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89E19" w14:textId="6DD5B226" w:rsidR="00BD7D28" w:rsidRPr="006F46D7" w:rsidRDefault="00BD7D28" w:rsidP="006F46D7">
      <w:pPr>
        <w:widowControl w:val="0"/>
        <w:adjustRightInd w:val="0"/>
        <w:snapToGrid w:val="0"/>
        <w:spacing w:after="0" w:line="360" w:lineRule="auto"/>
        <w:jc w:val="both"/>
        <w:rPr>
          <w:rFonts w:ascii="Book Antiqua" w:hAnsi="Book Antiqua" w:cs="Times New Roman"/>
          <w:b/>
          <w:sz w:val="24"/>
          <w:szCs w:val="24"/>
          <w:lang w:val="en-US" w:eastAsia="zh-CN"/>
        </w:rPr>
      </w:pPr>
      <w:r w:rsidRPr="006F46D7">
        <w:rPr>
          <w:rFonts w:ascii="Book Antiqua" w:hAnsi="Book Antiqua" w:cs="Times New Roman"/>
          <w:b/>
          <w:sz w:val="24"/>
          <w:szCs w:val="24"/>
          <w:lang w:val="en-US" w:eastAsia="zh-CN"/>
        </w:rPr>
        <w:t>Name of Journal:</w:t>
      </w:r>
      <w:r w:rsidR="00F26486" w:rsidRPr="006F46D7">
        <w:rPr>
          <w:rFonts w:ascii="Book Antiqua" w:hAnsi="Book Antiqua" w:cs="Times New Roman"/>
          <w:b/>
          <w:sz w:val="24"/>
          <w:szCs w:val="24"/>
          <w:lang w:val="en-US" w:eastAsia="zh-CN"/>
        </w:rPr>
        <w:t xml:space="preserve"> </w:t>
      </w:r>
      <w:r w:rsidR="00032D91" w:rsidRPr="00032D91">
        <w:rPr>
          <w:rFonts w:ascii="Book Antiqua" w:hAnsi="Book Antiqua"/>
          <w:b/>
          <w:i/>
          <w:iCs/>
          <w:sz w:val="24"/>
          <w:szCs w:val="24"/>
        </w:rPr>
        <w:t>World Journal of Orthopedics</w:t>
      </w:r>
    </w:p>
    <w:p w14:paraId="5815FDCC" w14:textId="2D790BBF" w:rsidR="00BD7D28" w:rsidRPr="006F46D7" w:rsidRDefault="00BD7D28" w:rsidP="006F46D7">
      <w:pPr>
        <w:widowControl w:val="0"/>
        <w:adjustRightInd w:val="0"/>
        <w:snapToGrid w:val="0"/>
        <w:spacing w:after="0" w:line="360" w:lineRule="auto"/>
        <w:jc w:val="both"/>
        <w:rPr>
          <w:rFonts w:ascii="Book Antiqua" w:hAnsi="Book Antiqua" w:cs="Times New Roman"/>
          <w:b/>
          <w:sz w:val="24"/>
          <w:szCs w:val="24"/>
          <w:lang w:val="en-US" w:eastAsia="zh-CN"/>
        </w:rPr>
      </w:pPr>
      <w:r w:rsidRPr="006F46D7">
        <w:rPr>
          <w:rFonts w:ascii="Book Antiqua" w:hAnsi="Book Antiqua" w:cs="Times New Roman"/>
          <w:b/>
          <w:sz w:val="24"/>
          <w:szCs w:val="24"/>
          <w:lang w:val="en-US" w:eastAsia="zh-CN"/>
        </w:rPr>
        <w:t>Manuscript NO: 31488</w:t>
      </w:r>
    </w:p>
    <w:p w14:paraId="719AB98F" w14:textId="6F7D6B0C" w:rsidR="00BD7D28" w:rsidRPr="006F46D7" w:rsidRDefault="00BD7D28" w:rsidP="006F46D7">
      <w:pPr>
        <w:widowControl w:val="0"/>
        <w:adjustRightInd w:val="0"/>
        <w:snapToGrid w:val="0"/>
        <w:spacing w:after="0" w:line="360" w:lineRule="auto"/>
        <w:jc w:val="both"/>
        <w:rPr>
          <w:rFonts w:ascii="Book Antiqua" w:hAnsi="Book Antiqua" w:cs="Times New Roman"/>
          <w:b/>
          <w:sz w:val="24"/>
          <w:szCs w:val="24"/>
          <w:lang w:val="en-US" w:eastAsia="zh-CN"/>
        </w:rPr>
      </w:pPr>
      <w:r w:rsidRPr="006F46D7">
        <w:rPr>
          <w:rFonts w:ascii="Book Antiqua" w:hAnsi="Book Antiqua" w:cs="Times New Roman"/>
          <w:b/>
          <w:sz w:val="24"/>
          <w:szCs w:val="24"/>
          <w:lang w:val="en-US" w:eastAsia="zh-CN"/>
        </w:rPr>
        <w:t>Manuscript Type:</w:t>
      </w:r>
      <w:r w:rsidRPr="006F46D7">
        <w:rPr>
          <w:rFonts w:ascii="Book Antiqua" w:hAnsi="Book Antiqua"/>
          <w:b/>
          <w:sz w:val="24"/>
          <w:szCs w:val="24"/>
          <w:lang w:val="en-US"/>
        </w:rPr>
        <w:t xml:space="preserve"> </w:t>
      </w:r>
      <w:r w:rsidRPr="006F46D7">
        <w:rPr>
          <w:rFonts w:ascii="Book Antiqua" w:hAnsi="Book Antiqua" w:cs="Times New Roman"/>
          <w:b/>
          <w:sz w:val="24"/>
          <w:szCs w:val="24"/>
          <w:lang w:val="en-US" w:eastAsia="zh-CN"/>
        </w:rPr>
        <w:t>Original Article</w:t>
      </w:r>
    </w:p>
    <w:p w14:paraId="57CD888D" w14:textId="77777777" w:rsidR="00BD7D28" w:rsidRPr="006F46D7" w:rsidRDefault="00BD7D28"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02FC6EC1" w14:textId="1736B26E" w:rsidR="00BD7D28" w:rsidRPr="006F46D7" w:rsidRDefault="00BD7D28" w:rsidP="006F46D7">
      <w:pPr>
        <w:widowControl w:val="0"/>
        <w:adjustRightInd w:val="0"/>
        <w:snapToGrid w:val="0"/>
        <w:spacing w:after="0" w:line="360" w:lineRule="auto"/>
        <w:jc w:val="both"/>
        <w:rPr>
          <w:rFonts w:ascii="Book Antiqua" w:hAnsi="Book Antiqua" w:cs="Times New Roman"/>
          <w:b/>
          <w:i/>
          <w:sz w:val="24"/>
          <w:szCs w:val="24"/>
          <w:lang w:val="en-US" w:eastAsia="zh-CN"/>
        </w:rPr>
      </w:pPr>
      <w:r w:rsidRPr="006F46D7">
        <w:rPr>
          <w:rFonts w:ascii="Book Antiqua" w:hAnsi="Book Antiqua" w:cs="Times New Roman"/>
          <w:b/>
          <w:i/>
          <w:sz w:val="24"/>
          <w:szCs w:val="24"/>
          <w:lang w:val="en-US" w:eastAsia="zh-CN"/>
        </w:rPr>
        <w:t>Basic Study</w:t>
      </w:r>
    </w:p>
    <w:p w14:paraId="2867E55A" w14:textId="77777777" w:rsidR="00BD7D28" w:rsidRPr="006F46D7" w:rsidRDefault="00BD7D28"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3E8001F4" w14:textId="7AB8BF51" w:rsidR="000522B3" w:rsidRPr="006F46D7" w:rsidRDefault="000522B3" w:rsidP="006F46D7">
      <w:pPr>
        <w:widowControl w:val="0"/>
        <w:adjustRightInd w:val="0"/>
        <w:snapToGrid w:val="0"/>
        <w:spacing w:after="0" w:line="360" w:lineRule="auto"/>
        <w:jc w:val="both"/>
        <w:rPr>
          <w:rFonts w:ascii="Book Antiqua" w:eastAsia="Times New Roman" w:hAnsi="Book Antiqua" w:cs="Times New Roman"/>
          <w:b/>
          <w:sz w:val="24"/>
          <w:szCs w:val="24"/>
          <w:lang w:val="en-US"/>
        </w:rPr>
      </w:pPr>
      <w:r w:rsidRPr="006F46D7">
        <w:rPr>
          <w:rFonts w:ascii="Book Antiqua" w:eastAsia="Times New Roman" w:hAnsi="Book Antiqua" w:cs="Times New Roman"/>
          <w:b/>
          <w:sz w:val="24"/>
          <w:szCs w:val="24"/>
          <w:lang w:val="en-US"/>
        </w:rPr>
        <w:t xml:space="preserve">Possibilities </w:t>
      </w:r>
      <w:r w:rsidR="007919CB" w:rsidRPr="006F46D7">
        <w:rPr>
          <w:rFonts w:ascii="Book Antiqua" w:eastAsia="Times New Roman" w:hAnsi="Book Antiqua" w:cs="Times New Roman"/>
          <w:b/>
          <w:sz w:val="24"/>
          <w:szCs w:val="24"/>
          <w:lang w:val="en-US"/>
        </w:rPr>
        <w:t>for</w:t>
      </w:r>
      <w:r w:rsidRPr="006F46D7">
        <w:rPr>
          <w:rFonts w:ascii="Book Antiqua" w:eastAsia="Times New Roman" w:hAnsi="Book Antiqua" w:cs="Times New Roman"/>
          <w:b/>
          <w:sz w:val="24"/>
          <w:szCs w:val="24"/>
          <w:lang w:val="en-US"/>
        </w:rPr>
        <w:t xml:space="preserve"> arthroscopic treatment of the ag</w:t>
      </w:r>
      <w:r w:rsidR="00072844" w:rsidRPr="006F46D7">
        <w:rPr>
          <w:rFonts w:ascii="Book Antiqua" w:eastAsia="Times New Roman" w:hAnsi="Book Antiqua" w:cs="Times New Roman"/>
          <w:b/>
          <w:sz w:val="24"/>
          <w:szCs w:val="24"/>
          <w:lang w:val="en-US"/>
        </w:rPr>
        <w:t>e</w:t>
      </w:r>
      <w:r w:rsidRPr="006F46D7">
        <w:rPr>
          <w:rFonts w:ascii="Book Antiqua" w:eastAsia="Times New Roman" w:hAnsi="Book Antiqua" w:cs="Times New Roman"/>
          <w:b/>
          <w:sz w:val="24"/>
          <w:szCs w:val="24"/>
          <w:lang w:val="en-US"/>
        </w:rPr>
        <w:t>ing sternoclavicular joint</w:t>
      </w:r>
    </w:p>
    <w:p w14:paraId="4FD7B3B3" w14:textId="77777777" w:rsidR="000522B3" w:rsidRPr="006F46D7" w:rsidRDefault="000522B3" w:rsidP="006F46D7">
      <w:pPr>
        <w:widowControl w:val="0"/>
        <w:adjustRightInd w:val="0"/>
        <w:snapToGrid w:val="0"/>
        <w:spacing w:after="0" w:line="360" w:lineRule="auto"/>
        <w:jc w:val="both"/>
        <w:rPr>
          <w:rFonts w:ascii="Book Antiqua" w:eastAsia="Times New Roman" w:hAnsi="Book Antiqua" w:cs="Times New Roman"/>
          <w:sz w:val="24"/>
          <w:szCs w:val="24"/>
          <w:lang w:val="en-US" w:eastAsia="zh-CN"/>
        </w:rPr>
      </w:pPr>
    </w:p>
    <w:p w14:paraId="2115AD80" w14:textId="6A8FA9AA" w:rsidR="000522B3" w:rsidRPr="006F46D7" w:rsidRDefault="00F26486" w:rsidP="006F46D7">
      <w:pPr>
        <w:widowControl w:val="0"/>
        <w:adjustRightInd w:val="0"/>
        <w:snapToGrid w:val="0"/>
        <w:spacing w:after="0" w:line="360" w:lineRule="auto"/>
        <w:jc w:val="both"/>
        <w:rPr>
          <w:rFonts w:ascii="Book Antiqua" w:hAnsi="Book Antiqua" w:cs="Times New Roman"/>
          <w:sz w:val="24"/>
          <w:szCs w:val="24"/>
          <w:lang w:val="en-GB" w:eastAsia="zh-CN"/>
        </w:rPr>
      </w:pPr>
      <w:proofErr w:type="spellStart"/>
      <w:r w:rsidRPr="006F46D7">
        <w:rPr>
          <w:rFonts w:ascii="Book Antiqua" w:eastAsia="Times New Roman" w:hAnsi="Book Antiqua" w:cs="Times New Roman"/>
          <w:sz w:val="24"/>
          <w:szCs w:val="24"/>
          <w:lang w:val="en-US" w:eastAsia="zh-CN"/>
        </w:rPr>
        <w:t>Rathcke</w:t>
      </w:r>
      <w:proofErr w:type="spellEnd"/>
      <w:r w:rsidRPr="006F46D7">
        <w:rPr>
          <w:rFonts w:ascii="Book Antiqua" w:eastAsia="Times New Roman" w:hAnsi="Book Antiqua" w:cs="Times New Roman"/>
          <w:sz w:val="24"/>
          <w:szCs w:val="24"/>
          <w:lang w:val="en-GB" w:eastAsia="zh-CN"/>
        </w:rPr>
        <w:t xml:space="preserve"> </w:t>
      </w:r>
      <w:r w:rsidRPr="006F46D7">
        <w:rPr>
          <w:rFonts w:ascii="Book Antiqua" w:hAnsi="Book Antiqua" w:cs="Times New Roman"/>
          <w:sz w:val="24"/>
          <w:szCs w:val="24"/>
          <w:lang w:val="en-GB" w:eastAsia="zh-CN"/>
        </w:rPr>
        <w:t xml:space="preserve">M </w:t>
      </w:r>
      <w:r w:rsidRPr="006F46D7">
        <w:rPr>
          <w:rFonts w:ascii="Book Antiqua" w:hAnsi="Book Antiqua" w:cs="Times New Roman"/>
          <w:i/>
          <w:sz w:val="24"/>
          <w:szCs w:val="24"/>
          <w:lang w:val="en-GB" w:eastAsia="zh-CN"/>
        </w:rPr>
        <w:t>et al</w:t>
      </w:r>
      <w:r w:rsidRPr="006F46D7">
        <w:rPr>
          <w:rFonts w:ascii="Book Antiqua" w:hAnsi="Book Antiqua" w:cs="Times New Roman"/>
          <w:sz w:val="24"/>
          <w:szCs w:val="24"/>
          <w:lang w:val="en-GB" w:eastAsia="zh-CN"/>
        </w:rPr>
        <w:t xml:space="preserve">. </w:t>
      </w:r>
      <w:r w:rsidR="000522B3" w:rsidRPr="006F46D7">
        <w:rPr>
          <w:rFonts w:ascii="Book Antiqua" w:eastAsia="Times New Roman" w:hAnsi="Book Antiqua" w:cs="Times New Roman"/>
          <w:sz w:val="24"/>
          <w:szCs w:val="24"/>
          <w:lang w:val="en-GB" w:eastAsia="zh-CN"/>
        </w:rPr>
        <w:t>Sternocl</w:t>
      </w:r>
      <w:r w:rsidRPr="006F46D7">
        <w:rPr>
          <w:rFonts w:ascii="Book Antiqua" w:eastAsia="Times New Roman" w:hAnsi="Book Antiqua" w:cs="Times New Roman"/>
          <w:sz w:val="24"/>
          <w:szCs w:val="24"/>
          <w:lang w:val="en-GB" w:eastAsia="zh-CN"/>
        </w:rPr>
        <w:t>avicular joint surgical anatomy</w:t>
      </w:r>
    </w:p>
    <w:p w14:paraId="57ADC850" w14:textId="77777777" w:rsidR="000522B3" w:rsidRPr="006F46D7" w:rsidRDefault="000522B3" w:rsidP="006F46D7">
      <w:pPr>
        <w:widowControl w:val="0"/>
        <w:adjustRightInd w:val="0"/>
        <w:snapToGrid w:val="0"/>
        <w:spacing w:after="0" w:line="360" w:lineRule="auto"/>
        <w:jc w:val="both"/>
        <w:rPr>
          <w:rFonts w:ascii="Book Antiqua" w:eastAsia="Times New Roman" w:hAnsi="Book Antiqua" w:cs="Times New Roman"/>
          <w:sz w:val="24"/>
          <w:szCs w:val="24"/>
          <w:lang w:val="en-GB" w:eastAsia="zh-CN"/>
        </w:rPr>
      </w:pPr>
    </w:p>
    <w:p w14:paraId="40EA8379" w14:textId="07131E5E" w:rsidR="000522B3" w:rsidRPr="006F46D7" w:rsidRDefault="00E54245" w:rsidP="006F46D7">
      <w:pPr>
        <w:widowControl w:val="0"/>
        <w:adjustRightInd w:val="0"/>
        <w:snapToGrid w:val="0"/>
        <w:spacing w:after="0" w:line="360" w:lineRule="auto"/>
        <w:jc w:val="both"/>
        <w:rPr>
          <w:rFonts w:ascii="Book Antiqua" w:eastAsia="Times New Roman" w:hAnsi="Book Antiqua" w:cs="Times New Roman"/>
          <w:b/>
          <w:sz w:val="24"/>
          <w:szCs w:val="24"/>
          <w:lang w:eastAsia="zh-CN"/>
        </w:rPr>
      </w:pPr>
      <w:r w:rsidRPr="006F46D7">
        <w:rPr>
          <w:rFonts w:ascii="Book Antiqua" w:eastAsia="Times New Roman" w:hAnsi="Book Antiqua" w:cs="Times New Roman"/>
          <w:b/>
          <w:sz w:val="24"/>
          <w:szCs w:val="24"/>
          <w:lang w:eastAsia="zh-CN"/>
        </w:rPr>
        <w:t>Martin</w:t>
      </w:r>
      <w:r w:rsidR="000522B3" w:rsidRPr="006F46D7">
        <w:rPr>
          <w:rFonts w:ascii="Book Antiqua" w:eastAsia="Times New Roman" w:hAnsi="Book Antiqua" w:cs="Times New Roman"/>
          <w:b/>
          <w:sz w:val="24"/>
          <w:szCs w:val="24"/>
          <w:lang w:eastAsia="zh-CN"/>
        </w:rPr>
        <w:t xml:space="preserve"> Rat</w:t>
      </w:r>
      <w:r w:rsidR="0014486B" w:rsidRPr="006F46D7">
        <w:rPr>
          <w:rFonts w:ascii="Book Antiqua" w:eastAsia="Times New Roman" w:hAnsi="Book Antiqua" w:cs="Times New Roman"/>
          <w:b/>
          <w:sz w:val="24"/>
          <w:szCs w:val="24"/>
          <w:lang w:eastAsia="zh-CN"/>
        </w:rPr>
        <w:t>hc</w:t>
      </w:r>
      <w:r w:rsidR="000522B3" w:rsidRPr="006F46D7">
        <w:rPr>
          <w:rFonts w:ascii="Book Antiqua" w:eastAsia="Times New Roman" w:hAnsi="Book Antiqua" w:cs="Times New Roman"/>
          <w:b/>
          <w:sz w:val="24"/>
          <w:szCs w:val="24"/>
          <w:lang w:eastAsia="zh-CN"/>
        </w:rPr>
        <w:t xml:space="preserve">ke, </w:t>
      </w:r>
      <w:r w:rsidR="000522B3" w:rsidRPr="006F46D7">
        <w:rPr>
          <w:rFonts w:ascii="Book Antiqua" w:eastAsia="Book Antiqua" w:hAnsi="Book Antiqua" w:cs="Times New Roman"/>
          <w:b/>
          <w:sz w:val="24"/>
          <w:szCs w:val="24"/>
          <w:lang w:eastAsia="zh-CN"/>
        </w:rPr>
        <w:t xml:space="preserve">Jørgen </w:t>
      </w:r>
      <w:r w:rsidR="000522B3" w:rsidRPr="006F46D7">
        <w:rPr>
          <w:rFonts w:ascii="Book Antiqua" w:eastAsia="Times New Roman" w:hAnsi="Book Antiqua" w:cs="Times New Roman"/>
          <w:b/>
          <w:sz w:val="24"/>
          <w:szCs w:val="24"/>
          <w:lang w:eastAsia="zh-CN"/>
        </w:rPr>
        <w:t>Tranum-Jensen</w:t>
      </w:r>
      <w:r w:rsidR="00F26486" w:rsidRPr="006F46D7">
        <w:rPr>
          <w:rFonts w:ascii="Book Antiqua" w:eastAsia="Times New Roman" w:hAnsi="Book Antiqua" w:cs="Times New Roman"/>
          <w:b/>
          <w:sz w:val="24"/>
          <w:szCs w:val="24"/>
          <w:lang w:eastAsia="zh-CN"/>
        </w:rPr>
        <w:t>,</w:t>
      </w:r>
      <w:r w:rsidRPr="006F46D7">
        <w:rPr>
          <w:rFonts w:ascii="Book Antiqua" w:eastAsia="Book Antiqua" w:hAnsi="Book Antiqua" w:cs="Times New Roman"/>
          <w:b/>
          <w:sz w:val="24"/>
          <w:szCs w:val="24"/>
          <w:lang w:eastAsia="zh-CN"/>
        </w:rPr>
        <w:t xml:space="preserve"> Michael Rindom</w:t>
      </w:r>
      <w:r w:rsidR="000522B3" w:rsidRPr="006F46D7">
        <w:rPr>
          <w:rFonts w:ascii="Book Antiqua" w:eastAsia="Book Antiqua" w:hAnsi="Book Antiqua" w:cs="Times New Roman"/>
          <w:b/>
          <w:sz w:val="24"/>
          <w:szCs w:val="24"/>
          <w:lang w:eastAsia="zh-CN"/>
        </w:rPr>
        <w:t xml:space="preserve"> </w:t>
      </w:r>
      <w:r w:rsidR="000522B3" w:rsidRPr="006F46D7">
        <w:rPr>
          <w:rFonts w:ascii="Book Antiqua" w:eastAsia="Times New Roman" w:hAnsi="Book Antiqua" w:cs="Times New Roman"/>
          <w:b/>
          <w:sz w:val="24"/>
          <w:szCs w:val="24"/>
          <w:lang w:eastAsia="zh-CN"/>
        </w:rPr>
        <w:t>Krogsgaard</w:t>
      </w:r>
    </w:p>
    <w:p w14:paraId="7B942D40" w14:textId="77777777" w:rsidR="00481A9B" w:rsidRPr="006F46D7" w:rsidRDefault="00481A9B" w:rsidP="006F46D7">
      <w:pPr>
        <w:widowControl w:val="0"/>
        <w:adjustRightInd w:val="0"/>
        <w:snapToGrid w:val="0"/>
        <w:spacing w:after="0" w:line="360" w:lineRule="auto"/>
        <w:jc w:val="both"/>
        <w:rPr>
          <w:rFonts w:ascii="Book Antiqua" w:hAnsi="Book Antiqua" w:cs="Times New Roman"/>
          <w:sz w:val="24"/>
          <w:szCs w:val="24"/>
          <w:lang w:eastAsia="zh-CN"/>
        </w:rPr>
      </w:pPr>
    </w:p>
    <w:p w14:paraId="2FF9E39B" w14:textId="4D52D888" w:rsidR="00F26486" w:rsidRPr="006F46D7" w:rsidRDefault="00F26486" w:rsidP="006F46D7">
      <w:pPr>
        <w:widowControl w:val="0"/>
        <w:adjustRightInd w:val="0"/>
        <w:snapToGrid w:val="0"/>
        <w:spacing w:after="0" w:line="360" w:lineRule="auto"/>
        <w:jc w:val="both"/>
        <w:rPr>
          <w:rFonts w:ascii="Book Antiqua" w:eastAsia="Times New Roman" w:hAnsi="Book Antiqua" w:cs="Times New Roman"/>
          <w:b/>
          <w:sz w:val="24"/>
          <w:szCs w:val="24"/>
          <w:lang w:eastAsia="zh-CN"/>
        </w:rPr>
      </w:pPr>
      <w:r w:rsidRPr="006F46D7">
        <w:rPr>
          <w:rFonts w:ascii="Book Antiqua" w:eastAsia="Times New Roman" w:hAnsi="Book Antiqua" w:cs="Times New Roman"/>
          <w:b/>
          <w:sz w:val="24"/>
          <w:szCs w:val="24"/>
          <w:lang w:eastAsia="zh-CN"/>
        </w:rPr>
        <w:t xml:space="preserve">Martin Rathcke, </w:t>
      </w:r>
      <w:r w:rsidRPr="006F46D7">
        <w:rPr>
          <w:rFonts w:ascii="Book Antiqua" w:eastAsia="Book Antiqua" w:hAnsi="Book Antiqua" w:cs="Times New Roman"/>
          <w:b/>
          <w:sz w:val="24"/>
          <w:szCs w:val="24"/>
          <w:lang w:eastAsia="zh-CN"/>
        </w:rPr>
        <w:t xml:space="preserve">Michael Rindom </w:t>
      </w:r>
      <w:r w:rsidRPr="006F46D7">
        <w:rPr>
          <w:rFonts w:ascii="Book Antiqua" w:eastAsia="Times New Roman" w:hAnsi="Book Antiqua" w:cs="Times New Roman"/>
          <w:b/>
          <w:sz w:val="24"/>
          <w:szCs w:val="24"/>
          <w:lang w:eastAsia="zh-CN"/>
        </w:rPr>
        <w:t xml:space="preserve">Krogsgaard, </w:t>
      </w:r>
      <w:r w:rsidR="00C2408E" w:rsidRPr="006F46D7">
        <w:rPr>
          <w:rFonts w:ascii="Book Antiqua" w:eastAsia="Times New Roman" w:hAnsi="Book Antiqua" w:cs="Times New Roman"/>
          <w:sz w:val="24"/>
          <w:szCs w:val="24"/>
          <w:lang w:eastAsia="zh-CN"/>
        </w:rPr>
        <w:t>Section for Sportstraumatology M51, Bispebjerg-Frederiksberg Hospital, DK-2400 Copenhagen NV, Denmark</w:t>
      </w:r>
    </w:p>
    <w:p w14:paraId="602614D4" w14:textId="77777777" w:rsidR="00F26486" w:rsidRPr="006F46D7" w:rsidRDefault="00F26486" w:rsidP="006F46D7">
      <w:pPr>
        <w:widowControl w:val="0"/>
        <w:adjustRightInd w:val="0"/>
        <w:snapToGrid w:val="0"/>
        <w:spacing w:after="0" w:line="360" w:lineRule="auto"/>
        <w:jc w:val="both"/>
        <w:rPr>
          <w:rFonts w:ascii="Book Antiqua" w:hAnsi="Book Antiqua" w:cs="Times New Roman"/>
          <w:sz w:val="24"/>
          <w:szCs w:val="24"/>
          <w:lang w:eastAsia="zh-CN"/>
        </w:rPr>
      </w:pPr>
    </w:p>
    <w:p w14:paraId="54A87CBB" w14:textId="17C46965" w:rsidR="00F26486" w:rsidRPr="006F46D7" w:rsidRDefault="00F26486" w:rsidP="006F46D7">
      <w:pPr>
        <w:widowControl w:val="0"/>
        <w:adjustRightInd w:val="0"/>
        <w:snapToGrid w:val="0"/>
        <w:spacing w:after="0" w:line="360" w:lineRule="auto"/>
        <w:jc w:val="both"/>
        <w:rPr>
          <w:rFonts w:ascii="Book Antiqua" w:hAnsi="Book Antiqua" w:cs="Times New Roman"/>
          <w:b/>
          <w:sz w:val="24"/>
          <w:szCs w:val="24"/>
          <w:lang w:val="en-US" w:eastAsia="zh-CN"/>
        </w:rPr>
      </w:pPr>
      <w:proofErr w:type="spellStart"/>
      <w:r w:rsidRPr="006F46D7">
        <w:rPr>
          <w:rFonts w:ascii="Book Antiqua" w:eastAsia="Book Antiqua" w:hAnsi="Book Antiqua" w:cs="Times New Roman"/>
          <w:b/>
          <w:sz w:val="24"/>
          <w:szCs w:val="24"/>
          <w:lang w:val="en-US" w:eastAsia="zh-CN"/>
        </w:rPr>
        <w:t>Jørgen</w:t>
      </w:r>
      <w:proofErr w:type="spellEnd"/>
      <w:r w:rsidRPr="006F46D7">
        <w:rPr>
          <w:rFonts w:ascii="Book Antiqua" w:eastAsia="Book Antiqua" w:hAnsi="Book Antiqua" w:cs="Times New Roman"/>
          <w:b/>
          <w:sz w:val="24"/>
          <w:szCs w:val="24"/>
          <w:lang w:val="en-US" w:eastAsia="zh-CN"/>
        </w:rPr>
        <w:t xml:space="preserve"> </w:t>
      </w:r>
      <w:proofErr w:type="spellStart"/>
      <w:r w:rsidRPr="006F46D7">
        <w:rPr>
          <w:rFonts w:ascii="Book Antiqua" w:eastAsia="Times New Roman" w:hAnsi="Book Antiqua" w:cs="Times New Roman"/>
          <w:b/>
          <w:sz w:val="24"/>
          <w:szCs w:val="24"/>
          <w:lang w:val="en-US" w:eastAsia="zh-CN"/>
        </w:rPr>
        <w:t>Tranum</w:t>
      </w:r>
      <w:proofErr w:type="spellEnd"/>
      <w:r w:rsidRPr="006F46D7">
        <w:rPr>
          <w:rFonts w:ascii="Book Antiqua" w:eastAsia="Times New Roman" w:hAnsi="Book Antiqua" w:cs="Times New Roman"/>
          <w:b/>
          <w:sz w:val="24"/>
          <w:szCs w:val="24"/>
          <w:lang w:val="en-US" w:eastAsia="zh-CN"/>
        </w:rPr>
        <w:t xml:space="preserve">-Jensen, </w:t>
      </w:r>
      <w:r w:rsidR="00C2408E" w:rsidRPr="006F46D7">
        <w:rPr>
          <w:rFonts w:ascii="Book Antiqua" w:eastAsia="Times New Roman" w:hAnsi="Book Antiqua" w:cs="Times New Roman"/>
          <w:sz w:val="24"/>
          <w:szCs w:val="24"/>
          <w:lang w:val="en-US" w:eastAsia="zh-CN"/>
        </w:rPr>
        <w:t>Department of Cellular and Molecular Medicine, University of Copenhagen, DK-2200 Copenhagen N, Denmark</w:t>
      </w:r>
    </w:p>
    <w:p w14:paraId="037A4AA2" w14:textId="77777777" w:rsidR="000522B3" w:rsidRPr="006F46D7" w:rsidRDefault="000522B3" w:rsidP="006F46D7">
      <w:pPr>
        <w:widowControl w:val="0"/>
        <w:adjustRightInd w:val="0"/>
        <w:snapToGrid w:val="0"/>
        <w:spacing w:after="0" w:line="360" w:lineRule="auto"/>
        <w:jc w:val="both"/>
        <w:rPr>
          <w:rFonts w:ascii="Book Antiqua" w:eastAsia="Times New Roman" w:hAnsi="Book Antiqua" w:cs="Times New Roman"/>
          <w:sz w:val="24"/>
          <w:szCs w:val="24"/>
          <w:lang w:val="en-US" w:eastAsia="zh-CN"/>
        </w:rPr>
      </w:pPr>
    </w:p>
    <w:p w14:paraId="1AEBFEAC" w14:textId="03B65F5F" w:rsidR="00E54245" w:rsidRPr="006F46D7" w:rsidRDefault="00C2408E" w:rsidP="006F46D7">
      <w:pPr>
        <w:widowControl w:val="0"/>
        <w:adjustRightInd w:val="0"/>
        <w:snapToGrid w:val="0"/>
        <w:spacing w:after="0" w:line="360" w:lineRule="auto"/>
        <w:jc w:val="both"/>
        <w:rPr>
          <w:rFonts w:ascii="Book Antiqua" w:eastAsia="Times New Roman" w:hAnsi="Book Antiqua" w:cs="Times New Roman"/>
          <w:sz w:val="24"/>
          <w:szCs w:val="24"/>
          <w:lang w:val="en-US" w:eastAsia="zh-CN"/>
        </w:rPr>
      </w:pPr>
      <w:r w:rsidRPr="006F46D7">
        <w:rPr>
          <w:rFonts w:ascii="Book Antiqua" w:hAnsi="Book Antiqua"/>
          <w:b/>
          <w:sz w:val="24"/>
          <w:szCs w:val="24"/>
          <w:lang w:val="en-GB"/>
        </w:rPr>
        <w:t>Author contributions:</w:t>
      </w:r>
      <w:r w:rsidRPr="006F46D7">
        <w:rPr>
          <w:rFonts w:ascii="Book Antiqua" w:hAnsi="Book Antiqua"/>
          <w:b/>
          <w:sz w:val="24"/>
          <w:szCs w:val="24"/>
          <w:lang w:val="en-GB" w:eastAsia="zh-CN"/>
        </w:rPr>
        <w:t xml:space="preserve"> </w:t>
      </w:r>
      <w:r w:rsidR="00E54245" w:rsidRPr="006F46D7">
        <w:rPr>
          <w:rFonts w:ascii="Book Antiqua" w:eastAsia="Times New Roman" w:hAnsi="Book Antiqua" w:cs="Times New Roman"/>
          <w:sz w:val="24"/>
          <w:szCs w:val="24"/>
          <w:lang w:val="en-US" w:eastAsia="zh-CN"/>
        </w:rPr>
        <w:t>All three authors have participated equally in planning the study, examining the specimens, analyzing the results and writing the manuscript.</w:t>
      </w:r>
    </w:p>
    <w:p w14:paraId="5FA74824" w14:textId="2063421C" w:rsidR="008A253C" w:rsidRPr="006F46D7" w:rsidRDefault="008A253C"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7FED0864" w14:textId="77777777" w:rsidR="00C2408E" w:rsidRPr="006F46D7" w:rsidRDefault="00C2408E" w:rsidP="006F46D7">
      <w:pPr>
        <w:widowControl w:val="0"/>
        <w:adjustRightInd w:val="0"/>
        <w:snapToGrid w:val="0"/>
        <w:spacing w:after="0" w:line="360" w:lineRule="auto"/>
        <w:jc w:val="both"/>
        <w:rPr>
          <w:rFonts w:ascii="Book Antiqua" w:eastAsia="Times New Roman" w:hAnsi="Book Antiqua" w:cs="Times New Roman"/>
          <w:sz w:val="24"/>
          <w:szCs w:val="24"/>
          <w:lang w:val="en-US" w:eastAsia="zh-CN"/>
        </w:rPr>
      </w:pPr>
      <w:r w:rsidRPr="006F46D7">
        <w:rPr>
          <w:rFonts w:ascii="Book Antiqua" w:hAnsi="Book Antiqua"/>
          <w:b/>
          <w:sz w:val="24"/>
          <w:szCs w:val="24"/>
          <w:lang w:val="en-US"/>
        </w:rPr>
        <w:t>Institutional review board statement:</w:t>
      </w:r>
      <w:r w:rsidRPr="006F46D7">
        <w:rPr>
          <w:rFonts w:ascii="Book Antiqua" w:eastAsia="Times New Roman" w:hAnsi="Book Antiqua" w:cs="Times New Roman"/>
          <w:sz w:val="24"/>
          <w:szCs w:val="24"/>
          <w:lang w:val="en-US" w:eastAsia="zh-CN"/>
        </w:rPr>
        <w:t xml:space="preserve"> The study was approved by the head of the body donation program at Department of Cellular and Molecular Medicine (ICMM) at the University of Copenhagen.</w:t>
      </w:r>
    </w:p>
    <w:p w14:paraId="2390AA96" w14:textId="77777777" w:rsidR="00C2408E" w:rsidRPr="006F46D7" w:rsidRDefault="00C2408E"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058DEB8B" w14:textId="11234276" w:rsidR="000522B3" w:rsidRPr="006F46D7" w:rsidRDefault="00C2408E" w:rsidP="006F46D7">
      <w:pPr>
        <w:widowControl w:val="0"/>
        <w:adjustRightInd w:val="0"/>
        <w:snapToGrid w:val="0"/>
        <w:spacing w:after="0" w:line="360" w:lineRule="auto"/>
        <w:jc w:val="both"/>
        <w:rPr>
          <w:rFonts w:ascii="Book Antiqua" w:eastAsia="Times New Roman" w:hAnsi="Book Antiqua" w:cs="Times New Roman"/>
          <w:sz w:val="24"/>
          <w:szCs w:val="24"/>
          <w:lang w:val="en-US" w:eastAsia="en-US"/>
        </w:rPr>
      </w:pPr>
      <w:r w:rsidRPr="006F46D7">
        <w:rPr>
          <w:rFonts w:ascii="Book Antiqua" w:hAnsi="Book Antiqua"/>
          <w:b/>
          <w:sz w:val="24"/>
          <w:szCs w:val="24"/>
          <w:lang w:val="en-US"/>
        </w:rPr>
        <w:t>Conflict-of-interest statement:</w:t>
      </w:r>
      <w:r w:rsidR="000522B3" w:rsidRPr="006F46D7">
        <w:rPr>
          <w:rFonts w:ascii="Book Antiqua" w:eastAsia="Times New Roman" w:hAnsi="Book Antiqua" w:cs="Times New Roman"/>
          <w:sz w:val="24"/>
          <w:szCs w:val="24"/>
          <w:lang w:val="en-US" w:eastAsia="zh-CN"/>
        </w:rPr>
        <w:t xml:space="preserve"> None.</w:t>
      </w:r>
      <w:r w:rsidR="008520C7" w:rsidRPr="006F46D7">
        <w:rPr>
          <w:rFonts w:ascii="Book Antiqua" w:eastAsia="Times New Roman" w:hAnsi="Book Antiqua" w:cs="Times New Roman"/>
          <w:sz w:val="24"/>
          <w:szCs w:val="24"/>
          <w:lang w:val="en-US" w:eastAsia="en-US"/>
        </w:rPr>
        <w:t xml:space="preserve"> Each author certifies that he has no commercial associations (</w:t>
      </w:r>
      <w:r w:rsidR="008520C7" w:rsidRPr="006F46D7">
        <w:rPr>
          <w:rFonts w:ascii="Book Antiqua" w:eastAsia="Times New Roman" w:hAnsi="Book Antiqua" w:cs="Times New Roman"/>
          <w:i/>
          <w:sz w:val="24"/>
          <w:szCs w:val="24"/>
          <w:lang w:val="en-US" w:eastAsia="en-US"/>
        </w:rPr>
        <w:t>e.g.</w:t>
      </w:r>
      <w:r w:rsidRPr="006F46D7">
        <w:rPr>
          <w:rFonts w:ascii="Book Antiqua" w:hAnsi="Book Antiqua" w:cs="Times New Roman"/>
          <w:sz w:val="24"/>
          <w:szCs w:val="24"/>
          <w:lang w:val="en-US" w:eastAsia="zh-CN"/>
        </w:rPr>
        <w:t>,</w:t>
      </w:r>
      <w:r w:rsidR="008520C7" w:rsidRPr="006F46D7">
        <w:rPr>
          <w:rFonts w:ascii="Book Antiqua" w:eastAsia="Times New Roman" w:hAnsi="Book Antiqua" w:cs="Times New Roman"/>
          <w:sz w:val="24"/>
          <w:szCs w:val="24"/>
          <w:lang w:val="en-US" w:eastAsia="en-US"/>
        </w:rPr>
        <w:t xml:space="preserve"> consultancies, stock ownership, equity interest, patent/licensing arrangements, </w:t>
      </w:r>
      <w:r w:rsidR="008520C7" w:rsidRPr="006F46D7">
        <w:rPr>
          <w:rFonts w:ascii="Book Antiqua" w:eastAsia="Times New Roman" w:hAnsi="Book Antiqua" w:cs="Times New Roman"/>
          <w:i/>
          <w:sz w:val="24"/>
          <w:szCs w:val="24"/>
          <w:lang w:val="en-US" w:eastAsia="en-US"/>
        </w:rPr>
        <w:t>etc.</w:t>
      </w:r>
      <w:r w:rsidR="008520C7" w:rsidRPr="006F46D7">
        <w:rPr>
          <w:rFonts w:ascii="Book Antiqua" w:eastAsia="Times New Roman" w:hAnsi="Book Antiqua" w:cs="Times New Roman"/>
          <w:sz w:val="24"/>
          <w:szCs w:val="24"/>
          <w:lang w:val="en-US" w:eastAsia="en-US"/>
        </w:rPr>
        <w:t>) that might pose a conflict of interest in connection with the submitted article.</w:t>
      </w:r>
    </w:p>
    <w:p w14:paraId="0D4FC3AF" w14:textId="77777777" w:rsidR="008A253C" w:rsidRPr="006F46D7" w:rsidRDefault="008A253C" w:rsidP="006F46D7">
      <w:pPr>
        <w:widowControl w:val="0"/>
        <w:adjustRightInd w:val="0"/>
        <w:snapToGrid w:val="0"/>
        <w:spacing w:after="0" w:line="360" w:lineRule="auto"/>
        <w:jc w:val="both"/>
        <w:rPr>
          <w:rFonts w:ascii="Book Antiqua" w:eastAsia="Times New Roman" w:hAnsi="Book Antiqua" w:cs="Times New Roman"/>
          <w:sz w:val="24"/>
          <w:szCs w:val="24"/>
          <w:lang w:val="en-US" w:eastAsia="zh-CN"/>
        </w:rPr>
      </w:pPr>
    </w:p>
    <w:p w14:paraId="0E2102EB" w14:textId="7ED923C0" w:rsidR="005F1E8B" w:rsidRPr="006F46D7" w:rsidRDefault="00C2408E" w:rsidP="006F46D7">
      <w:pPr>
        <w:adjustRightInd w:val="0"/>
        <w:snapToGrid w:val="0"/>
        <w:spacing w:after="0" w:line="360" w:lineRule="auto"/>
        <w:jc w:val="both"/>
        <w:rPr>
          <w:rFonts w:ascii="Book Antiqua" w:hAnsi="Book Antiqua"/>
          <w:b/>
          <w:sz w:val="24"/>
          <w:szCs w:val="24"/>
          <w:lang w:val="en-US"/>
        </w:rPr>
      </w:pPr>
      <w:r w:rsidRPr="006F46D7">
        <w:rPr>
          <w:rFonts w:ascii="Book Antiqua" w:hAnsi="Book Antiqua"/>
          <w:b/>
          <w:sz w:val="24"/>
          <w:szCs w:val="24"/>
          <w:lang w:val="en-US"/>
        </w:rPr>
        <w:t>Data sharing statement:</w:t>
      </w:r>
      <w:r w:rsidR="005F1E8B" w:rsidRPr="006F46D7">
        <w:rPr>
          <w:rFonts w:ascii="Book Antiqua" w:eastAsia="Times New Roman" w:hAnsi="Book Antiqua" w:cs="Times New Roman"/>
          <w:sz w:val="24"/>
          <w:szCs w:val="24"/>
          <w:lang w:val="en-US" w:eastAsia="zh-CN"/>
        </w:rPr>
        <w:t xml:space="preserve"> No additional data are available.</w:t>
      </w:r>
    </w:p>
    <w:p w14:paraId="2F7E97A0" w14:textId="77777777" w:rsidR="008520C7" w:rsidRPr="006F46D7" w:rsidRDefault="008520C7"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689CE445" w14:textId="77777777" w:rsidR="00C2408E" w:rsidRPr="006F46D7" w:rsidRDefault="00C2408E" w:rsidP="006F46D7">
      <w:pPr>
        <w:adjustRightInd w:val="0"/>
        <w:snapToGrid w:val="0"/>
        <w:spacing w:after="0" w:line="360" w:lineRule="auto"/>
        <w:jc w:val="both"/>
        <w:rPr>
          <w:rFonts w:ascii="Book Antiqua" w:hAnsi="Book Antiqua"/>
          <w:sz w:val="24"/>
          <w:szCs w:val="24"/>
          <w:lang w:val="en-US"/>
        </w:rPr>
      </w:pPr>
      <w:r w:rsidRPr="006F46D7">
        <w:rPr>
          <w:rFonts w:ascii="Book Antiqua" w:hAnsi="Book Antiqua"/>
          <w:b/>
          <w:sz w:val="24"/>
          <w:szCs w:val="24"/>
          <w:lang w:val="en-US"/>
        </w:rPr>
        <w:t>Open-Access:</w:t>
      </w:r>
      <w:r w:rsidRPr="006F46D7">
        <w:rPr>
          <w:rFonts w:ascii="Book Antiqua" w:hAnsi="Book Antiqua"/>
          <w:sz w:val="24"/>
          <w:szCs w:val="24"/>
          <w:lang w:val="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2077B3" w14:textId="77777777" w:rsidR="00C2408E" w:rsidRPr="006F46D7" w:rsidRDefault="00C2408E"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65EE0787" w14:textId="5C0E2934" w:rsidR="00C2408E" w:rsidRPr="006F46D7" w:rsidRDefault="00C2408E" w:rsidP="006F46D7">
      <w:pPr>
        <w:widowControl w:val="0"/>
        <w:adjustRightInd w:val="0"/>
        <w:snapToGrid w:val="0"/>
        <w:spacing w:after="0" w:line="360" w:lineRule="auto"/>
        <w:jc w:val="both"/>
        <w:rPr>
          <w:rFonts w:ascii="Book Antiqua" w:hAnsi="Book Antiqua" w:cs="Times New Roman"/>
          <w:sz w:val="24"/>
          <w:szCs w:val="24"/>
          <w:lang w:val="en-US" w:eastAsia="zh-CN"/>
        </w:rPr>
      </w:pPr>
      <w:r w:rsidRPr="006F46D7">
        <w:rPr>
          <w:rFonts w:ascii="Book Antiqua" w:hAnsi="Book Antiqua" w:cs="Times New Roman"/>
          <w:b/>
          <w:sz w:val="24"/>
          <w:szCs w:val="24"/>
          <w:lang w:val="en-US" w:eastAsia="zh-CN"/>
        </w:rPr>
        <w:t>Manuscript source:</w:t>
      </w:r>
      <w:r w:rsidRPr="006F46D7">
        <w:rPr>
          <w:rFonts w:ascii="Book Antiqua" w:hAnsi="Book Antiqua" w:cs="Times New Roman"/>
          <w:sz w:val="24"/>
          <w:szCs w:val="24"/>
          <w:lang w:val="en-US" w:eastAsia="zh-CN"/>
        </w:rPr>
        <w:t xml:space="preserve"> Invited manuscript</w:t>
      </w:r>
    </w:p>
    <w:p w14:paraId="264F8B3B" w14:textId="77777777" w:rsidR="00C2408E" w:rsidRPr="006F46D7" w:rsidRDefault="00C2408E"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5774F32B" w14:textId="10E6DDA6" w:rsidR="00665889" w:rsidRPr="006F46D7" w:rsidRDefault="00665889" w:rsidP="006F46D7">
      <w:pPr>
        <w:widowControl w:val="0"/>
        <w:adjustRightInd w:val="0"/>
        <w:snapToGrid w:val="0"/>
        <w:spacing w:after="0" w:line="360" w:lineRule="auto"/>
        <w:jc w:val="both"/>
        <w:rPr>
          <w:rFonts w:ascii="Book Antiqua" w:hAnsi="Book Antiqua" w:cs="Times New Roman"/>
          <w:sz w:val="24"/>
          <w:szCs w:val="24"/>
          <w:lang w:val="en-US" w:eastAsia="zh-CN"/>
        </w:rPr>
      </w:pPr>
      <w:r w:rsidRPr="006F46D7">
        <w:rPr>
          <w:rFonts w:ascii="Book Antiqua" w:hAnsi="Book Antiqua"/>
          <w:b/>
          <w:sz w:val="24"/>
          <w:szCs w:val="24"/>
          <w:lang w:val="en-US"/>
        </w:rPr>
        <w:t>Correspondence to:</w:t>
      </w:r>
      <w:r w:rsidRPr="006F46D7">
        <w:rPr>
          <w:rFonts w:ascii="Book Antiqua" w:hAnsi="Book Antiqua"/>
          <w:sz w:val="24"/>
          <w:szCs w:val="24"/>
          <w:lang w:val="en-US"/>
        </w:rPr>
        <w:t xml:space="preserve"> </w:t>
      </w:r>
      <w:r w:rsidR="000522B3" w:rsidRPr="006F46D7">
        <w:rPr>
          <w:rFonts w:ascii="Book Antiqua" w:eastAsia="Book Antiqua" w:hAnsi="Book Antiqua" w:cs="Times New Roman"/>
          <w:b/>
          <w:sz w:val="24"/>
          <w:szCs w:val="24"/>
          <w:lang w:val="en-US" w:eastAsia="zh-CN"/>
        </w:rPr>
        <w:t xml:space="preserve">Michael </w:t>
      </w:r>
      <w:proofErr w:type="spellStart"/>
      <w:r w:rsidR="000522B3" w:rsidRPr="006F46D7">
        <w:rPr>
          <w:rFonts w:ascii="Book Antiqua" w:eastAsia="Book Antiqua" w:hAnsi="Book Antiqua" w:cs="Times New Roman"/>
          <w:b/>
          <w:sz w:val="24"/>
          <w:szCs w:val="24"/>
          <w:lang w:val="en-US" w:eastAsia="zh-CN"/>
        </w:rPr>
        <w:t>Rindom</w:t>
      </w:r>
      <w:proofErr w:type="spellEnd"/>
      <w:r w:rsidR="000522B3" w:rsidRPr="006F46D7">
        <w:rPr>
          <w:rFonts w:ascii="Book Antiqua" w:eastAsia="Book Antiqua" w:hAnsi="Book Antiqua" w:cs="Times New Roman"/>
          <w:b/>
          <w:sz w:val="24"/>
          <w:szCs w:val="24"/>
          <w:lang w:val="en-US" w:eastAsia="zh-CN"/>
        </w:rPr>
        <w:t xml:space="preserve"> </w:t>
      </w:r>
      <w:proofErr w:type="spellStart"/>
      <w:r w:rsidR="000522B3" w:rsidRPr="006F46D7">
        <w:rPr>
          <w:rFonts w:ascii="Book Antiqua" w:eastAsia="Book Antiqua" w:hAnsi="Book Antiqua" w:cs="Times New Roman"/>
          <w:b/>
          <w:sz w:val="24"/>
          <w:szCs w:val="24"/>
          <w:lang w:val="en-US" w:eastAsia="zh-CN"/>
        </w:rPr>
        <w:t>Krogsgaard</w:t>
      </w:r>
      <w:proofErr w:type="spellEnd"/>
      <w:r w:rsidRPr="006F46D7">
        <w:rPr>
          <w:rFonts w:ascii="Book Antiqua" w:eastAsia="Book Antiqua" w:hAnsi="Book Antiqua" w:cs="Times New Roman"/>
          <w:b/>
          <w:sz w:val="24"/>
          <w:szCs w:val="24"/>
          <w:lang w:val="en-US" w:eastAsia="zh-CN"/>
        </w:rPr>
        <w:t>, MD,</w:t>
      </w:r>
      <w:r w:rsidRPr="006F46D7">
        <w:rPr>
          <w:rFonts w:ascii="Book Antiqua" w:hAnsi="Book Antiqua" w:cs="Times New Roman"/>
          <w:b/>
          <w:sz w:val="24"/>
          <w:szCs w:val="24"/>
          <w:lang w:val="en-US" w:eastAsia="zh-CN"/>
        </w:rPr>
        <w:t xml:space="preserve"> </w:t>
      </w:r>
      <w:r w:rsidRPr="006F46D7">
        <w:rPr>
          <w:rFonts w:ascii="Book Antiqua" w:eastAsia="Book Antiqua" w:hAnsi="Book Antiqua" w:cs="Times New Roman"/>
          <w:b/>
          <w:sz w:val="24"/>
          <w:szCs w:val="24"/>
          <w:lang w:val="en-US" w:eastAsia="zh-CN"/>
        </w:rPr>
        <w:t>PhD, Professor,</w:t>
      </w:r>
      <w:r w:rsidRPr="006F46D7">
        <w:rPr>
          <w:rFonts w:ascii="Book Antiqua" w:hAnsi="Book Antiqua" w:cs="Times New Roman"/>
          <w:b/>
          <w:sz w:val="24"/>
          <w:szCs w:val="24"/>
          <w:lang w:val="en-US" w:eastAsia="zh-CN"/>
        </w:rPr>
        <w:t xml:space="preserve"> </w:t>
      </w:r>
      <w:r w:rsidR="005F1E8B" w:rsidRPr="006F46D7">
        <w:rPr>
          <w:rFonts w:ascii="Book Antiqua" w:eastAsia="Book Antiqua" w:hAnsi="Book Antiqua" w:cs="Times New Roman"/>
          <w:b/>
          <w:sz w:val="24"/>
          <w:szCs w:val="24"/>
          <w:lang w:val="en-US" w:eastAsia="zh-CN"/>
        </w:rPr>
        <w:t>Specialist</w:t>
      </w:r>
      <w:r w:rsidR="005F1E8B" w:rsidRPr="006F46D7">
        <w:rPr>
          <w:rFonts w:ascii="Book Antiqua" w:eastAsia="Book Antiqua" w:hAnsi="Book Antiqua" w:cs="Times New Roman"/>
          <w:sz w:val="24"/>
          <w:szCs w:val="24"/>
          <w:lang w:val="en-US" w:eastAsia="zh-CN"/>
        </w:rPr>
        <w:t xml:space="preserve"> in </w:t>
      </w:r>
      <w:proofErr w:type="spellStart"/>
      <w:r w:rsidR="005F1E8B" w:rsidRPr="006F46D7">
        <w:rPr>
          <w:rFonts w:ascii="Book Antiqua" w:eastAsia="Book Antiqua" w:hAnsi="Book Antiqua" w:cs="Times New Roman"/>
          <w:sz w:val="24"/>
          <w:szCs w:val="24"/>
          <w:lang w:val="en-US" w:eastAsia="zh-CN"/>
        </w:rPr>
        <w:t>Orthopaedic</w:t>
      </w:r>
      <w:proofErr w:type="spellEnd"/>
      <w:r w:rsidR="005F1E8B" w:rsidRPr="006F46D7">
        <w:rPr>
          <w:rFonts w:ascii="Book Antiqua" w:eastAsia="Book Antiqua" w:hAnsi="Book Antiqua" w:cs="Times New Roman"/>
          <w:sz w:val="24"/>
          <w:szCs w:val="24"/>
          <w:lang w:val="en-US" w:eastAsia="zh-CN"/>
        </w:rPr>
        <w:t xml:space="preserve"> Surgery, </w:t>
      </w:r>
      <w:r w:rsidR="00364ABA" w:rsidRPr="006F46D7">
        <w:rPr>
          <w:rFonts w:ascii="Book Antiqua" w:eastAsia="Book Antiqua" w:hAnsi="Book Antiqua" w:cs="Times New Roman"/>
          <w:sz w:val="24"/>
          <w:szCs w:val="24"/>
          <w:lang w:val="en-US" w:eastAsia="zh-CN"/>
        </w:rPr>
        <w:t xml:space="preserve">Section for </w:t>
      </w:r>
      <w:proofErr w:type="spellStart"/>
      <w:r w:rsidR="00364ABA" w:rsidRPr="006F46D7">
        <w:rPr>
          <w:rFonts w:ascii="Book Antiqua" w:eastAsia="Book Antiqua" w:hAnsi="Book Antiqua" w:cs="Times New Roman"/>
          <w:sz w:val="24"/>
          <w:szCs w:val="24"/>
          <w:lang w:val="en-US" w:eastAsia="zh-CN"/>
        </w:rPr>
        <w:t>Sports</w:t>
      </w:r>
      <w:r w:rsidR="005F1E8B" w:rsidRPr="006F46D7">
        <w:rPr>
          <w:rFonts w:ascii="Book Antiqua" w:eastAsia="Book Antiqua" w:hAnsi="Book Antiqua" w:cs="Times New Roman"/>
          <w:sz w:val="24"/>
          <w:szCs w:val="24"/>
          <w:lang w:val="en-US" w:eastAsia="zh-CN"/>
        </w:rPr>
        <w:t>traumatology</w:t>
      </w:r>
      <w:proofErr w:type="spellEnd"/>
      <w:r w:rsidR="005F1E8B" w:rsidRPr="006F46D7">
        <w:rPr>
          <w:rFonts w:ascii="Book Antiqua" w:eastAsia="Book Antiqua" w:hAnsi="Book Antiqua" w:cs="Times New Roman"/>
          <w:sz w:val="24"/>
          <w:szCs w:val="24"/>
          <w:lang w:val="en-US" w:eastAsia="zh-CN"/>
        </w:rPr>
        <w:t xml:space="preserve"> M51, </w:t>
      </w:r>
      <w:proofErr w:type="spellStart"/>
      <w:r w:rsidR="005F1E8B" w:rsidRPr="006F46D7">
        <w:rPr>
          <w:rFonts w:ascii="Book Antiqua" w:eastAsia="Book Antiqua" w:hAnsi="Book Antiqua" w:cs="Times New Roman"/>
          <w:sz w:val="24"/>
          <w:szCs w:val="24"/>
          <w:lang w:val="en-US" w:eastAsia="zh-CN"/>
        </w:rPr>
        <w:t>Bispebjerg</w:t>
      </w:r>
      <w:proofErr w:type="spellEnd"/>
      <w:r w:rsidR="005F1E8B" w:rsidRPr="006F46D7">
        <w:rPr>
          <w:rFonts w:ascii="Book Antiqua" w:eastAsia="Book Antiqua" w:hAnsi="Book Antiqua" w:cs="Times New Roman"/>
          <w:sz w:val="24"/>
          <w:szCs w:val="24"/>
          <w:lang w:val="en-US" w:eastAsia="zh-CN"/>
        </w:rPr>
        <w:t xml:space="preserve">-Frederiksberg Hospital, </w:t>
      </w:r>
      <w:proofErr w:type="spellStart"/>
      <w:r w:rsidR="005F1E8B" w:rsidRPr="006F46D7">
        <w:rPr>
          <w:rFonts w:ascii="Book Antiqua" w:eastAsia="Book Antiqua" w:hAnsi="Book Antiqua" w:cs="Times New Roman"/>
          <w:sz w:val="24"/>
          <w:szCs w:val="24"/>
          <w:lang w:val="en-US" w:eastAsia="zh-CN"/>
        </w:rPr>
        <w:t>Bispebjerg</w:t>
      </w:r>
      <w:proofErr w:type="spellEnd"/>
      <w:r w:rsidR="005F1E8B" w:rsidRPr="006F46D7">
        <w:rPr>
          <w:rFonts w:ascii="Book Antiqua" w:eastAsia="Book Antiqua" w:hAnsi="Book Antiqua" w:cs="Times New Roman"/>
          <w:sz w:val="24"/>
          <w:szCs w:val="24"/>
          <w:lang w:val="en-US" w:eastAsia="zh-CN"/>
        </w:rPr>
        <w:t xml:space="preserve"> Bakke 23, DK-2400 Copenhagen NV, Denmark</w:t>
      </w:r>
      <w:r w:rsidR="000522B3" w:rsidRPr="006F46D7">
        <w:rPr>
          <w:rFonts w:ascii="Book Antiqua" w:eastAsia="Book Antiqua" w:hAnsi="Book Antiqua" w:cs="Times New Roman"/>
          <w:sz w:val="24"/>
          <w:szCs w:val="24"/>
          <w:lang w:val="en-US" w:eastAsia="zh-CN"/>
        </w:rPr>
        <w:t>.</w:t>
      </w:r>
      <w:r w:rsidR="005F1E8B" w:rsidRPr="006F46D7">
        <w:rPr>
          <w:rFonts w:ascii="Book Antiqua" w:eastAsia="Book Antiqua" w:hAnsi="Book Antiqua" w:cs="Times New Roman"/>
          <w:sz w:val="24"/>
          <w:szCs w:val="24"/>
          <w:lang w:val="en-US" w:eastAsia="zh-CN"/>
        </w:rPr>
        <w:t xml:space="preserve"> </w:t>
      </w:r>
      <w:hyperlink r:id="rId9" w:history="1">
        <w:r w:rsidR="005F1E8B" w:rsidRPr="006F46D7">
          <w:rPr>
            <w:rStyle w:val="Hyperlink"/>
            <w:rFonts w:ascii="Book Antiqua" w:eastAsia="Book Antiqua" w:hAnsi="Book Antiqua" w:cs="Times New Roman"/>
            <w:color w:val="auto"/>
            <w:sz w:val="24"/>
            <w:szCs w:val="24"/>
            <w:u w:val="none"/>
            <w:lang w:val="en-US" w:eastAsia="zh-CN"/>
          </w:rPr>
          <w:t>mrk@dadlnet.dk</w:t>
        </w:r>
      </w:hyperlink>
    </w:p>
    <w:p w14:paraId="56E0AB0B" w14:textId="099EFA2F" w:rsidR="00665889" w:rsidRPr="006F46D7" w:rsidRDefault="00665889" w:rsidP="006F46D7">
      <w:pPr>
        <w:widowControl w:val="0"/>
        <w:adjustRightInd w:val="0"/>
        <w:snapToGrid w:val="0"/>
        <w:spacing w:after="0" w:line="360" w:lineRule="auto"/>
        <w:jc w:val="both"/>
        <w:rPr>
          <w:rFonts w:ascii="Book Antiqua" w:hAnsi="Book Antiqua" w:cs="Times New Roman"/>
          <w:sz w:val="24"/>
          <w:szCs w:val="24"/>
          <w:lang w:val="en-US" w:eastAsia="zh-CN"/>
        </w:rPr>
      </w:pPr>
      <w:r w:rsidRPr="006F46D7">
        <w:rPr>
          <w:rFonts w:ascii="Book Antiqua" w:hAnsi="Book Antiqua"/>
          <w:b/>
          <w:sz w:val="24"/>
          <w:szCs w:val="24"/>
          <w:lang w:val="en-US"/>
        </w:rPr>
        <w:t>Telephone:</w:t>
      </w:r>
      <w:r w:rsidRPr="006F46D7">
        <w:rPr>
          <w:rFonts w:ascii="Book Antiqua" w:hAnsi="Book Antiqua"/>
          <w:b/>
          <w:sz w:val="24"/>
          <w:szCs w:val="24"/>
          <w:lang w:val="en-US" w:eastAsia="zh-CN"/>
        </w:rPr>
        <w:t xml:space="preserve"> </w:t>
      </w:r>
      <w:r w:rsidRPr="006F46D7">
        <w:rPr>
          <w:rFonts w:ascii="Book Antiqua" w:eastAsia="Book Antiqua" w:hAnsi="Book Antiqua" w:cs="Times New Roman"/>
          <w:sz w:val="24"/>
          <w:szCs w:val="24"/>
          <w:lang w:val="en-US" w:eastAsia="zh-CN"/>
        </w:rPr>
        <w:t>+45</w:t>
      </w:r>
      <w:r w:rsidRPr="006F46D7">
        <w:rPr>
          <w:rFonts w:ascii="Book Antiqua" w:hAnsi="Book Antiqua" w:cs="Times New Roman"/>
          <w:sz w:val="24"/>
          <w:szCs w:val="24"/>
          <w:lang w:val="en-US" w:eastAsia="zh-CN"/>
        </w:rPr>
        <w:t>-</w:t>
      </w:r>
      <w:r w:rsidRPr="006F46D7">
        <w:rPr>
          <w:rFonts w:ascii="Book Antiqua" w:eastAsia="Book Antiqua" w:hAnsi="Book Antiqua" w:cs="Times New Roman"/>
          <w:sz w:val="24"/>
          <w:szCs w:val="24"/>
          <w:lang w:val="en-US" w:eastAsia="zh-CN"/>
        </w:rPr>
        <w:t>3531</w:t>
      </w:r>
      <w:r w:rsidRPr="006F46D7">
        <w:rPr>
          <w:rFonts w:ascii="Book Antiqua" w:hAnsi="Book Antiqua" w:cs="Times New Roman"/>
          <w:sz w:val="24"/>
          <w:szCs w:val="24"/>
          <w:lang w:val="en-US" w:eastAsia="zh-CN"/>
        </w:rPr>
        <w:t>-</w:t>
      </w:r>
      <w:r w:rsidRPr="006F46D7">
        <w:rPr>
          <w:rFonts w:ascii="Book Antiqua" w:eastAsia="Book Antiqua" w:hAnsi="Book Antiqua" w:cs="Times New Roman"/>
          <w:sz w:val="24"/>
          <w:szCs w:val="24"/>
          <w:lang w:val="en-US" w:eastAsia="zh-CN"/>
        </w:rPr>
        <w:t>3817</w:t>
      </w:r>
    </w:p>
    <w:p w14:paraId="2DADACEE" w14:textId="2B7EF3FB" w:rsidR="000522B3" w:rsidRPr="006F46D7" w:rsidRDefault="005F1E8B" w:rsidP="006F46D7">
      <w:pPr>
        <w:widowControl w:val="0"/>
        <w:adjustRightInd w:val="0"/>
        <w:snapToGrid w:val="0"/>
        <w:spacing w:after="0" w:line="360" w:lineRule="auto"/>
        <w:jc w:val="both"/>
        <w:rPr>
          <w:rFonts w:ascii="Book Antiqua" w:hAnsi="Book Antiqua" w:cs="Times New Roman"/>
          <w:sz w:val="24"/>
          <w:szCs w:val="24"/>
          <w:lang w:val="en-US" w:eastAsia="zh-CN"/>
        </w:rPr>
      </w:pPr>
      <w:r w:rsidRPr="006F46D7">
        <w:rPr>
          <w:rFonts w:ascii="Book Antiqua" w:eastAsia="Book Antiqua" w:hAnsi="Book Antiqua" w:cs="Times New Roman"/>
          <w:b/>
          <w:sz w:val="24"/>
          <w:szCs w:val="24"/>
          <w:lang w:val="en-US" w:eastAsia="zh-CN"/>
        </w:rPr>
        <w:t xml:space="preserve">Fax: </w:t>
      </w:r>
      <w:r w:rsidR="00665889" w:rsidRPr="006F46D7">
        <w:rPr>
          <w:rFonts w:ascii="Book Antiqua" w:eastAsia="Book Antiqua" w:hAnsi="Book Antiqua" w:cs="Times New Roman"/>
          <w:sz w:val="24"/>
          <w:szCs w:val="24"/>
          <w:lang w:val="en-US" w:eastAsia="zh-CN"/>
        </w:rPr>
        <w:t>+45</w:t>
      </w:r>
      <w:r w:rsidR="00665889" w:rsidRPr="006F46D7">
        <w:rPr>
          <w:rFonts w:ascii="Book Antiqua" w:hAnsi="Book Antiqua" w:cs="Times New Roman"/>
          <w:sz w:val="24"/>
          <w:szCs w:val="24"/>
          <w:lang w:val="en-US" w:eastAsia="zh-CN"/>
        </w:rPr>
        <w:t>-</w:t>
      </w:r>
      <w:r w:rsidR="00665889" w:rsidRPr="006F46D7">
        <w:rPr>
          <w:rFonts w:ascii="Book Antiqua" w:eastAsia="Book Antiqua" w:hAnsi="Book Antiqua" w:cs="Times New Roman"/>
          <w:sz w:val="24"/>
          <w:szCs w:val="24"/>
          <w:lang w:val="en-US" w:eastAsia="zh-CN"/>
        </w:rPr>
        <w:t>3531</w:t>
      </w:r>
      <w:r w:rsidR="00665889" w:rsidRPr="006F46D7">
        <w:rPr>
          <w:rFonts w:ascii="Book Antiqua" w:hAnsi="Book Antiqua" w:cs="Times New Roman"/>
          <w:sz w:val="24"/>
          <w:szCs w:val="24"/>
          <w:lang w:val="en-US" w:eastAsia="zh-CN"/>
        </w:rPr>
        <w:t>-</w:t>
      </w:r>
      <w:r w:rsidR="00665889" w:rsidRPr="006F46D7">
        <w:rPr>
          <w:rFonts w:ascii="Book Antiqua" w:eastAsia="Book Antiqua" w:hAnsi="Book Antiqua" w:cs="Times New Roman"/>
          <w:sz w:val="24"/>
          <w:szCs w:val="24"/>
          <w:lang w:val="en-US" w:eastAsia="zh-CN"/>
        </w:rPr>
        <w:t>1880</w:t>
      </w:r>
    </w:p>
    <w:p w14:paraId="4062B3E8" w14:textId="77777777" w:rsidR="00665889" w:rsidRPr="006F46D7" w:rsidRDefault="00665889"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70FEFD77" w14:textId="4067C709" w:rsidR="00665889" w:rsidRPr="006F46D7" w:rsidRDefault="00665889" w:rsidP="006F46D7">
      <w:pPr>
        <w:widowControl w:val="0"/>
        <w:adjustRightInd w:val="0"/>
        <w:snapToGrid w:val="0"/>
        <w:spacing w:after="0" w:line="360" w:lineRule="auto"/>
        <w:jc w:val="both"/>
        <w:rPr>
          <w:rFonts w:ascii="Book Antiqua" w:hAnsi="Book Antiqua"/>
          <w:sz w:val="24"/>
          <w:szCs w:val="24"/>
          <w:lang w:val="en-US" w:eastAsia="zh-CN"/>
        </w:rPr>
      </w:pPr>
      <w:r w:rsidRPr="006F46D7">
        <w:rPr>
          <w:rFonts w:ascii="Book Antiqua" w:hAnsi="Book Antiqua"/>
          <w:b/>
          <w:sz w:val="24"/>
          <w:szCs w:val="24"/>
          <w:lang w:val="en-US"/>
        </w:rPr>
        <w:t>Received:</w:t>
      </w:r>
      <w:r w:rsidRPr="006F46D7">
        <w:rPr>
          <w:rFonts w:ascii="Book Antiqua" w:hAnsi="Book Antiqua"/>
          <w:sz w:val="24"/>
          <w:szCs w:val="24"/>
          <w:lang w:val="en-US"/>
        </w:rPr>
        <w:t xml:space="preserve"> </w:t>
      </w:r>
      <w:r w:rsidR="002277E4" w:rsidRPr="006F46D7">
        <w:rPr>
          <w:rFonts w:ascii="Book Antiqua" w:hAnsi="Book Antiqua"/>
          <w:sz w:val="24"/>
          <w:szCs w:val="24"/>
          <w:lang w:val="en-US" w:eastAsia="zh-CN"/>
        </w:rPr>
        <w:t>November 19, 2016</w:t>
      </w:r>
    </w:p>
    <w:p w14:paraId="014EBA64" w14:textId="23B79483" w:rsidR="00665889" w:rsidRPr="006F46D7" w:rsidRDefault="00665889" w:rsidP="006F46D7">
      <w:pPr>
        <w:widowControl w:val="0"/>
        <w:adjustRightInd w:val="0"/>
        <w:snapToGrid w:val="0"/>
        <w:spacing w:after="0" w:line="360" w:lineRule="auto"/>
        <w:jc w:val="both"/>
        <w:rPr>
          <w:rFonts w:ascii="Book Antiqua" w:hAnsi="Book Antiqua"/>
          <w:sz w:val="24"/>
          <w:szCs w:val="24"/>
          <w:lang w:val="en-US"/>
        </w:rPr>
      </w:pPr>
      <w:r w:rsidRPr="006F46D7">
        <w:rPr>
          <w:rFonts w:ascii="Book Antiqua" w:hAnsi="Book Antiqua"/>
          <w:b/>
          <w:sz w:val="24"/>
          <w:szCs w:val="24"/>
          <w:lang w:val="en-US"/>
        </w:rPr>
        <w:t>Peer-review started:</w:t>
      </w:r>
      <w:r w:rsidRPr="006F46D7">
        <w:rPr>
          <w:rFonts w:ascii="Book Antiqua" w:hAnsi="Book Antiqua"/>
          <w:sz w:val="24"/>
          <w:szCs w:val="24"/>
          <w:lang w:val="en-US"/>
        </w:rPr>
        <w:t xml:space="preserve"> </w:t>
      </w:r>
      <w:r w:rsidR="002277E4" w:rsidRPr="006F46D7">
        <w:rPr>
          <w:rFonts w:ascii="Book Antiqua" w:hAnsi="Book Antiqua"/>
          <w:sz w:val="24"/>
          <w:szCs w:val="24"/>
          <w:lang w:val="en-US" w:eastAsia="zh-CN"/>
        </w:rPr>
        <w:t>November 23, 2016</w:t>
      </w:r>
    </w:p>
    <w:p w14:paraId="4451410E" w14:textId="54C93BAE" w:rsidR="00665889" w:rsidRPr="006F46D7" w:rsidRDefault="00665889" w:rsidP="006F46D7">
      <w:pPr>
        <w:widowControl w:val="0"/>
        <w:adjustRightInd w:val="0"/>
        <w:snapToGrid w:val="0"/>
        <w:spacing w:after="0" w:line="360" w:lineRule="auto"/>
        <w:jc w:val="both"/>
        <w:rPr>
          <w:rFonts w:ascii="Book Antiqua" w:hAnsi="Book Antiqua"/>
          <w:sz w:val="24"/>
          <w:szCs w:val="24"/>
          <w:lang w:val="en-US" w:eastAsia="zh-CN"/>
        </w:rPr>
      </w:pPr>
      <w:r w:rsidRPr="006F46D7">
        <w:rPr>
          <w:rFonts w:ascii="Book Antiqua" w:hAnsi="Book Antiqua"/>
          <w:b/>
          <w:sz w:val="24"/>
          <w:szCs w:val="24"/>
          <w:lang w:val="en-US"/>
        </w:rPr>
        <w:t>First decision:</w:t>
      </w:r>
      <w:r w:rsidRPr="006F46D7">
        <w:rPr>
          <w:rFonts w:ascii="Book Antiqua" w:hAnsi="Book Antiqua"/>
          <w:sz w:val="24"/>
          <w:szCs w:val="24"/>
          <w:lang w:val="en-US"/>
        </w:rPr>
        <w:t xml:space="preserve"> </w:t>
      </w:r>
      <w:r w:rsidR="002277E4" w:rsidRPr="006F46D7">
        <w:rPr>
          <w:rFonts w:ascii="Book Antiqua" w:hAnsi="Book Antiqua"/>
          <w:sz w:val="24"/>
          <w:szCs w:val="24"/>
          <w:lang w:val="en-US" w:eastAsia="zh-CN"/>
        </w:rPr>
        <w:t>February 15, 2017</w:t>
      </w:r>
    </w:p>
    <w:p w14:paraId="7C398ECD" w14:textId="0DB8DC97" w:rsidR="00665889" w:rsidRPr="006F46D7" w:rsidRDefault="00665889" w:rsidP="006F46D7">
      <w:pPr>
        <w:widowControl w:val="0"/>
        <w:adjustRightInd w:val="0"/>
        <w:snapToGrid w:val="0"/>
        <w:spacing w:after="0" w:line="360" w:lineRule="auto"/>
        <w:jc w:val="both"/>
        <w:rPr>
          <w:rFonts w:ascii="Book Antiqua" w:hAnsi="Book Antiqua"/>
          <w:sz w:val="24"/>
          <w:szCs w:val="24"/>
          <w:lang w:val="en-US" w:eastAsia="zh-CN"/>
        </w:rPr>
      </w:pPr>
      <w:r w:rsidRPr="006F46D7">
        <w:rPr>
          <w:rFonts w:ascii="Book Antiqua" w:hAnsi="Book Antiqua"/>
          <w:b/>
          <w:sz w:val="24"/>
          <w:szCs w:val="24"/>
          <w:lang w:val="en-US"/>
        </w:rPr>
        <w:t>Revised:</w:t>
      </w:r>
      <w:r w:rsidRPr="006F46D7">
        <w:rPr>
          <w:rFonts w:ascii="Book Antiqua" w:hAnsi="Book Antiqua"/>
          <w:sz w:val="24"/>
          <w:szCs w:val="24"/>
          <w:lang w:val="en-US"/>
        </w:rPr>
        <w:t xml:space="preserve"> </w:t>
      </w:r>
      <w:r w:rsidR="006F46D7">
        <w:rPr>
          <w:rFonts w:ascii="Book Antiqua" w:hAnsi="Book Antiqua" w:hint="eastAsia"/>
          <w:sz w:val="24"/>
          <w:szCs w:val="24"/>
          <w:lang w:val="en-US" w:eastAsia="zh-CN"/>
        </w:rPr>
        <w:t>April 17</w:t>
      </w:r>
      <w:r w:rsidR="002277E4" w:rsidRPr="006F46D7">
        <w:rPr>
          <w:rFonts w:ascii="Book Antiqua" w:hAnsi="Book Antiqua"/>
          <w:sz w:val="24"/>
          <w:szCs w:val="24"/>
          <w:lang w:val="en-US" w:eastAsia="zh-CN"/>
        </w:rPr>
        <w:t>, 2017</w:t>
      </w:r>
    </w:p>
    <w:p w14:paraId="4728362C" w14:textId="7880A59C" w:rsidR="00665889" w:rsidRPr="00894DBB" w:rsidRDefault="00665889" w:rsidP="00894DBB">
      <w:pPr>
        <w:rPr>
          <w:rFonts w:ascii="Book Antiqua" w:hAnsi="Book Antiqua"/>
          <w:iCs/>
          <w:sz w:val="24"/>
        </w:rPr>
      </w:pPr>
      <w:r w:rsidRPr="006F46D7">
        <w:rPr>
          <w:rFonts w:ascii="Book Antiqua" w:hAnsi="Book Antiqua"/>
          <w:b/>
          <w:sz w:val="24"/>
          <w:szCs w:val="24"/>
          <w:lang w:val="en-US"/>
        </w:rPr>
        <w:t>Accepted:</w:t>
      </w:r>
      <w:r w:rsidRPr="006F46D7">
        <w:rPr>
          <w:rFonts w:ascii="Book Antiqua" w:hAnsi="Book Antiqua"/>
          <w:sz w:val="24"/>
          <w:szCs w:val="24"/>
          <w:lang w:val="en-US"/>
        </w:rPr>
        <w:t xml:space="preserve"> </w:t>
      </w:r>
      <w:r w:rsidR="00894DBB">
        <w:rPr>
          <w:rStyle w:val="Emphasis"/>
        </w:rPr>
        <w:t>May 3</w:t>
      </w:r>
      <w:r w:rsidR="00894DBB">
        <w:rPr>
          <w:rStyle w:val="Emphasis"/>
          <w:rFonts w:cs="宋体"/>
        </w:rPr>
        <w:t>,</w:t>
      </w:r>
      <w:r w:rsidR="00894DBB">
        <w:rPr>
          <w:rStyle w:val="Emphasis"/>
        </w:rPr>
        <w:t xml:space="preserve"> 2017</w:t>
      </w:r>
    </w:p>
    <w:p w14:paraId="6CB31ECF" w14:textId="77777777" w:rsidR="00665889" w:rsidRPr="006F46D7" w:rsidRDefault="00665889" w:rsidP="006F46D7">
      <w:pPr>
        <w:widowControl w:val="0"/>
        <w:adjustRightInd w:val="0"/>
        <w:snapToGrid w:val="0"/>
        <w:spacing w:after="0" w:line="360" w:lineRule="auto"/>
        <w:jc w:val="both"/>
        <w:rPr>
          <w:rFonts w:ascii="Book Antiqua" w:hAnsi="Book Antiqua"/>
          <w:b/>
          <w:sz w:val="24"/>
          <w:szCs w:val="24"/>
          <w:lang w:val="en-US" w:eastAsia="zh-CN"/>
        </w:rPr>
      </w:pPr>
      <w:r w:rsidRPr="006F46D7">
        <w:rPr>
          <w:rFonts w:ascii="Book Antiqua" w:hAnsi="Book Antiqua"/>
          <w:b/>
          <w:sz w:val="24"/>
          <w:szCs w:val="24"/>
          <w:lang w:val="en-US"/>
        </w:rPr>
        <w:t>Article in press:</w:t>
      </w:r>
      <w:r w:rsidRPr="006F46D7">
        <w:rPr>
          <w:rFonts w:ascii="Book Antiqua" w:hAnsi="Book Antiqua"/>
          <w:b/>
          <w:sz w:val="24"/>
          <w:szCs w:val="24"/>
          <w:lang w:val="en-US" w:eastAsia="zh-CN"/>
        </w:rPr>
        <w:t xml:space="preserve"> </w:t>
      </w:r>
    </w:p>
    <w:p w14:paraId="2EB1C976" w14:textId="77777777" w:rsidR="00665889" w:rsidRPr="006F46D7" w:rsidRDefault="00665889" w:rsidP="006F46D7">
      <w:pPr>
        <w:widowControl w:val="0"/>
        <w:adjustRightInd w:val="0"/>
        <w:snapToGrid w:val="0"/>
        <w:spacing w:after="0" w:line="360" w:lineRule="auto"/>
        <w:jc w:val="both"/>
        <w:rPr>
          <w:rFonts w:ascii="Book Antiqua" w:hAnsi="Book Antiqua"/>
          <w:b/>
          <w:sz w:val="24"/>
          <w:szCs w:val="24"/>
          <w:lang w:val="en-US" w:eastAsia="zh-CN"/>
        </w:rPr>
      </w:pPr>
      <w:r w:rsidRPr="006F46D7">
        <w:rPr>
          <w:rFonts w:ascii="Book Antiqua" w:hAnsi="Book Antiqua"/>
          <w:b/>
          <w:sz w:val="24"/>
          <w:szCs w:val="24"/>
          <w:lang w:val="en-US"/>
        </w:rPr>
        <w:t>Published online:</w:t>
      </w:r>
      <w:r w:rsidRPr="006F46D7">
        <w:rPr>
          <w:rFonts w:ascii="Book Antiqua" w:hAnsi="Book Antiqua"/>
          <w:b/>
          <w:sz w:val="24"/>
          <w:szCs w:val="24"/>
          <w:lang w:val="en-US" w:eastAsia="zh-CN"/>
        </w:rPr>
        <w:t xml:space="preserve"> </w:t>
      </w:r>
    </w:p>
    <w:p w14:paraId="259CAF50" w14:textId="77777777" w:rsidR="00665889" w:rsidRPr="006F46D7" w:rsidRDefault="00665889"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06607CD0" w14:textId="0C642E3F" w:rsidR="00851757" w:rsidRPr="006F46D7" w:rsidRDefault="00851757"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br w:type="page"/>
      </w:r>
    </w:p>
    <w:p w14:paraId="37710702" w14:textId="77777777" w:rsidR="00166028" w:rsidRPr="006F46D7" w:rsidRDefault="00166028" w:rsidP="006F46D7">
      <w:pPr>
        <w:widowControl w:val="0"/>
        <w:adjustRightInd w:val="0"/>
        <w:snapToGrid w:val="0"/>
        <w:spacing w:after="0" w:line="360" w:lineRule="auto"/>
        <w:jc w:val="both"/>
        <w:rPr>
          <w:rFonts w:ascii="Book Antiqua" w:eastAsia="Times New Roman" w:hAnsi="Book Antiqua" w:cs="Times New Roman"/>
          <w:b/>
          <w:sz w:val="24"/>
          <w:szCs w:val="24"/>
          <w:lang w:val="en-US"/>
        </w:rPr>
      </w:pPr>
      <w:r w:rsidRPr="006F46D7">
        <w:rPr>
          <w:rFonts w:ascii="Book Antiqua" w:eastAsia="Times New Roman" w:hAnsi="Book Antiqua" w:cs="Times New Roman"/>
          <w:b/>
          <w:sz w:val="24"/>
          <w:szCs w:val="24"/>
          <w:lang w:val="en-US"/>
        </w:rPr>
        <w:lastRenderedPageBreak/>
        <w:t>Abstract</w:t>
      </w:r>
    </w:p>
    <w:p w14:paraId="6AFCE1B5" w14:textId="7C7F86C6" w:rsidR="002277E4" w:rsidRPr="006F46D7" w:rsidRDefault="002277E4" w:rsidP="006F46D7">
      <w:pPr>
        <w:widowControl w:val="0"/>
        <w:adjustRightInd w:val="0"/>
        <w:snapToGrid w:val="0"/>
        <w:spacing w:after="0" w:line="360" w:lineRule="auto"/>
        <w:jc w:val="both"/>
        <w:rPr>
          <w:rFonts w:ascii="Book Antiqua" w:hAnsi="Book Antiqua" w:cs="Times New Roman"/>
          <w:b/>
          <w:i/>
          <w:sz w:val="24"/>
          <w:szCs w:val="24"/>
          <w:lang w:val="en-US" w:eastAsia="zh-CN"/>
        </w:rPr>
      </w:pPr>
      <w:r w:rsidRPr="006F46D7">
        <w:rPr>
          <w:rFonts w:ascii="Book Antiqua" w:eastAsia="Times New Roman" w:hAnsi="Book Antiqua" w:cs="Times New Roman"/>
          <w:b/>
          <w:i/>
          <w:sz w:val="24"/>
          <w:szCs w:val="24"/>
          <w:lang w:val="en-US"/>
        </w:rPr>
        <w:t>AIM</w:t>
      </w:r>
    </w:p>
    <w:p w14:paraId="12C21885" w14:textId="76EF2225" w:rsidR="000522B3" w:rsidRPr="006F46D7" w:rsidRDefault="005F1E8B"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To investigate if there are</w:t>
      </w:r>
      <w:r w:rsidR="000522B3" w:rsidRPr="006F46D7">
        <w:rPr>
          <w:rFonts w:ascii="Book Antiqua" w:eastAsia="Times New Roman" w:hAnsi="Book Antiqua" w:cs="Times New Roman"/>
          <w:sz w:val="24"/>
          <w:szCs w:val="24"/>
          <w:lang w:val="en-US"/>
        </w:rPr>
        <w:t xml:space="preserve"> typical </w:t>
      </w:r>
      <w:r w:rsidRPr="006F46D7">
        <w:rPr>
          <w:rFonts w:ascii="Book Antiqua" w:eastAsia="Times New Roman" w:hAnsi="Book Antiqua" w:cs="Times New Roman"/>
          <w:sz w:val="24"/>
          <w:szCs w:val="24"/>
          <w:lang w:val="en-US"/>
        </w:rPr>
        <w:t xml:space="preserve">degenerative </w:t>
      </w:r>
      <w:r w:rsidR="000522B3" w:rsidRPr="006F46D7">
        <w:rPr>
          <w:rFonts w:ascii="Book Antiqua" w:eastAsia="Times New Roman" w:hAnsi="Book Antiqua" w:cs="Times New Roman"/>
          <w:sz w:val="24"/>
          <w:szCs w:val="24"/>
          <w:lang w:val="en-US"/>
        </w:rPr>
        <w:t>changes in the ag</w:t>
      </w:r>
      <w:r w:rsidR="00072844" w:rsidRPr="006F46D7">
        <w:rPr>
          <w:rFonts w:ascii="Book Antiqua" w:eastAsia="Times New Roman" w:hAnsi="Book Antiqua" w:cs="Times New Roman"/>
          <w:sz w:val="24"/>
          <w:szCs w:val="24"/>
          <w:lang w:val="en-US"/>
        </w:rPr>
        <w:t>e</w:t>
      </w:r>
      <w:r w:rsidR="000522B3" w:rsidRPr="006F46D7">
        <w:rPr>
          <w:rFonts w:ascii="Book Antiqua" w:eastAsia="Times New Roman" w:hAnsi="Book Antiqua" w:cs="Times New Roman"/>
          <w:sz w:val="24"/>
          <w:szCs w:val="24"/>
          <w:lang w:val="en-US"/>
        </w:rPr>
        <w:t xml:space="preserve">ing </w:t>
      </w:r>
      <w:r w:rsidRPr="006F46D7">
        <w:rPr>
          <w:rFonts w:ascii="Book Antiqua" w:eastAsia="Times New Roman" w:hAnsi="Book Antiqua" w:cs="Times New Roman"/>
          <w:sz w:val="24"/>
          <w:szCs w:val="24"/>
          <w:lang w:val="en-US"/>
        </w:rPr>
        <w:t>sternoclavicular joint</w:t>
      </w:r>
      <w:r w:rsidR="002277E4" w:rsidRPr="006F46D7">
        <w:rPr>
          <w:rFonts w:ascii="Book Antiqua" w:hAnsi="Book Antiqua" w:cs="Times New Roman"/>
          <w:sz w:val="24"/>
          <w:szCs w:val="24"/>
          <w:lang w:val="en-US" w:eastAsia="zh-CN"/>
        </w:rPr>
        <w:t xml:space="preserve"> (</w:t>
      </w:r>
      <w:r w:rsidR="002277E4" w:rsidRPr="006F46D7">
        <w:rPr>
          <w:rFonts w:ascii="Book Antiqua" w:eastAsia="Times New Roman" w:hAnsi="Book Antiqua" w:cs="Times New Roman"/>
          <w:sz w:val="24"/>
          <w:szCs w:val="24"/>
          <w:lang w:val="en-US"/>
        </w:rPr>
        <w:t>SCJ</w:t>
      </w:r>
      <w:r w:rsidR="002277E4" w:rsidRPr="006F46D7">
        <w:rPr>
          <w:rFonts w:ascii="Book Antiqua" w:hAnsi="Book Antiqua" w:cs="Times New Roman"/>
          <w:sz w:val="24"/>
          <w:szCs w:val="24"/>
          <w:lang w:val="en-US" w:eastAsia="zh-CN"/>
        </w:rPr>
        <w:t>)</w:t>
      </w:r>
      <w:r w:rsidRPr="006F46D7">
        <w:rPr>
          <w:rFonts w:ascii="Book Antiqua" w:eastAsia="Times New Roman" w:hAnsi="Book Antiqua" w:cs="Times New Roman"/>
          <w:sz w:val="24"/>
          <w:szCs w:val="24"/>
          <w:lang w:val="en-US"/>
        </w:rPr>
        <w:t xml:space="preserve">, </w:t>
      </w:r>
      <w:r w:rsidR="000522B3" w:rsidRPr="006F46D7">
        <w:rPr>
          <w:rFonts w:ascii="Book Antiqua" w:eastAsia="Times New Roman" w:hAnsi="Book Antiqua" w:cs="Times New Roman"/>
          <w:sz w:val="24"/>
          <w:szCs w:val="24"/>
          <w:lang w:val="en-US"/>
        </w:rPr>
        <w:t>potentially accessible for arthroscopic intervention</w:t>
      </w:r>
      <w:r w:rsidRPr="006F46D7">
        <w:rPr>
          <w:rFonts w:ascii="Book Antiqua" w:eastAsia="Times New Roman" w:hAnsi="Book Antiqua" w:cs="Times New Roman"/>
          <w:sz w:val="24"/>
          <w:szCs w:val="24"/>
          <w:lang w:val="en-US"/>
        </w:rPr>
        <w:t>.</w:t>
      </w:r>
    </w:p>
    <w:p w14:paraId="3B335513" w14:textId="77777777" w:rsidR="000522B3" w:rsidRPr="006F46D7" w:rsidRDefault="000522B3" w:rsidP="006F46D7">
      <w:pPr>
        <w:widowControl w:val="0"/>
        <w:adjustRightInd w:val="0"/>
        <w:snapToGrid w:val="0"/>
        <w:spacing w:after="0" w:line="360" w:lineRule="auto"/>
        <w:jc w:val="both"/>
        <w:rPr>
          <w:rFonts w:ascii="Book Antiqua" w:eastAsia="Times New Roman" w:hAnsi="Book Antiqua" w:cs="Times New Roman"/>
          <w:sz w:val="24"/>
          <w:szCs w:val="24"/>
          <w:lang w:val="en-US"/>
        </w:rPr>
      </w:pPr>
    </w:p>
    <w:p w14:paraId="4C8F8BAA" w14:textId="3FD79E84" w:rsidR="002277E4" w:rsidRPr="006F46D7" w:rsidRDefault="002277E4" w:rsidP="006F46D7">
      <w:pPr>
        <w:widowControl w:val="0"/>
        <w:adjustRightInd w:val="0"/>
        <w:snapToGrid w:val="0"/>
        <w:spacing w:after="0" w:line="360" w:lineRule="auto"/>
        <w:jc w:val="both"/>
        <w:rPr>
          <w:rFonts w:ascii="Book Antiqua" w:hAnsi="Book Antiqua" w:cs="Times New Roman"/>
          <w:b/>
          <w:i/>
          <w:sz w:val="24"/>
          <w:szCs w:val="24"/>
          <w:lang w:val="en-US" w:eastAsia="zh-CN"/>
        </w:rPr>
      </w:pPr>
      <w:r w:rsidRPr="006F46D7">
        <w:rPr>
          <w:rFonts w:ascii="Book Antiqua" w:eastAsia="Times New Roman" w:hAnsi="Book Antiqua" w:cs="Times New Roman"/>
          <w:b/>
          <w:i/>
          <w:sz w:val="24"/>
          <w:szCs w:val="24"/>
          <w:lang w:val="en-US"/>
        </w:rPr>
        <w:t>METHODS</w:t>
      </w:r>
    </w:p>
    <w:p w14:paraId="0C91DD27" w14:textId="436248D3" w:rsidR="00166028" w:rsidRPr="006F46D7" w:rsidRDefault="00166028"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 xml:space="preserve">Both SCJs were obtained from 39 human cadavers (mean age: 79 years, range: 59-96, 13 F/26 M). Each </w:t>
      </w:r>
      <w:r w:rsidR="00FE7D0D" w:rsidRPr="006F46D7">
        <w:rPr>
          <w:rFonts w:ascii="Book Antiqua" w:eastAsia="Times New Roman" w:hAnsi="Book Antiqua" w:cs="Times New Roman"/>
          <w:sz w:val="24"/>
          <w:szCs w:val="24"/>
          <w:lang w:val="en-US"/>
        </w:rPr>
        <w:t xml:space="preserve">frozen </w:t>
      </w:r>
      <w:r w:rsidRPr="006F46D7">
        <w:rPr>
          <w:rFonts w:ascii="Book Antiqua" w:eastAsia="Times New Roman" w:hAnsi="Book Antiqua" w:cs="Times New Roman"/>
          <w:sz w:val="24"/>
          <w:szCs w:val="24"/>
          <w:lang w:val="en-US"/>
        </w:rPr>
        <w:t>specimen was divided frontally with a band saw, so that both SCJs were opened in the</w:t>
      </w:r>
      <w:r w:rsidR="00F91238" w:rsidRPr="006F46D7">
        <w:rPr>
          <w:rFonts w:ascii="Book Antiqua" w:eastAsia="Times New Roman" w:hAnsi="Book Antiqua" w:cs="Times New Roman"/>
          <w:sz w:val="24"/>
          <w:szCs w:val="24"/>
          <w:lang w:val="en-US"/>
        </w:rPr>
        <w:t xml:space="preserve"> same section through the center</w:t>
      </w:r>
      <w:r w:rsidRPr="006F46D7">
        <w:rPr>
          <w:rFonts w:ascii="Book Antiqua" w:eastAsia="Times New Roman" w:hAnsi="Book Antiqua" w:cs="Times New Roman"/>
          <w:sz w:val="24"/>
          <w:szCs w:val="24"/>
          <w:lang w:val="en-US"/>
        </w:rPr>
        <w:t xml:space="preserve"> of the disc</w:t>
      </w:r>
      <w:r w:rsidR="00072844" w:rsidRPr="006F46D7">
        <w:rPr>
          <w:rFonts w:ascii="Book Antiqua" w:eastAsia="Times New Roman" w:hAnsi="Book Antiqua" w:cs="Times New Roman"/>
          <w:sz w:val="24"/>
          <w:szCs w:val="24"/>
          <w:lang w:val="en-US"/>
        </w:rPr>
        <w:t>s</w:t>
      </w:r>
      <w:r w:rsidRPr="006F46D7">
        <w:rPr>
          <w:rFonts w:ascii="Book Antiqua" w:eastAsia="Times New Roman" w:hAnsi="Book Antiqua" w:cs="Times New Roman"/>
          <w:sz w:val="24"/>
          <w:szCs w:val="24"/>
          <w:lang w:val="en-US"/>
        </w:rPr>
        <w:t xml:space="preserve">. </w:t>
      </w:r>
      <w:r w:rsidR="008520C7" w:rsidRPr="006F46D7">
        <w:rPr>
          <w:rFonts w:ascii="Book Antiqua" w:eastAsia="Times New Roman" w:hAnsi="Book Antiqua" w:cs="Times New Roman"/>
          <w:sz w:val="24"/>
          <w:szCs w:val="24"/>
          <w:lang w:val="en-US"/>
        </w:rPr>
        <w:t>After thawing of the specimens, t</w:t>
      </w:r>
      <w:r w:rsidRPr="006F46D7">
        <w:rPr>
          <w:rFonts w:ascii="Book Antiqua" w:eastAsia="Times New Roman" w:hAnsi="Book Antiqua" w:cs="Times New Roman"/>
          <w:sz w:val="24"/>
          <w:szCs w:val="24"/>
          <w:lang w:val="en-US"/>
        </w:rPr>
        <w:t>he condit</w:t>
      </w:r>
      <w:r w:rsidR="00EA0AF7" w:rsidRPr="006F46D7">
        <w:rPr>
          <w:rFonts w:ascii="Book Antiqua" w:eastAsia="Times New Roman" w:hAnsi="Book Antiqua" w:cs="Times New Roman"/>
          <w:sz w:val="24"/>
          <w:szCs w:val="24"/>
          <w:lang w:val="en-US"/>
        </w:rPr>
        <w:t>ion of the discs</w:t>
      </w:r>
      <w:r w:rsidR="008520C7" w:rsidRPr="006F46D7">
        <w:rPr>
          <w:rFonts w:ascii="Book Antiqua" w:eastAsia="Times New Roman" w:hAnsi="Book Antiqua" w:cs="Times New Roman"/>
          <w:sz w:val="24"/>
          <w:szCs w:val="24"/>
          <w:lang w:val="en-US"/>
        </w:rPr>
        <w:t xml:space="preserve"> was evaluated by probing</w:t>
      </w:r>
      <w:r w:rsidR="00E735D7" w:rsidRPr="006F46D7">
        <w:rPr>
          <w:rFonts w:ascii="Book Antiqua" w:eastAsia="Times New Roman" w:hAnsi="Book Antiqua" w:cs="Times New Roman"/>
          <w:sz w:val="24"/>
          <w:szCs w:val="24"/>
          <w:lang w:val="en-US"/>
        </w:rPr>
        <w:t xml:space="preserve"> and visual inspection</w:t>
      </w:r>
      <w:r w:rsidR="008520C7" w:rsidRPr="006F46D7">
        <w:rPr>
          <w:rFonts w:ascii="Book Antiqua" w:eastAsia="Times New Roman" w:hAnsi="Book Antiqua" w:cs="Times New Roman"/>
          <w:sz w:val="24"/>
          <w:szCs w:val="24"/>
          <w:lang w:val="en-US"/>
        </w:rPr>
        <w:t>. The articular cartila</w:t>
      </w:r>
      <w:r w:rsidR="00EA0AF7" w:rsidRPr="006F46D7">
        <w:rPr>
          <w:rFonts w:ascii="Book Antiqua" w:eastAsia="Times New Roman" w:hAnsi="Book Antiqua" w:cs="Times New Roman"/>
          <w:sz w:val="24"/>
          <w:szCs w:val="24"/>
          <w:lang w:val="en-US"/>
        </w:rPr>
        <w:t xml:space="preserve">ges </w:t>
      </w:r>
      <w:r w:rsidR="008520C7" w:rsidRPr="006F46D7">
        <w:rPr>
          <w:rFonts w:ascii="Book Antiqua" w:eastAsia="Times New Roman" w:hAnsi="Book Antiqua" w:cs="Times New Roman"/>
          <w:sz w:val="24"/>
          <w:szCs w:val="24"/>
          <w:lang w:val="en-US"/>
        </w:rPr>
        <w:t>were</w:t>
      </w:r>
      <w:r w:rsidR="00364ABA" w:rsidRPr="006F46D7">
        <w:rPr>
          <w:rFonts w:ascii="Book Antiqua" w:eastAsia="Times New Roman" w:hAnsi="Book Antiqua" w:cs="Times New Roman"/>
          <w:sz w:val="24"/>
          <w:szCs w:val="24"/>
          <w:lang w:val="en-US"/>
        </w:rPr>
        <w:t xml:space="preserve"> graded</w:t>
      </w:r>
      <w:r w:rsidR="00E735D7" w:rsidRPr="006F46D7">
        <w:rPr>
          <w:rFonts w:ascii="Book Antiqua" w:eastAsia="Times New Roman" w:hAnsi="Book Antiqua" w:cs="Times New Roman"/>
          <w:sz w:val="24"/>
          <w:szCs w:val="24"/>
          <w:lang w:val="en-US"/>
        </w:rPr>
        <w:t xml:space="preserve"> according to </w:t>
      </w:r>
      <w:proofErr w:type="spellStart"/>
      <w:r w:rsidR="00E735D7" w:rsidRPr="006F46D7">
        <w:rPr>
          <w:rFonts w:ascii="Book Antiqua" w:eastAsia="Times New Roman" w:hAnsi="Book Antiqua" w:cs="Times New Roman"/>
          <w:sz w:val="24"/>
          <w:szCs w:val="24"/>
          <w:lang w:val="en-US"/>
        </w:rPr>
        <w:t>Outerbridge</w:t>
      </w:r>
      <w:proofErr w:type="spellEnd"/>
      <w:r w:rsidR="00FE7D0D" w:rsidRPr="006F46D7">
        <w:rPr>
          <w:rFonts w:ascii="Book Antiqua" w:eastAsia="Times New Roman" w:hAnsi="Book Antiqua" w:cs="Times New Roman"/>
          <w:sz w:val="24"/>
          <w:szCs w:val="24"/>
          <w:lang w:val="en-US"/>
        </w:rPr>
        <w:t>,</w:t>
      </w:r>
      <w:r w:rsidR="002277E4" w:rsidRPr="006F46D7">
        <w:rPr>
          <w:rFonts w:ascii="Book Antiqua" w:hAnsi="Book Antiqua" w:cs="Times New Roman"/>
          <w:sz w:val="24"/>
          <w:szCs w:val="24"/>
          <w:lang w:val="en-US" w:eastAsia="zh-CN"/>
        </w:rPr>
        <w:t xml:space="preserve"> </w:t>
      </w:r>
      <w:r w:rsidR="00EA0AF7" w:rsidRPr="006F46D7">
        <w:rPr>
          <w:rFonts w:ascii="Book Antiqua" w:eastAsia="Times New Roman" w:hAnsi="Book Antiqua" w:cs="Times New Roman"/>
          <w:sz w:val="24"/>
          <w:szCs w:val="24"/>
          <w:lang w:val="en-US"/>
        </w:rPr>
        <w:t>and</w:t>
      </w:r>
      <w:r w:rsidRPr="006F46D7">
        <w:rPr>
          <w:rFonts w:ascii="Book Antiqua" w:eastAsia="Times New Roman" w:hAnsi="Book Antiqua" w:cs="Times New Roman"/>
          <w:sz w:val="24"/>
          <w:szCs w:val="24"/>
          <w:lang w:val="en-US"/>
        </w:rPr>
        <w:t xml:space="preserve"> disc attachment</w:t>
      </w:r>
      <w:r w:rsidR="00E735D7" w:rsidRPr="006F46D7">
        <w:rPr>
          <w:rFonts w:ascii="Book Antiqua" w:eastAsia="Times New Roman" w:hAnsi="Book Antiqua" w:cs="Times New Roman"/>
          <w:sz w:val="24"/>
          <w:szCs w:val="24"/>
          <w:lang w:val="en-US"/>
        </w:rPr>
        <w:t>s were</w:t>
      </w:r>
      <w:r w:rsidR="00EA0AF7" w:rsidRPr="006F46D7">
        <w:rPr>
          <w:rFonts w:ascii="Book Antiqua" w:eastAsia="Times New Roman" w:hAnsi="Book Antiqua" w:cs="Times New Roman"/>
          <w:sz w:val="24"/>
          <w:szCs w:val="24"/>
          <w:lang w:val="en-US"/>
        </w:rPr>
        <w:t xml:space="preserve"> probed. </w:t>
      </w:r>
      <w:proofErr w:type="spellStart"/>
      <w:r w:rsidR="00EA0AF7" w:rsidRPr="006F46D7">
        <w:rPr>
          <w:rFonts w:ascii="Book Antiqua" w:eastAsia="Times New Roman" w:hAnsi="Book Antiqua" w:cs="Times New Roman"/>
          <w:sz w:val="24"/>
          <w:szCs w:val="24"/>
          <w:lang w:val="en-US"/>
        </w:rPr>
        <w:t>C</w:t>
      </w:r>
      <w:r w:rsidRPr="006F46D7">
        <w:rPr>
          <w:rFonts w:ascii="Book Antiqua" w:eastAsia="Times New Roman" w:hAnsi="Book Antiqua" w:cs="Times New Roman"/>
          <w:sz w:val="24"/>
          <w:szCs w:val="24"/>
          <w:lang w:val="en-US"/>
        </w:rPr>
        <w:t>ranio</w:t>
      </w:r>
      <w:proofErr w:type="spellEnd"/>
      <w:r w:rsidRPr="006F46D7">
        <w:rPr>
          <w:rFonts w:ascii="Book Antiqua" w:eastAsia="Times New Roman" w:hAnsi="Book Antiqua" w:cs="Times New Roman"/>
          <w:sz w:val="24"/>
          <w:szCs w:val="24"/>
          <w:lang w:val="en-US"/>
        </w:rPr>
        <w:t xml:space="preserve">-caudal heights of the joint cartilages were </w:t>
      </w:r>
      <w:r w:rsidR="00EA0AF7" w:rsidRPr="006F46D7">
        <w:rPr>
          <w:rFonts w:ascii="Book Antiqua" w:eastAsia="Times New Roman" w:hAnsi="Book Antiqua" w:cs="Times New Roman"/>
          <w:sz w:val="24"/>
          <w:szCs w:val="24"/>
          <w:lang w:val="en-US"/>
        </w:rPr>
        <w:t xml:space="preserve">measured. Superior motion of the clavicle </w:t>
      </w:r>
      <w:r w:rsidR="00E735D7" w:rsidRPr="006F46D7">
        <w:rPr>
          <w:rFonts w:ascii="Book Antiqua" w:eastAsia="Times New Roman" w:hAnsi="Book Antiqua" w:cs="Times New Roman"/>
          <w:sz w:val="24"/>
          <w:szCs w:val="24"/>
          <w:lang w:val="en-US"/>
        </w:rPr>
        <w:t xml:space="preserve">with inferior movement of the lateral clavicle </w:t>
      </w:r>
      <w:r w:rsidR="00EA0AF7" w:rsidRPr="006F46D7">
        <w:rPr>
          <w:rFonts w:ascii="Book Antiqua" w:eastAsia="Times New Roman" w:hAnsi="Book Antiqua" w:cs="Times New Roman"/>
          <w:sz w:val="24"/>
          <w:szCs w:val="24"/>
          <w:lang w:val="en-US"/>
        </w:rPr>
        <w:t>was measured</w:t>
      </w:r>
      <w:r w:rsidRPr="006F46D7">
        <w:rPr>
          <w:rFonts w:ascii="Book Antiqua" w:eastAsia="Times New Roman" w:hAnsi="Book Antiqua" w:cs="Times New Roman"/>
          <w:sz w:val="24"/>
          <w:szCs w:val="24"/>
          <w:lang w:val="en-US"/>
        </w:rPr>
        <w:t>.</w:t>
      </w:r>
    </w:p>
    <w:p w14:paraId="52DDD7CA" w14:textId="77777777" w:rsidR="000522B3" w:rsidRPr="006F46D7" w:rsidRDefault="000522B3" w:rsidP="006F46D7">
      <w:pPr>
        <w:widowControl w:val="0"/>
        <w:adjustRightInd w:val="0"/>
        <w:snapToGrid w:val="0"/>
        <w:spacing w:after="0" w:line="360" w:lineRule="auto"/>
        <w:jc w:val="both"/>
        <w:rPr>
          <w:rFonts w:ascii="Book Antiqua" w:eastAsia="Times New Roman" w:hAnsi="Book Antiqua" w:cs="Times New Roman"/>
          <w:sz w:val="24"/>
          <w:szCs w:val="24"/>
          <w:lang w:val="en-US"/>
        </w:rPr>
      </w:pPr>
    </w:p>
    <w:p w14:paraId="4DE8F9B5" w14:textId="77134FE1" w:rsidR="002277E4" w:rsidRPr="006F46D7" w:rsidRDefault="002277E4" w:rsidP="006F46D7">
      <w:pPr>
        <w:widowControl w:val="0"/>
        <w:adjustRightInd w:val="0"/>
        <w:snapToGrid w:val="0"/>
        <w:spacing w:after="0" w:line="360" w:lineRule="auto"/>
        <w:jc w:val="both"/>
        <w:rPr>
          <w:rFonts w:ascii="Book Antiqua" w:hAnsi="Book Antiqua" w:cs="Times New Roman"/>
          <w:b/>
          <w:i/>
          <w:sz w:val="24"/>
          <w:szCs w:val="24"/>
          <w:lang w:val="en-US" w:eastAsia="zh-CN"/>
        </w:rPr>
      </w:pPr>
      <w:r w:rsidRPr="006F46D7">
        <w:rPr>
          <w:rFonts w:ascii="Book Antiqua" w:eastAsia="Times New Roman" w:hAnsi="Book Antiqua" w:cs="Times New Roman"/>
          <w:b/>
          <w:i/>
          <w:sz w:val="24"/>
          <w:szCs w:val="24"/>
          <w:lang w:val="en-US"/>
        </w:rPr>
        <w:t>RESULTS</w:t>
      </w:r>
    </w:p>
    <w:p w14:paraId="23A14F6C" w14:textId="0EF4458D" w:rsidR="00E735D7" w:rsidRPr="006F46D7" w:rsidRDefault="00166028"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Degenerative changes of the discs</w:t>
      </w:r>
      <w:r w:rsidR="0090426C" w:rsidRPr="006F46D7">
        <w:rPr>
          <w:rFonts w:ascii="Book Antiqua" w:eastAsia="Times New Roman" w:hAnsi="Book Antiqua" w:cs="Times New Roman"/>
          <w:sz w:val="24"/>
          <w:szCs w:val="24"/>
          <w:lang w:val="en-US"/>
        </w:rPr>
        <w:t xml:space="preserve"> were common. Only 22 discs (28</w:t>
      </w:r>
      <w:r w:rsidRPr="006F46D7">
        <w:rPr>
          <w:rFonts w:ascii="Book Antiqua" w:eastAsia="Times New Roman" w:hAnsi="Book Antiqua" w:cs="Times New Roman"/>
          <w:sz w:val="24"/>
          <w:szCs w:val="24"/>
          <w:lang w:val="en-US"/>
        </w:rPr>
        <w:t>%) were fully attached</w:t>
      </w:r>
      <w:r w:rsidR="007D5145" w:rsidRPr="006F46D7">
        <w:rPr>
          <w:rFonts w:ascii="Book Antiqua" w:eastAsia="Times New Roman" w:hAnsi="Book Antiqua" w:cs="Times New Roman"/>
          <w:sz w:val="24"/>
          <w:szCs w:val="24"/>
          <w:lang w:val="en-US"/>
        </w:rPr>
        <w:t xml:space="preserve"> and the discs were thickest superiorly.</w:t>
      </w:r>
      <w:r w:rsidR="00E735D7" w:rsidRPr="006F46D7">
        <w:rPr>
          <w:rFonts w:ascii="Book Antiqua" w:eastAsia="Times New Roman" w:hAnsi="Book Antiqua" w:cs="Times New Roman"/>
          <w:sz w:val="24"/>
          <w:szCs w:val="24"/>
          <w:lang w:val="en-US"/>
        </w:rPr>
        <w:t xml:space="preserve"> We found a typical pattern: Detachment of the disc inferiorly in connection with thinning, fraying and fragmentation of the inferior part of the disc, and detachment from the anterior and/or posterior capsule.</w:t>
      </w:r>
      <w:r w:rsidR="002277E4" w:rsidRPr="006F46D7">
        <w:rPr>
          <w:rFonts w:ascii="Book Antiqua" w:hAnsi="Book Antiqua" w:cs="Times New Roman"/>
          <w:sz w:val="24"/>
          <w:szCs w:val="24"/>
          <w:lang w:val="en-US" w:eastAsia="zh-CN"/>
        </w:rPr>
        <w:t xml:space="preserve"> </w:t>
      </w:r>
      <w:r w:rsidR="00E735D7" w:rsidRPr="006F46D7">
        <w:rPr>
          <w:rFonts w:ascii="Book Antiqua" w:eastAsia="Times New Roman" w:hAnsi="Book Antiqua" w:cs="Times New Roman"/>
          <w:sz w:val="24"/>
          <w:szCs w:val="24"/>
          <w:lang w:val="en-US"/>
        </w:rPr>
        <w:t xml:space="preserve">Severe joint cartilage degeneration ≥ grade 3 </w:t>
      </w:r>
      <w:r w:rsidR="00364ABA" w:rsidRPr="006F46D7">
        <w:rPr>
          <w:rFonts w:ascii="Book Antiqua" w:eastAsia="Times New Roman" w:hAnsi="Book Antiqua" w:cs="Times New Roman"/>
          <w:sz w:val="24"/>
          <w:szCs w:val="24"/>
          <w:lang w:val="en-US"/>
        </w:rPr>
        <w:t>was more co</w:t>
      </w:r>
      <w:r w:rsidR="0090426C" w:rsidRPr="006F46D7">
        <w:rPr>
          <w:rFonts w:ascii="Book Antiqua" w:eastAsia="Times New Roman" w:hAnsi="Book Antiqua" w:cs="Times New Roman"/>
          <w:sz w:val="24"/>
          <w:szCs w:val="24"/>
          <w:lang w:val="en-US"/>
        </w:rPr>
        <w:t>mmon on the clavicular side (73%) than on the sternal side (54</w:t>
      </w:r>
      <w:r w:rsidR="00364ABA" w:rsidRPr="006F46D7">
        <w:rPr>
          <w:rFonts w:ascii="Book Antiqua" w:eastAsia="Times New Roman" w:hAnsi="Book Antiqua" w:cs="Times New Roman"/>
          <w:sz w:val="24"/>
          <w:szCs w:val="24"/>
          <w:lang w:val="en-US"/>
        </w:rPr>
        <w:t>%) of the joint.</w:t>
      </w:r>
      <w:r w:rsidR="0090426C" w:rsidRPr="006F46D7">
        <w:rPr>
          <w:rFonts w:ascii="Book Antiqua" w:eastAsia="Times New Roman" w:hAnsi="Book Antiqua" w:cs="Times New Roman"/>
          <w:sz w:val="24"/>
          <w:szCs w:val="24"/>
          <w:lang w:val="en-US"/>
        </w:rPr>
        <w:t xml:space="preserve"> In cadavers &lt; 70 years 75</w:t>
      </w:r>
      <w:r w:rsidR="00E735D7" w:rsidRPr="006F46D7">
        <w:rPr>
          <w:rFonts w:ascii="Book Antiqua" w:eastAsia="Times New Roman" w:hAnsi="Book Antiqua" w:cs="Times New Roman"/>
          <w:sz w:val="24"/>
          <w:szCs w:val="24"/>
          <w:lang w:val="en-US"/>
        </w:rPr>
        <w:t xml:space="preserve">% had </w:t>
      </w:r>
      <w:r w:rsidR="0090426C" w:rsidRPr="006F46D7">
        <w:rPr>
          <w:rFonts w:ascii="Book Antiqua" w:eastAsia="Times New Roman" w:hAnsi="Book Antiqua" w:cs="Times New Roman"/>
          <w:sz w:val="24"/>
          <w:szCs w:val="24"/>
          <w:lang w:val="en-US"/>
        </w:rPr>
        <w:t>≤</w:t>
      </w:r>
      <w:r w:rsidR="00E735D7" w:rsidRPr="006F46D7">
        <w:rPr>
          <w:rFonts w:ascii="Book Antiqua" w:eastAsia="Times New Roman" w:hAnsi="Book Antiqua" w:cs="Times New Roman"/>
          <w:sz w:val="24"/>
          <w:szCs w:val="24"/>
          <w:lang w:val="en-US"/>
        </w:rPr>
        <w:t xml:space="preserve"> grade 2 changes whil</w:t>
      </w:r>
      <w:r w:rsidR="0090426C" w:rsidRPr="006F46D7">
        <w:rPr>
          <w:rFonts w:ascii="Book Antiqua" w:eastAsia="Times New Roman" w:hAnsi="Book Antiqua" w:cs="Times New Roman"/>
          <w:sz w:val="24"/>
          <w:szCs w:val="24"/>
          <w:lang w:val="en-US"/>
        </w:rPr>
        <w:t>e this was the case for only 19</w:t>
      </w:r>
      <w:r w:rsidR="00E735D7" w:rsidRPr="006F46D7">
        <w:rPr>
          <w:rFonts w:ascii="Book Antiqua" w:eastAsia="Times New Roman" w:hAnsi="Book Antiqua" w:cs="Times New Roman"/>
          <w:sz w:val="24"/>
          <w:szCs w:val="24"/>
          <w:lang w:val="en-US"/>
        </w:rPr>
        <w:t xml:space="preserve">% aged 90 years or more. There was no difference in cartilage changes when right and left sides were compared, and no difference between sexes. </w:t>
      </w:r>
      <w:r w:rsidR="00693F67" w:rsidRPr="006F46D7">
        <w:rPr>
          <w:rFonts w:ascii="Book Antiqua" w:eastAsia="Times New Roman" w:hAnsi="Book Antiqua" w:cs="Times New Roman"/>
          <w:sz w:val="24"/>
          <w:szCs w:val="24"/>
          <w:lang w:val="en-US"/>
        </w:rPr>
        <w:t>O</w:t>
      </w:r>
      <w:r w:rsidR="00D17330" w:rsidRPr="006F46D7">
        <w:rPr>
          <w:rFonts w:ascii="Book Antiqua" w:eastAsia="Times New Roman" w:hAnsi="Book Antiqua" w:cs="Times New Roman"/>
          <w:sz w:val="24"/>
          <w:szCs w:val="24"/>
          <w:lang w:val="en-US"/>
        </w:rPr>
        <w:t xml:space="preserve">nly one cadaver </w:t>
      </w:r>
      <w:r w:rsidR="00E735D7" w:rsidRPr="006F46D7">
        <w:rPr>
          <w:rFonts w:ascii="Book Antiqua" w:eastAsia="Times New Roman" w:hAnsi="Book Antiqua" w:cs="Times New Roman"/>
          <w:sz w:val="24"/>
          <w:szCs w:val="24"/>
          <w:lang w:val="en-US"/>
        </w:rPr>
        <w:t xml:space="preserve">– a woman aged 60 years – </w:t>
      </w:r>
      <w:r w:rsidR="00D17330" w:rsidRPr="006F46D7">
        <w:rPr>
          <w:rFonts w:ascii="Book Antiqua" w:eastAsia="Times New Roman" w:hAnsi="Book Antiqua" w:cs="Times New Roman"/>
          <w:sz w:val="24"/>
          <w:szCs w:val="24"/>
          <w:lang w:val="en-US"/>
        </w:rPr>
        <w:t>had normal cartilages</w:t>
      </w:r>
      <w:r w:rsidRPr="006F46D7">
        <w:rPr>
          <w:rFonts w:ascii="Book Antiqua" w:eastAsia="Times New Roman" w:hAnsi="Book Antiqua" w:cs="Times New Roman"/>
          <w:sz w:val="24"/>
          <w:szCs w:val="24"/>
          <w:lang w:val="en-US"/>
        </w:rPr>
        <w:t xml:space="preserve">. </w:t>
      </w:r>
    </w:p>
    <w:p w14:paraId="4D277357" w14:textId="77777777" w:rsidR="000522B3" w:rsidRPr="006F46D7" w:rsidRDefault="000522B3" w:rsidP="006F46D7">
      <w:pPr>
        <w:widowControl w:val="0"/>
        <w:adjustRightInd w:val="0"/>
        <w:snapToGrid w:val="0"/>
        <w:spacing w:after="0" w:line="360" w:lineRule="auto"/>
        <w:jc w:val="both"/>
        <w:rPr>
          <w:rFonts w:ascii="Book Antiqua" w:eastAsia="Times New Roman" w:hAnsi="Book Antiqua" w:cs="Times New Roman"/>
          <w:b/>
          <w:i/>
          <w:sz w:val="24"/>
          <w:szCs w:val="24"/>
          <w:lang w:val="en-US"/>
        </w:rPr>
      </w:pPr>
    </w:p>
    <w:p w14:paraId="427F7DDE" w14:textId="3F589A14" w:rsidR="002277E4" w:rsidRPr="006F46D7" w:rsidRDefault="002277E4" w:rsidP="006F46D7">
      <w:pPr>
        <w:widowControl w:val="0"/>
        <w:adjustRightInd w:val="0"/>
        <w:snapToGrid w:val="0"/>
        <w:spacing w:after="0" w:line="360" w:lineRule="auto"/>
        <w:jc w:val="both"/>
        <w:rPr>
          <w:rFonts w:ascii="Book Antiqua" w:hAnsi="Book Antiqua" w:cs="Times New Roman"/>
          <w:b/>
          <w:i/>
          <w:sz w:val="24"/>
          <w:szCs w:val="24"/>
          <w:lang w:val="en-US" w:eastAsia="zh-CN"/>
        </w:rPr>
      </w:pPr>
      <w:r w:rsidRPr="006F46D7">
        <w:rPr>
          <w:rFonts w:ascii="Book Antiqua" w:eastAsia="Times New Roman" w:hAnsi="Book Antiqua" w:cs="Times New Roman"/>
          <w:b/>
          <w:i/>
          <w:sz w:val="24"/>
          <w:szCs w:val="24"/>
          <w:lang w:val="en-US"/>
        </w:rPr>
        <w:t>CONCLUSION</w:t>
      </w:r>
    </w:p>
    <w:p w14:paraId="7D80A1E6" w14:textId="300C82D8" w:rsidR="00166028" w:rsidRPr="006F46D7" w:rsidRDefault="00EA0AF7"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C</w:t>
      </w:r>
      <w:r w:rsidR="00693F67" w:rsidRPr="006F46D7">
        <w:rPr>
          <w:rFonts w:ascii="Book Antiqua" w:eastAsia="Times New Roman" w:hAnsi="Book Antiqua" w:cs="Times New Roman"/>
          <w:sz w:val="24"/>
          <w:szCs w:val="24"/>
          <w:lang w:val="en-US"/>
        </w:rPr>
        <w:t xml:space="preserve">hanges in the disc </w:t>
      </w:r>
      <w:r w:rsidRPr="006F46D7">
        <w:rPr>
          <w:rFonts w:ascii="Book Antiqua" w:eastAsia="Times New Roman" w:hAnsi="Book Antiqua" w:cs="Times New Roman"/>
          <w:sz w:val="24"/>
          <w:szCs w:val="24"/>
          <w:lang w:val="en-US"/>
        </w:rPr>
        <w:t xml:space="preserve">and cartilages can </w:t>
      </w:r>
      <w:r w:rsidR="00166028" w:rsidRPr="006F46D7">
        <w:rPr>
          <w:rFonts w:ascii="Book Antiqua" w:eastAsia="Times New Roman" w:hAnsi="Book Antiqua" w:cs="Times New Roman"/>
          <w:sz w:val="24"/>
          <w:szCs w:val="24"/>
          <w:lang w:val="en-US"/>
        </w:rPr>
        <w:t xml:space="preserve">be </w:t>
      </w:r>
      <w:r w:rsidR="006838B1" w:rsidRPr="006F46D7">
        <w:rPr>
          <w:rFonts w:ascii="Book Antiqua" w:eastAsia="Times New Roman" w:hAnsi="Book Antiqua" w:cs="Times New Roman"/>
          <w:sz w:val="24"/>
          <w:szCs w:val="24"/>
          <w:lang w:val="en-US"/>
        </w:rPr>
        <w:t>treated by resection of</w:t>
      </w:r>
      <w:r w:rsidR="00166028" w:rsidRPr="006F46D7">
        <w:rPr>
          <w:rFonts w:ascii="Book Antiqua" w:eastAsia="Times New Roman" w:hAnsi="Book Antiqua" w:cs="Times New Roman"/>
          <w:sz w:val="24"/>
          <w:szCs w:val="24"/>
          <w:lang w:val="en-US"/>
        </w:rPr>
        <w:t xml:space="preserve"> disc</w:t>
      </w:r>
      <w:r w:rsidRPr="006F46D7">
        <w:rPr>
          <w:rFonts w:ascii="Book Antiqua" w:eastAsia="Times New Roman" w:hAnsi="Book Antiqua" w:cs="Times New Roman"/>
          <w:sz w:val="24"/>
          <w:szCs w:val="24"/>
          <w:lang w:val="en-US"/>
        </w:rPr>
        <w:t>, cartilage</w:t>
      </w:r>
      <w:r w:rsidR="00241388" w:rsidRPr="006F46D7">
        <w:rPr>
          <w:rFonts w:ascii="Book Antiqua" w:eastAsia="Times New Roman" w:hAnsi="Book Antiqua" w:cs="Times New Roman"/>
          <w:sz w:val="24"/>
          <w:szCs w:val="24"/>
          <w:lang w:val="en-US"/>
        </w:rPr>
        <w:t>, intraarticular osteophytes</w:t>
      </w:r>
      <w:r w:rsidRPr="006F46D7">
        <w:rPr>
          <w:rFonts w:ascii="Book Antiqua" w:eastAsia="Times New Roman" w:hAnsi="Book Antiqua" w:cs="Times New Roman"/>
          <w:sz w:val="24"/>
          <w:szCs w:val="24"/>
          <w:lang w:val="en-US"/>
        </w:rPr>
        <w:t xml:space="preserve"> or m</w:t>
      </w:r>
      <w:r w:rsidR="00166028" w:rsidRPr="006F46D7">
        <w:rPr>
          <w:rFonts w:ascii="Book Antiqua" w:eastAsia="Times New Roman" w:hAnsi="Book Antiqua" w:cs="Times New Roman"/>
          <w:sz w:val="24"/>
          <w:szCs w:val="24"/>
          <w:lang w:val="en-US"/>
        </w:rPr>
        <w:t>edial clavicle</w:t>
      </w:r>
      <w:r w:rsidRPr="006F46D7">
        <w:rPr>
          <w:rFonts w:ascii="Book Antiqua" w:eastAsia="Times New Roman" w:hAnsi="Book Antiqua" w:cs="Times New Roman"/>
          <w:sz w:val="24"/>
          <w:szCs w:val="24"/>
          <w:lang w:val="en-US"/>
        </w:rPr>
        <w:t xml:space="preserve"> end</w:t>
      </w:r>
      <w:r w:rsidR="00693F67" w:rsidRPr="006F46D7">
        <w:rPr>
          <w:rFonts w:ascii="Book Antiqua" w:eastAsia="Times New Roman" w:hAnsi="Book Antiqua" w:cs="Times New Roman"/>
          <w:sz w:val="24"/>
          <w:szCs w:val="24"/>
          <w:lang w:val="en-US"/>
        </w:rPr>
        <w:t>. R</w:t>
      </w:r>
      <w:r w:rsidR="00364ABA" w:rsidRPr="006F46D7">
        <w:rPr>
          <w:rFonts w:ascii="Book Antiqua" w:eastAsia="Times New Roman" w:hAnsi="Book Antiqua" w:cs="Times New Roman"/>
          <w:sz w:val="24"/>
          <w:szCs w:val="24"/>
          <w:lang w:val="en-US"/>
        </w:rPr>
        <w:t>eattachment</w:t>
      </w:r>
      <w:r w:rsidR="00166028" w:rsidRPr="006F46D7">
        <w:rPr>
          <w:rFonts w:ascii="Book Antiqua" w:eastAsia="Times New Roman" w:hAnsi="Book Antiqua" w:cs="Times New Roman"/>
          <w:sz w:val="24"/>
          <w:szCs w:val="24"/>
          <w:lang w:val="en-US"/>
        </w:rPr>
        <w:t xml:space="preserve"> of a degenerated disc is not possible.</w:t>
      </w:r>
    </w:p>
    <w:p w14:paraId="276362D9" w14:textId="77777777" w:rsidR="0094246A" w:rsidRPr="006F46D7" w:rsidRDefault="0094246A" w:rsidP="006F46D7">
      <w:pPr>
        <w:widowControl w:val="0"/>
        <w:adjustRightInd w:val="0"/>
        <w:snapToGrid w:val="0"/>
        <w:spacing w:after="0" w:line="360" w:lineRule="auto"/>
        <w:jc w:val="both"/>
        <w:rPr>
          <w:rFonts w:ascii="Book Antiqua" w:eastAsia="Times New Roman" w:hAnsi="Book Antiqua" w:cs="Times New Roman"/>
          <w:sz w:val="24"/>
          <w:szCs w:val="24"/>
          <w:lang w:val="en-US"/>
        </w:rPr>
      </w:pPr>
    </w:p>
    <w:p w14:paraId="1E936BB4" w14:textId="7E02C67D" w:rsidR="0094246A" w:rsidRPr="006F46D7" w:rsidRDefault="009B1649"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eastAsia="Times New Roman" w:hAnsi="Book Antiqua" w:cs="Times New Roman"/>
          <w:b/>
          <w:sz w:val="24"/>
          <w:szCs w:val="24"/>
          <w:lang w:val="en-US"/>
        </w:rPr>
        <w:t xml:space="preserve">Key words: </w:t>
      </w:r>
      <w:r w:rsidRPr="006F46D7">
        <w:rPr>
          <w:rFonts w:ascii="Book Antiqua" w:eastAsia="Times New Roman" w:hAnsi="Book Antiqua" w:cs="Times New Roman"/>
          <w:sz w:val="24"/>
          <w:szCs w:val="24"/>
          <w:lang w:val="en-US"/>
        </w:rPr>
        <w:t>Sternoclavicular; Degenerative; Cartilage; Disc;</w:t>
      </w:r>
      <w:r w:rsidR="00166028" w:rsidRPr="006F46D7">
        <w:rPr>
          <w:rFonts w:ascii="Book Antiqua" w:eastAsia="Times New Roman" w:hAnsi="Book Antiqua" w:cs="Times New Roman"/>
          <w:sz w:val="24"/>
          <w:szCs w:val="24"/>
          <w:lang w:val="en-US"/>
        </w:rPr>
        <w:t xml:space="preserve"> Arthroscopy</w:t>
      </w:r>
    </w:p>
    <w:p w14:paraId="1897AD36" w14:textId="602E9D9E" w:rsidR="0094246A" w:rsidRPr="006F46D7" w:rsidRDefault="0094246A"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5E2FD269" w14:textId="77777777" w:rsidR="00D512E3" w:rsidRPr="006F46D7" w:rsidRDefault="00D512E3" w:rsidP="006F46D7">
      <w:pPr>
        <w:widowControl w:val="0"/>
        <w:adjustRightInd w:val="0"/>
        <w:snapToGrid w:val="0"/>
        <w:spacing w:after="0" w:line="360" w:lineRule="auto"/>
        <w:jc w:val="both"/>
        <w:rPr>
          <w:rFonts w:ascii="Book Antiqua" w:hAnsi="Book Antiqua" w:cs="Tahoma"/>
          <w:kern w:val="2"/>
          <w:sz w:val="24"/>
          <w:szCs w:val="24"/>
          <w:lang w:val="en-US" w:eastAsia="zh-CN"/>
        </w:rPr>
      </w:pPr>
      <w:bookmarkStart w:id="0" w:name="OLE_LINK148"/>
      <w:bookmarkStart w:id="1" w:name="OLE_LINK149"/>
      <w:bookmarkStart w:id="2" w:name="OLE_LINK200"/>
      <w:bookmarkStart w:id="3" w:name="OLE_LINK288"/>
      <w:bookmarkStart w:id="4" w:name="OLE_LINK1864"/>
      <w:bookmarkStart w:id="5" w:name="OLE_LINK16"/>
      <w:bookmarkStart w:id="6" w:name="OLE_LINK382"/>
      <w:bookmarkStart w:id="7" w:name="OLE_LINK306"/>
      <w:bookmarkStart w:id="8" w:name="OLE_LINK569"/>
      <w:bookmarkStart w:id="9" w:name="OLE_LINK682"/>
      <w:proofErr w:type="gramStart"/>
      <w:r w:rsidRPr="006F46D7">
        <w:rPr>
          <w:rFonts w:ascii="Book Antiqua" w:hAnsi="Book Antiqua" w:cs="Tahoma"/>
          <w:b/>
          <w:kern w:val="2"/>
          <w:sz w:val="24"/>
          <w:szCs w:val="24"/>
          <w:lang w:val="en-US" w:eastAsia="ja-JP"/>
        </w:rPr>
        <w:t>© The Author(s) 201</w:t>
      </w:r>
      <w:r w:rsidRPr="006F46D7">
        <w:rPr>
          <w:rFonts w:ascii="Book Antiqua" w:hAnsi="Book Antiqua" w:cs="Tahoma"/>
          <w:b/>
          <w:kern w:val="2"/>
          <w:sz w:val="24"/>
          <w:szCs w:val="24"/>
          <w:lang w:val="en-US" w:eastAsia="zh-CN"/>
        </w:rPr>
        <w:t>7</w:t>
      </w:r>
      <w:r w:rsidRPr="006F46D7">
        <w:rPr>
          <w:rFonts w:ascii="Book Antiqua" w:hAnsi="Book Antiqua" w:cs="Tahoma"/>
          <w:b/>
          <w:kern w:val="2"/>
          <w:sz w:val="24"/>
          <w:szCs w:val="24"/>
          <w:lang w:val="en-US" w:eastAsia="ja-JP"/>
        </w:rPr>
        <w:t>.</w:t>
      </w:r>
      <w:proofErr w:type="gramEnd"/>
      <w:r w:rsidRPr="006F46D7">
        <w:rPr>
          <w:rFonts w:ascii="Book Antiqua" w:hAnsi="Book Antiqua" w:cs="Tahoma"/>
          <w:kern w:val="2"/>
          <w:sz w:val="24"/>
          <w:szCs w:val="24"/>
          <w:lang w:val="en-US" w:eastAsia="ja-JP"/>
        </w:rPr>
        <w:t xml:space="preserve"> Published by </w:t>
      </w:r>
      <w:proofErr w:type="spellStart"/>
      <w:r w:rsidRPr="006F46D7">
        <w:rPr>
          <w:rFonts w:ascii="Book Antiqua" w:hAnsi="Book Antiqua" w:cs="Tahoma"/>
          <w:kern w:val="2"/>
          <w:sz w:val="24"/>
          <w:szCs w:val="24"/>
          <w:lang w:val="en-US" w:eastAsia="ja-JP"/>
        </w:rPr>
        <w:t>Baishideng</w:t>
      </w:r>
      <w:proofErr w:type="spellEnd"/>
      <w:r w:rsidRPr="006F46D7">
        <w:rPr>
          <w:rFonts w:ascii="Book Antiqua" w:hAnsi="Book Antiqua" w:cs="Tahoma"/>
          <w:kern w:val="2"/>
          <w:sz w:val="24"/>
          <w:szCs w:val="24"/>
          <w:lang w:val="en-US" w:eastAsia="ja-JP"/>
        </w:rPr>
        <w:t xml:space="preserve"> Publishing Group Inc. All rights reserved.</w:t>
      </w:r>
      <w:bookmarkEnd w:id="0"/>
      <w:bookmarkEnd w:id="1"/>
      <w:bookmarkEnd w:id="2"/>
      <w:bookmarkEnd w:id="3"/>
      <w:bookmarkEnd w:id="4"/>
      <w:bookmarkEnd w:id="5"/>
      <w:bookmarkEnd w:id="6"/>
      <w:bookmarkEnd w:id="7"/>
      <w:bookmarkEnd w:id="8"/>
      <w:bookmarkEnd w:id="9"/>
    </w:p>
    <w:p w14:paraId="3510BD02" w14:textId="77777777" w:rsidR="00D512E3" w:rsidRPr="006F46D7" w:rsidRDefault="00D512E3"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49489736" w14:textId="3E394F02" w:rsidR="002D2AEA" w:rsidRPr="006F46D7" w:rsidRDefault="0098532E"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eastAsia="Times New Roman" w:hAnsi="Book Antiqua" w:cs="Times New Roman"/>
          <w:b/>
          <w:sz w:val="24"/>
          <w:szCs w:val="24"/>
          <w:lang w:val="en-US"/>
        </w:rPr>
        <w:t xml:space="preserve">Core tip: </w:t>
      </w:r>
      <w:r w:rsidR="00D42458" w:rsidRPr="006F46D7">
        <w:rPr>
          <w:rFonts w:ascii="Book Antiqua" w:eastAsia="Times New Roman" w:hAnsi="Book Antiqua" w:cs="Times New Roman"/>
          <w:sz w:val="24"/>
          <w:szCs w:val="24"/>
          <w:lang w:val="en-US"/>
        </w:rPr>
        <w:t xml:space="preserve">Arthroscopic treatment </w:t>
      </w:r>
      <w:r w:rsidR="00241388" w:rsidRPr="006F46D7">
        <w:rPr>
          <w:rFonts w:ascii="Book Antiqua" w:eastAsia="Times New Roman" w:hAnsi="Book Antiqua" w:cs="Times New Roman"/>
          <w:sz w:val="24"/>
          <w:szCs w:val="24"/>
          <w:lang w:val="en-US"/>
        </w:rPr>
        <w:t>is</w:t>
      </w:r>
      <w:r w:rsidR="00D42458" w:rsidRPr="006F46D7">
        <w:rPr>
          <w:rFonts w:ascii="Book Antiqua" w:eastAsia="Times New Roman" w:hAnsi="Book Antiqua" w:cs="Times New Roman"/>
          <w:sz w:val="24"/>
          <w:szCs w:val="24"/>
          <w:lang w:val="en-US"/>
        </w:rPr>
        <w:t xml:space="preserve"> an option in patients with symptoms from the ag</w:t>
      </w:r>
      <w:r w:rsidR="00170A42" w:rsidRPr="006F46D7">
        <w:rPr>
          <w:rFonts w:ascii="Book Antiqua" w:eastAsia="Times New Roman" w:hAnsi="Book Antiqua" w:cs="Times New Roman"/>
          <w:sz w:val="24"/>
          <w:szCs w:val="24"/>
          <w:lang w:val="en-US"/>
        </w:rPr>
        <w:t>e</w:t>
      </w:r>
      <w:r w:rsidR="00D42458" w:rsidRPr="006F46D7">
        <w:rPr>
          <w:rFonts w:ascii="Book Antiqua" w:eastAsia="Times New Roman" w:hAnsi="Book Antiqua" w:cs="Times New Roman"/>
          <w:sz w:val="24"/>
          <w:szCs w:val="24"/>
          <w:lang w:val="en-US"/>
        </w:rPr>
        <w:t xml:space="preserve">ing sternoclavicular joint (SCJ). However, knowledge </w:t>
      </w:r>
      <w:r w:rsidR="002D2AEA" w:rsidRPr="006F46D7">
        <w:rPr>
          <w:rFonts w:ascii="Book Antiqua" w:eastAsia="Times New Roman" w:hAnsi="Book Antiqua" w:cs="Times New Roman"/>
          <w:sz w:val="24"/>
          <w:szCs w:val="24"/>
          <w:lang w:val="en-US"/>
        </w:rPr>
        <w:t xml:space="preserve">of age-related changes is essential for planning of </w:t>
      </w:r>
      <w:r w:rsidR="00D42458" w:rsidRPr="006F46D7">
        <w:rPr>
          <w:rFonts w:ascii="Book Antiqua" w:eastAsia="Times New Roman" w:hAnsi="Book Antiqua" w:cs="Times New Roman"/>
          <w:sz w:val="24"/>
          <w:szCs w:val="24"/>
          <w:lang w:val="en-US"/>
        </w:rPr>
        <w:t xml:space="preserve">such </w:t>
      </w:r>
      <w:r w:rsidR="002D2AEA" w:rsidRPr="006F46D7">
        <w:rPr>
          <w:rFonts w:ascii="Book Antiqua" w:eastAsia="Times New Roman" w:hAnsi="Book Antiqua" w:cs="Times New Roman"/>
          <w:sz w:val="24"/>
          <w:szCs w:val="24"/>
          <w:lang w:val="en-US"/>
        </w:rPr>
        <w:t>arthroscopic procedures.</w:t>
      </w:r>
      <w:r w:rsidRPr="006F46D7">
        <w:rPr>
          <w:rFonts w:ascii="Book Antiqua" w:eastAsia="Times New Roman" w:hAnsi="Book Antiqua" w:cs="Times New Roman"/>
          <w:sz w:val="24"/>
          <w:szCs w:val="24"/>
          <w:lang w:val="en-US"/>
        </w:rPr>
        <w:t xml:space="preserve"> </w:t>
      </w:r>
      <w:r w:rsidR="002D2AEA" w:rsidRPr="006F46D7">
        <w:rPr>
          <w:rFonts w:ascii="Book Antiqua" w:eastAsia="Times New Roman" w:hAnsi="Book Antiqua" w:cs="Times New Roman"/>
          <w:sz w:val="24"/>
          <w:szCs w:val="24"/>
          <w:lang w:val="en-US"/>
        </w:rPr>
        <w:t xml:space="preserve">In </w:t>
      </w:r>
      <w:r w:rsidR="00CE6116" w:rsidRPr="006F46D7">
        <w:rPr>
          <w:rFonts w:ascii="Book Antiqua" w:eastAsia="Times New Roman" w:hAnsi="Book Antiqua" w:cs="Times New Roman"/>
          <w:sz w:val="24"/>
          <w:szCs w:val="24"/>
          <w:lang w:val="en-US"/>
        </w:rPr>
        <w:t>78 human cadaveric SCJs</w:t>
      </w:r>
      <w:r w:rsidR="002D2AEA" w:rsidRPr="006F46D7">
        <w:rPr>
          <w:rFonts w:ascii="Book Antiqua" w:eastAsia="Times New Roman" w:hAnsi="Book Antiqua" w:cs="Times New Roman"/>
          <w:sz w:val="24"/>
          <w:szCs w:val="24"/>
          <w:lang w:val="en-US"/>
        </w:rPr>
        <w:t xml:space="preserve"> </w:t>
      </w:r>
      <w:r w:rsidR="00D42458" w:rsidRPr="006F46D7">
        <w:rPr>
          <w:rFonts w:ascii="Book Antiqua" w:eastAsia="Times New Roman" w:hAnsi="Book Antiqua" w:cs="Times New Roman"/>
          <w:sz w:val="24"/>
          <w:szCs w:val="24"/>
          <w:lang w:val="en-US"/>
        </w:rPr>
        <w:t xml:space="preserve">with a </w:t>
      </w:r>
      <w:r w:rsidRPr="006F46D7">
        <w:rPr>
          <w:rFonts w:ascii="Book Antiqua" w:eastAsia="Times New Roman" w:hAnsi="Book Antiqua" w:cs="Times New Roman"/>
          <w:sz w:val="24"/>
          <w:szCs w:val="24"/>
          <w:lang w:val="en-US"/>
        </w:rPr>
        <w:t>mean age</w:t>
      </w:r>
      <w:r w:rsidR="00D42458" w:rsidRPr="006F46D7">
        <w:rPr>
          <w:rFonts w:ascii="Book Antiqua" w:eastAsia="Times New Roman" w:hAnsi="Book Antiqua" w:cs="Times New Roman"/>
          <w:sz w:val="24"/>
          <w:szCs w:val="24"/>
          <w:lang w:val="en-US"/>
        </w:rPr>
        <w:t xml:space="preserve"> of</w:t>
      </w:r>
      <w:r w:rsidRPr="006F46D7">
        <w:rPr>
          <w:rFonts w:ascii="Book Antiqua" w:eastAsia="Times New Roman" w:hAnsi="Book Antiqua" w:cs="Times New Roman"/>
          <w:sz w:val="24"/>
          <w:szCs w:val="24"/>
          <w:lang w:val="en-US"/>
        </w:rPr>
        <w:t xml:space="preserve"> 79 years </w:t>
      </w:r>
      <w:r w:rsidR="00D42458" w:rsidRPr="006F46D7">
        <w:rPr>
          <w:rFonts w:ascii="Book Antiqua" w:eastAsia="Times New Roman" w:hAnsi="Book Antiqua" w:cs="Times New Roman"/>
          <w:sz w:val="24"/>
          <w:szCs w:val="24"/>
          <w:lang w:val="en-US"/>
        </w:rPr>
        <w:t>(</w:t>
      </w:r>
      <w:r w:rsidRPr="006F46D7">
        <w:rPr>
          <w:rFonts w:ascii="Book Antiqua" w:eastAsia="Times New Roman" w:hAnsi="Book Antiqua" w:cs="Times New Roman"/>
          <w:sz w:val="24"/>
          <w:szCs w:val="24"/>
          <w:lang w:val="en-US"/>
        </w:rPr>
        <w:t>range: 59-96</w:t>
      </w:r>
      <w:r w:rsidR="00D42458" w:rsidRPr="006F46D7">
        <w:rPr>
          <w:rFonts w:ascii="Book Antiqua" w:eastAsia="Times New Roman" w:hAnsi="Book Antiqua" w:cs="Times New Roman"/>
          <w:sz w:val="24"/>
          <w:szCs w:val="24"/>
          <w:lang w:val="en-US"/>
        </w:rPr>
        <w:t xml:space="preserve"> years</w:t>
      </w:r>
      <w:r w:rsidRPr="006F46D7">
        <w:rPr>
          <w:rFonts w:ascii="Book Antiqua" w:eastAsia="Times New Roman" w:hAnsi="Book Antiqua" w:cs="Times New Roman"/>
          <w:sz w:val="24"/>
          <w:szCs w:val="24"/>
          <w:lang w:val="en-US"/>
        </w:rPr>
        <w:t xml:space="preserve">) </w:t>
      </w:r>
      <w:r w:rsidR="002D2AEA" w:rsidRPr="006F46D7">
        <w:rPr>
          <w:rFonts w:ascii="Book Antiqua" w:eastAsia="Times New Roman" w:hAnsi="Book Antiqua" w:cs="Times New Roman"/>
          <w:sz w:val="24"/>
          <w:szCs w:val="24"/>
          <w:lang w:val="en-US"/>
        </w:rPr>
        <w:t xml:space="preserve">we </w:t>
      </w:r>
      <w:r w:rsidRPr="006F46D7">
        <w:rPr>
          <w:rFonts w:ascii="Book Antiqua" w:eastAsia="Times New Roman" w:hAnsi="Book Antiqua" w:cs="Times New Roman"/>
          <w:sz w:val="24"/>
          <w:szCs w:val="24"/>
          <w:lang w:val="en-US"/>
        </w:rPr>
        <w:t>found that d</w:t>
      </w:r>
      <w:r w:rsidR="00CE6116" w:rsidRPr="006F46D7">
        <w:rPr>
          <w:rFonts w:ascii="Book Antiqua" w:eastAsia="Times New Roman" w:hAnsi="Book Antiqua" w:cs="Times New Roman"/>
          <w:sz w:val="24"/>
          <w:szCs w:val="24"/>
          <w:lang w:val="en-US"/>
        </w:rPr>
        <w:t>egenerative changes of the discs</w:t>
      </w:r>
      <w:r w:rsidR="002D2AEA" w:rsidRPr="006F46D7">
        <w:rPr>
          <w:rFonts w:ascii="Book Antiqua" w:eastAsia="Times New Roman" w:hAnsi="Book Antiqua" w:cs="Times New Roman"/>
          <w:sz w:val="24"/>
          <w:szCs w:val="24"/>
          <w:lang w:val="en-US"/>
        </w:rPr>
        <w:t xml:space="preserve"> w</w:t>
      </w:r>
      <w:r w:rsidR="00CE6116" w:rsidRPr="006F46D7">
        <w:rPr>
          <w:rFonts w:ascii="Book Antiqua" w:eastAsia="Times New Roman" w:hAnsi="Book Antiqua" w:cs="Times New Roman"/>
          <w:sz w:val="24"/>
          <w:szCs w:val="24"/>
          <w:lang w:val="en-US"/>
        </w:rPr>
        <w:t>ere</w:t>
      </w:r>
      <w:r w:rsidR="002D2AEA" w:rsidRPr="006F46D7">
        <w:rPr>
          <w:rFonts w:ascii="Book Antiqua" w:eastAsia="Times New Roman" w:hAnsi="Book Antiqua" w:cs="Times New Roman"/>
          <w:sz w:val="24"/>
          <w:szCs w:val="24"/>
          <w:lang w:val="en-US"/>
        </w:rPr>
        <w:t xml:space="preserve"> common, in particular inferior detachment, and o</w:t>
      </w:r>
      <w:r w:rsidR="00CE6116" w:rsidRPr="006F46D7">
        <w:rPr>
          <w:rFonts w:ascii="Book Antiqua" w:eastAsia="Times New Roman" w:hAnsi="Book Antiqua" w:cs="Times New Roman"/>
          <w:sz w:val="24"/>
          <w:szCs w:val="24"/>
          <w:lang w:val="en-US"/>
        </w:rPr>
        <w:t>nly 28%</w:t>
      </w:r>
      <w:r w:rsidR="002D2AEA" w:rsidRPr="006F46D7">
        <w:rPr>
          <w:rFonts w:ascii="Book Antiqua" w:eastAsia="Times New Roman" w:hAnsi="Book Antiqua" w:cs="Times New Roman"/>
          <w:sz w:val="24"/>
          <w:szCs w:val="24"/>
          <w:lang w:val="en-US"/>
        </w:rPr>
        <w:t xml:space="preserve"> were fully</w:t>
      </w:r>
      <w:r w:rsidR="00CE6116" w:rsidRPr="006F46D7">
        <w:rPr>
          <w:rFonts w:ascii="Book Antiqua" w:eastAsia="Times New Roman" w:hAnsi="Book Antiqua" w:cs="Times New Roman"/>
          <w:sz w:val="24"/>
          <w:szCs w:val="24"/>
          <w:lang w:val="en-US"/>
        </w:rPr>
        <w:t xml:space="preserve"> attached. </w:t>
      </w:r>
      <w:r w:rsidR="007D5145" w:rsidRPr="006F46D7">
        <w:rPr>
          <w:rFonts w:ascii="Book Antiqua" w:eastAsia="Times New Roman" w:hAnsi="Book Antiqua" w:cs="Times New Roman"/>
          <w:sz w:val="24"/>
          <w:szCs w:val="24"/>
          <w:lang w:val="en-US"/>
        </w:rPr>
        <w:t>Severe cartilage degeneration was more common on the clavicular than the sternal side</w:t>
      </w:r>
      <w:r w:rsidR="002D2AEA" w:rsidRPr="006F46D7">
        <w:rPr>
          <w:rFonts w:ascii="Book Antiqua" w:eastAsia="Times New Roman" w:hAnsi="Book Antiqua" w:cs="Times New Roman"/>
          <w:sz w:val="24"/>
          <w:szCs w:val="24"/>
          <w:lang w:val="en-US"/>
        </w:rPr>
        <w:t>. W</w:t>
      </w:r>
      <w:r w:rsidR="00C95F28" w:rsidRPr="006F46D7">
        <w:rPr>
          <w:rFonts w:ascii="Book Antiqua" w:eastAsia="Times New Roman" w:hAnsi="Book Antiqua" w:cs="Times New Roman"/>
          <w:sz w:val="24"/>
          <w:szCs w:val="24"/>
          <w:lang w:val="en-US"/>
        </w:rPr>
        <w:t>hen there was</w:t>
      </w:r>
      <w:r w:rsidR="002D2AEA" w:rsidRPr="006F46D7">
        <w:rPr>
          <w:rFonts w:ascii="Book Antiqua" w:eastAsia="Times New Roman" w:hAnsi="Book Antiqua" w:cs="Times New Roman"/>
          <w:sz w:val="24"/>
          <w:szCs w:val="24"/>
          <w:lang w:val="en-US"/>
        </w:rPr>
        <w:t xml:space="preserve"> inferior detachment of the disc</w:t>
      </w:r>
      <w:r w:rsidR="00C95F28" w:rsidRPr="006F46D7">
        <w:rPr>
          <w:rFonts w:ascii="Book Antiqua" w:eastAsia="Times New Roman" w:hAnsi="Book Antiqua" w:cs="Times New Roman"/>
          <w:sz w:val="24"/>
          <w:szCs w:val="24"/>
          <w:lang w:val="en-US"/>
        </w:rPr>
        <w:t>, we observed increased</w:t>
      </w:r>
      <w:r w:rsidR="002D2AEA" w:rsidRPr="006F46D7">
        <w:rPr>
          <w:rFonts w:ascii="Book Antiqua" w:eastAsia="Times New Roman" w:hAnsi="Book Antiqua" w:cs="Times New Roman"/>
          <w:sz w:val="24"/>
          <w:szCs w:val="24"/>
          <w:lang w:val="en-US"/>
        </w:rPr>
        <w:t xml:space="preserve"> </w:t>
      </w:r>
      <w:proofErr w:type="spellStart"/>
      <w:r w:rsidR="002D2AEA" w:rsidRPr="006F46D7">
        <w:rPr>
          <w:rFonts w:ascii="Book Antiqua" w:eastAsia="Times New Roman" w:hAnsi="Book Antiqua" w:cs="Times New Roman"/>
          <w:sz w:val="24"/>
          <w:szCs w:val="24"/>
          <w:lang w:val="en-US"/>
        </w:rPr>
        <w:t>supero</w:t>
      </w:r>
      <w:proofErr w:type="spellEnd"/>
      <w:r w:rsidR="002D2AEA" w:rsidRPr="006F46D7">
        <w:rPr>
          <w:rFonts w:ascii="Book Antiqua" w:eastAsia="Times New Roman" w:hAnsi="Book Antiqua" w:cs="Times New Roman"/>
          <w:sz w:val="24"/>
          <w:szCs w:val="24"/>
          <w:lang w:val="en-US"/>
        </w:rPr>
        <w:t>-medial gliding of the clavicle.</w:t>
      </w:r>
      <w:r w:rsidR="00170A42" w:rsidRPr="006F46D7">
        <w:rPr>
          <w:rFonts w:ascii="Book Antiqua" w:eastAsia="Times New Roman" w:hAnsi="Book Antiqua" w:cs="Times New Roman"/>
          <w:sz w:val="24"/>
          <w:szCs w:val="24"/>
          <w:lang w:val="en-US"/>
        </w:rPr>
        <w:t xml:space="preserve"> </w:t>
      </w:r>
      <w:r w:rsidR="00C95F28" w:rsidRPr="006F46D7">
        <w:rPr>
          <w:rFonts w:ascii="Book Antiqua" w:eastAsia="Times New Roman" w:hAnsi="Book Antiqua" w:cs="Times New Roman"/>
          <w:sz w:val="24"/>
          <w:szCs w:val="24"/>
          <w:lang w:val="en-US"/>
        </w:rPr>
        <w:t>We conclude that a</w:t>
      </w:r>
      <w:r w:rsidR="00CE6116" w:rsidRPr="006F46D7">
        <w:rPr>
          <w:rFonts w:ascii="Book Antiqua" w:eastAsia="Times New Roman" w:hAnsi="Book Antiqua" w:cs="Times New Roman"/>
          <w:sz w:val="24"/>
          <w:szCs w:val="24"/>
          <w:lang w:val="en-US"/>
        </w:rPr>
        <w:t xml:space="preserve"> t</w:t>
      </w:r>
      <w:r w:rsidR="002D2AEA" w:rsidRPr="006F46D7">
        <w:rPr>
          <w:rFonts w:ascii="Book Antiqua" w:eastAsia="Times New Roman" w:hAnsi="Book Antiqua" w:cs="Times New Roman"/>
          <w:sz w:val="24"/>
          <w:szCs w:val="24"/>
          <w:lang w:val="en-US"/>
        </w:rPr>
        <w:t>orn disc</w:t>
      </w:r>
      <w:r w:rsidR="00CE6116" w:rsidRPr="006F46D7">
        <w:rPr>
          <w:rFonts w:ascii="Book Antiqua" w:eastAsia="Times New Roman" w:hAnsi="Book Antiqua" w:cs="Times New Roman"/>
          <w:sz w:val="24"/>
          <w:szCs w:val="24"/>
          <w:lang w:val="en-US"/>
        </w:rPr>
        <w:t xml:space="preserve"> or</w:t>
      </w:r>
      <w:r w:rsidR="002D2AEA" w:rsidRPr="006F46D7">
        <w:rPr>
          <w:rFonts w:ascii="Book Antiqua" w:eastAsia="Times New Roman" w:hAnsi="Book Antiqua" w:cs="Times New Roman"/>
          <w:sz w:val="24"/>
          <w:szCs w:val="24"/>
          <w:lang w:val="en-US"/>
        </w:rPr>
        <w:t xml:space="preserve"> degenerated articular cartilage might be treated by arthroscopic resection, debridement and clavicle end resection. R</w:t>
      </w:r>
      <w:r w:rsidR="007D5145" w:rsidRPr="006F46D7">
        <w:rPr>
          <w:rFonts w:ascii="Book Antiqua" w:eastAsia="Times New Roman" w:hAnsi="Book Antiqua" w:cs="Times New Roman"/>
          <w:sz w:val="24"/>
          <w:szCs w:val="24"/>
          <w:lang w:val="en-US"/>
        </w:rPr>
        <w:t>eattachment</w:t>
      </w:r>
      <w:r w:rsidR="002D2AEA" w:rsidRPr="006F46D7">
        <w:rPr>
          <w:rFonts w:ascii="Book Antiqua" w:eastAsia="Times New Roman" w:hAnsi="Book Antiqua" w:cs="Times New Roman"/>
          <w:sz w:val="24"/>
          <w:szCs w:val="24"/>
          <w:lang w:val="en-US"/>
        </w:rPr>
        <w:t xml:space="preserve"> of a degenerated disc is not possible.</w:t>
      </w:r>
    </w:p>
    <w:p w14:paraId="77619FF8" w14:textId="04CEE316" w:rsidR="006838B1" w:rsidRPr="006F46D7" w:rsidRDefault="006838B1" w:rsidP="006F46D7">
      <w:pPr>
        <w:widowControl w:val="0"/>
        <w:adjustRightInd w:val="0"/>
        <w:snapToGrid w:val="0"/>
        <w:spacing w:after="0" w:line="360" w:lineRule="auto"/>
        <w:jc w:val="both"/>
        <w:rPr>
          <w:rFonts w:ascii="Book Antiqua" w:eastAsia="Times New Roman" w:hAnsi="Book Antiqua" w:cs="Times New Roman"/>
          <w:sz w:val="24"/>
          <w:szCs w:val="24"/>
          <w:lang w:val="en-US"/>
        </w:rPr>
      </w:pPr>
    </w:p>
    <w:p w14:paraId="0DDCBBC6" w14:textId="76AC757C" w:rsidR="00420943" w:rsidRPr="006F46D7" w:rsidRDefault="006838B1" w:rsidP="006F46D7">
      <w:pPr>
        <w:widowControl w:val="0"/>
        <w:adjustRightInd w:val="0"/>
        <w:snapToGrid w:val="0"/>
        <w:spacing w:after="0" w:line="360" w:lineRule="auto"/>
        <w:jc w:val="both"/>
        <w:rPr>
          <w:rFonts w:ascii="Book Antiqua" w:hAnsi="Book Antiqua" w:cs="Times New Roman"/>
          <w:sz w:val="24"/>
          <w:szCs w:val="24"/>
          <w:lang w:val="en-US" w:eastAsia="zh-CN"/>
        </w:rPr>
      </w:pPr>
      <w:proofErr w:type="spellStart"/>
      <w:r w:rsidRPr="006F46D7">
        <w:rPr>
          <w:rFonts w:ascii="Book Antiqua" w:eastAsia="Times New Roman" w:hAnsi="Book Antiqua" w:cs="Times New Roman"/>
          <w:sz w:val="24"/>
          <w:szCs w:val="24"/>
          <w:lang w:val="en-US" w:eastAsia="zh-CN"/>
        </w:rPr>
        <w:t>Rathcke</w:t>
      </w:r>
      <w:proofErr w:type="spellEnd"/>
      <w:r w:rsidRPr="006F46D7">
        <w:rPr>
          <w:rFonts w:ascii="Book Antiqua" w:eastAsia="Times New Roman" w:hAnsi="Book Antiqua" w:cs="Times New Roman"/>
          <w:sz w:val="24"/>
          <w:szCs w:val="24"/>
          <w:lang w:val="en-US" w:eastAsia="zh-CN"/>
        </w:rPr>
        <w:t xml:space="preserve"> M, </w:t>
      </w:r>
      <w:proofErr w:type="spellStart"/>
      <w:r w:rsidRPr="006F46D7">
        <w:rPr>
          <w:rFonts w:ascii="Book Antiqua" w:eastAsia="Times New Roman" w:hAnsi="Book Antiqua" w:cs="Times New Roman"/>
          <w:sz w:val="24"/>
          <w:szCs w:val="24"/>
          <w:lang w:val="en-US" w:eastAsia="zh-CN"/>
        </w:rPr>
        <w:t>Tranum</w:t>
      </w:r>
      <w:proofErr w:type="spellEnd"/>
      <w:r w:rsidRPr="006F46D7">
        <w:rPr>
          <w:rFonts w:ascii="Book Antiqua" w:eastAsia="Times New Roman" w:hAnsi="Book Antiqua" w:cs="Times New Roman"/>
          <w:sz w:val="24"/>
          <w:szCs w:val="24"/>
          <w:lang w:val="en-US" w:eastAsia="zh-CN"/>
        </w:rPr>
        <w:t xml:space="preserve">-Jensen J, </w:t>
      </w:r>
      <w:proofErr w:type="spellStart"/>
      <w:r w:rsidRPr="006F46D7">
        <w:rPr>
          <w:rFonts w:ascii="Book Antiqua" w:eastAsia="Times New Roman" w:hAnsi="Book Antiqua" w:cs="Times New Roman"/>
          <w:sz w:val="24"/>
          <w:szCs w:val="24"/>
          <w:lang w:val="en-US" w:eastAsia="zh-CN"/>
        </w:rPr>
        <w:t>Krogsgaard</w:t>
      </w:r>
      <w:proofErr w:type="spellEnd"/>
      <w:r w:rsidRPr="006F46D7">
        <w:rPr>
          <w:rFonts w:ascii="Book Antiqua" w:eastAsia="Times New Roman" w:hAnsi="Book Antiqua" w:cs="Times New Roman"/>
          <w:sz w:val="24"/>
          <w:szCs w:val="24"/>
          <w:lang w:val="en-US" w:eastAsia="zh-CN"/>
        </w:rPr>
        <w:t xml:space="preserve"> MR. </w:t>
      </w:r>
      <w:r w:rsidR="00D305F5" w:rsidRPr="006F46D7">
        <w:rPr>
          <w:rFonts w:ascii="Book Antiqua" w:eastAsia="Times New Roman" w:hAnsi="Book Antiqua" w:cs="Times New Roman"/>
          <w:sz w:val="24"/>
          <w:szCs w:val="24"/>
          <w:lang w:val="en-US"/>
        </w:rPr>
        <w:t>Possibilities for arthroscopic treatment of the ageing sternoclavicular joint</w:t>
      </w:r>
      <w:r w:rsidRPr="006F46D7">
        <w:rPr>
          <w:rFonts w:ascii="Book Antiqua" w:eastAsia="Times New Roman" w:hAnsi="Book Antiqua" w:cs="Times New Roman"/>
          <w:sz w:val="24"/>
          <w:szCs w:val="24"/>
          <w:lang w:val="en-US"/>
        </w:rPr>
        <w:t>.</w:t>
      </w:r>
      <w:r w:rsidR="00D305F5" w:rsidRPr="006F46D7">
        <w:rPr>
          <w:rFonts w:ascii="Book Antiqua" w:hAnsi="Book Antiqua" w:cs="Times New Roman"/>
          <w:sz w:val="24"/>
          <w:szCs w:val="24"/>
          <w:lang w:val="en-US" w:eastAsia="zh-CN"/>
        </w:rPr>
        <w:t xml:space="preserve"> </w:t>
      </w:r>
      <w:r w:rsidR="00D305F5" w:rsidRPr="006F46D7">
        <w:rPr>
          <w:rFonts w:ascii="Book Antiqua" w:hAnsi="Book Antiqua"/>
          <w:i/>
          <w:iCs/>
          <w:sz w:val="24"/>
          <w:szCs w:val="24"/>
          <w:lang w:val="en-US"/>
        </w:rPr>
        <w:t xml:space="preserve">World J </w:t>
      </w:r>
      <w:proofErr w:type="spellStart"/>
      <w:r w:rsidR="00D305F5" w:rsidRPr="006F46D7">
        <w:rPr>
          <w:rFonts w:ascii="Book Antiqua" w:hAnsi="Book Antiqua"/>
          <w:i/>
          <w:iCs/>
          <w:sz w:val="24"/>
          <w:szCs w:val="24"/>
          <w:lang w:val="en-US"/>
        </w:rPr>
        <w:t>Orthop</w:t>
      </w:r>
      <w:proofErr w:type="spellEnd"/>
      <w:r w:rsidR="00D305F5" w:rsidRPr="006F46D7">
        <w:rPr>
          <w:rFonts w:ascii="Book Antiqua" w:eastAsia="Times New Roman" w:hAnsi="Book Antiqua" w:cs="Times New Roman"/>
          <w:sz w:val="24"/>
          <w:szCs w:val="24"/>
          <w:lang w:val="en-US"/>
        </w:rPr>
        <w:t xml:space="preserve"> </w:t>
      </w:r>
      <w:r w:rsidR="00D305F5" w:rsidRPr="006F46D7">
        <w:rPr>
          <w:rFonts w:ascii="Book Antiqua" w:hAnsi="Book Antiqua" w:cs="Times New Roman"/>
          <w:sz w:val="24"/>
          <w:szCs w:val="24"/>
          <w:lang w:val="en-US" w:eastAsia="zh-CN"/>
        </w:rPr>
        <w:t xml:space="preserve">2017; </w:t>
      </w:r>
      <w:proofErr w:type="gramStart"/>
      <w:r w:rsidR="00D305F5" w:rsidRPr="006F46D7">
        <w:rPr>
          <w:rFonts w:ascii="Book Antiqua" w:hAnsi="Book Antiqua" w:cs="Times New Roman"/>
          <w:sz w:val="24"/>
          <w:szCs w:val="24"/>
          <w:lang w:val="en-US" w:eastAsia="zh-CN"/>
        </w:rPr>
        <w:t>In</w:t>
      </w:r>
      <w:proofErr w:type="gramEnd"/>
      <w:r w:rsidR="00D305F5" w:rsidRPr="006F46D7">
        <w:rPr>
          <w:rFonts w:ascii="Book Antiqua" w:hAnsi="Book Antiqua" w:cs="Times New Roman"/>
          <w:sz w:val="24"/>
          <w:szCs w:val="24"/>
          <w:lang w:val="en-US" w:eastAsia="zh-CN"/>
        </w:rPr>
        <w:t xml:space="preserve"> press</w:t>
      </w:r>
    </w:p>
    <w:p w14:paraId="51241C9E" w14:textId="77777777" w:rsidR="00D305F5" w:rsidRPr="006F46D7" w:rsidRDefault="00D305F5"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716ABBED" w14:textId="77777777" w:rsidR="00D305F5" w:rsidRPr="006F46D7" w:rsidRDefault="00D305F5"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26B86DD5" w14:textId="77777777" w:rsidR="00D305F5" w:rsidRPr="006F46D7" w:rsidRDefault="00D305F5"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0C5A4C17" w14:textId="77777777" w:rsidR="00D305F5" w:rsidRPr="006F46D7" w:rsidRDefault="00D305F5"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7F25BB4F" w14:textId="77777777" w:rsidR="00D305F5" w:rsidRPr="006F46D7" w:rsidRDefault="00D305F5"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658FC54D" w14:textId="77777777" w:rsidR="00D305F5" w:rsidRPr="006F46D7" w:rsidRDefault="00D305F5"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579101B3" w14:textId="77777777" w:rsidR="00D305F5" w:rsidRPr="006F46D7" w:rsidRDefault="00D305F5"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70FB0AFD" w14:textId="77777777" w:rsidR="00D305F5" w:rsidRPr="006F46D7" w:rsidRDefault="00D305F5"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69E17961" w14:textId="77777777" w:rsidR="00D305F5" w:rsidRPr="006F46D7" w:rsidRDefault="00D305F5"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09FA669E" w14:textId="77777777" w:rsidR="00D305F5" w:rsidRPr="006F46D7" w:rsidRDefault="00D305F5"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663F6FD9" w14:textId="77777777" w:rsidR="00D305F5" w:rsidRPr="006F46D7" w:rsidRDefault="00D305F5"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2AB2B75E" w14:textId="77777777" w:rsidR="00D305F5" w:rsidRPr="006F46D7" w:rsidRDefault="00D305F5"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25315B54" w14:textId="77777777" w:rsidR="00D305F5" w:rsidRPr="006F46D7" w:rsidRDefault="00D305F5"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681C5586" w14:textId="404C1B38" w:rsidR="00166028" w:rsidRPr="006F46D7" w:rsidRDefault="000A5A8E" w:rsidP="006F46D7">
      <w:pPr>
        <w:widowControl w:val="0"/>
        <w:adjustRightInd w:val="0"/>
        <w:snapToGrid w:val="0"/>
        <w:spacing w:after="0" w:line="360" w:lineRule="auto"/>
        <w:jc w:val="both"/>
        <w:rPr>
          <w:rFonts w:ascii="Book Antiqua" w:eastAsia="Times New Roman" w:hAnsi="Book Antiqua" w:cs="Times New Roman"/>
          <w:b/>
          <w:sz w:val="24"/>
          <w:szCs w:val="24"/>
          <w:lang w:val="en-US"/>
        </w:rPr>
      </w:pPr>
      <w:r w:rsidRPr="006F46D7">
        <w:rPr>
          <w:rFonts w:ascii="Book Antiqua" w:eastAsia="Times New Roman" w:hAnsi="Book Antiqua" w:cs="Times New Roman"/>
          <w:b/>
          <w:sz w:val="24"/>
          <w:szCs w:val="24"/>
          <w:lang w:val="en-US"/>
        </w:rPr>
        <w:t>INTRODUCTION</w:t>
      </w:r>
    </w:p>
    <w:p w14:paraId="3505C6E5" w14:textId="746D52DD" w:rsidR="00166028" w:rsidRPr="006F46D7" w:rsidRDefault="00F04ED6" w:rsidP="006F46D7">
      <w:pPr>
        <w:widowControl w:val="0"/>
        <w:adjustRightInd w:val="0"/>
        <w:snapToGrid w:val="0"/>
        <w:spacing w:after="0" w:line="360" w:lineRule="auto"/>
        <w:jc w:val="both"/>
        <w:rPr>
          <w:rFonts w:ascii="Book Antiqua" w:hAnsi="Book Antiqua" w:cs="Times New Roman"/>
          <w:sz w:val="24"/>
          <w:szCs w:val="24"/>
          <w:lang w:val="en-US" w:eastAsia="zh-CN"/>
        </w:rPr>
      </w:pPr>
      <w:r w:rsidRPr="006F46D7">
        <w:rPr>
          <w:rFonts w:ascii="Book Antiqua" w:eastAsia="Times New Roman" w:hAnsi="Book Antiqua" w:cs="Times New Roman"/>
          <w:sz w:val="24"/>
          <w:szCs w:val="24"/>
          <w:lang w:val="en-US"/>
        </w:rPr>
        <w:t>Arthroscopy has opened for</w:t>
      </w:r>
      <w:r w:rsidR="00D277BC" w:rsidRPr="006F46D7">
        <w:rPr>
          <w:rFonts w:ascii="Book Antiqua" w:eastAsia="Times New Roman" w:hAnsi="Book Antiqua" w:cs="Times New Roman"/>
          <w:sz w:val="24"/>
          <w:szCs w:val="24"/>
          <w:lang w:val="en-US"/>
        </w:rPr>
        <w:t xml:space="preserve"> specific procedures on the sternoclavicular joint (SCJ),</w:t>
      </w:r>
      <w:r w:rsidR="00D277BC" w:rsidRPr="006F46D7">
        <w:rPr>
          <w:rFonts w:ascii="Book Antiqua" w:eastAsia="Times New Roman" w:hAnsi="Book Antiqua" w:cs="Times New Roman"/>
          <w:i/>
          <w:sz w:val="24"/>
          <w:szCs w:val="24"/>
          <w:lang w:val="en-US"/>
        </w:rPr>
        <w:t xml:space="preserve"> e.g.</w:t>
      </w:r>
      <w:r w:rsidR="006F46D7">
        <w:rPr>
          <w:rFonts w:ascii="Book Antiqua" w:hAnsi="Book Antiqua" w:cs="Times New Roman" w:hint="eastAsia"/>
          <w:sz w:val="24"/>
          <w:szCs w:val="24"/>
          <w:lang w:val="en-US" w:eastAsia="zh-CN"/>
        </w:rPr>
        <w:t>,</w:t>
      </w:r>
      <w:r w:rsidR="00D277BC" w:rsidRPr="006F46D7">
        <w:rPr>
          <w:rFonts w:ascii="Book Antiqua" w:eastAsia="Times New Roman" w:hAnsi="Book Antiqua" w:cs="Times New Roman"/>
          <w:sz w:val="24"/>
          <w:szCs w:val="24"/>
          <w:lang w:val="en-US"/>
        </w:rPr>
        <w:t xml:space="preserve"> </w:t>
      </w:r>
      <w:r w:rsidR="00D277BC" w:rsidRPr="006F46D7">
        <w:rPr>
          <w:rFonts w:ascii="Book Antiqua" w:eastAsia="Times New Roman" w:hAnsi="Book Antiqua" w:cs="Times New Roman"/>
          <w:sz w:val="24"/>
          <w:szCs w:val="24"/>
          <w:lang w:val="en-US"/>
        </w:rPr>
        <w:lastRenderedPageBreak/>
        <w:t xml:space="preserve">resection of a torn </w:t>
      </w:r>
      <w:r w:rsidRPr="006F46D7">
        <w:rPr>
          <w:rFonts w:ascii="Book Antiqua" w:eastAsia="Times New Roman" w:hAnsi="Book Antiqua" w:cs="Times New Roman"/>
          <w:sz w:val="24"/>
          <w:szCs w:val="24"/>
          <w:lang w:val="en-US"/>
        </w:rPr>
        <w:t xml:space="preserve">intraarticular </w:t>
      </w:r>
      <w:r w:rsidR="00D277BC" w:rsidRPr="006F46D7">
        <w:rPr>
          <w:rFonts w:ascii="Book Antiqua" w:eastAsia="Times New Roman" w:hAnsi="Book Antiqua" w:cs="Times New Roman"/>
          <w:sz w:val="24"/>
          <w:szCs w:val="24"/>
          <w:lang w:val="en-US"/>
        </w:rPr>
        <w:t>disc.</w:t>
      </w:r>
      <w:r w:rsidRPr="006F46D7">
        <w:rPr>
          <w:rFonts w:ascii="Book Antiqua" w:eastAsia="Times New Roman" w:hAnsi="Book Antiqua" w:cs="Times New Roman"/>
          <w:sz w:val="24"/>
          <w:szCs w:val="24"/>
          <w:lang w:val="en-US"/>
        </w:rPr>
        <w:t xml:space="preserve"> </w:t>
      </w:r>
      <w:r w:rsidR="00D277BC" w:rsidRPr="006F46D7">
        <w:rPr>
          <w:rFonts w:ascii="Book Antiqua" w:eastAsia="Times New Roman" w:hAnsi="Book Antiqua" w:cs="Times New Roman"/>
          <w:sz w:val="24"/>
          <w:szCs w:val="24"/>
          <w:lang w:val="en-US"/>
        </w:rPr>
        <w:t xml:space="preserve">Changes of the joint with age might be </w:t>
      </w:r>
      <w:r w:rsidR="000A4F70" w:rsidRPr="006F46D7">
        <w:rPr>
          <w:rFonts w:ascii="Book Antiqua" w:eastAsia="Times New Roman" w:hAnsi="Book Antiqua" w:cs="Times New Roman"/>
          <w:sz w:val="24"/>
          <w:szCs w:val="24"/>
          <w:lang w:val="en-US"/>
        </w:rPr>
        <w:t xml:space="preserve">expected </w:t>
      </w:r>
      <w:r w:rsidR="00155A96" w:rsidRPr="006F46D7">
        <w:rPr>
          <w:rFonts w:ascii="Book Antiqua" w:eastAsia="Times New Roman" w:hAnsi="Book Antiqua" w:cs="Times New Roman"/>
          <w:sz w:val="24"/>
          <w:szCs w:val="24"/>
          <w:lang w:val="en-US"/>
        </w:rPr>
        <w:t xml:space="preserve">just </w:t>
      </w:r>
      <w:r w:rsidR="00241388" w:rsidRPr="006F46D7">
        <w:rPr>
          <w:rFonts w:ascii="Book Antiqua" w:eastAsia="Times New Roman" w:hAnsi="Book Antiqua" w:cs="Times New Roman"/>
          <w:sz w:val="24"/>
          <w:szCs w:val="24"/>
          <w:lang w:val="en-US"/>
        </w:rPr>
        <w:t>like</w:t>
      </w:r>
      <w:r w:rsidR="002F30CF" w:rsidRPr="006F46D7">
        <w:rPr>
          <w:rFonts w:ascii="Book Antiqua" w:eastAsia="Times New Roman" w:hAnsi="Book Antiqua" w:cs="Times New Roman"/>
          <w:sz w:val="24"/>
          <w:szCs w:val="24"/>
          <w:lang w:val="en-US"/>
        </w:rPr>
        <w:t xml:space="preserve"> </w:t>
      </w:r>
      <w:r w:rsidR="00FB5B75" w:rsidRPr="006F46D7">
        <w:rPr>
          <w:rFonts w:ascii="Book Antiqua" w:eastAsia="Times New Roman" w:hAnsi="Book Antiqua" w:cs="Times New Roman"/>
          <w:sz w:val="24"/>
          <w:szCs w:val="24"/>
          <w:lang w:val="en-US"/>
        </w:rPr>
        <w:t xml:space="preserve">it is </w:t>
      </w:r>
      <w:r w:rsidR="002F30CF" w:rsidRPr="006F46D7">
        <w:rPr>
          <w:rFonts w:ascii="Book Antiqua" w:eastAsia="Times New Roman" w:hAnsi="Book Antiqua" w:cs="Times New Roman"/>
          <w:sz w:val="24"/>
          <w:szCs w:val="24"/>
          <w:lang w:val="en-US"/>
        </w:rPr>
        <w:t>seen in the acromioclavicular joint</w:t>
      </w:r>
      <w:r w:rsidR="00FB5B75" w:rsidRPr="006F46D7">
        <w:rPr>
          <w:rFonts w:ascii="Book Antiqua" w:eastAsia="Times New Roman" w:hAnsi="Book Antiqua" w:cs="Times New Roman"/>
          <w:sz w:val="24"/>
          <w:szCs w:val="24"/>
          <w:lang w:val="en-US"/>
        </w:rPr>
        <w:t>,</w:t>
      </w:r>
      <w:r w:rsidR="002F30CF" w:rsidRPr="006F46D7">
        <w:rPr>
          <w:rFonts w:ascii="Book Antiqua" w:eastAsia="Times New Roman" w:hAnsi="Book Antiqua" w:cs="Times New Roman"/>
          <w:sz w:val="24"/>
          <w:szCs w:val="24"/>
          <w:lang w:val="en-US"/>
        </w:rPr>
        <w:t xml:space="preserve"> </w:t>
      </w:r>
      <w:r w:rsidR="00155A96" w:rsidRPr="006F46D7">
        <w:rPr>
          <w:rFonts w:ascii="Book Antiqua" w:eastAsia="Times New Roman" w:hAnsi="Book Antiqua" w:cs="Times New Roman"/>
          <w:sz w:val="24"/>
          <w:szCs w:val="24"/>
          <w:lang w:val="en-US"/>
        </w:rPr>
        <w:t>due to</w:t>
      </w:r>
      <w:r w:rsidR="000A4F70" w:rsidRPr="006F46D7">
        <w:rPr>
          <w:rFonts w:ascii="Book Antiqua" w:eastAsia="Times New Roman" w:hAnsi="Book Antiqua" w:cs="Times New Roman"/>
          <w:sz w:val="24"/>
          <w:szCs w:val="24"/>
          <w:lang w:val="en-US"/>
        </w:rPr>
        <w:t xml:space="preserve"> the</w:t>
      </w:r>
      <w:r w:rsidR="00166028" w:rsidRPr="006F46D7">
        <w:rPr>
          <w:rFonts w:ascii="Book Antiqua" w:eastAsia="Times New Roman" w:hAnsi="Book Antiqua" w:cs="Times New Roman"/>
          <w:sz w:val="24"/>
          <w:szCs w:val="24"/>
          <w:lang w:val="en-US"/>
        </w:rPr>
        <w:t xml:space="preserve"> substantial gliding and rotation </w:t>
      </w:r>
      <w:r w:rsidR="002F30CF" w:rsidRPr="006F46D7">
        <w:rPr>
          <w:rFonts w:ascii="Book Antiqua" w:eastAsia="Times New Roman" w:hAnsi="Book Antiqua" w:cs="Times New Roman"/>
          <w:sz w:val="24"/>
          <w:szCs w:val="24"/>
          <w:lang w:val="en-US"/>
        </w:rPr>
        <w:t xml:space="preserve">in both joints </w:t>
      </w:r>
      <w:r w:rsidR="00166028" w:rsidRPr="006F46D7">
        <w:rPr>
          <w:rFonts w:ascii="Book Antiqua" w:eastAsia="Times New Roman" w:hAnsi="Book Antiqua" w:cs="Times New Roman"/>
          <w:sz w:val="24"/>
          <w:szCs w:val="24"/>
          <w:lang w:val="en-US"/>
        </w:rPr>
        <w:t>during mo</w:t>
      </w:r>
      <w:r w:rsidRPr="006F46D7">
        <w:rPr>
          <w:rFonts w:ascii="Book Antiqua" w:eastAsia="Times New Roman" w:hAnsi="Book Antiqua" w:cs="Times New Roman"/>
          <w:sz w:val="24"/>
          <w:szCs w:val="24"/>
          <w:lang w:val="en-US"/>
        </w:rPr>
        <w:t>vement</w:t>
      </w:r>
      <w:r w:rsidR="00166028" w:rsidRPr="006F46D7">
        <w:rPr>
          <w:rFonts w:ascii="Book Antiqua" w:eastAsia="Times New Roman" w:hAnsi="Book Antiqua" w:cs="Times New Roman"/>
          <w:sz w:val="24"/>
          <w:szCs w:val="24"/>
          <w:lang w:val="en-US"/>
        </w:rPr>
        <w:t xml:space="preserve"> of the </w:t>
      </w:r>
      <w:proofErr w:type="gramStart"/>
      <w:r w:rsidR="00166028" w:rsidRPr="006F46D7">
        <w:rPr>
          <w:rFonts w:ascii="Book Antiqua" w:eastAsia="Times New Roman" w:hAnsi="Book Antiqua" w:cs="Times New Roman"/>
          <w:sz w:val="24"/>
          <w:szCs w:val="24"/>
          <w:lang w:val="en-US"/>
        </w:rPr>
        <w:t>arm</w:t>
      </w:r>
      <w:r w:rsidR="00785C07" w:rsidRPr="006F46D7">
        <w:rPr>
          <w:rFonts w:ascii="Book Antiqua" w:hAnsi="Book Antiqua"/>
          <w:sz w:val="24"/>
          <w:szCs w:val="24"/>
          <w:vertAlign w:val="superscript"/>
          <w:lang w:val="en-US"/>
        </w:rPr>
        <w:t>[</w:t>
      </w:r>
      <w:proofErr w:type="gramEnd"/>
      <w:r w:rsidR="00785C07" w:rsidRPr="006F46D7">
        <w:rPr>
          <w:rFonts w:ascii="Book Antiqua" w:hAnsi="Book Antiqua"/>
          <w:sz w:val="24"/>
          <w:szCs w:val="24"/>
          <w:vertAlign w:val="superscript"/>
          <w:lang w:val="en-US"/>
        </w:rPr>
        <w:t>1-3</w:t>
      </w:r>
      <w:r w:rsidR="005F6E18" w:rsidRPr="006F46D7">
        <w:rPr>
          <w:rFonts w:ascii="Book Antiqua" w:hAnsi="Book Antiqua"/>
          <w:sz w:val="24"/>
          <w:szCs w:val="24"/>
          <w:vertAlign w:val="superscript"/>
          <w:lang w:val="en-US"/>
        </w:rPr>
        <w:t>]</w:t>
      </w:r>
      <w:r w:rsidR="002F30CF" w:rsidRPr="006F46D7">
        <w:rPr>
          <w:rFonts w:ascii="Book Antiqua" w:hAnsi="Book Antiqua"/>
          <w:sz w:val="24"/>
          <w:szCs w:val="24"/>
          <w:lang w:val="en-US"/>
        </w:rPr>
        <w:t>.</w:t>
      </w:r>
      <w:r w:rsidR="000A4F70" w:rsidRPr="006F46D7">
        <w:rPr>
          <w:rFonts w:ascii="Book Antiqua" w:hAnsi="Book Antiqua"/>
          <w:sz w:val="24"/>
          <w:szCs w:val="24"/>
          <w:lang w:val="en-US"/>
        </w:rPr>
        <w:t xml:space="preserve"> </w:t>
      </w:r>
      <w:r w:rsidR="002F30CF" w:rsidRPr="006F46D7">
        <w:rPr>
          <w:rFonts w:ascii="Book Antiqua" w:hAnsi="Book Antiqua"/>
          <w:sz w:val="24"/>
          <w:szCs w:val="24"/>
          <w:lang w:val="en-US"/>
        </w:rPr>
        <w:t>Resection of the lateral clav</w:t>
      </w:r>
      <w:r w:rsidR="00396118" w:rsidRPr="006F46D7">
        <w:rPr>
          <w:rFonts w:ascii="Book Antiqua" w:hAnsi="Book Antiqua"/>
          <w:sz w:val="24"/>
          <w:szCs w:val="24"/>
          <w:lang w:val="en-US"/>
        </w:rPr>
        <w:t>icle</w:t>
      </w:r>
      <w:r w:rsidR="00A6007A" w:rsidRPr="006F46D7">
        <w:rPr>
          <w:rFonts w:ascii="Book Antiqua" w:hAnsi="Book Antiqua"/>
          <w:sz w:val="24"/>
          <w:szCs w:val="24"/>
          <w:lang w:val="en-US"/>
        </w:rPr>
        <w:t xml:space="preserve"> end is a common procedure for</w:t>
      </w:r>
      <w:r w:rsidR="00396118" w:rsidRPr="006F46D7">
        <w:rPr>
          <w:rFonts w:ascii="Book Antiqua" w:hAnsi="Book Antiqua"/>
          <w:sz w:val="24"/>
          <w:szCs w:val="24"/>
          <w:lang w:val="en-US"/>
        </w:rPr>
        <w:t xml:space="preserve"> painful osteoarthritis of the acromioclavicular joint. </w:t>
      </w:r>
      <w:r w:rsidR="000E341E" w:rsidRPr="006F46D7">
        <w:rPr>
          <w:rFonts w:ascii="Book Antiqua" w:hAnsi="Book Antiqua"/>
          <w:sz w:val="24"/>
          <w:szCs w:val="24"/>
          <w:lang w:val="en-US"/>
        </w:rPr>
        <w:t>The prevalence of symptoms from SCJ is unknown, but</w:t>
      </w:r>
      <w:r w:rsidR="000E341E" w:rsidRPr="006F46D7">
        <w:rPr>
          <w:rFonts w:ascii="Book Antiqua" w:eastAsia="Times New Roman" w:hAnsi="Book Antiqua" w:cs="Times New Roman"/>
          <w:sz w:val="24"/>
          <w:szCs w:val="24"/>
          <w:lang w:val="en-US"/>
        </w:rPr>
        <w:t xml:space="preserve"> surgery on the joint is</w:t>
      </w:r>
      <w:r w:rsidR="000A4F70" w:rsidRPr="006F46D7">
        <w:rPr>
          <w:rFonts w:ascii="Book Antiqua" w:eastAsia="Times New Roman" w:hAnsi="Book Antiqua" w:cs="Times New Roman"/>
          <w:sz w:val="24"/>
          <w:szCs w:val="24"/>
          <w:lang w:val="en-US"/>
        </w:rPr>
        <w:t xml:space="preserve"> </w:t>
      </w:r>
      <w:proofErr w:type="gramStart"/>
      <w:r w:rsidR="000E341E" w:rsidRPr="006F46D7">
        <w:rPr>
          <w:rFonts w:ascii="Book Antiqua" w:eastAsia="Times New Roman" w:hAnsi="Book Antiqua" w:cs="Times New Roman"/>
          <w:sz w:val="24"/>
          <w:szCs w:val="24"/>
          <w:lang w:val="en-US"/>
        </w:rPr>
        <w:t>in</w:t>
      </w:r>
      <w:r w:rsidR="006F46D7">
        <w:rPr>
          <w:rFonts w:ascii="Book Antiqua" w:eastAsia="Times New Roman" w:hAnsi="Book Antiqua" w:cs="Times New Roman"/>
          <w:sz w:val="24"/>
          <w:szCs w:val="24"/>
          <w:lang w:val="en-US"/>
        </w:rPr>
        <w:t>frequent</w:t>
      </w:r>
      <w:r w:rsidR="000A4F70" w:rsidRPr="006F46D7">
        <w:rPr>
          <w:rFonts w:ascii="Book Antiqua" w:hAnsi="Book Antiqua"/>
          <w:sz w:val="24"/>
          <w:szCs w:val="24"/>
          <w:vertAlign w:val="superscript"/>
          <w:lang w:val="en-US"/>
        </w:rPr>
        <w:t>[</w:t>
      </w:r>
      <w:proofErr w:type="gramEnd"/>
      <w:r w:rsidR="00785C07" w:rsidRPr="006F46D7">
        <w:rPr>
          <w:rFonts w:ascii="Book Antiqua" w:hAnsi="Book Antiqua"/>
          <w:sz w:val="24"/>
          <w:szCs w:val="24"/>
          <w:vertAlign w:val="superscript"/>
          <w:lang w:val="en-US"/>
        </w:rPr>
        <w:t>4-6</w:t>
      </w:r>
      <w:r w:rsidR="000A4F70" w:rsidRPr="006F46D7">
        <w:rPr>
          <w:rFonts w:ascii="Book Antiqua" w:hAnsi="Book Antiqua"/>
          <w:sz w:val="24"/>
          <w:szCs w:val="24"/>
          <w:vertAlign w:val="superscript"/>
          <w:lang w:val="en-US"/>
        </w:rPr>
        <w:t>]</w:t>
      </w:r>
      <w:r w:rsidR="00E6493E" w:rsidRPr="006F46D7">
        <w:rPr>
          <w:rFonts w:ascii="Book Antiqua" w:hAnsi="Book Antiqua"/>
          <w:sz w:val="24"/>
          <w:szCs w:val="24"/>
          <w:lang w:val="en-US"/>
        </w:rPr>
        <w:t xml:space="preserve">, </w:t>
      </w:r>
      <w:r w:rsidR="00FB5B75" w:rsidRPr="006F46D7">
        <w:rPr>
          <w:rFonts w:ascii="Book Antiqua" w:hAnsi="Book Antiqua"/>
          <w:sz w:val="24"/>
          <w:szCs w:val="24"/>
          <w:lang w:val="en-US"/>
        </w:rPr>
        <w:t xml:space="preserve">partly by tradition and </w:t>
      </w:r>
      <w:r w:rsidR="00E6493E" w:rsidRPr="006F46D7">
        <w:rPr>
          <w:rFonts w:ascii="Book Antiqua" w:hAnsi="Book Antiqua"/>
          <w:sz w:val="24"/>
          <w:szCs w:val="24"/>
          <w:lang w:val="en-US"/>
        </w:rPr>
        <w:t>perhaps</w:t>
      </w:r>
      <w:r w:rsidR="00F13A95" w:rsidRPr="006F46D7">
        <w:rPr>
          <w:rFonts w:ascii="Book Antiqua" w:eastAsia="Times New Roman" w:hAnsi="Book Antiqua" w:cs="Times New Roman"/>
          <w:sz w:val="24"/>
          <w:szCs w:val="24"/>
          <w:lang w:val="en-US"/>
        </w:rPr>
        <w:t xml:space="preserve"> of</w:t>
      </w:r>
      <w:r w:rsidR="000A4F70" w:rsidRPr="006F46D7">
        <w:rPr>
          <w:rFonts w:ascii="Book Antiqua" w:eastAsia="Times New Roman" w:hAnsi="Book Antiqua" w:cs="Times New Roman"/>
          <w:sz w:val="24"/>
          <w:szCs w:val="24"/>
          <w:lang w:val="en-US"/>
        </w:rPr>
        <w:t xml:space="preserve"> fear </w:t>
      </w:r>
      <w:r w:rsidR="000E341E" w:rsidRPr="006F46D7">
        <w:rPr>
          <w:rFonts w:ascii="Book Antiqua" w:eastAsia="Times New Roman" w:hAnsi="Book Antiqua" w:cs="Times New Roman"/>
          <w:sz w:val="24"/>
          <w:szCs w:val="24"/>
          <w:lang w:val="en-US"/>
        </w:rPr>
        <w:t xml:space="preserve">to injure </w:t>
      </w:r>
      <w:r w:rsidR="000A4F70" w:rsidRPr="006F46D7">
        <w:rPr>
          <w:rFonts w:ascii="Book Antiqua" w:eastAsia="Times New Roman" w:hAnsi="Book Antiqua" w:cs="Times New Roman"/>
          <w:sz w:val="24"/>
          <w:szCs w:val="24"/>
          <w:lang w:val="en-US"/>
        </w:rPr>
        <w:t xml:space="preserve">vessels </w:t>
      </w:r>
      <w:r w:rsidR="000E341E" w:rsidRPr="006F46D7">
        <w:rPr>
          <w:rFonts w:ascii="Book Antiqua" w:eastAsia="Times New Roman" w:hAnsi="Book Antiqua" w:cs="Times New Roman"/>
          <w:sz w:val="24"/>
          <w:szCs w:val="24"/>
          <w:lang w:val="en-US"/>
        </w:rPr>
        <w:t>and</w:t>
      </w:r>
      <w:r w:rsidR="000A4F70" w:rsidRPr="006F46D7">
        <w:rPr>
          <w:rFonts w:ascii="Book Antiqua" w:eastAsia="Times New Roman" w:hAnsi="Book Antiqua" w:cs="Times New Roman"/>
          <w:sz w:val="24"/>
          <w:szCs w:val="24"/>
          <w:lang w:val="en-US"/>
        </w:rPr>
        <w:t xml:space="preserve"> lungs </w:t>
      </w:r>
      <w:r w:rsidR="00E6493E" w:rsidRPr="006F46D7">
        <w:rPr>
          <w:rFonts w:ascii="Book Antiqua" w:eastAsia="Times New Roman" w:hAnsi="Book Antiqua" w:cs="Times New Roman"/>
          <w:sz w:val="24"/>
          <w:szCs w:val="24"/>
          <w:lang w:val="en-US"/>
        </w:rPr>
        <w:t>adjacent to its</w:t>
      </w:r>
      <w:r w:rsidR="000A4F70" w:rsidRPr="006F46D7">
        <w:rPr>
          <w:rFonts w:ascii="Book Antiqua" w:eastAsia="Times New Roman" w:hAnsi="Book Antiqua" w:cs="Times New Roman"/>
          <w:sz w:val="24"/>
          <w:szCs w:val="24"/>
          <w:lang w:val="en-US"/>
        </w:rPr>
        <w:t xml:space="preserve"> posterior capsule</w:t>
      </w:r>
      <w:r w:rsidR="000A4F70" w:rsidRPr="006F46D7">
        <w:rPr>
          <w:rFonts w:ascii="Book Antiqua" w:hAnsi="Book Antiqua"/>
          <w:sz w:val="24"/>
          <w:szCs w:val="24"/>
          <w:vertAlign w:val="superscript"/>
          <w:lang w:val="en-US"/>
        </w:rPr>
        <w:t>[</w:t>
      </w:r>
      <w:r w:rsidR="00785C07" w:rsidRPr="006F46D7">
        <w:rPr>
          <w:rFonts w:ascii="Book Antiqua" w:hAnsi="Book Antiqua"/>
          <w:sz w:val="24"/>
          <w:szCs w:val="24"/>
          <w:vertAlign w:val="superscript"/>
          <w:lang w:val="en-US"/>
        </w:rPr>
        <w:t>7</w:t>
      </w:r>
      <w:r w:rsidR="000A4F70" w:rsidRPr="006F46D7">
        <w:rPr>
          <w:rFonts w:ascii="Book Antiqua" w:hAnsi="Book Antiqua"/>
          <w:sz w:val="24"/>
          <w:szCs w:val="24"/>
          <w:vertAlign w:val="superscript"/>
          <w:lang w:val="en-US"/>
        </w:rPr>
        <w:t>]</w:t>
      </w:r>
      <w:r w:rsidR="000A4F70" w:rsidRPr="006F46D7">
        <w:rPr>
          <w:rFonts w:ascii="Book Antiqua" w:eastAsia="Book Antiqua" w:hAnsi="Book Antiqua" w:cs="Times New Roman"/>
          <w:sz w:val="24"/>
          <w:szCs w:val="24"/>
          <w:lang w:val="en-US"/>
        </w:rPr>
        <w:t>.</w:t>
      </w:r>
    </w:p>
    <w:p w14:paraId="19CA9F45" w14:textId="72B58868" w:rsidR="00166028" w:rsidRPr="006F46D7" w:rsidRDefault="000E341E" w:rsidP="006F46D7">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Book Antiqua" w:hAnsi="Book Antiqua" w:cs="Times New Roman"/>
          <w:sz w:val="24"/>
          <w:szCs w:val="24"/>
          <w:lang w:val="en-US"/>
        </w:rPr>
        <w:t xml:space="preserve">Open resection of the articular disc </w:t>
      </w:r>
      <w:r w:rsidR="00A6007A" w:rsidRPr="006F46D7">
        <w:rPr>
          <w:rFonts w:ascii="Book Antiqua" w:eastAsia="Book Antiqua" w:hAnsi="Book Antiqua" w:cs="Times New Roman"/>
          <w:sz w:val="24"/>
          <w:szCs w:val="24"/>
          <w:lang w:val="en-US"/>
        </w:rPr>
        <w:t xml:space="preserve">and </w:t>
      </w:r>
      <w:proofErr w:type="spellStart"/>
      <w:r w:rsidR="00A6007A" w:rsidRPr="006F46D7">
        <w:rPr>
          <w:rFonts w:ascii="Book Antiqua" w:eastAsia="Book Antiqua" w:hAnsi="Book Antiqua" w:cs="Times New Roman"/>
          <w:sz w:val="24"/>
          <w:szCs w:val="24"/>
          <w:lang w:val="en-US"/>
        </w:rPr>
        <w:t>capsulo</w:t>
      </w:r>
      <w:r w:rsidR="006B7651" w:rsidRPr="006F46D7">
        <w:rPr>
          <w:rFonts w:ascii="Book Antiqua" w:eastAsia="Book Antiqua" w:hAnsi="Book Antiqua" w:cs="Times New Roman"/>
          <w:sz w:val="24"/>
          <w:szCs w:val="24"/>
          <w:lang w:val="en-US"/>
        </w:rPr>
        <w:t>r</w:t>
      </w:r>
      <w:r w:rsidR="00A6007A" w:rsidRPr="006F46D7">
        <w:rPr>
          <w:rFonts w:ascii="Book Antiqua" w:eastAsia="Book Antiqua" w:hAnsi="Book Antiqua" w:cs="Times New Roman"/>
          <w:sz w:val="24"/>
          <w:szCs w:val="24"/>
          <w:lang w:val="en-US"/>
        </w:rPr>
        <w:t>rhap</w:t>
      </w:r>
      <w:r w:rsidR="007D7F5E" w:rsidRPr="006F46D7">
        <w:rPr>
          <w:rFonts w:ascii="Book Antiqua" w:eastAsia="Book Antiqua" w:hAnsi="Book Antiqua" w:cs="Times New Roman"/>
          <w:sz w:val="24"/>
          <w:szCs w:val="24"/>
          <w:lang w:val="en-US"/>
        </w:rPr>
        <w:t>h</w:t>
      </w:r>
      <w:r w:rsidR="00A6007A" w:rsidRPr="006F46D7">
        <w:rPr>
          <w:rFonts w:ascii="Book Antiqua" w:eastAsia="Book Antiqua" w:hAnsi="Book Antiqua" w:cs="Times New Roman"/>
          <w:sz w:val="24"/>
          <w:szCs w:val="24"/>
          <w:lang w:val="en-US"/>
        </w:rPr>
        <w:t>y</w:t>
      </w:r>
      <w:proofErr w:type="spellEnd"/>
      <w:r w:rsidR="00A6007A" w:rsidRPr="006F46D7">
        <w:rPr>
          <w:rFonts w:ascii="Book Antiqua" w:eastAsia="Book Antiqua" w:hAnsi="Book Antiqua" w:cs="Times New Roman"/>
          <w:sz w:val="24"/>
          <w:szCs w:val="24"/>
          <w:lang w:val="en-US"/>
        </w:rPr>
        <w:t xml:space="preserve"> </w:t>
      </w:r>
      <w:r w:rsidR="00396118" w:rsidRPr="006F46D7">
        <w:rPr>
          <w:rFonts w:ascii="Book Antiqua" w:eastAsia="Book Antiqua" w:hAnsi="Book Antiqua" w:cs="Times New Roman"/>
          <w:sz w:val="24"/>
          <w:szCs w:val="24"/>
          <w:lang w:val="en-US"/>
        </w:rPr>
        <w:t xml:space="preserve">in patients with degenerative disease of the SCJ has been </w:t>
      </w:r>
      <w:r w:rsidR="00A6007A" w:rsidRPr="006F46D7">
        <w:rPr>
          <w:rFonts w:ascii="Book Antiqua" w:eastAsia="Book Antiqua" w:hAnsi="Book Antiqua" w:cs="Times New Roman"/>
          <w:sz w:val="24"/>
          <w:szCs w:val="24"/>
          <w:lang w:val="en-US"/>
        </w:rPr>
        <w:t xml:space="preserve">reported </w:t>
      </w:r>
      <w:r w:rsidR="00396118" w:rsidRPr="006F46D7">
        <w:rPr>
          <w:rFonts w:ascii="Book Antiqua" w:eastAsia="Book Antiqua" w:hAnsi="Book Antiqua" w:cs="Times New Roman"/>
          <w:sz w:val="24"/>
          <w:szCs w:val="24"/>
          <w:lang w:val="en-US"/>
        </w:rPr>
        <w:t xml:space="preserve">successful </w:t>
      </w:r>
      <w:r w:rsidR="00A6007A" w:rsidRPr="006F46D7">
        <w:rPr>
          <w:rFonts w:ascii="Book Antiqua" w:eastAsia="Book Antiqua" w:hAnsi="Book Antiqua" w:cs="Times New Roman"/>
          <w:sz w:val="24"/>
          <w:szCs w:val="24"/>
          <w:lang w:val="en-US"/>
        </w:rPr>
        <w:t xml:space="preserve">in 6 </w:t>
      </w:r>
      <w:proofErr w:type="gramStart"/>
      <w:r w:rsidR="00A6007A" w:rsidRPr="006F46D7">
        <w:rPr>
          <w:rFonts w:ascii="Book Antiqua" w:eastAsia="Book Antiqua" w:hAnsi="Book Antiqua" w:cs="Times New Roman"/>
          <w:sz w:val="24"/>
          <w:szCs w:val="24"/>
          <w:lang w:val="en-US"/>
        </w:rPr>
        <w:t>patients</w:t>
      </w:r>
      <w:r w:rsidR="005F6E18" w:rsidRPr="006F46D7">
        <w:rPr>
          <w:rFonts w:ascii="Book Antiqua" w:hAnsi="Book Antiqua"/>
          <w:sz w:val="24"/>
          <w:szCs w:val="24"/>
          <w:vertAlign w:val="superscript"/>
          <w:lang w:val="en-US"/>
        </w:rPr>
        <w:t>[</w:t>
      </w:r>
      <w:proofErr w:type="gramEnd"/>
      <w:r w:rsidR="00785C07" w:rsidRPr="006F46D7">
        <w:rPr>
          <w:rFonts w:ascii="Book Antiqua" w:hAnsi="Book Antiqua"/>
          <w:sz w:val="24"/>
          <w:szCs w:val="24"/>
          <w:vertAlign w:val="superscript"/>
          <w:lang w:val="en-US"/>
        </w:rPr>
        <w:t>8</w:t>
      </w:r>
      <w:r w:rsidR="005F6E18" w:rsidRPr="006F46D7">
        <w:rPr>
          <w:rFonts w:ascii="Book Antiqua" w:hAnsi="Book Antiqua"/>
          <w:sz w:val="24"/>
          <w:szCs w:val="24"/>
          <w:vertAlign w:val="superscript"/>
          <w:lang w:val="en-US"/>
        </w:rPr>
        <w:t>]</w:t>
      </w:r>
      <w:r w:rsidR="00396118" w:rsidRPr="006F46D7">
        <w:rPr>
          <w:rFonts w:ascii="Book Antiqua" w:hAnsi="Book Antiqua"/>
          <w:sz w:val="24"/>
          <w:szCs w:val="24"/>
          <w:lang w:val="en-US"/>
        </w:rPr>
        <w:t>.</w:t>
      </w:r>
      <w:r w:rsidR="00166028" w:rsidRPr="006F46D7">
        <w:rPr>
          <w:rFonts w:ascii="Book Antiqua" w:eastAsia="Times New Roman" w:hAnsi="Book Antiqua" w:cs="Times New Roman"/>
          <w:sz w:val="24"/>
          <w:szCs w:val="24"/>
          <w:lang w:val="en-US"/>
        </w:rPr>
        <w:t xml:space="preserve"> </w:t>
      </w:r>
      <w:r w:rsidR="00396118" w:rsidRPr="006F46D7">
        <w:rPr>
          <w:rFonts w:ascii="Book Antiqua" w:eastAsia="Times New Roman" w:hAnsi="Book Antiqua" w:cs="Times New Roman"/>
          <w:sz w:val="24"/>
          <w:szCs w:val="24"/>
          <w:lang w:val="en-US"/>
        </w:rPr>
        <w:t xml:space="preserve">Open resection </w:t>
      </w:r>
      <w:r w:rsidR="00166028" w:rsidRPr="006F46D7">
        <w:rPr>
          <w:rFonts w:ascii="Book Antiqua" w:eastAsia="Times New Roman" w:hAnsi="Book Antiqua" w:cs="Times New Roman"/>
          <w:sz w:val="24"/>
          <w:szCs w:val="24"/>
          <w:lang w:val="en-US"/>
        </w:rPr>
        <w:t xml:space="preserve">of the medial clavicular end </w:t>
      </w:r>
      <w:r w:rsidR="00CF76E7" w:rsidRPr="006F46D7">
        <w:rPr>
          <w:rFonts w:ascii="Book Antiqua" w:eastAsia="Times New Roman" w:hAnsi="Book Antiqua" w:cs="Times New Roman"/>
          <w:sz w:val="24"/>
          <w:szCs w:val="24"/>
          <w:lang w:val="en-US"/>
        </w:rPr>
        <w:t>show</w:t>
      </w:r>
      <w:r w:rsidR="00E6493E" w:rsidRPr="006F46D7">
        <w:rPr>
          <w:rFonts w:ascii="Book Antiqua" w:eastAsia="Times New Roman" w:hAnsi="Book Antiqua" w:cs="Times New Roman"/>
          <w:sz w:val="24"/>
          <w:szCs w:val="24"/>
          <w:lang w:val="en-US"/>
        </w:rPr>
        <w:t xml:space="preserve"> good results</w:t>
      </w:r>
      <w:r w:rsidR="00A1585F" w:rsidRPr="006F46D7">
        <w:rPr>
          <w:rFonts w:ascii="Book Antiqua" w:eastAsia="Times New Roman" w:hAnsi="Book Antiqua" w:cs="Times New Roman"/>
          <w:sz w:val="24"/>
          <w:szCs w:val="24"/>
          <w:lang w:val="en-US"/>
        </w:rPr>
        <w:t xml:space="preserve"> in</w:t>
      </w:r>
      <w:r w:rsidR="00166028" w:rsidRPr="006F46D7">
        <w:rPr>
          <w:rFonts w:ascii="Book Antiqua" w:eastAsia="Times New Roman" w:hAnsi="Book Antiqua" w:cs="Times New Roman"/>
          <w:sz w:val="24"/>
          <w:szCs w:val="24"/>
          <w:lang w:val="en-US"/>
        </w:rPr>
        <w:t xml:space="preserve"> treatment for SCJ </w:t>
      </w:r>
      <w:proofErr w:type="gramStart"/>
      <w:r w:rsidR="00166028" w:rsidRPr="006F46D7">
        <w:rPr>
          <w:rFonts w:ascii="Book Antiqua" w:eastAsia="Times New Roman" w:hAnsi="Book Antiqua" w:cs="Times New Roman"/>
          <w:sz w:val="24"/>
          <w:szCs w:val="24"/>
          <w:lang w:val="en-US"/>
        </w:rPr>
        <w:t>osteoarthritis</w:t>
      </w:r>
      <w:r w:rsidR="005F6E18" w:rsidRPr="006F46D7">
        <w:rPr>
          <w:rFonts w:ascii="Book Antiqua" w:hAnsi="Book Antiqua"/>
          <w:sz w:val="24"/>
          <w:szCs w:val="24"/>
          <w:vertAlign w:val="superscript"/>
          <w:lang w:val="en-US"/>
        </w:rPr>
        <w:t>[</w:t>
      </w:r>
      <w:proofErr w:type="gramEnd"/>
      <w:r w:rsidR="006F46D7">
        <w:rPr>
          <w:rFonts w:ascii="Book Antiqua" w:hAnsi="Book Antiqua"/>
          <w:sz w:val="24"/>
          <w:szCs w:val="24"/>
          <w:vertAlign w:val="superscript"/>
          <w:lang w:val="en-US"/>
        </w:rPr>
        <w:t>9,</w:t>
      </w:r>
      <w:r w:rsidR="005F6E18" w:rsidRPr="006F46D7">
        <w:rPr>
          <w:rFonts w:ascii="Book Antiqua" w:hAnsi="Book Antiqua"/>
          <w:sz w:val="24"/>
          <w:szCs w:val="24"/>
          <w:vertAlign w:val="superscript"/>
          <w:lang w:val="en-US"/>
        </w:rPr>
        <w:t>10]</w:t>
      </w:r>
      <w:r w:rsidR="00166028" w:rsidRPr="006F46D7">
        <w:rPr>
          <w:rFonts w:ascii="Book Antiqua" w:eastAsia="Times New Roman" w:hAnsi="Book Antiqua" w:cs="Times New Roman"/>
          <w:sz w:val="24"/>
          <w:szCs w:val="24"/>
          <w:lang w:val="en-US"/>
        </w:rPr>
        <w:t xml:space="preserve"> </w:t>
      </w:r>
      <w:r w:rsidR="00CF76E7" w:rsidRPr="006F46D7">
        <w:rPr>
          <w:rFonts w:ascii="Book Antiqua" w:eastAsia="Times New Roman" w:hAnsi="Book Antiqua" w:cs="Times New Roman"/>
          <w:sz w:val="24"/>
          <w:szCs w:val="24"/>
          <w:lang w:val="en-US"/>
        </w:rPr>
        <w:t>when</w:t>
      </w:r>
      <w:r w:rsidR="00166028" w:rsidRPr="006F46D7">
        <w:rPr>
          <w:rFonts w:ascii="Book Antiqua" w:eastAsia="Times New Roman" w:hAnsi="Book Antiqua" w:cs="Times New Roman"/>
          <w:sz w:val="24"/>
          <w:szCs w:val="24"/>
          <w:lang w:val="en-US"/>
        </w:rPr>
        <w:t xml:space="preserve"> the </w:t>
      </w:r>
      <w:proofErr w:type="spellStart"/>
      <w:r w:rsidR="00166028" w:rsidRPr="006F46D7">
        <w:rPr>
          <w:rFonts w:ascii="Book Antiqua" w:eastAsia="Times New Roman" w:hAnsi="Book Antiqua" w:cs="Times New Roman"/>
          <w:sz w:val="24"/>
          <w:szCs w:val="24"/>
          <w:lang w:val="en-US"/>
        </w:rPr>
        <w:t>cost</w:t>
      </w:r>
      <w:r w:rsidR="00420943" w:rsidRPr="006F46D7">
        <w:rPr>
          <w:rFonts w:ascii="Book Antiqua" w:eastAsia="Times New Roman" w:hAnsi="Book Antiqua" w:cs="Times New Roman"/>
          <w:sz w:val="24"/>
          <w:szCs w:val="24"/>
          <w:lang w:val="en-US"/>
        </w:rPr>
        <w:t>oclavicular</w:t>
      </w:r>
      <w:proofErr w:type="spellEnd"/>
      <w:r w:rsidR="00420943" w:rsidRPr="006F46D7">
        <w:rPr>
          <w:rFonts w:ascii="Book Antiqua" w:eastAsia="Times New Roman" w:hAnsi="Book Antiqua" w:cs="Times New Roman"/>
          <w:sz w:val="24"/>
          <w:szCs w:val="24"/>
          <w:lang w:val="en-US"/>
        </w:rPr>
        <w:t xml:space="preserve"> ligament </w:t>
      </w:r>
      <w:r w:rsidR="00CF76E7" w:rsidRPr="006F46D7">
        <w:rPr>
          <w:rFonts w:ascii="Book Antiqua" w:eastAsia="Times New Roman" w:hAnsi="Book Antiqua" w:cs="Times New Roman"/>
          <w:sz w:val="24"/>
          <w:szCs w:val="24"/>
          <w:lang w:val="en-US"/>
        </w:rPr>
        <w:t>i</w:t>
      </w:r>
      <w:r w:rsidR="00420943" w:rsidRPr="006F46D7">
        <w:rPr>
          <w:rFonts w:ascii="Book Antiqua" w:eastAsia="Times New Roman" w:hAnsi="Book Antiqua" w:cs="Times New Roman"/>
          <w:sz w:val="24"/>
          <w:szCs w:val="24"/>
          <w:lang w:val="en-US"/>
        </w:rPr>
        <w:t xml:space="preserve">s </w:t>
      </w:r>
      <w:r w:rsidR="00E0066F" w:rsidRPr="006F46D7">
        <w:rPr>
          <w:rFonts w:ascii="Book Antiqua" w:eastAsia="Times New Roman" w:hAnsi="Book Antiqua" w:cs="Times New Roman"/>
          <w:sz w:val="24"/>
          <w:szCs w:val="24"/>
          <w:lang w:val="en-US"/>
        </w:rPr>
        <w:t xml:space="preserve">kept </w:t>
      </w:r>
      <w:r w:rsidR="00420943" w:rsidRPr="006F46D7">
        <w:rPr>
          <w:rFonts w:ascii="Book Antiqua" w:eastAsia="Times New Roman" w:hAnsi="Book Antiqua" w:cs="Times New Roman"/>
          <w:sz w:val="24"/>
          <w:szCs w:val="24"/>
          <w:lang w:val="en-US"/>
        </w:rPr>
        <w:t>intact</w:t>
      </w:r>
      <w:r w:rsidR="005F6E18" w:rsidRPr="006F46D7">
        <w:rPr>
          <w:rFonts w:ascii="Book Antiqua" w:hAnsi="Book Antiqua"/>
          <w:sz w:val="24"/>
          <w:szCs w:val="24"/>
          <w:vertAlign w:val="superscript"/>
          <w:lang w:val="en-US"/>
        </w:rPr>
        <w:t>[</w:t>
      </w:r>
      <w:r w:rsidR="006F46D7">
        <w:rPr>
          <w:rFonts w:ascii="Book Antiqua" w:hAnsi="Book Antiqua"/>
          <w:sz w:val="24"/>
          <w:szCs w:val="24"/>
          <w:vertAlign w:val="superscript"/>
          <w:lang w:val="en-US"/>
        </w:rPr>
        <w:t>10-</w:t>
      </w:r>
      <w:r w:rsidR="00785C07" w:rsidRPr="006F46D7">
        <w:rPr>
          <w:rFonts w:ascii="Book Antiqua" w:hAnsi="Book Antiqua"/>
          <w:sz w:val="24"/>
          <w:szCs w:val="24"/>
          <w:vertAlign w:val="superscript"/>
          <w:lang w:val="en-US"/>
        </w:rPr>
        <w:t>12</w:t>
      </w:r>
      <w:r w:rsidR="005F6E18" w:rsidRPr="006F46D7">
        <w:rPr>
          <w:rFonts w:ascii="Book Antiqua" w:hAnsi="Book Antiqua"/>
          <w:sz w:val="24"/>
          <w:szCs w:val="24"/>
          <w:vertAlign w:val="superscript"/>
          <w:lang w:val="en-US"/>
        </w:rPr>
        <w:t>]</w:t>
      </w:r>
      <w:r w:rsidR="00A1585F" w:rsidRPr="006F46D7">
        <w:rPr>
          <w:rFonts w:ascii="Book Antiqua" w:eastAsia="Times New Roman" w:hAnsi="Book Antiqua" w:cs="Times New Roman"/>
          <w:sz w:val="24"/>
          <w:szCs w:val="24"/>
          <w:lang w:val="en-US"/>
        </w:rPr>
        <w:t>. However, the scar after open surgery can be cosmetically prominent because of the location.</w:t>
      </w:r>
    </w:p>
    <w:p w14:paraId="249D7DBF" w14:textId="21AB34C6" w:rsidR="00D42458" w:rsidRPr="006F46D7" w:rsidRDefault="00D42458" w:rsidP="006F46D7">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 xml:space="preserve">Arthroscopic surgery of the </w:t>
      </w:r>
      <w:r w:rsidR="000A5A8E" w:rsidRPr="006F46D7">
        <w:rPr>
          <w:rFonts w:ascii="Book Antiqua" w:eastAsia="Times New Roman" w:hAnsi="Book Antiqua" w:cs="Times New Roman"/>
          <w:sz w:val="24"/>
          <w:szCs w:val="24"/>
          <w:lang w:val="en-US"/>
        </w:rPr>
        <w:t>SCJ</w:t>
      </w:r>
      <w:r w:rsidRPr="006F46D7">
        <w:rPr>
          <w:rFonts w:ascii="Book Antiqua" w:eastAsia="Times New Roman" w:hAnsi="Book Antiqua" w:cs="Times New Roman"/>
          <w:sz w:val="24"/>
          <w:szCs w:val="24"/>
          <w:lang w:val="en-US"/>
        </w:rPr>
        <w:t xml:space="preserve"> can be performed through two portals (</w:t>
      </w:r>
      <w:r w:rsidR="006F46D7">
        <w:rPr>
          <w:rFonts w:ascii="Book Antiqua" w:hAnsi="Book Antiqua" w:cs="Times New Roman" w:hint="eastAsia"/>
          <w:sz w:val="24"/>
          <w:szCs w:val="24"/>
          <w:lang w:val="en-US" w:eastAsia="zh-CN"/>
        </w:rPr>
        <w:t>F</w:t>
      </w:r>
      <w:r w:rsidRPr="006F46D7">
        <w:rPr>
          <w:rFonts w:ascii="Book Antiqua" w:eastAsia="Times New Roman" w:hAnsi="Book Antiqua" w:cs="Times New Roman"/>
          <w:sz w:val="24"/>
          <w:szCs w:val="24"/>
          <w:lang w:val="en-US"/>
        </w:rPr>
        <w:t>ig</w:t>
      </w:r>
      <w:r w:rsidR="006F46D7">
        <w:rPr>
          <w:rFonts w:ascii="Book Antiqua" w:hAnsi="Book Antiqua" w:cs="Times New Roman" w:hint="eastAsia"/>
          <w:sz w:val="24"/>
          <w:szCs w:val="24"/>
          <w:lang w:val="en-US" w:eastAsia="zh-CN"/>
        </w:rPr>
        <w:t>ure</w:t>
      </w:r>
      <w:r w:rsidRPr="006F46D7">
        <w:rPr>
          <w:rFonts w:ascii="Book Antiqua" w:eastAsia="Times New Roman" w:hAnsi="Book Antiqua" w:cs="Times New Roman"/>
          <w:sz w:val="24"/>
          <w:szCs w:val="24"/>
          <w:lang w:val="en-US"/>
        </w:rPr>
        <w:t xml:space="preserve"> 1), leaving minor scars, using a 2.7 mm arthroscope and standard instruments (</w:t>
      </w:r>
      <w:r w:rsidR="006F46D7">
        <w:rPr>
          <w:rFonts w:ascii="Book Antiqua" w:hAnsi="Book Antiqua" w:cs="Times New Roman" w:hint="eastAsia"/>
          <w:sz w:val="24"/>
          <w:szCs w:val="24"/>
          <w:lang w:val="en-US" w:eastAsia="zh-CN"/>
        </w:rPr>
        <w:t>F</w:t>
      </w:r>
      <w:r w:rsidRPr="006F46D7">
        <w:rPr>
          <w:rFonts w:ascii="Book Antiqua" w:eastAsia="Times New Roman" w:hAnsi="Book Antiqua" w:cs="Times New Roman"/>
          <w:sz w:val="24"/>
          <w:szCs w:val="24"/>
          <w:lang w:val="en-US"/>
        </w:rPr>
        <w:t>ig</w:t>
      </w:r>
      <w:r w:rsidR="006F46D7">
        <w:rPr>
          <w:rFonts w:ascii="Book Antiqua" w:hAnsi="Book Antiqua" w:cs="Times New Roman" w:hint="eastAsia"/>
          <w:sz w:val="24"/>
          <w:szCs w:val="24"/>
          <w:lang w:val="en-US" w:eastAsia="zh-CN"/>
        </w:rPr>
        <w:t>ure</w:t>
      </w:r>
      <w:r w:rsidRPr="006F46D7">
        <w:rPr>
          <w:rFonts w:ascii="Book Antiqua" w:eastAsia="Times New Roman" w:hAnsi="Book Antiqua" w:cs="Times New Roman"/>
          <w:sz w:val="24"/>
          <w:szCs w:val="24"/>
          <w:lang w:val="en-US"/>
        </w:rPr>
        <w:t xml:space="preserve"> 2). The two portals give access to both compartments of the joint on either side of the articular disc. The depth of the joint is about </w:t>
      </w:r>
      <w:r w:rsidR="00155A96" w:rsidRPr="006F46D7">
        <w:rPr>
          <w:rFonts w:ascii="Book Antiqua" w:eastAsia="Times New Roman" w:hAnsi="Book Antiqua" w:cs="Times New Roman"/>
          <w:sz w:val="24"/>
          <w:szCs w:val="24"/>
          <w:lang w:val="en-US"/>
        </w:rPr>
        <w:t>1.5</w:t>
      </w:r>
      <w:r w:rsidRPr="006F46D7">
        <w:rPr>
          <w:rFonts w:ascii="Book Antiqua" w:eastAsia="Times New Roman" w:hAnsi="Book Antiqua" w:cs="Times New Roman"/>
          <w:sz w:val="24"/>
          <w:szCs w:val="24"/>
          <w:lang w:val="en-US"/>
        </w:rPr>
        <w:t xml:space="preserve"> cm, and care should be taken not to exceed this during introduction of the arthroscope,</w:t>
      </w:r>
      <w:r w:rsidR="00E359BE" w:rsidRPr="006F46D7">
        <w:rPr>
          <w:rFonts w:ascii="Book Antiqua" w:eastAsia="Times New Roman" w:hAnsi="Book Antiqua" w:cs="Times New Roman"/>
          <w:sz w:val="24"/>
          <w:szCs w:val="24"/>
          <w:lang w:val="en-US"/>
        </w:rPr>
        <w:t xml:space="preserve"> </w:t>
      </w:r>
      <w:r w:rsidRPr="006F46D7">
        <w:rPr>
          <w:rFonts w:ascii="Book Antiqua" w:eastAsia="Times New Roman" w:hAnsi="Book Antiqua" w:cs="Times New Roman"/>
          <w:sz w:val="24"/>
          <w:szCs w:val="24"/>
          <w:lang w:val="en-US"/>
        </w:rPr>
        <w:t>in order not to penetrate the posterior capsule. Once the arthroscope is introduced all structures are usually easy to identify, and resection of the disc, medial clavicle or intraarticular osteophytes, as well as synovectomy and removal of loose bodies can be performed under visual control without risk of penetrating into the mediastinum.</w:t>
      </w:r>
    </w:p>
    <w:p w14:paraId="0D4CE8F8" w14:textId="6D56E7E9" w:rsidR="002F30CF" w:rsidRPr="006F46D7" w:rsidRDefault="00396118" w:rsidP="006F46D7">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 xml:space="preserve">The articular disc of SCJ is superiorly attached to the medial end of the clavicle, inferiorly to the first rib at its junction with the manubrium and to the joint capsule. </w:t>
      </w:r>
      <w:r w:rsidR="00CF76E7" w:rsidRPr="006F46D7">
        <w:rPr>
          <w:rFonts w:ascii="Book Antiqua" w:eastAsia="Times New Roman" w:hAnsi="Book Antiqua" w:cs="Times New Roman"/>
          <w:sz w:val="24"/>
          <w:szCs w:val="24"/>
          <w:lang w:val="en-US"/>
        </w:rPr>
        <w:t xml:space="preserve">In </w:t>
      </w:r>
      <w:r w:rsidR="004B55AC" w:rsidRPr="006F46D7">
        <w:rPr>
          <w:rFonts w:ascii="Book Antiqua" w:eastAsia="Times New Roman" w:hAnsi="Book Antiqua" w:cs="Times New Roman"/>
          <w:sz w:val="24"/>
          <w:szCs w:val="24"/>
          <w:lang w:val="en-US"/>
        </w:rPr>
        <w:t xml:space="preserve">older </w:t>
      </w:r>
      <w:r w:rsidR="00CF76E7" w:rsidRPr="006F46D7">
        <w:rPr>
          <w:rFonts w:ascii="Book Antiqua" w:eastAsia="Times New Roman" w:hAnsi="Book Antiqua" w:cs="Times New Roman"/>
          <w:sz w:val="24"/>
          <w:szCs w:val="24"/>
          <w:lang w:val="en-US"/>
        </w:rPr>
        <w:t>cadavers</w:t>
      </w:r>
      <w:r w:rsidR="00335839" w:rsidRPr="006F46D7">
        <w:rPr>
          <w:rFonts w:ascii="Book Antiqua" w:eastAsia="Times New Roman" w:hAnsi="Book Antiqua" w:cs="Times New Roman"/>
          <w:sz w:val="24"/>
          <w:szCs w:val="24"/>
          <w:lang w:val="en-US"/>
        </w:rPr>
        <w:t xml:space="preserve"> th</w:t>
      </w:r>
      <w:r w:rsidR="006F46D7">
        <w:rPr>
          <w:rFonts w:ascii="Book Antiqua" w:eastAsia="Times New Roman" w:hAnsi="Book Antiqua" w:cs="Times New Roman"/>
          <w:sz w:val="24"/>
          <w:szCs w:val="24"/>
          <w:lang w:val="en-US"/>
        </w:rPr>
        <w:t>e disc is incomplete in 29</w:t>
      </w:r>
      <w:r w:rsidR="006F46D7">
        <w:rPr>
          <w:rFonts w:ascii="Book Antiqua" w:hAnsi="Book Antiqua" w:cs="Times New Roman" w:hint="eastAsia"/>
          <w:sz w:val="24"/>
          <w:szCs w:val="24"/>
          <w:lang w:val="en-US" w:eastAsia="zh-CN"/>
        </w:rPr>
        <w:t>%</w:t>
      </w:r>
      <w:r w:rsidR="006F46D7">
        <w:rPr>
          <w:rFonts w:ascii="Book Antiqua" w:eastAsia="Times New Roman" w:hAnsi="Book Antiqua" w:cs="Times New Roman"/>
          <w:sz w:val="24"/>
          <w:szCs w:val="24"/>
          <w:lang w:val="en-US"/>
        </w:rPr>
        <w:t>-56%</w:t>
      </w:r>
      <w:r w:rsidR="00335839" w:rsidRPr="006F46D7">
        <w:rPr>
          <w:rFonts w:ascii="Book Antiqua" w:hAnsi="Book Antiqua"/>
          <w:sz w:val="24"/>
          <w:szCs w:val="24"/>
          <w:vertAlign w:val="superscript"/>
          <w:lang w:val="en-US"/>
        </w:rPr>
        <w:t>[</w:t>
      </w:r>
      <w:r w:rsidR="006F46D7">
        <w:rPr>
          <w:rFonts w:ascii="Book Antiqua" w:hAnsi="Book Antiqua"/>
          <w:sz w:val="24"/>
          <w:szCs w:val="24"/>
          <w:vertAlign w:val="superscript"/>
          <w:lang w:val="en-US"/>
        </w:rPr>
        <w:t>13-</w:t>
      </w:r>
      <w:r w:rsidR="00785C07" w:rsidRPr="006F46D7">
        <w:rPr>
          <w:rFonts w:ascii="Book Antiqua" w:hAnsi="Book Antiqua"/>
          <w:sz w:val="24"/>
          <w:szCs w:val="24"/>
          <w:vertAlign w:val="superscript"/>
          <w:lang w:val="en-US"/>
        </w:rPr>
        <w:t>16</w:t>
      </w:r>
      <w:r w:rsidR="00335839" w:rsidRPr="006F46D7">
        <w:rPr>
          <w:rFonts w:ascii="Book Antiqua" w:hAnsi="Book Antiqua"/>
          <w:sz w:val="24"/>
          <w:szCs w:val="24"/>
          <w:vertAlign w:val="superscript"/>
          <w:lang w:val="en-US"/>
        </w:rPr>
        <w:t>]</w:t>
      </w:r>
      <w:r w:rsidR="00335839" w:rsidRPr="006F46D7">
        <w:rPr>
          <w:rFonts w:ascii="Book Antiqua" w:hAnsi="Book Antiqua"/>
          <w:sz w:val="24"/>
          <w:szCs w:val="24"/>
          <w:lang w:val="en-US"/>
        </w:rPr>
        <w:t xml:space="preserve">, </w:t>
      </w:r>
      <w:r w:rsidR="00CF76E7" w:rsidRPr="006F46D7">
        <w:rPr>
          <w:rFonts w:ascii="Book Antiqua" w:hAnsi="Book Antiqua"/>
          <w:sz w:val="24"/>
          <w:szCs w:val="24"/>
          <w:lang w:val="en-US"/>
        </w:rPr>
        <w:t>with</w:t>
      </w:r>
      <w:r w:rsidR="006F46D7">
        <w:rPr>
          <w:rFonts w:ascii="Book Antiqua" w:hAnsi="Book Antiqua"/>
          <w:sz w:val="24"/>
          <w:szCs w:val="24"/>
          <w:lang w:val="en-US"/>
        </w:rPr>
        <w:t xml:space="preserve"> a central </w:t>
      </w:r>
      <w:proofErr w:type="gramStart"/>
      <w:r w:rsidR="006F46D7">
        <w:rPr>
          <w:rFonts w:ascii="Book Antiqua" w:hAnsi="Book Antiqua"/>
          <w:sz w:val="24"/>
          <w:szCs w:val="24"/>
          <w:lang w:val="en-US"/>
        </w:rPr>
        <w:t>hole</w:t>
      </w:r>
      <w:r w:rsidR="00335839" w:rsidRPr="006F46D7">
        <w:rPr>
          <w:rFonts w:ascii="Book Antiqua" w:hAnsi="Book Antiqua"/>
          <w:sz w:val="24"/>
          <w:szCs w:val="24"/>
          <w:vertAlign w:val="superscript"/>
          <w:lang w:val="en-US"/>
        </w:rPr>
        <w:t>[</w:t>
      </w:r>
      <w:proofErr w:type="gramEnd"/>
      <w:r w:rsidR="006F46D7">
        <w:rPr>
          <w:rFonts w:ascii="Book Antiqua" w:hAnsi="Book Antiqua"/>
          <w:sz w:val="24"/>
          <w:szCs w:val="24"/>
          <w:vertAlign w:val="superscript"/>
          <w:lang w:val="en-US"/>
        </w:rPr>
        <w:t>13,15,</w:t>
      </w:r>
      <w:r w:rsidR="00785C07" w:rsidRPr="006F46D7">
        <w:rPr>
          <w:rFonts w:ascii="Book Antiqua" w:hAnsi="Book Antiqua"/>
          <w:sz w:val="24"/>
          <w:szCs w:val="24"/>
          <w:vertAlign w:val="superscript"/>
          <w:lang w:val="en-US"/>
        </w:rPr>
        <w:t>16</w:t>
      </w:r>
      <w:r w:rsidR="00335839" w:rsidRPr="006F46D7">
        <w:rPr>
          <w:rFonts w:ascii="Book Antiqua" w:hAnsi="Book Antiqua"/>
          <w:sz w:val="24"/>
          <w:szCs w:val="24"/>
          <w:vertAlign w:val="superscript"/>
          <w:lang w:val="en-US"/>
        </w:rPr>
        <w:t>]</w:t>
      </w:r>
      <w:r w:rsidR="004B55AC" w:rsidRPr="006F46D7">
        <w:rPr>
          <w:rFonts w:ascii="Book Antiqua" w:eastAsia="Times New Roman" w:hAnsi="Book Antiqua" w:cs="Times New Roman"/>
          <w:sz w:val="24"/>
          <w:szCs w:val="24"/>
          <w:lang w:val="en-US"/>
        </w:rPr>
        <w:t xml:space="preserve"> </w:t>
      </w:r>
      <w:r w:rsidR="006F46D7">
        <w:rPr>
          <w:rFonts w:ascii="Book Antiqua" w:eastAsia="Times New Roman" w:hAnsi="Book Antiqua" w:cs="Times New Roman"/>
          <w:sz w:val="24"/>
          <w:szCs w:val="24"/>
          <w:lang w:val="en-US"/>
        </w:rPr>
        <w:t xml:space="preserve">or a </w:t>
      </w:r>
      <w:proofErr w:type="spellStart"/>
      <w:r w:rsidR="006F46D7">
        <w:rPr>
          <w:rFonts w:ascii="Book Antiqua" w:eastAsia="Times New Roman" w:hAnsi="Book Antiqua" w:cs="Times New Roman"/>
          <w:sz w:val="24"/>
          <w:szCs w:val="24"/>
          <w:lang w:val="en-US"/>
        </w:rPr>
        <w:t>meniscoid</w:t>
      </w:r>
      <w:proofErr w:type="spellEnd"/>
      <w:r w:rsidR="006F46D7">
        <w:rPr>
          <w:rFonts w:ascii="Book Antiqua" w:eastAsia="Times New Roman" w:hAnsi="Book Antiqua" w:cs="Times New Roman"/>
          <w:sz w:val="24"/>
          <w:szCs w:val="24"/>
          <w:lang w:val="en-US"/>
        </w:rPr>
        <w:t xml:space="preserve"> appearance</w:t>
      </w:r>
      <w:r w:rsidR="00785C07" w:rsidRPr="006F46D7">
        <w:rPr>
          <w:rFonts w:ascii="Book Antiqua" w:hAnsi="Book Antiqua"/>
          <w:sz w:val="24"/>
          <w:szCs w:val="24"/>
          <w:vertAlign w:val="superscript"/>
          <w:lang w:val="en-US"/>
        </w:rPr>
        <w:t>[14</w:t>
      </w:r>
      <w:r w:rsidR="00335839" w:rsidRPr="006F46D7">
        <w:rPr>
          <w:rFonts w:ascii="Book Antiqua" w:hAnsi="Book Antiqua"/>
          <w:sz w:val="24"/>
          <w:szCs w:val="24"/>
          <w:vertAlign w:val="superscript"/>
          <w:lang w:val="en-US"/>
        </w:rPr>
        <w:t>]</w:t>
      </w:r>
      <w:r w:rsidR="00AE02C9" w:rsidRPr="006F46D7">
        <w:rPr>
          <w:rFonts w:ascii="Book Antiqua" w:hAnsi="Book Antiqua"/>
          <w:sz w:val="24"/>
          <w:szCs w:val="24"/>
          <w:lang w:val="en-US"/>
        </w:rPr>
        <w:t>.</w:t>
      </w:r>
      <w:r w:rsidR="001969D2" w:rsidRPr="006F46D7">
        <w:rPr>
          <w:rFonts w:ascii="Book Antiqua" w:hAnsi="Book Antiqua"/>
          <w:sz w:val="24"/>
          <w:szCs w:val="24"/>
          <w:lang w:val="en-US"/>
        </w:rPr>
        <w:t xml:space="preserve"> </w:t>
      </w:r>
      <w:r w:rsidR="00F04ED6" w:rsidRPr="006F46D7">
        <w:rPr>
          <w:rFonts w:ascii="Book Antiqua" w:hAnsi="Book Antiqua"/>
          <w:sz w:val="24"/>
          <w:szCs w:val="24"/>
          <w:lang w:val="en-US"/>
        </w:rPr>
        <w:t>During</w:t>
      </w:r>
      <w:r w:rsidR="001969D2" w:rsidRPr="006F46D7">
        <w:rPr>
          <w:rFonts w:ascii="Book Antiqua" w:eastAsia="Times New Roman" w:hAnsi="Book Antiqua" w:cs="Times New Roman"/>
          <w:sz w:val="24"/>
          <w:szCs w:val="24"/>
          <w:lang w:val="en-US"/>
        </w:rPr>
        <w:t xml:space="preserve"> arthroscopy in </w:t>
      </w:r>
      <w:r w:rsidRPr="006F46D7">
        <w:rPr>
          <w:rFonts w:ascii="Book Antiqua" w:eastAsia="Times New Roman" w:hAnsi="Book Antiqua" w:cs="Times New Roman"/>
          <w:sz w:val="24"/>
          <w:szCs w:val="24"/>
          <w:lang w:val="en-US"/>
        </w:rPr>
        <w:t xml:space="preserve">younger </w:t>
      </w:r>
      <w:r w:rsidR="001969D2" w:rsidRPr="006F46D7">
        <w:rPr>
          <w:rFonts w:ascii="Book Antiqua" w:eastAsia="Times New Roman" w:hAnsi="Book Antiqua" w:cs="Times New Roman"/>
          <w:sz w:val="24"/>
          <w:szCs w:val="24"/>
          <w:lang w:val="en-US"/>
        </w:rPr>
        <w:t>patients (</w:t>
      </w:r>
      <w:r w:rsidR="00636C40" w:rsidRPr="006F46D7">
        <w:rPr>
          <w:rFonts w:ascii="Book Antiqua" w:eastAsia="Times New Roman" w:hAnsi="Book Antiqua" w:cs="Times New Roman"/>
          <w:sz w:val="24"/>
          <w:szCs w:val="24"/>
          <w:lang w:val="en-US"/>
        </w:rPr>
        <w:t xml:space="preserve">age </w:t>
      </w:r>
      <w:r w:rsidR="00CF76E7" w:rsidRPr="006F46D7">
        <w:rPr>
          <w:rFonts w:ascii="Book Antiqua" w:eastAsia="Times New Roman" w:hAnsi="Book Antiqua" w:cs="Times New Roman"/>
          <w:sz w:val="24"/>
          <w:szCs w:val="24"/>
          <w:lang w:val="en-US"/>
        </w:rPr>
        <w:t>mean 40</w:t>
      </w:r>
      <w:r w:rsidR="00636C40" w:rsidRPr="006F46D7">
        <w:rPr>
          <w:rFonts w:ascii="Book Antiqua" w:eastAsia="Times New Roman" w:hAnsi="Book Antiqua" w:cs="Times New Roman"/>
          <w:sz w:val="24"/>
          <w:szCs w:val="24"/>
          <w:lang w:val="en-US"/>
        </w:rPr>
        <w:t xml:space="preserve"> years, range: 16-70</w:t>
      </w:r>
      <w:r w:rsidR="001969D2" w:rsidRPr="006F46D7">
        <w:rPr>
          <w:rFonts w:ascii="Book Antiqua" w:eastAsia="Times New Roman" w:hAnsi="Book Antiqua" w:cs="Times New Roman"/>
          <w:sz w:val="24"/>
          <w:szCs w:val="24"/>
          <w:lang w:val="en-US"/>
        </w:rPr>
        <w:t>, 28</w:t>
      </w:r>
      <w:r w:rsidR="00636C40" w:rsidRPr="006F46D7">
        <w:rPr>
          <w:rFonts w:ascii="Book Antiqua" w:eastAsia="Times New Roman" w:hAnsi="Book Antiqua" w:cs="Times New Roman"/>
          <w:sz w:val="24"/>
          <w:szCs w:val="24"/>
          <w:lang w:val="en-US"/>
        </w:rPr>
        <w:t>F/</w:t>
      </w:r>
      <w:r w:rsidRPr="006F46D7">
        <w:rPr>
          <w:rFonts w:ascii="Book Antiqua" w:eastAsia="Times New Roman" w:hAnsi="Book Antiqua" w:cs="Times New Roman"/>
          <w:sz w:val="24"/>
          <w:szCs w:val="24"/>
          <w:lang w:val="en-US"/>
        </w:rPr>
        <w:t>11</w:t>
      </w:r>
      <w:r w:rsidR="00636C40" w:rsidRPr="006F46D7">
        <w:rPr>
          <w:rFonts w:ascii="Book Antiqua" w:eastAsia="Times New Roman" w:hAnsi="Book Antiqua" w:cs="Times New Roman"/>
          <w:sz w:val="24"/>
          <w:szCs w:val="24"/>
          <w:lang w:val="en-US"/>
        </w:rPr>
        <w:t>M</w:t>
      </w:r>
      <w:r w:rsidR="001969D2" w:rsidRPr="006F46D7">
        <w:rPr>
          <w:rFonts w:ascii="Book Antiqua" w:eastAsia="Times New Roman" w:hAnsi="Book Antiqua" w:cs="Times New Roman"/>
          <w:sz w:val="24"/>
          <w:szCs w:val="24"/>
          <w:lang w:val="en-US"/>
        </w:rPr>
        <w:t xml:space="preserve">) </w:t>
      </w:r>
      <w:r w:rsidR="00F04ED6" w:rsidRPr="006F46D7">
        <w:rPr>
          <w:rFonts w:ascii="Book Antiqua" w:eastAsia="Times New Roman" w:hAnsi="Book Antiqua" w:cs="Times New Roman"/>
          <w:sz w:val="24"/>
          <w:szCs w:val="24"/>
          <w:lang w:val="en-US"/>
        </w:rPr>
        <w:t xml:space="preserve">we have </w:t>
      </w:r>
      <w:r w:rsidRPr="006F46D7">
        <w:rPr>
          <w:rFonts w:ascii="Book Antiqua" w:eastAsia="Times New Roman" w:hAnsi="Book Antiqua" w:cs="Times New Roman"/>
          <w:sz w:val="24"/>
          <w:szCs w:val="24"/>
          <w:lang w:val="en-US"/>
        </w:rPr>
        <w:t>often</w:t>
      </w:r>
      <w:r w:rsidR="001969D2" w:rsidRPr="006F46D7">
        <w:rPr>
          <w:rFonts w:ascii="Book Antiqua" w:eastAsia="Times New Roman" w:hAnsi="Book Antiqua" w:cs="Times New Roman"/>
          <w:sz w:val="24"/>
          <w:szCs w:val="24"/>
          <w:lang w:val="en-US"/>
        </w:rPr>
        <w:t xml:space="preserve"> f</w:t>
      </w:r>
      <w:r w:rsidR="00F04ED6" w:rsidRPr="006F46D7">
        <w:rPr>
          <w:rFonts w:ascii="Book Antiqua" w:eastAsia="Times New Roman" w:hAnsi="Book Antiqua" w:cs="Times New Roman"/>
          <w:sz w:val="24"/>
          <w:szCs w:val="24"/>
          <w:lang w:val="en-US"/>
        </w:rPr>
        <w:t>ou</w:t>
      </w:r>
      <w:r w:rsidR="001969D2" w:rsidRPr="006F46D7">
        <w:rPr>
          <w:rFonts w:ascii="Book Antiqua" w:eastAsia="Times New Roman" w:hAnsi="Book Antiqua" w:cs="Times New Roman"/>
          <w:sz w:val="24"/>
          <w:szCs w:val="24"/>
          <w:lang w:val="en-US"/>
        </w:rPr>
        <w:t xml:space="preserve">nd </w:t>
      </w:r>
      <w:r w:rsidRPr="006F46D7">
        <w:rPr>
          <w:rFonts w:ascii="Book Antiqua" w:eastAsia="Times New Roman" w:hAnsi="Book Antiqua" w:cs="Times New Roman"/>
          <w:sz w:val="24"/>
          <w:szCs w:val="24"/>
          <w:lang w:val="en-US"/>
        </w:rPr>
        <w:t>detach</w:t>
      </w:r>
      <w:r w:rsidR="00A6007A" w:rsidRPr="006F46D7">
        <w:rPr>
          <w:rFonts w:ascii="Book Antiqua" w:eastAsia="Times New Roman" w:hAnsi="Book Antiqua" w:cs="Times New Roman"/>
          <w:sz w:val="24"/>
          <w:szCs w:val="24"/>
          <w:lang w:val="en-US"/>
        </w:rPr>
        <w:t>ment</w:t>
      </w:r>
      <w:r w:rsidRPr="006F46D7">
        <w:rPr>
          <w:rFonts w:ascii="Book Antiqua" w:eastAsia="Times New Roman" w:hAnsi="Book Antiqua" w:cs="Times New Roman"/>
          <w:sz w:val="24"/>
          <w:szCs w:val="24"/>
          <w:lang w:val="en-US"/>
        </w:rPr>
        <w:t xml:space="preserve"> of the disc from the anterior capsule and marked </w:t>
      </w:r>
      <w:r w:rsidR="001969D2" w:rsidRPr="006F46D7">
        <w:rPr>
          <w:rFonts w:ascii="Book Antiqua" w:eastAsia="Times New Roman" w:hAnsi="Book Antiqua" w:cs="Times New Roman"/>
          <w:sz w:val="24"/>
          <w:szCs w:val="24"/>
          <w:lang w:val="en-US"/>
        </w:rPr>
        <w:t xml:space="preserve">disintegration of the disc at the inferior part </w:t>
      </w:r>
      <w:r w:rsidR="00A60E95" w:rsidRPr="006F46D7">
        <w:rPr>
          <w:rFonts w:ascii="Book Antiqua" w:eastAsia="Times New Roman" w:hAnsi="Book Antiqua" w:cs="Times New Roman"/>
          <w:sz w:val="24"/>
          <w:szCs w:val="24"/>
          <w:lang w:val="en-US"/>
        </w:rPr>
        <w:t xml:space="preserve">with detachment from manubrium </w:t>
      </w:r>
      <w:r w:rsidR="001969D2" w:rsidRPr="006F46D7">
        <w:rPr>
          <w:rFonts w:ascii="Book Antiqua" w:eastAsia="Times New Roman" w:hAnsi="Book Antiqua" w:cs="Times New Roman"/>
          <w:sz w:val="24"/>
          <w:szCs w:val="24"/>
          <w:lang w:val="en-US"/>
        </w:rPr>
        <w:t>(</w:t>
      </w:r>
      <w:r w:rsidR="006F46D7">
        <w:rPr>
          <w:rFonts w:ascii="Book Antiqua" w:hAnsi="Book Antiqua" w:cs="Times New Roman" w:hint="eastAsia"/>
          <w:sz w:val="24"/>
          <w:szCs w:val="24"/>
          <w:lang w:val="en-US" w:eastAsia="zh-CN"/>
        </w:rPr>
        <w:t>F</w:t>
      </w:r>
      <w:r w:rsidR="001969D2" w:rsidRPr="006F46D7">
        <w:rPr>
          <w:rFonts w:ascii="Book Antiqua" w:eastAsia="Times New Roman" w:hAnsi="Book Antiqua" w:cs="Times New Roman"/>
          <w:sz w:val="24"/>
          <w:szCs w:val="24"/>
          <w:lang w:val="en-US"/>
        </w:rPr>
        <w:t>ig</w:t>
      </w:r>
      <w:r w:rsidR="006F46D7">
        <w:rPr>
          <w:rFonts w:ascii="Book Antiqua" w:hAnsi="Book Antiqua" w:cs="Times New Roman" w:hint="eastAsia"/>
          <w:sz w:val="24"/>
          <w:szCs w:val="24"/>
          <w:lang w:val="en-US" w:eastAsia="zh-CN"/>
        </w:rPr>
        <w:t>ure</w:t>
      </w:r>
      <w:r w:rsidR="001969D2" w:rsidRPr="006F46D7">
        <w:rPr>
          <w:rFonts w:ascii="Book Antiqua" w:eastAsia="Times New Roman" w:hAnsi="Book Antiqua" w:cs="Times New Roman"/>
          <w:sz w:val="24"/>
          <w:szCs w:val="24"/>
          <w:lang w:val="en-US"/>
        </w:rPr>
        <w:t xml:space="preserve"> </w:t>
      </w:r>
      <w:r w:rsidR="00155A96" w:rsidRPr="006F46D7">
        <w:rPr>
          <w:rFonts w:ascii="Book Antiqua" w:eastAsia="Times New Roman" w:hAnsi="Book Antiqua" w:cs="Times New Roman"/>
          <w:sz w:val="24"/>
          <w:szCs w:val="24"/>
          <w:lang w:val="en-US"/>
        </w:rPr>
        <w:t>3</w:t>
      </w:r>
      <w:r w:rsidR="001969D2" w:rsidRPr="006F46D7">
        <w:rPr>
          <w:rFonts w:ascii="Book Antiqua" w:eastAsia="Times New Roman" w:hAnsi="Book Antiqua" w:cs="Times New Roman"/>
          <w:sz w:val="24"/>
          <w:szCs w:val="24"/>
          <w:lang w:val="en-US"/>
        </w:rPr>
        <w:t>)</w:t>
      </w:r>
      <w:r w:rsidR="00F438A2" w:rsidRPr="006F46D7">
        <w:rPr>
          <w:rFonts w:ascii="Book Antiqua" w:eastAsia="Times New Roman" w:hAnsi="Book Antiqua" w:cs="Times New Roman"/>
          <w:sz w:val="24"/>
          <w:szCs w:val="24"/>
          <w:lang w:val="en-US"/>
        </w:rPr>
        <w:t xml:space="preserve"> </w:t>
      </w:r>
      <w:r w:rsidR="001969D2" w:rsidRPr="006F46D7">
        <w:rPr>
          <w:rFonts w:ascii="Book Antiqua" w:eastAsia="Times New Roman" w:hAnsi="Book Antiqua" w:cs="Times New Roman"/>
          <w:sz w:val="24"/>
          <w:szCs w:val="24"/>
          <w:lang w:val="en-US"/>
        </w:rPr>
        <w:t>(un</w:t>
      </w:r>
      <w:r w:rsidR="00F438A2" w:rsidRPr="006F46D7">
        <w:rPr>
          <w:rFonts w:ascii="Book Antiqua" w:eastAsia="Times New Roman" w:hAnsi="Book Antiqua" w:cs="Times New Roman"/>
          <w:sz w:val="24"/>
          <w:szCs w:val="24"/>
          <w:lang w:val="en-US"/>
        </w:rPr>
        <w:t>published</w:t>
      </w:r>
      <w:r w:rsidR="001969D2" w:rsidRPr="006F46D7">
        <w:rPr>
          <w:rFonts w:ascii="Book Antiqua" w:eastAsia="Times New Roman" w:hAnsi="Book Antiqua" w:cs="Times New Roman"/>
          <w:sz w:val="24"/>
          <w:szCs w:val="24"/>
          <w:lang w:val="en-US"/>
        </w:rPr>
        <w:t>).</w:t>
      </w:r>
      <w:r w:rsidR="00CF76E7" w:rsidRPr="006F46D7">
        <w:rPr>
          <w:rFonts w:ascii="Book Antiqua" w:eastAsia="Times New Roman" w:hAnsi="Book Antiqua" w:cs="Times New Roman"/>
          <w:sz w:val="24"/>
          <w:szCs w:val="24"/>
          <w:lang w:val="en-US"/>
        </w:rPr>
        <w:t xml:space="preserve"> </w:t>
      </w:r>
    </w:p>
    <w:p w14:paraId="3541F1FF" w14:textId="277612C6" w:rsidR="00F360AC" w:rsidRPr="006F46D7" w:rsidRDefault="008D0A86" w:rsidP="007A7889">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The</w:t>
      </w:r>
      <w:r w:rsidR="00E6493E" w:rsidRPr="006F46D7">
        <w:rPr>
          <w:rFonts w:ascii="Book Antiqua" w:eastAsia="Times New Roman" w:hAnsi="Book Antiqua" w:cs="Times New Roman"/>
          <w:sz w:val="24"/>
          <w:szCs w:val="24"/>
          <w:lang w:val="en-US"/>
        </w:rPr>
        <w:t>se</w:t>
      </w:r>
      <w:r w:rsidRPr="006F46D7">
        <w:rPr>
          <w:rFonts w:ascii="Book Antiqua" w:eastAsia="Times New Roman" w:hAnsi="Book Antiqua" w:cs="Times New Roman"/>
          <w:sz w:val="24"/>
          <w:szCs w:val="24"/>
          <w:lang w:val="en-US"/>
        </w:rPr>
        <w:t xml:space="preserve"> differences </w:t>
      </w:r>
      <w:r w:rsidR="00A60E95" w:rsidRPr="006F46D7">
        <w:rPr>
          <w:rFonts w:ascii="Book Antiqua" w:eastAsia="Times New Roman" w:hAnsi="Book Antiqua" w:cs="Times New Roman"/>
          <w:sz w:val="24"/>
          <w:szCs w:val="24"/>
          <w:lang w:val="en-US"/>
        </w:rPr>
        <w:t>in reported changes</w:t>
      </w:r>
      <w:r w:rsidR="002F30CF" w:rsidRPr="006F46D7">
        <w:rPr>
          <w:rFonts w:ascii="Book Antiqua" w:eastAsia="Times New Roman" w:hAnsi="Book Antiqua" w:cs="Times New Roman"/>
          <w:sz w:val="24"/>
          <w:szCs w:val="24"/>
          <w:lang w:val="en-US"/>
        </w:rPr>
        <w:t xml:space="preserve"> </w:t>
      </w:r>
      <w:r w:rsidRPr="006F46D7">
        <w:rPr>
          <w:rFonts w:ascii="Book Antiqua" w:eastAsia="Times New Roman" w:hAnsi="Book Antiqua" w:cs="Times New Roman"/>
          <w:sz w:val="24"/>
          <w:szCs w:val="24"/>
          <w:lang w:val="en-US"/>
        </w:rPr>
        <w:t xml:space="preserve">are confusing in relation to whether there is an anatomic basis </w:t>
      </w:r>
      <w:r w:rsidR="008B54F8" w:rsidRPr="006F46D7">
        <w:rPr>
          <w:rFonts w:ascii="Book Antiqua" w:eastAsia="Times New Roman" w:hAnsi="Book Antiqua" w:cs="Times New Roman"/>
          <w:sz w:val="24"/>
          <w:szCs w:val="24"/>
          <w:lang w:val="en-US"/>
        </w:rPr>
        <w:t>for</w:t>
      </w:r>
      <w:r w:rsidR="00F360AC" w:rsidRPr="006F46D7">
        <w:rPr>
          <w:rFonts w:ascii="Book Antiqua" w:eastAsia="Times New Roman" w:hAnsi="Book Antiqua" w:cs="Times New Roman"/>
          <w:sz w:val="24"/>
          <w:szCs w:val="24"/>
          <w:lang w:val="en-US"/>
        </w:rPr>
        <w:t xml:space="preserve"> arthroscopic treatment of the disc in the painful ag</w:t>
      </w:r>
      <w:r w:rsidR="007C4830" w:rsidRPr="006F46D7">
        <w:rPr>
          <w:rFonts w:ascii="Book Antiqua" w:eastAsia="Times New Roman" w:hAnsi="Book Antiqua" w:cs="Times New Roman"/>
          <w:sz w:val="24"/>
          <w:szCs w:val="24"/>
          <w:lang w:val="en-US"/>
        </w:rPr>
        <w:t>e</w:t>
      </w:r>
      <w:r w:rsidR="00F360AC" w:rsidRPr="006F46D7">
        <w:rPr>
          <w:rFonts w:ascii="Book Antiqua" w:eastAsia="Times New Roman" w:hAnsi="Book Antiqua" w:cs="Times New Roman"/>
          <w:sz w:val="24"/>
          <w:szCs w:val="24"/>
          <w:lang w:val="en-US"/>
        </w:rPr>
        <w:t>ing SCJ</w:t>
      </w:r>
      <w:r w:rsidR="001969D2" w:rsidRPr="006F46D7">
        <w:rPr>
          <w:rFonts w:ascii="Book Antiqua" w:eastAsia="Times New Roman" w:hAnsi="Book Antiqua" w:cs="Times New Roman"/>
          <w:sz w:val="24"/>
          <w:szCs w:val="24"/>
          <w:lang w:val="en-US"/>
        </w:rPr>
        <w:t xml:space="preserve">. </w:t>
      </w:r>
    </w:p>
    <w:p w14:paraId="3DED8187" w14:textId="1AAED435" w:rsidR="00A60E95" w:rsidRPr="006F46D7" w:rsidRDefault="00A60E95" w:rsidP="007A7889">
      <w:pPr>
        <w:widowControl w:val="0"/>
        <w:adjustRightInd w:val="0"/>
        <w:snapToGrid w:val="0"/>
        <w:spacing w:after="0" w:line="360" w:lineRule="auto"/>
        <w:ind w:firstLineChars="100" w:firstLine="240"/>
        <w:jc w:val="both"/>
        <w:rPr>
          <w:rFonts w:ascii="Book Antiqua" w:hAnsi="Book Antiqua"/>
          <w:sz w:val="24"/>
          <w:szCs w:val="24"/>
          <w:lang w:val="en-US"/>
        </w:rPr>
      </w:pPr>
      <w:r w:rsidRPr="006F46D7">
        <w:rPr>
          <w:rFonts w:ascii="Book Antiqua" w:hAnsi="Book Antiqua"/>
          <w:sz w:val="24"/>
          <w:szCs w:val="24"/>
          <w:lang w:val="en-US"/>
        </w:rPr>
        <w:t xml:space="preserve">Degenerative changes of the articular cartilage are </w:t>
      </w:r>
      <w:r w:rsidR="00F5598C" w:rsidRPr="006F46D7">
        <w:rPr>
          <w:rFonts w:ascii="Book Antiqua" w:hAnsi="Book Antiqua"/>
          <w:sz w:val="24"/>
          <w:szCs w:val="24"/>
          <w:lang w:val="en-US"/>
        </w:rPr>
        <w:t xml:space="preserve">reported </w:t>
      </w:r>
      <w:r w:rsidR="00155A96" w:rsidRPr="006F46D7">
        <w:rPr>
          <w:rFonts w:ascii="Book Antiqua" w:hAnsi="Book Antiqua"/>
          <w:sz w:val="24"/>
          <w:szCs w:val="24"/>
          <w:lang w:val="en-US"/>
        </w:rPr>
        <w:t xml:space="preserve">to be </w:t>
      </w:r>
      <w:r w:rsidRPr="006F46D7">
        <w:rPr>
          <w:rFonts w:ascii="Book Antiqua" w:hAnsi="Book Antiqua"/>
          <w:sz w:val="24"/>
          <w:szCs w:val="24"/>
          <w:lang w:val="en-US"/>
        </w:rPr>
        <w:t xml:space="preserve">more severe on the </w:t>
      </w:r>
      <w:r w:rsidRPr="006F46D7">
        <w:rPr>
          <w:rFonts w:ascii="Book Antiqua" w:hAnsi="Book Antiqua"/>
          <w:sz w:val="24"/>
          <w:szCs w:val="24"/>
          <w:lang w:val="en-US"/>
        </w:rPr>
        <w:lastRenderedPageBreak/>
        <w:t>medial</w:t>
      </w:r>
      <w:r w:rsidR="007A7889">
        <w:rPr>
          <w:rFonts w:ascii="Book Antiqua" w:hAnsi="Book Antiqua"/>
          <w:sz w:val="24"/>
          <w:szCs w:val="24"/>
          <w:lang w:val="en-US"/>
        </w:rPr>
        <w:t xml:space="preserve"> clavicle compared to </w:t>
      </w:r>
      <w:proofErr w:type="gramStart"/>
      <w:r w:rsidR="007A7889">
        <w:rPr>
          <w:rFonts w:ascii="Book Antiqua" w:hAnsi="Book Antiqua"/>
          <w:sz w:val="24"/>
          <w:szCs w:val="24"/>
          <w:lang w:val="en-US"/>
        </w:rPr>
        <w:t>manubrium</w:t>
      </w:r>
      <w:r w:rsidR="00785C07" w:rsidRPr="006F46D7">
        <w:rPr>
          <w:rFonts w:ascii="Book Antiqua" w:hAnsi="Book Antiqua"/>
          <w:sz w:val="24"/>
          <w:szCs w:val="24"/>
          <w:vertAlign w:val="superscript"/>
          <w:lang w:val="en-US"/>
        </w:rPr>
        <w:t>[</w:t>
      </w:r>
      <w:proofErr w:type="gramEnd"/>
      <w:r w:rsidR="00785C07" w:rsidRPr="006F46D7">
        <w:rPr>
          <w:rFonts w:ascii="Book Antiqua" w:hAnsi="Book Antiqua"/>
          <w:sz w:val="24"/>
          <w:szCs w:val="24"/>
          <w:vertAlign w:val="superscript"/>
          <w:lang w:val="en-US"/>
        </w:rPr>
        <w:t>16</w:t>
      </w:r>
      <w:r w:rsidRPr="006F46D7">
        <w:rPr>
          <w:rFonts w:ascii="Book Antiqua" w:hAnsi="Book Antiqua"/>
          <w:sz w:val="24"/>
          <w:szCs w:val="24"/>
          <w:vertAlign w:val="superscript"/>
          <w:lang w:val="en-US"/>
        </w:rPr>
        <w:t>]</w:t>
      </w:r>
      <w:r w:rsidR="00A3236C" w:rsidRPr="006F46D7">
        <w:rPr>
          <w:rFonts w:ascii="Book Antiqua" w:hAnsi="Book Antiqua"/>
          <w:sz w:val="24"/>
          <w:szCs w:val="24"/>
          <w:lang w:val="en-US"/>
        </w:rPr>
        <w:t>,</w:t>
      </w:r>
      <w:r w:rsidR="007A7889">
        <w:rPr>
          <w:rFonts w:ascii="Book Antiqua" w:hAnsi="Book Antiqua" w:hint="eastAsia"/>
          <w:sz w:val="24"/>
          <w:szCs w:val="24"/>
          <w:lang w:val="en-US" w:eastAsia="zh-CN"/>
        </w:rPr>
        <w:t xml:space="preserve"> </w:t>
      </w:r>
      <w:r w:rsidRPr="006F46D7">
        <w:rPr>
          <w:rFonts w:ascii="Book Antiqua" w:hAnsi="Book Antiqua"/>
          <w:sz w:val="24"/>
          <w:szCs w:val="24"/>
          <w:lang w:val="en-US"/>
        </w:rPr>
        <w:t xml:space="preserve">which is surprising as </w:t>
      </w:r>
      <w:r w:rsidR="00F5598C" w:rsidRPr="006F46D7">
        <w:rPr>
          <w:rFonts w:ascii="Book Antiqua" w:hAnsi="Book Antiqua"/>
          <w:sz w:val="24"/>
          <w:szCs w:val="24"/>
          <w:lang w:val="en-US"/>
        </w:rPr>
        <w:t>the superior part</w:t>
      </w:r>
      <w:r w:rsidRPr="006F46D7">
        <w:rPr>
          <w:rFonts w:ascii="Book Antiqua" w:hAnsi="Book Antiqua"/>
          <w:sz w:val="24"/>
          <w:szCs w:val="24"/>
          <w:lang w:val="en-US"/>
        </w:rPr>
        <w:t xml:space="preserve"> of the clavicular cartilage </w:t>
      </w:r>
      <w:r w:rsidR="00F5598C" w:rsidRPr="006F46D7">
        <w:rPr>
          <w:rFonts w:ascii="Book Antiqua" w:hAnsi="Book Antiqua"/>
          <w:sz w:val="24"/>
          <w:szCs w:val="24"/>
          <w:lang w:val="en-US"/>
        </w:rPr>
        <w:t xml:space="preserve">only </w:t>
      </w:r>
      <w:r w:rsidRPr="006F46D7">
        <w:rPr>
          <w:rFonts w:ascii="Book Antiqua" w:hAnsi="Book Antiqua"/>
          <w:sz w:val="24"/>
          <w:szCs w:val="24"/>
          <w:lang w:val="en-US"/>
        </w:rPr>
        <w:t>articulate</w:t>
      </w:r>
      <w:r w:rsidR="00F5598C" w:rsidRPr="006F46D7">
        <w:rPr>
          <w:rFonts w:ascii="Book Antiqua" w:hAnsi="Book Antiqua"/>
          <w:sz w:val="24"/>
          <w:szCs w:val="24"/>
          <w:lang w:val="en-US"/>
        </w:rPr>
        <w:t>s</w:t>
      </w:r>
      <w:r w:rsidRPr="006F46D7">
        <w:rPr>
          <w:rFonts w:ascii="Book Antiqua" w:hAnsi="Book Antiqua"/>
          <w:sz w:val="24"/>
          <w:szCs w:val="24"/>
          <w:lang w:val="en-US"/>
        </w:rPr>
        <w:t xml:space="preserve"> when the arm is abducted. </w:t>
      </w:r>
    </w:p>
    <w:p w14:paraId="51AF5573" w14:textId="33184070" w:rsidR="00420943" w:rsidRPr="006F46D7" w:rsidRDefault="00A1585F" w:rsidP="007A7889">
      <w:pPr>
        <w:widowControl w:val="0"/>
        <w:adjustRightInd w:val="0"/>
        <w:snapToGrid w:val="0"/>
        <w:spacing w:after="0" w:line="360" w:lineRule="auto"/>
        <w:ind w:firstLineChars="100" w:firstLine="240"/>
        <w:jc w:val="both"/>
        <w:rPr>
          <w:rFonts w:ascii="Book Antiqua" w:hAnsi="Book Antiqua"/>
          <w:sz w:val="24"/>
          <w:szCs w:val="24"/>
          <w:lang w:val="en-US"/>
        </w:rPr>
      </w:pPr>
      <w:r w:rsidRPr="006F46D7">
        <w:rPr>
          <w:rFonts w:ascii="Book Antiqua" w:eastAsia="Times New Roman" w:hAnsi="Book Antiqua" w:cs="Times New Roman"/>
          <w:sz w:val="24"/>
          <w:szCs w:val="24"/>
          <w:lang w:val="en-US"/>
        </w:rPr>
        <w:t>Our aims were to study the anatomy of the SCJ</w:t>
      </w:r>
      <w:r w:rsidR="009B1C66" w:rsidRPr="006F46D7">
        <w:rPr>
          <w:rFonts w:ascii="Book Antiqua" w:eastAsia="Times New Roman" w:hAnsi="Book Antiqua" w:cs="Times New Roman"/>
          <w:sz w:val="24"/>
          <w:szCs w:val="24"/>
          <w:lang w:val="en-US"/>
        </w:rPr>
        <w:t>,</w:t>
      </w:r>
      <w:r w:rsidRPr="006F46D7">
        <w:rPr>
          <w:rFonts w:ascii="Book Antiqua" w:eastAsia="Times New Roman" w:hAnsi="Book Antiqua" w:cs="Times New Roman"/>
          <w:sz w:val="24"/>
          <w:szCs w:val="24"/>
          <w:lang w:val="en-US"/>
        </w:rPr>
        <w:t xml:space="preserve"> </w:t>
      </w:r>
      <w:r w:rsidR="009B1C66" w:rsidRPr="006F46D7">
        <w:rPr>
          <w:rFonts w:ascii="Book Antiqua" w:eastAsia="Times New Roman" w:hAnsi="Book Antiqua" w:cs="Times New Roman"/>
          <w:sz w:val="24"/>
          <w:szCs w:val="24"/>
          <w:lang w:val="en-US"/>
        </w:rPr>
        <w:t>focusing on</w:t>
      </w:r>
      <w:r w:rsidRPr="006F46D7">
        <w:rPr>
          <w:rFonts w:ascii="Book Antiqua" w:eastAsia="Times New Roman" w:hAnsi="Book Antiqua" w:cs="Times New Roman"/>
          <w:sz w:val="24"/>
          <w:szCs w:val="24"/>
          <w:lang w:val="en-US"/>
        </w:rPr>
        <w:t xml:space="preserve"> the occurrence of conditions that are potentially accessible for surgical intervention. </w:t>
      </w:r>
      <w:r w:rsidR="000D134B" w:rsidRPr="006F46D7">
        <w:rPr>
          <w:rFonts w:ascii="Book Antiqua" w:hAnsi="Book Antiqua"/>
          <w:sz w:val="24"/>
          <w:szCs w:val="24"/>
          <w:lang w:val="en-US"/>
        </w:rPr>
        <w:t>A</w:t>
      </w:r>
      <w:r w:rsidRPr="006F46D7">
        <w:rPr>
          <w:rFonts w:ascii="Book Antiqua" w:hAnsi="Book Antiqua"/>
          <w:sz w:val="24"/>
          <w:szCs w:val="24"/>
          <w:lang w:val="en-US"/>
        </w:rPr>
        <w:t>lso</w:t>
      </w:r>
      <w:r w:rsidR="00155A96" w:rsidRPr="006F46D7">
        <w:rPr>
          <w:rFonts w:ascii="Book Antiqua" w:hAnsi="Book Antiqua"/>
          <w:sz w:val="24"/>
          <w:szCs w:val="24"/>
          <w:lang w:val="en-US"/>
        </w:rPr>
        <w:t>,</w:t>
      </w:r>
      <w:r w:rsidRPr="006F46D7">
        <w:rPr>
          <w:rFonts w:ascii="Book Antiqua" w:hAnsi="Book Antiqua"/>
          <w:sz w:val="24"/>
          <w:szCs w:val="24"/>
          <w:lang w:val="en-US"/>
        </w:rPr>
        <w:t xml:space="preserve"> to evaluate if</w:t>
      </w:r>
      <w:r w:rsidR="00F360AC" w:rsidRPr="006F46D7">
        <w:rPr>
          <w:rFonts w:ascii="Book Antiqua" w:hAnsi="Book Antiqua"/>
          <w:sz w:val="24"/>
          <w:szCs w:val="24"/>
          <w:lang w:val="en-US"/>
        </w:rPr>
        <w:t xml:space="preserve"> the hyaline cartilages on the clavicle and manubrium </w:t>
      </w:r>
      <w:r w:rsidR="009B1C66" w:rsidRPr="006F46D7">
        <w:rPr>
          <w:rFonts w:ascii="Book Antiqua" w:hAnsi="Book Antiqua"/>
          <w:sz w:val="24"/>
          <w:szCs w:val="24"/>
          <w:lang w:val="en-US"/>
        </w:rPr>
        <w:t xml:space="preserve">are </w:t>
      </w:r>
      <w:r w:rsidR="000D134B" w:rsidRPr="006F46D7">
        <w:rPr>
          <w:rFonts w:ascii="Book Antiqua" w:hAnsi="Book Antiqua"/>
          <w:sz w:val="24"/>
          <w:szCs w:val="24"/>
          <w:lang w:val="en-US"/>
        </w:rPr>
        <w:t xml:space="preserve">equally </w:t>
      </w:r>
      <w:r w:rsidR="00F360AC" w:rsidRPr="006F46D7">
        <w:rPr>
          <w:rFonts w:ascii="Book Antiqua" w:hAnsi="Book Antiqua"/>
          <w:sz w:val="24"/>
          <w:szCs w:val="24"/>
          <w:lang w:val="en-US"/>
        </w:rPr>
        <w:t xml:space="preserve">affected </w:t>
      </w:r>
      <w:r w:rsidR="00A6007A" w:rsidRPr="006F46D7">
        <w:rPr>
          <w:rFonts w:ascii="Book Antiqua" w:hAnsi="Book Antiqua"/>
          <w:sz w:val="24"/>
          <w:szCs w:val="24"/>
          <w:lang w:val="en-US"/>
        </w:rPr>
        <w:t>by age</w:t>
      </w:r>
      <w:r w:rsidR="009B1C66" w:rsidRPr="006F46D7">
        <w:rPr>
          <w:rFonts w:ascii="Book Antiqua" w:hAnsi="Book Antiqua"/>
          <w:sz w:val="24"/>
          <w:szCs w:val="24"/>
          <w:lang w:val="en-US"/>
        </w:rPr>
        <w:t>, and if degenerative conditions and detachment of</w:t>
      </w:r>
      <w:r w:rsidR="00F360AC" w:rsidRPr="006F46D7">
        <w:rPr>
          <w:rFonts w:ascii="Book Antiqua" w:hAnsi="Book Antiqua"/>
          <w:sz w:val="24"/>
          <w:szCs w:val="24"/>
          <w:lang w:val="en-US"/>
        </w:rPr>
        <w:t xml:space="preserve"> </w:t>
      </w:r>
      <w:r w:rsidR="009B1C66" w:rsidRPr="006F46D7">
        <w:rPr>
          <w:rFonts w:ascii="Book Antiqua" w:hAnsi="Book Antiqua"/>
          <w:sz w:val="24"/>
          <w:szCs w:val="24"/>
          <w:lang w:val="en-US"/>
        </w:rPr>
        <w:t>the disc has any influence on medial end clavicular stability.</w:t>
      </w:r>
    </w:p>
    <w:p w14:paraId="08773E0E" w14:textId="77777777" w:rsidR="00A1585F" w:rsidRPr="006F46D7" w:rsidRDefault="00A1585F" w:rsidP="006F46D7">
      <w:pPr>
        <w:widowControl w:val="0"/>
        <w:adjustRightInd w:val="0"/>
        <w:snapToGrid w:val="0"/>
        <w:spacing w:after="0" w:line="360" w:lineRule="auto"/>
        <w:jc w:val="both"/>
        <w:rPr>
          <w:rFonts w:ascii="Book Antiqua" w:eastAsia="Times New Roman" w:hAnsi="Book Antiqua" w:cs="Times New Roman"/>
          <w:sz w:val="24"/>
          <w:szCs w:val="24"/>
          <w:lang w:val="en-US"/>
        </w:rPr>
      </w:pPr>
    </w:p>
    <w:p w14:paraId="4E6E0C1F" w14:textId="35CB6875" w:rsidR="00166028" w:rsidRPr="006F46D7" w:rsidRDefault="007A7889"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MATERIALS AND METHODS</w:t>
      </w:r>
    </w:p>
    <w:p w14:paraId="25C666E2" w14:textId="5EF275CF" w:rsidR="00E53874" w:rsidRPr="006F46D7" w:rsidRDefault="00166028"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From 39 formalin embalmed human cadavers (age mean: 79</w:t>
      </w:r>
      <w:r w:rsidR="00636C40" w:rsidRPr="006F46D7">
        <w:rPr>
          <w:rFonts w:ascii="Book Antiqua" w:eastAsia="Times New Roman" w:hAnsi="Book Antiqua" w:cs="Times New Roman"/>
          <w:sz w:val="24"/>
          <w:szCs w:val="24"/>
          <w:lang w:val="en-US"/>
        </w:rPr>
        <w:t xml:space="preserve"> years</w:t>
      </w:r>
      <w:r w:rsidRPr="006F46D7">
        <w:rPr>
          <w:rFonts w:ascii="Book Antiqua" w:eastAsia="Times New Roman" w:hAnsi="Book Antiqua" w:cs="Times New Roman"/>
          <w:sz w:val="24"/>
          <w:szCs w:val="24"/>
          <w:lang w:val="en-US"/>
        </w:rPr>
        <w:t xml:space="preserve">, range: 59-96, 13 F/26 M) we obtained both SCJs. The sternum was cut at level of the second rib, and clavicles and first rib were cut lateral to the </w:t>
      </w:r>
      <w:proofErr w:type="spellStart"/>
      <w:r w:rsidRPr="006F46D7">
        <w:rPr>
          <w:rFonts w:ascii="Book Antiqua" w:eastAsia="Times New Roman" w:hAnsi="Book Antiqua" w:cs="Times New Roman"/>
          <w:sz w:val="24"/>
          <w:szCs w:val="24"/>
          <w:lang w:val="en-US"/>
        </w:rPr>
        <w:t>costoclavicular</w:t>
      </w:r>
      <w:proofErr w:type="spellEnd"/>
      <w:r w:rsidRPr="006F46D7">
        <w:rPr>
          <w:rFonts w:ascii="Book Antiqua" w:eastAsia="Times New Roman" w:hAnsi="Book Antiqua" w:cs="Times New Roman"/>
          <w:sz w:val="24"/>
          <w:szCs w:val="24"/>
          <w:lang w:val="en-US"/>
        </w:rPr>
        <w:t xml:space="preserve"> ligament. To be able to examine the capsular attachments of the intraarticular disc, each specimen was frozen and divided frontally with a thin band saw, so that both SCJs were opened in the same section through the center of the disc (</w:t>
      </w:r>
      <w:r w:rsidR="007A7889">
        <w:rPr>
          <w:rFonts w:ascii="Book Antiqua" w:hAnsi="Book Antiqua" w:cs="Times New Roman" w:hint="eastAsia"/>
          <w:sz w:val="24"/>
          <w:szCs w:val="24"/>
          <w:lang w:val="en-US" w:eastAsia="zh-CN"/>
        </w:rPr>
        <w:t>F</w:t>
      </w:r>
      <w:r w:rsidRPr="006F46D7">
        <w:rPr>
          <w:rFonts w:ascii="Book Antiqua" w:eastAsia="Times New Roman" w:hAnsi="Book Antiqua" w:cs="Times New Roman"/>
          <w:sz w:val="24"/>
          <w:szCs w:val="24"/>
          <w:lang w:val="en-US"/>
        </w:rPr>
        <w:t>ig</w:t>
      </w:r>
      <w:r w:rsidR="007A7889">
        <w:rPr>
          <w:rFonts w:ascii="Book Antiqua" w:hAnsi="Book Antiqua" w:cs="Times New Roman" w:hint="eastAsia"/>
          <w:sz w:val="24"/>
          <w:szCs w:val="24"/>
          <w:lang w:val="en-US" w:eastAsia="zh-CN"/>
        </w:rPr>
        <w:t>ure</w:t>
      </w:r>
      <w:r w:rsidRPr="006F46D7">
        <w:rPr>
          <w:rFonts w:ascii="Book Antiqua" w:eastAsia="Times New Roman" w:hAnsi="Book Antiqua" w:cs="Times New Roman"/>
          <w:sz w:val="24"/>
          <w:szCs w:val="24"/>
          <w:lang w:val="en-US"/>
        </w:rPr>
        <w:t xml:space="preserve"> </w:t>
      </w:r>
      <w:r w:rsidR="00155A96" w:rsidRPr="006F46D7">
        <w:rPr>
          <w:rFonts w:ascii="Book Antiqua" w:eastAsia="Times New Roman" w:hAnsi="Book Antiqua" w:cs="Times New Roman"/>
          <w:sz w:val="24"/>
          <w:szCs w:val="24"/>
          <w:lang w:val="en-US"/>
        </w:rPr>
        <w:t>4</w:t>
      </w:r>
      <w:r w:rsidRPr="006F46D7">
        <w:rPr>
          <w:rFonts w:ascii="Book Antiqua" w:eastAsia="Times New Roman" w:hAnsi="Book Antiqua" w:cs="Times New Roman"/>
          <w:sz w:val="24"/>
          <w:szCs w:val="24"/>
          <w:lang w:val="en-US"/>
        </w:rPr>
        <w:t>). Examination of the joints was performed after the specimens had been thawed and stored in 30% ethanol. The cut surfaces were cleaned with a dry cloth. The height of the articular cartilage (</w:t>
      </w:r>
      <w:proofErr w:type="spellStart"/>
      <w:r w:rsidRPr="006F46D7">
        <w:rPr>
          <w:rFonts w:ascii="Book Antiqua" w:eastAsia="Times New Roman" w:hAnsi="Book Antiqua" w:cs="Times New Roman"/>
          <w:sz w:val="24"/>
          <w:szCs w:val="24"/>
          <w:lang w:val="en-US"/>
        </w:rPr>
        <w:t>crani</w:t>
      </w:r>
      <w:r w:rsidR="00AB032D" w:rsidRPr="006F46D7">
        <w:rPr>
          <w:rFonts w:ascii="Book Antiqua" w:eastAsia="Times New Roman" w:hAnsi="Book Antiqua" w:cs="Times New Roman"/>
          <w:sz w:val="24"/>
          <w:szCs w:val="24"/>
          <w:lang w:val="en-US"/>
        </w:rPr>
        <w:t>o</w:t>
      </w:r>
      <w:proofErr w:type="spellEnd"/>
      <w:r w:rsidRPr="006F46D7">
        <w:rPr>
          <w:rFonts w:ascii="Book Antiqua" w:eastAsia="Times New Roman" w:hAnsi="Book Antiqua" w:cs="Times New Roman"/>
          <w:sz w:val="24"/>
          <w:szCs w:val="24"/>
          <w:lang w:val="en-US"/>
        </w:rPr>
        <w:t>-caudal) on the clavicle and manubrium was measured (</w:t>
      </w:r>
      <w:r w:rsidR="007A7889">
        <w:rPr>
          <w:rFonts w:ascii="Book Antiqua" w:hAnsi="Book Antiqua" w:cs="Times New Roman" w:hint="eastAsia"/>
          <w:sz w:val="24"/>
          <w:szCs w:val="24"/>
          <w:lang w:val="en-US" w:eastAsia="zh-CN"/>
        </w:rPr>
        <w:t>F</w:t>
      </w:r>
      <w:r w:rsidRPr="006F46D7">
        <w:rPr>
          <w:rFonts w:ascii="Book Antiqua" w:eastAsia="Times New Roman" w:hAnsi="Book Antiqua" w:cs="Times New Roman"/>
          <w:sz w:val="24"/>
          <w:szCs w:val="24"/>
          <w:lang w:val="en-US"/>
        </w:rPr>
        <w:t>ig</w:t>
      </w:r>
      <w:r w:rsidR="007A7889">
        <w:rPr>
          <w:rFonts w:ascii="Book Antiqua" w:hAnsi="Book Antiqua" w:cs="Times New Roman" w:hint="eastAsia"/>
          <w:sz w:val="24"/>
          <w:szCs w:val="24"/>
          <w:lang w:val="en-US" w:eastAsia="zh-CN"/>
        </w:rPr>
        <w:t>ure</w:t>
      </w:r>
      <w:r w:rsidRPr="006F46D7">
        <w:rPr>
          <w:rFonts w:ascii="Book Antiqua" w:eastAsia="Times New Roman" w:hAnsi="Book Antiqua" w:cs="Times New Roman"/>
          <w:sz w:val="24"/>
          <w:szCs w:val="24"/>
          <w:lang w:val="en-US"/>
        </w:rPr>
        <w:t xml:space="preserve"> </w:t>
      </w:r>
      <w:r w:rsidR="0065490D" w:rsidRPr="006F46D7">
        <w:rPr>
          <w:rFonts w:ascii="Book Antiqua" w:eastAsia="Times New Roman" w:hAnsi="Book Antiqua" w:cs="Times New Roman"/>
          <w:sz w:val="24"/>
          <w:szCs w:val="24"/>
          <w:lang w:val="en-US"/>
        </w:rPr>
        <w:t>5</w:t>
      </w:r>
      <w:r w:rsidRPr="006F46D7">
        <w:rPr>
          <w:rFonts w:ascii="Book Antiqua" w:eastAsia="Times New Roman" w:hAnsi="Book Antiqua" w:cs="Times New Roman"/>
          <w:sz w:val="24"/>
          <w:szCs w:val="24"/>
          <w:lang w:val="en-US"/>
        </w:rPr>
        <w:t>). The attachments of the intraarticular disc to the clavicle and first rib-manubrium junction as well as to the anterior and posterior capsule were probed with a hooked arthroscopic probe (</w:t>
      </w:r>
      <w:r w:rsidR="007A7889">
        <w:rPr>
          <w:rFonts w:ascii="Book Antiqua" w:hAnsi="Book Antiqua" w:cs="Times New Roman" w:hint="eastAsia"/>
          <w:sz w:val="24"/>
          <w:szCs w:val="24"/>
          <w:lang w:val="en-US" w:eastAsia="zh-CN"/>
        </w:rPr>
        <w:t>F</w:t>
      </w:r>
      <w:r w:rsidRPr="006F46D7">
        <w:rPr>
          <w:rFonts w:ascii="Book Antiqua" w:eastAsia="Times New Roman" w:hAnsi="Book Antiqua" w:cs="Times New Roman"/>
          <w:sz w:val="24"/>
          <w:szCs w:val="24"/>
          <w:lang w:val="en-US"/>
        </w:rPr>
        <w:t>ig</w:t>
      </w:r>
      <w:r w:rsidR="007A7889">
        <w:rPr>
          <w:rFonts w:ascii="Book Antiqua" w:hAnsi="Book Antiqua" w:cs="Times New Roman" w:hint="eastAsia"/>
          <w:sz w:val="24"/>
          <w:szCs w:val="24"/>
          <w:lang w:val="en-US" w:eastAsia="zh-CN"/>
        </w:rPr>
        <w:t>ure</w:t>
      </w:r>
      <w:r w:rsidRPr="006F46D7">
        <w:rPr>
          <w:rFonts w:ascii="Book Antiqua" w:eastAsia="Times New Roman" w:hAnsi="Book Antiqua" w:cs="Times New Roman"/>
          <w:sz w:val="24"/>
          <w:szCs w:val="24"/>
          <w:lang w:val="en-US"/>
        </w:rPr>
        <w:t xml:space="preserve"> </w:t>
      </w:r>
      <w:r w:rsidR="0065490D" w:rsidRPr="006F46D7">
        <w:rPr>
          <w:rFonts w:ascii="Book Antiqua" w:eastAsia="Times New Roman" w:hAnsi="Book Antiqua" w:cs="Times New Roman"/>
          <w:sz w:val="24"/>
          <w:szCs w:val="24"/>
          <w:lang w:val="en-US"/>
        </w:rPr>
        <w:t>6</w:t>
      </w:r>
      <w:r w:rsidRPr="006F46D7">
        <w:rPr>
          <w:rFonts w:ascii="Book Antiqua" w:eastAsia="Book Antiqua" w:hAnsi="Book Antiqua" w:cs="Times New Roman"/>
          <w:sz w:val="24"/>
          <w:szCs w:val="24"/>
          <w:lang w:val="en-US"/>
        </w:rPr>
        <w:t>). Any detachment was recorded. The disc was probed, and holes, fraying and flap lesions were visually inspected and recorded. The thickest and thinnest parts of the disc were measured with a</w:t>
      </w:r>
      <w:r w:rsidR="009701E2" w:rsidRPr="006F46D7">
        <w:rPr>
          <w:rFonts w:ascii="Book Antiqua" w:eastAsia="Book Antiqua" w:hAnsi="Book Antiqua" w:cs="Times New Roman"/>
          <w:sz w:val="24"/>
          <w:szCs w:val="24"/>
          <w:lang w:val="en-US"/>
        </w:rPr>
        <w:t xml:space="preserve"> </w:t>
      </w:r>
      <w:proofErr w:type="spellStart"/>
      <w:r w:rsidR="009701E2" w:rsidRPr="006F46D7">
        <w:rPr>
          <w:rFonts w:ascii="Book Antiqua" w:eastAsia="Book Antiqua" w:hAnsi="Book Antiqua" w:cs="Times New Roman"/>
          <w:sz w:val="24"/>
          <w:szCs w:val="24"/>
          <w:lang w:val="en-US"/>
        </w:rPr>
        <w:t>caliper</w:t>
      </w:r>
      <w:r w:rsidRPr="006F46D7">
        <w:rPr>
          <w:rFonts w:ascii="Book Antiqua" w:eastAsia="Book Antiqua" w:hAnsi="Book Antiqua" w:cs="Times New Roman"/>
          <w:sz w:val="24"/>
          <w:szCs w:val="24"/>
          <w:lang w:val="en-US"/>
        </w:rPr>
        <w:t>gauge</w:t>
      </w:r>
      <w:proofErr w:type="spellEnd"/>
      <w:r w:rsidRPr="006F46D7">
        <w:rPr>
          <w:rFonts w:ascii="Book Antiqua" w:eastAsia="Book Antiqua" w:hAnsi="Book Antiqua" w:cs="Times New Roman"/>
          <w:sz w:val="24"/>
          <w:szCs w:val="24"/>
          <w:lang w:val="en-US"/>
        </w:rPr>
        <w:t xml:space="preserve"> designed especially for this purpose (</w:t>
      </w:r>
      <w:r w:rsidR="0005652A">
        <w:rPr>
          <w:rFonts w:ascii="Book Antiqua" w:hAnsi="Book Antiqua" w:cs="Times New Roman" w:hint="eastAsia"/>
          <w:sz w:val="24"/>
          <w:szCs w:val="24"/>
          <w:lang w:val="en-US" w:eastAsia="zh-CN"/>
        </w:rPr>
        <w:t>F</w:t>
      </w:r>
      <w:r w:rsidRPr="006F46D7">
        <w:rPr>
          <w:rFonts w:ascii="Book Antiqua" w:eastAsia="Book Antiqua" w:hAnsi="Book Antiqua" w:cs="Times New Roman"/>
          <w:sz w:val="24"/>
          <w:szCs w:val="24"/>
          <w:lang w:val="en-US"/>
        </w:rPr>
        <w:t>ig</w:t>
      </w:r>
      <w:r w:rsidR="0005652A">
        <w:rPr>
          <w:rFonts w:ascii="Book Antiqua" w:hAnsi="Book Antiqua" w:cs="Times New Roman" w:hint="eastAsia"/>
          <w:sz w:val="24"/>
          <w:szCs w:val="24"/>
          <w:lang w:val="en-US" w:eastAsia="zh-CN"/>
        </w:rPr>
        <w:t>ure</w:t>
      </w:r>
      <w:r w:rsidRPr="006F46D7">
        <w:rPr>
          <w:rFonts w:ascii="Book Antiqua" w:eastAsia="Book Antiqua" w:hAnsi="Book Antiqua" w:cs="Times New Roman"/>
          <w:sz w:val="24"/>
          <w:szCs w:val="24"/>
          <w:lang w:val="en-US"/>
        </w:rPr>
        <w:t xml:space="preserve"> </w:t>
      </w:r>
      <w:r w:rsidR="0065490D" w:rsidRPr="006F46D7">
        <w:rPr>
          <w:rFonts w:ascii="Book Antiqua" w:eastAsia="Times New Roman" w:hAnsi="Book Antiqua" w:cs="Times New Roman"/>
          <w:sz w:val="24"/>
          <w:szCs w:val="24"/>
          <w:lang w:val="en-US"/>
        </w:rPr>
        <w:t>7</w:t>
      </w:r>
      <w:r w:rsidRPr="006F46D7">
        <w:rPr>
          <w:rFonts w:ascii="Book Antiqua" w:eastAsia="Times New Roman" w:hAnsi="Book Antiqua" w:cs="Times New Roman"/>
          <w:sz w:val="24"/>
          <w:szCs w:val="24"/>
          <w:lang w:val="en-US"/>
        </w:rPr>
        <w:t xml:space="preserve">). The cartilage at the medial clavicular end and at manubrium was classified according to </w:t>
      </w:r>
      <w:proofErr w:type="spellStart"/>
      <w:proofErr w:type="gramStart"/>
      <w:r w:rsidRPr="006F46D7">
        <w:rPr>
          <w:rFonts w:ascii="Book Antiqua" w:eastAsia="Times New Roman" w:hAnsi="Book Antiqua" w:cs="Times New Roman"/>
          <w:sz w:val="24"/>
          <w:szCs w:val="24"/>
          <w:lang w:val="en-US"/>
        </w:rPr>
        <w:t>Outerbridge</w:t>
      </w:r>
      <w:proofErr w:type="spellEnd"/>
      <w:r w:rsidR="00785C07" w:rsidRPr="006F46D7">
        <w:rPr>
          <w:rFonts w:ascii="Book Antiqua" w:hAnsi="Book Antiqua"/>
          <w:sz w:val="24"/>
          <w:szCs w:val="24"/>
          <w:vertAlign w:val="superscript"/>
          <w:lang w:val="en-US"/>
        </w:rPr>
        <w:t>[</w:t>
      </w:r>
      <w:proofErr w:type="gramEnd"/>
      <w:r w:rsidR="00785C07" w:rsidRPr="006F46D7">
        <w:rPr>
          <w:rFonts w:ascii="Book Antiqua" w:hAnsi="Book Antiqua"/>
          <w:sz w:val="24"/>
          <w:szCs w:val="24"/>
          <w:vertAlign w:val="superscript"/>
          <w:lang w:val="en-US"/>
        </w:rPr>
        <w:t>17</w:t>
      </w:r>
      <w:r w:rsidR="00EC4F54" w:rsidRPr="006F46D7">
        <w:rPr>
          <w:rFonts w:ascii="Book Antiqua" w:hAnsi="Book Antiqua"/>
          <w:sz w:val="24"/>
          <w:szCs w:val="24"/>
          <w:vertAlign w:val="superscript"/>
          <w:lang w:val="en-US"/>
        </w:rPr>
        <w:t>]</w:t>
      </w:r>
      <w:r w:rsidRPr="006F46D7">
        <w:rPr>
          <w:rFonts w:ascii="Book Antiqua" w:eastAsia="Times New Roman" w:hAnsi="Book Antiqua" w:cs="Times New Roman"/>
          <w:sz w:val="24"/>
          <w:szCs w:val="24"/>
          <w:lang w:val="en-US"/>
        </w:rPr>
        <w:t xml:space="preserve"> based on visual inspection and probing, and by agreement of two observers. Information about the age and sex of the cadavers was obtained after the measurements had been recorded.</w:t>
      </w:r>
      <w:r w:rsidR="0005652A">
        <w:rPr>
          <w:rFonts w:ascii="Book Antiqua" w:hAnsi="Book Antiqua" w:cs="Times New Roman" w:hint="eastAsia"/>
          <w:sz w:val="24"/>
          <w:szCs w:val="24"/>
          <w:lang w:val="en-US" w:eastAsia="zh-CN"/>
        </w:rPr>
        <w:t xml:space="preserve"> </w:t>
      </w:r>
      <w:r w:rsidR="00E53874" w:rsidRPr="006F46D7">
        <w:rPr>
          <w:rFonts w:ascii="Book Antiqua" w:eastAsia="Times New Roman" w:hAnsi="Book Antiqua" w:cs="Times New Roman"/>
          <w:sz w:val="24"/>
          <w:szCs w:val="24"/>
          <w:lang w:val="en-US"/>
        </w:rPr>
        <w:t xml:space="preserve">There were no signs of previous surgery to any of the SCJs. </w:t>
      </w:r>
    </w:p>
    <w:p w14:paraId="3CD88053" w14:textId="77777777" w:rsidR="000D7508" w:rsidRPr="006F46D7" w:rsidRDefault="000D7508" w:rsidP="006F46D7">
      <w:pPr>
        <w:widowControl w:val="0"/>
        <w:adjustRightInd w:val="0"/>
        <w:snapToGrid w:val="0"/>
        <w:spacing w:after="0" w:line="360" w:lineRule="auto"/>
        <w:jc w:val="both"/>
        <w:rPr>
          <w:rFonts w:ascii="Book Antiqua" w:eastAsia="Times New Roman" w:hAnsi="Book Antiqua" w:cs="Times New Roman"/>
          <w:i/>
          <w:sz w:val="24"/>
          <w:szCs w:val="24"/>
          <w:lang w:val="en-US" w:eastAsia="zh-CN"/>
        </w:rPr>
      </w:pPr>
    </w:p>
    <w:p w14:paraId="48C9470E" w14:textId="43D7DF2D" w:rsidR="000D7508" w:rsidRPr="0005652A" w:rsidRDefault="000D7508" w:rsidP="006F46D7">
      <w:pPr>
        <w:widowControl w:val="0"/>
        <w:adjustRightInd w:val="0"/>
        <w:snapToGrid w:val="0"/>
        <w:spacing w:after="0" w:line="360" w:lineRule="auto"/>
        <w:jc w:val="both"/>
        <w:rPr>
          <w:rFonts w:ascii="Book Antiqua" w:eastAsia="Times New Roman" w:hAnsi="Book Antiqua" w:cs="Times New Roman"/>
          <w:b/>
          <w:i/>
          <w:sz w:val="24"/>
          <w:szCs w:val="24"/>
          <w:lang w:val="en-US" w:eastAsia="zh-CN"/>
        </w:rPr>
      </w:pPr>
      <w:r w:rsidRPr="0005652A">
        <w:rPr>
          <w:rFonts w:ascii="Book Antiqua" w:eastAsia="Times New Roman" w:hAnsi="Book Antiqua" w:cs="Times New Roman"/>
          <w:b/>
          <w:i/>
          <w:sz w:val="24"/>
          <w:szCs w:val="24"/>
          <w:lang w:val="en-US" w:eastAsia="zh-CN"/>
        </w:rPr>
        <w:t>Ethical considerations</w:t>
      </w:r>
    </w:p>
    <w:p w14:paraId="1BA96ECE" w14:textId="74AEA208" w:rsidR="000D7508" w:rsidRPr="006F46D7" w:rsidRDefault="000D7508" w:rsidP="006F46D7">
      <w:pPr>
        <w:widowControl w:val="0"/>
        <w:adjustRightInd w:val="0"/>
        <w:snapToGrid w:val="0"/>
        <w:spacing w:after="0" w:line="360" w:lineRule="auto"/>
        <w:jc w:val="both"/>
        <w:rPr>
          <w:rFonts w:ascii="Book Antiqua" w:eastAsia="Times New Roman" w:hAnsi="Book Antiqua" w:cs="Times New Roman"/>
          <w:sz w:val="24"/>
          <w:szCs w:val="24"/>
          <w:lang w:val="en-US" w:eastAsia="zh-CN"/>
        </w:rPr>
      </w:pPr>
      <w:r w:rsidRPr="006F46D7">
        <w:rPr>
          <w:rFonts w:ascii="Book Antiqua" w:eastAsia="Times New Roman" w:hAnsi="Book Antiqua" w:cs="Times New Roman"/>
          <w:sz w:val="24"/>
          <w:szCs w:val="24"/>
          <w:lang w:val="en-US" w:eastAsia="zh-CN"/>
        </w:rPr>
        <w:t>The study was conducted on deceased who had bequeat</w:t>
      </w:r>
      <w:r w:rsidR="0065490D" w:rsidRPr="006F46D7">
        <w:rPr>
          <w:rFonts w:ascii="Book Antiqua" w:eastAsia="Times New Roman" w:hAnsi="Book Antiqua" w:cs="Times New Roman"/>
          <w:sz w:val="24"/>
          <w:szCs w:val="24"/>
          <w:lang w:val="en-US" w:eastAsia="zh-CN"/>
        </w:rPr>
        <w:t>h</w:t>
      </w:r>
      <w:r w:rsidRPr="006F46D7">
        <w:rPr>
          <w:rFonts w:ascii="Book Antiqua" w:eastAsia="Times New Roman" w:hAnsi="Book Antiqua" w:cs="Times New Roman"/>
          <w:sz w:val="24"/>
          <w:szCs w:val="24"/>
          <w:lang w:val="en-US" w:eastAsia="zh-CN"/>
        </w:rPr>
        <w:t xml:space="preserve">ed their bodies to science and education at the Department of Cellular and Molecular Medicine (ICMM) at the </w:t>
      </w:r>
      <w:r w:rsidRPr="006F46D7">
        <w:rPr>
          <w:rFonts w:ascii="Book Antiqua" w:eastAsia="Times New Roman" w:hAnsi="Book Antiqua" w:cs="Times New Roman"/>
          <w:sz w:val="24"/>
          <w:szCs w:val="24"/>
          <w:lang w:val="en-US" w:eastAsia="zh-CN"/>
        </w:rPr>
        <w:lastRenderedPageBreak/>
        <w:t>University of Copenhagen</w:t>
      </w:r>
      <w:r w:rsidR="0065490D" w:rsidRPr="006F46D7">
        <w:rPr>
          <w:rFonts w:ascii="Book Antiqua" w:eastAsia="Times New Roman" w:hAnsi="Book Antiqua" w:cs="Times New Roman"/>
          <w:sz w:val="24"/>
          <w:szCs w:val="24"/>
          <w:lang w:val="en-US" w:eastAsia="zh-CN"/>
        </w:rPr>
        <w:t xml:space="preserve"> according to Danish legislation (Health Law #546, § 188)</w:t>
      </w:r>
      <w:r w:rsidRPr="006F46D7">
        <w:rPr>
          <w:rFonts w:ascii="Book Antiqua" w:eastAsia="Times New Roman" w:hAnsi="Book Antiqua" w:cs="Times New Roman"/>
          <w:sz w:val="24"/>
          <w:szCs w:val="24"/>
          <w:lang w:val="en-US" w:eastAsia="zh-CN"/>
        </w:rPr>
        <w:t>. The study was approved by the head of the body donation program at ICMM. The study was performed at Department of Cellular and Molecular Medicine (ICMM), University of Copenhagen, Denmark.</w:t>
      </w:r>
    </w:p>
    <w:p w14:paraId="28E1D349" w14:textId="77777777" w:rsidR="000D7508" w:rsidRPr="006F46D7" w:rsidRDefault="000D7508" w:rsidP="006F46D7">
      <w:pPr>
        <w:widowControl w:val="0"/>
        <w:adjustRightInd w:val="0"/>
        <w:snapToGrid w:val="0"/>
        <w:spacing w:after="0" w:line="360" w:lineRule="auto"/>
        <w:jc w:val="both"/>
        <w:rPr>
          <w:rFonts w:ascii="Book Antiqua" w:eastAsia="Times New Roman" w:hAnsi="Book Antiqua" w:cs="Times New Roman"/>
          <w:i/>
          <w:iCs/>
          <w:sz w:val="24"/>
          <w:szCs w:val="24"/>
          <w:lang w:val="en-US"/>
        </w:rPr>
      </w:pPr>
    </w:p>
    <w:p w14:paraId="0831D464" w14:textId="6C1626F7" w:rsidR="000D7508" w:rsidRPr="0005652A" w:rsidRDefault="000D7508" w:rsidP="006F46D7">
      <w:pPr>
        <w:widowControl w:val="0"/>
        <w:adjustRightInd w:val="0"/>
        <w:snapToGrid w:val="0"/>
        <w:spacing w:after="0" w:line="360" w:lineRule="auto"/>
        <w:jc w:val="both"/>
        <w:rPr>
          <w:rFonts w:ascii="Book Antiqua" w:eastAsia="Times New Roman" w:hAnsi="Book Antiqua" w:cs="Times New Roman"/>
          <w:b/>
          <w:i/>
          <w:iCs/>
          <w:sz w:val="24"/>
          <w:szCs w:val="24"/>
          <w:lang w:val="en-US"/>
        </w:rPr>
      </w:pPr>
      <w:r w:rsidRPr="0005652A">
        <w:rPr>
          <w:rFonts w:ascii="Book Antiqua" w:eastAsia="Times New Roman" w:hAnsi="Book Antiqua" w:cs="Times New Roman"/>
          <w:b/>
          <w:i/>
          <w:iCs/>
          <w:sz w:val="24"/>
          <w:szCs w:val="24"/>
          <w:lang w:val="en-US"/>
        </w:rPr>
        <w:t>Statistical analysis</w:t>
      </w:r>
    </w:p>
    <w:p w14:paraId="758CCF5B" w14:textId="55E56526" w:rsidR="000D7508" w:rsidRPr="006F46D7" w:rsidRDefault="009B1C66" w:rsidP="0005652A">
      <w:pPr>
        <w:widowControl w:val="0"/>
        <w:autoSpaceDE w:val="0"/>
        <w:autoSpaceDN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The data a</w:t>
      </w:r>
      <w:r w:rsidR="000D7508" w:rsidRPr="006F46D7">
        <w:rPr>
          <w:rFonts w:ascii="Book Antiqua" w:eastAsia="Times New Roman" w:hAnsi="Book Antiqua" w:cs="Times New Roman"/>
          <w:sz w:val="24"/>
          <w:szCs w:val="24"/>
          <w:lang w:val="en-US"/>
        </w:rPr>
        <w:t xml:space="preserve">re </w:t>
      </w:r>
      <w:r w:rsidR="0065490D" w:rsidRPr="006F46D7">
        <w:rPr>
          <w:rFonts w:ascii="Book Antiqua" w:eastAsia="Times New Roman" w:hAnsi="Book Antiqua" w:cs="Times New Roman"/>
          <w:sz w:val="24"/>
          <w:szCs w:val="24"/>
          <w:lang w:val="en-US"/>
        </w:rPr>
        <w:t>presented</w:t>
      </w:r>
      <w:r w:rsidR="000D7508" w:rsidRPr="006F46D7">
        <w:rPr>
          <w:rFonts w:ascii="Book Antiqua" w:eastAsia="Times New Roman" w:hAnsi="Book Antiqua" w:cs="Times New Roman"/>
          <w:sz w:val="24"/>
          <w:szCs w:val="24"/>
          <w:lang w:val="en-US"/>
        </w:rPr>
        <w:t xml:space="preserve"> as mean ± SD. </w:t>
      </w:r>
      <w:r w:rsidRPr="006F46D7">
        <w:rPr>
          <w:rFonts w:ascii="Book Antiqua" w:eastAsiaTheme="minorHAnsi" w:hAnsi="Book Antiqua" w:cs="Book Antiqua"/>
          <w:sz w:val="24"/>
          <w:szCs w:val="24"/>
          <w:lang w:val="en-US" w:eastAsia="en-US"/>
        </w:rPr>
        <w:t xml:space="preserve">For the statistics, Student’s </w:t>
      </w:r>
      <w:r w:rsidRPr="006F46D7">
        <w:rPr>
          <w:rFonts w:ascii="Book Antiqua" w:eastAsiaTheme="minorHAnsi" w:hAnsi="Book Antiqua" w:cs="Book Antiqua"/>
          <w:i/>
          <w:iCs/>
          <w:sz w:val="24"/>
          <w:szCs w:val="24"/>
          <w:lang w:val="en-US" w:eastAsia="en-US"/>
        </w:rPr>
        <w:t>t</w:t>
      </w:r>
      <w:r w:rsidRPr="006F46D7">
        <w:rPr>
          <w:rFonts w:ascii="Book Antiqua" w:eastAsiaTheme="minorHAnsi" w:hAnsi="Book Antiqua" w:cs="Book Antiqua"/>
          <w:sz w:val="24"/>
          <w:szCs w:val="24"/>
          <w:lang w:val="en-US" w:eastAsia="en-US"/>
        </w:rPr>
        <w:t>-test was</w:t>
      </w:r>
      <w:r w:rsidR="0005652A">
        <w:rPr>
          <w:rFonts w:ascii="Book Antiqua" w:hAnsi="Book Antiqua" w:cs="Book Antiqua" w:hint="eastAsia"/>
          <w:sz w:val="24"/>
          <w:szCs w:val="24"/>
          <w:lang w:val="en-US" w:eastAsia="zh-CN"/>
        </w:rPr>
        <w:t xml:space="preserve"> </w:t>
      </w:r>
      <w:r w:rsidRPr="006F46D7">
        <w:rPr>
          <w:rFonts w:ascii="Book Antiqua" w:eastAsiaTheme="minorHAnsi" w:hAnsi="Book Antiqua" w:cs="Book Antiqua"/>
          <w:sz w:val="24"/>
          <w:szCs w:val="24"/>
          <w:lang w:val="en-US" w:eastAsia="en-US"/>
        </w:rPr>
        <w:t xml:space="preserve">used. </w:t>
      </w:r>
      <w:r w:rsidRPr="006F46D7">
        <w:rPr>
          <w:rFonts w:ascii="Book Antiqua" w:eastAsiaTheme="minorHAnsi" w:hAnsi="Book Antiqua" w:cs="Book Antiqua"/>
          <w:i/>
          <w:iCs/>
          <w:sz w:val="24"/>
          <w:szCs w:val="24"/>
          <w:lang w:val="en-US" w:eastAsia="en-US"/>
        </w:rPr>
        <w:t xml:space="preserve">P &lt; </w:t>
      </w:r>
      <w:r w:rsidRPr="006F46D7">
        <w:rPr>
          <w:rFonts w:ascii="Book Antiqua" w:eastAsiaTheme="minorHAnsi" w:hAnsi="Book Antiqua" w:cs="Book Antiqua"/>
          <w:sz w:val="24"/>
          <w:szCs w:val="24"/>
          <w:lang w:val="en-US" w:eastAsia="en-US"/>
        </w:rPr>
        <w:t>0.05 was considered as statistically significant.</w:t>
      </w:r>
    </w:p>
    <w:p w14:paraId="7CCBE511" w14:textId="77777777" w:rsidR="009B1C66" w:rsidRPr="006F46D7" w:rsidRDefault="009B1C66" w:rsidP="006F46D7">
      <w:pPr>
        <w:widowControl w:val="0"/>
        <w:adjustRightInd w:val="0"/>
        <w:snapToGrid w:val="0"/>
        <w:spacing w:after="0" w:line="360" w:lineRule="auto"/>
        <w:jc w:val="both"/>
        <w:rPr>
          <w:rFonts w:ascii="Book Antiqua" w:eastAsia="Times New Roman" w:hAnsi="Book Antiqua" w:cs="Times New Roman"/>
          <w:sz w:val="24"/>
          <w:szCs w:val="24"/>
          <w:lang w:val="en-US"/>
        </w:rPr>
      </w:pPr>
    </w:p>
    <w:p w14:paraId="224E4F6E" w14:textId="55D8A010" w:rsidR="00166028" w:rsidRPr="006F46D7" w:rsidRDefault="004D0D35"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RESULTS</w:t>
      </w:r>
    </w:p>
    <w:p w14:paraId="385BCDC5" w14:textId="7623130C" w:rsidR="00147AEA" w:rsidRPr="004D0D35" w:rsidRDefault="00166028"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4D0D35">
        <w:rPr>
          <w:rFonts w:ascii="Book Antiqua" w:eastAsia="Times New Roman" w:hAnsi="Book Antiqua" w:cs="Times New Roman"/>
          <w:sz w:val="24"/>
          <w:szCs w:val="24"/>
          <w:lang w:val="en-US"/>
        </w:rPr>
        <w:t xml:space="preserve">In the 26 males 4 discs were missing on the right side, 1 joint was </w:t>
      </w:r>
      <w:proofErr w:type="spellStart"/>
      <w:r w:rsidRPr="004D0D35">
        <w:rPr>
          <w:rFonts w:ascii="Book Antiqua" w:eastAsia="Times New Roman" w:hAnsi="Book Antiqua" w:cs="Times New Roman"/>
          <w:sz w:val="24"/>
          <w:szCs w:val="24"/>
          <w:lang w:val="en-US"/>
        </w:rPr>
        <w:t>an</w:t>
      </w:r>
      <w:r w:rsidR="0065490D" w:rsidRPr="004D0D35">
        <w:rPr>
          <w:rFonts w:ascii="Book Antiqua" w:eastAsia="Times New Roman" w:hAnsi="Book Antiqua" w:cs="Times New Roman"/>
          <w:sz w:val="24"/>
          <w:szCs w:val="24"/>
          <w:lang w:val="en-US"/>
        </w:rPr>
        <w:t>k</w:t>
      </w:r>
      <w:r w:rsidRPr="004D0D35">
        <w:rPr>
          <w:rFonts w:ascii="Book Antiqua" w:eastAsia="Times New Roman" w:hAnsi="Book Antiqua" w:cs="Times New Roman"/>
          <w:sz w:val="24"/>
          <w:szCs w:val="24"/>
          <w:lang w:val="en-US"/>
        </w:rPr>
        <w:t>ylotic</w:t>
      </w:r>
      <w:proofErr w:type="spellEnd"/>
      <w:r w:rsidRPr="004D0D35">
        <w:rPr>
          <w:rFonts w:ascii="Book Antiqua" w:eastAsia="Times New Roman" w:hAnsi="Book Antiqua" w:cs="Times New Roman"/>
          <w:sz w:val="24"/>
          <w:szCs w:val="24"/>
          <w:lang w:val="en-US"/>
        </w:rPr>
        <w:t xml:space="preserve"> and 21 discs were present, but 4 of these had a central hole. On the left side 4 discs were missing, 22 were present and 3 of these had a central hole. </w:t>
      </w:r>
    </w:p>
    <w:p w14:paraId="34F1CC6B" w14:textId="77777777" w:rsidR="00166028" w:rsidRPr="004D0D35" w:rsidRDefault="00166028" w:rsidP="004D0D35">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4D0D35">
        <w:rPr>
          <w:rFonts w:ascii="Book Antiqua" w:eastAsia="Times New Roman" w:hAnsi="Book Antiqua" w:cs="Times New Roman"/>
          <w:sz w:val="24"/>
          <w:szCs w:val="24"/>
          <w:lang w:val="en-US"/>
        </w:rPr>
        <w:t xml:space="preserve">In the 13 females 3 discs were missing on the right side, 10 were present and 4 of these had a central hole. On the left side 2 discs were missing, 11 were present and 4 of these had a central hole. </w:t>
      </w:r>
    </w:p>
    <w:p w14:paraId="06121007" w14:textId="556BC273" w:rsidR="00166028" w:rsidRPr="006F46D7" w:rsidRDefault="00166028" w:rsidP="004D0D35">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 xml:space="preserve">Figure </w:t>
      </w:r>
      <w:r w:rsidR="0065490D" w:rsidRPr="006F46D7">
        <w:rPr>
          <w:rFonts w:ascii="Book Antiqua" w:eastAsia="Times New Roman" w:hAnsi="Book Antiqua" w:cs="Times New Roman"/>
          <w:sz w:val="24"/>
          <w:szCs w:val="24"/>
          <w:lang w:val="en-US"/>
        </w:rPr>
        <w:t>8</w:t>
      </w:r>
      <w:r w:rsidRPr="006F46D7">
        <w:rPr>
          <w:rFonts w:ascii="Book Antiqua" w:eastAsia="Times New Roman" w:hAnsi="Book Antiqua" w:cs="Times New Roman"/>
          <w:sz w:val="24"/>
          <w:szCs w:val="24"/>
          <w:lang w:val="en-US"/>
        </w:rPr>
        <w:t xml:space="preserve"> visualizes the attachment</w:t>
      </w:r>
      <w:r w:rsidR="0065490D" w:rsidRPr="006F46D7">
        <w:rPr>
          <w:rFonts w:ascii="Book Antiqua" w:eastAsia="Times New Roman" w:hAnsi="Book Antiqua" w:cs="Times New Roman"/>
          <w:sz w:val="24"/>
          <w:szCs w:val="24"/>
          <w:lang w:val="en-US"/>
        </w:rPr>
        <w:t>s</w:t>
      </w:r>
      <w:r w:rsidRPr="006F46D7">
        <w:rPr>
          <w:rFonts w:ascii="Book Antiqua" w:eastAsia="Times New Roman" w:hAnsi="Book Antiqua" w:cs="Times New Roman"/>
          <w:sz w:val="24"/>
          <w:szCs w:val="24"/>
          <w:lang w:val="en-US"/>
        </w:rPr>
        <w:t xml:space="preserve"> of the discs</w:t>
      </w:r>
      <w:r w:rsidR="0065490D" w:rsidRPr="006F46D7">
        <w:rPr>
          <w:rFonts w:ascii="Book Antiqua" w:eastAsia="Times New Roman" w:hAnsi="Book Antiqua" w:cs="Times New Roman"/>
          <w:sz w:val="24"/>
          <w:szCs w:val="24"/>
          <w:lang w:val="en-US"/>
        </w:rPr>
        <w:t>,</w:t>
      </w:r>
      <w:r w:rsidRPr="006F46D7">
        <w:rPr>
          <w:rFonts w:ascii="Book Antiqua" w:eastAsia="Times New Roman" w:hAnsi="Book Antiqua" w:cs="Times New Roman"/>
          <w:sz w:val="24"/>
          <w:szCs w:val="24"/>
          <w:lang w:val="en-US"/>
        </w:rPr>
        <w:t xml:space="preserve"> illustrat</w:t>
      </w:r>
      <w:r w:rsidR="0065490D" w:rsidRPr="006F46D7">
        <w:rPr>
          <w:rFonts w:ascii="Book Antiqua" w:eastAsia="Times New Roman" w:hAnsi="Book Antiqua" w:cs="Times New Roman"/>
          <w:sz w:val="24"/>
          <w:szCs w:val="24"/>
          <w:lang w:val="en-US"/>
        </w:rPr>
        <w:t>ing</w:t>
      </w:r>
      <w:r w:rsidRPr="006F46D7">
        <w:rPr>
          <w:rFonts w:ascii="Book Antiqua" w:eastAsia="Times New Roman" w:hAnsi="Book Antiqua" w:cs="Times New Roman"/>
          <w:sz w:val="24"/>
          <w:szCs w:val="24"/>
          <w:lang w:val="en-US"/>
        </w:rPr>
        <w:t xml:space="preserve"> that the discs were most often detache</w:t>
      </w:r>
      <w:r w:rsidR="004D0D35">
        <w:rPr>
          <w:rFonts w:ascii="Book Antiqua" w:eastAsia="Times New Roman" w:hAnsi="Book Antiqua" w:cs="Times New Roman"/>
          <w:sz w:val="24"/>
          <w:szCs w:val="24"/>
          <w:lang w:val="en-US"/>
        </w:rPr>
        <w:t>d inferiorly. Only 22 discs (28</w:t>
      </w:r>
      <w:r w:rsidRPr="006F46D7">
        <w:rPr>
          <w:rFonts w:ascii="Book Antiqua" w:eastAsia="Times New Roman" w:hAnsi="Book Antiqua" w:cs="Times New Roman"/>
          <w:sz w:val="24"/>
          <w:szCs w:val="24"/>
          <w:lang w:val="en-US"/>
        </w:rPr>
        <w:t>%) were fully attached.</w:t>
      </w:r>
    </w:p>
    <w:p w14:paraId="66204E61" w14:textId="77872206" w:rsidR="00166028" w:rsidRPr="006F46D7" w:rsidRDefault="00166028" w:rsidP="004D0D35">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In nearly all cases the disc was thickest superiorly.</w:t>
      </w:r>
      <w:r w:rsidR="004D0D35">
        <w:rPr>
          <w:rFonts w:ascii="Book Antiqua" w:hAnsi="Book Antiqua" w:cs="Times New Roman" w:hint="eastAsia"/>
          <w:sz w:val="24"/>
          <w:szCs w:val="24"/>
          <w:lang w:val="en-US" w:eastAsia="zh-CN"/>
        </w:rPr>
        <w:t xml:space="preserve"> </w:t>
      </w:r>
      <w:r w:rsidRPr="006F46D7">
        <w:rPr>
          <w:rFonts w:ascii="Book Antiqua" w:eastAsia="Times New Roman" w:hAnsi="Book Antiqua" w:cs="Times New Roman"/>
          <w:sz w:val="24"/>
          <w:szCs w:val="24"/>
          <w:lang w:val="en-US"/>
        </w:rPr>
        <w:t>All but one cadaver – a woman aged 60 years – showed degenerative changes</w:t>
      </w:r>
      <w:r w:rsidR="00147AEA" w:rsidRPr="006F46D7">
        <w:rPr>
          <w:rFonts w:ascii="Book Antiqua" w:eastAsia="Times New Roman" w:hAnsi="Book Antiqua" w:cs="Times New Roman"/>
          <w:sz w:val="24"/>
          <w:szCs w:val="24"/>
          <w:lang w:val="en-US"/>
        </w:rPr>
        <w:t xml:space="preserve"> of the cartilages</w:t>
      </w:r>
      <w:r w:rsidRPr="006F46D7">
        <w:rPr>
          <w:rFonts w:ascii="Book Antiqua" w:eastAsia="Times New Roman" w:hAnsi="Book Antiqua" w:cs="Times New Roman"/>
          <w:sz w:val="24"/>
          <w:szCs w:val="24"/>
          <w:lang w:val="en-US"/>
        </w:rPr>
        <w:t xml:space="preserve">. Grade 5 changes (no cartilage) were not seen in any of the specimens, but one joint was </w:t>
      </w:r>
      <w:proofErr w:type="spellStart"/>
      <w:r w:rsidRPr="006F46D7">
        <w:rPr>
          <w:rFonts w:ascii="Book Antiqua" w:eastAsia="Times New Roman" w:hAnsi="Book Antiqua" w:cs="Times New Roman"/>
          <w:sz w:val="24"/>
          <w:szCs w:val="24"/>
          <w:lang w:val="en-US"/>
        </w:rPr>
        <w:t>an</w:t>
      </w:r>
      <w:r w:rsidR="00B634F8" w:rsidRPr="006F46D7">
        <w:rPr>
          <w:rFonts w:ascii="Book Antiqua" w:eastAsia="Times New Roman" w:hAnsi="Book Antiqua" w:cs="Times New Roman"/>
          <w:sz w:val="24"/>
          <w:szCs w:val="24"/>
          <w:lang w:val="en-US"/>
        </w:rPr>
        <w:t>k</w:t>
      </w:r>
      <w:r w:rsidRPr="006F46D7">
        <w:rPr>
          <w:rFonts w:ascii="Book Antiqua" w:eastAsia="Times New Roman" w:hAnsi="Book Antiqua" w:cs="Times New Roman"/>
          <w:sz w:val="24"/>
          <w:szCs w:val="24"/>
          <w:lang w:val="en-US"/>
        </w:rPr>
        <w:t>ylotic</w:t>
      </w:r>
      <w:proofErr w:type="spellEnd"/>
      <w:r w:rsidRPr="006F46D7">
        <w:rPr>
          <w:rFonts w:ascii="Book Antiqua" w:eastAsia="Times New Roman" w:hAnsi="Book Antiqua" w:cs="Times New Roman"/>
          <w:sz w:val="24"/>
          <w:szCs w:val="24"/>
          <w:lang w:val="en-US"/>
        </w:rPr>
        <w:t xml:space="preserve"> (no joint</w:t>
      </w:r>
      <w:r w:rsidR="00F5598C" w:rsidRPr="006F46D7">
        <w:rPr>
          <w:rFonts w:ascii="Book Antiqua" w:eastAsia="Times New Roman" w:hAnsi="Book Antiqua" w:cs="Times New Roman"/>
          <w:sz w:val="24"/>
          <w:szCs w:val="24"/>
          <w:lang w:val="en-US"/>
        </w:rPr>
        <w:t xml:space="preserve"> </w:t>
      </w:r>
      <w:r w:rsidR="002C36F3" w:rsidRPr="006F46D7">
        <w:rPr>
          <w:rFonts w:ascii="Book Antiqua" w:eastAsia="Times New Roman" w:hAnsi="Book Antiqua" w:cs="Times New Roman"/>
          <w:sz w:val="24"/>
          <w:szCs w:val="24"/>
          <w:lang w:val="en-US"/>
        </w:rPr>
        <w:t>cavity</w:t>
      </w:r>
      <w:r w:rsidRPr="006F46D7">
        <w:rPr>
          <w:rFonts w:ascii="Book Antiqua" w:eastAsia="Times New Roman" w:hAnsi="Book Antiqua" w:cs="Times New Roman"/>
          <w:sz w:val="24"/>
          <w:szCs w:val="24"/>
          <w:lang w:val="en-US"/>
        </w:rPr>
        <w:t>). Severe degene</w:t>
      </w:r>
      <w:r w:rsidR="004D0D35">
        <w:rPr>
          <w:rFonts w:ascii="Book Antiqua" w:eastAsia="Times New Roman" w:hAnsi="Book Antiqua" w:cs="Times New Roman"/>
          <w:sz w:val="24"/>
          <w:szCs w:val="24"/>
          <w:lang w:val="en-US"/>
        </w:rPr>
        <w:t>ration ≥ grade 3 was seen in 73% on the clavicular side and 54</w:t>
      </w:r>
      <w:r w:rsidRPr="006F46D7">
        <w:rPr>
          <w:rFonts w:ascii="Book Antiqua" w:eastAsia="Times New Roman" w:hAnsi="Book Antiqua" w:cs="Times New Roman"/>
          <w:sz w:val="24"/>
          <w:szCs w:val="24"/>
          <w:lang w:val="en-US"/>
        </w:rPr>
        <w:t>% on the sternal side</w:t>
      </w:r>
      <w:r w:rsidR="00E53874" w:rsidRPr="006F46D7">
        <w:rPr>
          <w:rFonts w:ascii="Book Antiqua" w:eastAsia="Times New Roman" w:hAnsi="Book Antiqua" w:cs="Times New Roman"/>
          <w:sz w:val="24"/>
          <w:szCs w:val="24"/>
          <w:lang w:val="en-US"/>
        </w:rPr>
        <w:t>, confirming that degenerative changes are more common on the clavicular side of the joint</w:t>
      </w:r>
      <w:r w:rsidR="004D0D35">
        <w:rPr>
          <w:rFonts w:ascii="Book Antiqua" w:eastAsia="Times New Roman" w:hAnsi="Book Antiqua" w:cs="Times New Roman"/>
          <w:sz w:val="24"/>
          <w:szCs w:val="24"/>
          <w:lang w:val="en-US"/>
        </w:rPr>
        <w:t>. In cadavers &lt; 70 years 75</w:t>
      </w:r>
      <w:r w:rsidRPr="006F46D7">
        <w:rPr>
          <w:rFonts w:ascii="Book Antiqua" w:eastAsia="Times New Roman" w:hAnsi="Book Antiqua" w:cs="Times New Roman"/>
          <w:sz w:val="24"/>
          <w:szCs w:val="24"/>
          <w:lang w:val="en-US"/>
        </w:rPr>
        <w:t xml:space="preserve">% had </w:t>
      </w:r>
      <w:r w:rsidR="004D0D35">
        <w:rPr>
          <w:rFonts w:ascii="Book Antiqua" w:eastAsia="Times New Roman" w:hAnsi="Book Antiqua" w:cs="Times New Roman"/>
          <w:sz w:val="24"/>
          <w:szCs w:val="24"/>
          <w:lang w:val="en-US"/>
        </w:rPr>
        <w:t>≤</w:t>
      </w:r>
      <w:r w:rsidRPr="006F46D7">
        <w:rPr>
          <w:rFonts w:ascii="Book Antiqua" w:eastAsia="Times New Roman" w:hAnsi="Book Antiqua" w:cs="Times New Roman"/>
          <w:sz w:val="24"/>
          <w:szCs w:val="24"/>
          <w:lang w:val="en-US"/>
        </w:rPr>
        <w:t xml:space="preserve"> grade 2 changes, whil</w:t>
      </w:r>
      <w:r w:rsidR="004D0D35">
        <w:rPr>
          <w:rFonts w:ascii="Book Antiqua" w:eastAsia="Times New Roman" w:hAnsi="Book Antiqua" w:cs="Times New Roman"/>
          <w:sz w:val="24"/>
          <w:szCs w:val="24"/>
          <w:lang w:val="en-US"/>
        </w:rPr>
        <w:t>e this was the case for only 19</w:t>
      </w:r>
      <w:r w:rsidRPr="006F46D7">
        <w:rPr>
          <w:rFonts w:ascii="Book Antiqua" w:eastAsia="Times New Roman" w:hAnsi="Book Antiqua" w:cs="Times New Roman"/>
          <w:sz w:val="24"/>
          <w:szCs w:val="24"/>
          <w:lang w:val="en-US"/>
        </w:rPr>
        <w:t>% aged 90 years or more. In the age gro</w:t>
      </w:r>
      <w:r w:rsidR="004D0D35">
        <w:rPr>
          <w:rFonts w:ascii="Book Antiqua" w:eastAsia="Times New Roman" w:hAnsi="Book Antiqua" w:cs="Times New Roman"/>
          <w:sz w:val="24"/>
          <w:szCs w:val="24"/>
          <w:lang w:val="en-US"/>
        </w:rPr>
        <w:t>ups 70-79 and 80-89 years 33</w:t>
      </w:r>
      <w:r w:rsidR="004D0D35">
        <w:rPr>
          <w:rFonts w:ascii="Book Antiqua" w:hAnsi="Book Antiqua" w:cs="Times New Roman" w:hint="eastAsia"/>
          <w:sz w:val="24"/>
          <w:szCs w:val="24"/>
          <w:lang w:val="en-US" w:eastAsia="zh-CN"/>
        </w:rPr>
        <w:t>%</w:t>
      </w:r>
      <w:r w:rsidR="004D0D35">
        <w:rPr>
          <w:rFonts w:ascii="Book Antiqua" w:eastAsia="Times New Roman" w:hAnsi="Book Antiqua" w:cs="Times New Roman"/>
          <w:sz w:val="24"/>
          <w:szCs w:val="24"/>
          <w:lang w:val="en-US"/>
        </w:rPr>
        <w:t>-35</w:t>
      </w:r>
      <w:r w:rsidRPr="006F46D7">
        <w:rPr>
          <w:rFonts w:ascii="Book Antiqua" w:eastAsia="Times New Roman" w:hAnsi="Book Antiqua" w:cs="Times New Roman"/>
          <w:sz w:val="24"/>
          <w:szCs w:val="24"/>
          <w:lang w:val="en-US"/>
        </w:rPr>
        <w:t xml:space="preserve">% had </w:t>
      </w:r>
      <w:r w:rsidR="004D0D35">
        <w:rPr>
          <w:rFonts w:ascii="Book Antiqua" w:eastAsia="Times New Roman" w:hAnsi="Book Antiqua" w:cs="Times New Roman"/>
          <w:sz w:val="24"/>
          <w:szCs w:val="24"/>
          <w:lang w:val="en-US"/>
        </w:rPr>
        <w:t>≤</w:t>
      </w:r>
      <w:r w:rsidRPr="006F46D7">
        <w:rPr>
          <w:rFonts w:ascii="Book Antiqua" w:eastAsia="Times New Roman" w:hAnsi="Book Antiqua" w:cs="Times New Roman"/>
          <w:sz w:val="24"/>
          <w:szCs w:val="24"/>
          <w:lang w:val="en-US"/>
        </w:rPr>
        <w:t xml:space="preserve"> grade 2 changes. There was no difference in cartilage changes when right and left sides were compared, and no difference between sexes</w:t>
      </w:r>
      <w:r w:rsidR="009B1C66" w:rsidRPr="006F46D7">
        <w:rPr>
          <w:rFonts w:ascii="Book Antiqua" w:eastAsia="Times New Roman" w:hAnsi="Book Antiqua" w:cs="Times New Roman"/>
          <w:sz w:val="24"/>
          <w:szCs w:val="24"/>
          <w:lang w:val="en-US"/>
        </w:rPr>
        <w:t xml:space="preserve"> (</w:t>
      </w:r>
      <w:r w:rsidR="004D0D35" w:rsidRPr="004D0D35">
        <w:rPr>
          <w:rFonts w:ascii="Book Antiqua" w:hAnsi="Book Antiqua" w:cs="Times New Roman" w:hint="eastAsia"/>
          <w:i/>
          <w:sz w:val="24"/>
          <w:szCs w:val="24"/>
          <w:lang w:val="en-US" w:eastAsia="zh-CN"/>
        </w:rPr>
        <w:t>P</w:t>
      </w:r>
      <w:r w:rsidR="009B1C66" w:rsidRPr="006F46D7">
        <w:rPr>
          <w:rFonts w:ascii="Book Antiqua" w:eastAsia="Times New Roman" w:hAnsi="Book Antiqua" w:cs="Times New Roman"/>
          <w:sz w:val="24"/>
          <w:szCs w:val="24"/>
          <w:lang w:val="en-US"/>
        </w:rPr>
        <w:t xml:space="preserve"> &gt; 0.05)</w:t>
      </w:r>
      <w:r w:rsidRPr="006F46D7">
        <w:rPr>
          <w:rFonts w:ascii="Book Antiqua" w:eastAsia="Times New Roman" w:hAnsi="Book Antiqua" w:cs="Times New Roman"/>
          <w:sz w:val="24"/>
          <w:szCs w:val="24"/>
          <w:lang w:val="en-US"/>
        </w:rPr>
        <w:t>.</w:t>
      </w:r>
    </w:p>
    <w:p w14:paraId="424E676B" w14:textId="79CAA96B" w:rsidR="00166028" w:rsidRPr="006F46D7" w:rsidRDefault="00166028" w:rsidP="004D0D35">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We found a typical pattern: Detachment of the disc inferiorly</w:t>
      </w:r>
      <w:r w:rsidR="009B1C66" w:rsidRPr="006F46D7">
        <w:rPr>
          <w:rFonts w:ascii="Book Antiqua" w:eastAsia="Times New Roman" w:hAnsi="Book Antiqua" w:cs="Times New Roman"/>
          <w:sz w:val="24"/>
          <w:szCs w:val="24"/>
          <w:lang w:val="en-US"/>
        </w:rPr>
        <w:t xml:space="preserve"> with thinning, fraying </w:t>
      </w:r>
      <w:r w:rsidRPr="006F46D7">
        <w:rPr>
          <w:rFonts w:ascii="Book Antiqua" w:eastAsia="Times New Roman" w:hAnsi="Book Antiqua" w:cs="Times New Roman"/>
          <w:sz w:val="24"/>
          <w:szCs w:val="24"/>
          <w:lang w:val="en-US"/>
        </w:rPr>
        <w:t>and fragmentation of the inferior part of the disc, and detachment from the anterior and/or posterior capsule. Typical examples of changes in the disc</w:t>
      </w:r>
      <w:r w:rsidR="00B634F8" w:rsidRPr="006F46D7">
        <w:rPr>
          <w:rFonts w:ascii="Book Antiqua" w:eastAsia="Times New Roman" w:hAnsi="Book Antiqua" w:cs="Times New Roman"/>
          <w:sz w:val="24"/>
          <w:szCs w:val="24"/>
          <w:lang w:val="en-US"/>
        </w:rPr>
        <w:t>s</w:t>
      </w:r>
      <w:r w:rsidRPr="006F46D7">
        <w:rPr>
          <w:rFonts w:ascii="Book Antiqua" w:eastAsia="Times New Roman" w:hAnsi="Book Antiqua" w:cs="Times New Roman"/>
          <w:sz w:val="24"/>
          <w:szCs w:val="24"/>
          <w:lang w:val="en-US"/>
        </w:rPr>
        <w:t xml:space="preserve"> are shown in </w:t>
      </w:r>
      <w:r w:rsidR="004D0D35">
        <w:rPr>
          <w:rFonts w:ascii="Book Antiqua" w:hAnsi="Book Antiqua" w:cs="Times New Roman" w:hint="eastAsia"/>
          <w:sz w:val="24"/>
          <w:szCs w:val="24"/>
          <w:lang w:val="en-US" w:eastAsia="zh-CN"/>
        </w:rPr>
        <w:t>F</w:t>
      </w:r>
      <w:r w:rsidRPr="006F46D7">
        <w:rPr>
          <w:rFonts w:ascii="Book Antiqua" w:eastAsia="Times New Roman" w:hAnsi="Book Antiqua" w:cs="Times New Roman"/>
          <w:sz w:val="24"/>
          <w:szCs w:val="24"/>
          <w:lang w:val="en-US"/>
        </w:rPr>
        <w:t xml:space="preserve">igure </w:t>
      </w:r>
      <w:r w:rsidR="00B634F8" w:rsidRPr="006F46D7">
        <w:rPr>
          <w:rFonts w:ascii="Book Antiqua" w:eastAsia="Times New Roman" w:hAnsi="Book Antiqua" w:cs="Times New Roman"/>
          <w:sz w:val="24"/>
          <w:szCs w:val="24"/>
          <w:lang w:val="en-US"/>
        </w:rPr>
        <w:t>9</w:t>
      </w:r>
      <w:r w:rsidRPr="006F46D7">
        <w:rPr>
          <w:rFonts w:ascii="Book Antiqua" w:eastAsia="Times New Roman" w:hAnsi="Book Antiqua" w:cs="Times New Roman"/>
          <w:sz w:val="24"/>
          <w:szCs w:val="24"/>
          <w:lang w:val="en-US"/>
        </w:rPr>
        <w:t>.</w:t>
      </w:r>
    </w:p>
    <w:p w14:paraId="06B57450" w14:textId="392D3C2A" w:rsidR="00E53874" w:rsidRPr="006F46D7" w:rsidRDefault="00AB2B5F" w:rsidP="004D0D35">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In the</w:t>
      </w:r>
      <w:r w:rsidR="00166028" w:rsidRPr="006F46D7">
        <w:rPr>
          <w:rFonts w:ascii="Book Antiqua" w:eastAsia="Times New Roman" w:hAnsi="Book Antiqua" w:cs="Times New Roman"/>
          <w:sz w:val="24"/>
          <w:szCs w:val="24"/>
          <w:lang w:val="en-US"/>
        </w:rPr>
        <w:t xml:space="preserve"> cases with inferior detachment we found a marked increase in </w:t>
      </w:r>
      <w:proofErr w:type="spellStart"/>
      <w:r w:rsidR="00166028" w:rsidRPr="006F46D7">
        <w:rPr>
          <w:rFonts w:ascii="Book Antiqua" w:eastAsia="Times New Roman" w:hAnsi="Book Antiqua" w:cs="Times New Roman"/>
          <w:sz w:val="24"/>
          <w:szCs w:val="24"/>
          <w:lang w:val="en-US"/>
        </w:rPr>
        <w:t>supero</w:t>
      </w:r>
      <w:proofErr w:type="spellEnd"/>
      <w:r w:rsidR="00166028" w:rsidRPr="006F46D7">
        <w:rPr>
          <w:rFonts w:ascii="Book Antiqua" w:eastAsia="Times New Roman" w:hAnsi="Book Antiqua" w:cs="Times New Roman"/>
          <w:sz w:val="24"/>
          <w:szCs w:val="24"/>
          <w:lang w:val="en-US"/>
        </w:rPr>
        <w:t xml:space="preserve">-medial </w:t>
      </w:r>
      <w:r w:rsidR="00166028" w:rsidRPr="006F46D7">
        <w:rPr>
          <w:rFonts w:ascii="Book Antiqua" w:eastAsia="Times New Roman" w:hAnsi="Book Antiqua" w:cs="Times New Roman"/>
          <w:sz w:val="24"/>
          <w:szCs w:val="24"/>
          <w:lang w:val="en-US"/>
        </w:rPr>
        <w:lastRenderedPageBreak/>
        <w:t xml:space="preserve">displacement of the medial clavicular end </w:t>
      </w:r>
      <w:r w:rsidRPr="006F46D7">
        <w:rPr>
          <w:rFonts w:ascii="Book Antiqua" w:eastAsia="Times New Roman" w:hAnsi="Book Antiqua" w:cs="Times New Roman"/>
          <w:sz w:val="24"/>
          <w:szCs w:val="24"/>
          <w:lang w:val="en-US"/>
        </w:rPr>
        <w:t xml:space="preserve">compared to cases with intact inferior attachment, </w:t>
      </w:r>
      <w:r w:rsidR="00166028" w:rsidRPr="006F46D7">
        <w:rPr>
          <w:rFonts w:ascii="Book Antiqua" w:eastAsia="Times New Roman" w:hAnsi="Book Antiqua" w:cs="Times New Roman"/>
          <w:sz w:val="24"/>
          <w:szCs w:val="24"/>
          <w:lang w:val="en-US"/>
        </w:rPr>
        <w:t xml:space="preserve">when a light medially directed push was applied to the lateral clavicle shaft </w:t>
      </w:r>
      <w:r w:rsidRPr="006F46D7">
        <w:rPr>
          <w:rFonts w:ascii="Book Antiqua" w:eastAsia="Times New Roman" w:hAnsi="Book Antiqua" w:cs="Times New Roman"/>
          <w:sz w:val="24"/>
          <w:szCs w:val="24"/>
          <w:lang w:val="en-US"/>
        </w:rPr>
        <w:t>(</w:t>
      </w:r>
      <w:r w:rsidR="004D0D35" w:rsidRPr="004D0D35">
        <w:rPr>
          <w:rFonts w:ascii="Book Antiqua" w:hAnsi="Book Antiqua" w:cs="Times New Roman" w:hint="eastAsia"/>
          <w:i/>
          <w:sz w:val="24"/>
          <w:szCs w:val="24"/>
          <w:lang w:val="en-US" w:eastAsia="zh-CN"/>
        </w:rPr>
        <w:t>P</w:t>
      </w:r>
      <w:r w:rsidRPr="006F46D7">
        <w:rPr>
          <w:rFonts w:ascii="Book Antiqua" w:eastAsia="Times New Roman" w:hAnsi="Book Antiqua" w:cs="Times New Roman"/>
          <w:sz w:val="24"/>
          <w:szCs w:val="24"/>
          <w:lang w:val="en-US"/>
        </w:rPr>
        <w:t xml:space="preserve"> &lt; 0.05)</w:t>
      </w:r>
      <w:r w:rsidR="003E3D3C" w:rsidRPr="006F46D7">
        <w:rPr>
          <w:rFonts w:ascii="Book Antiqua" w:eastAsia="Times New Roman" w:hAnsi="Book Antiqua" w:cs="Times New Roman"/>
          <w:sz w:val="24"/>
          <w:szCs w:val="24"/>
          <w:lang w:val="en-US"/>
        </w:rPr>
        <w:t xml:space="preserve"> </w:t>
      </w:r>
      <w:r w:rsidR="00166028" w:rsidRPr="006F46D7">
        <w:rPr>
          <w:rFonts w:ascii="Book Antiqua" w:eastAsia="Times New Roman" w:hAnsi="Book Antiqua" w:cs="Times New Roman"/>
          <w:sz w:val="24"/>
          <w:szCs w:val="24"/>
          <w:lang w:val="en-US"/>
        </w:rPr>
        <w:t>(</w:t>
      </w:r>
      <w:r w:rsidR="004D0D35">
        <w:rPr>
          <w:rFonts w:ascii="Book Antiqua" w:hAnsi="Book Antiqua" w:cs="Times New Roman" w:hint="eastAsia"/>
          <w:sz w:val="24"/>
          <w:szCs w:val="24"/>
          <w:lang w:val="en-US" w:eastAsia="zh-CN"/>
        </w:rPr>
        <w:t>F</w:t>
      </w:r>
      <w:r w:rsidR="00166028" w:rsidRPr="006F46D7">
        <w:rPr>
          <w:rFonts w:ascii="Book Antiqua" w:eastAsia="Times New Roman" w:hAnsi="Book Antiqua" w:cs="Times New Roman"/>
          <w:sz w:val="24"/>
          <w:szCs w:val="24"/>
          <w:lang w:val="en-US"/>
        </w:rPr>
        <w:t>ig</w:t>
      </w:r>
      <w:r w:rsidR="004D0D35">
        <w:rPr>
          <w:rFonts w:ascii="Book Antiqua" w:hAnsi="Book Antiqua" w:cs="Times New Roman" w:hint="eastAsia"/>
          <w:sz w:val="24"/>
          <w:szCs w:val="24"/>
          <w:lang w:val="en-US" w:eastAsia="zh-CN"/>
        </w:rPr>
        <w:t>ure</w:t>
      </w:r>
      <w:r w:rsidR="00166028" w:rsidRPr="006F46D7">
        <w:rPr>
          <w:rFonts w:ascii="Book Antiqua" w:eastAsia="Times New Roman" w:hAnsi="Book Antiqua" w:cs="Times New Roman"/>
          <w:sz w:val="24"/>
          <w:szCs w:val="24"/>
          <w:lang w:val="en-US"/>
        </w:rPr>
        <w:t xml:space="preserve"> </w:t>
      </w:r>
      <w:r w:rsidR="00B634F8" w:rsidRPr="006F46D7">
        <w:rPr>
          <w:rFonts w:ascii="Book Antiqua" w:eastAsia="Times New Roman" w:hAnsi="Book Antiqua" w:cs="Times New Roman"/>
          <w:sz w:val="24"/>
          <w:szCs w:val="24"/>
          <w:lang w:val="en-US"/>
        </w:rPr>
        <w:t>9</w:t>
      </w:r>
      <w:r w:rsidR="00166028" w:rsidRPr="006F46D7">
        <w:rPr>
          <w:rFonts w:ascii="Book Antiqua" w:eastAsia="Times New Roman" w:hAnsi="Book Antiqua" w:cs="Times New Roman"/>
          <w:sz w:val="24"/>
          <w:szCs w:val="24"/>
          <w:lang w:val="en-US"/>
        </w:rPr>
        <w:t xml:space="preserve">). </w:t>
      </w:r>
    </w:p>
    <w:p w14:paraId="077A893B" w14:textId="0D14CDD8" w:rsidR="00420943" w:rsidRDefault="00E53874" w:rsidP="004D0D35">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4D0D35">
        <w:rPr>
          <w:rFonts w:ascii="Book Antiqua" w:eastAsia="Times New Roman" w:hAnsi="Book Antiqua" w:cs="Times New Roman"/>
          <w:sz w:val="24"/>
          <w:szCs w:val="24"/>
          <w:lang w:val="en-US"/>
        </w:rPr>
        <w:t xml:space="preserve">The mean </w:t>
      </w:r>
      <w:proofErr w:type="spellStart"/>
      <w:r w:rsidRPr="004D0D35">
        <w:rPr>
          <w:rFonts w:ascii="Book Antiqua" w:eastAsia="Times New Roman" w:hAnsi="Book Antiqua" w:cs="Times New Roman"/>
          <w:sz w:val="24"/>
          <w:szCs w:val="24"/>
          <w:lang w:val="en-US"/>
        </w:rPr>
        <w:t>cranio</w:t>
      </w:r>
      <w:proofErr w:type="spellEnd"/>
      <w:r w:rsidRPr="004D0D35">
        <w:rPr>
          <w:rFonts w:ascii="Book Antiqua" w:eastAsia="Times New Roman" w:hAnsi="Book Antiqua" w:cs="Times New Roman"/>
          <w:sz w:val="24"/>
          <w:szCs w:val="24"/>
          <w:lang w:val="en-US"/>
        </w:rPr>
        <w:t>-caudal length ± 1 SD of the joint cartilage</w:t>
      </w:r>
      <w:r w:rsidR="00B634F8" w:rsidRPr="004D0D35">
        <w:rPr>
          <w:rFonts w:ascii="Book Antiqua" w:eastAsia="Times New Roman" w:hAnsi="Book Antiqua" w:cs="Times New Roman"/>
          <w:sz w:val="24"/>
          <w:szCs w:val="24"/>
          <w:lang w:val="en-US"/>
        </w:rPr>
        <w:t>s</w:t>
      </w:r>
      <w:r w:rsidRPr="004D0D35">
        <w:rPr>
          <w:rFonts w:ascii="Book Antiqua" w:eastAsia="Times New Roman" w:hAnsi="Book Antiqua" w:cs="Times New Roman"/>
          <w:sz w:val="24"/>
          <w:szCs w:val="24"/>
          <w:lang w:val="en-US"/>
        </w:rPr>
        <w:t xml:space="preserve"> was in male cadavers on the right side 26</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0 ± 3</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1 mm on the clavicle and 18</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1 ± 2</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0 mm on the sternum, and on the left side 25</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4 ± 2</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9 mm and 17</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9 ± 2</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3 mm, respectively</w:t>
      </w:r>
      <w:r w:rsidR="00B634F8" w:rsidRPr="004D0D35">
        <w:rPr>
          <w:rFonts w:ascii="Book Antiqua" w:eastAsia="Times New Roman" w:hAnsi="Book Antiqua" w:cs="Times New Roman"/>
          <w:sz w:val="24"/>
          <w:szCs w:val="24"/>
          <w:lang w:val="en-US"/>
        </w:rPr>
        <w:t>, while i</w:t>
      </w:r>
      <w:r w:rsidRPr="004D0D35">
        <w:rPr>
          <w:rFonts w:ascii="Book Antiqua" w:eastAsia="Times New Roman" w:hAnsi="Book Antiqua" w:cs="Times New Roman"/>
          <w:sz w:val="24"/>
          <w:szCs w:val="24"/>
          <w:lang w:val="en-US"/>
        </w:rPr>
        <w:t>n female cadavers on the right side it w</w:t>
      </w:r>
      <w:r w:rsidR="00B634F8" w:rsidRPr="004D0D35">
        <w:rPr>
          <w:rFonts w:ascii="Book Antiqua" w:eastAsia="Times New Roman" w:hAnsi="Book Antiqua" w:cs="Times New Roman"/>
          <w:sz w:val="24"/>
          <w:szCs w:val="24"/>
          <w:lang w:val="en-US"/>
        </w:rPr>
        <w:t>as</w:t>
      </w:r>
      <w:r w:rsidRPr="004D0D35">
        <w:rPr>
          <w:rFonts w:ascii="Book Antiqua" w:eastAsia="Times New Roman" w:hAnsi="Book Antiqua" w:cs="Times New Roman"/>
          <w:sz w:val="24"/>
          <w:szCs w:val="24"/>
          <w:lang w:val="en-US"/>
        </w:rPr>
        <w:t xml:space="preserve"> 23</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5 ± 2</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9 mm on the clavicle and 17</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2 ± 1</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7 mm on the sternum, and on the left side 24</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1 ± 3</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0 mm and 17</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5 ± 2</w:t>
      </w:r>
      <w:r w:rsidR="004D0D35">
        <w:rPr>
          <w:rFonts w:ascii="Book Antiqua" w:hAnsi="Book Antiqua" w:cs="Times New Roman" w:hint="eastAsia"/>
          <w:sz w:val="24"/>
          <w:szCs w:val="24"/>
          <w:lang w:val="en-US" w:eastAsia="zh-CN"/>
        </w:rPr>
        <w:t>.</w:t>
      </w:r>
      <w:r w:rsidRPr="004D0D35">
        <w:rPr>
          <w:rFonts w:ascii="Book Antiqua" w:eastAsia="Times New Roman" w:hAnsi="Book Antiqua" w:cs="Times New Roman"/>
          <w:sz w:val="24"/>
          <w:szCs w:val="24"/>
          <w:lang w:val="en-US"/>
        </w:rPr>
        <w:t xml:space="preserve">1 mm, respectively. </w:t>
      </w:r>
      <w:r w:rsidRPr="006F46D7">
        <w:rPr>
          <w:rFonts w:ascii="Book Antiqua" w:eastAsia="Times New Roman" w:hAnsi="Book Antiqua" w:cs="Times New Roman"/>
          <w:sz w:val="24"/>
          <w:szCs w:val="24"/>
          <w:lang w:val="en-US"/>
        </w:rPr>
        <w:t xml:space="preserve">All data are </w:t>
      </w:r>
      <w:r w:rsidR="00B634F8" w:rsidRPr="006F46D7">
        <w:rPr>
          <w:rFonts w:ascii="Book Antiqua" w:eastAsia="Times New Roman" w:hAnsi="Book Antiqua" w:cs="Times New Roman"/>
          <w:sz w:val="24"/>
          <w:szCs w:val="24"/>
          <w:lang w:val="en-US"/>
        </w:rPr>
        <w:t xml:space="preserve">shown </w:t>
      </w:r>
      <w:r w:rsidR="0090584E" w:rsidRPr="006F46D7">
        <w:rPr>
          <w:rFonts w:ascii="Book Antiqua" w:eastAsia="Times New Roman" w:hAnsi="Book Antiqua" w:cs="Times New Roman"/>
          <w:sz w:val="24"/>
          <w:szCs w:val="24"/>
          <w:lang w:val="en-US"/>
        </w:rPr>
        <w:t xml:space="preserve">in </w:t>
      </w:r>
      <w:r w:rsidR="004D0D35">
        <w:rPr>
          <w:rFonts w:ascii="Book Antiqua" w:hAnsi="Book Antiqua" w:cs="Times New Roman" w:hint="eastAsia"/>
          <w:sz w:val="24"/>
          <w:szCs w:val="24"/>
          <w:lang w:val="en-US" w:eastAsia="zh-CN"/>
        </w:rPr>
        <w:t>T</w:t>
      </w:r>
      <w:r w:rsidR="0090584E" w:rsidRPr="006F46D7">
        <w:rPr>
          <w:rFonts w:ascii="Book Antiqua" w:eastAsia="Times New Roman" w:hAnsi="Book Antiqua" w:cs="Times New Roman"/>
          <w:sz w:val="24"/>
          <w:szCs w:val="24"/>
          <w:lang w:val="en-US"/>
        </w:rPr>
        <w:t>able 1</w:t>
      </w:r>
      <w:r w:rsidRPr="006F46D7">
        <w:rPr>
          <w:rFonts w:ascii="Book Antiqua" w:eastAsia="Times New Roman" w:hAnsi="Book Antiqua" w:cs="Times New Roman"/>
          <w:sz w:val="24"/>
          <w:szCs w:val="24"/>
          <w:lang w:val="en-US"/>
        </w:rPr>
        <w:t>.</w:t>
      </w:r>
    </w:p>
    <w:p w14:paraId="72298818" w14:textId="77777777" w:rsidR="004D0D35" w:rsidRPr="004D0D35" w:rsidRDefault="004D0D35" w:rsidP="004D0D35">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p>
    <w:p w14:paraId="02EF48DF" w14:textId="2A21970A" w:rsidR="00166028" w:rsidRPr="004D0D35" w:rsidRDefault="004D0D35" w:rsidP="006F46D7">
      <w:pPr>
        <w:widowControl w:val="0"/>
        <w:adjustRightInd w:val="0"/>
        <w:snapToGrid w:val="0"/>
        <w:spacing w:after="0" w:line="360" w:lineRule="auto"/>
        <w:jc w:val="both"/>
        <w:rPr>
          <w:rFonts w:ascii="Book Antiqua" w:eastAsia="Times New Roman" w:hAnsi="Book Antiqua" w:cs="Times New Roman"/>
          <w:b/>
          <w:sz w:val="24"/>
          <w:szCs w:val="24"/>
          <w:lang w:val="en-US"/>
        </w:rPr>
      </w:pPr>
      <w:r w:rsidRPr="004D0D35">
        <w:rPr>
          <w:rFonts w:ascii="Book Antiqua" w:eastAsia="Times New Roman" w:hAnsi="Book Antiqua" w:cs="Times New Roman"/>
          <w:b/>
          <w:sz w:val="24"/>
          <w:szCs w:val="24"/>
          <w:lang w:val="en-US"/>
        </w:rPr>
        <w:t>DISCUSSION</w:t>
      </w:r>
    </w:p>
    <w:p w14:paraId="30CB3B79" w14:textId="3329609A" w:rsidR="00166028" w:rsidRPr="006F46D7" w:rsidRDefault="000D134B"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Our main purpose was to evaluate if changes to the int</w:t>
      </w:r>
      <w:r w:rsidR="008358D4" w:rsidRPr="006F46D7">
        <w:rPr>
          <w:rFonts w:ascii="Book Antiqua" w:eastAsia="Times New Roman" w:hAnsi="Book Antiqua" w:cs="Times New Roman"/>
          <w:sz w:val="24"/>
          <w:szCs w:val="24"/>
          <w:lang w:val="en-US"/>
        </w:rPr>
        <w:t>ra</w:t>
      </w:r>
      <w:r w:rsidRPr="006F46D7">
        <w:rPr>
          <w:rFonts w:ascii="Book Antiqua" w:eastAsia="Times New Roman" w:hAnsi="Book Antiqua" w:cs="Times New Roman"/>
          <w:sz w:val="24"/>
          <w:szCs w:val="24"/>
          <w:lang w:val="en-US"/>
        </w:rPr>
        <w:t>articular disc in the ag</w:t>
      </w:r>
      <w:r w:rsidR="003E3D3C" w:rsidRPr="006F46D7">
        <w:rPr>
          <w:rFonts w:ascii="Book Antiqua" w:eastAsia="Times New Roman" w:hAnsi="Book Antiqua" w:cs="Times New Roman"/>
          <w:sz w:val="24"/>
          <w:szCs w:val="24"/>
          <w:lang w:val="en-US"/>
        </w:rPr>
        <w:t>e</w:t>
      </w:r>
      <w:r w:rsidRPr="006F46D7">
        <w:rPr>
          <w:rFonts w:ascii="Book Antiqua" w:eastAsia="Times New Roman" w:hAnsi="Book Antiqua" w:cs="Times New Roman"/>
          <w:sz w:val="24"/>
          <w:szCs w:val="24"/>
          <w:lang w:val="en-US"/>
        </w:rPr>
        <w:t xml:space="preserve">ing SCJ could </w:t>
      </w:r>
      <w:r w:rsidR="009B1649" w:rsidRPr="006F46D7">
        <w:rPr>
          <w:rFonts w:ascii="Book Antiqua" w:eastAsia="Times New Roman" w:hAnsi="Book Antiqua" w:cs="Times New Roman"/>
          <w:sz w:val="24"/>
          <w:szCs w:val="24"/>
          <w:lang w:val="en-US"/>
        </w:rPr>
        <w:t xml:space="preserve">explain </w:t>
      </w:r>
      <w:r w:rsidR="00AB2B5F" w:rsidRPr="006F46D7">
        <w:rPr>
          <w:rFonts w:ascii="Book Antiqua" w:eastAsia="Times New Roman" w:hAnsi="Book Antiqua" w:cs="Times New Roman"/>
          <w:sz w:val="24"/>
          <w:szCs w:val="24"/>
          <w:lang w:val="en-US"/>
        </w:rPr>
        <w:t>painful mechanical symptoms</w:t>
      </w:r>
      <w:r w:rsidR="009B1649" w:rsidRPr="006F46D7">
        <w:rPr>
          <w:rFonts w:ascii="Book Antiqua" w:eastAsia="Times New Roman" w:hAnsi="Book Antiqua" w:cs="Times New Roman"/>
          <w:sz w:val="24"/>
          <w:szCs w:val="24"/>
          <w:lang w:val="en-US"/>
        </w:rPr>
        <w:t xml:space="preserve"> that are seen in some patients</w:t>
      </w:r>
      <w:r w:rsidR="00AB2B5F" w:rsidRPr="006F46D7">
        <w:rPr>
          <w:rFonts w:ascii="Book Antiqua" w:eastAsia="Times New Roman" w:hAnsi="Book Antiqua" w:cs="Times New Roman"/>
          <w:sz w:val="24"/>
          <w:szCs w:val="24"/>
          <w:lang w:val="en-US"/>
        </w:rPr>
        <w:t>. In light of previous reports</w:t>
      </w:r>
      <w:r w:rsidR="003E3D3C" w:rsidRPr="006F46D7">
        <w:rPr>
          <w:rFonts w:ascii="Book Antiqua" w:eastAsia="Times New Roman" w:hAnsi="Book Antiqua" w:cs="Times New Roman"/>
          <w:sz w:val="24"/>
          <w:szCs w:val="24"/>
          <w:lang w:val="en-US"/>
        </w:rPr>
        <w:t xml:space="preserve"> </w:t>
      </w:r>
      <w:r w:rsidR="00AB2B5F" w:rsidRPr="006F46D7">
        <w:rPr>
          <w:rFonts w:ascii="Book Antiqua" w:eastAsia="Times New Roman" w:hAnsi="Book Antiqua" w:cs="Times New Roman"/>
          <w:sz w:val="24"/>
          <w:szCs w:val="24"/>
          <w:lang w:val="en-US"/>
        </w:rPr>
        <w:t>w</w:t>
      </w:r>
      <w:r w:rsidRPr="006F46D7">
        <w:rPr>
          <w:rFonts w:ascii="Book Antiqua" w:eastAsia="Times New Roman" w:hAnsi="Book Antiqua" w:cs="Times New Roman"/>
          <w:sz w:val="24"/>
          <w:szCs w:val="24"/>
          <w:lang w:val="en-US"/>
        </w:rPr>
        <w:t xml:space="preserve">e </w:t>
      </w:r>
      <w:r w:rsidR="00166028" w:rsidRPr="006F46D7">
        <w:rPr>
          <w:rFonts w:ascii="Book Antiqua" w:eastAsia="Times New Roman" w:hAnsi="Book Antiqua" w:cs="Times New Roman"/>
          <w:sz w:val="24"/>
          <w:szCs w:val="24"/>
          <w:lang w:val="en-US"/>
        </w:rPr>
        <w:t xml:space="preserve">were surprised by the marked changes </w:t>
      </w:r>
      <w:r w:rsidRPr="006F46D7">
        <w:rPr>
          <w:rFonts w:ascii="Book Antiqua" w:eastAsia="Times New Roman" w:hAnsi="Book Antiqua" w:cs="Times New Roman"/>
          <w:sz w:val="24"/>
          <w:szCs w:val="24"/>
          <w:lang w:val="en-US"/>
        </w:rPr>
        <w:t xml:space="preserve">of the discs </w:t>
      </w:r>
      <w:r w:rsidR="00166028" w:rsidRPr="006F46D7">
        <w:rPr>
          <w:rFonts w:ascii="Book Antiqua" w:eastAsia="Times New Roman" w:hAnsi="Book Antiqua" w:cs="Times New Roman"/>
          <w:sz w:val="24"/>
          <w:szCs w:val="24"/>
          <w:lang w:val="en-US"/>
        </w:rPr>
        <w:t xml:space="preserve">observed in the majority of </w:t>
      </w:r>
      <w:r w:rsidR="00755257" w:rsidRPr="006F46D7">
        <w:rPr>
          <w:rFonts w:ascii="Book Antiqua" w:eastAsia="Times New Roman" w:hAnsi="Book Antiqua" w:cs="Times New Roman"/>
          <w:sz w:val="24"/>
          <w:szCs w:val="24"/>
          <w:lang w:val="en-US"/>
        </w:rPr>
        <w:t xml:space="preserve">the SCJs. In </w:t>
      </w:r>
      <w:r w:rsidRPr="006F46D7">
        <w:rPr>
          <w:rFonts w:ascii="Book Antiqua" w:eastAsia="Times New Roman" w:hAnsi="Book Antiqua" w:cs="Times New Roman"/>
          <w:sz w:val="24"/>
          <w:szCs w:val="24"/>
          <w:lang w:val="en-US"/>
        </w:rPr>
        <w:t xml:space="preserve">a large cadaver </w:t>
      </w:r>
      <w:proofErr w:type="gramStart"/>
      <w:r w:rsidRPr="006F46D7">
        <w:rPr>
          <w:rFonts w:ascii="Book Antiqua" w:eastAsia="Times New Roman" w:hAnsi="Book Antiqua" w:cs="Times New Roman"/>
          <w:sz w:val="24"/>
          <w:szCs w:val="24"/>
          <w:lang w:val="en-US"/>
        </w:rPr>
        <w:t>study</w:t>
      </w:r>
      <w:r w:rsidR="00785C07" w:rsidRPr="006F46D7">
        <w:rPr>
          <w:rFonts w:ascii="Book Antiqua" w:hAnsi="Book Antiqua"/>
          <w:sz w:val="24"/>
          <w:szCs w:val="24"/>
          <w:vertAlign w:val="superscript"/>
          <w:lang w:val="en-US"/>
        </w:rPr>
        <w:t>[</w:t>
      </w:r>
      <w:proofErr w:type="gramEnd"/>
      <w:r w:rsidR="00785C07" w:rsidRPr="006F46D7">
        <w:rPr>
          <w:rFonts w:ascii="Book Antiqua" w:hAnsi="Book Antiqua"/>
          <w:sz w:val="24"/>
          <w:szCs w:val="24"/>
          <w:vertAlign w:val="superscript"/>
          <w:lang w:val="en-US"/>
        </w:rPr>
        <w:t>16</w:t>
      </w:r>
      <w:r w:rsidR="00EC4F54" w:rsidRPr="006F46D7">
        <w:rPr>
          <w:rFonts w:ascii="Book Antiqua" w:hAnsi="Book Antiqua"/>
          <w:sz w:val="24"/>
          <w:szCs w:val="24"/>
          <w:vertAlign w:val="superscript"/>
          <w:lang w:val="en-US"/>
        </w:rPr>
        <w:t>]</w:t>
      </w:r>
      <w:r w:rsidR="004D0D35">
        <w:rPr>
          <w:rFonts w:ascii="Book Antiqua" w:eastAsia="Times New Roman" w:hAnsi="Book Antiqua" w:cs="Times New Roman"/>
          <w:sz w:val="24"/>
          <w:szCs w:val="24"/>
          <w:lang w:val="en-US"/>
        </w:rPr>
        <w:t xml:space="preserve"> 56</w:t>
      </w:r>
      <w:r w:rsidR="00166028" w:rsidRPr="006F46D7">
        <w:rPr>
          <w:rFonts w:ascii="Book Antiqua" w:eastAsia="Times New Roman" w:hAnsi="Book Antiqua" w:cs="Times New Roman"/>
          <w:sz w:val="24"/>
          <w:szCs w:val="24"/>
          <w:lang w:val="en-US"/>
        </w:rPr>
        <w:t xml:space="preserve">% of discs were </w:t>
      </w:r>
      <w:r w:rsidR="00B634F8" w:rsidRPr="006F46D7">
        <w:rPr>
          <w:rFonts w:ascii="Book Antiqua" w:eastAsia="Times New Roman" w:hAnsi="Book Antiqua" w:cs="Times New Roman"/>
          <w:sz w:val="24"/>
          <w:szCs w:val="24"/>
          <w:lang w:val="en-US"/>
        </w:rPr>
        <w:t xml:space="preserve">found to be </w:t>
      </w:r>
      <w:r w:rsidR="00166028" w:rsidRPr="006F46D7">
        <w:rPr>
          <w:rFonts w:ascii="Book Antiqua" w:eastAsia="Times New Roman" w:hAnsi="Book Antiqua" w:cs="Times New Roman"/>
          <w:sz w:val="24"/>
          <w:szCs w:val="24"/>
          <w:lang w:val="en-US"/>
        </w:rPr>
        <w:t xml:space="preserve">incomplete, but </w:t>
      </w:r>
      <w:r w:rsidR="00CA38CD" w:rsidRPr="006F46D7">
        <w:rPr>
          <w:rFonts w:ascii="Book Antiqua" w:eastAsia="Times New Roman" w:hAnsi="Book Antiqua" w:cs="Times New Roman"/>
          <w:sz w:val="24"/>
          <w:szCs w:val="24"/>
          <w:lang w:val="en-US"/>
        </w:rPr>
        <w:t>the defect</w:t>
      </w:r>
      <w:r w:rsidR="0069262D" w:rsidRPr="006F46D7">
        <w:rPr>
          <w:rFonts w:ascii="Book Antiqua" w:eastAsia="Times New Roman" w:hAnsi="Book Antiqua" w:cs="Times New Roman"/>
          <w:sz w:val="24"/>
          <w:szCs w:val="24"/>
          <w:lang w:val="en-US"/>
        </w:rPr>
        <w:t>s</w:t>
      </w:r>
      <w:r w:rsidR="00CA38CD" w:rsidRPr="006F46D7">
        <w:rPr>
          <w:rFonts w:ascii="Book Antiqua" w:eastAsia="Times New Roman" w:hAnsi="Book Antiqua" w:cs="Times New Roman"/>
          <w:sz w:val="24"/>
          <w:szCs w:val="24"/>
          <w:lang w:val="en-US"/>
        </w:rPr>
        <w:t xml:space="preserve"> w</w:t>
      </w:r>
      <w:r w:rsidR="0069262D" w:rsidRPr="006F46D7">
        <w:rPr>
          <w:rFonts w:ascii="Book Antiqua" w:eastAsia="Times New Roman" w:hAnsi="Book Antiqua" w:cs="Times New Roman"/>
          <w:sz w:val="24"/>
          <w:szCs w:val="24"/>
          <w:lang w:val="en-US"/>
        </w:rPr>
        <w:t>ere</w:t>
      </w:r>
      <w:r w:rsidR="00CA38CD" w:rsidRPr="006F46D7">
        <w:rPr>
          <w:rFonts w:ascii="Book Antiqua" w:eastAsia="Times New Roman" w:hAnsi="Book Antiqua" w:cs="Times New Roman"/>
          <w:sz w:val="24"/>
          <w:szCs w:val="24"/>
          <w:lang w:val="en-US"/>
        </w:rPr>
        <w:t xml:space="preserve"> </w:t>
      </w:r>
      <w:r w:rsidR="00166028" w:rsidRPr="006F46D7">
        <w:rPr>
          <w:rFonts w:ascii="Book Antiqua" w:eastAsia="Times New Roman" w:hAnsi="Book Antiqua" w:cs="Times New Roman"/>
          <w:sz w:val="24"/>
          <w:szCs w:val="24"/>
          <w:lang w:val="en-US"/>
        </w:rPr>
        <w:t>described a</w:t>
      </w:r>
      <w:r w:rsidR="007B4973" w:rsidRPr="006F46D7">
        <w:rPr>
          <w:rFonts w:ascii="Book Antiqua" w:eastAsia="Times New Roman" w:hAnsi="Book Antiqua" w:cs="Times New Roman"/>
          <w:sz w:val="24"/>
          <w:szCs w:val="24"/>
          <w:lang w:val="en-US"/>
        </w:rPr>
        <w:t>s a</w:t>
      </w:r>
      <w:r w:rsidR="00166028" w:rsidRPr="006F46D7">
        <w:rPr>
          <w:rFonts w:ascii="Book Antiqua" w:eastAsia="Times New Roman" w:hAnsi="Book Antiqua" w:cs="Times New Roman"/>
          <w:sz w:val="24"/>
          <w:szCs w:val="24"/>
          <w:lang w:val="en-US"/>
        </w:rPr>
        <w:t xml:space="preserve"> central hole and fraying. In our study the changes were mu</w:t>
      </w:r>
      <w:r w:rsidR="00AB2B5F" w:rsidRPr="006F46D7">
        <w:rPr>
          <w:rFonts w:ascii="Book Antiqua" w:eastAsia="Times New Roman" w:hAnsi="Book Antiqua" w:cs="Times New Roman"/>
          <w:sz w:val="24"/>
          <w:szCs w:val="24"/>
          <w:lang w:val="en-US"/>
        </w:rPr>
        <w:t xml:space="preserve">ch more general; in particular </w:t>
      </w:r>
      <w:r w:rsidR="00166028" w:rsidRPr="006F46D7">
        <w:rPr>
          <w:rFonts w:ascii="Book Antiqua" w:eastAsia="Times New Roman" w:hAnsi="Book Antiqua" w:cs="Times New Roman"/>
          <w:sz w:val="24"/>
          <w:szCs w:val="24"/>
          <w:lang w:val="en-US"/>
        </w:rPr>
        <w:t>inferior detachment was a common finding (20/39 right, 16/39 left). This pattern resembles what we have seen in arthroscopic examination of the SCJ in symptomatic patients with degenerative joint disease.</w:t>
      </w:r>
      <w:r w:rsidR="007B4973" w:rsidRPr="006F46D7">
        <w:rPr>
          <w:rFonts w:ascii="Book Antiqua" w:eastAsia="Times New Roman" w:hAnsi="Book Antiqua" w:cs="Times New Roman"/>
          <w:sz w:val="24"/>
          <w:szCs w:val="24"/>
          <w:lang w:val="en-US"/>
        </w:rPr>
        <w:t xml:space="preserve"> An inferiorly detached disc is more likely to produce mechanical symptoms tha</w:t>
      </w:r>
      <w:r w:rsidR="003369E1" w:rsidRPr="006F46D7">
        <w:rPr>
          <w:rFonts w:ascii="Book Antiqua" w:eastAsia="Times New Roman" w:hAnsi="Book Antiqua" w:cs="Times New Roman"/>
          <w:sz w:val="24"/>
          <w:szCs w:val="24"/>
          <w:lang w:val="en-US"/>
        </w:rPr>
        <w:t>n</w:t>
      </w:r>
      <w:r w:rsidR="007B4973" w:rsidRPr="006F46D7">
        <w:rPr>
          <w:rFonts w:ascii="Book Antiqua" w:eastAsia="Times New Roman" w:hAnsi="Book Antiqua" w:cs="Times New Roman"/>
          <w:sz w:val="24"/>
          <w:szCs w:val="24"/>
          <w:lang w:val="en-US"/>
        </w:rPr>
        <w:t xml:space="preserve"> a central hole as it is </w:t>
      </w:r>
      <w:r w:rsidR="00DC2F3E" w:rsidRPr="006F46D7">
        <w:rPr>
          <w:rFonts w:ascii="Book Antiqua" w:eastAsia="Times New Roman" w:hAnsi="Book Antiqua" w:cs="Times New Roman"/>
          <w:sz w:val="24"/>
          <w:szCs w:val="24"/>
          <w:lang w:val="en-US"/>
        </w:rPr>
        <w:t>u</w:t>
      </w:r>
      <w:r w:rsidR="007B4973" w:rsidRPr="006F46D7">
        <w:rPr>
          <w:rFonts w:ascii="Book Antiqua" w:eastAsia="Times New Roman" w:hAnsi="Book Antiqua" w:cs="Times New Roman"/>
          <w:sz w:val="24"/>
          <w:szCs w:val="24"/>
          <w:lang w:val="en-US"/>
        </w:rPr>
        <w:t>nstable and may cause locking during motion of the joint.</w:t>
      </w:r>
    </w:p>
    <w:p w14:paraId="6E4D7717" w14:textId="4C183BBE" w:rsidR="00E11F93" w:rsidRPr="006F46D7" w:rsidRDefault="00166028" w:rsidP="004D0D35">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We have no information about symptoms, work or sports activity for the donor</w:t>
      </w:r>
      <w:r w:rsidR="00DC2F3E" w:rsidRPr="006F46D7">
        <w:rPr>
          <w:rFonts w:ascii="Book Antiqua" w:eastAsia="Times New Roman" w:hAnsi="Book Antiqua" w:cs="Times New Roman"/>
          <w:sz w:val="24"/>
          <w:szCs w:val="24"/>
          <w:lang w:val="en-US"/>
        </w:rPr>
        <w:t>s</w:t>
      </w:r>
      <w:r w:rsidRPr="006F46D7">
        <w:rPr>
          <w:rFonts w:ascii="Book Antiqua" w:eastAsia="Times New Roman" w:hAnsi="Book Antiqua" w:cs="Times New Roman"/>
          <w:sz w:val="24"/>
          <w:szCs w:val="24"/>
          <w:lang w:val="en-US"/>
        </w:rPr>
        <w:t>. Based on the increasing pathology with increasing age, it is likely, that the changes in the disc and cartilage</w:t>
      </w:r>
      <w:r w:rsidR="0069262D" w:rsidRPr="006F46D7">
        <w:rPr>
          <w:rFonts w:ascii="Book Antiqua" w:eastAsia="Times New Roman" w:hAnsi="Book Antiqua" w:cs="Times New Roman"/>
          <w:sz w:val="24"/>
          <w:szCs w:val="24"/>
          <w:lang w:val="en-US"/>
        </w:rPr>
        <w:t>s</w:t>
      </w:r>
      <w:r w:rsidRPr="006F46D7">
        <w:rPr>
          <w:rFonts w:ascii="Book Antiqua" w:eastAsia="Times New Roman" w:hAnsi="Book Antiqua" w:cs="Times New Roman"/>
          <w:sz w:val="24"/>
          <w:szCs w:val="24"/>
          <w:lang w:val="en-US"/>
        </w:rPr>
        <w:t xml:space="preserve"> are of degenerative nature. In the specimens with complete inferior detachment of the disc there was </w:t>
      </w:r>
      <w:proofErr w:type="spellStart"/>
      <w:r w:rsidRPr="006F46D7">
        <w:rPr>
          <w:rFonts w:ascii="Book Antiqua" w:eastAsia="Times New Roman" w:hAnsi="Book Antiqua" w:cs="Times New Roman"/>
          <w:sz w:val="24"/>
          <w:szCs w:val="24"/>
          <w:lang w:val="en-US"/>
        </w:rPr>
        <w:t>supero</w:t>
      </w:r>
      <w:proofErr w:type="spellEnd"/>
      <w:r w:rsidRPr="006F46D7">
        <w:rPr>
          <w:rFonts w:ascii="Book Antiqua" w:eastAsia="Times New Roman" w:hAnsi="Book Antiqua" w:cs="Times New Roman"/>
          <w:sz w:val="24"/>
          <w:szCs w:val="24"/>
          <w:lang w:val="en-US"/>
        </w:rPr>
        <w:t>-medial instability of the medial clavicular end. Motion of the clavicle relative to manubrium is during most activiti</w:t>
      </w:r>
      <w:r w:rsidR="00755257" w:rsidRPr="006F46D7">
        <w:rPr>
          <w:rFonts w:ascii="Book Antiqua" w:eastAsia="Times New Roman" w:hAnsi="Book Antiqua" w:cs="Times New Roman"/>
          <w:sz w:val="24"/>
          <w:szCs w:val="24"/>
          <w:lang w:val="en-US"/>
        </w:rPr>
        <w:t xml:space="preserve">es sliding </w:t>
      </w:r>
      <w:r w:rsidR="0069262D" w:rsidRPr="006F46D7">
        <w:rPr>
          <w:rFonts w:ascii="Book Antiqua" w:eastAsia="Times New Roman" w:hAnsi="Book Antiqua" w:cs="Times New Roman"/>
          <w:sz w:val="24"/>
          <w:szCs w:val="24"/>
          <w:lang w:val="en-US"/>
        </w:rPr>
        <w:t>with no</w:t>
      </w:r>
      <w:r w:rsidR="00755257" w:rsidRPr="006F46D7">
        <w:rPr>
          <w:rFonts w:ascii="Book Antiqua" w:eastAsia="Times New Roman" w:hAnsi="Book Antiqua" w:cs="Times New Roman"/>
          <w:sz w:val="24"/>
          <w:szCs w:val="24"/>
          <w:lang w:val="en-US"/>
        </w:rPr>
        <w:t xml:space="preserve"> </w:t>
      </w:r>
      <w:proofErr w:type="gramStart"/>
      <w:r w:rsidR="00755257" w:rsidRPr="006F46D7">
        <w:rPr>
          <w:rFonts w:ascii="Book Antiqua" w:eastAsia="Times New Roman" w:hAnsi="Book Antiqua" w:cs="Times New Roman"/>
          <w:sz w:val="24"/>
          <w:szCs w:val="24"/>
          <w:lang w:val="en-US"/>
        </w:rPr>
        <w:t>compression</w:t>
      </w:r>
      <w:r w:rsidR="00785C07" w:rsidRPr="006F46D7">
        <w:rPr>
          <w:rFonts w:ascii="Book Antiqua" w:hAnsi="Book Antiqua"/>
          <w:sz w:val="24"/>
          <w:szCs w:val="24"/>
          <w:vertAlign w:val="superscript"/>
          <w:lang w:val="en-US"/>
        </w:rPr>
        <w:t>[</w:t>
      </w:r>
      <w:proofErr w:type="gramEnd"/>
      <w:r w:rsidR="00785C07" w:rsidRPr="006F46D7">
        <w:rPr>
          <w:rFonts w:ascii="Book Antiqua" w:hAnsi="Book Antiqua"/>
          <w:sz w:val="24"/>
          <w:szCs w:val="24"/>
          <w:vertAlign w:val="superscript"/>
          <w:lang w:val="en-US"/>
        </w:rPr>
        <w:t>2</w:t>
      </w:r>
      <w:r w:rsidR="00EC4F54" w:rsidRPr="006F46D7">
        <w:rPr>
          <w:rFonts w:ascii="Book Antiqua" w:hAnsi="Book Antiqua"/>
          <w:sz w:val="24"/>
          <w:szCs w:val="24"/>
          <w:vertAlign w:val="superscript"/>
          <w:lang w:val="en-US"/>
        </w:rPr>
        <w:t>]</w:t>
      </w:r>
      <w:r w:rsidRPr="006F46D7">
        <w:rPr>
          <w:rFonts w:ascii="Book Antiqua" w:eastAsia="Times New Roman" w:hAnsi="Book Antiqua" w:cs="Times New Roman"/>
          <w:sz w:val="24"/>
          <w:szCs w:val="24"/>
          <w:lang w:val="en-US"/>
        </w:rPr>
        <w:t>. When the shoulder is depressed the clavicle acts as a lever arm (</w:t>
      </w:r>
      <w:r w:rsidR="003369E1" w:rsidRPr="006F46D7">
        <w:rPr>
          <w:rFonts w:ascii="Book Antiqua" w:eastAsia="Times New Roman" w:hAnsi="Book Antiqua" w:cs="Times New Roman"/>
          <w:sz w:val="24"/>
          <w:szCs w:val="24"/>
          <w:lang w:val="en-US"/>
        </w:rPr>
        <w:t xml:space="preserve">ratio about </w:t>
      </w:r>
      <w:r w:rsidR="00AB2B5F" w:rsidRPr="006F46D7">
        <w:rPr>
          <w:rFonts w:ascii="Book Antiqua" w:eastAsia="Times New Roman" w:hAnsi="Book Antiqua" w:cs="Times New Roman"/>
          <w:sz w:val="24"/>
          <w:szCs w:val="24"/>
          <w:lang w:val="en-US"/>
        </w:rPr>
        <w:t>7:1) with the center</w:t>
      </w:r>
      <w:r w:rsidRPr="006F46D7">
        <w:rPr>
          <w:rFonts w:ascii="Book Antiqua" w:eastAsia="Times New Roman" w:hAnsi="Book Antiqua" w:cs="Times New Roman"/>
          <w:sz w:val="24"/>
          <w:szCs w:val="24"/>
          <w:lang w:val="en-US"/>
        </w:rPr>
        <w:t xml:space="preserve"> of rotation (the fulcrum</w:t>
      </w:r>
      <w:r w:rsidR="003369E1" w:rsidRPr="006F46D7">
        <w:rPr>
          <w:rFonts w:ascii="Book Antiqua" w:eastAsia="Times New Roman" w:hAnsi="Book Antiqua" w:cs="Times New Roman"/>
          <w:sz w:val="24"/>
          <w:szCs w:val="24"/>
          <w:lang w:val="en-US"/>
        </w:rPr>
        <w:t>)</w:t>
      </w:r>
      <w:r w:rsidRPr="006F46D7">
        <w:rPr>
          <w:rFonts w:ascii="Book Antiqua" w:eastAsia="Times New Roman" w:hAnsi="Book Antiqua" w:cs="Times New Roman"/>
          <w:sz w:val="24"/>
          <w:szCs w:val="24"/>
          <w:lang w:val="en-US"/>
        </w:rPr>
        <w:t xml:space="preserve"> a</w:t>
      </w:r>
      <w:r w:rsidR="00AB2B5F" w:rsidRPr="006F46D7">
        <w:rPr>
          <w:rFonts w:ascii="Book Antiqua" w:eastAsia="Times New Roman" w:hAnsi="Book Antiqua" w:cs="Times New Roman"/>
          <w:sz w:val="24"/>
          <w:szCs w:val="24"/>
          <w:lang w:val="en-US"/>
        </w:rPr>
        <w:t>t its crossing of the first rib (</w:t>
      </w:r>
      <w:r w:rsidRPr="004D0D35">
        <w:rPr>
          <w:rFonts w:ascii="Book Antiqua" w:eastAsia="Times New Roman" w:hAnsi="Book Antiqua" w:cs="Times New Roman"/>
          <w:i/>
          <w:sz w:val="24"/>
          <w:szCs w:val="24"/>
          <w:lang w:val="en-US"/>
        </w:rPr>
        <w:t>i.e.</w:t>
      </w:r>
      <w:r w:rsidR="004D0D35">
        <w:rPr>
          <w:rFonts w:ascii="Book Antiqua" w:hAnsi="Book Antiqua" w:cs="Times New Roman" w:hint="eastAsia"/>
          <w:sz w:val="24"/>
          <w:szCs w:val="24"/>
          <w:lang w:val="en-US" w:eastAsia="zh-CN"/>
        </w:rPr>
        <w:t>,</w:t>
      </w:r>
      <w:r w:rsidRPr="006F46D7">
        <w:rPr>
          <w:rFonts w:ascii="Book Antiqua" w:eastAsia="Times New Roman" w:hAnsi="Book Antiqua" w:cs="Times New Roman"/>
          <w:sz w:val="24"/>
          <w:szCs w:val="24"/>
          <w:lang w:val="en-US"/>
        </w:rPr>
        <w:t xml:space="preserve"> the site of the </w:t>
      </w:r>
      <w:proofErr w:type="spellStart"/>
      <w:r w:rsidRPr="006F46D7">
        <w:rPr>
          <w:rFonts w:ascii="Book Antiqua" w:eastAsia="Times New Roman" w:hAnsi="Book Antiqua" w:cs="Times New Roman"/>
          <w:sz w:val="24"/>
          <w:szCs w:val="24"/>
          <w:lang w:val="en-US"/>
        </w:rPr>
        <w:t>costoclavicular</w:t>
      </w:r>
      <w:proofErr w:type="spellEnd"/>
      <w:r w:rsidRPr="006F46D7">
        <w:rPr>
          <w:rFonts w:ascii="Book Antiqua" w:eastAsia="Times New Roman" w:hAnsi="Book Antiqua" w:cs="Times New Roman"/>
          <w:sz w:val="24"/>
          <w:szCs w:val="24"/>
          <w:lang w:val="en-US"/>
        </w:rPr>
        <w:t xml:space="preserve"> ligament), </w:t>
      </w:r>
      <w:r w:rsidR="00425E8F" w:rsidRPr="006F46D7">
        <w:rPr>
          <w:rFonts w:ascii="Book Antiqua" w:eastAsia="Times New Roman" w:hAnsi="Book Antiqua" w:cs="Times New Roman"/>
          <w:sz w:val="24"/>
          <w:szCs w:val="24"/>
          <w:lang w:val="en-US"/>
        </w:rPr>
        <w:t>then</w:t>
      </w:r>
      <w:r w:rsidRPr="006F46D7">
        <w:rPr>
          <w:rFonts w:ascii="Book Antiqua" w:eastAsia="Times New Roman" w:hAnsi="Book Antiqua" w:cs="Times New Roman"/>
          <w:sz w:val="24"/>
          <w:szCs w:val="24"/>
          <w:lang w:val="en-US"/>
        </w:rPr>
        <w:t xml:space="preserve"> the sternal end of the clavicle is lifted </w:t>
      </w:r>
      <w:r w:rsidR="00425E8F" w:rsidRPr="006F46D7">
        <w:rPr>
          <w:rFonts w:ascii="Book Antiqua" w:eastAsia="Times New Roman" w:hAnsi="Book Antiqua" w:cs="Times New Roman"/>
          <w:sz w:val="24"/>
          <w:szCs w:val="24"/>
          <w:lang w:val="en-US"/>
        </w:rPr>
        <w:t xml:space="preserve">forcibly </w:t>
      </w:r>
      <w:r w:rsidRPr="006F46D7">
        <w:rPr>
          <w:rFonts w:ascii="Book Antiqua" w:eastAsia="Times New Roman" w:hAnsi="Book Antiqua" w:cs="Times New Roman"/>
          <w:sz w:val="24"/>
          <w:szCs w:val="24"/>
          <w:lang w:val="en-US"/>
        </w:rPr>
        <w:t>upward</w:t>
      </w:r>
      <w:r w:rsidR="0069262D" w:rsidRPr="006F46D7">
        <w:rPr>
          <w:rFonts w:ascii="Book Antiqua" w:eastAsia="Times New Roman" w:hAnsi="Book Antiqua" w:cs="Times New Roman"/>
          <w:sz w:val="24"/>
          <w:szCs w:val="24"/>
          <w:lang w:val="en-US"/>
        </w:rPr>
        <w:t>s</w:t>
      </w:r>
      <w:r w:rsidRPr="006F46D7">
        <w:rPr>
          <w:rFonts w:ascii="Book Antiqua" w:eastAsia="Times New Roman" w:hAnsi="Book Antiqua" w:cs="Times New Roman"/>
          <w:sz w:val="24"/>
          <w:szCs w:val="24"/>
          <w:lang w:val="en-US"/>
        </w:rPr>
        <w:t xml:space="preserve">. </w:t>
      </w:r>
      <w:r w:rsidR="007B4973" w:rsidRPr="006F46D7">
        <w:rPr>
          <w:rFonts w:ascii="Book Antiqua" w:eastAsia="Times New Roman" w:hAnsi="Book Antiqua" w:cs="Times New Roman"/>
          <w:sz w:val="24"/>
          <w:szCs w:val="24"/>
          <w:lang w:val="en-US"/>
        </w:rPr>
        <w:t xml:space="preserve">With increased motion of the clavicle, symptoms from an </w:t>
      </w:r>
      <w:r w:rsidR="003369E1" w:rsidRPr="006F46D7">
        <w:rPr>
          <w:rFonts w:ascii="Book Antiqua" w:eastAsia="Times New Roman" w:hAnsi="Book Antiqua" w:cs="Times New Roman"/>
          <w:sz w:val="24"/>
          <w:szCs w:val="24"/>
          <w:lang w:val="en-US"/>
        </w:rPr>
        <w:t>u</w:t>
      </w:r>
      <w:r w:rsidR="007B4973" w:rsidRPr="006F46D7">
        <w:rPr>
          <w:rFonts w:ascii="Book Antiqua" w:eastAsia="Times New Roman" w:hAnsi="Book Antiqua" w:cs="Times New Roman"/>
          <w:sz w:val="24"/>
          <w:szCs w:val="24"/>
          <w:lang w:val="en-US"/>
        </w:rPr>
        <w:t xml:space="preserve">nstable, degenerated disc and degenerated cartilages are likely to increase. </w:t>
      </w:r>
      <w:r w:rsidRPr="006F46D7">
        <w:rPr>
          <w:rFonts w:ascii="Book Antiqua" w:eastAsia="Times New Roman" w:hAnsi="Book Antiqua" w:cs="Times New Roman"/>
          <w:sz w:val="24"/>
          <w:szCs w:val="24"/>
          <w:lang w:val="en-US"/>
        </w:rPr>
        <w:t xml:space="preserve">A forceful depression of the shoulder, </w:t>
      </w:r>
      <w:r w:rsidRPr="004D0D35">
        <w:rPr>
          <w:rFonts w:ascii="Book Antiqua" w:eastAsia="Times New Roman" w:hAnsi="Book Antiqua" w:cs="Times New Roman"/>
          <w:i/>
          <w:sz w:val="24"/>
          <w:szCs w:val="24"/>
          <w:lang w:val="en-US"/>
        </w:rPr>
        <w:t>e.g.</w:t>
      </w:r>
      <w:r w:rsidR="004D0D35">
        <w:rPr>
          <w:rFonts w:ascii="Book Antiqua" w:hAnsi="Book Antiqua" w:cs="Times New Roman" w:hint="eastAsia"/>
          <w:sz w:val="24"/>
          <w:szCs w:val="24"/>
          <w:lang w:val="en-US" w:eastAsia="zh-CN"/>
        </w:rPr>
        <w:t>,</w:t>
      </w:r>
      <w:r w:rsidRPr="006F46D7">
        <w:rPr>
          <w:rFonts w:ascii="Book Antiqua" w:eastAsia="Times New Roman" w:hAnsi="Book Antiqua" w:cs="Times New Roman"/>
          <w:sz w:val="24"/>
          <w:szCs w:val="24"/>
          <w:lang w:val="en-US"/>
        </w:rPr>
        <w:t xml:space="preserve"> during lifting </w:t>
      </w:r>
      <w:r w:rsidR="0069262D" w:rsidRPr="006F46D7">
        <w:rPr>
          <w:rFonts w:ascii="Book Antiqua" w:eastAsia="Times New Roman" w:hAnsi="Book Antiqua" w:cs="Times New Roman"/>
          <w:sz w:val="24"/>
          <w:szCs w:val="24"/>
          <w:lang w:val="en-US"/>
        </w:rPr>
        <w:t>a</w:t>
      </w:r>
      <w:r w:rsidRPr="006F46D7">
        <w:rPr>
          <w:rFonts w:ascii="Book Antiqua" w:eastAsia="Times New Roman" w:hAnsi="Book Antiqua" w:cs="Times New Roman"/>
          <w:sz w:val="24"/>
          <w:szCs w:val="24"/>
          <w:lang w:val="en-US"/>
        </w:rPr>
        <w:t xml:space="preserve"> heavy</w:t>
      </w:r>
      <w:r w:rsidR="0069262D" w:rsidRPr="006F46D7">
        <w:rPr>
          <w:rFonts w:ascii="Book Antiqua" w:eastAsia="Times New Roman" w:hAnsi="Book Antiqua" w:cs="Times New Roman"/>
          <w:sz w:val="24"/>
          <w:szCs w:val="24"/>
          <w:lang w:val="en-US"/>
        </w:rPr>
        <w:t xml:space="preserve"> load</w:t>
      </w:r>
      <w:r w:rsidRPr="006F46D7">
        <w:rPr>
          <w:rFonts w:ascii="Book Antiqua" w:eastAsia="Times New Roman" w:hAnsi="Book Antiqua" w:cs="Times New Roman"/>
          <w:sz w:val="24"/>
          <w:szCs w:val="24"/>
          <w:lang w:val="en-US"/>
        </w:rPr>
        <w:t>, applies a substantial load o</w:t>
      </w:r>
      <w:r w:rsidR="00755257" w:rsidRPr="006F46D7">
        <w:rPr>
          <w:rFonts w:ascii="Book Antiqua" w:eastAsia="Times New Roman" w:hAnsi="Book Antiqua" w:cs="Times New Roman"/>
          <w:sz w:val="24"/>
          <w:szCs w:val="24"/>
          <w:lang w:val="en-US"/>
        </w:rPr>
        <w:t xml:space="preserve">n the </w:t>
      </w:r>
      <w:proofErr w:type="spellStart"/>
      <w:r w:rsidR="00755257" w:rsidRPr="006F46D7">
        <w:rPr>
          <w:rFonts w:ascii="Book Antiqua" w:eastAsia="Times New Roman" w:hAnsi="Book Antiqua" w:cs="Times New Roman"/>
          <w:sz w:val="24"/>
          <w:szCs w:val="24"/>
          <w:lang w:val="en-US"/>
        </w:rPr>
        <w:t>interclavicular</w:t>
      </w:r>
      <w:proofErr w:type="spellEnd"/>
      <w:r w:rsidR="00755257" w:rsidRPr="006F46D7">
        <w:rPr>
          <w:rFonts w:ascii="Book Antiqua" w:eastAsia="Times New Roman" w:hAnsi="Book Antiqua" w:cs="Times New Roman"/>
          <w:sz w:val="24"/>
          <w:szCs w:val="24"/>
          <w:lang w:val="en-US"/>
        </w:rPr>
        <w:t xml:space="preserve"> </w:t>
      </w:r>
      <w:proofErr w:type="gramStart"/>
      <w:r w:rsidR="00755257" w:rsidRPr="006F46D7">
        <w:rPr>
          <w:rFonts w:ascii="Book Antiqua" w:eastAsia="Times New Roman" w:hAnsi="Book Antiqua" w:cs="Times New Roman"/>
          <w:sz w:val="24"/>
          <w:szCs w:val="24"/>
          <w:lang w:val="en-US"/>
        </w:rPr>
        <w:t>ligament</w:t>
      </w:r>
      <w:r w:rsidR="00EC4F54" w:rsidRPr="006F46D7">
        <w:rPr>
          <w:rFonts w:ascii="Book Antiqua" w:hAnsi="Book Antiqua"/>
          <w:sz w:val="24"/>
          <w:szCs w:val="24"/>
          <w:vertAlign w:val="superscript"/>
          <w:lang w:val="en-US"/>
        </w:rPr>
        <w:t>[</w:t>
      </w:r>
      <w:proofErr w:type="gramEnd"/>
      <w:r w:rsidR="00785C07" w:rsidRPr="006F46D7">
        <w:rPr>
          <w:rFonts w:ascii="Book Antiqua" w:hAnsi="Book Antiqua"/>
          <w:sz w:val="24"/>
          <w:szCs w:val="24"/>
          <w:vertAlign w:val="superscript"/>
          <w:lang w:val="en-US"/>
        </w:rPr>
        <w:t>1,15</w:t>
      </w:r>
      <w:r w:rsidR="00EC4F54" w:rsidRPr="006F46D7">
        <w:rPr>
          <w:rFonts w:ascii="Book Antiqua" w:hAnsi="Book Antiqua"/>
          <w:sz w:val="24"/>
          <w:szCs w:val="24"/>
          <w:vertAlign w:val="superscript"/>
          <w:lang w:val="en-US"/>
        </w:rPr>
        <w:t>]</w:t>
      </w:r>
      <w:r w:rsidRPr="006F46D7">
        <w:rPr>
          <w:rFonts w:ascii="Book Antiqua" w:eastAsia="Times New Roman" w:hAnsi="Book Antiqua" w:cs="Times New Roman"/>
          <w:sz w:val="24"/>
          <w:szCs w:val="24"/>
          <w:lang w:val="en-US"/>
        </w:rPr>
        <w:t xml:space="preserve">. It </w:t>
      </w:r>
      <w:r w:rsidRPr="006F46D7">
        <w:rPr>
          <w:rFonts w:ascii="Book Antiqua" w:eastAsia="Times New Roman" w:hAnsi="Book Antiqua" w:cs="Times New Roman"/>
          <w:sz w:val="24"/>
          <w:szCs w:val="24"/>
          <w:lang w:val="en-US"/>
        </w:rPr>
        <w:lastRenderedPageBreak/>
        <w:t>is not known to which extent force is absorbed in the disc during lifting, but the attachment of the disc inferiorly on the man</w:t>
      </w:r>
      <w:r w:rsidR="00283D42" w:rsidRPr="006F46D7">
        <w:rPr>
          <w:rFonts w:ascii="Book Antiqua" w:eastAsia="Times New Roman" w:hAnsi="Book Antiqua" w:cs="Times New Roman"/>
          <w:sz w:val="24"/>
          <w:szCs w:val="24"/>
          <w:lang w:val="en-US"/>
        </w:rPr>
        <w:t>u</w:t>
      </w:r>
      <w:r w:rsidRPr="006F46D7">
        <w:rPr>
          <w:rFonts w:ascii="Book Antiqua" w:eastAsia="Times New Roman" w:hAnsi="Book Antiqua" w:cs="Times New Roman"/>
          <w:sz w:val="24"/>
          <w:szCs w:val="24"/>
          <w:lang w:val="en-US"/>
        </w:rPr>
        <w:t>brium and superiorly on the upper facet of the clavicular joint surface indicate</w:t>
      </w:r>
      <w:r w:rsidR="00425E8F" w:rsidRPr="006F46D7">
        <w:rPr>
          <w:rFonts w:ascii="Book Antiqua" w:eastAsia="Times New Roman" w:hAnsi="Book Antiqua" w:cs="Times New Roman"/>
          <w:sz w:val="24"/>
          <w:szCs w:val="24"/>
          <w:lang w:val="en-US"/>
        </w:rPr>
        <w:t>s</w:t>
      </w:r>
      <w:r w:rsidRPr="006F46D7">
        <w:rPr>
          <w:rFonts w:ascii="Book Antiqua" w:eastAsia="Times New Roman" w:hAnsi="Book Antiqua" w:cs="Times New Roman"/>
          <w:sz w:val="24"/>
          <w:szCs w:val="24"/>
          <w:lang w:val="en-US"/>
        </w:rPr>
        <w:t xml:space="preserve"> that the disc in this respect may function as a ligament, working in synergy with the </w:t>
      </w:r>
      <w:proofErr w:type="spellStart"/>
      <w:r w:rsidRPr="006F46D7">
        <w:rPr>
          <w:rFonts w:ascii="Book Antiqua" w:eastAsia="Times New Roman" w:hAnsi="Book Antiqua" w:cs="Times New Roman"/>
          <w:sz w:val="24"/>
          <w:szCs w:val="24"/>
          <w:lang w:val="en-US"/>
        </w:rPr>
        <w:t>interclavicular</w:t>
      </w:r>
      <w:proofErr w:type="spellEnd"/>
      <w:r w:rsidRPr="006F46D7">
        <w:rPr>
          <w:rFonts w:ascii="Book Antiqua" w:eastAsia="Times New Roman" w:hAnsi="Book Antiqua" w:cs="Times New Roman"/>
          <w:sz w:val="24"/>
          <w:szCs w:val="24"/>
          <w:lang w:val="en-US"/>
        </w:rPr>
        <w:t xml:space="preserve"> ligament. </w:t>
      </w:r>
      <w:r w:rsidR="00E11F93" w:rsidRPr="006F46D7">
        <w:rPr>
          <w:rFonts w:ascii="Book Antiqua" w:eastAsia="Times New Roman" w:hAnsi="Book Antiqua" w:cs="Times New Roman"/>
          <w:sz w:val="24"/>
          <w:szCs w:val="24"/>
          <w:lang w:val="en-US"/>
        </w:rPr>
        <w:t>Histological examination of the disc has shown the most common collagen</w:t>
      </w:r>
      <w:r w:rsidR="004D0D35">
        <w:rPr>
          <w:rFonts w:ascii="Book Antiqua" w:eastAsia="Times New Roman" w:hAnsi="Book Antiqua" w:cs="Times New Roman"/>
          <w:sz w:val="24"/>
          <w:szCs w:val="24"/>
          <w:lang w:val="en-US"/>
        </w:rPr>
        <w:t xml:space="preserve"> fibers to be type I, III and </w:t>
      </w:r>
      <w:proofErr w:type="gramStart"/>
      <w:r w:rsidR="004D0D35">
        <w:rPr>
          <w:rFonts w:ascii="Book Antiqua" w:eastAsia="Times New Roman" w:hAnsi="Book Antiqua" w:cs="Times New Roman"/>
          <w:sz w:val="24"/>
          <w:szCs w:val="24"/>
          <w:lang w:val="en-US"/>
        </w:rPr>
        <w:t>V</w:t>
      </w:r>
      <w:r w:rsidR="00785C07" w:rsidRPr="006F46D7">
        <w:rPr>
          <w:rFonts w:ascii="Book Antiqua" w:hAnsi="Book Antiqua"/>
          <w:sz w:val="24"/>
          <w:szCs w:val="24"/>
          <w:vertAlign w:val="superscript"/>
          <w:lang w:val="en-US"/>
        </w:rPr>
        <w:t>[</w:t>
      </w:r>
      <w:proofErr w:type="gramEnd"/>
      <w:r w:rsidR="00785C07" w:rsidRPr="006F46D7">
        <w:rPr>
          <w:rFonts w:ascii="Book Antiqua" w:hAnsi="Book Antiqua"/>
          <w:sz w:val="24"/>
          <w:szCs w:val="24"/>
          <w:vertAlign w:val="superscript"/>
          <w:lang w:val="en-US"/>
        </w:rPr>
        <w:t>18</w:t>
      </w:r>
      <w:r w:rsidR="00E11F93" w:rsidRPr="006F46D7">
        <w:rPr>
          <w:rFonts w:ascii="Book Antiqua" w:hAnsi="Book Antiqua"/>
          <w:sz w:val="24"/>
          <w:szCs w:val="24"/>
          <w:vertAlign w:val="superscript"/>
          <w:lang w:val="en-US"/>
        </w:rPr>
        <w:t>]</w:t>
      </w:r>
      <w:r w:rsidR="00E11F93" w:rsidRPr="006F46D7">
        <w:rPr>
          <w:rFonts w:ascii="Book Antiqua" w:eastAsia="Times New Roman" w:hAnsi="Book Antiqua" w:cs="Times New Roman"/>
          <w:sz w:val="24"/>
          <w:szCs w:val="24"/>
          <w:lang w:val="en-US"/>
        </w:rPr>
        <w:t xml:space="preserve"> which are all strong </w:t>
      </w:r>
      <w:proofErr w:type="spellStart"/>
      <w:r w:rsidR="00E11F93" w:rsidRPr="006F46D7">
        <w:rPr>
          <w:rFonts w:ascii="Book Antiqua" w:eastAsia="Times New Roman" w:hAnsi="Book Antiqua" w:cs="Times New Roman"/>
          <w:sz w:val="24"/>
          <w:szCs w:val="24"/>
          <w:lang w:val="en-US"/>
        </w:rPr>
        <w:t>fibrillar</w:t>
      </w:r>
      <w:proofErr w:type="spellEnd"/>
      <w:r w:rsidR="00E11F93" w:rsidRPr="006F46D7">
        <w:rPr>
          <w:rFonts w:ascii="Book Antiqua" w:eastAsia="Times New Roman" w:hAnsi="Book Antiqua" w:cs="Times New Roman"/>
          <w:sz w:val="24"/>
          <w:szCs w:val="24"/>
          <w:lang w:val="en-US"/>
        </w:rPr>
        <w:t xml:space="preserve"> collagens</w:t>
      </w:r>
      <w:r w:rsidR="0069262D" w:rsidRPr="006F46D7">
        <w:rPr>
          <w:rFonts w:ascii="Book Antiqua" w:eastAsia="Times New Roman" w:hAnsi="Book Antiqua" w:cs="Times New Roman"/>
          <w:sz w:val="24"/>
          <w:szCs w:val="24"/>
          <w:lang w:val="en-US"/>
        </w:rPr>
        <w:t>,</w:t>
      </w:r>
      <w:r w:rsidR="00E11F93" w:rsidRPr="006F46D7">
        <w:rPr>
          <w:rFonts w:ascii="Book Antiqua" w:eastAsia="Times New Roman" w:hAnsi="Book Antiqua" w:cs="Times New Roman"/>
          <w:sz w:val="24"/>
          <w:szCs w:val="24"/>
          <w:lang w:val="en-US"/>
        </w:rPr>
        <w:t xml:space="preserve"> designed to resist force. </w:t>
      </w:r>
    </w:p>
    <w:p w14:paraId="2CDEAE9C" w14:textId="5C48F7C4" w:rsidR="00F47FC0" w:rsidRPr="006F46D7" w:rsidRDefault="00166028" w:rsidP="004D0D35">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 xml:space="preserve">Slackness of the </w:t>
      </w:r>
      <w:proofErr w:type="spellStart"/>
      <w:r w:rsidRPr="006F46D7">
        <w:rPr>
          <w:rFonts w:ascii="Book Antiqua" w:eastAsia="Times New Roman" w:hAnsi="Book Antiqua" w:cs="Times New Roman"/>
          <w:sz w:val="24"/>
          <w:szCs w:val="24"/>
          <w:lang w:val="en-US"/>
        </w:rPr>
        <w:t>interclavicular</w:t>
      </w:r>
      <w:proofErr w:type="spellEnd"/>
      <w:r w:rsidRPr="006F46D7">
        <w:rPr>
          <w:rFonts w:ascii="Book Antiqua" w:eastAsia="Times New Roman" w:hAnsi="Book Antiqua" w:cs="Times New Roman"/>
          <w:sz w:val="24"/>
          <w:szCs w:val="24"/>
          <w:lang w:val="en-US"/>
        </w:rPr>
        <w:t xml:space="preserve"> ligament with age might result in increased tension on the disc during lifting,</w:t>
      </w:r>
      <w:r w:rsidR="00785C07" w:rsidRPr="006F46D7">
        <w:rPr>
          <w:rFonts w:ascii="Book Antiqua" w:eastAsia="Times New Roman" w:hAnsi="Book Antiqua" w:cs="Times New Roman"/>
          <w:sz w:val="24"/>
          <w:szCs w:val="24"/>
          <w:lang w:val="en-US"/>
        </w:rPr>
        <w:t xml:space="preserve"> </w:t>
      </w:r>
      <w:r w:rsidRPr="006F46D7">
        <w:rPr>
          <w:rFonts w:ascii="Book Antiqua" w:eastAsia="Times New Roman" w:hAnsi="Book Antiqua" w:cs="Times New Roman"/>
          <w:sz w:val="24"/>
          <w:szCs w:val="24"/>
          <w:lang w:val="en-US"/>
        </w:rPr>
        <w:t>and</w:t>
      </w:r>
      <w:r w:rsidR="00425E8F" w:rsidRPr="006F46D7">
        <w:rPr>
          <w:rFonts w:ascii="Book Antiqua" w:eastAsia="Times New Roman" w:hAnsi="Book Antiqua" w:cs="Times New Roman"/>
          <w:sz w:val="24"/>
          <w:szCs w:val="24"/>
          <w:lang w:val="en-US"/>
        </w:rPr>
        <w:t>,</w:t>
      </w:r>
      <w:r w:rsidRPr="006F46D7">
        <w:rPr>
          <w:rFonts w:ascii="Book Antiqua" w:eastAsia="Times New Roman" w:hAnsi="Book Antiqua" w:cs="Times New Roman"/>
          <w:sz w:val="24"/>
          <w:szCs w:val="24"/>
          <w:lang w:val="en-US"/>
        </w:rPr>
        <w:t xml:space="preserve"> in addition to the compressive forces on the inferior</w:t>
      </w:r>
      <w:r w:rsidR="00785C07" w:rsidRPr="006F46D7">
        <w:rPr>
          <w:rFonts w:ascii="Book Antiqua" w:eastAsia="Times New Roman" w:hAnsi="Book Antiqua" w:cs="Times New Roman"/>
          <w:sz w:val="24"/>
          <w:szCs w:val="24"/>
          <w:lang w:val="en-US"/>
        </w:rPr>
        <w:t xml:space="preserve"> part of the disc during motion</w:t>
      </w:r>
      <w:r w:rsidR="00425E8F" w:rsidRPr="006F46D7">
        <w:rPr>
          <w:rFonts w:ascii="Book Antiqua" w:eastAsia="Times New Roman" w:hAnsi="Book Antiqua" w:cs="Times New Roman"/>
          <w:sz w:val="24"/>
          <w:szCs w:val="24"/>
          <w:lang w:val="en-US"/>
        </w:rPr>
        <w:t>,</w:t>
      </w:r>
      <w:r w:rsidR="00785C07" w:rsidRPr="006F46D7">
        <w:rPr>
          <w:rFonts w:ascii="Book Antiqua" w:eastAsia="Times New Roman" w:hAnsi="Book Antiqua" w:cs="Times New Roman"/>
          <w:sz w:val="24"/>
          <w:szCs w:val="24"/>
          <w:lang w:val="en-US"/>
        </w:rPr>
        <w:t xml:space="preserve"> </w:t>
      </w:r>
      <w:r w:rsidRPr="006F46D7">
        <w:rPr>
          <w:rFonts w:ascii="Book Antiqua" w:eastAsia="Times New Roman" w:hAnsi="Book Antiqua" w:cs="Times New Roman"/>
          <w:sz w:val="24"/>
          <w:szCs w:val="24"/>
          <w:lang w:val="en-US"/>
        </w:rPr>
        <w:t>this may be an explanation for the high rate of thinning and detachment of the inferior part of the disc.</w:t>
      </w:r>
      <w:r w:rsidR="00F47FC0" w:rsidRPr="006F46D7">
        <w:rPr>
          <w:rFonts w:ascii="Book Antiqua" w:eastAsia="Times New Roman" w:hAnsi="Book Antiqua" w:cs="Times New Roman"/>
          <w:sz w:val="24"/>
          <w:szCs w:val="24"/>
          <w:lang w:val="en-US"/>
        </w:rPr>
        <w:t xml:space="preserve"> </w:t>
      </w:r>
    </w:p>
    <w:p w14:paraId="31622674" w14:textId="45D52EA6" w:rsidR="00166028" w:rsidRPr="006F46D7" w:rsidRDefault="007B4973" w:rsidP="004D0D35">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In addition, the fact that t</w:t>
      </w:r>
      <w:r w:rsidR="00166028" w:rsidRPr="006F46D7">
        <w:rPr>
          <w:rFonts w:ascii="Book Antiqua" w:eastAsia="Times New Roman" w:hAnsi="Book Antiqua" w:cs="Times New Roman"/>
          <w:sz w:val="24"/>
          <w:szCs w:val="24"/>
          <w:lang w:val="en-US"/>
        </w:rPr>
        <w:t xml:space="preserve">he </w:t>
      </w:r>
      <w:proofErr w:type="spellStart"/>
      <w:r w:rsidR="00166028" w:rsidRPr="006F46D7">
        <w:rPr>
          <w:rFonts w:ascii="Book Antiqua" w:eastAsia="Times New Roman" w:hAnsi="Book Antiqua" w:cs="Times New Roman"/>
          <w:sz w:val="24"/>
          <w:szCs w:val="24"/>
          <w:lang w:val="en-US"/>
        </w:rPr>
        <w:t>cranio</w:t>
      </w:r>
      <w:proofErr w:type="spellEnd"/>
      <w:r w:rsidR="00166028" w:rsidRPr="006F46D7">
        <w:rPr>
          <w:rFonts w:ascii="Book Antiqua" w:eastAsia="Times New Roman" w:hAnsi="Book Antiqua" w:cs="Times New Roman"/>
          <w:sz w:val="24"/>
          <w:szCs w:val="24"/>
          <w:lang w:val="en-US"/>
        </w:rPr>
        <w:t>-caudal length of the articular surface of the clavicle was about 40% longer than the articular surface on the manubrium, mean</w:t>
      </w:r>
      <w:r w:rsidR="00F47FC0" w:rsidRPr="006F46D7">
        <w:rPr>
          <w:rFonts w:ascii="Book Antiqua" w:eastAsia="Times New Roman" w:hAnsi="Book Antiqua" w:cs="Times New Roman"/>
          <w:sz w:val="24"/>
          <w:szCs w:val="24"/>
          <w:lang w:val="en-US"/>
        </w:rPr>
        <w:t>ing</w:t>
      </w:r>
      <w:r w:rsidR="00166028" w:rsidRPr="006F46D7">
        <w:rPr>
          <w:rFonts w:ascii="Book Antiqua" w:eastAsia="Times New Roman" w:hAnsi="Book Antiqua" w:cs="Times New Roman"/>
          <w:sz w:val="24"/>
          <w:szCs w:val="24"/>
          <w:lang w:val="en-US"/>
        </w:rPr>
        <w:t xml:space="preserve"> that the upper third of the disc is not subject to compressive or frictional forces in most working situations,</w:t>
      </w:r>
      <w:r w:rsidR="00F47FC0" w:rsidRPr="006F46D7">
        <w:rPr>
          <w:rFonts w:ascii="Book Antiqua" w:eastAsia="Times New Roman" w:hAnsi="Book Antiqua" w:cs="Times New Roman"/>
          <w:sz w:val="24"/>
          <w:szCs w:val="24"/>
          <w:lang w:val="en-US"/>
        </w:rPr>
        <w:t xml:space="preserve"> may explain why the superior part of the disc is often intact</w:t>
      </w:r>
      <w:r w:rsidR="00166028" w:rsidRPr="006F46D7">
        <w:rPr>
          <w:rFonts w:ascii="Book Antiqua" w:eastAsia="Times New Roman" w:hAnsi="Book Antiqua" w:cs="Times New Roman"/>
          <w:sz w:val="24"/>
          <w:szCs w:val="24"/>
          <w:lang w:val="en-US"/>
        </w:rPr>
        <w:t xml:space="preserve">. </w:t>
      </w:r>
    </w:p>
    <w:p w14:paraId="0433C038" w14:textId="1ED491FB" w:rsidR="00166028" w:rsidRPr="006F46D7" w:rsidRDefault="00166028" w:rsidP="004D0D35">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It is described that symptomatic SCJs with degenerative changes have a</w:t>
      </w:r>
      <w:r w:rsidR="0069262D" w:rsidRPr="006F46D7">
        <w:rPr>
          <w:rFonts w:ascii="Book Antiqua" w:eastAsia="Times New Roman" w:hAnsi="Book Antiqua" w:cs="Times New Roman"/>
          <w:sz w:val="24"/>
          <w:szCs w:val="24"/>
          <w:lang w:val="en-US"/>
        </w:rPr>
        <w:t>n</w:t>
      </w:r>
      <w:r w:rsidRPr="006F46D7">
        <w:rPr>
          <w:rFonts w:ascii="Book Antiqua" w:eastAsia="Times New Roman" w:hAnsi="Book Antiqua" w:cs="Times New Roman"/>
          <w:sz w:val="24"/>
          <w:szCs w:val="24"/>
          <w:lang w:val="en-US"/>
        </w:rPr>
        <w:t xml:space="preserve"> </w:t>
      </w:r>
      <w:r w:rsidR="0069262D" w:rsidRPr="006F46D7">
        <w:rPr>
          <w:rFonts w:ascii="Book Antiqua" w:eastAsia="Times New Roman" w:hAnsi="Book Antiqua" w:cs="Times New Roman"/>
          <w:sz w:val="24"/>
          <w:szCs w:val="24"/>
          <w:lang w:val="en-US"/>
        </w:rPr>
        <w:t>increased size of the</w:t>
      </w:r>
      <w:r w:rsidRPr="006F46D7">
        <w:rPr>
          <w:rFonts w:ascii="Book Antiqua" w:eastAsia="Times New Roman" w:hAnsi="Book Antiqua" w:cs="Times New Roman"/>
          <w:sz w:val="24"/>
          <w:szCs w:val="24"/>
          <w:lang w:val="en-US"/>
        </w:rPr>
        <w:t xml:space="preserve"> clavicular head and a relative anterior subluxation of the clavicle c</w:t>
      </w:r>
      <w:r w:rsidR="00755257" w:rsidRPr="006F46D7">
        <w:rPr>
          <w:rFonts w:ascii="Book Antiqua" w:eastAsia="Times New Roman" w:hAnsi="Book Antiqua" w:cs="Times New Roman"/>
          <w:sz w:val="24"/>
          <w:szCs w:val="24"/>
          <w:lang w:val="en-US"/>
        </w:rPr>
        <w:t xml:space="preserve">ompared to asymptomatic </w:t>
      </w:r>
      <w:proofErr w:type="gramStart"/>
      <w:r w:rsidR="00755257" w:rsidRPr="006F46D7">
        <w:rPr>
          <w:rFonts w:ascii="Book Antiqua" w:eastAsia="Times New Roman" w:hAnsi="Book Antiqua" w:cs="Times New Roman"/>
          <w:sz w:val="24"/>
          <w:szCs w:val="24"/>
          <w:lang w:val="en-US"/>
        </w:rPr>
        <w:t>joints</w:t>
      </w:r>
      <w:r w:rsidR="00785C07" w:rsidRPr="006F46D7">
        <w:rPr>
          <w:rFonts w:ascii="Book Antiqua" w:hAnsi="Book Antiqua"/>
          <w:sz w:val="24"/>
          <w:szCs w:val="24"/>
          <w:vertAlign w:val="superscript"/>
          <w:lang w:val="en-US"/>
        </w:rPr>
        <w:t>[</w:t>
      </w:r>
      <w:proofErr w:type="gramEnd"/>
      <w:r w:rsidR="00785C07" w:rsidRPr="006F46D7">
        <w:rPr>
          <w:rFonts w:ascii="Book Antiqua" w:hAnsi="Book Antiqua"/>
          <w:sz w:val="24"/>
          <w:szCs w:val="24"/>
          <w:vertAlign w:val="superscript"/>
          <w:lang w:val="en-US"/>
        </w:rPr>
        <w:t>1</w:t>
      </w:r>
      <w:r w:rsidR="00EC4F54" w:rsidRPr="006F46D7">
        <w:rPr>
          <w:rFonts w:ascii="Book Antiqua" w:hAnsi="Book Antiqua"/>
          <w:sz w:val="24"/>
          <w:szCs w:val="24"/>
          <w:vertAlign w:val="superscript"/>
          <w:lang w:val="en-US"/>
        </w:rPr>
        <w:t>]</w:t>
      </w:r>
      <w:r w:rsidRPr="006F46D7">
        <w:rPr>
          <w:rFonts w:ascii="Book Antiqua" w:eastAsia="Times New Roman" w:hAnsi="Book Antiqua" w:cs="Times New Roman"/>
          <w:sz w:val="24"/>
          <w:szCs w:val="24"/>
          <w:lang w:val="en-US"/>
        </w:rPr>
        <w:t xml:space="preserve">, but not a superior subluxation. Even though the intraarticular disc in most of these joints </w:t>
      </w:r>
      <w:r w:rsidR="002E6CDF" w:rsidRPr="006F46D7">
        <w:rPr>
          <w:rFonts w:ascii="Book Antiqua" w:eastAsia="Times New Roman" w:hAnsi="Book Antiqua" w:cs="Times New Roman"/>
          <w:sz w:val="24"/>
          <w:szCs w:val="24"/>
          <w:lang w:val="en-US"/>
        </w:rPr>
        <w:t>must be expected to be</w:t>
      </w:r>
      <w:r w:rsidRPr="006F46D7">
        <w:rPr>
          <w:rFonts w:ascii="Book Antiqua" w:eastAsia="Times New Roman" w:hAnsi="Book Antiqua" w:cs="Times New Roman"/>
          <w:sz w:val="24"/>
          <w:szCs w:val="24"/>
          <w:lang w:val="en-US"/>
        </w:rPr>
        <w:t xml:space="preserve"> severely changed and </w:t>
      </w:r>
      <w:r w:rsidR="002E6CDF" w:rsidRPr="006F46D7">
        <w:rPr>
          <w:rFonts w:ascii="Book Antiqua" w:eastAsia="Times New Roman" w:hAnsi="Book Antiqua" w:cs="Times New Roman"/>
          <w:sz w:val="24"/>
          <w:szCs w:val="24"/>
          <w:lang w:val="en-US"/>
        </w:rPr>
        <w:t>unable to</w:t>
      </w:r>
      <w:r w:rsidRPr="006F46D7">
        <w:rPr>
          <w:rFonts w:ascii="Book Antiqua" w:eastAsia="Times New Roman" w:hAnsi="Book Antiqua" w:cs="Times New Roman"/>
          <w:sz w:val="24"/>
          <w:szCs w:val="24"/>
          <w:lang w:val="en-US"/>
        </w:rPr>
        <w:t xml:space="preserve"> prevent the clavicular head from superior motion during lifting, the enlargement of the head</w:t>
      </w:r>
      <w:r w:rsidR="0069262D" w:rsidRPr="006F46D7">
        <w:rPr>
          <w:rFonts w:ascii="Book Antiqua" w:eastAsia="Times New Roman" w:hAnsi="Book Antiqua" w:cs="Times New Roman"/>
          <w:sz w:val="24"/>
          <w:szCs w:val="24"/>
          <w:lang w:val="en-US"/>
        </w:rPr>
        <w:t>,</w:t>
      </w:r>
      <w:r w:rsidR="00F26486" w:rsidRPr="006F46D7">
        <w:rPr>
          <w:rFonts w:ascii="Book Antiqua" w:eastAsia="Times New Roman" w:hAnsi="Book Antiqua" w:cs="Times New Roman"/>
          <w:sz w:val="24"/>
          <w:szCs w:val="24"/>
          <w:lang w:val="en-US"/>
        </w:rPr>
        <w:t xml:space="preserve"> </w:t>
      </w:r>
      <w:r w:rsidRPr="006F46D7">
        <w:rPr>
          <w:rFonts w:ascii="Book Antiqua" w:eastAsia="Times New Roman" w:hAnsi="Book Antiqua" w:cs="Times New Roman"/>
          <w:sz w:val="24"/>
          <w:szCs w:val="24"/>
          <w:lang w:val="en-US"/>
        </w:rPr>
        <w:t>related to the degenerative condition</w:t>
      </w:r>
      <w:r w:rsidR="0069262D" w:rsidRPr="006F46D7">
        <w:rPr>
          <w:rFonts w:ascii="Book Antiqua" w:eastAsia="Times New Roman" w:hAnsi="Book Antiqua" w:cs="Times New Roman"/>
          <w:sz w:val="24"/>
          <w:szCs w:val="24"/>
          <w:lang w:val="en-US"/>
        </w:rPr>
        <w:t>,</w:t>
      </w:r>
      <w:r w:rsidRPr="006F46D7">
        <w:rPr>
          <w:rFonts w:ascii="Book Antiqua" w:eastAsia="Times New Roman" w:hAnsi="Book Antiqua" w:cs="Times New Roman"/>
          <w:sz w:val="24"/>
          <w:szCs w:val="24"/>
          <w:lang w:val="en-US"/>
        </w:rPr>
        <w:t xml:space="preserve"> might pull the </w:t>
      </w:r>
      <w:proofErr w:type="spellStart"/>
      <w:r w:rsidRPr="006F46D7">
        <w:rPr>
          <w:rFonts w:ascii="Book Antiqua" w:eastAsia="Times New Roman" w:hAnsi="Book Antiqua" w:cs="Times New Roman"/>
          <w:sz w:val="24"/>
          <w:szCs w:val="24"/>
          <w:lang w:val="en-US"/>
        </w:rPr>
        <w:t>interclavicular</w:t>
      </w:r>
      <w:proofErr w:type="spellEnd"/>
      <w:r w:rsidRPr="006F46D7">
        <w:rPr>
          <w:rFonts w:ascii="Book Antiqua" w:eastAsia="Times New Roman" w:hAnsi="Book Antiqua" w:cs="Times New Roman"/>
          <w:sz w:val="24"/>
          <w:szCs w:val="24"/>
          <w:lang w:val="en-US"/>
        </w:rPr>
        <w:t xml:space="preserve"> ligament superiorly, resulting in a tightening of the ligament. This could explain why the </w:t>
      </w:r>
      <w:r w:rsidR="00E11F93" w:rsidRPr="006F46D7">
        <w:rPr>
          <w:rFonts w:ascii="Book Antiqua" w:eastAsia="Times New Roman" w:hAnsi="Book Antiqua" w:cs="Times New Roman"/>
          <w:sz w:val="24"/>
          <w:szCs w:val="24"/>
          <w:lang w:val="en-US"/>
        </w:rPr>
        <w:t xml:space="preserve">clavicular </w:t>
      </w:r>
      <w:r w:rsidRPr="006F46D7">
        <w:rPr>
          <w:rFonts w:ascii="Book Antiqua" w:eastAsia="Times New Roman" w:hAnsi="Book Antiqua" w:cs="Times New Roman"/>
          <w:sz w:val="24"/>
          <w:szCs w:val="24"/>
          <w:lang w:val="en-US"/>
        </w:rPr>
        <w:t>head in th</w:t>
      </w:r>
      <w:r w:rsidR="00006362" w:rsidRPr="006F46D7">
        <w:rPr>
          <w:rFonts w:ascii="Book Antiqua" w:eastAsia="Times New Roman" w:hAnsi="Book Antiqua" w:cs="Times New Roman"/>
          <w:sz w:val="24"/>
          <w:szCs w:val="24"/>
          <w:lang w:val="en-US"/>
        </w:rPr>
        <w:t>is situation</w:t>
      </w:r>
      <w:r w:rsidRPr="006F46D7">
        <w:rPr>
          <w:rFonts w:ascii="Book Antiqua" w:eastAsia="Times New Roman" w:hAnsi="Book Antiqua" w:cs="Times New Roman"/>
          <w:sz w:val="24"/>
          <w:szCs w:val="24"/>
          <w:lang w:val="en-US"/>
        </w:rPr>
        <w:t xml:space="preserve"> is not </w:t>
      </w:r>
      <w:proofErr w:type="spellStart"/>
      <w:r w:rsidRPr="006F46D7">
        <w:rPr>
          <w:rFonts w:ascii="Book Antiqua" w:eastAsia="Times New Roman" w:hAnsi="Book Antiqua" w:cs="Times New Roman"/>
          <w:sz w:val="24"/>
          <w:szCs w:val="24"/>
          <w:lang w:val="en-US"/>
        </w:rPr>
        <w:t>sublux</w:t>
      </w:r>
      <w:r w:rsidR="00D77D87" w:rsidRPr="006F46D7">
        <w:rPr>
          <w:rFonts w:ascii="Book Antiqua" w:eastAsia="Times New Roman" w:hAnsi="Book Antiqua" w:cs="Times New Roman"/>
          <w:sz w:val="24"/>
          <w:szCs w:val="24"/>
          <w:lang w:val="en-US"/>
        </w:rPr>
        <w:t>ating</w:t>
      </w:r>
      <w:proofErr w:type="spellEnd"/>
      <w:r w:rsidRPr="006F46D7">
        <w:rPr>
          <w:rFonts w:ascii="Book Antiqua" w:eastAsia="Times New Roman" w:hAnsi="Book Antiqua" w:cs="Times New Roman"/>
          <w:sz w:val="24"/>
          <w:szCs w:val="24"/>
          <w:lang w:val="en-US"/>
        </w:rPr>
        <w:t xml:space="preserve"> superiorly dur</w:t>
      </w:r>
      <w:r w:rsidR="00755257" w:rsidRPr="006F46D7">
        <w:rPr>
          <w:rFonts w:ascii="Book Antiqua" w:eastAsia="Times New Roman" w:hAnsi="Book Antiqua" w:cs="Times New Roman"/>
          <w:sz w:val="24"/>
          <w:szCs w:val="24"/>
          <w:lang w:val="en-US"/>
        </w:rPr>
        <w:t xml:space="preserve">ing depression of the </w:t>
      </w:r>
      <w:proofErr w:type="gramStart"/>
      <w:r w:rsidR="00755257" w:rsidRPr="006F46D7">
        <w:rPr>
          <w:rFonts w:ascii="Book Antiqua" w:eastAsia="Times New Roman" w:hAnsi="Book Antiqua" w:cs="Times New Roman"/>
          <w:sz w:val="24"/>
          <w:szCs w:val="24"/>
          <w:lang w:val="en-US"/>
        </w:rPr>
        <w:t>shoulder</w:t>
      </w:r>
      <w:r w:rsidR="00785C07" w:rsidRPr="006F46D7">
        <w:rPr>
          <w:rFonts w:ascii="Book Antiqua" w:hAnsi="Book Antiqua"/>
          <w:sz w:val="24"/>
          <w:szCs w:val="24"/>
          <w:vertAlign w:val="superscript"/>
          <w:lang w:val="en-US"/>
        </w:rPr>
        <w:t>[</w:t>
      </w:r>
      <w:proofErr w:type="gramEnd"/>
      <w:r w:rsidR="00785C07" w:rsidRPr="006F46D7">
        <w:rPr>
          <w:rFonts w:ascii="Book Antiqua" w:hAnsi="Book Antiqua"/>
          <w:sz w:val="24"/>
          <w:szCs w:val="24"/>
          <w:vertAlign w:val="superscript"/>
          <w:lang w:val="en-US"/>
        </w:rPr>
        <w:t>19</w:t>
      </w:r>
      <w:r w:rsidR="00EC4F54" w:rsidRPr="006F46D7">
        <w:rPr>
          <w:rFonts w:ascii="Book Antiqua" w:hAnsi="Book Antiqua"/>
          <w:sz w:val="24"/>
          <w:szCs w:val="24"/>
          <w:vertAlign w:val="superscript"/>
          <w:lang w:val="en-US"/>
        </w:rPr>
        <w:t>]</w:t>
      </w:r>
      <w:r w:rsidRPr="006F46D7">
        <w:rPr>
          <w:rFonts w:ascii="Book Antiqua" w:eastAsia="Times New Roman" w:hAnsi="Book Antiqua" w:cs="Times New Roman"/>
          <w:sz w:val="24"/>
          <w:szCs w:val="24"/>
          <w:lang w:val="en-US"/>
        </w:rPr>
        <w:t>.</w:t>
      </w:r>
    </w:p>
    <w:p w14:paraId="3149E20D" w14:textId="7BD8882D" w:rsidR="00166028" w:rsidRPr="006F46D7" w:rsidRDefault="00166028" w:rsidP="004D0D35">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 xml:space="preserve">There was an overweight of thinning and detachment of the inferior part of the disc on the right side compared to left and fewer normal discs on the right side. </w:t>
      </w:r>
      <w:r w:rsidR="00DC2F3E" w:rsidRPr="006F46D7">
        <w:rPr>
          <w:rFonts w:ascii="Book Antiqua" w:eastAsia="Times New Roman" w:hAnsi="Book Antiqua" w:cs="Times New Roman"/>
          <w:sz w:val="24"/>
          <w:szCs w:val="24"/>
          <w:lang w:val="en-US"/>
        </w:rPr>
        <w:t>O</w:t>
      </w:r>
      <w:r w:rsidRPr="006F46D7">
        <w:rPr>
          <w:rFonts w:ascii="Book Antiqua" w:eastAsia="Times New Roman" w:hAnsi="Book Antiqua" w:cs="Times New Roman"/>
          <w:sz w:val="24"/>
          <w:szCs w:val="24"/>
          <w:lang w:val="en-US"/>
        </w:rPr>
        <w:t xml:space="preserve">f </w:t>
      </w:r>
      <w:proofErr w:type="spellStart"/>
      <w:proofErr w:type="gramStart"/>
      <w:r w:rsidR="004D0D35">
        <w:rPr>
          <w:rFonts w:ascii="Book Antiqua" w:hAnsi="Book Antiqua" w:cs="Times New Roman" w:hint="eastAsia"/>
          <w:sz w:val="24"/>
          <w:szCs w:val="24"/>
          <w:lang w:val="en-US" w:eastAsia="zh-CN"/>
        </w:rPr>
        <w:t>d</w:t>
      </w:r>
      <w:r w:rsidRPr="006F46D7">
        <w:rPr>
          <w:rFonts w:ascii="Book Antiqua" w:eastAsia="Times New Roman" w:hAnsi="Book Antiqua" w:cs="Times New Roman"/>
          <w:sz w:val="24"/>
          <w:szCs w:val="24"/>
          <w:lang w:val="en-US"/>
        </w:rPr>
        <w:t>anes</w:t>
      </w:r>
      <w:proofErr w:type="spellEnd"/>
      <w:proofErr w:type="gramEnd"/>
      <w:r w:rsidRPr="006F46D7">
        <w:rPr>
          <w:rFonts w:ascii="Book Antiqua" w:eastAsia="Times New Roman" w:hAnsi="Book Antiqua" w:cs="Times New Roman"/>
          <w:sz w:val="24"/>
          <w:szCs w:val="24"/>
          <w:lang w:val="en-US"/>
        </w:rPr>
        <w:t xml:space="preserve"> </w:t>
      </w:r>
      <w:r w:rsidR="004D0D35">
        <w:rPr>
          <w:rFonts w:ascii="Book Antiqua" w:eastAsia="Times New Roman" w:hAnsi="Book Antiqua" w:cs="Times New Roman"/>
          <w:sz w:val="24"/>
          <w:szCs w:val="24"/>
          <w:lang w:val="en-US"/>
        </w:rPr>
        <w:t>91</w:t>
      </w:r>
      <w:r w:rsidR="00DC2F3E" w:rsidRPr="006F46D7">
        <w:rPr>
          <w:rFonts w:ascii="Book Antiqua" w:eastAsia="Times New Roman" w:hAnsi="Book Antiqua" w:cs="Times New Roman"/>
          <w:sz w:val="24"/>
          <w:szCs w:val="24"/>
          <w:lang w:val="en-US"/>
        </w:rPr>
        <w:t xml:space="preserve">% </w:t>
      </w:r>
      <w:r w:rsidRPr="006F46D7">
        <w:rPr>
          <w:rFonts w:ascii="Book Antiqua" w:eastAsia="Times New Roman" w:hAnsi="Book Antiqua" w:cs="Times New Roman"/>
          <w:sz w:val="24"/>
          <w:szCs w:val="24"/>
          <w:lang w:val="en-US"/>
        </w:rPr>
        <w:t>are right dominant and some activities are performed with more power by the dominant arm. This increases load on the SCJ</w:t>
      </w:r>
      <w:r w:rsidR="00283D42" w:rsidRPr="006F46D7">
        <w:rPr>
          <w:rFonts w:ascii="Book Antiqua" w:eastAsia="Times New Roman" w:hAnsi="Book Antiqua" w:cs="Times New Roman"/>
          <w:sz w:val="24"/>
          <w:szCs w:val="24"/>
          <w:lang w:val="en-US"/>
        </w:rPr>
        <w:t>,</w:t>
      </w:r>
      <w:r w:rsidRPr="006F46D7">
        <w:rPr>
          <w:rFonts w:ascii="Book Antiqua" w:eastAsia="Times New Roman" w:hAnsi="Book Antiqua" w:cs="Times New Roman"/>
          <w:sz w:val="24"/>
          <w:szCs w:val="24"/>
          <w:lang w:val="en-US"/>
        </w:rPr>
        <w:t xml:space="preserve"> its ligaments and the disc, and may cause additional wear on the right SCJ on top of the degenerative wear that is affec</w:t>
      </w:r>
      <w:r w:rsidR="00755257" w:rsidRPr="006F46D7">
        <w:rPr>
          <w:rFonts w:ascii="Book Antiqua" w:eastAsia="Times New Roman" w:hAnsi="Book Antiqua" w:cs="Times New Roman"/>
          <w:sz w:val="24"/>
          <w:szCs w:val="24"/>
          <w:lang w:val="en-US"/>
        </w:rPr>
        <w:t>ting both sides</w:t>
      </w:r>
      <w:r w:rsidR="00D77D87" w:rsidRPr="006F46D7">
        <w:rPr>
          <w:rFonts w:ascii="Book Antiqua" w:eastAsia="Times New Roman" w:hAnsi="Book Antiqua" w:cs="Times New Roman"/>
          <w:sz w:val="24"/>
          <w:szCs w:val="24"/>
          <w:lang w:val="en-US"/>
        </w:rPr>
        <w:t>.</w:t>
      </w:r>
      <w:r w:rsidR="00755257" w:rsidRPr="006F46D7">
        <w:rPr>
          <w:rFonts w:ascii="Book Antiqua" w:eastAsia="Times New Roman" w:hAnsi="Book Antiqua" w:cs="Times New Roman"/>
          <w:sz w:val="24"/>
          <w:szCs w:val="24"/>
          <w:lang w:val="en-US"/>
        </w:rPr>
        <w:t xml:space="preserve"> </w:t>
      </w:r>
    </w:p>
    <w:p w14:paraId="1B36C386" w14:textId="51F40EB6" w:rsidR="00E11F93" w:rsidRPr="004D0D35" w:rsidRDefault="00E11F93" w:rsidP="004D0D35">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6F46D7">
        <w:rPr>
          <w:rFonts w:ascii="Book Antiqua" w:eastAsia="Times New Roman" w:hAnsi="Book Antiqua" w:cs="Times New Roman"/>
          <w:sz w:val="24"/>
          <w:szCs w:val="24"/>
          <w:lang w:val="en-US"/>
        </w:rPr>
        <w:t>We could confirm earlier findings of more severe changes of the cartilage on the</w:t>
      </w:r>
      <w:r w:rsidR="004D0D35">
        <w:rPr>
          <w:rFonts w:ascii="Book Antiqua" w:eastAsia="Times New Roman" w:hAnsi="Book Antiqua" w:cs="Times New Roman"/>
          <w:sz w:val="24"/>
          <w:szCs w:val="24"/>
          <w:lang w:val="en-US"/>
        </w:rPr>
        <w:t xml:space="preserve"> clavicle compared to </w:t>
      </w:r>
      <w:proofErr w:type="gramStart"/>
      <w:r w:rsidR="004D0D35">
        <w:rPr>
          <w:rFonts w:ascii="Book Antiqua" w:eastAsia="Times New Roman" w:hAnsi="Book Antiqua" w:cs="Times New Roman"/>
          <w:sz w:val="24"/>
          <w:szCs w:val="24"/>
          <w:lang w:val="en-US"/>
        </w:rPr>
        <w:t>manubrium</w:t>
      </w:r>
      <w:r w:rsidR="00785C07" w:rsidRPr="006F46D7">
        <w:rPr>
          <w:rFonts w:ascii="Book Antiqua" w:hAnsi="Book Antiqua"/>
          <w:sz w:val="24"/>
          <w:szCs w:val="24"/>
          <w:vertAlign w:val="superscript"/>
          <w:lang w:val="en-US"/>
        </w:rPr>
        <w:t>[</w:t>
      </w:r>
      <w:proofErr w:type="gramEnd"/>
      <w:r w:rsidR="00785C07" w:rsidRPr="006F46D7">
        <w:rPr>
          <w:rFonts w:ascii="Book Antiqua" w:hAnsi="Book Antiqua"/>
          <w:sz w:val="24"/>
          <w:szCs w:val="24"/>
          <w:vertAlign w:val="superscript"/>
          <w:lang w:val="en-US"/>
        </w:rPr>
        <w:t>16</w:t>
      </w:r>
      <w:r w:rsidRPr="006F46D7">
        <w:rPr>
          <w:rFonts w:ascii="Book Antiqua" w:hAnsi="Book Antiqua"/>
          <w:sz w:val="24"/>
          <w:szCs w:val="24"/>
          <w:vertAlign w:val="superscript"/>
          <w:lang w:val="en-US"/>
        </w:rPr>
        <w:t>]</w:t>
      </w:r>
      <w:r w:rsidRPr="006F46D7">
        <w:rPr>
          <w:rFonts w:ascii="Book Antiqua" w:eastAsia="Times New Roman" w:hAnsi="Book Antiqua" w:cs="Times New Roman"/>
          <w:sz w:val="24"/>
          <w:szCs w:val="24"/>
          <w:lang w:val="en-US"/>
        </w:rPr>
        <w:t>. Therefore, it makes sense to resect the clavicular and not the sternal part of the joint in case of surgery for osteoarthritis of the SCJ.</w:t>
      </w:r>
    </w:p>
    <w:p w14:paraId="1EEBF8D3" w14:textId="17C1DAAC" w:rsidR="00166028" w:rsidRPr="006F46D7" w:rsidRDefault="00166028" w:rsidP="004D0D35">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 xml:space="preserve">Arthroscopic surgery of the SCJ is </w:t>
      </w:r>
      <w:r w:rsidR="00755257" w:rsidRPr="006F46D7">
        <w:rPr>
          <w:rFonts w:ascii="Book Antiqua" w:eastAsia="Times New Roman" w:hAnsi="Book Antiqua" w:cs="Times New Roman"/>
          <w:sz w:val="24"/>
          <w:szCs w:val="24"/>
          <w:lang w:val="en-US"/>
        </w:rPr>
        <w:t xml:space="preserve">described in a few </w:t>
      </w:r>
      <w:proofErr w:type="gramStart"/>
      <w:r w:rsidR="00755257" w:rsidRPr="006F46D7">
        <w:rPr>
          <w:rFonts w:ascii="Book Antiqua" w:eastAsia="Times New Roman" w:hAnsi="Book Antiqua" w:cs="Times New Roman"/>
          <w:sz w:val="24"/>
          <w:szCs w:val="24"/>
          <w:lang w:val="en-US"/>
        </w:rPr>
        <w:t>series</w:t>
      </w:r>
      <w:r w:rsidR="00EC4F54" w:rsidRPr="006F46D7">
        <w:rPr>
          <w:rFonts w:ascii="Book Antiqua" w:hAnsi="Book Antiqua"/>
          <w:sz w:val="24"/>
          <w:szCs w:val="24"/>
          <w:vertAlign w:val="superscript"/>
          <w:lang w:val="en-US"/>
        </w:rPr>
        <w:t>[</w:t>
      </w:r>
      <w:proofErr w:type="gramEnd"/>
      <w:r w:rsidR="004D0D35">
        <w:rPr>
          <w:rFonts w:ascii="Book Antiqua" w:hAnsi="Book Antiqua"/>
          <w:sz w:val="24"/>
          <w:szCs w:val="24"/>
          <w:vertAlign w:val="superscript"/>
          <w:lang w:val="en-US"/>
        </w:rPr>
        <w:t>4-6,</w:t>
      </w:r>
      <w:r w:rsidR="00785C07" w:rsidRPr="006F46D7">
        <w:rPr>
          <w:rFonts w:ascii="Book Antiqua" w:hAnsi="Book Antiqua"/>
          <w:sz w:val="24"/>
          <w:szCs w:val="24"/>
          <w:vertAlign w:val="superscript"/>
          <w:lang w:val="en-US"/>
        </w:rPr>
        <w:t>20</w:t>
      </w:r>
      <w:r w:rsidR="00EC4F54" w:rsidRPr="006F46D7">
        <w:rPr>
          <w:rFonts w:ascii="Book Antiqua" w:hAnsi="Book Antiqua"/>
          <w:sz w:val="24"/>
          <w:szCs w:val="24"/>
          <w:vertAlign w:val="superscript"/>
          <w:lang w:val="en-US"/>
        </w:rPr>
        <w:t>]</w:t>
      </w:r>
      <w:r w:rsidRPr="006F46D7">
        <w:rPr>
          <w:rFonts w:ascii="Book Antiqua" w:eastAsia="Times New Roman" w:hAnsi="Book Antiqua" w:cs="Times New Roman"/>
          <w:sz w:val="24"/>
          <w:szCs w:val="24"/>
          <w:lang w:val="en-US"/>
        </w:rPr>
        <w:t xml:space="preserve">. Resection of the medial </w:t>
      </w:r>
      <w:r w:rsidRPr="006F46D7">
        <w:rPr>
          <w:rFonts w:ascii="Book Antiqua" w:eastAsia="Times New Roman" w:hAnsi="Book Antiqua" w:cs="Times New Roman"/>
          <w:sz w:val="24"/>
          <w:szCs w:val="24"/>
          <w:lang w:val="en-US"/>
        </w:rPr>
        <w:lastRenderedPageBreak/>
        <w:t>clavicular end is the procedure that has been</w:t>
      </w:r>
      <w:r w:rsidR="00755257" w:rsidRPr="006F46D7">
        <w:rPr>
          <w:rFonts w:ascii="Book Antiqua" w:eastAsia="Times New Roman" w:hAnsi="Book Antiqua" w:cs="Times New Roman"/>
          <w:sz w:val="24"/>
          <w:szCs w:val="24"/>
          <w:lang w:val="en-US"/>
        </w:rPr>
        <w:t xml:space="preserve"> reported in most of the </w:t>
      </w:r>
      <w:proofErr w:type="gramStart"/>
      <w:r w:rsidR="00755257" w:rsidRPr="006F46D7">
        <w:rPr>
          <w:rFonts w:ascii="Book Antiqua" w:eastAsia="Times New Roman" w:hAnsi="Book Antiqua" w:cs="Times New Roman"/>
          <w:sz w:val="24"/>
          <w:szCs w:val="24"/>
          <w:lang w:val="en-US"/>
        </w:rPr>
        <w:t>cases</w:t>
      </w:r>
      <w:r w:rsidR="00EC4F54" w:rsidRPr="006F46D7">
        <w:rPr>
          <w:rFonts w:ascii="Book Antiqua" w:hAnsi="Book Antiqua"/>
          <w:sz w:val="24"/>
          <w:szCs w:val="24"/>
          <w:vertAlign w:val="superscript"/>
          <w:lang w:val="en-US"/>
        </w:rPr>
        <w:t>[</w:t>
      </w:r>
      <w:proofErr w:type="gramEnd"/>
      <w:r w:rsidR="004D0D35">
        <w:rPr>
          <w:rFonts w:ascii="Book Antiqua" w:hAnsi="Book Antiqua"/>
          <w:sz w:val="24"/>
          <w:szCs w:val="24"/>
          <w:vertAlign w:val="superscript"/>
          <w:lang w:val="en-US"/>
        </w:rPr>
        <w:t>4,5,</w:t>
      </w:r>
      <w:r w:rsidR="00390996" w:rsidRPr="006F46D7">
        <w:rPr>
          <w:rFonts w:ascii="Book Antiqua" w:hAnsi="Book Antiqua"/>
          <w:sz w:val="24"/>
          <w:szCs w:val="24"/>
          <w:vertAlign w:val="superscript"/>
          <w:lang w:val="en-US"/>
        </w:rPr>
        <w:t>20</w:t>
      </w:r>
      <w:r w:rsidR="00EC4F54" w:rsidRPr="006F46D7">
        <w:rPr>
          <w:rFonts w:ascii="Book Antiqua" w:hAnsi="Book Antiqua"/>
          <w:sz w:val="24"/>
          <w:szCs w:val="24"/>
          <w:vertAlign w:val="superscript"/>
          <w:lang w:val="en-US"/>
        </w:rPr>
        <w:t>]</w:t>
      </w:r>
      <w:r w:rsidR="00755257" w:rsidRPr="006F46D7">
        <w:rPr>
          <w:rFonts w:ascii="Book Antiqua" w:eastAsia="Times New Roman" w:hAnsi="Book Antiqua" w:cs="Times New Roman"/>
          <w:sz w:val="24"/>
          <w:szCs w:val="24"/>
          <w:lang w:val="en-US"/>
        </w:rPr>
        <w:t>, and in open</w:t>
      </w:r>
      <w:r w:rsidR="00390996" w:rsidRPr="006F46D7">
        <w:rPr>
          <w:rFonts w:ascii="Book Antiqua" w:hAnsi="Book Antiqua"/>
          <w:sz w:val="24"/>
          <w:szCs w:val="24"/>
          <w:vertAlign w:val="superscript"/>
          <w:lang w:val="en-US"/>
        </w:rPr>
        <w:t>[10</w:t>
      </w:r>
      <w:r w:rsidR="00EC4F54" w:rsidRPr="006F46D7">
        <w:rPr>
          <w:rFonts w:ascii="Book Antiqua" w:hAnsi="Book Antiqua"/>
          <w:sz w:val="24"/>
          <w:szCs w:val="24"/>
          <w:vertAlign w:val="superscript"/>
          <w:lang w:val="en-US"/>
        </w:rPr>
        <w:t>]</w:t>
      </w:r>
      <w:r w:rsidR="004D0D35">
        <w:rPr>
          <w:rFonts w:ascii="Book Antiqua" w:eastAsia="Times New Roman" w:hAnsi="Book Antiqua" w:cs="Times New Roman"/>
          <w:sz w:val="24"/>
          <w:szCs w:val="24"/>
          <w:lang w:val="en-US"/>
        </w:rPr>
        <w:t xml:space="preserve"> as well as arthroscopic</w:t>
      </w:r>
      <w:r w:rsidR="00EC4F54" w:rsidRPr="006F46D7">
        <w:rPr>
          <w:rFonts w:ascii="Book Antiqua" w:hAnsi="Book Antiqua"/>
          <w:sz w:val="24"/>
          <w:szCs w:val="24"/>
          <w:vertAlign w:val="superscript"/>
          <w:lang w:val="en-US"/>
        </w:rPr>
        <w:t>[</w:t>
      </w:r>
      <w:r w:rsidR="004D0D35">
        <w:rPr>
          <w:rFonts w:ascii="Book Antiqua" w:hAnsi="Book Antiqua"/>
          <w:sz w:val="24"/>
          <w:szCs w:val="24"/>
          <w:vertAlign w:val="superscript"/>
          <w:lang w:val="en-US"/>
        </w:rPr>
        <w:t>4,5,</w:t>
      </w:r>
      <w:r w:rsidR="00390996" w:rsidRPr="006F46D7">
        <w:rPr>
          <w:rFonts w:ascii="Book Antiqua" w:hAnsi="Book Antiqua"/>
          <w:sz w:val="24"/>
          <w:szCs w:val="24"/>
          <w:vertAlign w:val="superscript"/>
          <w:lang w:val="en-US"/>
        </w:rPr>
        <w:t>20</w:t>
      </w:r>
      <w:r w:rsidR="00EC4F54" w:rsidRPr="006F46D7">
        <w:rPr>
          <w:rFonts w:ascii="Book Antiqua" w:hAnsi="Book Antiqua"/>
          <w:sz w:val="24"/>
          <w:szCs w:val="24"/>
          <w:vertAlign w:val="superscript"/>
          <w:lang w:val="en-US"/>
        </w:rPr>
        <w:t>]</w:t>
      </w:r>
      <w:r w:rsidRPr="006F46D7">
        <w:rPr>
          <w:rFonts w:ascii="Book Antiqua" w:eastAsia="Times New Roman" w:hAnsi="Book Antiqua" w:cs="Times New Roman"/>
          <w:sz w:val="24"/>
          <w:szCs w:val="24"/>
          <w:lang w:val="en-US"/>
        </w:rPr>
        <w:t xml:space="preserve"> series it result</w:t>
      </w:r>
      <w:r w:rsidR="00D77D87" w:rsidRPr="006F46D7">
        <w:rPr>
          <w:rFonts w:ascii="Book Antiqua" w:eastAsia="Times New Roman" w:hAnsi="Book Antiqua" w:cs="Times New Roman"/>
          <w:sz w:val="24"/>
          <w:szCs w:val="24"/>
          <w:lang w:val="en-US"/>
        </w:rPr>
        <w:t>ed</w:t>
      </w:r>
      <w:r w:rsidRPr="006F46D7">
        <w:rPr>
          <w:rFonts w:ascii="Book Antiqua" w:eastAsia="Times New Roman" w:hAnsi="Book Antiqua" w:cs="Times New Roman"/>
          <w:sz w:val="24"/>
          <w:szCs w:val="24"/>
          <w:lang w:val="en-US"/>
        </w:rPr>
        <w:t xml:space="preserve"> in marked pain reduction. The indication for this operation </w:t>
      </w:r>
      <w:r w:rsidR="002E6CDF" w:rsidRPr="006F46D7">
        <w:rPr>
          <w:rFonts w:ascii="Book Antiqua" w:eastAsia="Times New Roman" w:hAnsi="Book Antiqua" w:cs="Times New Roman"/>
          <w:sz w:val="24"/>
          <w:szCs w:val="24"/>
          <w:lang w:val="en-US"/>
        </w:rPr>
        <w:t>is</w:t>
      </w:r>
      <w:r w:rsidRPr="006F46D7">
        <w:rPr>
          <w:rFonts w:ascii="Book Antiqua" w:eastAsia="Times New Roman" w:hAnsi="Book Antiqua" w:cs="Times New Roman"/>
          <w:sz w:val="24"/>
          <w:szCs w:val="24"/>
          <w:lang w:val="en-US"/>
        </w:rPr>
        <w:t xml:space="preserve"> degenerative changes </w:t>
      </w:r>
      <w:r w:rsidR="002E6CDF" w:rsidRPr="006F46D7">
        <w:rPr>
          <w:rFonts w:ascii="Book Antiqua" w:eastAsia="Times New Roman" w:hAnsi="Book Antiqua" w:cs="Times New Roman"/>
          <w:sz w:val="24"/>
          <w:szCs w:val="24"/>
          <w:lang w:val="en-US"/>
        </w:rPr>
        <w:t xml:space="preserve">that </w:t>
      </w:r>
      <w:r w:rsidRPr="006F46D7">
        <w:rPr>
          <w:rFonts w:ascii="Book Antiqua" w:eastAsia="Times New Roman" w:hAnsi="Book Antiqua" w:cs="Times New Roman"/>
          <w:sz w:val="24"/>
          <w:szCs w:val="24"/>
          <w:lang w:val="en-US"/>
        </w:rPr>
        <w:t xml:space="preserve">can be demonstrated by </w:t>
      </w:r>
      <w:r w:rsidR="004D0D35">
        <w:rPr>
          <w:rFonts w:ascii="Book Antiqua" w:hAnsi="Book Antiqua" w:cs="Times New Roman" w:hint="eastAsia"/>
          <w:sz w:val="24"/>
          <w:szCs w:val="24"/>
          <w:lang w:val="en-US" w:eastAsia="zh-CN"/>
        </w:rPr>
        <w:t>X</w:t>
      </w:r>
      <w:r w:rsidRPr="006F46D7">
        <w:rPr>
          <w:rFonts w:ascii="Book Antiqua" w:eastAsia="Times New Roman" w:hAnsi="Book Antiqua" w:cs="Times New Roman"/>
          <w:sz w:val="24"/>
          <w:szCs w:val="24"/>
          <w:lang w:val="en-US"/>
        </w:rPr>
        <w:t>-rays, MRI or CT-scan. In some cases of pain in the SCJ no such changes can be demonstrated. Our study shows</w:t>
      </w:r>
      <w:r w:rsidR="00D000B0" w:rsidRPr="006F46D7">
        <w:rPr>
          <w:rFonts w:ascii="Book Antiqua" w:eastAsia="Times New Roman" w:hAnsi="Book Antiqua" w:cs="Times New Roman"/>
          <w:sz w:val="24"/>
          <w:szCs w:val="24"/>
          <w:lang w:val="en-US"/>
        </w:rPr>
        <w:t xml:space="preserve"> </w:t>
      </w:r>
      <w:r w:rsidRPr="006F46D7">
        <w:rPr>
          <w:rFonts w:ascii="Book Antiqua" w:eastAsia="Times New Roman" w:hAnsi="Book Antiqua" w:cs="Times New Roman"/>
          <w:sz w:val="24"/>
          <w:szCs w:val="24"/>
          <w:lang w:val="en-US"/>
        </w:rPr>
        <w:t xml:space="preserve">that at least in the </w:t>
      </w:r>
      <w:r w:rsidR="00435418" w:rsidRPr="006F46D7">
        <w:rPr>
          <w:rFonts w:ascii="Book Antiqua" w:eastAsia="Times New Roman" w:hAnsi="Book Antiqua" w:cs="Times New Roman"/>
          <w:sz w:val="24"/>
          <w:szCs w:val="24"/>
          <w:lang w:val="en-US"/>
        </w:rPr>
        <w:t>elderly</w:t>
      </w:r>
      <w:r w:rsidRPr="006F46D7">
        <w:rPr>
          <w:rFonts w:ascii="Book Antiqua" w:eastAsia="Times New Roman" w:hAnsi="Book Antiqua" w:cs="Times New Roman"/>
          <w:sz w:val="24"/>
          <w:szCs w:val="24"/>
          <w:lang w:val="en-US"/>
        </w:rPr>
        <w:t xml:space="preserve"> population detachment of the articular disc is common. It is </w:t>
      </w:r>
      <w:r w:rsidR="002E6CDF" w:rsidRPr="006F46D7">
        <w:rPr>
          <w:rFonts w:ascii="Book Antiqua" w:eastAsia="Times New Roman" w:hAnsi="Book Antiqua" w:cs="Times New Roman"/>
          <w:sz w:val="24"/>
          <w:szCs w:val="24"/>
          <w:lang w:val="en-US"/>
        </w:rPr>
        <w:t>not known</w:t>
      </w:r>
      <w:r w:rsidRPr="006F46D7">
        <w:rPr>
          <w:rFonts w:ascii="Book Antiqua" w:eastAsia="Times New Roman" w:hAnsi="Book Antiqua" w:cs="Times New Roman"/>
          <w:sz w:val="24"/>
          <w:szCs w:val="24"/>
          <w:lang w:val="en-US"/>
        </w:rPr>
        <w:t xml:space="preserve"> to which extent</w:t>
      </w:r>
      <w:r w:rsidR="0058247F" w:rsidRPr="006F46D7">
        <w:rPr>
          <w:rFonts w:ascii="Book Antiqua" w:eastAsia="Times New Roman" w:hAnsi="Book Antiqua" w:cs="Times New Roman"/>
          <w:sz w:val="24"/>
          <w:szCs w:val="24"/>
          <w:lang w:val="en-US"/>
        </w:rPr>
        <w:t xml:space="preserve"> these</w:t>
      </w:r>
      <w:r w:rsidRPr="006F46D7">
        <w:rPr>
          <w:rFonts w:ascii="Book Antiqua" w:eastAsia="Times New Roman" w:hAnsi="Book Antiqua" w:cs="Times New Roman"/>
          <w:sz w:val="24"/>
          <w:szCs w:val="24"/>
          <w:lang w:val="en-US"/>
        </w:rPr>
        <w:t xml:space="preserve"> changes in the disc are symptomatic, but detachment can probably lead to pain, locking and swelling</w:t>
      </w:r>
      <w:r w:rsidR="00E11F93" w:rsidRPr="006F46D7">
        <w:rPr>
          <w:rFonts w:ascii="Book Antiqua" w:eastAsia="Times New Roman" w:hAnsi="Book Antiqua" w:cs="Times New Roman"/>
          <w:sz w:val="24"/>
          <w:szCs w:val="24"/>
          <w:lang w:val="en-US"/>
        </w:rPr>
        <w:t xml:space="preserve">, and technically </w:t>
      </w:r>
      <w:r w:rsidR="002E6CDF" w:rsidRPr="006F46D7">
        <w:rPr>
          <w:rFonts w:ascii="Book Antiqua" w:eastAsia="Times New Roman" w:hAnsi="Book Antiqua" w:cs="Times New Roman"/>
          <w:sz w:val="24"/>
          <w:szCs w:val="24"/>
          <w:lang w:val="en-US"/>
        </w:rPr>
        <w:t xml:space="preserve">it can be treated by </w:t>
      </w:r>
      <w:r w:rsidR="0091170F" w:rsidRPr="006F46D7">
        <w:rPr>
          <w:rFonts w:ascii="Book Antiqua" w:eastAsia="Times New Roman" w:hAnsi="Book Antiqua" w:cs="Times New Roman"/>
          <w:sz w:val="24"/>
          <w:szCs w:val="24"/>
          <w:lang w:val="en-US"/>
        </w:rPr>
        <w:t xml:space="preserve">arthroscopic </w:t>
      </w:r>
      <w:r w:rsidR="00E11F93" w:rsidRPr="006F46D7">
        <w:rPr>
          <w:rFonts w:ascii="Book Antiqua" w:eastAsia="Times New Roman" w:hAnsi="Book Antiqua" w:cs="Times New Roman"/>
          <w:sz w:val="24"/>
          <w:szCs w:val="24"/>
          <w:lang w:val="en-US"/>
        </w:rPr>
        <w:t>debridement or resection of the disc as well as resection</w:t>
      </w:r>
      <w:r w:rsidR="0091170F" w:rsidRPr="006F46D7">
        <w:rPr>
          <w:rFonts w:ascii="Book Antiqua" w:eastAsia="Times New Roman" w:hAnsi="Book Antiqua" w:cs="Times New Roman"/>
          <w:sz w:val="24"/>
          <w:szCs w:val="24"/>
          <w:lang w:val="en-US"/>
        </w:rPr>
        <w:t xml:space="preserve"> of the medial clavicular end</w:t>
      </w:r>
      <w:r w:rsidRPr="006F46D7">
        <w:rPr>
          <w:rFonts w:ascii="Book Antiqua" w:eastAsia="Times New Roman" w:hAnsi="Book Antiqua" w:cs="Times New Roman"/>
          <w:sz w:val="24"/>
          <w:szCs w:val="24"/>
          <w:lang w:val="en-US"/>
        </w:rPr>
        <w:t xml:space="preserve">. </w:t>
      </w:r>
      <w:r w:rsidR="0058247F" w:rsidRPr="006F46D7">
        <w:rPr>
          <w:rFonts w:ascii="Book Antiqua" w:eastAsia="Times New Roman" w:hAnsi="Book Antiqua" w:cs="Times New Roman"/>
          <w:sz w:val="24"/>
          <w:szCs w:val="24"/>
          <w:lang w:val="en-US"/>
        </w:rPr>
        <w:t>Pathology of</w:t>
      </w:r>
      <w:r w:rsidRPr="006F46D7">
        <w:rPr>
          <w:rFonts w:ascii="Book Antiqua" w:eastAsia="Times New Roman" w:hAnsi="Book Antiqua" w:cs="Times New Roman"/>
          <w:sz w:val="24"/>
          <w:szCs w:val="24"/>
          <w:lang w:val="en-US"/>
        </w:rPr>
        <w:t xml:space="preserve"> the disc </w:t>
      </w:r>
      <w:r w:rsidR="0058247F" w:rsidRPr="006F46D7">
        <w:rPr>
          <w:rFonts w:ascii="Book Antiqua" w:eastAsia="Times New Roman" w:hAnsi="Book Antiqua" w:cs="Times New Roman"/>
          <w:sz w:val="24"/>
          <w:szCs w:val="24"/>
          <w:lang w:val="en-US"/>
        </w:rPr>
        <w:t>is</w:t>
      </w:r>
      <w:r w:rsidRPr="006F46D7">
        <w:rPr>
          <w:rFonts w:ascii="Book Antiqua" w:eastAsia="Times New Roman" w:hAnsi="Book Antiqua" w:cs="Times New Roman"/>
          <w:sz w:val="24"/>
          <w:szCs w:val="24"/>
          <w:lang w:val="en-US"/>
        </w:rPr>
        <w:t xml:space="preserve"> not visible on </w:t>
      </w:r>
      <w:r w:rsidR="0025395B">
        <w:rPr>
          <w:rFonts w:ascii="Book Antiqua" w:hAnsi="Book Antiqua" w:cs="Times New Roman" w:hint="eastAsia"/>
          <w:sz w:val="24"/>
          <w:szCs w:val="24"/>
          <w:lang w:val="en-US" w:eastAsia="zh-CN"/>
        </w:rPr>
        <w:t>X</w:t>
      </w:r>
      <w:r w:rsidRPr="006F46D7">
        <w:rPr>
          <w:rFonts w:ascii="Book Antiqua" w:eastAsia="Times New Roman" w:hAnsi="Book Antiqua" w:cs="Times New Roman"/>
          <w:sz w:val="24"/>
          <w:szCs w:val="24"/>
          <w:lang w:val="en-US"/>
        </w:rPr>
        <w:t xml:space="preserve">-rays or CT-scan, but </w:t>
      </w:r>
      <w:r w:rsidR="0058247F" w:rsidRPr="006F46D7">
        <w:rPr>
          <w:rFonts w:ascii="Book Antiqua" w:eastAsia="Times New Roman" w:hAnsi="Book Antiqua" w:cs="Times New Roman"/>
          <w:sz w:val="24"/>
          <w:szCs w:val="24"/>
          <w:lang w:val="en-US"/>
        </w:rPr>
        <w:t>can</w:t>
      </w:r>
      <w:r w:rsidRPr="006F46D7">
        <w:rPr>
          <w:rFonts w:ascii="Book Antiqua" w:eastAsia="Times New Roman" w:hAnsi="Book Antiqua" w:cs="Times New Roman"/>
          <w:sz w:val="24"/>
          <w:szCs w:val="24"/>
          <w:lang w:val="en-US"/>
        </w:rPr>
        <w:t xml:space="preserve"> often </w:t>
      </w:r>
      <w:r w:rsidR="0058247F" w:rsidRPr="006F46D7">
        <w:rPr>
          <w:rFonts w:ascii="Book Antiqua" w:eastAsia="Times New Roman" w:hAnsi="Book Antiqua" w:cs="Times New Roman"/>
          <w:sz w:val="24"/>
          <w:szCs w:val="24"/>
          <w:lang w:val="en-US"/>
        </w:rPr>
        <w:t xml:space="preserve">be </w:t>
      </w:r>
      <w:r w:rsidRPr="006F46D7">
        <w:rPr>
          <w:rFonts w:ascii="Book Antiqua" w:eastAsia="Times New Roman" w:hAnsi="Book Antiqua" w:cs="Times New Roman"/>
          <w:sz w:val="24"/>
          <w:szCs w:val="24"/>
          <w:lang w:val="en-US"/>
        </w:rPr>
        <w:t xml:space="preserve">demonstrated on T2 weighted MRI-scans (personal experience). Persistent pain, locking and/or swelling of a SCJ without degenerative changes on </w:t>
      </w:r>
      <w:r w:rsidR="0025395B">
        <w:rPr>
          <w:rFonts w:ascii="Book Antiqua" w:hAnsi="Book Antiqua" w:cs="Times New Roman" w:hint="eastAsia"/>
          <w:sz w:val="24"/>
          <w:szCs w:val="24"/>
          <w:lang w:val="en-US" w:eastAsia="zh-CN"/>
        </w:rPr>
        <w:t>X</w:t>
      </w:r>
      <w:r w:rsidRPr="006F46D7">
        <w:rPr>
          <w:rFonts w:ascii="Book Antiqua" w:eastAsia="Times New Roman" w:hAnsi="Book Antiqua" w:cs="Times New Roman"/>
          <w:sz w:val="24"/>
          <w:szCs w:val="24"/>
          <w:lang w:val="en-US"/>
        </w:rPr>
        <w:t>-rays or CT-scan might be caused by detachment or fraying of the disc, and an MRI-scan should be considered in these cases.</w:t>
      </w:r>
      <w:r w:rsidR="00F26486" w:rsidRPr="006F46D7">
        <w:rPr>
          <w:rFonts w:ascii="Book Antiqua" w:eastAsia="Times New Roman" w:hAnsi="Book Antiqua" w:cs="Times New Roman"/>
          <w:sz w:val="24"/>
          <w:szCs w:val="24"/>
          <w:lang w:val="en-US"/>
        </w:rPr>
        <w:t xml:space="preserve"> </w:t>
      </w:r>
      <w:r w:rsidRPr="006F46D7">
        <w:rPr>
          <w:rFonts w:ascii="Book Antiqua" w:eastAsia="Times New Roman" w:hAnsi="Book Antiqua" w:cs="Times New Roman"/>
          <w:sz w:val="24"/>
          <w:szCs w:val="24"/>
          <w:lang w:val="en-US"/>
        </w:rPr>
        <w:t xml:space="preserve">The </w:t>
      </w:r>
      <w:r w:rsidR="00E11F93" w:rsidRPr="006F46D7">
        <w:rPr>
          <w:rFonts w:ascii="Book Antiqua" w:eastAsia="Times New Roman" w:hAnsi="Book Antiqua" w:cs="Times New Roman"/>
          <w:sz w:val="24"/>
          <w:szCs w:val="24"/>
          <w:lang w:val="en-US"/>
        </w:rPr>
        <w:t>detachment and thinning of</w:t>
      </w:r>
      <w:r w:rsidRPr="006F46D7">
        <w:rPr>
          <w:rFonts w:ascii="Book Antiqua" w:eastAsia="Times New Roman" w:hAnsi="Book Antiqua" w:cs="Times New Roman"/>
          <w:sz w:val="24"/>
          <w:szCs w:val="24"/>
          <w:lang w:val="en-US"/>
        </w:rPr>
        <w:t xml:space="preserve"> the disc</w:t>
      </w:r>
      <w:r w:rsidR="00E11F93" w:rsidRPr="006F46D7">
        <w:rPr>
          <w:rFonts w:ascii="Book Antiqua" w:eastAsia="Times New Roman" w:hAnsi="Book Antiqua" w:cs="Times New Roman"/>
          <w:sz w:val="24"/>
          <w:szCs w:val="24"/>
          <w:lang w:val="en-US"/>
        </w:rPr>
        <w:t>s</w:t>
      </w:r>
      <w:r w:rsidRPr="006F46D7">
        <w:rPr>
          <w:rFonts w:ascii="Book Antiqua" w:eastAsia="Times New Roman" w:hAnsi="Book Antiqua" w:cs="Times New Roman"/>
          <w:sz w:val="24"/>
          <w:szCs w:val="24"/>
          <w:lang w:val="en-US"/>
        </w:rPr>
        <w:t xml:space="preserve"> inferiorly </w:t>
      </w:r>
      <w:r w:rsidR="00D000B0" w:rsidRPr="006F46D7">
        <w:rPr>
          <w:rFonts w:ascii="Book Antiqua" w:eastAsia="Times New Roman" w:hAnsi="Book Antiqua" w:cs="Times New Roman"/>
          <w:sz w:val="24"/>
          <w:szCs w:val="24"/>
          <w:lang w:val="en-US"/>
        </w:rPr>
        <w:t>as</w:t>
      </w:r>
      <w:r w:rsidR="0058247F" w:rsidRPr="006F46D7">
        <w:rPr>
          <w:rFonts w:ascii="Book Antiqua" w:eastAsia="Times New Roman" w:hAnsi="Book Antiqua" w:cs="Times New Roman"/>
          <w:sz w:val="24"/>
          <w:szCs w:val="24"/>
          <w:lang w:val="en-US"/>
        </w:rPr>
        <w:t xml:space="preserve"> found </w:t>
      </w:r>
      <w:r w:rsidRPr="006F46D7">
        <w:rPr>
          <w:rFonts w:ascii="Book Antiqua" w:eastAsia="Times New Roman" w:hAnsi="Book Antiqua" w:cs="Times New Roman"/>
          <w:sz w:val="24"/>
          <w:szCs w:val="24"/>
          <w:lang w:val="en-US"/>
        </w:rPr>
        <w:t xml:space="preserve">in </w:t>
      </w:r>
      <w:r w:rsidR="00E11F93" w:rsidRPr="006F46D7">
        <w:rPr>
          <w:rFonts w:ascii="Book Antiqua" w:eastAsia="Times New Roman" w:hAnsi="Book Antiqua" w:cs="Times New Roman"/>
          <w:sz w:val="24"/>
          <w:szCs w:val="24"/>
          <w:lang w:val="en-US"/>
        </w:rPr>
        <w:t>our</w:t>
      </w:r>
      <w:r w:rsidRPr="006F46D7">
        <w:rPr>
          <w:rFonts w:ascii="Book Antiqua" w:eastAsia="Times New Roman" w:hAnsi="Book Antiqua" w:cs="Times New Roman"/>
          <w:sz w:val="24"/>
          <w:szCs w:val="24"/>
          <w:lang w:val="en-US"/>
        </w:rPr>
        <w:t xml:space="preserve"> study </w:t>
      </w:r>
      <w:r w:rsidR="0058247F" w:rsidRPr="006F46D7">
        <w:rPr>
          <w:rFonts w:ascii="Book Antiqua" w:eastAsia="Times New Roman" w:hAnsi="Book Antiqua" w:cs="Times New Roman"/>
          <w:sz w:val="24"/>
          <w:szCs w:val="24"/>
          <w:lang w:val="en-US"/>
        </w:rPr>
        <w:t>means that</w:t>
      </w:r>
      <w:r w:rsidRPr="006F46D7">
        <w:rPr>
          <w:rFonts w:ascii="Book Antiqua" w:eastAsia="Times New Roman" w:hAnsi="Book Antiqua" w:cs="Times New Roman"/>
          <w:sz w:val="24"/>
          <w:szCs w:val="24"/>
          <w:lang w:val="en-US"/>
        </w:rPr>
        <w:t xml:space="preserve"> surgical reattachment of the disc </w:t>
      </w:r>
      <w:r w:rsidR="00D000B0" w:rsidRPr="006F46D7">
        <w:rPr>
          <w:rFonts w:ascii="Book Antiqua" w:eastAsia="Times New Roman" w:hAnsi="Book Antiqua" w:cs="Times New Roman"/>
          <w:sz w:val="24"/>
          <w:szCs w:val="24"/>
          <w:lang w:val="en-US"/>
        </w:rPr>
        <w:t xml:space="preserve">is </w:t>
      </w:r>
      <w:r w:rsidRPr="006F46D7">
        <w:rPr>
          <w:rFonts w:ascii="Book Antiqua" w:eastAsia="Times New Roman" w:hAnsi="Book Antiqua" w:cs="Times New Roman"/>
          <w:sz w:val="24"/>
          <w:szCs w:val="24"/>
          <w:lang w:val="en-US"/>
        </w:rPr>
        <w:t>i</w:t>
      </w:r>
      <w:r w:rsidR="00E11F93" w:rsidRPr="006F46D7">
        <w:rPr>
          <w:rFonts w:ascii="Book Antiqua" w:eastAsia="Times New Roman" w:hAnsi="Book Antiqua" w:cs="Times New Roman"/>
          <w:sz w:val="24"/>
          <w:szCs w:val="24"/>
          <w:lang w:val="en-US"/>
        </w:rPr>
        <w:t>m</w:t>
      </w:r>
      <w:r w:rsidRPr="006F46D7">
        <w:rPr>
          <w:rFonts w:ascii="Book Antiqua" w:eastAsia="Times New Roman" w:hAnsi="Book Antiqua" w:cs="Times New Roman"/>
          <w:sz w:val="24"/>
          <w:szCs w:val="24"/>
          <w:lang w:val="en-US"/>
        </w:rPr>
        <w:t xml:space="preserve">possible. </w:t>
      </w:r>
      <w:r w:rsidR="00E11F93" w:rsidRPr="006F46D7">
        <w:rPr>
          <w:rFonts w:ascii="Book Antiqua" w:eastAsia="Times New Roman" w:hAnsi="Book Antiqua" w:cs="Times New Roman"/>
          <w:sz w:val="24"/>
          <w:szCs w:val="24"/>
          <w:lang w:val="en-US"/>
        </w:rPr>
        <w:t>Contrary, i</w:t>
      </w:r>
      <w:r w:rsidRPr="006F46D7">
        <w:rPr>
          <w:rFonts w:ascii="Book Antiqua" w:eastAsia="Times New Roman" w:hAnsi="Book Antiqua" w:cs="Times New Roman"/>
          <w:sz w:val="24"/>
          <w:szCs w:val="24"/>
          <w:lang w:val="en-US"/>
        </w:rPr>
        <w:t xml:space="preserve">n case of traumatic detachment of otherwise normal discs in younger individuals, reattachment is an option in case of symptoms. </w:t>
      </w:r>
    </w:p>
    <w:p w14:paraId="0AB1F5A2" w14:textId="035CB124" w:rsidR="005F6E18" w:rsidRPr="006F46D7" w:rsidRDefault="002E6CDF" w:rsidP="003F7A8B">
      <w:pPr>
        <w:widowControl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D</w:t>
      </w:r>
      <w:r w:rsidR="00166028" w:rsidRPr="006F46D7">
        <w:rPr>
          <w:rFonts w:ascii="Book Antiqua" w:eastAsia="Times New Roman" w:hAnsi="Book Antiqua" w:cs="Times New Roman"/>
          <w:sz w:val="24"/>
          <w:szCs w:val="24"/>
          <w:lang w:val="en-US"/>
        </w:rPr>
        <w:t>etachment or destruction of the articular disc in the SCJ is a common finding in the aging population and c</w:t>
      </w:r>
      <w:r w:rsidR="005F64E3" w:rsidRPr="006F46D7">
        <w:rPr>
          <w:rFonts w:ascii="Book Antiqua" w:eastAsia="Times New Roman" w:hAnsi="Book Antiqua" w:cs="Times New Roman"/>
          <w:sz w:val="24"/>
          <w:szCs w:val="24"/>
          <w:lang w:val="en-US"/>
        </w:rPr>
        <w:t>an</w:t>
      </w:r>
      <w:r w:rsidR="00166028" w:rsidRPr="006F46D7">
        <w:rPr>
          <w:rFonts w:ascii="Book Antiqua" w:eastAsia="Times New Roman" w:hAnsi="Book Antiqua" w:cs="Times New Roman"/>
          <w:sz w:val="24"/>
          <w:szCs w:val="24"/>
          <w:lang w:val="en-US"/>
        </w:rPr>
        <w:t xml:space="preserve"> result in pain, locking and swelling which might be treated by resection of the torn disc. Degenerative changes of the articular cartilage</w:t>
      </w:r>
      <w:r w:rsidR="005F64E3" w:rsidRPr="006F46D7">
        <w:rPr>
          <w:rFonts w:ascii="Book Antiqua" w:eastAsia="Times New Roman" w:hAnsi="Book Antiqua" w:cs="Times New Roman"/>
          <w:sz w:val="24"/>
          <w:szCs w:val="24"/>
          <w:lang w:val="en-US"/>
        </w:rPr>
        <w:t>s</w:t>
      </w:r>
      <w:r w:rsidR="00166028" w:rsidRPr="006F46D7">
        <w:rPr>
          <w:rFonts w:ascii="Book Antiqua" w:eastAsia="Times New Roman" w:hAnsi="Book Antiqua" w:cs="Times New Roman"/>
          <w:sz w:val="24"/>
          <w:szCs w:val="24"/>
          <w:lang w:val="en-US"/>
        </w:rPr>
        <w:t xml:space="preserve"> are more common on the clavicle than on manubrium</w:t>
      </w:r>
      <w:r w:rsidR="005F64E3" w:rsidRPr="006F46D7">
        <w:rPr>
          <w:rFonts w:ascii="Book Antiqua" w:eastAsia="Times New Roman" w:hAnsi="Book Antiqua" w:cs="Times New Roman"/>
          <w:sz w:val="24"/>
          <w:szCs w:val="24"/>
          <w:lang w:val="en-US"/>
        </w:rPr>
        <w:t>,</w:t>
      </w:r>
      <w:r w:rsidR="00166028" w:rsidRPr="006F46D7">
        <w:rPr>
          <w:rFonts w:ascii="Book Antiqua" w:eastAsia="Times New Roman" w:hAnsi="Book Antiqua" w:cs="Times New Roman"/>
          <w:sz w:val="24"/>
          <w:szCs w:val="24"/>
          <w:lang w:val="en-US"/>
        </w:rPr>
        <w:t xml:space="preserve"> and normal cartilage is rarely seen in this age group. Debridement, </w:t>
      </w:r>
      <w:proofErr w:type="spellStart"/>
      <w:r w:rsidR="00166028" w:rsidRPr="006F46D7">
        <w:rPr>
          <w:rFonts w:ascii="Book Antiqua" w:eastAsia="Times New Roman" w:hAnsi="Book Antiqua" w:cs="Times New Roman"/>
          <w:sz w:val="24"/>
          <w:szCs w:val="24"/>
          <w:lang w:val="en-US"/>
        </w:rPr>
        <w:t>chondrectomy</w:t>
      </w:r>
      <w:proofErr w:type="spellEnd"/>
      <w:r w:rsidR="00166028" w:rsidRPr="006F46D7">
        <w:rPr>
          <w:rFonts w:ascii="Book Antiqua" w:eastAsia="Times New Roman" w:hAnsi="Book Antiqua" w:cs="Times New Roman"/>
          <w:sz w:val="24"/>
          <w:szCs w:val="24"/>
          <w:lang w:val="en-US"/>
        </w:rPr>
        <w:t xml:space="preserve"> and medial clavicle resection </w:t>
      </w:r>
      <w:r w:rsidR="00D000B0" w:rsidRPr="006F46D7">
        <w:rPr>
          <w:rFonts w:ascii="Book Antiqua" w:eastAsia="Times New Roman" w:hAnsi="Book Antiqua" w:cs="Times New Roman"/>
          <w:sz w:val="24"/>
          <w:szCs w:val="24"/>
          <w:lang w:val="en-US"/>
        </w:rPr>
        <w:t>may</w:t>
      </w:r>
      <w:r w:rsidR="00166028" w:rsidRPr="006F46D7">
        <w:rPr>
          <w:rFonts w:ascii="Book Antiqua" w:eastAsia="Times New Roman" w:hAnsi="Book Antiqua" w:cs="Times New Roman"/>
          <w:sz w:val="24"/>
          <w:szCs w:val="24"/>
          <w:lang w:val="en-US"/>
        </w:rPr>
        <w:t xml:space="preserve"> be relevant, but reattachment of the disc is not possible because of the marked </w:t>
      </w:r>
      <w:r w:rsidRPr="006F46D7">
        <w:rPr>
          <w:rFonts w:ascii="Book Antiqua" w:eastAsia="Times New Roman" w:hAnsi="Book Antiqua" w:cs="Times New Roman"/>
          <w:sz w:val="24"/>
          <w:szCs w:val="24"/>
          <w:lang w:val="en-US"/>
        </w:rPr>
        <w:t xml:space="preserve">tissue </w:t>
      </w:r>
      <w:r w:rsidR="00166028" w:rsidRPr="006F46D7">
        <w:rPr>
          <w:rFonts w:ascii="Book Antiqua" w:eastAsia="Times New Roman" w:hAnsi="Book Antiqua" w:cs="Times New Roman"/>
          <w:sz w:val="24"/>
          <w:szCs w:val="24"/>
          <w:lang w:val="en-US"/>
        </w:rPr>
        <w:t>changes.</w:t>
      </w:r>
    </w:p>
    <w:p w14:paraId="6B5A4B91" w14:textId="77777777" w:rsidR="0025395B" w:rsidRPr="006F46D7" w:rsidRDefault="0025395B" w:rsidP="0025395B">
      <w:pPr>
        <w:widowControl w:val="0"/>
        <w:adjustRightInd w:val="0"/>
        <w:snapToGrid w:val="0"/>
        <w:spacing w:after="0" w:line="360" w:lineRule="auto"/>
        <w:jc w:val="both"/>
        <w:rPr>
          <w:rFonts w:ascii="Book Antiqua" w:eastAsia="Times New Roman" w:hAnsi="Book Antiqua" w:cs="Times New Roman"/>
          <w:sz w:val="24"/>
          <w:szCs w:val="24"/>
          <w:lang w:val="en-US"/>
        </w:rPr>
      </w:pPr>
    </w:p>
    <w:p w14:paraId="0211EFB1" w14:textId="77777777" w:rsidR="0025395B" w:rsidRPr="0025395B" w:rsidRDefault="0025395B" w:rsidP="0025395B">
      <w:pPr>
        <w:widowControl w:val="0"/>
        <w:adjustRightInd w:val="0"/>
        <w:snapToGrid w:val="0"/>
        <w:spacing w:after="0" w:line="360" w:lineRule="auto"/>
        <w:jc w:val="both"/>
        <w:rPr>
          <w:rFonts w:ascii="Book Antiqua" w:hAnsi="Book Antiqua" w:cs="Times New Roman"/>
          <w:b/>
          <w:sz w:val="24"/>
          <w:szCs w:val="24"/>
          <w:lang w:val="en-US" w:eastAsia="zh-CN"/>
        </w:rPr>
      </w:pPr>
      <w:r w:rsidRPr="0025395B">
        <w:rPr>
          <w:rFonts w:ascii="Book Antiqua" w:eastAsia="Times New Roman" w:hAnsi="Book Antiqua" w:cs="Times New Roman"/>
          <w:b/>
          <w:sz w:val="24"/>
          <w:szCs w:val="24"/>
          <w:lang w:val="en-US" w:eastAsia="zh-CN"/>
        </w:rPr>
        <w:t>ACKNOWLEDGEMENTS</w:t>
      </w:r>
    </w:p>
    <w:p w14:paraId="05251014" w14:textId="77777777" w:rsidR="0025395B" w:rsidRPr="006F46D7" w:rsidRDefault="0025395B" w:rsidP="0025395B">
      <w:pPr>
        <w:widowControl w:val="0"/>
        <w:adjustRightInd w:val="0"/>
        <w:snapToGrid w:val="0"/>
        <w:spacing w:after="0" w:line="360" w:lineRule="auto"/>
        <w:jc w:val="both"/>
        <w:rPr>
          <w:rFonts w:ascii="Book Antiqua" w:eastAsia="Times New Roman" w:hAnsi="Book Antiqua" w:cs="Times New Roman"/>
          <w:sz w:val="24"/>
          <w:szCs w:val="24"/>
          <w:lang w:val="en-US" w:eastAsia="zh-CN"/>
        </w:rPr>
      </w:pPr>
      <w:r w:rsidRPr="006F46D7">
        <w:rPr>
          <w:rFonts w:ascii="Book Antiqua" w:eastAsia="Times New Roman" w:hAnsi="Book Antiqua" w:cs="Times New Roman"/>
          <w:sz w:val="24"/>
          <w:szCs w:val="24"/>
          <w:lang w:val="en-US" w:eastAsia="zh-CN"/>
        </w:rPr>
        <w:t xml:space="preserve">We thank Johnny Grant and Lars-Bo Nielsen for preparation of the specimens and </w:t>
      </w:r>
      <w:proofErr w:type="spellStart"/>
      <w:r w:rsidRPr="006F46D7">
        <w:rPr>
          <w:rFonts w:ascii="Book Antiqua" w:eastAsia="Times New Roman" w:hAnsi="Book Antiqua" w:cs="Times New Roman"/>
          <w:sz w:val="24"/>
          <w:szCs w:val="24"/>
          <w:lang w:val="en-US" w:eastAsia="zh-CN"/>
        </w:rPr>
        <w:t>Keld</w:t>
      </w:r>
      <w:proofErr w:type="spellEnd"/>
      <w:r w:rsidRPr="006F46D7">
        <w:rPr>
          <w:rFonts w:ascii="Book Antiqua" w:eastAsia="Times New Roman" w:hAnsi="Book Antiqua" w:cs="Times New Roman"/>
          <w:sz w:val="24"/>
          <w:szCs w:val="24"/>
          <w:lang w:val="en-US" w:eastAsia="zh-CN"/>
        </w:rPr>
        <w:t xml:space="preserve"> </w:t>
      </w:r>
      <w:proofErr w:type="spellStart"/>
      <w:r w:rsidRPr="006F46D7">
        <w:rPr>
          <w:rFonts w:ascii="Book Antiqua" w:eastAsia="Times New Roman" w:hAnsi="Book Antiqua" w:cs="Times New Roman"/>
          <w:sz w:val="24"/>
          <w:szCs w:val="24"/>
          <w:lang w:val="en-US" w:eastAsia="zh-CN"/>
        </w:rPr>
        <w:t>Ottosen</w:t>
      </w:r>
      <w:proofErr w:type="spellEnd"/>
      <w:r w:rsidRPr="006F46D7">
        <w:rPr>
          <w:rFonts w:ascii="Book Antiqua" w:eastAsia="Times New Roman" w:hAnsi="Book Antiqua" w:cs="Times New Roman"/>
          <w:sz w:val="24"/>
          <w:szCs w:val="24"/>
          <w:lang w:val="en-US" w:eastAsia="zh-CN"/>
        </w:rPr>
        <w:t xml:space="preserve"> for preparing the graphic illustration (fig</w:t>
      </w:r>
      <w:r>
        <w:rPr>
          <w:rFonts w:ascii="Book Antiqua" w:hAnsi="Book Antiqua" w:cs="Times New Roman" w:hint="eastAsia"/>
          <w:sz w:val="24"/>
          <w:szCs w:val="24"/>
          <w:lang w:val="en-US" w:eastAsia="zh-CN"/>
        </w:rPr>
        <w:t xml:space="preserve">ure </w:t>
      </w:r>
      <w:r w:rsidRPr="006F46D7">
        <w:rPr>
          <w:rFonts w:ascii="Book Antiqua" w:eastAsia="Times New Roman" w:hAnsi="Book Antiqua" w:cs="Times New Roman"/>
          <w:sz w:val="24"/>
          <w:szCs w:val="24"/>
          <w:lang w:val="en-US" w:eastAsia="zh-CN"/>
        </w:rPr>
        <w:t>8).</w:t>
      </w:r>
    </w:p>
    <w:p w14:paraId="2D6BC470" w14:textId="30C78C19" w:rsidR="006838B1" w:rsidRPr="0025395B" w:rsidRDefault="006838B1" w:rsidP="006F46D7">
      <w:pPr>
        <w:widowControl w:val="0"/>
        <w:adjustRightInd w:val="0"/>
        <w:snapToGrid w:val="0"/>
        <w:spacing w:after="0" w:line="360" w:lineRule="auto"/>
        <w:jc w:val="both"/>
        <w:rPr>
          <w:rFonts w:ascii="Book Antiqua" w:eastAsia="Times New Roman" w:hAnsi="Book Antiqua" w:cs="Times New Roman"/>
          <w:sz w:val="24"/>
          <w:szCs w:val="24"/>
          <w:lang w:val="en-US"/>
        </w:rPr>
      </w:pPr>
    </w:p>
    <w:p w14:paraId="395A3CA2" w14:textId="77777777" w:rsidR="0098532E" w:rsidRPr="003F7A8B" w:rsidRDefault="0098532E" w:rsidP="006F46D7">
      <w:pPr>
        <w:widowControl w:val="0"/>
        <w:autoSpaceDE w:val="0"/>
        <w:autoSpaceDN w:val="0"/>
        <w:adjustRightInd w:val="0"/>
        <w:snapToGrid w:val="0"/>
        <w:spacing w:after="0" w:line="360" w:lineRule="auto"/>
        <w:jc w:val="both"/>
        <w:rPr>
          <w:rFonts w:ascii="Book Antiqua" w:eastAsiaTheme="minorHAnsi" w:hAnsi="Book Antiqua" w:cs="Book Antiqua"/>
          <w:b/>
          <w:sz w:val="24"/>
          <w:szCs w:val="24"/>
          <w:lang w:val="en-US" w:eastAsia="en-US"/>
        </w:rPr>
      </w:pPr>
      <w:r w:rsidRPr="003F7A8B">
        <w:rPr>
          <w:rFonts w:ascii="Book Antiqua" w:eastAsiaTheme="minorHAnsi" w:hAnsi="Book Antiqua" w:cs="Book Antiqua"/>
          <w:b/>
          <w:sz w:val="24"/>
          <w:szCs w:val="24"/>
          <w:lang w:val="en-US" w:eastAsia="en-US"/>
        </w:rPr>
        <w:t>COMMENTS</w:t>
      </w:r>
    </w:p>
    <w:p w14:paraId="55D4F7B4" w14:textId="77777777" w:rsidR="0098532E" w:rsidRPr="003F7A8B" w:rsidRDefault="0098532E" w:rsidP="006F46D7">
      <w:pPr>
        <w:widowControl w:val="0"/>
        <w:autoSpaceDE w:val="0"/>
        <w:autoSpaceDN w:val="0"/>
        <w:adjustRightInd w:val="0"/>
        <w:snapToGrid w:val="0"/>
        <w:spacing w:after="0" w:line="360" w:lineRule="auto"/>
        <w:jc w:val="both"/>
        <w:rPr>
          <w:rFonts w:ascii="Book Antiqua" w:eastAsiaTheme="minorHAnsi" w:hAnsi="Book Antiqua" w:cs="Book Antiqua"/>
          <w:b/>
          <w:i/>
          <w:iCs/>
          <w:sz w:val="24"/>
          <w:szCs w:val="24"/>
          <w:lang w:val="en-US" w:eastAsia="en-US"/>
        </w:rPr>
      </w:pPr>
      <w:r w:rsidRPr="003F7A8B">
        <w:rPr>
          <w:rFonts w:ascii="Book Antiqua" w:eastAsiaTheme="minorHAnsi" w:hAnsi="Book Antiqua" w:cs="Book Antiqua"/>
          <w:b/>
          <w:i/>
          <w:iCs/>
          <w:sz w:val="24"/>
          <w:szCs w:val="24"/>
          <w:lang w:val="en-US" w:eastAsia="en-US"/>
        </w:rPr>
        <w:t>Background</w:t>
      </w:r>
    </w:p>
    <w:p w14:paraId="275FCA0C" w14:textId="16045991" w:rsidR="0098532E" w:rsidRPr="006F46D7" w:rsidRDefault="0098532E"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eastAsia="Times New Roman" w:hAnsi="Book Antiqua" w:cs="Times New Roman"/>
          <w:sz w:val="24"/>
          <w:szCs w:val="24"/>
          <w:lang w:val="en-US"/>
        </w:rPr>
        <w:t xml:space="preserve">Arthroscopy of the sternoclavicular joint </w:t>
      </w:r>
      <w:r w:rsidR="001F0248" w:rsidRPr="006F46D7">
        <w:rPr>
          <w:rFonts w:ascii="Book Antiqua" w:eastAsia="Times New Roman" w:hAnsi="Book Antiqua" w:cs="Times New Roman"/>
          <w:sz w:val="24"/>
          <w:szCs w:val="24"/>
          <w:lang w:val="en-US"/>
        </w:rPr>
        <w:t xml:space="preserve">(SCJ) </w:t>
      </w:r>
      <w:r w:rsidRPr="006F46D7">
        <w:rPr>
          <w:rFonts w:ascii="Book Antiqua" w:eastAsia="Times New Roman" w:hAnsi="Book Antiqua" w:cs="Times New Roman"/>
          <w:sz w:val="24"/>
          <w:szCs w:val="24"/>
          <w:lang w:val="en-US"/>
        </w:rPr>
        <w:t xml:space="preserve">is a recently introduced technique that has opened for more specific procedures on </w:t>
      </w:r>
      <w:r w:rsidR="001F0248" w:rsidRPr="006F46D7">
        <w:rPr>
          <w:rFonts w:ascii="Book Antiqua" w:eastAsia="Times New Roman" w:hAnsi="Book Antiqua" w:cs="Times New Roman"/>
          <w:sz w:val="24"/>
          <w:szCs w:val="24"/>
          <w:lang w:val="en-US"/>
        </w:rPr>
        <w:t>this joint</w:t>
      </w:r>
      <w:r w:rsidRPr="006F46D7">
        <w:rPr>
          <w:rFonts w:ascii="Book Antiqua" w:eastAsia="Times New Roman" w:hAnsi="Book Antiqua" w:cs="Times New Roman"/>
          <w:sz w:val="24"/>
          <w:szCs w:val="24"/>
          <w:lang w:val="en-US"/>
        </w:rPr>
        <w:t>,</w:t>
      </w:r>
      <w:r w:rsidRPr="003F7A8B">
        <w:rPr>
          <w:rFonts w:ascii="Book Antiqua" w:eastAsia="Times New Roman" w:hAnsi="Book Antiqua" w:cs="Times New Roman"/>
          <w:i/>
          <w:sz w:val="24"/>
          <w:szCs w:val="24"/>
          <w:lang w:val="en-US"/>
        </w:rPr>
        <w:t xml:space="preserve"> e.g.</w:t>
      </w:r>
      <w:r w:rsidR="003F7A8B">
        <w:rPr>
          <w:rFonts w:ascii="Book Antiqua" w:hAnsi="Book Antiqua" w:cs="Times New Roman" w:hint="eastAsia"/>
          <w:sz w:val="24"/>
          <w:szCs w:val="24"/>
          <w:lang w:val="en-US" w:eastAsia="zh-CN"/>
        </w:rPr>
        <w:t>,</w:t>
      </w:r>
      <w:r w:rsidRPr="006F46D7">
        <w:rPr>
          <w:rFonts w:ascii="Book Antiqua" w:eastAsia="Times New Roman" w:hAnsi="Book Antiqua" w:cs="Times New Roman"/>
          <w:sz w:val="24"/>
          <w:szCs w:val="24"/>
          <w:lang w:val="en-US"/>
        </w:rPr>
        <w:t xml:space="preserve"> resection or reinsertion of a torn </w:t>
      </w:r>
      <w:r w:rsidRPr="006F46D7">
        <w:rPr>
          <w:rFonts w:ascii="Book Antiqua" w:eastAsia="Times New Roman" w:hAnsi="Book Antiqua" w:cs="Times New Roman"/>
          <w:sz w:val="24"/>
          <w:szCs w:val="24"/>
          <w:lang w:val="en-US"/>
        </w:rPr>
        <w:lastRenderedPageBreak/>
        <w:t xml:space="preserve">disc, synovectomy, </w:t>
      </w:r>
      <w:proofErr w:type="spellStart"/>
      <w:r w:rsidRPr="006F46D7">
        <w:rPr>
          <w:rFonts w:ascii="Book Antiqua" w:eastAsia="Times New Roman" w:hAnsi="Book Antiqua" w:cs="Times New Roman"/>
          <w:sz w:val="24"/>
          <w:szCs w:val="24"/>
          <w:lang w:val="en-US"/>
        </w:rPr>
        <w:t>chondrectomy</w:t>
      </w:r>
      <w:proofErr w:type="spellEnd"/>
      <w:r w:rsidRPr="006F46D7">
        <w:rPr>
          <w:rFonts w:ascii="Book Antiqua" w:eastAsia="Times New Roman" w:hAnsi="Book Antiqua" w:cs="Times New Roman"/>
          <w:sz w:val="24"/>
          <w:szCs w:val="24"/>
          <w:lang w:val="en-US"/>
        </w:rPr>
        <w:t xml:space="preserve"> and removal of loose bodies. Knowledge of age-related changes is essential for planning of arthroscopic procedures</w:t>
      </w:r>
      <w:r w:rsidR="001F0248" w:rsidRPr="006F46D7">
        <w:rPr>
          <w:rFonts w:ascii="Book Antiqua" w:eastAsia="Times New Roman" w:hAnsi="Book Antiqua" w:cs="Times New Roman"/>
          <w:sz w:val="24"/>
          <w:szCs w:val="24"/>
          <w:lang w:val="en-US"/>
        </w:rPr>
        <w:t xml:space="preserve">, and previous </w:t>
      </w:r>
      <w:r w:rsidR="0024407E" w:rsidRPr="006F46D7">
        <w:rPr>
          <w:rFonts w:ascii="Book Antiqua" w:eastAsia="Times New Roman" w:hAnsi="Book Antiqua" w:cs="Times New Roman"/>
          <w:sz w:val="24"/>
          <w:szCs w:val="24"/>
          <w:lang w:val="en-US"/>
        </w:rPr>
        <w:t xml:space="preserve">cadaver </w:t>
      </w:r>
      <w:r w:rsidR="00424351" w:rsidRPr="006F46D7">
        <w:rPr>
          <w:rFonts w:ascii="Book Antiqua" w:eastAsia="Times New Roman" w:hAnsi="Book Antiqua" w:cs="Times New Roman"/>
          <w:sz w:val="24"/>
          <w:szCs w:val="24"/>
          <w:lang w:val="en-US"/>
        </w:rPr>
        <w:t>studies have shown conflicting</w:t>
      </w:r>
      <w:r w:rsidR="001F0248" w:rsidRPr="006F46D7">
        <w:rPr>
          <w:rFonts w:ascii="Book Antiqua" w:eastAsia="Times New Roman" w:hAnsi="Book Antiqua" w:cs="Times New Roman"/>
          <w:sz w:val="24"/>
          <w:szCs w:val="24"/>
          <w:lang w:val="en-US"/>
        </w:rPr>
        <w:t xml:space="preserve"> results</w:t>
      </w:r>
      <w:r w:rsidRPr="006F46D7">
        <w:rPr>
          <w:rFonts w:ascii="Book Antiqua" w:eastAsia="Times New Roman" w:hAnsi="Book Antiqua" w:cs="Times New Roman"/>
          <w:sz w:val="24"/>
          <w:szCs w:val="24"/>
          <w:lang w:val="en-US"/>
        </w:rPr>
        <w:t xml:space="preserve">. </w:t>
      </w:r>
    </w:p>
    <w:p w14:paraId="7FF206ED" w14:textId="77777777" w:rsidR="00EC7D30" w:rsidRDefault="00EC7D30" w:rsidP="006F46D7">
      <w:pPr>
        <w:widowControl w:val="0"/>
        <w:autoSpaceDE w:val="0"/>
        <w:autoSpaceDN w:val="0"/>
        <w:adjustRightInd w:val="0"/>
        <w:snapToGrid w:val="0"/>
        <w:spacing w:after="0" w:line="360" w:lineRule="auto"/>
        <w:jc w:val="both"/>
        <w:rPr>
          <w:rFonts w:ascii="Book Antiqua" w:hAnsi="Book Antiqua" w:cs="Book Antiqua"/>
          <w:i/>
          <w:iCs/>
          <w:sz w:val="24"/>
          <w:szCs w:val="24"/>
          <w:lang w:val="en-US" w:eastAsia="zh-CN"/>
        </w:rPr>
      </w:pPr>
    </w:p>
    <w:p w14:paraId="343068FD" w14:textId="29D339DE" w:rsidR="0098532E" w:rsidRPr="00EC7D30" w:rsidRDefault="0098532E" w:rsidP="006F46D7">
      <w:pPr>
        <w:widowControl w:val="0"/>
        <w:autoSpaceDE w:val="0"/>
        <w:autoSpaceDN w:val="0"/>
        <w:adjustRightInd w:val="0"/>
        <w:snapToGrid w:val="0"/>
        <w:spacing w:after="0" w:line="360" w:lineRule="auto"/>
        <w:jc w:val="both"/>
        <w:rPr>
          <w:rFonts w:ascii="Book Antiqua" w:eastAsiaTheme="minorHAnsi" w:hAnsi="Book Antiqua" w:cs="Book Antiqua"/>
          <w:b/>
          <w:i/>
          <w:iCs/>
          <w:sz w:val="24"/>
          <w:szCs w:val="24"/>
          <w:lang w:val="en-US" w:eastAsia="en-US"/>
        </w:rPr>
      </w:pPr>
      <w:r w:rsidRPr="00EC7D30">
        <w:rPr>
          <w:rFonts w:ascii="Book Antiqua" w:eastAsiaTheme="minorHAnsi" w:hAnsi="Book Antiqua" w:cs="Book Antiqua"/>
          <w:b/>
          <w:i/>
          <w:iCs/>
          <w:sz w:val="24"/>
          <w:szCs w:val="24"/>
          <w:lang w:val="en-US" w:eastAsia="en-US"/>
        </w:rPr>
        <w:t>Research frontiers</w:t>
      </w:r>
    </w:p>
    <w:p w14:paraId="2559E20F" w14:textId="7F24FE7D" w:rsidR="0098532E" w:rsidRPr="006F46D7" w:rsidRDefault="0024407E" w:rsidP="006F46D7">
      <w:pPr>
        <w:widowControl w:val="0"/>
        <w:autoSpaceDE w:val="0"/>
        <w:autoSpaceDN w:val="0"/>
        <w:adjustRightInd w:val="0"/>
        <w:snapToGrid w:val="0"/>
        <w:spacing w:after="0" w:line="360" w:lineRule="auto"/>
        <w:jc w:val="both"/>
        <w:rPr>
          <w:rFonts w:ascii="Book Antiqua" w:eastAsiaTheme="minorHAnsi" w:hAnsi="Book Antiqua" w:cs="Calibri"/>
          <w:sz w:val="24"/>
          <w:szCs w:val="24"/>
          <w:lang w:val="en-US" w:eastAsia="en-US"/>
        </w:rPr>
      </w:pPr>
      <w:r w:rsidRPr="006F46D7">
        <w:rPr>
          <w:rFonts w:ascii="Book Antiqua" w:eastAsiaTheme="minorHAnsi" w:hAnsi="Book Antiqua" w:cs="Calibri"/>
          <w:sz w:val="24"/>
          <w:szCs w:val="24"/>
          <w:lang w:val="en-US" w:eastAsia="en-US"/>
        </w:rPr>
        <w:t xml:space="preserve">Open surgical procedures on the SCJ leave a scar at a cosmetically </w:t>
      </w:r>
      <w:r w:rsidR="00E9458F" w:rsidRPr="006F46D7">
        <w:rPr>
          <w:rFonts w:ascii="Book Antiqua" w:eastAsiaTheme="minorHAnsi" w:hAnsi="Book Antiqua" w:cs="Calibri"/>
          <w:sz w:val="24"/>
          <w:szCs w:val="24"/>
          <w:lang w:val="en-US" w:eastAsia="en-US"/>
        </w:rPr>
        <w:t>problematic</w:t>
      </w:r>
      <w:r w:rsidRPr="006F46D7">
        <w:rPr>
          <w:rFonts w:ascii="Book Antiqua" w:eastAsiaTheme="minorHAnsi" w:hAnsi="Book Antiqua" w:cs="Calibri"/>
          <w:sz w:val="24"/>
          <w:szCs w:val="24"/>
          <w:lang w:val="en-US" w:eastAsia="en-US"/>
        </w:rPr>
        <w:t xml:space="preserve"> location, and vis</w:t>
      </w:r>
      <w:r w:rsidR="005F64E3" w:rsidRPr="006F46D7">
        <w:rPr>
          <w:rFonts w:ascii="Book Antiqua" w:eastAsiaTheme="minorHAnsi" w:hAnsi="Book Antiqua" w:cs="Calibri"/>
          <w:sz w:val="24"/>
          <w:szCs w:val="24"/>
          <w:lang w:val="en-US" w:eastAsia="en-US"/>
        </w:rPr>
        <w:t>uali</w:t>
      </w:r>
      <w:r w:rsidR="00D000B0" w:rsidRPr="006F46D7">
        <w:rPr>
          <w:rFonts w:ascii="Book Antiqua" w:eastAsiaTheme="minorHAnsi" w:hAnsi="Book Antiqua" w:cs="Calibri"/>
          <w:sz w:val="24"/>
          <w:szCs w:val="24"/>
          <w:lang w:val="en-US" w:eastAsia="en-US"/>
        </w:rPr>
        <w:t>z</w:t>
      </w:r>
      <w:r w:rsidR="005F64E3" w:rsidRPr="006F46D7">
        <w:rPr>
          <w:rFonts w:ascii="Book Antiqua" w:eastAsiaTheme="minorHAnsi" w:hAnsi="Book Antiqua" w:cs="Calibri"/>
          <w:sz w:val="24"/>
          <w:szCs w:val="24"/>
          <w:lang w:val="en-US" w:eastAsia="en-US"/>
        </w:rPr>
        <w:t>ation</w:t>
      </w:r>
      <w:r w:rsidRPr="006F46D7">
        <w:rPr>
          <w:rFonts w:ascii="Book Antiqua" w:eastAsiaTheme="minorHAnsi" w:hAnsi="Book Antiqua" w:cs="Calibri"/>
          <w:sz w:val="24"/>
          <w:szCs w:val="24"/>
          <w:lang w:val="en-US" w:eastAsia="en-US"/>
        </w:rPr>
        <w:t xml:space="preserve"> of the deep part of the joint is often limited. Arthroscopy </w:t>
      </w:r>
      <w:r w:rsidR="00FE7D0D" w:rsidRPr="006F46D7">
        <w:rPr>
          <w:rFonts w:ascii="Book Antiqua" w:eastAsiaTheme="minorHAnsi" w:hAnsi="Book Antiqua" w:cs="Calibri"/>
          <w:sz w:val="24"/>
          <w:szCs w:val="24"/>
          <w:lang w:val="en-US" w:eastAsia="en-US"/>
        </w:rPr>
        <w:t>makes full inspection of the SCJ possible. The arthroscopic procedure</w:t>
      </w:r>
      <w:r w:rsidR="001F0248" w:rsidRPr="006F46D7">
        <w:rPr>
          <w:rFonts w:ascii="Book Antiqua" w:eastAsiaTheme="minorHAnsi" w:hAnsi="Book Antiqua" w:cs="Calibri"/>
          <w:sz w:val="24"/>
          <w:szCs w:val="24"/>
          <w:lang w:val="en-US" w:eastAsia="en-US"/>
        </w:rPr>
        <w:t xml:space="preserve"> </w:t>
      </w:r>
      <w:r w:rsidR="005F64E3" w:rsidRPr="006F46D7">
        <w:rPr>
          <w:rFonts w:ascii="Book Antiqua" w:eastAsiaTheme="minorHAnsi" w:hAnsi="Book Antiqua" w:cs="Calibri"/>
          <w:sz w:val="24"/>
          <w:szCs w:val="24"/>
          <w:lang w:val="en-US" w:eastAsia="en-US"/>
        </w:rPr>
        <w:t xml:space="preserve">that has </w:t>
      </w:r>
      <w:r w:rsidR="001F0248" w:rsidRPr="006F46D7">
        <w:rPr>
          <w:rFonts w:ascii="Book Antiqua" w:eastAsiaTheme="minorHAnsi" w:hAnsi="Book Antiqua" w:cs="Calibri"/>
          <w:sz w:val="24"/>
          <w:szCs w:val="24"/>
          <w:lang w:val="en-US" w:eastAsia="en-US"/>
        </w:rPr>
        <w:t>pre</w:t>
      </w:r>
      <w:r w:rsidR="00FE7D0D" w:rsidRPr="006F46D7">
        <w:rPr>
          <w:rFonts w:ascii="Book Antiqua" w:eastAsiaTheme="minorHAnsi" w:hAnsi="Book Antiqua" w:cs="Calibri"/>
          <w:sz w:val="24"/>
          <w:szCs w:val="24"/>
          <w:lang w:val="en-US" w:eastAsia="en-US"/>
        </w:rPr>
        <w:t>viously</w:t>
      </w:r>
      <w:r w:rsidR="005F64E3" w:rsidRPr="006F46D7">
        <w:rPr>
          <w:rFonts w:ascii="Book Antiqua" w:eastAsiaTheme="minorHAnsi" w:hAnsi="Book Antiqua" w:cs="Calibri"/>
          <w:sz w:val="24"/>
          <w:szCs w:val="24"/>
          <w:lang w:val="en-US" w:eastAsia="en-US"/>
        </w:rPr>
        <w:t xml:space="preserve"> been</w:t>
      </w:r>
      <w:r w:rsidR="00FE7D0D" w:rsidRPr="006F46D7">
        <w:rPr>
          <w:rFonts w:ascii="Book Antiqua" w:eastAsiaTheme="minorHAnsi" w:hAnsi="Book Antiqua" w:cs="Calibri"/>
          <w:sz w:val="24"/>
          <w:szCs w:val="24"/>
          <w:lang w:val="en-US" w:eastAsia="en-US"/>
        </w:rPr>
        <w:t xml:space="preserve"> reported in the SCJ is</w:t>
      </w:r>
      <w:r w:rsidR="001F0248" w:rsidRPr="006F46D7">
        <w:rPr>
          <w:rFonts w:ascii="Book Antiqua" w:eastAsiaTheme="minorHAnsi" w:hAnsi="Book Antiqua" w:cs="Calibri"/>
          <w:sz w:val="24"/>
          <w:szCs w:val="24"/>
          <w:lang w:val="en-US" w:eastAsia="en-US"/>
        </w:rPr>
        <w:t xml:space="preserve"> clavicle end resection for osteoarthritis. </w:t>
      </w:r>
    </w:p>
    <w:p w14:paraId="0300BE98" w14:textId="77777777" w:rsidR="00EC7D30" w:rsidRDefault="00EC7D30" w:rsidP="006F46D7">
      <w:pPr>
        <w:widowControl w:val="0"/>
        <w:autoSpaceDE w:val="0"/>
        <w:autoSpaceDN w:val="0"/>
        <w:adjustRightInd w:val="0"/>
        <w:snapToGrid w:val="0"/>
        <w:spacing w:after="0" w:line="360" w:lineRule="auto"/>
        <w:jc w:val="both"/>
        <w:rPr>
          <w:rFonts w:ascii="Book Antiqua" w:hAnsi="Book Antiqua" w:cs="Book Antiqua"/>
          <w:i/>
          <w:iCs/>
          <w:sz w:val="24"/>
          <w:szCs w:val="24"/>
          <w:lang w:val="en-US" w:eastAsia="zh-CN"/>
        </w:rPr>
      </w:pPr>
    </w:p>
    <w:p w14:paraId="04420F67" w14:textId="77777777" w:rsidR="0098532E" w:rsidRPr="00EC7D30" w:rsidRDefault="0098532E" w:rsidP="006F46D7">
      <w:pPr>
        <w:widowControl w:val="0"/>
        <w:autoSpaceDE w:val="0"/>
        <w:autoSpaceDN w:val="0"/>
        <w:adjustRightInd w:val="0"/>
        <w:snapToGrid w:val="0"/>
        <w:spacing w:after="0" w:line="360" w:lineRule="auto"/>
        <w:jc w:val="both"/>
        <w:rPr>
          <w:rFonts w:ascii="Book Antiqua" w:eastAsiaTheme="minorHAnsi" w:hAnsi="Book Antiqua" w:cs="Book Antiqua"/>
          <w:b/>
          <w:i/>
          <w:iCs/>
          <w:sz w:val="24"/>
          <w:szCs w:val="24"/>
          <w:lang w:val="en-US" w:eastAsia="en-US"/>
        </w:rPr>
      </w:pPr>
      <w:r w:rsidRPr="00EC7D30">
        <w:rPr>
          <w:rFonts w:ascii="Book Antiqua" w:eastAsiaTheme="minorHAnsi" w:hAnsi="Book Antiqua" w:cs="Book Antiqua"/>
          <w:b/>
          <w:i/>
          <w:iCs/>
          <w:sz w:val="24"/>
          <w:szCs w:val="24"/>
          <w:lang w:val="en-US" w:eastAsia="en-US"/>
        </w:rPr>
        <w:t>Innovations and breakthroughs</w:t>
      </w:r>
    </w:p>
    <w:p w14:paraId="35BDFB12" w14:textId="0D1DC141" w:rsidR="0098532E" w:rsidRPr="006F46D7" w:rsidRDefault="0098532E" w:rsidP="006F46D7">
      <w:pPr>
        <w:widowControl w:val="0"/>
        <w:autoSpaceDE w:val="0"/>
        <w:autoSpaceDN w:val="0"/>
        <w:adjustRightInd w:val="0"/>
        <w:snapToGrid w:val="0"/>
        <w:spacing w:after="0" w:line="360" w:lineRule="auto"/>
        <w:jc w:val="both"/>
        <w:rPr>
          <w:rFonts w:ascii="Book Antiqua" w:eastAsiaTheme="minorHAnsi" w:hAnsi="Book Antiqua" w:cs="Book Antiqua"/>
          <w:sz w:val="24"/>
          <w:szCs w:val="24"/>
          <w:lang w:val="en-US" w:eastAsia="en-US"/>
        </w:rPr>
      </w:pPr>
      <w:r w:rsidRPr="006F46D7">
        <w:rPr>
          <w:rFonts w:ascii="Book Antiqua" w:eastAsiaTheme="minorHAnsi" w:hAnsi="Book Antiqua" w:cs="Book Antiqua"/>
          <w:sz w:val="24"/>
          <w:szCs w:val="24"/>
          <w:lang w:val="en-US" w:eastAsia="en-US"/>
        </w:rPr>
        <w:t xml:space="preserve">This is the first study </w:t>
      </w:r>
      <w:r w:rsidR="001F0248" w:rsidRPr="006F46D7">
        <w:rPr>
          <w:rFonts w:ascii="Book Antiqua" w:eastAsiaTheme="minorHAnsi" w:hAnsi="Book Antiqua" w:cs="Book Antiqua"/>
          <w:sz w:val="24"/>
          <w:szCs w:val="24"/>
          <w:lang w:val="en-US" w:eastAsia="en-US"/>
        </w:rPr>
        <w:t>to describe the SCJ in cadaver</w:t>
      </w:r>
      <w:r w:rsidR="00E9458F" w:rsidRPr="006F46D7">
        <w:rPr>
          <w:rFonts w:ascii="Book Antiqua" w:eastAsiaTheme="minorHAnsi" w:hAnsi="Book Antiqua" w:cs="Book Antiqua"/>
          <w:sz w:val="24"/>
          <w:szCs w:val="24"/>
          <w:lang w:val="en-US" w:eastAsia="en-US"/>
        </w:rPr>
        <w:t xml:space="preserve"> </w:t>
      </w:r>
      <w:r w:rsidR="001F0248" w:rsidRPr="006F46D7">
        <w:rPr>
          <w:rFonts w:ascii="Book Antiqua" w:eastAsiaTheme="minorHAnsi" w:hAnsi="Book Antiqua" w:cs="Book Antiqua"/>
          <w:sz w:val="24"/>
          <w:szCs w:val="24"/>
          <w:lang w:val="en-US" w:eastAsia="en-US"/>
        </w:rPr>
        <w:t>s</w:t>
      </w:r>
      <w:r w:rsidR="00E9458F" w:rsidRPr="006F46D7">
        <w:rPr>
          <w:rFonts w:ascii="Book Antiqua" w:eastAsiaTheme="minorHAnsi" w:hAnsi="Book Antiqua" w:cs="Book Antiqua"/>
          <w:sz w:val="24"/>
          <w:szCs w:val="24"/>
          <w:lang w:val="en-US" w:eastAsia="en-US"/>
        </w:rPr>
        <w:t>pecimens prepared</w:t>
      </w:r>
      <w:r w:rsidR="001F0248" w:rsidRPr="006F46D7">
        <w:rPr>
          <w:rFonts w:ascii="Book Antiqua" w:eastAsiaTheme="minorHAnsi" w:hAnsi="Book Antiqua" w:cs="Book Antiqua"/>
          <w:sz w:val="24"/>
          <w:szCs w:val="24"/>
          <w:lang w:val="en-US" w:eastAsia="en-US"/>
        </w:rPr>
        <w:t xml:space="preserve"> with</w:t>
      </w:r>
      <w:r w:rsidR="00E9458F" w:rsidRPr="006F46D7">
        <w:rPr>
          <w:rFonts w:ascii="Book Antiqua" w:eastAsiaTheme="minorHAnsi" w:hAnsi="Book Antiqua" w:cs="Book Antiqua"/>
          <w:sz w:val="24"/>
          <w:szCs w:val="24"/>
          <w:lang w:val="en-US" w:eastAsia="en-US"/>
        </w:rPr>
        <w:t>out interfer</w:t>
      </w:r>
      <w:r w:rsidR="005F64E3" w:rsidRPr="006F46D7">
        <w:rPr>
          <w:rFonts w:ascii="Book Antiqua" w:eastAsiaTheme="minorHAnsi" w:hAnsi="Book Antiqua" w:cs="Book Antiqua"/>
          <w:sz w:val="24"/>
          <w:szCs w:val="24"/>
          <w:lang w:val="en-US" w:eastAsia="en-US"/>
        </w:rPr>
        <w:t>ence</w:t>
      </w:r>
      <w:r w:rsidR="00E9458F" w:rsidRPr="006F46D7">
        <w:rPr>
          <w:rFonts w:ascii="Book Antiqua" w:eastAsiaTheme="minorHAnsi" w:hAnsi="Book Antiqua" w:cs="Book Antiqua"/>
          <w:sz w:val="24"/>
          <w:szCs w:val="24"/>
          <w:lang w:val="en-US" w:eastAsia="en-US"/>
        </w:rPr>
        <w:t xml:space="preserve"> with the</w:t>
      </w:r>
      <w:r w:rsidR="001F0248" w:rsidRPr="006F46D7">
        <w:rPr>
          <w:rFonts w:ascii="Book Antiqua" w:eastAsiaTheme="minorHAnsi" w:hAnsi="Book Antiqua" w:cs="Book Antiqua"/>
          <w:sz w:val="24"/>
          <w:szCs w:val="24"/>
          <w:lang w:val="en-US" w:eastAsia="en-US"/>
        </w:rPr>
        <w:t xml:space="preserve"> joint capsule and disc attachment sites</w:t>
      </w:r>
      <w:r w:rsidRPr="006F46D7">
        <w:rPr>
          <w:rFonts w:ascii="Book Antiqua" w:eastAsiaTheme="minorHAnsi" w:hAnsi="Book Antiqua" w:cs="Book Antiqua"/>
          <w:sz w:val="24"/>
          <w:szCs w:val="24"/>
          <w:lang w:val="en-US" w:eastAsia="en-US"/>
        </w:rPr>
        <w:t>.</w:t>
      </w:r>
      <w:r w:rsidR="001F0248" w:rsidRPr="006F46D7">
        <w:rPr>
          <w:rFonts w:ascii="Book Antiqua" w:eastAsiaTheme="minorHAnsi" w:hAnsi="Book Antiqua" w:cs="Book Antiqua"/>
          <w:sz w:val="24"/>
          <w:szCs w:val="24"/>
          <w:lang w:val="en-US" w:eastAsia="en-US"/>
        </w:rPr>
        <w:t xml:space="preserve"> </w:t>
      </w:r>
      <w:r w:rsidR="00EC7D30">
        <w:rPr>
          <w:rFonts w:ascii="Book Antiqua" w:hAnsi="Book Antiqua" w:cs="Book Antiqua" w:hint="eastAsia"/>
          <w:sz w:val="24"/>
          <w:szCs w:val="24"/>
          <w:lang w:val="en-US" w:eastAsia="zh-CN"/>
        </w:rPr>
        <w:t>The authors</w:t>
      </w:r>
      <w:r w:rsidR="001F0248" w:rsidRPr="006F46D7">
        <w:rPr>
          <w:rFonts w:ascii="Book Antiqua" w:eastAsiaTheme="minorHAnsi" w:hAnsi="Book Antiqua" w:cs="Book Antiqua"/>
          <w:sz w:val="24"/>
          <w:szCs w:val="24"/>
          <w:lang w:val="en-US" w:eastAsia="en-US"/>
        </w:rPr>
        <w:t xml:space="preserve"> found degenerative changes to disc and joint cartil</w:t>
      </w:r>
      <w:r w:rsidR="0024407E" w:rsidRPr="006F46D7">
        <w:rPr>
          <w:rFonts w:ascii="Book Antiqua" w:eastAsiaTheme="minorHAnsi" w:hAnsi="Book Antiqua" w:cs="Book Antiqua"/>
          <w:sz w:val="24"/>
          <w:szCs w:val="24"/>
          <w:lang w:val="en-US" w:eastAsia="en-US"/>
        </w:rPr>
        <w:t>ages to be much more common than</w:t>
      </w:r>
      <w:r w:rsidR="001F0248" w:rsidRPr="006F46D7">
        <w:rPr>
          <w:rFonts w:ascii="Book Antiqua" w:eastAsiaTheme="minorHAnsi" w:hAnsi="Book Antiqua" w:cs="Book Antiqua"/>
          <w:sz w:val="24"/>
          <w:szCs w:val="24"/>
          <w:lang w:val="en-US" w:eastAsia="en-US"/>
        </w:rPr>
        <w:t xml:space="preserve"> previously thought</w:t>
      </w:r>
      <w:r w:rsidR="0024407E" w:rsidRPr="006F46D7">
        <w:rPr>
          <w:rFonts w:ascii="Book Antiqua" w:eastAsiaTheme="minorHAnsi" w:hAnsi="Book Antiqua" w:cs="Book Antiqua"/>
          <w:sz w:val="24"/>
          <w:szCs w:val="24"/>
          <w:lang w:val="en-US" w:eastAsia="en-US"/>
        </w:rPr>
        <w:t xml:space="preserve"> and </w:t>
      </w:r>
      <w:r w:rsidR="005F64E3" w:rsidRPr="006F46D7">
        <w:rPr>
          <w:rFonts w:ascii="Book Antiqua" w:eastAsiaTheme="minorHAnsi" w:hAnsi="Book Antiqua" w:cs="Book Antiqua"/>
          <w:sz w:val="24"/>
          <w:szCs w:val="24"/>
          <w:lang w:val="en-US" w:eastAsia="en-US"/>
        </w:rPr>
        <w:t>showing in</w:t>
      </w:r>
      <w:r w:rsidR="0024407E" w:rsidRPr="006F46D7">
        <w:rPr>
          <w:rFonts w:ascii="Book Antiqua" w:eastAsiaTheme="minorHAnsi" w:hAnsi="Book Antiqua" w:cs="Book Antiqua"/>
          <w:sz w:val="24"/>
          <w:szCs w:val="24"/>
          <w:lang w:val="en-US" w:eastAsia="en-US"/>
        </w:rPr>
        <w:t xml:space="preserve"> a typical pattern</w:t>
      </w:r>
      <w:r w:rsidR="001F0248" w:rsidRPr="006F46D7">
        <w:rPr>
          <w:rFonts w:ascii="Book Antiqua" w:eastAsiaTheme="minorHAnsi" w:hAnsi="Book Antiqua" w:cs="Book Antiqua"/>
          <w:sz w:val="24"/>
          <w:szCs w:val="24"/>
          <w:lang w:val="en-US" w:eastAsia="en-US"/>
        </w:rPr>
        <w:t>.</w:t>
      </w:r>
    </w:p>
    <w:p w14:paraId="498B9B93" w14:textId="77777777" w:rsidR="00EC7D30" w:rsidRDefault="00EC7D30" w:rsidP="006F46D7">
      <w:pPr>
        <w:widowControl w:val="0"/>
        <w:autoSpaceDE w:val="0"/>
        <w:autoSpaceDN w:val="0"/>
        <w:adjustRightInd w:val="0"/>
        <w:snapToGrid w:val="0"/>
        <w:spacing w:after="0" w:line="360" w:lineRule="auto"/>
        <w:jc w:val="both"/>
        <w:rPr>
          <w:rFonts w:ascii="Book Antiqua" w:hAnsi="Book Antiqua" w:cs="Book Antiqua"/>
          <w:i/>
          <w:iCs/>
          <w:sz w:val="24"/>
          <w:szCs w:val="24"/>
          <w:lang w:val="en-US" w:eastAsia="zh-CN"/>
        </w:rPr>
      </w:pPr>
    </w:p>
    <w:p w14:paraId="5455BA2E" w14:textId="77777777" w:rsidR="0098532E" w:rsidRPr="00EC7D30" w:rsidRDefault="0098532E" w:rsidP="006F46D7">
      <w:pPr>
        <w:widowControl w:val="0"/>
        <w:autoSpaceDE w:val="0"/>
        <w:autoSpaceDN w:val="0"/>
        <w:adjustRightInd w:val="0"/>
        <w:snapToGrid w:val="0"/>
        <w:spacing w:after="0" w:line="360" w:lineRule="auto"/>
        <w:jc w:val="both"/>
        <w:rPr>
          <w:rFonts w:ascii="Book Antiqua" w:eastAsiaTheme="minorHAnsi" w:hAnsi="Book Antiqua" w:cs="Book Antiqua"/>
          <w:b/>
          <w:i/>
          <w:iCs/>
          <w:sz w:val="24"/>
          <w:szCs w:val="24"/>
          <w:lang w:val="en-US" w:eastAsia="en-US"/>
        </w:rPr>
      </w:pPr>
      <w:r w:rsidRPr="00EC7D30">
        <w:rPr>
          <w:rFonts w:ascii="Book Antiqua" w:eastAsiaTheme="minorHAnsi" w:hAnsi="Book Antiqua" w:cs="Book Antiqua"/>
          <w:b/>
          <w:i/>
          <w:iCs/>
          <w:sz w:val="24"/>
          <w:szCs w:val="24"/>
          <w:lang w:val="en-US" w:eastAsia="en-US"/>
        </w:rPr>
        <w:t>Applications</w:t>
      </w:r>
    </w:p>
    <w:p w14:paraId="1ADB6001" w14:textId="0BDC42C1" w:rsidR="00420943" w:rsidRDefault="0024407E" w:rsidP="006F46D7">
      <w:pPr>
        <w:widowControl w:val="0"/>
        <w:autoSpaceDE w:val="0"/>
        <w:autoSpaceDN w:val="0"/>
        <w:adjustRightInd w:val="0"/>
        <w:snapToGrid w:val="0"/>
        <w:spacing w:after="0" w:line="360" w:lineRule="auto"/>
        <w:jc w:val="both"/>
        <w:rPr>
          <w:rFonts w:ascii="Book Antiqua" w:hAnsi="Book Antiqua" w:cs="Book Antiqua"/>
          <w:sz w:val="24"/>
          <w:szCs w:val="24"/>
          <w:lang w:val="en-US" w:eastAsia="zh-CN"/>
        </w:rPr>
      </w:pPr>
      <w:r w:rsidRPr="006F46D7">
        <w:rPr>
          <w:rFonts w:ascii="Book Antiqua" w:eastAsiaTheme="minorHAnsi" w:hAnsi="Book Antiqua" w:cs="Book Antiqua"/>
          <w:sz w:val="24"/>
          <w:szCs w:val="24"/>
          <w:lang w:val="en-US" w:eastAsia="en-US"/>
        </w:rPr>
        <w:t>Arthroscopic</w:t>
      </w:r>
      <w:r w:rsidR="001F0248" w:rsidRPr="006F46D7">
        <w:rPr>
          <w:rFonts w:ascii="Book Antiqua" w:eastAsiaTheme="minorHAnsi" w:hAnsi="Book Antiqua" w:cs="Book Antiqua"/>
          <w:sz w:val="24"/>
          <w:szCs w:val="24"/>
          <w:lang w:val="en-US" w:eastAsia="en-US"/>
        </w:rPr>
        <w:t xml:space="preserve"> </w:t>
      </w:r>
      <w:r w:rsidRPr="006F46D7">
        <w:rPr>
          <w:rFonts w:ascii="Book Antiqua" w:eastAsiaTheme="minorHAnsi" w:hAnsi="Book Antiqua" w:cs="Book Antiqua"/>
          <w:sz w:val="24"/>
          <w:szCs w:val="24"/>
          <w:lang w:val="en-US" w:eastAsia="en-US"/>
        </w:rPr>
        <w:t xml:space="preserve">resection of disc, cartilages and clavicular end </w:t>
      </w:r>
      <w:r w:rsidR="001F0248" w:rsidRPr="006F46D7">
        <w:rPr>
          <w:rFonts w:ascii="Book Antiqua" w:eastAsiaTheme="minorHAnsi" w:hAnsi="Book Antiqua" w:cs="Book Antiqua"/>
          <w:sz w:val="24"/>
          <w:szCs w:val="24"/>
          <w:lang w:val="en-US" w:eastAsia="en-US"/>
        </w:rPr>
        <w:t>of</w:t>
      </w:r>
      <w:r w:rsidRPr="006F46D7">
        <w:rPr>
          <w:rFonts w:ascii="Book Antiqua" w:eastAsiaTheme="minorHAnsi" w:hAnsi="Book Antiqua" w:cs="Book Antiqua"/>
          <w:sz w:val="24"/>
          <w:szCs w:val="24"/>
          <w:lang w:val="en-US" w:eastAsia="en-US"/>
        </w:rPr>
        <w:t xml:space="preserve"> the S</w:t>
      </w:r>
      <w:r w:rsidR="00E9458F" w:rsidRPr="006F46D7">
        <w:rPr>
          <w:rFonts w:ascii="Book Antiqua" w:eastAsiaTheme="minorHAnsi" w:hAnsi="Book Antiqua" w:cs="Book Antiqua"/>
          <w:sz w:val="24"/>
          <w:szCs w:val="24"/>
          <w:lang w:val="en-US" w:eastAsia="en-US"/>
        </w:rPr>
        <w:t>C</w:t>
      </w:r>
      <w:r w:rsidRPr="006F46D7">
        <w:rPr>
          <w:rFonts w:ascii="Book Antiqua" w:eastAsiaTheme="minorHAnsi" w:hAnsi="Book Antiqua" w:cs="Book Antiqua"/>
          <w:sz w:val="24"/>
          <w:szCs w:val="24"/>
          <w:lang w:val="en-US" w:eastAsia="en-US"/>
        </w:rPr>
        <w:t>J may be applied</w:t>
      </w:r>
      <w:r w:rsidR="001F0248" w:rsidRPr="006F46D7">
        <w:rPr>
          <w:rFonts w:ascii="Book Antiqua" w:eastAsiaTheme="minorHAnsi" w:hAnsi="Book Antiqua" w:cs="Book Antiqua"/>
          <w:sz w:val="24"/>
          <w:szCs w:val="24"/>
          <w:lang w:val="en-US" w:eastAsia="en-US"/>
        </w:rPr>
        <w:t xml:space="preserve"> </w:t>
      </w:r>
      <w:r w:rsidRPr="006F46D7">
        <w:rPr>
          <w:rFonts w:ascii="Book Antiqua" w:eastAsiaTheme="minorHAnsi" w:hAnsi="Book Antiqua" w:cs="Book Antiqua"/>
          <w:sz w:val="24"/>
          <w:szCs w:val="24"/>
          <w:lang w:val="en-US" w:eastAsia="en-US"/>
        </w:rPr>
        <w:t>in cases of pain, locking or swelling that is resistant to non-surgical intervention.</w:t>
      </w:r>
    </w:p>
    <w:p w14:paraId="1BF98C41" w14:textId="77777777" w:rsidR="00EC7D30" w:rsidRDefault="00EC7D30" w:rsidP="006F46D7">
      <w:pPr>
        <w:widowControl w:val="0"/>
        <w:autoSpaceDE w:val="0"/>
        <w:autoSpaceDN w:val="0"/>
        <w:adjustRightInd w:val="0"/>
        <w:snapToGrid w:val="0"/>
        <w:spacing w:after="0" w:line="360" w:lineRule="auto"/>
        <w:jc w:val="both"/>
        <w:rPr>
          <w:rFonts w:ascii="Book Antiqua" w:hAnsi="Book Antiqua" w:cs="Book Antiqua"/>
          <w:sz w:val="24"/>
          <w:szCs w:val="24"/>
          <w:lang w:val="en-US" w:eastAsia="zh-CN"/>
        </w:rPr>
      </w:pPr>
    </w:p>
    <w:p w14:paraId="4F865E8C" w14:textId="42706F75" w:rsidR="00EC7D30" w:rsidRPr="00EC7D30" w:rsidRDefault="00EC7D30" w:rsidP="006F46D7">
      <w:pPr>
        <w:widowControl w:val="0"/>
        <w:autoSpaceDE w:val="0"/>
        <w:autoSpaceDN w:val="0"/>
        <w:adjustRightInd w:val="0"/>
        <w:snapToGrid w:val="0"/>
        <w:spacing w:after="0" w:line="360" w:lineRule="auto"/>
        <w:jc w:val="both"/>
        <w:rPr>
          <w:rFonts w:ascii="Book Antiqua" w:hAnsi="Book Antiqua" w:cs="Book Antiqua"/>
          <w:b/>
          <w:i/>
          <w:sz w:val="24"/>
          <w:szCs w:val="24"/>
          <w:lang w:val="en-US" w:eastAsia="zh-CN"/>
        </w:rPr>
      </w:pPr>
      <w:r w:rsidRPr="00EC7D30">
        <w:rPr>
          <w:rFonts w:ascii="Book Antiqua" w:hAnsi="Book Antiqua" w:cs="Book Antiqua" w:hint="eastAsia"/>
          <w:b/>
          <w:i/>
          <w:sz w:val="24"/>
          <w:szCs w:val="24"/>
          <w:lang w:val="en-US" w:eastAsia="zh-CN"/>
        </w:rPr>
        <w:t>Peer-review</w:t>
      </w:r>
    </w:p>
    <w:p w14:paraId="70E5FEE4" w14:textId="22D8C282" w:rsidR="00EC7D30" w:rsidRPr="00EC7D30" w:rsidRDefault="00EC7D30" w:rsidP="006F46D7">
      <w:pPr>
        <w:widowControl w:val="0"/>
        <w:autoSpaceDE w:val="0"/>
        <w:autoSpaceDN w:val="0"/>
        <w:adjustRightInd w:val="0"/>
        <w:snapToGrid w:val="0"/>
        <w:spacing w:after="0" w:line="360" w:lineRule="auto"/>
        <w:jc w:val="both"/>
        <w:rPr>
          <w:rFonts w:ascii="Book Antiqua" w:eastAsiaTheme="minorHAnsi" w:hAnsi="Book Antiqua" w:cs="Book Antiqua"/>
          <w:sz w:val="24"/>
          <w:szCs w:val="24"/>
          <w:lang w:val="en-US" w:eastAsia="en-US"/>
        </w:rPr>
      </w:pPr>
      <w:r w:rsidRPr="00EC7D30">
        <w:rPr>
          <w:rFonts w:ascii="Book Antiqua" w:eastAsiaTheme="minorHAnsi" w:hAnsi="Book Antiqua" w:cs="Book Antiqua"/>
          <w:sz w:val="24"/>
          <w:szCs w:val="24"/>
          <w:lang w:val="en-US" w:eastAsia="en-US"/>
        </w:rPr>
        <w:t>This is very classic study on degenerative SC joint. The study demonstrated the stage of cartilage in SC comprehensively.</w:t>
      </w:r>
    </w:p>
    <w:p w14:paraId="70AAB224"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bookmarkStart w:id="10" w:name="_Hlk480137621"/>
    </w:p>
    <w:p w14:paraId="5F8102C4"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7354046C"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793AA0A9"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59327625"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7FEB41EE"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7F4D3527"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4FFD165F"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3B50286F"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0D2BEFB6"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6997D43C"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00B5E7B4"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5D869910"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0FAAEF41"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2BA959E5"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1AEA7265"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2F335C1E"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6061B30D"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1F1EF6DB"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01F0F013"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1336CB71"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38276CEB"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5B8A4D0F"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63BB228C"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1D29367E"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511C4D40"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45CC630C"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4D00922F"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29F4F236"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6CFEBB56" w14:textId="535085F9" w:rsidR="00166028" w:rsidRPr="00FC0468" w:rsidRDefault="00EC7D30" w:rsidP="00FC0468">
      <w:pPr>
        <w:widowControl w:val="0"/>
        <w:adjustRightInd w:val="0"/>
        <w:snapToGrid w:val="0"/>
        <w:spacing w:after="0" w:line="360" w:lineRule="auto"/>
        <w:jc w:val="both"/>
        <w:rPr>
          <w:rFonts w:ascii="Book Antiqua" w:hAnsi="Book Antiqua" w:cs="Times New Roman"/>
          <w:b/>
          <w:sz w:val="24"/>
          <w:szCs w:val="24"/>
          <w:lang w:val="en-US" w:eastAsia="zh-CN"/>
        </w:rPr>
      </w:pPr>
      <w:r w:rsidRPr="00FC0468">
        <w:rPr>
          <w:rFonts w:ascii="Book Antiqua" w:eastAsia="Times New Roman" w:hAnsi="Book Antiqua" w:cs="Times New Roman"/>
          <w:b/>
          <w:sz w:val="24"/>
          <w:szCs w:val="24"/>
          <w:lang w:val="en-US"/>
        </w:rPr>
        <w:t>REFERENCES</w:t>
      </w:r>
    </w:p>
    <w:bookmarkEnd w:id="10"/>
    <w:p w14:paraId="32A4A9F3" w14:textId="77777777"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proofErr w:type="gramStart"/>
      <w:r w:rsidRPr="00FC0468">
        <w:rPr>
          <w:rFonts w:ascii="Book Antiqua" w:eastAsia="宋体" w:hAnsi="Book Antiqua" w:cs="宋体"/>
          <w:color w:val="000000"/>
          <w:sz w:val="24"/>
          <w:szCs w:val="24"/>
          <w:lang w:val="en-US" w:eastAsia="zh-CN"/>
        </w:rPr>
        <w:t>1 </w:t>
      </w:r>
      <w:r w:rsidRPr="00FC0468">
        <w:rPr>
          <w:rFonts w:ascii="Book Antiqua" w:eastAsia="宋体" w:hAnsi="Book Antiqua" w:cs="宋体"/>
          <w:b/>
          <w:bCs/>
          <w:color w:val="000000"/>
          <w:sz w:val="24"/>
          <w:szCs w:val="24"/>
          <w:lang w:val="en-US" w:eastAsia="zh-CN"/>
        </w:rPr>
        <w:t>Bearn JG</w:t>
      </w:r>
      <w:r w:rsidRPr="00FC0468">
        <w:rPr>
          <w:rFonts w:ascii="Book Antiqua" w:eastAsia="宋体" w:hAnsi="Book Antiqua" w:cs="宋体"/>
          <w:color w:val="000000"/>
          <w:sz w:val="24"/>
          <w:szCs w:val="24"/>
          <w:lang w:val="en-US" w:eastAsia="zh-CN"/>
        </w:rPr>
        <w:t>.</w:t>
      </w:r>
      <w:proofErr w:type="gramEnd"/>
      <w:r w:rsidRPr="00FC0468">
        <w:rPr>
          <w:rFonts w:ascii="Book Antiqua" w:eastAsia="宋体" w:hAnsi="Book Antiqua" w:cs="宋体"/>
          <w:color w:val="000000"/>
          <w:sz w:val="24"/>
          <w:szCs w:val="24"/>
          <w:lang w:val="en-US" w:eastAsia="zh-CN"/>
        </w:rPr>
        <w:t xml:space="preserve"> </w:t>
      </w:r>
      <w:proofErr w:type="gramStart"/>
      <w:r w:rsidRPr="00FC0468">
        <w:rPr>
          <w:rFonts w:ascii="Book Antiqua" w:eastAsia="宋体" w:hAnsi="Book Antiqua" w:cs="宋体"/>
          <w:color w:val="000000"/>
          <w:sz w:val="24"/>
          <w:szCs w:val="24"/>
          <w:lang w:val="en-US" w:eastAsia="zh-CN"/>
        </w:rPr>
        <w:t>Direct observations on the function of the capsule of the sternoclavicular joint in clavicular support.</w:t>
      </w:r>
      <w:proofErr w:type="gramEnd"/>
      <w:r w:rsidRPr="00FC0468">
        <w:rPr>
          <w:rFonts w:ascii="Book Antiqua" w:eastAsia="宋体" w:hAnsi="Book Antiqua" w:cs="宋体"/>
          <w:color w:val="000000"/>
          <w:sz w:val="24"/>
          <w:szCs w:val="24"/>
          <w:lang w:val="en-US" w:eastAsia="zh-CN"/>
        </w:rPr>
        <w:t> </w:t>
      </w:r>
      <w:r w:rsidRPr="00FC0468">
        <w:rPr>
          <w:rFonts w:ascii="Book Antiqua" w:eastAsia="宋体" w:hAnsi="Book Antiqua" w:cs="宋体"/>
          <w:i/>
          <w:iCs/>
          <w:color w:val="000000"/>
          <w:sz w:val="24"/>
          <w:szCs w:val="24"/>
          <w:lang w:val="en-US" w:eastAsia="zh-CN"/>
        </w:rPr>
        <w:t xml:space="preserve">J </w:t>
      </w:r>
      <w:proofErr w:type="spellStart"/>
      <w:r w:rsidRPr="00FC0468">
        <w:rPr>
          <w:rFonts w:ascii="Book Antiqua" w:eastAsia="宋体" w:hAnsi="Book Antiqua" w:cs="宋体"/>
          <w:i/>
          <w:iCs/>
          <w:color w:val="000000"/>
          <w:sz w:val="24"/>
          <w:szCs w:val="24"/>
          <w:lang w:val="en-US" w:eastAsia="zh-CN"/>
        </w:rPr>
        <w:t>Anat</w:t>
      </w:r>
      <w:proofErr w:type="spellEnd"/>
      <w:r w:rsidRPr="00FC0468">
        <w:rPr>
          <w:rFonts w:ascii="Book Antiqua" w:eastAsia="宋体" w:hAnsi="Book Antiqua" w:cs="宋体"/>
          <w:color w:val="000000"/>
          <w:sz w:val="24"/>
          <w:szCs w:val="24"/>
          <w:lang w:val="en-US" w:eastAsia="zh-CN"/>
        </w:rPr>
        <w:t> 1967; </w:t>
      </w:r>
      <w:r w:rsidRPr="00FC0468">
        <w:rPr>
          <w:rFonts w:ascii="Book Antiqua" w:eastAsia="宋体" w:hAnsi="Book Antiqua" w:cs="宋体"/>
          <w:b/>
          <w:bCs/>
          <w:color w:val="000000"/>
          <w:sz w:val="24"/>
          <w:szCs w:val="24"/>
          <w:lang w:val="en-US" w:eastAsia="zh-CN"/>
        </w:rPr>
        <w:t>101</w:t>
      </w:r>
      <w:r w:rsidRPr="00FC0468">
        <w:rPr>
          <w:rFonts w:ascii="Book Antiqua" w:eastAsia="宋体" w:hAnsi="Book Antiqua" w:cs="宋体"/>
          <w:color w:val="000000"/>
          <w:sz w:val="24"/>
          <w:szCs w:val="24"/>
          <w:lang w:val="en-US" w:eastAsia="zh-CN"/>
        </w:rPr>
        <w:t>: 159-170 [PMID: 6047697]</w:t>
      </w:r>
    </w:p>
    <w:p w14:paraId="7218987B" w14:textId="30B0CE5D"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r w:rsidRPr="00FC0468">
        <w:rPr>
          <w:rFonts w:ascii="Book Antiqua" w:eastAsia="宋体" w:hAnsi="Book Antiqua" w:cs="宋体"/>
          <w:color w:val="000000"/>
          <w:sz w:val="24"/>
          <w:szCs w:val="24"/>
          <w:lang w:val="en-US" w:eastAsia="zh-CN"/>
        </w:rPr>
        <w:t>2 </w:t>
      </w:r>
      <w:proofErr w:type="spellStart"/>
      <w:r w:rsidRPr="00FC0468">
        <w:rPr>
          <w:rFonts w:ascii="Book Antiqua" w:eastAsia="宋体" w:hAnsi="Book Antiqua" w:cs="宋体"/>
          <w:b/>
          <w:bCs/>
          <w:color w:val="000000"/>
          <w:sz w:val="24"/>
          <w:szCs w:val="24"/>
          <w:lang w:val="en-US" w:eastAsia="zh-CN"/>
        </w:rPr>
        <w:t>Ludewig</w:t>
      </w:r>
      <w:proofErr w:type="spellEnd"/>
      <w:r w:rsidRPr="00FC0468">
        <w:rPr>
          <w:rFonts w:ascii="Book Antiqua" w:eastAsia="宋体" w:hAnsi="Book Antiqua" w:cs="宋体"/>
          <w:b/>
          <w:bCs/>
          <w:color w:val="000000"/>
          <w:sz w:val="24"/>
          <w:szCs w:val="24"/>
          <w:lang w:val="en-US" w:eastAsia="zh-CN"/>
        </w:rPr>
        <w:t xml:space="preserve"> PM</w:t>
      </w:r>
      <w:r w:rsidRPr="00FC0468">
        <w:rPr>
          <w:rFonts w:ascii="Book Antiqua" w:eastAsia="宋体" w:hAnsi="Book Antiqua" w:cs="宋体"/>
          <w:color w:val="000000"/>
          <w:sz w:val="24"/>
          <w:szCs w:val="24"/>
          <w:lang w:val="en-US" w:eastAsia="zh-CN"/>
        </w:rPr>
        <w:t xml:space="preserve">, </w:t>
      </w:r>
      <w:proofErr w:type="spellStart"/>
      <w:r w:rsidRPr="00FC0468">
        <w:rPr>
          <w:rFonts w:ascii="Book Antiqua" w:eastAsia="宋体" w:hAnsi="Book Antiqua" w:cs="宋体"/>
          <w:color w:val="000000"/>
          <w:sz w:val="24"/>
          <w:szCs w:val="24"/>
          <w:lang w:val="en-US" w:eastAsia="zh-CN"/>
        </w:rPr>
        <w:t>Phadke</w:t>
      </w:r>
      <w:proofErr w:type="spellEnd"/>
      <w:r w:rsidRPr="00FC0468">
        <w:rPr>
          <w:rFonts w:ascii="Book Antiqua" w:eastAsia="宋体" w:hAnsi="Book Antiqua" w:cs="宋体"/>
          <w:color w:val="000000"/>
          <w:sz w:val="24"/>
          <w:szCs w:val="24"/>
          <w:lang w:val="en-US" w:eastAsia="zh-CN"/>
        </w:rPr>
        <w:t xml:space="preserve"> V, </w:t>
      </w:r>
      <w:proofErr w:type="spellStart"/>
      <w:r w:rsidRPr="00FC0468">
        <w:rPr>
          <w:rFonts w:ascii="Book Antiqua" w:eastAsia="宋体" w:hAnsi="Book Antiqua" w:cs="宋体"/>
          <w:color w:val="000000"/>
          <w:sz w:val="24"/>
          <w:szCs w:val="24"/>
          <w:lang w:val="en-US" w:eastAsia="zh-CN"/>
        </w:rPr>
        <w:t>Braman</w:t>
      </w:r>
      <w:proofErr w:type="spellEnd"/>
      <w:r w:rsidRPr="00FC0468">
        <w:rPr>
          <w:rFonts w:ascii="Book Antiqua" w:eastAsia="宋体" w:hAnsi="Book Antiqua" w:cs="宋体"/>
          <w:color w:val="000000"/>
          <w:sz w:val="24"/>
          <w:szCs w:val="24"/>
          <w:lang w:val="en-US" w:eastAsia="zh-CN"/>
        </w:rPr>
        <w:t xml:space="preserve"> JP, </w:t>
      </w:r>
      <w:proofErr w:type="spellStart"/>
      <w:r w:rsidRPr="00FC0468">
        <w:rPr>
          <w:rFonts w:ascii="Book Antiqua" w:eastAsia="宋体" w:hAnsi="Book Antiqua" w:cs="宋体"/>
          <w:color w:val="000000"/>
          <w:sz w:val="24"/>
          <w:szCs w:val="24"/>
          <w:lang w:val="en-US" w:eastAsia="zh-CN"/>
        </w:rPr>
        <w:t>Hassett</w:t>
      </w:r>
      <w:proofErr w:type="spellEnd"/>
      <w:r w:rsidRPr="00FC0468">
        <w:rPr>
          <w:rFonts w:ascii="Book Antiqua" w:eastAsia="宋体" w:hAnsi="Book Antiqua" w:cs="宋体"/>
          <w:color w:val="000000"/>
          <w:sz w:val="24"/>
          <w:szCs w:val="24"/>
          <w:lang w:val="en-US" w:eastAsia="zh-CN"/>
        </w:rPr>
        <w:t xml:space="preserve"> DR, </w:t>
      </w:r>
      <w:proofErr w:type="spellStart"/>
      <w:r w:rsidRPr="00FC0468">
        <w:rPr>
          <w:rFonts w:ascii="Book Antiqua" w:eastAsia="宋体" w:hAnsi="Book Antiqua" w:cs="宋体"/>
          <w:color w:val="000000"/>
          <w:sz w:val="24"/>
          <w:szCs w:val="24"/>
          <w:lang w:val="en-US" w:eastAsia="zh-CN"/>
        </w:rPr>
        <w:t>Cieminski</w:t>
      </w:r>
      <w:proofErr w:type="spellEnd"/>
      <w:r w:rsidRPr="00FC0468">
        <w:rPr>
          <w:rFonts w:ascii="Book Antiqua" w:eastAsia="宋体" w:hAnsi="Book Antiqua" w:cs="宋体"/>
          <w:color w:val="000000"/>
          <w:sz w:val="24"/>
          <w:szCs w:val="24"/>
          <w:lang w:val="en-US" w:eastAsia="zh-CN"/>
        </w:rPr>
        <w:t xml:space="preserve"> CJ, </w:t>
      </w:r>
      <w:proofErr w:type="spellStart"/>
      <w:r w:rsidRPr="00FC0468">
        <w:rPr>
          <w:rFonts w:ascii="Book Antiqua" w:eastAsia="宋体" w:hAnsi="Book Antiqua" w:cs="宋体"/>
          <w:color w:val="000000"/>
          <w:sz w:val="24"/>
          <w:szCs w:val="24"/>
          <w:lang w:val="en-US" w:eastAsia="zh-CN"/>
        </w:rPr>
        <w:t>LaPrade</w:t>
      </w:r>
      <w:proofErr w:type="spellEnd"/>
      <w:r w:rsidRPr="00FC0468">
        <w:rPr>
          <w:rFonts w:ascii="Book Antiqua" w:eastAsia="宋体" w:hAnsi="Book Antiqua" w:cs="宋体"/>
          <w:color w:val="000000"/>
          <w:sz w:val="24"/>
          <w:szCs w:val="24"/>
          <w:lang w:val="en-US" w:eastAsia="zh-CN"/>
        </w:rPr>
        <w:t xml:space="preserve"> RF. Motion of the shoulder complex during </w:t>
      </w:r>
      <w:proofErr w:type="spellStart"/>
      <w:r w:rsidRPr="00FC0468">
        <w:rPr>
          <w:rFonts w:ascii="Book Antiqua" w:eastAsia="宋体" w:hAnsi="Book Antiqua" w:cs="宋体"/>
          <w:color w:val="000000"/>
          <w:sz w:val="24"/>
          <w:szCs w:val="24"/>
          <w:lang w:val="en-US" w:eastAsia="zh-CN"/>
        </w:rPr>
        <w:t>multiplanar</w:t>
      </w:r>
      <w:proofErr w:type="spellEnd"/>
      <w:r w:rsidRPr="00FC0468">
        <w:rPr>
          <w:rFonts w:ascii="Book Antiqua" w:eastAsia="宋体" w:hAnsi="Book Antiqua" w:cs="宋体"/>
          <w:color w:val="000000"/>
          <w:sz w:val="24"/>
          <w:szCs w:val="24"/>
          <w:lang w:val="en-US" w:eastAsia="zh-CN"/>
        </w:rPr>
        <w:t xml:space="preserve"> humeral elevation. </w:t>
      </w:r>
      <w:r w:rsidRPr="00FC0468">
        <w:rPr>
          <w:rFonts w:ascii="Book Antiqua" w:eastAsia="宋体" w:hAnsi="Book Antiqua" w:cs="宋体"/>
          <w:i/>
          <w:iCs/>
          <w:color w:val="000000"/>
          <w:sz w:val="24"/>
          <w:szCs w:val="24"/>
          <w:lang w:val="en-US" w:eastAsia="zh-CN"/>
        </w:rPr>
        <w:t xml:space="preserve">J Bone Joint </w:t>
      </w:r>
      <w:proofErr w:type="spellStart"/>
      <w:r w:rsidRPr="00FC0468">
        <w:rPr>
          <w:rFonts w:ascii="Book Antiqua" w:eastAsia="宋体" w:hAnsi="Book Antiqua" w:cs="宋体"/>
          <w:i/>
          <w:iCs/>
          <w:color w:val="000000"/>
          <w:sz w:val="24"/>
          <w:szCs w:val="24"/>
          <w:lang w:val="en-US" w:eastAsia="zh-CN"/>
        </w:rPr>
        <w:t>Surg</w:t>
      </w:r>
      <w:proofErr w:type="spellEnd"/>
      <w:r w:rsidRPr="00FC0468">
        <w:rPr>
          <w:rFonts w:ascii="Book Antiqua" w:eastAsia="宋体" w:hAnsi="Book Antiqua" w:cs="宋体"/>
          <w:i/>
          <w:iCs/>
          <w:color w:val="000000"/>
          <w:sz w:val="24"/>
          <w:szCs w:val="24"/>
          <w:lang w:val="en-US" w:eastAsia="zh-CN"/>
        </w:rPr>
        <w:t xml:space="preserve"> Am</w:t>
      </w:r>
      <w:r w:rsidRPr="00FC0468">
        <w:rPr>
          <w:rFonts w:ascii="Book Antiqua" w:eastAsia="宋体" w:hAnsi="Book Antiqua" w:cs="宋体"/>
          <w:color w:val="000000"/>
          <w:sz w:val="24"/>
          <w:szCs w:val="24"/>
          <w:lang w:val="en-US" w:eastAsia="zh-CN"/>
        </w:rPr>
        <w:t> 2009; </w:t>
      </w:r>
      <w:r w:rsidRPr="00FC0468">
        <w:rPr>
          <w:rFonts w:ascii="Book Antiqua" w:eastAsia="宋体" w:hAnsi="Book Antiqua" w:cs="宋体"/>
          <w:b/>
          <w:bCs/>
          <w:color w:val="000000"/>
          <w:sz w:val="24"/>
          <w:szCs w:val="24"/>
          <w:lang w:val="en-US" w:eastAsia="zh-CN"/>
        </w:rPr>
        <w:t>91</w:t>
      </w:r>
      <w:r w:rsidRPr="00FC0468">
        <w:rPr>
          <w:rFonts w:ascii="Book Antiqua" w:eastAsia="宋体" w:hAnsi="Book Antiqua" w:cs="宋体"/>
          <w:color w:val="000000"/>
          <w:sz w:val="24"/>
          <w:szCs w:val="24"/>
          <w:lang w:val="en-US" w:eastAsia="zh-CN"/>
        </w:rPr>
        <w:t>: 378-389 [PMID: 19181982 DOI: 10.2106/JBJS.G.01483</w:t>
      </w:r>
      <w:r>
        <w:rPr>
          <w:rFonts w:ascii="Book Antiqua" w:eastAsia="宋体" w:hAnsi="Book Antiqua" w:cs="宋体"/>
          <w:color w:val="000000"/>
          <w:sz w:val="24"/>
          <w:szCs w:val="24"/>
          <w:lang w:val="en-US" w:eastAsia="zh-CN"/>
        </w:rPr>
        <w:t>]</w:t>
      </w:r>
    </w:p>
    <w:p w14:paraId="349E9248" w14:textId="620DD543"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r w:rsidRPr="00FC0468">
        <w:rPr>
          <w:rFonts w:ascii="Book Antiqua" w:eastAsia="宋体" w:hAnsi="Book Antiqua" w:cs="宋体"/>
          <w:color w:val="000000"/>
          <w:sz w:val="24"/>
          <w:szCs w:val="24"/>
          <w:lang w:val="en-US" w:eastAsia="zh-CN"/>
        </w:rPr>
        <w:t>3 </w:t>
      </w:r>
      <w:proofErr w:type="spellStart"/>
      <w:r w:rsidRPr="00FC0468">
        <w:rPr>
          <w:rFonts w:ascii="Book Antiqua" w:eastAsia="宋体" w:hAnsi="Book Antiqua" w:cs="宋体"/>
          <w:b/>
          <w:bCs/>
          <w:color w:val="000000"/>
          <w:sz w:val="24"/>
          <w:szCs w:val="24"/>
          <w:lang w:val="en-US" w:eastAsia="zh-CN"/>
        </w:rPr>
        <w:t>Negri</w:t>
      </w:r>
      <w:proofErr w:type="spellEnd"/>
      <w:r w:rsidRPr="00FC0468">
        <w:rPr>
          <w:rFonts w:ascii="Book Antiqua" w:eastAsia="宋体" w:hAnsi="Book Antiqua" w:cs="宋体"/>
          <w:b/>
          <w:bCs/>
          <w:color w:val="000000"/>
          <w:sz w:val="24"/>
          <w:szCs w:val="24"/>
          <w:lang w:val="en-US" w:eastAsia="zh-CN"/>
        </w:rPr>
        <w:t xml:space="preserve"> JH</w:t>
      </w:r>
      <w:r w:rsidRPr="00FC0468">
        <w:rPr>
          <w:rFonts w:ascii="Book Antiqua" w:eastAsia="宋体" w:hAnsi="Book Antiqua" w:cs="宋体"/>
          <w:color w:val="000000"/>
          <w:sz w:val="24"/>
          <w:szCs w:val="24"/>
          <w:lang w:val="en-US" w:eastAsia="zh-CN"/>
        </w:rPr>
        <w:t xml:space="preserve">, Malavolta EA, </w:t>
      </w:r>
      <w:proofErr w:type="spellStart"/>
      <w:r w:rsidRPr="00FC0468">
        <w:rPr>
          <w:rFonts w:ascii="Book Antiqua" w:eastAsia="宋体" w:hAnsi="Book Antiqua" w:cs="宋体"/>
          <w:color w:val="000000"/>
          <w:sz w:val="24"/>
          <w:szCs w:val="24"/>
          <w:lang w:val="en-US" w:eastAsia="zh-CN"/>
        </w:rPr>
        <w:t>Assunção</w:t>
      </w:r>
      <w:proofErr w:type="spellEnd"/>
      <w:r w:rsidRPr="00FC0468">
        <w:rPr>
          <w:rFonts w:ascii="Book Antiqua" w:eastAsia="宋体" w:hAnsi="Book Antiqua" w:cs="宋体"/>
          <w:color w:val="000000"/>
          <w:sz w:val="24"/>
          <w:szCs w:val="24"/>
          <w:lang w:val="en-US" w:eastAsia="zh-CN"/>
        </w:rPr>
        <w:t xml:space="preserve"> JH, </w:t>
      </w:r>
      <w:proofErr w:type="spellStart"/>
      <w:r w:rsidRPr="00FC0468">
        <w:rPr>
          <w:rFonts w:ascii="Book Antiqua" w:eastAsia="宋体" w:hAnsi="Book Antiqua" w:cs="宋体"/>
          <w:color w:val="000000"/>
          <w:sz w:val="24"/>
          <w:szCs w:val="24"/>
          <w:lang w:val="en-US" w:eastAsia="zh-CN"/>
        </w:rPr>
        <w:t>Gracitelli</w:t>
      </w:r>
      <w:proofErr w:type="spellEnd"/>
      <w:r w:rsidRPr="00FC0468">
        <w:rPr>
          <w:rFonts w:ascii="Book Antiqua" w:eastAsia="宋体" w:hAnsi="Book Antiqua" w:cs="宋体"/>
          <w:color w:val="000000"/>
          <w:sz w:val="24"/>
          <w:szCs w:val="24"/>
          <w:lang w:val="en-US" w:eastAsia="zh-CN"/>
        </w:rPr>
        <w:t xml:space="preserve"> ME, Pereira CA, </w:t>
      </w:r>
      <w:proofErr w:type="spellStart"/>
      <w:r w:rsidRPr="00FC0468">
        <w:rPr>
          <w:rFonts w:ascii="Book Antiqua" w:eastAsia="宋体" w:hAnsi="Book Antiqua" w:cs="宋体"/>
          <w:color w:val="000000"/>
          <w:sz w:val="24"/>
          <w:szCs w:val="24"/>
          <w:lang w:val="en-US" w:eastAsia="zh-CN"/>
        </w:rPr>
        <w:t>Bolliger</w:t>
      </w:r>
      <w:proofErr w:type="spellEnd"/>
      <w:r w:rsidRPr="00FC0468">
        <w:rPr>
          <w:rFonts w:ascii="Book Antiqua" w:eastAsia="宋体" w:hAnsi="Book Antiqua" w:cs="宋体"/>
          <w:color w:val="000000"/>
          <w:sz w:val="24"/>
          <w:szCs w:val="24"/>
          <w:lang w:val="en-US" w:eastAsia="zh-CN"/>
        </w:rPr>
        <w:t xml:space="preserve"> </w:t>
      </w:r>
      <w:proofErr w:type="spellStart"/>
      <w:r w:rsidRPr="00FC0468">
        <w:rPr>
          <w:rFonts w:ascii="Book Antiqua" w:eastAsia="宋体" w:hAnsi="Book Antiqua" w:cs="宋体"/>
          <w:color w:val="000000"/>
          <w:sz w:val="24"/>
          <w:szCs w:val="24"/>
          <w:lang w:val="en-US" w:eastAsia="zh-CN"/>
        </w:rPr>
        <w:t>Neto</w:t>
      </w:r>
      <w:proofErr w:type="spellEnd"/>
      <w:r w:rsidRPr="00FC0468">
        <w:rPr>
          <w:rFonts w:ascii="Book Antiqua" w:eastAsia="宋体" w:hAnsi="Book Antiqua" w:cs="宋体"/>
          <w:color w:val="000000"/>
          <w:sz w:val="24"/>
          <w:szCs w:val="24"/>
          <w:lang w:val="en-US" w:eastAsia="zh-CN"/>
        </w:rPr>
        <w:t xml:space="preserve"> R, </w:t>
      </w:r>
      <w:proofErr w:type="spellStart"/>
      <w:r w:rsidRPr="00FC0468">
        <w:rPr>
          <w:rFonts w:ascii="Book Antiqua" w:eastAsia="宋体" w:hAnsi="Book Antiqua" w:cs="宋体"/>
          <w:color w:val="000000"/>
          <w:sz w:val="24"/>
          <w:szCs w:val="24"/>
          <w:lang w:val="en-US" w:eastAsia="zh-CN"/>
        </w:rPr>
        <w:t>Croci</w:t>
      </w:r>
      <w:proofErr w:type="spellEnd"/>
      <w:r w:rsidRPr="00FC0468">
        <w:rPr>
          <w:rFonts w:ascii="Book Antiqua" w:eastAsia="宋体" w:hAnsi="Book Antiqua" w:cs="宋体"/>
          <w:color w:val="000000"/>
          <w:sz w:val="24"/>
          <w:szCs w:val="24"/>
          <w:lang w:val="en-US" w:eastAsia="zh-CN"/>
        </w:rPr>
        <w:t xml:space="preserve"> AT, Ferreira </w:t>
      </w:r>
      <w:proofErr w:type="spellStart"/>
      <w:r w:rsidRPr="00FC0468">
        <w:rPr>
          <w:rFonts w:ascii="Book Antiqua" w:eastAsia="宋体" w:hAnsi="Book Antiqua" w:cs="宋体"/>
          <w:color w:val="000000"/>
          <w:sz w:val="24"/>
          <w:szCs w:val="24"/>
          <w:lang w:val="en-US" w:eastAsia="zh-CN"/>
        </w:rPr>
        <w:t>Neto</w:t>
      </w:r>
      <w:proofErr w:type="spellEnd"/>
      <w:r w:rsidRPr="00FC0468">
        <w:rPr>
          <w:rFonts w:ascii="Book Antiqua" w:eastAsia="宋体" w:hAnsi="Book Antiqua" w:cs="宋体"/>
          <w:color w:val="000000"/>
          <w:sz w:val="24"/>
          <w:szCs w:val="24"/>
          <w:lang w:val="en-US" w:eastAsia="zh-CN"/>
        </w:rPr>
        <w:t xml:space="preserve"> AA. Assessment of the function and resistance of sternoclavicular ligaments: A biomechanical study in cadavers. </w:t>
      </w:r>
      <w:proofErr w:type="spellStart"/>
      <w:r w:rsidRPr="00FC0468">
        <w:rPr>
          <w:rFonts w:ascii="Book Antiqua" w:eastAsia="宋体" w:hAnsi="Book Antiqua" w:cs="宋体"/>
          <w:i/>
          <w:iCs/>
          <w:color w:val="000000"/>
          <w:sz w:val="24"/>
          <w:szCs w:val="24"/>
          <w:lang w:val="en-US" w:eastAsia="zh-CN"/>
        </w:rPr>
        <w:t>Orthop</w:t>
      </w:r>
      <w:proofErr w:type="spellEnd"/>
      <w:r w:rsidRPr="00FC0468">
        <w:rPr>
          <w:rFonts w:ascii="Book Antiqua" w:eastAsia="宋体" w:hAnsi="Book Antiqua" w:cs="宋体"/>
          <w:i/>
          <w:iCs/>
          <w:color w:val="000000"/>
          <w:sz w:val="24"/>
          <w:szCs w:val="24"/>
          <w:lang w:val="en-US" w:eastAsia="zh-CN"/>
        </w:rPr>
        <w:t xml:space="preserve"> </w:t>
      </w:r>
      <w:proofErr w:type="spellStart"/>
      <w:r w:rsidRPr="00FC0468">
        <w:rPr>
          <w:rFonts w:ascii="Book Antiqua" w:eastAsia="宋体" w:hAnsi="Book Antiqua" w:cs="宋体"/>
          <w:i/>
          <w:iCs/>
          <w:color w:val="000000"/>
          <w:sz w:val="24"/>
          <w:szCs w:val="24"/>
          <w:lang w:val="en-US" w:eastAsia="zh-CN"/>
        </w:rPr>
        <w:t>Traumatol</w:t>
      </w:r>
      <w:proofErr w:type="spellEnd"/>
      <w:r w:rsidRPr="00FC0468">
        <w:rPr>
          <w:rFonts w:ascii="Book Antiqua" w:eastAsia="宋体" w:hAnsi="Book Antiqua" w:cs="宋体"/>
          <w:i/>
          <w:iCs/>
          <w:color w:val="000000"/>
          <w:sz w:val="24"/>
          <w:szCs w:val="24"/>
          <w:lang w:val="en-US" w:eastAsia="zh-CN"/>
        </w:rPr>
        <w:t xml:space="preserve"> </w:t>
      </w:r>
      <w:proofErr w:type="spellStart"/>
      <w:r w:rsidRPr="00FC0468">
        <w:rPr>
          <w:rFonts w:ascii="Book Antiqua" w:eastAsia="宋体" w:hAnsi="Book Antiqua" w:cs="宋体"/>
          <w:i/>
          <w:iCs/>
          <w:color w:val="000000"/>
          <w:sz w:val="24"/>
          <w:szCs w:val="24"/>
          <w:lang w:val="en-US" w:eastAsia="zh-CN"/>
        </w:rPr>
        <w:t>Surg</w:t>
      </w:r>
      <w:proofErr w:type="spellEnd"/>
      <w:r w:rsidRPr="00FC0468">
        <w:rPr>
          <w:rFonts w:ascii="Book Antiqua" w:eastAsia="宋体" w:hAnsi="Book Antiqua" w:cs="宋体"/>
          <w:i/>
          <w:iCs/>
          <w:color w:val="000000"/>
          <w:sz w:val="24"/>
          <w:szCs w:val="24"/>
          <w:lang w:val="en-US" w:eastAsia="zh-CN"/>
        </w:rPr>
        <w:t xml:space="preserve"> Res</w:t>
      </w:r>
      <w:r w:rsidRPr="00FC0468">
        <w:rPr>
          <w:rFonts w:ascii="Book Antiqua" w:eastAsia="宋体" w:hAnsi="Book Antiqua" w:cs="宋体"/>
          <w:color w:val="000000"/>
          <w:sz w:val="24"/>
          <w:szCs w:val="24"/>
          <w:lang w:val="en-US" w:eastAsia="zh-CN"/>
        </w:rPr>
        <w:t> 2014; </w:t>
      </w:r>
      <w:r w:rsidRPr="00FC0468">
        <w:rPr>
          <w:rFonts w:ascii="Book Antiqua" w:eastAsia="宋体" w:hAnsi="Book Antiqua" w:cs="宋体"/>
          <w:b/>
          <w:bCs/>
          <w:color w:val="000000"/>
          <w:sz w:val="24"/>
          <w:szCs w:val="24"/>
          <w:lang w:val="en-US" w:eastAsia="zh-CN"/>
        </w:rPr>
        <w:t>100</w:t>
      </w:r>
      <w:r w:rsidRPr="00FC0468">
        <w:rPr>
          <w:rFonts w:ascii="Book Antiqua" w:eastAsia="宋体" w:hAnsi="Book Antiqua" w:cs="宋体"/>
          <w:color w:val="000000"/>
          <w:sz w:val="24"/>
          <w:szCs w:val="24"/>
          <w:lang w:val="en-US" w:eastAsia="zh-CN"/>
        </w:rPr>
        <w:t>: 727-731 [PMID: 25261174 DOI: 10.1016/j.otsr.2014.07.011</w:t>
      </w:r>
      <w:r>
        <w:rPr>
          <w:rFonts w:ascii="Book Antiqua" w:eastAsia="宋体" w:hAnsi="Book Antiqua" w:cs="宋体"/>
          <w:color w:val="000000"/>
          <w:sz w:val="24"/>
          <w:szCs w:val="24"/>
          <w:lang w:val="en-US" w:eastAsia="zh-CN"/>
        </w:rPr>
        <w:t>]</w:t>
      </w:r>
    </w:p>
    <w:p w14:paraId="425EA7B4" w14:textId="786AAF95"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proofErr w:type="gramStart"/>
      <w:r w:rsidRPr="00FC0468">
        <w:rPr>
          <w:rFonts w:ascii="Book Antiqua" w:eastAsia="宋体" w:hAnsi="Book Antiqua" w:cs="宋体"/>
          <w:color w:val="000000"/>
          <w:sz w:val="24"/>
          <w:szCs w:val="24"/>
          <w:lang w:val="en-US" w:eastAsia="zh-CN"/>
        </w:rPr>
        <w:lastRenderedPageBreak/>
        <w:t>4 </w:t>
      </w:r>
      <w:proofErr w:type="spellStart"/>
      <w:r w:rsidRPr="00FC0468">
        <w:rPr>
          <w:rFonts w:ascii="Book Antiqua" w:eastAsia="宋体" w:hAnsi="Book Antiqua" w:cs="宋体"/>
          <w:b/>
          <w:bCs/>
          <w:color w:val="000000"/>
          <w:sz w:val="24"/>
          <w:szCs w:val="24"/>
          <w:lang w:val="en-US" w:eastAsia="zh-CN"/>
        </w:rPr>
        <w:t>Tytherleigh</w:t>
      </w:r>
      <w:proofErr w:type="spellEnd"/>
      <w:r w:rsidRPr="00FC0468">
        <w:rPr>
          <w:rFonts w:ascii="Book Antiqua" w:eastAsia="宋体" w:hAnsi="Book Antiqua" w:cs="宋体"/>
          <w:b/>
          <w:bCs/>
          <w:color w:val="000000"/>
          <w:sz w:val="24"/>
          <w:szCs w:val="24"/>
          <w:lang w:val="en-US" w:eastAsia="zh-CN"/>
        </w:rPr>
        <w:t>-Strong GM</w:t>
      </w:r>
      <w:r w:rsidRPr="00FC0468">
        <w:rPr>
          <w:rFonts w:ascii="Book Antiqua" w:eastAsia="宋体" w:hAnsi="Book Antiqua" w:cs="宋体"/>
          <w:color w:val="000000"/>
          <w:sz w:val="24"/>
          <w:szCs w:val="24"/>
          <w:lang w:val="en-US" w:eastAsia="zh-CN"/>
        </w:rPr>
        <w:t xml:space="preserve">, </w:t>
      </w:r>
      <w:proofErr w:type="spellStart"/>
      <w:r w:rsidRPr="00FC0468">
        <w:rPr>
          <w:rFonts w:ascii="Book Antiqua" w:eastAsia="宋体" w:hAnsi="Book Antiqua" w:cs="宋体"/>
          <w:color w:val="000000"/>
          <w:sz w:val="24"/>
          <w:szCs w:val="24"/>
          <w:lang w:val="en-US" w:eastAsia="zh-CN"/>
        </w:rPr>
        <w:t>Getgood</w:t>
      </w:r>
      <w:proofErr w:type="spellEnd"/>
      <w:r w:rsidRPr="00FC0468">
        <w:rPr>
          <w:rFonts w:ascii="Book Antiqua" w:eastAsia="宋体" w:hAnsi="Book Antiqua" w:cs="宋体"/>
          <w:color w:val="000000"/>
          <w:sz w:val="24"/>
          <w:szCs w:val="24"/>
          <w:lang w:val="en-US" w:eastAsia="zh-CN"/>
        </w:rPr>
        <w:t xml:space="preserve"> AJ, Griffiths DE.</w:t>
      </w:r>
      <w:proofErr w:type="gramEnd"/>
      <w:r w:rsidRPr="00FC0468">
        <w:rPr>
          <w:rFonts w:ascii="Book Antiqua" w:eastAsia="宋体" w:hAnsi="Book Antiqua" w:cs="宋体"/>
          <w:color w:val="000000"/>
          <w:sz w:val="24"/>
          <w:szCs w:val="24"/>
          <w:lang w:val="en-US" w:eastAsia="zh-CN"/>
        </w:rPr>
        <w:t xml:space="preserve"> </w:t>
      </w:r>
      <w:proofErr w:type="gramStart"/>
      <w:r w:rsidRPr="00FC0468">
        <w:rPr>
          <w:rFonts w:ascii="Book Antiqua" w:eastAsia="宋体" w:hAnsi="Book Antiqua" w:cs="宋体"/>
          <w:color w:val="000000"/>
          <w:sz w:val="24"/>
          <w:szCs w:val="24"/>
          <w:lang w:val="en-US" w:eastAsia="zh-CN"/>
        </w:rPr>
        <w:t>Arthroscopic intra-articular disk excision of the sternoclavicular joint.</w:t>
      </w:r>
      <w:proofErr w:type="gramEnd"/>
      <w:r w:rsidRPr="00FC0468">
        <w:rPr>
          <w:rFonts w:ascii="Book Antiqua" w:eastAsia="宋体" w:hAnsi="Book Antiqua" w:cs="宋体"/>
          <w:color w:val="000000"/>
          <w:sz w:val="24"/>
          <w:szCs w:val="24"/>
          <w:lang w:val="en-US" w:eastAsia="zh-CN"/>
        </w:rPr>
        <w:t> </w:t>
      </w:r>
      <w:r w:rsidRPr="00FC0468">
        <w:rPr>
          <w:rFonts w:ascii="Book Antiqua" w:eastAsia="宋体" w:hAnsi="Book Antiqua" w:cs="宋体"/>
          <w:i/>
          <w:iCs/>
          <w:color w:val="000000"/>
          <w:sz w:val="24"/>
          <w:szCs w:val="24"/>
          <w:lang w:val="en-US" w:eastAsia="zh-CN"/>
        </w:rPr>
        <w:t>Am J Sports Med</w:t>
      </w:r>
      <w:r w:rsidRPr="00FC0468">
        <w:rPr>
          <w:rFonts w:ascii="Book Antiqua" w:eastAsia="宋体" w:hAnsi="Book Antiqua" w:cs="宋体"/>
          <w:color w:val="000000"/>
          <w:sz w:val="24"/>
          <w:szCs w:val="24"/>
          <w:lang w:val="en-US" w:eastAsia="zh-CN"/>
        </w:rPr>
        <w:t> 2012; </w:t>
      </w:r>
      <w:r w:rsidRPr="00FC0468">
        <w:rPr>
          <w:rFonts w:ascii="Book Antiqua" w:eastAsia="宋体" w:hAnsi="Book Antiqua" w:cs="宋体"/>
          <w:b/>
          <w:bCs/>
          <w:color w:val="000000"/>
          <w:sz w:val="24"/>
          <w:szCs w:val="24"/>
          <w:lang w:val="en-US" w:eastAsia="zh-CN"/>
        </w:rPr>
        <w:t>40</w:t>
      </w:r>
      <w:r w:rsidRPr="00FC0468">
        <w:rPr>
          <w:rFonts w:ascii="Book Antiqua" w:eastAsia="宋体" w:hAnsi="Book Antiqua" w:cs="宋体"/>
          <w:color w:val="000000"/>
          <w:sz w:val="24"/>
          <w:szCs w:val="24"/>
          <w:lang w:val="en-US" w:eastAsia="zh-CN"/>
        </w:rPr>
        <w:t>: 1172-1175 [PMID: 22459240 DOI: 10.1177/0363546512439286</w:t>
      </w:r>
      <w:r>
        <w:rPr>
          <w:rFonts w:ascii="Book Antiqua" w:eastAsia="宋体" w:hAnsi="Book Antiqua" w:cs="宋体"/>
          <w:color w:val="000000"/>
          <w:sz w:val="24"/>
          <w:szCs w:val="24"/>
          <w:lang w:val="en-US" w:eastAsia="zh-CN"/>
        </w:rPr>
        <w:t>]</w:t>
      </w:r>
    </w:p>
    <w:p w14:paraId="44546C2C" w14:textId="16A52AE3"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proofErr w:type="gramStart"/>
      <w:r w:rsidRPr="00FC0468">
        <w:rPr>
          <w:rFonts w:ascii="Book Antiqua" w:eastAsia="宋体" w:hAnsi="Book Antiqua" w:cs="宋体"/>
          <w:color w:val="000000"/>
          <w:sz w:val="24"/>
          <w:szCs w:val="24"/>
          <w:lang w:val="en-US" w:eastAsia="zh-CN"/>
        </w:rPr>
        <w:t>5 </w:t>
      </w:r>
      <w:proofErr w:type="spellStart"/>
      <w:r w:rsidRPr="00FC0468">
        <w:rPr>
          <w:rFonts w:ascii="Book Antiqua" w:eastAsia="宋体" w:hAnsi="Book Antiqua" w:cs="宋体"/>
          <w:b/>
          <w:bCs/>
          <w:color w:val="000000"/>
          <w:sz w:val="24"/>
          <w:szCs w:val="24"/>
          <w:lang w:val="en-US" w:eastAsia="zh-CN"/>
        </w:rPr>
        <w:t>Tytherleigh</w:t>
      </w:r>
      <w:proofErr w:type="spellEnd"/>
      <w:r w:rsidRPr="00FC0468">
        <w:rPr>
          <w:rFonts w:ascii="Book Antiqua" w:eastAsia="宋体" w:hAnsi="Book Antiqua" w:cs="宋体"/>
          <w:b/>
          <w:bCs/>
          <w:color w:val="000000"/>
          <w:sz w:val="24"/>
          <w:szCs w:val="24"/>
          <w:lang w:val="en-US" w:eastAsia="zh-CN"/>
        </w:rPr>
        <w:t>-Strong G</w:t>
      </w:r>
      <w:r w:rsidRPr="00FC0468">
        <w:rPr>
          <w:rFonts w:ascii="Book Antiqua" w:eastAsia="宋体" w:hAnsi="Book Antiqua" w:cs="宋体"/>
          <w:color w:val="000000"/>
          <w:sz w:val="24"/>
          <w:szCs w:val="24"/>
          <w:lang w:val="en-US" w:eastAsia="zh-CN"/>
        </w:rPr>
        <w:t>, Griffith D. Arthroscopic excision of the sternoclavicular joint for the treatment of sternoclavicular osteoarthritis.</w:t>
      </w:r>
      <w:proofErr w:type="gramEnd"/>
      <w:r w:rsidRPr="00FC0468">
        <w:rPr>
          <w:rFonts w:ascii="Book Antiqua" w:eastAsia="宋体" w:hAnsi="Book Antiqua" w:cs="宋体"/>
          <w:color w:val="000000"/>
          <w:sz w:val="24"/>
          <w:szCs w:val="24"/>
          <w:lang w:val="en-US" w:eastAsia="zh-CN"/>
        </w:rPr>
        <w:t> </w:t>
      </w:r>
      <w:r w:rsidRPr="00FC0468">
        <w:rPr>
          <w:rFonts w:ascii="Book Antiqua" w:eastAsia="宋体" w:hAnsi="Book Antiqua" w:cs="宋体"/>
          <w:i/>
          <w:iCs/>
          <w:color w:val="000000"/>
          <w:sz w:val="24"/>
          <w:szCs w:val="24"/>
          <w:lang w:val="en-US" w:eastAsia="zh-CN"/>
        </w:rPr>
        <w:t>Arthroscopy</w:t>
      </w:r>
      <w:r w:rsidRPr="00FC0468">
        <w:rPr>
          <w:rFonts w:ascii="Book Antiqua" w:eastAsia="宋体" w:hAnsi="Book Antiqua" w:cs="宋体"/>
          <w:color w:val="000000"/>
          <w:sz w:val="24"/>
          <w:szCs w:val="24"/>
          <w:lang w:val="en-US" w:eastAsia="zh-CN"/>
        </w:rPr>
        <w:t> 2013; </w:t>
      </w:r>
      <w:r w:rsidRPr="00FC0468">
        <w:rPr>
          <w:rFonts w:ascii="Book Antiqua" w:eastAsia="宋体" w:hAnsi="Book Antiqua" w:cs="宋体"/>
          <w:b/>
          <w:bCs/>
          <w:color w:val="000000"/>
          <w:sz w:val="24"/>
          <w:szCs w:val="24"/>
          <w:lang w:val="en-US" w:eastAsia="zh-CN"/>
        </w:rPr>
        <w:t>29</w:t>
      </w:r>
      <w:r w:rsidRPr="00FC0468">
        <w:rPr>
          <w:rFonts w:ascii="Book Antiqua" w:eastAsia="宋体" w:hAnsi="Book Antiqua" w:cs="宋体"/>
          <w:color w:val="000000"/>
          <w:sz w:val="24"/>
          <w:szCs w:val="24"/>
          <w:lang w:val="en-US" w:eastAsia="zh-CN"/>
        </w:rPr>
        <w:t>: 1487-1491 [PMID: 23910004 DOI: 10.1016/j.arthro.2013.05.029</w:t>
      </w:r>
      <w:r>
        <w:rPr>
          <w:rFonts w:ascii="Book Antiqua" w:eastAsia="宋体" w:hAnsi="Book Antiqua" w:cs="宋体"/>
          <w:color w:val="000000"/>
          <w:sz w:val="24"/>
          <w:szCs w:val="24"/>
          <w:lang w:val="en-US" w:eastAsia="zh-CN"/>
        </w:rPr>
        <w:t>]</w:t>
      </w:r>
    </w:p>
    <w:p w14:paraId="75C6AE45" w14:textId="77934943"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proofErr w:type="gramStart"/>
      <w:r w:rsidRPr="00FC0468">
        <w:rPr>
          <w:rFonts w:ascii="Book Antiqua" w:eastAsia="宋体" w:hAnsi="Book Antiqua" w:cs="宋体"/>
          <w:color w:val="000000"/>
          <w:sz w:val="24"/>
          <w:szCs w:val="24"/>
          <w:lang w:val="en-US" w:eastAsia="zh-CN"/>
        </w:rPr>
        <w:t>6 </w:t>
      </w:r>
      <w:proofErr w:type="spellStart"/>
      <w:r w:rsidRPr="00FC0468">
        <w:rPr>
          <w:rFonts w:ascii="Book Antiqua" w:eastAsia="宋体" w:hAnsi="Book Antiqua" w:cs="宋体"/>
          <w:b/>
          <w:bCs/>
          <w:color w:val="000000"/>
          <w:sz w:val="24"/>
          <w:szCs w:val="24"/>
          <w:lang w:val="en-US" w:eastAsia="zh-CN"/>
        </w:rPr>
        <w:t>Tytherleigh</w:t>
      </w:r>
      <w:proofErr w:type="spellEnd"/>
      <w:r w:rsidRPr="00FC0468">
        <w:rPr>
          <w:rFonts w:ascii="Book Antiqua" w:eastAsia="宋体" w:hAnsi="Book Antiqua" w:cs="宋体"/>
          <w:b/>
          <w:bCs/>
          <w:color w:val="000000"/>
          <w:sz w:val="24"/>
          <w:szCs w:val="24"/>
          <w:lang w:val="en-US" w:eastAsia="zh-CN"/>
        </w:rPr>
        <w:t>-Strong G</w:t>
      </w:r>
      <w:r w:rsidRPr="00FC0468">
        <w:rPr>
          <w:rFonts w:ascii="Book Antiqua" w:eastAsia="宋体" w:hAnsi="Book Antiqua" w:cs="宋体"/>
          <w:color w:val="000000"/>
          <w:sz w:val="24"/>
          <w:szCs w:val="24"/>
          <w:lang w:val="en-US" w:eastAsia="zh-CN"/>
        </w:rPr>
        <w:t>. Arthroscopy of the sternoclavicular joint.</w:t>
      </w:r>
      <w:proofErr w:type="gramEnd"/>
      <w:r w:rsidRPr="00FC0468">
        <w:rPr>
          <w:rFonts w:ascii="Book Antiqua" w:eastAsia="宋体" w:hAnsi="Book Antiqua" w:cs="宋体"/>
          <w:color w:val="000000"/>
          <w:sz w:val="24"/>
          <w:szCs w:val="24"/>
          <w:lang w:val="en-US" w:eastAsia="zh-CN"/>
        </w:rPr>
        <w:t> </w:t>
      </w:r>
      <w:proofErr w:type="spellStart"/>
      <w:r w:rsidRPr="00FC0468">
        <w:rPr>
          <w:rFonts w:ascii="Book Antiqua" w:eastAsia="宋体" w:hAnsi="Book Antiqua" w:cs="宋体"/>
          <w:i/>
          <w:iCs/>
          <w:color w:val="000000"/>
          <w:sz w:val="24"/>
          <w:szCs w:val="24"/>
          <w:lang w:val="en-US" w:eastAsia="zh-CN"/>
        </w:rPr>
        <w:t>Arthrosc</w:t>
      </w:r>
      <w:proofErr w:type="spellEnd"/>
      <w:r w:rsidRPr="00FC0468">
        <w:rPr>
          <w:rFonts w:ascii="Book Antiqua" w:eastAsia="宋体" w:hAnsi="Book Antiqua" w:cs="宋体"/>
          <w:i/>
          <w:iCs/>
          <w:color w:val="000000"/>
          <w:sz w:val="24"/>
          <w:szCs w:val="24"/>
          <w:lang w:val="en-US" w:eastAsia="zh-CN"/>
        </w:rPr>
        <w:t xml:space="preserve"> Tech</w:t>
      </w:r>
      <w:r w:rsidRPr="00FC0468">
        <w:rPr>
          <w:rFonts w:ascii="Book Antiqua" w:eastAsia="宋体" w:hAnsi="Book Antiqua" w:cs="宋体"/>
          <w:color w:val="000000"/>
          <w:sz w:val="24"/>
          <w:szCs w:val="24"/>
          <w:lang w:val="en-US" w:eastAsia="zh-CN"/>
        </w:rPr>
        <w:t> 2013; </w:t>
      </w:r>
      <w:r w:rsidRPr="00FC0468">
        <w:rPr>
          <w:rFonts w:ascii="Book Antiqua" w:eastAsia="宋体" w:hAnsi="Book Antiqua" w:cs="宋体"/>
          <w:b/>
          <w:bCs/>
          <w:color w:val="000000"/>
          <w:sz w:val="24"/>
          <w:szCs w:val="24"/>
          <w:lang w:val="en-US" w:eastAsia="zh-CN"/>
        </w:rPr>
        <w:t>2</w:t>
      </w:r>
      <w:r w:rsidRPr="00FC0468">
        <w:rPr>
          <w:rFonts w:ascii="Book Antiqua" w:eastAsia="宋体" w:hAnsi="Book Antiqua" w:cs="宋体"/>
          <w:color w:val="000000"/>
          <w:sz w:val="24"/>
          <w:szCs w:val="24"/>
          <w:lang w:val="en-US" w:eastAsia="zh-CN"/>
        </w:rPr>
        <w:t>: e141-e145 [PMID: 23875140 DOI: 10.1016/j.eats.2013.01.005</w:t>
      </w:r>
      <w:r>
        <w:rPr>
          <w:rFonts w:ascii="Book Antiqua" w:eastAsia="宋体" w:hAnsi="Book Antiqua" w:cs="宋体"/>
          <w:color w:val="000000"/>
          <w:sz w:val="24"/>
          <w:szCs w:val="24"/>
          <w:lang w:val="en-US" w:eastAsia="zh-CN"/>
        </w:rPr>
        <w:t>]</w:t>
      </w:r>
    </w:p>
    <w:p w14:paraId="6218888C" w14:textId="758B2D65"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r w:rsidRPr="00FC0468">
        <w:rPr>
          <w:rFonts w:ascii="Book Antiqua" w:eastAsia="宋体" w:hAnsi="Book Antiqua" w:cs="宋体"/>
          <w:color w:val="000000"/>
          <w:sz w:val="24"/>
          <w:szCs w:val="24"/>
          <w:lang w:val="en-US" w:eastAsia="zh-CN"/>
        </w:rPr>
        <w:t>7 </w:t>
      </w:r>
      <w:r w:rsidRPr="00FC0468">
        <w:rPr>
          <w:rFonts w:ascii="Book Antiqua" w:eastAsia="宋体" w:hAnsi="Book Antiqua" w:cs="宋体"/>
          <w:b/>
          <w:bCs/>
          <w:color w:val="000000"/>
          <w:sz w:val="24"/>
          <w:szCs w:val="24"/>
          <w:lang w:val="en-US" w:eastAsia="zh-CN"/>
        </w:rPr>
        <w:t xml:space="preserve">Van </w:t>
      </w:r>
      <w:proofErr w:type="spellStart"/>
      <w:r w:rsidRPr="00FC0468">
        <w:rPr>
          <w:rFonts w:ascii="Book Antiqua" w:eastAsia="宋体" w:hAnsi="Book Antiqua" w:cs="宋体"/>
          <w:b/>
          <w:bCs/>
          <w:color w:val="000000"/>
          <w:sz w:val="24"/>
          <w:szCs w:val="24"/>
          <w:lang w:val="en-US" w:eastAsia="zh-CN"/>
        </w:rPr>
        <w:t>Tongel</w:t>
      </w:r>
      <w:proofErr w:type="spellEnd"/>
      <w:r w:rsidRPr="00FC0468">
        <w:rPr>
          <w:rFonts w:ascii="Book Antiqua" w:eastAsia="宋体" w:hAnsi="Book Antiqua" w:cs="宋体"/>
          <w:b/>
          <w:bCs/>
          <w:color w:val="000000"/>
          <w:sz w:val="24"/>
          <w:szCs w:val="24"/>
          <w:lang w:val="en-US" w:eastAsia="zh-CN"/>
        </w:rPr>
        <w:t xml:space="preserve"> A</w:t>
      </w:r>
      <w:r w:rsidRPr="00FC0468">
        <w:rPr>
          <w:rFonts w:ascii="Book Antiqua" w:eastAsia="宋体" w:hAnsi="Book Antiqua" w:cs="宋体"/>
          <w:color w:val="000000"/>
          <w:sz w:val="24"/>
          <w:szCs w:val="24"/>
          <w:lang w:val="en-US" w:eastAsia="zh-CN"/>
        </w:rPr>
        <w:t xml:space="preserve">, Van Hoof T, </w:t>
      </w:r>
      <w:proofErr w:type="spellStart"/>
      <w:r w:rsidRPr="00FC0468">
        <w:rPr>
          <w:rFonts w:ascii="Book Antiqua" w:eastAsia="宋体" w:hAnsi="Book Antiqua" w:cs="宋体"/>
          <w:color w:val="000000"/>
          <w:sz w:val="24"/>
          <w:szCs w:val="24"/>
          <w:lang w:val="en-US" w:eastAsia="zh-CN"/>
        </w:rPr>
        <w:t>Pouliart</w:t>
      </w:r>
      <w:proofErr w:type="spellEnd"/>
      <w:r w:rsidRPr="00FC0468">
        <w:rPr>
          <w:rFonts w:ascii="Book Antiqua" w:eastAsia="宋体" w:hAnsi="Book Antiqua" w:cs="宋体"/>
          <w:color w:val="000000"/>
          <w:sz w:val="24"/>
          <w:szCs w:val="24"/>
          <w:lang w:val="en-US" w:eastAsia="zh-CN"/>
        </w:rPr>
        <w:t xml:space="preserve"> N, </w:t>
      </w:r>
      <w:proofErr w:type="spellStart"/>
      <w:r w:rsidRPr="00FC0468">
        <w:rPr>
          <w:rFonts w:ascii="Book Antiqua" w:eastAsia="宋体" w:hAnsi="Book Antiqua" w:cs="宋体"/>
          <w:color w:val="000000"/>
          <w:sz w:val="24"/>
          <w:szCs w:val="24"/>
          <w:lang w:val="en-US" w:eastAsia="zh-CN"/>
        </w:rPr>
        <w:t>Debeer</w:t>
      </w:r>
      <w:proofErr w:type="spellEnd"/>
      <w:r w:rsidRPr="00FC0468">
        <w:rPr>
          <w:rFonts w:ascii="Book Antiqua" w:eastAsia="宋体" w:hAnsi="Book Antiqua" w:cs="宋体"/>
          <w:color w:val="000000"/>
          <w:sz w:val="24"/>
          <w:szCs w:val="24"/>
          <w:lang w:val="en-US" w:eastAsia="zh-CN"/>
        </w:rPr>
        <w:t xml:space="preserve"> P, </w:t>
      </w:r>
      <w:proofErr w:type="spellStart"/>
      <w:r w:rsidRPr="00FC0468">
        <w:rPr>
          <w:rFonts w:ascii="Book Antiqua" w:eastAsia="宋体" w:hAnsi="Book Antiqua" w:cs="宋体"/>
          <w:color w:val="000000"/>
          <w:sz w:val="24"/>
          <w:szCs w:val="24"/>
          <w:lang w:val="en-US" w:eastAsia="zh-CN"/>
        </w:rPr>
        <w:t>D'Herde</w:t>
      </w:r>
      <w:proofErr w:type="spellEnd"/>
      <w:r w:rsidRPr="00FC0468">
        <w:rPr>
          <w:rFonts w:ascii="Book Antiqua" w:eastAsia="宋体" w:hAnsi="Book Antiqua" w:cs="宋体"/>
          <w:color w:val="000000"/>
          <w:sz w:val="24"/>
          <w:szCs w:val="24"/>
          <w:lang w:val="en-US" w:eastAsia="zh-CN"/>
        </w:rPr>
        <w:t xml:space="preserve"> K, De Wilde L. Arthroscopy of the sternoclavicular joint: an anatomic evaluation of structures at risk. </w:t>
      </w:r>
      <w:proofErr w:type="spellStart"/>
      <w:r w:rsidRPr="00FC0468">
        <w:rPr>
          <w:rFonts w:ascii="Book Antiqua" w:eastAsia="宋体" w:hAnsi="Book Antiqua" w:cs="宋体"/>
          <w:i/>
          <w:iCs/>
          <w:color w:val="000000"/>
          <w:sz w:val="24"/>
          <w:szCs w:val="24"/>
          <w:lang w:val="en-US" w:eastAsia="zh-CN"/>
        </w:rPr>
        <w:t>Surg</w:t>
      </w:r>
      <w:proofErr w:type="spellEnd"/>
      <w:r w:rsidRPr="00FC0468">
        <w:rPr>
          <w:rFonts w:ascii="Book Antiqua" w:eastAsia="宋体" w:hAnsi="Book Antiqua" w:cs="宋体"/>
          <w:i/>
          <w:iCs/>
          <w:color w:val="000000"/>
          <w:sz w:val="24"/>
          <w:szCs w:val="24"/>
          <w:lang w:val="en-US" w:eastAsia="zh-CN"/>
        </w:rPr>
        <w:t xml:space="preserve"> </w:t>
      </w:r>
      <w:proofErr w:type="spellStart"/>
      <w:r w:rsidRPr="00FC0468">
        <w:rPr>
          <w:rFonts w:ascii="Book Antiqua" w:eastAsia="宋体" w:hAnsi="Book Antiqua" w:cs="宋体"/>
          <w:i/>
          <w:iCs/>
          <w:color w:val="000000"/>
          <w:sz w:val="24"/>
          <w:szCs w:val="24"/>
          <w:lang w:val="en-US" w:eastAsia="zh-CN"/>
        </w:rPr>
        <w:t>Radiol</w:t>
      </w:r>
      <w:proofErr w:type="spellEnd"/>
      <w:r w:rsidRPr="00FC0468">
        <w:rPr>
          <w:rFonts w:ascii="Book Antiqua" w:eastAsia="宋体" w:hAnsi="Book Antiqua" w:cs="宋体"/>
          <w:i/>
          <w:iCs/>
          <w:color w:val="000000"/>
          <w:sz w:val="24"/>
          <w:szCs w:val="24"/>
          <w:lang w:val="en-US" w:eastAsia="zh-CN"/>
        </w:rPr>
        <w:t xml:space="preserve"> </w:t>
      </w:r>
      <w:proofErr w:type="spellStart"/>
      <w:r w:rsidRPr="00FC0468">
        <w:rPr>
          <w:rFonts w:ascii="Book Antiqua" w:eastAsia="宋体" w:hAnsi="Book Antiqua" w:cs="宋体"/>
          <w:i/>
          <w:iCs/>
          <w:color w:val="000000"/>
          <w:sz w:val="24"/>
          <w:szCs w:val="24"/>
          <w:lang w:val="en-US" w:eastAsia="zh-CN"/>
        </w:rPr>
        <w:t>Anat</w:t>
      </w:r>
      <w:proofErr w:type="spellEnd"/>
      <w:r w:rsidRPr="00FC0468">
        <w:rPr>
          <w:rFonts w:ascii="Book Antiqua" w:eastAsia="宋体" w:hAnsi="Book Antiqua" w:cs="宋体"/>
          <w:color w:val="000000"/>
          <w:sz w:val="24"/>
          <w:szCs w:val="24"/>
          <w:lang w:val="en-US" w:eastAsia="zh-CN"/>
        </w:rPr>
        <w:t> 2014; </w:t>
      </w:r>
      <w:r w:rsidRPr="00FC0468">
        <w:rPr>
          <w:rFonts w:ascii="Book Antiqua" w:eastAsia="宋体" w:hAnsi="Book Antiqua" w:cs="宋体"/>
          <w:b/>
          <w:bCs/>
          <w:color w:val="000000"/>
          <w:sz w:val="24"/>
          <w:szCs w:val="24"/>
          <w:lang w:val="en-US" w:eastAsia="zh-CN"/>
        </w:rPr>
        <w:t>36</w:t>
      </w:r>
      <w:r w:rsidRPr="00FC0468">
        <w:rPr>
          <w:rFonts w:ascii="Book Antiqua" w:eastAsia="宋体" w:hAnsi="Book Antiqua" w:cs="宋体"/>
          <w:color w:val="000000"/>
          <w:sz w:val="24"/>
          <w:szCs w:val="24"/>
          <w:lang w:val="en-US" w:eastAsia="zh-CN"/>
        </w:rPr>
        <w:t>: 375-381 [PMID: 23995518 DOI: 10.1007/s00276-013-1195-0</w:t>
      </w:r>
      <w:r>
        <w:rPr>
          <w:rFonts w:ascii="Book Antiqua" w:eastAsia="宋体" w:hAnsi="Book Antiqua" w:cs="宋体"/>
          <w:color w:val="000000"/>
          <w:sz w:val="24"/>
          <w:szCs w:val="24"/>
          <w:lang w:val="en-US" w:eastAsia="zh-CN"/>
        </w:rPr>
        <w:t>]</w:t>
      </w:r>
    </w:p>
    <w:p w14:paraId="623B49E2" w14:textId="77777777"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proofErr w:type="gramStart"/>
      <w:r w:rsidRPr="00FC0468">
        <w:rPr>
          <w:rFonts w:ascii="Book Antiqua" w:eastAsia="宋体" w:hAnsi="Book Antiqua" w:cs="宋体"/>
          <w:color w:val="000000"/>
          <w:sz w:val="24"/>
          <w:szCs w:val="24"/>
          <w:lang w:val="en-US" w:eastAsia="zh-CN"/>
        </w:rPr>
        <w:t>8 </w:t>
      </w:r>
      <w:proofErr w:type="spellStart"/>
      <w:r w:rsidRPr="00FC0468">
        <w:rPr>
          <w:rFonts w:ascii="Book Antiqua" w:eastAsia="宋体" w:hAnsi="Book Antiqua" w:cs="宋体"/>
          <w:b/>
          <w:bCs/>
          <w:color w:val="000000"/>
          <w:sz w:val="24"/>
          <w:szCs w:val="24"/>
          <w:lang w:val="en-US" w:eastAsia="zh-CN"/>
        </w:rPr>
        <w:t>Aumann</w:t>
      </w:r>
      <w:proofErr w:type="spellEnd"/>
      <w:r w:rsidRPr="00FC0468">
        <w:rPr>
          <w:rFonts w:ascii="Book Antiqua" w:eastAsia="宋体" w:hAnsi="Book Antiqua" w:cs="宋体"/>
          <w:b/>
          <w:bCs/>
          <w:color w:val="000000"/>
          <w:sz w:val="24"/>
          <w:szCs w:val="24"/>
          <w:lang w:val="en-US" w:eastAsia="zh-CN"/>
        </w:rPr>
        <w:t xml:space="preserve"> U</w:t>
      </w:r>
      <w:r w:rsidRPr="00FC0468">
        <w:rPr>
          <w:rFonts w:ascii="Book Antiqua" w:eastAsia="宋体" w:hAnsi="Book Antiqua" w:cs="宋体"/>
          <w:color w:val="000000"/>
          <w:sz w:val="24"/>
          <w:szCs w:val="24"/>
          <w:lang w:val="en-US" w:eastAsia="zh-CN"/>
        </w:rPr>
        <w:t xml:space="preserve">, </w:t>
      </w:r>
      <w:proofErr w:type="spellStart"/>
      <w:r w:rsidRPr="00FC0468">
        <w:rPr>
          <w:rFonts w:ascii="Book Antiqua" w:eastAsia="宋体" w:hAnsi="Book Antiqua" w:cs="宋体"/>
          <w:color w:val="000000"/>
          <w:sz w:val="24"/>
          <w:szCs w:val="24"/>
          <w:lang w:val="en-US" w:eastAsia="zh-CN"/>
        </w:rPr>
        <w:t>Brüning</w:t>
      </w:r>
      <w:proofErr w:type="spellEnd"/>
      <w:r w:rsidRPr="00FC0468">
        <w:rPr>
          <w:rFonts w:ascii="Book Antiqua" w:eastAsia="宋体" w:hAnsi="Book Antiqua" w:cs="宋体"/>
          <w:color w:val="000000"/>
          <w:sz w:val="24"/>
          <w:szCs w:val="24"/>
          <w:lang w:val="en-US" w:eastAsia="zh-CN"/>
        </w:rPr>
        <w:t xml:space="preserve"> W. [</w:t>
      </w:r>
      <w:proofErr w:type="spellStart"/>
      <w:r w:rsidRPr="00FC0468">
        <w:rPr>
          <w:rFonts w:ascii="Book Antiqua" w:eastAsia="宋体" w:hAnsi="Book Antiqua" w:cs="宋体"/>
          <w:color w:val="000000"/>
          <w:sz w:val="24"/>
          <w:szCs w:val="24"/>
          <w:lang w:val="en-US" w:eastAsia="zh-CN"/>
        </w:rPr>
        <w:t>Discopathy</w:t>
      </w:r>
      <w:proofErr w:type="spellEnd"/>
      <w:r w:rsidRPr="00FC0468">
        <w:rPr>
          <w:rFonts w:ascii="Book Antiqua" w:eastAsia="宋体" w:hAnsi="Book Antiqua" w:cs="宋体"/>
          <w:color w:val="000000"/>
          <w:sz w:val="24"/>
          <w:szCs w:val="24"/>
          <w:lang w:val="en-US" w:eastAsia="zh-CN"/>
        </w:rPr>
        <w:t xml:space="preserve"> of the sternoclavicular joint].</w:t>
      </w:r>
      <w:proofErr w:type="gramEnd"/>
      <w:r w:rsidRPr="00FC0468">
        <w:rPr>
          <w:rFonts w:ascii="Book Antiqua" w:eastAsia="宋体" w:hAnsi="Book Antiqua" w:cs="宋体"/>
          <w:color w:val="000000"/>
          <w:sz w:val="24"/>
          <w:szCs w:val="24"/>
          <w:lang w:val="en-US" w:eastAsia="zh-CN"/>
        </w:rPr>
        <w:t> </w:t>
      </w:r>
      <w:proofErr w:type="spellStart"/>
      <w:r w:rsidRPr="00FC0468">
        <w:rPr>
          <w:rFonts w:ascii="Book Antiqua" w:eastAsia="宋体" w:hAnsi="Book Antiqua" w:cs="宋体"/>
          <w:i/>
          <w:iCs/>
          <w:color w:val="000000"/>
          <w:sz w:val="24"/>
          <w:szCs w:val="24"/>
          <w:lang w:val="en-US" w:eastAsia="zh-CN"/>
        </w:rPr>
        <w:t>Chirurg</w:t>
      </w:r>
      <w:proofErr w:type="spellEnd"/>
      <w:r w:rsidRPr="00FC0468">
        <w:rPr>
          <w:rFonts w:ascii="Book Antiqua" w:eastAsia="宋体" w:hAnsi="Book Antiqua" w:cs="宋体"/>
          <w:color w:val="000000"/>
          <w:sz w:val="24"/>
          <w:szCs w:val="24"/>
          <w:lang w:val="en-US" w:eastAsia="zh-CN"/>
        </w:rPr>
        <w:t> 1980; </w:t>
      </w:r>
      <w:r w:rsidRPr="00FC0468">
        <w:rPr>
          <w:rFonts w:ascii="Book Antiqua" w:eastAsia="宋体" w:hAnsi="Book Antiqua" w:cs="宋体"/>
          <w:b/>
          <w:bCs/>
          <w:color w:val="000000"/>
          <w:sz w:val="24"/>
          <w:szCs w:val="24"/>
          <w:lang w:val="en-US" w:eastAsia="zh-CN"/>
        </w:rPr>
        <w:t>51</w:t>
      </w:r>
      <w:r w:rsidRPr="00FC0468">
        <w:rPr>
          <w:rFonts w:ascii="Book Antiqua" w:eastAsia="宋体" w:hAnsi="Book Antiqua" w:cs="宋体"/>
          <w:color w:val="000000"/>
          <w:sz w:val="24"/>
          <w:szCs w:val="24"/>
          <w:lang w:val="en-US" w:eastAsia="zh-CN"/>
        </w:rPr>
        <w:t>: 722-726 [PMID: 7471942]</w:t>
      </w:r>
    </w:p>
    <w:p w14:paraId="178E59F1" w14:textId="402C23C4"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r w:rsidRPr="00FC0468">
        <w:rPr>
          <w:rFonts w:ascii="Book Antiqua" w:eastAsia="宋体" w:hAnsi="Book Antiqua" w:cs="宋体"/>
          <w:color w:val="000000"/>
          <w:sz w:val="24"/>
          <w:szCs w:val="24"/>
          <w:lang w:val="en-US" w:eastAsia="zh-CN"/>
        </w:rPr>
        <w:t>9 </w:t>
      </w:r>
      <w:proofErr w:type="spellStart"/>
      <w:r w:rsidRPr="00FC0468">
        <w:rPr>
          <w:rFonts w:ascii="Book Antiqua" w:eastAsia="宋体" w:hAnsi="Book Antiqua" w:cs="宋体"/>
          <w:b/>
          <w:bCs/>
          <w:color w:val="000000"/>
          <w:sz w:val="24"/>
          <w:szCs w:val="24"/>
          <w:lang w:val="en-US" w:eastAsia="zh-CN"/>
        </w:rPr>
        <w:t>Pingsmann</w:t>
      </w:r>
      <w:proofErr w:type="spellEnd"/>
      <w:r w:rsidRPr="00FC0468">
        <w:rPr>
          <w:rFonts w:ascii="Book Antiqua" w:eastAsia="宋体" w:hAnsi="Book Antiqua" w:cs="宋体"/>
          <w:b/>
          <w:bCs/>
          <w:color w:val="000000"/>
          <w:sz w:val="24"/>
          <w:szCs w:val="24"/>
          <w:lang w:val="en-US" w:eastAsia="zh-CN"/>
        </w:rPr>
        <w:t xml:space="preserve"> A</w:t>
      </w:r>
      <w:r w:rsidRPr="00FC0468">
        <w:rPr>
          <w:rFonts w:ascii="Book Antiqua" w:eastAsia="宋体" w:hAnsi="Book Antiqua" w:cs="宋体"/>
          <w:color w:val="000000"/>
          <w:sz w:val="24"/>
          <w:szCs w:val="24"/>
          <w:lang w:val="en-US" w:eastAsia="zh-CN"/>
        </w:rPr>
        <w:t xml:space="preserve">, </w:t>
      </w:r>
      <w:proofErr w:type="spellStart"/>
      <w:r w:rsidRPr="00FC0468">
        <w:rPr>
          <w:rFonts w:ascii="Book Antiqua" w:eastAsia="宋体" w:hAnsi="Book Antiqua" w:cs="宋体"/>
          <w:color w:val="000000"/>
          <w:sz w:val="24"/>
          <w:szCs w:val="24"/>
          <w:lang w:val="en-US" w:eastAsia="zh-CN"/>
        </w:rPr>
        <w:t>Patsalis</w:t>
      </w:r>
      <w:proofErr w:type="spellEnd"/>
      <w:r w:rsidRPr="00FC0468">
        <w:rPr>
          <w:rFonts w:ascii="Book Antiqua" w:eastAsia="宋体" w:hAnsi="Book Antiqua" w:cs="宋体"/>
          <w:color w:val="000000"/>
          <w:sz w:val="24"/>
          <w:szCs w:val="24"/>
          <w:lang w:val="en-US" w:eastAsia="zh-CN"/>
        </w:rPr>
        <w:t xml:space="preserve"> T, </w:t>
      </w:r>
      <w:proofErr w:type="spellStart"/>
      <w:r w:rsidRPr="00FC0468">
        <w:rPr>
          <w:rFonts w:ascii="Book Antiqua" w:eastAsia="宋体" w:hAnsi="Book Antiqua" w:cs="宋体"/>
          <w:color w:val="000000"/>
          <w:sz w:val="24"/>
          <w:szCs w:val="24"/>
          <w:lang w:val="en-US" w:eastAsia="zh-CN"/>
        </w:rPr>
        <w:t>Michiels</w:t>
      </w:r>
      <w:proofErr w:type="spellEnd"/>
      <w:r w:rsidRPr="00FC0468">
        <w:rPr>
          <w:rFonts w:ascii="Book Antiqua" w:eastAsia="宋体" w:hAnsi="Book Antiqua" w:cs="宋体"/>
          <w:color w:val="000000"/>
          <w:sz w:val="24"/>
          <w:szCs w:val="24"/>
          <w:lang w:val="en-US" w:eastAsia="zh-CN"/>
        </w:rPr>
        <w:t xml:space="preserve"> I. Resection arthroplasty of the sternoclavicular joint for the treatment of primary degenerative sternoclavicular arthritis. </w:t>
      </w:r>
      <w:r w:rsidRPr="00FC0468">
        <w:rPr>
          <w:rFonts w:ascii="Book Antiqua" w:eastAsia="宋体" w:hAnsi="Book Antiqua" w:cs="宋体"/>
          <w:i/>
          <w:iCs/>
          <w:color w:val="000000"/>
          <w:sz w:val="24"/>
          <w:szCs w:val="24"/>
          <w:lang w:val="en-US" w:eastAsia="zh-CN"/>
        </w:rPr>
        <w:t xml:space="preserve">J Bone Joint </w:t>
      </w:r>
      <w:proofErr w:type="spellStart"/>
      <w:r w:rsidRPr="00FC0468">
        <w:rPr>
          <w:rFonts w:ascii="Book Antiqua" w:eastAsia="宋体" w:hAnsi="Book Antiqua" w:cs="宋体"/>
          <w:i/>
          <w:iCs/>
          <w:color w:val="000000"/>
          <w:sz w:val="24"/>
          <w:szCs w:val="24"/>
          <w:lang w:val="en-US" w:eastAsia="zh-CN"/>
        </w:rPr>
        <w:t>Surg</w:t>
      </w:r>
      <w:proofErr w:type="spellEnd"/>
      <w:r w:rsidRPr="00FC0468">
        <w:rPr>
          <w:rFonts w:ascii="Book Antiqua" w:eastAsia="宋体" w:hAnsi="Book Antiqua" w:cs="宋体"/>
          <w:i/>
          <w:iCs/>
          <w:color w:val="000000"/>
          <w:sz w:val="24"/>
          <w:szCs w:val="24"/>
          <w:lang w:val="en-US" w:eastAsia="zh-CN"/>
        </w:rPr>
        <w:t xml:space="preserve"> Br</w:t>
      </w:r>
      <w:r w:rsidRPr="00FC0468">
        <w:rPr>
          <w:rFonts w:ascii="Book Antiqua" w:eastAsia="宋体" w:hAnsi="Book Antiqua" w:cs="宋体"/>
          <w:color w:val="000000"/>
          <w:sz w:val="24"/>
          <w:szCs w:val="24"/>
          <w:lang w:val="en-US" w:eastAsia="zh-CN"/>
        </w:rPr>
        <w:t> 2002; </w:t>
      </w:r>
      <w:r w:rsidRPr="00FC0468">
        <w:rPr>
          <w:rFonts w:ascii="Book Antiqua" w:eastAsia="宋体" w:hAnsi="Book Antiqua" w:cs="宋体"/>
          <w:b/>
          <w:bCs/>
          <w:color w:val="000000"/>
          <w:sz w:val="24"/>
          <w:szCs w:val="24"/>
          <w:lang w:val="en-US" w:eastAsia="zh-CN"/>
        </w:rPr>
        <w:t>84</w:t>
      </w:r>
      <w:r w:rsidRPr="00FC0468">
        <w:rPr>
          <w:rFonts w:ascii="Book Antiqua" w:eastAsia="宋体" w:hAnsi="Book Antiqua" w:cs="宋体"/>
          <w:color w:val="000000"/>
          <w:sz w:val="24"/>
          <w:szCs w:val="24"/>
          <w:lang w:val="en-US" w:eastAsia="zh-CN"/>
        </w:rPr>
        <w:t>: 513-517 [PMID: 12043770 DOI: 10.1302/0301-620X.84B4.12601</w:t>
      </w:r>
      <w:r>
        <w:rPr>
          <w:rFonts w:ascii="Book Antiqua" w:eastAsia="宋体" w:hAnsi="Book Antiqua" w:cs="宋体"/>
          <w:color w:val="000000"/>
          <w:sz w:val="24"/>
          <w:szCs w:val="24"/>
          <w:lang w:val="en-US" w:eastAsia="zh-CN"/>
        </w:rPr>
        <w:t>]</w:t>
      </w:r>
    </w:p>
    <w:p w14:paraId="4B1D292C" w14:textId="54F7950B"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r w:rsidRPr="00FC0468">
        <w:rPr>
          <w:rFonts w:ascii="Book Antiqua" w:eastAsia="宋体" w:hAnsi="Book Antiqua" w:cs="宋体"/>
          <w:color w:val="000000"/>
          <w:sz w:val="24"/>
          <w:szCs w:val="24"/>
          <w:lang w:val="en-US" w:eastAsia="zh-CN"/>
        </w:rPr>
        <w:t>10 </w:t>
      </w:r>
      <w:r w:rsidRPr="00FC0468">
        <w:rPr>
          <w:rFonts w:ascii="Book Antiqua" w:eastAsia="宋体" w:hAnsi="Book Antiqua" w:cs="宋体"/>
          <w:b/>
          <w:bCs/>
          <w:color w:val="000000"/>
          <w:sz w:val="24"/>
          <w:szCs w:val="24"/>
          <w:lang w:val="en-US" w:eastAsia="zh-CN"/>
        </w:rPr>
        <w:t>Rockwood CA</w:t>
      </w:r>
      <w:r w:rsidRPr="00FC0468">
        <w:rPr>
          <w:rFonts w:ascii="Book Antiqua" w:eastAsia="宋体" w:hAnsi="Book Antiqua" w:cs="宋体"/>
          <w:color w:val="000000"/>
          <w:sz w:val="24"/>
          <w:szCs w:val="24"/>
          <w:lang w:val="en-US" w:eastAsia="zh-CN"/>
        </w:rPr>
        <w:t xml:space="preserve">, Groh GI, Wirth MA, </w:t>
      </w:r>
      <w:proofErr w:type="spellStart"/>
      <w:r w:rsidRPr="00FC0468">
        <w:rPr>
          <w:rFonts w:ascii="Book Antiqua" w:eastAsia="宋体" w:hAnsi="Book Antiqua" w:cs="宋体"/>
          <w:color w:val="000000"/>
          <w:sz w:val="24"/>
          <w:szCs w:val="24"/>
          <w:lang w:val="en-US" w:eastAsia="zh-CN"/>
        </w:rPr>
        <w:t>Grassi</w:t>
      </w:r>
      <w:proofErr w:type="spellEnd"/>
      <w:r w:rsidRPr="00FC0468">
        <w:rPr>
          <w:rFonts w:ascii="Book Antiqua" w:eastAsia="宋体" w:hAnsi="Book Antiqua" w:cs="宋体"/>
          <w:color w:val="000000"/>
          <w:sz w:val="24"/>
          <w:szCs w:val="24"/>
          <w:lang w:val="en-US" w:eastAsia="zh-CN"/>
        </w:rPr>
        <w:t xml:space="preserve"> FA. </w:t>
      </w:r>
      <w:proofErr w:type="gramStart"/>
      <w:r w:rsidRPr="00FC0468">
        <w:rPr>
          <w:rFonts w:ascii="Book Antiqua" w:eastAsia="宋体" w:hAnsi="Book Antiqua" w:cs="宋体"/>
          <w:color w:val="000000"/>
          <w:sz w:val="24"/>
          <w:szCs w:val="24"/>
          <w:lang w:val="en-US" w:eastAsia="zh-CN"/>
        </w:rPr>
        <w:t>Resection arthroplasty of the sternoclavicular joint.</w:t>
      </w:r>
      <w:proofErr w:type="gramEnd"/>
      <w:r w:rsidRPr="00FC0468">
        <w:rPr>
          <w:rFonts w:ascii="Book Antiqua" w:eastAsia="宋体" w:hAnsi="Book Antiqua" w:cs="宋体"/>
          <w:color w:val="000000"/>
          <w:sz w:val="24"/>
          <w:szCs w:val="24"/>
          <w:lang w:val="en-US" w:eastAsia="zh-CN"/>
        </w:rPr>
        <w:t> </w:t>
      </w:r>
      <w:r w:rsidRPr="00FC0468">
        <w:rPr>
          <w:rFonts w:ascii="Book Antiqua" w:eastAsia="宋体" w:hAnsi="Book Antiqua" w:cs="宋体"/>
          <w:i/>
          <w:iCs/>
          <w:color w:val="000000"/>
          <w:sz w:val="24"/>
          <w:szCs w:val="24"/>
          <w:lang w:val="en-US" w:eastAsia="zh-CN"/>
        </w:rPr>
        <w:t xml:space="preserve">J Bone Joint </w:t>
      </w:r>
      <w:proofErr w:type="spellStart"/>
      <w:r w:rsidRPr="00FC0468">
        <w:rPr>
          <w:rFonts w:ascii="Book Antiqua" w:eastAsia="宋体" w:hAnsi="Book Antiqua" w:cs="宋体"/>
          <w:i/>
          <w:iCs/>
          <w:color w:val="000000"/>
          <w:sz w:val="24"/>
          <w:szCs w:val="24"/>
          <w:lang w:val="en-US" w:eastAsia="zh-CN"/>
        </w:rPr>
        <w:t>Surg</w:t>
      </w:r>
      <w:proofErr w:type="spellEnd"/>
      <w:r w:rsidRPr="00FC0468">
        <w:rPr>
          <w:rFonts w:ascii="Book Antiqua" w:eastAsia="宋体" w:hAnsi="Book Antiqua" w:cs="宋体"/>
          <w:i/>
          <w:iCs/>
          <w:color w:val="000000"/>
          <w:sz w:val="24"/>
          <w:szCs w:val="24"/>
          <w:lang w:val="en-US" w:eastAsia="zh-CN"/>
        </w:rPr>
        <w:t xml:space="preserve"> Am</w:t>
      </w:r>
      <w:r w:rsidRPr="00FC0468">
        <w:rPr>
          <w:rFonts w:ascii="Book Antiqua" w:eastAsia="宋体" w:hAnsi="Book Antiqua" w:cs="宋体"/>
          <w:color w:val="000000"/>
          <w:sz w:val="24"/>
          <w:szCs w:val="24"/>
          <w:lang w:val="en-US" w:eastAsia="zh-CN"/>
        </w:rPr>
        <w:t> 1997; </w:t>
      </w:r>
      <w:r w:rsidRPr="00FC0468">
        <w:rPr>
          <w:rFonts w:ascii="Book Antiqua" w:eastAsia="宋体" w:hAnsi="Book Antiqua" w:cs="宋体"/>
          <w:b/>
          <w:bCs/>
          <w:color w:val="000000"/>
          <w:sz w:val="24"/>
          <w:szCs w:val="24"/>
          <w:lang w:val="en-US" w:eastAsia="zh-CN"/>
        </w:rPr>
        <w:t>79</w:t>
      </w:r>
      <w:r w:rsidRPr="00FC0468">
        <w:rPr>
          <w:rFonts w:ascii="Book Antiqua" w:eastAsia="宋体" w:hAnsi="Book Antiqua" w:cs="宋体"/>
          <w:color w:val="000000"/>
          <w:sz w:val="24"/>
          <w:szCs w:val="24"/>
          <w:lang w:val="en-US" w:eastAsia="zh-CN"/>
        </w:rPr>
        <w:t>: 387-393 [PMID: 9070528 DOI: 10.2106/00004623-199703000-00011</w:t>
      </w:r>
      <w:r>
        <w:rPr>
          <w:rFonts w:ascii="Book Antiqua" w:eastAsia="宋体" w:hAnsi="Book Antiqua" w:cs="宋体"/>
          <w:color w:val="000000"/>
          <w:sz w:val="24"/>
          <w:szCs w:val="24"/>
          <w:lang w:val="en-US" w:eastAsia="zh-CN"/>
        </w:rPr>
        <w:t>]</w:t>
      </w:r>
    </w:p>
    <w:p w14:paraId="38C166C9" w14:textId="513D1EA2"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r w:rsidRPr="00FC0468">
        <w:rPr>
          <w:rFonts w:ascii="Book Antiqua" w:eastAsia="宋体" w:hAnsi="Book Antiqua" w:cs="宋体"/>
          <w:color w:val="000000"/>
          <w:sz w:val="24"/>
          <w:szCs w:val="24"/>
          <w:lang w:val="en-US" w:eastAsia="zh-CN"/>
        </w:rPr>
        <w:t>11 </w:t>
      </w:r>
      <w:r w:rsidRPr="00FC0468">
        <w:rPr>
          <w:rFonts w:ascii="Book Antiqua" w:eastAsia="宋体" w:hAnsi="Book Antiqua" w:cs="宋体"/>
          <w:b/>
          <w:bCs/>
          <w:color w:val="000000"/>
          <w:sz w:val="24"/>
          <w:szCs w:val="24"/>
          <w:lang w:val="en-US" w:eastAsia="zh-CN"/>
        </w:rPr>
        <w:t>Carrera EF</w:t>
      </w:r>
      <w:r w:rsidRPr="00FC0468">
        <w:rPr>
          <w:rFonts w:ascii="Book Antiqua" w:eastAsia="宋体" w:hAnsi="Book Antiqua" w:cs="宋体"/>
          <w:color w:val="000000"/>
          <w:sz w:val="24"/>
          <w:szCs w:val="24"/>
          <w:lang w:val="en-US" w:eastAsia="zh-CN"/>
        </w:rPr>
        <w:t xml:space="preserve">, </w:t>
      </w:r>
      <w:proofErr w:type="spellStart"/>
      <w:r w:rsidRPr="00FC0468">
        <w:rPr>
          <w:rFonts w:ascii="Book Antiqua" w:eastAsia="宋体" w:hAnsi="Book Antiqua" w:cs="宋体"/>
          <w:color w:val="000000"/>
          <w:sz w:val="24"/>
          <w:szCs w:val="24"/>
          <w:lang w:val="en-US" w:eastAsia="zh-CN"/>
        </w:rPr>
        <w:t>Archetti</w:t>
      </w:r>
      <w:proofErr w:type="spellEnd"/>
      <w:r w:rsidRPr="00FC0468">
        <w:rPr>
          <w:rFonts w:ascii="Book Antiqua" w:eastAsia="宋体" w:hAnsi="Book Antiqua" w:cs="宋体"/>
          <w:color w:val="000000"/>
          <w:sz w:val="24"/>
          <w:szCs w:val="24"/>
          <w:lang w:val="en-US" w:eastAsia="zh-CN"/>
        </w:rPr>
        <w:t xml:space="preserve"> </w:t>
      </w:r>
      <w:proofErr w:type="spellStart"/>
      <w:r w:rsidRPr="00FC0468">
        <w:rPr>
          <w:rFonts w:ascii="Book Antiqua" w:eastAsia="宋体" w:hAnsi="Book Antiqua" w:cs="宋体"/>
          <w:color w:val="000000"/>
          <w:sz w:val="24"/>
          <w:szCs w:val="24"/>
          <w:lang w:val="en-US" w:eastAsia="zh-CN"/>
        </w:rPr>
        <w:t>Neto</w:t>
      </w:r>
      <w:proofErr w:type="spellEnd"/>
      <w:r w:rsidRPr="00FC0468">
        <w:rPr>
          <w:rFonts w:ascii="Book Antiqua" w:eastAsia="宋体" w:hAnsi="Book Antiqua" w:cs="宋体"/>
          <w:color w:val="000000"/>
          <w:sz w:val="24"/>
          <w:szCs w:val="24"/>
          <w:lang w:val="en-US" w:eastAsia="zh-CN"/>
        </w:rPr>
        <w:t xml:space="preserve"> N, </w:t>
      </w:r>
      <w:proofErr w:type="spellStart"/>
      <w:r w:rsidRPr="00FC0468">
        <w:rPr>
          <w:rFonts w:ascii="Book Antiqua" w:eastAsia="宋体" w:hAnsi="Book Antiqua" w:cs="宋体"/>
          <w:color w:val="000000"/>
          <w:sz w:val="24"/>
          <w:szCs w:val="24"/>
          <w:lang w:val="en-US" w:eastAsia="zh-CN"/>
        </w:rPr>
        <w:t>Carvalho</w:t>
      </w:r>
      <w:proofErr w:type="spellEnd"/>
      <w:r w:rsidRPr="00FC0468">
        <w:rPr>
          <w:rFonts w:ascii="Book Antiqua" w:eastAsia="宋体" w:hAnsi="Book Antiqua" w:cs="宋体"/>
          <w:color w:val="000000"/>
          <w:sz w:val="24"/>
          <w:szCs w:val="24"/>
          <w:lang w:val="en-US" w:eastAsia="zh-CN"/>
        </w:rPr>
        <w:t xml:space="preserve"> RL, Souza MA, Santos JB, </w:t>
      </w:r>
      <w:proofErr w:type="spellStart"/>
      <w:r w:rsidRPr="00FC0468">
        <w:rPr>
          <w:rFonts w:ascii="Book Antiqua" w:eastAsia="宋体" w:hAnsi="Book Antiqua" w:cs="宋体"/>
          <w:color w:val="000000"/>
          <w:sz w:val="24"/>
          <w:szCs w:val="24"/>
          <w:lang w:val="en-US" w:eastAsia="zh-CN"/>
        </w:rPr>
        <w:t>Faloppa</w:t>
      </w:r>
      <w:proofErr w:type="spellEnd"/>
      <w:r w:rsidRPr="00FC0468">
        <w:rPr>
          <w:rFonts w:ascii="Book Antiqua" w:eastAsia="宋体" w:hAnsi="Book Antiqua" w:cs="宋体"/>
          <w:color w:val="000000"/>
          <w:sz w:val="24"/>
          <w:szCs w:val="24"/>
          <w:lang w:val="en-US" w:eastAsia="zh-CN"/>
        </w:rPr>
        <w:t xml:space="preserve"> F. Resection of the medial end of the clavicle: an anatomic study. </w:t>
      </w:r>
      <w:r w:rsidRPr="00FC0468">
        <w:rPr>
          <w:rFonts w:ascii="Book Antiqua" w:eastAsia="宋体" w:hAnsi="Book Antiqua" w:cs="宋体"/>
          <w:i/>
          <w:iCs/>
          <w:color w:val="000000"/>
          <w:sz w:val="24"/>
          <w:szCs w:val="24"/>
          <w:lang w:val="en-US" w:eastAsia="zh-CN"/>
        </w:rPr>
        <w:t xml:space="preserve">J Shoulder Elbow </w:t>
      </w:r>
      <w:proofErr w:type="spellStart"/>
      <w:r w:rsidRPr="00FC0468">
        <w:rPr>
          <w:rFonts w:ascii="Book Antiqua" w:eastAsia="宋体" w:hAnsi="Book Antiqua" w:cs="宋体"/>
          <w:i/>
          <w:iCs/>
          <w:color w:val="000000"/>
          <w:sz w:val="24"/>
          <w:szCs w:val="24"/>
          <w:lang w:val="en-US" w:eastAsia="zh-CN"/>
        </w:rPr>
        <w:t>Surg</w:t>
      </w:r>
      <w:proofErr w:type="spellEnd"/>
      <w:r w:rsidRPr="00FC0468">
        <w:rPr>
          <w:rFonts w:ascii="Book Antiqua" w:eastAsia="宋体" w:hAnsi="Book Antiqua" w:cs="宋体"/>
          <w:color w:val="000000"/>
          <w:sz w:val="24"/>
          <w:szCs w:val="24"/>
          <w:lang w:val="en-US" w:eastAsia="zh-CN"/>
        </w:rPr>
        <w:t> </w:t>
      </w:r>
      <w:r w:rsidR="00137C4A">
        <w:rPr>
          <w:rFonts w:ascii="Book Antiqua" w:eastAsia="宋体" w:hAnsi="Book Antiqua" w:cs="宋体" w:hint="eastAsia"/>
          <w:color w:val="000000"/>
          <w:sz w:val="24"/>
          <w:szCs w:val="24"/>
          <w:lang w:val="en-US" w:eastAsia="zh-CN"/>
        </w:rPr>
        <w:t>2007</w:t>
      </w:r>
      <w:r w:rsidRPr="00FC0468">
        <w:rPr>
          <w:rFonts w:ascii="Book Antiqua" w:eastAsia="宋体" w:hAnsi="Book Antiqua" w:cs="宋体"/>
          <w:color w:val="000000"/>
          <w:sz w:val="24"/>
          <w:szCs w:val="24"/>
          <w:lang w:val="en-US" w:eastAsia="zh-CN"/>
        </w:rPr>
        <w:t>; </w:t>
      </w:r>
      <w:r w:rsidRPr="00FC0468">
        <w:rPr>
          <w:rFonts w:ascii="Book Antiqua" w:eastAsia="宋体" w:hAnsi="Book Antiqua" w:cs="宋体"/>
          <w:b/>
          <w:bCs/>
          <w:color w:val="000000"/>
          <w:sz w:val="24"/>
          <w:szCs w:val="24"/>
          <w:lang w:val="en-US" w:eastAsia="zh-CN"/>
        </w:rPr>
        <w:t>16</w:t>
      </w:r>
      <w:r w:rsidRPr="00FC0468">
        <w:rPr>
          <w:rFonts w:ascii="Book Antiqua" w:eastAsia="宋体" w:hAnsi="Book Antiqua" w:cs="宋体"/>
          <w:color w:val="000000"/>
          <w:sz w:val="24"/>
          <w:szCs w:val="24"/>
          <w:lang w:val="en-US" w:eastAsia="zh-CN"/>
        </w:rPr>
        <w:t>: 112-114 [PMID: 17055749 DOI: 10.1016/j.jse.2006.04.010</w:t>
      </w:r>
      <w:r>
        <w:rPr>
          <w:rFonts w:ascii="Book Antiqua" w:eastAsia="宋体" w:hAnsi="Book Antiqua" w:cs="宋体"/>
          <w:color w:val="000000"/>
          <w:sz w:val="24"/>
          <w:szCs w:val="24"/>
          <w:lang w:val="en-US" w:eastAsia="zh-CN"/>
        </w:rPr>
        <w:t>]</w:t>
      </w:r>
    </w:p>
    <w:p w14:paraId="3B5F99B6" w14:textId="6D0EC80A" w:rsidR="00137C4A" w:rsidRDefault="00137C4A" w:rsidP="00FC0468">
      <w:pPr>
        <w:spacing w:after="0" w:line="360" w:lineRule="auto"/>
        <w:jc w:val="both"/>
        <w:rPr>
          <w:rFonts w:ascii="Book Antiqua" w:eastAsia="宋体" w:hAnsi="Book Antiqua" w:cs="宋体"/>
          <w:color w:val="000000"/>
          <w:sz w:val="24"/>
          <w:szCs w:val="24"/>
          <w:lang w:val="en-US" w:eastAsia="zh-CN"/>
        </w:rPr>
      </w:pPr>
      <w:proofErr w:type="gramStart"/>
      <w:r>
        <w:rPr>
          <w:rFonts w:ascii="Book Antiqua" w:eastAsia="宋体" w:hAnsi="Book Antiqua" w:cs="宋体" w:hint="eastAsia"/>
          <w:color w:val="000000"/>
          <w:sz w:val="24"/>
          <w:szCs w:val="24"/>
          <w:lang w:val="en-US" w:eastAsia="zh-CN"/>
        </w:rPr>
        <w:t>12</w:t>
      </w:r>
      <w:r w:rsidRPr="00137C4A">
        <w:rPr>
          <w:rFonts w:ascii="Book Antiqua" w:eastAsia="宋体" w:hAnsi="Book Antiqua" w:cs="宋体" w:hint="eastAsia"/>
          <w:b/>
          <w:color w:val="000000"/>
          <w:sz w:val="24"/>
          <w:szCs w:val="24"/>
          <w:lang w:val="en-US" w:eastAsia="zh-CN"/>
        </w:rPr>
        <w:t xml:space="preserve"> </w:t>
      </w:r>
      <w:r w:rsidRPr="00137C4A">
        <w:rPr>
          <w:rFonts w:ascii="Book Antiqua" w:eastAsia="宋体" w:hAnsi="Book Antiqua" w:cs="宋体"/>
          <w:b/>
          <w:color w:val="000000"/>
          <w:sz w:val="24"/>
          <w:szCs w:val="24"/>
          <w:lang w:val="en-US" w:eastAsia="zh-CN"/>
        </w:rPr>
        <w:t xml:space="preserve">Lee JT, </w:t>
      </w:r>
      <w:r w:rsidRPr="00137C4A">
        <w:rPr>
          <w:rFonts w:ascii="Book Antiqua" w:eastAsia="宋体" w:hAnsi="Book Antiqua" w:cs="宋体"/>
          <w:color w:val="000000"/>
          <w:sz w:val="24"/>
          <w:szCs w:val="24"/>
          <w:lang w:val="en-US" w:eastAsia="zh-CN"/>
        </w:rPr>
        <w:t xml:space="preserve">Campbell KJ, Michalski MP, Wilson KJ, </w:t>
      </w:r>
      <w:proofErr w:type="spellStart"/>
      <w:r w:rsidRPr="00137C4A">
        <w:rPr>
          <w:rFonts w:ascii="Book Antiqua" w:eastAsia="宋体" w:hAnsi="Book Antiqua" w:cs="宋体"/>
          <w:color w:val="000000"/>
          <w:sz w:val="24"/>
          <w:szCs w:val="24"/>
          <w:lang w:val="en-US" w:eastAsia="zh-CN"/>
        </w:rPr>
        <w:t>Spiegl</w:t>
      </w:r>
      <w:proofErr w:type="spellEnd"/>
      <w:r w:rsidRPr="00137C4A">
        <w:rPr>
          <w:rFonts w:ascii="Book Antiqua" w:eastAsia="宋体" w:hAnsi="Book Antiqua" w:cs="宋体"/>
          <w:color w:val="000000"/>
          <w:sz w:val="24"/>
          <w:szCs w:val="24"/>
          <w:lang w:val="en-US" w:eastAsia="zh-CN"/>
        </w:rPr>
        <w:t xml:space="preserve"> UJ, </w:t>
      </w:r>
      <w:proofErr w:type="spellStart"/>
      <w:r w:rsidRPr="00137C4A">
        <w:rPr>
          <w:rFonts w:ascii="Book Antiqua" w:eastAsia="宋体" w:hAnsi="Book Antiqua" w:cs="宋体"/>
          <w:color w:val="000000"/>
          <w:sz w:val="24"/>
          <w:szCs w:val="24"/>
          <w:lang w:val="en-US" w:eastAsia="zh-CN"/>
        </w:rPr>
        <w:t>Wijdicks</w:t>
      </w:r>
      <w:proofErr w:type="spellEnd"/>
      <w:r w:rsidRPr="00137C4A">
        <w:rPr>
          <w:rFonts w:ascii="Book Antiqua" w:eastAsia="宋体" w:hAnsi="Book Antiqua" w:cs="宋体"/>
          <w:color w:val="000000"/>
          <w:sz w:val="24"/>
          <w:szCs w:val="24"/>
          <w:lang w:val="en-US" w:eastAsia="zh-CN"/>
        </w:rPr>
        <w:t xml:space="preserve"> CA, Millett PJ.</w:t>
      </w:r>
      <w:proofErr w:type="gramEnd"/>
      <w:r w:rsidRPr="00137C4A">
        <w:rPr>
          <w:rFonts w:ascii="Book Antiqua" w:eastAsia="宋体" w:hAnsi="Book Antiqua" w:cs="宋体"/>
          <w:color w:val="000000"/>
          <w:sz w:val="24"/>
          <w:szCs w:val="24"/>
          <w:lang w:val="en-US" w:eastAsia="zh-CN"/>
        </w:rPr>
        <w:t xml:space="preserve"> Surgical anatomy of the sternoclavicular joint: a qualitative and quantitative anatomical study</w:t>
      </w:r>
      <w:r w:rsidRPr="00137C4A">
        <w:rPr>
          <w:rFonts w:ascii="Book Antiqua" w:eastAsia="宋体" w:hAnsi="Book Antiqua" w:cs="宋体"/>
          <w:i/>
          <w:color w:val="000000"/>
          <w:sz w:val="24"/>
          <w:szCs w:val="24"/>
          <w:lang w:val="en-US" w:eastAsia="zh-CN"/>
        </w:rPr>
        <w:t>.</w:t>
      </w:r>
      <w:r>
        <w:rPr>
          <w:rFonts w:ascii="Book Antiqua" w:eastAsia="宋体" w:hAnsi="Book Antiqua" w:cs="宋体" w:hint="eastAsia"/>
          <w:i/>
          <w:color w:val="000000"/>
          <w:sz w:val="24"/>
          <w:szCs w:val="24"/>
          <w:lang w:val="en-US" w:eastAsia="zh-CN"/>
        </w:rPr>
        <w:t xml:space="preserve"> </w:t>
      </w:r>
      <w:r w:rsidRPr="00137C4A">
        <w:rPr>
          <w:rFonts w:ascii="Book Antiqua" w:eastAsia="宋体" w:hAnsi="Book Antiqua" w:cs="宋体"/>
          <w:i/>
          <w:color w:val="000000"/>
          <w:sz w:val="24"/>
          <w:szCs w:val="24"/>
          <w:lang w:val="en-US" w:eastAsia="zh-CN"/>
        </w:rPr>
        <w:t xml:space="preserve">J Bone Joint </w:t>
      </w:r>
      <w:proofErr w:type="spellStart"/>
      <w:r w:rsidRPr="00137C4A">
        <w:rPr>
          <w:rFonts w:ascii="Book Antiqua" w:eastAsia="宋体" w:hAnsi="Book Antiqua" w:cs="宋体"/>
          <w:i/>
          <w:color w:val="000000"/>
          <w:sz w:val="24"/>
          <w:szCs w:val="24"/>
          <w:lang w:val="en-US" w:eastAsia="zh-CN"/>
        </w:rPr>
        <w:t>Surg</w:t>
      </w:r>
      <w:proofErr w:type="spellEnd"/>
      <w:r w:rsidRPr="00137C4A">
        <w:rPr>
          <w:rFonts w:ascii="Book Antiqua" w:eastAsia="宋体" w:hAnsi="Book Antiqua" w:cs="宋体"/>
          <w:i/>
          <w:color w:val="000000"/>
          <w:sz w:val="24"/>
          <w:szCs w:val="24"/>
          <w:lang w:val="en-US" w:eastAsia="zh-CN"/>
        </w:rPr>
        <w:t xml:space="preserve"> Am</w:t>
      </w:r>
      <w:r w:rsidRPr="00137C4A">
        <w:rPr>
          <w:rFonts w:ascii="Book Antiqua" w:eastAsia="宋体" w:hAnsi="Book Antiqua" w:cs="宋体"/>
          <w:color w:val="000000"/>
          <w:sz w:val="24"/>
          <w:szCs w:val="24"/>
          <w:lang w:val="en-US" w:eastAsia="zh-CN"/>
        </w:rPr>
        <w:t xml:space="preserve"> 2014;</w:t>
      </w:r>
      <w:r>
        <w:rPr>
          <w:rFonts w:ascii="Book Antiqua" w:eastAsia="宋体" w:hAnsi="Book Antiqua" w:cs="宋体" w:hint="eastAsia"/>
          <w:color w:val="000000"/>
          <w:sz w:val="24"/>
          <w:szCs w:val="24"/>
          <w:lang w:val="en-US" w:eastAsia="zh-CN"/>
        </w:rPr>
        <w:t xml:space="preserve"> </w:t>
      </w:r>
      <w:r w:rsidRPr="00137C4A">
        <w:rPr>
          <w:rFonts w:ascii="Book Antiqua" w:eastAsia="宋体" w:hAnsi="Book Antiqua" w:cs="宋体"/>
          <w:color w:val="000000"/>
          <w:sz w:val="24"/>
          <w:szCs w:val="24"/>
          <w:lang w:val="en-US" w:eastAsia="zh-CN"/>
        </w:rPr>
        <w:t>96:</w:t>
      </w:r>
      <w:r>
        <w:rPr>
          <w:rFonts w:ascii="Book Antiqua" w:eastAsia="宋体" w:hAnsi="Book Antiqua" w:cs="宋体" w:hint="eastAsia"/>
          <w:color w:val="000000"/>
          <w:sz w:val="24"/>
          <w:szCs w:val="24"/>
          <w:lang w:val="en-US" w:eastAsia="zh-CN"/>
        </w:rPr>
        <w:t xml:space="preserve"> </w:t>
      </w:r>
      <w:r w:rsidRPr="00137C4A">
        <w:rPr>
          <w:rFonts w:ascii="Book Antiqua" w:eastAsia="宋体" w:hAnsi="Book Antiqua" w:cs="宋体"/>
          <w:color w:val="000000"/>
          <w:sz w:val="24"/>
          <w:szCs w:val="24"/>
          <w:lang w:val="en-US" w:eastAsia="zh-CN"/>
        </w:rPr>
        <w:t>e166</w:t>
      </w:r>
      <w:r>
        <w:rPr>
          <w:rFonts w:ascii="Book Antiqua" w:eastAsia="宋体" w:hAnsi="Book Antiqua" w:cs="宋体" w:hint="eastAsia"/>
          <w:color w:val="000000"/>
          <w:sz w:val="24"/>
          <w:szCs w:val="24"/>
          <w:lang w:val="en-US" w:eastAsia="zh-CN"/>
        </w:rPr>
        <w:t xml:space="preserve"> [</w:t>
      </w:r>
      <w:r w:rsidRPr="00137C4A">
        <w:rPr>
          <w:rFonts w:ascii="Book Antiqua" w:eastAsia="宋体" w:hAnsi="Book Antiqua" w:cs="宋体"/>
          <w:color w:val="000000"/>
          <w:sz w:val="24"/>
          <w:szCs w:val="24"/>
          <w:lang w:val="en-US" w:eastAsia="zh-CN"/>
        </w:rPr>
        <w:t>PMID: 25274794 DOI: 10.2106/JBJS.M.01451</w:t>
      </w:r>
      <w:r>
        <w:rPr>
          <w:rFonts w:ascii="Book Antiqua" w:eastAsia="宋体" w:hAnsi="Book Antiqua" w:cs="宋体" w:hint="eastAsia"/>
          <w:color w:val="000000"/>
          <w:sz w:val="24"/>
          <w:szCs w:val="24"/>
          <w:lang w:val="en-US" w:eastAsia="zh-CN"/>
        </w:rPr>
        <w:t>]</w:t>
      </w:r>
    </w:p>
    <w:p w14:paraId="49BE9A41" w14:textId="5D98B002"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r w:rsidRPr="00FC0468">
        <w:rPr>
          <w:rFonts w:ascii="Book Antiqua" w:eastAsia="宋体" w:hAnsi="Book Antiqua" w:cs="宋体"/>
          <w:color w:val="000000"/>
          <w:sz w:val="24"/>
          <w:szCs w:val="24"/>
          <w:lang w:val="en-US" w:eastAsia="zh-CN"/>
        </w:rPr>
        <w:t>13 </w:t>
      </w:r>
      <w:proofErr w:type="spellStart"/>
      <w:r w:rsidRPr="00FC0468">
        <w:rPr>
          <w:rFonts w:ascii="Book Antiqua" w:eastAsia="宋体" w:hAnsi="Book Antiqua" w:cs="宋体"/>
          <w:b/>
          <w:bCs/>
          <w:color w:val="000000"/>
          <w:sz w:val="24"/>
          <w:szCs w:val="24"/>
          <w:lang w:val="en-US" w:eastAsia="zh-CN"/>
        </w:rPr>
        <w:t>Barbaix</w:t>
      </w:r>
      <w:proofErr w:type="spellEnd"/>
      <w:r w:rsidRPr="00FC0468">
        <w:rPr>
          <w:rFonts w:ascii="Book Antiqua" w:eastAsia="宋体" w:hAnsi="Book Antiqua" w:cs="宋体"/>
          <w:b/>
          <w:bCs/>
          <w:color w:val="000000"/>
          <w:sz w:val="24"/>
          <w:szCs w:val="24"/>
          <w:lang w:val="en-US" w:eastAsia="zh-CN"/>
        </w:rPr>
        <w:t xml:space="preserve"> E</w:t>
      </w:r>
      <w:r w:rsidRPr="00FC0468">
        <w:rPr>
          <w:rFonts w:ascii="Book Antiqua" w:eastAsia="宋体" w:hAnsi="Book Antiqua" w:cs="宋体"/>
          <w:color w:val="000000"/>
          <w:sz w:val="24"/>
          <w:szCs w:val="24"/>
          <w:lang w:val="en-US" w:eastAsia="zh-CN"/>
        </w:rPr>
        <w:t xml:space="preserve">, </w:t>
      </w:r>
      <w:proofErr w:type="spellStart"/>
      <w:r w:rsidRPr="00FC0468">
        <w:rPr>
          <w:rFonts w:ascii="Book Antiqua" w:eastAsia="宋体" w:hAnsi="Book Antiqua" w:cs="宋体"/>
          <w:color w:val="000000"/>
          <w:sz w:val="24"/>
          <w:szCs w:val="24"/>
          <w:lang w:val="en-US" w:eastAsia="zh-CN"/>
        </w:rPr>
        <w:t>Lapierre</w:t>
      </w:r>
      <w:proofErr w:type="spellEnd"/>
      <w:r w:rsidRPr="00FC0468">
        <w:rPr>
          <w:rFonts w:ascii="Book Antiqua" w:eastAsia="宋体" w:hAnsi="Book Antiqua" w:cs="宋体"/>
          <w:color w:val="000000"/>
          <w:sz w:val="24"/>
          <w:szCs w:val="24"/>
          <w:lang w:val="en-US" w:eastAsia="zh-CN"/>
        </w:rPr>
        <w:t xml:space="preserve"> M, Van Roy P, </w:t>
      </w:r>
      <w:proofErr w:type="spellStart"/>
      <w:r w:rsidRPr="00FC0468">
        <w:rPr>
          <w:rFonts w:ascii="Book Antiqua" w:eastAsia="宋体" w:hAnsi="Book Antiqua" w:cs="宋体"/>
          <w:color w:val="000000"/>
          <w:sz w:val="24"/>
          <w:szCs w:val="24"/>
          <w:lang w:val="en-US" w:eastAsia="zh-CN"/>
        </w:rPr>
        <w:t>Clarijs</w:t>
      </w:r>
      <w:proofErr w:type="spellEnd"/>
      <w:r w:rsidRPr="00FC0468">
        <w:rPr>
          <w:rFonts w:ascii="Book Antiqua" w:eastAsia="宋体" w:hAnsi="Book Antiqua" w:cs="宋体"/>
          <w:color w:val="000000"/>
          <w:sz w:val="24"/>
          <w:szCs w:val="24"/>
          <w:lang w:val="en-US" w:eastAsia="zh-CN"/>
        </w:rPr>
        <w:t xml:space="preserve"> JP. The sternoclavicular joint: variants of the discus </w:t>
      </w:r>
      <w:proofErr w:type="spellStart"/>
      <w:r w:rsidRPr="00FC0468">
        <w:rPr>
          <w:rFonts w:ascii="Book Antiqua" w:eastAsia="宋体" w:hAnsi="Book Antiqua" w:cs="宋体"/>
          <w:color w:val="000000"/>
          <w:sz w:val="24"/>
          <w:szCs w:val="24"/>
          <w:lang w:val="en-US" w:eastAsia="zh-CN"/>
        </w:rPr>
        <w:t>articularis</w:t>
      </w:r>
      <w:proofErr w:type="spellEnd"/>
      <w:r w:rsidRPr="00FC0468">
        <w:rPr>
          <w:rFonts w:ascii="Book Antiqua" w:eastAsia="宋体" w:hAnsi="Book Antiqua" w:cs="宋体"/>
          <w:color w:val="000000"/>
          <w:sz w:val="24"/>
          <w:szCs w:val="24"/>
          <w:lang w:val="en-US" w:eastAsia="zh-CN"/>
        </w:rPr>
        <w:t>. </w:t>
      </w:r>
      <w:proofErr w:type="spellStart"/>
      <w:r w:rsidRPr="00FC0468">
        <w:rPr>
          <w:rFonts w:ascii="Book Antiqua" w:eastAsia="宋体" w:hAnsi="Book Antiqua" w:cs="宋体"/>
          <w:i/>
          <w:iCs/>
          <w:color w:val="000000"/>
          <w:sz w:val="24"/>
          <w:szCs w:val="24"/>
          <w:lang w:val="en-US" w:eastAsia="zh-CN"/>
        </w:rPr>
        <w:t>Clin</w:t>
      </w:r>
      <w:proofErr w:type="spellEnd"/>
      <w:r w:rsidRPr="00FC0468">
        <w:rPr>
          <w:rFonts w:ascii="Book Antiqua" w:eastAsia="宋体" w:hAnsi="Book Antiqua" w:cs="宋体"/>
          <w:i/>
          <w:iCs/>
          <w:color w:val="000000"/>
          <w:sz w:val="24"/>
          <w:szCs w:val="24"/>
          <w:lang w:val="en-US" w:eastAsia="zh-CN"/>
        </w:rPr>
        <w:t xml:space="preserve"> </w:t>
      </w:r>
      <w:proofErr w:type="spellStart"/>
      <w:r w:rsidRPr="00FC0468">
        <w:rPr>
          <w:rFonts w:ascii="Book Antiqua" w:eastAsia="宋体" w:hAnsi="Book Antiqua" w:cs="宋体"/>
          <w:i/>
          <w:iCs/>
          <w:color w:val="000000"/>
          <w:sz w:val="24"/>
          <w:szCs w:val="24"/>
          <w:lang w:val="en-US" w:eastAsia="zh-CN"/>
        </w:rPr>
        <w:t>Biomech</w:t>
      </w:r>
      <w:proofErr w:type="spellEnd"/>
      <w:r w:rsidRPr="00FC0468">
        <w:rPr>
          <w:rFonts w:ascii="Book Antiqua" w:eastAsia="宋体" w:hAnsi="Book Antiqua" w:cs="宋体"/>
          <w:i/>
          <w:iCs/>
          <w:color w:val="000000"/>
          <w:sz w:val="24"/>
          <w:szCs w:val="24"/>
          <w:lang w:val="en-US" w:eastAsia="zh-CN"/>
        </w:rPr>
        <w:t xml:space="preserve"> (Bristol, Avon)</w:t>
      </w:r>
      <w:r w:rsidRPr="00FC0468">
        <w:rPr>
          <w:rFonts w:ascii="Book Antiqua" w:eastAsia="宋体" w:hAnsi="Book Antiqua" w:cs="宋体"/>
          <w:color w:val="000000"/>
          <w:sz w:val="24"/>
          <w:szCs w:val="24"/>
          <w:lang w:val="en-US" w:eastAsia="zh-CN"/>
        </w:rPr>
        <w:t> 2000; </w:t>
      </w:r>
      <w:r w:rsidRPr="00FC0468">
        <w:rPr>
          <w:rFonts w:ascii="Book Antiqua" w:eastAsia="宋体" w:hAnsi="Book Antiqua" w:cs="宋体"/>
          <w:b/>
          <w:bCs/>
          <w:color w:val="000000"/>
          <w:sz w:val="24"/>
          <w:szCs w:val="24"/>
          <w:lang w:val="en-US" w:eastAsia="zh-CN"/>
        </w:rPr>
        <w:t xml:space="preserve">15 </w:t>
      </w:r>
      <w:proofErr w:type="spellStart"/>
      <w:r w:rsidRPr="00FC0468">
        <w:rPr>
          <w:rFonts w:ascii="Book Antiqua" w:eastAsia="宋体" w:hAnsi="Book Antiqua" w:cs="宋体"/>
          <w:b/>
          <w:bCs/>
          <w:color w:val="000000"/>
          <w:sz w:val="24"/>
          <w:szCs w:val="24"/>
          <w:lang w:val="en-US" w:eastAsia="zh-CN"/>
        </w:rPr>
        <w:t>Suppl</w:t>
      </w:r>
      <w:proofErr w:type="spellEnd"/>
      <w:r w:rsidRPr="00FC0468">
        <w:rPr>
          <w:rFonts w:ascii="Book Antiqua" w:eastAsia="宋体" w:hAnsi="Book Antiqua" w:cs="宋体"/>
          <w:b/>
          <w:bCs/>
          <w:color w:val="000000"/>
          <w:sz w:val="24"/>
          <w:szCs w:val="24"/>
          <w:lang w:val="en-US" w:eastAsia="zh-CN"/>
        </w:rPr>
        <w:t xml:space="preserve"> 1</w:t>
      </w:r>
      <w:r w:rsidRPr="00FC0468">
        <w:rPr>
          <w:rFonts w:ascii="Book Antiqua" w:eastAsia="宋体" w:hAnsi="Book Antiqua" w:cs="宋体"/>
          <w:color w:val="000000"/>
          <w:sz w:val="24"/>
          <w:szCs w:val="24"/>
          <w:lang w:val="en-US" w:eastAsia="zh-CN"/>
        </w:rPr>
        <w:t>: S3-S7 [PMID: 11078897 DOI: 10.1016/S0268-0033(00)00051-6</w:t>
      </w:r>
      <w:r>
        <w:rPr>
          <w:rFonts w:ascii="Book Antiqua" w:eastAsia="宋体" w:hAnsi="Book Antiqua" w:cs="宋体"/>
          <w:color w:val="000000"/>
          <w:sz w:val="24"/>
          <w:szCs w:val="24"/>
          <w:lang w:val="en-US" w:eastAsia="zh-CN"/>
        </w:rPr>
        <w:t>]</w:t>
      </w:r>
    </w:p>
    <w:p w14:paraId="303080E9" w14:textId="619C883C"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r w:rsidRPr="00FC0468">
        <w:rPr>
          <w:rFonts w:ascii="Book Antiqua" w:eastAsia="宋体" w:hAnsi="Book Antiqua" w:cs="宋体"/>
          <w:color w:val="000000"/>
          <w:sz w:val="24"/>
          <w:szCs w:val="24"/>
          <w:lang w:val="en-US" w:eastAsia="zh-CN"/>
        </w:rPr>
        <w:t>14 </w:t>
      </w:r>
      <w:proofErr w:type="spellStart"/>
      <w:r w:rsidRPr="00FC0468">
        <w:rPr>
          <w:rFonts w:ascii="Book Antiqua" w:eastAsia="宋体" w:hAnsi="Book Antiqua" w:cs="宋体"/>
          <w:b/>
          <w:bCs/>
          <w:color w:val="000000"/>
          <w:sz w:val="24"/>
          <w:szCs w:val="24"/>
          <w:lang w:val="en-US" w:eastAsia="zh-CN"/>
        </w:rPr>
        <w:t>Emura</w:t>
      </w:r>
      <w:proofErr w:type="spellEnd"/>
      <w:r w:rsidRPr="00FC0468">
        <w:rPr>
          <w:rFonts w:ascii="Book Antiqua" w:eastAsia="宋体" w:hAnsi="Book Antiqua" w:cs="宋体"/>
          <w:b/>
          <w:bCs/>
          <w:color w:val="000000"/>
          <w:sz w:val="24"/>
          <w:szCs w:val="24"/>
          <w:lang w:val="en-US" w:eastAsia="zh-CN"/>
        </w:rPr>
        <w:t xml:space="preserve"> K</w:t>
      </w:r>
      <w:r w:rsidRPr="00FC0468">
        <w:rPr>
          <w:rFonts w:ascii="Book Antiqua" w:eastAsia="宋体" w:hAnsi="Book Antiqua" w:cs="宋体"/>
          <w:color w:val="000000"/>
          <w:sz w:val="24"/>
          <w:szCs w:val="24"/>
          <w:lang w:val="en-US" w:eastAsia="zh-CN"/>
        </w:rPr>
        <w:t xml:space="preserve">, Arakawa T, </w:t>
      </w:r>
      <w:proofErr w:type="spellStart"/>
      <w:r w:rsidRPr="00FC0468">
        <w:rPr>
          <w:rFonts w:ascii="Book Antiqua" w:eastAsia="宋体" w:hAnsi="Book Antiqua" w:cs="宋体"/>
          <w:color w:val="000000"/>
          <w:sz w:val="24"/>
          <w:szCs w:val="24"/>
          <w:lang w:val="en-US" w:eastAsia="zh-CN"/>
        </w:rPr>
        <w:t>Terashima</w:t>
      </w:r>
      <w:proofErr w:type="spellEnd"/>
      <w:r w:rsidRPr="00FC0468">
        <w:rPr>
          <w:rFonts w:ascii="Book Antiqua" w:eastAsia="宋体" w:hAnsi="Book Antiqua" w:cs="宋体"/>
          <w:color w:val="000000"/>
          <w:sz w:val="24"/>
          <w:szCs w:val="24"/>
          <w:lang w:val="en-US" w:eastAsia="zh-CN"/>
        </w:rPr>
        <w:t xml:space="preserve"> T, Miki A. Macroscopic and histological observations on the human sternoclavicular joint disc. </w:t>
      </w:r>
      <w:proofErr w:type="spellStart"/>
      <w:r w:rsidRPr="00FC0468">
        <w:rPr>
          <w:rFonts w:ascii="Book Antiqua" w:eastAsia="宋体" w:hAnsi="Book Antiqua" w:cs="宋体"/>
          <w:i/>
          <w:iCs/>
          <w:color w:val="000000"/>
          <w:sz w:val="24"/>
          <w:szCs w:val="24"/>
          <w:lang w:val="en-US" w:eastAsia="zh-CN"/>
        </w:rPr>
        <w:t>Anat</w:t>
      </w:r>
      <w:proofErr w:type="spellEnd"/>
      <w:r w:rsidRPr="00FC0468">
        <w:rPr>
          <w:rFonts w:ascii="Book Antiqua" w:eastAsia="宋体" w:hAnsi="Book Antiqua" w:cs="宋体"/>
          <w:i/>
          <w:iCs/>
          <w:color w:val="000000"/>
          <w:sz w:val="24"/>
          <w:szCs w:val="24"/>
          <w:lang w:val="en-US" w:eastAsia="zh-CN"/>
        </w:rPr>
        <w:t xml:space="preserve"> </w:t>
      </w:r>
      <w:proofErr w:type="spellStart"/>
      <w:r w:rsidRPr="00FC0468">
        <w:rPr>
          <w:rFonts w:ascii="Book Antiqua" w:eastAsia="宋体" w:hAnsi="Book Antiqua" w:cs="宋体"/>
          <w:i/>
          <w:iCs/>
          <w:color w:val="000000"/>
          <w:sz w:val="24"/>
          <w:szCs w:val="24"/>
          <w:lang w:val="en-US" w:eastAsia="zh-CN"/>
        </w:rPr>
        <w:t>Sci</w:t>
      </w:r>
      <w:proofErr w:type="spellEnd"/>
      <w:r w:rsidRPr="00FC0468">
        <w:rPr>
          <w:rFonts w:ascii="Book Antiqua" w:eastAsia="宋体" w:hAnsi="Book Antiqua" w:cs="宋体"/>
          <w:i/>
          <w:iCs/>
          <w:color w:val="000000"/>
          <w:sz w:val="24"/>
          <w:szCs w:val="24"/>
          <w:lang w:val="en-US" w:eastAsia="zh-CN"/>
        </w:rPr>
        <w:t xml:space="preserve"> </w:t>
      </w:r>
      <w:proofErr w:type="spellStart"/>
      <w:r w:rsidRPr="00FC0468">
        <w:rPr>
          <w:rFonts w:ascii="Book Antiqua" w:eastAsia="宋体" w:hAnsi="Book Antiqua" w:cs="宋体"/>
          <w:i/>
          <w:iCs/>
          <w:color w:val="000000"/>
          <w:sz w:val="24"/>
          <w:szCs w:val="24"/>
          <w:lang w:val="en-US" w:eastAsia="zh-CN"/>
        </w:rPr>
        <w:t>Int</w:t>
      </w:r>
      <w:proofErr w:type="spellEnd"/>
      <w:r w:rsidRPr="00FC0468">
        <w:rPr>
          <w:rFonts w:ascii="Book Antiqua" w:eastAsia="宋体" w:hAnsi="Book Antiqua" w:cs="宋体"/>
          <w:color w:val="000000"/>
          <w:sz w:val="24"/>
          <w:szCs w:val="24"/>
          <w:lang w:val="en-US" w:eastAsia="zh-CN"/>
        </w:rPr>
        <w:t> 2009; </w:t>
      </w:r>
      <w:r w:rsidRPr="00FC0468">
        <w:rPr>
          <w:rFonts w:ascii="Book Antiqua" w:eastAsia="宋体" w:hAnsi="Book Antiqua" w:cs="宋体"/>
          <w:b/>
          <w:bCs/>
          <w:color w:val="000000"/>
          <w:sz w:val="24"/>
          <w:szCs w:val="24"/>
          <w:lang w:val="en-US" w:eastAsia="zh-CN"/>
        </w:rPr>
        <w:t>84</w:t>
      </w:r>
      <w:r w:rsidRPr="00FC0468">
        <w:rPr>
          <w:rFonts w:ascii="Book Antiqua" w:eastAsia="宋体" w:hAnsi="Book Antiqua" w:cs="宋体"/>
          <w:color w:val="000000"/>
          <w:sz w:val="24"/>
          <w:szCs w:val="24"/>
          <w:lang w:val="en-US" w:eastAsia="zh-CN"/>
        </w:rPr>
        <w:t>: 182-188 [PMID: 19221859 DOI: 10.1007/s12565-009-0014-5</w:t>
      </w:r>
      <w:r>
        <w:rPr>
          <w:rFonts w:ascii="Book Antiqua" w:eastAsia="宋体" w:hAnsi="Book Antiqua" w:cs="宋体"/>
          <w:color w:val="000000"/>
          <w:sz w:val="24"/>
          <w:szCs w:val="24"/>
          <w:lang w:val="en-US" w:eastAsia="zh-CN"/>
        </w:rPr>
        <w:t>]</w:t>
      </w:r>
    </w:p>
    <w:p w14:paraId="4FCE478E" w14:textId="5D4A1681"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r w:rsidRPr="00FC0468">
        <w:rPr>
          <w:rFonts w:ascii="Book Antiqua" w:eastAsia="宋体" w:hAnsi="Book Antiqua" w:cs="宋体"/>
          <w:color w:val="000000"/>
          <w:sz w:val="24"/>
          <w:szCs w:val="24"/>
          <w:lang w:val="en-US" w:eastAsia="zh-CN"/>
        </w:rPr>
        <w:lastRenderedPageBreak/>
        <w:t>15 </w:t>
      </w:r>
      <w:r w:rsidRPr="00FC0468">
        <w:rPr>
          <w:rFonts w:ascii="Book Antiqua" w:eastAsia="宋体" w:hAnsi="Book Antiqua" w:cs="宋体"/>
          <w:b/>
          <w:bCs/>
          <w:color w:val="000000"/>
          <w:sz w:val="24"/>
          <w:szCs w:val="24"/>
          <w:lang w:val="en-US" w:eastAsia="zh-CN"/>
        </w:rPr>
        <w:t>Tubbs RS</w:t>
      </w:r>
      <w:r w:rsidRPr="00FC0468">
        <w:rPr>
          <w:rFonts w:ascii="Book Antiqua" w:eastAsia="宋体" w:hAnsi="Book Antiqua" w:cs="宋体"/>
          <w:color w:val="000000"/>
          <w:sz w:val="24"/>
          <w:szCs w:val="24"/>
          <w:lang w:val="en-US" w:eastAsia="zh-CN"/>
        </w:rPr>
        <w:t xml:space="preserve">, </w:t>
      </w:r>
      <w:proofErr w:type="spellStart"/>
      <w:r w:rsidRPr="00FC0468">
        <w:rPr>
          <w:rFonts w:ascii="Book Antiqua" w:eastAsia="宋体" w:hAnsi="Book Antiqua" w:cs="宋体"/>
          <w:color w:val="000000"/>
          <w:sz w:val="24"/>
          <w:szCs w:val="24"/>
          <w:lang w:val="en-US" w:eastAsia="zh-CN"/>
        </w:rPr>
        <w:t>Loukas</w:t>
      </w:r>
      <w:proofErr w:type="spellEnd"/>
      <w:r w:rsidRPr="00FC0468">
        <w:rPr>
          <w:rFonts w:ascii="Book Antiqua" w:eastAsia="宋体" w:hAnsi="Book Antiqua" w:cs="宋体"/>
          <w:color w:val="000000"/>
          <w:sz w:val="24"/>
          <w:szCs w:val="24"/>
          <w:lang w:val="en-US" w:eastAsia="zh-CN"/>
        </w:rPr>
        <w:t xml:space="preserve"> M, </w:t>
      </w:r>
      <w:proofErr w:type="spellStart"/>
      <w:r w:rsidRPr="00FC0468">
        <w:rPr>
          <w:rFonts w:ascii="Book Antiqua" w:eastAsia="宋体" w:hAnsi="Book Antiqua" w:cs="宋体"/>
          <w:color w:val="000000"/>
          <w:sz w:val="24"/>
          <w:szCs w:val="24"/>
          <w:lang w:val="en-US" w:eastAsia="zh-CN"/>
        </w:rPr>
        <w:t>Slappey</w:t>
      </w:r>
      <w:proofErr w:type="spellEnd"/>
      <w:r w:rsidRPr="00FC0468">
        <w:rPr>
          <w:rFonts w:ascii="Book Antiqua" w:eastAsia="宋体" w:hAnsi="Book Antiqua" w:cs="宋体"/>
          <w:color w:val="000000"/>
          <w:sz w:val="24"/>
          <w:szCs w:val="24"/>
          <w:lang w:val="en-US" w:eastAsia="zh-CN"/>
        </w:rPr>
        <w:t xml:space="preserve"> JB, McEvoy WC, </w:t>
      </w:r>
      <w:proofErr w:type="spellStart"/>
      <w:r w:rsidRPr="00FC0468">
        <w:rPr>
          <w:rFonts w:ascii="Book Antiqua" w:eastAsia="宋体" w:hAnsi="Book Antiqua" w:cs="宋体"/>
          <w:color w:val="000000"/>
          <w:sz w:val="24"/>
          <w:szCs w:val="24"/>
          <w:lang w:val="en-US" w:eastAsia="zh-CN"/>
        </w:rPr>
        <w:t>Linganna</w:t>
      </w:r>
      <w:proofErr w:type="spellEnd"/>
      <w:r w:rsidRPr="00FC0468">
        <w:rPr>
          <w:rFonts w:ascii="Book Antiqua" w:eastAsia="宋体" w:hAnsi="Book Antiqua" w:cs="宋体"/>
          <w:color w:val="000000"/>
          <w:sz w:val="24"/>
          <w:szCs w:val="24"/>
          <w:lang w:val="en-US" w:eastAsia="zh-CN"/>
        </w:rPr>
        <w:t xml:space="preserve"> S, </w:t>
      </w:r>
      <w:proofErr w:type="spellStart"/>
      <w:r w:rsidRPr="00FC0468">
        <w:rPr>
          <w:rFonts w:ascii="Book Antiqua" w:eastAsia="宋体" w:hAnsi="Book Antiqua" w:cs="宋体"/>
          <w:color w:val="000000"/>
          <w:sz w:val="24"/>
          <w:szCs w:val="24"/>
          <w:lang w:val="en-US" w:eastAsia="zh-CN"/>
        </w:rPr>
        <w:t>Shoja</w:t>
      </w:r>
      <w:proofErr w:type="spellEnd"/>
      <w:r w:rsidRPr="00FC0468">
        <w:rPr>
          <w:rFonts w:ascii="Book Antiqua" w:eastAsia="宋体" w:hAnsi="Book Antiqua" w:cs="宋体"/>
          <w:color w:val="000000"/>
          <w:sz w:val="24"/>
          <w:szCs w:val="24"/>
          <w:lang w:val="en-US" w:eastAsia="zh-CN"/>
        </w:rPr>
        <w:t xml:space="preserve"> MM, Oakes WJ. </w:t>
      </w:r>
      <w:proofErr w:type="gramStart"/>
      <w:r w:rsidRPr="00FC0468">
        <w:rPr>
          <w:rFonts w:ascii="Book Antiqua" w:eastAsia="宋体" w:hAnsi="Book Antiqua" w:cs="宋体"/>
          <w:color w:val="000000"/>
          <w:sz w:val="24"/>
          <w:szCs w:val="24"/>
          <w:lang w:val="en-US" w:eastAsia="zh-CN"/>
        </w:rPr>
        <w:t xml:space="preserve">Surgical and clinical anatomy of the </w:t>
      </w:r>
      <w:proofErr w:type="spellStart"/>
      <w:r w:rsidRPr="00FC0468">
        <w:rPr>
          <w:rFonts w:ascii="Book Antiqua" w:eastAsia="宋体" w:hAnsi="Book Antiqua" w:cs="宋体"/>
          <w:color w:val="000000"/>
          <w:sz w:val="24"/>
          <w:szCs w:val="24"/>
          <w:lang w:val="en-US" w:eastAsia="zh-CN"/>
        </w:rPr>
        <w:t>interclavicular</w:t>
      </w:r>
      <w:proofErr w:type="spellEnd"/>
      <w:r w:rsidRPr="00FC0468">
        <w:rPr>
          <w:rFonts w:ascii="Book Antiqua" w:eastAsia="宋体" w:hAnsi="Book Antiqua" w:cs="宋体"/>
          <w:color w:val="000000"/>
          <w:sz w:val="24"/>
          <w:szCs w:val="24"/>
          <w:lang w:val="en-US" w:eastAsia="zh-CN"/>
        </w:rPr>
        <w:t xml:space="preserve"> ligament.</w:t>
      </w:r>
      <w:proofErr w:type="gramEnd"/>
      <w:r w:rsidRPr="00FC0468">
        <w:rPr>
          <w:rFonts w:ascii="Book Antiqua" w:eastAsia="宋体" w:hAnsi="Book Antiqua" w:cs="宋体"/>
          <w:color w:val="000000"/>
          <w:sz w:val="24"/>
          <w:szCs w:val="24"/>
          <w:lang w:val="en-US" w:eastAsia="zh-CN"/>
        </w:rPr>
        <w:t> </w:t>
      </w:r>
      <w:proofErr w:type="spellStart"/>
      <w:r w:rsidRPr="00FC0468">
        <w:rPr>
          <w:rFonts w:ascii="Book Antiqua" w:eastAsia="宋体" w:hAnsi="Book Antiqua" w:cs="宋体"/>
          <w:i/>
          <w:iCs/>
          <w:color w:val="000000"/>
          <w:sz w:val="24"/>
          <w:szCs w:val="24"/>
          <w:lang w:val="en-US" w:eastAsia="zh-CN"/>
        </w:rPr>
        <w:t>Surg</w:t>
      </w:r>
      <w:proofErr w:type="spellEnd"/>
      <w:r w:rsidRPr="00FC0468">
        <w:rPr>
          <w:rFonts w:ascii="Book Antiqua" w:eastAsia="宋体" w:hAnsi="Book Antiqua" w:cs="宋体"/>
          <w:i/>
          <w:iCs/>
          <w:color w:val="000000"/>
          <w:sz w:val="24"/>
          <w:szCs w:val="24"/>
          <w:lang w:val="en-US" w:eastAsia="zh-CN"/>
        </w:rPr>
        <w:t xml:space="preserve"> </w:t>
      </w:r>
      <w:proofErr w:type="spellStart"/>
      <w:r w:rsidRPr="00FC0468">
        <w:rPr>
          <w:rFonts w:ascii="Book Antiqua" w:eastAsia="宋体" w:hAnsi="Book Antiqua" w:cs="宋体"/>
          <w:i/>
          <w:iCs/>
          <w:color w:val="000000"/>
          <w:sz w:val="24"/>
          <w:szCs w:val="24"/>
          <w:lang w:val="en-US" w:eastAsia="zh-CN"/>
        </w:rPr>
        <w:t>Radiol</w:t>
      </w:r>
      <w:proofErr w:type="spellEnd"/>
      <w:r w:rsidRPr="00FC0468">
        <w:rPr>
          <w:rFonts w:ascii="Book Antiqua" w:eastAsia="宋体" w:hAnsi="Book Antiqua" w:cs="宋体"/>
          <w:i/>
          <w:iCs/>
          <w:color w:val="000000"/>
          <w:sz w:val="24"/>
          <w:szCs w:val="24"/>
          <w:lang w:val="en-US" w:eastAsia="zh-CN"/>
        </w:rPr>
        <w:t xml:space="preserve"> </w:t>
      </w:r>
      <w:proofErr w:type="spellStart"/>
      <w:r w:rsidRPr="00FC0468">
        <w:rPr>
          <w:rFonts w:ascii="Book Antiqua" w:eastAsia="宋体" w:hAnsi="Book Antiqua" w:cs="宋体"/>
          <w:i/>
          <w:iCs/>
          <w:color w:val="000000"/>
          <w:sz w:val="24"/>
          <w:szCs w:val="24"/>
          <w:lang w:val="en-US" w:eastAsia="zh-CN"/>
        </w:rPr>
        <w:t>Anat</w:t>
      </w:r>
      <w:proofErr w:type="spellEnd"/>
      <w:r w:rsidRPr="00FC0468">
        <w:rPr>
          <w:rFonts w:ascii="Book Antiqua" w:eastAsia="宋体" w:hAnsi="Book Antiqua" w:cs="宋体"/>
          <w:color w:val="000000"/>
          <w:sz w:val="24"/>
          <w:szCs w:val="24"/>
          <w:lang w:val="en-US" w:eastAsia="zh-CN"/>
        </w:rPr>
        <w:t> 2007; </w:t>
      </w:r>
      <w:r w:rsidRPr="00FC0468">
        <w:rPr>
          <w:rFonts w:ascii="Book Antiqua" w:eastAsia="宋体" w:hAnsi="Book Antiqua" w:cs="宋体"/>
          <w:b/>
          <w:bCs/>
          <w:color w:val="000000"/>
          <w:sz w:val="24"/>
          <w:szCs w:val="24"/>
          <w:lang w:val="en-US" w:eastAsia="zh-CN"/>
        </w:rPr>
        <w:t>29</w:t>
      </w:r>
      <w:r w:rsidRPr="00FC0468">
        <w:rPr>
          <w:rFonts w:ascii="Book Antiqua" w:eastAsia="宋体" w:hAnsi="Book Antiqua" w:cs="宋体"/>
          <w:color w:val="000000"/>
          <w:sz w:val="24"/>
          <w:szCs w:val="24"/>
          <w:lang w:val="en-US" w:eastAsia="zh-CN"/>
        </w:rPr>
        <w:t>: 357-360 [PMID: 17563831 DOI: 10.1007/s00276-007-0219-z</w:t>
      </w:r>
      <w:r>
        <w:rPr>
          <w:rFonts w:ascii="Book Antiqua" w:eastAsia="宋体" w:hAnsi="Book Antiqua" w:cs="宋体"/>
          <w:color w:val="000000"/>
          <w:sz w:val="24"/>
          <w:szCs w:val="24"/>
          <w:lang w:val="en-US" w:eastAsia="zh-CN"/>
        </w:rPr>
        <w:t>]</w:t>
      </w:r>
    </w:p>
    <w:p w14:paraId="379BF56B" w14:textId="1B2963A1"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r w:rsidRPr="00FC0468">
        <w:rPr>
          <w:rFonts w:ascii="Book Antiqua" w:eastAsia="宋体" w:hAnsi="Book Antiqua" w:cs="宋体"/>
          <w:color w:val="000000"/>
          <w:sz w:val="24"/>
          <w:szCs w:val="24"/>
          <w:lang w:val="en-US" w:eastAsia="zh-CN"/>
        </w:rPr>
        <w:t>16 </w:t>
      </w:r>
      <w:r w:rsidRPr="00FC0468">
        <w:rPr>
          <w:rFonts w:ascii="Book Antiqua" w:eastAsia="宋体" w:hAnsi="Book Antiqua" w:cs="宋体"/>
          <w:b/>
          <w:bCs/>
          <w:color w:val="000000"/>
          <w:sz w:val="24"/>
          <w:szCs w:val="24"/>
          <w:lang w:val="en-US" w:eastAsia="zh-CN"/>
        </w:rPr>
        <w:t xml:space="preserve">van </w:t>
      </w:r>
      <w:proofErr w:type="spellStart"/>
      <w:r w:rsidRPr="00FC0468">
        <w:rPr>
          <w:rFonts w:ascii="Book Antiqua" w:eastAsia="宋体" w:hAnsi="Book Antiqua" w:cs="宋体"/>
          <w:b/>
          <w:bCs/>
          <w:color w:val="000000"/>
          <w:sz w:val="24"/>
          <w:szCs w:val="24"/>
          <w:lang w:val="en-US" w:eastAsia="zh-CN"/>
        </w:rPr>
        <w:t>Tongel</w:t>
      </w:r>
      <w:proofErr w:type="spellEnd"/>
      <w:r w:rsidRPr="00FC0468">
        <w:rPr>
          <w:rFonts w:ascii="Book Antiqua" w:eastAsia="宋体" w:hAnsi="Book Antiqua" w:cs="宋体"/>
          <w:b/>
          <w:bCs/>
          <w:color w:val="000000"/>
          <w:sz w:val="24"/>
          <w:szCs w:val="24"/>
          <w:lang w:val="en-US" w:eastAsia="zh-CN"/>
        </w:rPr>
        <w:t xml:space="preserve"> A</w:t>
      </w:r>
      <w:r w:rsidRPr="00FC0468">
        <w:rPr>
          <w:rFonts w:ascii="Book Antiqua" w:eastAsia="宋体" w:hAnsi="Book Antiqua" w:cs="宋体"/>
          <w:color w:val="000000"/>
          <w:sz w:val="24"/>
          <w:szCs w:val="24"/>
          <w:lang w:val="en-US" w:eastAsia="zh-CN"/>
        </w:rPr>
        <w:t xml:space="preserve">, MacDonald P, Leiter J, </w:t>
      </w:r>
      <w:proofErr w:type="spellStart"/>
      <w:r w:rsidRPr="00FC0468">
        <w:rPr>
          <w:rFonts w:ascii="Book Antiqua" w:eastAsia="宋体" w:hAnsi="Book Antiqua" w:cs="宋体"/>
          <w:color w:val="000000"/>
          <w:sz w:val="24"/>
          <w:szCs w:val="24"/>
          <w:lang w:val="en-US" w:eastAsia="zh-CN"/>
        </w:rPr>
        <w:t>Pouliart</w:t>
      </w:r>
      <w:proofErr w:type="spellEnd"/>
      <w:r w:rsidRPr="00FC0468">
        <w:rPr>
          <w:rFonts w:ascii="Book Antiqua" w:eastAsia="宋体" w:hAnsi="Book Antiqua" w:cs="宋体"/>
          <w:color w:val="000000"/>
          <w:sz w:val="24"/>
          <w:szCs w:val="24"/>
          <w:lang w:val="en-US" w:eastAsia="zh-CN"/>
        </w:rPr>
        <w:t xml:space="preserve"> N, Peeler J. </w:t>
      </w:r>
      <w:proofErr w:type="gramStart"/>
      <w:r w:rsidRPr="00FC0468">
        <w:rPr>
          <w:rFonts w:ascii="Book Antiqua" w:eastAsia="宋体" w:hAnsi="Book Antiqua" w:cs="宋体"/>
          <w:color w:val="000000"/>
          <w:sz w:val="24"/>
          <w:szCs w:val="24"/>
          <w:lang w:val="en-US" w:eastAsia="zh-CN"/>
        </w:rPr>
        <w:t>A cadaveric study of the structural anatomy of the sternoclavicular joint.</w:t>
      </w:r>
      <w:proofErr w:type="gramEnd"/>
      <w:r w:rsidRPr="00FC0468">
        <w:rPr>
          <w:rFonts w:ascii="Book Antiqua" w:eastAsia="宋体" w:hAnsi="Book Antiqua" w:cs="宋体"/>
          <w:color w:val="000000"/>
          <w:sz w:val="24"/>
          <w:szCs w:val="24"/>
          <w:lang w:val="en-US" w:eastAsia="zh-CN"/>
        </w:rPr>
        <w:t> </w:t>
      </w:r>
      <w:proofErr w:type="spellStart"/>
      <w:r w:rsidRPr="00FC0468">
        <w:rPr>
          <w:rFonts w:ascii="Book Antiqua" w:eastAsia="宋体" w:hAnsi="Book Antiqua" w:cs="宋体"/>
          <w:i/>
          <w:iCs/>
          <w:color w:val="000000"/>
          <w:sz w:val="24"/>
          <w:szCs w:val="24"/>
          <w:lang w:val="en-US" w:eastAsia="zh-CN"/>
        </w:rPr>
        <w:t>Clin</w:t>
      </w:r>
      <w:proofErr w:type="spellEnd"/>
      <w:r w:rsidRPr="00FC0468">
        <w:rPr>
          <w:rFonts w:ascii="Book Antiqua" w:eastAsia="宋体" w:hAnsi="Book Antiqua" w:cs="宋体"/>
          <w:i/>
          <w:iCs/>
          <w:color w:val="000000"/>
          <w:sz w:val="24"/>
          <w:szCs w:val="24"/>
          <w:lang w:val="en-US" w:eastAsia="zh-CN"/>
        </w:rPr>
        <w:t xml:space="preserve"> </w:t>
      </w:r>
      <w:proofErr w:type="spellStart"/>
      <w:r w:rsidRPr="00FC0468">
        <w:rPr>
          <w:rFonts w:ascii="Book Antiqua" w:eastAsia="宋体" w:hAnsi="Book Antiqua" w:cs="宋体"/>
          <w:i/>
          <w:iCs/>
          <w:color w:val="000000"/>
          <w:sz w:val="24"/>
          <w:szCs w:val="24"/>
          <w:lang w:val="en-US" w:eastAsia="zh-CN"/>
        </w:rPr>
        <w:t>Anat</w:t>
      </w:r>
      <w:proofErr w:type="spellEnd"/>
      <w:r w:rsidRPr="00FC0468">
        <w:rPr>
          <w:rFonts w:ascii="Book Antiqua" w:eastAsia="宋体" w:hAnsi="Book Antiqua" w:cs="宋体"/>
          <w:color w:val="000000"/>
          <w:sz w:val="24"/>
          <w:szCs w:val="24"/>
          <w:lang w:val="en-US" w:eastAsia="zh-CN"/>
        </w:rPr>
        <w:t> 2012; </w:t>
      </w:r>
      <w:r w:rsidRPr="00FC0468">
        <w:rPr>
          <w:rFonts w:ascii="Book Antiqua" w:eastAsia="宋体" w:hAnsi="Book Antiqua" w:cs="宋体"/>
          <w:b/>
          <w:bCs/>
          <w:color w:val="000000"/>
          <w:sz w:val="24"/>
          <w:szCs w:val="24"/>
          <w:lang w:val="en-US" w:eastAsia="zh-CN"/>
        </w:rPr>
        <w:t>25</w:t>
      </w:r>
      <w:r w:rsidRPr="00FC0468">
        <w:rPr>
          <w:rFonts w:ascii="Book Antiqua" w:eastAsia="宋体" w:hAnsi="Book Antiqua" w:cs="宋体"/>
          <w:color w:val="000000"/>
          <w:sz w:val="24"/>
          <w:szCs w:val="24"/>
          <w:lang w:val="en-US" w:eastAsia="zh-CN"/>
        </w:rPr>
        <w:t>: 903-910 [PMID: 22991168 DOI: 10.1002/ca.22021</w:t>
      </w:r>
      <w:r>
        <w:rPr>
          <w:rFonts w:ascii="Book Antiqua" w:eastAsia="宋体" w:hAnsi="Book Antiqua" w:cs="宋体"/>
          <w:color w:val="000000"/>
          <w:sz w:val="24"/>
          <w:szCs w:val="24"/>
          <w:lang w:val="en-US" w:eastAsia="zh-CN"/>
        </w:rPr>
        <w:t>]</w:t>
      </w:r>
    </w:p>
    <w:p w14:paraId="7522D3BF" w14:textId="0CBD4F7A"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proofErr w:type="gramStart"/>
      <w:r w:rsidRPr="00FC0468">
        <w:rPr>
          <w:rFonts w:ascii="Book Antiqua" w:eastAsia="宋体" w:hAnsi="Book Antiqua" w:cs="宋体"/>
          <w:color w:val="000000"/>
          <w:sz w:val="24"/>
          <w:szCs w:val="24"/>
          <w:lang w:val="en-US" w:eastAsia="zh-CN"/>
        </w:rPr>
        <w:t>17 </w:t>
      </w:r>
      <w:proofErr w:type="spellStart"/>
      <w:r w:rsidR="00894DBB" w:rsidRPr="00FC0468">
        <w:rPr>
          <w:rFonts w:ascii="Book Antiqua" w:eastAsia="宋体" w:hAnsi="Book Antiqua" w:cs="宋体"/>
          <w:b/>
          <w:bCs/>
          <w:color w:val="000000"/>
          <w:sz w:val="24"/>
          <w:szCs w:val="24"/>
          <w:lang w:val="en-US" w:eastAsia="zh-CN"/>
        </w:rPr>
        <w:t>Outerbridge</w:t>
      </w:r>
      <w:proofErr w:type="spellEnd"/>
      <w:r w:rsidR="00894DBB" w:rsidRPr="00FC0468">
        <w:rPr>
          <w:rFonts w:ascii="Book Antiqua" w:eastAsia="宋体" w:hAnsi="Book Antiqua" w:cs="宋体"/>
          <w:b/>
          <w:bCs/>
          <w:color w:val="000000"/>
          <w:sz w:val="24"/>
          <w:szCs w:val="24"/>
          <w:lang w:val="en-US" w:eastAsia="zh-CN"/>
        </w:rPr>
        <w:t xml:space="preserve"> </w:t>
      </w:r>
      <w:r w:rsidRPr="00FC0468">
        <w:rPr>
          <w:rFonts w:ascii="Book Antiqua" w:eastAsia="宋体" w:hAnsi="Book Antiqua" w:cs="宋体"/>
          <w:b/>
          <w:bCs/>
          <w:color w:val="000000"/>
          <w:sz w:val="24"/>
          <w:szCs w:val="24"/>
          <w:lang w:val="en-US" w:eastAsia="zh-CN"/>
        </w:rPr>
        <w:t>RE</w:t>
      </w:r>
      <w:r w:rsidRPr="00FC0468">
        <w:rPr>
          <w:rFonts w:ascii="Book Antiqua" w:eastAsia="宋体" w:hAnsi="Book Antiqua" w:cs="宋体"/>
          <w:color w:val="000000"/>
          <w:sz w:val="24"/>
          <w:szCs w:val="24"/>
          <w:lang w:val="en-US" w:eastAsia="zh-CN"/>
        </w:rPr>
        <w:t>.</w:t>
      </w:r>
      <w:proofErr w:type="gramEnd"/>
      <w:r w:rsidRPr="00FC0468">
        <w:rPr>
          <w:rFonts w:ascii="Book Antiqua" w:eastAsia="宋体" w:hAnsi="Book Antiqua" w:cs="宋体"/>
          <w:color w:val="000000"/>
          <w:sz w:val="24"/>
          <w:szCs w:val="24"/>
          <w:lang w:val="en-US" w:eastAsia="zh-CN"/>
        </w:rPr>
        <w:t xml:space="preserve"> </w:t>
      </w:r>
      <w:proofErr w:type="gramStart"/>
      <w:r w:rsidRPr="00FC0468">
        <w:rPr>
          <w:rFonts w:ascii="Book Antiqua" w:eastAsia="宋体" w:hAnsi="Book Antiqua" w:cs="宋体"/>
          <w:color w:val="000000"/>
          <w:sz w:val="24"/>
          <w:szCs w:val="24"/>
          <w:lang w:val="en-US" w:eastAsia="zh-CN"/>
        </w:rPr>
        <w:t>The etiology of chondromalacia patellae.</w:t>
      </w:r>
      <w:proofErr w:type="gramEnd"/>
      <w:r w:rsidRPr="00FC0468">
        <w:rPr>
          <w:rFonts w:ascii="Book Antiqua" w:eastAsia="宋体" w:hAnsi="Book Antiqua" w:cs="宋体"/>
          <w:color w:val="000000"/>
          <w:sz w:val="24"/>
          <w:szCs w:val="24"/>
          <w:lang w:val="en-US" w:eastAsia="zh-CN"/>
        </w:rPr>
        <w:t> </w:t>
      </w:r>
      <w:r w:rsidRPr="00FC0468">
        <w:rPr>
          <w:rFonts w:ascii="Book Antiqua" w:eastAsia="宋体" w:hAnsi="Book Antiqua" w:cs="宋体"/>
          <w:i/>
          <w:iCs/>
          <w:color w:val="000000"/>
          <w:sz w:val="24"/>
          <w:szCs w:val="24"/>
          <w:lang w:val="en-US" w:eastAsia="zh-CN"/>
        </w:rPr>
        <w:t xml:space="preserve">J Bone Joint </w:t>
      </w:r>
      <w:proofErr w:type="spellStart"/>
      <w:r w:rsidRPr="00FC0468">
        <w:rPr>
          <w:rFonts w:ascii="Book Antiqua" w:eastAsia="宋体" w:hAnsi="Book Antiqua" w:cs="宋体"/>
          <w:i/>
          <w:iCs/>
          <w:color w:val="000000"/>
          <w:sz w:val="24"/>
          <w:szCs w:val="24"/>
          <w:lang w:val="en-US" w:eastAsia="zh-CN"/>
        </w:rPr>
        <w:t>Surg</w:t>
      </w:r>
      <w:proofErr w:type="spellEnd"/>
      <w:r w:rsidRPr="00FC0468">
        <w:rPr>
          <w:rFonts w:ascii="Book Antiqua" w:eastAsia="宋体" w:hAnsi="Book Antiqua" w:cs="宋体"/>
          <w:i/>
          <w:iCs/>
          <w:color w:val="000000"/>
          <w:sz w:val="24"/>
          <w:szCs w:val="24"/>
          <w:lang w:val="en-US" w:eastAsia="zh-CN"/>
        </w:rPr>
        <w:t xml:space="preserve"> Br</w:t>
      </w:r>
      <w:r w:rsidRPr="00FC0468">
        <w:rPr>
          <w:rFonts w:ascii="Book Antiqua" w:eastAsia="宋体" w:hAnsi="Book Antiqua" w:cs="宋体"/>
          <w:color w:val="000000"/>
          <w:sz w:val="24"/>
          <w:szCs w:val="24"/>
          <w:lang w:val="en-US" w:eastAsia="zh-CN"/>
        </w:rPr>
        <w:t> 1961; </w:t>
      </w:r>
      <w:r w:rsidRPr="00FC0468">
        <w:rPr>
          <w:rFonts w:ascii="Book Antiqua" w:eastAsia="宋体" w:hAnsi="Book Antiqua" w:cs="宋体"/>
          <w:b/>
          <w:bCs/>
          <w:color w:val="000000"/>
          <w:sz w:val="24"/>
          <w:szCs w:val="24"/>
          <w:lang w:val="en-US" w:eastAsia="zh-CN"/>
        </w:rPr>
        <w:t>43-B</w:t>
      </w:r>
      <w:r w:rsidRPr="00FC0468">
        <w:rPr>
          <w:rFonts w:ascii="Book Antiqua" w:eastAsia="宋体" w:hAnsi="Book Antiqua" w:cs="宋体"/>
          <w:color w:val="000000"/>
          <w:sz w:val="24"/>
          <w:szCs w:val="24"/>
          <w:lang w:val="en-US" w:eastAsia="zh-CN"/>
        </w:rPr>
        <w:t>: 752-757 [PMID: 14038135]</w:t>
      </w:r>
    </w:p>
    <w:p w14:paraId="54224A56" w14:textId="30AA92AD"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r w:rsidRPr="00FC0468">
        <w:rPr>
          <w:rFonts w:ascii="Book Antiqua" w:eastAsia="宋体" w:hAnsi="Book Antiqua" w:cs="宋体"/>
          <w:color w:val="000000"/>
          <w:sz w:val="24"/>
          <w:szCs w:val="24"/>
          <w:lang w:val="en-US" w:eastAsia="zh-CN"/>
        </w:rPr>
        <w:t>18 </w:t>
      </w:r>
      <w:r w:rsidRPr="00FC0468">
        <w:rPr>
          <w:rFonts w:ascii="Book Antiqua" w:eastAsia="宋体" w:hAnsi="Book Antiqua" w:cs="宋体"/>
          <w:b/>
          <w:bCs/>
          <w:color w:val="000000"/>
          <w:sz w:val="24"/>
          <w:szCs w:val="24"/>
          <w:lang w:val="en-US" w:eastAsia="zh-CN"/>
        </w:rPr>
        <w:t>Shimada K</w:t>
      </w:r>
      <w:r w:rsidRPr="00FC0468">
        <w:rPr>
          <w:rFonts w:ascii="Book Antiqua" w:eastAsia="宋体" w:hAnsi="Book Antiqua" w:cs="宋体"/>
          <w:color w:val="000000"/>
          <w:sz w:val="24"/>
          <w:szCs w:val="24"/>
          <w:lang w:val="en-US" w:eastAsia="zh-CN"/>
        </w:rPr>
        <w:t xml:space="preserve">, </w:t>
      </w:r>
      <w:proofErr w:type="spellStart"/>
      <w:r w:rsidRPr="00FC0468">
        <w:rPr>
          <w:rFonts w:ascii="Book Antiqua" w:eastAsia="宋体" w:hAnsi="Book Antiqua" w:cs="宋体"/>
          <w:color w:val="000000"/>
          <w:sz w:val="24"/>
          <w:szCs w:val="24"/>
          <w:lang w:val="en-US" w:eastAsia="zh-CN"/>
        </w:rPr>
        <w:t>Takeshige</w:t>
      </w:r>
      <w:proofErr w:type="spellEnd"/>
      <w:r w:rsidRPr="00FC0468">
        <w:rPr>
          <w:rFonts w:ascii="Book Antiqua" w:eastAsia="宋体" w:hAnsi="Book Antiqua" w:cs="宋体"/>
          <w:color w:val="000000"/>
          <w:sz w:val="24"/>
          <w:szCs w:val="24"/>
          <w:lang w:val="en-US" w:eastAsia="zh-CN"/>
        </w:rPr>
        <w:t xml:space="preserve"> N, Moriyama H, </w:t>
      </w:r>
      <w:proofErr w:type="spellStart"/>
      <w:r w:rsidRPr="00FC0468">
        <w:rPr>
          <w:rFonts w:ascii="Book Antiqua" w:eastAsia="宋体" w:hAnsi="Book Antiqua" w:cs="宋体"/>
          <w:color w:val="000000"/>
          <w:sz w:val="24"/>
          <w:szCs w:val="24"/>
          <w:lang w:val="en-US" w:eastAsia="zh-CN"/>
        </w:rPr>
        <w:t>Miyauchi</w:t>
      </w:r>
      <w:proofErr w:type="spellEnd"/>
      <w:r w:rsidRPr="00FC0468">
        <w:rPr>
          <w:rFonts w:ascii="Book Antiqua" w:eastAsia="宋体" w:hAnsi="Book Antiqua" w:cs="宋体"/>
          <w:color w:val="000000"/>
          <w:sz w:val="24"/>
          <w:szCs w:val="24"/>
          <w:lang w:val="en-US" w:eastAsia="zh-CN"/>
        </w:rPr>
        <w:t xml:space="preserve"> Y, Shimada S, Fujimaki E. </w:t>
      </w:r>
      <w:proofErr w:type="spellStart"/>
      <w:r w:rsidRPr="00FC0468">
        <w:rPr>
          <w:rFonts w:ascii="Book Antiqua" w:eastAsia="宋体" w:hAnsi="Book Antiqua" w:cs="宋体"/>
          <w:color w:val="000000"/>
          <w:sz w:val="24"/>
          <w:szCs w:val="24"/>
          <w:lang w:val="en-US" w:eastAsia="zh-CN"/>
        </w:rPr>
        <w:t>Immunohistochemical</w:t>
      </w:r>
      <w:proofErr w:type="spellEnd"/>
      <w:r w:rsidRPr="00FC0468">
        <w:rPr>
          <w:rFonts w:ascii="Book Antiqua" w:eastAsia="宋体" w:hAnsi="Book Antiqua" w:cs="宋体"/>
          <w:color w:val="000000"/>
          <w:sz w:val="24"/>
          <w:szCs w:val="24"/>
          <w:lang w:val="en-US" w:eastAsia="zh-CN"/>
        </w:rPr>
        <w:t xml:space="preserve"> study of extracellular matrices and elastic fibers in a human sternoclavicular joint. </w:t>
      </w:r>
      <w:proofErr w:type="spellStart"/>
      <w:r w:rsidRPr="00FC0468">
        <w:rPr>
          <w:rFonts w:ascii="Book Antiqua" w:eastAsia="宋体" w:hAnsi="Book Antiqua" w:cs="宋体"/>
          <w:i/>
          <w:iCs/>
          <w:color w:val="000000"/>
          <w:sz w:val="24"/>
          <w:szCs w:val="24"/>
          <w:lang w:val="en-US" w:eastAsia="zh-CN"/>
        </w:rPr>
        <w:t>Okajimas</w:t>
      </w:r>
      <w:proofErr w:type="spellEnd"/>
      <w:r w:rsidRPr="00FC0468">
        <w:rPr>
          <w:rFonts w:ascii="Book Antiqua" w:eastAsia="宋体" w:hAnsi="Book Antiqua" w:cs="宋体"/>
          <w:i/>
          <w:iCs/>
          <w:color w:val="000000"/>
          <w:sz w:val="24"/>
          <w:szCs w:val="24"/>
          <w:lang w:val="en-US" w:eastAsia="zh-CN"/>
        </w:rPr>
        <w:t xml:space="preserve"> Folia </w:t>
      </w:r>
      <w:proofErr w:type="spellStart"/>
      <w:r w:rsidRPr="00FC0468">
        <w:rPr>
          <w:rFonts w:ascii="Book Antiqua" w:eastAsia="宋体" w:hAnsi="Book Antiqua" w:cs="宋体"/>
          <w:i/>
          <w:iCs/>
          <w:color w:val="000000"/>
          <w:sz w:val="24"/>
          <w:szCs w:val="24"/>
          <w:lang w:val="en-US" w:eastAsia="zh-CN"/>
        </w:rPr>
        <w:t>Anat</w:t>
      </w:r>
      <w:proofErr w:type="spellEnd"/>
      <w:r w:rsidRPr="00FC0468">
        <w:rPr>
          <w:rFonts w:ascii="Book Antiqua" w:eastAsia="宋体" w:hAnsi="Book Antiqua" w:cs="宋体"/>
          <w:i/>
          <w:iCs/>
          <w:color w:val="000000"/>
          <w:sz w:val="24"/>
          <w:szCs w:val="24"/>
          <w:lang w:val="en-US" w:eastAsia="zh-CN"/>
        </w:rPr>
        <w:t xml:space="preserve"> </w:t>
      </w:r>
      <w:proofErr w:type="spellStart"/>
      <w:r w:rsidRPr="00FC0468">
        <w:rPr>
          <w:rFonts w:ascii="Book Antiqua" w:eastAsia="宋体" w:hAnsi="Book Antiqua" w:cs="宋体"/>
          <w:i/>
          <w:iCs/>
          <w:color w:val="000000"/>
          <w:sz w:val="24"/>
          <w:szCs w:val="24"/>
          <w:lang w:val="en-US" w:eastAsia="zh-CN"/>
        </w:rPr>
        <w:t>Jpn</w:t>
      </w:r>
      <w:proofErr w:type="spellEnd"/>
      <w:r w:rsidRPr="00FC0468">
        <w:rPr>
          <w:rFonts w:ascii="Book Antiqua" w:eastAsia="宋体" w:hAnsi="Book Antiqua" w:cs="宋体"/>
          <w:color w:val="000000"/>
          <w:sz w:val="24"/>
          <w:szCs w:val="24"/>
          <w:lang w:val="en-US" w:eastAsia="zh-CN"/>
        </w:rPr>
        <w:t> 1997; </w:t>
      </w:r>
      <w:r w:rsidRPr="00FC0468">
        <w:rPr>
          <w:rFonts w:ascii="Book Antiqua" w:eastAsia="宋体" w:hAnsi="Book Antiqua" w:cs="宋体"/>
          <w:b/>
          <w:bCs/>
          <w:color w:val="000000"/>
          <w:sz w:val="24"/>
          <w:szCs w:val="24"/>
          <w:lang w:val="en-US" w:eastAsia="zh-CN"/>
        </w:rPr>
        <w:t>74</w:t>
      </w:r>
      <w:r w:rsidRPr="00FC0468">
        <w:rPr>
          <w:rFonts w:ascii="Book Antiqua" w:eastAsia="宋体" w:hAnsi="Book Antiqua" w:cs="宋体"/>
          <w:color w:val="000000"/>
          <w:sz w:val="24"/>
          <w:szCs w:val="24"/>
          <w:lang w:val="en-US" w:eastAsia="zh-CN"/>
        </w:rPr>
        <w:t>: 171-179 [PMID: 9446929 DOI: 10.2535/ofaj1936.74.5_171</w:t>
      </w:r>
      <w:r>
        <w:rPr>
          <w:rFonts w:ascii="Book Antiqua" w:eastAsia="宋体" w:hAnsi="Book Antiqua" w:cs="宋体"/>
          <w:color w:val="000000"/>
          <w:sz w:val="24"/>
          <w:szCs w:val="24"/>
          <w:lang w:val="en-US" w:eastAsia="zh-CN"/>
        </w:rPr>
        <w:t>]</w:t>
      </w:r>
    </w:p>
    <w:p w14:paraId="428A9A23" w14:textId="485B2403"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r w:rsidRPr="00FC0468">
        <w:rPr>
          <w:rFonts w:ascii="Book Antiqua" w:eastAsia="宋体" w:hAnsi="Book Antiqua" w:cs="宋体"/>
          <w:color w:val="000000"/>
          <w:sz w:val="24"/>
          <w:szCs w:val="24"/>
          <w:lang w:val="en-US" w:eastAsia="zh-CN"/>
        </w:rPr>
        <w:t>19 </w:t>
      </w:r>
      <w:r w:rsidRPr="00FC0468">
        <w:rPr>
          <w:rFonts w:ascii="Book Antiqua" w:eastAsia="宋体" w:hAnsi="Book Antiqua" w:cs="宋体"/>
          <w:b/>
          <w:bCs/>
          <w:color w:val="000000"/>
          <w:sz w:val="24"/>
          <w:szCs w:val="24"/>
          <w:lang w:val="en-US" w:eastAsia="zh-CN"/>
        </w:rPr>
        <w:t xml:space="preserve">Van </w:t>
      </w:r>
      <w:proofErr w:type="spellStart"/>
      <w:r w:rsidRPr="00FC0468">
        <w:rPr>
          <w:rFonts w:ascii="Book Antiqua" w:eastAsia="宋体" w:hAnsi="Book Antiqua" w:cs="宋体"/>
          <w:b/>
          <w:bCs/>
          <w:color w:val="000000"/>
          <w:sz w:val="24"/>
          <w:szCs w:val="24"/>
          <w:lang w:val="en-US" w:eastAsia="zh-CN"/>
        </w:rPr>
        <w:t>Tongel</w:t>
      </w:r>
      <w:proofErr w:type="spellEnd"/>
      <w:r w:rsidRPr="00FC0468">
        <w:rPr>
          <w:rFonts w:ascii="Book Antiqua" w:eastAsia="宋体" w:hAnsi="Book Antiqua" w:cs="宋体"/>
          <w:b/>
          <w:bCs/>
          <w:color w:val="000000"/>
          <w:sz w:val="24"/>
          <w:szCs w:val="24"/>
          <w:lang w:val="en-US" w:eastAsia="zh-CN"/>
        </w:rPr>
        <w:t xml:space="preserve"> A</w:t>
      </w:r>
      <w:r w:rsidRPr="00FC0468">
        <w:rPr>
          <w:rFonts w:ascii="Book Antiqua" w:eastAsia="宋体" w:hAnsi="Book Antiqua" w:cs="宋体"/>
          <w:color w:val="000000"/>
          <w:sz w:val="24"/>
          <w:szCs w:val="24"/>
          <w:lang w:val="en-US" w:eastAsia="zh-CN"/>
        </w:rPr>
        <w:t xml:space="preserve">, </w:t>
      </w:r>
      <w:proofErr w:type="spellStart"/>
      <w:r w:rsidRPr="00FC0468">
        <w:rPr>
          <w:rFonts w:ascii="Book Antiqua" w:eastAsia="宋体" w:hAnsi="Book Antiqua" w:cs="宋体"/>
          <w:color w:val="000000"/>
          <w:sz w:val="24"/>
          <w:szCs w:val="24"/>
          <w:lang w:val="en-US" w:eastAsia="zh-CN"/>
        </w:rPr>
        <w:t>Valcke</w:t>
      </w:r>
      <w:proofErr w:type="spellEnd"/>
      <w:r w:rsidRPr="00FC0468">
        <w:rPr>
          <w:rFonts w:ascii="Book Antiqua" w:eastAsia="宋体" w:hAnsi="Book Antiqua" w:cs="宋体"/>
          <w:color w:val="000000"/>
          <w:sz w:val="24"/>
          <w:szCs w:val="24"/>
          <w:lang w:val="en-US" w:eastAsia="zh-CN"/>
        </w:rPr>
        <w:t xml:space="preserve"> J, </w:t>
      </w:r>
      <w:proofErr w:type="spellStart"/>
      <w:r w:rsidRPr="00FC0468">
        <w:rPr>
          <w:rFonts w:ascii="Book Antiqua" w:eastAsia="宋体" w:hAnsi="Book Antiqua" w:cs="宋体"/>
          <w:color w:val="000000"/>
          <w:sz w:val="24"/>
          <w:szCs w:val="24"/>
          <w:lang w:val="en-US" w:eastAsia="zh-CN"/>
        </w:rPr>
        <w:t>Piepers</w:t>
      </w:r>
      <w:proofErr w:type="spellEnd"/>
      <w:r w:rsidRPr="00FC0468">
        <w:rPr>
          <w:rFonts w:ascii="Book Antiqua" w:eastAsia="宋体" w:hAnsi="Book Antiqua" w:cs="宋体"/>
          <w:color w:val="000000"/>
          <w:sz w:val="24"/>
          <w:szCs w:val="24"/>
          <w:lang w:val="en-US" w:eastAsia="zh-CN"/>
        </w:rPr>
        <w:t xml:space="preserve"> I, </w:t>
      </w:r>
      <w:proofErr w:type="spellStart"/>
      <w:r w:rsidRPr="00FC0468">
        <w:rPr>
          <w:rFonts w:ascii="Book Antiqua" w:eastAsia="宋体" w:hAnsi="Book Antiqua" w:cs="宋体"/>
          <w:color w:val="000000"/>
          <w:sz w:val="24"/>
          <w:szCs w:val="24"/>
          <w:lang w:val="en-US" w:eastAsia="zh-CN"/>
        </w:rPr>
        <w:t>Verschueren</w:t>
      </w:r>
      <w:proofErr w:type="spellEnd"/>
      <w:r w:rsidRPr="00FC0468">
        <w:rPr>
          <w:rFonts w:ascii="Book Antiqua" w:eastAsia="宋体" w:hAnsi="Book Antiqua" w:cs="宋体"/>
          <w:color w:val="000000"/>
          <w:sz w:val="24"/>
          <w:szCs w:val="24"/>
          <w:lang w:val="en-US" w:eastAsia="zh-CN"/>
        </w:rPr>
        <w:t xml:space="preserve"> T, De Wilde L. Relationship of the Medial Clavicular Head to the Manubrium in Normal and Symptomatic Degenerated Sternoclavicular Joints. </w:t>
      </w:r>
      <w:r w:rsidRPr="00FC0468">
        <w:rPr>
          <w:rFonts w:ascii="Book Antiqua" w:eastAsia="宋体" w:hAnsi="Book Antiqua" w:cs="宋体"/>
          <w:i/>
          <w:iCs/>
          <w:color w:val="000000"/>
          <w:sz w:val="24"/>
          <w:szCs w:val="24"/>
          <w:lang w:val="en-US" w:eastAsia="zh-CN"/>
        </w:rPr>
        <w:t xml:space="preserve">J Bone Joint </w:t>
      </w:r>
      <w:proofErr w:type="spellStart"/>
      <w:r w:rsidRPr="00FC0468">
        <w:rPr>
          <w:rFonts w:ascii="Book Antiqua" w:eastAsia="宋体" w:hAnsi="Book Antiqua" w:cs="宋体"/>
          <w:i/>
          <w:iCs/>
          <w:color w:val="000000"/>
          <w:sz w:val="24"/>
          <w:szCs w:val="24"/>
          <w:lang w:val="en-US" w:eastAsia="zh-CN"/>
        </w:rPr>
        <w:t>Surg</w:t>
      </w:r>
      <w:proofErr w:type="spellEnd"/>
      <w:r w:rsidRPr="00FC0468">
        <w:rPr>
          <w:rFonts w:ascii="Book Antiqua" w:eastAsia="宋体" w:hAnsi="Book Antiqua" w:cs="宋体"/>
          <w:i/>
          <w:iCs/>
          <w:color w:val="000000"/>
          <w:sz w:val="24"/>
          <w:szCs w:val="24"/>
          <w:lang w:val="en-US" w:eastAsia="zh-CN"/>
        </w:rPr>
        <w:t xml:space="preserve"> Am</w:t>
      </w:r>
      <w:r w:rsidRPr="00FC0468">
        <w:rPr>
          <w:rFonts w:ascii="Book Antiqua" w:eastAsia="宋体" w:hAnsi="Book Antiqua" w:cs="宋体"/>
          <w:color w:val="000000"/>
          <w:sz w:val="24"/>
          <w:szCs w:val="24"/>
          <w:lang w:val="en-US" w:eastAsia="zh-CN"/>
        </w:rPr>
        <w:t> 2014; </w:t>
      </w:r>
      <w:r w:rsidRPr="00FC0468">
        <w:rPr>
          <w:rFonts w:ascii="Book Antiqua" w:eastAsia="宋体" w:hAnsi="Book Antiqua" w:cs="宋体"/>
          <w:b/>
          <w:bCs/>
          <w:color w:val="000000"/>
          <w:sz w:val="24"/>
          <w:szCs w:val="24"/>
          <w:lang w:val="en-US" w:eastAsia="zh-CN"/>
        </w:rPr>
        <w:t>96</w:t>
      </w:r>
      <w:r w:rsidRPr="00FC0468">
        <w:rPr>
          <w:rFonts w:ascii="Book Antiqua" w:eastAsia="宋体" w:hAnsi="Book Antiqua" w:cs="宋体"/>
          <w:color w:val="000000"/>
          <w:sz w:val="24"/>
          <w:szCs w:val="24"/>
          <w:lang w:val="en-US" w:eastAsia="zh-CN"/>
        </w:rPr>
        <w:t>: e109 [PMID: 24990983 DOI: 10.2106/JBJS.M.00623</w:t>
      </w:r>
      <w:r>
        <w:rPr>
          <w:rFonts w:ascii="Book Antiqua" w:eastAsia="宋体" w:hAnsi="Book Antiqua" w:cs="宋体"/>
          <w:color w:val="000000"/>
          <w:sz w:val="24"/>
          <w:szCs w:val="24"/>
          <w:lang w:val="en-US" w:eastAsia="zh-CN"/>
        </w:rPr>
        <w:t>]</w:t>
      </w:r>
    </w:p>
    <w:p w14:paraId="5A4802D6" w14:textId="5AEC791A" w:rsidR="00FC0468" w:rsidRPr="00FC0468" w:rsidRDefault="00FC0468" w:rsidP="00FC0468">
      <w:pPr>
        <w:spacing w:after="0" w:line="360" w:lineRule="auto"/>
        <w:jc w:val="both"/>
        <w:rPr>
          <w:rFonts w:ascii="Book Antiqua" w:eastAsia="宋体" w:hAnsi="Book Antiqua" w:cs="宋体"/>
          <w:color w:val="000000"/>
          <w:sz w:val="24"/>
          <w:szCs w:val="24"/>
          <w:lang w:val="en-US" w:eastAsia="zh-CN"/>
        </w:rPr>
      </w:pPr>
      <w:proofErr w:type="gramStart"/>
      <w:r w:rsidRPr="00FC0468">
        <w:rPr>
          <w:rFonts w:ascii="Book Antiqua" w:eastAsia="宋体" w:hAnsi="Book Antiqua" w:cs="宋体"/>
          <w:color w:val="000000"/>
          <w:sz w:val="24"/>
          <w:szCs w:val="24"/>
          <w:lang w:val="en-US" w:eastAsia="zh-CN"/>
        </w:rPr>
        <w:t>20 </w:t>
      </w:r>
      <w:proofErr w:type="spellStart"/>
      <w:r w:rsidRPr="00FC0468">
        <w:rPr>
          <w:rFonts w:ascii="Book Antiqua" w:eastAsia="宋体" w:hAnsi="Book Antiqua" w:cs="宋体"/>
          <w:b/>
          <w:bCs/>
          <w:color w:val="000000"/>
          <w:sz w:val="24"/>
          <w:szCs w:val="24"/>
          <w:lang w:val="en-US" w:eastAsia="zh-CN"/>
        </w:rPr>
        <w:t>Tavakkolizadeh</w:t>
      </w:r>
      <w:proofErr w:type="spellEnd"/>
      <w:r w:rsidRPr="00FC0468">
        <w:rPr>
          <w:rFonts w:ascii="Book Antiqua" w:eastAsia="宋体" w:hAnsi="Book Antiqua" w:cs="宋体"/>
          <w:b/>
          <w:bCs/>
          <w:color w:val="000000"/>
          <w:sz w:val="24"/>
          <w:szCs w:val="24"/>
          <w:lang w:val="en-US" w:eastAsia="zh-CN"/>
        </w:rPr>
        <w:t xml:space="preserve"> A</w:t>
      </w:r>
      <w:r w:rsidRPr="00FC0468">
        <w:rPr>
          <w:rFonts w:ascii="Book Antiqua" w:eastAsia="宋体" w:hAnsi="Book Antiqua" w:cs="宋体"/>
          <w:color w:val="000000"/>
          <w:sz w:val="24"/>
          <w:szCs w:val="24"/>
          <w:lang w:val="en-US" w:eastAsia="zh-CN"/>
        </w:rPr>
        <w:t>, Hales PF, Janes GC.</w:t>
      </w:r>
      <w:proofErr w:type="gramEnd"/>
      <w:r w:rsidRPr="00FC0468">
        <w:rPr>
          <w:rFonts w:ascii="Book Antiqua" w:eastAsia="宋体" w:hAnsi="Book Antiqua" w:cs="宋体"/>
          <w:color w:val="000000"/>
          <w:sz w:val="24"/>
          <w:szCs w:val="24"/>
          <w:lang w:val="en-US" w:eastAsia="zh-CN"/>
        </w:rPr>
        <w:t xml:space="preserve"> </w:t>
      </w:r>
      <w:proofErr w:type="gramStart"/>
      <w:r w:rsidRPr="00FC0468">
        <w:rPr>
          <w:rFonts w:ascii="Book Antiqua" w:eastAsia="宋体" w:hAnsi="Book Antiqua" w:cs="宋体"/>
          <w:color w:val="000000"/>
          <w:sz w:val="24"/>
          <w:szCs w:val="24"/>
          <w:lang w:val="en-US" w:eastAsia="zh-CN"/>
        </w:rPr>
        <w:t>Arthroscopic excision of sternoclavicular joint.</w:t>
      </w:r>
      <w:proofErr w:type="gramEnd"/>
      <w:r w:rsidRPr="00FC0468">
        <w:rPr>
          <w:rFonts w:ascii="Book Antiqua" w:eastAsia="宋体" w:hAnsi="Book Antiqua" w:cs="宋体"/>
          <w:color w:val="000000"/>
          <w:sz w:val="24"/>
          <w:szCs w:val="24"/>
          <w:lang w:val="en-US" w:eastAsia="zh-CN"/>
        </w:rPr>
        <w:t> </w:t>
      </w:r>
      <w:r w:rsidRPr="00FC0468">
        <w:rPr>
          <w:rFonts w:ascii="Book Antiqua" w:eastAsia="宋体" w:hAnsi="Book Antiqua" w:cs="宋体"/>
          <w:i/>
          <w:iCs/>
          <w:color w:val="000000"/>
          <w:sz w:val="24"/>
          <w:szCs w:val="24"/>
          <w:lang w:val="en-US" w:eastAsia="zh-CN"/>
        </w:rPr>
        <w:t xml:space="preserve">Knee </w:t>
      </w:r>
      <w:proofErr w:type="spellStart"/>
      <w:r w:rsidRPr="00FC0468">
        <w:rPr>
          <w:rFonts w:ascii="Book Antiqua" w:eastAsia="宋体" w:hAnsi="Book Antiqua" w:cs="宋体"/>
          <w:i/>
          <w:iCs/>
          <w:color w:val="000000"/>
          <w:sz w:val="24"/>
          <w:szCs w:val="24"/>
          <w:lang w:val="en-US" w:eastAsia="zh-CN"/>
        </w:rPr>
        <w:t>Surg</w:t>
      </w:r>
      <w:proofErr w:type="spellEnd"/>
      <w:r w:rsidRPr="00FC0468">
        <w:rPr>
          <w:rFonts w:ascii="Book Antiqua" w:eastAsia="宋体" w:hAnsi="Book Antiqua" w:cs="宋体"/>
          <w:i/>
          <w:iCs/>
          <w:color w:val="000000"/>
          <w:sz w:val="24"/>
          <w:szCs w:val="24"/>
          <w:lang w:val="en-US" w:eastAsia="zh-CN"/>
        </w:rPr>
        <w:t xml:space="preserve"> Sports </w:t>
      </w:r>
      <w:proofErr w:type="spellStart"/>
      <w:r w:rsidRPr="00FC0468">
        <w:rPr>
          <w:rFonts w:ascii="Book Antiqua" w:eastAsia="宋体" w:hAnsi="Book Antiqua" w:cs="宋体"/>
          <w:i/>
          <w:iCs/>
          <w:color w:val="000000"/>
          <w:sz w:val="24"/>
          <w:szCs w:val="24"/>
          <w:lang w:val="en-US" w:eastAsia="zh-CN"/>
        </w:rPr>
        <w:t>Traumatol</w:t>
      </w:r>
      <w:proofErr w:type="spellEnd"/>
      <w:r w:rsidRPr="00FC0468">
        <w:rPr>
          <w:rFonts w:ascii="Book Antiqua" w:eastAsia="宋体" w:hAnsi="Book Antiqua" w:cs="宋体"/>
          <w:i/>
          <w:iCs/>
          <w:color w:val="000000"/>
          <w:sz w:val="24"/>
          <w:szCs w:val="24"/>
          <w:lang w:val="en-US" w:eastAsia="zh-CN"/>
        </w:rPr>
        <w:t xml:space="preserve"> </w:t>
      </w:r>
      <w:proofErr w:type="spellStart"/>
      <w:r w:rsidRPr="00FC0468">
        <w:rPr>
          <w:rFonts w:ascii="Book Antiqua" w:eastAsia="宋体" w:hAnsi="Book Antiqua" w:cs="宋体"/>
          <w:i/>
          <w:iCs/>
          <w:color w:val="000000"/>
          <w:sz w:val="24"/>
          <w:szCs w:val="24"/>
          <w:lang w:val="en-US" w:eastAsia="zh-CN"/>
        </w:rPr>
        <w:t>Arthrosc</w:t>
      </w:r>
      <w:proofErr w:type="spellEnd"/>
      <w:r w:rsidRPr="00FC0468">
        <w:rPr>
          <w:rFonts w:ascii="Book Antiqua" w:eastAsia="宋体" w:hAnsi="Book Antiqua" w:cs="宋体"/>
          <w:color w:val="000000"/>
          <w:sz w:val="24"/>
          <w:szCs w:val="24"/>
          <w:lang w:val="en-US" w:eastAsia="zh-CN"/>
        </w:rPr>
        <w:t> 2009; </w:t>
      </w:r>
      <w:r w:rsidRPr="00FC0468">
        <w:rPr>
          <w:rFonts w:ascii="Book Antiqua" w:eastAsia="宋体" w:hAnsi="Book Antiqua" w:cs="宋体"/>
          <w:b/>
          <w:bCs/>
          <w:color w:val="000000"/>
          <w:sz w:val="24"/>
          <w:szCs w:val="24"/>
          <w:lang w:val="en-US" w:eastAsia="zh-CN"/>
        </w:rPr>
        <w:t>17</w:t>
      </w:r>
      <w:r w:rsidRPr="00FC0468">
        <w:rPr>
          <w:rFonts w:ascii="Book Antiqua" w:eastAsia="宋体" w:hAnsi="Book Antiqua" w:cs="宋体"/>
          <w:color w:val="000000"/>
          <w:sz w:val="24"/>
          <w:szCs w:val="24"/>
          <w:lang w:val="en-US" w:eastAsia="zh-CN"/>
        </w:rPr>
        <w:t>: 405-408 [PMID: 19089407 DOI: 10.1007/s00167-008-0692-x</w:t>
      </w:r>
      <w:r>
        <w:rPr>
          <w:rFonts w:ascii="Book Antiqua" w:eastAsia="宋体" w:hAnsi="Book Antiqua" w:cs="宋体"/>
          <w:color w:val="000000"/>
          <w:sz w:val="24"/>
          <w:szCs w:val="24"/>
          <w:lang w:val="en-US" w:eastAsia="zh-CN"/>
        </w:rPr>
        <w:t>]</w:t>
      </w:r>
    </w:p>
    <w:p w14:paraId="3092BA32" w14:textId="77777777" w:rsidR="00EC7D30" w:rsidRDefault="00EC7D30"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07FDE2E3" w14:textId="4191B90C" w:rsidR="00EC7D30" w:rsidRPr="002C5B89" w:rsidRDefault="00EC7D30" w:rsidP="00894DBB">
      <w:pPr>
        <w:wordWrap w:val="0"/>
        <w:adjustRightInd w:val="0"/>
        <w:snapToGrid w:val="0"/>
        <w:spacing w:after="0" w:line="360" w:lineRule="auto"/>
        <w:ind w:left="390" w:hangingChars="150" w:hanging="390"/>
        <w:jc w:val="right"/>
        <w:rPr>
          <w:rFonts w:ascii="Book Antiqua" w:hAnsi="Book Antiqua"/>
          <w:color w:val="000000"/>
          <w:sz w:val="24"/>
        </w:rPr>
      </w:pPr>
      <w:r w:rsidRPr="002C5B89">
        <w:rPr>
          <w:rFonts w:ascii="Book Antiqua" w:hAnsi="Book Antiqua"/>
          <w:b/>
          <w:bCs/>
          <w:color w:val="000000"/>
          <w:sz w:val="24"/>
        </w:rPr>
        <w:t>P-</w:t>
      </w:r>
      <w:r>
        <w:rPr>
          <w:rFonts w:ascii="Book Antiqua" w:hAnsi="Book Antiqua" w:hint="eastAsia"/>
          <w:b/>
          <w:bCs/>
          <w:color w:val="000000"/>
          <w:sz w:val="24"/>
          <w:lang w:eastAsia="zh-CN"/>
        </w:rPr>
        <w:t xml:space="preserve"> </w:t>
      </w:r>
      <w:r w:rsidRPr="002C5B89">
        <w:rPr>
          <w:rFonts w:ascii="Book Antiqua" w:hAnsi="Book Antiqua"/>
          <w:b/>
          <w:bCs/>
          <w:color w:val="000000"/>
          <w:sz w:val="24"/>
        </w:rPr>
        <w:t>Reviewer: S-</w:t>
      </w:r>
      <w:r>
        <w:rPr>
          <w:rFonts w:ascii="Book Antiqua" w:hAnsi="Book Antiqua" w:hint="eastAsia"/>
          <w:b/>
          <w:bCs/>
          <w:color w:val="000000"/>
          <w:sz w:val="24"/>
          <w:lang w:eastAsia="zh-CN"/>
        </w:rPr>
        <w:t xml:space="preserve"> </w:t>
      </w:r>
      <w:r w:rsidRPr="002C5B89">
        <w:rPr>
          <w:rFonts w:ascii="Book Antiqua" w:hAnsi="Book Antiqua"/>
          <w:b/>
          <w:bCs/>
          <w:color w:val="000000"/>
          <w:sz w:val="24"/>
        </w:rPr>
        <w:t>Editor:</w:t>
      </w:r>
      <w:r w:rsidRPr="002C5B89">
        <w:rPr>
          <w:rFonts w:ascii="Book Antiqua" w:hAnsi="Book Antiqua"/>
          <w:color w:val="000000"/>
          <w:sz w:val="24"/>
        </w:rPr>
        <w:t xml:space="preserve"> </w:t>
      </w:r>
      <w:r>
        <w:rPr>
          <w:rFonts w:ascii="Book Antiqua" w:hAnsi="Book Antiqua" w:hint="eastAsia"/>
          <w:color w:val="000000"/>
          <w:sz w:val="24"/>
          <w:lang w:eastAsia="zh-CN"/>
        </w:rPr>
        <w:t xml:space="preserve">Song XX </w:t>
      </w:r>
      <w:r w:rsidRPr="002C5B89">
        <w:rPr>
          <w:rFonts w:ascii="Book Antiqua" w:hAnsi="Book Antiqua"/>
          <w:b/>
          <w:bCs/>
          <w:color w:val="000000"/>
          <w:sz w:val="24"/>
        </w:rPr>
        <w:t>L-</w:t>
      </w:r>
      <w:r>
        <w:rPr>
          <w:rFonts w:ascii="Book Antiqua" w:hAnsi="Book Antiqua" w:hint="eastAsia"/>
          <w:b/>
          <w:bCs/>
          <w:color w:val="000000"/>
          <w:sz w:val="24"/>
          <w:lang w:eastAsia="zh-CN"/>
        </w:rPr>
        <w:t xml:space="preserve"> </w:t>
      </w:r>
      <w:r w:rsidRPr="002C5B89">
        <w:rPr>
          <w:rFonts w:ascii="Book Antiqua" w:hAnsi="Book Antiqua"/>
          <w:b/>
          <w:bCs/>
          <w:color w:val="000000"/>
          <w:sz w:val="24"/>
        </w:rPr>
        <w:t>Editor:</w:t>
      </w:r>
      <w:r w:rsidRPr="002C5B89">
        <w:rPr>
          <w:rFonts w:ascii="Book Antiqua" w:hAnsi="Book Antiqua"/>
          <w:color w:val="000000"/>
          <w:sz w:val="24"/>
        </w:rPr>
        <w:t xml:space="preserve"> </w:t>
      </w:r>
      <w:r w:rsidRPr="002C5B89">
        <w:rPr>
          <w:rFonts w:ascii="Book Antiqua" w:hAnsi="Book Antiqua"/>
          <w:b/>
          <w:bCs/>
          <w:color w:val="000000"/>
          <w:sz w:val="24"/>
        </w:rPr>
        <w:t>E-</w:t>
      </w:r>
      <w:r>
        <w:rPr>
          <w:rFonts w:ascii="Book Antiqua" w:hAnsi="Book Antiqua" w:hint="eastAsia"/>
          <w:b/>
          <w:bCs/>
          <w:color w:val="000000"/>
          <w:sz w:val="24"/>
          <w:lang w:eastAsia="zh-CN"/>
        </w:rPr>
        <w:t xml:space="preserve"> </w:t>
      </w:r>
      <w:r w:rsidRPr="002C5B89">
        <w:rPr>
          <w:rFonts w:ascii="Book Antiqua" w:hAnsi="Book Antiqua"/>
          <w:b/>
          <w:bCs/>
          <w:color w:val="000000"/>
          <w:sz w:val="24"/>
        </w:rPr>
        <w:t>Editor:</w:t>
      </w:r>
    </w:p>
    <w:p w14:paraId="5AA92D94" w14:textId="4765AAFB" w:rsidR="0090584E" w:rsidRDefault="0090584E" w:rsidP="00EC7D30">
      <w:pPr>
        <w:widowControl w:val="0"/>
        <w:adjustRightInd w:val="0"/>
        <w:snapToGrid w:val="0"/>
        <w:spacing w:after="0" w:line="360" w:lineRule="auto"/>
        <w:rPr>
          <w:rFonts w:ascii="Book Antiqua" w:hAnsi="Book Antiqua" w:cs="Times New Roman"/>
          <w:sz w:val="24"/>
          <w:szCs w:val="24"/>
          <w:lang w:val="en-US" w:eastAsia="zh-CN"/>
        </w:rPr>
      </w:pPr>
    </w:p>
    <w:p w14:paraId="49102628" w14:textId="12FDCE3B" w:rsidR="00EC7D30" w:rsidRPr="00EC7D30" w:rsidRDefault="00EC7D30" w:rsidP="00EC7D30">
      <w:pPr>
        <w:spacing w:line="360" w:lineRule="auto"/>
        <w:rPr>
          <w:rFonts w:ascii="Book Antiqua" w:hAnsi="Book Antiqua"/>
          <w:sz w:val="24"/>
          <w:szCs w:val="24"/>
        </w:rPr>
      </w:pPr>
      <w:r w:rsidRPr="003A77C0">
        <w:rPr>
          <w:rFonts w:ascii="Book Antiqua" w:hAnsi="Book Antiqua"/>
          <w:b/>
          <w:sz w:val="24"/>
          <w:szCs w:val="24"/>
        </w:rPr>
        <w:t xml:space="preserve">Specialty type: </w:t>
      </w:r>
      <w:r w:rsidRPr="00EC7D30">
        <w:rPr>
          <w:rFonts w:ascii="Book Antiqua" w:hAnsi="Book Antiqua"/>
          <w:sz w:val="24"/>
          <w:szCs w:val="24"/>
        </w:rPr>
        <w:t>Endocrinology and metabolism</w:t>
      </w:r>
    </w:p>
    <w:p w14:paraId="0B94AD7E" w14:textId="6830E938" w:rsidR="00EC7D30" w:rsidRPr="003A77C0" w:rsidRDefault="00EC7D30" w:rsidP="00EC7D30">
      <w:pPr>
        <w:spacing w:line="360" w:lineRule="auto"/>
        <w:rPr>
          <w:rFonts w:ascii="Book Antiqua" w:hAnsi="Book Antiqua"/>
          <w:b/>
          <w:sz w:val="24"/>
          <w:szCs w:val="24"/>
        </w:rPr>
      </w:pPr>
      <w:r w:rsidRPr="003A77C0">
        <w:rPr>
          <w:rFonts w:ascii="Book Antiqua" w:hAnsi="Book Antiqua"/>
          <w:b/>
          <w:sz w:val="24"/>
          <w:szCs w:val="24"/>
        </w:rPr>
        <w:t xml:space="preserve">Country of origin: </w:t>
      </w:r>
      <w:r w:rsidRPr="006F46D7">
        <w:rPr>
          <w:rFonts w:ascii="Book Antiqua" w:eastAsia="Book Antiqua" w:hAnsi="Book Antiqua" w:cs="Times New Roman"/>
          <w:sz w:val="24"/>
          <w:szCs w:val="24"/>
          <w:lang w:val="en-US" w:eastAsia="zh-CN"/>
        </w:rPr>
        <w:t>Denmark</w:t>
      </w:r>
    </w:p>
    <w:p w14:paraId="61D06FE5" w14:textId="77777777" w:rsidR="00EC7D30" w:rsidRPr="003A77C0" w:rsidRDefault="00EC7D30" w:rsidP="00EC7D30">
      <w:pPr>
        <w:spacing w:line="360" w:lineRule="auto"/>
        <w:rPr>
          <w:rFonts w:ascii="Book Antiqua" w:hAnsi="Book Antiqua"/>
          <w:b/>
          <w:sz w:val="24"/>
          <w:szCs w:val="24"/>
        </w:rPr>
      </w:pPr>
      <w:r w:rsidRPr="003A77C0">
        <w:rPr>
          <w:rFonts w:ascii="Book Antiqua" w:hAnsi="Book Antiqua"/>
          <w:b/>
          <w:sz w:val="24"/>
          <w:szCs w:val="24"/>
        </w:rPr>
        <w:t>Peer-review report classification</w:t>
      </w:r>
    </w:p>
    <w:p w14:paraId="14619C14" w14:textId="77777777" w:rsidR="00EC7D30" w:rsidRPr="003A77C0" w:rsidRDefault="00EC7D30" w:rsidP="00EC7D30">
      <w:pPr>
        <w:spacing w:line="360" w:lineRule="auto"/>
        <w:rPr>
          <w:rFonts w:ascii="Book Antiqua" w:hAnsi="Book Antiqua"/>
          <w:sz w:val="24"/>
          <w:szCs w:val="24"/>
        </w:rPr>
      </w:pPr>
      <w:r w:rsidRPr="003A77C0">
        <w:rPr>
          <w:rFonts w:ascii="Book Antiqua" w:hAnsi="Book Antiqua"/>
          <w:sz w:val="24"/>
          <w:szCs w:val="24"/>
        </w:rPr>
        <w:t>Grade A (Excellent): 0</w:t>
      </w:r>
    </w:p>
    <w:p w14:paraId="7FAD76B7" w14:textId="7B61DA39" w:rsidR="00EC7D30" w:rsidRPr="003A77C0" w:rsidRDefault="00EC7D30" w:rsidP="00EC7D30">
      <w:pPr>
        <w:spacing w:line="360" w:lineRule="auto"/>
        <w:rPr>
          <w:rFonts w:ascii="Book Antiqua" w:hAnsi="Book Antiqua"/>
          <w:sz w:val="24"/>
          <w:szCs w:val="24"/>
          <w:lang w:eastAsia="zh-CN"/>
        </w:rPr>
      </w:pPr>
      <w:r w:rsidRPr="003A77C0">
        <w:rPr>
          <w:rFonts w:ascii="Book Antiqua" w:hAnsi="Book Antiqua"/>
          <w:sz w:val="24"/>
          <w:szCs w:val="24"/>
        </w:rPr>
        <w:t xml:space="preserve">Grade B (Very good): </w:t>
      </w:r>
      <w:r>
        <w:rPr>
          <w:rFonts w:ascii="Book Antiqua" w:hAnsi="Book Antiqua" w:hint="eastAsia"/>
          <w:sz w:val="24"/>
          <w:szCs w:val="24"/>
          <w:lang w:eastAsia="zh-CN"/>
        </w:rPr>
        <w:t>B, B</w:t>
      </w:r>
    </w:p>
    <w:p w14:paraId="3CB04750" w14:textId="77777777" w:rsidR="00EC7D30" w:rsidRPr="003A77C0" w:rsidRDefault="00EC7D30" w:rsidP="00EC7D30">
      <w:pPr>
        <w:spacing w:line="360" w:lineRule="auto"/>
        <w:rPr>
          <w:rFonts w:ascii="Book Antiqua" w:hAnsi="Book Antiqua"/>
          <w:sz w:val="24"/>
          <w:szCs w:val="24"/>
        </w:rPr>
      </w:pPr>
      <w:r>
        <w:rPr>
          <w:rFonts w:ascii="Book Antiqua" w:hAnsi="Book Antiqua"/>
          <w:sz w:val="24"/>
          <w:szCs w:val="24"/>
        </w:rPr>
        <w:t xml:space="preserve">Grade C (Good): </w:t>
      </w:r>
      <w:r>
        <w:rPr>
          <w:rFonts w:ascii="Book Antiqua" w:hAnsi="Book Antiqua" w:hint="eastAsia"/>
          <w:sz w:val="24"/>
          <w:szCs w:val="24"/>
        </w:rPr>
        <w:t>0</w:t>
      </w:r>
    </w:p>
    <w:p w14:paraId="51AC9311" w14:textId="77777777" w:rsidR="00EC7D30" w:rsidRPr="003A77C0" w:rsidRDefault="00EC7D30" w:rsidP="00EC7D30">
      <w:pPr>
        <w:spacing w:line="360" w:lineRule="auto"/>
        <w:rPr>
          <w:rFonts w:ascii="Book Antiqua" w:hAnsi="Book Antiqua"/>
          <w:sz w:val="24"/>
          <w:szCs w:val="24"/>
        </w:rPr>
      </w:pPr>
      <w:r w:rsidRPr="003A77C0">
        <w:rPr>
          <w:rFonts w:ascii="Book Antiqua" w:hAnsi="Book Antiqua"/>
          <w:sz w:val="24"/>
          <w:szCs w:val="24"/>
        </w:rPr>
        <w:lastRenderedPageBreak/>
        <w:t>Grade D (Fair): 0</w:t>
      </w:r>
    </w:p>
    <w:p w14:paraId="6492C632" w14:textId="77777777" w:rsidR="00EC7D30" w:rsidRPr="003A77C0" w:rsidRDefault="00EC7D30" w:rsidP="00EC7D30">
      <w:pPr>
        <w:spacing w:line="360" w:lineRule="auto"/>
        <w:rPr>
          <w:rFonts w:ascii="Book Antiqua" w:hAnsi="Book Antiqua"/>
          <w:sz w:val="24"/>
          <w:szCs w:val="24"/>
        </w:rPr>
      </w:pPr>
      <w:r w:rsidRPr="003A77C0">
        <w:rPr>
          <w:rFonts w:ascii="Book Antiqua" w:hAnsi="Book Antiqua"/>
          <w:sz w:val="24"/>
          <w:szCs w:val="24"/>
        </w:rPr>
        <w:t>Grade E (Poor): 0</w:t>
      </w:r>
    </w:p>
    <w:p w14:paraId="225D37E7" w14:textId="77777777" w:rsidR="00EC7D30" w:rsidRPr="00EC7D30" w:rsidRDefault="00EC7D30" w:rsidP="00EC7D30">
      <w:pPr>
        <w:widowControl w:val="0"/>
        <w:adjustRightInd w:val="0"/>
        <w:snapToGrid w:val="0"/>
        <w:spacing w:after="0" w:line="360" w:lineRule="auto"/>
        <w:rPr>
          <w:rFonts w:ascii="Book Antiqua" w:hAnsi="Book Antiqua" w:cs="Times New Roman"/>
          <w:sz w:val="24"/>
          <w:szCs w:val="24"/>
          <w:lang w:eastAsia="zh-CN"/>
        </w:rPr>
      </w:pPr>
    </w:p>
    <w:p w14:paraId="6D364ECA" w14:textId="77777777" w:rsidR="00EC7D30" w:rsidRDefault="00EC7D30" w:rsidP="00EC7D30">
      <w:pPr>
        <w:widowControl w:val="0"/>
        <w:adjustRightInd w:val="0"/>
        <w:snapToGrid w:val="0"/>
        <w:spacing w:after="0" w:line="360" w:lineRule="auto"/>
        <w:rPr>
          <w:rFonts w:ascii="Book Antiqua" w:hAnsi="Book Antiqua" w:cs="Times New Roman"/>
          <w:sz w:val="24"/>
          <w:szCs w:val="24"/>
          <w:lang w:val="en-US" w:eastAsia="zh-CN"/>
        </w:rPr>
      </w:pPr>
    </w:p>
    <w:p w14:paraId="57798C39" w14:textId="77777777" w:rsidR="00EC7D30" w:rsidRDefault="00EC7D30" w:rsidP="00EC7D30">
      <w:pPr>
        <w:widowControl w:val="0"/>
        <w:adjustRightInd w:val="0"/>
        <w:snapToGrid w:val="0"/>
        <w:spacing w:after="0" w:line="360" w:lineRule="auto"/>
        <w:rPr>
          <w:rFonts w:ascii="Book Antiqua" w:hAnsi="Book Antiqua" w:cs="Times New Roman"/>
          <w:sz w:val="24"/>
          <w:szCs w:val="24"/>
          <w:lang w:val="en-US" w:eastAsia="zh-CN"/>
        </w:rPr>
      </w:pPr>
    </w:p>
    <w:p w14:paraId="6D0555AC" w14:textId="77777777" w:rsidR="00EC7D30" w:rsidRDefault="00EC7D30" w:rsidP="00EC7D30">
      <w:pPr>
        <w:widowControl w:val="0"/>
        <w:adjustRightInd w:val="0"/>
        <w:snapToGrid w:val="0"/>
        <w:spacing w:after="0" w:line="360" w:lineRule="auto"/>
        <w:rPr>
          <w:rFonts w:ascii="Book Antiqua" w:hAnsi="Book Antiqua" w:cs="Times New Roman"/>
          <w:sz w:val="24"/>
          <w:szCs w:val="24"/>
          <w:lang w:val="en-US" w:eastAsia="zh-CN"/>
        </w:rPr>
      </w:pPr>
    </w:p>
    <w:p w14:paraId="00B4A811" w14:textId="77777777" w:rsidR="00EC7D30" w:rsidRDefault="00EC7D30" w:rsidP="00EC7D30">
      <w:pPr>
        <w:widowControl w:val="0"/>
        <w:adjustRightInd w:val="0"/>
        <w:snapToGrid w:val="0"/>
        <w:spacing w:after="0" w:line="360" w:lineRule="auto"/>
        <w:rPr>
          <w:rFonts w:ascii="Book Antiqua" w:hAnsi="Book Antiqua" w:cs="Times New Roman"/>
          <w:sz w:val="24"/>
          <w:szCs w:val="24"/>
          <w:lang w:val="en-US" w:eastAsia="zh-CN"/>
        </w:rPr>
      </w:pPr>
    </w:p>
    <w:p w14:paraId="2DA03BF7" w14:textId="77777777" w:rsidR="00EC7D30" w:rsidRDefault="00EC7D30" w:rsidP="00EC7D30">
      <w:pPr>
        <w:widowControl w:val="0"/>
        <w:adjustRightInd w:val="0"/>
        <w:snapToGrid w:val="0"/>
        <w:spacing w:after="0" w:line="360" w:lineRule="auto"/>
        <w:rPr>
          <w:rFonts w:ascii="Book Antiqua" w:hAnsi="Book Antiqua" w:cs="Times New Roman"/>
          <w:sz w:val="24"/>
          <w:szCs w:val="24"/>
          <w:lang w:val="en-US" w:eastAsia="zh-CN"/>
        </w:rPr>
      </w:pPr>
    </w:p>
    <w:p w14:paraId="77293783" w14:textId="77777777" w:rsidR="00EC7D30" w:rsidRDefault="00EC7D30" w:rsidP="00EC7D30">
      <w:pPr>
        <w:widowControl w:val="0"/>
        <w:adjustRightInd w:val="0"/>
        <w:snapToGrid w:val="0"/>
        <w:spacing w:after="0" w:line="360" w:lineRule="auto"/>
        <w:rPr>
          <w:rFonts w:ascii="Book Antiqua" w:hAnsi="Book Antiqua" w:cs="Times New Roman"/>
          <w:sz w:val="24"/>
          <w:szCs w:val="24"/>
          <w:lang w:val="en-US" w:eastAsia="zh-CN"/>
        </w:rPr>
      </w:pPr>
    </w:p>
    <w:p w14:paraId="03439E8F" w14:textId="77777777" w:rsidR="00EC7D30" w:rsidRDefault="00EC7D30" w:rsidP="00EC7D30">
      <w:pPr>
        <w:widowControl w:val="0"/>
        <w:adjustRightInd w:val="0"/>
        <w:snapToGrid w:val="0"/>
        <w:spacing w:after="0" w:line="360" w:lineRule="auto"/>
        <w:rPr>
          <w:rFonts w:ascii="Book Antiqua" w:hAnsi="Book Antiqua" w:cs="Times New Roman"/>
          <w:sz w:val="24"/>
          <w:szCs w:val="24"/>
          <w:lang w:val="en-US" w:eastAsia="zh-CN"/>
        </w:rPr>
      </w:pPr>
    </w:p>
    <w:p w14:paraId="54267657" w14:textId="77777777" w:rsidR="00EC7D30" w:rsidRDefault="00EC7D30" w:rsidP="00EC7D30">
      <w:pPr>
        <w:widowControl w:val="0"/>
        <w:adjustRightInd w:val="0"/>
        <w:snapToGrid w:val="0"/>
        <w:spacing w:after="0" w:line="360" w:lineRule="auto"/>
        <w:rPr>
          <w:rFonts w:ascii="Book Antiqua" w:hAnsi="Book Antiqua" w:cs="Times New Roman"/>
          <w:sz w:val="24"/>
          <w:szCs w:val="24"/>
          <w:lang w:val="en-US" w:eastAsia="zh-CN"/>
        </w:rPr>
      </w:pPr>
    </w:p>
    <w:p w14:paraId="6296CFC2" w14:textId="77777777" w:rsidR="00EC7D30" w:rsidRDefault="00EC7D30" w:rsidP="00EC7D30">
      <w:pPr>
        <w:widowControl w:val="0"/>
        <w:adjustRightInd w:val="0"/>
        <w:snapToGrid w:val="0"/>
        <w:spacing w:after="0" w:line="360" w:lineRule="auto"/>
        <w:rPr>
          <w:rFonts w:ascii="Book Antiqua" w:hAnsi="Book Antiqua" w:cs="Times New Roman"/>
          <w:sz w:val="24"/>
          <w:szCs w:val="24"/>
          <w:lang w:val="en-US" w:eastAsia="zh-CN"/>
        </w:rPr>
      </w:pPr>
    </w:p>
    <w:p w14:paraId="4EAD2263" w14:textId="77777777" w:rsidR="00EC7D30" w:rsidRDefault="00EC7D30" w:rsidP="00EC7D30">
      <w:pPr>
        <w:widowControl w:val="0"/>
        <w:adjustRightInd w:val="0"/>
        <w:snapToGrid w:val="0"/>
        <w:spacing w:after="0" w:line="360" w:lineRule="auto"/>
        <w:rPr>
          <w:rFonts w:ascii="Book Antiqua" w:hAnsi="Book Antiqua" w:cs="Times New Roman"/>
          <w:sz w:val="24"/>
          <w:szCs w:val="24"/>
          <w:lang w:val="en-US" w:eastAsia="zh-CN"/>
        </w:rPr>
      </w:pPr>
    </w:p>
    <w:p w14:paraId="630D12CB" w14:textId="77777777" w:rsidR="00EC7D30" w:rsidRDefault="00EC7D30" w:rsidP="00EC7D30">
      <w:pPr>
        <w:widowControl w:val="0"/>
        <w:adjustRightInd w:val="0"/>
        <w:snapToGrid w:val="0"/>
        <w:spacing w:after="0" w:line="360" w:lineRule="auto"/>
        <w:rPr>
          <w:rFonts w:ascii="Book Antiqua" w:hAnsi="Book Antiqua" w:cs="Times New Roman"/>
          <w:sz w:val="24"/>
          <w:szCs w:val="24"/>
          <w:lang w:val="en-US" w:eastAsia="zh-CN"/>
        </w:rPr>
      </w:pPr>
    </w:p>
    <w:p w14:paraId="31CBC0C9" w14:textId="0D826FCB" w:rsidR="00C95F28" w:rsidRPr="006F46D7" w:rsidRDefault="00C95F28" w:rsidP="006F46D7">
      <w:pPr>
        <w:widowControl w:val="0"/>
        <w:adjustRightInd w:val="0"/>
        <w:snapToGrid w:val="0"/>
        <w:spacing w:after="0" w:line="360" w:lineRule="auto"/>
        <w:jc w:val="both"/>
        <w:rPr>
          <w:rFonts w:ascii="Book Antiqua" w:eastAsia="Times New Roman" w:hAnsi="Book Antiqua" w:cs="Times New Roman"/>
          <w:sz w:val="24"/>
          <w:szCs w:val="24"/>
          <w:lang w:val="en-US"/>
        </w:rPr>
      </w:pPr>
      <w:r w:rsidRPr="006F46D7">
        <w:rPr>
          <w:rFonts w:ascii="Book Antiqua" w:hAnsi="Book Antiqua"/>
          <w:noProof/>
          <w:sz w:val="24"/>
          <w:szCs w:val="24"/>
          <w:lang w:val="en-US" w:eastAsia="en-US"/>
        </w:rPr>
        <w:drawing>
          <wp:inline distT="0" distB="0" distL="0" distR="0" wp14:anchorId="60078494" wp14:editId="48003553">
            <wp:extent cx="5536897" cy="3816350"/>
            <wp:effectExtent l="0" t="0" r="6985" b="0"/>
            <wp:docPr id="10" name="Billede 10" descr="C:\Users\Michael\AppData\Local\Microsoft\Windows\INetCache\IE\Z1Z7B88O\SCJ Portal Pla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AppData\Local\Microsoft\Windows\INetCache\IE\Z1Z7B88O\SCJ Portal Placement.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851"/>
                    <a:stretch/>
                  </pic:blipFill>
                  <pic:spPr bwMode="auto">
                    <a:xfrm>
                      <a:off x="0" y="0"/>
                      <a:ext cx="5575152" cy="3842718"/>
                    </a:xfrm>
                    <a:prstGeom prst="rect">
                      <a:avLst/>
                    </a:prstGeom>
                    <a:noFill/>
                    <a:ln>
                      <a:noFill/>
                    </a:ln>
                    <a:extLst>
                      <a:ext uri="{53640926-AAD7-44d8-BBD7-CCE9431645EC}">
                        <a14:shadowObscured xmlns:a14="http://schemas.microsoft.com/office/drawing/2010/main"/>
                      </a:ext>
                    </a:extLst>
                  </pic:spPr>
                </pic:pic>
              </a:graphicData>
            </a:graphic>
          </wp:inline>
        </w:drawing>
      </w:r>
    </w:p>
    <w:p w14:paraId="679B952A" w14:textId="710A70A7" w:rsidR="00D457AC" w:rsidRPr="00D457AC" w:rsidRDefault="00D457AC" w:rsidP="00D457AC">
      <w:pPr>
        <w:widowControl w:val="0"/>
        <w:adjustRightInd w:val="0"/>
        <w:snapToGrid w:val="0"/>
        <w:spacing w:after="0" w:line="360" w:lineRule="auto"/>
        <w:jc w:val="both"/>
        <w:rPr>
          <w:rFonts w:ascii="Book Antiqua" w:eastAsia="Times New Roman" w:hAnsi="Book Antiqua" w:cs="Times New Roman"/>
          <w:b/>
          <w:sz w:val="24"/>
          <w:szCs w:val="24"/>
          <w:lang w:val="en-US"/>
        </w:rPr>
      </w:pPr>
      <w:r w:rsidRPr="00D457AC">
        <w:rPr>
          <w:rFonts w:ascii="Book Antiqua" w:eastAsia="Times New Roman" w:hAnsi="Book Antiqua" w:cs="Times New Roman"/>
          <w:b/>
          <w:sz w:val="24"/>
          <w:szCs w:val="24"/>
          <w:lang w:val="en-US"/>
        </w:rPr>
        <w:t>Figure 1</w:t>
      </w:r>
      <w:r w:rsidRPr="00D457AC">
        <w:rPr>
          <w:rFonts w:ascii="Book Antiqua" w:hAnsi="Book Antiqua" w:cs="Times New Roman" w:hint="eastAsia"/>
          <w:b/>
          <w:sz w:val="24"/>
          <w:szCs w:val="24"/>
          <w:lang w:val="en-US" w:eastAsia="zh-CN"/>
        </w:rPr>
        <w:t xml:space="preserve"> </w:t>
      </w:r>
      <w:proofErr w:type="gramStart"/>
      <w:r w:rsidRPr="00D457AC">
        <w:rPr>
          <w:rFonts w:ascii="Book Antiqua" w:eastAsia="Times New Roman" w:hAnsi="Book Antiqua" w:cs="Times New Roman"/>
          <w:b/>
          <w:sz w:val="24"/>
          <w:szCs w:val="24"/>
          <w:lang w:val="en-US"/>
        </w:rPr>
        <w:t>The</w:t>
      </w:r>
      <w:proofErr w:type="gramEnd"/>
      <w:r w:rsidRPr="00D457AC">
        <w:rPr>
          <w:rFonts w:ascii="Book Antiqua" w:eastAsia="Times New Roman" w:hAnsi="Book Antiqua" w:cs="Times New Roman"/>
          <w:b/>
          <w:sz w:val="24"/>
          <w:szCs w:val="24"/>
          <w:lang w:val="en-US"/>
        </w:rPr>
        <w:t xml:space="preserve"> two standard portals for sternoclavicular arthroscopy.</w:t>
      </w:r>
    </w:p>
    <w:p w14:paraId="3B5CAE14" w14:textId="1B38F4D4" w:rsidR="009C76D8" w:rsidRPr="006F46D7" w:rsidRDefault="009C76D8"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cs="Times New Roman"/>
          <w:sz w:val="24"/>
          <w:szCs w:val="24"/>
          <w:lang w:val="en-US"/>
        </w:rPr>
        <w:br w:type="page"/>
      </w:r>
    </w:p>
    <w:p w14:paraId="7A13310D" w14:textId="2E8DBF95" w:rsidR="00A1452C" w:rsidRPr="006F46D7" w:rsidRDefault="006E4C82"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cs="Times New Roman"/>
          <w:noProof/>
          <w:sz w:val="24"/>
          <w:szCs w:val="24"/>
          <w:lang w:val="en-US" w:eastAsia="en-US"/>
        </w:rPr>
        <w:lastRenderedPageBreak/>
        <w:drawing>
          <wp:inline distT="0" distB="0" distL="0" distR="0" wp14:anchorId="34F3E03E" wp14:editId="57A8962E">
            <wp:extent cx="5576888" cy="7435850"/>
            <wp:effectExtent l="0" t="0" r="508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7505" cy="7436673"/>
                    </a:xfrm>
                    <a:prstGeom prst="rect">
                      <a:avLst/>
                    </a:prstGeom>
                    <a:noFill/>
                    <a:ln>
                      <a:noFill/>
                    </a:ln>
                  </pic:spPr>
                </pic:pic>
              </a:graphicData>
            </a:graphic>
          </wp:inline>
        </w:drawing>
      </w:r>
    </w:p>
    <w:p w14:paraId="0BBAE457" w14:textId="012DC6C3" w:rsidR="00D457AC" w:rsidRPr="00D457AC" w:rsidRDefault="00D457AC" w:rsidP="00D457AC">
      <w:pPr>
        <w:widowControl w:val="0"/>
        <w:adjustRightInd w:val="0"/>
        <w:snapToGrid w:val="0"/>
        <w:spacing w:after="0" w:line="360" w:lineRule="auto"/>
        <w:jc w:val="both"/>
        <w:rPr>
          <w:rFonts w:ascii="Book Antiqua" w:eastAsia="Times New Roman" w:hAnsi="Book Antiqua" w:cs="Times New Roman"/>
          <w:b/>
          <w:sz w:val="24"/>
          <w:szCs w:val="24"/>
          <w:lang w:val="en-US"/>
        </w:rPr>
      </w:pPr>
      <w:r w:rsidRPr="00D457AC">
        <w:rPr>
          <w:rFonts w:ascii="Book Antiqua" w:eastAsia="Times New Roman" w:hAnsi="Book Antiqua" w:cs="Times New Roman"/>
          <w:b/>
          <w:sz w:val="24"/>
          <w:szCs w:val="24"/>
          <w:lang w:val="en-US"/>
        </w:rPr>
        <w:t>Figure 2</w:t>
      </w:r>
      <w:r w:rsidRPr="00D457AC">
        <w:rPr>
          <w:rFonts w:ascii="Book Antiqua" w:hAnsi="Book Antiqua" w:cs="Times New Roman" w:hint="eastAsia"/>
          <w:b/>
          <w:sz w:val="24"/>
          <w:szCs w:val="24"/>
          <w:lang w:val="en-US" w:eastAsia="zh-CN"/>
        </w:rPr>
        <w:t xml:space="preserve"> </w:t>
      </w:r>
      <w:r w:rsidRPr="00D457AC">
        <w:rPr>
          <w:rFonts w:ascii="Book Antiqua" w:eastAsia="Times New Roman" w:hAnsi="Book Antiqua" w:cs="Times New Roman"/>
          <w:b/>
          <w:sz w:val="24"/>
          <w:szCs w:val="24"/>
          <w:lang w:val="en-US"/>
        </w:rPr>
        <w:t>Sternoclavicular arthroscopy performed with the patient supine, using a 2.7 mm arthroscope and a 4.0 mm shaver.</w:t>
      </w:r>
    </w:p>
    <w:p w14:paraId="1BD68206" w14:textId="77777777" w:rsidR="00D457AC" w:rsidRPr="006F46D7" w:rsidRDefault="00D457AC" w:rsidP="00D457AC">
      <w:pPr>
        <w:widowControl w:val="0"/>
        <w:adjustRightInd w:val="0"/>
        <w:snapToGrid w:val="0"/>
        <w:spacing w:after="0" w:line="360" w:lineRule="auto"/>
        <w:jc w:val="both"/>
        <w:rPr>
          <w:rFonts w:ascii="Book Antiqua" w:eastAsia="Times New Roman" w:hAnsi="Book Antiqua" w:cs="Times New Roman"/>
          <w:sz w:val="24"/>
          <w:szCs w:val="24"/>
          <w:lang w:val="en-US"/>
        </w:rPr>
      </w:pPr>
    </w:p>
    <w:p w14:paraId="43D09673" w14:textId="25A73D93"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noProof/>
          <w:sz w:val="24"/>
          <w:szCs w:val="24"/>
          <w:lang w:val="en-US" w:eastAsia="en-US"/>
        </w:rPr>
        <w:lastRenderedPageBreak/>
        <w:drawing>
          <wp:inline distT="0" distB="0" distL="0" distR="0" wp14:anchorId="19666C77" wp14:editId="342C0BF7">
            <wp:extent cx="6120130" cy="3443303"/>
            <wp:effectExtent l="0" t="0" r="0" b="5080"/>
            <wp:docPr id="2" name="Billede 2" descr="D:\Anatomic changes in the aging sternoclavicular joint 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atomic changes in the aging sternoclavicular joint fig.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443303"/>
                    </a:xfrm>
                    <a:prstGeom prst="rect">
                      <a:avLst/>
                    </a:prstGeom>
                    <a:noFill/>
                    <a:ln>
                      <a:noFill/>
                    </a:ln>
                  </pic:spPr>
                </pic:pic>
              </a:graphicData>
            </a:graphic>
          </wp:inline>
        </w:drawing>
      </w:r>
    </w:p>
    <w:p w14:paraId="16B80F5D" w14:textId="2E320DDF" w:rsidR="00D457AC" w:rsidRPr="006F46D7" w:rsidRDefault="00ED7039" w:rsidP="00D457AC">
      <w:pPr>
        <w:widowControl w:val="0"/>
        <w:adjustRightInd w:val="0"/>
        <w:snapToGrid w:val="0"/>
        <w:spacing w:after="0" w:line="360" w:lineRule="auto"/>
        <w:jc w:val="both"/>
        <w:rPr>
          <w:rFonts w:ascii="Book Antiqua" w:eastAsia="Times New Roman" w:hAnsi="Book Antiqua" w:cs="Times New Roman"/>
          <w:sz w:val="24"/>
          <w:szCs w:val="24"/>
          <w:lang w:val="en-US"/>
        </w:rPr>
      </w:pPr>
      <w:r w:rsidRPr="00D457AC">
        <w:rPr>
          <w:rFonts w:ascii="Book Antiqua" w:hAnsi="Book Antiqua" w:cs="Times New Roman"/>
          <w:b/>
          <w:sz w:val="24"/>
          <w:szCs w:val="24"/>
          <w:lang w:val="en-US"/>
        </w:rPr>
        <w:t xml:space="preserve">Figure </w:t>
      </w:r>
      <w:r w:rsidR="009C76D8" w:rsidRPr="00D457AC">
        <w:rPr>
          <w:rFonts w:ascii="Book Antiqua" w:hAnsi="Book Antiqua" w:cs="Times New Roman"/>
          <w:b/>
          <w:sz w:val="24"/>
          <w:szCs w:val="24"/>
          <w:lang w:val="en-US"/>
        </w:rPr>
        <w:t>3</w:t>
      </w:r>
      <w:r w:rsidR="00D457AC" w:rsidRPr="00D457AC">
        <w:rPr>
          <w:rFonts w:ascii="Book Antiqua" w:eastAsia="Times New Roman" w:hAnsi="Book Antiqua" w:cs="Times New Roman"/>
          <w:b/>
          <w:sz w:val="24"/>
          <w:szCs w:val="24"/>
          <w:lang w:val="en-US"/>
        </w:rPr>
        <w:t xml:space="preserve"> Arthroscopic view of the left sternoclavicular joint showing degenerative changes in the partially resected disc (in the middle) and chondral degeneration of the clavicular cartilage (right side of photo).</w:t>
      </w:r>
      <w:r w:rsidR="00D457AC" w:rsidRPr="006F46D7">
        <w:rPr>
          <w:rFonts w:ascii="Book Antiqua" w:eastAsia="Times New Roman" w:hAnsi="Book Antiqua" w:cs="Times New Roman"/>
          <w:sz w:val="24"/>
          <w:szCs w:val="24"/>
          <w:lang w:val="en-US"/>
        </w:rPr>
        <w:t xml:space="preserve"> The shaver is introduced through the superior portal.</w:t>
      </w:r>
    </w:p>
    <w:p w14:paraId="1BF1E90D" w14:textId="626A2ED5"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p>
    <w:p w14:paraId="50BABBE2" w14:textId="23008D39"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cs="Times New Roman"/>
          <w:sz w:val="24"/>
          <w:szCs w:val="24"/>
          <w:lang w:val="en-US"/>
        </w:rPr>
        <w:br w:type="page"/>
      </w:r>
    </w:p>
    <w:p w14:paraId="673686EA" w14:textId="61D11756"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noProof/>
          <w:sz w:val="24"/>
          <w:szCs w:val="24"/>
          <w:lang w:val="en-US" w:eastAsia="en-US"/>
        </w:rPr>
        <w:lastRenderedPageBreak/>
        <w:drawing>
          <wp:inline distT="0" distB="0" distL="0" distR="0" wp14:anchorId="0AEF2B0C" wp14:editId="6C33B115">
            <wp:extent cx="6120130" cy="4759504"/>
            <wp:effectExtent l="0" t="0" r="0" b="3175"/>
            <wp:docPr id="4" name="Billede 4" descr="D:\Anatomical changes in the aging sternoclavicular joint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atomical changes in the aging sternoclavicular joint figure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759504"/>
                    </a:xfrm>
                    <a:prstGeom prst="rect">
                      <a:avLst/>
                    </a:prstGeom>
                    <a:noFill/>
                    <a:ln>
                      <a:noFill/>
                    </a:ln>
                  </pic:spPr>
                </pic:pic>
              </a:graphicData>
            </a:graphic>
          </wp:inline>
        </w:drawing>
      </w:r>
    </w:p>
    <w:p w14:paraId="1B344A71" w14:textId="2E2CCD11" w:rsidR="00D457AC" w:rsidRPr="00D457AC" w:rsidRDefault="00ED7039" w:rsidP="00D457AC">
      <w:pPr>
        <w:widowControl w:val="0"/>
        <w:adjustRightInd w:val="0"/>
        <w:snapToGrid w:val="0"/>
        <w:spacing w:after="0" w:line="360" w:lineRule="auto"/>
        <w:jc w:val="both"/>
        <w:rPr>
          <w:rFonts w:ascii="Book Antiqua" w:eastAsia="Times New Roman" w:hAnsi="Book Antiqua" w:cs="Times New Roman"/>
          <w:b/>
          <w:sz w:val="24"/>
          <w:szCs w:val="24"/>
          <w:lang w:val="en-US"/>
        </w:rPr>
      </w:pPr>
      <w:r w:rsidRPr="00D457AC">
        <w:rPr>
          <w:rFonts w:ascii="Book Antiqua" w:hAnsi="Book Antiqua" w:cs="Times New Roman"/>
          <w:b/>
          <w:sz w:val="24"/>
          <w:szCs w:val="24"/>
          <w:lang w:val="en-US"/>
        </w:rPr>
        <w:t xml:space="preserve">Figure </w:t>
      </w:r>
      <w:r w:rsidR="009C76D8" w:rsidRPr="00D457AC">
        <w:rPr>
          <w:rFonts w:ascii="Book Antiqua" w:hAnsi="Book Antiqua" w:cs="Times New Roman"/>
          <w:b/>
          <w:sz w:val="24"/>
          <w:szCs w:val="24"/>
          <w:lang w:val="en-US"/>
        </w:rPr>
        <w:t>4</w:t>
      </w:r>
      <w:r w:rsidR="00D457AC" w:rsidRPr="00D457AC">
        <w:rPr>
          <w:rFonts w:ascii="Book Antiqua" w:eastAsia="Times New Roman" w:hAnsi="Book Antiqua" w:cs="Times New Roman"/>
          <w:b/>
          <w:sz w:val="24"/>
          <w:szCs w:val="24"/>
          <w:lang w:val="en-US"/>
        </w:rPr>
        <w:t xml:space="preserve"> </w:t>
      </w:r>
      <w:proofErr w:type="gramStart"/>
      <w:r w:rsidR="00D457AC" w:rsidRPr="00D457AC">
        <w:rPr>
          <w:rFonts w:ascii="Book Antiqua" w:eastAsia="Times New Roman" w:hAnsi="Book Antiqua" w:cs="Times New Roman"/>
          <w:b/>
          <w:sz w:val="24"/>
          <w:szCs w:val="24"/>
          <w:lang w:val="en-US"/>
        </w:rPr>
        <w:t>The</w:t>
      </w:r>
      <w:proofErr w:type="gramEnd"/>
      <w:r w:rsidR="00D457AC" w:rsidRPr="00D457AC">
        <w:rPr>
          <w:rFonts w:ascii="Book Antiqua" w:eastAsia="Times New Roman" w:hAnsi="Book Antiqua" w:cs="Times New Roman"/>
          <w:b/>
          <w:sz w:val="24"/>
          <w:szCs w:val="24"/>
          <w:lang w:val="en-US"/>
        </w:rPr>
        <w:t xml:space="preserve"> sternoclavicular joints were divided frontally with a thin band saw so that both sternoclavicular joints were unfolded in the same section through the center of the discs.</w:t>
      </w:r>
    </w:p>
    <w:p w14:paraId="2D7937ED" w14:textId="1E93943F" w:rsidR="00ED7039" w:rsidRPr="00D457AC" w:rsidRDefault="00ED7039" w:rsidP="006F46D7">
      <w:pPr>
        <w:widowControl w:val="0"/>
        <w:adjustRightInd w:val="0"/>
        <w:snapToGrid w:val="0"/>
        <w:spacing w:after="0" w:line="360" w:lineRule="auto"/>
        <w:jc w:val="both"/>
        <w:rPr>
          <w:rFonts w:ascii="Book Antiqua" w:hAnsi="Book Antiqua" w:cs="Times New Roman"/>
          <w:sz w:val="24"/>
          <w:szCs w:val="24"/>
          <w:lang w:val="en-US"/>
        </w:rPr>
      </w:pPr>
    </w:p>
    <w:p w14:paraId="2F19B8EE" w14:textId="1259B247"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cs="Times New Roman"/>
          <w:sz w:val="24"/>
          <w:szCs w:val="24"/>
          <w:lang w:val="en-US"/>
        </w:rPr>
        <w:br w:type="page"/>
      </w:r>
    </w:p>
    <w:p w14:paraId="1618F85B" w14:textId="31522259"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noProof/>
          <w:sz w:val="24"/>
          <w:szCs w:val="24"/>
          <w:lang w:val="en-US" w:eastAsia="en-US"/>
        </w:rPr>
        <w:lastRenderedPageBreak/>
        <w:drawing>
          <wp:inline distT="0" distB="0" distL="0" distR="0" wp14:anchorId="143DA3E1" wp14:editId="77248EB7">
            <wp:extent cx="4138180" cy="2890520"/>
            <wp:effectExtent l="0" t="0" r="0" b="5080"/>
            <wp:docPr id="5" name="Billede 5" descr="D:\Anatomical changes in the aging sternoclavicular joint figure 3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atomical changes in the aging sternoclavicular joint figure 3 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7321" cy="2889920"/>
                    </a:xfrm>
                    <a:prstGeom prst="rect">
                      <a:avLst/>
                    </a:prstGeom>
                    <a:noFill/>
                    <a:ln>
                      <a:noFill/>
                    </a:ln>
                  </pic:spPr>
                </pic:pic>
              </a:graphicData>
            </a:graphic>
          </wp:inline>
        </w:drawing>
      </w:r>
    </w:p>
    <w:p w14:paraId="36FC6DA0" w14:textId="29A0AC78" w:rsidR="00ED7039" w:rsidRPr="006F46D7" w:rsidRDefault="00D457AC" w:rsidP="006F46D7">
      <w:pPr>
        <w:widowControl w:val="0"/>
        <w:adjustRightInd w:val="0"/>
        <w:snapToGrid w:val="0"/>
        <w:spacing w:after="0" w:line="360" w:lineRule="auto"/>
        <w:jc w:val="both"/>
        <w:rPr>
          <w:rFonts w:ascii="Book Antiqua" w:hAnsi="Book Antiqua" w:cs="Times New Roman"/>
          <w:sz w:val="24"/>
          <w:szCs w:val="24"/>
          <w:lang w:val="en-US" w:eastAsia="zh-CN"/>
        </w:rPr>
      </w:pPr>
      <w:r>
        <w:rPr>
          <w:rFonts w:ascii="Book Antiqua" w:hAnsi="Book Antiqua" w:cs="Times New Roman"/>
          <w:sz w:val="24"/>
          <w:szCs w:val="24"/>
          <w:lang w:val="en-US"/>
        </w:rPr>
        <w:t>A</w:t>
      </w:r>
    </w:p>
    <w:p w14:paraId="391C8265" w14:textId="05949209"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p>
    <w:p w14:paraId="73C1B67E" w14:textId="3286E462"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noProof/>
          <w:sz w:val="24"/>
          <w:szCs w:val="24"/>
          <w:lang w:val="en-US" w:eastAsia="en-US"/>
        </w:rPr>
        <w:drawing>
          <wp:inline distT="0" distB="0" distL="0" distR="0" wp14:anchorId="0B024629" wp14:editId="1666ECBB">
            <wp:extent cx="3347427" cy="2545080"/>
            <wp:effectExtent l="0" t="0" r="5715" b="7620"/>
            <wp:docPr id="6" name="Billede 6" descr="D:\Anatomical changes in the aging sternoclavicular joint figure 3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atomical changes in the aging sternoclavicular joint figure 3 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7364" cy="2545032"/>
                    </a:xfrm>
                    <a:prstGeom prst="rect">
                      <a:avLst/>
                    </a:prstGeom>
                    <a:noFill/>
                    <a:ln>
                      <a:noFill/>
                    </a:ln>
                  </pic:spPr>
                </pic:pic>
              </a:graphicData>
            </a:graphic>
          </wp:inline>
        </w:drawing>
      </w:r>
    </w:p>
    <w:p w14:paraId="4FC083CB" w14:textId="2FB31D6A"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cs="Times New Roman"/>
          <w:sz w:val="24"/>
          <w:szCs w:val="24"/>
          <w:lang w:val="en-US"/>
        </w:rPr>
        <w:t>B</w:t>
      </w:r>
    </w:p>
    <w:p w14:paraId="0A901E8E" w14:textId="3176DF32" w:rsidR="00D457AC" w:rsidRPr="00D457AC" w:rsidRDefault="00D457AC" w:rsidP="00D457AC">
      <w:pPr>
        <w:widowControl w:val="0"/>
        <w:adjustRightInd w:val="0"/>
        <w:snapToGrid w:val="0"/>
        <w:spacing w:after="0" w:line="360" w:lineRule="auto"/>
        <w:jc w:val="both"/>
        <w:rPr>
          <w:rFonts w:ascii="Book Antiqua" w:eastAsia="Times New Roman" w:hAnsi="Book Antiqua" w:cs="Times New Roman"/>
          <w:b/>
          <w:sz w:val="24"/>
          <w:szCs w:val="24"/>
          <w:lang w:val="en-US"/>
        </w:rPr>
      </w:pPr>
      <w:r w:rsidRPr="00D457AC">
        <w:rPr>
          <w:rFonts w:ascii="Book Antiqua" w:eastAsia="Times New Roman" w:hAnsi="Book Antiqua" w:cs="Times New Roman"/>
          <w:b/>
          <w:sz w:val="24"/>
          <w:szCs w:val="24"/>
          <w:lang w:val="en-US"/>
        </w:rPr>
        <w:t>Figure 5</w:t>
      </w:r>
      <w:r w:rsidRPr="00D457AC">
        <w:rPr>
          <w:rFonts w:ascii="Book Antiqua" w:hAnsi="Book Antiqua" w:cs="Times New Roman" w:hint="eastAsia"/>
          <w:b/>
          <w:sz w:val="24"/>
          <w:szCs w:val="24"/>
          <w:lang w:val="en-US" w:eastAsia="zh-CN"/>
        </w:rPr>
        <w:t xml:space="preserve"> </w:t>
      </w:r>
      <w:r w:rsidRPr="00D457AC">
        <w:rPr>
          <w:rFonts w:ascii="Book Antiqua" w:eastAsia="Times New Roman" w:hAnsi="Book Antiqua" w:cs="Times New Roman"/>
          <w:b/>
          <w:sz w:val="24"/>
          <w:szCs w:val="24"/>
          <w:lang w:val="en-US"/>
        </w:rPr>
        <w:t>Measurement of the height of the articular cartilages (cranial-caudal) on the clavicle (A) and manubrium (B).</w:t>
      </w:r>
    </w:p>
    <w:p w14:paraId="0CCA6F35" w14:textId="263D3EA6" w:rsidR="00ED7039" w:rsidRPr="00D457AC" w:rsidRDefault="00ED7039" w:rsidP="006F46D7">
      <w:pPr>
        <w:widowControl w:val="0"/>
        <w:adjustRightInd w:val="0"/>
        <w:snapToGrid w:val="0"/>
        <w:spacing w:after="0" w:line="360" w:lineRule="auto"/>
        <w:jc w:val="both"/>
        <w:rPr>
          <w:rFonts w:ascii="Book Antiqua" w:hAnsi="Book Antiqua" w:cs="Times New Roman"/>
          <w:sz w:val="24"/>
          <w:szCs w:val="24"/>
          <w:lang w:val="en-US" w:eastAsia="zh-CN"/>
        </w:rPr>
      </w:pPr>
    </w:p>
    <w:p w14:paraId="63B13E80" w14:textId="0BF796E7"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noProof/>
          <w:sz w:val="24"/>
          <w:szCs w:val="24"/>
          <w:lang w:val="en-US" w:eastAsia="en-US"/>
        </w:rPr>
        <w:lastRenderedPageBreak/>
        <w:drawing>
          <wp:inline distT="0" distB="0" distL="0" distR="0" wp14:anchorId="69B89162" wp14:editId="5F9AADD5">
            <wp:extent cx="6120130" cy="4593991"/>
            <wp:effectExtent l="0" t="0" r="0" b="0"/>
            <wp:docPr id="8" name="Billede 8" descr="D:\Anatomical changes in the aging sternoclavicular joint 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atomical changes in the aging sternoclavicular joint figure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593991"/>
                    </a:xfrm>
                    <a:prstGeom prst="rect">
                      <a:avLst/>
                    </a:prstGeom>
                    <a:noFill/>
                    <a:ln>
                      <a:noFill/>
                    </a:ln>
                  </pic:spPr>
                </pic:pic>
              </a:graphicData>
            </a:graphic>
          </wp:inline>
        </w:drawing>
      </w:r>
    </w:p>
    <w:p w14:paraId="21D2105A" w14:textId="12CA1DFF" w:rsidR="00D457AC" w:rsidRPr="00D457AC" w:rsidRDefault="00ED7039" w:rsidP="00D457AC">
      <w:pPr>
        <w:widowControl w:val="0"/>
        <w:adjustRightInd w:val="0"/>
        <w:snapToGrid w:val="0"/>
        <w:spacing w:after="0" w:line="360" w:lineRule="auto"/>
        <w:jc w:val="both"/>
        <w:rPr>
          <w:rFonts w:ascii="Book Antiqua" w:eastAsia="Times New Roman" w:hAnsi="Book Antiqua" w:cs="Times New Roman"/>
          <w:b/>
          <w:sz w:val="24"/>
          <w:szCs w:val="24"/>
          <w:lang w:val="en-US"/>
        </w:rPr>
      </w:pPr>
      <w:r w:rsidRPr="00D457AC">
        <w:rPr>
          <w:rFonts w:ascii="Book Antiqua" w:hAnsi="Book Antiqua" w:cs="Times New Roman"/>
          <w:b/>
          <w:sz w:val="24"/>
          <w:szCs w:val="24"/>
          <w:lang w:val="en-US"/>
        </w:rPr>
        <w:t xml:space="preserve">Figure </w:t>
      </w:r>
      <w:r w:rsidR="009C76D8" w:rsidRPr="00D457AC">
        <w:rPr>
          <w:rFonts w:ascii="Book Antiqua" w:hAnsi="Book Antiqua" w:cs="Times New Roman"/>
          <w:b/>
          <w:sz w:val="24"/>
          <w:szCs w:val="24"/>
          <w:lang w:val="en-US"/>
        </w:rPr>
        <w:t>6</w:t>
      </w:r>
      <w:r w:rsidR="00D457AC" w:rsidRPr="00D457AC">
        <w:rPr>
          <w:rFonts w:ascii="Book Antiqua" w:eastAsia="Times New Roman" w:hAnsi="Book Antiqua" w:cs="Times New Roman"/>
          <w:b/>
          <w:sz w:val="24"/>
          <w:szCs w:val="24"/>
          <w:lang w:val="en-US"/>
        </w:rPr>
        <w:t xml:space="preserve"> Probing the attachments of the intraarticular disc to the clavicle and first rib-manubrium junction as well as to the anterior and posterior capsule with a hooked arthroscopic probe.</w:t>
      </w:r>
    </w:p>
    <w:p w14:paraId="3464D324" w14:textId="240B076B" w:rsidR="00ED7039" w:rsidRPr="00D457AC" w:rsidRDefault="00ED7039" w:rsidP="006F46D7">
      <w:pPr>
        <w:widowControl w:val="0"/>
        <w:adjustRightInd w:val="0"/>
        <w:snapToGrid w:val="0"/>
        <w:spacing w:after="0" w:line="360" w:lineRule="auto"/>
        <w:jc w:val="both"/>
        <w:rPr>
          <w:rFonts w:ascii="Book Antiqua" w:hAnsi="Book Antiqua" w:cs="Times New Roman"/>
          <w:sz w:val="24"/>
          <w:szCs w:val="24"/>
          <w:lang w:val="en-US"/>
        </w:rPr>
      </w:pPr>
    </w:p>
    <w:p w14:paraId="7C294DDB" w14:textId="29BC3653"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cs="Times New Roman"/>
          <w:sz w:val="24"/>
          <w:szCs w:val="24"/>
          <w:lang w:val="en-US"/>
        </w:rPr>
        <w:br/>
      </w:r>
    </w:p>
    <w:p w14:paraId="347CC8E6" w14:textId="77777777"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cs="Times New Roman"/>
          <w:sz w:val="24"/>
          <w:szCs w:val="24"/>
          <w:lang w:val="en-US"/>
        </w:rPr>
        <w:br w:type="page"/>
      </w:r>
    </w:p>
    <w:p w14:paraId="65849104" w14:textId="736D26A8"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noProof/>
          <w:sz w:val="24"/>
          <w:szCs w:val="24"/>
          <w:lang w:val="en-US" w:eastAsia="en-US"/>
        </w:rPr>
        <w:lastRenderedPageBreak/>
        <w:drawing>
          <wp:inline distT="0" distB="0" distL="0" distR="0" wp14:anchorId="6A49FC21" wp14:editId="47A3A543">
            <wp:extent cx="6120130" cy="4435966"/>
            <wp:effectExtent l="0" t="0" r="0" b="3175"/>
            <wp:docPr id="9" name="Billede 9" descr="D:\Anatomical changes in the aging sternoclavicular joint 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atomical changes in the aging sternoclavicular joint figure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435966"/>
                    </a:xfrm>
                    <a:prstGeom prst="rect">
                      <a:avLst/>
                    </a:prstGeom>
                    <a:noFill/>
                    <a:ln>
                      <a:noFill/>
                    </a:ln>
                  </pic:spPr>
                </pic:pic>
              </a:graphicData>
            </a:graphic>
          </wp:inline>
        </w:drawing>
      </w:r>
    </w:p>
    <w:p w14:paraId="592A4D3C" w14:textId="46E1DB5A" w:rsidR="00D457AC" w:rsidRPr="00D457AC" w:rsidRDefault="00ED7039" w:rsidP="00D457AC">
      <w:pPr>
        <w:widowControl w:val="0"/>
        <w:adjustRightInd w:val="0"/>
        <w:snapToGrid w:val="0"/>
        <w:spacing w:after="0" w:line="360" w:lineRule="auto"/>
        <w:jc w:val="both"/>
        <w:rPr>
          <w:rFonts w:ascii="Book Antiqua" w:eastAsia="Times New Roman" w:hAnsi="Book Antiqua" w:cs="Times New Roman"/>
          <w:b/>
          <w:sz w:val="24"/>
          <w:szCs w:val="24"/>
          <w:lang w:val="en-US"/>
        </w:rPr>
      </w:pPr>
      <w:r w:rsidRPr="00D457AC">
        <w:rPr>
          <w:rFonts w:ascii="Book Antiqua" w:hAnsi="Book Antiqua" w:cs="Times New Roman"/>
          <w:b/>
          <w:sz w:val="24"/>
          <w:szCs w:val="24"/>
          <w:lang w:val="en-US"/>
        </w:rPr>
        <w:t xml:space="preserve">Figure </w:t>
      </w:r>
      <w:r w:rsidR="009C76D8" w:rsidRPr="00D457AC">
        <w:rPr>
          <w:rFonts w:ascii="Book Antiqua" w:hAnsi="Book Antiqua" w:cs="Times New Roman"/>
          <w:b/>
          <w:sz w:val="24"/>
          <w:szCs w:val="24"/>
          <w:lang w:val="en-US"/>
        </w:rPr>
        <w:t>7</w:t>
      </w:r>
      <w:r w:rsidR="00D457AC" w:rsidRPr="00D457AC">
        <w:rPr>
          <w:rFonts w:ascii="Book Antiqua" w:eastAsia="Times New Roman" w:hAnsi="Book Antiqua" w:cs="Times New Roman"/>
          <w:b/>
          <w:sz w:val="24"/>
          <w:szCs w:val="24"/>
          <w:lang w:val="en-US"/>
        </w:rPr>
        <w:t xml:space="preserve"> Measurement of the thickest and thinnest parts of the intraarticular discs with a </w:t>
      </w:r>
      <w:bookmarkStart w:id="11" w:name="_GoBack"/>
      <w:proofErr w:type="spellStart"/>
      <w:r w:rsidR="00D457AC" w:rsidRPr="00D457AC">
        <w:rPr>
          <w:rFonts w:ascii="Book Antiqua" w:eastAsia="Times New Roman" w:hAnsi="Book Antiqua" w:cs="Times New Roman"/>
          <w:b/>
          <w:sz w:val="24"/>
          <w:szCs w:val="24"/>
          <w:lang w:val="en-US"/>
        </w:rPr>
        <w:t>calliper</w:t>
      </w:r>
      <w:proofErr w:type="spellEnd"/>
      <w:r w:rsidR="00D457AC" w:rsidRPr="00D457AC">
        <w:rPr>
          <w:rFonts w:ascii="Book Antiqua" w:eastAsia="Times New Roman" w:hAnsi="Book Antiqua" w:cs="Times New Roman"/>
          <w:b/>
          <w:sz w:val="24"/>
          <w:szCs w:val="24"/>
          <w:lang w:val="en-US"/>
        </w:rPr>
        <w:t xml:space="preserve"> gauge</w:t>
      </w:r>
      <w:bookmarkEnd w:id="11"/>
      <w:r w:rsidR="00D457AC" w:rsidRPr="00D457AC">
        <w:rPr>
          <w:rFonts w:ascii="Book Antiqua" w:eastAsia="Times New Roman" w:hAnsi="Book Antiqua" w:cs="Times New Roman"/>
          <w:b/>
          <w:sz w:val="24"/>
          <w:szCs w:val="24"/>
          <w:lang w:val="en-US"/>
        </w:rPr>
        <w:t>.</w:t>
      </w:r>
    </w:p>
    <w:p w14:paraId="3D70F278" w14:textId="56286CA9" w:rsidR="00ED7039" w:rsidRPr="00D457AC" w:rsidRDefault="00ED7039" w:rsidP="006F46D7">
      <w:pPr>
        <w:widowControl w:val="0"/>
        <w:adjustRightInd w:val="0"/>
        <w:snapToGrid w:val="0"/>
        <w:spacing w:after="0" w:line="360" w:lineRule="auto"/>
        <w:jc w:val="both"/>
        <w:rPr>
          <w:rFonts w:ascii="Book Antiqua" w:hAnsi="Book Antiqua" w:cs="Times New Roman"/>
          <w:sz w:val="24"/>
          <w:szCs w:val="24"/>
          <w:lang w:val="en-US"/>
        </w:rPr>
      </w:pPr>
    </w:p>
    <w:p w14:paraId="5F47EFB5" w14:textId="28C213DD"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cs="Times New Roman"/>
          <w:sz w:val="24"/>
          <w:szCs w:val="24"/>
          <w:lang w:val="en-US"/>
        </w:rPr>
        <w:br w:type="page"/>
      </w:r>
    </w:p>
    <w:p w14:paraId="3880DADB" w14:textId="25A2ACEA"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noProof/>
          <w:sz w:val="24"/>
          <w:szCs w:val="24"/>
          <w:lang w:val="en-US" w:eastAsia="en-US"/>
        </w:rPr>
        <w:lastRenderedPageBreak/>
        <w:drawing>
          <wp:inline distT="0" distB="0" distL="0" distR="0" wp14:anchorId="1CD2B4BD" wp14:editId="0100726D">
            <wp:extent cx="6120130" cy="6352611"/>
            <wp:effectExtent l="0" t="0" r="0" b="0"/>
            <wp:docPr id="1" name="Billede 1" descr="C:\Users\Michael\AppData\Local\Microsoft\Windows\INetCacheContent.Word\Anatomical changes in the aging sternoclavicular joint 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ppData\Local\Microsoft\Windows\INetCacheContent.Word\Anatomical changes in the aging sternoclavicular joint figure 6.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6352611"/>
                    </a:xfrm>
                    <a:prstGeom prst="rect">
                      <a:avLst/>
                    </a:prstGeom>
                    <a:noFill/>
                    <a:ln>
                      <a:noFill/>
                    </a:ln>
                  </pic:spPr>
                </pic:pic>
              </a:graphicData>
            </a:graphic>
          </wp:inline>
        </w:drawing>
      </w:r>
    </w:p>
    <w:p w14:paraId="158F73C8" w14:textId="266D427E" w:rsidR="00D457AC" w:rsidRPr="00D457AC" w:rsidRDefault="00ED7039" w:rsidP="00D457AC">
      <w:pPr>
        <w:widowControl w:val="0"/>
        <w:adjustRightInd w:val="0"/>
        <w:snapToGrid w:val="0"/>
        <w:spacing w:after="0" w:line="360" w:lineRule="auto"/>
        <w:jc w:val="both"/>
        <w:rPr>
          <w:rFonts w:ascii="Book Antiqua" w:hAnsi="Book Antiqua" w:cs="Times New Roman"/>
          <w:sz w:val="24"/>
          <w:szCs w:val="24"/>
          <w:lang w:val="en-US" w:eastAsia="zh-CN"/>
        </w:rPr>
      </w:pPr>
      <w:r w:rsidRPr="00D457AC">
        <w:rPr>
          <w:rFonts w:ascii="Book Antiqua" w:hAnsi="Book Antiqua" w:cs="Times New Roman"/>
          <w:b/>
          <w:sz w:val="24"/>
          <w:szCs w:val="24"/>
          <w:lang w:val="en-US"/>
        </w:rPr>
        <w:t xml:space="preserve">Figure </w:t>
      </w:r>
      <w:r w:rsidR="009C76D8" w:rsidRPr="00D457AC">
        <w:rPr>
          <w:rFonts w:ascii="Book Antiqua" w:hAnsi="Book Antiqua" w:cs="Times New Roman"/>
          <w:b/>
          <w:sz w:val="24"/>
          <w:szCs w:val="24"/>
          <w:lang w:val="en-US"/>
        </w:rPr>
        <w:t>8</w:t>
      </w:r>
      <w:r w:rsidR="00D457AC" w:rsidRPr="00D457AC">
        <w:rPr>
          <w:rFonts w:ascii="Book Antiqua" w:eastAsia="Times New Roman" w:hAnsi="Book Antiqua" w:cs="Times New Roman"/>
          <w:b/>
          <w:sz w:val="24"/>
          <w:szCs w:val="24"/>
          <w:lang w:val="en-US"/>
        </w:rPr>
        <w:t xml:space="preserve"> Graphic visualization of the attachments we found of the discs in left (left) and right (right) sternoclavicular joints of males and females.</w:t>
      </w:r>
      <w:r w:rsidR="00D457AC" w:rsidRPr="006F46D7">
        <w:rPr>
          <w:rFonts w:ascii="Book Antiqua" w:eastAsia="Times New Roman" w:hAnsi="Book Antiqua" w:cs="Times New Roman"/>
          <w:sz w:val="24"/>
          <w:szCs w:val="24"/>
          <w:lang w:val="en-US"/>
        </w:rPr>
        <w:t xml:space="preserve"> Black lines: Full attachment of all four sectors; red lines: </w:t>
      </w:r>
      <w:r w:rsidR="00D457AC">
        <w:rPr>
          <w:rFonts w:ascii="Book Antiqua" w:hAnsi="Book Antiqua" w:cs="Times New Roman" w:hint="eastAsia"/>
          <w:sz w:val="24"/>
          <w:szCs w:val="24"/>
          <w:lang w:val="en-US" w:eastAsia="zh-CN"/>
        </w:rPr>
        <w:t>A</w:t>
      </w:r>
      <w:r w:rsidR="00D457AC" w:rsidRPr="006F46D7">
        <w:rPr>
          <w:rFonts w:ascii="Book Antiqua" w:eastAsia="Times New Roman" w:hAnsi="Book Antiqua" w:cs="Times New Roman"/>
          <w:sz w:val="24"/>
          <w:szCs w:val="24"/>
          <w:lang w:val="en-US"/>
        </w:rPr>
        <w:t xml:space="preserve">ttachment of three sectors; green lines: </w:t>
      </w:r>
      <w:r w:rsidR="00D457AC">
        <w:rPr>
          <w:rFonts w:ascii="Book Antiqua" w:hAnsi="Book Antiqua" w:cs="Times New Roman" w:hint="eastAsia"/>
          <w:sz w:val="24"/>
          <w:szCs w:val="24"/>
          <w:lang w:val="en-US" w:eastAsia="zh-CN"/>
        </w:rPr>
        <w:t>A</w:t>
      </w:r>
      <w:r w:rsidR="00D457AC" w:rsidRPr="006F46D7">
        <w:rPr>
          <w:rFonts w:ascii="Book Antiqua" w:eastAsia="Times New Roman" w:hAnsi="Book Antiqua" w:cs="Times New Roman"/>
          <w:sz w:val="24"/>
          <w:szCs w:val="24"/>
          <w:lang w:val="en-US"/>
        </w:rPr>
        <w:t xml:space="preserve">ttachment of two sectors; blue lines: </w:t>
      </w:r>
      <w:r w:rsidR="00D457AC">
        <w:rPr>
          <w:rFonts w:ascii="Book Antiqua" w:hAnsi="Book Antiqua" w:cs="Times New Roman" w:hint="eastAsia"/>
          <w:sz w:val="24"/>
          <w:szCs w:val="24"/>
          <w:lang w:val="en-US" w:eastAsia="zh-CN"/>
        </w:rPr>
        <w:t>A</w:t>
      </w:r>
      <w:r w:rsidR="00D457AC" w:rsidRPr="006F46D7">
        <w:rPr>
          <w:rFonts w:ascii="Book Antiqua" w:eastAsia="Times New Roman" w:hAnsi="Book Antiqua" w:cs="Times New Roman"/>
          <w:sz w:val="24"/>
          <w:szCs w:val="24"/>
          <w:lang w:val="en-US"/>
        </w:rPr>
        <w:t>ttachment of</w:t>
      </w:r>
      <w:r w:rsidR="00D457AC">
        <w:rPr>
          <w:rFonts w:ascii="Book Antiqua" w:eastAsia="Times New Roman" w:hAnsi="Book Antiqua" w:cs="Times New Roman"/>
          <w:sz w:val="24"/>
          <w:szCs w:val="24"/>
          <w:lang w:val="en-US"/>
        </w:rPr>
        <w:t xml:space="preserve"> one sector</w:t>
      </w:r>
      <w:r w:rsidR="00D457AC" w:rsidRPr="006F46D7">
        <w:rPr>
          <w:rFonts w:ascii="Book Antiqua" w:eastAsia="Times New Roman" w:hAnsi="Book Antiqua" w:cs="Times New Roman"/>
          <w:sz w:val="24"/>
          <w:szCs w:val="24"/>
          <w:lang w:val="en-US"/>
        </w:rPr>
        <w:t xml:space="preserve"> only</w:t>
      </w:r>
      <w:r w:rsidR="00D457AC">
        <w:rPr>
          <w:rFonts w:ascii="Book Antiqua" w:hAnsi="Book Antiqua" w:cs="Times New Roman" w:hint="eastAsia"/>
          <w:sz w:val="24"/>
          <w:szCs w:val="24"/>
          <w:lang w:val="en-US" w:eastAsia="zh-CN"/>
        </w:rPr>
        <w:t>.</w:t>
      </w:r>
    </w:p>
    <w:p w14:paraId="7B16F09B" w14:textId="67DD7299" w:rsidR="00ED7039" w:rsidRPr="00D457AC" w:rsidRDefault="00ED7039" w:rsidP="006F46D7">
      <w:pPr>
        <w:widowControl w:val="0"/>
        <w:adjustRightInd w:val="0"/>
        <w:snapToGrid w:val="0"/>
        <w:spacing w:after="0" w:line="360" w:lineRule="auto"/>
        <w:jc w:val="both"/>
        <w:rPr>
          <w:rFonts w:ascii="Book Antiqua" w:hAnsi="Book Antiqua" w:cs="Times New Roman"/>
          <w:sz w:val="24"/>
          <w:szCs w:val="24"/>
          <w:lang w:val="en-US"/>
        </w:rPr>
      </w:pPr>
    </w:p>
    <w:p w14:paraId="37DCE0DF" w14:textId="0E792F3D"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cs="Times New Roman"/>
          <w:sz w:val="24"/>
          <w:szCs w:val="24"/>
          <w:lang w:val="en-US"/>
        </w:rPr>
        <w:br w:type="page"/>
      </w:r>
    </w:p>
    <w:p w14:paraId="5A15E5B0" w14:textId="34BF03DA"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noProof/>
          <w:sz w:val="24"/>
          <w:szCs w:val="24"/>
          <w:lang w:val="en-US" w:eastAsia="en-US"/>
        </w:rPr>
        <w:lastRenderedPageBreak/>
        <w:drawing>
          <wp:inline distT="0" distB="0" distL="0" distR="0" wp14:anchorId="2F5B8B13" wp14:editId="1E54A718">
            <wp:extent cx="3571240" cy="2217928"/>
            <wp:effectExtent l="0" t="0" r="0" b="0"/>
            <wp:docPr id="3" name="Billede 3" descr="D:\Anatomical changes in the aging sternoclavicular joint figure 7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atomical changes in the aging sternoclavicular joint figure 7 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2258" cy="2218560"/>
                    </a:xfrm>
                    <a:prstGeom prst="rect">
                      <a:avLst/>
                    </a:prstGeom>
                    <a:noFill/>
                    <a:ln>
                      <a:noFill/>
                    </a:ln>
                  </pic:spPr>
                </pic:pic>
              </a:graphicData>
            </a:graphic>
          </wp:inline>
        </w:drawing>
      </w:r>
    </w:p>
    <w:p w14:paraId="1F0399DD" w14:textId="1D34D662"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cs="Times New Roman"/>
          <w:sz w:val="24"/>
          <w:szCs w:val="24"/>
          <w:lang w:val="en-US"/>
        </w:rPr>
        <w:t>A</w:t>
      </w:r>
    </w:p>
    <w:p w14:paraId="42E85EAF" w14:textId="352FFFCC" w:rsidR="00ED7039" w:rsidRPr="006F46D7" w:rsidRDefault="00ED7039" w:rsidP="006F46D7">
      <w:pPr>
        <w:widowControl w:val="0"/>
        <w:adjustRightInd w:val="0"/>
        <w:snapToGrid w:val="0"/>
        <w:spacing w:after="0" w:line="360" w:lineRule="auto"/>
        <w:jc w:val="both"/>
        <w:rPr>
          <w:rFonts w:ascii="Book Antiqua" w:hAnsi="Book Antiqua" w:cs="Times New Roman"/>
          <w:sz w:val="24"/>
          <w:szCs w:val="24"/>
          <w:lang w:val="en-US"/>
        </w:rPr>
      </w:pPr>
      <w:r w:rsidRPr="006F46D7">
        <w:rPr>
          <w:rFonts w:ascii="Book Antiqua" w:hAnsi="Book Antiqua"/>
          <w:noProof/>
          <w:sz w:val="24"/>
          <w:szCs w:val="24"/>
          <w:lang w:val="en-US" w:eastAsia="en-US"/>
        </w:rPr>
        <w:drawing>
          <wp:inline distT="0" distB="0" distL="0" distR="0" wp14:anchorId="2110ABA5" wp14:editId="1699540A">
            <wp:extent cx="3102761" cy="2011680"/>
            <wp:effectExtent l="0" t="0" r="2540" b="7620"/>
            <wp:docPr id="7" name="Billede 7" descr="D:\Anatomical changes in the aging sternoclavicular joint figure 7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atomical changes in the aging sternoclavicular joint figure 7 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3165" cy="2011942"/>
                    </a:xfrm>
                    <a:prstGeom prst="rect">
                      <a:avLst/>
                    </a:prstGeom>
                    <a:noFill/>
                    <a:ln>
                      <a:noFill/>
                    </a:ln>
                  </pic:spPr>
                </pic:pic>
              </a:graphicData>
            </a:graphic>
          </wp:inline>
        </w:drawing>
      </w:r>
    </w:p>
    <w:p w14:paraId="0D74FA59" w14:textId="0F11293F" w:rsidR="00ED7039" w:rsidRDefault="00ED7039" w:rsidP="006F46D7">
      <w:pPr>
        <w:widowControl w:val="0"/>
        <w:adjustRightInd w:val="0"/>
        <w:snapToGrid w:val="0"/>
        <w:spacing w:after="0" w:line="360" w:lineRule="auto"/>
        <w:jc w:val="both"/>
        <w:rPr>
          <w:rFonts w:ascii="Book Antiqua" w:hAnsi="Book Antiqua" w:cs="Times New Roman"/>
          <w:sz w:val="24"/>
          <w:szCs w:val="24"/>
          <w:lang w:val="en-US" w:eastAsia="zh-CN"/>
        </w:rPr>
      </w:pPr>
      <w:r w:rsidRPr="006F46D7">
        <w:rPr>
          <w:rFonts w:ascii="Book Antiqua" w:hAnsi="Book Antiqua" w:cs="Times New Roman"/>
          <w:sz w:val="24"/>
          <w:szCs w:val="24"/>
          <w:lang w:val="en-US"/>
        </w:rPr>
        <w:t>B</w:t>
      </w:r>
    </w:p>
    <w:p w14:paraId="1339B0AB" w14:textId="400383D5" w:rsidR="00083A48" w:rsidRDefault="00083A48" w:rsidP="00083A48">
      <w:pPr>
        <w:widowControl w:val="0"/>
        <w:adjustRightInd w:val="0"/>
        <w:snapToGrid w:val="0"/>
        <w:spacing w:after="0" w:line="360" w:lineRule="auto"/>
        <w:jc w:val="both"/>
        <w:rPr>
          <w:rFonts w:ascii="Book Antiqua" w:hAnsi="Book Antiqua" w:cs="Times New Roman"/>
          <w:sz w:val="24"/>
          <w:szCs w:val="24"/>
          <w:lang w:val="en-US" w:eastAsia="zh-CN"/>
        </w:rPr>
      </w:pPr>
      <w:r w:rsidRPr="00083A48">
        <w:rPr>
          <w:rFonts w:ascii="Book Antiqua" w:eastAsia="Times New Roman" w:hAnsi="Book Antiqua" w:cs="Times New Roman"/>
          <w:b/>
          <w:sz w:val="24"/>
          <w:szCs w:val="24"/>
          <w:lang w:val="en-US"/>
        </w:rPr>
        <w:t>Figure 9</w:t>
      </w:r>
      <w:r w:rsidRPr="00083A48">
        <w:rPr>
          <w:rFonts w:ascii="Book Antiqua" w:hAnsi="Book Antiqua" w:cs="Times New Roman" w:hint="eastAsia"/>
          <w:b/>
          <w:sz w:val="24"/>
          <w:szCs w:val="24"/>
          <w:lang w:val="en-US" w:eastAsia="zh-CN"/>
        </w:rPr>
        <w:t xml:space="preserve"> </w:t>
      </w:r>
      <w:proofErr w:type="gramStart"/>
      <w:r w:rsidRPr="00083A48">
        <w:rPr>
          <w:rFonts w:ascii="Book Antiqua" w:eastAsia="Times New Roman" w:hAnsi="Book Antiqua" w:cs="Times New Roman"/>
          <w:b/>
          <w:sz w:val="24"/>
          <w:szCs w:val="24"/>
          <w:lang w:val="en-US"/>
        </w:rPr>
        <w:t>With</w:t>
      </w:r>
      <w:proofErr w:type="gramEnd"/>
      <w:r w:rsidRPr="00083A48">
        <w:rPr>
          <w:rFonts w:ascii="Book Antiqua" w:eastAsia="Times New Roman" w:hAnsi="Book Antiqua" w:cs="Times New Roman"/>
          <w:b/>
          <w:sz w:val="24"/>
          <w:szCs w:val="24"/>
          <w:lang w:val="en-US"/>
        </w:rPr>
        <w:t xml:space="preserve"> inferior detachment (the sternoclavicular joint to the left) there was a substantial increase in </w:t>
      </w:r>
      <w:proofErr w:type="spellStart"/>
      <w:r w:rsidRPr="00083A48">
        <w:rPr>
          <w:rFonts w:ascii="Book Antiqua" w:eastAsia="Times New Roman" w:hAnsi="Book Antiqua" w:cs="Times New Roman"/>
          <w:b/>
          <w:sz w:val="24"/>
          <w:szCs w:val="24"/>
          <w:lang w:val="en-US"/>
        </w:rPr>
        <w:t>supero</w:t>
      </w:r>
      <w:proofErr w:type="spellEnd"/>
      <w:r w:rsidRPr="00083A48">
        <w:rPr>
          <w:rFonts w:ascii="Book Antiqua" w:eastAsia="Times New Roman" w:hAnsi="Book Antiqua" w:cs="Times New Roman"/>
          <w:b/>
          <w:sz w:val="24"/>
          <w:szCs w:val="24"/>
          <w:lang w:val="en-US"/>
        </w:rPr>
        <w:t xml:space="preserve">-medial displacement of the medial clavicular end when a light medially directed push was applied to the lateral clavicle shaft (A: light pull, B: push). </w:t>
      </w:r>
      <w:r w:rsidRPr="006F46D7">
        <w:rPr>
          <w:rFonts w:ascii="Book Antiqua" w:eastAsia="Times New Roman" w:hAnsi="Book Antiqua" w:cs="Times New Roman"/>
          <w:sz w:val="24"/>
          <w:szCs w:val="24"/>
          <w:lang w:val="en-US"/>
        </w:rPr>
        <w:t>With full attachment of the disc (as seen in the joint to the right) this displacement was much smaller. Blue dots were marked when no external forces were applied to the joints.</w:t>
      </w:r>
    </w:p>
    <w:p w14:paraId="0E3274D5" w14:textId="77777777" w:rsidR="00137C4A" w:rsidRDefault="00137C4A" w:rsidP="00083A48">
      <w:pPr>
        <w:widowControl w:val="0"/>
        <w:adjustRightInd w:val="0"/>
        <w:snapToGrid w:val="0"/>
        <w:spacing w:after="0" w:line="360" w:lineRule="auto"/>
        <w:jc w:val="both"/>
        <w:rPr>
          <w:rFonts w:ascii="Book Antiqua" w:hAnsi="Book Antiqua" w:cs="Times New Roman"/>
          <w:sz w:val="24"/>
          <w:szCs w:val="24"/>
          <w:lang w:val="en-US" w:eastAsia="zh-CN"/>
        </w:rPr>
      </w:pPr>
    </w:p>
    <w:p w14:paraId="40B8D703" w14:textId="77777777" w:rsidR="00137C4A" w:rsidRDefault="00137C4A" w:rsidP="00083A48">
      <w:pPr>
        <w:widowControl w:val="0"/>
        <w:adjustRightInd w:val="0"/>
        <w:snapToGrid w:val="0"/>
        <w:spacing w:after="0" w:line="360" w:lineRule="auto"/>
        <w:jc w:val="both"/>
        <w:rPr>
          <w:rFonts w:ascii="Book Antiqua" w:hAnsi="Book Antiqua" w:cs="Times New Roman"/>
          <w:sz w:val="24"/>
          <w:szCs w:val="24"/>
          <w:lang w:val="en-US" w:eastAsia="zh-CN"/>
        </w:rPr>
      </w:pPr>
    </w:p>
    <w:p w14:paraId="0E1D5A72" w14:textId="77777777" w:rsidR="00137C4A" w:rsidRDefault="00137C4A" w:rsidP="00083A48">
      <w:pPr>
        <w:widowControl w:val="0"/>
        <w:adjustRightInd w:val="0"/>
        <w:snapToGrid w:val="0"/>
        <w:spacing w:after="0" w:line="360" w:lineRule="auto"/>
        <w:jc w:val="both"/>
        <w:rPr>
          <w:rFonts w:ascii="Book Antiqua" w:hAnsi="Book Antiqua" w:cs="Times New Roman"/>
          <w:sz w:val="24"/>
          <w:szCs w:val="24"/>
          <w:lang w:val="en-US" w:eastAsia="zh-CN"/>
        </w:rPr>
      </w:pPr>
    </w:p>
    <w:p w14:paraId="17237E6A" w14:textId="77777777" w:rsidR="00137C4A" w:rsidRDefault="00137C4A" w:rsidP="00083A48">
      <w:pPr>
        <w:widowControl w:val="0"/>
        <w:adjustRightInd w:val="0"/>
        <w:snapToGrid w:val="0"/>
        <w:spacing w:after="0" w:line="360" w:lineRule="auto"/>
        <w:jc w:val="both"/>
        <w:rPr>
          <w:rFonts w:ascii="Book Antiqua" w:hAnsi="Book Antiqua" w:cs="Times New Roman"/>
          <w:sz w:val="24"/>
          <w:szCs w:val="24"/>
          <w:lang w:val="en-US" w:eastAsia="zh-CN"/>
        </w:rPr>
      </w:pPr>
    </w:p>
    <w:p w14:paraId="47B5686C" w14:textId="77777777" w:rsidR="00137C4A" w:rsidRDefault="00137C4A" w:rsidP="00083A48">
      <w:pPr>
        <w:widowControl w:val="0"/>
        <w:adjustRightInd w:val="0"/>
        <w:snapToGrid w:val="0"/>
        <w:spacing w:after="0" w:line="360" w:lineRule="auto"/>
        <w:jc w:val="both"/>
        <w:rPr>
          <w:rFonts w:ascii="Book Antiqua" w:hAnsi="Book Antiqua" w:cs="Times New Roman"/>
          <w:sz w:val="24"/>
          <w:szCs w:val="24"/>
          <w:lang w:val="en-US" w:eastAsia="zh-CN"/>
        </w:rPr>
      </w:pPr>
    </w:p>
    <w:p w14:paraId="1573CEC1" w14:textId="77777777" w:rsidR="00137C4A" w:rsidRDefault="00137C4A" w:rsidP="00083A48">
      <w:pPr>
        <w:widowControl w:val="0"/>
        <w:adjustRightInd w:val="0"/>
        <w:snapToGrid w:val="0"/>
        <w:spacing w:after="0" w:line="360" w:lineRule="auto"/>
        <w:jc w:val="both"/>
        <w:rPr>
          <w:rFonts w:ascii="Book Antiqua" w:hAnsi="Book Antiqua" w:cs="Times New Roman"/>
          <w:sz w:val="24"/>
          <w:szCs w:val="24"/>
          <w:lang w:val="en-US" w:eastAsia="zh-CN"/>
        </w:rPr>
      </w:pPr>
    </w:p>
    <w:p w14:paraId="16CF7B96" w14:textId="2F360F36" w:rsidR="00137C4A" w:rsidRPr="00573DB7" w:rsidRDefault="00573DB7" w:rsidP="00083A48">
      <w:pPr>
        <w:widowControl w:val="0"/>
        <w:adjustRightInd w:val="0"/>
        <w:snapToGrid w:val="0"/>
        <w:spacing w:after="0" w:line="360" w:lineRule="auto"/>
        <w:jc w:val="both"/>
        <w:rPr>
          <w:rFonts w:ascii="Book Antiqua" w:hAnsi="Book Antiqua" w:cs="Times New Roman"/>
          <w:b/>
          <w:sz w:val="24"/>
          <w:szCs w:val="24"/>
          <w:lang w:val="en-US" w:eastAsia="zh-CN"/>
        </w:rPr>
      </w:pPr>
      <w:r w:rsidRPr="00573DB7">
        <w:rPr>
          <w:rFonts w:ascii="Book Antiqua" w:eastAsiaTheme="minorHAnsi" w:hAnsi="Book Antiqua" w:cs="Times New Roman"/>
          <w:b/>
          <w:sz w:val="24"/>
          <w:szCs w:val="24"/>
          <w:lang w:val="en-US" w:eastAsia="en-US"/>
        </w:rPr>
        <w:t xml:space="preserve">Table 1 Characteristics of the cadavers, the articular cartilage and the disc of the </w:t>
      </w:r>
      <w:r w:rsidRPr="00573DB7">
        <w:rPr>
          <w:rFonts w:ascii="Book Antiqua" w:eastAsia="Times New Roman" w:hAnsi="Book Antiqua" w:cs="Times New Roman"/>
          <w:b/>
          <w:sz w:val="24"/>
          <w:szCs w:val="24"/>
          <w:lang w:val="en-US"/>
        </w:rPr>
        <w:lastRenderedPageBreak/>
        <w:t>sternoclavicular joint</w:t>
      </w:r>
    </w:p>
    <w:tbl>
      <w:tblPr>
        <w:tblW w:w="11832" w:type="dxa"/>
        <w:tblInd w:w="55" w:type="dxa"/>
        <w:tblBorders>
          <w:top w:val="single" w:sz="4" w:space="0" w:color="auto"/>
          <w:bottom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709"/>
        <w:gridCol w:w="1929"/>
        <w:gridCol w:w="2110"/>
        <w:gridCol w:w="1134"/>
        <w:gridCol w:w="1134"/>
        <w:gridCol w:w="992"/>
        <w:gridCol w:w="991"/>
        <w:gridCol w:w="991"/>
        <w:gridCol w:w="991"/>
      </w:tblGrid>
      <w:tr w:rsidR="00137C4A" w:rsidRPr="006F46D7" w14:paraId="129488DE" w14:textId="77777777" w:rsidTr="00573DB7">
        <w:tc>
          <w:tcPr>
            <w:tcW w:w="851" w:type="dxa"/>
            <w:tcBorders>
              <w:top w:val="single" w:sz="4" w:space="0" w:color="auto"/>
              <w:bottom w:val="single" w:sz="4" w:space="0" w:color="auto"/>
            </w:tcBorders>
            <w:shd w:val="clear" w:color="auto" w:fill="auto"/>
          </w:tcPr>
          <w:p w14:paraId="70A65D7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Age years</w:t>
            </w:r>
          </w:p>
        </w:tc>
        <w:tc>
          <w:tcPr>
            <w:tcW w:w="709" w:type="dxa"/>
            <w:tcBorders>
              <w:top w:val="single" w:sz="4" w:space="0" w:color="auto"/>
              <w:bottom w:val="single" w:sz="4" w:space="0" w:color="auto"/>
            </w:tcBorders>
            <w:shd w:val="clear" w:color="auto" w:fill="auto"/>
          </w:tcPr>
          <w:p w14:paraId="395D9E5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Sex</w:t>
            </w:r>
          </w:p>
        </w:tc>
        <w:tc>
          <w:tcPr>
            <w:tcW w:w="1929" w:type="dxa"/>
            <w:tcBorders>
              <w:top w:val="single" w:sz="4" w:space="0" w:color="auto"/>
              <w:bottom w:val="single" w:sz="4" w:space="0" w:color="auto"/>
            </w:tcBorders>
            <w:shd w:val="clear" w:color="auto" w:fill="auto"/>
          </w:tcPr>
          <w:p w14:paraId="578F405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Right</w:t>
            </w:r>
          </w:p>
          <w:p w14:paraId="2DA475A4" w14:textId="18181CD7" w:rsidR="00137C4A" w:rsidRPr="00573DB7" w:rsidRDefault="00137C4A" w:rsidP="007357C8">
            <w:pPr>
              <w:widowControl w:val="0"/>
              <w:adjustRightInd w:val="0"/>
              <w:snapToGrid w:val="0"/>
              <w:spacing w:after="0" w:line="360" w:lineRule="auto"/>
              <w:jc w:val="both"/>
              <w:rPr>
                <w:rFonts w:ascii="Book Antiqua" w:hAnsi="Book Antiqua" w:cs="Times New Roman"/>
                <w:sz w:val="24"/>
                <w:szCs w:val="24"/>
                <w:lang w:val="en-GB" w:eastAsia="zh-CN"/>
              </w:rPr>
            </w:pPr>
            <w:r w:rsidRPr="006F46D7">
              <w:rPr>
                <w:rFonts w:ascii="Book Antiqua" w:eastAsiaTheme="minorHAnsi" w:hAnsi="Book Antiqua" w:cs="Times New Roman"/>
                <w:sz w:val="24"/>
                <w:szCs w:val="24"/>
                <w:lang w:val="en-GB" w:eastAsia="en-US"/>
              </w:rPr>
              <w:t>thinnest/thickest part o</w:t>
            </w:r>
            <w:r w:rsidR="00573DB7">
              <w:rPr>
                <w:rFonts w:ascii="Book Antiqua" w:eastAsiaTheme="minorHAnsi" w:hAnsi="Book Antiqua" w:cs="Times New Roman"/>
                <w:sz w:val="24"/>
                <w:szCs w:val="24"/>
                <w:lang w:val="en-GB" w:eastAsia="en-US"/>
              </w:rPr>
              <w:t>f disc mm</w:t>
            </w:r>
            <w:r w:rsidR="00573DB7" w:rsidRPr="00573DB7">
              <w:rPr>
                <w:rFonts w:ascii="Book Antiqua" w:hAnsi="Book Antiqua" w:cs="Times New Roman" w:hint="eastAsia"/>
                <w:sz w:val="24"/>
                <w:szCs w:val="24"/>
                <w:vertAlign w:val="superscript"/>
                <w:lang w:val="en-GB" w:eastAsia="zh-CN"/>
              </w:rPr>
              <w:t>1</w:t>
            </w:r>
          </w:p>
        </w:tc>
        <w:tc>
          <w:tcPr>
            <w:tcW w:w="2110" w:type="dxa"/>
            <w:tcBorders>
              <w:top w:val="single" w:sz="4" w:space="0" w:color="auto"/>
              <w:bottom w:val="single" w:sz="4" w:space="0" w:color="auto"/>
            </w:tcBorders>
            <w:shd w:val="clear" w:color="auto" w:fill="auto"/>
          </w:tcPr>
          <w:p w14:paraId="1941F03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Left</w:t>
            </w:r>
          </w:p>
          <w:p w14:paraId="11A94D71" w14:textId="430A089E" w:rsidR="00137C4A" w:rsidRPr="00573DB7" w:rsidRDefault="00137C4A" w:rsidP="00573DB7">
            <w:pPr>
              <w:widowControl w:val="0"/>
              <w:adjustRightInd w:val="0"/>
              <w:snapToGrid w:val="0"/>
              <w:spacing w:after="0" w:line="360" w:lineRule="auto"/>
              <w:jc w:val="both"/>
              <w:rPr>
                <w:rFonts w:ascii="Book Antiqua" w:hAnsi="Book Antiqua" w:cs="Times New Roman"/>
                <w:sz w:val="24"/>
                <w:szCs w:val="24"/>
                <w:lang w:val="en-GB" w:eastAsia="zh-CN"/>
              </w:rPr>
            </w:pPr>
            <w:r w:rsidRPr="006F46D7">
              <w:rPr>
                <w:rFonts w:ascii="Book Antiqua" w:eastAsiaTheme="minorHAnsi" w:hAnsi="Book Antiqua" w:cs="Times New Roman"/>
                <w:sz w:val="24"/>
                <w:szCs w:val="24"/>
                <w:lang w:val="en-GB" w:eastAsia="en-US"/>
              </w:rPr>
              <w:t>th</w:t>
            </w:r>
            <w:r w:rsidR="00573DB7">
              <w:rPr>
                <w:rFonts w:ascii="Book Antiqua" w:eastAsiaTheme="minorHAnsi" w:hAnsi="Book Antiqua" w:cs="Times New Roman"/>
                <w:sz w:val="24"/>
                <w:szCs w:val="24"/>
                <w:lang w:val="en-GB" w:eastAsia="en-US"/>
              </w:rPr>
              <w:t>innest/thickest part of disc mm</w:t>
            </w:r>
            <w:r w:rsidR="00573DB7" w:rsidRPr="00573DB7">
              <w:rPr>
                <w:rFonts w:ascii="Book Antiqua" w:hAnsi="Book Antiqua" w:cs="Times New Roman" w:hint="eastAsia"/>
                <w:sz w:val="24"/>
                <w:szCs w:val="24"/>
                <w:vertAlign w:val="superscript"/>
                <w:lang w:val="en-GB" w:eastAsia="zh-CN"/>
              </w:rPr>
              <w:t>1</w:t>
            </w:r>
          </w:p>
        </w:tc>
        <w:tc>
          <w:tcPr>
            <w:tcW w:w="1134" w:type="dxa"/>
            <w:tcBorders>
              <w:top w:val="single" w:sz="4" w:space="0" w:color="auto"/>
              <w:bottom w:val="single" w:sz="4" w:space="0" w:color="auto"/>
            </w:tcBorders>
            <w:shd w:val="clear" w:color="auto" w:fill="auto"/>
          </w:tcPr>
          <w:p w14:paraId="270CAB43" w14:textId="659D8F4C" w:rsidR="00137C4A" w:rsidRPr="00573DB7" w:rsidRDefault="00137C4A" w:rsidP="00573DB7">
            <w:pPr>
              <w:widowControl w:val="0"/>
              <w:adjustRightInd w:val="0"/>
              <w:snapToGrid w:val="0"/>
              <w:spacing w:after="0" w:line="360" w:lineRule="auto"/>
              <w:jc w:val="both"/>
              <w:rPr>
                <w:rFonts w:ascii="Book Antiqua" w:hAnsi="Book Antiqua" w:cs="Times New Roman"/>
                <w:sz w:val="24"/>
                <w:szCs w:val="24"/>
                <w:lang w:eastAsia="zh-CN"/>
              </w:rPr>
            </w:pPr>
            <w:r w:rsidRPr="006F46D7">
              <w:rPr>
                <w:rFonts w:ascii="Book Antiqua" w:eastAsiaTheme="minorHAnsi" w:hAnsi="Book Antiqua" w:cs="Times New Roman"/>
                <w:sz w:val="24"/>
                <w:szCs w:val="24"/>
                <w:lang w:eastAsia="en-US"/>
              </w:rPr>
              <w:t>Right attach-ment disc</w:t>
            </w:r>
            <w:r w:rsidR="00573DB7" w:rsidRPr="00573DB7">
              <w:rPr>
                <w:rFonts w:ascii="Book Antiqua" w:hAnsi="Book Antiqua" w:cs="Times New Roman" w:hint="eastAsia"/>
                <w:sz w:val="24"/>
                <w:szCs w:val="24"/>
                <w:vertAlign w:val="superscript"/>
                <w:lang w:eastAsia="zh-CN"/>
              </w:rPr>
              <w:t>2</w:t>
            </w:r>
          </w:p>
        </w:tc>
        <w:tc>
          <w:tcPr>
            <w:tcW w:w="1134" w:type="dxa"/>
            <w:tcBorders>
              <w:top w:val="single" w:sz="4" w:space="0" w:color="auto"/>
              <w:bottom w:val="single" w:sz="4" w:space="0" w:color="auto"/>
            </w:tcBorders>
            <w:shd w:val="clear" w:color="auto" w:fill="auto"/>
          </w:tcPr>
          <w:p w14:paraId="2C13008F" w14:textId="5A5365A7" w:rsidR="00137C4A" w:rsidRPr="00573DB7" w:rsidRDefault="00137C4A" w:rsidP="00573DB7">
            <w:pPr>
              <w:widowControl w:val="0"/>
              <w:adjustRightInd w:val="0"/>
              <w:snapToGrid w:val="0"/>
              <w:spacing w:after="0" w:line="360" w:lineRule="auto"/>
              <w:jc w:val="both"/>
              <w:rPr>
                <w:rFonts w:ascii="Book Antiqua" w:hAnsi="Book Antiqua" w:cs="Times New Roman"/>
                <w:sz w:val="24"/>
                <w:szCs w:val="24"/>
                <w:lang w:eastAsia="zh-CN"/>
              </w:rPr>
            </w:pPr>
            <w:r w:rsidRPr="006F46D7">
              <w:rPr>
                <w:rFonts w:ascii="Book Antiqua" w:eastAsiaTheme="minorHAnsi" w:hAnsi="Book Antiqua" w:cs="Times New Roman"/>
                <w:sz w:val="24"/>
                <w:szCs w:val="24"/>
                <w:lang w:eastAsia="en-US"/>
              </w:rPr>
              <w:t>Left attach-ment disc</w:t>
            </w:r>
            <w:r w:rsidR="00573DB7" w:rsidRPr="00573DB7">
              <w:rPr>
                <w:rFonts w:ascii="Book Antiqua" w:hAnsi="Book Antiqua" w:cs="Times New Roman" w:hint="eastAsia"/>
                <w:sz w:val="24"/>
                <w:szCs w:val="24"/>
                <w:vertAlign w:val="superscript"/>
                <w:lang w:eastAsia="zh-CN"/>
              </w:rPr>
              <w:t>2</w:t>
            </w:r>
          </w:p>
        </w:tc>
        <w:tc>
          <w:tcPr>
            <w:tcW w:w="992" w:type="dxa"/>
            <w:tcBorders>
              <w:top w:val="single" w:sz="4" w:space="0" w:color="auto"/>
              <w:bottom w:val="single" w:sz="4" w:space="0" w:color="auto"/>
            </w:tcBorders>
            <w:shd w:val="clear" w:color="auto" w:fill="auto"/>
          </w:tcPr>
          <w:p w14:paraId="700931E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Right cartilage C/S mm</w:t>
            </w:r>
          </w:p>
        </w:tc>
        <w:tc>
          <w:tcPr>
            <w:tcW w:w="991" w:type="dxa"/>
            <w:tcBorders>
              <w:top w:val="single" w:sz="4" w:space="0" w:color="auto"/>
              <w:bottom w:val="single" w:sz="4" w:space="0" w:color="auto"/>
            </w:tcBorders>
            <w:shd w:val="clear" w:color="auto" w:fill="auto"/>
          </w:tcPr>
          <w:p w14:paraId="2BCC87D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Left cartilage C/S mm</w:t>
            </w:r>
          </w:p>
        </w:tc>
        <w:tc>
          <w:tcPr>
            <w:tcW w:w="991" w:type="dxa"/>
            <w:tcBorders>
              <w:top w:val="single" w:sz="4" w:space="0" w:color="auto"/>
              <w:bottom w:val="single" w:sz="4" w:space="0" w:color="auto"/>
            </w:tcBorders>
          </w:tcPr>
          <w:p w14:paraId="60834466" w14:textId="7C2A5A53" w:rsidR="00137C4A" w:rsidRPr="00573DB7" w:rsidRDefault="00573DB7" w:rsidP="00573DB7">
            <w:pPr>
              <w:widowControl w:val="0"/>
              <w:adjustRightInd w:val="0"/>
              <w:snapToGrid w:val="0"/>
              <w:spacing w:after="0" w:line="360" w:lineRule="auto"/>
              <w:jc w:val="both"/>
              <w:rPr>
                <w:rFonts w:ascii="Book Antiqua" w:hAnsi="Book Antiqua" w:cs="Times New Roman"/>
                <w:sz w:val="24"/>
                <w:szCs w:val="24"/>
                <w:lang w:val="en-GB" w:eastAsia="zh-CN"/>
              </w:rPr>
            </w:pPr>
            <w:r>
              <w:rPr>
                <w:rFonts w:ascii="Book Antiqua" w:eastAsiaTheme="minorHAnsi" w:hAnsi="Book Antiqua" w:cs="Times New Roman"/>
                <w:sz w:val="24"/>
                <w:szCs w:val="24"/>
                <w:lang w:val="en-GB" w:eastAsia="en-US"/>
              </w:rPr>
              <w:t>Right cartilage quality C/S</w:t>
            </w:r>
            <w:r w:rsidRPr="00573DB7">
              <w:rPr>
                <w:rFonts w:ascii="Book Antiqua" w:hAnsi="Book Antiqua" w:cs="Times New Roman" w:hint="eastAsia"/>
                <w:sz w:val="24"/>
                <w:szCs w:val="24"/>
                <w:vertAlign w:val="superscript"/>
                <w:lang w:val="en-GB" w:eastAsia="zh-CN"/>
              </w:rPr>
              <w:t>3</w:t>
            </w:r>
          </w:p>
        </w:tc>
        <w:tc>
          <w:tcPr>
            <w:tcW w:w="991" w:type="dxa"/>
          </w:tcPr>
          <w:p w14:paraId="26E3F75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Left cartilage quality C/S ***</w:t>
            </w:r>
          </w:p>
        </w:tc>
      </w:tr>
      <w:tr w:rsidR="00137C4A" w:rsidRPr="006F46D7" w14:paraId="0AD19475" w14:textId="77777777" w:rsidTr="00573DB7">
        <w:tc>
          <w:tcPr>
            <w:tcW w:w="851" w:type="dxa"/>
            <w:tcBorders>
              <w:top w:val="single" w:sz="4" w:space="0" w:color="auto"/>
            </w:tcBorders>
            <w:shd w:val="clear" w:color="auto" w:fill="auto"/>
          </w:tcPr>
          <w:p w14:paraId="6753725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59</w:t>
            </w:r>
          </w:p>
        </w:tc>
        <w:tc>
          <w:tcPr>
            <w:tcW w:w="709" w:type="dxa"/>
            <w:tcBorders>
              <w:top w:val="single" w:sz="4" w:space="0" w:color="auto"/>
            </w:tcBorders>
            <w:shd w:val="clear" w:color="auto" w:fill="auto"/>
          </w:tcPr>
          <w:p w14:paraId="0755FDE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F</w:t>
            </w:r>
          </w:p>
        </w:tc>
        <w:tc>
          <w:tcPr>
            <w:tcW w:w="1929" w:type="dxa"/>
            <w:tcBorders>
              <w:top w:val="single" w:sz="4" w:space="0" w:color="auto"/>
            </w:tcBorders>
            <w:shd w:val="clear" w:color="auto" w:fill="auto"/>
          </w:tcPr>
          <w:p w14:paraId="08F9296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2.1 i / 3.1 s</w:t>
            </w:r>
          </w:p>
        </w:tc>
        <w:tc>
          <w:tcPr>
            <w:tcW w:w="2110" w:type="dxa"/>
            <w:tcBorders>
              <w:top w:val="single" w:sz="4" w:space="0" w:color="auto"/>
            </w:tcBorders>
            <w:shd w:val="clear" w:color="auto" w:fill="auto"/>
          </w:tcPr>
          <w:p w14:paraId="59B73D7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2.2 i / 4.4 s</w:t>
            </w:r>
          </w:p>
        </w:tc>
        <w:tc>
          <w:tcPr>
            <w:tcW w:w="1134" w:type="dxa"/>
            <w:tcBorders>
              <w:top w:val="single" w:sz="4" w:space="0" w:color="auto"/>
            </w:tcBorders>
            <w:shd w:val="clear" w:color="auto" w:fill="auto"/>
          </w:tcPr>
          <w:p w14:paraId="65BF177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1134" w:type="dxa"/>
            <w:tcBorders>
              <w:top w:val="single" w:sz="4" w:space="0" w:color="auto"/>
            </w:tcBorders>
            <w:shd w:val="clear" w:color="auto" w:fill="auto"/>
          </w:tcPr>
          <w:p w14:paraId="6EF4F4E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992" w:type="dxa"/>
            <w:tcBorders>
              <w:top w:val="single" w:sz="4" w:space="0" w:color="auto"/>
            </w:tcBorders>
            <w:shd w:val="clear" w:color="auto" w:fill="auto"/>
          </w:tcPr>
          <w:p w14:paraId="4663D0E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21 / 15</w:t>
            </w:r>
          </w:p>
        </w:tc>
        <w:tc>
          <w:tcPr>
            <w:tcW w:w="991" w:type="dxa"/>
            <w:tcBorders>
              <w:top w:val="single" w:sz="4" w:space="0" w:color="auto"/>
            </w:tcBorders>
            <w:shd w:val="clear" w:color="auto" w:fill="auto"/>
          </w:tcPr>
          <w:p w14:paraId="7E52145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22 / 14</w:t>
            </w:r>
          </w:p>
        </w:tc>
        <w:tc>
          <w:tcPr>
            <w:tcW w:w="991" w:type="dxa"/>
            <w:tcBorders>
              <w:top w:val="single" w:sz="4" w:space="0" w:color="auto"/>
            </w:tcBorders>
          </w:tcPr>
          <w:p w14:paraId="2DE3596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 / 2</w:t>
            </w:r>
          </w:p>
        </w:tc>
        <w:tc>
          <w:tcPr>
            <w:tcW w:w="991" w:type="dxa"/>
          </w:tcPr>
          <w:p w14:paraId="05EA5BD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r>
      <w:tr w:rsidR="00137C4A" w:rsidRPr="006F46D7" w14:paraId="32FD66A7" w14:textId="77777777" w:rsidTr="00573DB7">
        <w:tc>
          <w:tcPr>
            <w:tcW w:w="851" w:type="dxa"/>
            <w:shd w:val="clear" w:color="auto" w:fill="auto"/>
          </w:tcPr>
          <w:p w14:paraId="2539081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60</w:t>
            </w:r>
          </w:p>
        </w:tc>
        <w:tc>
          <w:tcPr>
            <w:tcW w:w="709" w:type="dxa"/>
            <w:shd w:val="clear" w:color="auto" w:fill="auto"/>
          </w:tcPr>
          <w:p w14:paraId="17F783E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F</w:t>
            </w:r>
          </w:p>
        </w:tc>
        <w:tc>
          <w:tcPr>
            <w:tcW w:w="1929" w:type="dxa"/>
            <w:shd w:val="clear" w:color="auto" w:fill="auto"/>
          </w:tcPr>
          <w:p w14:paraId="0D8B842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i / 3.9 s</w:t>
            </w:r>
          </w:p>
        </w:tc>
        <w:tc>
          <w:tcPr>
            <w:tcW w:w="2110" w:type="dxa"/>
            <w:shd w:val="clear" w:color="auto" w:fill="auto"/>
          </w:tcPr>
          <w:p w14:paraId="3C59296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0.5 i / 3.9 s</w:t>
            </w:r>
          </w:p>
        </w:tc>
        <w:tc>
          <w:tcPr>
            <w:tcW w:w="1134" w:type="dxa"/>
            <w:shd w:val="clear" w:color="auto" w:fill="auto"/>
          </w:tcPr>
          <w:p w14:paraId="4396237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1134" w:type="dxa"/>
            <w:shd w:val="clear" w:color="auto" w:fill="auto"/>
          </w:tcPr>
          <w:p w14:paraId="71DB7E4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0C88087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23 / 18</w:t>
            </w:r>
          </w:p>
        </w:tc>
        <w:tc>
          <w:tcPr>
            <w:tcW w:w="991" w:type="dxa"/>
            <w:shd w:val="clear" w:color="auto" w:fill="auto"/>
          </w:tcPr>
          <w:p w14:paraId="59B895C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25 / 20</w:t>
            </w:r>
          </w:p>
        </w:tc>
        <w:tc>
          <w:tcPr>
            <w:tcW w:w="991" w:type="dxa"/>
          </w:tcPr>
          <w:p w14:paraId="19565B5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 0</w:t>
            </w:r>
          </w:p>
        </w:tc>
        <w:tc>
          <w:tcPr>
            <w:tcW w:w="991" w:type="dxa"/>
          </w:tcPr>
          <w:p w14:paraId="20FA077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 0</w:t>
            </w:r>
          </w:p>
        </w:tc>
      </w:tr>
      <w:tr w:rsidR="00137C4A" w:rsidRPr="006F46D7" w14:paraId="3C8B7DEE" w14:textId="77777777" w:rsidTr="00573DB7">
        <w:tc>
          <w:tcPr>
            <w:tcW w:w="851" w:type="dxa"/>
            <w:shd w:val="clear" w:color="auto" w:fill="auto"/>
          </w:tcPr>
          <w:p w14:paraId="3E57E94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65</w:t>
            </w:r>
          </w:p>
        </w:tc>
        <w:tc>
          <w:tcPr>
            <w:tcW w:w="709" w:type="dxa"/>
            <w:shd w:val="clear" w:color="auto" w:fill="auto"/>
          </w:tcPr>
          <w:p w14:paraId="4D9C8BF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09B1D69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2.3 i / 4.3 s</w:t>
            </w:r>
          </w:p>
        </w:tc>
        <w:tc>
          <w:tcPr>
            <w:tcW w:w="2110" w:type="dxa"/>
            <w:shd w:val="clear" w:color="auto" w:fill="auto"/>
          </w:tcPr>
          <w:p w14:paraId="068285F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4.4 i / 6.4 s</w:t>
            </w:r>
          </w:p>
        </w:tc>
        <w:tc>
          <w:tcPr>
            <w:tcW w:w="1134" w:type="dxa"/>
            <w:shd w:val="clear" w:color="auto" w:fill="auto"/>
          </w:tcPr>
          <w:p w14:paraId="5859710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1134" w:type="dxa"/>
            <w:shd w:val="clear" w:color="auto" w:fill="auto"/>
          </w:tcPr>
          <w:p w14:paraId="7A50EFE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0E10682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24 / 17</w:t>
            </w:r>
          </w:p>
        </w:tc>
        <w:tc>
          <w:tcPr>
            <w:tcW w:w="991" w:type="dxa"/>
            <w:shd w:val="clear" w:color="auto" w:fill="auto"/>
          </w:tcPr>
          <w:p w14:paraId="2677938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26 / 17</w:t>
            </w:r>
          </w:p>
        </w:tc>
        <w:tc>
          <w:tcPr>
            <w:tcW w:w="991" w:type="dxa"/>
          </w:tcPr>
          <w:p w14:paraId="54637E3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 / 1</w:t>
            </w:r>
          </w:p>
        </w:tc>
        <w:tc>
          <w:tcPr>
            <w:tcW w:w="991" w:type="dxa"/>
          </w:tcPr>
          <w:p w14:paraId="07ED7AC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 / 1</w:t>
            </w:r>
          </w:p>
        </w:tc>
      </w:tr>
      <w:tr w:rsidR="00137C4A" w:rsidRPr="006F46D7" w14:paraId="41866358" w14:textId="77777777" w:rsidTr="00573DB7">
        <w:tc>
          <w:tcPr>
            <w:tcW w:w="851" w:type="dxa"/>
            <w:shd w:val="clear" w:color="auto" w:fill="auto"/>
          </w:tcPr>
          <w:p w14:paraId="4E6AED4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65</w:t>
            </w:r>
          </w:p>
        </w:tc>
        <w:tc>
          <w:tcPr>
            <w:tcW w:w="709" w:type="dxa"/>
            <w:shd w:val="clear" w:color="auto" w:fill="auto"/>
          </w:tcPr>
          <w:p w14:paraId="771E74A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F</w:t>
            </w:r>
          </w:p>
        </w:tc>
        <w:tc>
          <w:tcPr>
            <w:tcW w:w="1929" w:type="dxa"/>
            <w:shd w:val="clear" w:color="auto" w:fill="auto"/>
          </w:tcPr>
          <w:p w14:paraId="666DB75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1.7 i / 4.8 s</w:t>
            </w:r>
          </w:p>
        </w:tc>
        <w:tc>
          <w:tcPr>
            <w:tcW w:w="2110" w:type="dxa"/>
            <w:shd w:val="clear" w:color="auto" w:fill="auto"/>
          </w:tcPr>
          <w:p w14:paraId="1A1F062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0/2,4</w:t>
            </w:r>
          </w:p>
        </w:tc>
        <w:tc>
          <w:tcPr>
            <w:tcW w:w="1134" w:type="dxa"/>
            <w:shd w:val="clear" w:color="auto" w:fill="auto"/>
          </w:tcPr>
          <w:p w14:paraId="333CE56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1134" w:type="dxa"/>
            <w:shd w:val="clear" w:color="auto" w:fill="auto"/>
          </w:tcPr>
          <w:p w14:paraId="423A9B2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992" w:type="dxa"/>
            <w:shd w:val="clear" w:color="auto" w:fill="auto"/>
          </w:tcPr>
          <w:p w14:paraId="5D6014F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27 / 18</w:t>
            </w:r>
          </w:p>
        </w:tc>
        <w:tc>
          <w:tcPr>
            <w:tcW w:w="991" w:type="dxa"/>
            <w:shd w:val="clear" w:color="auto" w:fill="auto"/>
          </w:tcPr>
          <w:p w14:paraId="4A113F1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24 / 21</w:t>
            </w:r>
          </w:p>
        </w:tc>
        <w:tc>
          <w:tcPr>
            <w:tcW w:w="991" w:type="dxa"/>
          </w:tcPr>
          <w:p w14:paraId="12AE3CC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 / 1</w:t>
            </w:r>
          </w:p>
        </w:tc>
        <w:tc>
          <w:tcPr>
            <w:tcW w:w="991" w:type="dxa"/>
          </w:tcPr>
          <w:p w14:paraId="415DAB6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4</w:t>
            </w:r>
          </w:p>
        </w:tc>
      </w:tr>
      <w:tr w:rsidR="00137C4A" w:rsidRPr="006F46D7" w14:paraId="6A28D90E" w14:textId="77777777" w:rsidTr="00573DB7">
        <w:tc>
          <w:tcPr>
            <w:tcW w:w="851" w:type="dxa"/>
            <w:shd w:val="clear" w:color="auto" w:fill="auto"/>
          </w:tcPr>
          <w:p w14:paraId="5B9DEC4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66</w:t>
            </w:r>
          </w:p>
        </w:tc>
        <w:tc>
          <w:tcPr>
            <w:tcW w:w="709" w:type="dxa"/>
            <w:shd w:val="clear" w:color="auto" w:fill="auto"/>
          </w:tcPr>
          <w:p w14:paraId="547E3A4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098FAC5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2.2 i / 4.3 s</w:t>
            </w:r>
          </w:p>
        </w:tc>
        <w:tc>
          <w:tcPr>
            <w:tcW w:w="2110" w:type="dxa"/>
            <w:shd w:val="clear" w:color="auto" w:fill="auto"/>
          </w:tcPr>
          <w:p w14:paraId="67D4201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0.9 i / 4.2 s</w:t>
            </w:r>
          </w:p>
        </w:tc>
        <w:tc>
          <w:tcPr>
            <w:tcW w:w="1134" w:type="dxa"/>
            <w:shd w:val="clear" w:color="auto" w:fill="auto"/>
          </w:tcPr>
          <w:p w14:paraId="4FDFBD9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1134" w:type="dxa"/>
            <w:shd w:val="clear" w:color="auto" w:fill="auto"/>
          </w:tcPr>
          <w:p w14:paraId="55791C4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223EA22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30 / 19</w:t>
            </w:r>
          </w:p>
        </w:tc>
        <w:tc>
          <w:tcPr>
            <w:tcW w:w="991" w:type="dxa"/>
            <w:shd w:val="clear" w:color="auto" w:fill="auto"/>
          </w:tcPr>
          <w:p w14:paraId="57DF0A7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26 / 21</w:t>
            </w:r>
          </w:p>
        </w:tc>
        <w:tc>
          <w:tcPr>
            <w:tcW w:w="991" w:type="dxa"/>
          </w:tcPr>
          <w:p w14:paraId="22A0FA0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 / 1</w:t>
            </w:r>
          </w:p>
        </w:tc>
        <w:tc>
          <w:tcPr>
            <w:tcW w:w="991" w:type="dxa"/>
          </w:tcPr>
          <w:p w14:paraId="14A3C77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1</w:t>
            </w:r>
          </w:p>
        </w:tc>
      </w:tr>
      <w:tr w:rsidR="00137C4A" w:rsidRPr="006F46D7" w14:paraId="66823E4C" w14:textId="77777777" w:rsidTr="00573DB7">
        <w:tc>
          <w:tcPr>
            <w:tcW w:w="851" w:type="dxa"/>
            <w:shd w:val="clear" w:color="auto" w:fill="auto"/>
          </w:tcPr>
          <w:p w14:paraId="3C1BD55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71</w:t>
            </w:r>
          </w:p>
        </w:tc>
        <w:tc>
          <w:tcPr>
            <w:tcW w:w="709" w:type="dxa"/>
            <w:shd w:val="clear" w:color="auto" w:fill="auto"/>
          </w:tcPr>
          <w:p w14:paraId="12D429A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704D896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1.2 i / 4.5 s</w:t>
            </w:r>
          </w:p>
        </w:tc>
        <w:tc>
          <w:tcPr>
            <w:tcW w:w="2110" w:type="dxa"/>
            <w:shd w:val="clear" w:color="auto" w:fill="auto"/>
          </w:tcPr>
          <w:p w14:paraId="699C5F8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2.2 i / 6.3 s</w:t>
            </w:r>
          </w:p>
        </w:tc>
        <w:tc>
          <w:tcPr>
            <w:tcW w:w="1134" w:type="dxa"/>
            <w:shd w:val="clear" w:color="auto" w:fill="auto"/>
          </w:tcPr>
          <w:p w14:paraId="2F09795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4+5</w:t>
            </w:r>
          </w:p>
        </w:tc>
        <w:tc>
          <w:tcPr>
            <w:tcW w:w="1134" w:type="dxa"/>
            <w:shd w:val="clear" w:color="auto" w:fill="auto"/>
          </w:tcPr>
          <w:p w14:paraId="197FBF8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54E3E3E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32 / 20</w:t>
            </w:r>
          </w:p>
        </w:tc>
        <w:tc>
          <w:tcPr>
            <w:tcW w:w="991" w:type="dxa"/>
            <w:shd w:val="clear" w:color="auto" w:fill="auto"/>
          </w:tcPr>
          <w:p w14:paraId="45ABF04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29 / 21</w:t>
            </w:r>
          </w:p>
        </w:tc>
        <w:tc>
          <w:tcPr>
            <w:tcW w:w="991" w:type="dxa"/>
          </w:tcPr>
          <w:p w14:paraId="702DFDA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2</w:t>
            </w:r>
          </w:p>
        </w:tc>
        <w:tc>
          <w:tcPr>
            <w:tcW w:w="991" w:type="dxa"/>
          </w:tcPr>
          <w:p w14:paraId="2F68E76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 / 3</w:t>
            </w:r>
          </w:p>
        </w:tc>
      </w:tr>
      <w:tr w:rsidR="00137C4A" w:rsidRPr="006F46D7" w14:paraId="0FDBF790" w14:textId="77777777" w:rsidTr="00573DB7">
        <w:tc>
          <w:tcPr>
            <w:tcW w:w="851" w:type="dxa"/>
            <w:shd w:val="clear" w:color="auto" w:fill="auto"/>
          </w:tcPr>
          <w:p w14:paraId="2D9CC85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71</w:t>
            </w:r>
          </w:p>
        </w:tc>
        <w:tc>
          <w:tcPr>
            <w:tcW w:w="709" w:type="dxa"/>
            <w:shd w:val="clear" w:color="auto" w:fill="auto"/>
          </w:tcPr>
          <w:p w14:paraId="72BDBC0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73E3CC0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0.6 i / 1.6 s</w:t>
            </w:r>
          </w:p>
        </w:tc>
        <w:tc>
          <w:tcPr>
            <w:tcW w:w="2110" w:type="dxa"/>
            <w:shd w:val="clear" w:color="auto" w:fill="auto"/>
          </w:tcPr>
          <w:p w14:paraId="0518420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0.9 i / 2.2 s</w:t>
            </w:r>
          </w:p>
        </w:tc>
        <w:tc>
          <w:tcPr>
            <w:tcW w:w="1134" w:type="dxa"/>
            <w:shd w:val="clear" w:color="auto" w:fill="auto"/>
          </w:tcPr>
          <w:p w14:paraId="0EA9D3A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w:t>
            </w:r>
          </w:p>
        </w:tc>
        <w:tc>
          <w:tcPr>
            <w:tcW w:w="1134" w:type="dxa"/>
            <w:shd w:val="clear" w:color="auto" w:fill="auto"/>
          </w:tcPr>
          <w:p w14:paraId="2429374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992" w:type="dxa"/>
            <w:shd w:val="clear" w:color="auto" w:fill="auto"/>
          </w:tcPr>
          <w:p w14:paraId="5C39C26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21 / 17</w:t>
            </w:r>
          </w:p>
        </w:tc>
        <w:tc>
          <w:tcPr>
            <w:tcW w:w="991" w:type="dxa"/>
            <w:shd w:val="clear" w:color="auto" w:fill="auto"/>
          </w:tcPr>
          <w:p w14:paraId="2EE3EB0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22 / 13</w:t>
            </w:r>
          </w:p>
        </w:tc>
        <w:tc>
          <w:tcPr>
            <w:tcW w:w="991" w:type="dxa"/>
          </w:tcPr>
          <w:p w14:paraId="78BCE7F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c>
          <w:tcPr>
            <w:tcW w:w="991" w:type="dxa"/>
          </w:tcPr>
          <w:p w14:paraId="021C39A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r>
      <w:tr w:rsidR="00137C4A" w:rsidRPr="006F46D7" w14:paraId="709E9249" w14:textId="77777777" w:rsidTr="00573DB7">
        <w:tc>
          <w:tcPr>
            <w:tcW w:w="851" w:type="dxa"/>
            <w:shd w:val="clear" w:color="auto" w:fill="auto"/>
          </w:tcPr>
          <w:p w14:paraId="04B4FE8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72</w:t>
            </w:r>
          </w:p>
        </w:tc>
        <w:tc>
          <w:tcPr>
            <w:tcW w:w="709" w:type="dxa"/>
            <w:shd w:val="clear" w:color="auto" w:fill="auto"/>
          </w:tcPr>
          <w:p w14:paraId="2E950F6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F</w:t>
            </w:r>
          </w:p>
        </w:tc>
        <w:tc>
          <w:tcPr>
            <w:tcW w:w="1929" w:type="dxa"/>
            <w:shd w:val="clear" w:color="auto" w:fill="auto"/>
          </w:tcPr>
          <w:p w14:paraId="277DC40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i / 1.4 s</w:t>
            </w:r>
          </w:p>
        </w:tc>
        <w:tc>
          <w:tcPr>
            <w:tcW w:w="2110" w:type="dxa"/>
            <w:shd w:val="clear" w:color="auto" w:fill="auto"/>
          </w:tcPr>
          <w:p w14:paraId="1ED53A6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 xml:space="preserve">0 c / 2.6 s </w:t>
            </w:r>
          </w:p>
        </w:tc>
        <w:tc>
          <w:tcPr>
            <w:tcW w:w="1134" w:type="dxa"/>
            <w:shd w:val="clear" w:color="auto" w:fill="auto"/>
          </w:tcPr>
          <w:p w14:paraId="752F15D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2+5</w:t>
            </w:r>
          </w:p>
        </w:tc>
        <w:tc>
          <w:tcPr>
            <w:tcW w:w="1134" w:type="dxa"/>
            <w:shd w:val="clear" w:color="auto" w:fill="auto"/>
          </w:tcPr>
          <w:p w14:paraId="2A6542A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09B9E17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25 / 18</w:t>
            </w:r>
          </w:p>
        </w:tc>
        <w:tc>
          <w:tcPr>
            <w:tcW w:w="991" w:type="dxa"/>
            <w:shd w:val="clear" w:color="auto" w:fill="auto"/>
          </w:tcPr>
          <w:p w14:paraId="3B0AACC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26 / 19</w:t>
            </w:r>
          </w:p>
        </w:tc>
        <w:tc>
          <w:tcPr>
            <w:tcW w:w="991" w:type="dxa"/>
          </w:tcPr>
          <w:p w14:paraId="23932A6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2</w:t>
            </w:r>
          </w:p>
        </w:tc>
        <w:tc>
          <w:tcPr>
            <w:tcW w:w="991" w:type="dxa"/>
          </w:tcPr>
          <w:p w14:paraId="5FCDAE2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2</w:t>
            </w:r>
          </w:p>
        </w:tc>
      </w:tr>
      <w:tr w:rsidR="00137C4A" w:rsidRPr="006F46D7" w14:paraId="490DD60E" w14:textId="77777777" w:rsidTr="00573DB7">
        <w:tc>
          <w:tcPr>
            <w:tcW w:w="851" w:type="dxa"/>
            <w:shd w:val="clear" w:color="auto" w:fill="auto"/>
          </w:tcPr>
          <w:p w14:paraId="0E5EFA5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73</w:t>
            </w:r>
          </w:p>
        </w:tc>
        <w:tc>
          <w:tcPr>
            <w:tcW w:w="709" w:type="dxa"/>
            <w:shd w:val="clear" w:color="auto" w:fill="auto"/>
          </w:tcPr>
          <w:p w14:paraId="6CB6FD8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4328EBA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2110" w:type="dxa"/>
            <w:shd w:val="clear" w:color="auto" w:fill="auto"/>
          </w:tcPr>
          <w:p w14:paraId="13E6183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1134" w:type="dxa"/>
            <w:shd w:val="clear" w:color="auto" w:fill="auto"/>
          </w:tcPr>
          <w:p w14:paraId="7D3B39E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1134" w:type="dxa"/>
            <w:shd w:val="clear" w:color="auto" w:fill="auto"/>
          </w:tcPr>
          <w:p w14:paraId="64289FB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992" w:type="dxa"/>
            <w:shd w:val="clear" w:color="auto" w:fill="auto"/>
          </w:tcPr>
          <w:p w14:paraId="0585139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31 / 20</w:t>
            </w:r>
          </w:p>
        </w:tc>
        <w:tc>
          <w:tcPr>
            <w:tcW w:w="991" w:type="dxa"/>
            <w:shd w:val="clear" w:color="auto" w:fill="auto"/>
          </w:tcPr>
          <w:p w14:paraId="5D4E54D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29 / 21</w:t>
            </w:r>
          </w:p>
        </w:tc>
        <w:tc>
          <w:tcPr>
            <w:tcW w:w="991" w:type="dxa"/>
          </w:tcPr>
          <w:p w14:paraId="211977A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c>
          <w:tcPr>
            <w:tcW w:w="991" w:type="dxa"/>
          </w:tcPr>
          <w:p w14:paraId="6910EAD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r>
      <w:tr w:rsidR="00137C4A" w:rsidRPr="006F46D7" w14:paraId="601CAB43" w14:textId="77777777" w:rsidTr="00573DB7">
        <w:tc>
          <w:tcPr>
            <w:tcW w:w="851" w:type="dxa"/>
            <w:shd w:val="clear" w:color="auto" w:fill="auto"/>
          </w:tcPr>
          <w:p w14:paraId="32D9A76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73</w:t>
            </w:r>
          </w:p>
        </w:tc>
        <w:tc>
          <w:tcPr>
            <w:tcW w:w="709" w:type="dxa"/>
            <w:shd w:val="clear" w:color="auto" w:fill="auto"/>
          </w:tcPr>
          <w:p w14:paraId="62F8363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6743E7D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 3.2 anterior rim</w:t>
            </w:r>
          </w:p>
        </w:tc>
        <w:tc>
          <w:tcPr>
            <w:tcW w:w="2110" w:type="dxa"/>
            <w:shd w:val="clear" w:color="auto" w:fill="auto"/>
          </w:tcPr>
          <w:p w14:paraId="33220E7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 4.0 anterior rim</w:t>
            </w:r>
          </w:p>
        </w:tc>
        <w:tc>
          <w:tcPr>
            <w:tcW w:w="1134" w:type="dxa"/>
            <w:shd w:val="clear" w:color="auto" w:fill="auto"/>
          </w:tcPr>
          <w:p w14:paraId="3C92435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3+4+5</w:t>
            </w:r>
          </w:p>
        </w:tc>
        <w:tc>
          <w:tcPr>
            <w:tcW w:w="1134" w:type="dxa"/>
            <w:shd w:val="clear" w:color="auto" w:fill="auto"/>
          </w:tcPr>
          <w:p w14:paraId="522D9B4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3+4+5</w:t>
            </w:r>
          </w:p>
        </w:tc>
        <w:tc>
          <w:tcPr>
            <w:tcW w:w="992" w:type="dxa"/>
            <w:shd w:val="clear" w:color="auto" w:fill="auto"/>
          </w:tcPr>
          <w:p w14:paraId="3AAB8BC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28 / 18</w:t>
            </w:r>
          </w:p>
        </w:tc>
        <w:tc>
          <w:tcPr>
            <w:tcW w:w="991" w:type="dxa"/>
            <w:shd w:val="clear" w:color="auto" w:fill="auto"/>
          </w:tcPr>
          <w:p w14:paraId="621E0A9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24 / 17</w:t>
            </w:r>
          </w:p>
        </w:tc>
        <w:tc>
          <w:tcPr>
            <w:tcW w:w="991" w:type="dxa"/>
          </w:tcPr>
          <w:p w14:paraId="358A012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4</w:t>
            </w:r>
          </w:p>
        </w:tc>
        <w:tc>
          <w:tcPr>
            <w:tcW w:w="991" w:type="dxa"/>
          </w:tcPr>
          <w:p w14:paraId="0A5B000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4</w:t>
            </w:r>
          </w:p>
        </w:tc>
      </w:tr>
      <w:tr w:rsidR="00137C4A" w:rsidRPr="006F46D7" w14:paraId="0804A91A" w14:textId="77777777" w:rsidTr="00573DB7">
        <w:tc>
          <w:tcPr>
            <w:tcW w:w="851" w:type="dxa"/>
            <w:shd w:val="clear" w:color="auto" w:fill="auto"/>
          </w:tcPr>
          <w:p w14:paraId="46E3155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74</w:t>
            </w:r>
          </w:p>
        </w:tc>
        <w:tc>
          <w:tcPr>
            <w:tcW w:w="709" w:type="dxa"/>
            <w:shd w:val="clear" w:color="auto" w:fill="auto"/>
          </w:tcPr>
          <w:p w14:paraId="10B56E1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1B4D1B8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2.9 i / 3.8 s</w:t>
            </w:r>
          </w:p>
        </w:tc>
        <w:tc>
          <w:tcPr>
            <w:tcW w:w="2110" w:type="dxa"/>
            <w:shd w:val="clear" w:color="auto" w:fill="auto"/>
          </w:tcPr>
          <w:p w14:paraId="78260C9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2.0 s / 3.3 i</w:t>
            </w:r>
          </w:p>
        </w:tc>
        <w:tc>
          <w:tcPr>
            <w:tcW w:w="1134" w:type="dxa"/>
            <w:shd w:val="clear" w:color="auto" w:fill="auto"/>
          </w:tcPr>
          <w:p w14:paraId="66BD008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2+4+5</w:t>
            </w:r>
          </w:p>
        </w:tc>
        <w:tc>
          <w:tcPr>
            <w:tcW w:w="1134" w:type="dxa"/>
            <w:shd w:val="clear" w:color="auto" w:fill="auto"/>
          </w:tcPr>
          <w:p w14:paraId="7BCAEE0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331A3CF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29 / 19</w:t>
            </w:r>
          </w:p>
        </w:tc>
        <w:tc>
          <w:tcPr>
            <w:tcW w:w="991" w:type="dxa"/>
            <w:shd w:val="clear" w:color="auto" w:fill="auto"/>
          </w:tcPr>
          <w:p w14:paraId="10A2837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28 / 17</w:t>
            </w:r>
          </w:p>
        </w:tc>
        <w:tc>
          <w:tcPr>
            <w:tcW w:w="991" w:type="dxa"/>
          </w:tcPr>
          <w:p w14:paraId="459A1FA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2</w:t>
            </w:r>
          </w:p>
        </w:tc>
        <w:tc>
          <w:tcPr>
            <w:tcW w:w="991" w:type="dxa"/>
          </w:tcPr>
          <w:p w14:paraId="44BC548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2</w:t>
            </w:r>
          </w:p>
        </w:tc>
      </w:tr>
      <w:tr w:rsidR="00137C4A" w:rsidRPr="006F46D7" w14:paraId="26F68073" w14:textId="77777777" w:rsidTr="00573DB7">
        <w:tc>
          <w:tcPr>
            <w:tcW w:w="851" w:type="dxa"/>
            <w:shd w:val="clear" w:color="auto" w:fill="auto"/>
          </w:tcPr>
          <w:p w14:paraId="35D7F1E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75</w:t>
            </w:r>
          </w:p>
        </w:tc>
        <w:tc>
          <w:tcPr>
            <w:tcW w:w="709" w:type="dxa"/>
            <w:shd w:val="clear" w:color="auto" w:fill="auto"/>
          </w:tcPr>
          <w:p w14:paraId="38692D1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F</w:t>
            </w:r>
          </w:p>
        </w:tc>
        <w:tc>
          <w:tcPr>
            <w:tcW w:w="1929" w:type="dxa"/>
            <w:shd w:val="clear" w:color="auto" w:fill="auto"/>
          </w:tcPr>
          <w:p w14:paraId="35F3F8A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Absent</w:t>
            </w:r>
          </w:p>
        </w:tc>
        <w:tc>
          <w:tcPr>
            <w:tcW w:w="2110" w:type="dxa"/>
            <w:shd w:val="clear" w:color="auto" w:fill="auto"/>
          </w:tcPr>
          <w:p w14:paraId="6B9770C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 xml:space="preserve">2.1 </w:t>
            </w:r>
            <w:proofErr w:type="spellStart"/>
            <w:r w:rsidRPr="006F46D7">
              <w:rPr>
                <w:rFonts w:ascii="Book Antiqua" w:eastAsiaTheme="minorHAnsi" w:hAnsi="Book Antiqua" w:cs="Times New Roman"/>
                <w:sz w:val="24"/>
                <w:szCs w:val="24"/>
                <w:lang w:val="en-GB" w:eastAsia="en-US"/>
              </w:rPr>
              <w:t>i</w:t>
            </w:r>
            <w:proofErr w:type="spellEnd"/>
            <w:r w:rsidRPr="006F46D7">
              <w:rPr>
                <w:rFonts w:ascii="Book Antiqua" w:eastAsiaTheme="minorHAnsi" w:hAnsi="Book Antiqua" w:cs="Times New Roman"/>
                <w:sz w:val="24"/>
                <w:szCs w:val="24"/>
                <w:lang w:val="en-GB" w:eastAsia="en-US"/>
              </w:rPr>
              <w:t xml:space="preserve"> / 2.8 s</w:t>
            </w:r>
          </w:p>
        </w:tc>
        <w:tc>
          <w:tcPr>
            <w:tcW w:w="1134" w:type="dxa"/>
            <w:shd w:val="clear" w:color="auto" w:fill="auto"/>
          </w:tcPr>
          <w:p w14:paraId="2BCDF55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Absent</w:t>
            </w:r>
          </w:p>
        </w:tc>
        <w:tc>
          <w:tcPr>
            <w:tcW w:w="1134" w:type="dxa"/>
            <w:shd w:val="clear" w:color="auto" w:fill="auto"/>
          </w:tcPr>
          <w:p w14:paraId="1749878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5</w:t>
            </w:r>
          </w:p>
        </w:tc>
        <w:tc>
          <w:tcPr>
            <w:tcW w:w="992" w:type="dxa"/>
            <w:shd w:val="clear" w:color="auto" w:fill="auto"/>
          </w:tcPr>
          <w:p w14:paraId="7AE15B7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19 / 15</w:t>
            </w:r>
          </w:p>
        </w:tc>
        <w:tc>
          <w:tcPr>
            <w:tcW w:w="991" w:type="dxa"/>
            <w:shd w:val="clear" w:color="auto" w:fill="auto"/>
          </w:tcPr>
          <w:p w14:paraId="327E2BF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18 / 14</w:t>
            </w:r>
          </w:p>
        </w:tc>
        <w:tc>
          <w:tcPr>
            <w:tcW w:w="991" w:type="dxa"/>
          </w:tcPr>
          <w:p w14:paraId="2D69467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3 / 2</w:t>
            </w:r>
          </w:p>
        </w:tc>
        <w:tc>
          <w:tcPr>
            <w:tcW w:w="991" w:type="dxa"/>
          </w:tcPr>
          <w:p w14:paraId="3AC15C1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1 / 1</w:t>
            </w:r>
          </w:p>
        </w:tc>
      </w:tr>
      <w:tr w:rsidR="00137C4A" w:rsidRPr="006F46D7" w14:paraId="1B3674B0" w14:textId="77777777" w:rsidTr="00573DB7">
        <w:tc>
          <w:tcPr>
            <w:tcW w:w="851" w:type="dxa"/>
            <w:shd w:val="clear" w:color="auto" w:fill="auto"/>
          </w:tcPr>
          <w:p w14:paraId="59AA880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75</w:t>
            </w:r>
          </w:p>
        </w:tc>
        <w:tc>
          <w:tcPr>
            <w:tcW w:w="709" w:type="dxa"/>
            <w:shd w:val="clear" w:color="auto" w:fill="auto"/>
          </w:tcPr>
          <w:p w14:paraId="7E32577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6C52CDB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2.5 i / 3.5 s</w:t>
            </w:r>
          </w:p>
        </w:tc>
        <w:tc>
          <w:tcPr>
            <w:tcW w:w="2110" w:type="dxa"/>
            <w:shd w:val="clear" w:color="auto" w:fill="auto"/>
          </w:tcPr>
          <w:p w14:paraId="3FAAE2F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1.1 i / 4.1 s</w:t>
            </w:r>
          </w:p>
        </w:tc>
        <w:tc>
          <w:tcPr>
            <w:tcW w:w="1134" w:type="dxa"/>
            <w:shd w:val="clear" w:color="auto" w:fill="auto"/>
          </w:tcPr>
          <w:p w14:paraId="19D2C0F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1134" w:type="dxa"/>
            <w:shd w:val="clear" w:color="auto" w:fill="auto"/>
          </w:tcPr>
          <w:p w14:paraId="4542121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12BC929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25 / 14</w:t>
            </w:r>
          </w:p>
        </w:tc>
        <w:tc>
          <w:tcPr>
            <w:tcW w:w="991" w:type="dxa"/>
            <w:shd w:val="clear" w:color="auto" w:fill="auto"/>
          </w:tcPr>
          <w:p w14:paraId="6751427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25 / 18</w:t>
            </w:r>
          </w:p>
        </w:tc>
        <w:tc>
          <w:tcPr>
            <w:tcW w:w="991" w:type="dxa"/>
          </w:tcPr>
          <w:p w14:paraId="33708AC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c>
          <w:tcPr>
            <w:tcW w:w="991" w:type="dxa"/>
          </w:tcPr>
          <w:p w14:paraId="7F87E3A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 / 3</w:t>
            </w:r>
          </w:p>
        </w:tc>
      </w:tr>
      <w:tr w:rsidR="00137C4A" w:rsidRPr="006F46D7" w14:paraId="7FE4CDAA" w14:textId="77777777" w:rsidTr="00573DB7">
        <w:tc>
          <w:tcPr>
            <w:tcW w:w="851" w:type="dxa"/>
            <w:shd w:val="clear" w:color="auto" w:fill="auto"/>
          </w:tcPr>
          <w:p w14:paraId="13273BC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76</w:t>
            </w:r>
          </w:p>
        </w:tc>
        <w:tc>
          <w:tcPr>
            <w:tcW w:w="709" w:type="dxa"/>
            <w:shd w:val="clear" w:color="auto" w:fill="auto"/>
          </w:tcPr>
          <w:p w14:paraId="632C67A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39924EC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 2.2 i (flap)</w:t>
            </w:r>
          </w:p>
        </w:tc>
        <w:tc>
          <w:tcPr>
            <w:tcW w:w="2110" w:type="dxa"/>
            <w:shd w:val="clear" w:color="auto" w:fill="auto"/>
          </w:tcPr>
          <w:p w14:paraId="3CE44C6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2.3 i+s / 3.8 c</w:t>
            </w:r>
          </w:p>
        </w:tc>
        <w:tc>
          <w:tcPr>
            <w:tcW w:w="1134" w:type="dxa"/>
            <w:shd w:val="clear" w:color="auto" w:fill="auto"/>
          </w:tcPr>
          <w:p w14:paraId="1D54FDA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+ 4</w:t>
            </w:r>
          </w:p>
        </w:tc>
        <w:tc>
          <w:tcPr>
            <w:tcW w:w="1134" w:type="dxa"/>
            <w:shd w:val="clear" w:color="auto" w:fill="auto"/>
          </w:tcPr>
          <w:p w14:paraId="609342B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0C731A8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27 / 17</w:t>
            </w:r>
          </w:p>
        </w:tc>
        <w:tc>
          <w:tcPr>
            <w:tcW w:w="991" w:type="dxa"/>
            <w:shd w:val="clear" w:color="auto" w:fill="auto"/>
          </w:tcPr>
          <w:p w14:paraId="36CE9CA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25 / 17</w:t>
            </w:r>
          </w:p>
        </w:tc>
        <w:tc>
          <w:tcPr>
            <w:tcW w:w="991" w:type="dxa"/>
          </w:tcPr>
          <w:p w14:paraId="2F5C1E5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4</w:t>
            </w:r>
          </w:p>
        </w:tc>
        <w:tc>
          <w:tcPr>
            <w:tcW w:w="991" w:type="dxa"/>
          </w:tcPr>
          <w:p w14:paraId="7C05A70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 / 3</w:t>
            </w:r>
          </w:p>
        </w:tc>
      </w:tr>
      <w:tr w:rsidR="00137C4A" w:rsidRPr="006F46D7" w14:paraId="0327DB30" w14:textId="77777777" w:rsidTr="00573DB7">
        <w:tc>
          <w:tcPr>
            <w:tcW w:w="851" w:type="dxa"/>
            <w:shd w:val="clear" w:color="auto" w:fill="auto"/>
          </w:tcPr>
          <w:p w14:paraId="07B3002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78</w:t>
            </w:r>
          </w:p>
        </w:tc>
        <w:tc>
          <w:tcPr>
            <w:tcW w:w="709" w:type="dxa"/>
            <w:shd w:val="clear" w:color="auto" w:fill="auto"/>
          </w:tcPr>
          <w:p w14:paraId="7919825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62AA9AA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3.5 i / 4.5 s</w:t>
            </w:r>
          </w:p>
        </w:tc>
        <w:tc>
          <w:tcPr>
            <w:tcW w:w="2110" w:type="dxa"/>
            <w:shd w:val="clear" w:color="auto" w:fill="auto"/>
          </w:tcPr>
          <w:p w14:paraId="45FBB7F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3.5 i / 5.7 s</w:t>
            </w:r>
          </w:p>
        </w:tc>
        <w:tc>
          <w:tcPr>
            <w:tcW w:w="1134" w:type="dxa"/>
            <w:shd w:val="clear" w:color="auto" w:fill="auto"/>
          </w:tcPr>
          <w:p w14:paraId="64CE04A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w:t>
            </w:r>
          </w:p>
        </w:tc>
        <w:tc>
          <w:tcPr>
            <w:tcW w:w="1134" w:type="dxa"/>
            <w:shd w:val="clear" w:color="auto" w:fill="auto"/>
          </w:tcPr>
          <w:p w14:paraId="4E9661A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7A2D005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27 / 19</w:t>
            </w:r>
          </w:p>
        </w:tc>
        <w:tc>
          <w:tcPr>
            <w:tcW w:w="991" w:type="dxa"/>
            <w:shd w:val="clear" w:color="auto" w:fill="auto"/>
          </w:tcPr>
          <w:p w14:paraId="2B73A83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25 / 22</w:t>
            </w:r>
          </w:p>
        </w:tc>
        <w:tc>
          <w:tcPr>
            <w:tcW w:w="991" w:type="dxa"/>
          </w:tcPr>
          <w:p w14:paraId="0F08CA8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c>
          <w:tcPr>
            <w:tcW w:w="991" w:type="dxa"/>
          </w:tcPr>
          <w:p w14:paraId="5F4F602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r>
      <w:tr w:rsidR="00137C4A" w:rsidRPr="006F46D7" w14:paraId="57087970" w14:textId="77777777" w:rsidTr="00573DB7">
        <w:tc>
          <w:tcPr>
            <w:tcW w:w="851" w:type="dxa"/>
            <w:shd w:val="clear" w:color="auto" w:fill="auto"/>
          </w:tcPr>
          <w:p w14:paraId="2B1063F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78</w:t>
            </w:r>
          </w:p>
        </w:tc>
        <w:tc>
          <w:tcPr>
            <w:tcW w:w="709" w:type="dxa"/>
            <w:shd w:val="clear" w:color="auto" w:fill="auto"/>
          </w:tcPr>
          <w:p w14:paraId="2ED7653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18534DE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2.3 i / 3.0 s</w:t>
            </w:r>
          </w:p>
        </w:tc>
        <w:tc>
          <w:tcPr>
            <w:tcW w:w="2110" w:type="dxa"/>
            <w:shd w:val="clear" w:color="auto" w:fill="auto"/>
          </w:tcPr>
          <w:p w14:paraId="4EE00C4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1.0 i / 2.9 s</w:t>
            </w:r>
          </w:p>
        </w:tc>
        <w:tc>
          <w:tcPr>
            <w:tcW w:w="1134" w:type="dxa"/>
            <w:shd w:val="clear" w:color="auto" w:fill="auto"/>
          </w:tcPr>
          <w:p w14:paraId="0443E19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1134" w:type="dxa"/>
            <w:shd w:val="clear" w:color="auto" w:fill="auto"/>
          </w:tcPr>
          <w:p w14:paraId="3B319FD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992" w:type="dxa"/>
            <w:shd w:val="clear" w:color="auto" w:fill="auto"/>
          </w:tcPr>
          <w:p w14:paraId="79CCDF7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26 / 17</w:t>
            </w:r>
          </w:p>
        </w:tc>
        <w:tc>
          <w:tcPr>
            <w:tcW w:w="991" w:type="dxa"/>
            <w:shd w:val="clear" w:color="auto" w:fill="auto"/>
          </w:tcPr>
          <w:p w14:paraId="43A6414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27 / 18</w:t>
            </w:r>
          </w:p>
        </w:tc>
        <w:tc>
          <w:tcPr>
            <w:tcW w:w="991" w:type="dxa"/>
          </w:tcPr>
          <w:p w14:paraId="5C22571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 / 1</w:t>
            </w:r>
          </w:p>
        </w:tc>
        <w:tc>
          <w:tcPr>
            <w:tcW w:w="991" w:type="dxa"/>
          </w:tcPr>
          <w:p w14:paraId="2C731C1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 xml:space="preserve"> 2 / 1</w:t>
            </w:r>
          </w:p>
        </w:tc>
      </w:tr>
      <w:tr w:rsidR="00137C4A" w:rsidRPr="006F46D7" w14:paraId="6BFCFFF0" w14:textId="77777777" w:rsidTr="00573DB7">
        <w:tc>
          <w:tcPr>
            <w:tcW w:w="851" w:type="dxa"/>
            <w:shd w:val="clear" w:color="auto" w:fill="auto"/>
          </w:tcPr>
          <w:p w14:paraId="7B279F8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78</w:t>
            </w:r>
          </w:p>
        </w:tc>
        <w:tc>
          <w:tcPr>
            <w:tcW w:w="709" w:type="dxa"/>
            <w:shd w:val="clear" w:color="auto" w:fill="auto"/>
          </w:tcPr>
          <w:p w14:paraId="3A2079E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0AF0734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2110" w:type="dxa"/>
            <w:shd w:val="clear" w:color="auto" w:fill="auto"/>
          </w:tcPr>
          <w:p w14:paraId="45820EC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0.9 i / 3.4 s</w:t>
            </w:r>
          </w:p>
        </w:tc>
        <w:tc>
          <w:tcPr>
            <w:tcW w:w="1134" w:type="dxa"/>
            <w:shd w:val="clear" w:color="auto" w:fill="auto"/>
          </w:tcPr>
          <w:p w14:paraId="297EC34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1134" w:type="dxa"/>
            <w:shd w:val="clear" w:color="auto" w:fill="auto"/>
          </w:tcPr>
          <w:p w14:paraId="7F16A82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233EAC5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25 / 17</w:t>
            </w:r>
          </w:p>
        </w:tc>
        <w:tc>
          <w:tcPr>
            <w:tcW w:w="991" w:type="dxa"/>
            <w:shd w:val="clear" w:color="auto" w:fill="auto"/>
          </w:tcPr>
          <w:p w14:paraId="3665CE3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29 / 19</w:t>
            </w:r>
          </w:p>
        </w:tc>
        <w:tc>
          <w:tcPr>
            <w:tcW w:w="991" w:type="dxa"/>
          </w:tcPr>
          <w:p w14:paraId="7AA5A4B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4</w:t>
            </w:r>
          </w:p>
        </w:tc>
        <w:tc>
          <w:tcPr>
            <w:tcW w:w="991" w:type="dxa"/>
          </w:tcPr>
          <w:p w14:paraId="3FAD074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r>
      <w:tr w:rsidR="00137C4A" w:rsidRPr="006F46D7" w14:paraId="0A651FF7" w14:textId="77777777" w:rsidTr="00573DB7">
        <w:tc>
          <w:tcPr>
            <w:tcW w:w="851" w:type="dxa"/>
            <w:shd w:val="clear" w:color="auto" w:fill="auto"/>
          </w:tcPr>
          <w:p w14:paraId="63F38F8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79</w:t>
            </w:r>
          </w:p>
        </w:tc>
        <w:tc>
          <w:tcPr>
            <w:tcW w:w="709" w:type="dxa"/>
            <w:shd w:val="clear" w:color="auto" w:fill="auto"/>
          </w:tcPr>
          <w:p w14:paraId="11D5F2C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57CE9F3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i / 0.8 s</w:t>
            </w:r>
          </w:p>
        </w:tc>
        <w:tc>
          <w:tcPr>
            <w:tcW w:w="2110" w:type="dxa"/>
            <w:shd w:val="clear" w:color="auto" w:fill="auto"/>
          </w:tcPr>
          <w:p w14:paraId="2CBFF22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 2.7 s</w:t>
            </w:r>
          </w:p>
        </w:tc>
        <w:tc>
          <w:tcPr>
            <w:tcW w:w="1134" w:type="dxa"/>
            <w:shd w:val="clear" w:color="auto" w:fill="auto"/>
          </w:tcPr>
          <w:p w14:paraId="5AB999D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1134" w:type="dxa"/>
            <w:shd w:val="clear" w:color="auto" w:fill="auto"/>
          </w:tcPr>
          <w:p w14:paraId="1D4F6E2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992" w:type="dxa"/>
            <w:shd w:val="clear" w:color="auto" w:fill="auto"/>
          </w:tcPr>
          <w:p w14:paraId="0B41859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21 / 17</w:t>
            </w:r>
          </w:p>
        </w:tc>
        <w:tc>
          <w:tcPr>
            <w:tcW w:w="991" w:type="dxa"/>
            <w:shd w:val="clear" w:color="auto" w:fill="auto"/>
          </w:tcPr>
          <w:p w14:paraId="6BAFC1C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21 / 17</w:t>
            </w:r>
          </w:p>
        </w:tc>
        <w:tc>
          <w:tcPr>
            <w:tcW w:w="991" w:type="dxa"/>
          </w:tcPr>
          <w:p w14:paraId="50A914A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 / 3</w:t>
            </w:r>
          </w:p>
        </w:tc>
        <w:tc>
          <w:tcPr>
            <w:tcW w:w="991" w:type="dxa"/>
          </w:tcPr>
          <w:p w14:paraId="0189469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2</w:t>
            </w:r>
          </w:p>
        </w:tc>
      </w:tr>
      <w:tr w:rsidR="00137C4A" w:rsidRPr="006F46D7" w14:paraId="241B345C" w14:textId="77777777" w:rsidTr="00573DB7">
        <w:tc>
          <w:tcPr>
            <w:tcW w:w="851" w:type="dxa"/>
            <w:shd w:val="clear" w:color="auto" w:fill="auto"/>
          </w:tcPr>
          <w:p w14:paraId="648800C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lastRenderedPageBreak/>
              <w:t>79</w:t>
            </w:r>
          </w:p>
        </w:tc>
        <w:tc>
          <w:tcPr>
            <w:tcW w:w="709" w:type="dxa"/>
            <w:shd w:val="clear" w:color="auto" w:fill="auto"/>
          </w:tcPr>
          <w:p w14:paraId="5093950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48C9C40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2.0 i / 3.7 s</w:t>
            </w:r>
          </w:p>
        </w:tc>
        <w:tc>
          <w:tcPr>
            <w:tcW w:w="2110" w:type="dxa"/>
            <w:shd w:val="clear" w:color="auto" w:fill="auto"/>
          </w:tcPr>
          <w:p w14:paraId="7F7306A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1134" w:type="dxa"/>
            <w:shd w:val="clear" w:color="auto" w:fill="auto"/>
          </w:tcPr>
          <w:p w14:paraId="7AD23B8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1134" w:type="dxa"/>
            <w:shd w:val="clear" w:color="auto" w:fill="auto"/>
          </w:tcPr>
          <w:p w14:paraId="6E41CF2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992" w:type="dxa"/>
            <w:shd w:val="clear" w:color="auto" w:fill="auto"/>
          </w:tcPr>
          <w:p w14:paraId="6DB4FEC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29 / 21</w:t>
            </w:r>
          </w:p>
        </w:tc>
        <w:tc>
          <w:tcPr>
            <w:tcW w:w="991" w:type="dxa"/>
            <w:shd w:val="clear" w:color="auto" w:fill="auto"/>
          </w:tcPr>
          <w:p w14:paraId="539F22F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28 / 20</w:t>
            </w:r>
          </w:p>
        </w:tc>
        <w:tc>
          <w:tcPr>
            <w:tcW w:w="991" w:type="dxa"/>
          </w:tcPr>
          <w:p w14:paraId="1B0DFFC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c>
          <w:tcPr>
            <w:tcW w:w="991" w:type="dxa"/>
          </w:tcPr>
          <w:p w14:paraId="031A542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 / 2</w:t>
            </w:r>
          </w:p>
        </w:tc>
      </w:tr>
      <w:tr w:rsidR="00137C4A" w:rsidRPr="006F46D7" w14:paraId="67FB609C" w14:textId="77777777" w:rsidTr="00573DB7">
        <w:tc>
          <w:tcPr>
            <w:tcW w:w="851" w:type="dxa"/>
            <w:shd w:val="clear" w:color="auto" w:fill="auto"/>
          </w:tcPr>
          <w:p w14:paraId="42B47F3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79</w:t>
            </w:r>
          </w:p>
        </w:tc>
        <w:tc>
          <w:tcPr>
            <w:tcW w:w="709" w:type="dxa"/>
            <w:shd w:val="clear" w:color="auto" w:fill="auto"/>
          </w:tcPr>
          <w:p w14:paraId="21826BD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23706D7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0.5 i / 3.9 s</w:t>
            </w:r>
          </w:p>
        </w:tc>
        <w:tc>
          <w:tcPr>
            <w:tcW w:w="2110" w:type="dxa"/>
            <w:shd w:val="clear" w:color="auto" w:fill="auto"/>
          </w:tcPr>
          <w:p w14:paraId="2B24AEA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0.1 i / 4.4 s</w:t>
            </w:r>
          </w:p>
        </w:tc>
        <w:tc>
          <w:tcPr>
            <w:tcW w:w="1134" w:type="dxa"/>
            <w:shd w:val="clear" w:color="auto" w:fill="auto"/>
          </w:tcPr>
          <w:p w14:paraId="394CDB2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1134" w:type="dxa"/>
            <w:shd w:val="clear" w:color="auto" w:fill="auto"/>
          </w:tcPr>
          <w:p w14:paraId="5480B15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681F998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24 / 16</w:t>
            </w:r>
          </w:p>
        </w:tc>
        <w:tc>
          <w:tcPr>
            <w:tcW w:w="991" w:type="dxa"/>
            <w:shd w:val="clear" w:color="auto" w:fill="auto"/>
          </w:tcPr>
          <w:p w14:paraId="1F521B8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21 / 16</w:t>
            </w:r>
          </w:p>
        </w:tc>
        <w:tc>
          <w:tcPr>
            <w:tcW w:w="991" w:type="dxa"/>
          </w:tcPr>
          <w:p w14:paraId="2BF7B09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2</w:t>
            </w:r>
          </w:p>
        </w:tc>
        <w:tc>
          <w:tcPr>
            <w:tcW w:w="991" w:type="dxa"/>
          </w:tcPr>
          <w:p w14:paraId="583E457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2</w:t>
            </w:r>
          </w:p>
        </w:tc>
      </w:tr>
      <w:tr w:rsidR="00137C4A" w:rsidRPr="006F46D7" w14:paraId="7A45E783" w14:textId="77777777" w:rsidTr="00573DB7">
        <w:tc>
          <w:tcPr>
            <w:tcW w:w="851" w:type="dxa"/>
            <w:shd w:val="clear" w:color="auto" w:fill="auto"/>
          </w:tcPr>
          <w:p w14:paraId="31B628F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79</w:t>
            </w:r>
          </w:p>
        </w:tc>
        <w:tc>
          <w:tcPr>
            <w:tcW w:w="709" w:type="dxa"/>
            <w:shd w:val="clear" w:color="auto" w:fill="auto"/>
          </w:tcPr>
          <w:p w14:paraId="344EAC4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4934E9A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Ankylosis</w:t>
            </w:r>
          </w:p>
        </w:tc>
        <w:tc>
          <w:tcPr>
            <w:tcW w:w="2110" w:type="dxa"/>
            <w:shd w:val="clear" w:color="auto" w:fill="auto"/>
          </w:tcPr>
          <w:p w14:paraId="0DF38F4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2.0 i / 5.2 s</w:t>
            </w:r>
          </w:p>
        </w:tc>
        <w:tc>
          <w:tcPr>
            <w:tcW w:w="1134" w:type="dxa"/>
            <w:shd w:val="clear" w:color="auto" w:fill="auto"/>
          </w:tcPr>
          <w:p w14:paraId="53CD06D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Ankylosis</w:t>
            </w:r>
          </w:p>
        </w:tc>
        <w:tc>
          <w:tcPr>
            <w:tcW w:w="1134" w:type="dxa"/>
            <w:shd w:val="clear" w:color="auto" w:fill="auto"/>
          </w:tcPr>
          <w:p w14:paraId="7B8D253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4+5</w:t>
            </w:r>
          </w:p>
        </w:tc>
        <w:tc>
          <w:tcPr>
            <w:tcW w:w="992" w:type="dxa"/>
            <w:shd w:val="clear" w:color="auto" w:fill="auto"/>
          </w:tcPr>
          <w:p w14:paraId="70D9ECD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25 / 20</w:t>
            </w:r>
          </w:p>
        </w:tc>
        <w:tc>
          <w:tcPr>
            <w:tcW w:w="991" w:type="dxa"/>
            <w:shd w:val="clear" w:color="auto" w:fill="auto"/>
          </w:tcPr>
          <w:p w14:paraId="7360254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23 / 16</w:t>
            </w:r>
          </w:p>
        </w:tc>
        <w:tc>
          <w:tcPr>
            <w:tcW w:w="991" w:type="dxa"/>
          </w:tcPr>
          <w:p w14:paraId="4A8437D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Ankylosis</w:t>
            </w:r>
          </w:p>
        </w:tc>
        <w:tc>
          <w:tcPr>
            <w:tcW w:w="991" w:type="dxa"/>
          </w:tcPr>
          <w:p w14:paraId="4D60165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r>
      <w:tr w:rsidR="00137C4A" w:rsidRPr="006F46D7" w14:paraId="234ED862" w14:textId="77777777" w:rsidTr="00573DB7">
        <w:tc>
          <w:tcPr>
            <w:tcW w:w="851" w:type="dxa"/>
            <w:shd w:val="clear" w:color="auto" w:fill="auto"/>
          </w:tcPr>
          <w:p w14:paraId="66CF799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p>
          <w:p w14:paraId="40793A9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81</w:t>
            </w:r>
          </w:p>
        </w:tc>
        <w:tc>
          <w:tcPr>
            <w:tcW w:w="709" w:type="dxa"/>
            <w:shd w:val="clear" w:color="auto" w:fill="auto"/>
          </w:tcPr>
          <w:p w14:paraId="05C9F32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F</w:t>
            </w:r>
          </w:p>
        </w:tc>
        <w:tc>
          <w:tcPr>
            <w:tcW w:w="1929" w:type="dxa"/>
            <w:shd w:val="clear" w:color="auto" w:fill="auto"/>
          </w:tcPr>
          <w:p w14:paraId="2F80C98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1.8 i / 3.3 s</w:t>
            </w:r>
          </w:p>
        </w:tc>
        <w:tc>
          <w:tcPr>
            <w:tcW w:w="2110" w:type="dxa"/>
            <w:shd w:val="clear" w:color="auto" w:fill="auto"/>
          </w:tcPr>
          <w:p w14:paraId="7AC0DF2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 2.9 s</w:t>
            </w:r>
          </w:p>
        </w:tc>
        <w:tc>
          <w:tcPr>
            <w:tcW w:w="1134" w:type="dxa"/>
            <w:shd w:val="clear" w:color="auto" w:fill="auto"/>
          </w:tcPr>
          <w:p w14:paraId="543E504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1134" w:type="dxa"/>
            <w:shd w:val="clear" w:color="auto" w:fill="auto"/>
          </w:tcPr>
          <w:p w14:paraId="7599D38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4+5</w:t>
            </w:r>
          </w:p>
        </w:tc>
        <w:tc>
          <w:tcPr>
            <w:tcW w:w="992" w:type="dxa"/>
            <w:shd w:val="clear" w:color="auto" w:fill="auto"/>
          </w:tcPr>
          <w:p w14:paraId="295412C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24 / 17</w:t>
            </w:r>
          </w:p>
        </w:tc>
        <w:tc>
          <w:tcPr>
            <w:tcW w:w="991" w:type="dxa"/>
            <w:shd w:val="clear" w:color="auto" w:fill="auto"/>
          </w:tcPr>
          <w:p w14:paraId="1960E2A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25 / 17</w:t>
            </w:r>
          </w:p>
        </w:tc>
        <w:tc>
          <w:tcPr>
            <w:tcW w:w="991" w:type="dxa"/>
          </w:tcPr>
          <w:p w14:paraId="34E4581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 / 1</w:t>
            </w:r>
          </w:p>
        </w:tc>
        <w:tc>
          <w:tcPr>
            <w:tcW w:w="991" w:type="dxa"/>
          </w:tcPr>
          <w:p w14:paraId="37145D5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 / 1</w:t>
            </w:r>
          </w:p>
        </w:tc>
      </w:tr>
      <w:tr w:rsidR="00137C4A" w:rsidRPr="006F46D7" w14:paraId="72955EDA" w14:textId="77777777" w:rsidTr="00573DB7">
        <w:tc>
          <w:tcPr>
            <w:tcW w:w="851" w:type="dxa"/>
            <w:shd w:val="clear" w:color="auto" w:fill="auto"/>
          </w:tcPr>
          <w:p w14:paraId="22CFFD6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81</w:t>
            </w:r>
          </w:p>
        </w:tc>
        <w:tc>
          <w:tcPr>
            <w:tcW w:w="709" w:type="dxa"/>
            <w:shd w:val="clear" w:color="auto" w:fill="auto"/>
          </w:tcPr>
          <w:p w14:paraId="2038E4B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F</w:t>
            </w:r>
          </w:p>
        </w:tc>
        <w:tc>
          <w:tcPr>
            <w:tcW w:w="1929" w:type="dxa"/>
            <w:shd w:val="clear" w:color="auto" w:fill="auto"/>
          </w:tcPr>
          <w:p w14:paraId="41AAC58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2110" w:type="dxa"/>
            <w:shd w:val="clear" w:color="auto" w:fill="auto"/>
          </w:tcPr>
          <w:p w14:paraId="4F679FD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1.2 s / 2.7 i</w:t>
            </w:r>
          </w:p>
        </w:tc>
        <w:tc>
          <w:tcPr>
            <w:tcW w:w="1134" w:type="dxa"/>
            <w:shd w:val="clear" w:color="auto" w:fill="auto"/>
          </w:tcPr>
          <w:p w14:paraId="556C850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1134" w:type="dxa"/>
            <w:shd w:val="clear" w:color="auto" w:fill="auto"/>
          </w:tcPr>
          <w:p w14:paraId="3F3829A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w:t>
            </w:r>
          </w:p>
        </w:tc>
        <w:tc>
          <w:tcPr>
            <w:tcW w:w="992" w:type="dxa"/>
            <w:shd w:val="clear" w:color="auto" w:fill="auto"/>
          </w:tcPr>
          <w:p w14:paraId="68A373F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26 / 20</w:t>
            </w:r>
          </w:p>
        </w:tc>
        <w:tc>
          <w:tcPr>
            <w:tcW w:w="991" w:type="dxa"/>
            <w:shd w:val="clear" w:color="auto" w:fill="auto"/>
          </w:tcPr>
          <w:p w14:paraId="61A3B0D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28 / 19</w:t>
            </w:r>
          </w:p>
        </w:tc>
        <w:tc>
          <w:tcPr>
            <w:tcW w:w="991" w:type="dxa"/>
          </w:tcPr>
          <w:p w14:paraId="5FC38B6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4</w:t>
            </w:r>
          </w:p>
        </w:tc>
        <w:tc>
          <w:tcPr>
            <w:tcW w:w="991" w:type="dxa"/>
          </w:tcPr>
          <w:p w14:paraId="6BC7FF2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2</w:t>
            </w:r>
          </w:p>
        </w:tc>
      </w:tr>
      <w:tr w:rsidR="00137C4A" w:rsidRPr="006F46D7" w14:paraId="0D2749DE" w14:textId="77777777" w:rsidTr="00573DB7">
        <w:tc>
          <w:tcPr>
            <w:tcW w:w="851" w:type="dxa"/>
            <w:shd w:val="clear" w:color="auto" w:fill="auto"/>
          </w:tcPr>
          <w:p w14:paraId="6764B4A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83</w:t>
            </w:r>
          </w:p>
        </w:tc>
        <w:tc>
          <w:tcPr>
            <w:tcW w:w="709" w:type="dxa"/>
            <w:shd w:val="clear" w:color="auto" w:fill="auto"/>
          </w:tcPr>
          <w:p w14:paraId="1D72397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42134DD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1.0 s / 2.9 i</w:t>
            </w:r>
          </w:p>
        </w:tc>
        <w:tc>
          <w:tcPr>
            <w:tcW w:w="2110" w:type="dxa"/>
            <w:shd w:val="clear" w:color="auto" w:fill="auto"/>
          </w:tcPr>
          <w:p w14:paraId="799D1E9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 xml:space="preserve">3.0 </w:t>
            </w:r>
            <w:proofErr w:type="spellStart"/>
            <w:r w:rsidRPr="006F46D7">
              <w:rPr>
                <w:rFonts w:ascii="Book Antiqua" w:eastAsiaTheme="minorHAnsi" w:hAnsi="Book Antiqua" w:cs="Times New Roman"/>
                <w:sz w:val="24"/>
                <w:szCs w:val="24"/>
                <w:lang w:val="en-GB" w:eastAsia="en-US"/>
              </w:rPr>
              <w:t>i</w:t>
            </w:r>
            <w:proofErr w:type="spellEnd"/>
            <w:r w:rsidRPr="006F46D7">
              <w:rPr>
                <w:rFonts w:ascii="Book Antiqua" w:eastAsiaTheme="minorHAnsi" w:hAnsi="Book Antiqua" w:cs="Times New Roman"/>
                <w:sz w:val="24"/>
                <w:szCs w:val="24"/>
                <w:lang w:val="en-GB" w:eastAsia="en-US"/>
              </w:rPr>
              <w:t xml:space="preserve"> / 3.6 s</w:t>
            </w:r>
          </w:p>
        </w:tc>
        <w:tc>
          <w:tcPr>
            <w:tcW w:w="1134" w:type="dxa"/>
            <w:shd w:val="clear" w:color="auto" w:fill="auto"/>
          </w:tcPr>
          <w:p w14:paraId="1BAC8F7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5</w:t>
            </w:r>
          </w:p>
        </w:tc>
        <w:tc>
          <w:tcPr>
            <w:tcW w:w="1134" w:type="dxa"/>
            <w:shd w:val="clear" w:color="auto" w:fill="auto"/>
          </w:tcPr>
          <w:p w14:paraId="460933B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5</w:t>
            </w:r>
          </w:p>
        </w:tc>
        <w:tc>
          <w:tcPr>
            <w:tcW w:w="992" w:type="dxa"/>
            <w:shd w:val="clear" w:color="auto" w:fill="auto"/>
          </w:tcPr>
          <w:p w14:paraId="6A1262C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28 / 21</w:t>
            </w:r>
          </w:p>
        </w:tc>
        <w:tc>
          <w:tcPr>
            <w:tcW w:w="991" w:type="dxa"/>
            <w:shd w:val="clear" w:color="auto" w:fill="auto"/>
          </w:tcPr>
          <w:p w14:paraId="5E65327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24 / 13</w:t>
            </w:r>
          </w:p>
        </w:tc>
        <w:tc>
          <w:tcPr>
            <w:tcW w:w="991" w:type="dxa"/>
          </w:tcPr>
          <w:p w14:paraId="6B4D802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4 / 3</w:t>
            </w:r>
          </w:p>
        </w:tc>
        <w:tc>
          <w:tcPr>
            <w:tcW w:w="991" w:type="dxa"/>
          </w:tcPr>
          <w:p w14:paraId="173952B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4 / 2</w:t>
            </w:r>
          </w:p>
        </w:tc>
      </w:tr>
      <w:tr w:rsidR="00137C4A" w:rsidRPr="006F46D7" w14:paraId="674F82C1" w14:textId="77777777" w:rsidTr="00573DB7">
        <w:tc>
          <w:tcPr>
            <w:tcW w:w="851" w:type="dxa"/>
            <w:shd w:val="clear" w:color="auto" w:fill="auto"/>
          </w:tcPr>
          <w:p w14:paraId="3749882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84</w:t>
            </w:r>
          </w:p>
        </w:tc>
        <w:tc>
          <w:tcPr>
            <w:tcW w:w="709" w:type="dxa"/>
            <w:shd w:val="clear" w:color="auto" w:fill="auto"/>
          </w:tcPr>
          <w:p w14:paraId="1AF8934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4D3738E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2.3 i / 5.4 s</w:t>
            </w:r>
          </w:p>
        </w:tc>
        <w:tc>
          <w:tcPr>
            <w:tcW w:w="2110" w:type="dxa"/>
            <w:shd w:val="clear" w:color="auto" w:fill="auto"/>
          </w:tcPr>
          <w:p w14:paraId="5A8FBB0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3.0 i / 4.9 s</w:t>
            </w:r>
          </w:p>
        </w:tc>
        <w:tc>
          <w:tcPr>
            <w:tcW w:w="1134" w:type="dxa"/>
            <w:shd w:val="clear" w:color="auto" w:fill="auto"/>
          </w:tcPr>
          <w:p w14:paraId="5707011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1134" w:type="dxa"/>
            <w:shd w:val="clear" w:color="auto" w:fill="auto"/>
          </w:tcPr>
          <w:p w14:paraId="42C0B6E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7634971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26 / 20</w:t>
            </w:r>
          </w:p>
        </w:tc>
        <w:tc>
          <w:tcPr>
            <w:tcW w:w="991" w:type="dxa"/>
            <w:shd w:val="clear" w:color="auto" w:fill="auto"/>
          </w:tcPr>
          <w:p w14:paraId="5A949CB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26 / 19</w:t>
            </w:r>
          </w:p>
        </w:tc>
        <w:tc>
          <w:tcPr>
            <w:tcW w:w="991" w:type="dxa"/>
          </w:tcPr>
          <w:p w14:paraId="124D69E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1</w:t>
            </w:r>
          </w:p>
        </w:tc>
        <w:tc>
          <w:tcPr>
            <w:tcW w:w="991" w:type="dxa"/>
          </w:tcPr>
          <w:p w14:paraId="3EE4B70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 / 1</w:t>
            </w:r>
          </w:p>
        </w:tc>
      </w:tr>
      <w:tr w:rsidR="00137C4A" w:rsidRPr="006F46D7" w14:paraId="7511DE99" w14:textId="77777777" w:rsidTr="00573DB7">
        <w:tc>
          <w:tcPr>
            <w:tcW w:w="851" w:type="dxa"/>
            <w:shd w:val="clear" w:color="auto" w:fill="auto"/>
          </w:tcPr>
          <w:p w14:paraId="70580AD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84</w:t>
            </w:r>
          </w:p>
        </w:tc>
        <w:tc>
          <w:tcPr>
            <w:tcW w:w="709" w:type="dxa"/>
            <w:shd w:val="clear" w:color="auto" w:fill="auto"/>
          </w:tcPr>
          <w:p w14:paraId="7CA3D28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33D1A1A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1.0 i / 1.7 s</w:t>
            </w:r>
          </w:p>
        </w:tc>
        <w:tc>
          <w:tcPr>
            <w:tcW w:w="2110" w:type="dxa"/>
            <w:shd w:val="clear" w:color="auto" w:fill="auto"/>
          </w:tcPr>
          <w:p w14:paraId="0C3428B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1.6 s / 1.4 i</w:t>
            </w:r>
          </w:p>
        </w:tc>
        <w:tc>
          <w:tcPr>
            <w:tcW w:w="1134" w:type="dxa"/>
            <w:shd w:val="clear" w:color="auto" w:fill="auto"/>
          </w:tcPr>
          <w:p w14:paraId="480AB72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1134" w:type="dxa"/>
            <w:shd w:val="clear" w:color="auto" w:fill="auto"/>
          </w:tcPr>
          <w:p w14:paraId="5E21B96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4ED3450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24 / 16</w:t>
            </w:r>
          </w:p>
        </w:tc>
        <w:tc>
          <w:tcPr>
            <w:tcW w:w="991" w:type="dxa"/>
            <w:shd w:val="clear" w:color="auto" w:fill="auto"/>
          </w:tcPr>
          <w:p w14:paraId="1A0C848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24 / 19</w:t>
            </w:r>
          </w:p>
        </w:tc>
        <w:tc>
          <w:tcPr>
            <w:tcW w:w="991" w:type="dxa"/>
          </w:tcPr>
          <w:p w14:paraId="6D45C89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1</w:t>
            </w:r>
          </w:p>
        </w:tc>
        <w:tc>
          <w:tcPr>
            <w:tcW w:w="991" w:type="dxa"/>
          </w:tcPr>
          <w:p w14:paraId="292E6CD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1</w:t>
            </w:r>
          </w:p>
        </w:tc>
      </w:tr>
      <w:tr w:rsidR="00137C4A" w:rsidRPr="006F46D7" w14:paraId="322C67DE" w14:textId="77777777" w:rsidTr="00573DB7">
        <w:tc>
          <w:tcPr>
            <w:tcW w:w="851" w:type="dxa"/>
            <w:shd w:val="clear" w:color="auto" w:fill="auto"/>
          </w:tcPr>
          <w:p w14:paraId="49958EC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84</w:t>
            </w:r>
          </w:p>
        </w:tc>
        <w:tc>
          <w:tcPr>
            <w:tcW w:w="709" w:type="dxa"/>
            <w:shd w:val="clear" w:color="auto" w:fill="auto"/>
          </w:tcPr>
          <w:p w14:paraId="0992C05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5DEA440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2110" w:type="dxa"/>
            <w:shd w:val="clear" w:color="auto" w:fill="auto"/>
          </w:tcPr>
          <w:p w14:paraId="7F4028F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1134" w:type="dxa"/>
            <w:shd w:val="clear" w:color="auto" w:fill="auto"/>
          </w:tcPr>
          <w:p w14:paraId="5B6F771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1134" w:type="dxa"/>
            <w:shd w:val="clear" w:color="auto" w:fill="auto"/>
          </w:tcPr>
          <w:p w14:paraId="5E37DF5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992" w:type="dxa"/>
            <w:shd w:val="clear" w:color="auto" w:fill="auto"/>
          </w:tcPr>
          <w:p w14:paraId="20807C8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23 / 20</w:t>
            </w:r>
          </w:p>
        </w:tc>
        <w:tc>
          <w:tcPr>
            <w:tcW w:w="991" w:type="dxa"/>
            <w:shd w:val="clear" w:color="auto" w:fill="auto"/>
          </w:tcPr>
          <w:p w14:paraId="7C36120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24 / 19</w:t>
            </w:r>
          </w:p>
        </w:tc>
        <w:tc>
          <w:tcPr>
            <w:tcW w:w="991" w:type="dxa"/>
          </w:tcPr>
          <w:p w14:paraId="415F296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4</w:t>
            </w:r>
          </w:p>
        </w:tc>
        <w:tc>
          <w:tcPr>
            <w:tcW w:w="991" w:type="dxa"/>
          </w:tcPr>
          <w:p w14:paraId="7AC351F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 xml:space="preserve"> 3 / 3</w:t>
            </w:r>
          </w:p>
        </w:tc>
      </w:tr>
      <w:tr w:rsidR="00137C4A" w:rsidRPr="006F46D7" w14:paraId="20AE4382" w14:textId="77777777" w:rsidTr="00573DB7">
        <w:tc>
          <w:tcPr>
            <w:tcW w:w="851" w:type="dxa"/>
            <w:shd w:val="clear" w:color="auto" w:fill="auto"/>
          </w:tcPr>
          <w:p w14:paraId="6C99822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85</w:t>
            </w:r>
          </w:p>
        </w:tc>
        <w:tc>
          <w:tcPr>
            <w:tcW w:w="709" w:type="dxa"/>
            <w:shd w:val="clear" w:color="auto" w:fill="auto"/>
          </w:tcPr>
          <w:p w14:paraId="58229EC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43313FB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2.4 i / 2.7 s</w:t>
            </w:r>
          </w:p>
        </w:tc>
        <w:tc>
          <w:tcPr>
            <w:tcW w:w="2110" w:type="dxa"/>
            <w:shd w:val="clear" w:color="auto" w:fill="auto"/>
          </w:tcPr>
          <w:p w14:paraId="5366DF2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1.2 i / 3.5 s</w:t>
            </w:r>
          </w:p>
        </w:tc>
        <w:tc>
          <w:tcPr>
            <w:tcW w:w="1134" w:type="dxa"/>
            <w:shd w:val="clear" w:color="auto" w:fill="auto"/>
          </w:tcPr>
          <w:p w14:paraId="2C8C669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3+4+5</w:t>
            </w:r>
          </w:p>
        </w:tc>
        <w:tc>
          <w:tcPr>
            <w:tcW w:w="1134" w:type="dxa"/>
            <w:shd w:val="clear" w:color="auto" w:fill="auto"/>
          </w:tcPr>
          <w:p w14:paraId="21486CE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7286765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22 / 17</w:t>
            </w:r>
          </w:p>
        </w:tc>
        <w:tc>
          <w:tcPr>
            <w:tcW w:w="991" w:type="dxa"/>
            <w:shd w:val="clear" w:color="auto" w:fill="auto"/>
          </w:tcPr>
          <w:p w14:paraId="2B75D53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21 / 16</w:t>
            </w:r>
          </w:p>
        </w:tc>
        <w:tc>
          <w:tcPr>
            <w:tcW w:w="991" w:type="dxa"/>
          </w:tcPr>
          <w:p w14:paraId="6280BBD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2</w:t>
            </w:r>
          </w:p>
        </w:tc>
        <w:tc>
          <w:tcPr>
            <w:tcW w:w="991" w:type="dxa"/>
          </w:tcPr>
          <w:p w14:paraId="7FB3681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2</w:t>
            </w:r>
          </w:p>
        </w:tc>
      </w:tr>
      <w:tr w:rsidR="00137C4A" w:rsidRPr="006F46D7" w14:paraId="4D3C81E3" w14:textId="77777777" w:rsidTr="00573DB7">
        <w:tc>
          <w:tcPr>
            <w:tcW w:w="851" w:type="dxa"/>
            <w:shd w:val="clear" w:color="auto" w:fill="auto"/>
          </w:tcPr>
          <w:p w14:paraId="5860886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85</w:t>
            </w:r>
          </w:p>
        </w:tc>
        <w:tc>
          <w:tcPr>
            <w:tcW w:w="709" w:type="dxa"/>
            <w:shd w:val="clear" w:color="auto" w:fill="auto"/>
          </w:tcPr>
          <w:p w14:paraId="0A5D976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F</w:t>
            </w:r>
          </w:p>
        </w:tc>
        <w:tc>
          <w:tcPr>
            <w:tcW w:w="1929" w:type="dxa"/>
            <w:shd w:val="clear" w:color="auto" w:fill="auto"/>
          </w:tcPr>
          <w:p w14:paraId="43864F4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 xml:space="preserve">2.3 </w:t>
            </w:r>
            <w:proofErr w:type="spellStart"/>
            <w:r w:rsidRPr="006F46D7">
              <w:rPr>
                <w:rFonts w:ascii="Book Antiqua" w:eastAsiaTheme="minorHAnsi" w:hAnsi="Book Antiqua" w:cs="Times New Roman"/>
                <w:sz w:val="24"/>
                <w:szCs w:val="24"/>
                <w:lang w:val="en-GB" w:eastAsia="en-US"/>
              </w:rPr>
              <w:t>i</w:t>
            </w:r>
            <w:proofErr w:type="spellEnd"/>
            <w:r w:rsidRPr="006F46D7">
              <w:rPr>
                <w:rFonts w:ascii="Book Antiqua" w:eastAsiaTheme="minorHAnsi" w:hAnsi="Book Antiqua" w:cs="Times New Roman"/>
                <w:sz w:val="24"/>
                <w:szCs w:val="24"/>
                <w:lang w:val="en-GB" w:eastAsia="en-US"/>
              </w:rPr>
              <w:t xml:space="preserve"> / 4.0 s</w:t>
            </w:r>
          </w:p>
        </w:tc>
        <w:tc>
          <w:tcPr>
            <w:tcW w:w="2110" w:type="dxa"/>
            <w:shd w:val="clear" w:color="auto" w:fill="auto"/>
          </w:tcPr>
          <w:p w14:paraId="129BBF6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 xml:space="preserve">0 / 2.2 anterior rim </w:t>
            </w:r>
          </w:p>
        </w:tc>
        <w:tc>
          <w:tcPr>
            <w:tcW w:w="1134" w:type="dxa"/>
            <w:shd w:val="clear" w:color="auto" w:fill="auto"/>
          </w:tcPr>
          <w:p w14:paraId="7C0B2BE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5</w:t>
            </w:r>
          </w:p>
        </w:tc>
        <w:tc>
          <w:tcPr>
            <w:tcW w:w="1134" w:type="dxa"/>
            <w:shd w:val="clear" w:color="auto" w:fill="auto"/>
          </w:tcPr>
          <w:p w14:paraId="53A1554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3+4+5</w:t>
            </w:r>
          </w:p>
        </w:tc>
        <w:tc>
          <w:tcPr>
            <w:tcW w:w="992" w:type="dxa"/>
            <w:shd w:val="clear" w:color="auto" w:fill="auto"/>
          </w:tcPr>
          <w:p w14:paraId="6F515C6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25 / 18</w:t>
            </w:r>
          </w:p>
        </w:tc>
        <w:tc>
          <w:tcPr>
            <w:tcW w:w="991" w:type="dxa"/>
            <w:shd w:val="clear" w:color="auto" w:fill="auto"/>
          </w:tcPr>
          <w:p w14:paraId="1F52026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24 / 17</w:t>
            </w:r>
          </w:p>
        </w:tc>
        <w:tc>
          <w:tcPr>
            <w:tcW w:w="991" w:type="dxa"/>
          </w:tcPr>
          <w:p w14:paraId="28330B5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4 / 2</w:t>
            </w:r>
          </w:p>
        </w:tc>
        <w:tc>
          <w:tcPr>
            <w:tcW w:w="991" w:type="dxa"/>
          </w:tcPr>
          <w:p w14:paraId="49473EA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3 / 3</w:t>
            </w:r>
          </w:p>
        </w:tc>
      </w:tr>
      <w:tr w:rsidR="00137C4A" w:rsidRPr="006F46D7" w14:paraId="60B3AC22" w14:textId="77777777" w:rsidTr="00573DB7">
        <w:tc>
          <w:tcPr>
            <w:tcW w:w="851" w:type="dxa"/>
            <w:shd w:val="clear" w:color="auto" w:fill="auto"/>
          </w:tcPr>
          <w:p w14:paraId="254FB1C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86</w:t>
            </w:r>
          </w:p>
        </w:tc>
        <w:tc>
          <w:tcPr>
            <w:tcW w:w="709" w:type="dxa"/>
            <w:shd w:val="clear" w:color="auto" w:fill="auto"/>
          </w:tcPr>
          <w:p w14:paraId="7D64616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F</w:t>
            </w:r>
          </w:p>
        </w:tc>
        <w:tc>
          <w:tcPr>
            <w:tcW w:w="1929" w:type="dxa"/>
            <w:shd w:val="clear" w:color="auto" w:fill="auto"/>
          </w:tcPr>
          <w:p w14:paraId="0EFAAB0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2110" w:type="dxa"/>
            <w:shd w:val="clear" w:color="auto" w:fill="auto"/>
          </w:tcPr>
          <w:p w14:paraId="417F0A5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1134" w:type="dxa"/>
            <w:shd w:val="clear" w:color="auto" w:fill="auto"/>
          </w:tcPr>
          <w:p w14:paraId="41BDC38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1134" w:type="dxa"/>
            <w:shd w:val="clear" w:color="auto" w:fill="auto"/>
          </w:tcPr>
          <w:p w14:paraId="2802731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992" w:type="dxa"/>
            <w:shd w:val="clear" w:color="auto" w:fill="auto"/>
          </w:tcPr>
          <w:p w14:paraId="01065F4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20 / 16</w:t>
            </w:r>
          </w:p>
        </w:tc>
        <w:tc>
          <w:tcPr>
            <w:tcW w:w="991" w:type="dxa"/>
            <w:shd w:val="clear" w:color="auto" w:fill="auto"/>
          </w:tcPr>
          <w:p w14:paraId="6C80D39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20 / 16</w:t>
            </w:r>
          </w:p>
        </w:tc>
        <w:tc>
          <w:tcPr>
            <w:tcW w:w="991" w:type="dxa"/>
          </w:tcPr>
          <w:p w14:paraId="2541602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4</w:t>
            </w:r>
          </w:p>
        </w:tc>
        <w:tc>
          <w:tcPr>
            <w:tcW w:w="991" w:type="dxa"/>
          </w:tcPr>
          <w:p w14:paraId="5812B4E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4</w:t>
            </w:r>
          </w:p>
        </w:tc>
      </w:tr>
      <w:tr w:rsidR="00137C4A" w:rsidRPr="006F46D7" w14:paraId="69A54CB8" w14:textId="77777777" w:rsidTr="00573DB7">
        <w:tc>
          <w:tcPr>
            <w:tcW w:w="851" w:type="dxa"/>
            <w:shd w:val="clear" w:color="auto" w:fill="auto"/>
          </w:tcPr>
          <w:p w14:paraId="67DF6B7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89</w:t>
            </w:r>
          </w:p>
        </w:tc>
        <w:tc>
          <w:tcPr>
            <w:tcW w:w="709" w:type="dxa"/>
            <w:shd w:val="clear" w:color="auto" w:fill="auto"/>
          </w:tcPr>
          <w:p w14:paraId="012BA42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F</w:t>
            </w:r>
          </w:p>
        </w:tc>
        <w:tc>
          <w:tcPr>
            <w:tcW w:w="1929" w:type="dxa"/>
            <w:shd w:val="clear" w:color="auto" w:fill="auto"/>
          </w:tcPr>
          <w:p w14:paraId="02445A4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1.0 i / 2.7 s</w:t>
            </w:r>
          </w:p>
        </w:tc>
        <w:tc>
          <w:tcPr>
            <w:tcW w:w="2110" w:type="dxa"/>
            <w:shd w:val="clear" w:color="auto" w:fill="auto"/>
          </w:tcPr>
          <w:p w14:paraId="1348634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1134" w:type="dxa"/>
            <w:shd w:val="clear" w:color="auto" w:fill="auto"/>
          </w:tcPr>
          <w:p w14:paraId="5B14BDE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2+5</w:t>
            </w:r>
          </w:p>
        </w:tc>
        <w:tc>
          <w:tcPr>
            <w:tcW w:w="1134" w:type="dxa"/>
            <w:shd w:val="clear" w:color="auto" w:fill="auto"/>
          </w:tcPr>
          <w:p w14:paraId="45C6B0E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992" w:type="dxa"/>
            <w:shd w:val="clear" w:color="auto" w:fill="auto"/>
          </w:tcPr>
          <w:p w14:paraId="727C9B6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22 / 15</w:t>
            </w:r>
          </w:p>
        </w:tc>
        <w:tc>
          <w:tcPr>
            <w:tcW w:w="991" w:type="dxa"/>
            <w:shd w:val="clear" w:color="auto" w:fill="auto"/>
          </w:tcPr>
          <w:p w14:paraId="31638FD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23 / 16</w:t>
            </w:r>
          </w:p>
        </w:tc>
        <w:tc>
          <w:tcPr>
            <w:tcW w:w="991" w:type="dxa"/>
          </w:tcPr>
          <w:p w14:paraId="5391426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 / 1</w:t>
            </w:r>
          </w:p>
        </w:tc>
        <w:tc>
          <w:tcPr>
            <w:tcW w:w="991" w:type="dxa"/>
          </w:tcPr>
          <w:p w14:paraId="06AE595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r>
      <w:tr w:rsidR="00137C4A" w:rsidRPr="006F46D7" w14:paraId="279281C7" w14:textId="77777777" w:rsidTr="00573DB7">
        <w:tc>
          <w:tcPr>
            <w:tcW w:w="851" w:type="dxa"/>
            <w:shd w:val="clear" w:color="auto" w:fill="auto"/>
          </w:tcPr>
          <w:p w14:paraId="057D15F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90</w:t>
            </w:r>
          </w:p>
        </w:tc>
        <w:tc>
          <w:tcPr>
            <w:tcW w:w="709" w:type="dxa"/>
            <w:shd w:val="clear" w:color="auto" w:fill="auto"/>
          </w:tcPr>
          <w:p w14:paraId="2ABFBC5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F</w:t>
            </w:r>
          </w:p>
        </w:tc>
        <w:tc>
          <w:tcPr>
            <w:tcW w:w="1929" w:type="dxa"/>
            <w:shd w:val="clear" w:color="auto" w:fill="auto"/>
          </w:tcPr>
          <w:p w14:paraId="18A9C7E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0.8 i / 2.5 s</w:t>
            </w:r>
          </w:p>
        </w:tc>
        <w:tc>
          <w:tcPr>
            <w:tcW w:w="2110" w:type="dxa"/>
            <w:shd w:val="clear" w:color="auto" w:fill="auto"/>
          </w:tcPr>
          <w:p w14:paraId="446792E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1.1 s / 1.2 i</w:t>
            </w:r>
          </w:p>
        </w:tc>
        <w:tc>
          <w:tcPr>
            <w:tcW w:w="1134" w:type="dxa"/>
            <w:shd w:val="clear" w:color="auto" w:fill="auto"/>
          </w:tcPr>
          <w:p w14:paraId="547BB6E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1134" w:type="dxa"/>
            <w:shd w:val="clear" w:color="auto" w:fill="auto"/>
          </w:tcPr>
          <w:p w14:paraId="2923C57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992" w:type="dxa"/>
            <w:shd w:val="clear" w:color="auto" w:fill="auto"/>
          </w:tcPr>
          <w:p w14:paraId="5C5AECA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29 / 19</w:t>
            </w:r>
          </w:p>
        </w:tc>
        <w:tc>
          <w:tcPr>
            <w:tcW w:w="991" w:type="dxa"/>
            <w:shd w:val="clear" w:color="auto" w:fill="auto"/>
          </w:tcPr>
          <w:p w14:paraId="2736742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29 / 21</w:t>
            </w:r>
          </w:p>
        </w:tc>
        <w:tc>
          <w:tcPr>
            <w:tcW w:w="991" w:type="dxa"/>
          </w:tcPr>
          <w:p w14:paraId="6F12C4B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c>
          <w:tcPr>
            <w:tcW w:w="991" w:type="dxa"/>
          </w:tcPr>
          <w:p w14:paraId="3E10DA4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 / 2</w:t>
            </w:r>
          </w:p>
        </w:tc>
      </w:tr>
      <w:tr w:rsidR="00137C4A" w:rsidRPr="006F46D7" w14:paraId="18B1B599" w14:textId="77777777" w:rsidTr="00573DB7">
        <w:tc>
          <w:tcPr>
            <w:tcW w:w="851" w:type="dxa"/>
            <w:shd w:val="clear" w:color="auto" w:fill="auto"/>
          </w:tcPr>
          <w:p w14:paraId="3A897AA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90</w:t>
            </w:r>
          </w:p>
        </w:tc>
        <w:tc>
          <w:tcPr>
            <w:tcW w:w="709" w:type="dxa"/>
            <w:shd w:val="clear" w:color="auto" w:fill="auto"/>
          </w:tcPr>
          <w:p w14:paraId="4733E7F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2D577DA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3.3 i / 3.6 s</w:t>
            </w:r>
          </w:p>
        </w:tc>
        <w:tc>
          <w:tcPr>
            <w:tcW w:w="2110" w:type="dxa"/>
            <w:shd w:val="clear" w:color="auto" w:fill="auto"/>
          </w:tcPr>
          <w:p w14:paraId="107D022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2.5 i / 2.9 s</w:t>
            </w:r>
          </w:p>
        </w:tc>
        <w:tc>
          <w:tcPr>
            <w:tcW w:w="1134" w:type="dxa"/>
            <w:shd w:val="clear" w:color="auto" w:fill="auto"/>
          </w:tcPr>
          <w:p w14:paraId="26C7933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4+5</w:t>
            </w:r>
          </w:p>
        </w:tc>
        <w:tc>
          <w:tcPr>
            <w:tcW w:w="1134" w:type="dxa"/>
            <w:shd w:val="clear" w:color="auto" w:fill="auto"/>
          </w:tcPr>
          <w:p w14:paraId="5168708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992" w:type="dxa"/>
            <w:shd w:val="clear" w:color="auto" w:fill="auto"/>
          </w:tcPr>
          <w:p w14:paraId="2EB22EC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26 / 18</w:t>
            </w:r>
          </w:p>
        </w:tc>
        <w:tc>
          <w:tcPr>
            <w:tcW w:w="991" w:type="dxa"/>
            <w:shd w:val="clear" w:color="auto" w:fill="auto"/>
          </w:tcPr>
          <w:p w14:paraId="04B88D0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28 / 18</w:t>
            </w:r>
          </w:p>
        </w:tc>
        <w:tc>
          <w:tcPr>
            <w:tcW w:w="991" w:type="dxa"/>
          </w:tcPr>
          <w:p w14:paraId="370773D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3</w:t>
            </w:r>
          </w:p>
        </w:tc>
        <w:tc>
          <w:tcPr>
            <w:tcW w:w="991" w:type="dxa"/>
          </w:tcPr>
          <w:p w14:paraId="33F3528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3</w:t>
            </w:r>
          </w:p>
        </w:tc>
      </w:tr>
      <w:tr w:rsidR="00137C4A" w:rsidRPr="006F46D7" w14:paraId="4B0FCA12" w14:textId="77777777" w:rsidTr="00573DB7">
        <w:tc>
          <w:tcPr>
            <w:tcW w:w="851" w:type="dxa"/>
            <w:shd w:val="clear" w:color="auto" w:fill="auto"/>
          </w:tcPr>
          <w:p w14:paraId="74907D0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90</w:t>
            </w:r>
          </w:p>
        </w:tc>
        <w:tc>
          <w:tcPr>
            <w:tcW w:w="709" w:type="dxa"/>
            <w:shd w:val="clear" w:color="auto" w:fill="auto"/>
          </w:tcPr>
          <w:p w14:paraId="66197C9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F</w:t>
            </w:r>
          </w:p>
        </w:tc>
        <w:tc>
          <w:tcPr>
            <w:tcW w:w="1929" w:type="dxa"/>
            <w:shd w:val="clear" w:color="auto" w:fill="auto"/>
          </w:tcPr>
          <w:p w14:paraId="7ACC864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 1.9 anterior rim</w:t>
            </w:r>
          </w:p>
        </w:tc>
        <w:tc>
          <w:tcPr>
            <w:tcW w:w="2110" w:type="dxa"/>
            <w:shd w:val="clear" w:color="auto" w:fill="auto"/>
          </w:tcPr>
          <w:p w14:paraId="1348A6E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1.5 i / 2.5 s</w:t>
            </w:r>
          </w:p>
        </w:tc>
        <w:tc>
          <w:tcPr>
            <w:tcW w:w="1134" w:type="dxa"/>
            <w:shd w:val="clear" w:color="auto" w:fill="auto"/>
          </w:tcPr>
          <w:p w14:paraId="653742C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3+4+5</w:t>
            </w:r>
          </w:p>
        </w:tc>
        <w:tc>
          <w:tcPr>
            <w:tcW w:w="1134" w:type="dxa"/>
            <w:shd w:val="clear" w:color="auto" w:fill="auto"/>
          </w:tcPr>
          <w:p w14:paraId="1409D73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992" w:type="dxa"/>
            <w:shd w:val="clear" w:color="auto" w:fill="auto"/>
          </w:tcPr>
          <w:p w14:paraId="5892035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23 / 19</w:t>
            </w:r>
          </w:p>
        </w:tc>
        <w:tc>
          <w:tcPr>
            <w:tcW w:w="991" w:type="dxa"/>
            <w:shd w:val="clear" w:color="auto" w:fill="auto"/>
          </w:tcPr>
          <w:p w14:paraId="749605F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23 / 17</w:t>
            </w:r>
          </w:p>
        </w:tc>
        <w:tc>
          <w:tcPr>
            <w:tcW w:w="991" w:type="dxa"/>
          </w:tcPr>
          <w:p w14:paraId="3A6F3F1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4</w:t>
            </w:r>
          </w:p>
        </w:tc>
        <w:tc>
          <w:tcPr>
            <w:tcW w:w="991" w:type="dxa"/>
          </w:tcPr>
          <w:p w14:paraId="58D3A93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4</w:t>
            </w:r>
          </w:p>
        </w:tc>
      </w:tr>
      <w:tr w:rsidR="00137C4A" w:rsidRPr="006F46D7" w14:paraId="00D2E203" w14:textId="77777777" w:rsidTr="00573DB7">
        <w:tc>
          <w:tcPr>
            <w:tcW w:w="851" w:type="dxa"/>
            <w:shd w:val="clear" w:color="auto" w:fill="auto"/>
          </w:tcPr>
          <w:p w14:paraId="37C7F0A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91</w:t>
            </w:r>
          </w:p>
        </w:tc>
        <w:tc>
          <w:tcPr>
            <w:tcW w:w="709" w:type="dxa"/>
            <w:shd w:val="clear" w:color="auto" w:fill="auto"/>
          </w:tcPr>
          <w:p w14:paraId="0C670D0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F</w:t>
            </w:r>
          </w:p>
        </w:tc>
        <w:tc>
          <w:tcPr>
            <w:tcW w:w="1929" w:type="dxa"/>
            <w:shd w:val="clear" w:color="auto" w:fill="auto"/>
          </w:tcPr>
          <w:p w14:paraId="686BBCC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c / 3.1 s</w:t>
            </w:r>
          </w:p>
        </w:tc>
        <w:tc>
          <w:tcPr>
            <w:tcW w:w="2110" w:type="dxa"/>
            <w:shd w:val="clear" w:color="auto" w:fill="auto"/>
          </w:tcPr>
          <w:p w14:paraId="0835119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1.5 i / 0 s</w:t>
            </w:r>
          </w:p>
        </w:tc>
        <w:tc>
          <w:tcPr>
            <w:tcW w:w="1134" w:type="dxa"/>
            <w:shd w:val="clear" w:color="auto" w:fill="auto"/>
          </w:tcPr>
          <w:p w14:paraId="76F02FF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w:t>
            </w:r>
          </w:p>
        </w:tc>
        <w:tc>
          <w:tcPr>
            <w:tcW w:w="1134" w:type="dxa"/>
            <w:shd w:val="clear" w:color="auto" w:fill="auto"/>
          </w:tcPr>
          <w:p w14:paraId="776CB7F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w:t>
            </w:r>
          </w:p>
        </w:tc>
        <w:tc>
          <w:tcPr>
            <w:tcW w:w="992" w:type="dxa"/>
            <w:shd w:val="clear" w:color="auto" w:fill="auto"/>
          </w:tcPr>
          <w:p w14:paraId="20DBA45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21 / 16</w:t>
            </w:r>
          </w:p>
        </w:tc>
        <w:tc>
          <w:tcPr>
            <w:tcW w:w="991" w:type="dxa"/>
            <w:shd w:val="clear" w:color="auto" w:fill="auto"/>
          </w:tcPr>
          <w:p w14:paraId="253CEE2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26 / 18</w:t>
            </w:r>
          </w:p>
        </w:tc>
        <w:tc>
          <w:tcPr>
            <w:tcW w:w="991" w:type="dxa"/>
          </w:tcPr>
          <w:p w14:paraId="2D88553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3</w:t>
            </w:r>
          </w:p>
        </w:tc>
        <w:tc>
          <w:tcPr>
            <w:tcW w:w="991" w:type="dxa"/>
          </w:tcPr>
          <w:p w14:paraId="623AB23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3</w:t>
            </w:r>
          </w:p>
        </w:tc>
      </w:tr>
      <w:tr w:rsidR="00137C4A" w:rsidRPr="006F46D7" w14:paraId="45C2A15B" w14:textId="77777777" w:rsidTr="00573DB7">
        <w:tc>
          <w:tcPr>
            <w:tcW w:w="851" w:type="dxa"/>
            <w:shd w:val="clear" w:color="auto" w:fill="auto"/>
          </w:tcPr>
          <w:p w14:paraId="3535494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92</w:t>
            </w:r>
          </w:p>
        </w:tc>
        <w:tc>
          <w:tcPr>
            <w:tcW w:w="709" w:type="dxa"/>
            <w:shd w:val="clear" w:color="auto" w:fill="auto"/>
          </w:tcPr>
          <w:p w14:paraId="58483D5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6666528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2110" w:type="dxa"/>
            <w:shd w:val="clear" w:color="auto" w:fill="auto"/>
          </w:tcPr>
          <w:p w14:paraId="7E795A2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1.9 s / 3.4 i</w:t>
            </w:r>
          </w:p>
        </w:tc>
        <w:tc>
          <w:tcPr>
            <w:tcW w:w="1134" w:type="dxa"/>
            <w:shd w:val="clear" w:color="auto" w:fill="auto"/>
          </w:tcPr>
          <w:p w14:paraId="1083E10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2+4+5</w:t>
            </w:r>
          </w:p>
        </w:tc>
        <w:tc>
          <w:tcPr>
            <w:tcW w:w="1134" w:type="dxa"/>
            <w:shd w:val="clear" w:color="auto" w:fill="auto"/>
          </w:tcPr>
          <w:p w14:paraId="2E5CD48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5</w:t>
            </w:r>
          </w:p>
        </w:tc>
        <w:tc>
          <w:tcPr>
            <w:tcW w:w="992" w:type="dxa"/>
            <w:shd w:val="clear" w:color="auto" w:fill="auto"/>
          </w:tcPr>
          <w:p w14:paraId="3A526370"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21 / 14</w:t>
            </w:r>
          </w:p>
        </w:tc>
        <w:tc>
          <w:tcPr>
            <w:tcW w:w="991" w:type="dxa"/>
            <w:shd w:val="clear" w:color="auto" w:fill="auto"/>
          </w:tcPr>
          <w:p w14:paraId="05BD871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20 / 16</w:t>
            </w:r>
          </w:p>
        </w:tc>
        <w:tc>
          <w:tcPr>
            <w:tcW w:w="991" w:type="dxa"/>
          </w:tcPr>
          <w:p w14:paraId="52F4818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4</w:t>
            </w:r>
          </w:p>
        </w:tc>
        <w:tc>
          <w:tcPr>
            <w:tcW w:w="991" w:type="dxa"/>
          </w:tcPr>
          <w:p w14:paraId="091A01C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 / 2</w:t>
            </w:r>
          </w:p>
        </w:tc>
      </w:tr>
      <w:tr w:rsidR="00137C4A" w:rsidRPr="006F46D7" w14:paraId="23C307C6" w14:textId="77777777" w:rsidTr="00573DB7">
        <w:tc>
          <w:tcPr>
            <w:tcW w:w="851" w:type="dxa"/>
            <w:shd w:val="clear" w:color="auto" w:fill="auto"/>
          </w:tcPr>
          <w:p w14:paraId="56B5022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93</w:t>
            </w:r>
          </w:p>
        </w:tc>
        <w:tc>
          <w:tcPr>
            <w:tcW w:w="709" w:type="dxa"/>
            <w:shd w:val="clear" w:color="auto" w:fill="auto"/>
          </w:tcPr>
          <w:p w14:paraId="791FEFF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5947106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 0 (absent)</w:t>
            </w:r>
          </w:p>
        </w:tc>
        <w:tc>
          <w:tcPr>
            <w:tcW w:w="2110" w:type="dxa"/>
            <w:shd w:val="clear" w:color="auto" w:fill="auto"/>
          </w:tcPr>
          <w:p w14:paraId="164E4379"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0 / 3.2 s</w:t>
            </w:r>
          </w:p>
        </w:tc>
        <w:tc>
          <w:tcPr>
            <w:tcW w:w="1134" w:type="dxa"/>
            <w:shd w:val="clear" w:color="auto" w:fill="auto"/>
          </w:tcPr>
          <w:p w14:paraId="537F47E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Absent</w:t>
            </w:r>
          </w:p>
        </w:tc>
        <w:tc>
          <w:tcPr>
            <w:tcW w:w="1134" w:type="dxa"/>
            <w:shd w:val="clear" w:color="auto" w:fill="auto"/>
          </w:tcPr>
          <w:p w14:paraId="54F7608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4+5</w:t>
            </w:r>
          </w:p>
        </w:tc>
        <w:tc>
          <w:tcPr>
            <w:tcW w:w="992" w:type="dxa"/>
            <w:shd w:val="clear" w:color="auto" w:fill="auto"/>
          </w:tcPr>
          <w:p w14:paraId="313F30E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31 / 18</w:t>
            </w:r>
          </w:p>
        </w:tc>
        <w:tc>
          <w:tcPr>
            <w:tcW w:w="991" w:type="dxa"/>
            <w:shd w:val="clear" w:color="auto" w:fill="auto"/>
          </w:tcPr>
          <w:p w14:paraId="6043CC2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31 / 17</w:t>
            </w:r>
          </w:p>
        </w:tc>
        <w:tc>
          <w:tcPr>
            <w:tcW w:w="991" w:type="dxa"/>
          </w:tcPr>
          <w:p w14:paraId="23FCFEB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 / 3</w:t>
            </w:r>
          </w:p>
        </w:tc>
        <w:tc>
          <w:tcPr>
            <w:tcW w:w="991" w:type="dxa"/>
          </w:tcPr>
          <w:p w14:paraId="3BC5866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4</w:t>
            </w:r>
          </w:p>
        </w:tc>
      </w:tr>
      <w:tr w:rsidR="00137C4A" w:rsidRPr="006F46D7" w14:paraId="036B2D00" w14:textId="77777777" w:rsidTr="00573DB7">
        <w:tc>
          <w:tcPr>
            <w:tcW w:w="851" w:type="dxa"/>
            <w:shd w:val="clear" w:color="auto" w:fill="auto"/>
          </w:tcPr>
          <w:p w14:paraId="0C0DFA4B"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94</w:t>
            </w:r>
          </w:p>
        </w:tc>
        <w:tc>
          <w:tcPr>
            <w:tcW w:w="709" w:type="dxa"/>
            <w:shd w:val="clear" w:color="auto" w:fill="auto"/>
          </w:tcPr>
          <w:p w14:paraId="0F47CE0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M</w:t>
            </w:r>
          </w:p>
        </w:tc>
        <w:tc>
          <w:tcPr>
            <w:tcW w:w="1929" w:type="dxa"/>
            <w:shd w:val="clear" w:color="auto" w:fill="auto"/>
          </w:tcPr>
          <w:p w14:paraId="50B8115A"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 xml:space="preserve">1.7 </w:t>
            </w:r>
            <w:proofErr w:type="spellStart"/>
            <w:r w:rsidRPr="006F46D7">
              <w:rPr>
                <w:rFonts w:ascii="Book Antiqua" w:eastAsiaTheme="minorHAnsi" w:hAnsi="Book Antiqua" w:cs="Times New Roman"/>
                <w:sz w:val="24"/>
                <w:szCs w:val="24"/>
                <w:lang w:val="en-GB" w:eastAsia="en-US"/>
              </w:rPr>
              <w:t>i</w:t>
            </w:r>
            <w:proofErr w:type="spellEnd"/>
            <w:r w:rsidRPr="006F46D7">
              <w:rPr>
                <w:rFonts w:ascii="Book Antiqua" w:eastAsiaTheme="minorHAnsi" w:hAnsi="Book Antiqua" w:cs="Times New Roman"/>
                <w:sz w:val="24"/>
                <w:szCs w:val="24"/>
                <w:lang w:val="en-GB" w:eastAsia="en-US"/>
              </w:rPr>
              <w:t xml:space="preserve"> / 3.3 s</w:t>
            </w:r>
          </w:p>
        </w:tc>
        <w:tc>
          <w:tcPr>
            <w:tcW w:w="2110" w:type="dxa"/>
            <w:shd w:val="clear" w:color="auto" w:fill="auto"/>
          </w:tcPr>
          <w:p w14:paraId="407E7A9E"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Absent</w:t>
            </w:r>
          </w:p>
        </w:tc>
        <w:tc>
          <w:tcPr>
            <w:tcW w:w="1134" w:type="dxa"/>
            <w:shd w:val="clear" w:color="auto" w:fill="auto"/>
          </w:tcPr>
          <w:p w14:paraId="4F32DFD5"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2+5</w:t>
            </w:r>
          </w:p>
        </w:tc>
        <w:tc>
          <w:tcPr>
            <w:tcW w:w="1134" w:type="dxa"/>
            <w:shd w:val="clear" w:color="auto" w:fill="auto"/>
          </w:tcPr>
          <w:p w14:paraId="6DC1BF7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Absent</w:t>
            </w:r>
          </w:p>
        </w:tc>
        <w:tc>
          <w:tcPr>
            <w:tcW w:w="992" w:type="dxa"/>
            <w:shd w:val="clear" w:color="auto" w:fill="auto"/>
          </w:tcPr>
          <w:p w14:paraId="3CDA8D2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26 / 21</w:t>
            </w:r>
          </w:p>
        </w:tc>
        <w:tc>
          <w:tcPr>
            <w:tcW w:w="991" w:type="dxa"/>
            <w:shd w:val="clear" w:color="auto" w:fill="auto"/>
          </w:tcPr>
          <w:p w14:paraId="2765B3B6"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27 / 21</w:t>
            </w:r>
          </w:p>
        </w:tc>
        <w:tc>
          <w:tcPr>
            <w:tcW w:w="991" w:type="dxa"/>
          </w:tcPr>
          <w:p w14:paraId="03AC1CD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3 / 2</w:t>
            </w:r>
          </w:p>
        </w:tc>
        <w:tc>
          <w:tcPr>
            <w:tcW w:w="991" w:type="dxa"/>
          </w:tcPr>
          <w:p w14:paraId="7CDB482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val="en-GB" w:eastAsia="en-US"/>
              </w:rPr>
            </w:pPr>
            <w:r w:rsidRPr="006F46D7">
              <w:rPr>
                <w:rFonts w:ascii="Book Antiqua" w:eastAsiaTheme="minorHAnsi" w:hAnsi="Book Antiqua" w:cs="Times New Roman"/>
                <w:sz w:val="24"/>
                <w:szCs w:val="24"/>
                <w:lang w:val="en-GB" w:eastAsia="en-US"/>
              </w:rPr>
              <w:t>4 / 4</w:t>
            </w:r>
          </w:p>
        </w:tc>
      </w:tr>
      <w:tr w:rsidR="00137C4A" w:rsidRPr="006F46D7" w14:paraId="50F9ECF9" w14:textId="77777777" w:rsidTr="00573DB7">
        <w:tc>
          <w:tcPr>
            <w:tcW w:w="851" w:type="dxa"/>
            <w:shd w:val="clear" w:color="auto" w:fill="auto"/>
          </w:tcPr>
          <w:p w14:paraId="41AA1B0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96</w:t>
            </w:r>
          </w:p>
        </w:tc>
        <w:tc>
          <w:tcPr>
            <w:tcW w:w="709" w:type="dxa"/>
            <w:shd w:val="clear" w:color="auto" w:fill="auto"/>
          </w:tcPr>
          <w:p w14:paraId="35DB1CE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M</w:t>
            </w:r>
          </w:p>
        </w:tc>
        <w:tc>
          <w:tcPr>
            <w:tcW w:w="1929" w:type="dxa"/>
            <w:shd w:val="clear" w:color="auto" w:fill="auto"/>
          </w:tcPr>
          <w:p w14:paraId="31F0A974"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 xml:space="preserve">0 / 2.2 anterior </w:t>
            </w:r>
            <w:r w:rsidRPr="006F46D7">
              <w:rPr>
                <w:rFonts w:ascii="Book Antiqua" w:eastAsiaTheme="minorHAnsi" w:hAnsi="Book Antiqua" w:cs="Times New Roman"/>
                <w:sz w:val="24"/>
                <w:szCs w:val="24"/>
                <w:lang w:eastAsia="en-US"/>
              </w:rPr>
              <w:lastRenderedPageBreak/>
              <w:t>rim</w:t>
            </w:r>
          </w:p>
        </w:tc>
        <w:tc>
          <w:tcPr>
            <w:tcW w:w="2110" w:type="dxa"/>
            <w:shd w:val="clear" w:color="auto" w:fill="auto"/>
          </w:tcPr>
          <w:p w14:paraId="78A1915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lastRenderedPageBreak/>
              <w:t xml:space="preserve">0 / 3.8 anterior </w:t>
            </w:r>
            <w:r w:rsidRPr="006F46D7">
              <w:rPr>
                <w:rFonts w:ascii="Book Antiqua" w:eastAsiaTheme="minorHAnsi" w:hAnsi="Book Antiqua" w:cs="Times New Roman"/>
                <w:sz w:val="24"/>
                <w:szCs w:val="24"/>
                <w:lang w:eastAsia="en-US"/>
              </w:rPr>
              <w:lastRenderedPageBreak/>
              <w:t>rim</w:t>
            </w:r>
          </w:p>
        </w:tc>
        <w:tc>
          <w:tcPr>
            <w:tcW w:w="1134" w:type="dxa"/>
            <w:shd w:val="clear" w:color="auto" w:fill="auto"/>
          </w:tcPr>
          <w:p w14:paraId="6950C9E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lastRenderedPageBreak/>
              <w:t>3+4+5</w:t>
            </w:r>
          </w:p>
        </w:tc>
        <w:tc>
          <w:tcPr>
            <w:tcW w:w="1134" w:type="dxa"/>
            <w:shd w:val="clear" w:color="auto" w:fill="auto"/>
          </w:tcPr>
          <w:p w14:paraId="5B5DCDD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3+4+5</w:t>
            </w:r>
          </w:p>
        </w:tc>
        <w:tc>
          <w:tcPr>
            <w:tcW w:w="992" w:type="dxa"/>
            <w:shd w:val="clear" w:color="auto" w:fill="auto"/>
          </w:tcPr>
          <w:p w14:paraId="38AFDDFF"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26 / 18</w:t>
            </w:r>
          </w:p>
        </w:tc>
        <w:tc>
          <w:tcPr>
            <w:tcW w:w="991" w:type="dxa"/>
            <w:shd w:val="clear" w:color="auto" w:fill="auto"/>
          </w:tcPr>
          <w:p w14:paraId="4DE44E6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28 / 17</w:t>
            </w:r>
          </w:p>
        </w:tc>
        <w:tc>
          <w:tcPr>
            <w:tcW w:w="991" w:type="dxa"/>
          </w:tcPr>
          <w:p w14:paraId="4AA0022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4</w:t>
            </w:r>
          </w:p>
        </w:tc>
        <w:tc>
          <w:tcPr>
            <w:tcW w:w="991" w:type="dxa"/>
          </w:tcPr>
          <w:p w14:paraId="777EA7D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r w:rsidRPr="006F46D7">
              <w:rPr>
                <w:rFonts w:ascii="Book Antiqua" w:eastAsiaTheme="minorHAnsi" w:hAnsi="Book Antiqua" w:cs="Times New Roman"/>
                <w:sz w:val="24"/>
                <w:szCs w:val="24"/>
                <w:lang w:eastAsia="en-US"/>
              </w:rPr>
              <w:t>4 / 4</w:t>
            </w:r>
          </w:p>
        </w:tc>
      </w:tr>
      <w:tr w:rsidR="00137C4A" w:rsidRPr="006F46D7" w14:paraId="73D6D4B2" w14:textId="77777777" w:rsidTr="00573DB7">
        <w:tc>
          <w:tcPr>
            <w:tcW w:w="851" w:type="dxa"/>
            <w:shd w:val="clear" w:color="auto" w:fill="auto"/>
          </w:tcPr>
          <w:p w14:paraId="1F04EEB1"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p>
        </w:tc>
        <w:tc>
          <w:tcPr>
            <w:tcW w:w="709" w:type="dxa"/>
            <w:shd w:val="clear" w:color="auto" w:fill="auto"/>
          </w:tcPr>
          <w:p w14:paraId="1B45B4CD"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p>
        </w:tc>
        <w:tc>
          <w:tcPr>
            <w:tcW w:w="1929" w:type="dxa"/>
            <w:shd w:val="clear" w:color="auto" w:fill="auto"/>
          </w:tcPr>
          <w:p w14:paraId="5C35CE4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p>
        </w:tc>
        <w:tc>
          <w:tcPr>
            <w:tcW w:w="2110" w:type="dxa"/>
            <w:shd w:val="clear" w:color="auto" w:fill="auto"/>
          </w:tcPr>
          <w:p w14:paraId="173831CC"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p>
        </w:tc>
        <w:tc>
          <w:tcPr>
            <w:tcW w:w="1134" w:type="dxa"/>
            <w:shd w:val="clear" w:color="auto" w:fill="auto"/>
          </w:tcPr>
          <w:p w14:paraId="61DB2012"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p>
        </w:tc>
        <w:tc>
          <w:tcPr>
            <w:tcW w:w="1134" w:type="dxa"/>
            <w:shd w:val="clear" w:color="auto" w:fill="auto"/>
          </w:tcPr>
          <w:p w14:paraId="2E6A3EE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p>
        </w:tc>
        <w:tc>
          <w:tcPr>
            <w:tcW w:w="992" w:type="dxa"/>
            <w:shd w:val="clear" w:color="auto" w:fill="auto"/>
          </w:tcPr>
          <w:p w14:paraId="3CFB56F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p>
        </w:tc>
        <w:tc>
          <w:tcPr>
            <w:tcW w:w="991" w:type="dxa"/>
            <w:shd w:val="clear" w:color="auto" w:fill="auto"/>
          </w:tcPr>
          <w:p w14:paraId="11442D08"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p>
        </w:tc>
        <w:tc>
          <w:tcPr>
            <w:tcW w:w="991" w:type="dxa"/>
          </w:tcPr>
          <w:p w14:paraId="7F804393"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p>
        </w:tc>
        <w:tc>
          <w:tcPr>
            <w:tcW w:w="991" w:type="dxa"/>
          </w:tcPr>
          <w:p w14:paraId="76AD5D07" w14:textId="77777777" w:rsidR="00137C4A" w:rsidRPr="006F46D7" w:rsidRDefault="00137C4A" w:rsidP="007357C8">
            <w:pPr>
              <w:widowControl w:val="0"/>
              <w:adjustRightInd w:val="0"/>
              <w:snapToGrid w:val="0"/>
              <w:spacing w:after="0" w:line="360" w:lineRule="auto"/>
              <w:jc w:val="both"/>
              <w:rPr>
                <w:rFonts w:ascii="Book Antiqua" w:eastAsiaTheme="minorHAnsi" w:hAnsi="Book Antiqua" w:cs="Times New Roman"/>
                <w:sz w:val="24"/>
                <w:szCs w:val="24"/>
                <w:lang w:eastAsia="en-US"/>
              </w:rPr>
            </w:pPr>
          </w:p>
        </w:tc>
      </w:tr>
    </w:tbl>
    <w:p w14:paraId="63668FC5" w14:textId="150182A9" w:rsidR="00137C4A" w:rsidRPr="00137C4A" w:rsidRDefault="00573DB7" w:rsidP="00083A48">
      <w:pPr>
        <w:widowControl w:val="0"/>
        <w:adjustRightInd w:val="0"/>
        <w:snapToGrid w:val="0"/>
        <w:spacing w:after="0" w:line="360" w:lineRule="auto"/>
        <w:jc w:val="both"/>
        <w:rPr>
          <w:rFonts w:ascii="Book Antiqua" w:hAnsi="Book Antiqua" w:cs="Times New Roman"/>
          <w:sz w:val="24"/>
          <w:szCs w:val="24"/>
          <w:lang w:val="en-US" w:eastAsia="zh-CN"/>
        </w:rPr>
      </w:pPr>
      <w:r w:rsidRPr="00573DB7">
        <w:rPr>
          <w:rFonts w:ascii="Book Antiqua" w:hAnsi="Book Antiqua" w:cs="Times New Roman" w:hint="eastAsia"/>
          <w:sz w:val="24"/>
          <w:szCs w:val="24"/>
          <w:vertAlign w:val="superscript"/>
          <w:lang w:val="en-US" w:eastAsia="zh-CN"/>
        </w:rPr>
        <w:t>1</w:t>
      </w:r>
      <w:r w:rsidRPr="006F46D7">
        <w:rPr>
          <w:rFonts w:ascii="Book Antiqua" w:eastAsiaTheme="minorHAnsi" w:hAnsi="Book Antiqua" w:cs="Times New Roman"/>
          <w:sz w:val="24"/>
          <w:szCs w:val="24"/>
          <w:lang w:val="en-US" w:eastAsia="en-US"/>
        </w:rPr>
        <w:t>i</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w:t>
      </w:r>
      <w:r>
        <w:rPr>
          <w:rFonts w:ascii="Book Antiqua" w:hAnsi="Book Antiqua" w:cs="Times New Roman" w:hint="eastAsia"/>
          <w:sz w:val="24"/>
          <w:szCs w:val="24"/>
          <w:lang w:val="en-US" w:eastAsia="zh-CN"/>
        </w:rPr>
        <w:t>I</w:t>
      </w:r>
      <w:r w:rsidRPr="006F46D7">
        <w:rPr>
          <w:rFonts w:ascii="Book Antiqua" w:eastAsiaTheme="minorHAnsi" w:hAnsi="Book Antiqua" w:cs="Times New Roman"/>
          <w:sz w:val="24"/>
          <w:szCs w:val="24"/>
          <w:lang w:val="en-US" w:eastAsia="en-US"/>
        </w:rPr>
        <w:t>nferior</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s</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w:t>
      </w:r>
      <w:r>
        <w:rPr>
          <w:rFonts w:ascii="Book Antiqua" w:hAnsi="Book Antiqua" w:cs="Times New Roman" w:hint="eastAsia"/>
          <w:sz w:val="24"/>
          <w:szCs w:val="24"/>
          <w:lang w:val="en-US" w:eastAsia="zh-CN"/>
        </w:rPr>
        <w:t>S</w:t>
      </w:r>
      <w:r w:rsidRPr="006F46D7">
        <w:rPr>
          <w:rFonts w:ascii="Book Antiqua" w:eastAsiaTheme="minorHAnsi" w:hAnsi="Book Antiqua" w:cs="Times New Roman"/>
          <w:sz w:val="24"/>
          <w:szCs w:val="24"/>
          <w:lang w:val="en-US" w:eastAsia="en-US"/>
        </w:rPr>
        <w:t>uperior.</w:t>
      </w:r>
      <w:r w:rsidRPr="00573DB7">
        <w:rPr>
          <w:rFonts w:ascii="Book Antiqua" w:hAnsi="Book Antiqua" w:cs="Times New Roman" w:hint="eastAsia"/>
          <w:sz w:val="24"/>
          <w:szCs w:val="24"/>
          <w:vertAlign w:val="superscript"/>
          <w:lang w:val="en-US" w:eastAsia="zh-CN"/>
        </w:rPr>
        <w:t>2</w:t>
      </w:r>
      <w:r w:rsidRPr="006F46D7">
        <w:rPr>
          <w:rFonts w:ascii="Book Antiqua" w:eastAsiaTheme="minorHAnsi" w:hAnsi="Book Antiqua" w:cs="Times New Roman"/>
          <w:sz w:val="24"/>
          <w:szCs w:val="24"/>
          <w:lang w:val="en-US" w:eastAsia="en-US"/>
        </w:rPr>
        <w:t>1</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w:t>
      </w:r>
      <w:r>
        <w:rPr>
          <w:rFonts w:ascii="Book Antiqua" w:hAnsi="Book Antiqua" w:cs="Times New Roman" w:hint="eastAsia"/>
          <w:sz w:val="24"/>
          <w:szCs w:val="24"/>
          <w:lang w:val="en-US" w:eastAsia="zh-CN"/>
        </w:rPr>
        <w:t>F</w:t>
      </w:r>
      <w:r w:rsidRPr="006F46D7">
        <w:rPr>
          <w:rFonts w:ascii="Book Antiqua" w:eastAsiaTheme="minorHAnsi" w:hAnsi="Book Antiqua" w:cs="Times New Roman"/>
          <w:sz w:val="24"/>
          <w:szCs w:val="24"/>
          <w:lang w:val="en-US" w:eastAsia="en-US"/>
        </w:rPr>
        <w:t>ull attachment</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2</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w:t>
      </w:r>
      <w:r>
        <w:rPr>
          <w:rFonts w:ascii="Book Antiqua" w:hAnsi="Book Antiqua" w:cs="Times New Roman" w:hint="eastAsia"/>
          <w:sz w:val="24"/>
          <w:szCs w:val="24"/>
          <w:lang w:val="en-US" w:eastAsia="zh-CN"/>
        </w:rPr>
        <w:t>D</w:t>
      </w:r>
      <w:r w:rsidRPr="006F46D7">
        <w:rPr>
          <w:rFonts w:ascii="Book Antiqua" w:eastAsiaTheme="minorHAnsi" w:hAnsi="Book Antiqua" w:cs="Times New Roman"/>
          <w:sz w:val="24"/>
          <w:szCs w:val="24"/>
          <w:lang w:val="en-US" w:eastAsia="en-US"/>
        </w:rPr>
        <w:t>etachment anterior</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3</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w:t>
      </w:r>
      <w:r>
        <w:rPr>
          <w:rFonts w:ascii="Book Antiqua" w:hAnsi="Book Antiqua" w:cs="Times New Roman" w:hint="eastAsia"/>
          <w:sz w:val="24"/>
          <w:szCs w:val="24"/>
          <w:lang w:val="en-US" w:eastAsia="zh-CN"/>
        </w:rPr>
        <w:t>D</w:t>
      </w:r>
      <w:r w:rsidRPr="006F46D7">
        <w:rPr>
          <w:rFonts w:ascii="Book Antiqua" w:eastAsiaTheme="minorHAnsi" w:hAnsi="Book Antiqua" w:cs="Times New Roman"/>
          <w:sz w:val="24"/>
          <w:szCs w:val="24"/>
          <w:lang w:val="en-US" w:eastAsia="en-US"/>
        </w:rPr>
        <w:t>etachment superior</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4</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w:t>
      </w:r>
      <w:r>
        <w:rPr>
          <w:rFonts w:ascii="Book Antiqua" w:hAnsi="Book Antiqua" w:cs="Times New Roman" w:hint="eastAsia"/>
          <w:sz w:val="24"/>
          <w:szCs w:val="24"/>
          <w:lang w:val="en-US" w:eastAsia="zh-CN"/>
        </w:rPr>
        <w:t>D</w:t>
      </w:r>
      <w:r w:rsidRPr="006F46D7">
        <w:rPr>
          <w:rFonts w:ascii="Book Antiqua" w:eastAsiaTheme="minorHAnsi" w:hAnsi="Book Antiqua" w:cs="Times New Roman"/>
          <w:sz w:val="24"/>
          <w:szCs w:val="24"/>
          <w:lang w:val="en-US" w:eastAsia="en-US"/>
        </w:rPr>
        <w:t>etachment posterior</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5</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w:t>
      </w:r>
      <w:r>
        <w:rPr>
          <w:rFonts w:ascii="Book Antiqua" w:hAnsi="Book Antiqua" w:cs="Times New Roman" w:hint="eastAsia"/>
          <w:sz w:val="24"/>
          <w:szCs w:val="24"/>
          <w:lang w:val="en-US" w:eastAsia="zh-CN"/>
        </w:rPr>
        <w:t>D</w:t>
      </w:r>
      <w:r w:rsidRPr="006F46D7">
        <w:rPr>
          <w:rFonts w:ascii="Book Antiqua" w:eastAsiaTheme="minorHAnsi" w:hAnsi="Book Antiqua" w:cs="Times New Roman"/>
          <w:sz w:val="24"/>
          <w:szCs w:val="24"/>
          <w:lang w:val="en-US" w:eastAsia="en-US"/>
        </w:rPr>
        <w:t xml:space="preserve">etachment inferior. </w:t>
      </w:r>
      <w:r w:rsidRPr="00573DB7">
        <w:rPr>
          <w:rFonts w:ascii="Book Antiqua" w:hAnsi="Book Antiqua" w:cs="Times New Roman" w:hint="eastAsia"/>
          <w:sz w:val="24"/>
          <w:szCs w:val="24"/>
          <w:vertAlign w:val="superscript"/>
          <w:lang w:val="en-US" w:eastAsia="zh-CN"/>
        </w:rPr>
        <w:t>3</w:t>
      </w:r>
      <w:r w:rsidRPr="006F46D7">
        <w:rPr>
          <w:rFonts w:ascii="Book Antiqua" w:eastAsiaTheme="minorHAnsi" w:hAnsi="Book Antiqua" w:cs="Times New Roman"/>
          <w:sz w:val="24"/>
          <w:szCs w:val="24"/>
          <w:lang w:val="en-US" w:eastAsia="en-US"/>
        </w:rPr>
        <w:t>Outerbridge classification: 0</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w:t>
      </w:r>
      <w:r>
        <w:rPr>
          <w:rFonts w:ascii="Book Antiqua" w:hAnsi="Book Antiqua" w:cs="Times New Roman" w:hint="eastAsia"/>
          <w:sz w:val="24"/>
          <w:szCs w:val="24"/>
          <w:lang w:val="en-US" w:eastAsia="zh-CN"/>
        </w:rPr>
        <w:t>N</w:t>
      </w:r>
      <w:r w:rsidRPr="006F46D7">
        <w:rPr>
          <w:rFonts w:ascii="Book Antiqua" w:eastAsiaTheme="minorHAnsi" w:hAnsi="Book Antiqua" w:cs="Times New Roman"/>
          <w:sz w:val="24"/>
          <w:szCs w:val="24"/>
          <w:lang w:val="en-US" w:eastAsia="en-US"/>
        </w:rPr>
        <w:t>ormal cartilage</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5</w:t>
      </w:r>
      <w:r>
        <w:rPr>
          <w:rFonts w:ascii="Book Antiqua" w:hAnsi="Book Antiqua" w:cs="Times New Roman" w:hint="eastAsia"/>
          <w:sz w:val="24"/>
          <w:szCs w:val="24"/>
          <w:lang w:val="en-US" w:eastAsia="zh-CN"/>
        </w:rPr>
        <w:t>:</w:t>
      </w:r>
      <w:r w:rsidRPr="006F46D7">
        <w:rPr>
          <w:rFonts w:ascii="Book Antiqua" w:eastAsiaTheme="minorHAnsi" w:hAnsi="Book Antiqua" w:cs="Times New Roman"/>
          <w:sz w:val="24"/>
          <w:szCs w:val="24"/>
          <w:lang w:val="en-US" w:eastAsia="en-US"/>
        </w:rPr>
        <w:t xml:space="preserve"> </w:t>
      </w:r>
      <w:r>
        <w:rPr>
          <w:rFonts w:ascii="Book Antiqua" w:hAnsi="Book Antiqua" w:cs="Times New Roman" w:hint="eastAsia"/>
          <w:sz w:val="24"/>
          <w:szCs w:val="24"/>
          <w:lang w:val="en-US" w:eastAsia="zh-CN"/>
        </w:rPr>
        <w:t>N</w:t>
      </w:r>
      <w:r w:rsidRPr="006F46D7">
        <w:rPr>
          <w:rFonts w:ascii="Book Antiqua" w:eastAsiaTheme="minorHAnsi" w:hAnsi="Book Antiqua" w:cs="Times New Roman"/>
          <w:sz w:val="24"/>
          <w:szCs w:val="24"/>
          <w:lang w:val="en-US" w:eastAsia="en-US"/>
        </w:rPr>
        <w:t>o cartilage.</w:t>
      </w:r>
    </w:p>
    <w:sectPr w:rsidR="00137C4A" w:rsidRPr="00137C4A" w:rsidSect="00BD7D28">
      <w:footerReference w:type="default" r:id="rId21"/>
      <w:pgSz w:w="11906" w:h="16838"/>
      <w:pgMar w:top="1701" w:right="1134" w:bottom="1701" w:left="1134"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F15C815" w15:done="1"/>
  <w15:commentEx w15:paraId="51111F79" w15:paraIdParent="5F15C815" w15:done="1"/>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42424" w14:textId="77777777" w:rsidR="00D32193" w:rsidRDefault="00D32193" w:rsidP="000815C0">
      <w:pPr>
        <w:spacing w:after="0" w:line="240" w:lineRule="auto"/>
      </w:pPr>
      <w:r>
        <w:separator/>
      </w:r>
    </w:p>
  </w:endnote>
  <w:endnote w:type="continuationSeparator" w:id="0">
    <w:p w14:paraId="3F135510" w14:textId="77777777" w:rsidR="00D32193" w:rsidRDefault="00D32193" w:rsidP="00081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10022FF" w:usb1="C000E47F" w:usb2="00000029" w:usb3="00000000" w:csb0="000001DF" w:csb1="00000000"/>
  </w:font>
  <w:font w:name="Consolas">
    <w:panose1 w:val="020B0609020204030204"/>
    <w:charset w:val="00"/>
    <w:family w:val="auto"/>
    <w:pitch w:val="variable"/>
    <w:sig w:usb0="E10002FF" w:usb1="4000F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177447"/>
      <w:docPartObj>
        <w:docPartGallery w:val="Page Numbers (Bottom of Page)"/>
        <w:docPartUnique/>
      </w:docPartObj>
    </w:sdtPr>
    <w:sdtEndPr/>
    <w:sdtContent>
      <w:p w14:paraId="6510A7C2" w14:textId="00BDDEF5" w:rsidR="003F7A8B" w:rsidRDefault="003F7A8B">
        <w:pPr>
          <w:pStyle w:val="Footer"/>
          <w:jc w:val="right"/>
        </w:pPr>
        <w:r>
          <w:fldChar w:fldCharType="begin"/>
        </w:r>
        <w:r>
          <w:instrText>PAGE   \* MERGEFORMAT</w:instrText>
        </w:r>
        <w:r>
          <w:fldChar w:fldCharType="separate"/>
        </w:r>
        <w:r w:rsidR="00894DBB">
          <w:rPr>
            <w:noProof/>
          </w:rPr>
          <w:t>26</w:t>
        </w:r>
        <w:r>
          <w:fldChar w:fldCharType="end"/>
        </w:r>
      </w:p>
    </w:sdtContent>
  </w:sdt>
  <w:p w14:paraId="4B00A4F4" w14:textId="77777777" w:rsidR="003F7A8B" w:rsidRDefault="003F7A8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23E4A" w14:textId="77777777" w:rsidR="00D32193" w:rsidRDefault="00D32193" w:rsidP="000815C0">
      <w:pPr>
        <w:spacing w:after="0" w:line="240" w:lineRule="auto"/>
      </w:pPr>
      <w:r>
        <w:separator/>
      </w:r>
    </w:p>
  </w:footnote>
  <w:footnote w:type="continuationSeparator" w:id="0">
    <w:p w14:paraId="0316999F" w14:textId="77777777" w:rsidR="00D32193" w:rsidRDefault="00D32193" w:rsidP="000815C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F3A91"/>
    <w:multiLevelType w:val="hybridMultilevel"/>
    <w:tmpl w:val="41DE69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B64E9"/>
    <w:multiLevelType w:val="hybridMultilevel"/>
    <w:tmpl w:val="A448C8F8"/>
    <w:lvl w:ilvl="0" w:tplc="0406000F">
      <w:start w:val="1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86256AD"/>
    <w:multiLevelType w:val="hybridMultilevel"/>
    <w:tmpl w:val="FCF01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04708E"/>
    <w:multiLevelType w:val="hybridMultilevel"/>
    <w:tmpl w:val="7A1610DE"/>
    <w:lvl w:ilvl="0" w:tplc="3346916C">
      <w:start w:val="1"/>
      <w:numFmt w:val="bullet"/>
      <w:lvlText w:val=""/>
      <w:lvlJc w:val="left"/>
      <w:pPr>
        <w:tabs>
          <w:tab w:val="num" w:pos="360"/>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D50C81"/>
    <w:multiLevelType w:val="hybridMultilevel"/>
    <w:tmpl w:val="D3AC0A6E"/>
    <w:lvl w:ilvl="0" w:tplc="0406000F">
      <w:start w:val="16"/>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1EC810BC"/>
    <w:multiLevelType w:val="hybridMultilevel"/>
    <w:tmpl w:val="6BA07B80"/>
    <w:lvl w:ilvl="0" w:tplc="0406000F">
      <w:start w:val="1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323C63E2"/>
    <w:multiLevelType w:val="hybridMultilevel"/>
    <w:tmpl w:val="AFF83590"/>
    <w:lvl w:ilvl="0" w:tplc="0406000F">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33823CA3"/>
    <w:multiLevelType w:val="hybridMultilevel"/>
    <w:tmpl w:val="B48A8F9C"/>
    <w:lvl w:ilvl="0" w:tplc="0406000F">
      <w:start w:val="10"/>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3D010268"/>
    <w:multiLevelType w:val="hybridMultilevel"/>
    <w:tmpl w:val="4CD87F12"/>
    <w:lvl w:ilvl="0" w:tplc="0406000F">
      <w:start w:val="9"/>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408501ED"/>
    <w:multiLevelType w:val="hybridMultilevel"/>
    <w:tmpl w:val="DB3C15F8"/>
    <w:lvl w:ilvl="0" w:tplc="0406000F">
      <w:start w:val="8"/>
      <w:numFmt w:val="decimal"/>
      <w:lvlText w:val="%1."/>
      <w:lvlJc w:val="left"/>
      <w:pPr>
        <w:ind w:left="720" w:hanging="360"/>
      </w:pPr>
      <w:rPr>
        <w:rFonts w:eastAsia="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421C5E82"/>
    <w:multiLevelType w:val="hybridMultilevel"/>
    <w:tmpl w:val="511E86FE"/>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425574D2"/>
    <w:multiLevelType w:val="hybridMultilevel"/>
    <w:tmpl w:val="3E1E8C0A"/>
    <w:lvl w:ilvl="0" w:tplc="6882CA94">
      <w:start w:val="19"/>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4B7C28CE"/>
    <w:multiLevelType w:val="hybridMultilevel"/>
    <w:tmpl w:val="21BA5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B9A1ED4"/>
    <w:multiLevelType w:val="hybridMultilevel"/>
    <w:tmpl w:val="D408C620"/>
    <w:lvl w:ilvl="0" w:tplc="0406000F">
      <w:start w:val="6"/>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4F2A4A27"/>
    <w:multiLevelType w:val="hybridMultilevel"/>
    <w:tmpl w:val="1FE85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34C4A43"/>
    <w:multiLevelType w:val="hybridMultilevel"/>
    <w:tmpl w:val="A118A36C"/>
    <w:lvl w:ilvl="0" w:tplc="0406000F">
      <w:start w:val="14"/>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555A16C9"/>
    <w:multiLevelType w:val="hybridMultilevel"/>
    <w:tmpl w:val="AC22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B7258"/>
    <w:multiLevelType w:val="hybridMultilevel"/>
    <w:tmpl w:val="7AB04674"/>
    <w:lvl w:ilvl="0" w:tplc="0406000F">
      <w:start w:val="1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566242A6"/>
    <w:multiLevelType w:val="hybridMultilevel"/>
    <w:tmpl w:val="BA3E7178"/>
    <w:lvl w:ilvl="0" w:tplc="0406000F">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60CE054D"/>
    <w:multiLevelType w:val="hybridMultilevel"/>
    <w:tmpl w:val="C5584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91772F6"/>
    <w:multiLevelType w:val="hybridMultilevel"/>
    <w:tmpl w:val="39863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F9280C"/>
    <w:multiLevelType w:val="hybridMultilevel"/>
    <w:tmpl w:val="365A825E"/>
    <w:lvl w:ilvl="0" w:tplc="0406000F">
      <w:start w:val="1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6E336B55"/>
    <w:multiLevelType w:val="hybridMultilevel"/>
    <w:tmpl w:val="B1B88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8349A6"/>
    <w:multiLevelType w:val="hybridMultilevel"/>
    <w:tmpl w:val="658AE1BE"/>
    <w:lvl w:ilvl="0" w:tplc="0406000F">
      <w:start w:val="20"/>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730D1A76"/>
    <w:multiLevelType w:val="hybridMultilevel"/>
    <w:tmpl w:val="3AE8668E"/>
    <w:lvl w:ilvl="0" w:tplc="0406000F">
      <w:start w:val="1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76EE61E8"/>
    <w:multiLevelType w:val="hybridMultilevel"/>
    <w:tmpl w:val="F032435A"/>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777E6FDE"/>
    <w:multiLevelType w:val="hybridMultilevel"/>
    <w:tmpl w:val="1B96C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A00537"/>
    <w:multiLevelType w:val="hybridMultilevel"/>
    <w:tmpl w:val="9326A86E"/>
    <w:lvl w:ilvl="0" w:tplc="0406000F">
      <w:start w:val="1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7DCD078D"/>
    <w:multiLevelType w:val="hybridMultilevel"/>
    <w:tmpl w:val="3454F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EE869D7"/>
    <w:multiLevelType w:val="hybridMultilevel"/>
    <w:tmpl w:val="2F9267E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3"/>
  </w:num>
  <w:num w:numId="2">
    <w:abstractNumId w:val="11"/>
  </w:num>
  <w:num w:numId="3">
    <w:abstractNumId w:val="17"/>
  </w:num>
  <w:num w:numId="4">
    <w:abstractNumId w:val="5"/>
  </w:num>
  <w:num w:numId="5">
    <w:abstractNumId w:val="4"/>
  </w:num>
  <w:num w:numId="6">
    <w:abstractNumId w:val="1"/>
  </w:num>
  <w:num w:numId="7">
    <w:abstractNumId w:val="15"/>
  </w:num>
  <w:num w:numId="8">
    <w:abstractNumId w:val="24"/>
  </w:num>
  <w:num w:numId="9">
    <w:abstractNumId w:val="21"/>
  </w:num>
  <w:num w:numId="10">
    <w:abstractNumId w:val="27"/>
  </w:num>
  <w:num w:numId="11">
    <w:abstractNumId w:val="7"/>
  </w:num>
  <w:num w:numId="12">
    <w:abstractNumId w:val="8"/>
  </w:num>
  <w:num w:numId="13">
    <w:abstractNumId w:val="9"/>
  </w:num>
  <w:num w:numId="14">
    <w:abstractNumId w:val="6"/>
  </w:num>
  <w:num w:numId="15">
    <w:abstractNumId w:val="13"/>
  </w:num>
  <w:num w:numId="16">
    <w:abstractNumId w:val="18"/>
  </w:num>
  <w:num w:numId="17">
    <w:abstractNumId w:val="10"/>
  </w:num>
  <w:num w:numId="18">
    <w:abstractNumId w:val="25"/>
  </w:num>
  <w:num w:numId="19">
    <w:abstractNumId w:val="29"/>
  </w:num>
  <w:num w:numId="20">
    <w:abstractNumId w:val="2"/>
  </w:num>
  <w:num w:numId="21">
    <w:abstractNumId w:val="0"/>
  </w:num>
  <w:num w:numId="22">
    <w:abstractNumId w:val="22"/>
  </w:num>
  <w:num w:numId="23">
    <w:abstractNumId w:val="14"/>
  </w:num>
  <w:num w:numId="24">
    <w:abstractNumId w:val="16"/>
  </w:num>
  <w:num w:numId="25">
    <w:abstractNumId w:val="19"/>
  </w:num>
  <w:num w:numId="26">
    <w:abstractNumId w:val="3"/>
  </w:num>
  <w:num w:numId="27">
    <w:abstractNumId w:val="26"/>
  </w:num>
  <w:num w:numId="28">
    <w:abstractNumId w:val="20"/>
  </w:num>
  <w:num w:numId="29">
    <w:abstractNumId w:val="28"/>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bordersDoNotSurroundHeader/>
  <w:bordersDoNotSurroundFooter/>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028"/>
    <w:rsid w:val="00006362"/>
    <w:rsid w:val="00017F6D"/>
    <w:rsid w:val="00032D91"/>
    <w:rsid w:val="00041079"/>
    <w:rsid w:val="00051658"/>
    <w:rsid w:val="000522B3"/>
    <w:rsid w:val="0005652A"/>
    <w:rsid w:val="00072844"/>
    <w:rsid w:val="000815C0"/>
    <w:rsid w:val="00083A48"/>
    <w:rsid w:val="000A4F70"/>
    <w:rsid w:val="000A5A8E"/>
    <w:rsid w:val="000B091F"/>
    <w:rsid w:val="000D134B"/>
    <w:rsid w:val="000D4A10"/>
    <w:rsid w:val="000D7508"/>
    <w:rsid w:val="000E341E"/>
    <w:rsid w:val="00137C4A"/>
    <w:rsid w:val="0014043B"/>
    <w:rsid w:val="0014486B"/>
    <w:rsid w:val="00147AEA"/>
    <w:rsid w:val="00152225"/>
    <w:rsid w:val="00155A96"/>
    <w:rsid w:val="00166028"/>
    <w:rsid w:val="00170A42"/>
    <w:rsid w:val="0017510B"/>
    <w:rsid w:val="00180490"/>
    <w:rsid w:val="00194BD8"/>
    <w:rsid w:val="001969D2"/>
    <w:rsid w:val="00197DC8"/>
    <w:rsid w:val="001B5F2A"/>
    <w:rsid w:val="001F0248"/>
    <w:rsid w:val="0020604F"/>
    <w:rsid w:val="002277E4"/>
    <w:rsid w:val="00227AE2"/>
    <w:rsid w:val="00241388"/>
    <w:rsid w:val="0024407E"/>
    <w:rsid w:val="0025395B"/>
    <w:rsid w:val="002772CF"/>
    <w:rsid w:val="00282B27"/>
    <w:rsid w:val="00283D42"/>
    <w:rsid w:val="002A06E5"/>
    <w:rsid w:val="002A4825"/>
    <w:rsid w:val="002A6E76"/>
    <w:rsid w:val="002C36F3"/>
    <w:rsid w:val="002D2AEA"/>
    <w:rsid w:val="002E2D52"/>
    <w:rsid w:val="002E6CDF"/>
    <w:rsid w:val="002F30CF"/>
    <w:rsid w:val="0031182A"/>
    <w:rsid w:val="00335839"/>
    <w:rsid w:val="003369E1"/>
    <w:rsid w:val="0036245E"/>
    <w:rsid w:val="00364ABA"/>
    <w:rsid w:val="00390996"/>
    <w:rsid w:val="00396118"/>
    <w:rsid w:val="003A2B3D"/>
    <w:rsid w:val="003C7000"/>
    <w:rsid w:val="003E3D3C"/>
    <w:rsid w:val="003F6619"/>
    <w:rsid w:val="003F7A8B"/>
    <w:rsid w:val="00420943"/>
    <w:rsid w:val="00424351"/>
    <w:rsid w:val="00425E8F"/>
    <w:rsid w:val="00435418"/>
    <w:rsid w:val="00481A9B"/>
    <w:rsid w:val="004B55AC"/>
    <w:rsid w:val="004C669F"/>
    <w:rsid w:val="004D0D35"/>
    <w:rsid w:val="004F429C"/>
    <w:rsid w:val="0053392D"/>
    <w:rsid w:val="00551E47"/>
    <w:rsid w:val="00573DB7"/>
    <w:rsid w:val="0058247F"/>
    <w:rsid w:val="005B5F0B"/>
    <w:rsid w:val="005F1E8B"/>
    <w:rsid w:val="005F64E3"/>
    <w:rsid w:val="005F697E"/>
    <w:rsid w:val="005F6E18"/>
    <w:rsid w:val="00610C14"/>
    <w:rsid w:val="00612587"/>
    <w:rsid w:val="0062188F"/>
    <w:rsid w:val="00636C40"/>
    <w:rsid w:val="0065490D"/>
    <w:rsid w:val="0066086F"/>
    <w:rsid w:val="006640E3"/>
    <w:rsid w:val="00665889"/>
    <w:rsid w:val="006838B1"/>
    <w:rsid w:val="0069262D"/>
    <w:rsid w:val="00693F67"/>
    <w:rsid w:val="006A42B3"/>
    <w:rsid w:val="006B7651"/>
    <w:rsid w:val="006C600F"/>
    <w:rsid w:val="006E4C82"/>
    <w:rsid w:val="006E5592"/>
    <w:rsid w:val="006F46D7"/>
    <w:rsid w:val="00755257"/>
    <w:rsid w:val="00783C3E"/>
    <w:rsid w:val="00785C07"/>
    <w:rsid w:val="007919CB"/>
    <w:rsid w:val="00795737"/>
    <w:rsid w:val="007A7889"/>
    <w:rsid w:val="007B01E7"/>
    <w:rsid w:val="007B183A"/>
    <w:rsid w:val="007B4973"/>
    <w:rsid w:val="007C4830"/>
    <w:rsid w:val="007D370A"/>
    <w:rsid w:val="007D5145"/>
    <w:rsid w:val="007D6047"/>
    <w:rsid w:val="007D7F5E"/>
    <w:rsid w:val="00813C6F"/>
    <w:rsid w:val="008358D4"/>
    <w:rsid w:val="00851757"/>
    <w:rsid w:val="008520C7"/>
    <w:rsid w:val="0087295E"/>
    <w:rsid w:val="00894DBB"/>
    <w:rsid w:val="008A253C"/>
    <w:rsid w:val="008B290B"/>
    <w:rsid w:val="008B54F8"/>
    <w:rsid w:val="008D0A86"/>
    <w:rsid w:val="008E6106"/>
    <w:rsid w:val="008F318D"/>
    <w:rsid w:val="00900E05"/>
    <w:rsid w:val="0090426C"/>
    <w:rsid w:val="0090584E"/>
    <w:rsid w:val="0091170F"/>
    <w:rsid w:val="0094246A"/>
    <w:rsid w:val="0094322A"/>
    <w:rsid w:val="009677CF"/>
    <w:rsid w:val="009701E2"/>
    <w:rsid w:val="00971425"/>
    <w:rsid w:val="0098532E"/>
    <w:rsid w:val="009B1649"/>
    <w:rsid w:val="009B1C66"/>
    <w:rsid w:val="009C76D8"/>
    <w:rsid w:val="009F6235"/>
    <w:rsid w:val="00A03FAB"/>
    <w:rsid w:val="00A07192"/>
    <w:rsid w:val="00A1452C"/>
    <w:rsid w:val="00A1585F"/>
    <w:rsid w:val="00A158F4"/>
    <w:rsid w:val="00A2105F"/>
    <w:rsid w:val="00A3236C"/>
    <w:rsid w:val="00A44616"/>
    <w:rsid w:val="00A6007A"/>
    <w:rsid w:val="00A60E95"/>
    <w:rsid w:val="00A87047"/>
    <w:rsid w:val="00AB032D"/>
    <w:rsid w:val="00AB2B5F"/>
    <w:rsid w:val="00AE02C9"/>
    <w:rsid w:val="00B25ADB"/>
    <w:rsid w:val="00B634F8"/>
    <w:rsid w:val="00B72E33"/>
    <w:rsid w:val="00B815F5"/>
    <w:rsid w:val="00B879F0"/>
    <w:rsid w:val="00B90595"/>
    <w:rsid w:val="00BD7D28"/>
    <w:rsid w:val="00BE48A4"/>
    <w:rsid w:val="00BF22AE"/>
    <w:rsid w:val="00C2408E"/>
    <w:rsid w:val="00C95F28"/>
    <w:rsid w:val="00CA11F2"/>
    <w:rsid w:val="00CA38CD"/>
    <w:rsid w:val="00CE6116"/>
    <w:rsid w:val="00CF76E7"/>
    <w:rsid w:val="00D000B0"/>
    <w:rsid w:val="00D02D96"/>
    <w:rsid w:val="00D17330"/>
    <w:rsid w:val="00D277BC"/>
    <w:rsid w:val="00D305F5"/>
    <w:rsid w:val="00D32193"/>
    <w:rsid w:val="00D42458"/>
    <w:rsid w:val="00D457AC"/>
    <w:rsid w:val="00D470B0"/>
    <w:rsid w:val="00D512E3"/>
    <w:rsid w:val="00D64A32"/>
    <w:rsid w:val="00D77D87"/>
    <w:rsid w:val="00DC2F3E"/>
    <w:rsid w:val="00E0066F"/>
    <w:rsid w:val="00E100A0"/>
    <w:rsid w:val="00E11F93"/>
    <w:rsid w:val="00E23B1F"/>
    <w:rsid w:val="00E359BE"/>
    <w:rsid w:val="00E53874"/>
    <w:rsid w:val="00E54245"/>
    <w:rsid w:val="00E6493E"/>
    <w:rsid w:val="00E735D7"/>
    <w:rsid w:val="00E81119"/>
    <w:rsid w:val="00E87743"/>
    <w:rsid w:val="00E9458F"/>
    <w:rsid w:val="00EA0AF7"/>
    <w:rsid w:val="00EC4F54"/>
    <w:rsid w:val="00EC7D30"/>
    <w:rsid w:val="00ED7039"/>
    <w:rsid w:val="00EF20C8"/>
    <w:rsid w:val="00F04ED6"/>
    <w:rsid w:val="00F13A95"/>
    <w:rsid w:val="00F26486"/>
    <w:rsid w:val="00F360AC"/>
    <w:rsid w:val="00F37BA9"/>
    <w:rsid w:val="00F438A2"/>
    <w:rsid w:val="00F47FC0"/>
    <w:rsid w:val="00F51C86"/>
    <w:rsid w:val="00F5598C"/>
    <w:rsid w:val="00F60188"/>
    <w:rsid w:val="00F91238"/>
    <w:rsid w:val="00FA1EFE"/>
    <w:rsid w:val="00FB5B75"/>
    <w:rsid w:val="00FC0468"/>
    <w:rsid w:val="00FE7D0D"/>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AD6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028"/>
    <w:pPr>
      <w:spacing w:after="200" w:line="276" w:lineRule="auto"/>
    </w:pPr>
    <w:rPr>
      <w:lang w:eastAsia="da-DK"/>
    </w:rPr>
  </w:style>
  <w:style w:type="paragraph" w:styleId="Heading1">
    <w:name w:val="heading 1"/>
    <w:basedOn w:val="Normal"/>
    <w:next w:val="Normal"/>
    <w:link w:val="Heading1Char"/>
    <w:qFormat/>
    <w:rsid w:val="0091170F"/>
    <w:pPr>
      <w:keepNext/>
      <w:spacing w:before="240" w:after="60" w:line="240" w:lineRule="auto"/>
      <w:outlineLvl w:val="0"/>
    </w:pPr>
    <w:rPr>
      <w:rFonts w:ascii="Cambria" w:eastAsia="Times New Roman" w:hAnsi="Cambria" w:cs="Times New Roman"/>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6028"/>
    <w:rPr>
      <w:sz w:val="16"/>
      <w:szCs w:val="16"/>
    </w:rPr>
  </w:style>
  <w:style w:type="paragraph" w:styleId="CommentText">
    <w:name w:val="annotation text"/>
    <w:basedOn w:val="Normal"/>
    <w:link w:val="CommentTextChar"/>
    <w:uiPriority w:val="99"/>
    <w:semiHidden/>
    <w:unhideWhenUsed/>
    <w:rsid w:val="00166028"/>
    <w:pPr>
      <w:spacing w:line="240" w:lineRule="auto"/>
    </w:pPr>
    <w:rPr>
      <w:sz w:val="20"/>
      <w:szCs w:val="20"/>
    </w:rPr>
  </w:style>
  <w:style w:type="character" w:customStyle="1" w:styleId="CommentTextChar">
    <w:name w:val="Comment Text Char"/>
    <w:basedOn w:val="DefaultParagraphFont"/>
    <w:link w:val="CommentText"/>
    <w:uiPriority w:val="99"/>
    <w:semiHidden/>
    <w:rsid w:val="00166028"/>
    <w:rPr>
      <w:rFonts w:eastAsiaTheme="minorEastAsia"/>
      <w:sz w:val="20"/>
      <w:szCs w:val="20"/>
      <w:lang w:eastAsia="da-DK"/>
    </w:rPr>
  </w:style>
  <w:style w:type="paragraph" w:styleId="ListParagraph">
    <w:name w:val="List Paragraph"/>
    <w:basedOn w:val="Normal"/>
    <w:uiPriority w:val="34"/>
    <w:qFormat/>
    <w:rsid w:val="00166028"/>
    <w:pPr>
      <w:ind w:left="720"/>
      <w:contextualSpacing/>
    </w:pPr>
  </w:style>
  <w:style w:type="paragraph" w:styleId="BalloonText">
    <w:name w:val="Balloon Text"/>
    <w:basedOn w:val="Normal"/>
    <w:link w:val="BalloonTextChar"/>
    <w:uiPriority w:val="99"/>
    <w:semiHidden/>
    <w:unhideWhenUsed/>
    <w:rsid w:val="001660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028"/>
    <w:rPr>
      <w:rFonts w:ascii="Segoe UI" w:eastAsiaTheme="minorEastAsia" w:hAnsi="Segoe UI" w:cs="Segoe UI"/>
      <w:sz w:val="18"/>
      <w:szCs w:val="18"/>
      <w:lang w:eastAsia="da-DK"/>
    </w:rPr>
  </w:style>
  <w:style w:type="character" w:styleId="LineNumber">
    <w:name w:val="line number"/>
    <w:basedOn w:val="DefaultParagraphFont"/>
    <w:uiPriority w:val="99"/>
    <w:semiHidden/>
    <w:unhideWhenUsed/>
    <w:rsid w:val="000815C0"/>
  </w:style>
  <w:style w:type="paragraph" w:styleId="Header">
    <w:name w:val="header"/>
    <w:basedOn w:val="Normal"/>
    <w:link w:val="HeaderChar"/>
    <w:uiPriority w:val="99"/>
    <w:unhideWhenUsed/>
    <w:rsid w:val="000815C0"/>
    <w:pPr>
      <w:tabs>
        <w:tab w:val="center" w:pos="4819"/>
        <w:tab w:val="right" w:pos="9638"/>
      </w:tabs>
      <w:spacing w:after="0" w:line="240" w:lineRule="auto"/>
    </w:pPr>
  </w:style>
  <w:style w:type="character" w:customStyle="1" w:styleId="HeaderChar">
    <w:name w:val="Header Char"/>
    <w:basedOn w:val="DefaultParagraphFont"/>
    <w:link w:val="Header"/>
    <w:uiPriority w:val="99"/>
    <w:rsid w:val="000815C0"/>
    <w:rPr>
      <w:rFonts w:eastAsiaTheme="minorEastAsia"/>
      <w:lang w:eastAsia="da-DK"/>
    </w:rPr>
  </w:style>
  <w:style w:type="paragraph" w:styleId="Footer">
    <w:name w:val="footer"/>
    <w:basedOn w:val="Normal"/>
    <w:link w:val="FooterChar"/>
    <w:uiPriority w:val="99"/>
    <w:unhideWhenUsed/>
    <w:rsid w:val="000815C0"/>
    <w:pPr>
      <w:tabs>
        <w:tab w:val="center" w:pos="4819"/>
        <w:tab w:val="right" w:pos="9638"/>
      </w:tabs>
      <w:spacing w:after="0" w:line="240" w:lineRule="auto"/>
    </w:pPr>
  </w:style>
  <w:style w:type="character" w:customStyle="1" w:styleId="FooterChar">
    <w:name w:val="Footer Char"/>
    <w:basedOn w:val="DefaultParagraphFont"/>
    <w:link w:val="Footer"/>
    <w:uiPriority w:val="99"/>
    <w:rsid w:val="000815C0"/>
    <w:rPr>
      <w:rFonts w:eastAsiaTheme="minorEastAsia"/>
      <w:lang w:eastAsia="da-DK"/>
    </w:rPr>
  </w:style>
  <w:style w:type="character" w:styleId="Hyperlink">
    <w:name w:val="Hyperlink"/>
    <w:unhideWhenUsed/>
    <w:rsid w:val="00851757"/>
    <w:rPr>
      <w:color w:val="0000FF"/>
      <w:u w:val="single"/>
    </w:rPr>
  </w:style>
  <w:style w:type="paragraph" w:styleId="PlainText">
    <w:name w:val="Plain Text"/>
    <w:basedOn w:val="Normal"/>
    <w:link w:val="PlainTextChar"/>
    <w:uiPriority w:val="99"/>
    <w:unhideWhenUsed/>
    <w:rsid w:val="00851757"/>
    <w:pPr>
      <w:spacing w:after="0" w:line="240" w:lineRule="auto"/>
    </w:pPr>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851757"/>
    <w:rPr>
      <w:rFonts w:ascii="Consolas" w:eastAsia="Calibri" w:hAnsi="Consolas" w:cs="Times New Roman"/>
      <w:sz w:val="21"/>
      <w:szCs w:val="21"/>
      <w:lang w:val="en-US"/>
    </w:rPr>
  </w:style>
  <w:style w:type="character" w:customStyle="1" w:styleId="Heading1Char">
    <w:name w:val="Heading 1 Char"/>
    <w:basedOn w:val="DefaultParagraphFont"/>
    <w:link w:val="Heading1"/>
    <w:rsid w:val="0091170F"/>
    <w:rPr>
      <w:rFonts w:ascii="Cambria" w:eastAsia="Times New Roman" w:hAnsi="Cambria" w:cs="Times New Roman"/>
      <w:b/>
      <w:bCs/>
      <w:kern w:val="32"/>
      <w:sz w:val="32"/>
      <w:szCs w:val="32"/>
      <w:lang w:val="en-US"/>
    </w:rPr>
  </w:style>
  <w:style w:type="paragraph" w:styleId="CommentSubject">
    <w:name w:val="annotation subject"/>
    <w:basedOn w:val="CommentText"/>
    <w:next w:val="CommentText"/>
    <w:link w:val="CommentSubjectChar"/>
    <w:uiPriority w:val="99"/>
    <w:semiHidden/>
    <w:unhideWhenUsed/>
    <w:rsid w:val="0014486B"/>
    <w:rPr>
      <w:b/>
      <w:bCs/>
    </w:rPr>
  </w:style>
  <w:style w:type="character" w:customStyle="1" w:styleId="CommentSubjectChar">
    <w:name w:val="Comment Subject Char"/>
    <w:basedOn w:val="CommentTextChar"/>
    <w:link w:val="CommentSubject"/>
    <w:uiPriority w:val="99"/>
    <w:semiHidden/>
    <w:rsid w:val="0014486B"/>
    <w:rPr>
      <w:rFonts w:eastAsiaTheme="minorEastAsia"/>
      <w:b/>
      <w:bCs/>
      <w:sz w:val="20"/>
      <w:szCs w:val="20"/>
      <w:lang w:eastAsia="da-DK"/>
    </w:rPr>
  </w:style>
  <w:style w:type="character" w:customStyle="1" w:styleId="apple-converted-space">
    <w:name w:val="apple-converted-space"/>
    <w:basedOn w:val="DefaultParagraphFont"/>
    <w:rsid w:val="00EC7D30"/>
  </w:style>
  <w:style w:type="character" w:styleId="Emphasis">
    <w:name w:val="Emphasis"/>
    <w:qFormat/>
    <w:rsid w:val="00894DB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028"/>
    <w:pPr>
      <w:spacing w:after="200" w:line="276" w:lineRule="auto"/>
    </w:pPr>
    <w:rPr>
      <w:lang w:eastAsia="da-DK"/>
    </w:rPr>
  </w:style>
  <w:style w:type="paragraph" w:styleId="Heading1">
    <w:name w:val="heading 1"/>
    <w:basedOn w:val="Normal"/>
    <w:next w:val="Normal"/>
    <w:link w:val="Heading1Char"/>
    <w:qFormat/>
    <w:rsid w:val="0091170F"/>
    <w:pPr>
      <w:keepNext/>
      <w:spacing w:before="240" w:after="60" w:line="240" w:lineRule="auto"/>
      <w:outlineLvl w:val="0"/>
    </w:pPr>
    <w:rPr>
      <w:rFonts w:ascii="Cambria" w:eastAsia="Times New Roman" w:hAnsi="Cambria" w:cs="Times New Roman"/>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6028"/>
    <w:rPr>
      <w:sz w:val="16"/>
      <w:szCs w:val="16"/>
    </w:rPr>
  </w:style>
  <w:style w:type="paragraph" w:styleId="CommentText">
    <w:name w:val="annotation text"/>
    <w:basedOn w:val="Normal"/>
    <w:link w:val="CommentTextChar"/>
    <w:uiPriority w:val="99"/>
    <w:semiHidden/>
    <w:unhideWhenUsed/>
    <w:rsid w:val="00166028"/>
    <w:pPr>
      <w:spacing w:line="240" w:lineRule="auto"/>
    </w:pPr>
    <w:rPr>
      <w:sz w:val="20"/>
      <w:szCs w:val="20"/>
    </w:rPr>
  </w:style>
  <w:style w:type="character" w:customStyle="1" w:styleId="CommentTextChar">
    <w:name w:val="Comment Text Char"/>
    <w:basedOn w:val="DefaultParagraphFont"/>
    <w:link w:val="CommentText"/>
    <w:uiPriority w:val="99"/>
    <w:semiHidden/>
    <w:rsid w:val="00166028"/>
    <w:rPr>
      <w:rFonts w:eastAsiaTheme="minorEastAsia"/>
      <w:sz w:val="20"/>
      <w:szCs w:val="20"/>
      <w:lang w:eastAsia="da-DK"/>
    </w:rPr>
  </w:style>
  <w:style w:type="paragraph" w:styleId="ListParagraph">
    <w:name w:val="List Paragraph"/>
    <w:basedOn w:val="Normal"/>
    <w:uiPriority w:val="34"/>
    <w:qFormat/>
    <w:rsid w:val="00166028"/>
    <w:pPr>
      <w:ind w:left="720"/>
      <w:contextualSpacing/>
    </w:pPr>
  </w:style>
  <w:style w:type="paragraph" w:styleId="BalloonText">
    <w:name w:val="Balloon Text"/>
    <w:basedOn w:val="Normal"/>
    <w:link w:val="BalloonTextChar"/>
    <w:uiPriority w:val="99"/>
    <w:semiHidden/>
    <w:unhideWhenUsed/>
    <w:rsid w:val="001660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028"/>
    <w:rPr>
      <w:rFonts w:ascii="Segoe UI" w:eastAsiaTheme="minorEastAsia" w:hAnsi="Segoe UI" w:cs="Segoe UI"/>
      <w:sz w:val="18"/>
      <w:szCs w:val="18"/>
      <w:lang w:eastAsia="da-DK"/>
    </w:rPr>
  </w:style>
  <w:style w:type="character" w:styleId="LineNumber">
    <w:name w:val="line number"/>
    <w:basedOn w:val="DefaultParagraphFont"/>
    <w:uiPriority w:val="99"/>
    <w:semiHidden/>
    <w:unhideWhenUsed/>
    <w:rsid w:val="000815C0"/>
  </w:style>
  <w:style w:type="paragraph" w:styleId="Header">
    <w:name w:val="header"/>
    <w:basedOn w:val="Normal"/>
    <w:link w:val="HeaderChar"/>
    <w:uiPriority w:val="99"/>
    <w:unhideWhenUsed/>
    <w:rsid w:val="000815C0"/>
    <w:pPr>
      <w:tabs>
        <w:tab w:val="center" w:pos="4819"/>
        <w:tab w:val="right" w:pos="9638"/>
      </w:tabs>
      <w:spacing w:after="0" w:line="240" w:lineRule="auto"/>
    </w:pPr>
  </w:style>
  <w:style w:type="character" w:customStyle="1" w:styleId="HeaderChar">
    <w:name w:val="Header Char"/>
    <w:basedOn w:val="DefaultParagraphFont"/>
    <w:link w:val="Header"/>
    <w:uiPriority w:val="99"/>
    <w:rsid w:val="000815C0"/>
    <w:rPr>
      <w:rFonts w:eastAsiaTheme="minorEastAsia"/>
      <w:lang w:eastAsia="da-DK"/>
    </w:rPr>
  </w:style>
  <w:style w:type="paragraph" w:styleId="Footer">
    <w:name w:val="footer"/>
    <w:basedOn w:val="Normal"/>
    <w:link w:val="FooterChar"/>
    <w:uiPriority w:val="99"/>
    <w:unhideWhenUsed/>
    <w:rsid w:val="000815C0"/>
    <w:pPr>
      <w:tabs>
        <w:tab w:val="center" w:pos="4819"/>
        <w:tab w:val="right" w:pos="9638"/>
      </w:tabs>
      <w:spacing w:after="0" w:line="240" w:lineRule="auto"/>
    </w:pPr>
  </w:style>
  <w:style w:type="character" w:customStyle="1" w:styleId="FooterChar">
    <w:name w:val="Footer Char"/>
    <w:basedOn w:val="DefaultParagraphFont"/>
    <w:link w:val="Footer"/>
    <w:uiPriority w:val="99"/>
    <w:rsid w:val="000815C0"/>
    <w:rPr>
      <w:rFonts w:eastAsiaTheme="minorEastAsia"/>
      <w:lang w:eastAsia="da-DK"/>
    </w:rPr>
  </w:style>
  <w:style w:type="character" w:styleId="Hyperlink">
    <w:name w:val="Hyperlink"/>
    <w:unhideWhenUsed/>
    <w:rsid w:val="00851757"/>
    <w:rPr>
      <w:color w:val="0000FF"/>
      <w:u w:val="single"/>
    </w:rPr>
  </w:style>
  <w:style w:type="paragraph" w:styleId="PlainText">
    <w:name w:val="Plain Text"/>
    <w:basedOn w:val="Normal"/>
    <w:link w:val="PlainTextChar"/>
    <w:uiPriority w:val="99"/>
    <w:unhideWhenUsed/>
    <w:rsid w:val="00851757"/>
    <w:pPr>
      <w:spacing w:after="0" w:line="240" w:lineRule="auto"/>
    </w:pPr>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851757"/>
    <w:rPr>
      <w:rFonts w:ascii="Consolas" w:eastAsia="Calibri" w:hAnsi="Consolas" w:cs="Times New Roman"/>
      <w:sz w:val="21"/>
      <w:szCs w:val="21"/>
      <w:lang w:val="en-US"/>
    </w:rPr>
  </w:style>
  <w:style w:type="character" w:customStyle="1" w:styleId="Heading1Char">
    <w:name w:val="Heading 1 Char"/>
    <w:basedOn w:val="DefaultParagraphFont"/>
    <w:link w:val="Heading1"/>
    <w:rsid w:val="0091170F"/>
    <w:rPr>
      <w:rFonts w:ascii="Cambria" w:eastAsia="Times New Roman" w:hAnsi="Cambria" w:cs="Times New Roman"/>
      <w:b/>
      <w:bCs/>
      <w:kern w:val="32"/>
      <w:sz w:val="32"/>
      <w:szCs w:val="32"/>
      <w:lang w:val="en-US"/>
    </w:rPr>
  </w:style>
  <w:style w:type="paragraph" w:styleId="CommentSubject">
    <w:name w:val="annotation subject"/>
    <w:basedOn w:val="CommentText"/>
    <w:next w:val="CommentText"/>
    <w:link w:val="CommentSubjectChar"/>
    <w:uiPriority w:val="99"/>
    <w:semiHidden/>
    <w:unhideWhenUsed/>
    <w:rsid w:val="0014486B"/>
    <w:rPr>
      <w:b/>
      <w:bCs/>
    </w:rPr>
  </w:style>
  <w:style w:type="character" w:customStyle="1" w:styleId="CommentSubjectChar">
    <w:name w:val="Comment Subject Char"/>
    <w:basedOn w:val="CommentTextChar"/>
    <w:link w:val="CommentSubject"/>
    <w:uiPriority w:val="99"/>
    <w:semiHidden/>
    <w:rsid w:val="0014486B"/>
    <w:rPr>
      <w:rFonts w:eastAsiaTheme="minorEastAsia"/>
      <w:b/>
      <w:bCs/>
      <w:sz w:val="20"/>
      <w:szCs w:val="20"/>
      <w:lang w:eastAsia="da-DK"/>
    </w:rPr>
  </w:style>
  <w:style w:type="character" w:customStyle="1" w:styleId="apple-converted-space">
    <w:name w:val="apple-converted-space"/>
    <w:basedOn w:val="DefaultParagraphFont"/>
    <w:rsid w:val="00EC7D30"/>
  </w:style>
  <w:style w:type="character" w:styleId="Emphasis">
    <w:name w:val="Emphasis"/>
    <w:qFormat/>
    <w:rsid w:val="00894DB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248551">
      <w:bodyDiv w:val="1"/>
      <w:marLeft w:val="0"/>
      <w:marRight w:val="0"/>
      <w:marTop w:val="0"/>
      <w:marBottom w:val="0"/>
      <w:divBdr>
        <w:top w:val="none" w:sz="0" w:space="0" w:color="auto"/>
        <w:left w:val="none" w:sz="0" w:space="0" w:color="auto"/>
        <w:bottom w:val="none" w:sz="0" w:space="0" w:color="auto"/>
        <w:right w:val="none" w:sz="0" w:space="0" w:color="auto"/>
      </w:divBdr>
      <w:divsChild>
        <w:div w:id="48772923">
          <w:marLeft w:val="0"/>
          <w:marRight w:val="1"/>
          <w:marTop w:val="0"/>
          <w:marBottom w:val="0"/>
          <w:divBdr>
            <w:top w:val="none" w:sz="0" w:space="0" w:color="auto"/>
            <w:left w:val="none" w:sz="0" w:space="0" w:color="auto"/>
            <w:bottom w:val="none" w:sz="0" w:space="0" w:color="auto"/>
            <w:right w:val="none" w:sz="0" w:space="0" w:color="auto"/>
          </w:divBdr>
          <w:divsChild>
            <w:div w:id="815486308">
              <w:marLeft w:val="0"/>
              <w:marRight w:val="0"/>
              <w:marTop w:val="0"/>
              <w:marBottom w:val="0"/>
              <w:divBdr>
                <w:top w:val="none" w:sz="0" w:space="0" w:color="auto"/>
                <w:left w:val="none" w:sz="0" w:space="0" w:color="auto"/>
                <w:bottom w:val="none" w:sz="0" w:space="0" w:color="auto"/>
                <w:right w:val="none" w:sz="0" w:space="0" w:color="auto"/>
              </w:divBdr>
              <w:divsChild>
                <w:div w:id="2136868902">
                  <w:marLeft w:val="0"/>
                  <w:marRight w:val="1"/>
                  <w:marTop w:val="0"/>
                  <w:marBottom w:val="0"/>
                  <w:divBdr>
                    <w:top w:val="none" w:sz="0" w:space="0" w:color="auto"/>
                    <w:left w:val="none" w:sz="0" w:space="0" w:color="auto"/>
                    <w:bottom w:val="none" w:sz="0" w:space="0" w:color="auto"/>
                    <w:right w:val="none" w:sz="0" w:space="0" w:color="auto"/>
                  </w:divBdr>
                  <w:divsChild>
                    <w:div w:id="552738371">
                      <w:marLeft w:val="0"/>
                      <w:marRight w:val="0"/>
                      <w:marTop w:val="0"/>
                      <w:marBottom w:val="0"/>
                      <w:divBdr>
                        <w:top w:val="none" w:sz="0" w:space="0" w:color="auto"/>
                        <w:left w:val="none" w:sz="0" w:space="0" w:color="auto"/>
                        <w:bottom w:val="none" w:sz="0" w:space="0" w:color="auto"/>
                        <w:right w:val="none" w:sz="0" w:space="0" w:color="auto"/>
                      </w:divBdr>
                      <w:divsChild>
                        <w:div w:id="876815483">
                          <w:marLeft w:val="0"/>
                          <w:marRight w:val="0"/>
                          <w:marTop w:val="0"/>
                          <w:marBottom w:val="0"/>
                          <w:divBdr>
                            <w:top w:val="none" w:sz="0" w:space="0" w:color="auto"/>
                            <w:left w:val="none" w:sz="0" w:space="0" w:color="auto"/>
                            <w:bottom w:val="none" w:sz="0" w:space="0" w:color="auto"/>
                            <w:right w:val="none" w:sz="0" w:space="0" w:color="auto"/>
                          </w:divBdr>
                          <w:divsChild>
                            <w:div w:id="38356898">
                              <w:marLeft w:val="0"/>
                              <w:marRight w:val="0"/>
                              <w:marTop w:val="120"/>
                              <w:marBottom w:val="360"/>
                              <w:divBdr>
                                <w:top w:val="none" w:sz="0" w:space="0" w:color="auto"/>
                                <w:left w:val="none" w:sz="0" w:space="0" w:color="auto"/>
                                <w:bottom w:val="none" w:sz="0" w:space="0" w:color="auto"/>
                                <w:right w:val="none" w:sz="0" w:space="0" w:color="auto"/>
                              </w:divBdr>
                              <w:divsChild>
                                <w:div w:id="952131724">
                                  <w:marLeft w:val="0"/>
                                  <w:marRight w:val="0"/>
                                  <w:marTop w:val="0"/>
                                  <w:marBottom w:val="0"/>
                                  <w:divBdr>
                                    <w:top w:val="none" w:sz="0" w:space="0" w:color="auto"/>
                                    <w:left w:val="none" w:sz="0" w:space="0" w:color="auto"/>
                                    <w:bottom w:val="none" w:sz="0" w:space="0" w:color="auto"/>
                                    <w:right w:val="none" w:sz="0" w:space="0" w:color="auto"/>
                                  </w:divBdr>
                                  <w:divsChild>
                                    <w:div w:id="117488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560405">
      <w:bodyDiv w:val="1"/>
      <w:marLeft w:val="0"/>
      <w:marRight w:val="0"/>
      <w:marTop w:val="0"/>
      <w:marBottom w:val="0"/>
      <w:divBdr>
        <w:top w:val="none" w:sz="0" w:space="0" w:color="auto"/>
        <w:left w:val="none" w:sz="0" w:space="0" w:color="auto"/>
        <w:bottom w:val="none" w:sz="0" w:space="0" w:color="auto"/>
        <w:right w:val="none" w:sz="0" w:space="0" w:color="auto"/>
      </w:divBdr>
      <w:divsChild>
        <w:div w:id="2017800500">
          <w:marLeft w:val="0"/>
          <w:marRight w:val="0"/>
          <w:marTop w:val="0"/>
          <w:marBottom w:val="0"/>
          <w:divBdr>
            <w:top w:val="none" w:sz="0" w:space="0" w:color="auto"/>
            <w:left w:val="none" w:sz="0" w:space="0" w:color="auto"/>
            <w:bottom w:val="none" w:sz="0" w:space="0" w:color="auto"/>
            <w:right w:val="none" w:sz="0" w:space="0" w:color="auto"/>
          </w:divBdr>
        </w:div>
        <w:div w:id="532964659">
          <w:marLeft w:val="0"/>
          <w:marRight w:val="0"/>
          <w:marTop w:val="0"/>
          <w:marBottom w:val="0"/>
          <w:divBdr>
            <w:top w:val="none" w:sz="0" w:space="0" w:color="auto"/>
            <w:left w:val="none" w:sz="0" w:space="0" w:color="auto"/>
            <w:bottom w:val="none" w:sz="0" w:space="0" w:color="auto"/>
            <w:right w:val="none" w:sz="0" w:space="0" w:color="auto"/>
          </w:divBdr>
        </w:div>
        <w:div w:id="208885630">
          <w:marLeft w:val="0"/>
          <w:marRight w:val="0"/>
          <w:marTop w:val="0"/>
          <w:marBottom w:val="0"/>
          <w:divBdr>
            <w:top w:val="none" w:sz="0" w:space="0" w:color="auto"/>
            <w:left w:val="none" w:sz="0" w:space="0" w:color="auto"/>
            <w:bottom w:val="none" w:sz="0" w:space="0" w:color="auto"/>
            <w:right w:val="none" w:sz="0" w:space="0" w:color="auto"/>
          </w:divBdr>
        </w:div>
        <w:div w:id="230309175">
          <w:marLeft w:val="0"/>
          <w:marRight w:val="0"/>
          <w:marTop w:val="0"/>
          <w:marBottom w:val="0"/>
          <w:divBdr>
            <w:top w:val="none" w:sz="0" w:space="0" w:color="auto"/>
            <w:left w:val="none" w:sz="0" w:space="0" w:color="auto"/>
            <w:bottom w:val="none" w:sz="0" w:space="0" w:color="auto"/>
            <w:right w:val="none" w:sz="0" w:space="0" w:color="auto"/>
          </w:divBdr>
        </w:div>
        <w:div w:id="278033396">
          <w:marLeft w:val="0"/>
          <w:marRight w:val="0"/>
          <w:marTop w:val="0"/>
          <w:marBottom w:val="0"/>
          <w:divBdr>
            <w:top w:val="none" w:sz="0" w:space="0" w:color="auto"/>
            <w:left w:val="none" w:sz="0" w:space="0" w:color="auto"/>
            <w:bottom w:val="none" w:sz="0" w:space="0" w:color="auto"/>
            <w:right w:val="none" w:sz="0" w:space="0" w:color="auto"/>
          </w:divBdr>
        </w:div>
        <w:div w:id="1869299199">
          <w:marLeft w:val="0"/>
          <w:marRight w:val="0"/>
          <w:marTop w:val="0"/>
          <w:marBottom w:val="0"/>
          <w:divBdr>
            <w:top w:val="none" w:sz="0" w:space="0" w:color="auto"/>
            <w:left w:val="none" w:sz="0" w:space="0" w:color="auto"/>
            <w:bottom w:val="none" w:sz="0" w:space="0" w:color="auto"/>
            <w:right w:val="none" w:sz="0" w:space="0" w:color="auto"/>
          </w:divBdr>
        </w:div>
        <w:div w:id="1929339152">
          <w:marLeft w:val="0"/>
          <w:marRight w:val="0"/>
          <w:marTop w:val="0"/>
          <w:marBottom w:val="0"/>
          <w:divBdr>
            <w:top w:val="none" w:sz="0" w:space="0" w:color="auto"/>
            <w:left w:val="none" w:sz="0" w:space="0" w:color="auto"/>
            <w:bottom w:val="none" w:sz="0" w:space="0" w:color="auto"/>
            <w:right w:val="none" w:sz="0" w:space="0" w:color="auto"/>
          </w:divBdr>
        </w:div>
        <w:div w:id="1305623103">
          <w:marLeft w:val="0"/>
          <w:marRight w:val="0"/>
          <w:marTop w:val="0"/>
          <w:marBottom w:val="0"/>
          <w:divBdr>
            <w:top w:val="none" w:sz="0" w:space="0" w:color="auto"/>
            <w:left w:val="none" w:sz="0" w:space="0" w:color="auto"/>
            <w:bottom w:val="none" w:sz="0" w:space="0" w:color="auto"/>
            <w:right w:val="none" w:sz="0" w:space="0" w:color="auto"/>
          </w:divBdr>
        </w:div>
        <w:div w:id="249123689">
          <w:marLeft w:val="0"/>
          <w:marRight w:val="0"/>
          <w:marTop w:val="0"/>
          <w:marBottom w:val="0"/>
          <w:divBdr>
            <w:top w:val="none" w:sz="0" w:space="0" w:color="auto"/>
            <w:left w:val="none" w:sz="0" w:space="0" w:color="auto"/>
            <w:bottom w:val="none" w:sz="0" w:space="0" w:color="auto"/>
            <w:right w:val="none" w:sz="0" w:space="0" w:color="auto"/>
          </w:divBdr>
        </w:div>
        <w:div w:id="165557398">
          <w:marLeft w:val="0"/>
          <w:marRight w:val="0"/>
          <w:marTop w:val="0"/>
          <w:marBottom w:val="0"/>
          <w:divBdr>
            <w:top w:val="none" w:sz="0" w:space="0" w:color="auto"/>
            <w:left w:val="none" w:sz="0" w:space="0" w:color="auto"/>
            <w:bottom w:val="none" w:sz="0" w:space="0" w:color="auto"/>
            <w:right w:val="none" w:sz="0" w:space="0" w:color="auto"/>
          </w:divBdr>
        </w:div>
        <w:div w:id="1958096559">
          <w:marLeft w:val="0"/>
          <w:marRight w:val="0"/>
          <w:marTop w:val="0"/>
          <w:marBottom w:val="0"/>
          <w:divBdr>
            <w:top w:val="none" w:sz="0" w:space="0" w:color="auto"/>
            <w:left w:val="none" w:sz="0" w:space="0" w:color="auto"/>
            <w:bottom w:val="none" w:sz="0" w:space="0" w:color="auto"/>
            <w:right w:val="none" w:sz="0" w:space="0" w:color="auto"/>
          </w:divBdr>
        </w:div>
        <w:div w:id="50351361">
          <w:marLeft w:val="0"/>
          <w:marRight w:val="0"/>
          <w:marTop w:val="0"/>
          <w:marBottom w:val="0"/>
          <w:divBdr>
            <w:top w:val="none" w:sz="0" w:space="0" w:color="auto"/>
            <w:left w:val="none" w:sz="0" w:space="0" w:color="auto"/>
            <w:bottom w:val="none" w:sz="0" w:space="0" w:color="auto"/>
            <w:right w:val="none" w:sz="0" w:space="0" w:color="auto"/>
          </w:divBdr>
        </w:div>
        <w:div w:id="1168596344">
          <w:marLeft w:val="0"/>
          <w:marRight w:val="0"/>
          <w:marTop w:val="0"/>
          <w:marBottom w:val="0"/>
          <w:divBdr>
            <w:top w:val="none" w:sz="0" w:space="0" w:color="auto"/>
            <w:left w:val="none" w:sz="0" w:space="0" w:color="auto"/>
            <w:bottom w:val="none" w:sz="0" w:space="0" w:color="auto"/>
            <w:right w:val="none" w:sz="0" w:space="0" w:color="auto"/>
          </w:divBdr>
        </w:div>
        <w:div w:id="1984844208">
          <w:marLeft w:val="0"/>
          <w:marRight w:val="0"/>
          <w:marTop w:val="0"/>
          <w:marBottom w:val="0"/>
          <w:divBdr>
            <w:top w:val="none" w:sz="0" w:space="0" w:color="auto"/>
            <w:left w:val="none" w:sz="0" w:space="0" w:color="auto"/>
            <w:bottom w:val="none" w:sz="0" w:space="0" w:color="auto"/>
            <w:right w:val="none" w:sz="0" w:space="0" w:color="auto"/>
          </w:divBdr>
        </w:div>
        <w:div w:id="1535969240">
          <w:marLeft w:val="0"/>
          <w:marRight w:val="0"/>
          <w:marTop w:val="0"/>
          <w:marBottom w:val="0"/>
          <w:divBdr>
            <w:top w:val="none" w:sz="0" w:space="0" w:color="auto"/>
            <w:left w:val="none" w:sz="0" w:space="0" w:color="auto"/>
            <w:bottom w:val="none" w:sz="0" w:space="0" w:color="auto"/>
            <w:right w:val="none" w:sz="0" w:space="0" w:color="auto"/>
          </w:divBdr>
        </w:div>
        <w:div w:id="1873758678">
          <w:marLeft w:val="0"/>
          <w:marRight w:val="0"/>
          <w:marTop w:val="0"/>
          <w:marBottom w:val="0"/>
          <w:divBdr>
            <w:top w:val="none" w:sz="0" w:space="0" w:color="auto"/>
            <w:left w:val="none" w:sz="0" w:space="0" w:color="auto"/>
            <w:bottom w:val="none" w:sz="0" w:space="0" w:color="auto"/>
            <w:right w:val="none" w:sz="0" w:space="0" w:color="auto"/>
          </w:divBdr>
        </w:div>
        <w:div w:id="1017273652">
          <w:marLeft w:val="0"/>
          <w:marRight w:val="0"/>
          <w:marTop w:val="0"/>
          <w:marBottom w:val="0"/>
          <w:divBdr>
            <w:top w:val="none" w:sz="0" w:space="0" w:color="auto"/>
            <w:left w:val="none" w:sz="0" w:space="0" w:color="auto"/>
            <w:bottom w:val="none" w:sz="0" w:space="0" w:color="auto"/>
            <w:right w:val="none" w:sz="0" w:space="0" w:color="auto"/>
          </w:divBdr>
        </w:div>
        <w:div w:id="1011299207">
          <w:marLeft w:val="0"/>
          <w:marRight w:val="0"/>
          <w:marTop w:val="0"/>
          <w:marBottom w:val="0"/>
          <w:divBdr>
            <w:top w:val="none" w:sz="0" w:space="0" w:color="auto"/>
            <w:left w:val="none" w:sz="0" w:space="0" w:color="auto"/>
            <w:bottom w:val="none" w:sz="0" w:space="0" w:color="auto"/>
            <w:right w:val="none" w:sz="0" w:space="0" w:color="auto"/>
          </w:divBdr>
        </w:div>
        <w:div w:id="1230073617">
          <w:marLeft w:val="0"/>
          <w:marRight w:val="0"/>
          <w:marTop w:val="0"/>
          <w:marBottom w:val="0"/>
          <w:divBdr>
            <w:top w:val="none" w:sz="0" w:space="0" w:color="auto"/>
            <w:left w:val="none" w:sz="0" w:space="0" w:color="auto"/>
            <w:bottom w:val="none" w:sz="0" w:space="0" w:color="auto"/>
            <w:right w:val="none" w:sz="0" w:space="0" w:color="auto"/>
          </w:divBdr>
        </w:div>
        <w:div w:id="138689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rk@dadlnet.dk" TargetMode="External"/><Relationship Id="rId20" Type="http://schemas.openxmlformats.org/officeDocument/2006/relationships/image" Target="media/image11.jpe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commentsExtended" Target="commentsExtended.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tiff"/><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88C5E-6016-5F45-A655-272796483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4552</Words>
  <Characters>25953</Characters>
  <Application>Microsoft Macintosh Word</Application>
  <DocSecurity>0</DocSecurity>
  <Lines>216</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2017-05-04T01:52:00Z</dcterms:created>
  <dcterms:modified xsi:type="dcterms:W3CDTF">2017-05-04T01:52:00Z</dcterms:modified>
</cp:coreProperties>
</file>