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AFEB" w14:textId="77777777" w:rsidR="00540F00" w:rsidRPr="003A7D4B" w:rsidRDefault="00540F00" w:rsidP="003A7D4B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</w:pPr>
      <w:bookmarkStart w:id="0" w:name="OLE_LINK545"/>
      <w:bookmarkStart w:id="1" w:name="OLE_LINK546"/>
      <w:bookmarkStart w:id="2" w:name="OLE_LINK592"/>
      <w:bookmarkStart w:id="3" w:name="OLE_LINK22"/>
      <w:bookmarkStart w:id="4" w:name="OLE_LINK23"/>
      <w:bookmarkStart w:id="5" w:name="OLE_LINK1"/>
      <w:bookmarkStart w:id="6" w:name="OLE_LINK2"/>
      <w:r w:rsidRPr="003A7D4B">
        <w:rPr>
          <w:rFonts w:ascii="Book Antiqua" w:eastAsia="Times New Roman" w:hAnsi="Book Antiqua" w:cs="宋体"/>
          <w:b/>
          <w:color w:val="000000" w:themeColor="text1"/>
          <w:sz w:val="24"/>
          <w:szCs w:val="24"/>
        </w:rPr>
        <w:t xml:space="preserve">Name of journal: </w:t>
      </w:r>
      <w:bookmarkStart w:id="7" w:name="OLE_LINK718"/>
      <w:bookmarkStart w:id="8" w:name="OLE_LINK719"/>
      <w:bookmarkStart w:id="9" w:name="OLE_LINK645"/>
      <w:bookmarkStart w:id="10" w:name="OLE_LINK661"/>
      <w:bookmarkStart w:id="11" w:name="OLE_LINK1068"/>
      <w:r w:rsidRPr="003A7D4B"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  <w:t xml:space="preserve">World Journal of </w:t>
      </w:r>
      <w:bookmarkStart w:id="12" w:name="OLE_LINK1222"/>
      <w:bookmarkStart w:id="13" w:name="OLE_LINK1223"/>
      <w:r w:rsidRPr="003A7D4B"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  <w:t>Gastroenterology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8EFB9B8" w14:textId="77777777" w:rsidR="00540F00" w:rsidRPr="003A7D4B" w:rsidRDefault="00540F00" w:rsidP="003A7D4B">
      <w:pPr>
        <w:adjustRightInd w:val="0"/>
        <w:snapToGrid w:val="0"/>
        <w:spacing w:line="360" w:lineRule="auto"/>
        <w:rPr>
          <w:rFonts w:ascii="Book Antiqua" w:hAnsi="Book Antiqua" w:cs="Arial"/>
          <w:color w:val="000000" w:themeColor="text1"/>
          <w:sz w:val="24"/>
          <w:szCs w:val="24"/>
          <w:lang w:val="en"/>
        </w:rPr>
      </w:pPr>
      <w:r w:rsidRPr="003A7D4B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>ESPS Manuscript NO: 31575</w:t>
      </w:r>
    </w:p>
    <w:p w14:paraId="3FB4782C" w14:textId="0BADB06F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Type: </w:t>
      </w:r>
      <w:r w:rsidR="00C45F55" w:rsidRPr="003A7D4B">
        <w:rPr>
          <w:rFonts w:ascii="Book Antiqua" w:hAnsi="Book Antiqua"/>
          <w:b/>
          <w:color w:val="000000" w:themeColor="text1"/>
          <w:sz w:val="24"/>
          <w:szCs w:val="24"/>
        </w:rPr>
        <w:t>ORIGINAL ARTICLE</w:t>
      </w:r>
    </w:p>
    <w:p w14:paraId="6D27A525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bookmarkEnd w:id="0"/>
    <w:bookmarkEnd w:id="1"/>
    <w:bookmarkEnd w:id="2"/>
    <w:p w14:paraId="24F75DDA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Retrospective Study</w:t>
      </w:r>
    </w:p>
    <w:p w14:paraId="40D82CC4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03A3A5D" w14:textId="071C6B80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Fibrin sealant for closure of mucosal penetration at the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cardia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during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: 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A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retrospective study at a single center</w:t>
      </w:r>
    </w:p>
    <w:p w14:paraId="14DDCF7D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C6DAFC0" w14:textId="21A9B175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Zhang WG </w:t>
      </w:r>
      <w:r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 xml:space="preserve">et al.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 for closure of mucosal penetration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</w:p>
    <w:p w14:paraId="36FC1B36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0ACC4E2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Wen-Gang Zhang, En-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Qiang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Linghu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Hui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-Kai Li</w:t>
      </w:r>
    </w:p>
    <w:p w14:paraId="7F09B28B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213714A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Wen-Gang Zhang, En-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Qiang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Linghu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Hui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-Kai Li,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Department of Gastroenterology, PLA General Hospital, Beijing 100853, China</w:t>
      </w:r>
    </w:p>
    <w:p w14:paraId="2EEDED64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8B8D012" w14:textId="714494A9" w:rsidR="00540F00" w:rsidRPr="003A7D4B" w:rsidRDefault="00540F00" w:rsidP="003A7D4B">
      <w:pPr>
        <w:spacing w:line="360" w:lineRule="auto"/>
        <w:rPr>
          <w:rFonts w:ascii="Book Antiqua" w:eastAsiaTheme="majorEastAsi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Author contributions: 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>Zhang WG analyzed the data and wrote the manuscript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 Li HK</w:t>
      </w:r>
      <w:r w:rsidRPr="003A7D4B">
        <w:rPr>
          <w:rFonts w:ascii="Book Antiqua" w:eastAsiaTheme="majorEastAsia" w:hAnsi="Book Antiqua"/>
          <w:color w:val="000000" w:themeColor="text1"/>
          <w:sz w:val="24"/>
          <w:szCs w:val="24"/>
        </w:rPr>
        <w:t xml:space="preserve"> acquired the data; </w:t>
      </w:r>
      <w:proofErr w:type="spellStart"/>
      <w:r w:rsidRPr="003A7D4B">
        <w:rPr>
          <w:rFonts w:ascii="Book Antiqua" w:eastAsiaTheme="majorEastAsia" w:hAnsi="Book Antiqua"/>
          <w:color w:val="000000" w:themeColor="text1"/>
          <w:sz w:val="24"/>
          <w:szCs w:val="24"/>
        </w:rPr>
        <w:t>Linghu</w:t>
      </w:r>
      <w:proofErr w:type="spellEnd"/>
      <w:r w:rsidRPr="003A7D4B">
        <w:rPr>
          <w:rFonts w:ascii="Book Antiqua" w:eastAsiaTheme="majorEastAsia" w:hAnsi="Book Antiqua"/>
          <w:color w:val="000000" w:themeColor="text1"/>
          <w:sz w:val="24"/>
          <w:szCs w:val="24"/>
        </w:rPr>
        <w:t xml:space="preserve"> EQ designed the research.</w:t>
      </w:r>
    </w:p>
    <w:p w14:paraId="65132BF6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B8A6C16" w14:textId="46562A83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Institutional review board statement: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The study was carried out under the ethics committee approval from the</w:t>
      </w:r>
      <w:r w:rsidR="00D2403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Chinese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PLA General Hospital (Beijing China).</w:t>
      </w:r>
    </w:p>
    <w:p w14:paraId="78615B29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9F3258F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Informed consent statement: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Informed consent was waived due to the retrospective nature of this study.</w:t>
      </w:r>
    </w:p>
    <w:p w14:paraId="0FF4CDEC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D8C8A96" w14:textId="77777777" w:rsidR="00540F00" w:rsidRPr="003A7D4B" w:rsidRDefault="00540F00" w:rsidP="003A7D4B">
      <w:pPr>
        <w:spacing w:line="360" w:lineRule="auto"/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Conflict-of-interest statement: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宋体" w:hAnsi="Book Antiqua" w:cs="Times New Roman"/>
          <w:bCs/>
          <w:color w:val="000000" w:themeColor="text1"/>
          <w:sz w:val="24"/>
          <w:szCs w:val="24"/>
        </w:rPr>
        <w:t>We declare that we have no financial and personal relationships with other people or organizations that can inappropriately influence our work.</w:t>
      </w:r>
    </w:p>
    <w:p w14:paraId="53AD6AA4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EE100BA" w14:textId="2103026C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Data sharing statement: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No additional data was available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6F08005E" w14:textId="77777777" w:rsidR="00C45F55" w:rsidRPr="003A7D4B" w:rsidRDefault="00C45F55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58E5AFAB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  <w:bookmarkStart w:id="14" w:name="OLE_LINK155"/>
      <w:bookmarkStart w:id="15" w:name="OLE_LINK183"/>
      <w:bookmarkStart w:id="16" w:name="OLE_LINK441"/>
      <w:r w:rsidRPr="003A7D4B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Open-Access: </w:t>
      </w:r>
      <w:r w:rsidRPr="003A7D4B">
        <w:rPr>
          <w:rFonts w:ascii="Book Antiqua" w:hAnsi="Book Antiqua"/>
          <w:color w:val="000000" w:themeColor="text1"/>
          <w:kern w:val="0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4"/>
    <w:bookmarkEnd w:id="15"/>
    <w:bookmarkEnd w:id="16"/>
    <w:p w14:paraId="1EAADF88" w14:textId="0B80AED9" w:rsidR="00540F00" w:rsidRPr="003A7D4B" w:rsidRDefault="00540F00" w:rsidP="003A7D4B">
      <w:pPr>
        <w:spacing w:line="360" w:lineRule="auto"/>
        <w:rPr>
          <w:rFonts w:ascii="Book Antiqua" w:hAnsi="Book Antiqua" w:cs="Arial Unicode MS"/>
          <w:color w:val="000000" w:themeColor="text1"/>
          <w:sz w:val="24"/>
          <w:szCs w:val="24"/>
        </w:rPr>
      </w:pPr>
    </w:p>
    <w:p w14:paraId="1C4E285E" w14:textId="77777777" w:rsidR="00540F00" w:rsidRPr="003A7D4B" w:rsidRDefault="00540F00" w:rsidP="003A7D4B">
      <w:pPr>
        <w:spacing w:line="360" w:lineRule="auto"/>
        <w:rPr>
          <w:rFonts w:ascii="Book Antiqua" w:hAnsi="Book Antiqua" w:cs="Arial Unicode MS"/>
          <w:color w:val="000000" w:themeColor="text1"/>
          <w:sz w:val="24"/>
          <w:szCs w:val="24"/>
        </w:rPr>
      </w:pPr>
      <w:r w:rsidRPr="003A7D4B">
        <w:rPr>
          <w:rFonts w:ascii="Book Antiqua" w:hAnsi="Book Antiqua" w:cs="Arial Unicode MS"/>
          <w:b/>
          <w:color w:val="000000" w:themeColor="text1"/>
          <w:sz w:val="24"/>
          <w:szCs w:val="24"/>
        </w:rPr>
        <w:t xml:space="preserve">Manuscript source: </w:t>
      </w:r>
      <w:r w:rsidRPr="003A7D4B">
        <w:rPr>
          <w:rFonts w:ascii="Book Antiqua" w:hAnsi="Book Antiqua" w:cs="Arial Unicode MS"/>
          <w:color w:val="000000" w:themeColor="text1"/>
          <w:sz w:val="24"/>
          <w:szCs w:val="24"/>
        </w:rPr>
        <w:t>Unsolicited manuscript</w:t>
      </w:r>
    </w:p>
    <w:p w14:paraId="7D6F6E51" w14:textId="77777777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6E82744" w14:textId="72A9AE4A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Correspondence to: </w:t>
      </w:r>
      <w:bookmarkStart w:id="17" w:name="OLE_LINK68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En-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Qiang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Linghu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, MD,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Department of Gastroenterology, </w:t>
      </w:r>
      <w:r w:rsidR="00D2403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Chinese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PLA General Hospital, No. 28,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Fuxing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Road,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Haidian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District, Beijing 100853, China. linghuenqiang@vip.sina.com</w:t>
      </w:r>
      <w:bookmarkEnd w:id="17"/>
    </w:p>
    <w:p w14:paraId="03372FB4" w14:textId="62C0647E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Telephone: 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>+86-135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>-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01233558      </w:t>
      </w: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   </w:t>
      </w:r>
    </w:p>
    <w:p w14:paraId="772DB141" w14:textId="77777777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Fax: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+86-10-66937485</w:t>
      </w:r>
    </w:p>
    <w:p w14:paraId="2C668681" w14:textId="09DC0F51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8" w:name="OLE_LINK260"/>
      <w:bookmarkStart w:id="19" w:name="OLE_LINK262"/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End w:id="18"/>
      <w:bookmarkEnd w:id="19"/>
    </w:p>
    <w:p w14:paraId="7442CBB1" w14:textId="7CCC7E23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20" w:name="OLE_LINK476"/>
      <w:bookmarkStart w:id="21" w:name="OLE_LINK477"/>
      <w:bookmarkStart w:id="22" w:name="OLE_LINK117"/>
      <w:bookmarkStart w:id="23" w:name="OLE_LINK528"/>
      <w:bookmarkStart w:id="24" w:name="OLE_LINK557"/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Received:</w:t>
      </w:r>
      <w:r w:rsidR="00CE2EA8"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 xml:space="preserve">November 25, 2016 </w:t>
      </w:r>
    </w:p>
    <w:p w14:paraId="418D346B" w14:textId="75FB2557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 xml:space="preserve"> November 25, 2016 </w:t>
      </w:r>
    </w:p>
    <w:p w14:paraId="6120D518" w14:textId="335D3CA3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First decision:</w:t>
      </w:r>
      <w:r w:rsidR="00CE2EA8" w:rsidRPr="003A7D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>January 10, 2017</w:t>
      </w:r>
    </w:p>
    <w:p w14:paraId="439BECF5" w14:textId="0A2E0B45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Revised:</w:t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 xml:space="preserve"> January 22, 2017</w:t>
      </w:r>
    </w:p>
    <w:p w14:paraId="4FDE5AC7" w14:textId="1885B0E9" w:rsidR="00540F00" w:rsidRPr="006259BD" w:rsidRDefault="00540F00" w:rsidP="006259BD">
      <w:pPr>
        <w:rPr>
          <w:rFonts w:ascii="Book Antiqua" w:hAnsi="Book Antiqua"/>
          <w:iCs/>
          <w:sz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Accepted: </w:t>
      </w:r>
      <w:r w:rsidR="006259BD">
        <w:rPr>
          <w:rStyle w:val="Emphasis"/>
        </w:rPr>
        <w:t>February</w:t>
      </w:r>
      <w:r w:rsidR="006259BD">
        <w:rPr>
          <w:rStyle w:val="Emphasis"/>
          <w:rFonts w:ascii="宋体" w:hAnsi="宋体" w:cs="宋体" w:hint="eastAsia"/>
        </w:rPr>
        <w:t xml:space="preserve"> 7</w:t>
      </w:r>
      <w:r w:rsidR="006259BD">
        <w:rPr>
          <w:rStyle w:val="Emphasis"/>
          <w:rFonts w:cs="宋体"/>
        </w:rPr>
        <w:t>,</w:t>
      </w:r>
      <w:r w:rsidR="006259BD">
        <w:rPr>
          <w:rStyle w:val="Emphasis"/>
        </w:rPr>
        <w:t xml:space="preserve"> 2017</w:t>
      </w:r>
    </w:p>
    <w:p w14:paraId="204D7417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</w:p>
    <w:p w14:paraId="566B4A21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Published online:</w:t>
      </w:r>
    </w:p>
    <w:bookmarkEnd w:id="3"/>
    <w:bookmarkEnd w:id="4"/>
    <w:bookmarkEnd w:id="20"/>
    <w:bookmarkEnd w:id="21"/>
    <w:bookmarkEnd w:id="22"/>
    <w:bookmarkEnd w:id="23"/>
    <w:bookmarkEnd w:id="24"/>
    <w:p w14:paraId="0014C257" w14:textId="77777777" w:rsidR="002A47FB" w:rsidRPr="003A7D4B" w:rsidRDefault="002A47FB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58F7B6B5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bookmarkEnd w:id="5"/>
    <w:bookmarkEnd w:id="6"/>
    <w:p w14:paraId="1854570D" w14:textId="77777777" w:rsidR="004D2481" w:rsidRDefault="004D2481">
      <w:pPr>
        <w:widowControl/>
        <w:jc w:val="lef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37702985" w14:textId="5290CEA4" w:rsidR="00B5454C" w:rsidRPr="003A7D4B" w:rsidRDefault="00B5454C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11CAFBFA" w14:textId="77777777" w:rsidR="00C45F55" w:rsidRPr="003A7D4B" w:rsidRDefault="00C45F55" w:rsidP="003A7D4B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AIM</w:t>
      </w:r>
    </w:p>
    <w:p w14:paraId="64F5A9B5" w14:textId="33316510" w:rsidR="00B5454C" w:rsidRPr="003A7D4B" w:rsidRDefault="00B5454C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proofErr w:type="gram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To assess the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efficacy and safety of 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 for closure of mucosal penetration at the </w:t>
      </w:r>
      <w:proofErr w:type="spellStart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</w:t>
      </w:r>
      <w:proofErr w:type="spellStart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(POEM).</w:t>
      </w:r>
      <w:proofErr w:type="gramEnd"/>
    </w:p>
    <w:p w14:paraId="3F7C7CCA" w14:textId="77777777" w:rsidR="00493825" w:rsidRPr="003A7D4B" w:rsidRDefault="0049382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6AFDEAD" w14:textId="77777777" w:rsidR="00C45F55" w:rsidRPr="003A7D4B" w:rsidRDefault="00C45F55" w:rsidP="003A7D4B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METHODS</w:t>
      </w:r>
    </w:p>
    <w:p w14:paraId="25CC2AC6" w14:textId="63FE78AC" w:rsidR="000B1558" w:rsidRPr="003A7D4B" w:rsidRDefault="00593B3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Twenty-four patients who underwent POEM and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experienced mucosal injury </w:t>
      </w:r>
      <w:r w:rsidR="00F65A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the cardia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during the procedure were 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retrospectively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identified. 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>Of the 24 patients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B859E3" w:rsidRPr="003A7D4B">
        <w:rPr>
          <w:rFonts w:ascii="Book Antiqua" w:hAnsi="Book Antiqua"/>
          <w:bCs/>
          <w:color w:val="000000" w:themeColor="text1"/>
          <w:sz w:val="24"/>
          <w:szCs w:val="24"/>
        </w:rPr>
        <w:t>21 had mucosal penetration and 3 had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only</w:t>
      </w:r>
      <w:r w:rsidR="00B859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slight mucosal d</w:t>
      </w:r>
      <w:r w:rsidR="00F65A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amage without penetration. 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F65A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21 patients 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with mucosal penetration </w:t>
      </w:r>
      <w:r w:rsidR="00F65A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received fibrin sealant for closure 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at the site of </w:t>
      </w:r>
      <w:r w:rsidR="00F65A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penetration. 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>P</w:t>
      </w:r>
      <w:r w:rsidR="009021AA" w:rsidRPr="003A7D4B">
        <w:rPr>
          <w:rFonts w:ascii="Book Antiqua" w:hAnsi="Book Antiqua"/>
          <w:bCs/>
          <w:color w:val="000000" w:themeColor="text1"/>
          <w:sz w:val="24"/>
          <w:szCs w:val="24"/>
        </w:rPr>
        <w:t>enetration-related characteristics,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treatment</w:t>
      </w:r>
      <w:r w:rsidR="00A14AC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recovery were reviewed for all 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21 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>patients to assess the efficacy and safety of fibrin sealant for closure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at the cardia. </w:t>
      </w:r>
      <w:r w:rsidR="00AA4CBE" w:rsidRPr="003A7D4B">
        <w:rPr>
          <w:rFonts w:ascii="Book Antiqua" w:hAnsi="Book Antiqua"/>
          <w:bCs/>
          <w:color w:val="000000" w:themeColor="text1"/>
          <w:sz w:val="24"/>
          <w:szCs w:val="24"/>
        </w:rPr>
        <w:t>C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linical data, including 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general characteris</w:t>
      </w:r>
      <w:r w:rsidR="00373631" w:rsidRPr="003A7D4B">
        <w:rPr>
          <w:rFonts w:ascii="Book Antiqua" w:hAnsi="Book Antiqua"/>
          <w:bCs/>
          <w:color w:val="000000" w:themeColor="text1"/>
          <w:sz w:val="24"/>
          <w:szCs w:val="24"/>
        </w:rPr>
        <w:t>tics, procedure-related parameter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s, </w:t>
      </w:r>
      <w:proofErr w:type="spellStart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scores, lower esophageal sphincter pressures </w:t>
      </w:r>
      <w:r w:rsidR="00AA4CBE" w:rsidRPr="003A7D4B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LESP</w:t>
      </w:r>
      <w:r w:rsidR="00AA4CBE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>, and esophagogastroduodenoscopy (EGD)</w:t>
      </w:r>
      <w:r w:rsidR="00AA4C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results</w:t>
      </w:r>
      <w:r w:rsidR="00E16E64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49382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were 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>analyzed to determine the</w:t>
      </w:r>
      <w:r w:rsidR="00E16E64" w:rsidRPr="003A7D4B">
        <w:rPr>
          <w:rFonts w:ascii="Book Antiqua" w:hAnsi="Book Antiqua"/>
          <w:bCs/>
          <w:color w:val="000000" w:themeColor="text1"/>
          <w:sz w:val="24"/>
          <w:szCs w:val="24"/>
        </w:rPr>
        <w:t>ir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influence o</w:t>
      </w:r>
      <w:r w:rsidR="00E16E64" w:rsidRPr="003A7D4B">
        <w:rPr>
          <w:rFonts w:ascii="Book Antiqua" w:hAnsi="Book Antiqua"/>
          <w:bCs/>
          <w:color w:val="000000" w:themeColor="text1"/>
          <w:sz w:val="24"/>
          <w:szCs w:val="24"/>
        </w:rPr>
        <w:t>n</w:t>
      </w:r>
      <w:r w:rsidR="00965CC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treatment success after</w:t>
      </w:r>
      <w:r w:rsidR="00FB15A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</w:t>
      </w:r>
      <w:r w:rsidR="00965CC0" w:rsidRPr="003A7D4B">
        <w:rPr>
          <w:rFonts w:ascii="Book Antiqua" w:hAnsi="Book Antiqua"/>
          <w:bCs/>
          <w:color w:val="000000" w:themeColor="text1"/>
          <w:sz w:val="24"/>
          <w:szCs w:val="24"/>
        </w:rPr>
        <w:t>during</w:t>
      </w:r>
      <w:r w:rsidR="002D1C1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POEM.</w:t>
      </w:r>
    </w:p>
    <w:p w14:paraId="346858EB" w14:textId="77777777" w:rsidR="00C45F55" w:rsidRPr="003A7D4B" w:rsidRDefault="00C45F5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741A50D" w14:textId="77777777" w:rsidR="00C45F55" w:rsidRPr="003A7D4B" w:rsidRDefault="00C45F55" w:rsidP="003A7D4B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RESULTS</w:t>
      </w:r>
    </w:p>
    <w:p w14:paraId="2491BC28" w14:textId="47F4865D" w:rsidR="00AB4E7F" w:rsidRPr="003A7D4B" w:rsidRDefault="00373631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All 21 patients had a solitary mucosal penetration in the cardia (12 in 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esophag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region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cardia, 9 in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stomach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region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1 in both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esophag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stomach </w:t>
      </w:r>
      <w:r w:rsidR="004B355E" w:rsidRPr="003A7D4B">
        <w:rPr>
          <w:rFonts w:ascii="Book Antiqua" w:hAnsi="Book Antiqua"/>
          <w:bCs/>
          <w:color w:val="000000" w:themeColor="text1"/>
          <w:sz w:val="24"/>
          <w:szCs w:val="24"/>
        </w:rPr>
        <w:t>regions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). 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Twelve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had a hole-like penetration and 9 had a linear penetration. For th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ose with a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hole-like penetration, the mean size 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wa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s 0.14 cm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2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(0.02-0.32 cm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2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F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or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those with a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linear penetration, the median size </w:t>
      </w:r>
      <w:r w:rsidR="00585887" w:rsidRPr="003A7D4B">
        <w:rPr>
          <w:rFonts w:ascii="Book Antiqua" w:hAnsi="Book Antiqua"/>
          <w:bCs/>
          <w:color w:val="000000" w:themeColor="text1"/>
          <w:sz w:val="24"/>
          <w:szCs w:val="24"/>
        </w:rPr>
        <w:t>wa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s 0.37</w:t>
      </w:r>
      <w:r w:rsidR="002D1C1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E7EBE" w:rsidRPr="003A7D4B">
        <w:rPr>
          <w:rFonts w:ascii="Book Antiqua" w:hAnsi="Book Antiqua"/>
          <w:bCs/>
          <w:color w:val="000000" w:themeColor="text1"/>
          <w:sz w:val="24"/>
          <w:szCs w:val="24"/>
        </w:rPr>
        <w:t>cm</w:t>
      </w:r>
      <w:r w:rsidR="00973AE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(0.10-1.00</w:t>
      </w:r>
      <w:r w:rsidR="002D1C1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cm</w:t>
      </w:r>
      <w:r w:rsidR="00973AE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). 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>C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losure of 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mucosal penetration using fibrin sealant was performed succes</w:t>
      </w:r>
      <w:r w:rsidR="002175A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sfully 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</w:t>
      </w:r>
      <w:r w:rsidR="002175AD" w:rsidRPr="003A7D4B">
        <w:rPr>
          <w:rFonts w:ascii="Book Antiqua" w:hAnsi="Book Antiqua"/>
          <w:bCs/>
          <w:color w:val="000000" w:themeColor="text1"/>
          <w:sz w:val="24"/>
          <w:szCs w:val="24"/>
        </w:rPr>
        <w:t>all 21 patients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2175A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452A7" w:rsidRPr="003A7D4B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>Two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required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>5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ml fibr</w:t>
      </w:r>
      <w:r w:rsidR="003452A7" w:rsidRPr="003A7D4B">
        <w:rPr>
          <w:rFonts w:ascii="Book Antiqua" w:hAnsi="Book Antiqua"/>
          <w:bCs/>
          <w:color w:val="000000" w:themeColor="text1"/>
          <w:sz w:val="24"/>
          <w:szCs w:val="24"/>
        </w:rPr>
        <w:t>in sealant, and the remaining 19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F493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</w:t>
      </w:r>
      <w:r w:rsidR="009E31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required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2.5 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>m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="003366C7" w:rsidRPr="003A7D4B">
        <w:rPr>
          <w:rFonts w:ascii="Book Antiqua" w:hAnsi="Book Antiqua"/>
          <w:bCs/>
          <w:color w:val="000000" w:themeColor="text1"/>
          <w:sz w:val="24"/>
          <w:szCs w:val="24"/>
        </w:rPr>
        <w:t>).</w:t>
      </w:r>
      <w:r w:rsidR="00DD088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Two patients </w:t>
      </w:r>
      <w:r w:rsidR="008C53A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a </w:t>
      </w:r>
      <w:r w:rsidR="00DD0880" w:rsidRPr="003A7D4B">
        <w:rPr>
          <w:rFonts w:ascii="Book Antiqua" w:hAnsi="Book Antiqua"/>
          <w:bCs/>
          <w:color w:val="000000" w:themeColor="text1"/>
          <w:sz w:val="24"/>
          <w:szCs w:val="24"/>
        </w:rPr>
        <w:t>nasogastric tube</w:t>
      </w:r>
      <w:r w:rsidR="008C53A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placed</w:t>
      </w:r>
      <w:r w:rsidR="00DD088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for five days after POEM</w:t>
      </w:r>
      <w:r w:rsidR="007F6F03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DD088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remaining 19 patients were kept fasting for 3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All 21 </w:t>
      </w:r>
      <w:r w:rsidR="00E97C8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>were discharged after a median</w:t>
      </w:r>
      <w:r w:rsidR="00E97C8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5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7F07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range: 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5-7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2F2676" w:rsidRPr="003A7D4B">
        <w:rPr>
          <w:rFonts w:ascii="Book Antiqua" w:hAnsi="Book Antiqua"/>
          <w:bCs/>
          <w:color w:val="000000" w:themeColor="text1"/>
          <w:sz w:val="24"/>
          <w:szCs w:val="24"/>
        </w:rPr>
        <w:t>) postoperative</w:t>
      </w:r>
      <w:r w:rsidR="007315D0" w:rsidRPr="003A7D4B">
        <w:rPr>
          <w:rFonts w:ascii="Book Antiqua" w:hAnsi="Book Antiqua"/>
          <w:bCs/>
          <w:color w:val="000000" w:themeColor="text1"/>
          <w:sz w:val="24"/>
          <w:szCs w:val="24"/>
        </w:rPr>
        <w:t>ly</w:t>
      </w:r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 xml:space="preserve">During a median 42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7315D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range: </w:t>
      </w:r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9-62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 follow-up, all 21 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with a </w:t>
      </w:r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penetration 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>successfully healed without</w:t>
      </w:r>
      <w:r w:rsidR="007C09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bookmarkStart w:id="25" w:name="OLE_LINK27"/>
      <w:bookmarkStart w:id="26" w:name="OLE_LINK29"/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>the occurrence of</w:t>
      </w:r>
      <w:r w:rsidR="007C09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E14E9" w:rsidRPr="003A7D4B">
        <w:rPr>
          <w:rFonts w:ascii="Book Antiqua" w:hAnsi="Book Antiqua"/>
          <w:bCs/>
          <w:color w:val="000000" w:themeColor="text1"/>
          <w:sz w:val="24"/>
          <w:szCs w:val="24"/>
        </w:rPr>
        <w:t>infection</w:t>
      </w:r>
      <w:r w:rsidR="007C09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1E14E9" w:rsidRPr="003A7D4B">
        <w:rPr>
          <w:rFonts w:ascii="Book Antiqua" w:hAnsi="Book Antiqua"/>
          <w:bCs/>
          <w:color w:val="000000" w:themeColor="text1"/>
          <w:sz w:val="24"/>
          <w:szCs w:val="24"/>
        </w:rPr>
        <w:t>ulcer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1E14E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C22A2" w:rsidRPr="003A7D4B">
        <w:rPr>
          <w:rFonts w:ascii="Book Antiqua" w:hAnsi="Book Antiqua"/>
          <w:bCs/>
          <w:color w:val="000000" w:themeColor="text1"/>
          <w:sz w:val="24"/>
          <w:szCs w:val="24"/>
        </w:rPr>
        <w:t>or esophagitis</w:t>
      </w:r>
      <w:r w:rsidR="007004B6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bookmarkEnd w:id="25"/>
      <w:bookmarkEnd w:id="26"/>
      <w:r w:rsidR="007004B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90949" w:rsidRPr="003A7D4B">
        <w:rPr>
          <w:rFonts w:ascii="Book Antiqua" w:hAnsi="Book Antiqua"/>
          <w:bCs/>
          <w:color w:val="000000" w:themeColor="text1"/>
          <w:sz w:val="24"/>
          <w:szCs w:val="24"/>
        </w:rPr>
        <w:t>Furthermore, the me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di</w:t>
      </w:r>
      <w:r w:rsidR="0029094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an 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ower esophageal sphincter (LES) pressure decreased from 31.9 mmHg (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range: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21.9-67.1 mmHg) preoperatively to 20.3 mmHg (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range: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6.0-41.0 mmHg) postoperatively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BE19F0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P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D05B8" w:rsidRPr="003A7D4B">
        <w:rPr>
          <w:rFonts w:ascii="Book Antiqua" w:hAnsi="Book Antiqua"/>
          <w:bCs/>
          <w:color w:val="000000" w:themeColor="text1"/>
          <w:sz w:val="24"/>
          <w:szCs w:val="24"/>
        </w:rPr>
        <w:t>&lt;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>0.05)</w:t>
      </w:r>
      <w:r w:rsidR="00131DA3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31DA3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median preoperative and postoperative </w:t>
      </w:r>
      <w:proofErr w:type="spellStart"/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</w:t>
      </w:r>
      <w:r w:rsidR="0002314A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were 5.0 (</w:t>
      </w:r>
      <w:r w:rsidR="0010727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range;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4-10) and 1.0 (</w:t>
      </w:r>
      <w:r w:rsidR="0010727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range: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0-4)</w:t>
      </w:r>
      <w:r w:rsidR="0002314A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respectively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C45F55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P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2314A" w:rsidRPr="003A7D4B">
        <w:rPr>
          <w:rFonts w:ascii="Book Antiqua" w:hAnsi="Book Antiqua"/>
          <w:bCs/>
          <w:color w:val="000000" w:themeColor="text1"/>
          <w:sz w:val="24"/>
          <w:szCs w:val="24"/>
        </w:rPr>
        <w:t>&lt;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E19F0" w:rsidRPr="003A7D4B">
        <w:rPr>
          <w:rFonts w:ascii="Book Antiqua" w:hAnsi="Book Antiqua"/>
          <w:bCs/>
          <w:color w:val="000000" w:themeColor="text1"/>
          <w:sz w:val="24"/>
          <w:szCs w:val="24"/>
        </w:rPr>
        <w:t>0.05)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5E48E7" w:rsidRPr="003A7D4B">
        <w:rPr>
          <w:rFonts w:ascii="Book Antiqua" w:hAnsi="Book Antiqua"/>
          <w:bCs/>
          <w:color w:val="000000" w:themeColor="text1"/>
          <w:sz w:val="24"/>
          <w:szCs w:val="24"/>
        </w:rPr>
        <w:t>Of the 21 patients with mucosal penetration, s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ymptom remission, which is defined as </w:t>
      </w:r>
      <w:r w:rsidR="001956D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postoperative </w:t>
      </w:r>
      <w:proofErr w:type="spellStart"/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 </w:t>
      </w:r>
      <w:r w:rsidR="001956DD" w:rsidRPr="003A7D4B">
        <w:rPr>
          <w:rFonts w:ascii="Book Antiqua" w:hAnsi="Book Antiqua"/>
          <w:bCs/>
          <w:color w:val="000000" w:themeColor="text1"/>
          <w:sz w:val="24"/>
          <w:szCs w:val="24"/>
        </w:rPr>
        <w:t>≤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3</w:t>
      </w:r>
      <w:r w:rsidR="006C17C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BC4A22" w:rsidRPr="003A7D4B">
        <w:rPr>
          <w:rFonts w:ascii="Book Antiqua" w:hAnsi="Book Antiqua"/>
          <w:bCs/>
          <w:color w:val="000000" w:themeColor="text1"/>
          <w:sz w:val="24"/>
          <w:szCs w:val="24"/>
        </w:rPr>
        <w:t>was achieved in 20 patients (95.2%)</w:t>
      </w:r>
      <w:r w:rsidR="004D2481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="005E48E7" w:rsidRPr="003A7D4B">
        <w:rPr>
          <w:rFonts w:ascii="Book Antiqua" w:hAnsi="Book Antiqua"/>
          <w:bCs/>
          <w:color w:val="000000" w:themeColor="text1"/>
          <w:sz w:val="24"/>
          <w:szCs w:val="24"/>
        </w:rPr>
        <w:t>indicating that mucosal penetration did not influence the</w:t>
      </w:r>
      <w:r w:rsidR="00D446D2" w:rsidRPr="003A7D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446D2" w:rsidRPr="003A7D4B">
        <w:rPr>
          <w:rFonts w:ascii="Book Antiqua" w:hAnsi="Book Antiqua"/>
          <w:bCs/>
          <w:color w:val="000000" w:themeColor="text1"/>
          <w:sz w:val="24"/>
          <w:szCs w:val="24"/>
        </w:rPr>
        <w:t>success of POEM</w:t>
      </w:r>
      <w:r w:rsidR="00E36C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treatment</w:t>
      </w:r>
      <w:r w:rsidR="00D446D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if closed successfully using fibrin sealant.</w:t>
      </w:r>
    </w:p>
    <w:p w14:paraId="05EC164A" w14:textId="77777777" w:rsidR="00DA63A2" w:rsidRPr="003A7D4B" w:rsidRDefault="00DA63A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6622420" w14:textId="5EA6920A" w:rsidR="00C45F55" w:rsidRPr="003A7D4B" w:rsidRDefault="00C45F55" w:rsidP="003A7D4B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CONCLUSION</w:t>
      </w:r>
    </w:p>
    <w:p w14:paraId="4D1FBA7F" w14:textId="4E109B7E" w:rsidR="00BD022A" w:rsidRPr="003A7D4B" w:rsidRDefault="005619AB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 is safe and effective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for closure of mucosal penetration during POEM</w:t>
      </w:r>
      <w:r w:rsidR="004624D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CA4707" w:rsidRPr="003A7D4B">
        <w:rPr>
          <w:rFonts w:ascii="Book Antiqua" w:hAnsi="Book Antiqua"/>
          <w:bCs/>
          <w:color w:val="000000" w:themeColor="text1"/>
          <w:sz w:val="24"/>
          <w:szCs w:val="24"/>
        </w:rPr>
        <w:t>M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ucosal penetrations do not </w:t>
      </w:r>
      <w:r w:rsidR="005F5E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appear to 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influence the treatment success of POEM if closed successfully using fibrin sealant. </w:t>
      </w:r>
      <w:r w:rsidR="005F5E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Additional 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>stud</w:t>
      </w:r>
      <w:r w:rsidR="005F5E55" w:rsidRPr="003A7D4B">
        <w:rPr>
          <w:rFonts w:ascii="Book Antiqua" w:hAnsi="Book Antiqua"/>
          <w:bCs/>
          <w:color w:val="000000" w:themeColor="text1"/>
          <w:sz w:val="24"/>
          <w:szCs w:val="24"/>
        </w:rPr>
        <w:t>ies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F5E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regarding 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>the feasibility, efficacy</w:t>
      </w:r>
      <w:r w:rsidR="005F5E55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81137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safety of fibrin sealant for closure of larger mucosal penetrations is warranted.</w:t>
      </w:r>
    </w:p>
    <w:p w14:paraId="55427B05" w14:textId="77777777" w:rsidR="00FA3F58" w:rsidRPr="003A7D4B" w:rsidRDefault="00FA3F58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2764355" w14:textId="373D81E5" w:rsidR="00BD022A" w:rsidRPr="003A7D4B" w:rsidRDefault="00BD022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Key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words: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sealant; Mucosal penetration;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847A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; Efficacy; </w:t>
      </w:r>
      <w:bookmarkStart w:id="27" w:name="OLE_LINK30"/>
      <w:bookmarkStart w:id="28" w:name="OLE_LINK31"/>
      <w:r w:rsidR="00847A55" w:rsidRPr="003A7D4B">
        <w:rPr>
          <w:rFonts w:ascii="Book Antiqua" w:hAnsi="Book Antiqua"/>
          <w:bCs/>
          <w:color w:val="000000" w:themeColor="text1"/>
          <w:sz w:val="24"/>
          <w:szCs w:val="24"/>
        </w:rPr>
        <w:t>Safety</w:t>
      </w:r>
    </w:p>
    <w:p w14:paraId="6F65EA64" w14:textId="77777777" w:rsidR="00C45F55" w:rsidRPr="003A7D4B" w:rsidRDefault="00C45F5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696B9E2" w14:textId="77777777" w:rsidR="00C45F55" w:rsidRPr="003A7D4B" w:rsidRDefault="00C45F55" w:rsidP="003A7D4B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  <w:bookmarkStart w:id="29" w:name="OLE_LINK55"/>
      <w:bookmarkStart w:id="30" w:name="OLE_LINK56"/>
      <w:bookmarkStart w:id="31" w:name="OLE_LINK105"/>
      <w:bookmarkStart w:id="32" w:name="OLE_LINK116"/>
      <w:bookmarkStart w:id="33" w:name="OLE_LINK89"/>
      <w:bookmarkEnd w:id="27"/>
      <w:bookmarkEnd w:id="28"/>
      <w:proofErr w:type="gramStart"/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©</w:t>
      </w:r>
      <w:bookmarkEnd w:id="29"/>
      <w:bookmarkEnd w:id="30"/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 w:cs="Arial"/>
          <w:b/>
          <w:color w:val="000000" w:themeColor="text1"/>
          <w:sz w:val="24"/>
          <w:szCs w:val="24"/>
        </w:rPr>
        <w:t>The Author(s) 2017.</w:t>
      </w:r>
      <w:proofErr w:type="gramEnd"/>
      <w:r w:rsidRPr="003A7D4B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Published by </w:t>
      </w:r>
      <w:proofErr w:type="spellStart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Baishideng</w:t>
      </w:r>
      <w:proofErr w:type="spellEnd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 Publishing Group Inc. All rights reserved.</w:t>
      </w:r>
    </w:p>
    <w:bookmarkEnd w:id="31"/>
    <w:bookmarkEnd w:id="32"/>
    <w:bookmarkEnd w:id="33"/>
    <w:p w14:paraId="3E020FE3" w14:textId="77777777" w:rsidR="0089658A" w:rsidRPr="003A7D4B" w:rsidRDefault="0089658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028429E" w14:textId="7C07EC1C" w:rsidR="0089658A" w:rsidRPr="003A7D4B" w:rsidRDefault="0089658A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Core tip: 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penetration is one of the most dangerous adverse events during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(POEM)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We first reported the feasibility of fibrin sealant for closure of mucosal penetration at the cardia in two cases in 2012. However, there </w:t>
      </w:r>
      <w:r w:rsidR="00A85FD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remains a lack of 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evidence about the treatment response </w:t>
      </w:r>
      <w:r w:rsidR="00A85FD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 for mucosal penetration in a </w:t>
      </w:r>
      <w:r w:rsidR="00B8130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cohort of patients who </w:t>
      </w:r>
      <w:r w:rsidR="00B8130A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>experienced this complication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Thus, we retrospective identified and analyzed </w:t>
      </w:r>
      <w:r w:rsidR="00B8130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cases for 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21 patients who 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experienced 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>mucosal penetration</w:t>
      </w:r>
      <w:r w:rsidR="004E05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received fibrin sealant for penetration closure during POEM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B8130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providing further support for 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474B56" w:rsidRPr="003A7D4B">
        <w:rPr>
          <w:rFonts w:ascii="Book Antiqua" w:hAnsi="Book Antiqua"/>
          <w:bCs/>
          <w:color w:val="000000" w:themeColor="text1"/>
          <w:sz w:val="24"/>
          <w:szCs w:val="24"/>
        </w:rPr>
        <w:t>efficacy and safety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fibrin sealant for penetration closure. Moreover, instruction</w:t>
      </w:r>
      <w:r w:rsidR="00E94D84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94D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regarding 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>the usage of fibrin sealant for penetration closure w</w:t>
      </w:r>
      <w:r w:rsidR="00E94D84" w:rsidRPr="003A7D4B">
        <w:rPr>
          <w:rFonts w:ascii="Book Antiqua" w:hAnsi="Book Antiqua"/>
          <w:bCs/>
          <w:color w:val="000000" w:themeColor="text1"/>
          <w:sz w:val="24"/>
          <w:szCs w:val="24"/>
        </w:rPr>
        <w:t>ere</w:t>
      </w:r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provided for </w:t>
      </w:r>
      <w:proofErr w:type="spellStart"/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>endoscopists</w:t>
      </w:r>
      <w:proofErr w:type="spellEnd"/>
      <w:r w:rsidR="00FE1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who might be worried about mucosal penetrations during POEM.</w:t>
      </w:r>
    </w:p>
    <w:p w14:paraId="5390885B" w14:textId="77777777" w:rsidR="00BD022A" w:rsidRPr="003A7D4B" w:rsidRDefault="00BD022A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210804F7" w14:textId="77777777" w:rsidR="00C45F55" w:rsidRPr="003A7D4B" w:rsidRDefault="00C45F5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Zhang WG,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Linghu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EQ, Li HK. Fibrin sealant for closure of mucosal penetration at the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: A retrospective study at a single center.</w:t>
      </w:r>
      <w:r w:rsidRPr="003A7D4B">
        <w:rPr>
          <w:rFonts w:ascii="Book Antiqua" w:eastAsia="Times New Roman" w:hAnsi="Book Antiqua" w:cs="宋体"/>
          <w:b/>
          <w:i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>World J</w:t>
      </w:r>
      <w:r w:rsidRPr="003A7D4B">
        <w:rPr>
          <w:rFonts w:ascii="Book Antiqua" w:hAnsi="Book Antiqua" w:cs="宋体"/>
          <w:i/>
          <w:color w:val="000000" w:themeColor="text1"/>
          <w:sz w:val="24"/>
          <w:szCs w:val="24"/>
        </w:rPr>
        <w:t xml:space="preserve"> </w:t>
      </w:r>
      <w:proofErr w:type="spellStart"/>
      <w:r w:rsidRPr="003A7D4B">
        <w:rPr>
          <w:rFonts w:ascii="Book Antiqua" w:eastAsia="Times New Roman" w:hAnsi="Book Antiqua" w:cs="宋体"/>
          <w:i/>
          <w:color w:val="000000" w:themeColor="text1"/>
          <w:sz w:val="24"/>
          <w:szCs w:val="24"/>
        </w:rPr>
        <w:t>Gastroenterol</w:t>
      </w:r>
      <w:proofErr w:type="spellEnd"/>
      <w:r w:rsidRPr="003A7D4B">
        <w:rPr>
          <w:rFonts w:ascii="Book Antiqua" w:hAnsi="Book Antiqua" w:cs="宋体"/>
          <w:i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 w:cs="宋体"/>
          <w:color w:val="000000" w:themeColor="text1"/>
          <w:sz w:val="24"/>
          <w:szCs w:val="24"/>
        </w:rPr>
        <w:t xml:space="preserve">2017; </w:t>
      </w:r>
      <w:proofErr w:type="gramStart"/>
      <w:r w:rsidRPr="003A7D4B">
        <w:rPr>
          <w:rFonts w:ascii="Book Antiqua" w:hAnsi="Book Antiqua" w:cs="宋体"/>
          <w:color w:val="000000" w:themeColor="text1"/>
          <w:sz w:val="24"/>
          <w:szCs w:val="24"/>
        </w:rPr>
        <w:t>In</w:t>
      </w:r>
      <w:proofErr w:type="gramEnd"/>
      <w:r w:rsidRPr="003A7D4B">
        <w:rPr>
          <w:rFonts w:ascii="Book Antiqua" w:hAnsi="Book Antiqua" w:cs="宋体"/>
          <w:color w:val="000000" w:themeColor="text1"/>
          <w:sz w:val="24"/>
          <w:szCs w:val="24"/>
        </w:rPr>
        <w:t xml:space="preserve"> press</w:t>
      </w:r>
    </w:p>
    <w:p w14:paraId="4AB107D9" w14:textId="77777777" w:rsidR="00C45F55" w:rsidRPr="003A7D4B" w:rsidRDefault="00C45F55" w:rsidP="003A7D4B">
      <w:pPr>
        <w:widowControl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6ACBE6B2" w14:textId="56F9DD70" w:rsidR="00BD022A" w:rsidRPr="003A7D4B" w:rsidRDefault="00BD022A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INTRODUCTION</w:t>
      </w:r>
    </w:p>
    <w:p w14:paraId="2B5E1A20" w14:textId="52709A9F" w:rsidR="00B33EB5" w:rsidRPr="003A7D4B" w:rsidRDefault="00BD022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EC6E9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POEM</w:t>
      </w:r>
      <w:r w:rsidR="00EC6E9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 </w:t>
      </w:r>
      <w:r w:rsidR="000F52DD" w:rsidRPr="003A7D4B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 effective and safe procedure for achalasi</w:t>
      </w:r>
      <w:r w:rsidR="000F52DD" w:rsidRPr="003A7D4B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and is becoming one of the first-line therapies 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treat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achalasia</w:t>
      </w:r>
      <w:r w:rsidR="003850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Ij5bMS00XTwvc3R5bGU+PC9EaXNwbGF5VGV4dD48cmVjb3JkPjxyZWMtbnVtYmVyPjQ3PC9yZWMt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cz5lMDEyNTk0MjwvcGFnZXM+PHZvbHVtZT4xMDwvdm9sdW1lPjxudW1iZXI+NTwvbnVtYmVyPjxl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</w:fldData>
        </w:fldChar>
      </w:r>
      <w:r w:rsidR="005D555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5D555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Ij5bMS00XTwvc3R5bGU+PC9EaXNwbGF5VGV4dD48cmVjb3JkPjxyZWMtbnVtYmVyPjQ3PC9yZWMt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cz5lMDEyNTk0MjwvcGFnZXM+PHZvbHVtZT4xMDwvdm9sdW1lPjxudW1iZXI+NTwvbnVtYmVyPjxl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</w:fldData>
        </w:fldChar>
      </w:r>
      <w:r w:rsidR="005D555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5D555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5D555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850C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3850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5D555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1-4</w:t>
        </w:r>
      </w:hyperlink>
      <w:r w:rsidR="005D555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3850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EF226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However, some major perioperative adverse events 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after </w: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t>POEM have been reported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36430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is one of the most dangerous adverse events</w: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Ij5bMSwgMiwgNSwgNl08L3N0eWxlPjwvRGlzcGxheVRleHQ+PHJlY29yZD48cmVjLW51bWJlcj40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PC9DaXRlPjxDaXRlPjxBdXRob3I+U3RhdnJvcG91bG9zPC9BdXRob3I+PFllYXI+MjAxMzwvWWVh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</w:fldData>
        </w:fldChar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Ij5bMSwgMiwgNSwgNl08L3N0eWxlPjwvRGlzcGxheVRleHQ+PHJlY29yZD48cmVjLW51bWJlcj40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PC9DaXRlPjxDaXRlPjxBdXRob3I+U3RhdnJvcG91bG9zPC9BdXRob3I+PFllYXI+MjAxMzwvWWVh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</w:fldData>
        </w:fldChar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8C60F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Shiwaku, 2016 #48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5" w:tooltip="Zhang, 2016 #51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5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6" w:tooltip="Stavropoulos, 2013 #52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6</w:t>
        </w:r>
      </w:hyperlink>
      <w:r w:rsidR="008C60F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8C60F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Mucosal penetration 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>has been reported to occur in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4.2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%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>17.3%</w:t>
      </w:r>
      <w:r w:rsidR="00415A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POEM procedures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Ij5bMSwgMiwgNSwgN108L3N0eWxlPjwvRGlzcGxheVRleHQ+PHJlY29yZD48cmVjLW51bWJlcj40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PC9DaXRlPjxDaXRlPjxBdXRob3I+TGk8L0F1dGhvcj48WWVhcj4yMDEyPC9ZZWFyPjxSZWNOdW0+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</w:fldData>
        </w:fldChar>
      </w:r>
      <w:r w:rsidR="007A541F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7A541F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Ij5bMSwgMiwgNSwgN108L3N0eWxlPjwvRGlzcGxheVRleHQ+PHJlY29yZD48cmVjLW51bWJlcj40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PC9DaXRlPjxDaXRlPjxBdXRob3I+TGk8L0F1dGhvcj48WWVhcj4yMDEyPC9ZZWFyPjxSZWNOdW0+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</w:fldData>
        </w:fldChar>
      </w:r>
      <w:r w:rsidR="007A541F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7A541F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7A541F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7A541F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Shiwaku, 2016 #48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5" w:tooltip="Zhang, 2016 #51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5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7" w:tooltip="Li, 2012 #53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="007A541F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Different studies have reported on 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>different</w:t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treatment strategies, including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observation without special treatment, seal</w:t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>ing of the penetration injury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by hemostatic clips, </w:t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and 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>clos</w:t>
      </w:r>
      <w:r w:rsidR="008E3F57" w:rsidRPr="003A7D4B">
        <w:rPr>
          <w:rFonts w:ascii="Book Antiqua" w:hAnsi="Book Antiqua"/>
          <w:bCs/>
          <w:color w:val="000000" w:themeColor="text1"/>
          <w:sz w:val="24"/>
          <w:szCs w:val="24"/>
        </w:rPr>
        <w:t>ing the penetration defect</w:t>
      </w:r>
      <w:r w:rsidR="00B33E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using fibrin sealant</w: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PEVuZE5vdGU+PENpdGU+PEF1dGhvcj5Td2Fuc3Ryb208L0F1dGhvcj48WWVhcj4yMDExPC9ZZWFy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</w:fldData>
        </w:fldCha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PEVuZE5vdGU+PENpdGU+PEF1dGhvcj5Td2Fuc3Ryb208L0F1dGhvcj48WWVhcj4yMDExPC9ZZWFy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</w:fldData>
        </w:fldCha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A92F1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8" w:tooltip="Swanstrom, 2011 #55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9" w:tooltip="Inoue, 2010 #54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9</w:t>
        </w:r>
      </w:hyperlink>
      <w:r w:rsidR="00A92F1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5873F7" w:rsidRPr="003A7D4B">
        <w:rPr>
          <w:rFonts w:ascii="Book Antiqua" w:hAnsi="Book Antiqua"/>
          <w:bCs/>
          <w:color w:val="000000" w:themeColor="text1"/>
          <w:sz w:val="24"/>
          <w:szCs w:val="24"/>
        </w:rPr>
        <w:t>M</w:t>
      </w:r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ucosal penetration </w:t>
      </w:r>
      <w:r w:rsidR="00197A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usually </w:t>
      </w:r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occurs at the </w:t>
      </w:r>
      <w:proofErr w:type="spellStart"/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where a </w:t>
      </w:r>
      <w:proofErr w:type="spellStart"/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is performed during POEM.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 </w:t>
      </w:r>
      <w:r w:rsidR="002B480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previously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>reported the usage of fibrin sealant for mucosal penetration</w:t>
      </w:r>
      <w:r w:rsidR="004065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360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at the </w:t>
      </w:r>
      <w:r w:rsidR="004065B5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 two cases in 2012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/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&lt;EndNote&gt;&lt;Cite&gt;&lt;Author&gt;Li&lt;/Author&gt;&lt;Year&gt;2012&lt;/Year&gt;&lt;RecNum&gt;53&lt;/RecNum&gt;&lt;DisplayText&gt;&lt;style face="superscript"&gt;[7]&lt;/style&gt;&lt;/DisplayText&gt;&lt;record&gt;&lt;rec-number&gt;53&lt;/rec-number&gt;&lt;foreign-keys&gt;&lt;key app="EN" db-id="wz5rsdrrovr291e9epeve2ao0zvxv2e92wd0"&gt;53&lt;/key&gt;&lt;/foreign-keys&gt;&lt;ref-type name="Journal Article"&gt;17&lt;/ref-type&gt;&lt;contributors&gt;&lt;authors&gt;&lt;author&gt;Li, H.&lt;/author&gt;&lt;author&gt;Linghu, E.&lt;/author&gt;&lt;author&gt;Wang, X.&lt;/author&gt;&lt;/authors&gt;&lt;/contributors&gt;&lt;auth-address&gt;Department of Gastroenterology and Hepatology, Chinese PLA General Hospital, Beijing, China.&lt;/auth-address&gt;&lt;titles&gt;&lt;title&gt;Fibrin sealant for closure of mucosal penetration at the cardia during peroral endoscopic myotomy (POEM)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215-6&lt;/pages&gt;&lt;volume&gt;44 Suppl 2 UCTN&lt;/volume&gt;&lt;edition&gt;2012/05/25&lt;/edition&gt;&lt;keywords&gt;&lt;keyword&gt;Adult&lt;/keyword&gt;&lt;keyword&gt;Cardia&lt;/keyword&gt;&lt;keyword&gt;Esophageal Achalasia/surgery&lt;/keyword&gt;&lt;keyword&gt;Esophageal Sphincter, Lower/surgery&lt;/keyword&gt;&lt;keyword&gt;Female&lt;/keyword&gt;&lt;keyword&gt;Fibrin Tissue Adhesive/*therapeutic use&lt;/keyword&gt;&lt;keyword&gt;Gastric Mucosa/*injuries&lt;/keyword&gt;&lt;keyword&gt;Gastroscopy/*adverse effects&lt;/keyword&gt;&lt;keyword&gt;Humans&lt;/keyword&gt;&lt;keyword&gt;Male&lt;/keyword&gt;&lt;keyword&gt;Tissue Adhesives/*therapeutic use&lt;/keyword&gt;&lt;keyword&gt;Wounds, Penetrating/*drug therapy&lt;/keyword&gt;&lt;/keywords&gt;&lt;dates&gt;&lt;year&gt;2012&lt;/year&gt;&lt;/dates&gt;&lt;isbn&gt;0013-726x&lt;/isbn&gt;&lt;accession-num&gt;22622752&lt;/accession-num&gt;&lt;urls&gt;&lt;/urls&gt;&lt;electronic-resource-num&gt;10.1055/s-0032-1309358&lt;/electronic-resource-num&gt;&lt;remote-database-provider&gt;Nlm&lt;/remote-database-provider&gt;&lt;language&gt;Eng&lt;/language&gt;&lt;/record&gt;&lt;/Cite&gt;&lt;/EndNote&gt;</w:instrTex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710B11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7" w:tooltip="Li, 2012 #53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="00710B11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2B480E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B480E" w:rsidRPr="003A7D4B">
        <w:rPr>
          <w:rFonts w:ascii="Book Antiqua" w:hAnsi="Book Antiqua"/>
          <w:bCs/>
          <w:color w:val="000000" w:themeColor="text1"/>
          <w:sz w:val="24"/>
          <w:szCs w:val="24"/>
        </w:rPr>
        <w:t>H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>owever, long-term outcomes with a large</w:t>
      </w:r>
      <w:r w:rsidR="00F32CD0" w:rsidRPr="003A7D4B">
        <w:rPr>
          <w:rFonts w:ascii="Book Antiqua" w:hAnsi="Book Antiqua"/>
          <w:bCs/>
          <w:color w:val="000000" w:themeColor="text1"/>
          <w:sz w:val="24"/>
          <w:szCs w:val="24"/>
        </w:rPr>
        <w:t>r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population </w:t>
      </w:r>
      <w:r w:rsidR="00F32CD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are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>needed to further a</w:t>
      </w:r>
      <w:r w:rsidR="00836D6C" w:rsidRPr="003A7D4B">
        <w:rPr>
          <w:rFonts w:ascii="Book Antiqua" w:hAnsi="Book Antiqua"/>
          <w:bCs/>
          <w:color w:val="000000" w:themeColor="text1"/>
          <w:sz w:val="24"/>
          <w:szCs w:val="24"/>
        </w:rPr>
        <w:t>ss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>ess</w:t>
      </w:r>
      <w:r w:rsidR="0039097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this treatment strategy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To </w:t>
      </w:r>
      <w:r w:rsidR="009B25C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best of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our knowledge, there is still no evidence </w:t>
      </w:r>
      <w:r w:rsidR="00173D2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regarding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treatment response </w:t>
      </w:r>
      <w:r w:rsidR="00173D2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 for mucosal penetration during POEM in a large</w:t>
      </w:r>
      <w:r w:rsidR="00BE1413" w:rsidRPr="003A7D4B">
        <w:rPr>
          <w:rFonts w:ascii="Book Antiqua" w:hAnsi="Book Antiqua"/>
          <w:bCs/>
          <w:color w:val="000000" w:themeColor="text1"/>
          <w:sz w:val="24"/>
          <w:szCs w:val="24"/>
        </w:rPr>
        <w:t>r</w:t>
      </w:r>
      <w:r w:rsidR="00710B1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E1413" w:rsidRPr="003A7D4B">
        <w:rPr>
          <w:rFonts w:ascii="Book Antiqua" w:hAnsi="Book Antiqua"/>
          <w:bCs/>
          <w:color w:val="000000" w:themeColor="text1"/>
          <w:sz w:val="24"/>
          <w:szCs w:val="24"/>
        </w:rPr>
        <w:t>cohort</w:t>
      </w:r>
      <w:r w:rsidR="00EA7F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521FD9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EA7F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purpose of the present study was to </w:t>
      </w:r>
      <w:r w:rsidR="004F6EE4" w:rsidRPr="003A7D4B">
        <w:rPr>
          <w:rFonts w:ascii="Book Antiqua" w:hAnsi="Book Antiqua"/>
          <w:bCs/>
          <w:color w:val="000000" w:themeColor="text1"/>
          <w:sz w:val="24"/>
          <w:szCs w:val="24"/>
        </w:rPr>
        <w:t>evaluate the efficacy and safety of fibrin sealant for closure of mucosal penetration at the cardia during</w:t>
      </w:r>
      <w:r w:rsidR="00EA066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POEM</w:t>
      </w:r>
      <w:r w:rsidR="004F6EE4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541D00FC" w14:textId="77777777" w:rsidR="000E2575" w:rsidRPr="003A7D4B" w:rsidRDefault="000E257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7BBA8B2" w14:textId="77777777" w:rsidR="000E2575" w:rsidRPr="003A7D4B" w:rsidRDefault="000E2575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MATERIALS AND METHODS</w:t>
      </w:r>
    </w:p>
    <w:p w14:paraId="7543BD1B" w14:textId="77777777" w:rsidR="000E2575" w:rsidRPr="003A7D4B" w:rsidRDefault="000E2575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Patients</w:t>
      </w:r>
    </w:p>
    <w:p w14:paraId="1AD46A87" w14:textId="097911E3" w:rsidR="00D9638B" w:rsidRPr="003A7D4B" w:rsidRDefault="00593B3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Twenty-four patients who underwent POEM and experienced mucosal injury of the cardia during the procedure</w:t>
      </w:r>
      <w:r w:rsidR="0007362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between November 2010 and February 2016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were identified and collected. </w:t>
      </w:r>
      <w:r w:rsidR="00EB762D" w:rsidRPr="003A7D4B">
        <w:rPr>
          <w:rFonts w:ascii="Book Antiqua" w:hAnsi="Book Antiqua"/>
          <w:bCs/>
          <w:color w:val="000000" w:themeColor="text1"/>
          <w:sz w:val="24"/>
          <w:szCs w:val="24"/>
        </w:rPr>
        <w:t>Of these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21 had mucosal penetration and 3 </w:t>
      </w:r>
      <w:r w:rsidR="00EB762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only </w:t>
      </w:r>
      <w:r w:rsidR="00EB762D" w:rsidRPr="003A7D4B">
        <w:rPr>
          <w:rFonts w:ascii="Book Antiqua" w:hAnsi="Book Antiqua"/>
          <w:bCs/>
          <w:color w:val="000000" w:themeColor="text1"/>
          <w:sz w:val="24"/>
          <w:szCs w:val="24"/>
        </w:rPr>
        <w:t>minor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damage without penetration. </w:t>
      </w:r>
      <w:r w:rsidR="00C97B62" w:rsidRPr="003A7D4B">
        <w:rPr>
          <w:rFonts w:ascii="Book Antiqua" w:hAnsi="Book Antiqua"/>
          <w:bCs/>
          <w:color w:val="000000" w:themeColor="text1"/>
          <w:sz w:val="24"/>
          <w:szCs w:val="24"/>
        </w:rPr>
        <w:t>All 21 patients</w:t>
      </w:r>
      <w:r w:rsidR="00BE03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with a penetrating injury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receiv</w:t>
      </w:r>
      <w:r w:rsidR="00BE036B" w:rsidRPr="003A7D4B">
        <w:rPr>
          <w:rFonts w:ascii="Book Antiqua" w:hAnsi="Book Antiqua"/>
          <w:bCs/>
          <w:color w:val="000000" w:themeColor="text1"/>
          <w:sz w:val="24"/>
          <w:szCs w:val="24"/>
        </w:rPr>
        <w:t>ed</w:t>
      </w:r>
      <w:r w:rsidR="000E257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fibrin sealant for closure of </w:t>
      </w:r>
      <w:r w:rsidR="00BE03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0E2575" w:rsidRPr="003A7D4B">
        <w:rPr>
          <w:rFonts w:ascii="Book Antiqua" w:hAnsi="Book Antiqua"/>
          <w:bCs/>
          <w:color w:val="000000" w:themeColor="text1"/>
          <w:sz w:val="24"/>
          <w:szCs w:val="24"/>
        </w:rPr>
        <w:t>mucosal penetration</w:t>
      </w:r>
      <w:r w:rsidR="00BE036B" w:rsidRPr="003A7D4B">
        <w:rPr>
          <w:rFonts w:ascii="Book Antiqua" w:hAnsi="Book Antiqua"/>
          <w:bCs/>
          <w:color w:val="000000" w:themeColor="text1"/>
          <w:sz w:val="24"/>
          <w:szCs w:val="24"/>
        </w:rPr>
        <w:t>; these 21 patients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B50D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were </w:t>
      </w:r>
      <w:r w:rsidR="00BE036B" w:rsidRPr="003A7D4B">
        <w:rPr>
          <w:rFonts w:ascii="Book Antiqua" w:hAnsi="Book Antiqua"/>
          <w:bCs/>
          <w:color w:val="000000" w:themeColor="text1"/>
          <w:sz w:val="24"/>
          <w:szCs w:val="24"/>
        </w:rPr>
        <w:t>included in the analysis</w:t>
      </w:r>
      <w:r w:rsidR="00C97B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</w:p>
    <w:p w14:paraId="42BAAC2B" w14:textId="3ADF5559" w:rsidR="000E2575" w:rsidRPr="003A7D4B" w:rsidRDefault="00D9638B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Prior to undergoing POEM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all patients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>under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gone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EGD, high-resolution manometry</w:t>
      </w:r>
      <w:r w:rsidR="00E1060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>HRM</w:t>
      </w:r>
      <w:r w:rsidR="00E1060F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E1060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and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their 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>symptoms evaluat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ed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using </w:t>
      </w:r>
      <w:proofErr w:type="spellStart"/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scores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to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confirm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</w:t>
      </w:r>
      <w:r w:rsidR="0087237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diagnosis of achalasia.</w:t>
      </w:r>
    </w:p>
    <w:p w14:paraId="0E6BD51A" w14:textId="77777777" w:rsidR="00EC56E4" w:rsidRPr="003A7D4B" w:rsidRDefault="00EC56E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9DAF400" w14:textId="77777777" w:rsidR="00EC56E4" w:rsidRPr="003A7D4B" w:rsidRDefault="00EC56E4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POEM procedure</w:t>
      </w:r>
    </w:p>
    <w:p w14:paraId="3FCF8EA0" w14:textId="3FED6E61" w:rsidR="00EC56E4" w:rsidRPr="003A7D4B" w:rsidRDefault="00EC56E4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were admitted and fasted for 48 h before POEM. 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Patients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under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went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EGD 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prior to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POEM to ensure that there was no 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residual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food in the esophag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lumen. During the procedure, patients were kept in a supine position with the right shoulder elevated, and general anesthesia was administered 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with continuous monitoring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lectrocardiograph</w:t>
      </w:r>
      <w:r w:rsidR="00474D7F" w:rsidRPr="003A7D4B">
        <w:rPr>
          <w:rFonts w:ascii="Book Antiqua" w:hAnsi="Book Antiqua"/>
          <w:bCs/>
          <w:color w:val="000000" w:themeColor="text1"/>
          <w:sz w:val="24"/>
          <w:szCs w:val="24"/>
        </w:rPr>
        <w:t>y</w:t>
      </w:r>
      <w:r w:rsidR="00906FE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ECG</w:t>
      </w:r>
      <w:r w:rsidR="00906FEF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respiration</w:t>
      </w:r>
      <w:r w:rsidR="005517C9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blood pressure</w:t>
      </w:r>
      <w:r w:rsidR="00EC1AD7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oxygen saturation.</w:t>
      </w:r>
    </w:p>
    <w:p w14:paraId="189F55D0" w14:textId="41564755" w:rsidR="00EC56E4" w:rsidRPr="003A7D4B" w:rsidRDefault="00EC56E4" w:rsidP="003A7D4B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An additional cap attached at the top of the gastroscopy was required.</w:t>
      </w:r>
      <w:r w:rsidR="00A758F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With the outside </w:t>
      </w:r>
      <w:r w:rsidR="00743DD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cap </w:t>
      </w:r>
      <w:r w:rsidR="00A758FF" w:rsidRPr="003A7D4B">
        <w:rPr>
          <w:rFonts w:ascii="Book Antiqua" w:hAnsi="Book Antiqua"/>
          <w:bCs/>
          <w:color w:val="000000" w:themeColor="text1"/>
          <w:sz w:val="24"/>
          <w:szCs w:val="24"/>
        </w:rPr>
        <w:t>diameter (</w:t>
      </w:r>
      <w:r w:rsidR="00B8568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12.0 </w:t>
      </w:r>
      <w:r w:rsidR="00A758FF" w:rsidRPr="003A7D4B">
        <w:rPr>
          <w:rFonts w:ascii="Book Antiqua" w:hAnsi="Book Antiqua"/>
          <w:bCs/>
          <w:color w:val="000000" w:themeColor="text1"/>
          <w:sz w:val="24"/>
          <w:szCs w:val="24"/>
        </w:rPr>
        <w:t>mm) as reference, the penetration size was</w:t>
      </w:r>
      <w:r w:rsidR="00980DD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estimated</w:t>
      </w:r>
      <w:r w:rsidR="00A758FF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3D2D0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Then, POEM was performed. First, </w:t>
      </w:r>
      <w:r w:rsidR="00C36A1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submucosal injection was performed with methylene blue sa</w:t>
      </w:r>
      <w:r w:rsidR="00D667AD" w:rsidRPr="003A7D4B">
        <w:rPr>
          <w:rFonts w:ascii="Book Antiqua" w:hAnsi="Book Antiqua"/>
          <w:bCs/>
          <w:color w:val="000000" w:themeColor="text1"/>
          <w:sz w:val="24"/>
          <w:szCs w:val="24"/>
        </w:rPr>
        <w:t>line solution (1:</w:t>
      </w:r>
      <w:r w:rsidR="004D2481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="00D667AD" w:rsidRPr="003A7D4B">
        <w:rPr>
          <w:rFonts w:ascii="Book Antiqua" w:hAnsi="Book Antiqua"/>
          <w:bCs/>
          <w:color w:val="000000" w:themeColor="text1"/>
          <w:sz w:val="24"/>
          <w:szCs w:val="24"/>
        </w:rPr>
        <w:t>10000), and a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incision was made at the right posterior esophag</w:t>
      </w:r>
      <w:r w:rsidR="00C36A1A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wall approximately </w:t>
      </w:r>
      <w:r w:rsidR="000318C4" w:rsidRPr="003A7D4B">
        <w:rPr>
          <w:rFonts w:ascii="Book Antiqua" w:hAnsi="Book Antiqua"/>
          <w:bCs/>
          <w:color w:val="000000" w:themeColor="text1"/>
          <w:sz w:val="24"/>
          <w:szCs w:val="24"/>
        </w:rPr>
        <w:t>6-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10 cm from the gastroesophageal junction (GEJ). Then, a submucosal tunnel was established, passing over the GEJ </w:t>
      </w:r>
      <w:r w:rsidR="000447D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approximately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2–3 cm </w:t>
      </w:r>
      <w:r w:rsidR="000447D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into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proximal stomach. </w:t>
      </w:r>
      <w:r w:rsidR="009154E2" w:rsidRPr="003A7D4B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started 2 cm distal to the incision and extended 2–3 cm </w:t>
      </w:r>
      <w:r w:rsidR="009154E2" w:rsidRPr="003A7D4B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the stomach. After complete hemostasis and ensuring that an endoscope </w:t>
      </w:r>
      <w:r w:rsidR="004D39B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could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easily pass the cardia, the mucosal incision was sutured with hemostatic clips.</w:t>
      </w:r>
    </w:p>
    <w:p w14:paraId="33ABBD31" w14:textId="0D086B48" w:rsidR="00EC56E4" w:rsidRPr="003A7D4B" w:rsidRDefault="00844F5A" w:rsidP="003A7D4B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</w:t>
      </w:r>
      <w:r w:rsidR="00150A63" w:rsidRPr="003A7D4B">
        <w:rPr>
          <w:rFonts w:ascii="Book Antiqua" w:hAnsi="Book Antiqua"/>
          <w:bCs/>
          <w:color w:val="000000" w:themeColor="text1"/>
          <w:sz w:val="24"/>
          <w:szCs w:val="24"/>
        </w:rPr>
        <w:t>n the present</w:t>
      </w:r>
      <w:r w:rsidR="001F48E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study,</w:t>
      </w:r>
      <w:r w:rsidR="00150A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330F9" w:rsidRPr="003A7D4B">
        <w:rPr>
          <w:rFonts w:ascii="Book Antiqua" w:hAnsi="Book Antiqua"/>
          <w:bCs/>
          <w:color w:val="000000" w:themeColor="text1"/>
          <w:sz w:val="24"/>
          <w:szCs w:val="24"/>
        </w:rPr>
        <w:t>four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different</w:t>
      </w:r>
      <w:r w:rsidR="000330F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types of </w:t>
      </w:r>
      <w:proofErr w:type="spellStart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were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performed</w:t>
      </w:r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including inner circular muscle </w:t>
      </w:r>
      <w:proofErr w:type="spellStart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, full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thickness </w:t>
      </w:r>
      <w:proofErr w:type="spellStart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bookmarkStart w:id="34" w:name="OLE_LINK32"/>
      <w:bookmarkStart w:id="35" w:name="OLE_LINK33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glasses-style anti-reflux </w:t>
      </w:r>
      <w:proofErr w:type="spellStart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bookmarkEnd w:id="34"/>
      <w:bookmarkEnd w:id="35"/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progressive full-thickness </w:t>
      </w:r>
      <w:proofErr w:type="spellStart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EC56E4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EB3E8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</w:p>
    <w:p w14:paraId="5E85D638" w14:textId="796C467C" w:rsidR="00B75433" w:rsidRPr="003A7D4B" w:rsidRDefault="00B75433" w:rsidP="003A7D4B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Glasses-style anti-reflux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retains about 1 cm of longitudinal muscle at the level of the dentate line after incision of the inner circular muscle, and </w:t>
      </w:r>
      <w:r w:rsidR="004F683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makes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selective incision of the longitudinal muscle right above and below the dentate line. </w:t>
      </w:r>
      <w:r w:rsidR="004F683D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retained 1 cm of longitudinal muscle is expected to achieve </w:t>
      </w:r>
      <w:r w:rsidR="004F683D" w:rsidRPr="003A7D4B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best result to prevent reflux after POEM.</w:t>
      </w:r>
    </w:p>
    <w:p w14:paraId="4F77FEE1" w14:textId="77777777" w:rsidR="006528AB" w:rsidRPr="003A7D4B" w:rsidRDefault="006528AB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979E417" w14:textId="77777777" w:rsidR="006528AB" w:rsidRPr="003A7D4B" w:rsidRDefault="006528AB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Closure of mucosal penetration</w:t>
      </w:r>
    </w:p>
    <w:p w14:paraId="643024D7" w14:textId="68CFD2D1" w:rsidR="006528AB" w:rsidRPr="003A7D4B" w:rsidRDefault="006528AB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Once mucosal penetration </w:t>
      </w:r>
      <w:r w:rsidR="00E3199A" w:rsidRPr="003A7D4B">
        <w:rPr>
          <w:rFonts w:ascii="Book Antiqua" w:hAnsi="Book Antiqua"/>
          <w:bCs/>
          <w:color w:val="000000" w:themeColor="text1"/>
          <w:sz w:val="24"/>
          <w:szCs w:val="24"/>
        </w:rPr>
        <w:t>occurred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the POEM procedure, fibrin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>sealant</w:t>
      </w:r>
      <w:r w:rsidR="00E319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was sprayed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into the penetrati</w:t>
      </w:r>
      <w:r w:rsidR="00E3199A" w:rsidRPr="003A7D4B">
        <w:rPr>
          <w:rFonts w:ascii="Book Antiqua" w:hAnsi="Book Antiqua"/>
          <w:bCs/>
          <w:color w:val="000000" w:themeColor="text1"/>
          <w:sz w:val="24"/>
          <w:szCs w:val="24"/>
        </w:rPr>
        <w:t>ng injury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 the submucosal tunnel under direct endoscopic vis</w:t>
      </w:r>
      <w:r w:rsidR="00E3199A" w:rsidRPr="003A7D4B">
        <w:rPr>
          <w:rFonts w:ascii="Book Antiqua" w:hAnsi="Book Antiqua"/>
          <w:bCs/>
          <w:color w:val="000000" w:themeColor="text1"/>
          <w:sz w:val="24"/>
          <w:szCs w:val="24"/>
        </w:rPr>
        <w:t>ualization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to ensure that the fibrin sealant fully covered the </w:t>
      </w:r>
      <w:r w:rsidR="00E319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defect </w:t>
      </w:r>
      <w:r w:rsidR="00CB5431" w:rsidRPr="003A7D4B">
        <w:rPr>
          <w:rFonts w:ascii="Book Antiqua" w:hAnsi="Book Antiqua"/>
          <w:bCs/>
          <w:color w:val="000000" w:themeColor="text1"/>
          <w:sz w:val="24"/>
          <w:szCs w:val="24"/>
        </w:rPr>
        <w:t>(Figure 1)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6D3F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amount of fibrin sealant </w:t>
      </w:r>
      <w:r w:rsidR="004C188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consumed </w:t>
      </w:r>
      <w:r w:rsidR="006D3F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was based on the size of the </w:t>
      </w:r>
      <w:r w:rsidR="004C1886" w:rsidRPr="003A7D4B">
        <w:rPr>
          <w:rFonts w:ascii="Book Antiqua" w:hAnsi="Book Antiqua"/>
          <w:bCs/>
          <w:color w:val="000000" w:themeColor="text1"/>
          <w:sz w:val="24"/>
          <w:szCs w:val="24"/>
        </w:rPr>
        <w:t>defect</w:t>
      </w:r>
      <w:r w:rsidR="00F90E2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For large penetrations, which were difficult to </w:t>
      </w:r>
      <w:r w:rsidR="00D8082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close </w:t>
      </w:r>
      <w:r w:rsidR="00F90E24" w:rsidRPr="003A7D4B">
        <w:rPr>
          <w:rFonts w:ascii="Book Antiqua" w:hAnsi="Book Antiqua"/>
          <w:bCs/>
          <w:color w:val="000000" w:themeColor="text1"/>
          <w:sz w:val="24"/>
          <w:szCs w:val="24"/>
        </w:rPr>
        <w:t>only using fibrin sealant</w:t>
      </w:r>
      <w:r w:rsidR="001134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4846D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</w:t>
      </w:r>
      <w:r w:rsidR="00113492" w:rsidRPr="003A7D4B">
        <w:rPr>
          <w:rFonts w:ascii="Book Antiqua" w:hAnsi="Book Antiqua"/>
          <w:bCs/>
          <w:color w:val="000000" w:themeColor="text1"/>
          <w:sz w:val="24"/>
          <w:szCs w:val="24"/>
        </w:rPr>
        <w:t>hemostatic clip was used to make a preliminary clipping</w:t>
      </w:r>
      <w:r w:rsidR="004846D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that approximated the edges of the defect;</w:t>
      </w:r>
      <w:r w:rsidR="001134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then</w:t>
      </w:r>
      <w:r w:rsidR="00822140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1134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fibrin sealant was sprayed to fully cover the </w:t>
      </w:r>
      <w:r w:rsidR="004846DD" w:rsidRPr="003A7D4B">
        <w:rPr>
          <w:rFonts w:ascii="Book Antiqua" w:hAnsi="Book Antiqua"/>
          <w:bCs/>
          <w:color w:val="000000" w:themeColor="text1"/>
          <w:sz w:val="24"/>
          <w:szCs w:val="24"/>
        </w:rPr>
        <w:t>penetration defect (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Figure 2</w:t>
      </w:r>
      <w:r w:rsidR="004846DD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260227D2" w14:textId="77777777" w:rsidR="00EC56E4" w:rsidRPr="003A7D4B" w:rsidRDefault="00EC56E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BBE635A" w14:textId="77777777" w:rsidR="00EC56E4" w:rsidRPr="003A7D4B" w:rsidRDefault="00EC56E4" w:rsidP="003A7D4B">
      <w:pPr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Postoperative treatment</w:t>
      </w:r>
    </w:p>
    <w:p w14:paraId="11F65927" w14:textId="23AA6D7F" w:rsidR="00EC56E4" w:rsidRPr="003A7D4B" w:rsidRDefault="00EC56E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eastAsia="Arial Unicode MS" w:hAnsi="Book Antiqua" w:cs="Arial Unicode MS"/>
          <w:bCs/>
          <w:color w:val="000000" w:themeColor="text1"/>
          <w:sz w:val="24"/>
          <w:szCs w:val="24"/>
        </w:rPr>
        <w:t>X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-ray or chest and abdomen computed tomography (CT) was </w:t>
      </w:r>
      <w:r w:rsidR="00EE71B5" w:rsidRPr="003A7D4B">
        <w:rPr>
          <w:rFonts w:ascii="Book Antiqua" w:hAnsi="Book Antiqua"/>
          <w:bCs/>
          <w:color w:val="000000" w:themeColor="text1"/>
          <w:sz w:val="24"/>
          <w:szCs w:val="24"/>
        </w:rPr>
        <w:t>routinely performed postoperatively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to evaluate </w:t>
      </w:r>
      <w:r w:rsidR="00EE71B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for 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>gas-related complications immediately after POEM. 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elayed hemorrhage, pulmonary infection</w:t>
      </w:r>
      <w:r w:rsidR="00F12336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other complications were 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>also monitored</w:t>
      </w:r>
      <w:r w:rsidR="0078573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under EGD 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after the procedure. 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>Evaluation of t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unnel infection or penetration-raised esophagitis 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>also occurs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the postoperative EGD examination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>, especially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if the mucosa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was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penetrat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>ed</w:t>
      </w:r>
      <w:r w:rsidR="006917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the procedure.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After </w:t>
      </w:r>
      <w:r w:rsidR="0032133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fasting for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3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postoperatively, a liquid diet was followed for 1 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then a soft diet</w:t>
      </w:r>
      <w:r w:rsidR="009C2DD7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C2DD7" w:rsidRPr="003A7D4B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regular diet was resumed 1 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after POEM. Postoperative medications, including double-dose PPI and antibiotics, were prescribed</w:t>
      </w:r>
      <w:r w:rsidR="0017624C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PPI was required for at least 4 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wk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C214C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</w:p>
    <w:p w14:paraId="32C6DE66" w14:textId="77777777" w:rsidR="00EC56E4" w:rsidRPr="003A7D4B" w:rsidRDefault="00EC56E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24EAF7F" w14:textId="77777777" w:rsidR="00930F81" w:rsidRPr="003A7D4B" w:rsidRDefault="00930F81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Follow-up</w:t>
      </w:r>
    </w:p>
    <w:p w14:paraId="6FAF56B4" w14:textId="26EFB202" w:rsidR="00930F81" w:rsidRPr="003A7D4B" w:rsidRDefault="00930F81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Patients were scheduled for a follow-up visit at 3 </w:t>
      </w:r>
      <w:proofErr w:type="spellStart"/>
      <w:r w:rsidR="004D2481">
        <w:rPr>
          <w:rFonts w:ascii="Book Antiqua" w:hAnsi="Book Antiqua" w:hint="eastAsia"/>
          <w:bCs/>
          <w:color w:val="000000" w:themeColor="text1"/>
          <w:sz w:val="24"/>
          <w:szCs w:val="24"/>
        </w:rPr>
        <w:t>mo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6 </w:t>
      </w:r>
      <w:proofErr w:type="spellStart"/>
      <w:r w:rsidR="004D2481">
        <w:rPr>
          <w:rFonts w:ascii="Book Antiqua" w:hAnsi="Book Antiqua" w:hint="eastAsia"/>
          <w:bCs/>
          <w:color w:val="000000" w:themeColor="text1"/>
          <w:sz w:val="24"/>
          <w:szCs w:val="24"/>
        </w:rPr>
        <w:t>mo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1 year</w:t>
      </w:r>
      <w:r w:rsidR="00144D1D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2 years after POEM. EGD, high-resolution manometry, and 24-h esophageal pH monitoring </w:t>
      </w:r>
      <w:r w:rsidR="0076583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required </w:t>
      </w:r>
      <w:r w:rsidR="004B3F6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at the follow-up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to assess the healing of the</w:t>
      </w:r>
      <w:r w:rsidR="004B3F6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or the entry incision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LESP</w:t>
      </w:r>
      <w:r w:rsidR="00F4045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postoperative esophagitis</w:t>
      </w:r>
      <w:r w:rsidR="00F4045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respectively.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20B46" w:rsidRPr="003A7D4B">
        <w:rPr>
          <w:rFonts w:ascii="Book Antiqua" w:hAnsi="Book Antiqua"/>
          <w:bCs/>
          <w:color w:val="000000" w:themeColor="text1"/>
          <w:sz w:val="24"/>
          <w:szCs w:val="24"/>
        </w:rPr>
        <w:t>For patients who experienced mucosal penetration during POEM,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8573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two </w:t>
      </w:r>
      <w:r w:rsidR="00620B4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additional 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>follow-up</w:t>
      </w:r>
      <w:r w:rsidR="00785733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at </w:t>
      </w:r>
      <w:r w:rsidR="0078573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one week and six </w:t>
      </w:r>
      <w:r w:rsidR="00F944A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weeks 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postoperatively </w:t>
      </w:r>
      <w:r w:rsidR="00620B46" w:rsidRPr="003A7D4B">
        <w:rPr>
          <w:rFonts w:ascii="Book Antiqua" w:hAnsi="Book Antiqua"/>
          <w:bCs/>
          <w:color w:val="000000" w:themeColor="text1"/>
          <w:sz w:val="24"/>
          <w:szCs w:val="24"/>
        </w:rPr>
        <w:t>were</w:t>
      </w:r>
      <w:r w:rsidR="00AC41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added</w:t>
      </w:r>
      <w:r w:rsidR="0006190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Postoperative complications and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</w:t>
      </w:r>
      <w:r w:rsidR="00620B46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20B46" w:rsidRPr="003A7D4B">
        <w:rPr>
          <w:rFonts w:ascii="Book Antiqua" w:hAnsi="Book Antiqua"/>
          <w:bCs/>
          <w:color w:val="000000" w:themeColor="text1"/>
          <w:sz w:val="24"/>
          <w:szCs w:val="24"/>
        </w:rPr>
        <w:t>for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each patient were recorded </w:t>
      </w:r>
      <w:r w:rsidRPr="004D2481">
        <w:rPr>
          <w:rFonts w:ascii="Book Antiqua" w:hAnsi="Book Antiqua"/>
          <w:bCs/>
          <w:i/>
          <w:color w:val="000000" w:themeColor="text1"/>
          <w:sz w:val="24"/>
          <w:szCs w:val="24"/>
        </w:rPr>
        <w:t>via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telephone</w:t>
      </w:r>
      <w:r w:rsidR="00312E0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3954E5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reatment success was defined as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scores no </w:t>
      </w:r>
      <w:r w:rsidR="003954E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greater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than 3.</w:t>
      </w:r>
      <w:r w:rsidR="0078536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</w:p>
    <w:p w14:paraId="349E20BE" w14:textId="77777777" w:rsidR="00BE32E7" w:rsidRPr="003A7D4B" w:rsidRDefault="00BE32E7" w:rsidP="003A7D4B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15ADB7C" w14:textId="77777777" w:rsidR="00BE32E7" w:rsidRPr="003A7D4B" w:rsidRDefault="00BE32E7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bookmarkStart w:id="36" w:name="OLE_LINK37"/>
      <w:bookmarkStart w:id="37" w:name="OLE_LINK38"/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Statistical analysis</w:t>
      </w:r>
      <w:bookmarkEnd w:id="36"/>
      <w:bookmarkEnd w:id="37"/>
    </w:p>
    <w:p w14:paraId="05A30250" w14:textId="6DBAD9CA" w:rsidR="00BE32E7" w:rsidRPr="003A7D4B" w:rsidRDefault="00BE32E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All statistical analyses were </w:t>
      </w:r>
      <w:r w:rsidR="00B21B7D" w:rsidRPr="003A7D4B">
        <w:rPr>
          <w:rFonts w:ascii="Book Antiqua" w:hAnsi="Book Antiqua"/>
          <w:bCs/>
          <w:color w:val="000000" w:themeColor="text1"/>
          <w:sz w:val="24"/>
          <w:szCs w:val="24"/>
        </w:rPr>
        <w:t>performed using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21B7D" w:rsidRPr="003A7D4B">
        <w:rPr>
          <w:rFonts w:ascii="Book Antiqua" w:hAnsi="Book Antiqua"/>
          <w:bCs/>
          <w:color w:val="000000" w:themeColor="text1"/>
          <w:sz w:val="24"/>
          <w:szCs w:val="24"/>
        </w:rPr>
        <w:t>SPSS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software version 17.0. Variables </w:t>
      </w:r>
      <w:r w:rsidR="00A80E0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expressed as mean</w:t>
      </w:r>
      <w:r w:rsidR="00F3094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or median</w:t>
      </w:r>
      <w:r w:rsidR="001C7E1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bookmarkStart w:id="38" w:name="OLE_LINK5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Paired-</w:t>
      </w:r>
      <w:r w:rsidR="00430AB3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amples</w:t>
      </w:r>
      <w:bookmarkEnd w:id="38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D38E6" w:rsidRPr="003A7D4B">
        <w:rPr>
          <w:rFonts w:ascii="Book Antiqua" w:hAnsi="Book Antiqua"/>
          <w:bCs/>
          <w:color w:val="000000" w:themeColor="text1"/>
          <w:sz w:val="24"/>
          <w:szCs w:val="24"/>
        </w:rPr>
        <w:t>Student’s </w:t>
      </w:r>
      <w:r w:rsidR="00CD38E6" w:rsidRPr="004D2481">
        <w:rPr>
          <w:rFonts w:ascii="Book Antiqua" w:hAnsi="Book Antiqua"/>
          <w:bCs/>
          <w:i/>
          <w:color w:val="000000" w:themeColor="text1"/>
          <w:sz w:val="24"/>
          <w:szCs w:val="24"/>
        </w:rPr>
        <w:t>t</w:t>
      </w:r>
      <w:r w:rsidR="003375CD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CD38E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test or 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Wilcoxon </w:t>
      </w:r>
      <w:r w:rsidR="000B4C4D" w:rsidRPr="003A7D4B">
        <w:rPr>
          <w:rFonts w:ascii="Book Antiqua" w:hAnsi="Book Antiqua"/>
          <w:bCs/>
          <w:color w:val="000000" w:themeColor="text1"/>
          <w:sz w:val="24"/>
          <w:szCs w:val="24"/>
        </w:rPr>
        <w:t>m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>atched-</w:t>
      </w:r>
      <w:r w:rsidR="000B4C4D" w:rsidRPr="003A7D4B">
        <w:rPr>
          <w:rFonts w:ascii="Book Antiqua" w:hAnsi="Book Antiqua"/>
          <w:bCs/>
          <w:color w:val="000000" w:themeColor="text1"/>
          <w:sz w:val="24"/>
          <w:szCs w:val="24"/>
        </w:rPr>
        <w:t>p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airs </w:t>
      </w:r>
      <w:r w:rsidR="000B4C4D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>igned-</w:t>
      </w:r>
      <w:r w:rsidR="000B4C4D" w:rsidRPr="003A7D4B">
        <w:rPr>
          <w:rFonts w:ascii="Book Antiqua" w:hAnsi="Book Antiqua"/>
          <w:bCs/>
          <w:color w:val="000000" w:themeColor="text1"/>
          <w:sz w:val="24"/>
          <w:szCs w:val="24"/>
        </w:rPr>
        <w:t>r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anks </w:t>
      </w:r>
      <w:r w:rsidR="000B4C4D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677064" w:rsidRPr="003A7D4B">
        <w:rPr>
          <w:rFonts w:ascii="Book Antiqua" w:hAnsi="Book Antiqua"/>
          <w:bCs/>
          <w:color w:val="000000" w:themeColor="text1"/>
          <w:sz w:val="24"/>
          <w:szCs w:val="24"/>
        </w:rPr>
        <w:t>est</w:t>
      </w:r>
      <w:r w:rsidR="00CD38E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09EC" w:rsidRPr="003A7D4B">
        <w:rPr>
          <w:rFonts w:ascii="Book Antiqua" w:hAnsi="Book Antiqua"/>
          <w:bCs/>
          <w:color w:val="000000" w:themeColor="text1"/>
          <w:sz w:val="24"/>
          <w:szCs w:val="24"/>
        </w:rPr>
        <w:t>was</w:t>
      </w:r>
      <w:r w:rsidR="00CD38E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used to estimate the treatment outcomes of POEM.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 All reported p</w:t>
      </w:r>
      <w:r w:rsidR="000A7AAD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values </w:t>
      </w:r>
      <w:r w:rsidR="000A7AA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two-tailed</w:t>
      </w:r>
      <w:r w:rsidR="009C2129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45F55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P</w:t>
      </w:r>
      <w:r w:rsidR="009C2129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values of </w:t>
      </w:r>
      <w:r w:rsidR="00EE0785" w:rsidRPr="003A7D4B">
        <w:rPr>
          <w:rFonts w:ascii="Book Antiqua" w:hAnsi="Book Antiqua"/>
          <w:bCs/>
          <w:color w:val="000000" w:themeColor="text1"/>
          <w:sz w:val="24"/>
          <w:szCs w:val="24"/>
        </w:rPr>
        <w:t>&lt;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0.05 were considered statistically significant.</w:t>
      </w:r>
    </w:p>
    <w:p w14:paraId="599C5781" w14:textId="77777777" w:rsidR="00ED0219" w:rsidRPr="003A7D4B" w:rsidRDefault="00ED0219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DD5E2A7" w14:textId="77777777" w:rsidR="000F371F" w:rsidRPr="003A7D4B" w:rsidRDefault="00ED0219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RESULTS</w:t>
      </w:r>
    </w:p>
    <w:p w14:paraId="716504FF" w14:textId="77777777" w:rsidR="00ED0219" w:rsidRPr="003A7D4B" w:rsidRDefault="000F371F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Patient characteristics and procedure-related parameters</w:t>
      </w:r>
    </w:p>
    <w:p w14:paraId="4B7D8CCB" w14:textId="36897A9C" w:rsidR="00ED0219" w:rsidRPr="003A7D4B" w:rsidRDefault="00ED0219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As shown in Table 1, the study cohort con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>sisted of 9 men and 12</w:t>
      </w:r>
      <w:r w:rsidR="00676E2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women, aged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15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>64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years (mean</w:t>
      </w:r>
      <w:r w:rsidR="005A634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38.0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years). 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Among 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21 patients with mucosal penetration, the median duration of symptoms was 26.0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0C10F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10-360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). Three patients had a </w:t>
      </w:r>
      <w:bookmarkStart w:id="39" w:name="OLE_LINK39"/>
      <w:bookmarkStart w:id="40" w:name="OLE_LINK40"/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>previous</w:t>
      </w:r>
      <w:bookmarkEnd w:id="39"/>
      <w:bookmarkEnd w:id="40"/>
      <w:r w:rsidR="00BE6D4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2559D" w:rsidRPr="003A7D4B">
        <w:rPr>
          <w:rFonts w:ascii="Book Antiqua" w:hAnsi="Book Antiqua"/>
          <w:bCs/>
          <w:color w:val="000000" w:themeColor="text1"/>
          <w:sz w:val="24"/>
          <w:szCs w:val="24"/>
        </w:rPr>
        <w:t>B</w:t>
      </w:r>
      <w:r w:rsidR="00291EAE" w:rsidRPr="003A7D4B">
        <w:rPr>
          <w:rFonts w:ascii="Book Antiqua" w:hAnsi="Book Antiqua"/>
          <w:bCs/>
          <w:color w:val="000000" w:themeColor="text1"/>
          <w:sz w:val="24"/>
          <w:szCs w:val="24"/>
        </w:rPr>
        <w:t>otox injection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291EA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one had a previous</w:t>
      </w:r>
      <w:r w:rsidR="00291EAE" w:rsidRPr="003A7D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91EAE" w:rsidRPr="003A7D4B">
        <w:rPr>
          <w:rFonts w:ascii="Book Antiqua" w:hAnsi="Book Antiqua"/>
          <w:bCs/>
          <w:color w:val="000000" w:themeColor="text1"/>
          <w:sz w:val="24"/>
          <w:szCs w:val="24"/>
        </w:rPr>
        <w:t>bouginage</w:t>
      </w:r>
      <w:proofErr w:type="spellEnd"/>
      <w:r w:rsidR="00291EA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According to the Chicago classification,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 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were classified as type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18 as type 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>II,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1 as type </w:t>
      </w:r>
      <w:r w:rsidR="0030252B" w:rsidRPr="003A7D4B">
        <w:rPr>
          <w:rFonts w:ascii="Book Antiqua" w:hAnsi="Book Antiqua"/>
          <w:bCs/>
          <w:color w:val="000000" w:themeColor="text1"/>
          <w:sz w:val="24"/>
          <w:szCs w:val="24"/>
        </w:rPr>
        <w:t>III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All 21 patients successfully </w:t>
      </w:r>
      <w:r w:rsidR="006B6F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underwent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POEM with a median operative time of 58.9 min (</w:t>
      </w:r>
      <w:r w:rsidR="00B2559D" w:rsidRPr="003A7D4B">
        <w:rPr>
          <w:rFonts w:ascii="Book Antiqua" w:hAnsi="Book Antiqua"/>
          <w:bCs/>
          <w:color w:val="000000" w:themeColor="text1"/>
          <w:sz w:val="24"/>
          <w:szCs w:val="24"/>
        </w:rPr>
        <w:t>range,</w:t>
      </w:r>
      <w:r w:rsidR="006B6F2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20.0-141.0 min). The mean length of</w:t>
      </w:r>
      <w:r w:rsidR="00292D8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</w:t>
      </w:r>
      <w:proofErr w:type="spellStart"/>
      <w:r w:rsidR="00292D86" w:rsidRPr="003A7D4B">
        <w:rPr>
          <w:rFonts w:ascii="Book Antiqua" w:hAnsi="Book Antiqua"/>
          <w:bCs/>
          <w:color w:val="000000" w:themeColor="text1"/>
          <w:sz w:val="24"/>
          <w:szCs w:val="24"/>
        </w:rPr>
        <w:t>submucosal</w:t>
      </w:r>
      <w:proofErr w:type="spellEnd"/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tunnel and </w:t>
      </w:r>
      <w:proofErr w:type="spellStart"/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was 11.7 cm (</w:t>
      </w:r>
      <w:r w:rsidR="00B2559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7-18 cm) and 5.6 cm (</w:t>
      </w:r>
      <w:r w:rsidR="00B2559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>3-10 cm)</w:t>
      </w:r>
      <w:r w:rsidR="00E463E3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0F371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respectively.</w:t>
      </w:r>
    </w:p>
    <w:p w14:paraId="2A8F1FCA" w14:textId="2816196A" w:rsidR="000F371F" w:rsidRPr="003A7D4B" w:rsidRDefault="00D335EA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With regards to </w:t>
      </w:r>
      <w:proofErr w:type="spellStart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>myotyomy</w:t>
      </w:r>
      <w:proofErr w:type="spellEnd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type, 10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received an </w:t>
      </w:r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inner circular muscle </w:t>
      </w:r>
      <w:proofErr w:type="spellStart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9 </w:t>
      </w:r>
      <w:r w:rsidR="00D74C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a </w:t>
      </w:r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progressive full-thickness </w:t>
      </w:r>
      <w:proofErr w:type="spellStart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1 </w:t>
      </w:r>
      <w:r w:rsidR="00D74C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a </w:t>
      </w:r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full-thickness </w:t>
      </w:r>
      <w:proofErr w:type="spellStart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D74C17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1 </w:t>
      </w:r>
      <w:r w:rsidR="00D74C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a </w:t>
      </w:r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glasses-style anti-reflux </w:t>
      </w:r>
      <w:proofErr w:type="spellStart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511B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</w:p>
    <w:p w14:paraId="4FC34C44" w14:textId="77777777" w:rsidR="00CF1B74" w:rsidRPr="003A7D4B" w:rsidRDefault="00CF1B7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251BC46" w14:textId="27FF237D" w:rsidR="00BE6D4F" w:rsidRPr="003A7D4B" w:rsidRDefault="00505F16" w:rsidP="003A7D4B">
      <w:pPr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 xml:space="preserve">Mucosal penetration characteristics and treatment outcomes </w:t>
      </w:r>
      <w:r w:rsidR="00042024"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 xml:space="preserve">after </w:t>
      </w: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fibrin sealant</w:t>
      </w:r>
    </w:p>
    <w:p w14:paraId="64B08EA9" w14:textId="2E803B97" w:rsidR="00505F16" w:rsidRPr="003A7D4B" w:rsidRDefault="009F0049" w:rsidP="003A7D4B">
      <w:pPr>
        <w:spacing w:line="360" w:lineRule="auto"/>
        <w:rPr>
          <w:rFonts w:ascii="Book Antiqua" w:hAnsi="Book Antiqua" w:cs="Book Antiqua"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As shown in Table </w:t>
      </w:r>
      <w:r w:rsidR="004F0F10">
        <w:rPr>
          <w:rFonts w:ascii="Book Antiqua" w:hAnsi="Book Antiqua" w:hint="eastAsia"/>
          <w:bCs/>
          <w:color w:val="000000" w:themeColor="text1"/>
          <w:sz w:val="24"/>
          <w:szCs w:val="24"/>
        </w:rPr>
        <w:t>2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a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ll 21 patients had a solitary mucosal penetration in the cardia (12 in 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esophag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6058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region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cardia, 9 in 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stomach </w:t>
      </w:r>
      <w:r w:rsidR="00E6058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region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of cardia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1 in both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esophag</w:t>
      </w:r>
      <w:r w:rsidR="00CA0BE3" w:rsidRPr="003A7D4B">
        <w:rPr>
          <w:rFonts w:ascii="Book Antiqua" w:hAnsi="Book Antiqua"/>
          <w:bCs/>
          <w:color w:val="000000" w:themeColor="text1"/>
          <w:sz w:val="24"/>
          <w:szCs w:val="24"/>
        </w:rPr>
        <w:t>eal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stomach </w:t>
      </w:r>
      <w:r w:rsidR="00E60583" w:rsidRPr="003A7D4B">
        <w:rPr>
          <w:rFonts w:ascii="Book Antiqua" w:hAnsi="Book Antiqua"/>
          <w:bCs/>
          <w:color w:val="000000" w:themeColor="text1"/>
          <w:sz w:val="24"/>
          <w:szCs w:val="24"/>
        </w:rPr>
        <w:t>regions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). </w:t>
      </w:r>
      <w:r w:rsidR="000E5471" w:rsidRPr="003A7D4B">
        <w:rPr>
          <w:rFonts w:ascii="Book Antiqua" w:hAnsi="Book Antiqua"/>
          <w:bCs/>
          <w:color w:val="000000" w:themeColor="text1"/>
          <w:sz w:val="24"/>
          <w:szCs w:val="24"/>
        </w:rPr>
        <w:t>Twelve patients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had a hole-like penetration</w:t>
      </w:r>
      <w:r w:rsidR="000E5471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E5471" w:rsidRPr="003A7D4B">
        <w:rPr>
          <w:rFonts w:ascii="Book Antiqua" w:hAnsi="Book Antiqua"/>
          <w:bCs/>
          <w:color w:val="000000" w:themeColor="text1"/>
          <w:sz w:val="24"/>
          <w:szCs w:val="24"/>
        </w:rPr>
        <w:t>while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9 had a linear penetration</w:t>
      </w:r>
      <w:r w:rsidR="00CB543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(Figure 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3</w:t>
      </w:r>
      <w:r w:rsidR="00BA23F7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B910F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Among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th</w:t>
      </w:r>
      <w:r w:rsidR="00B910F8" w:rsidRPr="003A7D4B">
        <w:rPr>
          <w:rFonts w:ascii="Book Antiqua" w:hAnsi="Book Antiqua"/>
          <w:bCs/>
          <w:color w:val="000000" w:themeColor="text1"/>
          <w:sz w:val="24"/>
          <w:szCs w:val="24"/>
        </w:rPr>
        <w:t>ose with a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hole-like penetration, the mean size </w:t>
      </w:r>
      <w:r w:rsidR="0035238B" w:rsidRPr="003A7D4B">
        <w:rPr>
          <w:rFonts w:ascii="Book Antiqua" w:hAnsi="Book Antiqua"/>
          <w:bCs/>
          <w:color w:val="000000" w:themeColor="text1"/>
          <w:sz w:val="24"/>
          <w:szCs w:val="24"/>
        </w:rPr>
        <w:t>wa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s 0.14 cm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2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E87E39" w:rsidRPr="003A7D4B">
        <w:rPr>
          <w:rFonts w:ascii="Book Antiqua" w:hAnsi="Book Antiqua"/>
          <w:bCs/>
          <w:color w:val="000000" w:themeColor="text1"/>
          <w:sz w:val="24"/>
          <w:szCs w:val="24"/>
        </w:rPr>
        <w:t>range,</w:t>
      </w:r>
      <w:r w:rsidR="006F3E4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>0.02-0.32 cm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2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6F3E4C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F3E4C" w:rsidRPr="003A7D4B">
        <w:rPr>
          <w:rFonts w:ascii="Book Antiqua" w:hAnsi="Book Antiqua"/>
          <w:bCs/>
          <w:color w:val="000000" w:themeColor="text1"/>
          <w:sz w:val="24"/>
          <w:szCs w:val="24"/>
        </w:rPr>
        <w:t>F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or the linear penetrations, the median size </w:t>
      </w:r>
      <w:r w:rsidR="000D6B8B" w:rsidRPr="003A7D4B">
        <w:rPr>
          <w:rFonts w:ascii="Book Antiqua" w:hAnsi="Book Antiqua"/>
          <w:bCs/>
          <w:color w:val="000000" w:themeColor="text1"/>
          <w:sz w:val="24"/>
          <w:szCs w:val="24"/>
        </w:rPr>
        <w:t>wa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s 0.37</w:t>
      </w:r>
      <w:r w:rsidR="00676E2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cm (</w:t>
      </w:r>
      <w:r w:rsidR="00E87E39" w:rsidRPr="003A7D4B">
        <w:rPr>
          <w:rFonts w:ascii="Book Antiqua" w:hAnsi="Book Antiqua"/>
          <w:bCs/>
          <w:color w:val="000000" w:themeColor="text1"/>
          <w:sz w:val="24"/>
          <w:szCs w:val="24"/>
        </w:rPr>
        <w:t>range,</w:t>
      </w:r>
      <w:r w:rsidR="00D32CE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0.10-1.00</w:t>
      </w:r>
      <w:r w:rsidR="00676E2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cm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). Closure of mucosal penetration using fibrin sealant was performed successfully </w:t>
      </w:r>
      <w:r w:rsidR="00344E1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all 21 patients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Two 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>case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>s, one of which was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 relatively 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longer </w:t>
      </w:r>
      <w:r w:rsidR="00FF7C93" w:rsidRPr="003A7D4B">
        <w:rPr>
          <w:rFonts w:ascii="Book Antiqua" w:hAnsi="Book Antiqua"/>
          <w:bCs/>
          <w:color w:val="000000" w:themeColor="text1"/>
          <w:sz w:val="24"/>
          <w:szCs w:val="24"/>
        </w:rPr>
        <w:t>linear penetration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FF7C93" w:rsidRPr="003A7D4B">
        <w:rPr>
          <w:rFonts w:ascii="Book Antiqua" w:hAnsi="Book Antiqua"/>
          <w:bCs/>
          <w:color w:val="000000" w:themeColor="text1"/>
          <w:sz w:val="24"/>
          <w:szCs w:val="24"/>
        </w:rPr>
        <w:t>1.0 cm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consumed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5 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ml 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374F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>Only 2.5 m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="002A1C9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sealant was required for </w:t>
      </w:r>
      <w:r w:rsidR="00676E27" w:rsidRPr="003A7D4B">
        <w:rPr>
          <w:rFonts w:ascii="Book Antiqua" w:hAnsi="Book Antiqua"/>
          <w:bCs/>
          <w:color w:val="000000" w:themeColor="text1"/>
          <w:sz w:val="24"/>
          <w:szCs w:val="24"/>
        </w:rPr>
        <w:t>the remaining 19 cases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84648" w:rsidRPr="003A7D4B">
        <w:rPr>
          <w:rFonts w:ascii="Book Antiqua" w:hAnsi="Book Antiqua"/>
          <w:bCs/>
          <w:color w:val="000000" w:themeColor="text1"/>
          <w:sz w:val="24"/>
          <w:szCs w:val="24"/>
        </w:rPr>
        <w:t>O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>ne case had a 0.8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cm </w:t>
      </w:r>
      <w:r w:rsidR="00353581" w:rsidRPr="003A7D4B">
        <w:rPr>
          <w:rFonts w:ascii="Book Antiqua" w:hAnsi="Book Antiqua"/>
          <w:bCs/>
          <w:color w:val="000000" w:themeColor="text1"/>
          <w:sz w:val="24"/>
          <w:szCs w:val="24"/>
        </w:rPr>
        <w:t>×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>0.4 cm hole</w:t>
      </w:r>
      <w:r w:rsidR="001A547B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like penetration </w:t>
      </w:r>
      <w:r w:rsidR="00D033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that 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was difficult to close using </w:t>
      </w:r>
      <w:r w:rsidR="00D033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only 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</w:t>
      </w:r>
      <w:r w:rsidR="00D033F2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thus, one hemostatic clip was used to make a preliminary </w:t>
      </w:r>
      <w:r w:rsidR="00D033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closure of 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>the penetration, and fibrin sealant was</w:t>
      </w:r>
      <w:r w:rsidR="00D033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then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sprayed to fully cover the </w:t>
      </w:r>
      <w:r w:rsidR="0028518E" w:rsidRPr="003A7D4B">
        <w:rPr>
          <w:rFonts w:ascii="Book Antiqua" w:hAnsi="Book Antiqua"/>
          <w:bCs/>
          <w:color w:val="000000" w:themeColor="text1"/>
          <w:sz w:val="24"/>
          <w:szCs w:val="24"/>
        </w:rPr>
        <w:t>mucosal defect</w:t>
      </w:r>
      <w:r w:rsidR="007D6C0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C16C61" w:rsidRPr="003A7D4B">
        <w:rPr>
          <w:rFonts w:ascii="Book Antiqua" w:hAnsi="Book Antiqua"/>
          <w:bCs/>
          <w:color w:val="000000" w:themeColor="text1"/>
          <w:sz w:val="24"/>
          <w:szCs w:val="24"/>
        </w:rPr>
        <w:t>The first t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wo patients</w:t>
      </w:r>
      <w:r w:rsidR="003F617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to</w:t>
      </w:r>
      <w:r w:rsidR="00C16C6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 mucosal penetration </w:t>
      </w:r>
      <w:r w:rsidR="003F617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a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nasogastric tube</w:t>
      </w:r>
      <w:r w:rsidR="003F617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placed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for </w:t>
      </w:r>
      <w:r w:rsidR="00640E8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5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after POEM</w:t>
      </w:r>
      <w:r w:rsidR="00640E88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remaining 19 patients were kept fasting for 3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>. The mucosal penetration</w:t>
      </w:r>
      <w:r w:rsidR="00640E88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had an appearance </w:t>
      </w:r>
      <w:r w:rsidR="0032263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 EGD at one week postoperatively 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as shown in Figure 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4A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an appearance </w:t>
      </w:r>
      <w:r w:rsidR="0032263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at 6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wk</w:t>
      </w:r>
      <w:proofErr w:type="spellEnd"/>
      <w:r w:rsidR="0032263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as shown in Figure 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4B</w:t>
      </w:r>
      <w:r w:rsidR="00293E6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All 21 </w:t>
      </w:r>
      <w:r w:rsidR="0041624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were discharged after a median </w:t>
      </w:r>
      <w:r w:rsidR="00752C7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5 days (</w:t>
      </w:r>
      <w:r w:rsidR="00752C7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5-7 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) postoperative</w:t>
      </w:r>
      <w:r w:rsidR="0081257E" w:rsidRPr="003A7D4B">
        <w:rPr>
          <w:rFonts w:ascii="Book Antiqua" w:hAnsi="Book Antiqua"/>
          <w:bCs/>
          <w:color w:val="000000" w:themeColor="text1"/>
          <w:sz w:val="24"/>
          <w:szCs w:val="24"/>
        </w:rPr>
        <w:t>ly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. During a median 42 months (</w:t>
      </w:r>
      <w:r w:rsidR="000D5DD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9-62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505F16" w:rsidRPr="003A7D4B">
        <w:rPr>
          <w:rFonts w:ascii="Book Antiqua" w:hAnsi="Book Antiqua"/>
          <w:bCs/>
          <w:color w:val="000000" w:themeColor="text1"/>
          <w:sz w:val="24"/>
          <w:szCs w:val="24"/>
        </w:rPr>
        <w:t>) follow-up, all 21 mucosal penetrations successfully healed without</w:t>
      </w:r>
      <w:r w:rsidR="00BA23F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4611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occurrence of </w:t>
      </w:r>
      <w:r w:rsidR="00BA23F7" w:rsidRPr="003A7D4B">
        <w:rPr>
          <w:rFonts w:ascii="Book Antiqua" w:hAnsi="Book Antiqua"/>
          <w:bCs/>
          <w:color w:val="000000" w:themeColor="text1"/>
          <w:sz w:val="24"/>
          <w:szCs w:val="24"/>
        </w:rPr>
        <w:t>penetration-raised tunnel-infection, ulcer</w:t>
      </w:r>
      <w:r w:rsidR="003A2633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BA23F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esophagitis</w:t>
      </w:r>
      <w:r w:rsidR="000F552C" w:rsidRPr="003A7D4B">
        <w:rPr>
          <w:rFonts w:ascii="Book Antiqua" w:hAnsi="Book Antiqua"/>
          <w:bCs/>
          <w:color w:val="000000" w:themeColor="text1"/>
          <w:sz w:val="24"/>
          <w:szCs w:val="24"/>
        </w:rPr>
        <w:t>, mediastinal leak, or peritoneal leak</w:t>
      </w:r>
      <w:r w:rsidR="00BA23F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45040D" w:rsidRPr="003A7D4B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2123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etailed data of the </w:t>
      </w:r>
      <w:r w:rsidR="0045040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21 patients with </w:t>
      </w:r>
      <w:r w:rsidR="002123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penetrations </w:t>
      </w:r>
      <w:r w:rsidR="00953149" w:rsidRPr="003A7D4B">
        <w:rPr>
          <w:rFonts w:ascii="Book Antiqua" w:hAnsi="Book Antiqua"/>
          <w:bCs/>
          <w:color w:val="000000" w:themeColor="text1"/>
          <w:sz w:val="24"/>
          <w:szCs w:val="24"/>
        </w:rPr>
        <w:t>are</w:t>
      </w:r>
      <w:r w:rsidR="002123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shown in Table </w:t>
      </w:r>
      <w:r w:rsidR="004F0F10">
        <w:rPr>
          <w:rFonts w:ascii="Book Antiqua" w:hAnsi="Book Antiqua" w:hint="eastAsia"/>
          <w:bCs/>
          <w:color w:val="000000" w:themeColor="text1"/>
          <w:sz w:val="24"/>
          <w:szCs w:val="24"/>
        </w:rPr>
        <w:t>3</w:t>
      </w:r>
      <w:r w:rsidR="002123E4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645DE34D" w14:textId="77777777" w:rsidR="00BE6D4F" w:rsidRPr="003A7D4B" w:rsidRDefault="00BE6D4F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0E5EF1F" w14:textId="77777777" w:rsidR="00ED0219" w:rsidRPr="003A7D4B" w:rsidRDefault="008A6542" w:rsidP="003A7D4B">
      <w:pPr>
        <w:spacing w:line="360" w:lineRule="auto"/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</w:pPr>
      <w:r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 xml:space="preserve">Treatment outcomes of </w:t>
      </w:r>
      <w:r w:rsidR="00ED0219"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>POEM</w:t>
      </w:r>
      <w:r w:rsidR="00846216" w:rsidRPr="003A7D4B">
        <w:rPr>
          <w:rFonts w:ascii="Book Antiqua" w:hAnsi="Book Antiqua" w:cs="Book Antiqua"/>
          <w:b/>
          <w:i/>
          <w:iCs/>
          <w:color w:val="000000" w:themeColor="text1"/>
          <w:kern w:val="0"/>
          <w:sz w:val="24"/>
          <w:szCs w:val="24"/>
        </w:rPr>
        <w:t xml:space="preserve"> and complications</w:t>
      </w:r>
    </w:p>
    <w:p w14:paraId="10132C31" w14:textId="6C7E5931" w:rsidR="008A6542" w:rsidRPr="003A7D4B" w:rsidRDefault="004A65E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ymptom remission, which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wa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 defined as postoperative </w:t>
      </w:r>
      <w:proofErr w:type="spellStart"/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≤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>3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>，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was achieved in 20 patients (95.2%) during a median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42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9-62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8A6542" w:rsidRPr="003A7D4B">
        <w:rPr>
          <w:rFonts w:ascii="Book Antiqua" w:hAnsi="Book Antiqua"/>
          <w:bCs/>
          <w:color w:val="000000" w:themeColor="text1"/>
          <w:sz w:val="24"/>
          <w:szCs w:val="24"/>
        </w:rPr>
        <w:t>) follow-up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(Table </w:t>
      </w:r>
      <w:r w:rsidR="004F0F10">
        <w:rPr>
          <w:rFonts w:ascii="Book Antiqua" w:hAnsi="Book Antiqua" w:hint="eastAsia"/>
          <w:bCs/>
          <w:color w:val="000000" w:themeColor="text1"/>
          <w:sz w:val="24"/>
          <w:szCs w:val="24"/>
        </w:rPr>
        <w:t>4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).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07771C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median preoperative and postoperative </w:t>
      </w:r>
      <w:proofErr w:type="spellStart"/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 were 5.0 (</w:t>
      </w:r>
      <w:r w:rsidR="00C73BB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>4-10) and 1.0 (</w:t>
      </w:r>
      <w:r w:rsidR="00C73BB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>0-4)</w:t>
      </w:r>
      <w:r w:rsidR="00C73BBD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respectively (</w:t>
      </w:r>
      <w:r w:rsidR="00C45F55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P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73BBD" w:rsidRPr="003A7D4B">
        <w:rPr>
          <w:rFonts w:ascii="Book Antiqua" w:hAnsi="Book Antiqua"/>
          <w:bCs/>
          <w:color w:val="000000" w:themeColor="text1"/>
          <w:sz w:val="24"/>
          <w:szCs w:val="24"/>
        </w:rPr>
        <w:t>&lt;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91C15" w:rsidRPr="003A7D4B">
        <w:rPr>
          <w:rFonts w:ascii="Book Antiqua" w:hAnsi="Book Antiqua"/>
          <w:bCs/>
          <w:color w:val="000000" w:themeColor="text1"/>
          <w:sz w:val="24"/>
          <w:szCs w:val="24"/>
        </w:rPr>
        <w:t>0.05)</w:t>
      </w:r>
      <w:r w:rsidR="00B473B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A total of 15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patients had HRM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both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before and after treatment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6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patients 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did not 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undergo 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post-operative 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HRM 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>due to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F64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procedure-related 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discomfort or for other personal reasons.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The median LES pressure decreased from 31.9 mmHg (</w:t>
      </w:r>
      <w:r w:rsidR="00FB650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21.9-67.1 mmHg) preoperatively to 20.3 mmHg (</w:t>
      </w:r>
      <w:r w:rsidR="00FB650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range,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6.0-41.0 mmHg) postoperatively (</w:t>
      </w:r>
      <w:r w:rsidR="00C45F55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P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B6503" w:rsidRPr="003A7D4B">
        <w:rPr>
          <w:rFonts w:ascii="Book Antiqua" w:hAnsi="Book Antiqua"/>
          <w:bCs/>
          <w:color w:val="000000" w:themeColor="text1"/>
          <w:sz w:val="24"/>
          <w:szCs w:val="24"/>
        </w:rPr>
        <w:t>&lt;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0.05)</w:t>
      </w:r>
      <w:r w:rsidR="00ED0219" w:rsidRPr="003A7D4B">
        <w:rPr>
          <w:rFonts w:ascii="Book Antiqua" w:hAnsi="Book Antiqua"/>
          <w:bCs/>
          <w:color w:val="000000" w:themeColor="text1"/>
          <w:sz w:val="24"/>
          <w:szCs w:val="24"/>
        </w:rPr>
        <w:t>, indicating a statistically significant decrease after POEM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E9024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6505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All the treatment outcomes,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mentioned above</w:t>
      </w:r>
      <w:r w:rsidR="00E65057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indicated that mucosal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 xml:space="preserve">penetration did not influence the treatment </w:t>
      </w:r>
      <w:r w:rsidR="00E6505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success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POEM if </w:t>
      </w:r>
      <w:r w:rsidR="000E516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defect was </w:t>
      </w:r>
      <w:r w:rsidR="00FB72CD" w:rsidRPr="003A7D4B">
        <w:rPr>
          <w:rFonts w:ascii="Book Antiqua" w:hAnsi="Book Antiqua"/>
          <w:bCs/>
          <w:color w:val="000000" w:themeColor="text1"/>
          <w:sz w:val="24"/>
          <w:szCs w:val="24"/>
        </w:rPr>
        <w:t>closed successfully using fibrin sealant.</w:t>
      </w:r>
    </w:p>
    <w:p w14:paraId="4A93028F" w14:textId="5E746A23" w:rsidR="00ED0219" w:rsidRPr="003A7D4B" w:rsidRDefault="00B473BF" w:rsidP="003A7D4B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In term</w:t>
      </w:r>
      <w:r w:rsidR="00D7296F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complication</w:t>
      </w:r>
      <w:r w:rsidR="00D7296F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D7296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3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patients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had </w:t>
      </w:r>
      <w:r w:rsidR="00D7296F" w:rsidRPr="003A7D4B">
        <w:rPr>
          <w:rFonts w:ascii="Book Antiqua" w:hAnsi="Book Antiqua"/>
          <w:bCs/>
          <w:color w:val="000000" w:themeColor="text1"/>
          <w:sz w:val="24"/>
          <w:szCs w:val="24"/>
        </w:rPr>
        <w:t>p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ost-POEM esophagitis on EGD</w:t>
      </w:r>
      <w:r w:rsidR="00D7296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; 2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were classified as Los Angeles classification B and one as Los Angeles classification A.</w:t>
      </w:r>
      <w:r w:rsidR="00AA1CD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Moreover, another 3 patients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A1CDE" w:rsidRPr="003A7D4B">
        <w:rPr>
          <w:rFonts w:ascii="Book Antiqua" w:hAnsi="Book Antiqua"/>
          <w:bCs/>
          <w:color w:val="000000" w:themeColor="text1"/>
          <w:sz w:val="24"/>
          <w:szCs w:val="24"/>
        </w:rPr>
        <w:t>had gas-related complications</w:t>
      </w:r>
      <w:r w:rsidR="00317B38" w:rsidRPr="003A7D4B">
        <w:rPr>
          <w:rFonts w:ascii="Book Antiqua" w:hAnsi="Book Antiqua"/>
          <w:bCs/>
          <w:color w:val="000000" w:themeColor="text1"/>
          <w:sz w:val="24"/>
          <w:szCs w:val="24"/>
        </w:rPr>
        <w:t>:</w:t>
      </w:r>
      <w:r w:rsidR="00AA1CD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17B3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1 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experienced pneumothorax, </w:t>
      </w:r>
      <w:r w:rsidR="00317B38" w:rsidRPr="003A7D4B">
        <w:rPr>
          <w:rFonts w:ascii="Book Antiqua" w:hAnsi="Book Antiqua"/>
          <w:bCs/>
          <w:color w:val="000000" w:themeColor="text1"/>
          <w:sz w:val="24"/>
          <w:szCs w:val="24"/>
        </w:rPr>
        <w:t>1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experienced pneumoperitoneum</w:t>
      </w:r>
      <w:r w:rsidR="00317B38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</w:t>
      </w:r>
      <w:r w:rsidR="00317B38" w:rsidRPr="003A7D4B">
        <w:rPr>
          <w:rFonts w:ascii="Book Antiqua" w:hAnsi="Book Antiqua"/>
          <w:bCs/>
          <w:color w:val="000000" w:themeColor="text1"/>
          <w:sz w:val="24"/>
          <w:szCs w:val="24"/>
        </w:rPr>
        <w:t>1</w:t>
      </w:r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experienced </w:t>
      </w:r>
      <w:proofErr w:type="spellStart"/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>pneumomediastinum</w:t>
      </w:r>
      <w:proofErr w:type="spellEnd"/>
      <w:r w:rsidR="00CF1B74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04D5F41E" w14:textId="77777777" w:rsidR="00AA1CDE" w:rsidRPr="003A7D4B" w:rsidRDefault="00AA1CDE" w:rsidP="003A7D4B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i/>
          <w:iCs/>
          <w:color w:val="000000" w:themeColor="text1"/>
          <w:kern w:val="0"/>
          <w:sz w:val="24"/>
          <w:szCs w:val="24"/>
        </w:rPr>
      </w:pPr>
    </w:p>
    <w:p w14:paraId="1F02DBB2" w14:textId="77777777" w:rsidR="00F234C9" w:rsidRPr="003A7D4B" w:rsidRDefault="00F234C9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DISCUSSION</w:t>
      </w:r>
    </w:p>
    <w:p w14:paraId="4BB3095D" w14:textId="72C2E42A" w:rsidR="00071D8F" w:rsidRPr="003A7D4B" w:rsidRDefault="0039457A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Esophageal achalasia is an esophageal motility disorder of unknown cause and is characterized by </w:t>
      </w:r>
      <w:r w:rsidR="005F12F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failure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the LES </w:t>
      </w:r>
      <w:r w:rsidR="005F12F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relax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and impaire</w:t>
      </w:r>
      <w:r w:rsidR="00676E2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 peristalsis of the esophageal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body</w:t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PEVuZE5vdGU+PENpdGU+PEF1dGhvcj5Cb2Vja3hzdGFlbnM8L0F1dGhvcj48WWVhcj4yMDE0PC9Z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</w:fldData>
        </w:fldCha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PEVuZE5vdGU+PENpdGU+PEF1dGhvcj5Cb2Vja3hzdGFlbnM8L0F1dGhvcj48WWVhcj4yMDE0PC9Z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</w:fldData>
        </w:fldCha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A92F1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A92F1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0" w:tooltip="Boeckxstaens, 2014 #15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10</w:t>
        </w:r>
      </w:hyperlink>
      <w:r w:rsidR="00A92F1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>. Conventional therapies for achalasia include pharmacological therapy, endoscopic balloon dilation</w:t>
      </w:r>
      <w:r w:rsidR="00ED4173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D417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and </w:t>
      </w:r>
      <w:r w:rsidR="00BE6240" w:rsidRPr="003A7D4B">
        <w:rPr>
          <w:rFonts w:ascii="Book Antiqua" w:hAnsi="Book Antiqua"/>
          <w:bCs/>
          <w:color w:val="000000" w:themeColor="text1"/>
          <w:sz w:val="24"/>
          <w:szCs w:val="24"/>
        </w:rPr>
        <w:t>Heller-</w:t>
      </w:r>
      <w:proofErr w:type="spellStart"/>
      <w:r w:rsidR="00BE6240" w:rsidRPr="003A7D4B">
        <w:rPr>
          <w:rFonts w:ascii="Book Antiqua" w:hAnsi="Book Antiqua"/>
          <w:bCs/>
          <w:color w:val="000000" w:themeColor="text1"/>
          <w:sz w:val="24"/>
          <w:szCs w:val="24"/>
        </w:rPr>
        <w:t>Dor</w:t>
      </w:r>
      <w:proofErr w:type="spellEnd"/>
      <w:r w:rsidR="00BE624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surgery. </w:t>
      </w:r>
      <w:r w:rsidR="001C7848" w:rsidRPr="003A7D4B">
        <w:rPr>
          <w:rFonts w:ascii="Book Antiqua" w:hAnsi="Book Antiqua"/>
          <w:bCs/>
          <w:color w:val="000000" w:themeColor="text1"/>
          <w:sz w:val="24"/>
          <w:szCs w:val="24"/>
        </w:rPr>
        <w:t>W</w:t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ith recent advances in endoscopic treatment techniques and devices, Inoue </w:t>
      </w:r>
      <w:r w:rsidR="00847376" w:rsidRPr="003A7D4B">
        <w:rPr>
          <w:rFonts w:ascii="Book Antiqua" w:hAnsi="Book Antiqua"/>
          <w:bCs/>
          <w:i/>
          <w:color w:val="000000" w:themeColor="text1"/>
          <w:sz w:val="24"/>
          <w:szCs w:val="24"/>
        </w:rPr>
        <w:t>et al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/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&lt;EndNote&gt;&lt;Cite ExcludeYear="1"&gt;&lt;Author&gt;Inoue&lt;/Author&gt;&lt;Year&gt;2010&lt;/Year&gt;&lt;RecNum&gt;54&lt;/RecNum&gt;&lt;DisplayText&gt;&lt;style face="superscript"&gt;[9]&lt;/style&gt;&lt;/DisplayText&gt;&lt;record&gt;&lt;rec-number&gt;54&lt;/rec-number&gt;&lt;foreign-keys&gt;&lt;key app="EN" db-id="wz5rsdrrovr291e9epeve2ao0zvxv2e92wd0"&gt;54&lt;/key&gt;&lt;/foreign-keys&gt;&lt;ref-type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9" w:tooltip="Inoue, 2010 #54" w:history="1">
        <w:r w:rsidR="00C45F55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9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have developed </w:t>
      </w:r>
      <w:proofErr w:type="spellStart"/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in which the </w:t>
      </w:r>
      <w:proofErr w:type="spellStart"/>
      <w:r w:rsidR="00847376" w:rsidRPr="003A7D4B">
        <w:rPr>
          <w:rFonts w:ascii="Book Antiqua" w:hAnsi="Book Antiqua"/>
          <w:bCs/>
          <w:color w:val="000000" w:themeColor="text1"/>
          <w:sz w:val="24"/>
          <w:szCs w:val="24"/>
        </w:rPr>
        <w:t>myoto</w:t>
      </w:r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>my</w:t>
      </w:r>
      <w:proofErr w:type="spellEnd"/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is performed </w:t>
      </w:r>
      <w:r w:rsidR="004F0747" w:rsidRPr="003A7D4B">
        <w:rPr>
          <w:rFonts w:ascii="Book Antiqua" w:hAnsi="Book Antiqua"/>
          <w:bCs/>
          <w:color w:val="000000" w:themeColor="text1"/>
          <w:sz w:val="24"/>
          <w:szCs w:val="24"/>
        </w:rPr>
        <w:t>through a</w:t>
      </w:r>
      <w:r w:rsidR="00ED417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proofErr w:type="spellStart"/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>subm</w:t>
      </w:r>
      <w:r w:rsidR="00ED4173" w:rsidRPr="003A7D4B">
        <w:rPr>
          <w:rFonts w:ascii="Book Antiqua" w:hAnsi="Book Antiqua"/>
          <w:bCs/>
          <w:color w:val="000000" w:themeColor="text1"/>
          <w:sz w:val="24"/>
          <w:szCs w:val="24"/>
        </w:rPr>
        <w:t>u</w:t>
      </w:r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>c</w:t>
      </w:r>
      <w:r w:rsidR="00ED4173" w:rsidRPr="003A7D4B">
        <w:rPr>
          <w:rFonts w:ascii="Book Antiqua" w:hAnsi="Book Antiqua"/>
          <w:bCs/>
          <w:color w:val="000000" w:themeColor="text1"/>
          <w:sz w:val="24"/>
          <w:szCs w:val="24"/>
        </w:rPr>
        <w:t>o</w:t>
      </w:r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>sal</w:t>
      </w:r>
      <w:proofErr w:type="spellEnd"/>
      <w:r w:rsidR="00075D2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tunnel. 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Excellent long-term outcomes </w:t>
      </w:r>
      <w:r w:rsidR="004F074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after 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POEM </w:t>
      </w:r>
      <w:proofErr w:type="gramStart"/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>have</w:t>
      </w:r>
      <w:proofErr w:type="gramEnd"/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been reported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Ij5bMSwgMl08L3N0eWxlPjwvRGlzcGxheVRleHQ+PHJlY29yZD48cmVjLW51bWJlcj40NzwvcmVj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=
</w:fldData>
        </w:fldChar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Ij5bMSwgMl08L3N0eWxlPjwvRGlzcGxheVRleHQ+PHJlY29yZD48cmVjLW51bWJlcj40NzwvcmVj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=
</w:fldData>
        </w:fldChar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8C15C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Shiwaku, 2016 #48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8C15C3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>, and POEM is expected to be</w:t>
      </w:r>
      <w:r w:rsidR="004F0747" w:rsidRPr="003A7D4B">
        <w:rPr>
          <w:rFonts w:ascii="Book Antiqua" w:hAnsi="Book Antiqua"/>
          <w:bCs/>
          <w:color w:val="000000" w:themeColor="text1"/>
          <w:sz w:val="24"/>
          <w:szCs w:val="24"/>
        </w:rPr>
        <w:t>come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F074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</w:t>
      </w:r>
      <w:r w:rsidR="008C15C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first-line therapy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for achalasia</w:t>
      </w:r>
      <w:r w:rsidR="004F074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requiring surgical intervention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However, some major perioperative adverse events 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from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POEM have</w:t>
      </w:r>
      <w:r w:rsidR="000904E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also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been reported, 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with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penetration 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being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one of the most dangerous adverse events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Ij5bMSwgMiwgNSwgNl08L3N0eWxlPjwvRGlzcGxheVRleHQ+PHJlY29yZD48cmVjLW51bWJlcj40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PC9DaXRlPjxDaXRlPjxBdXRob3I+U3RhdnJvcG91bG9zPC9BdXRob3I+PFllYXI+MjAxMzwvWWVh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</w:fldData>
        </w:fldCha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Ij5bMSwgMiwgNSwgNl08L3N0eWxlPjwvRGlzcGxheVRleHQ+PHJlY29yZD48cmVjLW51bWJlcj40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PC9DaXRlPjxDaXRlPjxBdXRob3I+U3RhdnJvcG91bG9zPC9BdXRob3I+PFllYXI+MjAxMzwvWWVh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</w:fldData>
        </w:fldCha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38458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Shiwaku, 2016 #48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5" w:tooltip="Zhang, 2016 #51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5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6" w:tooltip="Stavropoulos, 2013 #52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6</w:t>
        </w:r>
      </w:hyperlink>
      <w:r w:rsidR="0038458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. Mucosal penetration during POEM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occurs at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 rate ranging from 4.2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%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17.3%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depending on the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stud</w:t>
      </w:r>
      <w:r w:rsidR="00DC119A" w:rsidRPr="003A7D4B">
        <w:rPr>
          <w:rFonts w:ascii="Book Antiqua" w:hAnsi="Book Antiqua"/>
          <w:bCs/>
          <w:color w:val="000000" w:themeColor="text1"/>
          <w:sz w:val="24"/>
          <w:szCs w:val="24"/>
        </w:rPr>
        <w:t>y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Ij5bMSwgMiwgNSwgN108L3N0eWxlPjwvRGlzcGxheVRleHQ+PHJlY29yZD48cmVjLW51bWJlcj40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PC9DaXRlPjxDaXRlPjxBdXRob3I+TGk8L0F1dGhvcj48WWVhcj4yMDEyPC9ZZWFyPjxSZWNOdW0+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</w:fldData>
        </w:fldCha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PEVuZE5vdGU+PENpdGU+PEF1dGhvcj5GYW1pbGlhcmk8L0F1dGhvcj48WWVhcj4yMDE2PC9ZZWFy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Y2FsPjxwYWdlcz45NjctOTc4PC9wYWdlcz48dm9sdW1lPjQ4PC92b2x1bWU+PG51bWJlcj4xMTwv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</w:fldData>
        </w:fldCha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38458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amiliari, 2016 #4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Shiwaku, 2016 #48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C45F55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5" w:tooltip="Zhang, 2016 #51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5</w:t>
        </w:r>
      </w:hyperlink>
      <w:r w:rsidR="0038458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,</w:t>
      </w:r>
      <w:hyperlink w:anchor="_ENREF_7" w:tooltip="Li, 2012 #53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="0038458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bookmarkStart w:id="41" w:name="OLE_LINK36"/>
      <w:bookmarkStart w:id="42" w:name="OLE_LINK44"/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reat</w:t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>ment for this complication has varied, with some patients undergoing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observation without special treatment, </w:t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being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sealed by 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>multiple clips</w:t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or an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suture device (</w:t>
      </w:r>
      <w:bookmarkStart w:id="43" w:name="OLE_LINK25"/>
      <w:bookmarkStart w:id="44" w:name="OLE_LINK28"/>
      <w:proofErr w:type="spellStart"/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>OverStitch</w:t>
      </w:r>
      <w:bookmarkEnd w:id="43"/>
      <w:bookmarkEnd w:id="44"/>
      <w:proofErr w:type="spellEnd"/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™ Endoscopic Suturing System; Apollo </w:t>
      </w:r>
      <w:proofErr w:type="spellStart"/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>Endosurgery</w:t>
      </w:r>
      <w:proofErr w:type="spellEnd"/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Austin, Texas)</w:t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or </w:t>
      </w:r>
      <w:r w:rsidR="00EE195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being </w:t>
      </w:r>
      <w:r w:rsidR="00A529D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treated with the defect being </w:t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closed using fibrin sealant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PEVuZE5vdGU+PENpdGU+PEF1dGhvcj5PbmltYXJ1PC9BdXRob3I+PFllYXI+MjAxMzwvWWVhcj48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</w:fldData>
        </w:fldCha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PEVuZE5vdGU+PENpdGU+PEF1dGhvcj5PbmltYXJ1PC9BdXRob3I+PFllYXI+MjAxMzwvWWVhcj48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</w:fldData>
        </w:fldCha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E74FA7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1" w:tooltip="Onimaru, 2013 #77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11-15</w:t>
        </w:r>
      </w:hyperlink>
      <w:r w:rsidR="00E74FA7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384584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0066C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>Closure using</w:t>
      </w:r>
      <w:r w:rsidR="000904E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>hemostatic clips is not an ideal method</w:t>
      </w:r>
      <w:r w:rsidR="004750F3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750F3" w:rsidRPr="003A7D4B">
        <w:rPr>
          <w:rFonts w:ascii="Book Antiqua" w:hAnsi="Book Antiqua"/>
          <w:bCs/>
          <w:color w:val="000000" w:themeColor="text1"/>
          <w:sz w:val="24"/>
          <w:szCs w:val="24"/>
        </w:rPr>
        <w:t>O</w:t>
      </w:r>
      <w:r w:rsidR="004071A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nce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target mucosa </w:t>
      </w:r>
      <w:r w:rsidR="004750F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is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clipped, adjacent mucosa </w:t>
      </w:r>
      <w:r w:rsidR="004750F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has the tendency to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spontaneously split,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>making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it hard to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completely </w:t>
      </w:r>
      <w:r w:rsidR="00576F67" w:rsidRPr="003A7D4B">
        <w:rPr>
          <w:rFonts w:ascii="Book Antiqua" w:hAnsi="Book Antiqua"/>
          <w:bCs/>
          <w:color w:val="000000" w:themeColor="text1"/>
          <w:sz w:val="24"/>
          <w:szCs w:val="24"/>
        </w:rPr>
        <w:t>seal the penetration.</w: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Using </w: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endoscopic suture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with the </w:t>
      </w:r>
      <w:proofErr w:type="spellStart"/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t>OverStitch</w:t>
      </w:r>
      <w:proofErr w:type="spellEnd"/>
      <w:r w:rsidR="00221F5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system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is </w:t>
      </w:r>
      <w:r w:rsidR="00221F5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usually considered when the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</w:t>
      </w:r>
      <w:r w:rsidR="00221F5D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 xml:space="preserve">penetration </w:t>
      </w:r>
      <w:r w:rsidR="00975867" w:rsidRPr="003A7D4B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="00221F5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large and difficult to close using conventional clips.</w:t>
      </w:r>
      <w:bookmarkEnd w:id="41"/>
      <w:bookmarkEnd w:id="42"/>
    </w:p>
    <w:p w14:paraId="43E77861" w14:textId="187985BC" w:rsidR="006A4B22" w:rsidRPr="003A7D4B" w:rsidRDefault="00A8759B" w:rsidP="003A7D4B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 first reported the usage of fibrin sealant for </w:t>
      </w:r>
      <w:r w:rsidR="00682298" w:rsidRPr="003A7D4B">
        <w:rPr>
          <w:rFonts w:ascii="Book Antiqua" w:hAnsi="Book Antiqua"/>
          <w:bCs/>
          <w:color w:val="000000" w:themeColor="text1"/>
          <w:sz w:val="24"/>
          <w:szCs w:val="24"/>
        </w:rPr>
        <w:t>closure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mucosal penetration at the cardia in two cases in 2012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/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&lt;EndNote&gt;&lt;Cite&gt;&lt;Author&gt;Li&lt;/Author&gt;&lt;Year&gt;2012&lt;/Year&gt;&lt;RecNum&gt;53&lt;/RecNum&gt;&lt;DisplayText&gt;&lt;style face="superscript"&gt;[7]&lt;/style&gt;&lt;/DisplayText&gt;&lt;record&gt;&lt;rec-number&gt;53&lt;/rec-number&gt;&lt;foreign-keys&gt;&lt;key app="EN" db-id="wz5rsdrrovr291e9epeve2ao0zvxv2e92wd0"&gt;53&lt;/key&gt;&lt;/foreign-keys&gt;&lt;ref-type name="Journal Article"&gt;17&lt;/ref-type&gt;&lt;contributors&gt;&lt;authors&gt;&lt;author&gt;Li, H.&lt;/author&gt;&lt;author&gt;Linghu, E.&lt;/author&gt;&lt;author&gt;Wang, X.&lt;/author&gt;&lt;/authors&gt;&lt;/contributors&gt;&lt;auth-address&gt;Department of Gastroenterology and Hepatology, Chinese PLA General Hospital, Beijing, China.&lt;/auth-address&gt;&lt;titles&gt;&lt;title&gt;Fibrin sealant for closure of mucosal penetration at the cardia during peroral endoscopic myotomy (POEM)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215-6&lt;/pages&gt;&lt;volume&gt;44 Suppl 2 UCTN&lt;/volume&gt;&lt;edition&gt;2012/05/25&lt;/edition&gt;&lt;keywords&gt;&lt;keyword&gt;Adult&lt;/keyword&gt;&lt;keyword&gt;Cardia&lt;/keyword&gt;&lt;keyword&gt;Esophageal Achalasia/surgery&lt;/keyword&gt;&lt;keyword&gt;Esophageal Sphincter, Lower/surgery&lt;/keyword&gt;&lt;keyword&gt;Female&lt;/keyword&gt;&lt;keyword&gt;Fibrin Tissue Adhesive/*therapeutic use&lt;/keyword&gt;&lt;keyword&gt;Gastric Mucosa/*injuries&lt;/keyword&gt;&lt;keyword&gt;Gastroscopy/*adverse effects&lt;/keyword&gt;&lt;keyword&gt;Humans&lt;/keyword&gt;&lt;keyword&gt;Male&lt;/keyword&gt;&lt;keyword&gt;Tissue Adhesives/*therapeutic use&lt;/keyword&gt;&lt;keyword&gt;Wounds, Penetrating/*drug therapy&lt;/keyword&gt;&lt;/keywords&gt;&lt;dates&gt;&lt;year&gt;2012&lt;/year&gt;&lt;/dates&gt;&lt;isbn&gt;0013-726x&lt;/isbn&gt;&lt;accession-num&gt;22622752&lt;/accession-num&gt;&lt;urls&gt;&lt;/urls&gt;&lt;electronic-resource-num&gt;10.1055/s-0032-1309358&lt;/electronic-resource-num&gt;&lt;remote-database-provider&gt;Nlm&lt;/remote-database-provider&gt;&lt;language&gt;Eng&lt;/language&gt;&lt;/record&gt;&lt;/Cite&gt;&lt;/EndNote&gt;</w:instrTex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7" w:tooltip="Li, 2012 #53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The present study </w:t>
      </w:r>
      <w:r w:rsidR="007417C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further supports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the efficacy and safety of fibrin</w:t>
      </w:r>
      <w:r w:rsidR="0068229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sealant for closure of mucosal penetration</w:t>
      </w:r>
      <w:r w:rsidR="00C651C9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68229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651C9" w:rsidRPr="003A7D4B">
        <w:rPr>
          <w:rFonts w:ascii="Book Antiqua" w:hAnsi="Book Antiqua"/>
          <w:bCs/>
          <w:color w:val="000000" w:themeColor="text1"/>
          <w:sz w:val="24"/>
          <w:szCs w:val="24"/>
        </w:rPr>
        <w:t>including</w:t>
      </w:r>
      <w:r w:rsidR="0068229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long-term follow-up in a large</w:t>
      </w:r>
      <w:r w:rsidR="00C651C9" w:rsidRPr="003A7D4B">
        <w:rPr>
          <w:rFonts w:ascii="Book Antiqua" w:hAnsi="Book Antiqua"/>
          <w:bCs/>
          <w:color w:val="000000" w:themeColor="text1"/>
          <w:sz w:val="24"/>
          <w:szCs w:val="24"/>
        </w:rPr>
        <w:t>r</w:t>
      </w:r>
      <w:r w:rsidR="0068229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population (21 patients).</w:t>
      </w:r>
      <w:r w:rsidR="004071A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>The biggest risk of mucosa</w:t>
      </w:r>
      <w:r w:rsidR="00696506" w:rsidRPr="003A7D4B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penetration is that the fluids from the stomach or the esophagus could flow into the </w:t>
      </w:r>
      <w:r w:rsidR="0069650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submucosal 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>tunnel</w:t>
      </w:r>
      <w:r w:rsidR="0069650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or </w:t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t>the mediastinum and</w:t>
      </w:r>
      <w:r w:rsidR="0069650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cause </w:t>
      </w:r>
      <w:r w:rsidR="000066C1" w:rsidRPr="003A7D4B">
        <w:rPr>
          <w:rFonts w:ascii="Book Antiqua" w:hAnsi="Book Antiqua"/>
          <w:bCs/>
          <w:color w:val="000000" w:themeColor="text1"/>
          <w:sz w:val="24"/>
          <w:szCs w:val="24"/>
        </w:rPr>
        <w:t>tunnel-infection, ulcer</w:t>
      </w:r>
      <w:r w:rsidR="00696506" w:rsidRPr="003A7D4B">
        <w:rPr>
          <w:rFonts w:ascii="Book Antiqua" w:hAnsi="Book Antiqua"/>
          <w:bCs/>
          <w:color w:val="000000" w:themeColor="text1"/>
          <w:sz w:val="24"/>
          <w:szCs w:val="24"/>
        </w:rPr>
        <w:t>ation</w:t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0066C1" w:rsidRPr="003A7D4B">
        <w:rPr>
          <w:rFonts w:ascii="Book Antiqua" w:hAnsi="Book Antiqua"/>
          <w:bCs/>
          <w:color w:val="000000" w:themeColor="text1"/>
          <w:sz w:val="24"/>
          <w:szCs w:val="24"/>
        </w:rPr>
        <w:t>esophagitis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mediastinal leak, or </w:t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t>peritoneal leak</w:t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PEVuZE5vdGU+PENpdGU+PEF1dGhvcj5FbGVmdGhlcmlhZGlzPC9BdXRob3I+PFllYXI+MjAxNjwv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</w:fldData>
        </w:fldCha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</w:instrTex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>
          <w:fldData xml:space="preserve">PEVuZE5vdGU+PENpdGU+PEF1dGhvcj5FbGVmdGhlcmlhZGlzPC9BdXRob3I+PFllYXI+MjAxNjwv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</w:fldData>
        </w:fldCha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EN.CITE.DATA </w:instrText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E74FA7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E74FA7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[</w:t>
      </w:r>
      <w:hyperlink w:anchor="_ENREF_15" w:tooltip="Eleftheriadis, 2016 #81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E74FA7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 xml:space="preserve">, </w:t>
      </w:r>
      <w:hyperlink w:anchor="_ENREF_16" w:tooltip="Patel, 2016 #76" w:history="1">
        <w:r w:rsidR="00FD740D" w:rsidRPr="003A7D4B">
          <w:rPr>
            <w:rFonts w:ascii="Book Antiqua" w:hAnsi="Book Antiqua"/>
            <w:bCs/>
            <w:noProof/>
            <w:color w:val="000000" w:themeColor="text1"/>
            <w:sz w:val="24"/>
            <w:szCs w:val="24"/>
            <w:vertAlign w:val="superscript"/>
          </w:rPr>
          <w:t>16</w:t>
        </w:r>
      </w:hyperlink>
      <w:r w:rsidR="00E74FA7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vertAlign w:val="superscript"/>
        </w:rPr>
        <w:t>]</w:t>
      </w:r>
      <w:r w:rsidR="00FA14FD" w:rsidRPr="003A7D4B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0066C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our study, all 21 mucosal penetrations </w:t>
      </w:r>
      <w:r w:rsidR="00E10F5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healed 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successfully without </w:t>
      </w:r>
      <w:r w:rsidR="003E1FD9" w:rsidRPr="003A7D4B">
        <w:rPr>
          <w:rFonts w:ascii="Book Antiqua" w:hAnsi="Book Antiqua"/>
          <w:bCs/>
          <w:color w:val="000000" w:themeColor="text1"/>
          <w:sz w:val="24"/>
          <w:szCs w:val="24"/>
        </w:rPr>
        <w:t>tunnel-infection, ulcer</w:t>
      </w:r>
      <w:r w:rsidR="00E10F5D" w:rsidRPr="003A7D4B">
        <w:rPr>
          <w:rFonts w:ascii="Book Antiqua" w:hAnsi="Book Antiqua"/>
          <w:bCs/>
          <w:color w:val="000000" w:themeColor="text1"/>
          <w:sz w:val="24"/>
          <w:szCs w:val="24"/>
        </w:rPr>
        <w:t>ation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3E1FD9" w:rsidRPr="003A7D4B">
        <w:rPr>
          <w:rFonts w:ascii="Book Antiqua" w:hAnsi="Book Antiqua"/>
          <w:bCs/>
          <w:color w:val="000000" w:themeColor="text1"/>
          <w:sz w:val="24"/>
          <w:szCs w:val="24"/>
        </w:rPr>
        <w:t>esophagitis</w:t>
      </w:r>
      <w:r w:rsidR="00BC0CA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mediastinal leak, or peritoneal leak </w:t>
      </w:r>
      <w:r w:rsidR="003E1FD9" w:rsidRPr="003A7D4B">
        <w:rPr>
          <w:rFonts w:ascii="Book Antiqua" w:hAnsi="Book Antiqua"/>
          <w:bCs/>
          <w:color w:val="000000" w:themeColor="text1"/>
          <w:sz w:val="24"/>
          <w:szCs w:val="24"/>
        </w:rPr>
        <w:t>occurring</w:t>
      </w:r>
      <w:r w:rsidR="00723DE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FE0E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Of note, all 21 mucosal penetrations in the present study 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occurred </w:t>
      </w:r>
      <w:r w:rsidR="00FE0EF2" w:rsidRPr="003A7D4B">
        <w:rPr>
          <w:rFonts w:ascii="Book Antiqua" w:hAnsi="Book Antiqua"/>
          <w:bCs/>
          <w:color w:val="000000" w:themeColor="text1"/>
          <w:sz w:val="24"/>
          <w:szCs w:val="24"/>
        </w:rPr>
        <w:t>at the cardia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FE0E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>one</w:t>
      </w:r>
      <w:r w:rsidR="00FE0E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explanation for this </w:t>
      </w:r>
      <w:r w:rsidR="00FE0EF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might be that 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>the small operati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>ng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space and abundant submucosal vessels 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that 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>demand repeated electrocoagulation</w:t>
      </w:r>
      <w:r w:rsidR="00F7549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the POEM procedure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make the mucosa </w:t>
      </w:r>
      <w:r w:rsidR="00B303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this area </w:t>
      </w:r>
      <w:r w:rsidR="0031159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vulnerable. </w:t>
      </w:r>
      <w:r w:rsidR="004F5F3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We presented the healing process of the </w:t>
      </w:r>
      <w:r w:rsidR="00A81ED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 </w:t>
      </w:r>
      <w:r w:rsidR="004F5F3F" w:rsidRPr="003A7D4B">
        <w:rPr>
          <w:rFonts w:ascii="Book Antiqua" w:hAnsi="Book Antiqua"/>
          <w:bCs/>
          <w:color w:val="000000" w:themeColor="text1"/>
          <w:sz w:val="24"/>
          <w:szCs w:val="24"/>
        </w:rPr>
        <w:t>after being closed using fibrin sealant</w:t>
      </w:r>
      <w:r w:rsidR="00CB543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="00A023DD" w:rsidRPr="003A7D4B">
        <w:rPr>
          <w:rFonts w:ascii="Book Antiqua" w:hAnsi="Book Antiqua"/>
          <w:bCs/>
          <w:color w:val="000000" w:themeColor="text1"/>
          <w:sz w:val="24"/>
          <w:szCs w:val="24"/>
        </w:rPr>
        <w:t>F</w:t>
      </w:r>
      <w:r w:rsidR="004F5F3F" w:rsidRPr="003A7D4B">
        <w:rPr>
          <w:rFonts w:ascii="Book Antiqua" w:hAnsi="Book Antiqua"/>
          <w:bCs/>
          <w:color w:val="000000" w:themeColor="text1"/>
          <w:sz w:val="24"/>
          <w:szCs w:val="24"/>
        </w:rPr>
        <w:t>igure</w:t>
      </w:r>
      <w:r w:rsidR="00CB543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F16E2" w:rsidRPr="003A7D4B">
        <w:rPr>
          <w:rFonts w:ascii="Book Antiqua" w:hAnsi="Book Antiqua"/>
          <w:bCs/>
          <w:color w:val="000000" w:themeColor="text1"/>
          <w:sz w:val="24"/>
          <w:szCs w:val="24"/>
        </w:rPr>
        <w:t>4</w:t>
      </w:r>
      <w:r w:rsidR="00CB5431" w:rsidRPr="003A7D4B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4F5F3F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472E0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a median 42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472E0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(range, 9-62 </w:t>
      </w:r>
      <w:proofErr w:type="spellStart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mo</w:t>
      </w:r>
      <w:proofErr w:type="spellEnd"/>
      <w:r w:rsidR="00472E04" w:rsidRPr="003A7D4B">
        <w:rPr>
          <w:rFonts w:ascii="Book Antiqua" w:hAnsi="Book Antiqua"/>
          <w:bCs/>
          <w:color w:val="000000" w:themeColor="text1"/>
          <w:sz w:val="24"/>
          <w:szCs w:val="24"/>
        </w:rPr>
        <w:t>) follow-up, all patients had completely healed.</w:t>
      </w:r>
    </w:p>
    <w:p w14:paraId="2E7B1C7D" w14:textId="3752A417" w:rsidR="002A0165" w:rsidRPr="003A7D4B" w:rsidRDefault="006A4B22" w:rsidP="003A7D4B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>he required amount of fibrin sealant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to adequately cover the mucosal injury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was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based on the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size of the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penetration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;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</w:t>
      </w:r>
      <w:proofErr w:type="spellStart"/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>endoscopist</w:t>
      </w:r>
      <w:proofErr w:type="spellEnd"/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must ensure that the penetration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fully covered. 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>In th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is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cohort, w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utilized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>5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fibrin sealant in the first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 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with penetration because of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lack of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using this technique</w:t>
      </w:r>
      <w:r w:rsidR="002A01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="008A03B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nother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 who had </w:t>
      </w:r>
      <w:r w:rsidR="008A03B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longer linear penetration (1.0 cm) consumed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5 </w:t>
      </w:r>
      <w:r w:rsidR="008A03B7" w:rsidRPr="003A7D4B">
        <w:rPr>
          <w:rFonts w:ascii="Book Antiqua" w:hAnsi="Book Antiqua"/>
          <w:bCs/>
          <w:color w:val="000000" w:themeColor="text1"/>
          <w:sz w:val="24"/>
          <w:szCs w:val="24"/>
        </w:rPr>
        <w:t>ml fibrin sealant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8A03B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remaining 19 cases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on</w:t>
      </w:r>
      <w:r w:rsidR="00285531" w:rsidRPr="003A7D4B">
        <w:rPr>
          <w:rFonts w:ascii="Book Antiqua" w:hAnsi="Book Antiqua"/>
          <w:bCs/>
          <w:color w:val="000000" w:themeColor="text1"/>
          <w:sz w:val="24"/>
          <w:szCs w:val="24"/>
        </w:rPr>
        <w:t>ly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required </w:t>
      </w:r>
      <w:r w:rsidR="007A4E6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2.5 </w:t>
      </w:r>
      <w:r w:rsidR="008A03B7" w:rsidRPr="003A7D4B">
        <w:rPr>
          <w:rFonts w:ascii="Book Antiqua" w:hAnsi="Book Antiqua"/>
          <w:bCs/>
          <w:color w:val="000000" w:themeColor="text1"/>
          <w:sz w:val="24"/>
          <w:szCs w:val="24"/>
        </w:rPr>
        <w:t>ml.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note, for penetration</w:t>
      </w:r>
      <w:r w:rsidR="001116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injuries that create larger defects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which 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are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difficult to close using </w:t>
      </w:r>
      <w:r w:rsidR="001116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only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sealant, 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>it</w:t>
      </w:r>
      <w:r w:rsidR="0011161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 suggested that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>one or two hemostatic clips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be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>used to make a preliminary clipping</w:t>
      </w:r>
      <w:r w:rsidR="00AF4D4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that approximates the edges of the mucosal defect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264E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before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then </w:t>
      </w:r>
      <w:r w:rsidR="003264E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using </w:t>
      </w:r>
      <w:r w:rsidR="00451262"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 to fully cover the hole.</w:t>
      </w:r>
      <w:r w:rsidR="0082569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bookmarkStart w:id="45" w:name="OLE_LINK3"/>
      <w:bookmarkStart w:id="46" w:name="OLE_LINK4"/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>N</w:t>
      </w:r>
      <w:r w:rsidR="002F63EE" w:rsidRPr="003A7D4B">
        <w:rPr>
          <w:rFonts w:ascii="Book Antiqua" w:hAnsi="Book Antiqua"/>
          <w:bCs/>
          <w:color w:val="000000" w:themeColor="text1"/>
          <w:sz w:val="24"/>
          <w:szCs w:val="24"/>
        </w:rPr>
        <w:t>asogastric tube</w:t>
      </w:r>
      <w:bookmarkEnd w:id="45"/>
      <w:bookmarkEnd w:id="46"/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>s were placed</w:t>
      </w:r>
      <w:r w:rsidR="002F63E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postoperatively in </w:t>
      </w:r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2F63E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first two cases with penetration, </w:t>
      </w:r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>again due to lack of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experience</w:t>
      </w:r>
      <w:r w:rsidR="00DF61A1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with patient recovery from</w:t>
      </w:r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DF61A1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9C493A" w:rsidRPr="003A7D4B">
        <w:rPr>
          <w:rFonts w:ascii="Book Antiqua" w:hAnsi="Book Antiqua"/>
          <w:bCs/>
          <w:color w:val="000000" w:themeColor="text1"/>
          <w:sz w:val="24"/>
          <w:szCs w:val="24"/>
        </w:rPr>
        <w:t>his technique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However, the remaining 19 cases did not </w:t>
      </w:r>
      <w:r w:rsidR="001945D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require 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>a nasogastric tube</w:t>
      </w:r>
      <w:r w:rsidR="001945D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945D4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>and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had excellent healing results, suggesting that the</w:t>
      </w:r>
      <w:r w:rsidR="001C4AC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postoperative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placement of</w:t>
      </w:r>
      <w:r w:rsidR="007555C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</w:t>
      </w:r>
      <w:r w:rsidR="004E70E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nasogastric tube is not necessary in </w:t>
      </w:r>
      <w:r w:rsidR="00715569" w:rsidRPr="003A7D4B">
        <w:rPr>
          <w:rFonts w:ascii="Book Antiqua" w:hAnsi="Book Antiqua"/>
          <w:bCs/>
          <w:color w:val="000000" w:themeColor="text1"/>
          <w:sz w:val="24"/>
          <w:szCs w:val="24"/>
        </w:rPr>
        <w:t>case</w:t>
      </w:r>
      <w:r w:rsidR="007762D2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08260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with </w:t>
      </w:r>
      <w:r w:rsidR="007F68B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 relatively small penetration. </w:t>
      </w:r>
    </w:p>
    <w:p w14:paraId="4400A9DF" w14:textId="57CE070D" w:rsidR="00B24280" w:rsidRPr="003A7D4B" w:rsidRDefault="00B24280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The treatment outcomes of PO</w:t>
      </w:r>
      <w:r w:rsidR="003B1FF6" w:rsidRPr="003A7D4B">
        <w:rPr>
          <w:rFonts w:ascii="Book Antiqua" w:hAnsi="Book Antiqua"/>
          <w:bCs/>
          <w:color w:val="000000" w:themeColor="text1"/>
          <w:sz w:val="24"/>
          <w:szCs w:val="24"/>
        </w:rPr>
        <w:t>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 for the 21 patients with mucosal penetration were excellent</w:t>
      </w:r>
      <w:r w:rsidR="00556231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with a 95.2% treatment success (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Eckardt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score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45F55" w:rsidRPr="003A7D4B">
        <w:rPr>
          <w:rFonts w:ascii="Book Antiqua" w:eastAsia="MS Gothic" w:hAnsi="Book Antiqua"/>
          <w:color w:val="000000" w:themeColor="text1"/>
          <w:sz w:val="24"/>
          <w:szCs w:val="24"/>
        </w:rPr>
        <w:sym w:font="Symbol" w:char="F0A3"/>
      </w:r>
      <w:r w:rsidR="00C45F55" w:rsidRPr="003A7D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3), a 14.3%</w:t>
      </w:r>
      <w:r w:rsidR="00150DA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rate of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gas-related complications</w:t>
      </w:r>
      <w:r w:rsidR="00150DA6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a 14.3%</w:t>
      </w:r>
      <w:r w:rsidR="00150DA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rate of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post-POEM esophagitis, indicating that mucosal penetration did not influence the treatment success of POEM if closed successfully using fibrin sealant.</w:t>
      </w:r>
    </w:p>
    <w:p w14:paraId="52077A3C" w14:textId="47DF3618" w:rsidR="00B85FC2" w:rsidRPr="003A7D4B" w:rsidRDefault="00E316C3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G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iven that the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sizes of the mucosal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>penetration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>s in this study were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>all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relatively small, it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is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not clear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whether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>defects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could have been </w:t>
      </w:r>
      <w:r w:rsidR="00721F8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observed and would have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closed spontaneously. Therefore, a prospective randomized controlled trial </w:t>
      </w:r>
      <w:r w:rsidR="00510C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comparing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observation without special treatment </w:t>
      </w:r>
      <w:r w:rsidR="00510C5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treatment with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>fibrin sealant is warranted.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E7238B" w:rsidRPr="003A7D4B">
        <w:rPr>
          <w:rFonts w:ascii="Book Antiqua" w:hAnsi="Book Antiqua"/>
          <w:bCs/>
          <w:color w:val="000000" w:themeColor="text1"/>
          <w:sz w:val="24"/>
          <w:szCs w:val="24"/>
        </w:rPr>
        <w:t>In previous studies evaluating</w:t>
      </w:r>
      <w:r w:rsidR="00803A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intraoperative </w:t>
      </w:r>
      <w:r w:rsidR="00E7238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mucosal 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>penetration</w:t>
      </w:r>
      <w:r w:rsidR="00E7238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during POEM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9B7AA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injured mucosa </w:t>
      </w:r>
      <w:r w:rsidR="00A856C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could be closed only by prolonged fasting 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</w:t>
      </w:r>
      <w:r w:rsidR="009B7AA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those who received 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inner circular muscle </w:t>
      </w:r>
      <w:proofErr w:type="spellStart"/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803A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the present study, 10 </w:t>
      </w:r>
      <w:r w:rsidR="00DE35A2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patients 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had a</w:t>
      </w:r>
      <w:r w:rsidR="00DE35A2" w:rsidRPr="003A7D4B">
        <w:rPr>
          <w:rFonts w:ascii="Book Antiqua" w:hAnsi="Book Antiqua"/>
          <w:bCs/>
          <w:color w:val="000000" w:themeColor="text1"/>
          <w:sz w:val="24"/>
          <w:szCs w:val="24"/>
        </w:rPr>
        <w:t>n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inner circular muscle </w:t>
      </w:r>
      <w:proofErr w:type="spellStart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, 1 had a full</w:t>
      </w:r>
      <w:r w:rsidR="00DE35A2" w:rsidRPr="003A7D4B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thickness </w:t>
      </w:r>
      <w:proofErr w:type="spellStart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1 had a glasses-style anti-reflux </w:t>
      </w:r>
      <w:proofErr w:type="spellStart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DE35A2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9 had a progressive full-thickness </w:t>
      </w:r>
      <w:proofErr w:type="spellStart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134DCC" w:rsidRPr="003A7D4B">
        <w:rPr>
          <w:rFonts w:ascii="Book Antiqua" w:hAnsi="Book Antiqua"/>
          <w:bCs/>
          <w:color w:val="000000" w:themeColor="text1"/>
          <w:sz w:val="24"/>
          <w:szCs w:val="24"/>
        </w:rPr>
        <w:t>F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urther </w:t>
      </w:r>
      <w:r w:rsidR="00134DC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research is needed 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>to determine if</w:t>
      </w:r>
      <w:r w:rsidR="00A856C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the injured mucosa was more likely to close spontaneously in those who received inner circular muscle </w:t>
      </w:r>
      <w:proofErr w:type="spellStart"/>
      <w:r w:rsidR="00A856CB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A856C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than in those who received a full-thickness </w:t>
      </w:r>
      <w:proofErr w:type="spellStart"/>
      <w:r w:rsidR="00A856CB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134DCC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F318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D9535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Our study is not without limitations. </w:t>
      </w:r>
      <w:r w:rsidR="00803A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One limitation was that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submucosal defects in our study</w:t>
      </w:r>
      <w:r w:rsidR="00C802C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were all relatively small, so 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we cannot draw conclusions regarding the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feasibility, efficacy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safety of fibrin sealant 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clos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ing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large</w:t>
      </w:r>
      <w:r w:rsidR="001040F9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penetrations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Additionally, with a small 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>sample size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only 21 patients,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27B63" w:rsidRPr="003A7D4B">
        <w:rPr>
          <w:rFonts w:ascii="Book Antiqua" w:hAnsi="Book Antiqua"/>
          <w:bCs/>
          <w:color w:val="000000" w:themeColor="text1"/>
          <w:sz w:val="24"/>
          <w:szCs w:val="24"/>
        </w:rPr>
        <w:t>we were not able to stratify our results</w:t>
      </w:r>
      <w:r w:rsidR="00B72D7D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to draw conclusions regarding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B72D7D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4B156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required amount of fibrin sealant based on the penetration size. </w:t>
      </w:r>
      <w:r w:rsidR="006B65AC" w:rsidRPr="003A7D4B">
        <w:rPr>
          <w:rFonts w:ascii="Book Antiqua" w:hAnsi="Book Antiqua"/>
          <w:bCs/>
          <w:color w:val="000000" w:themeColor="text1"/>
          <w:sz w:val="24"/>
          <w:szCs w:val="24"/>
        </w:rPr>
        <w:t>Another</w:t>
      </w:r>
      <w:r w:rsidR="00803A3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43354" w:rsidRPr="003A7D4B">
        <w:rPr>
          <w:rFonts w:ascii="Book Antiqua" w:hAnsi="Book Antiqua"/>
          <w:bCs/>
          <w:color w:val="000000" w:themeColor="text1"/>
          <w:sz w:val="24"/>
          <w:szCs w:val="24"/>
        </w:rPr>
        <w:t>limitation is th</w:t>
      </w:r>
      <w:r w:rsidR="00595DDC" w:rsidRPr="003A7D4B">
        <w:rPr>
          <w:rFonts w:ascii="Book Antiqua" w:hAnsi="Book Antiqua"/>
          <w:bCs/>
          <w:color w:val="000000" w:themeColor="text1"/>
          <w:sz w:val="24"/>
          <w:szCs w:val="24"/>
        </w:rPr>
        <w:t>at this was a</w:t>
      </w:r>
      <w:r w:rsidR="0090719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single center study</w:t>
      </w:r>
      <w:r w:rsidR="00543354" w:rsidRPr="003A7D4B">
        <w:rPr>
          <w:rFonts w:ascii="Book Antiqua" w:hAnsi="Book Antiqua"/>
          <w:bCs/>
          <w:color w:val="000000" w:themeColor="text1"/>
          <w:sz w:val="24"/>
          <w:szCs w:val="24"/>
        </w:rPr>
        <w:t>, suggesting that our results may not be representative of findings in other hospitals.</w:t>
      </w:r>
      <w:r w:rsidR="00907193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555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However, </w:t>
      </w:r>
      <w:bookmarkStart w:id="47" w:name="OLE_LINK43"/>
      <w:r w:rsidR="001555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="00595DD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best of </w:t>
      </w:r>
      <w:r w:rsidR="001555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our knowledge, this is the </w:t>
      </w:r>
      <w:r w:rsidR="00971E00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largest published </w:t>
      </w:r>
      <w:r w:rsidR="0015554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study </w:t>
      </w:r>
      <w:r w:rsidR="00595DD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regarding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treatment response </w:t>
      </w:r>
      <w:r w:rsidR="00595DD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 for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>mucosal penetration during POEM</w:t>
      </w:r>
      <w:r w:rsidR="00971E00" w:rsidRPr="003A7D4B">
        <w:rPr>
          <w:rFonts w:ascii="Book Antiqua" w:hAnsi="Book Antiqua"/>
          <w:bCs/>
          <w:color w:val="000000" w:themeColor="text1"/>
          <w:sz w:val="24"/>
          <w:szCs w:val="24"/>
        </w:rPr>
        <w:t>, incorporating data from 21 patients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>T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 present study 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also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>provide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instruction </w:t>
      </w:r>
      <w:bookmarkStart w:id="48" w:name="OLE_LINK41"/>
      <w:bookmarkStart w:id="49" w:name="OLE_LINK42"/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regarding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usage of fibrin sealant for penetration closure for </w:t>
      </w:r>
      <w:proofErr w:type="spellStart"/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>endoscopists</w:t>
      </w:r>
      <w:proofErr w:type="spellEnd"/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which may be </w:t>
      </w:r>
      <w:r w:rsidR="00CC37D8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especially 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helpful for those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who </w:t>
      </w:r>
      <w:r w:rsidR="00633E2A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are unfamiliar with the technique or who </w:t>
      </w:r>
      <w:r w:rsidR="004C4F6E" w:rsidRPr="003A7D4B">
        <w:rPr>
          <w:rFonts w:ascii="Book Antiqua" w:hAnsi="Book Antiqua"/>
          <w:bCs/>
          <w:color w:val="000000" w:themeColor="text1"/>
          <w:sz w:val="24"/>
          <w:szCs w:val="24"/>
        </w:rPr>
        <w:t>might be worried about mucosal penetrations during POEM.</w:t>
      </w:r>
      <w:bookmarkEnd w:id="47"/>
      <w:bookmarkEnd w:id="48"/>
      <w:bookmarkEnd w:id="49"/>
    </w:p>
    <w:p w14:paraId="03E94297" w14:textId="120FD970" w:rsidR="004C4F6E" w:rsidRPr="003A7D4B" w:rsidRDefault="004C4F6E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In conclusion, </w:t>
      </w:r>
      <w:r w:rsidR="00526B7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use of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fibrin sealant </w:t>
      </w:r>
      <w:r w:rsidR="00526B7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to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clos</w:t>
      </w:r>
      <w:r w:rsidR="00526B75" w:rsidRPr="003A7D4B">
        <w:rPr>
          <w:rFonts w:ascii="Book Antiqua" w:hAnsi="Book Antiqua"/>
          <w:bCs/>
          <w:color w:val="000000" w:themeColor="text1"/>
          <w:sz w:val="24"/>
          <w:szCs w:val="24"/>
        </w:rPr>
        <w:t>e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during POEM is</w:t>
      </w:r>
      <w:r w:rsidR="00484C7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safe and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effective. </w:t>
      </w:r>
      <w:r w:rsidR="008D5E2F" w:rsidRPr="003A7D4B">
        <w:rPr>
          <w:rFonts w:ascii="Book Antiqua" w:hAnsi="Book Antiqua"/>
          <w:bCs/>
          <w:color w:val="000000" w:themeColor="text1"/>
          <w:sz w:val="24"/>
          <w:szCs w:val="24"/>
        </w:rPr>
        <w:t>M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ucosal penetrations do not </w:t>
      </w:r>
      <w:r w:rsidR="008D5E2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appear to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influence the</w:t>
      </w:r>
      <w:r w:rsidR="000203A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treatment success of POEM if closed successfully using fibrin sealant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8D5E2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However, </w:t>
      </w:r>
      <w:r w:rsidR="005C67B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further </w:t>
      </w:r>
      <w:r w:rsidR="008D5E2F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research regarding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0203A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feasibility,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efficacy</w:t>
      </w:r>
      <w:r w:rsidR="00373189" w:rsidRPr="003A7D4B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0203A7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and safety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of fibrin sealant for </w:t>
      </w:r>
      <w:r w:rsidR="00373189" w:rsidRPr="003A7D4B">
        <w:rPr>
          <w:rFonts w:ascii="Book Antiqua" w:hAnsi="Book Antiqua"/>
          <w:bCs/>
          <w:color w:val="000000" w:themeColor="text1"/>
          <w:sz w:val="24"/>
          <w:szCs w:val="24"/>
        </w:rPr>
        <w:t>closing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larger mucosal penetrations i</w:t>
      </w:r>
      <w:r w:rsidR="005C67BC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s warranted. </w:t>
      </w:r>
    </w:p>
    <w:p w14:paraId="15F16C2B" w14:textId="77777777" w:rsidR="00C45F55" w:rsidRPr="003A7D4B" w:rsidRDefault="00C45F55" w:rsidP="003A7D4B">
      <w:pPr>
        <w:spacing w:line="360" w:lineRule="auto"/>
        <w:ind w:firstLineChars="150" w:firstLine="360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3C8FE36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50" w:name="OLE_LINK162"/>
      <w:bookmarkStart w:id="51" w:name="OLE_LINK185"/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COMMENTS</w:t>
      </w:r>
    </w:p>
    <w:bookmarkEnd w:id="50"/>
    <w:bookmarkEnd w:id="51"/>
    <w:p w14:paraId="3BF7D3A0" w14:textId="69CF7D6B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Background</w:t>
      </w:r>
    </w:p>
    <w:p w14:paraId="66857B51" w14:textId="1A9B6DF2" w:rsidR="00540F00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POEM</w:t>
      </w:r>
      <w:r w:rsidR="00C45F55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)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has been proved to be an effective and safe procedure for achalasia. However, mucosal penetration has been reported to be one of the most dangerous adverse events during POEM. </w:t>
      </w:r>
    </w:p>
    <w:p w14:paraId="21E5EEDB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  <w:highlight w:val="yellow"/>
        </w:rPr>
      </w:pPr>
    </w:p>
    <w:p w14:paraId="29D8C0A6" w14:textId="4C36790C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Research frontiers</w:t>
      </w:r>
    </w:p>
    <w:p w14:paraId="4E7DDEC0" w14:textId="33236F9B" w:rsidR="002E31A7" w:rsidRPr="003A7D4B" w:rsidRDefault="00540F00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The treatments for the injured mucosa include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 observation without special treatment, sealed by multiple </w:t>
      </w:r>
      <w:proofErr w:type="spellStart"/>
      <w:r w:rsidRPr="003A7D4B">
        <w:rPr>
          <w:rFonts w:ascii="Book Antiqua" w:hAnsi="Book Antiqua"/>
          <w:color w:val="000000" w:themeColor="text1"/>
          <w:sz w:val="24"/>
          <w:szCs w:val="24"/>
        </w:rPr>
        <w:t>clipshemostatic</w:t>
      </w:r>
      <w:proofErr w:type="spellEnd"/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 clips, endoscopic suture device (</w:t>
      </w:r>
      <w:proofErr w:type="spellStart"/>
      <w:r w:rsidRPr="003A7D4B">
        <w:rPr>
          <w:rFonts w:ascii="Book Antiqua" w:hAnsi="Book Antiqua"/>
          <w:color w:val="000000" w:themeColor="text1"/>
          <w:sz w:val="24"/>
          <w:szCs w:val="24"/>
        </w:rPr>
        <w:t>OverStitch</w:t>
      </w:r>
      <w:proofErr w:type="spellEnd"/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™ Endoscopic Suturing System; Apollo </w:t>
      </w:r>
      <w:proofErr w:type="spellStart"/>
      <w:r w:rsidRPr="003A7D4B">
        <w:rPr>
          <w:rFonts w:ascii="Book Antiqua" w:hAnsi="Book Antiqua"/>
          <w:color w:val="000000" w:themeColor="text1"/>
          <w:sz w:val="24"/>
          <w:szCs w:val="24"/>
        </w:rPr>
        <w:t>Endosurgery</w:t>
      </w:r>
      <w:proofErr w:type="spellEnd"/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 Austin, Texas) or closed using fibrin sealant. Fibrin sealant seems to be effective and safe for the penetration closure and we have rep</w:t>
      </w:r>
      <w:r w:rsidR="002E31A7" w:rsidRPr="003A7D4B">
        <w:rPr>
          <w:rFonts w:ascii="Book Antiqua" w:hAnsi="Book Antiqua"/>
          <w:color w:val="000000" w:themeColor="text1"/>
          <w:sz w:val="24"/>
          <w:szCs w:val="24"/>
        </w:rPr>
        <w:t xml:space="preserve">orted a case in 2012. However, </w:t>
      </w:r>
      <w:r w:rsidR="002E31A7" w:rsidRPr="003A7D4B">
        <w:rPr>
          <w:rFonts w:ascii="Book Antiqua" w:hAnsi="Book Antiqua"/>
          <w:bCs/>
          <w:color w:val="000000" w:themeColor="text1"/>
          <w:sz w:val="24"/>
          <w:szCs w:val="24"/>
        </w:rPr>
        <w:t>there is still no evidence regarding the treatment response to fibrin sealant for mucosal penetration during POEM in a larger cohort.</w:t>
      </w:r>
    </w:p>
    <w:p w14:paraId="2DAE8487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B1EF029" w14:textId="60CEA83C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Innovations and breakthroughs</w:t>
      </w:r>
    </w:p>
    <w:p w14:paraId="0CF00274" w14:textId="0671E638" w:rsidR="00540F00" w:rsidRPr="003A7D4B" w:rsidRDefault="00480CF3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highlight w:val="yellow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To the best of our knowledge, this is the largest published study regarding the treatment response to fibrin sealant for mucosal penetration during POEM, incorporating data from 21 patients.</w:t>
      </w:r>
    </w:p>
    <w:p w14:paraId="6E9AE066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69F951A" w14:textId="7318EEB2" w:rsidR="00540F00" w:rsidRPr="003A7D4B" w:rsidRDefault="00540F00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Applications</w:t>
      </w:r>
    </w:p>
    <w:p w14:paraId="7327DD6F" w14:textId="56B99CDC" w:rsidR="00540F00" w:rsidRPr="003A7D4B" w:rsidRDefault="00540F00" w:rsidP="003A7D4B">
      <w:pPr>
        <w:spacing w:line="360" w:lineRule="auto"/>
        <w:rPr>
          <w:rFonts w:ascii="Book Antiqua" w:hAnsi="Book Antiqua"/>
          <w:color w:val="000000" w:themeColor="text1"/>
          <w:sz w:val="24"/>
          <w:szCs w:val="24"/>
          <w:highlight w:val="yellow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The present study provided an instruction about the usage of fibrin sealant for penetration closure for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endoscopists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, especially for novices, who might be worried about the mucosal penetrations during POEM.</w:t>
      </w:r>
    </w:p>
    <w:p w14:paraId="5B66E71B" w14:textId="77777777" w:rsidR="00540F00" w:rsidRPr="003A7D4B" w:rsidRDefault="00540F00" w:rsidP="003A7D4B">
      <w:pPr>
        <w:spacing w:line="360" w:lineRule="auto"/>
        <w:rPr>
          <w:rFonts w:ascii="Book Antiqua" w:hAnsi="Book Antiqua" w:cs="Arial"/>
          <w:b/>
          <w:bCs/>
          <w:color w:val="000000" w:themeColor="text1"/>
          <w:sz w:val="24"/>
          <w:szCs w:val="24"/>
          <w:highlight w:val="yellow"/>
        </w:rPr>
      </w:pPr>
    </w:p>
    <w:p w14:paraId="15BCD359" w14:textId="1E8A07E5" w:rsidR="00540F00" w:rsidRPr="003A7D4B" w:rsidRDefault="00540F00" w:rsidP="003A7D4B">
      <w:pPr>
        <w:spacing w:line="360" w:lineRule="auto"/>
        <w:rPr>
          <w:rFonts w:ascii="Book Antiqua" w:hAnsi="Book Antiqua" w:cs="Arial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 w:cs="Arial"/>
          <w:b/>
          <w:bCs/>
          <w:i/>
          <w:color w:val="000000" w:themeColor="text1"/>
          <w:sz w:val="24"/>
          <w:szCs w:val="24"/>
        </w:rPr>
        <w:t>Terminology</w:t>
      </w:r>
    </w:p>
    <w:p w14:paraId="0804BD53" w14:textId="29C38016" w:rsidR="00540F00" w:rsidRPr="003A7D4B" w:rsidRDefault="00540F00" w:rsidP="003A7D4B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POEM: </w:t>
      </w:r>
      <w:proofErr w:type="spellStart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Peroral</w:t>
      </w:r>
      <w:proofErr w:type="spellEnd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, a recently developed endoscopic</w:t>
      </w:r>
      <w:r w:rsidRPr="003A7D4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therapeutic technique, was performed for achalasia. </w:t>
      </w:r>
      <w:proofErr w:type="spellStart"/>
      <w:proofErr w:type="gramStart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peroral</w:t>
      </w:r>
      <w:proofErr w:type="spellEnd"/>
      <w:proofErr w:type="gramEnd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 xml:space="preserve"> endoscopic </w:t>
      </w:r>
      <w:proofErr w:type="spellStart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myotomy</w:t>
      </w:r>
      <w:proofErr w:type="spellEnd"/>
      <w:r w:rsidRPr="003A7D4B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Pr="003A7D4B" w:rsidDel="00F171B4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38DFD146" w14:textId="77777777" w:rsidR="00540F00" w:rsidRPr="003A7D4B" w:rsidRDefault="00540F00" w:rsidP="003A7D4B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1F4B2F3E" w14:textId="7D6C4623" w:rsidR="000E2575" w:rsidRPr="003A7D4B" w:rsidRDefault="00540F00" w:rsidP="003A7D4B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i/>
          <w:color w:val="000000" w:themeColor="text1"/>
          <w:sz w:val="24"/>
          <w:szCs w:val="24"/>
        </w:rPr>
        <w:t>Peer-review</w:t>
      </w:r>
    </w:p>
    <w:p w14:paraId="31F62DE4" w14:textId="5CBDA99F" w:rsidR="00540F00" w:rsidRPr="003A7D4B" w:rsidRDefault="00C45F5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This is an interesting, retrospective study from one center, on fibrin sealant for closure of </w:t>
      </w:r>
      <w:proofErr w:type="spellStart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mucosal penetration during POEM.</w:t>
      </w:r>
    </w:p>
    <w:p w14:paraId="73212481" w14:textId="77777777" w:rsidR="00C45F55" w:rsidRPr="003A7D4B" w:rsidRDefault="00C45F5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C2AB5BA" w14:textId="77777777" w:rsidR="00C45F55" w:rsidRPr="003A7D4B" w:rsidRDefault="00C45F55" w:rsidP="003A7D4B">
      <w:pPr>
        <w:widowControl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</w:rPr>
      </w:pPr>
      <w:bookmarkStart w:id="52" w:name="OLE_LINK346"/>
      <w:bookmarkStart w:id="53" w:name="OLE_LINK347"/>
      <w:r w:rsidRPr="003A7D4B">
        <w:rPr>
          <w:rFonts w:ascii="Book Antiqua" w:hAnsi="Book Antiqua" w:cs="Arial"/>
          <w:b/>
          <w:color w:val="000000" w:themeColor="text1"/>
          <w:sz w:val="24"/>
          <w:szCs w:val="24"/>
        </w:rPr>
        <w:br w:type="page"/>
      </w:r>
    </w:p>
    <w:p w14:paraId="5F8C4437" w14:textId="59E8CF91" w:rsidR="002128DA" w:rsidRDefault="00FA3F58" w:rsidP="002128D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bCs/>
          <w:noProof/>
          <w:color w:val="000000" w:themeColor="text1"/>
          <w:sz w:val="24"/>
          <w:szCs w:val="24"/>
        </w:rPr>
      </w:pPr>
      <w:r w:rsidRPr="003A7D4B">
        <w:rPr>
          <w:rFonts w:ascii="Book Antiqua" w:hAnsi="Book Antiqua" w:cs="Arial"/>
          <w:b/>
          <w:color w:val="000000" w:themeColor="text1"/>
          <w:sz w:val="24"/>
          <w:szCs w:val="24"/>
        </w:rPr>
        <w:lastRenderedPageBreak/>
        <w:t>REFERENCES</w:t>
      </w:r>
      <w:bookmarkEnd w:id="52"/>
      <w:bookmarkEnd w:id="53"/>
    </w:p>
    <w:p w14:paraId="03AA5498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Familiari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P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Gigante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Marchese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Boskoski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I,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Tringali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Perri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Costamagna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G.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Esophageal Achalasia: Outcomes of the First 100 Patients With Short-term Follow-up.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263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82-87 [PMID: 25361224 DOI: 10.1097/sla.0000000000000992]</w:t>
      </w:r>
    </w:p>
    <w:p w14:paraId="387BF1F5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2 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Shiwaku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Inoue H, Yamashita K,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Ohmiya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Beppu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R, Nakashima R, Takeno S, Sasaki T,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Nimura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S, Yamashita Y.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esophageal achalasia: outcomes of the first over 100 patients with short-term follow-up.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30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4817-4826 [PMID: 26932548 DOI: 10.1007/s00464-016-4813-1]</w:t>
      </w:r>
    </w:p>
    <w:p w14:paraId="05FE1A53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Von 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Renteln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Fuchs KH,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Fockens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Bauerfeind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Vassiliou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MC, Werner YB, Fried G,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Breithaupt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W, Heinrich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Bredenoord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AJ,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Kersten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JF,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Verlaan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Trevisonno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Rösch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the treatment of achalasia: an international prospective multicenter study.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145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309-11.e1-3 [PMID: 23665071 DOI: 10.1053/j.gastro.2013.04.057]</w:t>
      </w:r>
    </w:p>
    <w:p w14:paraId="00449F39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4 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Yao S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Linghu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can improve esophageal motility in patients with achalasia from a large sample self-control research (66 patients).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PLoS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One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10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e0125942 [PMID: 25993648 DOI: 10.1371/journal.pone.0125942]</w:t>
      </w:r>
    </w:p>
    <w:p w14:paraId="639D029B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Zhang XC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Li QL,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Xu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MD, Chen SY,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Zhong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YS, Zhang YQ, Chen WF, Ma LL, Qin WZ, Hu JW,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Cai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MY, Yao LQ, Zhou PH. Major perioperative adverse events of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: a systematic 5-year analysis.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48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967-978 [PMID: 27448052 DOI: 10.1055/s-0042-110397]</w:t>
      </w:r>
    </w:p>
    <w:p w14:paraId="1979D74B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6 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Stavropoulos SN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Modayil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RJ,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Friedel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Savides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T. The International Per Oral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Survey (IPOEMS): a snapshot of the global POEM experience.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3322-3338 [PMID: 23549760 DOI: 10.1007/s00464-013-2913-8]</w:t>
      </w:r>
    </w:p>
    <w:p w14:paraId="72451815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lastRenderedPageBreak/>
        <w:t>7 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Li H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Linghu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E, Wang X. Fibrin sealant for closure of mucosal penetration at the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cardia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during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(POEM).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2012;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44 </w:t>
      </w:r>
      <w:proofErr w:type="spellStart"/>
      <w:r w:rsidRPr="003E2868">
        <w:rPr>
          <w:rFonts w:ascii="Book Antiqua" w:eastAsia="宋体" w:hAnsi="Book Antiqua" w:cs="宋体"/>
          <w:bCs/>
          <w:kern w:val="0"/>
          <w:sz w:val="24"/>
          <w:szCs w:val="24"/>
        </w:rPr>
        <w:t>Suppl</w:t>
      </w:r>
      <w:proofErr w:type="spellEnd"/>
      <w:r w:rsidRPr="003E2868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 2 UCTN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E215-E216 [PMID: 22622752 DOI: 10.1055/s-0032-1309358]</w:t>
      </w:r>
    </w:p>
    <w:p w14:paraId="5FB9D48A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8 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Swanström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LL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Rieder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Dunst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CM. </w:t>
      </w:r>
      <w:proofErr w:type="gramStart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A stepwise approach and early clinical experience in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the treatment of achalasia and esophageal motility disorders.</w:t>
      </w:r>
      <w:proofErr w:type="gram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Am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Coll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213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751-756 [PMID: 21996484 DOI: 10.1016/j.jamcollsurg.2011.09.001]</w:t>
      </w:r>
    </w:p>
    <w:p w14:paraId="771B9629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9 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Inoue H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Minami H, Kobayashi Y, Sato Y,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Kaga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M, Suzuki M,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Satodate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Odaka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Itoh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Kudo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(POEM) for esophageal achalasia.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42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265-271 [PMID: 20354937 DOI: 10.1055/s-0029-1244080]</w:t>
      </w:r>
    </w:p>
    <w:p w14:paraId="785C8F8A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10 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Boeckxstaens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GE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Zaninotto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G, Richter JE. Achalasia.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Lancet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383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83-93 [PMID: 23871090 DOI: 10.1016/s0140-6736(13)60651-0]</w:t>
      </w:r>
    </w:p>
    <w:p w14:paraId="11FB8983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11 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Onimaru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Inoue H, Ikeda H, Yoshida A,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Santi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EG, Sato H, Ito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Maselli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Kudo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SE.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is a viable option for failed surgical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esophagocardiomyotomy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instead of redo surgical Heller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: a single center prospective study.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Am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Coll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217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598-605 [PMID: 23891071 DOI: 10.1016/j.jamcollsurg.2013.05.025]</w:t>
      </w:r>
    </w:p>
    <w:p w14:paraId="79D71B1D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12 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Inoue H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Tianle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KM, Ikeda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Hosoya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Onimaru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M, Yoshida A, Minami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Kudo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SE.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esophageal achalasia: technique, indication, and outcomes.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21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519-525 [PMID: 22040634 DOI: 10.1016/j.thorsurg.2011.08.005]</w:t>
      </w:r>
    </w:p>
    <w:p w14:paraId="4C380E09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13 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Modayil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R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Friedel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D, Stavropoulos SN. </w:t>
      </w:r>
      <w:proofErr w:type="gramStart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Endoscopic suture repair of a large mucosal perforation during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treatment of achalasia.</w:t>
      </w:r>
      <w:proofErr w:type="gram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80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1169-1170 [PMID: 24830579 DOI: 10.1016/j.gie.2014.03.035]</w:t>
      </w:r>
    </w:p>
    <w:p w14:paraId="1D7F5BB1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14 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Minami H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Inoue H, Haji A,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Isomoto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H, Urabe S, Hashiguchi K, Matsushima K,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Akazawa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Y, Yamaguchi N,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Ohnita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Takeshima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Nakao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K. Per-oral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: emerging indications and evolving 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lastRenderedPageBreak/>
        <w:t>techniques.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175-181 [PMID: 25040806 DOI: 10.1111/den.12328]</w:t>
      </w:r>
    </w:p>
    <w:p w14:paraId="39ED68C6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15 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Eleftheriadis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Inoue H, Ikeda H,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Onimaru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Maselli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Santi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G.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Submucosal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tunnel endoscopy: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and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tumor resection.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86-103 [PMID: 26839649 DOI: 10.4253/wjge.v8.i2.86]</w:t>
      </w:r>
    </w:p>
    <w:p w14:paraId="63D934BE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E2868">
        <w:rPr>
          <w:rFonts w:ascii="Book Antiqua" w:eastAsia="宋体" w:hAnsi="Book Antiqua" w:cs="宋体"/>
          <w:kern w:val="0"/>
          <w:sz w:val="24"/>
          <w:szCs w:val="24"/>
        </w:rPr>
        <w:t>16 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Patel K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Abbassi-Ghadi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Markar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S, Kumar S,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Jethwa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Zaninotto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G.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Peroral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endoscopic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myotomy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for the treatment of esophageal achalasia: systematic review and pooled analysis. </w:t>
      </w:r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Esophagus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29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807-819 [PMID: 26175119 DOI: 10.1111/dote.12387]</w:t>
      </w:r>
    </w:p>
    <w:p w14:paraId="1EC93B6F" w14:textId="77777777" w:rsidR="002128DA" w:rsidRPr="003E2868" w:rsidRDefault="002128DA" w:rsidP="002128D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17 </w:t>
      </w:r>
      <w:proofErr w:type="spellStart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Adsay</w:t>
      </w:r>
      <w:proofErr w:type="spellEnd"/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NV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Hasteh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F, Cheng JD,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Klimstra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DS.</w:t>
      </w:r>
      <w:proofErr w:type="gram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Squamous-lined cysts of the pancreas: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lymphoepithelial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cysts,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dermoid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cysts (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teratomas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), and accessory-splenic </w:t>
      </w:r>
      <w:proofErr w:type="spellStart"/>
      <w:r w:rsidRPr="003E2868">
        <w:rPr>
          <w:rFonts w:ascii="Book Antiqua" w:eastAsia="宋体" w:hAnsi="Book Antiqua" w:cs="宋体"/>
          <w:kern w:val="0"/>
          <w:sz w:val="24"/>
          <w:szCs w:val="24"/>
        </w:rPr>
        <w:t>epidermoid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 xml:space="preserve"> cysts. 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Semin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Diagn</w:t>
      </w:r>
      <w:proofErr w:type="spellEnd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3E286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3E2868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3E286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3E2868">
        <w:rPr>
          <w:rFonts w:ascii="Book Antiqua" w:eastAsia="宋体" w:hAnsi="Book Antiqua" w:cs="宋体"/>
          <w:kern w:val="0"/>
          <w:sz w:val="24"/>
          <w:szCs w:val="24"/>
        </w:rPr>
        <w:t>: 56-65 [PMID: 10721807]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</w:p>
    <w:p w14:paraId="442EBB32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1E30BF3" w14:textId="1E6F3A47" w:rsidR="00C45F55" w:rsidRPr="003A7D4B" w:rsidRDefault="00C45F55" w:rsidP="003A7D4B">
      <w:pPr>
        <w:pStyle w:val="ListParagraph"/>
        <w:spacing w:line="360" w:lineRule="auto"/>
        <w:ind w:right="120" w:firstLineChars="0" w:firstLine="0"/>
        <w:jc w:val="both"/>
        <w:rPr>
          <w:rFonts w:ascii="Book Antiqua" w:eastAsia="宋体" w:hAnsi="Book Antiqua"/>
          <w:b/>
          <w:bCs/>
          <w:color w:val="000000" w:themeColor="text1"/>
          <w:szCs w:val="24"/>
          <w:lang w:eastAsia="zh-CN"/>
        </w:rPr>
      </w:pPr>
      <w:bookmarkStart w:id="54" w:name="OLE_LINK135"/>
      <w:r w:rsidRPr="003A7D4B">
        <w:rPr>
          <w:rStyle w:val="Strong"/>
          <w:rFonts w:ascii="Book Antiqua" w:hAnsi="Book Antiqua" w:cs="Arial"/>
          <w:bCs w:val="0"/>
          <w:noProof/>
          <w:color w:val="000000" w:themeColor="text1"/>
          <w:szCs w:val="24"/>
        </w:rPr>
        <w:t>P-Reviewer</w:t>
      </w:r>
      <w:r w:rsidRPr="003A7D4B">
        <w:rPr>
          <w:rStyle w:val="Strong"/>
          <w:rFonts w:ascii="Book Antiqua" w:eastAsia="宋体" w:hAnsi="Book Antiqua" w:cs="Arial"/>
          <w:bCs w:val="0"/>
          <w:noProof/>
          <w:color w:val="000000" w:themeColor="text1"/>
          <w:szCs w:val="24"/>
          <w:lang w:eastAsia="zh-CN"/>
        </w:rPr>
        <w:t>:</w:t>
      </w:r>
      <w:r w:rsidRPr="003A7D4B">
        <w:rPr>
          <w:rFonts w:ascii="Book Antiqua" w:hAnsi="Book Antiqua"/>
          <w:bCs/>
          <w:color w:val="000000" w:themeColor="text1"/>
          <w:szCs w:val="24"/>
        </w:rPr>
        <w:t xml:space="preserve"> Eleftheriadis</w:t>
      </w:r>
      <w:r w:rsidRPr="003A7D4B">
        <w:rPr>
          <w:rFonts w:ascii="Book Antiqua" w:eastAsiaTheme="minorEastAsia" w:hAnsi="Book Antiqua"/>
          <w:bCs/>
          <w:color w:val="000000" w:themeColor="text1"/>
          <w:szCs w:val="24"/>
          <w:lang w:eastAsia="zh-CN"/>
        </w:rPr>
        <w:t xml:space="preserve"> NP</w:t>
      </w:r>
      <w:r w:rsidRPr="003A7D4B">
        <w:rPr>
          <w:rFonts w:ascii="Book Antiqua" w:hAnsi="Book Antiqua"/>
          <w:bCs/>
          <w:color w:val="000000" w:themeColor="text1"/>
          <w:szCs w:val="24"/>
        </w:rPr>
        <w:t xml:space="preserve">   </w:t>
      </w:r>
      <w:r w:rsidRPr="003A7D4B">
        <w:rPr>
          <w:rFonts w:ascii="Book Antiqua" w:hAnsi="Book Antiqua"/>
          <w:b/>
          <w:bCs/>
          <w:color w:val="000000" w:themeColor="text1"/>
          <w:szCs w:val="24"/>
        </w:rPr>
        <w:t>S-Editor</w:t>
      </w:r>
      <w:r w:rsidRPr="003A7D4B">
        <w:rPr>
          <w:rFonts w:ascii="Book Antiqua" w:eastAsia="宋体" w:hAnsi="Book Antiqua"/>
          <w:b/>
          <w:bCs/>
          <w:color w:val="000000" w:themeColor="text1"/>
          <w:szCs w:val="24"/>
          <w:lang w:eastAsia="zh-CN"/>
        </w:rPr>
        <w:t>:</w:t>
      </w:r>
      <w:r w:rsidRPr="003A7D4B">
        <w:rPr>
          <w:rFonts w:ascii="Book Antiqua" w:hAnsi="Book Antiqua"/>
          <w:bCs/>
          <w:color w:val="000000" w:themeColor="text1"/>
          <w:szCs w:val="24"/>
        </w:rPr>
        <w:t xml:space="preserve"> </w:t>
      </w:r>
      <w:r w:rsidRPr="003A7D4B">
        <w:rPr>
          <w:rFonts w:ascii="Book Antiqua" w:eastAsia="宋体" w:hAnsi="Book Antiqua"/>
          <w:bCs/>
          <w:color w:val="000000" w:themeColor="text1"/>
          <w:szCs w:val="24"/>
          <w:lang w:eastAsia="zh-CN"/>
        </w:rPr>
        <w:t>Qi Y</w:t>
      </w:r>
      <w:r w:rsidRPr="003A7D4B">
        <w:rPr>
          <w:rFonts w:ascii="Book Antiqua" w:hAnsi="Book Antiqua"/>
          <w:b/>
          <w:bCs/>
          <w:color w:val="000000" w:themeColor="text1"/>
          <w:szCs w:val="24"/>
        </w:rPr>
        <w:t xml:space="preserve">   L-Editor</w:t>
      </w:r>
      <w:r w:rsidRPr="003A7D4B">
        <w:rPr>
          <w:rFonts w:ascii="Book Antiqua" w:eastAsia="宋体" w:hAnsi="Book Antiqua"/>
          <w:b/>
          <w:bCs/>
          <w:color w:val="000000" w:themeColor="text1"/>
          <w:szCs w:val="24"/>
          <w:lang w:eastAsia="zh-CN"/>
        </w:rPr>
        <w:t>:</w:t>
      </w:r>
      <w:r w:rsidRPr="003A7D4B">
        <w:rPr>
          <w:rFonts w:ascii="Book Antiqua" w:hAnsi="Book Antiqua"/>
          <w:b/>
          <w:bCs/>
          <w:color w:val="000000" w:themeColor="text1"/>
          <w:szCs w:val="24"/>
        </w:rPr>
        <w:t xml:space="preserve">   E-Editor</w:t>
      </w:r>
      <w:r w:rsidRPr="003A7D4B">
        <w:rPr>
          <w:rFonts w:ascii="Book Antiqua" w:eastAsia="宋体" w:hAnsi="Book Antiqua"/>
          <w:b/>
          <w:bCs/>
          <w:color w:val="000000" w:themeColor="text1"/>
          <w:szCs w:val="24"/>
          <w:lang w:eastAsia="zh-CN"/>
        </w:rPr>
        <w:t>:</w:t>
      </w:r>
    </w:p>
    <w:p w14:paraId="7E4E1CFA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b/>
          <w:color w:val="000000" w:themeColor="text1"/>
          <w:sz w:val="24"/>
          <w:szCs w:val="24"/>
        </w:rPr>
        <w:t xml:space="preserve">Specialty type: </w:t>
      </w: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 xml:space="preserve">Gastroenterology and </w:t>
      </w:r>
      <w:proofErr w:type="spellStart"/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hepatology</w:t>
      </w:r>
      <w:proofErr w:type="spellEnd"/>
    </w:p>
    <w:p w14:paraId="15BA94E6" w14:textId="40EF6B84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b/>
          <w:color w:val="000000" w:themeColor="text1"/>
          <w:sz w:val="24"/>
          <w:szCs w:val="24"/>
        </w:rPr>
        <w:t xml:space="preserve">Country of origin: </w:t>
      </w: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China</w:t>
      </w:r>
    </w:p>
    <w:p w14:paraId="31EF0044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b/>
          <w:color w:val="000000" w:themeColor="text1"/>
          <w:sz w:val="24"/>
          <w:szCs w:val="24"/>
        </w:rPr>
        <w:t>Peer-review report classification</w:t>
      </w:r>
    </w:p>
    <w:p w14:paraId="38E9F9D5" w14:textId="34EF933A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Grade A (Excellent): A</w:t>
      </w:r>
    </w:p>
    <w:p w14:paraId="03224503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Grade B (Very good): 0</w:t>
      </w:r>
    </w:p>
    <w:p w14:paraId="54BE3564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Grade C (Good): 0</w:t>
      </w:r>
    </w:p>
    <w:p w14:paraId="20132B1A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Grade D (Fair): 0</w:t>
      </w:r>
    </w:p>
    <w:p w14:paraId="1A6952E6" w14:textId="77777777" w:rsidR="00C45F55" w:rsidRPr="003A7D4B" w:rsidRDefault="00C45F55" w:rsidP="003A7D4B">
      <w:pPr>
        <w:shd w:val="clear" w:color="auto" w:fill="FFFFFF"/>
        <w:snapToGrid w:val="0"/>
        <w:spacing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3A7D4B">
        <w:rPr>
          <w:rFonts w:ascii="Book Antiqua" w:hAnsi="Book Antiqua" w:cs="Helvetica"/>
          <w:color w:val="000000" w:themeColor="text1"/>
          <w:sz w:val="24"/>
          <w:szCs w:val="24"/>
        </w:rPr>
        <w:t>Grade E (Poor): 0</w:t>
      </w:r>
    </w:p>
    <w:bookmarkEnd w:id="54"/>
    <w:p w14:paraId="4FD04B0C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4DBFC0E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6615FC2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0A35191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47D1B70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FD4A9B4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2C8F178" w14:textId="77777777" w:rsidR="00F21A32" w:rsidRPr="003A7D4B" w:rsidRDefault="004B41B5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1D115" wp14:editId="5A9ED098">
                <wp:simplePos x="0" y="0"/>
                <wp:positionH relativeFrom="column">
                  <wp:posOffset>1655445</wp:posOffset>
                </wp:positionH>
                <wp:positionV relativeFrom="paragraph">
                  <wp:posOffset>13335</wp:posOffset>
                </wp:positionV>
                <wp:extent cx="864870" cy="330835"/>
                <wp:effectExtent l="0" t="0" r="11430" b="1206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C174" w14:textId="77777777" w:rsidR="00C45F55" w:rsidRPr="007B5C01" w:rsidRDefault="00C45F55" w:rsidP="004B41B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Figure 1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left:0;text-align:left;margin-left:130.35pt;margin-top:1.05pt;width:68.1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">
                <v:textbox>
                  <w:txbxContent>
                    <w:p w14:paraId="2AF3C174" w14:textId="77777777" w:rsidR="00C45F55" w:rsidRPr="007B5C01" w:rsidRDefault="00C45F55" w:rsidP="004B41B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Figure 1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53961" wp14:editId="5866EFC4">
                <wp:simplePos x="0" y="0"/>
                <wp:positionH relativeFrom="column">
                  <wp:posOffset>3338195</wp:posOffset>
                </wp:positionH>
                <wp:positionV relativeFrom="paragraph">
                  <wp:posOffset>19685</wp:posOffset>
                </wp:positionV>
                <wp:extent cx="864870" cy="330835"/>
                <wp:effectExtent l="0" t="0" r="11430" b="1206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542E" w14:textId="77777777" w:rsidR="00C45F55" w:rsidRPr="007B5C01" w:rsidRDefault="00C45F55" w:rsidP="004B41B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Figure 1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62.85pt;margin-top:1.55pt;width:68.1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">
                <v:textbox>
                  <w:txbxContent>
                    <w:p w14:paraId="1EA7542E" w14:textId="77777777" w:rsidR="00C45F55" w:rsidRPr="007B5C01" w:rsidRDefault="00C45F55" w:rsidP="004B41B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Figure 1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90E85" wp14:editId="767EAF66">
                <wp:simplePos x="0" y="0"/>
                <wp:positionH relativeFrom="column">
                  <wp:posOffset>-1905</wp:posOffset>
                </wp:positionH>
                <wp:positionV relativeFrom="paragraph">
                  <wp:posOffset>19685</wp:posOffset>
                </wp:positionV>
                <wp:extent cx="864870" cy="330835"/>
                <wp:effectExtent l="0" t="0" r="11430" b="1206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CB9F" w14:textId="77777777" w:rsidR="00C45F55" w:rsidRPr="007B5C01" w:rsidRDefault="00C45F55" w:rsidP="0064438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Figure 1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-.15pt;margin-top:1.55pt;width:68.1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">
                <v:textbox>
                  <w:txbxContent>
                    <w:p w14:paraId="2074CB9F" w14:textId="77777777" w:rsidR="00C45F55" w:rsidRPr="007B5C01" w:rsidRDefault="00C45F55" w:rsidP="0064438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Figure 1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751BC6E7" wp14:editId="45AA744B">
            <wp:extent cx="1573978" cy="1346200"/>
            <wp:effectExtent l="0" t="0" r="762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隧道内喷洒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65" cy="13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73C3C23" wp14:editId="1CDBCADB">
            <wp:extent cx="1605776" cy="1369045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76" cy="13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701F99E" wp14:editId="61D1F5DE">
            <wp:extent cx="1593850" cy="1365307"/>
            <wp:effectExtent l="0" t="0" r="635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09" cy="13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6EA5" w14:textId="77777777" w:rsidR="00F21A32" w:rsidRPr="003A7D4B" w:rsidRDefault="00F21A3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37598EB" w14:textId="427B3573" w:rsidR="007E1216" w:rsidRPr="003A7D4B" w:rsidRDefault="007E1216" w:rsidP="003A7D4B">
      <w:pPr>
        <w:widowControl/>
        <w:spacing w:line="360" w:lineRule="auto"/>
        <w:rPr>
          <w:rFonts w:ascii="Book Antiqua" w:eastAsia="宋体" w:hAnsi="Book Antiqua" w:cs="宋体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Figure 1 Closure of the mucosal penetration using fibrin sealant.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A:</w:t>
      </w:r>
      <w:r w:rsidR="00C45F55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Spraying fibrin sealant in the submucosal tunnel; B: </w:t>
      </w:r>
      <w:r w:rsidR="00D513F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Fibrin sealant fully cover</w:t>
      </w:r>
      <w:r w:rsidR="006740B6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s</w:t>
      </w:r>
      <w:r w:rsidR="00D513F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the penetration (imaging from esophageal lumen); C: Fibrin sealant fully cover</w:t>
      </w:r>
      <w:r w:rsidR="00EA03EB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s</w:t>
      </w:r>
      <w:r w:rsidR="00D513F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the penetration (imaging from stomach lumen)</w:t>
      </w:r>
      <w:r w:rsidR="000725F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.</w:t>
      </w:r>
    </w:p>
    <w:p w14:paraId="11783535" w14:textId="77777777" w:rsidR="007E1216" w:rsidRPr="003A7D4B" w:rsidRDefault="007E121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B9DF0D2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52C7578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5A33385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0FC2E43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5879BFA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E77A547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F0C7E5E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D58B35D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EE5E11C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3F9BF6B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F315A50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362A53A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A6966C8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898CFC9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96836A5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E0555F9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DBFF904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8C0D3D6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88B9A39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EA8629C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CDBD5B7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8A27531" w14:textId="77777777" w:rsidR="00921B64" w:rsidRPr="003A7D4B" w:rsidRDefault="00BB3AB3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22CD3" wp14:editId="700E790F">
                <wp:simplePos x="0" y="0"/>
                <wp:positionH relativeFrom="column">
                  <wp:posOffset>-1905</wp:posOffset>
                </wp:positionH>
                <wp:positionV relativeFrom="paragraph">
                  <wp:posOffset>78740</wp:posOffset>
                </wp:positionV>
                <wp:extent cx="864870" cy="330835"/>
                <wp:effectExtent l="0" t="0" r="11430" b="120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BE04" w14:textId="77777777" w:rsidR="00C45F55" w:rsidRPr="007B5C01" w:rsidRDefault="00C45F55" w:rsidP="00921B6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-.15pt;margin-top:6.2pt;width:68.1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">
                <v:textbox>
                  <w:txbxContent>
                    <w:p w14:paraId="0E78BE04" w14:textId="77777777" w:rsidR="00C45F55" w:rsidRPr="007B5C01" w:rsidRDefault="00C45F55" w:rsidP="00921B64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2A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72F8E" wp14:editId="23F84536">
                <wp:simplePos x="0" y="0"/>
                <wp:positionH relativeFrom="column">
                  <wp:posOffset>1566545</wp:posOffset>
                </wp:positionH>
                <wp:positionV relativeFrom="paragraph">
                  <wp:posOffset>85090</wp:posOffset>
                </wp:positionV>
                <wp:extent cx="864870" cy="330835"/>
                <wp:effectExtent l="0" t="0" r="11430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5BEB" w14:textId="77777777" w:rsidR="00C45F55" w:rsidRPr="007B5C01" w:rsidRDefault="00C45F55" w:rsidP="00921B6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0" style="position:absolute;left:0;text-align:left;margin-left:123.35pt;margin-top:6.7pt;width:68.1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">
                <v:textbox>
                  <w:txbxContent>
                    <w:p w14:paraId="2C435BEB" w14:textId="77777777" w:rsidR="00C45F55" w:rsidRPr="007B5C01" w:rsidRDefault="00C45F55" w:rsidP="00921B64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2B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3EE61" wp14:editId="0E5CB6D7">
                <wp:simplePos x="0" y="0"/>
                <wp:positionH relativeFrom="column">
                  <wp:posOffset>3115945</wp:posOffset>
                </wp:positionH>
                <wp:positionV relativeFrom="paragraph">
                  <wp:posOffset>41275</wp:posOffset>
                </wp:positionV>
                <wp:extent cx="864870" cy="330835"/>
                <wp:effectExtent l="0" t="0" r="11430" b="1206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8A44" w14:textId="77777777" w:rsidR="00C45F55" w:rsidRPr="007B5C01" w:rsidRDefault="00C45F55" w:rsidP="00921B6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1" style="position:absolute;left:0;text-align:left;margin-left:245.35pt;margin-top:3.25pt;width:68.1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">
                <v:textbox>
                  <w:txbxContent>
                    <w:p w14:paraId="7B458A44" w14:textId="77777777" w:rsidR="00C45F55" w:rsidRPr="007B5C01" w:rsidRDefault="00C45F55" w:rsidP="00921B64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2C</w:t>
                      </w:r>
                    </w:p>
                  </w:txbxContent>
                </v:textbox>
              </v:rect>
            </w:pict>
          </mc:Fallback>
        </mc:AlternateContent>
      </w:r>
      <w:r w:rsidR="00921B6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5DF010B" wp14:editId="2737B98C">
            <wp:extent cx="1492250" cy="12653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8804299052644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73" cy="126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B64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21B6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FD5EC54" wp14:editId="6CD81C64">
            <wp:extent cx="1470804" cy="1257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1815942132428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45" cy="12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21B64"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9C62C47" wp14:editId="029D74B1">
            <wp:extent cx="1497261" cy="1270000"/>
            <wp:effectExtent l="0" t="0" r="825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548783456397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20" cy="127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BCFB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53CBD67" w14:textId="31D8BFBF" w:rsidR="00921B64" w:rsidRPr="003A7D4B" w:rsidRDefault="00921B64" w:rsidP="003A7D4B">
      <w:pPr>
        <w:widowControl/>
        <w:spacing w:line="360" w:lineRule="auto"/>
        <w:rPr>
          <w:rFonts w:ascii="Book Antiqua" w:eastAsia="宋体" w:hAnsi="Book Antiqua" w:cs="宋体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Figure 2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Closure of a 0.8</w:t>
      </w:r>
      <w:r w:rsidR="004D2481" w:rsidRPr="004D248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4D2481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cm </w:t>
      </w:r>
      <w:r w:rsidR="004D2481">
        <w:rPr>
          <w:rFonts w:ascii="Book Antiqua" w:hAnsi="Book Antiqua"/>
          <w:b/>
          <w:bCs/>
          <w:color w:val="000000" w:themeColor="text1"/>
          <w:sz w:val="24"/>
          <w:szCs w:val="24"/>
        </w:rPr>
        <w:sym w:font="Symbol" w:char="F0B4"/>
      </w:r>
      <w:r w:rsidR="004D248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0.4 cm mucosal penetration using</w:t>
      </w:r>
      <w:r w:rsidR="00555386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hemostatic clip and fibrin sealant.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A: The appearance of the 0.8</w:t>
      </w:r>
      <w:r w:rsidR="00C45F55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cm</w:t>
      </w:r>
      <w:r w:rsidR="004D2481">
        <w:rPr>
          <w:rFonts w:ascii="Book Antiqua" w:eastAsia="宋体" w:hAnsi="Book Antiqua" w:cs="宋体" w:hint="eastAsia"/>
          <w:bCs/>
          <w:color w:val="000000" w:themeColor="text1"/>
          <w:sz w:val="24"/>
          <w:szCs w:val="24"/>
        </w:rPr>
        <w:t xml:space="preserve"> </w:t>
      </w:r>
      <w:r w:rsidR="00353581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×</w:t>
      </w:r>
      <w:r w:rsidR="004D2481">
        <w:rPr>
          <w:rFonts w:ascii="Book Antiqua" w:eastAsia="宋体" w:hAnsi="Book Antiqua" w:cs="宋体" w:hint="eastAsi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0.4 cm mucosal penetration (imaging from the submucosal tunnel); B:</w:t>
      </w:r>
      <w:r w:rsidR="008612B0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A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</w:t>
      </w:r>
      <w:r w:rsidR="008612B0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hemostatic clip was used to make a preliminary clipping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(imaging from esophageal lumen); C: Fibrin sea</w:t>
      </w:r>
      <w:r w:rsidR="00E85A2C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lant fully cover</w:t>
      </w:r>
      <w:r w:rsidR="00A30D45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s</w:t>
      </w:r>
      <w:r w:rsidR="00E85A2C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the preliminary clipped penetration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(imaging from stomach lumen).</w:t>
      </w:r>
    </w:p>
    <w:p w14:paraId="163AF88E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F5E14C8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7503B83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C07D800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3F62F72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6871223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6CFADDF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84DFFBB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35879DC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447A6FF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BDE2F59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5CB3157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F309F6F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7615472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BF15B34" w14:textId="77777777" w:rsidR="00921B64" w:rsidRPr="003A7D4B" w:rsidRDefault="00921B64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A1291E7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5742CA0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2560E" wp14:editId="21FC5A4A">
                <wp:simplePos x="0" y="0"/>
                <wp:positionH relativeFrom="column">
                  <wp:posOffset>1693545</wp:posOffset>
                </wp:positionH>
                <wp:positionV relativeFrom="paragraph">
                  <wp:posOffset>90805</wp:posOffset>
                </wp:positionV>
                <wp:extent cx="864870" cy="330835"/>
                <wp:effectExtent l="0" t="0" r="11430" b="1206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2919" w14:textId="77777777" w:rsidR="00C45F55" w:rsidRPr="007B5C01" w:rsidRDefault="00C45F55" w:rsidP="000725F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left:0;text-align:left;margin-left:133.35pt;margin-top:7.15pt;width:68.1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">
                <v:textbox>
                  <w:txbxContent>
                    <w:p w14:paraId="76A82919" w14:textId="77777777" w:rsidR="00C45F55" w:rsidRPr="007B5C01" w:rsidRDefault="00C45F55" w:rsidP="000725F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3B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09562" wp14:editId="220FBBE7">
                <wp:simplePos x="0" y="0"/>
                <wp:positionH relativeFrom="column">
                  <wp:posOffset>3408045</wp:posOffset>
                </wp:positionH>
                <wp:positionV relativeFrom="paragraph">
                  <wp:posOffset>90805</wp:posOffset>
                </wp:positionV>
                <wp:extent cx="864870" cy="330835"/>
                <wp:effectExtent l="0" t="0" r="11430" b="1206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9DC9" w14:textId="77777777" w:rsidR="00C45F55" w:rsidRPr="007B5C01" w:rsidRDefault="00C45F55" w:rsidP="000725F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3" style="position:absolute;left:0;text-align:left;margin-left:268.35pt;margin-top:7.15pt;width:68.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">
                <v:textbox>
                  <w:txbxContent>
                    <w:p w14:paraId="50679DC9" w14:textId="77777777" w:rsidR="00C45F55" w:rsidRPr="007B5C01" w:rsidRDefault="00C45F55" w:rsidP="000725F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3C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84497" wp14:editId="625C2D1F">
                <wp:simplePos x="0" y="0"/>
                <wp:positionH relativeFrom="column">
                  <wp:posOffset>-1905</wp:posOffset>
                </wp:positionH>
                <wp:positionV relativeFrom="paragraph">
                  <wp:posOffset>116205</wp:posOffset>
                </wp:positionV>
                <wp:extent cx="864870" cy="330835"/>
                <wp:effectExtent l="0" t="0" r="11430" b="1206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BEF7" w14:textId="77777777" w:rsidR="00C45F55" w:rsidRPr="007B5C01" w:rsidRDefault="00C45F55" w:rsidP="000725F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4" style="position:absolute;left:0;text-align:left;margin-left:-.15pt;margin-top:9.15pt;width:68.1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">
                <v:textbox>
                  <w:txbxContent>
                    <w:p w14:paraId="1E86BEF7" w14:textId="77777777" w:rsidR="00C45F55" w:rsidRPr="007B5C01" w:rsidRDefault="00C45F55" w:rsidP="000725F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3A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053BD70E" wp14:editId="63B5F0ED">
            <wp:extent cx="1615114" cy="1384300"/>
            <wp:effectExtent l="0" t="0" r="444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孔状-内部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45" cy="13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55E8A0D1" wp14:editId="586E6145">
            <wp:extent cx="1641291" cy="14097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孔状1-外部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95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D966AC3" wp14:editId="2E8A7463">
            <wp:extent cx="1651000" cy="1409688"/>
            <wp:effectExtent l="0" t="0" r="635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线状-外部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02" cy="14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0CA92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EC811B8" w14:textId="3425EA7E" w:rsidR="000725F7" w:rsidRPr="003A7D4B" w:rsidRDefault="000725F7" w:rsidP="003A7D4B">
      <w:pPr>
        <w:widowControl/>
        <w:spacing w:line="360" w:lineRule="auto"/>
        <w:rPr>
          <w:rFonts w:ascii="Book Antiqua" w:eastAsia="宋体" w:hAnsi="Book Antiqua" w:cs="宋体"/>
          <w:bCs/>
          <w:color w:val="000000" w:themeColor="text1"/>
          <w:sz w:val="24"/>
          <w:szCs w:val="24"/>
        </w:rPr>
      </w:pPr>
      <w:proofErr w:type="gram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Figure </w:t>
      </w:r>
      <w:r w:rsidR="00921B64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3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Two kinds of mucosal penetration under 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esophagogastroduodenoscopy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  <w:proofErr w:type="gram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A: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Hole</w:t>
      </w:r>
      <w:r w:rsidR="0014230C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-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like penetration (imaging from submucosal tunnel)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; B: 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Hole</w:t>
      </w:r>
      <w:r w:rsidR="00CD4882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-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like penetration (imaging from esophageal lumen);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C: 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Linear penetration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(imaging from </w:t>
      </w:r>
      <w:r w:rsidR="001E4C37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esophageal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lumen).</w:t>
      </w:r>
    </w:p>
    <w:p w14:paraId="2C5C68AE" w14:textId="77777777" w:rsidR="000725F7" w:rsidRPr="003A7D4B" w:rsidRDefault="000725F7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028B4D3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4ADE5C8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E550F7B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03FDC1E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CEC3D3F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DF66544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097B135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675E704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42C571A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4164156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4D53F41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3E89799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D0CB381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B4F3D6C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9F41EE4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551F5AF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44B00C9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C69DA10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3DF76BF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EDB5C9F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07D146E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FC0A0" wp14:editId="5BAD789D">
                <wp:simplePos x="0" y="0"/>
                <wp:positionH relativeFrom="column">
                  <wp:posOffset>2607945</wp:posOffset>
                </wp:positionH>
                <wp:positionV relativeFrom="paragraph">
                  <wp:posOffset>20955</wp:posOffset>
                </wp:positionV>
                <wp:extent cx="864870" cy="330835"/>
                <wp:effectExtent l="0" t="0" r="11430" b="1206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A0DD" w14:textId="77777777" w:rsidR="00C45F55" w:rsidRPr="007B5C01" w:rsidRDefault="00C45F55" w:rsidP="00F8585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5" style="position:absolute;left:0;text-align:left;margin-left:205.35pt;margin-top:1.65pt;width:68.1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">
                <v:textbox>
                  <w:txbxContent>
                    <w:p w14:paraId="151CA0DD" w14:textId="77777777" w:rsidR="00C45F55" w:rsidRPr="007B5C01" w:rsidRDefault="00C45F55" w:rsidP="00F8585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4B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90B9C" wp14:editId="753F1AB6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864870" cy="330835"/>
                <wp:effectExtent l="0" t="0" r="11430" b="1206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A928" w14:textId="77777777" w:rsidR="00C45F55" w:rsidRPr="007B5C01" w:rsidRDefault="00C45F55" w:rsidP="00F8585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Book Antiqua" w:hAnsi="Book Antiqua" w:hint="eastAsia"/>
                                <w:sz w:val="24"/>
                                <w:szCs w:val="24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6" style="position:absolute;left:0;text-align:left;margin-left:-.15pt;margin-top:1.65pt;width:68.1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">
                <v:textbox>
                  <w:txbxContent>
                    <w:p w14:paraId="5EADA928" w14:textId="77777777" w:rsidR="00C45F55" w:rsidRPr="007B5C01" w:rsidRDefault="00C45F55" w:rsidP="00F8585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Book Antiqua" w:hAnsi="Book Antiqua" w:hint="eastAsia"/>
                          <w:sz w:val="24"/>
                          <w:szCs w:val="24"/>
                        </w:rPr>
                        <w:t>4A</w:t>
                      </w:r>
                    </w:p>
                  </w:txbxContent>
                </v:textbox>
              </v:rect>
            </w:pict>
          </mc:Fallback>
        </mc:AlternateConten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0F0BD6B" wp14:editId="7E9F6ABD">
            <wp:extent cx="2518447" cy="215417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周后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47" cy="215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44CECFB1" wp14:editId="4D029D08">
            <wp:extent cx="2484918" cy="2145253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周后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18" cy="21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A38B" w14:textId="77777777" w:rsidR="00F85856" w:rsidRPr="003A7D4B" w:rsidRDefault="00F8585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6DFCE55" w14:textId="038A497A" w:rsidR="00F85856" w:rsidRPr="003A7D4B" w:rsidRDefault="00F85856" w:rsidP="003A7D4B">
      <w:pPr>
        <w:widowControl/>
        <w:spacing w:line="360" w:lineRule="auto"/>
        <w:rPr>
          <w:rFonts w:ascii="Book Antiqua" w:eastAsia="宋体" w:hAnsi="Book Antiqua" w:cs="宋体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Figure </w:t>
      </w:r>
      <w:r w:rsidR="00921B64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4</w:t>
      </w:r>
      <w:r w:rsidR="00C45F55"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Healing 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process of the mucosal penetration after being closed using fibrin sealant.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A: The appearance of penetration at one week after </w:t>
      </w:r>
      <w:proofErr w:type="spellStart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 (POEM)</w:t>
      </w:r>
      <w:r w:rsidR="003A7D4B"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eastAsia="宋体" w:hAnsi="Book Antiqua" w:cs="宋体"/>
          <w:bCs/>
          <w:color w:val="000000" w:themeColor="text1"/>
          <w:sz w:val="24"/>
          <w:szCs w:val="24"/>
        </w:rPr>
        <w:t>(imaging from esophageal lumen); B: The appearance of penetration at six weeks after POEM (imaging from esophageal lumen).</w:t>
      </w:r>
    </w:p>
    <w:p w14:paraId="62FB6D9E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2A91EF6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D15B809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541DDA1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AE03159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25D1DE3A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F472810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7D8FB93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90DFC2B" w14:textId="77777777" w:rsidR="003A7D4B" w:rsidRPr="003A7D4B" w:rsidRDefault="003A7D4B" w:rsidP="003A7D4B">
      <w:pPr>
        <w:widowControl/>
        <w:spacing w:line="360" w:lineRule="auto"/>
        <w:jc w:val="lef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0A3829B8" w14:textId="37139A06" w:rsidR="00A67196" w:rsidRPr="003A7D4B" w:rsidRDefault="003A7D4B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1 Clinical characteristics and procedure-related parameters for 21 consecutive patients who experienced </w:t>
      </w:r>
      <w:bookmarkStart w:id="55" w:name="OLE_LINK6"/>
      <w:bookmarkStart w:id="56" w:name="OLE_LINK7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mucosal penetration</w:t>
      </w:r>
      <w:bookmarkEnd w:id="55"/>
      <w:bookmarkEnd w:id="56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during POEM procedure</w:t>
      </w:r>
    </w:p>
    <w:p w14:paraId="38BCD2D7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A7D4B" w:rsidRPr="003A7D4B" w14:paraId="4B7C6708" w14:textId="77777777" w:rsidTr="0064438E">
        <w:tc>
          <w:tcPr>
            <w:tcW w:w="4261" w:type="dxa"/>
            <w:tcBorders>
              <w:top w:val="single" w:sz="4" w:space="0" w:color="auto"/>
            </w:tcBorders>
          </w:tcPr>
          <w:p w14:paraId="443BDB2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Patient characteristics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4752B87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3A7D4B" w:rsidRPr="003A7D4B" w14:paraId="7EF75D2B" w14:textId="77777777" w:rsidTr="0064438E">
        <w:tc>
          <w:tcPr>
            <w:tcW w:w="4261" w:type="dxa"/>
          </w:tcPr>
          <w:p w14:paraId="7E896CA7" w14:textId="77777777" w:rsidR="0064438E" w:rsidRPr="003A7D4B" w:rsidRDefault="0064438E" w:rsidP="003A7D4B">
            <w:pPr>
              <w:spacing w:line="360" w:lineRule="auto"/>
              <w:ind w:firstLineChars="100" w:firstLine="24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Sex, female/male (</w:t>
            </w:r>
            <w:r w:rsidRPr="002D3F22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14:paraId="791A3F3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12/9</w:t>
            </w:r>
          </w:p>
        </w:tc>
      </w:tr>
      <w:tr w:rsidR="003A7D4B" w:rsidRPr="003A7D4B" w14:paraId="732550EA" w14:textId="77777777" w:rsidTr="0064438E">
        <w:tc>
          <w:tcPr>
            <w:tcW w:w="4261" w:type="dxa"/>
          </w:tcPr>
          <w:p w14:paraId="72BE2C22" w14:textId="7F947858" w:rsidR="0064438E" w:rsidRPr="003A7D4B" w:rsidRDefault="0064438E" w:rsidP="003A7D4B">
            <w:pPr>
              <w:spacing w:line="360" w:lineRule="auto"/>
              <w:ind w:firstLineChars="100" w:firstLine="24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Age</w:t>
            </w:r>
            <w:r w:rsidR="00F41B1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(years)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, mean (range)</w:t>
            </w:r>
          </w:p>
        </w:tc>
        <w:tc>
          <w:tcPr>
            <w:tcW w:w="4261" w:type="dxa"/>
          </w:tcPr>
          <w:p w14:paraId="04B01BC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38.0 (15-64)</w:t>
            </w:r>
          </w:p>
        </w:tc>
      </w:tr>
      <w:tr w:rsidR="003A7D4B" w:rsidRPr="003A7D4B" w14:paraId="74BD0C11" w14:textId="77777777" w:rsidTr="0064438E">
        <w:tc>
          <w:tcPr>
            <w:tcW w:w="4261" w:type="dxa"/>
          </w:tcPr>
          <w:p w14:paraId="799E1BBD" w14:textId="286DBFE3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</w:t>
            </w:r>
            <w:r w:rsidR="00F41B1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Symptom duration (months)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median (range) </w:t>
            </w:r>
          </w:p>
        </w:tc>
        <w:tc>
          <w:tcPr>
            <w:tcW w:w="4261" w:type="dxa"/>
          </w:tcPr>
          <w:p w14:paraId="419B0FE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26.0 (10-360)</w:t>
            </w:r>
          </w:p>
        </w:tc>
      </w:tr>
      <w:tr w:rsidR="003A7D4B" w:rsidRPr="003A7D4B" w14:paraId="6C8BC64A" w14:textId="77777777" w:rsidTr="0064438E">
        <w:tc>
          <w:tcPr>
            <w:tcW w:w="8522" w:type="dxa"/>
            <w:gridSpan w:val="2"/>
          </w:tcPr>
          <w:p w14:paraId="1384E682" w14:textId="137630AE" w:rsidR="0064438E" w:rsidRPr="003A7D4B" w:rsidRDefault="0064438E" w:rsidP="003A7D4B">
            <w:pPr>
              <w:spacing w:line="360" w:lineRule="auto"/>
              <w:ind w:firstLineChars="100" w:firstLine="24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Previous treatment (</w:t>
            </w:r>
            <w:r w:rsidR="002D3F22" w:rsidRPr="002D3F22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3EDE64D0" w14:textId="77777777" w:rsidTr="0064438E">
        <w:tc>
          <w:tcPr>
            <w:tcW w:w="4261" w:type="dxa"/>
          </w:tcPr>
          <w:p w14:paraId="4943068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Botox injection</w:t>
            </w:r>
          </w:p>
        </w:tc>
        <w:tc>
          <w:tcPr>
            <w:tcW w:w="4261" w:type="dxa"/>
          </w:tcPr>
          <w:p w14:paraId="2B5D8C5C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7D4B" w:rsidRPr="003A7D4B" w14:paraId="5FF07855" w14:textId="77777777" w:rsidTr="0064438E">
        <w:tc>
          <w:tcPr>
            <w:tcW w:w="4261" w:type="dxa"/>
          </w:tcPr>
          <w:p w14:paraId="74CE4CA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Bouginage</w:t>
            </w:r>
            <w:proofErr w:type="spellEnd"/>
          </w:p>
        </w:tc>
        <w:tc>
          <w:tcPr>
            <w:tcW w:w="4261" w:type="dxa"/>
          </w:tcPr>
          <w:p w14:paraId="295FEC1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7D4B" w:rsidRPr="003A7D4B" w14:paraId="6125EF43" w14:textId="77777777" w:rsidTr="0064438E">
        <w:tc>
          <w:tcPr>
            <w:tcW w:w="4261" w:type="dxa"/>
          </w:tcPr>
          <w:p w14:paraId="2745302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Chicago classification,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261" w:type="dxa"/>
          </w:tcPr>
          <w:p w14:paraId="2454B80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3A7D4B" w:rsidRPr="003A7D4B" w14:paraId="5F5E4C92" w14:textId="77777777" w:rsidTr="0064438E">
        <w:tc>
          <w:tcPr>
            <w:tcW w:w="4261" w:type="dxa"/>
          </w:tcPr>
          <w:p w14:paraId="0758D90D" w14:textId="15672848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Type </w:t>
            </w:r>
            <w:r w:rsidR="00FC457C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261" w:type="dxa"/>
          </w:tcPr>
          <w:p w14:paraId="768B76E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3A7D4B" w:rsidRPr="003A7D4B" w14:paraId="431BDE31" w14:textId="77777777" w:rsidTr="0064438E">
        <w:tc>
          <w:tcPr>
            <w:tcW w:w="4261" w:type="dxa"/>
          </w:tcPr>
          <w:p w14:paraId="3FAC5B39" w14:textId="31810A34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Type </w:t>
            </w:r>
            <w:r w:rsidR="00FC457C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261" w:type="dxa"/>
          </w:tcPr>
          <w:p w14:paraId="52347FE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3A7D4B" w:rsidRPr="003A7D4B" w14:paraId="74CEC7E0" w14:textId="77777777" w:rsidTr="0064438E">
        <w:tc>
          <w:tcPr>
            <w:tcW w:w="4261" w:type="dxa"/>
          </w:tcPr>
          <w:p w14:paraId="1F27E1C2" w14:textId="19EFCE6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Type</w:t>
            </w:r>
            <w:r w:rsidR="00FC457C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4261" w:type="dxa"/>
          </w:tcPr>
          <w:p w14:paraId="580C8EC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3A7D4B" w:rsidRPr="003A7D4B" w14:paraId="5B033012" w14:textId="77777777" w:rsidTr="0064438E">
        <w:tc>
          <w:tcPr>
            <w:tcW w:w="4261" w:type="dxa"/>
          </w:tcPr>
          <w:p w14:paraId="3BD6DD2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Procedure-related parameters</w:t>
            </w:r>
          </w:p>
        </w:tc>
        <w:tc>
          <w:tcPr>
            <w:tcW w:w="4261" w:type="dxa"/>
          </w:tcPr>
          <w:p w14:paraId="3CEFEA7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3A7D4B" w:rsidRPr="003A7D4B" w14:paraId="57ADC8A4" w14:textId="77777777" w:rsidTr="0064438E">
        <w:tc>
          <w:tcPr>
            <w:tcW w:w="4261" w:type="dxa"/>
          </w:tcPr>
          <w:p w14:paraId="24581601" w14:textId="1FCE0423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bookmarkStart w:id="57" w:name="OLE_LINK10"/>
            <w:bookmarkStart w:id="58" w:name="OLE_LINK11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Procedure time</w:t>
            </w:r>
            <w:bookmarkEnd w:id="57"/>
            <w:bookmarkEnd w:id="58"/>
            <w:r w:rsidR="00B21AD6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(min.)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</w:t>
            </w:r>
            <w:bookmarkStart w:id="59" w:name="OLE_LINK8"/>
            <w:bookmarkStart w:id="60" w:name="OLE_LINK9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median</w:t>
            </w:r>
            <w:bookmarkEnd w:id="59"/>
            <w:bookmarkEnd w:id="60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(range)</w:t>
            </w:r>
          </w:p>
        </w:tc>
        <w:tc>
          <w:tcPr>
            <w:tcW w:w="4261" w:type="dxa"/>
          </w:tcPr>
          <w:p w14:paraId="6250FAA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58.9 (20.0-141.0)</w:t>
            </w:r>
          </w:p>
        </w:tc>
      </w:tr>
      <w:tr w:rsidR="003A7D4B" w:rsidRPr="003A7D4B" w14:paraId="03B338D0" w14:textId="77777777" w:rsidTr="0064438E">
        <w:tc>
          <w:tcPr>
            <w:tcW w:w="4261" w:type="dxa"/>
          </w:tcPr>
          <w:p w14:paraId="40F716D7" w14:textId="3D816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Tunnel length</w:t>
            </w:r>
            <w:r w:rsidR="00B21AD6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(cm)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, mean (range)</w:t>
            </w:r>
          </w:p>
        </w:tc>
        <w:tc>
          <w:tcPr>
            <w:tcW w:w="4261" w:type="dxa"/>
          </w:tcPr>
          <w:p w14:paraId="6234191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11.7 (7-18)</w:t>
            </w:r>
          </w:p>
        </w:tc>
      </w:tr>
      <w:tr w:rsidR="003A7D4B" w:rsidRPr="003A7D4B" w14:paraId="0F26544A" w14:textId="77777777" w:rsidTr="0064438E">
        <w:tc>
          <w:tcPr>
            <w:tcW w:w="4261" w:type="dxa"/>
          </w:tcPr>
          <w:p w14:paraId="0D97328C" w14:textId="286B154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length</w:t>
            </w:r>
            <w:r w:rsidR="00B21AD6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(cm)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mean (range) </w:t>
            </w:r>
          </w:p>
        </w:tc>
        <w:tc>
          <w:tcPr>
            <w:tcW w:w="4261" w:type="dxa"/>
          </w:tcPr>
          <w:p w14:paraId="7C7AD41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5.6 (3-10)</w:t>
            </w:r>
          </w:p>
        </w:tc>
      </w:tr>
      <w:tr w:rsidR="003A7D4B" w:rsidRPr="003A7D4B" w14:paraId="67DFFCC4" w14:textId="77777777" w:rsidTr="0064438E">
        <w:tc>
          <w:tcPr>
            <w:tcW w:w="4261" w:type="dxa"/>
          </w:tcPr>
          <w:p w14:paraId="4C7C52B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type,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14:paraId="587DA99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3A7D4B" w:rsidRPr="003A7D4B" w14:paraId="7BAF38BF" w14:textId="77777777" w:rsidTr="0064438E">
        <w:tc>
          <w:tcPr>
            <w:tcW w:w="4261" w:type="dxa"/>
          </w:tcPr>
          <w:p w14:paraId="16F0CF2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inner circular muscle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4261" w:type="dxa"/>
          </w:tcPr>
          <w:p w14:paraId="2F48173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A7D4B" w:rsidRPr="003A7D4B" w14:paraId="51609C6D" w14:textId="77777777" w:rsidTr="0064438E">
        <w:tc>
          <w:tcPr>
            <w:tcW w:w="4261" w:type="dxa"/>
          </w:tcPr>
          <w:p w14:paraId="0C20F83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Full-thickness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4261" w:type="dxa"/>
          </w:tcPr>
          <w:p w14:paraId="67DE2C9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7D4B" w:rsidRPr="003A7D4B" w14:paraId="3728FE6C" w14:textId="77777777" w:rsidTr="00150A63">
        <w:tc>
          <w:tcPr>
            <w:tcW w:w="4261" w:type="dxa"/>
          </w:tcPr>
          <w:p w14:paraId="025DF51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Glasses-style anti-reflux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4261" w:type="dxa"/>
          </w:tcPr>
          <w:p w14:paraId="698F3D2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7D4B" w:rsidRPr="003A7D4B" w14:paraId="0894BA22" w14:textId="77777777" w:rsidTr="00150A63">
        <w:tc>
          <w:tcPr>
            <w:tcW w:w="4261" w:type="dxa"/>
            <w:tcBorders>
              <w:bottom w:val="single" w:sz="4" w:space="0" w:color="auto"/>
            </w:tcBorders>
          </w:tcPr>
          <w:p w14:paraId="3AB5412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bookmarkStart w:id="61" w:name="_GoBack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Progressive full-thickness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5690B5A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9</w:t>
            </w:r>
          </w:p>
        </w:tc>
      </w:tr>
      <w:bookmarkEnd w:id="61"/>
    </w:tbl>
    <w:p w14:paraId="4CB55942" w14:textId="77777777" w:rsidR="00A67196" w:rsidRPr="003A7D4B" w:rsidRDefault="00A67196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1C146B4B" w14:textId="77777777" w:rsidR="003A7D4B" w:rsidRPr="003A7D4B" w:rsidRDefault="003A7D4B">
      <w:pPr>
        <w:widowControl/>
        <w:jc w:val="lef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01C43709" w14:textId="77E668F6" w:rsidR="0064438E" w:rsidRPr="003A7D4B" w:rsidRDefault="003A7D4B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4D248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2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Characteristics of the 21 mucosal penetrations and the treatment outcomes </w:t>
      </w:r>
      <w:bookmarkStart w:id="62" w:name="OLE_LINK12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using fibrin sealant</w:t>
      </w:r>
      <w:bookmarkEnd w:id="6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169"/>
      </w:tblGrid>
      <w:tr w:rsidR="003A7D4B" w:rsidRPr="003A7D4B" w14:paraId="67A4C8D6" w14:textId="77777777" w:rsidTr="0064438E"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152FD90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Penetration shape,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 xml:space="preserve">n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3A7D4B" w:rsidRPr="003A7D4B" w14:paraId="2CA25429" w14:textId="77777777" w:rsidTr="0064438E">
        <w:tc>
          <w:tcPr>
            <w:tcW w:w="5353" w:type="dxa"/>
          </w:tcPr>
          <w:p w14:paraId="37B9B2E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Hole-like penetration</w:t>
            </w:r>
          </w:p>
        </w:tc>
        <w:tc>
          <w:tcPr>
            <w:tcW w:w="3169" w:type="dxa"/>
          </w:tcPr>
          <w:p w14:paraId="6A1116BE" w14:textId="650E8807" w:rsidR="0064438E" w:rsidRPr="003A7D4B" w:rsidRDefault="003A7D4B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12 (57.1</w:t>
            </w:r>
            <w:r w:rsidR="0064438E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17CA40D7" w14:textId="77777777" w:rsidTr="0064438E">
        <w:tc>
          <w:tcPr>
            <w:tcW w:w="5353" w:type="dxa"/>
          </w:tcPr>
          <w:p w14:paraId="6A837A44" w14:textId="6564817C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Linear penetration</w:t>
            </w:r>
          </w:p>
        </w:tc>
        <w:tc>
          <w:tcPr>
            <w:tcW w:w="3169" w:type="dxa"/>
          </w:tcPr>
          <w:p w14:paraId="50F66695" w14:textId="0B4D8992" w:rsidR="0064438E" w:rsidRPr="003A7D4B" w:rsidRDefault="003A7D4B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9 (42.9</w:t>
            </w:r>
            <w:r w:rsidR="0064438E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67CC9D7C" w14:textId="77777777" w:rsidTr="0064438E">
        <w:tc>
          <w:tcPr>
            <w:tcW w:w="8522" w:type="dxa"/>
            <w:gridSpan w:val="2"/>
          </w:tcPr>
          <w:p w14:paraId="4526425C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Penetration location</w:t>
            </w:r>
          </w:p>
        </w:tc>
      </w:tr>
      <w:tr w:rsidR="003A7D4B" w:rsidRPr="003A7D4B" w14:paraId="04269685" w14:textId="77777777" w:rsidTr="0064438E">
        <w:tc>
          <w:tcPr>
            <w:tcW w:w="5353" w:type="dxa"/>
          </w:tcPr>
          <w:p w14:paraId="2FC284A0" w14:textId="5BC869EE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Esophageal part of </w:t>
            </w:r>
            <w:r w:rsidR="00F1781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ardia</w:t>
            </w:r>
          </w:p>
        </w:tc>
        <w:tc>
          <w:tcPr>
            <w:tcW w:w="3169" w:type="dxa"/>
          </w:tcPr>
          <w:p w14:paraId="5466BB26" w14:textId="6B638901" w:rsidR="0064438E" w:rsidRPr="003A7D4B" w:rsidRDefault="003A7D4B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12 (61.9</w:t>
            </w:r>
            <w:r w:rsidR="0064438E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17A21441" w14:textId="77777777" w:rsidTr="0064438E">
        <w:tc>
          <w:tcPr>
            <w:tcW w:w="5353" w:type="dxa"/>
          </w:tcPr>
          <w:p w14:paraId="57692D81" w14:textId="3294C14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Stomach part of </w:t>
            </w:r>
            <w:r w:rsidR="00F1781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ardia</w:t>
            </w:r>
          </w:p>
        </w:tc>
        <w:tc>
          <w:tcPr>
            <w:tcW w:w="3169" w:type="dxa"/>
          </w:tcPr>
          <w:p w14:paraId="790388C0" w14:textId="664931E3" w:rsidR="0064438E" w:rsidRPr="003A7D4B" w:rsidRDefault="003A7D4B" w:rsidP="003A7D4B">
            <w:pPr>
              <w:spacing w:line="360" w:lineRule="auto"/>
              <w:ind w:firstLineChars="500" w:firstLine="120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8 (38.1</w:t>
            </w:r>
            <w:r w:rsidR="0064438E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651B4BD1" w14:textId="77777777" w:rsidTr="0064438E">
        <w:tc>
          <w:tcPr>
            <w:tcW w:w="5353" w:type="dxa"/>
          </w:tcPr>
          <w:p w14:paraId="3FEFC7AC" w14:textId="0FC79743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Both esophageal and stomach parts of </w:t>
            </w:r>
            <w:r w:rsidR="00F1781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ardia</w:t>
            </w:r>
          </w:p>
        </w:tc>
        <w:tc>
          <w:tcPr>
            <w:tcW w:w="3169" w:type="dxa"/>
          </w:tcPr>
          <w:p w14:paraId="6CCBE4F4" w14:textId="5AD3DD2F" w:rsidR="0064438E" w:rsidRPr="003A7D4B" w:rsidRDefault="003A7D4B" w:rsidP="003A7D4B">
            <w:pPr>
              <w:spacing w:line="360" w:lineRule="auto"/>
              <w:ind w:firstLineChars="500" w:firstLine="120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 (4.8</w:t>
            </w:r>
            <w:r w:rsidR="0064438E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0716EADC" w14:textId="77777777" w:rsidTr="0064438E">
        <w:tc>
          <w:tcPr>
            <w:tcW w:w="8522" w:type="dxa"/>
            <w:gridSpan w:val="2"/>
          </w:tcPr>
          <w:p w14:paraId="63386F6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Penetration size</w:t>
            </w:r>
          </w:p>
        </w:tc>
      </w:tr>
      <w:tr w:rsidR="003A7D4B" w:rsidRPr="003A7D4B" w14:paraId="09CC7D98" w14:textId="77777777" w:rsidTr="0064438E">
        <w:tc>
          <w:tcPr>
            <w:tcW w:w="5353" w:type="dxa"/>
          </w:tcPr>
          <w:p w14:paraId="153CB9FD" w14:textId="68266051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Hole like penetration</w:t>
            </w:r>
            <w:r w:rsidR="0083388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(cm</w:t>
            </w:r>
            <w:r w:rsidR="00833889" w:rsidRPr="003A7D4B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3388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mean (range) </w:t>
            </w:r>
          </w:p>
        </w:tc>
        <w:tc>
          <w:tcPr>
            <w:tcW w:w="3169" w:type="dxa"/>
          </w:tcPr>
          <w:p w14:paraId="55B7DE0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0.14</w:t>
            </w:r>
            <w:bookmarkStart w:id="63" w:name="OLE_LINK19"/>
            <w:bookmarkStart w:id="64" w:name="OLE_LINK20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(0.02-0.32)</w:t>
            </w:r>
            <w:bookmarkEnd w:id="63"/>
            <w:bookmarkEnd w:id="64"/>
          </w:p>
        </w:tc>
      </w:tr>
      <w:tr w:rsidR="003A7D4B" w:rsidRPr="003A7D4B" w14:paraId="5A4F4CB7" w14:textId="77777777" w:rsidTr="0064438E">
        <w:tc>
          <w:tcPr>
            <w:tcW w:w="5353" w:type="dxa"/>
          </w:tcPr>
          <w:p w14:paraId="04FAF0A9" w14:textId="234A03C8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Linear penetration</w:t>
            </w:r>
            <w:r w:rsidR="0083388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(cm)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median (range) </w:t>
            </w:r>
          </w:p>
        </w:tc>
        <w:tc>
          <w:tcPr>
            <w:tcW w:w="3169" w:type="dxa"/>
          </w:tcPr>
          <w:p w14:paraId="29EF3EF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0.37 </w:t>
            </w:r>
            <w:bookmarkStart w:id="65" w:name="OLE_LINK21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(0.10-1.00)</w:t>
            </w:r>
            <w:bookmarkEnd w:id="65"/>
          </w:p>
        </w:tc>
      </w:tr>
      <w:tr w:rsidR="003A7D4B" w:rsidRPr="003A7D4B" w14:paraId="1CB65BDB" w14:textId="77777777" w:rsidTr="0064438E">
        <w:tc>
          <w:tcPr>
            <w:tcW w:w="8522" w:type="dxa"/>
            <w:gridSpan w:val="2"/>
          </w:tcPr>
          <w:p w14:paraId="2F3EF128" w14:textId="697FC8E6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Consumed fibrin sealant amount (</w:t>
            </w:r>
            <w:r w:rsidR="00AD31F7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7D4B" w:rsidRPr="003A7D4B" w14:paraId="4360A4B4" w14:textId="77777777" w:rsidTr="0064438E">
        <w:tc>
          <w:tcPr>
            <w:tcW w:w="5353" w:type="dxa"/>
          </w:tcPr>
          <w:p w14:paraId="1AEEAF9C" w14:textId="3D54A2EE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E219BA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5.0</w:t>
            </w:r>
            <w:r w:rsidR="00AD31F7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</w:t>
            </w:r>
            <w:r w:rsidR="004D2481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169" w:type="dxa"/>
          </w:tcPr>
          <w:p w14:paraId="51D3BF59" w14:textId="4CC612DE" w:rsidR="0064438E" w:rsidRPr="003A7D4B" w:rsidRDefault="00E219BA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7D4B" w:rsidRPr="003A7D4B" w14:paraId="7B0FCAFA" w14:textId="77777777" w:rsidTr="0064438E">
        <w:tc>
          <w:tcPr>
            <w:tcW w:w="5353" w:type="dxa"/>
          </w:tcPr>
          <w:p w14:paraId="6D9B7264" w14:textId="554BA6BC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E219BA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  <w:r w:rsidR="00AD31F7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m</w:t>
            </w:r>
            <w:r w:rsidR="004D2481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169" w:type="dxa"/>
          </w:tcPr>
          <w:p w14:paraId="7F8060D5" w14:textId="65CEB346" w:rsidR="0064438E" w:rsidRPr="003A7D4B" w:rsidRDefault="00E219BA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A7D4B" w:rsidRPr="003A7D4B" w14:paraId="7982F6AE" w14:textId="77777777" w:rsidTr="0064438E">
        <w:tc>
          <w:tcPr>
            <w:tcW w:w="8522" w:type="dxa"/>
            <w:gridSpan w:val="2"/>
          </w:tcPr>
          <w:p w14:paraId="27EAE5E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Postoperative treatment</w:t>
            </w:r>
          </w:p>
        </w:tc>
      </w:tr>
      <w:tr w:rsidR="003A7D4B" w:rsidRPr="003A7D4B" w14:paraId="5F83AA02" w14:textId="77777777" w:rsidTr="0064438E">
        <w:tc>
          <w:tcPr>
            <w:tcW w:w="5353" w:type="dxa"/>
          </w:tcPr>
          <w:p w14:paraId="303E65A7" w14:textId="0559B04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9D6677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Placement of nasogastric tube, n</w:t>
            </w:r>
          </w:p>
        </w:tc>
        <w:tc>
          <w:tcPr>
            <w:tcW w:w="3169" w:type="dxa"/>
          </w:tcPr>
          <w:p w14:paraId="64CE75A2" w14:textId="5CE55F41" w:rsidR="0064438E" w:rsidRPr="003A7D4B" w:rsidRDefault="009D6677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7D4B" w:rsidRPr="003A7D4B" w14:paraId="090B7291" w14:textId="77777777" w:rsidTr="0064438E">
        <w:tc>
          <w:tcPr>
            <w:tcW w:w="5353" w:type="dxa"/>
            <w:tcBorders>
              <w:bottom w:val="single" w:sz="4" w:space="0" w:color="auto"/>
            </w:tcBorders>
          </w:tcPr>
          <w:p w14:paraId="591DE69E" w14:textId="668422B1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Postoperative stay</w:t>
            </w:r>
            <w:r w:rsidR="00833889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(days)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median (range) 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B2517B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 (5-7)</w:t>
            </w:r>
          </w:p>
        </w:tc>
      </w:tr>
    </w:tbl>
    <w:p w14:paraId="1736E93D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309E845B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C485D91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0F3A5A99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4CB247AB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E744BC7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E8BF744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A99F425" w14:textId="77777777" w:rsidR="0064438E" w:rsidRPr="003A7D4B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0E6E69A" w14:textId="77777777" w:rsidR="003A7D4B" w:rsidRPr="003A7D4B" w:rsidRDefault="003A7D4B">
      <w:pPr>
        <w:widowControl/>
        <w:jc w:val="left"/>
        <w:rPr>
          <w:rFonts w:ascii="Book Antiqua" w:hAnsi="Book Antiqua"/>
          <w:b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14:paraId="5F3826CD" w14:textId="504048EC" w:rsidR="0064438E" w:rsidRPr="003A7D4B" w:rsidRDefault="003A7D4B" w:rsidP="003A7D4B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</w:t>
      </w:r>
      <w:r w:rsidR="004D2481">
        <w:rPr>
          <w:rFonts w:ascii="Book Antiqua" w:hAnsi="Book Antiqua" w:hint="eastAsia"/>
          <w:b/>
          <w:color w:val="000000" w:themeColor="text1"/>
          <w:sz w:val="24"/>
          <w:szCs w:val="24"/>
        </w:rPr>
        <w:t>3</w:t>
      </w:r>
      <w:r w:rsidRPr="003A7D4B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</w:t>
      </w:r>
      <w:r w:rsidRPr="003A7D4B">
        <w:rPr>
          <w:rFonts w:ascii="Book Antiqua" w:hAnsi="Book Antiqua"/>
          <w:b/>
          <w:color w:val="000000" w:themeColor="text1"/>
          <w:sz w:val="24"/>
          <w:szCs w:val="24"/>
        </w:rPr>
        <w:t>Detailed data of the mucosal penetrations from all 21 patients</w:t>
      </w:r>
    </w:p>
    <w:p w14:paraId="202E2D23" w14:textId="77777777" w:rsidR="0064438E" w:rsidRPr="003A7D4B" w:rsidRDefault="0064438E" w:rsidP="003A7D4B">
      <w:pPr>
        <w:tabs>
          <w:tab w:val="left" w:pos="4410"/>
        </w:tabs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tbl>
      <w:tblPr>
        <w:tblStyle w:val="TableGrid"/>
        <w:tblW w:w="11766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1417"/>
        <w:gridCol w:w="1418"/>
        <w:gridCol w:w="1417"/>
        <w:gridCol w:w="2268"/>
        <w:gridCol w:w="2127"/>
      </w:tblGrid>
      <w:tr w:rsidR="00321DBB" w:rsidRPr="003A7D4B" w14:paraId="091F070E" w14:textId="77777777" w:rsidTr="00651C30">
        <w:tc>
          <w:tcPr>
            <w:tcW w:w="11766" w:type="dxa"/>
            <w:gridSpan w:val="8"/>
            <w:tcBorders>
              <w:bottom w:val="single" w:sz="4" w:space="0" w:color="auto"/>
            </w:tcBorders>
          </w:tcPr>
          <w:p w14:paraId="26864C04" w14:textId="5990949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651C30" w:rsidRPr="003A7D4B" w14:paraId="726188D5" w14:textId="77777777" w:rsidTr="00651C3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5E502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B356DC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Shape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C1A9C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A19CD8" w14:textId="77777777" w:rsidR="008C48BD" w:rsidRPr="003A7D4B" w:rsidRDefault="00980DD0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Estimated </w:t>
            </w:r>
          </w:p>
          <w:p w14:paraId="4F9A6D7D" w14:textId="640AE55B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Size</w:t>
            </w:r>
            <w:r w:rsidR="00097AF6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(cm/cm</w:t>
            </w: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67318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Postoperative treatment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E4993A" w14:textId="7861076E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Postoperative stay (</w:t>
            </w:r>
            <w:r w:rsidR="003A7D4B" w:rsidRPr="003A7D4B">
              <w:rPr>
                <w:rFonts w:ascii="Book Antiqua" w:hAnsi="Book Antiqua" w:hint="eastAsia"/>
                <w:b/>
                <w:color w:val="000000" w:themeColor="text1"/>
                <w:sz w:val="24"/>
                <w:szCs w:val="24"/>
              </w:rPr>
              <w:t>d</w:t>
            </w: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D75077" w14:textId="3608F6BB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Amount of consumed fibrin sealant</w:t>
            </w:r>
            <w:r w:rsidR="00231D4A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3419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</w:t>
            </w:r>
            <w:r w:rsidR="00231D4A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m</w:t>
            </w:r>
            <w:r w:rsidR="003A7D4B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L</w:t>
            </w:r>
            <w:r w:rsidR="00523419"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36AB9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Postoperative complaint</w:t>
            </w:r>
          </w:p>
        </w:tc>
      </w:tr>
      <w:tr w:rsidR="00651C30" w:rsidRPr="003A7D4B" w14:paraId="273CB1D9" w14:textId="77777777" w:rsidTr="00651C30">
        <w:tc>
          <w:tcPr>
            <w:tcW w:w="992" w:type="dxa"/>
            <w:tcBorders>
              <w:top w:val="single" w:sz="4" w:space="0" w:color="auto"/>
            </w:tcBorders>
          </w:tcPr>
          <w:p w14:paraId="22CB507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CD9924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CEAE52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10286E3" w14:textId="4BCC009E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FD791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NG tube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F1C7F1E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3456841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8BD74F5" w14:textId="2EC24768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Slight </w:t>
            </w:r>
            <w:r w:rsidR="00782940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abdominal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pain </w:t>
            </w:r>
          </w:p>
        </w:tc>
      </w:tr>
      <w:tr w:rsidR="00651C30" w:rsidRPr="003A7D4B" w14:paraId="4712EF21" w14:textId="77777777" w:rsidTr="00651C30">
        <w:tc>
          <w:tcPr>
            <w:tcW w:w="992" w:type="dxa"/>
          </w:tcPr>
          <w:p w14:paraId="5E7F995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02976D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31C0FBB6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53853448" w14:textId="4B8F59DB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14:paraId="38338CB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NG tube</w:t>
            </w:r>
          </w:p>
        </w:tc>
        <w:tc>
          <w:tcPr>
            <w:tcW w:w="1417" w:type="dxa"/>
            <w:vAlign w:val="bottom"/>
          </w:tcPr>
          <w:p w14:paraId="2CAA2B2A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1746A634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0C62D85C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430E0F61" w14:textId="77777777" w:rsidTr="00651C30">
        <w:tc>
          <w:tcPr>
            <w:tcW w:w="992" w:type="dxa"/>
          </w:tcPr>
          <w:p w14:paraId="3C6C972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2CF0C9E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2C7D947B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68B6010E" w14:textId="532BA5A5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2953762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01E806D1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3D5A3B32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499DBAA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6E589521" w14:textId="77777777" w:rsidTr="00651C30">
        <w:tc>
          <w:tcPr>
            <w:tcW w:w="992" w:type="dxa"/>
          </w:tcPr>
          <w:p w14:paraId="0D70C20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39CF319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5CAE8BE1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2F3913A7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3BB3AA2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7692CA97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787306CD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6FD8E1B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2D538B96" w14:textId="77777777" w:rsidTr="00651C30">
        <w:tc>
          <w:tcPr>
            <w:tcW w:w="992" w:type="dxa"/>
          </w:tcPr>
          <w:p w14:paraId="575DF6D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4AD4816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5576508C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36FCE0CE" w14:textId="2F78FEA5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1E48FF6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717BC21A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33D2408E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24034AA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0E3F05AE" w14:textId="77777777" w:rsidTr="00651C30">
        <w:tc>
          <w:tcPr>
            <w:tcW w:w="992" w:type="dxa"/>
          </w:tcPr>
          <w:p w14:paraId="791EC5B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2C930D1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2069F383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1BAFBF5C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404CECE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622A75B9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11F31F70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3709CE6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4CBF254F" w14:textId="77777777" w:rsidTr="00651C30">
        <w:tc>
          <w:tcPr>
            <w:tcW w:w="992" w:type="dxa"/>
          </w:tcPr>
          <w:p w14:paraId="22C99EA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BD8609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26FE0DE5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7B67D4E4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595F32B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3428F13E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21BBA6CD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36FAC0B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509CD342" w14:textId="77777777" w:rsidTr="00651C30">
        <w:tc>
          <w:tcPr>
            <w:tcW w:w="992" w:type="dxa"/>
          </w:tcPr>
          <w:p w14:paraId="5C072DD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1A75E79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38429A4C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6E26148C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14:paraId="45EF2EE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03E6367F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31C567ED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7D30B50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278709A4" w14:textId="77777777" w:rsidTr="00651C30">
        <w:tc>
          <w:tcPr>
            <w:tcW w:w="992" w:type="dxa"/>
          </w:tcPr>
          <w:p w14:paraId="2B617A6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55A1525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28E1227C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5FF4B614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14:paraId="49F9FE9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16A90B8D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6E2CDD23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4A2C7B6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46FC8A75" w14:textId="77777777" w:rsidTr="00651C30">
        <w:tc>
          <w:tcPr>
            <w:tcW w:w="992" w:type="dxa"/>
          </w:tcPr>
          <w:p w14:paraId="0289AFA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7724295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415253EF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0E6ACF45" w14:textId="2542D530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329E3C9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7B8670D9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6FA41D6E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0609F4A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64519643" w14:textId="77777777" w:rsidTr="00651C30">
        <w:tc>
          <w:tcPr>
            <w:tcW w:w="992" w:type="dxa"/>
          </w:tcPr>
          <w:p w14:paraId="61587CC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1AB7A2B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11E9A704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4BB8ECD7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1062CA47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38F6B4EC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6B87A53D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4DDAF76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3CE578E4" w14:textId="77777777" w:rsidTr="00651C30">
        <w:tc>
          <w:tcPr>
            <w:tcW w:w="992" w:type="dxa"/>
          </w:tcPr>
          <w:p w14:paraId="28FE678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14:paraId="42D5673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0FE4F73B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5DED54E5" w14:textId="69CDCA3D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74DEB37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1E972FF3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291749C8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7D76429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4309A003" w14:textId="77777777" w:rsidTr="00651C30">
        <w:tc>
          <w:tcPr>
            <w:tcW w:w="992" w:type="dxa"/>
          </w:tcPr>
          <w:p w14:paraId="4A5B9B2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14:paraId="375CA061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7781885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B</w:t>
            </w:r>
            <w:r w:rsidR="00784646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OC</w:t>
            </w:r>
          </w:p>
        </w:tc>
        <w:tc>
          <w:tcPr>
            <w:tcW w:w="1417" w:type="dxa"/>
            <w:vAlign w:val="bottom"/>
          </w:tcPr>
          <w:p w14:paraId="3F579EE3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14:paraId="1F772FE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3A76592F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694841DA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41349F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040B1BCE" w14:textId="77777777" w:rsidTr="00651C30">
        <w:tc>
          <w:tcPr>
            <w:tcW w:w="992" w:type="dxa"/>
          </w:tcPr>
          <w:p w14:paraId="634C62A9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0471E9D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21251EB9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28186079" w14:textId="4AAE9ACF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0.8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14:paraId="4A39BD7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2425C729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58563653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 (one hemostatic clip)</w:t>
            </w:r>
          </w:p>
        </w:tc>
        <w:tc>
          <w:tcPr>
            <w:tcW w:w="2127" w:type="dxa"/>
          </w:tcPr>
          <w:p w14:paraId="7E6F047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7F1F9038" w14:textId="77777777" w:rsidTr="00651C30">
        <w:tc>
          <w:tcPr>
            <w:tcW w:w="992" w:type="dxa"/>
          </w:tcPr>
          <w:p w14:paraId="393667E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14:paraId="773D005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bookmarkStart w:id="66" w:name="OLE_LINK15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  <w:bookmarkEnd w:id="66"/>
          </w:p>
        </w:tc>
        <w:tc>
          <w:tcPr>
            <w:tcW w:w="992" w:type="dxa"/>
          </w:tcPr>
          <w:p w14:paraId="7A436B10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076F3416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502DD96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09FB1599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007850BF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22BE71C6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78042F6F" w14:textId="77777777" w:rsidTr="00651C30">
        <w:tc>
          <w:tcPr>
            <w:tcW w:w="992" w:type="dxa"/>
          </w:tcPr>
          <w:p w14:paraId="78ECB122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14:paraId="2B546674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Hole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like</w:t>
            </w:r>
          </w:p>
        </w:tc>
        <w:tc>
          <w:tcPr>
            <w:tcW w:w="992" w:type="dxa"/>
          </w:tcPr>
          <w:p w14:paraId="5FEB48C7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GOC</w:t>
            </w:r>
          </w:p>
        </w:tc>
        <w:tc>
          <w:tcPr>
            <w:tcW w:w="1417" w:type="dxa"/>
            <w:vAlign w:val="bottom"/>
          </w:tcPr>
          <w:p w14:paraId="6053F5EC" w14:textId="6D4B47F8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0.5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14:paraId="100E53B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10ADC243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75023BB5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71B997D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16D92F61" w14:textId="77777777" w:rsidTr="00651C30">
        <w:tc>
          <w:tcPr>
            <w:tcW w:w="992" w:type="dxa"/>
          </w:tcPr>
          <w:p w14:paraId="539CA50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</w:tcPr>
          <w:p w14:paraId="3B746A3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7C1C9ECB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7104BC84" w14:textId="6C714EDB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14:paraId="5DC10E0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52435EE2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7D9BDD1D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5F7E99A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7884483D" w14:textId="77777777" w:rsidTr="00651C30">
        <w:tc>
          <w:tcPr>
            <w:tcW w:w="992" w:type="dxa"/>
          </w:tcPr>
          <w:p w14:paraId="24FB46F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14:paraId="56DDA04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0F5AD95A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2B511A74" w14:textId="43E006EB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617095ED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3734915F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76B9AF0B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4C7D286A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59B5B7F8" w14:textId="77777777" w:rsidTr="00651C30">
        <w:tc>
          <w:tcPr>
            <w:tcW w:w="992" w:type="dxa"/>
          </w:tcPr>
          <w:p w14:paraId="05D4554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14:paraId="3DD86E3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</w:tcPr>
          <w:p w14:paraId="330923A0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vAlign w:val="bottom"/>
          </w:tcPr>
          <w:p w14:paraId="00A87D55" w14:textId="44E2C921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14:paraId="5ADCCEF0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63FBBBB5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4B5CF0FC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4795D26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6541CCDA" w14:textId="77777777" w:rsidTr="00651C30">
        <w:tc>
          <w:tcPr>
            <w:tcW w:w="992" w:type="dxa"/>
          </w:tcPr>
          <w:p w14:paraId="2B5F9D4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0E21941F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Linear</w:t>
            </w:r>
          </w:p>
        </w:tc>
        <w:tc>
          <w:tcPr>
            <w:tcW w:w="992" w:type="dxa"/>
          </w:tcPr>
          <w:p w14:paraId="393C2F3F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GOC</w:t>
            </w:r>
          </w:p>
        </w:tc>
        <w:tc>
          <w:tcPr>
            <w:tcW w:w="1417" w:type="dxa"/>
            <w:vAlign w:val="bottom"/>
          </w:tcPr>
          <w:p w14:paraId="54ED5063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2F31D143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vAlign w:val="bottom"/>
          </w:tcPr>
          <w:p w14:paraId="2535D560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14:paraId="1D479C25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14:paraId="5F3DE9DE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  <w:tr w:rsidR="00651C30" w:rsidRPr="003A7D4B" w14:paraId="06BED824" w14:textId="77777777" w:rsidTr="00651C30">
        <w:tc>
          <w:tcPr>
            <w:tcW w:w="992" w:type="dxa"/>
            <w:tcBorders>
              <w:bottom w:val="single" w:sz="4" w:space="0" w:color="auto"/>
            </w:tcBorders>
          </w:tcPr>
          <w:p w14:paraId="285CB3E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76F075B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Hole like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79DE63" w14:textId="77777777" w:rsidR="0064438E" w:rsidRPr="003A7D4B" w:rsidRDefault="00784646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EOC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3555BDF" w14:textId="0FE6CA71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0.1</w:t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3A7D4B"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sym w:font="Symbol" w:char="F0B4"/>
            </w:r>
            <w:r w:rsidR="003A7D4B"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B26708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Fasting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32782C3" w14:textId="77777777" w:rsidR="0064438E" w:rsidRPr="003A7D4B" w:rsidRDefault="0064438E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D0390C" w14:textId="77777777" w:rsidR="0064438E" w:rsidRPr="003A7D4B" w:rsidRDefault="00231D4A" w:rsidP="003A7D4B">
            <w:pPr>
              <w:spacing w:line="360" w:lineRule="auto"/>
              <w:rPr>
                <w:rFonts w:ascii="Book Antiqua" w:eastAsia="宋体" w:hAnsi="Book Antiqua" w:cs="宋体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2962C5" w14:textId="77777777" w:rsidR="0064438E" w:rsidRPr="003A7D4B" w:rsidRDefault="0064438E" w:rsidP="003A7D4B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Normal</w:t>
            </w:r>
          </w:p>
        </w:tc>
      </w:tr>
    </w:tbl>
    <w:p w14:paraId="7A289ED2" w14:textId="20CDA670" w:rsidR="004D2481" w:rsidRDefault="0064438E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NG tube: </w:t>
      </w:r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Nasogastric 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>tube</w:t>
      </w:r>
      <w:r w:rsidR="003A7D4B" w:rsidRPr="003A7D4B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; </w:t>
      </w:r>
      <w:r w:rsidR="00784646" w:rsidRPr="003A7D4B">
        <w:rPr>
          <w:rFonts w:ascii="Book Antiqua" w:hAnsi="Book Antiqua"/>
          <w:bCs/>
          <w:color w:val="000000" w:themeColor="text1"/>
          <w:sz w:val="24"/>
          <w:szCs w:val="24"/>
        </w:rPr>
        <w:t>GOC</w:t>
      </w:r>
      <w:r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: </w:t>
      </w:r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Gastric part of the </w:t>
      </w:r>
      <w:proofErr w:type="spellStart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="003A7D4B" w:rsidRPr="003A7D4B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; </w:t>
      </w:r>
      <w:r w:rsidR="00784646" w:rsidRPr="003A7D4B">
        <w:rPr>
          <w:rFonts w:ascii="Book Antiqua" w:hAnsi="Book Antiqua"/>
          <w:bCs/>
          <w:color w:val="000000" w:themeColor="text1"/>
          <w:sz w:val="24"/>
          <w:szCs w:val="24"/>
        </w:rPr>
        <w:t>EOC</w:t>
      </w:r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: Esophageal part of the </w:t>
      </w:r>
      <w:proofErr w:type="spellStart"/>
      <w:r w:rsidR="003A7D4B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="003A7D4B" w:rsidRPr="003A7D4B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; </w:t>
      </w:r>
      <w:r w:rsidR="00784646" w:rsidRPr="003A7D4B">
        <w:rPr>
          <w:rFonts w:ascii="Book Antiqua" w:hAnsi="Book Antiqua"/>
          <w:bCs/>
          <w:color w:val="000000" w:themeColor="text1"/>
          <w:sz w:val="24"/>
          <w:szCs w:val="24"/>
        </w:rPr>
        <w:t xml:space="preserve">BOC: Both gastric and esophageal parts of the </w:t>
      </w:r>
      <w:proofErr w:type="spellStart"/>
      <w:r w:rsidR="00784646" w:rsidRPr="003A7D4B">
        <w:rPr>
          <w:rFonts w:ascii="Book Antiqua" w:hAnsi="Book Antiqua"/>
          <w:bCs/>
          <w:color w:val="000000" w:themeColor="text1"/>
          <w:sz w:val="24"/>
          <w:szCs w:val="24"/>
        </w:rPr>
        <w:t>cardia</w:t>
      </w:r>
      <w:proofErr w:type="spellEnd"/>
      <w:r w:rsidR="00784646" w:rsidRPr="003A7D4B">
        <w:rPr>
          <w:rFonts w:ascii="Book Antiqua" w:hAnsi="Book Antiqua"/>
          <w:bCs/>
          <w:color w:val="000000" w:themeColor="text1"/>
          <w:sz w:val="24"/>
          <w:szCs w:val="24"/>
        </w:rPr>
        <w:t>.</w:t>
      </w:r>
    </w:p>
    <w:p w14:paraId="0C76CA04" w14:textId="77777777" w:rsidR="004D2481" w:rsidRDefault="004D2481">
      <w:pPr>
        <w:widowControl/>
        <w:jc w:val="left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br w:type="page"/>
      </w:r>
    </w:p>
    <w:p w14:paraId="4430BF30" w14:textId="777B6253" w:rsidR="004D2481" w:rsidRPr="003A7D4B" w:rsidRDefault="004D2481" w:rsidP="004D2481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4</w:t>
      </w:r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Symptom relief, </w:t>
      </w:r>
      <w:proofErr w:type="spellStart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>manometry</w:t>
      </w:r>
      <w:proofErr w:type="spellEnd"/>
      <w:r w:rsidRPr="003A7D4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outcomes, and reflux complications of the 21 patients who experienced mucosal penetration during </w:t>
      </w:r>
      <w:proofErr w:type="spellStart"/>
      <w:r w:rsidR="002D3F22" w:rsidRPr="002D3F22">
        <w:rPr>
          <w:rFonts w:ascii="Book Antiqua" w:hAnsi="Book Antiqua"/>
          <w:b/>
          <w:bCs/>
          <w:color w:val="000000" w:themeColor="text1"/>
          <w:sz w:val="24"/>
          <w:szCs w:val="24"/>
        </w:rPr>
        <w:t>peroral</w:t>
      </w:r>
      <w:proofErr w:type="spellEnd"/>
      <w:r w:rsidR="002D3F22" w:rsidRPr="002D3F2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="002D3F22" w:rsidRPr="002D3F22">
        <w:rPr>
          <w:rFonts w:ascii="Book Antiqua" w:hAnsi="Book Antiqua"/>
          <w:b/>
          <w:bCs/>
          <w:color w:val="000000" w:themeColor="text1"/>
          <w:sz w:val="24"/>
          <w:szCs w:val="24"/>
        </w:rPr>
        <w:t>myotomy</w:t>
      </w:r>
      <w:proofErr w:type="spellEnd"/>
    </w:p>
    <w:p w14:paraId="1D237612" w14:textId="77777777" w:rsidR="004D2481" w:rsidRPr="003A7D4B" w:rsidRDefault="004D2481" w:rsidP="004D2481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035"/>
      </w:tblGrid>
      <w:tr w:rsidR="004D2481" w:rsidRPr="003A7D4B" w14:paraId="258B7027" w14:textId="77777777" w:rsidTr="00D37097">
        <w:tc>
          <w:tcPr>
            <w:tcW w:w="6487" w:type="dxa"/>
            <w:tcBorders>
              <w:top w:val="single" w:sz="4" w:space="0" w:color="auto"/>
            </w:tcBorders>
          </w:tcPr>
          <w:p w14:paraId="74755E03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Follow-up period (months), median (range) 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55A4923F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42.0 (</w:t>
            </w:r>
            <w:bookmarkStart w:id="67" w:name="OLE_LINK13"/>
            <w:bookmarkStart w:id="68" w:name="OLE_LINK14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9-</w:t>
            </w:r>
            <w:bookmarkEnd w:id="67"/>
            <w:bookmarkEnd w:id="68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62)</w:t>
            </w:r>
          </w:p>
        </w:tc>
      </w:tr>
      <w:tr w:rsidR="004D2481" w:rsidRPr="003A7D4B" w14:paraId="307FDD86" w14:textId="77777777" w:rsidTr="00D37097">
        <w:tc>
          <w:tcPr>
            <w:tcW w:w="6487" w:type="dxa"/>
          </w:tcPr>
          <w:p w14:paraId="715A45E8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Symptom relief</w:t>
            </w:r>
          </w:p>
        </w:tc>
        <w:tc>
          <w:tcPr>
            <w:tcW w:w="2035" w:type="dxa"/>
          </w:tcPr>
          <w:p w14:paraId="2F38C8E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D2481" w:rsidRPr="003A7D4B" w14:paraId="42DE7725" w14:textId="77777777" w:rsidTr="00D37097">
        <w:tc>
          <w:tcPr>
            <w:tcW w:w="6487" w:type="dxa"/>
          </w:tcPr>
          <w:p w14:paraId="34621979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Eckardt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score, median (range)</w:t>
            </w:r>
          </w:p>
        </w:tc>
        <w:tc>
          <w:tcPr>
            <w:tcW w:w="2035" w:type="dxa"/>
          </w:tcPr>
          <w:p w14:paraId="32780ED9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D2481" w:rsidRPr="003A7D4B" w14:paraId="164639A7" w14:textId="77777777" w:rsidTr="00D37097">
        <w:tc>
          <w:tcPr>
            <w:tcW w:w="6487" w:type="dxa"/>
          </w:tcPr>
          <w:p w14:paraId="6B8D97E3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Pre-treatment</w:t>
            </w:r>
          </w:p>
        </w:tc>
        <w:tc>
          <w:tcPr>
            <w:tcW w:w="2035" w:type="dxa"/>
          </w:tcPr>
          <w:p w14:paraId="3208CA50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5.0 (4-10)</w:t>
            </w:r>
          </w:p>
        </w:tc>
      </w:tr>
      <w:tr w:rsidR="004D2481" w:rsidRPr="003A7D4B" w14:paraId="7D60F223" w14:textId="77777777" w:rsidTr="00D37097">
        <w:tc>
          <w:tcPr>
            <w:tcW w:w="6487" w:type="dxa"/>
          </w:tcPr>
          <w:p w14:paraId="1F1E864D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Post-treatment</w:t>
            </w:r>
          </w:p>
        </w:tc>
        <w:tc>
          <w:tcPr>
            <w:tcW w:w="2035" w:type="dxa"/>
          </w:tcPr>
          <w:p w14:paraId="7112E82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1.0 (0-4)</w:t>
            </w:r>
          </w:p>
        </w:tc>
      </w:tr>
      <w:tr w:rsidR="004D2481" w:rsidRPr="003A7D4B" w14:paraId="59BFA838" w14:textId="77777777" w:rsidTr="00D37097">
        <w:tc>
          <w:tcPr>
            <w:tcW w:w="6487" w:type="dxa"/>
          </w:tcPr>
          <w:p w14:paraId="0B361DFB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Pre/post-treatment difference value</w:t>
            </w:r>
          </w:p>
        </w:tc>
        <w:tc>
          <w:tcPr>
            <w:tcW w:w="2035" w:type="dxa"/>
          </w:tcPr>
          <w:p w14:paraId="3628E400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bookmarkStart w:id="69" w:name="OLE_LINK16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4.8 (1-9)</w:t>
            </w:r>
            <w:bookmarkEnd w:id="69"/>
          </w:p>
        </w:tc>
      </w:tr>
      <w:tr w:rsidR="004D2481" w:rsidRPr="003A7D4B" w14:paraId="3B951998" w14:textId="77777777" w:rsidTr="00D37097">
        <w:tc>
          <w:tcPr>
            <w:tcW w:w="6487" w:type="dxa"/>
          </w:tcPr>
          <w:p w14:paraId="28A54C7A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Treatment success (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Eckardt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score</w:t>
            </w:r>
            <w:r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≤</w:t>
            </w:r>
            <w:r w:rsidRPr="003A7D4B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3),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035" w:type="dxa"/>
          </w:tcPr>
          <w:p w14:paraId="6873BFE1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20 (95.2)</w:t>
            </w:r>
          </w:p>
        </w:tc>
      </w:tr>
      <w:tr w:rsidR="004D2481" w:rsidRPr="003A7D4B" w14:paraId="426866A8" w14:textId="77777777" w:rsidTr="00D37097">
        <w:tc>
          <w:tcPr>
            <w:tcW w:w="6487" w:type="dxa"/>
          </w:tcPr>
          <w:p w14:paraId="6203A38C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Manometry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outcomes</w:t>
            </w:r>
          </w:p>
        </w:tc>
        <w:tc>
          <w:tcPr>
            <w:tcW w:w="2035" w:type="dxa"/>
          </w:tcPr>
          <w:p w14:paraId="40A62F11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D2481" w:rsidRPr="003A7D4B" w14:paraId="0705F701" w14:textId="77777777" w:rsidTr="00D37097">
        <w:tc>
          <w:tcPr>
            <w:tcW w:w="6487" w:type="dxa"/>
          </w:tcPr>
          <w:p w14:paraId="3A371FCF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Manometry</w:t>
            </w:r>
            <w:proofErr w:type="spellEnd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follow-up rate,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035" w:type="dxa"/>
          </w:tcPr>
          <w:p w14:paraId="6FCC2DCD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15 (71.4)</w:t>
            </w:r>
          </w:p>
        </w:tc>
      </w:tr>
      <w:tr w:rsidR="004D2481" w:rsidRPr="003A7D4B" w14:paraId="3CD89DAF" w14:textId="77777777" w:rsidTr="00D37097">
        <w:tc>
          <w:tcPr>
            <w:tcW w:w="6487" w:type="dxa"/>
          </w:tcPr>
          <w:p w14:paraId="0AE199A3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Lower esophageal sphincter (LES) pressure (mmHg), median (range) </w:t>
            </w:r>
          </w:p>
        </w:tc>
        <w:tc>
          <w:tcPr>
            <w:tcW w:w="2035" w:type="dxa"/>
          </w:tcPr>
          <w:p w14:paraId="0BCFC581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D2481" w:rsidRPr="003A7D4B" w14:paraId="74335E0F" w14:textId="77777777" w:rsidTr="00D37097">
        <w:tc>
          <w:tcPr>
            <w:tcW w:w="6487" w:type="dxa"/>
          </w:tcPr>
          <w:p w14:paraId="5D2628C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Pre-treatment</w:t>
            </w:r>
          </w:p>
        </w:tc>
        <w:tc>
          <w:tcPr>
            <w:tcW w:w="2035" w:type="dxa"/>
          </w:tcPr>
          <w:p w14:paraId="1BF72AD8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31.9 (21.9-67.1)</w:t>
            </w:r>
          </w:p>
        </w:tc>
      </w:tr>
      <w:tr w:rsidR="004D2481" w:rsidRPr="003A7D4B" w14:paraId="7A7A1AA4" w14:textId="77777777" w:rsidTr="00D37097">
        <w:tc>
          <w:tcPr>
            <w:tcW w:w="6487" w:type="dxa"/>
          </w:tcPr>
          <w:p w14:paraId="71AC4B20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Post-treatment</w:t>
            </w:r>
          </w:p>
        </w:tc>
        <w:tc>
          <w:tcPr>
            <w:tcW w:w="2035" w:type="dxa"/>
          </w:tcPr>
          <w:p w14:paraId="79CAF731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20.3 (</w:t>
            </w:r>
            <w:bookmarkStart w:id="70" w:name="OLE_LINK17"/>
            <w:bookmarkStart w:id="71" w:name="OLE_LINK18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6.0-41.</w:t>
            </w:r>
            <w:bookmarkEnd w:id="70"/>
            <w:bookmarkEnd w:id="71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0)</w:t>
            </w:r>
          </w:p>
        </w:tc>
      </w:tr>
      <w:tr w:rsidR="004D2481" w:rsidRPr="003A7D4B" w14:paraId="0DECA111" w14:textId="77777777" w:rsidTr="00D37097">
        <w:tc>
          <w:tcPr>
            <w:tcW w:w="6487" w:type="dxa"/>
          </w:tcPr>
          <w:p w14:paraId="395D11EB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Pre/post-treatment difference value</w:t>
            </w:r>
          </w:p>
        </w:tc>
        <w:tc>
          <w:tcPr>
            <w:tcW w:w="2035" w:type="dxa"/>
          </w:tcPr>
          <w:p w14:paraId="42854674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14.1 (9.6-35.2)</w:t>
            </w:r>
          </w:p>
        </w:tc>
      </w:tr>
      <w:tr w:rsidR="004D2481" w:rsidRPr="003A7D4B" w14:paraId="56005D5F" w14:textId="77777777" w:rsidTr="00D37097">
        <w:tc>
          <w:tcPr>
            <w:tcW w:w="6487" w:type="dxa"/>
          </w:tcPr>
          <w:p w14:paraId="49EBC33F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Post-POEM esophagitis on EGD</w:t>
            </w:r>
          </w:p>
        </w:tc>
        <w:tc>
          <w:tcPr>
            <w:tcW w:w="2035" w:type="dxa"/>
          </w:tcPr>
          <w:p w14:paraId="74AE18F5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4D2481" w:rsidRPr="003A7D4B" w14:paraId="5D13A944" w14:textId="77777777" w:rsidTr="00D37097">
        <w:tc>
          <w:tcPr>
            <w:tcW w:w="6487" w:type="dxa"/>
          </w:tcPr>
          <w:p w14:paraId="670AF4C7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LA-A</w:t>
            </w:r>
          </w:p>
        </w:tc>
        <w:tc>
          <w:tcPr>
            <w:tcW w:w="2035" w:type="dxa"/>
          </w:tcPr>
          <w:p w14:paraId="2A5D6C62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2481" w:rsidRPr="003A7D4B" w14:paraId="49DD9291" w14:textId="77777777" w:rsidTr="00D37097">
        <w:tc>
          <w:tcPr>
            <w:tcW w:w="6487" w:type="dxa"/>
          </w:tcPr>
          <w:p w14:paraId="56518259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LA-B</w:t>
            </w:r>
          </w:p>
        </w:tc>
        <w:tc>
          <w:tcPr>
            <w:tcW w:w="2035" w:type="dxa"/>
          </w:tcPr>
          <w:p w14:paraId="100278B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2481" w:rsidRPr="003A7D4B" w14:paraId="2C67E635" w14:textId="77777777" w:rsidTr="00D37097">
        <w:tc>
          <w:tcPr>
            <w:tcW w:w="6487" w:type="dxa"/>
          </w:tcPr>
          <w:p w14:paraId="544CA435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Overall, </w:t>
            </w: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035" w:type="dxa"/>
          </w:tcPr>
          <w:p w14:paraId="1B4475CC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 (14.3)</w:t>
            </w:r>
          </w:p>
        </w:tc>
      </w:tr>
      <w:tr w:rsidR="004D2481" w:rsidRPr="003A7D4B" w14:paraId="6CC78218" w14:textId="77777777" w:rsidTr="00D37097">
        <w:tc>
          <w:tcPr>
            <w:tcW w:w="6487" w:type="dxa"/>
          </w:tcPr>
          <w:p w14:paraId="28F74397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Gas-related complications</w:t>
            </w:r>
            <w:r w:rsidRPr="003A7D4B">
              <w:rPr>
                <w:rFonts w:ascii="Book Antiqua" w:hAnsi="Book Antiqua" w:hint="eastAsia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A7D4B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3A7D4B">
              <w:rPr>
                <w:rFonts w:ascii="Book Antiqua" w:hAnsi="Book Antiqua" w:hint="eastAs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30E8C482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ab/>
            </w:r>
          </w:p>
        </w:tc>
      </w:tr>
      <w:tr w:rsidR="004D2481" w:rsidRPr="003A7D4B" w14:paraId="6B74EDF1" w14:textId="77777777" w:rsidTr="00D37097">
        <w:tc>
          <w:tcPr>
            <w:tcW w:w="6487" w:type="dxa"/>
          </w:tcPr>
          <w:p w14:paraId="3CD6CEE0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Pneumothorax</w:t>
            </w:r>
          </w:p>
        </w:tc>
        <w:tc>
          <w:tcPr>
            <w:tcW w:w="2035" w:type="dxa"/>
          </w:tcPr>
          <w:p w14:paraId="17CB4078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2481" w:rsidRPr="003A7D4B" w14:paraId="7C9C23DA" w14:textId="77777777" w:rsidTr="00D37097">
        <w:tc>
          <w:tcPr>
            <w:tcW w:w="6487" w:type="dxa"/>
          </w:tcPr>
          <w:p w14:paraId="7FD9392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Pneumoperitoneum</w:t>
            </w:r>
            <w:proofErr w:type="spellEnd"/>
          </w:p>
        </w:tc>
        <w:tc>
          <w:tcPr>
            <w:tcW w:w="2035" w:type="dxa"/>
          </w:tcPr>
          <w:p w14:paraId="4B7257B9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2481" w:rsidRPr="003A7D4B" w14:paraId="0C8CE643" w14:textId="77777777" w:rsidTr="00D37097">
        <w:tc>
          <w:tcPr>
            <w:tcW w:w="6487" w:type="dxa"/>
          </w:tcPr>
          <w:p w14:paraId="0D18659F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Pneumomediastinum</w:t>
            </w:r>
            <w:proofErr w:type="spellEnd"/>
          </w:p>
        </w:tc>
        <w:tc>
          <w:tcPr>
            <w:tcW w:w="2035" w:type="dxa"/>
          </w:tcPr>
          <w:p w14:paraId="7BFF4F2A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2481" w:rsidRPr="003A7D4B" w14:paraId="55B33269" w14:textId="77777777" w:rsidTr="00D37097">
        <w:tc>
          <w:tcPr>
            <w:tcW w:w="6487" w:type="dxa"/>
            <w:tcBorders>
              <w:bottom w:val="single" w:sz="4" w:space="0" w:color="auto"/>
            </w:tcBorders>
          </w:tcPr>
          <w:p w14:paraId="146A5050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4D97DAD6" w14:textId="77777777" w:rsidR="004D2481" w:rsidRPr="003A7D4B" w:rsidRDefault="004D2481" w:rsidP="00D37097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A7D4B">
              <w:rPr>
                <w:rFonts w:ascii="Book Antiqua" w:hAnsi="Book Antiqua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E42B95B" w14:textId="582140BB" w:rsidR="00784646" w:rsidRPr="002D3F22" w:rsidRDefault="002D3F22" w:rsidP="003A7D4B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POEM</w:t>
      </w:r>
      <w:r>
        <w:rPr>
          <w:rFonts w:ascii="Book Antiqua" w:hAnsi="Book Antiqua" w:hint="eastAsia"/>
          <w:color w:val="000000" w:themeColor="text1"/>
          <w:sz w:val="24"/>
          <w:szCs w:val="24"/>
        </w:rPr>
        <w:t xml:space="preserve">: </w:t>
      </w:r>
      <w:proofErr w:type="spellStart"/>
      <w:r w:rsidRPr="002D3F22">
        <w:rPr>
          <w:rFonts w:ascii="Book Antiqua" w:hAnsi="Book Antiqua"/>
          <w:bCs/>
          <w:color w:val="000000" w:themeColor="text1"/>
          <w:sz w:val="24"/>
          <w:szCs w:val="24"/>
        </w:rPr>
        <w:t>Peroral</w:t>
      </w:r>
      <w:proofErr w:type="spellEnd"/>
      <w:r w:rsidRPr="002D3F22">
        <w:rPr>
          <w:rFonts w:ascii="Book Antiqua" w:hAnsi="Book Antiqua"/>
          <w:bCs/>
          <w:color w:val="000000" w:themeColor="text1"/>
          <w:sz w:val="24"/>
          <w:szCs w:val="24"/>
        </w:rPr>
        <w:t xml:space="preserve"> endoscopic </w:t>
      </w:r>
      <w:proofErr w:type="spellStart"/>
      <w:r w:rsidRPr="002D3F22">
        <w:rPr>
          <w:rFonts w:ascii="Book Antiqua" w:hAnsi="Book Antiqua"/>
          <w:bCs/>
          <w:color w:val="000000" w:themeColor="text1"/>
          <w:sz w:val="24"/>
          <w:szCs w:val="24"/>
        </w:rPr>
        <w:t>myotomy</w:t>
      </w:r>
      <w:proofErr w:type="spellEnd"/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>;</w:t>
      </w:r>
      <w:r w:rsidRPr="002D3F22">
        <w:rPr>
          <w:rFonts w:ascii="Book Antiqua" w:hAnsi="Book Antiqua"/>
          <w:bCs/>
          <w:color w:val="000000" w:themeColor="text1"/>
          <w:sz w:val="24"/>
          <w:szCs w:val="24"/>
        </w:rPr>
        <w:t xml:space="preserve"> EGD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: </w:t>
      </w:r>
      <w:r w:rsidRPr="002D3F22">
        <w:rPr>
          <w:rFonts w:ascii="Book Antiqua" w:hAnsi="Book Antiqua"/>
          <w:bCs/>
          <w:color w:val="000000" w:themeColor="text1"/>
          <w:sz w:val="24"/>
          <w:szCs w:val="24"/>
        </w:rPr>
        <w:t>Esophagogastroduodenoscopy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; </w:t>
      </w:r>
      <w:r w:rsidR="004D2481" w:rsidRPr="003A7D4B">
        <w:rPr>
          <w:rFonts w:ascii="Book Antiqua" w:hAnsi="Book Antiqua"/>
          <w:bCs/>
          <w:color w:val="000000" w:themeColor="text1"/>
          <w:sz w:val="24"/>
          <w:szCs w:val="24"/>
        </w:rPr>
        <w:t>LA-A: Los Angeles classification A</w:t>
      </w:r>
      <w:r w:rsidR="004D2481" w:rsidRPr="003A7D4B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; </w:t>
      </w:r>
      <w:r w:rsidR="004D2481" w:rsidRPr="003A7D4B">
        <w:rPr>
          <w:rFonts w:ascii="Book Antiqua" w:hAnsi="Book Antiqua"/>
          <w:bCs/>
          <w:color w:val="000000" w:themeColor="text1"/>
          <w:sz w:val="24"/>
          <w:szCs w:val="24"/>
        </w:rPr>
        <w:t>LA-B: Los Angeles classification B</w:t>
      </w:r>
      <w:r w:rsidR="004D2481" w:rsidRPr="003A7D4B">
        <w:rPr>
          <w:rFonts w:ascii="Book Antiqua" w:hAnsi="Book Antiqua" w:hint="eastAsia"/>
          <w:bCs/>
          <w:color w:val="000000" w:themeColor="text1"/>
          <w:sz w:val="24"/>
          <w:szCs w:val="24"/>
        </w:rPr>
        <w:t>.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</w:p>
    <w:sectPr w:rsidR="00784646" w:rsidRPr="002D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EB8C4F" w15:done="0"/>
  <w15:commentEx w15:paraId="5D05B71B" w15:done="0"/>
  <w15:commentEx w15:paraId="15B763FC" w15:done="0"/>
  <w15:commentEx w15:paraId="55B96452" w15:done="0"/>
  <w15:commentEx w15:paraId="308D7FD4" w15:done="0"/>
  <w15:commentEx w15:paraId="43E2C961" w15:done="0"/>
  <w15:commentEx w15:paraId="0B3CDDD5" w15:done="0"/>
  <w15:commentEx w15:paraId="6BB9A845" w15:done="0"/>
  <w15:commentEx w15:paraId="4A177419" w15:done="0"/>
  <w15:commentEx w15:paraId="0BA641B6" w15:done="0"/>
  <w15:commentEx w15:paraId="4DE2D65D" w15:done="0"/>
  <w15:commentEx w15:paraId="03F03F7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7F6EA" w14:textId="77777777" w:rsidR="00433DCA" w:rsidRDefault="00433DCA" w:rsidP="00543354">
      <w:r>
        <w:separator/>
      </w:r>
    </w:p>
  </w:endnote>
  <w:endnote w:type="continuationSeparator" w:id="0">
    <w:p w14:paraId="42BED69D" w14:textId="77777777" w:rsidR="00433DCA" w:rsidRDefault="00433DCA" w:rsidP="005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318A" w14:textId="77777777" w:rsidR="00433DCA" w:rsidRDefault="00433DCA" w:rsidP="00543354">
      <w:r>
        <w:separator/>
      </w:r>
    </w:p>
  </w:footnote>
  <w:footnote w:type="continuationSeparator" w:id="0">
    <w:p w14:paraId="39F1B27D" w14:textId="77777777" w:rsidR="00433DCA" w:rsidRDefault="00433DCA" w:rsidP="005433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z5rsdrrovr291e9epeve2ao0zvxv2e92wd0&quot;&gt;My EndNote Library&lt;record-ids&gt;&lt;item&gt;15&lt;/item&gt;&lt;item&gt;30&lt;/item&gt;&lt;item&gt;47&lt;/item&gt;&lt;item&gt;48&lt;/item&gt;&lt;item&gt;49&lt;/item&gt;&lt;item&gt;50&lt;/item&gt;&lt;item&gt;51&lt;/item&gt;&lt;item&gt;52&lt;/item&gt;&lt;item&gt;53&lt;/item&gt;&lt;item&gt;54&lt;/item&gt;&lt;item&gt;55&lt;/item&gt;&lt;item&gt;75&lt;/item&gt;&lt;item&gt;76&lt;/item&gt;&lt;item&gt;77&lt;/item&gt;&lt;item&gt;78&lt;/item&gt;&lt;item&gt;79&lt;/item&gt;&lt;item&gt;80&lt;/item&gt;&lt;item&gt;81&lt;/item&gt;&lt;/record-ids&gt;&lt;/item&gt;&lt;/Libraries&gt;"/>
  </w:docVars>
  <w:rsids>
    <w:rsidRoot w:val="00FA55E2"/>
    <w:rsid w:val="00005441"/>
    <w:rsid w:val="000066C1"/>
    <w:rsid w:val="00014023"/>
    <w:rsid w:val="000203A7"/>
    <w:rsid w:val="0002314A"/>
    <w:rsid w:val="0003049D"/>
    <w:rsid w:val="000318C4"/>
    <w:rsid w:val="000330F9"/>
    <w:rsid w:val="000365DA"/>
    <w:rsid w:val="00037713"/>
    <w:rsid w:val="00042024"/>
    <w:rsid w:val="000447DD"/>
    <w:rsid w:val="00061901"/>
    <w:rsid w:val="00061FF4"/>
    <w:rsid w:val="00071D8F"/>
    <w:rsid w:val="000725F7"/>
    <w:rsid w:val="0007362E"/>
    <w:rsid w:val="00073C93"/>
    <w:rsid w:val="00075D26"/>
    <w:rsid w:val="0007771C"/>
    <w:rsid w:val="00082607"/>
    <w:rsid w:val="000833F6"/>
    <w:rsid w:val="000904E2"/>
    <w:rsid w:val="00097AF6"/>
    <w:rsid w:val="000A7AAD"/>
    <w:rsid w:val="000B1558"/>
    <w:rsid w:val="000B4C4D"/>
    <w:rsid w:val="000C10F3"/>
    <w:rsid w:val="000C76AD"/>
    <w:rsid w:val="000D05B8"/>
    <w:rsid w:val="000D5DD5"/>
    <w:rsid w:val="000D6B8B"/>
    <w:rsid w:val="000E07CD"/>
    <w:rsid w:val="000E2575"/>
    <w:rsid w:val="000E5168"/>
    <w:rsid w:val="000E5471"/>
    <w:rsid w:val="000F00C1"/>
    <w:rsid w:val="000F371F"/>
    <w:rsid w:val="000F52DD"/>
    <w:rsid w:val="000F552C"/>
    <w:rsid w:val="001040F9"/>
    <w:rsid w:val="00107271"/>
    <w:rsid w:val="00111617"/>
    <w:rsid w:val="00113492"/>
    <w:rsid w:val="00131DA3"/>
    <w:rsid w:val="00134054"/>
    <w:rsid w:val="00134DCC"/>
    <w:rsid w:val="00137A5F"/>
    <w:rsid w:val="0014230C"/>
    <w:rsid w:val="00143947"/>
    <w:rsid w:val="00144D1D"/>
    <w:rsid w:val="00150A63"/>
    <w:rsid w:val="00150C58"/>
    <w:rsid w:val="00150DA6"/>
    <w:rsid w:val="001523CE"/>
    <w:rsid w:val="0015554A"/>
    <w:rsid w:val="00171CD5"/>
    <w:rsid w:val="00173D28"/>
    <w:rsid w:val="0017624C"/>
    <w:rsid w:val="001818BC"/>
    <w:rsid w:val="00184648"/>
    <w:rsid w:val="001945D4"/>
    <w:rsid w:val="001956DD"/>
    <w:rsid w:val="001957E0"/>
    <w:rsid w:val="00197A11"/>
    <w:rsid w:val="001A249E"/>
    <w:rsid w:val="001A547B"/>
    <w:rsid w:val="001A6B65"/>
    <w:rsid w:val="001B1AB9"/>
    <w:rsid w:val="001C2905"/>
    <w:rsid w:val="001C37FB"/>
    <w:rsid w:val="001C4ACE"/>
    <w:rsid w:val="001C5817"/>
    <w:rsid w:val="001C60B7"/>
    <w:rsid w:val="001C619D"/>
    <w:rsid w:val="001C7848"/>
    <w:rsid w:val="001C7E10"/>
    <w:rsid w:val="001E14E9"/>
    <w:rsid w:val="001E4C37"/>
    <w:rsid w:val="001F243E"/>
    <w:rsid w:val="001F48E2"/>
    <w:rsid w:val="002123E4"/>
    <w:rsid w:val="002128DA"/>
    <w:rsid w:val="00212FF6"/>
    <w:rsid w:val="002175AD"/>
    <w:rsid w:val="00221F5D"/>
    <w:rsid w:val="00231D4A"/>
    <w:rsid w:val="00235A30"/>
    <w:rsid w:val="00241C8B"/>
    <w:rsid w:val="0025082A"/>
    <w:rsid w:val="0025102E"/>
    <w:rsid w:val="00253E95"/>
    <w:rsid w:val="00281CAE"/>
    <w:rsid w:val="0028518E"/>
    <w:rsid w:val="00285531"/>
    <w:rsid w:val="00290949"/>
    <w:rsid w:val="00291EAE"/>
    <w:rsid w:val="00292D86"/>
    <w:rsid w:val="00292FE6"/>
    <w:rsid w:val="00293E66"/>
    <w:rsid w:val="00294C19"/>
    <w:rsid w:val="002A0165"/>
    <w:rsid w:val="002A1C92"/>
    <w:rsid w:val="002A47FB"/>
    <w:rsid w:val="002B2D43"/>
    <w:rsid w:val="002B480E"/>
    <w:rsid w:val="002C0A48"/>
    <w:rsid w:val="002C5F45"/>
    <w:rsid w:val="002D1C14"/>
    <w:rsid w:val="002D3F22"/>
    <w:rsid w:val="002E0BAD"/>
    <w:rsid w:val="002E31A7"/>
    <w:rsid w:val="002E7EBE"/>
    <w:rsid w:val="002F2676"/>
    <w:rsid w:val="002F3ABE"/>
    <w:rsid w:val="002F63EE"/>
    <w:rsid w:val="002F6455"/>
    <w:rsid w:val="0030252B"/>
    <w:rsid w:val="00302FAC"/>
    <w:rsid w:val="00311599"/>
    <w:rsid w:val="00312E04"/>
    <w:rsid w:val="00317B38"/>
    <w:rsid w:val="0032133B"/>
    <w:rsid w:val="00321DBB"/>
    <w:rsid w:val="00322639"/>
    <w:rsid w:val="00323E6C"/>
    <w:rsid w:val="003264E8"/>
    <w:rsid w:val="0033472F"/>
    <w:rsid w:val="0033603D"/>
    <w:rsid w:val="003366C7"/>
    <w:rsid w:val="003375CD"/>
    <w:rsid w:val="00344E1A"/>
    <w:rsid w:val="003452A7"/>
    <w:rsid w:val="00346180"/>
    <w:rsid w:val="0035238B"/>
    <w:rsid w:val="00353581"/>
    <w:rsid w:val="0036430C"/>
    <w:rsid w:val="003705EA"/>
    <w:rsid w:val="00373189"/>
    <w:rsid w:val="00373631"/>
    <w:rsid w:val="00374F97"/>
    <w:rsid w:val="003765DC"/>
    <w:rsid w:val="00376A62"/>
    <w:rsid w:val="00380674"/>
    <w:rsid w:val="00380B2C"/>
    <w:rsid w:val="00384584"/>
    <w:rsid w:val="003850C3"/>
    <w:rsid w:val="00385A8A"/>
    <w:rsid w:val="0039097E"/>
    <w:rsid w:val="0039457A"/>
    <w:rsid w:val="003954E5"/>
    <w:rsid w:val="003A2633"/>
    <w:rsid w:val="003A7D4B"/>
    <w:rsid w:val="003B1FF6"/>
    <w:rsid w:val="003C1AFD"/>
    <w:rsid w:val="003C7231"/>
    <w:rsid w:val="003D1AE9"/>
    <w:rsid w:val="003D2D0F"/>
    <w:rsid w:val="003E1FD9"/>
    <w:rsid w:val="003E7665"/>
    <w:rsid w:val="003F2A86"/>
    <w:rsid w:val="003F3EB9"/>
    <w:rsid w:val="003F617A"/>
    <w:rsid w:val="00403C4D"/>
    <w:rsid w:val="0040567B"/>
    <w:rsid w:val="004065B5"/>
    <w:rsid w:val="004071A8"/>
    <w:rsid w:val="00415A91"/>
    <w:rsid w:val="00416249"/>
    <w:rsid w:val="00422D79"/>
    <w:rsid w:val="00430AB3"/>
    <w:rsid w:val="00433DCA"/>
    <w:rsid w:val="004368EB"/>
    <w:rsid w:val="00442260"/>
    <w:rsid w:val="004466F0"/>
    <w:rsid w:val="0045040D"/>
    <w:rsid w:val="00451262"/>
    <w:rsid w:val="00453B44"/>
    <w:rsid w:val="00454A18"/>
    <w:rsid w:val="004624D3"/>
    <w:rsid w:val="00465B90"/>
    <w:rsid w:val="00472E04"/>
    <w:rsid w:val="00474B56"/>
    <w:rsid w:val="00474D7F"/>
    <w:rsid w:val="004750F3"/>
    <w:rsid w:val="0047677A"/>
    <w:rsid w:val="00477DF6"/>
    <w:rsid w:val="00480CF3"/>
    <w:rsid w:val="004839D7"/>
    <w:rsid w:val="004846DD"/>
    <w:rsid w:val="00484C7F"/>
    <w:rsid w:val="00493825"/>
    <w:rsid w:val="00493E1C"/>
    <w:rsid w:val="004A65E4"/>
    <w:rsid w:val="004B1565"/>
    <w:rsid w:val="004B355E"/>
    <w:rsid w:val="004B3F6F"/>
    <w:rsid w:val="004B41B5"/>
    <w:rsid w:val="004B6210"/>
    <w:rsid w:val="004C1886"/>
    <w:rsid w:val="004C4F6E"/>
    <w:rsid w:val="004D2481"/>
    <w:rsid w:val="004D39B6"/>
    <w:rsid w:val="004D5FB5"/>
    <w:rsid w:val="004E0563"/>
    <w:rsid w:val="004E0BC8"/>
    <w:rsid w:val="004E70E4"/>
    <w:rsid w:val="004E7F2E"/>
    <w:rsid w:val="004F0747"/>
    <w:rsid w:val="004F0F10"/>
    <w:rsid w:val="004F1369"/>
    <w:rsid w:val="004F5F3F"/>
    <w:rsid w:val="004F683D"/>
    <w:rsid w:val="004F6D7E"/>
    <w:rsid w:val="004F6EE4"/>
    <w:rsid w:val="00501100"/>
    <w:rsid w:val="00505F16"/>
    <w:rsid w:val="00510C52"/>
    <w:rsid w:val="00510C84"/>
    <w:rsid w:val="00511B52"/>
    <w:rsid w:val="005213E9"/>
    <w:rsid w:val="00521FD9"/>
    <w:rsid w:val="00523419"/>
    <w:rsid w:val="00525F82"/>
    <w:rsid w:val="00526B75"/>
    <w:rsid w:val="00534165"/>
    <w:rsid w:val="00540F00"/>
    <w:rsid w:val="00542952"/>
    <w:rsid w:val="00543354"/>
    <w:rsid w:val="00547B99"/>
    <w:rsid w:val="005517C9"/>
    <w:rsid w:val="00555386"/>
    <w:rsid w:val="00556231"/>
    <w:rsid w:val="005577E8"/>
    <w:rsid w:val="005619AB"/>
    <w:rsid w:val="0057592C"/>
    <w:rsid w:val="00576F67"/>
    <w:rsid w:val="005806DA"/>
    <w:rsid w:val="005840A6"/>
    <w:rsid w:val="00585887"/>
    <w:rsid w:val="005873F7"/>
    <w:rsid w:val="00591960"/>
    <w:rsid w:val="00591C15"/>
    <w:rsid w:val="00593B3A"/>
    <w:rsid w:val="00595DDC"/>
    <w:rsid w:val="0059667F"/>
    <w:rsid w:val="00596894"/>
    <w:rsid w:val="005A6348"/>
    <w:rsid w:val="005C14FE"/>
    <w:rsid w:val="005C22A2"/>
    <w:rsid w:val="005C67BC"/>
    <w:rsid w:val="005D5554"/>
    <w:rsid w:val="005D79E4"/>
    <w:rsid w:val="005E48E7"/>
    <w:rsid w:val="005E72D6"/>
    <w:rsid w:val="005F12F5"/>
    <w:rsid w:val="005F5E55"/>
    <w:rsid w:val="005F7B93"/>
    <w:rsid w:val="00611FF0"/>
    <w:rsid w:val="006147A3"/>
    <w:rsid w:val="00616C13"/>
    <w:rsid w:val="00616E23"/>
    <w:rsid w:val="00620B46"/>
    <w:rsid w:val="006259BD"/>
    <w:rsid w:val="00625DCC"/>
    <w:rsid w:val="00630FCE"/>
    <w:rsid w:val="00633E2A"/>
    <w:rsid w:val="00640E88"/>
    <w:rsid w:val="0064438E"/>
    <w:rsid w:val="00651C30"/>
    <w:rsid w:val="006528AB"/>
    <w:rsid w:val="006548B1"/>
    <w:rsid w:val="00655CB2"/>
    <w:rsid w:val="006740B6"/>
    <w:rsid w:val="00676E27"/>
    <w:rsid w:val="00677064"/>
    <w:rsid w:val="00682298"/>
    <w:rsid w:val="0068695E"/>
    <w:rsid w:val="00687051"/>
    <w:rsid w:val="00691701"/>
    <w:rsid w:val="00696506"/>
    <w:rsid w:val="006A3B67"/>
    <w:rsid w:val="006A4B22"/>
    <w:rsid w:val="006B1D6B"/>
    <w:rsid w:val="006B1F2E"/>
    <w:rsid w:val="006B65AC"/>
    <w:rsid w:val="006B6F22"/>
    <w:rsid w:val="006C17C4"/>
    <w:rsid w:val="006D3FE3"/>
    <w:rsid w:val="006E1D1C"/>
    <w:rsid w:val="006F3E4C"/>
    <w:rsid w:val="006F4931"/>
    <w:rsid w:val="007004B6"/>
    <w:rsid w:val="00703363"/>
    <w:rsid w:val="00704283"/>
    <w:rsid w:val="00710B11"/>
    <w:rsid w:val="00715569"/>
    <w:rsid w:val="00721F82"/>
    <w:rsid w:val="0072317E"/>
    <w:rsid w:val="00723DE1"/>
    <w:rsid w:val="00725468"/>
    <w:rsid w:val="00727B63"/>
    <w:rsid w:val="007315D0"/>
    <w:rsid w:val="00736ADF"/>
    <w:rsid w:val="007417C7"/>
    <w:rsid w:val="00743DD6"/>
    <w:rsid w:val="007466B0"/>
    <w:rsid w:val="00752C72"/>
    <w:rsid w:val="00754B4C"/>
    <w:rsid w:val="007555CF"/>
    <w:rsid w:val="00765832"/>
    <w:rsid w:val="00771471"/>
    <w:rsid w:val="007762D2"/>
    <w:rsid w:val="00780885"/>
    <w:rsid w:val="00782940"/>
    <w:rsid w:val="00784646"/>
    <w:rsid w:val="0078536B"/>
    <w:rsid w:val="00785733"/>
    <w:rsid w:val="00790129"/>
    <w:rsid w:val="007A47C9"/>
    <w:rsid w:val="007A4E6A"/>
    <w:rsid w:val="007A541F"/>
    <w:rsid w:val="007A64F3"/>
    <w:rsid w:val="007A7F20"/>
    <w:rsid w:val="007B0521"/>
    <w:rsid w:val="007B67A4"/>
    <w:rsid w:val="007B7E74"/>
    <w:rsid w:val="007C0965"/>
    <w:rsid w:val="007D5BDA"/>
    <w:rsid w:val="007D5CF6"/>
    <w:rsid w:val="007D6C0B"/>
    <w:rsid w:val="007D7B39"/>
    <w:rsid w:val="007E1216"/>
    <w:rsid w:val="007E57DC"/>
    <w:rsid w:val="007F072A"/>
    <w:rsid w:val="007F3225"/>
    <w:rsid w:val="007F68B7"/>
    <w:rsid w:val="007F6F03"/>
    <w:rsid w:val="00803A3A"/>
    <w:rsid w:val="00811379"/>
    <w:rsid w:val="0081257E"/>
    <w:rsid w:val="008164DA"/>
    <w:rsid w:val="0081778E"/>
    <w:rsid w:val="00822140"/>
    <w:rsid w:val="008226D4"/>
    <w:rsid w:val="00825691"/>
    <w:rsid w:val="00830E69"/>
    <w:rsid w:val="00833889"/>
    <w:rsid w:val="00836D6C"/>
    <w:rsid w:val="008379A5"/>
    <w:rsid w:val="00844F5A"/>
    <w:rsid w:val="00845F96"/>
    <w:rsid w:val="00846216"/>
    <w:rsid w:val="00847376"/>
    <w:rsid w:val="00847A55"/>
    <w:rsid w:val="00856A19"/>
    <w:rsid w:val="008612B0"/>
    <w:rsid w:val="00862481"/>
    <w:rsid w:val="00872378"/>
    <w:rsid w:val="00882FEC"/>
    <w:rsid w:val="008923A1"/>
    <w:rsid w:val="0089658A"/>
    <w:rsid w:val="008A03B7"/>
    <w:rsid w:val="008A6542"/>
    <w:rsid w:val="008A7FBD"/>
    <w:rsid w:val="008B50D9"/>
    <w:rsid w:val="008C15C3"/>
    <w:rsid w:val="008C48BD"/>
    <w:rsid w:val="008C53A4"/>
    <w:rsid w:val="008C60F4"/>
    <w:rsid w:val="008D5E2F"/>
    <w:rsid w:val="008E3F57"/>
    <w:rsid w:val="009021AA"/>
    <w:rsid w:val="00902784"/>
    <w:rsid w:val="00906FEF"/>
    <w:rsid w:val="00907193"/>
    <w:rsid w:val="009154E2"/>
    <w:rsid w:val="00917A88"/>
    <w:rsid w:val="00921B64"/>
    <w:rsid w:val="00930F81"/>
    <w:rsid w:val="00935AE5"/>
    <w:rsid w:val="00945F67"/>
    <w:rsid w:val="00953149"/>
    <w:rsid w:val="00962D05"/>
    <w:rsid w:val="009630E6"/>
    <w:rsid w:val="00963530"/>
    <w:rsid w:val="00964D6B"/>
    <w:rsid w:val="00965CC0"/>
    <w:rsid w:val="00971E00"/>
    <w:rsid w:val="00973AEB"/>
    <w:rsid w:val="00975867"/>
    <w:rsid w:val="00980307"/>
    <w:rsid w:val="00980DD0"/>
    <w:rsid w:val="00984093"/>
    <w:rsid w:val="009976E0"/>
    <w:rsid w:val="009A038D"/>
    <w:rsid w:val="009B25CB"/>
    <w:rsid w:val="009B4BE3"/>
    <w:rsid w:val="009B7AAF"/>
    <w:rsid w:val="009C2129"/>
    <w:rsid w:val="009C2DD7"/>
    <w:rsid w:val="009C493A"/>
    <w:rsid w:val="009C6BAA"/>
    <w:rsid w:val="009D4024"/>
    <w:rsid w:val="009D6677"/>
    <w:rsid w:val="009E21D2"/>
    <w:rsid w:val="009E316B"/>
    <w:rsid w:val="009E6FA2"/>
    <w:rsid w:val="009F0049"/>
    <w:rsid w:val="00A023DD"/>
    <w:rsid w:val="00A07354"/>
    <w:rsid w:val="00A114D3"/>
    <w:rsid w:val="00A14AC8"/>
    <w:rsid w:val="00A17DE5"/>
    <w:rsid w:val="00A2112C"/>
    <w:rsid w:val="00A30D45"/>
    <w:rsid w:val="00A37491"/>
    <w:rsid w:val="00A4363B"/>
    <w:rsid w:val="00A51863"/>
    <w:rsid w:val="00A529D5"/>
    <w:rsid w:val="00A5496E"/>
    <w:rsid w:val="00A67196"/>
    <w:rsid w:val="00A67E10"/>
    <w:rsid w:val="00A7448A"/>
    <w:rsid w:val="00A758FF"/>
    <w:rsid w:val="00A80E05"/>
    <w:rsid w:val="00A81ED7"/>
    <w:rsid w:val="00A856CB"/>
    <w:rsid w:val="00A85FD6"/>
    <w:rsid w:val="00A8759B"/>
    <w:rsid w:val="00A92BF3"/>
    <w:rsid w:val="00A92F13"/>
    <w:rsid w:val="00AA1CDE"/>
    <w:rsid w:val="00AA45CC"/>
    <w:rsid w:val="00AA4CBE"/>
    <w:rsid w:val="00AA6138"/>
    <w:rsid w:val="00AB4E7F"/>
    <w:rsid w:val="00AC4155"/>
    <w:rsid w:val="00AC51EC"/>
    <w:rsid w:val="00AC551B"/>
    <w:rsid w:val="00AD31F7"/>
    <w:rsid w:val="00AD3718"/>
    <w:rsid w:val="00AE4DB3"/>
    <w:rsid w:val="00AE7CA7"/>
    <w:rsid w:val="00AF3196"/>
    <w:rsid w:val="00AF4D4C"/>
    <w:rsid w:val="00B04231"/>
    <w:rsid w:val="00B071AA"/>
    <w:rsid w:val="00B14D1D"/>
    <w:rsid w:val="00B17505"/>
    <w:rsid w:val="00B21AD6"/>
    <w:rsid w:val="00B21B7D"/>
    <w:rsid w:val="00B229F8"/>
    <w:rsid w:val="00B24280"/>
    <w:rsid w:val="00B2559D"/>
    <w:rsid w:val="00B30352"/>
    <w:rsid w:val="00B33EB5"/>
    <w:rsid w:val="00B4560D"/>
    <w:rsid w:val="00B473BF"/>
    <w:rsid w:val="00B52B5A"/>
    <w:rsid w:val="00B5454C"/>
    <w:rsid w:val="00B54756"/>
    <w:rsid w:val="00B712B6"/>
    <w:rsid w:val="00B72D7D"/>
    <w:rsid w:val="00B75433"/>
    <w:rsid w:val="00B8130A"/>
    <w:rsid w:val="00B85681"/>
    <w:rsid w:val="00B859E3"/>
    <w:rsid w:val="00B85FC2"/>
    <w:rsid w:val="00B910F8"/>
    <w:rsid w:val="00B9658F"/>
    <w:rsid w:val="00B9715D"/>
    <w:rsid w:val="00BA23F7"/>
    <w:rsid w:val="00BA658E"/>
    <w:rsid w:val="00BB3AB3"/>
    <w:rsid w:val="00BB5FD8"/>
    <w:rsid w:val="00BC0CAA"/>
    <w:rsid w:val="00BC386E"/>
    <w:rsid w:val="00BC4A22"/>
    <w:rsid w:val="00BD022A"/>
    <w:rsid w:val="00BD3D02"/>
    <w:rsid w:val="00BE036B"/>
    <w:rsid w:val="00BE1413"/>
    <w:rsid w:val="00BE19F0"/>
    <w:rsid w:val="00BE32E7"/>
    <w:rsid w:val="00BE6240"/>
    <w:rsid w:val="00BE6D4F"/>
    <w:rsid w:val="00C009EC"/>
    <w:rsid w:val="00C02CF3"/>
    <w:rsid w:val="00C0486A"/>
    <w:rsid w:val="00C13EA1"/>
    <w:rsid w:val="00C16C61"/>
    <w:rsid w:val="00C214CF"/>
    <w:rsid w:val="00C25526"/>
    <w:rsid w:val="00C36A1A"/>
    <w:rsid w:val="00C45F55"/>
    <w:rsid w:val="00C460E5"/>
    <w:rsid w:val="00C512FC"/>
    <w:rsid w:val="00C51885"/>
    <w:rsid w:val="00C53020"/>
    <w:rsid w:val="00C530C8"/>
    <w:rsid w:val="00C5420B"/>
    <w:rsid w:val="00C651C9"/>
    <w:rsid w:val="00C73BBD"/>
    <w:rsid w:val="00C7429E"/>
    <w:rsid w:val="00C802C7"/>
    <w:rsid w:val="00C97B62"/>
    <w:rsid w:val="00CA0BE3"/>
    <w:rsid w:val="00CA1BF4"/>
    <w:rsid w:val="00CA4707"/>
    <w:rsid w:val="00CB120C"/>
    <w:rsid w:val="00CB5431"/>
    <w:rsid w:val="00CC0EBA"/>
    <w:rsid w:val="00CC37D8"/>
    <w:rsid w:val="00CD38E6"/>
    <w:rsid w:val="00CD4882"/>
    <w:rsid w:val="00CE2EA8"/>
    <w:rsid w:val="00CE5C60"/>
    <w:rsid w:val="00CF11A2"/>
    <w:rsid w:val="00CF16E2"/>
    <w:rsid w:val="00CF1B74"/>
    <w:rsid w:val="00CF1BA8"/>
    <w:rsid w:val="00CF30C3"/>
    <w:rsid w:val="00CF37E5"/>
    <w:rsid w:val="00CF6EDB"/>
    <w:rsid w:val="00D033F2"/>
    <w:rsid w:val="00D05362"/>
    <w:rsid w:val="00D215F7"/>
    <w:rsid w:val="00D24038"/>
    <w:rsid w:val="00D32912"/>
    <w:rsid w:val="00D32CE6"/>
    <w:rsid w:val="00D335EA"/>
    <w:rsid w:val="00D35E03"/>
    <w:rsid w:val="00D40517"/>
    <w:rsid w:val="00D446D2"/>
    <w:rsid w:val="00D44AF8"/>
    <w:rsid w:val="00D5061F"/>
    <w:rsid w:val="00D513F7"/>
    <w:rsid w:val="00D667AD"/>
    <w:rsid w:val="00D7005D"/>
    <w:rsid w:val="00D7296F"/>
    <w:rsid w:val="00D74C17"/>
    <w:rsid w:val="00D80824"/>
    <w:rsid w:val="00D87E7D"/>
    <w:rsid w:val="00D935C0"/>
    <w:rsid w:val="00D95356"/>
    <w:rsid w:val="00D9638B"/>
    <w:rsid w:val="00DA3510"/>
    <w:rsid w:val="00DA63A2"/>
    <w:rsid w:val="00DC119A"/>
    <w:rsid w:val="00DC2F89"/>
    <w:rsid w:val="00DD0880"/>
    <w:rsid w:val="00DD5880"/>
    <w:rsid w:val="00DE35A2"/>
    <w:rsid w:val="00DE62CA"/>
    <w:rsid w:val="00DF143D"/>
    <w:rsid w:val="00DF61A1"/>
    <w:rsid w:val="00DF6F3B"/>
    <w:rsid w:val="00E1060F"/>
    <w:rsid w:val="00E10F5D"/>
    <w:rsid w:val="00E1160A"/>
    <w:rsid w:val="00E149F9"/>
    <w:rsid w:val="00E16E64"/>
    <w:rsid w:val="00E219BA"/>
    <w:rsid w:val="00E22F8F"/>
    <w:rsid w:val="00E25D81"/>
    <w:rsid w:val="00E316C3"/>
    <w:rsid w:val="00E3199A"/>
    <w:rsid w:val="00E36C55"/>
    <w:rsid w:val="00E463E3"/>
    <w:rsid w:val="00E4713D"/>
    <w:rsid w:val="00E536AA"/>
    <w:rsid w:val="00E60583"/>
    <w:rsid w:val="00E65057"/>
    <w:rsid w:val="00E66899"/>
    <w:rsid w:val="00E7238B"/>
    <w:rsid w:val="00E74FA7"/>
    <w:rsid w:val="00E85A2C"/>
    <w:rsid w:val="00E87E39"/>
    <w:rsid w:val="00E90244"/>
    <w:rsid w:val="00E912B5"/>
    <w:rsid w:val="00E941CA"/>
    <w:rsid w:val="00E94D84"/>
    <w:rsid w:val="00E97C87"/>
    <w:rsid w:val="00E97E1B"/>
    <w:rsid w:val="00EA03EB"/>
    <w:rsid w:val="00EA0664"/>
    <w:rsid w:val="00EA7F74"/>
    <w:rsid w:val="00EB2FD5"/>
    <w:rsid w:val="00EB3E89"/>
    <w:rsid w:val="00EB762D"/>
    <w:rsid w:val="00EC1AD7"/>
    <w:rsid w:val="00EC56E4"/>
    <w:rsid w:val="00EC6E90"/>
    <w:rsid w:val="00ED0219"/>
    <w:rsid w:val="00ED4173"/>
    <w:rsid w:val="00EE0785"/>
    <w:rsid w:val="00EE195B"/>
    <w:rsid w:val="00EE71B5"/>
    <w:rsid w:val="00EF2269"/>
    <w:rsid w:val="00F00C3B"/>
    <w:rsid w:val="00F07BC1"/>
    <w:rsid w:val="00F12336"/>
    <w:rsid w:val="00F125B6"/>
    <w:rsid w:val="00F15A6E"/>
    <w:rsid w:val="00F171B4"/>
    <w:rsid w:val="00F17819"/>
    <w:rsid w:val="00F17E25"/>
    <w:rsid w:val="00F21A32"/>
    <w:rsid w:val="00F234C9"/>
    <w:rsid w:val="00F249F2"/>
    <w:rsid w:val="00F30947"/>
    <w:rsid w:val="00F3184A"/>
    <w:rsid w:val="00F32CD0"/>
    <w:rsid w:val="00F40458"/>
    <w:rsid w:val="00F41B1B"/>
    <w:rsid w:val="00F4611B"/>
    <w:rsid w:val="00F54F9A"/>
    <w:rsid w:val="00F55296"/>
    <w:rsid w:val="00F65AE1"/>
    <w:rsid w:val="00F71774"/>
    <w:rsid w:val="00F75497"/>
    <w:rsid w:val="00F85856"/>
    <w:rsid w:val="00F90794"/>
    <w:rsid w:val="00F90E24"/>
    <w:rsid w:val="00F944A6"/>
    <w:rsid w:val="00F9687E"/>
    <w:rsid w:val="00FA0270"/>
    <w:rsid w:val="00FA14FD"/>
    <w:rsid w:val="00FA19E1"/>
    <w:rsid w:val="00FA3F58"/>
    <w:rsid w:val="00FA55E2"/>
    <w:rsid w:val="00FB0D6C"/>
    <w:rsid w:val="00FB15A3"/>
    <w:rsid w:val="00FB4429"/>
    <w:rsid w:val="00FB6503"/>
    <w:rsid w:val="00FB6B68"/>
    <w:rsid w:val="00FB72CD"/>
    <w:rsid w:val="00FC457C"/>
    <w:rsid w:val="00FD740D"/>
    <w:rsid w:val="00FE0EF2"/>
    <w:rsid w:val="00FE14E5"/>
    <w:rsid w:val="00FE16D5"/>
    <w:rsid w:val="00FF67A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7E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850C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50C3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3850C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850C3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385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33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35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32"/>
    <w:rPr>
      <w:sz w:val="18"/>
      <w:szCs w:val="18"/>
    </w:rPr>
  </w:style>
  <w:style w:type="table" w:styleId="TableGrid">
    <w:name w:val="Table Grid"/>
    <w:basedOn w:val="TableNormal"/>
    <w:uiPriority w:val="59"/>
    <w:rsid w:val="0064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FA3F58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FA3F58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FA3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58"/>
    <w:rPr>
      <w:b/>
      <w:bCs/>
    </w:rPr>
  </w:style>
  <w:style w:type="character" w:styleId="Strong">
    <w:name w:val="Strong"/>
    <w:uiPriority w:val="22"/>
    <w:qFormat/>
    <w:rsid w:val="00C45F55"/>
    <w:rPr>
      <w:b/>
      <w:bCs/>
    </w:rPr>
  </w:style>
  <w:style w:type="paragraph" w:styleId="ListParagraph">
    <w:name w:val="List Paragraph"/>
    <w:basedOn w:val="Normal"/>
    <w:uiPriority w:val="34"/>
    <w:qFormat/>
    <w:rsid w:val="00C45F55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  <w:style w:type="character" w:styleId="Emphasis">
    <w:name w:val="Emphasis"/>
    <w:qFormat/>
    <w:rsid w:val="006259B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850C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50C3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3850C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850C3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385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33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35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32"/>
    <w:rPr>
      <w:sz w:val="18"/>
      <w:szCs w:val="18"/>
    </w:rPr>
  </w:style>
  <w:style w:type="table" w:styleId="TableGrid">
    <w:name w:val="Table Grid"/>
    <w:basedOn w:val="TableNormal"/>
    <w:uiPriority w:val="59"/>
    <w:rsid w:val="0064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FA3F58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FA3F58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FA3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58"/>
    <w:rPr>
      <w:b/>
      <w:bCs/>
    </w:rPr>
  </w:style>
  <w:style w:type="character" w:styleId="Strong">
    <w:name w:val="Strong"/>
    <w:uiPriority w:val="22"/>
    <w:qFormat/>
    <w:rsid w:val="00C45F55"/>
    <w:rPr>
      <w:b/>
      <w:bCs/>
    </w:rPr>
  </w:style>
  <w:style w:type="paragraph" w:styleId="ListParagraph">
    <w:name w:val="List Paragraph"/>
    <w:basedOn w:val="Normal"/>
    <w:uiPriority w:val="34"/>
    <w:qFormat/>
    <w:rsid w:val="00C45F55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  <w:style w:type="character" w:styleId="Emphasis">
    <w:name w:val="Emphasis"/>
    <w:qFormat/>
    <w:rsid w:val="006259B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microsoft.com/office/2011/relationships/commentsExtended" Target="commentsExtended.xml"/><Relationship Id="rId21" Type="http://schemas.microsoft.com/office/2011/relationships/people" Target="peop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6239</Words>
  <Characters>35567</Characters>
  <Application>Microsoft Macintosh Word</Application>
  <DocSecurity>0</DocSecurity>
  <Lines>296</Lines>
  <Paragraphs>83</Paragraphs>
  <ScaleCrop>false</ScaleCrop>
  <Company/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 Ma</cp:lastModifiedBy>
  <cp:revision>2</cp:revision>
  <dcterms:created xsi:type="dcterms:W3CDTF">2017-02-07T23:27:00Z</dcterms:created>
  <dcterms:modified xsi:type="dcterms:W3CDTF">2017-02-07T23:27:00Z</dcterms:modified>
</cp:coreProperties>
</file>