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EC6A46" w14:textId="7787378D" w:rsidR="007A26BE" w:rsidRPr="002C0212" w:rsidRDefault="007A26BE" w:rsidP="00C15018">
      <w:pPr>
        <w:autoSpaceDE w:val="0"/>
        <w:autoSpaceDN w:val="0"/>
        <w:adjustRightInd w:val="0"/>
        <w:spacing w:line="360" w:lineRule="auto"/>
        <w:rPr>
          <w:rFonts w:ascii="Book Antiqua" w:hAnsi="Book Antiqua" w:cs="Times New Roman"/>
          <w:b/>
          <w:sz w:val="24"/>
          <w:szCs w:val="24"/>
        </w:rPr>
      </w:pPr>
      <w:bookmarkStart w:id="0" w:name="OLE_LINK15"/>
      <w:r w:rsidRPr="002C0212">
        <w:rPr>
          <w:rFonts w:ascii="Book Antiqua" w:hAnsi="Book Antiqua" w:cs="Times New Roman"/>
          <w:b/>
          <w:sz w:val="24"/>
          <w:szCs w:val="24"/>
        </w:rPr>
        <w:t>Name of Journal: World Journal of Gastroenterology</w:t>
      </w:r>
    </w:p>
    <w:p w14:paraId="3DB28D65" w14:textId="17F315A4" w:rsidR="007A26BE" w:rsidRPr="002C0212" w:rsidRDefault="007A26BE" w:rsidP="00C15018">
      <w:pPr>
        <w:autoSpaceDE w:val="0"/>
        <w:autoSpaceDN w:val="0"/>
        <w:adjustRightInd w:val="0"/>
        <w:spacing w:line="360" w:lineRule="auto"/>
        <w:rPr>
          <w:rFonts w:ascii="Book Antiqua" w:hAnsi="Book Antiqua" w:cs="Times New Roman"/>
          <w:sz w:val="24"/>
          <w:szCs w:val="24"/>
        </w:rPr>
      </w:pPr>
      <w:r w:rsidRPr="002C0212">
        <w:rPr>
          <w:rFonts w:ascii="Book Antiqua" w:hAnsi="Book Antiqua" w:cs="Times New Roman"/>
          <w:b/>
          <w:sz w:val="24"/>
          <w:szCs w:val="24"/>
        </w:rPr>
        <w:t>Manuscript NO: 31813</w:t>
      </w:r>
    </w:p>
    <w:p w14:paraId="4E50052C" w14:textId="77777777" w:rsidR="00EE18B5" w:rsidRPr="002C0212" w:rsidRDefault="007A26BE" w:rsidP="00C15018">
      <w:pPr>
        <w:spacing w:line="360" w:lineRule="auto"/>
        <w:rPr>
          <w:rFonts w:ascii="Book Antiqua" w:hAnsi="Book Antiqua" w:cs="Times New Roman"/>
          <w:b/>
          <w:color w:val="222222"/>
          <w:sz w:val="24"/>
          <w:szCs w:val="24"/>
          <w:shd w:val="clear" w:color="auto" w:fill="FFFFFF"/>
        </w:rPr>
      </w:pPr>
      <w:r w:rsidRPr="002C0212">
        <w:rPr>
          <w:rFonts w:ascii="Book Antiqua" w:hAnsi="Book Antiqua" w:cs="Times New Roman"/>
          <w:b/>
          <w:sz w:val="24"/>
          <w:szCs w:val="24"/>
        </w:rPr>
        <w:t xml:space="preserve">Manuscript Type: </w:t>
      </w:r>
      <w:r w:rsidR="00EE18B5" w:rsidRPr="002C0212">
        <w:rPr>
          <w:rFonts w:ascii="Book Antiqua" w:hAnsi="Book Antiqua" w:cs="Times New Roman"/>
          <w:b/>
          <w:color w:val="222222"/>
          <w:sz w:val="24"/>
          <w:szCs w:val="24"/>
          <w:shd w:val="clear" w:color="auto" w:fill="FFFFFF"/>
        </w:rPr>
        <w:t>ORIGINAL ARTICLE</w:t>
      </w:r>
    </w:p>
    <w:p w14:paraId="2AAAF7A8" w14:textId="77777777" w:rsidR="00EE18B5" w:rsidRPr="002C0212" w:rsidRDefault="00EE18B5" w:rsidP="00C15018">
      <w:pPr>
        <w:autoSpaceDE w:val="0"/>
        <w:autoSpaceDN w:val="0"/>
        <w:adjustRightInd w:val="0"/>
        <w:spacing w:line="360" w:lineRule="auto"/>
        <w:rPr>
          <w:rFonts w:ascii="Book Antiqua" w:hAnsi="Book Antiqua" w:cs="Times New Roman"/>
          <w:b/>
          <w:sz w:val="24"/>
          <w:szCs w:val="24"/>
        </w:rPr>
      </w:pPr>
    </w:p>
    <w:p w14:paraId="75F48ADF" w14:textId="7BEBB4C1" w:rsidR="007A26BE" w:rsidRPr="002C0212" w:rsidRDefault="007A26BE" w:rsidP="00C15018">
      <w:pPr>
        <w:autoSpaceDE w:val="0"/>
        <w:autoSpaceDN w:val="0"/>
        <w:adjustRightInd w:val="0"/>
        <w:spacing w:line="360" w:lineRule="auto"/>
        <w:rPr>
          <w:rFonts w:ascii="Book Antiqua" w:hAnsi="Book Antiqua" w:cs="Times New Roman"/>
          <w:b/>
          <w:i/>
          <w:sz w:val="24"/>
          <w:szCs w:val="24"/>
        </w:rPr>
      </w:pPr>
      <w:r w:rsidRPr="002C0212">
        <w:rPr>
          <w:rFonts w:ascii="Book Antiqua" w:hAnsi="Book Antiqua" w:cs="Times New Roman"/>
          <w:b/>
          <w:i/>
          <w:sz w:val="24"/>
          <w:szCs w:val="24"/>
        </w:rPr>
        <w:t>Retrospective Study</w:t>
      </w:r>
    </w:p>
    <w:p w14:paraId="1C9373C7" w14:textId="12BACE82" w:rsidR="00BD4C46" w:rsidRPr="002C0212" w:rsidRDefault="008D30F5" w:rsidP="00C15018">
      <w:pPr>
        <w:autoSpaceDE w:val="0"/>
        <w:autoSpaceDN w:val="0"/>
        <w:adjustRightInd w:val="0"/>
        <w:spacing w:line="360" w:lineRule="auto"/>
        <w:rPr>
          <w:rFonts w:ascii="Book Antiqua" w:hAnsi="Book Antiqua" w:cs="Times New Roman"/>
          <w:b/>
          <w:sz w:val="24"/>
          <w:szCs w:val="24"/>
        </w:rPr>
      </w:pPr>
      <w:r w:rsidRPr="002C0212">
        <w:rPr>
          <w:rFonts w:ascii="Book Antiqua" w:hAnsi="Book Antiqua" w:cs="Times New Roman"/>
          <w:b/>
          <w:sz w:val="24"/>
          <w:szCs w:val="24"/>
        </w:rPr>
        <w:t>Curative effect of</w:t>
      </w:r>
      <w:r w:rsidR="00055CC2" w:rsidRPr="002C0212">
        <w:rPr>
          <w:rFonts w:ascii="Book Antiqua" w:hAnsi="Book Antiqua" w:cs="Times New Roman"/>
          <w:b/>
          <w:sz w:val="24"/>
          <w:szCs w:val="24"/>
        </w:rPr>
        <w:t xml:space="preserve"> jejunum-later-cut overlap method</w:t>
      </w:r>
    </w:p>
    <w:bookmarkEnd w:id="0"/>
    <w:p w14:paraId="20596647" w14:textId="77777777" w:rsidR="00AC7323" w:rsidRPr="002C0212" w:rsidRDefault="00AC7323" w:rsidP="00C15018">
      <w:pPr>
        <w:autoSpaceDE w:val="0"/>
        <w:autoSpaceDN w:val="0"/>
        <w:adjustRightInd w:val="0"/>
        <w:spacing w:line="360" w:lineRule="auto"/>
        <w:rPr>
          <w:rFonts w:ascii="Book Antiqua" w:hAnsi="Book Antiqua" w:cs="Times New Roman"/>
          <w:b/>
          <w:sz w:val="24"/>
          <w:szCs w:val="24"/>
        </w:rPr>
      </w:pPr>
    </w:p>
    <w:p w14:paraId="6DCD8031" w14:textId="4C98908E" w:rsidR="00AC7323" w:rsidRPr="002C0212" w:rsidRDefault="007A26BE" w:rsidP="00C15018">
      <w:pPr>
        <w:autoSpaceDE w:val="0"/>
        <w:autoSpaceDN w:val="0"/>
        <w:adjustRightInd w:val="0"/>
        <w:spacing w:line="360" w:lineRule="auto"/>
        <w:rPr>
          <w:rFonts w:ascii="Book Antiqua" w:hAnsi="Book Antiqua" w:cs="Times New Roman"/>
          <w:sz w:val="24"/>
          <w:szCs w:val="24"/>
        </w:rPr>
      </w:pPr>
      <w:r w:rsidRPr="0031114C">
        <w:rPr>
          <w:rFonts w:ascii="Book Antiqua" w:hAnsi="Book Antiqua" w:cs="Times New Roman"/>
          <w:sz w:val="24"/>
          <w:szCs w:val="24"/>
        </w:rPr>
        <w:t xml:space="preserve">Huang ZN </w:t>
      </w:r>
      <w:r w:rsidRPr="0031114C">
        <w:rPr>
          <w:rFonts w:ascii="Book Antiqua" w:hAnsi="Book Antiqua" w:cs="Times New Roman"/>
          <w:i/>
          <w:sz w:val="24"/>
          <w:szCs w:val="24"/>
        </w:rPr>
        <w:t>et al</w:t>
      </w:r>
      <w:r w:rsidRPr="0031114C">
        <w:rPr>
          <w:rFonts w:ascii="Book Antiqua" w:hAnsi="Book Antiqua" w:cs="Times New Roman"/>
          <w:sz w:val="24"/>
          <w:szCs w:val="24"/>
        </w:rPr>
        <w:t>.</w:t>
      </w:r>
      <w:r w:rsidR="00EE18B5" w:rsidRPr="002C0212">
        <w:rPr>
          <w:rFonts w:ascii="Book Antiqua" w:hAnsi="Book Antiqua" w:cs="Times New Roman"/>
          <w:b/>
          <w:sz w:val="24"/>
          <w:szCs w:val="24"/>
        </w:rPr>
        <w:t xml:space="preserve"> </w:t>
      </w:r>
      <w:r w:rsidR="00AC7323" w:rsidRPr="002C0212">
        <w:rPr>
          <w:rFonts w:ascii="Book Antiqua" w:hAnsi="Book Antiqua" w:cs="Times New Roman"/>
          <w:sz w:val="24"/>
          <w:szCs w:val="24"/>
        </w:rPr>
        <w:t xml:space="preserve">Short-term outcomes and </w:t>
      </w:r>
      <w:r w:rsidR="002E6836" w:rsidRPr="002C0212">
        <w:rPr>
          <w:rFonts w:ascii="Book Antiqua" w:hAnsi="Book Antiqua" w:cs="Times New Roman"/>
          <w:sz w:val="24"/>
          <w:szCs w:val="24"/>
        </w:rPr>
        <w:t>quality-of-life</w:t>
      </w:r>
      <w:r w:rsidR="00AC7323" w:rsidRPr="002C0212">
        <w:rPr>
          <w:rFonts w:ascii="Book Antiqua" w:hAnsi="Book Antiqua" w:cs="Times New Roman"/>
          <w:sz w:val="24"/>
          <w:szCs w:val="24"/>
        </w:rPr>
        <w:t xml:space="preserve"> after totally laparoscopic total gastrectomy</w:t>
      </w:r>
    </w:p>
    <w:p w14:paraId="6C358EE9" w14:textId="77777777" w:rsidR="003D110C" w:rsidRPr="002C0212" w:rsidRDefault="003D110C" w:rsidP="00C15018">
      <w:pPr>
        <w:autoSpaceDE w:val="0"/>
        <w:autoSpaceDN w:val="0"/>
        <w:adjustRightInd w:val="0"/>
        <w:spacing w:line="360" w:lineRule="auto"/>
        <w:rPr>
          <w:rFonts w:ascii="Book Antiqua" w:hAnsi="Book Antiqua" w:cs="Times New Roman"/>
          <w:sz w:val="24"/>
          <w:szCs w:val="24"/>
        </w:rPr>
      </w:pPr>
    </w:p>
    <w:p w14:paraId="20B5638C" w14:textId="27BF2D32" w:rsidR="00AC7323" w:rsidRPr="002C0212" w:rsidRDefault="001E6B22" w:rsidP="00C15018">
      <w:pPr>
        <w:autoSpaceDE w:val="0"/>
        <w:autoSpaceDN w:val="0"/>
        <w:adjustRightInd w:val="0"/>
        <w:spacing w:line="360" w:lineRule="auto"/>
        <w:rPr>
          <w:rFonts w:ascii="Book Antiqua" w:eastAsia="SimSun" w:hAnsi="Book Antiqua" w:cs="Times New Roman"/>
          <w:sz w:val="24"/>
          <w:szCs w:val="24"/>
        </w:rPr>
      </w:pPr>
      <w:r w:rsidRPr="002C0212">
        <w:rPr>
          <w:rFonts w:ascii="Book Antiqua" w:eastAsia="SimSun" w:hAnsi="Book Antiqua" w:cs="Times New Roman"/>
          <w:sz w:val="24"/>
          <w:szCs w:val="24"/>
        </w:rPr>
        <w:t>Ze</w:t>
      </w:r>
      <w:r w:rsidR="003D110C" w:rsidRPr="002C0212">
        <w:rPr>
          <w:rFonts w:ascii="Book Antiqua" w:eastAsia="SimSun" w:hAnsi="Book Antiqua" w:cs="Times New Roman"/>
          <w:sz w:val="24"/>
          <w:szCs w:val="24"/>
        </w:rPr>
        <w:t xml:space="preserve">-Ning </w:t>
      </w:r>
      <w:r w:rsidRPr="002C0212">
        <w:rPr>
          <w:rFonts w:ascii="Book Antiqua" w:eastAsia="SimSun" w:hAnsi="Book Antiqua" w:cs="Times New Roman"/>
          <w:sz w:val="24"/>
          <w:szCs w:val="24"/>
        </w:rPr>
        <w:t>Huang</w:t>
      </w:r>
      <w:r w:rsidR="003D110C" w:rsidRPr="002C0212">
        <w:rPr>
          <w:rFonts w:ascii="Book Antiqua" w:eastAsia="SimSun" w:hAnsi="Book Antiqua" w:cs="Times New Roman"/>
          <w:sz w:val="24"/>
          <w:szCs w:val="24"/>
        </w:rPr>
        <w:t xml:space="preserve">, </w:t>
      </w:r>
      <w:r w:rsidRPr="002C0212">
        <w:rPr>
          <w:rFonts w:ascii="Book Antiqua" w:eastAsia="SimSun" w:hAnsi="Book Antiqua" w:cs="Times New Roman"/>
          <w:sz w:val="24"/>
          <w:szCs w:val="24"/>
        </w:rPr>
        <w:t>Chang</w:t>
      </w:r>
      <w:r w:rsidR="003D110C" w:rsidRPr="002C0212">
        <w:rPr>
          <w:rFonts w:ascii="Book Antiqua" w:eastAsia="SimSun" w:hAnsi="Book Antiqua" w:cs="Times New Roman"/>
          <w:sz w:val="24"/>
          <w:szCs w:val="24"/>
        </w:rPr>
        <w:t xml:space="preserve">-Ming </w:t>
      </w:r>
      <w:r w:rsidRPr="002C0212">
        <w:rPr>
          <w:rFonts w:ascii="Book Antiqua" w:eastAsia="SimSun" w:hAnsi="Book Antiqua" w:cs="Times New Roman"/>
          <w:sz w:val="24"/>
          <w:szCs w:val="24"/>
        </w:rPr>
        <w:t>Huang</w:t>
      </w:r>
      <w:r w:rsidR="003D110C" w:rsidRPr="002C0212">
        <w:rPr>
          <w:rFonts w:ascii="Book Antiqua" w:eastAsia="SimSun" w:hAnsi="Book Antiqua" w:cs="Times New Roman"/>
          <w:sz w:val="24"/>
          <w:szCs w:val="24"/>
        </w:rPr>
        <w:t xml:space="preserve">, </w:t>
      </w:r>
      <w:r w:rsidRPr="002C0212">
        <w:rPr>
          <w:rFonts w:ascii="Book Antiqua" w:eastAsia="SimSun" w:hAnsi="Book Antiqua" w:cs="Times New Roman"/>
          <w:sz w:val="24"/>
          <w:szCs w:val="24"/>
        </w:rPr>
        <w:t>Chao</w:t>
      </w:r>
      <w:r w:rsidR="003D110C" w:rsidRPr="002C0212">
        <w:rPr>
          <w:rFonts w:ascii="Book Antiqua" w:eastAsia="SimSun" w:hAnsi="Book Antiqua" w:cs="Times New Roman"/>
          <w:sz w:val="24"/>
          <w:szCs w:val="24"/>
        </w:rPr>
        <w:t xml:space="preserve">-Hui </w:t>
      </w:r>
      <w:r w:rsidRPr="002C0212">
        <w:rPr>
          <w:rFonts w:ascii="Book Antiqua" w:eastAsia="SimSun" w:hAnsi="Book Antiqua" w:cs="Times New Roman"/>
          <w:sz w:val="24"/>
          <w:szCs w:val="24"/>
        </w:rPr>
        <w:t>Zheng</w:t>
      </w:r>
      <w:r w:rsidR="003D110C" w:rsidRPr="002C0212">
        <w:rPr>
          <w:rFonts w:ascii="Book Antiqua" w:eastAsia="SimSun" w:hAnsi="Book Antiqua" w:cs="Times New Roman"/>
          <w:sz w:val="24"/>
          <w:szCs w:val="24"/>
        </w:rPr>
        <w:t xml:space="preserve">, </w:t>
      </w:r>
      <w:r w:rsidRPr="002C0212">
        <w:rPr>
          <w:rFonts w:ascii="Book Antiqua" w:eastAsia="SimSun" w:hAnsi="Book Antiqua" w:cs="Times New Roman"/>
          <w:sz w:val="24"/>
          <w:szCs w:val="24"/>
        </w:rPr>
        <w:t>Ping Li</w:t>
      </w:r>
      <w:r w:rsidR="003D110C" w:rsidRPr="002C0212">
        <w:rPr>
          <w:rFonts w:ascii="Book Antiqua" w:eastAsia="SimSun" w:hAnsi="Book Antiqua" w:cs="Times New Roman"/>
          <w:sz w:val="24"/>
          <w:szCs w:val="24"/>
        </w:rPr>
        <w:t xml:space="preserve">, </w:t>
      </w:r>
      <w:r w:rsidRPr="002C0212">
        <w:rPr>
          <w:rFonts w:ascii="Book Antiqua" w:eastAsia="SimSun" w:hAnsi="Book Antiqua" w:cs="Times New Roman"/>
          <w:sz w:val="24"/>
          <w:szCs w:val="24"/>
        </w:rPr>
        <w:t>Jian</w:t>
      </w:r>
      <w:r w:rsidR="003D110C" w:rsidRPr="002C0212">
        <w:rPr>
          <w:rFonts w:ascii="Book Antiqua" w:eastAsia="SimSun" w:hAnsi="Book Antiqua" w:cs="Times New Roman"/>
          <w:sz w:val="24"/>
          <w:szCs w:val="24"/>
        </w:rPr>
        <w:t xml:space="preserve">-Wei </w:t>
      </w:r>
      <w:r w:rsidRPr="002C0212">
        <w:rPr>
          <w:rFonts w:ascii="Book Antiqua" w:eastAsia="SimSun" w:hAnsi="Book Antiqua" w:cs="Times New Roman"/>
          <w:sz w:val="24"/>
          <w:szCs w:val="24"/>
        </w:rPr>
        <w:t>Xie</w:t>
      </w:r>
      <w:r w:rsidR="003D110C" w:rsidRPr="002C0212">
        <w:rPr>
          <w:rFonts w:ascii="Book Antiqua" w:eastAsia="SimSun" w:hAnsi="Book Antiqua" w:cs="Times New Roman"/>
          <w:sz w:val="24"/>
          <w:szCs w:val="24"/>
        </w:rPr>
        <w:t xml:space="preserve">, </w:t>
      </w:r>
      <w:r w:rsidRPr="002C0212">
        <w:rPr>
          <w:rFonts w:ascii="Book Antiqua" w:eastAsia="SimSun" w:hAnsi="Book Antiqua" w:cs="Times New Roman"/>
          <w:sz w:val="24"/>
          <w:szCs w:val="24"/>
        </w:rPr>
        <w:t>Jia</w:t>
      </w:r>
      <w:r w:rsidR="003D110C" w:rsidRPr="002C0212">
        <w:rPr>
          <w:rFonts w:ascii="Book Antiqua" w:eastAsia="SimSun" w:hAnsi="Book Antiqua" w:cs="Times New Roman"/>
          <w:sz w:val="24"/>
          <w:szCs w:val="24"/>
        </w:rPr>
        <w:t xml:space="preserve">-Bin </w:t>
      </w:r>
      <w:r w:rsidRPr="002C0212">
        <w:rPr>
          <w:rFonts w:ascii="Book Antiqua" w:eastAsia="SimSun" w:hAnsi="Book Antiqua" w:cs="Times New Roman"/>
          <w:sz w:val="24"/>
          <w:szCs w:val="24"/>
        </w:rPr>
        <w:t>Wang</w:t>
      </w:r>
      <w:r w:rsidR="003D110C" w:rsidRPr="002C0212">
        <w:rPr>
          <w:rFonts w:ascii="Book Antiqua" w:eastAsia="SimSun" w:hAnsi="Book Antiqua" w:cs="Times New Roman"/>
          <w:sz w:val="24"/>
          <w:szCs w:val="24"/>
        </w:rPr>
        <w:t xml:space="preserve">, </w:t>
      </w:r>
      <w:r w:rsidRPr="002C0212">
        <w:rPr>
          <w:rFonts w:ascii="Book Antiqua" w:eastAsia="SimSun" w:hAnsi="Book Antiqua" w:cs="Times New Roman"/>
          <w:sz w:val="24"/>
          <w:szCs w:val="24"/>
        </w:rPr>
        <w:t>Jian</w:t>
      </w:r>
      <w:r w:rsidR="003D110C" w:rsidRPr="002C0212">
        <w:rPr>
          <w:rFonts w:ascii="Book Antiqua" w:eastAsia="SimSun" w:hAnsi="Book Antiqua" w:cs="Times New Roman"/>
          <w:sz w:val="24"/>
          <w:szCs w:val="24"/>
        </w:rPr>
        <w:t xml:space="preserve">-Xian </w:t>
      </w:r>
      <w:r w:rsidRPr="002C0212">
        <w:rPr>
          <w:rFonts w:ascii="Book Antiqua" w:eastAsia="SimSun" w:hAnsi="Book Antiqua" w:cs="Times New Roman"/>
          <w:sz w:val="24"/>
          <w:szCs w:val="24"/>
        </w:rPr>
        <w:t>Lin</w:t>
      </w:r>
      <w:r w:rsidR="003D110C" w:rsidRPr="002C0212">
        <w:rPr>
          <w:rFonts w:ascii="Book Antiqua" w:eastAsia="SimSun" w:hAnsi="Book Antiqua" w:cs="Times New Roman"/>
          <w:sz w:val="24"/>
          <w:szCs w:val="24"/>
        </w:rPr>
        <w:t>, Jun Lu, Qi-Yue Chen, Long-Long Cao, Mi Lin, Ru-Hong Tu, Ju-Li Lin</w:t>
      </w:r>
    </w:p>
    <w:p w14:paraId="524A1160" w14:textId="77777777" w:rsidR="001E6B22" w:rsidRPr="002C0212" w:rsidRDefault="001E6B22" w:rsidP="00C15018">
      <w:pPr>
        <w:autoSpaceDE w:val="0"/>
        <w:autoSpaceDN w:val="0"/>
        <w:adjustRightInd w:val="0"/>
        <w:spacing w:line="360" w:lineRule="auto"/>
        <w:rPr>
          <w:rFonts w:ascii="Book Antiqua" w:eastAsia="SimSun" w:hAnsi="Book Antiqua" w:cs="Times New Roman"/>
          <w:sz w:val="24"/>
          <w:szCs w:val="24"/>
        </w:rPr>
      </w:pPr>
    </w:p>
    <w:p w14:paraId="3EA85B6D" w14:textId="4D706860" w:rsidR="00AC7323" w:rsidRPr="002C0212" w:rsidRDefault="00675E46" w:rsidP="00C15018">
      <w:pPr>
        <w:autoSpaceDE w:val="0"/>
        <w:autoSpaceDN w:val="0"/>
        <w:adjustRightInd w:val="0"/>
        <w:spacing w:line="360" w:lineRule="auto"/>
        <w:rPr>
          <w:rFonts w:ascii="Book Antiqua" w:eastAsia="SimSun" w:hAnsi="Book Antiqua" w:cs="Times New Roman"/>
          <w:sz w:val="24"/>
          <w:szCs w:val="24"/>
        </w:rPr>
      </w:pPr>
      <w:r w:rsidRPr="0031114C">
        <w:rPr>
          <w:rFonts w:ascii="Book Antiqua" w:eastAsia="SimSun" w:hAnsi="Book Antiqua" w:cs="Times New Roman"/>
          <w:b/>
          <w:sz w:val="24"/>
          <w:szCs w:val="24"/>
        </w:rPr>
        <w:t xml:space="preserve">Ze-Ning Huang, Chang-Ming Huang, Chao-Hui Zheng, Ping Li, Jian-Wei Xie, Jia-Bin Wang, Jian-Xian Lin, Jun Lu, Qi-Yue Chen, Long-Long Cao, Mi Lin, Ru-Hong Tu, Ju-Li Lin, </w:t>
      </w:r>
      <w:r w:rsidR="00AC7323" w:rsidRPr="002C0212">
        <w:rPr>
          <w:rFonts w:ascii="Book Antiqua" w:eastAsia="SimSun" w:hAnsi="Book Antiqua" w:cs="Times New Roman"/>
          <w:sz w:val="24"/>
          <w:szCs w:val="24"/>
        </w:rPr>
        <w:t xml:space="preserve">Department of Gastric Surgery, </w:t>
      </w:r>
      <w:bookmarkStart w:id="1" w:name="OLE_LINK16"/>
      <w:bookmarkStart w:id="2" w:name="OLE_LINK17"/>
      <w:r w:rsidR="00AC7323" w:rsidRPr="002C0212">
        <w:rPr>
          <w:rFonts w:ascii="Book Antiqua" w:eastAsia="SimSun" w:hAnsi="Book Antiqua" w:cs="Times New Roman"/>
          <w:sz w:val="24"/>
          <w:szCs w:val="24"/>
        </w:rPr>
        <w:t>Fujian Medical University Union Hospital,</w:t>
      </w:r>
      <w:bookmarkEnd w:id="1"/>
      <w:bookmarkEnd w:id="2"/>
      <w:r w:rsidR="00AC7323" w:rsidRPr="002C0212">
        <w:rPr>
          <w:rFonts w:ascii="Book Antiqua" w:eastAsia="SimSun" w:hAnsi="Book Antiqua" w:cs="Times New Roman"/>
          <w:sz w:val="24"/>
          <w:szCs w:val="24"/>
        </w:rPr>
        <w:t xml:space="preserve"> Fuzhou 350001, Fujian Province, China</w:t>
      </w:r>
    </w:p>
    <w:p w14:paraId="5BC832D2" w14:textId="77777777" w:rsidR="00AC7323" w:rsidRPr="0031114C" w:rsidRDefault="00AC7323" w:rsidP="00C15018">
      <w:pPr>
        <w:autoSpaceDE w:val="0"/>
        <w:autoSpaceDN w:val="0"/>
        <w:adjustRightInd w:val="0"/>
        <w:spacing w:line="360" w:lineRule="auto"/>
        <w:rPr>
          <w:rFonts w:ascii="Book Antiqua" w:eastAsia="SimSun" w:hAnsi="Book Antiqua" w:cs="Times New Roman"/>
          <w:sz w:val="24"/>
          <w:szCs w:val="24"/>
        </w:rPr>
      </w:pPr>
    </w:p>
    <w:p w14:paraId="4A9F8B3D" w14:textId="166AE15E" w:rsidR="00C865CF" w:rsidRPr="002C0212" w:rsidRDefault="00C865CF" w:rsidP="00C15018">
      <w:pPr>
        <w:autoSpaceDE w:val="0"/>
        <w:autoSpaceDN w:val="0"/>
        <w:adjustRightInd w:val="0"/>
        <w:spacing w:line="360" w:lineRule="auto"/>
        <w:rPr>
          <w:rFonts w:ascii="Book Antiqua" w:eastAsia="SimSun" w:hAnsi="Book Antiqua" w:cs="Times New Roman"/>
          <w:sz w:val="24"/>
          <w:szCs w:val="24"/>
        </w:rPr>
      </w:pPr>
      <w:r w:rsidRPr="002C0212">
        <w:rPr>
          <w:rFonts w:ascii="Book Antiqua" w:eastAsia="SimSun" w:hAnsi="Book Antiqua" w:cs="Times New Roman"/>
          <w:b/>
          <w:sz w:val="24"/>
          <w:szCs w:val="24"/>
        </w:rPr>
        <w:t>Author contributions:</w:t>
      </w:r>
      <w:r w:rsidRPr="002C0212">
        <w:rPr>
          <w:rFonts w:ascii="Book Antiqua" w:eastAsia="SimSun" w:hAnsi="Book Antiqua" w:cs="Times New Roman"/>
          <w:sz w:val="24"/>
          <w:szCs w:val="24"/>
        </w:rPr>
        <w:t xml:space="preserve"> Huang ZN and Huang CM conceived of the study, analyzed the data, drafted the manuscript, and made the video; Zheng CH, Li P, Xie JW and Wang JB helped revise the manuscript critically for important intellectual content; Lin JX</w:t>
      </w:r>
      <w:r w:rsidR="0031114C">
        <w:rPr>
          <w:rFonts w:ascii="Book Antiqua" w:eastAsia="SimSun" w:hAnsi="Book Antiqua" w:cs="Times New Roman" w:hint="eastAsia"/>
          <w:sz w:val="24"/>
          <w:szCs w:val="24"/>
        </w:rPr>
        <w:t>,</w:t>
      </w:r>
      <w:r w:rsidRPr="002C0212">
        <w:rPr>
          <w:rFonts w:ascii="Book Antiqua" w:eastAsia="SimSun" w:hAnsi="Book Antiqua" w:cs="Times New Roman"/>
          <w:sz w:val="24"/>
          <w:szCs w:val="24"/>
        </w:rPr>
        <w:t xml:space="preserve"> Lu J, Chen QY, Cao LL</w:t>
      </w:r>
      <w:r w:rsidR="007378D0">
        <w:rPr>
          <w:rFonts w:ascii="Book Antiqua" w:eastAsia="SimSun" w:hAnsi="Book Antiqua" w:cs="Times New Roman"/>
          <w:sz w:val="24"/>
          <w:szCs w:val="24"/>
        </w:rPr>
        <w:t>,</w:t>
      </w:r>
      <w:r w:rsidRPr="002C0212">
        <w:rPr>
          <w:rFonts w:ascii="Book Antiqua" w:eastAsia="SimSun" w:hAnsi="Book Antiqua" w:cs="Times New Roman"/>
          <w:sz w:val="24"/>
          <w:szCs w:val="24"/>
        </w:rPr>
        <w:t xml:space="preserve"> Lin M</w:t>
      </w:r>
      <w:r w:rsidR="007378D0">
        <w:rPr>
          <w:rFonts w:ascii="Book Antiqua" w:eastAsia="SimSun" w:hAnsi="Book Antiqua" w:cs="Times New Roman"/>
          <w:sz w:val="24"/>
          <w:szCs w:val="24"/>
        </w:rPr>
        <w:t>,</w:t>
      </w:r>
      <w:r w:rsidR="007378D0">
        <w:rPr>
          <w:rFonts w:ascii="Book Antiqua" w:eastAsia="SimSun" w:hAnsi="Book Antiqua" w:cs="Times New Roman" w:hint="eastAsia"/>
          <w:sz w:val="24"/>
          <w:szCs w:val="24"/>
        </w:rPr>
        <w:t xml:space="preserve"> </w:t>
      </w:r>
      <w:r w:rsidRPr="002C0212">
        <w:rPr>
          <w:rFonts w:ascii="Book Antiqua" w:eastAsia="SimSun" w:hAnsi="Book Antiqua" w:cs="Times New Roman"/>
          <w:sz w:val="24"/>
          <w:szCs w:val="24"/>
        </w:rPr>
        <w:t>Tu RH and Lin JL helped collect data and design the study. All authors read and approved the final manuscript.</w:t>
      </w:r>
    </w:p>
    <w:p w14:paraId="65AD8F94" w14:textId="77777777" w:rsidR="00C865CF" w:rsidRPr="002C0212" w:rsidRDefault="00C865CF" w:rsidP="00C15018">
      <w:pPr>
        <w:autoSpaceDE w:val="0"/>
        <w:autoSpaceDN w:val="0"/>
        <w:adjustRightInd w:val="0"/>
        <w:spacing w:line="360" w:lineRule="auto"/>
        <w:rPr>
          <w:rFonts w:ascii="Book Antiqua" w:eastAsia="SimSun" w:hAnsi="Book Antiqua" w:cs="Times New Roman"/>
          <w:sz w:val="24"/>
          <w:szCs w:val="24"/>
        </w:rPr>
      </w:pPr>
    </w:p>
    <w:p w14:paraId="4E6A1A99" w14:textId="032C7202" w:rsidR="00C865CF" w:rsidRPr="002C0212" w:rsidRDefault="00C865CF" w:rsidP="00C15018">
      <w:pPr>
        <w:autoSpaceDE w:val="0"/>
        <w:autoSpaceDN w:val="0"/>
        <w:adjustRightInd w:val="0"/>
        <w:spacing w:line="360" w:lineRule="auto"/>
        <w:rPr>
          <w:rFonts w:ascii="Book Antiqua" w:hAnsi="Book Antiqua" w:cs="Times New Roman"/>
          <w:sz w:val="24"/>
          <w:szCs w:val="24"/>
        </w:rPr>
      </w:pPr>
      <w:r w:rsidRPr="002C0212">
        <w:rPr>
          <w:rFonts w:ascii="Book Antiqua" w:hAnsi="Book Antiqua" w:cs="Times New Roman"/>
          <w:b/>
          <w:sz w:val="24"/>
          <w:szCs w:val="24"/>
        </w:rPr>
        <w:t>Supported by</w:t>
      </w:r>
      <w:bookmarkStart w:id="3" w:name="OLE_LINK202"/>
      <w:bookmarkStart w:id="4" w:name="OLE_LINK203"/>
      <w:r w:rsidR="00E77B2D">
        <w:rPr>
          <w:rFonts w:ascii="Book Antiqua" w:hAnsi="Book Antiqua" w:cs="Times New Roman" w:hint="eastAsia"/>
          <w:b/>
          <w:sz w:val="24"/>
          <w:szCs w:val="24"/>
        </w:rPr>
        <w:t xml:space="preserve"> </w:t>
      </w:r>
      <w:r w:rsidRPr="002C0212">
        <w:rPr>
          <w:rFonts w:ascii="Book Antiqua" w:hAnsi="Book Antiqua" w:cs="Times New Roman"/>
          <w:sz w:val="24"/>
          <w:szCs w:val="24"/>
        </w:rPr>
        <w:t>National Key Clinical Specialty Discipline Construction program of China</w:t>
      </w:r>
      <w:bookmarkEnd w:id="3"/>
      <w:bookmarkEnd w:id="4"/>
      <w:r w:rsidR="007378D0">
        <w:rPr>
          <w:rFonts w:ascii="Book Antiqua" w:hAnsi="Book Antiqua" w:cs="Times New Roman" w:hint="eastAsia"/>
          <w:sz w:val="24"/>
          <w:szCs w:val="24"/>
        </w:rPr>
        <w:t>,</w:t>
      </w:r>
      <w:r w:rsidR="007378D0">
        <w:rPr>
          <w:rFonts w:ascii="Book Antiqua" w:hAnsi="Book Antiqua" w:cs="Times New Roman"/>
          <w:sz w:val="24"/>
          <w:szCs w:val="24"/>
        </w:rPr>
        <w:t xml:space="preserve"> </w:t>
      </w:r>
      <w:r w:rsidRPr="002C0212">
        <w:rPr>
          <w:rFonts w:ascii="Book Antiqua" w:hAnsi="Book Antiqua" w:cs="Times New Roman"/>
          <w:sz w:val="24"/>
          <w:szCs w:val="24"/>
        </w:rPr>
        <w:t>No.</w:t>
      </w:r>
      <w:bookmarkStart w:id="5" w:name="OLE_LINK204"/>
      <w:bookmarkStart w:id="6" w:name="OLE_LINK205"/>
      <w:r w:rsidRPr="002C0212">
        <w:rPr>
          <w:rFonts w:ascii="Book Antiqua" w:hAnsi="Book Antiqua" w:cs="Times New Roman"/>
          <w:sz w:val="24"/>
          <w:szCs w:val="24"/>
        </w:rPr>
        <w:t>[2012]649</w:t>
      </w:r>
      <w:bookmarkEnd w:id="5"/>
      <w:bookmarkEnd w:id="6"/>
      <w:r w:rsidR="004F3CD8">
        <w:rPr>
          <w:rFonts w:ascii="Book Antiqua" w:hAnsi="Book Antiqua" w:cs="Times New Roman" w:hint="eastAsia"/>
          <w:sz w:val="24"/>
          <w:szCs w:val="24"/>
        </w:rPr>
        <w:t xml:space="preserve">; </w:t>
      </w:r>
      <w:r w:rsidR="004F3CD8" w:rsidRPr="004F3CD8">
        <w:rPr>
          <w:rFonts w:ascii="Book Antiqua" w:hAnsi="Book Antiqua" w:cs="Times New Roman"/>
          <w:sz w:val="24"/>
          <w:szCs w:val="24"/>
        </w:rPr>
        <w:t>and Key Projects of Science and Technology Plan of Fujian Province</w:t>
      </w:r>
      <w:r w:rsidR="004F3CD8">
        <w:rPr>
          <w:rFonts w:ascii="Book Antiqua" w:hAnsi="Book Antiqua" w:cs="Times New Roman" w:hint="eastAsia"/>
          <w:sz w:val="24"/>
          <w:szCs w:val="24"/>
        </w:rPr>
        <w:t>,</w:t>
      </w:r>
      <w:r w:rsidR="004F3CD8">
        <w:rPr>
          <w:rFonts w:ascii="Book Antiqua" w:hAnsi="Book Antiqua" w:cs="Times New Roman"/>
          <w:sz w:val="24"/>
          <w:szCs w:val="24"/>
        </w:rPr>
        <w:t xml:space="preserve"> No. 2014Y0025</w:t>
      </w:r>
      <w:r w:rsidR="004F3CD8" w:rsidRPr="004F3CD8">
        <w:rPr>
          <w:rFonts w:ascii="Book Antiqua" w:hAnsi="Book Antiqua" w:cs="Times New Roman"/>
          <w:sz w:val="24"/>
          <w:szCs w:val="24"/>
        </w:rPr>
        <w:t>.</w:t>
      </w:r>
    </w:p>
    <w:p w14:paraId="3C6E638D" w14:textId="77777777" w:rsidR="00C865CF" w:rsidRPr="002C0212" w:rsidRDefault="00C865CF" w:rsidP="00C15018">
      <w:pPr>
        <w:autoSpaceDE w:val="0"/>
        <w:autoSpaceDN w:val="0"/>
        <w:adjustRightInd w:val="0"/>
        <w:spacing w:line="360" w:lineRule="auto"/>
        <w:rPr>
          <w:rFonts w:ascii="Book Antiqua" w:hAnsi="Book Antiqua" w:cs="Times New Roman"/>
          <w:sz w:val="24"/>
          <w:szCs w:val="24"/>
        </w:rPr>
      </w:pPr>
    </w:p>
    <w:p w14:paraId="0B591610" w14:textId="694621F6" w:rsidR="00C865CF" w:rsidRPr="002C0212" w:rsidRDefault="00C865CF" w:rsidP="00C15018">
      <w:pPr>
        <w:autoSpaceDE w:val="0"/>
        <w:autoSpaceDN w:val="0"/>
        <w:adjustRightInd w:val="0"/>
        <w:spacing w:line="360" w:lineRule="auto"/>
        <w:rPr>
          <w:rFonts w:ascii="Book Antiqua" w:hAnsi="Book Antiqua" w:cs="Times New Roman"/>
          <w:sz w:val="24"/>
          <w:szCs w:val="24"/>
        </w:rPr>
      </w:pPr>
      <w:r w:rsidRPr="002C0212">
        <w:rPr>
          <w:rFonts w:ascii="Book Antiqua" w:hAnsi="Book Antiqua" w:cs="Times New Roman"/>
          <w:b/>
          <w:bCs/>
          <w:iCs/>
          <w:color w:val="000000"/>
          <w:kern w:val="0"/>
          <w:sz w:val="24"/>
          <w:szCs w:val="24"/>
        </w:rPr>
        <w:lastRenderedPageBreak/>
        <w:t>Institutional review board statement:</w:t>
      </w:r>
      <w:r w:rsidR="00D6659A" w:rsidRPr="002C0212">
        <w:rPr>
          <w:rFonts w:ascii="Book Antiqua" w:hAnsi="Book Antiqua" w:cs="Times New Roman"/>
          <w:sz w:val="24"/>
          <w:szCs w:val="24"/>
        </w:rPr>
        <w:t xml:space="preserve"> This study was reviewed and approved by the Ethics Committee of the </w:t>
      </w:r>
      <w:r w:rsidR="00D6659A" w:rsidRPr="002C0212">
        <w:rPr>
          <w:rFonts w:ascii="Book Antiqua" w:eastAsia="SimSun" w:hAnsi="Book Antiqua" w:cs="Times New Roman"/>
          <w:sz w:val="24"/>
          <w:szCs w:val="24"/>
        </w:rPr>
        <w:t>Fujian Medical University Union Hospital</w:t>
      </w:r>
      <w:r w:rsidR="00D6659A" w:rsidRPr="002C0212">
        <w:rPr>
          <w:rFonts w:ascii="Book Antiqua" w:hAnsi="Book Antiqua" w:cs="Times New Roman"/>
          <w:sz w:val="24"/>
          <w:szCs w:val="24"/>
        </w:rPr>
        <w:t>.</w:t>
      </w:r>
    </w:p>
    <w:p w14:paraId="73B013B0" w14:textId="77777777" w:rsidR="00C865CF" w:rsidRPr="002C0212" w:rsidRDefault="00C865CF" w:rsidP="00C15018">
      <w:pPr>
        <w:autoSpaceDE w:val="0"/>
        <w:autoSpaceDN w:val="0"/>
        <w:adjustRightInd w:val="0"/>
        <w:spacing w:line="360" w:lineRule="auto"/>
        <w:rPr>
          <w:rFonts w:ascii="Book Antiqua" w:hAnsi="Book Antiqua" w:cs="Times New Roman"/>
          <w:b/>
          <w:bCs/>
          <w:iCs/>
          <w:color w:val="000000"/>
          <w:sz w:val="24"/>
          <w:szCs w:val="24"/>
        </w:rPr>
      </w:pPr>
    </w:p>
    <w:p w14:paraId="44F049C3" w14:textId="0305C802" w:rsidR="00C865CF" w:rsidRPr="007378D0" w:rsidRDefault="00C865CF" w:rsidP="00C15018">
      <w:pPr>
        <w:autoSpaceDE w:val="0"/>
        <w:autoSpaceDN w:val="0"/>
        <w:adjustRightInd w:val="0"/>
        <w:spacing w:line="360" w:lineRule="auto"/>
        <w:rPr>
          <w:rFonts w:ascii="Book Antiqua" w:hAnsi="Book Antiqua" w:cs="Times New Roman"/>
          <w:sz w:val="24"/>
          <w:szCs w:val="24"/>
        </w:rPr>
      </w:pPr>
      <w:r w:rsidRPr="002C0212">
        <w:rPr>
          <w:rFonts w:ascii="Book Antiqua" w:hAnsi="Book Antiqua" w:cs="Times New Roman"/>
          <w:b/>
          <w:bCs/>
          <w:iCs/>
          <w:color w:val="000000"/>
          <w:kern w:val="0"/>
          <w:sz w:val="24"/>
          <w:szCs w:val="24"/>
        </w:rPr>
        <w:t>Informed consent statement</w:t>
      </w:r>
      <w:r w:rsidRPr="002C0212">
        <w:rPr>
          <w:rFonts w:ascii="Book Antiqua" w:hAnsi="Book Antiqua" w:cs="Times New Roman"/>
          <w:b/>
          <w:bCs/>
          <w:iCs/>
          <w:color w:val="000000"/>
          <w:sz w:val="24"/>
          <w:szCs w:val="24"/>
        </w:rPr>
        <w:t>:</w:t>
      </w:r>
      <w:r w:rsidR="00D6659A" w:rsidRPr="002C0212">
        <w:rPr>
          <w:rFonts w:ascii="Book Antiqua" w:hAnsi="Book Antiqua" w:cs="Times New Roman"/>
          <w:sz w:val="24"/>
          <w:szCs w:val="24"/>
        </w:rPr>
        <w:t xml:space="preserve"> Patients were not required to give informed consent to the study because the analysis used anonymous clinical data that were obtained after</w:t>
      </w:r>
      <w:r w:rsidR="00336B37" w:rsidRPr="002C0212">
        <w:rPr>
          <w:rFonts w:ascii="Book Antiqua" w:hAnsi="Book Antiqua" w:cs="Times New Roman"/>
          <w:sz w:val="24"/>
          <w:szCs w:val="24"/>
        </w:rPr>
        <w:t xml:space="preserve"> </w:t>
      </w:r>
      <w:r w:rsidR="00D6659A" w:rsidRPr="002C0212">
        <w:rPr>
          <w:rFonts w:ascii="Book Antiqua" w:hAnsi="Book Antiqua" w:cs="Times New Roman"/>
          <w:sz w:val="24"/>
          <w:szCs w:val="24"/>
        </w:rPr>
        <w:t>each patient agreed t</w:t>
      </w:r>
      <w:r w:rsidR="007378D0">
        <w:rPr>
          <w:rFonts w:ascii="Book Antiqua" w:hAnsi="Book Antiqua" w:cs="Times New Roman"/>
          <w:sz w:val="24"/>
          <w:szCs w:val="24"/>
        </w:rPr>
        <w:t>o treatment by written consent.</w:t>
      </w:r>
    </w:p>
    <w:p w14:paraId="514A9D39" w14:textId="77777777" w:rsidR="00C865CF" w:rsidRPr="002C0212" w:rsidRDefault="00C865CF" w:rsidP="00C15018">
      <w:pPr>
        <w:autoSpaceDE w:val="0"/>
        <w:autoSpaceDN w:val="0"/>
        <w:adjustRightInd w:val="0"/>
        <w:spacing w:line="360" w:lineRule="auto"/>
        <w:rPr>
          <w:rFonts w:ascii="Book Antiqua" w:hAnsi="Book Antiqua" w:cs="Times New Roman"/>
          <w:b/>
          <w:bCs/>
          <w:iCs/>
          <w:color w:val="000000"/>
          <w:sz w:val="24"/>
          <w:szCs w:val="24"/>
        </w:rPr>
      </w:pPr>
    </w:p>
    <w:p w14:paraId="367E7650" w14:textId="3BEEE024" w:rsidR="00C865CF" w:rsidRPr="002C0212" w:rsidRDefault="00C865CF" w:rsidP="00C15018">
      <w:pPr>
        <w:autoSpaceDE w:val="0"/>
        <w:autoSpaceDN w:val="0"/>
        <w:adjustRightInd w:val="0"/>
        <w:spacing w:line="360" w:lineRule="auto"/>
        <w:rPr>
          <w:rFonts w:ascii="Book Antiqua" w:hAnsi="Book Antiqua" w:cs="Times New Roman"/>
          <w:b/>
          <w:bCs/>
          <w:color w:val="000000"/>
          <w:kern w:val="0"/>
          <w:sz w:val="24"/>
          <w:szCs w:val="24"/>
        </w:rPr>
      </w:pPr>
      <w:r w:rsidRPr="002C0212">
        <w:rPr>
          <w:rFonts w:ascii="Book Antiqua" w:hAnsi="Book Antiqua" w:cs="Times New Roman"/>
          <w:b/>
          <w:bCs/>
          <w:color w:val="000000"/>
          <w:kern w:val="0"/>
          <w:sz w:val="24"/>
          <w:szCs w:val="24"/>
        </w:rPr>
        <w:t>Conflict-of-interest statement:</w:t>
      </w:r>
      <w:r w:rsidR="00280C84" w:rsidRPr="002C0212">
        <w:rPr>
          <w:rFonts w:ascii="Book Antiqua" w:hAnsi="Book Antiqua" w:cs="Times New Roman"/>
          <w:sz w:val="24"/>
          <w:szCs w:val="24"/>
        </w:rPr>
        <w:t xml:space="preserve"> </w:t>
      </w:r>
      <w:r w:rsidR="00280C84" w:rsidRPr="002C0212">
        <w:rPr>
          <w:rFonts w:ascii="Book Antiqua" w:hAnsi="Book Antiqua" w:cs="Times New Roman"/>
          <w:bCs/>
          <w:color w:val="000000"/>
          <w:kern w:val="0"/>
          <w:sz w:val="24"/>
          <w:szCs w:val="24"/>
        </w:rPr>
        <w:t>We have no financial relationships to disclose.</w:t>
      </w:r>
    </w:p>
    <w:p w14:paraId="2C8DB667" w14:textId="77777777" w:rsidR="00C865CF" w:rsidRPr="002C0212" w:rsidRDefault="00C865CF" w:rsidP="00C15018">
      <w:pPr>
        <w:autoSpaceDE w:val="0"/>
        <w:autoSpaceDN w:val="0"/>
        <w:adjustRightInd w:val="0"/>
        <w:spacing w:line="360" w:lineRule="auto"/>
        <w:rPr>
          <w:rFonts w:ascii="Book Antiqua" w:hAnsi="Book Antiqua" w:cs="Times New Roman"/>
          <w:b/>
          <w:bCs/>
          <w:iCs/>
          <w:color w:val="000000"/>
          <w:sz w:val="24"/>
          <w:szCs w:val="24"/>
        </w:rPr>
      </w:pPr>
    </w:p>
    <w:p w14:paraId="7CE619CC" w14:textId="2278A3B8" w:rsidR="003D2955" w:rsidRPr="002C0212" w:rsidRDefault="00C865CF" w:rsidP="00C15018">
      <w:pPr>
        <w:spacing w:line="360" w:lineRule="auto"/>
        <w:rPr>
          <w:rFonts w:ascii="Book Antiqua" w:hAnsi="Book Antiqua" w:cs="Times New Roman"/>
          <w:b/>
          <w:bCs/>
          <w:iCs/>
          <w:color w:val="000000"/>
          <w:kern w:val="0"/>
          <w:sz w:val="24"/>
          <w:szCs w:val="24"/>
        </w:rPr>
      </w:pPr>
      <w:r w:rsidRPr="002C0212">
        <w:rPr>
          <w:rFonts w:ascii="Book Antiqua" w:hAnsi="Book Antiqua" w:cs="Times New Roman"/>
          <w:b/>
          <w:bCs/>
          <w:iCs/>
          <w:color w:val="000000"/>
          <w:kern w:val="0"/>
          <w:sz w:val="24"/>
          <w:szCs w:val="24"/>
        </w:rPr>
        <w:t>Data sharing statement:</w:t>
      </w:r>
      <w:r w:rsidR="00280C84" w:rsidRPr="002C0212">
        <w:rPr>
          <w:rFonts w:ascii="Book Antiqua" w:hAnsi="Book Antiqua" w:cs="Times New Roman"/>
          <w:sz w:val="24"/>
          <w:szCs w:val="24"/>
        </w:rPr>
        <w:t xml:space="preserve"> </w:t>
      </w:r>
      <w:r w:rsidR="00280C84" w:rsidRPr="002C0212">
        <w:rPr>
          <w:rFonts w:ascii="Book Antiqua" w:hAnsi="Book Antiqua" w:cs="Times New Roman"/>
          <w:bCs/>
          <w:iCs/>
          <w:color w:val="000000"/>
          <w:kern w:val="0"/>
          <w:sz w:val="24"/>
          <w:szCs w:val="24"/>
        </w:rPr>
        <w:t>No additional data are available.</w:t>
      </w:r>
    </w:p>
    <w:p w14:paraId="4E2FCB25" w14:textId="77777777" w:rsidR="00C865CF" w:rsidRDefault="00C865CF" w:rsidP="00C15018">
      <w:pPr>
        <w:autoSpaceDE w:val="0"/>
        <w:autoSpaceDN w:val="0"/>
        <w:adjustRightInd w:val="0"/>
        <w:spacing w:line="360" w:lineRule="auto"/>
        <w:rPr>
          <w:rFonts w:ascii="Book Antiqua" w:eastAsia="SimSun" w:hAnsi="Book Antiqua" w:cs="Times New Roman"/>
          <w:sz w:val="24"/>
          <w:szCs w:val="24"/>
        </w:rPr>
      </w:pPr>
    </w:p>
    <w:p w14:paraId="13EC9D49" w14:textId="77777777" w:rsidR="007378D0" w:rsidRDefault="007378D0" w:rsidP="00C15018">
      <w:pPr>
        <w:spacing w:line="360" w:lineRule="auto"/>
        <w:rPr>
          <w:rFonts w:ascii="Book Antiqua" w:hAnsi="Book Antiqua"/>
          <w:color w:val="000000"/>
          <w:sz w:val="24"/>
        </w:rPr>
      </w:pPr>
      <w:bookmarkStart w:id="7" w:name="OLE_LINK507"/>
      <w:bookmarkStart w:id="8" w:name="OLE_LINK506"/>
      <w:bookmarkStart w:id="9" w:name="OLE_LINK496"/>
      <w:bookmarkStart w:id="10" w:name="OLE_LINK479"/>
      <w:r w:rsidRPr="00C05FCE">
        <w:rPr>
          <w:rFonts w:ascii="Book Antiqua" w:hAnsi="Book Antiqua"/>
          <w:b/>
          <w:color w:val="000000"/>
          <w:sz w:val="24"/>
        </w:rPr>
        <w:t xml:space="preserve">Open-Access: </w:t>
      </w:r>
      <w:r w:rsidRPr="00C05FCE">
        <w:rPr>
          <w:rFonts w:ascii="Book Antiqua" w:hAnsi="Book Antiqua"/>
          <w:color w:val="000000"/>
          <w:sz w:val="24"/>
        </w:rPr>
        <w:t>This article is an open-access</w:t>
      </w:r>
      <w:r w:rsidRPr="00C05FCE">
        <w:rPr>
          <w:rFonts w:ascii="Book Antiqua" w:hAnsi="Book Antiqua" w:hint="eastAsia"/>
          <w:color w:val="000000"/>
          <w:sz w:val="24"/>
        </w:rPr>
        <w:t xml:space="preserve"> </w:t>
      </w:r>
      <w:r w:rsidRPr="00C05FCE">
        <w:rPr>
          <w:rFonts w:ascii="Book Antiqua" w:hAnsi="Book Antiqua"/>
          <w:color w:val="000000"/>
          <w:sz w:val="24"/>
        </w:rPr>
        <w:t>article</w:t>
      </w:r>
      <w:r w:rsidRPr="00C05FCE">
        <w:rPr>
          <w:rFonts w:ascii="Book Antiqua" w:hAnsi="Book Antiqua" w:hint="eastAsia"/>
          <w:color w:val="000000"/>
          <w:sz w:val="24"/>
        </w:rPr>
        <w:t xml:space="preserve"> </w:t>
      </w:r>
      <w:r w:rsidRPr="00C05FCE">
        <w:rPr>
          <w:rFonts w:ascii="Book Antiqua" w:hAnsi="Book Antiqua"/>
          <w:color w:val="000000"/>
          <w:sz w:val="24"/>
        </w:rPr>
        <w:t>which was selected by an in-house editor and fully peer-reviewed by external reviewers. It is distributed</w:t>
      </w:r>
      <w:r w:rsidRPr="00C05FCE">
        <w:rPr>
          <w:rFonts w:ascii="Book Antiqua" w:hAnsi="Book Antiqua" w:hint="eastAsia"/>
          <w:color w:val="000000"/>
          <w:sz w:val="24"/>
        </w:rPr>
        <w:t xml:space="preserve"> </w:t>
      </w:r>
      <w:r w:rsidRPr="00C05FCE">
        <w:rPr>
          <w:rFonts w:ascii="Book Antiqua" w:hAnsi="Book Antiqua"/>
          <w:color w:val="000000"/>
          <w:sz w:val="24"/>
        </w:rPr>
        <w:t>in</w:t>
      </w:r>
      <w:r w:rsidRPr="00C05FCE">
        <w:rPr>
          <w:rFonts w:ascii="Book Antiqua" w:hAnsi="Book Antiqua" w:hint="eastAsia"/>
          <w:color w:val="000000"/>
          <w:sz w:val="24"/>
        </w:rPr>
        <w:t xml:space="preserve"> </w:t>
      </w:r>
      <w:r w:rsidRPr="00C05FCE">
        <w:rPr>
          <w:rFonts w:ascii="Book Antiqua" w:hAnsi="Book Antiqua"/>
          <w:color w:val="000000"/>
          <w:sz w:val="24"/>
        </w:rPr>
        <w:t>accordance</w:t>
      </w:r>
      <w:r w:rsidRPr="00C05FCE">
        <w:rPr>
          <w:rFonts w:ascii="Book Antiqua" w:hAnsi="Book Antiqua" w:hint="eastAsia"/>
          <w:color w:val="000000"/>
          <w:sz w:val="24"/>
        </w:rPr>
        <w:t xml:space="preserve"> </w:t>
      </w:r>
      <w:r w:rsidRPr="00C05FCE">
        <w:rPr>
          <w:rFonts w:ascii="Book Antiqua" w:hAnsi="Book Antiqua"/>
          <w:color w:val="000000"/>
          <w:sz w:val="24"/>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C77E2B">
          <w:rPr>
            <w:rStyle w:val="Hyperlink"/>
            <w:rFonts w:ascii="Book Antiqua" w:hAnsi="Book Antiqua"/>
            <w:sz w:val="24"/>
          </w:rPr>
          <w:t>http://creativecommons.org/licenses/by-nc/4.0/</w:t>
        </w:r>
      </w:hyperlink>
      <w:bookmarkEnd w:id="7"/>
      <w:bookmarkEnd w:id="8"/>
      <w:bookmarkEnd w:id="9"/>
      <w:bookmarkEnd w:id="10"/>
    </w:p>
    <w:p w14:paraId="6F8B6333" w14:textId="77777777" w:rsidR="007378D0" w:rsidRDefault="007378D0" w:rsidP="00C15018">
      <w:pPr>
        <w:spacing w:line="360" w:lineRule="auto"/>
        <w:rPr>
          <w:rFonts w:ascii="Book Antiqua" w:hAnsi="Book Antiqua"/>
          <w:b/>
          <w:sz w:val="24"/>
        </w:rPr>
      </w:pPr>
    </w:p>
    <w:p w14:paraId="775AC02D" w14:textId="77777777" w:rsidR="007378D0" w:rsidRDefault="007378D0" w:rsidP="00C15018">
      <w:pPr>
        <w:spacing w:line="360" w:lineRule="auto"/>
      </w:pPr>
      <w:r w:rsidRPr="00B757B8">
        <w:rPr>
          <w:rFonts w:ascii="Book Antiqua" w:hAnsi="Book Antiqua"/>
          <w:b/>
          <w:sz w:val="24"/>
        </w:rPr>
        <w:t xml:space="preserve">Manuscript source: </w:t>
      </w:r>
      <w:r w:rsidRPr="00B757B8">
        <w:rPr>
          <w:rFonts w:ascii="Book Antiqua" w:hAnsi="Book Antiqua"/>
          <w:sz w:val="24"/>
        </w:rPr>
        <w:t>Unsolicited manuscript</w:t>
      </w:r>
    </w:p>
    <w:p w14:paraId="0FD69C5E" w14:textId="77777777" w:rsidR="007378D0" w:rsidRPr="007378D0" w:rsidRDefault="007378D0" w:rsidP="00C15018">
      <w:pPr>
        <w:autoSpaceDE w:val="0"/>
        <w:autoSpaceDN w:val="0"/>
        <w:adjustRightInd w:val="0"/>
        <w:spacing w:line="360" w:lineRule="auto"/>
        <w:rPr>
          <w:rFonts w:ascii="Book Antiqua" w:eastAsia="SimSun" w:hAnsi="Book Antiqua" w:cs="Times New Roman"/>
          <w:sz w:val="24"/>
          <w:szCs w:val="24"/>
        </w:rPr>
      </w:pPr>
    </w:p>
    <w:p w14:paraId="3FBD651B" w14:textId="2AFBC7F3" w:rsidR="00963EE3" w:rsidRPr="002C0212" w:rsidRDefault="00963EE3" w:rsidP="00C15018">
      <w:pPr>
        <w:autoSpaceDE w:val="0"/>
        <w:autoSpaceDN w:val="0"/>
        <w:adjustRightInd w:val="0"/>
        <w:spacing w:line="360" w:lineRule="auto"/>
        <w:rPr>
          <w:rFonts w:ascii="Book Antiqua" w:eastAsia="SimSun" w:hAnsi="Book Antiqua" w:cs="Times New Roman"/>
          <w:b/>
          <w:sz w:val="24"/>
          <w:szCs w:val="24"/>
        </w:rPr>
      </w:pPr>
      <w:r w:rsidRPr="002C0212">
        <w:rPr>
          <w:rFonts w:ascii="Book Antiqua" w:eastAsia="SimSun" w:hAnsi="Book Antiqua" w:cs="Times New Roman"/>
          <w:b/>
          <w:sz w:val="24"/>
          <w:szCs w:val="24"/>
        </w:rPr>
        <w:t>Correspondence to:</w:t>
      </w:r>
      <w:r w:rsidR="00C865CF" w:rsidRPr="002C0212">
        <w:rPr>
          <w:rFonts w:ascii="Book Antiqua" w:eastAsia="SimSun" w:hAnsi="Book Antiqua" w:cs="Times New Roman"/>
          <w:b/>
          <w:sz w:val="24"/>
          <w:szCs w:val="24"/>
        </w:rPr>
        <w:t xml:space="preserve"> </w:t>
      </w:r>
      <w:r w:rsidR="00AC7323" w:rsidRPr="007378D0">
        <w:rPr>
          <w:rFonts w:ascii="Book Antiqua" w:eastAsia="SimSun" w:hAnsi="Book Antiqua" w:cs="Times New Roman"/>
          <w:b/>
          <w:sz w:val="24"/>
          <w:szCs w:val="24"/>
        </w:rPr>
        <w:t xml:space="preserve">Chang-Ming Huang, Professor, </w:t>
      </w:r>
      <w:r w:rsidR="00AC7323" w:rsidRPr="002C0212">
        <w:rPr>
          <w:rFonts w:ascii="Book Antiqua" w:eastAsia="SimSun" w:hAnsi="Book Antiqua" w:cs="Times New Roman"/>
          <w:sz w:val="24"/>
          <w:szCs w:val="24"/>
        </w:rPr>
        <w:t>Department of Gastric Surgery, Fujian Medical University Union Hospital, No.</w:t>
      </w:r>
      <w:r w:rsidR="007378D0">
        <w:rPr>
          <w:rFonts w:ascii="Book Antiqua" w:eastAsia="SimSun" w:hAnsi="Book Antiqua" w:cs="Times New Roman" w:hint="eastAsia"/>
          <w:sz w:val="24"/>
          <w:szCs w:val="24"/>
        </w:rPr>
        <w:t xml:space="preserve"> </w:t>
      </w:r>
      <w:r w:rsidR="00AC7323" w:rsidRPr="002C0212">
        <w:rPr>
          <w:rFonts w:ascii="Book Antiqua" w:eastAsia="SimSun" w:hAnsi="Book Antiqua" w:cs="Times New Roman"/>
          <w:sz w:val="24"/>
          <w:szCs w:val="24"/>
        </w:rPr>
        <w:t xml:space="preserve">29 Xinquan Road, Fuzhou 350001 Fujian Province, China. </w:t>
      </w:r>
      <w:hyperlink r:id="rId9" w:history="1">
        <w:r w:rsidR="00AC7323" w:rsidRPr="002C0212">
          <w:rPr>
            <w:rFonts w:ascii="Book Antiqua" w:eastAsia="SimSun" w:hAnsi="Book Antiqua" w:cs="Times New Roman"/>
            <w:sz w:val="24"/>
            <w:szCs w:val="24"/>
          </w:rPr>
          <w:t>hcmlr2002@163.com</w:t>
        </w:r>
      </w:hyperlink>
    </w:p>
    <w:p w14:paraId="2D5566ED" w14:textId="76AF2944" w:rsidR="00963EE3" w:rsidRPr="002C0212" w:rsidRDefault="00AC7323" w:rsidP="00C15018">
      <w:pPr>
        <w:autoSpaceDE w:val="0"/>
        <w:autoSpaceDN w:val="0"/>
        <w:adjustRightInd w:val="0"/>
        <w:spacing w:line="360" w:lineRule="auto"/>
        <w:rPr>
          <w:rFonts w:ascii="Book Antiqua" w:eastAsia="SimSun" w:hAnsi="Book Antiqua" w:cs="Times New Roman"/>
          <w:sz w:val="24"/>
          <w:szCs w:val="24"/>
        </w:rPr>
      </w:pPr>
      <w:r w:rsidRPr="002C0212">
        <w:rPr>
          <w:rFonts w:ascii="Book Antiqua" w:eastAsia="SimSun" w:hAnsi="Book Antiqua" w:cs="Times New Roman"/>
          <w:b/>
          <w:sz w:val="24"/>
          <w:szCs w:val="24"/>
        </w:rPr>
        <w:t>Telephone:</w:t>
      </w:r>
      <w:r w:rsidR="00963EE3" w:rsidRPr="002C0212">
        <w:rPr>
          <w:rFonts w:ascii="Book Antiqua" w:eastAsia="SimSun" w:hAnsi="Book Antiqua" w:cs="Times New Roman"/>
          <w:sz w:val="24"/>
          <w:szCs w:val="24"/>
        </w:rPr>
        <w:t xml:space="preserve"> +86-591-83363366</w:t>
      </w:r>
    </w:p>
    <w:p w14:paraId="3D1425C2" w14:textId="405A578E" w:rsidR="00AC7323" w:rsidRPr="002C0212" w:rsidRDefault="00AC7323" w:rsidP="00C15018">
      <w:pPr>
        <w:autoSpaceDE w:val="0"/>
        <w:autoSpaceDN w:val="0"/>
        <w:adjustRightInd w:val="0"/>
        <w:spacing w:line="360" w:lineRule="auto"/>
        <w:rPr>
          <w:rFonts w:ascii="Book Antiqua" w:eastAsia="SimSun" w:hAnsi="Book Antiqua" w:cs="Times New Roman"/>
          <w:sz w:val="24"/>
          <w:szCs w:val="24"/>
        </w:rPr>
      </w:pPr>
      <w:r w:rsidRPr="002C0212">
        <w:rPr>
          <w:rFonts w:ascii="Book Antiqua" w:eastAsia="SimSun" w:hAnsi="Book Antiqua" w:cs="Times New Roman"/>
          <w:b/>
          <w:sz w:val="24"/>
          <w:szCs w:val="24"/>
        </w:rPr>
        <w:t xml:space="preserve">Fax: </w:t>
      </w:r>
      <w:r w:rsidRPr="002C0212">
        <w:rPr>
          <w:rFonts w:ascii="Book Antiqua" w:eastAsia="SimSun" w:hAnsi="Book Antiqua" w:cs="Times New Roman"/>
          <w:sz w:val="24"/>
          <w:szCs w:val="24"/>
        </w:rPr>
        <w:t>+86-591-83320319.</w:t>
      </w:r>
      <w:bookmarkStart w:id="11" w:name="_GoBack"/>
      <w:bookmarkEnd w:id="11"/>
    </w:p>
    <w:p w14:paraId="1E334A38" w14:textId="77777777" w:rsidR="00AC2E15" w:rsidRPr="002C0212" w:rsidRDefault="00AC2E15" w:rsidP="00C15018">
      <w:pPr>
        <w:autoSpaceDE w:val="0"/>
        <w:autoSpaceDN w:val="0"/>
        <w:adjustRightInd w:val="0"/>
        <w:spacing w:line="360" w:lineRule="auto"/>
        <w:rPr>
          <w:rFonts w:ascii="Book Antiqua" w:eastAsia="SimSun" w:hAnsi="Book Antiqua" w:cs="Times New Roman"/>
          <w:sz w:val="24"/>
          <w:szCs w:val="24"/>
        </w:rPr>
      </w:pPr>
    </w:p>
    <w:p w14:paraId="1449D65E" w14:textId="372F642B" w:rsidR="00BB47D1" w:rsidRPr="00867A3A" w:rsidRDefault="00BB47D1" w:rsidP="00C15018">
      <w:pPr>
        <w:spacing w:line="360" w:lineRule="auto"/>
        <w:rPr>
          <w:rFonts w:ascii="Book Antiqua" w:hAnsi="Book Antiqua"/>
          <w:b/>
          <w:sz w:val="24"/>
        </w:rPr>
      </w:pPr>
      <w:r w:rsidRPr="00867A3A">
        <w:rPr>
          <w:rFonts w:ascii="Book Antiqua" w:hAnsi="Book Antiqua"/>
          <w:b/>
          <w:sz w:val="24"/>
        </w:rPr>
        <w:t xml:space="preserve">Received: </w:t>
      </w:r>
      <w:r w:rsidR="002C1B31" w:rsidRPr="002C1B31">
        <w:rPr>
          <w:rFonts w:ascii="Book Antiqua" w:hAnsi="Book Antiqua"/>
          <w:sz w:val="24"/>
        </w:rPr>
        <w:t>December</w:t>
      </w:r>
      <w:r w:rsidR="002C1B31" w:rsidRPr="002C1B31">
        <w:rPr>
          <w:rFonts w:ascii="Book Antiqua" w:hAnsi="Book Antiqua" w:hint="eastAsia"/>
          <w:sz w:val="24"/>
        </w:rPr>
        <w:t xml:space="preserve"> </w:t>
      </w:r>
      <w:r>
        <w:rPr>
          <w:rFonts w:ascii="Book Antiqua" w:hAnsi="Book Antiqua" w:hint="eastAsia"/>
          <w:sz w:val="24"/>
        </w:rPr>
        <w:t>9, 201</w:t>
      </w:r>
      <w:r w:rsidR="002C1B31">
        <w:rPr>
          <w:rFonts w:ascii="Book Antiqua" w:hAnsi="Book Antiqua" w:hint="eastAsia"/>
          <w:sz w:val="24"/>
        </w:rPr>
        <w:t>6</w:t>
      </w:r>
      <w:r w:rsidRPr="00867A3A">
        <w:rPr>
          <w:rFonts w:ascii="Book Antiqua" w:hAnsi="Book Antiqua"/>
          <w:b/>
          <w:sz w:val="24"/>
        </w:rPr>
        <w:t xml:space="preserve">  </w:t>
      </w:r>
    </w:p>
    <w:p w14:paraId="6FB1866C" w14:textId="184B1EB5" w:rsidR="00BB47D1" w:rsidRPr="00867A3A" w:rsidRDefault="00BB47D1" w:rsidP="00C15018">
      <w:pPr>
        <w:spacing w:line="360" w:lineRule="auto"/>
        <w:rPr>
          <w:rFonts w:ascii="Book Antiqua" w:hAnsi="Book Antiqua"/>
          <w:b/>
          <w:sz w:val="24"/>
        </w:rPr>
      </w:pPr>
      <w:r w:rsidRPr="00867A3A">
        <w:rPr>
          <w:rFonts w:ascii="Book Antiqua" w:hAnsi="Book Antiqua"/>
          <w:b/>
          <w:sz w:val="24"/>
        </w:rPr>
        <w:lastRenderedPageBreak/>
        <w:t>Peer-review started:</w:t>
      </w:r>
      <w:r>
        <w:rPr>
          <w:rFonts w:ascii="Book Antiqua" w:hAnsi="Book Antiqua" w:hint="eastAsia"/>
          <w:b/>
          <w:sz w:val="24"/>
        </w:rPr>
        <w:t xml:space="preserve"> </w:t>
      </w:r>
      <w:r w:rsidR="00E5702E" w:rsidRPr="002C1B31">
        <w:rPr>
          <w:rFonts w:ascii="Book Antiqua" w:hAnsi="Book Antiqua"/>
          <w:sz w:val="24"/>
        </w:rPr>
        <w:t>December</w:t>
      </w:r>
      <w:r w:rsidR="00E5702E" w:rsidRPr="002C1B31">
        <w:rPr>
          <w:rFonts w:ascii="Book Antiqua" w:hAnsi="Book Antiqua" w:hint="eastAsia"/>
          <w:sz w:val="24"/>
        </w:rPr>
        <w:t xml:space="preserve"> </w:t>
      </w:r>
      <w:r w:rsidR="00E5702E">
        <w:rPr>
          <w:rFonts w:ascii="Book Antiqua" w:hAnsi="Book Antiqua" w:hint="eastAsia"/>
          <w:sz w:val="24"/>
        </w:rPr>
        <w:t>9, 2016</w:t>
      </w:r>
    </w:p>
    <w:p w14:paraId="087ED8DF" w14:textId="329E5EFB" w:rsidR="00BB47D1" w:rsidRPr="00867A3A" w:rsidRDefault="00BB47D1" w:rsidP="00C15018">
      <w:pPr>
        <w:spacing w:line="360" w:lineRule="auto"/>
        <w:rPr>
          <w:rFonts w:ascii="Book Antiqua" w:hAnsi="Book Antiqua"/>
          <w:b/>
          <w:sz w:val="24"/>
        </w:rPr>
      </w:pPr>
      <w:r w:rsidRPr="00867A3A">
        <w:rPr>
          <w:rFonts w:ascii="Book Antiqua" w:hAnsi="Book Antiqua"/>
          <w:b/>
          <w:sz w:val="24"/>
        </w:rPr>
        <w:t>First decision:</w:t>
      </w:r>
      <w:r>
        <w:rPr>
          <w:rFonts w:ascii="Book Antiqua" w:hAnsi="Book Antiqua" w:hint="eastAsia"/>
          <w:b/>
          <w:sz w:val="24"/>
        </w:rPr>
        <w:t xml:space="preserve"> </w:t>
      </w:r>
      <w:r w:rsidR="00B35CC4" w:rsidRPr="00B35CC4">
        <w:rPr>
          <w:rFonts w:ascii="Book Antiqua" w:hAnsi="Book Antiqua"/>
          <w:sz w:val="24"/>
        </w:rPr>
        <w:t>January</w:t>
      </w:r>
      <w:r>
        <w:rPr>
          <w:rFonts w:ascii="Book Antiqua" w:hAnsi="Book Antiqua" w:hint="eastAsia"/>
          <w:sz w:val="24"/>
        </w:rPr>
        <w:t xml:space="preserve"> </w:t>
      </w:r>
      <w:r w:rsidR="00B35CC4">
        <w:rPr>
          <w:rFonts w:ascii="Book Antiqua" w:hAnsi="Book Antiqua" w:hint="eastAsia"/>
          <w:sz w:val="24"/>
        </w:rPr>
        <w:t>10</w:t>
      </w:r>
      <w:r>
        <w:rPr>
          <w:rFonts w:ascii="Book Antiqua" w:hAnsi="Book Antiqua" w:hint="eastAsia"/>
          <w:sz w:val="24"/>
        </w:rPr>
        <w:t>, 2017</w:t>
      </w:r>
    </w:p>
    <w:p w14:paraId="05528B41" w14:textId="3D87672F" w:rsidR="00BB47D1" w:rsidRPr="00867A3A" w:rsidRDefault="00BB47D1" w:rsidP="00C15018">
      <w:pPr>
        <w:spacing w:line="360" w:lineRule="auto"/>
        <w:rPr>
          <w:rFonts w:ascii="Book Antiqua" w:hAnsi="Book Antiqua"/>
          <w:b/>
          <w:sz w:val="24"/>
        </w:rPr>
      </w:pPr>
      <w:r w:rsidRPr="00867A3A">
        <w:rPr>
          <w:rFonts w:ascii="Book Antiqua" w:hAnsi="Book Antiqua"/>
          <w:b/>
          <w:sz w:val="24"/>
        </w:rPr>
        <w:t xml:space="preserve">Revised: </w:t>
      </w:r>
      <w:r w:rsidR="003F4F91" w:rsidRPr="003F4F91">
        <w:rPr>
          <w:rFonts w:ascii="Book Antiqua" w:hAnsi="Book Antiqua"/>
          <w:sz w:val="24"/>
        </w:rPr>
        <w:t>March</w:t>
      </w:r>
      <w:r w:rsidR="003F4F91" w:rsidRPr="003F4F91">
        <w:rPr>
          <w:rFonts w:ascii="Book Antiqua" w:hAnsi="Book Antiqua" w:hint="eastAsia"/>
          <w:sz w:val="24"/>
        </w:rPr>
        <w:t xml:space="preserve"> </w:t>
      </w:r>
      <w:r w:rsidR="003F4F91">
        <w:rPr>
          <w:rFonts w:ascii="Book Antiqua" w:hAnsi="Book Antiqua" w:hint="eastAsia"/>
          <w:sz w:val="24"/>
        </w:rPr>
        <w:t>22</w:t>
      </w:r>
      <w:r>
        <w:rPr>
          <w:rFonts w:ascii="Book Antiqua" w:hAnsi="Book Antiqua" w:hint="eastAsia"/>
          <w:sz w:val="24"/>
        </w:rPr>
        <w:t>, 2017</w:t>
      </w:r>
      <w:r w:rsidRPr="00867A3A">
        <w:rPr>
          <w:rFonts w:ascii="Book Antiqua" w:hAnsi="Book Antiqua"/>
          <w:b/>
          <w:sz w:val="24"/>
        </w:rPr>
        <w:t xml:space="preserve"> </w:t>
      </w:r>
    </w:p>
    <w:p w14:paraId="4AB4DE7B" w14:textId="44845C05" w:rsidR="00BB47D1" w:rsidRPr="009F0B9A" w:rsidRDefault="00BB47D1" w:rsidP="00C15018">
      <w:pPr>
        <w:spacing w:line="360" w:lineRule="auto"/>
        <w:rPr>
          <w:rFonts w:ascii="Book Antiqua" w:hAnsi="Book Antiqua"/>
          <w:color w:val="000000"/>
          <w:sz w:val="24"/>
        </w:rPr>
      </w:pPr>
      <w:r w:rsidRPr="00867A3A">
        <w:rPr>
          <w:rFonts w:ascii="Book Antiqua" w:hAnsi="Book Antiqua"/>
          <w:b/>
          <w:sz w:val="24"/>
        </w:rPr>
        <w:t>Accepted:</w:t>
      </w:r>
      <w:bookmarkStart w:id="12" w:name="OLE_LINK116"/>
      <w:bookmarkStart w:id="13" w:name="OLE_LINK117"/>
      <w:bookmarkStart w:id="14" w:name="OLE_LINK118"/>
      <w:r w:rsidR="009F0B9A" w:rsidRPr="009F0B9A">
        <w:rPr>
          <w:rFonts w:ascii="Book Antiqua" w:hAnsi="Book Antiqua"/>
          <w:color w:val="000000"/>
          <w:sz w:val="24"/>
        </w:rPr>
        <w:t xml:space="preserve"> </w:t>
      </w:r>
      <w:r w:rsidR="009F0B9A">
        <w:rPr>
          <w:rFonts w:ascii="Book Antiqua" w:hAnsi="Book Antiqua"/>
          <w:color w:val="000000"/>
          <w:sz w:val="24"/>
        </w:rPr>
        <w:t>May 4, 2017</w:t>
      </w:r>
      <w:bookmarkEnd w:id="12"/>
      <w:bookmarkEnd w:id="13"/>
      <w:bookmarkEnd w:id="14"/>
      <w:r w:rsidRPr="00867A3A">
        <w:rPr>
          <w:rFonts w:ascii="Book Antiqua" w:hAnsi="Book Antiqua"/>
          <w:b/>
          <w:sz w:val="24"/>
        </w:rPr>
        <w:t xml:space="preserve">  </w:t>
      </w:r>
    </w:p>
    <w:p w14:paraId="17C7F26C" w14:textId="77777777" w:rsidR="00BB47D1" w:rsidRPr="00867A3A" w:rsidRDefault="00BB47D1" w:rsidP="00C15018">
      <w:pPr>
        <w:spacing w:line="360" w:lineRule="auto"/>
        <w:rPr>
          <w:rFonts w:ascii="Book Antiqua" w:hAnsi="Book Antiqua"/>
          <w:b/>
          <w:sz w:val="24"/>
        </w:rPr>
      </w:pPr>
      <w:r w:rsidRPr="00867A3A">
        <w:rPr>
          <w:rFonts w:ascii="Book Antiqua" w:hAnsi="Book Antiqua"/>
          <w:b/>
          <w:sz w:val="24"/>
        </w:rPr>
        <w:t>Article in press:</w:t>
      </w:r>
    </w:p>
    <w:p w14:paraId="6CABD5A0" w14:textId="77777777" w:rsidR="00BB47D1" w:rsidRPr="009E3692" w:rsidRDefault="00BB47D1" w:rsidP="00C15018">
      <w:pPr>
        <w:spacing w:line="360" w:lineRule="auto"/>
        <w:rPr>
          <w:rFonts w:ascii="Book Antiqua" w:hAnsi="Book Antiqua"/>
          <w:sz w:val="24"/>
        </w:rPr>
      </w:pPr>
      <w:r w:rsidRPr="00867A3A">
        <w:rPr>
          <w:rFonts w:ascii="Book Antiqua" w:hAnsi="Book Antiqua"/>
          <w:b/>
          <w:sz w:val="24"/>
        </w:rPr>
        <w:t>Published online:</w:t>
      </w:r>
    </w:p>
    <w:p w14:paraId="092D8005" w14:textId="064322AC" w:rsidR="003F4F91" w:rsidRDefault="003F4F91" w:rsidP="00C15018">
      <w:pPr>
        <w:autoSpaceDE w:val="0"/>
        <w:autoSpaceDN w:val="0"/>
        <w:adjustRightInd w:val="0"/>
        <w:spacing w:line="360" w:lineRule="auto"/>
        <w:rPr>
          <w:rFonts w:ascii="Book Antiqua" w:eastAsia="SimSun" w:hAnsi="Book Antiqua" w:cs="Times New Roman"/>
          <w:sz w:val="24"/>
          <w:szCs w:val="24"/>
        </w:rPr>
      </w:pPr>
      <w:r>
        <w:rPr>
          <w:rFonts w:ascii="Book Antiqua" w:eastAsia="SimSun" w:hAnsi="Book Antiqua" w:cs="Times New Roman"/>
          <w:sz w:val="24"/>
          <w:szCs w:val="24"/>
        </w:rPr>
        <w:br w:type="page"/>
      </w:r>
    </w:p>
    <w:p w14:paraId="5FCD4DAB" w14:textId="77777777" w:rsidR="00AB6AA4" w:rsidRPr="002C0212" w:rsidRDefault="004A3B4D" w:rsidP="00C15018">
      <w:pPr>
        <w:autoSpaceDE w:val="0"/>
        <w:autoSpaceDN w:val="0"/>
        <w:adjustRightInd w:val="0"/>
        <w:spacing w:line="360" w:lineRule="auto"/>
        <w:rPr>
          <w:rFonts w:ascii="Book Antiqua" w:hAnsi="Book Antiqua" w:cs="Times New Roman"/>
          <w:b/>
          <w:sz w:val="24"/>
          <w:szCs w:val="24"/>
        </w:rPr>
      </w:pPr>
      <w:r w:rsidRPr="002C0212">
        <w:rPr>
          <w:rFonts w:ascii="Book Antiqua" w:hAnsi="Book Antiqua" w:cs="Times New Roman"/>
          <w:b/>
          <w:sz w:val="24"/>
          <w:szCs w:val="24"/>
        </w:rPr>
        <w:lastRenderedPageBreak/>
        <w:t>Abstract</w:t>
      </w:r>
    </w:p>
    <w:p w14:paraId="75465DFA" w14:textId="77777777" w:rsidR="003F4F91" w:rsidRPr="003F4F91" w:rsidRDefault="00963EE3" w:rsidP="00C15018">
      <w:pPr>
        <w:autoSpaceDE w:val="0"/>
        <w:autoSpaceDN w:val="0"/>
        <w:adjustRightInd w:val="0"/>
        <w:spacing w:line="360" w:lineRule="auto"/>
        <w:rPr>
          <w:rFonts w:ascii="Book Antiqua" w:hAnsi="Book Antiqua" w:cs="Times New Roman"/>
          <w:i/>
          <w:sz w:val="24"/>
          <w:szCs w:val="24"/>
        </w:rPr>
      </w:pPr>
      <w:r w:rsidRPr="003F4F91">
        <w:rPr>
          <w:rFonts w:ascii="Book Antiqua" w:hAnsi="Book Antiqua" w:cs="Times New Roman"/>
          <w:b/>
          <w:i/>
          <w:sz w:val="24"/>
          <w:szCs w:val="24"/>
        </w:rPr>
        <w:t>AIM</w:t>
      </w:r>
    </w:p>
    <w:p w14:paraId="6269893D" w14:textId="6A159F57" w:rsidR="00DB5DA7" w:rsidRDefault="00963EE3" w:rsidP="00C15018">
      <w:pPr>
        <w:autoSpaceDE w:val="0"/>
        <w:autoSpaceDN w:val="0"/>
        <w:adjustRightInd w:val="0"/>
        <w:spacing w:line="360" w:lineRule="auto"/>
        <w:rPr>
          <w:rFonts w:ascii="Book Antiqua" w:hAnsi="Book Antiqua" w:cs="Times New Roman"/>
          <w:sz w:val="24"/>
          <w:szCs w:val="24"/>
        </w:rPr>
      </w:pPr>
      <w:r w:rsidRPr="003F4F91">
        <w:rPr>
          <w:rFonts w:ascii="Book Antiqua" w:hAnsi="Book Antiqua" w:cs="Times New Roman"/>
          <w:caps/>
          <w:sz w:val="24"/>
          <w:szCs w:val="24"/>
        </w:rPr>
        <w:t>t</w:t>
      </w:r>
      <w:r w:rsidRPr="002C0212">
        <w:rPr>
          <w:rFonts w:ascii="Book Antiqua" w:hAnsi="Book Antiqua" w:cs="Times New Roman"/>
          <w:sz w:val="24"/>
          <w:szCs w:val="24"/>
        </w:rPr>
        <w:t xml:space="preserve">o study </w:t>
      </w:r>
      <w:r w:rsidR="00174A8D" w:rsidRPr="002C0212">
        <w:rPr>
          <w:rFonts w:ascii="Book Antiqua" w:hAnsi="Book Antiqua" w:cs="Times New Roman"/>
          <w:sz w:val="24"/>
          <w:szCs w:val="24"/>
        </w:rPr>
        <w:t>the short-term outcome</w:t>
      </w:r>
      <w:r w:rsidR="003F49A3" w:rsidRPr="002C0212">
        <w:rPr>
          <w:rFonts w:ascii="Book Antiqua" w:hAnsi="Book Antiqua" w:cs="Times New Roman"/>
          <w:sz w:val="24"/>
          <w:szCs w:val="24"/>
        </w:rPr>
        <w:t>s</w:t>
      </w:r>
      <w:r w:rsidR="008F280B" w:rsidRPr="002C0212">
        <w:rPr>
          <w:rFonts w:ascii="Book Antiqua" w:hAnsi="Book Antiqua" w:cs="Times New Roman"/>
          <w:sz w:val="24"/>
          <w:szCs w:val="24"/>
        </w:rPr>
        <w:t xml:space="preserve"> </w:t>
      </w:r>
      <w:r w:rsidR="00174A8D" w:rsidRPr="002C0212">
        <w:rPr>
          <w:rFonts w:ascii="Book Antiqua" w:hAnsi="Book Antiqua" w:cs="Times New Roman"/>
          <w:sz w:val="24"/>
          <w:szCs w:val="24"/>
        </w:rPr>
        <w:t xml:space="preserve">and </w:t>
      </w:r>
      <w:r w:rsidR="002E6836" w:rsidRPr="002C0212">
        <w:rPr>
          <w:rFonts w:ascii="Book Antiqua" w:hAnsi="Book Antiqua" w:cs="Times New Roman"/>
          <w:sz w:val="24"/>
          <w:szCs w:val="24"/>
        </w:rPr>
        <w:t>quality-of-life</w:t>
      </w:r>
      <w:r w:rsidR="00EB6971" w:rsidRPr="002C0212">
        <w:rPr>
          <w:rFonts w:ascii="Book Antiqua" w:hAnsi="Book Antiqua" w:cs="Times New Roman"/>
          <w:sz w:val="24"/>
          <w:szCs w:val="24"/>
        </w:rPr>
        <w:t xml:space="preserve"> (</w:t>
      </w:r>
      <w:r w:rsidR="00851E9E" w:rsidRPr="002C0212">
        <w:rPr>
          <w:rFonts w:ascii="Book Antiqua" w:hAnsi="Book Antiqua" w:cs="Times New Roman"/>
          <w:sz w:val="24"/>
          <w:szCs w:val="24"/>
        </w:rPr>
        <w:t>QOL</w:t>
      </w:r>
      <w:r w:rsidR="00EB6971" w:rsidRPr="002C0212">
        <w:rPr>
          <w:rFonts w:ascii="Book Antiqua" w:hAnsi="Book Antiqua" w:cs="Times New Roman"/>
          <w:sz w:val="24"/>
          <w:szCs w:val="24"/>
        </w:rPr>
        <w:t>)</w:t>
      </w:r>
      <w:r w:rsidR="00DB5DA7" w:rsidRPr="002C0212">
        <w:rPr>
          <w:rFonts w:ascii="Book Antiqua" w:hAnsi="Book Antiqua" w:cs="Times New Roman"/>
          <w:sz w:val="24"/>
          <w:szCs w:val="24"/>
        </w:rPr>
        <w:t xml:space="preserve"> after laparoscopic gastrectomy</w:t>
      </w:r>
      <w:r w:rsidR="002E6207">
        <w:rPr>
          <w:rFonts w:ascii="Book Antiqua" w:hAnsi="Book Antiqua" w:cs="Times New Roman" w:hint="eastAsia"/>
          <w:sz w:val="24"/>
          <w:szCs w:val="24"/>
        </w:rPr>
        <w:t xml:space="preserve"> </w:t>
      </w:r>
      <w:r w:rsidR="00564241" w:rsidRPr="002C0212">
        <w:rPr>
          <w:rFonts w:ascii="Book Antiqua" w:hAnsi="Book Antiqua" w:cs="Times New Roman"/>
          <w:sz w:val="24"/>
          <w:szCs w:val="24"/>
        </w:rPr>
        <w:t>(LG)</w:t>
      </w:r>
      <w:r w:rsidR="00DB5DA7" w:rsidRPr="002C0212">
        <w:rPr>
          <w:rFonts w:ascii="Book Antiqua" w:hAnsi="Book Antiqua" w:cs="Times New Roman"/>
          <w:sz w:val="24"/>
          <w:szCs w:val="24"/>
        </w:rPr>
        <w:t>.</w:t>
      </w:r>
    </w:p>
    <w:p w14:paraId="62234CE0" w14:textId="77777777" w:rsidR="003F4F91" w:rsidRPr="002C0212" w:rsidRDefault="003F4F91" w:rsidP="00C15018">
      <w:pPr>
        <w:autoSpaceDE w:val="0"/>
        <w:autoSpaceDN w:val="0"/>
        <w:adjustRightInd w:val="0"/>
        <w:spacing w:line="360" w:lineRule="auto"/>
        <w:rPr>
          <w:rFonts w:ascii="Book Antiqua" w:hAnsi="Book Antiqua" w:cs="Times New Roman"/>
          <w:sz w:val="24"/>
          <w:szCs w:val="24"/>
        </w:rPr>
      </w:pPr>
    </w:p>
    <w:p w14:paraId="32F0D4C3" w14:textId="77777777" w:rsidR="003F4F91" w:rsidRPr="003F4F91" w:rsidRDefault="00D70AC5" w:rsidP="00C15018">
      <w:pPr>
        <w:autoSpaceDE w:val="0"/>
        <w:autoSpaceDN w:val="0"/>
        <w:adjustRightInd w:val="0"/>
        <w:spacing w:line="360" w:lineRule="auto"/>
        <w:rPr>
          <w:rFonts w:ascii="Book Antiqua" w:hAnsi="Book Antiqua" w:cs="Times New Roman"/>
          <w:i/>
          <w:caps/>
          <w:sz w:val="24"/>
          <w:szCs w:val="24"/>
        </w:rPr>
      </w:pPr>
      <w:r w:rsidRPr="003F4F91">
        <w:rPr>
          <w:rFonts w:ascii="Book Antiqua" w:hAnsi="Book Antiqua" w:cs="Times New Roman"/>
          <w:b/>
          <w:i/>
          <w:caps/>
          <w:sz w:val="24"/>
          <w:szCs w:val="24"/>
        </w:rPr>
        <w:t>Method</w:t>
      </w:r>
      <w:r w:rsidR="00282FBC" w:rsidRPr="003F4F91">
        <w:rPr>
          <w:rFonts w:ascii="Book Antiqua" w:hAnsi="Book Antiqua" w:cs="Times New Roman"/>
          <w:b/>
          <w:i/>
          <w:caps/>
          <w:sz w:val="24"/>
          <w:szCs w:val="24"/>
        </w:rPr>
        <w:t>s</w:t>
      </w:r>
    </w:p>
    <w:p w14:paraId="644D8EDC" w14:textId="5A8EC8E9" w:rsidR="00A9232F" w:rsidRDefault="00564241" w:rsidP="00C15018">
      <w:pPr>
        <w:autoSpaceDE w:val="0"/>
        <w:autoSpaceDN w:val="0"/>
        <w:adjustRightInd w:val="0"/>
        <w:spacing w:line="360" w:lineRule="auto"/>
        <w:rPr>
          <w:rFonts w:ascii="Book Antiqua" w:eastAsia="SimSun" w:hAnsi="Book Antiqua" w:cs="Times New Roman"/>
          <w:sz w:val="24"/>
          <w:szCs w:val="24"/>
        </w:rPr>
      </w:pPr>
      <w:r w:rsidRPr="002C0212">
        <w:rPr>
          <w:rFonts w:ascii="Book Antiqua" w:hAnsi="Book Antiqua" w:cs="Times New Roman"/>
          <w:sz w:val="24"/>
          <w:szCs w:val="24"/>
        </w:rPr>
        <w:t>A total of 507 patients f</w:t>
      </w:r>
      <w:r w:rsidR="00D70AC5" w:rsidRPr="002C0212">
        <w:rPr>
          <w:rFonts w:ascii="Book Antiqua" w:hAnsi="Book Antiqua" w:cs="Times New Roman"/>
          <w:sz w:val="24"/>
          <w:szCs w:val="24"/>
        </w:rPr>
        <w:t xml:space="preserve">rom </w:t>
      </w:r>
      <w:r w:rsidR="00C03F2A" w:rsidRPr="002C0212">
        <w:rPr>
          <w:rFonts w:ascii="Book Antiqua" w:hAnsi="Book Antiqua" w:cs="Times New Roman"/>
          <w:sz w:val="24"/>
          <w:szCs w:val="24"/>
        </w:rPr>
        <w:t>January</w:t>
      </w:r>
      <w:r w:rsidR="00D70AC5" w:rsidRPr="002C0212">
        <w:rPr>
          <w:rFonts w:ascii="Book Antiqua" w:hAnsi="Book Antiqua" w:cs="Times New Roman"/>
          <w:sz w:val="24"/>
          <w:szCs w:val="24"/>
        </w:rPr>
        <w:t xml:space="preserve"> 2014</w:t>
      </w:r>
      <w:r w:rsidR="00000A54" w:rsidRPr="002C0212">
        <w:rPr>
          <w:rFonts w:ascii="Book Antiqua" w:hAnsi="Book Antiqua" w:cs="Times New Roman"/>
          <w:sz w:val="24"/>
          <w:szCs w:val="24"/>
        </w:rPr>
        <w:t xml:space="preserve"> to M</w:t>
      </w:r>
      <w:r w:rsidR="00DE1B20" w:rsidRPr="002C0212">
        <w:rPr>
          <w:rFonts w:ascii="Book Antiqua" w:hAnsi="Book Antiqua" w:cs="Times New Roman"/>
          <w:sz w:val="24"/>
          <w:szCs w:val="24"/>
        </w:rPr>
        <w:t>arch 2016 who</w:t>
      </w:r>
      <w:r w:rsidR="002E6836" w:rsidRPr="002C0212">
        <w:rPr>
          <w:rFonts w:ascii="Book Antiqua" w:hAnsi="Book Antiqua" w:cs="Times New Roman"/>
          <w:sz w:val="24"/>
          <w:szCs w:val="24"/>
        </w:rPr>
        <w:t xml:space="preserve"> </w:t>
      </w:r>
      <w:r w:rsidR="00D70AC5" w:rsidRPr="002C0212">
        <w:rPr>
          <w:rFonts w:ascii="Book Antiqua" w:hAnsi="Book Antiqua" w:cs="Times New Roman"/>
          <w:sz w:val="24"/>
          <w:szCs w:val="24"/>
        </w:rPr>
        <w:t xml:space="preserve">underwent </w:t>
      </w:r>
      <w:r w:rsidRPr="002C0212">
        <w:rPr>
          <w:rFonts w:ascii="Book Antiqua" w:hAnsi="Book Antiqua" w:cs="Times New Roman"/>
          <w:sz w:val="24"/>
          <w:szCs w:val="24"/>
        </w:rPr>
        <w:t>LG</w:t>
      </w:r>
      <w:r w:rsidR="00862BC0" w:rsidRPr="002C0212">
        <w:rPr>
          <w:rFonts w:ascii="Book Antiqua" w:hAnsi="Book Antiqua" w:cs="Times New Roman"/>
          <w:sz w:val="24"/>
          <w:szCs w:val="24"/>
        </w:rPr>
        <w:t xml:space="preserve"> </w:t>
      </w:r>
      <w:r w:rsidR="00000A54" w:rsidRPr="002C0212">
        <w:rPr>
          <w:rFonts w:ascii="Book Antiqua" w:hAnsi="Book Antiqua" w:cs="Times New Roman"/>
          <w:sz w:val="24"/>
          <w:szCs w:val="24"/>
        </w:rPr>
        <w:t>(D2)</w:t>
      </w:r>
      <w:r w:rsidR="00DE1B20" w:rsidRPr="002C0212">
        <w:rPr>
          <w:rFonts w:ascii="Book Antiqua" w:hAnsi="Book Antiqua" w:cs="Times New Roman"/>
          <w:sz w:val="24"/>
          <w:szCs w:val="24"/>
        </w:rPr>
        <w:t xml:space="preserve"> were originally included in the study.</w:t>
      </w:r>
      <w:r w:rsidR="005A22E2" w:rsidRPr="002C0212">
        <w:rPr>
          <w:rFonts w:ascii="Book Antiqua" w:hAnsi="Book Antiqua" w:cs="Times New Roman"/>
          <w:sz w:val="24"/>
          <w:szCs w:val="24"/>
        </w:rPr>
        <w:t xml:space="preserve">The patients </w:t>
      </w:r>
      <w:r w:rsidR="00093A9E" w:rsidRPr="002C0212">
        <w:rPr>
          <w:rFonts w:ascii="Book Antiqua" w:hAnsi="Book Antiqua" w:cs="Times New Roman"/>
          <w:sz w:val="24"/>
          <w:szCs w:val="24"/>
        </w:rPr>
        <w:t xml:space="preserve">were </w:t>
      </w:r>
      <w:r w:rsidR="00862BC0" w:rsidRPr="002C0212">
        <w:rPr>
          <w:rFonts w:ascii="Book Antiqua" w:hAnsi="Book Antiqua" w:cs="Times New Roman"/>
          <w:sz w:val="24"/>
          <w:szCs w:val="24"/>
        </w:rPr>
        <w:t xml:space="preserve">grouped </w:t>
      </w:r>
      <w:r w:rsidR="00DB5DA7" w:rsidRPr="002C0212">
        <w:rPr>
          <w:rFonts w:ascii="Book Antiqua" w:hAnsi="Book Antiqua" w:cs="Times New Roman"/>
          <w:sz w:val="24"/>
          <w:szCs w:val="24"/>
        </w:rPr>
        <w:t>to</w:t>
      </w:r>
      <w:r w:rsidR="00093A9E" w:rsidRPr="002C0212">
        <w:rPr>
          <w:rFonts w:ascii="Book Antiqua" w:hAnsi="Book Antiqua" w:cs="Times New Roman"/>
          <w:sz w:val="24"/>
          <w:szCs w:val="24"/>
        </w:rPr>
        <w:t xml:space="preserve">: </w:t>
      </w:r>
      <w:bookmarkStart w:id="15" w:name="OLE_LINK8"/>
      <w:bookmarkStart w:id="16" w:name="OLE_LINK9"/>
      <w:r w:rsidR="00862BC0" w:rsidRPr="002C0212">
        <w:rPr>
          <w:rFonts w:ascii="Book Antiqua" w:hAnsi="Book Antiqua" w:cs="Times New Roman"/>
          <w:sz w:val="24"/>
          <w:szCs w:val="24"/>
        </w:rPr>
        <w:t>isoperistaltic jejunum-later-cut overlap m</w:t>
      </w:r>
      <w:r w:rsidR="00093A9E" w:rsidRPr="002C0212">
        <w:rPr>
          <w:rFonts w:ascii="Book Antiqua" w:hAnsi="Book Antiqua" w:cs="Times New Roman"/>
          <w:sz w:val="24"/>
          <w:szCs w:val="24"/>
        </w:rPr>
        <w:t>e</w:t>
      </w:r>
      <w:r w:rsidR="00862BC0" w:rsidRPr="002C0212">
        <w:rPr>
          <w:rFonts w:ascii="Book Antiqua" w:hAnsi="Book Antiqua" w:cs="Times New Roman"/>
          <w:sz w:val="24"/>
          <w:szCs w:val="24"/>
        </w:rPr>
        <w:t>th</w:t>
      </w:r>
      <w:r w:rsidR="00093A9E" w:rsidRPr="002C0212">
        <w:rPr>
          <w:rFonts w:ascii="Book Antiqua" w:hAnsi="Book Antiqua" w:cs="Times New Roman"/>
          <w:sz w:val="24"/>
          <w:szCs w:val="24"/>
        </w:rPr>
        <w:t>o</w:t>
      </w:r>
      <w:r w:rsidR="00862BC0" w:rsidRPr="002C0212">
        <w:rPr>
          <w:rFonts w:ascii="Book Antiqua" w:hAnsi="Book Antiqua" w:cs="Times New Roman"/>
          <w:sz w:val="24"/>
          <w:szCs w:val="24"/>
        </w:rPr>
        <w:t>d</w:t>
      </w:r>
      <w:r w:rsidR="002E6207">
        <w:rPr>
          <w:rFonts w:ascii="Book Antiqua" w:hAnsi="Book Antiqua" w:cs="Times New Roman" w:hint="eastAsia"/>
          <w:sz w:val="24"/>
          <w:szCs w:val="24"/>
        </w:rPr>
        <w:t xml:space="preserve"> </w:t>
      </w:r>
      <w:r w:rsidR="00643DCF" w:rsidRPr="002C0212">
        <w:rPr>
          <w:rFonts w:ascii="Book Antiqua" w:hAnsi="Book Antiqua" w:cs="Times New Roman"/>
          <w:sz w:val="24"/>
          <w:szCs w:val="24"/>
        </w:rPr>
        <w:t>(IJOM)</w:t>
      </w:r>
      <w:r w:rsidR="00862BC0" w:rsidRPr="002C0212">
        <w:rPr>
          <w:rFonts w:ascii="Book Antiqua" w:hAnsi="Book Antiqua" w:cs="Times New Roman"/>
          <w:sz w:val="24"/>
          <w:szCs w:val="24"/>
        </w:rPr>
        <w:t xml:space="preserve"> after </w:t>
      </w:r>
      <w:r w:rsidR="00DB5DA7" w:rsidRPr="002C0212">
        <w:rPr>
          <w:rFonts w:ascii="Book Antiqua" w:hAnsi="Book Antiqua" w:cs="Times New Roman"/>
          <w:sz w:val="24"/>
          <w:szCs w:val="24"/>
        </w:rPr>
        <w:t>totally laparoscopic total gastrectomy (TLTG)</w:t>
      </w:r>
      <w:r w:rsidR="00862BC0" w:rsidRPr="002C0212">
        <w:rPr>
          <w:rFonts w:ascii="Book Antiqua" w:hAnsi="Book Antiqua" w:cs="Times New Roman"/>
          <w:sz w:val="24"/>
          <w:szCs w:val="24"/>
        </w:rPr>
        <w:t xml:space="preserve"> </w:t>
      </w:r>
      <w:r w:rsidR="00093A9E" w:rsidRPr="002C0212">
        <w:rPr>
          <w:rFonts w:ascii="Book Antiqua" w:hAnsi="Book Antiqua" w:cs="Times New Roman"/>
          <w:sz w:val="24"/>
          <w:szCs w:val="24"/>
        </w:rPr>
        <w:t xml:space="preserve">(Group T, </w:t>
      </w:r>
      <w:r w:rsidR="00A9232F" w:rsidRPr="00A9232F">
        <w:rPr>
          <w:rFonts w:ascii="Book Antiqua" w:hAnsi="Book Antiqua" w:cs="Times New Roman"/>
          <w:i/>
          <w:sz w:val="24"/>
          <w:szCs w:val="24"/>
        </w:rPr>
        <w:t xml:space="preserve">n = </w:t>
      </w:r>
      <w:r w:rsidR="00093A9E" w:rsidRPr="002C0212">
        <w:rPr>
          <w:rFonts w:ascii="Book Antiqua" w:hAnsi="Book Antiqua" w:cs="Times New Roman"/>
          <w:sz w:val="24"/>
          <w:szCs w:val="24"/>
        </w:rPr>
        <w:t>51)</w:t>
      </w:r>
      <w:r w:rsidR="00862BC0" w:rsidRPr="002C0212">
        <w:rPr>
          <w:rFonts w:ascii="Book Antiqua" w:hAnsi="Book Antiqua" w:cs="Times New Roman"/>
          <w:sz w:val="24"/>
          <w:szCs w:val="24"/>
        </w:rPr>
        <w:t xml:space="preserve"> </w:t>
      </w:r>
      <w:r w:rsidR="007A0AF9" w:rsidRPr="002C0212">
        <w:rPr>
          <w:rFonts w:ascii="Book Antiqua" w:hAnsi="Book Antiqua" w:cs="Times New Roman"/>
          <w:sz w:val="24"/>
          <w:szCs w:val="24"/>
        </w:rPr>
        <w:t xml:space="preserve">or </w:t>
      </w:r>
      <w:r w:rsidR="00862BC0" w:rsidRPr="002C0212">
        <w:rPr>
          <w:rFonts w:ascii="Book Antiqua" w:hAnsi="Book Antiqua" w:cs="Times New Roman"/>
          <w:sz w:val="24"/>
          <w:szCs w:val="24"/>
        </w:rPr>
        <w:t xml:space="preserve">Roux-en-Y anastomosis after </w:t>
      </w:r>
      <w:r w:rsidR="00DB5DA7" w:rsidRPr="002C0212">
        <w:rPr>
          <w:rFonts w:ascii="Book Antiqua" w:hAnsi="Book Antiqua" w:cs="Times New Roman"/>
          <w:sz w:val="24"/>
          <w:szCs w:val="24"/>
        </w:rPr>
        <w:t>laparoscopic-assisted total gastrectomy (LATG)</w:t>
      </w:r>
      <w:r w:rsidR="00862BC0" w:rsidRPr="002C0212">
        <w:rPr>
          <w:rFonts w:ascii="Book Antiqua" w:hAnsi="Book Antiqua" w:cs="Times New Roman"/>
          <w:sz w:val="24"/>
          <w:szCs w:val="24"/>
        </w:rPr>
        <w:t xml:space="preserve"> </w:t>
      </w:r>
      <w:r w:rsidR="00093A9E" w:rsidRPr="002C0212">
        <w:rPr>
          <w:rFonts w:ascii="Book Antiqua" w:hAnsi="Book Antiqua" w:cs="Times New Roman"/>
          <w:sz w:val="24"/>
          <w:szCs w:val="24"/>
        </w:rPr>
        <w:t>(</w:t>
      </w:r>
      <w:r w:rsidR="00862BC0" w:rsidRPr="002C0212">
        <w:rPr>
          <w:rFonts w:ascii="Book Antiqua" w:hAnsi="Book Antiqua" w:cs="Times New Roman"/>
          <w:sz w:val="24"/>
          <w:szCs w:val="24"/>
        </w:rPr>
        <w:t>Group A</w:t>
      </w:r>
      <w:r w:rsidR="00093A9E" w:rsidRPr="002C0212">
        <w:rPr>
          <w:rFonts w:ascii="Book Antiqua" w:hAnsi="Book Antiqua" w:cs="Times New Roman"/>
          <w:sz w:val="24"/>
          <w:szCs w:val="24"/>
        </w:rPr>
        <w:t xml:space="preserve">, </w:t>
      </w:r>
      <w:r w:rsidR="00A9232F" w:rsidRPr="00A9232F">
        <w:rPr>
          <w:rFonts w:ascii="Book Antiqua" w:hAnsi="Book Antiqua" w:cs="Times New Roman"/>
          <w:i/>
          <w:sz w:val="24"/>
          <w:szCs w:val="24"/>
        </w:rPr>
        <w:t xml:space="preserve">n = </w:t>
      </w:r>
      <w:r w:rsidR="00862BC0" w:rsidRPr="002C0212">
        <w:rPr>
          <w:rFonts w:ascii="Book Antiqua" w:hAnsi="Book Antiqua" w:cs="Times New Roman"/>
          <w:sz w:val="24"/>
          <w:szCs w:val="24"/>
        </w:rPr>
        <w:t>456)</w:t>
      </w:r>
      <w:bookmarkEnd w:id="15"/>
      <w:bookmarkEnd w:id="16"/>
      <w:r w:rsidR="00862BC0" w:rsidRPr="002C0212">
        <w:rPr>
          <w:rFonts w:ascii="Book Antiqua" w:hAnsi="Book Antiqua" w:cs="Times New Roman"/>
          <w:sz w:val="24"/>
          <w:szCs w:val="24"/>
        </w:rPr>
        <w:t>.</w:t>
      </w:r>
      <w:r w:rsidR="009B285E" w:rsidRPr="002C0212">
        <w:rPr>
          <w:rFonts w:ascii="Book Antiqua" w:hAnsi="Book Antiqua" w:cs="Times New Roman"/>
          <w:bCs/>
          <w:sz w:val="24"/>
          <w:szCs w:val="24"/>
        </w:rPr>
        <w:t xml:space="preserve"> </w:t>
      </w:r>
      <w:r w:rsidR="00C43954" w:rsidRPr="002C0212">
        <w:rPr>
          <w:rFonts w:ascii="Book Antiqua" w:hAnsi="Book Antiqua" w:cs="Times New Roman"/>
          <w:bCs/>
          <w:sz w:val="24"/>
          <w:szCs w:val="24"/>
        </w:rPr>
        <w:t>Compared t</w:t>
      </w:r>
      <w:r w:rsidR="00862BC0" w:rsidRPr="002C0212">
        <w:rPr>
          <w:rFonts w:ascii="Book Antiqua" w:hAnsi="Book Antiqua" w:cs="Times New Roman"/>
          <w:bCs/>
          <w:sz w:val="24"/>
          <w:szCs w:val="24"/>
        </w:rPr>
        <w:t xml:space="preserve">he short-term outcomes and </w:t>
      </w:r>
      <w:r w:rsidR="00851E9E" w:rsidRPr="002C0212">
        <w:rPr>
          <w:rFonts w:ascii="Book Antiqua" w:hAnsi="Book Antiqua" w:cs="Times New Roman"/>
          <w:bCs/>
          <w:sz w:val="24"/>
          <w:szCs w:val="24"/>
        </w:rPr>
        <w:t>QOL</w:t>
      </w:r>
      <w:r w:rsidR="00C43954" w:rsidRPr="002C0212">
        <w:rPr>
          <w:rFonts w:ascii="Book Antiqua" w:hAnsi="Book Antiqua" w:cs="Times New Roman"/>
          <w:bCs/>
          <w:sz w:val="24"/>
          <w:szCs w:val="24"/>
        </w:rPr>
        <w:t xml:space="preserve"> </w:t>
      </w:r>
      <w:r w:rsidR="00862BC0" w:rsidRPr="002C0212">
        <w:rPr>
          <w:rFonts w:ascii="Book Antiqua" w:eastAsia="SimSun" w:hAnsi="Book Antiqua" w:cs="Times New Roman"/>
          <w:sz w:val="24"/>
          <w:szCs w:val="24"/>
        </w:rPr>
        <w:t xml:space="preserve">after </w:t>
      </w:r>
      <w:r w:rsidR="0028446A" w:rsidRPr="002C0212">
        <w:rPr>
          <w:rFonts w:ascii="Book Antiqua" w:eastAsia="SimSun" w:hAnsi="Book Antiqua" w:cs="Times New Roman"/>
          <w:sz w:val="24"/>
          <w:szCs w:val="24"/>
        </w:rPr>
        <w:t xml:space="preserve">1:2 </w:t>
      </w:r>
      <w:r w:rsidR="00862BC0" w:rsidRPr="002C0212">
        <w:rPr>
          <w:rFonts w:ascii="Book Antiqua" w:eastAsia="SimSun" w:hAnsi="Book Antiqua" w:cs="Times New Roman"/>
          <w:sz w:val="24"/>
          <w:szCs w:val="24"/>
        </w:rPr>
        <w:t>propensity-score matching</w:t>
      </w:r>
      <w:r w:rsidR="00A51916" w:rsidRPr="002C0212">
        <w:rPr>
          <w:rFonts w:ascii="Book Antiqua" w:eastAsia="SimSun" w:hAnsi="Book Antiqua" w:cs="Times New Roman"/>
          <w:sz w:val="24"/>
          <w:szCs w:val="24"/>
        </w:rPr>
        <w:t>(PSM)</w:t>
      </w:r>
      <w:r w:rsidR="00F6154B" w:rsidRPr="002C0212">
        <w:rPr>
          <w:rFonts w:ascii="Book Antiqua" w:eastAsia="SimSun" w:hAnsi="Book Antiqua" w:cs="Times New Roman"/>
          <w:sz w:val="24"/>
          <w:szCs w:val="24"/>
        </w:rPr>
        <w:t>.</w:t>
      </w:r>
      <w:r w:rsidR="00F6154B" w:rsidRPr="002C0212">
        <w:rPr>
          <w:rFonts w:ascii="Book Antiqua" w:hAnsi="Book Antiqua" w:cs="Times New Roman"/>
          <w:sz w:val="24"/>
          <w:szCs w:val="24"/>
        </w:rPr>
        <w:t xml:space="preserve"> </w:t>
      </w:r>
      <w:r w:rsidR="00FA55E9" w:rsidRPr="002C0212">
        <w:rPr>
          <w:rFonts w:ascii="Book Antiqua" w:hAnsi="Book Antiqua" w:cs="Times New Roman"/>
          <w:sz w:val="24"/>
          <w:szCs w:val="24"/>
        </w:rPr>
        <w:t xml:space="preserve">We used </w:t>
      </w:r>
      <w:r w:rsidR="00FA55E9" w:rsidRPr="002C0212">
        <w:rPr>
          <w:rFonts w:ascii="Book Antiqua" w:eastAsia="SimSun" w:hAnsi="Book Antiqua" w:cs="Times New Roman"/>
          <w:sz w:val="24"/>
          <w:szCs w:val="24"/>
        </w:rPr>
        <w:t xml:space="preserve">the </w:t>
      </w:r>
      <w:r w:rsidR="00C43954" w:rsidRPr="002C0212">
        <w:rPr>
          <w:rFonts w:ascii="Book Antiqua" w:eastAsia="SimSun" w:hAnsi="Book Antiqua" w:cs="Times New Roman"/>
          <w:sz w:val="24"/>
          <w:szCs w:val="24"/>
        </w:rPr>
        <w:t xml:space="preserve">Questionnaire </w:t>
      </w:r>
      <w:r w:rsidR="00FA55E9" w:rsidRPr="002C0212">
        <w:rPr>
          <w:rFonts w:ascii="Book Antiqua" w:eastAsia="SimSun" w:hAnsi="Book Antiqua" w:cs="Times New Roman"/>
          <w:sz w:val="24"/>
          <w:szCs w:val="24"/>
        </w:rPr>
        <w:t xml:space="preserve">to assess </w:t>
      </w:r>
      <w:r w:rsidR="00851E9E" w:rsidRPr="002C0212">
        <w:rPr>
          <w:rFonts w:ascii="Book Antiqua" w:eastAsia="SimSun" w:hAnsi="Book Antiqua" w:cs="Times New Roman"/>
          <w:sz w:val="24"/>
          <w:szCs w:val="24"/>
        </w:rPr>
        <w:t>QOL</w:t>
      </w:r>
      <w:r w:rsidR="00F6154B" w:rsidRPr="002C0212">
        <w:rPr>
          <w:rFonts w:ascii="Book Antiqua" w:eastAsia="SimSun" w:hAnsi="Book Antiqua" w:cs="Times New Roman"/>
          <w:sz w:val="24"/>
          <w:szCs w:val="24"/>
        </w:rPr>
        <w:t>.</w:t>
      </w:r>
    </w:p>
    <w:p w14:paraId="3E8F1E7E" w14:textId="77777777" w:rsidR="00A9232F" w:rsidRDefault="00A9232F" w:rsidP="00C15018">
      <w:pPr>
        <w:autoSpaceDE w:val="0"/>
        <w:autoSpaceDN w:val="0"/>
        <w:adjustRightInd w:val="0"/>
        <w:spacing w:line="360" w:lineRule="auto"/>
        <w:rPr>
          <w:rFonts w:ascii="Book Antiqua" w:eastAsia="SimSun" w:hAnsi="Book Antiqua" w:cs="Times New Roman"/>
          <w:sz w:val="24"/>
          <w:szCs w:val="24"/>
        </w:rPr>
      </w:pPr>
    </w:p>
    <w:p w14:paraId="542E5E80" w14:textId="77777777" w:rsidR="00A9232F" w:rsidRPr="00A9232F" w:rsidRDefault="00ED3D11" w:rsidP="00C15018">
      <w:pPr>
        <w:autoSpaceDE w:val="0"/>
        <w:autoSpaceDN w:val="0"/>
        <w:adjustRightInd w:val="0"/>
        <w:spacing w:line="360" w:lineRule="auto"/>
        <w:rPr>
          <w:rFonts w:ascii="Book Antiqua" w:hAnsi="Book Antiqua" w:cs="Times New Roman"/>
          <w:b/>
          <w:i/>
          <w:caps/>
          <w:sz w:val="24"/>
          <w:szCs w:val="24"/>
        </w:rPr>
      </w:pPr>
      <w:r w:rsidRPr="00A9232F">
        <w:rPr>
          <w:rFonts w:ascii="Book Antiqua" w:hAnsi="Book Antiqua" w:cs="Times New Roman"/>
          <w:b/>
          <w:i/>
          <w:caps/>
          <w:sz w:val="24"/>
          <w:szCs w:val="24"/>
        </w:rPr>
        <w:t>Result</w:t>
      </w:r>
      <w:r w:rsidR="00282FBC" w:rsidRPr="00A9232F">
        <w:rPr>
          <w:rFonts w:ascii="Book Antiqua" w:hAnsi="Book Antiqua" w:cs="Times New Roman"/>
          <w:b/>
          <w:i/>
          <w:caps/>
          <w:sz w:val="24"/>
          <w:szCs w:val="24"/>
        </w:rPr>
        <w:t>s</w:t>
      </w:r>
    </w:p>
    <w:p w14:paraId="431C65E2" w14:textId="2BB5F44B" w:rsidR="00205FD6" w:rsidRDefault="00ED3D11" w:rsidP="00C15018">
      <w:pPr>
        <w:autoSpaceDE w:val="0"/>
        <w:autoSpaceDN w:val="0"/>
        <w:adjustRightInd w:val="0"/>
        <w:spacing w:line="360" w:lineRule="auto"/>
        <w:rPr>
          <w:rFonts w:ascii="Book Antiqua" w:eastAsiaTheme="majorEastAsia" w:hAnsi="Book Antiqua" w:cs="Times New Roman"/>
          <w:sz w:val="24"/>
          <w:szCs w:val="24"/>
        </w:rPr>
      </w:pPr>
      <w:r w:rsidRPr="002C0212">
        <w:rPr>
          <w:rFonts w:ascii="Book Antiqua" w:eastAsia="SimSun" w:hAnsi="Book Antiqua" w:cs="Times New Roman"/>
          <w:bCs/>
          <w:sz w:val="24"/>
          <w:szCs w:val="24"/>
        </w:rPr>
        <w:t>Before</w:t>
      </w:r>
      <w:r w:rsidRPr="002C0212">
        <w:rPr>
          <w:rFonts w:ascii="Book Antiqua" w:eastAsia="SimSun" w:hAnsi="Book Antiqua" w:cs="Times New Roman"/>
          <w:b/>
          <w:bCs/>
          <w:sz w:val="24"/>
          <w:szCs w:val="24"/>
        </w:rPr>
        <w:t xml:space="preserve"> </w:t>
      </w:r>
      <w:r w:rsidRPr="002C0212">
        <w:rPr>
          <w:rFonts w:ascii="Book Antiqua" w:eastAsia="SimSun" w:hAnsi="Book Antiqua" w:cs="Times New Roman"/>
          <w:bCs/>
          <w:sz w:val="24"/>
          <w:szCs w:val="24"/>
        </w:rPr>
        <w:t xml:space="preserve">matching, </w:t>
      </w:r>
      <w:r w:rsidR="00EB6971" w:rsidRPr="002C0212">
        <w:rPr>
          <w:rFonts w:ascii="Book Antiqua" w:eastAsia="SimSun" w:hAnsi="Book Antiqua" w:cs="Times New Roman"/>
          <w:bCs/>
          <w:sz w:val="24"/>
          <w:szCs w:val="24"/>
        </w:rPr>
        <w:t xml:space="preserve">the </w:t>
      </w:r>
      <w:r w:rsidRPr="002C0212">
        <w:rPr>
          <w:rFonts w:ascii="Book Antiqua" w:eastAsia="SimSun" w:hAnsi="Book Antiqua" w:cs="Times New Roman"/>
          <w:bCs/>
          <w:sz w:val="24"/>
          <w:szCs w:val="24"/>
        </w:rPr>
        <w:t>age,</w:t>
      </w:r>
      <w:r w:rsidR="0027103B" w:rsidRPr="002C0212">
        <w:rPr>
          <w:rFonts w:ascii="Book Antiqua" w:eastAsia="SimSun" w:hAnsi="Book Antiqua" w:cs="Times New Roman"/>
          <w:bCs/>
          <w:sz w:val="24"/>
          <w:szCs w:val="24"/>
        </w:rPr>
        <w:t xml:space="preserve"> </w:t>
      </w:r>
      <w:r w:rsidRPr="002C0212">
        <w:rPr>
          <w:rFonts w:ascii="Book Antiqua" w:eastAsia="SimSun" w:hAnsi="Book Antiqua" w:cs="Times New Roman"/>
          <w:bCs/>
          <w:sz w:val="24"/>
          <w:szCs w:val="24"/>
        </w:rPr>
        <w:t>sex,</w:t>
      </w:r>
      <w:r w:rsidR="00FA55E9" w:rsidRPr="002C0212">
        <w:rPr>
          <w:rFonts w:ascii="Book Antiqua" w:eastAsia="SimSun" w:hAnsi="Book Antiqua" w:cs="Times New Roman"/>
          <w:bCs/>
          <w:sz w:val="24"/>
          <w:szCs w:val="24"/>
        </w:rPr>
        <w:t xml:space="preserve"> </w:t>
      </w:r>
      <w:r w:rsidRPr="002C0212">
        <w:rPr>
          <w:rFonts w:ascii="Book Antiqua" w:eastAsia="SimSun" w:hAnsi="Book Antiqua" w:cs="Times New Roman"/>
          <w:bCs/>
          <w:sz w:val="24"/>
          <w:szCs w:val="24"/>
        </w:rPr>
        <w:t>tumor size,</w:t>
      </w:r>
      <w:r w:rsidR="0027103B" w:rsidRPr="002C0212">
        <w:rPr>
          <w:rFonts w:ascii="Book Antiqua" w:eastAsia="SimSun" w:hAnsi="Book Antiqua" w:cs="Times New Roman"/>
          <w:bCs/>
          <w:sz w:val="24"/>
          <w:szCs w:val="24"/>
        </w:rPr>
        <w:t xml:space="preserve"> </w:t>
      </w:r>
      <w:r w:rsidRPr="002C0212">
        <w:rPr>
          <w:rFonts w:ascii="Book Antiqua" w:eastAsia="SimSun" w:hAnsi="Book Antiqua" w:cs="Times New Roman"/>
          <w:bCs/>
          <w:sz w:val="24"/>
          <w:szCs w:val="24"/>
        </w:rPr>
        <w:t>tumor location,</w:t>
      </w:r>
      <w:r w:rsidR="0027103B" w:rsidRPr="002C0212">
        <w:rPr>
          <w:rFonts w:ascii="Book Antiqua" w:hAnsi="Book Antiqua" w:cs="Times New Roman"/>
          <w:sz w:val="24"/>
          <w:szCs w:val="24"/>
        </w:rPr>
        <w:t xml:space="preserve">preoperative </w:t>
      </w:r>
      <w:r w:rsidRPr="002C0212">
        <w:rPr>
          <w:rFonts w:ascii="Book Antiqua" w:hAnsi="Book Antiqua" w:cs="Times New Roman"/>
          <w:sz w:val="24"/>
          <w:szCs w:val="24"/>
        </w:rPr>
        <w:t>albumin</w:t>
      </w:r>
      <w:r w:rsidR="00C43954" w:rsidRPr="002C0212">
        <w:rPr>
          <w:rFonts w:ascii="Book Antiqua" w:eastAsia="SimSun" w:hAnsi="Book Antiqua" w:cs="Times New Roman"/>
          <w:bCs/>
          <w:sz w:val="24"/>
          <w:szCs w:val="24"/>
        </w:rPr>
        <w:t xml:space="preserve"> </w:t>
      </w:r>
      <w:r w:rsidR="006739A1" w:rsidRPr="002C0212">
        <w:rPr>
          <w:rFonts w:ascii="Book Antiqua" w:eastAsia="SimSun" w:hAnsi="Book Antiqua" w:cs="Times New Roman"/>
          <w:bCs/>
          <w:sz w:val="24"/>
          <w:szCs w:val="24"/>
        </w:rPr>
        <w:t xml:space="preserve">and blood loss </w:t>
      </w:r>
      <w:r w:rsidR="00C43954" w:rsidRPr="002C0212">
        <w:rPr>
          <w:rFonts w:ascii="Book Antiqua" w:eastAsia="SimSun" w:hAnsi="Book Antiqua" w:cs="Times New Roman"/>
          <w:bCs/>
          <w:sz w:val="24"/>
          <w:szCs w:val="24"/>
        </w:rPr>
        <w:t xml:space="preserve">were significant difference </w:t>
      </w:r>
      <w:r w:rsidRPr="002C0212">
        <w:rPr>
          <w:rFonts w:ascii="Book Antiqua" w:eastAsia="SimSun" w:hAnsi="Book Antiqua" w:cs="Times New Roman"/>
          <w:bCs/>
          <w:sz w:val="24"/>
          <w:szCs w:val="24"/>
        </w:rPr>
        <w:t>between</w:t>
      </w:r>
      <w:r w:rsidRPr="002C0212">
        <w:rPr>
          <w:rFonts w:ascii="Book Antiqua" w:eastAsia="SimSun" w:hAnsi="Book Antiqua" w:cs="Times New Roman"/>
          <w:sz w:val="24"/>
          <w:szCs w:val="24"/>
        </w:rPr>
        <w:t xml:space="preserve"> the </w:t>
      </w:r>
      <w:r w:rsidRPr="002C0212">
        <w:rPr>
          <w:rFonts w:ascii="Book Antiqua" w:eastAsia="SimSun" w:hAnsi="Book Antiqua" w:cs="Times New Roman"/>
          <w:bCs/>
          <w:sz w:val="24"/>
          <w:szCs w:val="24"/>
        </w:rPr>
        <w:t>two groups</w:t>
      </w:r>
      <w:r w:rsidR="0027103B" w:rsidRPr="002C0212">
        <w:rPr>
          <w:rFonts w:ascii="Book Antiqua" w:eastAsia="SimSun" w:hAnsi="Book Antiqua" w:cs="Times New Roman"/>
          <w:bCs/>
          <w:sz w:val="24"/>
          <w:szCs w:val="24"/>
        </w:rPr>
        <w:t xml:space="preserve"> </w:t>
      </w:r>
      <w:bookmarkStart w:id="17" w:name="OLE_LINK5"/>
      <w:bookmarkStart w:id="18" w:name="OLE_LINK6"/>
      <w:r w:rsidRPr="002C0212">
        <w:rPr>
          <w:rFonts w:ascii="Book Antiqua" w:eastAsia="SimSun" w:hAnsi="Book Antiqua" w:cs="Times New Roman"/>
          <w:bCs/>
          <w:sz w:val="24"/>
          <w:szCs w:val="24"/>
        </w:rPr>
        <w:t>(</w:t>
      </w:r>
      <w:r w:rsidRPr="002C0212">
        <w:rPr>
          <w:rFonts w:ascii="Book Antiqua" w:eastAsia="SimSun" w:hAnsi="Book Antiqua" w:cs="Times New Roman"/>
          <w:bCs/>
          <w:i/>
          <w:sz w:val="24"/>
          <w:szCs w:val="24"/>
        </w:rPr>
        <w:t>P</w:t>
      </w:r>
      <w:r w:rsidRPr="002C0212">
        <w:rPr>
          <w:rFonts w:ascii="Book Antiqua" w:eastAsiaTheme="majorEastAsia" w:hAnsi="Book Antiqua" w:cs="Times New Roman"/>
          <w:i/>
          <w:sz w:val="24"/>
          <w:szCs w:val="24"/>
        </w:rPr>
        <w:t xml:space="preserve"> </w:t>
      </w:r>
      <w:r w:rsidRPr="002C0212">
        <w:rPr>
          <w:rFonts w:ascii="Book Antiqua" w:eastAsiaTheme="majorEastAsia" w:hAnsi="Book Antiqua" w:cs="Times New Roman"/>
          <w:sz w:val="24"/>
          <w:szCs w:val="24"/>
        </w:rPr>
        <w:t>＜</w:t>
      </w:r>
      <w:r w:rsidRPr="002C0212">
        <w:rPr>
          <w:rFonts w:ascii="Book Antiqua" w:eastAsiaTheme="majorEastAsia" w:hAnsi="Book Antiqua" w:cs="Times New Roman"/>
          <w:sz w:val="24"/>
          <w:szCs w:val="24"/>
        </w:rPr>
        <w:t xml:space="preserve"> 0.05</w:t>
      </w:r>
      <w:r w:rsidRPr="002C0212">
        <w:rPr>
          <w:rFonts w:ascii="Book Antiqua" w:eastAsia="SimSun" w:hAnsi="Book Antiqua" w:cs="Times New Roman"/>
          <w:bCs/>
          <w:sz w:val="24"/>
          <w:szCs w:val="24"/>
        </w:rPr>
        <w:t>)</w:t>
      </w:r>
      <w:bookmarkEnd w:id="17"/>
      <w:bookmarkEnd w:id="18"/>
      <w:r w:rsidRPr="002C0212">
        <w:rPr>
          <w:rFonts w:ascii="Book Antiqua" w:eastAsia="SimSun" w:hAnsi="Book Antiqua" w:cs="Times New Roman"/>
          <w:bCs/>
          <w:sz w:val="24"/>
          <w:szCs w:val="24"/>
        </w:rPr>
        <w:t xml:space="preserve">. After </w:t>
      </w:r>
      <w:r w:rsidR="00A51916" w:rsidRPr="002C0212">
        <w:rPr>
          <w:rFonts w:ascii="Book Antiqua" w:eastAsia="SimSun" w:hAnsi="Book Antiqua" w:cs="Times New Roman"/>
          <w:sz w:val="24"/>
          <w:szCs w:val="24"/>
        </w:rPr>
        <w:t>PSM</w:t>
      </w:r>
      <w:r w:rsidRPr="002C0212">
        <w:rPr>
          <w:rFonts w:ascii="Book Antiqua" w:eastAsia="SimSun" w:hAnsi="Book Antiqua" w:cs="Times New Roman"/>
          <w:bCs/>
          <w:sz w:val="24"/>
          <w:szCs w:val="24"/>
        </w:rPr>
        <w:t xml:space="preserve">, </w:t>
      </w:r>
      <w:r w:rsidR="007A1FAC" w:rsidRPr="002C0212">
        <w:rPr>
          <w:rFonts w:ascii="Book Antiqua" w:eastAsia="SimSun" w:hAnsi="Book Antiqua" w:cs="Times New Roman"/>
          <w:bCs/>
          <w:sz w:val="24"/>
          <w:szCs w:val="24"/>
        </w:rPr>
        <w:t>there</w:t>
      </w:r>
      <w:r w:rsidRPr="002C0212">
        <w:rPr>
          <w:rFonts w:ascii="Book Antiqua" w:eastAsia="SimSun" w:hAnsi="Book Antiqua" w:cs="Times New Roman"/>
          <w:bCs/>
          <w:sz w:val="24"/>
          <w:szCs w:val="24"/>
        </w:rPr>
        <w:t xml:space="preserve"> were well balanced in </w:t>
      </w:r>
      <w:r w:rsidR="0027103B" w:rsidRPr="002C0212">
        <w:rPr>
          <w:rFonts w:ascii="Book Antiqua" w:eastAsia="SimSun" w:hAnsi="Book Antiqua" w:cs="Times New Roman"/>
          <w:bCs/>
          <w:sz w:val="24"/>
          <w:szCs w:val="24"/>
        </w:rPr>
        <w:t xml:space="preserve">terms of </w:t>
      </w:r>
      <w:r w:rsidR="00EB6971" w:rsidRPr="002C0212">
        <w:rPr>
          <w:rFonts w:ascii="Book Antiqua" w:eastAsia="SimSun" w:hAnsi="Book Antiqua" w:cs="Times New Roman"/>
          <w:bCs/>
          <w:sz w:val="24"/>
          <w:szCs w:val="24"/>
        </w:rPr>
        <w:t xml:space="preserve">their </w:t>
      </w:r>
      <w:r w:rsidRPr="002C0212">
        <w:rPr>
          <w:rFonts w:ascii="Book Antiqua" w:eastAsia="SimSun" w:hAnsi="Book Antiqua" w:cs="Times New Roman"/>
          <w:bCs/>
          <w:sz w:val="24"/>
          <w:szCs w:val="24"/>
        </w:rPr>
        <w:t>clinicopathologic</w:t>
      </w:r>
      <w:r w:rsidR="00EB6971" w:rsidRPr="002C0212">
        <w:rPr>
          <w:rFonts w:ascii="Book Antiqua" w:eastAsia="SimSun" w:hAnsi="Book Antiqua" w:cs="Times New Roman"/>
          <w:bCs/>
          <w:sz w:val="24"/>
          <w:szCs w:val="24"/>
        </w:rPr>
        <w:t>al</w:t>
      </w:r>
      <w:r w:rsidRPr="002C0212">
        <w:rPr>
          <w:rFonts w:ascii="Book Antiqua" w:eastAsia="SimSun" w:hAnsi="Book Antiqua" w:cs="Times New Roman"/>
          <w:bCs/>
          <w:sz w:val="24"/>
          <w:szCs w:val="24"/>
        </w:rPr>
        <w:t xml:space="preserve"> characteristics</w:t>
      </w:r>
      <w:r w:rsidR="00643DCF" w:rsidRPr="002C0212">
        <w:rPr>
          <w:rFonts w:ascii="Book Antiqua" w:eastAsia="SimSun" w:hAnsi="Book Antiqua" w:cs="Times New Roman"/>
          <w:bCs/>
          <w:sz w:val="24"/>
          <w:szCs w:val="24"/>
        </w:rPr>
        <w:t xml:space="preserve"> </w:t>
      </w:r>
      <w:r w:rsidR="006739A1" w:rsidRPr="002C0212">
        <w:rPr>
          <w:rFonts w:ascii="Book Antiqua" w:hAnsi="Book Antiqua" w:cs="Times New Roman"/>
          <w:sz w:val="24"/>
          <w:szCs w:val="24"/>
        </w:rPr>
        <w:t>but</w:t>
      </w:r>
      <w:r w:rsidR="00643DCF" w:rsidRPr="002C0212">
        <w:rPr>
          <w:rFonts w:ascii="Book Antiqua" w:hAnsi="Book Antiqua" w:cs="Times New Roman"/>
          <w:sz w:val="24"/>
          <w:szCs w:val="24"/>
        </w:rPr>
        <w:t xml:space="preserve"> </w:t>
      </w:r>
      <w:r w:rsidR="0027103B" w:rsidRPr="002C0212">
        <w:rPr>
          <w:rFonts w:ascii="Book Antiqua" w:eastAsia="SimSun" w:hAnsi="Book Antiqua" w:cs="Times New Roman"/>
          <w:bCs/>
          <w:sz w:val="24"/>
          <w:szCs w:val="24"/>
        </w:rPr>
        <w:t>both</w:t>
      </w:r>
      <w:r w:rsidRPr="002C0212">
        <w:rPr>
          <w:rFonts w:ascii="Book Antiqua" w:eastAsia="SimSun" w:hAnsi="Book Antiqua" w:cs="Times New Roman"/>
          <w:bCs/>
          <w:sz w:val="24"/>
          <w:szCs w:val="24"/>
        </w:rPr>
        <w:t xml:space="preserve"> blood los</w:t>
      </w:r>
      <w:r w:rsidR="0027103B" w:rsidRPr="002C0212">
        <w:rPr>
          <w:rFonts w:ascii="Book Antiqua" w:eastAsia="SimSun" w:hAnsi="Book Antiqua" w:cs="Times New Roman"/>
          <w:bCs/>
          <w:sz w:val="24"/>
          <w:szCs w:val="24"/>
        </w:rPr>
        <w:t>s and in</w:t>
      </w:r>
      <w:r w:rsidR="00EB6971" w:rsidRPr="002C0212">
        <w:rPr>
          <w:rFonts w:ascii="Book Antiqua" w:eastAsia="SimSun" w:hAnsi="Book Antiqua" w:cs="Times New Roman"/>
          <w:bCs/>
          <w:sz w:val="24"/>
          <w:szCs w:val="24"/>
        </w:rPr>
        <w:t>-</w:t>
      </w:r>
      <w:r w:rsidR="0027103B" w:rsidRPr="002C0212">
        <w:rPr>
          <w:rFonts w:ascii="Book Antiqua" w:eastAsia="SimSun" w:hAnsi="Book Antiqua" w:cs="Times New Roman"/>
          <w:bCs/>
          <w:sz w:val="24"/>
          <w:szCs w:val="24"/>
        </w:rPr>
        <w:t xml:space="preserve">hospital </w:t>
      </w:r>
      <w:r w:rsidR="00523542" w:rsidRPr="002C0212">
        <w:rPr>
          <w:rFonts w:ascii="Book Antiqua" w:hAnsi="Book Antiqua" w:cs="Times New Roman"/>
          <w:sz w:val="24"/>
          <w:szCs w:val="24"/>
        </w:rPr>
        <w:t>postoperative day</w:t>
      </w:r>
      <w:r w:rsidR="0027103B" w:rsidRPr="002C0212">
        <w:rPr>
          <w:rFonts w:ascii="Book Antiqua" w:hAnsi="Book Antiqua" w:cs="Times New Roman"/>
          <w:sz w:val="24"/>
          <w:szCs w:val="24"/>
        </w:rPr>
        <w:t>s</w:t>
      </w:r>
      <w:r w:rsidRPr="002C0212">
        <w:rPr>
          <w:rFonts w:ascii="Book Antiqua" w:eastAsia="SimSun" w:hAnsi="Book Antiqua" w:cs="Times New Roman"/>
          <w:bCs/>
          <w:sz w:val="24"/>
          <w:szCs w:val="24"/>
        </w:rPr>
        <w:t xml:space="preserve"> </w:t>
      </w:r>
      <w:r w:rsidR="006739A1" w:rsidRPr="002C0212">
        <w:rPr>
          <w:rFonts w:ascii="Book Antiqua" w:eastAsia="SimSun" w:hAnsi="Book Antiqua" w:cs="Times New Roman"/>
          <w:bCs/>
          <w:sz w:val="24"/>
          <w:szCs w:val="24"/>
        </w:rPr>
        <w:t xml:space="preserve">in Group T </w:t>
      </w:r>
      <w:r w:rsidR="0027103B" w:rsidRPr="002C0212">
        <w:rPr>
          <w:rFonts w:ascii="Book Antiqua" w:eastAsia="SimSun" w:hAnsi="Book Antiqua" w:cs="Times New Roman"/>
          <w:bCs/>
          <w:sz w:val="24"/>
          <w:szCs w:val="24"/>
        </w:rPr>
        <w:t xml:space="preserve">were significantly </w:t>
      </w:r>
      <w:r w:rsidR="00EB6971" w:rsidRPr="002C0212">
        <w:rPr>
          <w:rFonts w:ascii="Book Antiqua" w:eastAsia="SimSun" w:hAnsi="Book Antiqua" w:cs="Times New Roman"/>
          <w:bCs/>
          <w:sz w:val="24"/>
          <w:szCs w:val="24"/>
        </w:rPr>
        <w:t>lower</w:t>
      </w:r>
      <w:r w:rsidR="0027103B" w:rsidRPr="002C0212">
        <w:rPr>
          <w:rFonts w:ascii="Book Antiqua" w:eastAsia="SimSun" w:hAnsi="Book Antiqua" w:cs="Times New Roman"/>
          <w:bCs/>
          <w:sz w:val="24"/>
          <w:szCs w:val="24"/>
        </w:rPr>
        <w:t xml:space="preserve"> </w:t>
      </w:r>
      <w:r w:rsidR="00EB6971" w:rsidRPr="002C0212">
        <w:rPr>
          <w:rFonts w:ascii="Book Antiqua" w:eastAsia="SimSun" w:hAnsi="Book Antiqua" w:cs="Times New Roman"/>
          <w:bCs/>
          <w:sz w:val="24"/>
          <w:szCs w:val="24"/>
        </w:rPr>
        <w:t xml:space="preserve">than </w:t>
      </w:r>
      <w:r w:rsidRPr="002C0212">
        <w:rPr>
          <w:rFonts w:ascii="Book Antiqua" w:eastAsia="SimSun" w:hAnsi="Book Antiqua" w:cs="Times New Roman"/>
          <w:bCs/>
          <w:sz w:val="24"/>
          <w:szCs w:val="24"/>
        </w:rPr>
        <w:t>Group A</w:t>
      </w:r>
      <w:r w:rsidR="00EB6971" w:rsidRPr="002C0212">
        <w:rPr>
          <w:rFonts w:ascii="Book Antiqua" w:eastAsia="SimSun" w:hAnsi="Book Antiqua" w:cs="Times New Roman"/>
          <w:bCs/>
          <w:sz w:val="24"/>
          <w:szCs w:val="24"/>
        </w:rPr>
        <w:t xml:space="preserve"> </w:t>
      </w:r>
      <w:r w:rsidRPr="002C0212">
        <w:rPr>
          <w:rFonts w:ascii="Book Antiqua" w:hAnsi="Book Antiqua" w:cs="Times New Roman"/>
          <w:sz w:val="24"/>
          <w:szCs w:val="24"/>
        </w:rPr>
        <w:t>(</w:t>
      </w:r>
      <w:r w:rsidRPr="002C0212">
        <w:rPr>
          <w:rFonts w:ascii="Book Antiqua" w:eastAsiaTheme="majorEastAsia" w:hAnsi="Book Antiqua" w:cs="Times New Roman"/>
          <w:i/>
          <w:sz w:val="24"/>
          <w:szCs w:val="24"/>
        </w:rPr>
        <w:t>P</w:t>
      </w:r>
      <w:r w:rsidRPr="002C0212">
        <w:rPr>
          <w:rFonts w:ascii="Book Antiqua" w:eastAsiaTheme="majorEastAsia" w:hAnsi="Book Antiqua" w:cs="Times New Roman"/>
          <w:sz w:val="24"/>
          <w:szCs w:val="24"/>
        </w:rPr>
        <w:t xml:space="preserve"> </w:t>
      </w:r>
      <w:r w:rsidRPr="002C0212">
        <w:rPr>
          <w:rFonts w:ascii="Book Antiqua" w:eastAsiaTheme="majorEastAsia" w:hAnsi="Book Antiqua" w:cs="Times New Roman"/>
          <w:sz w:val="24"/>
          <w:szCs w:val="24"/>
        </w:rPr>
        <w:t>＜</w:t>
      </w:r>
      <w:r w:rsidRPr="002C0212">
        <w:rPr>
          <w:rFonts w:ascii="Book Antiqua" w:eastAsiaTheme="majorEastAsia" w:hAnsi="Book Antiqua" w:cs="Times New Roman"/>
          <w:sz w:val="24"/>
          <w:szCs w:val="24"/>
        </w:rPr>
        <w:t xml:space="preserve"> 0.05)</w:t>
      </w:r>
      <w:r w:rsidR="00523542" w:rsidRPr="002C0212">
        <w:rPr>
          <w:rFonts w:ascii="Book Antiqua" w:eastAsiaTheme="majorEastAsia" w:hAnsi="Book Antiqua" w:cs="Times New Roman"/>
          <w:sz w:val="24"/>
          <w:szCs w:val="24"/>
        </w:rPr>
        <w:t>.</w:t>
      </w:r>
      <w:r w:rsidR="009B285E" w:rsidRPr="002C0212">
        <w:rPr>
          <w:rFonts w:ascii="Book Antiqua" w:hAnsi="Book Antiqua" w:cs="Times New Roman"/>
          <w:sz w:val="24"/>
          <w:szCs w:val="24"/>
        </w:rPr>
        <w:t xml:space="preserve"> </w:t>
      </w:r>
      <w:r w:rsidR="00523542" w:rsidRPr="002C0212">
        <w:rPr>
          <w:rFonts w:ascii="Book Antiqua" w:hAnsi="Book Antiqua" w:cs="Times New Roman"/>
          <w:sz w:val="24"/>
          <w:szCs w:val="24"/>
        </w:rPr>
        <w:t>After matching</w:t>
      </w:r>
      <w:r w:rsidR="001B0EDC" w:rsidRPr="002C0212">
        <w:rPr>
          <w:rFonts w:ascii="Book Antiqua" w:hAnsi="Book Antiqua" w:cs="Times New Roman"/>
          <w:sz w:val="24"/>
          <w:szCs w:val="24"/>
        </w:rPr>
        <w:t>,</w:t>
      </w:r>
      <w:r w:rsidR="0027103B" w:rsidRPr="002C0212">
        <w:rPr>
          <w:rFonts w:ascii="Book Antiqua" w:hAnsi="Book Antiqua" w:cs="Times New Roman"/>
          <w:sz w:val="24"/>
          <w:szCs w:val="24"/>
        </w:rPr>
        <w:t xml:space="preserve"> </w:t>
      </w:r>
      <w:r w:rsidR="001B0EDC" w:rsidRPr="002C0212">
        <w:rPr>
          <w:rFonts w:ascii="Book Antiqua" w:hAnsi="Book Antiqua" w:cs="Times New Roman"/>
          <w:sz w:val="24"/>
          <w:szCs w:val="24"/>
        </w:rPr>
        <w:t xml:space="preserve">Group T </w:t>
      </w:r>
      <w:r w:rsidR="0027103B" w:rsidRPr="002C0212">
        <w:rPr>
          <w:rFonts w:ascii="Book Antiqua" w:hAnsi="Book Antiqua" w:cs="Times New Roman"/>
          <w:sz w:val="24"/>
          <w:szCs w:val="24"/>
        </w:rPr>
        <w:t xml:space="preserve">reported </w:t>
      </w:r>
      <w:r w:rsidR="001B0EDC" w:rsidRPr="002C0212">
        <w:rPr>
          <w:rFonts w:ascii="Book Antiqua" w:hAnsi="Book Antiqua" w:cs="Times New Roman"/>
          <w:sz w:val="24"/>
          <w:szCs w:val="24"/>
        </w:rPr>
        <w:t xml:space="preserve">better </w:t>
      </w:r>
      <w:r w:rsidR="00851E9E" w:rsidRPr="002C0212">
        <w:rPr>
          <w:rFonts w:ascii="Book Antiqua" w:hAnsi="Book Antiqua" w:cs="Times New Roman"/>
          <w:sz w:val="24"/>
          <w:szCs w:val="24"/>
        </w:rPr>
        <w:t>QOL</w:t>
      </w:r>
      <w:r w:rsidR="001B0EDC" w:rsidRPr="002C0212">
        <w:rPr>
          <w:rFonts w:ascii="Book Antiqua" w:hAnsi="Book Antiqua" w:cs="Times New Roman"/>
          <w:sz w:val="24"/>
          <w:szCs w:val="24"/>
        </w:rPr>
        <w:t xml:space="preserve"> in </w:t>
      </w:r>
      <w:r w:rsidR="0027103B" w:rsidRPr="002C0212">
        <w:rPr>
          <w:rFonts w:ascii="Book Antiqua" w:hAnsi="Book Antiqua" w:cs="Times New Roman"/>
          <w:sz w:val="24"/>
          <w:szCs w:val="24"/>
        </w:rPr>
        <w:t xml:space="preserve">the </w:t>
      </w:r>
      <w:r w:rsidR="00AB097B" w:rsidRPr="002C0212">
        <w:rPr>
          <w:rFonts w:ascii="Book Antiqua" w:hAnsi="Book Antiqua" w:cs="Times New Roman"/>
          <w:sz w:val="24"/>
          <w:szCs w:val="24"/>
        </w:rPr>
        <w:t>domains</w:t>
      </w:r>
      <w:r w:rsidR="0027103B" w:rsidRPr="002C0212">
        <w:rPr>
          <w:rFonts w:ascii="Book Antiqua" w:hAnsi="Book Antiqua" w:cs="Times New Roman"/>
          <w:sz w:val="24"/>
          <w:szCs w:val="24"/>
        </w:rPr>
        <w:t xml:space="preserve"> of </w:t>
      </w:r>
      <w:r w:rsidR="001B0EDC" w:rsidRPr="002C0212">
        <w:rPr>
          <w:rFonts w:ascii="Book Antiqua" w:hAnsi="Book Antiqua" w:cs="Times New Roman"/>
          <w:sz w:val="24"/>
          <w:szCs w:val="24"/>
        </w:rPr>
        <w:t>P</w:t>
      </w:r>
      <w:r w:rsidR="00523542" w:rsidRPr="002C0212">
        <w:rPr>
          <w:rFonts w:ascii="Book Antiqua" w:hAnsi="Book Antiqua" w:cs="Times New Roman"/>
          <w:sz w:val="24"/>
          <w:szCs w:val="24"/>
        </w:rPr>
        <w:t xml:space="preserve">ain and </w:t>
      </w:r>
      <w:r w:rsidR="001B0EDC" w:rsidRPr="002C0212">
        <w:rPr>
          <w:rFonts w:ascii="Book Antiqua" w:eastAsiaTheme="majorEastAsia" w:hAnsi="Book Antiqua" w:cs="Times New Roman"/>
          <w:sz w:val="24"/>
          <w:szCs w:val="24"/>
        </w:rPr>
        <w:t>Dysphagia.</w:t>
      </w:r>
      <w:r w:rsidR="0027103B" w:rsidRPr="002C0212">
        <w:rPr>
          <w:rFonts w:ascii="Book Antiqua" w:eastAsiaTheme="majorEastAsia" w:hAnsi="Book Antiqua" w:cs="Times New Roman"/>
          <w:sz w:val="24"/>
          <w:szCs w:val="24"/>
        </w:rPr>
        <w:t xml:space="preserve"> </w:t>
      </w:r>
      <w:r w:rsidR="001B0EDC" w:rsidRPr="002C0212">
        <w:rPr>
          <w:rFonts w:ascii="Book Antiqua" w:eastAsiaTheme="majorEastAsia" w:hAnsi="Book Antiqua" w:cs="Times New Roman"/>
          <w:sz w:val="24"/>
          <w:szCs w:val="24"/>
        </w:rPr>
        <w:t xml:space="preserve">Among the </w:t>
      </w:r>
      <w:r w:rsidR="00835093" w:rsidRPr="002C0212">
        <w:rPr>
          <w:rFonts w:ascii="Book Antiqua" w:eastAsiaTheme="majorEastAsia" w:hAnsi="Book Antiqua" w:cs="Times New Roman"/>
          <w:sz w:val="24"/>
          <w:szCs w:val="24"/>
        </w:rPr>
        <w:t>item</w:t>
      </w:r>
      <w:r w:rsidR="0052322F" w:rsidRPr="002C0212">
        <w:rPr>
          <w:rFonts w:ascii="Book Antiqua" w:eastAsiaTheme="majorEastAsia" w:hAnsi="Book Antiqua" w:cs="Times New Roman"/>
          <w:sz w:val="24"/>
          <w:szCs w:val="24"/>
        </w:rPr>
        <w:t>s</w:t>
      </w:r>
      <w:r w:rsidR="001B0EDC" w:rsidRPr="002C0212">
        <w:rPr>
          <w:rFonts w:ascii="Book Antiqua" w:eastAsiaTheme="majorEastAsia" w:hAnsi="Book Antiqua" w:cs="Times New Roman"/>
          <w:sz w:val="24"/>
          <w:szCs w:val="24"/>
        </w:rPr>
        <w:t xml:space="preserve"> </w:t>
      </w:r>
      <w:r w:rsidR="0027103B" w:rsidRPr="002C0212">
        <w:rPr>
          <w:rFonts w:ascii="Book Antiqua" w:eastAsiaTheme="majorEastAsia" w:hAnsi="Book Antiqua" w:cs="Times New Roman"/>
          <w:sz w:val="24"/>
          <w:szCs w:val="24"/>
        </w:rPr>
        <w:t xml:space="preserve">evaluating </w:t>
      </w:r>
      <w:r w:rsidR="001B0EDC" w:rsidRPr="002C0212">
        <w:rPr>
          <w:rFonts w:ascii="Book Antiqua" w:eastAsiaTheme="majorEastAsia" w:hAnsi="Book Antiqua" w:cs="Times New Roman"/>
          <w:sz w:val="24"/>
          <w:szCs w:val="24"/>
        </w:rPr>
        <w:t>Pain</w:t>
      </w:r>
      <w:r w:rsidR="004F1EF3" w:rsidRPr="002C0212">
        <w:rPr>
          <w:rFonts w:ascii="Book Antiqua" w:eastAsiaTheme="majorEastAsia" w:hAnsi="Book Antiqua" w:cs="Times New Roman"/>
          <w:sz w:val="24"/>
          <w:szCs w:val="24"/>
        </w:rPr>
        <w:t xml:space="preserve"> and </w:t>
      </w:r>
      <w:r w:rsidR="004F1EF3" w:rsidRPr="002C0212">
        <w:rPr>
          <w:rFonts w:ascii="Book Antiqua" w:hAnsi="Book Antiqua" w:cs="Times New Roman"/>
          <w:sz w:val="24"/>
          <w:szCs w:val="24"/>
        </w:rPr>
        <w:t>Dysphagia</w:t>
      </w:r>
      <w:r w:rsidR="001B0EDC" w:rsidRPr="002C0212">
        <w:rPr>
          <w:rFonts w:ascii="Book Antiqua" w:eastAsiaTheme="majorEastAsia" w:hAnsi="Book Antiqua" w:cs="Times New Roman"/>
          <w:sz w:val="24"/>
          <w:szCs w:val="24"/>
        </w:rPr>
        <w:t>,</w:t>
      </w:r>
      <w:r w:rsidR="00523542" w:rsidRPr="002C0212">
        <w:rPr>
          <w:rFonts w:ascii="Book Antiqua" w:hAnsi="Book Antiqua" w:cs="Times New Roman"/>
          <w:sz w:val="24"/>
          <w:szCs w:val="24"/>
        </w:rPr>
        <w:t xml:space="preserve"> </w:t>
      </w:r>
      <w:r w:rsidR="00835093" w:rsidRPr="002C0212">
        <w:rPr>
          <w:rFonts w:ascii="Book Antiqua" w:hAnsi="Book Antiqua" w:cs="Times New Roman"/>
          <w:sz w:val="24"/>
          <w:szCs w:val="24"/>
        </w:rPr>
        <w:t xml:space="preserve">Group T tended to </w:t>
      </w:r>
      <w:r w:rsidR="0027103B" w:rsidRPr="002C0212">
        <w:rPr>
          <w:rFonts w:ascii="Book Antiqua" w:hAnsi="Book Antiqua" w:cs="Times New Roman"/>
          <w:sz w:val="24"/>
          <w:szCs w:val="24"/>
        </w:rPr>
        <w:t>report</w:t>
      </w:r>
      <w:r w:rsidR="00835093" w:rsidRPr="002C0212">
        <w:rPr>
          <w:rFonts w:ascii="Book Antiqua" w:hAnsi="Book Antiqua" w:cs="Times New Roman"/>
          <w:sz w:val="24"/>
          <w:szCs w:val="24"/>
        </w:rPr>
        <w:t xml:space="preserve"> better </w:t>
      </w:r>
      <w:r w:rsidR="00851E9E" w:rsidRPr="002C0212">
        <w:rPr>
          <w:rFonts w:ascii="Book Antiqua" w:hAnsi="Book Antiqua" w:cs="Times New Roman"/>
          <w:sz w:val="24"/>
          <w:szCs w:val="24"/>
        </w:rPr>
        <w:t>QOL</w:t>
      </w:r>
      <w:r w:rsidR="0027103B" w:rsidRPr="002C0212">
        <w:rPr>
          <w:rFonts w:ascii="Book Antiqua" w:hAnsi="Book Antiqua" w:cs="Times New Roman"/>
          <w:sz w:val="24"/>
          <w:szCs w:val="24"/>
        </w:rPr>
        <w:t xml:space="preserve"> </w:t>
      </w:r>
      <w:r w:rsidR="00835093" w:rsidRPr="002C0212">
        <w:rPr>
          <w:rFonts w:ascii="Book Antiqua" w:hAnsi="Book Antiqua" w:cs="Times New Roman"/>
          <w:sz w:val="24"/>
          <w:szCs w:val="24"/>
        </w:rPr>
        <w:t>(</w:t>
      </w:r>
      <w:r w:rsidR="0060589A">
        <w:rPr>
          <w:rFonts w:ascii="Book Antiqua" w:hAnsi="Book Antiqua" w:cs="Times New Roman"/>
          <w:sz w:val="24"/>
          <w:szCs w:val="24"/>
        </w:rPr>
        <w:t>“</w:t>
      </w:r>
      <w:r w:rsidR="004F1EF3" w:rsidRPr="002C0212">
        <w:rPr>
          <w:rFonts w:ascii="Book Antiqua" w:hAnsi="Book Antiqua" w:cs="Times New Roman"/>
          <w:sz w:val="24"/>
          <w:szCs w:val="24"/>
        </w:rPr>
        <w:t>Have you felt pain</w:t>
      </w:r>
      <w:r w:rsidR="0060589A">
        <w:rPr>
          <w:rFonts w:ascii="Book Antiqua" w:hAnsi="Book Antiqua" w:cs="Times New Roman"/>
          <w:sz w:val="24"/>
          <w:szCs w:val="24"/>
        </w:rPr>
        <w:t>”</w:t>
      </w:r>
      <w:r w:rsidR="004F1EF3" w:rsidRPr="002C0212">
        <w:rPr>
          <w:rFonts w:ascii="Book Antiqua" w:hAnsi="Book Antiqua" w:cs="Times New Roman"/>
          <w:sz w:val="24"/>
          <w:szCs w:val="24"/>
        </w:rPr>
        <w:t xml:space="preserve"> and </w:t>
      </w:r>
      <w:r w:rsidR="0060589A">
        <w:rPr>
          <w:rFonts w:ascii="Book Antiqua" w:hAnsi="Book Antiqua" w:cs="Times New Roman"/>
          <w:sz w:val="24"/>
          <w:szCs w:val="24"/>
        </w:rPr>
        <w:t>“</w:t>
      </w:r>
      <w:r w:rsidR="004F1EF3" w:rsidRPr="002C0212">
        <w:rPr>
          <w:rFonts w:ascii="Book Antiqua" w:hAnsi="Book Antiqua" w:cs="Times New Roman"/>
          <w:sz w:val="24"/>
          <w:szCs w:val="24"/>
        </w:rPr>
        <w:t xml:space="preserve">Have you </w:t>
      </w:r>
      <w:r w:rsidR="0027103B" w:rsidRPr="002C0212">
        <w:rPr>
          <w:rFonts w:ascii="Book Antiqua" w:hAnsi="Book Antiqua" w:cs="Times New Roman"/>
          <w:sz w:val="24"/>
          <w:szCs w:val="24"/>
        </w:rPr>
        <w:t xml:space="preserve">had </w:t>
      </w:r>
      <w:r w:rsidR="004F1EF3" w:rsidRPr="002C0212">
        <w:rPr>
          <w:rFonts w:ascii="Book Antiqua" w:hAnsi="Book Antiqua" w:cs="Times New Roman"/>
          <w:sz w:val="24"/>
          <w:szCs w:val="24"/>
        </w:rPr>
        <w:t>difficult</w:t>
      </w:r>
      <w:r w:rsidR="0027103B" w:rsidRPr="002C0212">
        <w:rPr>
          <w:rFonts w:ascii="Book Antiqua" w:hAnsi="Book Antiqua" w:cs="Times New Roman"/>
          <w:sz w:val="24"/>
          <w:szCs w:val="24"/>
        </w:rPr>
        <w:t>y</w:t>
      </w:r>
      <w:r w:rsidR="004F1EF3" w:rsidRPr="002C0212">
        <w:rPr>
          <w:rFonts w:ascii="Book Antiqua" w:hAnsi="Book Antiqua" w:cs="Times New Roman"/>
          <w:sz w:val="24"/>
          <w:szCs w:val="24"/>
        </w:rPr>
        <w:t xml:space="preserve"> eat</w:t>
      </w:r>
      <w:r w:rsidR="0027103B" w:rsidRPr="002C0212">
        <w:rPr>
          <w:rFonts w:ascii="Book Antiqua" w:hAnsi="Book Antiqua" w:cs="Times New Roman"/>
          <w:sz w:val="24"/>
          <w:szCs w:val="24"/>
        </w:rPr>
        <w:t>ing</w:t>
      </w:r>
      <w:r w:rsidR="004F1EF3" w:rsidRPr="002C0212">
        <w:rPr>
          <w:rFonts w:ascii="Book Antiqua" w:hAnsi="Book Antiqua" w:cs="Times New Roman"/>
          <w:sz w:val="24"/>
          <w:szCs w:val="24"/>
        </w:rPr>
        <w:t xml:space="preserve"> solid food</w:t>
      </w:r>
      <w:r w:rsidR="0060589A">
        <w:rPr>
          <w:rFonts w:ascii="Book Antiqua" w:hAnsi="Book Antiqua" w:cs="Times New Roman"/>
          <w:sz w:val="24"/>
          <w:szCs w:val="24"/>
        </w:rPr>
        <w:t>”</w:t>
      </w:r>
      <w:r w:rsidR="00835093" w:rsidRPr="002C0212">
        <w:rPr>
          <w:rFonts w:ascii="Book Antiqua" w:hAnsi="Book Antiqua" w:cs="Times New Roman"/>
          <w:sz w:val="24"/>
          <w:szCs w:val="24"/>
        </w:rPr>
        <w:t>)</w:t>
      </w:r>
      <w:r w:rsidR="004F1EF3" w:rsidRPr="002C0212">
        <w:rPr>
          <w:rFonts w:ascii="Book Antiqua" w:eastAsiaTheme="majorEastAsia" w:hAnsi="Book Antiqua" w:cs="Times New Roman"/>
          <w:sz w:val="24"/>
          <w:szCs w:val="24"/>
        </w:rPr>
        <w:t>(</w:t>
      </w:r>
      <w:r w:rsidR="004F1EF3" w:rsidRPr="005653EB">
        <w:rPr>
          <w:rFonts w:ascii="Book Antiqua" w:eastAsiaTheme="majorEastAsia" w:hAnsi="Book Antiqua" w:cs="Times New Roman"/>
          <w:i/>
          <w:sz w:val="24"/>
          <w:szCs w:val="24"/>
        </w:rPr>
        <w:t>P</w:t>
      </w:r>
      <w:r w:rsidR="004F1EF3" w:rsidRPr="002C0212">
        <w:rPr>
          <w:rFonts w:ascii="Book Antiqua" w:eastAsiaTheme="majorEastAsia" w:hAnsi="Book Antiqua" w:cs="Times New Roman"/>
          <w:sz w:val="24"/>
          <w:szCs w:val="24"/>
        </w:rPr>
        <w:t xml:space="preserve"> </w:t>
      </w:r>
      <w:r w:rsidR="004F1EF3" w:rsidRPr="002C0212">
        <w:rPr>
          <w:rFonts w:ascii="Book Antiqua" w:eastAsiaTheme="majorEastAsia" w:hAnsi="Book Antiqua" w:cs="Times New Roman"/>
          <w:sz w:val="24"/>
          <w:szCs w:val="24"/>
        </w:rPr>
        <w:t>＜</w:t>
      </w:r>
      <w:r w:rsidR="004F1EF3" w:rsidRPr="002C0212">
        <w:rPr>
          <w:rFonts w:ascii="Book Antiqua" w:eastAsiaTheme="majorEastAsia" w:hAnsi="Book Antiqua" w:cs="Times New Roman"/>
          <w:sz w:val="24"/>
          <w:szCs w:val="24"/>
        </w:rPr>
        <w:t xml:space="preserve"> 0.05)</w:t>
      </w:r>
      <w:r w:rsidR="0052322F" w:rsidRPr="002C0212">
        <w:rPr>
          <w:rFonts w:ascii="Book Antiqua" w:hAnsi="Book Antiqua" w:cs="Times New Roman"/>
          <w:sz w:val="24"/>
          <w:szCs w:val="24"/>
        </w:rPr>
        <w:t>.</w:t>
      </w:r>
    </w:p>
    <w:p w14:paraId="17B7D9D2" w14:textId="77777777" w:rsidR="005653EB" w:rsidRPr="002C0212" w:rsidRDefault="005653EB" w:rsidP="00C15018">
      <w:pPr>
        <w:autoSpaceDE w:val="0"/>
        <w:autoSpaceDN w:val="0"/>
        <w:adjustRightInd w:val="0"/>
        <w:spacing w:line="360" w:lineRule="auto"/>
        <w:rPr>
          <w:rFonts w:ascii="Book Antiqua" w:eastAsiaTheme="majorEastAsia" w:hAnsi="Book Antiqua" w:cs="Times New Roman"/>
          <w:sz w:val="24"/>
          <w:szCs w:val="24"/>
        </w:rPr>
      </w:pPr>
    </w:p>
    <w:p w14:paraId="36E8076F" w14:textId="77777777" w:rsidR="0060589A" w:rsidRPr="0060589A" w:rsidRDefault="004F1EF3" w:rsidP="00C15018">
      <w:pPr>
        <w:autoSpaceDE w:val="0"/>
        <w:autoSpaceDN w:val="0"/>
        <w:adjustRightInd w:val="0"/>
        <w:spacing w:line="360" w:lineRule="auto"/>
        <w:rPr>
          <w:rFonts w:ascii="Book Antiqua" w:hAnsi="Book Antiqua" w:cs="Times New Roman"/>
          <w:b/>
          <w:i/>
          <w:caps/>
          <w:sz w:val="24"/>
          <w:szCs w:val="24"/>
        </w:rPr>
      </w:pPr>
      <w:r w:rsidRPr="0060589A">
        <w:rPr>
          <w:rFonts w:ascii="Book Antiqua" w:hAnsi="Book Antiqua" w:cs="Times New Roman"/>
          <w:b/>
          <w:i/>
          <w:caps/>
          <w:sz w:val="24"/>
          <w:szCs w:val="24"/>
        </w:rPr>
        <w:t>Conclusion</w:t>
      </w:r>
    </w:p>
    <w:p w14:paraId="337D56F5" w14:textId="7E720FDA" w:rsidR="00F62576" w:rsidRDefault="00DB5DA7" w:rsidP="00C15018">
      <w:pPr>
        <w:autoSpaceDE w:val="0"/>
        <w:autoSpaceDN w:val="0"/>
        <w:adjustRightInd w:val="0"/>
        <w:spacing w:line="360" w:lineRule="auto"/>
        <w:rPr>
          <w:rFonts w:ascii="Book Antiqua" w:hAnsi="Book Antiqua" w:cs="Times New Roman"/>
          <w:b/>
          <w:sz w:val="24"/>
          <w:szCs w:val="24"/>
        </w:rPr>
      </w:pPr>
      <w:r w:rsidRPr="002C0212">
        <w:rPr>
          <w:rFonts w:ascii="Book Antiqua" w:hAnsi="Book Antiqua" w:cs="Times New Roman"/>
          <w:sz w:val="24"/>
          <w:szCs w:val="24"/>
        </w:rPr>
        <w:t>T</w:t>
      </w:r>
      <w:r w:rsidR="00A0729F" w:rsidRPr="002C0212">
        <w:rPr>
          <w:rFonts w:ascii="Book Antiqua" w:hAnsi="Book Antiqua" w:cs="Times New Roman"/>
          <w:sz w:val="24"/>
          <w:szCs w:val="24"/>
        </w:rPr>
        <w:t xml:space="preserve">he </w:t>
      </w:r>
      <w:r w:rsidR="00643DCF" w:rsidRPr="002C0212">
        <w:rPr>
          <w:rFonts w:ascii="Book Antiqua" w:hAnsi="Book Antiqua" w:cs="Times New Roman"/>
          <w:sz w:val="24"/>
          <w:szCs w:val="24"/>
        </w:rPr>
        <w:t>IJOM</w:t>
      </w:r>
      <w:r w:rsidR="00D579E1" w:rsidRPr="002C0212">
        <w:rPr>
          <w:rFonts w:ascii="Book Antiqua" w:hAnsi="Book Antiqua" w:cs="Times New Roman"/>
          <w:sz w:val="24"/>
          <w:szCs w:val="24"/>
        </w:rPr>
        <w:t xml:space="preserve"> </w:t>
      </w:r>
      <w:r w:rsidR="00AB097B" w:rsidRPr="002C0212">
        <w:rPr>
          <w:rFonts w:ascii="Book Antiqua" w:hAnsi="Book Antiqua" w:cs="Times New Roman"/>
          <w:sz w:val="24"/>
          <w:szCs w:val="24"/>
        </w:rPr>
        <w:t>for</w:t>
      </w:r>
      <w:r w:rsidR="000C0853" w:rsidRPr="002C0212">
        <w:rPr>
          <w:rFonts w:ascii="Book Antiqua" w:hAnsi="Book Antiqua" w:cs="Times New Roman"/>
          <w:sz w:val="24"/>
          <w:szCs w:val="24"/>
        </w:rPr>
        <w:t xml:space="preserve"> digestive reconstruction </w:t>
      </w:r>
      <w:r w:rsidR="007A68D8" w:rsidRPr="002C0212">
        <w:rPr>
          <w:rFonts w:ascii="Book Antiqua" w:hAnsi="Book Antiqua" w:cs="Times New Roman"/>
          <w:sz w:val="24"/>
          <w:szCs w:val="24"/>
        </w:rPr>
        <w:t>after TLTG reduce</w:t>
      </w:r>
      <w:r w:rsidR="00A0729F" w:rsidRPr="002C0212">
        <w:rPr>
          <w:rFonts w:ascii="Book Antiqua" w:hAnsi="Book Antiqua" w:cs="Times New Roman"/>
          <w:sz w:val="24"/>
          <w:szCs w:val="24"/>
        </w:rPr>
        <w:t>s</w:t>
      </w:r>
      <w:r w:rsidR="007A68D8" w:rsidRPr="002C0212">
        <w:rPr>
          <w:rFonts w:ascii="Book Antiqua" w:hAnsi="Book Antiqua" w:cs="Times New Roman"/>
          <w:sz w:val="24"/>
          <w:szCs w:val="24"/>
        </w:rPr>
        <w:t xml:space="preserve"> blood loss and </w:t>
      </w:r>
      <w:r w:rsidR="00AB097B" w:rsidRPr="002C0212">
        <w:rPr>
          <w:rFonts w:ascii="Book Antiqua" w:hAnsi="Book Antiqua" w:cs="Times New Roman"/>
          <w:sz w:val="24"/>
          <w:szCs w:val="24"/>
        </w:rPr>
        <w:t xml:space="preserve">associated with less </w:t>
      </w:r>
      <w:r w:rsidR="00936F3B" w:rsidRPr="002C0212">
        <w:rPr>
          <w:rFonts w:ascii="Book Antiqua" w:hAnsi="Book Antiqua" w:cs="Times New Roman"/>
          <w:sz w:val="24"/>
          <w:szCs w:val="24"/>
        </w:rPr>
        <w:t>pain and dysphagia</w:t>
      </w:r>
      <w:r w:rsidR="00AB097B" w:rsidRPr="002C0212">
        <w:rPr>
          <w:rFonts w:ascii="Book Antiqua" w:hAnsi="Book Antiqua" w:cs="Times New Roman"/>
          <w:sz w:val="24"/>
          <w:szCs w:val="24"/>
        </w:rPr>
        <w:t>, thus improving</w:t>
      </w:r>
      <w:r w:rsidR="000C0853" w:rsidRPr="002C0212">
        <w:rPr>
          <w:rFonts w:ascii="Book Antiqua" w:hAnsi="Book Antiqua" w:cs="Times New Roman"/>
          <w:sz w:val="24"/>
          <w:szCs w:val="24"/>
        </w:rPr>
        <w:t xml:space="preserve"> </w:t>
      </w:r>
      <w:r w:rsidR="00851E9E" w:rsidRPr="002C0212">
        <w:rPr>
          <w:rFonts w:ascii="Book Antiqua" w:hAnsi="Book Antiqua" w:cs="Times New Roman"/>
          <w:sz w:val="24"/>
          <w:szCs w:val="24"/>
        </w:rPr>
        <w:t>QOL</w:t>
      </w:r>
      <w:r w:rsidR="000C0853" w:rsidRPr="002C0212">
        <w:rPr>
          <w:rFonts w:ascii="Book Antiqua" w:hAnsi="Book Antiqua" w:cs="Times New Roman"/>
          <w:sz w:val="24"/>
          <w:szCs w:val="24"/>
        </w:rPr>
        <w:t xml:space="preserve"> after LG.</w:t>
      </w:r>
      <w:r w:rsidR="009B285E" w:rsidRPr="002C0212">
        <w:rPr>
          <w:rFonts w:ascii="Book Antiqua" w:hAnsi="Book Antiqua" w:cs="Times New Roman"/>
          <w:b/>
          <w:sz w:val="24"/>
          <w:szCs w:val="24"/>
        </w:rPr>
        <w:t xml:space="preserve"> </w:t>
      </w:r>
    </w:p>
    <w:p w14:paraId="78D718ED" w14:textId="77777777" w:rsidR="0060589A" w:rsidRPr="002C0212" w:rsidRDefault="0060589A" w:rsidP="00C15018">
      <w:pPr>
        <w:autoSpaceDE w:val="0"/>
        <w:autoSpaceDN w:val="0"/>
        <w:adjustRightInd w:val="0"/>
        <w:spacing w:line="360" w:lineRule="auto"/>
        <w:rPr>
          <w:rFonts w:ascii="Book Antiqua" w:hAnsi="Book Antiqua" w:cs="Times New Roman"/>
          <w:b/>
          <w:sz w:val="24"/>
          <w:szCs w:val="24"/>
        </w:rPr>
      </w:pPr>
    </w:p>
    <w:p w14:paraId="6A7DD642" w14:textId="19B4D849" w:rsidR="00F62576" w:rsidRPr="002C0212" w:rsidRDefault="008B0520" w:rsidP="00C15018">
      <w:pPr>
        <w:autoSpaceDE w:val="0"/>
        <w:autoSpaceDN w:val="0"/>
        <w:adjustRightInd w:val="0"/>
        <w:spacing w:line="360" w:lineRule="auto"/>
        <w:rPr>
          <w:rFonts w:ascii="Book Antiqua" w:hAnsi="Book Antiqua" w:cs="Times New Roman"/>
          <w:sz w:val="24"/>
          <w:szCs w:val="24"/>
        </w:rPr>
      </w:pPr>
      <w:r w:rsidRPr="002C0212">
        <w:rPr>
          <w:rFonts w:ascii="Book Antiqua" w:hAnsi="Book Antiqua" w:cs="Times New Roman"/>
          <w:b/>
          <w:sz w:val="24"/>
          <w:szCs w:val="24"/>
        </w:rPr>
        <w:t>Key</w:t>
      </w:r>
      <w:r w:rsidR="0060589A">
        <w:rPr>
          <w:rFonts w:ascii="Book Antiqua" w:hAnsi="Book Antiqua" w:cs="Times New Roman" w:hint="eastAsia"/>
          <w:b/>
          <w:sz w:val="24"/>
          <w:szCs w:val="24"/>
        </w:rPr>
        <w:t xml:space="preserve"> </w:t>
      </w:r>
      <w:r w:rsidRPr="002C0212">
        <w:rPr>
          <w:rFonts w:ascii="Book Antiqua" w:hAnsi="Book Antiqua" w:cs="Times New Roman"/>
          <w:b/>
          <w:sz w:val="24"/>
          <w:szCs w:val="24"/>
        </w:rPr>
        <w:t>words</w:t>
      </w:r>
      <w:r w:rsidR="0060589A">
        <w:rPr>
          <w:rFonts w:ascii="Book Antiqua" w:hAnsi="Book Antiqua" w:cs="Times New Roman" w:hint="eastAsia"/>
          <w:b/>
          <w:sz w:val="24"/>
          <w:szCs w:val="24"/>
        </w:rPr>
        <w:t>:</w:t>
      </w:r>
      <w:r w:rsidR="00B12B66" w:rsidRPr="002C0212">
        <w:rPr>
          <w:rFonts w:ascii="Book Antiqua" w:hAnsi="Book Antiqua" w:cs="Times New Roman"/>
          <w:sz w:val="24"/>
          <w:szCs w:val="24"/>
        </w:rPr>
        <w:t xml:space="preserve"> Esophagojejunostomy; Overlap;</w:t>
      </w:r>
      <w:r w:rsidR="0060589A">
        <w:rPr>
          <w:rFonts w:ascii="Book Antiqua" w:hAnsi="Book Antiqua" w:cs="Times New Roman" w:hint="eastAsia"/>
          <w:sz w:val="24"/>
          <w:szCs w:val="24"/>
        </w:rPr>
        <w:t xml:space="preserve"> </w:t>
      </w:r>
      <w:r w:rsidR="00B12B66" w:rsidRPr="002C0212">
        <w:rPr>
          <w:rFonts w:ascii="Book Antiqua" w:hAnsi="Book Antiqua" w:cs="Times New Roman"/>
          <w:sz w:val="24"/>
          <w:szCs w:val="24"/>
        </w:rPr>
        <w:t>Later-cut;</w:t>
      </w:r>
      <w:r w:rsidR="0060589A">
        <w:rPr>
          <w:rFonts w:ascii="Book Antiqua" w:hAnsi="Book Antiqua" w:cs="Times New Roman" w:hint="eastAsia"/>
          <w:sz w:val="24"/>
          <w:szCs w:val="24"/>
        </w:rPr>
        <w:t xml:space="preserve"> </w:t>
      </w:r>
      <w:r w:rsidR="00B12B66" w:rsidRPr="002C0212">
        <w:rPr>
          <w:rFonts w:ascii="Book Antiqua" w:hAnsi="Book Antiqua" w:cs="Times New Roman"/>
          <w:sz w:val="24"/>
          <w:szCs w:val="24"/>
        </w:rPr>
        <w:t>T</w:t>
      </w:r>
      <w:r w:rsidR="009D7BAD" w:rsidRPr="002C0212">
        <w:rPr>
          <w:rFonts w:ascii="Book Antiqua" w:hAnsi="Book Antiqua" w:cs="Times New Roman"/>
          <w:sz w:val="24"/>
          <w:szCs w:val="24"/>
        </w:rPr>
        <w:t xml:space="preserve">otally laparoscopic </w:t>
      </w:r>
      <w:r w:rsidR="009D7BAD" w:rsidRPr="002C0212">
        <w:rPr>
          <w:rFonts w:ascii="Book Antiqua" w:hAnsi="Book Antiqua" w:cs="Times New Roman"/>
          <w:sz w:val="24"/>
          <w:szCs w:val="24"/>
        </w:rPr>
        <w:lastRenderedPageBreak/>
        <w:t>total gastrectomy</w:t>
      </w:r>
      <w:r w:rsidR="0060589A">
        <w:rPr>
          <w:rFonts w:ascii="Book Antiqua" w:hAnsi="Book Antiqua" w:cs="Times New Roman" w:hint="eastAsia"/>
          <w:sz w:val="24"/>
          <w:szCs w:val="24"/>
        </w:rPr>
        <w:t>;</w:t>
      </w:r>
      <w:r w:rsidR="00B12B66" w:rsidRPr="002C0212">
        <w:rPr>
          <w:rFonts w:ascii="Book Antiqua" w:hAnsi="Book Antiqua" w:cs="Times New Roman"/>
          <w:sz w:val="24"/>
          <w:szCs w:val="24"/>
        </w:rPr>
        <w:t xml:space="preserve"> </w:t>
      </w:r>
      <w:r w:rsidR="002E6836" w:rsidRPr="002C0212">
        <w:rPr>
          <w:rFonts w:ascii="Book Antiqua" w:hAnsi="Book Antiqua" w:cs="Times New Roman"/>
          <w:sz w:val="24"/>
          <w:szCs w:val="24"/>
        </w:rPr>
        <w:t>Quality-of-life</w:t>
      </w:r>
    </w:p>
    <w:p w14:paraId="510984BA" w14:textId="77777777" w:rsidR="00482230" w:rsidRPr="002C0212" w:rsidRDefault="00482230" w:rsidP="00C15018">
      <w:pPr>
        <w:autoSpaceDE w:val="0"/>
        <w:autoSpaceDN w:val="0"/>
        <w:adjustRightInd w:val="0"/>
        <w:spacing w:line="360" w:lineRule="auto"/>
        <w:rPr>
          <w:rFonts w:ascii="Book Antiqua" w:hAnsi="Book Antiqua" w:cs="Times New Roman"/>
          <w:sz w:val="24"/>
          <w:szCs w:val="24"/>
        </w:rPr>
      </w:pPr>
    </w:p>
    <w:p w14:paraId="22C6CE13" w14:textId="77777777" w:rsidR="005A63F3" w:rsidRDefault="005A63F3" w:rsidP="00C15018">
      <w:pPr>
        <w:autoSpaceDE w:val="0"/>
        <w:autoSpaceDN w:val="0"/>
        <w:adjustRightInd w:val="0"/>
        <w:snapToGrid w:val="0"/>
        <w:spacing w:line="360" w:lineRule="auto"/>
        <w:rPr>
          <w:rFonts w:ascii="Book Antiqua" w:hAnsi="Book Antiqua" w:cs="Arial Unicode MS"/>
          <w:sz w:val="24"/>
        </w:rPr>
      </w:pPr>
      <w:bookmarkStart w:id="19" w:name="OLE_LINK98"/>
      <w:bookmarkStart w:id="20" w:name="OLE_LINK156"/>
      <w:bookmarkStart w:id="21" w:name="OLE_LINK196"/>
      <w:bookmarkStart w:id="22" w:name="OLE_LINK217"/>
      <w:bookmarkStart w:id="23" w:name="OLE_LINK242"/>
      <w:bookmarkStart w:id="24" w:name="OLE_LINK247"/>
      <w:bookmarkStart w:id="25" w:name="OLE_LINK311"/>
      <w:bookmarkStart w:id="26" w:name="OLE_LINK312"/>
      <w:bookmarkStart w:id="27" w:name="OLE_LINK325"/>
      <w:bookmarkStart w:id="28" w:name="OLE_LINK330"/>
      <w:bookmarkStart w:id="29" w:name="OLE_LINK513"/>
      <w:bookmarkStart w:id="30" w:name="OLE_LINK514"/>
      <w:bookmarkStart w:id="31" w:name="OLE_LINK464"/>
      <w:bookmarkStart w:id="32" w:name="OLE_LINK465"/>
      <w:bookmarkStart w:id="33" w:name="OLE_LINK466"/>
      <w:bookmarkStart w:id="34" w:name="OLE_LINK470"/>
      <w:bookmarkStart w:id="35" w:name="OLE_LINK471"/>
      <w:bookmarkStart w:id="36" w:name="OLE_LINK472"/>
      <w:bookmarkStart w:id="37" w:name="OLE_LINK474"/>
      <w:bookmarkStart w:id="38" w:name="OLE_LINK512"/>
      <w:bookmarkStart w:id="39" w:name="OLE_LINK800"/>
      <w:bookmarkStart w:id="40" w:name="OLE_LINK982"/>
      <w:bookmarkStart w:id="41" w:name="OLE_LINK1027"/>
      <w:bookmarkStart w:id="42" w:name="OLE_LINK504"/>
      <w:bookmarkStart w:id="43" w:name="OLE_LINK546"/>
      <w:bookmarkStart w:id="44" w:name="OLE_LINK547"/>
      <w:bookmarkStart w:id="45" w:name="OLE_LINK575"/>
      <w:bookmarkStart w:id="46" w:name="OLE_LINK640"/>
      <w:bookmarkStart w:id="47" w:name="OLE_LINK672"/>
      <w:bookmarkStart w:id="48" w:name="OLE_LINK714"/>
      <w:bookmarkStart w:id="49" w:name="OLE_LINK651"/>
      <w:bookmarkStart w:id="50" w:name="OLE_LINK652"/>
      <w:bookmarkStart w:id="51" w:name="OLE_LINK744"/>
      <w:bookmarkStart w:id="52" w:name="OLE_LINK758"/>
      <w:bookmarkStart w:id="53" w:name="OLE_LINK787"/>
      <w:bookmarkStart w:id="54" w:name="OLE_LINK807"/>
      <w:bookmarkStart w:id="55" w:name="OLE_LINK820"/>
      <w:bookmarkStart w:id="56" w:name="OLE_LINK862"/>
      <w:bookmarkStart w:id="57" w:name="OLE_LINK879"/>
      <w:bookmarkStart w:id="58" w:name="OLE_LINK906"/>
      <w:bookmarkStart w:id="59" w:name="OLE_LINK928"/>
      <w:bookmarkStart w:id="60" w:name="OLE_LINK960"/>
      <w:bookmarkStart w:id="61" w:name="OLE_LINK861"/>
      <w:bookmarkStart w:id="62" w:name="OLE_LINK983"/>
      <w:bookmarkStart w:id="63" w:name="OLE_LINK1334"/>
      <w:bookmarkStart w:id="64" w:name="OLE_LINK1029"/>
      <w:bookmarkStart w:id="65" w:name="OLE_LINK1060"/>
      <w:bookmarkStart w:id="66" w:name="OLE_LINK1061"/>
      <w:bookmarkStart w:id="67" w:name="OLE_LINK1348"/>
      <w:bookmarkStart w:id="68" w:name="OLE_LINK1086"/>
      <w:bookmarkStart w:id="69" w:name="OLE_LINK1100"/>
      <w:bookmarkStart w:id="70" w:name="OLE_LINK1125"/>
      <w:bookmarkStart w:id="71" w:name="OLE_LINK1163"/>
      <w:bookmarkStart w:id="72" w:name="OLE_LINK1193"/>
      <w:bookmarkStart w:id="73" w:name="OLE_LINK1219"/>
      <w:bookmarkStart w:id="74" w:name="OLE_LINK1247"/>
      <w:bookmarkStart w:id="75" w:name="OLE_LINK1284"/>
      <w:bookmarkStart w:id="76" w:name="OLE_LINK1313"/>
      <w:bookmarkStart w:id="77" w:name="OLE_LINK1361"/>
      <w:bookmarkStart w:id="78" w:name="OLE_LINK1384"/>
      <w:bookmarkStart w:id="79" w:name="OLE_LINK1403"/>
      <w:bookmarkStart w:id="80" w:name="OLE_LINK1437"/>
      <w:bookmarkStart w:id="81" w:name="OLE_LINK1454"/>
      <w:bookmarkStart w:id="82" w:name="OLE_LINK1480"/>
      <w:bookmarkStart w:id="83" w:name="OLE_LINK1504"/>
      <w:bookmarkStart w:id="84" w:name="OLE_LINK1516"/>
      <w:bookmarkStart w:id="85" w:name="OLE_LINK135"/>
      <w:bookmarkStart w:id="86" w:name="OLE_LINK216"/>
      <w:bookmarkStart w:id="87" w:name="OLE_LINK259"/>
      <w:bookmarkStart w:id="88" w:name="OLE_LINK1186"/>
      <w:bookmarkStart w:id="89" w:name="OLE_LINK1265"/>
      <w:bookmarkStart w:id="90" w:name="OLE_LINK1373"/>
      <w:bookmarkStart w:id="91" w:name="OLE_LINK1478"/>
      <w:bookmarkStart w:id="92" w:name="OLE_LINK1644"/>
      <w:bookmarkStart w:id="93" w:name="OLE_LINK1884"/>
      <w:bookmarkStart w:id="94" w:name="OLE_LINK1885"/>
      <w:bookmarkStart w:id="95" w:name="OLE_LINK1538"/>
      <w:bookmarkStart w:id="96" w:name="OLE_LINK1539"/>
      <w:bookmarkStart w:id="97" w:name="OLE_LINK1543"/>
      <w:bookmarkStart w:id="98" w:name="OLE_LINK1549"/>
      <w:bookmarkStart w:id="99" w:name="OLE_LINK1778"/>
      <w:bookmarkStart w:id="100" w:name="OLE_LINK1756"/>
      <w:bookmarkStart w:id="101" w:name="OLE_LINK1776"/>
      <w:bookmarkStart w:id="102" w:name="OLE_LINK1777"/>
      <w:bookmarkStart w:id="103" w:name="OLE_LINK1868"/>
      <w:bookmarkStart w:id="104" w:name="OLE_LINK1744"/>
      <w:bookmarkStart w:id="105" w:name="OLE_LINK1817"/>
      <w:bookmarkStart w:id="106" w:name="OLE_LINK1835"/>
      <w:bookmarkStart w:id="107" w:name="OLE_LINK1866"/>
      <w:bookmarkStart w:id="108" w:name="OLE_LINK1882"/>
      <w:bookmarkStart w:id="109" w:name="OLE_LINK1901"/>
      <w:bookmarkStart w:id="110" w:name="OLE_LINK1902"/>
      <w:bookmarkStart w:id="111" w:name="OLE_LINK2013"/>
      <w:bookmarkStart w:id="112" w:name="OLE_LINK1894"/>
      <w:bookmarkStart w:id="113" w:name="OLE_LINK1929"/>
      <w:bookmarkStart w:id="114" w:name="OLE_LINK1941"/>
      <w:bookmarkStart w:id="115" w:name="OLE_LINK1995"/>
      <w:bookmarkStart w:id="116" w:name="OLE_LINK1938"/>
      <w:bookmarkStart w:id="117" w:name="OLE_LINK2081"/>
      <w:bookmarkStart w:id="118" w:name="OLE_LINK2082"/>
      <w:bookmarkStart w:id="119" w:name="OLE_LINK2292"/>
      <w:bookmarkStart w:id="120" w:name="OLE_LINK1931"/>
      <w:bookmarkStart w:id="121" w:name="OLE_LINK1964"/>
      <w:bookmarkStart w:id="122" w:name="OLE_LINK2020"/>
      <w:bookmarkStart w:id="123" w:name="OLE_LINK2071"/>
      <w:bookmarkStart w:id="124" w:name="OLE_LINK2134"/>
      <w:bookmarkStart w:id="125" w:name="OLE_LINK2265"/>
      <w:bookmarkStart w:id="126" w:name="OLE_LINK2562"/>
      <w:bookmarkStart w:id="127" w:name="OLE_LINK1923"/>
      <w:bookmarkStart w:id="128" w:name="OLE_LINK2192"/>
      <w:bookmarkStart w:id="129" w:name="OLE_LINK2110"/>
      <w:bookmarkStart w:id="130" w:name="OLE_LINK2445"/>
      <w:bookmarkStart w:id="131" w:name="OLE_LINK2446"/>
      <w:bookmarkStart w:id="132" w:name="OLE_LINK2169"/>
      <w:bookmarkStart w:id="133" w:name="OLE_LINK2190"/>
      <w:bookmarkStart w:id="134" w:name="OLE_LINK2331"/>
      <w:bookmarkStart w:id="135" w:name="OLE_LINK2345"/>
      <w:bookmarkStart w:id="136" w:name="OLE_LINK2467"/>
      <w:bookmarkStart w:id="137" w:name="OLE_LINK2484"/>
      <w:bookmarkStart w:id="138" w:name="OLE_LINK2157"/>
      <w:bookmarkStart w:id="139" w:name="OLE_LINK2221"/>
      <w:bookmarkStart w:id="140" w:name="OLE_LINK2252"/>
      <w:bookmarkStart w:id="141" w:name="OLE_LINK2348"/>
      <w:bookmarkStart w:id="142" w:name="OLE_LINK2451"/>
      <w:bookmarkStart w:id="143" w:name="OLE_LINK2627"/>
      <w:bookmarkStart w:id="144" w:name="OLE_LINK2482"/>
      <w:bookmarkStart w:id="145" w:name="OLE_LINK2663"/>
      <w:bookmarkStart w:id="146" w:name="OLE_LINK2761"/>
      <w:bookmarkStart w:id="147" w:name="OLE_LINK2856"/>
      <w:bookmarkStart w:id="148" w:name="OLE_LINK2993"/>
      <w:bookmarkStart w:id="149" w:name="OLE_LINK2643"/>
      <w:bookmarkStart w:id="150" w:name="OLE_LINK2583"/>
      <w:bookmarkStart w:id="151" w:name="OLE_LINK2762"/>
      <w:bookmarkStart w:id="152" w:name="OLE_LINK2962"/>
      <w:bookmarkStart w:id="153" w:name="OLE_LINK2582"/>
      <w:r w:rsidRPr="00412B34">
        <w:rPr>
          <w:rFonts w:ascii="Book Antiqua" w:hAnsi="Book Antiqua"/>
          <w:b/>
          <w:color w:val="000000"/>
          <w:sz w:val="24"/>
          <w:lang w:val="en-GB"/>
        </w:rPr>
        <w:t xml:space="preserve">© </w:t>
      </w:r>
      <w:r w:rsidRPr="00412B34">
        <w:rPr>
          <w:rFonts w:ascii="Book Antiqua" w:eastAsia="AdvTimes" w:hAnsi="Book Antiqua" w:cs="AdvTimes"/>
          <w:b/>
          <w:color w:val="000000"/>
          <w:sz w:val="24"/>
        </w:rPr>
        <w:t>The Author(s) 201</w:t>
      </w:r>
      <w:r>
        <w:rPr>
          <w:rFonts w:ascii="Book Antiqua" w:hAnsi="Book Antiqua" w:cs="AdvTimes" w:hint="eastAsia"/>
          <w:b/>
          <w:color w:val="000000"/>
          <w:sz w:val="24"/>
        </w:rPr>
        <w:t>7</w:t>
      </w:r>
      <w:r w:rsidRPr="00412B34">
        <w:rPr>
          <w:rFonts w:ascii="Book Antiqua" w:eastAsia="AdvTimes" w:hAnsi="Book Antiqua" w:cs="AdvTimes"/>
          <w:b/>
          <w:color w:val="000000"/>
          <w:sz w:val="24"/>
        </w:rPr>
        <w:t>.</w:t>
      </w:r>
      <w:r w:rsidRPr="004269F8">
        <w:rPr>
          <w:rFonts w:ascii="Book Antiqua" w:eastAsia="AdvTimes" w:hAnsi="Book Antiqua" w:cs="AdvTimes"/>
          <w:color w:val="000000"/>
          <w:sz w:val="24"/>
        </w:rPr>
        <w:t xml:space="preserve"> </w:t>
      </w:r>
      <w:r w:rsidRPr="00897D49">
        <w:rPr>
          <w:rFonts w:ascii="Book Antiqua" w:eastAsia="AdvTimes" w:hAnsi="Book Antiqua" w:cs="AdvTimes"/>
          <w:color w:val="000000"/>
          <w:sz w:val="24"/>
        </w:rPr>
        <w:t>Published by</w:t>
      </w:r>
      <w:r w:rsidRPr="004269F8">
        <w:rPr>
          <w:rFonts w:ascii="Book Antiqua" w:eastAsia="AdvTimes" w:hAnsi="Book Antiqua" w:cs="AdvTimes"/>
          <w:color w:val="000000"/>
          <w:sz w:val="24"/>
        </w:rPr>
        <w:t xml:space="preserve"> </w:t>
      </w:r>
      <w:r w:rsidRPr="004269F8">
        <w:rPr>
          <w:rFonts w:ascii="Book Antiqua" w:hAnsi="Book Antiqua" w:cs="Arial Unicode MS"/>
          <w:color w:val="000000"/>
          <w:sz w:val="24"/>
          <w:lang w:val="en-GB"/>
        </w:rPr>
        <w:t>Baishideng Publishing Group Inc.</w:t>
      </w:r>
      <w:r w:rsidRPr="008E6844">
        <w:rPr>
          <w:rFonts w:ascii="Book Antiqua" w:hAnsi="Book Antiqua" w:cs="Arial Unicode MS"/>
          <w:sz w:val="24"/>
        </w:rPr>
        <w:t xml:space="preserve"> </w:t>
      </w:r>
      <w:r w:rsidRPr="00836DCC">
        <w:rPr>
          <w:rFonts w:ascii="Book Antiqua" w:hAnsi="Book Antiqua" w:cs="Arial Unicode MS"/>
          <w:sz w:val="24"/>
        </w:rPr>
        <w:t>All rights reserved.</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01F8F597" w14:textId="77777777" w:rsidR="003D2955" w:rsidRPr="002C0212" w:rsidRDefault="003D2955" w:rsidP="00C15018">
      <w:pPr>
        <w:autoSpaceDE w:val="0"/>
        <w:autoSpaceDN w:val="0"/>
        <w:adjustRightInd w:val="0"/>
        <w:spacing w:line="360" w:lineRule="auto"/>
        <w:rPr>
          <w:rFonts w:ascii="Book Antiqua" w:hAnsi="Book Antiqua" w:cs="Times New Roman"/>
          <w:sz w:val="24"/>
          <w:szCs w:val="24"/>
        </w:rPr>
      </w:pPr>
    </w:p>
    <w:p w14:paraId="0563643F" w14:textId="7867F128" w:rsidR="00482230" w:rsidRPr="002C0212" w:rsidRDefault="00482230" w:rsidP="00C15018">
      <w:pPr>
        <w:autoSpaceDE w:val="0"/>
        <w:autoSpaceDN w:val="0"/>
        <w:adjustRightInd w:val="0"/>
        <w:spacing w:line="360" w:lineRule="auto"/>
        <w:rPr>
          <w:rFonts w:ascii="Book Antiqua" w:hAnsi="Book Antiqua" w:cs="Times New Roman"/>
          <w:b/>
          <w:sz w:val="24"/>
          <w:szCs w:val="24"/>
        </w:rPr>
      </w:pPr>
      <w:r w:rsidRPr="002C0212">
        <w:rPr>
          <w:rFonts w:ascii="Book Antiqua" w:hAnsi="Book Antiqua" w:cs="Times New Roman"/>
          <w:b/>
          <w:sz w:val="24"/>
          <w:szCs w:val="24"/>
        </w:rPr>
        <w:t>Core tip:</w:t>
      </w:r>
      <w:r w:rsidRPr="002C0212">
        <w:rPr>
          <w:rFonts w:ascii="Book Antiqua" w:hAnsi="Book Antiqua" w:cs="Times New Roman"/>
          <w:sz w:val="24"/>
          <w:szCs w:val="24"/>
        </w:rPr>
        <w:t xml:space="preserve"> This paper used propensity score-matched analysis and Questionnaire to study the short-term outcome and </w:t>
      </w:r>
      <w:r w:rsidR="002E6836" w:rsidRPr="002C0212">
        <w:rPr>
          <w:rFonts w:ascii="Book Antiqua" w:hAnsi="Book Antiqua" w:cs="Times New Roman"/>
          <w:sz w:val="24"/>
          <w:szCs w:val="24"/>
        </w:rPr>
        <w:t>quality-of-life</w:t>
      </w:r>
      <w:r w:rsidR="005A63F3">
        <w:rPr>
          <w:rFonts w:ascii="Book Antiqua" w:hAnsi="Book Antiqua" w:cs="Times New Roman" w:hint="eastAsia"/>
          <w:sz w:val="24"/>
          <w:szCs w:val="24"/>
        </w:rPr>
        <w:t xml:space="preserve"> </w:t>
      </w:r>
      <w:r w:rsidR="00A30A48" w:rsidRPr="002C0212">
        <w:rPr>
          <w:rFonts w:ascii="Book Antiqua" w:hAnsi="Book Antiqua" w:cs="Times New Roman"/>
          <w:sz w:val="24"/>
          <w:szCs w:val="24"/>
        </w:rPr>
        <w:t>(QOL)</w:t>
      </w:r>
      <w:r w:rsidRPr="002C0212">
        <w:rPr>
          <w:rFonts w:ascii="Book Antiqua" w:hAnsi="Book Antiqua" w:cs="Times New Roman"/>
          <w:sz w:val="24"/>
          <w:szCs w:val="24"/>
        </w:rPr>
        <w:t xml:space="preserve"> </w:t>
      </w:r>
      <w:r w:rsidR="00A30A48" w:rsidRPr="002C0212">
        <w:rPr>
          <w:rFonts w:ascii="Book Antiqua" w:hAnsi="Book Antiqua" w:cs="Times New Roman"/>
          <w:sz w:val="24"/>
          <w:szCs w:val="24"/>
        </w:rPr>
        <w:t>after</w:t>
      </w:r>
      <w:r w:rsidR="00643DCF" w:rsidRPr="002C0212">
        <w:rPr>
          <w:rFonts w:ascii="Book Antiqua" w:hAnsi="Book Antiqua" w:cs="Times New Roman"/>
          <w:sz w:val="24"/>
          <w:szCs w:val="24"/>
        </w:rPr>
        <w:t xml:space="preserve"> laparoscopic gastrectomy</w:t>
      </w:r>
      <w:r w:rsidR="005A63F3">
        <w:rPr>
          <w:rFonts w:ascii="Book Antiqua" w:hAnsi="Book Antiqua" w:cs="Times New Roman" w:hint="eastAsia"/>
          <w:sz w:val="24"/>
          <w:szCs w:val="24"/>
        </w:rPr>
        <w:t xml:space="preserve"> </w:t>
      </w:r>
      <w:r w:rsidR="00A30A48" w:rsidRPr="002C0212">
        <w:rPr>
          <w:rFonts w:ascii="Book Antiqua" w:hAnsi="Book Antiqua" w:cs="Times New Roman"/>
          <w:sz w:val="24"/>
          <w:szCs w:val="24"/>
        </w:rPr>
        <w:t>(LG)</w:t>
      </w:r>
      <w:r w:rsidR="00643DCF" w:rsidRPr="002C0212">
        <w:rPr>
          <w:rFonts w:ascii="Book Antiqua" w:hAnsi="Book Antiqua" w:cs="Times New Roman"/>
          <w:sz w:val="24"/>
          <w:szCs w:val="24"/>
        </w:rPr>
        <w:t xml:space="preserve"> </w:t>
      </w:r>
      <w:r w:rsidRPr="002C0212">
        <w:rPr>
          <w:rFonts w:ascii="Book Antiqua" w:hAnsi="Book Antiqua" w:cs="Times New Roman"/>
          <w:sz w:val="24"/>
          <w:szCs w:val="24"/>
        </w:rPr>
        <w:t xml:space="preserve">by analyses the patients </w:t>
      </w:r>
      <w:r w:rsidR="0092562E" w:rsidRPr="002C0212">
        <w:rPr>
          <w:rFonts w:ascii="Book Antiqua" w:hAnsi="Book Antiqua" w:cs="Times New Roman"/>
          <w:sz w:val="24"/>
          <w:szCs w:val="24"/>
        </w:rPr>
        <w:t>who underwent totally laparoscopic total gastrectomy</w:t>
      </w:r>
      <w:r w:rsidR="005A63F3">
        <w:rPr>
          <w:rFonts w:ascii="Book Antiqua" w:hAnsi="Book Antiqua" w:cs="Times New Roman" w:hint="eastAsia"/>
          <w:sz w:val="24"/>
          <w:szCs w:val="24"/>
        </w:rPr>
        <w:t xml:space="preserve"> </w:t>
      </w:r>
      <w:r w:rsidR="0092562E" w:rsidRPr="002C0212">
        <w:rPr>
          <w:rFonts w:ascii="Book Antiqua" w:hAnsi="Book Antiqua" w:cs="Times New Roman"/>
          <w:sz w:val="24"/>
          <w:szCs w:val="24"/>
        </w:rPr>
        <w:t xml:space="preserve">(TLTG) </w:t>
      </w:r>
      <w:r w:rsidR="00643DCF" w:rsidRPr="002C0212">
        <w:rPr>
          <w:rFonts w:ascii="Book Antiqua" w:hAnsi="Book Antiqua" w:cs="Times New Roman"/>
          <w:sz w:val="24"/>
          <w:szCs w:val="24"/>
        </w:rPr>
        <w:t xml:space="preserve">using </w:t>
      </w:r>
      <w:r w:rsidRPr="002C0212">
        <w:rPr>
          <w:rFonts w:ascii="Book Antiqua" w:hAnsi="Book Antiqua" w:cs="Times New Roman"/>
          <w:sz w:val="24"/>
          <w:szCs w:val="24"/>
        </w:rPr>
        <w:t>isoperistaltic jejunum-later-cut overlap method</w:t>
      </w:r>
      <w:r w:rsidR="005A63F3">
        <w:rPr>
          <w:rFonts w:ascii="Book Antiqua" w:hAnsi="Book Antiqua" w:cs="Times New Roman" w:hint="eastAsia"/>
          <w:sz w:val="24"/>
          <w:szCs w:val="24"/>
        </w:rPr>
        <w:t xml:space="preserve"> </w:t>
      </w:r>
      <w:r w:rsidR="005C79F8" w:rsidRPr="002C0212">
        <w:rPr>
          <w:rFonts w:ascii="Book Antiqua" w:hAnsi="Book Antiqua" w:cs="Times New Roman"/>
          <w:sz w:val="24"/>
          <w:szCs w:val="24"/>
        </w:rPr>
        <w:t>(IJOM)</w:t>
      </w:r>
      <w:r w:rsidR="0092562E" w:rsidRPr="002C0212">
        <w:rPr>
          <w:rFonts w:ascii="Book Antiqua" w:hAnsi="Book Antiqua" w:cs="Times New Roman"/>
          <w:sz w:val="24"/>
          <w:szCs w:val="24"/>
        </w:rPr>
        <w:t xml:space="preserve"> to carry on esophagojejunostomy</w:t>
      </w:r>
      <w:r w:rsidRPr="002C0212">
        <w:rPr>
          <w:rFonts w:ascii="Book Antiqua" w:hAnsi="Book Antiqua" w:cs="Times New Roman"/>
          <w:sz w:val="24"/>
          <w:szCs w:val="24"/>
        </w:rPr>
        <w:t xml:space="preserve"> and </w:t>
      </w:r>
      <w:r w:rsidR="0092562E" w:rsidRPr="002C0212">
        <w:rPr>
          <w:rFonts w:ascii="Book Antiqua" w:hAnsi="Book Antiqua" w:cs="Times New Roman"/>
          <w:sz w:val="24"/>
          <w:szCs w:val="24"/>
        </w:rPr>
        <w:t xml:space="preserve">patients who underwent laparoscopic-assisted total gastrectomy using </w:t>
      </w:r>
      <w:r w:rsidRPr="002C0212">
        <w:rPr>
          <w:rFonts w:ascii="Book Antiqua" w:hAnsi="Book Antiqua" w:cs="Times New Roman"/>
          <w:sz w:val="24"/>
          <w:szCs w:val="24"/>
        </w:rPr>
        <w:t>Roux-en-Y anastomosis,</w:t>
      </w:r>
      <w:r w:rsidR="005A63F3">
        <w:rPr>
          <w:rFonts w:ascii="Book Antiqua" w:hAnsi="Book Antiqua" w:cs="Times New Roman" w:hint="eastAsia"/>
          <w:sz w:val="24"/>
          <w:szCs w:val="24"/>
        </w:rPr>
        <w:t xml:space="preserve"> </w:t>
      </w:r>
      <w:r w:rsidRPr="002C0212">
        <w:rPr>
          <w:rFonts w:ascii="Book Antiqua" w:hAnsi="Book Antiqua" w:cs="Times New Roman"/>
          <w:sz w:val="24"/>
          <w:szCs w:val="24"/>
        </w:rPr>
        <w:t xml:space="preserve">We found the </w:t>
      </w:r>
      <w:r w:rsidR="005C79F8" w:rsidRPr="002C0212">
        <w:rPr>
          <w:rFonts w:ascii="Book Antiqua" w:hAnsi="Book Antiqua" w:cs="Times New Roman"/>
          <w:sz w:val="24"/>
          <w:szCs w:val="24"/>
        </w:rPr>
        <w:t>IJOM</w:t>
      </w:r>
      <w:r w:rsidRPr="002C0212">
        <w:rPr>
          <w:rFonts w:ascii="Book Antiqua" w:hAnsi="Book Antiqua" w:cs="Times New Roman"/>
          <w:sz w:val="24"/>
          <w:szCs w:val="24"/>
        </w:rPr>
        <w:t xml:space="preserve"> for digestive reconstruction after </w:t>
      </w:r>
      <w:r w:rsidR="005C79F8" w:rsidRPr="002C0212">
        <w:rPr>
          <w:rFonts w:ascii="Book Antiqua" w:hAnsi="Book Antiqua" w:cs="Times New Roman"/>
          <w:sz w:val="24"/>
          <w:szCs w:val="24"/>
        </w:rPr>
        <w:t>TLTG</w:t>
      </w:r>
      <w:r w:rsidRPr="002C0212">
        <w:rPr>
          <w:rFonts w:ascii="Book Antiqua" w:hAnsi="Book Antiqua" w:cs="Times New Roman"/>
          <w:sz w:val="24"/>
          <w:szCs w:val="24"/>
        </w:rPr>
        <w:t xml:space="preserve"> reduces blood loss and associated with less pain and dysphagia, thus </w:t>
      </w:r>
      <w:r w:rsidR="00530B58" w:rsidRPr="002C0212">
        <w:rPr>
          <w:rFonts w:ascii="Book Antiqua" w:hAnsi="Book Antiqua" w:cs="Times New Roman"/>
          <w:sz w:val="24"/>
          <w:szCs w:val="24"/>
        </w:rPr>
        <w:t>the</w:t>
      </w:r>
      <w:r w:rsidRPr="002C0212">
        <w:rPr>
          <w:rFonts w:ascii="Book Antiqua" w:hAnsi="Book Antiqua" w:cs="Times New Roman"/>
          <w:sz w:val="24"/>
          <w:szCs w:val="24"/>
        </w:rPr>
        <w:t xml:space="preserve"> </w:t>
      </w:r>
      <w:r w:rsidR="00A30A48" w:rsidRPr="002C0212">
        <w:rPr>
          <w:rFonts w:ascii="Book Antiqua" w:hAnsi="Book Antiqua" w:cs="Times New Roman"/>
          <w:sz w:val="24"/>
          <w:szCs w:val="24"/>
        </w:rPr>
        <w:t>QOL</w:t>
      </w:r>
      <w:r w:rsidRPr="002C0212">
        <w:rPr>
          <w:rFonts w:ascii="Book Antiqua" w:hAnsi="Book Antiqua" w:cs="Times New Roman"/>
          <w:sz w:val="24"/>
          <w:szCs w:val="24"/>
        </w:rPr>
        <w:t xml:space="preserve"> after </w:t>
      </w:r>
      <w:r w:rsidR="00A30A48" w:rsidRPr="002C0212">
        <w:rPr>
          <w:rFonts w:ascii="Book Antiqua" w:hAnsi="Book Antiqua" w:cs="Times New Roman"/>
          <w:sz w:val="24"/>
          <w:szCs w:val="24"/>
        </w:rPr>
        <w:t>LG</w:t>
      </w:r>
      <w:r w:rsidR="00530B58" w:rsidRPr="002C0212">
        <w:rPr>
          <w:rFonts w:ascii="Book Antiqua" w:hAnsi="Book Antiqua" w:cs="Times New Roman"/>
          <w:sz w:val="24"/>
          <w:szCs w:val="24"/>
        </w:rPr>
        <w:t xml:space="preserve"> can be improved</w:t>
      </w:r>
      <w:r w:rsidRPr="002C0212">
        <w:rPr>
          <w:rFonts w:ascii="Book Antiqua" w:hAnsi="Book Antiqua" w:cs="Times New Roman"/>
          <w:sz w:val="24"/>
          <w:szCs w:val="24"/>
        </w:rPr>
        <w:t>.</w:t>
      </w:r>
    </w:p>
    <w:p w14:paraId="08910A55" w14:textId="77777777" w:rsidR="00F303D0" w:rsidRPr="002C0212" w:rsidRDefault="00F303D0" w:rsidP="00C15018">
      <w:pPr>
        <w:autoSpaceDE w:val="0"/>
        <w:autoSpaceDN w:val="0"/>
        <w:adjustRightInd w:val="0"/>
        <w:spacing w:line="360" w:lineRule="auto"/>
        <w:rPr>
          <w:rFonts w:ascii="Book Antiqua" w:hAnsi="Book Antiqua" w:cs="Times New Roman"/>
          <w:b/>
          <w:sz w:val="24"/>
          <w:szCs w:val="24"/>
        </w:rPr>
      </w:pPr>
    </w:p>
    <w:p w14:paraId="6F057F83" w14:textId="77777777" w:rsidR="00ED0AFF" w:rsidRPr="0060589A" w:rsidRDefault="00ED0AFF" w:rsidP="00C15018">
      <w:pPr>
        <w:autoSpaceDE w:val="0"/>
        <w:autoSpaceDN w:val="0"/>
        <w:adjustRightInd w:val="0"/>
        <w:spacing w:line="360" w:lineRule="auto"/>
        <w:rPr>
          <w:rFonts w:ascii="Book Antiqua" w:hAnsi="Book Antiqua" w:cs="Times New Roman"/>
          <w:sz w:val="24"/>
          <w:szCs w:val="24"/>
        </w:rPr>
      </w:pPr>
      <w:r w:rsidRPr="0060589A">
        <w:rPr>
          <w:rFonts w:ascii="Book Antiqua" w:eastAsia="SimSun" w:hAnsi="Book Antiqua" w:cs="Times New Roman"/>
          <w:sz w:val="24"/>
          <w:szCs w:val="24"/>
        </w:rPr>
        <w:t>Huang</w:t>
      </w:r>
      <w:r>
        <w:rPr>
          <w:rFonts w:ascii="Book Antiqua" w:eastAsia="SimSun" w:hAnsi="Book Antiqua" w:cs="Times New Roman" w:hint="eastAsia"/>
          <w:sz w:val="24"/>
          <w:szCs w:val="24"/>
        </w:rPr>
        <w:t xml:space="preserve"> </w:t>
      </w:r>
      <w:r w:rsidRPr="0060589A">
        <w:rPr>
          <w:rFonts w:ascii="Book Antiqua" w:eastAsia="SimSun" w:hAnsi="Book Antiqua" w:cs="Times New Roman"/>
          <w:sz w:val="24"/>
          <w:szCs w:val="24"/>
        </w:rPr>
        <w:t>ZN,</w:t>
      </w:r>
      <w:r>
        <w:rPr>
          <w:rFonts w:ascii="Book Antiqua" w:eastAsia="SimSun" w:hAnsi="Book Antiqua" w:cs="Times New Roman" w:hint="eastAsia"/>
          <w:sz w:val="24"/>
          <w:szCs w:val="24"/>
        </w:rPr>
        <w:t xml:space="preserve"> </w:t>
      </w:r>
      <w:r w:rsidRPr="0060589A">
        <w:rPr>
          <w:rFonts w:ascii="Book Antiqua" w:eastAsia="SimSun" w:hAnsi="Book Antiqua" w:cs="Times New Roman"/>
          <w:sz w:val="24"/>
          <w:szCs w:val="24"/>
        </w:rPr>
        <w:t>Huang</w:t>
      </w:r>
      <w:r>
        <w:rPr>
          <w:rFonts w:ascii="Book Antiqua" w:eastAsia="SimSun" w:hAnsi="Book Antiqua" w:cs="Times New Roman" w:hint="eastAsia"/>
          <w:sz w:val="24"/>
          <w:szCs w:val="24"/>
        </w:rPr>
        <w:t xml:space="preserve"> </w:t>
      </w:r>
      <w:r w:rsidRPr="0060589A">
        <w:rPr>
          <w:rFonts w:ascii="Book Antiqua" w:eastAsia="SimSun" w:hAnsi="Book Antiqua" w:cs="Times New Roman"/>
          <w:sz w:val="24"/>
          <w:szCs w:val="24"/>
        </w:rPr>
        <w:t>CM, Zheng</w:t>
      </w:r>
      <w:r>
        <w:rPr>
          <w:rFonts w:ascii="Book Antiqua" w:eastAsia="SimSun" w:hAnsi="Book Antiqua" w:cs="Times New Roman" w:hint="eastAsia"/>
          <w:sz w:val="24"/>
          <w:szCs w:val="24"/>
        </w:rPr>
        <w:t xml:space="preserve"> </w:t>
      </w:r>
      <w:r w:rsidRPr="0060589A">
        <w:rPr>
          <w:rFonts w:ascii="Book Antiqua" w:eastAsia="SimSun" w:hAnsi="Book Antiqua" w:cs="Times New Roman"/>
          <w:sz w:val="24"/>
          <w:szCs w:val="24"/>
        </w:rPr>
        <w:t>CH, Li</w:t>
      </w:r>
      <w:r>
        <w:rPr>
          <w:rFonts w:ascii="Book Antiqua" w:eastAsia="SimSun" w:hAnsi="Book Antiqua" w:cs="Times New Roman" w:hint="eastAsia"/>
          <w:sz w:val="24"/>
          <w:szCs w:val="24"/>
        </w:rPr>
        <w:t xml:space="preserve"> </w:t>
      </w:r>
      <w:r w:rsidRPr="0060589A">
        <w:rPr>
          <w:rFonts w:ascii="Book Antiqua" w:eastAsia="SimSun" w:hAnsi="Book Antiqua" w:cs="Times New Roman"/>
          <w:sz w:val="24"/>
          <w:szCs w:val="24"/>
        </w:rPr>
        <w:t>P, Xie</w:t>
      </w:r>
      <w:r>
        <w:rPr>
          <w:rFonts w:ascii="Book Antiqua" w:eastAsia="SimSun" w:hAnsi="Book Antiqua" w:cs="Times New Roman" w:hint="eastAsia"/>
          <w:sz w:val="24"/>
          <w:szCs w:val="24"/>
        </w:rPr>
        <w:t xml:space="preserve"> </w:t>
      </w:r>
      <w:r w:rsidRPr="0060589A">
        <w:rPr>
          <w:rFonts w:ascii="Book Antiqua" w:eastAsia="SimSun" w:hAnsi="Book Antiqua" w:cs="Times New Roman"/>
          <w:sz w:val="24"/>
          <w:szCs w:val="24"/>
        </w:rPr>
        <w:t>JW, Wang</w:t>
      </w:r>
      <w:r>
        <w:rPr>
          <w:rFonts w:ascii="Book Antiqua" w:eastAsia="SimSun" w:hAnsi="Book Antiqua" w:cs="Times New Roman" w:hint="eastAsia"/>
          <w:sz w:val="24"/>
          <w:szCs w:val="24"/>
        </w:rPr>
        <w:t xml:space="preserve"> </w:t>
      </w:r>
      <w:r w:rsidRPr="0060589A">
        <w:rPr>
          <w:rFonts w:ascii="Book Antiqua" w:eastAsia="SimSun" w:hAnsi="Book Antiqua" w:cs="Times New Roman"/>
          <w:sz w:val="24"/>
          <w:szCs w:val="24"/>
        </w:rPr>
        <w:t>JB, Lin</w:t>
      </w:r>
      <w:r>
        <w:rPr>
          <w:rFonts w:ascii="Book Antiqua" w:eastAsia="SimSun" w:hAnsi="Book Antiqua" w:cs="Times New Roman" w:hint="eastAsia"/>
          <w:sz w:val="24"/>
          <w:szCs w:val="24"/>
        </w:rPr>
        <w:t xml:space="preserve"> </w:t>
      </w:r>
      <w:r w:rsidRPr="0060589A">
        <w:rPr>
          <w:rFonts w:ascii="Book Antiqua" w:eastAsia="SimSun" w:hAnsi="Book Antiqua" w:cs="Times New Roman"/>
          <w:sz w:val="24"/>
          <w:szCs w:val="24"/>
        </w:rPr>
        <w:t>JX, Lu</w:t>
      </w:r>
      <w:r>
        <w:rPr>
          <w:rFonts w:ascii="Book Antiqua" w:eastAsia="SimSun" w:hAnsi="Book Antiqua" w:cs="Times New Roman" w:hint="eastAsia"/>
          <w:sz w:val="24"/>
          <w:szCs w:val="24"/>
        </w:rPr>
        <w:t xml:space="preserve"> </w:t>
      </w:r>
      <w:r w:rsidRPr="0060589A">
        <w:rPr>
          <w:rFonts w:ascii="Book Antiqua" w:eastAsia="SimSun" w:hAnsi="Book Antiqua" w:cs="Times New Roman"/>
          <w:sz w:val="24"/>
          <w:szCs w:val="24"/>
        </w:rPr>
        <w:t>J, Chen</w:t>
      </w:r>
      <w:r>
        <w:rPr>
          <w:rFonts w:ascii="Book Antiqua" w:eastAsia="SimSun" w:hAnsi="Book Antiqua" w:cs="Times New Roman" w:hint="eastAsia"/>
          <w:sz w:val="24"/>
          <w:szCs w:val="24"/>
        </w:rPr>
        <w:t xml:space="preserve"> </w:t>
      </w:r>
      <w:r w:rsidRPr="0060589A">
        <w:rPr>
          <w:rFonts w:ascii="Book Antiqua" w:eastAsia="SimSun" w:hAnsi="Book Antiqua" w:cs="Times New Roman"/>
          <w:sz w:val="24"/>
          <w:szCs w:val="24"/>
        </w:rPr>
        <w:t>QY, Cao</w:t>
      </w:r>
      <w:r>
        <w:rPr>
          <w:rFonts w:ascii="Book Antiqua" w:eastAsia="SimSun" w:hAnsi="Book Antiqua" w:cs="Times New Roman" w:hint="eastAsia"/>
          <w:sz w:val="24"/>
          <w:szCs w:val="24"/>
        </w:rPr>
        <w:t xml:space="preserve"> </w:t>
      </w:r>
      <w:r w:rsidRPr="0060589A">
        <w:rPr>
          <w:rFonts w:ascii="Book Antiqua" w:eastAsia="SimSun" w:hAnsi="Book Antiqua" w:cs="Times New Roman"/>
          <w:sz w:val="24"/>
          <w:szCs w:val="24"/>
        </w:rPr>
        <w:t>LL, Lin</w:t>
      </w:r>
      <w:r>
        <w:rPr>
          <w:rFonts w:ascii="Book Antiqua" w:eastAsia="SimSun" w:hAnsi="Book Antiqua" w:cs="Times New Roman" w:hint="eastAsia"/>
          <w:sz w:val="24"/>
          <w:szCs w:val="24"/>
        </w:rPr>
        <w:t xml:space="preserve"> </w:t>
      </w:r>
      <w:r w:rsidRPr="0060589A">
        <w:rPr>
          <w:rFonts w:ascii="Book Antiqua" w:eastAsia="SimSun" w:hAnsi="Book Antiqua" w:cs="Times New Roman"/>
          <w:sz w:val="24"/>
          <w:szCs w:val="24"/>
        </w:rPr>
        <w:t>M, Tu</w:t>
      </w:r>
      <w:r>
        <w:rPr>
          <w:rFonts w:ascii="Book Antiqua" w:eastAsia="SimSun" w:hAnsi="Book Antiqua" w:cs="Times New Roman" w:hint="eastAsia"/>
          <w:sz w:val="24"/>
          <w:szCs w:val="24"/>
        </w:rPr>
        <w:t xml:space="preserve"> </w:t>
      </w:r>
      <w:r w:rsidRPr="0060589A">
        <w:rPr>
          <w:rFonts w:ascii="Book Antiqua" w:eastAsia="SimSun" w:hAnsi="Book Antiqua" w:cs="Times New Roman"/>
          <w:sz w:val="24"/>
          <w:szCs w:val="24"/>
        </w:rPr>
        <w:t>RH, Lin</w:t>
      </w:r>
      <w:r>
        <w:rPr>
          <w:rFonts w:ascii="Book Antiqua" w:eastAsia="SimSun" w:hAnsi="Book Antiqua" w:cs="Times New Roman" w:hint="eastAsia"/>
          <w:sz w:val="24"/>
          <w:szCs w:val="24"/>
        </w:rPr>
        <w:t xml:space="preserve"> </w:t>
      </w:r>
      <w:r w:rsidRPr="0060589A">
        <w:rPr>
          <w:rFonts w:ascii="Book Antiqua" w:eastAsia="SimSun" w:hAnsi="Book Antiqua" w:cs="Times New Roman"/>
          <w:sz w:val="24"/>
          <w:szCs w:val="24"/>
        </w:rPr>
        <w:t xml:space="preserve">JL. </w:t>
      </w:r>
      <w:r w:rsidRPr="009E3692">
        <w:rPr>
          <w:rFonts w:ascii="Book Antiqua" w:hAnsi="Book Antiqua"/>
          <w:i/>
          <w:sz w:val="24"/>
        </w:rPr>
        <w:t>World J Gastroenterol</w:t>
      </w:r>
      <w:r w:rsidRPr="009E3692">
        <w:rPr>
          <w:rFonts w:ascii="Book Antiqua" w:hAnsi="Book Antiqua"/>
          <w:sz w:val="24"/>
        </w:rPr>
        <w:t xml:space="preserve"> 201</w:t>
      </w:r>
      <w:r>
        <w:rPr>
          <w:rFonts w:ascii="Book Antiqua" w:hAnsi="Book Antiqua" w:hint="eastAsia"/>
          <w:sz w:val="24"/>
        </w:rPr>
        <w:t>7</w:t>
      </w:r>
      <w:r w:rsidRPr="009E3692">
        <w:rPr>
          <w:rFonts w:ascii="Book Antiqua" w:hAnsi="Book Antiqua"/>
          <w:sz w:val="24"/>
        </w:rPr>
        <w:t>; In press</w:t>
      </w:r>
    </w:p>
    <w:p w14:paraId="3F49EC74" w14:textId="77777777" w:rsidR="00482230" w:rsidRPr="002C0212" w:rsidRDefault="00482230" w:rsidP="00C15018">
      <w:pPr>
        <w:autoSpaceDE w:val="0"/>
        <w:autoSpaceDN w:val="0"/>
        <w:adjustRightInd w:val="0"/>
        <w:spacing w:line="360" w:lineRule="auto"/>
        <w:rPr>
          <w:rFonts w:ascii="Book Antiqua" w:hAnsi="Book Antiqua" w:cs="Times New Roman"/>
          <w:b/>
          <w:sz w:val="24"/>
          <w:szCs w:val="24"/>
        </w:rPr>
      </w:pPr>
    </w:p>
    <w:p w14:paraId="1200E686" w14:textId="504BAC16" w:rsidR="002E6207" w:rsidRDefault="002E6207" w:rsidP="00C15018">
      <w:pPr>
        <w:autoSpaceDE w:val="0"/>
        <w:autoSpaceDN w:val="0"/>
        <w:adjustRightInd w:val="0"/>
        <w:spacing w:line="360" w:lineRule="auto"/>
        <w:rPr>
          <w:rFonts w:ascii="Book Antiqua" w:hAnsi="Book Antiqua" w:cs="Times New Roman"/>
          <w:b/>
          <w:sz w:val="24"/>
          <w:szCs w:val="24"/>
        </w:rPr>
      </w:pPr>
      <w:r>
        <w:rPr>
          <w:rFonts w:ascii="Book Antiqua" w:hAnsi="Book Antiqua" w:cs="Times New Roman"/>
          <w:b/>
          <w:sz w:val="24"/>
          <w:szCs w:val="24"/>
        </w:rPr>
        <w:br w:type="page"/>
      </w:r>
    </w:p>
    <w:p w14:paraId="01079735" w14:textId="280FFE07" w:rsidR="00F303D0" w:rsidRPr="002E6207" w:rsidRDefault="00F303D0" w:rsidP="00C15018">
      <w:pPr>
        <w:autoSpaceDE w:val="0"/>
        <w:autoSpaceDN w:val="0"/>
        <w:adjustRightInd w:val="0"/>
        <w:spacing w:line="360" w:lineRule="auto"/>
        <w:rPr>
          <w:rFonts w:ascii="Book Antiqua" w:hAnsi="Book Antiqua" w:cs="Times New Roman"/>
          <w:caps/>
          <w:sz w:val="24"/>
          <w:szCs w:val="24"/>
        </w:rPr>
      </w:pPr>
      <w:r w:rsidRPr="002E6207">
        <w:rPr>
          <w:rFonts w:ascii="Book Antiqua" w:hAnsi="Book Antiqua" w:cs="Times New Roman"/>
          <w:b/>
          <w:caps/>
          <w:sz w:val="24"/>
          <w:szCs w:val="24"/>
        </w:rPr>
        <w:lastRenderedPageBreak/>
        <w:t>Introduction</w:t>
      </w:r>
    </w:p>
    <w:p w14:paraId="04B45FA6" w14:textId="4601493E" w:rsidR="0077019D" w:rsidRPr="002C0212" w:rsidRDefault="00292FA9" w:rsidP="00C15018">
      <w:pPr>
        <w:autoSpaceDE w:val="0"/>
        <w:autoSpaceDN w:val="0"/>
        <w:adjustRightInd w:val="0"/>
        <w:spacing w:line="360" w:lineRule="auto"/>
        <w:rPr>
          <w:rFonts w:ascii="Book Antiqua" w:hAnsi="Book Antiqua" w:cs="Times New Roman"/>
          <w:sz w:val="24"/>
          <w:szCs w:val="24"/>
        </w:rPr>
      </w:pPr>
      <w:r w:rsidRPr="002C0212">
        <w:rPr>
          <w:rFonts w:ascii="Book Antiqua" w:hAnsi="Book Antiqua" w:cs="Times New Roman"/>
          <w:sz w:val="24"/>
          <w:szCs w:val="24"/>
        </w:rPr>
        <w:t xml:space="preserve">Since </w:t>
      </w:r>
      <w:r w:rsidR="00530B58" w:rsidRPr="002C0212">
        <w:rPr>
          <w:rFonts w:ascii="Book Antiqua" w:hAnsi="Book Antiqua" w:cs="Times New Roman"/>
          <w:sz w:val="24"/>
          <w:szCs w:val="24"/>
        </w:rPr>
        <w:t>Kitano</w:t>
      </w:r>
      <w:r w:rsidR="002E6207">
        <w:rPr>
          <w:rFonts w:ascii="Book Antiqua" w:hAnsi="Book Antiqua" w:cs="Times New Roman" w:hint="eastAsia"/>
          <w:sz w:val="24"/>
          <w:szCs w:val="24"/>
        </w:rPr>
        <w:t xml:space="preserve"> </w:t>
      </w:r>
      <w:r w:rsidR="002E6207" w:rsidRPr="002E6207">
        <w:rPr>
          <w:rFonts w:ascii="Book Antiqua" w:hAnsi="Book Antiqua" w:cs="Times New Roman" w:hint="eastAsia"/>
          <w:i/>
          <w:sz w:val="24"/>
          <w:szCs w:val="24"/>
        </w:rPr>
        <w:t>et al</w:t>
      </w:r>
      <w:r w:rsidR="00530B58" w:rsidRPr="002E6207">
        <w:rPr>
          <w:rFonts w:ascii="Book Antiqua" w:hAnsi="Book Antiqua" w:cs="Times New Roman"/>
          <w:sz w:val="24"/>
          <w:szCs w:val="24"/>
          <w:vertAlign w:val="superscript"/>
        </w:rPr>
        <w:t>[1]</w:t>
      </w:r>
      <w:r w:rsidR="00530B58" w:rsidRPr="002C0212">
        <w:rPr>
          <w:rFonts w:ascii="Book Antiqua" w:hAnsi="Book Antiqua" w:cs="Times New Roman"/>
          <w:sz w:val="24"/>
          <w:szCs w:val="24"/>
        </w:rPr>
        <w:t xml:space="preserve"> reported </w:t>
      </w:r>
      <w:r w:rsidRPr="002C0212">
        <w:rPr>
          <w:rFonts w:ascii="Book Antiqua" w:hAnsi="Book Antiqua" w:cs="Times New Roman"/>
          <w:sz w:val="24"/>
          <w:szCs w:val="24"/>
        </w:rPr>
        <w:t>laparoscopic</w:t>
      </w:r>
      <w:r w:rsidR="00EB6971" w:rsidRPr="002C0212">
        <w:rPr>
          <w:rFonts w:ascii="Book Antiqua" w:hAnsi="Book Antiqua" w:cs="Times New Roman"/>
          <w:sz w:val="24"/>
          <w:szCs w:val="24"/>
        </w:rPr>
        <w:t>-</w:t>
      </w:r>
      <w:r w:rsidRPr="002C0212">
        <w:rPr>
          <w:rFonts w:ascii="Book Antiqua" w:hAnsi="Book Antiqua" w:cs="Times New Roman"/>
          <w:sz w:val="24"/>
          <w:szCs w:val="24"/>
        </w:rPr>
        <w:t>assisted distal gastrectomy in 1991,</w:t>
      </w:r>
      <w:r w:rsidR="002E6207">
        <w:rPr>
          <w:rFonts w:ascii="Book Antiqua" w:hAnsi="Book Antiqua" w:cs="Times New Roman" w:hint="eastAsia"/>
          <w:sz w:val="24"/>
          <w:szCs w:val="24"/>
        </w:rPr>
        <w:t xml:space="preserve"> </w:t>
      </w:r>
      <w:r w:rsidRPr="002C0212">
        <w:rPr>
          <w:rFonts w:ascii="Book Antiqua" w:hAnsi="Book Antiqua" w:cs="Times New Roman"/>
          <w:kern w:val="0"/>
          <w:sz w:val="24"/>
          <w:szCs w:val="24"/>
        </w:rPr>
        <w:t xml:space="preserve">laparoscopic techniques and instruments </w:t>
      </w:r>
      <w:r w:rsidR="00A0729F" w:rsidRPr="002C0212">
        <w:rPr>
          <w:rFonts w:ascii="Book Antiqua" w:hAnsi="Book Antiqua" w:cs="Times New Roman"/>
          <w:kern w:val="0"/>
          <w:sz w:val="24"/>
          <w:szCs w:val="24"/>
        </w:rPr>
        <w:t xml:space="preserve">have </w:t>
      </w:r>
      <w:r w:rsidR="00EB6971" w:rsidRPr="002C0212">
        <w:rPr>
          <w:rFonts w:ascii="Book Antiqua" w:hAnsi="Book Antiqua" w:cs="Times New Roman"/>
          <w:kern w:val="0"/>
          <w:sz w:val="24"/>
          <w:szCs w:val="24"/>
        </w:rPr>
        <w:t>improved substantially</w:t>
      </w:r>
      <w:r w:rsidR="00AB097B" w:rsidRPr="002C0212">
        <w:rPr>
          <w:rFonts w:ascii="Book Antiqua" w:hAnsi="Book Antiqua" w:cs="Times New Roman"/>
          <w:kern w:val="0"/>
          <w:sz w:val="24"/>
          <w:szCs w:val="24"/>
        </w:rPr>
        <w:t xml:space="preserve">. Consequently, </w:t>
      </w:r>
      <w:r w:rsidR="00E53352" w:rsidRPr="002C0212">
        <w:rPr>
          <w:rFonts w:ascii="Book Antiqua" w:hAnsi="Book Antiqua" w:cs="Times New Roman"/>
          <w:kern w:val="0"/>
          <w:sz w:val="24"/>
          <w:szCs w:val="24"/>
        </w:rPr>
        <w:t>totally laparoscopic distal gastrectomy</w:t>
      </w:r>
      <w:r w:rsidR="00AB097B" w:rsidRPr="002C0212">
        <w:rPr>
          <w:rFonts w:ascii="Book Antiqua" w:hAnsi="Book Antiqua" w:cs="Times New Roman"/>
          <w:kern w:val="0"/>
          <w:sz w:val="24"/>
          <w:szCs w:val="24"/>
        </w:rPr>
        <w:t xml:space="preserve"> </w:t>
      </w:r>
      <w:r w:rsidR="00EB6971" w:rsidRPr="002C0212">
        <w:rPr>
          <w:rFonts w:ascii="Book Antiqua" w:hAnsi="Book Antiqua" w:cs="Times New Roman"/>
          <w:kern w:val="0"/>
          <w:sz w:val="24"/>
          <w:szCs w:val="24"/>
        </w:rPr>
        <w:t>is increasingly</w:t>
      </w:r>
      <w:r w:rsidR="0063320C" w:rsidRPr="002C0212">
        <w:rPr>
          <w:rFonts w:ascii="Book Antiqua" w:hAnsi="Book Antiqua" w:cs="Times New Roman"/>
          <w:kern w:val="0"/>
          <w:sz w:val="24"/>
          <w:szCs w:val="24"/>
        </w:rPr>
        <w:t xml:space="preserve"> employed </w:t>
      </w:r>
      <w:r w:rsidR="005A2E03" w:rsidRPr="002C0212">
        <w:rPr>
          <w:rFonts w:ascii="Book Antiqua" w:hAnsi="Book Antiqua" w:cs="Times New Roman"/>
          <w:kern w:val="0"/>
          <w:sz w:val="24"/>
          <w:szCs w:val="24"/>
        </w:rPr>
        <w:t xml:space="preserve">and has </w:t>
      </w:r>
      <w:r w:rsidR="0063320C" w:rsidRPr="002C0212">
        <w:rPr>
          <w:rFonts w:ascii="Book Antiqua" w:hAnsi="Book Antiqua" w:cs="Times New Roman"/>
          <w:kern w:val="0"/>
          <w:sz w:val="24"/>
          <w:szCs w:val="24"/>
        </w:rPr>
        <w:t xml:space="preserve">a proven history of </w:t>
      </w:r>
      <w:r w:rsidR="00BD5DB4">
        <w:rPr>
          <w:rFonts w:ascii="Book Antiqua" w:hAnsi="Book Antiqua" w:cs="Times New Roman"/>
          <w:kern w:val="0"/>
          <w:sz w:val="24"/>
          <w:szCs w:val="24"/>
        </w:rPr>
        <w:t>safety and feasibility</w:t>
      </w:r>
      <w:r w:rsidR="008703B3" w:rsidRPr="00BD5DB4">
        <w:rPr>
          <w:rFonts w:ascii="Book Antiqua" w:hAnsi="Book Antiqua" w:cs="Times New Roman"/>
          <w:kern w:val="0"/>
          <w:sz w:val="24"/>
          <w:szCs w:val="24"/>
          <w:vertAlign w:val="superscript"/>
        </w:rPr>
        <w:t>[2-8]</w:t>
      </w:r>
      <w:r w:rsidR="008703B3" w:rsidRPr="002C0212">
        <w:rPr>
          <w:rFonts w:ascii="Book Antiqua" w:hAnsi="Book Antiqua" w:cs="Times New Roman"/>
          <w:kern w:val="0"/>
          <w:sz w:val="24"/>
          <w:szCs w:val="24"/>
        </w:rPr>
        <w:t>.</w:t>
      </w:r>
      <w:r w:rsidR="007A0AF9" w:rsidRPr="002C0212">
        <w:rPr>
          <w:rFonts w:ascii="Book Antiqua" w:hAnsi="Book Antiqua" w:cs="Times New Roman"/>
          <w:kern w:val="0"/>
          <w:sz w:val="24"/>
          <w:szCs w:val="24"/>
        </w:rPr>
        <w:t xml:space="preserve"> </w:t>
      </w:r>
      <w:r w:rsidR="008703B3" w:rsidRPr="002C0212">
        <w:rPr>
          <w:rFonts w:ascii="Book Antiqua" w:hAnsi="Book Antiqua" w:cs="Times New Roman"/>
          <w:sz w:val="24"/>
          <w:szCs w:val="24"/>
        </w:rPr>
        <w:t xml:space="preserve">However, although scholars </w:t>
      </w:r>
      <w:r w:rsidR="005A2E03" w:rsidRPr="002C0212">
        <w:rPr>
          <w:rFonts w:ascii="Book Antiqua" w:hAnsi="Book Antiqua" w:cs="Times New Roman"/>
          <w:sz w:val="24"/>
          <w:szCs w:val="24"/>
        </w:rPr>
        <w:t xml:space="preserve">have </w:t>
      </w:r>
      <w:r w:rsidR="008703B3" w:rsidRPr="002C0212">
        <w:rPr>
          <w:rFonts w:ascii="Book Antiqua" w:hAnsi="Book Antiqua" w:cs="Times New Roman"/>
          <w:sz w:val="24"/>
          <w:szCs w:val="24"/>
        </w:rPr>
        <w:t xml:space="preserve">reported a variety </w:t>
      </w:r>
      <w:r w:rsidR="005A2E03" w:rsidRPr="002C0212">
        <w:rPr>
          <w:rFonts w:ascii="Book Antiqua" w:hAnsi="Book Antiqua" w:cs="Times New Roman"/>
          <w:sz w:val="24"/>
          <w:szCs w:val="24"/>
        </w:rPr>
        <w:t xml:space="preserve">of </w:t>
      </w:r>
      <w:r w:rsidR="001502F2" w:rsidRPr="002C0212">
        <w:rPr>
          <w:rFonts w:ascii="Book Antiqua" w:hAnsi="Book Antiqua" w:cs="Times New Roman"/>
          <w:sz w:val="24"/>
          <w:szCs w:val="24"/>
        </w:rPr>
        <w:t>totally laparoscopic total gastrectomy (TLTG)</w:t>
      </w:r>
      <w:r w:rsidR="001502F2">
        <w:rPr>
          <w:rFonts w:ascii="Book Antiqua" w:hAnsi="Book Antiqua" w:cs="Times New Roman" w:hint="eastAsia"/>
          <w:sz w:val="24"/>
          <w:szCs w:val="24"/>
        </w:rPr>
        <w:t xml:space="preserve"> </w:t>
      </w:r>
      <w:r w:rsidR="00EB6971" w:rsidRPr="002C0212">
        <w:rPr>
          <w:rFonts w:ascii="Book Antiqua" w:hAnsi="Book Antiqua" w:cs="Times New Roman"/>
          <w:sz w:val="24"/>
          <w:szCs w:val="24"/>
        </w:rPr>
        <w:t>methods</w:t>
      </w:r>
      <w:r w:rsidR="00987563" w:rsidRPr="00BD5DB4">
        <w:rPr>
          <w:rFonts w:ascii="Book Antiqua" w:hAnsi="Book Antiqua" w:cs="Times New Roman"/>
          <w:sz w:val="24"/>
          <w:szCs w:val="24"/>
          <w:vertAlign w:val="superscript"/>
        </w:rPr>
        <w:t>[3,9-13</w:t>
      </w:r>
      <w:r w:rsidR="00E6069A" w:rsidRPr="00BD5DB4">
        <w:rPr>
          <w:rFonts w:ascii="Book Antiqua" w:hAnsi="Book Antiqua" w:cs="Times New Roman"/>
          <w:sz w:val="24"/>
          <w:szCs w:val="24"/>
          <w:vertAlign w:val="superscript"/>
        </w:rPr>
        <w:t>]</w:t>
      </w:r>
      <w:r w:rsidR="00AC44F3" w:rsidRPr="002C0212">
        <w:rPr>
          <w:rFonts w:ascii="Book Antiqua" w:hAnsi="Book Antiqua" w:cs="Times New Roman"/>
          <w:sz w:val="24"/>
          <w:szCs w:val="24"/>
        </w:rPr>
        <w:t>,</w:t>
      </w:r>
      <w:r w:rsidR="005A2E03" w:rsidRPr="002C0212">
        <w:rPr>
          <w:rFonts w:ascii="Book Antiqua" w:hAnsi="Book Antiqua" w:cs="Times New Roman"/>
          <w:sz w:val="24"/>
          <w:szCs w:val="24"/>
        </w:rPr>
        <w:t xml:space="preserve"> </w:t>
      </w:r>
      <w:r w:rsidR="00EB6971" w:rsidRPr="002C0212">
        <w:rPr>
          <w:rFonts w:ascii="Book Antiqua" w:hAnsi="Book Antiqua" w:cs="Times New Roman"/>
          <w:sz w:val="24"/>
          <w:szCs w:val="24"/>
        </w:rPr>
        <w:t>this</w:t>
      </w:r>
      <w:r w:rsidR="005A2E03" w:rsidRPr="002C0212">
        <w:rPr>
          <w:rFonts w:ascii="Book Antiqua" w:hAnsi="Book Antiqua" w:cs="Times New Roman"/>
          <w:sz w:val="24"/>
          <w:szCs w:val="24"/>
        </w:rPr>
        <w:t xml:space="preserve"> technique has not been widely adopted </w:t>
      </w:r>
      <w:r w:rsidR="00E6069A" w:rsidRPr="002C0212">
        <w:rPr>
          <w:rFonts w:ascii="Book Antiqua" w:hAnsi="Book Antiqua" w:cs="Times New Roman"/>
          <w:sz w:val="24"/>
          <w:szCs w:val="24"/>
        </w:rPr>
        <w:t xml:space="preserve">because of </w:t>
      </w:r>
      <w:r w:rsidR="00AC44F3" w:rsidRPr="002C0212">
        <w:rPr>
          <w:rFonts w:ascii="Book Antiqua" w:hAnsi="Book Antiqua" w:cs="Times New Roman"/>
          <w:sz w:val="24"/>
          <w:szCs w:val="24"/>
        </w:rPr>
        <w:t xml:space="preserve">the </w:t>
      </w:r>
      <w:r w:rsidR="005A2E03" w:rsidRPr="002C0212">
        <w:rPr>
          <w:rFonts w:ascii="Book Antiqua" w:hAnsi="Book Antiqua" w:cs="Times New Roman"/>
          <w:sz w:val="24"/>
          <w:szCs w:val="24"/>
        </w:rPr>
        <w:t xml:space="preserve">technological difficulty inherent in </w:t>
      </w:r>
      <w:r w:rsidR="00E6069A" w:rsidRPr="002C0212">
        <w:rPr>
          <w:rFonts w:ascii="Book Antiqua" w:hAnsi="Book Antiqua" w:cs="Times New Roman"/>
          <w:sz w:val="24"/>
          <w:szCs w:val="24"/>
        </w:rPr>
        <w:t>digestive reconstruction</w:t>
      </w:r>
      <w:r w:rsidR="005A2E03" w:rsidRPr="002C0212">
        <w:rPr>
          <w:rFonts w:ascii="Book Antiqua" w:hAnsi="Book Antiqua" w:cs="Times New Roman"/>
          <w:sz w:val="24"/>
          <w:szCs w:val="24"/>
        </w:rPr>
        <w:t xml:space="preserve">. </w:t>
      </w:r>
      <w:r w:rsidR="00EB6971" w:rsidRPr="002C0212">
        <w:rPr>
          <w:rFonts w:ascii="Book Antiqua" w:hAnsi="Book Antiqua" w:cs="Times New Roman"/>
          <w:sz w:val="24"/>
          <w:szCs w:val="24"/>
        </w:rPr>
        <w:t>Interest</w:t>
      </w:r>
      <w:r w:rsidR="00F273D2" w:rsidRPr="002C0212">
        <w:rPr>
          <w:rFonts w:ascii="Book Antiqua" w:hAnsi="Book Antiqua" w:cs="Times New Roman"/>
          <w:sz w:val="24"/>
          <w:szCs w:val="24"/>
        </w:rPr>
        <w:t xml:space="preserve"> in </w:t>
      </w:r>
      <w:r w:rsidR="00A0729F" w:rsidRPr="002C0212">
        <w:rPr>
          <w:rFonts w:ascii="Book Antiqua" w:hAnsi="Book Antiqua" w:cs="Times New Roman"/>
          <w:sz w:val="24"/>
          <w:szCs w:val="24"/>
        </w:rPr>
        <w:t>improving</w:t>
      </w:r>
      <w:r w:rsidR="00EB6971" w:rsidRPr="002C0212">
        <w:rPr>
          <w:rFonts w:ascii="Book Antiqua" w:hAnsi="Book Antiqua" w:cs="Times New Roman"/>
          <w:sz w:val="24"/>
          <w:szCs w:val="24"/>
        </w:rPr>
        <w:t xml:space="preserve"> the</w:t>
      </w:r>
      <w:r w:rsidR="00F273D2" w:rsidRPr="002C0212">
        <w:rPr>
          <w:rFonts w:ascii="Book Antiqua" w:hAnsi="Book Antiqua" w:cs="Times New Roman"/>
          <w:sz w:val="24"/>
          <w:szCs w:val="24"/>
        </w:rPr>
        <w:t xml:space="preserve"> postoperative appearance and </w:t>
      </w:r>
      <w:r w:rsidR="002E6836" w:rsidRPr="002C0212">
        <w:rPr>
          <w:rFonts w:ascii="Book Antiqua" w:hAnsi="Book Antiqua" w:cs="Times New Roman"/>
          <w:sz w:val="24"/>
          <w:szCs w:val="24"/>
        </w:rPr>
        <w:t>quality-of-life</w:t>
      </w:r>
      <w:r w:rsidR="00EB6971" w:rsidRPr="002C0212">
        <w:rPr>
          <w:rFonts w:ascii="Book Antiqua" w:hAnsi="Book Antiqua" w:cs="Times New Roman"/>
          <w:sz w:val="24"/>
          <w:szCs w:val="24"/>
        </w:rPr>
        <w:t xml:space="preserve"> (</w:t>
      </w:r>
      <w:r w:rsidR="00851E9E" w:rsidRPr="002C0212">
        <w:rPr>
          <w:rFonts w:ascii="Book Antiqua" w:hAnsi="Book Antiqua" w:cs="Times New Roman"/>
          <w:sz w:val="24"/>
          <w:szCs w:val="24"/>
        </w:rPr>
        <w:t>QOL</w:t>
      </w:r>
      <w:r w:rsidR="00EB6971" w:rsidRPr="002C0212">
        <w:rPr>
          <w:rFonts w:ascii="Book Antiqua" w:hAnsi="Book Antiqua" w:cs="Times New Roman"/>
          <w:sz w:val="24"/>
          <w:szCs w:val="24"/>
        </w:rPr>
        <w:t>)</w:t>
      </w:r>
      <w:r w:rsidR="00BD2229" w:rsidRPr="002C0212">
        <w:rPr>
          <w:rFonts w:ascii="Book Antiqua" w:hAnsi="Book Antiqua" w:cs="Times New Roman"/>
          <w:sz w:val="24"/>
          <w:szCs w:val="24"/>
        </w:rPr>
        <w:t xml:space="preserve"> </w:t>
      </w:r>
      <w:r w:rsidR="009514AB" w:rsidRPr="002C0212">
        <w:rPr>
          <w:rFonts w:ascii="Book Antiqua" w:hAnsi="Book Antiqua" w:cs="Times New Roman"/>
          <w:sz w:val="24"/>
          <w:szCs w:val="24"/>
        </w:rPr>
        <w:t xml:space="preserve">of gastric cancer </w:t>
      </w:r>
      <w:r w:rsidR="00F273D2" w:rsidRPr="002C0212">
        <w:rPr>
          <w:rFonts w:ascii="Book Antiqua" w:hAnsi="Book Antiqua" w:cs="Times New Roman"/>
          <w:sz w:val="24"/>
          <w:szCs w:val="24"/>
        </w:rPr>
        <w:t xml:space="preserve">following treatment </w:t>
      </w:r>
      <w:r w:rsidR="00530B58" w:rsidRPr="002C0212">
        <w:rPr>
          <w:rFonts w:ascii="Book Antiqua" w:hAnsi="Book Antiqua" w:cs="Times New Roman"/>
          <w:sz w:val="24"/>
          <w:szCs w:val="24"/>
        </w:rPr>
        <w:t>has been increased</w:t>
      </w:r>
      <w:r w:rsidR="00F273D2" w:rsidRPr="002C0212">
        <w:rPr>
          <w:rFonts w:ascii="Book Antiqua" w:hAnsi="Book Antiqua" w:cs="Times New Roman"/>
          <w:sz w:val="24"/>
          <w:szCs w:val="24"/>
        </w:rPr>
        <w:t>. This</w:t>
      </w:r>
      <w:r w:rsidR="00EB6971" w:rsidRPr="002C0212">
        <w:rPr>
          <w:rFonts w:ascii="Book Antiqua" w:hAnsi="Book Antiqua" w:cs="Times New Roman"/>
          <w:sz w:val="24"/>
          <w:szCs w:val="24"/>
        </w:rPr>
        <w:t xml:space="preserve"> goal</w:t>
      </w:r>
      <w:r w:rsidR="00A0729F" w:rsidRPr="002C0212">
        <w:rPr>
          <w:rFonts w:ascii="Book Antiqua" w:hAnsi="Book Antiqua" w:cs="Times New Roman"/>
          <w:sz w:val="24"/>
          <w:szCs w:val="24"/>
        </w:rPr>
        <w:t>,</w:t>
      </w:r>
      <w:r w:rsidR="00F273D2" w:rsidRPr="002C0212">
        <w:rPr>
          <w:rFonts w:ascii="Book Antiqua" w:hAnsi="Book Antiqua" w:cs="Times New Roman"/>
          <w:sz w:val="24"/>
          <w:szCs w:val="24"/>
        </w:rPr>
        <w:t xml:space="preserve"> combined with the reduced trauma associated with TLTG, has heightened interest </w:t>
      </w:r>
      <w:r w:rsidR="00EB6971" w:rsidRPr="002C0212">
        <w:rPr>
          <w:rFonts w:ascii="Book Antiqua" w:hAnsi="Book Antiqua" w:cs="Times New Roman"/>
          <w:sz w:val="24"/>
          <w:szCs w:val="24"/>
        </w:rPr>
        <w:t>in</w:t>
      </w:r>
      <w:r w:rsidR="00F273D2" w:rsidRPr="002C0212">
        <w:rPr>
          <w:rFonts w:ascii="Book Antiqua" w:hAnsi="Book Antiqua" w:cs="Times New Roman"/>
          <w:sz w:val="24"/>
          <w:szCs w:val="24"/>
        </w:rPr>
        <w:t xml:space="preserve"> developing ways to improve TLTG</w:t>
      </w:r>
      <w:r w:rsidR="00EB6971" w:rsidRPr="002C0212">
        <w:rPr>
          <w:rFonts w:ascii="Book Antiqua" w:hAnsi="Book Antiqua" w:cs="Times New Roman"/>
          <w:sz w:val="24"/>
          <w:szCs w:val="24"/>
        </w:rPr>
        <w:t>.</w:t>
      </w:r>
      <w:r w:rsidR="00A0729F" w:rsidRPr="002C0212">
        <w:rPr>
          <w:rFonts w:ascii="Book Antiqua" w:hAnsi="Book Antiqua" w:cs="Times New Roman"/>
          <w:sz w:val="24"/>
          <w:szCs w:val="24"/>
        </w:rPr>
        <w:t xml:space="preserve"> </w:t>
      </w:r>
      <w:r w:rsidR="00BD2229" w:rsidRPr="002C0212">
        <w:rPr>
          <w:rFonts w:ascii="Book Antiqua" w:hAnsi="Book Antiqua" w:cs="Times New Roman"/>
          <w:sz w:val="24"/>
          <w:szCs w:val="24"/>
        </w:rPr>
        <w:t xml:space="preserve">Surgeons </w:t>
      </w:r>
      <w:r w:rsidR="00F273D2" w:rsidRPr="002C0212">
        <w:rPr>
          <w:rFonts w:ascii="Book Antiqua" w:hAnsi="Book Antiqua" w:cs="Times New Roman"/>
          <w:sz w:val="24"/>
          <w:szCs w:val="24"/>
        </w:rPr>
        <w:t xml:space="preserve">have primarily adopted the </w:t>
      </w:r>
      <w:r w:rsidR="00BD2229" w:rsidRPr="002C0212">
        <w:rPr>
          <w:rFonts w:ascii="Book Antiqua" w:hAnsi="Book Antiqua" w:cs="Times New Roman"/>
          <w:sz w:val="24"/>
          <w:szCs w:val="24"/>
        </w:rPr>
        <w:t xml:space="preserve">overlap or functional end-to-end method </w:t>
      </w:r>
      <w:r w:rsidR="00F273D2" w:rsidRPr="002C0212">
        <w:rPr>
          <w:rFonts w:ascii="Book Antiqua" w:hAnsi="Book Antiqua" w:cs="Times New Roman"/>
          <w:sz w:val="24"/>
          <w:szCs w:val="24"/>
        </w:rPr>
        <w:t>for</w:t>
      </w:r>
      <w:r w:rsidR="00BD2229" w:rsidRPr="002C0212">
        <w:rPr>
          <w:rFonts w:ascii="Book Antiqua" w:hAnsi="Book Antiqua" w:cs="Times New Roman"/>
          <w:sz w:val="24"/>
          <w:szCs w:val="24"/>
        </w:rPr>
        <w:t xml:space="preserve"> digestive tract reconstruction after TLTG</w:t>
      </w:r>
      <w:r w:rsidR="00F273D2" w:rsidRPr="002C0212">
        <w:rPr>
          <w:rFonts w:ascii="Book Antiqua" w:hAnsi="Book Antiqua" w:cs="Times New Roman"/>
          <w:sz w:val="24"/>
          <w:szCs w:val="24"/>
        </w:rPr>
        <w:t xml:space="preserve">. However, </w:t>
      </w:r>
      <w:r w:rsidR="00E67881" w:rsidRPr="002C0212">
        <w:rPr>
          <w:rFonts w:ascii="Book Antiqua" w:hAnsi="Book Antiqua" w:cs="Times New Roman"/>
          <w:sz w:val="24"/>
          <w:szCs w:val="24"/>
        </w:rPr>
        <w:t>these methods have drawbacks</w:t>
      </w:r>
      <w:r w:rsidR="00EB6971" w:rsidRPr="002C0212">
        <w:rPr>
          <w:rFonts w:ascii="Book Antiqua" w:hAnsi="Book Antiqua" w:cs="Times New Roman"/>
          <w:sz w:val="24"/>
          <w:szCs w:val="24"/>
        </w:rPr>
        <w:t>,</w:t>
      </w:r>
      <w:r w:rsidR="00E67881" w:rsidRPr="002C0212">
        <w:rPr>
          <w:rFonts w:ascii="Book Antiqua" w:hAnsi="Book Antiqua" w:cs="Times New Roman"/>
          <w:sz w:val="24"/>
          <w:szCs w:val="24"/>
        </w:rPr>
        <w:t xml:space="preserve"> such as </w:t>
      </w:r>
      <w:r w:rsidR="003C56DA" w:rsidRPr="002C0212">
        <w:rPr>
          <w:rFonts w:ascii="Book Antiqua" w:hAnsi="Book Antiqua" w:cs="Times New Roman"/>
          <w:sz w:val="24"/>
          <w:szCs w:val="24"/>
        </w:rPr>
        <w:t>jejunal freeness</w:t>
      </w:r>
      <w:r w:rsidR="00E67881" w:rsidRPr="002C0212">
        <w:rPr>
          <w:rFonts w:ascii="Book Antiqua" w:hAnsi="Book Antiqua" w:cs="Times New Roman"/>
          <w:sz w:val="24"/>
          <w:szCs w:val="24"/>
        </w:rPr>
        <w:t xml:space="preserve">, which </w:t>
      </w:r>
      <w:r w:rsidR="00EB6971" w:rsidRPr="002C0212">
        <w:rPr>
          <w:rFonts w:ascii="Book Antiqua" w:hAnsi="Book Antiqua" w:cs="Times New Roman"/>
          <w:sz w:val="24"/>
          <w:szCs w:val="24"/>
        </w:rPr>
        <w:t>is seen particularly frequently</w:t>
      </w:r>
      <w:r w:rsidR="00E67881" w:rsidRPr="002C0212">
        <w:rPr>
          <w:rFonts w:ascii="Book Antiqua" w:hAnsi="Book Antiqua" w:cs="Times New Roman"/>
          <w:sz w:val="24"/>
          <w:szCs w:val="24"/>
        </w:rPr>
        <w:t xml:space="preserve"> with large</w:t>
      </w:r>
      <w:r w:rsidR="003C56DA" w:rsidRPr="002C0212">
        <w:rPr>
          <w:rFonts w:ascii="Book Antiqua" w:hAnsi="Book Antiqua" w:cs="Times New Roman"/>
          <w:sz w:val="24"/>
          <w:szCs w:val="24"/>
        </w:rPr>
        <w:t xml:space="preserve"> </w:t>
      </w:r>
      <w:r w:rsidR="00E67881" w:rsidRPr="002C0212">
        <w:rPr>
          <w:rFonts w:ascii="Book Antiqua" w:hAnsi="Book Antiqua" w:cs="Times New Roman"/>
          <w:sz w:val="24"/>
          <w:szCs w:val="24"/>
        </w:rPr>
        <w:t>anastomoses</w:t>
      </w:r>
      <w:r w:rsidR="003C56DA" w:rsidRPr="002C0212">
        <w:rPr>
          <w:rFonts w:ascii="Book Antiqua" w:hAnsi="Book Antiqua" w:cs="Times New Roman"/>
          <w:sz w:val="24"/>
          <w:szCs w:val="24"/>
        </w:rPr>
        <w:t>.</w:t>
      </w:r>
      <w:r w:rsidR="009B285E" w:rsidRPr="002C0212">
        <w:rPr>
          <w:rFonts w:ascii="Book Antiqua" w:hAnsi="Book Antiqua" w:cs="Times New Roman"/>
          <w:sz w:val="24"/>
          <w:szCs w:val="24"/>
        </w:rPr>
        <w:t xml:space="preserve"> </w:t>
      </w:r>
      <w:r w:rsidR="00EB6971" w:rsidRPr="002C0212">
        <w:rPr>
          <w:rFonts w:ascii="Book Antiqua" w:hAnsi="Book Antiqua" w:cs="Times New Roman"/>
          <w:sz w:val="24"/>
          <w:szCs w:val="24"/>
        </w:rPr>
        <w:t>T</w:t>
      </w:r>
      <w:r w:rsidR="00E67881" w:rsidRPr="002C0212">
        <w:rPr>
          <w:rFonts w:ascii="Book Antiqua" w:hAnsi="Book Antiqua" w:cs="Times New Roman"/>
          <w:sz w:val="24"/>
          <w:szCs w:val="24"/>
        </w:rPr>
        <w:t>herefore</w:t>
      </w:r>
      <w:r w:rsidR="00EB6971" w:rsidRPr="002C0212">
        <w:rPr>
          <w:rFonts w:ascii="Book Antiqua" w:hAnsi="Book Antiqua" w:cs="Times New Roman"/>
          <w:sz w:val="24"/>
          <w:szCs w:val="24"/>
        </w:rPr>
        <w:t xml:space="preserve">, we </w:t>
      </w:r>
      <w:r w:rsidR="00E67881" w:rsidRPr="002C0212">
        <w:rPr>
          <w:rFonts w:ascii="Book Antiqua" w:hAnsi="Book Antiqua" w:cs="Times New Roman"/>
          <w:sz w:val="24"/>
          <w:szCs w:val="24"/>
        </w:rPr>
        <w:t xml:space="preserve">devised </w:t>
      </w:r>
      <w:r w:rsidR="00B01AA8" w:rsidRPr="002C0212">
        <w:rPr>
          <w:rFonts w:ascii="Book Antiqua" w:hAnsi="Book Antiqua" w:cs="Times New Roman"/>
          <w:sz w:val="24"/>
          <w:szCs w:val="24"/>
        </w:rPr>
        <w:t xml:space="preserve">the </w:t>
      </w:r>
      <w:r w:rsidR="00E67881" w:rsidRPr="002C0212">
        <w:rPr>
          <w:rFonts w:ascii="Book Antiqua" w:hAnsi="Book Antiqua" w:cs="Times New Roman"/>
          <w:sz w:val="24"/>
          <w:szCs w:val="24"/>
        </w:rPr>
        <w:t>isoperistaltic jejunum-later-cut overlap method</w:t>
      </w:r>
      <w:r w:rsidR="00B161A4">
        <w:rPr>
          <w:rFonts w:ascii="Book Antiqua" w:hAnsi="Book Antiqua" w:cs="Times New Roman" w:hint="eastAsia"/>
          <w:sz w:val="24"/>
          <w:szCs w:val="24"/>
        </w:rPr>
        <w:t xml:space="preserve"> </w:t>
      </w:r>
      <w:r w:rsidR="00964572" w:rsidRPr="002C0212">
        <w:rPr>
          <w:rFonts w:ascii="Book Antiqua" w:hAnsi="Book Antiqua" w:cs="Times New Roman"/>
          <w:sz w:val="24"/>
          <w:szCs w:val="24"/>
        </w:rPr>
        <w:t>(IJOM)</w:t>
      </w:r>
      <w:r w:rsidR="00A0729F" w:rsidRPr="002C0212">
        <w:rPr>
          <w:rFonts w:ascii="Book Antiqua" w:hAnsi="Book Antiqua" w:cs="Times New Roman"/>
          <w:sz w:val="24"/>
          <w:szCs w:val="24"/>
        </w:rPr>
        <w:t xml:space="preserve">, which </w:t>
      </w:r>
      <w:r w:rsidR="00EB6971" w:rsidRPr="002C0212">
        <w:rPr>
          <w:rFonts w:ascii="Book Antiqua" w:hAnsi="Book Antiqua" w:cs="Times New Roman"/>
          <w:sz w:val="24"/>
          <w:szCs w:val="24"/>
        </w:rPr>
        <w:t xml:space="preserve">involves </w:t>
      </w:r>
      <w:r w:rsidR="00841E7B" w:rsidRPr="002C0212">
        <w:rPr>
          <w:rFonts w:ascii="Book Antiqua" w:hAnsi="Book Antiqua" w:cs="Times New Roman"/>
          <w:sz w:val="24"/>
          <w:szCs w:val="24"/>
        </w:rPr>
        <w:t>esophagojejunostomy anastomosis after TLTG</w:t>
      </w:r>
      <w:r w:rsidR="00E67881" w:rsidRPr="002C0212">
        <w:rPr>
          <w:rFonts w:ascii="Book Antiqua" w:hAnsi="Book Antiqua" w:cs="Times New Roman"/>
          <w:sz w:val="24"/>
          <w:szCs w:val="24"/>
        </w:rPr>
        <w:t xml:space="preserve">. </w:t>
      </w:r>
      <w:r w:rsidR="00EB6971" w:rsidRPr="002C0212">
        <w:rPr>
          <w:rFonts w:ascii="Book Antiqua" w:hAnsi="Book Antiqua" w:cs="Times New Roman"/>
          <w:sz w:val="24"/>
          <w:szCs w:val="24"/>
        </w:rPr>
        <w:t>Using</w:t>
      </w:r>
      <w:r w:rsidR="00E67881" w:rsidRPr="002C0212">
        <w:rPr>
          <w:rFonts w:ascii="Book Antiqua" w:hAnsi="Book Antiqua" w:cs="Times New Roman"/>
          <w:sz w:val="24"/>
          <w:szCs w:val="24"/>
        </w:rPr>
        <w:t xml:space="preserve"> this technique, </w:t>
      </w:r>
      <w:r w:rsidR="00855490" w:rsidRPr="002C0212">
        <w:rPr>
          <w:rFonts w:ascii="Book Antiqua" w:hAnsi="Book Antiqua" w:cs="Times New Roman"/>
          <w:sz w:val="24"/>
          <w:szCs w:val="24"/>
        </w:rPr>
        <w:t>we believe</w:t>
      </w:r>
      <w:r w:rsidR="00F33F6C" w:rsidRPr="002C0212">
        <w:rPr>
          <w:rFonts w:ascii="Book Antiqua" w:hAnsi="Book Antiqua" w:cs="Times New Roman"/>
          <w:sz w:val="24"/>
          <w:szCs w:val="24"/>
        </w:rPr>
        <w:t xml:space="preserve"> </w:t>
      </w:r>
      <w:r w:rsidR="00E67881" w:rsidRPr="002C0212">
        <w:rPr>
          <w:rFonts w:ascii="Book Antiqua" w:hAnsi="Book Antiqua" w:cs="Times New Roman"/>
          <w:sz w:val="24"/>
          <w:szCs w:val="24"/>
        </w:rPr>
        <w:t xml:space="preserve">that </w:t>
      </w:r>
      <w:r w:rsidR="00A0729F" w:rsidRPr="002C0212">
        <w:rPr>
          <w:rFonts w:ascii="Book Antiqua" w:hAnsi="Book Antiqua" w:cs="Times New Roman"/>
          <w:sz w:val="24"/>
          <w:szCs w:val="24"/>
        </w:rPr>
        <w:t xml:space="preserve">the jejunum can be positioned with greater ease, </w:t>
      </w:r>
      <w:r w:rsidR="00B51F88" w:rsidRPr="002C0212">
        <w:rPr>
          <w:rFonts w:ascii="Book Antiqua" w:hAnsi="Book Antiqua" w:cs="Times New Roman"/>
          <w:sz w:val="24"/>
          <w:szCs w:val="24"/>
        </w:rPr>
        <w:t>thereby reducing the difficulties encountered</w:t>
      </w:r>
      <w:r w:rsidR="00E67881" w:rsidRPr="002C0212">
        <w:rPr>
          <w:rFonts w:ascii="Book Antiqua" w:hAnsi="Book Antiqua" w:cs="Times New Roman"/>
          <w:sz w:val="24"/>
          <w:szCs w:val="24"/>
        </w:rPr>
        <w:t xml:space="preserve"> with</w:t>
      </w:r>
      <w:r w:rsidR="00E05690" w:rsidRPr="002C0212">
        <w:rPr>
          <w:rFonts w:ascii="Book Antiqua" w:hAnsi="Book Antiqua" w:cs="Times New Roman"/>
          <w:sz w:val="24"/>
          <w:szCs w:val="24"/>
        </w:rPr>
        <w:t xml:space="preserve"> </w:t>
      </w:r>
      <w:r w:rsidR="00B51F88" w:rsidRPr="002C0212">
        <w:rPr>
          <w:rFonts w:ascii="Book Antiqua" w:hAnsi="Book Antiqua" w:cs="Times New Roman"/>
          <w:sz w:val="24"/>
          <w:szCs w:val="24"/>
        </w:rPr>
        <w:t xml:space="preserve">the </w:t>
      </w:r>
      <w:r w:rsidR="00E05690" w:rsidRPr="002C0212">
        <w:rPr>
          <w:rFonts w:ascii="Book Antiqua" w:hAnsi="Book Antiqua" w:cs="Times New Roman"/>
          <w:sz w:val="24"/>
          <w:szCs w:val="24"/>
        </w:rPr>
        <w:t>anastomosis</w:t>
      </w:r>
      <w:r w:rsidR="00F33F6C" w:rsidRPr="002C0212">
        <w:rPr>
          <w:rFonts w:ascii="Book Antiqua" w:hAnsi="Book Antiqua" w:cs="Times New Roman"/>
          <w:sz w:val="24"/>
          <w:szCs w:val="24"/>
        </w:rPr>
        <w:t>.</w:t>
      </w:r>
      <w:r w:rsidR="00E67881" w:rsidRPr="002C0212">
        <w:rPr>
          <w:rFonts w:ascii="Book Antiqua" w:hAnsi="Book Antiqua" w:cs="Times New Roman"/>
          <w:sz w:val="24"/>
          <w:szCs w:val="24"/>
        </w:rPr>
        <w:t xml:space="preserve"> However, little is known about </w:t>
      </w:r>
      <w:r w:rsidR="00E05690" w:rsidRPr="002C0212">
        <w:rPr>
          <w:rFonts w:ascii="Book Antiqua" w:hAnsi="Book Antiqua" w:cs="Times New Roman"/>
          <w:sz w:val="24"/>
          <w:szCs w:val="24"/>
        </w:rPr>
        <w:t xml:space="preserve">the short-term outcome and </w:t>
      </w:r>
      <w:r w:rsidR="00851E9E" w:rsidRPr="002C0212">
        <w:rPr>
          <w:rFonts w:ascii="Book Antiqua" w:hAnsi="Book Antiqua" w:cs="Times New Roman"/>
          <w:sz w:val="24"/>
          <w:szCs w:val="24"/>
        </w:rPr>
        <w:t>QOL</w:t>
      </w:r>
      <w:r w:rsidR="00E05690" w:rsidRPr="002C0212">
        <w:rPr>
          <w:rFonts w:ascii="Book Antiqua" w:hAnsi="Book Antiqua" w:cs="Times New Roman"/>
          <w:sz w:val="24"/>
          <w:szCs w:val="24"/>
        </w:rPr>
        <w:t xml:space="preserve"> of patients </w:t>
      </w:r>
      <w:r w:rsidR="002F5B3C" w:rsidRPr="002C0212">
        <w:rPr>
          <w:rFonts w:ascii="Book Antiqua" w:hAnsi="Book Antiqua" w:cs="Times New Roman"/>
          <w:sz w:val="24"/>
          <w:szCs w:val="24"/>
        </w:rPr>
        <w:t>following</w:t>
      </w:r>
      <w:r w:rsidR="00EB6971" w:rsidRPr="002C0212">
        <w:rPr>
          <w:rFonts w:ascii="Book Antiqua" w:hAnsi="Book Antiqua" w:cs="Times New Roman"/>
          <w:sz w:val="24"/>
          <w:szCs w:val="24"/>
        </w:rPr>
        <w:t xml:space="preserve"> the implementation of</w:t>
      </w:r>
      <w:r w:rsidR="002F5B3C" w:rsidRPr="002C0212">
        <w:rPr>
          <w:rFonts w:ascii="Book Antiqua" w:hAnsi="Book Antiqua" w:cs="Times New Roman"/>
          <w:sz w:val="24"/>
          <w:szCs w:val="24"/>
        </w:rPr>
        <w:t xml:space="preserve"> </w:t>
      </w:r>
      <w:r w:rsidR="00B51F88" w:rsidRPr="002C0212">
        <w:rPr>
          <w:rFonts w:ascii="Book Antiqua" w:hAnsi="Book Antiqua" w:cs="Times New Roman"/>
          <w:sz w:val="24"/>
          <w:szCs w:val="24"/>
        </w:rPr>
        <w:t xml:space="preserve">this </w:t>
      </w:r>
      <w:bookmarkStart w:id="154" w:name="OLE_LINK34"/>
      <w:bookmarkStart w:id="155" w:name="OLE_LINK35"/>
      <w:r w:rsidR="00964572" w:rsidRPr="002C0212">
        <w:rPr>
          <w:rFonts w:ascii="Book Antiqua" w:hAnsi="Book Antiqua" w:cs="Times New Roman"/>
          <w:sz w:val="24"/>
          <w:szCs w:val="24"/>
        </w:rPr>
        <w:t>IJOM</w:t>
      </w:r>
      <w:bookmarkEnd w:id="154"/>
      <w:bookmarkEnd w:id="155"/>
      <w:r w:rsidR="00E67881" w:rsidRPr="002C0212">
        <w:rPr>
          <w:rFonts w:ascii="Book Antiqua" w:hAnsi="Book Antiqua" w:cs="Times New Roman"/>
          <w:sz w:val="24"/>
          <w:szCs w:val="24"/>
        </w:rPr>
        <w:t xml:space="preserve"> </w:t>
      </w:r>
      <w:r w:rsidR="00B11063" w:rsidRPr="002C0212">
        <w:rPr>
          <w:rFonts w:ascii="Book Antiqua" w:hAnsi="Book Antiqua" w:cs="Times New Roman"/>
          <w:sz w:val="24"/>
          <w:szCs w:val="24"/>
        </w:rPr>
        <w:t xml:space="preserve">of </w:t>
      </w:r>
      <w:r w:rsidR="00633B40" w:rsidRPr="002C0212">
        <w:rPr>
          <w:rFonts w:ascii="Book Antiqua" w:hAnsi="Book Antiqua" w:cs="Times New Roman"/>
          <w:sz w:val="24"/>
          <w:szCs w:val="24"/>
        </w:rPr>
        <w:t xml:space="preserve">digestive reconstruction </w:t>
      </w:r>
      <w:r w:rsidR="00E05690" w:rsidRPr="002C0212">
        <w:rPr>
          <w:rFonts w:ascii="Book Antiqua" w:hAnsi="Book Antiqua" w:cs="Times New Roman"/>
          <w:sz w:val="24"/>
          <w:szCs w:val="24"/>
        </w:rPr>
        <w:t>after</w:t>
      </w:r>
      <w:r w:rsidR="00195EAD" w:rsidRPr="002C0212">
        <w:rPr>
          <w:rFonts w:ascii="Book Antiqua" w:hAnsi="Book Antiqua" w:cs="Times New Roman"/>
          <w:sz w:val="24"/>
          <w:szCs w:val="24"/>
        </w:rPr>
        <w:t xml:space="preserve"> TLT</w:t>
      </w:r>
      <w:r w:rsidR="00B51F88" w:rsidRPr="002C0212">
        <w:rPr>
          <w:rFonts w:ascii="Book Antiqua" w:hAnsi="Book Antiqua" w:cs="Times New Roman"/>
          <w:sz w:val="24"/>
          <w:szCs w:val="24"/>
        </w:rPr>
        <w:t>G</w:t>
      </w:r>
      <w:r w:rsidR="00195EAD" w:rsidRPr="002C0212">
        <w:rPr>
          <w:rFonts w:ascii="Book Antiqua" w:hAnsi="Book Antiqua" w:cs="Times New Roman"/>
          <w:sz w:val="24"/>
          <w:szCs w:val="24"/>
        </w:rPr>
        <w:t>.</w:t>
      </w:r>
      <w:r w:rsidR="009B285E" w:rsidRPr="002C0212">
        <w:rPr>
          <w:rFonts w:ascii="Book Antiqua" w:hAnsi="Book Antiqua" w:cs="Times New Roman"/>
          <w:sz w:val="24"/>
          <w:szCs w:val="24"/>
        </w:rPr>
        <w:t xml:space="preserve"> </w:t>
      </w:r>
      <w:r w:rsidR="0028446A" w:rsidRPr="002C0212">
        <w:rPr>
          <w:rFonts w:ascii="Book Antiqua" w:hAnsi="Book Antiqua" w:cs="Times New Roman"/>
          <w:sz w:val="24"/>
          <w:szCs w:val="24"/>
        </w:rPr>
        <w:t>Thus,</w:t>
      </w:r>
      <w:r w:rsidR="00964572" w:rsidRPr="002C0212">
        <w:rPr>
          <w:rFonts w:ascii="Book Antiqua" w:hAnsi="Book Antiqua" w:cs="Times New Roman"/>
          <w:sz w:val="24"/>
          <w:szCs w:val="24"/>
        </w:rPr>
        <w:t xml:space="preserve"> this research</w:t>
      </w:r>
      <w:r w:rsidR="0028446A" w:rsidRPr="002C0212">
        <w:rPr>
          <w:rFonts w:ascii="Book Antiqua" w:hAnsi="Book Antiqua" w:cs="Times New Roman"/>
          <w:sz w:val="24"/>
          <w:szCs w:val="24"/>
        </w:rPr>
        <w:t xml:space="preserve"> </w:t>
      </w:r>
      <w:r w:rsidR="0084156A" w:rsidRPr="002C0212">
        <w:rPr>
          <w:rFonts w:ascii="Book Antiqua" w:hAnsi="Book Antiqua" w:cs="Times New Roman"/>
          <w:sz w:val="24"/>
          <w:szCs w:val="24"/>
        </w:rPr>
        <w:t>aim</w:t>
      </w:r>
      <w:r w:rsidR="0028446A" w:rsidRPr="002C0212">
        <w:rPr>
          <w:rFonts w:ascii="Book Antiqua" w:hAnsi="Book Antiqua" w:cs="Times New Roman"/>
          <w:sz w:val="24"/>
          <w:szCs w:val="24"/>
        </w:rPr>
        <w:t xml:space="preserve"> to </w:t>
      </w:r>
      <w:r w:rsidR="0084156A" w:rsidRPr="002C0212">
        <w:rPr>
          <w:rFonts w:ascii="Book Antiqua" w:hAnsi="Book Antiqua" w:cs="Times New Roman"/>
          <w:sz w:val="24"/>
          <w:szCs w:val="24"/>
        </w:rPr>
        <w:t>study</w:t>
      </w:r>
      <w:r w:rsidR="002F5B3C" w:rsidRPr="002C0212">
        <w:rPr>
          <w:rFonts w:ascii="Book Antiqua" w:hAnsi="Book Antiqua" w:cs="Times New Roman"/>
          <w:sz w:val="24"/>
          <w:szCs w:val="24"/>
        </w:rPr>
        <w:t xml:space="preserve"> </w:t>
      </w:r>
      <w:r w:rsidR="0028446A" w:rsidRPr="002C0212">
        <w:rPr>
          <w:rFonts w:ascii="Book Antiqua" w:hAnsi="Book Antiqua" w:cs="Times New Roman"/>
          <w:sz w:val="24"/>
          <w:szCs w:val="24"/>
        </w:rPr>
        <w:t>the short-term outcome</w:t>
      </w:r>
      <w:r w:rsidR="00964572" w:rsidRPr="002C0212">
        <w:rPr>
          <w:rFonts w:ascii="Book Antiqua" w:hAnsi="Book Antiqua" w:cs="Times New Roman"/>
          <w:sz w:val="24"/>
          <w:szCs w:val="24"/>
        </w:rPr>
        <w:t>s</w:t>
      </w:r>
      <w:r w:rsidR="0028446A" w:rsidRPr="002C0212">
        <w:rPr>
          <w:rFonts w:ascii="Book Antiqua" w:hAnsi="Book Antiqua" w:cs="Times New Roman"/>
          <w:sz w:val="24"/>
          <w:szCs w:val="24"/>
        </w:rPr>
        <w:t xml:space="preserve"> and </w:t>
      </w:r>
      <w:r w:rsidR="00851E9E" w:rsidRPr="002C0212">
        <w:rPr>
          <w:rFonts w:ascii="Book Antiqua" w:hAnsi="Book Antiqua" w:cs="Times New Roman"/>
          <w:sz w:val="24"/>
          <w:szCs w:val="24"/>
        </w:rPr>
        <w:t>QOL</w:t>
      </w:r>
      <w:r w:rsidR="0028446A" w:rsidRPr="002C0212">
        <w:rPr>
          <w:rFonts w:ascii="Book Antiqua" w:hAnsi="Book Antiqua" w:cs="Times New Roman"/>
          <w:sz w:val="24"/>
          <w:szCs w:val="24"/>
        </w:rPr>
        <w:t xml:space="preserve"> after TLTG </w:t>
      </w:r>
      <w:r w:rsidR="00AC244B" w:rsidRPr="00AC244B">
        <w:rPr>
          <w:rFonts w:ascii="Book Antiqua" w:hAnsi="Book Antiqua" w:cs="Times New Roman"/>
          <w:i/>
          <w:sz w:val="24"/>
          <w:szCs w:val="24"/>
        </w:rPr>
        <w:t>via</w:t>
      </w:r>
      <w:r w:rsidR="002F5B3C" w:rsidRPr="002C0212">
        <w:rPr>
          <w:rFonts w:ascii="Book Antiqua" w:hAnsi="Book Antiqua" w:cs="Times New Roman"/>
          <w:sz w:val="24"/>
          <w:szCs w:val="24"/>
        </w:rPr>
        <w:t xml:space="preserve"> </w:t>
      </w:r>
      <w:r w:rsidR="00964572" w:rsidRPr="002C0212">
        <w:rPr>
          <w:rFonts w:ascii="Book Antiqua" w:hAnsi="Book Antiqua" w:cs="Times New Roman"/>
          <w:sz w:val="24"/>
          <w:szCs w:val="24"/>
        </w:rPr>
        <w:t>IJOM</w:t>
      </w:r>
      <w:r w:rsidR="0028446A" w:rsidRPr="002C0212">
        <w:rPr>
          <w:rFonts w:ascii="Book Antiqua" w:hAnsi="Book Antiqua" w:cs="Times New Roman"/>
          <w:sz w:val="24"/>
          <w:szCs w:val="24"/>
        </w:rPr>
        <w:t xml:space="preserve"> and </w:t>
      </w:r>
      <w:r w:rsidR="002F5B3C" w:rsidRPr="002C0212">
        <w:rPr>
          <w:rFonts w:ascii="Book Antiqua" w:hAnsi="Book Antiqua" w:cs="Times New Roman"/>
          <w:sz w:val="24"/>
          <w:szCs w:val="24"/>
        </w:rPr>
        <w:t xml:space="preserve">after </w:t>
      </w:r>
      <w:r w:rsidR="0028446A" w:rsidRPr="002C0212">
        <w:rPr>
          <w:rFonts w:ascii="Book Antiqua" w:hAnsi="Book Antiqua" w:cs="Times New Roman"/>
          <w:sz w:val="24"/>
          <w:szCs w:val="24"/>
        </w:rPr>
        <w:t xml:space="preserve">LATG </w:t>
      </w:r>
      <w:r w:rsidR="00AC244B" w:rsidRPr="00AC244B">
        <w:rPr>
          <w:rFonts w:ascii="Book Antiqua" w:hAnsi="Book Antiqua" w:cs="Times New Roman"/>
          <w:i/>
          <w:sz w:val="24"/>
          <w:szCs w:val="24"/>
        </w:rPr>
        <w:t>via</w:t>
      </w:r>
      <w:r w:rsidR="0028446A" w:rsidRPr="002C0212">
        <w:rPr>
          <w:rFonts w:ascii="Book Antiqua" w:hAnsi="Book Antiqua" w:cs="Times New Roman"/>
          <w:sz w:val="24"/>
          <w:szCs w:val="24"/>
        </w:rPr>
        <w:t xml:space="preserve"> Roux-en-Y using </w:t>
      </w:r>
      <w:r w:rsidR="00FF7314" w:rsidRPr="002C0212">
        <w:rPr>
          <w:rFonts w:ascii="Book Antiqua" w:eastAsia="SimSun" w:hAnsi="Book Antiqua" w:cs="Times New Roman"/>
          <w:sz w:val="24"/>
          <w:szCs w:val="24"/>
        </w:rPr>
        <w:t>propensity-score matching(</w:t>
      </w:r>
      <w:r w:rsidR="00A51916" w:rsidRPr="002C0212">
        <w:rPr>
          <w:rFonts w:ascii="Book Antiqua" w:eastAsia="SimSun" w:hAnsi="Book Antiqua" w:cs="Times New Roman"/>
          <w:sz w:val="24"/>
          <w:szCs w:val="24"/>
        </w:rPr>
        <w:t>PSM</w:t>
      </w:r>
      <w:r w:rsidR="00FF7314" w:rsidRPr="002C0212">
        <w:rPr>
          <w:rFonts w:ascii="Book Antiqua" w:eastAsia="SimSun" w:hAnsi="Book Antiqua" w:cs="Times New Roman"/>
          <w:sz w:val="24"/>
          <w:szCs w:val="24"/>
        </w:rPr>
        <w:t>)</w:t>
      </w:r>
      <w:r w:rsidR="00987563" w:rsidRPr="00B161A4">
        <w:rPr>
          <w:rFonts w:ascii="Book Antiqua" w:eastAsia="SimSun" w:hAnsi="Book Antiqua" w:cs="Times New Roman"/>
          <w:sz w:val="24"/>
          <w:szCs w:val="24"/>
          <w:vertAlign w:val="superscript"/>
        </w:rPr>
        <w:t>[14,15</w:t>
      </w:r>
      <w:r w:rsidR="00704AB1" w:rsidRPr="00B161A4">
        <w:rPr>
          <w:rFonts w:ascii="Book Antiqua" w:eastAsia="SimSun" w:hAnsi="Book Antiqua" w:cs="Times New Roman"/>
          <w:sz w:val="24"/>
          <w:szCs w:val="24"/>
          <w:vertAlign w:val="superscript"/>
        </w:rPr>
        <w:t>]</w:t>
      </w:r>
      <w:r w:rsidR="0028446A" w:rsidRPr="002C0212">
        <w:rPr>
          <w:rFonts w:ascii="Book Antiqua" w:hAnsi="Book Antiqua" w:cs="Times New Roman"/>
          <w:sz w:val="24"/>
          <w:szCs w:val="24"/>
        </w:rPr>
        <w:t xml:space="preserve"> </w:t>
      </w:r>
      <w:r w:rsidR="003210CB" w:rsidRPr="002C0212">
        <w:rPr>
          <w:rFonts w:ascii="Book Antiqua" w:hAnsi="Book Antiqua" w:cs="Times New Roman"/>
          <w:sz w:val="24"/>
          <w:szCs w:val="24"/>
        </w:rPr>
        <w:t xml:space="preserve">and </w:t>
      </w:r>
      <w:r w:rsidR="002F5B3C" w:rsidRPr="002C0212">
        <w:rPr>
          <w:rFonts w:ascii="Book Antiqua" w:hAnsi="Book Antiqua" w:cs="Times New Roman"/>
          <w:sz w:val="24"/>
          <w:szCs w:val="24"/>
        </w:rPr>
        <w:t xml:space="preserve">a </w:t>
      </w:r>
      <w:r w:rsidR="00851E9E" w:rsidRPr="002C0212">
        <w:rPr>
          <w:rFonts w:ascii="Book Antiqua" w:hAnsi="Book Antiqua" w:cs="Times New Roman"/>
          <w:sz w:val="24"/>
          <w:szCs w:val="24"/>
        </w:rPr>
        <w:t>QOL</w:t>
      </w:r>
      <w:r w:rsidR="00EB6971" w:rsidRPr="002C0212">
        <w:rPr>
          <w:rFonts w:ascii="Book Antiqua" w:hAnsi="Book Antiqua" w:cs="Times New Roman"/>
          <w:sz w:val="24"/>
          <w:szCs w:val="24"/>
        </w:rPr>
        <w:t xml:space="preserve"> </w:t>
      </w:r>
      <w:r w:rsidR="00BD717F" w:rsidRPr="002C0212">
        <w:rPr>
          <w:rFonts w:ascii="Book Antiqua" w:hAnsi="Book Antiqua" w:cs="Times New Roman"/>
          <w:sz w:val="24"/>
          <w:szCs w:val="24"/>
        </w:rPr>
        <w:t>assessment scale</w:t>
      </w:r>
      <w:r w:rsidR="00704AB1" w:rsidRPr="002C0212">
        <w:rPr>
          <w:rFonts w:ascii="Book Antiqua" w:hAnsi="Book Antiqua" w:cs="Times New Roman"/>
          <w:sz w:val="24"/>
          <w:szCs w:val="24"/>
        </w:rPr>
        <w:t>.</w:t>
      </w:r>
      <w:r w:rsidR="009B285E" w:rsidRPr="002C0212">
        <w:rPr>
          <w:rFonts w:ascii="Book Antiqua" w:hAnsi="Book Antiqua" w:cs="Times New Roman"/>
          <w:sz w:val="24"/>
          <w:szCs w:val="24"/>
        </w:rPr>
        <w:t xml:space="preserve"> </w:t>
      </w:r>
    </w:p>
    <w:p w14:paraId="47D6FF3D" w14:textId="77777777" w:rsidR="00B161A4" w:rsidRDefault="00B161A4" w:rsidP="00C15018">
      <w:pPr>
        <w:spacing w:line="360" w:lineRule="auto"/>
        <w:rPr>
          <w:rFonts w:ascii="Book Antiqua" w:hAnsi="Book Antiqua" w:cs="Times New Roman"/>
          <w:b/>
          <w:kern w:val="0"/>
          <w:sz w:val="24"/>
          <w:szCs w:val="24"/>
        </w:rPr>
      </w:pPr>
    </w:p>
    <w:p w14:paraId="46765E92" w14:textId="3F46080D" w:rsidR="00B0057D" w:rsidRPr="00B161A4" w:rsidRDefault="00704AB1" w:rsidP="00C15018">
      <w:pPr>
        <w:spacing w:line="360" w:lineRule="auto"/>
        <w:rPr>
          <w:rFonts w:ascii="Book Antiqua" w:hAnsi="Book Antiqua" w:cs="Times New Roman"/>
          <w:b/>
          <w:caps/>
          <w:kern w:val="0"/>
          <w:sz w:val="24"/>
          <w:szCs w:val="24"/>
        </w:rPr>
      </w:pPr>
      <w:r w:rsidRPr="00B161A4">
        <w:rPr>
          <w:rFonts w:ascii="Book Antiqua" w:hAnsi="Book Antiqua" w:cs="Times New Roman"/>
          <w:b/>
          <w:caps/>
          <w:kern w:val="0"/>
          <w:sz w:val="24"/>
          <w:szCs w:val="24"/>
        </w:rPr>
        <w:t>Materials and methods</w:t>
      </w:r>
    </w:p>
    <w:p w14:paraId="4616F2B6" w14:textId="3388CE58" w:rsidR="00B0057D" w:rsidRPr="00B161A4" w:rsidRDefault="00704AB1" w:rsidP="00C15018">
      <w:pPr>
        <w:autoSpaceDE w:val="0"/>
        <w:autoSpaceDN w:val="0"/>
        <w:adjustRightInd w:val="0"/>
        <w:spacing w:line="360" w:lineRule="auto"/>
        <w:rPr>
          <w:rFonts w:ascii="Book Antiqua" w:hAnsi="Book Antiqua" w:cs="Times New Roman"/>
          <w:b/>
          <w:i/>
          <w:sz w:val="24"/>
          <w:szCs w:val="24"/>
        </w:rPr>
      </w:pPr>
      <w:r w:rsidRPr="00B161A4">
        <w:rPr>
          <w:rFonts w:ascii="Book Antiqua" w:hAnsi="Book Antiqua" w:cs="Times New Roman"/>
          <w:b/>
          <w:i/>
          <w:kern w:val="0"/>
          <w:sz w:val="24"/>
          <w:szCs w:val="24"/>
        </w:rPr>
        <w:t xml:space="preserve">Study population </w:t>
      </w:r>
      <w:r w:rsidR="00720C8E" w:rsidRPr="00B161A4">
        <w:rPr>
          <w:rFonts w:ascii="Book Antiqua" w:hAnsi="Book Antiqua" w:cs="Times New Roman"/>
          <w:b/>
          <w:i/>
          <w:kern w:val="0"/>
          <w:sz w:val="24"/>
          <w:szCs w:val="24"/>
        </w:rPr>
        <w:t>and inclus</w:t>
      </w:r>
      <w:r w:rsidR="00EB6971" w:rsidRPr="00B161A4">
        <w:rPr>
          <w:rFonts w:ascii="Book Antiqua" w:hAnsi="Book Antiqua" w:cs="Times New Roman"/>
          <w:b/>
          <w:i/>
          <w:kern w:val="0"/>
          <w:sz w:val="24"/>
          <w:szCs w:val="24"/>
        </w:rPr>
        <w:t>ion/</w:t>
      </w:r>
      <w:r w:rsidR="00720C8E" w:rsidRPr="00B161A4">
        <w:rPr>
          <w:rFonts w:ascii="Book Antiqua" w:hAnsi="Book Antiqua" w:cs="Times New Roman"/>
          <w:b/>
          <w:i/>
          <w:kern w:val="0"/>
          <w:sz w:val="24"/>
          <w:szCs w:val="24"/>
        </w:rPr>
        <w:t>exclusion criteria</w:t>
      </w:r>
    </w:p>
    <w:p w14:paraId="796A0AA1" w14:textId="2857F79E" w:rsidR="006D498C" w:rsidRPr="002C0212" w:rsidRDefault="00704AB1" w:rsidP="00C15018">
      <w:pPr>
        <w:autoSpaceDE w:val="0"/>
        <w:autoSpaceDN w:val="0"/>
        <w:adjustRightInd w:val="0"/>
        <w:spacing w:line="360" w:lineRule="auto"/>
        <w:rPr>
          <w:rFonts w:ascii="Book Antiqua" w:eastAsia="SimSun" w:hAnsi="Book Antiqua" w:cs="Times New Roman"/>
          <w:sz w:val="24"/>
          <w:szCs w:val="24"/>
        </w:rPr>
      </w:pPr>
      <w:r w:rsidRPr="002C0212">
        <w:rPr>
          <w:rFonts w:ascii="Book Antiqua" w:hAnsi="Book Antiqua" w:cs="Times New Roman"/>
          <w:sz w:val="24"/>
          <w:szCs w:val="24"/>
        </w:rPr>
        <w:t>Between January 2014 to March 2016,</w:t>
      </w:r>
      <w:r w:rsidR="001C5CC2" w:rsidRPr="002C0212">
        <w:rPr>
          <w:rFonts w:ascii="Book Antiqua" w:hAnsi="Book Antiqua" w:cs="Times New Roman"/>
          <w:sz w:val="24"/>
          <w:szCs w:val="24"/>
        </w:rPr>
        <w:t xml:space="preserve"> data were collected from </w:t>
      </w:r>
      <w:r w:rsidRPr="002C0212">
        <w:rPr>
          <w:rFonts w:ascii="Book Antiqua" w:hAnsi="Book Antiqua" w:cs="Times New Roman"/>
          <w:sz w:val="24"/>
          <w:szCs w:val="24"/>
        </w:rPr>
        <w:t xml:space="preserve">703 patients </w:t>
      </w:r>
      <w:r w:rsidR="001C5CC2" w:rsidRPr="002C0212">
        <w:rPr>
          <w:rFonts w:ascii="Book Antiqua" w:hAnsi="Book Antiqua" w:cs="Times New Roman"/>
          <w:sz w:val="24"/>
          <w:szCs w:val="24"/>
        </w:rPr>
        <w:t xml:space="preserve">who </w:t>
      </w:r>
      <w:r w:rsidRPr="002C0212">
        <w:rPr>
          <w:rFonts w:ascii="Book Antiqua" w:hAnsi="Book Antiqua" w:cs="Times New Roman"/>
          <w:sz w:val="24"/>
          <w:szCs w:val="24"/>
        </w:rPr>
        <w:t xml:space="preserve">underwent TLTG </w:t>
      </w:r>
      <w:r w:rsidR="005A7D25" w:rsidRPr="002C0212">
        <w:rPr>
          <w:rFonts w:ascii="Book Antiqua" w:hAnsi="Book Antiqua" w:cs="Times New Roman"/>
          <w:sz w:val="24"/>
          <w:szCs w:val="24"/>
        </w:rPr>
        <w:t xml:space="preserve">at </w:t>
      </w:r>
      <w:r w:rsidRPr="002C0212">
        <w:rPr>
          <w:rFonts w:ascii="Book Antiqua" w:hAnsi="Book Antiqua" w:cs="Times New Roman"/>
          <w:sz w:val="24"/>
          <w:szCs w:val="24"/>
        </w:rPr>
        <w:t>Fujian Medical University Union Hospital</w:t>
      </w:r>
      <w:r w:rsidR="001C5CC2" w:rsidRPr="002C0212">
        <w:rPr>
          <w:rFonts w:ascii="Book Antiqua" w:hAnsi="Book Antiqua" w:cs="Times New Roman"/>
          <w:sz w:val="24"/>
          <w:szCs w:val="24"/>
        </w:rPr>
        <w:t>.</w:t>
      </w:r>
      <w:r w:rsidRPr="002C0212">
        <w:rPr>
          <w:rFonts w:ascii="Book Antiqua" w:hAnsi="Book Antiqua" w:cs="Times New Roman"/>
          <w:sz w:val="24"/>
          <w:szCs w:val="24"/>
        </w:rPr>
        <w:t xml:space="preserve"> </w:t>
      </w:r>
      <w:r w:rsidR="005F4AB1" w:rsidRPr="002C0212">
        <w:rPr>
          <w:rFonts w:ascii="Book Antiqua" w:eastAsia="SimSun" w:hAnsi="Book Antiqua" w:cs="Times New Roman"/>
          <w:sz w:val="24"/>
          <w:szCs w:val="24"/>
        </w:rPr>
        <w:t>The including</w:t>
      </w:r>
      <w:r w:rsidR="00720C8E" w:rsidRPr="002C0212">
        <w:rPr>
          <w:rFonts w:ascii="Book Antiqua" w:eastAsia="SimSun" w:hAnsi="Book Antiqua" w:cs="Times New Roman"/>
          <w:sz w:val="24"/>
          <w:szCs w:val="24"/>
        </w:rPr>
        <w:t xml:space="preserve"> criteria were</w:t>
      </w:r>
      <w:r w:rsidR="005A7D25" w:rsidRPr="002C0212">
        <w:rPr>
          <w:rFonts w:ascii="Book Antiqua" w:eastAsia="SimSun" w:hAnsi="Book Antiqua" w:cs="Times New Roman"/>
          <w:sz w:val="24"/>
          <w:szCs w:val="24"/>
        </w:rPr>
        <w:t xml:space="preserve">: </w:t>
      </w:r>
      <w:r w:rsidR="0084156A" w:rsidRPr="002C0212">
        <w:rPr>
          <w:rFonts w:ascii="Book Antiqua" w:eastAsia="SimSun" w:hAnsi="Book Antiqua" w:cs="Times New Roman"/>
          <w:sz w:val="24"/>
          <w:szCs w:val="24"/>
        </w:rPr>
        <w:t>(1)</w:t>
      </w:r>
      <w:r w:rsidR="00362DA6">
        <w:rPr>
          <w:rFonts w:ascii="Book Antiqua" w:eastAsia="SimSun" w:hAnsi="Book Antiqua" w:cs="Times New Roman" w:hint="eastAsia"/>
          <w:sz w:val="24"/>
          <w:szCs w:val="24"/>
        </w:rPr>
        <w:t xml:space="preserve"> </w:t>
      </w:r>
      <w:r w:rsidR="005F4AB1" w:rsidRPr="002C0212">
        <w:rPr>
          <w:rFonts w:ascii="Book Antiqua" w:eastAsia="SimSun" w:hAnsi="Book Antiqua" w:cs="Times New Roman"/>
          <w:sz w:val="24"/>
          <w:szCs w:val="24"/>
        </w:rPr>
        <w:t>pathologically proved</w:t>
      </w:r>
      <w:r w:rsidR="00AA3CEF" w:rsidRPr="002C0212">
        <w:rPr>
          <w:rFonts w:ascii="Book Antiqua" w:eastAsia="SimSun" w:hAnsi="Book Antiqua" w:cs="Times New Roman"/>
          <w:sz w:val="24"/>
          <w:szCs w:val="24"/>
        </w:rPr>
        <w:t xml:space="preserve"> </w:t>
      </w:r>
      <w:r w:rsidR="00937445" w:rsidRPr="002C0212">
        <w:rPr>
          <w:rFonts w:ascii="Book Antiqua" w:eastAsia="SimSun" w:hAnsi="Book Antiqua" w:cs="Times New Roman"/>
          <w:sz w:val="24"/>
          <w:szCs w:val="24"/>
        </w:rPr>
        <w:t xml:space="preserve">gastric cancer by endoscopic </w:t>
      </w:r>
      <w:r w:rsidR="00937445" w:rsidRPr="002C0212">
        <w:rPr>
          <w:rFonts w:ascii="Book Antiqua" w:eastAsia="SimSun" w:hAnsi="Book Antiqua" w:cs="Times New Roman"/>
          <w:sz w:val="24"/>
          <w:szCs w:val="24"/>
        </w:rPr>
        <w:lastRenderedPageBreak/>
        <w:t>biopsy specimen</w:t>
      </w:r>
      <w:r w:rsidR="005A7D25" w:rsidRPr="002C0212">
        <w:rPr>
          <w:rFonts w:ascii="Book Antiqua" w:eastAsia="SimSun" w:hAnsi="Book Antiqua" w:cs="Times New Roman"/>
          <w:sz w:val="24"/>
          <w:szCs w:val="24"/>
        </w:rPr>
        <w:t xml:space="preserve"> analysis</w:t>
      </w:r>
      <w:r w:rsidR="00362DA6">
        <w:rPr>
          <w:rFonts w:ascii="Book Antiqua" w:eastAsia="SimSun" w:hAnsi="Book Antiqua" w:cs="Times New Roman" w:hint="eastAsia"/>
          <w:sz w:val="24"/>
          <w:szCs w:val="24"/>
        </w:rPr>
        <w:t xml:space="preserve">; </w:t>
      </w:r>
      <w:r w:rsidR="0084156A" w:rsidRPr="002C0212">
        <w:rPr>
          <w:rFonts w:ascii="Book Antiqua" w:eastAsia="SimSun" w:hAnsi="Book Antiqua" w:cs="Times New Roman"/>
          <w:sz w:val="24"/>
          <w:szCs w:val="24"/>
        </w:rPr>
        <w:t>(2)</w:t>
      </w:r>
      <w:r w:rsidR="00362DA6">
        <w:rPr>
          <w:rFonts w:ascii="Book Antiqua" w:eastAsia="SimSun" w:hAnsi="Book Antiqua" w:cs="Times New Roman" w:hint="eastAsia"/>
          <w:sz w:val="24"/>
          <w:szCs w:val="24"/>
        </w:rPr>
        <w:t xml:space="preserve"> </w:t>
      </w:r>
      <w:r w:rsidR="005A7D25" w:rsidRPr="002C0212">
        <w:rPr>
          <w:rFonts w:ascii="Book Antiqua" w:eastAsia="SimSun" w:hAnsi="Book Antiqua" w:cs="Times New Roman"/>
          <w:sz w:val="24"/>
          <w:szCs w:val="24"/>
        </w:rPr>
        <w:t>the</w:t>
      </w:r>
      <w:r w:rsidR="00937445" w:rsidRPr="002C0212">
        <w:rPr>
          <w:rFonts w:ascii="Book Antiqua" w:eastAsia="SimSun" w:hAnsi="Book Antiqua" w:cs="Times New Roman"/>
          <w:sz w:val="24"/>
          <w:szCs w:val="24"/>
        </w:rPr>
        <w:t xml:space="preserve"> aforementioned </w:t>
      </w:r>
      <w:r w:rsidR="00731748" w:rsidRPr="002C0212">
        <w:rPr>
          <w:rFonts w:ascii="Book Antiqua" w:eastAsia="SimSun" w:hAnsi="Book Antiqua" w:cs="Times New Roman"/>
          <w:sz w:val="24"/>
          <w:szCs w:val="24"/>
        </w:rPr>
        <w:t>examination</w:t>
      </w:r>
      <w:r w:rsidR="0028319D" w:rsidRPr="002C0212">
        <w:rPr>
          <w:rFonts w:ascii="Book Antiqua" w:eastAsia="SimSun" w:hAnsi="Book Antiqua" w:cs="Times New Roman"/>
          <w:sz w:val="24"/>
          <w:szCs w:val="24"/>
        </w:rPr>
        <w:t xml:space="preserve"> indicated no evidence of distant metastasis</w:t>
      </w:r>
      <w:r w:rsidR="00362DA6">
        <w:rPr>
          <w:rFonts w:ascii="Book Antiqua" w:eastAsia="SimSun" w:hAnsi="Book Antiqua" w:cs="Times New Roman" w:hint="eastAsia"/>
          <w:sz w:val="24"/>
          <w:szCs w:val="24"/>
        </w:rPr>
        <w:t xml:space="preserve">; and </w:t>
      </w:r>
      <w:r w:rsidR="0084156A" w:rsidRPr="002C0212">
        <w:rPr>
          <w:rFonts w:ascii="Book Antiqua" w:eastAsia="SimSun" w:hAnsi="Book Antiqua" w:cs="Times New Roman"/>
          <w:sz w:val="24"/>
          <w:szCs w:val="24"/>
        </w:rPr>
        <w:t>(3)</w:t>
      </w:r>
      <w:r w:rsidR="00362DA6">
        <w:rPr>
          <w:rFonts w:ascii="Book Antiqua" w:eastAsia="SimSun" w:hAnsi="Book Antiqua" w:cs="Times New Roman" w:hint="eastAsia"/>
          <w:sz w:val="24"/>
          <w:szCs w:val="24"/>
        </w:rPr>
        <w:t xml:space="preserve"> </w:t>
      </w:r>
      <w:r w:rsidR="0031712A" w:rsidRPr="002C0212">
        <w:rPr>
          <w:rFonts w:ascii="Book Antiqua" w:eastAsia="SimSun" w:hAnsi="Book Antiqua" w:cs="Times New Roman"/>
          <w:sz w:val="24"/>
          <w:szCs w:val="24"/>
        </w:rPr>
        <w:t xml:space="preserve">postoperative </w:t>
      </w:r>
      <w:r w:rsidR="0028319D" w:rsidRPr="002C0212">
        <w:rPr>
          <w:rFonts w:ascii="Book Antiqua" w:eastAsia="SimSun" w:hAnsi="Book Antiqua" w:cs="Times New Roman"/>
          <w:sz w:val="24"/>
          <w:szCs w:val="24"/>
        </w:rPr>
        <w:t xml:space="preserve">pathological diagnosis </w:t>
      </w:r>
      <w:r w:rsidR="0031712A" w:rsidRPr="002C0212">
        <w:rPr>
          <w:rFonts w:ascii="Book Antiqua" w:eastAsia="SimSun" w:hAnsi="Book Antiqua" w:cs="Times New Roman"/>
          <w:sz w:val="24"/>
          <w:szCs w:val="24"/>
        </w:rPr>
        <w:t xml:space="preserve">was </w:t>
      </w:r>
      <w:r w:rsidR="00937445" w:rsidRPr="002C0212">
        <w:rPr>
          <w:rFonts w:ascii="Book Antiqua" w:eastAsia="SimSun" w:hAnsi="Book Antiqua" w:cs="Times New Roman"/>
          <w:sz w:val="24"/>
          <w:szCs w:val="24"/>
        </w:rPr>
        <w:t xml:space="preserve">curative R0. The exclusion criteria </w:t>
      </w:r>
      <w:r w:rsidR="0031712A" w:rsidRPr="002C0212">
        <w:rPr>
          <w:rFonts w:ascii="Book Antiqua" w:eastAsia="SimSun" w:hAnsi="Book Antiqua" w:cs="Times New Roman"/>
          <w:sz w:val="24"/>
          <w:szCs w:val="24"/>
        </w:rPr>
        <w:t>were</w:t>
      </w:r>
      <w:r w:rsidR="005A7D25" w:rsidRPr="002C0212">
        <w:rPr>
          <w:rFonts w:ascii="Book Antiqua" w:eastAsia="SimSun" w:hAnsi="Book Antiqua" w:cs="Times New Roman"/>
          <w:sz w:val="24"/>
          <w:szCs w:val="24"/>
        </w:rPr>
        <w:t>:</w:t>
      </w:r>
      <w:r w:rsidR="00937445" w:rsidRPr="002C0212">
        <w:rPr>
          <w:rFonts w:ascii="Book Antiqua" w:eastAsia="SimSun" w:hAnsi="Book Antiqua" w:cs="Times New Roman"/>
          <w:sz w:val="24"/>
          <w:szCs w:val="24"/>
        </w:rPr>
        <w:t xml:space="preserve"> </w:t>
      </w:r>
      <w:r w:rsidR="0084156A" w:rsidRPr="002C0212">
        <w:rPr>
          <w:rFonts w:ascii="Book Antiqua" w:eastAsia="SimSun" w:hAnsi="Book Antiqua" w:cs="Times New Roman"/>
          <w:sz w:val="24"/>
          <w:szCs w:val="24"/>
        </w:rPr>
        <w:t>(1)</w:t>
      </w:r>
      <w:r w:rsidR="00362DA6">
        <w:rPr>
          <w:rFonts w:ascii="Book Antiqua" w:eastAsia="SimSun" w:hAnsi="Book Antiqua" w:cs="Times New Roman" w:hint="eastAsia"/>
          <w:sz w:val="24"/>
          <w:szCs w:val="24"/>
        </w:rPr>
        <w:t xml:space="preserve"> </w:t>
      </w:r>
      <w:r w:rsidR="00937445" w:rsidRPr="002C0212">
        <w:rPr>
          <w:rFonts w:ascii="Book Antiqua" w:eastAsia="SimSun" w:hAnsi="Book Antiqua" w:cs="Times New Roman"/>
          <w:sz w:val="24"/>
          <w:szCs w:val="24"/>
        </w:rPr>
        <w:t xml:space="preserve">intraoperative </w:t>
      </w:r>
      <w:r w:rsidR="000E35FC" w:rsidRPr="002C0212">
        <w:rPr>
          <w:rFonts w:ascii="Book Antiqua" w:eastAsia="SimSun" w:hAnsi="Book Antiqua" w:cs="Times New Roman"/>
          <w:sz w:val="24"/>
          <w:szCs w:val="24"/>
        </w:rPr>
        <w:t>proved</w:t>
      </w:r>
      <w:r w:rsidR="00937445" w:rsidRPr="002C0212">
        <w:rPr>
          <w:rFonts w:ascii="Book Antiqua" w:eastAsia="SimSun" w:hAnsi="Book Antiqua" w:cs="Times New Roman"/>
          <w:sz w:val="24"/>
          <w:szCs w:val="24"/>
        </w:rPr>
        <w:t xml:space="preserve"> distant metastasis</w:t>
      </w:r>
      <w:r w:rsidR="00362DA6">
        <w:rPr>
          <w:rFonts w:ascii="Book Antiqua" w:eastAsia="SimSun" w:hAnsi="Book Antiqua" w:cs="Times New Roman" w:hint="eastAsia"/>
          <w:sz w:val="24"/>
          <w:szCs w:val="24"/>
        </w:rPr>
        <w:t>;</w:t>
      </w:r>
      <w:r w:rsidR="00937445" w:rsidRPr="002C0212">
        <w:rPr>
          <w:rFonts w:ascii="Book Antiqua" w:eastAsia="SimSun" w:hAnsi="Book Antiqua" w:cs="Times New Roman"/>
          <w:sz w:val="24"/>
          <w:szCs w:val="24"/>
        </w:rPr>
        <w:t xml:space="preserve"> </w:t>
      </w:r>
      <w:r w:rsidR="0084156A" w:rsidRPr="002C0212">
        <w:rPr>
          <w:rFonts w:ascii="Book Antiqua" w:eastAsia="SimSun" w:hAnsi="Book Antiqua" w:cs="Times New Roman"/>
          <w:sz w:val="24"/>
          <w:szCs w:val="24"/>
        </w:rPr>
        <w:t>(2)</w:t>
      </w:r>
      <w:r w:rsidR="00362DA6">
        <w:rPr>
          <w:rFonts w:ascii="Book Antiqua" w:eastAsia="SimSun" w:hAnsi="Book Antiqua" w:cs="Times New Roman" w:hint="eastAsia"/>
          <w:sz w:val="24"/>
          <w:szCs w:val="24"/>
        </w:rPr>
        <w:t xml:space="preserve"> </w:t>
      </w:r>
      <w:r w:rsidR="00937445" w:rsidRPr="002C0212">
        <w:rPr>
          <w:rFonts w:ascii="Book Antiqua" w:eastAsia="SimSun" w:hAnsi="Book Antiqua" w:cs="Times New Roman"/>
          <w:sz w:val="24"/>
          <w:szCs w:val="24"/>
        </w:rPr>
        <w:t>T4b stage</w:t>
      </w:r>
      <w:r w:rsidR="00362DA6">
        <w:rPr>
          <w:rFonts w:ascii="Book Antiqua" w:eastAsia="SimSun" w:hAnsi="Book Antiqua" w:cs="Times New Roman" w:hint="eastAsia"/>
          <w:sz w:val="24"/>
          <w:szCs w:val="24"/>
        </w:rPr>
        <w:t>;</w:t>
      </w:r>
      <w:r w:rsidR="00937445" w:rsidRPr="002C0212">
        <w:rPr>
          <w:rFonts w:ascii="Book Antiqua" w:eastAsia="SimSun" w:hAnsi="Book Antiqua" w:cs="Times New Roman"/>
          <w:sz w:val="24"/>
          <w:szCs w:val="24"/>
        </w:rPr>
        <w:t xml:space="preserve"> </w:t>
      </w:r>
      <w:r w:rsidR="0084156A" w:rsidRPr="002C0212">
        <w:rPr>
          <w:rFonts w:ascii="Book Antiqua" w:eastAsia="SimSun" w:hAnsi="Book Antiqua" w:cs="Times New Roman"/>
          <w:sz w:val="24"/>
          <w:szCs w:val="24"/>
        </w:rPr>
        <w:t>(3)</w:t>
      </w:r>
      <w:r w:rsidR="00362DA6">
        <w:rPr>
          <w:rFonts w:ascii="Book Antiqua" w:eastAsia="SimSun" w:hAnsi="Book Antiqua" w:cs="Times New Roman" w:hint="eastAsia"/>
          <w:sz w:val="24"/>
          <w:szCs w:val="24"/>
        </w:rPr>
        <w:t xml:space="preserve"> </w:t>
      </w:r>
      <w:r w:rsidR="000E35FC" w:rsidRPr="002C0212">
        <w:rPr>
          <w:rFonts w:ascii="Book Antiqua" w:eastAsia="SimSun" w:hAnsi="Book Antiqua" w:cs="Times New Roman"/>
          <w:sz w:val="24"/>
          <w:szCs w:val="24"/>
        </w:rPr>
        <w:t>missing</w:t>
      </w:r>
      <w:r w:rsidR="00937445" w:rsidRPr="002C0212">
        <w:rPr>
          <w:rFonts w:ascii="Book Antiqua" w:eastAsia="SimSun" w:hAnsi="Book Antiqua" w:cs="Times New Roman"/>
          <w:sz w:val="24"/>
          <w:szCs w:val="24"/>
        </w:rPr>
        <w:t xml:space="preserve"> pathological data</w:t>
      </w:r>
      <w:r w:rsidR="007A25F9">
        <w:rPr>
          <w:rFonts w:ascii="Book Antiqua" w:eastAsia="SimSun" w:hAnsi="Book Antiqua" w:cs="Times New Roman" w:hint="eastAsia"/>
          <w:sz w:val="24"/>
          <w:szCs w:val="24"/>
        </w:rPr>
        <w:t>;</w:t>
      </w:r>
      <w:r w:rsidR="00937445" w:rsidRPr="002C0212">
        <w:rPr>
          <w:rFonts w:ascii="Book Antiqua" w:eastAsia="SimSun" w:hAnsi="Book Antiqua" w:cs="Times New Roman"/>
          <w:sz w:val="24"/>
          <w:szCs w:val="24"/>
        </w:rPr>
        <w:t xml:space="preserve"> </w:t>
      </w:r>
      <w:r w:rsidR="0084156A" w:rsidRPr="002C0212">
        <w:rPr>
          <w:rFonts w:ascii="Book Antiqua" w:eastAsia="SimSun" w:hAnsi="Book Antiqua" w:cs="Times New Roman"/>
          <w:sz w:val="24"/>
          <w:szCs w:val="24"/>
        </w:rPr>
        <w:t>(4)</w:t>
      </w:r>
      <w:r w:rsidR="007A25F9">
        <w:rPr>
          <w:rFonts w:ascii="Book Antiqua" w:eastAsia="SimSun" w:hAnsi="Book Antiqua" w:cs="Times New Roman" w:hint="eastAsia"/>
          <w:sz w:val="24"/>
          <w:szCs w:val="24"/>
        </w:rPr>
        <w:t xml:space="preserve"> </w:t>
      </w:r>
      <w:r w:rsidR="00937445" w:rsidRPr="002C0212">
        <w:rPr>
          <w:rFonts w:ascii="Book Antiqua" w:eastAsia="SimSun" w:hAnsi="Book Antiqua" w:cs="Times New Roman"/>
          <w:sz w:val="24"/>
          <w:szCs w:val="24"/>
        </w:rPr>
        <w:t>neoadjuvant therapy</w:t>
      </w:r>
      <w:r w:rsidR="007A25F9">
        <w:rPr>
          <w:rFonts w:ascii="Book Antiqua" w:eastAsia="SimSun" w:hAnsi="Book Antiqua" w:cs="Times New Roman" w:hint="eastAsia"/>
          <w:sz w:val="24"/>
          <w:szCs w:val="24"/>
        </w:rPr>
        <w:t>;</w:t>
      </w:r>
      <w:r w:rsidR="005A7D25" w:rsidRPr="002C0212">
        <w:rPr>
          <w:rFonts w:ascii="Book Antiqua" w:eastAsia="SimSun" w:hAnsi="Book Antiqua" w:cs="Times New Roman"/>
          <w:sz w:val="24"/>
          <w:szCs w:val="24"/>
        </w:rPr>
        <w:t xml:space="preserve"> </w:t>
      </w:r>
      <w:r w:rsidR="007A25F9">
        <w:rPr>
          <w:rFonts w:ascii="Book Antiqua" w:eastAsia="SimSun" w:hAnsi="Book Antiqua" w:cs="Times New Roman" w:hint="eastAsia"/>
          <w:sz w:val="24"/>
          <w:szCs w:val="24"/>
        </w:rPr>
        <w:t xml:space="preserve">and </w:t>
      </w:r>
      <w:r w:rsidR="0084156A" w:rsidRPr="002C0212">
        <w:rPr>
          <w:rFonts w:ascii="Book Antiqua" w:eastAsia="SimSun" w:hAnsi="Book Antiqua" w:cs="Times New Roman"/>
          <w:sz w:val="24"/>
          <w:szCs w:val="24"/>
        </w:rPr>
        <w:t>(5)</w:t>
      </w:r>
      <w:r w:rsidR="007A25F9">
        <w:rPr>
          <w:rFonts w:ascii="Book Antiqua" w:eastAsia="SimSun" w:hAnsi="Book Antiqua" w:cs="Times New Roman" w:hint="eastAsia"/>
          <w:sz w:val="24"/>
          <w:szCs w:val="24"/>
        </w:rPr>
        <w:t xml:space="preserve"> </w:t>
      </w:r>
      <w:r w:rsidR="00731748" w:rsidRPr="002C0212">
        <w:rPr>
          <w:rFonts w:ascii="Book Antiqua" w:eastAsia="SimSun" w:hAnsi="Book Antiqua" w:cs="Times New Roman"/>
          <w:sz w:val="24"/>
          <w:szCs w:val="24"/>
        </w:rPr>
        <w:t>comorbi</w:t>
      </w:r>
      <w:r w:rsidR="00BD3EF5" w:rsidRPr="002C0212">
        <w:rPr>
          <w:rFonts w:ascii="Book Antiqua" w:eastAsia="SimSun" w:hAnsi="Book Antiqua" w:cs="Times New Roman"/>
          <w:sz w:val="24"/>
          <w:szCs w:val="24"/>
        </w:rPr>
        <w:t xml:space="preserve">dities that could influence </w:t>
      </w:r>
      <w:r w:rsidR="00851E9E" w:rsidRPr="002C0212">
        <w:rPr>
          <w:rFonts w:ascii="Book Antiqua" w:eastAsia="SimSun" w:hAnsi="Book Antiqua" w:cs="Times New Roman"/>
          <w:sz w:val="24"/>
          <w:szCs w:val="24"/>
        </w:rPr>
        <w:t>QOL</w:t>
      </w:r>
      <w:r w:rsidR="001C5CC2" w:rsidRPr="002C0212">
        <w:rPr>
          <w:rFonts w:ascii="Book Antiqua" w:eastAsia="SimSun" w:hAnsi="Book Antiqua" w:cs="Times New Roman"/>
          <w:sz w:val="24"/>
          <w:szCs w:val="24"/>
        </w:rPr>
        <w:t xml:space="preserve"> </w:t>
      </w:r>
      <w:r w:rsidR="00731748" w:rsidRPr="002C0212">
        <w:rPr>
          <w:rFonts w:ascii="Book Antiqua" w:eastAsia="SimSun" w:hAnsi="Book Antiqua" w:cs="Times New Roman"/>
          <w:sz w:val="24"/>
          <w:szCs w:val="24"/>
        </w:rPr>
        <w:t>(</w:t>
      </w:r>
      <w:r w:rsidR="002D30D5" w:rsidRPr="007A25F9">
        <w:rPr>
          <w:rFonts w:ascii="Book Antiqua" w:eastAsia="SimSun" w:hAnsi="Book Antiqua" w:cs="Times New Roman"/>
          <w:i/>
          <w:sz w:val="24"/>
          <w:szCs w:val="24"/>
        </w:rPr>
        <w:t>e.g.</w:t>
      </w:r>
      <w:r w:rsidR="002D30D5" w:rsidRPr="002C0212">
        <w:rPr>
          <w:rFonts w:ascii="Book Antiqua" w:eastAsia="SimSun" w:hAnsi="Book Antiqua" w:cs="Times New Roman"/>
          <w:sz w:val="24"/>
          <w:szCs w:val="24"/>
        </w:rPr>
        <w:t>,</w:t>
      </w:r>
      <w:r w:rsidR="00731748" w:rsidRPr="002C0212">
        <w:rPr>
          <w:rFonts w:ascii="Book Antiqua" w:eastAsia="SimSun" w:hAnsi="Book Antiqua" w:cs="Times New Roman"/>
          <w:sz w:val="24"/>
          <w:szCs w:val="24"/>
        </w:rPr>
        <w:t xml:space="preserve"> previous or combined malign</w:t>
      </w:r>
      <w:r w:rsidR="00BD3EF5" w:rsidRPr="002C0212">
        <w:rPr>
          <w:rFonts w:ascii="Book Antiqua" w:eastAsia="SimSun" w:hAnsi="Book Antiqua" w:cs="Times New Roman"/>
          <w:sz w:val="24"/>
          <w:szCs w:val="24"/>
        </w:rPr>
        <w:t>ancies</w:t>
      </w:r>
      <w:r w:rsidR="005A7D25" w:rsidRPr="002C0212">
        <w:rPr>
          <w:rFonts w:ascii="Book Antiqua" w:eastAsia="SimSun" w:hAnsi="Book Antiqua" w:cs="Times New Roman"/>
          <w:sz w:val="24"/>
          <w:szCs w:val="24"/>
        </w:rPr>
        <w:t>;</w:t>
      </w:r>
      <w:r w:rsidR="00BD3EF5" w:rsidRPr="002C0212">
        <w:rPr>
          <w:rFonts w:ascii="Book Antiqua" w:eastAsia="SimSun" w:hAnsi="Book Antiqua" w:cs="Times New Roman"/>
          <w:sz w:val="24"/>
          <w:szCs w:val="24"/>
        </w:rPr>
        <w:t xml:space="preserve"> cardiovascular disease</w:t>
      </w:r>
      <w:r w:rsidR="005A7D25" w:rsidRPr="002C0212">
        <w:rPr>
          <w:rFonts w:ascii="Book Antiqua" w:eastAsia="SimSun" w:hAnsi="Book Antiqua" w:cs="Times New Roman"/>
          <w:sz w:val="24"/>
          <w:szCs w:val="24"/>
        </w:rPr>
        <w:t>;</w:t>
      </w:r>
      <w:r w:rsidR="001C5CC2" w:rsidRPr="002C0212">
        <w:rPr>
          <w:rFonts w:ascii="Book Antiqua" w:eastAsia="SimSun" w:hAnsi="Book Antiqua" w:cs="Times New Roman"/>
          <w:sz w:val="24"/>
          <w:szCs w:val="24"/>
        </w:rPr>
        <w:t xml:space="preserve"> </w:t>
      </w:r>
      <w:r w:rsidR="00731748" w:rsidRPr="002C0212">
        <w:rPr>
          <w:rFonts w:ascii="Book Antiqua" w:eastAsia="SimSun" w:hAnsi="Book Antiqua" w:cs="Times New Roman"/>
          <w:sz w:val="24"/>
          <w:szCs w:val="24"/>
        </w:rPr>
        <w:t>cerebrovascular disease</w:t>
      </w:r>
      <w:r w:rsidR="005A7D25" w:rsidRPr="002C0212">
        <w:rPr>
          <w:rFonts w:ascii="Book Antiqua" w:eastAsia="SimSun" w:hAnsi="Book Antiqua" w:cs="Times New Roman"/>
          <w:sz w:val="24"/>
          <w:szCs w:val="24"/>
        </w:rPr>
        <w:t>;</w:t>
      </w:r>
      <w:r w:rsidR="00731748" w:rsidRPr="002C0212">
        <w:rPr>
          <w:rFonts w:ascii="Book Antiqua" w:eastAsia="SimSun" w:hAnsi="Book Antiqua" w:cs="Times New Roman"/>
          <w:sz w:val="24"/>
          <w:szCs w:val="24"/>
        </w:rPr>
        <w:t xml:space="preserve"> neurolo</w:t>
      </w:r>
      <w:r w:rsidR="00BD3EF5" w:rsidRPr="002C0212">
        <w:rPr>
          <w:rFonts w:ascii="Book Antiqua" w:eastAsia="SimSun" w:hAnsi="Book Antiqua" w:cs="Times New Roman"/>
          <w:sz w:val="24"/>
          <w:szCs w:val="24"/>
        </w:rPr>
        <w:t>gic</w:t>
      </w:r>
      <w:r w:rsidR="005A7D25" w:rsidRPr="002C0212">
        <w:rPr>
          <w:rFonts w:ascii="Book Antiqua" w:eastAsia="SimSun" w:hAnsi="Book Antiqua" w:cs="Times New Roman"/>
          <w:sz w:val="24"/>
          <w:szCs w:val="24"/>
        </w:rPr>
        <w:t>al</w:t>
      </w:r>
      <w:r w:rsidR="00BD3EF5" w:rsidRPr="002C0212">
        <w:rPr>
          <w:rFonts w:ascii="Book Antiqua" w:eastAsia="SimSun" w:hAnsi="Book Antiqua" w:cs="Times New Roman"/>
          <w:sz w:val="24"/>
          <w:szCs w:val="24"/>
        </w:rPr>
        <w:t xml:space="preserve"> conditions</w:t>
      </w:r>
      <w:r w:rsidR="005A7D25" w:rsidRPr="002C0212">
        <w:rPr>
          <w:rFonts w:ascii="Book Antiqua" w:eastAsia="SimSun" w:hAnsi="Book Antiqua" w:cs="Times New Roman"/>
          <w:sz w:val="24"/>
          <w:szCs w:val="24"/>
        </w:rPr>
        <w:t>,</w:t>
      </w:r>
      <w:r w:rsidR="00BD3EF5" w:rsidRPr="002C0212">
        <w:rPr>
          <w:rFonts w:ascii="Book Antiqua" w:eastAsia="SimSun" w:hAnsi="Book Antiqua" w:cs="Times New Roman"/>
          <w:sz w:val="24"/>
          <w:szCs w:val="24"/>
        </w:rPr>
        <w:t xml:space="preserve"> such as dementia </w:t>
      </w:r>
      <w:r w:rsidR="00731748" w:rsidRPr="002C0212">
        <w:rPr>
          <w:rFonts w:ascii="Book Antiqua" w:eastAsia="SimSun" w:hAnsi="Book Antiqua" w:cs="Times New Roman"/>
          <w:sz w:val="24"/>
          <w:szCs w:val="24"/>
        </w:rPr>
        <w:t>and seizure</w:t>
      </w:r>
      <w:r w:rsidR="005A7D25" w:rsidRPr="002C0212">
        <w:rPr>
          <w:rFonts w:ascii="Book Antiqua" w:eastAsia="SimSun" w:hAnsi="Book Antiqua" w:cs="Times New Roman"/>
          <w:sz w:val="24"/>
          <w:szCs w:val="24"/>
        </w:rPr>
        <w:t xml:space="preserve">; </w:t>
      </w:r>
      <w:r w:rsidR="00731748" w:rsidRPr="002C0212">
        <w:rPr>
          <w:rFonts w:ascii="Book Antiqua" w:eastAsia="SimSun" w:hAnsi="Book Antiqua" w:cs="Times New Roman"/>
          <w:sz w:val="24"/>
          <w:szCs w:val="24"/>
        </w:rPr>
        <w:t>and severe chronic obstructi</w:t>
      </w:r>
      <w:r w:rsidR="00BD3EF5" w:rsidRPr="002C0212">
        <w:rPr>
          <w:rFonts w:ascii="Book Antiqua" w:eastAsia="SimSun" w:hAnsi="Book Antiqua" w:cs="Times New Roman"/>
          <w:sz w:val="24"/>
          <w:szCs w:val="24"/>
        </w:rPr>
        <w:t xml:space="preserve">ve pulmonary disease requiring </w:t>
      </w:r>
      <w:r w:rsidR="00731748" w:rsidRPr="002C0212">
        <w:rPr>
          <w:rFonts w:ascii="Book Antiqua" w:eastAsia="SimSun" w:hAnsi="Book Antiqua" w:cs="Times New Roman"/>
          <w:sz w:val="24"/>
          <w:szCs w:val="24"/>
        </w:rPr>
        <w:t>persiste</w:t>
      </w:r>
      <w:r w:rsidR="00BD3EF5" w:rsidRPr="002C0212">
        <w:rPr>
          <w:rFonts w:ascii="Book Antiqua" w:eastAsia="SimSun" w:hAnsi="Book Antiqua" w:cs="Times New Roman"/>
          <w:sz w:val="24"/>
          <w:szCs w:val="24"/>
        </w:rPr>
        <w:t>nt medical aid</w:t>
      </w:r>
      <w:r w:rsidR="005A7D25" w:rsidRPr="002C0212">
        <w:rPr>
          <w:rFonts w:ascii="Book Antiqua" w:eastAsia="SimSun" w:hAnsi="Book Antiqua" w:cs="Times New Roman"/>
          <w:sz w:val="24"/>
          <w:szCs w:val="24"/>
        </w:rPr>
        <w:t>)</w:t>
      </w:r>
      <w:r w:rsidR="00937445" w:rsidRPr="002C0212">
        <w:rPr>
          <w:rFonts w:ascii="Book Antiqua" w:eastAsia="SimSun" w:hAnsi="Book Antiqua" w:cs="Times New Roman"/>
          <w:sz w:val="24"/>
          <w:szCs w:val="24"/>
        </w:rPr>
        <w:t>.</w:t>
      </w:r>
      <w:r w:rsidR="009B285E" w:rsidRPr="002C0212">
        <w:rPr>
          <w:rFonts w:ascii="Book Antiqua" w:hAnsi="Book Antiqua" w:cs="Times New Roman"/>
          <w:sz w:val="24"/>
          <w:szCs w:val="24"/>
        </w:rPr>
        <w:t xml:space="preserve"> </w:t>
      </w:r>
      <w:r w:rsidR="00A51916" w:rsidRPr="002C0212">
        <w:rPr>
          <w:rFonts w:ascii="Book Antiqua" w:hAnsi="Book Antiqua" w:cs="Times New Roman"/>
          <w:sz w:val="24"/>
          <w:szCs w:val="24"/>
        </w:rPr>
        <w:t>A number</w:t>
      </w:r>
      <w:r w:rsidR="002D30D5" w:rsidRPr="002C0212">
        <w:rPr>
          <w:rFonts w:ascii="Book Antiqua" w:hAnsi="Book Antiqua" w:cs="Times New Roman"/>
          <w:sz w:val="24"/>
          <w:szCs w:val="24"/>
        </w:rPr>
        <w:t xml:space="preserve"> of </w:t>
      </w:r>
      <w:r w:rsidR="003E6639" w:rsidRPr="002C0212">
        <w:rPr>
          <w:rFonts w:ascii="Book Antiqua" w:hAnsi="Book Antiqua" w:cs="Times New Roman"/>
          <w:sz w:val="24"/>
          <w:szCs w:val="24"/>
        </w:rPr>
        <w:t xml:space="preserve">507 patients </w:t>
      </w:r>
      <w:r w:rsidR="002D30D5" w:rsidRPr="002C0212">
        <w:rPr>
          <w:rFonts w:ascii="Book Antiqua" w:hAnsi="Book Antiqua" w:cs="Times New Roman"/>
          <w:sz w:val="24"/>
          <w:szCs w:val="24"/>
        </w:rPr>
        <w:t xml:space="preserve">were </w:t>
      </w:r>
      <w:bookmarkStart w:id="156" w:name="OLE_LINK36"/>
      <w:bookmarkStart w:id="157" w:name="OLE_LINK37"/>
      <w:r w:rsidR="00A51916" w:rsidRPr="002C0212">
        <w:rPr>
          <w:rFonts w:ascii="Book Antiqua" w:hAnsi="Book Antiqua" w:cs="Times New Roman"/>
          <w:sz w:val="24"/>
          <w:szCs w:val="24"/>
        </w:rPr>
        <w:t>eligible</w:t>
      </w:r>
      <w:bookmarkEnd w:id="156"/>
      <w:bookmarkEnd w:id="157"/>
      <w:r w:rsidR="002D30D5" w:rsidRPr="002C0212">
        <w:rPr>
          <w:rFonts w:ascii="Book Antiqua" w:hAnsi="Book Antiqua" w:cs="Times New Roman"/>
          <w:sz w:val="24"/>
          <w:szCs w:val="24"/>
        </w:rPr>
        <w:t xml:space="preserve">. Group T consisted of </w:t>
      </w:r>
      <w:r w:rsidR="003E6639" w:rsidRPr="002C0212">
        <w:rPr>
          <w:rFonts w:ascii="Book Antiqua" w:hAnsi="Book Antiqua" w:cs="Times New Roman"/>
          <w:sz w:val="24"/>
          <w:szCs w:val="24"/>
        </w:rPr>
        <w:t xml:space="preserve">51 patients who </w:t>
      </w:r>
      <w:r w:rsidR="002D30D5" w:rsidRPr="002C0212">
        <w:rPr>
          <w:rFonts w:ascii="Book Antiqua" w:hAnsi="Book Antiqua" w:cs="Times New Roman"/>
          <w:sz w:val="24"/>
          <w:szCs w:val="24"/>
        </w:rPr>
        <w:t xml:space="preserve">underwent the </w:t>
      </w:r>
      <w:r w:rsidR="00A51916" w:rsidRPr="002C0212">
        <w:rPr>
          <w:rFonts w:ascii="Book Antiqua" w:hAnsi="Book Antiqua" w:cs="Times New Roman"/>
          <w:sz w:val="24"/>
          <w:szCs w:val="24"/>
        </w:rPr>
        <w:t>IJOM</w:t>
      </w:r>
      <w:r w:rsidR="002D30D5" w:rsidRPr="002C0212">
        <w:rPr>
          <w:rFonts w:ascii="Book Antiqua" w:hAnsi="Book Antiqua" w:cs="Times New Roman"/>
          <w:sz w:val="24"/>
          <w:szCs w:val="24"/>
        </w:rPr>
        <w:t xml:space="preserve"> </w:t>
      </w:r>
      <w:r w:rsidR="003E6639" w:rsidRPr="002C0212">
        <w:rPr>
          <w:rFonts w:ascii="Book Antiqua" w:hAnsi="Book Antiqua" w:cs="Times New Roman"/>
          <w:sz w:val="24"/>
          <w:szCs w:val="24"/>
        </w:rPr>
        <w:t>after TLTG</w:t>
      </w:r>
      <w:r w:rsidR="002D30D5" w:rsidRPr="002C0212">
        <w:rPr>
          <w:rFonts w:ascii="Book Antiqua" w:hAnsi="Book Antiqua" w:cs="Times New Roman"/>
          <w:sz w:val="24"/>
          <w:szCs w:val="24"/>
        </w:rPr>
        <w:t xml:space="preserve">, and Group A </w:t>
      </w:r>
      <w:r w:rsidR="005A7D25" w:rsidRPr="002C0212">
        <w:rPr>
          <w:rFonts w:ascii="Book Antiqua" w:hAnsi="Book Antiqua" w:cs="Times New Roman"/>
          <w:sz w:val="24"/>
          <w:szCs w:val="24"/>
        </w:rPr>
        <w:t>comprised</w:t>
      </w:r>
      <w:r w:rsidR="003E6639" w:rsidRPr="002C0212">
        <w:rPr>
          <w:rFonts w:ascii="Book Antiqua" w:hAnsi="Book Antiqua" w:cs="Times New Roman"/>
          <w:sz w:val="24"/>
          <w:szCs w:val="24"/>
        </w:rPr>
        <w:t xml:space="preserve"> 456 patients who </w:t>
      </w:r>
      <w:r w:rsidR="00843D85" w:rsidRPr="002C0212">
        <w:rPr>
          <w:rFonts w:ascii="Book Antiqua" w:hAnsi="Book Antiqua" w:cs="Times New Roman"/>
          <w:sz w:val="24"/>
          <w:szCs w:val="24"/>
        </w:rPr>
        <w:t xml:space="preserve">received a </w:t>
      </w:r>
      <w:r w:rsidR="003E6639" w:rsidRPr="002C0212">
        <w:rPr>
          <w:rFonts w:ascii="Book Antiqua" w:hAnsi="Book Antiqua" w:cs="Times New Roman"/>
          <w:sz w:val="24"/>
          <w:szCs w:val="24"/>
        </w:rPr>
        <w:t>Roux-en-Y ana</w:t>
      </w:r>
      <w:r w:rsidR="009B285E" w:rsidRPr="002C0212">
        <w:rPr>
          <w:rFonts w:ascii="Book Antiqua" w:hAnsi="Book Antiqua" w:cs="Times New Roman"/>
          <w:sz w:val="24"/>
          <w:szCs w:val="24"/>
        </w:rPr>
        <w:t>stomosis after LATG.</w:t>
      </w:r>
      <w:r w:rsidR="009B285E" w:rsidRPr="002C0212">
        <w:rPr>
          <w:rFonts w:ascii="Book Antiqua" w:eastAsia="SimSun" w:hAnsi="Book Antiqua" w:cs="Times New Roman"/>
          <w:sz w:val="24"/>
          <w:szCs w:val="24"/>
        </w:rPr>
        <w:t xml:space="preserve"> </w:t>
      </w:r>
      <w:r w:rsidR="00843D85" w:rsidRPr="002C0212">
        <w:rPr>
          <w:rFonts w:ascii="Book Antiqua" w:eastAsia="SimSun" w:hAnsi="Book Antiqua" w:cs="Times New Roman"/>
          <w:sz w:val="24"/>
          <w:szCs w:val="24"/>
        </w:rPr>
        <w:t xml:space="preserve">The </w:t>
      </w:r>
      <w:r w:rsidR="00652519" w:rsidRPr="002C0212">
        <w:rPr>
          <w:rFonts w:ascii="Book Antiqua" w:eastAsia="SimSun" w:hAnsi="Book Antiqua" w:cs="Times New Roman"/>
          <w:sz w:val="24"/>
          <w:szCs w:val="24"/>
        </w:rPr>
        <w:t xml:space="preserve">1:2 </w:t>
      </w:r>
      <w:r w:rsidR="00FF7314" w:rsidRPr="002C0212">
        <w:rPr>
          <w:rFonts w:ascii="Book Antiqua" w:eastAsia="SimSun" w:hAnsi="Book Antiqua" w:cs="Times New Roman"/>
          <w:sz w:val="24"/>
          <w:szCs w:val="24"/>
        </w:rPr>
        <w:t>PSM</w:t>
      </w:r>
      <w:bookmarkStart w:id="158" w:name="OLE_LINK73"/>
      <w:bookmarkStart w:id="159" w:name="OLE_LINK72"/>
      <w:r w:rsidR="00214639" w:rsidRPr="002C0212">
        <w:rPr>
          <w:rFonts w:ascii="Book Antiqua" w:eastAsia="SimSun" w:hAnsi="Book Antiqua" w:cs="Times New Roman"/>
          <w:sz w:val="24"/>
          <w:szCs w:val="24"/>
        </w:rPr>
        <w:t xml:space="preserve"> was performed.</w:t>
      </w:r>
      <w:r w:rsidR="00B51F88" w:rsidRPr="002C0212">
        <w:rPr>
          <w:rFonts w:ascii="Book Antiqua" w:eastAsia="SimSun" w:hAnsi="Book Antiqua" w:cs="Times New Roman"/>
          <w:sz w:val="24"/>
          <w:szCs w:val="24"/>
        </w:rPr>
        <w:t>Ultimately</w:t>
      </w:r>
      <w:r w:rsidR="00652519" w:rsidRPr="002C0212">
        <w:rPr>
          <w:rFonts w:ascii="Book Antiqua" w:eastAsia="SimSun" w:hAnsi="Book Antiqua" w:cs="Times New Roman"/>
          <w:sz w:val="24"/>
          <w:szCs w:val="24"/>
        </w:rPr>
        <w:t>, Group T</w:t>
      </w:r>
      <w:r w:rsidR="00FF7314" w:rsidRPr="002C0212">
        <w:rPr>
          <w:rFonts w:ascii="Book Antiqua" w:eastAsia="SimSun" w:hAnsi="Book Antiqua" w:cs="Times New Roman"/>
          <w:sz w:val="24"/>
          <w:szCs w:val="24"/>
        </w:rPr>
        <w:t xml:space="preserve"> included 51 patients </w:t>
      </w:r>
      <w:r w:rsidR="00652519" w:rsidRPr="002C0212">
        <w:rPr>
          <w:rFonts w:ascii="Book Antiqua" w:eastAsia="SimSun" w:hAnsi="Book Antiqua" w:cs="Times New Roman"/>
          <w:sz w:val="24"/>
          <w:szCs w:val="24"/>
        </w:rPr>
        <w:t xml:space="preserve">and 102 patients </w:t>
      </w:r>
      <w:r w:rsidR="005A7D25" w:rsidRPr="002C0212">
        <w:rPr>
          <w:rFonts w:ascii="Book Antiqua" w:eastAsia="SimSun" w:hAnsi="Book Antiqua" w:cs="Times New Roman"/>
          <w:sz w:val="24"/>
          <w:szCs w:val="24"/>
        </w:rPr>
        <w:t>in</w:t>
      </w:r>
      <w:r w:rsidR="00652519" w:rsidRPr="002C0212">
        <w:rPr>
          <w:rFonts w:ascii="Book Antiqua" w:eastAsia="SimSun" w:hAnsi="Book Antiqua" w:cs="Times New Roman"/>
          <w:sz w:val="24"/>
          <w:szCs w:val="24"/>
        </w:rPr>
        <w:t xml:space="preserve"> Group</w:t>
      </w:r>
      <w:bookmarkEnd w:id="158"/>
      <w:bookmarkEnd w:id="159"/>
      <w:r w:rsidR="00FF7314" w:rsidRPr="002C0212">
        <w:rPr>
          <w:rFonts w:ascii="Book Antiqua" w:eastAsia="SimSun" w:hAnsi="Book Antiqua" w:cs="Times New Roman"/>
          <w:sz w:val="24"/>
          <w:szCs w:val="24"/>
        </w:rPr>
        <w:t xml:space="preserve"> A</w:t>
      </w:r>
      <w:r w:rsidR="00652519" w:rsidRPr="002C0212">
        <w:rPr>
          <w:rFonts w:ascii="Book Antiqua" w:eastAsia="SimSun" w:hAnsi="Book Antiqua" w:cs="Times New Roman"/>
          <w:sz w:val="24"/>
          <w:szCs w:val="24"/>
        </w:rPr>
        <w:t>(</w:t>
      </w:r>
      <w:r w:rsidR="007A25F9">
        <w:rPr>
          <w:rFonts w:ascii="Book Antiqua" w:eastAsia="SimSun" w:hAnsi="Book Antiqua" w:cs="Times New Roman"/>
          <w:sz w:val="24"/>
          <w:szCs w:val="24"/>
        </w:rPr>
        <w:t>Figure</w:t>
      </w:r>
      <w:r w:rsidR="00EB6971" w:rsidRPr="002C0212">
        <w:rPr>
          <w:rFonts w:ascii="Book Antiqua" w:eastAsia="SimSun" w:hAnsi="Book Antiqua" w:cs="Times New Roman"/>
          <w:sz w:val="24"/>
          <w:szCs w:val="24"/>
        </w:rPr>
        <w:t xml:space="preserve"> </w:t>
      </w:r>
      <w:r w:rsidR="00652519" w:rsidRPr="002C0212">
        <w:rPr>
          <w:rFonts w:ascii="Book Antiqua" w:eastAsia="SimSun" w:hAnsi="Book Antiqua" w:cs="Times New Roman"/>
          <w:sz w:val="24"/>
          <w:szCs w:val="24"/>
        </w:rPr>
        <w:t>1)</w:t>
      </w:r>
      <w:r w:rsidR="009B285E" w:rsidRPr="002C0212">
        <w:rPr>
          <w:rFonts w:ascii="Book Antiqua" w:hAnsi="Book Antiqua" w:cs="Times New Roman"/>
          <w:sz w:val="24"/>
          <w:szCs w:val="24"/>
        </w:rPr>
        <w:t>.</w:t>
      </w:r>
    </w:p>
    <w:p w14:paraId="6B8B3588" w14:textId="77777777" w:rsidR="007A25F9" w:rsidRDefault="007A25F9" w:rsidP="00C15018">
      <w:pPr>
        <w:autoSpaceDE w:val="0"/>
        <w:autoSpaceDN w:val="0"/>
        <w:adjustRightInd w:val="0"/>
        <w:spacing w:line="360" w:lineRule="auto"/>
        <w:rPr>
          <w:rFonts w:ascii="Book Antiqua" w:hAnsi="Book Antiqua" w:cs="Times New Roman"/>
          <w:b/>
          <w:sz w:val="24"/>
          <w:szCs w:val="24"/>
        </w:rPr>
      </w:pPr>
    </w:p>
    <w:p w14:paraId="7426AC82" w14:textId="77777777" w:rsidR="00C21CAB" w:rsidRPr="007A25F9" w:rsidRDefault="009B285E" w:rsidP="00C15018">
      <w:pPr>
        <w:autoSpaceDE w:val="0"/>
        <w:autoSpaceDN w:val="0"/>
        <w:adjustRightInd w:val="0"/>
        <w:spacing w:line="360" w:lineRule="auto"/>
        <w:rPr>
          <w:rFonts w:ascii="Book Antiqua" w:hAnsi="Book Antiqua" w:cs="Times New Roman"/>
          <w:b/>
          <w:i/>
          <w:sz w:val="24"/>
          <w:szCs w:val="24"/>
        </w:rPr>
      </w:pPr>
      <w:r w:rsidRPr="007A25F9">
        <w:rPr>
          <w:rFonts w:ascii="Book Antiqua" w:hAnsi="Book Antiqua" w:cs="Times New Roman"/>
          <w:b/>
          <w:i/>
          <w:sz w:val="24"/>
          <w:szCs w:val="24"/>
        </w:rPr>
        <w:t>A</w:t>
      </w:r>
      <w:r w:rsidR="00652519" w:rsidRPr="007A25F9">
        <w:rPr>
          <w:rFonts w:ascii="Book Antiqua" w:hAnsi="Book Antiqua" w:cs="Times New Roman"/>
          <w:b/>
          <w:i/>
          <w:sz w:val="24"/>
          <w:szCs w:val="24"/>
        </w:rPr>
        <w:t>nastomosis step</w:t>
      </w:r>
    </w:p>
    <w:p w14:paraId="0AB4F855" w14:textId="6B7F9623" w:rsidR="00652519" w:rsidRPr="002C0212" w:rsidRDefault="005405F3" w:rsidP="00C15018">
      <w:pPr>
        <w:spacing w:line="360" w:lineRule="auto"/>
        <w:rPr>
          <w:rFonts w:ascii="Book Antiqua" w:hAnsi="Book Antiqua" w:cs="Times New Roman"/>
          <w:sz w:val="24"/>
          <w:szCs w:val="24"/>
        </w:rPr>
      </w:pPr>
      <w:r w:rsidRPr="002C0212">
        <w:rPr>
          <w:rFonts w:ascii="Book Antiqua" w:hAnsi="Book Antiqua" w:cs="Times New Roman"/>
          <w:sz w:val="24"/>
          <w:szCs w:val="24"/>
        </w:rPr>
        <w:t xml:space="preserve">In </w:t>
      </w:r>
      <w:r w:rsidR="00652519" w:rsidRPr="002C0212">
        <w:rPr>
          <w:rFonts w:ascii="Book Antiqua" w:hAnsi="Book Antiqua" w:cs="Times New Roman"/>
          <w:sz w:val="24"/>
          <w:szCs w:val="24"/>
        </w:rPr>
        <w:t>Group T</w:t>
      </w:r>
      <w:r w:rsidRPr="002C0212">
        <w:rPr>
          <w:rFonts w:ascii="Book Antiqua" w:hAnsi="Book Antiqua" w:cs="Times New Roman"/>
          <w:sz w:val="24"/>
          <w:szCs w:val="24"/>
        </w:rPr>
        <w:t>,</w:t>
      </w:r>
      <w:r w:rsidR="00652519" w:rsidRPr="002C0212">
        <w:rPr>
          <w:rFonts w:ascii="Book Antiqua" w:hAnsi="Book Antiqua" w:cs="Times New Roman"/>
          <w:sz w:val="24"/>
          <w:szCs w:val="24"/>
        </w:rPr>
        <w:t xml:space="preserve"> </w:t>
      </w:r>
      <w:r w:rsidRPr="002C0212">
        <w:rPr>
          <w:rFonts w:ascii="Book Antiqua" w:hAnsi="Book Antiqua" w:cs="Times New Roman"/>
          <w:sz w:val="24"/>
          <w:szCs w:val="24"/>
        </w:rPr>
        <w:t>the</w:t>
      </w:r>
      <w:r w:rsidR="00652519" w:rsidRPr="002C0212">
        <w:rPr>
          <w:rFonts w:ascii="Book Antiqua" w:hAnsi="Book Antiqua" w:cs="Times New Roman"/>
          <w:sz w:val="24"/>
          <w:szCs w:val="24"/>
        </w:rPr>
        <w:t xml:space="preserve"> </w:t>
      </w:r>
      <w:r w:rsidR="00B957B3" w:rsidRPr="002C0212">
        <w:rPr>
          <w:rFonts w:ascii="Book Antiqua" w:hAnsi="Book Antiqua" w:cs="Times New Roman"/>
          <w:sz w:val="24"/>
          <w:szCs w:val="24"/>
        </w:rPr>
        <w:t>IJOM</w:t>
      </w:r>
      <w:r w:rsidR="005A7D25" w:rsidRPr="002C0212">
        <w:rPr>
          <w:rFonts w:ascii="Book Antiqua" w:hAnsi="Book Antiqua" w:cs="Times New Roman"/>
          <w:sz w:val="24"/>
          <w:szCs w:val="24"/>
        </w:rPr>
        <w:t xml:space="preserve"> was performed </w:t>
      </w:r>
      <w:r w:rsidR="00652519" w:rsidRPr="002C0212">
        <w:rPr>
          <w:rFonts w:ascii="Book Antiqua" w:hAnsi="Book Antiqua" w:cs="Times New Roman"/>
          <w:sz w:val="24"/>
          <w:szCs w:val="24"/>
        </w:rPr>
        <w:t>after TLTG</w:t>
      </w:r>
      <w:r w:rsidR="00EB6971" w:rsidRPr="002C0212">
        <w:rPr>
          <w:rFonts w:ascii="Book Antiqua" w:hAnsi="Book Antiqua" w:cs="Times New Roman"/>
          <w:sz w:val="24"/>
          <w:szCs w:val="24"/>
        </w:rPr>
        <w:t xml:space="preserve"> </w:t>
      </w:r>
      <w:r w:rsidRPr="002C0212">
        <w:rPr>
          <w:rFonts w:ascii="Book Antiqua" w:hAnsi="Book Antiqua" w:cs="Times New Roman"/>
          <w:sz w:val="24"/>
          <w:szCs w:val="24"/>
        </w:rPr>
        <w:t>as follows</w:t>
      </w:r>
      <w:r w:rsidR="00652519" w:rsidRPr="002C0212">
        <w:rPr>
          <w:rFonts w:ascii="Book Antiqua" w:hAnsi="Book Antiqua" w:cs="Times New Roman"/>
          <w:sz w:val="24"/>
          <w:szCs w:val="24"/>
        </w:rPr>
        <w:t>: After dissecting the lymph nodes laparoscopic</w:t>
      </w:r>
      <w:r w:rsidRPr="002C0212">
        <w:rPr>
          <w:rFonts w:ascii="Book Antiqua" w:hAnsi="Book Antiqua" w:cs="Times New Roman"/>
          <w:sz w:val="24"/>
          <w:szCs w:val="24"/>
        </w:rPr>
        <w:t>ally</w:t>
      </w:r>
      <w:r w:rsidR="00652519" w:rsidRPr="002C0212">
        <w:rPr>
          <w:rFonts w:ascii="Book Antiqua" w:hAnsi="Book Antiqua" w:cs="Times New Roman"/>
          <w:sz w:val="24"/>
          <w:szCs w:val="24"/>
        </w:rPr>
        <w:t xml:space="preserve"> and mobilizing the esophagus</w:t>
      </w:r>
      <w:r w:rsidRPr="002C0212">
        <w:rPr>
          <w:rFonts w:ascii="Book Antiqua" w:hAnsi="Book Antiqua" w:cs="Times New Roman"/>
          <w:sz w:val="24"/>
          <w:szCs w:val="24"/>
        </w:rPr>
        <w:t xml:space="preserve"> </w:t>
      </w:r>
      <w:r w:rsidR="00652519" w:rsidRPr="002C0212">
        <w:rPr>
          <w:rFonts w:ascii="Book Antiqua" w:hAnsi="Book Antiqua" w:cs="Times New Roman"/>
          <w:sz w:val="24"/>
          <w:szCs w:val="24"/>
        </w:rPr>
        <w:t>(Fig</w:t>
      </w:r>
      <w:r w:rsidR="007A25F9">
        <w:rPr>
          <w:rFonts w:ascii="Book Antiqua" w:hAnsi="Book Antiqua" w:cs="Times New Roman" w:hint="eastAsia"/>
          <w:sz w:val="24"/>
          <w:szCs w:val="24"/>
        </w:rPr>
        <w:t>ures</w:t>
      </w:r>
      <w:r w:rsidR="00EB6971" w:rsidRPr="002C0212">
        <w:rPr>
          <w:rFonts w:ascii="Book Antiqua" w:hAnsi="Book Antiqua" w:cs="Times New Roman"/>
          <w:sz w:val="24"/>
          <w:szCs w:val="24"/>
        </w:rPr>
        <w:t xml:space="preserve"> </w:t>
      </w:r>
      <w:r w:rsidR="00652519" w:rsidRPr="002C0212">
        <w:rPr>
          <w:rFonts w:ascii="Book Antiqua" w:hAnsi="Book Antiqua" w:cs="Times New Roman"/>
          <w:sz w:val="24"/>
          <w:szCs w:val="24"/>
        </w:rPr>
        <w:t>2.1.1</w:t>
      </w:r>
      <w:r w:rsidR="00EB6971" w:rsidRPr="002C0212">
        <w:rPr>
          <w:rFonts w:ascii="Book Antiqua" w:hAnsi="Book Antiqua" w:cs="Times New Roman"/>
          <w:sz w:val="24"/>
          <w:szCs w:val="24"/>
        </w:rPr>
        <w:t xml:space="preserve"> and </w:t>
      </w:r>
      <w:r w:rsidR="00652519" w:rsidRPr="002C0212">
        <w:rPr>
          <w:rFonts w:ascii="Book Antiqua" w:hAnsi="Book Antiqua" w:cs="Times New Roman"/>
          <w:sz w:val="24"/>
          <w:szCs w:val="24"/>
        </w:rPr>
        <w:t>2.1.2</w:t>
      </w:r>
      <w:r w:rsidRPr="002C0212">
        <w:rPr>
          <w:rFonts w:ascii="Book Antiqua" w:hAnsi="Book Antiqua" w:cs="Times New Roman"/>
          <w:sz w:val="24"/>
          <w:szCs w:val="24"/>
        </w:rPr>
        <w:t xml:space="preserve">) </w:t>
      </w:r>
      <w:r w:rsidR="00652519" w:rsidRPr="002C0212">
        <w:rPr>
          <w:rFonts w:ascii="Book Antiqua" w:hAnsi="Book Antiqua" w:cs="Times New Roman"/>
          <w:sz w:val="24"/>
          <w:szCs w:val="24"/>
        </w:rPr>
        <w:t>and the duodenum</w:t>
      </w:r>
      <w:r w:rsidR="00EB6971" w:rsidRPr="002C0212">
        <w:rPr>
          <w:rFonts w:ascii="Book Antiqua" w:hAnsi="Book Antiqua" w:cs="Times New Roman"/>
          <w:sz w:val="24"/>
          <w:szCs w:val="24"/>
        </w:rPr>
        <w:t xml:space="preserve"> (</w:t>
      </w:r>
      <w:r w:rsidR="007A20A2">
        <w:rPr>
          <w:rFonts w:ascii="Book Antiqua" w:hAnsi="Book Antiqua" w:cs="Times New Roman"/>
          <w:sz w:val="24"/>
          <w:szCs w:val="24"/>
        </w:rPr>
        <w:t>Figures</w:t>
      </w:r>
      <w:r w:rsidR="00EB6971" w:rsidRPr="002C0212">
        <w:rPr>
          <w:rFonts w:ascii="Book Antiqua" w:hAnsi="Book Antiqua" w:cs="Times New Roman"/>
          <w:sz w:val="24"/>
          <w:szCs w:val="24"/>
        </w:rPr>
        <w:t xml:space="preserve"> </w:t>
      </w:r>
      <w:r w:rsidR="00652519" w:rsidRPr="002C0212">
        <w:rPr>
          <w:rFonts w:ascii="Book Antiqua" w:hAnsi="Book Antiqua" w:cs="Times New Roman"/>
          <w:sz w:val="24"/>
          <w:szCs w:val="24"/>
        </w:rPr>
        <w:t>2.2.1</w:t>
      </w:r>
      <w:r w:rsidR="00EB6971" w:rsidRPr="002C0212">
        <w:rPr>
          <w:rFonts w:ascii="Book Antiqua" w:hAnsi="Book Antiqua" w:cs="Times New Roman"/>
          <w:sz w:val="24"/>
          <w:szCs w:val="24"/>
        </w:rPr>
        <w:t xml:space="preserve"> and </w:t>
      </w:r>
      <w:r w:rsidR="00652519" w:rsidRPr="002C0212">
        <w:rPr>
          <w:rFonts w:ascii="Book Antiqua" w:hAnsi="Book Antiqua" w:cs="Times New Roman"/>
          <w:sz w:val="24"/>
          <w:szCs w:val="24"/>
        </w:rPr>
        <w:t>2.2.2</w:t>
      </w:r>
      <w:r w:rsidR="00EB6971" w:rsidRPr="002C0212">
        <w:rPr>
          <w:rFonts w:ascii="Book Antiqua" w:hAnsi="Book Antiqua" w:cs="Times New Roman"/>
          <w:sz w:val="24"/>
          <w:szCs w:val="24"/>
        </w:rPr>
        <w:t>)</w:t>
      </w:r>
      <w:r w:rsidR="00652519" w:rsidRPr="002C0212">
        <w:rPr>
          <w:rFonts w:ascii="Book Antiqua" w:hAnsi="Book Antiqua" w:cs="Times New Roman"/>
          <w:sz w:val="24"/>
          <w:szCs w:val="24"/>
        </w:rPr>
        <w:t xml:space="preserve">, </w:t>
      </w:r>
      <w:r w:rsidR="009514AB" w:rsidRPr="002C0212">
        <w:rPr>
          <w:rFonts w:ascii="Book Antiqua" w:hAnsi="Book Antiqua" w:cs="Times New Roman"/>
          <w:sz w:val="24"/>
          <w:szCs w:val="24"/>
        </w:rPr>
        <w:t xml:space="preserve">using an endoscopic linear stapler </w:t>
      </w:r>
      <w:r w:rsidR="00652519" w:rsidRPr="002C0212">
        <w:rPr>
          <w:rFonts w:ascii="Book Antiqua" w:hAnsi="Book Antiqua" w:cs="Times New Roman"/>
          <w:sz w:val="24"/>
          <w:szCs w:val="24"/>
        </w:rPr>
        <w:t xml:space="preserve">transected </w:t>
      </w:r>
      <w:r w:rsidR="009514AB" w:rsidRPr="002C0212">
        <w:rPr>
          <w:rFonts w:ascii="Book Antiqua" w:hAnsi="Book Antiqua" w:cs="Times New Roman"/>
          <w:sz w:val="24"/>
          <w:szCs w:val="24"/>
        </w:rPr>
        <w:t xml:space="preserve">they sequentially </w:t>
      </w:r>
      <w:r w:rsidR="00652519" w:rsidRPr="002C0212">
        <w:rPr>
          <w:rFonts w:ascii="Book Antiqua" w:hAnsi="Book Antiqua" w:cs="Times New Roman"/>
          <w:sz w:val="24"/>
          <w:szCs w:val="24"/>
        </w:rPr>
        <w:t xml:space="preserve">in predetermined </w:t>
      </w:r>
      <w:r w:rsidRPr="002C0212">
        <w:rPr>
          <w:rFonts w:ascii="Book Antiqua" w:hAnsi="Book Antiqua" w:cs="Times New Roman"/>
          <w:sz w:val="24"/>
          <w:szCs w:val="24"/>
        </w:rPr>
        <w:t>locations</w:t>
      </w:r>
      <w:r w:rsidR="00652519" w:rsidRPr="002C0212">
        <w:rPr>
          <w:rFonts w:ascii="Book Antiqua" w:hAnsi="Book Antiqua" w:cs="Times New Roman"/>
          <w:sz w:val="24"/>
          <w:szCs w:val="24"/>
        </w:rPr>
        <w:t xml:space="preserve">. </w:t>
      </w:r>
      <w:r w:rsidR="009514AB" w:rsidRPr="002C0212">
        <w:rPr>
          <w:rFonts w:ascii="Book Antiqua" w:hAnsi="Book Antiqua" w:cs="Times New Roman"/>
          <w:sz w:val="24"/>
          <w:szCs w:val="24"/>
        </w:rPr>
        <w:t>M</w:t>
      </w:r>
      <w:r w:rsidR="00652519" w:rsidRPr="002C0212">
        <w:rPr>
          <w:rFonts w:ascii="Book Antiqua" w:hAnsi="Book Antiqua" w:cs="Times New Roman"/>
          <w:sz w:val="24"/>
          <w:szCs w:val="24"/>
        </w:rPr>
        <w:t xml:space="preserve">ade </w:t>
      </w:r>
      <w:r w:rsidR="009514AB" w:rsidRPr="002C0212">
        <w:rPr>
          <w:rFonts w:ascii="Book Antiqua" w:hAnsi="Book Antiqua" w:cs="Times New Roman"/>
          <w:sz w:val="24"/>
          <w:szCs w:val="24"/>
        </w:rPr>
        <w:t>a s</w:t>
      </w:r>
      <w:r w:rsidR="0076779E" w:rsidRPr="002C0212">
        <w:rPr>
          <w:rFonts w:ascii="Book Antiqua" w:hAnsi="Book Antiqua" w:cs="Times New Roman"/>
          <w:sz w:val="24"/>
          <w:szCs w:val="24"/>
        </w:rPr>
        <w:t>mall incision</w:t>
      </w:r>
      <w:r w:rsidR="009514AB" w:rsidRPr="002C0212">
        <w:rPr>
          <w:rFonts w:ascii="Book Antiqua" w:hAnsi="Book Antiqua" w:cs="Times New Roman"/>
          <w:sz w:val="24"/>
          <w:szCs w:val="24"/>
        </w:rPr>
        <w:t xml:space="preserve"> </w:t>
      </w:r>
      <w:r w:rsidR="00652519" w:rsidRPr="002C0212">
        <w:rPr>
          <w:rFonts w:ascii="Book Antiqua" w:hAnsi="Book Antiqua" w:cs="Times New Roman"/>
          <w:sz w:val="24"/>
          <w:szCs w:val="24"/>
        </w:rPr>
        <w:t>on the left side of the resection margin of the esophagus (</w:t>
      </w:r>
      <w:r w:rsidR="007A20A2">
        <w:rPr>
          <w:rFonts w:ascii="Book Antiqua" w:hAnsi="Book Antiqua" w:cs="Times New Roman"/>
          <w:sz w:val="24"/>
          <w:szCs w:val="24"/>
        </w:rPr>
        <w:t>Figures</w:t>
      </w:r>
      <w:r w:rsidR="00EB6971" w:rsidRPr="002C0212">
        <w:rPr>
          <w:rFonts w:ascii="Book Antiqua" w:hAnsi="Book Antiqua" w:cs="Times New Roman"/>
          <w:sz w:val="24"/>
          <w:szCs w:val="24"/>
        </w:rPr>
        <w:t xml:space="preserve"> </w:t>
      </w:r>
      <w:r w:rsidR="00652519" w:rsidRPr="002C0212">
        <w:rPr>
          <w:rFonts w:ascii="Book Antiqua" w:hAnsi="Book Antiqua" w:cs="Times New Roman"/>
          <w:sz w:val="24"/>
          <w:szCs w:val="24"/>
        </w:rPr>
        <w:t>2.3.1</w:t>
      </w:r>
      <w:r w:rsidR="00EB6971" w:rsidRPr="002C0212">
        <w:rPr>
          <w:rFonts w:ascii="Book Antiqua" w:hAnsi="Book Antiqua" w:cs="Times New Roman"/>
          <w:sz w:val="24"/>
          <w:szCs w:val="24"/>
        </w:rPr>
        <w:t xml:space="preserve"> and </w:t>
      </w:r>
      <w:r w:rsidR="00652519" w:rsidRPr="002C0212">
        <w:rPr>
          <w:rFonts w:ascii="Book Antiqua" w:hAnsi="Book Antiqua" w:cs="Times New Roman"/>
          <w:sz w:val="24"/>
          <w:szCs w:val="24"/>
        </w:rPr>
        <w:t>2.3.2) and the antimesenteric border of the jejunum</w:t>
      </w:r>
      <w:r w:rsidRPr="002C0212">
        <w:rPr>
          <w:rFonts w:ascii="Book Antiqua" w:hAnsi="Book Antiqua" w:cs="Times New Roman"/>
          <w:sz w:val="24"/>
          <w:szCs w:val="24"/>
        </w:rPr>
        <w:t xml:space="preserve"> </w:t>
      </w:r>
      <w:r w:rsidR="00652519" w:rsidRPr="002C0212">
        <w:rPr>
          <w:rFonts w:ascii="Book Antiqua" w:hAnsi="Book Antiqua" w:cs="Times New Roman"/>
          <w:sz w:val="24"/>
          <w:szCs w:val="24"/>
        </w:rPr>
        <w:t>(</w:t>
      </w:r>
      <w:r w:rsidR="007A20A2">
        <w:rPr>
          <w:rFonts w:ascii="Book Antiqua" w:hAnsi="Book Antiqua" w:cs="Times New Roman"/>
          <w:sz w:val="24"/>
          <w:szCs w:val="24"/>
        </w:rPr>
        <w:t>Figures</w:t>
      </w:r>
      <w:r w:rsidR="00EB6971" w:rsidRPr="002C0212">
        <w:rPr>
          <w:rFonts w:ascii="Book Antiqua" w:hAnsi="Book Antiqua" w:cs="Times New Roman"/>
          <w:sz w:val="24"/>
          <w:szCs w:val="24"/>
        </w:rPr>
        <w:t xml:space="preserve"> </w:t>
      </w:r>
      <w:r w:rsidR="00652519" w:rsidRPr="002C0212">
        <w:rPr>
          <w:rFonts w:ascii="Book Antiqua" w:hAnsi="Book Antiqua" w:cs="Times New Roman"/>
          <w:sz w:val="24"/>
          <w:szCs w:val="24"/>
        </w:rPr>
        <w:t>2.4.1</w:t>
      </w:r>
      <w:r w:rsidR="00EB6971" w:rsidRPr="002C0212">
        <w:rPr>
          <w:rFonts w:ascii="Book Antiqua" w:hAnsi="Book Antiqua" w:cs="Times New Roman"/>
          <w:sz w:val="24"/>
          <w:szCs w:val="24"/>
        </w:rPr>
        <w:t xml:space="preserve"> and </w:t>
      </w:r>
      <w:r w:rsidR="00652519" w:rsidRPr="002C0212">
        <w:rPr>
          <w:rFonts w:ascii="Book Antiqua" w:hAnsi="Book Antiqua" w:cs="Times New Roman"/>
          <w:sz w:val="24"/>
          <w:szCs w:val="24"/>
        </w:rPr>
        <w:t>2.4.2)</w:t>
      </w:r>
      <w:r w:rsidRPr="002C0212">
        <w:rPr>
          <w:rFonts w:ascii="Book Antiqua" w:hAnsi="Book Antiqua" w:cs="Times New Roman"/>
          <w:sz w:val="24"/>
          <w:szCs w:val="24"/>
        </w:rPr>
        <w:t xml:space="preserve"> approximately </w:t>
      </w:r>
      <w:r w:rsidR="00652519" w:rsidRPr="002C0212">
        <w:rPr>
          <w:rFonts w:ascii="Book Antiqua" w:hAnsi="Book Antiqua" w:cs="Times New Roman"/>
          <w:sz w:val="24"/>
          <w:szCs w:val="24"/>
        </w:rPr>
        <w:t xml:space="preserve">20 cm away from </w:t>
      </w:r>
      <w:r w:rsidR="005A7D25" w:rsidRPr="002C0212">
        <w:rPr>
          <w:rFonts w:ascii="Book Antiqua" w:hAnsi="Book Antiqua" w:cs="Times New Roman"/>
          <w:sz w:val="24"/>
          <w:szCs w:val="24"/>
        </w:rPr>
        <w:t xml:space="preserve">the ligament of </w:t>
      </w:r>
      <w:r w:rsidR="00652519" w:rsidRPr="002C0212">
        <w:rPr>
          <w:rFonts w:ascii="Book Antiqua" w:hAnsi="Book Antiqua" w:cs="Times New Roman"/>
          <w:sz w:val="24"/>
          <w:szCs w:val="24"/>
        </w:rPr>
        <w:t xml:space="preserve">Treitz. </w:t>
      </w:r>
    </w:p>
    <w:p w14:paraId="5BA78728" w14:textId="1C372887" w:rsidR="00652519" w:rsidRPr="007A20A2" w:rsidRDefault="0076779E" w:rsidP="00C15018">
      <w:pPr>
        <w:spacing w:line="360" w:lineRule="auto"/>
        <w:ind w:firstLineChars="100" w:firstLine="240"/>
        <w:rPr>
          <w:rFonts w:ascii="Book Antiqua" w:hAnsi="Book Antiqua" w:cs="Times New Roman"/>
          <w:color w:val="000000" w:themeColor="text1"/>
          <w:sz w:val="24"/>
          <w:szCs w:val="24"/>
        </w:rPr>
      </w:pPr>
      <w:r w:rsidRPr="002C0212">
        <w:rPr>
          <w:rFonts w:ascii="Book Antiqua" w:hAnsi="Book Antiqua" w:cs="Times New Roman"/>
          <w:sz w:val="24"/>
          <w:szCs w:val="24"/>
        </w:rPr>
        <w:t>Then each incision</w:t>
      </w:r>
      <w:r w:rsidR="00652519" w:rsidRPr="002C0212">
        <w:rPr>
          <w:rFonts w:ascii="Book Antiqua" w:hAnsi="Book Antiqua" w:cs="Times New Roman"/>
          <w:sz w:val="24"/>
          <w:szCs w:val="24"/>
        </w:rPr>
        <w:t xml:space="preserve"> </w:t>
      </w:r>
      <w:r w:rsidRPr="002C0212">
        <w:rPr>
          <w:rFonts w:ascii="Book Antiqua" w:hAnsi="Book Antiqua" w:cs="Times New Roman"/>
          <w:sz w:val="24"/>
          <w:szCs w:val="24"/>
        </w:rPr>
        <w:t>was inserted</w:t>
      </w:r>
      <w:r w:rsidR="00652519" w:rsidRPr="002C0212">
        <w:rPr>
          <w:rFonts w:ascii="Book Antiqua" w:hAnsi="Book Antiqua" w:cs="Times New Roman"/>
          <w:sz w:val="24"/>
          <w:szCs w:val="24"/>
        </w:rPr>
        <w:t xml:space="preserve"> </w:t>
      </w:r>
      <w:r w:rsidRPr="002C0212">
        <w:rPr>
          <w:rFonts w:ascii="Book Antiqua" w:hAnsi="Book Antiqua" w:cs="Times New Roman"/>
          <w:sz w:val="24"/>
          <w:szCs w:val="24"/>
        </w:rPr>
        <w:t xml:space="preserve">into </w:t>
      </w:r>
      <w:r w:rsidR="00652519" w:rsidRPr="002C0212">
        <w:rPr>
          <w:rFonts w:ascii="Book Antiqua" w:hAnsi="Book Antiqua" w:cs="Times New Roman"/>
          <w:sz w:val="24"/>
          <w:szCs w:val="24"/>
        </w:rPr>
        <w:t xml:space="preserve">one limb of the stapler, </w:t>
      </w:r>
      <w:r w:rsidRPr="002C0212">
        <w:rPr>
          <w:rFonts w:ascii="Book Antiqua" w:hAnsi="Book Antiqua" w:cs="Times New Roman"/>
          <w:sz w:val="24"/>
          <w:szCs w:val="24"/>
        </w:rPr>
        <w:t xml:space="preserve">and </w:t>
      </w:r>
      <w:r w:rsidR="00652519" w:rsidRPr="002C0212">
        <w:rPr>
          <w:rFonts w:ascii="Book Antiqua" w:hAnsi="Book Antiqua" w:cs="Times New Roman"/>
          <w:sz w:val="24"/>
          <w:szCs w:val="24"/>
        </w:rPr>
        <w:t>the forks of the stapler were closed and fired</w:t>
      </w:r>
      <w:r w:rsidR="00AA756F" w:rsidRPr="002C0212">
        <w:rPr>
          <w:rFonts w:ascii="Book Antiqua" w:hAnsi="Book Antiqua" w:cs="Times New Roman"/>
          <w:sz w:val="24"/>
          <w:szCs w:val="24"/>
        </w:rPr>
        <w:t xml:space="preserve">, </w:t>
      </w:r>
      <w:r w:rsidR="00B51F88" w:rsidRPr="002C0212">
        <w:rPr>
          <w:rFonts w:ascii="Book Antiqua" w:hAnsi="Book Antiqua" w:cs="Times New Roman"/>
          <w:sz w:val="24"/>
          <w:szCs w:val="24"/>
        </w:rPr>
        <w:t>achieving</w:t>
      </w:r>
      <w:r w:rsidR="00AA756F" w:rsidRPr="002C0212">
        <w:rPr>
          <w:rFonts w:ascii="Book Antiqua" w:hAnsi="Book Antiqua" w:cs="Times New Roman"/>
          <w:sz w:val="24"/>
          <w:szCs w:val="24"/>
        </w:rPr>
        <w:t xml:space="preserve"> the side-to-side</w:t>
      </w:r>
      <w:r w:rsidR="00EB6971" w:rsidRPr="002C0212">
        <w:rPr>
          <w:rFonts w:ascii="Book Antiqua" w:hAnsi="Book Antiqua" w:cs="Times New Roman"/>
          <w:sz w:val="24"/>
          <w:szCs w:val="24"/>
        </w:rPr>
        <w:t xml:space="preserve"> </w:t>
      </w:r>
      <w:r w:rsidR="00652519" w:rsidRPr="002C0212">
        <w:rPr>
          <w:rFonts w:ascii="Book Antiqua" w:hAnsi="Book Antiqua" w:cs="Times New Roman"/>
          <w:sz w:val="24"/>
          <w:szCs w:val="24"/>
        </w:rPr>
        <w:t>esophagojejunostomy</w:t>
      </w:r>
      <w:r w:rsidR="005405F3" w:rsidRPr="002C0212">
        <w:rPr>
          <w:rFonts w:ascii="Book Antiqua" w:hAnsi="Book Antiqua" w:cs="Times New Roman"/>
          <w:sz w:val="24"/>
          <w:szCs w:val="24"/>
        </w:rPr>
        <w:t xml:space="preserve"> </w:t>
      </w:r>
      <w:r w:rsidR="00652519" w:rsidRPr="002C0212">
        <w:rPr>
          <w:rFonts w:ascii="Book Antiqua" w:hAnsi="Book Antiqua" w:cs="Times New Roman"/>
          <w:sz w:val="24"/>
          <w:szCs w:val="24"/>
        </w:rPr>
        <w:t>(</w:t>
      </w:r>
      <w:r w:rsidR="007A20A2">
        <w:rPr>
          <w:rFonts w:ascii="Book Antiqua" w:hAnsi="Book Antiqua" w:cs="Times New Roman"/>
          <w:sz w:val="24"/>
          <w:szCs w:val="24"/>
        </w:rPr>
        <w:t>Figures</w:t>
      </w:r>
      <w:r w:rsidR="00EB6971" w:rsidRPr="002C0212">
        <w:rPr>
          <w:rFonts w:ascii="Book Antiqua" w:hAnsi="Book Antiqua" w:cs="Times New Roman"/>
          <w:sz w:val="24"/>
          <w:szCs w:val="24"/>
        </w:rPr>
        <w:t xml:space="preserve"> </w:t>
      </w:r>
      <w:r w:rsidR="00652519" w:rsidRPr="002C0212">
        <w:rPr>
          <w:rFonts w:ascii="Book Antiqua" w:hAnsi="Book Antiqua" w:cs="Times New Roman"/>
          <w:sz w:val="24"/>
          <w:szCs w:val="24"/>
        </w:rPr>
        <w:t>2.5.1</w:t>
      </w:r>
      <w:r w:rsidR="00EB6971" w:rsidRPr="002C0212">
        <w:rPr>
          <w:rFonts w:ascii="Book Antiqua" w:hAnsi="Book Antiqua" w:cs="Times New Roman"/>
          <w:sz w:val="24"/>
          <w:szCs w:val="24"/>
        </w:rPr>
        <w:t xml:space="preserve"> and </w:t>
      </w:r>
      <w:r w:rsidR="00652519" w:rsidRPr="002C0212">
        <w:rPr>
          <w:rFonts w:ascii="Book Antiqua" w:hAnsi="Book Antiqua" w:cs="Times New Roman"/>
          <w:sz w:val="24"/>
          <w:szCs w:val="24"/>
        </w:rPr>
        <w:t>2.5.2).</w:t>
      </w:r>
      <w:r w:rsidR="00AA756F" w:rsidRPr="002C0212">
        <w:rPr>
          <w:rFonts w:ascii="Book Antiqua" w:hAnsi="Book Antiqua" w:cs="Times New Roman"/>
          <w:sz w:val="24"/>
          <w:szCs w:val="24"/>
        </w:rPr>
        <w:t xml:space="preserve"> </w:t>
      </w:r>
      <w:r w:rsidR="005405F3" w:rsidRPr="002C0212">
        <w:rPr>
          <w:rFonts w:ascii="Book Antiqua" w:hAnsi="Book Antiqua" w:cs="Times New Roman"/>
          <w:sz w:val="24"/>
          <w:szCs w:val="24"/>
        </w:rPr>
        <w:t xml:space="preserve">After </w:t>
      </w:r>
      <w:r w:rsidR="00B957B3" w:rsidRPr="002C0212">
        <w:rPr>
          <w:rFonts w:ascii="Book Antiqua" w:hAnsi="Book Antiqua" w:cs="Times New Roman"/>
          <w:sz w:val="24"/>
          <w:szCs w:val="24"/>
        </w:rPr>
        <w:t xml:space="preserve">confirmed there was no bleeding </w:t>
      </w:r>
      <w:r w:rsidR="00AC244B" w:rsidRPr="00AC244B">
        <w:rPr>
          <w:rFonts w:ascii="Book Antiqua" w:hAnsi="Book Antiqua" w:cs="Times New Roman"/>
          <w:i/>
          <w:sz w:val="24"/>
          <w:szCs w:val="24"/>
        </w:rPr>
        <w:t>via</w:t>
      </w:r>
      <w:r w:rsidR="00B957B3" w:rsidRPr="002C0212">
        <w:rPr>
          <w:rFonts w:ascii="Book Antiqua" w:hAnsi="Book Antiqua" w:cs="Times New Roman"/>
          <w:sz w:val="24"/>
          <w:szCs w:val="24"/>
        </w:rPr>
        <w:t xml:space="preserve"> common stab incision </w:t>
      </w:r>
      <w:r w:rsidR="00652519" w:rsidRPr="002C0212">
        <w:rPr>
          <w:rFonts w:ascii="Book Antiqua" w:hAnsi="Book Antiqua" w:cs="Times New Roman"/>
          <w:sz w:val="24"/>
          <w:szCs w:val="24"/>
        </w:rPr>
        <w:t>(</w:t>
      </w:r>
      <w:r w:rsidR="007A20A2">
        <w:rPr>
          <w:rFonts w:ascii="Book Antiqua" w:hAnsi="Book Antiqua" w:cs="Times New Roman"/>
          <w:sz w:val="24"/>
          <w:szCs w:val="24"/>
        </w:rPr>
        <w:t>Figures</w:t>
      </w:r>
      <w:r w:rsidR="00EB6971" w:rsidRPr="002C0212">
        <w:rPr>
          <w:rFonts w:ascii="Book Antiqua" w:hAnsi="Book Antiqua" w:cs="Times New Roman"/>
          <w:sz w:val="24"/>
          <w:szCs w:val="24"/>
        </w:rPr>
        <w:t xml:space="preserve"> </w:t>
      </w:r>
      <w:r w:rsidR="00652519" w:rsidRPr="002C0212">
        <w:rPr>
          <w:rFonts w:ascii="Book Antiqua" w:hAnsi="Book Antiqua" w:cs="Times New Roman"/>
          <w:sz w:val="24"/>
          <w:szCs w:val="24"/>
        </w:rPr>
        <w:t>2.6.1</w:t>
      </w:r>
      <w:r w:rsidR="00EB6971" w:rsidRPr="002C0212">
        <w:rPr>
          <w:rFonts w:ascii="Book Antiqua" w:hAnsi="Book Antiqua" w:cs="Times New Roman"/>
          <w:sz w:val="24"/>
          <w:szCs w:val="24"/>
        </w:rPr>
        <w:t xml:space="preserve"> and </w:t>
      </w:r>
      <w:r w:rsidR="00652519" w:rsidRPr="002C0212">
        <w:rPr>
          <w:rFonts w:ascii="Book Antiqua" w:hAnsi="Book Antiqua" w:cs="Times New Roman"/>
          <w:sz w:val="24"/>
          <w:szCs w:val="24"/>
        </w:rPr>
        <w:t>2.6.2), we manual</w:t>
      </w:r>
      <w:r w:rsidR="005405F3" w:rsidRPr="002C0212">
        <w:rPr>
          <w:rFonts w:ascii="Book Antiqua" w:hAnsi="Book Antiqua" w:cs="Times New Roman"/>
          <w:sz w:val="24"/>
          <w:szCs w:val="24"/>
        </w:rPr>
        <w:t>ly</w:t>
      </w:r>
      <w:r w:rsidR="00652519" w:rsidRPr="002C0212">
        <w:rPr>
          <w:rFonts w:ascii="Book Antiqua" w:hAnsi="Book Antiqua" w:cs="Times New Roman"/>
          <w:sz w:val="24"/>
          <w:szCs w:val="24"/>
        </w:rPr>
        <w:t xml:space="preserve"> suture</w:t>
      </w:r>
      <w:r w:rsidR="005405F3" w:rsidRPr="002C0212">
        <w:rPr>
          <w:rFonts w:ascii="Book Antiqua" w:hAnsi="Book Antiqua" w:cs="Times New Roman"/>
          <w:sz w:val="24"/>
          <w:szCs w:val="24"/>
        </w:rPr>
        <w:t>d</w:t>
      </w:r>
      <w:r w:rsidR="00652519" w:rsidRPr="002C0212">
        <w:rPr>
          <w:rFonts w:ascii="Book Antiqua" w:hAnsi="Book Antiqua" w:cs="Times New Roman"/>
          <w:sz w:val="24"/>
          <w:szCs w:val="24"/>
        </w:rPr>
        <w:t xml:space="preserve"> the common stab</w:t>
      </w:r>
      <w:r w:rsidR="006F1B9E" w:rsidRPr="002C0212">
        <w:rPr>
          <w:rFonts w:ascii="Book Antiqua" w:hAnsi="Book Antiqua" w:cs="Times New Roman"/>
          <w:sz w:val="24"/>
          <w:szCs w:val="24"/>
        </w:rPr>
        <w:t xml:space="preserve"> </w:t>
      </w:r>
      <w:r w:rsidR="00652519" w:rsidRPr="002C0212">
        <w:rPr>
          <w:rFonts w:ascii="Book Antiqua" w:hAnsi="Book Antiqua" w:cs="Times New Roman"/>
          <w:sz w:val="24"/>
          <w:szCs w:val="24"/>
        </w:rPr>
        <w:t>(</w:t>
      </w:r>
      <w:r w:rsidR="007A20A2">
        <w:rPr>
          <w:rFonts w:ascii="Book Antiqua" w:hAnsi="Book Antiqua" w:cs="Times New Roman"/>
          <w:sz w:val="24"/>
          <w:szCs w:val="24"/>
        </w:rPr>
        <w:t>Figures</w:t>
      </w:r>
      <w:r w:rsidR="00EB6971" w:rsidRPr="002C0212">
        <w:rPr>
          <w:rFonts w:ascii="Book Antiqua" w:hAnsi="Book Antiqua" w:cs="Times New Roman"/>
          <w:sz w:val="24"/>
          <w:szCs w:val="24"/>
        </w:rPr>
        <w:t xml:space="preserve"> </w:t>
      </w:r>
      <w:r w:rsidR="00652519" w:rsidRPr="002C0212">
        <w:rPr>
          <w:rFonts w:ascii="Book Antiqua" w:hAnsi="Book Antiqua" w:cs="Times New Roman"/>
          <w:sz w:val="24"/>
          <w:szCs w:val="24"/>
        </w:rPr>
        <w:t>2.7.1</w:t>
      </w:r>
      <w:r w:rsidR="00EB6971" w:rsidRPr="002C0212">
        <w:rPr>
          <w:rFonts w:ascii="Book Antiqua" w:hAnsi="Book Antiqua" w:cs="Times New Roman"/>
          <w:sz w:val="24"/>
          <w:szCs w:val="24"/>
        </w:rPr>
        <w:t xml:space="preserve"> and </w:t>
      </w:r>
      <w:r w:rsidR="00652519" w:rsidRPr="002C0212">
        <w:rPr>
          <w:rFonts w:ascii="Book Antiqua" w:hAnsi="Book Antiqua" w:cs="Times New Roman"/>
          <w:sz w:val="24"/>
          <w:szCs w:val="24"/>
        </w:rPr>
        <w:t xml:space="preserve">2.7.2).Then, </w:t>
      </w:r>
      <w:r w:rsidR="005F71A4" w:rsidRPr="002C0212">
        <w:rPr>
          <w:rFonts w:ascii="Book Antiqua" w:hAnsi="Book Antiqua" w:cs="Times New Roman"/>
          <w:sz w:val="24"/>
          <w:szCs w:val="24"/>
        </w:rPr>
        <w:t xml:space="preserve">the jejunum was transected </w:t>
      </w:r>
      <w:r w:rsidR="00652519" w:rsidRPr="002C0212">
        <w:rPr>
          <w:rFonts w:ascii="Book Antiqua" w:hAnsi="Book Antiqua" w:cs="Times New Roman"/>
          <w:sz w:val="24"/>
          <w:szCs w:val="24"/>
        </w:rPr>
        <w:t xml:space="preserve">after baring the mesenteric border </w:t>
      </w:r>
      <w:r w:rsidR="006F1B9E" w:rsidRPr="002C0212">
        <w:rPr>
          <w:rFonts w:ascii="Book Antiqua" w:hAnsi="Book Antiqua" w:cs="Times New Roman"/>
          <w:sz w:val="24"/>
          <w:szCs w:val="24"/>
        </w:rPr>
        <w:t xml:space="preserve">approximately </w:t>
      </w:r>
      <w:r w:rsidR="00652519" w:rsidRPr="002C0212">
        <w:rPr>
          <w:rFonts w:ascii="Book Antiqua" w:hAnsi="Book Antiqua" w:cs="Times New Roman"/>
          <w:sz w:val="24"/>
          <w:szCs w:val="24"/>
        </w:rPr>
        <w:t>1</w:t>
      </w:r>
      <w:r w:rsidR="00EB6971" w:rsidRPr="002C0212">
        <w:rPr>
          <w:rFonts w:ascii="Book Antiqua" w:hAnsi="Book Antiqua" w:cs="Times New Roman"/>
          <w:sz w:val="24"/>
          <w:szCs w:val="24"/>
        </w:rPr>
        <w:t xml:space="preserve"> </w:t>
      </w:r>
      <w:r w:rsidR="00652519" w:rsidRPr="002C0212">
        <w:rPr>
          <w:rFonts w:ascii="Book Antiqua" w:hAnsi="Book Antiqua" w:cs="Times New Roman"/>
          <w:sz w:val="24"/>
          <w:szCs w:val="24"/>
        </w:rPr>
        <w:t xml:space="preserve">cm </w:t>
      </w:r>
      <w:r w:rsidR="006F1B9E" w:rsidRPr="002C0212">
        <w:rPr>
          <w:rFonts w:ascii="Book Antiqua" w:hAnsi="Book Antiqua" w:cs="Times New Roman"/>
          <w:sz w:val="24"/>
          <w:szCs w:val="24"/>
        </w:rPr>
        <w:t xml:space="preserve">into </w:t>
      </w:r>
      <w:r w:rsidR="00652519" w:rsidRPr="002C0212">
        <w:rPr>
          <w:rFonts w:ascii="Book Antiqua" w:hAnsi="Book Antiqua" w:cs="Times New Roman"/>
          <w:sz w:val="24"/>
          <w:szCs w:val="24"/>
        </w:rPr>
        <w:t xml:space="preserve">the jejunum wall </w:t>
      </w:r>
      <w:r w:rsidR="005F71A4" w:rsidRPr="002C0212">
        <w:rPr>
          <w:rFonts w:ascii="Book Antiqua" w:hAnsi="Book Antiqua" w:cs="Times New Roman"/>
          <w:sz w:val="24"/>
          <w:szCs w:val="24"/>
        </w:rPr>
        <w:t xml:space="preserve">and </w:t>
      </w:r>
      <w:r w:rsidR="005405F3" w:rsidRPr="002C0212">
        <w:rPr>
          <w:rFonts w:ascii="Book Antiqua" w:hAnsi="Book Antiqua" w:cs="Times New Roman"/>
          <w:sz w:val="24"/>
          <w:szCs w:val="24"/>
        </w:rPr>
        <w:t>approximately</w:t>
      </w:r>
      <w:r w:rsidR="00652519" w:rsidRPr="002C0212">
        <w:rPr>
          <w:rFonts w:ascii="Book Antiqua" w:hAnsi="Book Antiqua" w:cs="Times New Roman"/>
          <w:sz w:val="24"/>
          <w:szCs w:val="24"/>
        </w:rPr>
        <w:t xml:space="preserve"> </w:t>
      </w:r>
      <w:r w:rsidR="00956F06" w:rsidRPr="002C0212">
        <w:rPr>
          <w:rFonts w:ascii="Book Antiqua" w:hAnsi="Book Antiqua" w:cs="Times New Roman"/>
          <w:sz w:val="24"/>
          <w:szCs w:val="24"/>
        </w:rPr>
        <w:t>3</w:t>
      </w:r>
      <w:r w:rsidR="00EB6971" w:rsidRPr="002C0212">
        <w:rPr>
          <w:rFonts w:ascii="Book Antiqua" w:hAnsi="Book Antiqua" w:cs="Times New Roman"/>
          <w:sz w:val="24"/>
          <w:szCs w:val="24"/>
        </w:rPr>
        <w:t xml:space="preserve"> </w:t>
      </w:r>
      <w:r w:rsidR="00652519" w:rsidRPr="002C0212">
        <w:rPr>
          <w:rFonts w:ascii="Book Antiqua" w:hAnsi="Book Antiqua" w:cs="Times New Roman"/>
          <w:sz w:val="24"/>
          <w:szCs w:val="24"/>
        </w:rPr>
        <w:t xml:space="preserve">cm away from </w:t>
      </w:r>
      <w:r w:rsidR="005405F3" w:rsidRPr="002C0212">
        <w:rPr>
          <w:rFonts w:ascii="Book Antiqua" w:hAnsi="Book Antiqua" w:cs="Times New Roman"/>
          <w:sz w:val="24"/>
          <w:szCs w:val="24"/>
        </w:rPr>
        <w:t xml:space="preserve">the </w:t>
      </w:r>
      <w:r w:rsidR="00652519" w:rsidRPr="002C0212">
        <w:rPr>
          <w:rFonts w:ascii="Book Antiqua" w:hAnsi="Book Antiqua" w:cs="Times New Roman"/>
          <w:sz w:val="24"/>
          <w:szCs w:val="24"/>
        </w:rPr>
        <w:t>esophagojejunostomy</w:t>
      </w:r>
      <w:r w:rsidR="005F71A4" w:rsidRPr="002C0212" w:rsidDel="005F71A4">
        <w:rPr>
          <w:rFonts w:ascii="Book Antiqua" w:hAnsi="Book Antiqua" w:cs="Times New Roman"/>
          <w:sz w:val="24"/>
          <w:szCs w:val="24"/>
        </w:rPr>
        <w:t xml:space="preserve"> </w:t>
      </w:r>
      <w:r w:rsidR="00652519" w:rsidRPr="002C0212">
        <w:rPr>
          <w:rFonts w:ascii="Book Antiqua" w:hAnsi="Book Antiqua" w:cs="Times New Roman"/>
          <w:sz w:val="24"/>
          <w:szCs w:val="24"/>
        </w:rPr>
        <w:t>(</w:t>
      </w:r>
      <w:r w:rsidR="007A20A2">
        <w:rPr>
          <w:rFonts w:ascii="Book Antiqua" w:hAnsi="Book Antiqua" w:cs="Times New Roman"/>
          <w:sz w:val="24"/>
          <w:szCs w:val="24"/>
        </w:rPr>
        <w:t>Figures</w:t>
      </w:r>
      <w:r w:rsidR="00EB6971" w:rsidRPr="002C0212">
        <w:rPr>
          <w:rFonts w:ascii="Book Antiqua" w:hAnsi="Book Antiqua" w:cs="Times New Roman"/>
          <w:sz w:val="24"/>
          <w:szCs w:val="24"/>
        </w:rPr>
        <w:t xml:space="preserve"> </w:t>
      </w:r>
      <w:r w:rsidR="00956F06" w:rsidRPr="002C0212">
        <w:rPr>
          <w:rFonts w:ascii="Book Antiqua" w:hAnsi="Book Antiqua" w:cs="Times New Roman"/>
          <w:sz w:val="24"/>
          <w:szCs w:val="24"/>
        </w:rPr>
        <w:t>2.8</w:t>
      </w:r>
      <w:r w:rsidR="00652519" w:rsidRPr="002C0212">
        <w:rPr>
          <w:rFonts w:ascii="Book Antiqua" w:hAnsi="Book Antiqua" w:cs="Times New Roman"/>
          <w:sz w:val="24"/>
          <w:szCs w:val="24"/>
        </w:rPr>
        <w:t>.1</w:t>
      </w:r>
      <w:r w:rsidR="00EB6971" w:rsidRPr="002C0212">
        <w:rPr>
          <w:rFonts w:ascii="Book Antiqua" w:hAnsi="Book Antiqua" w:cs="Times New Roman"/>
          <w:sz w:val="24"/>
          <w:szCs w:val="24"/>
        </w:rPr>
        <w:t xml:space="preserve"> and </w:t>
      </w:r>
      <w:r w:rsidR="00956F06" w:rsidRPr="002C0212">
        <w:rPr>
          <w:rFonts w:ascii="Book Antiqua" w:hAnsi="Book Antiqua" w:cs="Times New Roman"/>
          <w:sz w:val="24"/>
          <w:szCs w:val="24"/>
        </w:rPr>
        <w:t>2.8</w:t>
      </w:r>
      <w:r w:rsidR="00652519" w:rsidRPr="002C0212">
        <w:rPr>
          <w:rFonts w:ascii="Book Antiqua" w:hAnsi="Book Antiqua" w:cs="Times New Roman"/>
          <w:sz w:val="24"/>
          <w:szCs w:val="24"/>
        </w:rPr>
        <w:t>.2).</w:t>
      </w:r>
      <w:r w:rsidR="005F71A4" w:rsidRPr="002C0212">
        <w:rPr>
          <w:rFonts w:ascii="Book Antiqua" w:hAnsi="Book Antiqua" w:cs="Times New Roman"/>
          <w:sz w:val="24"/>
          <w:szCs w:val="24"/>
        </w:rPr>
        <w:t xml:space="preserve"> </w:t>
      </w:r>
      <w:r w:rsidR="00652519" w:rsidRPr="002C0212">
        <w:rPr>
          <w:rFonts w:ascii="Book Antiqua" w:hAnsi="Book Antiqua" w:cs="Times New Roman"/>
          <w:sz w:val="24"/>
          <w:szCs w:val="24"/>
        </w:rPr>
        <w:t xml:space="preserve">After </w:t>
      </w:r>
      <w:r w:rsidR="005F71A4" w:rsidRPr="002C0212">
        <w:rPr>
          <w:rFonts w:ascii="Book Antiqua" w:hAnsi="Book Antiqua" w:cs="Times New Roman"/>
          <w:sz w:val="24"/>
          <w:szCs w:val="24"/>
        </w:rPr>
        <w:t xml:space="preserve">making a </w:t>
      </w:r>
      <w:r w:rsidR="00652519" w:rsidRPr="002C0212">
        <w:rPr>
          <w:rFonts w:ascii="Book Antiqua" w:hAnsi="Book Antiqua" w:cs="Times New Roman"/>
          <w:sz w:val="24"/>
          <w:szCs w:val="24"/>
        </w:rPr>
        <w:t xml:space="preserve">small incision on the antimesenteric </w:t>
      </w:r>
      <w:r w:rsidR="00652519" w:rsidRPr="002C0212">
        <w:rPr>
          <w:rFonts w:ascii="Book Antiqua" w:hAnsi="Book Antiqua" w:cs="Times New Roman"/>
          <w:sz w:val="24"/>
          <w:szCs w:val="24"/>
        </w:rPr>
        <w:lastRenderedPageBreak/>
        <w:t>border of the margin of the proximal jejunum and the distal jejunum</w:t>
      </w:r>
      <w:r w:rsidR="006F1B9E" w:rsidRPr="002C0212">
        <w:rPr>
          <w:rFonts w:ascii="Book Antiqua" w:hAnsi="Book Antiqua" w:cs="Times New Roman"/>
          <w:sz w:val="24"/>
          <w:szCs w:val="24"/>
        </w:rPr>
        <w:t xml:space="preserve"> roughly </w:t>
      </w:r>
      <w:r w:rsidR="00652A8E" w:rsidRPr="002C0212">
        <w:rPr>
          <w:rFonts w:ascii="Book Antiqua" w:hAnsi="Book Antiqua" w:cs="Times New Roman"/>
          <w:sz w:val="24"/>
          <w:szCs w:val="24"/>
        </w:rPr>
        <w:t xml:space="preserve">about </w:t>
      </w:r>
      <w:r w:rsidR="00652519" w:rsidRPr="002C0212">
        <w:rPr>
          <w:rFonts w:ascii="Book Antiqua" w:hAnsi="Book Antiqua" w:cs="Times New Roman"/>
          <w:sz w:val="24"/>
          <w:szCs w:val="24"/>
        </w:rPr>
        <w:t>45</w:t>
      </w:r>
      <w:r w:rsidR="00EB6971" w:rsidRPr="002C0212">
        <w:rPr>
          <w:rFonts w:ascii="Book Antiqua" w:hAnsi="Book Antiqua" w:cs="Times New Roman"/>
          <w:sz w:val="24"/>
          <w:szCs w:val="24"/>
        </w:rPr>
        <w:t xml:space="preserve"> </w:t>
      </w:r>
      <w:r w:rsidR="00652519" w:rsidRPr="002C0212">
        <w:rPr>
          <w:rFonts w:ascii="Book Antiqua" w:hAnsi="Book Antiqua" w:cs="Times New Roman"/>
          <w:sz w:val="24"/>
          <w:szCs w:val="24"/>
        </w:rPr>
        <w:t xml:space="preserve">cm from esophagojejunostomy, </w:t>
      </w:r>
      <w:r w:rsidR="00D31057" w:rsidRPr="002C0212">
        <w:rPr>
          <w:rFonts w:ascii="Book Antiqua" w:hAnsi="Book Antiqua" w:cs="Times New Roman"/>
          <w:sz w:val="24"/>
          <w:szCs w:val="24"/>
        </w:rPr>
        <w:t>and each incision i</w:t>
      </w:r>
      <w:r w:rsidR="005F71A4" w:rsidRPr="002C0212">
        <w:rPr>
          <w:rFonts w:ascii="Book Antiqua" w:hAnsi="Book Antiqua" w:cs="Times New Roman"/>
          <w:sz w:val="24"/>
          <w:szCs w:val="24"/>
        </w:rPr>
        <w:t xml:space="preserve">nserted </w:t>
      </w:r>
      <w:r w:rsidR="00D31057" w:rsidRPr="002C0212">
        <w:rPr>
          <w:rFonts w:ascii="Book Antiqua" w:hAnsi="Book Antiqua" w:cs="Times New Roman"/>
          <w:sz w:val="24"/>
          <w:szCs w:val="24"/>
        </w:rPr>
        <w:t xml:space="preserve">a </w:t>
      </w:r>
      <w:r w:rsidR="00652519" w:rsidRPr="002C0212">
        <w:rPr>
          <w:rFonts w:ascii="Book Antiqua" w:hAnsi="Book Antiqua" w:cs="Times New Roman"/>
          <w:sz w:val="24"/>
          <w:szCs w:val="24"/>
        </w:rPr>
        <w:t>limb</w:t>
      </w:r>
      <w:r w:rsidR="00D31057" w:rsidRPr="002C0212">
        <w:rPr>
          <w:rFonts w:ascii="Book Antiqua" w:hAnsi="Book Antiqua" w:cs="Times New Roman"/>
          <w:sz w:val="24"/>
          <w:szCs w:val="24"/>
        </w:rPr>
        <w:t xml:space="preserve"> of stapler</w:t>
      </w:r>
      <w:r w:rsidR="00652519" w:rsidRPr="002C0212">
        <w:rPr>
          <w:rFonts w:ascii="Book Antiqua" w:hAnsi="Book Antiqua" w:cs="Times New Roman"/>
          <w:sz w:val="24"/>
          <w:szCs w:val="24"/>
        </w:rPr>
        <w:t>,</w:t>
      </w:r>
      <w:r w:rsidR="007A20A2">
        <w:rPr>
          <w:rFonts w:ascii="Book Antiqua" w:hAnsi="Book Antiqua" w:cs="Times New Roman" w:hint="eastAsia"/>
          <w:sz w:val="24"/>
          <w:szCs w:val="24"/>
        </w:rPr>
        <w:t xml:space="preserve"> </w:t>
      </w:r>
      <w:r w:rsidR="00D31057" w:rsidRPr="002C0212">
        <w:rPr>
          <w:rFonts w:ascii="Book Antiqua" w:hAnsi="Book Antiqua" w:cs="Times New Roman"/>
          <w:sz w:val="24"/>
          <w:szCs w:val="24"/>
        </w:rPr>
        <w:t>then</w:t>
      </w:r>
      <w:r w:rsidR="00652519" w:rsidRPr="002C0212">
        <w:rPr>
          <w:rFonts w:ascii="Book Antiqua" w:hAnsi="Book Antiqua" w:cs="Times New Roman"/>
          <w:sz w:val="24"/>
          <w:szCs w:val="24"/>
        </w:rPr>
        <w:t xml:space="preserve"> closed</w:t>
      </w:r>
      <w:r w:rsidR="006F1B9E" w:rsidRPr="002C0212">
        <w:rPr>
          <w:rFonts w:ascii="Book Antiqua" w:hAnsi="Book Antiqua" w:cs="Times New Roman"/>
          <w:sz w:val="24"/>
          <w:szCs w:val="24"/>
        </w:rPr>
        <w:t xml:space="preserve"> the forks</w:t>
      </w:r>
      <w:r w:rsidR="00652519" w:rsidRPr="002C0212">
        <w:rPr>
          <w:rFonts w:ascii="Book Antiqua" w:hAnsi="Book Antiqua" w:cs="Times New Roman"/>
          <w:sz w:val="24"/>
          <w:szCs w:val="24"/>
        </w:rPr>
        <w:t xml:space="preserve"> and fired </w:t>
      </w:r>
      <w:r w:rsidR="006F1B9E" w:rsidRPr="002C0212">
        <w:rPr>
          <w:rFonts w:ascii="Book Antiqua" w:hAnsi="Book Antiqua" w:cs="Times New Roman"/>
          <w:sz w:val="24"/>
          <w:szCs w:val="24"/>
        </w:rPr>
        <w:t>them</w:t>
      </w:r>
      <w:r w:rsidR="00652519" w:rsidRPr="002C0212">
        <w:rPr>
          <w:rFonts w:ascii="Book Antiqua" w:hAnsi="Book Antiqua" w:cs="Times New Roman"/>
          <w:sz w:val="24"/>
          <w:szCs w:val="24"/>
        </w:rPr>
        <w:t xml:space="preserve"> </w:t>
      </w:r>
      <w:r w:rsidR="00AA756F" w:rsidRPr="002C0212">
        <w:rPr>
          <w:rFonts w:ascii="Book Antiqua" w:hAnsi="Book Antiqua" w:cs="Times New Roman"/>
          <w:sz w:val="24"/>
          <w:szCs w:val="24"/>
        </w:rPr>
        <w:t xml:space="preserve">to achieve the side-to-side </w:t>
      </w:r>
      <w:r w:rsidR="00652519" w:rsidRPr="002C0212">
        <w:rPr>
          <w:rFonts w:ascii="Book Antiqua" w:hAnsi="Book Antiqua" w:cs="Times New Roman"/>
          <w:sz w:val="24"/>
          <w:szCs w:val="24"/>
        </w:rPr>
        <w:t>jejunojejunostomy</w:t>
      </w:r>
      <w:r w:rsidR="006F1B9E" w:rsidRPr="002C0212">
        <w:rPr>
          <w:rFonts w:ascii="Book Antiqua" w:hAnsi="Book Antiqua" w:cs="Times New Roman"/>
          <w:sz w:val="24"/>
          <w:szCs w:val="24"/>
        </w:rPr>
        <w:t xml:space="preserve"> </w:t>
      </w:r>
      <w:r w:rsidR="00956F06" w:rsidRPr="002C0212">
        <w:rPr>
          <w:rFonts w:ascii="Book Antiqua" w:hAnsi="Book Antiqua" w:cs="Times New Roman"/>
          <w:sz w:val="24"/>
          <w:szCs w:val="24"/>
        </w:rPr>
        <w:t>(</w:t>
      </w:r>
      <w:r w:rsidR="007A20A2">
        <w:rPr>
          <w:rFonts w:ascii="Book Antiqua" w:hAnsi="Book Antiqua" w:cs="Times New Roman"/>
          <w:sz w:val="24"/>
          <w:szCs w:val="24"/>
        </w:rPr>
        <w:t>Figures</w:t>
      </w:r>
      <w:r w:rsidR="00EB6971" w:rsidRPr="002C0212">
        <w:rPr>
          <w:rFonts w:ascii="Book Antiqua" w:hAnsi="Book Antiqua" w:cs="Times New Roman"/>
          <w:sz w:val="24"/>
          <w:szCs w:val="24"/>
        </w:rPr>
        <w:t xml:space="preserve"> </w:t>
      </w:r>
      <w:r w:rsidR="00956F06" w:rsidRPr="002C0212">
        <w:rPr>
          <w:rFonts w:ascii="Book Antiqua" w:hAnsi="Book Antiqua" w:cs="Times New Roman"/>
          <w:sz w:val="24"/>
          <w:szCs w:val="24"/>
        </w:rPr>
        <w:t>2.9.1</w:t>
      </w:r>
      <w:r w:rsidR="00EB6971" w:rsidRPr="002C0212">
        <w:rPr>
          <w:rFonts w:ascii="Book Antiqua" w:hAnsi="Book Antiqua" w:cs="Times New Roman"/>
          <w:sz w:val="24"/>
          <w:szCs w:val="24"/>
        </w:rPr>
        <w:t xml:space="preserve"> and </w:t>
      </w:r>
      <w:r w:rsidR="00956F06" w:rsidRPr="002C0212">
        <w:rPr>
          <w:rFonts w:ascii="Book Antiqua" w:hAnsi="Book Antiqua" w:cs="Times New Roman"/>
          <w:sz w:val="24"/>
          <w:szCs w:val="24"/>
        </w:rPr>
        <w:t>2.9.2)</w:t>
      </w:r>
      <w:r w:rsidR="00652519" w:rsidRPr="002C0212">
        <w:rPr>
          <w:rFonts w:ascii="Book Antiqua" w:hAnsi="Book Antiqua" w:cs="Times New Roman"/>
          <w:sz w:val="24"/>
          <w:szCs w:val="24"/>
        </w:rPr>
        <w:t>.</w:t>
      </w:r>
      <w:r w:rsidR="008E26EE" w:rsidRPr="002C0212">
        <w:rPr>
          <w:rFonts w:ascii="Book Antiqua" w:hAnsi="Book Antiqua" w:cs="Times New Roman"/>
          <w:sz w:val="24"/>
          <w:szCs w:val="24"/>
        </w:rPr>
        <w:t xml:space="preserve">After confirmed there was no bleeding or damage </w:t>
      </w:r>
      <w:r w:rsidR="00652519" w:rsidRPr="002C0212">
        <w:rPr>
          <w:rFonts w:ascii="Book Antiqua" w:hAnsi="Book Antiqua" w:cs="Times New Roman"/>
          <w:sz w:val="24"/>
          <w:szCs w:val="24"/>
        </w:rPr>
        <w:t>to jejunal mucosa</w:t>
      </w:r>
      <w:r w:rsidR="008E26EE" w:rsidRPr="002C0212">
        <w:rPr>
          <w:rFonts w:ascii="Book Antiqua" w:hAnsi="Book Antiqua" w:cs="Times New Roman"/>
          <w:sz w:val="24"/>
          <w:szCs w:val="24"/>
        </w:rPr>
        <w:t xml:space="preserve"> by common stab incision</w:t>
      </w:r>
      <w:r w:rsidR="005F71A4" w:rsidRPr="002C0212">
        <w:rPr>
          <w:rFonts w:ascii="Book Antiqua" w:hAnsi="Book Antiqua" w:cs="Times New Roman"/>
          <w:sz w:val="24"/>
          <w:szCs w:val="24"/>
        </w:rPr>
        <w:t>, the common stab incision was</w:t>
      </w:r>
      <w:r w:rsidR="00652519" w:rsidRPr="002C0212">
        <w:rPr>
          <w:rFonts w:ascii="Book Antiqua" w:hAnsi="Book Antiqua" w:cs="Times New Roman"/>
          <w:sz w:val="24"/>
          <w:szCs w:val="24"/>
        </w:rPr>
        <w:t xml:space="preserve"> then </w:t>
      </w:r>
      <w:r w:rsidR="005F71A4" w:rsidRPr="002C0212">
        <w:rPr>
          <w:rFonts w:ascii="Book Antiqua" w:hAnsi="Book Antiqua" w:cs="Times New Roman"/>
          <w:sz w:val="24"/>
          <w:szCs w:val="24"/>
        </w:rPr>
        <w:t xml:space="preserve">sutured </w:t>
      </w:r>
      <w:r w:rsidR="00652519" w:rsidRPr="002C0212">
        <w:rPr>
          <w:rFonts w:ascii="Book Antiqua" w:hAnsi="Book Antiqua" w:cs="Times New Roman"/>
          <w:sz w:val="24"/>
          <w:szCs w:val="24"/>
        </w:rPr>
        <w:t>laparoscopic</w:t>
      </w:r>
      <w:r w:rsidR="005F71A4" w:rsidRPr="002C0212">
        <w:rPr>
          <w:rFonts w:ascii="Book Antiqua" w:hAnsi="Book Antiqua" w:cs="Times New Roman"/>
          <w:sz w:val="24"/>
          <w:szCs w:val="24"/>
        </w:rPr>
        <w:t>ally</w:t>
      </w:r>
      <w:r w:rsidR="00652519" w:rsidRPr="002C0212">
        <w:rPr>
          <w:rFonts w:ascii="Book Antiqua" w:hAnsi="Book Antiqua" w:cs="Times New Roman"/>
          <w:sz w:val="24"/>
          <w:szCs w:val="24"/>
        </w:rPr>
        <w:t xml:space="preserve"> </w:t>
      </w:r>
      <w:r w:rsidR="00956F06" w:rsidRPr="002C0212">
        <w:rPr>
          <w:rFonts w:ascii="Book Antiqua" w:hAnsi="Book Antiqua" w:cs="Times New Roman"/>
          <w:sz w:val="24"/>
          <w:szCs w:val="24"/>
        </w:rPr>
        <w:t>(</w:t>
      </w:r>
      <w:r w:rsidR="007A20A2">
        <w:rPr>
          <w:rFonts w:ascii="Book Antiqua" w:hAnsi="Book Antiqua" w:cs="Times New Roman"/>
          <w:sz w:val="24"/>
          <w:szCs w:val="24"/>
        </w:rPr>
        <w:t>Figures</w:t>
      </w:r>
      <w:r w:rsidR="00EB6971" w:rsidRPr="002C0212">
        <w:rPr>
          <w:rFonts w:ascii="Book Antiqua" w:hAnsi="Book Antiqua" w:cs="Times New Roman"/>
          <w:sz w:val="24"/>
          <w:szCs w:val="24"/>
        </w:rPr>
        <w:t xml:space="preserve"> </w:t>
      </w:r>
      <w:r w:rsidR="00956F06" w:rsidRPr="002C0212">
        <w:rPr>
          <w:rFonts w:ascii="Book Antiqua" w:hAnsi="Book Antiqua" w:cs="Times New Roman"/>
          <w:sz w:val="24"/>
          <w:szCs w:val="24"/>
        </w:rPr>
        <w:t>2.10.1</w:t>
      </w:r>
      <w:r w:rsidR="00EB6971" w:rsidRPr="002C0212">
        <w:rPr>
          <w:rFonts w:ascii="Book Antiqua" w:hAnsi="Book Antiqua" w:cs="Times New Roman"/>
          <w:sz w:val="24"/>
          <w:szCs w:val="24"/>
        </w:rPr>
        <w:t xml:space="preserve"> and </w:t>
      </w:r>
      <w:r w:rsidR="00956F06" w:rsidRPr="002C0212">
        <w:rPr>
          <w:rFonts w:ascii="Book Antiqua" w:hAnsi="Book Antiqua" w:cs="Times New Roman"/>
          <w:sz w:val="24"/>
          <w:szCs w:val="24"/>
        </w:rPr>
        <w:t>2.10.2)</w:t>
      </w:r>
      <w:r w:rsidR="00652519" w:rsidRPr="002C0212">
        <w:rPr>
          <w:rFonts w:ascii="Book Antiqua" w:hAnsi="Book Antiqua" w:cs="Times New Roman"/>
          <w:sz w:val="24"/>
          <w:szCs w:val="24"/>
        </w:rPr>
        <w:t>.</w:t>
      </w:r>
      <w:r w:rsidR="00956F06" w:rsidRPr="002C0212">
        <w:rPr>
          <w:rFonts w:ascii="Book Antiqua" w:hAnsi="Book Antiqua" w:cs="Times New Roman"/>
          <w:sz w:val="24"/>
          <w:szCs w:val="24"/>
        </w:rPr>
        <w:t xml:space="preserve"> Finally, we remove</w:t>
      </w:r>
      <w:r w:rsidR="00C243A8" w:rsidRPr="002C0212">
        <w:rPr>
          <w:rFonts w:ascii="Book Antiqua" w:hAnsi="Book Antiqua" w:cs="Times New Roman"/>
          <w:sz w:val="24"/>
          <w:szCs w:val="24"/>
        </w:rPr>
        <w:t>d</w:t>
      </w:r>
      <w:r w:rsidR="00956F06" w:rsidRPr="002C0212">
        <w:rPr>
          <w:rFonts w:ascii="Book Antiqua" w:hAnsi="Book Antiqua" w:cs="Times New Roman"/>
          <w:sz w:val="24"/>
          <w:szCs w:val="24"/>
        </w:rPr>
        <w:t xml:space="preserve"> the specimen </w:t>
      </w:r>
      <w:r w:rsidR="00C243A8" w:rsidRPr="002C0212">
        <w:rPr>
          <w:rFonts w:ascii="Book Antiqua" w:hAnsi="Book Antiqua" w:cs="Times New Roman"/>
          <w:sz w:val="24"/>
          <w:szCs w:val="24"/>
        </w:rPr>
        <w:t xml:space="preserve">through </w:t>
      </w:r>
      <w:r w:rsidR="00956F06" w:rsidRPr="002C0212">
        <w:rPr>
          <w:rFonts w:ascii="Book Antiqua" w:hAnsi="Book Antiqua" w:cs="Times New Roman"/>
          <w:sz w:val="24"/>
          <w:szCs w:val="24"/>
        </w:rPr>
        <w:t>the 3.5</w:t>
      </w:r>
      <w:r w:rsidR="006F1B9E" w:rsidRPr="002C0212">
        <w:rPr>
          <w:rFonts w:ascii="Book Antiqua" w:hAnsi="Book Antiqua" w:cs="Times New Roman"/>
          <w:sz w:val="24"/>
          <w:szCs w:val="24"/>
        </w:rPr>
        <w:t>-</w:t>
      </w:r>
      <w:r w:rsidR="00956F06" w:rsidRPr="002C0212">
        <w:rPr>
          <w:rFonts w:ascii="Book Antiqua" w:hAnsi="Book Antiqua" w:cs="Times New Roman"/>
          <w:sz w:val="24"/>
          <w:szCs w:val="24"/>
        </w:rPr>
        <w:t xml:space="preserve">cm incision on </w:t>
      </w:r>
      <w:r w:rsidR="00C243A8" w:rsidRPr="002C0212">
        <w:rPr>
          <w:rFonts w:ascii="Book Antiqua" w:hAnsi="Book Antiqua" w:cs="Times New Roman"/>
          <w:sz w:val="24"/>
          <w:szCs w:val="24"/>
        </w:rPr>
        <w:t xml:space="preserve">the </w:t>
      </w:r>
      <w:r w:rsidR="00956F06" w:rsidRPr="002C0212">
        <w:rPr>
          <w:rFonts w:ascii="Book Antiqua" w:hAnsi="Book Antiqua" w:cs="Times New Roman"/>
          <w:sz w:val="24"/>
          <w:szCs w:val="24"/>
        </w:rPr>
        <w:t>lower abdomen.</w:t>
      </w:r>
      <w:r w:rsidR="007A20A2">
        <w:rPr>
          <w:rFonts w:ascii="Book Antiqua" w:hAnsi="Book Antiqua" w:cs="Times New Roman" w:hint="eastAsia"/>
          <w:sz w:val="24"/>
          <w:szCs w:val="24"/>
        </w:rPr>
        <w:t xml:space="preserve"> </w:t>
      </w:r>
      <w:r w:rsidR="000F2AB9" w:rsidRPr="007A20A2">
        <w:rPr>
          <w:rFonts w:ascii="Book Antiqua" w:hAnsi="Book Antiqua" w:cs="Times New Roman"/>
          <w:color w:val="000000" w:themeColor="text1"/>
          <w:sz w:val="24"/>
          <w:szCs w:val="24"/>
        </w:rPr>
        <w:t>The differences between this method from other esophagojejunostomy anastomosis is summarize</w:t>
      </w:r>
      <w:r w:rsidR="007A20A2" w:rsidRPr="007A20A2">
        <w:rPr>
          <w:rFonts w:ascii="Book Antiqua" w:hAnsi="Book Antiqua" w:cs="Times New Roman" w:hint="eastAsia"/>
          <w:color w:val="000000" w:themeColor="text1"/>
          <w:sz w:val="24"/>
          <w:szCs w:val="24"/>
        </w:rPr>
        <w:t xml:space="preserve"> </w:t>
      </w:r>
      <w:r w:rsidR="000F2AB9" w:rsidRPr="007A20A2">
        <w:rPr>
          <w:rFonts w:ascii="Book Antiqua" w:hAnsi="Book Antiqua" w:cs="Times New Roman"/>
          <w:color w:val="000000" w:themeColor="text1"/>
          <w:sz w:val="24"/>
          <w:szCs w:val="24"/>
        </w:rPr>
        <w:t>(Table 1).</w:t>
      </w:r>
    </w:p>
    <w:p w14:paraId="2D8175DF" w14:textId="029B3332" w:rsidR="000F2AB9" w:rsidRPr="002C0212" w:rsidRDefault="00C243A8" w:rsidP="00C15018">
      <w:pPr>
        <w:autoSpaceDE w:val="0"/>
        <w:autoSpaceDN w:val="0"/>
        <w:adjustRightInd w:val="0"/>
        <w:spacing w:line="360" w:lineRule="auto"/>
        <w:ind w:firstLine="480"/>
        <w:rPr>
          <w:rFonts w:ascii="Book Antiqua" w:hAnsi="Book Antiqua" w:cs="Times New Roman"/>
          <w:sz w:val="24"/>
          <w:szCs w:val="24"/>
        </w:rPr>
      </w:pPr>
      <w:r w:rsidRPr="002C0212">
        <w:rPr>
          <w:rFonts w:ascii="Book Antiqua" w:hAnsi="Book Antiqua" w:cs="Times New Roman"/>
          <w:sz w:val="24"/>
          <w:szCs w:val="24"/>
        </w:rPr>
        <w:t xml:space="preserve">For patients in </w:t>
      </w:r>
      <w:r w:rsidR="00956F06" w:rsidRPr="002C0212">
        <w:rPr>
          <w:rFonts w:ascii="Book Antiqua" w:hAnsi="Book Antiqua" w:cs="Times New Roman"/>
          <w:sz w:val="24"/>
          <w:szCs w:val="24"/>
        </w:rPr>
        <w:t>Group T</w:t>
      </w:r>
      <w:r w:rsidRPr="002C0212">
        <w:rPr>
          <w:rFonts w:ascii="Book Antiqua" w:hAnsi="Book Antiqua" w:cs="Times New Roman"/>
          <w:sz w:val="24"/>
          <w:szCs w:val="24"/>
        </w:rPr>
        <w:t>,</w:t>
      </w:r>
      <w:r w:rsidR="00956F06" w:rsidRPr="002C0212">
        <w:rPr>
          <w:rFonts w:ascii="Book Antiqua" w:hAnsi="Book Antiqua" w:cs="Times New Roman"/>
          <w:sz w:val="24"/>
          <w:szCs w:val="24"/>
        </w:rPr>
        <w:t xml:space="preserve"> </w:t>
      </w:r>
      <w:r w:rsidR="00C143E7" w:rsidRPr="002C0212">
        <w:rPr>
          <w:rFonts w:ascii="Book Antiqua" w:hAnsi="Book Antiqua" w:cs="Times New Roman"/>
          <w:sz w:val="24"/>
          <w:szCs w:val="24"/>
        </w:rPr>
        <w:t>the lymph nodes were dissec</w:t>
      </w:r>
      <w:r w:rsidRPr="002C0212">
        <w:rPr>
          <w:rFonts w:ascii="Book Antiqua" w:hAnsi="Book Antiqua" w:cs="Times New Roman"/>
          <w:sz w:val="24"/>
          <w:szCs w:val="24"/>
        </w:rPr>
        <w:t xml:space="preserve">ted </w:t>
      </w:r>
      <w:r w:rsidR="00F87E75" w:rsidRPr="002C0212">
        <w:rPr>
          <w:rFonts w:ascii="Book Antiqua" w:hAnsi="Book Antiqua" w:cs="Times New Roman"/>
          <w:sz w:val="24"/>
          <w:szCs w:val="24"/>
        </w:rPr>
        <w:t>laparoscopic</w:t>
      </w:r>
      <w:r w:rsidRPr="002C0212">
        <w:rPr>
          <w:rFonts w:ascii="Book Antiqua" w:hAnsi="Book Antiqua" w:cs="Times New Roman"/>
          <w:sz w:val="24"/>
          <w:szCs w:val="24"/>
        </w:rPr>
        <w:t>ally,</w:t>
      </w:r>
      <w:r w:rsidR="00F87E75" w:rsidRPr="002C0212">
        <w:rPr>
          <w:rFonts w:ascii="Book Antiqua" w:hAnsi="Book Antiqua" w:cs="Times New Roman"/>
          <w:sz w:val="24"/>
          <w:szCs w:val="24"/>
        </w:rPr>
        <w:t xml:space="preserve"> and </w:t>
      </w:r>
      <w:r w:rsidR="00592797" w:rsidRPr="002C0212">
        <w:rPr>
          <w:rFonts w:ascii="Book Antiqua" w:hAnsi="Book Antiqua" w:cs="Times New Roman"/>
          <w:sz w:val="24"/>
          <w:szCs w:val="24"/>
        </w:rPr>
        <w:t>the esophagus and duodenum</w:t>
      </w:r>
      <w:r w:rsidRPr="002C0212">
        <w:rPr>
          <w:rFonts w:ascii="Book Antiqua" w:hAnsi="Book Antiqua" w:cs="Times New Roman"/>
          <w:sz w:val="24"/>
          <w:szCs w:val="24"/>
        </w:rPr>
        <w:t xml:space="preserve"> were mobilized.</w:t>
      </w:r>
      <w:r w:rsidR="006F1B9E" w:rsidRPr="002C0212">
        <w:rPr>
          <w:rFonts w:ascii="Book Antiqua" w:hAnsi="Book Antiqua" w:cs="Times New Roman"/>
          <w:sz w:val="24"/>
          <w:szCs w:val="24"/>
        </w:rPr>
        <w:t xml:space="preserve"> </w:t>
      </w:r>
      <w:r w:rsidRPr="002C0212">
        <w:rPr>
          <w:rFonts w:ascii="Book Antiqua" w:hAnsi="Book Antiqua" w:cs="Times New Roman"/>
          <w:sz w:val="24"/>
          <w:szCs w:val="24"/>
        </w:rPr>
        <w:t xml:space="preserve">Then, </w:t>
      </w:r>
      <w:r w:rsidR="00C143E7" w:rsidRPr="002C0212">
        <w:rPr>
          <w:rFonts w:ascii="Book Antiqua" w:hAnsi="Book Antiqua" w:cs="Times New Roman"/>
          <w:sz w:val="24"/>
          <w:szCs w:val="24"/>
        </w:rPr>
        <w:t xml:space="preserve">the open traditional Roux-en-Y anastomosis was performed using </w:t>
      </w:r>
      <w:r w:rsidRPr="002C0212">
        <w:rPr>
          <w:rFonts w:ascii="Book Antiqua" w:hAnsi="Book Antiqua" w:cs="Times New Roman"/>
          <w:sz w:val="24"/>
          <w:szCs w:val="24"/>
        </w:rPr>
        <w:t xml:space="preserve">a </w:t>
      </w:r>
      <w:r w:rsidR="007A20A2">
        <w:rPr>
          <w:rFonts w:ascii="Book Antiqua" w:hAnsi="Book Antiqua" w:cs="Times New Roman"/>
          <w:sz w:val="24"/>
          <w:szCs w:val="24"/>
        </w:rPr>
        <w:t>circular stapler</w:t>
      </w:r>
      <w:r w:rsidR="00987563" w:rsidRPr="007A20A2">
        <w:rPr>
          <w:rFonts w:ascii="Book Antiqua" w:hAnsi="Book Antiqua" w:cs="Times New Roman"/>
          <w:sz w:val="24"/>
          <w:szCs w:val="24"/>
          <w:vertAlign w:val="superscript"/>
        </w:rPr>
        <w:t>[16</w:t>
      </w:r>
      <w:r w:rsidR="00F87E75" w:rsidRPr="007A20A2">
        <w:rPr>
          <w:rFonts w:ascii="Book Antiqua" w:hAnsi="Book Antiqua" w:cs="Times New Roman"/>
          <w:sz w:val="24"/>
          <w:szCs w:val="24"/>
          <w:vertAlign w:val="superscript"/>
        </w:rPr>
        <w:t>]</w:t>
      </w:r>
      <w:r w:rsidR="00F87E75" w:rsidRPr="002C0212">
        <w:rPr>
          <w:rFonts w:ascii="Book Antiqua" w:hAnsi="Book Antiqua" w:cs="Times New Roman"/>
          <w:sz w:val="24"/>
          <w:szCs w:val="24"/>
        </w:rPr>
        <w:t>.</w:t>
      </w:r>
      <w:r w:rsidR="009B285E" w:rsidRPr="002C0212">
        <w:rPr>
          <w:rFonts w:ascii="Book Antiqua" w:hAnsi="Book Antiqua" w:cs="Times New Roman"/>
          <w:sz w:val="24"/>
          <w:szCs w:val="24"/>
        </w:rPr>
        <w:t xml:space="preserve"> </w:t>
      </w:r>
    </w:p>
    <w:p w14:paraId="1707AE61" w14:textId="77777777" w:rsidR="007A20A2" w:rsidRDefault="007A20A2" w:rsidP="00C15018">
      <w:pPr>
        <w:autoSpaceDE w:val="0"/>
        <w:autoSpaceDN w:val="0"/>
        <w:adjustRightInd w:val="0"/>
        <w:spacing w:line="360" w:lineRule="auto"/>
        <w:rPr>
          <w:rFonts w:ascii="Book Antiqua" w:hAnsi="Book Antiqua" w:cs="Times New Roman"/>
          <w:b/>
          <w:sz w:val="24"/>
          <w:szCs w:val="24"/>
        </w:rPr>
      </w:pPr>
    </w:p>
    <w:p w14:paraId="1A882D13" w14:textId="3F914646" w:rsidR="00C21CAB" w:rsidRPr="007A20A2" w:rsidRDefault="00FD2E28" w:rsidP="00C15018">
      <w:pPr>
        <w:autoSpaceDE w:val="0"/>
        <w:autoSpaceDN w:val="0"/>
        <w:adjustRightInd w:val="0"/>
        <w:spacing w:line="360" w:lineRule="auto"/>
        <w:rPr>
          <w:rFonts w:ascii="Book Antiqua" w:hAnsi="Book Antiqua" w:cs="Times New Roman"/>
          <w:b/>
          <w:i/>
          <w:sz w:val="24"/>
          <w:szCs w:val="24"/>
        </w:rPr>
      </w:pPr>
      <w:r w:rsidRPr="007A20A2">
        <w:rPr>
          <w:rFonts w:ascii="Book Antiqua" w:hAnsi="Book Antiqua" w:cs="Times New Roman"/>
          <w:b/>
          <w:i/>
          <w:sz w:val="24"/>
          <w:szCs w:val="24"/>
        </w:rPr>
        <w:t>Definition</w:t>
      </w:r>
    </w:p>
    <w:p w14:paraId="7535FA21" w14:textId="1834A844" w:rsidR="00686CF5" w:rsidRPr="002C0212" w:rsidRDefault="0059254A" w:rsidP="00C15018">
      <w:pPr>
        <w:autoSpaceDE w:val="0"/>
        <w:autoSpaceDN w:val="0"/>
        <w:adjustRightInd w:val="0"/>
        <w:spacing w:line="360" w:lineRule="auto"/>
        <w:rPr>
          <w:rFonts w:ascii="Book Antiqua" w:hAnsi="Book Antiqua" w:cs="Times New Roman"/>
          <w:sz w:val="24"/>
          <w:szCs w:val="24"/>
        </w:rPr>
      </w:pPr>
      <w:r w:rsidRPr="002C0212">
        <w:rPr>
          <w:rFonts w:ascii="Book Antiqua" w:eastAsia="SimSun" w:hAnsi="Book Antiqua" w:cs="Times New Roman"/>
          <w:sz w:val="24"/>
          <w:szCs w:val="24"/>
        </w:rPr>
        <w:t>All patients signed their</w:t>
      </w:r>
      <w:r w:rsidR="00F87E75" w:rsidRPr="002C0212">
        <w:rPr>
          <w:rFonts w:ascii="Book Antiqua" w:eastAsia="SimSun" w:hAnsi="Book Antiqua" w:cs="Times New Roman"/>
          <w:sz w:val="24"/>
          <w:szCs w:val="24"/>
        </w:rPr>
        <w:t xml:space="preserve"> informed consent </w:t>
      </w:r>
      <w:r w:rsidRPr="002C0212">
        <w:rPr>
          <w:rFonts w:ascii="Book Antiqua" w:eastAsia="SimSun" w:hAnsi="Book Antiqua" w:cs="Times New Roman"/>
          <w:sz w:val="24"/>
          <w:szCs w:val="24"/>
        </w:rPr>
        <w:t>before operation.Preoperative c</w:t>
      </w:r>
      <w:r w:rsidR="00FD2E28" w:rsidRPr="002C0212">
        <w:rPr>
          <w:rFonts w:ascii="Book Antiqua" w:eastAsia="SimSun" w:hAnsi="Book Antiqua" w:cs="Times New Roman"/>
          <w:sz w:val="24"/>
          <w:szCs w:val="24"/>
        </w:rPr>
        <w:t xml:space="preserve">omputed tomograph </w:t>
      </w:r>
      <w:r w:rsidR="00F87E75" w:rsidRPr="002C0212">
        <w:rPr>
          <w:rFonts w:ascii="Book Antiqua" w:eastAsia="SimSun" w:hAnsi="Book Antiqua" w:cs="Times New Roman"/>
          <w:sz w:val="24"/>
          <w:szCs w:val="24"/>
        </w:rPr>
        <w:t>scanning</w:t>
      </w:r>
      <w:r w:rsidRPr="002C0212">
        <w:rPr>
          <w:rFonts w:ascii="Book Antiqua" w:eastAsia="SimSun" w:hAnsi="Book Antiqua" w:cs="Times New Roman"/>
          <w:sz w:val="24"/>
          <w:szCs w:val="24"/>
        </w:rPr>
        <w:t>,</w:t>
      </w:r>
      <w:bookmarkStart w:id="160" w:name="OLE_LINK38"/>
      <w:bookmarkStart w:id="161" w:name="OLE_LINK39"/>
      <w:r w:rsidRPr="002C0212">
        <w:rPr>
          <w:rFonts w:ascii="Book Antiqua" w:eastAsia="SimSun" w:hAnsi="Book Antiqua" w:cs="Times New Roman"/>
          <w:sz w:val="24"/>
          <w:szCs w:val="24"/>
        </w:rPr>
        <w:t>ultrasonography</w:t>
      </w:r>
      <w:bookmarkEnd w:id="160"/>
      <w:bookmarkEnd w:id="161"/>
      <w:r w:rsidR="00277777" w:rsidRPr="002C0212">
        <w:rPr>
          <w:rFonts w:ascii="Book Antiqua" w:eastAsia="SimSun" w:hAnsi="Book Antiqua" w:cs="Times New Roman"/>
          <w:sz w:val="24"/>
          <w:szCs w:val="24"/>
        </w:rPr>
        <w:t xml:space="preserve"> of the abdomen</w:t>
      </w:r>
      <w:r w:rsidRPr="002C0212">
        <w:rPr>
          <w:rFonts w:ascii="Book Antiqua" w:eastAsia="SimSun" w:hAnsi="Book Antiqua" w:cs="Times New Roman"/>
          <w:sz w:val="24"/>
          <w:szCs w:val="24"/>
        </w:rPr>
        <w:t xml:space="preserve"> and endoscopic ultrasonography were routinely performed</w:t>
      </w:r>
      <w:r w:rsidR="003C7726" w:rsidRPr="002C0212">
        <w:rPr>
          <w:rFonts w:ascii="Book Antiqua" w:eastAsia="SimSun" w:hAnsi="Book Antiqua" w:cs="Times New Roman"/>
          <w:sz w:val="24"/>
          <w:szCs w:val="24"/>
        </w:rPr>
        <w:t>, when suspected of distant metastasis</w:t>
      </w:r>
      <w:r w:rsidR="003C7726" w:rsidRPr="002C0212">
        <w:rPr>
          <w:rFonts w:ascii="Book Antiqua" w:hAnsi="Book Antiqua" w:cs="Times New Roman"/>
          <w:sz w:val="24"/>
          <w:szCs w:val="24"/>
        </w:rPr>
        <w:t>,</w:t>
      </w:r>
      <w:r w:rsidR="00717B72">
        <w:rPr>
          <w:rFonts w:ascii="Book Antiqua" w:hAnsi="Book Antiqua" w:cs="Times New Roman" w:hint="eastAsia"/>
          <w:sz w:val="24"/>
          <w:szCs w:val="24"/>
        </w:rPr>
        <w:t xml:space="preserve"> </w:t>
      </w:r>
      <w:r w:rsidR="003C7726" w:rsidRPr="002C0212">
        <w:rPr>
          <w:rFonts w:ascii="Book Antiqua" w:hAnsi="Book Antiqua" w:cs="Times New Roman"/>
          <w:sz w:val="24"/>
          <w:szCs w:val="24"/>
        </w:rPr>
        <w:t>the p</w:t>
      </w:r>
      <w:r w:rsidR="006F1B9E" w:rsidRPr="002C0212">
        <w:rPr>
          <w:rFonts w:ascii="Book Antiqua" w:hAnsi="Book Antiqua" w:cs="Times New Roman"/>
          <w:sz w:val="24"/>
          <w:szCs w:val="24"/>
        </w:rPr>
        <w:t>ositron emission tomography</w:t>
      </w:r>
      <w:r w:rsidR="0012336F" w:rsidRPr="002C0212">
        <w:rPr>
          <w:rFonts w:ascii="Book Antiqua" w:eastAsia="SimSun" w:hAnsi="Book Antiqua" w:cs="Times New Roman"/>
          <w:sz w:val="24"/>
          <w:szCs w:val="24"/>
        </w:rPr>
        <w:t xml:space="preserve"> were performed.</w:t>
      </w:r>
      <w:r w:rsidR="0012336F" w:rsidRPr="002C0212">
        <w:rPr>
          <w:rFonts w:ascii="Book Antiqua" w:hAnsi="Book Antiqua" w:cs="Times New Roman"/>
          <w:sz w:val="24"/>
          <w:szCs w:val="24"/>
        </w:rPr>
        <w:t xml:space="preserve"> </w:t>
      </w:r>
      <w:r w:rsidR="0012336F" w:rsidRPr="002C0212">
        <w:rPr>
          <w:rFonts w:ascii="Book Antiqua" w:eastAsia="SimSun" w:hAnsi="Book Antiqua" w:cs="Times New Roman"/>
          <w:sz w:val="24"/>
          <w:szCs w:val="24"/>
        </w:rPr>
        <w:t>Preoperative morbidities</w:t>
      </w:r>
      <w:r w:rsidR="006C0A04" w:rsidRPr="002C0212">
        <w:rPr>
          <w:rFonts w:ascii="Book Antiqua" w:eastAsia="SimSun" w:hAnsi="Book Antiqua" w:cs="Times New Roman"/>
          <w:sz w:val="24"/>
          <w:szCs w:val="24"/>
        </w:rPr>
        <w:t xml:space="preserve"> </w:t>
      </w:r>
      <w:r w:rsidR="00D336E5" w:rsidRPr="002C0212">
        <w:rPr>
          <w:rFonts w:ascii="Book Antiqua" w:eastAsia="SimSun" w:hAnsi="Book Antiqua" w:cs="Times New Roman"/>
          <w:sz w:val="24"/>
          <w:szCs w:val="24"/>
        </w:rPr>
        <w:t xml:space="preserve">were </w:t>
      </w:r>
      <w:r w:rsidR="006C0A04" w:rsidRPr="002C0212">
        <w:rPr>
          <w:rFonts w:ascii="Book Antiqua" w:eastAsia="SimSun" w:hAnsi="Book Antiqua" w:cs="Times New Roman"/>
          <w:sz w:val="24"/>
          <w:szCs w:val="24"/>
        </w:rPr>
        <w:t xml:space="preserve">scored </w:t>
      </w:r>
      <w:r w:rsidR="006F1B9E" w:rsidRPr="002C0212">
        <w:rPr>
          <w:rFonts w:ascii="Book Antiqua" w:eastAsia="SimSun" w:hAnsi="Book Antiqua" w:cs="Times New Roman"/>
          <w:sz w:val="24"/>
          <w:szCs w:val="24"/>
        </w:rPr>
        <w:t xml:space="preserve">according to the </w:t>
      </w:r>
      <w:r w:rsidR="0012336F" w:rsidRPr="002C0212">
        <w:rPr>
          <w:rFonts w:ascii="Book Antiqua" w:eastAsia="SimSun" w:hAnsi="Book Antiqua" w:cs="Times New Roman"/>
          <w:sz w:val="24"/>
          <w:szCs w:val="24"/>
        </w:rPr>
        <w:t xml:space="preserve">Charlson </w:t>
      </w:r>
      <w:r w:rsidR="006C0A04" w:rsidRPr="002C0212">
        <w:rPr>
          <w:rFonts w:ascii="Book Antiqua" w:eastAsia="SimSun" w:hAnsi="Book Antiqua" w:cs="Times New Roman"/>
          <w:sz w:val="24"/>
          <w:szCs w:val="24"/>
        </w:rPr>
        <w:t xml:space="preserve">score </w:t>
      </w:r>
      <w:r w:rsidR="0012336F" w:rsidRPr="002C0212">
        <w:rPr>
          <w:rFonts w:ascii="Book Antiqua" w:eastAsia="SimSun" w:hAnsi="Book Antiqua" w:cs="Times New Roman"/>
          <w:sz w:val="24"/>
          <w:szCs w:val="24"/>
        </w:rPr>
        <w:t>system</w:t>
      </w:r>
      <w:r w:rsidR="006C0A04" w:rsidRPr="007A20A2">
        <w:rPr>
          <w:rFonts w:ascii="Book Antiqua" w:eastAsia="SimSun" w:hAnsi="Book Antiqua" w:cs="Times New Roman"/>
          <w:sz w:val="24"/>
          <w:szCs w:val="24"/>
          <w:vertAlign w:val="superscript"/>
        </w:rPr>
        <w:t>[</w:t>
      </w:r>
      <w:r w:rsidR="00987563" w:rsidRPr="007A20A2">
        <w:rPr>
          <w:rFonts w:ascii="Book Antiqua" w:eastAsia="SimSun" w:hAnsi="Book Antiqua" w:cs="Times New Roman"/>
          <w:sz w:val="24"/>
          <w:szCs w:val="24"/>
          <w:vertAlign w:val="superscript"/>
        </w:rPr>
        <w:t>17</w:t>
      </w:r>
      <w:r w:rsidR="006C0A04" w:rsidRPr="007A20A2">
        <w:rPr>
          <w:rFonts w:ascii="Book Antiqua" w:eastAsia="SimSun" w:hAnsi="Book Antiqua" w:cs="Times New Roman"/>
          <w:sz w:val="24"/>
          <w:szCs w:val="24"/>
          <w:vertAlign w:val="superscript"/>
        </w:rPr>
        <w:t>]</w:t>
      </w:r>
      <w:r w:rsidR="006C0A04" w:rsidRPr="002C0212">
        <w:rPr>
          <w:rFonts w:ascii="Book Antiqua" w:eastAsia="SimSun" w:hAnsi="Book Antiqua" w:cs="Times New Roman"/>
          <w:sz w:val="24"/>
          <w:szCs w:val="24"/>
        </w:rPr>
        <w:t xml:space="preserve">. </w:t>
      </w:r>
      <w:r w:rsidR="003C7726" w:rsidRPr="002C0212">
        <w:rPr>
          <w:rFonts w:ascii="Book Antiqua" w:eastAsia="SimSun" w:hAnsi="Book Antiqua" w:cs="Times New Roman"/>
          <w:sz w:val="24"/>
          <w:szCs w:val="24"/>
        </w:rPr>
        <w:t xml:space="preserve">The </w:t>
      </w:r>
      <w:r w:rsidR="006C0A04" w:rsidRPr="002C0212">
        <w:rPr>
          <w:rFonts w:ascii="Book Antiqua" w:eastAsia="SimSun" w:hAnsi="Book Antiqua" w:cs="Times New Roman"/>
          <w:sz w:val="24"/>
          <w:szCs w:val="24"/>
        </w:rPr>
        <w:t>7</w:t>
      </w:r>
      <w:r w:rsidR="006C0A04" w:rsidRPr="007A20A2">
        <w:rPr>
          <w:rFonts w:ascii="Book Antiqua" w:eastAsia="SimSun" w:hAnsi="Book Antiqua" w:cs="Times New Roman"/>
          <w:sz w:val="24"/>
          <w:szCs w:val="24"/>
          <w:vertAlign w:val="superscript"/>
        </w:rPr>
        <w:t>th</w:t>
      </w:r>
      <w:r w:rsidR="006C0A04" w:rsidRPr="002C0212">
        <w:rPr>
          <w:rFonts w:ascii="Book Antiqua" w:eastAsia="SimSun" w:hAnsi="Book Antiqua" w:cs="Times New Roman"/>
          <w:sz w:val="24"/>
          <w:szCs w:val="24"/>
        </w:rPr>
        <w:t xml:space="preserve"> edition of the Internatio</w:t>
      </w:r>
      <w:r w:rsidR="003C7726" w:rsidRPr="002C0212">
        <w:rPr>
          <w:rFonts w:ascii="Book Antiqua" w:eastAsia="SimSun" w:hAnsi="Book Antiqua" w:cs="Times New Roman"/>
          <w:sz w:val="24"/>
          <w:szCs w:val="24"/>
        </w:rPr>
        <w:t xml:space="preserve">nal Union against Cancer (UICC) </w:t>
      </w:r>
      <w:r w:rsidR="00987563" w:rsidRPr="002C0212">
        <w:rPr>
          <w:rFonts w:ascii="Book Antiqua" w:eastAsia="SimSun" w:hAnsi="Book Antiqua" w:cs="Times New Roman"/>
          <w:sz w:val="24"/>
          <w:szCs w:val="24"/>
        </w:rPr>
        <w:t>classification</w:t>
      </w:r>
      <w:r w:rsidR="00C715EC" w:rsidRPr="007A20A2">
        <w:rPr>
          <w:rFonts w:ascii="Book Antiqua" w:eastAsia="SimSun" w:hAnsi="Book Antiqua" w:cs="Times New Roman"/>
          <w:sz w:val="24"/>
          <w:szCs w:val="24"/>
          <w:vertAlign w:val="superscript"/>
        </w:rPr>
        <w:t>[18]</w:t>
      </w:r>
      <w:r w:rsidR="003C7726" w:rsidRPr="002C0212">
        <w:rPr>
          <w:rFonts w:ascii="Book Antiqua" w:eastAsia="SimSun" w:hAnsi="Book Antiqua" w:cs="Times New Roman"/>
          <w:sz w:val="24"/>
          <w:szCs w:val="24"/>
        </w:rPr>
        <w:t xml:space="preserve"> determined staging</w:t>
      </w:r>
      <w:r w:rsidR="006C0A04" w:rsidRPr="002C0212">
        <w:rPr>
          <w:rFonts w:ascii="Book Antiqua" w:eastAsia="SimSun" w:hAnsi="Book Antiqua" w:cs="Times New Roman"/>
          <w:sz w:val="24"/>
          <w:szCs w:val="24"/>
        </w:rPr>
        <w:t>.</w:t>
      </w:r>
      <w:r w:rsidR="00D21992" w:rsidRPr="002C0212">
        <w:rPr>
          <w:rFonts w:ascii="Book Antiqua" w:eastAsia="SimSun" w:hAnsi="Book Antiqua" w:cs="Times New Roman"/>
          <w:sz w:val="24"/>
          <w:szCs w:val="24"/>
        </w:rPr>
        <w:t xml:space="preserve"> Postoperative anastomo</w:t>
      </w:r>
      <w:r w:rsidR="006F1B9E" w:rsidRPr="002C0212">
        <w:rPr>
          <w:rFonts w:ascii="Book Antiqua" w:eastAsia="SimSun" w:hAnsi="Book Antiqua" w:cs="Times New Roman"/>
          <w:sz w:val="24"/>
          <w:szCs w:val="24"/>
        </w:rPr>
        <w:t>sis</w:t>
      </w:r>
      <w:r w:rsidR="000A0AF5" w:rsidRPr="002C0212">
        <w:rPr>
          <w:rFonts w:ascii="Book Antiqua" w:eastAsia="SimSun" w:hAnsi="Book Antiqua" w:cs="Times New Roman"/>
          <w:sz w:val="24"/>
          <w:szCs w:val="24"/>
        </w:rPr>
        <w:t>-</w:t>
      </w:r>
      <w:r w:rsidR="00D21992" w:rsidRPr="002C0212">
        <w:rPr>
          <w:rFonts w:ascii="Book Antiqua" w:eastAsia="SimSun" w:hAnsi="Book Antiqua" w:cs="Times New Roman"/>
          <w:sz w:val="24"/>
          <w:szCs w:val="24"/>
        </w:rPr>
        <w:t xml:space="preserve">related complications </w:t>
      </w:r>
      <w:r w:rsidR="000A0AF5" w:rsidRPr="002C0212">
        <w:rPr>
          <w:rFonts w:ascii="Book Antiqua" w:eastAsia="SimSun" w:hAnsi="Book Antiqua" w:cs="Times New Roman"/>
          <w:sz w:val="24"/>
          <w:szCs w:val="24"/>
        </w:rPr>
        <w:t xml:space="preserve">were </w:t>
      </w:r>
      <w:r w:rsidR="00D21992" w:rsidRPr="002C0212">
        <w:rPr>
          <w:rFonts w:ascii="Book Antiqua" w:eastAsia="SimSun" w:hAnsi="Book Antiqua" w:cs="Times New Roman"/>
          <w:sz w:val="24"/>
          <w:szCs w:val="24"/>
        </w:rPr>
        <w:t xml:space="preserve">diagnosed by </w:t>
      </w:r>
      <w:r w:rsidR="00D21992" w:rsidRPr="002C0212">
        <w:rPr>
          <w:rFonts w:ascii="Book Antiqua" w:eastAsiaTheme="majorEastAsia" w:hAnsi="Book Antiqua" w:cs="Times New Roman"/>
          <w:sz w:val="24"/>
          <w:szCs w:val="24"/>
          <w:shd w:val="clear" w:color="auto" w:fill="FFFFFF"/>
        </w:rPr>
        <w:t>gastrografin esophagram</w:t>
      </w:r>
      <w:r w:rsidR="00D21992" w:rsidRPr="002C0212">
        <w:rPr>
          <w:rFonts w:ascii="Book Antiqua" w:eastAsia="SimSun" w:hAnsi="Book Antiqua" w:cs="Times New Roman"/>
          <w:sz w:val="24"/>
          <w:szCs w:val="24"/>
        </w:rPr>
        <w:t xml:space="preserve"> or clinical manifestations</w:t>
      </w:r>
      <w:r w:rsidR="00B4264B" w:rsidRPr="002C0212">
        <w:rPr>
          <w:rFonts w:ascii="Book Antiqua" w:eastAsia="SimSun" w:hAnsi="Book Antiqua" w:cs="Times New Roman"/>
          <w:sz w:val="24"/>
          <w:szCs w:val="24"/>
        </w:rPr>
        <w:t xml:space="preserve"> and </w:t>
      </w:r>
      <w:r w:rsidR="00B4264B" w:rsidRPr="002C0212">
        <w:rPr>
          <w:rFonts w:ascii="Book Antiqua" w:hAnsi="Book Antiqua" w:cs="Times New Roman"/>
          <w:kern w:val="0"/>
          <w:sz w:val="24"/>
          <w:szCs w:val="24"/>
        </w:rPr>
        <w:t xml:space="preserve">stratified </w:t>
      </w:r>
      <w:r w:rsidR="006F1B9E" w:rsidRPr="002C0212">
        <w:rPr>
          <w:rFonts w:ascii="Book Antiqua" w:hAnsi="Book Antiqua" w:cs="Times New Roman"/>
          <w:kern w:val="0"/>
          <w:sz w:val="24"/>
          <w:szCs w:val="24"/>
        </w:rPr>
        <w:t xml:space="preserve">using </w:t>
      </w:r>
      <w:r w:rsidR="00B4264B" w:rsidRPr="002C0212">
        <w:rPr>
          <w:rFonts w:ascii="Book Antiqua" w:hAnsi="Book Antiqua" w:cs="Times New Roman"/>
          <w:kern w:val="0"/>
          <w:sz w:val="24"/>
          <w:szCs w:val="24"/>
        </w:rPr>
        <w:t>th</w:t>
      </w:r>
      <w:r w:rsidR="00987563" w:rsidRPr="002C0212">
        <w:rPr>
          <w:rFonts w:ascii="Book Antiqua" w:hAnsi="Book Antiqua" w:cs="Times New Roman"/>
          <w:kern w:val="0"/>
          <w:sz w:val="24"/>
          <w:szCs w:val="24"/>
        </w:rPr>
        <w:t>e Clavien–Dindo classification</w:t>
      </w:r>
      <w:r w:rsidR="00987563" w:rsidRPr="007A20A2">
        <w:rPr>
          <w:rFonts w:ascii="Book Antiqua" w:hAnsi="Book Antiqua" w:cs="Times New Roman"/>
          <w:kern w:val="0"/>
          <w:sz w:val="24"/>
          <w:szCs w:val="24"/>
          <w:vertAlign w:val="superscript"/>
        </w:rPr>
        <w:t>[19</w:t>
      </w:r>
      <w:r w:rsidR="00B4264B" w:rsidRPr="007A20A2">
        <w:rPr>
          <w:rFonts w:ascii="Book Antiqua" w:hAnsi="Book Antiqua" w:cs="Times New Roman"/>
          <w:kern w:val="0"/>
          <w:sz w:val="24"/>
          <w:szCs w:val="24"/>
          <w:vertAlign w:val="superscript"/>
        </w:rPr>
        <w:t>]</w:t>
      </w:r>
      <w:r w:rsidR="00B4264B" w:rsidRPr="002C0212">
        <w:rPr>
          <w:rFonts w:ascii="Book Antiqua" w:hAnsi="Book Antiqua" w:cs="Times New Roman"/>
          <w:kern w:val="0"/>
          <w:sz w:val="24"/>
          <w:szCs w:val="24"/>
        </w:rPr>
        <w:t xml:space="preserve">. Perioperative death was defined as death </w:t>
      </w:r>
      <w:r w:rsidR="000A0AF5" w:rsidRPr="002C0212">
        <w:rPr>
          <w:rFonts w:ascii="Book Antiqua" w:hAnsi="Book Antiqua" w:cs="Times New Roman"/>
          <w:kern w:val="0"/>
          <w:sz w:val="24"/>
          <w:szCs w:val="24"/>
        </w:rPr>
        <w:t xml:space="preserve">that </w:t>
      </w:r>
      <w:r w:rsidR="00D336E5" w:rsidRPr="002C0212">
        <w:rPr>
          <w:rFonts w:ascii="Book Antiqua" w:hAnsi="Book Antiqua" w:cs="Times New Roman"/>
          <w:kern w:val="0"/>
          <w:sz w:val="24"/>
          <w:szCs w:val="24"/>
        </w:rPr>
        <w:t xml:space="preserve">occurred </w:t>
      </w:r>
      <w:r w:rsidR="00B4264B" w:rsidRPr="002C0212">
        <w:rPr>
          <w:rFonts w:ascii="Book Antiqua" w:hAnsi="Book Antiqua" w:cs="Times New Roman"/>
          <w:kern w:val="0"/>
          <w:sz w:val="24"/>
          <w:szCs w:val="24"/>
        </w:rPr>
        <w:t>during hospitalization.</w:t>
      </w:r>
      <w:r w:rsidR="00B4264B" w:rsidRPr="002C0212">
        <w:rPr>
          <w:rFonts w:ascii="Book Antiqua" w:eastAsia="SimSun" w:hAnsi="Book Antiqua" w:cs="Times New Roman"/>
          <w:sz w:val="24"/>
          <w:szCs w:val="24"/>
        </w:rPr>
        <w:t xml:space="preserve"> </w:t>
      </w:r>
      <w:r w:rsidR="00D31057" w:rsidRPr="002C0212">
        <w:rPr>
          <w:rFonts w:ascii="Book Antiqua" w:eastAsia="SimSun" w:hAnsi="Book Antiqua" w:cs="Times New Roman"/>
          <w:sz w:val="24"/>
          <w:szCs w:val="24"/>
        </w:rPr>
        <w:t>T</w:t>
      </w:r>
      <w:r w:rsidR="00B4264B" w:rsidRPr="002C0212">
        <w:rPr>
          <w:rFonts w:ascii="Book Antiqua" w:eastAsia="SimSun" w:hAnsi="Book Antiqua" w:cs="Times New Roman"/>
          <w:sz w:val="24"/>
          <w:szCs w:val="24"/>
        </w:rPr>
        <w:t xml:space="preserve">he </w:t>
      </w:r>
      <w:r w:rsidR="000A0AF5" w:rsidRPr="002C0212">
        <w:rPr>
          <w:rFonts w:ascii="Book Antiqua" w:eastAsia="SimSun" w:hAnsi="Book Antiqua" w:cs="Times New Roman"/>
          <w:sz w:val="24"/>
          <w:szCs w:val="24"/>
        </w:rPr>
        <w:t>I</w:t>
      </w:r>
      <w:r w:rsidR="00B4264B" w:rsidRPr="002C0212">
        <w:rPr>
          <w:rFonts w:ascii="Book Antiqua" w:eastAsia="SimSun" w:hAnsi="Book Antiqua" w:cs="Times New Roman"/>
          <w:sz w:val="24"/>
          <w:szCs w:val="24"/>
        </w:rPr>
        <w:t xml:space="preserve">nstitutional </w:t>
      </w:r>
      <w:r w:rsidR="000A0AF5" w:rsidRPr="002C0212">
        <w:rPr>
          <w:rFonts w:ascii="Book Antiqua" w:eastAsia="SimSun" w:hAnsi="Book Antiqua" w:cs="Times New Roman"/>
          <w:sz w:val="24"/>
          <w:szCs w:val="24"/>
        </w:rPr>
        <w:t>R</w:t>
      </w:r>
      <w:r w:rsidR="00B4264B" w:rsidRPr="002C0212">
        <w:rPr>
          <w:rFonts w:ascii="Book Antiqua" w:eastAsia="SimSun" w:hAnsi="Book Antiqua" w:cs="Times New Roman"/>
          <w:sz w:val="24"/>
          <w:szCs w:val="24"/>
        </w:rPr>
        <w:t xml:space="preserve">eview </w:t>
      </w:r>
      <w:r w:rsidR="000A0AF5" w:rsidRPr="002C0212">
        <w:rPr>
          <w:rFonts w:ascii="Book Antiqua" w:eastAsia="SimSun" w:hAnsi="Book Antiqua" w:cs="Times New Roman"/>
          <w:sz w:val="24"/>
          <w:szCs w:val="24"/>
        </w:rPr>
        <w:t>B</w:t>
      </w:r>
      <w:r w:rsidR="00B4264B" w:rsidRPr="002C0212">
        <w:rPr>
          <w:rFonts w:ascii="Book Antiqua" w:eastAsia="SimSun" w:hAnsi="Book Antiqua" w:cs="Times New Roman"/>
          <w:sz w:val="24"/>
          <w:szCs w:val="24"/>
        </w:rPr>
        <w:t>oard of Fujian Medical University Union Hospital</w:t>
      </w:r>
      <w:r w:rsidR="00D31057" w:rsidRPr="002C0212">
        <w:rPr>
          <w:rFonts w:ascii="Book Antiqua" w:eastAsia="SimSun" w:hAnsi="Book Antiqua" w:cs="Times New Roman"/>
          <w:sz w:val="24"/>
          <w:szCs w:val="24"/>
        </w:rPr>
        <w:t xml:space="preserve"> approved this study</w:t>
      </w:r>
      <w:r w:rsidR="00B4264B" w:rsidRPr="002C0212">
        <w:rPr>
          <w:rFonts w:ascii="Book Antiqua" w:eastAsia="SimSun" w:hAnsi="Book Antiqua" w:cs="Times New Roman"/>
          <w:sz w:val="24"/>
          <w:szCs w:val="24"/>
        </w:rPr>
        <w:t>.</w:t>
      </w:r>
      <w:r w:rsidR="009B285E" w:rsidRPr="002C0212">
        <w:rPr>
          <w:rFonts w:ascii="Book Antiqua" w:hAnsi="Book Antiqua" w:cs="Times New Roman"/>
          <w:sz w:val="24"/>
          <w:szCs w:val="24"/>
        </w:rPr>
        <w:t xml:space="preserve"> </w:t>
      </w:r>
    </w:p>
    <w:p w14:paraId="1CB96EF9" w14:textId="77777777" w:rsidR="007A20A2" w:rsidRDefault="007A20A2" w:rsidP="00C15018">
      <w:pPr>
        <w:autoSpaceDE w:val="0"/>
        <w:autoSpaceDN w:val="0"/>
        <w:adjustRightInd w:val="0"/>
        <w:spacing w:line="360" w:lineRule="auto"/>
        <w:rPr>
          <w:rFonts w:ascii="Book Antiqua" w:eastAsia="SimSun" w:hAnsi="Book Antiqua" w:cs="Times New Roman"/>
          <w:b/>
          <w:sz w:val="24"/>
          <w:szCs w:val="24"/>
        </w:rPr>
      </w:pPr>
    </w:p>
    <w:p w14:paraId="32C9C817" w14:textId="705B8352" w:rsidR="009B285E" w:rsidRPr="007A20A2" w:rsidRDefault="00851E9E" w:rsidP="00C15018">
      <w:pPr>
        <w:autoSpaceDE w:val="0"/>
        <w:autoSpaceDN w:val="0"/>
        <w:adjustRightInd w:val="0"/>
        <w:spacing w:line="360" w:lineRule="auto"/>
        <w:rPr>
          <w:rFonts w:ascii="Book Antiqua" w:eastAsia="SimSun" w:hAnsi="Book Antiqua" w:cs="Times New Roman"/>
          <w:b/>
          <w:i/>
          <w:sz w:val="24"/>
          <w:szCs w:val="24"/>
        </w:rPr>
      </w:pPr>
      <w:r w:rsidRPr="007A20A2">
        <w:rPr>
          <w:rFonts w:ascii="Book Antiqua" w:eastAsia="SimSun" w:hAnsi="Book Antiqua" w:cs="Times New Roman"/>
          <w:b/>
          <w:i/>
          <w:sz w:val="24"/>
          <w:szCs w:val="24"/>
        </w:rPr>
        <w:t>QOL</w:t>
      </w:r>
      <w:r w:rsidR="009B285E" w:rsidRPr="007A20A2">
        <w:rPr>
          <w:rFonts w:ascii="Book Antiqua" w:eastAsia="SimSun" w:hAnsi="Book Antiqua" w:cs="Times New Roman"/>
          <w:b/>
          <w:i/>
          <w:sz w:val="24"/>
          <w:szCs w:val="24"/>
        </w:rPr>
        <w:t xml:space="preserve"> </w:t>
      </w:r>
      <w:r w:rsidR="007A20A2" w:rsidRPr="007A20A2">
        <w:rPr>
          <w:rFonts w:ascii="Book Antiqua" w:eastAsia="SimSun" w:hAnsi="Book Antiqua" w:cs="Times New Roman"/>
          <w:b/>
          <w:i/>
          <w:sz w:val="24"/>
          <w:szCs w:val="24"/>
        </w:rPr>
        <w:t>q</w:t>
      </w:r>
      <w:r w:rsidR="009B285E" w:rsidRPr="007A20A2">
        <w:rPr>
          <w:rFonts w:ascii="Book Antiqua" w:eastAsia="SimSun" w:hAnsi="Book Antiqua" w:cs="Times New Roman"/>
          <w:b/>
          <w:i/>
          <w:sz w:val="24"/>
          <w:szCs w:val="24"/>
        </w:rPr>
        <w:t xml:space="preserve">uestionnaire </w:t>
      </w:r>
    </w:p>
    <w:p w14:paraId="020DD6D4" w14:textId="37280581" w:rsidR="009B285E" w:rsidRPr="002C0212" w:rsidRDefault="00D31057" w:rsidP="00C15018">
      <w:pPr>
        <w:autoSpaceDE w:val="0"/>
        <w:autoSpaceDN w:val="0"/>
        <w:adjustRightInd w:val="0"/>
        <w:spacing w:line="360" w:lineRule="auto"/>
        <w:rPr>
          <w:rFonts w:ascii="Book Antiqua" w:hAnsi="Book Antiqua" w:cs="Times New Roman"/>
          <w:sz w:val="24"/>
          <w:szCs w:val="24"/>
        </w:rPr>
      </w:pPr>
      <w:r w:rsidRPr="002C0212">
        <w:rPr>
          <w:rFonts w:ascii="Book Antiqua" w:hAnsi="Book Antiqua" w:cs="Times New Roman"/>
          <w:sz w:val="24"/>
          <w:szCs w:val="24"/>
        </w:rPr>
        <w:t>We</w:t>
      </w:r>
      <w:r w:rsidR="00325545" w:rsidRPr="002C0212">
        <w:rPr>
          <w:rFonts w:ascii="Book Antiqua" w:hAnsi="Book Antiqua" w:cs="Times New Roman"/>
          <w:sz w:val="24"/>
          <w:szCs w:val="24"/>
        </w:rPr>
        <w:t xml:space="preserve"> </w:t>
      </w:r>
      <w:r w:rsidRPr="002C0212">
        <w:rPr>
          <w:rFonts w:ascii="Book Antiqua" w:hAnsi="Book Antiqua" w:cs="Times New Roman"/>
          <w:sz w:val="24"/>
          <w:szCs w:val="24"/>
        </w:rPr>
        <w:t>used</w:t>
      </w:r>
      <w:r w:rsidR="00325545" w:rsidRPr="002C0212">
        <w:rPr>
          <w:rFonts w:ascii="Book Antiqua" w:hAnsi="Book Antiqua" w:cs="Times New Roman"/>
          <w:sz w:val="24"/>
          <w:szCs w:val="24"/>
        </w:rPr>
        <w:t xml:space="preserve"> the validated </w:t>
      </w:r>
      <w:r w:rsidR="007D41F6" w:rsidRPr="002C0212">
        <w:rPr>
          <w:rFonts w:ascii="Book Antiqua" w:hAnsi="Book Antiqua" w:cs="Times New Roman"/>
          <w:sz w:val="24"/>
          <w:szCs w:val="24"/>
        </w:rPr>
        <w:t>Chinese</w:t>
      </w:r>
      <w:r w:rsidR="00325545" w:rsidRPr="002C0212">
        <w:rPr>
          <w:rFonts w:ascii="Book Antiqua" w:hAnsi="Book Antiqua" w:cs="Times New Roman"/>
          <w:sz w:val="24"/>
          <w:szCs w:val="24"/>
        </w:rPr>
        <w:t xml:space="preserve"> version of the European Organization for </w:t>
      </w:r>
      <w:r w:rsidR="00325545" w:rsidRPr="002C0212">
        <w:rPr>
          <w:rFonts w:ascii="Book Antiqua" w:hAnsi="Book Antiqua" w:cs="Times New Roman"/>
          <w:sz w:val="24"/>
          <w:szCs w:val="24"/>
        </w:rPr>
        <w:lastRenderedPageBreak/>
        <w:t xml:space="preserve">Research and Treatment of Cancer 30-item core </w:t>
      </w:r>
      <w:r w:rsidR="00851E9E" w:rsidRPr="002C0212">
        <w:rPr>
          <w:rFonts w:ascii="Book Antiqua" w:hAnsi="Book Antiqua" w:cs="Times New Roman"/>
          <w:sz w:val="24"/>
          <w:szCs w:val="24"/>
        </w:rPr>
        <w:t>QOL</w:t>
      </w:r>
      <w:r w:rsidR="00325545" w:rsidRPr="002C0212">
        <w:rPr>
          <w:rFonts w:ascii="Book Antiqua" w:hAnsi="Book Antiqua" w:cs="Times New Roman"/>
          <w:sz w:val="24"/>
          <w:szCs w:val="24"/>
        </w:rPr>
        <w:t xml:space="preserve"> </w:t>
      </w:r>
      <w:r w:rsidR="00987563" w:rsidRPr="002C0212">
        <w:rPr>
          <w:rFonts w:ascii="Book Antiqua" w:hAnsi="Book Antiqua" w:cs="Times New Roman"/>
          <w:sz w:val="24"/>
          <w:szCs w:val="24"/>
        </w:rPr>
        <w:t>questionnaire (EORTC-QLQ-C30)</w:t>
      </w:r>
      <w:r w:rsidR="00987563" w:rsidRPr="00717B72">
        <w:rPr>
          <w:rFonts w:ascii="Book Antiqua" w:hAnsi="Book Antiqua" w:cs="Times New Roman"/>
          <w:sz w:val="24"/>
          <w:szCs w:val="24"/>
          <w:vertAlign w:val="superscript"/>
        </w:rPr>
        <w:t>[20</w:t>
      </w:r>
      <w:r w:rsidR="00325545" w:rsidRPr="00717B72">
        <w:rPr>
          <w:rFonts w:ascii="Book Antiqua" w:hAnsi="Book Antiqua" w:cs="Times New Roman"/>
          <w:sz w:val="24"/>
          <w:szCs w:val="24"/>
          <w:vertAlign w:val="superscript"/>
        </w:rPr>
        <w:t>]</w:t>
      </w:r>
      <w:r w:rsidRPr="00717B72">
        <w:rPr>
          <w:rFonts w:ascii="Book Antiqua" w:hAnsi="Book Antiqua" w:cs="Times New Roman"/>
          <w:sz w:val="24"/>
          <w:szCs w:val="24"/>
          <w:vertAlign w:val="superscript"/>
        </w:rPr>
        <w:t xml:space="preserve"> </w:t>
      </w:r>
      <w:r w:rsidRPr="002C0212">
        <w:rPr>
          <w:rFonts w:ascii="Book Antiqua" w:hAnsi="Book Antiqua" w:cs="Times New Roman"/>
          <w:sz w:val="24"/>
          <w:szCs w:val="24"/>
        </w:rPr>
        <w:t>assessed QOL</w:t>
      </w:r>
      <w:r w:rsidR="00325545" w:rsidRPr="002C0212">
        <w:rPr>
          <w:rFonts w:ascii="Book Antiqua" w:hAnsi="Book Antiqua" w:cs="Times New Roman"/>
          <w:sz w:val="24"/>
          <w:szCs w:val="24"/>
        </w:rPr>
        <w:t>. Th</w:t>
      </w:r>
      <w:r w:rsidR="00277777" w:rsidRPr="002C0212">
        <w:rPr>
          <w:rFonts w:ascii="Book Antiqua" w:hAnsi="Book Antiqua" w:cs="Times New Roman"/>
          <w:sz w:val="24"/>
          <w:szCs w:val="24"/>
        </w:rPr>
        <w:t>e</w:t>
      </w:r>
      <w:r w:rsidR="00325545" w:rsidRPr="002C0212">
        <w:rPr>
          <w:rFonts w:ascii="Book Antiqua" w:hAnsi="Book Antiqua" w:cs="Times New Roman"/>
          <w:sz w:val="24"/>
          <w:szCs w:val="24"/>
        </w:rPr>
        <w:t xml:space="preserve"> questionnaire includes a global health status</w:t>
      </w:r>
      <w:r w:rsidR="00E13744" w:rsidRPr="002C0212">
        <w:rPr>
          <w:rFonts w:ascii="Book Antiqua" w:hAnsi="Book Antiqua" w:cs="Times New Roman"/>
          <w:sz w:val="24"/>
          <w:szCs w:val="24"/>
        </w:rPr>
        <w:t>,</w:t>
      </w:r>
      <w:r w:rsidR="00325545" w:rsidRPr="002C0212">
        <w:rPr>
          <w:rFonts w:ascii="Book Antiqua" w:hAnsi="Book Antiqua" w:cs="Times New Roman"/>
          <w:sz w:val="24"/>
          <w:szCs w:val="24"/>
        </w:rPr>
        <w:t xml:space="preserve"> 5 functional items, 3 symptom dimensions, and 6 individual symptom items</w:t>
      </w:r>
      <w:r w:rsidR="00717B72">
        <w:rPr>
          <w:rFonts w:ascii="Book Antiqua" w:hAnsi="Book Antiqua" w:cs="Times New Roman" w:hint="eastAsia"/>
          <w:sz w:val="24"/>
          <w:szCs w:val="24"/>
        </w:rPr>
        <w:t xml:space="preserve"> </w:t>
      </w:r>
      <w:r w:rsidR="00E13744" w:rsidRPr="002C0212">
        <w:rPr>
          <w:rFonts w:ascii="Book Antiqua" w:hAnsi="Book Antiqua" w:cs="Times New Roman"/>
          <w:sz w:val="24"/>
          <w:szCs w:val="24"/>
        </w:rPr>
        <w:t>(Table 2)</w:t>
      </w:r>
      <w:r w:rsidR="00325545" w:rsidRPr="002C0212">
        <w:rPr>
          <w:rFonts w:ascii="Book Antiqua" w:hAnsi="Book Antiqua" w:cs="Times New Roman"/>
          <w:sz w:val="24"/>
          <w:szCs w:val="24"/>
        </w:rPr>
        <w:t xml:space="preserve">. </w:t>
      </w:r>
      <w:r w:rsidR="00B859F9" w:rsidRPr="002C0212">
        <w:rPr>
          <w:rFonts w:ascii="Book Antiqua" w:hAnsi="Book Antiqua" w:cs="Times New Roman"/>
          <w:sz w:val="24"/>
          <w:szCs w:val="24"/>
        </w:rPr>
        <w:t>Further we</w:t>
      </w:r>
      <w:r w:rsidR="00674480" w:rsidRPr="002C0212">
        <w:rPr>
          <w:rFonts w:ascii="Book Antiqua" w:hAnsi="Book Antiqua" w:cs="Times New Roman"/>
          <w:sz w:val="24"/>
          <w:szCs w:val="24"/>
        </w:rPr>
        <w:t xml:space="preserve"> </w:t>
      </w:r>
      <w:r w:rsidR="00325545" w:rsidRPr="002C0212">
        <w:rPr>
          <w:rFonts w:ascii="Book Antiqua" w:hAnsi="Book Antiqua" w:cs="Times New Roman"/>
          <w:sz w:val="24"/>
          <w:szCs w:val="24"/>
        </w:rPr>
        <w:t xml:space="preserve">using the validated </w:t>
      </w:r>
      <w:r w:rsidR="007D41F6" w:rsidRPr="002C0212">
        <w:rPr>
          <w:rFonts w:ascii="Book Antiqua" w:hAnsi="Book Antiqua" w:cs="Times New Roman"/>
          <w:sz w:val="24"/>
          <w:szCs w:val="24"/>
        </w:rPr>
        <w:t>Chinese</w:t>
      </w:r>
      <w:r w:rsidR="00325545" w:rsidRPr="002C0212">
        <w:rPr>
          <w:rFonts w:ascii="Book Antiqua" w:hAnsi="Book Antiqua" w:cs="Times New Roman"/>
          <w:sz w:val="24"/>
          <w:szCs w:val="24"/>
        </w:rPr>
        <w:t xml:space="preserve"> version of the 22-item EORTC-QLQ gastric cancer module (EORTC-QLQ-STO22)</w:t>
      </w:r>
      <w:r w:rsidR="007D41F6" w:rsidRPr="00717B72">
        <w:rPr>
          <w:rFonts w:ascii="Book Antiqua" w:hAnsi="Book Antiqua" w:cs="Times New Roman"/>
          <w:sz w:val="24"/>
          <w:szCs w:val="24"/>
          <w:vertAlign w:val="superscript"/>
        </w:rPr>
        <w:t>[</w:t>
      </w:r>
      <w:r w:rsidR="003F10F3" w:rsidRPr="00717B72">
        <w:rPr>
          <w:rFonts w:ascii="Book Antiqua" w:hAnsi="Book Antiqua" w:cs="Times New Roman"/>
          <w:sz w:val="24"/>
          <w:szCs w:val="24"/>
          <w:vertAlign w:val="superscript"/>
        </w:rPr>
        <w:t>21</w:t>
      </w:r>
      <w:r w:rsidR="007D41F6" w:rsidRPr="00717B72">
        <w:rPr>
          <w:rFonts w:ascii="Book Antiqua" w:hAnsi="Book Antiqua" w:cs="Times New Roman"/>
          <w:sz w:val="24"/>
          <w:szCs w:val="24"/>
          <w:vertAlign w:val="superscript"/>
        </w:rPr>
        <w:t>]</w:t>
      </w:r>
      <w:r w:rsidR="00B859F9" w:rsidRPr="002C0212">
        <w:rPr>
          <w:rFonts w:ascii="Book Antiqua" w:hAnsi="Book Antiqua" w:cs="Times New Roman"/>
          <w:sz w:val="24"/>
          <w:szCs w:val="24"/>
        </w:rPr>
        <w:t xml:space="preserve"> to assessed tumor-specific QOL</w:t>
      </w:r>
      <w:r w:rsidR="00325545" w:rsidRPr="002C0212">
        <w:rPr>
          <w:rFonts w:ascii="Book Antiqua" w:hAnsi="Book Antiqua" w:cs="Times New Roman"/>
          <w:sz w:val="24"/>
          <w:szCs w:val="24"/>
        </w:rPr>
        <w:t xml:space="preserve">. This questionnaire </w:t>
      </w:r>
      <w:r w:rsidR="000A0AF5" w:rsidRPr="002C0212">
        <w:rPr>
          <w:rFonts w:ascii="Book Antiqua" w:hAnsi="Book Antiqua" w:cs="Times New Roman"/>
          <w:sz w:val="24"/>
          <w:szCs w:val="24"/>
        </w:rPr>
        <w:t>includes</w:t>
      </w:r>
      <w:r w:rsidR="00325545" w:rsidRPr="002C0212">
        <w:rPr>
          <w:rFonts w:ascii="Book Antiqua" w:hAnsi="Book Antiqua" w:cs="Times New Roman"/>
          <w:sz w:val="24"/>
          <w:szCs w:val="24"/>
        </w:rPr>
        <w:t xml:space="preserve"> a functional scale, 5 symptom dimensions and 3 individual symptom scales. </w:t>
      </w:r>
      <w:r w:rsidR="00C715EC" w:rsidRPr="002C0212">
        <w:rPr>
          <w:rFonts w:ascii="Book Antiqua" w:hAnsi="Book Antiqua" w:cs="Times New Roman"/>
          <w:sz w:val="24"/>
          <w:szCs w:val="24"/>
        </w:rPr>
        <w:t xml:space="preserve">QoL is represented by a score ranging from 0 to 100 for every scale. </w:t>
      </w:r>
      <w:r w:rsidR="00B859F9" w:rsidRPr="002C0212">
        <w:rPr>
          <w:rFonts w:ascii="Book Antiqua" w:hAnsi="Book Antiqua" w:cs="Times New Roman"/>
          <w:sz w:val="24"/>
          <w:szCs w:val="24"/>
        </w:rPr>
        <w:t>B</w:t>
      </w:r>
      <w:r w:rsidR="00C715EC" w:rsidRPr="002C0212">
        <w:rPr>
          <w:rFonts w:ascii="Book Antiqua" w:hAnsi="Book Antiqua" w:cs="Times New Roman"/>
          <w:sz w:val="24"/>
          <w:szCs w:val="24"/>
        </w:rPr>
        <w:t>etter QOL is indicated by t</w:t>
      </w:r>
      <w:r w:rsidR="00674480" w:rsidRPr="002C0212">
        <w:rPr>
          <w:rFonts w:ascii="Book Antiqua" w:hAnsi="Book Antiqua" w:cs="Times New Roman"/>
          <w:sz w:val="24"/>
          <w:szCs w:val="24"/>
        </w:rPr>
        <w:t>he h</w:t>
      </w:r>
      <w:r w:rsidR="00325545" w:rsidRPr="002C0212">
        <w:rPr>
          <w:rFonts w:ascii="Book Antiqua" w:hAnsi="Book Antiqua" w:cs="Times New Roman"/>
          <w:sz w:val="24"/>
          <w:szCs w:val="24"/>
        </w:rPr>
        <w:t>igher score</w:t>
      </w:r>
      <w:r w:rsidR="006F1B9E" w:rsidRPr="002C0212">
        <w:rPr>
          <w:rFonts w:ascii="Book Antiqua" w:hAnsi="Book Antiqua" w:cs="Times New Roman"/>
          <w:sz w:val="24"/>
          <w:szCs w:val="24"/>
        </w:rPr>
        <w:t>s</w:t>
      </w:r>
      <w:r w:rsidR="00674480" w:rsidRPr="002C0212">
        <w:rPr>
          <w:rFonts w:ascii="Book Antiqua" w:hAnsi="Book Antiqua" w:cs="Times New Roman"/>
          <w:sz w:val="24"/>
          <w:szCs w:val="24"/>
        </w:rPr>
        <w:t xml:space="preserve"> in</w:t>
      </w:r>
      <w:r w:rsidR="00325545" w:rsidRPr="002C0212">
        <w:rPr>
          <w:rFonts w:ascii="Book Antiqua" w:hAnsi="Book Antiqua" w:cs="Times New Roman"/>
          <w:sz w:val="24"/>
          <w:szCs w:val="24"/>
        </w:rPr>
        <w:t xml:space="preserve"> </w:t>
      </w:r>
      <w:r w:rsidR="00674480" w:rsidRPr="002C0212">
        <w:rPr>
          <w:rFonts w:ascii="Book Antiqua" w:hAnsi="Book Antiqua" w:cs="Times New Roman"/>
          <w:sz w:val="24"/>
          <w:szCs w:val="24"/>
        </w:rPr>
        <w:t xml:space="preserve">the functional scales of the EORTC-QLQ-C30 </w:t>
      </w:r>
      <w:r w:rsidR="00C715EC" w:rsidRPr="002C0212">
        <w:rPr>
          <w:rFonts w:ascii="Book Antiqua" w:hAnsi="Book Antiqua" w:cs="Times New Roman"/>
          <w:sz w:val="24"/>
          <w:szCs w:val="24"/>
        </w:rPr>
        <w:t xml:space="preserve">and </w:t>
      </w:r>
      <w:r w:rsidR="00325545" w:rsidRPr="002C0212">
        <w:rPr>
          <w:rFonts w:ascii="Book Antiqua" w:hAnsi="Book Antiqua" w:cs="Times New Roman"/>
          <w:sz w:val="24"/>
          <w:szCs w:val="24"/>
        </w:rPr>
        <w:t>lower score</w:t>
      </w:r>
      <w:r w:rsidR="006F1B9E" w:rsidRPr="002C0212">
        <w:rPr>
          <w:rFonts w:ascii="Book Antiqua" w:hAnsi="Book Antiqua" w:cs="Times New Roman"/>
          <w:sz w:val="24"/>
          <w:szCs w:val="24"/>
        </w:rPr>
        <w:t>s</w:t>
      </w:r>
      <w:r w:rsidR="00325545" w:rsidRPr="002C0212">
        <w:rPr>
          <w:rFonts w:ascii="Book Antiqua" w:hAnsi="Book Antiqua" w:cs="Times New Roman"/>
          <w:sz w:val="24"/>
          <w:szCs w:val="24"/>
        </w:rPr>
        <w:t xml:space="preserve"> </w:t>
      </w:r>
      <w:r w:rsidR="00674480" w:rsidRPr="002C0212">
        <w:rPr>
          <w:rFonts w:ascii="Book Antiqua" w:hAnsi="Book Antiqua" w:cs="Times New Roman"/>
          <w:sz w:val="24"/>
          <w:szCs w:val="24"/>
        </w:rPr>
        <w:t>in the symptom scores</w:t>
      </w:r>
      <w:r w:rsidR="009A27E7" w:rsidRPr="002C0212">
        <w:rPr>
          <w:rFonts w:ascii="Book Antiqua" w:hAnsi="Book Antiqua" w:cs="Times New Roman"/>
          <w:sz w:val="24"/>
          <w:szCs w:val="24"/>
        </w:rPr>
        <w:t xml:space="preserve"> of EORTC-QLQ-C30 and STO22</w:t>
      </w:r>
      <w:r w:rsidR="00385CF4" w:rsidRPr="002C0212">
        <w:rPr>
          <w:rFonts w:ascii="Book Antiqua" w:hAnsi="Book Antiqua" w:cs="Times New Roman"/>
          <w:sz w:val="24"/>
          <w:szCs w:val="24"/>
        </w:rPr>
        <w:t xml:space="preserve"> </w:t>
      </w:r>
      <w:r w:rsidR="007D41F6" w:rsidRPr="002C0212">
        <w:rPr>
          <w:rFonts w:ascii="Book Antiqua" w:hAnsi="Book Antiqua" w:cs="Times New Roman"/>
          <w:sz w:val="24"/>
          <w:szCs w:val="24"/>
        </w:rPr>
        <w:t xml:space="preserve">(Table </w:t>
      </w:r>
      <w:r w:rsidR="00EA4562" w:rsidRPr="002C0212">
        <w:rPr>
          <w:rFonts w:ascii="Book Antiqua" w:hAnsi="Book Antiqua" w:cs="Times New Roman"/>
          <w:sz w:val="24"/>
          <w:szCs w:val="24"/>
        </w:rPr>
        <w:t>2</w:t>
      </w:r>
      <w:r w:rsidR="007D41F6" w:rsidRPr="002C0212">
        <w:rPr>
          <w:rFonts w:ascii="Book Antiqua" w:hAnsi="Book Antiqua" w:cs="Times New Roman"/>
          <w:sz w:val="24"/>
          <w:szCs w:val="24"/>
        </w:rPr>
        <w:t>)</w:t>
      </w:r>
      <w:r w:rsidR="00325545" w:rsidRPr="002C0212">
        <w:rPr>
          <w:rFonts w:ascii="Book Antiqua" w:hAnsi="Book Antiqua" w:cs="Times New Roman"/>
          <w:sz w:val="24"/>
          <w:szCs w:val="24"/>
        </w:rPr>
        <w:t xml:space="preserve">. </w:t>
      </w:r>
    </w:p>
    <w:p w14:paraId="156806AC" w14:textId="77777777" w:rsidR="00717B72" w:rsidRDefault="00717B72" w:rsidP="00C15018">
      <w:pPr>
        <w:autoSpaceDE w:val="0"/>
        <w:autoSpaceDN w:val="0"/>
        <w:adjustRightInd w:val="0"/>
        <w:spacing w:line="360" w:lineRule="auto"/>
        <w:rPr>
          <w:rFonts w:ascii="Book Antiqua" w:hAnsi="Book Antiqua" w:cs="Times New Roman"/>
          <w:b/>
          <w:sz w:val="24"/>
          <w:szCs w:val="24"/>
        </w:rPr>
      </w:pPr>
    </w:p>
    <w:p w14:paraId="67F72688" w14:textId="4E63F394" w:rsidR="00B320CB" w:rsidRPr="00717B72" w:rsidRDefault="007D41F6" w:rsidP="00C15018">
      <w:pPr>
        <w:autoSpaceDE w:val="0"/>
        <w:autoSpaceDN w:val="0"/>
        <w:adjustRightInd w:val="0"/>
        <w:spacing w:line="360" w:lineRule="auto"/>
        <w:rPr>
          <w:rFonts w:ascii="Book Antiqua" w:hAnsi="Book Antiqua" w:cs="Times New Roman"/>
          <w:b/>
          <w:i/>
          <w:sz w:val="24"/>
          <w:szCs w:val="24"/>
        </w:rPr>
      </w:pPr>
      <w:r w:rsidRPr="00717B72">
        <w:rPr>
          <w:rFonts w:ascii="Book Antiqua" w:hAnsi="Book Antiqua" w:cs="Times New Roman"/>
          <w:b/>
          <w:i/>
          <w:sz w:val="24"/>
          <w:szCs w:val="24"/>
        </w:rPr>
        <w:t>Follow-up</w:t>
      </w:r>
    </w:p>
    <w:p w14:paraId="0F8E0CFF" w14:textId="15522F2D" w:rsidR="007D41F6" w:rsidRPr="002C0212" w:rsidRDefault="006771FA" w:rsidP="00C15018">
      <w:pPr>
        <w:autoSpaceDE w:val="0"/>
        <w:autoSpaceDN w:val="0"/>
        <w:spacing w:line="360" w:lineRule="auto"/>
        <w:rPr>
          <w:rFonts w:ascii="Book Antiqua" w:eastAsia="SimSun" w:hAnsi="Book Antiqua" w:cs="Times New Roman"/>
          <w:sz w:val="24"/>
          <w:szCs w:val="24"/>
        </w:rPr>
      </w:pPr>
      <w:r w:rsidRPr="002C0212">
        <w:rPr>
          <w:rFonts w:ascii="Book Antiqua" w:eastAsia="SimSun" w:hAnsi="Book Antiqua" w:cs="Times New Roman"/>
          <w:sz w:val="24"/>
          <w:szCs w:val="24"/>
        </w:rPr>
        <w:t>T</w:t>
      </w:r>
      <w:r w:rsidR="00C13813" w:rsidRPr="002C0212">
        <w:rPr>
          <w:rFonts w:ascii="Book Antiqua" w:eastAsia="SimSun" w:hAnsi="Book Antiqua" w:cs="Times New Roman"/>
          <w:sz w:val="24"/>
          <w:szCs w:val="24"/>
        </w:rPr>
        <w:t>eam members</w:t>
      </w:r>
      <w:r w:rsidRPr="002C0212">
        <w:rPr>
          <w:rFonts w:ascii="Book Antiqua" w:eastAsia="SimSun" w:hAnsi="Book Antiqua" w:cs="Times New Roman"/>
          <w:sz w:val="24"/>
          <w:szCs w:val="24"/>
        </w:rPr>
        <w:t xml:space="preserve"> performed the</w:t>
      </w:r>
      <w:r w:rsidR="007D41F6" w:rsidRPr="002C0212">
        <w:rPr>
          <w:rFonts w:ascii="Book Antiqua" w:eastAsia="SimSun" w:hAnsi="Book Antiqua" w:cs="Times New Roman"/>
          <w:sz w:val="24"/>
          <w:szCs w:val="24"/>
        </w:rPr>
        <w:t xml:space="preserve"> </w:t>
      </w:r>
      <w:r w:rsidRPr="002C0212">
        <w:rPr>
          <w:rFonts w:ascii="Book Antiqua" w:eastAsia="SimSun" w:hAnsi="Book Antiqua" w:cs="Times New Roman"/>
          <w:sz w:val="24"/>
          <w:szCs w:val="24"/>
        </w:rPr>
        <w:t xml:space="preserve">follow-up </w:t>
      </w:r>
      <w:r w:rsidR="00AC244B" w:rsidRPr="00AC244B">
        <w:rPr>
          <w:rFonts w:ascii="Book Antiqua" w:eastAsia="SimSun" w:hAnsi="Book Antiqua" w:cs="Times New Roman"/>
          <w:i/>
          <w:sz w:val="24"/>
          <w:szCs w:val="24"/>
        </w:rPr>
        <w:t>via</w:t>
      </w:r>
      <w:r w:rsidR="00EF45F4" w:rsidRPr="002C0212">
        <w:rPr>
          <w:rFonts w:ascii="Book Antiqua" w:eastAsia="SimSun" w:hAnsi="Book Antiqua" w:cs="Times New Roman"/>
          <w:sz w:val="24"/>
          <w:szCs w:val="24"/>
        </w:rPr>
        <w:t xml:space="preserve"> mailing</w:t>
      </w:r>
      <w:r w:rsidR="007D41F6" w:rsidRPr="002C0212">
        <w:rPr>
          <w:rFonts w:ascii="Book Antiqua" w:eastAsia="SimSun" w:hAnsi="Book Antiqua" w:cs="Times New Roman"/>
          <w:sz w:val="24"/>
          <w:szCs w:val="24"/>
        </w:rPr>
        <w:t xml:space="preserve">, telephone call, </w:t>
      </w:r>
      <w:r w:rsidR="00EF45F4" w:rsidRPr="002C0212">
        <w:rPr>
          <w:rFonts w:ascii="Book Antiqua" w:eastAsia="SimSun" w:hAnsi="Book Antiqua" w:cs="Times New Roman"/>
          <w:sz w:val="24"/>
          <w:szCs w:val="24"/>
        </w:rPr>
        <w:t>or outpatient service</w:t>
      </w:r>
      <w:r w:rsidR="00C13813" w:rsidRPr="002C0212">
        <w:rPr>
          <w:rFonts w:ascii="Book Antiqua" w:eastAsia="SimSun" w:hAnsi="Book Antiqua" w:cs="Times New Roman"/>
          <w:sz w:val="24"/>
          <w:szCs w:val="24"/>
        </w:rPr>
        <w:t>.We explained the content of each item on the questionnaire to the patients 6 months postoperatively, and the patients chose their own responses.</w:t>
      </w:r>
      <w:r w:rsidR="001C52DF" w:rsidRPr="002C0212">
        <w:rPr>
          <w:rFonts w:ascii="Book Antiqua" w:eastAsia="SimSun" w:hAnsi="Book Antiqua" w:cs="Times New Roman"/>
          <w:sz w:val="24"/>
          <w:szCs w:val="24"/>
        </w:rPr>
        <w:t xml:space="preserve">Most patients </w:t>
      </w:r>
      <w:r w:rsidR="007D41F6" w:rsidRPr="002C0212">
        <w:rPr>
          <w:rFonts w:ascii="Book Antiqua" w:eastAsia="SimSun" w:hAnsi="Book Antiqua" w:cs="Times New Roman"/>
          <w:sz w:val="24"/>
          <w:szCs w:val="24"/>
        </w:rPr>
        <w:t xml:space="preserve">underwent physical examinations, laboratory tests, chest radiography, </w:t>
      </w:r>
      <w:r w:rsidR="006F1B9E" w:rsidRPr="002C0212">
        <w:rPr>
          <w:rFonts w:ascii="Book Antiqua" w:eastAsia="SimSun" w:hAnsi="Book Antiqua" w:cs="Times New Roman"/>
          <w:sz w:val="24"/>
          <w:szCs w:val="24"/>
        </w:rPr>
        <w:t xml:space="preserve">and </w:t>
      </w:r>
      <w:r w:rsidR="007D41F6" w:rsidRPr="002C0212">
        <w:rPr>
          <w:rFonts w:ascii="Book Antiqua" w:eastAsia="SimSun" w:hAnsi="Book Antiqua" w:cs="Times New Roman"/>
          <w:sz w:val="24"/>
          <w:szCs w:val="24"/>
        </w:rPr>
        <w:t xml:space="preserve">abdominal </w:t>
      </w:r>
      <w:r w:rsidR="00EF45F4" w:rsidRPr="002C0212">
        <w:rPr>
          <w:rFonts w:ascii="Book Antiqua" w:eastAsia="SimSun" w:hAnsi="Book Antiqua" w:cs="Times New Roman"/>
          <w:sz w:val="24"/>
          <w:szCs w:val="24"/>
        </w:rPr>
        <w:t>ultrasonography</w:t>
      </w:r>
      <w:r w:rsidR="007D41F6" w:rsidRPr="002C0212">
        <w:rPr>
          <w:rFonts w:ascii="Book Antiqua" w:eastAsia="SimSun" w:hAnsi="Book Antiqua" w:cs="Times New Roman"/>
          <w:sz w:val="24"/>
          <w:szCs w:val="24"/>
        </w:rPr>
        <w:t xml:space="preserve"> or CT and annual endoscopic examination</w:t>
      </w:r>
      <w:r w:rsidR="006F1B9E" w:rsidRPr="002C0212">
        <w:rPr>
          <w:rFonts w:ascii="Book Antiqua" w:eastAsia="SimSun" w:hAnsi="Book Antiqua" w:cs="Times New Roman"/>
          <w:sz w:val="24"/>
          <w:szCs w:val="24"/>
        </w:rPr>
        <w:t>s</w:t>
      </w:r>
      <w:r w:rsidR="007D41F6" w:rsidRPr="002C0212">
        <w:rPr>
          <w:rFonts w:ascii="Book Antiqua" w:eastAsia="SimSun" w:hAnsi="Book Antiqua" w:cs="Times New Roman"/>
          <w:sz w:val="24"/>
          <w:szCs w:val="24"/>
        </w:rPr>
        <w:t>.</w:t>
      </w:r>
      <w:r w:rsidR="007D41F6" w:rsidRPr="002C0212">
        <w:rPr>
          <w:rFonts w:ascii="Book Antiqua" w:hAnsi="Book Antiqua" w:cs="Times New Roman"/>
          <w:sz w:val="24"/>
          <w:szCs w:val="24"/>
        </w:rPr>
        <w:t xml:space="preserve"> </w:t>
      </w:r>
    </w:p>
    <w:p w14:paraId="52D4C209" w14:textId="77777777" w:rsidR="00717B72" w:rsidRDefault="00717B72" w:rsidP="00C15018">
      <w:pPr>
        <w:autoSpaceDE w:val="0"/>
        <w:autoSpaceDN w:val="0"/>
        <w:adjustRightInd w:val="0"/>
        <w:spacing w:line="360" w:lineRule="auto"/>
        <w:rPr>
          <w:rFonts w:ascii="Book Antiqua" w:hAnsi="Book Antiqua" w:cs="Times New Roman"/>
          <w:b/>
          <w:sz w:val="24"/>
          <w:szCs w:val="24"/>
        </w:rPr>
      </w:pPr>
    </w:p>
    <w:p w14:paraId="57955818" w14:textId="77777777" w:rsidR="00BC7F5D" w:rsidRPr="00717B72" w:rsidRDefault="00091FE8" w:rsidP="00C15018">
      <w:pPr>
        <w:autoSpaceDE w:val="0"/>
        <w:autoSpaceDN w:val="0"/>
        <w:adjustRightInd w:val="0"/>
        <w:spacing w:line="360" w:lineRule="auto"/>
        <w:rPr>
          <w:rFonts w:ascii="Book Antiqua" w:hAnsi="Book Antiqua" w:cs="Times New Roman"/>
          <w:b/>
          <w:i/>
          <w:sz w:val="24"/>
          <w:szCs w:val="24"/>
        </w:rPr>
      </w:pPr>
      <w:r w:rsidRPr="00717B72">
        <w:rPr>
          <w:rFonts w:ascii="Book Antiqua" w:hAnsi="Book Antiqua" w:cs="Times New Roman"/>
          <w:b/>
          <w:i/>
          <w:sz w:val="24"/>
          <w:szCs w:val="24"/>
        </w:rPr>
        <w:t>Statistical analysis</w:t>
      </w:r>
    </w:p>
    <w:p w14:paraId="11724868" w14:textId="571252AA" w:rsidR="00091FE8" w:rsidRDefault="00B859F9" w:rsidP="00C15018">
      <w:pPr>
        <w:autoSpaceDE w:val="0"/>
        <w:autoSpaceDN w:val="0"/>
        <w:spacing w:line="360" w:lineRule="auto"/>
        <w:rPr>
          <w:rFonts w:ascii="Book Antiqua" w:eastAsia="SimSun" w:hAnsi="Book Antiqua" w:cs="Times New Roman"/>
          <w:sz w:val="24"/>
          <w:szCs w:val="24"/>
        </w:rPr>
      </w:pPr>
      <w:r w:rsidRPr="002C0212">
        <w:rPr>
          <w:rFonts w:ascii="Book Antiqua" w:eastAsia="SimSun" w:hAnsi="Book Antiqua" w:cs="Times New Roman"/>
          <w:sz w:val="24"/>
          <w:szCs w:val="24"/>
        </w:rPr>
        <w:t>We using the Statistical Package for Social Science version 18.0 (SPSS, Chicago,</w:t>
      </w:r>
      <w:r w:rsidR="00717B72">
        <w:rPr>
          <w:rFonts w:ascii="Book Antiqua" w:eastAsia="SimSun" w:hAnsi="Book Antiqua" w:cs="Times New Roman" w:hint="eastAsia"/>
          <w:sz w:val="24"/>
          <w:szCs w:val="24"/>
        </w:rPr>
        <w:t xml:space="preserve"> </w:t>
      </w:r>
      <w:r w:rsidRPr="002C0212">
        <w:rPr>
          <w:rFonts w:ascii="Book Antiqua" w:eastAsia="SimSun" w:hAnsi="Book Antiqua" w:cs="Times New Roman"/>
          <w:sz w:val="24"/>
          <w:szCs w:val="24"/>
        </w:rPr>
        <w:t>IL, U</w:t>
      </w:r>
      <w:r w:rsidR="00717B72">
        <w:rPr>
          <w:rFonts w:ascii="Book Antiqua" w:eastAsia="SimSun" w:hAnsi="Book Antiqua" w:cs="Times New Roman" w:hint="eastAsia"/>
          <w:sz w:val="24"/>
          <w:szCs w:val="24"/>
        </w:rPr>
        <w:t>nited States</w:t>
      </w:r>
      <w:r w:rsidRPr="002C0212">
        <w:rPr>
          <w:rFonts w:ascii="Book Antiqua" w:eastAsia="SimSun" w:hAnsi="Book Antiqua" w:cs="Times New Roman"/>
          <w:sz w:val="24"/>
          <w:szCs w:val="24"/>
        </w:rPr>
        <w:t xml:space="preserve">) to performed </w:t>
      </w:r>
      <w:r w:rsidR="00091FE8" w:rsidRPr="002C0212">
        <w:rPr>
          <w:rFonts w:ascii="Book Antiqua" w:eastAsia="SimSun" w:hAnsi="Book Antiqua" w:cs="Times New Roman"/>
          <w:sz w:val="24"/>
          <w:szCs w:val="24"/>
        </w:rPr>
        <w:t>the statistical analyses</w:t>
      </w:r>
      <w:r w:rsidR="009A27E7" w:rsidRPr="002C0212">
        <w:rPr>
          <w:rFonts w:ascii="Book Antiqua" w:eastAsia="SimSun" w:hAnsi="Book Antiqua" w:cs="Times New Roman"/>
          <w:sz w:val="24"/>
          <w:szCs w:val="24"/>
        </w:rPr>
        <w:t>.</w:t>
      </w:r>
      <w:r w:rsidR="00692E5D" w:rsidRPr="002C0212">
        <w:rPr>
          <w:rFonts w:ascii="Book Antiqua" w:hAnsi="Book Antiqua" w:cs="Times New Roman"/>
          <w:sz w:val="24"/>
          <w:szCs w:val="24"/>
        </w:rPr>
        <w:t xml:space="preserve"> </w:t>
      </w:r>
      <w:r w:rsidRPr="002C0212">
        <w:rPr>
          <w:rFonts w:ascii="Book Antiqua" w:eastAsia="SimSun" w:hAnsi="Book Antiqua" w:cs="Times New Roman"/>
          <w:sz w:val="24"/>
          <w:szCs w:val="24"/>
        </w:rPr>
        <w:t>The</w:t>
      </w:r>
      <w:r w:rsidR="00692E5D" w:rsidRPr="002C0212">
        <w:rPr>
          <w:rFonts w:ascii="Book Antiqua" w:eastAsia="SimSun" w:hAnsi="Book Antiqua" w:cs="Times New Roman"/>
          <w:sz w:val="24"/>
          <w:szCs w:val="24"/>
        </w:rPr>
        <w:t xml:space="preserve"> </w:t>
      </w:r>
      <w:r w:rsidR="00692E5D" w:rsidRPr="000B717B">
        <w:rPr>
          <w:rFonts w:ascii="Book Antiqua" w:eastAsia="SimSun" w:hAnsi="Book Antiqua" w:cs="Times New Roman"/>
          <w:i/>
          <w:sz w:val="24"/>
          <w:szCs w:val="24"/>
        </w:rPr>
        <w:t>t</w:t>
      </w:r>
      <w:r w:rsidR="00692E5D" w:rsidRPr="002C0212">
        <w:rPr>
          <w:rFonts w:ascii="Book Antiqua" w:eastAsia="SimSun" w:hAnsi="Book Antiqua" w:cs="Times New Roman"/>
          <w:sz w:val="24"/>
          <w:szCs w:val="24"/>
        </w:rPr>
        <w:t xml:space="preserve"> tests or paired</w:t>
      </w:r>
      <w:r w:rsidR="00692E5D" w:rsidRPr="00F3126A">
        <w:rPr>
          <w:rFonts w:ascii="Book Antiqua" w:eastAsia="SimSun" w:hAnsi="Book Antiqua" w:cs="Times New Roman"/>
          <w:i/>
          <w:sz w:val="24"/>
          <w:szCs w:val="24"/>
        </w:rPr>
        <w:t xml:space="preserve"> t </w:t>
      </w:r>
      <w:r w:rsidR="00692E5D" w:rsidRPr="002C0212">
        <w:rPr>
          <w:rFonts w:ascii="Book Antiqua" w:eastAsia="SimSun" w:hAnsi="Book Antiqua" w:cs="Times New Roman"/>
          <w:sz w:val="24"/>
          <w:szCs w:val="24"/>
        </w:rPr>
        <w:t xml:space="preserve">tests were performed to compare continuous variables. </w:t>
      </w:r>
      <w:r w:rsidR="000B717B" w:rsidRPr="00370F5A">
        <w:rPr>
          <w:rFonts w:ascii="Symbol" w:hAnsi="Symbol"/>
          <w:i/>
          <w:kern w:val="0"/>
          <w:sz w:val="24"/>
          <w:szCs w:val="24"/>
        </w:rPr>
        <w:t></w:t>
      </w:r>
      <w:r w:rsidR="000B717B" w:rsidRPr="00FB2D51">
        <w:rPr>
          <w:rFonts w:ascii="Book Antiqua" w:hAnsi="Book Antiqua" w:hint="eastAsia"/>
          <w:sz w:val="24"/>
          <w:szCs w:val="24"/>
          <w:vertAlign w:val="superscript"/>
        </w:rPr>
        <w:t>2</w:t>
      </w:r>
      <w:r w:rsidR="000B717B">
        <w:rPr>
          <w:rFonts w:ascii="Book Antiqua" w:hAnsi="Book Antiqua" w:hint="eastAsia"/>
          <w:sz w:val="24"/>
          <w:szCs w:val="24"/>
          <w:vertAlign w:val="superscript"/>
        </w:rPr>
        <w:t xml:space="preserve"> </w:t>
      </w:r>
      <w:r w:rsidR="00692E5D" w:rsidRPr="002C0212">
        <w:rPr>
          <w:rFonts w:ascii="Book Antiqua" w:eastAsia="SimSun" w:hAnsi="Book Antiqua" w:cs="Times New Roman"/>
          <w:sz w:val="24"/>
          <w:szCs w:val="24"/>
        </w:rPr>
        <w:t xml:space="preserve"> tests were </w:t>
      </w:r>
      <w:bookmarkStart w:id="162" w:name="OLE_LINK7"/>
      <w:bookmarkStart w:id="163" w:name="OLE_LINK18"/>
      <w:r w:rsidR="00692E5D" w:rsidRPr="002C0212">
        <w:rPr>
          <w:rFonts w:ascii="Book Antiqua" w:eastAsia="SimSun" w:hAnsi="Book Antiqua" w:cs="Times New Roman"/>
          <w:sz w:val="24"/>
          <w:szCs w:val="24"/>
        </w:rPr>
        <w:t>performed</w:t>
      </w:r>
      <w:bookmarkEnd w:id="162"/>
      <w:bookmarkEnd w:id="163"/>
      <w:r w:rsidR="00692E5D" w:rsidRPr="002C0212">
        <w:rPr>
          <w:rFonts w:ascii="Book Antiqua" w:eastAsia="SimSun" w:hAnsi="Book Antiqua" w:cs="Times New Roman"/>
          <w:sz w:val="24"/>
          <w:szCs w:val="24"/>
        </w:rPr>
        <w:t xml:space="preserve"> to compare categorical variables</w:t>
      </w:r>
      <w:r w:rsidR="002B2125" w:rsidRPr="002C0212">
        <w:rPr>
          <w:rFonts w:ascii="Book Antiqua" w:eastAsia="SimSun" w:hAnsi="Book Antiqua" w:cs="Times New Roman"/>
          <w:sz w:val="24"/>
          <w:szCs w:val="24"/>
        </w:rPr>
        <w:t>.</w:t>
      </w:r>
      <w:r w:rsidR="00692E5D" w:rsidRPr="002C0212">
        <w:rPr>
          <w:rFonts w:ascii="Book Antiqua" w:eastAsia="SimSun" w:hAnsi="Book Antiqua" w:cs="Times New Roman"/>
          <w:i/>
          <w:sz w:val="24"/>
          <w:szCs w:val="24"/>
        </w:rPr>
        <w:t>P</w:t>
      </w:r>
      <w:r w:rsidR="00692E5D" w:rsidRPr="002C0212">
        <w:rPr>
          <w:rFonts w:ascii="Book Antiqua" w:eastAsia="SimSun" w:hAnsi="Book Antiqua" w:cs="Times New Roman"/>
          <w:sz w:val="24"/>
          <w:szCs w:val="24"/>
        </w:rPr>
        <w:t xml:space="preserve"> </w:t>
      </w:r>
      <w:r w:rsidR="002B2125" w:rsidRPr="002C0212">
        <w:rPr>
          <w:rFonts w:ascii="Book Antiqua" w:eastAsia="SimSun" w:hAnsi="Book Antiqua" w:cs="Times New Roman"/>
          <w:sz w:val="24"/>
          <w:szCs w:val="24"/>
        </w:rPr>
        <w:t>＜</w:t>
      </w:r>
      <w:r w:rsidR="00692E5D" w:rsidRPr="002C0212">
        <w:rPr>
          <w:rFonts w:ascii="Book Antiqua" w:eastAsia="SimSun" w:hAnsi="Book Antiqua" w:cs="Times New Roman"/>
          <w:sz w:val="24"/>
          <w:szCs w:val="24"/>
        </w:rPr>
        <w:t>0.05</w:t>
      </w:r>
      <w:r w:rsidR="00091FE8" w:rsidRPr="002C0212">
        <w:rPr>
          <w:rFonts w:ascii="Book Antiqua" w:eastAsia="SimSun" w:hAnsi="Book Antiqua" w:cs="Times New Roman"/>
          <w:sz w:val="24"/>
          <w:szCs w:val="24"/>
        </w:rPr>
        <w:t xml:space="preserve"> were considered statistically significant.</w:t>
      </w:r>
    </w:p>
    <w:p w14:paraId="2B8F74ED" w14:textId="77777777" w:rsidR="00C0386B" w:rsidRPr="002C0212" w:rsidRDefault="00C0386B" w:rsidP="00C15018">
      <w:pPr>
        <w:autoSpaceDE w:val="0"/>
        <w:autoSpaceDN w:val="0"/>
        <w:spacing w:line="360" w:lineRule="auto"/>
        <w:rPr>
          <w:rFonts w:ascii="Book Antiqua" w:eastAsia="SimSun" w:hAnsi="Book Antiqua" w:cs="Times New Roman"/>
          <w:sz w:val="24"/>
          <w:szCs w:val="24"/>
        </w:rPr>
      </w:pPr>
    </w:p>
    <w:p w14:paraId="685072D4" w14:textId="77777777" w:rsidR="00486495" w:rsidRPr="00C0386B" w:rsidRDefault="00091FE8" w:rsidP="00C15018">
      <w:pPr>
        <w:autoSpaceDE w:val="0"/>
        <w:autoSpaceDN w:val="0"/>
        <w:adjustRightInd w:val="0"/>
        <w:spacing w:line="360" w:lineRule="auto"/>
        <w:rPr>
          <w:rFonts w:ascii="Book Antiqua" w:hAnsi="Book Antiqua" w:cs="Times New Roman"/>
          <w:b/>
          <w:caps/>
          <w:kern w:val="0"/>
          <w:sz w:val="24"/>
          <w:szCs w:val="24"/>
        </w:rPr>
      </w:pPr>
      <w:r w:rsidRPr="00C0386B">
        <w:rPr>
          <w:rFonts w:ascii="Book Antiqua" w:hAnsi="Book Antiqua" w:cs="Times New Roman"/>
          <w:b/>
          <w:caps/>
          <w:kern w:val="0"/>
          <w:sz w:val="24"/>
          <w:szCs w:val="24"/>
        </w:rPr>
        <w:t>Results</w:t>
      </w:r>
    </w:p>
    <w:p w14:paraId="71521FEE" w14:textId="28A40614" w:rsidR="00486495" w:rsidRPr="00C0386B" w:rsidRDefault="00177E3F" w:rsidP="00C15018">
      <w:pPr>
        <w:spacing w:line="360" w:lineRule="auto"/>
        <w:rPr>
          <w:rFonts w:ascii="Book Antiqua" w:eastAsia="SimSun" w:hAnsi="Book Antiqua" w:cs="Times New Roman"/>
          <w:b/>
          <w:i/>
          <w:sz w:val="24"/>
          <w:szCs w:val="24"/>
        </w:rPr>
      </w:pPr>
      <w:r w:rsidRPr="00C0386B">
        <w:rPr>
          <w:rFonts w:ascii="Book Antiqua" w:eastAsia="SimSun" w:hAnsi="Book Antiqua" w:cs="Times New Roman"/>
          <w:b/>
          <w:i/>
          <w:sz w:val="24"/>
          <w:szCs w:val="24"/>
        </w:rPr>
        <w:t>D</w:t>
      </w:r>
      <w:r w:rsidR="00A473E6" w:rsidRPr="00C0386B">
        <w:rPr>
          <w:rFonts w:ascii="Book Antiqua" w:eastAsia="SimSun" w:hAnsi="Book Antiqua" w:cs="Times New Roman"/>
          <w:b/>
          <w:i/>
          <w:sz w:val="24"/>
          <w:szCs w:val="24"/>
        </w:rPr>
        <w:t>emographics</w:t>
      </w:r>
      <w:r w:rsidR="00091FE8" w:rsidRPr="00C0386B">
        <w:rPr>
          <w:rFonts w:ascii="Book Antiqua" w:hAnsi="Book Antiqua" w:cs="Times New Roman"/>
          <w:b/>
          <w:i/>
          <w:kern w:val="0"/>
          <w:sz w:val="24"/>
          <w:szCs w:val="24"/>
        </w:rPr>
        <w:t xml:space="preserve"> </w:t>
      </w:r>
      <w:r w:rsidR="00A473E6" w:rsidRPr="00C0386B">
        <w:rPr>
          <w:rFonts w:ascii="Book Antiqua" w:hAnsi="Book Antiqua" w:cs="Times New Roman"/>
          <w:b/>
          <w:i/>
          <w:kern w:val="0"/>
          <w:sz w:val="24"/>
          <w:szCs w:val="24"/>
        </w:rPr>
        <w:t>and clinical characteristics</w:t>
      </w:r>
    </w:p>
    <w:p w14:paraId="769FE365" w14:textId="1C8C7658" w:rsidR="002C0CF9" w:rsidRDefault="00091FE8" w:rsidP="00C15018">
      <w:pPr>
        <w:autoSpaceDE w:val="0"/>
        <w:autoSpaceDN w:val="0"/>
        <w:adjustRightInd w:val="0"/>
        <w:spacing w:line="360" w:lineRule="auto"/>
        <w:rPr>
          <w:rFonts w:ascii="Book Antiqua" w:eastAsiaTheme="majorEastAsia" w:hAnsi="Book Antiqua" w:cs="Times New Roman"/>
          <w:sz w:val="24"/>
          <w:szCs w:val="24"/>
        </w:rPr>
      </w:pPr>
      <w:r w:rsidRPr="002C0212">
        <w:rPr>
          <w:rFonts w:ascii="Book Antiqua" w:eastAsia="SimSun" w:hAnsi="Book Antiqua" w:cs="Times New Roman"/>
          <w:sz w:val="24"/>
          <w:szCs w:val="24"/>
        </w:rPr>
        <w:t>Before matching, age,</w:t>
      </w:r>
      <w:r w:rsidR="000A0AF5" w:rsidRPr="002C0212">
        <w:rPr>
          <w:rFonts w:ascii="Book Antiqua" w:eastAsia="SimSun" w:hAnsi="Book Antiqua" w:cs="Times New Roman"/>
          <w:sz w:val="24"/>
          <w:szCs w:val="24"/>
        </w:rPr>
        <w:t xml:space="preserve"> </w:t>
      </w:r>
      <w:r w:rsidRPr="002C0212">
        <w:rPr>
          <w:rFonts w:ascii="Book Antiqua" w:eastAsia="SimSun" w:hAnsi="Book Antiqua" w:cs="Times New Roman"/>
          <w:sz w:val="24"/>
          <w:szCs w:val="24"/>
        </w:rPr>
        <w:t>sex,</w:t>
      </w:r>
      <w:r w:rsidR="000A0AF5" w:rsidRPr="002C0212">
        <w:rPr>
          <w:rFonts w:ascii="Book Antiqua" w:eastAsia="SimSun" w:hAnsi="Book Antiqua" w:cs="Times New Roman"/>
          <w:sz w:val="24"/>
          <w:szCs w:val="24"/>
        </w:rPr>
        <w:t xml:space="preserve"> </w:t>
      </w:r>
      <w:r w:rsidRPr="002C0212">
        <w:rPr>
          <w:rFonts w:ascii="Book Antiqua" w:eastAsia="SimSun" w:hAnsi="Book Antiqua" w:cs="Times New Roman"/>
          <w:sz w:val="24"/>
          <w:szCs w:val="24"/>
        </w:rPr>
        <w:t>tumor location,</w:t>
      </w:r>
      <w:r w:rsidR="000A0AF5" w:rsidRPr="002C0212">
        <w:rPr>
          <w:rFonts w:ascii="Book Antiqua" w:eastAsia="SimSun" w:hAnsi="Book Antiqua" w:cs="Times New Roman"/>
          <w:sz w:val="24"/>
          <w:szCs w:val="24"/>
        </w:rPr>
        <w:t xml:space="preserve"> </w:t>
      </w:r>
      <w:r w:rsidRPr="002C0212">
        <w:rPr>
          <w:rFonts w:ascii="Book Antiqua" w:eastAsia="SimSun" w:hAnsi="Book Antiqua" w:cs="Times New Roman"/>
          <w:sz w:val="24"/>
          <w:szCs w:val="24"/>
        </w:rPr>
        <w:t>tumor size,</w:t>
      </w:r>
      <w:r w:rsidRPr="002C0212">
        <w:rPr>
          <w:rFonts w:ascii="Book Antiqua" w:hAnsi="Book Antiqua" w:cs="Times New Roman"/>
          <w:sz w:val="24"/>
          <w:szCs w:val="24"/>
        </w:rPr>
        <w:t xml:space="preserve"> </w:t>
      </w:r>
      <w:r w:rsidR="000A0AF5" w:rsidRPr="002C0212">
        <w:rPr>
          <w:rFonts w:ascii="Book Antiqua" w:hAnsi="Book Antiqua" w:cs="Times New Roman"/>
          <w:sz w:val="24"/>
          <w:szCs w:val="24"/>
        </w:rPr>
        <w:t xml:space="preserve">and preoperative </w:t>
      </w:r>
      <w:r w:rsidRPr="002C0212">
        <w:rPr>
          <w:rFonts w:ascii="Book Antiqua" w:hAnsi="Book Antiqua" w:cs="Times New Roman"/>
          <w:sz w:val="24"/>
          <w:szCs w:val="24"/>
        </w:rPr>
        <w:lastRenderedPageBreak/>
        <w:t>albumin</w:t>
      </w:r>
      <w:r w:rsidR="006F1B9E" w:rsidRPr="002C0212">
        <w:rPr>
          <w:rFonts w:ascii="Book Antiqua" w:hAnsi="Book Antiqua" w:cs="Times New Roman"/>
          <w:sz w:val="24"/>
          <w:szCs w:val="24"/>
        </w:rPr>
        <w:t xml:space="preserve"> level</w:t>
      </w:r>
      <w:r w:rsidRPr="002C0212">
        <w:rPr>
          <w:rFonts w:ascii="Book Antiqua" w:eastAsia="SimSun" w:hAnsi="Book Antiqua" w:cs="Times New Roman"/>
          <w:bCs/>
          <w:sz w:val="24"/>
          <w:szCs w:val="24"/>
        </w:rPr>
        <w:t xml:space="preserve"> </w:t>
      </w:r>
      <w:r w:rsidR="006F1B9E" w:rsidRPr="002C0212">
        <w:rPr>
          <w:rFonts w:ascii="Book Antiqua" w:eastAsia="SimSun" w:hAnsi="Book Antiqua" w:cs="Times New Roman"/>
          <w:bCs/>
          <w:sz w:val="24"/>
          <w:szCs w:val="24"/>
        </w:rPr>
        <w:t>differe</w:t>
      </w:r>
      <w:r w:rsidR="000548B1" w:rsidRPr="002C0212">
        <w:rPr>
          <w:rFonts w:ascii="Book Antiqua" w:eastAsia="SimSun" w:hAnsi="Book Antiqua" w:cs="Times New Roman"/>
          <w:bCs/>
          <w:sz w:val="24"/>
          <w:szCs w:val="24"/>
        </w:rPr>
        <w:t>d</w:t>
      </w:r>
      <w:r w:rsidR="006F1B9E" w:rsidRPr="002C0212">
        <w:rPr>
          <w:rFonts w:ascii="Book Antiqua" w:eastAsia="SimSun" w:hAnsi="Book Antiqua" w:cs="Times New Roman"/>
          <w:bCs/>
          <w:sz w:val="24"/>
          <w:szCs w:val="24"/>
        </w:rPr>
        <w:t xml:space="preserve"> </w:t>
      </w:r>
      <w:r w:rsidRPr="002C0212">
        <w:rPr>
          <w:rFonts w:ascii="Book Antiqua" w:eastAsia="SimSun" w:hAnsi="Book Antiqua" w:cs="Times New Roman"/>
          <w:bCs/>
          <w:sz w:val="24"/>
          <w:szCs w:val="24"/>
        </w:rPr>
        <w:t>significantly between</w:t>
      </w:r>
      <w:r w:rsidRPr="002C0212">
        <w:rPr>
          <w:rFonts w:ascii="Book Antiqua" w:eastAsia="SimSun" w:hAnsi="Book Antiqua" w:cs="Times New Roman"/>
          <w:sz w:val="24"/>
          <w:szCs w:val="24"/>
        </w:rPr>
        <w:t xml:space="preserve"> the </w:t>
      </w:r>
      <w:r w:rsidRPr="002C0212">
        <w:rPr>
          <w:rFonts w:ascii="Book Antiqua" w:eastAsia="SimSun" w:hAnsi="Book Antiqua" w:cs="Times New Roman"/>
          <w:bCs/>
          <w:sz w:val="24"/>
          <w:szCs w:val="24"/>
        </w:rPr>
        <w:t>two groups</w:t>
      </w:r>
      <w:r w:rsidR="006F1B9E" w:rsidRPr="002C0212">
        <w:rPr>
          <w:rFonts w:ascii="Book Antiqua" w:eastAsia="SimSun" w:hAnsi="Book Antiqua" w:cs="Times New Roman"/>
          <w:bCs/>
          <w:sz w:val="24"/>
          <w:szCs w:val="24"/>
        </w:rPr>
        <w:t xml:space="preserve"> </w:t>
      </w:r>
      <w:r w:rsidRPr="002C0212">
        <w:rPr>
          <w:rFonts w:ascii="Book Antiqua" w:eastAsia="SimSun" w:hAnsi="Book Antiqua" w:cs="Times New Roman"/>
          <w:bCs/>
          <w:sz w:val="24"/>
          <w:szCs w:val="24"/>
        </w:rPr>
        <w:t>(</w:t>
      </w:r>
      <w:r w:rsidRPr="002C0212">
        <w:rPr>
          <w:rFonts w:ascii="Book Antiqua" w:eastAsia="SimSun" w:hAnsi="Book Antiqua" w:cs="Times New Roman"/>
          <w:bCs/>
          <w:i/>
          <w:sz w:val="24"/>
          <w:szCs w:val="24"/>
        </w:rPr>
        <w:t>P</w:t>
      </w:r>
      <w:r w:rsidRPr="002C0212">
        <w:rPr>
          <w:rFonts w:ascii="Book Antiqua" w:eastAsiaTheme="majorEastAsia" w:hAnsi="Book Antiqua" w:cs="Times New Roman"/>
          <w:i/>
          <w:sz w:val="24"/>
          <w:szCs w:val="24"/>
        </w:rPr>
        <w:t xml:space="preserve"> </w:t>
      </w:r>
      <w:r w:rsidRPr="002C0212">
        <w:rPr>
          <w:rFonts w:ascii="Book Antiqua" w:eastAsiaTheme="majorEastAsia" w:hAnsi="Book Antiqua" w:cs="Times New Roman"/>
          <w:sz w:val="24"/>
          <w:szCs w:val="24"/>
        </w:rPr>
        <w:t>＜</w:t>
      </w:r>
      <w:r w:rsidRPr="002C0212">
        <w:rPr>
          <w:rFonts w:ascii="Book Antiqua" w:eastAsiaTheme="majorEastAsia" w:hAnsi="Book Antiqua" w:cs="Times New Roman"/>
          <w:sz w:val="24"/>
          <w:szCs w:val="24"/>
        </w:rPr>
        <w:t xml:space="preserve"> 0.05</w:t>
      </w:r>
      <w:r w:rsidRPr="002C0212">
        <w:rPr>
          <w:rFonts w:ascii="Book Antiqua" w:eastAsia="SimSun" w:hAnsi="Book Antiqua" w:cs="Times New Roman"/>
          <w:bCs/>
          <w:sz w:val="24"/>
          <w:szCs w:val="24"/>
        </w:rPr>
        <w:t xml:space="preserve">). </w:t>
      </w:r>
      <w:r w:rsidRPr="002C0212">
        <w:rPr>
          <w:rFonts w:ascii="Book Antiqua" w:eastAsia="SimSun" w:hAnsi="Book Antiqua" w:cs="Times New Roman"/>
          <w:sz w:val="24"/>
          <w:szCs w:val="24"/>
        </w:rPr>
        <w:t>After</w:t>
      </w:r>
      <w:r w:rsidR="00F10E4F" w:rsidRPr="002C0212">
        <w:rPr>
          <w:rFonts w:ascii="Book Antiqua" w:eastAsia="SimSun" w:hAnsi="Book Antiqua" w:cs="Times New Roman"/>
          <w:sz w:val="24"/>
          <w:szCs w:val="24"/>
        </w:rPr>
        <w:t xml:space="preserve"> 1:2</w:t>
      </w:r>
      <w:r w:rsidRPr="002C0212">
        <w:rPr>
          <w:rFonts w:ascii="Book Antiqua" w:eastAsia="SimSun" w:hAnsi="Book Antiqua" w:cs="Times New Roman"/>
          <w:sz w:val="24"/>
          <w:szCs w:val="24"/>
        </w:rPr>
        <w:t xml:space="preserve"> matching, </w:t>
      </w:r>
      <w:r w:rsidR="00F10E4F" w:rsidRPr="002C0212">
        <w:rPr>
          <w:rFonts w:ascii="Book Antiqua" w:eastAsia="SimSun" w:hAnsi="Book Antiqua" w:cs="Times New Roman"/>
          <w:sz w:val="24"/>
          <w:szCs w:val="24"/>
        </w:rPr>
        <w:t>51 and 102</w:t>
      </w:r>
      <w:r w:rsidRPr="002C0212">
        <w:rPr>
          <w:rFonts w:ascii="Book Antiqua" w:eastAsia="SimSun" w:hAnsi="Book Antiqua" w:cs="Times New Roman"/>
          <w:sz w:val="24"/>
          <w:szCs w:val="24"/>
        </w:rPr>
        <w:t xml:space="preserve"> patients were included in </w:t>
      </w:r>
      <w:r w:rsidR="00F10E4F" w:rsidRPr="002C0212">
        <w:rPr>
          <w:rFonts w:ascii="Book Antiqua" w:eastAsia="SimSun" w:hAnsi="Book Antiqua" w:cs="Times New Roman"/>
          <w:sz w:val="24"/>
          <w:szCs w:val="24"/>
        </w:rPr>
        <w:t>G</w:t>
      </w:r>
      <w:r w:rsidRPr="002C0212">
        <w:rPr>
          <w:rFonts w:ascii="Book Antiqua" w:eastAsia="SimSun" w:hAnsi="Book Antiqua" w:cs="Times New Roman"/>
          <w:sz w:val="24"/>
          <w:szCs w:val="24"/>
        </w:rPr>
        <w:t>roup</w:t>
      </w:r>
      <w:r w:rsidR="006F1B9E" w:rsidRPr="002C0212">
        <w:rPr>
          <w:rFonts w:ascii="Book Antiqua" w:eastAsia="SimSun" w:hAnsi="Book Antiqua" w:cs="Times New Roman"/>
          <w:sz w:val="24"/>
          <w:szCs w:val="24"/>
        </w:rPr>
        <w:t>s</w:t>
      </w:r>
      <w:r w:rsidR="00F10E4F" w:rsidRPr="002C0212">
        <w:rPr>
          <w:rFonts w:ascii="Book Antiqua" w:eastAsia="SimSun" w:hAnsi="Book Antiqua" w:cs="Times New Roman"/>
          <w:sz w:val="24"/>
          <w:szCs w:val="24"/>
        </w:rPr>
        <w:t xml:space="preserve"> T and A,</w:t>
      </w:r>
      <w:r w:rsidR="00594B7E" w:rsidRPr="002C0212">
        <w:rPr>
          <w:rFonts w:ascii="Book Antiqua" w:eastAsia="SimSun" w:hAnsi="Book Antiqua" w:cs="Times New Roman"/>
          <w:sz w:val="24"/>
          <w:szCs w:val="24"/>
        </w:rPr>
        <w:t xml:space="preserve"> </w:t>
      </w:r>
      <w:r w:rsidR="00F10E4F" w:rsidRPr="002C0212">
        <w:rPr>
          <w:rFonts w:ascii="Book Antiqua" w:eastAsia="SimSun" w:hAnsi="Book Antiqua" w:cs="Times New Roman"/>
          <w:sz w:val="24"/>
          <w:szCs w:val="24"/>
        </w:rPr>
        <w:t>respectively</w:t>
      </w:r>
      <w:r w:rsidR="001654A1" w:rsidRPr="002C0212">
        <w:rPr>
          <w:rFonts w:ascii="Book Antiqua" w:eastAsia="SimSun" w:hAnsi="Book Antiqua" w:cs="Times New Roman"/>
          <w:sz w:val="24"/>
          <w:szCs w:val="24"/>
        </w:rPr>
        <w:t>,</w:t>
      </w:r>
      <w:r w:rsidR="001F6644">
        <w:rPr>
          <w:rFonts w:ascii="Book Antiqua" w:eastAsia="SimSun" w:hAnsi="Book Antiqua" w:cs="Times New Roman" w:hint="eastAsia"/>
          <w:sz w:val="24"/>
          <w:szCs w:val="24"/>
        </w:rPr>
        <w:t xml:space="preserve"> </w:t>
      </w:r>
      <w:r w:rsidR="001654A1" w:rsidRPr="002C0212">
        <w:rPr>
          <w:rFonts w:ascii="Book Antiqua" w:eastAsia="SimSun" w:hAnsi="Book Antiqua" w:cs="Times New Roman"/>
          <w:sz w:val="24"/>
          <w:szCs w:val="24"/>
        </w:rPr>
        <w:t>and</w:t>
      </w:r>
      <w:r w:rsidR="001654A1" w:rsidRPr="002C0212">
        <w:rPr>
          <w:rFonts w:ascii="Book Antiqua" w:eastAsia="SimSun" w:hAnsi="Book Antiqua" w:cs="Times New Roman"/>
          <w:bCs/>
          <w:sz w:val="24"/>
          <w:szCs w:val="24"/>
        </w:rPr>
        <w:t xml:space="preserve"> well balanced in </w:t>
      </w:r>
      <w:r w:rsidR="006F1B9E" w:rsidRPr="002C0212">
        <w:rPr>
          <w:rFonts w:ascii="Book Antiqua" w:eastAsia="SimSun" w:hAnsi="Book Antiqua" w:cs="Times New Roman"/>
          <w:bCs/>
          <w:sz w:val="24"/>
          <w:szCs w:val="24"/>
        </w:rPr>
        <w:t xml:space="preserve">their </w:t>
      </w:r>
      <w:r w:rsidRPr="002C0212">
        <w:rPr>
          <w:rFonts w:ascii="Book Antiqua" w:eastAsia="SimSun" w:hAnsi="Book Antiqua" w:cs="Times New Roman"/>
          <w:bCs/>
          <w:sz w:val="24"/>
          <w:szCs w:val="24"/>
        </w:rPr>
        <w:t>clinicopathologic</w:t>
      </w:r>
      <w:r w:rsidR="00EB6971" w:rsidRPr="002C0212">
        <w:rPr>
          <w:rFonts w:ascii="Book Antiqua" w:eastAsia="SimSun" w:hAnsi="Book Antiqua" w:cs="Times New Roman"/>
          <w:bCs/>
          <w:sz w:val="24"/>
          <w:szCs w:val="24"/>
        </w:rPr>
        <w:t>al</w:t>
      </w:r>
      <w:r w:rsidRPr="002C0212">
        <w:rPr>
          <w:rFonts w:ascii="Book Antiqua" w:eastAsia="SimSun" w:hAnsi="Book Antiqua" w:cs="Times New Roman"/>
          <w:bCs/>
          <w:sz w:val="24"/>
          <w:szCs w:val="24"/>
        </w:rPr>
        <w:t xml:space="preserve"> characteristics</w:t>
      </w:r>
      <w:r w:rsidR="00F10E4F" w:rsidRPr="002C0212">
        <w:rPr>
          <w:rFonts w:ascii="Book Antiqua" w:eastAsia="SimSun" w:hAnsi="Book Antiqua" w:cs="Times New Roman"/>
          <w:sz w:val="24"/>
          <w:szCs w:val="24"/>
        </w:rPr>
        <w:t xml:space="preserve"> (Table </w:t>
      </w:r>
      <w:r w:rsidR="00EA4562" w:rsidRPr="002C0212">
        <w:rPr>
          <w:rFonts w:ascii="Book Antiqua" w:eastAsia="SimSun" w:hAnsi="Book Antiqua" w:cs="Times New Roman"/>
          <w:sz w:val="24"/>
          <w:szCs w:val="24"/>
        </w:rPr>
        <w:t>3</w:t>
      </w:r>
      <w:r w:rsidRPr="002C0212">
        <w:rPr>
          <w:rFonts w:ascii="Book Antiqua" w:eastAsia="SimSun" w:hAnsi="Book Antiqua" w:cs="Times New Roman"/>
          <w:sz w:val="24"/>
          <w:szCs w:val="24"/>
        </w:rPr>
        <w:t>).</w:t>
      </w:r>
      <w:r w:rsidR="009B285E" w:rsidRPr="002C0212">
        <w:rPr>
          <w:rFonts w:ascii="Book Antiqua" w:eastAsiaTheme="majorEastAsia" w:hAnsi="Book Antiqua" w:cs="Times New Roman"/>
          <w:sz w:val="24"/>
          <w:szCs w:val="24"/>
        </w:rPr>
        <w:t xml:space="preserve"> </w:t>
      </w:r>
    </w:p>
    <w:p w14:paraId="53A4D3CD" w14:textId="77777777" w:rsidR="001F6644" w:rsidRPr="002C0212" w:rsidRDefault="001F6644" w:rsidP="00C15018">
      <w:pPr>
        <w:autoSpaceDE w:val="0"/>
        <w:autoSpaceDN w:val="0"/>
        <w:adjustRightInd w:val="0"/>
        <w:spacing w:line="360" w:lineRule="auto"/>
        <w:rPr>
          <w:rFonts w:ascii="Book Antiqua" w:eastAsiaTheme="majorEastAsia" w:hAnsi="Book Antiqua" w:cs="Times New Roman"/>
          <w:sz w:val="24"/>
          <w:szCs w:val="24"/>
        </w:rPr>
      </w:pPr>
    </w:p>
    <w:p w14:paraId="6EE3964B" w14:textId="62437C6D" w:rsidR="00ED2726" w:rsidRPr="001F6644" w:rsidRDefault="001654A1" w:rsidP="00C15018">
      <w:pPr>
        <w:autoSpaceDE w:val="0"/>
        <w:autoSpaceDN w:val="0"/>
        <w:adjustRightInd w:val="0"/>
        <w:spacing w:line="360" w:lineRule="auto"/>
        <w:rPr>
          <w:rFonts w:ascii="Book Antiqua" w:eastAsiaTheme="majorEastAsia" w:hAnsi="Book Antiqua" w:cs="Times New Roman"/>
          <w:b/>
          <w:i/>
          <w:sz w:val="24"/>
          <w:szCs w:val="24"/>
        </w:rPr>
      </w:pPr>
      <w:r w:rsidRPr="001F6644">
        <w:rPr>
          <w:rFonts w:ascii="Book Antiqua" w:eastAsia="SimSun" w:hAnsi="Book Antiqua" w:cs="Times New Roman"/>
          <w:b/>
          <w:i/>
          <w:sz w:val="24"/>
          <w:szCs w:val="24"/>
        </w:rPr>
        <w:t>P</w:t>
      </w:r>
      <w:r w:rsidR="006F1B9E" w:rsidRPr="001F6644">
        <w:rPr>
          <w:rFonts w:ascii="Book Antiqua" w:eastAsia="SimSun" w:hAnsi="Book Antiqua" w:cs="Times New Roman"/>
          <w:b/>
          <w:i/>
          <w:sz w:val="24"/>
          <w:szCs w:val="24"/>
        </w:rPr>
        <w:t>erioperative r</w:t>
      </w:r>
      <w:r w:rsidR="00F10E4F" w:rsidRPr="001F6644">
        <w:rPr>
          <w:rFonts w:ascii="Book Antiqua" w:eastAsia="SimSun" w:hAnsi="Book Antiqua" w:cs="Times New Roman"/>
          <w:b/>
          <w:i/>
          <w:sz w:val="24"/>
          <w:szCs w:val="24"/>
        </w:rPr>
        <w:t>esults</w:t>
      </w:r>
    </w:p>
    <w:p w14:paraId="2C09BE26" w14:textId="33207B48" w:rsidR="00CD5102" w:rsidRPr="002C0212" w:rsidRDefault="00F10E4F" w:rsidP="00C15018">
      <w:pPr>
        <w:autoSpaceDE w:val="0"/>
        <w:autoSpaceDN w:val="0"/>
        <w:adjustRightInd w:val="0"/>
        <w:spacing w:line="360" w:lineRule="auto"/>
        <w:rPr>
          <w:rFonts w:ascii="Book Antiqua" w:hAnsi="Book Antiqua" w:cs="Times New Roman"/>
          <w:sz w:val="24"/>
          <w:szCs w:val="24"/>
        </w:rPr>
      </w:pPr>
      <w:r w:rsidRPr="002C0212">
        <w:rPr>
          <w:rFonts w:ascii="Book Antiqua" w:eastAsia="SimSun" w:hAnsi="Book Antiqua" w:cs="Times New Roman"/>
          <w:bCs/>
          <w:sz w:val="24"/>
          <w:szCs w:val="24"/>
        </w:rPr>
        <w:t>After matching,</w:t>
      </w:r>
      <w:r w:rsidRPr="002C0212">
        <w:rPr>
          <w:rFonts w:ascii="Book Antiqua" w:eastAsia="SimSun" w:hAnsi="Book Antiqua" w:cs="Times New Roman"/>
          <w:sz w:val="24"/>
          <w:szCs w:val="24"/>
        </w:rPr>
        <w:t xml:space="preserve"> blood loss</w:t>
      </w:r>
      <w:r w:rsidR="00275CC6" w:rsidRPr="002C0212">
        <w:rPr>
          <w:rFonts w:ascii="Book Antiqua" w:eastAsia="SimSun" w:hAnsi="Book Antiqua" w:cs="Times New Roman"/>
          <w:sz w:val="24"/>
          <w:szCs w:val="24"/>
        </w:rPr>
        <w:t xml:space="preserve"> and </w:t>
      </w:r>
      <w:r w:rsidR="00B957C7" w:rsidRPr="002C0212">
        <w:rPr>
          <w:rFonts w:ascii="Book Antiqua" w:hAnsi="Book Antiqua" w:cs="Times New Roman"/>
          <w:sz w:val="24"/>
          <w:szCs w:val="24"/>
        </w:rPr>
        <w:t>postoperative day</w:t>
      </w:r>
      <w:r w:rsidR="00A56259" w:rsidRPr="002C0212">
        <w:rPr>
          <w:rFonts w:ascii="Book Antiqua" w:hAnsi="Book Antiqua" w:cs="Times New Roman"/>
          <w:sz w:val="24"/>
          <w:szCs w:val="24"/>
        </w:rPr>
        <w:t xml:space="preserve">s in </w:t>
      </w:r>
      <w:r w:rsidR="00A56259" w:rsidRPr="002C0212">
        <w:rPr>
          <w:rFonts w:ascii="Book Antiqua" w:eastAsia="SimSun" w:hAnsi="Book Antiqua" w:cs="Times New Roman"/>
          <w:sz w:val="24"/>
          <w:szCs w:val="24"/>
        </w:rPr>
        <w:t xml:space="preserve">the hospital </w:t>
      </w:r>
      <w:r w:rsidR="005B509B" w:rsidRPr="002C0212">
        <w:rPr>
          <w:rFonts w:ascii="Book Antiqua" w:eastAsia="SimSun" w:hAnsi="Book Antiqua" w:cs="Times New Roman"/>
          <w:bCs/>
          <w:sz w:val="24"/>
          <w:szCs w:val="24"/>
        </w:rPr>
        <w:t>were significantly less</w:t>
      </w:r>
      <w:r w:rsidR="005B509B" w:rsidRPr="002C0212">
        <w:rPr>
          <w:rFonts w:ascii="Book Antiqua" w:eastAsia="SimSun" w:hAnsi="Book Antiqua" w:cs="Times New Roman"/>
          <w:sz w:val="24"/>
          <w:szCs w:val="24"/>
        </w:rPr>
        <w:t xml:space="preserve"> </w:t>
      </w:r>
      <w:r w:rsidR="007F41F5" w:rsidRPr="002C0212">
        <w:rPr>
          <w:rFonts w:ascii="Book Antiqua" w:eastAsia="SimSun" w:hAnsi="Book Antiqua" w:cs="Times New Roman"/>
          <w:sz w:val="24"/>
          <w:szCs w:val="24"/>
        </w:rPr>
        <w:t>in</w:t>
      </w:r>
      <w:r w:rsidR="00A56259" w:rsidRPr="002C0212">
        <w:rPr>
          <w:rFonts w:ascii="Book Antiqua" w:eastAsia="SimSun" w:hAnsi="Book Antiqua" w:cs="Times New Roman"/>
          <w:sz w:val="24"/>
          <w:szCs w:val="24"/>
        </w:rPr>
        <w:t xml:space="preserve"> </w:t>
      </w:r>
      <w:r w:rsidR="00B957C7" w:rsidRPr="002C0212">
        <w:rPr>
          <w:rFonts w:ascii="Book Antiqua" w:eastAsia="SimSun" w:hAnsi="Book Antiqua" w:cs="Times New Roman"/>
          <w:bCs/>
          <w:sz w:val="24"/>
          <w:szCs w:val="24"/>
        </w:rPr>
        <w:t>Group T than Group A</w:t>
      </w:r>
      <w:r w:rsidR="008C0AC8">
        <w:rPr>
          <w:rFonts w:ascii="Book Antiqua" w:eastAsia="SimSun" w:hAnsi="Book Antiqua" w:cs="Times New Roman" w:hint="eastAsia"/>
          <w:bCs/>
          <w:sz w:val="24"/>
          <w:szCs w:val="24"/>
        </w:rPr>
        <w:t xml:space="preserve"> </w:t>
      </w:r>
      <w:r w:rsidR="00B957C7" w:rsidRPr="002C0212">
        <w:rPr>
          <w:rFonts w:ascii="Book Antiqua" w:eastAsia="SimSun" w:hAnsi="Book Antiqua" w:cs="Times New Roman"/>
          <w:bCs/>
          <w:sz w:val="24"/>
          <w:szCs w:val="24"/>
        </w:rPr>
        <w:t>(</w:t>
      </w:r>
      <w:r w:rsidR="00B957C7" w:rsidRPr="002C0212">
        <w:rPr>
          <w:rFonts w:ascii="Book Antiqua" w:eastAsia="SimSun" w:hAnsi="Book Antiqua" w:cs="Times New Roman"/>
          <w:bCs/>
          <w:i/>
          <w:sz w:val="24"/>
          <w:szCs w:val="24"/>
        </w:rPr>
        <w:t>P</w:t>
      </w:r>
      <w:r w:rsidR="008C0AC8">
        <w:rPr>
          <w:rFonts w:ascii="Book Antiqua" w:eastAsia="SimSun" w:hAnsi="Book Antiqua" w:cs="Times New Roman" w:hint="eastAsia"/>
          <w:bCs/>
          <w:i/>
          <w:sz w:val="24"/>
          <w:szCs w:val="24"/>
        </w:rPr>
        <w:t xml:space="preserve"> </w:t>
      </w:r>
      <w:r w:rsidR="00B957C7" w:rsidRPr="002C0212">
        <w:rPr>
          <w:rFonts w:ascii="Book Antiqua" w:eastAsia="SimSun" w:hAnsi="Book Antiqua" w:cs="Times New Roman"/>
          <w:bCs/>
          <w:sz w:val="24"/>
          <w:szCs w:val="24"/>
        </w:rPr>
        <w:t>＜</w:t>
      </w:r>
      <w:r w:rsidR="00EC40E9" w:rsidRPr="002C0212">
        <w:rPr>
          <w:rFonts w:ascii="Book Antiqua" w:eastAsia="SimSun" w:hAnsi="Book Antiqua" w:cs="Times New Roman"/>
          <w:bCs/>
          <w:sz w:val="24"/>
          <w:szCs w:val="24"/>
        </w:rPr>
        <w:t xml:space="preserve"> 0.05).</w:t>
      </w:r>
      <w:r w:rsidR="00A56259" w:rsidRPr="002C0212">
        <w:rPr>
          <w:rFonts w:ascii="Book Antiqua" w:eastAsia="SimSun" w:hAnsi="Book Antiqua" w:cs="Times New Roman"/>
          <w:bCs/>
          <w:sz w:val="24"/>
          <w:szCs w:val="24"/>
        </w:rPr>
        <w:t xml:space="preserve"> The</w:t>
      </w:r>
      <w:r w:rsidR="00B957C7" w:rsidRPr="002C0212">
        <w:rPr>
          <w:rFonts w:ascii="Book Antiqua" w:eastAsia="SimSun" w:hAnsi="Book Antiqua" w:cs="Times New Roman"/>
          <w:bCs/>
          <w:sz w:val="24"/>
          <w:szCs w:val="24"/>
        </w:rPr>
        <w:t xml:space="preserve"> </w:t>
      </w:r>
      <w:r w:rsidR="00B957C7" w:rsidRPr="002C0212">
        <w:rPr>
          <w:rFonts w:ascii="Book Antiqua" w:hAnsi="Book Antiqua" w:cs="Times New Roman"/>
          <w:sz w:val="24"/>
          <w:szCs w:val="24"/>
        </w:rPr>
        <w:t>harvested lymph nodes</w:t>
      </w:r>
      <w:r w:rsidR="009B092B" w:rsidRPr="002C0212">
        <w:rPr>
          <w:rFonts w:ascii="Book Antiqua" w:hAnsi="Book Antiqua" w:cs="Times New Roman"/>
          <w:sz w:val="24"/>
          <w:szCs w:val="24"/>
        </w:rPr>
        <w:t xml:space="preserve"> numbers</w:t>
      </w:r>
      <w:r w:rsidR="00B957C7" w:rsidRPr="002C0212">
        <w:rPr>
          <w:rFonts w:ascii="Book Antiqua" w:hAnsi="Book Antiqua" w:cs="Times New Roman"/>
          <w:sz w:val="24"/>
          <w:szCs w:val="24"/>
        </w:rPr>
        <w:t>,</w:t>
      </w:r>
      <w:r w:rsidR="009B092B" w:rsidRPr="002C0212">
        <w:rPr>
          <w:rFonts w:ascii="Book Antiqua" w:eastAsia="SimSun" w:hAnsi="Book Antiqua" w:cs="Times New Roman"/>
          <w:bCs/>
          <w:sz w:val="24"/>
          <w:szCs w:val="24"/>
        </w:rPr>
        <w:t xml:space="preserve"> operation time,</w:t>
      </w:r>
      <w:r w:rsidR="00A56259" w:rsidRPr="002C0212">
        <w:rPr>
          <w:rFonts w:ascii="Book Antiqua" w:hAnsi="Book Antiqua" w:cs="Times New Roman"/>
          <w:sz w:val="24"/>
          <w:szCs w:val="24"/>
        </w:rPr>
        <w:t xml:space="preserve"> </w:t>
      </w:r>
      <w:r w:rsidRPr="002C0212">
        <w:rPr>
          <w:rFonts w:ascii="Book Antiqua" w:eastAsia="SimSun" w:hAnsi="Book Antiqua" w:cs="Times New Roman"/>
          <w:bCs/>
          <w:sz w:val="24"/>
          <w:szCs w:val="24"/>
        </w:rPr>
        <w:t>time to first flatus</w:t>
      </w:r>
      <w:r w:rsidR="00B957C7" w:rsidRPr="002C0212">
        <w:rPr>
          <w:rFonts w:ascii="Book Antiqua" w:eastAsia="SimSun" w:hAnsi="Book Antiqua" w:cs="Times New Roman"/>
          <w:bCs/>
          <w:sz w:val="24"/>
          <w:szCs w:val="24"/>
        </w:rPr>
        <w:t>,</w:t>
      </w:r>
      <w:r w:rsidRPr="002C0212">
        <w:rPr>
          <w:rFonts w:ascii="Book Antiqua" w:eastAsia="SimSun" w:hAnsi="Book Antiqua" w:cs="Times New Roman"/>
          <w:bCs/>
          <w:sz w:val="24"/>
          <w:szCs w:val="24"/>
        </w:rPr>
        <w:t xml:space="preserve"> </w:t>
      </w:r>
      <w:r w:rsidR="00B957C7" w:rsidRPr="002C0212">
        <w:rPr>
          <w:rFonts w:ascii="Book Antiqua" w:hAnsi="Book Antiqua" w:cs="Times New Roman"/>
          <w:sz w:val="24"/>
          <w:szCs w:val="24"/>
        </w:rPr>
        <w:t>time to fluid diet</w:t>
      </w:r>
      <w:r w:rsidR="00B957C7" w:rsidRPr="002C0212">
        <w:rPr>
          <w:rFonts w:ascii="Book Antiqua" w:eastAsia="SimSun" w:hAnsi="Book Antiqua" w:cs="Times New Roman"/>
          <w:bCs/>
          <w:sz w:val="24"/>
          <w:szCs w:val="24"/>
        </w:rPr>
        <w:t xml:space="preserve">, </w:t>
      </w:r>
      <w:r w:rsidR="00A56259" w:rsidRPr="002C0212">
        <w:rPr>
          <w:rFonts w:ascii="Book Antiqua" w:eastAsia="SimSun" w:hAnsi="Book Antiqua" w:cs="Times New Roman"/>
          <w:bCs/>
          <w:sz w:val="24"/>
          <w:szCs w:val="24"/>
        </w:rPr>
        <w:t xml:space="preserve">and </w:t>
      </w:r>
      <w:r w:rsidR="00B957C7" w:rsidRPr="002C0212">
        <w:rPr>
          <w:rFonts w:ascii="Book Antiqua" w:hAnsi="Book Antiqua" w:cs="Times New Roman"/>
          <w:sz w:val="24"/>
          <w:szCs w:val="24"/>
        </w:rPr>
        <w:t>hospitalization costs</w:t>
      </w:r>
      <w:r w:rsidRPr="002C0212">
        <w:rPr>
          <w:rFonts w:ascii="Book Antiqua" w:eastAsia="SimSun" w:hAnsi="Book Antiqua" w:cs="Times New Roman"/>
          <w:bCs/>
          <w:sz w:val="24"/>
          <w:szCs w:val="24"/>
        </w:rPr>
        <w:t xml:space="preserve"> were similar in </w:t>
      </w:r>
      <w:r w:rsidR="006F1B9E" w:rsidRPr="002C0212">
        <w:rPr>
          <w:rFonts w:ascii="Book Antiqua" w:eastAsia="SimSun" w:hAnsi="Book Antiqua" w:cs="Times New Roman"/>
          <w:bCs/>
          <w:sz w:val="24"/>
          <w:szCs w:val="24"/>
        </w:rPr>
        <w:t>both</w:t>
      </w:r>
      <w:r w:rsidRPr="002C0212">
        <w:rPr>
          <w:rFonts w:ascii="Book Antiqua" w:eastAsia="SimSun" w:hAnsi="Book Antiqua" w:cs="Times New Roman"/>
          <w:bCs/>
          <w:sz w:val="24"/>
          <w:szCs w:val="24"/>
        </w:rPr>
        <w:t xml:space="preserve"> groups</w:t>
      </w:r>
      <w:r w:rsidR="001F6644">
        <w:rPr>
          <w:rFonts w:ascii="Book Antiqua" w:eastAsia="SimSun" w:hAnsi="Book Antiqua" w:cs="Times New Roman" w:hint="eastAsia"/>
          <w:bCs/>
          <w:sz w:val="24"/>
          <w:szCs w:val="24"/>
        </w:rPr>
        <w:t xml:space="preserve"> </w:t>
      </w:r>
      <w:r w:rsidRPr="002C0212">
        <w:rPr>
          <w:rFonts w:ascii="Book Antiqua" w:eastAsia="SimSun" w:hAnsi="Book Antiqua" w:cs="Times New Roman"/>
          <w:sz w:val="24"/>
          <w:szCs w:val="24"/>
        </w:rPr>
        <w:t xml:space="preserve">(Table </w:t>
      </w:r>
      <w:r w:rsidR="00EA4562" w:rsidRPr="002C0212">
        <w:rPr>
          <w:rFonts w:ascii="Book Antiqua" w:eastAsia="SimSun" w:hAnsi="Book Antiqua" w:cs="Times New Roman"/>
          <w:sz w:val="24"/>
          <w:szCs w:val="24"/>
        </w:rPr>
        <w:t>4</w:t>
      </w:r>
      <w:r w:rsidRPr="002C0212">
        <w:rPr>
          <w:rFonts w:ascii="Book Antiqua" w:eastAsia="SimSun" w:hAnsi="Book Antiqua" w:cs="Times New Roman"/>
          <w:sz w:val="24"/>
          <w:szCs w:val="24"/>
        </w:rPr>
        <w:t>)</w:t>
      </w:r>
      <w:r w:rsidR="001F6644">
        <w:rPr>
          <w:rFonts w:ascii="Book Antiqua" w:hAnsi="Book Antiqua" w:cs="Times New Roman" w:hint="eastAsia"/>
          <w:sz w:val="24"/>
          <w:szCs w:val="24"/>
        </w:rPr>
        <w:t>.</w:t>
      </w:r>
    </w:p>
    <w:p w14:paraId="755E4466" w14:textId="77777777" w:rsidR="001F6644" w:rsidRDefault="001F6644" w:rsidP="00C15018">
      <w:pPr>
        <w:autoSpaceDE w:val="0"/>
        <w:autoSpaceDN w:val="0"/>
        <w:adjustRightInd w:val="0"/>
        <w:spacing w:line="360" w:lineRule="auto"/>
        <w:rPr>
          <w:rFonts w:ascii="Book Antiqua" w:hAnsi="Book Antiqua" w:cs="Times New Roman"/>
          <w:b/>
          <w:sz w:val="24"/>
          <w:szCs w:val="24"/>
        </w:rPr>
      </w:pPr>
    </w:p>
    <w:p w14:paraId="0CD077DF" w14:textId="216F2C7E" w:rsidR="00CD5102" w:rsidRPr="001F6644" w:rsidRDefault="00EC40E9" w:rsidP="00C15018">
      <w:pPr>
        <w:autoSpaceDE w:val="0"/>
        <w:autoSpaceDN w:val="0"/>
        <w:adjustRightInd w:val="0"/>
        <w:spacing w:line="360" w:lineRule="auto"/>
        <w:rPr>
          <w:rFonts w:ascii="Book Antiqua" w:eastAsiaTheme="majorEastAsia" w:hAnsi="Book Antiqua" w:cs="Times New Roman"/>
          <w:i/>
          <w:sz w:val="24"/>
          <w:szCs w:val="24"/>
        </w:rPr>
      </w:pPr>
      <w:r w:rsidRPr="001F6644">
        <w:rPr>
          <w:rFonts w:ascii="Book Antiqua" w:hAnsi="Book Antiqua" w:cs="Times New Roman"/>
          <w:b/>
          <w:i/>
          <w:sz w:val="24"/>
          <w:szCs w:val="24"/>
        </w:rPr>
        <w:t>Postoperative complication</w:t>
      </w:r>
      <w:r w:rsidR="006F1B9E" w:rsidRPr="001F6644">
        <w:rPr>
          <w:rFonts w:ascii="Book Antiqua" w:hAnsi="Book Antiqua" w:cs="Times New Roman"/>
          <w:b/>
          <w:i/>
          <w:sz w:val="24"/>
          <w:szCs w:val="24"/>
        </w:rPr>
        <w:t>s</w:t>
      </w:r>
    </w:p>
    <w:p w14:paraId="3493651A" w14:textId="09476237" w:rsidR="00ED2726" w:rsidRDefault="00EC40E9" w:rsidP="00C15018">
      <w:pPr>
        <w:autoSpaceDE w:val="0"/>
        <w:autoSpaceDN w:val="0"/>
        <w:adjustRightInd w:val="0"/>
        <w:spacing w:line="360" w:lineRule="auto"/>
        <w:rPr>
          <w:rFonts w:ascii="Book Antiqua" w:eastAsiaTheme="majorEastAsia" w:hAnsi="Book Antiqua" w:cs="Times New Roman"/>
          <w:sz w:val="24"/>
          <w:szCs w:val="24"/>
        </w:rPr>
      </w:pPr>
      <w:r w:rsidRPr="002C0212">
        <w:rPr>
          <w:rFonts w:ascii="Book Antiqua" w:eastAsiaTheme="majorEastAsia" w:hAnsi="Book Antiqua" w:cs="Times New Roman"/>
          <w:sz w:val="24"/>
          <w:szCs w:val="24"/>
        </w:rPr>
        <w:t>Before matching</w:t>
      </w:r>
      <w:r w:rsidR="009D6149" w:rsidRPr="002C0212">
        <w:rPr>
          <w:rFonts w:ascii="Book Antiqua" w:eastAsiaTheme="majorEastAsia" w:hAnsi="Book Antiqua" w:cs="Times New Roman"/>
          <w:sz w:val="24"/>
          <w:szCs w:val="24"/>
        </w:rPr>
        <w:t>,</w:t>
      </w:r>
      <w:r w:rsidRPr="002C0212">
        <w:rPr>
          <w:rFonts w:ascii="Book Antiqua" w:eastAsiaTheme="majorEastAsia" w:hAnsi="Book Antiqua" w:cs="Times New Roman"/>
          <w:sz w:val="24"/>
          <w:szCs w:val="24"/>
        </w:rPr>
        <w:t xml:space="preserve"> </w:t>
      </w:r>
      <w:r w:rsidR="00383E8C" w:rsidRPr="002C0212">
        <w:rPr>
          <w:rFonts w:ascii="Book Antiqua" w:eastAsiaTheme="majorEastAsia" w:hAnsi="Book Antiqua" w:cs="Times New Roman"/>
          <w:sz w:val="24"/>
          <w:szCs w:val="24"/>
        </w:rPr>
        <w:t>1</w:t>
      </w:r>
      <w:r w:rsidR="009D6149" w:rsidRPr="002C0212">
        <w:rPr>
          <w:rFonts w:ascii="Book Antiqua" w:eastAsiaTheme="majorEastAsia" w:hAnsi="Book Antiqua" w:cs="Times New Roman"/>
          <w:sz w:val="24"/>
          <w:szCs w:val="24"/>
        </w:rPr>
        <w:t xml:space="preserve"> </w:t>
      </w:r>
      <w:r w:rsidR="008815E7" w:rsidRPr="002C0212">
        <w:rPr>
          <w:rFonts w:ascii="Book Antiqua" w:eastAsiaTheme="majorEastAsia" w:hAnsi="Book Antiqua" w:cs="Times New Roman"/>
          <w:sz w:val="24"/>
          <w:szCs w:val="24"/>
        </w:rPr>
        <w:t xml:space="preserve">patient </w:t>
      </w:r>
      <w:r w:rsidR="006F1B9E" w:rsidRPr="002C0212">
        <w:rPr>
          <w:rFonts w:ascii="Book Antiqua" w:eastAsiaTheme="majorEastAsia" w:hAnsi="Book Antiqua" w:cs="Times New Roman"/>
          <w:sz w:val="24"/>
          <w:szCs w:val="24"/>
        </w:rPr>
        <w:t>had</w:t>
      </w:r>
      <w:r w:rsidR="00A56259" w:rsidRPr="002C0212">
        <w:rPr>
          <w:rFonts w:ascii="Book Antiqua" w:eastAsiaTheme="majorEastAsia" w:hAnsi="Book Antiqua" w:cs="Times New Roman"/>
          <w:sz w:val="24"/>
          <w:szCs w:val="24"/>
        </w:rPr>
        <w:t xml:space="preserve"> an </w:t>
      </w:r>
      <w:r w:rsidR="009D6149" w:rsidRPr="002C0212">
        <w:rPr>
          <w:rFonts w:ascii="Book Antiqua" w:eastAsiaTheme="majorEastAsia" w:hAnsi="Book Antiqua" w:cs="Times New Roman"/>
          <w:sz w:val="24"/>
          <w:szCs w:val="24"/>
        </w:rPr>
        <w:t xml:space="preserve">anastomotic fistula </w:t>
      </w:r>
      <w:r w:rsidR="008815E7" w:rsidRPr="002C0212">
        <w:rPr>
          <w:rFonts w:ascii="Book Antiqua" w:eastAsiaTheme="majorEastAsia" w:hAnsi="Book Antiqua" w:cs="Times New Roman"/>
          <w:sz w:val="24"/>
          <w:szCs w:val="24"/>
        </w:rPr>
        <w:t>in</w:t>
      </w:r>
      <w:r w:rsidR="00383E8C" w:rsidRPr="002C0212">
        <w:rPr>
          <w:rFonts w:ascii="Book Antiqua" w:eastAsiaTheme="majorEastAsia" w:hAnsi="Book Antiqua" w:cs="Times New Roman"/>
          <w:sz w:val="24"/>
          <w:szCs w:val="24"/>
        </w:rPr>
        <w:t xml:space="preserve"> Group T.</w:t>
      </w:r>
      <w:r w:rsidR="00A56259" w:rsidRPr="002C0212">
        <w:rPr>
          <w:rFonts w:ascii="Book Antiqua" w:eastAsiaTheme="majorEastAsia" w:hAnsi="Book Antiqua" w:cs="Times New Roman"/>
          <w:sz w:val="24"/>
          <w:szCs w:val="24"/>
        </w:rPr>
        <w:t xml:space="preserve"> </w:t>
      </w:r>
      <w:r w:rsidR="006F1B9E" w:rsidRPr="002C0212">
        <w:rPr>
          <w:rFonts w:ascii="Book Antiqua" w:eastAsiaTheme="majorEastAsia" w:hAnsi="Book Antiqua" w:cs="Times New Roman"/>
          <w:sz w:val="24"/>
          <w:szCs w:val="24"/>
        </w:rPr>
        <w:t>In contrast, Group A included</w:t>
      </w:r>
      <w:r w:rsidR="00383E8C" w:rsidRPr="002C0212">
        <w:rPr>
          <w:rFonts w:ascii="Book Antiqua" w:eastAsiaTheme="majorEastAsia" w:hAnsi="Book Antiqua" w:cs="Times New Roman"/>
          <w:sz w:val="24"/>
          <w:szCs w:val="24"/>
        </w:rPr>
        <w:t xml:space="preserve"> 22 anastomotic fistula</w:t>
      </w:r>
      <w:r w:rsidR="00A56259" w:rsidRPr="002C0212">
        <w:rPr>
          <w:rFonts w:ascii="Book Antiqua" w:eastAsiaTheme="majorEastAsia" w:hAnsi="Book Antiqua" w:cs="Times New Roman"/>
          <w:sz w:val="24"/>
          <w:szCs w:val="24"/>
        </w:rPr>
        <w:t>e</w:t>
      </w:r>
      <w:r w:rsidR="00383E8C" w:rsidRPr="002C0212">
        <w:rPr>
          <w:rFonts w:ascii="Book Antiqua" w:eastAsiaTheme="majorEastAsia" w:hAnsi="Book Antiqua" w:cs="Times New Roman"/>
          <w:sz w:val="24"/>
          <w:szCs w:val="24"/>
        </w:rPr>
        <w:t>, 1</w:t>
      </w:r>
      <w:r w:rsidR="00383E8C" w:rsidRPr="002C0212">
        <w:rPr>
          <w:rFonts w:ascii="Book Antiqua" w:hAnsi="Book Antiqua" w:cs="Times New Roman"/>
          <w:sz w:val="24"/>
          <w:szCs w:val="24"/>
        </w:rPr>
        <w:t xml:space="preserve"> </w:t>
      </w:r>
      <w:r w:rsidR="00383E8C" w:rsidRPr="002C0212">
        <w:rPr>
          <w:rFonts w:ascii="Book Antiqua" w:eastAsiaTheme="majorEastAsia" w:hAnsi="Book Antiqua" w:cs="Times New Roman"/>
          <w:sz w:val="24"/>
          <w:szCs w:val="24"/>
        </w:rPr>
        <w:t>anastomotic hemorrhage and 4</w:t>
      </w:r>
      <w:r w:rsidR="00383E8C" w:rsidRPr="002C0212">
        <w:rPr>
          <w:rFonts w:ascii="Book Antiqua" w:hAnsi="Book Antiqua" w:cs="Times New Roman"/>
          <w:sz w:val="24"/>
          <w:szCs w:val="24"/>
        </w:rPr>
        <w:t xml:space="preserve"> anastomotic obstruction</w:t>
      </w:r>
      <w:r w:rsidR="006F1B9E" w:rsidRPr="002C0212">
        <w:rPr>
          <w:rFonts w:ascii="Book Antiqua" w:hAnsi="Book Antiqua" w:cs="Times New Roman"/>
          <w:sz w:val="24"/>
          <w:szCs w:val="24"/>
        </w:rPr>
        <w:t>s</w:t>
      </w:r>
      <w:r w:rsidR="00A56259" w:rsidRPr="002C0212">
        <w:rPr>
          <w:rFonts w:ascii="Book Antiqua" w:eastAsiaTheme="majorEastAsia" w:hAnsi="Book Antiqua" w:cs="Times New Roman"/>
          <w:sz w:val="24"/>
          <w:szCs w:val="24"/>
        </w:rPr>
        <w:t>. T</w:t>
      </w:r>
      <w:r w:rsidR="00383E8C" w:rsidRPr="002C0212">
        <w:rPr>
          <w:rFonts w:ascii="Book Antiqua" w:eastAsiaTheme="majorEastAsia" w:hAnsi="Book Antiqua" w:cs="Times New Roman"/>
          <w:sz w:val="24"/>
          <w:szCs w:val="24"/>
        </w:rPr>
        <w:t>he incidence</w:t>
      </w:r>
      <w:r w:rsidR="006F1B9E" w:rsidRPr="002C0212">
        <w:rPr>
          <w:rFonts w:ascii="Book Antiqua" w:eastAsiaTheme="majorEastAsia" w:hAnsi="Book Antiqua" w:cs="Times New Roman"/>
          <w:sz w:val="24"/>
          <w:szCs w:val="24"/>
        </w:rPr>
        <w:t>s</w:t>
      </w:r>
      <w:r w:rsidR="00383E8C" w:rsidRPr="002C0212">
        <w:rPr>
          <w:rFonts w:ascii="Book Antiqua" w:eastAsiaTheme="majorEastAsia" w:hAnsi="Book Antiqua" w:cs="Times New Roman"/>
          <w:sz w:val="24"/>
          <w:szCs w:val="24"/>
        </w:rPr>
        <w:t xml:space="preserve"> of </w:t>
      </w:r>
      <w:r w:rsidR="00383E8C" w:rsidRPr="002C0212">
        <w:rPr>
          <w:rFonts w:ascii="Book Antiqua" w:eastAsia="SimSun" w:hAnsi="Book Antiqua" w:cs="Times New Roman"/>
          <w:sz w:val="24"/>
          <w:szCs w:val="24"/>
        </w:rPr>
        <w:t>anastomo</w:t>
      </w:r>
      <w:r w:rsidR="006F1B9E" w:rsidRPr="002C0212">
        <w:rPr>
          <w:rFonts w:ascii="Book Antiqua" w:eastAsia="SimSun" w:hAnsi="Book Antiqua" w:cs="Times New Roman"/>
          <w:sz w:val="24"/>
          <w:szCs w:val="24"/>
        </w:rPr>
        <w:t>sis</w:t>
      </w:r>
      <w:r w:rsidR="00A56259" w:rsidRPr="002C0212">
        <w:rPr>
          <w:rFonts w:ascii="Book Antiqua" w:eastAsia="SimSun" w:hAnsi="Book Antiqua" w:cs="Times New Roman"/>
          <w:sz w:val="24"/>
          <w:szCs w:val="24"/>
        </w:rPr>
        <w:t>-</w:t>
      </w:r>
      <w:r w:rsidR="00383E8C" w:rsidRPr="002C0212">
        <w:rPr>
          <w:rFonts w:ascii="Book Antiqua" w:eastAsia="SimSun" w:hAnsi="Book Antiqua" w:cs="Times New Roman"/>
          <w:sz w:val="24"/>
          <w:szCs w:val="24"/>
        </w:rPr>
        <w:t>related complications</w:t>
      </w:r>
      <w:r w:rsidR="00383E8C" w:rsidRPr="002C0212">
        <w:rPr>
          <w:rFonts w:ascii="Book Antiqua" w:eastAsiaTheme="majorEastAsia" w:hAnsi="Book Antiqua" w:cs="Times New Roman"/>
          <w:sz w:val="24"/>
          <w:szCs w:val="24"/>
        </w:rPr>
        <w:t xml:space="preserve"> </w:t>
      </w:r>
      <w:r w:rsidR="006F1B9E" w:rsidRPr="002C0212">
        <w:rPr>
          <w:rFonts w:ascii="Book Antiqua" w:eastAsiaTheme="majorEastAsia" w:hAnsi="Book Antiqua" w:cs="Times New Roman"/>
          <w:sz w:val="24"/>
          <w:szCs w:val="24"/>
        </w:rPr>
        <w:t xml:space="preserve">were </w:t>
      </w:r>
      <w:r w:rsidR="00383E8C" w:rsidRPr="002C0212">
        <w:rPr>
          <w:rFonts w:ascii="Book Antiqua" w:eastAsiaTheme="majorEastAsia" w:hAnsi="Book Antiqua" w:cs="Times New Roman"/>
          <w:sz w:val="24"/>
          <w:szCs w:val="24"/>
        </w:rPr>
        <w:t xml:space="preserve">2.0% and 5.9% </w:t>
      </w:r>
      <w:r w:rsidR="00A56259" w:rsidRPr="002C0212">
        <w:rPr>
          <w:rFonts w:ascii="Book Antiqua" w:eastAsiaTheme="majorEastAsia" w:hAnsi="Book Antiqua" w:cs="Times New Roman"/>
          <w:sz w:val="24"/>
          <w:szCs w:val="24"/>
        </w:rPr>
        <w:t xml:space="preserve">in </w:t>
      </w:r>
      <w:r w:rsidR="006F1B9E" w:rsidRPr="002C0212">
        <w:rPr>
          <w:rFonts w:ascii="Book Antiqua" w:eastAsiaTheme="majorEastAsia" w:hAnsi="Book Antiqua" w:cs="Times New Roman"/>
          <w:sz w:val="24"/>
          <w:szCs w:val="24"/>
        </w:rPr>
        <w:t>G</w:t>
      </w:r>
      <w:r w:rsidR="00A56259" w:rsidRPr="002C0212">
        <w:rPr>
          <w:rFonts w:ascii="Book Antiqua" w:eastAsiaTheme="majorEastAsia" w:hAnsi="Book Antiqua" w:cs="Times New Roman"/>
          <w:sz w:val="24"/>
          <w:szCs w:val="24"/>
        </w:rPr>
        <w:t>roup</w:t>
      </w:r>
      <w:r w:rsidR="006F1B9E" w:rsidRPr="002C0212">
        <w:rPr>
          <w:rFonts w:ascii="Book Antiqua" w:eastAsiaTheme="majorEastAsia" w:hAnsi="Book Antiqua" w:cs="Times New Roman"/>
          <w:sz w:val="24"/>
          <w:szCs w:val="24"/>
        </w:rPr>
        <w:t>s</w:t>
      </w:r>
      <w:r w:rsidR="00A56259" w:rsidRPr="002C0212">
        <w:rPr>
          <w:rFonts w:ascii="Book Antiqua" w:eastAsiaTheme="majorEastAsia" w:hAnsi="Book Antiqua" w:cs="Times New Roman"/>
          <w:sz w:val="24"/>
          <w:szCs w:val="24"/>
        </w:rPr>
        <w:t xml:space="preserve"> T and A, </w:t>
      </w:r>
      <w:r w:rsidR="00383E8C" w:rsidRPr="002C0212">
        <w:rPr>
          <w:rFonts w:ascii="Book Antiqua" w:eastAsiaTheme="majorEastAsia" w:hAnsi="Book Antiqua" w:cs="Times New Roman"/>
          <w:sz w:val="24"/>
          <w:szCs w:val="24"/>
        </w:rPr>
        <w:t>respective</w:t>
      </w:r>
      <w:r w:rsidR="00A56259" w:rsidRPr="002C0212">
        <w:rPr>
          <w:rFonts w:ascii="Book Antiqua" w:eastAsiaTheme="majorEastAsia" w:hAnsi="Book Antiqua" w:cs="Times New Roman"/>
          <w:sz w:val="24"/>
          <w:szCs w:val="24"/>
        </w:rPr>
        <w:t>l</w:t>
      </w:r>
      <w:r w:rsidR="00383E8C" w:rsidRPr="002C0212">
        <w:rPr>
          <w:rFonts w:ascii="Book Antiqua" w:eastAsiaTheme="majorEastAsia" w:hAnsi="Book Antiqua" w:cs="Times New Roman"/>
          <w:sz w:val="24"/>
          <w:szCs w:val="24"/>
        </w:rPr>
        <w:t>y</w:t>
      </w:r>
      <w:r w:rsidR="006F1B9E" w:rsidRPr="002C0212">
        <w:rPr>
          <w:rFonts w:ascii="Book Antiqua" w:eastAsiaTheme="majorEastAsia" w:hAnsi="Book Antiqua" w:cs="Times New Roman"/>
          <w:sz w:val="24"/>
          <w:szCs w:val="24"/>
        </w:rPr>
        <w:t>; the two rates were</w:t>
      </w:r>
      <w:r w:rsidR="00383E8C" w:rsidRPr="002C0212">
        <w:rPr>
          <w:rFonts w:ascii="Book Antiqua" w:eastAsiaTheme="majorEastAsia" w:hAnsi="Book Antiqua" w:cs="Times New Roman"/>
          <w:sz w:val="24"/>
          <w:szCs w:val="24"/>
        </w:rPr>
        <w:t xml:space="preserve"> similar.</w:t>
      </w:r>
      <w:r w:rsidR="00A56259" w:rsidRPr="002C0212">
        <w:rPr>
          <w:rFonts w:ascii="Book Antiqua" w:eastAsiaTheme="majorEastAsia" w:hAnsi="Book Antiqua" w:cs="Times New Roman"/>
          <w:sz w:val="24"/>
          <w:szCs w:val="24"/>
        </w:rPr>
        <w:t xml:space="preserve"> </w:t>
      </w:r>
      <w:r w:rsidR="00383E8C" w:rsidRPr="002C0212">
        <w:rPr>
          <w:rFonts w:ascii="Book Antiqua" w:eastAsiaTheme="majorEastAsia" w:hAnsi="Book Antiqua" w:cs="Times New Roman"/>
          <w:sz w:val="24"/>
          <w:szCs w:val="24"/>
        </w:rPr>
        <w:t>After matching,</w:t>
      </w:r>
      <w:r w:rsidR="00592283" w:rsidRPr="002C0212">
        <w:rPr>
          <w:rFonts w:ascii="Book Antiqua" w:eastAsiaTheme="majorEastAsia" w:hAnsi="Book Antiqua" w:cs="Times New Roman"/>
          <w:sz w:val="24"/>
          <w:szCs w:val="24"/>
        </w:rPr>
        <w:t xml:space="preserve"> there was 1 patient </w:t>
      </w:r>
      <w:r w:rsidR="00A56259" w:rsidRPr="002C0212">
        <w:rPr>
          <w:rFonts w:ascii="Book Antiqua" w:eastAsiaTheme="majorEastAsia" w:hAnsi="Book Antiqua" w:cs="Times New Roman"/>
          <w:sz w:val="24"/>
          <w:szCs w:val="24"/>
        </w:rPr>
        <w:t xml:space="preserve">with an </w:t>
      </w:r>
      <w:r w:rsidR="00592283" w:rsidRPr="002C0212">
        <w:rPr>
          <w:rFonts w:ascii="Book Antiqua" w:eastAsiaTheme="majorEastAsia" w:hAnsi="Book Antiqua" w:cs="Times New Roman"/>
          <w:sz w:val="24"/>
          <w:szCs w:val="24"/>
        </w:rPr>
        <w:t>anastomotic fistula in Group T,</w:t>
      </w:r>
      <w:r w:rsidR="00A56259" w:rsidRPr="002C0212">
        <w:rPr>
          <w:rFonts w:ascii="Book Antiqua" w:eastAsiaTheme="majorEastAsia" w:hAnsi="Book Antiqua" w:cs="Times New Roman"/>
          <w:sz w:val="24"/>
          <w:szCs w:val="24"/>
        </w:rPr>
        <w:t xml:space="preserve"> </w:t>
      </w:r>
      <w:r w:rsidR="006F1B9E" w:rsidRPr="002C0212">
        <w:rPr>
          <w:rFonts w:ascii="Book Antiqua" w:eastAsiaTheme="majorEastAsia" w:hAnsi="Book Antiqua" w:cs="Times New Roman"/>
          <w:sz w:val="24"/>
          <w:szCs w:val="24"/>
        </w:rPr>
        <w:t>whereas</w:t>
      </w:r>
      <w:r w:rsidR="00A56259" w:rsidRPr="002C0212">
        <w:rPr>
          <w:rFonts w:ascii="Book Antiqua" w:eastAsiaTheme="majorEastAsia" w:hAnsi="Book Antiqua" w:cs="Times New Roman"/>
          <w:sz w:val="24"/>
          <w:szCs w:val="24"/>
        </w:rPr>
        <w:t xml:space="preserve"> there were 4 patients with an anastomotic fistula</w:t>
      </w:r>
      <w:r w:rsidR="006F1B9E" w:rsidRPr="002C0212">
        <w:rPr>
          <w:rFonts w:ascii="Book Antiqua" w:eastAsiaTheme="majorEastAsia" w:hAnsi="Book Antiqua" w:cs="Times New Roman"/>
          <w:sz w:val="24"/>
          <w:szCs w:val="24"/>
        </w:rPr>
        <w:t>,</w:t>
      </w:r>
      <w:r w:rsidR="00A56259" w:rsidRPr="002C0212">
        <w:rPr>
          <w:rFonts w:ascii="Book Antiqua" w:eastAsiaTheme="majorEastAsia" w:hAnsi="Book Antiqua" w:cs="Times New Roman"/>
          <w:sz w:val="24"/>
          <w:szCs w:val="24"/>
        </w:rPr>
        <w:t xml:space="preserve"> </w:t>
      </w:r>
      <w:r w:rsidR="00592283" w:rsidRPr="002C0212">
        <w:rPr>
          <w:rFonts w:ascii="Book Antiqua" w:eastAsiaTheme="majorEastAsia" w:hAnsi="Book Antiqua" w:cs="Times New Roman"/>
          <w:sz w:val="24"/>
          <w:szCs w:val="24"/>
        </w:rPr>
        <w:t>1</w:t>
      </w:r>
      <w:r w:rsidR="00592283" w:rsidRPr="002C0212">
        <w:rPr>
          <w:rFonts w:ascii="Book Antiqua" w:hAnsi="Book Antiqua" w:cs="Times New Roman"/>
          <w:sz w:val="24"/>
          <w:szCs w:val="24"/>
        </w:rPr>
        <w:t xml:space="preserve"> </w:t>
      </w:r>
      <w:r w:rsidR="00002D32" w:rsidRPr="002C0212">
        <w:rPr>
          <w:rFonts w:ascii="Book Antiqua" w:hAnsi="Book Antiqua" w:cs="Times New Roman"/>
          <w:sz w:val="24"/>
          <w:szCs w:val="24"/>
        </w:rPr>
        <w:t xml:space="preserve">with an </w:t>
      </w:r>
      <w:r w:rsidR="00592283" w:rsidRPr="002C0212">
        <w:rPr>
          <w:rFonts w:ascii="Book Antiqua" w:eastAsiaTheme="majorEastAsia" w:hAnsi="Book Antiqua" w:cs="Times New Roman"/>
          <w:sz w:val="24"/>
          <w:szCs w:val="24"/>
        </w:rPr>
        <w:t xml:space="preserve">anastomotic hemorrhage and 2 </w:t>
      </w:r>
      <w:r w:rsidR="00002D32" w:rsidRPr="002C0212">
        <w:rPr>
          <w:rFonts w:ascii="Book Antiqua" w:eastAsiaTheme="majorEastAsia" w:hAnsi="Book Antiqua" w:cs="Times New Roman"/>
          <w:sz w:val="24"/>
          <w:szCs w:val="24"/>
        </w:rPr>
        <w:t xml:space="preserve">with </w:t>
      </w:r>
      <w:r w:rsidR="006F1B9E" w:rsidRPr="002C0212">
        <w:rPr>
          <w:rFonts w:ascii="Book Antiqua" w:eastAsiaTheme="majorEastAsia" w:hAnsi="Book Antiqua" w:cs="Times New Roman"/>
          <w:sz w:val="24"/>
          <w:szCs w:val="24"/>
        </w:rPr>
        <w:t xml:space="preserve">an </w:t>
      </w:r>
      <w:r w:rsidR="00592283" w:rsidRPr="002C0212">
        <w:rPr>
          <w:rFonts w:ascii="Book Antiqua" w:hAnsi="Book Antiqua" w:cs="Times New Roman"/>
          <w:sz w:val="24"/>
          <w:szCs w:val="24"/>
        </w:rPr>
        <w:t>anastomotic obstruction</w:t>
      </w:r>
      <w:r w:rsidR="002766DF" w:rsidRPr="002C0212">
        <w:rPr>
          <w:rFonts w:ascii="Book Antiqua" w:hAnsi="Book Antiqua" w:cs="Times New Roman"/>
          <w:sz w:val="24"/>
          <w:szCs w:val="24"/>
        </w:rPr>
        <w:t xml:space="preserve"> in Group A. T</w:t>
      </w:r>
      <w:r w:rsidR="00592283" w:rsidRPr="002C0212">
        <w:rPr>
          <w:rFonts w:ascii="Book Antiqua" w:hAnsi="Book Antiqua" w:cs="Times New Roman"/>
          <w:sz w:val="24"/>
          <w:szCs w:val="24"/>
        </w:rPr>
        <w:t xml:space="preserve">he </w:t>
      </w:r>
      <w:r w:rsidR="00592283" w:rsidRPr="002C0212">
        <w:rPr>
          <w:rFonts w:ascii="Book Antiqua" w:eastAsiaTheme="majorEastAsia" w:hAnsi="Book Antiqua" w:cs="Times New Roman"/>
          <w:sz w:val="24"/>
          <w:szCs w:val="24"/>
        </w:rPr>
        <w:t xml:space="preserve">incidence of </w:t>
      </w:r>
      <w:r w:rsidR="00592283" w:rsidRPr="002C0212">
        <w:rPr>
          <w:rFonts w:ascii="Book Antiqua" w:eastAsia="SimSun" w:hAnsi="Book Antiqua" w:cs="Times New Roman"/>
          <w:sz w:val="24"/>
          <w:szCs w:val="24"/>
        </w:rPr>
        <w:t>anastomo</w:t>
      </w:r>
      <w:r w:rsidR="006F1B9E" w:rsidRPr="002C0212">
        <w:rPr>
          <w:rFonts w:ascii="Book Antiqua" w:eastAsia="SimSun" w:hAnsi="Book Antiqua" w:cs="Times New Roman"/>
          <w:sz w:val="24"/>
          <w:szCs w:val="24"/>
        </w:rPr>
        <w:t>sis</w:t>
      </w:r>
      <w:r w:rsidR="002766DF" w:rsidRPr="002C0212">
        <w:rPr>
          <w:rFonts w:ascii="Book Antiqua" w:eastAsia="SimSun" w:hAnsi="Book Antiqua" w:cs="Times New Roman"/>
          <w:sz w:val="24"/>
          <w:szCs w:val="24"/>
        </w:rPr>
        <w:t>-</w:t>
      </w:r>
      <w:r w:rsidR="00592283" w:rsidRPr="002C0212">
        <w:rPr>
          <w:rFonts w:ascii="Book Antiqua" w:eastAsia="SimSun" w:hAnsi="Book Antiqua" w:cs="Times New Roman"/>
          <w:sz w:val="24"/>
          <w:szCs w:val="24"/>
        </w:rPr>
        <w:t>related complications</w:t>
      </w:r>
      <w:r w:rsidR="00592283" w:rsidRPr="002C0212">
        <w:rPr>
          <w:rFonts w:ascii="Book Antiqua" w:eastAsiaTheme="majorEastAsia" w:hAnsi="Book Antiqua" w:cs="Times New Roman"/>
          <w:sz w:val="24"/>
          <w:szCs w:val="24"/>
        </w:rPr>
        <w:t xml:space="preserve"> </w:t>
      </w:r>
      <w:r w:rsidR="009B092B" w:rsidRPr="002C0212">
        <w:rPr>
          <w:rFonts w:ascii="Book Antiqua" w:eastAsiaTheme="majorEastAsia" w:hAnsi="Book Antiqua" w:cs="Times New Roman"/>
          <w:sz w:val="24"/>
          <w:szCs w:val="24"/>
        </w:rPr>
        <w:t xml:space="preserve">has no statistical difference </w:t>
      </w:r>
      <w:r w:rsidR="002766DF" w:rsidRPr="002C0212">
        <w:rPr>
          <w:rFonts w:ascii="Book Antiqua" w:eastAsiaTheme="majorEastAsia" w:hAnsi="Book Antiqua" w:cs="Times New Roman"/>
          <w:sz w:val="24"/>
          <w:szCs w:val="24"/>
        </w:rPr>
        <w:t>in both groups</w:t>
      </w:r>
      <w:r w:rsidR="00C22B74" w:rsidRPr="002C0212">
        <w:rPr>
          <w:rFonts w:ascii="Book Antiqua" w:eastAsiaTheme="majorEastAsia" w:hAnsi="Book Antiqua" w:cs="Times New Roman"/>
          <w:sz w:val="24"/>
          <w:szCs w:val="24"/>
        </w:rPr>
        <w:t xml:space="preserve"> and </w:t>
      </w:r>
      <w:r w:rsidR="00C22B74" w:rsidRPr="002C0212">
        <w:rPr>
          <w:rFonts w:ascii="Book Antiqua" w:eastAsiaTheme="majorEastAsia" w:hAnsi="Book Antiqua" w:cs="Times New Roman"/>
          <w:sz w:val="24"/>
          <w:szCs w:val="24"/>
          <w:shd w:val="clear" w:color="auto" w:fill="FFFFFF"/>
        </w:rPr>
        <w:t>n</w:t>
      </w:r>
      <w:r w:rsidR="006F1B9E" w:rsidRPr="002C0212">
        <w:rPr>
          <w:rFonts w:ascii="Book Antiqua" w:eastAsiaTheme="majorEastAsia" w:hAnsi="Book Antiqua" w:cs="Times New Roman"/>
          <w:sz w:val="24"/>
          <w:szCs w:val="24"/>
          <w:shd w:val="clear" w:color="auto" w:fill="FFFFFF"/>
        </w:rPr>
        <w:t>o</w:t>
      </w:r>
      <w:r w:rsidR="00592283" w:rsidRPr="002C0212">
        <w:rPr>
          <w:rFonts w:ascii="Book Antiqua" w:eastAsiaTheme="majorEastAsia" w:hAnsi="Book Antiqua" w:cs="Times New Roman"/>
          <w:sz w:val="24"/>
          <w:szCs w:val="24"/>
          <w:shd w:val="clear" w:color="auto" w:fill="FFFFFF"/>
        </w:rPr>
        <w:t xml:space="preserve"> perioperative death</w:t>
      </w:r>
      <w:r w:rsidR="00A56259" w:rsidRPr="002C0212">
        <w:rPr>
          <w:rFonts w:ascii="Book Antiqua" w:eastAsiaTheme="majorEastAsia" w:hAnsi="Book Antiqua" w:cs="Times New Roman"/>
          <w:sz w:val="24"/>
          <w:szCs w:val="24"/>
          <w:shd w:val="clear" w:color="auto" w:fill="FFFFFF"/>
        </w:rPr>
        <w:t>s</w:t>
      </w:r>
      <w:r w:rsidR="006F1B9E" w:rsidRPr="002C0212">
        <w:rPr>
          <w:rFonts w:ascii="Book Antiqua" w:eastAsiaTheme="majorEastAsia" w:hAnsi="Book Antiqua" w:cs="Times New Roman"/>
          <w:sz w:val="24"/>
          <w:szCs w:val="24"/>
          <w:shd w:val="clear" w:color="auto" w:fill="FFFFFF"/>
        </w:rPr>
        <w:t xml:space="preserve"> occurred</w:t>
      </w:r>
      <w:r w:rsidR="00AC244B">
        <w:rPr>
          <w:rFonts w:ascii="Book Antiqua" w:eastAsiaTheme="majorEastAsia" w:hAnsi="Book Antiqua" w:cs="Times New Roman" w:hint="eastAsia"/>
          <w:sz w:val="24"/>
          <w:szCs w:val="24"/>
          <w:shd w:val="clear" w:color="auto" w:fill="FFFFFF"/>
        </w:rPr>
        <w:t xml:space="preserve"> </w:t>
      </w:r>
      <w:r w:rsidR="00790140" w:rsidRPr="002C0212">
        <w:rPr>
          <w:rFonts w:ascii="Book Antiqua" w:eastAsiaTheme="majorEastAsia" w:hAnsi="Book Antiqua" w:cs="Times New Roman"/>
          <w:sz w:val="24"/>
          <w:szCs w:val="24"/>
          <w:shd w:val="clear" w:color="auto" w:fill="FFFFFF"/>
        </w:rPr>
        <w:t xml:space="preserve">(Table </w:t>
      </w:r>
      <w:r w:rsidR="00EA4562" w:rsidRPr="002C0212">
        <w:rPr>
          <w:rFonts w:ascii="Book Antiqua" w:eastAsiaTheme="majorEastAsia" w:hAnsi="Book Antiqua" w:cs="Times New Roman"/>
          <w:sz w:val="24"/>
          <w:szCs w:val="24"/>
          <w:shd w:val="clear" w:color="auto" w:fill="FFFFFF"/>
        </w:rPr>
        <w:t>5</w:t>
      </w:r>
      <w:r w:rsidR="00790140" w:rsidRPr="002C0212">
        <w:rPr>
          <w:rFonts w:ascii="Book Antiqua" w:eastAsiaTheme="majorEastAsia" w:hAnsi="Book Antiqua" w:cs="Times New Roman"/>
          <w:sz w:val="24"/>
          <w:szCs w:val="24"/>
          <w:shd w:val="clear" w:color="auto" w:fill="FFFFFF"/>
        </w:rPr>
        <w:t>)</w:t>
      </w:r>
      <w:r w:rsidR="00592283" w:rsidRPr="002C0212">
        <w:rPr>
          <w:rFonts w:ascii="Book Antiqua" w:eastAsiaTheme="majorEastAsia" w:hAnsi="Book Antiqua" w:cs="Times New Roman"/>
          <w:sz w:val="24"/>
          <w:szCs w:val="24"/>
          <w:shd w:val="clear" w:color="auto" w:fill="FFFFFF"/>
        </w:rPr>
        <w:t>.</w:t>
      </w:r>
      <w:r w:rsidR="009B285E" w:rsidRPr="002C0212">
        <w:rPr>
          <w:rFonts w:ascii="Book Antiqua" w:eastAsiaTheme="majorEastAsia" w:hAnsi="Book Antiqua" w:cs="Times New Roman"/>
          <w:sz w:val="24"/>
          <w:szCs w:val="24"/>
        </w:rPr>
        <w:t xml:space="preserve"> </w:t>
      </w:r>
    </w:p>
    <w:p w14:paraId="128F8AA3" w14:textId="77777777" w:rsidR="00AC244B" w:rsidRPr="002C0212" w:rsidRDefault="00AC244B" w:rsidP="00C15018">
      <w:pPr>
        <w:autoSpaceDE w:val="0"/>
        <w:autoSpaceDN w:val="0"/>
        <w:adjustRightInd w:val="0"/>
        <w:spacing w:line="360" w:lineRule="auto"/>
        <w:rPr>
          <w:rFonts w:ascii="Book Antiqua" w:eastAsiaTheme="majorEastAsia" w:hAnsi="Book Antiqua" w:cs="Times New Roman"/>
          <w:sz w:val="24"/>
          <w:szCs w:val="24"/>
        </w:rPr>
      </w:pPr>
    </w:p>
    <w:p w14:paraId="159A6E0A" w14:textId="7FECCC8E" w:rsidR="00ED2726" w:rsidRPr="00AC244B" w:rsidRDefault="00B363D7" w:rsidP="00C15018">
      <w:pPr>
        <w:autoSpaceDE w:val="0"/>
        <w:autoSpaceDN w:val="0"/>
        <w:adjustRightInd w:val="0"/>
        <w:spacing w:line="360" w:lineRule="auto"/>
        <w:rPr>
          <w:rFonts w:ascii="Book Antiqua" w:eastAsiaTheme="majorEastAsia" w:hAnsi="Book Antiqua" w:cs="Times New Roman"/>
          <w:b/>
          <w:i/>
          <w:sz w:val="24"/>
          <w:szCs w:val="24"/>
        </w:rPr>
      </w:pPr>
      <w:r w:rsidRPr="00AC244B">
        <w:rPr>
          <w:rFonts w:ascii="Book Antiqua" w:eastAsiaTheme="majorEastAsia" w:hAnsi="Book Antiqua" w:cs="Times New Roman"/>
          <w:b/>
          <w:i/>
          <w:sz w:val="24"/>
          <w:szCs w:val="24"/>
        </w:rPr>
        <w:t>Functional scales</w:t>
      </w:r>
    </w:p>
    <w:p w14:paraId="607C3612" w14:textId="27C63A9A" w:rsidR="00245116" w:rsidRDefault="002A3762" w:rsidP="00C15018">
      <w:pPr>
        <w:autoSpaceDE w:val="0"/>
        <w:autoSpaceDN w:val="0"/>
        <w:adjustRightInd w:val="0"/>
        <w:spacing w:line="360" w:lineRule="auto"/>
        <w:rPr>
          <w:rFonts w:ascii="Book Antiqua" w:eastAsiaTheme="majorEastAsia" w:hAnsi="Book Antiqua" w:cs="Times New Roman"/>
          <w:sz w:val="24"/>
          <w:szCs w:val="24"/>
        </w:rPr>
      </w:pPr>
      <w:r w:rsidRPr="002C0212">
        <w:rPr>
          <w:rFonts w:ascii="Book Antiqua" w:eastAsiaTheme="majorEastAsia" w:hAnsi="Book Antiqua" w:cs="Times New Roman"/>
          <w:sz w:val="24"/>
          <w:szCs w:val="24"/>
        </w:rPr>
        <w:t>After matching,</w:t>
      </w:r>
      <w:r w:rsidR="00016D6D" w:rsidRPr="002C0212">
        <w:rPr>
          <w:rFonts w:ascii="Book Antiqua" w:eastAsiaTheme="majorEastAsia" w:hAnsi="Book Antiqua" w:cs="Times New Roman"/>
          <w:sz w:val="24"/>
          <w:szCs w:val="24"/>
        </w:rPr>
        <w:t xml:space="preserve"> </w:t>
      </w:r>
      <w:r w:rsidRPr="002C0212">
        <w:rPr>
          <w:rFonts w:ascii="Book Antiqua" w:eastAsiaTheme="majorEastAsia" w:hAnsi="Book Antiqua" w:cs="Times New Roman"/>
          <w:sz w:val="24"/>
          <w:szCs w:val="24"/>
        </w:rPr>
        <w:t xml:space="preserve">6 patients died and 1 </w:t>
      </w:r>
      <w:r w:rsidR="006F1B9E" w:rsidRPr="002C0212">
        <w:rPr>
          <w:rFonts w:ascii="Book Antiqua" w:eastAsiaTheme="majorEastAsia" w:hAnsi="Book Antiqua" w:cs="Times New Roman"/>
          <w:sz w:val="24"/>
          <w:szCs w:val="24"/>
        </w:rPr>
        <w:t>was</w:t>
      </w:r>
      <w:r w:rsidR="00016D6D" w:rsidRPr="002C0212">
        <w:rPr>
          <w:rFonts w:ascii="Book Antiqua" w:eastAsiaTheme="majorEastAsia" w:hAnsi="Book Antiqua" w:cs="Times New Roman"/>
          <w:sz w:val="24"/>
          <w:szCs w:val="24"/>
        </w:rPr>
        <w:t xml:space="preserve"> </w:t>
      </w:r>
      <w:r w:rsidRPr="002C0212">
        <w:rPr>
          <w:rFonts w:ascii="Book Antiqua" w:eastAsiaTheme="majorEastAsia" w:hAnsi="Book Antiqua" w:cs="Times New Roman"/>
          <w:sz w:val="24"/>
          <w:szCs w:val="24"/>
        </w:rPr>
        <w:t xml:space="preserve">lost to follow-up </w:t>
      </w:r>
      <w:r w:rsidR="00002D32" w:rsidRPr="002C0212">
        <w:rPr>
          <w:rFonts w:ascii="Book Antiqua" w:eastAsiaTheme="majorEastAsia" w:hAnsi="Book Antiqua" w:cs="Times New Roman"/>
          <w:sz w:val="24"/>
          <w:szCs w:val="24"/>
        </w:rPr>
        <w:t xml:space="preserve">6 months postoperatively </w:t>
      </w:r>
      <w:r w:rsidR="00B363D7" w:rsidRPr="002C0212">
        <w:rPr>
          <w:rFonts w:ascii="Book Antiqua" w:eastAsiaTheme="majorEastAsia" w:hAnsi="Book Antiqua" w:cs="Times New Roman"/>
          <w:sz w:val="24"/>
          <w:szCs w:val="24"/>
        </w:rPr>
        <w:t>in Group.Eventually</w:t>
      </w:r>
      <w:r w:rsidR="00C22B74" w:rsidRPr="002C0212">
        <w:rPr>
          <w:rFonts w:ascii="Book Antiqua" w:eastAsiaTheme="majorEastAsia" w:hAnsi="Book Antiqua" w:cs="Times New Roman"/>
          <w:sz w:val="24"/>
          <w:szCs w:val="24"/>
        </w:rPr>
        <w:t>,</w:t>
      </w:r>
      <w:r w:rsidR="00AC244B">
        <w:rPr>
          <w:rFonts w:ascii="Book Antiqua" w:eastAsiaTheme="majorEastAsia" w:hAnsi="Book Antiqua" w:cs="Times New Roman" w:hint="eastAsia"/>
          <w:sz w:val="24"/>
          <w:szCs w:val="24"/>
        </w:rPr>
        <w:t xml:space="preserve"> </w:t>
      </w:r>
      <w:r w:rsidRPr="002C0212">
        <w:rPr>
          <w:rFonts w:ascii="Book Antiqua" w:eastAsiaTheme="majorEastAsia" w:hAnsi="Book Antiqua" w:cs="Times New Roman"/>
          <w:sz w:val="24"/>
          <w:szCs w:val="24"/>
        </w:rPr>
        <w:t xml:space="preserve">44 patients </w:t>
      </w:r>
      <w:r w:rsidR="00C22B74" w:rsidRPr="002C0212">
        <w:rPr>
          <w:rFonts w:ascii="Book Antiqua" w:eastAsiaTheme="majorEastAsia" w:hAnsi="Book Antiqua" w:cs="Times New Roman"/>
          <w:sz w:val="24"/>
          <w:szCs w:val="24"/>
        </w:rPr>
        <w:t>joined</w:t>
      </w:r>
      <w:r w:rsidRPr="002C0212">
        <w:rPr>
          <w:rFonts w:ascii="Book Antiqua" w:eastAsiaTheme="majorEastAsia" w:hAnsi="Book Antiqua" w:cs="Times New Roman"/>
          <w:sz w:val="24"/>
          <w:szCs w:val="24"/>
        </w:rPr>
        <w:t xml:space="preserve"> </w:t>
      </w:r>
      <w:r w:rsidR="00C22B74" w:rsidRPr="002C0212">
        <w:rPr>
          <w:rFonts w:ascii="Book Antiqua" w:eastAsiaTheme="majorEastAsia" w:hAnsi="Book Antiqua" w:cs="Times New Roman"/>
          <w:sz w:val="24"/>
          <w:szCs w:val="24"/>
        </w:rPr>
        <w:t xml:space="preserve">the </w:t>
      </w:r>
      <w:r w:rsidRPr="002C0212">
        <w:rPr>
          <w:rFonts w:ascii="Book Antiqua" w:eastAsiaTheme="majorEastAsia" w:hAnsi="Book Antiqua" w:cs="Times New Roman"/>
          <w:sz w:val="24"/>
          <w:szCs w:val="24"/>
        </w:rPr>
        <w:t>questionnaire survey.</w:t>
      </w:r>
      <w:r w:rsidR="00016D6D" w:rsidRPr="002C0212">
        <w:rPr>
          <w:rFonts w:ascii="Book Antiqua" w:eastAsiaTheme="majorEastAsia" w:hAnsi="Book Antiqua" w:cs="Times New Roman"/>
          <w:sz w:val="24"/>
          <w:szCs w:val="24"/>
        </w:rPr>
        <w:t xml:space="preserve"> </w:t>
      </w:r>
      <w:r w:rsidR="006F1B9E" w:rsidRPr="002C0212">
        <w:rPr>
          <w:rFonts w:ascii="Book Antiqua" w:eastAsiaTheme="majorEastAsia" w:hAnsi="Book Antiqua" w:cs="Times New Roman"/>
          <w:sz w:val="24"/>
          <w:szCs w:val="24"/>
        </w:rPr>
        <w:t>In Group A, 10</w:t>
      </w:r>
      <w:r w:rsidR="00850B92" w:rsidRPr="002C0212">
        <w:rPr>
          <w:rFonts w:ascii="Book Antiqua" w:eastAsiaTheme="majorEastAsia" w:hAnsi="Book Antiqua" w:cs="Times New Roman"/>
          <w:sz w:val="24"/>
          <w:szCs w:val="24"/>
        </w:rPr>
        <w:t xml:space="preserve"> </w:t>
      </w:r>
      <w:r w:rsidRPr="002C0212">
        <w:rPr>
          <w:rFonts w:ascii="Book Antiqua" w:eastAsiaTheme="majorEastAsia" w:hAnsi="Book Antiqua" w:cs="Times New Roman"/>
          <w:sz w:val="24"/>
          <w:szCs w:val="24"/>
        </w:rPr>
        <w:t>patients died</w:t>
      </w:r>
      <w:r w:rsidR="00850B92" w:rsidRPr="002C0212">
        <w:rPr>
          <w:rFonts w:ascii="Book Antiqua" w:eastAsiaTheme="majorEastAsia" w:hAnsi="Book Antiqua" w:cs="Times New Roman"/>
          <w:sz w:val="24"/>
          <w:szCs w:val="24"/>
        </w:rPr>
        <w:t>,</w:t>
      </w:r>
      <w:r w:rsidRPr="002C0212">
        <w:rPr>
          <w:rFonts w:ascii="Book Antiqua" w:eastAsiaTheme="majorEastAsia" w:hAnsi="Book Antiqua" w:cs="Times New Roman"/>
          <w:sz w:val="24"/>
          <w:szCs w:val="24"/>
        </w:rPr>
        <w:t xml:space="preserve"> and 3 </w:t>
      </w:r>
      <w:r w:rsidR="00850B92" w:rsidRPr="002C0212">
        <w:rPr>
          <w:rFonts w:ascii="Book Antiqua" w:eastAsiaTheme="majorEastAsia" w:hAnsi="Book Antiqua" w:cs="Times New Roman"/>
          <w:sz w:val="24"/>
          <w:szCs w:val="24"/>
        </w:rPr>
        <w:t xml:space="preserve">were </w:t>
      </w:r>
      <w:r w:rsidRPr="002C0212">
        <w:rPr>
          <w:rFonts w:ascii="Book Antiqua" w:eastAsiaTheme="majorEastAsia" w:hAnsi="Book Antiqua" w:cs="Times New Roman"/>
          <w:sz w:val="24"/>
          <w:szCs w:val="24"/>
        </w:rPr>
        <w:t>lost to follow-up</w:t>
      </w:r>
      <w:r w:rsidR="006F1B9E" w:rsidRPr="002C0212">
        <w:rPr>
          <w:rFonts w:ascii="Book Antiqua" w:eastAsiaTheme="majorEastAsia" w:hAnsi="Book Antiqua" w:cs="Times New Roman"/>
          <w:sz w:val="24"/>
          <w:szCs w:val="24"/>
        </w:rPr>
        <w:t>.</w:t>
      </w:r>
      <w:r w:rsidRPr="002C0212">
        <w:rPr>
          <w:rFonts w:ascii="Book Antiqua" w:eastAsiaTheme="majorEastAsia" w:hAnsi="Book Antiqua" w:cs="Times New Roman"/>
          <w:sz w:val="24"/>
          <w:szCs w:val="24"/>
        </w:rPr>
        <w:t xml:space="preserve"> </w:t>
      </w:r>
      <w:r w:rsidR="00850B92" w:rsidRPr="002C0212">
        <w:rPr>
          <w:rFonts w:ascii="Book Antiqua" w:eastAsiaTheme="majorEastAsia" w:hAnsi="Book Antiqua" w:cs="Times New Roman"/>
          <w:sz w:val="24"/>
          <w:szCs w:val="24"/>
        </w:rPr>
        <w:t>A t</w:t>
      </w:r>
      <w:r w:rsidR="00B363D7" w:rsidRPr="002C0212">
        <w:rPr>
          <w:rFonts w:ascii="Book Antiqua" w:eastAsiaTheme="majorEastAsia" w:hAnsi="Book Antiqua" w:cs="Times New Roman"/>
          <w:sz w:val="24"/>
          <w:szCs w:val="24"/>
        </w:rPr>
        <w:t>otal of 89 patients from Group A</w:t>
      </w:r>
      <w:r w:rsidR="00850B92" w:rsidRPr="002C0212">
        <w:rPr>
          <w:rFonts w:ascii="Book Antiqua" w:eastAsiaTheme="majorEastAsia" w:hAnsi="Book Antiqua" w:cs="Times New Roman"/>
          <w:sz w:val="24"/>
          <w:szCs w:val="24"/>
        </w:rPr>
        <w:t xml:space="preserve"> participated in the </w:t>
      </w:r>
      <w:r w:rsidRPr="002C0212">
        <w:rPr>
          <w:rFonts w:ascii="Book Antiqua" w:eastAsiaTheme="majorEastAsia" w:hAnsi="Book Antiqua" w:cs="Times New Roman"/>
          <w:sz w:val="24"/>
          <w:szCs w:val="24"/>
        </w:rPr>
        <w:t>questionnaire survey</w:t>
      </w:r>
      <w:r w:rsidR="00850B92" w:rsidRPr="002C0212">
        <w:rPr>
          <w:rFonts w:ascii="Book Antiqua" w:eastAsiaTheme="majorEastAsia" w:hAnsi="Book Antiqua" w:cs="Times New Roman"/>
          <w:sz w:val="24"/>
          <w:szCs w:val="24"/>
        </w:rPr>
        <w:t xml:space="preserve">. </w:t>
      </w:r>
      <w:r w:rsidR="004E574A" w:rsidRPr="002C0212">
        <w:rPr>
          <w:rFonts w:ascii="Book Antiqua" w:eastAsiaTheme="majorEastAsia" w:hAnsi="Book Antiqua" w:cs="Times New Roman"/>
          <w:sz w:val="24"/>
          <w:szCs w:val="24"/>
        </w:rPr>
        <w:t>The</w:t>
      </w:r>
      <w:r w:rsidRPr="002C0212">
        <w:rPr>
          <w:rFonts w:ascii="Book Antiqua" w:eastAsiaTheme="majorEastAsia" w:hAnsi="Book Antiqua" w:cs="Times New Roman"/>
          <w:sz w:val="24"/>
          <w:szCs w:val="24"/>
        </w:rPr>
        <w:t xml:space="preserve"> </w:t>
      </w:r>
      <w:r w:rsidR="006F1B9E" w:rsidRPr="002C0212">
        <w:rPr>
          <w:rFonts w:ascii="Book Antiqua" w:eastAsiaTheme="majorEastAsia" w:hAnsi="Book Antiqua" w:cs="Times New Roman"/>
          <w:sz w:val="24"/>
          <w:szCs w:val="24"/>
        </w:rPr>
        <w:t>f</w:t>
      </w:r>
      <w:r w:rsidRPr="002C0212">
        <w:rPr>
          <w:rFonts w:ascii="Book Antiqua" w:eastAsiaTheme="majorEastAsia" w:hAnsi="Book Antiqua" w:cs="Times New Roman"/>
          <w:sz w:val="24"/>
          <w:szCs w:val="24"/>
        </w:rPr>
        <w:t>unctional scales of EORTC-QLQ-C30</w:t>
      </w:r>
      <w:r w:rsidR="006F1B9E" w:rsidRPr="002C0212">
        <w:rPr>
          <w:rFonts w:ascii="Book Antiqua" w:eastAsiaTheme="majorEastAsia" w:hAnsi="Book Antiqua" w:cs="Times New Roman"/>
          <w:sz w:val="24"/>
          <w:szCs w:val="24"/>
        </w:rPr>
        <w:t xml:space="preserve"> </w:t>
      </w:r>
      <w:r w:rsidR="00A65D68" w:rsidRPr="002C0212">
        <w:rPr>
          <w:rFonts w:ascii="Book Antiqua" w:eastAsiaTheme="majorEastAsia" w:hAnsi="Book Antiqua" w:cs="Times New Roman"/>
          <w:sz w:val="24"/>
          <w:szCs w:val="24"/>
        </w:rPr>
        <w:t xml:space="preserve">were all similar </w:t>
      </w:r>
      <w:r w:rsidR="006F1B9E" w:rsidRPr="002C0212">
        <w:rPr>
          <w:rFonts w:ascii="Book Antiqua" w:eastAsiaTheme="majorEastAsia" w:hAnsi="Book Antiqua" w:cs="Times New Roman"/>
          <w:sz w:val="24"/>
          <w:szCs w:val="24"/>
        </w:rPr>
        <w:t>in both</w:t>
      </w:r>
      <w:r w:rsidR="00A65D68" w:rsidRPr="002C0212">
        <w:rPr>
          <w:rFonts w:ascii="Book Antiqua" w:eastAsiaTheme="majorEastAsia" w:hAnsi="Book Antiqua" w:cs="Times New Roman"/>
          <w:sz w:val="24"/>
          <w:szCs w:val="24"/>
        </w:rPr>
        <w:t xml:space="preserve"> groups</w:t>
      </w:r>
      <w:r w:rsidR="00EB6971" w:rsidRPr="002C0212">
        <w:rPr>
          <w:rFonts w:ascii="Book Antiqua" w:eastAsiaTheme="majorEastAsia" w:hAnsi="Book Antiqua" w:cs="Times New Roman"/>
          <w:sz w:val="24"/>
          <w:szCs w:val="24"/>
        </w:rPr>
        <w:t xml:space="preserve"> (</w:t>
      </w:r>
      <w:r w:rsidR="007A25F9">
        <w:rPr>
          <w:rFonts w:ascii="Book Antiqua" w:eastAsiaTheme="majorEastAsia" w:hAnsi="Book Antiqua" w:cs="Times New Roman"/>
          <w:sz w:val="24"/>
          <w:szCs w:val="24"/>
        </w:rPr>
        <w:t>Figure</w:t>
      </w:r>
      <w:r w:rsidR="00EB6971" w:rsidRPr="002C0212">
        <w:rPr>
          <w:rFonts w:ascii="Book Antiqua" w:eastAsiaTheme="majorEastAsia" w:hAnsi="Book Antiqua" w:cs="Times New Roman"/>
          <w:sz w:val="24"/>
          <w:szCs w:val="24"/>
        </w:rPr>
        <w:t xml:space="preserve"> </w:t>
      </w:r>
      <w:r w:rsidR="009B285E" w:rsidRPr="002C0212">
        <w:rPr>
          <w:rFonts w:ascii="Book Antiqua" w:eastAsiaTheme="majorEastAsia" w:hAnsi="Book Antiqua" w:cs="Times New Roman"/>
          <w:sz w:val="24"/>
          <w:szCs w:val="24"/>
        </w:rPr>
        <w:t>2</w:t>
      </w:r>
      <w:r w:rsidR="00EB6971" w:rsidRPr="002C0212">
        <w:rPr>
          <w:rFonts w:ascii="Book Antiqua" w:eastAsiaTheme="majorEastAsia" w:hAnsi="Book Antiqua" w:cs="Times New Roman"/>
          <w:sz w:val="24"/>
          <w:szCs w:val="24"/>
        </w:rPr>
        <w:t>)</w:t>
      </w:r>
      <w:r w:rsidR="00A65D68" w:rsidRPr="002C0212">
        <w:rPr>
          <w:rFonts w:ascii="Book Antiqua" w:eastAsiaTheme="majorEastAsia" w:hAnsi="Book Antiqua" w:cs="Times New Roman"/>
          <w:sz w:val="24"/>
          <w:szCs w:val="24"/>
        </w:rPr>
        <w:t>.</w:t>
      </w:r>
    </w:p>
    <w:p w14:paraId="7AC2DFF0" w14:textId="77777777" w:rsidR="00AC244B" w:rsidRPr="002C0212" w:rsidRDefault="00AC244B" w:rsidP="00C15018">
      <w:pPr>
        <w:autoSpaceDE w:val="0"/>
        <w:autoSpaceDN w:val="0"/>
        <w:adjustRightInd w:val="0"/>
        <w:spacing w:line="360" w:lineRule="auto"/>
        <w:rPr>
          <w:rFonts w:ascii="Book Antiqua" w:eastAsiaTheme="majorEastAsia" w:hAnsi="Book Antiqua" w:cs="Times New Roman"/>
          <w:sz w:val="24"/>
          <w:szCs w:val="24"/>
        </w:rPr>
      </w:pPr>
    </w:p>
    <w:p w14:paraId="18333279" w14:textId="03861B95" w:rsidR="00245116" w:rsidRPr="00AC244B" w:rsidRDefault="00CD2593" w:rsidP="00C15018">
      <w:pPr>
        <w:autoSpaceDE w:val="0"/>
        <w:autoSpaceDN w:val="0"/>
        <w:adjustRightInd w:val="0"/>
        <w:spacing w:line="360" w:lineRule="auto"/>
        <w:rPr>
          <w:rFonts w:ascii="Book Antiqua" w:eastAsiaTheme="majorEastAsia" w:hAnsi="Book Antiqua" w:cs="Times New Roman"/>
          <w:b/>
          <w:i/>
          <w:sz w:val="24"/>
          <w:szCs w:val="24"/>
        </w:rPr>
      </w:pPr>
      <w:r w:rsidRPr="00AC244B">
        <w:rPr>
          <w:rFonts w:ascii="Book Antiqua" w:hAnsi="Book Antiqua" w:cs="Times New Roman"/>
          <w:b/>
          <w:i/>
          <w:sz w:val="24"/>
          <w:szCs w:val="24"/>
        </w:rPr>
        <w:t xml:space="preserve">Symptom </w:t>
      </w:r>
      <w:r w:rsidR="006F1B9E" w:rsidRPr="00AC244B">
        <w:rPr>
          <w:rFonts w:ascii="Book Antiqua" w:hAnsi="Book Antiqua" w:cs="Times New Roman"/>
          <w:b/>
          <w:i/>
          <w:sz w:val="24"/>
          <w:szCs w:val="24"/>
        </w:rPr>
        <w:t>s</w:t>
      </w:r>
      <w:r w:rsidR="00B363D7" w:rsidRPr="00AC244B">
        <w:rPr>
          <w:rFonts w:ascii="Book Antiqua" w:hAnsi="Book Antiqua" w:cs="Times New Roman"/>
          <w:b/>
          <w:i/>
          <w:sz w:val="24"/>
          <w:szCs w:val="24"/>
        </w:rPr>
        <w:t>cales</w:t>
      </w:r>
    </w:p>
    <w:p w14:paraId="7F240EF0" w14:textId="3A0766F0" w:rsidR="002035CB" w:rsidRDefault="00CD2593" w:rsidP="00C15018">
      <w:pPr>
        <w:autoSpaceDE w:val="0"/>
        <w:autoSpaceDN w:val="0"/>
        <w:adjustRightInd w:val="0"/>
        <w:spacing w:line="360" w:lineRule="auto"/>
        <w:rPr>
          <w:rFonts w:ascii="Book Antiqua" w:eastAsiaTheme="majorEastAsia" w:hAnsi="Book Antiqua" w:cs="Times New Roman"/>
          <w:sz w:val="24"/>
          <w:szCs w:val="24"/>
        </w:rPr>
      </w:pPr>
      <w:r w:rsidRPr="002C0212">
        <w:rPr>
          <w:rFonts w:ascii="Book Antiqua" w:eastAsiaTheme="majorEastAsia" w:hAnsi="Book Antiqua" w:cs="Times New Roman"/>
          <w:sz w:val="24"/>
          <w:szCs w:val="24"/>
        </w:rPr>
        <w:t>After matching,</w:t>
      </w:r>
      <w:r w:rsidR="00002D32" w:rsidRPr="002C0212">
        <w:rPr>
          <w:rFonts w:ascii="Book Antiqua" w:eastAsiaTheme="majorEastAsia" w:hAnsi="Book Antiqua" w:cs="Times New Roman"/>
          <w:sz w:val="24"/>
          <w:szCs w:val="24"/>
        </w:rPr>
        <w:t xml:space="preserve"> </w:t>
      </w:r>
      <w:r w:rsidR="00B73A87" w:rsidRPr="002C0212">
        <w:rPr>
          <w:rFonts w:ascii="Book Antiqua" w:eastAsiaTheme="majorEastAsia" w:hAnsi="Book Antiqua" w:cs="Times New Roman"/>
          <w:sz w:val="24"/>
          <w:szCs w:val="24"/>
        </w:rPr>
        <w:t xml:space="preserve">the </w:t>
      </w:r>
      <w:r w:rsidR="00275CC6" w:rsidRPr="002C0212">
        <w:rPr>
          <w:rFonts w:ascii="Book Antiqua" w:eastAsiaTheme="majorEastAsia" w:hAnsi="Book Antiqua" w:cs="Times New Roman"/>
          <w:sz w:val="24"/>
          <w:szCs w:val="24"/>
        </w:rPr>
        <w:t>symptom scales of</w:t>
      </w:r>
      <w:r w:rsidRPr="002C0212">
        <w:rPr>
          <w:rFonts w:ascii="Book Antiqua" w:eastAsiaTheme="majorEastAsia" w:hAnsi="Book Antiqua" w:cs="Times New Roman"/>
          <w:sz w:val="24"/>
          <w:szCs w:val="24"/>
        </w:rPr>
        <w:t xml:space="preserve"> </w:t>
      </w:r>
      <w:bookmarkStart w:id="164" w:name="OLE_LINK10"/>
      <w:r w:rsidR="00D05C9A" w:rsidRPr="002C0212">
        <w:rPr>
          <w:rFonts w:ascii="Book Antiqua" w:eastAsiaTheme="majorEastAsia" w:hAnsi="Book Antiqua" w:cs="Times New Roman"/>
          <w:sz w:val="24"/>
          <w:szCs w:val="24"/>
        </w:rPr>
        <w:t>EORTC-</w:t>
      </w:r>
      <w:r w:rsidRPr="002C0212">
        <w:rPr>
          <w:rFonts w:ascii="Book Antiqua" w:eastAsiaTheme="majorEastAsia" w:hAnsi="Book Antiqua" w:cs="Times New Roman"/>
          <w:sz w:val="24"/>
          <w:szCs w:val="24"/>
        </w:rPr>
        <w:t>QLQ-C30</w:t>
      </w:r>
      <w:bookmarkEnd w:id="164"/>
      <w:r w:rsidR="00B73A87" w:rsidRPr="002C0212">
        <w:rPr>
          <w:rFonts w:ascii="Book Antiqua" w:eastAsiaTheme="majorEastAsia" w:hAnsi="Book Antiqua" w:cs="Times New Roman"/>
          <w:sz w:val="24"/>
          <w:szCs w:val="24"/>
        </w:rPr>
        <w:t xml:space="preserve"> and </w:t>
      </w:r>
      <w:bookmarkStart w:id="165" w:name="OLE_LINK11"/>
      <w:bookmarkStart w:id="166" w:name="OLE_LINK12"/>
      <w:r w:rsidRPr="002C0212">
        <w:rPr>
          <w:rFonts w:ascii="Book Antiqua" w:eastAsiaTheme="majorEastAsia" w:hAnsi="Book Antiqua" w:cs="Times New Roman"/>
          <w:sz w:val="24"/>
          <w:szCs w:val="24"/>
        </w:rPr>
        <w:t>STO22</w:t>
      </w:r>
      <w:bookmarkEnd w:id="165"/>
      <w:bookmarkEnd w:id="166"/>
      <w:r w:rsidR="00B73A87" w:rsidRPr="002C0212">
        <w:rPr>
          <w:rFonts w:ascii="Book Antiqua" w:eastAsiaTheme="majorEastAsia" w:hAnsi="Book Antiqua" w:cs="Times New Roman"/>
          <w:sz w:val="24"/>
          <w:szCs w:val="24"/>
        </w:rPr>
        <w:t xml:space="preserve"> were compared</w:t>
      </w:r>
      <w:r w:rsidRPr="002C0212">
        <w:rPr>
          <w:rFonts w:ascii="Book Antiqua" w:eastAsiaTheme="majorEastAsia" w:hAnsi="Book Antiqua" w:cs="Times New Roman"/>
          <w:sz w:val="24"/>
          <w:szCs w:val="24"/>
        </w:rPr>
        <w:t>.</w:t>
      </w:r>
      <w:r w:rsidRPr="002C0212">
        <w:rPr>
          <w:rFonts w:ascii="Book Antiqua" w:hAnsi="Book Antiqua" w:cs="Times New Roman"/>
          <w:sz w:val="24"/>
          <w:szCs w:val="24"/>
        </w:rPr>
        <w:t xml:space="preserve"> </w:t>
      </w:r>
      <w:r w:rsidR="00B73A87" w:rsidRPr="002C0212">
        <w:rPr>
          <w:rFonts w:ascii="Book Antiqua" w:eastAsiaTheme="majorEastAsia" w:hAnsi="Book Antiqua" w:cs="Times New Roman"/>
          <w:sz w:val="24"/>
          <w:szCs w:val="24"/>
        </w:rPr>
        <w:t>Based on</w:t>
      </w:r>
      <w:r w:rsidRPr="002C0212">
        <w:rPr>
          <w:rFonts w:ascii="Book Antiqua" w:eastAsiaTheme="majorEastAsia" w:hAnsi="Book Antiqua" w:cs="Times New Roman"/>
          <w:sz w:val="24"/>
          <w:szCs w:val="24"/>
        </w:rPr>
        <w:t xml:space="preserve"> </w:t>
      </w:r>
      <w:r w:rsidR="00002D32" w:rsidRPr="002C0212">
        <w:rPr>
          <w:rFonts w:ascii="Book Antiqua" w:eastAsiaTheme="majorEastAsia" w:hAnsi="Book Antiqua" w:cs="Times New Roman"/>
          <w:sz w:val="24"/>
          <w:szCs w:val="24"/>
        </w:rPr>
        <w:t xml:space="preserve">the </w:t>
      </w:r>
      <w:r w:rsidRPr="002C0212">
        <w:rPr>
          <w:rFonts w:ascii="Book Antiqua" w:eastAsiaTheme="majorEastAsia" w:hAnsi="Book Antiqua" w:cs="Times New Roman"/>
          <w:sz w:val="24"/>
          <w:szCs w:val="24"/>
        </w:rPr>
        <w:t>pa</w:t>
      </w:r>
      <w:r w:rsidR="00D05C9A" w:rsidRPr="002C0212">
        <w:rPr>
          <w:rFonts w:ascii="Book Antiqua" w:eastAsiaTheme="majorEastAsia" w:hAnsi="Book Antiqua" w:cs="Times New Roman"/>
          <w:sz w:val="24"/>
          <w:szCs w:val="24"/>
        </w:rPr>
        <w:t>in scales of EORTC-</w:t>
      </w:r>
      <w:r w:rsidRPr="002C0212">
        <w:rPr>
          <w:rFonts w:ascii="Book Antiqua" w:eastAsiaTheme="majorEastAsia" w:hAnsi="Book Antiqua" w:cs="Times New Roman"/>
          <w:sz w:val="24"/>
          <w:szCs w:val="24"/>
        </w:rPr>
        <w:t xml:space="preserve">QLQ-C30 </w:t>
      </w:r>
      <w:r w:rsidR="00CD5F8B" w:rsidRPr="002C0212">
        <w:rPr>
          <w:rFonts w:ascii="Book Antiqua" w:eastAsiaTheme="majorEastAsia" w:hAnsi="Book Antiqua" w:cs="Times New Roman"/>
          <w:sz w:val="24"/>
          <w:szCs w:val="24"/>
        </w:rPr>
        <w:t>and dysphagia scales of EORTC QLQ-STO22,</w:t>
      </w:r>
      <w:r w:rsidR="00002D32" w:rsidRPr="002C0212">
        <w:rPr>
          <w:rFonts w:ascii="Book Antiqua" w:eastAsiaTheme="majorEastAsia" w:hAnsi="Book Antiqua" w:cs="Times New Roman"/>
          <w:sz w:val="24"/>
          <w:szCs w:val="24"/>
        </w:rPr>
        <w:t xml:space="preserve"> </w:t>
      </w:r>
      <w:r w:rsidR="00CD5F8B" w:rsidRPr="002C0212">
        <w:rPr>
          <w:rFonts w:ascii="Book Antiqua" w:eastAsiaTheme="majorEastAsia" w:hAnsi="Book Antiqua" w:cs="Times New Roman"/>
          <w:sz w:val="24"/>
          <w:szCs w:val="24"/>
        </w:rPr>
        <w:t xml:space="preserve">Group T </w:t>
      </w:r>
      <w:r w:rsidR="00002D32" w:rsidRPr="002C0212">
        <w:rPr>
          <w:rFonts w:ascii="Book Antiqua" w:eastAsiaTheme="majorEastAsia" w:hAnsi="Book Antiqua" w:cs="Times New Roman"/>
          <w:sz w:val="24"/>
          <w:szCs w:val="24"/>
        </w:rPr>
        <w:t xml:space="preserve">reported </w:t>
      </w:r>
      <w:r w:rsidR="00CD5F8B" w:rsidRPr="002C0212">
        <w:rPr>
          <w:rFonts w:ascii="Book Antiqua" w:eastAsiaTheme="majorEastAsia" w:hAnsi="Book Antiqua" w:cs="Times New Roman"/>
          <w:sz w:val="24"/>
          <w:szCs w:val="24"/>
        </w:rPr>
        <w:t xml:space="preserve">better </w:t>
      </w:r>
      <w:r w:rsidR="00851E9E" w:rsidRPr="002C0212">
        <w:rPr>
          <w:rFonts w:ascii="Book Antiqua" w:eastAsiaTheme="majorEastAsia" w:hAnsi="Book Antiqua" w:cs="Times New Roman"/>
          <w:sz w:val="24"/>
          <w:szCs w:val="24"/>
        </w:rPr>
        <w:t>QOL</w:t>
      </w:r>
      <w:r w:rsidR="00EB6971" w:rsidRPr="002C0212">
        <w:rPr>
          <w:rFonts w:ascii="Book Antiqua" w:eastAsiaTheme="majorEastAsia" w:hAnsi="Book Antiqua" w:cs="Times New Roman"/>
          <w:sz w:val="24"/>
          <w:szCs w:val="24"/>
        </w:rPr>
        <w:t xml:space="preserve"> (</w:t>
      </w:r>
      <w:r w:rsidR="007A25F9">
        <w:rPr>
          <w:rFonts w:ascii="Book Antiqua" w:eastAsiaTheme="majorEastAsia" w:hAnsi="Book Antiqua" w:cs="Times New Roman"/>
          <w:sz w:val="24"/>
          <w:szCs w:val="24"/>
        </w:rPr>
        <w:t>Figure</w:t>
      </w:r>
      <w:r w:rsidR="00EB6971" w:rsidRPr="002C0212">
        <w:rPr>
          <w:rFonts w:ascii="Book Antiqua" w:eastAsiaTheme="majorEastAsia" w:hAnsi="Book Antiqua" w:cs="Times New Roman"/>
          <w:sz w:val="24"/>
          <w:szCs w:val="24"/>
        </w:rPr>
        <w:t xml:space="preserve"> </w:t>
      </w:r>
      <w:r w:rsidR="008E645A" w:rsidRPr="002C0212">
        <w:rPr>
          <w:rFonts w:ascii="Book Antiqua" w:eastAsiaTheme="majorEastAsia" w:hAnsi="Book Antiqua" w:cs="Times New Roman"/>
          <w:sz w:val="24"/>
          <w:szCs w:val="24"/>
        </w:rPr>
        <w:t>3)</w:t>
      </w:r>
      <w:r w:rsidR="00CD5F8B" w:rsidRPr="002C0212">
        <w:rPr>
          <w:rFonts w:ascii="Book Antiqua" w:eastAsiaTheme="majorEastAsia" w:hAnsi="Book Antiqua" w:cs="Times New Roman"/>
          <w:sz w:val="24"/>
          <w:szCs w:val="24"/>
        </w:rPr>
        <w:t>.</w:t>
      </w:r>
      <w:r w:rsidR="00AC7E50" w:rsidRPr="002C0212">
        <w:rPr>
          <w:rFonts w:ascii="Book Antiqua" w:hAnsi="Book Antiqua" w:cs="Times New Roman"/>
          <w:sz w:val="24"/>
          <w:szCs w:val="24"/>
        </w:rPr>
        <w:t xml:space="preserve"> </w:t>
      </w:r>
      <w:bookmarkStart w:id="167" w:name="OLE_LINK13"/>
      <w:bookmarkStart w:id="168" w:name="OLE_LINK14"/>
      <w:r w:rsidR="00B73A87" w:rsidRPr="002C0212">
        <w:rPr>
          <w:rFonts w:ascii="Book Antiqua" w:eastAsiaTheme="majorEastAsia" w:hAnsi="Book Antiqua" w:cs="Times New Roman"/>
          <w:sz w:val="24"/>
          <w:szCs w:val="24"/>
        </w:rPr>
        <w:t>S</w:t>
      </w:r>
      <w:r w:rsidR="00AC7E50" w:rsidRPr="002C0212">
        <w:rPr>
          <w:rFonts w:ascii="Book Antiqua" w:eastAsiaTheme="majorEastAsia" w:hAnsi="Book Antiqua" w:cs="Times New Roman"/>
          <w:sz w:val="24"/>
          <w:szCs w:val="24"/>
        </w:rPr>
        <w:t>ubgroup analyses of 2 items</w:t>
      </w:r>
      <w:bookmarkEnd w:id="167"/>
      <w:bookmarkEnd w:id="168"/>
      <w:r w:rsidR="00AC7E50" w:rsidRPr="002C0212">
        <w:rPr>
          <w:rFonts w:ascii="Book Antiqua" w:eastAsiaTheme="majorEastAsia" w:hAnsi="Book Antiqua" w:cs="Times New Roman"/>
          <w:sz w:val="24"/>
          <w:szCs w:val="24"/>
        </w:rPr>
        <w:t xml:space="preserve"> </w:t>
      </w:r>
      <w:r w:rsidR="007D2CC3" w:rsidRPr="002C0212">
        <w:rPr>
          <w:rFonts w:ascii="Book Antiqua" w:eastAsiaTheme="majorEastAsia" w:hAnsi="Book Antiqua" w:cs="Times New Roman"/>
          <w:sz w:val="24"/>
          <w:szCs w:val="24"/>
        </w:rPr>
        <w:t xml:space="preserve">in the pain scale </w:t>
      </w:r>
      <w:r w:rsidR="00AC7E50" w:rsidRPr="002C0212">
        <w:rPr>
          <w:rFonts w:ascii="Book Antiqua" w:eastAsiaTheme="majorEastAsia" w:hAnsi="Book Antiqua" w:cs="Times New Roman"/>
          <w:sz w:val="24"/>
          <w:szCs w:val="24"/>
        </w:rPr>
        <w:t>(</w:t>
      </w:r>
      <w:r w:rsidR="00AC244B">
        <w:rPr>
          <w:rFonts w:ascii="Book Antiqua" w:hAnsi="Book Antiqua" w:cs="Times New Roman"/>
          <w:sz w:val="24"/>
          <w:szCs w:val="24"/>
        </w:rPr>
        <w:t>“</w:t>
      </w:r>
      <w:r w:rsidR="008E645A" w:rsidRPr="002C0212">
        <w:rPr>
          <w:rFonts w:ascii="Book Antiqua" w:hAnsi="Book Antiqua" w:cs="Times New Roman"/>
          <w:sz w:val="24"/>
          <w:szCs w:val="24"/>
        </w:rPr>
        <w:t>Have you felt pain?</w:t>
      </w:r>
      <w:r w:rsidR="00AC244B">
        <w:rPr>
          <w:rFonts w:ascii="Book Antiqua" w:hAnsi="Book Antiqua" w:cs="Times New Roman"/>
          <w:sz w:val="24"/>
          <w:szCs w:val="24"/>
        </w:rPr>
        <w:t>”</w:t>
      </w:r>
      <w:r w:rsidR="00B73A87" w:rsidRPr="002C0212">
        <w:rPr>
          <w:rFonts w:ascii="Book Antiqua" w:hAnsi="Book Antiqua" w:cs="Times New Roman"/>
          <w:sz w:val="24"/>
          <w:szCs w:val="24"/>
        </w:rPr>
        <w:t xml:space="preserve"> and </w:t>
      </w:r>
      <w:r w:rsidR="00AC244B">
        <w:rPr>
          <w:rFonts w:ascii="Book Antiqua" w:hAnsi="Book Antiqua" w:cs="Times New Roman"/>
          <w:sz w:val="24"/>
          <w:szCs w:val="24"/>
        </w:rPr>
        <w:t>“</w:t>
      </w:r>
      <w:r w:rsidR="00B73A87" w:rsidRPr="002C0212">
        <w:rPr>
          <w:rFonts w:ascii="Book Antiqua" w:hAnsi="Book Antiqua" w:cs="Times New Roman"/>
          <w:sz w:val="24"/>
          <w:szCs w:val="24"/>
        </w:rPr>
        <w:t xml:space="preserve">Has </w:t>
      </w:r>
      <w:r w:rsidR="008E645A" w:rsidRPr="002C0212">
        <w:rPr>
          <w:rFonts w:ascii="Book Antiqua" w:hAnsi="Book Antiqua" w:cs="Times New Roman"/>
          <w:sz w:val="24"/>
          <w:szCs w:val="24"/>
        </w:rPr>
        <w:t xml:space="preserve">your life </w:t>
      </w:r>
      <w:r w:rsidR="007D2CC3" w:rsidRPr="002C0212">
        <w:rPr>
          <w:rFonts w:ascii="Book Antiqua" w:hAnsi="Book Antiqua" w:cs="Times New Roman"/>
          <w:sz w:val="24"/>
          <w:szCs w:val="24"/>
        </w:rPr>
        <w:t xml:space="preserve">been </w:t>
      </w:r>
      <w:r w:rsidR="008E645A" w:rsidRPr="002C0212">
        <w:rPr>
          <w:rFonts w:ascii="Book Antiqua" w:hAnsi="Book Antiqua" w:cs="Times New Roman"/>
          <w:sz w:val="24"/>
          <w:szCs w:val="24"/>
        </w:rPr>
        <w:t>affected by pain?</w:t>
      </w:r>
      <w:r w:rsidR="00AC244B">
        <w:rPr>
          <w:rFonts w:ascii="Book Antiqua" w:hAnsi="Book Antiqua" w:cs="Times New Roman"/>
          <w:sz w:val="24"/>
          <w:szCs w:val="24"/>
        </w:rPr>
        <w:t>”</w:t>
      </w:r>
      <w:r w:rsidR="00AC7E50" w:rsidRPr="002C0212">
        <w:rPr>
          <w:rFonts w:ascii="Book Antiqua" w:eastAsiaTheme="majorEastAsia" w:hAnsi="Book Antiqua" w:cs="Times New Roman"/>
          <w:sz w:val="24"/>
          <w:szCs w:val="24"/>
        </w:rPr>
        <w:t>),</w:t>
      </w:r>
      <w:r w:rsidR="00AC7E50" w:rsidRPr="002C0212">
        <w:rPr>
          <w:rFonts w:ascii="Book Antiqua" w:hAnsi="Book Antiqua" w:cs="Times New Roman"/>
          <w:sz w:val="24"/>
          <w:szCs w:val="24"/>
        </w:rPr>
        <w:t xml:space="preserve"> </w:t>
      </w:r>
      <w:r w:rsidR="00AC7E50" w:rsidRPr="002C0212">
        <w:rPr>
          <w:rFonts w:ascii="Book Antiqua" w:eastAsiaTheme="majorEastAsia" w:hAnsi="Book Antiqua" w:cs="Times New Roman"/>
          <w:sz w:val="24"/>
          <w:szCs w:val="24"/>
        </w:rPr>
        <w:t xml:space="preserve">Group T tended to </w:t>
      </w:r>
      <w:r w:rsidR="007D2CC3" w:rsidRPr="002C0212">
        <w:rPr>
          <w:rFonts w:ascii="Book Antiqua" w:eastAsiaTheme="majorEastAsia" w:hAnsi="Book Antiqua" w:cs="Times New Roman"/>
          <w:sz w:val="24"/>
          <w:szCs w:val="24"/>
        </w:rPr>
        <w:t xml:space="preserve">report </w:t>
      </w:r>
      <w:r w:rsidR="00AC7E50" w:rsidRPr="002C0212">
        <w:rPr>
          <w:rFonts w:ascii="Book Antiqua" w:eastAsiaTheme="majorEastAsia" w:hAnsi="Book Antiqua" w:cs="Times New Roman"/>
          <w:sz w:val="24"/>
          <w:szCs w:val="24"/>
        </w:rPr>
        <w:t xml:space="preserve">better </w:t>
      </w:r>
      <w:r w:rsidR="00851E9E" w:rsidRPr="002C0212">
        <w:rPr>
          <w:rFonts w:ascii="Book Antiqua" w:eastAsiaTheme="majorEastAsia" w:hAnsi="Book Antiqua" w:cs="Times New Roman"/>
          <w:sz w:val="24"/>
          <w:szCs w:val="24"/>
        </w:rPr>
        <w:t>QOL</w:t>
      </w:r>
      <w:r w:rsidR="00AC7E50" w:rsidRPr="002C0212">
        <w:rPr>
          <w:rFonts w:ascii="Book Antiqua" w:eastAsiaTheme="majorEastAsia" w:hAnsi="Book Antiqua" w:cs="Times New Roman"/>
          <w:sz w:val="24"/>
          <w:szCs w:val="24"/>
        </w:rPr>
        <w:t xml:space="preserve"> in </w:t>
      </w:r>
      <w:r w:rsidR="00AC244B">
        <w:rPr>
          <w:rFonts w:ascii="Book Antiqua" w:eastAsiaTheme="majorEastAsia" w:hAnsi="Book Antiqua" w:cs="Times New Roman"/>
          <w:sz w:val="24"/>
          <w:szCs w:val="24"/>
        </w:rPr>
        <w:t>“</w:t>
      </w:r>
      <w:r w:rsidR="00AC7E50" w:rsidRPr="002C0212">
        <w:rPr>
          <w:rFonts w:ascii="Book Antiqua" w:hAnsi="Book Antiqua" w:cs="Times New Roman"/>
          <w:sz w:val="24"/>
          <w:szCs w:val="24"/>
        </w:rPr>
        <w:t>Have you felt pain?</w:t>
      </w:r>
      <w:r w:rsidR="00AC244B">
        <w:rPr>
          <w:rFonts w:ascii="Book Antiqua" w:hAnsi="Book Antiqua" w:cs="Times New Roman"/>
          <w:sz w:val="24"/>
          <w:szCs w:val="24"/>
        </w:rPr>
        <w:t>”</w:t>
      </w:r>
      <w:r w:rsidR="00AC7E50" w:rsidRPr="002C0212">
        <w:rPr>
          <w:rFonts w:ascii="Book Antiqua" w:hAnsi="Book Antiqua" w:cs="Times New Roman"/>
          <w:sz w:val="24"/>
          <w:szCs w:val="24"/>
        </w:rPr>
        <w:t>(</w:t>
      </w:r>
      <w:r w:rsidR="00AC7E50" w:rsidRPr="002C0212">
        <w:rPr>
          <w:rFonts w:ascii="Book Antiqua" w:hAnsi="Book Antiqua" w:cs="Times New Roman"/>
          <w:i/>
          <w:sz w:val="24"/>
          <w:szCs w:val="24"/>
        </w:rPr>
        <w:t>P</w:t>
      </w:r>
      <w:r w:rsidR="00AC244B">
        <w:rPr>
          <w:rFonts w:ascii="Book Antiqua" w:hAnsi="Book Antiqua" w:cs="Times New Roman" w:hint="eastAsia"/>
          <w:i/>
          <w:sz w:val="24"/>
          <w:szCs w:val="24"/>
        </w:rPr>
        <w:t xml:space="preserve"> </w:t>
      </w:r>
      <w:r w:rsidR="00AC7E50" w:rsidRPr="002C0212">
        <w:rPr>
          <w:rFonts w:ascii="Book Antiqua" w:hAnsi="Book Antiqua" w:cs="Times New Roman"/>
          <w:sz w:val="24"/>
          <w:szCs w:val="24"/>
        </w:rPr>
        <w:t>=</w:t>
      </w:r>
      <w:r w:rsidR="00AC244B">
        <w:rPr>
          <w:rFonts w:ascii="Book Antiqua" w:hAnsi="Book Antiqua" w:cs="Times New Roman" w:hint="eastAsia"/>
          <w:sz w:val="24"/>
          <w:szCs w:val="24"/>
        </w:rPr>
        <w:t xml:space="preserve"> </w:t>
      </w:r>
      <w:r w:rsidR="00AC7E50" w:rsidRPr="002C0212">
        <w:rPr>
          <w:rFonts w:ascii="Book Antiqua" w:hAnsi="Book Antiqua" w:cs="Times New Roman"/>
          <w:sz w:val="24"/>
          <w:szCs w:val="24"/>
        </w:rPr>
        <w:t>0.018)</w:t>
      </w:r>
      <w:r w:rsidR="00AC7E50" w:rsidRPr="002C0212">
        <w:rPr>
          <w:rFonts w:ascii="Book Antiqua" w:eastAsiaTheme="majorEastAsia" w:hAnsi="Book Antiqua" w:cs="Times New Roman"/>
          <w:sz w:val="24"/>
          <w:szCs w:val="24"/>
        </w:rPr>
        <w:t>.</w:t>
      </w:r>
      <w:r w:rsidR="007D2CC3" w:rsidRPr="002C0212">
        <w:rPr>
          <w:rFonts w:ascii="Book Antiqua" w:eastAsiaTheme="majorEastAsia" w:hAnsi="Book Antiqua" w:cs="Times New Roman"/>
          <w:sz w:val="24"/>
          <w:szCs w:val="24"/>
        </w:rPr>
        <w:t xml:space="preserve"> </w:t>
      </w:r>
      <w:r w:rsidR="00AC7E50" w:rsidRPr="002C0212">
        <w:rPr>
          <w:rFonts w:ascii="Book Antiqua" w:eastAsiaTheme="majorEastAsia" w:hAnsi="Book Antiqua" w:cs="Times New Roman"/>
          <w:sz w:val="24"/>
          <w:szCs w:val="24"/>
        </w:rPr>
        <w:t xml:space="preserve">In </w:t>
      </w:r>
      <w:r w:rsidR="007D2CC3" w:rsidRPr="002C0212">
        <w:rPr>
          <w:rFonts w:ascii="Book Antiqua" w:eastAsiaTheme="majorEastAsia" w:hAnsi="Book Antiqua" w:cs="Times New Roman"/>
          <w:sz w:val="24"/>
          <w:szCs w:val="24"/>
        </w:rPr>
        <w:t xml:space="preserve">the </w:t>
      </w:r>
      <w:r w:rsidR="00AC7E50" w:rsidRPr="002C0212">
        <w:rPr>
          <w:rFonts w:ascii="Book Antiqua" w:eastAsiaTheme="majorEastAsia" w:hAnsi="Book Antiqua" w:cs="Times New Roman"/>
          <w:sz w:val="24"/>
          <w:szCs w:val="24"/>
        </w:rPr>
        <w:t>dysphagia scale, subgroup analyses of 3 items</w:t>
      </w:r>
      <w:r w:rsidR="007D2CC3" w:rsidRPr="002C0212">
        <w:rPr>
          <w:rFonts w:ascii="Book Antiqua" w:eastAsiaTheme="majorEastAsia" w:hAnsi="Book Antiqua" w:cs="Times New Roman"/>
          <w:sz w:val="24"/>
          <w:szCs w:val="24"/>
        </w:rPr>
        <w:t xml:space="preserve"> </w:t>
      </w:r>
      <w:r w:rsidR="00AC7E50" w:rsidRPr="002C0212">
        <w:rPr>
          <w:rFonts w:ascii="Book Antiqua" w:eastAsiaTheme="majorEastAsia" w:hAnsi="Book Antiqua" w:cs="Times New Roman"/>
          <w:sz w:val="24"/>
          <w:szCs w:val="24"/>
        </w:rPr>
        <w:t>(</w:t>
      </w:r>
      <w:r w:rsidR="00AC244B">
        <w:rPr>
          <w:rFonts w:ascii="Book Antiqua" w:eastAsiaTheme="majorEastAsia" w:hAnsi="Book Antiqua" w:cs="Times New Roman"/>
          <w:sz w:val="24"/>
          <w:szCs w:val="24"/>
        </w:rPr>
        <w:t>“</w:t>
      </w:r>
      <w:r w:rsidR="00633DF8" w:rsidRPr="002C0212">
        <w:rPr>
          <w:rFonts w:ascii="Book Antiqua" w:hAnsi="Book Antiqua" w:cs="Times New Roman"/>
          <w:sz w:val="24"/>
          <w:szCs w:val="24"/>
        </w:rPr>
        <w:t xml:space="preserve">Have you </w:t>
      </w:r>
      <w:r w:rsidR="007D2CC3" w:rsidRPr="002C0212">
        <w:rPr>
          <w:rFonts w:ascii="Book Antiqua" w:hAnsi="Book Antiqua" w:cs="Times New Roman"/>
          <w:sz w:val="24"/>
          <w:szCs w:val="24"/>
        </w:rPr>
        <w:t xml:space="preserve">had </w:t>
      </w:r>
      <w:r w:rsidR="00633DF8" w:rsidRPr="002C0212">
        <w:rPr>
          <w:rFonts w:ascii="Book Antiqua" w:hAnsi="Book Antiqua" w:cs="Times New Roman"/>
          <w:sz w:val="24"/>
          <w:szCs w:val="24"/>
        </w:rPr>
        <w:t>difficult</w:t>
      </w:r>
      <w:r w:rsidR="007D2CC3" w:rsidRPr="002C0212">
        <w:rPr>
          <w:rFonts w:ascii="Book Antiqua" w:hAnsi="Book Antiqua" w:cs="Times New Roman"/>
          <w:sz w:val="24"/>
          <w:szCs w:val="24"/>
        </w:rPr>
        <w:t>y eating</w:t>
      </w:r>
      <w:r w:rsidR="00633DF8" w:rsidRPr="002C0212">
        <w:rPr>
          <w:rFonts w:ascii="Book Antiqua" w:hAnsi="Book Antiqua" w:cs="Times New Roman"/>
          <w:sz w:val="24"/>
          <w:szCs w:val="24"/>
        </w:rPr>
        <w:t xml:space="preserve"> solid food?</w:t>
      </w:r>
      <w:r w:rsidR="00AC244B">
        <w:rPr>
          <w:rFonts w:ascii="Book Antiqua" w:hAnsi="Book Antiqua" w:cs="Times New Roman"/>
          <w:sz w:val="24"/>
          <w:szCs w:val="24"/>
        </w:rPr>
        <w:t>”</w:t>
      </w:r>
      <w:r w:rsidR="00AC7E50" w:rsidRPr="002C0212">
        <w:rPr>
          <w:rFonts w:ascii="Book Antiqua" w:hAnsi="Book Antiqua" w:cs="Times New Roman"/>
          <w:sz w:val="24"/>
          <w:szCs w:val="24"/>
        </w:rPr>
        <w:t>,</w:t>
      </w:r>
      <w:r w:rsidR="00633DF8" w:rsidRPr="002C0212">
        <w:rPr>
          <w:rFonts w:ascii="Book Antiqua" w:hAnsi="Book Antiqua" w:cs="Times New Roman"/>
          <w:sz w:val="24"/>
          <w:szCs w:val="24"/>
        </w:rPr>
        <w:t xml:space="preserve"> </w:t>
      </w:r>
      <w:r w:rsidR="00AC244B">
        <w:rPr>
          <w:rFonts w:ascii="Book Antiqua" w:hAnsi="Book Antiqua" w:cs="Times New Roman"/>
          <w:sz w:val="24"/>
          <w:szCs w:val="24"/>
        </w:rPr>
        <w:t>“</w:t>
      </w:r>
      <w:r w:rsidR="00633DF8" w:rsidRPr="002C0212">
        <w:rPr>
          <w:rFonts w:ascii="Book Antiqua" w:hAnsi="Book Antiqua" w:cs="Times New Roman"/>
          <w:sz w:val="24"/>
          <w:szCs w:val="24"/>
        </w:rPr>
        <w:t xml:space="preserve">Have you </w:t>
      </w:r>
      <w:r w:rsidR="007D2CC3" w:rsidRPr="002C0212">
        <w:rPr>
          <w:rFonts w:ascii="Book Antiqua" w:hAnsi="Book Antiqua" w:cs="Times New Roman"/>
          <w:sz w:val="24"/>
          <w:szCs w:val="24"/>
        </w:rPr>
        <w:t xml:space="preserve">had </w:t>
      </w:r>
      <w:r w:rsidR="00633DF8" w:rsidRPr="002C0212">
        <w:rPr>
          <w:rFonts w:ascii="Book Antiqua" w:hAnsi="Book Antiqua" w:cs="Times New Roman"/>
          <w:sz w:val="24"/>
          <w:szCs w:val="24"/>
        </w:rPr>
        <w:t>difficult</w:t>
      </w:r>
      <w:r w:rsidR="007D2CC3" w:rsidRPr="002C0212">
        <w:rPr>
          <w:rFonts w:ascii="Book Antiqua" w:hAnsi="Book Antiqua" w:cs="Times New Roman"/>
          <w:sz w:val="24"/>
          <w:szCs w:val="24"/>
        </w:rPr>
        <w:t>y</w:t>
      </w:r>
      <w:r w:rsidR="00633DF8" w:rsidRPr="002C0212">
        <w:rPr>
          <w:rFonts w:ascii="Book Antiqua" w:hAnsi="Book Antiqua" w:cs="Times New Roman"/>
          <w:sz w:val="24"/>
          <w:szCs w:val="24"/>
        </w:rPr>
        <w:t xml:space="preserve"> </w:t>
      </w:r>
      <w:r w:rsidR="007D2CC3" w:rsidRPr="002C0212">
        <w:rPr>
          <w:rFonts w:ascii="Book Antiqua" w:hAnsi="Book Antiqua" w:cs="Times New Roman"/>
          <w:sz w:val="24"/>
          <w:szCs w:val="24"/>
        </w:rPr>
        <w:t>swallowing</w:t>
      </w:r>
      <w:r w:rsidR="00633DF8" w:rsidRPr="002C0212">
        <w:rPr>
          <w:rFonts w:ascii="Book Antiqua" w:hAnsi="Book Antiqua" w:cs="Times New Roman"/>
          <w:sz w:val="24"/>
          <w:szCs w:val="24"/>
        </w:rPr>
        <w:t xml:space="preserve"> liquid </w:t>
      </w:r>
      <w:r w:rsidR="007D2CC3" w:rsidRPr="002C0212">
        <w:rPr>
          <w:rFonts w:ascii="Book Antiqua" w:hAnsi="Book Antiqua" w:cs="Times New Roman"/>
          <w:sz w:val="24"/>
          <w:szCs w:val="24"/>
        </w:rPr>
        <w:t xml:space="preserve">or eating </w:t>
      </w:r>
      <w:r w:rsidR="00633DF8" w:rsidRPr="002C0212">
        <w:rPr>
          <w:rFonts w:ascii="Book Antiqua" w:hAnsi="Book Antiqua" w:cs="Times New Roman"/>
          <w:sz w:val="24"/>
          <w:szCs w:val="24"/>
        </w:rPr>
        <w:t>soft food?</w:t>
      </w:r>
      <w:r w:rsidR="00AC244B">
        <w:rPr>
          <w:rFonts w:ascii="Book Antiqua" w:hAnsi="Book Antiqua" w:cs="Times New Roman"/>
          <w:sz w:val="24"/>
          <w:szCs w:val="24"/>
        </w:rPr>
        <w:t>”</w:t>
      </w:r>
      <w:r w:rsidR="00633DF8" w:rsidRPr="002C0212">
        <w:rPr>
          <w:rFonts w:ascii="Book Antiqua" w:hAnsi="Book Antiqua" w:cs="Times New Roman"/>
          <w:sz w:val="24"/>
          <w:szCs w:val="24"/>
        </w:rPr>
        <w:t>,</w:t>
      </w:r>
      <w:r w:rsidR="007D2CC3" w:rsidRPr="002C0212">
        <w:rPr>
          <w:rFonts w:ascii="Book Antiqua" w:hAnsi="Book Antiqua" w:cs="Times New Roman"/>
          <w:sz w:val="24"/>
          <w:szCs w:val="24"/>
        </w:rPr>
        <w:t xml:space="preserve"> </w:t>
      </w:r>
      <w:r w:rsidR="00633DF8" w:rsidRPr="002C0212">
        <w:rPr>
          <w:rFonts w:ascii="Book Antiqua" w:hAnsi="Book Antiqua" w:cs="Times New Roman"/>
          <w:sz w:val="24"/>
          <w:szCs w:val="24"/>
        </w:rPr>
        <w:t xml:space="preserve">and </w:t>
      </w:r>
      <w:r w:rsidR="00AC244B">
        <w:rPr>
          <w:rFonts w:ascii="Book Antiqua" w:hAnsi="Book Antiqua" w:cs="Times New Roman"/>
          <w:sz w:val="24"/>
          <w:szCs w:val="24"/>
        </w:rPr>
        <w:t>“</w:t>
      </w:r>
      <w:r w:rsidR="00633DF8" w:rsidRPr="002C0212">
        <w:rPr>
          <w:rFonts w:ascii="Book Antiqua" w:hAnsi="Book Antiqua" w:cs="Times New Roman"/>
          <w:sz w:val="24"/>
          <w:szCs w:val="24"/>
        </w:rPr>
        <w:t xml:space="preserve">Have you </w:t>
      </w:r>
      <w:r w:rsidR="007D2CC3" w:rsidRPr="002C0212">
        <w:rPr>
          <w:rFonts w:ascii="Book Antiqua" w:hAnsi="Book Antiqua" w:cs="Times New Roman"/>
          <w:sz w:val="24"/>
          <w:szCs w:val="24"/>
        </w:rPr>
        <w:t xml:space="preserve">had </w:t>
      </w:r>
      <w:r w:rsidR="00633DF8" w:rsidRPr="002C0212">
        <w:rPr>
          <w:rFonts w:ascii="Book Antiqua" w:hAnsi="Book Antiqua" w:cs="Times New Roman"/>
          <w:sz w:val="24"/>
          <w:szCs w:val="24"/>
        </w:rPr>
        <w:t>difficult</w:t>
      </w:r>
      <w:r w:rsidR="007D2CC3" w:rsidRPr="002C0212">
        <w:rPr>
          <w:rFonts w:ascii="Book Antiqua" w:hAnsi="Book Antiqua" w:cs="Times New Roman"/>
          <w:sz w:val="24"/>
          <w:szCs w:val="24"/>
        </w:rPr>
        <w:t>y</w:t>
      </w:r>
      <w:r w:rsidR="00633DF8" w:rsidRPr="002C0212">
        <w:rPr>
          <w:rFonts w:ascii="Book Antiqua" w:hAnsi="Book Antiqua" w:cs="Times New Roman"/>
          <w:sz w:val="24"/>
          <w:szCs w:val="24"/>
        </w:rPr>
        <w:t xml:space="preserve"> drink</w:t>
      </w:r>
      <w:r w:rsidR="007D2CC3" w:rsidRPr="002C0212">
        <w:rPr>
          <w:rFonts w:ascii="Book Antiqua" w:hAnsi="Book Antiqua" w:cs="Times New Roman"/>
          <w:sz w:val="24"/>
          <w:szCs w:val="24"/>
        </w:rPr>
        <w:t>ing</w:t>
      </w:r>
      <w:r w:rsidR="00633DF8" w:rsidRPr="002C0212">
        <w:rPr>
          <w:rFonts w:ascii="Book Antiqua" w:hAnsi="Book Antiqua" w:cs="Times New Roman"/>
          <w:sz w:val="24"/>
          <w:szCs w:val="24"/>
        </w:rPr>
        <w:t xml:space="preserve"> water?</w:t>
      </w:r>
      <w:r w:rsidR="00AC244B">
        <w:rPr>
          <w:rFonts w:ascii="Book Antiqua" w:hAnsi="Book Antiqua" w:cs="Times New Roman"/>
          <w:sz w:val="24"/>
          <w:szCs w:val="24"/>
        </w:rPr>
        <w:t>”</w:t>
      </w:r>
      <w:r w:rsidR="00AC7E50" w:rsidRPr="002C0212">
        <w:rPr>
          <w:rFonts w:ascii="Book Antiqua" w:eastAsiaTheme="majorEastAsia" w:hAnsi="Book Antiqua" w:cs="Times New Roman"/>
          <w:sz w:val="24"/>
          <w:szCs w:val="24"/>
        </w:rPr>
        <w:t>)</w:t>
      </w:r>
      <w:r w:rsidR="00486D87" w:rsidRPr="002C0212">
        <w:rPr>
          <w:rFonts w:ascii="Book Antiqua" w:eastAsiaTheme="majorEastAsia" w:hAnsi="Book Antiqua" w:cs="Times New Roman"/>
          <w:sz w:val="24"/>
          <w:szCs w:val="24"/>
        </w:rPr>
        <w:t xml:space="preserve"> revealed that </w:t>
      </w:r>
      <w:r w:rsidR="00633DF8" w:rsidRPr="002C0212">
        <w:rPr>
          <w:rFonts w:ascii="Book Antiqua" w:eastAsiaTheme="majorEastAsia" w:hAnsi="Book Antiqua" w:cs="Times New Roman"/>
          <w:sz w:val="24"/>
          <w:szCs w:val="24"/>
        </w:rPr>
        <w:t xml:space="preserve">Group T tended to </w:t>
      </w:r>
      <w:r w:rsidR="007D2CC3" w:rsidRPr="002C0212">
        <w:rPr>
          <w:rFonts w:ascii="Book Antiqua" w:eastAsiaTheme="majorEastAsia" w:hAnsi="Book Antiqua" w:cs="Times New Roman"/>
          <w:sz w:val="24"/>
          <w:szCs w:val="24"/>
        </w:rPr>
        <w:t xml:space="preserve">report </w:t>
      </w:r>
      <w:r w:rsidR="00633DF8" w:rsidRPr="002C0212">
        <w:rPr>
          <w:rFonts w:ascii="Book Antiqua" w:eastAsiaTheme="majorEastAsia" w:hAnsi="Book Antiqua" w:cs="Times New Roman"/>
          <w:sz w:val="24"/>
          <w:szCs w:val="24"/>
        </w:rPr>
        <w:t xml:space="preserve">better </w:t>
      </w:r>
      <w:r w:rsidR="00851E9E" w:rsidRPr="002C0212">
        <w:rPr>
          <w:rFonts w:ascii="Book Antiqua" w:eastAsiaTheme="majorEastAsia" w:hAnsi="Book Antiqua" w:cs="Times New Roman"/>
          <w:sz w:val="24"/>
          <w:szCs w:val="24"/>
        </w:rPr>
        <w:t>QOL</w:t>
      </w:r>
      <w:r w:rsidR="00633DF8" w:rsidRPr="002C0212">
        <w:rPr>
          <w:rFonts w:ascii="Book Antiqua" w:eastAsiaTheme="majorEastAsia" w:hAnsi="Book Antiqua" w:cs="Times New Roman"/>
          <w:sz w:val="24"/>
          <w:szCs w:val="24"/>
        </w:rPr>
        <w:t xml:space="preserve"> </w:t>
      </w:r>
      <w:r w:rsidR="007D2CC3" w:rsidRPr="002C0212">
        <w:rPr>
          <w:rFonts w:ascii="Book Antiqua" w:eastAsiaTheme="majorEastAsia" w:hAnsi="Book Antiqua" w:cs="Times New Roman"/>
          <w:sz w:val="24"/>
          <w:szCs w:val="24"/>
        </w:rPr>
        <w:t xml:space="preserve">in response to the question </w:t>
      </w:r>
      <w:r w:rsidR="00CB0679">
        <w:rPr>
          <w:rFonts w:ascii="Book Antiqua" w:eastAsiaTheme="majorEastAsia" w:hAnsi="Book Antiqua" w:cs="Times New Roman"/>
          <w:sz w:val="24"/>
          <w:szCs w:val="24"/>
        </w:rPr>
        <w:t>“</w:t>
      </w:r>
      <w:r w:rsidR="00633DF8" w:rsidRPr="002C0212">
        <w:rPr>
          <w:rFonts w:ascii="Book Antiqua" w:hAnsi="Book Antiqua" w:cs="Times New Roman"/>
          <w:sz w:val="24"/>
          <w:szCs w:val="24"/>
        </w:rPr>
        <w:t xml:space="preserve">Have you </w:t>
      </w:r>
      <w:r w:rsidR="007D2CC3" w:rsidRPr="002C0212">
        <w:rPr>
          <w:rFonts w:ascii="Book Antiqua" w:hAnsi="Book Antiqua" w:cs="Times New Roman"/>
          <w:sz w:val="24"/>
          <w:szCs w:val="24"/>
        </w:rPr>
        <w:t xml:space="preserve">had </w:t>
      </w:r>
      <w:r w:rsidR="00633DF8" w:rsidRPr="002C0212">
        <w:rPr>
          <w:rFonts w:ascii="Book Antiqua" w:hAnsi="Book Antiqua" w:cs="Times New Roman"/>
          <w:sz w:val="24"/>
          <w:szCs w:val="24"/>
        </w:rPr>
        <w:t>difficult</w:t>
      </w:r>
      <w:r w:rsidR="007D2CC3" w:rsidRPr="002C0212">
        <w:rPr>
          <w:rFonts w:ascii="Book Antiqua" w:hAnsi="Book Antiqua" w:cs="Times New Roman"/>
          <w:sz w:val="24"/>
          <w:szCs w:val="24"/>
        </w:rPr>
        <w:t>y</w:t>
      </w:r>
      <w:r w:rsidR="00633DF8" w:rsidRPr="002C0212">
        <w:rPr>
          <w:rFonts w:ascii="Book Antiqua" w:hAnsi="Book Antiqua" w:cs="Times New Roman"/>
          <w:sz w:val="24"/>
          <w:szCs w:val="24"/>
        </w:rPr>
        <w:t xml:space="preserve"> eat</w:t>
      </w:r>
      <w:r w:rsidR="007D2CC3" w:rsidRPr="002C0212">
        <w:rPr>
          <w:rFonts w:ascii="Book Antiqua" w:hAnsi="Book Antiqua" w:cs="Times New Roman"/>
          <w:sz w:val="24"/>
          <w:szCs w:val="24"/>
        </w:rPr>
        <w:t>ing</w:t>
      </w:r>
      <w:r w:rsidR="00633DF8" w:rsidRPr="002C0212">
        <w:rPr>
          <w:rFonts w:ascii="Book Antiqua" w:hAnsi="Book Antiqua" w:cs="Times New Roman"/>
          <w:sz w:val="24"/>
          <w:szCs w:val="24"/>
        </w:rPr>
        <w:t xml:space="preserve"> solid food?</w:t>
      </w:r>
      <w:r w:rsidR="00CB0679">
        <w:rPr>
          <w:rFonts w:ascii="Book Antiqua" w:eastAsiaTheme="majorEastAsia" w:hAnsi="Book Antiqua" w:cs="Times New Roman"/>
          <w:sz w:val="24"/>
          <w:szCs w:val="24"/>
        </w:rPr>
        <w:t>”</w:t>
      </w:r>
      <w:r w:rsidR="00633DF8" w:rsidRPr="002C0212">
        <w:rPr>
          <w:rFonts w:ascii="Book Antiqua" w:eastAsiaTheme="majorEastAsia" w:hAnsi="Book Antiqua" w:cs="Times New Roman"/>
          <w:sz w:val="24"/>
          <w:szCs w:val="24"/>
        </w:rPr>
        <w:t xml:space="preserve"> than Group A</w:t>
      </w:r>
      <w:r w:rsidR="00486D87" w:rsidRPr="002C0212">
        <w:rPr>
          <w:rFonts w:ascii="Book Antiqua" w:eastAsiaTheme="majorEastAsia" w:hAnsi="Book Antiqua" w:cs="Times New Roman"/>
          <w:sz w:val="24"/>
          <w:szCs w:val="24"/>
        </w:rPr>
        <w:t xml:space="preserve"> </w:t>
      </w:r>
      <w:r w:rsidR="00633DF8" w:rsidRPr="002C0212">
        <w:rPr>
          <w:rFonts w:ascii="Book Antiqua" w:eastAsiaTheme="majorEastAsia" w:hAnsi="Book Antiqua" w:cs="Times New Roman"/>
          <w:sz w:val="24"/>
          <w:szCs w:val="24"/>
        </w:rPr>
        <w:t>(</w:t>
      </w:r>
      <w:r w:rsidR="00633DF8" w:rsidRPr="002C0212">
        <w:rPr>
          <w:rFonts w:ascii="Book Antiqua" w:eastAsiaTheme="majorEastAsia" w:hAnsi="Book Antiqua" w:cs="Times New Roman"/>
          <w:i/>
          <w:sz w:val="24"/>
          <w:szCs w:val="24"/>
        </w:rPr>
        <w:t>P</w:t>
      </w:r>
      <w:r w:rsidR="00AC244B">
        <w:rPr>
          <w:rFonts w:ascii="Book Antiqua" w:eastAsiaTheme="majorEastAsia" w:hAnsi="Book Antiqua" w:cs="Times New Roman" w:hint="eastAsia"/>
          <w:i/>
          <w:sz w:val="24"/>
          <w:szCs w:val="24"/>
        </w:rPr>
        <w:t xml:space="preserve"> </w:t>
      </w:r>
      <w:r w:rsidR="00633DF8" w:rsidRPr="002C0212">
        <w:rPr>
          <w:rFonts w:ascii="Book Antiqua" w:eastAsiaTheme="majorEastAsia" w:hAnsi="Book Antiqua" w:cs="Times New Roman"/>
          <w:sz w:val="24"/>
          <w:szCs w:val="24"/>
        </w:rPr>
        <w:t>=</w:t>
      </w:r>
      <w:r w:rsidR="00AC244B">
        <w:rPr>
          <w:rFonts w:ascii="Book Antiqua" w:eastAsiaTheme="majorEastAsia" w:hAnsi="Book Antiqua" w:cs="Times New Roman" w:hint="eastAsia"/>
          <w:sz w:val="24"/>
          <w:szCs w:val="24"/>
        </w:rPr>
        <w:t xml:space="preserve"> </w:t>
      </w:r>
      <w:r w:rsidR="00633DF8" w:rsidRPr="002C0212">
        <w:rPr>
          <w:rFonts w:ascii="Book Antiqua" w:eastAsiaTheme="majorEastAsia" w:hAnsi="Book Antiqua" w:cs="Times New Roman"/>
          <w:sz w:val="24"/>
          <w:szCs w:val="24"/>
        </w:rPr>
        <w:t>0.039)</w:t>
      </w:r>
      <w:r w:rsidR="008E645A" w:rsidRPr="002C0212">
        <w:rPr>
          <w:rFonts w:ascii="Book Antiqua" w:eastAsiaTheme="majorEastAsia" w:hAnsi="Book Antiqua" w:cs="Times New Roman"/>
          <w:sz w:val="24"/>
          <w:szCs w:val="24"/>
        </w:rPr>
        <w:t xml:space="preserve">(Table </w:t>
      </w:r>
      <w:r w:rsidR="00EA4562" w:rsidRPr="002C0212">
        <w:rPr>
          <w:rFonts w:ascii="Book Antiqua" w:eastAsiaTheme="majorEastAsia" w:hAnsi="Book Antiqua" w:cs="Times New Roman"/>
          <w:sz w:val="24"/>
          <w:szCs w:val="24"/>
        </w:rPr>
        <w:t>6</w:t>
      </w:r>
      <w:r w:rsidR="008E645A" w:rsidRPr="002C0212">
        <w:rPr>
          <w:rFonts w:ascii="Book Antiqua" w:eastAsiaTheme="majorEastAsia" w:hAnsi="Book Antiqua" w:cs="Times New Roman"/>
          <w:sz w:val="24"/>
          <w:szCs w:val="24"/>
        </w:rPr>
        <w:t>)</w:t>
      </w:r>
      <w:r w:rsidR="00633DF8" w:rsidRPr="002C0212">
        <w:rPr>
          <w:rFonts w:ascii="Book Antiqua" w:eastAsiaTheme="majorEastAsia" w:hAnsi="Book Antiqua" w:cs="Times New Roman"/>
          <w:sz w:val="24"/>
          <w:szCs w:val="24"/>
        </w:rPr>
        <w:t>.</w:t>
      </w:r>
    </w:p>
    <w:p w14:paraId="5C0F29E5" w14:textId="77777777" w:rsidR="00AC244B" w:rsidRPr="002C0212" w:rsidRDefault="00AC244B" w:rsidP="00C15018">
      <w:pPr>
        <w:autoSpaceDE w:val="0"/>
        <w:autoSpaceDN w:val="0"/>
        <w:adjustRightInd w:val="0"/>
        <w:spacing w:line="360" w:lineRule="auto"/>
        <w:rPr>
          <w:rFonts w:ascii="Book Antiqua" w:eastAsiaTheme="majorEastAsia" w:hAnsi="Book Antiqua" w:cs="Times New Roman"/>
          <w:sz w:val="24"/>
          <w:szCs w:val="24"/>
        </w:rPr>
      </w:pPr>
    </w:p>
    <w:p w14:paraId="255E1C3A" w14:textId="77777777" w:rsidR="0011606D" w:rsidRPr="00AC244B" w:rsidRDefault="0074563C" w:rsidP="00C15018">
      <w:pPr>
        <w:autoSpaceDE w:val="0"/>
        <w:autoSpaceDN w:val="0"/>
        <w:adjustRightInd w:val="0"/>
        <w:spacing w:line="360" w:lineRule="auto"/>
        <w:rPr>
          <w:rFonts w:ascii="Book Antiqua" w:hAnsi="Book Antiqua" w:cs="Times New Roman"/>
          <w:b/>
          <w:caps/>
          <w:sz w:val="24"/>
          <w:szCs w:val="24"/>
        </w:rPr>
      </w:pPr>
      <w:r w:rsidRPr="00AC244B">
        <w:rPr>
          <w:rFonts w:ascii="Book Antiqua" w:hAnsi="Book Antiqua" w:cs="Times New Roman"/>
          <w:b/>
          <w:caps/>
          <w:sz w:val="24"/>
          <w:szCs w:val="24"/>
        </w:rPr>
        <w:t xml:space="preserve">Discussion </w:t>
      </w:r>
    </w:p>
    <w:p w14:paraId="266DAD78" w14:textId="0CD887E8" w:rsidR="008F39CD" w:rsidRPr="002C0212" w:rsidRDefault="00002ED8" w:rsidP="00C15018">
      <w:pPr>
        <w:autoSpaceDE w:val="0"/>
        <w:autoSpaceDN w:val="0"/>
        <w:adjustRightInd w:val="0"/>
        <w:spacing w:line="360" w:lineRule="auto"/>
        <w:rPr>
          <w:rFonts w:ascii="Book Antiqua" w:hAnsi="Book Antiqua" w:cs="Times New Roman"/>
          <w:sz w:val="24"/>
          <w:szCs w:val="24"/>
        </w:rPr>
      </w:pPr>
      <w:r w:rsidRPr="002C0212">
        <w:rPr>
          <w:rFonts w:ascii="Book Antiqua" w:hAnsi="Book Antiqua" w:cs="Times New Roman"/>
          <w:sz w:val="24"/>
          <w:szCs w:val="24"/>
        </w:rPr>
        <w:t>Laparoscopy offers several advantages over traditional laparotomy</w:t>
      </w:r>
      <w:r w:rsidR="00486D87" w:rsidRPr="002C0212">
        <w:rPr>
          <w:rFonts w:ascii="Book Antiqua" w:hAnsi="Book Antiqua" w:cs="Times New Roman"/>
          <w:sz w:val="24"/>
          <w:szCs w:val="24"/>
        </w:rPr>
        <w:t>,</w:t>
      </w:r>
      <w:r w:rsidRPr="002C0212">
        <w:rPr>
          <w:rFonts w:ascii="Book Antiqua" w:hAnsi="Book Antiqua" w:cs="Times New Roman"/>
          <w:sz w:val="24"/>
          <w:szCs w:val="24"/>
        </w:rPr>
        <w:t xml:space="preserve"> such as</w:t>
      </w:r>
      <w:r w:rsidR="0074563C" w:rsidRPr="002C0212">
        <w:rPr>
          <w:rFonts w:ascii="Book Antiqua" w:hAnsi="Book Antiqua" w:cs="Times New Roman"/>
          <w:sz w:val="24"/>
          <w:szCs w:val="24"/>
        </w:rPr>
        <w:t xml:space="preserve"> </w:t>
      </w:r>
      <w:r w:rsidRPr="002C0212">
        <w:rPr>
          <w:rFonts w:ascii="Book Antiqua" w:hAnsi="Book Antiqua" w:cs="Times New Roman"/>
          <w:sz w:val="24"/>
          <w:szCs w:val="24"/>
        </w:rPr>
        <w:t xml:space="preserve">reduced </w:t>
      </w:r>
      <w:r w:rsidR="0074563C" w:rsidRPr="002C0212">
        <w:rPr>
          <w:rFonts w:ascii="Book Antiqua" w:hAnsi="Book Antiqua" w:cs="Times New Roman"/>
          <w:sz w:val="24"/>
          <w:szCs w:val="24"/>
        </w:rPr>
        <w:t xml:space="preserve">trauma, faster recovery, </w:t>
      </w:r>
      <w:r w:rsidRPr="002C0212">
        <w:rPr>
          <w:rFonts w:ascii="Book Antiqua" w:hAnsi="Book Antiqua" w:cs="Times New Roman"/>
          <w:sz w:val="24"/>
          <w:szCs w:val="24"/>
        </w:rPr>
        <w:t xml:space="preserve">fewer </w:t>
      </w:r>
      <w:r w:rsidR="0074563C" w:rsidRPr="002C0212">
        <w:rPr>
          <w:rFonts w:ascii="Book Antiqua" w:hAnsi="Book Antiqua" w:cs="Times New Roman"/>
          <w:sz w:val="24"/>
          <w:szCs w:val="24"/>
        </w:rPr>
        <w:t>postoperative complications,</w:t>
      </w:r>
      <w:r w:rsidR="001430AB" w:rsidRPr="002C0212">
        <w:rPr>
          <w:rFonts w:ascii="Book Antiqua" w:hAnsi="Book Antiqua" w:cs="Times New Roman"/>
          <w:sz w:val="24"/>
          <w:szCs w:val="24"/>
        </w:rPr>
        <w:t xml:space="preserve"> and </w:t>
      </w:r>
      <w:r w:rsidR="00486D87" w:rsidRPr="002C0212">
        <w:rPr>
          <w:rFonts w:ascii="Book Antiqua" w:hAnsi="Book Antiqua" w:cs="Times New Roman"/>
          <w:sz w:val="24"/>
          <w:szCs w:val="24"/>
        </w:rPr>
        <w:t xml:space="preserve">greater </w:t>
      </w:r>
      <w:r w:rsidRPr="002C0212">
        <w:rPr>
          <w:rFonts w:ascii="Book Antiqua" w:hAnsi="Book Antiqua" w:cs="Times New Roman"/>
          <w:sz w:val="24"/>
          <w:szCs w:val="24"/>
        </w:rPr>
        <w:t xml:space="preserve">aesthetic appeal. These benefits are </w:t>
      </w:r>
      <w:r w:rsidR="00486D87" w:rsidRPr="002C0212">
        <w:rPr>
          <w:rFonts w:ascii="Book Antiqua" w:hAnsi="Book Antiqua" w:cs="Times New Roman"/>
          <w:sz w:val="24"/>
          <w:szCs w:val="24"/>
        </w:rPr>
        <w:t>attributable</w:t>
      </w:r>
      <w:r w:rsidR="008651B2" w:rsidRPr="002C0212">
        <w:rPr>
          <w:rFonts w:ascii="Book Antiqua" w:hAnsi="Book Antiqua" w:cs="Times New Roman"/>
          <w:sz w:val="24"/>
          <w:szCs w:val="24"/>
        </w:rPr>
        <w:t xml:space="preserve"> to</w:t>
      </w:r>
      <w:r w:rsidR="0074563C" w:rsidRPr="002C0212">
        <w:rPr>
          <w:rFonts w:ascii="Book Antiqua" w:hAnsi="Book Antiqua" w:cs="Times New Roman"/>
          <w:sz w:val="24"/>
          <w:szCs w:val="24"/>
        </w:rPr>
        <w:t xml:space="preserve"> the minimal invasive</w:t>
      </w:r>
      <w:r w:rsidRPr="002C0212">
        <w:rPr>
          <w:rFonts w:ascii="Book Antiqua" w:hAnsi="Book Antiqua" w:cs="Times New Roman"/>
          <w:sz w:val="24"/>
          <w:szCs w:val="24"/>
        </w:rPr>
        <w:t>ness</w:t>
      </w:r>
      <w:r w:rsidR="008651B2" w:rsidRPr="002C0212">
        <w:rPr>
          <w:rFonts w:ascii="Book Antiqua" w:hAnsi="Book Antiqua" w:cs="Times New Roman"/>
          <w:sz w:val="24"/>
          <w:szCs w:val="24"/>
        </w:rPr>
        <w:t xml:space="preserve"> of </w:t>
      </w:r>
      <w:r w:rsidRPr="002C0212">
        <w:rPr>
          <w:rFonts w:ascii="Book Antiqua" w:hAnsi="Book Antiqua" w:cs="Times New Roman"/>
          <w:sz w:val="24"/>
          <w:szCs w:val="24"/>
        </w:rPr>
        <w:t xml:space="preserve">the </w:t>
      </w:r>
      <w:r w:rsidR="008651B2" w:rsidRPr="002C0212">
        <w:rPr>
          <w:rFonts w:ascii="Book Antiqua" w:hAnsi="Book Antiqua" w:cs="Times New Roman"/>
          <w:sz w:val="24"/>
          <w:szCs w:val="24"/>
        </w:rPr>
        <w:t>laparoscope</w:t>
      </w:r>
      <w:r w:rsidRPr="002C0212">
        <w:rPr>
          <w:rFonts w:ascii="Book Antiqua" w:hAnsi="Book Antiqua" w:cs="Times New Roman"/>
          <w:sz w:val="24"/>
          <w:szCs w:val="24"/>
        </w:rPr>
        <w:t xml:space="preserve"> </w:t>
      </w:r>
      <w:r w:rsidR="00364206" w:rsidRPr="002C0212">
        <w:rPr>
          <w:rFonts w:ascii="Book Antiqua" w:hAnsi="Book Antiqua" w:cs="Times New Roman"/>
          <w:sz w:val="24"/>
          <w:szCs w:val="24"/>
        </w:rPr>
        <w:t>and</w:t>
      </w:r>
      <w:r w:rsidRPr="002C0212">
        <w:rPr>
          <w:rFonts w:ascii="Book Antiqua" w:hAnsi="Book Antiqua" w:cs="Times New Roman"/>
          <w:sz w:val="24"/>
          <w:szCs w:val="24"/>
        </w:rPr>
        <w:t xml:space="preserve"> the </w:t>
      </w:r>
      <w:r w:rsidR="001430AB" w:rsidRPr="002C0212">
        <w:rPr>
          <w:rFonts w:ascii="Book Antiqua" w:hAnsi="Book Antiqua" w:cs="Times New Roman"/>
          <w:sz w:val="24"/>
          <w:szCs w:val="24"/>
        </w:rPr>
        <w:t xml:space="preserve">good </w:t>
      </w:r>
      <w:r w:rsidR="00A602ED" w:rsidRPr="002C0212">
        <w:rPr>
          <w:rFonts w:ascii="Book Antiqua" w:hAnsi="Book Antiqua" w:cs="Times New Roman"/>
          <w:sz w:val="24"/>
          <w:szCs w:val="24"/>
        </w:rPr>
        <w:t>clinical outcomes</w:t>
      </w:r>
      <w:r w:rsidR="008E0933" w:rsidRPr="002C0212">
        <w:rPr>
          <w:rFonts w:ascii="Book Antiqua" w:hAnsi="Book Antiqua" w:cs="Times New Roman"/>
          <w:sz w:val="24"/>
          <w:szCs w:val="24"/>
        </w:rPr>
        <w:t xml:space="preserve"> that have been reported</w:t>
      </w:r>
      <w:r w:rsidR="00A602ED" w:rsidRPr="00AC244B">
        <w:rPr>
          <w:rFonts w:ascii="Book Antiqua" w:hAnsi="Book Antiqua" w:cs="Times New Roman"/>
          <w:sz w:val="24"/>
          <w:szCs w:val="24"/>
          <w:vertAlign w:val="superscript"/>
        </w:rPr>
        <w:t>[22-25]</w:t>
      </w:r>
      <w:r w:rsidR="00CF37F5" w:rsidRPr="002C0212">
        <w:rPr>
          <w:rFonts w:ascii="Book Antiqua" w:hAnsi="Book Antiqua" w:cs="Times New Roman"/>
          <w:sz w:val="24"/>
          <w:szCs w:val="24"/>
        </w:rPr>
        <w:t>.</w:t>
      </w:r>
      <w:r w:rsidR="009B285E" w:rsidRPr="002C0212">
        <w:rPr>
          <w:rFonts w:ascii="Book Antiqua" w:hAnsi="Book Antiqua" w:cs="Times New Roman"/>
          <w:sz w:val="24"/>
          <w:szCs w:val="24"/>
        </w:rPr>
        <w:t xml:space="preserve"> </w:t>
      </w:r>
      <w:r w:rsidR="00486D87" w:rsidRPr="002C0212">
        <w:rPr>
          <w:rFonts w:ascii="Book Antiqua" w:hAnsi="Book Antiqua" w:cs="Times New Roman"/>
          <w:sz w:val="24"/>
          <w:szCs w:val="24"/>
        </w:rPr>
        <w:t>Currently</w:t>
      </w:r>
      <w:r w:rsidR="00A602ED" w:rsidRPr="002C0212">
        <w:rPr>
          <w:rFonts w:ascii="Book Antiqua" w:hAnsi="Book Antiqua" w:cs="Times New Roman"/>
          <w:sz w:val="24"/>
          <w:szCs w:val="24"/>
        </w:rPr>
        <w:t>,</w:t>
      </w:r>
      <w:r w:rsidR="008E0933" w:rsidRPr="002C0212">
        <w:rPr>
          <w:rFonts w:ascii="Book Antiqua" w:hAnsi="Book Antiqua" w:cs="Times New Roman"/>
          <w:sz w:val="24"/>
          <w:szCs w:val="24"/>
        </w:rPr>
        <w:t xml:space="preserve"> </w:t>
      </w:r>
      <w:r w:rsidR="00A602ED" w:rsidRPr="002C0212">
        <w:rPr>
          <w:rFonts w:ascii="Book Antiqua" w:hAnsi="Book Antiqua" w:cs="Times New Roman"/>
          <w:sz w:val="24"/>
          <w:szCs w:val="24"/>
        </w:rPr>
        <w:t xml:space="preserve">the methods of digestive tract reconstruction </w:t>
      </w:r>
      <w:r w:rsidR="008E0933" w:rsidRPr="002C0212">
        <w:rPr>
          <w:rFonts w:ascii="Book Antiqua" w:hAnsi="Book Antiqua" w:cs="Times New Roman"/>
          <w:sz w:val="24"/>
          <w:szCs w:val="24"/>
        </w:rPr>
        <w:t xml:space="preserve">employed </w:t>
      </w:r>
      <w:r w:rsidR="00A602ED" w:rsidRPr="002C0212">
        <w:rPr>
          <w:rFonts w:ascii="Book Antiqua" w:hAnsi="Book Antiqua" w:cs="Times New Roman"/>
          <w:sz w:val="24"/>
          <w:szCs w:val="24"/>
        </w:rPr>
        <w:t xml:space="preserve">after LG </w:t>
      </w:r>
      <w:r w:rsidR="008E0933" w:rsidRPr="002C0212">
        <w:rPr>
          <w:rFonts w:ascii="Book Antiqua" w:hAnsi="Book Antiqua" w:cs="Times New Roman"/>
          <w:sz w:val="24"/>
          <w:szCs w:val="24"/>
        </w:rPr>
        <w:t xml:space="preserve">include </w:t>
      </w:r>
      <w:r w:rsidR="00486D87" w:rsidRPr="002C0212">
        <w:rPr>
          <w:rFonts w:ascii="Book Antiqua" w:hAnsi="Book Antiqua" w:cs="Times New Roman"/>
          <w:sz w:val="24"/>
          <w:szCs w:val="24"/>
        </w:rPr>
        <w:t>LATG and TLTG</w:t>
      </w:r>
      <w:r w:rsidR="009B285E" w:rsidRPr="002C0212">
        <w:rPr>
          <w:rFonts w:ascii="Book Antiqua" w:hAnsi="Book Antiqua" w:cs="Times New Roman"/>
          <w:sz w:val="24"/>
          <w:szCs w:val="24"/>
        </w:rPr>
        <w:t>.</w:t>
      </w:r>
      <w:r w:rsidR="008E0933" w:rsidRPr="002C0212">
        <w:rPr>
          <w:rFonts w:ascii="Book Antiqua" w:hAnsi="Book Antiqua" w:cs="Times New Roman"/>
          <w:sz w:val="24"/>
          <w:szCs w:val="24"/>
        </w:rPr>
        <w:t xml:space="preserve"> </w:t>
      </w:r>
      <w:r w:rsidR="00486D87" w:rsidRPr="002C0212">
        <w:rPr>
          <w:rFonts w:ascii="Book Antiqua" w:hAnsi="Book Antiqua" w:cs="Times New Roman"/>
          <w:sz w:val="24"/>
          <w:szCs w:val="24"/>
        </w:rPr>
        <w:t>In</w:t>
      </w:r>
      <w:r w:rsidR="00A602ED" w:rsidRPr="002C0212">
        <w:rPr>
          <w:rFonts w:ascii="Book Antiqua" w:hAnsi="Book Antiqua" w:cs="Times New Roman"/>
          <w:sz w:val="24"/>
          <w:szCs w:val="24"/>
        </w:rPr>
        <w:t xml:space="preserve"> LATG,</w:t>
      </w:r>
      <w:r w:rsidR="008E0933" w:rsidRPr="002C0212">
        <w:rPr>
          <w:rFonts w:ascii="Book Antiqua" w:hAnsi="Book Antiqua" w:cs="Times New Roman"/>
          <w:sz w:val="24"/>
          <w:szCs w:val="24"/>
        </w:rPr>
        <w:t xml:space="preserve"> </w:t>
      </w:r>
      <w:r w:rsidR="00A602ED" w:rsidRPr="002C0212">
        <w:rPr>
          <w:rFonts w:ascii="Book Antiqua" w:hAnsi="Book Antiqua" w:cs="Times New Roman"/>
          <w:sz w:val="24"/>
          <w:szCs w:val="24"/>
        </w:rPr>
        <w:t>the digestive tract reconstruction should be perfo</w:t>
      </w:r>
      <w:r w:rsidR="009D6861" w:rsidRPr="002C0212">
        <w:rPr>
          <w:rFonts w:ascii="Book Antiqua" w:hAnsi="Book Antiqua" w:cs="Times New Roman"/>
          <w:sz w:val="24"/>
          <w:szCs w:val="24"/>
        </w:rPr>
        <w:t xml:space="preserve">rmed </w:t>
      </w:r>
      <w:r w:rsidR="00AC244B" w:rsidRPr="00AC244B">
        <w:rPr>
          <w:rFonts w:ascii="Book Antiqua" w:hAnsi="Book Antiqua" w:cs="Times New Roman"/>
          <w:i/>
          <w:sz w:val="24"/>
          <w:szCs w:val="24"/>
        </w:rPr>
        <w:t>via</w:t>
      </w:r>
      <w:r w:rsidR="008E0933" w:rsidRPr="002C0212">
        <w:rPr>
          <w:rFonts w:ascii="Book Antiqua" w:hAnsi="Book Antiqua" w:cs="Times New Roman"/>
          <w:sz w:val="24"/>
          <w:szCs w:val="24"/>
        </w:rPr>
        <w:t xml:space="preserve"> a </w:t>
      </w:r>
      <w:r w:rsidR="009D6861" w:rsidRPr="002C0212">
        <w:rPr>
          <w:rFonts w:ascii="Book Antiqua" w:hAnsi="Book Antiqua" w:cs="Times New Roman"/>
          <w:sz w:val="24"/>
          <w:szCs w:val="24"/>
        </w:rPr>
        <w:t>small inci</w:t>
      </w:r>
      <w:r w:rsidR="00A602ED" w:rsidRPr="002C0212">
        <w:rPr>
          <w:rFonts w:ascii="Book Antiqua" w:hAnsi="Book Antiqua" w:cs="Times New Roman"/>
          <w:sz w:val="24"/>
          <w:szCs w:val="24"/>
        </w:rPr>
        <w:t>sion</w:t>
      </w:r>
      <w:r w:rsidR="009D6861" w:rsidRPr="002C0212">
        <w:rPr>
          <w:rFonts w:ascii="Book Antiqua" w:hAnsi="Book Antiqua" w:cs="Times New Roman"/>
          <w:sz w:val="24"/>
          <w:szCs w:val="24"/>
        </w:rPr>
        <w:t xml:space="preserve"> after lymphadenectomy,</w:t>
      </w:r>
      <w:r w:rsidR="008E0933" w:rsidRPr="002C0212">
        <w:rPr>
          <w:rFonts w:ascii="Book Antiqua" w:hAnsi="Book Antiqua" w:cs="Times New Roman"/>
          <w:sz w:val="24"/>
          <w:szCs w:val="24"/>
        </w:rPr>
        <w:t xml:space="preserve"> </w:t>
      </w:r>
      <w:r w:rsidR="00486D87" w:rsidRPr="002C0212">
        <w:rPr>
          <w:rFonts w:ascii="Book Antiqua" w:hAnsi="Book Antiqua" w:cs="Times New Roman"/>
          <w:sz w:val="24"/>
          <w:szCs w:val="24"/>
        </w:rPr>
        <w:t xml:space="preserve">although this decreases </w:t>
      </w:r>
      <w:r w:rsidR="009D6861" w:rsidRPr="002C0212">
        <w:rPr>
          <w:rFonts w:ascii="Book Antiqua" w:hAnsi="Book Antiqua" w:cs="Times New Roman"/>
          <w:sz w:val="24"/>
          <w:szCs w:val="24"/>
        </w:rPr>
        <w:t>the advantage</w:t>
      </w:r>
      <w:r w:rsidR="00486D87" w:rsidRPr="002C0212">
        <w:rPr>
          <w:rFonts w:ascii="Book Antiqua" w:hAnsi="Book Antiqua" w:cs="Times New Roman"/>
          <w:sz w:val="24"/>
          <w:szCs w:val="24"/>
        </w:rPr>
        <w:t>s</w:t>
      </w:r>
      <w:r w:rsidR="009D6861" w:rsidRPr="002C0212">
        <w:rPr>
          <w:rFonts w:ascii="Book Antiqua" w:hAnsi="Book Antiqua" w:cs="Times New Roman"/>
          <w:sz w:val="24"/>
          <w:szCs w:val="24"/>
        </w:rPr>
        <w:t xml:space="preserve"> of laparoscopic minimally invasive surgery.</w:t>
      </w:r>
      <w:r w:rsidR="008E0933" w:rsidRPr="002C0212">
        <w:rPr>
          <w:rFonts w:ascii="Book Antiqua" w:hAnsi="Book Antiqua" w:cs="Times New Roman"/>
          <w:sz w:val="24"/>
          <w:szCs w:val="24"/>
        </w:rPr>
        <w:t xml:space="preserve"> </w:t>
      </w:r>
      <w:r w:rsidR="003F10F3" w:rsidRPr="002C0212">
        <w:rPr>
          <w:rFonts w:ascii="Book Antiqua" w:hAnsi="Book Antiqua" w:cs="Times New Roman"/>
          <w:sz w:val="24"/>
          <w:szCs w:val="24"/>
        </w:rPr>
        <w:t>Since Uyama</w:t>
      </w:r>
      <w:r w:rsidR="003F10F3" w:rsidRPr="00AC244B">
        <w:rPr>
          <w:rFonts w:ascii="Book Antiqua" w:hAnsi="Book Antiqua" w:cs="Times New Roman"/>
          <w:sz w:val="24"/>
          <w:szCs w:val="24"/>
          <w:vertAlign w:val="superscript"/>
        </w:rPr>
        <w:t>[12</w:t>
      </w:r>
      <w:r w:rsidR="009D6861" w:rsidRPr="00AC244B">
        <w:rPr>
          <w:rFonts w:ascii="Book Antiqua" w:hAnsi="Book Antiqua" w:cs="Times New Roman"/>
          <w:sz w:val="24"/>
          <w:szCs w:val="24"/>
          <w:vertAlign w:val="superscript"/>
        </w:rPr>
        <w:t>]</w:t>
      </w:r>
      <w:r w:rsidR="009D6861" w:rsidRPr="002C0212">
        <w:rPr>
          <w:rFonts w:ascii="Book Antiqua" w:hAnsi="Book Antiqua" w:cs="Times New Roman"/>
          <w:sz w:val="24"/>
          <w:szCs w:val="24"/>
        </w:rPr>
        <w:t xml:space="preserve"> reported totally laparoscopic digestive tract reconstruction</w:t>
      </w:r>
      <w:r w:rsidR="0093214D" w:rsidRPr="002C0212">
        <w:rPr>
          <w:rFonts w:ascii="Book Antiqua" w:hAnsi="Book Antiqua" w:cs="Times New Roman"/>
          <w:sz w:val="24"/>
          <w:szCs w:val="24"/>
        </w:rPr>
        <w:t>,</w:t>
      </w:r>
      <w:r w:rsidR="008E0933" w:rsidRPr="002C0212">
        <w:rPr>
          <w:rFonts w:ascii="Book Antiqua" w:hAnsi="Book Antiqua" w:cs="Times New Roman"/>
          <w:sz w:val="24"/>
          <w:szCs w:val="24"/>
        </w:rPr>
        <w:t xml:space="preserve"> substantial </w:t>
      </w:r>
      <w:r w:rsidR="0093214D" w:rsidRPr="002C0212">
        <w:rPr>
          <w:rFonts w:ascii="Book Antiqua" w:hAnsi="Book Antiqua" w:cs="Times New Roman"/>
          <w:sz w:val="24"/>
          <w:szCs w:val="24"/>
        </w:rPr>
        <w:t xml:space="preserve">research </w:t>
      </w:r>
      <w:r w:rsidR="008E0933" w:rsidRPr="002C0212">
        <w:rPr>
          <w:rFonts w:ascii="Book Antiqua" w:hAnsi="Book Antiqua" w:cs="Times New Roman"/>
          <w:sz w:val="24"/>
          <w:szCs w:val="24"/>
        </w:rPr>
        <w:t xml:space="preserve">in </w:t>
      </w:r>
      <w:r w:rsidR="00F33653" w:rsidRPr="002C0212">
        <w:rPr>
          <w:rFonts w:ascii="Book Antiqua" w:hAnsi="Book Antiqua" w:cs="Times New Roman"/>
          <w:sz w:val="24"/>
          <w:szCs w:val="24"/>
        </w:rPr>
        <w:t xml:space="preserve">Japan and Korea </w:t>
      </w:r>
      <w:r w:rsidR="008E0933" w:rsidRPr="002C0212">
        <w:rPr>
          <w:rFonts w:ascii="Book Antiqua" w:hAnsi="Book Antiqua" w:cs="Times New Roman"/>
          <w:sz w:val="24"/>
          <w:szCs w:val="24"/>
        </w:rPr>
        <w:t xml:space="preserve">has </w:t>
      </w:r>
      <w:r w:rsidR="00486D87" w:rsidRPr="002C0212">
        <w:rPr>
          <w:rFonts w:ascii="Book Antiqua" w:hAnsi="Book Antiqua" w:cs="Times New Roman"/>
          <w:sz w:val="24"/>
          <w:szCs w:val="24"/>
        </w:rPr>
        <w:t xml:space="preserve">revealed </w:t>
      </w:r>
      <w:r w:rsidR="0093214D" w:rsidRPr="002C0212">
        <w:rPr>
          <w:rFonts w:ascii="Book Antiqua" w:hAnsi="Book Antiqua" w:cs="Times New Roman"/>
          <w:sz w:val="24"/>
          <w:szCs w:val="24"/>
        </w:rPr>
        <w:t xml:space="preserve">that TLTG has </w:t>
      </w:r>
      <w:r w:rsidR="00F33653" w:rsidRPr="002C0212">
        <w:rPr>
          <w:rFonts w:ascii="Book Antiqua" w:hAnsi="Book Antiqua" w:cs="Times New Roman"/>
          <w:sz w:val="24"/>
          <w:szCs w:val="24"/>
        </w:rPr>
        <w:t>desirable short-term outcome</w:t>
      </w:r>
      <w:r w:rsidR="008E0933" w:rsidRPr="002C0212">
        <w:rPr>
          <w:rFonts w:ascii="Book Antiqua" w:hAnsi="Book Antiqua" w:cs="Times New Roman"/>
          <w:sz w:val="24"/>
          <w:szCs w:val="24"/>
        </w:rPr>
        <w:t>s and is also safe and effective</w:t>
      </w:r>
      <w:r w:rsidR="003F10F3" w:rsidRPr="00AC244B">
        <w:rPr>
          <w:rFonts w:ascii="Book Antiqua" w:hAnsi="Book Antiqua" w:cs="Times New Roman"/>
          <w:sz w:val="24"/>
          <w:szCs w:val="24"/>
          <w:vertAlign w:val="superscript"/>
        </w:rPr>
        <w:t>[</w:t>
      </w:r>
      <w:r w:rsidR="00F637FB" w:rsidRPr="00AC244B">
        <w:rPr>
          <w:rFonts w:ascii="Book Antiqua" w:hAnsi="Book Antiqua" w:cs="Times New Roman"/>
          <w:sz w:val="24"/>
          <w:szCs w:val="24"/>
          <w:vertAlign w:val="superscript"/>
        </w:rPr>
        <w:t>11,26</w:t>
      </w:r>
      <w:r w:rsidR="003F10F3" w:rsidRPr="00AC244B">
        <w:rPr>
          <w:rFonts w:ascii="Book Antiqua" w:hAnsi="Book Antiqua" w:cs="Times New Roman"/>
          <w:sz w:val="24"/>
          <w:szCs w:val="24"/>
          <w:vertAlign w:val="superscript"/>
        </w:rPr>
        <w:t>-</w:t>
      </w:r>
      <w:r w:rsidR="00F637FB" w:rsidRPr="00AC244B">
        <w:rPr>
          <w:rFonts w:ascii="Book Antiqua" w:hAnsi="Book Antiqua" w:cs="Times New Roman"/>
          <w:sz w:val="24"/>
          <w:szCs w:val="24"/>
          <w:vertAlign w:val="superscript"/>
        </w:rPr>
        <w:t>28</w:t>
      </w:r>
      <w:r w:rsidR="0014703E" w:rsidRPr="00AC244B">
        <w:rPr>
          <w:rFonts w:ascii="Book Antiqua" w:hAnsi="Book Antiqua" w:cs="Times New Roman"/>
          <w:sz w:val="24"/>
          <w:szCs w:val="24"/>
          <w:vertAlign w:val="superscript"/>
        </w:rPr>
        <w:t>]</w:t>
      </w:r>
      <w:r w:rsidR="0014703E" w:rsidRPr="002C0212">
        <w:rPr>
          <w:rFonts w:ascii="Book Antiqua" w:hAnsi="Book Antiqua" w:cs="Times New Roman"/>
          <w:sz w:val="24"/>
          <w:szCs w:val="24"/>
        </w:rPr>
        <w:t>.</w:t>
      </w:r>
      <w:r w:rsidR="009B285E" w:rsidRPr="002C0212">
        <w:rPr>
          <w:rFonts w:ascii="Book Antiqua" w:hAnsi="Book Antiqua" w:cs="Times New Roman"/>
          <w:sz w:val="24"/>
          <w:szCs w:val="24"/>
        </w:rPr>
        <w:t xml:space="preserve"> </w:t>
      </w:r>
    </w:p>
    <w:p w14:paraId="58A4AA9C" w14:textId="35445985" w:rsidR="005D78CD" w:rsidRPr="002C0212" w:rsidRDefault="005D4942" w:rsidP="00C15018">
      <w:pPr>
        <w:autoSpaceDE w:val="0"/>
        <w:autoSpaceDN w:val="0"/>
        <w:adjustRightInd w:val="0"/>
        <w:spacing w:line="360" w:lineRule="auto"/>
        <w:ind w:firstLine="480"/>
        <w:rPr>
          <w:rFonts w:ascii="Book Antiqua" w:hAnsi="Book Antiqua" w:cs="Times New Roman"/>
          <w:sz w:val="24"/>
          <w:szCs w:val="24"/>
        </w:rPr>
      </w:pPr>
      <w:r w:rsidRPr="002C0212">
        <w:rPr>
          <w:rFonts w:ascii="Book Antiqua" w:hAnsi="Book Antiqua" w:cs="Times New Roman"/>
          <w:sz w:val="24"/>
          <w:szCs w:val="24"/>
        </w:rPr>
        <w:t>Currently</w:t>
      </w:r>
      <w:r w:rsidR="0014703E" w:rsidRPr="002C0212">
        <w:rPr>
          <w:rFonts w:ascii="Book Antiqua" w:hAnsi="Book Antiqua" w:cs="Times New Roman"/>
          <w:sz w:val="24"/>
          <w:szCs w:val="24"/>
        </w:rPr>
        <w:t>,</w:t>
      </w:r>
      <w:r w:rsidRPr="002C0212">
        <w:rPr>
          <w:rFonts w:ascii="Book Antiqua" w:hAnsi="Book Antiqua" w:cs="Times New Roman"/>
          <w:sz w:val="24"/>
          <w:szCs w:val="24"/>
        </w:rPr>
        <w:t xml:space="preserve"> </w:t>
      </w:r>
      <w:r w:rsidR="0014703E" w:rsidRPr="002C0212">
        <w:rPr>
          <w:rFonts w:ascii="Book Antiqua" w:hAnsi="Book Antiqua" w:cs="Times New Roman"/>
          <w:sz w:val="24"/>
          <w:szCs w:val="24"/>
        </w:rPr>
        <w:t xml:space="preserve">the </w:t>
      </w:r>
      <w:r w:rsidR="00FC3F51" w:rsidRPr="002C0212">
        <w:rPr>
          <w:rFonts w:ascii="Book Antiqua" w:hAnsi="Book Antiqua" w:cs="Times New Roman"/>
          <w:sz w:val="24"/>
          <w:szCs w:val="24"/>
        </w:rPr>
        <w:t>digestive tract reconstruction method</w:t>
      </w:r>
      <w:r w:rsidRPr="002C0212">
        <w:rPr>
          <w:rFonts w:ascii="Book Antiqua" w:hAnsi="Book Antiqua" w:cs="Times New Roman"/>
          <w:sz w:val="24"/>
          <w:szCs w:val="24"/>
        </w:rPr>
        <w:t>s</w:t>
      </w:r>
      <w:r w:rsidR="00486D87" w:rsidRPr="002C0212">
        <w:rPr>
          <w:rFonts w:ascii="Book Antiqua" w:hAnsi="Book Antiqua" w:cs="Times New Roman"/>
          <w:sz w:val="24"/>
          <w:szCs w:val="24"/>
        </w:rPr>
        <w:t xml:space="preserve"> used</w:t>
      </w:r>
      <w:r w:rsidR="00FC3F51" w:rsidRPr="002C0212">
        <w:rPr>
          <w:rFonts w:ascii="Book Antiqua" w:hAnsi="Book Antiqua" w:cs="Times New Roman"/>
          <w:sz w:val="24"/>
          <w:szCs w:val="24"/>
        </w:rPr>
        <w:t xml:space="preserve"> after TLTG </w:t>
      </w:r>
      <w:r w:rsidRPr="002C0212">
        <w:rPr>
          <w:rFonts w:ascii="Book Antiqua" w:hAnsi="Book Antiqua" w:cs="Times New Roman"/>
          <w:sz w:val="24"/>
          <w:szCs w:val="24"/>
        </w:rPr>
        <w:t xml:space="preserve">include </w:t>
      </w:r>
      <w:r w:rsidR="00FC3F51" w:rsidRPr="002C0212">
        <w:rPr>
          <w:rFonts w:ascii="Book Antiqua" w:hAnsi="Book Antiqua" w:cs="Times New Roman"/>
          <w:sz w:val="24"/>
          <w:szCs w:val="24"/>
        </w:rPr>
        <w:t>adopt overlap</w:t>
      </w:r>
      <w:r w:rsidR="00FC3F51" w:rsidRPr="00AC244B">
        <w:rPr>
          <w:rFonts w:ascii="Book Antiqua" w:hAnsi="Book Antiqua" w:cs="Times New Roman"/>
          <w:sz w:val="24"/>
          <w:szCs w:val="24"/>
          <w:vertAlign w:val="superscript"/>
        </w:rPr>
        <w:t>[</w:t>
      </w:r>
      <w:r w:rsidR="003F10F3" w:rsidRPr="00AC244B">
        <w:rPr>
          <w:rFonts w:ascii="Book Antiqua" w:hAnsi="Book Antiqua" w:cs="Times New Roman"/>
          <w:sz w:val="24"/>
          <w:szCs w:val="24"/>
          <w:vertAlign w:val="superscript"/>
        </w:rPr>
        <w:t>12</w:t>
      </w:r>
      <w:r w:rsidR="00FC3F51" w:rsidRPr="00AC244B">
        <w:rPr>
          <w:rFonts w:ascii="Book Antiqua" w:hAnsi="Book Antiqua" w:cs="Times New Roman"/>
          <w:sz w:val="24"/>
          <w:szCs w:val="24"/>
          <w:vertAlign w:val="superscript"/>
        </w:rPr>
        <w:t>]</w:t>
      </w:r>
      <w:r w:rsidR="00FC3F51" w:rsidRPr="002C0212">
        <w:rPr>
          <w:rFonts w:ascii="Book Antiqua" w:hAnsi="Book Antiqua" w:cs="Times New Roman"/>
          <w:sz w:val="24"/>
          <w:szCs w:val="24"/>
        </w:rPr>
        <w:t xml:space="preserve"> and functional end-to end</w:t>
      </w:r>
      <w:r w:rsidR="00FC3F51" w:rsidRPr="00AC244B">
        <w:rPr>
          <w:rFonts w:ascii="Book Antiqua" w:hAnsi="Book Antiqua" w:cs="Times New Roman"/>
          <w:sz w:val="24"/>
          <w:szCs w:val="24"/>
          <w:vertAlign w:val="superscript"/>
        </w:rPr>
        <w:t>[</w:t>
      </w:r>
      <w:r w:rsidR="00F637FB" w:rsidRPr="00AC244B">
        <w:rPr>
          <w:rFonts w:ascii="Book Antiqua" w:hAnsi="Book Antiqua" w:cs="Times New Roman"/>
          <w:sz w:val="24"/>
          <w:szCs w:val="24"/>
          <w:vertAlign w:val="superscript"/>
        </w:rPr>
        <w:t>29</w:t>
      </w:r>
      <w:r w:rsidR="00FC3F51" w:rsidRPr="00AC244B">
        <w:rPr>
          <w:rFonts w:ascii="Book Antiqua" w:hAnsi="Book Antiqua" w:cs="Times New Roman"/>
          <w:sz w:val="24"/>
          <w:szCs w:val="24"/>
          <w:vertAlign w:val="superscript"/>
        </w:rPr>
        <w:t>]</w:t>
      </w:r>
      <w:r w:rsidRPr="002C0212">
        <w:rPr>
          <w:rFonts w:ascii="Book Antiqua" w:hAnsi="Book Antiqua" w:cs="Times New Roman"/>
          <w:sz w:val="24"/>
          <w:szCs w:val="24"/>
        </w:rPr>
        <w:t xml:space="preserve"> techniques. However,</w:t>
      </w:r>
      <w:r w:rsidR="00FC3F51" w:rsidRPr="002C0212">
        <w:rPr>
          <w:rFonts w:ascii="Book Antiqua" w:hAnsi="Book Antiqua" w:cs="Times New Roman"/>
          <w:sz w:val="24"/>
          <w:szCs w:val="24"/>
        </w:rPr>
        <w:t xml:space="preserve"> jejunal freeness </w:t>
      </w:r>
      <w:r w:rsidRPr="002C0212">
        <w:rPr>
          <w:rFonts w:ascii="Book Antiqua" w:hAnsi="Book Antiqua" w:cs="Times New Roman"/>
          <w:sz w:val="24"/>
          <w:szCs w:val="24"/>
        </w:rPr>
        <w:t>is one of several dra</w:t>
      </w:r>
      <w:r w:rsidR="00B01AA8" w:rsidRPr="002C0212">
        <w:rPr>
          <w:rFonts w:ascii="Book Antiqua" w:hAnsi="Book Antiqua" w:cs="Times New Roman"/>
          <w:sz w:val="24"/>
          <w:szCs w:val="24"/>
        </w:rPr>
        <w:t>wbacks associated with these methods</w:t>
      </w:r>
      <w:r w:rsidR="00486D87" w:rsidRPr="002C0212">
        <w:rPr>
          <w:rFonts w:ascii="Book Antiqua" w:hAnsi="Book Antiqua" w:cs="Times New Roman"/>
          <w:sz w:val="24"/>
          <w:szCs w:val="24"/>
        </w:rPr>
        <w:t xml:space="preserve"> </w:t>
      </w:r>
      <w:r w:rsidR="00486D87" w:rsidRPr="002C0212">
        <w:rPr>
          <w:rFonts w:ascii="Book Antiqua" w:hAnsi="Book Antiqua" w:cs="Times New Roman"/>
          <w:sz w:val="24"/>
          <w:szCs w:val="24"/>
        </w:rPr>
        <w:lastRenderedPageBreak/>
        <w:t>and makes</w:t>
      </w:r>
      <w:r w:rsidR="00B01AA8" w:rsidRPr="002C0212">
        <w:rPr>
          <w:rFonts w:ascii="Book Antiqua" w:hAnsi="Book Antiqua" w:cs="Times New Roman"/>
          <w:sz w:val="24"/>
          <w:szCs w:val="24"/>
        </w:rPr>
        <w:t xml:space="preserve"> the anastomosis more difficult. </w:t>
      </w:r>
      <w:r w:rsidR="00486D87" w:rsidRPr="002C0212">
        <w:rPr>
          <w:rFonts w:ascii="Book Antiqua" w:hAnsi="Book Antiqua" w:cs="Times New Roman"/>
          <w:sz w:val="24"/>
          <w:szCs w:val="24"/>
        </w:rPr>
        <w:t>T</w:t>
      </w:r>
      <w:r w:rsidR="00B01AA8" w:rsidRPr="002C0212">
        <w:rPr>
          <w:rFonts w:ascii="Book Antiqua" w:hAnsi="Book Antiqua" w:cs="Times New Roman"/>
          <w:sz w:val="24"/>
          <w:szCs w:val="24"/>
        </w:rPr>
        <w:t>herefore</w:t>
      </w:r>
      <w:r w:rsidR="00486D87" w:rsidRPr="002C0212">
        <w:rPr>
          <w:rFonts w:ascii="Book Antiqua" w:hAnsi="Book Antiqua" w:cs="Times New Roman"/>
          <w:sz w:val="24"/>
          <w:szCs w:val="24"/>
        </w:rPr>
        <w:t>, we</w:t>
      </w:r>
      <w:r w:rsidR="00B01AA8" w:rsidRPr="002C0212">
        <w:rPr>
          <w:rFonts w:ascii="Book Antiqua" w:hAnsi="Book Antiqua" w:cs="Times New Roman"/>
          <w:sz w:val="24"/>
          <w:szCs w:val="24"/>
        </w:rPr>
        <w:t xml:space="preserve"> devised the isoperistaltic jejunum-later-cut overlap method, which </w:t>
      </w:r>
      <w:r w:rsidR="00486D87" w:rsidRPr="002C0212">
        <w:rPr>
          <w:rFonts w:ascii="Book Antiqua" w:hAnsi="Book Antiqua" w:cs="Times New Roman"/>
          <w:sz w:val="24"/>
          <w:szCs w:val="24"/>
        </w:rPr>
        <w:t>involves</w:t>
      </w:r>
      <w:r w:rsidR="00B01AA8" w:rsidRPr="002C0212">
        <w:rPr>
          <w:rFonts w:ascii="Book Antiqua" w:hAnsi="Book Antiqua" w:cs="Times New Roman"/>
          <w:kern w:val="0"/>
          <w:sz w:val="24"/>
          <w:szCs w:val="24"/>
        </w:rPr>
        <w:t xml:space="preserve"> </w:t>
      </w:r>
      <w:r w:rsidR="00B01AA8" w:rsidRPr="002C0212">
        <w:rPr>
          <w:rFonts w:ascii="Book Antiqua" w:hAnsi="Book Antiqua" w:cs="Times New Roman"/>
          <w:sz w:val="24"/>
          <w:szCs w:val="24"/>
        </w:rPr>
        <w:t xml:space="preserve">esophagojejunostomy anastomosis after TLTG. </w:t>
      </w:r>
      <w:r w:rsidR="006A065D" w:rsidRPr="002C0212">
        <w:rPr>
          <w:rFonts w:ascii="Book Antiqua" w:hAnsi="Book Antiqua" w:cs="Times New Roman"/>
          <w:sz w:val="24"/>
          <w:szCs w:val="24"/>
        </w:rPr>
        <w:t>We</w:t>
      </w:r>
      <w:r w:rsidR="009E5272" w:rsidRPr="002C0212">
        <w:rPr>
          <w:rFonts w:ascii="Book Antiqua" w:hAnsi="Book Antiqua" w:cs="Times New Roman"/>
          <w:sz w:val="24"/>
          <w:szCs w:val="24"/>
        </w:rPr>
        <w:t xml:space="preserve"> believe </w:t>
      </w:r>
      <w:r w:rsidR="00486D87" w:rsidRPr="002C0212">
        <w:rPr>
          <w:rFonts w:ascii="Book Antiqua" w:hAnsi="Book Antiqua" w:cs="Times New Roman"/>
          <w:sz w:val="24"/>
          <w:szCs w:val="24"/>
        </w:rPr>
        <w:t xml:space="preserve">that, using this technique, </w:t>
      </w:r>
      <w:r w:rsidR="009E5272" w:rsidRPr="002C0212">
        <w:rPr>
          <w:rFonts w:ascii="Book Antiqua" w:hAnsi="Book Antiqua" w:cs="Times New Roman"/>
          <w:sz w:val="24"/>
          <w:szCs w:val="24"/>
        </w:rPr>
        <w:t xml:space="preserve">the </w:t>
      </w:r>
      <w:r w:rsidR="006A065D" w:rsidRPr="002C0212">
        <w:rPr>
          <w:rFonts w:ascii="Book Antiqua" w:hAnsi="Book Antiqua" w:cs="Times New Roman"/>
          <w:sz w:val="24"/>
          <w:szCs w:val="24"/>
        </w:rPr>
        <w:t xml:space="preserve">jejunum can be more easily positioned, </w:t>
      </w:r>
      <w:r w:rsidR="00486D87" w:rsidRPr="002C0212">
        <w:rPr>
          <w:rFonts w:ascii="Book Antiqua" w:hAnsi="Book Antiqua" w:cs="Times New Roman"/>
          <w:sz w:val="24"/>
          <w:szCs w:val="24"/>
        </w:rPr>
        <w:t>thereby</w:t>
      </w:r>
      <w:r w:rsidR="006A065D" w:rsidRPr="002C0212">
        <w:rPr>
          <w:rFonts w:ascii="Book Antiqua" w:hAnsi="Book Antiqua" w:cs="Times New Roman"/>
          <w:sz w:val="24"/>
          <w:szCs w:val="24"/>
        </w:rPr>
        <w:t xml:space="preserve"> reducing the difficulty </w:t>
      </w:r>
      <w:r w:rsidR="006A288F" w:rsidRPr="002C0212">
        <w:rPr>
          <w:rFonts w:ascii="Book Antiqua" w:hAnsi="Book Antiqua" w:cs="Times New Roman"/>
          <w:sz w:val="24"/>
          <w:szCs w:val="24"/>
        </w:rPr>
        <w:t>in creating the</w:t>
      </w:r>
      <w:r w:rsidR="006A065D" w:rsidRPr="002C0212">
        <w:rPr>
          <w:rFonts w:ascii="Book Antiqua" w:hAnsi="Book Antiqua" w:cs="Times New Roman"/>
          <w:sz w:val="24"/>
          <w:szCs w:val="24"/>
        </w:rPr>
        <w:t xml:space="preserve"> anastomosis. </w:t>
      </w:r>
      <w:r w:rsidR="00CD2D61" w:rsidRPr="002C0212">
        <w:rPr>
          <w:rFonts w:ascii="Book Antiqua" w:hAnsi="Book Antiqua" w:cs="Times New Roman"/>
          <w:sz w:val="24"/>
          <w:szCs w:val="24"/>
        </w:rPr>
        <w:t>Moreover,</w:t>
      </w:r>
      <w:r w:rsidR="006A065D" w:rsidRPr="002C0212">
        <w:rPr>
          <w:rFonts w:ascii="Book Antiqua" w:hAnsi="Book Antiqua" w:cs="Times New Roman"/>
          <w:sz w:val="24"/>
          <w:szCs w:val="24"/>
        </w:rPr>
        <w:t xml:space="preserve"> because </w:t>
      </w:r>
      <w:r w:rsidR="00CD2D61" w:rsidRPr="002C0212">
        <w:rPr>
          <w:rFonts w:ascii="Book Antiqua" w:hAnsi="Book Antiqua" w:cs="Times New Roman"/>
          <w:sz w:val="24"/>
          <w:szCs w:val="24"/>
        </w:rPr>
        <w:t xml:space="preserve">the proximal jejunum </w:t>
      </w:r>
      <w:r w:rsidR="006A065D" w:rsidRPr="002C0212">
        <w:rPr>
          <w:rFonts w:ascii="Book Antiqua" w:hAnsi="Book Antiqua" w:cs="Times New Roman"/>
          <w:sz w:val="24"/>
          <w:szCs w:val="24"/>
        </w:rPr>
        <w:t xml:space="preserve">is </w:t>
      </w:r>
      <w:r w:rsidR="00CD2D61" w:rsidRPr="002C0212">
        <w:rPr>
          <w:rFonts w:ascii="Book Antiqua" w:hAnsi="Book Antiqua" w:cs="Times New Roman"/>
          <w:sz w:val="24"/>
          <w:szCs w:val="24"/>
        </w:rPr>
        <w:t>divid</w:t>
      </w:r>
      <w:r w:rsidR="006A065D" w:rsidRPr="002C0212">
        <w:rPr>
          <w:rFonts w:ascii="Book Antiqua" w:hAnsi="Book Antiqua" w:cs="Times New Roman"/>
          <w:sz w:val="24"/>
          <w:szCs w:val="24"/>
        </w:rPr>
        <w:t>ed</w:t>
      </w:r>
      <w:r w:rsidR="00CD2D61" w:rsidRPr="002C0212">
        <w:rPr>
          <w:rFonts w:ascii="Book Antiqua" w:hAnsi="Book Antiqua" w:cs="Times New Roman"/>
          <w:sz w:val="24"/>
          <w:szCs w:val="24"/>
        </w:rPr>
        <w:t xml:space="preserve"> after </w:t>
      </w:r>
      <w:r w:rsidR="006A065D" w:rsidRPr="002C0212">
        <w:rPr>
          <w:rFonts w:ascii="Book Antiqua" w:hAnsi="Book Antiqua" w:cs="Times New Roman"/>
          <w:sz w:val="24"/>
          <w:szCs w:val="24"/>
        </w:rPr>
        <w:t xml:space="preserve">the </w:t>
      </w:r>
      <w:r w:rsidR="00CD2D61" w:rsidRPr="002C0212">
        <w:rPr>
          <w:rFonts w:ascii="Book Antiqua" w:hAnsi="Book Antiqua" w:cs="Times New Roman"/>
          <w:sz w:val="24"/>
          <w:szCs w:val="24"/>
        </w:rPr>
        <w:t>anastomosis,</w:t>
      </w:r>
      <w:r w:rsidR="006A065D" w:rsidRPr="002C0212">
        <w:rPr>
          <w:rFonts w:ascii="Book Antiqua" w:hAnsi="Book Antiqua" w:cs="Times New Roman"/>
          <w:sz w:val="24"/>
          <w:szCs w:val="24"/>
        </w:rPr>
        <w:t xml:space="preserve"> </w:t>
      </w:r>
      <w:r w:rsidR="006A288F" w:rsidRPr="002C0212">
        <w:rPr>
          <w:rFonts w:ascii="Book Antiqua" w:hAnsi="Book Antiqua" w:cs="Times New Roman"/>
          <w:sz w:val="24"/>
          <w:szCs w:val="24"/>
        </w:rPr>
        <w:t xml:space="preserve">the </w:t>
      </w:r>
      <w:r w:rsidR="00CD2D61" w:rsidRPr="002C0212">
        <w:rPr>
          <w:rFonts w:ascii="Book Antiqua" w:hAnsi="Book Antiqua" w:cs="Times New Roman"/>
          <w:sz w:val="24"/>
          <w:szCs w:val="24"/>
        </w:rPr>
        <w:t xml:space="preserve">length of the blind loops can </w:t>
      </w:r>
      <w:r w:rsidR="006A065D" w:rsidRPr="002C0212">
        <w:rPr>
          <w:rFonts w:ascii="Book Antiqua" w:hAnsi="Book Antiqua" w:cs="Times New Roman"/>
          <w:sz w:val="24"/>
          <w:szCs w:val="24"/>
        </w:rPr>
        <w:t xml:space="preserve">be </w:t>
      </w:r>
      <w:r w:rsidR="00CD2D61" w:rsidRPr="002C0212">
        <w:rPr>
          <w:rFonts w:ascii="Book Antiqua" w:hAnsi="Book Antiqua" w:cs="Times New Roman"/>
          <w:sz w:val="24"/>
          <w:szCs w:val="24"/>
        </w:rPr>
        <w:t>easily grasp</w:t>
      </w:r>
      <w:r w:rsidR="006A065D" w:rsidRPr="002C0212">
        <w:rPr>
          <w:rFonts w:ascii="Book Antiqua" w:hAnsi="Book Antiqua" w:cs="Times New Roman"/>
          <w:sz w:val="24"/>
          <w:szCs w:val="24"/>
        </w:rPr>
        <w:t>ed</w:t>
      </w:r>
      <w:r w:rsidR="009E5272" w:rsidRPr="002C0212">
        <w:rPr>
          <w:rFonts w:ascii="Book Antiqua" w:hAnsi="Book Antiqua" w:cs="Times New Roman"/>
          <w:sz w:val="24"/>
          <w:szCs w:val="24"/>
        </w:rPr>
        <w:t>.</w:t>
      </w:r>
      <w:r w:rsidR="006A065D" w:rsidRPr="002C0212">
        <w:rPr>
          <w:rFonts w:ascii="Book Antiqua" w:hAnsi="Book Antiqua" w:cs="Times New Roman"/>
          <w:sz w:val="24"/>
          <w:szCs w:val="24"/>
        </w:rPr>
        <w:t xml:space="preserve"> We found that</w:t>
      </w:r>
      <w:r w:rsidR="002A0296" w:rsidRPr="002C0212">
        <w:rPr>
          <w:rFonts w:ascii="Book Antiqua" w:hAnsi="Book Antiqua" w:cs="Times New Roman"/>
          <w:sz w:val="24"/>
          <w:szCs w:val="24"/>
        </w:rPr>
        <w:t xml:space="preserve"> blood loss </w:t>
      </w:r>
      <w:r w:rsidR="00C0432D" w:rsidRPr="002C0212">
        <w:rPr>
          <w:rFonts w:ascii="Book Antiqua" w:hAnsi="Book Antiqua" w:cs="Times New Roman"/>
          <w:sz w:val="24"/>
          <w:szCs w:val="24"/>
        </w:rPr>
        <w:t xml:space="preserve">was reduced </w:t>
      </w:r>
      <w:r w:rsidR="002A0296" w:rsidRPr="002C0212">
        <w:rPr>
          <w:rFonts w:ascii="Book Antiqua" w:hAnsi="Book Antiqua" w:cs="Times New Roman"/>
          <w:sz w:val="24"/>
          <w:szCs w:val="24"/>
        </w:rPr>
        <w:t>in Group T</w:t>
      </w:r>
      <w:r w:rsidR="00C0432D" w:rsidRPr="002C0212">
        <w:rPr>
          <w:rFonts w:ascii="Book Antiqua" w:hAnsi="Book Antiqua" w:cs="Times New Roman"/>
          <w:sz w:val="24"/>
          <w:szCs w:val="24"/>
        </w:rPr>
        <w:t>,t</w:t>
      </w:r>
      <w:r w:rsidR="00486D87" w:rsidRPr="002C0212">
        <w:rPr>
          <w:rFonts w:ascii="Book Antiqua" w:hAnsi="Book Antiqua" w:cs="Times New Roman"/>
          <w:sz w:val="24"/>
          <w:szCs w:val="24"/>
        </w:rPr>
        <w:t>his</w:t>
      </w:r>
      <w:r w:rsidR="006A065D" w:rsidRPr="002C0212">
        <w:rPr>
          <w:rFonts w:ascii="Book Antiqua" w:hAnsi="Book Antiqua" w:cs="Times New Roman"/>
          <w:sz w:val="24"/>
          <w:szCs w:val="24"/>
        </w:rPr>
        <w:t xml:space="preserve"> may be </w:t>
      </w:r>
      <w:r w:rsidR="00486D87" w:rsidRPr="002C0212">
        <w:rPr>
          <w:rFonts w:ascii="Book Antiqua" w:hAnsi="Book Antiqua" w:cs="Times New Roman"/>
          <w:sz w:val="24"/>
          <w:szCs w:val="24"/>
        </w:rPr>
        <w:t>attributed to the clearer, amplified</w:t>
      </w:r>
      <w:r w:rsidR="006A065D" w:rsidRPr="002C0212">
        <w:rPr>
          <w:rFonts w:ascii="Book Antiqua" w:hAnsi="Book Antiqua" w:cs="Times New Roman"/>
          <w:sz w:val="24"/>
          <w:szCs w:val="24"/>
        </w:rPr>
        <w:t xml:space="preserve"> field of vision </w:t>
      </w:r>
      <w:r w:rsidR="00486D87" w:rsidRPr="002C0212">
        <w:rPr>
          <w:rFonts w:ascii="Book Antiqua" w:hAnsi="Book Antiqua" w:cs="Times New Roman"/>
          <w:sz w:val="24"/>
          <w:szCs w:val="24"/>
        </w:rPr>
        <w:t>achieved during</w:t>
      </w:r>
      <w:r w:rsidR="002A0296" w:rsidRPr="002C0212">
        <w:rPr>
          <w:rFonts w:ascii="Book Antiqua" w:hAnsi="Book Antiqua" w:cs="Times New Roman"/>
          <w:sz w:val="24"/>
          <w:szCs w:val="24"/>
        </w:rPr>
        <w:t xml:space="preserve"> laparoscopic digestive tract reconstruction</w:t>
      </w:r>
      <w:r w:rsidR="006A065D" w:rsidRPr="002C0212">
        <w:rPr>
          <w:rFonts w:ascii="Book Antiqua" w:hAnsi="Book Antiqua" w:cs="Times New Roman"/>
          <w:sz w:val="24"/>
          <w:szCs w:val="24"/>
        </w:rPr>
        <w:t>.</w:t>
      </w:r>
      <w:r w:rsidR="002A0296" w:rsidRPr="002C0212">
        <w:rPr>
          <w:rFonts w:ascii="Book Antiqua" w:hAnsi="Book Antiqua" w:cs="Times New Roman"/>
          <w:sz w:val="24"/>
          <w:szCs w:val="24"/>
        </w:rPr>
        <w:t xml:space="preserve"> </w:t>
      </w:r>
      <w:r w:rsidR="006A065D" w:rsidRPr="002C0212">
        <w:rPr>
          <w:rFonts w:ascii="Book Antiqua" w:hAnsi="Book Antiqua" w:cs="Times New Roman"/>
          <w:sz w:val="24"/>
          <w:szCs w:val="24"/>
        </w:rPr>
        <w:t>As a result,</w:t>
      </w:r>
      <w:r w:rsidR="00477C22" w:rsidRPr="002C0212">
        <w:rPr>
          <w:rFonts w:ascii="Book Antiqua" w:hAnsi="Book Antiqua" w:cs="Times New Roman"/>
          <w:sz w:val="24"/>
          <w:szCs w:val="24"/>
        </w:rPr>
        <w:t xml:space="preserve"> blood vessels in the muscles and mesentery </w:t>
      </w:r>
      <w:r w:rsidR="00486D87" w:rsidRPr="002C0212">
        <w:rPr>
          <w:rFonts w:ascii="Book Antiqua" w:hAnsi="Book Antiqua" w:cs="Times New Roman"/>
          <w:sz w:val="24"/>
          <w:szCs w:val="24"/>
        </w:rPr>
        <w:t>can be</w:t>
      </w:r>
      <w:r w:rsidR="00477C22" w:rsidRPr="002C0212">
        <w:rPr>
          <w:rFonts w:ascii="Book Antiqua" w:hAnsi="Book Antiqua" w:cs="Times New Roman"/>
          <w:sz w:val="24"/>
          <w:szCs w:val="24"/>
        </w:rPr>
        <w:t xml:space="preserve"> more readily identified</w:t>
      </w:r>
      <w:r w:rsidR="002A0296" w:rsidRPr="002C0212">
        <w:rPr>
          <w:rFonts w:ascii="Book Antiqua" w:hAnsi="Book Antiqua" w:cs="Times New Roman"/>
          <w:sz w:val="24"/>
          <w:szCs w:val="24"/>
        </w:rPr>
        <w:t xml:space="preserve"> </w:t>
      </w:r>
      <w:r w:rsidR="00477C22" w:rsidRPr="002C0212">
        <w:rPr>
          <w:rFonts w:ascii="Book Antiqua" w:hAnsi="Book Antiqua" w:cs="Times New Roman"/>
          <w:sz w:val="24"/>
          <w:szCs w:val="24"/>
        </w:rPr>
        <w:t xml:space="preserve">and are less likely to be transected during the </w:t>
      </w:r>
      <w:r w:rsidR="001975D3" w:rsidRPr="002C0212">
        <w:rPr>
          <w:rFonts w:ascii="Book Antiqua" w:hAnsi="Book Antiqua" w:cs="Times New Roman"/>
          <w:sz w:val="24"/>
          <w:szCs w:val="24"/>
        </w:rPr>
        <w:t>procedure. Consistent</w:t>
      </w:r>
      <w:r w:rsidR="00477C22" w:rsidRPr="002C0212">
        <w:rPr>
          <w:rFonts w:ascii="Book Antiqua" w:hAnsi="Book Antiqua" w:cs="Times New Roman"/>
          <w:sz w:val="24"/>
          <w:szCs w:val="24"/>
        </w:rPr>
        <w:t xml:space="preserve"> with our findings, p</w:t>
      </w:r>
      <w:r w:rsidR="00E50CD5" w:rsidRPr="002C0212">
        <w:rPr>
          <w:rFonts w:ascii="Book Antiqua" w:hAnsi="Book Antiqua" w:cs="Times New Roman"/>
          <w:sz w:val="24"/>
          <w:szCs w:val="24"/>
        </w:rPr>
        <w:t xml:space="preserve">revious studies </w:t>
      </w:r>
      <w:r w:rsidR="00477C22" w:rsidRPr="002C0212">
        <w:rPr>
          <w:rFonts w:ascii="Book Antiqua" w:hAnsi="Book Antiqua" w:cs="Times New Roman"/>
          <w:sz w:val="24"/>
          <w:szCs w:val="24"/>
        </w:rPr>
        <w:t>have shown</w:t>
      </w:r>
      <w:r w:rsidR="00486D87" w:rsidRPr="002C0212">
        <w:rPr>
          <w:rFonts w:ascii="Book Antiqua" w:hAnsi="Book Antiqua" w:cs="Times New Roman"/>
          <w:sz w:val="24"/>
          <w:szCs w:val="24"/>
        </w:rPr>
        <w:t xml:space="preserve"> that</w:t>
      </w:r>
      <w:r w:rsidR="00477C22" w:rsidRPr="002C0212">
        <w:rPr>
          <w:rFonts w:ascii="Book Antiqua" w:hAnsi="Book Antiqua" w:cs="Times New Roman"/>
          <w:sz w:val="24"/>
          <w:szCs w:val="24"/>
        </w:rPr>
        <w:t xml:space="preserve"> </w:t>
      </w:r>
      <w:r w:rsidR="00486D87" w:rsidRPr="002C0212">
        <w:rPr>
          <w:rFonts w:ascii="Book Antiqua" w:hAnsi="Book Antiqua" w:cs="Times New Roman"/>
          <w:sz w:val="24"/>
          <w:szCs w:val="24"/>
        </w:rPr>
        <w:t>reduced</w:t>
      </w:r>
      <w:r w:rsidR="00E50CD5" w:rsidRPr="002C0212">
        <w:rPr>
          <w:rFonts w:ascii="Book Antiqua" w:hAnsi="Book Antiqua" w:cs="Times New Roman"/>
          <w:sz w:val="24"/>
          <w:szCs w:val="24"/>
        </w:rPr>
        <w:t xml:space="preserve"> blood loss </w:t>
      </w:r>
      <w:r w:rsidR="00477C22" w:rsidRPr="002C0212">
        <w:rPr>
          <w:rFonts w:ascii="Book Antiqua" w:hAnsi="Book Antiqua" w:cs="Times New Roman"/>
          <w:sz w:val="24"/>
          <w:szCs w:val="24"/>
        </w:rPr>
        <w:t xml:space="preserve">is associated with </w:t>
      </w:r>
      <w:r w:rsidR="00E50CD5" w:rsidRPr="002C0212">
        <w:rPr>
          <w:rFonts w:ascii="Book Antiqua" w:hAnsi="Book Antiqua" w:cs="Times New Roman"/>
          <w:sz w:val="24"/>
          <w:szCs w:val="24"/>
        </w:rPr>
        <w:t>better postoperative recovery</w:t>
      </w:r>
      <w:r w:rsidR="00E50CD5" w:rsidRPr="007D5FFF">
        <w:rPr>
          <w:rFonts w:ascii="Book Antiqua" w:hAnsi="Book Antiqua" w:cs="Times New Roman"/>
          <w:sz w:val="24"/>
          <w:szCs w:val="24"/>
          <w:vertAlign w:val="superscript"/>
        </w:rPr>
        <w:t>[</w:t>
      </w:r>
      <w:r w:rsidR="00F637FB" w:rsidRPr="007D5FFF">
        <w:rPr>
          <w:rFonts w:ascii="Book Antiqua" w:hAnsi="Book Antiqua" w:cs="Times New Roman"/>
          <w:sz w:val="24"/>
          <w:szCs w:val="24"/>
          <w:vertAlign w:val="superscript"/>
        </w:rPr>
        <w:t>30</w:t>
      </w:r>
      <w:r w:rsidR="00E50CD5" w:rsidRPr="007D5FFF">
        <w:rPr>
          <w:rFonts w:ascii="Book Antiqua" w:hAnsi="Book Antiqua" w:cs="Times New Roman"/>
          <w:sz w:val="24"/>
          <w:szCs w:val="24"/>
          <w:vertAlign w:val="superscript"/>
        </w:rPr>
        <w:t>]</w:t>
      </w:r>
      <w:r w:rsidR="004365C1" w:rsidRPr="002C0212">
        <w:rPr>
          <w:rFonts w:ascii="Book Antiqua" w:hAnsi="Book Antiqua" w:cs="Times New Roman"/>
          <w:sz w:val="24"/>
          <w:szCs w:val="24"/>
        </w:rPr>
        <w:t>.</w:t>
      </w:r>
      <w:r w:rsidR="00477C22" w:rsidRPr="002C0212">
        <w:rPr>
          <w:rFonts w:ascii="Book Antiqua" w:hAnsi="Book Antiqua" w:cs="Times New Roman"/>
          <w:sz w:val="24"/>
          <w:szCs w:val="24"/>
        </w:rPr>
        <w:t xml:space="preserve"> We found that the length of the p</w:t>
      </w:r>
      <w:r w:rsidR="004365C1" w:rsidRPr="002C0212">
        <w:rPr>
          <w:rFonts w:ascii="Book Antiqua" w:hAnsi="Book Antiqua" w:cs="Times New Roman"/>
          <w:sz w:val="24"/>
          <w:szCs w:val="24"/>
        </w:rPr>
        <w:t xml:space="preserve">ostoperative </w:t>
      </w:r>
      <w:r w:rsidR="00477C22" w:rsidRPr="002C0212">
        <w:rPr>
          <w:rFonts w:ascii="Book Antiqua" w:hAnsi="Book Antiqua" w:cs="Times New Roman"/>
          <w:sz w:val="24"/>
          <w:szCs w:val="24"/>
        </w:rPr>
        <w:t xml:space="preserve">stay </w:t>
      </w:r>
      <w:r w:rsidR="00486D87" w:rsidRPr="002C0212">
        <w:rPr>
          <w:rFonts w:ascii="Book Antiqua" w:hAnsi="Book Antiqua" w:cs="Times New Roman"/>
          <w:sz w:val="24"/>
          <w:szCs w:val="24"/>
        </w:rPr>
        <w:t>of</w:t>
      </w:r>
      <w:r w:rsidR="00477C22" w:rsidRPr="002C0212">
        <w:rPr>
          <w:rFonts w:ascii="Book Antiqua" w:hAnsi="Book Antiqua" w:cs="Times New Roman"/>
          <w:sz w:val="24"/>
          <w:szCs w:val="24"/>
        </w:rPr>
        <w:t xml:space="preserve"> </w:t>
      </w:r>
      <w:r w:rsidR="004365C1" w:rsidRPr="002C0212">
        <w:rPr>
          <w:rFonts w:ascii="Book Antiqua" w:hAnsi="Book Antiqua" w:cs="Times New Roman"/>
          <w:sz w:val="24"/>
          <w:szCs w:val="24"/>
        </w:rPr>
        <w:t>Group T was significantly shorter than</w:t>
      </w:r>
      <w:r w:rsidR="00486D87" w:rsidRPr="002C0212">
        <w:rPr>
          <w:rFonts w:ascii="Book Antiqua" w:hAnsi="Book Antiqua" w:cs="Times New Roman"/>
          <w:sz w:val="24"/>
          <w:szCs w:val="24"/>
        </w:rPr>
        <w:t xml:space="preserve"> that of</w:t>
      </w:r>
      <w:r w:rsidR="00477C22" w:rsidRPr="002C0212">
        <w:rPr>
          <w:rFonts w:ascii="Book Antiqua" w:hAnsi="Book Antiqua" w:cs="Times New Roman"/>
          <w:sz w:val="24"/>
          <w:szCs w:val="24"/>
        </w:rPr>
        <w:t xml:space="preserve"> </w:t>
      </w:r>
      <w:r w:rsidR="004365C1" w:rsidRPr="002C0212">
        <w:rPr>
          <w:rFonts w:ascii="Book Antiqua" w:hAnsi="Book Antiqua" w:cs="Times New Roman"/>
          <w:sz w:val="24"/>
          <w:szCs w:val="24"/>
        </w:rPr>
        <w:t>Group A,</w:t>
      </w:r>
      <w:r w:rsidR="00477C22" w:rsidRPr="002C0212">
        <w:rPr>
          <w:rFonts w:ascii="Book Antiqua" w:hAnsi="Book Antiqua" w:cs="Times New Roman"/>
          <w:sz w:val="24"/>
          <w:szCs w:val="24"/>
        </w:rPr>
        <w:t xml:space="preserve"> </w:t>
      </w:r>
      <w:r w:rsidR="00486D87" w:rsidRPr="002C0212">
        <w:rPr>
          <w:rFonts w:ascii="Book Antiqua" w:hAnsi="Book Antiqua" w:cs="Times New Roman"/>
          <w:sz w:val="24"/>
          <w:szCs w:val="24"/>
        </w:rPr>
        <w:t>confirming</w:t>
      </w:r>
      <w:r w:rsidR="00392688" w:rsidRPr="002C0212">
        <w:rPr>
          <w:rFonts w:ascii="Book Antiqua" w:hAnsi="Book Antiqua" w:cs="Times New Roman"/>
          <w:sz w:val="24"/>
          <w:szCs w:val="24"/>
        </w:rPr>
        <w:t xml:space="preserve"> that</w:t>
      </w:r>
      <w:r w:rsidR="002B7BAF" w:rsidRPr="002C0212">
        <w:rPr>
          <w:rFonts w:ascii="Book Antiqua" w:hAnsi="Book Antiqua" w:cs="Times New Roman"/>
          <w:sz w:val="24"/>
          <w:szCs w:val="24"/>
        </w:rPr>
        <w:t xml:space="preserve"> </w:t>
      </w:r>
      <w:r w:rsidR="00392688" w:rsidRPr="002C0212">
        <w:rPr>
          <w:rFonts w:ascii="Book Antiqua" w:hAnsi="Book Antiqua" w:cs="Times New Roman"/>
          <w:sz w:val="24"/>
          <w:szCs w:val="24"/>
        </w:rPr>
        <w:t>less</w:t>
      </w:r>
      <w:r w:rsidR="00047CFC" w:rsidRPr="002C0212">
        <w:rPr>
          <w:rFonts w:ascii="Book Antiqua" w:hAnsi="Book Antiqua" w:cs="Times New Roman"/>
          <w:sz w:val="24"/>
          <w:szCs w:val="24"/>
        </w:rPr>
        <w:t xml:space="preserve"> trauma and </w:t>
      </w:r>
      <w:r w:rsidR="00392688" w:rsidRPr="002C0212">
        <w:rPr>
          <w:rFonts w:ascii="Book Antiqua" w:hAnsi="Book Antiqua" w:cs="Times New Roman"/>
          <w:sz w:val="24"/>
          <w:szCs w:val="24"/>
        </w:rPr>
        <w:t>blood loss</w:t>
      </w:r>
      <w:r w:rsidR="00047CFC" w:rsidRPr="002C0212">
        <w:rPr>
          <w:rFonts w:ascii="Book Antiqua" w:hAnsi="Book Antiqua" w:cs="Times New Roman"/>
          <w:sz w:val="24"/>
          <w:szCs w:val="24"/>
        </w:rPr>
        <w:t xml:space="preserve"> during TLTG can promote </w:t>
      </w:r>
      <w:r w:rsidR="00392688" w:rsidRPr="002C0212">
        <w:rPr>
          <w:rFonts w:ascii="Book Antiqua" w:hAnsi="Book Antiqua" w:cs="Times New Roman"/>
          <w:sz w:val="24"/>
          <w:szCs w:val="24"/>
        </w:rPr>
        <w:t xml:space="preserve">faster </w:t>
      </w:r>
      <w:r w:rsidR="00047CFC" w:rsidRPr="002C0212">
        <w:rPr>
          <w:rFonts w:ascii="Book Antiqua" w:hAnsi="Book Antiqua" w:cs="Times New Roman"/>
          <w:sz w:val="24"/>
          <w:szCs w:val="24"/>
        </w:rPr>
        <w:t>recovery.</w:t>
      </w:r>
      <w:r w:rsidR="009B285E" w:rsidRPr="002C0212">
        <w:rPr>
          <w:rFonts w:ascii="Book Antiqua" w:hAnsi="Book Antiqua" w:cs="Times New Roman"/>
          <w:sz w:val="24"/>
          <w:szCs w:val="24"/>
        </w:rPr>
        <w:t xml:space="preserve"> </w:t>
      </w:r>
    </w:p>
    <w:p w14:paraId="0122C770" w14:textId="652C1F26" w:rsidR="00FA43E9" w:rsidRPr="002C0212" w:rsidRDefault="003F10F3" w:rsidP="00C15018">
      <w:pPr>
        <w:spacing w:line="360" w:lineRule="auto"/>
        <w:ind w:firstLineChars="150" w:firstLine="360"/>
        <w:rPr>
          <w:rFonts w:ascii="Book Antiqua" w:hAnsi="Book Antiqua" w:cs="Times New Roman"/>
          <w:sz w:val="24"/>
          <w:szCs w:val="24"/>
        </w:rPr>
      </w:pPr>
      <w:r w:rsidRPr="002C0212">
        <w:rPr>
          <w:rFonts w:ascii="Book Antiqua" w:hAnsi="Book Antiqua" w:cs="Times New Roman"/>
          <w:sz w:val="24"/>
          <w:szCs w:val="24"/>
        </w:rPr>
        <w:t>Lee</w:t>
      </w:r>
      <w:r w:rsidR="007D5FFF">
        <w:rPr>
          <w:rFonts w:ascii="Book Antiqua" w:hAnsi="Book Antiqua" w:cs="Times New Roman" w:hint="eastAsia"/>
          <w:sz w:val="24"/>
          <w:szCs w:val="24"/>
        </w:rPr>
        <w:t xml:space="preserve"> </w:t>
      </w:r>
      <w:r w:rsidR="007D5FFF" w:rsidRPr="007D5FFF">
        <w:rPr>
          <w:rFonts w:ascii="Book Antiqua" w:hAnsi="Book Antiqua" w:cs="Times New Roman" w:hint="eastAsia"/>
          <w:i/>
          <w:sz w:val="24"/>
          <w:szCs w:val="24"/>
        </w:rPr>
        <w:t>et al</w:t>
      </w:r>
      <w:r w:rsidRPr="007D5FFF">
        <w:rPr>
          <w:rFonts w:ascii="Book Antiqua" w:hAnsi="Book Antiqua" w:cs="Times New Roman"/>
          <w:sz w:val="24"/>
          <w:szCs w:val="24"/>
          <w:vertAlign w:val="superscript"/>
        </w:rPr>
        <w:t>[</w:t>
      </w:r>
      <w:r w:rsidR="00F637FB" w:rsidRPr="007D5FFF">
        <w:rPr>
          <w:rFonts w:ascii="Book Antiqua" w:hAnsi="Book Antiqua" w:cs="Times New Roman"/>
          <w:sz w:val="24"/>
          <w:szCs w:val="24"/>
          <w:vertAlign w:val="superscript"/>
        </w:rPr>
        <w:t>31</w:t>
      </w:r>
      <w:r w:rsidR="00DD4E19" w:rsidRPr="007D5FFF">
        <w:rPr>
          <w:rFonts w:ascii="Book Antiqua" w:hAnsi="Book Antiqua" w:cs="Times New Roman"/>
          <w:sz w:val="24"/>
          <w:szCs w:val="24"/>
          <w:vertAlign w:val="superscript"/>
        </w:rPr>
        <w:t>]</w:t>
      </w:r>
      <w:r w:rsidR="00DD4E19" w:rsidRPr="002C0212">
        <w:rPr>
          <w:rFonts w:ascii="Book Antiqua" w:hAnsi="Book Antiqua" w:cs="Times New Roman"/>
          <w:sz w:val="24"/>
          <w:szCs w:val="24"/>
        </w:rPr>
        <w:t xml:space="preserve"> showed that distal gastrectomy </w:t>
      </w:r>
      <w:r w:rsidR="00392688" w:rsidRPr="002C0212">
        <w:rPr>
          <w:rFonts w:ascii="Book Antiqua" w:hAnsi="Book Antiqua" w:cs="Times New Roman"/>
          <w:sz w:val="24"/>
          <w:szCs w:val="24"/>
        </w:rPr>
        <w:t>decreases</w:t>
      </w:r>
      <w:r w:rsidR="00077D06" w:rsidRPr="002C0212">
        <w:rPr>
          <w:rFonts w:ascii="Book Antiqua" w:hAnsi="Book Antiqua" w:cs="Times New Roman"/>
          <w:sz w:val="24"/>
          <w:szCs w:val="24"/>
        </w:rPr>
        <w:t xml:space="preserve"> the</w:t>
      </w:r>
      <w:r w:rsidR="00392688" w:rsidRPr="002C0212">
        <w:rPr>
          <w:rFonts w:ascii="Book Antiqua" w:hAnsi="Book Antiqua" w:cs="Times New Roman"/>
          <w:sz w:val="24"/>
          <w:szCs w:val="24"/>
        </w:rPr>
        <w:t xml:space="preserve"> </w:t>
      </w:r>
      <w:r w:rsidR="00851E9E" w:rsidRPr="002C0212">
        <w:rPr>
          <w:rFonts w:ascii="Book Antiqua" w:hAnsi="Book Antiqua" w:cs="Times New Roman"/>
          <w:sz w:val="24"/>
          <w:szCs w:val="24"/>
        </w:rPr>
        <w:t>QOL</w:t>
      </w:r>
      <w:r w:rsidR="006A288F" w:rsidRPr="002C0212">
        <w:rPr>
          <w:rFonts w:ascii="Book Antiqua" w:hAnsi="Book Antiqua" w:cs="Times New Roman"/>
          <w:sz w:val="24"/>
          <w:szCs w:val="24"/>
        </w:rPr>
        <w:t xml:space="preserve"> </w:t>
      </w:r>
      <w:r w:rsidR="00392688" w:rsidRPr="002C0212">
        <w:rPr>
          <w:rFonts w:ascii="Book Antiqua" w:hAnsi="Book Antiqua" w:cs="Times New Roman"/>
          <w:sz w:val="24"/>
          <w:szCs w:val="24"/>
        </w:rPr>
        <w:t>because of problems with eating restrictions and body image. However,</w:t>
      </w:r>
      <w:r w:rsidR="006566CC" w:rsidRPr="002C0212">
        <w:rPr>
          <w:rFonts w:ascii="Book Antiqua" w:hAnsi="Book Antiqua" w:cs="Times New Roman"/>
          <w:sz w:val="24"/>
          <w:szCs w:val="24"/>
        </w:rPr>
        <w:t xml:space="preserve"> </w:t>
      </w:r>
      <w:r w:rsidR="00392688" w:rsidRPr="002C0212">
        <w:rPr>
          <w:rFonts w:ascii="Book Antiqua" w:hAnsi="Book Antiqua" w:cs="Times New Roman"/>
          <w:sz w:val="24"/>
          <w:szCs w:val="24"/>
        </w:rPr>
        <w:t xml:space="preserve">compared with open surgery, </w:t>
      </w:r>
      <w:r w:rsidR="006566CC" w:rsidRPr="002C0212">
        <w:rPr>
          <w:rFonts w:ascii="Book Antiqua" w:hAnsi="Book Antiqua" w:cs="Times New Roman"/>
          <w:sz w:val="24"/>
          <w:szCs w:val="24"/>
        </w:rPr>
        <w:t>laparoscopic</w:t>
      </w:r>
      <w:r w:rsidR="00077D06" w:rsidRPr="002C0212">
        <w:rPr>
          <w:rFonts w:ascii="Book Antiqua" w:hAnsi="Book Antiqua" w:cs="Times New Roman"/>
          <w:sz w:val="24"/>
          <w:szCs w:val="24"/>
        </w:rPr>
        <w:t>-</w:t>
      </w:r>
      <w:r w:rsidR="006566CC" w:rsidRPr="002C0212">
        <w:rPr>
          <w:rFonts w:ascii="Book Antiqua" w:hAnsi="Book Antiqua" w:cs="Times New Roman"/>
          <w:sz w:val="24"/>
          <w:szCs w:val="24"/>
        </w:rPr>
        <w:t xml:space="preserve">assisted distal gastrectomy </w:t>
      </w:r>
      <w:r w:rsidR="00392688" w:rsidRPr="002C0212">
        <w:rPr>
          <w:rFonts w:ascii="Book Antiqua" w:hAnsi="Book Antiqua" w:cs="Times New Roman"/>
          <w:sz w:val="24"/>
          <w:szCs w:val="24"/>
        </w:rPr>
        <w:t>improves</w:t>
      </w:r>
      <w:r w:rsidR="006566CC" w:rsidRPr="002C0212">
        <w:rPr>
          <w:rFonts w:ascii="Book Antiqua" w:hAnsi="Book Antiqua" w:cs="Times New Roman"/>
          <w:sz w:val="24"/>
          <w:szCs w:val="24"/>
        </w:rPr>
        <w:t xml:space="preserve"> </w:t>
      </w:r>
      <w:r w:rsidR="00851E9E" w:rsidRPr="002C0212">
        <w:rPr>
          <w:rFonts w:ascii="Book Antiqua" w:hAnsi="Book Antiqua" w:cs="Times New Roman"/>
          <w:sz w:val="24"/>
          <w:szCs w:val="24"/>
        </w:rPr>
        <w:t>QOL</w:t>
      </w:r>
      <w:r w:rsidR="00862C07" w:rsidRPr="002C0212">
        <w:rPr>
          <w:rFonts w:ascii="Book Antiqua" w:hAnsi="Book Antiqua" w:cs="Times New Roman"/>
          <w:sz w:val="24"/>
          <w:szCs w:val="24"/>
        </w:rPr>
        <w:t>,</w:t>
      </w:r>
      <w:r w:rsidR="00392688" w:rsidRPr="002C0212">
        <w:rPr>
          <w:rFonts w:ascii="Book Antiqua" w:hAnsi="Book Antiqua" w:cs="Times New Roman"/>
          <w:sz w:val="24"/>
          <w:szCs w:val="24"/>
        </w:rPr>
        <w:t xml:space="preserve"> </w:t>
      </w:r>
      <w:r w:rsidR="00077D06" w:rsidRPr="002C0212">
        <w:rPr>
          <w:rFonts w:ascii="Book Antiqua" w:hAnsi="Book Antiqua" w:cs="Times New Roman"/>
          <w:sz w:val="24"/>
          <w:szCs w:val="24"/>
        </w:rPr>
        <w:t>specifically by reducing</w:t>
      </w:r>
      <w:r w:rsidR="00392688" w:rsidRPr="002C0212">
        <w:rPr>
          <w:rFonts w:ascii="Book Antiqua" w:hAnsi="Book Antiqua" w:cs="Times New Roman"/>
          <w:sz w:val="24"/>
          <w:szCs w:val="24"/>
        </w:rPr>
        <w:t xml:space="preserve"> the </w:t>
      </w:r>
      <w:r w:rsidR="005A1B28" w:rsidRPr="002C0212">
        <w:rPr>
          <w:rFonts w:ascii="Book Antiqua" w:hAnsi="Book Antiqua" w:cs="Times New Roman"/>
          <w:sz w:val="24"/>
          <w:szCs w:val="24"/>
        </w:rPr>
        <w:t>incidence of postoperative intestinal obstruction</w:t>
      </w:r>
      <w:r w:rsidRPr="007D5FFF">
        <w:rPr>
          <w:rFonts w:ascii="Book Antiqua" w:hAnsi="Book Antiqua" w:cs="Times New Roman"/>
          <w:sz w:val="24"/>
          <w:szCs w:val="24"/>
          <w:vertAlign w:val="superscript"/>
        </w:rPr>
        <w:t>[</w:t>
      </w:r>
      <w:r w:rsidR="00F637FB" w:rsidRPr="007D5FFF">
        <w:rPr>
          <w:rFonts w:ascii="Book Antiqua" w:hAnsi="Book Antiqua" w:cs="Times New Roman"/>
          <w:sz w:val="24"/>
          <w:szCs w:val="24"/>
          <w:vertAlign w:val="superscript"/>
        </w:rPr>
        <w:t>32</w:t>
      </w:r>
      <w:r w:rsidR="009B285E" w:rsidRPr="007D5FFF">
        <w:rPr>
          <w:rFonts w:ascii="Book Antiqua" w:hAnsi="Book Antiqua" w:cs="Times New Roman"/>
          <w:sz w:val="24"/>
          <w:szCs w:val="24"/>
          <w:vertAlign w:val="superscript"/>
        </w:rPr>
        <w:t>]</w:t>
      </w:r>
      <w:r w:rsidR="005A1B28" w:rsidRPr="002C0212">
        <w:rPr>
          <w:rFonts w:ascii="Book Antiqua" w:hAnsi="Book Antiqua" w:cs="Times New Roman"/>
          <w:sz w:val="24"/>
          <w:szCs w:val="24"/>
        </w:rPr>
        <w:t>.</w:t>
      </w:r>
      <w:r w:rsidR="00067AAF" w:rsidRPr="002C0212">
        <w:rPr>
          <w:rFonts w:ascii="Book Antiqua" w:hAnsi="Book Antiqua" w:cs="Times New Roman"/>
          <w:sz w:val="24"/>
          <w:szCs w:val="24"/>
        </w:rPr>
        <w:t xml:space="preserve"> </w:t>
      </w:r>
      <w:r w:rsidR="005A1B28" w:rsidRPr="002C0212">
        <w:rPr>
          <w:rFonts w:ascii="Book Antiqua" w:hAnsi="Book Antiqua" w:cs="Times New Roman"/>
          <w:sz w:val="24"/>
          <w:szCs w:val="24"/>
        </w:rPr>
        <w:t xml:space="preserve">Fujii </w:t>
      </w:r>
      <w:r w:rsidR="005A1B28" w:rsidRPr="007D5FFF">
        <w:rPr>
          <w:rFonts w:ascii="Book Antiqua" w:hAnsi="Book Antiqua" w:cs="Times New Roman"/>
          <w:i/>
          <w:sz w:val="24"/>
          <w:szCs w:val="24"/>
        </w:rPr>
        <w:t>et al</w:t>
      </w:r>
      <w:r w:rsidR="005A1B28" w:rsidRPr="007D5FFF">
        <w:rPr>
          <w:rFonts w:ascii="Book Antiqua" w:hAnsi="Book Antiqua" w:cs="Times New Roman"/>
          <w:sz w:val="24"/>
          <w:szCs w:val="24"/>
          <w:vertAlign w:val="superscript"/>
        </w:rPr>
        <w:t>[</w:t>
      </w:r>
      <w:r w:rsidR="00F637FB" w:rsidRPr="007D5FFF">
        <w:rPr>
          <w:rFonts w:ascii="Book Antiqua" w:hAnsi="Book Antiqua" w:cs="Times New Roman"/>
          <w:sz w:val="24"/>
          <w:szCs w:val="24"/>
          <w:vertAlign w:val="superscript"/>
        </w:rPr>
        <w:t>33</w:t>
      </w:r>
      <w:r w:rsidR="007D5FFF" w:rsidRPr="007D5FFF">
        <w:rPr>
          <w:rFonts w:ascii="Book Antiqua" w:hAnsi="Book Antiqua" w:cs="Times New Roman" w:hint="eastAsia"/>
          <w:sz w:val="24"/>
          <w:szCs w:val="24"/>
          <w:vertAlign w:val="superscript"/>
        </w:rPr>
        <w:t>]</w:t>
      </w:r>
      <w:r w:rsidR="003D7373" w:rsidRPr="002C0212">
        <w:rPr>
          <w:rFonts w:ascii="Book Antiqua" w:hAnsi="Book Antiqua" w:cs="Times New Roman"/>
          <w:sz w:val="24"/>
          <w:szCs w:val="24"/>
        </w:rPr>
        <w:t xml:space="preserve"> </w:t>
      </w:r>
      <w:r w:rsidR="00067AAF" w:rsidRPr="002C0212">
        <w:rPr>
          <w:rFonts w:ascii="Book Antiqua" w:hAnsi="Book Antiqua" w:cs="Times New Roman"/>
          <w:sz w:val="24"/>
          <w:szCs w:val="24"/>
        </w:rPr>
        <w:t xml:space="preserve">suggested that this reduction in postoperative intestinal obstruction may be </w:t>
      </w:r>
      <w:r w:rsidR="00077D06" w:rsidRPr="002C0212">
        <w:rPr>
          <w:rFonts w:ascii="Book Antiqua" w:hAnsi="Book Antiqua" w:cs="Times New Roman"/>
          <w:sz w:val="24"/>
          <w:szCs w:val="24"/>
        </w:rPr>
        <w:t>attributable to the less abdominal</w:t>
      </w:r>
      <w:r w:rsidR="003D7373" w:rsidRPr="002C0212">
        <w:rPr>
          <w:rFonts w:ascii="Book Antiqua" w:hAnsi="Book Antiqua" w:cs="Times New Roman"/>
          <w:sz w:val="24"/>
          <w:szCs w:val="24"/>
        </w:rPr>
        <w:t xml:space="preserve"> </w:t>
      </w:r>
      <w:r w:rsidR="00067AAF" w:rsidRPr="002C0212">
        <w:rPr>
          <w:rFonts w:ascii="Book Antiqua" w:hAnsi="Book Antiqua" w:cs="Times New Roman"/>
          <w:sz w:val="24"/>
          <w:szCs w:val="24"/>
        </w:rPr>
        <w:t xml:space="preserve">manipulation </w:t>
      </w:r>
      <w:r w:rsidR="00077D06" w:rsidRPr="002C0212">
        <w:rPr>
          <w:rFonts w:ascii="Book Antiqua" w:hAnsi="Book Antiqua" w:cs="Times New Roman"/>
          <w:sz w:val="24"/>
          <w:szCs w:val="24"/>
        </w:rPr>
        <w:t>required for</w:t>
      </w:r>
      <w:r w:rsidR="00067AAF" w:rsidRPr="002C0212">
        <w:rPr>
          <w:rFonts w:ascii="Book Antiqua" w:hAnsi="Book Antiqua" w:cs="Times New Roman"/>
          <w:sz w:val="24"/>
          <w:szCs w:val="24"/>
        </w:rPr>
        <w:t xml:space="preserve"> </w:t>
      </w:r>
      <w:r w:rsidR="003D7373" w:rsidRPr="002C0212">
        <w:rPr>
          <w:rFonts w:ascii="Book Antiqua" w:hAnsi="Book Antiqua" w:cs="Times New Roman"/>
          <w:sz w:val="24"/>
          <w:szCs w:val="24"/>
        </w:rPr>
        <w:t>laparoscopic surgery</w:t>
      </w:r>
      <w:r w:rsidR="00067AAF" w:rsidRPr="002C0212">
        <w:rPr>
          <w:rFonts w:ascii="Book Antiqua" w:hAnsi="Book Antiqua" w:cs="Times New Roman"/>
          <w:sz w:val="24"/>
          <w:szCs w:val="24"/>
        </w:rPr>
        <w:t xml:space="preserve">, </w:t>
      </w:r>
      <w:r w:rsidR="00077D06" w:rsidRPr="002C0212">
        <w:rPr>
          <w:rFonts w:ascii="Book Antiqua" w:hAnsi="Book Antiqua" w:cs="Times New Roman"/>
          <w:sz w:val="24"/>
          <w:szCs w:val="24"/>
        </w:rPr>
        <w:t>which may blunt</w:t>
      </w:r>
      <w:r w:rsidR="00067AAF" w:rsidRPr="002C0212">
        <w:rPr>
          <w:rFonts w:ascii="Book Antiqua" w:hAnsi="Book Antiqua" w:cs="Times New Roman"/>
          <w:sz w:val="24"/>
          <w:szCs w:val="24"/>
        </w:rPr>
        <w:t xml:space="preserve"> the systemic cytokine and inflammatory </w:t>
      </w:r>
      <w:r w:rsidR="002B1E23" w:rsidRPr="002C0212">
        <w:rPr>
          <w:rFonts w:ascii="Book Antiqua" w:hAnsi="Book Antiqua" w:cs="Times New Roman"/>
          <w:sz w:val="24"/>
          <w:szCs w:val="24"/>
        </w:rPr>
        <w:t>responses</w:t>
      </w:r>
      <w:r w:rsidR="007D5FFF" w:rsidRPr="007D5FFF">
        <w:rPr>
          <w:rFonts w:ascii="Book Antiqua" w:hAnsi="Book Antiqua" w:cs="Times New Roman" w:hint="eastAsia"/>
          <w:sz w:val="24"/>
          <w:szCs w:val="24"/>
          <w:vertAlign w:val="superscript"/>
        </w:rPr>
        <w:t>[34,</w:t>
      </w:r>
      <w:r w:rsidR="007D5FFF" w:rsidRPr="007D5FFF">
        <w:rPr>
          <w:rFonts w:ascii="Book Antiqua" w:hAnsi="Book Antiqua" w:cs="Times New Roman"/>
          <w:sz w:val="24"/>
          <w:szCs w:val="24"/>
          <w:vertAlign w:val="superscript"/>
        </w:rPr>
        <w:t>35]</w:t>
      </w:r>
      <w:r w:rsidR="00446F50" w:rsidRPr="002C0212">
        <w:rPr>
          <w:rFonts w:ascii="Book Antiqua" w:hAnsi="Book Antiqua" w:cs="Times New Roman"/>
          <w:sz w:val="24"/>
          <w:szCs w:val="24"/>
        </w:rPr>
        <w:t>.</w:t>
      </w:r>
      <w:r w:rsidR="009B285E" w:rsidRPr="002C0212">
        <w:rPr>
          <w:rFonts w:ascii="Book Antiqua" w:hAnsi="Book Antiqua" w:cs="Times New Roman"/>
          <w:sz w:val="24"/>
          <w:szCs w:val="24"/>
        </w:rPr>
        <w:t xml:space="preserve"> </w:t>
      </w:r>
      <w:r w:rsidR="00067AAF" w:rsidRPr="002C0212">
        <w:rPr>
          <w:rFonts w:ascii="Book Antiqua" w:hAnsi="Book Antiqua" w:cs="Times New Roman"/>
          <w:sz w:val="24"/>
          <w:szCs w:val="24"/>
        </w:rPr>
        <w:t xml:space="preserve">Similarly, totally laparoscopic technology reduces the amount of </w:t>
      </w:r>
      <w:r w:rsidR="00077D06" w:rsidRPr="002C0212">
        <w:rPr>
          <w:rFonts w:ascii="Book Antiqua" w:hAnsi="Book Antiqua" w:cs="Times New Roman"/>
          <w:sz w:val="24"/>
          <w:szCs w:val="24"/>
        </w:rPr>
        <w:t xml:space="preserve">intestinal </w:t>
      </w:r>
      <w:r w:rsidR="00067AAF" w:rsidRPr="002C0212">
        <w:rPr>
          <w:rFonts w:ascii="Book Antiqua" w:hAnsi="Book Antiqua" w:cs="Times New Roman"/>
          <w:sz w:val="24"/>
          <w:szCs w:val="24"/>
        </w:rPr>
        <w:t xml:space="preserve">manipulation </w:t>
      </w:r>
      <w:r w:rsidR="00077D06" w:rsidRPr="002C0212">
        <w:rPr>
          <w:rFonts w:ascii="Book Antiqua" w:hAnsi="Book Antiqua" w:cs="Times New Roman"/>
          <w:sz w:val="24"/>
          <w:szCs w:val="24"/>
        </w:rPr>
        <w:t>required</w:t>
      </w:r>
      <w:r w:rsidR="00067AAF" w:rsidRPr="002C0212">
        <w:rPr>
          <w:rFonts w:ascii="Book Antiqua" w:hAnsi="Book Antiqua" w:cs="Times New Roman"/>
          <w:sz w:val="24"/>
          <w:szCs w:val="24"/>
        </w:rPr>
        <w:t xml:space="preserve"> </w:t>
      </w:r>
      <w:r w:rsidR="002B1E23" w:rsidRPr="002C0212">
        <w:rPr>
          <w:rFonts w:ascii="Book Antiqua" w:hAnsi="Book Antiqua" w:cs="Times New Roman"/>
          <w:sz w:val="24"/>
          <w:szCs w:val="24"/>
        </w:rPr>
        <w:t xml:space="preserve">during digestive tract reconstruction and may also </w:t>
      </w:r>
      <w:r w:rsidR="00467D64" w:rsidRPr="002C0212">
        <w:rPr>
          <w:rFonts w:ascii="Book Antiqua" w:hAnsi="Book Antiqua" w:cs="Times New Roman"/>
          <w:sz w:val="24"/>
          <w:szCs w:val="24"/>
        </w:rPr>
        <w:t>reduce the incidence of postoperative intestinal obstruction.</w:t>
      </w:r>
      <w:r w:rsidR="00067AAF" w:rsidRPr="002C0212">
        <w:rPr>
          <w:rFonts w:ascii="Book Antiqua" w:hAnsi="Book Antiqua" w:cs="Times New Roman"/>
          <w:sz w:val="24"/>
          <w:szCs w:val="24"/>
        </w:rPr>
        <w:t xml:space="preserve"> </w:t>
      </w:r>
      <w:r w:rsidR="002B1E23" w:rsidRPr="002C0212">
        <w:rPr>
          <w:rFonts w:ascii="Book Antiqua" w:hAnsi="Book Antiqua" w:cs="Times New Roman"/>
          <w:sz w:val="24"/>
          <w:szCs w:val="24"/>
        </w:rPr>
        <w:t xml:space="preserve">However, no studies </w:t>
      </w:r>
      <w:r w:rsidR="00077D06" w:rsidRPr="002C0212">
        <w:rPr>
          <w:rFonts w:ascii="Book Antiqua" w:hAnsi="Book Antiqua" w:cs="Times New Roman"/>
          <w:sz w:val="24"/>
          <w:szCs w:val="24"/>
        </w:rPr>
        <w:t>have evaluated</w:t>
      </w:r>
      <w:r w:rsidR="002B1E23" w:rsidRPr="002C0212">
        <w:rPr>
          <w:rFonts w:ascii="Book Antiqua" w:hAnsi="Book Antiqua" w:cs="Times New Roman"/>
          <w:sz w:val="24"/>
          <w:szCs w:val="24"/>
        </w:rPr>
        <w:t xml:space="preserve"> </w:t>
      </w:r>
      <w:r w:rsidR="00851E9E" w:rsidRPr="002C0212">
        <w:rPr>
          <w:rFonts w:ascii="Book Antiqua" w:hAnsi="Book Antiqua" w:cs="Times New Roman"/>
          <w:sz w:val="24"/>
          <w:szCs w:val="24"/>
        </w:rPr>
        <w:t>QOL</w:t>
      </w:r>
      <w:r w:rsidR="002B1E23" w:rsidRPr="002C0212">
        <w:rPr>
          <w:rFonts w:ascii="Book Antiqua" w:hAnsi="Book Antiqua" w:cs="Times New Roman"/>
          <w:sz w:val="24"/>
          <w:szCs w:val="24"/>
        </w:rPr>
        <w:t xml:space="preserve"> following totally laparoscopic </w:t>
      </w:r>
      <w:r w:rsidR="00077D06" w:rsidRPr="002C0212">
        <w:rPr>
          <w:rFonts w:ascii="Book Antiqua" w:hAnsi="Book Antiqua" w:cs="Times New Roman"/>
          <w:sz w:val="24"/>
          <w:szCs w:val="24"/>
        </w:rPr>
        <w:t>surgery</w:t>
      </w:r>
      <w:r w:rsidR="002B1E23" w:rsidRPr="002C0212">
        <w:rPr>
          <w:rFonts w:ascii="Book Antiqua" w:hAnsi="Book Antiqua" w:cs="Times New Roman"/>
          <w:sz w:val="24"/>
          <w:szCs w:val="24"/>
        </w:rPr>
        <w:t xml:space="preserve">. </w:t>
      </w:r>
      <w:r w:rsidRPr="002C0212">
        <w:rPr>
          <w:rFonts w:ascii="Book Antiqua" w:hAnsi="Book Antiqua" w:cs="Times New Roman"/>
          <w:sz w:val="24"/>
          <w:szCs w:val="24"/>
        </w:rPr>
        <w:t>Schneider</w:t>
      </w:r>
      <w:r w:rsidR="007D5FFF">
        <w:rPr>
          <w:rFonts w:ascii="Book Antiqua" w:hAnsi="Book Antiqua" w:cs="Times New Roman" w:hint="eastAsia"/>
          <w:sz w:val="24"/>
          <w:szCs w:val="24"/>
        </w:rPr>
        <w:t xml:space="preserve"> </w:t>
      </w:r>
      <w:r w:rsidR="007D5FFF" w:rsidRPr="007D5FFF">
        <w:rPr>
          <w:rFonts w:ascii="Book Antiqua" w:hAnsi="Book Antiqua" w:cs="Times New Roman" w:hint="eastAsia"/>
          <w:i/>
          <w:sz w:val="24"/>
          <w:szCs w:val="24"/>
        </w:rPr>
        <w:t>et al</w:t>
      </w:r>
      <w:r w:rsidRPr="007D5FFF">
        <w:rPr>
          <w:rFonts w:ascii="Book Antiqua" w:hAnsi="Book Antiqua" w:cs="Times New Roman"/>
          <w:sz w:val="24"/>
          <w:szCs w:val="24"/>
          <w:vertAlign w:val="superscript"/>
        </w:rPr>
        <w:t>[</w:t>
      </w:r>
      <w:r w:rsidR="00F637FB" w:rsidRPr="007D5FFF">
        <w:rPr>
          <w:rFonts w:ascii="Book Antiqua" w:hAnsi="Book Antiqua" w:cs="Times New Roman"/>
          <w:sz w:val="24"/>
          <w:szCs w:val="24"/>
          <w:vertAlign w:val="superscript"/>
        </w:rPr>
        <w:t>36</w:t>
      </w:r>
      <w:r w:rsidR="00467D64" w:rsidRPr="007D5FFF">
        <w:rPr>
          <w:rFonts w:ascii="Book Antiqua" w:hAnsi="Book Antiqua" w:cs="Times New Roman"/>
          <w:sz w:val="24"/>
          <w:szCs w:val="24"/>
          <w:vertAlign w:val="superscript"/>
        </w:rPr>
        <w:t>]</w:t>
      </w:r>
      <w:r w:rsidR="00467D64" w:rsidRPr="002C0212">
        <w:rPr>
          <w:rFonts w:ascii="Book Antiqua" w:hAnsi="Book Antiqua" w:cs="Times New Roman"/>
          <w:sz w:val="24"/>
          <w:szCs w:val="24"/>
        </w:rPr>
        <w:t xml:space="preserve"> </w:t>
      </w:r>
      <w:r w:rsidR="002B1E23" w:rsidRPr="002C0212">
        <w:rPr>
          <w:rFonts w:ascii="Book Antiqua" w:hAnsi="Book Antiqua" w:cs="Times New Roman"/>
          <w:sz w:val="24"/>
          <w:szCs w:val="24"/>
        </w:rPr>
        <w:t xml:space="preserve">reported that </w:t>
      </w:r>
      <w:r w:rsidR="00467D64" w:rsidRPr="002C0212">
        <w:rPr>
          <w:rFonts w:ascii="Book Antiqua" w:hAnsi="Book Antiqua" w:cs="Times New Roman"/>
          <w:sz w:val="24"/>
          <w:szCs w:val="24"/>
        </w:rPr>
        <w:t xml:space="preserve">the diameter </w:t>
      </w:r>
      <w:r w:rsidR="007E66B4" w:rsidRPr="002C0212">
        <w:rPr>
          <w:rFonts w:ascii="Book Antiqua" w:hAnsi="Book Antiqua" w:cs="Times New Roman"/>
          <w:sz w:val="24"/>
          <w:szCs w:val="24"/>
        </w:rPr>
        <w:t xml:space="preserve">of </w:t>
      </w:r>
      <w:r w:rsidR="002B1E23" w:rsidRPr="002C0212">
        <w:rPr>
          <w:rFonts w:ascii="Book Antiqua" w:hAnsi="Book Antiqua" w:cs="Times New Roman"/>
          <w:sz w:val="24"/>
          <w:szCs w:val="24"/>
        </w:rPr>
        <w:t xml:space="preserve">the </w:t>
      </w:r>
      <w:r w:rsidR="007E66B4" w:rsidRPr="002C0212">
        <w:rPr>
          <w:rFonts w:ascii="Book Antiqua" w:hAnsi="Book Antiqua" w:cs="Times New Roman"/>
          <w:sz w:val="24"/>
          <w:szCs w:val="24"/>
        </w:rPr>
        <w:t xml:space="preserve">anastomotic stoma </w:t>
      </w:r>
      <w:r w:rsidR="00077D06" w:rsidRPr="002C0212">
        <w:rPr>
          <w:rFonts w:ascii="Book Antiqua" w:hAnsi="Book Antiqua" w:cs="Times New Roman"/>
          <w:sz w:val="24"/>
          <w:szCs w:val="24"/>
        </w:rPr>
        <w:t xml:space="preserve">obtained </w:t>
      </w:r>
      <w:r w:rsidR="007E66B4" w:rsidRPr="002C0212">
        <w:rPr>
          <w:rFonts w:ascii="Book Antiqua" w:hAnsi="Book Antiqua" w:cs="Times New Roman"/>
          <w:sz w:val="24"/>
          <w:szCs w:val="24"/>
        </w:rPr>
        <w:t xml:space="preserve">using the linear stapler was significantly </w:t>
      </w:r>
      <w:r w:rsidR="002B1E23" w:rsidRPr="002C0212">
        <w:rPr>
          <w:rFonts w:ascii="Book Antiqua" w:hAnsi="Book Antiqua" w:cs="Times New Roman"/>
          <w:sz w:val="24"/>
          <w:szCs w:val="24"/>
        </w:rPr>
        <w:t xml:space="preserve">larger </w:t>
      </w:r>
      <w:r w:rsidR="007E66B4" w:rsidRPr="002C0212">
        <w:rPr>
          <w:rFonts w:ascii="Book Antiqua" w:hAnsi="Book Antiqua" w:cs="Times New Roman"/>
          <w:sz w:val="24"/>
          <w:szCs w:val="24"/>
        </w:rPr>
        <w:t xml:space="preserve">than </w:t>
      </w:r>
      <w:r w:rsidR="00077D06" w:rsidRPr="002C0212">
        <w:rPr>
          <w:rFonts w:ascii="Book Antiqua" w:hAnsi="Book Antiqua" w:cs="Times New Roman"/>
          <w:sz w:val="24"/>
          <w:szCs w:val="24"/>
        </w:rPr>
        <w:t xml:space="preserve">that achieved </w:t>
      </w:r>
      <w:r w:rsidR="002B1E23" w:rsidRPr="002C0212">
        <w:rPr>
          <w:rFonts w:ascii="Book Antiqua" w:hAnsi="Book Antiqua" w:cs="Times New Roman"/>
          <w:sz w:val="24"/>
          <w:szCs w:val="24"/>
        </w:rPr>
        <w:t xml:space="preserve">with the </w:t>
      </w:r>
      <w:r w:rsidR="007E66B4" w:rsidRPr="002C0212">
        <w:rPr>
          <w:rFonts w:ascii="Book Antiqua" w:hAnsi="Book Antiqua" w:cs="Times New Roman"/>
          <w:sz w:val="24"/>
          <w:szCs w:val="24"/>
        </w:rPr>
        <w:t>circular stapler,</w:t>
      </w:r>
      <w:r w:rsidR="002B1E23" w:rsidRPr="002C0212">
        <w:rPr>
          <w:rFonts w:ascii="Book Antiqua" w:hAnsi="Book Antiqua" w:cs="Times New Roman"/>
          <w:sz w:val="24"/>
          <w:szCs w:val="24"/>
        </w:rPr>
        <w:t xml:space="preserve"> </w:t>
      </w:r>
      <w:r w:rsidR="007E66B4" w:rsidRPr="002C0212">
        <w:rPr>
          <w:rFonts w:ascii="Book Antiqua" w:hAnsi="Book Antiqua" w:cs="Times New Roman"/>
          <w:sz w:val="24"/>
          <w:szCs w:val="24"/>
        </w:rPr>
        <w:t xml:space="preserve">which </w:t>
      </w:r>
      <w:r w:rsidR="00077D06" w:rsidRPr="002C0212">
        <w:rPr>
          <w:rFonts w:ascii="Book Antiqua" w:hAnsi="Book Antiqua" w:cs="Times New Roman"/>
          <w:sz w:val="24"/>
          <w:szCs w:val="24"/>
        </w:rPr>
        <w:t>benefits the</w:t>
      </w:r>
      <w:r w:rsidR="007E66B4" w:rsidRPr="002C0212">
        <w:rPr>
          <w:rFonts w:ascii="Book Antiqua" w:hAnsi="Book Antiqua" w:cs="Times New Roman"/>
          <w:sz w:val="24"/>
          <w:szCs w:val="24"/>
        </w:rPr>
        <w:t xml:space="preserve"> </w:t>
      </w:r>
      <w:r w:rsidR="002B1E23" w:rsidRPr="002C0212">
        <w:rPr>
          <w:rFonts w:ascii="Book Antiqua" w:hAnsi="Book Antiqua" w:cs="Times New Roman"/>
          <w:sz w:val="24"/>
          <w:szCs w:val="24"/>
        </w:rPr>
        <w:t xml:space="preserve">passage of </w:t>
      </w:r>
      <w:r w:rsidR="007E66B4" w:rsidRPr="002C0212">
        <w:rPr>
          <w:rFonts w:ascii="Book Antiqua" w:hAnsi="Book Antiqua" w:cs="Times New Roman"/>
          <w:sz w:val="24"/>
          <w:szCs w:val="24"/>
        </w:rPr>
        <w:t>food.</w:t>
      </w:r>
      <w:r w:rsidR="002B1E23" w:rsidRPr="002C0212">
        <w:rPr>
          <w:rFonts w:ascii="Book Antiqua" w:hAnsi="Book Antiqua" w:cs="Times New Roman"/>
          <w:sz w:val="24"/>
          <w:szCs w:val="24"/>
        </w:rPr>
        <w:t xml:space="preserve"> </w:t>
      </w:r>
      <w:r w:rsidR="00077D06" w:rsidRPr="002C0212">
        <w:rPr>
          <w:rFonts w:ascii="Book Antiqua" w:hAnsi="Book Antiqua" w:cs="Times New Roman"/>
          <w:sz w:val="24"/>
          <w:szCs w:val="24"/>
        </w:rPr>
        <w:t>At 6 mo</w:t>
      </w:r>
      <w:r w:rsidR="000E6248">
        <w:rPr>
          <w:rFonts w:ascii="Book Antiqua" w:hAnsi="Book Antiqua" w:cs="Times New Roman" w:hint="eastAsia"/>
          <w:sz w:val="24"/>
          <w:szCs w:val="24"/>
        </w:rPr>
        <w:t xml:space="preserve"> </w:t>
      </w:r>
      <w:r w:rsidR="00077D06" w:rsidRPr="002C0212">
        <w:rPr>
          <w:rFonts w:ascii="Book Antiqua" w:hAnsi="Book Antiqua" w:cs="Times New Roman"/>
          <w:sz w:val="24"/>
          <w:szCs w:val="24"/>
        </w:rPr>
        <w:t>post-surgery, we</w:t>
      </w:r>
      <w:r w:rsidR="002B1E23" w:rsidRPr="002C0212">
        <w:rPr>
          <w:rFonts w:ascii="Book Antiqua" w:hAnsi="Book Antiqua" w:cs="Times New Roman"/>
          <w:sz w:val="24"/>
          <w:szCs w:val="24"/>
        </w:rPr>
        <w:t xml:space="preserve"> found that</w:t>
      </w:r>
      <w:r w:rsidR="007E66B4" w:rsidRPr="002C0212">
        <w:rPr>
          <w:rFonts w:ascii="Book Antiqua" w:hAnsi="Book Antiqua" w:cs="Times New Roman"/>
          <w:sz w:val="24"/>
          <w:szCs w:val="24"/>
        </w:rPr>
        <w:t xml:space="preserve"> symptoms of </w:t>
      </w:r>
      <w:r w:rsidR="00B44A0F" w:rsidRPr="002C0212">
        <w:rPr>
          <w:rFonts w:ascii="Book Antiqua" w:eastAsiaTheme="majorEastAsia" w:hAnsi="Book Antiqua" w:cs="Times New Roman"/>
          <w:sz w:val="24"/>
          <w:szCs w:val="24"/>
        </w:rPr>
        <w:t xml:space="preserve">dysphagia </w:t>
      </w:r>
      <w:r w:rsidR="002B1E23" w:rsidRPr="002C0212">
        <w:rPr>
          <w:rFonts w:ascii="Book Antiqua" w:eastAsiaTheme="majorEastAsia" w:hAnsi="Book Antiqua" w:cs="Times New Roman"/>
          <w:sz w:val="24"/>
          <w:szCs w:val="24"/>
        </w:rPr>
        <w:t xml:space="preserve">were </w:t>
      </w:r>
      <w:r w:rsidR="002B1E23" w:rsidRPr="002C0212">
        <w:rPr>
          <w:rFonts w:ascii="Book Antiqua" w:eastAsiaTheme="majorEastAsia" w:hAnsi="Book Antiqua" w:cs="Times New Roman"/>
          <w:sz w:val="24"/>
          <w:szCs w:val="24"/>
        </w:rPr>
        <w:lastRenderedPageBreak/>
        <w:t xml:space="preserve">better </w:t>
      </w:r>
      <w:r w:rsidR="00B44A0F" w:rsidRPr="002C0212">
        <w:rPr>
          <w:rFonts w:ascii="Book Antiqua" w:eastAsiaTheme="majorEastAsia" w:hAnsi="Book Antiqua" w:cs="Times New Roman"/>
          <w:sz w:val="24"/>
          <w:szCs w:val="24"/>
        </w:rPr>
        <w:t>in Group T,</w:t>
      </w:r>
      <w:r w:rsidR="002B1E23" w:rsidRPr="002C0212">
        <w:rPr>
          <w:rFonts w:ascii="Book Antiqua" w:eastAsiaTheme="majorEastAsia" w:hAnsi="Book Antiqua" w:cs="Times New Roman"/>
          <w:sz w:val="24"/>
          <w:szCs w:val="24"/>
        </w:rPr>
        <w:t xml:space="preserve"> </w:t>
      </w:r>
      <w:r w:rsidR="00B44A0F" w:rsidRPr="002C0212">
        <w:rPr>
          <w:rFonts w:ascii="Book Antiqua" w:eastAsiaTheme="majorEastAsia" w:hAnsi="Book Antiqua" w:cs="Times New Roman"/>
          <w:sz w:val="24"/>
          <w:szCs w:val="24"/>
        </w:rPr>
        <w:t xml:space="preserve">especially </w:t>
      </w:r>
      <w:r w:rsidR="00077D06" w:rsidRPr="002C0212">
        <w:rPr>
          <w:rFonts w:ascii="Book Antiqua" w:eastAsiaTheme="majorEastAsia" w:hAnsi="Book Antiqua" w:cs="Times New Roman"/>
          <w:sz w:val="24"/>
          <w:szCs w:val="24"/>
        </w:rPr>
        <w:t xml:space="preserve">in terms of </w:t>
      </w:r>
      <w:r w:rsidR="00B44A0F" w:rsidRPr="002C0212">
        <w:rPr>
          <w:rFonts w:ascii="Book Antiqua" w:hAnsi="Book Antiqua" w:cs="Times New Roman"/>
          <w:sz w:val="24"/>
          <w:szCs w:val="24"/>
        </w:rPr>
        <w:t>eating solid food</w:t>
      </w:r>
      <w:r w:rsidR="002B1E23" w:rsidRPr="002C0212">
        <w:rPr>
          <w:rFonts w:ascii="Book Antiqua" w:hAnsi="Book Antiqua" w:cs="Times New Roman"/>
          <w:sz w:val="24"/>
          <w:szCs w:val="24"/>
        </w:rPr>
        <w:t xml:space="preserve">. This finding </w:t>
      </w:r>
      <w:r w:rsidR="00077D06" w:rsidRPr="002C0212">
        <w:rPr>
          <w:rFonts w:ascii="Book Antiqua" w:hAnsi="Book Antiqua" w:cs="Times New Roman"/>
          <w:sz w:val="24"/>
          <w:szCs w:val="24"/>
        </w:rPr>
        <w:t>indicates that using</w:t>
      </w:r>
      <w:r w:rsidR="002B1E23" w:rsidRPr="002C0212">
        <w:rPr>
          <w:rFonts w:ascii="Book Antiqua" w:hAnsi="Book Antiqua" w:cs="Times New Roman"/>
          <w:sz w:val="24"/>
          <w:szCs w:val="24"/>
        </w:rPr>
        <w:t xml:space="preserve"> a </w:t>
      </w:r>
      <w:r w:rsidR="00B44A0F" w:rsidRPr="002C0212">
        <w:rPr>
          <w:rFonts w:ascii="Book Antiqua" w:hAnsi="Book Antiqua" w:cs="Times New Roman"/>
          <w:sz w:val="24"/>
          <w:szCs w:val="24"/>
        </w:rPr>
        <w:t>linear stapler can expand the diameter</w:t>
      </w:r>
      <w:r w:rsidR="00077D06" w:rsidRPr="002C0212">
        <w:rPr>
          <w:rFonts w:ascii="Book Antiqua" w:hAnsi="Book Antiqua" w:cs="Times New Roman"/>
          <w:sz w:val="24"/>
          <w:szCs w:val="24"/>
        </w:rPr>
        <w:t xml:space="preserve"> of the anastomotic stoma</w:t>
      </w:r>
      <w:r w:rsidR="00B44A0F" w:rsidRPr="002C0212">
        <w:rPr>
          <w:rFonts w:ascii="Book Antiqua" w:hAnsi="Book Antiqua" w:cs="Times New Roman"/>
          <w:sz w:val="24"/>
          <w:szCs w:val="24"/>
        </w:rPr>
        <w:t xml:space="preserve"> and </w:t>
      </w:r>
      <w:r w:rsidR="00C77BBA" w:rsidRPr="002C0212">
        <w:rPr>
          <w:rFonts w:ascii="Book Antiqua" w:hAnsi="Book Antiqua" w:cs="Times New Roman"/>
          <w:sz w:val="24"/>
          <w:szCs w:val="24"/>
        </w:rPr>
        <w:t xml:space="preserve">that the decreased intestinal manipulation </w:t>
      </w:r>
      <w:r w:rsidR="00077D06" w:rsidRPr="002C0212">
        <w:rPr>
          <w:rFonts w:ascii="Book Antiqua" w:hAnsi="Book Antiqua" w:cs="Times New Roman"/>
          <w:sz w:val="24"/>
          <w:szCs w:val="24"/>
        </w:rPr>
        <w:t>involved in</w:t>
      </w:r>
      <w:r w:rsidR="00C77BBA" w:rsidRPr="002C0212">
        <w:rPr>
          <w:rFonts w:ascii="Book Antiqua" w:hAnsi="Book Antiqua" w:cs="Times New Roman"/>
          <w:sz w:val="24"/>
          <w:szCs w:val="24"/>
        </w:rPr>
        <w:t xml:space="preserve"> </w:t>
      </w:r>
      <w:r w:rsidR="000B0A76" w:rsidRPr="002C0212">
        <w:rPr>
          <w:rFonts w:ascii="Book Antiqua" w:hAnsi="Book Antiqua" w:cs="Times New Roman"/>
          <w:sz w:val="24"/>
          <w:szCs w:val="24"/>
        </w:rPr>
        <w:t>TLTG</w:t>
      </w:r>
      <w:r w:rsidR="00337310" w:rsidRPr="002C0212">
        <w:rPr>
          <w:rFonts w:ascii="Book Antiqua" w:hAnsi="Book Antiqua" w:cs="Times New Roman"/>
          <w:sz w:val="24"/>
          <w:szCs w:val="24"/>
        </w:rPr>
        <w:t xml:space="preserve"> </w:t>
      </w:r>
      <w:r w:rsidR="000B0A76" w:rsidRPr="002C0212">
        <w:rPr>
          <w:rFonts w:ascii="Book Antiqua" w:hAnsi="Book Antiqua" w:cs="Times New Roman"/>
          <w:sz w:val="24"/>
          <w:szCs w:val="24"/>
        </w:rPr>
        <w:t xml:space="preserve">can </w:t>
      </w:r>
      <w:r w:rsidR="008E38E8" w:rsidRPr="002C0212">
        <w:rPr>
          <w:rFonts w:ascii="Book Antiqua" w:hAnsi="Book Antiqua" w:cs="Times New Roman"/>
          <w:sz w:val="24"/>
          <w:szCs w:val="24"/>
        </w:rPr>
        <w:t>reduce</w:t>
      </w:r>
      <w:r w:rsidR="00C77BBA" w:rsidRPr="002C0212">
        <w:rPr>
          <w:rFonts w:ascii="Book Antiqua" w:hAnsi="Book Antiqua" w:cs="Times New Roman"/>
          <w:sz w:val="24"/>
          <w:szCs w:val="24"/>
        </w:rPr>
        <w:t xml:space="preserve"> the </w:t>
      </w:r>
      <w:r w:rsidR="00337310" w:rsidRPr="002C0212">
        <w:rPr>
          <w:rFonts w:ascii="Book Antiqua" w:hAnsi="Book Antiqua" w:cs="Times New Roman"/>
          <w:sz w:val="24"/>
          <w:szCs w:val="24"/>
        </w:rPr>
        <w:t>incidence of intestinal obstruction</w:t>
      </w:r>
      <w:r w:rsidR="009B285E" w:rsidRPr="002C0212">
        <w:rPr>
          <w:rFonts w:ascii="Book Antiqua" w:hAnsi="Book Antiqua" w:cs="Times New Roman"/>
          <w:sz w:val="24"/>
          <w:szCs w:val="24"/>
        </w:rPr>
        <w:t>.</w:t>
      </w:r>
      <w:r w:rsidR="00C77BBA" w:rsidRPr="002C0212">
        <w:rPr>
          <w:rFonts w:ascii="Book Antiqua" w:hAnsi="Book Antiqua" w:cs="Times New Roman"/>
          <w:sz w:val="24"/>
          <w:szCs w:val="24"/>
        </w:rPr>
        <w:t xml:space="preserve"> </w:t>
      </w:r>
    </w:p>
    <w:p w14:paraId="40321098" w14:textId="719237DE" w:rsidR="009848FF" w:rsidRPr="002C0212" w:rsidRDefault="00FA43E9" w:rsidP="00C15018">
      <w:pPr>
        <w:spacing w:line="360" w:lineRule="auto"/>
        <w:ind w:firstLineChars="150" w:firstLine="360"/>
        <w:rPr>
          <w:rFonts w:ascii="Book Antiqua" w:hAnsi="Book Antiqua" w:cs="Times New Roman"/>
          <w:sz w:val="24"/>
          <w:szCs w:val="24"/>
        </w:rPr>
      </w:pPr>
      <w:r w:rsidRPr="002C0212">
        <w:rPr>
          <w:rFonts w:ascii="Book Antiqua" w:hAnsi="Book Antiqua" w:cs="Times New Roman"/>
          <w:sz w:val="24"/>
          <w:szCs w:val="24"/>
        </w:rPr>
        <w:t xml:space="preserve">Patients </w:t>
      </w:r>
      <w:r w:rsidR="00511E3B" w:rsidRPr="002C0212">
        <w:rPr>
          <w:rFonts w:ascii="Book Antiqua" w:hAnsi="Book Antiqua" w:cs="Times New Roman"/>
          <w:sz w:val="24"/>
          <w:szCs w:val="24"/>
        </w:rPr>
        <w:t>suffered TLTG</w:t>
      </w:r>
      <w:r w:rsidR="000B0A76" w:rsidRPr="002C0212">
        <w:rPr>
          <w:rFonts w:ascii="Book Antiqua" w:hAnsi="Book Antiqua" w:cs="Times New Roman"/>
          <w:sz w:val="24"/>
          <w:szCs w:val="24"/>
        </w:rPr>
        <w:t xml:space="preserve"> </w:t>
      </w:r>
      <w:r w:rsidRPr="002C0212">
        <w:rPr>
          <w:rFonts w:ascii="Book Antiqua" w:hAnsi="Book Antiqua" w:cs="Times New Roman"/>
          <w:sz w:val="24"/>
          <w:szCs w:val="24"/>
        </w:rPr>
        <w:t xml:space="preserve">reported </w:t>
      </w:r>
      <w:r w:rsidR="000B0A76" w:rsidRPr="002C0212">
        <w:rPr>
          <w:rFonts w:ascii="Book Antiqua" w:hAnsi="Book Antiqua" w:cs="Times New Roman"/>
          <w:sz w:val="24"/>
          <w:szCs w:val="24"/>
        </w:rPr>
        <w:t xml:space="preserve">significantly </w:t>
      </w:r>
      <w:r w:rsidR="00EB6971" w:rsidRPr="002C0212">
        <w:rPr>
          <w:rFonts w:ascii="Book Antiqua" w:hAnsi="Book Antiqua" w:cs="Times New Roman"/>
          <w:sz w:val="24"/>
          <w:szCs w:val="24"/>
        </w:rPr>
        <w:t>less</w:t>
      </w:r>
      <w:r w:rsidR="00DB20EC" w:rsidRPr="002C0212">
        <w:rPr>
          <w:rFonts w:ascii="Book Antiqua" w:hAnsi="Book Antiqua" w:cs="Times New Roman"/>
          <w:sz w:val="24"/>
          <w:szCs w:val="24"/>
        </w:rPr>
        <w:t xml:space="preserve"> pain than</w:t>
      </w:r>
      <w:r w:rsidR="00077D06" w:rsidRPr="002C0212">
        <w:rPr>
          <w:rFonts w:ascii="Book Antiqua" w:hAnsi="Book Antiqua" w:cs="Times New Roman"/>
          <w:sz w:val="24"/>
          <w:szCs w:val="24"/>
        </w:rPr>
        <w:t xml:space="preserve"> those</w:t>
      </w:r>
      <w:r w:rsidRPr="002C0212">
        <w:rPr>
          <w:rFonts w:ascii="Book Antiqua" w:hAnsi="Book Antiqua" w:cs="Times New Roman"/>
          <w:sz w:val="24"/>
          <w:szCs w:val="24"/>
        </w:rPr>
        <w:t xml:space="preserve"> in </w:t>
      </w:r>
      <w:r w:rsidR="00511E3B" w:rsidRPr="002C0212">
        <w:rPr>
          <w:rFonts w:ascii="Book Antiqua" w:hAnsi="Book Antiqua" w:cs="Times New Roman"/>
          <w:sz w:val="24"/>
          <w:szCs w:val="24"/>
        </w:rPr>
        <w:t>LATG</w:t>
      </w:r>
      <w:r w:rsidRPr="002C0212">
        <w:rPr>
          <w:rFonts w:ascii="Book Antiqua" w:hAnsi="Book Antiqua" w:cs="Times New Roman"/>
          <w:sz w:val="24"/>
          <w:szCs w:val="24"/>
        </w:rPr>
        <w:t>. We believe that this is because the</w:t>
      </w:r>
      <w:r w:rsidR="00A8361D" w:rsidRPr="002C0212">
        <w:rPr>
          <w:rFonts w:ascii="Book Antiqua" w:hAnsi="Book Antiqua" w:cs="Times New Roman"/>
          <w:sz w:val="24"/>
          <w:szCs w:val="24"/>
        </w:rPr>
        <w:t xml:space="preserve"> incision </w:t>
      </w:r>
      <w:r w:rsidRPr="002C0212">
        <w:rPr>
          <w:rFonts w:ascii="Book Antiqua" w:hAnsi="Book Antiqua" w:cs="Times New Roman"/>
          <w:sz w:val="24"/>
          <w:szCs w:val="24"/>
        </w:rPr>
        <w:t xml:space="preserve">in the </w:t>
      </w:r>
      <w:r w:rsidR="00A8361D" w:rsidRPr="002C0212">
        <w:rPr>
          <w:rFonts w:ascii="Book Antiqua" w:hAnsi="Book Antiqua" w:cs="Times New Roman"/>
          <w:sz w:val="24"/>
          <w:szCs w:val="24"/>
        </w:rPr>
        <w:t>abdominal wall</w:t>
      </w:r>
      <w:r w:rsidRPr="002C0212">
        <w:rPr>
          <w:rFonts w:ascii="Book Antiqua" w:hAnsi="Book Antiqua" w:cs="Times New Roman"/>
          <w:sz w:val="24"/>
          <w:szCs w:val="24"/>
        </w:rPr>
        <w:t xml:space="preserve"> </w:t>
      </w:r>
      <w:r w:rsidR="00077D06" w:rsidRPr="002C0212">
        <w:rPr>
          <w:rFonts w:ascii="Book Antiqua" w:hAnsi="Book Antiqua" w:cs="Times New Roman"/>
          <w:sz w:val="24"/>
          <w:szCs w:val="24"/>
        </w:rPr>
        <w:t xml:space="preserve">involved in TLTG </w:t>
      </w:r>
      <w:r w:rsidRPr="002C0212">
        <w:rPr>
          <w:rFonts w:ascii="Book Antiqua" w:hAnsi="Book Antiqua" w:cs="Times New Roman"/>
          <w:sz w:val="24"/>
          <w:szCs w:val="24"/>
        </w:rPr>
        <w:t>is shorter</w:t>
      </w:r>
      <w:r w:rsidR="00A8361D" w:rsidRPr="002C0212">
        <w:rPr>
          <w:rFonts w:ascii="Book Antiqua" w:hAnsi="Book Antiqua" w:cs="Times New Roman"/>
          <w:sz w:val="24"/>
          <w:szCs w:val="24"/>
        </w:rPr>
        <w:t>,</w:t>
      </w:r>
      <w:r w:rsidRPr="002C0212">
        <w:rPr>
          <w:rFonts w:ascii="Book Antiqua" w:hAnsi="Book Antiqua" w:cs="Times New Roman"/>
          <w:sz w:val="24"/>
          <w:szCs w:val="24"/>
        </w:rPr>
        <w:t xml:space="preserve"> leading to less pain </w:t>
      </w:r>
      <w:r w:rsidR="00077D06" w:rsidRPr="002C0212">
        <w:rPr>
          <w:rFonts w:ascii="Book Antiqua" w:hAnsi="Book Antiqua" w:cs="Times New Roman"/>
          <w:sz w:val="24"/>
          <w:szCs w:val="24"/>
        </w:rPr>
        <w:t>from</w:t>
      </w:r>
      <w:r w:rsidRPr="002C0212">
        <w:rPr>
          <w:rFonts w:ascii="Book Antiqua" w:hAnsi="Book Antiqua" w:cs="Times New Roman"/>
          <w:sz w:val="24"/>
          <w:szCs w:val="24"/>
        </w:rPr>
        <w:t xml:space="preserve"> inflammation and scar formation</w:t>
      </w:r>
      <w:r w:rsidR="00DB20EC" w:rsidRPr="002C0212">
        <w:rPr>
          <w:rFonts w:ascii="Book Antiqua" w:hAnsi="Book Antiqua" w:cs="Times New Roman"/>
          <w:sz w:val="24"/>
          <w:szCs w:val="24"/>
        </w:rPr>
        <w:t xml:space="preserve">. In addition, </w:t>
      </w:r>
      <w:r w:rsidR="00ED411F" w:rsidRPr="002C0212">
        <w:rPr>
          <w:rFonts w:ascii="Book Antiqua" w:hAnsi="Book Antiqua" w:cs="Times New Roman"/>
          <w:sz w:val="24"/>
          <w:szCs w:val="24"/>
        </w:rPr>
        <w:t xml:space="preserve">less </w:t>
      </w:r>
      <w:r w:rsidR="00DB20EC" w:rsidRPr="002C0212">
        <w:rPr>
          <w:rFonts w:ascii="Book Antiqua" w:hAnsi="Book Antiqua" w:cs="Times New Roman"/>
          <w:sz w:val="24"/>
          <w:szCs w:val="24"/>
        </w:rPr>
        <w:t xml:space="preserve">intra-abdominal manipulation </w:t>
      </w:r>
      <w:r w:rsidR="00077D06" w:rsidRPr="002C0212">
        <w:rPr>
          <w:rFonts w:ascii="Book Antiqua" w:hAnsi="Book Antiqua" w:cs="Times New Roman"/>
          <w:sz w:val="24"/>
          <w:szCs w:val="24"/>
        </w:rPr>
        <w:t>likely contributes to decreasing the formation of</w:t>
      </w:r>
      <w:r w:rsidR="0099557C" w:rsidRPr="002C0212">
        <w:rPr>
          <w:rFonts w:ascii="Book Antiqua" w:hAnsi="Book Antiqua" w:cs="Times New Roman"/>
          <w:sz w:val="24"/>
          <w:szCs w:val="24"/>
        </w:rPr>
        <w:t xml:space="preserve"> </w:t>
      </w:r>
      <w:r w:rsidR="00E75655" w:rsidRPr="002C0212">
        <w:rPr>
          <w:rFonts w:ascii="Book Antiqua" w:hAnsi="Book Antiqua" w:cs="Times New Roman"/>
          <w:sz w:val="24"/>
          <w:szCs w:val="24"/>
        </w:rPr>
        <w:t>intra-abdominal adhesions</w:t>
      </w:r>
      <w:r w:rsidR="0099557C" w:rsidRPr="002C0212">
        <w:rPr>
          <w:rFonts w:ascii="Book Antiqua" w:hAnsi="Book Antiqua" w:cs="Times New Roman"/>
          <w:sz w:val="24"/>
          <w:szCs w:val="24"/>
        </w:rPr>
        <w:t xml:space="preserve"> and</w:t>
      </w:r>
      <w:r w:rsidR="00077D06" w:rsidRPr="002C0212">
        <w:rPr>
          <w:rFonts w:ascii="Book Antiqua" w:hAnsi="Book Antiqua" w:cs="Times New Roman"/>
          <w:sz w:val="24"/>
          <w:szCs w:val="24"/>
        </w:rPr>
        <w:t>, thus,</w:t>
      </w:r>
      <w:r w:rsidR="0099557C" w:rsidRPr="002C0212">
        <w:rPr>
          <w:rFonts w:ascii="Book Antiqua" w:hAnsi="Book Antiqua" w:cs="Times New Roman"/>
          <w:sz w:val="24"/>
          <w:szCs w:val="24"/>
        </w:rPr>
        <w:t xml:space="preserve"> the associated discomfort</w:t>
      </w:r>
      <w:r w:rsidR="00E75655" w:rsidRPr="002C0212">
        <w:rPr>
          <w:rFonts w:ascii="Book Antiqua" w:hAnsi="Book Antiqua" w:cs="Times New Roman"/>
          <w:sz w:val="24"/>
          <w:szCs w:val="24"/>
        </w:rPr>
        <w:t>.</w:t>
      </w:r>
    </w:p>
    <w:p w14:paraId="5BB35C9A" w14:textId="3B45D813" w:rsidR="00BE0E24" w:rsidRPr="002C0212" w:rsidRDefault="0099557C" w:rsidP="00C15018">
      <w:pPr>
        <w:tabs>
          <w:tab w:val="left" w:pos="7671"/>
        </w:tabs>
        <w:spacing w:line="360" w:lineRule="auto"/>
        <w:ind w:firstLineChars="200" w:firstLine="480"/>
        <w:rPr>
          <w:rFonts w:ascii="Book Antiqua" w:eastAsia="SimSun" w:hAnsi="Book Antiqua" w:cs="Times New Roman"/>
          <w:kern w:val="0"/>
          <w:sz w:val="24"/>
          <w:szCs w:val="24"/>
        </w:rPr>
      </w:pPr>
      <w:r w:rsidRPr="002C0212">
        <w:rPr>
          <w:rFonts w:ascii="Book Antiqua" w:hAnsi="Book Antiqua" w:cs="Times New Roman"/>
          <w:sz w:val="24"/>
          <w:szCs w:val="24"/>
        </w:rPr>
        <w:t>This</w:t>
      </w:r>
      <w:r w:rsidR="00E75655" w:rsidRPr="002C0212">
        <w:rPr>
          <w:rFonts w:ascii="Book Antiqua" w:hAnsi="Book Antiqua" w:cs="Times New Roman"/>
          <w:sz w:val="24"/>
          <w:szCs w:val="24"/>
        </w:rPr>
        <w:t xml:space="preserve"> is the first study </w:t>
      </w:r>
      <w:r w:rsidR="00077D06" w:rsidRPr="002C0212">
        <w:rPr>
          <w:rFonts w:ascii="Book Antiqua" w:hAnsi="Book Antiqua" w:cs="Times New Roman"/>
          <w:sz w:val="24"/>
          <w:szCs w:val="24"/>
        </w:rPr>
        <w:t>investigating the</w:t>
      </w:r>
      <w:r w:rsidR="00E75655" w:rsidRPr="002C0212">
        <w:rPr>
          <w:rFonts w:ascii="Book Antiqua" w:hAnsi="Book Antiqua" w:cs="Times New Roman"/>
          <w:sz w:val="24"/>
          <w:szCs w:val="24"/>
        </w:rPr>
        <w:t xml:space="preserve"> </w:t>
      </w:r>
      <w:r w:rsidRPr="002C0212">
        <w:rPr>
          <w:rFonts w:ascii="Book Antiqua" w:hAnsi="Book Antiqua" w:cs="Times New Roman"/>
          <w:sz w:val="24"/>
          <w:szCs w:val="24"/>
        </w:rPr>
        <w:t xml:space="preserve">differences in </w:t>
      </w:r>
      <w:r w:rsidR="00E75655" w:rsidRPr="002C0212">
        <w:rPr>
          <w:rFonts w:ascii="Book Antiqua" w:hAnsi="Book Antiqua" w:cs="Times New Roman"/>
          <w:sz w:val="24"/>
          <w:szCs w:val="24"/>
        </w:rPr>
        <w:t>short-term outcome</w:t>
      </w:r>
      <w:r w:rsidRPr="002C0212">
        <w:rPr>
          <w:rFonts w:ascii="Book Antiqua" w:hAnsi="Book Antiqua" w:cs="Times New Roman"/>
          <w:sz w:val="24"/>
          <w:szCs w:val="24"/>
        </w:rPr>
        <w:t>s</w:t>
      </w:r>
      <w:r w:rsidR="00E75655" w:rsidRPr="002C0212">
        <w:rPr>
          <w:rFonts w:ascii="Book Antiqua" w:hAnsi="Book Antiqua" w:cs="Times New Roman"/>
          <w:sz w:val="24"/>
          <w:szCs w:val="24"/>
        </w:rPr>
        <w:t xml:space="preserve"> and </w:t>
      </w:r>
      <w:r w:rsidR="00851E9E" w:rsidRPr="002C0212">
        <w:rPr>
          <w:rFonts w:ascii="Book Antiqua" w:hAnsi="Book Antiqua" w:cs="Times New Roman"/>
          <w:sz w:val="24"/>
          <w:szCs w:val="24"/>
        </w:rPr>
        <w:t>QOL</w:t>
      </w:r>
      <w:r w:rsidR="00E75655" w:rsidRPr="002C0212">
        <w:rPr>
          <w:rFonts w:ascii="Book Antiqua" w:hAnsi="Book Antiqua" w:cs="Times New Roman"/>
          <w:sz w:val="24"/>
          <w:szCs w:val="24"/>
        </w:rPr>
        <w:t xml:space="preserve"> after TLTG </w:t>
      </w:r>
      <w:r w:rsidR="00077D06" w:rsidRPr="002C0212">
        <w:rPr>
          <w:rFonts w:ascii="Book Antiqua" w:hAnsi="Book Antiqua" w:cs="Times New Roman"/>
          <w:sz w:val="24"/>
          <w:szCs w:val="24"/>
        </w:rPr>
        <w:t>by the</w:t>
      </w:r>
      <w:r w:rsidR="00E75655" w:rsidRPr="002C0212">
        <w:rPr>
          <w:rFonts w:ascii="Book Antiqua" w:hAnsi="Book Antiqua" w:cs="Times New Roman"/>
          <w:sz w:val="24"/>
          <w:szCs w:val="24"/>
        </w:rPr>
        <w:t xml:space="preserve"> isoperistaltic jejunum-later-cut overlap method and LATG by Roux-en-Y using </w:t>
      </w:r>
      <w:r w:rsidR="00FF7314" w:rsidRPr="002C0212">
        <w:rPr>
          <w:rFonts w:ascii="Book Antiqua" w:eastAsia="SimSun" w:hAnsi="Book Antiqua" w:cs="Times New Roman"/>
          <w:sz w:val="24"/>
          <w:szCs w:val="24"/>
        </w:rPr>
        <w:t>PSM</w:t>
      </w:r>
      <w:r w:rsidR="00E75655" w:rsidRPr="002C0212">
        <w:rPr>
          <w:rFonts w:ascii="Book Antiqua" w:hAnsi="Book Antiqua" w:cs="Times New Roman"/>
          <w:sz w:val="24"/>
          <w:szCs w:val="24"/>
        </w:rPr>
        <w:t xml:space="preserve"> and </w:t>
      </w:r>
      <w:r w:rsidRPr="002C0212">
        <w:rPr>
          <w:rFonts w:ascii="Book Antiqua" w:hAnsi="Book Antiqua" w:cs="Times New Roman"/>
          <w:sz w:val="24"/>
          <w:szCs w:val="24"/>
        </w:rPr>
        <w:t xml:space="preserve">a </w:t>
      </w:r>
      <w:r w:rsidR="00851E9E" w:rsidRPr="002C0212">
        <w:rPr>
          <w:rFonts w:ascii="Book Antiqua" w:hAnsi="Book Antiqua" w:cs="Times New Roman"/>
          <w:sz w:val="24"/>
          <w:szCs w:val="24"/>
        </w:rPr>
        <w:t>QOL</w:t>
      </w:r>
      <w:r w:rsidR="00077D06" w:rsidRPr="002C0212">
        <w:rPr>
          <w:rFonts w:ascii="Book Antiqua" w:hAnsi="Book Antiqua" w:cs="Times New Roman"/>
          <w:sz w:val="24"/>
          <w:szCs w:val="24"/>
        </w:rPr>
        <w:t xml:space="preserve"> </w:t>
      </w:r>
      <w:r w:rsidR="00E75655" w:rsidRPr="002C0212">
        <w:rPr>
          <w:rFonts w:ascii="Book Antiqua" w:hAnsi="Book Antiqua" w:cs="Times New Roman"/>
          <w:sz w:val="24"/>
          <w:szCs w:val="24"/>
        </w:rPr>
        <w:t>assessment scale.</w:t>
      </w:r>
      <w:r w:rsidRPr="002C0212">
        <w:rPr>
          <w:rFonts w:ascii="Book Antiqua" w:hAnsi="Book Antiqua" w:cs="Times New Roman"/>
          <w:sz w:val="24"/>
          <w:szCs w:val="24"/>
        </w:rPr>
        <w:t xml:space="preserve"> </w:t>
      </w:r>
      <w:r w:rsidR="00BE0E24" w:rsidRPr="002C0212">
        <w:rPr>
          <w:rFonts w:ascii="Book Antiqua" w:hAnsi="Book Antiqua" w:cs="Times New Roman"/>
          <w:sz w:val="24"/>
          <w:szCs w:val="24"/>
        </w:rPr>
        <w:t xml:space="preserve">The results show that </w:t>
      </w:r>
      <w:r w:rsidR="00077D06" w:rsidRPr="002C0212">
        <w:rPr>
          <w:rFonts w:ascii="Book Antiqua" w:hAnsi="Book Antiqua" w:cs="Times New Roman"/>
          <w:sz w:val="24"/>
          <w:szCs w:val="24"/>
        </w:rPr>
        <w:t xml:space="preserve">utilizing </w:t>
      </w:r>
      <w:r w:rsidRPr="002C0212">
        <w:rPr>
          <w:rFonts w:ascii="Book Antiqua" w:hAnsi="Book Antiqua" w:cs="Times New Roman"/>
          <w:sz w:val="24"/>
          <w:szCs w:val="24"/>
        </w:rPr>
        <w:t xml:space="preserve">the </w:t>
      </w:r>
      <w:r w:rsidR="00E75655" w:rsidRPr="002C0212">
        <w:rPr>
          <w:rFonts w:ascii="Book Antiqua" w:hAnsi="Book Antiqua" w:cs="Times New Roman"/>
          <w:sz w:val="24"/>
          <w:szCs w:val="24"/>
        </w:rPr>
        <w:t xml:space="preserve">isoperistaltic jejunum-later-cut overlap method </w:t>
      </w:r>
      <w:r w:rsidR="00BE0E24" w:rsidRPr="002C0212">
        <w:rPr>
          <w:rFonts w:ascii="Book Antiqua" w:hAnsi="Book Antiqua" w:cs="Times New Roman"/>
          <w:sz w:val="24"/>
          <w:szCs w:val="24"/>
        </w:rPr>
        <w:t xml:space="preserve">after TLTG </w:t>
      </w:r>
      <w:r w:rsidR="00E75655" w:rsidRPr="002C0212">
        <w:rPr>
          <w:rFonts w:ascii="Book Antiqua" w:hAnsi="Book Antiqua" w:cs="Times New Roman"/>
          <w:sz w:val="24"/>
          <w:szCs w:val="24"/>
        </w:rPr>
        <w:t xml:space="preserve">can </w:t>
      </w:r>
      <w:r w:rsidR="00BE0E24" w:rsidRPr="002C0212">
        <w:rPr>
          <w:rFonts w:ascii="Book Antiqua" w:hAnsi="Book Antiqua" w:cs="Times New Roman"/>
          <w:sz w:val="24"/>
          <w:szCs w:val="24"/>
        </w:rPr>
        <w:t xml:space="preserve">reduce </w:t>
      </w:r>
      <w:r w:rsidRPr="002C0212">
        <w:rPr>
          <w:rFonts w:ascii="Book Antiqua" w:hAnsi="Book Antiqua" w:cs="Times New Roman"/>
          <w:sz w:val="24"/>
          <w:szCs w:val="24"/>
        </w:rPr>
        <w:t xml:space="preserve">intra-operative </w:t>
      </w:r>
      <w:r w:rsidR="00BE0E24" w:rsidRPr="002C0212">
        <w:rPr>
          <w:rFonts w:ascii="Book Antiqua" w:hAnsi="Book Antiqua" w:cs="Times New Roman"/>
          <w:sz w:val="24"/>
          <w:szCs w:val="24"/>
        </w:rPr>
        <w:t xml:space="preserve">blood loss and relieve </w:t>
      </w:r>
      <w:r w:rsidRPr="002C0212">
        <w:rPr>
          <w:rFonts w:ascii="Book Antiqua" w:hAnsi="Book Antiqua" w:cs="Times New Roman"/>
          <w:sz w:val="24"/>
          <w:szCs w:val="24"/>
        </w:rPr>
        <w:t xml:space="preserve">symptoms of </w:t>
      </w:r>
      <w:r w:rsidR="00BE0E24" w:rsidRPr="002C0212">
        <w:rPr>
          <w:rFonts w:ascii="Book Antiqua" w:hAnsi="Book Antiqua" w:cs="Times New Roman"/>
          <w:sz w:val="24"/>
          <w:szCs w:val="24"/>
        </w:rPr>
        <w:t>pain and dysphagia.</w:t>
      </w:r>
      <w:r w:rsidRPr="002C0212">
        <w:rPr>
          <w:rFonts w:ascii="Book Antiqua" w:hAnsi="Book Antiqua" w:cs="Times New Roman"/>
          <w:sz w:val="24"/>
          <w:szCs w:val="24"/>
        </w:rPr>
        <w:t xml:space="preserve"> However,</w:t>
      </w:r>
      <w:r w:rsidR="00BE0E24" w:rsidRPr="002C0212">
        <w:rPr>
          <w:rFonts w:ascii="Book Antiqua" w:hAnsi="Book Antiqua" w:cs="Times New Roman"/>
          <w:sz w:val="24"/>
          <w:szCs w:val="24"/>
        </w:rPr>
        <w:t xml:space="preserve"> </w:t>
      </w:r>
      <w:r w:rsidR="00077D06" w:rsidRPr="002C0212">
        <w:rPr>
          <w:rFonts w:ascii="Book Antiqua" w:eastAsia="SimSun" w:hAnsi="Book Antiqua" w:cs="Times New Roman"/>
          <w:kern w:val="0"/>
          <w:sz w:val="24"/>
          <w:szCs w:val="24"/>
        </w:rPr>
        <w:t>this study has several</w:t>
      </w:r>
      <w:r w:rsidR="00BE0E24" w:rsidRPr="002C0212">
        <w:rPr>
          <w:rFonts w:ascii="Book Antiqua" w:eastAsia="SimSun" w:hAnsi="Book Antiqua" w:cs="Times New Roman"/>
          <w:kern w:val="0"/>
          <w:sz w:val="24"/>
          <w:szCs w:val="24"/>
        </w:rPr>
        <w:t xml:space="preserve"> limitations. First, the follow-up </w:t>
      </w:r>
      <w:r w:rsidRPr="002C0212">
        <w:rPr>
          <w:rFonts w:ascii="Book Antiqua" w:eastAsia="SimSun" w:hAnsi="Book Antiqua" w:cs="Times New Roman"/>
          <w:kern w:val="0"/>
          <w:sz w:val="24"/>
          <w:szCs w:val="24"/>
        </w:rPr>
        <w:t xml:space="preserve">period was short. </w:t>
      </w:r>
      <w:r w:rsidR="00BE0E24" w:rsidRPr="002C0212">
        <w:rPr>
          <w:rFonts w:ascii="Book Antiqua" w:eastAsia="SimSun" w:hAnsi="Book Antiqua" w:cs="Times New Roman"/>
          <w:kern w:val="0"/>
          <w:sz w:val="24"/>
          <w:szCs w:val="24"/>
        </w:rPr>
        <w:t>Second, a retrospective, single-center design</w:t>
      </w:r>
      <w:r w:rsidR="00077D06" w:rsidRPr="002C0212">
        <w:rPr>
          <w:rFonts w:ascii="Book Antiqua" w:eastAsia="SimSun" w:hAnsi="Book Antiqua" w:cs="Times New Roman"/>
          <w:kern w:val="0"/>
          <w:sz w:val="24"/>
          <w:szCs w:val="24"/>
        </w:rPr>
        <w:t xml:space="preserve"> was used</w:t>
      </w:r>
      <w:r w:rsidR="00BE0E24" w:rsidRPr="002C0212">
        <w:rPr>
          <w:rFonts w:ascii="Book Antiqua" w:eastAsia="SimSun" w:hAnsi="Book Antiqua" w:cs="Times New Roman"/>
          <w:kern w:val="0"/>
          <w:sz w:val="24"/>
          <w:szCs w:val="24"/>
        </w:rPr>
        <w:t xml:space="preserve">. Therefore, a prospective, multiple-center study </w:t>
      </w:r>
      <w:r w:rsidRPr="002C0212">
        <w:rPr>
          <w:rFonts w:ascii="Book Antiqua" w:eastAsia="SimSun" w:hAnsi="Book Antiqua" w:cs="Times New Roman"/>
          <w:kern w:val="0"/>
          <w:sz w:val="24"/>
          <w:szCs w:val="24"/>
        </w:rPr>
        <w:t>with a</w:t>
      </w:r>
      <w:r w:rsidR="00BE0E24" w:rsidRPr="002C0212">
        <w:rPr>
          <w:rFonts w:ascii="Book Antiqua" w:eastAsia="SimSun" w:hAnsi="Book Antiqua" w:cs="Times New Roman"/>
          <w:kern w:val="0"/>
          <w:sz w:val="24"/>
          <w:szCs w:val="24"/>
        </w:rPr>
        <w:t xml:space="preserve"> long</w:t>
      </w:r>
      <w:r w:rsidRPr="002C0212">
        <w:rPr>
          <w:rFonts w:ascii="Book Antiqua" w:eastAsia="SimSun" w:hAnsi="Book Antiqua" w:cs="Times New Roman"/>
          <w:kern w:val="0"/>
          <w:sz w:val="24"/>
          <w:szCs w:val="24"/>
        </w:rPr>
        <w:t>er</w:t>
      </w:r>
      <w:r w:rsidR="00BE0E24" w:rsidRPr="002C0212">
        <w:rPr>
          <w:rFonts w:ascii="Book Antiqua" w:eastAsia="SimSun" w:hAnsi="Book Antiqua" w:cs="Times New Roman"/>
          <w:kern w:val="0"/>
          <w:sz w:val="24"/>
          <w:szCs w:val="24"/>
        </w:rPr>
        <w:t xml:space="preserve"> follow-up </w:t>
      </w:r>
      <w:r w:rsidRPr="002C0212">
        <w:rPr>
          <w:rFonts w:ascii="Book Antiqua" w:eastAsia="SimSun" w:hAnsi="Book Antiqua" w:cs="Times New Roman"/>
          <w:kern w:val="0"/>
          <w:sz w:val="24"/>
          <w:szCs w:val="24"/>
        </w:rPr>
        <w:t>period is needed.</w:t>
      </w:r>
      <w:r w:rsidR="00BE0E24" w:rsidRPr="002C0212">
        <w:rPr>
          <w:rFonts w:ascii="Book Antiqua" w:eastAsia="SimSun" w:hAnsi="Book Antiqua" w:cs="Times New Roman"/>
          <w:kern w:val="0"/>
          <w:sz w:val="24"/>
          <w:szCs w:val="24"/>
        </w:rPr>
        <w:t xml:space="preserve">  </w:t>
      </w:r>
    </w:p>
    <w:p w14:paraId="086148BA" w14:textId="77777777" w:rsidR="003D2955" w:rsidRPr="002C0212" w:rsidRDefault="003D2955" w:rsidP="00C15018">
      <w:pPr>
        <w:spacing w:line="360" w:lineRule="auto"/>
        <w:rPr>
          <w:rFonts w:ascii="Book Antiqua" w:eastAsia="SimSun" w:hAnsi="Book Antiqua" w:cs="Times New Roman"/>
          <w:kern w:val="0"/>
          <w:sz w:val="24"/>
          <w:szCs w:val="24"/>
        </w:rPr>
      </w:pPr>
    </w:p>
    <w:p w14:paraId="4D066EE1" w14:textId="77777777" w:rsidR="004D34F0" w:rsidRPr="004D34F0" w:rsidRDefault="004D34F0" w:rsidP="00C15018">
      <w:pPr>
        <w:spacing w:line="360" w:lineRule="auto"/>
        <w:rPr>
          <w:rFonts w:ascii="Book Antiqua" w:hAnsi="Book Antiqua" w:cs="Times New Roman"/>
          <w:b/>
          <w:caps/>
          <w:sz w:val="24"/>
          <w:szCs w:val="24"/>
        </w:rPr>
      </w:pPr>
      <w:r w:rsidRPr="004D34F0">
        <w:rPr>
          <w:rFonts w:ascii="Book Antiqua" w:hAnsi="Book Antiqua" w:cs="Times New Roman"/>
          <w:b/>
          <w:caps/>
          <w:sz w:val="24"/>
          <w:szCs w:val="24"/>
        </w:rPr>
        <w:t>Acknowledgements</w:t>
      </w:r>
    </w:p>
    <w:p w14:paraId="5238786F" w14:textId="0AD88FD3" w:rsidR="00F303D0" w:rsidRPr="004D34F0" w:rsidRDefault="00F303D0" w:rsidP="00C15018">
      <w:pPr>
        <w:spacing w:line="360" w:lineRule="auto"/>
        <w:rPr>
          <w:rFonts w:ascii="Book Antiqua" w:hAnsi="Book Antiqua" w:cs="Times New Roman"/>
          <w:b/>
          <w:sz w:val="24"/>
          <w:szCs w:val="24"/>
        </w:rPr>
      </w:pPr>
      <w:r w:rsidRPr="002C0212">
        <w:rPr>
          <w:rFonts w:ascii="Book Antiqua" w:hAnsi="Book Antiqua" w:cs="Times New Roman"/>
          <w:sz w:val="24"/>
          <w:szCs w:val="24"/>
        </w:rPr>
        <w:t>The authors are thankful to</w:t>
      </w:r>
      <w:r w:rsidR="00E23300" w:rsidRPr="002C0212">
        <w:rPr>
          <w:rFonts w:ascii="Book Antiqua" w:hAnsi="Book Antiqua" w:cs="Times New Roman"/>
          <w:sz w:val="24"/>
          <w:szCs w:val="24"/>
        </w:rPr>
        <w:t xml:space="preserve"> </w:t>
      </w:r>
      <w:r w:rsidRPr="002C0212">
        <w:rPr>
          <w:rFonts w:ascii="Book Antiqua" w:hAnsi="Book Antiqua" w:cs="Times New Roman"/>
          <w:sz w:val="24"/>
          <w:szCs w:val="24"/>
        </w:rPr>
        <w:t>Fujian Medical University Union Hospital for her</w:t>
      </w:r>
      <w:r w:rsidR="00E23300" w:rsidRPr="002C0212">
        <w:rPr>
          <w:rFonts w:ascii="Book Antiqua" w:hAnsi="Book Antiqua" w:cs="Times New Roman"/>
          <w:sz w:val="24"/>
          <w:szCs w:val="24"/>
        </w:rPr>
        <w:t xml:space="preserve"> </w:t>
      </w:r>
      <w:r w:rsidRPr="002C0212">
        <w:rPr>
          <w:rFonts w:ascii="Book Antiqua" w:hAnsi="Book Antiqua" w:cs="Times New Roman"/>
          <w:sz w:val="24"/>
          <w:szCs w:val="24"/>
        </w:rPr>
        <w:t>management of our gastric cancer patient database.</w:t>
      </w:r>
    </w:p>
    <w:p w14:paraId="7CAFC082" w14:textId="77777777" w:rsidR="00F303D0" w:rsidRPr="002C0212" w:rsidRDefault="00F303D0" w:rsidP="00C15018">
      <w:pPr>
        <w:spacing w:line="360" w:lineRule="auto"/>
        <w:ind w:firstLineChars="200" w:firstLine="480"/>
        <w:rPr>
          <w:rFonts w:ascii="Book Antiqua" w:eastAsia="SimSun" w:hAnsi="Book Antiqua" w:cs="Times New Roman"/>
          <w:kern w:val="0"/>
          <w:sz w:val="24"/>
          <w:szCs w:val="24"/>
        </w:rPr>
      </w:pPr>
    </w:p>
    <w:p w14:paraId="7D794564" w14:textId="660B142C" w:rsidR="00F303D0" w:rsidRPr="002C0212" w:rsidRDefault="00C865CF" w:rsidP="00C15018">
      <w:pPr>
        <w:spacing w:line="360" w:lineRule="auto"/>
        <w:rPr>
          <w:rFonts w:ascii="Book Antiqua" w:eastAsia="SimSun" w:hAnsi="Book Antiqua" w:cs="Times New Roman"/>
          <w:kern w:val="0"/>
          <w:sz w:val="24"/>
          <w:szCs w:val="24"/>
        </w:rPr>
      </w:pPr>
      <w:r w:rsidRPr="002C0212">
        <w:rPr>
          <w:rFonts w:ascii="Book Antiqua" w:hAnsi="Book Antiqua" w:cs="Times New Roman"/>
          <w:b/>
          <w:caps/>
          <w:sz w:val="24"/>
          <w:szCs w:val="24"/>
        </w:rPr>
        <w:t>comments</w:t>
      </w:r>
    </w:p>
    <w:p w14:paraId="30680B6F" w14:textId="11E3BF19" w:rsidR="00F303D0" w:rsidRPr="002C0212" w:rsidRDefault="00963FE7" w:rsidP="00C15018">
      <w:pPr>
        <w:spacing w:line="360" w:lineRule="auto"/>
        <w:rPr>
          <w:rFonts w:ascii="Book Antiqua" w:hAnsi="Book Antiqua" w:cs="Times New Roman"/>
          <w:b/>
          <w:bCs/>
          <w:i/>
          <w:sz w:val="24"/>
          <w:szCs w:val="24"/>
        </w:rPr>
      </w:pPr>
      <w:r w:rsidRPr="002C0212">
        <w:rPr>
          <w:rFonts w:ascii="Book Antiqua" w:hAnsi="Book Antiqua" w:cs="Times New Roman"/>
          <w:b/>
          <w:bCs/>
          <w:i/>
          <w:sz w:val="24"/>
          <w:szCs w:val="24"/>
        </w:rPr>
        <w:t>Background</w:t>
      </w:r>
    </w:p>
    <w:p w14:paraId="06688F47" w14:textId="654777BC" w:rsidR="00963FE7" w:rsidRDefault="00963FE7" w:rsidP="00C15018">
      <w:pPr>
        <w:spacing w:line="360" w:lineRule="auto"/>
        <w:rPr>
          <w:rFonts w:ascii="Book Antiqua" w:hAnsi="Book Antiqua" w:cs="Times New Roman"/>
          <w:sz w:val="24"/>
          <w:szCs w:val="24"/>
        </w:rPr>
      </w:pPr>
      <w:r w:rsidRPr="002C0212">
        <w:rPr>
          <w:rFonts w:ascii="Book Antiqua" w:hAnsi="Book Antiqua" w:cs="Times New Roman"/>
          <w:sz w:val="24"/>
          <w:szCs w:val="24"/>
        </w:rPr>
        <w:t xml:space="preserve">Surgeons have primarily adopted several methods for digestive tract reconstruction after </w:t>
      </w:r>
      <w:r w:rsidR="0014777C" w:rsidRPr="002C0212">
        <w:rPr>
          <w:rFonts w:ascii="Book Antiqua" w:hAnsi="Book Antiqua" w:cs="Times New Roman"/>
          <w:sz w:val="24"/>
          <w:szCs w:val="24"/>
        </w:rPr>
        <w:t>totally laparoscopic total gastrectomy</w:t>
      </w:r>
      <w:r w:rsidR="00DC6BB8">
        <w:rPr>
          <w:rFonts w:ascii="Book Antiqua" w:hAnsi="Book Antiqua" w:cs="Times New Roman" w:hint="eastAsia"/>
          <w:sz w:val="24"/>
          <w:szCs w:val="24"/>
        </w:rPr>
        <w:t xml:space="preserve"> </w:t>
      </w:r>
      <w:r w:rsidR="00F75E03" w:rsidRPr="002C0212">
        <w:rPr>
          <w:rFonts w:ascii="Book Antiqua" w:hAnsi="Book Antiqua" w:cs="Times New Roman"/>
          <w:sz w:val="24"/>
          <w:szCs w:val="24"/>
        </w:rPr>
        <w:t>(TLTG)</w:t>
      </w:r>
      <w:r w:rsidRPr="002C0212">
        <w:rPr>
          <w:rFonts w:ascii="Book Antiqua" w:hAnsi="Book Antiqua" w:cs="Times New Roman"/>
          <w:sz w:val="24"/>
          <w:szCs w:val="24"/>
        </w:rPr>
        <w:t>. However, these methods have drawbacks, such as jejunal freeness,</w:t>
      </w:r>
      <w:r w:rsidR="0014777C" w:rsidRPr="002C0212">
        <w:rPr>
          <w:rFonts w:ascii="Book Antiqua" w:hAnsi="Book Antiqua" w:cs="Times New Roman"/>
          <w:sz w:val="24"/>
          <w:szCs w:val="24"/>
        </w:rPr>
        <w:t>and difficult to performed</w:t>
      </w:r>
      <w:r w:rsidRPr="002C0212">
        <w:rPr>
          <w:rFonts w:ascii="Book Antiqua" w:hAnsi="Book Antiqua" w:cs="Times New Roman"/>
          <w:sz w:val="24"/>
          <w:szCs w:val="24"/>
        </w:rPr>
        <w:t xml:space="preserve">. Therefore, we devised the isoperistaltic jejunum-later-cut overlap </w:t>
      </w:r>
      <w:r w:rsidRPr="002C0212">
        <w:rPr>
          <w:rFonts w:ascii="Book Antiqua" w:hAnsi="Book Antiqua" w:cs="Times New Roman"/>
          <w:sz w:val="24"/>
          <w:szCs w:val="24"/>
        </w:rPr>
        <w:lastRenderedPageBreak/>
        <w:t>method</w:t>
      </w:r>
      <w:r w:rsidR="00DC6BB8">
        <w:rPr>
          <w:rFonts w:ascii="Book Antiqua" w:hAnsi="Book Antiqua" w:cs="Times New Roman" w:hint="eastAsia"/>
          <w:sz w:val="24"/>
          <w:szCs w:val="24"/>
        </w:rPr>
        <w:t xml:space="preserve"> </w:t>
      </w:r>
      <w:r w:rsidR="00F75E03" w:rsidRPr="002C0212">
        <w:rPr>
          <w:rFonts w:ascii="Book Antiqua" w:hAnsi="Book Antiqua" w:cs="Times New Roman"/>
          <w:sz w:val="24"/>
          <w:szCs w:val="24"/>
        </w:rPr>
        <w:t>(IJOM)</w:t>
      </w:r>
      <w:r w:rsidRPr="002C0212">
        <w:rPr>
          <w:rFonts w:ascii="Book Antiqua" w:hAnsi="Book Antiqua" w:cs="Times New Roman"/>
          <w:sz w:val="24"/>
          <w:szCs w:val="24"/>
        </w:rPr>
        <w:t>,</w:t>
      </w:r>
      <w:r w:rsidR="0014777C" w:rsidRPr="002C0212">
        <w:rPr>
          <w:rFonts w:ascii="Book Antiqua" w:hAnsi="Book Antiqua" w:cs="Times New Roman"/>
          <w:sz w:val="24"/>
          <w:szCs w:val="24"/>
        </w:rPr>
        <w:t xml:space="preserve">but little </w:t>
      </w:r>
      <w:r w:rsidR="00B3673D" w:rsidRPr="002C0212">
        <w:rPr>
          <w:rFonts w:ascii="Book Antiqua" w:hAnsi="Book Antiqua" w:cs="Times New Roman"/>
          <w:sz w:val="24"/>
          <w:szCs w:val="24"/>
        </w:rPr>
        <w:t>was</w:t>
      </w:r>
      <w:r w:rsidR="0014777C" w:rsidRPr="002C0212">
        <w:rPr>
          <w:rFonts w:ascii="Book Antiqua" w:hAnsi="Book Antiqua" w:cs="Times New Roman"/>
          <w:sz w:val="24"/>
          <w:szCs w:val="24"/>
        </w:rPr>
        <w:t xml:space="preserve"> known about the short-term outcome and </w:t>
      </w:r>
      <w:r w:rsidR="002E6836" w:rsidRPr="002C0212">
        <w:rPr>
          <w:rFonts w:ascii="Book Antiqua" w:hAnsi="Book Antiqua" w:cs="Times New Roman"/>
          <w:sz w:val="24"/>
          <w:szCs w:val="24"/>
        </w:rPr>
        <w:t>quality-of-life</w:t>
      </w:r>
      <w:r w:rsidR="00DC6BB8">
        <w:rPr>
          <w:rFonts w:ascii="Book Antiqua" w:hAnsi="Book Antiqua" w:cs="Times New Roman" w:hint="eastAsia"/>
          <w:sz w:val="24"/>
          <w:szCs w:val="24"/>
        </w:rPr>
        <w:t xml:space="preserve"> </w:t>
      </w:r>
      <w:r w:rsidR="00F75E03" w:rsidRPr="002C0212">
        <w:rPr>
          <w:rFonts w:ascii="Book Antiqua" w:hAnsi="Book Antiqua" w:cs="Times New Roman"/>
          <w:sz w:val="24"/>
          <w:szCs w:val="24"/>
        </w:rPr>
        <w:t>(QOL)</w:t>
      </w:r>
      <w:r w:rsidR="0014777C" w:rsidRPr="002C0212">
        <w:rPr>
          <w:rFonts w:ascii="Book Antiqua" w:hAnsi="Book Antiqua" w:cs="Times New Roman"/>
          <w:sz w:val="24"/>
          <w:szCs w:val="24"/>
        </w:rPr>
        <w:t xml:space="preserve"> of patients following the implementation of this digestive reconstruction.</w:t>
      </w:r>
    </w:p>
    <w:p w14:paraId="01C95DC3" w14:textId="77777777" w:rsidR="00DC6BB8" w:rsidRPr="002C0212" w:rsidRDefault="00DC6BB8" w:rsidP="00C15018">
      <w:pPr>
        <w:spacing w:line="360" w:lineRule="auto"/>
        <w:rPr>
          <w:rFonts w:ascii="Book Antiqua" w:hAnsi="Book Antiqua" w:cs="Times New Roman"/>
          <w:b/>
          <w:bCs/>
          <w:i/>
          <w:sz w:val="24"/>
          <w:szCs w:val="24"/>
        </w:rPr>
      </w:pPr>
    </w:p>
    <w:p w14:paraId="6926E25E" w14:textId="279DB211" w:rsidR="00963FE7" w:rsidRPr="002C0212" w:rsidRDefault="00963FE7" w:rsidP="00C15018">
      <w:pPr>
        <w:spacing w:line="360" w:lineRule="auto"/>
        <w:rPr>
          <w:rFonts w:ascii="Book Antiqua" w:hAnsi="Book Antiqua" w:cs="Times New Roman"/>
          <w:b/>
          <w:bCs/>
          <w:i/>
          <w:sz w:val="24"/>
          <w:szCs w:val="24"/>
        </w:rPr>
      </w:pPr>
      <w:r w:rsidRPr="002C0212">
        <w:rPr>
          <w:rFonts w:ascii="Book Antiqua" w:hAnsi="Book Antiqua" w:cs="Times New Roman"/>
          <w:b/>
          <w:bCs/>
          <w:i/>
          <w:sz w:val="24"/>
          <w:szCs w:val="24"/>
        </w:rPr>
        <w:t>Research frontiers</w:t>
      </w:r>
    </w:p>
    <w:p w14:paraId="68048E00" w14:textId="12D5EE5E" w:rsidR="0014777C" w:rsidRDefault="003D782C" w:rsidP="00C15018">
      <w:pPr>
        <w:spacing w:line="360" w:lineRule="auto"/>
        <w:rPr>
          <w:rFonts w:ascii="Book Antiqua" w:hAnsi="Book Antiqua" w:cs="Times New Roman"/>
          <w:sz w:val="24"/>
          <w:szCs w:val="24"/>
        </w:rPr>
      </w:pPr>
      <w:r w:rsidRPr="002C0212">
        <w:rPr>
          <w:rFonts w:ascii="Book Antiqua" w:hAnsi="Book Antiqua" w:cs="Times New Roman"/>
          <w:sz w:val="24"/>
          <w:szCs w:val="24"/>
        </w:rPr>
        <w:t xml:space="preserve">The </w:t>
      </w:r>
      <w:r w:rsidR="00F75E03" w:rsidRPr="002C0212">
        <w:rPr>
          <w:rFonts w:ascii="Book Antiqua" w:hAnsi="Book Antiqua" w:cs="Times New Roman"/>
          <w:sz w:val="24"/>
          <w:szCs w:val="24"/>
        </w:rPr>
        <w:t>QOL</w:t>
      </w:r>
      <w:r w:rsidRPr="002C0212">
        <w:rPr>
          <w:rFonts w:ascii="Book Antiqua" w:hAnsi="Book Antiqua" w:cs="Times New Roman"/>
          <w:sz w:val="24"/>
          <w:szCs w:val="24"/>
        </w:rPr>
        <w:t xml:space="preserve"> after distal gastrectomy was reported affected by eating restrictions and body image.For </w:t>
      </w:r>
      <w:r w:rsidR="00F75E03" w:rsidRPr="002C0212">
        <w:rPr>
          <w:rFonts w:ascii="Book Antiqua" w:hAnsi="Book Antiqua" w:cs="Times New Roman"/>
          <w:sz w:val="24"/>
          <w:szCs w:val="24"/>
        </w:rPr>
        <w:t>TLTG</w:t>
      </w:r>
      <w:r w:rsidRPr="002C0212">
        <w:rPr>
          <w:rFonts w:ascii="Book Antiqua" w:hAnsi="Book Antiqua" w:cs="Times New Roman"/>
          <w:sz w:val="24"/>
          <w:szCs w:val="24"/>
        </w:rPr>
        <w:t xml:space="preserve">, </w:t>
      </w:r>
      <w:r w:rsidR="0014777C" w:rsidRPr="002C0212">
        <w:rPr>
          <w:rFonts w:ascii="Book Antiqua" w:hAnsi="Book Antiqua" w:cs="Times New Roman"/>
          <w:sz w:val="24"/>
          <w:szCs w:val="24"/>
        </w:rPr>
        <w:t xml:space="preserve">Scholars have reported a variety of digestive reconstruction </w:t>
      </w:r>
      <w:r w:rsidRPr="002C0212">
        <w:rPr>
          <w:rFonts w:ascii="Book Antiqua" w:hAnsi="Book Antiqua" w:cs="Times New Roman"/>
          <w:sz w:val="24"/>
          <w:szCs w:val="24"/>
        </w:rPr>
        <w:t>which was safe and effective</w:t>
      </w:r>
      <w:r w:rsidR="00F75E03" w:rsidRPr="002C0212">
        <w:rPr>
          <w:rFonts w:ascii="Book Antiqua" w:hAnsi="Book Antiqua" w:cs="Times New Roman"/>
          <w:sz w:val="24"/>
          <w:szCs w:val="24"/>
        </w:rPr>
        <w:t>,but the QOL</w:t>
      </w:r>
      <w:r w:rsidRPr="002C0212">
        <w:rPr>
          <w:rFonts w:ascii="Book Antiqua" w:hAnsi="Book Antiqua" w:cs="Times New Roman"/>
          <w:sz w:val="24"/>
          <w:szCs w:val="24"/>
        </w:rPr>
        <w:t xml:space="preserve"> was Uncertainty.</w:t>
      </w:r>
    </w:p>
    <w:p w14:paraId="251EBBFC" w14:textId="77777777" w:rsidR="00DC6BB8" w:rsidRPr="002C0212" w:rsidRDefault="00DC6BB8" w:rsidP="00C15018">
      <w:pPr>
        <w:spacing w:line="360" w:lineRule="auto"/>
        <w:rPr>
          <w:rFonts w:ascii="Book Antiqua" w:eastAsia="SimSun" w:hAnsi="Book Antiqua" w:cs="Times New Roman"/>
          <w:kern w:val="0"/>
          <w:sz w:val="24"/>
          <w:szCs w:val="24"/>
        </w:rPr>
      </w:pPr>
    </w:p>
    <w:p w14:paraId="228B6FC7" w14:textId="1C496DA0" w:rsidR="00F303D0" w:rsidRPr="002C0212" w:rsidRDefault="00963FE7" w:rsidP="00C15018">
      <w:pPr>
        <w:spacing w:line="360" w:lineRule="auto"/>
        <w:rPr>
          <w:rFonts w:ascii="Book Antiqua" w:hAnsi="Book Antiqua" w:cs="Times New Roman"/>
          <w:b/>
          <w:bCs/>
          <w:i/>
          <w:sz w:val="24"/>
          <w:szCs w:val="24"/>
        </w:rPr>
      </w:pPr>
      <w:r w:rsidRPr="002C0212">
        <w:rPr>
          <w:rFonts w:ascii="Book Antiqua" w:hAnsi="Book Antiqua" w:cs="Times New Roman"/>
          <w:b/>
          <w:bCs/>
          <w:i/>
          <w:sz w:val="24"/>
          <w:szCs w:val="24"/>
        </w:rPr>
        <w:t>Innovations and breakthroughs</w:t>
      </w:r>
    </w:p>
    <w:p w14:paraId="7BF8A565" w14:textId="5BD7424C" w:rsidR="003D782C" w:rsidRDefault="00DC6BB8" w:rsidP="00C15018">
      <w:pPr>
        <w:spacing w:line="360" w:lineRule="auto"/>
        <w:rPr>
          <w:rFonts w:ascii="Book Antiqua" w:hAnsi="Book Antiqua" w:cs="Times New Roman"/>
          <w:sz w:val="24"/>
          <w:szCs w:val="24"/>
        </w:rPr>
      </w:pPr>
      <w:bookmarkStart w:id="169" w:name="OLE_LINK51"/>
      <w:bookmarkStart w:id="170" w:name="OLE_LINK52"/>
      <w:r>
        <w:rPr>
          <w:rFonts w:ascii="Book Antiqua" w:hAnsi="Book Antiqua" w:cs="Times New Roman" w:hint="eastAsia"/>
          <w:sz w:val="24"/>
          <w:szCs w:val="24"/>
        </w:rPr>
        <w:t>The authors</w:t>
      </w:r>
      <w:bookmarkEnd w:id="169"/>
      <w:bookmarkEnd w:id="170"/>
      <w:r w:rsidR="003D782C" w:rsidRPr="002C0212">
        <w:rPr>
          <w:rFonts w:ascii="Book Antiqua" w:hAnsi="Book Antiqua" w:cs="Times New Roman"/>
          <w:sz w:val="24"/>
          <w:szCs w:val="24"/>
        </w:rPr>
        <w:t xml:space="preserve"> used propensity score-matched analysis and</w:t>
      </w:r>
      <w:r w:rsidR="003D782C" w:rsidRPr="002C0212">
        <w:rPr>
          <w:rFonts w:ascii="Book Antiqua" w:hAnsi="Book Antiqua" w:cs="Times New Roman"/>
          <w:b/>
          <w:sz w:val="24"/>
          <w:szCs w:val="24"/>
        </w:rPr>
        <w:t xml:space="preserve"> </w:t>
      </w:r>
      <w:r w:rsidR="003D782C" w:rsidRPr="002C0212">
        <w:rPr>
          <w:rFonts w:ascii="Book Antiqua" w:eastAsia="SimSun" w:hAnsi="Book Antiqua" w:cs="Times New Roman"/>
          <w:sz w:val="24"/>
          <w:szCs w:val="24"/>
        </w:rPr>
        <w:t xml:space="preserve">Questionnaire to </w:t>
      </w:r>
      <w:r w:rsidR="00FF456D" w:rsidRPr="002C0212">
        <w:rPr>
          <w:rFonts w:ascii="Book Antiqua" w:eastAsia="SimSun" w:hAnsi="Book Antiqua" w:cs="Times New Roman"/>
          <w:sz w:val="24"/>
          <w:szCs w:val="24"/>
        </w:rPr>
        <w:t>carry on the research</w:t>
      </w:r>
      <w:r w:rsidR="003D782C" w:rsidRPr="002C0212">
        <w:rPr>
          <w:rFonts w:ascii="Book Antiqua" w:hAnsi="Book Antiqua" w:cs="Times New Roman"/>
          <w:sz w:val="24"/>
          <w:szCs w:val="24"/>
        </w:rPr>
        <w:t>.</w:t>
      </w:r>
      <w:r>
        <w:rPr>
          <w:rFonts w:ascii="Book Antiqua" w:hAnsi="Book Antiqua" w:cs="Times New Roman" w:hint="eastAsia"/>
          <w:sz w:val="24"/>
          <w:szCs w:val="24"/>
        </w:rPr>
        <w:t xml:space="preserve"> The authors</w:t>
      </w:r>
      <w:r w:rsidRPr="002C0212">
        <w:rPr>
          <w:rFonts w:ascii="Book Antiqua" w:hAnsi="Book Antiqua" w:cs="Times New Roman"/>
          <w:sz w:val="24"/>
          <w:szCs w:val="24"/>
        </w:rPr>
        <w:t xml:space="preserve"> </w:t>
      </w:r>
      <w:r w:rsidR="00F75E03" w:rsidRPr="002C0212">
        <w:rPr>
          <w:rFonts w:ascii="Book Antiqua" w:hAnsi="Book Antiqua" w:cs="Times New Roman"/>
          <w:sz w:val="24"/>
          <w:szCs w:val="24"/>
        </w:rPr>
        <w:t>found IJOM</w:t>
      </w:r>
      <w:r w:rsidR="003D782C" w:rsidRPr="002C0212">
        <w:rPr>
          <w:rFonts w:ascii="Book Antiqua" w:hAnsi="Book Antiqua" w:cs="Times New Roman"/>
          <w:sz w:val="24"/>
          <w:szCs w:val="24"/>
        </w:rPr>
        <w:t xml:space="preserve"> for digestive reconstruction </w:t>
      </w:r>
      <w:r w:rsidR="00FF456D" w:rsidRPr="002C0212">
        <w:rPr>
          <w:rFonts w:ascii="Book Antiqua" w:hAnsi="Book Antiqua" w:cs="Times New Roman"/>
          <w:sz w:val="24"/>
          <w:szCs w:val="24"/>
        </w:rPr>
        <w:t>can reduce</w:t>
      </w:r>
      <w:r w:rsidR="003D782C" w:rsidRPr="002C0212">
        <w:rPr>
          <w:rFonts w:ascii="Book Antiqua" w:hAnsi="Book Antiqua" w:cs="Times New Roman"/>
          <w:sz w:val="24"/>
          <w:szCs w:val="24"/>
        </w:rPr>
        <w:t xml:space="preserve"> blood loss </w:t>
      </w:r>
      <w:r w:rsidR="00FF456D" w:rsidRPr="002C0212">
        <w:rPr>
          <w:rFonts w:ascii="Book Antiqua" w:hAnsi="Book Antiqua" w:cs="Times New Roman"/>
          <w:sz w:val="24"/>
          <w:szCs w:val="24"/>
        </w:rPr>
        <w:t xml:space="preserve">compared with Roux-en-Y anastomosis </w:t>
      </w:r>
      <w:r w:rsidR="003D782C" w:rsidRPr="002C0212">
        <w:rPr>
          <w:rFonts w:ascii="Book Antiqua" w:hAnsi="Book Antiqua" w:cs="Times New Roman"/>
          <w:sz w:val="24"/>
          <w:szCs w:val="24"/>
        </w:rPr>
        <w:t xml:space="preserve">and associated with less pain and dysphagia, thus improving </w:t>
      </w:r>
      <w:r w:rsidR="00F75E03" w:rsidRPr="002C0212">
        <w:rPr>
          <w:rFonts w:ascii="Book Antiqua" w:hAnsi="Book Antiqua" w:cs="Times New Roman"/>
          <w:sz w:val="24"/>
          <w:szCs w:val="24"/>
        </w:rPr>
        <w:t>QOL</w:t>
      </w:r>
      <w:r w:rsidR="003D782C" w:rsidRPr="002C0212">
        <w:rPr>
          <w:rFonts w:ascii="Book Antiqua" w:hAnsi="Book Antiqua" w:cs="Times New Roman"/>
          <w:sz w:val="24"/>
          <w:szCs w:val="24"/>
        </w:rPr>
        <w:t xml:space="preserve"> after laparoscopic gastrectomy.</w:t>
      </w:r>
    </w:p>
    <w:p w14:paraId="6C175471" w14:textId="77777777" w:rsidR="00DC6BB8" w:rsidRPr="002C0212" w:rsidRDefault="00DC6BB8" w:rsidP="00C15018">
      <w:pPr>
        <w:spacing w:line="360" w:lineRule="auto"/>
        <w:rPr>
          <w:rFonts w:ascii="Book Antiqua" w:hAnsi="Book Antiqua" w:cs="Times New Roman"/>
          <w:b/>
          <w:bCs/>
          <w:i/>
          <w:sz w:val="24"/>
          <w:szCs w:val="24"/>
        </w:rPr>
      </w:pPr>
    </w:p>
    <w:p w14:paraId="381818CC" w14:textId="0F7C138B" w:rsidR="00963FE7" w:rsidRPr="002C0212" w:rsidRDefault="00963FE7" w:rsidP="00C15018">
      <w:pPr>
        <w:spacing w:line="360" w:lineRule="auto"/>
        <w:rPr>
          <w:rFonts w:ascii="Book Antiqua" w:hAnsi="Book Antiqua" w:cs="Times New Roman"/>
          <w:b/>
          <w:bCs/>
          <w:i/>
          <w:sz w:val="24"/>
          <w:szCs w:val="24"/>
        </w:rPr>
      </w:pPr>
      <w:r w:rsidRPr="002C0212">
        <w:rPr>
          <w:rFonts w:ascii="Book Antiqua" w:hAnsi="Book Antiqua" w:cs="Times New Roman"/>
          <w:b/>
          <w:bCs/>
          <w:i/>
          <w:sz w:val="24"/>
          <w:szCs w:val="24"/>
        </w:rPr>
        <w:t>Applications</w:t>
      </w:r>
    </w:p>
    <w:p w14:paraId="3543A25E" w14:textId="7059C3AE" w:rsidR="00FF456D" w:rsidRDefault="00FF456D" w:rsidP="00C15018">
      <w:pPr>
        <w:spacing w:line="360" w:lineRule="auto"/>
        <w:rPr>
          <w:rFonts w:ascii="Book Antiqua" w:eastAsia="SimSun" w:hAnsi="Book Antiqua" w:cs="Times New Roman"/>
          <w:kern w:val="0"/>
          <w:sz w:val="24"/>
          <w:szCs w:val="24"/>
        </w:rPr>
      </w:pPr>
      <w:r w:rsidRPr="002C0212">
        <w:rPr>
          <w:rFonts w:ascii="Book Antiqua" w:hAnsi="Book Antiqua" w:cs="Times New Roman"/>
          <w:sz w:val="24"/>
          <w:szCs w:val="24"/>
        </w:rPr>
        <w:t xml:space="preserve">Through this study,we can focus the symptoms which probably happen after surgery, accordingly improved the </w:t>
      </w:r>
      <w:r w:rsidR="00F75E03" w:rsidRPr="002C0212">
        <w:rPr>
          <w:rFonts w:ascii="Book Antiqua" w:hAnsi="Book Antiqua" w:cs="Times New Roman"/>
          <w:sz w:val="24"/>
          <w:szCs w:val="24"/>
        </w:rPr>
        <w:t>QOL</w:t>
      </w:r>
      <w:r w:rsidRPr="002C0212">
        <w:rPr>
          <w:rFonts w:ascii="Book Antiqua" w:hAnsi="Book Antiqua" w:cs="Times New Roman"/>
          <w:sz w:val="24"/>
          <w:szCs w:val="24"/>
        </w:rPr>
        <w:t xml:space="preserve"> of patients.</w:t>
      </w:r>
      <w:r w:rsidRPr="002C0212">
        <w:rPr>
          <w:rFonts w:ascii="Book Antiqua" w:eastAsia="SimSun" w:hAnsi="Book Antiqua" w:cs="Times New Roman"/>
          <w:kern w:val="0"/>
          <w:sz w:val="24"/>
          <w:szCs w:val="24"/>
        </w:rPr>
        <w:t xml:space="preserve"> But a prospective, multiple-center study with a longer follow-up period is needed.</w:t>
      </w:r>
    </w:p>
    <w:p w14:paraId="560F7666" w14:textId="77777777" w:rsidR="00DC6BB8" w:rsidRPr="002C0212" w:rsidRDefault="00DC6BB8" w:rsidP="00C15018">
      <w:pPr>
        <w:spacing w:line="360" w:lineRule="auto"/>
        <w:rPr>
          <w:rFonts w:ascii="Book Antiqua" w:hAnsi="Book Antiqua" w:cs="Times New Roman"/>
          <w:sz w:val="24"/>
          <w:szCs w:val="24"/>
        </w:rPr>
      </w:pPr>
    </w:p>
    <w:p w14:paraId="52B02AF1" w14:textId="4B6C2F46" w:rsidR="00963FE7" w:rsidRPr="002C0212" w:rsidRDefault="00963FE7" w:rsidP="00C15018">
      <w:pPr>
        <w:spacing w:line="360" w:lineRule="auto"/>
        <w:rPr>
          <w:rFonts w:ascii="Book Antiqua" w:hAnsi="Book Antiqua" w:cs="Times New Roman"/>
          <w:b/>
          <w:bCs/>
          <w:i/>
          <w:sz w:val="24"/>
          <w:szCs w:val="24"/>
        </w:rPr>
      </w:pPr>
      <w:r w:rsidRPr="002C0212">
        <w:rPr>
          <w:rFonts w:ascii="Book Antiqua" w:hAnsi="Book Antiqua" w:cs="Times New Roman"/>
          <w:b/>
          <w:bCs/>
          <w:i/>
          <w:sz w:val="24"/>
          <w:szCs w:val="24"/>
        </w:rPr>
        <w:t>Terminology</w:t>
      </w:r>
    </w:p>
    <w:p w14:paraId="021D4DB8" w14:textId="7E0C486A" w:rsidR="00CF78C1" w:rsidRDefault="00883659" w:rsidP="00C15018">
      <w:pPr>
        <w:spacing w:line="360" w:lineRule="auto"/>
        <w:rPr>
          <w:rFonts w:ascii="Book Antiqua" w:hAnsi="Book Antiqua" w:cs="Times New Roman"/>
          <w:sz w:val="24"/>
          <w:szCs w:val="24"/>
        </w:rPr>
      </w:pPr>
      <w:r w:rsidRPr="002C0212">
        <w:rPr>
          <w:rFonts w:ascii="Book Antiqua" w:hAnsi="Book Antiqua" w:cs="Times New Roman"/>
          <w:sz w:val="24"/>
          <w:szCs w:val="24"/>
        </w:rPr>
        <w:t>EORTC-QLQ-C30:Chinese version of the European Organization for Research and Treatment of Cancer 30-item core QOL questionnaire. EORTC-QLQ-STO22:the validated Chinese version of the 22-item EORTC-QLQ gastric cancer module.PSM: A statistical matching which can reduce the bias of variables.</w:t>
      </w:r>
    </w:p>
    <w:p w14:paraId="2A3E10EE" w14:textId="77777777" w:rsidR="00DC6BB8" w:rsidRPr="002C0212" w:rsidRDefault="00DC6BB8" w:rsidP="00C15018">
      <w:pPr>
        <w:spacing w:line="360" w:lineRule="auto"/>
        <w:rPr>
          <w:rFonts w:ascii="Book Antiqua" w:hAnsi="Book Antiqua" w:cs="Times New Roman"/>
          <w:sz w:val="24"/>
          <w:szCs w:val="24"/>
        </w:rPr>
      </w:pPr>
    </w:p>
    <w:p w14:paraId="1C4E2F2F" w14:textId="19E3D647" w:rsidR="00963FE7" w:rsidRPr="002C0212" w:rsidRDefault="00DC6BB8" w:rsidP="00C15018">
      <w:pPr>
        <w:spacing w:line="360" w:lineRule="auto"/>
        <w:rPr>
          <w:rFonts w:ascii="Book Antiqua" w:hAnsi="Book Antiqua" w:cs="Times New Roman"/>
          <w:b/>
          <w:bCs/>
          <w:i/>
          <w:sz w:val="24"/>
          <w:szCs w:val="24"/>
        </w:rPr>
      </w:pPr>
      <w:r>
        <w:rPr>
          <w:rFonts w:ascii="Book Antiqua" w:hAnsi="Book Antiqua" w:cs="Times New Roman"/>
          <w:b/>
          <w:bCs/>
          <w:i/>
          <w:sz w:val="24"/>
          <w:szCs w:val="24"/>
        </w:rPr>
        <w:t>Peer-</w:t>
      </w:r>
      <w:r w:rsidR="00963FE7" w:rsidRPr="002C0212">
        <w:rPr>
          <w:rFonts w:ascii="Book Antiqua" w:hAnsi="Book Antiqua" w:cs="Times New Roman"/>
          <w:b/>
          <w:bCs/>
          <w:i/>
          <w:sz w:val="24"/>
          <w:szCs w:val="24"/>
        </w:rPr>
        <w:t>review</w:t>
      </w:r>
    </w:p>
    <w:p w14:paraId="603339CD" w14:textId="6DE4EBDE" w:rsidR="00CF78C1" w:rsidRPr="002C0212" w:rsidRDefault="00A9548C" w:rsidP="00C15018">
      <w:pPr>
        <w:spacing w:line="360" w:lineRule="auto"/>
        <w:rPr>
          <w:rFonts w:ascii="Book Antiqua" w:eastAsia="SimSun" w:hAnsi="Book Antiqua" w:cs="Times New Roman"/>
          <w:kern w:val="0"/>
          <w:sz w:val="24"/>
          <w:szCs w:val="24"/>
        </w:rPr>
      </w:pPr>
      <w:r w:rsidRPr="002C0212">
        <w:rPr>
          <w:rFonts w:ascii="Book Antiqua" w:eastAsia="SimSun" w:hAnsi="Book Antiqua" w:cs="Times New Roman"/>
          <w:kern w:val="0"/>
          <w:sz w:val="24"/>
          <w:szCs w:val="24"/>
        </w:rPr>
        <w:t xml:space="preserve">This study is a pioneer study about esophagojejunostomy anastomosis after </w:t>
      </w:r>
      <w:r w:rsidR="00F75E03" w:rsidRPr="002C0212">
        <w:rPr>
          <w:rFonts w:ascii="Book Antiqua" w:eastAsia="SimSun" w:hAnsi="Book Antiqua" w:cs="Times New Roman"/>
          <w:kern w:val="0"/>
          <w:sz w:val="24"/>
          <w:szCs w:val="24"/>
        </w:rPr>
        <w:lastRenderedPageBreak/>
        <w:t>TLTG</w:t>
      </w:r>
      <w:r w:rsidRPr="002C0212">
        <w:rPr>
          <w:rFonts w:ascii="Book Antiqua" w:eastAsia="SimSun" w:hAnsi="Book Antiqua" w:cs="Times New Roman"/>
          <w:kern w:val="0"/>
          <w:sz w:val="24"/>
          <w:szCs w:val="24"/>
        </w:rPr>
        <w:t>.</w:t>
      </w:r>
    </w:p>
    <w:p w14:paraId="172FCB4F" w14:textId="77777777" w:rsidR="003D2955" w:rsidRPr="002C0212" w:rsidRDefault="003D2955" w:rsidP="00C15018">
      <w:pPr>
        <w:spacing w:line="360" w:lineRule="auto"/>
        <w:rPr>
          <w:rFonts w:ascii="Book Antiqua" w:eastAsia="SimSun" w:hAnsi="Book Antiqua" w:cs="Times New Roman"/>
          <w:kern w:val="0"/>
          <w:sz w:val="24"/>
          <w:szCs w:val="24"/>
        </w:rPr>
      </w:pPr>
    </w:p>
    <w:p w14:paraId="0DDCCDB5" w14:textId="47A139EB" w:rsidR="00290411" w:rsidRDefault="00290411" w:rsidP="00C15018">
      <w:pPr>
        <w:spacing w:line="360" w:lineRule="auto"/>
        <w:rPr>
          <w:rFonts w:ascii="Book Antiqua" w:eastAsia="SimSun" w:hAnsi="Book Antiqua" w:cs="Times New Roman"/>
          <w:kern w:val="0"/>
          <w:sz w:val="24"/>
          <w:szCs w:val="24"/>
        </w:rPr>
      </w:pPr>
      <w:r>
        <w:rPr>
          <w:rFonts w:ascii="Book Antiqua" w:eastAsia="SimSun" w:hAnsi="Book Antiqua" w:cs="Times New Roman"/>
          <w:kern w:val="0"/>
          <w:sz w:val="24"/>
          <w:szCs w:val="24"/>
        </w:rPr>
        <w:br w:type="page"/>
      </w:r>
    </w:p>
    <w:p w14:paraId="04A93807" w14:textId="687FA583" w:rsidR="002E251D" w:rsidRDefault="00C865CF" w:rsidP="00C15018">
      <w:pPr>
        <w:spacing w:line="360" w:lineRule="auto"/>
        <w:rPr>
          <w:rFonts w:ascii="Book Antiqua" w:hAnsi="Book Antiqua" w:cs="Times New Roman"/>
          <w:b/>
          <w:sz w:val="24"/>
          <w:szCs w:val="24"/>
        </w:rPr>
      </w:pPr>
      <w:bookmarkStart w:id="171" w:name="OLE_LINK27"/>
      <w:bookmarkStart w:id="172" w:name="OLE_LINK28"/>
      <w:r w:rsidRPr="002C0212">
        <w:rPr>
          <w:rFonts w:ascii="Book Antiqua" w:hAnsi="Book Antiqua" w:cs="Times New Roman"/>
          <w:b/>
          <w:sz w:val="24"/>
          <w:szCs w:val="24"/>
        </w:rPr>
        <w:lastRenderedPageBreak/>
        <w:t>REFERENCES</w:t>
      </w:r>
      <w:bookmarkEnd w:id="171"/>
      <w:bookmarkEnd w:id="172"/>
    </w:p>
    <w:p w14:paraId="0C77A85A" w14:textId="77777777" w:rsidR="00BB33E9" w:rsidRPr="00EC34E6" w:rsidRDefault="00BB33E9" w:rsidP="00C15018">
      <w:pPr>
        <w:widowControl/>
        <w:spacing w:line="360" w:lineRule="auto"/>
        <w:rPr>
          <w:rFonts w:ascii="Book Antiqua" w:eastAsia="SimSun" w:hAnsi="Book Antiqua" w:cs="SimSun"/>
          <w:color w:val="000000"/>
          <w:kern w:val="0"/>
          <w:sz w:val="24"/>
          <w:szCs w:val="24"/>
        </w:rPr>
      </w:pPr>
      <w:r w:rsidRPr="00EC34E6">
        <w:rPr>
          <w:rFonts w:ascii="Book Antiqua" w:eastAsia="SimSun" w:hAnsi="Book Antiqua" w:cs="SimSun"/>
          <w:color w:val="000000"/>
          <w:kern w:val="0"/>
          <w:sz w:val="24"/>
          <w:szCs w:val="24"/>
        </w:rPr>
        <w:t>1 </w:t>
      </w:r>
      <w:r w:rsidRPr="00EC34E6">
        <w:rPr>
          <w:rFonts w:ascii="Book Antiqua" w:eastAsia="SimSun" w:hAnsi="Book Antiqua" w:cs="SimSun"/>
          <w:b/>
          <w:bCs/>
          <w:color w:val="000000"/>
          <w:kern w:val="0"/>
          <w:sz w:val="24"/>
          <w:szCs w:val="24"/>
        </w:rPr>
        <w:t>Kitano S</w:t>
      </w:r>
      <w:r w:rsidRPr="00EC34E6">
        <w:rPr>
          <w:rFonts w:ascii="Book Antiqua" w:eastAsia="SimSun" w:hAnsi="Book Antiqua" w:cs="SimSun"/>
          <w:color w:val="000000"/>
          <w:kern w:val="0"/>
          <w:sz w:val="24"/>
          <w:szCs w:val="24"/>
        </w:rPr>
        <w:t>, Iso Y, Moriyama M, Sugimachi K. Laparoscopy-assisted Billroth I gastrectomy. </w:t>
      </w:r>
      <w:r w:rsidRPr="00EC34E6">
        <w:rPr>
          <w:rFonts w:ascii="Book Antiqua" w:eastAsia="SimSun" w:hAnsi="Book Antiqua" w:cs="SimSun"/>
          <w:i/>
          <w:iCs/>
          <w:color w:val="000000"/>
          <w:kern w:val="0"/>
          <w:sz w:val="24"/>
          <w:szCs w:val="24"/>
        </w:rPr>
        <w:t>Surg Laparosc Endosc</w:t>
      </w:r>
      <w:r w:rsidRPr="00EC34E6">
        <w:rPr>
          <w:rFonts w:ascii="Book Antiqua" w:eastAsia="SimSun" w:hAnsi="Book Antiqua" w:cs="SimSun"/>
          <w:color w:val="000000"/>
          <w:kern w:val="0"/>
          <w:sz w:val="24"/>
          <w:szCs w:val="24"/>
        </w:rPr>
        <w:t> 1994; </w:t>
      </w:r>
      <w:r w:rsidRPr="00EC34E6">
        <w:rPr>
          <w:rFonts w:ascii="Book Antiqua" w:eastAsia="SimSun" w:hAnsi="Book Antiqua" w:cs="SimSun"/>
          <w:b/>
          <w:bCs/>
          <w:color w:val="000000"/>
          <w:kern w:val="0"/>
          <w:sz w:val="24"/>
          <w:szCs w:val="24"/>
        </w:rPr>
        <w:t>4</w:t>
      </w:r>
      <w:r w:rsidRPr="00EC34E6">
        <w:rPr>
          <w:rFonts w:ascii="Book Antiqua" w:eastAsia="SimSun" w:hAnsi="Book Antiqua" w:cs="SimSun"/>
          <w:color w:val="000000"/>
          <w:kern w:val="0"/>
          <w:sz w:val="24"/>
          <w:szCs w:val="24"/>
        </w:rPr>
        <w:t>: 146-148 [PMID: 8180768]</w:t>
      </w:r>
    </w:p>
    <w:p w14:paraId="65823446" w14:textId="77777777" w:rsidR="00BB33E9" w:rsidRPr="00EC34E6" w:rsidRDefault="00BB33E9" w:rsidP="00C15018">
      <w:pPr>
        <w:widowControl/>
        <w:spacing w:line="360" w:lineRule="auto"/>
        <w:rPr>
          <w:rFonts w:ascii="Book Antiqua" w:eastAsia="SimSun" w:hAnsi="Book Antiqua" w:cs="SimSun"/>
          <w:color w:val="000000"/>
          <w:kern w:val="0"/>
          <w:sz w:val="24"/>
          <w:szCs w:val="24"/>
        </w:rPr>
      </w:pPr>
      <w:r w:rsidRPr="00EC34E6">
        <w:rPr>
          <w:rFonts w:ascii="Book Antiqua" w:eastAsia="SimSun" w:hAnsi="Book Antiqua" w:cs="SimSun"/>
          <w:color w:val="000000"/>
          <w:kern w:val="0"/>
          <w:sz w:val="24"/>
          <w:szCs w:val="24"/>
        </w:rPr>
        <w:t>2 </w:t>
      </w:r>
      <w:r w:rsidRPr="00EC34E6">
        <w:rPr>
          <w:rFonts w:ascii="Book Antiqua" w:eastAsia="SimSun" w:hAnsi="Book Antiqua" w:cs="SimSun"/>
          <w:b/>
          <w:bCs/>
          <w:color w:val="000000"/>
          <w:kern w:val="0"/>
          <w:sz w:val="24"/>
          <w:szCs w:val="24"/>
        </w:rPr>
        <w:t>Kanaya S</w:t>
      </w:r>
      <w:r w:rsidRPr="00EC34E6">
        <w:rPr>
          <w:rFonts w:ascii="Book Antiqua" w:eastAsia="SimSun" w:hAnsi="Book Antiqua" w:cs="SimSun"/>
          <w:color w:val="000000"/>
          <w:kern w:val="0"/>
          <w:sz w:val="24"/>
          <w:szCs w:val="24"/>
        </w:rPr>
        <w:t>, Gomi T, Momoi H, Tamaki N, Isobe H, Katayama T, Wada Y, Ohtoshi M. Delta-shaped anastomosis in totally laparoscopic Billroth I gastrectomy: new technique of intraabdominal gastroduodenostomy. </w:t>
      </w:r>
      <w:r w:rsidRPr="00EC34E6">
        <w:rPr>
          <w:rFonts w:ascii="Book Antiqua" w:eastAsia="SimSun" w:hAnsi="Book Antiqua" w:cs="SimSun"/>
          <w:i/>
          <w:iCs/>
          <w:color w:val="000000"/>
          <w:kern w:val="0"/>
          <w:sz w:val="24"/>
          <w:szCs w:val="24"/>
        </w:rPr>
        <w:t>J Am Coll Surg</w:t>
      </w:r>
      <w:r w:rsidRPr="00EC34E6">
        <w:rPr>
          <w:rFonts w:ascii="Book Antiqua" w:eastAsia="SimSun" w:hAnsi="Book Antiqua" w:cs="SimSun"/>
          <w:color w:val="000000"/>
          <w:kern w:val="0"/>
          <w:sz w:val="24"/>
          <w:szCs w:val="24"/>
        </w:rPr>
        <w:t> 2002; </w:t>
      </w:r>
      <w:r w:rsidRPr="00EC34E6">
        <w:rPr>
          <w:rFonts w:ascii="Book Antiqua" w:eastAsia="SimSun" w:hAnsi="Book Antiqua" w:cs="SimSun"/>
          <w:b/>
          <w:bCs/>
          <w:color w:val="000000"/>
          <w:kern w:val="0"/>
          <w:sz w:val="24"/>
          <w:szCs w:val="24"/>
        </w:rPr>
        <w:t>195</w:t>
      </w:r>
      <w:r w:rsidRPr="00EC34E6">
        <w:rPr>
          <w:rFonts w:ascii="Book Antiqua" w:eastAsia="SimSun" w:hAnsi="Book Antiqua" w:cs="SimSun"/>
          <w:color w:val="000000"/>
          <w:kern w:val="0"/>
          <w:sz w:val="24"/>
          <w:szCs w:val="24"/>
        </w:rPr>
        <w:t>: 284-287 [PMID: 12168979 DOI: 10.1016/S1072-7515(02)01239-5]</w:t>
      </w:r>
    </w:p>
    <w:p w14:paraId="4F1C4861" w14:textId="77777777" w:rsidR="00BB33E9" w:rsidRPr="00EC34E6" w:rsidRDefault="00BB33E9" w:rsidP="00C15018">
      <w:pPr>
        <w:widowControl/>
        <w:spacing w:line="360" w:lineRule="auto"/>
        <w:rPr>
          <w:rFonts w:ascii="Book Antiqua" w:eastAsia="SimSun" w:hAnsi="Book Antiqua" w:cs="SimSun"/>
          <w:color w:val="000000"/>
          <w:kern w:val="0"/>
          <w:sz w:val="24"/>
          <w:szCs w:val="24"/>
        </w:rPr>
      </w:pPr>
      <w:r w:rsidRPr="00EC34E6">
        <w:rPr>
          <w:rFonts w:ascii="Book Antiqua" w:eastAsia="SimSun" w:hAnsi="Book Antiqua" w:cs="SimSun"/>
          <w:color w:val="000000"/>
          <w:kern w:val="0"/>
          <w:sz w:val="24"/>
          <w:szCs w:val="24"/>
        </w:rPr>
        <w:t>3 </w:t>
      </w:r>
      <w:r w:rsidRPr="00EC34E6">
        <w:rPr>
          <w:rFonts w:ascii="Book Antiqua" w:eastAsia="SimSun" w:hAnsi="Book Antiqua" w:cs="SimSun"/>
          <w:b/>
          <w:bCs/>
          <w:color w:val="000000"/>
          <w:kern w:val="0"/>
          <w:sz w:val="24"/>
          <w:szCs w:val="24"/>
        </w:rPr>
        <w:t>Kim JJ</w:t>
      </w:r>
      <w:r w:rsidRPr="00EC34E6">
        <w:rPr>
          <w:rFonts w:ascii="Book Antiqua" w:eastAsia="SimSun" w:hAnsi="Book Antiqua" w:cs="SimSun"/>
          <w:color w:val="000000"/>
          <w:kern w:val="0"/>
          <w:sz w:val="24"/>
          <w:szCs w:val="24"/>
        </w:rPr>
        <w:t>, Song KY, Chin HM, Kim W, Jeon HM, Park CH, Park SM. Totally laparoscopic gastrectomy with various types of intracorporeal anastomosis using laparoscopic linear staplers: preliminary experience. </w:t>
      </w:r>
      <w:r w:rsidRPr="00EC34E6">
        <w:rPr>
          <w:rFonts w:ascii="Book Antiqua" w:eastAsia="SimSun" w:hAnsi="Book Antiqua" w:cs="SimSun"/>
          <w:i/>
          <w:iCs/>
          <w:color w:val="000000"/>
          <w:kern w:val="0"/>
          <w:sz w:val="24"/>
          <w:szCs w:val="24"/>
        </w:rPr>
        <w:t>Surg Endosc</w:t>
      </w:r>
      <w:r w:rsidRPr="00EC34E6">
        <w:rPr>
          <w:rFonts w:ascii="Book Antiqua" w:eastAsia="SimSun" w:hAnsi="Book Antiqua" w:cs="SimSun"/>
          <w:color w:val="000000"/>
          <w:kern w:val="0"/>
          <w:sz w:val="24"/>
          <w:szCs w:val="24"/>
        </w:rPr>
        <w:t> 2008; </w:t>
      </w:r>
      <w:r w:rsidRPr="00EC34E6">
        <w:rPr>
          <w:rFonts w:ascii="Book Antiqua" w:eastAsia="SimSun" w:hAnsi="Book Antiqua" w:cs="SimSun"/>
          <w:b/>
          <w:bCs/>
          <w:color w:val="000000"/>
          <w:kern w:val="0"/>
          <w:sz w:val="24"/>
          <w:szCs w:val="24"/>
        </w:rPr>
        <w:t>22</w:t>
      </w:r>
      <w:r w:rsidRPr="00EC34E6">
        <w:rPr>
          <w:rFonts w:ascii="Book Antiqua" w:eastAsia="SimSun" w:hAnsi="Book Antiqua" w:cs="SimSun"/>
          <w:color w:val="000000"/>
          <w:kern w:val="0"/>
          <w:sz w:val="24"/>
          <w:szCs w:val="24"/>
        </w:rPr>
        <w:t>: 436-442 [PMID: 17593437 DOI: 10.1007/s00464-007-9446-y]</w:t>
      </w:r>
    </w:p>
    <w:p w14:paraId="0B11A11C" w14:textId="77777777" w:rsidR="00BB33E9" w:rsidRPr="00EC34E6" w:rsidRDefault="00BB33E9" w:rsidP="00C15018">
      <w:pPr>
        <w:widowControl/>
        <w:spacing w:line="360" w:lineRule="auto"/>
        <w:rPr>
          <w:rFonts w:ascii="Book Antiqua" w:eastAsia="SimSun" w:hAnsi="Book Antiqua" w:cs="SimSun"/>
          <w:color w:val="000000"/>
          <w:kern w:val="0"/>
          <w:sz w:val="24"/>
          <w:szCs w:val="24"/>
        </w:rPr>
      </w:pPr>
      <w:r w:rsidRPr="00EC34E6">
        <w:rPr>
          <w:rFonts w:ascii="Book Antiqua" w:eastAsia="SimSun" w:hAnsi="Book Antiqua" w:cs="SimSun"/>
          <w:color w:val="000000"/>
          <w:kern w:val="0"/>
          <w:sz w:val="24"/>
          <w:szCs w:val="24"/>
        </w:rPr>
        <w:t>4 </w:t>
      </w:r>
      <w:r w:rsidRPr="00EC34E6">
        <w:rPr>
          <w:rFonts w:ascii="Book Antiqua" w:eastAsia="SimSun" w:hAnsi="Book Antiqua" w:cs="SimSun"/>
          <w:b/>
          <w:bCs/>
          <w:color w:val="000000"/>
          <w:kern w:val="0"/>
          <w:sz w:val="24"/>
          <w:szCs w:val="24"/>
        </w:rPr>
        <w:t>Song KY</w:t>
      </w:r>
      <w:r w:rsidRPr="00EC34E6">
        <w:rPr>
          <w:rFonts w:ascii="Book Antiqua" w:eastAsia="SimSun" w:hAnsi="Book Antiqua" w:cs="SimSun"/>
          <w:color w:val="000000"/>
          <w:kern w:val="0"/>
          <w:sz w:val="24"/>
          <w:szCs w:val="24"/>
        </w:rPr>
        <w:t>, Park CH, Kang HC, Kim JJ, Park SM, Jun KH, Chin HM, Hur H. Is totally laparoscopic gastrectomy less invasive than laparoscopy-assisted gastrectomy?: prospective, multicenter study. </w:t>
      </w:r>
      <w:r w:rsidRPr="00EC34E6">
        <w:rPr>
          <w:rFonts w:ascii="Book Antiqua" w:eastAsia="SimSun" w:hAnsi="Book Antiqua" w:cs="SimSun"/>
          <w:i/>
          <w:iCs/>
          <w:color w:val="000000"/>
          <w:kern w:val="0"/>
          <w:sz w:val="24"/>
          <w:szCs w:val="24"/>
        </w:rPr>
        <w:t>J Gastrointest Surg</w:t>
      </w:r>
      <w:r w:rsidRPr="00EC34E6">
        <w:rPr>
          <w:rFonts w:ascii="Book Antiqua" w:eastAsia="SimSun" w:hAnsi="Book Antiqua" w:cs="SimSun"/>
          <w:color w:val="000000"/>
          <w:kern w:val="0"/>
          <w:sz w:val="24"/>
          <w:szCs w:val="24"/>
        </w:rPr>
        <w:t> 2008; </w:t>
      </w:r>
      <w:r w:rsidRPr="00EC34E6">
        <w:rPr>
          <w:rFonts w:ascii="Book Antiqua" w:eastAsia="SimSun" w:hAnsi="Book Antiqua" w:cs="SimSun"/>
          <w:b/>
          <w:bCs/>
          <w:color w:val="000000"/>
          <w:kern w:val="0"/>
          <w:sz w:val="24"/>
          <w:szCs w:val="24"/>
        </w:rPr>
        <w:t>12</w:t>
      </w:r>
      <w:r w:rsidRPr="00EC34E6">
        <w:rPr>
          <w:rFonts w:ascii="Book Antiqua" w:eastAsia="SimSun" w:hAnsi="Book Antiqua" w:cs="SimSun"/>
          <w:color w:val="000000"/>
          <w:kern w:val="0"/>
          <w:sz w:val="24"/>
          <w:szCs w:val="24"/>
        </w:rPr>
        <w:t>: 1015-1021 [PMID: 18256884 DOI: 10.1007/s11605-008-0484-0]</w:t>
      </w:r>
    </w:p>
    <w:p w14:paraId="3E5E69EB" w14:textId="77777777" w:rsidR="00BB33E9" w:rsidRPr="00EC34E6" w:rsidRDefault="00BB33E9" w:rsidP="00C15018">
      <w:pPr>
        <w:widowControl/>
        <w:spacing w:line="360" w:lineRule="auto"/>
        <w:rPr>
          <w:rFonts w:ascii="Book Antiqua" w:eastAsia="SimSun" w:hAnsi="Book Antiqua" w:cs="SimSun"/>
          <w:color w:val="000000"/>
          <w:kern w:val="0"/>
          <w:sz w:val="24"/>
          <w:szCs w:val="24"/>
        </w:rPr>
      </w:pPr>
      <w:r w:rsidRPr="00EC34E6">
        <w:rPr>
          <w:rFonts w:ascii="Book Antiqua" w:eastAsia="SimSun" w:hAnsi="Book Antiqua" w:cs="SimSun"/>
          <w:color w:val="000000"/>
          <w:kern w:val="0"/>
          <w:sz w:val="24"/>
          <w:szCs w:val="24"/>
        </w:rPr>
        <w:t>5 </w:t>
      </w:r>
      <w:r w:rsidRPr="00EC34E6">
        <w:rPr>
          <w:rFonts w:ascii="Book Antiqua" w:eastAsia="SimSun" w:hAnsi="Book Antiqua" w:cs="SimSun"/>
          <w:b/>
          <w:bCs/>
          <w:color w:val="000000"/>
          <w:kern w:val="0"/>
          <w:sz w:val="24"/>
          <w:szCs w:val="24"/>
        </w:rPr>
        <w:t>Tanimura S</w:t>
      </w:r>
      <w:r w:rsidRPr="00EC34E6">
        <w:rPr>
          <w:rFonts w:ascii="Book Antiqua" w:eastAsia="SimSun" w:hAnsi="Book Antiqua" w:cs="SimSun"/>
          <w:color w:val="000000"/>
          <w:kern w:val="0"/>
          <w:sz w:val="24"/>
          <w:szCs w:val="24"/>
        </w:rPr>
        <w:t>, Higashino M, Fukunaga Y, Takemura M, Nishikawa T, Tanaka Y, Fujiwara Y, Osugi H. Intracorporeal Billroth 1 reconstruction by triangulating stapling technique after laparoscopic distal gastrectomy for gastric cancer. </w:t>
      </w:r>
      <w:r w:rsidRPr="00EC34E6">
        <w:rPr>
          <w:rFonts w:ascii="Book Antiqua" w:eastAsia="SimSun" w:hAnsi="Book Antiqua" w:cs="SimSun"/>
          <w:i/>
          <w:iCs/>
          <w:color w:val="000000"/>
          <w:kern w:val="0"/>
          <w:sz w:val="24"/>
          <w:szCs w:val="24"/>
        </w:rPr>
        <w:t>Surg Laparosc Endosc Percutan Tech</w:t>
      </w:r>
      <w:r w:rsidRPr="00EC34E6">
        <w:rPr>
          <w:rFonts w:ascii="Book Antiqua" w:eastAsia="SimSun" w:hAnsi="Book Antiqua" w:cs="SimSun"/>
          <w:color w:val="000000"/>
          <w:kern w:val="0"/>
          <w:sz w:val="24"/>
          <w:szCs w:val="24"/>
        </w:rPr>
        <w:t> 2008; </w:t>
      </w:r>
      <w:r w:rsidRPr="00EC34E6">
        <w:rPr>
          <w:rFonts w:ascii="Book Antiqua" w:eastAsia="SimSun" w:hAnsi="Book Antiqua" w:cs="SimSun"/>
          <w:b/>
          <w:bCs/>
          <w:color w:val="000000"/>
          <w:kern w:val="0"/>
          <w:sz w:val="24"/>
          <w:szCs w:val="24"/>
        </w:rPr>
        <w:t>18</w:t>
      </w:r>
      <w:r w:rsidRPr="00EC34E6">
        <w:rPr>
          <w:rFonts w:ascii="Book Antiqua" w:eastAsia="SimSun" w:hAnsi="Book Antiqua" w:cs="SimSun"/>
          <w:color w:val="000000"/>
          <w:kern w:val="0"/>
          <w:sz w:val="24"/>
          <w:szCs w:val="24"/>
        </w:rPr>
        <w:t>: 54-58 [PMID: 18287984 DOI: 10.1097/SLE.0b013e3181568e63]</w:t>
      </w:r>
    </w:p>
    <w:p w14:paraId="47121F6F" w14:textId="77777777" w:rsidR="00BB33E9" w:rsidRPr="00EC34E6" w:rsidRDefault="00BB33E9" w:rsidP="00C15018">
      <w:pPr>
        <w:widowControl/>
        <w:spacing w:line="360" w:lineRule="auto"/>
        <w:rPr>
          <w:rFonts w:ascii="Book Antiqua" w:eastAsia="SimSun" w:hAnsi="Book Antiqua" w:cs="SimSun"/>
          <w:color w:val="000000"/>
          <w:kern w:val="0"/>
          <w:sz w:val="24"/>
          <w:szCs w:val="24"/>
        </w:rPr>
      </w:pPr>
      <w:r w:rsidRPr="00EC34E6">
        <w:rPr>
          <w:rFonts w:ascii="Book Antiqua" w:eastAsia="SimSun" w:hAnsi="Book Antiqua" w:cs="SimSun"/>
          <w:color w:val="000000"/>
          <w:kern w:val="0"/>
          <w:sz w:val="24"/>
          <w:szCs w:val="24"/>
        </w:rPr>
        <w:t>6 </w:t>
      </w:r>
      <w:r w:rsidRPr="00EC34E6">
        <w:rPr>
          <w:rFonts w:ascii="Book Antiqua" w:eastAsia="SimSun" w:hAnsi="Book Antiqua" w:cs="SimSun"/>
          <w:b/>
          <w:bCs/>
          <w:color w:val="000000"/>
          <w:kern w:val="0"/>
          <w:sz w:val="24"/>
          <w:szCs w:val="24"/>
        </w:rPr>
        <w:t>Oki E</w:t>
      </w:r>
      <w:r w:rsidRPr="00EC34E6">
        <w:rPr>
          <w:rFonts w:ascii="Book Antiqua" w:eastAsia="SimSun" w:hAnsi="Book Antiqua" w:cs="SimSun"/>
          <w:color w:val="000000"/>
          <w:kern w:val="0"/>
          <w:sz w:val="24"/>
          <w:szCs w:val="24"/>
        </w:rPr>
        <w:t>, Sakaguchi Y, Ohgaki K, Minami K, Yasuo S, Akimoto T, Toh Y, Kusumoto T, Okamura T, Maehara Y. Surgical complications and the risk factors of totally laparoscopic distal gastrectomy. </w:t>
      </w:r>
      <w:r w:rsidRPr="00EC34E6">
        <w:rPr>
          <w:rFonts w:ascii="Book Antiqua" w:eastAsia="SimSun" w:hAnsi="Book Antiqua" w:cs="SimSun"/>
          <w:i/>
          <w:iCs/>
          <w:color w:val="000000"/>
          <w:kern w:val="0"/>
          <w:sz w:val="24"/>
          <w:szCs w:val="24"/>
        </w:rPr>
        <w:t>Surg Laparosc Endosc Percutan Tech</w:t>
      </w:r>
      <w:r w:rsidRPr="00EC34E6">
        <w:rPr>
          <w:rFonts w:ascii="Book Antiqua" w:eastAsia="SimSun" w:hAnsi="Book Antiqua" w:cs="SimSun"/>
          <w:color w:val="000000"/>
          <w:kern w:val="0"/>
          <w:sz w:val="24"/>
          <w:szCs w:val="24"/>
        </w:rPr>
        <w:t> 2011; </w:t>
      </w:r>
      <w:r w:rsidRPr="00EC34E6">
        <w:rPr>
          <w:rFonts w:ascii="Book Antiqua" w:eastAsia="SimSun" w:hAnsi="Book Antiqua" w:cs="SimSun"/>
          <w:b/>
          <w:bCs/>
          <w:color w:val="000000"/>
          <w:kern w:val="0"/>
          <w:sz w:val="24"/>
          <w:szCs w:val="24"/>
        </w:rPr>
        <w:t>21</w:t>
      </w:r>
      <w:r w:rsidRPr="00EC34E6">
        <w:rPr>
          <w:rFonts w:ascii="Book Antiqua" w:eastAsia="SimSun" w:hAnsi="Book Antiqua" w:cs="SimSun"/>
          <w:color w:val="000000"/>
          <w:kern w:val="0"/>
          <w:sz w:val="24"/>
          <w:szCs w:val="24"/>
        </w:rPr>
        <w:t>: 146-150 [PMID: 21654296 DOI: 10.1097/SLE.0b013e318219a66b]</w:t>
      </w:r>
    </w:p>
    <w:p w14:paraId="1D4CAE9B" w14:textId="77777777" w:rsidR="00BB33E9" w:rsidRPr="00EC34E6" w:rsidRDefault="00BB33E9" w:rsidP="00C15018">
      <w:pPr>
        <w:widowControl/>
        <w:spacing w:line="360" w:lineRule="auto"/>
        <w:rPr>
          <w:rFonts w:ascii="Book Antiqua" w:eastAsia="SimSun" w:hAnsi="Book Antiqua" w:cs="SimSun"/>
          <w:color w:val="000000"/>
          <w:kern w:val="0"/>
          <w:sz w:val="24"/>
          <w:szCs w:val="24"/>
        </w:rPr>
      </w:pPr>
      <w:r w:rsidRPr="00EC34E6">
        <w:rPr>
          <w:rFonts w:ascii="Book Antiqua" w:eastAsia="SimSun" w:hAnsi="Book Antiqua" w:cs="SimSun"/>
          <w:color w:val="000000"/>
          <w:kern w:val="0"/>
          <w:sz w:val="24"/>
          <w:szCs w:val="24"/>
        </w:rPr>
        <w:t>7 </w:t>
      </w:r>
      <w:r w:rsidRPr="00EC34E6">
        <w:rPr>
          <w:rFonts w:ascii="Book Antiqua" w:eastAsia="SimSun" w:hAnsi="Book Antiqua" w:cs="SimSun"/>
          <w:b/>
          <w:bCs/>
          <w:color w:val="000000"/>
          <w:kern w:val="0"/>
          <w:sz w:val="24"/>
          <w:szCs w:val="24"/>
        </w:rPr>
        <w:t>Bracale U</w:t>
      </w:r>
      <w:r w:rsidRPr="00EC34E6">
        <w:rPr>
          <w:rFonts w:ascii="Book Antiqua" w:eastAsia="SimSun" w:hAnsi="Book Antiqua" w:cs="SimSun"/>
          <w:color w:val="000000"/>
          <w:kern w:val="0"/>
          <w:sz w:val="24"/>
          <w:szCs w:val="24"/>
        </w:rPr>
        <w:t>, Rovani M, Bracale M, Pignata G, Corcione F, Pecchia L. Totally laparoscopic gastrectomy for gastric cancer: meta-analysis of short-term outcomes. </w:t>
      </w:r>
      <w:r w:rsidRPr="00EC34E6">
        <w:rPr>
          <w:rFonts w:ascii="Book Antiqua" w:eastAsia="SimSun" w:hAnsi="Book Antiqua" w:cs="SimSun"/>
          <w:i/>
          <w:iCs/>
          <w:color w:val="000000"/>
          <w:kern w:val="0"/>
          <w:sz w:val="24"/>
          <w:szCs w:val="24"/>
        </w:rPr>
        <w:t>Minim Invasive Ther Allied Technol</w:t>
      </w:r>
      <w:r w:rsidRPr="00EC34E6">
        <w:rPr>
          <w:rFonts w:ascii="Book Antiqua" w:eastAsia="SimSun" w:hAnsi="Book Antiqua" w:cs="SimSun"/>
          <w:color w:val="000000"/>
          <w:kern w:val="0"/>
          <w:sz w:val="24"/>
          <w:szCs w:val="24"/>
        </w:rPr>
        <w:t> 2012; </w:t>
      </w:r>
      <w:r w:rsidRPr="00EC34E6">
        <w:rPr>
          <w:rFonts w:ascii="Book Antiqua" w:eastAsia="SimSun" w:hAnsi="Book Antiqua" w:cs="SimSun"/>
          <w:b/>
          <w:bCs/>
          <w:color w:val="000000"/>
          <w:kern w:val="0"/>
          <w:sz w:val="24"/>
          <w:szCs w:val="24"/>
        </w:rPr>
        <w:t>21</w:t>
      </w:r>
      <w:r w:rsidRPr="00EC34E6">
        <w:rPr>
          <w:rFonts w:ascii="Book Antiqua" w:eastAsia="SimSun" w:hAnsi="Book Antiqua" w:cs="SimSun"/>
          <w:color w:val="000000"/>
          <w:kern w:val="0"/>
          <w:sz w:val="24"/>
          <w:szCs w:val="24"/>
        </w:rPr>
        <w:t>: 150-160 [PMID: 21619505 DOI: 10.3109/13645706.2011.588712]</w:t>
      </w:r>
    </w:p>
    <w:p w14:paraId="21D33C83" w14:textId="77777777" w:rsidR="00BB33E9" w:rsidRPr="00EC34E6" w:rsidRDefault="00BB33E9" w:rsidP="00C15018">
      <w:pPr>
        <w:widowControl/>
        <w:spacing w:line="360" w:lineRule="auto"/>
        <w:rPr>
          <w:rFonts w:ascii="Book Antiqua" w:eastAsia="SimSun" w:hAnsi="Book Antiqua" w:cs="SimSun"/>
          <w:color w:val="000000"/>
          <w:kern w:val="0"/>
          <w:sz w:val="24"/>
          <w:szCs w:val="24"/>
        </w:rPr>
      </w:pPr>
      <w:r w:rsidRPr="00EC34E6">
        <w:rPr>
          <w:rFonts w:ascii="Book Antiqua" w:eastAsia="SimSun" w:hAnsi="Book Antiqua" w:cs="SimSun"/>
          <w:color w:val="000000"/>
          <w:kern w:val="0"/>
          <w:sz w:val="24"/>
          <w:szCs w:val="24"/>
        </w:rPr>
        <w:lastRenderedPageBreak/>
        <w:t>8 </w:t>
      </w:r>
      <w:r w:rsidRPr="00EC34E6">
        <w:rPr>
          <w:rFonts w:ascii="Book Antiqua" w:eastAsia="SimSun" w:hAnsi="Book Antiqua" w:cs="SimSun"/>
          <w:b/>
          <w:bCs/>
          <w:color w:val="000000"/>
          <w:kern w:val="0"/>
          <w:sz w:val="24"/>
          <w:szCs w:val="24"/>
        </w:rPr>
        <w:t>Bouras G</w:t>
      </w:r>
      <w:r w:rsidRPr="00EC34E6">
        <w:rPr>
          <w:rFonts w:ascii="Book Antiqua" w:eastAsia="SimSun" w:hAnsi="Book Antiqua" w:cs="SimSun"/>
          <w:color w:val="000000"/>
          <w:kern w:val="0"/>
          <w:sz w:val="24"/>
          <w:szCs w:val="24"/>
        </w:rPr>
        <w:t>, Lee SW, Nomura E, Tokuhara T, Nitta T, Yoshinaka R, Tsunemi S, Tanigawa N. Surgical outcomes from laparoscopic distal gastrectomy and Roux-en-Y reconstruction: evolution in a totally intracorporeal technique. </w:t>
      </w:r>
      <w:r w:rsidRPr="00EC34E6">
        <w:rPr>
          <w:rFonts w:ascii="Book Antiqua" w:eastAsia="SimSun" w:hAnsi="Book Antiqua" w:cs="SimSun"/>
          <w:i/>
          <w:iCs/>
          <w:color w:val="000000"/>
          <w:kern w:val="0"/>
          <w:sz w:val="24"/>
          <w:szCs w:val="24"/>
        </w:rPr>
        <w:t>Surg Laparosc Endosc Percutan Tech</w:t>
      </w:r>
      <w:r w:rsidRPr="00EC34E6">
        <w:rPr>
          <w:rFonts w:ascii="Book Antiqua" w:eastAsia="SimSun" w:hAnsi="Book Antiqua" w:cs="SimSun"/>
          <w:color w:val="000000"/>
          <w:kern w:val="0"/>
          <w:sz w:val="24"/>
          <w:szCs w:val="24"/>
        </w:rPr>
        <w:t> 2011; </w:t>
      </w:r>
      <w:r w:rsidRPr="00EC34E6">
        <w:rPr>
          <w:rFonts w:ascii="Book Antiqua" w:eastAsia="SimSun" w:hAnsi="Book Antiqua" w:cs="SimSun"/>
          <w:b/>
          <w:bCs/>
          <w:color w:val="000000"/>
          <w:kern w:val="0"/>
          <w:sz w:val="24"/>
          <w:szCs w:val="24"/>
        </w:rPr>
        <w:t>21</w:t>
      </w:r>
      <w:r w:rsidRPr="00EC34E6">
        <w:rPr>
          <w:rFonts w:ascii="Book Antiqua" w:eastAsia="SimSun" w:hAnsi="Book Antiqua" w:cs="SimSun"/>
          <w:color w:val="000000"/>
          <w:kern w:val="0"/>
          <w:sz w:val="24"/>
          <w:szCs w:val="24"/>
        </w:rPr>
        <w:t>: 37-41 [PMID: 21304387 DOI: 10.1097/SLE.0b013e3182073fdb]</w:t>
      </w:r>
    </w:p>
    <w:p w14:paraId="3FC53D04" w14:textId="77777777" w:rsidR="00BB33E9" w:rsidRPr="00EC34E6" w:rsidRDefault="00BB33E9" w:rsidP="00C15018">
      <w:pPr>
        <w:widowControl/>
        <w:spacing w:line="360" w:lineRule="auto"/>
        <w:rPr>
          <w:rFonts w:ascii="Book Antiqua" w:eastAsia="SimSun" w:hAnsi="Book Antiqua" w:cs="SimSun"/>
          <w:color w:val="000000"/>
          <w:kern w:val="0"/>
          <w:sz w:val="24"/>
          <w:szCs w:val="24"/>
        </w:rPr>
      </w:pPr>
      <w:r w:rsidRPr="00EC34E6">
        <w:rPr>
          <w:rFonts w:ascii="Book Antiqua" w:eastAsia="SimSun" w:hAnsi="Book Antiqua" w:cs="SimSun"/>
          <w:color w:val="000000"/>
          <w:kern w:val="0"/>
          <w:sz w:val="24"/>
          <w:szCs w:val="24"/>
        </w:rPr>
        <w:t>9 </w:t>
      </w:r>
      <w:r w:rsidRPr="00EC34E6">
        <w:rPr>
          <w:rFonts w:ascii="Book Antiqua" w:eastAsia="SimSun" w:hAnsi="Book Antiqua" w:cs="SimSun"/>
          <w:b/>
          <w:bCs/>
          <w:color w:val="000000"/>
          <w:kern w:val="0"/>
          <w:sz w:val="24"/>
          <w:szCs w:val="24"/>
        </w:rPr>
        <w:t>Kim HS</w:t>
      </w:r>
      <w:r w:rsidRPr="00EC34E6">
        <w:rPr>
          <w:rFonts w:ascii="Book Antiqua" w:eastAsia="SimSun" w:hAnsi="Book Antiqua" w:cs="SimSun"/>
          <w:color w:val="000000"/>
          <w:kern w:val="0"/>
          <w:sz w:val="24"/>
          <w:szCs w:val="24"/>
        </w:rPr>
        <w:t>, Kim MG, Kim BS, Yook JH, Kim BS. Totally laparoscopic total gastrectomy using endoscopic linear stapler: early experiences at one institute. </w:t>
      </w:r>
      <w:r w:rsidRPr="00EC34E6">
        <w:rPr>
          <w:rFonts w:ascii="Book Antiqua" w:eastAsia="SimSun" w:hAnsi="Book Antiqua" w:cs="SimSun"/>
          <w:i/>
          <w:iCs/>
          <w:color w:val="000000"/>
          <w:kern w:val="0"/>
          <w:sz w:val="24"/>
          <w:szCs w:val="24"/>
        </w:rPr>
        <w:t>J Laparoendosc Adv Surg Tech A</w:t>
      </w:r>
      <w:r w:rsidRPr="00EC34E6">
        <w:rPr>
          <w:rFonts w:ascii="Book Antiqua" w:eastAsia="SimSun" w:hAnsi="Book Antiqua" w:cs="SimSun"/>
          <w:color w:val="000000"/>
          <w:kern w:val="0"/>
          <w:sz w:val="24"/>
          <w:szCs w:val="24"/>
        </w:rPr>
        <w:t> 2012; </w:t>
      </w:r>
      <w:r w:rsidRPr="00EC34E6">
        <w:rPr>
          <w:rFonts w:ascii="Book Antiqua" w:eastAsia="SimSun" w:hAnsi="Book Antiqua" w:cs="SimSun"/>
          <w:b/>
          <w:bCs/>
          <w:color w:val="000000"/>
          <w:kern w:val="0"/>
          <w:sz w:val="24"/>
          <w:szCs w:val="24"/>
        </w:rPr>
        <w:t>22</w:t>
      </w:r>
      <w:r w:rsidRPr="00EC34E6">
        <w:rPr>
          <w:rFonts w:ascii="Book Antiqua" w:eastAsia="SimSun" w:hAnsi="Book Antiqua" w:cs="SimSun"/>
          <w:color w:val="000000"/>
          <w:kern w:val="0"/>
          <w:sz w:val="24"/>
          <w:szCs w:val="24"/>
        </w:rPr>
        <w:t>: 889-897 [PMID: 23137114 DOI: 10.1089/lap.2012.0238]</w:t>
      </w:r>
    </w:p>
    <w:p w14:paraId="0CC28A9D" w14:textId="77777777" w:rsidR="00BB33E9" w:rsidRPr="00EC34E6" w:rsidRDefault="00BB33E9" w:rsidP="00C15018">
      <w:pPr>
        <w:widowControl/>
        <w:spacing w:line="360" w:lineRule="auto"/>
        <w:rPr>
          <w:rFonts w:ascii="Book Antiqua" w:eastAsia="SimSun" w:hAnsi="Book Antiqua" w:cs="SimSun"/>
          <w:color w:val="000000"/>
          <w:kern w:val="0"/>
          <w:sz w:val="24"/>
          <w:szCs w:val="24"/>
        </w:rPr>
      </w:pPr>
      <w:r w:rsidRPr="00EC34E6">
        <w:rPr>
          <w:rFonts w:ascii="Book Antiqua" w:eastAsia="SimSun" w:hAnsi="Book Antiqua" w:cs="SimSun"/>
          <w:color w:val="000000"/>
          <w:kern w:val="0"/>
          <w:sz w:val="24"/>
          <w:szCs w:val="24"/>
        </w:rPr>
        <w:t>10 </w:t>
      </w:r>
      <w:r w:rsidRPr="00EC34E6">
        <w:rPr>
          <w:rFonts w:ascii="Book Antiqua" w:eastAsia="SimSun" w:hAnsi="Book Antiqua" w:cs="SimSun"/>
          <w:b/>
          <w:bCs/>
          <w:color w:val="000000"/>
          <w:kern w:val="0"/>
          <w:sz w:val="24"/>
          <w:szCs w:val="24"/>
        </w:rPr>
        <w:t>Siani LM</w:t>
      </w:r>
      <w:r w:rsidRPr="00EC34E6">
        <w:rPr>
          <w:rFonts w:ascii="Book Antiqua" w:eastAsia="SimSun" w:hAnsi="Book Antiqua" w:cs="SimSun"/>
          <w:color w:val="000000"/>
          <w:kern w:val="0"/>
          <w:sz w:val="24"/>
          <w:szCs w:val="24"/>
        </w:rPr>
        <w:t>, Ferranti F, Corona F, Quintiliani A. [Totally laparoscopic total gastrectomy with esophago-jejunal termino-lateral anastomosis by Or-Vil device for carcinoma. Our experience in ten consecutive patients]. </w:t>
      </w:r>
      <w:r w:rsidRPr="00EC34E6">
        <w:rPr>
          <w:rFonts w:ascii="Book Antiqua" w:eastAsia="SimSun" w:hAnsi="Book Antiqua" w:cs="SimSun"/>
          <w:i/>
          <w:iCs/>
          <w:color w:val="000000"/>
          <w:kern w:val="0"/>
          <w:sz w:val="24"/>
          <w:szCs w:val="24"/>
        </w:rPr>
        <w:t>G Chir</w:t>
      </w:r>
      <w:r w:rsidRPr="00EC34E6">
        <w:rPr>
          <w:rFonts w:ascii="Book Antiqua" w:eastAsia="SimSun" w:hAnsi="Book Antiqua" w:cs="SimSun"/>
          <w:color w:val="000000"/>
          <w:kern w:val="0"/>
          <w:sz w:val="24"/>
          <w:szCs w:val="24"/>
        </w:rPr>
        <w:t> 2010; </w:t>
      </w:r>
      <w:r w:rsidRPr="00EC34E6">
        <w:rPr>
          <w:rFonts w:ascii="Book Antiqua" w:eastAsia="SimSun" w:hAnsi="Book Antiqua" w:cs="SimSun"/>
          <w:b/>
          <w:bCs/>
          <w:color w:val="000000"/>
          <w:kern w:val="0"/>
          <w:sz w:val="24"/>
          <w:szCs w:val="24"/>
        </w:rPr>
        <w:t>31</w:t>
      </w:r>
      <w:r w:rsidRPr="00EC34E6">
        <w:rPr>
          <w:rFonts w:ascii="Book Antiqua" w:eastAsia="SimSun" w:hAnsi="Book Antiqua" w:cs="SimSun"/>
          <w:color w:val="000000"/>
          <w:kern w:val="0"/>
          <w:sz w:val="24"/>
          <w:szCs w:val="24"/>
        </w:rPr>
        <w:t>: 215-219 [PMID: 20615362]</w:t>
      </w:r>
    </w:p>
    <w:p w14:paraId="1E4C5971" w14:textId="77777777" w:rsidR="00BB33E9" w:rsidRPr="00EC34E6" w:rsidRDefault="00BB33E9" w:rsidP="00C15018">
      <w:pPr>
        <w:widowControl/>
        <w:spacing w:line="360" w:lineRule="auto"/>
        <w:rPr>
          <w:rFonts w:ascii="Book Antiqua" w:eastAsia="SimSun" w:hAnsi="Book Antiqua" w:cs="SimSun"/>
          <w:color w:val="000000"/>
          <w:kern w:val="0"/>
          <w:sz w:val="24"/>
          <w:szCs w:val="24"/>
        </w:rPr>
      </w:pPr>
      <w:r w:rsidRPr="00EC34E6">
        <w:rPr>
          <w:rFonts w:ascii="Book Antiqua" w:eastAsia="SimSun" w:hAnsi="Book Antiqua" w:cs="SimSun"/>
          <w:color w:val="000000"/>
          <w:kern w:val="0"/>
          <w:sz w:val="24"/>
          <w:szCs w:val="24"/>
        </w:rPr>
        <w:t>11 </w:t>
      </w:r>
      <w:r w:rsidRPr="00EC34E6">
        <w:rPr>
          <w:rFonts w:ascii="Book Antiqua" w:eastAsia="SimSun" w:hAnsi="Book Antiqua" w:cs="SimSun"/>
          <w:b/>
          <w:bCs/>
          <w:color w:val="000000"/>
          <w:kern w:val="0"/>
          <w:sz w:val="24"/>
          <w:szCs w:val="24"/>
        </w:rPr>
        <w:t>Kim HS</w:t>
      </w:r>
      <w:r w:rsidRPr="00EC34E6">
        <w:rPr>
          <w:rFonts w:ascii="Book Antiqua" w:eastAsia="SimSun" w:hAnsi="Book Antiqua" w:cs="SimSun"/>
          <w:color w:val="000000"/>
          <w:kern w:val="0"/>
          <w:sz w:val="24"/>
          <w:szCs w:val="24"/>
        </w:rPr>
        <w:t>, Kim BS, Lee IS, Lee S, Yook JH, Kim BS. Comparison of totally laparoscopic total gastrectomy and open total gastrectomy for gastric cancer. </w:t>
      </w:r>
      <w:r w:rsidRPr="00EC34E6">
        <w:rPr>
          <w:rFonts w:ascii="Book Antiqua" w:eastAsia="SimSun" w:hAnsi="Book Antiqua" w:cs="SimSun"/>
          <w:i/>
          <w:iCs/>
          <w:color w:val="000000"/>
          <w:kern w:val="0"/>
          <w:sz w:val="24"/>
          <w:szCs w:val="24"/>
        </w:rPr>
        <w:t>J Laparoendosc Adv Surg Tech A</w:t>
      </w:r>
      <w:r w:rsidRPr="00EC34E6">
        <w:rPr>
          <w:rFonts w:ascii="Book Antiqua" w:eastAsia="SimSun" w:hAnsi="Book Antiqua" w:cs="SimSun"/>
          <w:color w:val="000000"/>
          <w:kern w:val="0"/>
          <w:sz w:val="24"/>
          <w:szCs w:val="24"/>
        </w:rPr>
        <w:t> 2013; </w:t>
      </w:r>
      <w:r w:rsidRPr="00EC34E6">
        <w:rPr>
          <w:rFonts w:ascii="Book Antiqua" w:eastAsia="SimSun" w:hAnsi="Book Antiqua" w:cs="SimSun"/>
          <w:b/>
          <w:bCs/>
          <w:color w:val="000000"/>
          <w:kern w:val="0"/>
          <w:sz w:val="24"/>
          <w:szCs w:val="24"/>
        </w:rPr>
        <w:t>23</w:t>
      </w:r>
      <w:r w:rsidRPr="00EC34E6">
        <w:rPr>
          <w:rFonts w:ascii="Book Antiqua" w:eastAsia="SimSun" w:hAnsi="Book Antiqua" w:cs="SimSun"/>
          <w:color w:val="000000"/>
          <w:kern w:val="0"/>
          <w:sz w:val="24"/>
          <w:szCs w:val="24"/>
        </w:rPr>
        <w:t>: 323-331 [PMID: 23379920 DOI: 10.1089/lap.2012.0389]</w:t>
      </w:r>
    </w:p>
    <w:p w14:paraId="72100490" w14:textId="77777777" w:rsidR="00BB33E9" w:rsidRPr="00EC34E6" w:rsidRDefault="00BB33E9" w:rsidP="00C15018">
      <w:pPr>
        <w:widowControl/>
        <w:spacing w:line="360" w:lineRule="auto"/>
        <w:rPr>
          <w:rFonts w:ascii="Book Antiqua" w:eastAsia="SimSun" w:hAnsi="Book Antiqua" w:cs="SimSun"/>
          <w:color w:val="000000"/>
          <w:kern w:val="0"/>
          <w:sz w:val="24"/>
          <w:szCs w:val="24"/>
        </w:rPr>
      </w:pPr>
      <w:r w:rsidRPr="00EC34E6">
        <w:rPr>
          <w:rFonts w:ascii="Book Antiqua" w:eastAsia="SimSun" w:hAnsi="Book Antiqua" w:cs="SimSun"/>
          <w:color w:val="000000"/>
          <w:kern w:val="0"/>
          <w:sz w:val="24"/>
          <w:szCs w:val="24"/>
        </w:rPr>
        <w:t>12 </w:t>
      </w:r>
      <w:r w:rsidRPr="00EC34E6">
        <w:rPr>
          <w:rFonts w:ascii="Book Antiqua" w:eastAsia="SimSun" w:hAnsi="Book Antiqua" w:cs="SimSun"/>
          <w:b/>
          <w:bCs/>
          <w:color w:val="000000"/>
          <w:kern w:val="0"/>
          <w:sz w:val="24"/>
          <w:szCs w:val="24"/>
        </w:rPr>
        <w:t>Uyama I</w:t>
      </w:r>
      <w:r w:rsidRPr="00EC34E6">
        <w:rPr>
          <w:rFonts w:ascii="Book Antiqua" w:eastAsia="SimSun" w:hAnsi="Book Antiqua" w:cs="SimSun"/>
          <w:color w:val="000000"/>
          <w:kern w:val="0"/>
          <w:sz w:val="24"/>
          <w:szCs w:val="24"/>
        </w:rPr>
        <w:t>, Sugioka A, Fujita J, Komori Y, Matsui H, Hasumi A. Laparoscopic total gastrectomy with distal pancreatosplenectomy and D2 lymphadenectomy for advanced gastric cancer. </w:t>
      </w:r>
      <w:r w:rsidRPr="00EC34E6">
        <w:rPr>
          <w:rFonts w:ascii="Book Antiqua" w:eastAsia="SimSun" w:hAnsi="Book Antiqua" w:cs="SimSun"/>
          <w:i/>
          <w:iCs/>
          <w:color w:val="000000"/>
          <w:kern w:val="0"/>
          <w:sz w:val="24"/>
          <w:szCs w:val="24"/>
        </w:rPr>
        <w:t>Gastric Cancer</w:t>
      </w:r>
      <w:r w:rsidRPr="00EC34E6">
        <w:rPr>
          <w:rFonts w:ascii="Book Antiqua" w:eastAsia="SimSun" w:hAnsi="Book Antiqua" w:cs="SimSun"/>
          <w:color w:val="000000"/>
          <w:kern w:val="0"/>
          <w:sz w:val="24"/>
          <w:szCs w:val="24"/>
        </w:rPr>
        <w:t> 1999; </w:t>
      </w:r>
      <w:r w:rsidRPr="00EC34E6">
        <w:rPr>
          <w:rFonts w:ascii="Book Antiqua" w:eastAsia="SimSun" w:hAnsi="Book Antiqua" w:cs="SimSun"/>
          <w:b/>
          <w:bCs/>
          <w:color w:val="000000"/>
          <w:kern w:val="0"/>
          <w:sz w:val="24"/>
          <w:szCs w:val="24"/>
        </w:rPr>
        <w:t>2</w:t>
      </w:r>
      <w:r w:rsidRPr="00EC34E6">
        <w:rPr>
          <w:rFonts w:ascii="Book Antiqua" w:eastAsia="SimSun" w:hAnsi="Book Antiqua" w:cs="SimSun"/>
          <w:color w:val="000000"/>
          <w:kern w:val="0"/>
          <w:sz w:val="24"/>
          <w:szCs w:val="24"/>
        </w:rPr>
        <w:t>: 230-234 [PMID: 11957104 DOI: 10.1007/s101209900041]</w:t>
      </w:r>
    </w:p>
    <w:p w14:paraId="6B8BF136" w14:textId="77777777" w:rsidR="00BB33E9" w:rsidRPr="00EC34E6" w:rsidRDefault="00BB33E9" w:rsidP="00C15018">
      <w:pPr>
        <w:widowControl/>
        <w:spacing w:line="360" w:lineRule="auto"/>
        <w:rPr>
          <w:rFonts w:ascii="Book Antiqua" w:eastAsia="SimSun" w:hAnsi="Book Antiqua" w:cs="SimSun"/>
          <w:color w:val="000000"/>
          <w:kern w:val="0"/>
          <w:sz w:val="24"/>
          <w:szCs w:val="24"/>
        </w:rPr>
      </w:pPr>
      <w:r w:rsidRPr="00EC34E6">
        <w:rPr>
          <w:rFonts w:ascii="Book Antiqua" w:eastAsia="SimSun" w:hAnsi="Book Antiqua" w:cs="SimSun"/>
          <w:color w:val="000000"/>
          <w:kern w:val="0"/>
          <w:sz w:val="24"/>
          <w:szCs w:val="24"/>
        </w:rPr>
        <w:t>13 </w:t>
      </w:r>
      <w:r w:rsidRPr="00EC34E6">
        <w:rPr>
          <w:rFonts w:ascii="Book Antiqua" w:eastAsia="SimSun" w:hAnsi="Book Antiqua" w:cs="SimSun"/>
          <w:b/>
          <w:bCs/>
          <w:color w:val="000000"/>
          <w:kern w:val="0"/>
          <w:sz w:val="24"/>
          <w:szCs w:val="24"/>
        </w:rPr>
        <w:t>Lee IS</w:t>
      </w:r>
      <w:r w:rsidRPr="00EC34E6">
        <w:rPr>
          <w:rFonts w:ascii="Book Antiqua" w:eastAsia="SimSun" w:hAnsi="Book Antiqua" w:cs="SimSun"/>
          <w:color w:val="000000"/>
          <w:kern w:val="0"/>
          <w:sz w:val="24"/>
          <w:szCs w:val="24"/>
        </w:rPr>
        <w:t>, Kim TH, Kim KC, Yook JH, Kim BS. Modified techniques and early outcomes of totally laparoscopic total gastrectomy with side-to-side esophagojejunostomy. </w:t>
      </w:r>
      <w:r w:rsidRPr="00EC34E6">
        <w:rPr>
          <w:rFonts w:ascii="Book Antiqua" w:eastAsia="SimSun" w:hAnsi="Book Antiqua" w:cs="SimSun"/>
          <w:i/>
          <w:iCs/>
          <w:color w:val="000000"/>
          <w:kern w:val="0"/>
          <w:sz w:val="24"/>
          <w:szCs w:val="24"/>
        </w:rPr>
        <w:t>J Laparoendosc Adv Surg Tech A</w:t>
      </w:r>
      <w:r w:rsidRPr="00EC34E6">
        <w:rPr>
          <w:rFonts w:ascii="Book Antiqua" w:eastAsia="SimSun" w:hAnsi="Book Antiqua" w:cs="SimSun"/>
          <w:color w:val="000000"/>
          <w:kern w:val="0"/>
          <w:sz w:val="24"/>
          <w:szCs w:val="24"/>
        </w:rPr>
        <w:t> 2012; </w:t>
      </w:r>
      <w:r w:rsidRPr="00EC34E6">
        <w:rPr>
          <w:rFonts w:ascii="Book Antiqua" w:eastAsia="SimSun" w:hAnsi="Book Antiqua" w:cs="SimSun"/>
          <w:b/>
          <w:bCs/>
          <w:color w:val="000000"/>
          <w:kern w:val="0"/>
          <w:sz w:val="24"/>
          <w:szCs w:val="24"/>
        </w:rPr>
        <w:t>22</w:t>
      </w:r>
      <w:r w:rsidRPr="00EC34E6">
        <w:rPr>
          <w:rFonts w:ascii="Book Antiqua" w:eastAsia="SimSun" w:hAnsi="Book Antiqua" w:cs="SimSun"/>
          <w:color w:val="000000"/>
          <w:kern w:val="0"/>
          <w:sz w:val="24"/>
          <w:szCs w:val="24"/>
        </w:rPr>
        <w:t>: 876-880 [PMID: 23057622 DOI: 10.1089/lap.2012.0177]</w:t>
      </w:r>
    </w:p>
    <w:p w14:paraId="72B189D8" w14:textId="77777777" w:rsidR="00BB33E9" w:rsidRPr="00EC34E6" w:rsidRDefault="00BB33E9" w:rsidP="00C15018">
      <w:pPr>
        <w:widowControl/>
        <w:spacing w:line="360" w:lineRule="auto"/>
        <w:rPr>
          <w:rFonts w:ascii="Book Antiqua" w:eastAsia="SimSun" w:hAnsi="Book Antiqua" w:cs="SimSun"/>
          <w:color w:val="000000"/>
          <w:kern w:val="0"/>
          <w:sz w:val="24"/>
          <w:szCs w:val="24"/>
        </w:rPr>
      </w:pPr>
      <w:r w:rsidRPr="00EC34E6">
        <w:rPr>
          <w:rFonts w:ascii="Book Antiqua" w:eastAsia="SimSun" w:hAnsi="Book Antiqua" w:cs="SimSun"/>
          <w:color w:val="000000"/>
          <w:kern w:val="0"/>
          <w:sz w:val="24"/>
          <w:szCs w:val="24"/>
        </w:rPr>
        <w:t>14 </w:t>
      </w:r>
      <w:r w:rsidRPr="00EC34E6">
        <w:rPr>
          <w:rFonts w:ascii="Book Antiqua" w:eastAsia="SimSun" w:hAnsi="Book Antiqua" w:cs="SimSun"/>
          <w:b/>
          <w:bCs/>
          <w:color w:val="000000"/>
          <w:kern w:val="0"/>
          <w:sz w:val="24"/>
          <w:szCs w:val="24"/>
        </w:rPr>
        <w:t>Kim YG</w:t>
      </w:r>
      <w:r w:rsidRPr="00EC34E6">
        <w:rPr>
          <w:rFonts w:ascii="Book Antiqua" w:eastAsia="SimSun" w:hAnsi="Book Antiqua" w:cs="SimSun"/>
          <w:color w:val="000000"/>
          <w:kern w:val="0"/>
          <w:sz w:val="24"/>
          <w:szCs w:val="24"/>
        </w:rPr>
        <w:t>, Graham DY, Jang BI. Proton pump inhibitor use and recurrent Clostridium difficile-associated disease: a case-control analysis matched by propensity score. </w:t>
      </w:r>
      <w:r w:rsidRPr="00EC34E6">
        <w:rPr>
          <w:rFonts w:ascii="Book Antiqua" w:eastAsia="SimSun" w:hAnsi="Book Antiqua" w:cs="SimSun"/>
          <w:i/>
          <w:iCs/>
          <w:color w:val="000000"/>
          <w:kern w:val="0"/>
          <w:sz w:val="24"/>
          <w:szCs w:val="24"/>
        </w:rPr>
        <w:t>J Clin Gastroenterol</w:t>
      </w:r>
      <w:r w:rsidRPr="00EC34E6">
        <w:rPr>
          <w:rFonts w:ascii="Book Antiqua" w:eastAsia="SimSun" w:hAnsi="Book Antiqua" w:cs="SimSun"/>
          <w:color w:val="000000"/>
          <w:kern w:val="0"/>
          <w:sz w:val="24"/>
          <w:szCs w:val="24"/>
        </w:rPr>
        <w:t> 2012; </w:t>
      </w:r>
      <w:r w:rsidRPr="00EC34E6">
        <w:rPr>
          <w:rFonts w:ascii="Book Antiqua" w:eastAsia="SimSun" w:hAnsi="Book Antiqua" w:cs="SimSun"/>
          <w:b/>
          <w:bCs/>
          <w:color w:val="000000"/>
          <w:kern w:val="0"/>
          <w:sz w:val="24"/>
          <w:szCs w:val="24"/>
        </w:rPr>
        <w:t>46</w:t>
      </w:r>
      <w:r w:rsidRPr="00EC34E6">
        <w:rPr>
          <w:rFonts w:ascii="Book Antiqua" w:eastAsia="SimSun" w:hAnsi="Book Antiqua" w:cs="SimSun"/>
          <w:color w:val="000000"/>
          <w:kern w:val="0"/>
          <w:sz w:val="24"/>
          <w:szCs w:val="24"/>
        </w:rPr>
        <w:t>: 397-400 [PMID: 22298089 DOI: 10.1097/MCG.0b013e3182431d78]</w:t>
      </w:r>
    </w:p>
    <w:p w14:paraId="20020C98" w14:textId="77777777" w:rsidR="00BB33E9" w:rsidRPr="00EC34E6" w:rsidRDefault="00BB33E9" w:rsidP="00C15018">
      <w:pPr>
        <w:widowControl/>
        <w:spacing w:line="360" w:lineRule="auto"/>
        <w:rPr>
          <w:rFonts w:ascii="Book Antiqua" w:eastAsia="SimSun" w:hAnsi="Book Antiqua" w:cs="SimSun"/>
          <w:color w:val="000000"/>
          <w:kern w:val="0"/>
          <w:sz w:val="24"/>
          <w:szCs w:val="24"/>
        </w:rPr>
      </w:pPr>
      <w:r w:rsidRPr="00EC34E6">
        <w:rPr>
          <w:rFonts w:ascii="Book Antiqua" w:eastAsia="SimSun" w:hAnsi="Book Antiqua" w:cs="SimSun"/>
          <w:color w:val="000000"/>
          <w:kern w:val="0"/>
          <w:sz w:val="24"/>
          <w:szCs w:val="24"/>
        </w:rPr>
        <w:lastRenderedPageBreak/>
        <w:t>15 </w:t>
      </w:r>
      <w:r w:rsidRPr="00EC34E6">
        <w:rPr>
          <w:rFonts w:ascii="Book Antiqua" w:eastAsia="SimSun" w:hAnsi="Book Antiqua" w:cs="SimSun"/>
          <w:b/>
          <w:bCs/>
          <w:color w:val="000000"/>
          <w:kern w:val="0"/>
          <w:sz w:val="24"/>
          <w:szCs w:val="24"/>
        </w:rPr>
        <w:t>Lonjon G</w:t>
      </w:r>
      <w:r w:rsidRPr="00EC34E6">
        <w:rPr>
          <w:rFonts w:ascii="Book Antiqua" w:eastAsia="SimSun" w:hAnsi="Book Antiqua" w:cs="SimSun"/>
          <w:color w:val="000000"/>
          <w:kern w:val="0"/>
          <w:sz w:val="24"/>
          <w:szCs w:val="24"/>
        </w:rPr>
        <w:t>, Boutron I, Trinquart L, Ahmad N, Aim F, Nizard R, Ravaud P. Comparison of treatment effect estimates from prospective nonrandomized studies with propensity score analysis and randomized controlled trials of surgical procedures. </w:t>
      </w:r>
      <w:r w:rsidRPr="00EC34E6">
        <w:rPr>
          <w:rFonts w:ascii="Book Antiqua" w:eastAsia="SimSun" w:hAnsi="Book Antiqua" w:cs="SimSun"/>
          <w:i/>
          <w:iCs/>
          <w:color w:val="000000"/>
          <w:kern w:val="0"/>
          <w:sz w:val="24"/>
          <w:szCs w:val="24"/>
        </w:rPr>
        <w:t>Ann Surg</w:t>
      </w:r>
      <w:r w:rsidRPr="00EC34E6">
        <w:rPr>
          <w:rFonts w:ascii="Book Antiqua" w:eastAsia="SimSun" w:hAnsi="Book Antiqua" w:cs="SimSun"/>
          <w:color w:val="000000"/>
          <w:kern w:val="0"/>
          <w:sz w:val="24"/>
          <w:szCs w:val="24"/>
        </w:rPr>
        <w:t> 2014; </w:t>
      </w:r>
      <w:r w:rsidRPr="00EC34E6">
        <w:rPr>
          <w:rFonts w:ascii="Book Antiqua" w:eastAsia="SimSun" w:hAnsi="Book Antiqua" w:cs="SimSun"/>
          <w:b/>
          <w:bCs/>
          <w:color w:val="000000"/>
          <w:kern w:val="0"/>
          <w:sz w:val="24"/>
          <w:szCs w:val="24"/>
        </w:rPr>
        <w:t>259</w:t>
      </w:r>
      <w:r w:rsidRPr="00EC34E6">
        <w:rPr>
          <w:rFonts w:ascii="Book Antiqua" w:eastAsia="SimSun" w:hAnsi="Book Antiqua" w:cs="SimSun"/>
          <w:color w:val="000000"/>
          <w:kern w:val="0"/>
          <w:sz w:val="24"/>
          <w:szCs w:val="24"/>
        </w:rPr>
        <w:t>: 18-25 [PMID: 24096758 DOI: 10.1097/SLA.0000000000000256]</w:t>
      </w:r>
    </w:p>
    <w:p w14:paraId="09A9F711" w14:textId="77777777" w:rsidR="00BB33E9" w:rsidRPr="00EC34E6" w:rsidRDefault="00BB33E9" w:rsidP="00C15018">
      <w:pPr>
        <w:widowControl/>
        <w:spacing w:line="360" w:lineRule="auto"/>
        <w:rPr>
          <w:rFonts w:ascii="Book Antiqua" w:eastAsia="SimSun" w:hAnsi="Book Antiqua" w:cs="SimSun"/>
          <w:color w:val="000000"/>
          <w:kern w:val="0"/>
          <w:sz w:val="24"/>
          <w:szCs w:val="24"/>
        </w:rPr>
      </w:pPr>
      <w:r w:rsidRPr="00EC34E6">
        <w:rPr>
          <w:rFonts w:ascii="Book Antiqua" w:eastAsia="SimSun" w:hAnsi="Book Antiqua" w:cs="SimSun"/>
          <w:color w:val="000000"/>
          <w:kern w:val="0"/>
          <w:sz w:val="24"/>
          <w:szCs w:val="24"/>
        </w:rPr>
        <w:t>16 </w:t>
      </w:r>
      <w:r w:rsidRPr="00EC34E6">
        <w:rPr>
          <w:rFonts w:ascii="Book Antiqua" w:eastAsia="SimSun" w:hAnsi="Book Antiqua" w:cs="SimSun"/>
          <w:b/>
          <w:bCs/>
          <w:color w:val="000000"/>
          <w:kern w:val="0"/>
          <w:sz w:val="24"/>
          <w:szCs w:val="24"/>
        </w:rPr>
        <w:t>Fukuhara K</w:t>
      </w:r>
      <w:r w:rsidRPr="00EC34E6">
        <w:rPr>
          <w:rFonts w:ascii="Book Antiqua" w:eastAsia="SimSun" w:hAnsi="Book Antiqua" w:cs="SimSun"/>
          <w:color w:val="000000"/>
          <w:kern w:val="0"/>
          <w:sz w:val="24"/>
          <w:szCs w:val="24"/>
        </w:rPr>
        <w:t>, Osugi H, Takada N, Takemura M, Higashino M, Kinoshita H. Reconstructive procedure after distal gastrectomy for gastric cancer that best prevents duodenogastroesophageal reflux. </w:t>
      </w:r>
      <w:r w:rsidRPr="00EC34E6">
        <w:rPr>
          <w:rFonts w:ascii="Book Antiqua" w:eastAsia="SimSun" w:hAnsi="Book Antiqua" w:cs="SimSun"/>
          <w:i/>
          <w:iCs/>
          <w:color w:val="000000"/>
          <w:kern w:val="0"/>
          <w:sz w:val="24"/>
          <w:szCs w:val="24"/>
        </w:rPr>
        <w:t>World J Surg</w:t>
      </w:r>
      <w:r w:rsidRPr="00EC34E6">
        <w:rPr>
          <w:rFonts w:ascii="Book Antiqua" w:eastAsia="SimSun" w:hAnsi="Book Antiqua" w:cs="SimSun"/>
          <w:color w:val="000000"/>
          <w:kern w:val="0"/>
          <w:sz w:val="24"/>
          <w:szCs w:val="24"/>
        </w:rPr>
        <w:t> 2002; </w:t>
      </w:r>
      <w:r w:rsidRPr="00EC34E6">
        <w:rPr>
          <w:rFonts w:ascii="Book Antiqua" w:eastAsia="SimSun" w:hAnsi="Book Antiqua" w:cs="SimSun"/>
          <w:b/>
          <w:bCs/>
          <w:color w:val="000000"/>
          <w:kern w:val="0"/>
          <w:sz w:val="24"/>
          <w:szCs w:val="24"/>
        </w:rPr>
        <w:t>26</w:t>
      </w:r>
      <w:r w:rsidRPr="00EC34E6">
        <w:rPr>
          <w:rFonts w:ascii="Book Antiqua" w:eastAsia="SimSun" w:hAnsi="Book Antiqua" w:cs="SimSun"/>
          <w:color w:val="000000"/>
          <w:kern w:val="0"/>
          <w:sz w:val="24"/>
          <w:szCs w:val="24"/>
        </w:rPr>
        <w:t>: 1452-1457 [PMID: 12370787 DOI: 10.1007/s00268-002-6363-z]</w:t>
      </w:r>
    </w:p>
    <w:p w14:paraId="58780477" w14:textId="77777777" w:rsidR="00BB33E9" w:rsidRPr="00EC34E6" w:rsidRDefault="00BB33E9" w:rsidP="00C15018">
      <w:pPr>
        <w:widowControl/>
        <w:spacing w:line="360" w:lineRule="auto"/>
        <w:rPr>
          <w:rFonts w:ascii="Book Antiqua" w:eastAsia="SimSun" w:hAnsi="Book Antiqua" w:cs="SimSun"/>
          <w:color w:val="000000"/>
          <w:kern w:val="0"/>
          <w:sz w:val="24"/>
          <w:szCs w:val="24"/>
        </w:rPr>
      </w:pPr>
      <w:r w:rsidRPr="00EC34E6">
        <w:rPr>
          <w:rFonts w:ascii="Book Antiqua" w:eastAsia="SimSun" w:hAnsi="Book Antiqua" w:cs="SimSun"/>
          <w:color w:val="000000"/>
          <w:kern w:val="0"/>
          <w:sz w:val="24"/>
          <w:szCs w:val="24"/>
        </w:rPr>
        <w:t>17 </w:t>
      </w:r>
      <w:r w:rsidRPr="00EC34E6">
        <w:rPr>
          <w:rFonts w:ascii="Book Antiqua" w:eastAsia="SimSun" w:hAnsi="Book Antiqua" w:cs="SimSun"/>
          <w:b/>
          <w:bCs/>
          <w:color w:val="000000"/>
          <w:kern w:val="0"/>
          <w:sz w:val="24"/>
          <w:szCs w:val="24"/>
        </w:rPr>
        <w:t>Charlson ME</w:t>
      </w:r>
      <w:r w:rsidRPr="00EC34E6">
        <w:rPr>
          <w:rFonts w:ascii="Book Antiqua" w:eastAsia="SimSun" w:hAnsi="Book Antiqua" w:cs="SimSun"/>
          <w:color w:val="000000"/>
          <w:kern w:val="0"/>
          <w:sz w:val="24"/>
          <w:szCs w:val="24"/>
        </w:rPr>
        <w:t>, Pompei P, Ales KL, MacKenzie CR. A new method of classifying prognostic comorbidity in longitudinal studies: development and validation. </w:t>
      </w:r>
      <w:r w:rsidRPr="00EC34E6">
        <w:rPr>
          <w:rFonts w:ascii="Book Antiqua" w:eastAsia="SimSun" w:hAnsi="Book Antiqua" w:cs="SimSun"/>
          <w:i/>
          <w:iCs/>
          <w:color w:val="000000"/>
          <w:kern w:val="0"/>
          <w:sz w:val="24"/>
          <w:szCs w:val="24"/>
        </w:rPr>
        <w:t>J Chronic Dis</w:t>
      </w:r>
      <w:r w:rsidRPr="00EC34E6">
        <w:rPr>
          <w:rFonts w:ascii="Book Antiqua" w:eastAsia="SimSun" w:hAnsi="Book Antiqua" w:cs="SimSun"/>
          <w:color w:val="000000"/>
          <w:kern w:val="0"/>
          <w:sz w:val="24"/>
          <w:szCs w:val="24"/>
        </w:rPr>
        <w:t> 1987; </w:t>
      </w:r>
      <w:r w:rsidRPr="00EC34E6">
        <w:rPr>
          <w:rFonts w:ascii="Book Antiqua" w:eastAsia="SimSun" w:hAnsi="Book Antiqua" w:cs="SimSun"/>
          <w:b/>
          <w:bCs/>
          <w:color w:val="000000"/>
          <w:kern w:val="0"/>
          <w:sz w:val="24"/>
          <w:szCs w:val="24"/>
        </w:rPr>
        <w:t>40</w:t>
      </w:r>
      <w:r w:rsidRPr="00EC34E6">
        <w:rPr>
          <w:rFonts w:ascii="Book Antiqua" w:eastAsia="SimSun" w:hAnsi="Book Antiqua" w:cs="SimSun"/>
          <w:color w:val="000000"/>
          <w:kern w:val="0"/>
          <w:sz w:val="24"/>
          <w:szCs w:val="24"/>
        </w:rPr>
        <w:t>: 373-383 [PMID: 3558716]</w:t>
      </w:r>
    </w:p>
    <w:p w14:paraId="0F503967" w14:textId="77777777" w:rsidR="00BB33E9" w:rsidRPr="00EC34E6" w:rsidRDefault="00BB33E9" w:rsidP="00C15018">
      <w:pPr>
        <w:widowControl/>
        <w:spacing w:line="360" w:lineRule="auto"/>
        <w:rPr>
          <w:rFonts w:ascii="Book Antiqua" w:eastAsia="SimSun" w:hAnsi="Book Antiqua" w:cs="SimSun"/>
          <w:color w:val="000000"/>
          <w:kern w:val="0"/>
          <w:sz w:val="24"/>
          <w:szCs w:val="24"/>
        </w:rPr>
      </w:pPr>
      <w:r w:rsidRPr="00EC34E6">
        <w:rPr>
          <w:rFonts w:ascii="Book Antiqua" w:eastAsia="SimSun" w:hAnsi="Book Antiqua" w:cs="SimSun"/>
          <w:color w:val="000000"/>
          <w:kern w:val="0"/>
          <w:sz w:val="24"/>
          <w:szCs w:val="24"/>
        </w:rPr>
        <w:t>18 </w:t>
      </w:r>
      <w:r w:rsidRPr="00EC34E6">
        <w:rPr>
          <w:rFonts w:ascii="Book Antiqua" w:eastAsia="SimSun" w:hAnsi="Book Antiqua" w:cs="SimSun"/>
          <w:b/>
          <w:bCs/>
          <w:color w:val="000000"/>
          <w:kern w:val="0"/>
          <w:sz w:val="24"/>
          <w:szCs w:val="24"/>
        </w:rPr>
        <w:t>Edge SB</w:t>
      </w:r>
      <w:r w:rsidRPr="00EC34E6">
        <w:rPr>
          <w:rFonts w:ascii="Book Antiqua" w:eastAsia="SimSun" w:hAnsi="Book Antiqua" w:cs="SimSun"/>
          <w:color w:val="000000"/>
          <w:kern w:val="0"/>
          <w:sz w:val="24"/>
          <w:szCs w:val="24"/>
        </w:rPr>
        <w:t>, Compton CC. The American Joint Committee on Cancer: the 7th edition of the AJCC cancer staging manual and the future of TNM. </w:t>
      </w:r>
      <w:r w:rsidRPr="00EC34E6">
        <w:rPr>
          <w:rFonts w:ascii="Book Antiqua" w:eastAsia="SimSun" w:hAnsi="Book Antiqua" w:cs="SimSun"/>
          <w:i/>
          <w:iCs/>
          <w:color w:val="000000"/>
          <w:kern w:val="0"/>
          <w:sz w:val="24"/>
          <w:szCs w:val="24"/>
        </w:rPr>
        <w:t>Ann Surg Oncol</w:t>
      </w:r>
      <w:r w:rsidRPr="00EC34E6">
        <w:rPr>
          <w:rFonts w:ascii="Book Antiqua" w:eastAsia="SimSun" w:hAnsi="Book Antiqua" w:cs="SimSun"/>
          <w:color w:val="000000"/>
          <w:kern w:val="0"/>
          <w:sz w:val="24"/>
          <w:szCs w:val="24"/>
        </w:rPr>
        <w:t> 2010; </w:t>
      </w:r>
      <w:r w:rsidRPr="00EC34E6">
        <w:rPr>
          <w:rFonts w:ascii="Book Antiqua" w:eastAsia="SimSun" w:hAnsi="Book Antiqua" w:cs="SimSun"/>
          <w:b/>
          <w:bCs/>
          <w:color w:val="000000"/>
          <w:kern w:val="0"/>
          <w:sz w:val="24"/>
          <w:szCs w:val="24"/>
        </w:rPr>
        <w:t>17</w:t>
      </w:r>
      <w:r w:rsidRPr="00EC34E6">
        <w:rPr>
          <w:rFonts w:ascii="Book Antiqua" w:eastAsia="SimSun" w:hAnsi="Book Antiqua" w:cs="SimSun"/>
          <w:color w:val="000000"/>
          <w:kern w:val="0"/>
          <w:sz w:val="24"/>
          <w:szCs w:val="24"/>
        </w:rPr>
        <w:t>: 1471-1474 [PMID: 20180029 DOI: 10.1245/s10434-010-0985-4]</w:t>
      </w:r>
    </w:p>
    <w:p w14:paraId="13B6D4AD" w14:textId="77777777" w:rsidR="00BB33E9" w:rsidRPr="00EC34E6" w:rsidRDefault="00BB33E9" w:rsidP="00C15018">
      <w:pPr>
        <w:widowControl/>
        <w:spacing w:line="360" w:lineRule="auto"/>
        <w:rPr>
          <w:rFonts w:ascii="Book Antiqua" w:eastAsia="SimSun" w:hAnsi="Book Antiqua" w:cs="SimSun"/>
          <w:color w:val="000000"/>
          <w:kern w:val="0"/>
          <w:sz w:val="24"/>
          <w:szCs w:val="24"/>
        </w:rPr>
      </w:pPr>
      <w:r w:rsidRPr="00EC34E6">
        <w:rPr>
          <w:rFonts w:ascii="Book Antiqua" w:eastAsia="SimSun" w:hAnsi="Book Antiqua" w:cs="SimSun"/>
          <w:color w:val="000000"/>
          <w:kern w:val="0"/>
          <w:sz w:val="24"/>
          <w:szCs w:val="24"/>
        </w:rPr>
        <w:t>19 </w:t>
      </w:r>
      <w:r w:rsidRPr="00EC34E6">
        <w:rPr>
          <w:rFonts w:ascii="Book Antiqua" w:eastAsia="SimSun" w:hAnsi="Book Antiqua" w:cs="SimSun"/>
          <w:b/>
          <w:bCs/>
          <w:color w:val="000000"/>
          <w:kern w:val="0"/>
          <w:sz w:val="24"/>
          <w:szCs w:val="24"/>
        </w:rPr>
        <w:t>Zhu GL</w:t>
      </w:r>
      <w:r w:rsidRPr="00EC34E6">
        <w:rPr>
          <w:rFonts w:ascii="Book Antiqua" w:eastAsia="SimSun" w:hAnsi="Book Antiqua" w:cs="SimSun"/>
          <w:color w:val="000000"/>
          <w:kern w:val="0"/>
          <w:sz w:val="24"/>
          <w:szCs w:val="24"/>
        </w:rPr>
        <w:t>, Sun Z, Wang ZN, Xu YY, Huang BJ, Xu Y, Zhu Z, Xu HM. Splenic hilar lymph node metastasis independently predicts poor survival for patients with gastric cancers in the upper and/or the middle third of the stomach. </w:t>
      </w:r>
      <w:r w:rsidRPr="00EC34E6">
        <w:rPr>
          <w:rFonts w:ascii="Book Antiqua" w:eastAsia="SimSun" w:hAnsi="Book Antiqua" w:cs="SimSun"/>
          <w:i/>
          <w:iCs/>
          <w:color w:val="000000"/>
          <w:kern w:val="0"/>
          <w:sz w:val="24"/>
          <w:szCs w:val="24"/>
        </w:rPr>
        <w:t>J Surg Oncol</w:t>
      </w:r>
      <w:r w:rsidRPr="00EC34E6">
        <w:rPr>
          <w:rFonts w:ascii="Book Antiqua" w:eastAsia="SimSun" w:hAnsi="Book Antiqua" w:cs="SimSun"/>
          <w:color w:val="000000"/>
          <w:kern w:val="0"/>
          <w:sz w:val="24"/>
          <w:szCs w:val="24"/>
        </w:rPr>
        <w:t> 2012; </w:t>
      </w:r>
      <w:r w:rsidRPr="00EC34E6">
        <w:rPr>
          <w:rFonts w:ascii="Book Antiqua" w:eastAsia="SimSun" w:hAnsi="Book Antiqua" w:cs="SimSun"/>
          <w:b/>
          <w:bCs/>
          <w:color w:val="000000"/>
          <w:kern w:val="0"/>
          <w:sz w:val="24"/>
          <w:szCs w:val="24"/>
        </w:rPr>
        <w:t>105</w:t>
      </w:r>
      <w:r w:rsidRPr="00EC34E6">
        <w:rPr>
          <w:rFonts w:ascii="Book Antiqua" w:eastAsia="SimSun" w:hAnsi="Book Antiqua" w:cs="SimSun"/>
          <w:color w:val="000000"/>
          <w:kern w:val="0"/>
          <w:sz w:val="24"/>
          <w:szCs w:val="24"/>
        </w:rPr>
        <w:t>: 786-792 [PMID: 22105768 DOI: 10.1002/jso.22149]</w:t>
      </w:r>
    </w:p>
    <w:p w14:paraId="6809A36C" w14:textId="77777777" w:rsidR="00BB33E9" w:rsidRPr="00EC34E6" w:rsidRDefault="00BB33E9" w:rsidP="00C15018">
      <w:pPr>
        <w:widowControl/>
        <w:spacing w:line="360" w:lineRule="auto"/>
        <w:rPr>
          <w:rFonts w:ascii="Book Antiqua" w:eastAsia="SimSun" w:hAnsi="Book Antiqua" w:cs="SimSun"/>
          <w:color w:val="000000"/>
          <w:kern w:val="0"/>
          <w:sz w:val="24"/>
          <w:szCs w:val="24"/>
        </w:rPr>
      </w:pPr>
      <w:r w:rsidRPr="00EC34E6">
        <w:rPr>
          <w:rFonts w:ascii="Book Antiqua" w:eastAsia="SimSun" w:hAnsi="Book Antiqua" w:cs="SimSun"/>
          <w:color w:val="000000"/>
          <w:kern w:val="0"/>
          <w:sz w:val="24"/>
          <w:szCs w:val="24"/>
        </w:rPr>
        <w:t>20 </w:t>
      </w:r>
      <w:r w:rsidRPr="00EC34E6">
        <w:rPr>
          <w:rFonts w:ascii="Book Antiqua" w:eastAsia="SimSun" w:hAnsi="Book Antiqua" w:cs="SimSun"/>
          <w:b/>
          <w:bCs/>
          <w:color w:val="000000"/>
          <w:kern w:val="0"/>
          <w:sz w:val="24"/>
          <w:szCs w:val="24"/>
        </w:rPr>
        <w:t>Aaronson NK</w:t>
      </w:r>
      <w:r w:rsidRPr="00EC34E6">
        <w:rPr>
          <w:rFonts w:ascii="Book Antiqua" w:eastAsia="SimSun" w:hAnsi="Book Antiqua" w:cs="SimSun"/>
          <w:color w:val="000000"/>
          <w:kern w:val="0"/>
          <w:sz w:val="24"/>
          <w:szCs w:val="24"/>
        </w:rPr>
        <w:t>, Ahmedzai S, Bergman B, Bullinger M, Cull A, Duez NJ, Filiberti A, Flechtner H, Fleishman SB, de Haes JC. The European Organization for Research and Treatment of Cancer QLQ-C30: a quality-of-life instrument for use in international clinical trials in oncology. </w:t>
      </w:r>
      <w:r w:rsidRPr="00EC34E6">
        <w:rPr>
          <w:rFonts w:ascii="Book Antiqua" w:eastAsia="SimSun" w:hAnsi="Book Antiqua" w:cs="SimSun"/>
          <w:i/>
          <w:iCs/>
          <w:color w:val="000000"/>
          <w:kern w:val="0"/>
          <w:sz w:val="24"/>
          <w:szCs w:val="24"/>
        </w:rPr>
        <w:t>J Natl Cancer Inst</w:t>
      </w:r>
      <w:r w:rsidRPr="00EC34E6">
        <w:rPr>
          <w:rFonts w:ascii="Book Antiqua" w:eastAsia="SimSun" w:hAnsi="Book Antiqua" w:cs="SimSun"/>
          <w:color w:val="000000"/>
          <w:kern w:val="0"/>
          <w:sz w:val="24"/>
          <w:szCs w:val="24"/>
        </w:rPr>
        <w:t> 1993; </w:t>
      </w:r>
      <w:r w:rsidRPr="00EC34E6">
        <w:rPr>
          <w:rFonts w:ascii="Book Antiqua" w:eastAsia="SimSun" w:hAnsi="Book Antiqua" w:cs="SimSun"/>
          <w:b/>
          <w:bCs/>
          <w:color w:val="000000"/>
          <w:kern w:val="0"/>
          <w:sz w:val="24"/>
          <w:szCs w:val="24"/>
        </w:rPr>
        <w:t>85</w:t>
      </w:r>
      <w:r w:rsidRPr="00EC34E6">
        <w:rPr>
          <w:rFonts w:ascii="Book Antiqua" w:eastAsia="SimSun" w:hAnsi="Book Antiqua" w:cs="SimSun"/>
          <w:color w:val="000000"/>
          <w:kern w:val="0"/>
          <w:sz w:val="24"/>
          <w:szCs w:val="24"/>
        </w:rPr>
        <w:t>: 365-376 [PMID: 8433390]</w:t>
      </w:r>
    </w:p>
    <w:p w14:paraId="54CF5760" w14:textId="77777777" w:rsidR="00BB33E9" w:rsidRPr="00EC34E6" w:rsidRDefault="00BB33E9" w:rsidP="00C15018">
      <w:pPr>
        <w:widowControl/>
        <w:spacing w:line="360" w:lineRule="auto"/>
        <w:rPr>
          <w:rFonts w:ascii="Book Antiqua" w:eastAsia="SimSun" w:hAnsi="Book Antiqua" w:cs="SimSun"/>
          <w:color w:val="000000"/>
          <w:kern w:val="0"/>
          <w:sz w:val="24"/>
          <w:szCs w:val="24"/>
        </w:rPr>
      </w:pPr>
      <w:r w:rsidRPr="00EC34E6">
        <w:rPr>
          <w:rFonts w:ascii="Book Antiqua" w:eastAsia="SimSun" w:hAnsi="Book Antiqua" w:cs="SimSun"/>
          <w:color w:val="000000"/>
          <w:kern w:val="0"/>
          <w:sz w:val="24"/>
          <w:szCs w:val="24"/>
        </w:rPr>
        <w:t>21 </w:t>
      </w:r>
      <w:r w:rsidRPr="00EC34E6">
        <w:rPr>
          <w:rFonts w:ascii="Book Antiqua" w:eastAsia="SimSun" w:hAnsi="Book Antiqua" w:cs="SimSun"/>
          <w:b/>
          <w:bCs/>
          <w:color w:val="000000"/>
          <w:kern w:val="0"/>
          <w:sz w:val="24"/>
          <w:szCs w:val="24"/>
        </w:rPr>
        <w:t>Blazeby JM</w:t>
      </w:r>
      <w:r w:rsidRPr="00EC34E6">
        <w:rPr>
          <w:rFonts w:ascii="Book Antiqua" w:eastAsia="SimSun" w:hAnsi="Book Antiqua" w:cs="SimSun"/>
          <w:color w:val="000000"/>
          <w:kern w:val="0"/>
          <w:sz w:val="24"/>
          <w:szCs w:val="24"/>
        </w:rPr>
        <w:t xml:space="preserve">, Conroy T, Bottomley A, Vickery C, Arraras J, Sezer O, Moore J, Koller M, Turhal NS, Stuart R, Van Cutsem E, D'haese S, Coens C; European Organisation for Research and Treatment of Cancer Gastrointestinal and Quality-of-life Groups. Clinical and psychometric validation of a questionnaire module, the EORTC QLQ-STO 22, to assess quality of life in </w:t>
      </w:r>
      <w:r w:rsidRPr="00EC34E6">
        <w:rPr>
          <w:rFonts w:ascii="Book Antiqua" w:eastAsia="SimSun" w:hAnsi="Book Antiqua" w:cs="SimSun"/>
          <w:color w:val="000000"/>
          <w:kern w:val="0"/>
          <w:sz w:val="24"/>
          <w:szCs w:val="24"/>
        </w:rPr>
        <w:lastRenderedPageBreak/>
        <w:t>patients with gastric cancer. </w:t>
      </w:r>
      <w:r w:rsidRPr="00EC34E6">
        <w:rPr>
          <w:rFonts w:ascii="Book Antiqua" w:eastAsia="SimSun" w:hAnsi="Book Antiqua" w:cs="SimSun"/>
          <w:i/>
          <w:iCs/>
          <w:color w:val="000000"/>
          <w:kern w:val="0"/>
          <w:sz w:val="24"/>
          <w:szCs w:val="24"/>
        </w:rPr>
        <w:t>Eur J Cancer</w:t>
      </w:r>
      <w:r w:rsidRPr="00EC34E6">
        <w:rPr>
          <w:rFonts w:ascii="Book Antiqua" w:eastAsia="SimSun" w:hAnsi="Book Antiqua" w:cs="SimSun"/>
          <w:color w:val="000000"/>
          <w:kern w:val="0"/>
          <w:sz w:val="24"/>
          <w:szCs w:val="24"/>
        </w:rPr>
        <w:t> 2004; </w:t>
      </w:r>
      <w:r w:rsidRPr="00EC34E6">
        <w:rPr>
          <w:rFonts w:ascii="Book Antiqua" w:eastAsia="SimSun" w:hAnsi="Book Antiqua" w:cs="SimSun"/>
          <w:b/>
          <w:bCs/>
          <w:color w:val="000000"/>
          <w:kern w:val="0"/>
          <w:sz w:val="24"/>
          <w:szCs w:val="24"/>
        </w:rPr>
        <w:t>40</w:t>
      </w:r>
      <w:r w:rsidRPr="00EC34E6">
        <w:rPr>
          <w:rFonts w:ascii="Book Antiqua" w:eastAsia="SimSun" w:hAnsi="Book Antiqua" w:cs="SimSun"/>
          <w:color w:val="000000"/>
          <w:kern w:val="0"/>
          <w:sz w:val="24"/>
          <w:szCs w:val="24"/>
        </w:rPr>
        <w:t>: 2260-2268 [PMID: 15454251 DOI: 10.1016/j.ejca.2004.05.023]</w:t>
      </w:r>
    </w:p>
    <w:p w14:paraId="3157E25B" w14:textId="77777777" w:rsidR="00BB33E9" w:rsidRPr="00EC34E6" w:rsidRDefault="00BB33E9" w:rsidP="00C15018">
      <w:pPr>
        <w:widowControl/>
        <w:spacing w:line="360" w:lineRule="auto"/>
        <w:rPr>
          <w:rFonts w:ascii="Book Antiqua" w:eastAsia="SimSun" w:hAnsi="Book Antiqua" w:cs="SimSun"/>
          <w:color w:val="000000"/>
          <w:kern w:val="0"/>
          <w:sz w:val="24"/>
          <w:szCs w:val="24"/>
        </w:rPr>
      </w:pPr>
      <w:r w:rsidRPr="00EC34E6">
        <w:rPr>
          <w:rFonts w:ascii="Book Antiqua" w:eastAsia="SimSun" w:hAnsi="Book Antiqua" w:cs="SimSun"/>
          <w:color w:val="000000"/>
          <w:kern w:val="0"/>
          <w:sz w:val="24"/>
          <w:szCs w:val="24"/>
        </w:rPr>
        <w:t>22 </w:t>
      </w:r>
      <w:r w:rsidRPr="00EC34E6">
        <w:rPr>
          <w:rFonts w:ascii="Book Antiqua" w:eastAsia="SimSun" w:hAnsi="Book Antiqua" w:cs="SimSun"/>
          <w:b/>
          <w:bCs/>
          <w:color w:val="000000"/>
          <w:kern w:val="0"/>
          <w:sz w:val="24"/>
          <w:szCs w:val="24"/>
        </w:rPr>
        <w:t>Huscher CG</w:t>
      </w:r>
      <w:r w:rsidRPr="00EC34E6">
        <w:rPr>
          <w:rFonts w:ascii="Book Antiqua" w:eastAsia="SimSun" w:hAnsi="Book Antiqua" w:cs="SimSun"/>
          <w:color w:val="000000"/>
          <w:kern w:val="0"/>
          <w:sz w:val="24"/>
          <w:szCs w:val="24"/>
        </w:rPr>
        <w:t>, Mingoli A, Sgarzini G, Sansonetti A, Di Paola M, Recher A, Ponzano C. Laparoscopic versus open subtotal gastrectomy for distal gastric cancer: five-year results of a randomized prospective trial. </w:t>
      </w:r>
      <w:r w:rsidRPr="00EC34E6">
        <w:rPr>
          <w:rFonts w:ascii="Book Antiqua" w:eastAsia="SimSun" w:hAnsi="Book Antiqua" w:cs="SimSun"/>
          <w:i/>
          <w:iCs/>
          <w:color w:val="000000"/>
          <w:kern w:val="0"/>
          <w:sz w:val="24"/>
          <w:szCs w:val="24"/>
        </w:rPr>
        <w:t>Ann Surg</w:t>
      </w:r>
      <w:r w:rsidRPr="00EC34E6">
        <w:rPr>
          <w:rFonts w:ascii="Book Antiqua" w:eastAsia="SimSun" w:hAnsi="Book Antiqua" w:cs="SimSun"/>
          <w:color w:val="000000"/>
          <w:kern w:val="0"/>
          <w:sz w:val="24"/>
          <w:szCs w:val="24"/>
        </w:rPr>
        <w:t> 2005; </w:t>
      </w:r>
      <w:r w:rsidRPr="00EC34E6">
        <w:rPr>
          <w:rFonts w:ascii="Book Antiqua" w:eastAsia="SimSun" w:hAnsi="Book Antiqua" w:cs="SimSun"/>
          <w:b/>
          <w:bCs/>
          <w:color w:val="000000"/>
          <w:kern w:val="0"/>
          <w:sz w:val="24"/>
          <w:szCs w:val="24"/>
        </w:rPr>
        <w:t>241</w:t>
      </w:r>
      <w:r w:rsidRPr="00EC34E6">
        <w:rPr>
          <w:rFonts w:ascii="Book Antiqua" w:eastAsia="SimSun" w:hAnsi="Book Antiqua" w:cs="SimSun"/>
          <w:color w:val="000000"/>
          <w:kern w:val="0"/>
          <w:sz w:val="24"/>
          <w:szCs w:val="24"/>
        </w:rPr>
        <w:t>: 232-237 [PMID: 15650632 DOI: 10.1097/01.sla.0000151892.35922.f2]</w:t>
      </w:r>
    </w:p>
    <w:p w14:paraId="139386CB" w14:textId="77777777" w:rsidR="00BB33E9" w:rsidRPr="00EC34E6" w:rsidRDefault="00BB33E9" w:rsidP="00C15018">
      <w:pPr>
        <w:widowControl/>
        <w:spacing w:line="360" w:lineRule="auto"/>
        <w:rPr>
          <w:rFonts w:ascii="Book Antiqua" w:eastAsia="SimSun" w:hAnsi="Book Antiqua" w:cs="SimSun"/>
          <w:color w:val="000000"/>
          <w:kern w:val="0"/>
          <w:sz w:val="24"/>
          <w:szCs w:val="24"/>
        </w:rPr>
      </w:pPr>
      <w:r w:rsidRPr="00EC34E6">
        <w:rPr>
          <w:rFonts w:ascii="Book Antiqua" w:eastAsia="SimSun" w:hAnsi="Book Antiqua" w:cs="SimSun"/>
          <w:color w:val="000000"/>
          <w:kern w:val="0"/>
          <w:sz w:val="24"/>
          <w:szCs w:val="24"/>
        </w:rPr>
        <w:t>23 </w:t>
      </w:r>
      <w:r w:rsidRPr="00EC34E6">
        <w:rPr>
          <w:rFonts w:ascii="Book Antiqua" w:eastAsia="SimSun" w:hAnsi="Book Antiqua" w:cs="SimSun"/>
          <w:b/>
          <w:bCs/>
          <w:color w:val="000000"/>
          <w:kern w:val="0"/>
          <w:sz w:val="24"/>
          <w:szCs w:val="24"/>
        </w:rPr>
        <w:t>Kitano S</w:t>
      </w:r>
      <w:r w:rsidRPr="00EC34E6">
        <w:rPr>
          <w:rFonts w:ascii="Book Antiqua" w:eastAsia="SimSun" w:hAnsi="Book Antiqua" w:cs="SimSun"/>
          <w:color w:val="000000"/>
          <w:kern w:val="0"/>
          <w:sz w:val="24"/>
          <w:szCs w:val="24"/>
        </w:rPr>
        <w:t>, Shiraishi N, Uyama I, Sugihara K, Tanigawa N. A multicenter study on oncologic outcome of laparoscopic gastrectomy for early cancer in Japan. </w:t>
      </w:r>
      <w:r w:rsidRPr="00EC34E6">
        <w:rPr>
          <w:rFonts w:ascii="Book Antiqua" w:eastAsia="SimSun" w:hAnsi="Book Antiqua" w:cs="SimSun"/>
          <w:i/>
          <w:iCs/>
          <w:color w:val="000000"/>
          <w:kern w:val="0"/>
          <w:sz w:val="24"/>
          <w:szCs w:val="24"/>
        </w:rPr>
        <w:t>Ann Surg</w:t>
      </w:r>
      <w:r w:rsidRPr="00EC34E6">
        <w:rPr>
          <w:rFonts w:ascii="Book Antiqua" w:eastAsia="SimSun" w:hAnsi="Book Antiqua" w:cs="SimSun"/>
          <w:color w:val="000000"/>
          <w:kern w:val="0"/>
          <w:sz w:val="24"/>
          <w:szCs w:val="24"/>
        </w:rPr>
        <w:t> 2007; </w:t>
      </w:r>
      <w:r w:rsidRPr="00EC34E6">
        <w:rPr>
          <w:rFonts w:ascii="Book Antiqua" w:eastAsia="SimSun" w:hAnsi="Book Antiqua" w:cs="SimSun"/>
          <w:b/>
          <w:bCs/>
          <w:color w:val="000000"/>
          <w:kern w:val="0"/>
          <w:sz w:val="24"/>
          <w:szCs w:val="24"/>
        </w:rPr>
        <w:t>245</w:t>
      </w:r>
      <w:r w:rsidRPr="00EC34E6">
        <w:rPr>
          <w:rFonts w:ascii="Book Antiqua" w:eastAsia="SimSun" w:hAnsi="Book Antiqua" w:cs="SimSun"/>
          <w:color w:val="000000"/>
          <w:kern w:val="0"/>
          <w:sz w:val="24"/>
          <w:szCs w:val="24"/>
        </w:rPr>
        <w:t>: 68-72 [PMID: 17197967 DOI: 10.1097/01.sla.0000225364.03133.f8]</w:t>
      </w:r>
    </w:p>
    <w:p w14:paraId="1DA6C309" w14:textId="77777777" w:rsidR="00BB33E9" w:rsidRPr="00EC34E6" w:rsidRDefault="00BB33E9" w:rsidP="00C15018">
      <w:pPr>
        <w:widowControl/>
        <w:spacing w:line="360" w:lineRule="auto"/>
        <w:rPr>
          <w:rFonts w:ascii="Book Antiqua" w:eastAsia="SimSun" w:hAnsi="Book Antiqua" w:cs="SimSun"/>
          <w:color w:val="000000"/>
          <w:kern w:val="0"/>
          <w:sz w:val="24"/>
          <w:szCs w:val="24"/>
        </w:rPr>
      </w:pPr>
      <w:r w:rsidRPr="00EC34E6">
        <w:rPr>
          <w:rFonts w:ascii="Book Antiqua" w:eastAsia="SimSun" w:hAnsi="Book Antiqua" w:cs="SimSun"/>
          <w:color w:val="000000"/>
          <w:kern w:val="0"/>
          <w:sz w:val="24"/>
          <w:szCs w:val="24"/>
        </w:rPr>
        <w:t>24 </w:t>
      </w:r>
      <w:r w:rsidRPr="00EC34E6">
        <w:rPr>
          <w:rFonts w:ascii="Book Antiqua" w:eastAsia="SimSun" w:hAnsi="Book Antiqua" w:cs="SimSun"/>
          <w:b/>
          <w:bCs/>
          <w:color w:val="000000"/>
          <w:kern w:val="0"/>
          <w:sz w:val="24"/>
          <w:szCs w:val="24"/>
        </w:rPr>
        <w:t>Park DJ</w:t>
      </w:r>
      <w:r w:rsidRPr="00EC34E6">
        <w:rPr>
          <w:rFonts w:ascii="Book Antiqua" w:eastAsia="SimSun" w:hAnsi="Book Antiqua" w:cs="SimSun"/>
          <w:color w:val="000000"/>
          <w:kern w:val="0"/>
          <w:sz w:val="24"/>
          <w:szCs w:val="24"/>
        </w:rPr>
        <w:t>, Han SU, Hyung WJ, Kim MC, Kim W, Ryu SY, Ryu SW, Song KY, Lee HJ, Cho GS, Kim HH; Korean Laparoscopic Gastrointestinal Surgery Study (KLASS) Group. Long-term outcomes after laparoscopy-assisted gastrectomy for advanced gastric cancer: a large-scale multicenter retrospective study. </w:t>
      </w:r>
      <w:r w:rsidRPr="00EC34E6">
        <w:rPr>
          <w:rFonts w:ascii="Book Antiqua" w:eastAsia="SimSun" w:hAnsi="Book Antiqua" w:cs="SimSun"/>
          <w:i/>
          <w:iCs/>
          <w:color w:val="000000"/>
          <w:kern w:val="0"/>
          <w:sz w:val="24"/>
          <w:szCs w:val="24"/>
        </w:rPr>
        <w:t>Surg Endosc</w:t>
      </w:r>
      <w:r w:rsidRPr="00EC34E6">
        <w:rPr>
          <w:rFonts w:ascii="Book Antiqua" w:eastAsia="SimSun" w:hAnsi="Book Antiqua" w:cs="SimSun"/>
          <w:color w:val="000000"/>
          <w:kern w:val="0"/>
          <w:sz w:val="24"/>
          <w:szCs w:val="24"/>
        </w:rPr>
        <w:t> 2012; </w:t>
      </w:r>
      <w:r w:rsidRPr="00EC34E6">
        <w:rPr>
          <w:rFonts w:ascii="Book Antiqua" w:eastAsia="SimSun" w:hAnsi="Book Antiqua" w:cs="SimSun"/>
          <w:b/>
          <w:bCs/>
          <w:color w:val="000000"/>
          <w:kern w:val="0"/>
          <w:sz w:val="24"/>
          <w:szCs w:val="24"/>
        </w:rPr>
        <w:t>26</w:t>
      </w:r>
      <w:r w:rsidRPr="00EC34E6">
        <w:rPr>
          <w:rFonts w:ascii="Book Antiqua" w:eastAsia="SimSun" w:hAnsi="Book Antiqua" w:cs="SimSun"/>
          <w:color w:val="000000"/>
          <w:kern w:val="0"/>
          <w:sz w:val="24"/>
          <w:szCs w:val="24"/>
        </w:rPr>
        <w:t>: 1548-1553 [PMID: 22170319 DOI: 10.1007/s00464-011-2065-7]</w:t>
      </w:r>
    </w:p>
    <w:p w14:paraId="2194E6F8" w14:textId="77777777" w:rsidR="00BB33E9" w:rsidRPr="00EC34E6" w:rsidRDefault="00BB33E9" w:rsidP="00C15018">
      <w:pPr>
        <w:widowControl/>
        <w:spacing w:line="360" w:lineRule="auto"/>
        <w:rPr>
          <w:rFonts w:ascii="Book Antiqua" w:eastAsia="SimSun" w:hAnsi="Book Antiqua" w:cs="SimSun"/>
          <w:color w:val="000000"/>
          <w:kern w:val="0"/>
          <w:sz w:val="24"/>
          <w:szCs w:val="24"/>
        </w:rPr>
      </w:pPr>
      <w:r w:rsidRPr="00EC34E6">
        <w:rPr>
          <w:rFonts w:ascii="Book Antiqua" w:eastAsia="SimSun" w:hAnsi="Book Antiqua" w:cs="SimSun"/>
          <w:color w:val="000000"/>
          <w:kern w:val="0"/>
          <w:sz w:val="24"/>
          <w:szCs w:val="24"/>
        </w:rPr>
        <w:t>25 </w:t>
      </w:r>
      <w:r w:rsidRPr="00EC34E6">
        <w:rPr>
          <w:rFonts w:ascii="Book Antiqua" w:eastAsia="SimSun" w:hAnsi="Book Antiqua" w:cs="SimSun"/>
          <w:b/>
          <w:bCs/>
          <w:color w:val="000000"/>
          <w:kern w:val="0"/>
          <w:sz w:val="24"/>
          <w:szCs w:val="24"/>
        </w:rPr>
        <w:t>Qiu J</w:t>
      </w:r>
      <w:r w:rsidRPr="00EC34E6">
        <w:rPr>
          <w:rFonts w:ascii="Book Antiqua" w:eastAsia="SimSun" w:hAnsi="Book Antiqua" w:cs="SimSun"/>
          <w:color w:val="000000"/>
          <w:kern w:val="0"/>
          <w:sz w:val="24"/>
          <w:szCs w:val="24"/>
        </w:rPr>
        <w:t>, Pankaj P, Jiang H, Zeng Y, Wu H. Laparoscopy versus open distal gastrectomy for advanced gastric cancer: a systematic review and meta-analysis. </w:t>
      </w:r>
      <w:r w:rsidRPr="00EC34E6">
        <w:rPr>
          <w:rFonts w:ascii="Book Antiqua" w:eastAsia="SimSun" w:hAnsi="Book Antiqua" w:cs="SimSun"/>
          <w:i/>
          <w:iCs/>
          <w:color w:val="000000"/>
          <w:kern w:val="0"/>
          <w:sz w:val="24"/>
          <w:szCs w:val="24"/>
        </w:rPr>
        <w:t>Surg Laparosc Endosc Percutan Tech</w:t>
      </w:r>
      <w:r w:rsidRPr="00EC34E6">
        <w:rPr>
          <w:rFonts w:ascii="Book Antiqua" w:eastAsia="SimSun" w:hAnsi="Book Antiqua" w:cs="SimSun"/>
          <w:color w:val="000000"/>
          <w:kern w:val="0"/>
          <w:sz w:val="24"/>
          <w:szCs w:val="24"/>
        </w:rPr>
        <w:t> 2013; </w:t>
      </w:r>
      <w:r w:rsidRPr="00EC34E6">
        <w:rPr>
          <w:rFonts w:ascii="Book Antiqua" w:eastAsia="SimSun" w:hAnsi="Book Antiqua" w:cs="SimSun"/>
          <w:b/>
          <w:bCs/>
          <w:color w:val="000000"/>
          <w:kern w:val="0"/>
          <w:sz w:val="24"/>
          <w:szCs w:val="24"/>
        </w:rPr>
        <w:t>23</w:t>
      </w:r>
      <w:r w:rsidRPr="00EC34E6">
        <w:rPr>
          <w:rFonts w:ascii="Book Antiqua" w:eastAsia="SimSun" w:hAnsi="Book Antiqua" w:cs="SimSun"/>
          <w:color w:val="000000"/>
          <w:kern w:val="0"/>
          <w:sz w:val="24"/>
          <w:szCs w:val="24"/>
        </w:rPr>
        <w:t>: 1-7 [PMID: 23386142 DOI: 10.1097/SLE.0b013e3182747af7]</w:t>
      </w:r>
    </w:p>
    <w:p w14:paraId="686D827F" w14:textId="77777777" w:rsidR="00BB33E9" w:rsidRPr="00EC34E6" w:rsidRDefault="00BB33E9" w:rsidP="00C15018">
      <w:pPr>
        <w:widowControl/>
        <w:spacing w:line="360" w:lineRule="auto"/>
        <w:rPr>
          <w:rFonts w:ascii="Book Antiqua" w:eastAsia="SimSun" w:hAnsi="Book Antiqua" w:cs="SimSun"/>
          <w:color w:val="000000"/>
          <w:kern w:val="0"/>
          <w:sz w:val="24"/>
          <w:szCs w:val="24"/>
        </w:rPr>
      </w:pPr>
      <w:r w:rsidRPr="00EC34E6">
        <w:rPr>
          <w:rFonts w:ascii="Book Antiqua" w:eastAsia="SimSun" w:hAnsi="Book Antiqua" w:cs="SimSun"/>
          <w:color w:val="000000"/>
          <w:kern w:val="0"/>
          <w:sz w:val="24"/>
          <w:szCs w:val="24"/>
        </w:rPr>
        <w:t>26 </w:t>
      </w:r>
      <w:r w:rsidRPr="00EC34E6">
        <w:rPr>
          <w:rFonts w:ascii="Book Antiqua" w:eastAsia="SimSun" w:hAnsi="Book Antiqua" w:cs="SimSun"/>
          <w:b/>
          <w:bCs/>
          <w:color w:val="000000"/>
          <w:kern w:val="0"/>
          <w:sz w:val="24"/>
          <w:szCs w:val="24"/>
        </w:rPr>
        <w:t>Topal B</w:t>
      </w:r>
      <w:r w:rsidRPr="00EC34E6">
        <w:rPr>
          <w:rFonts w:ascii="Book Antiqua" w:eastAsia="SimSun" w:hAnsi="Book Antiqua" w:cs="SimSun"/>
          <w:color w:val="000000"/>
          <w:kern w:val="0"/>
          <w:sz w:val="24"/>
          <w:szCs w:val="24"/>
        </w:rPr>
        <w:t>, Leys E, Ectors N, Aerts R, Penninckx F. Determinants of complications and adequacy of surgical resection in laparoscopic versus open total gastrectomy for adenocarcinoma. </w:t>
      </w:r>
      <w:r w:rsidRPr="00EC34E6">
        <w:rPr>
          <w:rFonts w:ascii="Book Antiqua" w:eastAsia="SimSun" w:hAnsi="Book Antiqua" w:cs="SimSun"/>
          <w:i/>
          <w:iCs/>
          <w:color w:val="000000"/>
          <w:kern w:val="0"/>
          <w:sz w:val="24"/>
          <w:szCs w:val="24"/>
        </w:rPr>
        <w:t>Surg Endosc</w:t>
      </w:r>
      <w:r w:rsidRPr="00EC34E6">
        <w:rPr>
          <w:rFonts w:ascii="Book Antiqua" w:eastAsia="SimSun" w:hAnsi="Book Antiqua" w:cs="SimSun"/>
          <w:color w:val="000000"/>
          <w:kern w:val="0"/>
          <w:sz w:val="24"/>
          <w:szCs w:val="24"/>
        </w:rPr>
        <w:t> 2008; </w:t>
      </w:r>
      <w:r w:rsidRPr="00EC34E6">
        <w:rPr>
          <w:rFonts w:ascii="Book Antiqua" w:eastAsia="SimSun" w:hAnsi="Book Antiqua" w:cs="SimSun"/>
          <w:b/>
          <w:bCs/>
          <w:color w:val="000000"/>
          <w:kern w:val="0"/>
          <w:sz w:val="24"/>
          <w:szCs w:val="24"/>
        </w:rPr>
        <w:t>22</w:t>
      </w:r>
      <w:r w:rsidRPr="00EC34E6">
        <w:rPr>
          <w:rFonts w:ascii="Book Antiqua" w:eastAsia="SimSun" w:hAnsi="Book Antiqua" w:cs="SimSun"/>
          <w:color w:val="000000"/>
          <w:kern w:val="0"/>
          <w:sz w:val="24"/>
          <w:szCs w:val="24"/>
        </w:rPr>
        <w:t>: 980-984 [PMID: 17690934 DOI: 10.1007/s00464-007-9549-5]</w:t>
      </w:r>
    </w:p>
    <w:p w14:paraId="4C342A23" w14:textId="77777777" w:rsidR="00BB33E9" w:rsidRPr="00EC34E6" w:rsidRDefault="00BB33E9" w:rsidP="00C15018">
      <w:pPr>
        <w:widowControl/>
        <w:spacing w:line="360" w:lineRule="auto"/>
        <w:rPr>
          <w:rFonts w:ascii="Book Antiqua" w:eastAsia="SimSun" w:hAnsi="Book Antiqua" w:cs="SimSun"/>
          <w:color w:val="000000"/>
          <w:kern w:val="0"/>
          <w:sz w:val="24"/>
          <w:szCs w:val="24"/>
        </w:rPr>
      </w:pPr>
      <w:r w:rsidRPr="00EC34E6">
        <w:rPr>
          <w:rFonts w:ascii="Book Antiqua" w:eastAsia="SimSun" w:hAnsi="Book Antiqua" w:cs="SimSun"/>
          <w:color w:val="000000"/>
          <w:kern w:val="0"/>
          <w:sz w:val="24"/>
          <w:szCs w:val="24"/>
        </w:rPr>
        <w:t>27 </w:t>
      </w:r>
      <w:r w:rsidRPr="00EC34E6">
        <w:rPr>
          <w:rFonts w:ascii="Book Antiqua" w:eastAsia="SimSun" w:hAnsi="Book Antiqua" w:cs="SimSun"/>
          <w:b/>
          <w:bCs/>
          <w:color w:val="000000"/>
          <w:kern w:val="0"/>
          <w:sz w:val="24"/>
          <w:szCs w:val="24"/>
        </w:rPr>
        <w:t>Moisan F</w:t>
      </w:r>
      <w:r w:rsidRPr="00EC34E6">
        <w:rPr>
          <w:rFonts w:ascii="Book Antiqua" w:eastAsia="SimSun" w:hAnsi="Book Antiqua" w:cs="SimSun"/>
          <w:color w:val="000000"/>
          <w:kern w:val="0"/>
          <w:sz w:val="24"/>
          <w:szCs w:val="24"/>
        </w:rPr>
        <w:t>, Norero E, Slako M, Varas J, Palominos G, Crovari F, Ibañez L, Pérez G, Pimentel F, Guzmán S, Jarufe N, Boza C, Escalona A, Funke R. Completely laparoscopic versus open gastrectomy for early and advanced gastric cancer: a matched cohort study. </w:t>
      </w:r>
      <w:r w:rsidRPr="00EC34E6">
        <w:rPr>
          <w:rFonts w:ascii="Book Antiqua" w:eastAsia="SimSun" w:hAnsi="Book Antiqua" w:cs="SimSun"/>
          <w:i/>
          <w:iCs/>
          <w:color w:val="000000"/>
          <w:kern w:val="0"/>
          <w:sz w:val="24"/>
          <w:szCs w:val="24"/>
        </w:rPr>
        <w:t>Surg Endosc</w:t>
      </w:r>
      <w:r w:rsidRPr="00EC34E6">
        <w:rPr>
          <w:rFonts w:ascii="Book Antiqua" w:eastAsia="SimSun" w:hAnsi="Book Antiqua" w:cs="SimSun"/>
          <w:color w:val="000000"/>
          <w:kern w:val="0"/>
          <w:sz w:val="24"/>
          <w:szCs w:val="24"/>
        </w:rPr>
        <w:t> 2012; </w:t>
      </w:r>
      <w:r w:rsidRPr="00EC34E6">
        <w:rPr>
          <w:rFonts w:ascii="Book Antiqua" w:eastAsia="SimSun" w:hAnsi="Book Antiqua" w:cs="SimSun"/>
          <w:b/>
          <w:bCs/>
          <w:color w:val="000000"/>
          <w:kern w:val="0"/>
          <w:sz w:val="24"/>
          <w:szCs w:val="24"/>
        </w:rPr>
        <w:t>26</w:t>
      </w:r>
      <w:r w:rsidRPr="00EC34E6">
        <w:rPr>
          <w:rFonts w:ascii="Book Antiqua" w:eastAsia="SimSun" w:hAnsi="Book Antiqua" w:cs="SimSun"/>
          <w:color w:val="000000"/>
          <w:kern w:val="0"/>
          <w:sz w:val="24"/>
          <w:szCs w:val="24"/>
        </w:rPr>
        <w:t>: 661-672 [PMID: 22011940 DOI: 10.1007/s00464-011-1933-5]</w:t>
      </w:r>
    </w:p>
    <w:p w14:paraId="08415F0E" w14:textId="77777777" w:rsidR="00BB33E9" w:rsidRPr="00EC34E6" w:rsidRDefault="00BB33E9" w:rsidP="00C15018">
      <w:pPr>
        <w:widowControl/>
        <w:spacing w:line="360" w:lineRule="auto"/>
        <w:rPr>
          <w:rFonts w:ascii="Book Antiqua" w:eastAsia="SimSun" w:hAnsi="Book Antiqua" w:cs="SimSun"/>
          <w:color w:val="000000"/>
          <w:kern w:val="0"/>
          <w:sz w:val="24"/>
          <w:szCs w:val="24"/>
        </w:rPr>
      </w:pPr>
      <w:r w:rsidRPr="00EC34E6">
        <w:rPr>
          <w:rFonts w:ascii="Book Antiqua" w:eastAsia="SimSun" w:hAnsi="Book Antiqua" w:cs="SimSun"/>
          <w:color w:val="000000"/>
          <w:kern w:val="0"/>
          <w:sz w:val="24"/>
          <w:szCs w:val="24"/>
        </w:rPr>
        <w:lastRenderedPageBreak/>
        <w:t>28 </w:t>
      </w:r>
      <w:r w:rsidRPr="00EC34E6">
        <w:rPr>
          <w:rFonts w:ascii="Book Antiqua" w:eastAsia="SimSun" w:hAnsi="Book Antiqua" w:cs="SimSun"/>
          <w:b/>
          <w:bCs/>
          <w:color w:val="000000"/>
          <w:kern w:val="0"/>
          <w:sz w:val="24"/>
          <w:szCs w:val="24"/>
        </w:rPr>
        <w:t>Kim HS</w:t>
      </w:r>
      <w:r w:rsidRPr="00EC34E6">
        <w:rPr>
          <w:rFonts w:ascii="Book Antiqua" w:eastAsia="SimSun" w:hAnsi="Book Antiqua" w:cs="SimSun"/>
          <w:color w:val="000000"/>
          <w:kern w:val="0"/>
          <w:sz w:val="24"/>
          <w:szCs w:val="24"/>
        </w:rPr>
        <w:t>, Kim MG, Kim BS, Lee IS, Lee S, Yook JH, Kim BS. Comparison of totally laparoscopic total gastrectomy and laparoscopic-assisted total gastrectomy methods for the surgical treatment of early gastric cancer near the gastroesophageal junction. </w:t>
      </w:r>
      <w:r w:rsidRPr="00EC34E6">
        <w:rPr>
          <w:rFonts w:ascii="Book Antiqua" w:eastAsia="SimSun" w:hAnsi="Book Antiqua" w:cs="SimSun"/>
          <w:i/>
          <w:iCs/>
          <w:color w:val="000000"/>
          <w:kern w:val="0"/>
          <w:sz w:val="24"/>
          <w:szCs w:val="24"/>
        </w:rPr>
        <w:t>J Laparoendosc Adv Surg Tech A</w:t>
      </w:r>
      <w:r w:rsidRPr="00EC34E6">
        <w:rPr>
          <w:rFonts w:ascii="Book Antiqua" w:eastAsia="SimSun" w:hAnsi="Book Antiqua" w:cs="SimSun"/>
          <w:color w:val="000000"/>
          <w:kern w:val="0"/>
          <w:sz w:val="24"/>
          <w:szCs w:val="24"/>
        </w:rPr>
        <w:t> 2013; </w:t>
      </w:r>
      <w:r w:rsidRPr="00EC34E6">
        <w:rPr>
          <w:rFonts w:ascii="Book Antiqua" w:eastAsia="SimSun" w:hAnsi="Book Antiqua" w:cs="SimSun"/>
          <w:b/>
          <w:bCs/>
          <w:color w:val="000000"/>
          <w:kern w:val="0"/>
          <w:sz w:val="24"/>
          <w:szCs w:val="24"/>
        </w:rPr>
        <w:t>23</w:t>
      </w:r>
      <w:r w:rsidRPr="00EC34E6">
        <w:rPr>
          <w:rFonts w:ascii="Book Antiqua" w:eastAsia="SimSun" w:hAnsi="Book Antiqua" w:cs="SimSun"/>
          <w:color w:val="000000"/>
          <w:kern w:val="0"/>
          <w:sz w:val="24"/>
          <w:szCs w:val="24"/>
        </w:rPr>
        <w:t>: 204-210 [PMID: 23256584 DOI: 10.1089/lap.2012.0393]</w:t>
      </w:r>
    </w:p>
    <w:p w14:paraId="4EE8437F" w14:textId="77777777" w:rsidR="00BB33E9" w:rsidRPr="00EC34E6" w:rsidRDefault="00BB33E9" w:rsidP="00C15018">
      <w:pPr>
        <w:widowControl/>
        <w:spacing w:line="360" w:lineRule="auto"/>
        <w:rPr>
          <w:rFonts w:ascii="Book Antiqua" w:eastAsia="SimSun" w:hAnsi="Book Antiqua" w:cs="SimSun"/>
          <w:color w:val="000000"/>
          <w:kern w:val="0"/>
          <w:sz w:val="24"/>
          <w:szCs w:val="24"/>
        </w:rPr>
      </w:pPr>
      <w:r w:rsidRPr="00EC34E6">
        <w:rPr>
          <w:rFonts w:ascii="Book Antiqua" w:eastAsia="SimSun" w:hAnsi="Book Antiqua" w:cs="SimSun"/>
          <w:color w:val="000000"/>
          <w:kern w:val="0"/>
          <w:sz w:val="24"/>
          <w:szCs w:val="24"/>
        </w:rPr>
        <w:t>29 </w:t>
      </w:r>
      <w:r w:rsidRPr="00EC34E6">
        <w:rPr>
          <w:rFonts w:ascii="Book Antiqua" w:eastAsia="SimSun" w:hAnsi="Book Antiqua" w:cs="SimSun"/>
          <w:b/>
          <w:bCs/>
          <w:color w:val="000000"/>
          <w:kern w:val="0"/>
          <w:sz w:val="24"/>
          <w:szCs w:val="24"/>
        </w:rPr>
        <w:t>Inaba K</w:t>
      </w:r>
      <w:r w:rsidRPr="00EC34E6">
        <w:rPr>
          <w:rFonts w:ascii="Book Antiqua" w:eastAsia="SimSun" w:hAnsi="Book Antiqua" w:cs="SimSun"/>
          <w:color w:val="000000"/>
          <w:kern w:val="0"/>
          <w:sz w:val="24"/>
          <w:szCs w:val="24"/>
        </w:rPr>
        <w:t>, Satoh S, Ishida Y, Taniguchi K, Isogaki J, Kanaya S, Uyama I. Overlap method: novel intracorporeal esophagojejunostomy after laparoscopic total gastrectomy. </w:t>
      </w:r>
      <w:r w:rsidRPr="00EC34E6">
        <w:rPr>
          <w:rFonts w:ascii="Book Antiqua" w:eastAsia="SimSun" w:hAnsi="Book Antiqua" w:cs="SimSun"/>
          <w:i/>
          <w:iCs/>
          <w:color w:val="000000"/>
          <w:kern w:val="0"/>
          <w:sz w:val="24"/>
          <w:szCs w:val="24"/>
        </w:rPr>
        <w:t>J Am Coll Surg</w:t>
      </w:r>
      <w:r w:rsidRPr="00EC34E6">
        <w:rPr>
          <w:rFonts w:ascii="Book Antiqua" w:eastAsia="SimSun" w:hAnsi="Book Antiqua" w:cs="SimSun"/>
          <w:color w:val="000000"/>
          <w:kern w:val="0"/>
          <w:sz w:val="24"/>
          <w:szCs w:val="24"/>
        </w:rPr>
        <w:t> 2010; </w:t>
      </w:r>
      <w:r w:rsidRPr="00EC34E6">
        <w:rPr>
          <w:rFonts w:ascii="Book Antiqua" w:eastAsia="SimSun" w:hAnsi="Book Antiqua" w:cs="SimSun"/>
          <w:b/>
          <w:bCs/>
          <w:color w:val="000000"/>
          <w:kern w:val="0"/>
          <w:sz w:val="24"/>
          <w:szCs w:val="24"/>
        </w:rPr>
        <w:t>211</w:t>
      </w:r>
      <w:r w:rsidRPr="00EC34E6">
        <w:rPr>
          <w:rFonts w:ascii="Book Antiqua" w:eastAsia="SimSun" w:hAnsi="Book Antiqua" w:cs="SimSun"/>
          <w:color w:val="000000"/>
          <w:kern w:val="0"/>
          <w:sz w:val="24"/>
          <w:szCs w:val="24"/>
        </w:rPr>
        <w:t>: e25-e29 [PMID: 21036074 DOI: 10.1016/j.jamcollsurg.2010.09.005]</w:t>
      </w:r>
    </w:p>
    <w:p w14:paraId="3F724DCE" w14:textId="77777777" w:rsidR="00BB33E9" w:rsidRPr="00EC34E6" w:rsidRDefault="00BB33E9" w:rsidP="00C15018">
      <w:pPr>
        <w:widowControl/>
        <w:spacing w:line="360" w:lineRule="auto"/>
        <w:rPr>
          <w:rFonts w:ascii="Book Antiqua" w:eastAsia="SimSun" w:hAnsi="Book Antiqua" w:cs="SimSun"/>
          <w:color w:val="000000"/>
          <w:kern w:val="0"/>
          <w:sz w:val="24"/>
          <w:szCs w:val="24"/>
        </w:rPr>
      </w:pPr>
      <w:r w:rsidRPr="00EC34E6">
        <w:rPr>
          <w:rFonts w:ascii="Book Antiqua" w:eastAsia="SimSun" w:hAnsi="Book Antiqua" w:cs="SimSun"/>
          <w:color w:val="000000"/>
          <w:kern w:val="0"/>
          <w:sz w:val="24"/>
          <w:szCs w:val="24"/>
        </w:rPr>
        <w:t>30 </w:t>
      </w:r>
      <w:r w:rsidRPr="00EC34E6">
        <w:rPr>
          <w:rFonts w:ascii="Book Antiqua" w:eastAsia="SimSun" w:hAnsi="Book Antiqua" w:cs="SimSun"/>
          <w:b/>
          <w:bCs/>
          <w:color w:val="000000"/>
          <w:kern w:val="0"/>
          <w:sz w:val="24"/>
          <w:szCs w:val="24"/>
        </w:rPr>
        <w:t>Liang YX</w:t>
      </w:r>
      <w:r w:rsidRPr="00EC34E6">
        <w:rPr>
          <w:rFonts w:ascii="Book Antiqua" w:eastAsia="SimSun" w:hAnsi="Book Antiqua" w:cs="SimSun"/>
          <w:color w:val="000000"/>
          <w:kern w:val="0"/>
          <w:sz w:val="24"/>
          <w:szCs w:val="24"/>
        </w:rPr>
        <w:t>, Guo HH, Deng JY, Wang BG, Ding XW, Wang XN, Zhang L, Liang H. Impact of intraoperative blood loss on survival after curative resection for gastric cancer. </w:t>
      </w:r>
      <w:r w:rsidRPr="00EC34E6">
        <w:rPr>
          <w:rFonts w:ascii="Book Antiqua" w:eastAsia="SimSun" w:hAnsi="Book Antiqua" w:cs="SimSun"/>
          <w:i/>
          <w:iCs/>
          <w:color w:val="000000"/>
          <w:kern w:val="0"/>
          <w:sz w:val="24"/>
          <w:szCs w:val="24"/>
        </w:rPr>
        <w:t>World J Gastroenterol</w:t>
      </w:r>
      <w:r w:rsidRPr="00EC34E6">
        <w:rPr>
          <w:rFonts w:ascii="Book Antiqua" w:eastAsia="SimSun" w:hAnsi="Book Antiqua" w:cs="SimSun"/>
          <w:color w:val="000000"/>
          <w:kern w:val="0"/>
          <w:sz w:val="24"/>
          <w:szCs w:val="24"/>
        </w:rPr>
        <w:t> 2013; </w:t>
      </w:r>
      <w:r w:rsidRPr="00EC34E6">
        <w:rPr>
          <w:rFonts w:ascii="Book Antiqua" w:eastAsia="SimSun" w:hAnsi="Book Antiqua" w:cs="SimSun"/>
          <w:b/>
          <w:bCs/>
          <w:color w:val="000000"/>
          <w:kern w:val="0"/>
          <w:sz w:val="24"/>
          <w:szCs w:val="24"/>
        </w:rPr>
        <w:t>19</w:t>
      </w:r>
      <w:r w:rsidRPr="00EC34E6">
        <w:rPr>
          <w:rFonts w:ascii="Book Antiqua" w:eastAsia="SimSun" w:hAnsi="Book Antiqua" w:cs="SimSun"/>
          <w:color w:val="000000"/>
          <w:kern w:val="0"/>
          <w:sz w:val="24"/>
          <w:szCs w:val="24"/>
        </w:rPr>
        <w:t>: 5542-5550 [PMID: 24023499 DOI: 10.3748/wjg.v19.i33.5542]</w:t>
      </w:r>
    </w:p>
    <w:p w14:paraId="1F1FBC8B" w14:textId="77777777" w:rsidR="00BB33E9" w:rsidRPr="00EC34E6" w:rsidRDefault="00BB33E9" w:rsidP="00C15018">
      <w:pPr>
        <w:widowControl/>
        <w:spacing w:line="360" w:lineRule="auto"/>
        <w:rPr>
          <w:rFonts w:ascii="Book Antiqua" w:eastAsia="SimSun" w:hAnsi="Book Antiqua" w:cs="SimSun"/>
          <w:color w:val="000000"/>
          <w:kern w:val="0"/>
          <w:sz w:val="24"/>
          <w:szCs w:val="24"/>
        </w:rPr>
      </w:pPr>
      <w:r w:rsidRPr="00EC34E6">
        <w:rPr>
          <w:rFonts w:ascii="Book Antiqua" w:eastAsia="SimSun" w:hAnsi="Book Antiqua" w:cs="SimSun"/>
          <w:color w:val="000000"/>
          <w:kern w:val="0"/>
          <w:sz w:val="24"/>
          <w:szCs w:val="24"/>
        </w:rPr>
        <w:t>31 </w:t>
      </w:r>
      <w:r w:rsidRPr="00EC34E6">
        <w:rPr>
          <w:rFonts w:ascii="Book Antiqua" w:eastAsia="SimSun" w:hAnsi="Book Antiqua" w:cs="SimSun"/>
          <w:b/>
          <w:bCs/>
          <w:color w:val="000000"/>
          <w:kern w:val="0"/>
          <w:sz w:val="24"/>
          <w:szCs w:val="24"/>
        </w:rPr>
        <w:t>Lee SS</w:t>
      </w:r>
      <w:r w:rsidRPr="00EC34E6">
        <w:rPr>
          <w:rFonts w:ascii="Book Antiqua" w:eastAsia="SimSun" w:hAnsi="Book Antiqua" w:cs="SimSun"/>
          <w:color w:val="000000"/>
          <w:kern w:val="0"/>
          <w:sz w:val="24"/>
          <w:szCs w:val="24"/>
        </w:rPr>
        <w:t>, Chung HY, Kwon O, Yu W. Long-term Shifting Patterns in Quality of Life After Distal Subtotal Gastrectomy: Preoperative- and Healthy-based Interpretations. </w:t>
      </w:r>
      <w:r w:rsidRPr="00EC34E6">
        <w:rPr>
          <w:rFonts w:ascii="Book Antiqua" w:eastAsia="SimSun" w:hAnsi="Book Antiqua" w:cs="SimSun"/>
          <w:i/>
          <w:iCs/>
          <w:color w:val="000000"/>
          <w:kern w:val="0"/>
          <w:sz w:val="24"/>
          <w:szCs w:val="24"/>
        </w:rPr>
        <w:t>Ann Surg</w:t>
      </w:r>
      <w:r w:rsidRPr="00EC34E6">
        <w:rPr>
          <w:rFonts w:ascii="Book Antiqua" w:eastAsia="SimSun" w:hAnsi="Book Antiqua" w:cs="SimSun"/>
          <w:color w:val="000000"/>
          <w:kern w:val="0"/>
          <w:sz w:val="24"/>
          <w:szCs w:val="24"/>
        </w:rPr>
        <w:t> 2015; </w:t>
      </w:r>
      <w:r w:rsidRPr="00EC34E6">
        <w:rPr>
          <w:rFonts w:ascii="Book Antiqua" w:eastAsia="SimSun" w:hAnsi="Book Antiqua" w:cs="SimSun"/>
          <w:b/>
          <w:bCs/>
          <w:color w:val="000000"/>
          <w:kern w:val="0"/>
          <w:sz w:val="24"/>
          <w:szCs w:val="24"/>
        </w:rPr>
        <w:t>261</w:t>
      </w:r>
      <w:r w:rsidRPr="00EC34E6">
        <w:rPr>
          <w:rFonts w:ascii="Book Antiqua" w:eastAsia="SimSun" w:hAnsi="Book Antiqua" w:cs="SimSun"/>
          <w:color w:val="000000"/>
          <w:kern w:val="0"/>
          <w:sz w:val="24"/>
          <w:szCs w:val="24"/>
        </w:rPr>
        <w:t>: 1131-1137 [PMID: 25072431 DOI: 10.1097/SLA.0000000000000832]</w:t>
      </w:r>
    </w:p>
    <w:p w14:paraId="1F90D8C5" w14:textId="77777777" w:rsidR="00BB33E9" w:rsidRPr="00EC34E6" w:rsidRDefault="00BB33E9" w:rsidP="00C15018">
      <w:pPr>
        <w:widowControl/>
        <w:spacing w:line="360" w:lineRule="auto"/>
        <w:rPr>
          <w:rFonts w:ascii="Book Antiqua" w:eastAsia="SimSun" w:hAnsi="Book Antiqua" w:cs="SimSun"/>
          <w:color w:val="000000"/>
          <w:kern w:val="0"/>
          <w:sz w:val="24"/>
          <w:szCs w:val="24"/>
        </w:rPr>
      </w:pPr>
      <w:r w:rsidRPr="00EC34E6">
        <w:rPr>
          <w:rFonts w:ascii="Book Antiqua" w:eastAsia="SimSun" w:hAnsi="Book Antiqua" w:cs="SimSun"/>
          <w:color w:val="000000"/>
          <w:kern w:val="0"/>
          <w:sz w:val="24"/>
          <w:szCs w:val="24"/>
        </w:rPr>
        <w:t>32 </w:t>
      </w:r>
      <w:r w:rsidRPr="00EC34E6">
        <w:rPr>
          <w:rFonts w:ascii="Book Antiqua" w:eastAsia="SimSun" w:hAnsi="Book Antiqua" w:cs="SimSun"/>
          <w:b/>
          <w:bCs/>
          <w:color w:val="000000"/>
          <w:kern w:val="0"/>
          <w:sz w:val="24"/>
          <w:szCs w:val="24"/>
        </w:rPr>
        <w:t>Yasuda K</w:t>
      </w:r>
      <w:r w:rsidRPr="00EC34E6">
        <w:rPr>
          <w:rFonts w:ascii="Book Antiqua" w:eastAsia="SimSun" w:hAnsi="Book Antiqua" w:cs="SimSun"/>
          <w:color w:val="000000"/>
          <w:kern w:val="0"/>
          <w:sz w:val="24"/>
          <w:szCs w:val="24"/>
        </w:rPr>
        <w:t>, Shiraishi N, Etoh T, Shiromizu A, Inomata M, Kitano S. Long-term quality of life after laparoscopy-assisted distal gastrectomy for gastric cancer. </w:t>
      </w:r>
      <w:r w:rsidRPr="00EC34E6">
        <w:rPr>
          <w:rFonts w:ascii="Book Antiqua" w:eastAsia="SimSun" w:hAnsi="Book Antiqua" w:cs="SimSun"/>
          <w:i/>
          <w:iCs/>
          <w:color w:val="000000"/>
          <w:kern w:val="0"/>
          <w:sz w:val="24"/>
          <w:szCs w:val="24"/>
        </w:rPr>
        <w:t>Surg Endosc</w:t>
      </w:r>
      <w:r w:rsidRPr="00EC34E6">
        <w:rPr>
          <w:rFonts w:ascii="Book Antiqua" w:eastAsia="SimSun" w:hAnsi="Book Antiqua" w:cs="SimSun"/>
          <w:color w:val="000000"/>
          <w:kern w:val="0"/>
          <w:sz w:val="24"/>
          <w:szCs w:val="24"/>
        </w:rPr>
        <w:t> 2007; </w:t>
      </w:r>
      <w:r w:rsidRPr="00EC34E6">
        <w:rPr>
          <w:rFonts w:ascii="Book Antiqua" w:eastAsia="SimSun" w:hAnsi="Book Antiqua" w:cs="SimSun"/>
          <w:b/>
          <w:bCs/>
          <w:color w:val="000000"/>
          <w:kern w:val="0"/>
          <w:sz w:val="24"/>
          <w:szCs w:val="24"/>
        </w:rPr>
        <w:t>21</w:t>
      </w:r>
      <w:r w:rsidRPr="00EC34E6">
        <w:rPr>
          <w:rFonts w:ascii="Book Antiqua" w:eastAsia="SimSun" w:hAnsi="Book Antiqua" w:cs="SimSun"/>
          <w:color w:val="000000"/>
          <w:kern w:val="0"/>
          <w:sz w:val="24"/>
          <w:szCs w:val="24"/>
        </w:rPr>
        <w:t>: 2150-2153 [PMID: 17479329 DOI: 10.1007/s00464-007-9322-9]</w:t>
      </w:r>
    </w:p>
    <w:p w14:paraId="12D8C0DB" w14:textId="77777777" w:rsidR="00BB33E9" w:rsidRPr="00EC34E6" w:rsidRDefault="00BB33E9" w:rsidP="00C15018">
      <w:pPr>
        <w:widowControl/>
        <w:spacing w:line="360" w:lineRule="auto"/>
        <w:rPr>
          <w:rFonts w:ascii="Book Antiqua" w:eastAsia="SimSun" w:hAnsi="Book Antiqua" w:cs="SimSun"/>
          <w:color w:val="000000"/>
          <w:kern w:val="0"/>
          <w:sz w:val="24"/>
          <w:szCs w:val="24"/>
        </w:rPr>
      </w:pPr>
      <w:r w:rsidRPr="00EC34E6">
        <w:rPr>
          <w:rFonts w:ascii="Book Antiqua" w:eastAsia="SimSun" w:hAnsi="Book Antiqua" w:cs="SimSun"/>
          <w:color w:val="000000"/>
          <w:kern w:val="0"/>
          <w:sz w:val="24"/>
          <w:szCs w:val="24"/>
        </w:rPr>
        <w:t>33 </w:t>
      </w:r>
      <w:r w:rsidRPr="00EC34E6">
        <w:rPr>
          <w:rFonts w:ascii="Book Antiqua" w:eastAsia="SimSun" w:hAnsi="Book Antiqua" w:cs="SimSun"/>
          <w:b/>
          <w:bCs/>
          <w:color w:val="000000"/>
          <w:kern w:val="0"/>
          <w:sz w:val="24"/>
          <w:szCs w:val="24"/>
        </w:rPr>
        <w:t>Fujii K</w:t>
      </w:r>
      <w:r w:rsidRPr="00EC34E6">
        <w:rPr>
          <w:rFonts w:ascii="Book Antiqua" w:eastAsia="SimSun" w:hAnsi="Book Antiqua" w:cs="SimSun"/>
          <w:color w:val="000000"/>
          <w:kern w:val="0"/>
          <w:sz w:val="24"/>
          <w:szCs w:val="24"/>
        </w:rPr>
        <w:t>, Sonoda K, Izumi K, Shiraishi N, Adachi Y, Kitano S. T lymphocyte subsets and Th1/Th2 balance after laparoscopy-assisted distal gastrectomy. </w:t>
      </w:r>
      <w:r w:rsidRPr="00EC34E6">
        <w:rPr>
          <w:rFonts w:ascii="Book Antiqua" w:eastAsia="SimSun" w:hAnsi="Book Antiqua" w:cs="SimSun"/>
          <w:i/>
          <w:iCs/>
          <w:color w:val="000000"/>
          <w:kern w:val="0"/>
          <w:sz w:val="24"/>
          <w:szCs w:val="24"/>
        </w:rPr>
        <w:t>Surg Endosc</w:t>
      </w:r>
      <w:r w:rsidRPr="00EC34E6">
        <w:rPr>
          <w:rFonts w:ascii="Book Antiqua" w:eastAsia="SimSun" w:hAnsi="Book Antiqua" w:cs="SimSun"/>
          <w:color w:val="000000"/>
          <w:kern w:val="0"/>
          <w:sz w:val="24"/>
          <w:szCs w:val="24"/>
        </w:rPr>
        <w:t> 2003; </w:t>
      </w:r>
      <w:r w:rsidRPr="00EC34E6">
        <w:rPr>
          <w:rFonts w:ascii="Book Antiqua" w:eastAsia="SimSun" w:hAnsi="Book Antiqua" w:cs="SimSun"/>
          <w:b/>
          <w:bCs/>
          <w:color w:val="000000"/>
          <w:kern w:val="0"/>
          <w:sz w:val="24"/>
          <w:szCs w:val="24"/>
        </w:rPr>
        <w:t>17</w:t>
      </w:r>
      <w:r w:rsidRPr="00EC34E6">
        <w:rPr>
          <w:rFonts w:ascii="Book Antiqua" w:eastAsia="SimSun" w:hAnsi="Book Antiqua" w:cs="SimSun"/>
          <w:color w:val="000000"/>
          <w:kern w:val="0"/>
          <w:sz w:val="24"/>
          <w:szCs w:val="24"/>
        </w:rPr>
        <w:t>: 1440-1444 [PMID: 12820059 DOI: 10.1007/s00464-002-9149-3]</w:t>
      </w:r>
    </w:p>
    <w:p w14:paraId="206B4962" w14:textId="77777777" w:rsidR="00BB33E9" w:rsidRPr="00EC34E6" w:rsidRDefault="00BB33E9" w:rsidP="00C15018">
      <w:pPr>
        <w:widowControl/>
        <w:spacing w:line="360" w:lineRule="auto"/>
        <w:rPr>
          <w:rFonts w:ascii="Book Antiqua" w:eastAsia="SimSun" w:hAnsi="Book Antiqua" w:cs="SimSun"/>
          <w:color w:val="000000"/>
          <w:kern w:val="0"/>
          <w:sz w:val="24"/>
          <w:szCs w:val="24"/>
        </w:rPr>
      </w:pPr>
      <w:r w:rsidRPr="00EC34E6">
        <w:rPr>
          <w:rFonts w:ascii="Book Antiqua" w:eastAsia="SimSun" w:hAnsi="Book Antiqua" w:cs="SimSun"/>
          <w:color w:val="000000"/>
          <w:kern w:val="0"/>
          <w:sz w:val="24"/>
          <w:szCs w:val="24"/>
        </w:rPr>
        <w:t>34 </w:t>
      </w:r>
      <w:r w:rsidRPr="00EC34E6">
        <w:rPr>
          <w:rFonts w:ascii="Book Antiqua" w:eastAsia="SimSun" w:hAnsi="Book Antiqua" w:cs="SimSun"/>
          <w:b/>
          <w:bCs/>
          <w:color w:val="000000"/>
          <w:kern w:val="0"/>
          <w:sz w:val="24"/>
          <w:szCs w:val="24"/>
        </w:rPr>
        <w:t>Braga M</w:t>
      </w:r>
      <w:r w:rsidRPr="00EC34E6">
        <w:rPr>
          <w:rFonts w:ascii="Book Antiqua" w:eastAsia="SimSun" w:hAnsi="Book Antiqua" w:cs="SimSun"/>
          <w:color w:val="000000"/>
          <w:kern w:val="0"/>
          <w:sz w:val="24"/>
          <w:szCs w:val="24"/>
        </w:rPr>
        <w:t>, Vignali A, Zuliani W, Radaelli G, Gianotti L, Martani C, Toussoun G, Di Carlo V. Metabolic and functional results after laparoscopic colorectal surgery: a randomized, controlled trial. </w:t>
      </w:r>
      <w:r w:rsidRPr="00EC34E6">
        <w:rPr>
          <w:rFonts w:ascii="Book Antiqua" w:eastAsia="SimSun" w:hAnsi="Book Antiqua" w:cs="SimSun"/>
          <w:i/>
          <w:iCs/>
          <w:color w:val="000000"/>
          <w:kern w:val="0"/>
          <w:sz w:val="24"/>
          <w:szCs w:val="24"/>
        </w:rPr>
        <w:t>Dis Colon Rectum</w:t>
      </w:r>
      <w:r w:rsidRPr="00EC34E6">
        <w:rPr>
          <w:rFonts w:ascii="Book Antiqua" w:eastAsia="SimSun" w:hAnsi="Book Antiqua" w:cs="SimSun"/>
          <w:color w:val="000000"/>
          <w:kern w:val="0"/>
          <w:sz w:val="24"/>
          <w:szCs w:val="24"/>
        </w:rPr>
        <w:t> 2002; </w:t>
      </w:r>
      <w:r w:rsidRPr="00EC34E6">
        <w:rPr>
          <w:rFonts w:ascii="Book Antiqua" w:eastAsia="SimSun" w:hAnsi="Book Antiqua" w:cs="SimSun"/>
          <w:b/>
          <w:bCs/>
          <w:color w:val="000000"/>
          <w:kern w:val="0"/>
          <w:sz w:val="24"/>
          <w:szCs w:val="24"/>
        </w:rPr>
        <w:t>45</w:t>
      </w:r>
      <w:r w:rsidRPr="00EC34E6">
        <w:rPr>
          <w:rFonts w:ascii="Book Antiqua" w:eastAsia="SimSun" w:hAnsi="Book Antiqua" w:cs="SimSun"/>
          <w:color w:val="000000"/>
          <w:kern w:val="0"/>
          <w:sz w:val="24"/>
          <w:szCs w:val="24"/>
        </w:rPr>
        <w:t>: 1070-1077 [PMID: 12195192]</w:t>
      </w:r>
    </w:p>
    <w:p w14:paraId="4EEAF471" w14:textId="77777777" w:rsidR="00BB33E9" w:rsidRPr="00EC34E6" w:rsidRDefault="00BB33E9" w:rsidP="00C15018">
      <w:pPr>
        <w:widowControl/>
        <w:spacing w:line="360" w:lineRule="auto"/>
        <w:rPr>
          <w:rFonts w:ascii="Book Antiqua" w:eastAsia="SimSun" w:hAnsi="Book Antiqua" w:cs="SimSun"/>
          <w:color w:val="000000"/>
          <w:kern w:val="0"/>
          <w:sz w:val="24"/>
          <w:szCs w:val="24"/>
        </w:rPr>
      </w:pPr>
      <w:r w:rsidRPr="00EC34E6">
        <w:rPr>
          <w:rFonts w:ascii="Book Antiqua" w:eastAsia="SimSun" w:hAnsi="Book Antiqua" w:cs="SimSun"/>
          <w:color w:val="000000"/>
          <w:kern w:val="0"/>
          <w:sz w:val="24"/>
          <w:szCs w:val="24"/>
        </w:rPr>
        <w:lastRenderedPageBreak/>
        <w:t>35 </w:t>
      </w:r>
      <w:r w:rsidRPr="00EC34E6">
        <w:rPr>
          <w:rFonts w:ascii="Book Antiqua" w:eastAsia="SimSun" w:hAnsi="Book Antiqua" w:cs="SimSun"/>
          <w:b/>
          <w:bCs/>
          <w:color w:val="000000"/>
          <w:kern w:val="0"/>
          <w:sz w:val="24"/>
          <w:szCs w:val="24"/>
        </w:rPr>
        <w:t>Leung KL</w:t>
      </w:r>
      <w:r w:rsidRPr="00EC34E6">
        <w:rPr>
          <w:rFonts w:ascii="Book Antiqua" w:eastAsia="SimSun" w:hAnsi="Book Antiqua" w:cs="SimSun"/>
          <w:color w:val="000000"/>
          <w:kern w:val="0"/>
          <w:sz w:val="24"/>
          <w:szCs w:val="24"/>
        </w:rPr>
        <w:t>, Lai PB, Ho RL, Meng WC, Yiu RY, Lee JF, Lau WY. Systemic cytokine response after laparoscopic-assisted resection of rectosigmoid carcinoma: A prospective randomized trial. </w:t>
      </w:r>
      <w:r w:rsidRPr="00EC34E6">
        <w:rPr>
          <w:rFonts w:ascii="Book Antiqua" w:eastAsia="SimSun" w:hAnsi="Book Antiqua" w:cs="SimSun"/>
          <w:i/>
          <w:iCs/>
          <w:color w:val="000000"/>
          <w:kern w:val="0"/>
          <w:sz w:val="24"/>
          <w:szCs w:val="24"/>
        </w:rPr>
        <w:t>Ann Surg</w:t>
      </w:r>
      <w:r w:rsidRPr="00EC34E6">
        <w:rPr>
          <w:rFonts w:ascii="Book Antiqua" w:eastAsia="SimSun" w:hAnsi="Book Antiqua" w:cs="SimSun"/>
          <w:color w:val="000000"/>
          <w:kern w:val="0"/>
          <w:sz w:val="24"/>
          <w:szCs w:val="24"/>
        </w:rPr>
        <w:t> 2000; </w:t>
      </w:r>
      <w:r w:rsidRPr="00EC34E6">
        <w:rPr>
          <w:rFonts w:ascii="Book Antiqua" w:eastAsia="SimSun" w:hAnsi="Book Antiqua" w:cs="SimSun"/>
          <w:b/>
          <w:bCs/>
          <w:color w:val="000000"/>
          <w:kern w:val="0"/>
          <w:sz w:val="24"/>
          <w:szCs w:val="24"/>
        </w:rPr>
        <w:t>231</w:t>
      </w:r>
      <w:r w:rsidRPr="00EC34E6">
        <w:rPr>
          <w:rFonts w:ascii="Book Antiqua" w:eastAsia="SimSun" w:hAnsi="Book Antiqua" w:cs="SimSun"/>
          <w:color w:val="000000"/>
          <w:kern w:val="0"/>
          <w:sz w:val="24"/>
          <w:szCs w:val="24"/>
        </w:rPr>
        <w:t>: 506-511 [PMID: 10749610]</w:t>
      </w:r>
    </w:p>
    <w:p w14:paraId="26B0639A" w14:textId="77777777" w:rsidR="00BB33E9" w:rsidRPr="00EC34E6" w:rsidRDefault="00BB33E9" w:rsidP="00C15018">
      <w:pPr>
        <w:widowControl/>
        <w:spacing w:line="360" w:lineRule="auto"/>
        <w:rPr>
          <w:rFonts w:ascii="Book Antiqua" w:eastAsia="SimSun" w:hAnsi="Book Antiqua" w:cs="SimSun"/>
          <w:color w:val="000000"/>
          <w:kern w:val="0"/>
          <w:sz w:val="24"/>
          <w:szCs w:val="24"/>
        </w:rPr>
      </w:pPr>
      <w:r w:rsidRPr="00EC34E6">
        <w:rPr>
          <w:rFonts w:ascii="Book Antiqua" w:eastAsia="SimSun" w:hAnsi="Book Antiqua" w:cs="SimSun"/>
          <w:color w:val="000000"/>
          <w:kern w:val="0"/>
          <w:sz w:val="24"/>
          <w:szCs w:val="24"/>
        </w:rPr>
        <w:t>36 </w:t>
      </w:r>
      <w:r w:rsidRPr="00EC34E6">
        <w:rPr>
          <w:rFonts w:ascii="Book Antiqua" w:eastAsia="SimSun" w:hAnsi="Book Antiqua" w:cs="SimSun"/>
          <w:b/>
          <w:bCs/>
          <w:color w:val="000000"/>
          <w:kern w:val="0"/>
          <w:sz w:val="24"/>
          <w:szCs w:val="24"/>
        </w:rPr>
        <w:t>Schneider R</w:t>
      </w:r>
      <w:r w:rsidRPr="00EC34E6">
        <w:rPr>
          <w:rFonts w:ascii="Book Antiqua" w:eastAsia="SimSun" w:hAnsi="Book Antiqua" w:cs="SimSun"/>
          <w:color w:val="000000"/>
          <w:kern w:val="0"/>
          <w:sz w:val="24"/>
          <w:szCs w:val="24"/>
        </w:rPr>
        <w:t>, Gass JM, Kern B, Peters T, Slawik M, Gebhart M, Peterli R. Linear compared to circular stapler anastomosis in laparoscopic Roux-en-Y gastric bypass leads to comparable weight loss with fewer complications: a matched pair study. </w:t>
      </w:r>
      <w:r w:rsidRPr="00EC34E6">
        <w:rPr>
          <w:rFonts w:ascii="Book Antiqua" w:eastAsia="SimSun" w:hAnsi="Book Antiqua" w:cs="SimSun"/>
          <w:i/>
          <w:iCs/>
          <w:color w:val="000000"/>
          <w:kern w:val="0"/>
          <w:sz w:val="24"/>
          <w:szCs w:val="24"/>
        </w:rPr>
        <w:t>Langenbecks Arch Surg</w:t>
      </w:r>
      <w:r w:rsidRPr="00EC34E6">
        <w:rPr>
          <w:rFonts w:ascii="Book Antiqua" w:eastAsia="SimSun" w:hAnsi="Book Antiqua" w:cs="SimSun"/>
          <w:color w:val="000000"/>
          <w:kern w:val="0"/>
          <w:sz w:val="24"/>
          <w:szCs w:val="24"/>
        </w:rPr>
        <w:t> 2016; </w:t>
      </w:r>
      <w:r w:rsidRPr="00EC34E6">
        <w:rPr>
          <w:rFonts w:ascii="Book Antiqua" w:eastAsia="SimSun" w:hAnsi="Book Antiqua" w:cs="SimSun"/>
          <w:b/>
          <w:bCs/>
          <w:color w:val="000000"/>
          <w:kern w:val="0"/>
          <w:sz w:val="24"/>
          <w:szCs w:val="24"/>
        </w:rPr>
        <w:t>401</w:t>
      </w:r>
      <w:r w:rsidRPr="00EC34E6">
        <w:rPr>
          <w:rFonts w:ascii="Book Antiqua" w:eastAsia="SimSun" w:hAnsi="Book Antiqua" w:cs="SimSun"/>
          <w:color w:val="000000"/>
          <w:kern w:val="0"/>
          <w:sz w:val="24"/>
          <w:szCs w:val="24"/>
        </w:rPr>
        <w:t>: 307-313 [PMID: 27001683 DOI: 10.1007/s00423-016-1397-0]</w:t>
      </w:r>
    </w:p>
    <w:p w14:paraId="57E9C889" w14:textId="77777777" w:rsidR="00BB33E9" w:rsidRPr="00EC34E6" w:rsidRDefault="00BB33E9" w:rsidP="00C15018">
      <w:pPr>
        <w:widowControl/>
        <w:spacing w:line="360" w:lineRule="auto"/>
        <w:rPr>
          <w:rFonts w:ascii="Book Antiqua" w:eastAsia="SimSun" w:hAnsi="Book Antiqua" w:cs="SimSun"/>
          <w:color w:val="000000"/>
          <w:kern w:val="0"/>
          <w:sz w:val="24"/>
          <w:szCs w:val="24"/>
        </w:rPr>
      </w:pPr>
      <w:r w:rsidRPr="00EC34E6">
        <w:rPr>
          <w:rFonts w:ascii="Book Antiqua" w:eastAsia="SimSun" w:hAnsi="Book Antiqua" w:cs="SimSun"/>
          <w:color w:val="000000"/>
          <w:kern w:val="0"/>
          <w:sz w:val="24"/>
          <w:szCs w:val="24"/>
        </w:rPr>
        <w:t>37 </w:t>
      </w:r>
      <w:r w:rsidRPr="00EC34E6">
        <w:rPr>
          <w:rFonts w:ascii="Book Antiqua" w:eastAsia="SimSun" w:hAnsi="Book Antiqua" w:cs="SimSun"/>
          <w:b/>
          <w:bCs/>
          <w:color w:val="000000"/>
          <w:kern w:val="0"/>
          <w:sz w:val="24"/>
          <w:szCs w:val="24"/>
        </w:rPr>
        <w:t>Matsui H</w:t>
      </w:r>
      <w:r w:rsidRPr="00EC34E6">
        <w:rPr>
          <w:rFonts w:ascii="Book Antiqua" w:eastAsia="SimSun" w:hAnsi="Book Antiqua" w:cs="SimSun"/>
          <w:color w:val="000000"/>
          <w:kern w:val="0"/>
          <w:sz w:val="24"/>
          <w:szCs w:val="24"/>
        </w:rPr>
        <w:t>, Uyama I, Sugioka A, Fujita J, Komori Y, Ochiai M, Hasumi A. Linear stapling forms improved anastomoses during esophagojejunostomy after a total gastrectomy. </w:t>
      </w:r>
      <w:r w:rsidRPr="00EC34E6">
        <w:rPr>
          <w:rFonts w:ascii="Book Antiqua" w:eastAsia="SimSun" w:hAnsi="Book Antiqua" w:cs="SimSun"/>
          <w:i/>
          <w:iCs/>
          <w:color w:val="000000"/>
          <w:kern w:val="0"/>
          <w:sz w:val="24"/>
          <w:szCs w:val="24"/>
        </w:rPr>
        <w:t>Am J Surg</w:t>
      </w:r>
      <w:r w:rsidRPr="00EC34E6">
        <w:rPr>
          <w:rFonts w:ascii="Book Antiqua" w:eastAsia="SimSun" w:hAnsi="Book Antiqua" w:cs="SimSun"/>
          <w:color w:val="000000"/>
          <w:kern w:val="0"/>
          <w:sz w:val="24"/>
          <w:szCs w:val="24"/>
        </w:rPr>
        <w:t> 2002; </w:t>
      </w:r>
      <w:r w:rsidRPr="00EC34E6">
        <w:rPr>
          <w:rFonts w:ascii="Book Antiqua" w:eastAsia="SimSun" w:hAnsi="Book Antiqua" w:cs="SimSun"/>
          <w:b/>
          <w:bCs/>
          <w:color w:val="000000"/>
          <w:kern w:val="0"/>
          <w:sz w:val="24"/>
          <w:szCs w:val="24"/>
        </w:rPr>
        <w:t>184</w:t>
      </w:r>
      <w:r w:rsidRPr="00EC34E6">
        <w:rPr>
          <w:rFonts w:ascii="Book Antiqua" w:eastAsia="SimSun" w:hAnsi="Book Antiqua" w:cs="SimSun"/>
          <w:color w:val="000000"/>
          <w:kern w:val="0"/>
          <w:sz w:val="24"/>
          <w:szCs w:val="24"/>
        </w:rPr>
        <w:t>: 58-60 [PMID: 12135722 DOI: 10.1016/S0002-9610(02)00893-0]</w:t>
      </w:r>
    </w:p>
    <w:p w14:paraId="3EBF1573" w14:textId="77777777" w:rsidR="00BB33E9" w:rsidRPr="00EC34E6" w:rsidRDefault="00BB33E9" w:rsidP="00C15018">
      <w:pPr>
        <w:widowControl/>
        <w:spacing w:line="360" w:lineRule="auto"/>
        <w:rPr>
          <w:rFonts w:ascii="Book Antiqua" w:eastAsia="SimSun" w:hAnsi="Book Antiqua" w:cs="SimSun"/>
          <w:color w:val="000000"/>
          <w:kern w:val="0"/>
          <w:sz w:val="24"/>
          <w:szCs w:val="24"/>
        </w:rPr>
      </w:pPr>
      <w:r w:rsidRPr="00EC34E6">
        <w:rPr>
          <w:rFonts w:ascii="Book Antiqua" w:eastAsia="SimSun" w:hAnsi="Book Antiqua" w:cs="SimSun"/>
          <w:color w:val="000000"/>
          <w:kern w:val="0"/>
          <w:sz w:val="24"/>
          <w:szCs w:val="24"/>
        </w:rPr>
        <w:t>38 </w:t>
      </w:r>
      <w:r w:rsidRPr="00EC34E6">
        <w:rPr>
          <w:rFonts w:ascii="Book Antiqua" w:eastAsia="SimSun" w:hAnsi="Book Antiqua" w:cs="SimSun"/>
          <w:b/>
          <w:bCs/>
          <w:color w:val="000000"/>
          <w:kern w:val="0"/>
          <w:sz w:val="24"/>
          <w:szCs w:val="24"/>
        </w:rPr>
        <w:t>Okabe H</w:t>
      </w:r>
      <w:r w:rsidRPr="00EC34E6">
        <w:rPr>
          <w:rFonts w:ascii="Book Antiqua" w:eastAsia="SimSun" w:hAnsi="Book Antiqua" w:cs="SimSun"/>
          <w:color w:val="000000"/>
          <w:kern w:val="0"/>
          <w:sz w:val="24"/>
          <w:szCs w:val="24"/>
        </w:rPr>
        <w:t>, Obama K, Tanaka E, Nomura A, Kawamura J, Nagayama S, Itami A, Watanabe G, Kanaya S, Sakai Y. Intracorporeal esophagojejunal anastomosis after laparoscopic total gastrectomy for patients with gastric cancer. </w:t>
      </w:r>
      <w:r w:rsidRPr="00EC34E6">
        <w:rPr>
          <w:rFonts w:ascii="Book Antiqua" w:eastAsia="SimSun" w:hAnsi="Book Antiqua" w:cs="SimSun"/>
          <w:i/>
          <w:iCs/>
          <w:color w:val="000000"/>
          <w:kern w:val="0"/>
          <w:sz w:val="24"/>
          <w:szCs w:val="24"/>
        </w:rPr>
        <w:t>Surg Endosc</w:t>
      </w:r>
      <w:r w:rsidRPr="00EC34E6">
        <w:rPr>
          <w:rFonts w:ascii="Book Antiqua" w:eastAsia="SimSun" w:hAnsi="Book Antiqua" w:cs="SimSun"/>
          <w:color w:val="000000"/>
          <w:kern w:val="0"/>
          <w:sz w:val="24"/>
          <w:szCs w:val="24"/>
        </w:rPr>
        <w:t> 2009; </w:t>
      </w:r>
      <w:r w:rsidRPr="00EC34E6">
        <w:rPr>
          <w:rFonts w:ascii="Book Antiqua" w:eastAsia="SimSun" w:hAnsi="Book Antiqua" w:cs="SimSun"/>
          <w:b/>
          <w:bCs/>
          <w:color w:val="000000"/>
          <w:kern w:val="0"/>
          <w:sz w:val="24"/>
          <w:szCs w:val="24"/>
        </w:rPr>
        <w:t>23</w:t>
      </w:r>
      <w:r w:rsidRPr="00EC34E6">
        <w:rPr>
          <w:rFonts w:ascii="Book Antiqua" w:eastAsia="SimSun" w:hAnsi="Book Antiqua" w:cs="SimSun"/>
          <w:color w:val="000000"/>
          <w:kern w:val="0"/>
          <w:sz w:val="24"/>
          <w:szCs w:val="24"/>
        </w:rPr>
        <w:t>: 2167-2171 [PMID: 18553203 DOI: 10.1007/s00464-008-9987-8]</w:t>
      </w:r>
    </w:p>
    <w:p w14:paraId="43A6A2E9" w14:textId="77777777" w:rsidR="00BB33E9" w:rsidRPr="00EC34E6" w:rsidRDefault="00BB33E9" w:rsidP="00C15018">
      <w:pPr>
        <w:widowControl/>
        <w:spacing w:line="360" w:lineRule="auto"/>
        <w:rPr>
          <w:rFonts w:ascii="Book Antiqua" w:eastAsia="SimSun" w:hAnsi="Book Antiqua" w:cs="SimSun"/>
          <w:color w:val="000000"/>
          <w:kern w:val="0"/>
          <w:sz w:val="24"/>
          <w:szCs w:val="24"/>
        </w:rPr>
      </w:pPr>
      <w:r w:rsidRPr="00EC34E6">
        <w:rPr>
          <w:rFonts w:ascii="Book Antiqua" w:eastAsia="SimSun" w:hAnsi="Book Antiqua" w:cs="SimSun"/>
          <w:color w:val="000000"/>
          <w:kern w:val="0"/>
          <w:sz w:val="24"/>
          <w:szCs w:val="24"/>
        </w:rPr>
        <w:t>39 </w:t>
      </w:r>
      <w:r w:rsidRPr="00EC34E6">
        <w:rPr>
          <w:rFonts w:ascii="Book Antiqua" w:eastAsia="SimSun" w:hAnsi="Book Antiqua" w:cs="SimSun"/>
          <w:b/>
          <w:bCs/>
          <w:color w:val="000000"/>
          <w:kern w:val="0"/>
          <w:sz w:val="24"/>
          <w:szCs w:val="24"/>
        </w:rPr>
        <w:t>Matsui H</w:t>
      </w:r>
      <w:r w:rsidRPr="00EC34E6">
        <w:rPr>
          <w:rFonts w:ascii="Book Antiqua" w:eastAsia="SimSun" w:hAnsi="Book Antiqua" w:cs="SimSun"/>
          <w:color w:val="000000"/>
          <w:kern w:val="0"/>
          <w:sz w:val="24"/>
          <w:szCs w:val="24"/>
        </w:rPr>
        <w:t>, Okamoto Y, Nabeshima K, Nakamura K, Kondoh Y, Makuuchi H, Ogoshi K. Endoscopy-assisted anastomosis: a modified technique for laparoscopic side-to-side esophagojejunostomy following a total gastrectomy. </w:t>
      </w:r>
      <w:r w:rsidRPr="00EC34E6">
        <w:rPr>
          <w:rFonts w:ascii="Book Antiqua" w:eastAsia="SimSun" w:hAnsi="Book Antiqua" w:cs="SimSun"/>
          <w:i/>
          <w:iCs/>
          <w:color w:val="000000"/>
          <w:kern w:val="0"/>
          <w:sz w:val="24"/>
          <w:szCs w:val="24"/>
        </w:rPr>
        <w:t>Asian J Endosc Surg</w:t>
      </w:r>
      <w:r w:rsidRPr="00EC34E6">
        <w:rPr>
          <w:rFonts w:ascii="Book Antiqua" w:eastAsia="SimSun" w:hAnsi="Book Antiqua" w:cs="SimSun"/>
          <w:color w:val="000000"/>
          <w:kern w:val="0"/>
          <w:sz w:val="24"/>
          <w:szCs w:val="24"/>
        </w:rPr>
        <w:t> 2011; </w:t>
      </w:r>
      <w:r w:rsidRPr="00EC34E6">
        <w:rPr>
          <w:rFonts w:ascii="Book Antiqua" w:eastAsia="SimSun" w:hAnsi="Book Antiqua" w:cs="SimSun"/>
          <w:b/>
          <w:bCs/>
          <w:color w:val="000000"/>
          <w:kern w:val="0"/>
          <w:sz w:val="24"/>
          <w:szCs w:val="24"/>
        </w:rPr>
        <w:t>4</w:t>
      </w:r>
      <w:r w:rsidRPr="00EC34E6">
        <w:rPr>
          <w:rFonts w:ascii="Book Antiqua" w:eastAsia="SimSun" w:hAnsi="Book Antiqua" w:cs="SimSun"/>
          <w:color w:val="000000"/>
          <w:kern w:val="0"/>
          <w:sz w:val="24"/>
          <w:szCs w:val="24"/>
        </w:rPr>
        <w:t>: 107-111 [PMID: 22776272 DOI: 10.1111/j.1758-5910.2011.00088.x]</w:t>
      </w:r>
    </w:p>
    <w:p w14:paraId="6AC49F15" w14:textId="77777777" w:rsidR="00BB33E9" w:rsidRPr="00EC34E6" w:rsidRDefault="00BB33E9" w:rsidP="00C15018">
      <w:pPr>
        <w:spacing w:line="360" w:lineRule="auto"/>
        <w:rPr>
          <w:rFonts w:ascii="Book Antiqua" w:hAnsi="Book Antiqua"/>
          <w:sz w:val="24"/>
          <w:szCs w:val="24"/>
        </w:rPr>
      </w:pPr>
    </w:p>
    <w:p w14:paraId="3CE5B9E3" w14:textId="40A5C082" w:rsidR="00BB33E9" w:rsidRPr="00356DDD" w:rsidRDefault="00BB33E9" w:rsidP="00C15018">
      <w:pPr>
        <w:spacing w:line="360" w:lineRule="auto"/>
        <w:jc w:val="right"/>
        <w:rPr>
          <w:rFonts w:ascii="Book Antiqua" w:hAnsi="Book Antiqua"/>
          <w:b/>
          <w:bCs/>
          <w:sz w:val="24"/>
          <w:szCs w:val="24"/>
        </w:rPr>
      </w:pPr>
      <w:bookmarkStart w:id="173" w:name="OLE_LINK62"/>
      <w:bookmarkStart w:id="174" w:name="OLE_LINK63"/>
      <w:r w:rsidRPr="00356DDD">
        <w:rPr>
          <w:rFonts w:ascii="Book Antiqua" w:hAnsi="Book Antiqua"/>
          <w:b/>
          <w:bCs/>
          <w:sz w:val="24"/>
          <w:szCs w:val="24"/>
        </w:rPr>
        <w:t xml:space="preserve">P-Reviewer: </w:t>
      </w:r>
      <w:r w:rsidR="00DC5487" w:rsidRPr="00DC5487">
        <w:rPr>
          <w:rFonts w:ascii="Book Antiqua" w:hAnsi="Book Antiqua"/>
          <w:bCs/>
          <w:sz w:val="24"/>
          <w:szCs w:val="24"/>
        </w:rPr>
        <w:t>Chiu</w:t>
      </w:r>
      <w:r w:rsidR="00DC5487" w:rsidRPr="00DC5487">
        <w:rPr>
          <w:rFonts w:ascii="Book Antiqua" w:hAnsi="Book Antiqua" w:hint="eastAsia"/>
          <w:bCs/>
          <w:sz w:val="24"/>
          <w:szCs w:val="24"/>
        </w:rPr>
        <w:t xml:space="preserve"> CC</w:t>
      </w:r>
      <w:r w:rsidRPr="00356DDD">
        <w:rPr>
          <w:rFonts w:ascii="Book Antiqua" w:hAnsi="Book Antiqua" w:hint="eastAsia"/>
          <w:b/>
          <w:bCs/>
          <w:sz w:val="24"/>
          <w:szCs w:val="24"/>
        </w:rPr>
        <w:t xml:space="preserve"> </w:t>
      </w:r>
      <w:r w:rsidRPr="00356DDD">
        <w:rPr>
          <w:rFonts w:ascii="Book Antiqua" w:hAnsi="Book Antiqua"/>
          <w:b/>
          <w:bCs/>
          <w:sz w:val="24"/>
          <w:szCs w:val="24"/>
        </w:rPr>
        <w:t>S-Editor:</w:t>
      </w:r>
      <w:r w:rsidRPr="00356DDD">
        <w:rPr>
          <w:rFonts w:ascii="Book Antiqua" w:hAnsi="Book Antiqua"/>
          <w:sz w:val="24"/>
          <w:szCs w:val="24"/>
        </w:rPr>
        <w:t xml:space="preserve"> </w:t>
      </w:r>
      <w:r w:rsidRPr="00356DDD">
        <w:rPr>
          <w:rFonts w:ascii="Book Antiqua" w:hAnsi="Book Antiqua" w:hint="eastAsia"/>
          <w:sz w:val="24"/>
          <w:szCs w:val="24"/>
        </w:rPr>
        <w:t xml:space="preserve">Ma YJ </w:t>
      </w:r>
      <w:r w:rsidRPr="00356DDD">
        <w:rPr>
          <w:rFonts w:ascii="Book Antiqua" w:hAnsi="Book Antiqua"/>
          <w:b/>
          <w:bCs/>
          <w:sz w:val="24"/>
          <w:szCs w:val="24"/>
        </w:rPr>
        <w:t>L-Editor:</w:t>
      </w:r>
      <w:r w:rsidRPr="00356DDD">
        <w:rPr>
          <w:rFonts w:ascii="Book Antiqua" w:hAnsi="Book Antiqua"/>
          <w:sz w:val="24"/>
          <w:szCs w:val="24"/>
        </w:rPr>
        <w:t xml:space="preserve"> </w:t>
      </w:r>
      <w:r w:rsidRPr="00356DDD">
        <w:rPr>
          <w:rFonts w:ascii="Book Antiqua" w:hAnsi="Book Antiqua" w:hint="eastAsia"/>
          <w:sz w:val="24"/>
          <w:szCs w:val="24"/>
        </w:rPr>
        <w:t xml:space="preserve"> </w:t>
      </w:r>
      <w:r w:rsidRPr="00356DDD">
        <w:rPr>
          <w:rFonts w:ascii="Book Antiqua" w:hAnsi="Book Antiqua"/>
          <w:sz w:val="24"/>
          <w:szCs w:val="24"/>
        </w:rPr>
        <w:t xml:space="preserve"> </w:t>
      </w:r>
      <w:r w:rsidRPr="00356DDD">
        <w:rPr>
          <w:rFonts w:ascii="Book Antiqua" w:hAnsi="Book Antiqua"/>
          <w:b/>
          <w:bCs/>
          <w:sz w:val="24"/>
          <w:szCs w:val="24"/>
        </w:rPr>
        <w:t>E-Editor:</w:t>
      </w:r>
    </w:p>
    <w:p w14:paraId="54190897" w14:textId="77777777" w:rsidR="00BB33E9" w:rsidRPr="00356DDD" w:rsidRDefault="00BB33E9" w:rsidP="00C15018">
      <w:pPr>
        <w:spacing w:line="360" w:lineRule="auto"/>
        <w:jc w:val="left"/>
        <w:rPr>
          <w:rFonts w:ascii="Arial" w:hAnsi="Arial" w:cs="Arial"/>
          <w:b/>
          <w:bCs/>
          <w:color w:val="2B2B2B"/>
          <w:sz w:val="24"/>
          <w:szCs w:val="24"/>
          <w:shd w:val="clear" w:color="auto" w:fill="FAFAFA"/>
        </w:rPr>
      </w:pPr>
    </w:p>
    <w:p w14:paraId="5F6B5B80" w14:textId="77777777" w:rsidR="00BB33E9" w:rsidRPr="00356DDD" w:rsidRDefault="00BB33E9" w:rsidP="00C15018">
      <w:pPr>
        <w:shd w:val="clear" w:color="auto" w:fill="FFFFFF"/>
        <w:snapToGrid w:val="0"/>
        <w:spacing w:line="360" w:lineRule="auto"/>
        <w:rPr>
          <w:rFonts w:ascii="Book Antiqua" w:hAnsi="Book Antiqua" w:cs="Helvetica"/>
          <w:b/>
          <w:sz w:val="24"/>
          <w:szCs w:val="24"/>
        </w:rPr>
      </w:pPr>
      <w:r w:rsidRPr="00356DDD">
        <w:rPr>
          <w:rFonts w:ascii="Book Antiqua" w:hAnsi="Book Antiqua" w:cs="Helvetica"/>
          <w:b/>
          <w:sz w:val="24"/>
          <w:szCs w:val="24"/>
        </w:rPr>
        <w:t xml:space="preserve">Specialty type: </w:t>
      </w:r>
      <w:r w:rsidRPr="00356DDD">
        <w:rPr>
          <w:rFonts w:ascii="Book Antiqua" w:hAnsi="Book Antiqua" w:cs="Helvetica"/>
          <w:sz w:val="24"/>
          <w:szCs w:val="24"/>
        </w:rPr>
        <w:t>Gastroenterology and</w:t>
      </w:r>
      <w:r w:rsidRPr="00356DDD">
        <w:rPr>
          <w:rFonts w:ascii="Book Antiqua" w:hAnsi="Book Antiqua" w:cs="Helvetica" w:hint="eastAsia"/>
          <w:sz w:val="24"/>
          <w:szCs w:val="24"/>
        </w:rPr>
        <w:t xml:space="preserve"> </w:t>
      </w:r>
      <w:r w:rsidRPr="00356DDD">
        <w:rPr>
          <w:rFonts w:ascii="Book Antiqua" w:hAnsi="Book Antiqua" w:cs="Helvetica"/>
          <w:sz w:val="24"/>
          <w:szCs w:val="24"/>
        </w:rPr>
        <w:t>hepatology</w:t>
      </w:r>
    </w:p>
    <w:p w14:paraId="34A224C1" w14:textId="199B63A1" w:rsidR="00BB33E9" w:rsidRPr="00356DDD" w:rsidRDefault="00BB33E9" w:rsidP="00C15018">
      <w:pPr>
        <w:shd w:val="clear" w:color="auto" w:fill="FFFFFF"/>
        <w:snapToGrid w:val="0"/>
        <w:spacing w:line="360" w:lineRule="auto"/>
        <w:rPr>
          <w:rFonts w:ascii="Book Antiqua" w:hAnsi="Book Antiqua" w:cs="Helvetica"/>
          <w:sz w:val="24"/>
          <w:szCs w:val="24"/>
        </w:rPr>
      </w:pPr>
      <w:r w:rsidRPr="00356DDD">
        <w:rPr>
          <w:rFonts w:ascii="Book Antiqua" w:hAnsi="Book Antiqua" w:cs="Helvetica"/>
          <w:b/>
          <w:sz w:val="24"/>
          <w:szCs w:val="24"/>
        </w:rPr>
        <w:t>Country of origin:</w:t>
      </w:r>
      <w:r w:rsidRPr="00356DDD">
        <w:rPr>
          <w:rFonts w:ascii="Book Antiqua" w:hAnsi="Book Antiqua" w:cs="Helvetica"/>
          <w:sz w:val="24"/>
          <w:szCs w:val="24"/>
        </w:rPr>
        <w:t xml:space="preserve"> </w:t>
      </w:r>
      <w:r w:rsidR="001C22BD">
        <w:rPr>
          <w:rFonts w:ascii="Book Antiqua" w:hAnsi="Book Antiqua" w:cs="Helvetica" w:hint="eastAsia"/>
          <w:sz w:val="24"/>
          <w:szCs w:val="24"/>
        </w:rPr>
        <w:t>China</w:t>
      </w:r>
    </w:p>
    <w:p w14:paraId="4B68BF21" w14:textId="77777777" w:rsidR="00BB33E9" w:rsidRPr="00356DDD" w:rsidRDefault="00BB33E9" w:rsidP="00C15018">
      <w:pPr>
        <w:shd w:val="clear" w:color="auto" w:fill="FFFFFF"/>
        <w:snapToGrid w:val="0"/>
        <w:spacing w:line="360" w:lineRule="auto"/>
        <w:rPr>
          <w:rFonts w:ascii="Book Antiqua" w:hAnsi="Book Antiqua" w:cs="Helvetica"/>
          <w:b/>
          <w:sz w:val="24"/>
          <w:szCs w:val="24"/>
        </w:rPr>
      </w:pPr>
      <w:r w:rsidRPr="00356DDD">
        <w:rPr>
          <w:rFonts w:ascii="Book Antiqua" w:hAnsi="Book Antiqua" w:cs="Helvetica"/>
          <w:b/>
          <w:sz w:val="24"/>
          <w:szCs w:val="24"/>
        </w:rPr>
        <w:t>Peer-review report classification</w:t>
      </w:r>
    </w:p>
    <w:p w14:paraId="0C79259D" w14:textId="77777777" w:rsidR="00BB33E9" w:rsidRPr="00356DDD" w:rsidRDefault="00BB33E9" w:rsidP="00C15018">
      <w:pPr>
        <w:shd w:val="clear" w:color="auto" w:fill="FFFFFF"/>
        <w:snapToGrid w:val="0"/>
        <w:spacing w:line="360" w:lineRule="auto"/>
        <w:rPr>
          <w:rFonts w:ascii="Book Antiqua" w:hAnsi="Book Antiqua" w:cs="Helvetica"/>
          <w:sz w:val="24"/>
          <w:szCs w:val="24"/>
        </w:rPr>
      </w:pPr>
      <w:r w:rsidRPr="00356DDD">
        <w:rPr>
          <w:rFonts w:ascii="Book Antiqua" w:hAnsi="Book Antiqua" w:cs="Helvetica"/>
          <w:sz w:val="24"/>
          <w:szCs w:val="24"/>
        </w:rPr>
        <w:t xml:space="preserve">Grade A (Excellent): </w:t>
      </w:r>
      <w:r w:rsidRPr="00356DDD">
        <w:rPr>
          <w:rFonts w:ascii="Book Antiqua" w:hAnsi="Book Antiqua" w:cs="Helvetica" w:hint="eastAsia"/>
          <w:sz w:val="24"/>
          <w:szCs w:val="24"/>
        </w:rPr>
        <w:t>0</w:t>
      </w:r>
    </w:p>
    <w:p w14:paraId="1EA4BC99" w14:textId="77777777" w:rsidR="00BB33E9" w:rsidRPr="00356DDD" w:rsidRDefault="00BB33E9" w:rsidP="00C15018">
      <w:pPr>
        <w:shd w:val="clear" w:color="auto" w:fill="FFFFFF"/>
        <w:snapToGrid w:val="0"/>
        <w:spacing w:line="360" w:lineRule="auto"/>
        <w:rPr>
          <w:rFonts w:ascii="Book Antiqua" w:hAnsi="Book Antiqua" w:cs="Helvetica"/>
          <w:sz w:val="24"/>
          <w:szCs w:val="24"/>
        </w:rPr>
      </w:pPr>
      <w:r w:rsidRPr="00356DDD">
        <w:rPr>
          <w:rFonts w:ascii="Book Antiqua" w:hAnsi="Book Antiqua" w:cs="Helvetica"/>
          <w:sz w:val="24"/>
          <w:szCs w:val="24"/>
        </w:rPr>
        <w:lastRenderedPageBreak/>
        <w:t xml:space="preserve">Grade B (Very good): </w:t>
      </w:r>
      <w:r w:rsidRPr="00356DDD">
        <w:rPr>
          <w:rFonts w:ascii="Book Antiqua" w:hAnsi="Book Antiqua" w:cs="Helvetica" w:hint="eastAsia"/>
          <w:sz w:val="24"/>
          <w:szCs w:val="24"/>
        </w:rPr>
        <w:t>B</w:t>
      </w:r>
    </w:p>
    <w:p w14:paraId="30E3F4C7" w14:textId="77777777" w:rsidR="00BB33E9" w:rsidRPr="00356DDD" w:rsidRDefault="00BB33E9" w:rsidP="00C15018">
      <w:pPr>
        <w:shd w:val="clear" w:color="auto" w:fill="FFFFFF"/>
        <w:snapToGrid w:val="0"/>
        <w:spacing w:line="360" w:lineRule="auto"/>
        <w:rPr>
          <w:rFonts w:ascii="Book Antiqua" w:hAnsi="Book Antiqua" w:cs="Helvetica"/>
          <w:sz w:val="24"/>
          <w:szCs w:val="24"/>
        </w:rPr>
      </w:pPr>
      <w:r w:rsidRPr="00356DDD">
        <w:rPr>
          <w:rFonts w:ascii="Book Antiqua" w:hAnsi="Book Antiqua" w:cs="Helvetica"/>
          <w:sz w:val="24"/>
          <w:szCs w:val="24"/>
        </w:rPr>
        <w:t xml:space="preserve">Grade C (Good): </w:t>
      </w:r>
      <w:r w:rsidRPr="00356DDD">
        <w:rPr>
          <w:rFonts w:ascii="Book Antiqua" w:hAnsi="Book Antiqua" w:cs="Helvetica" w:hint="eastAsia"/>
          <w:sz w:val="24"/>
          <w:szCs w:val="24"/>
        </w:rPr>
        <w:t>0</w:t>
      </w:r>
    </w:p>
    <w:p w14:paraId="34323CCD" w14:textId="77777777" w:rsidR="00BB33E9" w:rsidRPr="00356DDD" w:rsidRDefault="00BB33E9" w:rsidP="00C15018">
      <w:pPr>
        <w:shd w:val="clear" w:color="auto" w:fill="FFFFFF"/>
        <w:snapToGrid w:val="0"/>
        <w:spacing w:line="360" w:lineRule="auto"/>
        <w:rPr>
          <w:rFonts w:ascii="Book Antiqua" w:hAnsi="Book Antiqua" w:cs="Helvetica"/>
          <w:sz w:val="24"/>
          <w:szCs w:val="24"/>
        </w:rPr>
      </w:pPr>
      <w:r w:rsidRPr="00356DDD">
        <w:rPr>
          <w:rFonts w:ascii="Book Antiqua" w:hAnsi="Book Antiqua" w:cs="Helvetica"/>
          <w:sz w:val="24"/>
          <w:szCs w:val="24"/>
        </w:rPr>
        <w:t xml:space="preserve">Grade D (Fair): </w:t>
      </w:r>
      <w:r w:rsidRPr="00356DDD">
        <w:rPr>
          <w:rFonts w:ascii="Book Antiqua" w:hAnsi="Book Antiqua" w:cs="Helvetica" w:hint="eastAsia"/>
          <w:sz w:val="24"/>
          <w:szCs w:val="24"/>
        </w:rPr>
        <w:t>0</w:t>
      </w:r>
    </w:p>
    <w:p w14:paraId="06535B65" w14:textId="77777777" w:rsidR="00BB33E9" w:rsidRPr="00356DDD" w:rsidRDefault="00BB33E9" w:rsidP="00C15018">
      <w:pPr>
        <w:spacing w:line="360" w:lineRule="auto"/>
        <w:rPr>
          <w:rFonts w:ascii="Book Antiqua" w:hAnsi="Book Antiqua" w:cs="Helvetica"/>
          <w:sz w:val="24"/>
          <w:szCs w:val="24"/>
        </w:rPr>
      </w:pPr>
      <w:r w:rsidRPr="00356DDD">
        <w:rPr>
          <w:rFonts w:ascii="Book Antiqua" w:hAnsi="Book Antiqua" w:cs="Helvetica"/>
          <w:sz w:val="24"/>
          <w:szCs w:val="24"/>
        </w:rPr>
        <w:t xml:space="preserve">Grade E (Poor): </w:t>
      </w:r>
      <w:r w:rsidRPr="00356DDD">
        <w:rPr>
          <w:rFonts w:ascii="Book Antiqua" w:hAnsi="Book Antiqua" w:cs="Helvetica" w:hint="eastAsia"/>
          <w:sz w:val="24"/>
          <w:szCs w:val="24"/>
        </w:rPr>
        <w:t>0</w:t>
      </w:r>
    </w:p>
    <w:bookmarkEnd w:id="173"/>
    <w:bookmarkEnd w:id="174"/>
    <w:p w14:paraId="3A1681A0" w14:textId="2077A655" w:rsidR="001C22BD" w:rsidRDefault="001C22BD" w:rsidP="00C15018">
      <w:pPr>
        <w:spacing w:line="360" w:lineRule="auto"/>
        <w:rPr>
          <w:rFonts w:ascii="Book Antiqua" w:eastAsia="SimSun" w:hAnsi="Book Antiqua" w:cs="Times New Roman"/>
          <w:kern w:val="0"/>
          <w:sz w:val="24"/>
          <w:szCs w:val="24"/>
        </w:rPr>
      </w:pPr>
      <w:r>
        <w:rPr>
          <w:rFonts w:ascii="Book Antiqua" w:eastAsia="SimSun" w:hAnsi="Book Antiqua" w:cs="Times New Roman"/>
          <w:kern w:val="0"/>
          <w:sz w:val="24"/>
          <w:szCs w:val="24"/>
        </w:rPr>
        <w:br w:type="page"/>
      </w:r>
    </w:p>
    <w:p w14:paraId="117CE4AB" w14:textId="5756BF66" w:rsidR="00EA4562" w:rsidRPr="001C22BD" w:rsidRDefault="00EA4562" w:rsidP="00C15018">
      <w:pPr>
        <w:spacing w:line="360" w:lineRule="auto"/>
        <w:rPr>
          <w:rFonts w:ascii="Book Antiqua" w:hAnsi="Book Antiqua" w:cs="Times New Roman"/>
          <w:b/>
          <w:sz w:val="24"/>
          <w:szCs w:val="24"/>
        </w:rPr>
      </w:pPr>
      <w:r w:rsidRPr="001C22BD">
        <w:rPr>
          <w:rFonts w:ascii="Book Antiqua" w:hAnsi="Book Antiqua" w:cs="Times New Roman"/>
          <w:b/>
          <w:sz w:val="24"/>
          <w:szCs w:val="24"/>
        </w:rPr>
        <w:lastRenderedPageBreak/>
        <w:t>Table 1</w:t>
      </w:r>
      <w:r w:rsidR="001C22BD" w:rsidRPr="001C22BD">
        <w:rPr>
          <w:rFonts w:ascii="Book Antiqua" w:hAnsi="Book Antiqua" w:cs="Times New Roman" w:hint="eastAsia"/>
          <w:b/>
          <w:sz w:val="24"/>
          <w:szCs w:val="24"/>
        </w:rPr>
        <w:t xml:space="preserve"> </w:t>
      </w:r>
      <w:r w:rsidRPr="001C22BD">
        <w:rPr>
          <w:rFonts w:ascii="Book Antiqua" w:hAnsi="Book Antiqua" w:cs="Times New Roman"/>
          <w:b/>
          <w:caps/>
          <w:sz w:val="24"/>
          <w:szCs w:val="24"/>
        </w:rPr>
        <w:t>c</w:t>
      </w:r>
      <w:r w:rsidRPr="001C22BD">
        <w:rPr>
          <w:rFonts w:ascii="Book Antiqua" w:hAnsi="Book Antiqua" w:cs="Times New Roman"/>
          <w:b/>
          <w:sz w:val="24"/>
          <w:szCs w:val="24"/>
        </w:rPr>
        <w:t>haracteristic, benefit and demerit of different esophagojejunostomy anastomosis</w:t>
      </w:r>
    </w:p>
    <w:tbl>
      <w:tblPr>
        <w:tblStyle w:val="TableGrid"/>
        <w:tblW w:w="918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1"/>
        <w:gridCol w:w="3462"/>
        <w:gridCol w:w="1990"/>
        <w:gridCol w:w="2097"/>
      </w:tblGrid>
      <w:tr w:rsidR="00EA4562" w:rsidRPr="001C22BD" w14:paraId="01D7330C" w14:textId="77777777" w:rsidTr="001C22BD">
        <w:tc>
          <w:tcPr>
            <w:tcW w:w="1525" w:type="dxa"/>
            <w:tcBorders>
              <w:top w:val="single" w:sz="4" w:space="0" w:color="auto"/>
              <w:bottom w:val="single" w:sz="4" w:space="0" w:color="auto"/>
            </w:tcBorders>
          </w:tcPr>
          <w:p w14:paraId="7F5D3E72" w14:textId="77777777" w:rsidR="00EA4562" w:rsidRPr="001C22BD" w:rsidRDefault="00EA4562" w:rsidP="00C15018">
            <w:pPr>
              <w:spacing w:line="360" w:lineRule="auto"/>
              <w:rPr>
                <w:rFonts w:ascii="Book Antiqua" w:hAnsi="Book Antiqua" w:cs="Times New Roman"/>
                <w:b/>
                <w:sz w:val="24"/>
                <w:szCs w:val="24"/>
              </w:rPr>
            </w:pPr>
            <w:r w:rsidRPr="001C22BD">
              <w:rPr>
                <w:rFonts w:ascii="Book Antiqua" w:hAnsi="Book Antiqua" w:cs="Times New Roman"/>
                <w:b/>
                <w:sz w:val="24"/>
                <w:szCs w:val="24"/>
              </w:rPr>
              <w:t xml:space="preserve">Anastomosis surgeon </w:t>
            </w:r>
          </w:p>
        </w:tc>
        <w:tc>
          <w:tcPr>
            <w:tcW w:w="3521" w:type="dxa"/>
            <w:tcBorders>
              <w:top w:val="single" w:sz="4" w:space="0" w:color="auto"/>
              <w:bottom w:val="single" w:sz="4" w:space="0" w:color="auto"/>
            </w:tcBorders>
          </w:tcPr>
          <w:p w14:paraId="3731A2CF" w14:textId="77777777" w:rsidR="00EA4562" w:rsidRPr="001C22BD" w:rsidRDefault="00EA4562" w:rsidP="00C15018">
            <w:pPr>
              <w:spacing w:line="360" w:lineRule="auto"/>
              <w:rPr>
                <w:rFonts w:ascii="Book Antiqua" w:hAnsi="Book Antiqua" w:cs="Times New Roman"/>
                <w:b/>
                <w:sz w:val="24"/>
                <w:szCs w:val="24"/>
              </w:rPr>
            </w:pPr>
            <w:r w:rsidRPr="001C22BD">
              <w:rPr>
                <w:rFonts w:ascii="Book Antiqua" w:hAnsi="Book Antiqua" w:cs="Times New Roman"/>
                <w:b/>
                <w:sz w:val="24"/>
                <w:szCs w:val="24"/>
              </w:rPr>
              <w:t>Characteristic</w:t>
            </w:r>
          </w:p>
        </w:tc>
        <w:tc>
          <w:tcPr>
            <w:tcW w:w="2008" w:type="dxa"/>
            <w:tcBorders>
              <w:top w:val="single" w:sz="4" w:space="0" w:color="auto"/>
              <w:bottom w:val="single" w:sz="4" w:space="0" w:color="auto"/>
            </w:tcBorders>
          </w:tcPr>
          <w:p w14:paraId="063FC1BC" w14:textId="77777777" w:rsidR="00EA4562" w:rsidRPr="001C22BD" w:rsidRDefault="00EA4562" w:rsidP="00C15018">
            <w:pPr>
              <w:spacing w:line="360" w:lineRule="auto"/>
              <w:rPr>
                <w:rFonts w:ascii="Book Antiqua" w:hAnsi="Book Antiqua" w:cs="Times New Roman"/>
                <w:b/>
                <w:sz w:val="24"/>
                <w:szCs w:val="24"/>
              </w:rPr>
            </w:pPr>
            <w:r w:rsidRPr="001C22BD">
              <w:rPr>
                <w:rFonts w:ascii="Book Antiqua" w:hAnsi="Book Antiqua" w:cs="Times New Roman"/>
                <w:b/>
                <w:sz w:val="24"/>
                <w:szCs w:val="24"/>
              </w:rPr>
              <w:t>Benefit</w:t>
            </w:r>
          </w:p>
        </w:tc>
        <w:tc>
          <w:tcPr>
            <w:tcW w:w="2126" w:type="dxa"/>
            <w:tcBorders>
              <w:top w:val="single" w:sz="4" w:space="0" w:color="auto"/>
              <w:bottom w:val="single" w:sz="4" w:space="0" w:color="auto"/>
            </w:tcBorders>
          </w:tcPr>
          <w:p w14:paraId="56F7F74D" w14:textId="77777777" w:rsidR="00EA4562" w:rsidRPr="001C22BD" w:rsidRDefault="00EA4562" w:rsidP="00C15018">
            <w:pPr>
              <w:spacing w:line="360" w:lineRule="auto"/>
              <w:rPr>
                <w:rFonts w:ascii="Book Antiqua" w:hAnsi="Book Antiqua" w:cs="Times New Roman"/>
                <w:b/>
                <w:sz w:val="24"/>
                <w:szCs w:val="24"/>
              </w:rPr>
            </w:pPr>
            <w:r w:rsidRPr="001C22BD">
              <w:rPr>
                <w:rFonts w:ascii="Book Antiqua" w:hAnsi="Book Antiqua" w:cs="Times New Roman"/>
                <w:b/>
                <w:sz w:val="24"/>
                <w:szCs w:val="24"/>
              </w:rPr>
              <w:t>Demerit</w:t>
            </w:r>
          </w:p>
        </w:tc>
      </w:tr>
      <w:tr w:rsidR="00EA4562" w:rsidRPr="002C0212" w14:paraId="179B4C67" w14:textId="77777777" w:rsidTr="001C22BD">
        <w:tc>
          <w:tcPr>
            <w:tcW w:w="1525" w:type="dxa"/>
            <w:tcBorders>
              <w:top w:val="single" w:sz="4" w:space="0" w:color="auto"/>
            </w:tcBorders>
          </w:tcPr>
          <w:p w14:paraId="37CE0051" w14:textId="35F97EA0" w:rsidR="00EA4562" w:rsidRPr="002C0212" w:rsidRDefault="00EA4562" w:rsidP="00C15018">
            <w:pPr>
              <w:spacing w:line="360" w:lineRule="auto"/>
              <w:rPr>
                <w:rFonts w:ascii="Book Antiqua" w:hAnsi="Book Antiqua" w:cs="Times New Roman"/>
                <w:sz w:val="24"/>
                <w:szCs w:val="24"/>
              </w:rPr>
            </w:pPr>
            <w:r w:rsidRPr="002C0212">
              <w:rPr>
                <w:rFonts w:ascii="Book Antiqua" w:hAnsi="Book Antiqua" w:cs="Times New Roman"/>
                <w:sz w:val="24"/>
                <w:szCs w:val="24"/>
              </w:rPr>
              <w:t xml:space="preserve">Uyama </w:t>
            </w:r>
            <w:r w:rsidR="001C22BD" w:rsidRPr="001C22BD">
              <w:rPr>
                <w:rFonts w:ascii="Book Antiqua" w:hAnsi="Book Antiqua" w:cs="Times New Roman" w:hint="eastAsia"/>
                <w:i/>
                <w:sz w:val="24"/>
                <w:szCs w:val="24"/>
              </w:rPr>
              <w:t>et al</w:t>
            </w:r>
            <w:r w:rsidRPr="001C22BD">
              <w:rPr>
                <w:rFonts w:ascii="Book Antiqua" w:hAnsi="Book Antiqua" w:cs="Times New Roman"/>
                <w:sz w:val="24"/>
                <w:szCs w:val="24"/>
                <w:vertAlign w:val="superscript"/>
              </w:rPr>
              <w:t>[12]</w:t>
            </w:r>
          </w:p>
        </w:tc>
        <w:tc>
          <w:tcPr>
            <w:tcW w:w="3521" w:type="dxa"/>
            <w:tcBorders>
              <w:top w:val="single" w:sz="4" w:space="0" w:color="auto"/>
            </w:tcBorders>
          </w:tcPr>
          <w:p w14:paraId="74EEFCAA" w14:textId="77777777" w:rsidR="00EA4562" w:rsidRPr="002C0212" w:rsidRDefault="00EA4562" w:rsidP="00C15018">
            <w:pPr>
              <w:pStyle w:val="ListParagraph"/>
              <w:spacing w:after="0" w:line="360" w:lineRule="auto"/>
              <w:ind w:firstLineChars="0" w:firstLine="0"/>
              <w:rPr>
                <w:rFonts w:ascii="Book Antiqua" w:hAnsi="Book Antiqua" w:cs="Times New Roman"/>
                <w:sz w:val="24"/>
                <w:szCs w:val="24"/>
              </w:rPr>
            </w:pPr>
            <w:r w:rsidRPr="002C0212">
              <w:rPr>
                <w:rFonts w:ascii="Book Antiqua" w:hAnsi="Book Antiqua" w:cs="Times New Roman"/>
                <w:sz w:val="24"/>
                <w:szCs w:val="24"/>
              </w:rPr>
              <w:t>The anastomosis line is vertical with esophageal long axis.</w:t>
            </w:r>
          </w:p>
          <w:p w14:paraId="0F60036A" w14:textId="77777777" w:rsidR="00EA4562" w:rsidRPr="002C0212" w:rsidRDefault="00EA4562" w:rsidP="00C15018">
            <w:pPr>
              <w:pStyle w:val="ListParagraph"/>
              <w:spacing w:after="0" w:line="360" w:lineRule="auto"/>
              <w:ind w:firstLineChars="0" w:firstLine="0"/>
              <w:rPr>
                <w:rFonts w:ascii="Book Antiqua" w:hAnsi="Book Antiqua" w:cs="Times New Roman"/>
                <w:sz w:val="24"/>
                <w:szCs w:val="24"/>
              </w:rPr>
            </w:pPr>
            <w:r w:rsidRPr="002C0212">
              <w:rPr>
                <w:rFonts w:ascii="Book Antiqua" w:hAnsi="Book Antiqua" w:cs="Times New Roman"/>
                <w:sz w:val="24"/>
                <w:szCs w:val="24"/>
              </w:rPr>
              <w:t>Jejunum is located in the right side of the esophagus.</w:t>
            </w:r>
          </w:p>
        </w:tc>
        <w:tc>
          <w:tcPr>
            <w:tcW w:w="2008" w:type="dxa"/>
            <w:tcBorders>
              <w:top w:val="single" w:sz="4" w:space="0" w:color="auto"/>
            </w:tcBorders>
          </w:tcPr>
          <w:p w14:paraId="716FC482" w14:textId="77777777" w:rsidR="00EA4562" w:rsidRPr="002C0212" w:rsidRDefault="00EA4562" w:rsidP="00C15018">
            <w:pPr>
              <w:spacing w:line="360" w:lineRule="auto"/>
              <w:rPr>
                <w:rFonts w:ascii="Book Antiqua" w:hAnsi="Book Antiqua" w:cs="Times New Roman"/>
                <w:sz w:val="24"/>
                <w:szCs w:val="24"/>
              </w:rPr>
            </w:pPr>
            <w:r w:rsidRPr="002C0212">
              <w:rPr>
                <w:rFonts w:ascii="Book Antiqua" w:hAnsi="Book Antiqua" w:cs="Times New Roman"/>
                <w:sz w:val="24"/>
                <w:szCs w:val="24"/>
              </w:rPr>
              <w:t>Anastomotic is large enough</w:t>
            </w:r>
          </w:p>
        </w:tc>
        <w:tc>
          <w:tcPr>
            <w:tcW w:w="2126" w:type="dxa"/>
            <w:tcBorders>
              <w:top w:val="single" w:sz="4" w:space="0" w:color="auto"/>
            </w:tcBorders>
          </w:tcPr>
          <w:p w14:paraId="67D2A89C" w14:textId="77777777" w:rsidR="00EA4562" w:rsidRPr="002C0212" w:rsidRDefault="00EA4562" w:rsidP="00C15018">
            <w:pPr>
              <w:spacing w:line="360" w:lineRule="auto"/>
              <w:rPr>
                <w:rFonts w:ascii="Book Antiqua" w:hAnsi="Book Antiqua" w:cs="Times New Roman"/>
                <w:sz w:val="24"/>
                <w:szCs w:val="24"/>
              </w:rPr>
            </w:pPr>
            <w:r w:rsidRPr="002C0212">
              <w:rPr>
                <w:rFonts w:ascii="Book Antiqua" w:hAnsi="Book Antiqua" w:cs="Times New Roman"/>
                <w:sz w:val="24"/>
                <w:szCs w:val="24"/>
              </w:rPr>
              <w:t>The number of anastomosis linear stapler is much</w:t>
            </w:r>
          </w:p>
        </w:tc>
      </w:tr>
      <w:tr w:rsidR="00EA4562" w:rsidRPr="002C0212" w14:paraId="23C83901" w14:textId="77777777" w:rsidTr="001C22BD">
        <w:tc>
          <w:tcPr>
            <w:tcW w:w="1525" w:type="dxa"/>
          </w:tcPr>
          <w:p w14:paraId="3BCEDC31" w14:textId="17175CA1" w:rsidR="00EA4562" w:rsidRPr="002C0212" w:rsidRDefault="00EA4562" w:rsidP="00C15018">
            <w:pPr>
              <w:spacing w:line="360" w:lineRule="auto"/>
              <w:rPr>
                <w:rFonts w:ascii="Book Antiqua" w:hAnsi="Book Antiqua" w:cs="Times New Roman"/>
                <w:sz w:val="24"/>
                <w:szCs w:val="24"/>
              </w:rPr>
            </w:pPr>
            <w:r w:rsidRPr="002C0212">
              <w:rPr>
                <w:rFonts w:ascii="Book Antiqua" w:hAnsi="Book Antiqua" w:cs="Times New Roman"/>
                <w:sz w:val="24"/>
                <w:szCs w:val="24"/>
              </w:rPr>
              <w:t>Matsui</w:t>
            </w:r>
            <w:r w:rsidR="001C22BD">
              <w:rPr>
                <w:rFonts w:ascii="Book Antiqua" w:hAnsi="Book Antiqua" w:cs="Times New Roman" w:hint="eastAsia"/>
                <w:sz w:val="24"/>
                <w:szCs w:val="24"/>
              </w:rPr>
              <w:t xml:space="preserve"> </w:t>
            </w:r>
            <w:r w:rsidR="001C22BD" w:rsidRPr="001C22BD">
              <w:rPr>
                <w:rFonts w:ascii="Book Antiqua" w:hAnsi="Book Antiqua" w:cs="Times New Roman" w:hint="eastAsia"/>
                <w:i/>
                <w:sz w:val="24"/>
                <w:szCs w:val="24"/>
              </w:rPr>
              <w:t>et al</w:t>
            </w:r>
            <w:r w:rsidRPr="001C22BD">
              <w:rPr>
                <w:rFonts w:ascii="Book Antiqua" w:hAnsi="Book Antiqua" w:cs="Times New Roman"/>
                <w:sz w:val="24"/>
                <w:szCs w:val="24"/>
                <w:vertAlign w:val="superscript"/>
              </w:rPr>
              <w:t>[</w:t>
            </w:r>
            <w:r w:rsidR="00F637FB" w:rsidRPr="001C22BD">
              <w:rPr>
                <w:rFonts w:ascii="Book Antiqua" w:hAnsi="Book Antiqua" w:cs="Times New Roman"/>
                <w:sz w:val="24"/>
                <w:szCs w:val="24"/>
                <w:vertAlign w:val="superscript"/>
              </w:rPr>
              <w:t>37</w:t>
            </w:r>
            <w:r w:rsidRPr="001C22BD">
              <w:rPr>
                <w:rFonts w:ascii="Book Antiqua" w:hAnsi="Book Antiqua" w:cs="Times New Roman"/>
                <w:sz w:val="24"/>
                <w:szCs w:val="24"/>
                <w:vertAlign w:val="superscript"/>
              </w:rPr>
              <w:t>]</w:t>
            </w:r>
          </w:p>
        </w:tc>
        <w:tc>
          <w:tcPr>
            <w:tcW w:w="3521" w:type="dxa"/>
          </w:tcPr>
          <w:p w14:paraId="09E2164D" w14:textId="77777777" w:rsidR="00EA4562" w:rsidRPr="002C0212" w:rsidRDefault="00EA4562" w:rsidP="00C15018">
            <w:pPr>
              <w:pStyle w:val="ListParagraph"/>
              <w:spacing w:after="0" w:line="360" w:lineRule="auto"/>
              <w:ind w:firstLineChars="0" w:firstLine="0"/>
              <w:rPr>
                <w:rFonts w:ascii="Book Antiqua" w:hAnsi="Book Antiqua" w:cs="Times New Roman"/>
                <w:sz w:val="24"/>
                <w:szCs w:val="24"/>
              </w:rPr>
            </w:pPr>
            <w:r w:rsidRPr="002C0212">
              <w:rPr>
                <w:rFonts w:ascii="Book Antiqua" w:hAnsi="Book Antiqua" w:cs="Times New Roman"/>
                <w:sz w:val="24"/>
                <w:szCs w:val="24"/>
              </w:rPr>
              <w:t>Completed the anastomosis before severed esophagus.</w:t>
            </w:r>
          </w:p>
          <w:p w14:paraId="417E3AED" w14:textId="77777777" w:rsidR="00EA4562" w:rsidRPr="002C0212" w:rsidRDefault="00EA4562" w:rsidP="00C15018">
            <w:pPr>
              <w:pStyle w:val="ListParagraph"/>
              <w:spacing w:after="0" w:line="360" w:lineRule="auto"/>
              <w:ind w:firstLineChars="0" w:firstLine="0"/>
              <w:rPr>
                <w:rFonts w:ascii="Book Antiqua" w:hAnsi="Book Antiqua" w:cs="Times New Roman"/>
                <w:sz w:val="24"/>
                <w:szCs w:val="24"/>
              </w:rPr>
            </w:pPr>
            <w:r w:rsidRPr="002C0212">
              <w:rPr>
                <w:rFonts w:ascii="Book Antiqua" w:hAnsi="Book Antiqua" w:cs="Times New Roman"/>
                <w:sz w:val="24"/>
                <w:szCs w:val="24"/>
              </w:rPr>
              <w:t>Close the stoma and resecting specimens at the same time.</w:t>
            </w:r>
          </w:p>
          <w:p w14:paraId="22A75D5B" w14:textId="77777777" w:rsidR="00EA4562" w:rsidRPr="002C0212" w:rsidRDefault="00EA4562" w:rsidP="00C15018">
            <w:pPr>
              <w:pStyle w:val="ListParagraph"/>
              <w:spacing w:after="0" w:line="360" w:lineRule="auto"/>
              <w:ind w:firstLineChars="0" w:firstLine="0"/>
              <w:rPr>
                <w:rFonts w:ascii="Book Antiqua" w:hAnsi="Book Antiqua" w:cs="Times New Roman"/>
                <w:sz w:val="24"/>
                <w:szCs w:val="24"/>
              </w:rPr>
            </w:pPr>
            <w:r w:rsidRPr="002C0212">
              <w:rPr>
                <w:rFonts w:ascii="Book Antiqua" w:hAnsi="Book Antiqua" w:cs="Times New Roman"/>
                <w:sz w:val="24"/>
                <w:szCs w:val="24"/>
              </w:rPr>
              <w:t>Jejunum is located in the right side of the esophagus.</w:t>
            </w:r>
          </w:p>
        </w:tc>
        <w:tc>
          <w:tcPr>
            <w:tcW w:w="2008" w:type="dxa"/>
          </w:tcPr>
          <w:p w14:paraId="09B53BF0" w14:textId="77777777" w:rsidR="00EA4562" w:rsidRPr="002C0212" w:rsidRDefault="00EA4562" w:rsidP="00C15018">
            <w:pPr>
              <w:spacing w:line="360" w:lineRule="auto"/>
              <w:rPr>
                <w:rFonts w:ascii="Book Antiqua" w:hAnsi="Book Antiqua" w:cs="Times New Roman"/>
                <w:sz w:val="24"/>
                <w:szCs w:val="24"/>
              </w:rPr>
            </w:pPr>
            <w:r w:rsidRPr="002C0212">
              <w:rPr>
                <w:rFonts w:ascii="Book Antiqua" w:hAnsi="Book Antiqua" w:cs="Times New Roman"/>
                <w:sz w:val="24"/>
                <w:szCs w:val="24"/>
              </w:rPr>
              <w:t>The number of anastomosis linear stapler is reduce</w:t>
            </w:r>
          </w:p>
        </w:tc>
        <w:tc>
          <w:tcPr>
            <w:tcW w:w="2126" w:type="dxa"/>
          </w:tcPr>
          <w:p w14:paraId="08C90B6E" w14:textId="77777777" w:rsidR="00EA4562" w:rsidRPr="002C0212" w:rsidRDefault="00EA4562" w:rsidP="00C15018">
            <w:pPr>
              <w:spacing w:line="360" w:lineRule="auto"/>
              <w:rPr>
                <w:rFonts w:ascii="Book Antiqua" w:hAnsi="Book Antiqua" w:cs="Times New Roman"/>
                <w:sz w:val="24"/>
                <w:szCs w:val="24"/>
              </w:rPr>
            </w:pPr>
            <w:r w:rsidRPr="002C0212">
              <w:rPr>
                <w:rFonts w:ascii="Book Antiqua" w:hAnsi="Book Antiqua" w:cs="Times New Roman"/>
                <w:sz w:val="24"/>
                <w:szCs w:val="24"/>
              </w:rPr>
              <w:t>Probably happen dysphagia 6 months after operation</w:t>
            </w:r>
          </w:p>
        </w:tc>
      </w:tr>
      <w:tr w:rsidR="00EA4562" w:rsidRPr="002C0212" w14:paraId="7AB866F5" w14:textId="77777777" w:rsidTr="001C22BD">
        <w:tc>
          <w:tcPr>
            <w:tcW w:w="1525" w:type="dxa"/>
          </w:tcPr>
          <w:p w14:paraId="533F9E20" w14:textId="76494EA6" w:rsidR="00EA4562" w:rsidRPr="002C0212" w:rsidRDefault="00EA4562" w:rsidP="00C15018">
            <w:pPr>
              <w:spacing w:line="360" w:lineRule="auto"/>
              <w:rPr>
                <w:rFonts w:ascii="Book Antiqua" w:hAnsi="Book Antiqua" w:cs="Times New Roman"/>
                <w:sz w:val="24"/>
                <w:szCs w:val="24"/>
              </w:rPr>
            </w:pPr>
            <w:r w:rsidRPr="002C0212">
              <w:rPr>
                <w:rFonts w:ascii="Book Antiqua" w:hAnsi="Book Antiqua" w:cs="Times New Roman"/>
                <w:sz w:val="24"/>
                <w:szCs w:val="24"/>
              </w:rPr>
              <w:t>Lee</w:t>
            </w:r>
            <w:r w:rsidR="001C22BD">
              <w:rPr>
                <w:rFonts w:ascii="Book Antiqua" w:hAnsi="Book Antiqua" w:cs="Times New Roman" w:hint="eastAsia"/>
                <w:sz w:val="24"/>
                <w:szCs w:val="24"/>
              </w:rPr>
              <w:t xml:space="preserve"> </w:t>
            </w:r>
            <w:r w:rsidR="001C22BD" w:rsidRPr="001C22BD">
              <w:rPr>
                <w:rFonts w:ascii="Book Antiqua" w:hAnsi="Book Antiqua" w:cs="Times New Roman" w:hint="eastAsia"/>
                <w:i/>
                <w:sz w:val="24"/>
                <w:szCs w:val="24"/>
              </w:rPr>
              <w:t>et al</w:t>
            </w:r>
            <w:r w:rsidRPr="001C22BD">
              <w:rPr>
                <w:rFonts w:ascii="Book Antiqua" w:hAnsi="Book Antiqua" w:cs="Times New Roman"/>
                <w:sz w:val="24"/>
                <w:szCs w:val="24"/>
                <w:vertAlign w:val="superscript"/>
              </w:rPr>
              <w:t>[</w:t>
            </w:r>
            <w:r w:rsidR="00977794" w:rsidRPr="001C22BD">
              <w:rPr>
                <w:rFonts w:ascii="Book Antiqua" w:hAnsi="Book Antiqua" w:cs="Times New Roman"/>
                <w:sz w:val="24"/>
                <w:szCs w:val="24"/>
                <w:vertAlign w:val="superscript"/>
              </w:rPr>
              <w:t>13</w:t>
            </w:r>
            <w:r w:rsidRPr="001C22BD">
              <w:rPr>
                <w:rFonts w:ascii="Book Antiqua" w:hAnsi="Book Antiqua" w:cs="Times New Roman"/>
                <w:sz w:val="24"/>
                <w:szCs w:val="24"/>
                <w:vertAlign w:val="superscript"/>
              </w:rPr>
              <w:t>]</w:t>
            </w:r>
          </w:p>
        </w:tc>
        <w:tc>
          <w:tcPr>
            <w:tcW w:w="3521" w:type="dxa"/>
          </w:tcPr>
          <w:p w14:paraId="4AA20565" w14:textId="77777777" w:rsidR="00EA4562" w:rsidRPr="002C0212" w:rsidRDefault="00EA4562" w:rsidP="00C15018">
            <w:pPr>
              <w:pStyle w:val="ListParagraph"/>
              <w:spacing w:after="0" w:line="360" w:lineRule="auto"/>
              <w:ind w:firstLineChars="0" w:firstLine="0"/>
              <w:rPr>
                <w:rFonts w:ascii="Book Antiqua" w:hAnsi="Book Antiqua" w:cs="Times New Roman"/>
                <w:sz w:val="24"/>
                <w:szCs w:val="24"/>
              </w:rPr>
            </w:pPr>
            <w:r w:rsidRPr="002C0212">
              <w:rPr>
                <w:rFonts w:ascii="Book Antiqua" w:hAnsi="Book Antiqua" w:cs="Times New Roman"/>
                <w:sz w:val="24"/>
                <w:szCs w:val="24"/>
              </w:rPr>
              <w:t xml:space="preserve">Suture esophagus,jejunum and right angle of diaphragm after anastomosis </w:t>
            </w:r>
          </w:p>
          <w:p w14:paraId="44B5D061" w14:textId="77777777" w:rsidR="00EA4562" w:rsidRPr="002C0212" w:rsidRDefault="00EA4562" w:rsidP="00C15018">
            <w:pPr>
              <w:pStyle w:val="ListParagraph"/>
              <w:spacing w:after="0" w:line="360" w:lineRule="auto"/>
              <w:ind w:firstLineChars="0" w:firstLine="0"/>
              <w:rPr>
                <w:rFonts w:ascii="Book Antiqua" w:hAnsi="Book Antiqua" w:cs="Times New Roman"/>
                <w:sz w:val="24"/>
                <w:szCs w:val="24"/>
              </w:rPr>
            </w:pPr>
            <w:r w:rsidRPr="002C0212">
              <w:rPr>
                <w:rFonts w:ascii="Book Antiqua" w:hAnsi="Book Antiqua" w:cs="Times New Roman"/>
                <w:sz w:val="24"/>
                <w:szCs w:val="24"/>
              </w:rPr>
              <w:t>Jejunum is located in the right side of the esophagus.</w:t>
            </w:r>
          </w:p>
        </w:tc>
        <w:tc>
          <w:tcPr>
            <w:tcW w:w="2008" w:type="dxa"/>
          </w:tcPr>
          <w:p w14:paraId="0E07E72B" w14:textId="77777777" w:rsidR="00EA4562" w:rsidRPr="002C0212" w:rsidRDefault="00EA4562" w:rsidP="00C15018">
            <w:pPr>
              <w:spacing w:line="360" w:lineRule="auto"/>
              <w:rPr>
                <w:rFonts w:ascii="Book Antiqua" w:hAnsi="Book Antiqua" w:cs="Times New Roman"/>
                <w:sz w:val="24"/>
                <w:szCs w:val="24"/>
              </w:rPr>
            </w:pPr>
            <w:r w:rsidRPr="002C0212">
              <w:rPr>
                <w:rFonts w:ascii="Book Antiqua" w:hAnsi="Book Antiqua" w:cs="Times New Roman"/>
                <w:sz w:val="24"/>
                <w:szCs w:val="24"/>
              </w:rPr>
              <w:t>Reduce the incidence of esophageal hiatal hernia and anastomotic fistula.</w:t>
            </w:r>
          </w:p>
        </w:tc>
        <w:tc>
          <w:tcPr>
            <w:tcW w:w="2126" w:type="dxa"/>
          </w:tcPr>
          <w:p w14:paraId="603C0C80" w14:textId="77777777" w:rsidR="00EA4562" w:rsidRPr="002C0212" w:rsidRDefault="00EA4562" w:rsidP="00C15018">
            <w:pPr>
              <w:spacing w:line="360" w:lineRule="auto"/>
              <w:rPr>
                <w:rFonts w:ascii="Book Antiqua" w:hAnsi="Book Antiqua" w:cs="Times New Roman"/>
                <w:sz w:val="24"/>
                <w:szCs w:val="24"/>
              </w:rPr>
            </w:pPr>
            <w:r w:rsidRPr="002C0212">
              <w:rPr>
                <w:rFonts w:ascii="Book Antiqua" w:hAnsi="Book Antiqua" w:cs="Times New Roman"/>
                <w:sz w:val="24"/>
                <w:szCs w:val="24"/>
              </w:rPr>
              <w:t>Increase the operation time.</w:t>
            </w:r>
          </w:p>
        </w:tc>
      </w:tr>
      <w:tr w:rsidR="00EA4562" w:rsidRPr="002C0212" w14:paraId="4905A184" w14:textId="77777777" w:rsidTr="001C22BD">
        <w:tc>
          <w:tcPr>
            <w:tcW w:w="1525" w:type="dxa"/>
          </w:tcPr>
          <w:p w14:paraId="0F52CAC1" w14:textId="755B1F0D" w:rsidR="00EA4562" w:rsidRPr="002C0212" w:rsidRDefault="00EA4562" w:rsidP="00C15018">
            <w:pPr>
              <w:spacing w:line="360" w:lineRule="auto"/>
              <w:rPr>
                <w:rFonts w:ascii="Book Antiqua" w:hAnsi="Book Antiqua" w:cs="Times New Roman"/>
                <w:sz w:val="24"/>
                <w:szCs w:val="24"/>
              </w:rPr>
            </w:pPr>
            <w:r w:rsidRPr="002C0212">
              <w:rPr>
                <w:rFonts w:ascii="Book Antiqua" w:hAnsi="Book Antiqua" w:cs="Times New Roman"/>
                <w:sz w:val="24"/>
                <w:szCs w:val="24"/>
              </w:rPr>
              <w:t>Okabe</w:t>
            </w:r>
            <w:r w:rsidR="001C22BD">
              <w:rPr>
                <w:rFonts w:ascii="Book Antiqua" w:hAnsi="Book Antiqua" w:cs="Times New Roman" w:hint="eastAsia"/>
                <w:sz w:val="24"/>
                <w:szCs w:val="24"/>
              </w:rPr>
              <w:t xml:space="preserve"> </w:t>
            </w:r>
            <w:r w:rsidR="001C22BD" w:rsidRPr="001C22BD">
              <w:rPr>
                <w:rFonts w:ascii="Book Antiqua" w:hAnsi="Book Antiqua" w:cs="Times New Roman" w:hint="eastAsia"/>
                <w:i/>
                <w:sz w:val="24"/>
                <w:szCs w:val="24"/>
              </w:rPr>
              <w:t>et al</w:t>
            </w:r>
            <w:r w:rsidRPr="001C22BD">
              <w:rPr>
                <w:rFonts w:ascii="Book Antiqua" w:hAnsi="Book Antiqua" w:cs="Times New Roman"/>
                <w:sz w:val="24"/>
                <w:szCs w:val="24"/>
                <w:vertAlign w:val="superscript"/>
              </w:rPr>
              <w:t>[</w:t>
            </w:r>
            <w:r w:rsidR="00F637FB" w:rsidRPr="001C22BD">
              <w:rPr>
                <w:rFonts w:ascii="Book Antiqua" w:hAnsi="Book Antiqua" w:cs="Times New Roman"/>
                <w:sz w:val="24"/>
                <w:szCs w:val="24"/>
                <w:vertAlign w:val="superscript"/>
              </w:rPr>
              <w:t>38</w:t>
            </w:r>
            <w:r w:rsidRPr="001C22BD">
              <w:rPr>
                <w:rFonts w:ascii="Book Antiqua" w:hAnsi="Book Antiqua" w:cs="Times New Roman"/>
                <w:sz w:val="24"/>
                <w:szCs w:val="24"/>
                <w:vertAlign w:val="superscript"/>
              </w:rPr>
              <w:t>]</w:t>
            </w:r>
          </w:p>
        </w:tc>
        <w:tc>
          <w:tcPr>
            <w:tcW w:w="3521" w:type="dxa"/>
          </w:tcPr>
          <w:p w14:paraId="76390A6D" w14:textId="77777777" w:rsidR="00EA4562" w:rsidRPr="002C0212" w:rsidRDefault="00EA4562" w:rsidP="00C15018">
            <w:pPr>
              <w:pStyle w:val="ListParagraph"/>
              <w:spacing w:after="0" w:line="360" w:lineRule="auto"/>
              <w:ind w:firstLineChars="0" w:firstLine="0"/>
              <w:rPr>
                <w:rFonts w:ascii="Book Antiqua" w:hAnsi="Book Antiqua" w:cs="Times New Roman"/>
                <w:sz w:val="24"/>
                <w:szCs w:val="24"/>
              </w:rPr>
            </w:pPr>
            <w:r w:rsidRPr="002C0212">
              <w:rPr>
                <w:rFonts w:ascii="Book Antiqua" w:hAnsi="Book Antiqua" w:cs="Times New Roman"/>
                <w:sz w:val="24"/>
                <w:szCs w:val="24"/>
              </w:rPr>
              <w:t>Before anastomosis,the specimens was removed.</w:t>
            </w:r>
          </w:p>
          <w:p w14:paraId="05520045" w14:textId="77777777" w:rsidR="00EA4562" w:rsidRPr="002C0212" w:rsidRDefault="00EA4562" w:rsidP="00C15018">
            <w:pPr>
              <w:pStyle w:val="ListParagraph"/>
              <w:spacing w:after="0" w:line="360" w:lineRule="auto"/>
              <w:ind w:firstLineChars="0" w:firstLine="0"/>
              <w:rPr>
                <w:rFonts w:ascii="Book Antiqua" w:hAnsi="Book Antiqua" w:cs="Times New Roman"/>
                <w:sz w:val="24"/>
                <w:szCs w:val="24"/>
              </w:rPr>
            </w:pPr>
            <w:r w:rsidRPr="002C0212">
              <w:rPr>
                <w:rFonts w:ascii="Book Antiqua" w:hAnsi="Book Antiqua" w:cs="Times New Roman"/>
                <w:sz w:val="24"/>
                <w:szCs w:val="24"/>
              </w:rPr>
              <w:t>Jejunum is located in the left side of the esophagus.</w:t>
            </w:r>
          </w:p>
        </w:tc>
        <w:tc>
          <w:tcPr>
            <w:tcW w:w="2008" w:type="dxa"/>
          </w:tcPr>
          <w:p w14:paraId="35E11688" w14:textId="77777777" w:rsidR="00EA4562" w:rsidRPr="002C0212" w:rsidRDefault="00EA4562" w:rsidP="00C15018">
            <w:pPr>
              <w:spacing w:line="360" w:lineRule="auto"/>
              <w:rPr>
                <w:rFonts w:ascii="Book Antiqua" w:hAnsi="Book Antiqua" w:cs="Times New Roman"/>
                <w:sz w:val="24"/>
                <w:szCs w:val="24"/>
              </w:rPr>
            </w:pPr>
            <w:r w:rsidRPr="002C0212">
              <w:rPr>
                <w:rFonts w:ascii="Book Antiqua" w:hAnsi="Book Antiqua" w:cs="Times New Roman"/>
                <w:sz w:val="24"/>
                <w:szCs w:val="24"/>
              </w:rPr>
              <w:t>The size of anastomotic stoma is bigger</w:t>
            </w:r>
          </w:p>
        </w:tc>
        <w:tc>
          <w:tcPr>
            <w:tcW w:w="2126" w:type="dxa"/>
          </w:tcPr>
          <w:p w14:paraId="172A337B" w14:textId="77777777" w:rsidR="00EA4562" w:rsidRPr="002C0212" w:rsidRDefault="00EA4562" w:rsidP="00C15018">
            <w:pPr>
              <w:spacing w:line="360" w:lineRule="auto"/>
              <w:rPr>
                <w:rFonts w:ascii="Book Antiqua" w:hAnsi="Book Antiqua" w:cs="Times New Roman"/>
                <w:sz w:val="24"/>
                <w:szCs w:val="24"/>
              </w:rPr>
            </w:pPr>
            <w:r w:rsidRPr="002C0212">
              <w:rPr>
                <w:rFonts w:ascii="Book Antiqua" w:hAnsi="Book Antiqua" w:cs="Times New Roman"/>
                <w:sz w:val="24"/>
                <w:szCs w:val="24"/>
              </w:rPr>
              <w:t>The technique is difficult.</w:t>
            </w:r>
          </w:p>
        </w:tc>
      </w:tr>
      <w:tr w:rsidR="00EA4562" w:rsidRPr="002C0212" w14:paraId="5DC8F62F" w14:textId="77777777" w:rsidTr="001C22BD">
        <w:tc>
          <w:tcPr>
            <w:tcW w:w="1525" w:type="dxa"/>
          </w:tcPr>
          <w:p w14:paraId="781228C1" w14:textId="0B7565D9" w:rsidR="00EA4562" w:rsidRPr="002C0212" w:rsidRDefault="00EA4562" w:rsidP="00C15018">
            <w:pPr>
              <w:spacing w:line="360" w:lineRule="auto"/>
              <w:rPr>
                <w:rFonts w:ascii="Book Antiqua" w:hAnsi="Book Antiqua" w:cs="Times New Roman"/>
                <w:sz w:val="24"/>
                <w:szCs w:val="24"/>
              </w:rPr>
            </w:pPr>
            <w:r w:rsidRPr="002C0212">
              <w:rPr>
                <w:rFonts w:ascii="Book Antiqua" w:hAnsi="Book Antiqua" w:cs="Times New Roman"/>
                <w:sz w:val="24"/>
                <w:szCs w:val="24"/>
              </w:rPr>
              <w:t>Inaba</w:t>
            </w:r>
            <w:r w:rsidR="001C22BD">
              <w:rPr>
                <w:rFonts w:ascii="Book Antiqua" w:hAnsi="Book Antiqua" w:cs="Times New Roman" w:hint="eastAsia"/>
                <w:sz w:val="24"/>
                <w:szCs w:val="24"/>
              </w:rPr>
              <w:t xml:space="preserve"> </w:t>
            </w:r>
            <w:r w:rsidR="001C22BD" w:rsidRPr="001C22BD">
              <w:rPr>
                <w:rFonts w:ascii="Book Antiqua" w:hAnsi="Book Antiqua" w:cs="Times New Roman" w:hint="eastAsia"/>
                <w:i/>
                <w:sz w:val="24"/>
                <w:szCs w:val="24"/>
              </w:rPr>
              <w:t>et al</w:t>
            </w:r>
            <w:r w:rsidRPr="001C22BD">
              <w:rPr>
                <w:rFonts w:ascii="Book Antiqua" w:hAnsi="Book Antiqua" w:cs="Times New Roman"/>
                <w:sz w:val="24"/>
                <w:szCs w:val="24"/>
                <w:vertAlign w:val="superscript"/>
              </w:rPr>
              <w:t>[</w:t>
            </w:r>
            <w:r w:rsidR="00F637FB" w:rsidRPr="001C22BD">
              <w:rPr>
                <w:rFonts w:ascii="Book Antiqua" w:hAnsi="Book Antiqua" w:cs="Times New Roman"/>
                <w:sz w:val="24"/>
                <w:szCs w:val="24"/>
                <w:vertAlign w:val="superscript"/>
              </w:rPr>
              <w:t>29</w:t>
            </w:r>
            <w:r w:rsidRPr="001C22BD">
              <w:rPr>
                <w:rFonts w:ascii="Book Antiqua" w:hAnsi="Book Antiqua" w:cs="Times New Roman"/>
                <w:sz w:val="24"/>
                <w:szCs w:val="24"/>
                <w:vertAlign w:val="superscript"/>
              </w:rPr>
              <w:t>]</w:t>
            </w:r>
          </w:p>
        </w:tc>
        <w:tc>
          <w:tcPr>
            <w:tcW w:w="3521" w:type="dxa"/>
          </w:tcPr>
          <w:p w14:paraId="6BB27237" w14:textId="14978EE1" w:rsidR="00EA4562" w:rsidRPr="002C0212" w:rsidRDefault="001C22BD" w:rsidP="00C15018">
            <w:pPr>
              <w:pStyle w:val="ListParagraph"/>
              <w:spacing w:after="0" w:line="360" w:lineRule="auto"/>
              <w:ind w:firstLineChars="0" w:firstLine="0"/>
              <w:rPr>
                <w:rFonts w:ascii="Book Antiqua" w:hAnsi="Book Antiqua" w:cs="Times New Roman"/>
                <w:sz w:val="24"/>
                <w:szCs w:val="24"/>
              </w:rPr>
            </w:pPr>
            <w:r w:rsidRPr="002C0212">
              <w:rPr>
                <w:rFonts w:ascii="Book Antiqua" w:hAnsi="Book Antiqua" w:cs="Times New Roman"/>
                <w:sz w:val="24"/>
                <w:szCs w:val="24"/>
              </w:rPr>
              <w:t>Overlap anastomosis</w:t>
            </w:r>
          </w:p>
          <w:p w14:paraId="37D49CCB" w14:textId="625A4D9D" w:rsidR="00EA4562" w:rsidRPr="002C0212" w:rsidRDefault="001C22BD" w:rsidP="00C15018">
            <w:pPr>
              <w:pStyle w:val="ListParagraph"/>
              <w:spacing w:after="0" w:line="360" w:lineRule="auto"/>
              <w:ind w:firstLineChars="0" w:firstLine="0"/>
              <w:rPr>
                <w:rFonts w:ascii="Book Antiqua" w:hAnsi="Book Antiqua" w:cs="Times New Roman"/>
                <w:sz w:val="24"/>
                <w:szCs w:val="24"/>
              </w:rPr>
            </w:pPr>
            <w:r w:rsidRPr="002C0212">
              <w:rPr>
                <w:rFonts w:ascii="Book Antiqua" w:hAnsi="Book Antiqua" w:cs="Times New Roman"/>
                <w:sz w:val="24"/>
                <w:szCs w:val="24"/>
              </w:rPr>
              <w:t>Dividing the jejunum before anastomosis</w:t>
            </w:r>
          </w:p>
        </w:tc>
        <w:tc>
          <w:tcPr>
            <w:tcW w:w="2008" w:type="dxa"/>
          </w:tcPr>
          <w:p w14:paraId="728FF87A" w14:textId="77777777" w:rsidR="00EA4562" w:rsidRPr="002C0212" w:rsidRDefault="00EA4562" w:rsidP="00C15018">
            <w:pPr>
              <w:spacing w:line="360" w:lineRule="auto"/>
              <w:rPr>
                <w:rFonts w:ascii="Book Antiqua" w:hAnsi="Book Antiqua" w:cs="Times New Roman"/>
                <w:sz w:val="24"/>
                <w:szCs w:val="24"/>
              </w:rPr>
            </w:pPr>
            <w:r w:rsidRPr="002C0212">
              <w:rPr>
                <w:rFonts w:ascii="Book Antiqua" w:hAnsi="Book Antiqua" w:cs="Times New Roman"/>
                <w:sz w:val="24"/>
                <w:szCs w:val="24"/>
              </w:rPr>
              <w:t>Isoperistaltic meets the physiological</w:t>
            </w:r>
          </w:p>
          <w:p w14:paraId="183C4D45" w14:textId="77777777" w:rsidR="00EA4562" w:rsidRPr="002C0212" w:rsidRDefault="00EA4562" w:rsidP="00C15018">
            <w:pPr>
              <w:spacing w:line="360" w:lineRule="auto"/>
              <w:rPr>
                <w:rFonts w:ascii="Book Antiqua" w:hAnsi="Book Antiqua" w:cs="Times New Roman"/>
                <w:sz w:val="24"/>
                <w:szCs w:val="24"/>
              </w:rPr>
            </w:pPr>
          </w:p>
        </w:tc>
        <w:tc>
          <w:tcPr>
            <w:tcW w:w="2126" w:type="dxa"/>
          </w:tcPr>
          <w:p w14:paraId="5C6D0796" w14:textId="77777777" w:rsidR="00EA4562" w:rsidRPr="002C0212" w:rsidRDefault="00EA4562" w:rsidP="00C15018">
            <w:pPr>
              <w:spacing w:line="360" w:lineRule="auto"/>
              <w:rPr>
                <w:rFonts w:ascii="Book Antiqua" w:hAnsi="Book Antiqua" w:cs="Times New Roman"/>
                <w:sz w:val="24"/>
                <w:szCs w:val="24"/>
              </w:rPr>
            </w:pPr>
            <w:r w:rsidRPr="002C0212">
              <w:rPr>
                <w:rFonts w:ascii="Book Antiqua" w:hAnsi="Book Antiqua" w:cs="Times New Roman"/>
                <w:sz w:val="24"/>
                <w:szCs w:val="24"/>
              </w:rPr>
              <w:t>The jejunum is free and difficult for anastomosis</w:t>
            </w:r>
          </w:p>
        </w:tc>
      </w:tr>
      <w:tr w:rsidR="00EA4562" w:rsidRPr="002C0212" w14:paraId="522A70AD" w14:textId="77777777" w:rsidTr="001C22BD">
        <w:tc>
          <w:tcPr>
            <w:tcW w:w="1525" w:type="dxa"/>
          </w:tcPr>
          <w:p w14:paraId="01994A1C" w14:textId="426DCE46" w:rsidR="00EA4562" w:rsidRPr="002C0212" w:rsidRDefault="00EA4562" w:rsidP="00C15018">
            <w:pPr>
              <w:spacing w:line="360" w:lineRule="auto"/>
              <w:rPr>
                <w:rFonts w:ascii="Book Antiqua" w:hAnsi="Book Antiqua" w:cs="Times New Roman"/>
                <w:sz w:val="24"/>
                <w:szCs w:val="24"/>
              </w:rPr>
            </w:pPr>
            <w:r w:rsidRPr="002C0212">
              <w:rPr>
                <w:rFonts w:ascii="Book Antiqua" w:hAnsi="Book Antiqua" w:cs="Times New Roman"/>
                <w:sz w:val="24"/>
                <w:szCs w:val="24"/>
              </w:rPr>
              <w:lastRenderedPageBreak/>
              <w:t>Matsui</w:t>
            </w:r>
            <w:r w:rsidR="001C22BD">
              <w:rPr>
                <w:rFonts w:ascii="Book Antiqua" w:hAnsi="Book Antiqua" w:cs="Times New Roman" w:hint="eastAsia"/>
                <w:sz w:val="24"/>
                <w:szCs w:val="24"/>
              </w:rPr>
              <w:t xml:space="preserve"> </w:t>
            </w:r>
            <w:r w:rsidR="001C22BD" w:rsidRPr="001C22BD">
              <w:rPr>
                <w:rFonts w:ascii="Book Antiqua" w:hAnsi="Book Antiqua" w:cs="Times New Roman" w:hint="eastAsia"/>
                <w:i/>
                <w:sz w:val="24"/>
                <w:szCs w:val="24"/>
              </w:rPr>
              <w:t>et al</w:t>
            </w:r>
            <w:r w:rsidRPr="001C22BD">
              <w:rPr>
                <w:rFonts w:ascii="Book Antiqua" w:hAnsi="Book Antiqua" w:cs="Times New Roman"/>
                <w:sz w:val="24"/>
                <w:szCs w:val="24"/>
                <w:vertAlign w:val="superscript"/>
              </w:rPr>
              <w:t>[</w:t>
            </w:r>
            <w:r w:rsidR="00F637FB" w:rsidRPr="001C22BD">
              <w:rPr>
                <w:rFonts w:ascii="Book Antiqua" w:hAnsi="Book Antiqua" w:cs="Times New Roman"/>
                <w:sz w:val="24"/>
                <w:szCs w:val="24"/>
                <w:vertAlign w:val="superscript"/>
              </w:rPr>
              <w:t>39</w:t>
            </w:r>
            <w:r w:rsidRPr="001C22BD">
              <w:rPr>
                <w:rFonts w:ascii="Book Antiqua" w:hAnsi="Book Antiqua" w:cs="Times New Roman"/>
                <w:sz w:val="24"/>
                <w:szCs w:val="24"/>
                <w:vertAlign w:val="superscript"/>
              </w:rPr>
              <w:t>]</w:t>
            </w:r>
          </w:p>
        </w:tc>
        <w:tc>
          <w:tcPr>
            <w:tcW w:w="3521" w:type="dxa"/>
          </w:tcPr>
          <w:p w14:paraId="70BCD043" w14:textId="35956A57" w:rsidR="00EA4562" w:rsidRPr="002C0212" w:rsidRDefault="001C22BD" w:rsidP="00C15018">
            <w:pPr>
              <w:pStyle w:val="ListParagraph"/>
              <w:spacing w:after="0" w:line="360" w:lineRule="auto"/>
              <w:ind w:firstLineChars="0" w:firstLine="0"/>
              <w:rPr>
                <w:rFonts w:ascii="Book Antiqua" w:hAnsi="Book Antiqua" w:cs="Times New Roman"/>
                <w:sz w:val="24"/>
                <w:szCs w:val="24"/>
              </w:rPr>
            </w:pPr>
            <w:r w:rsidRPr="002C0212">
              <w:rPr>
                <w:rFonts w:ascii="Book Antiqua" w:hAnsi="Book Antiqua" w:cs="Times New Roman"/>
                <w:sz w:val="24"/>
                <w:szCs w:val="24"/>
              </w:rPr>
              <w:t>Overlap anastomosis</w:t>
            </w:r>
          </w:p>
          <w:p w14:paraId="168E8E1C" w14:textId="407F3278" w:rsidR="00EA4562" w:rsidRPr="002C0212" w:rsidRDefault="001C22BD" w:rsidP="00C15018">
            <w:pPr>
              <w:pStyle w:val="ListParagraph"/>
              <w:spacing w:after="0" w:line="360" w:lineRule="auto"/>
              <w:ind w:firstLineChars="0" w:firstLine="0"/>
              <w:rPr>
                <w:rFonts w:ascii="Book Antiqua" w:hAnsi="Book Antiqua" w:cs="Times New Roman"/>
                <w:sz w:val="24"/>
                <w:szCs w:val="24"/>
              </w:rPr>
            </w:pPr>
            <w:r w:rsidRPr="002C0212">
              <w:rPr>
                <w:rFonts w:ascii="Book Antiqua" w:hAnsi="Book Antiqua" w:cs="Times New Roman"/>
                <w:sz w:val="24"/>
                <w:szCs w:val="24"/>
              </w:rPr>
              <w:t>Dividing the esophagus after anastomosis</w:t>
            </w:r>
          </w:p>
        </w:tc>
        <w:tc>
          <w:tcPr>
            <w:tcW w:w="2008" w:type="dxa"/>
          </w:tcPr>
          <w:p w14:paraId="75EE7919" w14:textId="77777777" w:rsidR="00EA4562" w:rsidRPr="002C0212" w:rsidRDefault="00EA4562" w:rsidP="00C15018">
            <w:pPr>
              <w:spacing w:line="360" w:lineRule="auto"/>
              <w:rPr>
                <w:rFonts w:ascii="Book Antiqua" w:hAnsi="Book Antiqua" w:cs="Times New Roman"/>
                <w:sz w:val="24"/>
                <w:szCs w:val="24"/>
              </w:rPr>
            </w:pPr>
            <w:r w:rsidRPr="002C0212">
              <w:rPr>
                <w:rFonts w:ascii="Book Antiqua" w:hAnsi="Book Antiqua" w:cs="Times New Roman"/>
                <w:sz w:val="24"/>
                <w:szCs w:val="24"/>
              </w:rPr>
              <w:t>Isoperistaltic meets the physiological</w:t>
            </w:r>
          </w:p>
          <w:p w14:paraId="58A8A55F" w14:textId="77777777" w:rsidR="00EA4562" w:rsidRPr="002C0212" w:rsidRDefault="00EA4562" w:rsidP="00C15018">
            <w:pPr>
              <w:spacing w:line="360" w:lineRule="auto"/>
              <w:rPr>
                <w:rFonts w:ascii="Book Antiqua" w:hAnsi="Book Antiqua" w:cs="Times New Roman"/>
                <w:sz w:val="24"/>
                <w:szCs w:val="24"/>
              </w:rPr>
            </w:pPr>
          </w:p>
        </w:tc>
        <w:tc>
          <w:tcPr>
            <w:tcW w:w="2126" w:type="dxa"/>
          </w:tcPr>
          <w:p w14:paraId="58DD1FED" w14:textId="77777777" w:rsidR="00EA4562" w:rsidRPr="002C0212" w:rsidRDefault="00EA4562" w:rsidP="00C15018">
            <w:pPr>
              <w:spacing w:line="360" w:lineRule="auto"/>
              <w:rPr>
                <w:rFonts w:ascii="Book Antiqua" w:hAnsi="Book Antiqua" w:cs="Times New Roman"/>
                <w:sz w:val="24"/>
                <w:szCs w:val="24"/>
              </w:rPr>
            </w:pPr>
            <w:r w:rsidRPr="002C0212">
              <w:rPr>
                <w:rFonts w:ascii="Book Antiqua" w:hAnsi="Book Antiqua" w:cs="Times New Roman"/>
                <w:sz w:val="24"/>
                <w:szCs w:val="24"/>
              </w:rPr>
              <w:t>The jejunum is free and difficult for anastomosis</w:t>
            </w:r>
          </w:p>
          <w:p w14:paraId="361EAEF3" w14:textId="77777777" w:rsidR="00EA4562" w:rsidRPr="002C0212" w:rsidRDefault="00EA4562" w:rsidP="00C15018">
            <w:pPr>
              <w:spacing w:line="360" w:lineRule="auto"/>
              <w:rPr>
                <w:rFonts w:ascii="Book Antiqua" w:hAnsi="Book Antiqua" w:cs="Times New Roman"/>
                <w:sz w:val="24"/>
                <w:szCs w:val="24"/>
              </w:rPr>
            </w:pPr>
          </w:p>
        </w:tc>
      </w:tr>
    </w:tbl>
    <w:p w14:paraId="413172DE" w14:textId="77777777" w:rsidR="00EA4562" w:rsidRPr="002C0212" w:rsidRDefault="00EA4562" w:rsidP="00C15018">
      <w:pPr>
        <w:spacing w:line="360" w:lineRule="auto"/>
        <w:rPr>
          <w:rFonts w:ascii="Book Antiqua" w:hAnsi="Book Antiqua" w:cs="Times New Roman"/>
          <w:sz w:val="24"/>
          <w:szCs w:val="24"/>
        </w:rPr>
      </w:pPr>
    </w:p>
    <w:p w14:paraId="5CD92568" w14:textId="77777777" w:rsidR="00EA4562" w:rsidRPr="002C0212" w:rsidRDefault="00EA4562" w:rsidP="00C15018">
      <w:pPr>
        <w:spacing w:line="360" w:lineRule="auto"/>
        <w:ind w:firstLineChars="200" w:firstLine="480"/>
        <w:rPr>
          <w:rFonts w:ascii="Book Antiqua" w:eastAsia="SimSun" w:hAnsi="Book Antiqua" w:cs="Times New Roman"/>
          <w:kern w:val="0"/>
          <w:sz w:val="24"/>
          <w:szCs w:val="24"/>
        </w:rPr>
      </w:pPr>
    </w:p>
    <w:p w14:paraId="1380BC10" w14:textId="77777777" w:rsidR="00CA2106" w:rsidRPr="002C0212" w:rsidRDefault="00CA2106" w:rsidP="00C15018">
      <w:pPr>
        <w:spacing w:line="360" w:lineRule="auto"/>
        <w:rPr>
          <w:rFonts w:ascii="Book Antiqua" w:eastAsia="SimSun" w:hAnsi="Book Antiqua" w:cs="Times New Roman"/>
          <w:kern w:val="0"/>
          <w:sz w:val="24"/>
          <w:szCs w:val="24"/>
        </w:rPr>
      </w:pPr>
    </w:p>
    <w:p w14:paraId="6ABFFBAF" w14:textId="1B395F7F" w:rsidR="001C22BD" w:rsidRDefault="001C22BD" w:rsidP="00C15018">
      <w:pPr>
        <w:spacing w:line="360" w:lineRule="auto"/>
        <w:rPr>
          <w:rFonts w:ascii="Book Antiqua" w:eastAsia="SimSun" w:hAnsi="Book Antiqua" w:cs="Times New Roman"/>
          <w:kern w:val="0"/>
          <w:sz w:val="24"/>
          <w:szCs w:val="24"/>
        </w:rPr>
      </w:pPr>
      <w:r>
        <w:rPr>
          <w:rFonts w:ascii="Book Antiqua" w:eastAsia="SimSun" w:hAnsi="Book Antiqua" w:cs="Times New Roman"/>
          <w:kern w:val="0"/>
          <w:sz w:val="24"/>
          <w:szCs w:val="24"/>
        </w:rPr>
        <w:br w:type="page"/>
      </w:r>
    </w:p>
    <w:p w14:paraId="0718788F" w14:textId="5929E172" w:rsidR="001145EE" w:rsidRPr="001C22BD" w:rsidRDefault="001145EE" w:rsidP="00C15018">
      <w:pPr>
        <w:spacing w:line="360" w:lineRule="auto"/>
        <w:rPr>
          <w:rFonts w:ascii="Book Antiqua" w:hAnsi="Book Antiqua" w:cs="Times New Roman"/>
          <w:b/>
          <w:sz w:val="24"/>
          <w:szCs w:val="24"/>
        </w:rPr>
      </w:pPr>
      <w:r w:rsidRPr="001C22BD">
        <w:rPr>
          <w:rFonts w:ascii="Book Antiqua" w:hAnsi="Book Antiqua" w:cs="Times New Roman"/>
          <w:b/>
          <w:sz w:val="24"/>
          <w:szCs w:val="24"/>
        </w:rPr>
        <w:lastRenderedPageBreak/>
        <w:t xml:space="preserve">Table </w:t>
      </w:r>
      <w:r w:rsidR="00EA4562" w:rsidRPr="001C22BD">
        <w:rPr>
          <w:rFonts w:ascii="Book Antiqua" w:hAnsi="Book Antiqua" w:cs="Times New Roman"/>
          <w:b/>
          <w:sz w:val="24"/>
          <w:szCs w:val="24"/>
        </w:rPr>
        <w:t>2</w:t>
      </w:r>
      <w:r w:rsidR="001C22BD" w:rsidRPr="001C22BD">
        <w:rPr>
          <w:rFonts w:ascii="Book Antiqua" w:hAnsi="Book Antiqua" w:cs="Times New Roman" w:hint="eastAsia"/>
          <w:b/>
          <w:sz w:val="24"/>
          <w:szCs w:val="24"/>
        </w:rPr>
        <w:t xml:space="preserve"> </w:t>
      </w:r>
      <w:r w:rsidRPr="001C22BD">
        <w:rPr>
          <w:rFonts w:ascii="Book Antiqua" w:hAnsi="Book Antiqua" w:cs="Times New Roman"/>
          <w:b/>
          <w:sz w:val="24"/>
          <w:szCs w:val="24"/>
        </w:rPr>
        <w:t>Structure of EORTC QLC-C30 and EORTC QLQ-STO22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1145EE" w:rsidRPr="002C0212" w14:paraId="6F111A16" w14:textId="77777777" w:rsidTr="007A26BE">
        <w:tc>
          <w:tcPr>
            <w:tcW w:w="4261" w:type="dxa"/>
            <w:tcBorders>
              <w:top w:val="single" w:sz="4" w:space="0" w:color="auto"/>
              <w:bottom w:val="single" w:sz="12" w:space="0" w:color="auto"/>
            </w:tcBorders>
          </w:tcPr>
          <w:p w14:paraId="50D5C603" w14:textId="77777777" w:rsidR="001145EE" w:rsidRPr="002C0212" w:rsidRDefault="001145EE" w:rsidP="00C15018">
            <w:pPr>
              <w:spacing w:line="360" w:lineRule="auto"/>
              <w:rPr>
                <w:rFonts w:ascii="Book Antiqua" w:hAnsi="Book Antiqua" w:cs="Times New Roman"/>
                <w:sz w:val="24"/>
                <w:szCs w:val="24"/>
              </w:rPr>
            </w:pPr>
            <w:r w:rsidRPr="002C0212">
              <w:rPr>
                <w:rFonts w:ascii="Book Antiqua" w:hAnsi="Book Antiqua" w:cs="Times New Roman"/>
                <w:sz w:val="24"/>
                <w:szCs w:val="24"/>
              </w:rPr>
              <w:t>Scales</w:t>
            </w:r>
          </w:p>
        </w:tc>
        <w:tc>
          <w:tcPr>
            <w:tcW w:w="4261" w:type="dxa"/>
            <w:tcBorders>
              <w:top w:val="single" w:sz="4" w:space="0" w:color="auto"/>
              <w:bottom w:val="single" w:sz="12" w:space="0" w:color="auto"/>
            </w:tcBorders>
          </w:tcPr>
          <w:p w14:paraId="341A468B" w14:textId="77777777" w:rsidR="001145EE" w:rsidRPr="002C0212" w:rsidRDefault="001145EE" w:rsidP="00C15018">
            <w:pPr>
              <w:spacing w:line="360" w:lineRule="auto"/>
              <w:rPr>
                <w:rFonts w:ascii="Book Antiqua" w:hAnsi="Book Antiqua" w:cs="Times New Roman"/>
                <w:sz w:val="24"/>
                <w:szCs w:val="24"/>
              </w:rPr>
            </w:pPr>
            <w:r w:rsidRPr="002C0212">
              <w:rPr>
                <w:rFonts w:ascii="Book Antiqua" w:hAnsi="Book Antiqua" w:cs="Times New Roman"/>
                <w:sz w:val="24"/>
                <w:szCs w:val="24"/>
              </w:rPr>
              <w:t>Number of Constituting Items</w:t>
            </w:r>
          </w:p>
        </w:tc>
      </w:tr>
      <w:tr w:rsidR="001145EE" w:rsidRPr="002C0212" w14:paraId="5F969345" w14:textId="77777777" w:rsidTr="007A26BE">
        <w:tc>
          <w:tcPr>
            <w:tcW w:w="4261" w:type="dxa"/>
            <w:tcBorders>
              <w:top w:val="single" w:sz="12" w:space="0" w:color="auto"/>
            </w:tcBorders>
          </w:tcPr>
          <w:p w14:paraId="7E22A4CA" w14:textId="77777777" w:rsidR="001145EE" w:rsidRPr="002C0212" w:rsidRDefault="001145EE" w:rsidP="00C15018">
            <w:pPr>
              <w:spacing w:line="360" w:lineRule="auto"/>
              <w:rPr>
                <w:rFonts w:ascii="Book Antiqua" w:hAnsi="Book Antiqua" w:cs="Times New Roman"/>
                <w:sz w:val="24"/>
                <w:szCs w:val="24"/>
              </w:rPr>
            </w:pPr>
            <w:r w:rsidRPr="002C0212">
              <w:rPr>
                <w:rFonts w:ascii="Book Antiqua" w:hAnsi="Book Antiqua" w:cs="Times New Roman"/>
                <w:sz w:val="24"/>
                <w:szCs w:val="24"/>
              </w:rPr>
              <w:t>EORTC QLQ-C30</w:t>
            </w:r>
          </w:p>
        </w:tc>
        <w:tc>
          <w:tcPr>
            <w:tcW w:w="4261" w:type="dxa"/>
            <w:tcBorders>
              <w:top w:val="single" w:sz="12" w:space="0" w:color="auto"/>
            </w:tcBorders>
          </w:tcPr>
          <w:p w14:paraId="1218E1AE" w14:textId="77777777" w:rsidR="001145EE" w:rsidRPr="002C0212" w:rsidRDefault="001145EE" w:rsidP="00C15018">
            <w:pPr>
              <w:spacing w:line="360" w:lineRule="auto"/>
              <w:rPr>
                <w:rFonts w:ascii="Book Antiqua" w:hAnsi="Book Antiqua" w:cs="Times New Roman"/>
                <w:sz w:val="24"/>
                <w:szCs w:val="24"/>
              </w:rPr>
            </w:pPr>
          </w:p>
        </w:tc>
      </w:tr>
      <w:tr w:rsidR="001145EE" w:rsidRPr="002C0212" w14:paraId="43107837" w14:textId="77777777" w:rsidTr="007A26BE">
        <w:tc>
          <w:tcPr>
            <w:tcW w:w="4261" w:type="dxa"/>
          </w:tcPr>
          <w:p w14:paraId="2E9CADB6" w14:textId="346614A7" w:rsidR="001145EE" w:rsidRPr="002C0212" w:rsidRDefault="001145EE" w:rsidP="00C15018">
            <w:pPr>
              <w:spacing w:line="360" w:lineRule="auto"/>
              <w:rPr>
                <w:rFonts w:ascii="Book Antiqua" w:hAnsi="Book Antiqua" w:cs="Times New Roman"/>
                <w:sz w:val="24"/>
                <w:szCs w:val="24"/>
              </w:rPr>
            </w:pPr>
            <w:r w:rsidRPr="002C0212">
              <w:rPr>
                <w:rFonts w:ascii="Book Antiqua" w:hAnsi="Book Antiqua" w:cs="Times New Roman"/>
                <w:sz w:val="24"/>
                <w:szCs w:val="24"/>
              </w:rPr>
              <w:t xml:space="preserve">  Global health status/QoL scale</w:t>
            </w:r>
            <w:r w:rsidR="001C22BD" w:rsidRPr="001C22BD">
              <w:rPr>
                <w:rFonts w:ascii="Book Antiqua" w:hAnsi="Book Antiqua" w:cs="Times New Roman" w:hint="eastAsia"/>
                <w:sz w:val="24"/>
                <w:szCs w:val="24"/>
                <w:vertAlign w:val="superscript"/>
              </w:rPr>
              <w:t>1</w:t>
            </w:r>
          </w:p>
        </w:tc>
        <w:tc>
          <w:tcPr>
            <w:tcW w:w="4261" w:type="dxa"/>
          </w:tcPr>
          <w:p w14:paraId="4BC0EB52" w14:textId="77777777" w:rsidR="001145EE" w:rsidRPr="002C0212" w:rsidRDefault="001145EE" w:rsidP="00C15018">
            <w:pPr>
              <w:spacing w:line="360" w:lineRule="auto"/>
              <w:rPr>
                <w:rFonts w:ascii="Book Antiqua" w:hAnsi="Book Antiqua" w:cs="Times New Roman"/>
                <w:sz w:val="24"/>
                <w:szCs w:val="24"/>
              </w:rPr>
            </w:pPr>
            <w:r w:rsidRPr="002C0212">
              <w:rPr>
                <w:rFonts w:ascii="Book Antiqua" w:hAnsi="Book Antiqua" w:cs="Times New Roman"/>
                <w:sz w:val="24"/>
                <w:szCs w:val="24"/>
              </w:rPr>
              <w:t>2</w:t>
            </w:r>
          </w:p>
        </w:tc>
      </w:tr>
      <w:tr w:rsidR="001145EE" w:rsidRPr="002C0212" w14:paraId="77D1048F" w14:textId="77777777" w:rsidTr="007A26BE">
        <w:tc>
          <w:tcPr>
            <w:tcW w:w="4261" w:type="dxa"/>
          </w:tcPr>
          <w:p w14:paraId="69E09E22" w14:textId="31C2E5CF" w:rsidR="001145EE" w:rsidRPr="002C0212" w:rsidRDefault="001145EE" w:rsidP="00C15018">
            <w:pPr>
              <w:spacing w:line="360" w:lineRule="auto"/>
              <w:rPr>
                <w:rFonts w:ascii="Book Antiqua" w:hAnsi="Book Antiqua" w:cs="Times New Roman"/>
                <w:sz w:val="24"/>
                <w:szCs w:val="24"/>
              </w:rPr>
            </w:pPr>
            <w:r w:rsidRPr="002C0212">
              <w:rPr>
                <w:rFonts w:ascii="Book Antiqua" w:hAnsi="Book Antiqua" w:cs="Times New Roman"/>
                <w:sz w:val="24"/>
                <w:szCs w:val="24"/>
              </w:rPr>
              <w:t>Functional scales</w:t>
            </w:r>
            <w:r w:rsidR="001C22BD" w:rsidRPr="001C22BD">
              <w:rPr>
                <w:rFonts w:ascii="Book Antiqua" w:hAnsi="Book Antiqua" w:cs="Times New Roman" w:hint="eastAsia"/>
                <w:sz w:val="24"/>
                <w:szCs w:val="24"/>
                <w:vertAlign w:val="superscript"/>
              </w:rPr>
              <w:t>1</w:t>
            </w:r>
          </w:p>
        </w:tc>
        <w:tc>
          <w:tcPr>
            <w:tcW w:w="4261" w:type="dxa"/>
          </w:tcPr>
          <w:p w14:paraId="691F7B7B" w14:textId="77777777" w:rsidR="001145EE" w:rsidRPr="002C0212" w:rsidRDefault="001145EE" w:rsidP="00C15018">
            <w:pPr>
              <w:spacing w:line="360" w:lineRule="auto"/>
              <w:rPr>
                <w:rFonts w:ascii="Book Antiqua" w:hAnsi="Book Antiqua" w:cs="Times New Roman"/>
                <w:sz w:val="24"/>
                <w:szCs w:val="24"/>
              </w:rPr>
            </w:pPr>
          </w:p>
        </w:tc>
      </w:tr>
      <w:tr w:rsidR="001145EE" w:rsidRPr="002C0212" w14:paraId="77F3447F" w14:textId="77777777" w:rsidTr="007A26BE">
        <w:tc>
          <w:tcPr>
            <w:tcW w:w="4261" w:type="dxa"/>
          </w:tcPr>
          <w:p w14:paraId="28A8CADA" w14:textId="77777777" w:rsidR="001145EE" w:rsidRPr="002C0212" w:rsidRDefault="001145EE"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Physical Funcitioning</w:t>
            </w:r>
          </w:p>
        </w:tc>
        <w:tc>
          <w:tcPr>
            <w:tcW w:w="4261" w:type="dxa"/>
          </w:tcPr>
          <w:p w14:paraId="6E7ACC0F" w14:textId="77777777" w:rsidR="001145EE" w:rsidRPr="002C0212" w:rsidRDefault="001145EE" w:rsidP="00C15018">
            <w:pPr>
              <w:spacing w:line="360" w:lineRule="auto"/>
              <w:rPr>
                <w:rFonts w:ascii="Book Antiqua" w:hAnsi="Book Antiqua" w:cs="Times New Roman"/>
                <w:sz w:val="24"/>
                <w:szCs w:val="24"/>
              </w:rPr>
            </w:pPr>
            <w:r w:rsidRPr="002C0212">
              <w:rPr>
                <w:rFonts w:ascii="Book Antiqua" w:hAnsi="Book Antiqua" w:cs="Times New Roman"/>
                <w:sz w:val="24"/>
                <w:szCs w:val="24"/>
              </w:rPr>
              <w:t>5</w:t>
            </w:r>
          </w:p>
        </w:tc>
      </w:tr>
      <w:tr w:rsidR="001145EE" w:rsidRPr="002C0212" w14:paraId="31138F14" w14:textId="77777777" w:rsidTr="007A26BE">
        <w:tc>
          <w:tcPr>
            <w:tcW w:w="4261" w:type="dxa"/>
          </w:tcPr>
          <w:p w14:paraId="4A97AF4D" w14:textId="77777777" w:rsidR="001145EE" w:rsidRPr="002C0212" w:rsidRDefault="001145EE"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Role Funcitioning</w:t>
            </w:r>
          </w:p>
        </w:tc>
        <w:tc>
          <w:tcPr>
            <w:tcW w:w="4261" w:type="dxa"/>
          </w:tcPr>
          <w:p w14:paraId="382CFDDB" w14:textId="77777777" w:rsidR="001145EE" w:rsidRPr="002C0212" w:rsidRDefault="001145EE" w:rsidP="00C15018">
            <w:pPr>
              <w:spacing w:line="360" w:lineRule="auto"/>
              <w:rPr>
                <w:rFonts w:ascii="Book Antiqua" w:hAnsi="Book Antiqua" w:cs="Times New Roman"/>
                <w:sz w:val="24"/>
                <w:szCs w:val="24"/>
              </w:rPr>
            </w:pPr>
            <w:r w:rsidRPr="002C0212">
              <w:rPr>
                <w:rFonts w:ascii="Book Antiqua" w:hAnsi="Book Antiqua" w:cs="Times New Roman"/>
                <w:sz w:val="24"/>
                <w:szCs w:val="24"/>
              </w:rPr>
              <w:t>2</w:t>
            </w:r>
          </w:p>
        </w:tc>
      </w:tr>
      <w:tr w:rsidR="001145EE" w:rsidRPr="002C0212" w14:paraId="45669332" w14:textId="77777777" w:rsidTr="007A26BE">
        <w:tc>
          <w:tcPr>
            <w:tcW w:w="4261" w:type="dxa"/>
          </w:tcPr>
          <w:p w14:paraId="5664C7E8" w14:textId="77777777" w:rsidR="001145EE" w:rsidRPr="002C0212" w:rsidRDefault="001145EE"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Emotional Funcitioning</w:t>
            </w:r>
          </w:p>
        </w:tc>
        <w:tc>
          <w:tcPr>
            <w:tcW w:w="4261" w:type="dxa"/>
          </w:tcPr>
          <w:p w14:paraId="735600B8" w14:textId="77777777" w:rsidR="001145EE" w:rsidRPr="002C0212" w:rsidRDefault="001145EE" w:rsidP="00C15018">
            <w:pPr>
              <w:spacing w:line="360" w:lineRule="auto"/>
              <w:rPr>
                <w:rFonts w:ascii="Book Antiqua" w:hAnsi="Book Antiqua" w:cs="Times New Roman"/>
                <w:sz w:val="24"/>
                <w:szCs w:val="24"/>
              </w:rPr>
            </w:pPr>
            <w:r w:rsidRPr="002C0212">
              <w:rPr>
                <w:rFonts w:ascii="Book Antiqua" w:hAnsi="Book Antiqua" w:cs="Times New Roman"/>
                <w:sz w:val="24"/>
                <w:szCs w:val="24"/>
              </w:rPr>
              <w:t>4</w:t>
            </w:r>
          </w:p>
        </w:tc>
      </w:tr>
      <w:tr w:rsidR="001145EE" w:rsidRPr="002C0212" w14:paraId="0BD28522" w14:textId="77777777" w:rsidTr="007A26BE">
        <w:tc>
          <w:tcPr>
            <w:tcW w:w="4261" w:type="dxa"/>
          </w:tcPr>
          <w:p w14:paraId="0B29C4DA" w14:textId="77777777" w:rsidR="001145EE" w:rsidRPr="002C0212" w:rsidRDefault="001145EE"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Cognitive Funcitioning</w:t>
            </w:r>
          </w:p>
        </w:tc>
        <w:tc>
          <w:tcPr>
            <w:tcW w:w="4261" w:type="dxa"/>
          </w:tcPr>
          <w:p w14:paraId="5C7190F2" w14:textId="77777777" w:rsidR="001145EE" w:rsidRPr="002C0212" w:rsidRDefault="001145EE" w:rsidP="00C15018">
            <w:pPr>
              <w:spacing w:line="360" w:lineRule="auto"/>
              <w:rPr>
                <w:rFonts w:ascii="Book Antiqua" w:hAnsi="Book Antiqua" w:cs="Times New Roman"/>
                <w:sz w:val="24"/>
                <w:szCs w:val="24"/>
              </w:rPr>
            </w:pPr>
            <w:r w:rsidRPr="002C0212">
              <w:rPr>
                <w:rFonts w:ascii="Book Antiqua" w:hAnsi="Book Antiqua" w:cs="Times New Roman"/>
                <w:sz w:val="24"/>
                <w:szCs w:val="24"/>
              </w:rPr>
              <w:t>2</w:t>
            </w:r>
          </w:p>
        </w:tc>
      </w:tr>
      <w:tr w:rsidR="001145EE" w:rsidRPr="002C0212" w14:paraId="7E1CE7A1" w14:textId="77777777" w:rsidTr="007A26BE">
        <w:tc>
          <w:tcPr>
            <w:tcW w:w="4261" w:type="dxa"/>
          </w:tcPr>
          <w:p w14:paraId="264A2E70" w14:textId="77777777" w:rsidR="001145EE" w:rsidRPr="002C0212" w:rsidRDefault="001145EE"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Social Funcitioning</w:t>
            </w:r>
          </w:p>
        </w:tc>
        <w:tc>
          <w:tcPr>
            <w:tcW w:w="4261" w:type="dxa"/>
          </w:tcPr>
          <w:p w14:paraId="06E4444D" w14:textId="77777777" w:rsidR="001145EE" w:rsidRPr="002C0212" w:rsidRDefault="001145EE" w:rsidP="00C15018">
            <w:pPr>
              <w:spacing w:line="360" w:lineRule="auto"/>
              <w:rPr>
                <w:rFonts w:ascii="Book Antiqua" w:hAnsi="Book Antiqua" w:cs="Times New Roman"/>
                <w:sz w:val="24"/>
                <w:szCs w:val="24"/>
              </w:rPr>
            </w:pPr>
            <w:r w:rsidRPr="002C0212">
              <w:rPr>
                <w:rFonts w:ascii="Book Antiqua" w:hAnsi="Book Antiqua" w:cs="Times New Roman"/>
                <w:sz w:val="24"/>
                <w:szCs w:val="24"/>
              </w:rPr>
              <w:t>2</w:t>
            </w:r>
          </w:p>
        </w:tc>
      </w:tr>
      <w:tr w:rsidR="001145EE" w:rsidRPr="002C0212" w14:paraId="1F1EA028" w14:textId="77777777" w:rsidTr="007A26BE">
        <w:tc>
          <w:tcPr>
            <w:tcW w:w="4261" w:type="dxa"/>
          </w:tcPr>
          <w:p w14:paraId="35EF0B64" w14:textId="4B9F9348" w:rsidR="001145EE" w:rsidRPr="002C0212" w:rsidRDefault="001145EE" w:rsidP="00C15018">
            <w:pPr>
              <w:spacing w:line="360" w:lineRule="auto"/>
              <w:rPr>
                <w:rFonts w:ascii="Book Antiqua" w:hAnsi="Book Antiqua" w:cs="Times New Roman"/>
                <w:sz w:val="24"/>
                <w:szCs w:val="24"/>
              </w:rPr>
            </w:pPr>
            <w:r w:rsidRPr="002C0212">
              <w:rPr>
                <w:rFonts w:ascii="Book Antiqua" w:hAnsi="Book Antiqua" w:cs="Times New Roman"/>
                <w:sz w:val="24"/>
                <w:szCs w:val="24"/>
              </w:rPr>
              <w:t>Symptom Scales</w:t>
            </w:r>
            <w:r w:rsidR="001C22BD" w:rsidRPr="001C22BD">
              <w:rPr>
                <w:rFonts w:ascii="Book Antiqua" w:hAnsi="Book Antiqua" w:cs="Times New Roman" w:hint="eastAsia"/>
                <w:sz w:val="24"/>
                <w:szCs w:val="24"/>
                <w:vertAlign w:val="superscript"/>
              </w:rPr>
              <w:t>2</w:t>
            </w:r>
          </w:p>
        </w:tc>
        <w:tc>
          <w:tcPr>
            <w:tcW w:w="4261" w:type="dxa"/>
          </w:tcPr>
          <w:p w14:paraId="2E94D791" w14:textId="77777777" w:rsidR="001145EE" w:rsidRPr="002C0212" w:rsidRDefault="001145EE" w:rsidP="00C15018">
            <w:pPr>
              <w:spacing w:line="360" w:lineRule="auto"/>
              <w:rPr>
                <w:rFonts w:ascii="Book Antiqua" w:hAnsi="Book Antiqua" w:cs="Times New Roman"/>
                <w:sz w:val="24"/>
                <w:szCs w:val="24"/>
              </w:rPr>
            </w:pPr>
          </w:p>
        </w:tc>
      </w:tr>
      <w:tr w:rsidR="001145EE" w:rsidRPr="002C0212" w14:paraId="20958F9D" w14:textId="77777777" w:rsidTr="007A26BE">
        <w:tc>
          <w:tcPr>
            <w:tcW w:w="4261" w:type="dxa"/>
          </w:tcPr>
          <w:p w14:paraId="74F2E722" w14:textId="77777777" w:rsidR="001145EE" w:rsidRPr="002C0212" w:rsidRDefault="001145EE"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Fatigue</w:t>
            </w:r>
          </w:p>
        </w:tc>
        <w:tc>
          <w:tcPr>
            <w:tcW w:w="4261" w:type="dxa"/>
          </w:tcPr>
          <w:p w14:paraId="259A03EE" w14:textId="77777777" w:rsidR="001145EE" w:rsidRPr="002C0212" w:rsidRDefault="001145EE" w:rsidP="00C15018">
            <w:pPr>
              <w:spacing w:line="360" w:lineRule="auto"/>
              <w:rPr>
                <w:rFonts w:ascii="Book Antiqua" w:hAnsi="Book Antiqua" w:cs="Times New Roman"/>
                <w:sz w:val="24"/>
                <w:szCs w:val="24"/>
              </w:rPr>
            </w:pPr>
            <w:r w:rsidRPr="002C0212">
              <w:rPr>
                <w:rFonts w:ascii="Book Antiqua" w:hAnsi="Book Antiqua" w:cs="Times New Roman"/>
                <w:sz w:val="24"/>
                <w:szCs w:val="24"/>
              </w:rPr>
              <w:t>3</w:t>
            </w:r>
          </w:p>
        </w:tc>
      </w:tr>
      <w:tr w:rsidR="001145EE" w:rsidRPr="002C0212" w14:paraId="74638C78" w14:textId="77777777" w:rsidTr="007A26BE">
        <w:tc>
          <w:tcPr>
            <w:tcW w:w="4261" w:type="dxa"/>
          </w:tcPr>
          <w:p w14:paraId="24B33ED2" w14:textId="77777777" w:rsidR="001145EE" w:rsidRPr="002C0212" w:rsidRDefault="001145EE"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Nausea and Vomiting</w:t>
            </w:r>
          </w:p>
        </w:tc>
        <w:tc>
          <w:tcPr>
            <w:tcW w:w="4261" w:type="dxa"/>
          </w:tcPr>
          <w:p w14:paraId="0B7DCE64" w14:textId="77777777" w:rsidR="001145EE" w:rsidRPr="002C0212" w:rsidRDefault="001145EE" w:rsidP="00C15018">
            <w:pPr>
              <w:spacing w:line="360" w:lineRule="auto"/>
              <w:rPr>
                <w:rFonts w:ascii="Book Antiqua" w:hAnsi="Book Antiqua" w:cs="Times New Roman"/>
                <w:sz w:val="24"/>
                <w:szCs w:val="24"/>
              </w:rPr>
            </w:pPr>
            <w:r w:rsidRPr="002C0212">
              <w:rPr>
                <w:rFonts w:ascii="Book Antiqua" w:hAnsi="Book Antiqua" w:cs="Times New Roman"/>
                <w:sz w:val="24"/>
                <w:szCs w:val="24"/>
              </w:rPr>
              <w:t>2</w:t>
            </w:r>
          </w:p>
        </w:tc>
      </w:tr>
      <w:tr w:rsidR="001145EE" w:rsidRPr="002C0212" w14:paraId="72FC8A8A" w14:textId="77777777" w:rsidTr="007A26BE">
        <w:tc>
          <w:tcPr>
            <w:tcW w:w="4261" w:type="dxa"/>
          </w:tcPr>
          <w:p w14:paraId="2A10D600" w14:textId="77777777" w:rsidR="001145EE" w:rsidRPr="002C0212" w:rsidRDefault="001145EE"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Pain</w:t>
            </w:r>
          </w:p>
        </w:tc>
        <w:tc>
          <w:tcPr>
            <w:tcW w:w="4261" w:type="dxa"/>
          </w:tcPr>
          <w:p w14:paraId="62EE81F5" w14:textId="77777777" w:rsidR="001145EE" w:rsidRPr="002C0212" w:rsidRDefault="001145EE" w:rsidP="00C15018">
            <w:pPr>
              <w:spacing w:line="360" w:lineRule="auto"/>
              <w:rPr>
                <w:rFonts w:ascii="Book Antiqua" w:hAnsi="Book Antiqua" w:cs="Times New Roman"/>
                <w:sz w:val="24"/>
                <w:szCs w:val="24"/>
              </w:rPr>
            </w:pPr>
            <w:r w:rsidRPr="002C0212">
              <w:rPr>
                <w:rFonts w:ascii="Book Antiqua" w:hAnsi="Book Antiqua" w:cs="Times New Roman"/>
                <w:sz w:val="24"/>
                <w:szCs w:val="24"/>
              </w:rPr>
              <w:t>2</w:t>
            </w:r>
          </w:p>
        </w:tc>
      </w:tr>
      <w:tr w:rsidR="001145EE" w:rsidRPr="002C0212" w14:paraId="6322FE59" w14:textId="77777777" w:rsidTr="007A26BE">
        <w:tc>
          <w:tcPr>
            <w:tcW w:w="4261" w:type="dxa"/>
          </w:tcPr>
          <w:p w14:paraId="5D5BB79B" w14:textId="77777777" w:rsidR="001145EE" w:rsidRPr="002C0212" w:rsidRDefault="001145EE"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Dyspnoea</w:t>
            </w:r>
          </w:p>
        </w:tc>
        <w:tc>
          <w:tcPr>
            <w:tcW w:w="4261" w:type="dxa"/>
          </w:tcPr>
          <w:p w14:paraId="229FAFAB" w14:textId="77777777" w:rsidR="001145EE" w:rsidRPr="002C0212" w:rsidRDefault="001145EE" w:rsidP="00C15018">
            <w:pPr>
              <w:spacing w:line="360" w:lineRule="auto"/>
              <w:rPr>
                <w:rFonts w:ascii="Book Antiqua" w:hAnsi="Book Antiqua" w:cs="Times New Roman"/>
                <w:sz w:val="24"/>
                <w:szCs w:val="24"/>
              </w:rPr>
            </w:pPr>
            <w:r w:rsidRPr="002C0212">
              <w:rPr>
                <w:rFonts w:ascii="Book Antiqua" w:hAnsi="Book Antiqua" w:cs="Times New Roman"/>
                <w:sz w:val="24"/>
                <w:szCs w:val="24"/>
              </w:rPr>
              <w:t>1</w:t>
            </w:r>
          </w:p>
        </w:tc>
      </w:tr>
      <w:tr w:rsidR="001145EE" w:rsidRPr="002C0212" w14:paraId="5B9D94DD" w14:textId="77777777" w:rsidTr="007A26BE">
        <w:tc>
          <w:tcPr>
            <w:tcW w:w="4261" w:type="dxa"/>
          </w:tcPr>
          <w:p w14:paraId="50848442" w14:textId="77777777" w:rsidR="001145EE" w:rsidRPr="002C0212" w:rsidRDefault="001145EE"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Insomnia</w:t>
            </w:r>
          </w:p>
        </w:tc>
        <w:tc>
          <w:tcPr>
            <w:tcW w:w="4261" w:type="dxa"/>
          </w:tcPr>
          <w:p w14:paraId="06D2AF59" w14:textId="77777777" w:rsidR="001145EE" w:rsidRPr="002C0212" w:rsidRDefault="001145EE" w:rsidP="00C15018">
            <w:pPr>
              <w:spacing w:line="360" w:lineRule="auto"/>
              <w:rPr>
                <w:rFonts w:ascii="Book Antiqua" w:hAnsi="Book Antiqua" w:cs="Times New Roman"/>
                <w:sz w:val="24"/>
                <w:szCs w:val="24"/>
              </w:rPr>
            </w:pPr>
            <w:r w:rsidRPr="002C0212">
              <w:rPr>
                <w:rFonts w:ascii="Book Antiqua" w:hAnsi="Book Antiqua" w:cs="Times New Roman"/>
                <w:sz w:val="24"/>
                <w:szCs w:val="24"/>
              </w:rPr>
              <w:t>1</w:t>
            </w:r>
          </w:p>
        </w:tc>
      </w:tr>
      <w:tr w:rsidR="001145EE" w:rsidRPr="002C0212" w14:paraId="57C6CE26" w14:textId="77777777" w:rsidTr="007A26BE">
        <w:tc>
          <w:tcPr>
            <w:tcW w:w="4261" w:type="dxa"/>
          </w:tcPr>
          <w:p w14:paraId="4764D094" w14:textId="77777777" w:rsidR="001145EE" w:rsidRPr="002C0212" w:rsidRDefault="001145EE"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Appetite Loss</w:t>
            </w:r>
          </w:p>
        </w:tc>
        <w:tc>
          <w:tcPr>
            <w:tcW w:w="4261" w:type="dxa"/>
          </w:tcPr>
          <w:p w14:paraId="01A2A5FF" w14:textId="77777777" w:rsidR="001145EE" w:rsidRPr="002C0212" w:rsidRDefault="001145EE" w:rsidP="00C15018">
            <w:pPr>
              <w:spacing w:line="360" w:lineRule="auto"/>
              <w:rPr>
                <w:rFonts w:ascii="Book Antiqua" w:hAnsi="Book Antiqua" w:cs="Times New Roman"/>
                <w:sz w:val="24"/>
                <w:szCs w:val="24"/>
              </w:rPr>
            </w:pPr>
            <w:r w:rsidRPr="002C0212">
              <w:rPr>
                <w:rFonts w:ascii="Book Antiqua" w:hAnsi="Book Antiqua" w:cs="Times New Roman"/>
                <w:sz w:val="24"/>
                <w:szCs w:val="24"/>
              </w:rPr>
              <w:t>1</w:t>
            </w:r>
          </w:p>
        </w:tc>
      </w:tr>
      <w:tr w:rsidR="001145EE" w:rsidRPr="002C0212" w14:paraId="244AC44E" w14:textId="77777777" w:rsidTr="007A26BE">
        <w:tc>
          <w:tcPr>
            <w:tcW w:w="4261" w:type="dxa"/>
          </w:tcPr>
          <w:p w14:paraId="00DF6F96" w14:textId="77777777" w:rsidR="001145EE" w:rsidRPr="002C0212" w:rsidRDefault="001145EE"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Consipation</w:t>
            </w:r>
          </w:p>
        </w:tc>
        <w:tc>
          <w:tcPr>
            <w:tcW w:w="4261" w:type="dxa"/>
          </w:tcPr>
          <w:p w14:paraId="16C87C07" w14:textId="77777777" w:rsidR="001145EE" w:rsidRPr="002C0212" w:rsidRDefault="001145EE" w:rsidP="00C15018">
            <w:pPr>
              <w:spacing w:line="360" w:lineRule="auto"/>
              <w:rPr>
                <w:rFonts w:ascii="Book Antiqua" w:hAnsi="Book Antiqua" w:cs="Times New Roman"/>
                <w:sz w:val="24"/>
                <w:szCs w:val="24"/>
              </w:rPr>
            </w:pPr>
            <w:r w:rsidRPr="002C0212">
              <w:rPr>
                <w:rFonts w:ascii="Book Antiqua" w:hAnsi="Book Antiqua" w:cs="Times New Roman"/>
                <w:sz w:val="24"/>
                <w:szCs w:val="24"/>
              </w:rPr>
              <w:t>1</w:t>
            </w:r>
          </w:p>
        </w:tc>
      </w:tr>
      <w:tr w:rsidR="001145EE" w:rsidRPr="002C0212" w14:paraId="2AAA5912" w14:textId="77777777" w:rsidTr="007A26BE">
        <w:tc>
          <w:tcPr>
            <w:tcW w:w="4261" w:type="dxa"/>
          </w:tcPr>
          <w:p w14:paraId="6359A64F" w14:textId="77777777" w:rsidR="001145EE" w:rsidRPr="002C0212" w:rsidRDefault="001145EE"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Diarrhoea</w:t>
            </w:r>
          </w:p>
        </w:tc>
        <w:tc>
          <w:tcPr>
            <w:tcW w:w="4261" w:type="dxa"/>
          </w:tcPr>
          <w:p w14:paraId="014E0F37" w14:textId="77777777" w:rsidR="001145EE" w:rsidRPr="002C0212" w:rsidRDefault="001145EE" w:rsidP="00C15018">
            <w:pPr>
              <w:spacing w:line="360" w:lineRule="auto"/>
              <w:rPr>
                <w:rFonts w:ascii="Book Antiqua" w:hAnsi="Book Antiqua" w:cs="Times New Roman"/>
                <w:sz w:val="24"/>
                <w:szCs w:val="24"/>
              </w:rPr>
            </w:pPr>
            <w:r w:rsidRPr="002C0212">
              <w:rPr>
                <w:rFonts w:ascii="Book Antiqua" w:hAnsi="Book Antiqua" w:cs="Times New Roman"/>
                <w:sz w:val="24"/>
                <w:szCs w:val="24"/>
              </w:rPr>
              <w:t>1</w:t>
            </w:r>
          </w:p>
        </w:tc>
      </w:tr>
      <w:tr w:rsidR="001145EE" w:rsidRPr="002C0212" w14:paraId="1ED53741" w14:textId="77777777" w:rsidTr="007A26BE">
        <w:tc>
          <w:tcPr>
            <w:tcW w:w="4261" w:type="dxa"/>
          </w:tcPr>
          <w:p w14:paraId="6427C1D5" w14:textId="77777777" w:rsidR="001145EE" w:rsidRPr="002C0212" w:rsidRDefault="001145EE"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Financial Difficulties</w:t>
            </w:r>
          </w:p>
        </w:tc>
        <w:tc>
          <w:tcPr>
            <w:tcW w:w="4261" w:type="dxa"/>
          </w:tcPr>
          <w:p w14:paraId="6443F9DB" w14:textId="77777777" w:rsidR="001145EE" w:rsidRPr="002C0212" w:rsidRDefault="001145EE" w:rsidP="00C15018">
            <w:pPr>
              <w:spacing w:line="360" w:lineRule="auto"/>
              <w:rPr>
                <w:rFonts w:ascii="Book Antiqua" w:hAnsi="Book Antiqua" w:cs="Times New Roman"/>
                <w:sz w:val="24"/>
                <w:szCs w:val="24"/>
              </w:rPr>
            </w:pPr>
            <w:r w:rsidRPr="002C0212">
              <w:rPr>
                <w:rFonts w:ascii="Book Antiqua" w:hAnsi="Book Antiqua" w:cs="Times New Roman"/>
                <w:sz w:val="24"/>
                <w:szCs w:val="24"/>
              </w:rPr>
              <w:t>1</w:t>
            </w:r>
          </w:p>
        </w:tc>
      </w:tr>
      <w:tr w:rsidR="001145EE" w:rsidRPr="002C0212" w14:paraId="5BA41B6F" w14:textId="77777777" w:rsidTr="007A26BE">
        <w:tc>
          <w:tcPr>
            <w:tcW w:w="4261" w:type="dxa"/>
          </w:tcPr>
          <w:p w14:paraId="74B57347" w14:textId="3F22D244" w:rsidR="001145EE" w:rsidRPr="002C0212" w:rsidRDefault="001145EE" w:rsidP="00C15018">
            <w:pPr>
              <w:spacing w:line="360" w:lineRule="auto"/>
              <w:rPr>
                <w:rFonts w:ascii="Book Antiqua" w:hAnsi="Book Antiqua" w:cs="Times New Roman"/>
                <w:sz w:val="24"/>
                <w:szCs w:val="24"/>
              </w:rPr>
            </w:pPr>
            <w:r w:rsidRPr="002C0212">
              <w:rPr>
                <w:rFonts w:ascii="Book Antiqua" w:hAnsi="Book Antiqua" w:cs="Times New Roman"/>
                <w:sz w:val="24"/>
                <w:szCs w:val="24"/>
              </w:rPr>
              <w:t>EORTC-QLQ-STO22</w:t>
            </w:r>
            <w:r w:rsidR="001C22BD" w:rsidRPr="001C22BD">
              <w:rPr>
                <w:rFonts w:ascii="Book Antiqua" w:hAnsi="Book Antiqua" w:cs="Times New Roman" w:hint="eastAsia"/>
                <w:sz w:val="24"/>
                <w:szCs w:val="24"/>
                <w:vertAlign w:val="superscript"/>
              </w:rPr>
              <w:t>2</w:t>
            </w:r>
          </w:p>
        </w:tc>
        <w:tc>
          <w:tcPr>
            <w:tcW w:w="4261" w:type="dxa"/>
          </w:tcPr>
          <w:p w14:paraId="7014739C" w14:textId="77777777" w:rsidR="001145EE" w:rsidRPr="002C0212" w:rsidRDefault="001145EE" w:rsidP="00C15018">
            <w:pPr>
              <w:spacing w:line="360" w:lineRule="auto"/>
              <w:rPr>
                <w:rFonts w:ascii="Book Antiqua" w:hAnsi="Book Antiqua" w:cs="Times New Roman"/>
                <w:sz w:val="24"/>
                <w:szCs w:val="24"/>
              </w:rPr>
            </w:pPr>
          </w:p>
        </w:tc>
      </w:tr>
      <w:tr w:rsidR="001145EE" w:rsidRPr="002C0212" w14:paraId="07F36B36" w14:textId="77777777" w:rsidTr="007A26BE">
        <w:tc>
          <w:tcPr>
            <w:tcW w:w="4261" w:type="dxa"/>
          </w:tcPr>
          <w:p w14:paraId="41BD6397" w14:textId="77777777" w:rsidR="001145EE" w:rsidRPr="002C0212" w:rsidRDefault="001145EE" w:rsidP="00C15018">
            <w:pPr>
              <w:spacing w:line="360" w:lineRule="auto"/>
              <w:rPr>
                <w:rFonts w:ascii="Book Antiqua" w:hAnsi="Book Antiqua" w:cs="Times New Roman"/>
                <w:sz w:val="24"/>
                <w:szCs w:val="24"/>
              </w:rPr>
            </w:pPr>
            <w:r w:rsidRPr="002C0212">
              <w:rPr>
                <w:rFonts w:ascii="Book Antiqua" w:hAnsi="Book Antiqua" w:cs="Times New Roman"/>
                <w:sz w:val="24"/>
                <w:szCs w:val="24"/>
              </w:rPr>
              <w:t xml:space="preserve">  Dysphagia</w:t>
            </w:r>
          </w:p>
        </w:tc>
        <w:tc>
          <w:tcPr>
            <w:tcW w:w="4261" w:type="dxa"/>
          </w:tcPr>
          <w:p w14:paraId="19A271C6" w14:textId="77777777" w:rsidR="001145EE" w:rsidRPr="002C0212" w:rsidRDefault="001145EE" w:rsidP="00C15018">
            <w:pPr>
              <w:spacing w:line="360" w:lineRule="auto"/>
              <w:rPr>
                <w:rFonts w:ascii="Book Antiqua" w:hAnsi="Book Antiqua" w:cs="Times New Roman"/>
                <w:sz w:val="24"/>
                <w:szCs w:val="24"/>
              </w:rPr>
            </w:pPr>
            <w:r w:rsidRPr="002C0212">
              <w:rPr>
                <w:rFonts w:ascii="Book Antiqua" w:hAnsi="Book Antiqua" w:cs="Times New Roman"/>
                <w:sz w:val="24"/>
                <w:szCs w:val="24"/>
              </w:rPr>
              <w:t>3</w:t>
            </w:r>
          </w:p>
        </w:tc>
      </w:tr>
      <w:tr w:rsidR="001145EE" w:rsidRPr="002C0212" w14:paraId="2F929663" w14:textId="77777777" w:rsidTr="007A26BE">
        <w:tc>
          <w:tcPr>
            <w:tcW w:w="4261" w:type="dxa"/>
          </w:tcPr>
          <w:p w14:paraId="2064A586" w14:textId="77777777" w:rsidR="001145EE" w:rsidRPr="002C0212" w:rsidRDefault="001145EE" w:rsidP="00C15018">
            <w:pPr>
              <w:spacing w:line="360" w:lineRule="auto"/>
              <w:ind w:left="240" w:hangingChars="100" w:hanging="240"/>
              <w:rPr>
                <w:rFonts w:ascii="Book Antiqua" w:hAnsi="Book Antiqua" w:cs="Times New Roman"/>
                <w:sz w:val="24"/>
                <w:szCs w:val="24"/>
              </w:rPr>
            </w:pPr>
            <w:r w:rsidRPr="002C0212">
              <w:rPr>
                <w:rFonts w:ascii="Book Antiqua" w:hAnsi="Book Antiqua" w:cs="Times New Roman"/>
                <w:sz w:val="24"/>
                <w:szCs w:val="24"/>
              </w:rPr>
              <w:t xml:space="preserve">  Chest and abdominal pain</w:t>
            </w:r>
          </w:p>
        </w:tc>
        <w:tc>
          <w:tcPr>
            <w:tcW w:w="4261" w:type="dxa"/>
          </w:tcPr>
          <w:p w14:paraId="502ED447" w14:textId="77777777" w:rsidR="001145EE" w:rsidRPr="002C0212" w:rsidRDefault="001145EE" w:rsidP="00C15018">
            <w:pPr>
              <w:spacing w:line="360" w:lineRule="auto"/>
              <w:rPr>
                <w:rFonts w:ascii="Book Antiqua" w:hAnsi="Book Antiqua" w:cs="Times New Roman"/>
                <w:sz w:val="24"/>
                <w:szCs w:val="24"/>
              </w:rPr>
            </w:pPr>
            <w:r w:rsidRPr="002C0212">
              <w:rPr>
                <w:rFonts w:ascii="Book Antiqua" w:hAnsi="Book Antiqua" w:cs="Times New Roman"/>
                <w:sz w:val="24"/>
                <w:szCs w:val="24"/>
              </w:rPr>
              <w:t>4</w:t>
            </w:r>
          </w:p>
        </w:tc>
      </w:tr>
      <w:tr w:rsidR="001145EE" w:rsidRPr="002C0212" w14:paraId="3B691BEE" w14:textId="77777777" w:rsidTr="007A26BE">
        <w:tc>
          <w:tcPr>
            <w:tcW w:w="4261" w:type="dxa"/>
          </w:tcPr>
          <w:p w14:paraId="25A031B4" w14:textId="77777777" w:rsidR="001145EE" w:rsidRPr="002C0212" w:rsidRDefault="001145EE" w:rsidP="00C15018">
            <w:pPr>
              <w:spacing w:line="360" w:lineRule="auto"/>
              <w:rPr>
                <w:rFonts w:ascii="Book Antiqua" w:hAnsi="Book Antiqua" w:cs="Times New Roman"/>
                <w:sz w:val="24"/>
                <w:szCs w:val="24"/>
              </w:rPr>
            </w:pPr>
            <w:r w:rsidRPr="002C0212">
              <w:rPr>
                <w:rFonts w:ascii="Book Antiqua" w:hAnsi="Book Antiqua" w:cs="Times New Roman"/>
                <w:sz w:val="24"/>
                <w:szCs w:val="24"/>
              </w:rPr>
              <w:t xml:space="preserve">  Reflux</w:t>
            </w:r>
          </w:p>
        </w:tc>
        <w:tc>
          <w:tcPr>
            <w:tcW w:w="4261" w:type="dxa"/>
          </w:tcPr>
          <w:p w14:paraId="0D9F82C9" w14:textId="77777777" w:rsidR="001145EE" w:rsidRPr="002C0212" w:rsidRDefault="001145EE" w:rsidP="00C15018">
            <w:pPr>
              <w:spacing w:line="360" w:lineRule="auto"/>
              <w:rPr>
                <w:rFonts w:ascii="Book Antiqua" w:hAnsi="Book Antiqua" w:cs="Times New Roman"/>
                <w:sz w:val="24"/>
                <w:szCs w:val="24"/>
              </w:rPr>
            </w:pPr>
            <w:r w:rsidRPr="002C0212">
              <w:rPr>
                <w:rFonts w:ascii="Book Antiqua" w:hAnsi="Book Antiqua" w:cs="Times New Roman"/>
                <w:sz w:val="24"/>
                <w:szCs w:val="24"/>
              </w:rPr>
              <w:t>3</w:t>
            </w:r>
          </w:p>
        </w:tc>
      </w:tr>
      <w:tr w:rsidR="001145EE" w:rsidRPr="002C0212" w14:paraId="79133BD9" w14:textId="77777777" w:rsidTr="007A26BE">
        <w:tc>
          <w:tcPr>
            <w:tcW w:w="4261" w:type="dxa"/>
          </w:tcPr>
          <w:p w14:paraId="4A615B2B" w14:textId="77777777" w:rsidR="001145EE" w:rsidRPr="002C0212" w:rsidRDefault="001145EE" w:rsidP="00C15018">
            <w:pPr>
              <w:spacing w:line="360" w:lineRule="auto"/>
              <w:rPr>
                <w:rFonts w:ascii="Book Antiqua" w:hAnsi="Book Antiqua" w:cs="Times New Roman"/>
                <w:sz w:val="24"/>
                <w:szCs w:val="24"/>
              </w:rPr>
            </w:pPr>
            <w:r w:rsidRPr="002C0212">
              <w:rPr>
                <w:rFonts w:ascii="Book Antiqua" w:hAnsi="Book Antiqua" w:cs="Times New Roman"/>
                <w:sz w:val="24"/>
                <w:szCs w:val="24"/>
              </w:rPr>
              <w:t xml:space="preserve">  Eating restrictions</w:t>
            </w:r>
          </w:p>
        </w:tc>
        <w:tc>
          <w:tcPr>
            <w:tcW w:w="4261" w:type="dxa"/>
          </w:tcPr>
          <w:p w14:paraId="13F35511" w14:textId="77777777" w:rsidR="001145EE" w:rsidRPr="002C0212" w:rsidRDefault="001145EE" w:rsidP="00C15018">
            <w:pPr>
              <w:spacing w:line="360" w:lineRule="auto"/>
              <w:rPr>
                <w:rFonts w:ascii="Book Antiqua" w:hAnsi="Book Antiqua" w:cs="Times New Roman"/>
                <w:sz w:val="24"/>
                <w:szCs w:val="24"/>
              </w:rPr>
            </w:pPr>
            <w:r w:rsidRPr="002C0212">
              <w:rPr>
                <w:rFonts w:ascii="Book Antiqua" w:hAnsi="Book Antiqua" w:cs="Times New Roman"/>
                <w:sz w:val="24"/>
                <w:szCs w:val="24"/>
              </w:rPr>
              <w:t>4</w:t>
            </w:r>
          </w:p>
        </w:tc>
      </w:tr>
      <w:tr w:rsidR="001145EE" w:rsidRPr="002C0212" w14:paraId="0FECF06A" w14:textId="77777777" w:rsidTr="007A26BE">
        <w:tc>
          <w:tcPr>
            <w:tcW w:w="4261" w:type="dxa"/>
          </w:tcPr>
          <w:p w14:paraId="71EBE964" w14:textId="77777777" w:rsidR="001145EE" w:rsidRPr="002C0212" w:rsidRDefault="001145EE" w:rsidP="00C15018">
            <w:pPr>
              <w:spacing w:line="360" w:lineRule="auto"/>
              <w:rPr>
                <w:rFonts w:ascii="Book Antiqua" w:hAnsi="Book Antiqua" w:cs="Times New Roman"/>
                <w:sz w:val="24"/>
                <w:szCs w:val="24"/>
              </w:rPr>
            </w:pPr>
            <w:r w:rsidRPr="002C0212">
              <w:rPr>
                <w:rFonts w:ascii="Book Antiqua" w:hAnsi="Book Antiqua" w:cs="Times New Roman"/>
                <w:sz w:val="24"/>
                <w:szCs w:val="24"/>
              </w:rPr>
              <w:t xml:space="preserve">  Anxieties</w:t>
            </w:r>
          </w:p>
        </w:tc>
        <w:tc>
          <w:tcPr>
            <w:tcW w:w="4261" w:type="dxa"/>
          </w:tcPr>
          <w:p w14:paraId="0265A162" w14:textId="77777777" w:rsidR="001145EE" w:rsidRPr="002C0212" w:rsidRDefault="001145EE" w:rsidP="00C15018">
            <w:pPr>
              <w:spacing w:line="360" w:lineRule="auto"/>
              <w:rPr>
                <w:rFonts w:ascii="Book Antiqua" w:hAnsi="Book Antiqua" w:cs="Times New Roman"/>
                <w:sz w:val="24"/>
                <w:szCs w:val="24"/>
              </w:rPr>
            </w:pPr>
            <w:r w:rsidRPr="002C0212">
              <w:rPr>
                <w:rFonts w:ascii="Book Antiqua" w:hAnsi="Book Antiqua" w:cs="Times New Roman"/>
                <w:sz w:val="24"/>
                <w:szCs w:val="24"/>
              </w:rPr>
              <w:t>3</w:t>
            </w:r>
          </w:p>
        </w:tc>
      </w:tr>
      <w:tr w:rsidR="001145EE" w:rsidRPr="002C0212" w14:paraId="27C8007E" w14:textId="77777777" w:rsidTr="007A26BE">
        <w:tc>
          <w:tcPr>
            <w:tcW w:w="4261" w:type="dxa"/>
          </w:tcPr>
          <w:p w14:paraId="0FCFD4C0" w14:textId="77777777" w:rsidR="001145EE" w:rsidRPr="002C0212" w:rsidRDefault="001145EE" w:rsidP="00C15018">
            <w:pPr>
              <w:spacing w:line="360" w:lineRule="auto"/>
              <w:rPr>
                <w:rFonts w:ascii="Book Antiqua" w:hAnsi="Book Antiqua" w:cs="Times New Roman"/>
                <w:sz w:val="24"/>
                <w:szCs w:val="24"/>
              </w:rPr>
            </w:pPr>
            <w:r w:rsidRPr="002C0212">
              <w:rPr>
                <w:rFonts w:ascii="Book Antiqua" w:hAnsi="Book Antiqua" w:cs="Times New Roman"/>
                <w:sz w:val="24"/>
                <w:szCs w:val="24"/>
              </w:rPr>
              <w:t xml:space="preserve">  Dry mouth</w:t>
            </w:r>
          </w:p>
        </w:tc>
        <w:tc>
          <w:tcPr>
            <w:tcW w:w="4261" w:type="dxa"/>
          </w:tcPr>
          <w:p w14:paraId="332183BF" w14:textId="77777777" w:rsidR="001145EE" w:rsidRPr="002C0212" w:rsidRDefault="001145EE" w:rsidP="00C15018">
            <w:pPr>
              <w:spacing w:line="360" w:lineRule="auto"/>
              <w:rPr>
                <w:rFonts w:ascii="Book Antiqua" w:hAnsi="Book Antiqua" w:cs="Times New Roman"/>
                <w:sz w:val="24"/>
                <w:szCs w:val="24"/>
              </w:rPr>
            </w:pPr>
            <w:r w:rsidRPr="002C0212">
              <w:rPr>
                <w:rFonts w:ascii="Book Antiqua" w:hAnsi="Book Antiqua" w:cs="Times New Roman"/>
                <w:sz w:val="24"/>
                <w:szCs w:val="24"/>
              </w:rPr>
              <w:t>1</w:t>
            </w:r>
          </w:p>
        </w:tc>
      </w:tr>
      <w:tr w:rsidR="001145EE" w:rsidRPr="002C0212" w14:paraId="4CF71227" w14:textId="77777777" w:rsidTr="007A26BE">
        <w:tc>
          <w:tcPr>
            <w:tcW w:w="4261" w:type="dxa"/>
          </w:tcPr>
          <w:p w14:paraId="3EC7ADE7" w14:textId="77777777" w:rsidR="001145EE" w:rsidRPr="002C0212" w:rsidRDefault="001145EE" w:rsidP="00C15018">
            <w:pPr>
              <w:spacing w:line="360" w:lineRule="auto"/>
              <w:rPr>
                <w:rFonts w:ascii="Book Antiqua" w:hAnsi="Book Antiqua" w:cs="Times New Roman"/>
                <w:sz w:val="24"/>
                <w:szCs w:val="24"/>
              </w:rPr>
            </w:pPr>
            <w:r w:rsidRPr="002C0212">
              <w:rPr>
                <w:rFonts w:ascii="Book Antiqua" w:hAnsi="Book Antiqua" w:cs="Times New Roman"/>
                <w:sz w:val="24"/>
                <w:szCs w:val="24"/>
              </w:rPr>
              <w:t xml:space="preserve">  Taste problem</w:t>
            </w:r>
          </w:p>
        </w:tc>
        <w:tc>
          <w:tcPr>
            <w:tcW w:w="4261" w:type="dxa"/>
          </w:tcPr>
          <w:p w14:paraId="0D673F61" w14:textId="77777777" w:rsidR="001145EE" w:rsidRPr="002C0212" w:rsidRDefault="001145EE" w:rsidP="00C15018">
            <w:pPr>
              <w:spacing w:line="360" w:lineRule="auto"/>
              <w:rPr>
                <w:rFonts w:ascii="Book Antiqua" w:hAnsi="Book Antiqua" w:cs="Times New Roman"/>
                <w:sz w:val="24"/>
                <w:szCs w:val="24"/>
              </w:rPr>
            </w:pPr>
            <w:r w:rsidRPr="002C0212">
              <w:rPr>
                <w:rFonts w:ascii="Book Antiqua" w:hAnsi="Book Antiqua" w:cs="Times New Roman"/>
                <w:sz w:val="24"/>
                <w:szCs w:val="24"/>
              </w:rPr>
              <w:t>1</w:t>
            </w:r>
          </w:p>
        </w:tc>
      </w:tr>
      <w:tr w:rsidR="001145EE" w:rsidRPr="002C0212" w14:paraId="4AA81D79" w14:textId="77777777" w:rsidTr="007A26BE">
        <w:tc>
          <w:tcPr>
            <w:tcW w:w="4261" w:type="dxa"/>
          </w:tcPr>
          <w:p w14:paraId="3D803890" w14:textId="77777777" w:rsidR="001145EE" w:rsidRPr="002C0212" w:rsidRDefault="001145EE" w:rsidP="00C15018">
            <w:pPr>
              <w:spacing w:line="360" w:lineRule="auto"/>
              <w:rPr>
                <w:rFonts w:ascii="Book Antiqua" w:hAnsi="Book Antiqua" w:cs="Times New Roman"/>
                <w:sz w:val="24"/>
                <w:szCs w:val="24"/>
              </w:rPr>
            </w:pPr>
            <w:r w:rsidRPr="002C0212">
              <w:rPr>
                <w:rFonts w:ascii="Book Antiqua" w:hAnsi="Book Antiqua" w:cs="Times New Roman"/>
                <w:sz w:val="24"/>
                <w:szCs w:val="24"/>
              </w:rPr>
              <w:t xml:space="preserve">  Body image</w:t>
            </w:r>
          </w:p>
        </w:tc>
        <w:tc>
          <w:tcPr>
            <w:tcW w:w="4261" w:type="dxa"/>
          </w:tcPr>
          <w:p w14:paraId="7B06B058" w14:textId="77777777" w:rsidR="001145EE" w:rsidRPr="002C0212" w:rsidRDefault="001145EE" w:rsidP="00C15018">
            <w:pPr>
              <w:spacing w:line="360" w:lineRule="auto"/>
              <w:rPr>
                <w:rFonts w:ascii="Book Antiqua" w:hAnsi="Book Antiqua" w:cs="Times New Roman"/>
                <w:sz w:val="24"/>
                <w:szCs w:val="24"/>
              </w:rPr>
            </w:pPr>
            <w:r w:rsidRPr="002C0212">
              <w:rPr>
                <w:rFonts w:ascii="Book Antiqua" w:hAnsi="Book Antiqua" w:cs="Times New Roman"/>
                <w:sz w:val="24"/>
                <w:szCs w:val="24"/>
              </w:rPr>
              <w:t>1</w:t>
            </w:r>
          </w:p>
        </w:tc>
      </w:tr>
      <w:tr w:rsidR="001145EE" w:rsidRPr="002C0212" w14:paraId="30675F0D" w14:textId="77777777" w:rsidTr="007A26BE">
        <w:tc>
          <w:tcPr>
            <w:tcW w:w="4261" w:type="dxa"/>
            <w:tcBorders>
              <w:bottom w:val="single" w:sz="4" w:space="0" w:color="auto"/>
            </w:tcBorders>
          </w:tcPr>
          <w:p w14:paraId="2E7F8E63" w14:textId="77777777" w:rsidR="001145EE" w:rsidRPr="002C0212" w:rsidRDefault="001145EE" w:rsidP="00C15018">
            <w:pPr>
              <w:spacing w:line="360" w:lineRule="auto"/>
              <w:rPr>
                <w:rFonts w:ascii="Book Antiqua" w:hAnsi="Book Antiqua" w:cs="Times New Roman"/>
                <w:sz w:val="24"/>
                <w:szCs w:val="24"/>
              </w:rPr>
            </w:pPr>
            <w:r w:rsidRPr="002C0212">
              <w:rPr>
                <w:rFonts w:ascii="Book Antiqua" w:hAnsi="Book Antiqua" w:cs="Times New Roman"/>
                <w:sz w:val="24"/>
                <w:szCs w:val="24"/>
              </w:rPr>
              <w:lastRenderedPageBreak/>
              <w:t xml:space="preserve">  Hair loss</w:t>
            </w:r>
          </w:p>
        </w:tc>
        <w:tc>
          <w:tcPr>
            <w:tcW w:w="4261" w:type="dxa"/>
            <w:tcBorders>
              <w:bottom w:val="single" w:sz="4" w:space="0" w:color="auto"/>
            </w:tcBorders>
          </w:tcPr>
          <w:p w14:paraId="6E86473A" w14:textId="77777777" w:rsidR="001145EE" w:rsidRPr="002C0212" w:rsidRDefault="001145EE" w:rsidP="00C15018">
            <w:pPr>
              <w:spacing w:line="360" w:lineRule="auto"/>
              <w:rPr>
                <w:rFonts w:ascii="Book Antiqua" w:hAnsi="Book Antiqua" w:cs="Times New Roman"/>
                <w:sz w:val="24"/>
                <w:szCs w:val="24"/>
              </w:rPr>
            </w:pPr>
            <w:r w:rsidRPr="002C0212">
              <w:rPr>
                <w:rFonts w:ascii="Book Antiqua" w:hAnsi="Book Antiqua" w:cs="Times New Roman"/>
                <w:sz w:val="24"/>
                <w:szCs w:val="24"/>
              </w:rPr>
              <w:t>2</w:t>
            </w:r>
          </w:p>
        </w:tc>
      </w:tr>
    </w:tbl>
    <w:p w14:paraId="3EFF93C8" w14:textId="5489E7D8" w:rsidR="001145EE" w:rsidRPr="002C0212" w:rsidRDefault="001C22BD" w:rsidP="00C15018">
      <w:pPr>
        <w:spacing w:line="360" w:lineRule="auto"/>
        <w:rPr>
          <w:rFonts w:ascii="Book Antiqua" w:hAnsi="Book Antiqua" w:cs="Times New Roman"/>
          <w:sz w:val="24"/>
          <w:szCs w:val="24"/>
        </w:rPr>
      </w:pPr>
      <w:r w:rsidRPr="001C22BD">
        <w:rPr>
          <w:rFonts w:ascii="Book Antiqua" w:hAnsi="Book Antiqua" w:cs="Times New Roman" w:hint="eastAsia"/>
          <w:sz w:val="24"/>
          <w:szCs w:val="24"/>
          <w:vertAlign w:val="superscript"/>
        </w:rPr>
        <w:t>1</w:t>
      </w:r>
      <w:r w:rsidR="001145EE" w:rsidRPr="002C0212">
        <w:rPr>
          <w:rFonts w:ascii="Book Antiqua" w:hAnsi="Book Antiqua" w:cs="Times New Roman"/>
          <w:sz w:val="24"/>
          <w:szCs w:val="24"/>
        </w:rPr>
        <w:t>Higher scores represent better QoL</w:t>
      </w:r>
      <w:r>
        <w:rPr>
          <w:rFonts w:ascii="Book Antiqua" w:hAnsi="Book Antiqua" w:cs="Times New Roman" w:hint="eastAsia"/>
          <w:sz w:val="24"/>
          <w:szCs w:val="24"/>
        </w:rPr>
        <w:t xml:space="preserve">; </w:t>
      </w:r>
      <w:r w:rsidRPr="001C22BD">
        <w:rPr>
          <w:rFonts w:ascii="Book Antiqua" w:hAnsi="Book Antiqua" w:cs="Times New Roman" w:hint="eastAsia"/>
          <w:sz w:val="24"/>
          <w:szCs w:val="24"/>
          <w:vertAlign w:val="superscript"/>
        </w:rPr>
        <w:t>2</w:t>
      </w:r>
      <w:r w:rsidR="001145EE" w:rsidRPr="002C0212">
        <w:rPr>
          <w:rFonts w:ascii="Book Antiqua" w:hAnsi="Book Antiqua" w:cs="Times New Roman"/>
          <w:sz w:val="24"/>
          <w:szCs w:val="24"/>
        </w:rPr>
        <w:t>Higher scores represent worse QoL</w:t>
      </w:r>
      <w:r>
        <w:rPr>
          <w:rFonts w:ascii="Book Antiqua" w:hAnsi="Book Antiqua" w:cs="Times New Roman" w:hint="eastAsia"/>
          <w:sz w:val="24"/>
          <w:szCs w:val="24"/>
        </w:rPr>
        <w:t xml:space="preserve">. </w:t>
      </w:r>
      <w:r w:rsidR="001145EE" w:rsidRPr="002C0212">
        <w:rPr>
          <w:rFonts w:ascii="Book Antiqua" w:hAnsi="Book Antiqua" w:cs="Times New Roman"/>
          <w:sz w:val="24"/>
          <w:szCs w:val="24"/>
        </w:rPr>
        <w:t xml:space="preserve">EORTC QLQ indicates European Organization for Research and Treatment of Cancer </w:t>
      </w:r>
      <w:r w:rsidR="002E6836" w:rsidRPr="002C0212">
        <w:rPr>
          <w:rFonts w:ascii="Book Antiqua" w:hAnsi="Book Antiqua" w:cs="Times New Roman"/>
          <w:sz w:val="24"/>
          <w:szCs w:val="24"/>
        </w:rPr>
        <w:t>Quality-of-life</w:t>
      </w:r>
      <w:r w:rsidR="001145EE" w:rsidRPr="002C0212">
        <w:rPr>
          <w:rFonts w:ascii="Book Antiqua" w:hAnsi="Book Antiqua" w:cs="Times New Roman"/>
          <w:sz w:val="24"/>
          <w:szCs w:val="24"/>
        </w:rPr>
        <w:t xml:space="preserve"> Questionnaire;</w:t>
      </w:r>
      <w:r>
        <w:rPr>
          <w:rFonts w:ascii="Book Antiqua" w:hAnsi="Book Antiqua" w:cs="Times New Roman" w:hint="eastAsia"/>
          <w:sz w:val="24"/>
          <w:szCs w:val="24"/>
        </w:rPr>
        <w:t xml:space="preserve"> </w:t>
      </w:r>
      <w:r w:rsidR="001145EE" w:rsidRPr="002C0212">
        <w:rPr>
          <w:rFonts w:ascii="Book Antiqua" w:hAnsi="Book Antiqua" w:cs="Times New Roman"/>
          <w:sz w:val="24"/>
          <w:szCs w:val="24"/>
        </w:rPr>
        <w:t>QoL</w:t>
      </w:r>
      <w:r>
        <w:rPr>
          <w:rFonts w:ascii="Book Antiqua" w:hAnsi="Book Antiqua" w:cs="Times New Roman" w:hint="eastAsia"/>
          <w:sz w:val="24"/>
          <w:szCs w:val="24"/>
        </w:rPr>
        <w:t xml:space="preserve">: </w:t>
      </w:r>
      <w:r w:rsidR="002E6836" w:rsidRPr="001C22BD">
        <w:rPr>
          <w:rFonts w:ascii="Book Antiqua" w:hAnsi="Book Antiqua" w:cs="Times New Roman"/>
          <w:caps/>
          <w:sz w:val="24"/>
          <w:szCs w:val="24"/>
        </w:rPr>
        <w:t>q</w:t>
      </w:r>
      <w:r w:rsidR="002E6836" w:rsidRPr="002C0212">
        <w:rPr>
          <w:rFonts w:ascii="Book Antiqua" w:hAnsi="Book Antiqua" w:cs="Times New Roman"/>
          <w:sz w:val="24"/>
          <w:szCs w:val="24"/>
        </w:rPr>
        <w:t>uality-of-life</w:t>
      </w:r>
      <w:r w:rsidR="001145EE" w:rsidRPr="002C0212">
        <w:rPr>
          <w:rFonts w:ascii="Book Antiqua" w:hAnsi="Book Antiqua" w:cs="Times New Roman"/>
          <w:sz w:val="24"/>
          <w:szCs w:val="24"/>
        </w:rPr>
        <w:t>.</w:t>
      </w:r>
    </w:p>
    <w:p w14:paraId="2FE6AA40" w14:textId="77777777" w:rsidR="00206CD3" w:rsidRPr="002C0212" w:rsidRDefault="00206CD3" w:rsidP="00C15018">
      <w:pPr>
        <w:spacing w:line="360" w:lineRule="auto"/>
        <w:rPr>
          <w:rFonts w:ascii="Book Antiqua" w:hAnsi="Book Antiqua" w:cs="Times New Roman"/>
          <w:sz w:val="24"/>
          <w:szCs w:val="24"/>
        </w:rPr>
      </w:pPr>
    </w:p>
    <w:p w14:paraId="3F1E3018" w14:textId="77777777" w:rsidR="00206CD3" w:rsidRPr="002C0212" w:rsidRDefault="00206CD3" w:rsidP="00C15018">
      <w:pPr>
        <w:spacing w:line="360" w:lineRule="auto"/>
        <w:rPr>
          <w:rFonts w:ascii="Book Antiqua" w:hAnsi="Book Antiqua" w:cs="Times New Roman"/>
          <w:sz w:val="24"/>
          <w:szCs w:val="24"/>
        </w:rPr>
      </w:pPr>
    </w:p>
    <w:p w14:paraId="0427D034" w14:textId="77777777" w:rsidR="00206CD3" w:rsidRPr="002C0212" w:rsidRDefault="00206CD3" w:rsidP="00C15018">
      <w:pPr>
        <w:spacing w:line="360" w:lineRule="auto"/>
        <w:rPr>
          <w:rFonts w:ascii="Book Antiqua" w:hAnsi="Book Antiqua" w:cs="Times New Roman"/>
          <w:sz w:val="24"/>
          <w:szCs w:val="24"/>
        </w:rPr>
      </w:pPr>
    </w:p>
    <w:p w14:paraId="066B194F" w14:textId="77777777" w:rsidR="00206CD3" w:rsidRPr="002C0212" w:rsidRDefault="00206CD3" w:rsidP="00C15018">
      <w:pPr>
        <w:spacing w:line="360" w:lineRule="auto"/>
        <w:rPr>
          <w:rFonts w:ascii="Book Antiqua" w:hAnsi="Book Antiqua" w:cs="Times New Roman"/>
          <w:sz w:val="24"/>
          <w:szCs w:val="24"/>
        </w:rPr>
      </w:pPr>
    </w:p>
    <w:p w14:paraId="55B6AAF0" w14:textId="77777777" w:rsidR="00206CD3" w:rsidRPr="002C0212" w:rsidRDefault="00206CD3" w:rsidP="00C15018">
      <w:pPr>
        <w:spacing w:line="360" w:lineRule="auto"/>
        <w:rPr>
          <w:rFonts w:ascii="Book Antiqua" w:hAnsi="Book Antiqua" w:cs="Times New Roman"/>
          <w:sz w:val="24"/>
          <w:szCs w:val="24"/>
        </w:rPr>
      </w:pPr>
    </w:p>
    <w:p w14:paraId="5BC89EB7" w14:textId="77777777" w:rsidR="00206CD3" w:rsidRPr="002C0212" w:rsidRDefault="00206CD3" w:rsidP="00C15018">
      <w:pPr>
        <w:spacing w:line="360" w:lineRule="auto"/>
        <w:rPr>
          <w:rFonts w:ascii="Book Antiqua" w:hAnsi="Book Antiqua" w:cs="Times New Roman"/>
          <w:sz w:val="24"/>
          <w:szCs w:val="24"/>
        </w:rPr>
      </w:pPr>
    </w:p>
    <w:p w14:paraId="3A7DB10A" w14:textId="77777777" w:rsidR="00206CD3" w:rsidRPr="002C0212" w:rsidRDefault="00206CD3" w:rsidP="00C15018">
      <w:pPr>
        <w:spacing w:line="360" w:lineRule="auto"/>
        <w:rPr>
          <w:rFonts w:ascii="Book Antiqua" w:hAnsi="Book Antiqua" w:cs="Times New Roman"/>
          <w:sz w:val="24"/>
          <w:szCs w:val="24"/>
        </w:rPr>
      </w:pPr>
    </w:p>
    <w:p w14:paraId="02FDAF51" w14:textId="77777777" w:rsidR="00206CD3" w:rsidRPr="002C0212" w:rsidRDefault="00206CD3" w:rsidP="00C15018">
      <w:pPr>
        <w:spacing w:line="360" w:lineRule="auto"/>
        <w:rPr>
          <w:rFonts w:ascii="Book Antiqua" w:hAnsi="Book Antiqua" w:cs="Times New Roman"/>
          <w:sz w:val="24"/>
          <w:szCs w:val="24"/>
        </w:rPr>
      </w:pPr>
    </w:p>
    <w:p w14:paraId="593B725E" w14:textId="3CF75938" w:rsidR="001C22BD" w:rsidRDefault="001C22BD" w:rsidP="00C15018">
      <w:pPr>
        <w:spacing w:line="360" w:lineRule="auto"/>
        <w:rPr>
          <w:rFonts w:ascii="Book Antiqua" w:hAnsi="Book Antiqua" w:cs="Times New Roman"/>
          <w:sz w:val="24"/>
          <w:szCs w:val="24"/>
        </w:rPr>
      </w:pPr>
      <w:r>
        <w:rPr>
          <w:rFonts w:ascii="Book Antiqua" w:hAnsi="Book Antiqua" w:cs="Times New Roman"/>
          <w:sz w:val="24"/>
          <w:szCs w:val="24"/>
        </w:rPr>
        <w:br w:type="page"/>
      </w:r>
    </w:p>
    <w:p w14:paraId="761812E4" w14:textId="43EC970A" w:rsidR="00206CD3" w:rsidRPr="009E4306" w:rsidRDefault="00206CD3" w:rsidP="00C15018">
      <w:pPr>
        <w:spacing w:line="360" w:lineRule="auto"/>
        <w:rPr>
          <w:rFonts w:ascii="Book Antiqua" w:hAnsi="Book Antiqua" w:cs="Times New Roman"/>
          <w:b/>
          <w:sz w:val="24"/>
          <w:szCs w:val="24"/>
        </w:rPr>
      </w:pPr>
      <w:r w:rsidRPr="009E4306">
        <w:rPr>
          <w:rFonts w:ascii="Book Antiqua" w:hAnsi="Book Antiqua" w:cs="Times New Roman"/>
          <w:b/>
          <w:color w:val="000000"/>
          <w:kern w:val="0"/>
          <w:sz w:val="24"/>
          <w:szCs w:val="24"/>
        </w:rPr>
        <w:lastRenderedPageBreak/>
        <w:t xml:space="preserve">Table </w:t>
      </w:r>
      <w:r w:rsidR="00EA4562" w:rsidRPr="009E4306">
        <w:rPr>
          <w:rFonts w:ascii="Book Antiqua" w:hAnsi="Book Antiqua" w:cs="Times New Roman"/>
          <w:b/>
          <w:color w:val="000000"/>
          <w:kern w:val="0"/>
          <w:sz w:val="24"/>
          <w:szCs w:val="24"/>
        </w:rPr>
        <w:t>3</w:t>
      </w:r>
      <w:r w:rsidR="001C22BD" w:rsidRPr="009E4306">
        <w:rPr>
          <w:rFonts w:ascii="Book Antiqua" w:hAnsi="Book Antiqua" w:cs="Times New Roman" w:hint="eastAsia"/>
          <w:b/>
          <w:color w:val="000000"/>
          <w:kern w:val="0"/>
          <w:sz w:val="24"/>
          <w:szCs w:val="24"/>
        </w:rPr>
        <w:t xml:space="preserve"> </w:t>
      </w:r>
      <w:r w:rsidRPr="009E4306">
        <w:rPr>
          <w:rFonts w:ascii="Book Antiqua" w:hAnsi="Book Antiqua" w:cs="Times New Roman"/>
          <w:b/>
          <w:color w:val="000000"/>
          <w:kern w:val="0"/>
          <w:sz w:val="24"/>
          <w:szCs w:val="24"/>
        </w:rPr>
        <w:t>Demographi</w:t>
      </w:r>
      <w:r w:rsidR="001C22BD" w:rsidRPr="009E4306">
        <w:rPr>
          <w:rFonts w:ascii="Book Antiqua" w:hAnsi="Book Antiqua" w:cs="Times New Roman"/>
          <w:b/>
          <w:color w:val="000000"/>
          <w:kern w:val="0"/>
          <w:sz w:val="24"/>
          <w:szCs w:val="24"/>
        </w:rPr>
        <w:t>c and clinical characteristics of patients between two groups</w:t>
      </w:r>
    </w:p>
    <w:tbl>
      <w:tblPr>
        <w:tblStyle w:val="TableGrid"/>
        <w:tblW w:w="10726"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3"/>
        <w:gridCol w:w="1188"/>
        <w:gridCol w:w="1188"/>
        <w:gridCol w:w="1015"/>
        <w:gridCol w:w="1275"/>
        <w:gridCol w:w="1276"/>
        <w:gridCol w:w="851"/>
      </w:tblGrid>
      <w:tr w:rsidR="009E4306" w:rsidRPr="009E4306" w14:paraId="52F62546" w14:textId="77777777" w:rsidTr="009E4306">
        <w:trPr>
          <w:trHeight w:val="354"/>
        </w:trPr>
        <w:tc>
          <w:tcPr>
            <w:tcW w:w="3933" w:type="dxa"/>
            <w:tcBorders>
              <w:top w:val="single" w:sz="4" w:space="0" w:color="auto"/>
            </w:tcBorders>
          </w:tcPr>
          <w:p w14:paraId="1499A453" w14:textId="77777777" w:rsidR="009E4306" w:rsidRPr="009E4306" w:rsidRDefault="009E4306" w:rsidP="00C15018">
            <w:pPr>
              <w:spacing w:line="360" w:lineRule="auto"/>
              <w:rPr>
                <w:rFonts w:ascii="Book Antiqua" w:hAnsi="Book Antiqua" w:cs="Times New Roman"/>
                <w:b/>
                <w:sz w:val="24"/>
                <w:szCs w:val="24"/>
              </w:rPr>
            </w:pPr>
          </w:p>
        </w:tc>
        <w:tc>
          <w:tcPr>
            <w:tcW w:w="3391" w:type="dxa"/>
            <w:gridSpan w:val="3"/>
            <w:tcBorders>
              <w:top w:val="single" w:sz="4" w:space="0" w:color="auto"/>
              <w:bottom w:val="single" w:sz="4" w:space="0" w:color="auto"/>
            </w:tcBorders>
          </w:tcPr>
          <w:p w14:paraId="6541C26A" w14:textId="77777777" w:rsidR="009E4306" w:rsidRPr="009E4306" w:rsidRDefault="009E4306" w:rsidP="00C15018">
            <w:pPr>
              <w:spacing w:line="360" w:lineRule="auto"/>
              <w:rPr>
                <w:rFonts w:ascii="Book Antiqua" w:hAnsi="Book Antiqua" w:cs="Times New Roman"/>
                <w:b/>
                <w:sz w:val="24"/>
                <w:szCs w:val="24"/>
              </w:rPr>
            </w:pPr>
            <w:r w:rsidRPr="009E4306">
              <w:rPr>
                <w:rFonts w:ascii="Book Antiqua" w:hAnsi="Book Antiqua" w:cs="Times New Roman"/>
                <w:b/>
                <w:sz w:val="24"/>
                <w:szCs w:val="24"/>
              </w:rPr>
              <w:t>All Patients</w:t>
            </w:r>
          </w:p>
        </w:tc>
        <w:tc>
          <w:tcPr>
            <w:tcW w:w="3402" w:type="dxa"/>
            <w:gridSpan w:val="3"/>
            <w:tcBorders>
              <w:top w:val="single" w:sz="4" w:space="0" w:color="auto"/>
              <w:bottom w:val="single" w:sz="4" w:space="0" w:color="auto"/>
            </w:tcBorders>
          </w:tcPr>
          <w:p w14:paraId="688BB6F1" w14:textId="77777777" w:rsidR="009E4306" w:rsidRPr="009E4306" w:rsidRDefault="009E4306" w:rsidP="00C15018">
            <w:pPr>
              <w:spacing w:line="360" w:lineRule="auto"/>
              <w:rPr>
                <w:rFonts w:ascii="Book Antiqua" w:hAnsi="Book Antiqua" w:cs="Times New Roman"/>
                <w:b/>
                <w:sz w:val="24"/>
                <w:szCs w:val="24"/>
              </w:rPr>
            </w:pPr>
            <w:r w:rsidRPr="009E4306">
              <w:rPr>
                <w:rFonts w:ascii="Book Antiqua" w:hAnsi="Book Antiqua" w:cs="Times New Roman"/>
                <w:b/>
                <w:sz w:val="24"/>
                <w:szCs w:val="24"/>
              </w:rPr>
              <w:t>Propensity-matched patients</w:t>
            </w:r>
          </w:p>
        </w:tc>
      </w:tr>
      <w:tr w:rsidR="009E4306" w:rsidRPr="009E4306" w14:paraId="6D2812A6" w14:textId="77777777" w:rsidTr="009E4306">
        <w:trPr>
          <w:trHeight w:val="570"/>
        </w:trPr>
        <w:tc>
          <w:tcPr>
            <w:tcW w:w="3933" w:type="dxa"/>
            <w:tcBorders>
              <w:bottom w:val="single" w:sz="12" w:space="0" w:color="auto"/>
            </w:tcBorders>
          </w:tcPr>
          <w:p w14:paraId="4800D395" w14:textId="77777777" w:rsidR="009E4306" w:rsidRPr="009E4306" w:rsidRDefault="009E4306" w:rsidP="00C15018">
            <w:pPr>
              <w:spacing w:line="360" w:lineRule="auto"/>
              <w:rPr>
                <w:rFonts w:ascii="Book Antiqua" w:hAnsi="Book Antiqua" w:cs="Times New Roman"/>
                <w:b/>
                <w:sz w:val="24"/>
                <w:szCs w:val="24"/>
              </w:rPr>
            </w:pPr>
          </w:p>
        </w:tc>
        <w:tc>
          <w:tcPr>
            <w:tcW w:w="1188" w:type="dxa"/>
            <w:tcBorders>
              <w:top w:val="single" w:sz="4" w:space="0" w:color="auto"/>
              <w:bottom w:val="single" w:sz="12" w:space="0" w:color="auto"/>
            </w:tcBorders>
          </w:tcPr>
          <w:p w14:paraId="62C1DD35" w14:textId="77777777" w:rsidR="009E4306" w:rsidRPr="009E4306" w:rsidRDefault="009E4306" w:rsidP="00C15018">
            <w:pPr>
              <w:spacing w:line="360" w:lineRule="auto"/>
              <w:rPr>
                <w:rFonts w:ascii="Book Antiqua" w:hAnsi="Book Antiqua" w:cs="Times New Roman"/>
                <w:b/>
                <w:sz w:val="24"/>
                <w:szCs w:val="24"/>
              </w:rPr>
            </w:pPr>
            <w:r w:rsidRPr="009E4306">
              <w:rPr>
                <w:rFonts w:ascii="Book Antiqua" w:hAnsi="Book Antiqua" w:cs="Times New Roman"/>
                <w:b/>
                <w:sz w:val="24"/>
                <w:szCs w:val="24"/>
              </w:rPr>
              <w:t>Group T</w:t>
            </w:r>
          </w:p>
          <w:p w14:paraId="4250318A" w14:textId="42CA2383" w:rsidR="009E4306" w:rsidRPr="009E4306" w:rsidRDefault="009E4306" w:rsidP="00C15018">
            <w:pPr>
              <w:spacing w:line="360" w:lineRule="auto"/>
              <w:rPr>
                <w:rFonts w:ascii="Book Antiqua" w:hAnsi="Book Antiqua" w:cs="Times New Roman"/>
                <w:b/>
                <w:sz w:val="24"/>
                <w:szCs w:val="24"/>
              </w:rPr>
            </w:pPr>
            <w:r w:rsidRPr="009E4306">
              <w:rPr>
                <w:rFonts w:ascii="Book Antiqua" w:hAnsi="Book Antiqua" w:cs="Times New Roman"/>
                <w:b/>
                <w:sz w:val="24"/>
                <w:szCs w:val="24"/>
              </w:rPr>
              <w:t>(</w:t>
            </w:r>
            <w:r w:rsidRPr="009E4306">
              <w:rPr>
                <w:rFonts w:ascii="Book Antiqua" w:hAnsi="Book Antiqua" w:cs="Times New Roman"/>
                <w:b/>
                <w:i/>
                <w:sz w:val="24"/>
                <w:szCs w:val="24"/>
              </w:rPr>
              <w:t xml:space="preserve">n = </w:t>
            </w:r>
            <w:r w:rsidRPr="009E4306">
              <w:rPr>
                <w:rFonts w:ascii="Book Antiqua" w:hAnsi="Book Antiqua" w:cs="Times New Roman"/>
                <w:b/>
                <w:sz w:val="24"/>
                <w:szCs w:val="24"/>
              </w:rPr>
              <w:t>51)</w:t>
            </w:r>
          </w:p>
        </w:tc>
        <w:tc>
          <w:tcPr>
            <w:tcW w:w="1188" w:type="dxa"/>
            <w:tcBorders>
              <w:top w:val="single" w:sz="4" w:space="0" w:color="auto"/>
              <w:bottom w:val="single" w:sz="12" w:space="0" w:color="auto"/>
            </w:tcBorders>
          </w:tcPr>
          <w:p w14:paraId="19895B91" w14:textId="77777777" w:rsidR="009E4306" w:rsidRPr="009E4306" w:rsidRDefault="009E4306" w:rsidP="00C15018">
            <w:pPr>
              <w:spacing w:line="360" w:lineRule="auto"/>
              <w:rPr>
                <w:rFonts w:ascii="Book Antiqua" w:hAnsi="Book Antiqua" w:cs="Times New Roman"/>
                <w:b/>
                <w:sz w:val="24"/>
                <w:szCs w:val="24"/>
              </w:rPr>
            </w:pPr>
            <w:r w:rsidRPr="009E4306">
              <w:rPr>
                <w:rFonts w:ascii="Book Antiqua" w:hAnsi="Book Antiqua" w:cs="Times New Roman"/>
                <w:b/>
                <w:sz w:val="24"/>
                <w:szCs w:val="24"/>
              </w:rPr>
              <w:t>Group A</w:t>
            </w:r>
          </w:p>
          <w:p w14:paraId="458A9AC0" w14:textId="10E0E156" w:rsidR="009E4306" w:rsidRPr="009E4306" w:rsidRDefault="009E4306" w:rsidP="00C15018">
            <w:pPr>
              <w:spacing w:line="360" w:lineRule="auto"/>
              <w:rPr>
                <w:rFonts w:ascii="Book Antiqua" w:hAnsi="Book Antiqua" w:cs="Times New Roman"/>
                <w:b/>
                <w:sz w:val="24"/>
                <w:szCs w:val="24"/>
              </w:rPr>
            </w:pPr>
            <w:r w:rsidRPr="009E4306">
              <w:rPr>
                <w:rFonts w:ascii="Book Antiqua" w:hAnsi="Book Antiqua" w:cs="Times New Roman"/>
                <w:b/>
                <w:sz w:val="24"/>
                <w:szCs w:val="24"/>
              </w:rPr>
              <w:t>(</w:t>
            </w:r>
            <w:r w:rsidRPr="009E4306">
              <w:rPr>
                <w:rFonts w:ascii="Book Antiqua" w:hAnsi="Book Antiqua" w:cs="Times New Roman"/>
                <w:b/>
                <w:i/>
                <w:sz w:val="24"/>
                <w:szCs w:val="24"/>
              </w:rPr>
              <w:t xml:space="preserve">n = </w:t>
            </w:r>
            <w:r w:rsidRPr="009E4306">
              <w:rPr>
                <w:rFonts w:ascii="Book Antiqua" w:hAnsi="Book Antiqua" w:cs="Times New Roman"/>
                <w:b/>
                <w:sz w:val="24"/>
                <w:szCs w:val="24"/>
              </w:rPr>
              <w:t>456)</w:t>
            </w:r>
          </w:p>
        </w:tc>
        <w:tc>
          <w:tcPr>
            <w:tcW w:w="1015" w:type="dxa"/>
            <w:tcBorders>
              <w:top w:val="single" w:sz="4" w:space="0" w:color="auto"/>
              <w:bottom w:val="single" w:sz="12" w:space="0" w:color="auto"/>
            </w:tcBorders>
          </w:tcPr>
          <w:p w14:paraId="715F7FC1" w14:textId="3DA1FCCE" w:rsidR="009E4306" w:rsidRPr="009E4306" w:rsidRDefault="009E4306" w:rsidP="00C15018">
            <w:pPr>
              <w:spacing w:line="360" w:lineRule="auto"/>
              <w:rPr>
                <w:rFonts w:ascii="Book Antiqua" w:hAnsi="Book Antiqua" w:cs="Times New Roman"/>
                <w:b/>
                <w:i/>
                <w:sz w:val="24"/>
                <w:szCs w:val="24"/>
              </w:rPr>
            </w:pPr>
            <w:r w:rsidRPr="009E4306">
              <w:rPr>
                <w:rFonts w:ascii="Book Antiqua" w:hAnsi="Book Antiqua" w:cs="Times New Roman"/>
                <w:b/>
                <w:i/>
                <w:sz w:val="24"/>
                <w:szCs w:val="24"/>
              </w:rPr>
              <w:t>P</w:t>
            </w:r>
            <w:bookmarkStart w:id="175" w:name="OLE_LINK53"/>
            <w:bookmarkStart w:id="176" w:name="OLE_LINK54"/>
            <w:r>
              <w:rPr>
                <w:rFonts w:ascii="Book Antiqua" w:hAnsi="Book Antiqua" w:cs="Times New Roman" w:hint="eastAsia"/>
                <w:b/>
                <w:i/>
                <w:sz w:val="24"/>
                <w:szCs w:val="24"/>
              </w:rPr>
              <w:t>-</w:t>
            </w:r>
            <w:r w:rsidRPr="009E4306">
              <w:rPr>
                <w:rFonts w:ascii="Book Antiqua" w:hAnsi="Book Antiqua" w:cs="Times New Roman" w:hint="eastAsia"/>
                <w:b/>
                <w:sz w:val="24"/>
                <w:szCs w:val="24"/>
              </w:rPr>
              <w:t>value</w:t>
            </w:r>
            <w:bookmarkEnd w:id="175"/>
            <w:bookmarkEnd w:id="176"/>
          </w:p>
        </w:tc>
        <w:tc>
          <w:tcPr>
            <w:tcW w:w="1275" w:type="dxa"/>
            <w:tcBorders>
              <w:top w:val="single" w:sz="4" w:space="0" w:color="auto"/>
              <w:bottom w:val="single" w:sz="12" w:space="0" w:color="auto"/>
            </w:tcBorders>
          </w:tcPr>
          <w:p w14:paraId="394B7B5E" w14:textId="77777777" w:rsidR="009E4306" w:rsidRPr="009E4306" w:rsidRDefault="009E4306" w:rsidP="00C15018">
            <w:pPr>
              <w:spacing w:line="360" w:lineRule="auto"/>
              <w:rPr>
                <w:rFonts w:ascii="Book Antiqua" w:hAnsi="Book Antiqua" w:cs="Times New Roman"/>
                <w:b/>
                <w:sz w:val="24"/>
                <w:szCs w:val="24"/>
              </w:rPr>
            </w:pPr>
            <w:r w:rsidRPr="009E4306">
              <w:rPr>
                <w:rFonts w:ascii="Book Antiqua" w:hAnsi="Book Antiqua" w:cs="Times New Roman"/>
                <w:b/>
                <w:sz w:val="24"/>
                <w:szCs w:val="24"/>
              </w:rPr>
              <w:t>Group T</w:t>
            </w:r>
          </w:p>
          <w:p w14:paraId="1FC8921A" w14:textId="65A7A88A" w:rsidR="009E4306" w:rsidRPr="009E4306" w:rsidRDefault="009E4306" w:rsidP="00C15018">
            <w:pPr>
              <w:spacing w:line="360" w:lineRule="auto"/>
              <w:rPr>
                <w:rFonts w:ascii="Book Antiqua" w:hAnsi="Book Antiqua" w:cs="Times New Roman"/>
                <w:b/>
                <w:sz w:val="24"/>
                <w:szCs w:val="24"/>
              </w:rPr>
            </w:pPr>
            <w:r w:rsidRPr="009E4306">
              <w:rPr>
                <w:rFonts w:ascii="Book Antiqua" w:hAnsi="Book Antiqua" w:cs="Times New Roman"/>
                <w:b/>
                <w:sz w:val="24"/>
                <w:szCs w:val="24"/>
              </w:rPr>
              <w:t>(</w:t>
            </w:r>
            <w:r w:rsidRPr="009E4306">
              <w:rPr>
                <w:rFonts w:ascii="Book Antiqua" w:hAnsi="Book Antiqua" w:cs="Times New Roman"/>
                <w:b/>
                <w:i/>
                <w:sz w:val="24"/>
                <w:szCs w:val="24"/>
              </w:rPr>
              <w:t xml:space="preserve">n = </w:t>
            </w:r>
            <w:r w:rsidRPr="009E4306">
              <w:rPr>
                <w:rFonts w:ascii="Book Antiqua" w:hAnsi="Book Antiqua" w:cs="Times New Roman"/>
                <w:b/>
                <w:sz w:val="24"/>
                <w:szCs w:val="24"/>
              </w:rPr>
              <w:t>51)</w:t>
            </w:r>
          </w:p>
        </w:tc>
        <w:tc>
          <w:tcPr>
            <w:tcW w:w="1276" w:type="dxa"/>
            <w:tcBorders>
              <w:top w:val="single" w:sz="4" w:space="0" w:color="auto"/>
              <w:bottom w:val="single" w:sz="12" w:space="0" w:color="auto"/>
            </w:tcBorders>
          </w:tcPr>
          <w:p w14:paraId="6C99B7D3" w14:textId="77777777" w:rsidR="009E4306" w:rsidRPr="009E4306" w:rsidRDefault="009E4306" w:rsidP="00C15018">
            <w:pPr>
              <w:spacing w:line="360" w:lineRule="auto"/>
              <w:rPr>
                <w:rFonts w:ascii="Book Antiqua" w:hAnsi="Book Antiqua" w:cs="Times New Roman"/>
                <w:b/>
                <w:sz w:val="24"/>
                <w:szCs w:val="24"/>
              </w:rPr>
            </w:pPr>
            <w:r w:rsidRPr="009E4306">
              <w:rPr>
                <w:rFonts w:ascii="Book Antiqua" w:hAnsi="Book Antiqua" w:cs="Times New Roman"/>
                <w:b/>
                <w:sz w:val="24"/>
                <w:szCs w:val="24"/>
              </w:rPr>
              <w:t>Group A</w:t>
            </w:r>
          </w:p>
          <w:p w14:paraId="602E0553" w14:textId="630ED2DB" w:rsidR="009E4306" w:rsidRPr="009E4306" w:rsidRDefault="009E4306" w:rsidP="00C15018">
            <w:pPr>
              <w:spacing w:line="360" w:lineRule="auto"/>
              <w:rPr>
                <w:rFonts w:ascii="Book Antiqua" w:hAnsi="Book Antiqua" w:cs="Times New Roman"/>
                <w:b/>
                <w:sz w:val="24"/>
                <w:szCs w:val="24"/>
              </w:rPr>
            </w:pPr>
            <w:r w:rsidRPr="009E4306">
              <w:rPr>
                <w:rFonts w:ascii="Book Antiqua" w:hAnsi="Book Antiqua" w:cs="Times New Roman"/>
                <w:b/>
                <w:sz w:val="24"/>
                <w:szCs w:val="24"/>
              </w:rPr>
              <w:t>(</w:t>
            </w:r>
            <w:r w:rsidRPr="009E4306">
              <w:rPr>
                <w:rFonts w:ascii="Book Antiqua" w:hAnsi="Book Antiqua" w:cs="Times New Roman"/>
                <w:b/>
                <w:i/>
                <w:sz w:val="24"/>
                <w:szCs w:val="24"/>
              </w:rPr>
              <w:t xml:space="preserve">n = </w:t>
            </w:r>
            <w:r w:rsidRPr="009E4306">
              <w:rPr>
                <w:rFonts w:ascii="Book Antiqua" w:hAnsi="Book Antiqua" w:cs="Times New Roman"/>
                <w:b/>
                <w:sz w:val="24"/>
                <w:szCs w:val="24"/>
              </w:rPr>
              <w:t>102)</w:t>
            </w:r>
          </w:p>
        </w:tc>
        <w:tc>
          <w:tcPr>
            <w:tcW w:w="851" w:type="dxa"/>
            <w:tcBorders>
              <w:top w:val="single" w:sz="4" w:space="0" w:color="auto"/>
              <w:bottom w:val="single" w:sz="12" w:space="0" w:color="auto"/>
            </w:tcBorders>
          </w:tcPr>
          <w:p w14:paraId="608F1BBD" w14:textId="58A2A740" w:rsidR="009E4306" w:rsidRPr="009E4306" w:rsidRDefault="009E4306" w:rsidP="00C15018">
            <w:pPr>
              <w:spacing w:line="360" w:lineRule="auto"/>
              <w:rPr>
                <w:rFonts w:ascii="Book Antiqua" w:hAnsi="Book Antiqua" w:cs="Times New Roman"/>
                <w:b/>
                <w:i/>
                <w:sz w:val="24"/>
                <w:szCs w:val="24"/>
              </w:rPr>
            </w:pPr>
            <w:r w:rsidRPr="009E4306">
              <w:rPr>
                <w:rFonts w:ascii="Book Antiqua" w:hAnsi="Book Antiqua" w:cs="Times New Roman"/>
                <w:b/>
                <w:i/>
                <w:sz w:val="24"/>
                <w:szCs w:val="24"/>
              </w:rPr>
              <w:t>P</w:t>
            </w:r>
            <w:r>
              <w:rPr>
                <w:rFonts w:ascii="Book Antiqua" w:hAnsi="Book Antiqua" w:cs="Times New Roman" w:hint="eastAsia"/>
                <w:b/>
                <w:i/>
                <w:sz w:val="24"/>
                <w:szCs w:val="24"/>
              </w:rPr>
              <w:t>-</w:t>
            </w:r>
            <w:r w:rsidRPr="009E4306">
              <w:rPr>
                <w:rFonts w:ascii="Book Antiqua" w:hAnsi="Book Antiqua" w:cs="Times New Roman" w:hint="eastAsia"/>
                <w:b/>
                <w:sz w:val="24"/>
                <w:szCs w:val="24"/>
              </w:rPr>
              <w:t>value</w:t>
            </w:r>
          </w:p>
        </w:tc>
      </w:tr>
      <w:tr w:rsidR="009E4306" w:rsidRPr="002C0212" w14:paraId="2222614F" w14:textId="77777777" w:rsidTr="009E4306">
        <w:tc>
          <w:tcPr>
            <w:tcW w:w="3933" w:type="dxa"/>
          </w:tcPr>
          <w:p w14:paraId="35606736" w14:textId="08FC721F"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Age</w:t>
            </w:r>
            <w:r>
              <w:rPr>
                <w:rFonts w:ascii="Book Antiqua" w:hAnsi="Book Antiqua" w:cs="Times New Roman" w:hint="eastAsia"/>
                <w:sz w:val="24"/>
                <w:szCs w:val="24"/>
              </w:rPr>
              <w:t xml:space="preserve"> </w:t>
            </w:r>
            <w:r w:rsidRPr="002C0212">
              <w:rPr>
                <w:rFonts w:ascii="Book Antiqua" w:hAnsi="Book Antiqua" w:cs="Times New Roman"/>
                <w:sz w:val="24"/>
                <w:szCs w:val="24"/>
              </w:rPr>
              <w:t>(mean±SD</w:t>
            </w:r>
            <w:r>
              <w:rPr>
                <w:rFonts w:ascii="Book Antiqua" w:hAnsi="Book Antiqua" w:cs="Times New Roman" w:hint="eastAsia"/>
                <w:sz w:val="24"/>
                <w:szCs w:val="24"/>
              </w:rPr>
              <w:t xml:space="preserve">, </w:t>
            </w:r>
            <w:r w:rsidRPr="002C0212">
              <w:rPr>
                <w:rFonts w:ascii="Book Antiqua" w:hAnsi="Book Antiqua" w:cs="Times New Roman"/>
                <w:sz w:val="24"/>
                <w:szCs w:val="24"/>
              </w:rPr>
              <w:t>y</w:t>
            </w:r>
            <w:r>
              <w:rPr>
                <w:rFonts w:ascii="Book Antiqua" w:hAnsi="Book Antiqua" w:cs="Times New Roman" w:hint="eastAsia"/>
                <w:sz w:val="24"/>
                <w:szCs w:val="24"/>
              </w:rPr>
              <w:t>r</w:t>
            </w:r>
            <w:r w:rsidRPr="002C0212">
              <w:rPr>
                <w:rFonts w:ascii="Book Antiqua" w:hAnsi="Book Antiqua" w:cs="Times New Roman"/>
                <w:sz w:val="24"/>
                <w:szCs w:val="24"/>
              </w:rPr>
              <w:t>)</w:t>
            </w:r>
          </w:p>
        </w:tc>
        <w:tc>
          <w:tcPr>
            <w:tcW w:w="1188" w:type="dxa"/>
          </w:tcPr>
          <w:p w14:paraId="4E6454AA"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55.5±12.1</w:t>
            </w:r>
          </w:p>
        </w:tc>
        <w:tc>
          <w:tcPr>
            <w:tcW w:w="1188" w:type="dxa"/>
          </w:tcPr>
          <w:p w14:paraId="7A10D39F"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61.6±11.2</w:t>
            </w:r>
          </w:p>
        </w:tc>
        <w:tc>
          <w:tcPr>
            <w:tcW w:w="1015" w:type="dxa"/>
          </w:tcPr>
          <w:p w14:paraId="7293811B" w14:textId="221EBC71"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w:t>
            </w:r>
            <w:r>
              <w:rPr>
                <w:rFonts w:ascii="Book Antiqua" w:hAnsi="Book Antiqua" w:cs="Times New Roman" w:hint="eastAsia"/>
                <w:sz w:val="24"/>
                <w:szCs w:val="24"/>
              </w:rPr>
              <w:t xml:space="preserve"> </w:t>
            </w:r>
            <w:r w:rsidRPr="002C0212">
              <w:rPr>
                <w:rFonts w:ascii="Book Antiqua" w:hAnsi="Book Antiqua" w:cs="Times New Roman"/>
                <w:sz w:val="24"/>
                <w:szCs w:val="24"/>
              </w:rPr>
              <w:t>0.001</w:t>
            </w:r>
          </w:p>
        </w:tc>
        <w:tc>
          <w:tcPr>
            <w:tcW w:w="1275" w:type="dxa"/>
          </w:tcPr>
          <w:p w14:paraId="356F94D0"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55.5±12.1</w:t>
            </w:r>
          </w:p>
        </w:tc>
        <w:tc>
          <w:tcPr>
            <w:tcW w:w="1276" w:type="dxa"/>
          </w:tcPr>
          <w:p w14:paraId="14ACC9B4"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55.9±11.0</w:t>
            </w:r>
          </w:p>
        </w:tc>
        <w:tc>
          <w:tcPr>
            <w:tcW w:w="851" w:type="dxa"/>
          </w:tcPr>
          <w:p w14:paraId="43C2C593"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0.916</w:t>
            </w:r>
          </w:p>
        </w:tc>
      </w:tr>
      <w:tr w:rsidR="009E4306" w:rsidRPr="002C0212" w14:paraId="1AB06CE1" w14:textId="77777777" w:rsidTr="009E4306">
        <w:tc>
          <w:tcPr>
            <w:tcW w:w="3933" w:type="dxa"/>
          </w:tcPr>
          <w:p w14:paraId="1BFBE36D"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Gender</w:t>
            </w:r>
          </w:p>
        </w:tc>
        <w:tc>
          <w:tcPr>
            <w:tcW w:w="1188" w:type="dxa"/>
          </w:tcPr>
          <w:p w14:paraId="29508A44" w14:textId="77777777" w:rsidR="009E4306" w:rsidRPr="002C0212" w:rsidRDefault="009E4306" w:rsidP="00C15018">
            <w:pPr>
              <w:spacing w:line="360" w:lineRule="auto"/>
              <w:rPr>
                <w:rFonts w:ascii="Book Antiqua" w:hAnsi="Book Antiqua" w:cs="Times New Roman"/>
                <w:sz w:val="24"/>
                <w:szCs w:val="24"/>
              </w:rPr>
            </w:pPr>
          </w:p>
        </w:tc>
        <w:tc>
          <w:tcPr>
            <w:tcW w:w="1188" w:type="dxa"/>
          </w:tcPr>
          <w:p w14:paraId="11D518FD" w14:textId="77777777" w:rsidR="009E4306" w:rsidRPr="002C0212" w:rsidRDefault="009E4306" w:rsidP="00C15018">
            <w:pPr>
              <w:spacing w:line="360" w:lineRule="auto"/>
              <w:rPr>
                <w:rFonts w:ascii="Book Antiqua" w:hAnsi="Book Antiqua" w:cs="Times New Roman"/>
                <w:sz w:val="24"/>
                <w:szCs w:val="24"/>
              </w:rPr>
            </w:pPr>
          </w:p>
        </w:tc>
        <w:tc>
          <w:tcPr>
            <w:tcW w:w="1015" w:type="dxa"/>
          </w:tcPr>
          <w:p w14:paraId="372C63EC" w14:textId="10300AC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w:t>
            </w:r>
            <w:r>
              <w:rPr>
                <w:rFonts w:ascii="Book Antiqua" w:hAnsi="Book Antiqua" w:cs="Times New Roman" w:hint="eastAsia"/>
                <w:sz w:val="24"/>
                <w:szCs w:val="24"/>
              </w:rPr>
              <w:t xml:space="preserve"> </w:t>
            </w:r>
            <w:r w:rsidRPr="002C0212">
              <w:rPr>
                <w:rFonts w:ascii="Book Antiqua" w:hAnsi="Book Antiqua" w:cs="Times New Roman"/>
                <w:sz w:val="24"/>
                <w:szCs w:val="24"/>
              </w:rPr>
              <w:t>0.001</w:t>
            </w:r>
          </w:p>
        </w:tc>
        <w:tc>
          <w:tcPr>
            <w:tcW w:w="1275" w:type="dxa"/>
          </w:tcPr>
          <w:p w14:paraId="112E05E0" w14:textId="77777777" w:rsidR="009E4306" w:rsidRPr="002C0212" w:rsidRDefault="009E4306" w:rsidP="00C15018">
            <w:pPr>
              <w:spacing w:line="360" w:lineRule="auto"/>
              <w:rPr>
                <w:rFonts w:ascii="Book Antiqua" w:hAnsi="Book Antiqua" w:cs="Times New Roman"/>
                <w:sz w:val="24"/>
                <w:szCs w:val="24"/>
              </w:rPr>
            </w:pPr>
          </w:p>
        </w:tc>
        <w:tc>
          <w:tcPr>
            <w:tcW w:w="1276" w:type="dxa"/>
          </w:tcPr>
          <w:p w14:paraId="2DA40F1C" w14:textId="77777777" w:rsidR="009E4306" w:rsidRPr="002C0212" w:rsidRDefault="009E4306" w:rsidP="00C15018">
            <w:pPr>
              <w:spacing w:line="360" w:lineRule="auto"/>
              <w:rPr>
                <w:rFonts w:ascii="Book Antiqua" w:hAnsi="Book Antiqua" w:cs="Times New Roman"/>
                <w:sz w:val="24"/>
                <w:szCs w:val="24"/>
              </w:rPr>
            </w:pPr>
          </w:p>
        </w:tc>
        <w:tc>
          <w:tcPr>
            <w:tcW w:w="851" w:type="dxa"/>
          </w:tcPr>
          <w:p w14:paraId="09E46983"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1.000</w:t>
            </w:r>
          </w:p>
        </w:tc>
      </w:tr>
      <w:tr w:rsidR="009E4306" w:rsidRPr="002C0212" w14:paraId="4BBDFAA7" w14:textId="77777777" w:rsidTr="009E4306">
        <w:tc>
          <w:tcPr>
            <w:tcW w:w="3933" w:type="dxa"/>
          </w:tcPr>
          <w:p w14:paraId="7D4DC69B" w14:textId="77777777" w:rsidR="009E4306" w:rsidRPr="002C0212" w:rsidRDefault="009E4306"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Male</w:t>
            </w:r>
          </w:p>
        </w:tc>
        <w:tc>
          <w:tcPr>
            <w:tcW w:w="1188" w:type="dxa"/>
          </w:tcPr>
          <w:p w14:paraId="2BC92477"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34</w:t>
            </w:r>
          </w:p>
        </w:tc>
        <w:tc>
          <w:tcPr>
            <w:tcW w:w="1188" w:type="dxa"/>
          </w:tcPr>
          <w:p w14:paraId="5E88C252"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345</w:t>
            </w:r>
          </w:p>
        </w:tc>
        <w:tc>
          <w:tcPr>
            <w:tcW w:w="1015" w:type="dxa"/>
          </w:tcPr>
          <w:p w14:paraId="3F939C81" w14:textId="77777777" w:rsidR="009E4306" w:rsidRPr="002C0212" w:rsidRDefault="009E4306" w:rsidP="00C15018">
            <w:pPr>
              <w:spacing w:line="360" w:lineRule="auto"/>
              <w:rPr>
                <w:rFonts w:ascii="Book Antiqua" w:hAnsi="Book Antiqua" w:cs="Times New Roman"/>
                <w:sz w:val="24"/>
                <w:szCs w:val="24"/>
              </w:rPr>
            </w:pPr>
          </w:p>
        </w:tc>
        <w:tc>
          <w:tcPr>
            <w:tcW w:w="1275" w:type="dxa"/>
          </w:tcPr>
          <w:p w14:paraId="2D6F64B4"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34</w:t>
            </w:r>
          </w:p>
        </w:tc>
        <w:tc>
          <w:tcPr>
            <w:tcW w:w="1276" w:type="dxa"/>
          </w:tcPr>
          <w:p w14:paraId="2577279B"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68</w:t>
            </w:r>
          </w:p>
        </w:tc>
        <w:tc>
          <w:tcPr>
            <w:tcW w:w="851" w:type="dxa"/>
          </w:tcPr>
          <w:p w14:paraId="67373375" w14:textId="77777777" w:rsidR="009E4306" w:rsidRPr="002C0212" w:rsidRDefault="009E4306" w:rsidP="00C15018">
            <w:pPr>
              <w:spacing w:line="360" w:lineRule="auto"/>
              <w:rPr>
                <w:rFonts w:ascii="Book Antiqua" w:hAnsi="Book Antiqua" w:cs="Times New Roman"/>
                <w:sz w:val="24"/>
                <w:szCs w:val="24"/>
              </w:rPr>
            </w:pPr>
          </w:p>
        </w:tc>
      </w:tr>
      <w:tr w:rsidR="009E4306" w:rsidRPr="002C0212" w14:paraId="0C3CAFB9" w14:textId="77777777" w:rsidTr="009E4306">
        <w:tc>
          <w:tcPr>
            <w:tcW w:w="3933" w:type="dxa"/>
          </w:tcPr>
          <w:p w14:paraId="5245A8C4" w14:textId="77777777" w:rsidR="009E4306" w:rsidRPr="002C0212" w:rsidRDefault="009E4306"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Female</w:t>
            </w:r>
          </w:p>
        </w:tc>
        <w:tc>
          <w:tcPr>
            <w:tcW w:w="1188" w:type="dxa"/>
          </w:tcPr>
          <w:p w14:paraId="556847B6"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17</w:t>
            </w:r>
          </w:p>
        </w:tc>
        <w:tc>
          <w:tcPr>
            <w:tcW w:w="1188" w:type="dxa"/>
          </w:tcPr>
          <w:p w14:paraId="1C93E929"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111</w:t>
            </w:r>
          </w:p>
        </w:tc>
        <w:tc>
          <w:tcPr>
            <w:tcW w:w="1015" w:type="dxa"/>
          </w:tcPr>
          <w:p w14:paraId="71648DC7" w14:textId="77777777" w:rsidR="009E4306" w:rsidRPr="002C0212" w:rsidRDefault="009E4306" w:rsidP="00C15018">
            <w:pPr>
              <w:spacing w:line="360" w:lineRule="auto"/>
              <w:rPr>
                <w:rFonts w:ascii="Book Antiqua" w:hAnsi="Book Antiqua" w:cs="Times New Roman"/>
                <w:sz w:val="24"/>
                <w:szCs w:val="24"/>
              </w:rPr>
            </w:pPr>
          </w:p>
        </w:tc>
        <w:tc>
          <w:tcPr>
            <w:tcW w:w="1275" w:type="dxa"/>
          </w:tcPr>
          <w:p w14:paraId="2AAE62BC"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17</w:t>
            </w:r>
          </w:p>
        </w:tc>
        <w:tc>
          <w:tcPr>
            <w:tcW w:w="1276" w:type="dxa"/>
          </w:tcPr>
          <w:p w14:paraId="7F0E89F4"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34</w:t>
            </w:r>
          </w:p>
        </w:tc>
        <w:tc>
          <w:tcPr>
            <w:tcW w:w="851" w:type="dxa"/>
          </w:tcPr>
          <w:p w14:paraId="6BCF56AA" w14:textId="77777777" w:rsidR="009E4306" w:rsidRPr="002C0212" w:rsidRDefault="009E4306" w:rsidP="00C15018">
            <w:pPr>
              <w:spacing w:line="360" w:lineRule="auto"/>
              <w:rPr>
                <w:rFonts w:ascii="Book Antiqua" w:hAnsi="Book Antiqua" w:cs="Times New Roman"/>
                <w:sz w:val="24"/>
                <w:szCs w:val="24"/>
              </w:rPr>
            </w:pPr>
          </w:p>
        </w:tc>
      </w:tr>
      <w:tr w:rsidR="009E4306" w:rsidRPr="002C0212" w14:paraId="5F198EB0" w14:textId="77777777" w:rsidTr="009E4306">
        <w:tc>
          <w:tcPr>
            <w:tcW w:w="3933" w:type="dxa"/>
          </w:tcPr>
          <w:p w14:paraId="0F2DF858"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Charlson comorbidity index</w:t>
            </w:r>
          </w:p>
        </w:tc>
        <w:tc>
          <w:tcPr>
            <w:tcW w:w="1188" w:type="dxa"/>
          </w:tcPr>
          <w:p w14:paraId="719CFAEB" w14:textId="77777777" w:rsidR="009E4306" w:rsidRPr="002C0212" w:rsidRDefault="009E4306" w:rsidP="00C15018">
            <w:pPr>
              <w:spacing w:line="360" w:lineRule="auto"/>
              <w:rPr>
                <w:rFonts w:ascii="Book Antiqua" w:hAnsi="Book Antiqua" w:cs="Times New Roman"/>
                <w:sz w:val="24"/>
                <w:szCs w:val="24"/>
              </w:rPr>
            </w:pPr>
          </w:p>
        </w:tc>
        <w:tc>
          <w:tcPr>
            <w:tcW w:w="1188" w:type="dxa"/>
          </w:tcPr>
          <w:p w14:paraId="2E52F6FE" w14:textId="77777777" w:rsidR="009E4306" w:rsidRPr="002C0212" w:rsidRDefault="009E4306" w:rsidP="00C15018">
            <w:pPr>
              <w:spacing w:line="360" w:lineRule="auto"/>
              <w:rPr>
                <w:rFonts w:ascii="Book Antiqua" w:hAnsi="Book Antiqua" w:cs="Times New Roman"/>
                <w:sz w:val="24"/>
                <w:szCs w:val="24"/>
              </w:rPr>
            </w:pPr>
          </w:p>
        </w:tc>
        <w:tc>
          <w:tcPr>
            <w:tcW w:w="1015" w:type="dxa"/>
          </w:tcPr>
          <w:p w14:paraId="3FDA3E39"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0.281</w:t>
            </w:r>
          </w:p>
        </w:tc>
        <w:tc>
          <w:tcPr>
            <w:tcW w:w="1275" w:type="dxa"/>
          </w:tcPr>
          <w:p w14:paraId="3654F167" w14:textId="77777777" w:rsidR="009E4306" w:rsidRPr="002C0212" w:rsidRDefault="009E4306" w:rsidP="00C15018">
            <w:pPr>
              <w:spacing w:line="360" w:lineRule="auto"/>
              <w:rPr>
                <w:rFonts w:ascii="Book Antiqua" w:hAnsi="Book Antiqua" w:cs="Times New Roman"/>
                <w:sz w:val="24"/>
                <w:szCs w:val="24"/>
              </w:rPr>
            </w:pPr>
          </w:p>
        </w:tc>
        <w:tc>
          <w:tcPr>
            <w:tcW w:w="1276" w:type="dxa"/>
          </w:tcPr>
          <w:p w14:paraId="73BDCCAA" w14:textId="77777777" w:rsidR="009E4306" w:rsidRPr="002C0212" w:rsidRDefault="009E4306" w:rsidP="00C15018">
            <w:pPr>
              <w:spacing w:line="360" w:lineRule="auto"/>
              <w:rPr>
                <w:rFonts w:ascii="Book Antiqua" w:hAnsi="Book Antiqua" w:cs="Times New Roman"/>
                <w:sz w:val="24"/>
                <w:szCs w:val="24"/>
              </w:rPr>
            </w:pPr>
          </w:p>
        </w:tc>
        <w:tc>
          <w:tcPr>
            <w:tcW w:w="851" w:type="dxa"/>
          </w:tcPr>
          <w:p w14:paraId="53618434"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0.608</w:t>
            </w:r>
          </w:p>
        </w:tc>
      </w:tr>
      <w:tr w:rsidR="009E4306" w:rsidRPr="002C0212" w14:paraId="4C5386A3" w14:textId="77777777" w:rsidTr="009E4306">
        <w:tc>
          <w:tcPr>
            <w:tcW w:w="3933" w:type="dxa"/>
          </w:tcPr>
          <w:p w14:paraId="7283E0EF"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 xml:space="preserve">  0</w:t>
            </w:r>
          </w:p>
        </w:tc>
        <w:tc>
          <w:tcPr>
            <w:tcW w:w="1188" w:type="dxa"/>
          </w:tcPr>
          <w:p w14:paraId="48591959"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48</w:t>
            </w:r>
          </w:p>
        </w:tc>
        <w:tc>
          <w:tcPr>
            <w:tcW w:w="1188" w:type="dxa"/>
          </w:tcPr>
          <w:p w14:paraId="1D2E5429"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418</w:t>
            </w:r>
          </w:p>
        </w:tc>
        <w:tc>
          <w:tcPr>
            <w:tcW w:w="1015" w:type="dxa"/>
          </w:tcPr>
          <w:p w14:paraId="155F60CB" w14:textId="77777777" w:rsidR="009E4306" w:rsidRPr="002C0212" w:rsidRDefault="009E4306" w:rsidP="00C15018">
            <w:pPr>
              <w:spacing w:line="360" w:lineRule="auto"/>
              <w:rPr>
                <w:rFonts w:ascii="Book Antiqua" w:hAnsi="Book Antiqua" w:cs="Times New Roman"/>
                <w:sz w:val="24"/>
                <w:szCs w:val="24"/>
              </w:rPr>
            </w:pPr>
          </w:p>
        </w:tc>
        <w:tc>
          <w:tcPr>
            <w:tcW w:w="1275" w:type="dxa"/>
          </w:tcPr>
          <w:p w14:paraId="1A17BD6C"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48</w:t>
            </w:r>
          </w:p>
        </w:tc>
        <w:tc>
          <w:tcPr>
            <w:tcW w:w="1276" w:type="dxa"/>
          </w:tcPr>
          <w:p w14:paraId="1BCA9408"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92</w:t>
            </w:r>
          </w:p>
        </w:tc>
        <w:tc>
          <w:tcPr>
            <w:tcW w:w="851" w:type="dxa"/>
          </w:tcPr>
          <w:p w14:paraId="459DA86F" w14:textId="77777777" w:rsidR="009E4306" w:rsidRPr="002C0212" w:rsidRDefault="009E4306" w:rsidP="00C15018">
            <w:pPr>
              <w:spacing w:line="360" w:lineRule="auto"/>
              <w:rPr>
                <w:rFonts w:ascii="Book Antiqua" w:hAnsi="Book Antiqua" w:cs="Times New Roman"/>
                <w:sz w:val="24"/>
                <w:szCs w:val="24"/>
              </w:rPr>
            </w:pPr>
          </w:p>
        </w:tc>
      </w:tr>
      <w:tr w:rsidR="009E4306" w:rsidRPr="002C0212" w14:paraId="0487AEA4" w14:textId="77777777" w:rsidTr="009E4306">
        <w:tc>
          <w:tcPr>
            <w:tcW w:w="3933" w:type="dxa"/>
          </w:tcPr>
          <w:p w14:paraId="3B60ECAA"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 xml:space="preserve">  1-2</w:t>
            </w:r>
          </w:p>
        </w:tc>
        <w:tc>
          <w:tcPr>
            <w:tcW w:w="1188" w:type="dxa"/>
          </w:tcPr>
          <w:p w14:paraId="1063FA3F"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3</w:t>
            </w:r>
          </w:p>
        </w:tc>
        <w:tc>
          <w:tcPr>
            <w:tcW w:w="1188" w:type="dxa"/>
          </w:tcPr>
          <w:p w14:paraId="6683F71C"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38</w:t>
            </w:r>
          </w:p>
        </w:tc>
        <w:tc>
          <w:tcPr>
            <w:tcW w:w="1015" w:type="dxa"/>
          </w:tcPr>
          <w:p w14:paraId="6FABDE29" w14:textId="77777777" w:rsidR="009E4306" w:rsidRPr="002C0212" w:rsidRDefault="009E4306" w:rsidP="00C15018">
            <w:pPr>
              <w:spacing w:line="360" w:lineRule="auto"/>
              <w:rPr>
                <w:rFonts w:ascii="Book Antiqua" w:hAnsi="Book Antiqua" w:cs="Times New Roman"/>
                <w:sz w:val="24"/>
                <w:szCs w:val="24"/>
              </w:rPr>
            </w:pPr>
          </w:p>
        </w:tc>
        <w:tc>
          <w:tcPr>
            <w:tcW w:w="1275" w:type="dxa"/>
          </w:tcPr>
          <w:p w14:paraId="5E9B252F"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3</w:t>
            </w:r>
          </w:p>
        </w:tc>
        <w:tc>
          <w:tcPr>
            <w:tcW w:w="1276" w:type="dxa"/>
          </w:tcPr>
          <w:p w14:paraId="00EE5C10"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10</w:t>
            </w:r>
          </w:p>
        </w:tc>
        <w:tc>
          <w:tcPr>
            <w:tcW w:w="851" w:type="dxa"/>
          </w:tcPr>
          <w:p w14:paraId="534E7913" w14:textId="77777777" w:rsidR="009E4306" w:rsidRPr="002C0212" w:rsidRDefault="009E4306" w:rsidP="00C15018">
            <w:pPr>
              <w:spacing w:line="360" w:lineRule="auto"/>
              <w:rPr>
                <w:rFonts w:ascii="Book Antiqua" w:hAnsi="Book Antiqua" w:cs="Times New Roman"/>
                <w:sz w:val="24"/>
                <w:szCs w:val="24"/>
              </w:rPr>
            </w:pPr>
          </w:p>
        </w:tc>
      </w:tr>
      <w:tr w:rsidR="009E4306" w:rsidRPr="002C0212" w14:paraId="6C21A311" w14:textId="77777777" w:rsidTr="009E4306">
        <w:tc>
          <w:tcPr>
            <w:tcW w:w="3933" w:type="dxa"/>
          </w:tcPr>
          <w:p w14:paraId="64437542" w14:textId="31A530AC"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BMI (mean±SD,</w:t>
            </w:r>
            <w:r>
              <w:rPr>
                <w:rFonts w:ascii="Book Antiqua" w:hAnsi="Book Antiqua" w:cs="Times New Roman" w:hint="eastAsia"/>
                <w:sz w:val="24"/>
                <w:szCs w:val="24"/>
              </w:rPr>
              <w:t xml:space="preserve"> </w:t>
            </w:r>
            <w:r w:rsidRPr="002C0212">
              <w:rPr>
                <w:rFonts w:ascii="Book Antiqua" w:hAnsi="Book Antiqua" w:cs="Times New Roman"/>
                <w:sz w:val="24"/>
                <w:szCs w:val="24"/>
              </w:rPr>
              <w:t>kg/m</w:t>
            </w:r>
            <w:r w:rsidRPr="002C0212">
              <w:rPr>
                <w:rFonts w:ascii="Book Antiqua" w:hAnsi="Book Antiqua" w:cs="Times New Roman"/>
                <w:sz w:val="24"/>
                <w:szCs w:val="24"/>
                <w:vertAlign w:val="superscript"/>
              </w:rPr>
              <w:t>2</w:t>
            </w:r>
            <w:r w:rsidRPr="002C0212">
              <w:rPr>
                <w:rFonts w:ascii="Book Antiqua" w:hAnsi="Book Antiqua" w:cs="Times New Roman"/>
                <w:sz w:val="24"/>
                <w:szCs w:val="24"/>
              </w:rPr>
              <w:t>)</w:t>
            </w:r>
          </w:p>
        </w:tc>
        <w:tc>
          <w:tcPr>
            <w:tcW w:w="1188" w:type="dxa"/>
          </w:tcPr>
          <w:p w14:paraId="0AF66136"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22.5±13.1</w:t>
            </w:r>
          </w:p>
        </w:tc>
        <w:tc>
          <w:tcPr>
            <w:tcW w:w="1188" w:type="dxa"/>
          </w:tcPr>
          <w:p w14:paraId="28FC0E3D"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22.3±13.5</w:t>
            </w:r>
          </w:p>
        </w:tc>
        <w:tc>
          <w:tcPr>
            <w:tcW w:w="1015" w:type="dxa"/>
          </w:tcPr>
          <w:p w14:paraId="68BB07C9"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0.919</w:t>
            </w:r>
          </w:p>
        </w:tc>
        <w:tc>
          <w:tcPr>
            <w:tcW w:w="1275" w:type="dxa"/>
          </w:tcPr>
          <w:p w14:paraId="6BDD8E8C"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22.5±13.1</w:t>
            </w:r>
          </w:p>
        </w:tc>
        <w:tc>
          <w:tcPr>
            <w:tcW w:w="1276" w:type="dxa"/>
          </w:tcPr>
          <w:p w14:paraId="2DB2818E"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22.6±12.8</w:t>
            </w:r>
          </w:p>
        </w:tc>
        <w:tc>
          <w:tcPr>
            <w:tcW w:w="851" w:type="dxa"/>
          </w:tcPr>
          <w:p w14:paraId="3420DF41"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0.965</w:t>
            </w:r>
          </w:p>
        </w:tc>
      </w:tr>
      <w:tr w:rsidR="009E4306" w:rsidRPr="002C0212" w14:paraId="39BBE4E7" w14:textId="77777777" w:rsidTr="009E4306">
        <w:tc>
          <w:tcPr>
            <w:tcW w:w="3933" w:type="dxa"/>
          </w:tcPr>
          <w:p w14:paraId="6179B6F0" w14:textId="19B33A66"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Tumor size (mean±SD</w:t>
            </w:r>
            <w:r>
              <w:rPr>
                <w:rFonts w:ascii="Book Antiqua" w:hAnsi="Book Antiqua" w:cs="Times New Roman"/>
                <w:sz w:val="24"/>
                <w:szCs w:val="24"/>
              </w:rPr>
              <w:t>,</w:t>
            </w:r>
            <w:r>
              <w:rPr>
                <w:rFonts w:ascii="Book Antiqua" w:hAnsi="Book Antiqua" w:cs="Times New Roman" w:hint="eastAsia"/>
                <w:sz w:val="24"/>
                <w:szCs w:val="24"/>
              </w:rPr>
              <w:t xml:space="preserve"> </w:t>
            </w:r>
            <w:r w:rsidRPr="002C0212">
              <w:rPr>
                <w:rFonts w:ascii="Book Antiqua" w:hAnsi="Book Antiqua" w:cs="Times New Roman"/>
                <w:sz w:val="24"/>
                <w:szCs w:val="24"/>
              </w:rPr>
              <w:t>cm)</w:t>
            </w:r>
          </w:p>
        </w:tc>
        <w:tc>
          <w:tcPr>
            <w:tcW w:w="1188" w:type="dxa"/>
          </w:tcPr>
          <w:p w14:paraId="156C0775"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4.5±1.5</w:t>
            </w:r>
          </w:p>
        </w:tc>
        <w:tc>
          <w:tcPr>
            <w:tcW w:w="1188" w:type="dxa"/>
          </w:tcPr>
          <w:p w14:paraId="6C66C70D"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4.9±1.3</w:t>
            </w:r>
          </w:p>
        </w:tc>
        <w:tc>
          <w:tcPr>
            <w:tcW w:w="1015" w:type="dxa"/>
          </w:tcPr>
          <w:p w14:paraId="3DEF3CBA"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0.041</w:t>
            </w:r>
          </w:p>
        </w:tc>
        <w:tc>
          <w:tcPr>
            <w:tcW w:w="1275" w:type="dxa"/>
          </w:tcPr>
          <w:p w14:paraId="5412FFE0"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4.5±1.5</w:t>
            </w:r>
          </w:p>
        </w:tc>
        <w:tc>
          <w:tcPr>
            <w:tcW w:w="1276" w:type="dxa"/>
          </w:tcPr>
          <w:p w14:paraId="77EF127B"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4.7±1.7</w:t>
            </w:r>
          </w:p>
        </w:tc>
        <w:tc>
          <w:tcPr>
            <w:tcW w:w="851" w:type="dxa"/>
          </w:tcPr>
          <w:p w14:paraId="29A4FE48"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0.142</w:t>
            </w:r>
          </w:p>
        </w:tc>
      </w:tr>
      <w:tr w:rsidR="009E4306" w:rsidRPr="002C0212" w14:paraId="03A76566" w14:textId="77777777" w:rsidTr="009E4306">
        <w:tc>
          <w:tcPr>
            <w:tcW w:w="3933" w:type="dxa"/>
          </w:tcPr>
          <w:p w14:paraId="78493619"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Tumor lacation</w:t>
            </w:r>
          </w:p>
        </w:tc>
        <w:tc>
          <w:tcPr>
            <w:tcW w:w="1188" w:type="dxa"/>
          </w:tcPr>
          <w:p w14:paraId="2BAD6886" w14:textId="77777777" w:rsidR="009E4306" w:rsidRPr="002C0212" w:rsidRDefault="009E4306" w:rsidP="00C15018">
            <w:pPr>
              <w:spacing w:line="360" w:lineRule="auto"/>
              <w:rPr>
                <w:rFonts w:ascii="Book Antiqua" w:hAnsi="Book Antiqua" w:cs="Times New Roman"/>
                <w:sz w:val="24"/>
                <w:szCs w:val="24"/>
              </w:rPr>
            </w:pPr>
          </w:p>
        </w:tc>
        <w:tc>
          <w:tcPr>
            <w:tcW w:w="1188" w:type="dxa"/>
          </w:tcPr>
          <w:p w14:paraId="368FB7DE" w14:textId="77777777" w:rsidR="009E4306" w:rsidRPr="002C0212" w:rsidRDefault="009E4306" w:rsidP="00C15018">
            <w:pPr>
              <w:spacing w:line="360" w:lineRule="auto"/>
              <w:rPr>
                <w:rFonts w:ascii="Book Antiqua" w:hAnsi="Book Antiqua" w:cs="Times New Roman"/>
                <w:sz w:val="24"/>
                <w:szCs w:val="24"/>
              </w:rPr>
            </w:pPr>
          </w:p>
        </w:tc>
        <w:tc>
          <w:tcPr>
            <w:tcW w:w="1015" w:type="dxa"/>
          </w:tcPr>
          <w:p w14:paraId="428D9BA9" w14:textId="1E1A31F6"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w:t>
            </w:r>
            <w:r>
              <w:rPr>
                <w:rFonts w:ascii="Book Antiqua" w:hAnsi="Book Antiqua" w:cs="Times New Roman" w:hint="eastAsia"/>
                <w:sz w:val="24"/>
                <w:szCs w:val="24"/>
              </w:rPr>
              <w:t xml:space="preserve"> </w:t>
            </w:r>
            <w:r w:rsidRPr="002C0212">
              <w:rPr>
                <w:rFonts w:ascii="Book Antiqua" w:hAnsi="Book Antiqua" w:cs="Times New Roman"/>
                <w:sz w:val="24"/>
                <w:szCs w:val="24"/>
              </w:rPr>
              <w:t>0.001</w:t>
            </w:r>
          </w:p>
        </w:tc>
        <w:tc>
          <w:tcPr>
            <w:tcW w:w="1275" w:type="dxa"/>
          </w:tcPr>
          <w:p w14:paraId="0086F8ED" w14:textId="77777777" w:rsidR="009E4306" w:rsidRPr="002C0212" w:rsidRDefault="009E4306" w:rsidP="00C15018">
            <w:pPr>
              <w:spacing w:line="360" w:lineRule="auto"/>
              <w:rPr>
                <w:rFonts w:ascii="Book Antiqua" w:hAnsi="Book Antiqua" w:cs="Times New Roman"/>
                <w:sz w:val="24"/>
                <w:szCs w:val="24"/>
              </w:rPr>
            </w:pPr>
          </w:p>
        </w:tc>
        <w:tc>
          <w:tcPr>
            <w:tcW w:w="1276" w:type="dxa"/>
          </w:tcPr>
          <w:p w14:paraId="55084E73" w14:textId="77777777" w:rsidR="009E4306" w:rsidRPr="002C0212" w:rsidRDefault="009E4306" w:rsidP="00C15018">
            <w:pPr>
              <w:spacing w:line="360" w:lineRule="auto"/>
              <w:rPr>
                <w:rFonts w:ascii="Book Antiqua" w:hAnsi="Book Antiqua" w:cs="Times New Roman"/>
                <w:sz w:val="24"/>
                <w:szCs w:val="24"/>
              </w:rPr>
            </w:pPr>
          </w:p>
        </w:tc>
        <w:tc>
          <w:tcPr>
            <w:tcW w:w="851" w:type="dxa"/>
          </w:tcPr>
          <w:p w14:paraId="3AB66E04"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0.177</w:t>
            </w:r>
          </w:p>
        </w:tc>
      </w:tr>
      <w:tr w:rsidR="009E4306" w:rsidRPr="002C0212" w14:paraId="70599747" w14:textId="77777777" w:rsidTr="009E4306">
        <w:tc>
          <w:tcPr>
            <w:tcW w:w="3933" w:type="dxa"/>
          </w:tcPr>
          <w:p w14:paraId="47E9BAA5"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 xml:space="preserve">  Upper third</w:t>
            </w:r>
          </w:p>
        </w:tc>
        <w:tc>
          <w:tcPr>
            <w:tcW w:w="1188" w:type="dxa"/>
          </w:tcPr>
          <w:p w14:paraId="6CAA1572"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4</w:t>
            </w:r>
          </w:p>
        </w:tc>
        <w:tc>
          <w:tcPr>
            <w:tcW w:w="1188" w:type="dxa"/>
          </w:tcPr>
          <w:p w14:paraId="54059785"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188</w:t>
            </w:r>
          </w:p>
        </w:tc>
        <w:tc>
          <w:tcPr>
            <w:tcW w:w="1015" w:type="dxa"/>
          </w:tcPr>
          <w:p w14:paraId="7592B2BD" w14:textId="77777777" w:rsidR="009E4306" w:rsidRPr="002C0212" w:rsidRDefault="009E4306" w:rsidP="00C15018">
            <w:pPr>
              <w:spacing w:line="360" w:lineRule="auto"/>
              <w:rPr>
                <w:rFonts w:ascii="Book Antiqua" w:hAnsi="Book Antiqua" w:cs="Times New Roman"/>
                <w:sz w:val="24"/>
                <w:szCs w:val="24"/>
              </w:rPr>
            </w:pPr>
          </w:p>
        </w:tc>
        <w:tc>
          <w:tcPr>
            <w:tcW w:w="1275" w:type="dxa"/>
          </w:tcPr>
          <w:p w14:paraId="397AD58F"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4</w:t>
            </w:r>
          </w:p>
        </w:tc>
        <w:tc>
          <w:tcPr>
            <w:tcW w:w="1276" w:type="dxa"/>
          </w:tcPr>
          <w:p w14:paraId="385F971B"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12</w:t>
            </w:r>
          </w:p>
        </w:tc>
        <w:tc>
          <w:tcPr>
            <w:tcW w:w="851" w:type="dxa"/>
          </w:tcPr>
          <w:p w14:paraId="4634BD93" w14:textId="77777777" w:rsidR="009E4306" w:rsidRPr="002C0212" w:rsidRDefault="009E4306" w:rsidP="00C15018">
            <w:pPr>
              <w:spacing w:line="360" w:lineRule="auto"/>
              <w:rPr>
                <w:rFonts w:ascii="Book Antiqua" w:hAnsi="Book Antiqua" w:cs="Times New Roman"/>
                <w:sz w:val="24"/>
                <w:szCs w:val="24"/>
              </w:rPr>
            </w:pPr>
          </w:p>
        </w:tc>
      </w:tr>
      <w:tr w:rsidR="009E4306" w:rsidRPr="002C0212" w14:paraId="7B4C5755" w14:textId="77777777" w:rsidTr="009E4306">
        <w:tc>
          <w:tcPr>
            <w:tcW w:w="3933" w:type="dxa"/>
          </w:tcPr>
          <w:p w14:paraId="380D67B2"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 xml:space="preserve">  Middle third</w:t>
            </w:r>
          </w:p>
        </w:tc>
        <w:tc>
          <w:tcPr>
            <w:tcW w:w="1188" w:type="dxa"/>
          </w:tcPr>
          <w:p w14:paraId="754FD687"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34</w:t>
            </w:r>
          </w:p>
        </w:tc>
        <w:tc>
          <w:tcPr>
            <w:tcW w:w="1188" w:type="dxa"/>
          </w:tcPr>
          <w:p w14:paraId="12E5E218"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169</w:t>
            </w:r>
          </w:p>
        </w:tc>
        <w:tc>
          <w:tcPr>
            <w:tcW w:w="1015" w:type="dxa"/>
          </w:tcPr>
          <w:p w14:paraId="181F7F86" w14:textId="77777777" w:rsidR="009E4306" w:rsidRPr="002C0212" w:rsidRDefault="009E4306" w:rsidP="00C15018">
            <w:pPr>
              <w:spacing w:line="360" w:lineRule="auto"/>
              <w:rPr>
                <w:rFonts w:ascii="Book Antiqua" w:hAnsi="Book Antiqua" w:cs="Times New Roman"/>
                <w:sz w:val="24"/>
                <w:szCs w:val="24"/>
              </w:rPr>
            </w:pPr>
          </w:p>
        </w:tc>
        <w:tc>
          <w:tcPr>
            <w:tcW w:w="1275" w:type="dxa"/>
          </w:tcPr>
          <w:p w14:paraId="44992F1D"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34</w:t>
            </w:r>
          </w:p>
        </w:tc>
        <w:tc>
          <w:tcPr>
            <w:tcW w:w="1276" w:type="dxa"/>
          </w:tcPr>
          <w:p w14:paraId="43B1363D"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76</w:t>
            </w:r>
          </w:p>
        </w:tc>
        <w:tc>
          <w:tcPr>
            <w:tcW w:w="851" w:type="dxa"/>
          </w:tcPr>
          <w:p w14:paraId="007A9FAD" w14:textId="77777777" w:rsidR="009E4306" w:rsidRPr="002C0212" w:rsidRDefault="009E4306" w:rsidP="00C15018">
            <w:pPr>
              <w:spacing w:line="360" w:lineRule="auto"/>
              <w:rPr>
                <w:rFonts w:ascii="Book Antiqua" w:hAnsi="Book Antiqua" w:cs="Times New Roman"/>
                <w:sz w:val="24"/>
                <w:szCs w:val="24"/>
              </w:rPr>
            </w:pPr>
          </w:p>
        </w:tc>
      </w:tr>
      <w:tr w:rsidR="009E4306" w:rsidRPr="002C0212" w14:paraId="6A9EBCF7" w14:textId="77777777" w:rsidTr="009E4306">
        <w:tc>
          <w:tcPr>
            <w:tcW w:w="3933" w:type="dxa"/>
          </w:tcPr>
          <w:p w14:paraId="3ABF4D85"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 xml:space="preserve">  Entird </w:t>
            </w:r>
          </w:p>
        </w:tc>
        <w:tc>
          <w:tcPr>
            <w:tcW w:w="1188" w:type="dxa"/>
          </w:tcPr>
          <w:p w14:paraId="580DAD13"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13</w:t>
            </w:r>
          </w:p>
        </w:tc>
        <w:tc>
          <w:tcPr>
            <w:tcW w:w="1188" w:type="dxa"/>
          </w:tcPr>
          <w:p w14:paraId="1FB58FDD"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99</w:t>
            </w:r>
          </w:p>
        </w:tc>
        <w:tc>
          <w:tcPr>
            <w:tcW w:w="1015" w:type="dxa"/>
          </w:tcPr>
          <w:p w14:paraId="135CE296" w14:textId="77777777" w:rsidR="009E4306" w:rsidRPr="002C0212" w:rsidRDefault="009E4306" w:rsidP="00C15018">
            <w:pPr>
              <w:spacing w:line="360" w:lineRule="auto"/>
              <w:rPr>
                <w:rFonts w:ascii="Book Antiqua" w:hAnsi="Book Antiqua" w:cs="Times New Roman"/>
                <w:sz w:val="24"/>
                <w:szCs w:val="24"/>
              </w:rPr>
            </w:pPr>
          </w:p>
        </w:tc>
        <w:tc>
          <w:tcPr>
            <w:tcW w:w="1275" w:type="dxa"/>
          </w:tcPr>
          <w:p w14:paraId="22131C30"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13</w:t>
            </w:r>
          </w:p>
        </w:tc>
        <w:tc>
          <w:tcPr>
            <w:tcW w:w="1276" w:type="dxa"/>
          </w:tcPr>
          <w:p w14:paraId="522D1BA1"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14</w:t>
            </w:r>
          </w:p>
        </w:tc>
        <w:tc>
          <w:tcPr>
            <w:tcW w:w="851" w:type="dxa"/>
          </w:tcPr>
          <w:p w14:paraId="2789C030" w14:textId="77777777" w:rsidR="009E4306" w:rsidRPr="002C0212" w:rsidRDefault="009E4306" w:rsidP="00C15018">
            <w:pPr>
              <w:spacing w:line="360" w:lineRule="auto"/>
              <w:rPr>
                <w:rFonts w:ascii="Book Antiqua" w:hAnsi="Book Antiqua" w:cs="Times New Roman"/>
                <w:sz w:val="24"/>
                <w:szCs w:val="24"/>
              </w:rPr>
            </w:pPr>
          </w:p>
        </w:tc>
      </w:tr>
      <w:tr w:rsidR="009E4306" w:rsidRPr="002C0212" w14:paraId="74D811AC" w14:textId="77777777" w:rsidTr="009E4306">
        <w:tc>
          <w:tcPr>
            <w:tcW w:w="3933" w:type="dxa"/>
          </w:tcPr>
          <w:p w14:paraId="66C42D2A"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Histology type</w:t>
            </w:r>
          </w:p>
        </w:tc>
        <w:tc>
          <w:tcPr>
            <w:tcW w:w="1188" w:type="dxa"/>
          </w:tcPr>
          <w:p w14:paraId="0F059182" w14:textId="77777777" w:rsidR="009E4306" w:rsidRPr="002C0212" w:rsidRDefault="009E4306" w:rsidP="00C15018">
            <w:pPr>
              <w:spacing w:line="360" w:lineRule="auto"/>
              <w:rPr>
                <w:rFonts w:ascii="Book Antiqua" w:hAnsi="Book Antiqua" w:cs="Times New Roman"/>
                <w:sz w:val="24"/>
                <w:szCs w:val="24"/>
              </w:rPr>
            </w:pPr>
          </w:p>
        </w:tc>
        <w:tc>
          <w:tcPr>
            <w:tcW w:w="1188" w:type="dxa"/>
          </w:tcPr>
          <w:p w14:paraId="63ABD542" w14:textId="77777777" w:rsidR="009E4306" w:rsidRPr="002C0212" w:rsidRDefault="009E4306" w:rsidP="00C15018">
            <w:pPr>
              <w:spacing w:line="360" w:lineRule="auto"/>
              <w:rPr>
                <w:rFonts w:ascii="Book Antiqua" w:hAnsi="Book Antiqua" w:cs="Times New Roman"/>
                <w:sz w:val="24"/>
                <w:szCs w:val="24"/>
              </w:rPr>
            </w:pPr>
          </w:p>
        </w:tc>
        <w:tc>
          <w:tcPr>
            <w:tcW w:w="1015" w:type="dxa"/>
          </w:tcPr>
          <w:p w14:paraId="5221252F"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0.453</w:t>
            </w:r>
          </w:p>
        </w:tc>
        <w:tc>
          <w:tcPr>
            <w:tcW w:w="1275" w:type="dxa"/>
          </w:tcPr>
          <w:p w14:paraId="1B7FBEEB" w14:textId="77777777" w:rsidR="009E4306" w:rsidRPr="002C0212" w:rsidRDefault="009E4306" w:rsidP="00C15018">
            <w:pPr>
              <w:spacing w:line="360" w:lineRule="auto"/>
              <w:rPr>
                <w:rFonts w:ascii="Book Antiqua" w:hAnsi="Book Antiqua" w:cs="Times New Roman"/>
                <w:sz w:val="24"/>
                <w:szCs w:val="24"/>
              </w:rPr>
            </w:pPr>
          </w:p>
        </w:tc>
        <w:tc>
          <w:tcPr>
            <w:tcW w:w="1276" w:type="dxa"/>
          </w:tcPr>
          <w:p w14:paraId="0ECC10C5" w14:textId="77777777" w:rsidR="009E4306" w:rsidRPr="002C0212" w:rsidRDefault="009E4306" w:rsidP="00C15018">
            <w:pPr>
              <w:spacing w:line="360" w:lineRule="auto"/>
              <w:rPr>
                <w:rFonts w:ascii="Book Antiqua" w:hAnsi="Book Antiqua" w:cs="Times New Roman"/>
                <w:sz w:val="24"/>
                <w:szCs w:val="24"/>
              </w:rPr>
            </w:pPr>
          </w:p>
        </w:tc>
        <w:tc>
          <w:tcPr>
            <w:tcW w:w="851" w:type="dxa"/>
          </w:tcPr>
          <w:p w14:paraId="45AC0F69"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0.482</w:t>
            </w:r>
          </w:p>
        </w:tc>
      </w:tr>
      <w:tr w:rsidR="009E4306" w:rsidRPr="002C0212" w14:paraId="16AD62C8" w14:textId="77777777" w:rsidTr="009E4306">
        <w:tc>
          <w:tcPr>
            <w:tcW w:w="3933" w:type="dxa"/>
          </w:tcPr>
          <w:p w14:paraId="202AEE38" w14:textId="77777777" w:rsidR="009E4306" w:rsidRPr="002C0212" w:rsidRDefault="009E4306"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Differentiation</w:t>
            </w:r>
          </w:p>
        </w:tc>
        <w:tc>
          <w:tcPr>
            <w:tcW w:w="1188" w:type="dxa"/>
          </w:tcPr>
          <w:p w14:paraId="2A01A20D"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47</w:t>
            </w:r>
          </w:p>
        </w:tc>
        <w:tc>
          <w:tcPr>
            <w:tcW w:w="1188" w:type="dxa"/>
          </w:tcPr>
          <w:p w14:paraId="1BB2A00C"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416</w:t>
            </w:r>
          </w:p>
        </w:tc>
        <w:tc>
          <w:tcPr>
            <w:tcW w:w="1015" w:type="dxa"/>
          </w:tcPr>
          <w:p w14:paraId="2EB29F3D" w14:textId="77777777" w:rsidR="009E4306" w:rsidRPr="002C0212" w:rsidRDefault="009E4306" w:rsidP="00C15018">
            <w:pPr>
              <w:spacing w:line="360" w:lineRule="auto"/>
              <w:rPr>
                <w:rFonts w:ascii="Book Antiqua" w:hAnsi="Book Antiqua" w:cs="Times New Roman"/>
                <w:sz w:val="24"/>
                <w:szCs w:val="24"/>
              </w:rPr>
            </w:pPr>
          </w:p>
        </w:tc>
        <w:tc>
          <w:tcPr>
            <w:tcW w:w="1275" w:type="dxa"/>
          </w:tcPr>
          <w:p w14:paraId="77890928"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47</w:t>
            </w:r>
          </w:p>
        </w:tc>
        <w:tc>
          <w:tcPr>
            <w:tcW w:w="1276" w:type="dxa"/>
          </w:tcPr>
          <w:p w14:paraId="5F312B75"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97</w:t>
            </w:r>
          </w:p>
        </w:tc>
        <w:tc>
          <w:tcPr>
            <w:tcW w:w="851" w:type="dxa"/>
          </w:tcPr>
          <w:p w14:paraId="7C5CFEF1" w14:textId="77777777" w:rsidR="009E4306" w:rsidRPr="002C0212" w:rsidRDefault="009E4306" w:rsidP="00C15018">
            <w:pPr>
              <w:spacing w:line="360" w:lineRule="auto"/>
              <w:rPr>
                <w:rFonts w:ascii="Book Antiqua" w:hAnsi="Book Antiqua" w:cs="Times New Roman"/>
                <w:sz w:val="24"/>
                <w:szCs w:val="24"/>
              </w:rPr>
            </w:pPr>
          </w:p>
        </w:tc>
      </w:tr>
      <w:tr w:rsidR="009E4306" w:rsidRPr="002C0212" w14:paraId="6C09D1F0" w14:textId="77777777" w:rsidTr="009E4306">
        <w:tc>
          <w:tcPr>
            <w:tcW w:w="3933" w:type="dxa"/>
          </w:tcPr>
          <w:p w14:paraId="14B35678" w14:textId="77777777" w:rsidR="009E4306" w:rsidRPr="002C0212" w:rsidRDefault="009E4306"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Undifferentiation</w:t>
            </w:r>
          </w:p>
        </w:tc>
        <w:tc>
          <w:tcPr>
            <w:tcW w:w="1188" w:type="dxa"/>
          </w:tcPr>
          <w:p w14:paraId="3F08FBD5"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4</w:t>
            </w:r>
          </w:p>
        </w:tc>
        <w:tc>
          <w:tcPr>
            <w:tcW w:w="1188" w:type="dxa"/>
          </w:tcPr>
          <w:p w14:paraId="56B1E3BC"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40</w:t>
            </w:r>
          </w:p>
        </w:tc>
        <w:tc>
          <w:tcPr>
            <w:tcW w:w="1015" w:type="dxa"/>
          </w:tcPr>
          <w:p w14:paraId="017A7679" w14:textId="77777777" w:rsidR="009E4306" w:rsidRPr="002C0212" w:rsidRDefault="009E4306" w:rsidP="00C15018">
            <w:pPr>
              <w:spacing w:line="360" w:lineRule="auto"/>
              <w:rPr>
                <w:rFonts w:ascii="Book Antiqua" w:hAnsi="Book Antiqua" w:cs="Times New Roman"/>
                <w:sz w:val="24"/>
                <w:szCs w:val="24"/>
              </w:rPr>
            </w:pPr>
          </w:p>
        </w:tc>
        <w:tc>
          <w:tcPr>
            <w:tcW w:w="1275" w:type="dxa"/>
          </w:tcPr>
          <w:p w14:paraId="31A62EB4"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4</w:t>
            </w:r>
          </w:p>
        </w:tc>
        <w:tc>
          <w:tcPr>
            <w:tcW w:w="1276" w:type="dxa"/>
          </w:tcPr>
          <w:p w14:paraId="4F5A79A5"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5</w:t>
            </w:r>
          </w:p>
        </w:tc>
        <w:tc>
          <w:tcPr>
            <w:tcW w:w="851" w:type="dxa"/>
          </w:tcPr>
          <w:p w14:paraId="5CF98901" w14:textId="77777777" w:rsidR="009E4306" w:rsidRPr="002C0212" w:rsidRDefault="009E4306" w:rsidP="00C15018">
            <w:pPr>
              <w:spacing w:line="360" w:lineRule="auto"/>
              <w:rPr>
                <w:rFonts w:ascii="Book Antiqua" w:hAnsi="Book Antiqua" w:cs="Times New Roman"/>
                <w:sz w:val="24"/>
                <w:szCs w:val="24"/>
              </w:rPr>
            </w:pPr>
          </w:p>
        </w:tc>
      </w:tr>
      <w:tr w:rsidR="009E4306" w:rsidRPr="002C0212" w14:paraId="3DCEAFB6" w14:textId="77777777" w:rsidTr="009E4306">
        <w:tc>
          <w:tcPr>
            <w:tcW w:w="3933" w:type="dxa"/>
          </w:tcPr>
          <w:p w14:paraId="4FC7D794" w14:textId="7E19541D"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Preoperation albumin</w:t>
            </w:r>
            <w:r>
              <w:rPr>
                <w:rFonts w:ascii="Book Antiqua" w:hAnsi="Book Antiqua" w:cs="Times New Roman" w:hint="eastAsia"/>
                <w:sz w:val="24"/>
                <w:szCs w:val="24"/>
              </w:rPr>
              <w:t xml:space="preserve"> </w:t>
            </w:r>
            <w:r w:rsidRPr="002C0212">
              <w:rPr>
                <w:rFonts w:ascii="Book Antiqua" w:hAnsi="Book Antiqua" w:cs="Times New Roman"/>
                <w:sz w:val="24"/>
                <w:szCs w:val="24"/>
              </w:rPr>
              <w:t>(mean±SD</w:t>
            </w:r>
            <w:r>
              <w:rPr>
                <w:rFonts w:ascii="Book Antiqua" w:hAnsi="Book Antiqua" w:cs="Times New Roman" w:hint="eastAsia"/>
                <w:sz w:val="24"/>
                <w:szCs w:val="24"/>
              </w:rPr>
              <w:t xml:space="preserve">, </w:t>
            </w:r>
            <w:r w:rsidRPr="002C0212">
              <w:rPr>
                <w:rFonts w:ascii="Book Antiqua" w:hAnsi="Book Antiqua" w:cs="Times New Roman"/>
                <w:sz w:val="24"/>
                <w:szCs w:val="24"/>
              </w:rPr>
              <w:t>g/L)</w:t>
            </w:r>
          </w:p>
        </w:tc>
        <w:tc>
          <w:tcPr>
            <w:tcW w:w="1188" w:type="dxa"/>
          </w:tcPr>
          <w:p w14:paraId="40A6181D"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40.8±4.3</w:t>
            </w:r>
          </w:p>
        </w:tc>
        <w:tc>
          <w:tcPr>
            <w:tcW w:w="1188" w:type="dxa"/>
          </w:tcPr>
          <w:p w14:paraId="3EF7F816"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39.1±5.2</w:t>
            </w:r>
          </w:p>
        </w:tc>
        <w:tc>
          <w:tcPr>
            <w:tcW w:w="1015" w:type="dxa"/>
          </w:tcPr>
          <w:p w14:paraId="49F53EE1"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0.025</w:t>
            </w:r>
          </w:p>
        </w:tc>
        <w:tc>
          <w:tcPr>
            <w:tcW w:w="1275" w:type="dxa"/>
          </w:tcPr>
          <w:p w14:paraId="01013B9A"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40.8±4.3</w:t>
            </w:r>
          </w:p>
        </w:tc>
        <w:tc>
          <w:tcPr>
            <w:tcW w:w="1276" w:type="dxa"/>
          </w:tcPr>
          <w:p w14:paraId="275843C3"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40.6±4.6</w:t>
            </w:r>
          </w:p>
        </w:tc>
        <w:tc>
          <w:tcPr>
            <w:tcW w:w="851" w:type="dxa"/>
          </w:tcPr>
          <w:p w14:paraId="002C47E4"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0.796</w:t>
            </w:r>
          </w:p>
        </w:tc>
      </w:tr>
      <w:tr w:rsidR="009E4306" w:rsidRPr="002C0212" w14:paraId="7A8FE623" w14:textId="77777777" w:rsidTr="009E4306">
        <w:tc>
          <w:tcPr>
            <w:tcW w:w="3933" w:type="dxa"/>
          </w:tcPr>
          <w:p w14:paraId="3D37ABF4" w14:textId="2CBCDD5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Depth of infiltration</w:t>
            </w:r>
            <w:r>
              <w:rPr>
                <w:rFonts w:ascii="Book Antiqua" w:hAnsi="Book Antiqua" w:cs="Times New Roman" w:hint="eastAsia"/>
                <w:sz w:val="24"/>
                <w:szCs w:val="24"/>
              </w:rPr>
              <w:t xml:space="preserve"> </w:t>
            </w:r>
            <w:r w:rsidRPr="002C0212">
              <w:rPr>
                <w:rFonts w:ascii="Book Antiqua" w:hAnsi="Book Antiqua" w:cs="Times New Roman"/>
                <w:sz w:val="24"/>
                <w:szCs w:val="24"/>
              </w:rPr>
              <w:t>(T)</w:t>
            </w:r>
          </w:p>
        </w:tc>
        <w:tc>
          <w:tcPr>
            <w:tcW w:w="1188" w:type="dxa"/>
          </w:tcPr>
          <w:p w14:paraId="1BCC7D1E" w14:textId="77777777" w:rsidR="009E4306" w:rsidRPr="002C0212" w:rsidRDefault="009E4306" w:rsidP="00C15018">
            <w:pPr>
              <w:spacing w:line="360" w:lineRule="auto"/>
              <w:rPr>
                <w:rFonts w:ascii="Book Antiqua" w:hAnsi="Book Antiqua" w:cs="Times New Roman"/>
                <w:sz w:val="24"/>
                <w:szCs w:val="24"/>
              </w:rPr>
            </w:pPr>
          </w:p>
        </w:tc>
        <w:tc>
          <w:tcPr>
            <w:tcW w:w="1188" w:type="dxa"/>
          </w:tcPr>
          <w:p w14:paraId="0EE8BAB3" w14:textId="77777777" w:rsidR="009E4306" w:rsidRPr="002C0212" w:rsidRDefault="009E4306" w:rsidP="00C15018">
            <w:pPr>
              <w:spacing w:line="360" w:lineRule="auto"/>
              <w:rPr>
                <w:rFonts w:ascii="Book Antiqua" w:hAnsi="Book Antiqua" w:cs="Times New Roman"/>
                <w:sz w:val="24"/>
                <w:szCs w:val="24"/>
              </w:rPr>
            </w:pPr>
          </w:p>
        </w:tc>
        <w:tc>
          <w:tcPr>
            <w:tcW w:w="1015" w:type="dxa"/>
          </w:tcPr>
          <w:p w14:paraId="114F0D7E"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0.174</w:t>
            </w:r>
          </w:p>
        </w:tc>
        <w:tc>
          <w:tcPr>
            <w:tcW w:w="1275" w:type="dxa"/>
          </w:tcPr>
          <w:p w14:paraId="515E7050" w14:textId="77777777" w:rsidR="009E4306" w:rsidRPr="002C0212" w:rsidRDefault="009E4306" w:rsidP="00C15018">
            <w:pPr>
              <w:spacing w:line="360" w:lineRule="auto"/>
              <w:rPr>
                <w:rFonts w:ascii="Book Antiqua" w:hAnsi="Book Antiqua" w:cs="Times New Roman"/>
                <w:sz w:val="24"/>
                <w:szCs w:val="24"/>
              </w:rPr>
            </w:pPr>
          </w:p>
        </w:tc>
        <w:tc>
          <w:tcPr>
            <w:tcW w:w="1276" w:type="dxa"/>
          </w:tcPr>
          <w:p w14:paraId="2F078BC6" w14:textId="77777777" w:rsidR="009E4306" w:rsidRPr="002C0212" w:rsidRDefault="009E4306" w:rsidP="00C15018">
            <w:pPr>
              <w:spacing w:line="360" w:lineRule="auto"/>
              <w:rPr>
                <w:rFonts w:ascii="Book Antiqua" w:hAnsi="Book Antiqua" w:cs="Times New Roman"/>
                <w:sz w:val="24"/>
                <w:szCs w:val="24"/>
              </w:rPr>
            </w:pPr>
          </w:p>
        </w:tc>
        <w:tc>
          <w:tcPr>
            <w:tcW w:w="851" w:type="dxa"/>
          </w:tcPr>
          <w:p w14:paraId="4F89F52F"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0.643</w:t>
            </w:r>
          </w:p>
        </w:tc>
      </w:tr>
      <w:tr w:rsidR="009E4306" w:rsidRPr="002C0212" w14:paraId="49259D50" w14:textId="77777777" w:rsidTr="009E4306">
        <w:tc>
          <w:tcPr>
            <w:tcW w:w="3933" w:type="dxa"/>
          </w:tcPr>
          <w:p w14:paraId="7D7CB34A" w14:textId="77777777" w:rsidR="009E4306" w:rsidRPr="002C0212" w:rsidRDefault="009E4306"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T1</w:t>
            </w:r>
          </w:p>
        </w:tc>
        <w:tc>
          <w:tcPr>
            <w:tcW w:w="1188" w:type="dxa"/>
          </w:tcPr>
          <w:p w14:paraId="33F71159"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15</w:t>
            </w:r>
          </w:p>
        </w:tc>
        <w:tc>
          <w:tcPr>
            <w:tcW w:w="1188" w:type="dxa"/>
          </w:tcPr>
          <w:p w14:paraId="286159BA"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82</w:t>
            </w:r>
          </w:p>
        </w:tc>
        <w:tc>
          <w:tcPr>
            <w:tcW w:w="1015" w:type="dxa"/>
          </w:tcPr>
          <w:p w14:paraId="39BBF89B" w14:textId="77777777" w:rsidR="009E4306" w:rsidRPr="002C0212" w:rsidRDefault="009E4306" w:rsidP="00C15018">
            <w:pPr>
              <w:spacing w:line="360" w:lineRule="auto"/>
              <w:rPr>
                <w:rFonts w:ascii="Book Antiqua" w:hAnsi="Book Antiqua" w:cs="Times New Roman"/>
                <w:sz w:val="24"/>
                <w:szCs w:val="24"/>
              </w:rPr>
            </w:pPr>
          </w:p>
        </w:tc>
        <w:tc>
          <w:tcPr>
            <w:tcW w:w="1275" w:type="dxa"/>
          </w:tcPr>
          <w:p w14:paraId="6EE760A5"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15</w:t>
            </w:r>
          </w:p>
        </w:tc>
        <w:tc>
          <w:tcPr>
            <w:tcW w:w="1276" w:type="dxa"/>
          </w:tcPr>
          <w:p w14:paraId="3D73811E"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23</w:t>
            </w:r>
          </w:p>
        </w:tc>
        <w:tc>
          <w:tcPr>
            <w:tcW w:w="851" w:type="dxa"/>
          </w:tcPr>
          <w:p w14:paraId="132D3A63" w14:textId="77777777" w:rsidR="009E4306" w:rsidRPr="002C0212" w:rsidRDefault="009E4306" w:rsidP="00C15018">
            <w:pPr>
              <w:spacing w:line="360" w:lineRule="auto"/>
              <w:rPr>
                <w:rFonts w:ascii="Book Antiqua" w:hAnsi="Book Antiqua" w:cs="Times New Roman"/>
                <w:sz w:val="24"/>
                <w:szCs w:val="24"/>
              </w:rPr>
            </w:pPr>
          </w:p>
        </w:tc>
      </w:tr>
      <w:tr w:rsidR="009E4306" w:rsidRPr="002C0212" w14:paraId="70CCC07D" w14:textId="77777777" w:rsidTr="009E4306">
        <w:tc>
          <w:tcPr>
            <w:tcW w:w="3933" w:type="dxa"/>
          </w:tcPr>
          <w:p w14:paraId="4310EC7D" w14:textId="77777777" w:rsidR="009E4306" w:rsidRPr="002C0212" w:rsidRDefault="009E4306"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T2</w:t>
            </w:r>
          </w:p>
        </w:tc>
        <w:tc>
          <w:tcPr>
            <w:tcW w:w="1188" w:type="dxa"/>
          </w:tcPr>
          <w:p w14:paraId="7B4D5CDC"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8</w:t>
            </w:r>
          </w:p>
        </w:tc>
        <w:tc>
          <w:tcPr>
            <w:tcW w:w="1188" w:type="dxa"/>
          </w:tcPr>
          <w:p w14:paraId="61F061E0"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83</w:t>
            </w:r>
          </w:p>
        </w:tc>
        <w:tc>
          <w:tcPr>
            <w:tcW w:w="1015" w:type="dxa"/>
          </w:tcPr>
          <w:p w14:paraId="5DE7B540" w14:textId="77777777" w:rsidR="009E4306" w:rsidRPr="002C0212" w:rsidRDefault="009E4306" w:rsidP="00C15018">
            <w:pPr>
              <w:spacing w:line="360" w:lineRule="auto"/>
              <w:rPr>
                <w:rFonts w:ascii="Book Antiqua" w:hAnsi="Book Antiqua" w:cs="Times New Roman"/>
                <w:sz w:val="24"/>
                <w:szCs w:val="24"/>
              </w:rPr>
            </w:pPr>
          </w:p>
        </w:tc>
        <w:tc>
          <w:tcPr>
            <w:tcW w:w="1275" w:type="dxa"/>
          </w:tcPr>
          <w:p w14:paraId="1E51FFF5"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8</w:t>
            </w:r>
          </w:p>
        </w:tc>
        <w:tc>
          <w:tcPr>
            <w:tcW w:w="1276" w:type="dxa"/>
          </w:tcPr>
          <w:p w14:paraId="4AD526CE"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18</w:t>
            </w:r>
          </w:p>
        </w:tc>
        <w:tc>
          <w:tcPr>
            <w:tcW w:w="851" w:type="dxa"/>
          </w:tcPr>
          <w:p w14:paraId="6E3E8DA4" w14:textId="77777777" w:rsidR="009E4306" w:rsidRPr="002C0212" w:rsidRDefault="009E4306" w:rsidP="00C15018">
            <w:pPr>
              <w:spacing w:line="360" w:lineRule="auto"/>
              <w:rPr>
                <w:rFonts w:ascii="Book Antiqua" w:hAnsi="Book Antiqua" w:cs="Times New Roman"/>
                <w:sz w:val="24"/>
                <w:szCs w:val="24"/>
              </w:rPr>
            </w:pPr>
          </w:p>
        </w:tc>
      </w:tr>
      <w:tr w:rsidR="009E4306" w:rsidRPr="002C0212" w14:paraId="00287B10" w14:textId="77777777" w:rsidTr="009E4306">
        <w:tc>
          <w:tcPr>
            <w:tcW w:w="3933" w:type="dxa"/>
          </w:tcPr>
          <w:p w14:paraId="7A017B9C" w14:textId="77777777" w:rsidR="009E4306" w:rsidRPr="002C0212" w:rsidRDefault="009E4306"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lastRenderedPageBreak/>
              <w:t>T3</w:t>
            </w:r>
          </w:p>
        </w:tc>
        <w:tc>
          <w:tcPr>
            <w:tcW w:w="1188" w:type="dxa"/>
          </w:tcPr>
          <w:p w14:paraId="25F007C9"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10</w:t>
            </w:r>
          </w:p>
        </w:tc>
        <w:tc>
          <w:tcPr>
            <w:tcW w:w="1188" w:type="dxa"/>
          </w:tcPr>
          <w:p w14:paraId="04676418"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135</w:t>
            </w:r>
          </w:p>
        </w:tc>
        <w:tc>
          <w:tcPr>
            <w:tcW w:w="1015" w:type="dxa"/>
          </w:tcPr>
          <w:p w14:paraId="0D77976E" w14:textId="77777777" w:rsidR="009E4306" w:rsidRPr="002C0212" w:rsidRDefault="009E4306" w:rsidP="00C15018">
            <w:pPr>
              <w:spacing w:line="360" w:lineRule="auto"/>
              <w:rPr>
                <w:rFonts w:ascii="Book Antiqua" w:hAnsi="Book Antiqua" w:cs="Times New Roman"/>
                <w:sz w:val="24"/>
                <w:szCs w:val="24"/>
              </w:rPr>
            </w:pPr>
          </w:p>
        </w:tc>
        <w:tc>
          <w:tcPr>
            <w:tcW w:w="1275" w:type="dxa"/>
          </w:tcPr>
          <w:p w14:paraId="6DFFC4DA"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10</w:t>
            </w:r>
          </w:p>
        </w:tc>
        <w:tc>
          <w:tcPr>
            <w:tcW w:w="1276" w:type="dxa"/>
          </w:tcPr>
          <w:p w14:paraId="082FC759"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16</w:t>
            </w:r>
          </w:p>
        </w:tc>
        <w:tc>
          <w:tcPr>
            <w:tcW w:w="851" w:type="dxa"/>
          </w:tcPr>
          <w:p w14:paraId="2BFF673E" w14:textId="77777777" w:rsidR="009E4306" w:rsidRPr="002C0212" w:rsidRDefault="009E4306" w:rsidP="00C15018">
            <w:pPr>
              <w:spacing w:line="360" w:lineRule="auto"/>
              <w:rPr>
                <w:rFonts w:ascii="Book Antiqua" w:hAnsi="Book Antiqua" w:cs="Times New Roman"/>
                <w:sz w:val="24"/>
                <w:szCs w:val="24"/>
              </w:rPr>
            </w:pPr>
          </w:p>
        </w:tc>
      </w:tr>
      <w:tr w:rsidR="009E4306" w:rsidRPr="002C0212" w14:paraId="525AE7E9" w14:textId="77777777" w:rsidTr="009E4306">
        <w:tc>
          <w:tcPr>
            <w:tcW w:w="3933" w:type="dxa"/>
          </w:tcPr>
          <w:p w14:paraId="2C05B781" w14:textId="77777777" w:rsidR="009E4306" w:rsidRPr="002C0212" w:rsidRDefault="009E4306"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T4a</w:t>
            </w:r>
          </w:p>
        </w:tc>
        <w:tc>
          <w:tcPr>
            <w:tcW w:w="1188" w:type="dxa"/>
          </w:tcPr>
          <w:p w14:paraId="725DAD86"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18</w:t>
            </w:r>
          </w:p>
        </w:tc>
        <w:tc>
          <w:tcPr>
            <w:tcW w:w="1188" w:type="dxa"/>
          </w:tcPr>
          <w:p w14:paraId="0ED6D7DB"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166</w:t>
            </w:r>
          </w:p>
        </w:tc>
        <w:tc>
          <w:tcPr>
            <w:tcW w:w="1015" w:type="dxa"/>
          </w:tcPr>
          <w:p w14:paraId="6323AEDE" w14:textId="77777777" w:rsidR="009E4306" w:rsidRPr="002C0212" w:rsidRDefault="009E4306" w:rsidP="00C15018">
            <w:pPr>
              <w:spacing w:line="360" w:lineRule="auto"/>
              <w:rPr>
                <w:rFonts w:ascii="Book Antiqua" w:hAnsi="Book Antiqua" w:cs="Times New Roman"/>
                <w:sz w:val="24"/>
                <w:szCs w:val="24"/>
              </w:rPr>
            </w:pPr>
          </w:p>
        </w:tc>
        <w:tc>
          <w:tcPr>
            <w:tcW w:w="1275" w:type="dxa"/>
          </w:tcPr>
          <w:p w14:paraId="7B576BFF"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18</w:t>
            </w:r>
          </w:p>
        </w:tc>
        <w:tc>
          <w:tcPr>
            <w:tcW w:w="1276" w:type="dxa"/>
          </w:tcPr>
          <w:p w14:paraId="63D707FA"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45</w:t>
            </w:r>
          </w:p>
        </w:tc>
        <w:tc>
          <w:tcPr>
            <w:tcW w:w="851" w:type="dxa"/>
          </w:tcPr>
          <w:p w14:paraId="4B59E2B4" w14:textId="77777777" w:rsidR="009E4306" w:rsidRPr="002C0212" w:rsidRDefault="009E4306" w:rsidP="00C15018">
            <w:pPr>
              <w:spacing w:line="360" w:lineRule="auto"/>
              <w:rPr>
                <w:rFonts w:ascii="Book Antiqua" w:hAnsi="Book Antiqua" w:cs="Times New Roman"/>
                <w:sz w:val="24"/>
                <w:szCs w:val="24"/>
              </w:rPr>
            </w:pPr>
          </w:p>
        </w:tc>
      </w:tr>
      <w:tr w:rsidR="009E4306" w:rsidRPr="002C0212" w14:paraId="1BE7E99A" w14:textId="77777777" w:rsidTr="009E4306">
        <w:tc>
          <w:tcPr>
            <w:tcW w:w="3933" w:type="dxa"/>
          </w:tcPr>
          <w:p w14:paraId="047FAB4B" w14:textId="64840F5F"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Nodal status</w:t>
            </w:r>
            <w:r>
              <w:rPr>
                <w:rFonts w:ascii="Book Antiqua" w:hAnsi="Book Antiqua" w:cs="Times New Roman" w:hint="eastAsia"/>
                <w:sz w:val="24"/>
                <w:szCs w:val="24"/>
              </w:rPr>
              <w:t xml:space="preserve"> </w:t>
            </w:r>
            <w:r w:rsidRPr="002C0212">
              <w:rPr>
                <w:rFonts w:ascii="Book Antiqua" w:hAnsi="Book Antiqua" w:cs="Times New Roman"/>
                <w:sz w:val="24"/>
                <w:szCs w:val="24"/>
              </w:rPr>
              <w:t>(N)</w:t>
            </w:r>
          </w:p>
        </w:tc>
        <w:tc>
          <w:tcPr>
            <w:tcW w:w="1188" w:type="dxa"/>
          </w:tcPr>
          <w:p w14:paraId="30DB00F6" w14:textId="77777777" w:rsidR="009E4306" w:rsidRPr="002C0212" w:rsidRDefault="009E4306" w:rsidP="00C15018">
            <w:pPr>
              <w:spacing w:line="360" w:lineRule="auto"/>
              <w:rPr>
                <w:rFonts w:ascii="Book Antiqua" w:hAnsi="Book Antiqua" w:cs="Times New Roman"/>
                <w:sz w:val="24"/>
                <w:szCs w:val="24"/>
              </w:rPr>
            </w:pPr>
          </w:p>
        </w:tc>
        <w:tc>
          <w:tcPr>
            <w:tcW w:w="1188" w:type="dxa"/>
          </w:tcPr>
          <w:p w14:paraId="5CC0B75B" w14:textId="77777777" w:rsidR="009E4306" w:rsidRPr="002C0212" w:rsidRDefault="009E4306" w:rsidP="00C15018">
            <w:pPr>
              <w:spacing w:line="360" w:lineRule="auto"/>
              <w:rPr>
                <w:rFonts w:ascii="Book Antiqua" w:hAnsi="Book Antiqua" w:cs="Times New Roman"/>
                <w:sz w:val="24"/>
                <w:szCs w:val="24"/>
              </w:rPr>
            </w:pPr>
          </w:p>
        </w:tc>
        <w:tc>
          <w:tcPr>
            <w:tcW w:w="1015" w:type="dxa"/>
          </w:tcPr>
          <w:p w14:paraId="6846FDAA"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0.729</w:t>
            </w:r>
          </w:p>
        </w:tc>
        <w:tc>
          <w:tcPr>
            <w:tcW w:w="1275" w:type="dxa"/>
          </w:tcPr>
          <w:p w14:paraId="69C1E2B4" w14:textId="77777777" w:rsidR="009E4306" w:rsidRPr="002C0212" w:rsidRDefault="009E4306" w:rsidP="00C15018">
            <w:pPr>
              <w:spacing w:line="360" w:lineRule="auto"/>
              <w:rPr>
                <w:rFonts w:ascii="Book Antiqua" w:hAnsi="Book Antiqua" w:cs="Times New Roman"/>
                <w:sz w:val="24"/>
                <w:szCs w:val="24"/>
              </w:rPr>
            </w:pPr>
          </w:p>
        </w:tc>
        <w:tc>
          <w:tcPr>
            <w:tcW w:w="1276" w:type="dxa"/>
          </w:tcPr>
          <w:p w14:paraId="4E2302E2" w14:textId="77777777" w:rsidR="009E4306" w:rsidRPr="002C0212" w:rsidRDefault="009E4306" w:rsidP="00C15018">
            <w:pPr>
              <w:spacing w:line="360" w:lineRule="auto"/>
              <w:rPr>
                <w:rFonts w:ascii="Book Antiqua" w:hAnsi="Book Antiqua" w:cs="Times New Roman"/>
                <w:sz w:val="24"/>
                <w:szCs w:val="24"/>
              </w:rPr>
            </w:pPr>
          </w:p>
        </w:tc>
        <w:tc>
          <w:tcPr>
            <w:tcW w:w="851" w:type="dxa"/>
          </w:tcPr>
          <w:p w14:paraId="30327CBB"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0.534</w:t>
            </w:r>
          </w:p>
        </w:tc>
      </w:tr>
      <w:tr w:rsidR="009E4306" w:rsidRPr="002C0212" w14:paraId="0A4EDBDF" w14:textId="77777777" w:rsidTr="009E4306">
        <w:tc>
          <w:tcPr>
            <w:tcW w:w="3933" w:type="dxa"/>
          </w:tcPr>
          <w:p w14:paraId="2AF9805B" w14:textId="77777777" w:rsidR="009E4306" w:rsidRPr="002C0212" w:rsidRDefault="009E4306"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N0</w:t>
            </w:r>
          </w:p>
        </w:tc>
        <w:tc>
          <w:tcPr>
            <w:tcW w:w="1188" w:type="dxa"/>
          </w:tcPr>
          <w:p w14:paraId="40BDDA81"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21</w:t>
            </w:r>
          </w:p>
        </w:tc>
        <w:tc>
          <w:tcPr>
            <w:tcW w:w="1188" w:type="dxa"/>
          </w:tcPr>
          <w:p w14:paraId="4E747096"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190</w:t>
            </w:r>
          </w:p>
        </w:tc>
        <w:tc>
          <w:tcPr>
            <w:tcW w:w="1015" w:type="dxa"/>
          </w:tcPr>
          <w:p w14:paraId="64100FA5" w14:textId="77777777" w:rsidR="009E4306" w:rsidRPr="002C0212" w:rsidRDefault="009E4306" w:rsidP="00C15018">
            <w:pPr>
              <w:spacing w:line="360" w:lineRule="auto"/>
              <w:rPr>
                <w:rFonts w:ascii="Book Antiqua" w:hAnsi="Book Antiqua" w:cs="Times New Roman"/>
                <w:sz w:val="24"/>
                <w:szCs w:val="24"/>
              </w:rPr>
            </w:pPr>
          </w:p>
        </w:tc>
        <w:tc>
          <w:tcPr>
            <w:tcW w:w="1275" w:type="dxa"/>
          </w:tcPr>
          <w:p w14:paraId="4DF207E1"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21</w:t>
            </w:r>
          </w:p>
        </w:tc>
        <w:tc>
          <w:tcPr>
            <w:tcW w:w="1276" w:type="dxa"/>
          </w:tcPr>
          <w:p w14:paraId="592513CF"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34</w:t>
            </w:r>
          </w:p>
        </w:tc>
        <w:tc>
          <w:tcPr>
            <w:tcW w:w="851" w:type="dxa"/>
          </w:tcPr>
          <w:p w14:paraId="7E75DA91" w14:textId="77777777" w:rsidR="009E4306" w:rsidRPr="002C0212" w:rsidRDefault="009E4306" w:rsidP="00C15018">
            <w:pPr>
              <w:spacing w:line="360" w:lineRule="auto"/>
              <w:rPr>
                <w:rFonts w:ascii="Book Antiqua" w:hAnsi="Book Antiqua" w:cs="Times New Roman"/>
                <w:sz w:val="24"/>
                <w:szCs w:val="24"/>
              </w:rPr>
            </w:pPr>
          </w:p>
        </w:tc>
      </w:tr>
      <w:tr w:rsidR="009E4306" w:rsidRPr="002C0212" w14:paraId="3BEC19BB" w14:textId="77777777" w:rsidTr="009E4306">
        <w:tc>
          <w:tcPr>
            <w:tcW w:w="3933" w:type="dxa"/>
          </w:tcPr>
          <w:p w14:paraId="0E55C2C5" w14:textId="77777777" w:rsidR="009E4306" w:rsidRPr="002C0212" w:rsidRDefault="009E4306"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N1</w:t>
            </w:r>
          </w:p>
        </w:tc>
        <w:tc>
          <w:tcPr>
            <w:tcW w:w="1188" w:type="dxa"/>
          </w:tcPr>
          <w:p w14:paraId="0B1DC15B"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11</w:t>
            </w:r>
          </w:p>
        </w:tc>
        <w:tc>
          <w:tcPr>
            <w:tcW w:w="1188" w:type="dxa"/>
          </w:tcPr>
          <w:p w14:paraId="0F8F85F8"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77</w:t>
            </w:r>
          </w:p>
        </w:tc>
        <w:tc>
          <w:tcPr>
            <w:tcW w:w="1015" w:type="dxa"/>
          </w:tcPr>
          <w:p w14:paraId="101340A1" w14:textId="77777777" w:rsidR="009E4306" w:rsidRPr="002C0212" w:rsidRDefault="009E4306" w:rsidP="00C15018">
            <w:pPr>
              <w:spacing w:line="360" w:lineRule="auto"/>
              <w:rPr>
                <w:rFonts w:ascii="Book Antiqua" w:hAnsi="Book Antiqua" w:cs="Times New Roman"/>
                <w:sz w:val="24"/>
                <w:szCs w:val="24"/>
              </w:rPr>
            </w:pPr>
          </w:p>
        </w:tc>
        <w:tc>
          <w:tcPr>
            <w:tcW w:w="1275" w:type="dxa"/>
          </w:tcPr>
          <w:p w14:paraId="781CB551"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11</w:t>
            </w:r>
          </w:p>
        </w:tc>
        <w:tc>
          <w:tcPr>
            <w:tcW w:w="1276" w:type="dxa"/>
          </w:tcPr>
          <w:p w14:paraId="0064D1D3"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18</w:t>
            </w:r>
          </w:p>
        </w:tc>
        <w:tc>
          <w:tcPr>
            <w:tcW w:w="851" w:type="dxa"/>
          </w:tcPr>
          <w:p w14:paraId="36D2469F" w14:textId="77777777" w:rsidR="009E4306" w:rsidRPr="002C0212" w:rsidRDefault="009E4306" w:rsidP="00C15018">
            <w:pPr>
              <w:spacing w:line="360" w:lineRule="auto"/>
              <w:rPr>
                <w:rFonts w:ascii="Book Antiqua" w:hAnsi="Book Antiqua" w:cs="Times New Roman"/>
                <w:sz w:val="24"/>
                <w:szCs w:val="24"/>
              </w:rPr>
            </w:pPr>
          </w:p>
        </w:tc>
      </w:tr>
      <w:tr w:rsidR="009E4306" w:rsidRPr="002C0212" w14:paraId="18F37534" w14:textId="77777777" w:rsidTr="009E4306">
        <w:tc>
          <w:tcPr>
            <w:tcW w:w="3933" w:type="dxa"/>
          </w:tcPr>
          <w:p w14:paraId="6BA3E63C" w14:textId="77777777" w:rsidR="009E4306" w:rsidRPr="002C0212" w:rsidRDefault="009E4306"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N2</w:t>
            </w:r>
          </w:p>
        </w:tc>
        <w:tc>
          <w:tcPr>
            <w:tcW w:w="1188" w:type="dxa"/>
          </w:tcPr>
          <w:p w14:paraId="09C47AB2"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5</w:t>
            </w:r>
          </w:p>
        </w:tc>
        <w:tc>
          <w:tcPr>
            <w:tcW w:w="1188" w:type="dxa"/>
          </w:tcPr>
          <w:p w14:paraId="51A3AB8C"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66</w:t>
            </w:r>
          </w:p>
        </w:tc>
        <w:tc>
          <w:tcPr>
            <w:tcW w:w="1015" w:type="dxa"/>
          </w:tcPr>
          <w:p w14:paraId="0EF8EC22" w14:textId="77777777" w:rsidR="009E4306" w:rsidRPr="002C0212" w:rsidRDefault="009E4306" w:rsidP="00C15018">
            <w:pPr>
              <w:spacing w:line="360" w:lineRule="auto"/>
              <w:rPr>
                <w:rFonts w:ascii="Book Antiqua" w:hAnsi="Book Antiqua" w:cs="Times New Roman"/>
                <w:sz w:val="24"/>
                <w:szCs w:val="24"/>
              </w:rPr>
            </w:pPr>
          </w:p>
        </w:tc>
        <w:tc>
          <w:tcPr>
            <w:tcW w:w="1275" w:type="dxa"/>
          </w:tcPr>
          <w:p w14:paraId="12DB319F"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5</w:t>
            </w:r>
          </w:p>
        </w:tc>
        <w:tc>
          <w:tcPr>
            <w:tcW w:w="1276" w:type="dxa"/>
          </w:tcPr>
          <w:p w14:paraId="7E0B5090"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10</w:t>
            </w:r>
          </w:p>
        </w:tc>
        <w:tc>
          <w:tcPr>
            <w:tcW w:w="851" w:type="dxa"/>
          </w:tcPr>
          <w:p w14:paraId="131EA02C" w14:textId="77777777" w:rsidR="009E4306" w:rsidRPr="002C0212" w:rsidRDefault="009E4306" w:rsidP="00C15018">
            <w:pPr>
              <w:spacing w:line="360" w:lineRule="auto"/>
              <w:rPr>
                <w:rFonts w:ascii="Book Antiqua" w:hAnsi="Book Antiqua" w:cs="Times New Roman"/>
                <w:sz w:val="24"/>
                <w:szCs w:val="24"/>
              </w:rPr>
            </w:pPr>
          </w:p>
        </w:tc>
      </w:tr>
      <w:tr w:rsidR="009E4306" w:rsidRPr="002C0212" w14:paraId="3AEAE33D" w14:textId="77777777" w:rsidTr="009E4306">
        <w:tc>
          <w:tcPr>
            <w:tcW w:w="3933" w:type="dxa"/>
          </w:tcPr>
          <w:p w14:paraId="4EE40EBA" w14:textId="77777777" w:rsidR="009E4306" w:rsidRPr="002C0212" w:rsidRDefault="009E4306"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N3</w:t>
            </w:r>
          </w:p>
        </w:tc>
        <w:tc>
          <w:tcPr>
            <w:tcW w:w="1188" w:type="dxa"/>
          </w:tcPr>
          <w:p w14:paraId="1E15D050"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14</w:t>
            </w:r>
          </w:p>
        </w:tc>
        <w:tc>
          <w:tcPr>
            <w:tcW w:w="1188" w:type="dxa"/>
          </w:tcPr>
          <w:p w14:paraId="45E53F44"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123</w:t>
            </w:r>
          </w:p>
        </w:tc>
        <w:tc>
          <w:tcPr>
            <w:tcW w:w="1015" w:type="dxa"/>
          </w:tcPr>
          <w:p w14:paraId="06B8E202" w14:textId="77777777" w:rsidR="009E4306" w:rsidRPr="002C0212" w:rsidRDefault="009E4306" w:rsidP="00C15018">
            <w:pPr>
              <w:spacing w:line="360" w:lineRule="auto"/>
              <w:rPr>
                <w:rFonts w:ascii="Book Antiqua" w:hAnsi="Book Antiqua" w:cs="Times New Roman"/>
                <w:sz w:val="24"/>
                <w:szCs w:val="24"/>
              </w:rPr>
            </w:pPr>
          </w:p>
        </w:tc>
        <w:tc>
          <w:tcPr>
            <w:tcW w:w="1275" w:type="dxa"/>
          </w:tcPr>
          <w:p w14:paraId="4307382A"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14</w:t>
            </w:r>
          </w:p>
        </w:tc>
        <w:tc>
          <w:tcPr>
            <w:tcW w:w="1276" w:type="dxa"/>
          </w:tcPr>
          <w:p w14:paraId="07027B3A"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40</w:t>
            </w:r>
          </w:p>
        </w:tc>
        <w:tc>
          <w:tcPr>
            <w:tcW w:w="851" w:type="dxa"/>
          </w:tcPr>
          <w:p w14:paraId="053E1CFE" w14:textId="77777777" w:rsidR="009E4306" w:rsidRPr="002C0212" w:rsidRDefault="009E4306" w:rsidP="00C15018">
            <w:pPr>
              <w:spacing w:line="360" w:lineRule="auto"/>
              <w:rPr>
                <w:rFonts w:ascii="Book Antiqua" w:hAnsi="Book Antiqua" w:cs="Times New Roman"/>
                <w:sz w:val="24"/>
                <w:szCs w:val="24"/>
              </w:rPr>
            </w:pPr>
          </w:p>
        </w:tc>
      </w:tr>
      <w:tr w:rsidR="009E4306" w:rsidRPr="002C0212" w14:paraId="1013D0A4" w14:textId="77777777" w:rsidTr="009E4306">
        <w:tc>
          <w:tcPr>
            <w:tcW w:w="3933" w:type="dxa"/>
          </w:tcPr>
          <w:p w14:paraId="601C6005"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UICC stage</w:t>
            </w:r>
          </w:p>
        </w:tc>
        <w:tc>
          <w:tcPr>
            <w:tcW w:w="1188" w:type="dxa"/>
          </w:tcPr>
          <w:p w14:paraId="3B9C76E2" w14:textId="77777777" w:rsidR="009E4306" w:rsidRPr="002C0212" w:rsidRDefault="009E4306" w:rsidP="00C15018">
            <w:pPr>
              <w:spacing w:line="360" w:lineRule="auto"/>
              <w:rPr>
                <w:rFonts w:ascii="Book Antiqua" w:hAnsi="Book Antiqua" w:cs="Times New Roman"/>
                <w:sz w:val="24"/>
                <w:szCs w:val="24"/>
              </w:rPr>
            </w:pPr>
          </w:p>
        </w:tc>
        <w:tc>
          <w:tcPr>
            <w:tcW w:w="1188" w:type="dxa"/>
          </w:tcPr>
          <w:p w14:paraId="7C89987C" w14:textId="77777777" w:rsidR="009E4306" w:rsidRPr="002C0212" w:rsidRDefault="009E4306" w:rsidP="00C15018">
            <w:pPr>
              <w:spacing w:line="360" w:lineRule="auto"/>
              <w:rPr>
                <w:rFonts w:ascii="Book Antiqua" w:hAnsi="Book Antiqua" w:cs="Times New Roman"/>
                <w:sz w:val="24"/>
                <w:szCs w:val="24"/>
              </w:rPr>
            </w:pPr>
          </w:p>
        </w:tc>
        <w:tc>
          <w:tcPr>
            <w:tcW w:w="1015" w:type="dxa"/>
          </w:tcPr>
          <w:p w14:paraId="45ABCBD3"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0.319</w:t>
            </w:r>
          </w:p>
        </w:tc>
        <w:tc>
          <w:tcPr>
            <w:tcW w:w="1275" w:type="dxa"/>
          </w:tcPr>
          <w:p w14:paraId="57F849FF" w14:textId="77777777" w:rsidR="009E4306" w:rsidRPr="002C0212" w:rsidRDefault="009E4306" w:rsidP="00C15018">
            <w:pPr>
              <w:spacing w:line="360" w:lineRule="auto"/>
              <w:rPr>
                <w:rFonts w:ascii="Book Antiqua" w:hAnsi="Book Antiqua" w:cs="Times New Roman"/>
                <w:sz w:val="24"/>
                <w:szCs w:val="24"/>
              </w:rPr>
            </w:pPr>
          </w:p>
        </w:tc>
        <w:tc>
          <w:tcPr>
            <w:tcW w:w="1276" w:type="dxa"/>
          </w:tcPr>
          <w:p w14:paraId="6B3BA3EF" w14:textId="77777777" w:rsidR="009E4306" w:rsidRPr="002C0212" w:rsidRDefault="009E4306" w:rsidP="00C15018">
            <w:pPr>
              <w:spacing w:line="360" w:lineRule="auto"/>
              <w:rPr>
                <w:rFonts w:ascii="Book Antiqua" w:hAnsi="Book Antiqua" w:cs="Times New Roman"/>
                <w:sz w:val="24"/>
                <w:szCs w:val="24"/>
              </w:rPr>
            </w:pPr>
          </w:p>
        </w:tc>
        <w:tc>
          <w:tcPr>
            <w:tcW w:w="851" w:type="dxa"/>
          </w:tcPr>
          <w:p w14:paraId="6A0D0208"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0.502</w:t>
            </w:r>
          </w:p>
        </w:tc>
      </w:tr>
      <w:tr w:rsidR="009E4306" w:rsidRPr="002C0212" w14:paraId="7B4BE0DB" w14:textId="77777777" w:rsidTr="009E4306">
        <w:tc>
          <w:tcPr>
            <w:tcW w:w="3933" w:type="dxa"/>
          </w:tcPr>
          <w:p w14:paraId="6337CDFC" w14:textId="77777777" w:rsidR="009E4306" w:rsidRPr="002C0212" w:rsidRDefault="009E4306"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I</w:t>
            </w:r>
          </w:p>
        </w:tc>
        <w:tc>
          <w:tcPr>
            <w:tcW w:w="1188" w:type="dxa"/>
          </w:tcPr>
          <w:p w14:paraId="6EE63567"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13</w:t>
            </w:r>
          </w:p>
        </w:tc>
        <w:tc>
          <w:tcPr>
            <w:tcW w:w="1188" w:type="dxa"/>
          </w:tcPr>
          <w:p w14:paraId="109BB019"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78</w:t>
            </w:r>
          </w:p>
        </w:tc>
        <w:tc>
          <w:tcPr>
            <w:tcW w:w="1015" w:type="dxa"/>
          </w:tcPr>
          <w:p w14:paraId="3FBF7657" w14:textId="77777777" w:rsidR="009E4306" w:rsidRPr="002C0212" w:rsidRDefault="009E4306" w:rsidP="00C15018">
            <w:pPr>
              <w:spacing w:line="360" w:lineRule="auto"/>
              <w:rPr>
                <w:rFonts w:ascii="Book Antiqua" w:hAnsi="Book Antiqua" w:cs="Times New Roman"/>
                <w:sz w:val="24"/>
                <w:szCs w:val="24"/>
              </w:rPr>
            </w:pPr>
          </w:p>
        </w:tc>
        <w:tc>
          <w:tcPr>
            <w:tcW w:w="1275" w:type="dxa"/>
          </w:tcPr>
          <w:p w14:paraId="707995EC"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13</w:t>
            </w:r>
          </w:p>
        </w:tc>
        <w:tc>
          <w:tcPr>
            <w:tcW w:w="1276" w:type="dxa"/>
          </w:tcPr>
          <w:p w14:paraId="037967DD"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18</w:t>
            </w:r>
          </w:p>
        </w:tc>
        <w:tc>
          <w:tcPr>
            <w:tcW w:w="851" w:type="dxa"/>
          </w:tcPr>
          <w:p w14:paraId="639236C4" w14:textId="77777777" w:rsidR="009E4306" w:rsidRPr="002C0212" w:rsidRDefault="009E4306" w:rsidP="00C15018">
            <w:pPr>
              <w:spacing w:line="360" w:lineRule="auto"/>
              <w:rPr>
                <w:rFonts w:ascii="Book Antiqua" w:hAnsi="Book Antiqua" w:cs="Times New Roman"/>
                <w:sz w:val="24"/>
                <w:szCs w:val="24"/>
              </w:rPr>
            </w:pPr>
          </w:p>
        </w:tc>
      </w:tr>
      <w:tr w:rsidR="009E4306" w:rsidRPr="002C0212" w14:paraId="676FA3DB" w14:textId="77777777" w:rsidTr="009E4306">
        <w:tc>
          <w:tcPr>
            <w:tcW w:w="3933" w:type="dxa"/>
          </w:tcPr>
          <w:p w14:paraId="28FE21BA" w14:textId="77777777" w:rsidR="009E4306" w:rsidRPr="002C0212" w:rsidRDefault="009E4306"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II</w:t>
            </w:r>
          </w:p>
        </w:tc>
        <w:tc>
          <w:tcPr>
            <w:tcW w:w="1188" w:type="dxa"/>
          </w:tcPr>
          <w:p w14:paraId="3860B343"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17</w:t>
            </w:r>
          </w:p>
        </w:tc>
        <w:tc>
          <w:tcPr>
            <w:tcW w:w="1188" w:type="dxa"/>
          </w:tcPr>
          <w:p w14:paraId="70C9F13F"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159</w:t>
            </w:r>
          </w:p>
        </w:tc>
        <w:tc>
          <w:tcPr>
            <w:tcW w:w="1015" w:type="dxa"/>
          </w:tcPr>
          <w:p w14:paraId="0E38EAE9" w14:textId="77777777" w:rsidR="009E4306" w:rsidRPr="002C0212" w:rsidRDefault="009E4306" w:rsidP="00C15018">
            <w:pPr>
              <w:spacing w:line="360" w:lineRule="auto"/>
              <w:rPr>
                <w:rFonts w:ascii="Book Antiqua" w:hAnsi="Book Antiqua" w:cs="Times New Roman"/>
                <w:sz w:val="24"/>
                <w:szCs w:val="24"/>
              </w:rPr>
            </w:pPr>
          </w:p>
        </w:tc>
        <w:tc>
          <w:tcPr>
            <w:tcW w:w="1275" w:type="dxa"/>
          </w:tcPr>
          <w:p w14:paraId="46B76008"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17</w:t>
            </w:r>
          </w:p>
        </w:tc>
        <w:tc>
          <w:tcPr>
            <w:tcW w:w="1276" w:type="dxa"/>
          </w:tcPr>
          <w:p w14:paraId="03EBF238"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40</w:t>
            </w:r>
          </w:p>
        </w:tc>
        <w:tc>
          <w:tcPr>
            <w:tcW w:w="851" w:type="dxa"/>
          </w:tcPr>
          <w:p w14:paraId="0DB8039F" w14:textId="77777777" w:rsidR="009E4306" w:rsidRPr="002C0212" w:rsidRDefault="009E4306" w:rsidP="00C15018">
            <w:pPr>
              <w:spacing w:line="360" w:lineRule="auto"/>
              <w:rPr>
                <w:rFonts w:ascii="Book Antiqua" w:hAnsi="Book Antiqua" w:cs="Times New Roman"/>
                <w:sz w:val="24"/>
                <w:szCs w:val="24"/>
              </w:rPr>
            </w:pPr>
          </w:p>
        </w:tc>
      </w:tr>
      <w:tr w:rsidR="009E4306" w:rsidRPr="002C0212" w14:paraId="47E22C51" w14:textId="77777777" w:rsidTr="009E4306">
        <w:tc>
          <w:tcPr>
            <w:tcW w:w="3933" w:type="dxa"/>
            <w:tcBorders>
              <w:bottom w:val="single" w:sz="4" w:space="0" w:color="auto"/>
            </w:tcBorders>
          </w:tcPr>
          <w:p w14:paraId="40EDF222" w14:textId="77777777" w:rsidR="009E4306" w:rsidRPr="002C0212" w:rsidRDefault="009E4306"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III</w:t>
            </w:r>
          </w:p>
        </w:tc>
        <w:tc>
          <w:tcPr>
            <w:tcW w:w="1188" w:type="dxa"/>
            <w:tcBorders>
              <w:bottom w:val="single" w:sz="4" w:space="0" w:color="auto"/>
            </w:tcBorders>
          </w:tcPr>
          <w:p w14:paraId="036ED992"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21</w:t>
            </w:r>
          </w:p>
        </w:tc>
        <w:tc>
          <w:tcPr>
            <w:tcW w:w="1188" w:type="dxa"/>
            <w:tcBorders>
              <w:bottom w:val="single" w:sz="4" w:space="0" w:color="auto"/>
            </w:tcBorders>
          </w:tcPr>
          <w:p w14:paraId="4E9D7A00"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219</w:t>
            </w:r>
          </w:p>
        </w:tc>
        <w:tc>
          <w:tcPr>
            <w:tcW w:w="1015" w:type="dxa"/>
            <w:tcBorders>
              <w:bottom w:val="single" w:sz="4" w:space="0" w:color="auto"/>
            </w:tcBorders>
          </w:tcPr>
          <w:p w14:paraId="0A5E222D" w14:textId="77777777" w:rsidR="009E4306" w:rsidRPr="002C0212" w:rsidRDefault="009E4306" w:rsidP="00C15018">
            <w:pPr>
              <w:spacing w:line="360" w:lineRule="auto"/>
              <w:rPr>
                <w:rFonts w:ascii="Book Antiqua" w:hAnsi="Book Antiqua" w:cs="Times New Roman"/>
                <w:sz w:val="24"/>
                <w:szCs w:val="24"/>
              </w:rPr>
            </w:pPr>
          </w:p>
        </w:tc>
        <w:tc>
          <w:tcPr>
            <w:tcW w:w="1275" w:type="dxa"/>
            <w:tcBorders>
              <w:bottom w:val="single" w:sz="4" w:space="0" w:color="auto"/>
            </w:tcBorders>
          </w:tcPr>
          <w:p w14:paraId="2904A4A5"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21</w:t>
            </w:r>
          </w:p>
        </w:tc>
        <w:tc>
          <w:tcPr>
            <w:tcW w:w="1276" w:type="dxa"/>
            <w:tcBorders>
              <w:bottom w:val="single" w:sz="4" w:space="0" w:color="auto"/>
            </w:tcBorders>
          </w:tcPr>
          <w:p w14:paraId="322D13A0"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44</w:t>
            </w:r>
          </w:p>
        </w:tc>
        <w:tc>
          <w:tcPr>
            <w:tcW w:w="851" w:type="dxa"/>
            <w:tcBorders>
              <w:bottom w:val="single" w:sz="4" w:space="0" w:color="auto"/>
            </w:tcBorders>
          </w:tcPr>
          <w:p w14:paraId="0656B81F" w14:textId="77777777" w:rsidR="009E4306" w:rsidRPr="002C0212" w:rsidRDefault="009E4306" w:rsidP="00C15018">
            <w:pPr>
              <w:spacing w:line="360" w:lineRule="auto"/>
              <w:rPr>
                <w:rFonts w:ascii="Book Antiqua" w:hAnsi="Book Antiqua" w:cs="Times New Roman"/>
                <w:sz w:val="24"/>
                <w:szCs w:val="24"/>
              </w:rPr>
            </w:pPr>
          </w:p>
        </w:tc>
      </w:tr>
    </w:tbl>
    <w:p w14:paraId="4ACAFBF6" w14:textId="12445396"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color w:val="000000" w:themeColor="text1"/>
          <w:kern w:val="0"/>
          <w:sz w:val="24"/>
          <w:szCs w:val="24"/>
        </w:rPr>
        <w:t>BMI:</w:t>
      </w:r>
      <w:r w:rsidR="001C22BD">
        <w:rPr>
          <w:rFonts w:ascii="Book Antiqua" w:hAnsi="Book Antiqua" w:cs="Times New Roman" w:hint="eastAsia"/>
          <w:color w:val="000000" w:themeColor="text1"/>
          <w:kern w:val="0"/>
          <w:sz w:val="24"/>
          <w:szCs w:val="24"/>
        </w:rPr>
        <w:t xml:space="preserve"> </w:t>
      </w:r>
      <w:r w:rsidRPr="001C22BD">
        <w:rPr>
          <w:rFonts w:ascii="Book Antiqua" w:hAnsi="Book Antiqua" w:cs="Times New Roman"/>
          <w:caps/>
          <w:color w:val="000000" w:themeColor="text1"/>
          <w:kern w:val="0"/>
          <w:sz w:val="24"/>
          <w:szCs w:val="24"/>
        </w:rPr>
        <w:t>b</w:t>
      </w:r>
      <w:r w:rsidRPr="002C0212">
        <w:rPr>
          <w:rFonts w:ascii="Book Antiqua" w:hAnsi="Book Antiqua" w:cs="Times New Roman"/>
          <w:color w:val="000000" w:themeColor="text1"/>
          <w:kern w:val="0"/>
          <w:sz w:val="24"/>
          <w:szCs w:val="24"/>
        </w:rPr>
        <w:t>ody mass index</w:t>
      </w:r>
      <w:r w:rsidR="001C22BD">
        <w:rPr>
          <w:rFonts w:ascii="Book Antiqua" w:hAnsi="Book Antiqua" w:cs="Times New Roman" w:hint="eastAsia"/>
          <w:color w:val="000000" w:themeColor="text1"/>
          <w:kern w:val="0"/>
          <w:sz w:val="24"/>
          <w:szCs w:val="24"/>
        </w:rPr>
        <w:t>;</w:t>
      </w:r>
      <w:r w:rsidRPr="002C0212">
        <w:rPr>
          <w:rFonts w:ascii="Book Antiqua" w:hAnsi="Book Antiqua" w:cs="Times New Roman"/>
          <w:color w:val="000000" w:themeColor="text1"/>
          <w:kern w:val="0"/>
          <w:sz w:val="24"/>
          <w:szCs w:val="24"/>
        </w:rPr>
        <w:t xml:space="preserve"> UICC stage:</w:t>
      </w:r>
      <w:r w:rsidRPr="002C0212">
        <w:rPr>
          <w:rFonts w:ascii="Book Antiqua" w:eastAsia="SimSun" w:hAnsi="Book Antiqua" w:cs="Times New Roman"/>
          <w:sz w:val="24"/>
          <w:szCs w:val="24"/>
        </w:rPr>
        <w:t xml:space="preserve"> 7</w:t>
      </w:r>
      <w:r w:rsidRPr="001C22BD">
        <w:rPr>
          <w:rFonts w:ascii="Book Antiqua" w:eastAsia="SimSun" w:hAnsi="Book Antiqua" w:cs="Times New Roman"/>
          <w:sz w:val="24"/>
          <w:szCs w:val="24"/>
          <w:vertAlign w:val="superscript"/>
        </w:rPr>
        <w:t xml:space="preserve">th </w:t>
      </w:r>
      <w:r w:rsidRPr="002C0212">
        <w:rPr>
          <w:rFonts w:ascii="Book Antiqua" w:eastAsia="SimSun" w:hAnsi="Book Antiqua" w:cs="Times New Roman"/>
          <w:sz w:val="24"/>
          <w:szCs w:val="24"/>
        </w:rPr>
        <w:t>edition of the International Union against Cancer</w:t>
      </w:r>
      <w:r w:rsidR="001C22BD">
        <w:rPr>
          <w:rFonts w:ascii="Book Antiqua" w:eastAsia="SimSun" w:hAnsi="Book Antiqua" w:cs="Times New Roman" w:hint="eastAsia"/>
          <w:sz w:val="24"/>
          <w:szCs w:val="24"/>
        </w:rPr>
        <w:t>.</w:t>
      </w:r>
    </w:p>
    <w:p w14:paraId="6830F2B8" w14:textId="77777777" w:rsidR="00206CD3" w:rsidRPr="002C0212" w:rsidRDefault="00206CD3" w:rsidP="00C15018">
      <w:pPr>
        <w:spacing w:line="360" w:lineRule="auto"/>
        <w:rPr>
          <w:rFonts w:ascii="Book Antiqua" w:hAnsi="Book Antiqua" w:cs="Times New Roman"/>
          <w:sz w:val="24"/>
          <w:szCs w:val="24"/>
        </w:rPr>
      </w:pPr>
    </w:p>
    <w:p w14:paraId="38DC5B54" w14:textId="16C11ECF" w:rsidR="009E4306" w:rsidRDefault="009E4306" w:rsidP="00C15018">
      <w:pPr>
        <w:spacing w:line="360" w:lineRule="auto"/>
        <w:rPr>
          <w:rFonts w:ascii="Book Antiqua" w:hAnsi="Book Antiqua" w:cs="Times New Roman"/>
          <w:sz w:val="24"/>
          <w:szCs w:val="24"/>
        </w:rPr>
      </w:pPr>
      <w:r>
        <w:rPr>
          <w:rFonts w:ascii="Book Antiqua" w:hAnsi="Book Antiqua" w:cs="Times New Roman"/>
          <w:sz w:val="24"/>
          <w:szCs w:val="24"/>
        </w:rPr>
        <w:br w:type="page"/>
      </w:r>
    </w:p>
    <w:p w14:paraId="18FC5391" w14:textId="19BCEA99" w:rsidR="00206CD3" w:rsidRPr="009E4306" w:rsidRDefault="00206CD3" w:rsidP="00C15018">
      <w:pPr>
        <w:spacing w:line="360" w:lineRule="auto"/>
        <w:rPr>
          <w:rFonts w:ascii="Book Antiqua" w:hAnsi="Book Antiqua" w:cs="Times New Roman"/>
          <w:b/>
          <w:sz w:val="24"/>
          <w:szCs w:val="24"/>
        </w:rPr>
      </w:pPr>
      <w:r w:rsidRPr="009E4306">
        <w:rPr>
          <w:rFonts w:ascii="Book Antiqua" w:hAnsi="Book Antiqua" w:cs="Times New Roman"/>
          <w:b/>
          <w:color w:val="000000"/>
          <w:kern w:val="0"/>
          <w:sz w:val="24"/>
          <w:szCs w:val="24"/>
        </w:rPr>
        <w:lastRenderedPageBreak/>
        <w:t xml:space="preserve">Table </w:t>
      </w:r>
      <w:r w:rsidR="00EA4562" w:rsidRPr="009E4306">
        <w:rPr>
          <w:rFonts w:ascii="Book Antiqua" w:hAnsi="Book Antiqua" w:cs="Times New Roman"/>
          <w:b/>
          <w:color w:val="000000"/>
          <w:kern w:val="0"/>
          <w:sz w:val="24"/>
          <w:szCs w:val="24"/>
        </w:rPr>
        <w:t>4</w:t>
      </w:r>
      <w:r w:rsidR="009E4306" w:rsidRPr="009E4306">
        <w:rPr>
          <w:rFonts w:ascii="Book Antiqua" w:hAnsi="Book Antiqua" w:cs="Times New Roman" w:hint="eastAsia"/>
          <w:b/>
          <w:color w:val="000000"/>
          <w:kern w:val="0"/>
          <w:sz w:val="24"/>
          <w:szCs w:val="24"/>
        </w:rPr>
        <w:t xml:space="preserve"> </w:t>
      </w:r>
      <w:r w:rsidRPr="009E4306">
        <w:rPr>
          <w:rFonts w:ascii="Book Antiqua" w:hAnsi="Book Antiqua" w:cs="Times New Roman"/>
          <w:b/>
          <w:color w:val="000000"/>
          <w:kern w:val="0"/>
          <w:sz w:val="24"/>
          <w:szCs w:val="24"/>
        </w:rPr>
        <w:t>Operativ</w:t>
      </w:r>
      <w:r w:rsidR="009E4306" w:rsidRPr="009E4306">
        <w:rPr>
          <w:rFonts w:ascii="Book Antiqua" w:hAnsi="Book Antiqua" w:cs="Times New Roman"/>
          <w:b/>
          <w:color w:val="000000"/>
          <w:kern w:val="0"/>
          <w:sz w:val="24"/>
          <w:szCs w:val="24"/>
        </w:rPr>
        <w:t>e variables of the patients</w:t>
      </w:r>
    </w:p>
    <w:tbl>
      <w:tblPr>
        <w:tblStyle w:val="TableGrid"/>
        <w:tblW w:w="10916"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20"/>
        <w:gridCol w:w="1417"/>
        <w:gridCol w:w="1418"/>
        <w:gridCol w:w="992"/>
        <w:gridCol w:w="1417"/>
        <w:gridCol w:w="1512"/>
        <w:gridCol w:w="1040"/>
      </w:tblGrid>
      <w:tr w:rsidR="009E4306" w:rsidRPr="009E4306" w14:paraId="46FA7FB3" w14:textId="77777777" w:rsidTr="009E4306">
        <w:tc>
          <w:tcPr>
            <w:tcW w:w="3120" w:type="dxa"/>
            <w:tcBorders>
              <w:top w:val="single" w:sz="4" w:space="0" w:color="auto"/>
            </w:tcBorders>
          </w:tcPr>
          <w:p w14:paraId="231EB23A" w14:textId="77777777" w:rsidR="009E4306" w:rsidRPr="009E4306" w:rsidRDefault="009E4306" w:rsidP="00C15018">
            <w:pPr>
              <w:spacing w:line="360" w:lineRule="auto"/>
              <w:rPr>
                <w:rFonts w:ascii="Book Antiqua" w:hAnsi="Book Antiqua" w:cs="Times New Roman"/>
                <w:b/>
                <w:sz w:val="24"/>
                <w:szCs w:val="24"/>
              </w:rPr>
            </w:pPr>
          </w:p>
        </w:tc>
        <w:tc>
          <w:tcPr>
            <w:tcW w:w="3827" w:type="dxa"/>
            <w:gridSpan w:val="3"/>
            <w:tcBorders>
              <w:top w:val="single" w:sz="4" w:space="0" w:color="auto"/>
              <w:bottom w:val="single" w:sz="12" w:space="0" w:color="auto"/>
            </w:tcBorders>
          </w:tcPr>
          <w:p w14:paraId="6BA818A9" w14:textId="77777777" w:rsidR="009E4306" w:rsidRPr="009E4306" w:rsidRDefault="009E4306" w:rsidP="00C15018">
            <w:pPr>
              <w:spacing w:line="360" w:lineRule="auto"/>
              <w:rPr>
                <w:rFonts w:ascii="Book Antiqua" w:hAnsi="Book Antiqua" w:cs="Times New Roman"/>
                <w:b/>
                <w:sz w:val="24"/>
                <w:szCs w:val="24"/>
              </w:rPr>
            </w:pPr>
            <w:r w:rsidRPr="009E4306">
              <w:rPr>
                <w:rFonts w:ascii="Book Antiqua" w:hAnsi="Book Antiqua" w:cs="Times New Roman"/>
                <w:b/>
                <w:sz w:val="24"/>
                <w:szCs w:val="24"/>
              </w:rPr>
              <w:t>All Patients</w:t>
            </w:r>
          </w:p>
        </w:tc>
        <w:tc>
          <w:tcPr>
            <w:tcW w:w="3969" w:type="dxa"/>
            <w:gridSpan w:val="3"/>
            <w:tcBorders>
              <w:top w:val="single" w:sz="4" w:space="0" w:color="auto"/>
              <w:bottom w:val="single" w:sz="12" w:space="0" w:color="auto"/>
            </w:tcBorders>
          </w:tcPr>
          <w:p w14:paraId="06780F95" w14:textId="77777777" w:rsidR="009E4306" w:rsidRPr="009E4306" w:rsidRDefault="009E4306" w:rsidP="00C15018">
            <w:pPr>
              <w:spacing w:line="360" w:lineRule="auto"/>
              <w:rPr>
                <w:rFonts w:ascii="Book Antiqua" w:hAnsi="Book Antiqua" w:cs="Times New Roman"/>
                <w:b/>
                <w:sz w:val="24"/>
                <w:szCs w:val="24"/>
              </w:rPr>
            </w:pPr>
            <w:r w:rsidRPr="009E4306">
              <w:rPr>
                <w:rFonts w:ascii="Book Antiqua" w:hAnsi="Book Antiqua" w:cs="Times New Roman"/>
                <w:b/>
                <w:sz w:val="24"/>
                <w:szCs w:val="24"/>
              </w:rPr>
              <w:t>Propensity-matched patients</w:t>
            </w:r>
          </w:p>
        </w:tc>
      </w:tr>
      <w:tr w:rsidR="009E4306" w:rsidRPr="009E4306" w14:paraId="614F2A77" w14:textId="77777777" w:rsidTr="009E4306">
        <w:trPr>
          <w:trHeight w:val="570"/>
        </w:trPr>
        <w:tc>
          <w:tcPr>
            <w:tcW w:w="3120" w:type="dxa"/>
            <w:tcBorders>
              <w:bottom w:val="single" w:sz="12" w:space="0" w:color="auto"/>
            </w:tcBorders>
          </w:tcPr>
          <w:p w14:paraId="1301D530" w14:textId="77777777" w:rsidR="009E4306" w:rsidRPr="009E4306" w:rsidRDefault="009E4306" w:rsidP="00C15018">
            <w:pPr>
              <w:spacing w:line="360" w:lineRule="auto"/>
              <w:rPr>
                <w:rFonts w:ascii="Book Antiqua" w:hAnsi="Book Antiqua" w:cs="Times New Roman"/>
                <w:b/>
                <w:sz w:val="24"/>
                <w:szCs w:val="24"/>
              </w:rPr>
            </w:pPr>
          </w:p>
        </w:tc>
        <w:tc>
          <w:tcPr>
            <w:tcW w:w="1417" w:type="dxa"/>
            <w:tcBorders>
              <w:top w:val="single" w:sz="12" w:space="0" w:color="auto"/>
              <w:bottom w:val="single" w:sz="12" w:space="0" w:color="auto"/>
            </w:tcBorders>
          </w:tcPr>
          <w:p w14:paraId="485C6023" w14:textId="77777777" w:rsidR="009E4306" w:rsidRPr="009E4306" w:rsidRDefault="009E4306" w:rsidP="00C15018">
            <w:pPr>
              <w:spacing w:line="360" w:lineRule="auto"/>
              <w:rPr>
                <w:rFonts w:ascii="Book Antiqua" w:hAnsi="Book Antiqua" w:cs="Times New Roman"/>
                <w:b/>
                <w:sz w:val="24"/>
                <w:szCs w:val="24"/>
              </w:rPr>
            </w:pPr>
            <w:r w:rsidRPr="009E4306">
              <w:rPr>
                <w:rFonts w:ascii="Book Antiqua" w:hAnsi="Book Antiqua" w:cs="Times New Roman"/>
                <w:b/>
                <w:sz w:val="24"/>
                <w:szCs w:val="24"/>
              </w:rPr>
              <w:t>Group T</w:t>
            </w:r>
          </w:p>
          <w:p w14:paraId="1AE1066B" w14:textId="2AC47912" w:rsidR="009E4306" w:rsidRPr="009E4306" w:rsidRDefault="009E4306" w:rsidP="00C15018">
            <w:pPr>
              <w:spacing w:line="360" w:lineRule="auto"/>
              <w:rPr>
                <w:rFonts w:ascii="Book Antiqua" w:hAnsi="Book Antiqua" w:cs="Times New Roman"/>
                <w:b/>
                <w:sz w:val="24"/>
                <w:szCs w:val="24"/>
              </w:rPr>
            </w:pPr>
            <w:r w:rsidRPr="009E4306">
              <w:rPr>
                <w:rFonts w:ascii="Book Antiqua" w:hAnsi="Book Antiqua" w:cs="Times New Roman"/>
                <w:b/>
                <w:sz w:val="24"/>
                <w:szCs w:val="24"/>
              </w:rPr>
              <w:t>(</w:t>
            </w:r>
            <w:r w:rsidRPr="009E4306">
              <w:rPr>
                <w:rFonts w:ascii="Book Antiqua" w:hAnsi="Book Antiqua" w:cs="Times New Roman"/>
                <w:b/>
                <w:i/>
                <w:sz w:val="24"/>
                <w:szCs w:val="24"/>
              </w:rPr>
              <w:t xml:space="preserve">n = </w:t>
            </w:r>
            <w:r w:rsidRPr="009E4306">
              <w:rPr>
                <w:rFonts w:ascii="Book Antiqua" w:hAnsi="Book Antiqua" w:cs="Times New Roman"/>
                <w:b/>
                <w:sz w:val="24"/>
                <w:szCs w:val="24"/>
              </w:rPr>
              <w:t>51)</w:t>
            </w:r>
          </w:p>
        </w:tc>
        <w:tc>
          <w:tcPr>
            <w:tcW w:w="1418" w:type="dxa"/>
            <w:tcBorders>
              <w:top w:val="single" w:sz="12" w:space="0" w:color="auto"/>
              <w:bottom w:val="single" w:sz="12" w:space="0" w:color="auto"/>
            </w:tcBorders>
          </w:tcPr>
          <w:p w14:paraId="45BFF955" w14:textId="77777777" w:rsidR="009E4306" w:rsidRPr="009E4306" w:rsidRDefault="009E4306" w:rsidP="00C15018">
            <w:pPr>
              <w:spacing w:line="360" w:lineRule="auto"/>
              <w:rPr>
                <w:rFonts w:ascii="Book Antiqua" w:hAnsi="Book Antiqua" w:cs="Times New Roman"/>
                <w:b/>
                <w:sz w:val="24"/>
                <w:szCs w:val="24"/>
              </w:rPr>
            </w:pPr>
            <w:r w:rsidRPr="009E4306">
              <w:rPr>
                <w:rFonts w:ascii="Book Antiqua" w:hAnsi="Book Antiqua" w:cs="Times New Roman"/>
                <w:b/>
                <w:sz w:val="24"/>
                <w:szCs w:val="24"/>
              </w:rPr>
              <w:t>Group A</w:t>
            </w:r>
          </w:p>
          <w:p w14:paraId="70CD1023" w14:textId="2286ACF0" w:rsidR="009E4306" w:rsidRPr="009E4306" w:rsidRDefault="009E4306" w:rsidP="00C15018">
            <w:pPr>
              <w:spacing w:line="360" w:lineRule="auto"/>
              <w:rPr>
                <w:rFonts w:ascii="Book Antiqua" w:hAnsi="Book Antiqua" w:cs="Times New Roman"/>
                <w:b/>
                <w:sz w:val="24"/>
                <w:szCs w:val="24"/>
              </w:rPr>
            </w:pPr>
            <w:r w:rsidRPr="009E4306">
              <w:rPr>
                <w:rFonts w:ascii="Book Antiqua" w:hAnsi="Book Antiqua" w:cs="Times New Roman"/>
                <w:b/>
                <w:sz w:val="24"/>
                <w:szCs w:val="24"/>
              </w:rPr>
              <w:t>(</w:t>
            </w:r>
            <w:r w:rsidRPr="009E4306">
              <w:rPr>
                <w:rFonts w:ascii="Book Antiqua" w:hAnsi="Book Antiqua" w:cs="Times New Roman"/>
                <w:b/>
                <w:i/>
                <w:sz w:val="24"/>
                <w:szCs w:val="24"/>
              </w:rPr>
              <w:t xml:space="preserve">n = </w:t>
            </w:r>
            <w:r w:rsidRPr="009E4306">
              <w:rPr>
                <w:rFonts w:ascii="Book Antiqua" w:hAnsi="Book Antiqua" w:cs="Times New Roman"/>
                <w:b/>
                <w:sz w:val="24"/>
                <w:szCs w:val="24"/>
              </w:rPr>
              <w:t>456)</w:t>
            </w:r>
          </w:p>
        </w:tc>
        <w:tc>
          <w:tcPr>
            <w:tcW w:w="992" w:type="dxa"/>
            <w:tcBorders>
              <w:top w:val="single" w:sz="12" w:space="0" w:color="auto"/>
              <w:bottom w:val="single" w:sz="12" w:space="0" w:color="auto"/>
            </w:tcBorders>
          </w:tcPr>
          <w:p w14:paraId="05F0FBE4" w14:textId="5DB37858" w:rsidR="009E4306" w:rsidRPr="009E4306" w:rsidRDefault="009E4306" w:rsidP="00C15018">
            <w:pPr>
              <w:spacing w:line="360" w:lineRule="auto"/>
              <w:rPr>
                <w:rFonts w:ascii="Book Antiqua" w:hAnsi="Book Antiqua" w:cs="Times New Roman"/>
                <w:b/>
                <w:sz w:val="24"/>
                <w:szCs w:val="24"/>
              </w:rPr>
            </w:pPr>
            <w:r w:rsidRPr="009E4306">
              <w:rPr>
                <w:rFonts w:ascii="Book Antiqua" w:hAnsi="Book Antiqua" w:cs="Times New Roman"/>
                <w:b/>
                <w:i/>
                <w:sz w:val="24"/>
                <w:szCs w:val="24"/>
              </w:rPr>
              <w:t>P</w:t>
            </w:r>
            <w:r w:rsidRPr="009E4306">
              <w:rPr>
                <w:rFonts w:ascii="Book Antiqua" w:hAnsi="Book Antiqua" w:cs="Times New Roman" w:hint="eastAsia"/>
                <w:b/>
                <w:i/>
                <w:sz w:val="24"/>
                <w:szCs w:val="24"/>
              </w:rPr>
              <w:t>-</w:t>
            </w:r>
            <w:r w:rsidRPr="009E4306">
              <w:rPr>
                <w:rFonts w:ascii="Book Antiqua" w:hAnsi="Book Antiqua" w:cs="Times New Roman" w:hint="eastAsia"/>
                <w:b/>
                <w:sz w:val="24"/>
                <w:szCs w:val="24"/>
              </w:rPr>
              <w:t>value</w:t>
            </w:r>
          </w:p>
        </w:tc>
        <w:tc>
          <w:tcPr>
            <w:tcW w:w="1417" w:type="dxa"/>
            <w:tcBorders>
              <w:top w:val="single" w:sz="12" w:space="0" w:color="auto"/>
              <w:bottom w:val="single" w:sz="12" w:space="0" w:color="auto"/>
            </w:tcBorders>
            <w:vAlign w:val="bottom"/>
          </w:tcPr>
          <w:p w14:paraId="3FC9F494" w14:textId="77777777" w:rsidR="009E4306" w:rsidRPr="009E4306" w:rsidRDefault="009E4306" w:rsidP="00C15018">
            <w:pPr>
              <w:widowControl/>
              <w:spacing w:line="360" w:lineRule="auto"/>
              <w:rPr>
                <w:rFonts w:ascii="Book Antiqua" w:hAnsi="Book Antiqua" w:cs="Times New Roman"/>
                <w:b/>
                <w:sz w:val="24"/>
                <w:szCs w:val="24"/>
              </w:rPr>
            </w:pPr>
            <w:r w:rsidRPr="009E4306">
              <w:rPr>
                <w:rFonts w:ascii="Book Antiqua" w:hAnsi="Book Antiqua" w:cs="Times New Roman"/>
                <w:b/>
                <w:sz w:val="24"/>
                <w:szCs w:val="24"/>
              </w:rPr>
              <w:t xml:space="preserve"> Group T</w:t>
            </w:r>
          </w:p>
          <w:p w14:paraId="41B8AA08" w14:textId="11F7175D" w:rsidR="009E4306" w:rsidRPr="009E4306" w:rsidRDefault="009E4306" w:rsidP="00C15018">
            <w:pPr>
              <w:widowControl/>
              <w:spacing w:line="360" w:lineRule="auto"/>
              <w:rPr>
                <w:rFonts w:ascii="Book Antiqua" w:hAnsi="Book Antiqua" w:cs="Times New Roman"/>
                <w:b/>
                <w:sz w:val="24"/>
                <w:szCs w:val="24"/>
              </w:rPr>
            </w:pPr>
            <w:r w:rsidRPr="009E4306">
              <w:rPr>
                <w:rFonts w:ascii="Book Antiqua" w:hAnsi="Book Antiqua" w:cs="Times New Roman"/>
                <w:b/>
                <w:sz w:val="24"/>
                <w:szCs w:val="24"/>
              </w:rPr>
              <w:t>(</w:t>
            </w:r>
            <w:r w:rsidRPr="009E4306">
              <w:rPr>
                <w:rFonts w:ascii="Book Antiqua" w:hAnsi="Book Antiqua" w:cs="Times New Roman"/>
                <w:b/>
                <w:i/>
                <w:sz w:val="24"/>
                <w:szCs w:val="24"/>
              </w:rPr>
              <w:t xml:space="preserve">n = </w:t>
            </w:r>
            <w:r w:rsidRPr="009E4306">
              <w:rPr>
                <w:rFonts w:ascii="Book Antiqua" w:hAnsi="Book Antiqua" w:cs="Times New Roman"/>
                <w:b/>
                <w:sz w:val="24"/>
                <w:szCs w:val="24"/>
              </w:rPr>
              <w:t>51)</w:t>
            </w:r>
          </w:p>
        </w:tc>
        <w:tc>
          <w:tcPr>
            <w:tcW w:w="1512" w:type="dxa"/>
            <w:tcBorders>
              <w:top w:val="single" w:sz="12" w:space="0" w:color="auto"/>
              <w:bottom w:val="single" w:sz="12" w:space="0" w:color="auto"/>
            </w:tcBorders>
            <w:vAlign w:val="bottom"/>
          </w:tcPr>
          <w:p w14:paraId="645FCDB2" w14:textId="77777777" w:rsidR="009E4306" w:rsidRPr="009E4306" w:rsidRDefault="009E4306" w:rsidP="00C15018">
            <w:pPr>
              <w:widowControl/>
              <w:spacing w:line="360" w:lineRule="auto"/>
              <w:rPr>
                <w:rFonts w:ascii="Book Antiqua" w:hAnsi="Book Antiqua" w:cs="Times New Roman"/>
                <w:b/>
                <w:sz w:val="24"/>
                <w:szCs w:val="24"/>
              </w:rPr>
            </w:pPr>
            <w:r w:rsidRPr="009E4306">
              <w:rPr>
                <w:rFonts w:ascii="Book Antiqua" w:hAnsi="Book Antiqua" w:cs="Times New Roman"/>
                <w:b/>
                <w:sz w:val="24"/>
                <w:szCs w:val="24"/>
              </w:rPr>
              <w:t>Group A</w:t>
            </w:r>
          </w:p>
          <w:p w14:paraId="4A6308DE" w14:textId="197ED02B" w:rsidR="009E4306" w:rsidRPr="009E4306" w:rsidRDefault="009E4306" w:rsidP="00C15018">
            <w:pPr>
              <w:widowControl/>
              <w:spacing w:line="360" w:lineRule="auto"/>
              <w:rPr>
                <w:rFonts w:ascii="Book Antiqua" w:hAnsi="Book Antiqua" w:cs="Times New Roman"/>
                <w:b/>
                <w:sz w:val="24"/>
                <w:szCs w:val="24"/>
              </w:rPr>
            </w:pPr>
            <w:r w:rsidRPr="009E4306">
              <w:rPr>
                <w:rFonts w:ascii="Book Antiqua" w:hAnsi="Book Antiqua" w:cs="Times New Roman"/>
                <w:b/>
                <w:sz w:val="24"/>
                <w:szCs w:val="24"/>
              </w:rPr>
              <w:t>（</w:t>
            </w:r>
            <w:r w:rsidRPr="009E4306">
              <w:rPr>
                <w:rFonts w:ascii="Book Antiqua" w:hAnsi="Book Antiqua" w:cs="Times New Roman"/>
                <w:b/>
                <w:i/>
                <w:sz w:val="24"/>
                <w:szCs w:val="24"/>
              </w:rPr>
              <w:t xml:space="preserve">n = </w:t>
            </w:r>
            <w:r w:rsidRPr="009E4306">
              <w:rPr>
                <w:rFonts w:ascii="Book Antiqua" w:hAnsi="Book Antiqua" w:cs="Times New Roman"/>
                <w:b/>
                <w:sz w:val="24"/>
                <w:szCs w:val="24"/>
              </w:rPr>
              <w:t>102</w:t>
            </w:r>
            <w:r w:rsidRPr="009E4306">
              <w:rPr>
                <w:rFonts w:ascii="Book Antiqua" w:hAnsi="Book Antiqua" w:cs="Times New Roman"/>
                <w:b/>
                <w:sz w:val="24"/>
                <w:szCs w:val="24"/>
              </w:rPr>
              <w:t>）</w:t>
            </w:r>
          </w:p>
        </w:tc>
        <w:tc>
          <w:tcPr>
            <w:tcW w:w="1040" w:type="dxa"/>
            <w:tcBorders>
              <w:top w:val="single" w:sz="12" w:space="0" w:color="auto"/>
              <w:bottom w:val="single" w:sz="12" w:space="0" w:color="auto"/>
            </w:tcBorders>
            <w:vAlign w:val="bottom"/>
          </w:tcPr>
          <w:p w14:paraId="5458195E" w14:textId="491CAF5F" w:rsidR="009E4306" w:rsidRPr="009E4306" w:rsidRDefault="009E4306" w:rsidP="00C15018">
            <w:pPr>
              <w:widowControl/>
              <w:spacing w:line="360" w:lineRule="auto"/>
              <w:rPr>
                <w:rFonts w:ascii="Book Antiqua" w:hAnsi="Book Antiqua" w:cs="Times New Roman"/>
                <w:b/>
                <w:i/>
                <w:sz w:val="24"/>
                <w:szCs w:val="24"/>
              </w:rPr>
            </w:pPr>
            <w:r w:rsidRPr="009E4306">
              <w:rPr>
                <w:rFonts w:ascii="Book Antiqua" w:hAnsi="Book Antiqua" w:cs="Times New Roman"/>
                <w:b/>
                <w:i/>
                <w:sz w:val="24"/>
                <w:szCs w:val="24"/>
              </w:rPr>
              <w:t>P</w:t>
            </w:r>
            <w:r w:rsidRPr="009E4306">
              <w:rPr>
                <w:rFonts w:ascii="Book Antiqua" w:hAnsi="Book Antiqua" w:cs="Times New Roman" w:hint="eastAsia"/>
                <w:b/>
                <w:i/>
                <w:sz w:val="24"/>
                <w:szCs w:val="24"/>
              </w:rPr>
              <w:t>-</w:t>
            </w:r>
            <w:r w:rsidRPr="009E4306">
              <w:rPr>
                <w:rFonts w:ascii="Book Antiqua" w:hAnsi="Book Antiqua" w:cs="Times New Roman" w:hint="eastAsia"/>
                <w:b/>
                <w:sz w:val="24"/>
                <w:szCs w:val="24"/>
              </w:rPr>
              <w:t>value</w:t>
            </w:r>
          </w:p>
          <w:p w14:paraId="52D21A7E" w14:textId="77777777" w:rsidR="009E4306" w:rsidRPr="009E4306" w:rsidRDefault="009E4306" w:rsidP="00C15018">
            <w:pPr>
              <w:widowControl/>
              <w:spacing w:line="360" w:lineRule="auto"/>
              <w:rPr>
                <w:rFonts w:ascii="Book Antiqua" w:hAnsi="Book Antiqua" w:cs="Times New Roman"/>
                <w:b/>
                <w:i/>
                <w:sz w:val="24"/>
                <w:szCs w:val="24"/>
              </w:rPr>
            </w:pPr>
          </w:p>
        </w:tc>
      </w:tr>
      <w:tr w:rsidR="009E4306" w:rsidRPr="002C0212" w14:paraId="4316B341" w14:textId="77777777" w:rsidTr="009E4306">
        <w:tc>
          <w:tcPr>
            <w:tcW w:w="3120" w:type="dxa"/>
            <w:vAlign w:val="bottom"/>
          </w:tcPr>
          <w:p w14:paraId="351CF724" w14:textId="77777777" w:rsidR="009E4306" w:rsidRPr="002C0212" w:rsidRDefault="009E4306"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Operation time,min(mean ± SD)</w:t>
            </w:r>
          </w:p>
        </w:tc>
        <w:tc>
          <w:tcPr>
            <w:tcW w:w="1417" w:type="dxa"/>
            <w:vAlign w:val="bottom"/>
          </w:tcPr>
          <w:p w14:paraId="3341E6BD" w14:textId="77777777" w:rsidR="009E4306" w:rsidRPr="002C0212" w:rsidRDefault="009E4306"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209.3±41.0</w:t>
            </w:r>
          </w:p>
        </w:tc>
        <w:tc>
          <w:tcPr>
            <w:tcW w:w="1418" w:type="dxa"/>
          </w:tcPr>
          <w:p w14:paraId="023D9F28"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203.6±49.3</w:t>
            </w:r>
          </w:p>
        </w:tc>
        <w:tc>
          <w:tcPr>
            <w:tcW w:w="992" w:type="dxa"/>
          </w:tcPr>
          <w:p w14:paraId="110F6161"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0.427</w:t>
            </w:r>
          </w:p>
        </w:tc>
        <w:tc>
          <w:tcPr>
            <w:tcW w:w="1417" w:type="dxa"/>
            <w:vAlign w:val="bottom"/>
          </w:tcPr>
          <w:p w14:paraId="6AE277CF" w14:textId="77777777" w:rsidR="009E4306" w:rsidRPr="002C0212" w:rsidRDefault="009E4306"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209.3±41.0</w:t>
            </w:r>
          </w:p>
        </w:tc>
        <w:tc>
          <w:tcPr>
            <w:tcW w:w="1512" w:type="dxa"/>
            <w:vAlign w:val="bottom"/>
          </w:tcPr>
          <w:p w14:paraId="0D1B3517" w14:textId="77777777" w:rsidR="009E4306" w:rsidRPr="002C0212" w:rsidRDefault="009E4306"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200.5±55.6</w:t>
            </w:r>
          </w:p>
        </w:tc>
        <w:tc>
          <w:tcPr>
            <w:tcW w:w="1040" w:type="dxa"/>
          </w:tcPr>
          <w:p w14:paraId="67D0749E"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0.318</w:t>
            </w:r>
          </w:p>
        </w:tc>
      </w:tr>
      <w:tr w:rsidR="009E4306" w:rsidRPr="002C0212" w14:paraId="0F28A184" w14:textId="77777777" w:rsidTr="009E4306">
        <w:tc>
          <w:tcPr>
            <w:tcW w:w="3120" w:type="dxa"/>
            <w:vAlign w:val="bottom"/>
          </w:tcPr>
          <w:p w14:paraId="58E7A6FE" w14:textId="77777777" w:rsidR="009E4306" w:rsidRPr="002C0212" w:rsidRDefault="009E4306"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Blood lost volume, ml(mean±SD)</w:t>
            </w:r>
          </w:p>
        </w:tc>
        <w:tc>
          <w:tcPr>
            <w:tcW w:w="1417" w:type="dxa"/>
            <w:vAlign w:val="bottom"/>
          </w:tcPr>
          <w:p w14:paraId="49FE4B12" w14:textId="77777777" w:rsidR="009E4306" w:rsidRPr="002C0212" w:rsidRDefault="009E4306"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48.3</w:t>
            </w:r>
            <w:bookmarkStart w:id="177" w:name="OLE_LINK1"/>
            <w:r w:rsidRPr="002C0212">
              <w:rPr>
                <w:rFonts w:ascii="Book Antiqua" w:hAnsi="Book Antiqua" w:cs="Times New Roman"/>
                <w:sz w:val="24"/>
                <w:szCs w:val="24"/>
              </w:rPr>
              <w:t>±</w:t>
            </w:r>
            <w:bookmarkEnd w:id="177"/>
            <w:r w:rsidRPr="002C0212">
              <w:rPr>
                <w:rFonts w:ascii="Book Antiqua" w:hAnsi="Book Antiqua" w:cs="Times New Roman"/>
                <w:sz w:val="24"/>
                <w:szCs w:val="24"/>
              </w:rPr>
              <w:t>38.5</w:t>
            </w:r>
          </w:p>
        </w:tc>
        <w:tc>
          <w:tcPr>
            <w:tcW w:w="1418" w:type="dxa"/>
          </w:tcPr>
          <w:p w14:paraId="3B92C17D"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98.4±149.1</w:t>
            </w:r>
          </w:p>
        </w:tc>
        <w:tc>
          <w:tcPr>
            <w:tcW w:w="992" w:type="dxa"/>
          </w:tcPr>
          <w:p w14:paraId="0815AAFC"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0.017</w:t>
            </w:r>
          </w:p>
        </w:tc>
        <w:tc>
          <w:tcPr>
            <w:tcW w:w="1417" w:type="dxa"/>
            <w:vAlign w:val="bottom"/>
          </w:tcPr>
          <w:p w14:paraId="1CB1532F" w14:textId="77777777" w:rsidR="009E4306" w:rsidRPr="002C0212" w:rsidRDefault="009E4306"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48.3±38.5</w:t>
            </w:r>
          </w:p>
        </w:tc>
        <w:tc>
          <w:tcPr>
            <w:tcW w:w="1512" w:type="dxa"/>
            <w:vAlign w:val="bottom"/>
          </w:tcPr>
          <w:p w14:paraId="59D0FA27" w14:textId="77777777" w:rsidR="009E4306" w:rsidRPr="002C0212" w:rsidRDefault="009E4306"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105.4±147.9</w:t>
            </w:r>
          </w:p>
        </w:tc>
        <w:tc>
          <w:tcPr>
            <w:tcW w:w="1040" w:type="dxa"/>
          </w:tcPr>
          <w:p w14:paraId="4119A055"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0.008</w:t>
            </w:r>
          </w:p>
        </w:tc>
      </w:tr>
      <w:tr w:rsidR="009E4306" w:rsidRPr="002C0212" w14:paraId="5AA8E2A4" w14:textId="77777777" w:rsidTr="009E4306">
        <w:tc>
          <w:tcPr>
            <w:tcW w:w="3120" w:type="dxa"/>
            <w:vAlign w:val="bottom"/>
          </w:tcPr>
          <w:p w14:paraId="24C9071E" w14:textId="77777777" w:rsidR="009E4306" w:rsidRPr="002C0212" w:rsidRDefault="009E4306"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Harvested LNs (mean ± SD)</w:t>
            </w:r>
          </w:p>
        </w:tc>
        <w:tc>
          <w:tcPr>
            <w:tcW w:w="1417" w:type="dxa"/>
            <w:vAlign w:val="bottom"/>
          </w:tcPr>
          <w:p w14:paraId="4F22CC49" w14:textId="77777777" w:rsidR="009E4306" w:rsidRPr="002C0212" w:rsidRDefault="009E4306"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44.5±15.0</w:t>
            </w:r>
          </w:p>
        </w:tc>
        <w:tc>
          <w:tcPr>
            <w:tcW w:w="1418" w:type="dxa"/>
          </w:tcPr>
          <w:p w14:paraId="0503E3D1"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41.2±14.2</w:t>
            </w:r>
          </w:p>
        </w:tc>
        <w:tc>
          <w:tcPr>
            <w:tcW w:w="992" w:type="dxa"/>
          </w:tcPr>
          <w:p w14:paraId="01476D7F"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0.237</w:t>
            </w:r>
          </w:p>
        </w:tc>
        <w:tc>
          <w:tcPr>
            <w:tcW w:w="1417" w:type="dxa"/>
            <w:vAlign w:val="bottom"/>
          </w:tcPr>
          <w:p w14:paraId="0255D4C4" w14:textId="77777777" w:rsidR="009E4306" w:rsidRPr="002C0212" w:rsidRDefault="009E4306"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44.5±15.0</w:t>
            </w:r>
          </w:p>
        </w:tc>
        <w:tc>
          <w:tcPr>
            <w:tcW w:w="1512" w:type="dxa"/>
            <w:vAlign w:val="bottom"/>
          </w:tcPr>
          <w:p w14:paraId="31D0218B" w14:textId="77777777" w:rsidR="009E4306" w:rsidRPr="002C0212" w:rsidRDefault="009E4306"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42.6±15.2</w:t>
            </w:r>
          </w:p>
        </w:tc>
        <w:tc>
          <w:tcPr>
            <w:tcW w:w="1040" w:type="dxa"/>
          </w:tcPr>
          <w:p w14:paraId="18A3B023"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0.465</w:t>
            </w:r>
          </w:p>
        </w:tc>
      </w:tr>
      <w:tr w:rsidR="009E4306" w:rsidRPr="002C0212" w14:paraId="5F06A6A8" w14:textId="77777777" w:rsidTr="009E4306">
        <w:tc>
          <w:tcPr>
            <w:tcW w:w="3120" w:type="dxa"/>
            <w:vAlign w:val="bottom"/>
          </w:tcPr>
          <w:p w14:paraId="1C0B82B3" w14:textId="77777777" w:rsidR="009E4306" w:rsidRPr="002C0212" w:rsidRDefault="009E4306"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Time to first flatus,day(mean±SD)</w:t>
            </w:r>
          </w:p>
        </w:tc>
        <w:tc>
          <w:tcPr>
            <w:tcW w:w="1417" w:type="dxa"/>
            <w:vAlign w:val="bottom"/>
          </w:tcPr>
          <w:p w14:paraId="00A1CDB2" w14:textId="77777777" w:rsidR="009E4306" w:rsidRPr="002C0212" w:rsidRDefault="009E4306"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3.8±1.2</w:t>
            </w:r>
          </w:p>
        </w:tc>
        <w:tc>
          <w:tcPr>
            <w:tcW w:w="1418" w:type="dxa"/>
          </w:tcPr>
          <w:p w14:paraId="5A5CCFC6"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3.5±1.7</w:t>
            </w:r>
          </w:p>
        </w:tc>
        <w:tc>
          <w:tcPr>
            <w:tcW w:w="992" w:type="dxa"/>
          </w:tcPr>
          <w:p w14:paraId="359BBBEB"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0.220</w:t>
            </w:r>
          </w:p>
        </w:tc>
        <w:tc>
          <w:tcPr>
            <w:tcW w:w="1417" w:type="dxa"/>
            <w:vAlign w:val="bottom"/>
          </w:tcPr>
          <w:p w14:paraId="038B313D" w14:textId="77777777" w:rsidR="009E4306" w:rsidRPr="002C0212" w:rsidRDefault="009E4306"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3.8±1.2</w:t>
            </w:r>
          </w:p>
        </w:tc>
        <w:tc>
          <w:tcPr>
            <w:tcW w:w="1512" w:type="dxa"/>
            <w:vAlign w:val="bottom"/>
          </w:tcPr>
          <w:p w14:paraId="0DECAF0E" w14:textId="77777777" w:rsidR="009E4306" w:rsidRPr="002C0212" w:rsidRDefault="009E4306"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3.6±1.2</w:t>
            </w:r>
          </w:p>
        </w:tc>
        <w:tc>
          <w:tcPr>
            <w:tcW w:w="1040" w:type="dxa"/>
          </w:tcPr>
          <w:p w14:paraId="4C0460E9"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0.332</w:t>
            </w:r>
          </w:p>
        </w:tc>
      </w:tr>
      <w:tr w:rsidR="009E4306" w:rsidRPr="002C0212" w14:paraId="5E044B07" w14:textId="77777777" w:rsidTr="009E4306">
        <w:tc>
          <w:tcPr>
            <w:tcW w:w="3120" w:type="dxa"/>
            <w:vAlign w:val="bottom"/>
          </w:tcPr>
          <w:p w14:paraId="1D3456F9" w14:textId="77777777" w:rsidR="009E4306" w:rsidRPr="002C0212" w:rsidRDefault="009E4306"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Time to fluid diet,day(mean±SD)</w:t>
            </w:r>
          </w:p>
        </w:tc>
        <w:tc>
          <w:tcPr>
            <w:tcW w:w="1417" w:type="dxa"/>
            <w:vAlign w:val="bottom"/>
          </w:tcPr>
          <w:p w14:paraId="7BF93D0F" w14:textId="77777777" w:rsidR="009E4306" w:rsidRPr="002C0212" w:rsidRDefault="009E4306"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5.6±1.4</w:t>
            </w:r>
          </w:p>
        </w:tc>
        <w:tc>
          <w:tcPr>
            <w:tcW w:w="1418" w:type="dxa"/>
          </w:tcPr>
          <w:p w14:paraId="23A867E8"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5.6±1.6</w:t>
            </w:r>
          </w:p>
        </w:tc>
        <w:tc>
          <w:tcPr>
            <w:tcW w:w="992" w:type="dxa"/>
          </w:tcPr>
          <w:p w14:paraId="0EA6E1B6"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1</w:t>
            </w:r>
          </w:p>
        </w:tc>
        <w:tc>
          <w:tcPr>
            <w:tcW w:w="1417" w:type="dxa"/>
            <w:vAlign w:val="bottom"/>
          </w:tcPr>
          <w:p w14:paraId="5050D68D" w14:textId="77777777" w:rsidR="009E4306" w:rsidRPr="002C0212" w:rsidRDefault="009E4306"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5.6±1.4</w:t>
            </w:r>
          </w:p>
        </w:tc>
        <w:tc>
          <w:tcPr>
            <w:tcW w:w="1512" w:type="dxa"/>
            <w:vAlign w:val="bottom"/>
          </w:tcPr>
          <w:p w14:paraId="4843B5EA" w14:textId="77777777" w:rsidR="009E4306" w:rsidRPr="002C0212" w:rsidRDefault="009E4306"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5.5±1.9</w:t>
            </w:r>
          </w:p>
        </w:tc>
        <w:tc>
          <w:tcPr>
            <w:tcW w:w="1040" w:type="dxa"/>
          </w:tcPr>
          <w:p w14:paraId="68A6B1EA"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0.739</w:t>
            </w:r>
          </w:p>
        </w:tc>
      </w:tr>
      <w:tr w:rsidR="009E4306" w:rsidRPr="002C0212" w14:paraId="3AE599E4" w14:textId="77777777" w:rsidTr="009E4306">
        <w:tc>
          <w:tcPr>
            <w:tcW w:w="3120" w:type="dxa"/>
            <w:vAlign w:val="bottom"/>
          </w:tcPr>
          <w:p w14:paraId="65BF3065" w14:textId="77777777" w:rsidR="009E4306" w:rsidRPr="002C0212" w:rsidRDefault="009E4306"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Postoperative day(mean±SD)</w:t>
            </w:r>
          </w:p>
        </w:tc>
        <w:tc>
          <w:tcPr>
            <w:tcW w:w="1417" w:type="dxa"/>
            <w:vAlign w:val="bottom"/>
          </w:tcPr>
          <w:p w14:paraId="72B07F42" w14:textId="77777777" w:rsidR="009E4306" w:rsidRPr="002C0212" w:rsidRDefault="009E4306"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12.6±4.3</w:t>
            </w:r>
          </w:p>
        </w:tc>
        <w:tc>
          <w:tcPr>
            <w:tcW w:w="1418" w:type="dxa"/>
          </w:tcPr>
          <w:p w14:paraId="780F0EBE"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14.7±8.9</w:t>
            </w:r>
          </w:p>
        </w:tc>
        <w:tc>
          <w:tcPr>
            <w:tcW w:w="992" w:type="dxa"/>
          </w:tcPr>
          <w:p w14:paraId="74B59451"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0.097</w:t>
            </w:r>
          </w:p>
        </w:tc>
        <w:tc>
          <w:tcPr>
            <w:tcW w:w="1417" w:type="dxa"/>
            <w:vAlign w:val="bottom"/>
          </w:tcPr>
          <w:p w14:paraId="08FAEF5C" w14:textId="77777777" w:rsidR="009E4306" w:rsidRPr="002C0212" w:rsidRDefault="009E4306"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12.6±4.3</w:t>
            </w:r>
          </w:p>
        </w:tc>
        <w:tc>
          <w:tcPr>
            <w:tcW w:w="1512" w:type="dxa"/>
            <w:vAlign w:val="bottom"/>
          </w:tcPr>
          <w:p w14:paraId="1DBD621C" w14:textId="77777777" w:rsidR="009E4306" w:rsidRPr="002C0212" w:rsidRDefault="009E4306"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15.4±8.9</w:t>
            </w:r>
          </w:p>
        </w:tc>
        <w:tc>
          <w:tcPr>
            <w:tcW w:w="1040" w:type="dxa"/>
          </w:tcPr>
          <w:p w14:paraId="05697CCE"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0.035</w:t>
            </w:r>
          </w:p>
        </w:tc>
      </w:tr>
      <w:tr w:rsidR="009E4306" w:rsidRPr="002C0212" w14:paraId="20C1A64A" w14:textId="77777777" w:rsidTr="009E4306">
        <w:tc>
          <w:tcPr>
            <w:tcW w:w="3120" w:type="dxa"/>
            <w:vAlign w:val="bottom"/>
          </w:tcPr>
          <w:p w14:paraId="154D9C5E" w14:textId="77777777" w:rsidR="009E4306" w:rsidRPr="002C0212" w:rsidRDefault="009E4306"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hospitalization costs,yuan</w:t>
            </w:r>
          </w:p>
        </w:tc>
        <w:tc>
          <w:tcPr>
            <w:tcW w:w="1417" w:type="dxa"/>
            <w:vAlign w:val="bottom"/>
          </w:tcPr>
          <w:p w14:paraId="5D748223" w14:textId="77777777" w:rsidR="009E4306" w:rsidRPr="002C0212" w:rsidRDefault="009E4306"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75450±20038</w:t>
            </w:r>
          </w:p>
        </w:tc>
        <w:tc>
          <w:tcPr>
            <w:tcW w:w="1418" w:type="dxa"/>
          </w:tcPr>
          <w:p w14:paraId="59B15733"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73308±21932</w:t>
            </w:r>
          </w:p>
        </w:tc>
        <w:tc>
          <w:tcPr>
            <w:tcW w:w="992" w:type="dxa"/>
          </w:tcPr>
          <w:p w14:paraId="036B1B3E"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0.505</w:t>
            </w:r>
          </w:p>
        </w:tc>
        <w:tc>
          <w:tcPr>
            <w:tcW w:w="1417" w:type="dxa"/>
            <w:vAlign w:val="bottom"/>
          </w:tcPr>
          <w:p w14:paraId="3603FF82" w14:textId="77777777" w:rsidR="009E4306" w:rsidRPr="002C0212" w:rsidRDefault="009E4306"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75450±20038</w:t>
            </w:r>
          </w:p>
        </w:tc>
        <w:tc>
          <w:tcPr>
            <w:tcW w:w="1512" w:type="dxa"/>
            <w:vAlign w:val="bottom"/>
          </w:tcPr>
          <w:p w14:paraId="526DDEAA" w14:textId="77777777" w:rsidR="009E4306" w:rsidRPr="002C0212" w:rsidRDefault="009E4306"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70407±13254</w:t>
            </w:r>
          </w:p>
        </w:tc>
        <w:tc>
          <w:tcPr>
            <w:tcW w:w="1040" w:type="dxa"/>
          </w:tcPr>
          <w:p w14:paraId="5C0401B0"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0.065</w:t>
            </w:r>
          </w:p>
        </w:tc>
      </w:tr>
      <w:tr w:rsidR="009E4306" w:rsidRPr="002C0212" w14:paraId="7C5A2DFA" w14:textId="77777777" w:rsidTr="009E4306">
        <w:tc>
          <w:tcPr>
            <w:tcW w:w="3120" w:type="dxa"/>
            <w:tcBorders>
              <w:bottom w:val="single" w:sz="4" w:space="0" w:color="auto"/>
            </w:tcBorders>
            <w:vAlign w:val="bottom"/>
          </w:tcPr>
          <w:p w14:paraId="40152732" w14:textId="77777777" w:rsidR="009E4306" w:rsidRPr="002C0212" w:rsidRDefault="009E4306"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Chemotherapy</w:t>
            </w:r>
          </w:p>
        </w:tc>
        <w:tc>
          <w:tcPr>
            <w:tcW w:w="1417" w:type="dxa"/>
            <w:tcBorders>
              <w:bottom w:val="single" w:sz="4" w:space="0" w:color="auto"/>
            </w:tcBorders>
            <w:vAlign w:val="bottom"/>
          </w:tcPr>
          <w:p w14:paraId="068D797E" w14:textId="77777777" w:rsidR="009E4306" w:rsidRPr="002C0212" w:rsidRDefault="009E4306"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33</w:t>
            </w:r>
          </w:p>
        </w:tc>
        <w:tc>
          <w:tcPr>
            <w:tcW w:w="1418" w:type="dxa"/>
            <w:tcBorders>
              <w:bottom w:val="single" w:sz="4" w:space="0" w:color="auto"/>
            </w:tcBorders>
          </w:tcPr>
          <w:p w14:paraId="7C7A7F75"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310</w:t>
            </w:r>
          </w:p>
        </w:tc>
        <w:tc>
          <w:tcPr>
            <w:tcW w:w="992" w:type="dxa"/>
            <w:tcBorders>
              <w:bottom w:val="single" w:sz="4" w:space="0" w:color="auto"/>
            </w:tcBorders>
          </w:tcPr>
          <w:p w14:paraId="02789D8D"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0.635</w:t>
            </w:r>
          </w:p>
        </w:tc>
        <w:tc>
          <w:tcPr>
            <w:tcW w:w="1417" w:type="dxa"/>
            <w:tcBorders>
              <w:bottom w:val="single" w:sz="4" w:space="0" w:color="auto"/>
            </w:tcBorders>
            <w:vAlign w:val="bottom"/>
          </w:tcPr>
          <w:p w14:paraId="3B85DED1" w14:textId="77777777" w:rsidR="009E4306" w:rsidRPr="002C0212" w:rsidRDefault="009E4306"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33</w:t>
            </w:r>
          </w:p>
        </w:tc>
        <w:tc>
          <w:tcPr>
            <w:tcW w:w="1512" w:type="dxa"/>
            <w:tcBorders>
              <w:bottom w:val="single" w:sz="4" w:space="0" w:color="auto"/>
            </w:tcBorders>
            <w:vAlign w:val="bottom"/>
          </w:tcPr>
          <w:p w14:paraId="19C1C807" w14:textId="77777777" w:rsidR="009E4306" w:rsidRPr="002C0212" w:rsidRDefault="009E4306"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78</w:t>
            </w:r>
          </w:p>
        </w:tc>
        <w:tc>
          <w:tcPr>
            <w:tcW w:w="1040" w:type="dxa"/>
            <w:tcBorders>
              <w:bottom w:val="single" w:sz="4" w:space="0" w:color="auto"/>
            </w:tcBorders>
          </w:tcPr>
          <w:p w14:paraId="3A236EB0" w14:textId="77777777" w:rsidR="009E4306" w:rsidRPr="002C0212" w:rsidRDefault="009E4306" w:rsidP="00C15018">
            <w:pPr>
              <w:spacing w:line="360" w:lineRule="auto"/>
              <w:rPr>
                <w:rFonts w:ascii="Book Antiqua" w:hAnsi="Book Antiqua" w:cs="Times New Roman"/>
                <w:sz w:val="24"/>
                <w:szCs w:val="24"/>
              </w:rPr>
            </w:pPr>
            <w:r w:rsidRPr="002C0212">
              <w:rPr>
                <w:rFonts w:ascii="Book Antiqua" w:hAnsi="Book Antiqua" w:cs="Times New Roman"/>
                <w:sz w:val="24"/>
                <w:szCs w:val="24"/>
              </w:rPr>
              <w:t>0.123</w:t>
            </w:r>
          </w:p>
        </w:tc>
      </w:tr>
    </w:tbl>
    <w:p w14:paraId="2AA2BA12" w14:textId="1D4DE16B"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LN:</w:t>
      </w:r>
      <w:r w:rsidR="009E4306">
        <w:rPr>
          <w:rFonts w:ascii="Book Antiqua" w:hAnsi="Book Antiqua" w:cs="Times New Roman" w:hint="eastAsia"/>
          <w:sz w:val="24"/>
          <w:szCs w:val="24"/>
        </w:rPr>
        <w:t xml:space="preserve"> </w:t>
      </w:r>
      <w:r w:rsidRPr="009E4306">
        <w:rPr>
          <w:rFonts w:ascii="Book Antiqua" w:hAnsi="Book Antiqua" w:cs="Times New Roman"/>
          <w:caps/>
          <w:sz w:val="24"/>
          <w:szCs w:val="24"/>
        </w:rPr>
        <w:t>l</w:t>
      </w:r>
      <w:r w:rsidRPr="002C0212">
        <w:rPr>
          <w:rFonts w:ascii="Book Antiqua" w:hAnsi="Book Antiqua" w:cs="Times New Roman"/>
          <w:sz w:val="24"/>
          <w:szCs w:val="24"/>
        </w:rPr>
        <w:t>ymph node</w:t>
      </w:r>
      <w:r w:rsidR="009E4306">
        <w:rPr>
          <w:rFonts w:ascii="Book Antiqua" w:hAnsi="Book Antiqua" w:cs="Times New Roman" w:hint="eastAsia"/>
          <w:sz w:val="24"/>
          <w:szCs w:val="24"/>
        </w:rPr>
        <w:t xml:space="preserve">. </w:t>
      </w:r>
    </w:p>
    <w:p w14:paraId="3FC90DBF" w14:textId="77777777" w:rsidR="00206CD3" w:rsidRPr="002C0212" w:rsidRDefault="00206CD3" w:rsidP="00C15018">
      <w:pPr>
        <w:spacing w:line="360" w:lineRule="auto"/>
        <w:rPr>
          <w:rFonts w:ascii="Book Antiqua" w:hAnsi="Book Antiqua" w:cs="Times New Roman"/>
          <w:sz w:val="24"/>
          <w:szCs w:val="24"/>
        </w:rPr>
      </w:pPr>
    </w:p>
    <w:p w14:paraId="1F211D9F" w14:textId="77777777" w:rsidR="00206CD3" w:rsidRPr="002C0212" w:rsidRDefault="00206CD3" w:rsidP="00C15018">
      <w:pPr>
        <w:spacing w:line="360" w:lineRule="auto"/>
        <w:rPr>
          <w:rFonts w:ascii="Book Antiqua" w:hAnsi="Book Antiqua" w:cs="Times New Roman"/>
          <w:sz w:val="24"/>
          <w:szCs w:val="24"/>
        </w:rPr>
      </w:pPr>
    </w:p>
    <w:p w14:paraId="547A304E" w14:textId="77777777" w:rsidR="00206CD3" w:rsidRPr="002C0212" w:rsidRDefault="00206CD3" w:rsidP="00C15018">
      <w:pPr>
        <w:spacing w:line="360" w:lineRule="auto"/>
        <w:rPr>
          <w:rFonts w:ascii="Book Antiqua" w:hAnsi="Book Antiqua" w:cs="Times New Roman"/>
          <w:sz w:val="24"/>
          <w:szCs w:val="24"/>
        </w:rPr>
      </w:pPr>
    </w:p>
    <w:p w14:paraId="6E9C0E7A" w14:textId="77777777" w:rsidR="00206CD3" w:rsidRPr="002C0212" w:rsidRDefault="00206CD3" w:rsidP="00C15018">
      <w:pPr>
        <w:spacing w:line="360" w:lineRule="auto"/>
        <w:rPr>
          <w:rFonts w:ascii="Book Antiqua" w:hAnsi="Book Antiqua" w:cs="Times New Roman"/>
          <w:sz w:val="24"/>
          <w:szCs w:val="24"/>
        </w:rPr>
      </w:pPr>
    </w:p>
    <w:p w14:paraId="73E45EF8" w14:textId="77777777" w:rsidR="00206CD3" w:rsidRPr="002C0212" w:rsidRDefault="00206CD3" w:rsidP="00C15018">
      <w:pPr>
        <w:spacing w:line="360" w:lineRule="auto"/>
        <w:rPr>
          <w:rFonts w:ascii="Book Antiqua" w:hAnsi="Book Antiqua" w:cs="Times New Roman"/>
          <w:sz w:val="24"/>
          <w:szCs w:val="24"/>
        </w:rPr>
      </w:pPr>
    </w:p>
    <w:p w14:paraId="4F129CAD" w14:textId="37C1BA61" w:rsidR="009E4306" w:rsidRDefault="009E4306" w:rsidP="00C15018">
      <w:pPr>
        <w:spacing w:line="360" w:lineRule="auto"/>
        <w:rPr>
          <w:rFonts w:ascii="Book Antiqua" w:hAnsi="Book Antiqua" w:cs="Times New Roman"/>
          <w:sz w:val="24"/>
          <w:szCs w:val="24"/>
        </w:rPr>
      </w:pPr>
      <w:r>
        <w:rPr>
          <w:rFonts w:ascii="Book Antiqua" w:hAnsi="Book Antiqua" w:cs="Times New Roman"/>
          <w:sz w:val="24"/>
          <w:szCs w:val="24"/>
        </w:rPr>
        <w:br w:type="page"/>
      </w:r>
    </w:p>
    <w:p w14:paraId="1E17E5F2" w14:textId="385177DF" w:rsidR="00206CD3" w:rsidRPr="009E4306" w:rsidRDefault="009E4306" w:rsidP="00C15018">
      <w:pPr>
        <w:spacing w:line="360" w:lineRule="auto"/>
        <w:rPr>
          <w:rFonts w:ascii="Book Antiqua" w:hAnsi="Book Antiqua" w:cs="Times New Roman"/>
          <w:b/>
          <w:sz w:val="24"/>
          <w:szCs w:val="24"/>
        </w:rPr>
      </w:pPr>
      <w:r w:rsidRPr="009E4306">
        <w:rPr>
          <w:rFonts w:ascii="Book Antiqua" w:hAnsi="Book Antiqua" w:cs="Times New Roman"/>
          <w:b/>
          <w:color w:val="000000"/>
          <w:kern w:val="0"/>
          <w:sz w:val="24"/>
          <w:szCs w:val="24"/>
        </w:rPr>
        <w:lastRenderedPageBreak/>
        <w:t>Table 5 Morbidity and M</w:t>
      </w:r>
      <w:r w:rsidRPr="009E4306">
        <w:rPr>
          <w:rFonts w:ascii="Book Antiqua" w:hAnsi="Book Antiqua" w:cs="Times New Roman"/>
          <w:b/>
          <w:kern w:val="0"/>
          <w:sz w:val="24"/>
          <w:szCs w:val="24"/>
        </w:rPr>
        <w:t>ortality associate with anastomosis</w:t>
      </w:r>
    </w:p>
    <w:tbl>
      <w:tblPr>
        <w:tblW w:w="10741" w:type="dxa"/>
        <w:tblInd w:w="-885" w:type="dxa"/>
        <w:tblLook w:val="04A0" w:firstRow="1" w:lastRow="0" w:firstColumn="1" w:lastColumn="0" w:noHBand="0" w:noVBand="1"/>
      </w:tblPr>
      <w:tblGrid>
        <w:gridCol w:w="2836"/>
        <w:gridCol w:w="1418"/>
        <w:gridCol w:w="1417"/>
        <w:gridCol w:w="1070"/>
        <w:gridCol w:w="222"/>
        <w:gridCol w:w="1330"/>
        <w:gridCol w:w="1378"/>
        <w:gridCol w:w="1070"/>
      </w:tblGrid>
      <w:tr w:rsidR="00206CD3" w:rsidRPr="002C0212" w14:paraId="79D28BF5" w14:textId="77777777" w:rsidTr="009E4306">
        <w:trPr>
          <w:trHeight w:val="285"/>
        </w:trPr>
        <w:tc>
          <w:tcPr>
            <w:tcW w:w="2836" w:type="dxa"/>
            <w:tcBorders>
              <w:top w:val="single" w:sz="4" w:space="0" w:color="auto"/>
              <w:left w:val="nil"/>
              <w:bottom w:val="nil"/>
              <w:right w:val="nil"/>
            </w:tcBorders>
            <w:shd w:val="clear" w:color="auto" w:fill="auto"/>
            <w:noWrap/>
            <w:vAlign w:val="bottom"/>
            <w:hideMark/>
          </w:tcPr>
          <w:p w14:paraId="35F1CB5D" w14:textId="77777777" w:rsidR="00206CD3" w:rsidRPr="009E4306" w:rsidRDefault="00206CD3" w:rsidP="00C15018">
            <w:pPr>
              <w:widowControl/>
              <w:spacing w:line="360" w:lineRule="auto"/>
              <w:rPr>
                <w:rFonts w:ascii="Book Antiqua" w:hAnsi="Book Antiqua" w:cs="Times New Roman"/>
                <w:b/>
                <w:sz w:val="24"/>
                <w:szCs w:val="24"/>
              </w:rPr>
            </w:pPr>
          </w:p>
        </w:tc>
        <w:tc>
          <w:tcPr>
            <w:tcW w:w="3905" w:type="dxa"/>
            <w:gridSpan w:val="3"/>
            <w:tcBorders>
              <w:top w:val="single" w:sz="4" w:space="0" w:color="auto"/>
              <w:left w:val="nil"/>
              <w:bottom w:val="single" w:sz="4" w:space="0" w:color="auto"/>
              <w:right w:val="nil"/>
            </w:tcBorders>
            <w:shd w:val="clear" w:color="auto" w:fill="auto"/>
            <w:noWrap/>
            <w:vAlign w:val="bottom"/>
            <w:hideMark/>
          </w:tcPr>
          <w:p w14:paraId="18137EBD" w14:textId="77777777" w:rsidR="00206CD3" w:rsidRPr="009E4306" w:rsidRDefault="00206CD3" w:rsidP="00C15018">
            <w:pPr>
              <w:widowControl/>
              <w:spacing w:line="360" w:lineRule="auto"/>
              <w:rPr>
                <w:rFonts w:ascii="Book Antiqua" w:hAnsi="Book Antiqua" w:cs="Times New Roman"/>
                <w:b/>
                <w:sz w:val="24"/>
                <w:szCs w:val="24"/>
              </w:rPr>
            </w:pPr>
            <w:r w:rsidRPr="009E4306">
              <w:rPr>
                <w:rFonts w:ascii="Book Antiqua" w:hAnsi="Book Antiqua" w:cs="Times New Roman"/>
                <w:b/>
                <w:sz w:val="24"/>
                <w:szCs w:val="24"/>
              </w:rPr>
              <w:t>All patients</w:t>
            </w:r>
          </w:p>
        </w:tc>
        <w:tc>
          <w:tcPr>
            <w:tcW w:w="222" w:type="dxa"/>
            <w:tcBorders>
              <w:top w:val="single" w:sz="4" w:space="0" w:color="auto"/>
              <w:left w:val="nil"/>
              <w:bottom w:val="single" w:sz="4" w:space="0" w:color="auto"/>
              <w:right w:val="nil"/>
            </w:tcBorders>
            <w:shd w:val="clear" w:color="auto" w:fill="auto"/>
            <w:noWrap/>
            <w:vAlign w:val="bottom"/>
            <w:hideMark/>
          </w:tcPr>
          <w:p w14:paraId="3EF1C4DE" w14:textId="77777777" w:rsidR="00206CD3" w:rsidRPr="009E4306" w:rsidRDefault="00206CD3" w:rsidP="00C15018">
            <w:pPr>
              <w:widowControl/>
              <w:spacing w:line="360" w:lineRule="auto"/>
              <w:rPr>
                <w:rFonts w:ascii="Book Antiqua" w:hAnsi="Book Antiqua" w:cs="Times New Roman"/>
                <w:b/>
                <w:sz w:val="24"/>
                <w:szCs w:val="24"/>
              </w:rPr>
            </w:pPr>
          </w:p>
        </w:tc>
        <w:tc>
          <w:tcPr>
            <w:tcW w:w="3778" w:type="dxa"/>
            <w:gridSpan w:val="3"/>
            <w:tcBorders>
              <w:top w:val="single" w:sz="4" w:space="0" w:color="auto"/>
              <w:left w:val="nil"/>
              <w:bottom w:val="single" w:sz="4" w:space="0" w:color="auto"/>
              <w:right w:val="nil"/>
            </w:tcBorders>
            <w:shd w:val="clear" w:color="auto" w:fill="auto"/>
            <w:noWrap/>
            <w:vAlign w:val="bottom"/>
            <w:hideMark/>
          </w:tcPr>
          <w:p w14:paraId="5C1A58EE" w14:textId="77777777" w:rsidR="00206CD3" w:rsidRPr="009E4306" w:rsidRDefault="00206CD3" w:rsidP="00C15018">
            <w:pPr>
              <w:widowControl/>
              <w:spacing w:line="360" w:lineRule="auto"/>
              <w:rPr>
                <w:rFonts w:ascii="Book Antiqua" w:hAnsi="Book Antiqua" w:cs="Times New Roman"/>
                <w:b/>
                <w:sz w:val="24"/>
                <w:szCs w:val="24"/>
              </w:rPr>
            </w:pPr>
            <w:r w:rsidRPr="009E4306">
              <w:rPr>
                <w:rFonts w:ascii="Book Antiqua" w:hAnsi="Book Antiqua" w:cs="Times New Roman"/>
                <w:b/>
                <w:sz w:val="24"/>
                <w:szCs w:val="24"/>
              </w:rPr>
              <w:t>Propensity-matched patients</w:t>
            </w:r>
          </w:p>
        </w:tc>
      </w:tr>
      <w:tr w:rsidR="009E4306" w:rsidRPr="002C0212" w14:paraId="6B435A8E" w14:textId="77777777" w:rsidTr="00EB43EB">
        <w:trPr>
          <w:trHeight w:val="285"/>
        </w:trPr>
        <w:tc>
          <w:tcPr>
            <w:tcW w:w="2836" w:type="dxa"/>
            <w:tcBorders>
              <w:left w:val="nil"/>
              <w:bottom w:val="nil"/>
              <w:right w:val="nil"/>
            </w:tcBorders>
            <w:shd w:val="clear" w:color="auto" w:fill="auto"/>
            <w:noWrap/>
            <w:vAlign w:val="bottom"/>
            <w:hideMark/>
          </w:tcPr>
          <w:p w14:paraId="1D502C9E" w14:textId="77777777" w:rsidR="009E4306" w:rsidRPr="009E4306" w:rsidRDefault="009E4306" w:rsidP="00C15018">
            <w:pPr>
              <w:widowControl/>
              <w:spacing w:line="360" w:lineRule="auto"/>
              <w:rPr>
                <w:rFonts w:ascii="Book Antiqua" w:hAnsi="Book Antiqua" w:cs="Times New Roman"/>
                <w:b/>
                <w:sz w:val="24"/>
                <w:szCs w:val="24"/>
              </w:rPr>
            </w:pPr>
          </w:p>
        </w:tc>
        <w:tc>
          <w:tcPr>
            <w:tcW w:w="1418" w:type="dxa"/>
            <w:tcBorders>
              <w:top w:val="single" w:sz="4" w:space="0" w:color="auto"/>
              <w:left w:val="nil"/>
              <w:bottom w:val="nil"/>
              <w:right w:val="nil"/>
            </w:tcBorders>
            <w:shd w:val="clear" w:color="auto" w:fill="auto"/>
            <w:noWrap/>
            <w:vAlign w:val="bottom"/>
            <w:hideMark/>
          </w:tcPr>
          <w:p w14:paraId="27CC718E" w14:textId="77777777" w:rsidR="009E4306" w:rsidRPr="009E4306" w:rsidRDefault="009E4306" w:rsidP="00C15018">
            <w:pPr>
              <w:widowControl/>
              <w:spacing w:line="360" w:lineRule="auto"/>
              <w:rPr>
                <w:rFonts w:ascii="Book Antiqua" w:hAnsi="Book Antiqua" w:cs="Times New Roman"/>
                <w:b/>
                <w:sz w:val="24"/>
                <w:szCs w:val="24"/>
              </w:rPr>
            </w:pPr>
            <w:r w:rsidRPr="009E4306">
              <w:rPr>
                <w:rFonts w:ascii="Book Antiqua" w:hAnsi="Book Antiqua" w:cs="Times New Roman"/>
                <w:b/>
                <w:sz w:val="24"/>
                <w:szCs w:val="24"/>
              </w:rPr>
              <w:t>Group T,%</w:t>
            </w:r>
          </w:p>
        </w:tc>
        <w:tc>
          <w:tcPr>
            <w:tcW w:w="1417" w:type="dxa"/>
            <w:tcBorders>
              <w:top w:val="single" w:sz="4" w:space="0" w:color="auto"/>
              <w:left w:val="nil"/>
              <w:bottom w:val="nil"/>
              <w:right w:val="nil"/>
            </w:tcBorders>
            <w:shd w:val="clear" w:color="auto" w:fill="auto"/>
            <w:noWrap/>
            <w:vAlign w:val="bottom"/>
            <w:hideMark/>
          </w:tcPr>
          <w:p w14:paraId="692D2B5A" w14:textId="77777777" w:rsidR="009E4306" w:rsidRPr="009E4306" w:rsidRDefault="009E4306" w:rsidP="00C15018">
            <w:pPr>
              <w:widowControl/>
              <w:spacing w:line="360" w:lineRule="auto"/>
              <w:rPr>
                <w:rFonts w:ascii="Book Antiqua" w:hAnsi="Book Antiqua" w:cs="Times New Roman"/>
                <w:b/>
                <w:sz w:val="24"/>
                <w:szCs w:val="24"/>
              </w:rPr>
            </w:pPr>
            <w:r w:rsidRPr="009E4306">
              <w:rPr>
                <w:rFonts w:ascii="Book Antiqua" w:hAnsi="Book Antiqua" w:cs="Times New Roman"/>
                <w:b/>
                <w:sz w:val="24"/>
                <w:szCs w:val="24"/>
              </w:rPr>
              <w:t>Group A,%</w:t>
            </w:r>
          </w:p>
        </w:tc>
        <w:tc>
          <w:tcPr>
            <w:tcW w:w="1070" w:type="dxa"/>
            <w:vMerge w:val="restart"/>
            <w:tcBorders>
              <w:top w:val="single" w:sz="4" w:space="0" w:color="auto"/>
              <w:left w:val="nil"/>
              <w:right w:val="nil"/>
            </w:tcBorders>
            <w:shd w:val="clear" w:color="auto" w:fill="auto"/>
            <w:noWrap/>
            <w:hideMark/>
          </w:tcPr>
          <w:p w14:paraId="04E50293" w14:textId="1E425E44" w:rsidR="009E4306" w:rsidRPr="009E4306" w:rsidRDefault="009E4306" w:rsidP="00C15018">
            <w:pPr>
              <w:widowControl/>
              <w:spacing w:line="360" w:lineRule="auto"/>
              <w:rPr>
                <w:rFonts w:ascii="Book Antiqua" w:hAnsi="Book Antiqua" w:cs="Times New Roman"/>
                <w:b/>
                <w:sz w:val="24"/>
                <w:szCs w:val="24"/>
              </w:rPr>
            </w:pPr>
            <w:r w:rsidRPr="009E4306">
              <w:rPr>
                <w:rFonts w:ascii="Book Antiqua" w:hAnsi="Book Antiqua" w:cs="Times New Roman"/>
                <w:b/>
                <w:i/>
                <w:sz w:val="24"/>
                <w:szCs w:val="24"/>
              </w:rPr>
              <w:t>P</w:t>
            </w:r>
            <w:r w:rsidRPr="009E4306">
              <w:rPr>
                <w:rFonts w:ascii="Book Antiqua" w:hAnsi="Book Antiqua" w:cs="Times New Roman" w:hint="eastAsia"/>
                <w:b/>
                <w:i/>
                <w:sz w:val="24"/>
                <w:szCs w:val="24"/>
              </w:rPr>
              <w:t>-</w:t>
            </w:r>
            <w:r w:rsidRPr="009E4306">
              <w:rPr>
                <w:rFonts w:ascii="Book Antiqua" w:hAnsi="Book Antiqua" w:cs="Times New Roman" w:hint="eastAsia"/>
                <w:b/>
                <w:sz w:val="24"/>
                <w:szCs w:val="24"/>
              </w:rPr>
              <w:t>value</w:t>
            </w:r>
          </w:p>
        </w:tc>
        <w:tc>
          <w:tcPr>
            <w:tcW w:w="222" w:type="dxa"/>
            <w:tcBorders>
              <w:top w:val="single" w:sz="4" w:space="0" w:color="auto"/>
              <w:left w:val="nil"/>
              <w:bottom w:val="nil"/>
              <w:right w:val="nil"/>
            </w:tcBorders>
            <w:shd w:val="clear" w:color="auto" w:fill="auto"/>
            <w:noWrap/>
            <w:vAlign w:val="bottom"/>
            <w:hideMark/>
          </w:tcPr>
          <w:p w14:paraId="60A083F0" w14:textId="77777777" w:rsidR="009E4306" w:rsidRPr="009E4306" w:rsidRDefault="009E4306" w:rsidP="00C15018">
            <w:pPr>
              <w:widowControl/>
              <w:spacing w:line="360" w:lineRule="auto"/>
              <w:rPr>
                <w:rFonts w:ascii="Book Antiqua" w:hAnsi="Book Antiqua" w:cs="Times New Roman"/>
                <w:b/>
                <w:sz w:val="24"/>
                <w:szCs w:val="24"/>
              </w:rPr>
            </w:pPr>
          </w:p>
        </w:tc>
        <w:tc>
          <w:tcPr>
            <w:tcW w:w="1330" w:type="dxa"/>
            <w:tcBorders>
              <w:top w:val="single" w:sz="4" w:space="0" w:color="auto"/>
              <w:left w:val="nil"/>
              <w:bottom w:val="nil"/>
              <w:right w:val="nil"/>
            </w:tcBorders>
            <w:shd w:val="clear" w:color="auto" w:fill="auto"/>
            <w:noWrap/>
            <w:vAlign w:val="bottom"/>
            <w:hideMark/>
          </w:tcPr>
          <w:p w14:paraId="08F2736B" w14:textId="77777777" w:rsidR="009E4306" w:rsidRPr="009E4306" w:rsidRDefault="009E4306" w:rsidP="00C15018">
            <w:pPr>
              <w:widowControl/>
              <w:spacing w:line="360" w:lineRule="auto"/>
              <w:rPr>
                <w:rFonts w:ascii="Book Antiqua" w:hAnsi="Book Antiqua" w:cs="Times New Roman"/>
                <w:b/>
                <w:sz w:val="24"/>
                <w:szCs w:val="24"/>
              </w:rPr>
            </w:pPr>
            <w:r w:rsidRPr="009E4306">
              <w:rPr>
                <w:rFonts w:ascii="Book Antiqua" w:hAnsi="Book Antiqua" w:cs="Times New Roman"/>
                <w:b/>
                <w:sz w:val="24"/>
                <w:szCs w:val="24"/>
              </w:rPr>
              <w:t>Group T,%</w:t>
            </w:r>
          </w:p>
        </w:tc>
        <w:tc>
          <w:tcPr>
            <w:tcW w:w="1378" w:type="dxa"/>
            <w:tcBorders>
              <w:top w:val="single" w:sz="4" w:space="0" w:color="auto"/>
              <w:left w:val="nil"/>
              <w:bottom w:val="nil"/>
              <w:right w:val="nil"/>
            </w:tcBorders>
            <w:shd w:val="clear" w:color="auto" w:fill="auto"/>
            <w:noWrap/>
            <w:vAlign w:val="bottom"/>
            <w:hideMark/>
          </w:tcPr>
          <w:p w14:paraId="5842928E" w14:textId="77777777" w:rsidR="009E4306" w:rsidRPr="009E4306" w:rsidRDefault="009E4306" w:rsidP="00C15018">
            <w:pPr>
              <w:widowControl/>
              <w:spacing w:line="360" w:lineRule="auto"/>
              <w:rPr>
                <w:rFonts w:ascii="Book Antiqua" w:hAnsi="Book Antiqua" w:cs="Times New Roman"/>
                <w:b/>
                <w:sz w:val="24"/>
                <w:szCs w:val="24"/>
              </w:rPr>
            </w:pPr>
            <w:r w:rsidRPr="009E4306">
              <w:rPr>
                <w:rFonts w:ascii="Book Antiqua" w:hAnsi="Book Antiqua" w:cs="Times New Roman"/>
                <w:b/>
                <w:sz w:val="24"/>
                <w:szCs w:val="24"/>
              </w:rPr>
              <w:t>Group A,%</w:t>
            </w:r>
          </w:p>
        </w:tc>
        <w:tc>
          <w:tcPr>
            <w:tcW w:w="1070" w:type="dxa"/>
            <w:vMerge w:val="restart"/>
            <w:tcBorders>
              <w:top w:val="single" w:sz="4" w:space="0" w:color="auto"/>
              <w:left w:val="nil"/>
              <w:right w:val="nil"/>
            </w:tcBorders>
            <w:shd w:val="clear" w:color="auto" w:fill="auto"/>
            <w:noWrap/>
            <w:vAlign w:val="bottom"/>
            <w:hideMark/>
          </w:tcPr>
          <w:p w14:paraId="0CFD44C1" w14:textId="5E3E0AE6" w:rsidR="009E4306" w:rsidRPr="002C0212" w:rsidRDefault="009E4306" w:rsidP="00C15018">
            <w:pPr>
              <w:widowControl/>
              <w:spacing w:line="360" w:lineRule="auto"/>
              <w:rPr>
                <w:rFonts w:ascii="Book Antiqua" w:hAnsi="Book Antiqua" w:cs="Times New Roman"/>
                <w:sz w:val="24"/>
                <w:szCs w:val="24"/>
              </w:rPr>
            </w:pPr>
            <w:r w:rsidRPr="009E4306">
              <w:rPr>
                <w:rFonts w:ascii="Book Antiqua" w:hAnsi="Book Antiqua" w:cs="Times New Roman"/>
                <w:b/>
                <w:i/>
                <w:sz w:val="24"/>
                <w:szCs w:val="24"/>
              </w:rPr>
              <w:t>P</w:t>
            </w:r>
            <w:r w:rsidRPr="009E4306">
              <w:rPr>
                <w:rFonts w:ascii="Book Antiqua" w:hAnsi="Book Antiqua" w:cs="Times New Roman" w:hint="eastAsia"/>
                <w:b/>
                <w:i/>
                <w:sz w:val="24"/>
                <w:szCs w:val="24"/>
              </w:rPr>
              <w:t>-</w:t>
            </w:r>
            <w:r w:rsidRPr="009E4306">
              <w:rPr>
                <w:rFonts w:ascii="Book Antiqua" w:hAnsi="Book Antiqua" w:cs="Times New Roman" w:hint="eastAsia"/>
                <w:b/>
                <w:sz w:val="24"/>
                <w:szCs w:val="24"/>
              </w:rPr>
              <w:t>value</w:t>
            </w:r>
          </w:p>
        </w:tc>
      </w:tr>
      <w:tr w:rsidR="009E4306" w:rsidRPr="002C0212" w14:paraId="4145C29E" w14:textId="77777777" w:rsidTr="00EB43EB">
        <w:trPr>
          <w:trHeight w:val="285"/>
        </w:trPr>
        <w:tc>
          <w:tcPr>
            <w:tcW w:w="2836" w:type="dxa"/>
            <w:tcBorders>
              <w:top w:val="nil"/>
              <w:left w:val="nil"/>
              <w:bottom w:val="single" w:sz="4" w:space="0" w:color="auto"/>
              <w:right w:val="nil"/>
            </w:tcBorders>
            <w:shd w:val="clear" w:color="auto" w:fill="auto"/>
            <w:noWrap/>
            <w:vAlign w:val="bottom"/>
            <w:hideMark/>
          </w:tcPr>
          <w:p w14:paraId="11F5ED81" w14:textId="77777777" w:rsidR="009E4306" w:rsidRPr="009E4306" w:rsidRDefault="009E4306" w:rsidP="00C15018">
            <w:pPr>
              <w:widowControl/>
              <w:spacing w:line="360" w:lineRule="auto"/>
              <w:rPr>
                <w:rFonts w:ascii="Book Antiqua" w:hAnsi="Book Antiqua" w:cs="Times New Roman"/>
                <w:b/>
                <w:sz w:val="24"/>
                <w:szCs w:val="24"/>
              </w:rPr>
            </w:pPr>
          </w:p>
        </w:tc>
        <w:tc>
          <w:tcPr>
            <w:tcW w:w="1418" w:type="dxa"/>
            <w:tcBorders>
              <w:top w:val="nil"/>
              <w:left w:val="nil"/>
              <w:bottom w:val="single" w:sz="4" w:space="0" w:color="auto"/>
              <w:right w:val="nil"/>
            </w:tcBorders>
            <w:shd w:val="clear" w:color="auto" w:fill="auto"/>
            <w:noWrap/>
            <w:vAlign w:val="bottom"/>
            <w:hideMark/>
          </w:tcPr>
          <w:p w14:paraId="22A52157" w14:textId="1D95C6E5" w:rsidR="009E4306" w:rsidRPr="009E4306" w:rsidRDefault="009E4306" w:rsidP="00C15018">
            <w:pPr>
              <w:widowControl/>
              <w:spacing w:line="360" w:lineRule="auto"/>
              <w:rPr>
                <w:rFonts w:ascii="Book Antiqua" w:hAnsi="Book Antiqua" w:cs="Times New Roman"/>
                <w:b/>
                <w:sz w:val="24"/>
                <w:szCs w:val="24"/>
              </w:rPr>
            </w:pPr>
            <w:r w:rsidRPr="009E4306">
              <w:rPr>
                <w:rFonts w:ascii="Book Antiqua" w:hAnsi="Book Antiqua" w:cs="Times New Roman"/>
                <w:b/>
                <w:sz w:val="24"/>
                <w:szCs w:val="24"/>
              </w:rPr>
              <w:t>(</w:t>
            </w:r>
            <w:r w:rsidRPr="009E4306">
              <w:rPr>
                <w:rFonts w:ascii="Book Antiqua" w:hAnsi="Book Antiqua" w:cs="Times New Roman"/>
                <w:b/>
                <w:i/>
                <w:sz w:val="24"/>
                <w:szCs w:val="24"/>
              </w:rPr>
              <w:t xml:space="preserve">n = </w:t>
            </w:r>
            <w:r w:rsidRPr="009E4306">
              <w:rPr>
                <w:rFonts w:ascii="Book Antiqua" w:hAnsi="Book Antiqua" w:cs="Times New Roman"/>
                <w:b/>
                <w:sz w:val="24"/>
                <w:szCs w:val="24"/>
              </w:rPr>
              <w:t>456)</w:t>
            </w:r>
          </w:p>
        </w:tc>
        <w:tc>
          <w:tcPr>
            <w:tcW w:w="1417" w:type="dxa"/>
            <w:tcBorders>
              <w:top w:val="nil"/>
              <w:left w:val="nil"/>
              <w:bottom w:val="single" w:sz="4" w:space="0" w:color="auto"/>
              <w:right w:val="nil"/>
            </w:tcBorders>
            <w:shd w:val="clear" w:color="auto" w:fill="auto"/>
            <w:noWrap/>
            <w:vAlign w:val="bottom"/>
            <w:hideMark/>
          </w:tcPr>
          <w:p w14:paraId="33FCD847" w14:textId="7D659E1E" w:rsidR="009E4306" w:rsidRPr="009E4306" w:rsidRDefault="009E4306" w:rsidP="00C15018">
            <w:pPr>
              <w:widowControl/>
              <w:spacing w:line="360" w:lineRule="auto"/>
              <w:rPr>
                <w:rFonts w:ascii="Book Antiqua" w:hAnsi="Book Antiqua" w:cs="Times New Roman"/>
                <w:b/>
                <w:sz w:val="24"/>
                <w:szCs w:val="24"/>
              </w:rPr>
            </w:pPr>
            <w:r w:rsidRPr="009E4306">
              <w:rPr>
                <w:rFonts w:ascii="Book Antiqua" w:hAnsi="Book Antiqua" w:cs="Times New Roman"/>
                <w:b/>
                <w:sz w:val="24"/>
                <w:szCs w:val="24"/>
              </w:rPr>
              <w:t>(</w:t>
            </w:r>
            <w:r w:rsidRPr="009E4306">
              <w:rPr>
                <w:rFonts w:ascii="Book Antiqua" w:hAnsi="Book Antiqua" w:cs="Times New Roman"/>
                <w:b/>
                <w:i/>
                <w:sz w:val="24"/>
                <w:szCs w:val="24"/>
              </w:rPr>
              <w:t xml:space="preserve">n = </w:t>
            </w:r>
            <w:r w:rsidRPr="009E4306">
              <w:rPr>
                <w:rFonts w:ascii="Book Antiqua" w:hAnsi="Book Antiqua" w:cs="Times New Roman"/>
                <w:b/>
                <w:sz w:val="24"/>
                <w:szCs w:val="24"/>
              </w:rPr>
              <w:t>51)</w:t>
            </w:r>
          </w:p>
        </w:tc>
        <w:tc>
          <w:tcPr>
            <w:tcW w:w="1070" w:type="dxa"/>
            <w:vMerge/>
            <w:tcBorders>
              <w:left w:val="nil"/>
              <w:bottom w:val="single" w:sz="4" w:space="0" w:color="auto"/>
              <w:right w:val="nil"/>
            </w:tcBorders>
            <w:shd w:val="clear" w:color="auto" w:fill="auto"/>
            <w:noWrap/>
            <w:hideMark/>
          </w:tcPr>
          <w:p w14:paraId="0601F530" w14:textId="2A8BD850" w:rsidR="009E4306" w:rsidRPr="009E4306" w:rsidRDefault="009E4306" w:rsidP="00C15018">
            <w:pPr>
              <w:widowControl/>
              <w:spacing w:line="360" w:lineRule="auto"/>
              <w:rPr>
                <w:rFonts w:ascii="Book Antiqua" w:hAnsi="Book Antiqua" w:cs="Times New Roman"/>
                <w:b/>
                <w:sz w:val="24"/>
                <w:szCs w:val="24"/>
              </w:rPr>
            </w:pPr>
          </w:p>
        </w:tc>
        <w:tc>
          <w:tcPr>
            <w:tcW w:w="222" w:type="dxa"/>
            <w:tcBorders>
              <w:top w:val="nil"/>
              <w:left w:val="nil"/>
              <w:bottom w:val="single" w:sz="4" w:space="0" w:color="auto"/>
              <w:right w:val="nil"/>
            </w:tcBorders>
            <w:shd w:val="clear" w:color="auto" w:fill="auto"/>
            <w:noWrap/>
            <w:vAlign w:val="bottom"/>
            <w:hideMark/>
          </w:tcPr>
          <w:p w14:paraId="1427DA4D" w14:textId="77777777" w:rsidR="009E4306" w:rsidRPr="009E4306" w:rsidRDefault="009E4306" w:rsidP="00C15018">
            <w:pPr>
              <w:widowControl/>
              <w:spacing w:line="360" w:lineRule="auto"/>
              <w:rPr>
                <w:rFonts w:ascii="Book Antiqua" w:hAnsi="Book Antiqua" w:cs="Times New Roman"/>
                <w:b/>
                <w:sz w:val="24"/>
                <w:szCs w:val="24"/>
              </w:rPr>
            </w:pPr>
          </w:p>
        </w:tc>
        <w:tc>
          <w:tcPr>
            <w:tcW w:w="1330" w:type="dxa"/>
            <w:tcBorders>
              <w:top w:val="nil"/>
              <w:left w:val="nil"/>
              <w:bottom w:val="single" w:sz="4" w:space="0" w:color="auto"/>
              <w:right w:val="nil"/>
            </w:tcBorders>
            <w:shd w:val="clear" w:color="auto" w:fill="auto"/>
            <w:noWrap/>
            <w:vAlign w:val="bottom"/>
            <w:hideMark/>
          </w:tcPr>
          <w:p w14:paraId="57EE87B9" w14:textId="6541ED5D" w:rsidR="009E4306" w:rsidRPr="009E4306" w:rsidRDefault="009E4306" w:rsidP="00C15018">
            <w:pPr>
              <w:widowControl/>
              <w:spacing w:line="360" w:lineRule="auto"/>
              <w:rPr>
                <w:rFonts w:ascii="Book Antiqua" w:hAnsi="Book Antiqua" w:cs="Times New Roman"/>
                <w:b/>
                <w:sz w:val="24"/>
                <w:szCs w:val="24"/>
              </w:rPr>
            </w:pPr>
            <w:r w:rsidRPr="009E4306">
              <w:rPr>
                <w:rFonts w:ascii="Book Antiqua" w:hAnsi="Book Antiqua" w:cs="Times New Roman"/>
                <w:b/>
                <w:sz w:val="24"/>
                <w:szCs w:val="24"/>
              </w:rPr>
              <w:t>(</w:t>
            </w:r>
            <w:r w:rsidRPr="009E4306">
              <w:rPr>
                <w:rFonts w:ascii="Book Antiqua" w:hAnsi="Book Antiqua" w:cs="Times New Roman"/>
                <w:b/>
                <w:i/>
                <w:sz w:val="24"/>
                <w:szCs w:val="24"/>
              </w:rPr>
              <w:t xml:space="preserve">n = </w:t>
            </w:r>
            <w:r w:rsidRPr="009E4306">
              <w:rPr>
                <w:rFonts w:ascii="Book Antiqua" w:hAnsi="Book Antiqua" w:cs="Times New Roman"/>
                <w:b/>
                <w:sz w:val="24"/>
                <w:szCs w:val="24"/>
              </w:rPr>
              <w:t>102)</w:t>
            </w:r>
          </w:p>
        </w:tc>
        <w:tc>
          <w:tcPr>
            <w:tcW w:w="1378" w:type="dxa"/>
            <w:tcBorders>
              <w:top w:val="nil"/>
              <w:left w:val="nil"/>
              <w:bottom w:val="single" w:sz="4" w:space="0" w:color="auto"/>
              <w:right w:val="nil"/>
            </w:tcBorders>
            <w:shd w:val="clear" w:color="auto" w:fill="auto"/>
            <w:noWrap/>
            <w:vAlign w:val="bottom"/>
            <w:hideMark/>
          </w:tcPr>
          <w:p w14:paraId="74D9B68B" w14:textId="7020E6E3" w:rsidR="009E4306" w:rsidRPr="009E4306" w:rsidRDefault="009E4306" w:rsidP="00C15018">
            <w:pPr>
              <w:widowControl/>
              <w:spacing w:line="360" w:lineRule="auto"/>
              <w:rPr>
                <w:rFonts w:ascii="Book Antiqua" w:hAnsi="Book Antiqua" w:cs="Times New Roman"/>
                <w:b/>
                <w:sz w:val="24"/>
                <w:szCs w:val="24"/>
              </w:rPr>
            </w:pPr>
            <w:r w:rsidRPr="009E4306">
              <w:rPr>
                <w:rFonts w:ascii="Book Antiqua" w:hAnsi="Book Antiqua" w:cs="Times New Roman"/>
                <w:b/>
                <w:sz w:val="24"/>
                <w:szCs w:val="24"/>
              </w:rPr>
              <w:t>(</w:t>
            </w:r>
            <w:r w:rsidRPr="009E4306">
              <w:rPr>
                <w:rFonts w:ascii="Book Antiqua" w:hAnsi="Book Antiqua" w:cs="Times New Roman"/>
                <w:b/>
                <w:i/>
                <w:sz w:val="24"/>
                <w:szCs w:val="24"/>
              </w:rPr>
              <w:t xml:space="preserve">n = </w:t>
            </w:r>
            <w:r w:rsidRPr="009E4306">
              <w:rPr>
                <w:rFonts w:ascii="Book Antiqua" w:hAnsi="Book Antiqua" w:cs="Times New Roman"/>
                <w:b/>
                <w:sz w:val="24"/>
                <w:szCs w:val="24"/>
              </w:rPr>
              <w:t>51)</w:t>
            </w:r>
          </w:p>
        </w:tc>
        <w:tc>
          <w:tcPr>
            <w:tcW w:w="1070" w:type="dxa"/>
            <w:vMerge/>
            <w:tcBorders>
              <w:left w:val="nil"/>
              <w:bottom w:val="single" w:sz="4" w:space="0" w:color="auto"/>
              <w:right w:val="nil"/>
            </w:tcBorders>
            <w:shd w:val="clear" w:color="auto" w:fill="auto"/>
            <w:noWrap/>
            <w:vAlign w:val="bottom"/>
            <w:hideMark/>
          </w:tcPr>
          <w:p w14:paraId="5F3CF9BD" w14:textId="77777777" w:rsidR="009E4306" w:rsidRPr="002C0212" w:rsidRDefault="009E4306" w:rsidP="00C15018">
            <w:pPr>
              <w:widowControl/>
              <w:spacing w:line="360" w:lineRule="auto"/>
              <w:rPr>
                <w:rFonts w:ascii="Book Antiqua" w:hAnsi="Book Antiqua" w:cs="Times New Roman"/>
                <w:sz w:val="24"/>
                <w:szCs w:val="24"/>
              </w:rPr>
            </w:pPr>
          </w:p>
        </w:tc>
      </w:tr>
      <w:tr w:rsidR="00206CD3" w:rsidRPr="002C0212" w14:paraId="5F013A4E" w14:textId="77777777" w:rsidTr="009E4306">
        <w:trPr>
          <w:trHeight w:val="285"/>
        </w:trPr>
        <w:tc>
          <w:tcPr>
            <w:tcW w:w="2836" w:type="dxa"/>
            <w:tcBorders>
              <w:top w:val="single" w:sz="4" w:space="0" w:color="auto"/>
              <w:left w:val="nil"/>
              <w:bottom w:val="nil"/>
              <w:right w:val="nil"/>
            </w:tcBorders>
            <w:shd w:val="clear" w:color="auto" w:fill="auto"/>
            <w:noWrap/>
            <w:vAlign w:val="bottom"/>
            <w:hideMark/>
          </w:tcPr>
          <w:p w14:paraId="2C480403" w14:textId="42ED3B72" w:rsidR="00206CD3" w:rsidRPr="002C0212" w:rsidRDefault="009E4306" w:rsidP="00C15018">
            <w:pPr>
              <w:widowControl/>
              <w:spacing w:line="360" w:lineRule="auto"/>
              <w:rPr>
                <w:rFonts w:ascii="Book Antiqua" w:hAnsi="Book Antiqua" w:cs="Times New Roman"/>
                <w:sz w:val="24"/>
                <w:szCs w:val="24"/>
              </w:rPr>
            </w:pPr>
            <w:r>
              <w:rPr>
                <w:rFonts w:ascii="Book Antiqua" w:hAnsi="Book Antiqua" w:cs="Times New Roman"/>
                <w:sz w:val="24"/>
                <w:szCs w:val="24"/>
              </w:rPr>
              <w:t>Morbidity</w:t>
            </w:r>
          </w:p>
        </w:tc>
        <w:tc>
          <w:tcPr>
            <w:tcW w:w="1418" w:type="dxa"/>
            <w:tcBorders>
              <w:top w:val="single" w:sz="4" w:space="0" w:color="auto"/>
              <w:left w:val="nil"/>
              <w:bottom w:val="nil"/>
              <w:right w:val="nil"/>
            </w:tcBorders>
            <w:shd w:val="clear" w:color="auto" w:fill="auto"/>
            <w:noWrap/>
            <w:vAlign w:val="bottom"/>
            <w:hideMark/>
          </w:tcPr>
          <w:p w14:paraId="61CEAE0C" w14:textId="77777777" w:rsidR="00206CD3" w:rsidRPr="002C0212" w:rsidRDefault="00206CD3"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1 (2.0)</w:t>
            </w:r>
          </w:p>
        </w:tc>
        <w:tc>
          <w:tcPr>
            <w:tcW w:w="1417" w:type="dxa"/>
            <w:tcBorders>
              <w:top w:val="single" w:sz="4" w:space="0" w:color="auto"/>
              <w:left w:val="nil"/>
              <w:bottom w:val="nil"/>
              <w:right w:val="nil"/>
            </w:tcBorders>
            <w:shd w:val="clear" w:color="auto" w:fill="auto"/>
            <w:noWrap/>
            <w:vAlign w:val="bottom"/>
            <w:hideMark/>
          </w:tcPr>
          <w:p w14:paraId="50F7DCB9" w14:textId="77777777" w:rsidR="00206CD3" w:rsidRPr="002C0212" w:rsidRDefault="00206CD3"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27 (5.9)</w:t>
            </w:r>
          </w:p>
        </w:tc>
        <w:tc>
          <w:tcPr>
            <w:tcW w:w="1070" w:type="dxa"/>
            <w:tcBorders>
              <w:top w:val="single" w:sz="4" w:space="0" w:color="auto"/>
              <w:left w:val="nil"/>
              <w:bottom w:val="nil"/>
              <w:right w:val="nil"/>
            </w:tcBorders>
            <w:shd w:val="clear" w:color="auto" w:fill="auto"/>
            <w:noWrap/>
            <w:vAlign w:val="bottom"/>
            <w:hideMark/>
          </w:tcPr>
          <w:p w14:paraId="4FDB814B" w14:textId="77777777" w:rsidR="00206CD3" w:rsidRPr="002C0212" w:rsidRDefault="00206CD3"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 xml:space="preserve">0.893 </w:t>
            </w:r>
          </w:p>
        </w:tc>
        <w:tc>
          <w:tcPr>
            <w:tcW w:w="222" w:type="dxa"/>
            <w:tcBorders>
              <w:top w:val="single" w:sz="4" w:space="0" w:color="auto"/>
              <w:left w:val="nil"/>
              <w:bottom w:val="nil"/>
              <w:right w:val="nil"/>
            </w:tcBorders>
            <w:shd w:val="clear" w:color="auto" w:fill="auto"/>
            <w:noWrap/>
            <w:vAlign w:val="bottom"/>
            <w:hideMark/>
          </w:tcPr>
          <w:p w14:paraId="32FBFD27" w14:textId="77777777" w:rsidR="00206CD3" w:rsidRPr="002C0212" w:rsidRDefault="00206CD3" w:rsidP="00C15018">
            <w:pPr>
              <w:widowControl/>
              <w:spacing w:line="360" w:lineRule="auto"/>
              <w:rPr>
                <w:rFonts w:ascii="Book Antiqua" w:hAnsi="Book Antiqua" w:cs="Times New Roman"/>
                <w:sz w:val="24"/>
                <w:szCs w:val="24"/>
              </w:rPr>
            </w:pPr>
          </w:p>
        </w:tc>
        <w:tc>
          <w:tcPr>
            <w:tcW w:w="1330" w:type="dxa"/>
            <w:tcBorders>
              <w:top w:val="single" w:sz="4" w:space="0" w:color="auto"/>
              <w:left w:val="nil"/>
              <w:bottom w:val="nil"/>
              <w:right w:val="nil"/>
            </w:tcBorders>
            <w:shd w:val="clear" w:color="auto" w:fill="auto"/>
            <w:noWrap/>
            <w:vAlign w:val="bottom"/>
            <w:hideMark/>
          </w:tcPr>
          <w:p w14:paraId="082B9205" w14:textId="77777777" w:rsidR="00206CD3" w:rsidRPr="002C0212" w:rsidRDefault="00206CD3"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1 (1.9)</w:t>
            </w:r>
          </w:p>
        </w:tc>
        <w:tc>
          <w:tcPr>
            <w:tcW w:w="1378" w:type="dxa"/>
            <w:tcBorders>
              <w:top w:val="single" w:sz="4" w:space="0" w:color="auto"/>
              <w:left w:val="nil"/>
              <w:bottom w:val="nil"/>
              <w:right w:val="nil"/>
            </w:tcBorders>
            <w:shd w:val="clear" w:color="auto" w:fill="auto"/>
            <w:noWrap/>
            <w:vAlign w:val="bottom"/>
            <w:hideMark/>
          </w:tcPr>
          <w:p w14:paraId="0A8D7CEC" w14:textId="77777777" w:rsidR="00206CD3" w:rsidRPr="002C0212" w:rsidRDefault="00206CD3"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6(11.8)</w:t>
            </w:r>
          </w:p>
        </w:tc>
        <w:tc>
          <w:tcPr>
            <w:tcW w:w="1070" w:type="dxa"/>
            <w:tcBorders>
              <w:top w:val="single" w:sz="4" w:space="0" w:color="auto"/>
              <w:left w:val="nil"/>
              <w:bottom w:val="nil"/>
              <w:right w:val="nil"/>
            </w:tcBorders>
            <w:shd w:val="clear" w:color="auto" w:fill="auto"/>
            <w:noWrap/>
            <w:vAlign w:val="bottom"/>
            <w:hideMark/>
          </w:tcPr>
          <w:p w14:paraId="70FE1890" w14:textId="77777777" w:rsidR="00206CD3" w:rsidRPr="002C0212" w:rsidRDefault="00206CD3"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0.552</w:t>
            </w:r>
          </w:p>
        </w:tc>
      </w:tr>
      <w:tr w:rsidR="00206CD3" w:rsidRPr="002C0212" w14:paraId="5E37F99A" w14:textId="77777777" w:rsidTr="009E4306">
        <w:trPr>
          <w:trHeight w:val="285"/>
        </w:trPr>
        <w:tc>
          <w:tcPr>
            <w:tcW w:w="2836" w:type="dxa"/>
            <w:tcBorders>
              <w:top w:val="nil"/>
              <w:left w:val="nil"/>
              <w:bottom w:val="nil"/>
              <w:right w:val="nil"/>
            </w:tcBorders>
            <w:shd w:val="clear" w:color="auto" w:fill="auto"/>
            <w:noWrap/>
            <w:vAlign w:val="bottom"/>
            <w:hideMark/>
          </w:tcPr>
          <w:p w14:paraId="4D26B50D" w14:textId="77777777" w:rsidR="00206CD3" w:rsidRPr="002C0212" w:rsidRDefault="00206CD3"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 xml:space="preserve"> Anastomotic fistula</w:t>
            </w:r>
          </w:p>
        </w:tc>
        <w:tc>
          <w:tcPr>
            <w:tcW w:w="1418" w:type="dxa"/>
            <w:tcBorders>
              <w:top w:val="nil"/>
              <w:left w:val="nil"/>
              <w:bottom w:val="nil"/>
              <w:right w:val="nil"/>
            </w:tcBorders>
            <w:shd w:val="clear" w:color="auto" w:fill="auto"/>
            <w:noWrap/>
            <w:vAlign w:val="bottom"/>
            <w:hideMark/>
          </w:tcPr>
          <w:p w14:paraId="60FC9115" w14:textId="77777777" w:rsidR="00206CD3" w:rsidRPr="002C0212" w:rsidRDefault="00206CD3"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1</w:t>
            </w:r>
          </w:p>
        </w:tc>
        <w:tc>
          <w:tcPr>
            <w:tcW w:w="1417" w:type="dxa"/>
            <w:tcBorders>
              <w:top w:val="nil"/>
              <w:left w:val="nil"/>
              <w:bottom w:val="nil"/>
              <w:right w:val="nil"/>
            </w:tcBorders>
            <w:shd w:val="clear" w:color="auto" w:fill="auto"/>
            <w:noWrap/>
            <w:vAlign w:val="bottom"/>
            <w:hideMark/>
          </w:tcPr>
          <w:p w14:paraId="5456B8E8" w14:textId="77777777" w:rsidR="00206CD3" w:rsidRPr="002C0212" w:rsidRDefault="00206CD3"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22</w:t>
            </w:r>
          </w:p>
        </w:tc>
        <w:tc>
          <w:tcPr>
            <w:tcW w:w="1070" w:type="dxa"/>
            <w:tcBorders>
              <w:top w:val="nil"/>
              <w:left w:val="nil"/>
              <w:bottom w:val="nil"/>
              <w:right w:val="nil"/>
            </w:tcBorders>
            <w:shd w:val="clear" w:color="auto" w:fill="auto"/>
            <w:noWrap/>
            <w:vAlign w:val="bottom"/>
            <w:hideMark/>
          </w:tcPr>
          <w:p w14:paraId="1E0073CD" w14:textId="77777777" w:rsidR="00206CD3" w:rsidRPr="002C0212" w:rsidRDefault="00206CD3" w:rsidP="00C15018">
            <w:pPr>
              <w:widowControl/>
              <w:spacing w:line="360" w:lineRule="auto"/>
              <w:rPr>
                <w:rFonts w:ascii="Book Antiqua" w:hAnsi="Book Antiqua" w:cs="Times New Roman"/>
                <w:sz w:val="24"/>
                <w:szCs w:val="24"/>
              </w:rPr>
            </w:pPr>
          </w:p>
        </w:tc>
        <w:tc>
          <w:tcPr>
            <w:tcW w:w="222" w:type="dxa"/>
            <w:tcBorders>
              <w:top w:val="nil"/>
              <w:left w:val="nil"/>
              <w:bottom w:val="nil"/>
              <w:right w:val="nil"/>
            </w:tcBorders>
            <w:shd w:val="clear" w:color="auto" w:fill="auto"/>
            <w:noWrap/>
            <w:vAlign w:val="bottom"/>
            <w:hideMark/>
          </w:tcPr>
          <w:p w14:paraId="126738F2" w14:textId="77777777" w:rsidR="00206CD3" w:rsidRPr="002C0212" w:rsidRDefault="00206CD3" w:rsidP="00C15018">
            <w:pPr>
              <w:widowControl/>
              <w:spacing w:line="360" w:lineRule="auto"/>
              <w:rPr>
                <w:rFonts w:ascii="Book Antiqua" w:hAnsi="Book Antiqua" w:cs="Times New Roman"/>
                <w:sz w:val="24"/>
                <w:szCs w:val="24"/>
              </w:rPr>
            </w:pPr>
          </w:p>
        </w:tc>
        <w:tc>
          <w:tcPr>
            <w:tcW w:w="1330" w:type="dxa"/>
            <w:tcBorders>
              <w:top w:val="nil"/>
              <w:left w:val="nil"/>
              <w:bottom w:val="nil"/>
              <w:right w:val="nil"/>
            </w:tcBorders>
            <w:shd w:val="clear" w:color="auto" w:fill="auto"/>
            <w:noWrap/>
            <w:vAlign w:val="bottom"/>
            <w:hideMark/>
          </w:tcPr>
          <w:p w14:paraId="1D005B9B" w14:textId="77777777" w:rsidR="00206CD3" w:rsidRPr="002C0212" w:rsidRDefault="00206CD3"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1</w:t>
            </w:r>
          </w:p>
        </w:tc>
        <w:tc>
          <w:tcPr>
            <w:tcW w:w="1378" w:type="dxa"/>
            <w:tcBorders>
              <w:top w:val="nil"/>
              <w:left w:val="nil"/>
              <w:bottom w:val="nil"/>
              <w:right w:val="nil"/>
            </w:tcBorders>
            <w:shd w:val="clear" w:color="auto" w:fill="auto"/>
            <w:noWrap/>
            <w:vAlign w:val="bottom"/>
            <w:hideMark/>
          </w:tcPr>
          <w:p w14:paraId="31C70BEC" w14:textId="77777777" w:rsidR="00206CD3" w:rsidRPr="002C0212" w:rsidRDefault="00206CD3"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4</w:t>
            </w:r>
          </w:p>
        </w:tc>
        <w:tc>
          <w:tcPr>
            <w:tcW w:w="1070" w:type="dxa"/>
            <w:tcBorders>
              <w:top w:val="nil"/>
              <w:left w:val="nil"/>
              <w:bottom w:val="nil"/>
              <w:right w:val="nil"/>
            </w:tcBorders>
            <w:shd w:val="clear" w:color="auto" w:fill="auto"/>
            <w:noWrap/>
            <w:vAlign w:val="bottom"/>
            <w:hideMark/>
          </w:tcPr>
          <w:p w14:paraId="3C212291" w14:textId="77777777" w:rsidR="00206CD3" w:rsidRPr="002C0212" w:rsidRDefault="00206CD3" w:rsidP="00C15018">
            <w:pPr>
              <w:widowControl/>
              <w:spacing w:line="360" w:lineRule="auto"/>
              <w:rPr>
                <w:rFonts w:ascii="Book Antiqua" w:hAnsi="Book Antiqua" w:cs="Times New Roman"/>
                <w:sz w:val="24"/>
                <w:szCs w:val="24"/>
              </w:rPr>
            </w:pPr>
          </w:p>
        </w:tc>
      </w:tr>
      <w:tr w:rsidR="00206CD3" w:rsidRPr="002C0212" w14:paraId="26CA617E" w14:textId="77777777" w:rsidTr="009E4306">
        <w:trPr>
          <w:trHeight w:val="285"/>
        </w:trPr>
        <w:tc>
          <w:tcPr>
            <w:tcW w:w="2836" w:type="dxa"/>
            <w:tcBorders>
              <w:top w:val="nil"/>
              <w:left w:val="nil"/>
              <w:bottom w:val="nil"/>
              <w:right w:val="nil"/>
            </w:tcBorders>
            <w:shd w:val="clear" w:color="auto" w:fill="auto"/>
            <w:noWrap/>
            <w:vAlign w:val="bottom"/>
            <w:hideMark/>
          </w:tcPr>
          <w:p w14:paraId="246F7C7D" w14:textId="77777777" w:rsidR="00206CD3" w:rsidRPr="002C0212" w:rsidRDefault="00206CD3"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 xml:space="preserve"> Anastomotic hemorrhage</w:t>
            </w:r>
          </w:p>
        </w:tc>
        <w:tc>
          <w:tcPr>
            <w:tcW w:w="1418" w:type="dxa"/>
            <w:tcBorders>
              <w:top w:val="nil"/>
              <w:left w:val="nil"/>
              <w:bottom w:val="nil"/>
              <w:right w:val="nil"/>
            </w:tcBorders>
            <w:shd w:val="clear" w:color="auto" w:fill="auto"/>
            <w:noWrap/>
            <w:vAlign w:val="bottom"/>
            <w:hideMark/>
          </w:tcPr>
          <w:p w14:paraId="64077E55" w14:textId="77777777" w:rsidR="00206CD3" w:rsidRPr="002C0212" w:rsidRDefault="00206CD3"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0</w:t>
            </w:r>
          </w:p>
        </w:tc>
        <w:tc>
          <w:tcPr>
            <w:tcW w:w="1417" w:type="dxa"/>
            <w:tcBorders>
              <w:top w:val="nil"/>
              <w:left w:val="nil"/>
              <w:bottom w:val="nil"/>
              <w:right w:val="nil"/>
            </w:tcBorders>
            <w:shd w:val="clear" w:color="auto" w:fill="auto"/>
            <w:noWrap/>
            <w:vAlign w:val="bottom"/>
            <w:hideMark/>
          </w:tcPr>
          <w:p w14:paraId="0E866231" w14:textId="77777777" w:rsidR="00206CD3" w:rsidRPr="002C0212" w:rsidRDefault="00206CD3"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1</w:t>
            </w:r>
          </w:p>
        </w:tc>
        <w:tc>
          <w:tcPr>
            <w:tcW w:w="1070" w:type="dxa"/>
            <w:tcBorders>
              <w:top w:val="nil"/>
              <w:left w:val="nil"/>
              <w:bottom w:val="nil"/>
              <w:right w:val="nil"/>
            </w:tcBorders>
            <w:shd w:val="clear" w:color="auto" w:fill="auto"/>
            <w:noWrap/>
            <w:vAlign w:val="bottom"/>
            <w:hideMark/>
          </w:tcPr>
          <w:p w14:paraId="5471A713" w14:textId="77777777" w:rsidR="00206CD3" w:rsidRPr="002C0212" w:rsidRDefault="00206CD3" w:rsidP="00C15018">
            <w:pPr>
              <w:widowControl/>
              <w:spacing w:line="360" w:lineRule="auto"/>
              <w:rPr>
                <w:rFonts w:ascii="Book Antiqua" w:hAnsi="Book Antiqua" w:cs="Times New Roman"/>
                <w:sz w:val="24"/>
                <w:szCs w:val="24"/>
              </w:rPr>
            </w:pPr>
          </w:p>
        </w:tc>
        <w:tc>
          <w:tcPr>
            <w:tcW w:w="222" w:type="dxa"/>
            <w:tcBorders>
              <w:top w:val="nil"/>
              <w:left w:val="nil"/>
              <w:bottom w:val="nil"/>
              <w:right w:val="nil"/>
            </w:tcBorders>
            <w:shd w:val="clear" w:color="auto" w:fill="auto"/>
            <w:noWrap/>
            <w:vAlign w:val="bottom"/>
            <w:hideMark/>
          </w:tcPr>
          <w:p w14:paraId="2723635D" w14:textId="77777777" w:rsidR="00206CD3" w:rsidRPr="002C0212" w:rsidRDefault="00206CD3" w:rsidP="00C15018">
            <w:pPr>
              <w:widowControl/>
              <w:spacing w:line="360" w:lineRule="auto"/>
              <w:rPr>
                <w:rFonts w:ascii="Book Antiqua" w:hAnsi="Book Antiqua" w:cs="Times New Roman"/>
                <w:sz w:val="24"/>
                <w:szCs w:val="24"/>
              </w:rPr>
            </w:pPr>
          </w:p>
        </w:tc>
        <w:tc>
          <w:tcPr>
            <w:tcW w:w="1330" w:type="dxa"/>
            <w:tcBorders>
              <w:top w:val="nil"/>
              <w:left w:val="nil"/>
              <w:bottom w:val="nil"/>
              <w:right w:val="nil"/>
            </w:tcBorders>
            <w:shd w:val="clear" w:color="auto" w:fill="auto"/>
            <w:noWrap/>
            <w:vAlign w:val="bottom"/>
            <w:hideMark/>
          </w:tcPr>
          <w:p w14:paraId="13A7AA00" w14:textId="77777777" w:rsidR="00206CD3" w:rsidRPr="002C0212" w:rsidRDefault="00206CD3"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0</w:t>
            </w:r>
          </w:p>
        </w:tc>
        <w:tc>
          <w:tcPr>
            <w:tcW w:w="1378" w:type="dxa"/>
            <w:tcBorders>
              <w:top w:val="nil"/>
              <w:left w:val="nil"/>
              <w:bottom w:val="nil"/>
              <w:right w:val="nil"/>
            </w:tcBorders>
            <w:shd w:val="clear" w:color="auto" w:fill="auto"/>
            <w:noWrap/>
            <w:vAlign w:val="bottom"/>
            <w:hideMark/>
          </w:tcPr>
          <w:p w14:paraId="223172DB" w14:textId="77777777" w:rsidR="00206CD3" w:rsidRPr="002C0212" w:rsidRDefault="00206CD3"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0</w:t>
            </w:r>
          </w:p>
        </w:tc>
        <w:tc>
          <w:tcPr>
            <w:tcW w:w="1070" w:type="dxa"/>
            <w:tcBorders>
              <w:top w:val="nil"/>
              <w:left w:val="nil"/>
              <w:bottom w:val="nil"/>
              <w:right w:val="nil"/>
            </w:tcBorders>
            <w:shd w:val="clear" w:color="auto" w:fill="auto"/>
            <w:noWrap/>
            <w:vAlign w:val="bottom"/>
            <w:hideMark/>
          </w:tcPr>
          <w:p w14:paraId="5E0FFF84" w14:textId="77777777" w:rsidR="00206CD3" w:rsidRPr="002C0212" w:rsidRDefault="00206CD3" w:rsidP="00C15018">
            <w:pPr>
              <w:widowControl/>
              <w:spacing w:line="360" w:lineRule="auto"/>
              <w:rPr>
                <w:rFonts w:ascii="Book Antiqua" w:hAnsi="Book Antiqua" w:cs="Times New Roman"/>
                <w:sz w:val="24"/>
                <w:szCs w:val="24"/>
              </w:rPr>
            </w:pPr>
          </w:p>
        </w:tc>
      </w:tr>
      <w:tr w:rsidR="00206CD3" w:rsidRPr="002C0212" w14:paraId="1D8D3DC1" w14:textId="77777777" w:rsidTr="009E4306">
        <w:trPr>
          <w:trHeight w:val="285"/>
        </w:trPr>
        <w:tc>
          <w:tcPr>
            <w:tcW w:w="2836" w:type="dxa"/>
            <w:tcBorders>
              <w:top w:val="nil"/>
              <w:left w:val="nil"/>
              <w:bottom w:val="nil"/>
              <w:right w:val="nil"/>
            </w:tcBorders>
            <w:shd w:val="clear" w:color="auto" w:fill="auto"/>
            <w:noWrap/>
            <w:vAlign w:val="bottom"/>
            <w:hideMark/>
          </w:tcPr>
          <w:p w14:paraId="3D0ADFE3" w14:textId="77777777" w:rsidR="00206CD3" w:rsidRPr="002C0212" w:rsidRDefault="00206CD3"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 xml:space="preserve"> Anastomotic obstruction</w:t>
            </w:r>
          </w:p>
        </w:tc>
        <w:tc>
          <w:tcPr>
            <w:tcW w:w="1418" w:type="dxa"/>
            <w:tcBorders>
              <w:top w:val="nil"/>
              <w:left w:val="nil"/>
              <w:bottom w:val="nil"/>
              <w:right w:val="nil"/>
            </w:tcBorders>
            <w:shd w:val="clear" w:color="auto" w:fill="auto"/>
            <w:noWrap/>
            <w:vAlign w:val="bottom"/>
            <w:hideMark/>
          </w:tcPr>
          <w:p w14:paraId="653BDB62" w14:textId="77777777" w:rsidR="00206CD3" w:rsidRPr="002C0212" w:rsidRDefault="00206CD3"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0</w:t>
            </w:r>
          </w:p>
        </w:tc>
        <w:tc>
          <w:tcPr>
            <w:tcW w:w="1417" w:type="dxa"/>
            <w:tcBorders>
              <w:top w:val="nil"/>
              <w:left w:val="nil"/>
              <w:bottom w:val="nil"/>
              <w:right w:val="nil"/>
            </w:tcBorders>
            <w:shd w:val="clear" w:color="auto" w:fill="auto"/>
            <w:noWrap/>
            <w:vAlign w:val="bottom"/>
            <w:hideMark/>
          </w:tcPr>
          <w:p w14:paraId="445C2939" w14:textId="77777777" w:rsidR="00206CD3" w:rsidRPr="002C0212" w:rsidRDefault="00206CD3"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4</w:t>
            </w:r>
          </w:p>
        </w:tc>
        <w:tc>
          <w:tcPr>
            <w:tcW w:w="1070" w:type="dxa"/>
            <w:tcBorders>
              <w:top w:val="nil"/>
              <w:left w:val="nil"/>
              <w:bottom w:val="nil"/>
              <w:right w:val="nil"/>
            </w:tcBorders>
            <w:shd w:val="clear" w:color="auto" w:fill="auto"/>
            <w:noWrap/>
            <w:vAlign w:val="bottom"/>
            <w:hideMark/>
          </w:tcPr>
          <w:p w14:paraId="1EA65BC2" w14:textId="77777777" w:rsidR="00206CD3" w:rsidRPr="002C0212" w:rsidRDefault="00206CD3" w:rsidP="00C15018">
            <w:pPr>
              <w:widowControl/>
              <w:spacing w:line="360" w:lineRule="auto"/>
              <w:rPr>
                <w:rFonts w:ascii="Book Antiqua" w:hAnsi="Book Antiqua" w:cs="Times New Roman"/>
                <w:sz w:val="24"/>
                <w:szCs w:val="24"/>
              </w:rPr>
            </w:pPr>
          </w:p>
        </w:tc>
        <w:tc>
          <w:tcPr>
            <w:tcW w:w="222" w:type="dxa"/>
            <w:tcBorders>
              <w:top w:val="nil"/>
              <w:left w:val="nil"/>
              <w:bottom w:val="nil"/>
              <w:right w:val="nil"/>
            </w:tcBorders>
            <w:shd w:val="clear" w:color="auto" w:fill="auto"/>
            <w:noWrap/>
            <w:vAlign w:val="bottom"/>
            <w:hideMark/>
          </w:tcPr>
          <w:p w14:paraId="6F1AD21A" w14:textId="77777777" w:rsidR="00206CD3" w:rsidRPr="002C0212" w:rsidRDefault="00206CD3" w:rsidP="00C15018">
            <w:pPr>
              <w:widowControl/>
              <w:spacing w:line="360" w:lineRule="auto"/>
              <w:rPr>
                <w:rFonts w:ascii="Book Antiqua" w:hAnsi="Book Antiqua" w:cs="Times New Roman"/>
                <w:sz w:val="24"/>
                <w:szCs w:val="24"/>
              </w:rPr>
            </w:pPr>
          </w:p>
        </w:tc>
        <w:tc>
          <w:tcPr>
            <w:tcW w:w="1330" w:type="dxa"/>
            <w:tcBorders>
              <w:top w:val="nil"/>
              <w:left w:val="nil"/>
              <w:bottom w:val="nil"/>
              <w:right w:val="nil"/>
            </w:tcBorders>
            <w:shd w:val="clear" w:color="auto" w:fill="auto"/>
            <w:noWrap/>
            <w:vAlign w:val="bottom"/>
            <w:hideMark/>
          </w:tcPr>
          <w:p w14:paraId="72FB2B39" w14:textId="77777777" w:rsidR="00206CD3" w:rsidRPr="002C0212" w:rsidRDefault="00206CD3"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0</w:t>
            </w:r>
          </w:p>
        </w:tc>
        <w:tc>
          <w:tcPr>
            <w:tcW w:w="1378" w:type="dxa"/>
            <w:tcBorders>
              <w:top w:val="nil"/>
              <w:left w:val="nil"/>
              <w:bottom w:val="nil"/>
              <w:right w:val="nil"/>
            </w:tcBorders>
            <w:shd w:val="clear" w:color="auto" w:fill="auto"/>
            <w:noWrap/>
            <w:vAlign w:val="bottom"/>
            <w:hideMark/>
          </w:tcPr>
          <w:p w14:paraId="28B62C9C" w14:textId="77777777" w:rsidR="00206CD3" w:rsidRPr="002C0212" w:rsidRDefault="00206CD3"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2</w:t>
            </w:r>
          </w:p>
        </w:tc>
        <w:tc>
          <w:tcPr>
            <w:tcW w:w="1070" w:type="dxa"/>
            <w:tcBorders>
              <w:top w:val="nil"/>
              <w:left w:val="nil"/>
              <w:bottom w:val="nil"/>
              <w:right w:val="nil"/>
            </w:tcBorders>
            <w:shd w:val="clear" w:color="auto" w:fill="auto"/>
            <w:noWrap/>
            <w:vAlign w:val="bottom"/>
            <w:hideMark/>
          </w:tcPr>
          <w:p w14:paraId="6FDA1CBC" w14:textId="77777777" w:rsidR="00206CD3" w:rsidRPr="002C0212" w:rsidRDefault="00206CD3" w:rsidP="00C15018">
            <w:pPr>
              <w:widowControl/>
              <w:spacing w:line="360" w:lineRule="auto"/>
              <w:rPr>
                <w:rFonts w:ascii="Book Antiqua" w:hAnsi="Book Antiqua" w:cs="Times New Roman"/>
                <w:sz w:val="24"/>
                <w:szCs w:val="24"/>
              </w:rPr>
            </w:pPr>
          </w:p>
        </w:tc>
      </w:tr>
      <w:tr w:rsidR="00206CD3" w:rsidRPr="002C0212" w14:paraId="34AA6575" w14:textId="77777777" w:rsidTr="009E4306">
        <w:trPr>
          <w:trHeight w:val="285"/>
        </w:trPr>
        <w:tc>
          <w:tcPr>
            <w:tcW w:w="2836" w:type="dxa"/>
            <w:tcBorders>
              <w:top w:val="nil"/>
              <w:left w:val="nil"/>
              <w:bottom w:val="single" w:sz="4" w:space="0" w:color="auto"/>
              <w:right w:val="nil"/>
            </w:tcBorders>
            <w:shd w:val="clear" w:color="auto" w:fill="auto"/>
            <w:noWrap/>
            <w:vAlign w:val="bottom"/>
            <w:hideMark/>
          </w:tcPr>
          <w:p w14:paraId="4E86C657" w14:textId="77777777" w:rsidR="00206CD3" w:rsidRPr="002C0212" w:rsidRDefault="00206CD3"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 xml:space="preserve">Mortality </w:t>
            </w:r>
          </w:p>
        </w:tc>
        <w:tc>
          <w:tcPr>
            <w:tcW w:w="1418" w:type="dxa"/>
            <w:tcBorders>
              <w:top w:val="nil"/>
              <w:left w:val="nil"/>
              <w:bottom w:val="single" w:sz="4" w:space="0" w:color="auto"/>
              <w:right w:val="nil"/>
            </w:tcBorders>
            <w:shd w:val="clear" w:color="auto" w:fill="auto"/>
            <w:noWrap/>
            <w:vAlign w:val="bottom"/>
            <w:hideMark/>
          </w:tcPr>
          <w:p w14:paraId="2373DE69" w14:textId="77777777" w:rsidR="00206CD3" w:rsidRPr="002C0212" w:rsidRDefault="00206CD3"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0</w:t>
            </w:r>
          </w:p>
        </w:tc>
        <w:tc>
          <w:tcPr>
            <w:tcW w:w="1417" w:type="dxa"/>
            <w:tcBorders>
              <w:top w:val="nil"/>
              <w:left w:val="nil"/>
              <w:bottom w:val="single" w:sz="4" w:space="0" w:color="auto"/>
              <w:right w:val="nil"/>
            </w:tcBorders>
            <w:shd w:val="clear" w:color="auto" w:fill="auto"/>
            <w:noWrap/>
            <w:vAlign w:val="bottom"/>
            <w:hideMark/>
          </w:tcPr>
          <w:p w14:paraId="2F281DB7" w14:textId="77777777" w:rsidR="00206CD3" w:rsidRPr="002C0212" w:rsidRDefault="00206CD3"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0</w:t>
            </w:r>
          </w:p>
        </w:tc>
        <w:tc>
          <w:tcPr>
            <w:tcW w:w="1070" w:type="dxa"/>
            <w:tcBorders>
              <w:top w:val="nil"/>
              <w:left w:val="nil"/>
              <w:bottom w:val="single" w:sz="4" w:space="0" w:color="auto"/>
              <w:right w:val="nil"/>
            </w:tcBorders>
            <w:shd w:val="clear" w:color="auto" w:fill="auto"/>
            <w:noWrap/>
            <w:vAlign w:val="bottom"/>
            <w:hideMark/>
          </w:tcPr>
          <w:p w14:paraId="3108B878" w14:textId="77777777" w:rsidR="00206CD3" w:rsidRPr="002C0212" w:rsidRDefault="00206CD3"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 xml:space="preserve">/ </w:t>
            </w:r>
          </w:p>
        </w:tc>
        <w:tc>
          <w:tcPr>
            <w:tcW w:w="222" w:type="dxa"/>
            <w:tcBorders>
              <w:top w:val="nil"/>
              <w:left w:val="nil"/>
              <w:bottom w:val="single" w:sz="4" w:space="0" w:color="auto"/>
              <w:right w:val="nil"/>
            </w:tcBorders>
            <w:shd w:val="clear" w:color="auto" w:fill="auto"/>
            <w:noWrap/>
            <w:vAlign w:val="bottom"/>
            <w:hideMark/>
          </w:tcPr>
          <w:p w14:paraId="369995E8" w14:textId="77777777" w:rsidR="00206CD3" w:rsidRPr="002C0212" w:rsidRDefault="00206CD3" w:rsidP="00C15018">
            <w:pPr>
              <w:widowControl/>
              <w:spacing w:line="360" w:lineRule="auto"/>
              <w:rPr>
                <w:rFonts w:ascii="Book Antiqua" w:hAnsi="Book Antiqua" w:cs="Times New Roman"/>
                <w:sz w:val="24"/>
                <w:szCs w:val="24"/>
              </w:rPr>
            </w:pPr>
          </w:p>
        </w:tc>
        <w:tc>
          <w:tcPr>
            <w:tcW w:w="1330" w:type="dxa"/>
            <w:tcBorders>
              <w:top w:val="nil"/>
              <w:left w:val="nil"/>
              <w:bottom w:val="single" w:sz="4" w:space="0" w:color="auto"/>
              <w:right w:val="nil"/>
            </w:tcBorders>
            <w:shd w:val="clear" w:color="auto" w:fill="auto"/>
            <w:noWrap/>
            <w:vAlign w:val="bottom"/>
            <w:hideMark/>
          </w:tcPr>
          <w:p w14:paraId="3D18B59B" w14:textId="77777777" w:rsidR="00206CD3" w:rsidRPr="002C0212" w:rsidRDefault="00206CD3"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0</w:t>
            </w:r>
          </w:p>
        </w:tc>
        <w:tc>
          <w:tcPr>
            <w:tcW w:w="1378" w:type="dxa"/>
            <w:tcBorders>
              <w:top w:val="nil"/>
              <w:left w:val="nil"/>
              <w:bottom w:val="single" w:sz="4" w:space="0" w:color="auto"/>
              <w:right w:val="nil"/>
            </w:tcBorders>
            <w:shd w:val="clear" w:color="auto" w:fill="auto"/>
            <w:noWrap/>
            <w:vAlign w:val="bottom"/>
            <w:hideMark/>
          </w:tcPr>
          <w:p w14:paraId="77FBCA5B" w14:textId="77777777" w:rsidR="00206CD3" w:rsidRPr="002C0212" w:rsidRDefault="00206CD3"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0</w:t>
            </w:r>
          </w:p>
        </w:tc>
        <w:tc>
          <w:tcPr>
            <w:tcW w:w="1070" w:type="dxa"/>
            <w:tcBorders>
              <w:top w:val="nil"/>
              <w:left w:val="nil"/>
              <w:bottom w:val="single" w:sz="4" w:space="0" w:color="auto"/>
              <w:right w:val="nil"/>
            </w:tcBorders>
            <w:shd w:val="clear" w:color="auto" w:fill="auto"/>
            <w:noWrap/>
            <w:vAlign w:val="bottom"/>
            <w:hideMark/>
          </w:tcPr>
          <w:p w14:paraId="118EF71A" w14:textId="77777777" w:rsidR="00206CD3" w:rsidRPr="002C0212" w:rsidRDefault="00206CD3" w:rsidP="00C15018">
            <w:pPr>
              <w:widowControl/>
              <w:spacing w:line="360" w:lineRule="auto"/>
              <w:rPr>
                <w:rFonts w:ascii="Book Antiqua" w:hAnsi="Book Antiqua" w:cs="Times New Roman"/>
                <w:sz w:val="24"/>
                <w:szCs w:val="24"/>
              </w:rPr>
            </w:pPr>
            <w:r w:rsidRPr="002C0212">
              <w:rPr>
                <w:rFonts w:ascii="Book Antiqua" w:hAnsi="Book Antiqua" w:cs="Times New Roman"/>
                <w:sz w:val="24"/>
                <w:szCs w:val="24"/>
              </w:rPr>
              <w:t>/</w:t>
            </w:r>
          </w:p>
        </w:tc>
      </w:tr>
    </w:tbl>
    <w:p w14:paraId="0802F826" w14:textId="77777777" w:rsidR="00206CD3" w:rsidRPr="002C0212" w:rsidRDefault="00206CD3" w:rsidP="00C15018">
      <w:pPr>
        <w:spacing w:line="360" w:lineRule="auto"/>
        <w:rPr>
          <w:rFonts w:ascii="Book Antiqua" w:hAnsi="Book Antiqua" w:cs="Times New Roman"/>
          <w:sz w:val="24"/>
          <w:szCs w:val="24"/>
        </w:rPr>
      </w:pPr>
    </w:p>
    <w:p w14:paraId="74F67795" w14:textId="77777777" w:rsidR="00206CD3" w:rsidRPr="002C0212" w:rsidRDefault="00206CD3" w:rsidP="00C15018">
      <w:pPr>
        <w:spacing w:line="360" w:lineRule="auto"/>
        <w:rPr>
          <w:rFonts w:ascii="Book Antiqua" w:hAnsi="Book Antiqua" w:cs="Times New Roman"/>
          <w:sz w:val="24"/>
          <w:szCs w:val="24"/>
        </w:rPr>
      </w:pPr>
    </w:p>
    <w:p w14:paraId="2E568EA9" w14:textId="77777777" w:rsidR="00206CD3" w:rsidRPr="002C0212" w:rsidRDefault="00206CD3" w:rsidP="00C15018">
      <w:pPr>
        <w:spacing w:line="360" w:lineRule="auto"/>
        <w:rPr>
          <w:rFonts w:ascii="Book Antiqua" w:hAnsi="Book Antiqua" w:cs="Times New Roman"/>
          <w:sz w:val="24"/>
          <w:szCs w:val="24"/>
        </w:rPr>
      </w:pPr>
    </w:p>
    <w:p w14:paraId="49ABA2B7" w14:textId="77777777" w:rsidR="00206CD3" w:rsidRPr="002C0212" w:rsidRDefault="00206CD3" w:rsidP="00C15018">
      <w:pPr>
        <w:spacing w:line="360" w:lineRule="auto"/>
        <w:rPr>
          <w:rFonts w:ascii="Book Antiqua" w:hAnsi="Book Antiqua" w:cs="Times New Roman"/>
          <w:sz w:val="24"/>
          <w:szCs w:val="24"/>
        </w:rPr>
      </w:pPr>
    </w:p>
    <w:p w14:paraId="588E1E98" w14:textId="77777777" w:rsidR="00206CD3" w:rsidRPr="002C0212" w:rsidRDefault="00206CD3" w:rsidP="00C15018">
      <w:pPr>
        <w:spacing w:line="360" w:lineRule="auto"/>
        <w:rPr>
          <w:rFonts w:ascii="Book Antiqua" w:hAnsi="Book Antiqua" w:cs="Times New Roman"/>
          <w:sz w:val="24"/>
          <w:szCs w:val="24"/>
        </w:rPr>
      </w:pPr>
    </w:p>
    <w:p w14:paraId="0DDAB66A" w14:textId="40BA9EF6" w:rsidR="009E4306" w:rsidRDefault="009E4306" w:rsidP="00C15018">
      <w:pPr>
        <w:spacing w:line="360" w:lineRule="auto"/>
        <w:rPr>
          <w:rFonts w:ascii="Book Antiqua" w:hAnsi="Book Antiqua" w:cs="Times New Roman"/>
          <w:sz w:val="24"/>
          <w:szCs w:val="24"/>
        </w:rPr>
      </w:pPr>
      <w:r>
        <w:rPr>
          <w:rFonts w:ascii="Book Antiqua" w:hAnsi="Book Antiqua" w:cs="Times New Roman"/>
          <w:sz w:val="24"/>
          <w:szCs w:val="24"/>
        </w:rPr>
        <w:br w:type="page"/>
      </w:r>
    </w:p>
    <w:p w14:paraId="1A94CC1D" w14:textId="0401A817" w:rsidR="00206CD3" w:rsidRPr="009E4306" w:rsidRDefault="00206CD3" w:rsidP="00C15018">
      <w:pPr>
        <w:spacing w:line="360" w:lineRule="auto"/>
        <w:rPr>
          <w:rFonts w:ascii="Book Antiqua" w:hAnsi="Book Antiqua" w:cs="Times New Roman"/>
          <w:b/>
          <w:sz w:val="24"/>
          <w:szCs w:val="24"/>
        </w:rPr>
      </w:pPr>
      <w:r w:rsidRPr="009E4306">
        <w:rPr>
          <w:rFonts w:ascii="Book Antiqua" w:hAnsi="Book Antiqua" w:cs="Times New Roman"/>
          <w:b/>
          <w:sz w:val="24"/>
          <w:szCs w:val="24"/>
        </w:rPr>
        <w:lastRenderedPageBreak/>
        <w:t xml:space="preserve">Table </w:t>
      </w:r>
      <w:r w:rsidR="00EA4562" w:rsidRPr="009E4306">
        <w:rPr>
          <w:rFonts w:ascii="Book Antiqua" w:hAnsi="Book Antiqua" w:cs="Times New Roman"/>
          <w:b/>
          <w:sz w:val="24"/>
          <w:szCs w:val="24"/>
        </w:rPr>
        <w:t>6</w:t>
      </w:r>
      <w:r w:rsidR="009E4306">
        <w:rPr>
          <w:rFonts w:ascii="Book Antiqua" w:hAnsi="Book Antiqua" w:cs="Times New Roman" w:hint="eastAsia"/>
          <w:b/>
          <w:sz w:val="24"/>
          <w:szCs w:val="24"/>
        </w:rPr>
        <w:t xml:space="preserve"> </w:t>
      </w:r>
      <w:r w:rsidRPr="009E4306">
        <w:rPr>
          <w:rFonts w:ascii="Book Antiqua" w:hAnsi="Book Antiqua" w:cs="Times New Roman"/>
          <w:b/>
          <w:sz w:val="24"/>
          <w:szCs w:val="24"/>
        </w:rPr>
        <w:t>Constituent items of Pain of EORTC-QLQ-C30 and Dysphagia of EORTC-QLQ-STO22 as compared between Group T and Group A</w:t>
      </w:r>
    </w:p>
    <w:tbl>
      <w:tblPr>
        <w:tblStyle w:val="TableGrid"/>
        <w:tblW w:w="71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5"/>
        <w:gridCol w:w="1417"/>
        <w:gridCol w:w="1370"/>
        <w:gridCol w:w="851"/>
      </w:tblGrid>
      <w:tr w:rsidR="00206CD3" w:rsidRPr="002C0212" w14:paraId="566280D0" w14:textId="77777777" w:rsidTr="008E0254">
        <w:tc>
          <w:tcPr>
            <w:tcW w:w="3545" w:type="dxa"/>
            <w:tcBorders>
              <w:top w:val="single" w:sz="4" w:space="0" w:color="auto"/>
            </w:tcBorders>
          </w:tcPr>
          <w:p w14:paraId="59673293" w14:textId="77777777" w:rsidR="00206CD3" w:rsidRPr="009E4306" w:rsidRDefault="00206CD3" w:rsidP="00C15018">
            <w:pPr>
              <w:spacing w:line="360" w:lineRule="auto"/>
              <w:rPr>
                <w:rFonts w:ascii="Book Antiqua" w:hAnsi="Book Antiqua" w:cs="Times New Roman"/>
                <w:b/>
                <w:sz w:val="24"/>
                <w:szCs w:val="24"/>
              </w:rPr>
            </w:pPr>
          </w:p>
        </w:tc>
        <w:tc>
          <w:tcPr>
            <w:tcW w:w="3638" w:type="dxa"/>
            <w:gridSpan w:val="3"/>
            <w:tcBorders>
              <w:top w:val="single" w:sz="4" w:space="0" w:color="auto"/>
              <w:bottom w:val="single" w:sz="12" w:space="0" w:color="auto"/>
            </w:tcBorders>
          </w:tcPr>
          <w:p w14:paraId="670C1A86" w14:textId="77777777" w:rsidR="00206CD3" w:rsidRPr="009E4306" w:rsidRDefault="00206CD3" w:rsidP="00C15018">
            <w:pPr>
              <w:spacing w:line="360" w:lineRule="auto"/>
              <w:rPr>
                <w:rFonts w:ascii="Book Antiqua" w:hAnsi="Book Antiqua" w:cs="Times New Roman"/>
                <w:b/>
                <w:sz w:val="24"/>
                <w:szCs w:val="24"/>
              </w:rPr>
            </w:pPr>
            <w:r w:rsidRPr="009E4306">
              <w:rPr>
                <w:rFonts w:ascii="Book Antiqua" w:hAnsi="Book Antiqua" w:cs="Times New Roman"/>
                <w:b/>
                <w:sz w:val="24"/>
                <w:szCs w:val="24"/>
              </w:rPr>
              <w:t>Propensity-matched patients</w:t>
            </w:r>
          </w:p>
        </w:tc>
      </w:tr>
      <w:tr w:rsidR="00206CD3" w:rsidRPr="002C0212" w14:paraId="70FD92EE" w14:textId="77777777" w:rsidTr="008E0254">
        <w:trPr>
          <w:trHeight w:val="570"/>
        </w:trPr>
        <w:tc>
          <w:tcPr>
            <w:tcW w:w="3545" w:type="dxa"/>
            <w:tcBorders>
              <w:bottom w:val="single" w:sz="12" w:space="0" w:color="auto"/>
            </w:tcBorders>
          </w:tcPr>
          <w:p w14:paraId="1BF48840" w14:textId="77777777" w:rsidR="00206CD3" w:rsidRPr="009E4306" w:rsidRDefault="00206CD3" w:rsidP="00C15018">
            <w:pPr>
              <w:spacing w:line="360" w:lineRule="auto"/>
              <w:rPr>
                <w:rFonts w:ascii="Book Antiqua" w:hAnsi="Book Antiqua" w:cs="Times New Roman"/>
                <w:b/>
                <w:sz w:val="24"/>
                <w:szCs w:val="24"/>
              </w:rPr>
            </w:pPr>
          </w:p>
        </w:tc>
        <w:tc>
          <w:tcPr>
            <w:tcW w:w="1417" w:type="dxa"/>
            <w:tcBorders>
              <w:top w:val="single" w:sz="12" w:space="0" w:color="auto"/>
              <w:bottom w:val="single" w:sz="12" w:space="0" w:color="auto"/>
            </w:tcBorders>
            <w:vAlign w:val="bottom"/>
          </w:tcPr>
          <w:p w14:paraId="0F1BCD2E" w14:textId="77777777" w:rsidR="00206CD3" w:rsidRPr="009E4306" w:rsidRDefault="00206CD3" w:rsidP="00C15018">
            <w:pPr>
              <w:widowControl/>
              <w:spacing w:line="360" w:lineRule="auto"/>
              <w:rPr>
                <w:rFonts w:ascii="Book Antiqua" w:hAnsi="Book Antiqua" w:cs="Times New Roman"/>
                <w:b/>
                <w:sz w:val="24"/>
                <w:szCs w:val="24"/>
              </w:rPr>
            </w:pPr>
            <w:r w:rsidRPr="009E4306">
              <w:rPr>
                <w:rFonts w:ascii="Book Antiqua" w:hAnsi="Book Antiqua" w:cs="Times New Roman"/>
                <w:b/>
                <w:sz w:val="24"/>
                <w:szCs w:val="24"/>
              </w:rPr>
              <w:t xml:space="preserve"> Group T</w:t>
            </w:r>
          </w:p>
          <w:p w14:paraId="389B0D97" w14:textId="5F84892F" w:rsidR="00206CD3" w:rsidRPr="009E4306" w:rsidRDefault="00206CD3" w:rsidP="00C15018">
            <w:pPr>
              <w:widowControl/>
              <w:spacing w:line="360" w:lineRule="auto"/>
              <w:rPr>
                <w:rFonts w:ascii="Book Antiqua" w:hAnsi="Book Antiqua" w:cs="Times New Roman"/>
                <w:b/>
                <w:sz w:val="24"/>
                <w:szCs w:val="24"/>
              </w:rPr>
            </w:pPr>
            <w:r w:rsidRPr="009E4306">
              <w:rPr>
                <w:rFonts w:ascii="Book Antiqua" w:hAnsi="Book Antiqua" w:cs="Times New Roman"/>
                <w:b/>
                <w:sz w:val="24"/>
                <w:szCs w:val="24"/>
              </w:rPr>
              <w:t>(</w:t>
            </w:r>
            <w:r w:rsidR="00A9232F" w:rsidRPr="009E4306">
              <w:rPr>
                <w:rFonts w:ascii="Book Antiqua" w:hAnsi="Book Antiqua" w:cs="Times New Roman"/>
                <w:b/>
                <w:i/>
                <w:sz w:val="24"/>
                <w:szCs w:val="24"/>
              </w:rPr>
              <w:t xml:space="preserve">n = </w:t>
            </w:r>
            <w:r w:rsidRPr="009E4306">
              <w:rPr>
                <w:rFonts w:ascii="Book Antiqua" w:hAnsi="Book Antiqua" w:cs="Times New Roman"/>
                <w:b/>
                <w:sz w:val="24"/>
                <w:szCs w:val="24"/>
              </w:rPr>
              <w:t>44)</w:t>
            </w:r>
          </w:p>
        </w:tc>
        <w:tc>
          <w:tcPr>
            <w:tcW w:w="1370" w:type="dxa"/>
            <w:tcBorders>
              <w:top w:val="single" w:sz="12" w:space="0" w:color="auto"/>
              <w:bottom w:val="single" w:sz="12" w:space="0" w:color="auto"/>
            </w:tcBorders>
            <w:vAlign w:val="bottom"/>
          </w:tcPr>
          <w:p w14:paraId="2F653651" w14:textId="77777777" w:rsidR="00206CD3" w:rsidRPr="009E4306" w:rsidRDefault="00206CD3" w:rsidP="00C15018">
            <w:pPr>
              <w:widowControl/>
              <w:spacing w:line="360" w:lineRule="auto"/>
              <w:rPr>
                <w:rFonts w:ascii="Book Antiqua" w:hAnsi="Book Antiqua" w:cs="Times New Roman"/>
                <w:b/>
                <w:sz w:val="24"/>
                <w:szCs w:val="24"/>
              </w:rPr>
            </w:pPr>
            <w:r w:rsidRPr="009E4306">
              <w:rPr>
                <w:rFonts w:ascii="Book Antiqua" w:hAnsi="Book Antiqua" w:cs="Times New Roman"/>
                <w:b/>
                <w:sz w:val="24"/>
                <w:szCs w:val="24"/>
              </w:rPr>
              <w:t>Group A</w:t>
            </w:r>
          </w:p>
          <w:p w14:paraId="58E1A0CF" w14:textId="7872B9C4" w:rsidR="00206CD3" w:rsidRPr="009E4306" w:rsidRDefault="00206CD3" w:rsidP="00C15018">
            <w:pPr>
              <w:widowControl/>
              <w:spacing w:line="360" w:lineRule="auto"/>
              <w:rPr>
                <w:rFonts w:ascii="Book Antiqua" w:hAnsi="Book Antiqua" w:cs="Times New Roman"/>
                <w:b/>
                <w:sz w:val="24"/>
                <w:szCs w:val="24"/>
              </w:rPr>
            </w:pPr>
            <w:r w:rsidRPr="009E4306">
              <w:rPr>
                <w:rFonts w:ascii="Book Antiqua" w:hAnsi="Book Antiqua" w:cs="Times New Roman"/>
                <w:b/>
                <w:sz w:val="24"/>
                <w:szCs w:val="24"/>
              </w:rPr>
              <w:t>（</w:t>
            </w:r>
            <w:r w:rsidR="00A9232F" w:rsidRPr="009E4306">
              <w:rPr>
                <w:rFonts w:ascii="Book Antiqua" w:hAnsi="Book Antiqua" w:cs="Times New Roman"/>
                <w:b/>
                <w:i/>
                <w:sz w:val="24"/>
                <w:szCs w:val="24"/>
              </w:rPr>
              <w:t xml:space="preserve">n = </w:t>
            </w:r>
            <w:r w:rsidRPr="009E4306">
              <w:rPr>
                <w:rFonts w:ascii="Book Antiqua" w:hAnsi="Book Antiqua" w:cs="Times New Roman"/>
                <w:b/>
                <w:sz w:val="24"/>
                <w:szCs w:val="24"/>
              </w:rPr>
              <w:t>89</w:t>
            </w:r>
            <w:r w:rsidRPr="009E4306">
              <w:rPr>
                <w:rFonts w:ascii="Book Antiqua" w:hAnsi="Book Antiqua" w:cs="Times New Roman"/>
                <w:b/>
                <w:sz w:val="24"/>
                <w:szCs w:val="24"/>
              </w:rPr>
              <w:t>）</w:t>
            </w:r>
          </w:p>
        </w:tc>
        <w:tc>
          <w:tcPr>
            <w:tcW w:w="851" w:type="dxa"/>
            <w:tcBorders>
              <w:top w:val="single" w:sz="12" w:space="0" w:color="auto"/>
              <w:bottom w:val="single" w:sz="12" w:space="0" w:color="auto"/>
            </w:tcBorders>
            <w:vAlign w:val="bottom"/>
          </w:tcPr>
          <w:p w14:paraId="62E307CE" w14:textId="274B8997" w:rsidR="00206CD3" w:rsidRPr="009E4306" w:rsidRDefault="009E4306" w:rsidP="00C15018">
            <w:pPr>
              <w:widowControl/>
              <w:spacing w:line="360" w:lineRule="auto"/>
              <w:rPr>
                <w:rFonts w:ascii="Book Antiqua" w:hAnsi="Book Antiqua" w:cs="Times New Roman"/>
                <w:b/>
                <w:i/>
                <w:sz w:val="24"/>
                <w:szCs w:val="24"/>
              </w:rPr>
            </w:pPr>
            <w:r w:rsidRPr="009E4306">
              <w:rPr>
                <w:rFonts w:ascii="Book Antiqua" w:hAnsi="Book Antiqua" w:cs="Times New Roman"/>
                <w:b/>
                <w:i/>
                <w:sz w:val="24"/>
                <w:szCs w:val="24"/>
              </w:rPr>
              <w:t>P</w:t>
            </w:r>
            <w:r w:rsidRPr="009E4306">
              <w:rPr>
                <w:rFonts w:ascii="Book Antiqua" w:hAnsi="Book Antiqua" w:cs="Times New Roman" w:hint="eastAsia"/>
                <w:b/>
                <w:i/>
                <w:sz w:val="24"/>
                <w:szCs w:val="24"/>
              </w:rPr>
              <w:t>-</w:t>
            </w:r>
            <w:r w:rsidRPr="009E4306">
              <w:rPr>
                <w:rFonts w:ascii="Book Antiqua" w:hAnsi="Book Antiqua" w:cs="Times New Roman" w:hint="eastAsia"/>
                <w:b/>
                <w:sz w:val="24"/>
                <w:szCs w:val="24"/>
              </w:rPr>
              <w:t>value</w:t>
            </w:r>
          </w:p>
          <w:p w14:paraId="3AAF452D" w14:textId="77777777" w:rsidR="00206CD3" w:rsidRPr="009E4306" w:rsidRDefault="00206CD3" w:rsidP="00C15018">
            <w:pPr>
              <w:widowControl/>
              <w:spacing w:line="360" w:lineRule="auto"/>
              <w:rPr>
                <w:rFonts w:ascii="Book Antiqua" w:hAnsi="Book Antiqua" w:cs="Times New Roman"/>
                <w:b/>
                <w:i/>
                <w:sz w:val="24"/>
                <w:szCs w:val="24"/>
              </w:rPr>
            </w:pPr>
          </w:p>
        </w:tc>
      </w:tr>
      <w:tr w:rsidR="00206CD3" w:rsidRPr="002C0212" w14:paraId="73B9876E" w14:textId="77777777" w:rsidTr="008E0254">
        <w:tc>
          <w:tcPr>
            <w:tcW w:w="3545" w:type="dxa"/>
          </w:tcPr>
          <w:p w14:paraId="4AFAAE85" w14:textId="77777777" w:rsidR="00206CD3" w:rsidRPr="002C0212" w:rsidRDefault="00206CD3" w:rsidP="00C15018">
            <w:pPr>
              <w:spacing w:line="360" w:lineRule="auto"/>
              <w:rPr>
                <w:rFonts w:ascii="Book Antiqua" w:hAnsi="Book Antiqua" w:cs="Times New Roman"/>
                <w:sz w:val="24"/>
                <w:szCs w:val="24"/>
              </w:rPr>
            </w:pPr>
            <w:bookmarkStart w:id="178" w:name="OLE_LINK3"/>
            <w:bookmarkStart w:id="179" w:name="OLE_LINK4"/>
            <w:r w:rsidRPr="002C0212">
              <w:rPr>
                <w:rFonts w:ascii="Book Antiqua" w:hAnsi="Book Antiqua" w:cs="Times New Roman"/>
                <w:sz w:val="24"/>
                <w:szCs w:val="24"/>
              </w:rPr>
              <w:t xml:space="preserve">Constituent items of </w:t>
            </w:r>
            <w:bookmarkEnd w:id="178"/>
            <w:bookmarkEnd w:id="179"/>
            <w:r w:rsidRPr="002C0212">
              <w:rPr>
                <w:rFonts w:ascii="Book Antiqua" w:hAnsi="Book Antiqua" w:cs="Times New Roman"/>
                <w:sz w:val="24"/>
                <w:szCs w:val="24"/>
              </w:rPr>
              <w:t>Pain of EORTC-QLQ-C30</w:t>
            </w:r>
          </w:p>
        </w:tc>
        <w:tc>
          <w:tcPr>
            <w:tcW w:w="1417" w:type="dxa"/>
          </w:tcPr>
          <w:p w14:paraId="0E05FA1D" w14:textId="77777777" w:rsidR="00206CD3" w:rsidRPr="002C0212" w:rsidRDefault="00206CD3" w:rsidP="00C15018">
            <w:pPr>
              <w:spacing w:line="360" w:lineRule="auto"/>
              <w:rPr>
                <w:rFonts w:ascii="Book Antiqua" w:hAnsi="Book Antiqua" w:cs="Times New Roman"/>
                <w:sz w:val="24"/>
                <w:szCs w:val="24"/>
              </w:rPr>
            </w:pPr>
          </w:p>
        </w:tc>
        <w:tc>
          <w:tcPr>
            <w:tcW w:w="1370" w:type="dxa"/>
          </w:tcPr>
          <w:p w14:paraId="1658DD31" w14:textId="77777777" w:rsidR="00206CD3" w:rsidRPr="002C0212" w:rsidRDefault="00206CD3" w:rsidP="00C15018">
            <w:pPr>
              <w:spacing w:line="360" w:lineRule="auto"/>
              <w:rPr>
                <w:rFonts w:ascii="Book Antiqua" w:hAnsi="Book Antiqua" w:cs="Times New Roman"/>
                <w:sz w:val="24"/>
                <w:szCs w:val="24"/>
              </w:rPr>
            </w:pPr>
          </w:p>
        </w:tc>
        <w:tc>
          <w:tcPr>
            <w:tcW w:w="851" w:type="dxa"/>
          </w:tcPr>
          <w:p w14:paraId="6A2A4C2F" w14:textId="77777777" w:rsidR="00206CD3" w:rsidRPr="002C0212" w:rsidRDefault="00206CD3" w:rsidP="00C15018">
            <w:pPr>
              <w:spacing w:line="360" w:lineRule="auto"/>
              <w:rPr>
                <w:rFonts w:ascii="Book Antiqua" w:hAnsi="Book Antiqua" w:cs="Times New Roman"/>
                <w:sz w:val="24"/>
                <w:szCs w:val="24"/>
              </w:rPr>
            </w:pPr>
          </w:p>
        </w:tc>
      </w:tr>
      <w:tr w:rsidR="00206CD3" w:rsidRPr="002C0212" w14:paraId="61DD32B3" w14:textId="77777777" w:rsidTr="008E0254">
        <w:tc>
          <w:tcPr>
            <w:tcW w:w="3545" w:type="dxa"/>
          </w:tcPr>
          <w:p w14:paraId="2F8D776E"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 xml:space="preserve">Have you felt pain? </w:t>
            </w:r>
          </w:p>
        </w:tc>
        <w:tc>
          <w:tcPr>
            <w:tcW w:w="1417" w:type="dxa"/>
          </w:tcPr>
          <w:p w14:paraId="612B8329" w14:textId="77777777" w:rsidR="00206CD3" w:rsidRPr="002C0212" w:rsidRDefault="00206CD3" w:rsidP="00C15018">
            <w:pPr>
              <w:spacing w:line="360" w:lineRule="auto"/>
              <w:rPr>
                <w:rFonts w:ascii="Book Antiqua" w:hAnsi="Book Antiqua" w:cs="Times New Roman"/>
                <w:sz w:val="24"/>
                <w:szCs w:val="24"/>
              </w:rPr>
            </w:pPr>
          </w:p>
        </w:tc>
        <w:tc>
          <w:tcPr>
            <w:tcW w:w="1370" w:type="dxa"/>
          </w:tcPr>
          <w:p w14:paraId="5D53B1AE" w14:textId="77777777" w:rsidR="00206CD3" w:rsidRPr="002C0212" w:rsidRDefault="00206CD3" w:rsidP="00C15018">
            <w:pPr>
              <w:spacing w:line="360" w:lineRule="auto"/>
              <w:rPr>
                <w:rFonts w:ascii="Book Antiqua" w:hAnsi="Book Antiqua" w:cs="Times New Roman"/>
                <w:sz w:val="24"/>
                <w:szCs w:val="24"/>
              </w:rPr>
            </w:pPr>
          </w:p>
        </w:tc>
        <w:tc>
          <w:tcPr>
            <w:tcW w:w="851" w:type="dxa"/>
          </w:tcPr>
          <w:p w14:paraId="6ED44EBA"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0.018</w:t>
            </w:r>
          </w:p>
        </w:tc>
      </w:tr>
      <w:tr w:rsidR="00206CD3" w:rsidRPr="002C0212" w14:paraId="24D76E26" w14:textId="77777777" w:rsidTr="008E0254">
        <w:tc>
          <w:tcPr>
            <w:tcW w:w="3545" w:type="dxa"/>
          </w:tcPr>
          <w:p w14:paraId="7DEEE3E7" w14:textId="77777777" w:rsidR="00206CD3" w:rsidRPr="002C0212" w:rsidRDefault="00206CD3"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Not at all</w:t>
            </w:r>
          </w:p>
        </w:tc>
        <w:tc>
          <w:tcPr>
            <w:tcW w:w="1417" w:type="dxa"/>
          </w:tcPr>
          <w:p w14:paraId="50A9FDD1"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28</w:t>
            </w:r>
          </w:p>
        </w:tc>
        <w:tc>
          <w:tcPr>
            <w:tcW w:w="1370" w:type="dxa"/>
          </w:tcPr>
          <w:p w14:paraId="247B2028"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66</w:t>
            </w:r>
          </w:p>
        </w:tc>
        <w:tc>
          <w:tcPr>
            <w:tcW w:w="851" w:type="dxa"/>
          </w:tcPr>
          <w:p w14:paraId="228D6138" w14:textId="77777777" w:rsidR="00206CD3" w:rsidRPr="002C0212" w:rsidRDefault="00206CD3" w:rsidP="00C15018">
            <w:pPr>
              <w:spacing w:line="360" w:lineRule="auto"/>
              <w:rPr>
                <w:rFonts w:ascii="Book Antiqua" w:hAnsi="Book Antiqua" w:cs="Times New Roman"/>
                <w:sz w:val="24"/>
                <w:szCs w:val="24"/>
              </w:rPr>
            </w:pPr>
          </w:p>
        </w:tc>
      </w:tr>
      <w:tr w:rsidR="00206CD3" w:rsidRPr="002C0212" w14:paraId="190673B0" w14:textId="77777777" w:rsidTr="008E0254">
        <w:tc>
          <w:tcPr>
            <w:tcW w:w="3545" w:type="dxa"/>
          </w:tcPr>
          <w:p w14:paraId="77A9623F" w14:textId="77777777" w:rsidR="00206CD3" w:rsidRPr="002C0212" w:rsidRDefault="00206CD3"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 xml:space="preserve">A little </w:t>
            </w:r>
          </w:p>
        </w:tc>
        <w:tc>
          <w:tcPr>
            <w:tcW w:w="1417" w:type="dxa"/>
          </w:tcPr>
          <w:p w14:paraId="382AFECD"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12</w:t>
            </w:r>
          </w:p>
        </w:tc>
        <w:tc>
          <w:tcPr>
            <w:tcW w:w="1370" w:type="dxa"/>
          </w:tcPr>
          <w:p w14:paraId="647DD84F"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7</w:t>
            </w:r>
          </w:p>
        </w:tc>
        <w:tc>
          <w:tcPr>
            <w:tcW w:w="851" w:type="dxa"/>
          </w:tcPr>
          <w:p w14:paraId="4AE046BC" w14:textId="77777777" w:rsidR="00206CD3" w:rsidRPr="002C0212" w:rsidRDefault="00206CD3" w:rsidP="00C15018">
            <w:pPr>
              <w:spacing w:line="360" w:lineRule="auto"/>
              <w:rPr>
                <w:rFonts w:ascii="Book Antiqua" w:hAnsi="Book Antiqua" w:cs="Times New Roman"/>
                <w:sz w:val="24"/>
                <w:szCs w:val="24"/>
              </w:rPr>
            </w:pPr>
          </w:p>
        </w:tc>
      </w:tr>
      <w:tr w:rsidR="00206CD3" w:rsidRPr="002C0212" w14:paraId="66039BF7" w14:textId="77777777" w:rsidTr="008E0254">
        <w:tc>
          <w:tcPr>
            <w:tcW w:w="3545" w:type="dxa"/>
          </w:tcPr>
          <w:p w14:paraId="2790F52A" w14:textId="77777777" w:rsidR="00206CD3" w:rsidRPr="002C0212" w:rsidRDefault="00206CD3"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Quite a lot</w:t>
            </w:r>
          </w:p>
        </w:tc>
        <w:tc>
          <w:tcPr>
            <w:tcW w:w="1417" w:type="dxa"/>
          </w:tcPr>
          <w:p w14:paraId="7F1A1802"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3</w:t>
            </w:r>
          </w:p>
        </w:tc>
        <w:tc>
          <w:tcPr>
            <w:tcW w:w="1370" w:type="dxa"/>
          </w:tcPr>
          <w:p w14:paraId="2717F712"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14</w:t>
            </w:r>
          </w:p>
        </w:tc>
        <w:tc>
          <w:tcPr>
            <w:tcW w:w="851" w:type="dxa"/>
          </w:tcPr>
          <w:p w14:paraId="5D6E280E" w14:textId="77777777" w:rsidR="00206CD3" w:rsidRPr="002C0212" w:rsidRDefault="00206CD3" w:rsidP="00C15018">
            <w:pPr>
              <w:spacing w:line="360" w:lineRule="auto"/>
              <w:rPr>
                <w:rFonts w:ascii="Book Antiqua" w:hAnsi="Book Antiqua" w:cs="Times New Roman"/>
                <w:sz w:val="24"/>
                <w:szCs w:val="24"/>
              </w:rPr>
            </w:pPr>
          </w:p>
        </w:tc>
      </w:tr>
      <w:tr w:rsidR="00206CD3" w:rsidRPr="002C0212" w14:paraId="4F1A1028" w14:textId="77777777" w:rsidTr="008E0254">
        <w:tc>
          <w:tcPr>
            <w:tcW w:w="3545" w:type="dxa"/>
          </w:tcPr>
          <w:p w14:paraId="33834EBD" w14:textId="77777777" w:rsidR="00206CD3" w:rsidRPr="002C0212" w:rsidRDefault="00206CD3"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Very much</w:t>
            </w:r>
          </w:p>
        </w:tc>
        <w:tc>
          <w:tcPr>
            <w:tcW w:w="1417" w:type="dxa"/>
          </w:tcPr>
          <w:p w14:paraId="4F7073BD"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1</w:t>
            </w:r>
          </w:p>
        </w:tc>
        <w:tc>
          <w:tcPr>
            <w:tcW w:w="1370" w:type="dxa"/>
          </w:tcPr>
          <w:p w14:paraId="2814F3A7"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2</w:t>
            </w:r>
          </w:p>
        </w:tc>
        <w:tc>
          <w:tcPr>
            <w:tcW w:w="851" w:type="dxa"/>
          </w:tcPr>
          <w:p w14:paraId="46D406EA" w14:textId="77777777" w:rsidR="00206CD3" w:rsidRPr="002C0212" w:rsidRDefault="00206CD3" w:rsidP="00C15018">
            <w:pPr>
              <w:spacing w:line="360" w:lineRule="auto"/>
              <w:rPr>
                <w:rFonts w:ascii="Book Antiqua" w:hAnsi="Book Antiqua" w:cs="Times New Roman"/>
                <w:sz w:val="24"/>
                <w:szCs w:val="24"/>
              </w:rPr>
            </w:pPr>
          </w:p>
        </w:tc>
      </w:tr>
      <w:tr w:rsidR="00206CD3" w:rsidRPr="002C0212" w14:paraId="70EC00D3" w14:textId="77777777" w:rsidTr="008E0254">
        <w:tc>
          <w:tcPr>
            <w:tcW w:w="3545" w:type="dxa"/>
          </w:tcPr>
          <w:p w14:paraId="35EA9D82"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 xml:space="preserve">Have your life affected by pain? </w:t>
            </w:r>
          </w:p>
        </w:tc>
        <w:tc>
          <w:tcPr>
            <w:tcW w:w="1417" w:type="dxa"/>
          </w:tcPr>
          <w:p w14:paraId="04A948F1" w14:textId="77777777" w:rsidR="00206CD3" w:rsidRPr="002C0212" w:rsidRDefault="00206CD3" w:rsidP="00C15018">
            <w:pPr>
              <w:spacing w:line="360" w:lineRule="auto"/>
              <w:rPr>
                <w:rFonts w:ascii="Book Antiqua" w:hAnsi="Book Antiqua" w:cs="Times New Roman"/>
                <w:sz w:val="24"/>
                <w:szCs w:val="24"/>
              </w:rPr>
            </w:pPr>
          </w:p>
        </w:tc>
        <w:tc>
          <w:tcPr>
            <w:tcW w:w="1370" w:type="dxa"/>
          </w:tcPr>
          <w:p w14:paraId="6D5FE851" w14:textId="77777777" w:rsidR="00206CD3" w:rsidRPr="002C0212" w:rsidRDefault="00206CD3" w:rsidP="00C15018">
            <w:pPr>
              <w:spacing w:line="360" w:lineRule="auto"/>
              <w:rPr>
                <w:rFonts w:ascii="Book Antiqua" w:hAnsi="Book Antiqua" w:cs="Times New Roman"/>
                <w:sz w:val="24"/>
                <w:szCs w:val="24"/>
              </w:rPr>
            </w:pPr>
          </w:p>
        </w:tc>
        <w:tc>
          <w:tcPr>
            <w:tcW w:w="851" w:type="dxa"/>
          </w:tcPr>
          <w:p w14:paraId="1360500F"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0.271</w:t>
            </w:r>
          </w:p>
        </w:tc>
      </w:tr>
      <w:tr w:rsidR="00206CD3" w:rsidRPr="002C0212" w14:paraId="78E76508" w14:textId="77777777" w:rsidTr="008E0254">
        <w:tc>
          <w:tcPr>
            <w:tcW w:w="3545" w:type="dxa"/>
          </w:tcPr>
          <w:p w14:paraId="28E89364" w14:textId="77777777" w:rsidR="00206CD3" w:rsidRPr="002C0212" w:rsidRDefault="00206CD3"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Not at all</w:t>
            </w:r>
          </w:p>
        </w:tc>
        <w:tc>
          <w:tcPr>
            <w:tcW w:w="1417" w:type="dxa"/>
          </w:tcPr>
          <w:p w14:paraId="7D6B3D04"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39</w:t>
            </w:r>
          </w:p>
        </w:tc>
        <w:tc>
          <w:tcPr>
            <w:tcW w:w="1370" w:type="dxa"/>
          </w:tcPr>
          <w:p w14:paraId="1610AC8E"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73</w:t>
            </w:r>
          </w:p>
        </w:tc>
        <w:tc>
          <w:tcPr>
            <w:tcW w:w="851" w:type="dxa"/>
          </w:tcPr>
          <w:p w14:paraId="18B87EDB" w14:textId="77777777" w:rsidR="00206CD3" w:rsidRPr="002C0212" w:rsidRDefault="00206CD3" w:rsidP="00C15018">
            <w:pPr>
              <w:spacing w:line="360" w:lineRule="auto"/>
              <w:rPr>
                <w:rFonts w:ascii="Book Antiqua" w:hAnsi="Book Antiqua" w:cs="Times New Roman"/>
                <w:sz w:val="24"/>
                <w:szCs w:val="24"/>
              </w:rPr>
            </w:pPr>
          </w:p>
        </w:tc>
      </w:tr>
      <w:tr w:rsidR="00206CD3" w:rsidRPr="002C0212" w14:paraId="159E0914" w14:textId="77777777" w:rsidTr="008E0254">
        <w:tc>
          <w:tcPr>
            <w:tcW w:w="3545" w:type="dxa"/>
          </w:tcPr>
          <w:p w14:paraId="601BDD10" w14:textId="77777777" w:rsidR="00206CD3" w:rsidRPr="002C0212" w:rsidRDefault="00206CD3"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 xml:space="preserve">A little </w:t>
            </w:r>
          </w:p>
        </w:tc>
        <w:tc>
          <w:tcPr>
            <w:tcW w:w="1417" w:type="dxa"/>
          </w:tcPr>
          <w:p w14:paraId="27FCA414"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4</w:t>
            </w:r>
          </w:p>
        </w:tc>
        <w:tc>
          <w:tcPr>
            <w:tcW w:w="1370" w:type="dxa"/>
          </w:tcPr>
          <w:p w14:paraId="222F5102"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7</w:t>
            </w:r>
          </w:p>
        </w:tc>
        <w:tc>
          <w:tcPr>
            <w:tcW w:w="851" w:type="dxa"/>
          </w:tcPr>
          <w:p w14:paraId="0C4386FB" w14:textId="77777777" w:rsidR="00206CD3" w:rsidRPr="002C0212" w:rsidRDefault="00206CD3" w:rsidP="00C15018">
            <w:pPr>
              <w:spacing w:line="360" w:lineRule="auto"/>
              <w:rPr>
                <w:rFonts w:ascii="Book Antiqua" w:hAnsi="Book Antiqua" w:cs="Times New Roman"/>
                <w:sz w:val="24"/>
                <w:szCs w:val="24"/>
              </w:rPr>
            </w:pPr>
          </w:p>
        </w:tc>
      </w:tr>
      <w:tr w:rsidR="00206CD3" w:rsidRPr="002C0212" w14:paraId="37092775" w14:textId="77777777" w:rsidTr="008E0254">
        <w:tc>
          <w:tcPr>
            <w:tcW w:w="3545" w:type="dxa"/>
          </w:tcPr>
          <w:p w14:paraId="6ACEF916" w14:textId="77777777" w:rsidR="00206CD3" w:rsidRPr="002C0212" w:rsidRDefault="00206CD3"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Quite a lot</w:t>
            </w:r>
          </w:p>
        </w:tc>
        <w:tc>
          <w:tcPr>
            <w:tcW w:w="1417" w:type="dxa"/>
          </w:tcPr>
          <w:p w14:paraId="2136C35F"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1</w:t>
            </w:r>
          </w:p>
        </w:tc>
        <w:tc>
          <w:tcPr>
            <w:tcW w:w="1370" w:type="dxa"/>
          </w:tcPr>
          <w:p w14:paraId="4CF1C916"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9</w:t>
            </w:r>
          </w:p>
        </w:tc>
        <w:tc>
          <w:tcPr>
            <w:tcW w:w="851" w:type="dxa"/>
          </w:tcPr>
          <w:p w14:paraId="72BC25F5" w14:textId="77777777" w:rsidR="00206CD3" w:rsidRPr="002C0212" w:rsidRDefault="00206CD3" w:rsidP="00C15018">
            <w:pPr>
              <w:spacing w:line="360" w:lineRule="auto"/>
              <w:rPr>
                <w:rFonts w:ascii="Book Antiqua" w:hAnsi="Book Antiqua" w:cs="Times New Roman"/>
                <w:sz w:val="24"/>
                <w:szCs w:val="24"/>
              </w:rPr>
            </w:pPr>
          </w:p>
        </w:tc>
      </w:tr>
      <w:tr w:rsidR="00206CD3" w:rsidRPr="002C0212" w14:paraId="06055461" w14:textId="77777777" w:rsidTr="008E0254">
        <w:tc>
          <w:tcPr>
            <w:tcW w:w="3545" w:type="dxa"/>
          </w:tcPr>
          <w:p w14:paraId="753B8C4A" w14:textId="77777777" w:rsidR="00206CD3" w:rsidRPr="002C0212" w:rsidRDefault="00206CD3"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Very much</w:t>
            </w:r>
          </w:p>
        </w:tc>
        <w:tc>
          <w:tcPr>
            <w:tcW w:w="1417" w:type="dxa"/>
          </w:tcPr>
          <w:p w14:paraId="0881FC74"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0</w:t>
            </w:r>
          </w:p>
        </w:tc>
        <w:tc>
          <w:tcPr>
            <w:tcW w:w="1370" w:type="dxa"/>
          </w:tcPr>
          <w:p w14:paraId="7DBEB47F"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0</w:t>
            </w:r>
          </w:p>
        </w:tc>
        <w:tc>
          <w:tcPr>
            <w:tcW w:w="851" w:type="dxa"/>
          </w:tcPr>
          <w:p w14:paraId="181F5B7C" w14:textId="77777777" w:rsidR="00206CD3" w:rsidRPr="002C0212" w:rsidRDefault="00206CD3" w:rsidP="00C15018">
            <w:pPr>
              <w:spacing w:line="360" w:lineRule="auto"/>
              <w:rPr>
                <w:rFonts w:ascii="Book Antiqua" w:hAnsi="Book Antiqua" w:cs="Times New Roman"/>
                <w:sz w:val="24"/>
                <w:szCs w:val="24"/>
              </w:rPr>
            </w:pPr>
          </w:p>
        </w:tc>
      </w:tr>
      <w:tr w:rsidR="00206CD3" w:rsidRPr="002C0212" w14:paraId="7EE169FD" w14:textId="77777777" w:rsidTr="008E0254">
        <w:tc>
          <w:tcPr>
            <w:tcW w:w="3545" w:type="dxa"/>
          </w:tcPr>
          <w:p w14:paraId="1582C6C9"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Constituent items of Dysphagia of EORTC-QLQ-STO22</w:t>
            </w:r>
          </w:p>
        </w:tc>
        <w:tc>
          <w:tcPr>
            <w:tcW w:w="1417" w:type="dxa"/>
          </w:tcPr>
          <w:p w14:paraId="5510D3AD" w14:textId="77777777" w:rsidR="00206CD3" w:rsidRPr="002C0212" w:rsidRDefault="00206CD3" w:rsidP="00C15018">
            <w:pPr>
              <w:spacing w:line="360" w:lineRule="auto"/>
              <w:rPr>
                <w:rFonts w:ascii="Book Antiqua" w:hAnsi="Book Antiqua" w:cs="Times New Roman"/>
                <w:sz w:val="24"/>
                <w:szCs w:val="24"/>
              </w:rPr>
            </w:pPr>
          </w:p>
        </w:tc>
        <w:tc>
          <w:tcPr>
            <w:tcW w:w="1370" w:type="dxa"/>
          </w:tcPr>
          <w:p w14:paraId="019578B5" w14:textId="77777777" w:rsidR="00206CD3" w:rsidRPr="002C0212" w:rsidRDefault="00206CD3" w:rsidP="00C15018">
            <w:pPr>
              <w:spacing w:line="360" w:lineRule="auto"/>
              <w:rPr>
                <w:rFonts w:ascii="Book Antiqua" w:hAnsi="Book Antiqua" w:cs="Times New Roman"/>
                <w:sz w:val="24"/>
                <w:szCs w:val="24"/>
              </w:rPr>
            </w:pPr>
          </w:p>
        </w:tc>
        <w:tc>
          <w:tcPr>
            <w:tcW w:w="851" w:type="dxa"/>
          </w:tcPr>
          <w:p w14:paraId="5E445799" w14:textId="77777777" w:rsidR="00206CD3" w:rsidRPr="002C0212" w:rsidRDefault="00206CD3" w:rsidP="00C15018">
            <w:pPr>
              <w:spacing w:line="360" w:lineRule="auto"/>
              <w:rPr>
                <w:rFonts w:ascii="Book Antiqua" w:hAnsi="Book Antiqua" w:cs="Times New Roman"/>
                <w:sz w:val="24"/>
                <w:szCs w:val="24"/>
              </w:rPr>
            </w:pPr>
          </w:p>
        </w:tc>
      </w:tr>
      <w:tr w:rsidR="00206CD3" w:rsidRPr="002C0212" w14:paraId="302C7FFF" w14:textId="77777777" w:rsidTr="008E0254">
        <w:tc>
          <w:tcPr>
            <w:tcW w:w="3545" w:type="dxa"/>
          </w:tcPr>
          <w:p w14:paraId="28ABF94F"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Have you felt difficult to eat solid food?</w:t>
            </w:r>
          </w:p>
        </w:tc>
        <w:tc>
          <w:tcPr>
            <w:tcW w:w="1417" w:type="dxa"/>
          </w:tcPr>
          <w:p w14:paraId="688822D7" w14:textId="77777777" w:rsidR="00206CD3" w:rsidRPr="002C0212" w:rsidRDefault="00206CD3" w:rsidP="00C15018">
            <w:pPr>
              <w:spacing w:line="360" w:lineRule="auto"/>
              <w:rPr>
                <w:rFonts w:ascii="Book Antiqua" w:hAnsi="Book Antiqua" w:cs="Times New Roman"/>
                <w:sz w:val="24"/>
                <w:szCs w:val="24"/>
              </w:rPr>
            </w:pPr>
          </w:p>
        </w:tc>
        <w:tc>
          <w:tcPr>
            <w:tcW w:w="1370" w:type="dxa"/>
          </w:tcPr>
          <w:p w14:paraId="49AD7576" w14:textId="77777777" w:rsidR="00206CD3" w:rsidRPr="002C0212" w:rsidRDefault="00206CD3" w:rsidP="00C15018">
            <w:pPr>
              <w:spacing w:line="360" w:lineRule="auto"/>
              <w:rPr>
                <w:rFonts w:ascii="Book Antiqua" w:hAnsi="Book Antiqua" w:cs="Times New Roman"/>
                <w:sz w:val="24"/>
                <w:szCs w:val="24"/>
              </w:rPr>
            </w:pPr>
          </w:p>
        </w:tc>
        <w:tc>
          <w:tcPr>
            <w:tcW w:w="851" w:type="dxa"/>
          </w:tcPr>
          <w:p w14:paraId="1E80042A"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0.039</w:t>
            </w:r>
          </w:p>
        </w:tc>
      </w:tr>
      <w:tr w:rsidR="00206CD3" w:rsidRPr="002C0212" w14:paraId="61435F5C" w14:textId="77777777" w:rsidTr="008E0254">
        <w:tc>
          <w:tcPr>
            <w:tcW w:w="3545" w:type="dxa"/>
          </w:tcPr>
          <w:p w14:paraId="36373114" w14:textId="77777777" w:rsidR="00206CD3" w:rsidRPr="002C0212" w:rsidRDefault="00206CD3"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Not at all</w:t>
            </w:r>
          </w:p>
        </w:tc>
        <w:tc>
          <w:tcPr>
            <w:tcW w:w="1417" w:type="dxa"/>
          </w:tcPr>
          <w:p w14:paraId="7E62A521"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26</w:t>
            </w:r>
          </w:p>
        </w:tc>
        <w:tc>
          <w:tcPr>
            <w:tcW w:w="1370" w:type="dxa"/>
          </w:tcPr>
          <w:p w14:paraId="2965CD2A"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31</w:t>
            </w:r>
          </w:p>
        </w:tc>
        <w:tc>
          <w:tcPr>
            <w:tcW w:w="851" w:type="dxa"/>
          </w:tcPr>
          <w:p w14:paraId="417C8692" w14:textId="77777777" w:rsidR="00206CD3" w:rsidRPr="002C0212" w:rsidRDefault="00206CD3" w:rsidP="00C15018">
            <w:pPr>
              <w:spacing w:line="360" w:lineRule="auto"/>
              <w:rPr>
                <w:rFonts w:ascii="Book Antiqua" w:hAnsi="Book Antiqua" w:cs="Times New Roman"/>
                <w:sz w:val="24"/>
                <w:szCs w:val="24"/>
              </w:rPr>
            </w:pPr>
          </w:p>
        </w:tc>
      </w:tr>
      <w:tr w:rsidR="00206CD3" w:rsidRPr="002C0212" w14:paraId="68FC182F" w14:textId="77777777" w:rsidTr="008E0254">
        <w:tc>
          <w:tcPr>
            <w:tcW w:w="3545" w:type="dxa"/>
          </w:tcPr>
          <w:p w14:paraId="70AE41D5" w14:textId="77777777" w:rsidR="00206CD3" w:rsidRPr="002C0212" w:rsidRDefault="00206CD3"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 xml:space="preserve">A little </w:t>
            </w:r>
          </w:p>
        </w:tc>
        <w:tc>
          <w:tcPr>
            <w:tcW w:w="1417" w:type="dxa"/>
          </w:tcPr>
          <w:p w14:paraId="68207A6B"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11</w:t>
            </w:r>
          </w:p>
        </w:tc>
        <w:tc>
          <w:tcPr>
            <w:tcW w:w="1370" w:type="dxa"/>
          </w:tcPr>
          <w:p w14:paraId="4105463E"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32</w:t>
            </w:r>
          </w:p>
        </w:tc>
        <w:tc>
          <w:tcPr>
            <w:tcW w:w="851" w:type="dxa"/>
          </w:tcPr>
          <w:p w14:paraId="02649D88" w14:textId="77777777" w:rsidR="00206CD3" w:rsidRPr="002C0212" w:rsidRDefault="00206CD3" w:rsidP="00C15018">
            <w:pPr>
              <w:spacing w:line="360" w:lineRule="auto"/>
              <w:rPr>
                <w:rFonts w:ascii="Book Antiqua" w:hAnsi="Book Antiqua" w:cs="Times New Roman"/>
                <w:sz w:val="24"/>
                <w:szCs w:val="24"/>
              </w:rPr>
            </w:pPr>
          </w:p>
        </w:tc>
      </w:tr>
      <w:tr w:rsidR="00206CD3" w:rsidRPr="002C0212" w14:paraId="5C79E897" w14:textId="77777777" w:rsidTr="008E0254">
        <w:tc>
          <w:tcPr>
            <w:tcW w:w="3545" w:type="dxa"/>
          </w:tcPr>
          <w:p w14:paraId="2A38C29B" w14:textId="77777777" w:rsidR="00206CD3" w:rsidRPr="002C0212" w:rsidRDefault="00206CD3"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Quite a lot</w:t>
            </w:r>
          </w:p>
        </w:tc>
        <w:tc>
          <w:tcPr>
            <w:tcW w:w="1417" w:type="dxa"/>
          </w:tcPr>
          <w:p w14:paraId="5E8E84A1"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7</w:t>
            </w:r>
          </w:p>
        </w:tc>
        <w:tc>
          <w:tcPr>
            <w:tcW w:w="1370" w:type="dxa"/>
          </w:tcPr>
          <w:p w14:paraId="1C8309E7"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21</w:t>
            </w:r>
          </w:p>
        </w:tc>
        <w:tc>
          <w:tcPr>
            <w:tcW w:w="851" w:type="dxa"/>
          </w:tcPr>
          <w:p w14:paraId="6A1FAE98" w14:textId="77777777" w:rsidR="00206CD3" w:rsidRPr="002C0212" w:rsidRDefault="00206CD3" w:rsidP="00C15018">
            <w:pPr>
              <w:spacing w:line="360" w:lineRule="auto"/>
              <w:rPr>
                <w:rFonts w:ascii="Book Antiqua" w:hAnsi="Book Antiqua" w:cs="Times New Roman"/>
                <w:sz w:val="24"/>
                <w:szCs w:val="24"/>
              </w:rPr>
            </w:pPr>
          </w:p>
        </w:tc>
      </w:tr>
      <w:tr w:rsidR="00206CD3" w:rsidRPr="002C0212" w14:paraId="1CC23A00" w14:textId="77777777" w:rsidTr="008E0254">
        <w:tc>
          <w:tcPr>
            <w:tcW w:w="3545" w:type="dxa"/>
          </w:tcPr>
          <w:p w14:paraId="4BDCCDDC" w14:textId="77777777" w:rsidR="00206CD3" w:rsidRPr="002C0212" w:rsidRDefault="00206CD3"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Very much</w:t>
            </w:r>
          </w:p>
        </w:tc>
        <w:tc>
          <w:tcPr>
            <w:tcW w:w="1417" w:type="dxa"/>
          </w:tcPr>
          <w:p w14:paraId="70D24510"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0</w:t>
            </w:r>
          </w:p>
        </w:tc>
        <w:tc>
          <w:tcPr>
            <w:tcW w:w="1370" w:type="dxa"/>
          </w:tcPr>
          <w:p w14:paraId="4DB07657"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5</w:t>
            </w:r>
          </w:p>
        </w:tc>
        <w:tc>
          <w:tcPr>
            <w:tcW w:w="851" w:type="dxa"/>
          </w:tcPr>
          <w:p w14:paraId="05B8C74B" w14:textId="77777777" w:rsidR="00206CD3" w:rsidRPr="002C0212" w:rsidRDefault="00206CD3" w:rsidP="00C15018">
            <w:pPr>
              <w:spacing w:line="360" w:lineRule="auto"/>
              <w:rPr>
                <w:rFonts w:ascii="Book Antiqua" w:hAnsi="Book Antiqua" w:cs="Times New Roman"/>
                <w:sz w:val="24"/>
                <w:szCs w:val="24"/>
              </w:rPr>
            </w:pPr>
          </w:p>
        </w:tc>
      </w:tr>
      <w:tr w:rsidR="00206CD3" w:rsidRPr="002C0212" w14:paraId="3097186D" w14:textId="77777777" w:rsidTr="008E0254">
        <w:tc>
          <w:tcPr>
            <w:tcW w:w="3545" w:type="dxa"/>
          </w:tcPr>
          <w:p w14:paraId="6237DCDA"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 xml:space="preserve">Have you felt difficult to eat </w:t>
            </w:r>
            <w:r w:rsidRPr="002C0212">
              <w:rPr>
                <w:rFonts w:ascii="Book Antiqua" w:hAnsi="Book Antiqua" w:cs="Times New Roman"/>
                <w:sz w:val="24"/>
                <w:szCs w:val="24"/>
              </w:rPr>
              <w:lastRenderedPageBreak/>
              <w:t>liquid of soft food?</w:t>
            </w:r>
          </w:p>
        </w:tc>
        <w:tc>
          <w:tcPr>
            <w:tcW w:w="1417" w:type="dxa"/>
          </w:tcPr>
          <w:p w14:paraId="142082A5" w14:textId="77777777" w:rsidR="00206CD3" w:rsidRPr="002C0212" w:rsidRDefault="00206CD3" w:rsidP="00C15018">
            <w:pPr>
              <w:spacing w:line="360" w:lineRule="auto"/>
              <w:rPr>
                <w:rFonts w:ascii="Book Antiqua" w:hAnsi="Book Antiqua" w:cs="Times New Roman"/>
                <w:sz w:val="24"/>
                <w:szCs w:val="24"/>
              </w:rPr>
            </w:pPr>
          </w:p>
        </w:tc>
        <w:tc>
          <w:tcPr>
            <w:tcW w:w="1370" w:type="dxa"/>
          </w:tcPr>
          <w:p w14:paraId="3E40B98D" w14:textId="77777777" w:rsidR="00206CD3" w:rsidRPr="002C0212" w:rsidRDefault="00206CD3" w:rsidP="00C15018">
            <w:pPr>
              <w:spacing w:line="360" w:lineRule="auto"/>
              <w:rPr>
                <w:rFonts w:ascii="Book Antiqua" w:hAnsi="Book Antiqua" w:cs="Times New Roman"/>
                <w:sz w:val="24"/>
                <w:szCs w:val="24"/>
              </w:rPr>
            </w:pPr>
          </w:p>
        </w:tc>
        <w:tc>
          <w:tcPr>
            <w:tcW w:w="851" w:type="dxa"/>
          </w:tcPr>
          <w:p w14:paraId="541B263F"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0.275</w:t>
            </w:r>
          </w:p>
        </w:tc>
      </w:tr>
      <w:tr w:rsidR="00206CD3" w:rsidRPr="002C0212" w14:paraId="36396593" w14:textId="77777777" w:rsidTr="008E0254">
        <w:tc>
          <w:tcPr>
            <w:tcW w:w="3545" w:type="dxa"/>
          </w:tcPr>
          <w:p w14:paraId="2F90E9C3" w14:textId="77777777" w:rsidR="00206CD3" w:rsidRPr="002C0212" w:rsidRDefault="00206CD3"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Not at all</w:t>
            </w:r>
          </w:p>
        </w:tc>
        <w:tc>
          <w:tcPr>
            <w:tcW w:w="1417" w:type="dxa"/>
          </w:tcPr>
          <w:p w14:paraId="6564A159"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38</w:t>
            </w:r>
          </w:p>
        </w:tc>
        <w:tc>
          <w:tcPr>
            <w:tcW w:w="1370" w:type="dxa"/>
          </w:tcPr>
          <w:p w14:paraId="608EC66C"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67</w:t>
            </w:r>
          </w:p>
        </w:tc>
        <w:tc>
          <w:tcPr>
            <w:tcW w:w="851" w:type="dxa"/>
          </w:tcPr>
          <w:p w14:paraId="605EF712" w14:textId="77777777" w:rsidR="00206CD3" w:rsidRPr="002C0212" w:rsidRDefault="00206CD3" w:rsidP="00C15018">
            <w:pPr>
              <w:spacing w:line="360" w:lineRule="auto"/>
              <w:rPr>
                <w:rFonts w:ascii="Book Antiqua" w:hAnsi="Book Antiqua" w:cs="Times New Roman"/>
                <w:sz w:val="24"/>
                <w:szCs w:val="24"/>
              </w:rPr>
            </w:pPr>
          </w:p>
        </w:tc>
      </w:tr>
      <w:tr w:rsidR="00206CD3" w:rsidRPr="002C0212" w14:paraId="3EBA78F9" w14:textId="77777777" w:rsidTr="008E0254">
        <w:tc>
          <w:tcPr>
            <w:tcW w:w="3545" w:type="dxa"/>
          </w:tcPr>
          <w:p w14:paraId="52FA91CA" w14:textId="77777777" w:rsidR="00206CD3" w:rsidRPr="002C0212" w:rsidRDefault="00206CD3"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A little</w:t>
            </w:r>
          </w:p>
        </w:tc>
        <w:tc>
          <w:tcPr>
            <w:tcW w:w="1417" w:type="dxa"/>
          </w:tcPr>
          <w:p w14:paraId="71B7E6F8"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5</w:t>
            </w:r>
          </w:p>
        </w:tc>
        <w:tc>
          <w:tcPr>
            <w:tcW w:w="1370" w:type="dxa"/>
          </w:tcPr>
          <w:p w14:paraId="3724AA36"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15</w:t>
            </w:r>
          </w:p>
        </w:tc>
        <w:tc>
          <w:tcPr>
            <w:tcW w:w="851" w:type="dxa"/>
          </w:tcPr>
          <w:p w14:paraId="14A2A5AC" w14:textId="77777777" w:rsidR="00206CD3" w:rsidRPr="002C0212" w:rsidRDefault="00206CD3" w:rsidP="00C15018">
            <w:pPr>
              <w:spacing w:line="360" w:lineRule="auto"/>
              <w:rPr>
                <w:rFonts w:ascii="Book Antiqua" w:hAnsi="Book Antiqua" w:cs="Times New Roman"/>
                <w:sz w:val="24"/>
                <w:szCs w:val="24"/>
              </w:rPr>
            </w:pPr>
          </w:p>
        </w:tc>
      </w:tr>
      <w:tr w:rsidR="00206CD3" w:rsidRPr="002C0212" w14:paraId="62648240" w14:textId="77777777" w:rsidTr="008E0254">
        <w:tc>
          <w:tcPr>
            <w:tcW w:w="3545" w:type="dxa"/>
          </w:tcPr>
          <w:p w14:paraId="12BFB8DC" w14:textId="77777777" w:rsidR="00206CD3" w:rsidRPr="002C0212" w:rsidRDefault="00206CD3"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Quite a lot</w:t>
            </w:r>
          </w:p>
        </w:tc>
        <w:tc>
          <w:tcPr>
            <w:tcW w:w="1417" w:type="dxa"/>
          </w:tcPr>
          <w:p w14:paraId="60237F93"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1</w:t>
            </w:r>
          </w:p>
        </w:tc>
        <w:tc>
          <w:tcPr>
            <w:tcW w:w="1370" w:type="dxa"/>
          </w:tcPr>
          <w:p w14:paraId="4CE21852"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7</w:t>
            </w:r>
          </w:p>
        </w:tc>
        <w:tc>
          <w:tcPr>
            <w:tcW w:w="851" w:type="dxa"/>
          </w:tcPr>
          <w:p w14:paraId="18CBED8A" w14:textId="77777777" w:rsidR="00206CD3" w:rsidRPr="002C0212" w:rsidRDefault="00206CD3" w:rsidP="00C15018">
            <w:pPr>
              <w:spacing w:line="360" w:lineRule="auto"/>
              <w:rPr>
                <w:rFonts w:ascii="Book Antiqua" w:hAnsi="Book Antiqua" w:cs="Times New Roman"/>
                <w:sz w:val="24"/>
                <w:szCs w:val="24"/>
              </w:rPr>
            </w:pPr>
          </w:p>
        </w:tc>
      </w:tr>
      <w:tr w:rsidR="00206CD3" w:rsidRPr="002C0212" w14:paraId="0932AFF6" w14:textId="77777777" w:rsidTr="008E0254">
        <w:tc>
          <w:tcPr>
            <w:tcW w:w="3545" w:type="dxa"/>
          </w:tcPr>
          <w:p w14:paraId="44E5B727" w14:textId="77777777" w:rsidR="00206CD3" w:rsidRPr="002C0212" w:rsidRDefault="00206CD3"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Very much</w:t>
            </w:r>
          </w:p>
        </w:tc>
        <w:tc>
          <w:tcPr>
            <w:tcW w:w="1417" w:type="dxa"/>
          </w:tcPr>
          <w:p w14:paraId="3BB02E35"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0</w:t>
            </w:r>
          </w:p>
        </w:tc>
        <w:tc>
          <w:tcPr>
            <w:tcW w:w="1370" w:type="dxa"/>
          </w:tcPr>
          <w:p w14:paraId="70E97554"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0</w:t>
            </w:r>
          </w:p>
        </w:tc>
        <w:tc>
          <w:tcPr>
            <w:tcW w:w="851" w:type="dxa"/>
          </w:tcPr>
          <w:p w14:paraId="4746FBB2" w14:textId="77777777" w:rsidR="00206CD3" w:rsidRPr="002C0212" w:rsidRDefault="00206CD3" w:rsidP="00C15018">
            <w:pPr>
              <w:spacing w:line="360" w:lineRule="auto"/>
              <w:rPr>
                <w:rFonts w:ascii="Book Antiqua" w:hAnsi="Book Antiqua" w:cs="Times New Roman"/>
                <w:sz w:val="24"/>
                <w:szCs w:val="24"/>
              </w:rPr>
            </w:pPr>
          </w:p>
        </w:tc>
      </w:tr>
      <w:tr w:rsidR="00206CD3" w:rsidRPr="002C0212" w14:paraId="3DFDCC3F" w14:textId="77777777" w:rsidTr="008E0254">
        <w:tc>
          <w:tcPr>
            <w:tcW w:w="3545" w:type="dxa"/>
          </w:tcPr>
          <w:p w14:paraId="7895311A"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Have you felt difficult to drink water?</w:t>
            </w:r>
          </w:p>
        </w:tc>
        <w:tc>
          <w:tcPr>
            <w:tcW w:w="1417" w:type="dxa"/>
          </w:tcPr>
          <w:p w14:paraId="0E89B041" w14:textId="77777777" w:rsidR="00206CD3" w:rsidRPr="002C0212" w:rsidRDefault="00206CD3" w:rsidP="00C15018">
            <w:pPr>
              <w:spacing w:line="360" w:lineRule="auto"/>
              <w:rPr>
                <w:rFonts w:ascii="Book Antiqua" w:hAnsi="Book Antiqua" w:cs="Times New Roman"/>
                <w:sz w:val="24"/>
                <w:szCs w:val="24"/>
              </w:rPr>
            </w:pPr>
          </w:p>
        </w:tc>
        <w:tc>
          <w:tcPr>
            <w:tcW w:w="1370" w:type="dxa"/>
          </w:tcPr>
          <w:p w14:paraId="533B6030" w14:textId="77777777" w:rsidR="00206CD3" w:rsidRPr="002C0212" w:rsidRDefault="00206CD3" w:rsidP="00C15018">
            <w:pPr>
              <w:spacing w:line="360" w:lineRule="auto"/>
              <w:rPr>
                <w:rFonts w:ascii="Book Antiqua" w:hAnsi="Book Antiqua" w:cs="Times New Roman"/>
                <w:sz w:val="24"/>
                <w:szCs w:val="24"/>
              </w:rPr>
            </w:pPr>
          </w:p>
        </w:tc>
        <w:tc>
          <w:tcPr>
            <w:tcW w:w="851" w:type="dxa"/>
          </w:tcPr>
          <w:p w14:paraId="27E60295"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0.194</w:t>
            </w:r>
          </w:p>
        </w:tc>
      </w:tr>
      <w:tr w:rsidR="00206CD3" w:rsidRPr="002C0212" w14:paraId="3689224B" w14:textId="77777777" w:rsidTr="008E0254">
        <w:tc>
          <w:tcPr>
            <w:tcW w:w="3545" w:type="dxa"/>
          </w:tcPr>
          <w:p w14:paraId="4C91569E"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 xml:space="preserve">  Not at all</w:t>
            </w:r>
          </w:p>
        </w:tc>
        <w:tc>
          <w:tcPr>
            <w:tcW w:w="1417" w:type="dxa"/>
          </w:tcPr>
          <w:p w14:paraId="7EB4BB0B"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39</w:t>
            </w:r>
          </w:p>
        </w:tc>
        <w:tc>
          <w:tcPr>
            <w:tcW w:w="1370" w:type="dxa"/>
          </w:tcPr>
          <w:p w14:paraId="7678986B"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80</w:t>
            </w:r>
          </w:p>
        </w:tc>
        <w:tc>
          <w:tcPr>
            <w:tcW w:w="851" w:type="dxa"/>
          </w:tcPr>
          <w:p w14:paraId="0B7C31A4" w14:textId="77777777" w:rsidR="00206CD3" w:rsidRPr="002C0212" w:rsidRDefault="00206CD3" w:rsidP="00C15018">
            <w:pPr>
              <w:spacing w:line="360" w:lineRule="auto"/>
              <w:rPr>
                <w:rFonts w:ascii="Book Antiqua" w:hAnsi="Book Antiqua" w:cs="Times New Roman"/>
                <w:sz w:val="24"/>
                <w:szCs w:val="24"/>
              </w:rPr>
            </w:pPr>
          </w:p>
        </w:tc>
      </w:tr>
      <w:tr w:rsidR="00206CD3" w:rsidRPr="002C0212" w14:paraId="70677630" w14:textId="77777777" w:rsidTr="008E0254">
        <w:tc>
          <w:tcPr>
            <w:tcW w:w="3545" w:type="dxa"/>
          </w:tcPr>
          <w:p w14:paraId="45F55630" w14:textId="77777777" w:rsidR="00206CD3" w:rsidRPr="002C0212" w:rsidRDefault="00206CD3" w:rsidP="00C15018">
            <w:pPr>
              <w:spacing w:line="360" w:lineRule="auto"/>
              <w:ind w:left="240" w:hangingChars="100" w:hanging="240"/>
              <w:rPr>
                <w:rFonts w:ascii="Book Antiqua" w:hAnsi="Book Antiqua" w:cs="Times New Roman"/>
                <w:sz w:val="24"/>
                <w:szCs w:val="24"/>
              </w:rPr>
            </w:pPr>
            <w:r w:rsidRPr="002C0212">
              <w:rPr>
                <w:rFonts w:ascii="Book Antiqua" w:hAnsi="Book Antiqua" w:cs="Times New Roman"/>
                <w:sz w:val="24"/>
                <w:szCs w:val="24"/>
              </w:rPr>
              <w:t xml:space="preserve">  A little</w:t>
            </w:r>
          </w:p>
        </w:tc>
        <w:tc>
          <w:tcPr>
            <w:tcW w:w="1417" w:type="dxa"/>
          </w:tcPr>
          <w:p w14:paraId="6FF83917"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5</w:t>
            </w:r>
          </w:p>
        </w:tc>
        <w:tc>
          <w:tcPr>
            <w:tcW w:w="1370" w:type="dxa"/>
          </w:tcPr>
          <w:p w14:paraId="20B31667"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5</w:t>
            </w:r>
          </w:p>
        </w:tc>
        <w:tc>
          <w:tcPr>
            <w:tcW w:w="851" w:type="dxa"/>
          </w:tcPr>
          <w:p w14:paraId="116F283D" w14:textId="77777777" w:rsidR="00206CD3" w:rsidRPr="002C0212" w:rsidRDefault="00206CD3" w:rsidP="00C15018">
            <w:pPr>
              <w:spacing w:line="360" w:lineRule="auto"/>
              <w:rPr>
                <w:rFonts w:ascii="Book Antiqua" w:hAnsi="Book Antiqua" w:cs="Times New Roman"/>
                <w:sz w:val="24"/>
                <w:szCs w:val="24"/>
              </w:rPr>
            </w:pPr>
          </w:p>
        </w:tc>
      </w:tr>
      <w:tr w:rsidR="00206CD3" w:rsidRPr="002C0212" w14:paraId="5E9E2DF2" w14:textId="77777777" w:rsidTr="008E0254">
        <w:tc>
          <w:tcPr>
            <w:tcW w:w="3545" w:type="dxa"/>
          </w:tcPr>
          <w:p w14:paraId="4C2DFAF6"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 xml:space="preserve">  Quite a lot </w:t>
            </w:r>
          </w:p>
        </w:tc>
        <w:tc>
          <w:tcPr>
            <w:tcW w:w="1417" w:type="dxa"/>
          </w:tcPr>
          <w:p w14:paraId="1B017C05"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0</w:t>
            </w:r>
          </w:p>
        </w:tc>
        <w:tc>
          <w:tcPr>
            <w:tcW w:w="1370" w:type="dxa"/>
          </w:tcPr>
          <w:p w14:paraId="22FF9EB0"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4</w:t>
            </w:r>
          </w:p>
        </w:tc>
        <w:tc>
          <w:tcPr>
            <w:tcW w:w="851" w:type="dxa"/>
          </w:tcPr>
          <w:p w14:paraId="43779BBB" w14:textId="77777777" w:rsidR="00206CD3" w:rsidRPr="002C0212" w:rsidRDefault="00206CD3" w:rsidP="00C15018">
            <w:pPr>
              <w:spacing w:line="360" w:lineRule="auto"/>
              <w:rPr>
                <w:rFonts w:ascii="Book Antiqua" w:hAnsi="Book Antiqua" w:cs="Times New Roman"/>
                <w:sz w:val="24"/>
                <w:szCs w:val="24"/>
              </w:rPr>
            </w:pPr>
          </w:p>
        </w:tc>
      </w:tr>
      <w:tr w:rsidR="00206CD3" w:rsidRPr="002C0212" w14:paraId="1458AA49" w14:textId="77777777" w:rsidTr="008E0254">
        <w:tc>
          <w:tcPr>
            <w:tcW w:w="3545" w:type="dxa"/>
            <w:tcBorders>
              <w:bottom w:val="single" w:sz="4" w:space="0" w:color="auto"/>
            </w:tcBorders>
          </w:tcPr>
          <w:p w14:paraId="75559505" w14:textId="77777777" w:rsidR="00206CD3" w:rsidRPr="002C0212" w:rsidRDefault="00206CD3" w:rsidP="00C15018">
            <w:pPr>
              <w:spacing w:line="360" w:lineRule="auto"/>
              <w:ind w:firstLineChars="100" w:firstLine="240"/>
              <w:rPr>
                <w:rFonts w:ascii="Book Antiqua" w:hAnsi="Book Antiqua" w:cs="Times New Roman"/>
                <w:sz w:val="24"/>
                <w:szCs w:val="24"/>
              </w:rPr>
            </w:pPr>
            <w:r w:rsidRPr="002C0212">
              <w:rPr>
                <w:rFonts w:ascii="Book Antiqua" w:hAnsi="Book Antiqua" w:cs="Times New Roman"/>
                <w:sz w:val="24"/>
                <w:szCs w:val="24"/>
              </w:rPr>
              <w:t>Very much</w:t>
            </w:r>
          </w:p>
        </w:tc>
        <w:tc>
          <w:tcPr>
            <w:tcW w:w="1417" w:type="dxa"/>
            <w:tcBorders>
              <w:bottom w:val="single" w:sz="4" w:space="0" w:color="auto"/>
            </w:tcBorders>
          </w:tcPr>
          <w:p w14:paraId="6F42E789"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0</w:t>
            </w:r>
          </w:p>
        </w:tc>
        <w:tc>
          <w:tcPr>
            <w:tcW w:w="1370" w:type="dxa"/>
            <w:tcBorders>
              <w:bottom w:val="single" w:sz="4" w:space="0" w:color="auto"/>
            </w:tcBorders>
          </w:tcPr>
          <w:p w14:paraId="74B9633C" w14:textId="77777777" w:rsidR="00206CD3" w:rsidRPr="002C0212" w:rsidRDefault="00206CD3" w:rsidP="00C15018">
            <w:pPr>
              <w:spacing w:line="360" w:lineRule="auto"/>
              <w:rPr>
                <w:rFonts w:ascii="Book Antiqua" w:hAnsi="Book Antiqua" w:cs="Times New Roman"/>
                <w:sz w:val="24"/>
                <w:szCs w:val="24"/>
              </w:rPr>
            </w:pPr>
            <w:r w:rsidRPr="002C0212">
              <w:rPr>
                <w:rFonts w:ascii="Book Antiqua" w:hAnsi="Book Antiqua" w:cs="Times New Roman"/>
                <w:sz w:val="24"/>
                <w:szCs w:val="24"/>
              </w:rPr>
              <w:t>0</w:t>
            </w:r>
          </w:p>
        </w:tc>
        <w:tc>
          <w:tcPr>
            <w:tcW w:w="851" w:type="dxa"/>
            <w:tcBorders>
              <w:bottom w:val="single" w:sz="4" w:space="0" w:color="auto"/>
            </w:tcBorders>
          </w:tcPr>
          <w:p w14:paraId="0720E75E" w14:textId="77777777" w:rsidR="00206CD3" w:rsidRPr="002C0212" w:rsidRDefault="00206CD3" w:rsidP="00C15018">
            <w:pPr>
              <w:spacing w:line="360" w:lineRule="auto"/>
              <w:rPr>
                <w:rFonts w:ascii="Book Antiqua" w:hAnsi="Book Antiqua" w:cs="Times New Roman"/>
                <w:sz w:val="24"/>
                <w:szCs w:val="24"/>
              </w:rPr>
            </w:pPr>
          </w:p>
        </w:tc>
      </w:tr>
    </w:tbl>
    <w:p w14:paraId="288981A5" w14:textId="77777777" w:rsidR="00206CD3" w:rsidRPr="002C0212" w:rsidRDefault="00206CD3" w:rsidP="00C15018">
      <w:pPr>
        <w:spacing w:line="360" w:lineRule="auto"/>
        <w:rPr>
          <w:rFonts w:ascii="Book Antiqua" w:hAnsi="Book Antiqua" w:cs="Times New Roman"/>
          <w:sz w:val="24"/>
          <w:szCs w:val="24"/>
        </w:rPr>
      </w:pPr>
    </w:p>
    <w:p w14:paraId="189423C1" w14:textId="77777777" w:rsidR="00206CD3" w:rsidRPr="002C0212" w:rsidRDefault="00206CD3" w:rsidP="00C15018">
      <w:pPr>
        <w:spacing w:line="360" w:lineRule="auto"/>
        <w:ind w:firstLineChars="200" w:firstLine="480"/>
        <w:rPr>
          <w:rFonts w:ascii="Book Antiqua" w:eastAsia="SimSun" w:hAnsi="Book Antiqua" w:cs="Times New Roman"/>
          <w:kern w:val="0"/>
          <w:sz w:val="24"/>
          <w:szCs w:val="24"/>
        </w:rPr>
      </w:pPr>
    </w:p>
    <w:p w14:paraId="714C9DC0" w14:textId="77777777" w:rsidR="001E01AC" w:rsidRPr="002C0212" w:rsidRDefault="001E01AC" w:rsidP="00C15018">
      <w:pPr>
        <w:spacing w:line="360" w:lineRule="auto"/>
        <w:ind w:firstLineChars="200" w:firstLine="480"/>
        <w:rPr>
          <w:rFonts w:ascii="Book Antiqua" w:eastAsia="SimSun" w:hAnsi="Book Antiqua" w:cs="Times New Roman"/>
          <w:kern w:val="0"/>
          <w:sz w:val="24"/>
          <w:szCs w:val="24"/>
        </w:rPr>
      </w:pPr>
    </w:p>
    <w:p w14:paraId="234CC909" w14:textId="77777777" w:rsidR="001E01AC" w:rsidRPr="002C0212" w:rsidRDefault="001E01AC" w:rsidP="00C15018">
      <w:pPr>
        <w:spacing w:line="360" w:lineRule="auto"/>
        <w:ind w:firstLineChars="200" w:firstLine="480"/>
        <w:rPr>
          <w:rFonts w:ascii="Book Antiqua" w:eastAsia="SimSun" w:hAnsi="Book Antiqua" w:cs="Times New Roman"/>
          <w:kern w:val="0"/>
          <w:sz w:val="24"/>
          <w:szCs w:val="24"/>
        </w:rPr>
      </w:pPr>
    </w:p>
    <w:p w14:paraId="53C92287" w14:textId="77777777" w:rsidR="001E01AC" w:rsidRPr="002C0212" w:rsidRDefault="001E01AC" w:rsidP="00C15018">
      <w:pPr>
        <w:spacing w:line="360" w:lineRule="auto"/>
        <w:ind w:firstLineChars="200" w:firstLine="480"/>
        <w:rPr>
          <w:rFonts w:ascii="Book Antiqua" w:eastAsia="SimSun" w:hAnsi="Book Antiqua" w:cs="Times New Roman"/>
          <w:kern w:val="0"/>
          <w:sz w:val="24"/>
          <w:szCs w:val="24"/>
        </w:rPr>
      </w:pPr>
    </w:p>
    <w:p w14:paraId="7539B17E" w14:textId="5AA696D1" w:rsidR="0035058F" w:rsidRPr="002C0212" w:rsidRDefault="002E54B6" w:rsidP="00C15018">
      <w:pPr>
        <w:autoSpaceDE w:val="0"/>
        <w:autoSpaceDN w:val="0"/>
        <w:adjustRightInd w:val="0"/>
        <w:spacing w:line="360" w:lineRule="auto"/>
        <w:rPr>
          <w:rFonts w:ascii="Book Antiqua" w:hAnsi="Book Antiqua" w:cs="Times New Roman"/>
          <w:sz w:val="24"/>
          <w:szCs w:val="24"/>
        </w:rPr>
      </w:pPr>
      <w:r w:rsidRPr="002C0212">
        <w:rPr>
          <w:rFonts w:ascii="Book Antiqua" w:hAnsi="Book Antiqua" w:cs="Times New Roman"/>
          <w:noProof/>
          <w:sz w:val="24"/>
          <w:szCs w:val="24"/>
        </w:rPr>
        <w:lastRenderedPageBreak/>
        <w:drawing>
          <wp:inline distT="0" distB="0" distL="0" distR="0" wp14:anchorId="2E3BD859" wp14:editId="77877CAA">
            <wp:extent cx="5274310" cy="4122550"/>
            <wp:effectExtent l="0" t="0" r="2540" b="0"/>
            <wp:docPr id="5" name="图片 5" descr="E:\Mine\Paper\第四篇全腔镜全胃切除术论著\投稿\WJG修回\查重\流程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ine\Paper\第四篇全腔镜全胃切除术论著\投稿\WJG修回\查重\流程图.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4122550"/>
                    </a:xfrm>
                    <a:prstGeom prst="rect">
                      <a:avLst/>
                    </a:prstGeom>
                    <a:noFill/>
                    <a:ln>
                      <a:noFill/>
                    </a:ln>
                  </pic:spPr>
                </pic:pic>
              </a:graphicData>
            </a:graphic>
          </wp:inline>
        </w:drawing>
      </w:r>
    </w:p>
    <w:p w14:paraId="06EB265A" w14:textId="7988FD43" w:rsidR="001E01AC" w:rsidRPr="002C0212" w:rsidRDefault="001E01AC" w:rsidP="00C15018">
      <w:pPr>
        <w:autoSpaceDE w:val="0"/>
        <w:autoSpaceDN w:val="0"/>
        <w:adjustRightInd w:val="0"/>
        <w:spacing w:line="360" w:lineRule="auto"/>
        <w:rPr>
          <w:rFonts w:ascii="Book Antiqua" w:hAnsi="Book Antiqua" w:cs="Times New Roman"/>
          <w:sz w:val="24"/>
          <w:szCs w:val="24"/>
        </w:rPr>
      </w:pPr>
      <w:r w:rsidRPr="00CB0679">
        <w:rPr>
          <w:rFonts w:ascii="Book Antiqua" w:hAnsi="Book Antiqua" w:cs="Times New Roman"/>
          <w:b/>
          <w:sz w:val="24"/>
          <w:szCs w:val="24"/>
        </w:rPr>
        <w:t>Figure 1 The flow chart of patient selection</w:t>
      </w:r>
      <w:r w:rsidR="009E4306" w:rsidRPr="00CB0679">
        <w:rPr>
          <w:rFonts w:ascii="Book Antiqua" w:hAnsi="Book Antiqua" w:cs="Times New Roman" w:hint="eastAsia"/>
          <w:b/>
          <w:sz w:val="24"/>
          <w:szCs w:val="24"/>
        </w:rPr>
        <w:t>.</w:t>
      </w:r>
      <w:r w:rsidR="009E4306">
        <w:rPr>
          <w:rFonts w:ascii="Book Antiqua" w:hAnsi="Book Antiqua" w:cs="Times New Roman" w:hint="eastAsia"/>
          <w:sz w:val="24"/>
          <w:szCs w:val="24"/>
        </w:rPr>
        <w:t xml:space="preserve"> </w:t>
      </w:r>
      <w:r w:rsidRPr="002C0212">
        <w:rPr>
          <w:rFonts w:ascii="Book Antiqua" w:hAnsi="Book Antiqua" w:cs="Times New Roman"/>
          <w:sz w:val="24"/>
          <w:szCs w:val="24"/>
        </w:rPr>
        <w:t>LTG:</w:t>
      </w:r>
      <w:r w:rsidR="009E4306">
        <w:rPr>
          <w:rFonts w:ascii="Book Antiqua" w:hAnsi="Book Antiqua" w:cs="Times New Roman" w:hint="eastAsia"/>
          <w:sz w:val="24"/>
          <w:szCs w:val="24"/>
        </w:rPr>
        <w:t xml:space="preserve"> </w:t>
      </w:r>
      <w:r w:rsidR="009E4306" w:rsidRPr="002C0212">
        <w:rPr>
          <w:rFonts w:ascii="Book Antiqua" w:hAnsi="Book Antiqua" w:cs="Times New Roman"/>
          <w:sz w:val="24"/>
          <w:szCs w:val="24"/>
        </w:rPr>
        <w:t xml:space="preserve">Laparoscopic </w:t>
      </w:r>
      <w:r w:rsidRPr="002C0212">
        <w:rPr>
          <w:rFonts w:ascii="Book Antiqua" w:hAnsi="Book Antiqua" w:cs="Times New Roman"/>
          <w:sz w:val="24"/>
          <w:szCs w:val="24"/>
        </w:rPr>
        <w:t>total gastrectomy</w:t>
      </w:r>
      <w:r w:rsidR="009E4306">
        <w:rPr>
          <w:rFonts w:ascii="Book Antiqua" w:hAnsi="Book Antiqua" w:cs="Times New Roman" w:hint="eastAsia"/>
          <w:sz w:val="24"/>
          <w:szCs w:val="24"/>
        </w:rPr>
        <w:t xml:space="preserve">; </w:t>
      </w:r>
      <w:r w:rsidRPr="002C0212">
        <w:rPr>
          <w:rFonts w:ascii="Book Antiqua" w:hAnsi="Book Antiqua" w:cs="Times New Roman"/>
          <w:sz w:val="24"/>
          <w:szCs w:val="24"/>
        </w:rPr>
        <w:t>TLTG:</w:t>
      </w:r>
      <w:r w:rsidR="009E4306">
        <w:rPr>
          <w:rFonts w:ascii="Book Antiqua" w:hAnsi="Book Antiqua" w:cs="Times New Roman" w:hint="eastAsia"/>
          <w:sz w:val="24"/>
          <w:szCs w:val="24"/>
        </w:rPr>
        <w:t xml:space="preserve"> </w:t>
      </w:r>
      <w:r w:rsidR="009E4306" w:rsidRPr="002C0212">
        <w:rPr>
          <w:rFonts w:ascii="Book Antiqua" w:hAnsi="Book Antiqua" w:cs="Times New Roman"/>
          <w:sz w:val="24"/>
          <w:szCs w:val="24"/>
        </w:rPr>
        <w:t xml:space="preserve">Totally </w:t>
      </w:r>
      <w:r w:rsidRPr="002C0212">
        <w:rPr>
          <w:rFonts w:ascii="Book Antiqua" w:hAnsi="Book Antiqua" w:cs="Times New Roman"/>
          <w:sz w:val="24"/>
          <w:szCs w:val="24"/>
        </w:rPr>
        <w:t>laparoscopic total gastrectomy</w:t>
      </w:r>
      <w:r w:rsidR="009E4306">
        <w:rPr>
          <w:rFonts w:ascii="Book Antiqua" w:hAnsi="Book Antiqua" w:cs="Times New Roman" w:hint="eastAsia"/>
          <w:sz w:val="24"/>
          <w:szCs w:val="24"/>
        </w:rPr>
        <w:t xml:space="preserve">; </w:t>
      </w:r>
      <w:r w:rsidRPr="002C0212">
        <w:rPr>
          <w:rFonts w:ascii="Book Antiqua" w:hAnsi="Book Antiqua" w:cs="Times New Roman"/>
          <w:sz w:val="24"/>
          <w:szCs w:val="24"/>
        </w:rPr>
        <w:t>LATG:</w:t>
      </w:r>
      <w:r w:rsidR="009E4306">
        <w:rPr>
          <w:rFonts w:ascii="Book Antiqua" w:hAnsi="Book Antiqua" w:cs="Times New Roman" w:hint="eastAsia"/>
          <w:sz w:val="24"/>
          <w:szCs w:val="24"/>
        </w:rPr>
        <w:t xml:space="preserve"> </w:t>
      </w:r>
      <w:r w:rsidR="009E4306" w:rsidRPr="002C0212">
        <w:rPr>
          <w:rFonts w:ascii="Book Antiqua" w:hAnsi="Book Antiqua" w:cs="Times New Roman"/>
          <w:sz w:val="24"/>
          <w:szCs w:val="24"/>
        </w:rPr>
        <w:t xml:space="preserve">Laparoscopic </w:t>
      </w:r>
      <w:r w:rsidRPr="002C0212">
        <w:rPr>
          <w:rFonts w:ascii="Book Antiqua" w:hAnsi="Book Antiqua" w:cs="Times New Roman"/>
          <w:sz w:val="24"/>
          <w:szCs w:val="24"/>
        </w:rPr>
        <w:t>assisted total gastrectomy</w:t>
      </w:r>
      <w:r w:rsidR="009E4306">
        <w:rPr>
          <w:rFonts w:ascii="Book Antiqua" w:hAnsi="Book Antiqua" w:cs="Times New Roman" w:hint="eastAsia"/>
          <w:sz w:val="24"/>
          <w:szCs w:val="24"/>
        </w:rPr>
        <w:t>.</w:t>
      </w:r>
    </w:p>
    <w:p w14:paraId="062AF9C1" w14:textId="77777777" w:rsidR="001E01AC" w:rsidRPr="002C0212" w:rsidRDefault="001E01AC" w:rsidP="00C15018">
      <w:pPr>
        <w:autoSpaceDE w:val="0"/>
        <w:autoSpaceDN w:val="0"/>
        <w:adjustRightInd w:val="0"/>
        <w:spacing w:line="360" w:lineRule="auto"/>
        <w:rPr>
          <w:rFonts w:ascii="Book Antiqua" w:hAnsi="Book Antiqua" w:cs="Times New Roman"/>
          <w:sz w:val="24"/>
          <w:szCs w:val="24"/>
        </w:rPr>
      </w:pPr>
    </w:p>
    <w:p w14:paraId="343CB76C" w14:textId="33E0067B" w:rsidR="0035058F" w:rsidRPr="002C0212" w:rsidRDefault="0035058F" w:rsidP="00C15018">
      <w:pPr>
        <w:autoSpaceDE w:val="0"/>
        <w:autoSpaceDN w:val="0"/>
        <w:adjustRightInd w:val="0"/>
        <w:spacing w:line="360" w:lineRule="auto"/>
        <w:rPr>
          <w:rFonts w:ascii="Book Antiqua" w:hAnsi="Book Antiqua" w:cs="Times New Roman"/>
          <w:sz w:val="24"/>
          <w:szCs w:val="24"/>
        </w:rPr>
      </w:pPr>
      <w:r w:rsidRPr="002C0212">
        <w:rPr>
          <w:rFonts w:ascii="Book Antiqua" w:hAnsi="Book Antiqua" w:cs="Times New Roman"/>
          <w:noProof/>
          <w:sz w:val="24"/>
          <w:szCs w:val="24"/>
        </w:rPr>
        <w:lastRenderedPageBreak/>
        <w:drawing>
          <wp:inline distT="0" distB="0" distL="0" distR="0" wp14:anchorId="24937424" wp14:editId="09AC5471">
            <wp:extent cx="5274310" cy="4460094"/>
            <wp:effectExtent l="0" t="0" r="2540" b="0"/>
            <wp:docPr id="2" name="图片 2" descr="E:\黄泽宁\00我的论文\第四篇全腔镜全胃切除术论著\投稿\WJG\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黄泽宁\00我的论文\第四篇全腔镜全胃切除术论著\投稿\WJG\Fig.2.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4460094"/>
                    </a:xfrm>
                    <a:prstGeom prst="rect">
                      <a:avLst/>
                    </a:prstGeom>
                    <a:noFill/>
                    <a:ln>
                      <a:noFill/>
                    </a:ln>
                  </pic:spPr>
                </pic:pic>
              </a:graphicData>
            </a:graphic>
          </wp:inline>
        </w:drawing>
      </w:r>
    </w:p>
    <w:p w14:paraId="39BC174A" w14:textId="642AA932" w:rsidR="001E01AC" w:rsidRPr="00CB0679" w:rsidRDefault="001E01AC" w:rsidP="00C15018">
      <w:pPr>
        <w:autoSpaceDE w:val="0"/>
        <w:autoSpaceDN w:val="0"/>
        <w:adjustRightInd w:val="0"/>
        <w:spacing w:line="360" w:lineRule="auto"/>
        <w:rPr>
          <w:rFonts w:ascii="Book Antiqua" w:hAnsi="Book Antiqua" w:cs="Times New Roman"/>
          <w:b/>
          <w:sz w:val="24"/>
          <w:szCs w:val="24"/>
        </w:rPr>
      </w:pPr>
      <w:r w:rsidRPr="00CB0679">
        <w:rPr>
          <w:rFonts w:ascii="Book Antiqua" w:hAnsi="Book Antiqua" w:cs="Times New Roman"/>
          <w:b/>
          <w:sz w:val="24"/>
          <w:szCs w:val="24"/>
        </w:rPr>
        <w:t>Figure 2</w:t>
      </w:r>
      <w:r w:rsidR="00CB0679" w:rsidRPr="00CB0679">
        <w:rPr>
          <w:rFonts w:ascii="Book Antiqua" w:hAnsi="Book Antiqua" w:cs="Times New Roman" w:hint="eastAsia"/>
          <w:b/>
          <w:sz w:val="24"/>
          <w:szCs w:val="24"/>
        </w:rPr>
        <w:t xml:space="preserve"> </w:t>
      </w:r>
      <w:r w:rsidRPr="00CB0679">
        <w:rPr>
          <w:rFonts w:ascii="Book Antiqua" w:hAnsi="Book Antiqua" w:cs="Times New Roman"/>
          <w:b/>
          <w:sz w:val="24"/>
          <w:szCs w:val="24"/>
        </w:rPr>
        <w:t>The schematic diagram of anastomosis</w:t>
      </w:r>
      <w:r w:rsidR="00CB0679" w:rsidRPr="00CB0679">
        <w:rPr>
          <w:rFonts w:ascii="Book Antiqua" w:hAnsi="Book Antiqua" w:cs="Times New Roman" w:hint="eastAsia"/>
          <w:b/>
          <w:sz w:val="24"/>
          <w:szCs w:val="24"/>
        </w:rPr>
        <w:t>.</w:t>
      </w:r>
    </w:p>
    <w:p w14:paraId="61E3BB52" w14:textId="77777777" w:rsidR="001E01AC" w:rsidRPr="002C0212" w:rsidRDefault="001E01AC" w:rsidP="00C15018">
      <w:pPr>
        <w:autoSpaceDE w:val="0"/>
        <w:autoSpaceDN w:val="0"/>
        <w:adjustRightInd w:val="0"/>
        <w:spacing w:line="360" w:lineRule="auto"/>
        <w:rPr>
          <w:rFonts w:ascii="Book Antiqua" w:hAnsi="Book Antiqua" w:cs="Times New Roman"/>
          <w:sz w:val="24"/>
          <w:szCs w:val="24"/>
        </w:rPr>
      </w:pPr>
    </w:p>
    <w:p w14:paraId="18E9AFE3" w14:textId="77777777" w:rsidR="0035058F" w:rsidRPr="002C0212" w:rsidRDefault="0035058F" w:rsidP="00C15018">
      <w:pPr>
        <w:autoSpaceDE w:val="0"/>
        <w:autoSpaceDN w:val="0"/>
        <w:adjustRightInd w:val="0"/>
        <w:spacing w:line="360" w:lineRule="auto"/>
        <w:rPr>
          <w:rFonts w:ascii="Book Antiqua" w:hAnsi="Book Antiqua" w:cs="Times New Roman"/>
          <w:sz w:val="24"/>
          <w:szCs w:val="24"/>
        </w:rPr>
      </w:pPr>
    </w:p>
    <w:p w14:paraId="580D45D8" w14:textId="77777777" w:rsidR="0035058F" w:rsidRPr="002C0212" w:rsidRDefault="0035058F" w:rsidP="00C15018">
      <w:pPr>
        <w:autoSpaceDE w:val="0"/>
        <w:autoSpaceDN w:val="0"/>
        <w:adjustRightInd w:val="0"/>
        <w:spacing w:line="360" w:lineRule="auto"/>
        <w:rPr>
          <w:rFonts w:ascii="Book Antiqua" w:hAnsi="Book Antiqua" w:cs="Times New Roman"/>
          <w:sz w:val="24"/>
          <w:szCs w:val="24"/>
        </w:rPr>
      </w:pPr>
    </w:p>
    <w:p w14:paraId="103D5A05" w14:textId="77777777" w:rsidR="0035058F" w:rsidRPr="002C0212" w:rsidRDefault="0035058F" w:rsidP="00C15018">
      <w:pPr>
        <w:autoSpaceDE w:val="0"/>
        <w:autoSpaceDN w:val="0"/>
        <w:adjustRightInd w:val="0"/>
        <w:spacing w:line="360" w:lineRule="auto"/>
        <w:rPr>
          <w:rFonts w:ascii="Book Antiqua" w:hAnsi="Book Antiqua" w:cs="Times New Roman"/>
          <w:sz w:val="24"/>
          <w:szCs w:val="24"/>
        </w:rPr>
      </w:pPr>
    </w:p>
    <w:p w14:paraId="1CB33089" w14:textId="77777777" w:rsidR="0035058F" w:rsidRPr="002C0212" w:rsidRDefault="0035058F" w:rsidP="00C15018">
      <w:pPr>
        <w:autoSpaceDE w:val="0"/>
        <w:autoSpaceDN w:val="0"/>
        <w:adjustRightInd w:val="0"/>
        <w:spacing w:line="360" w:lineRule="auto"/>
        <w:rPr>
          <w:rFonts w:ascii="Book Antiqua" w:hAnsi="Book Antiqua" w:cs="Times New Roman"/>
          <w:sz w:val="24"/>
          <w:szCs w:val="24"/>
        </w:rPr>
      </w:pPr>
    </w:p>
    <w:p w14:paraId="33302B79" w14:textId="0C5A2F9E" w:rsidR="0035058F" w:rsidRDefault="0035058F" w:rsidP="00C15018">
      <w:pPr>
        <w:autoSpaceDE w:val="0"/>
        <w:autoSpaceDN w:val="0"/>
        <w:adjustRightInd w:val="0"/>
        <w:spacing w:line="360" w:lineRule="auto"/>
        <w:rPr>
          <w:rFonts w:ascii="Book Antiqua" w:hAnsi="Book Antiqua" w:cs="Times New Roman"/>
          <w:sz w:val="24"/>
          <w:szCs w:val="24"/>
        </w:rPr>
      </w:pPr>
      <w:r w:rsidRPr="002C0212">
        <w:rPr>
          <w:rFonts w:ascii="Book Antiqua" w:hAnsi="Book Antiqua" w:cs="Times New Roman"/>
          <w:noProof/>
          <w:sz w:val="24"/>
          <w:szCs w:val="24"/>
        </w:rPr>
        <w:lastRenderedPageBreak/>
        <w:drawing>
          <wp:inline distT="0" distB="0" distL="0" distR="0" wp14:anchorId="3BFB9A44" wp14:editId="1E3903F9">
            <wp:extent cx="4429125" cy="2600325"/>
            <wp:effectExtent l="0" t="0" r="9525" b="9525"/>
            <wp:docPr id="3" name="图片 3" descr="E:\黄泽宁\00我的论文\第四篇全腔镜全胃切除术论著\投稿\WJG\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黄泽宁\00我的论文\第四篇全腔镜全胃切除术论著\投稿\WJG\Fig.3.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9125" cy="2600325"/>
                    </a:xfrm>
                    <a:prstGeom prst="rect">
                      <a:avLst/>
                    </a:prstGeom>
                    <a:noFill/>
                    <a:ln>
                      <a:noFill/>
                    </a:ln>
                  </pic:spPr>
                </pic:pic>
              </a:graphicData>
            </a:graphic>
          </wp:inline>
        </w:drawing>
      </w:r>
    </w:p>
    <w:p w14:paraId="1C2B023F" w14:textId="1829A28C" w:rsidR="00CB0679" w:rsidRDefault="00CB0679" w:rsidP="00C15018">
      <w:pPr>
        <w:autoSpaceDE w:val="0"/>
        <w:autoSpaceDN w:val="0"/>
        <w:adjustRightInd w:val="0"/>
        <w:spacing w:line="360" w:lineRule="auto"/>
        <w:rPr>
          <w:rFonts w:ascii="Book Antiqua" w:hAnsi="Book Antiqua" w:cs="Times New Roman"/>
          <w:sz w:val="24"/>
          <w:szCs w:val="24"/>
        </w:rPr>
      </w:pPr>
      <w:r>
        <w:rPr>
          <w:rFonts w:ascii="Book Antiqua" w:hAnsi="Book Antiqua" w:cs="Times New Roman" w:hint="eastAsia"/>
          <w:sz w:val="24"/>
          <w:szCs w:val="24"/>
        </w:rPr>
        <w:t>A</w:t>
      </w:r>
    </w:p>
    <w:p w14:paraId="3901E136" w14:textId="0C4588A1" w:rsidR="00CB0679" w:rsidRDefault="00200FD3" w:rsidP="00C15018">
      <w:pPr>
        <w:autoSpaceDE w:val="0"/>
        <w:autoSpaceDN w:val="0"/>
        <w:adjustRightInd w:val="0"/>
        <w:spacing w:line="360" w:lineRule="auto"/>
        <w:rPr>
          <w:rFonts w:ascii="Book Antiqua" w:hAnsi="Book Antiqua" w:cs="Times New Roman"/>
          <w:sz w:val="24"/>
          <w:szCs w:val="24"/>
        </w:rPr>
      </w:pPr>
      <w:r>
        <w:rPr>
          <w:rFonts w:ascii="Book Antiqua" w:hAnsi="Book Antiqua" w:cs="Times New Roman"/>
          <w:noProof/>
          <w:sz w:val="24"/>
          <w:szCs w:val="24"/>
        </w:rPr>
        <mc:AlternateContent>
          <mc:Choice Requires="wps">
            <w:drawing>
              <wp:anchor distT="0" distB="0" distL="114300" distR="114300" simplePos="0" relativeHeight="251659264" behindDoc="0" locked="0" layoutInCell="1" allowOverlap="1" wp14:anchorId="629736F1" wp14:editId="16D967D3">
                <wp:simplePos x="0" y="0"/>
                <wp:positionH relativeFrom="column">
                  <wp:posOffset>2101132</wp:posOffset>
                </wp:positionH>
                <wp:positionV relativeFrom="paragraph">
                  <wp:posOffset>610594</wp:posOffset>
                </wp:positionV>
                <wp:extent cx="230588" cy="229318"/>
                <wp:effectExtent l="0" t="0" r="17145" b="18415"/>
                <wp:wrapNone/>
                <wp:docPr id="1" name="文本框 1"/>
                <wp:cNvGraphicFramePr/>
                <a:graphic xmlns:a="http://schemas.openxmlformats.org/drawingml/2006/main">
                  <a:graphicData uri="http://schemas.microsoft.com/office/word/2010/wordprocessingShape">
                    <wps:wsp>
                      <wps:cNvSpPr txBox="1"/>
                      <wps:spPr>
                        <a:xfrm>
                          <a:off x="0" y="0"/>
                          <a:ext cx="230588" cy="2293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3446A0" w14:textId="144A1965" w:rsidR="00200FD3" w:rsidRPr="00200FD3" w:rsidRDefault="00200FD3">
                            <w:pPr>
                              <w:rPr>
                                <w:sz w:val="13"/>
                                <w:szCs w:val="13"/>
                              </w:rPr>
                            </w:pPr>
                            <w:r w:rsidRPr="00200FD3">
                              <w:rPr>
                                <w:rFonts w:hint="eastAsia"/>
                                <w:sz w:val="13"/>
                                <w:szCs w:val="13"/>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736F1" id="_x0000_t202" coordsize="21600,21600" o:spt="202" path="m,l,21600r21600,l21600,xe">
                <v:stroke joinstyle="miter"/>
                <v:path gradientshapeok="t" o:connecttype="rect"/>
              </v:shapetype>
              <v:shape id="文本框 1" o:spid="_x0000_s1026" type="#_x0000_t202" style="position:absolute;left:0;text-align:left;margin-left:165.45pt;margin-top:48.1pt;width:18.15pt;height:1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" fillcolor="white [3201]" strokeweight=".5pt">
                <v:textbox>
                  <w:txbxContent>
                    <w:p w14:paraId="5D3446A0" w14:textId="144A1965" w:rsidR="00200FD3" w:rsidRPr="00200FD3" w:rsidRDefault="00200FD3">
                      <w:pPr>
                        <w:rPr>
                          <w:sz w:val="13"/>
                          <w:szCs w:val="13"/>
                        </w:rPr>
                      </w:pPr>
                      <w:r w:rsidRPr="00200FD3">
                        <w:rPr>
                          <w:rFonts w:hint="eastAsia"/>
                          <w:sz w:val="13"/>
                          <w:szCs w:val="13"/>
                        </w:rPr>
                        <w:t>a</w:t>
                      </w:r>
                    </w:p>
                  </w:txbxContent>
                </v:textbox>
              </v:shape>
            </w:pict>
          </mc:Fallback>
        </mc:AlternateContent>
      </w:r>
      <w:r w:rsidR="00CB0679" w:rsidRPr="002C0212">
        <w:rPr>
          <w:rFonts w:ascii="Book Antiqua" w:hAnsi="Book Antiqua" w:cs="Times New Roman"/>
          <w:noProof/>
          <w:sz w:val="24"/>
          <w:szCs w:val="24"/>
        </w:rPr>
        <w:drawing>
          <wp:inline distT="0" distB="0" distL="0" distR="0" wp14:anchorId="0AF5483D" wp14:editId="2B2B6E19">
            <wp:extent cx="5274310" cy="1653540"/>
            <wp:effectExtent l="0" t="0" r="2540" b="3810"/>
            <wp:docPr id="6" name="图片 6" descr="E:\Mine\Paper\第四篇全腔镜全胃切除术论著\投稿\WJG修回\查重\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ine\Paper\第四篇全腔镜全胃切除术论著\投稿\WJG修回\查重\FIG3.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1653540"/>
                    </a:xfrm>
                    <a:prstGeom prst="rect">
                      <a:avLst/>
                    </a:prstGeom>
                    <a:noFill/>
                    <a:ln>
                      <a:noFill/>
                    </a:ln>
                  </pic:spPr>
                </pic:pic>
              </a:graphicData>
            </a:graphic>
          </wp:inline>
        </w:drawing>
      </w:r>
    </w:p>
    <w:p w14:paraId="3C2B86D4" w14:textId="6CE0535F" w:rsidR="00CB0679" w:rsidRPr="002C0212" w:rsidRDefault="00CB0679" w:rsidP="00C15018">
      <w:pPr>
        <w:autoSpaceDE w:val="0"/>
        <w:autoSpaceDN w:val="0"/>
        <w:adjustRightInd w:val="0"/>
        <w:spacing w:line="360" w:lineRule="auto"/>
        <w:rPr>
          <w:rFonts w:ascii="Book Antiqua" w:hAnsi="Book Antiqua" w:cs="Times New Roman"/>
          <w:sz w:val="24"/>
          <w:szCs w:val="24"/>
        </w:rPr>
      </w:pPr>
      <w:r>
        <w:rPr>
          <w:rFonts w:ascii="Book Antiqua" w:hAnsi="Book Antiqua" w:cs="Times New Roman" w:hint="eastAsia"/>
          <w:sz w:val="24"/>
          <w:szCs w:val="24"/>
        </w:rPr>
        <w:t>B</w:t>
      </w:r>
    </w:p>
    <w:p w14:paraId="6C478A6C" w14:textId="0FD086A9" w:rsidR="00CB0679" w:rsidRPr="002C0212" w:rsidRDefault="001E01AC" w:rsidP="00C15018">
      <w:pPr>
        <w:spacing w:line="360" w:lineRule="auto"/>
        <w:rPr>
          <w:rFonts w:ascii="Book Antiqua" w:hAnsi="Book Antiqua" w:cs="Times New Roman"/>
          <w:sz w:val="24"/>
          <w:szCs w:val="24"/>
        </w:rPr>
      </w:pPr>
      <w:r w:rsidRPr="00CB0679">
        <w:rPr>
          <w:rFonts w:ascii="Book Antiqua" w:hAnsi="Book Antiqua" w:cs="Times New Roman"/>
          <w:b/>
          <w:sz w:val="24"/>
          <w:szCs w:val="24"/>
        </w:rPr>
        <w:t>Figure 3</w:t>
      </w:r>
      <w:r w:rsidR="00CB0679" w:rsidRPr="00CB0679">
        <w:rPr>
          <w:rFonts w:ascii="Book Antiqua" w:hAnsi="Book Antiqua" w:cs="Times New Roman" w:hint="eastAsia"/>
          <w:b/>
          <w:sz w:val="24"/>
          <w:szCs w:val="24"/>
        </w:rPr>
        <w:t xml:space="preserve"> </w:t>
      </w:r>
      <w:r w:rsidRPr="00CB0679">
        <w:rPr>
          <w:rFonts w:ascii="Book Antiqua" w:hAnsi="Book Antiqua" w:cs="Times New Roman"/>
          <w:b/>
          <w:sz w:val="24"/>
          <w:szCs w:val="24"/>
        </w:rPr>
        <w:t>The Funcitional Scales</w:t>
      </w:r>
      <w:r w:rsidR="00CB0679" w:rsidRPr="00CB0679">
        <w:rPr>
          <w:rFonts w:ascii="Book Antiqua" w:hAnsi="Book Antiqua" w:cs="Times New Roman" w:hint="eastAsia"/>
          <w:b/>
          <w:sz w:val="24"/>
          <w:szCs w:val="24"/>
        </w:rPr>
        <w:t>.</w:t>
      </w:r>
      <w:r w:rsidRPr="00CB0679">
        <w:rPr>
          <w:rFonts w:ascii="Book Antiqua" w:hAnsi="Book Antiqua" w:cs="Times New Roman"/>
          <w:b/>
          <w:sz w:val="24"/>
          <w:szCs w:val="24"/>
        </w:rPr>
        <w:t xml:space="preserve"> </w:t>
      </w:r>
      <w:r w:rsidR="00CB0679">
        <w:rPr>
          <w:rFonts w:ascii="Book Antiqua" w:hAnsi="Book Antiqua" w:cs="Times New Roman" w:hint="eastAsia"/>
          <w:sz w:val="24"/>
          <w:szCs w:val="24"/>
        </w:rPr>
        <w:t xml:space="preserve">A: </w:t>
      </w:r>
      <w:r w:rsidRPr="002C0212">
        <w:rPr>
          <w:rFonts w:ascii="Book Antiqua" w:hAnsi="Book Antiqua" w:cs="Times New Roman"/>
          <w:sz w:val="24"/>
          <w:szCs w:val="24"/>
        </w:rPr>
        <w:t>EORTC-QLQ-C30</w:t>
      </w:r>
      <w:r w:rsidR="00CB0679">
        <w:rPr>
          <w:rFonts w:ascii="Book Antiqua" w:hAnsi="Book Antiqua" w:cs="Times New Roman" w:hint="eastAsia"/>
          <w:sz w:val="24"/>
          <w:szCs w:val="24"/>
        </w:rPr>
        <w:t xml:space="preserve">; B: </w:t>
      </w:r>
      <w:r w:rsidR="00CB0679" w:rsidRPr="002C0212">
        <w:rPr>
          <w:rFonts w:ascii="Book Antiqua" w:hAnsi="Book Antiqua" w:cs="Times New Roman"/>
          <w:sz w:val="24"/>
          <w:szCs w:val="24"/>
        </w:rPr>
        <w:t>EORTC-QLQ-C30 and EORTC-QLQ-STO22</w:t>
      </w:r>
      <w:r w:rsidR="00CB0679">
        <w:rPr>
          <w:rFonts w:ascii="Book Antiqua" w:hAnsi="Book Antiqua" w:cs="Times New Roman" w:hint="eastAsia"/>
          <w:sz w:val="24"/>
          <w:szCs w:val="24"/>
        </w:rPr>
        <w:t xml:space="preserve">. </w:t>
      </w:r>
      <w:r w:rsidR="00077079" w:rsidRPr="00077079">
        <w:rPr>
          <w:rFonts w:ascii="Book Antiqua" w:hAnsi="Book Antiqua" w:cs="Times New Roman"/>
          <w:sz w:val="24"/>
          <w:szCs w:val="24"/>
          <w:vertAlign w:val="superscript"/>
        </w:rPr>
        <w:t>a</w:t>
      </w:r>
      <w:r w:rsidR="00CB0679" w:rsidRPr="002C0212">
        <w:rPr>
          <w:rFonts w:ascii="Book Antiqua" w:hAnsi="Book Antiqua" w:cs="Times New Roman"/>
          <w:i/>
          <w:sz w:val="24"/>
          <w:szCs w:val="24"/>
        </w:rPr>
        <w:t>P</w:t>
      </w:r>
      <w:r w:rsidR="00CB0679" w:rsidRPr="002C0212">
        <w:rPr>
          <w:rFonts w:ascii="Book Antiqua" w:hAnsi="Book Antiqua" w:cs="Times New Roman"/>
          <w:sz w:val="24"/>
          <w:szCs w:val="24"/>
        </w:rPr>
        <w:t xml:space="preserve"> </w:t>
      </w:r>
      <w:r w:rsidR="00CB0679" w:rsidRPr="002C0212">
        <w:rPr>
          <w:rFonts w:ascii="Book Antiqua" w:hAnsi="Book Antiqua" w:cs="Times New Roman"/>
          <w:sz w:val="24"/>
          <w:szCs w:val="24"/>
        </w:rPr>
        <w:t>＜</w:t>
      </w:r>
      <w:r w:rsidR="00CB0679" w:rsidRPr="002C0212">
        <w:rPr>
          <w:rFonts w:ascii="Book Antiqua" w:hAnsi="Book Antiqua" w:cs="Times New Roman"/>
          <w:sz w:val="24"/>
          <w:szCs w:val="24"/>
        </w:rPr>
        <w:t xml:space="preserve"> 0.05</w:t>
      </w:r>
      <w:r w:rsidR="00077079">
        <w:rPr>
          <w:rFonts w:ascii="Book Antiqua" w:hAnsi="Book Antiqua" w:cs="Times New Roman" w:hint="eastAsia"/>
          <w:sz w:val="24"/>
          <w:szCs w:val="24"/>
        </w:rPr>
        <w:t xml:space="preserve">, </w:t>
      </w:r>
      <w:r w:rsidR="00077079" w:rsidRPr="002C0212">
        <w:rPr>
          <w:rFonts w:ascii="Book Antiqua" w:hAnsi="Book Antiqua" w:cs="Times New Roman"/>
          <w:sz w:val="24"/>
          <w:szCs w:val="24"/>
        </w:rPr>
        <w:t xml:space="preserve">EORTC-QLQ-C30 </w:t>
      </w:r>
      <w:r w:rsidR="00077079" w:rsidRPr="00077079">
        <w:rPr>
          <w:rFonts w:ascii="Book Antiqua" w:hAnsi="Book Antiqua" w:cs="Times New Roman"/>
          <w:i/>
          <w:sz w:val="24"/>
          <w:szCs w:val="24"/>
        </w:rPr>
        <w:t>vs</w:t>
      </w:r>
      <w:r w:rsidR="00077079" w:rsidRPr="002C0212">
        <w:rPr>
          <w:rFonts w:ascii="Book Antiqua" w:hAnsi="Book Antiqua" w:cs="Times New Roman"/>
          <w:sz w:val="24"/>
          <w:szCs w:val="24"/>
        </w:rPr>
        <w:t xml:space="preserve"> EORTC-QLQ-STO22</w:t>
      </w:r>
      <w:r w:rsidR="00077079">
        <w:rPr>
          <w:rFonts w:ascii="Book Antiqua" w:hAnsi="Book Antiqua" w:cs="Times New Roman" w:hint="eastAsia"/>
          <w:sz w:val="24"/>
          <w:szCs w:val="24"/>
        </w:rPr>
        <w:t>.</w:t>
      </w:r>
    </w:p>
    <w:p w14:paraId="300D9F65" w14:textId="45A17DA2" w:rsidR="001E01AC" w:rsidRPr="002C0212" w:rsidRDefault="001E01AC" w:rsidP="00C15018">
      <w:pPr>
        <w:spacing w:line="360" w:lineRule="auto"/>
        <w:rPr>
          <w:rFonts w:ascii="Book Antiqua" w:hAnsi="Book Antiqua" w:cs="Times New Roman"/>
          <w:sz w:val="24"/>
          <w:szCs w:val="24"/>
        </w:rPr>
      </w:pPr>
    </w:p>
    <w:p w14:paraId="2159AC85" w14:textId="77777777" w:rsidR="0035058F" w:rsidRPr="002C0212" w:rsidRDefault="0035058F" w:rsidP="00C15018">
      <w:pPr>
        <w:spacing w:line="360" w:lineRule="auto"/>
        <w:rPr>
          <w:rFonts w:ascii="Book Antiqua" w:hAnsi="Book Antiqua" w:cs="Times New Roman"/>
          <w:sz w:val="24"/>
          <w:szCs w:val="24"/>
        </w:rPr>
      </w:pPr>
    </w:p>
    <w:p w14:paraId="083C3F5D" w14:textId="77777777" w:rsidR="0035058F" w:rsidRPr="002C0212" w:rsidRDefault="0035058F" w:rsidP="00C15018">
      <w:pPr>
        <w:spacing w:line="360" w:lineRule="auto"/>
        <w:rPr>
          <w:rFonts w:ascii="Book Antiqua" w:hAnsi="Book Antiqua" w:cs="Times New Roman"/>
          <w:sz w:val="24"/>
          <w:szCs w:val="24"/>
        </w:rPr>
      </w:pPr>
    </w:p>
    <w:p w14:paraId="0A578C7C" w14:textId="77777777" w:rsidR="0035058F" w:rsidRPr="002C0212" w:rsidRDefault="0035058F" w:rsidP="00C15018">
      <w:pPr>
        <w:spacing w:line="360" w:lineRule="auto"/>
        <w:rPr>
          <w:rFonts w:ascii="Book Antiqua" w:hAnsi="Book Antiqua" w:cs="Times New Roman"/>
          <w:sz w:val="24"/>
          <w:szCs w:val="24"/>
        </w:rPr>
      </w:pPr>
    </w:p>
    <w:p w14:paraId="663E8116" w14:textId="77777777" w:rsidR="001E01AC" w:rsidRPr="002C0212" w:rsidRDefault="001E01AC" w:rsidP="00C15018">
      <w:pPr>
        <w:spacing w:line="360" w:lineRule="auto"/>
        <w:rPr>
          <w:rFonts w:ascii="Book Antiqua" w:eastAsia="SimSun" w:hAnsi="Book Antiqua" w:cs="Times New Roman"/>
          <w:kern w:val="0"/>
          <w:sz w:val="24"/>
          <w:szCs w:val="24"/>
        </w:rPr>
      </w:pPr>
    </w:p>
    <w:sectPr w:rsidR="001E01AC" w:rsidRPr="002C02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4968C5" w14:textId="77777777" w:rsidR="00BE57AA" w:rsidRDefault="00BE57AA" w:rsidP="00450D9B">
      <w:r>
        <w:separator/>
      </w:r>
    </w:p>
  </w:endnote>
  <w:endnote w:type="continuationSeparator" w:id="0">
    <w:p w14:paraId="1D2B734E" w14:textId="77777777" w:rsidR="00BE57AA" w:rsidRDefault="00BE57AA" w:rsidP="00450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dvTimes">
    <w:altName w:val="MingLiU"/>
    <w:panose1 w:val="00000000000000000000"/>
    <w:charset w:val="88"/>
    <w:family w:val="auto"/>
    <w:notTrueType/>
    <w:pitch w:val="default"/>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BCBD01" w14:textId="77777777" w:rsidR="00BE57AA" w:rsidRDefault="00BE57AA" w:rsidP="00450D9B">
      <w:r>
        <w:separator/>
      </w:r>
    </w:p>
  </w:footnote>
  <w:footnote w:type="continuationSeparator" w:id="0">
    <w:p w14:paraId="3EB55683" w14:textId="77777777" w:rsidR="00BE57AA" w:rsidRDefault="00BE57AA" w:rsidP="00450D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EF6556"/>
    <w:multiLevelType w:val="hybridMultilevel"/>
    <w:tmpl w:val="4F502482"/>
    <w:lvl w:ilvl="0" w:tplc="2FE6F7D6">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1227737"/>
    <w:multiLevelType w:val="hybridMultilevel"/>
    <w:tmpl w:val="19900E22"/>
    <w:lvl w:ilvl="0" w:tplc="2E6A0F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1020BBA"/>
    <w:multiLevelType w:val="hybridMultilevel"/>
    <w:tmpl w:val="C546A1D6"/>
    <w:lvl w:ilvl="0" w:tplc="F216D826">
      <w:start w:val="18"/>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1D659B6"/>
    <w:multiLevelType w:val="hybridMultilevel"/>
    <w:tmpl w:val="C6509CDC"/>
    <w:lvl w:ilvl="0" w:tplc="01F436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6E75AE8"/>
    <w:multiLevelType w:val="hybridMultilevel"/>
    <w:tmpl w:val="9CF847D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F844C2F"/>
    <w:multiLevelType w:val="hybridMultilevel"/>
    <w:tmpl w:val="02408A08"/>
    <w:lvl w:ilvl="0" w:tplc="49EAF3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A343776"/>
    <w:multiLevelType w:val="hybridMultilevel"/>
    <w:tmpl w:val="FEAE172E"/>
    <w:lvl w:ilvl="0" w:tplc="0DD03134">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7" w15:restartNumberingAfterBreak="0">
    <w:nsid w:val="6401412A"/>
    <w:multiLevelType w:val="hybridMultilevel"/>
    <w:tmpl w:val="E0B63084"/>
    <w:lvl w:ilvl="0" w:tplc="07E2D2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A800942"/>
    <w:multiLevelType w:val="hybridMultilevel"/>
    <w:tmpl w:val="262CAA68"/>
    <w:lvl w:ilvl="0" w:tplc="414C5D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7897049A"/>
    <w:multiLevelType w:val="hybridMultilevel"/>
    <w:tmpl w:val="7A7C6A26"/>
    <w:lvl w:ilvl="0" w:tplc="A9A6B2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2"/>
  </w:num>
  <w:num w:numId="3">
    <w:abstractNumId w:val="0"/>
  </w:num>
  <w:num w:numId="4">
    <w:abstractNumId w:val="6"/>
  </w:num>
  <w:num w:numId="5">
    <w:abstractNumId w:val="3"/>
  </w:num>
  <w:num w:numId="6">
    <w:abstractNumId w:val="8"/>
  </w:num>
  <w:num w:numId="7">
    <w:abstractNumId w:val="5"/>
  </w:num>
  <w:num w:numId="8">
    <w:abstractNumId w:val="1"/>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C94"/>
    <w:rsid w:val="000005D6"/>
    <w:rsid w:val="00000A54"/>
    <w:rsid w:val="00002D32"/>
    <w:rsid w:val="00002ED8"/>
    <w:rsid w:val="000049DC"/>
    <w:rsid w:val="00016D6D"/>
    <w:rsid w:val="00024BF5"/>
    <w:rsid w:val="00036A22"/>
    <w:rsid w:val="0004172E"/>
    <w:rsid w:val="000447FB"/>
    <w:rsid w:val="00044A22"/>
    <w:rsid w:val="00047CFC"/>
    <w:rsid w:val="00051D93"/>
    <w:rsid w:val="000548B1"/>
    <w:rsid w:val="00055666"/>
    <w:rsid w:val="00055CC2"/>
    <w:rsid w:val="00057737"/>
    <w:rsid w:val="00067957"/>
    <w:rsid w:val="00067AAF"/>
    <w:rsid w:val="0007473E"/>
    <w:rsid w:val="000759B7"/>
    <w:rsid w:val="00077079"/>
    <w:rsid w:val="00077D06"/>
    <w:rsid w:val="000801F4"/>
    <w:rsid w:val="00082D2A"/>
    <w:rsid w:val="00084C91"/>
    <w:rsid w:val="00086036"/>
    <w:rsid w:val="00091FE8"/>
    <w:rsid w:val="00093A9E"/>
    <w:rsid w:val="00094834"/>
    <w:rsid w:val="000955DB"/>
    <w:rsid w:val="00095C44"/>
    <w:rsid w:val="000966C0"/>
    <w:rsid w:val="000A0943"/>
    <w:rsid w:val="000A0AF5"/>
    <w:rsid w:val="000B0A76"/>
    <w:rsid w:val="000B307F"/>
    <w:rsid w:val="000B4BFB"/>
    <w:rsid w:val="000B6DD0"/>
    <w:rsid w:val="000B717B"/>
    <w:rsid w:val="000C0853"/>
    <w:rsid w:val="000C1B34"/>
    <w:rsid w:val="000C382D"/>
    <w:rsid w:val="000C6662"/>
    <w:rsid w:val="000C6DE6"/>
    <w:rsid w:val="000C78E7"/>
    <w:rsid w:val="000D0FF0"/>
    <w:rsid w:val="000D3237"/>
    <w:rsid w:val="000D5A7E"/>
    <w:rsid w:val="000E0B6E"/>
    <w:rsid w:val="000E0D98"/>
    <w:rsid w:val="000E35FC"/>
    <w:rsid w:val="000E6248"/>
    <w:rsid w:val="000F2AB9"/>
    <w:rsid w:val="00113ED0"/>
    <w:rsid w:val="001145EE"/>
    <w:rsid w:val="0011606D"/>
    <w:rsid w:val="00117E43"/>
    <w:rsid w:val="0012336F"/>
    <w:rsid w:val="00130277"/>
    <w:rsid w:val="00131E71"/>
    <w:rsid w:val="0013534B"/>
    <w:rsid w:val="0013675A"/>
    <w:rsid w:val="00137DDE"/>
    <w:rsid w:val="00140C6A"/>
    <w:rsid w:val="001430AB"/>
    <w:rsid w:val="0014327E"/>
    <w:rsid w:val="0014703E"/>
    <w:rsid w:val="0014777C"/>
    <w:rsid w:val="001502F2"/>
    <w:rsid w:val="0015314F"/>
    <w:rsid w:val="001539FA"/>
    <w:rsid w:val="001654A1"/>
    <w:rsid w:val="00174A8D"/>
    <w:rsid w:val="00175523"/>
    <w:rsid w:val="00175E20"/>
    <w:rsid w:val="00177E3F"/>
    <w:rsid w:val="001828F7"/>
    <w:rsid w:val="001900BB"/>
    <w:rsid w:val="001917D0"/>
    <w:rsid w:val="00195EAD"/>
    <w:rsid w:val="00196917"/>
    <w:rsid w:val="001975D3"/>
    <w:rsid w:val="001A1C27"/>
    <w:rsid w:val="001A207B"/>
    <w:rsid w:val="001A22F5"/>
    <w:rsid w:val="001A3546"/>
    <w:rsid w:val="001A384B"/>
    <w:rsid w:val="001A4C46"/>
    <w:rsid w:val="001A532E"/>
    <w:rsid w:val="001B0EDC"/>
    <w:rsid w:val="001C22BD"/>
    <w:rsid w:val="001C2FB2"/>
    <w:rsid w:val="001C3C1E"/>
    <w:rsid w:val="001C52DF"/>
    <w:rsid w:val="001C5CC2"/>
    <w:rsid w:val="001D3814"/>
    <w:rsid w:val="001D61CB"/>
    <w:rsid w:val="001E01AC"/>
    <w:rsid w:val="001E13B1"/>
    <w:rsid w:val="001E4AEA"/>
    <w:rsid w:val="001E51F8"/>
    <w:rsid w:val="001E6172"/>
    <w:rsid w:val="001E6B22"/>
    <w:rsid w:val="001E7E0C"/>
    <w:rsid w:val="001F152A"/>
    <w:rsid w:val="001F394D"/>
    <w:rsid w:val="001F6644"/>
    <w:rsid w:val="00200FD3"/>
    <w:rsid w:val="002035CB"/>
    <w:rsid w:val="00204493"/>
    <w:rsid w:val="00205296"/>
    <w:rsid w:val="00205FD6"/>
    <w:rsid w:val="00206CD3"/>
    <w:rsid w:val="0021130C"/>
    <w:rsid w:val="00213F95"/>
    <w:rsid w:val="00214639"/>
    <w:rsid w:val="00221C17"/>
    <w:rsid w:val="0023209E"/>
    <w:rsid w:val="002323FB"/>
    <w:rsid w:val="00236A5D"/>
    <w:rsid w:val="00241BD4"/>
    <w:rsid w:val="00242C94"/>
    <w:rsid w:val="00245116"/>
    <w:rsid w:val="00247D10"/>
    <w:rsid w:val="00252436"/>
    <w:rsid w:val="00253629"/>
    <w:rsid w:val="002537EB"/>
    <w:rsid w:val="0027103B"/>
    <w:rsid w:val="00271A81"/>
    <w:rsid w:val="0027343B"/>
    <w:rsid w:val="00273660"/>
    <w:rsid w:val="00275CC6"/>
    <w:rsid w:val="002766DF"/>
    <w:rsid w:val="00277777"/>
    <w:rsid w:val="00277ACB"/>
    <w:rsid w:val="00280C84"/>
    <w:rsid w:val="002826E0"/>
    <w:rsid w:val="00282FBC"/>
    <w:rsid w:val="0028319D"/>
    <w:rsid w:val="0028446A"/>
    <w:rsid w:val="002848CE"/>
    <w:rsid w:val="00286484"/>
    <w:rsid w:val="002876CB"/>
    <w:rsid w:val="00290411"/>
    <w:rsid w:val="00292E04"/>
    <w:rsid w:val="00292FA9"/>
    <w:rsid w:val="002A0296"/>
    <w:rsid w:val="002A3762"/>
    <w:rsid w:val="002A7B2B"/>
    <w:rsid w:val="002B1E23"/>
    <w:rsid w:val="002B1EAC"/>
    <w:rsid w:val="002B2125"/>
    <w:rsid w:val="002B2D18"/>
    <w:rsid w:val="002B7BAF"/>
    <w:rsid w:val="002C0212"/>
    <w:rsid w:val="002C08C7"/>
    <w:rsid w:val="002C0CF9"/>
    <w:rsid w:val="002C1950"/>
    <w:rsid w:val="002C1B31"/>
    <w:rsid w:val="002C34D6"/>
    <w:rsid w:val="002D1503"/>
    <w:rsid w:val="002D1BB6"/>
    <w:rsid w:val="002D220C"/>
    <w:rsid w:val="002D2653"/>
    <w:rsid w:val="002D30D5"/>
    <w:rsid w:val="002D7197"/>
    <w:rsid w:val="002E18B3"/>
    <w:rsid w:val="002E251D"/>
    <w:rsid w:val="002E3DF9"/>
    <w:rsid w:val="002E54B6"/>
    <w:rsid w:val="002E6207"/>
    <w:rsid w:val="002E6836"/>
    <w:rsid w:val="002F5B3C"/>
    <w:rsid w:val="003058BC"/>
    <w:rsid w:val="00306875"/>
    <w:rsid w:val="00310B27"/>
    <w:rsid w:val="00310D17"/>
    <w:rsid w:val="0031114C"/>
    <w:rsid w:val="0031180E"/>
    <w:rsid w:val="00312541"/>
    <w:rsid w:val="00314325"/>
    <w:rsid w:val="0031712A"/>
    <w:rsid w:val="003178C2"/>
    <w:rsid w:val="003210CB"/>
    <w:rsid w:val="00325545"/>
    <w:rsid w:val="00327D37"/>
    <w:rsid w:val="003302AB"/>
    <w:rsid w:val="003351E4"/>
    <w:rsid w:val="00336B37"/>
    <w:rsid w:val="00336CD5"/>
    <w:rsid w:val="00337310"/>
    <w:rsid w:val="00343F6E"/>
    <w:rsid w:val="00346C20"/>
    <w:rsid w:val="00347295"/>
    <w:rsid w:val="0035058F"/>
    <w:rsid w:val="0035124E"/>
    <w:rsid w:val="00354C94"/>
    <w:rsid w:val="0036202C"/>
    <w:rsid w:val="00362DA6"/>
    <w:rsid w:val="00364206"/>
    <w:rsid w:val="003761D3"/>
    <w:rsid w:val="00383E8C"/>
    <w:rsid w:val="00385CF4"/>
    <w:rsid w:val="00387C06"/>
    <w:rsid w:val="00392688"/>
    <w:rsid w:val="0039350C"/>
    <w:rsid w:val="00394550"/>
    <w:rsid w:val="003A030D"/>
    <w:rsid w:val="003A0F80"/>
    <w:rsid w:val="003A31EB"/>
    <w:rsid w:val="003A4765"/>
    <w:rsid w:val="003A5FCC"/>
    <w:rsid w:val="003B401C"/>
    <w:rsid w:val="003B456B"/>
    <w:rsid w:val="003B49CF"/>
    <w:rsid w:val="003C0CE5"/>
    <w:rsid w:val="003C384F"/>
    <w:rsid w:val="003C3FCA"/>
    <w:rsid w:val="003C56DA"/>
    <w:rsid w:val="003C5B57"/>
    <w:rsid w:val="003C7726"/>
    <w:rsid w:val="003D110C"/>
    <w:rsid w:val="003D2955"/>
    <w:rsid w:val="003D5B4F"/>
    <w:rsid w:val="003D7373"/>
    <w:rsid w:val="003D782C"/>
    <w:rsid w:val="003E0318"/>
    <w:rsid w:val="003E0756"/>
    <w:rsid w:val="003E4587"/>
    <w:rsid w:val="003E5279"/>
    <w:rsid w:val="003E6639"/>
    <w:rsid w:val="003E7AF4"/>
    <w:rsid w:val="003F10F3"/>
    <w:rsid w:val="003F3539"/>
    <w:rsid w:val="003F47A2"/>
    <w:rsid w:val="003F49A3"/>
    <w:rsid w:val="003F4F91"/>
    <w:rsid w:val="003F52F1"/>
    <w:rsid w:val="003F7A6A"/>
    <w:rsid w:val="00400E28"/>
    <w:rsid w:val="00410073"/>
    <w:rsid w:val="00410FEE"/>
    <w:rsid w:val="00414220"/>
    <w:rsid w:val="0041604A"/>
    <w:rsid w:val="00417EB7"/>
    <w:rsid w:val="0042239B"/>
    <w:rsid w:val="0042291E"/>
    <w:rsid w:val="00422FC6"/>
    <w:rsid w:val="00432052"/>
    <w:rsid w:val="004365C1"/>
    <w:rsid w:val="00437029"/>
    <w:rsid w:val="00446F50"/>
    <w:rsid w:val="00447B40"/>
    <w:rsid w:val="00450D9B"/>
    <w:rsid w:val="004564B6"/>
    <w:rsid w:val="00456C3D"/>
    <w:rsid w:val="0046112A"/>
    <w:rsid w:val="0046116D"/>
    <w:rsid w:val="00461BB4"/>
    <w:rsid w:val="00461E91"/>
    <w:rsid w:val="00462F95"/>
    <w:rsid w:val="00467AD1"/>
    <w:rsid w:val="00467D64"/>
    <w:rsid w:val="00475D4B"/>
    <w:rsid w:val="00476FA3"/>
    <w:rsid w:val="00477B3F"/>
    <w:rsid w:val="00477C22"/>
    <w:rsid w:val="00482230"/>
    <w:rsid w:val="00483087"/>
    <w:rsid w:val="00486495"/>
    <w:rsid w:val="00486D87"/>
    <w:rsid w:val="00491114"/>
    <w:rsid w:val="004918C0"/>
    <w:rsid w:val="00495CA6"/>
    <w:rsid w:val="00496E1D"/>
    <w:rsid w:val="004A30C5"/>
    <w:rsid w:val="004A3B4D"/>
    <w:rsid w:val="004B20F2"/>
    <w:rsid w:val="004B6123"/>
    <w:rsid w:val="004B6131"/>
    <w:rsid w:val="004C1233"/>
    <w:rsid w:val="004C5592"/>
    <w:rsid w:val="004C6457"/>
    <w:rsid w:val="004C6DF2"/>
    <w:rsid w:val="004C7696"/>
    <w:rsid w:val="004D1FEC"/>
    <w:rsid w:val="004D32F2"/>
    <w:rsid w:val="004D34F0"/>
    <w:rsid w:val="004D4439"/>
    <w:rsid w:val="004D497B"/>
    <w:rsid w:val="004D6B09"/>
    <w:rsid w:val="004E0D7C"/>
    <w:rsid w:val="004E3526"/>
    <w:rsid w:val="004E574A"/>
    <w:rsid w:val="004E5CFE"/>
    <w:rsid w:val="004E6B26"/>
    <w:rsid w:val="004E72F5"/>
    <w:rsid w:val="004F1EF3"/>
    <w:rsid w:val="004F3CD8"/>
    <w:rsid w:val="004F4A8A"/>
    <w:rsid w:val="00511E3B"/>
    <w:rsid w:val="0051425A"/>
    <w:rsid w:val="00515863"/>
    <w:rsid w:val="00520B67"/>
    <w:rsid w:val="00522047"/>
    <w:rsid w:val="0052322F"/>
    <w:rsid w:val="00523542"/>
    <w:rsid w:val="0052409B"/>
    <w:rsid w:val="00524170"/>
    <w:rsid w:val="00527F2E"/>
    <w:rsid w:val="00530B58"/>
    <w:rsid w:val="00534504"/>
    <w:rsid w:val="005405F3"/>
    <w:rsid w:val="00544371"/>
    <w:rsid w:val="00553CB6"/>
    <w:rsid w:val="0056085A"/>
    <w:rsid w:val="00562755"/>
    <w:rsid w:val="0056291A"/>
    <w:rsid w:val="00564241"/>
    <w:rsid w:val="005653EB"/>
    <w:rsid w:val="0056597C"/>
    <w:rsid w:val="00573D0A"/>
    <w:rsid w:val="005741B6"/>
    <w:rsid w:val="0057722C"/>
    <w:rsid w:val="005828F7"/>
    <w:rsid w:val="00582DF3"/>
    <w:rsid w:val="00592283"/>
    <w:rsid w:val="0059254A"/>
    <w:rsid w:val="00592620"/>
    <w:rsid w:val="00592797"/>
    <w:rsid w:val="00592FA9"/>
    <w:rsid w:val="00594B7E"/>
    <w:rsid w:val="0059721B"/>
    <w:rsid w:val="0059744A"/>
    <w:rsid w:val="005A1B28"/>
    <w:rsid w:val="005A22E2"/>
    <w:rsid w:val="005A2E03"/>
    <w:rsid w:val="005A6024"/>
    <w:rsid w:val="005A60F9"/>
    <w:rsid w:val="005A63F3"/>
    <w:rsid w:val="005A7D25"/>
    <w:rsid w:val="005B509B"/>
    <w:rsid w:val="005B5A1F"/>
    <w:rsid w:val="005B621E"/>
    <w:rsid w:val="005B6E92"/>
    <w:rsid w:val="005C5DDF"/>
    <w:rsid w:val="005C79F8"/>
    <w:rsid w:val="005D245A"/>
    <w:rsid w:val="005D4942"/>
    <w:rsid w:val="005D4E5C"/>
    <w:rsid w:val="005D5EAC"/>
    <w:rsid w:val="005D78CD"/>
    <w:rsid w:val="005E0460"/>
    <w:rsid w:val="005E5CA7"/>
    <w:rsid w:val="005E78BA"/>
    <w:rsid w:val="005F43B5"/>
    <w:rsid w:val="005F4AB1"/>
    <w:rsid w:val="005F5795"/>
    <w:rsid w:val="005F71A4"/>
    <w:rsid w:val="00600B57"/>
    <w:rsid w:val="00604771"/>
    <w:rsid w:val="0060589A"/>
    <w:rsid w:val="00605B65"/>
    <w:rsid w:val="006113AB"/>
    <w:rsid w:val="006125E8"/>
    <w:rsid w:val="00616E9E"/>
    <w:rsid w:val="006171A2"/>
    <w:rsid w:val="006213A1"/>
    <w:rsid w:val="006317B0"/>
    <w:rsid w:val="00632DAE"/>
    <w:rsid w:val="0063320C"/>
    <w:rsid w:val="00633B40"/>
    <w:rsid w:val="00633DF8"/>
    <w:rsid w:val="00637E75"/>
    <w:rsid w:val="00643878"/>
    <w:rsid w:val="00643DCF"/>
    <w:rsid w:val="00643F4D"/>
    <w:rsid w:val="006453B0"/>
    <w:rsid w:val="00645B88"/>
    <w:rsid w:val="00647DA0"/>
    <w:rsid w:val="00652519"/>
    <w:rsid w:val="00652A8E"/>
    <w:rsid w:val="006565A5"/>
    <w:rsid w:val="006566CC"/>
    <w:rsid w:val="00670F73"/>
    <w:rsid w:val="0067368D"/>
    <w:rsid w:val="006739A1"/>
    <w:rsid w:val="00674480"/>
    <w:rsid w:val="00675E46"/>
    <w:rsid w:val="0067687C"/>
    <w:rsid w:val="006771FA"/>
    <w:rsid w:val="0068533A"/>
    <w:rsid w:val="00685E46"/>
    <w:rsid w:val="00686CF5"/>
    <w:rsid w:val="0068790A"/>
    <w:rsid w:val="00692E5D"/>
    <w:rsid w:val="00694F9E"/>
    <w:rsid w:val="006973CB"/>
    <w:rsid w:val="006979A3"/>
    <w:rsid w:val="00697F53"/>
    <w:rsid w:val="006A065D"/>
    <w:rsid w:val="006A288F"/>
    <w:rsid w:val="006A2C09"/>
    <w:rsid w:val="006A72AF"/>
    <w:rsid w:val="006B4B12"/>
    <w:rsid w:val="006B4B77"/>
    <w:rsid w:val="006C0A04"/>
    <w:rsid w:val="006C0EBA"/>
    <w:rsid w:val="006C7005"/>
    <w:rsid w:val="006C7AC4"/>
    <w:rsid w:val="006D0641"/>
    <w:rsid w:val="006D3D66"/>
    <w:rsid w:val="006D498C"/>
    <w:rsid w:val="006D5170"/>
    <w:rsid w:val="006D7CA1"/>
    <w:rsid w:val="006E340B"/>
    <w:rsid w:val="006F1B9E"/>
    <w:rsid w:val="0070000C"/>
    <w:rsid w:val="00704009"/>
    <w:rsid w:val="00704AB1"/>
    <w:rsid w:val="00705241"/>
    <w:rsid w:val="00707B45"/>
    <w:rsid w:val="0071173A"/>
    <w:rsid w:val="00714297"/>
    <w:rsid w:val="00716FA6"/>
    <w:rsid w:val="00717B72"/>
    <w:rsid w:val="00720C8E"/>
    <w:rsid w:val="007228DB"/>
    <w:rsid w:val="00723222"/>
    <w:rsid w:val="00724840"/>
    <w:rsid w:val="00731748"/>
    <w:rsid w:val="00735649"/>
    <w:rsid w:val="007378D0"/>
    <w:rsid w:val="00737FB4"/>
    <w:rsid w:val="0074168F"/>
    <w:rsid w:val="0074563C"/>
    <w:rsid w:val="00751C37"/>
    <w:rsid w:val="007561B8"/>
    <w:rsid w:val="00763509"/>
    <w:rsid w:val="007656BE"/>
    <w:rsid w:val="0076576D"/>
    <w:rsid w:val="0076779E"/>
    <w:rsid w:val="0076790B"/>
    <w:rsid w:val="0077019D"/>
    <w:rsid w:val="00772323"/>
    <w:rsid w:val="00775B92"/>
    <w:rsid w:val="00775D28"/>
    <w:rsid w:val="00777893"/>
    <w:rsid w:val="007821DA"/>
    <w:rsid w:val="0078324F"/>
    <w:rsid w:val="00784057"/>
    <w:rsid w:val="00784B96"/>
    <w:rsid w:val="00790140"/>
    <w:rsid w:val="007906D5"/>
    <w:rsid w:val="0079421D"/>
    <w:rsid w:val="007A0AF9"/>
    <w:rsid w:val="007A193B"/>
    <w:rsid w:val="007A1FAC"/>
    <w:rsid w:val="007A20A2"/>
    <w:rsid w:val="007A25F9"/>
    <w:rsid w:val="007A26BE"/>
    <w:rsid w:val="007A68D8"/>
    <w:rsid w:val="007B0BB0"/>
    <w:rsid w:val="007B1F36"/>
    <w:rsid w:val="007B3B82"/>
    <w:rsid w:val="007B61A0"/>
    <w:rsid w:val="007B7DF0"/>
    <w:rsid w:val="007C7B66"/>
    <w:rsid w:val="007D2CC3"/>
    <w:rsid w:val="007D2D31"/>
    <w:rsid w:val="007D41F6"/>
    <w:rsid w:val="007D5FFF"/>
    <w:rsid w:val="007E3E26"/>
    <w:rsid w:val="007E66B4"/>
    <w:rsid w:val="007F0127"/>
    <w:rsid w:val="007F41F5"/>
    <w:rsid w:val="007F4742"/>
    <w:rsid w:val="007F4C50"/>
    <w:rsid w:val="007F5254"/>
    <w:rsid w:val="00800EA8"/>
    <w:rsid w:val="00823665"/>
    <w:rsid w:val="00826525"/>
    <w:rsid w:val="0082758E"/>
    <w:rsid w:val="008333D9"/>
    <w:rsid w:val="00835093"/>
    <w:rsid w:val="00840D68"/>
    <w:rsid w:val="0084156A"/>
    <w:rsid w:val="008417C4"/>
    <w:rsid w:val="00841E7B"/>
    <w:rsid w:val="008421CE"/>
    <w:rsid w:val="00843D85"/>
    <w:rsid w:val="0084499E"/>
    <w:rsid w:val="00850B92"/>
    <w:rsid w:val="008510AC"/>
    <w:rsid w:val="00851E9E"/>
    <w:rsid w:val="00855490"/>
    <w:rsid w:val="008569E1"/>
    <w:rsid w:val="00862BC0"/>
    <w:rsid w:val="00862C07"/>
    <w:rsid w:val="00863BE7"/>
    <w:rsid w:val="0086421F"/>
    <w:rsid w:val="008651B2"/>
    <w:rsid w:val="008664AC"/>
    <w:rsid w:val="008701AA"/>
    <w:rsid w:val="008703B3"/>
    <w:rsid w:val="00875D4C"/>
    <w:rsid w:val="00880C69"/>
    <w:rsid w:val="008815E7"/>
    <w:rsid w:val="00883659"/>
    <w:rsid w:val="0088386F"/>
    <w:rsid w:val="00883CBE"/>
    <w:rsid w:val="00886B8E"/>
    <w:rsid w:val="00890EA1"/>
    <w:rsid w:val="00891054"/>
    <w:rsid w:val="00897D70"/>
    <w:rsid w:val="008B0520"/>
    <w:rsid w:val="008B5034"/>
    <w:rsid w:val="008B5327"/>
    <w:rsid w:val="008C0AC8"/>
    <w:rsid w:val="008C21CA"/>
    <w:rsid w:val="008C31F3"/>
    <w:rsid w:val="008D13BB"/>
    <w:rsid w:val="008D30F5"/>
    <w:rsid w:val="008E0254"/>
    <w:rsid w:val="008E083C"/>
    <w:rsid w:val="008E0933"/>
    <w:rsid w:val="008E26EE"/>
    <w:rsid w:val="008E38E8"/>
    <w:rsid w:val="008E4E72"/>
    <w:rsid w:val="008E5EBD"/>
    <w:rsid w:val="008E645A"/>
    <w:rsid w:val="008F280B"/>
    <w:rsid w:val="008F39CD"/>
    <w:rsid w:val="008F5CA1"/>
    <w:rsid w:val="00907236"/>
    <w:rsid w:val="009109D9"/>
    <w:rsid w:val="00912485"/>
    <w:rsid w:val="00917ECD"/>
    <w:rsid w:val="0092562E"/>
    <w:rsid w:val="00926BA6"/>
    <w:rsid w:val="00930CA5"/>
    <w:rsid w:val="0093214D"/>
    <w:rsid w:val="00936E0F"/>
    <w:rsid w:val="00936F3B"/>
    <w:rsid w:val="00937445"/>
    <w:rsid w:val="00941F62"/>
    <w:rsid w:val="00943077"/>
    <w:rsid w:val="009514AB"/>
    <w:rsid w:val="00954BAA"/>
    <w:rsid w:val="00955E0E"/>
    <w:rsid w:val="00956F06"/>
    <w:rsid w:val="0096073F"/>
    <w:rsid w:val="0096183E"/>
    <w:rsid w:val="00963EE3"/>
    <w:rsid w:val="00963FE7"/>
    <w:rsid w:val="00964572"/>
    <w:rsid w:val="009756B0"/>
    <w:rsid w:val="00977794"/>
    <w:rsid w:val="00982504"/>
    <w:rsid w:val="009848FF"/>
    <w:rsid w:val="00987563"/>
    <w:rsid w:val="0099133E"/>
    <w:rsid w:val="00991660"/>
    <w:rsid w:val="00993E85"/>
    <w:rsid w:val="00994354"/>
    <w:rsid w:val="0099557C"/>
    <w:rsid w:val="00996093"/>
    <w:rsid w:val="009A1A50"/>
    <w:rsid w:val="009A27E7"/>
    <w:rsid w:val="009A5D04"/>
    <w:rsid w:val="009B092B"/>
    <w:rsid w:val="009B285E"/>
    <w:rsid w:val="009B5359"/>
    <w:rsid w:val="009B6D00"/>
    <w:rsid w:val="009C3F30"/>
    <w:rsid w:val="009C5259"/>
    <w:rsid w:val="009D6149"/>
    <w:rsid w:val="009D6861"/>
    <w:rsid w:val="009D7BAD"/>
    <w:rsid w:val="009E3D58"/>
    <w:rsid w:val="009E4306"/>
    <w:rsid w:val="009E5272"/>
    <w:rsid w:val="009E66D7"/>
    <w:rsid w:val="009E6FFC"/>
    <w:rsid w:val="009F0B9A"/>
    <w:rsid w:val="009F7756"/>
    <w:rsid w:val="00A0567F"/>
    <w:rsid w:val="00A0729F"/>
    <w:rsid w:val="00A10779"/>
    <w:rsid w:val="00A11304"/>
    <w:rsid w:val="00A121A6"/>
    <w:rsid w:val="00A170F4"/>
    <w:rsid w:val="00A17629"/>
    <w:rsid w:val="00A17B00"/>
    <w:rsid w:val="00A30A48"/>
    <w:rsid w:val="00A30DC2"/>
    <w:rsid w:val="00A32777"/>
    <w:rsid w:val="00A417BF"/>
    <w:rsid w:val="00A43941"/>
    <w:rsid w:val="00A44E64"/>
    <w:rsid w:val="00A45FCC"/>
    <w:rsid w:val="00A473E6"/>
    <w:rsid w:val="00A51916"/>
    <w:rsid w:val="00A55774"/>
    <w:rsid w:val="00A56259"/>
    <w:rsid w:val="00A5765F"/>
    <w:rsid w:val="00A602ED"/>
    <w:rsid w:val="00A623E0"/>
    <w:rsid w:val="00A65D68"/>
    <w:rsid w:val="00A66E90"/>
    <w:rsid w:val="00A77419"/>
    <w:rsid w:val="00A77A11"/>
    <w:rsid w:val="00A829EC"/>
    <w:rsid w:val="00A8361D"/>
    <w:rsid w:val="00A841AA"/>
    <w:rsid w:val="00A90619"/>
    <w:rsid w:val="00A90CA4"/>
    <w:rsid w:val="00A9232F"/>
    <w:rsid w:val="00A9548C"/>
    <w:rsid w:val="00A974C3"/>
    <w:rsid w:val="00AA17EC"/>
    <w:rsid w:val="00AA2DEC"/>
    <w:rsid w:val="00AA32D5"/>
    <w:rsid w:val="00AA3CEF"/>
    <w:rsid w:val="00AA47D9"/>
    <w:rsid w:val="00AA756F"/>
    <w:rsid w:val="00AB097B"/>
    <w:rsid w:val="00AB4761"/>
    <w:rsid w:val="00AB63D7"/>
    <w:rsid w:val="00AB6AA4"/>
    <w:rsid w:val="00AC244B"/>
    <w:rsid w:val="00AC2E15"/>
    <w:rsid w:val="00AC44F3"/>
    <w:rsid w:val="00AC4C07"/>
    <w:rsid w:val="00AC6436"/>
    <w:rsid w:val="00AC7323"/>
    <w:rsid w:val="00AC7E50"/>
    <w:rsid w:val="00AD1167"/>
    <w:rsid w:val="00AD3E2E"/>
    <w:rsid w:val="00AE4B1C"/>
    <w:rsid w:val="00AE5B3B"/>
    <w:rsid w:val="00AF3A76"/>
    <w:rsid w:val="00AF6772"/>
    <w:rsid w:val="00B0057D"/>
    <w:rsid w:val="00B01AA8"/>
    <w:rsid w:val="00B032D9"/>
    <w:rsid w:val="00B06507"/>
    <w:rsid w:val="00B11063"/>
    <w:rsid w:val="00B12B66"/>
    <w:rsid w:val="00B12E20"/>
    <w:rsid w:val="00B161A4"/>
    <w:rsid w:val="00B30EFA"/>
    <w:rsid w:val="00B320CB"/>
    <w:rsid w:val="00B327E6"/>
    <w:rsid w:val="00B3412F"/>
    <w:rsid w:val="00B34196"/>
    <w:rsid w:val="00B35CC4"/>
    <w:rsid w:val="00B363D7"/>
    <w:rsid w:val="00B3673D"/>
    <w:rsid w:val="00B36D86"/>
    <w:rsid w:val="00B4264B"/>
    <w:rsid w:val="00B43988"/>
    <w:rsid w:val="00B44A0F"/>
    <w:rsid w:val="00B456DF"/>
    <w:rsid w:val="00B50413"/>
    <w:rsid w:val="00B51F88"/>
    <w:rsid w:val="00B531B2"/>
    <w:rsid w:val="00B55F00"/>
    <w:rsid w:val="00B626D8"/>
    <w:rsid w:val="00B62BB5"/>
    <w:rsid w:val="00B65F75"/>
    <w:rsid w:val="00B73A87"/>
    <w:rsid w:val="00B835EB"/>
    <w:rsid w:val="00B83E67"/>
    <w:rsid w:val="00B859C7"/>
    <w:rsid w:val="00B859F9"/>
    <w:rsid w:val="00B9439D"/>
    <w:rsid w:val="00B957B3"/>
    <w:rsid w:val="00B957C7"/>
    <w:rsid w:val="00BA1D76"/>
    <w:rsid w:val="00BB33E9"/>
    <w:rsid w:val="00BB47D1"/>
    <w:rsid w:val="00BB54B8"/>
    <w:rsid w:val="00BB5B2A"/>
    <w:rsid w:val="00BB653B"/>
    <w:rsid w:val="00BB7D08"/>
    <w:rsid w:val="00BC3DB5"/>
    <w:rsid w:val="00BC43D5"/>
    <w:rsid w:val="00BC7F5D"/>
    <w:rsid w:val="00BD2229"/>
    <w:rsid w:val="00BD3EF5"/>
    <w:rsid w:val="00BD4C46"/>
    <w:rsid w:val="00BD5DB4"/>
    <w:rsid w:val="00BD69EC"/>
    <w:rsid w:val="00BD717F"/>
    <w:rsid w:val="00BD7348"/>
    <w:rsid w:val="00BE0E24"/>
    <w:rsid w:val="00BE3837"/>
    <w:rsid w:val="00BE57AA"/>
    <w:rsid w:val="00BF65C1"/>
    <w:rsid w:val="00C022C8"/>
    <w:rsid w:val="00C034B5"/>
    <w:rsid w:val="00C0386B"/>
    <w:rsid w:val="00C03F2A"/>
    <w:rsid w:val="00C0432D"/>
    <w:rsid w:val="00C06987"/>
    <w:rsid w:val="00C11196"/>
    <w:rsid w:val="00C1327C"/>
    <w:rsid w:val="00C13813"/>
    <w:rsid w:val="00C143E7"/>
    <w:rsid w:val="00C15018"/>
    <w:rsid w:val="00C21CAB"/>
    <w:rsid w:val="00C22B74"/>
    <w:rsid w:val="00C243A8"/>
    <w:rsid w:val="00C262BF"/>
    <w:rsid w:val="00C2659C"/>
    <w:rsid w:val="00C32C65"/>
    <w:rsid w:val="00C432BF"/>
    <w:rsid w:val="00C43954"/>
    <w:rsid w:val="00C441A3"/>
    <w:rsid w:val="00C44E90"/>
    <w:rsid w:val="00C54403"/>
    <w:rsid w:val="00C57B6E"/>
    <w:rsid w:val="00C60680"/>
    <w:rsid w:val="00C611BD"/>
    <w:rsid w:val="00C66FF5"/>
    <w:rsid w:val="00C715EC"/>
    <w:rsid w:val="00C73F75"/>
    <w:rsid w:val="00C77BBA"/>
    <w:rsid w:val="00C81CF7"/>
    <w:rsid w:val="00C82169"/>
    <w:rsid w:val="00C8245C"/>
    <w:rsid w:val="00C82854"/>
    <w:rsid w:val="00C85E86"/>
    <w:rsid w:val="00C865CF"/>
    <w:rsid w:val="00C87680"/>
    <w:rsid w:val="00C966DC"/>
    <w:rsid w:val="00CA0597"/>
    <w:rsid w:val="00CA2106"/>
    <w:rsid w:val="00CA23FF"/>
    <w:rsid w:val="00CA2832"/>
    <w:rsid w:val="00CB0679"/>
    <w:rsid w:val="00CB08F2"/>
    <w:rsid w:val="00CB17B4"/>
    <w:rsid w:val="00CB1D92"/>
    <w:rsid w:val="00CC2AAF"/>
    <w:rsid w:val="00CC4130"/>
    <w:rsid w:val="00CD2593"/>
    <w:rsid w:val="00CD2D61"/>
    <w:rsid w:val="00CD5102"/>
    <w:rsid w:val="00CD5F8B"/>
    <w:rsid w:val="00CD7622"/>
    <w:rsid w:val="00CE0A05"/>
    <w:rsid w:val="00CE262B"/>
    <w:rsid w:val="00CE626A"/>
    <w:rsid w:val="00CE6401"/>
    <w:rsid w:val="00CF17B4"/>
    <w:rsid w:val="00CF37F5"/>
    <w:rsid w:val="00CF78C1"/>
    <w:rsid w:val="00D014DF"/>
    <w:rsid w:val="00D04C2B"/>
    <w:rsid w:val="00D05B8D"/>
    <w:rsid w:val="00D05C9A"/>
    <w:rsid w:val="00D06595"/>
    <w:rsid w:val="00D13A30"/>
    <w:rsid w:val="00D15602"/>
    <w:rsid w:val="00D16C68"/>
    <w:rsid w:val="00D21992"/>
    <w:rsid w:val="00D24836"/>
    <w:rsid w:val="00D31057"/>
    <w:rsid w:val="00D336E5"/>
    <w:rsid w:val="00D34AE8"/>
    <w:rsid w:val="00D46CD3"/>
    <w:rsid w:val="00D51B90"/>
    <w:rsid w:val="00D51DD1"/>
    <w:rsid w:val="00D533F5"/>
    <w:rsid w:val="00D564ED"/>
    <w:rsid w:val="00D5759C"/>
    <w:rsid w:val="00D579E1"/>
    <w:rsid w:val="00D61B8B"/>
    <w:rsid w:val="00D65E85"/>
    <w:rsid w:val="00D6659A"/>
    <w:rsid w:val="00D67D06"/>
    <w:rsid w:val="00D67F89"/>
    <w:rsid w:val="00D7061D"/>
    <w:rsid w:val="00D70AC5"/>
    <w:rsid w:val="00D7259D"/>
    <w:rsid w:val="00D72BE6"/>
    <w:rsid w:val="00D758BD"/>
    <w:rsid w:val="00D80EB3"/>
    <w:rsid w:val="00D83675"/>
    <w:rsid w:val="00D85D58"/>
    <w:rsid w:val="00DA2C5F"/>
    <w:rsid w:val="00DA4DB7"/>
    <w:rsid w:val="00DA6154"/>
    <w:rsid w:val="00DA739E"/>
    <w:rsid w:val="00DB11C6"/>
    <w:rsid w:val="00DB20EC"/>
    <w:rsid w:val="00DB4472"/>
    <w:rsid w:val="00DB5DA7"/>
    <w:rsid w:val="00DC0E9C"/>
    <w:rsid w:val="00DC5487"/>
    <w:rsid w:val="00DC5AA3"/>
    <w:rsid w:val="00DC6BB8"/>
    <w:rsid w:val="00DC70E5"/>
    <w:rsid w:val="00DD240F"/>
    <w:rsid w:val="00DD3788"/>
    <w:rsid w:val="00DD4E19"/>
    <w:rsid w:val="00DD6A9D"/>
    <w:rsid w:val="00DE1B20"/>
    <w:rsid w:val="00E05690"/>
    <w:rsid w:val="00E13744"/>
    <w:rsid w:val="00E13A43"/>
    <w:rsid w:val="00E20462"/>
    <w:rsid w:val="00E22864"/>
    <w:rsid w:val="00E23300"/>
    <w:rsid w:val="00E32E5C"/>
    <w:rsid w:val="00E4073F"/>
    <w:rsid w:val="00E4343A"/>
    <w:rsid w:val="00E50CD5"/>
    <w:rsid w:val="00E53352"/>
    <w:rsid w:val="00E56FB3"/>
    <w:rsid w:val="00E5702E"/>
    <w:rsid w:val="00E6069A"/>
    <w:rsid w:val="00E62C84"/>
    <w:rsid w:val="00E6722B"/>
    <w:rsid w:val="00E67881"/>
    <w:rsid w:val="00E72326"/>
    <w:rsid w:val="00E75655"/>
    <w:rsid w:val="00E76ED0"/>
    <w:rsid w:val="00E77B2D"/>
    <w:rsid w:val="00E82B06"/>
    <w:rsid w:val="00E92407"/>
    <w:rsid w:val="00E95EA6"/>
    <w:rsid w:val="00E96FB6"/>
    <w:rsid w:val="00EA4562"/>
    <w:rsid w:val="00EA6268"/>
    <w:rsid w:val="00EA7B36"/>
    <w:rsid w:val="00EA7FD5"/>
    <w:rsid w:val="00EB0C60"/>
    <w:rsid w:val="00EB6971"/>
    <w:rsid w:val="00EC126C"/>
    <w:rsid w:val="00EC2F37"/>
    <w:rsid w:val="00EC40E9"/>
    <w:rsid w:val="00EC5B82"/>
    <w:rsid w:val="00ED0AFF"/>
    <w:rsid w:val="00ED2031"/>
    <w:rsid w:val="00ED2726"/>
    <w:rsid w:val="00ED34D4"/>
    <w:rsid w:val="00ED38A6"/>
    <w:rsid w:val="00ED3D11"/>
    <w:rsid w:val="00ED411F"/>
    <w:rsid w:val="00EE18B5"/>
    <w:rsid w:val="00EE42B7"/>
    <w:rsid w:val="00EF45F4"/>
    <w:rsid w:val="00EF4942"/>
    <w:rsid w:val="00EF7D42"/>
    <w:rsid w:val="00F02406"/>
    <w:rsid w:val="00F04CFD"/>
    <w:rsid w:val="00F10E4F"/>
    <w:rsid w:val="00F127F2"/>
    <w:rsid w:val="00F1309F"/>
    <w:rsid w:val="00F273D2"/>
    <w:rsid w:val="00F303D0"/>
    <w:rsid w:val="00F3126A"/>
    <w:rsid w:val="00F317C4"/>
    <w:rsid w:val="00F32D10"/>
    <w:rsid w:val="00F33653"/>
    <w:rsid w:val="00F33F6C"/>
    <w:rsid w:val="00F34239"/>
    <w:rsid w:val="00F35714"/>
    <w:rsid w:val="00F37F8E"/>
    <w:rsid w:val="00F4689B"/>
    <w:rsid w:val="00F6154B"/>
    <w:rsid w:val="00F62576"/>
    <w:rsid w:val="00F62FED"/>
    <w:rsid w:val="00F630CB"/>
    <w:rsid w:val="00F637FB"/>
    <w:rsid w:val="00F651A2"/>
    <w:rsid w:val="00F716E7"/>
    <w:rsid w:val="00F75E03"/>
    <w:rsid w:val="00F7629A"/>
    <w:rsid w:val="00F85245"/>
    <w:rsid w:val="00F85ECC"/>
    <w:rsid w:val="00F87E75"/>
    <w:rsid w:val="00F96FDC"/>
    <w:rsid w:val="00FA20EC"/>
    <w:rsid w:val="00FA43E9"/>
    <w:rsid w:val="00FA55E9"/>
    <w:rsid w:val="00FB18F1"/>
    <w:rsid w:val="00FB2E13"/>
    <w:rsid w:val="00FC36F5"/>
    <w:rsid w:val="00FC3F51"/>
    <w:rsid w:val="00FD2202"/>
    <w:rsid w:val="00FD2E28"/>
    <w:rsid w:val="00FD5694"/>
    <w:rsid w:val="00FF0AAB"/>
    <w:rsid w:val="00FF2AE8"/>
    <w:rsid w:val="00FF378C"/>
    <w:rsid w:val="00FF4238"/>
    <w:rsid w:val="00FF456D"/>
    <w:rsid w:val="00FF73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8E35FE7"/>
  <w15:docId w15:val="{5374BA8F-345F-4C8D-B399-0E7A59F07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0D9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50D9B"/>
    <w:rPr>
      <w:sz w:val="18"/>
      <w:szCs w:val="18"/>
    </w:rPr>
  </w:style>
  <w:style w:type="paragraph" w:styleId="Footer">
    <w:name w:val="footer"/>
    <w:basedOn w:val="Normal"/>
    <w:link w:val="FooterChar"/>
    <w:uiPriority w:val="99"/>
    <w:unhideWhenUsed/>
    <w:rsid w:val="00450D9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450D9B"/>
    <w:rPr>
      <w:sz w:val="18"/>
      <w:szCs w:val="18"/>
    </w:rPr>
  </w:style>
  <w:style w:type="paragraph" w:customStyle="1" w:styleId="1">
    <w:name w:val="列出段落1"/>
    <w:basedOn w:val="Normal"/>
    <w:uiPriority w:val="34"/>
    <w:qFormat/>
    <w:rsid w:val="00686CF5"/>
    <w:pPr>
      <w:ind w:firstLineChars="200" w:firstLine="420"/>
    </w:pPr>
    <w:rPr>
      <w:rFonts w:ascii="Times New Roman" w:eastAsia="SimSun" w:hAnsi="Times New Roman" w:cs="Times New Roman"/>
      <w:szCs w:val="21"/>
    </w:rPr>
  </w:style>
  <w:style w:type="paragraph" w:styleId="ListParagraph">
    <w:name w:val="List Paragraph"/>
    <w:basedOn w:val="Normal"/>
    <w:uiPriority w:val="34"/>
    <w:qFormat/>
    <w:rsid w:val="00477B3F"/>
    <w:pPr>
      <w:spacing w:after="80"/>
      <w:ind w:firstLineChars="200" w:firstLine="420"/>
    </w:pPr>
  </w:style>
  <w:style w:type="character" w:customStyle="1" w:styleId="apple-converted-space">
    <w:name w:val="apple-converted-space"/>
    <w:basedOn w:val="DefaultParagraphFont"/>
    <w:rsid w:val="00D65E85"/>
  </w:style>
  <w:style w:type="table" w:styleId="TableGrid">
    <w:name w:val="Table Grid"/>
    <w:basedOn w:val="TableNormal"/>
    <w:uiPriority w:val="99"/>
    <w:rsid w:val="008E4E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E4E72"/>
    <w:pPr>
      <w:jc w:val="left"/>
    </w:pPr>
    <w:rPr>
      <w:rFonts w:ascii="Tahoma" w:hAnsi="Tahoma" w:cs="Tahoma"/>
      <w:sz w:val="16"/>
      <w:szCs w:val="18"/>
    </w:rPr>
  </w:style>
  <w:style w:type="character" w:customStyle="1" w:styleId="BalloonTextChar">
    <w:name w:val="Balloon Text Char"/>
    <w:basedOn w:val="DefaultParagraphFont"/>
    <w:link w:val="BalloonText"/>
    <w:uiPriority w:val="99"/>
    <w:semiHidden/>
    <w:rsid w:val="008E4E72"/>
    <w:rPr>
      <w:rFonts w:ascii="Tahoma" w:hAnsi="Tahoma" w:cs="Tahoma"/>
      <w:sz w:val="16"/>
      <w:szCs w:val="18"/>
    </w:rPr>
  </w:style>
  <w:style w:type="character" w:styleId="CommentReference">
    <w:name w:val="annotation reference"/>
    <w:basedOn w:val="DefaultParagraphFont"/>
    <w:uiPriority w:val="99"/>
    <w:unhideWhenUsed/>
    <w:rsid w:val="00016D6D"/>
    <w:rPr>
      <w:sz w:val="18"/>
      <w:szCs w:val="18"/>
    </w:rPr>
  </w:style>
  <w:style w:type="paragraph" w:styleId="CommentText">
    <w:name w:val="annotation text"/>
    <w:basedOn w:val="Normal"/>
    <w:link w:val="CommentTextChar"/>
    <w:uiPriority w:val="99"/>
    <w:unhideWhenUsed/>
    <w:rsid w:val="00016D6D"/>
    <w:rPr>
      <w:sz w:val="24"/>
      <w:szCs w:val="24"/>
    </w:rPr>
  </w:style>
  <w:style w:type="character" w:customStyle="1" w:styleId="CommentTextChar">
    <w:name w:val="Comment Text Char"/>
    <w:basedOn w:val="DefaultParagraphFont"/>
    <w:link w:val="CommentText"/>
    <w:uiPriority w:val="99"/>
    <w:rsid w:val="00016D6D"/>
    <w:rPr>
      <w:sz w:val="24"/>
      <w:szCs w:val="24"/>
    </w:rPr>
  </w:style>
  <w:style w:type="paragraph" w:styleId="CommentSubject">
    <w:name w:val="annotation subject"/>
    <w:basedOn w:val="CommentText"/>
    <w:next w:val="CommentText"/>
    <w:link w:val="CommentSubjectChar"/>
    <w:uiPriority w:val="99"/>
    <w:semiHidden/>
    <w:unhideWhenUsed/>
    <w:rsid w:val="00016D6D"/>
    <w:rPr>
      <w:b/>
      <w:bCs/>
      <w:sz w:val="20"/>
      <w:szCs w:val="20"/>
    </w:rPr>
  </w:style>
  <w:style w:type="character" w:customStyle="1" w:styleId="CommentSubjectChar">
    <w:name w:val="Comment Subject Char"/>
    <w:basedOn w:val="CommentTextChar"/>
    <w:link w:val="CommentSubject"/>
    <w:uiPriority w:val="99"/>
    <w:semiHidden/>
    <w:rsid w:val="00016D6D"/>
    <w:rPr>
      <w:b/>
      <w:bCs/>
      <w:sz w:val="20"/>
      <w:szCs w:val="20"/>
    </w:rPr>
  </w:style>
  <w:style w:type="paragraph" w:styleId="Revision">
    <w:name w:val="Revision"/>
    <w:hidden/>
    <w:uiPriority w:val="99"/>
    <w:semiHidden/>
    <w:rsid w:val="002B1E23"/>
  </w:style>
  <w:style w:type="character" w:styleId="Hyperlink">
    <w:name w:val="Hyperlink"/>
    <w:rsid w:val="007378D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9307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mailto:hcmlr2002@163.com"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FF994-A935-445C-BFC8-49320EE9C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5752</Words>
  <Characters>32792</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huang</dc:creator>
  <cp:lastModifiedBy>Na Ma</cp:lastModifiedBy>
  <cp:revision>2</cp:revision>
  <dcterms:created xsi:type="dcterms:W3CDTF">2017-05-04T03:54:00Z</dcterms:created>
  <dcterms:modified xsi:type="dcterms:W3CDTF">2017-05-04T03:54:00Z</dcterms:modified>
</cp:coreProperties>
</file>