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D" w:rsidRDefault="004F4C6B">
      <w:r w:rsidRPr="0004622D">
        <w:rPr>
          <w:rFonts w:ascii="Times New Roman" w:eastAsia="Times New Roman" w:hAnsi="Times New Roman"/>
          <w:b/>
          <w:bCs/>
        </w:rPr>
        <w:t xml:space="preserve">Informed consent statement: </w:t>
      </w:r>
      <w:r w:rsidRPr="0004622D">
        <w:rPr>
          <w:rFonts w:ascii="Times New Roman" w:eastAsia="Times New Roman" w:hAnsi="Times New Roman"/>
        </w:rPr>
        <w:t>Informed consent was obtained from the patient.</w:t>
      </w:r>
      <w:bookmarkStart w:id="0" w:name="_GoBack"/>
      <w:bookmarkEnd w:id="0"/>
    </w:p>
    <w:sectPr w:rsidR="009F4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B"/>
    <w:rsid w:val="004F4C6B"/>
    <w:rsid w:val="009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toyonaka2</dc:creator>
  <cp:lastModifiedBy>toyonaka2</cp:lastModifiedBy>
  <cp:revision>1</cp:revision>
  <dcterms:created xsi:type="dcterms:W3CDTF">2017-01-10T07:08:00Z</dcterms:created>
  <dcterms:modified xsi:type="dcterms:W3CDTF">2017-01-10T07:08:00Z</dcterms:modified>
</cp:coreProperties>
</file>