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379" w:rsidRPr="00E157C5" w:rsidRDefault="00884379" w:rsidP="00E157C5">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E157C5">
        <w:rPr>
          <w:rFonts w:ascii="Book Antiqua" w:eastAsia="Times New Roman" w:hAnsi="Book Antiqua" w:cs="宋体"/>
          <w:b/>
          <w:color w:val="000000"/>
          <w:sz w:val="24"/>
          <w:szCs w:val="24"/>
        </w:rPr>
        <w:t xml:space="preserve">Name of </w:t>
      </w:r>
      <w:r w:rsidR="005360A2">
        <w:rPr>
          <w:rFonts w:ascii="Book Antiqua" w:hAnsi="Book Antiqua" w:cs="宋体" w:hint="eastAsia"/>
          <w:b/>
          <w:color w:val="000000"/>
          <w:sz w:val="24"/>
          <w:szCs w:val="24"/>
          <w:lang w:eastAsia="zh-CN"/>
        </w:rPr>
        <w:t>J</w:t>
      </w:r>
      <w:r w:rsidRPr="00E157C5">
        <w:rPr>
          <w:rFonts w:ascii="Book Antiqua" w:eastAsia="Times New Roman" w:hAnsi="Book Antiqua" w:cs="宋体"/>
          <w:b/>
          <w:color w:val="000000"/>
          <w:sz w:val="24"/>
          <w:szCs w:val="24"/>
        </w:rPr>
        <w:t xml:space="preserve">ournal: </w:t>
      </w:r>
      <w:r w:rsidR="00DF7F2C" w:rsidRPr="00E157C5">
        <w:rPr>
          <w:rFonts w:ascii="Book Antiqua" w:eastAsia="Times New Roman" w:hAnsi="Book Antiqua" w:cs="宋体"/>
          <w:b/>
          <w:i/>
          <w:color w:val="000000"/>
          <w:sz w:val="24"/>
          <w:szCs w:val="24"/>
        </w:rPr>
        <w:t>World Journal of Gastrointestinal Oncology</w:t>
      </w:r>
    </w:p>
    <w:p w:rsidR="00884379" w:rsidRPr="00E157C5" w:rsidRDefault="00884379" w:rsidP="00E157C5">
      <w:pPr>
        <w:adjustRightInd w:val="0"/>
        <w:snapToGrid w:val="0"/>
        <w:spacing w:after="0" w:line="360" w:lineRule="auto"/>
        <w:jc w:val="both"/>
        <w:rPr>
          <w:rFonts w:ascii="Book Antiqua" w:hAnsi="Book Antiqua" w:cs="Arial"/>
          <w:color w:val="000000"/>
          <w:sz w:val="24"/>
          <w:szCs w:val="24"/>
          <w:lang w:val="en" w:eastAsia="zh-CN"/>
        </w:rPr>
      </w:pPr>
      <w:r w:rsidRPr="00E157C5">
        <w:rPr>
          <w:rFonts w:ascii="Book Antiqua" w:hAnsi="Book Antiqua" w:cs="Arial"/>
          <w:b/>
          <w:color w:val="000000"/>
          <w:sz w:val="24"/>
          <w:szCs w:val="24"/>
          <w:lang w:val="en"/>
        </w:rPr>
        <w:t xml:space="preserve">Manuscript NO: </w:t>
      </w:r>
      <w:r w:rsidRPr="00E157C5">
        <w:rPr>
          <w:rFonts w:ascii="Book Antiqua" w:hAnsi="Book Antiqua" w:cs="Arial"/>
          <w:b/>
          <w:color w:val="000000"/>
          <w:sz w:val="24"/>
          <w:szCs w:val="24"/>
          <w:lang w:val="en" w:eastAsia="zh-CN"/>
        </w:rPr>
        <w:t>32516</w:t>
      </w:r>
    </w:p>
    <w:p w:rsidR="00884379" w:rsidRPr="00E157C5" w:rsidRDefault="00884379" w:rsidP="00E157C5">
      <w:pPr>
        <w:spacing w:after="0" w:line="360" w:lineRule="auto"/>
        <w:jc w:val="both"/>
        <w:rPr>
          <w:rFonts w:ascii="Book Antiqua" w:hAnsi="Book Antiqua"/>
          <w:b/>
          <w:sz w:val="24"/>
          <w:szCs w:val="24"/>
          <w:lang w:eastAsia="zh-CN"/>
        </w:rPr>
      </w:pPr>
      <w:r w:rsidRPr="00E157C5">
        <w:rPr>
          <w:rFonts w:ascii="Book Antiqua" w:hAnsi="Book Antiqua"/>
          <w:b/>
          <w:sz w:val="24"/>
          <w:szCs w:val="24"/>
        </w:rPr>
        <w:t xml:space="preserve">Manuscript Type: </w:t>
      </w:r>
      <w:r w:rsidR="005C569E" w:rsidRPr="00E157C5">
        <w:rPr>
          <w:rFonts w:ascii="Book Antiqua" w:hAnsi="Book Antiqua"/>
          <w:b/>
          <w:sz w:val="24"/>
          <w:szCs w:val="24"/>
        </w:rPr>
        <w:t>Original Article</w:t>
      </w:r>
    </w:p>
    <w:p w:rsidR="00884379" w:rsidRPr="00E157C5" w:rsidRDefault="00884379" w:rsidP="00E157C5">
      <w:pPr>
        <w:spacing w:after="0" w:line="360" w:lineRule="auto"/>
        <w:jc w:val="both"/>
        <w:rPr>
          <w:rFonts w:ascii="Book Antiqua" w:hAnsi="Book Antiqua"/>
          <w:b/>
          <w:sz w:val="24"/>
          <w:szCs w:val="24"/>
          <w:lang w:eastAsia="zh-CN"/>
        </w:rPr>
      </w:pPr>
    </w:p>
    <w:bookmarkEnd w:id="0"/>
    <w:bookmarkEnd w:id="1"/>
    <w:bookmarkEnd w:id="2"/>
    <w:p w:rsidR="00884379" w:rsidRPr="00E157C5" w:rsidRDefault="00884379" w:rsidP="00E157C5">
      <w:pPr>
        <w:spacing w:after="0" w:line="360" w:lineRule="auto"/>
        <w:jc w:val="both"/>
        <w:rPr>
          <w:rFonts w:ascii="Book Antiqua" w:hAnsi="Book Antiqua" w:cs="Times New Roman"/>
          <w:b/>
          <w:i/>
          <w:sz w:val="24"/>
          <w:szCs w:val="24"/>
          <w:lang w:val="en-US" w:eastAsia="zh-CN"/>
        </w:rPr>
      </w:pPr>
      <w:r w:rsidRPr="00E157C5">
        <w:rPr>
          <w:rFonts w:ascii="Book Antiqua" w:hAnsi="Book Antiqua" w:cs="Times New Roman"/>
          <w:b/>
          <w:i/>
          <w:sz w:val="24"/>
          <w:szCs w:val="24"/>
          <w:lang w:val="en-US"/>
        </w:rPr>
        <w:t>Retrospective Cohort Study</w:t>
      </w:r>
    </w:p>
    <w:p w:rsidR="00884379" w:rsidRPr="00E157C5" w:rsidRDefault="00884379" w:rsidP="00E157C5">
      <w:pPr>
        <w:spacing w:after="0" w:line="360" w:lineRule="auto"/>
        <w:jc w:val="both"/>
        <w:rPr>
          <w:rFonts w:ascii="Book Antiqua" w:hAnsi="Book Antiqua" w:cs="Times New Roman"/>
          <w:b/>
          <w:i/>
          <w:sz w:val="24"/>
          <w:szCs w:val="24"/>
          <w:lang w:val="en-US" w:eastAsia="zh-CN"/>
        </w:rPr>
      </w:pPr>
    </w:p>
    <w:p w:rsidR="00051FCB" w:rsidRPr="00E157C5" w:rsidRDefault="00884379" w:rsidP="00E157C5">
      <w:pPr>
        <w:spacing w:after="0" w:line="360" w:lineRule="auto"/>
        <w:jc w:val="both"/>
        <w:rPr>
          <w:rFonts w:ascii="Book Antiqua" w:hAnsi="Book Antiqua" w:cs="Times New Roman"/>
          <w:b/>
          <w:sz w:val="24"/>
          <w:szCs w:val="24"/>
          <w:lang w:val="en-US"/>
        </w:rPr>
      </w:pPr>
      <w:r w:rsidRPr="00E157C5">
        <w:rPr>
          <w:rFonts w:ascii="Book Antiqua" w:hAnsi="Book Antiqua" w:cs="Times New Roman"/>
          <w:b/>
          <w:sz w:val="24"/>
          <w:szCs w:val="24"/>
          <w:lang w:val="en-US"/>
        </w:rPr>
        <w:t xml:space="preserve">Value </w:t>
      </w:r>
      <w:r w:rsidR="00637FBA" w:rsidRPr="00E157C5">
        <w:rPr>
          <w:rFonts w:ascii="Book Antiqua" w:hAnsi="Book Antiqua" w:cs="Times New Roman"/>
          <w:b/>
          <w:sz w:val="24"/>
          <w:szCs w:val="24"/>
          <w:lang w:val="en-US"/>
        </w:rPr>
        <w:t xml:space="preserve">of </w:t>
      </w:r>
      <w:proofErr w:type="spellStart"/>
      <w:r w:rsidR="00637FBA" w:rsidRPr="00E157C5">
        <w:rPr>
          <w:rFonts w:ascii="Book Antiqua" w:hAnsi="Book Antiqua" w:cs="Times New Roman"/>
          <w:b/>
          <w:sz w:val="24"/>
          <w:szCs w:val="24"/>
          <w:lang w:val="en-US"/>
        </w:rPr>
        <w:t>macrobiopsies</w:t>
      </w:r>
      <w:proofErr w:type="spellEnd"/>
      <w:r w:rsidR="00637FBA" w:rsidRPr="00E157C5">
        <w:rPr>
          <w:rFonts w:ascii="Book Antiqua" w:hAnsi="Book Antiqua" w:cs="Times New Roman"/>
          <w:b/>
          <w:sz w:val="24"/>
          <w:szCs w:val="24"/>
          <w:lang w:val="en-US"/>
        </w:rPr>
        <w:t xml:space="preserve"> and </w:t>
      </w:r>
      <w:proofErr w:type="spellStart"/>
      <w:r w:rsidR="00DD6526" w:rsidRPr="00E157C5">
        <w:rPr>
          <w:rFonts w:ascii="Book Antiqua" w:hAnsi="Book Antiqua" w:cs="Times New Roman"/>
          <w:b/>
          <w:sz w:val="24"/>
          <w:szCs w:val="24"/>
          <w:lang w:val="en-US"/>
        </w:rPr>
        <w:t>transanal</w:t>
      </w:r>
      <w:proofErr w:type="spellEnd"/>
      <w:r w:rsidR="00DD6526" w:rsidRPr="00E157C5">
        <w:rPr>
          <w:rFonts w:ascii="Book Antiqua" w:hAnsi="Book Antiqua" w:cs="Times New Roman"/>
          <w:b/>
          <w:sz w:val="24"/>
          <w:szCs w:val="24"/>
          <w:lang w:val="en-US"/>
        </w:rPr>
        <w:t xml:space="preserve"> endoscopic micro</w:t>
      </w:r>
      <w:r w:rsidR="00637FBA" w:rsidRPr="00E157C5">
        <w:rPr>
          <w:rFonts w:ascii="Book Antiqua" w:hAnsi="Book Antiqua" w:cs="Times New Roman"/>
          <w:b/>
          <w:sz w:val="24"/>
          <w:szCs w:val="24"/>
          <w:lang w:val="en-US"/>
        </w:rPr>
        <w:t>surgery</w:t>
      </w:r>
      <w:r w:rsidRPr="00E157C5">
        <w:rPr>
          <w:rFonts w:ascii="Book Antiqua" w:hAnsi="Book Antiqua" w:cs="Times New Roman"/>
          <w:b/>
          <w:sz w:val="24"/>
          <w:szCs w:val="24"/>
          <w:lang w:val="en-US" w:eastAsia="zh-CN"/>
        </w:rPr>
        <w:t xml:space="preserve"> </w:t>
      </w:r>
      <w:r w:rsidR="00051FCB" w:rsidRPr="00E157C5">
        <w:rPr>
          <w:rFonts w:ascii="Book Antiqua" w:hAnsi="Book Antiqua" w:cs="Times New Roman"/>
          <w:b/>
          <w:sz w:val="24"/>
          <w:szCs w:val="24"/>
          <w:lang w:val="en-US"/>
        </w:rPr>
        <w:t>in the histological work-up of rectal neoplasms</w:t>
      </w:r>
      <w:r w:rsidR="00BC23FE" w:rsidRPr="00E157C5">
        <w:rPr>
          <w:rFonts w:ascii="Book Antiqua" w:hAnsi="Book Antiqua" w:cs="Times New Roman"/>
          <w:b/>
          <w:sz w:val="24"/>
          <w:szCs w:val="24"/>
          <w:lang w:val="en-US"/>
        </w:rPr>
        <w:t>; a retrospective study</w:t>
      </w:r>
    </w:p>
    <w:p w:rsidR="00E54747" w:rsidRPr="00E157C5" w:rsidRDefault="00E54747" w:rsidP="00E157C5">
      <w:pPr>
        <w:spacing w:after="0" w:line="360" w:lineRule="auto"/>
        <w:jc w:val="both"/>
        <w:rPr>
          <w:rFonts w:ascii="Book Antiqua" w:hAnsi="Book Antiqua" w:cs="Times New Roman"/>
          <w:b/>
          <w:sz w:val="24"/>
          <w:szCs w:val="24"/>
          <w:lang w:val="en-US" w:eastAsia="zh-CN"/>
        </w:rPr>
      </w:pPr>
    </w:p>
    <w:p w:rsidR="00813C8C" w:rsidRPr="00E157C5" w:rsidRDefault="00E54747" w:rsidP="00E157C5">
      <w:pPr>
        <w:spacing w:after="0" w:line="360" w:lineRule="auto"/>
        <w:jc w:val="both"/>
        <w:rPr>
          <w:rFonts w:ascii="Book Antiqua" w:hAnsi="Book Antiqua" w:cs="Times New Roman"/>
          <w:sz w:val="24"/>
          <w:szCs w:val="24"/>
          <w:lang w:val="en-US"/>
        </w:rPr>
      </w:pPr>
      <w:proofErr w:type="spellStart"/>
      <w:r w:rsidRPr="00E157C5">
        <w:rPr>
          <w:rFonts w:ascii="Book Antiqua" w:hAnsi="Book Antiqua" w:cs="Times New Roman"/>
          <w:color w:val="000000"/>
          <w:sz w:val="24"/>
          <w:szCs w:val="24"/>
          <w:lang w:val="en-US"/>
        </w:rPr>
        <w:t>Bökkerink</w:t>
      </w:r>
      <w:proofErr w:type="spellEnd"/>
      <w:r w:rsidRPr="00E157C5">
        <w:rPr>
          <w:rFonts w:ascii="Book Antiqua" w:hAnsi="Book Antiqua" w:cs="Times New Roman"/>
          <w:sz w:val="24"/>
          <w:szCs w:val="24"/>
          <w:lang w:val="en-US"/>
        </w:rPr>
        <w:t xml:space="preserve"> </w:t>
      </w:r>
      <w:r w:rsidRPr="00E157C5">
        <w:rPr>
          <w:rFonts w:ascii="Book Antiqua" w:hAnsi="Book Antiqua" w:cs="Times New Roman"/>
          <w:sz w:val="24"/>
          <w:szCs w:val="24"/>
          <w:lang w:val="en-US" w:eastAsia="zh-CN"/>
        </w:rPr>
        <w:t>GMJ</w:t>
      </w:r>
      <w:r w:rsidRPr="00E157C5">
        <w:rPr>
          <w:rFonts w:ascii="Book Antiqua" w:hAnsi="Book Antiqua" w:cs="Times New Roman"/>
          <w:i/>
          <w:sz w:val="24"/>
          <w:szCs w:val="24"/>
          <w:lang w:val="en-US" w:eastAsia="zh-CN"/>
        </w:rPr>
        <w:t xml:space="preserve"> et al.</w:t>
      </w:r>
      <w:r w:rsidR="00634B29">
        <w:rPr>
          <w:rFonts w:ascii="Book Antiqua" w:hAnsi="Book Antiqua" w:cs="Times New Roman" w:hint="eastAsia"/>
          <w:sz w:val="24"/>
          <w:szCs w:val="24"/>
          <w:lang w:val="en-US" w:eastAsia="zh-CN"/>
        </w:rPr>
        <w:t xml:space="preserve"> </w:t>
      </w:r>
      <w:r w:rsidR="00884379" w:rsidRPr="00E157C5">
        <w:rPr>
          <w:rFonts w:ascii="Book Antiqua" w:hAnsi="Book Antiqua" w:cs="Times New Roman"/>
          <w:sz w:val="24"/>
          <w:szCs w:val="24"/>
          <w:lang w:val="en-US"/>
        </w:rPr>
        <w:t xml:space="preserve">Value </w:t>
      </w:r>
      <w:r w:rsidR="00813C8C" w:rsidRPr="00E157C5">
        <w:rPr>
          <w:rFonts w:ascii="Book Antiqua" w:hAnsi="Book Antiqua" w:cs="Times New Roman"/>
          <w:sz w:val="24"/>
          <w:szCs w:val="24"/>
          <w:lang w:val="en-US"/>
        </w:rPr>
        <w:t xml:space="preserve">of </w:t>
      </w:r>
      <w:proofErr w:type="spellStart"/>
      <w:r w:rsidR="00813C8C" w:rsidRPr="00E157C5">
        <w:rPr>
          <w:rFonts w:ascii="Book Antiqua" w:hAnsi="Book Antiqua" w:cs="Times New Roman"/>
          <w:sz w:val="24"/>
          <w:szCs w:val="24"/>
          <w:lang w:val="en-US"/>
        </w:rPr>
        <w:t>macrobiopsies</w:t>
      </w:r>
      <w:proofErr w:type="spellEnd"/>
      <w:r w:rsidR="00813C8C" w:rsidRPr="00E157C5">
        <w:rPr>
          <w:rFonts w:ascii="Book Antiqua" w:hAnsi="Book Antiqua" w:cs="Times New Roman"/>
          <w:sz w:val="24"/>
          <w:szCs w:val="24"/>
          <w:lang w:val="en-US"/>
        </w:rPr>
        <w:t xml:space="preserve"> and TEM </w:t>
      </w:r>
    </w:p>
    <w:p w:rsidR="00813C8C" w:rsidRPr="00E157C5" w:rsidRDefault="00813C8C" w:rsidP="00E157C5">
      <w:pPr>
        <w:spacing w:after="0" w:line="360" w:lineRule="auto"/>
        <w:jc w:val="both"/>
        <w:rPr>
          <w:rFonts w:ascii="Book Antiqua" w:hAnsi="Book Antiqua" w:cs="Times New Roman"/>
          <w:color w:val="000000"/>
          <w:sz w:val="24"/>
          <w:szCs w:val="24"/>
          <w:lang w:val="en-US"/>
        </w:rPr>
      </w:pPr>
    </w:p>
    <w:p w:rsidR="00884379" w:rsidRPr="003D579D" w:rsidRDefault="00884379" w:rsidP="00E157C5">
      <w:pPr>
        <w:spacing w:after="0" w:line="360" w:lineRule="auto"/>
        <w:jc w:val="both"/>
        <w:rPr>
          <w:rFonts w:ascii="Book Antiqua" w:hAnsi="Book Antiqua" w:cs="Times New Roman"/>
          <w:b/>
          <w:color w:val="000000"/>
          <w:sz w:val="24"/>
          <w:szCs w:val="24"/>
          <w:lang w:val="en-US" w:eastAsia="zh-CN"/>
        </w:rPr>
      </w:pPr>
      <w:proofErr w:type="spellStart"/>
      <w:r w:rsidRPr="003D579D">
        <w:rPr>
          <w:rFonts w:ascii="Book Antiqua" w:hAnsi="Book Antiqua" w:cs="Times New Roman"/>
          <w:b/>
          <w:color w:val="000000"/>
          <w:sz w:val="24"/>
          <w:szCs w:val="24"/>
          <w:lang w:val="en-US"/>
        </w:rPr>
        <w:t>Guus</w:t>
      </w:r>
      <w:proofErr w:type="spellEnd"/>
      <w:r w:rsidRPr="003D579D">
        <w:rPr>
          <w:rFonts w:ascii="Book Antiqua" w:hAnsi="Book Antiqua" w:cs="Times New Roman"/>
          <w:b/>
          <w:color w:val="000000"/>
          <w:sz w:val="24"/>
          <w:szCs w:val="24"/>
          <w:lang w:val="en-US"/>
        </w:rPr>
        <w:t xml:space="preserve"> MJ</w:t>
      </w:r>
      <w:r w:rsidR="00813C8C" w:rsidRPr="003D579D">
        <w:rPr>
          <w:rFonts w:ascii="Book Antiqua" w:hAnsi="Book Antiqua" w:cs="Times New Roman"/>
          <w:b/>
          <w:color w:val="000000"/>
          <w:sz w:val="24"/>
          <w:szCs w:val="24"/>
          <w:lang w:val="en-US"/>
        </w:rPr>
        <w:t xml:space="preserve"> </w:t>
      </w:r>
      <w:proofErr w:type="spellStart"/>
      <w:r w:rsidR="00813C8C" w:rsidRPr="003D579D">
        <w:rPr>
          <w:rFonts w:ascii="Book Antiqua" w:hAnsi="Book Antiqua" w:cs="Times New Roman"/>
          <w:b/>
          <w:color w:val="000000"/>
          <w:sz w:val="24"/>
          <w:szCs w:val="24"/>
          <w:lang w:val="en-US"/>
        </w:rPr>
        <w:t>Bökkerink</w:t>
      </w:r>
      <w:proofErr w:type="spellEnd"/>
      <w:r w:rsidR="00813C8C" w:rsidRPr="003D579D">
        <w:rPr>
          <w:rFonts w:ascii="Book Antiqua" w:hAnsi="Book Antiqua" w:cs="Times New Roman"/>
          <w:b/>
          <w:color w:val="000000"/>
          <w:sz w:val="24"/>
          <w:szCs w:val="24"/>
          <w:lang w:val="en-US"/>
        </w:rPr>
        <w:t xml:space="preserve">, </w:t>
      </w:r>
      <w:proofErr w:type="spellStart"/>
      <w:r w:rsidR="00813C8C" w:rsidRPr="003D579D">
        <w:rPr>
          <w:rFonts w:ascii="Book Antiqua" w:hAnsi="Book Antiqua" w:cs="Times New Roman"/>
          <w:b/>
          <w:color w:val="000000"/>
          <w:sz w:val="24"/>
          <w:szCs w:val="24"/>
          <w:lang w:val="en-US"/>
        </w:rPr>
        <w:t>Gert</w:t>
      </w:r>
      <w:proofErr w:type="spellEnd"/>
      <w:r w:rsidR="00813C8C" w:rsidRPr="003D579D">
        <w:rPr>
          <w:rFonts w:ascii="Book Antiqua" w:hAnsi="Book Antiqua" w:cs="Times New Roman"/>
          <w:b/>
          <w:color w:val="000000"/>
          <w:sz w:val="24"/>
          <w:szCs w:val="24"/>
          <w:lang w:val="en-US"/>
        </w:rPr>
        <w:t>-Jan van der Wilt, Dirk de Jong</w:t>
      </w:r>
      <w:r w:rsidRPr="003D579D">
        <w:rPr>
          <w:rFonts w:ascii="Book Antiqua" w:hAnsi="Book Antiqua" w:cs="Times New Roman"/>
          <w:b/>
          <w:color w:val="000000"/>
          <w:sz w:val="24"/>
          <w:szCs w:val="24"/>
          <w:lang w:val="en-US"/>
        </w:rPr>
        <w:t xml:space="preserve">, Han HJM van </w:t>
      </w:r>
      <w:proofErr w:type="spellStart"/>
      <w:r w:rsidRPr="003D579D">
        <w:rPr>
          <w:rFonts w:ascii="Book Antiqua" w:hAnsi="Book Antiqua" w:cs="Times New Roman"/>
          <w:b/>
          <w:color w:val="000000"/>
          <w:sz w:val="24"/>
          <w:szCs w:val="24"/>
          <w:lang w:val="en-US"/>
        </w:rPr>
        <w:t>Krieken</w:t>
      </w:r>
      <w:proofErr w:type="spellEnd"/>
      <w:r w:rsidRPr="003D579D">
        <w:rPr>
          <w:rFonts w:ascii="Book Antiqua" w:hAnsi="Book Antiqua" w:cs="Times New Roman"/>
          <w:b/>
          <w:color w:val="000000"/>
          <w:sz w:val="24"/>
          <w:szCs w:val="24"/>
          <w:lang w:val="en-US"/>
        </w:rPr>
        <w:t>,  Robert P</w:t>
      </w:r>
      <w:r w:rsidRPr="003D579D">
        <w:rPr>
          <w:rFonts w:ascii="Book Antiqua" w:hAnsi="Book Antiqua" w:cs="Times New Roman"/>
          <w:b/>
          <w:color w:val="000000"/>
          <w:sz w:val="24"/>
          <w:szCs w:val="24"/>
          <w:lang w:val="en-US" w:eastAsia="zh-CN"/>
        </w:rPr>
        <w:t xml:space="preserve"> </w:t>
      </w:r>
      <w:proofErr w:type="spellStart"/>
      <w:r w:rsidRPr="003D579D">
        <w:rPr>
          <w:rFonts w:ascii="Book Antiqua" w:hAnsi="Book Antiqua" w:cs="Times New Roman"/>
          <w:b/>
          <w:color w:val="000000"/>
          <w:sz w:val="24"/>
          <w:szCs w:val="24"/>
          <w:lang w:val="en-US"/>
        </w:rPr>
        <w:t>Bleichrodt</w:t>
      </w:r>
      <w:proofErr w:type="spellEnd"/>
      <w:r w:rsidRPr="003D579D">
        <w:rPr>
          <w:rFonts w:ascii="Book Antiqua" w:hAnsi="Book Antiqua" w:cs="Times New Roman"/>
          <w:b/>
          <w:color w:val="000000"/>
          <w:sz w:val="24"/>
          <w:szCs w:val="24"/>
          <w:lang w:val="en-US"/>
        </w:rPr>
        <w:t>, Johannes HW</w:t>
      </w:r>
      <w:r w:rsidR="00813C8C" w:rsidRPr="003D579D">
        <w:rPr>
          <w:rFonts w:ascii="Book Antiqua" w:hAnsi="Book Antiqua" w:cs="Times New Roman"/>
          <w:b/>
          <w:color w:val="000000"/>
          <w:sz w:val="24"/>
          <w:szCs w:val="24"/>
          <w:lang w:val="en-US"/>
        </w:rPr>
        <w:t xml:space="preserve"> de Wilt</w:t>
      </w:r>
      <w:r w:rsidRPr="003D579D">
        <w:rPr>
          <w:rFonts w:ascii="Book Antiqua" w:hAnsi="Book Antiqua" w:cs="Times New Roman"/>
          <w:b/>
          <w:color w:val="000000"/>
          <w:sz w:val="24"/>
          <w:szCs w:val="24"/>
          <w:lang w:val="en-US"/>
        </w:rPr>
        <w:t>, Andreas J</w:t>
      </w:r>
      <w:r w:rsidR="00813C8C" w:rsidRPr="003D579D">
        <w:rPr>
          <w:rFonts w:ascii="Book Antiqua" w:hAnsi="Book Antiqua" w:cs="Times New Roman"/>
          <w:b/>
          <w:color w:val="000000"/>
          <w:sz w:val="24"/>
          <w:szCs w:val="24"/>
          <w:lang w:val="en-US"/>
        </w:rPr>
        <w:t xml:space="preserve">A </w:t>
      </w:r>
      <w:proofErr w:type="spellStart"/>
      <w:r w:rsidR="00813C8C" w:rsidRPr="003D579D">
        <w:rPr>
          <w:rFonts w:ascii="Book Antiqua" w:hAnsi="Book Antiqua" w:cs="Times New Roman"/>
          <w:b/>
          <w:color w:val="000000"/>
          <w:sz w:val="24"/>
          <w:szCs w:val="24"/>
          <w:lang w:val="en-US"/>
        </w:rPr>
        <w:t>Bremers</w:t>
      </w:r>
      <w:proofErr w:type="spellEnd"/>
    </w:p>
    <w:p w:rsidR="00884379" w:rsidRPr="00E157C5" w:rsidRDefault="00884379" w:rsidP="00E157C5">
      <w:pPr>
        <w:spacing w:after="0" w:line="360" w:lineRule="auto"/>
        <w:jc w:val="both"/>
        <w:rPr>
          <w:rFonts w:ascii="Book Antiqua" w:hAnsi="Book Antiqua" w:cs="Times New Roman"/>
          <w:color w:val="000000"/>
          <w:sz w:val="24"/>
          <w:szCs w:val="24"/>
          <w:vertAlign w:val="superscript"/>
          <w:lang w:val="en-US" w:eastAsia="zh-CN"/>
        </w:rPr>
      </w:pPr>
    </w:p>
    <w:p w:rsidR="00884379" w:rsidRPr="00E157C5" w:rsidRDefault="00884379" w:rsidP="00E157C5">
      <w:pPr>
        <w:spacing w:after="0" w:line="360" w:lineRule="auto"/>
        <w:jc w:val="both"/>
        <w:rPr>
          <w:rFonts w:ascii="Book Antiqua" w:hAnsi="Book Antiqua" w:cs="Times New Roman"/>
          <w:color w:val="000000"/>
          <w:sz w:val="24"/>
          <w:szCs w:val="24"/>
          <w:lang w:val="en-US" w:eastAsia="zh-CN"/>
        </w:rPr>
      </w:pPr>
      <w:proofErr w:type="spellStart"/>
      <w:r w:rsidRPr="00E157C5">
        <w:rPr>
          <w:rFonts w:ascii="Book Antiqua" w:hAnsi="Book Antiqua" w:cs="Times New Roman"/>
          <w:b/>
          <w:color w:val="000000"/>
          <w:sz w:val="24"/>
          <w:szCs w:val="24"/>
          <w:lang w:val="en-US"/>
        </w:rPr>
        <w:t>Guus</w:t>
      </w:r>
      <w:proofErr w:type="spellEnd"/>
      <w:r w:rsidRPr="00E157C5">
        <w:rPr>
          <w:rFonts w:ascii="Book Antiqua" w:hAnsi="Book Antiqua" w:cs="Times New Roman"/>
          <w:b/>
          <w:color w:val="000000"/>
          <w:sz w:val="24"/>
          <w:szCs w:val="24"/>
          <w:lang w:val="en-US"/>
        </w:rPr>
        <w:t xml:space="preserve"> MJ </w:t>
      </w:r>
      <w:proofErr w:type="spellStart"/>
      <w:r w:rsidRPr="00E157C5">
        <w:rPr>
          <w:rFonts w:ascii="Book Antiqua" w:hAnsi="Book Antiqua" w:cs="Times New Roman"/>
          <w:b/>
          <w:color w:val="000000"/>
          <w:sz w:val="24"/>
          <w:szCs w:val="24"/>
          <w:lang w:val="en-US"/>
        </w:rPr>
        <w:t>Bökkerink</w:t>
      </w:r>
      <w:proofErr w:type="spellEnd"/>
      <w:r w:rsidRPr="00E157C5">
        <w:rPr>
          <w:rFonts w:ascii="Book Antiqua" w:hAnsi="Book Antiqua" w:cs="Times New Roman"/>
          <w:b/>
          <w:color w:val="000000"/>
          <w:sz w:val="24"/>
          <w:szCs w:val="24"/>
          <w:lang w:val="en-US"/>
        </w:rPr>
        <w:t xml:space="preserve">, Johannes HW de Wilt, Andreas JA </w:t>
      </w:r>
      <w:proofErr w:type="spellStart"/>
      <w:r w:rsidRPr="00E157C5">
        <w:rPr>
          <w:rFonts w:ascii="Book Antiqua" w:hAnsi="Book Antiqua" w:cs="Times New Roman"/>
          <w:b/>
          <w:color w:val="000000"/>
          <w:sz w:val="24"/>
          <w:szCs w:val="24"/>
          <w:lang w:val="en-US"/>
        </w:rPr>
        <w:t>Bremers</w:t>
      </w:r>
      <w:proofErr w:type="spellEnd"/>
      <w:r w:rsidRPr="00E157C5">
        <w:rPr>
          <w:rFonts w:ascii="Book Antiqua" w:hAnsi="Book Antiqua" w:cs="Times New Roman"/>
          <w:b/>
          <w:color w:val="000000"/>
          <w:sz w:val="24"/>
          <w:szCs w:val="24"/>
          <w:lang w:val="en-US" w:eastAsia="zh-CN"/>
        </w:rPr>
        <w:t>,</w:t>
      </w:r>
      <w:r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Department</w:t>
      </w:r>
      <w:r w:rsidRPr="00E157C5">
        <w:rPr>
          <w:rFonts w:ascii="Book Antiqua" w:hAnsi="Book Antiqua" w:cs="Times New Roman"/>
          <w:color w:val="000000"/>
          <w:sz w:val="24"/>
          <w:szCs w:val="24"/>
          <w:lang w:val="en-US" w:eastAsia="zh-CN"/>
        </w:rPr>
        <w:t xml:space="preserve"> </w:t>
      </w:r>
      <w:r w:rsidR="00813C8C" w:rsidRPr="00E157C5">
        <w:rPr>
          <w:rFonts w:ascii="Book Antiqua" w:hAnsi="Book Antiqua" w:cs="Times New Roman"/>
          <w:color w:val="000000"/>
          <w:sz w:val="24"/>
          <w:szCs w:val="24"/>
          <w:lang w:val="en-US"/>
        </w:rPr>
        <w:t>o</w:t>
      </w:r>
      <w:r w:rsidRPr="00E157C5">
        <w:rPr>
          <w:rFonts w:ascii="Book Antiqua" w:hAnsi="Book Antiqua" w:cs="Times New Roman"/>
          <w:color w:val="000000"/>
          <w:sz w:val="24"/>
          <w:szCs w:val="24"/>
          <w:lang w:val="en-US"/>
        </w:rPr>
        <w:t xml:space="preserve">f Surgery, </w:t>
      </w:r>
      <w:proofErr w:type="spellStart"/>
      <w:r w:rsidRPr="00E157C5">
        <w:rPr>
          <w:rFonts w:ascii="Book Antiqua" w:hAnsi="Book Antiqua" w:cs="Times New Roman"/>
          <w:color w:val="000000"/>
          <w:sz w:val="24"/>
          <w:szCs w:val="24"/>
          <w:lang w:val="en-US"/>
        </w:rPr>
        <w:t>Radboud</w:t>
      </w:r>
      <w:proofErr w:type="spellEnd"/>
      <w:r w:rsidRPr="00E157C5">
        <w:rPr>
          <w:rFonts w:ascii="Book Antiqua" w:hAnsi="Book Antiqua" w:cs="Times New Roman"/>
          <w:color w:val="000000"/>
          <w:sz w:val="24"/>
          <w:szCs w:val="24"/>
          <w:lang w:val="en-US"/>
        </w:rPr>
        <w:t xml:space="preserve"> University Nijmegen Medical Center, 6525 GA Nijmegen, The Netherlands </w:t>
      </w:r>
    </w:p>
    <w:p w:rsidR="00884379" w:rsidRPr="00E157C5" w:rsidRDefault="00884379" w:rsidP="00E157C5">
      <w:pPr>
        <w:spacing w:after="0" w:line="360" w:lineRule="auto"/>
        <w:jc w:val="both"/>
        <w:rPr>
          <w:rFonts w:ascii="Book Antiqua" w:hAnsi="Book Antiqua" w:cs="Times New Roman"/>
          <w:color w:val="000000"/>
          <w:sz w:val="24"/>
          <w:szCs w:val="24"/>
          <w:lang w:val="en-US" w:eastAsia="zh-CN"/>
        </w:rPr>
      </w:pPr>
    </w:p>
    <w:p w:rsidR="00884379" w:rsidRPr="00E157C5" w:rsidRDefault="00884379" w:rsidP="00E157C5">
      <w:pPr>
        <w:spacing w:after="0" w:line="360" w:lineRule="auto"/>
        <w:jc w:val="both"/>
        <w:rPr>
          <w:rFonts w:ascii="Book Antiqua" w:hAnsi="Book Antiqua" w:cs="Times New Roman"/>
          <w:color w:val="000000"/>
          <w:sz w:val="24"/>
          <w:szCs w:val="24"/>
          <w:lang w:val="en-US" w:eastAsia="zh-CN"/>
        </w:rPr>
      </w:pPr>
      <w:proofErr w:type="spellStart"/>
      <w:r w:rsidRPr="00E157C5">
        <w:rPr>
          <w:rFonts w:ascii="Book Antiqua" w:hAnsi="Book Antiqua" w:cs="Times New Roman"/>
          <w:b/>
          <w:color w:val="000000"/>
          <w:sz w:val="24"/>
          <w:szCs w:val="24"/>
          <w:lang w:val="en-US"/>
        </w:rPr>
        <w:t>Gert</w:t>
      </w:r>
      <w:proofErr w:type="spellEnd"/>
      <w:r w:rsidRPr="00E157C5">
        <w:rPr>
          <w:rFonts w:ascii="Book Antiqua" w:hAnsi="Book Antiqua" w:cs="Times New Roman"/>
          <w:b/>
          <w:color w:val="000000"/>
          <w:sz w:val="24"/>
          <w:szCs w:val="24"/>
          <w:lang w:val="en-US"/>
        </w:rPr>
        <w:t>-Jan van der Wilt,</w:t>
      </w:r>
      <w:r w:rsidRPr="00E157C5">
        <w:rPr>
          <w:rFonts w:ascii="Book Antiqua" w:hAnsi="Book Antiqua" w:cs="Times New Roman"/>
          <w:color w:val="000000"/>
          <w:sz w:val="24"/>
          <w:szCs w:val="24"/>
          <w:lang w:val="en-US"/>
        </w:rPr>
        <w:t xml:space="preserve"> Department</w:t>
      </w:r>
      <w:r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of Health evidence</w:t>
      </w:r>
      <w:r w:rsidR="00813C8C" w:rsidRPr="00E157C5">
        <w:rPr>
          <w:rFonts w:ascii="Book Antiqua" w:hAnsi="Book Antiqua" w:cs="Times New Roman"/>
          <w:color w:val="000000"/>
          <w:sz w:val="24"/>
          <w:szCs w:val="24"/>
          <w:lang w:val="en-US"/>
        </w:rPr>
        <w:t xml:space="preserve">, </w:t>
      </w:r>
      <w:proofErr w:type="spellStart"/>
      <w:r w:rsidRPr="00E157C5">
        <w:rPr>
          <w:rFonts w:ascii="Book Antiqua" w:hAnsi="Book Antiqua" w:cs="Times New Roman"/>
          <w:color w:val="000000"/>
          <w:sz w:val="24"/>
          <w:szCs w:val="24"/>
          <w:lang w:val="en-US"/>
        </w:rPr>
        <w:t>Radboud</w:t>
      </w:r>
      <w:proofErr w:type="spellEnd"/>
      <w:r w:rsidRPr="00E157C5">
        <w:rPr>
          <w:rFonts w:ascii="Book Antiqua" w:hAnsi="Book Antiqua" w:cs="Times New Roman"/>
          <w:color w:val="000000"/>
          <w:sz w:val="24"/>
          <w:szCs w:val="24"/>
          <w:lang w:val="en-US"/>
        </w:rPr>
        <w:t xml:space="preserve"> University Nijmegen Medical Center, 6525 GA Nijmegen, The Netherlands </w:t>
      </w:r>
    </w:p>
    <w:p w:rsidR="00884379" w:rsidRPr="00E157C5" w:rsidRDefault="00884379" w:rsidP="00E157C5">
      <w:pPr>
        <w:spacing w:after="0" w:line="360" w:lineRule="auto"/>
        <w:jc w:val="both"/>
        <w:rPr>
          <w:rFonts w:ascii="Book Antiqua" w:hAnsi="Book Antiqua" w:cs="Times New Roman"/>
          <w:color w:val="000000"/>
          <w:sz w:val="24"/>
          <w:szCs w:val="24"/>
          <w:lang w:val="en-US" w:eastAsia="zh-CN"/>
        </w:rPr>
      </w:pPr>
    </w:p>
    <w:p w:rsidR="00884379" w:rsidRPr="00E157C5" w:rsidRDefault="00884379" w:rsidP="00E157C5">
      <w:pPr>
        <w:pStyle w:val="Heading5"/>
        <w:spacing w:before="0" w:line="360" w:lineRule="auto"/>
        <w:jc w:val="both"/>
        <w:rPr>
          <w:rFonts w:ascii="Book Antiqua" w:eastAsia="宋体" w:hAnsi="Book Antiqua" w:cs="Times New Roman"/>
          <w:color w:val="000000"/>
          <w:sz w:val="24"/>
          <w:szCs w:val="24"/>
          <w:lang w:val="en-US" w:eastAsia="zh-CN"/>
        </w:rPr>
      </w:pPr>
      <w:r w:rsidRPr="00E157C5">
        <w:rPr>
          <w:rFonts w:ascii="Book Antiqua" w:hAnsi="Book Antiqua" w:cs="Times New Roman"/>
          <w:b/>
          <w:color w:val="000000"/>
          <w:sz w:val="24"/>
          <w:szCs w:val="24"/>
          <w:lang w:val="en-US"/>
        </w:rPr>
        <w:t>Dirk de Jong,</w:t>
      </w:r>
      <w:r w:rsidRPr="00E157C5">
        <w:rPr>
          <w:rFonts w:ascii="Book Antiqua" w:hAnsi="Book Antiqua" w:cs="Times New Roman"/>
          <w:color w:val="000000"/>
          <w:sz w:val="24"/>
          <w:szCs w:val="24"/>
          <w:lang w:val="en-US"/>
        </w:rPr>
        <w:t xml:space="preserve"> Department</w:t>
      </w:r>
      <w:r w:rsidRPr="00E157C5">
        <w:rPr>
          <w:rFonts w:ascii="Book Antiqua" w:eastAsia="宋体"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 xml:space="preserve">of </w:t>
      </w:r>
      <w:r w:rsidR="00813C8C" w:rsidRPr="00E157C5">
        <w:rPr>
          <w:rFonts w:ascii="Book Antiqua" w:hAnsi="Book Antiqua" w:cs="Times New Roman"/>
          <w:color w:val="000000"/>
          <w:sz w:val="24"/>
          <w:szCs w:val="24"/>
          <w:lang w:val="en-US"/>
        </w:rPr>
        <w:t>Gastroenterology</w:t>
      </w:r>
      <w:r w:rsidRPr="00E157C5">
        <w:rPr>
          <w:rFonts w:ascii="Book Antiqua" w:eastAsia="宋体" w:hAnsi="Book Antiqua" w:cs="Times New Roman"/>
          <w:color w:val="000000"/>
          <w:sz w:val="24"/>
          <w:szCs w:val="24"/>
          <w:lang w:val="en-US" w:eastAsia="zh-CN"/>
        </w:rPr>
        <w:t xml:space="preserve">, </w:t>
      </w:r>
      <w:proofErr w:type="spellStart"/>
      <w:r w:rsidRPr="00E157C5">
        <w:rPr>
          <w:rFonts w:ascii="Book Antiqua" w:hAnsi="Book Antiqua" w:cs="Times New Roman"/>
          <w:color w:val="000000"/>
          <w:sz w:val="24"/>
          <w:szCs w:val="24"/>
          <w:lang w:val="en-US"/>
        </w:rPr>
        <w:t>Radboud</w:t>
      </w:r>
      <w:proofErr w:type="spellEnd"/>
      <w:r w:rsidRPr="00E157C5">
        <w:rPr>
          <w:rFonts w:ascii="Book Antiqua" w:hAnsi="Book Antiqua" w:cs="Times New Roman"/>
          <w:color w:val="000000"/>
          <w:sz w:val="24"/>
          <w:szCs w:val="24"/>
          <w:lang w:val="en-US"/>
        </w:rPr>
        <w:t xml:space="preserve"> University Nijmegen Medical Center, 6525 GA Nijmegen, The Netherlands </w:t>
      </w:r>
    </w:p>
    <w:p w:rsidR="00884379" w:rsidRPr="00E157C5" w:rsidRDefault="00884379" w:rsidP="00E157C5">
      <w:pPr>
        <w:pStyle w:val="Heading5"/>
        <w:spacing w:before="0" w:line="360" w:lineRule="auto"/>
        <w:jc w:val="both"/>
        <w:rPr>
          <w:rFonts w:ascii="Book Antiqua" w:eastAsia="宋体" w:hAnsi="Book Antiqua" w:cs="Times New Roman"/>
          <w:color w:val="000000"/>
          <w:sz w:val="24"/>
          <w:szCs w:val="24"/>
          <w:lang w:val="en-US" w:eastAsia="zh-CN"/>
        </w:rPr>
      </w:pPr>
    </w:p>
    <w:p w:rsidR="00813C8C" w:rsidRPr="00E157C5" w:rsidRDefault="00884379" w:rsidP="00E157C5">
      <w:pPr>
        <w:pStyle w:val="Heading5"/>
        <w:spacing w:before="0" w:line="360" w:lineRule="auto"/>
        <w:jc w:val="both"/>
        <w:rPr>
          <w:rFonts w:ascii="Book Antiqua" w:eastAsia="宋体" w:hAnsi="Book Antiqua" w:cs="Times New Roman"/>
          <w:color w:val="000000"/>
          <w:sz w:val="24"/>
          <w:szCs w:val="24"/>
          <w:lang w:val="en-US" w:eastAsia="zh-CN"/>
        </w:rPr>
      </w:pPr>
      <w:r w:rsidRPr="00E157C5">
        <w:rPr>
          <w:rFonts w:ascii="Book Antiqua" w:hAnsi="Book Antiqua" w:cs="Times New Roman"/>
          <w:b/>
          <w:color w:val="000000"/>
          <w:sz w:val="24"/>
          <w:szCs w:val="24"/>
          <w:lang w:val="en-US"/>
        </w:rPr>
        <w:t xml:space="preserve">Han HJM van </w:t>
      </w:r>
      <w:proofErr w:type="spellStart"/>
      <w:r w:rsidRPr="00E157C5">
        <w:rPr>
          <w:rFonts w:ascii="Book Antiqua" w:hAnsi="Book Antiqua" w:cs="Times New Roman"/>
          <w:b/>
          <w:color w:val="000000"/>
          <w:sz w:val="24"/>
          <w:szCs w:val="24"/>
          <w:lang w:val="en-US"/>
        </w:rPr>
        <w:t>Krieken</w:t>
      </w:r>
      <w:proofErr w:type="spellEnd"/>
      <w:r w:rsidRPr="00E157C5">
        <w:rPr>
          <w:rFonts w:ascii="Book Antiqua" w:hAnsi="Book Antiqua" w:cs="Times New Roman"/>
          <w:b/>
          <w:color w:val="000000"/>
          <w:sz w:val="24"/>
          <w:szCs w:val="24"/>
          <w:lang w:val="en-US"/>
        </w:rPr>
        <w:t>, Robert P</w:t>
      </w:r>
      <w:r w:rsidRPr="00E157C5">
        <w:rPr>
          <w:rFonts w:ascii="Book Antiqua" w:hAnsi="Book Antiqua" w:cs="Times New Roman"/>
          <w:b/>
          <w:color w:val="000000"/>
          <w:sz w:val="24"/>
          <w:szCs w:val="24"/>
          <w:lang w:val="en-US" w:eastAsia="zh-CN"/>
        </w:rPr>
        <w:t xml:space="preserve"> </w:t>
      </w:r>
      <w:proofErr w:type="spellStart"/>
      <w:r w:rsidRPr="00E157C5">
        <w:rPr>
          <w:rFonts w:ascii="Book Antiqua" w:hAnsi="Book Antiqua" w:cs="Times New Roman"/>
          <w:b/>
          <w:color w:val="000000"/>
          <w:sz w:val="24"/>
          <w:szCs w:val="24"/>
          <w:lang w:val="en-US"/>
        </w:rPr>
        <w:t>Bleichrodt</w:t>
      </w:r>
      <w:proofErr w:type="spellEnd"/>
      <w:r w:rsidRPr="00E157C5">
        <w:rPr>
          <w:rFonts w:ascii="Book Antiqua" w:hAnsi="Book Antiqua" w:cs="Times New Roman"/>
          <w:b/>
          <w:color w:val="000000"/>
          <w:sz w:val="24"/>
          <w:szCs w:val="24"/>
          <w:lang w:val="en-US"/>
        </w:rPr>
        <w:t>,</w:t>
      </w:r>
      <w:r w:rsidRPr="00E157C5">
        <w:rPr>
          <w:rFonts w:ascii="Book Antiqua" w:hAnsi="Book Antiqua" w:cs="Times New Roman"/>
          <w:color w:val="000000"/>
          <w:sz w:val="24"/>
          <w:szCs w:val="24"/>
          <w:lang w:val="en-US"/>
        </w:rPr>
        <w:t xml:space="preserve"> Department</w:t>
      </w:r>
      <w:r w:rsidRPr="00E157C5">
        <w:rPr>
          <w:rFonts w:ascii="Book Antiqua" w:eastAsia="宋体"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 xml:space="preserve">of </w:t>
      </w:r>
      <w:r w:rsidR="00813C8C" w:rsidRPr="00E157C5">
        <w:rPr>
          <w:rFonts w:ascii="Book Antiqua" w:hAnsi="Book Antiqua" w:cs="Times New Roman"/>
          <w:color w:val="000000"/>
          <w:sz w:val="24"/>
          <w:szCs w:val="24"/>
          <w:lang w:val="en-US"/>
        </w:rPr>
        <w:t xml:space="preserve">Pathology, </w:t>
      </w:r>
      <w:proofErr w:type="spellStart"/>
      <w:r w:rsidR="00813C8C" w:rsidRPr="00E157C5">
        <w:rPr>
          <w:rFonts w:ascii="Book Antiqua" w:hAnsi="Book Antiqua" w:cs="Times New Roman"/>
          <w:color w:val="000000"/>
          <w:sz w:val="24"/>
          <w:szCs w:val="24"/>
          <w:lang w:val="en-US"/>
        </w:rPr>
        <w:t>Radboud</w:t>
      </w:r>
      <w:proofErr w:type="spellEnd"/>
      <w:r w:rsidR="00813C8C" w:rsidRPr="00E157C5">
        <w:rPr>
          <w:rFonts w:ascii="Book Antiqua" w:hAnsi="Book Antiqua" w:cs="Times New Roman"/>
          <w:color w:val="000000"/>
          <w:sz w:val="24"/>
          <w:szCs w:val="24"/>
          <w:lang w:val="en-US"/>
        </w:rPr>
        <w:t xml:space="preserve"> University Nijmegen Medical Center, </w:t>
      </w:r>
      <w:r w:rsidRPr="00E157C5">
        <w:rPr>
          <w:rFonts w:ascii="Book Antiqua" w:hAnsi="Book Antiqua" w:cs="Times New Roman"/>
          <w:color w:val="000000"/>
          <w:sz w:val="24"/>
          <w:szCs w:val="24"/>
          <w:lang w:val="en-US"/>
        </w:rPr>
        <w:t xml:space="preserve">6525 GA </w:t>
      </w:r>
      <w:r w:rsidR="00813C8C" w:rsidRPr="00E157C5">
        <w:rPr>
          <w:rFonts w:ascii="Book Antiqua" w:hAnsi="Book Antiqua" w:cs="Times New Roman"/>
          <w:color w:val="000000"/>
          <w:sz w:val="24"/>
          <w:szCs w:val="24"/>
          <w:lang w:val="en-US"/>
        </w:rPr>
        <w:t xml:space="preserve">Nijmegen, The Netherlands </w:t>
      </w:r>
    </w:p>
    <w:p w:rsidR="00CC720A" w:rsidRPr="00E157C5" w:rsidRDefault="00CC720A" w:rsidP="00E157C5">
      <w:pPr>
        <w:spacing w:after="0" w:line="360" w:lineRule="auto"/>
        <w:jc w:val="both"/>
        <w:rPr>
          <w:rFonts w:ascii="Book Antiqua" w:eastAsia="MS Mincho" w:hAnsi="Book Antiqua"/>
          <w:b/>
          <w:sz w:val="24"/>
          <w:szCs w:val="24"/>
          <w:lang w:val="en-US" w:eastAsia="ja-JP"/>
        </w:rPr>
      </w:pPr>
      <w:bookmarkStart w:id="3" w:name="OLE_LINK231"/>
      <w:bookmarkStart w:id="4" w:name="OLE_LINK234"/>
      <w:bookmarkStart w:id="5" w:name="OLE_LINK342"/>
      <w:bookmarkStart w:id="6" w:name="OLE_LINK473"/>
    </w:p>
    <w:p w:rsidR="00384C5D" w:rsidRPr="00E157C5" w:rsidRDefault="00E54747" w:rsidP="00E157C5">
      <w:pPr>
        <w:spacing w:after="0" w:line="360" w:lineRule="auto"/>
        <w:jc w:val="both"/>
        <w:rPr>
          <w:rFonts w:ascii="Book Antiqua" w:hAnsi="Book Antiqua" w:cs="Times New Roman"/>
          <w:color w:val="000000"/>
          <w:sz w:val="24"/>
          <w:szCs w:val="24"/>
          <w:lang w:val="en-US" w:eastAsia="zh-CN"/>
        </w:rPr>
      </w:pPr>
      <w:r w:rsidRPr="00E157C5">
        <w:rPr>
          <w:rFonts w:ascii="Book Antiqua" w:eastAsia="MS Mincho" w:hAnsi="Book Antiqua"/>
          <w:b/>
          <w:sz w:val="24"/>
          <w:szCs w:val="24"/>
          <w:lang w:val="en-US" w:eastAsia="ja-JP"/>
        </w:rPr>
        <w:t>Author contributions:</w:t>
      </w:r>
      <w:bookmarkEnd w:id="3"/>
      <w:bookmarkEnd w:id="4"/>
      <w:bookmarkEnd w:id="5"/>
      <w:bookmarkEnd w:id="6"/>
      <w:r w:rsidR="00884379" w:rsidRPr="00E157C5">
        <w:rPr>
          <w:rFonts w:ascii="Book Antiqua" w:hAnsi="Book Antiqua" w:cs="Times New Roman"/>
          <w:color w:val="000000"/>
          <w:sz w:val="24"/>
          <w:szCs w:val="24"/>
          <w:lang w:val="en-US" w:eastAsia="zh-CN"/>
        </w:rPr>
        <w:t xml:space="preserve"> </w:t>
      </w:r>
      <w:proofErr w:type="spellStart"/>
      <w:r w:rsidR="00384C5D" w:rsidRPr="00E157C5">
        <w:rPr>
          <w:rFonts w:ascii="Book Antiqua" w:hAnsi="Book Antiqua" w:cs="Times New Roman"/>
          <w:color w:val="000000"/>
          <w:sz w:val="24"/>
          <w:szCs w:val="24"/>
          <w:lang w:val="en-US"/>
        </w:rPr>
        <w:t>Bökkerink</w:t>
      </w:r>
      <w:proofErr w:type="spellEnd"/>
      <w:r w:rsidR="00884379" w:rsidRPr="00E157C5">
        <w:rPr>
          <w:rFonts w:ascii="Book Antiqua" w:hAnsi="Book Antiqua" w:cs="Times New Roman"/>
          <w:color w:val="000000"/>
          <w:sz w:val="24"/>
          <w:szCs w:val="24"/>
          <w:lang w:val="en-US" w:eastAsia="zh-CN"/>
        </w:rPr>
        <w:t xml:space="preserve"> GMJ </w:t>
      </w:r>
      <w:r w:rsidR="00884379" w:rsidRPr="00E157C5">
        <w:rPr>
          <w:rFonts w:ascii="Book Antiqua" w:hAnsi="Book Antiqua" w:cs="Times New Roman"/>
          <w:color w:val="000000"/>
          <w:sz w:val="24"/>
          <w:szCs w:val="24"/>
          <w:lang w:val="en-US"/>
        </w:rPr>
        <w:t xml:space="preserve">designed </w:t>
      </w:r>
      <w:r w:rsidR="00384C5D" w:rsidRPr="00E157C5">
        <w:rPr>
          <w:rFonts w:ascii="Book Antiqua" w:hAnsi="Book Antiqua" w:cs="Times New Roman"/>
          <w:color w:val="000000"/>
          <w:sz w:val="24"/>
          <w:szCs w:val="24"/>
          <w:lang w:val="en-US"/>
        </w:rPr>
        <w:t xml:space="preserve">the </w:t>
      </w:r>
      <w:proofErr w:type="spellStart"/>
      <w:r w:rsidR="00384C5D" w:rsidRPr="00E157C5">
        <w:rPr>
          <w:rFonts w:ascii="Book Antiqua" w:hAnsi="Book Antiqua" w:cs="Times New Roman"/>
          <w:color w:val="000000"/>
          <w:sz w:val="24"/>
          <w:szCs w:val="24"/>
          <w:lang w:val="en-US"/>
        </w:rPr>
        <w:t>sthe</w:t>
      </w:r>
      <w:proofErr w:type="spellEnd"/>
      <w:r w:rsidR="00384C5D" w:rsidRPr="00E157C5">
        <w:rPr>
          <w:rFonts w:ascii="Book Antiqua" w:hAnsi="Book Antiqua" w:cs="Times New Roman"/>
          <w:color w:val="000000"/>
          <w:sz w:val="24"/>
          <w:szCs w:val="24"/>
          <w:lang w:val="en-US"/>
        </w:rPr>
        <w:t xml:space="preserve"> study</w:t>
      </w:r>
      <w:r w:rsidR="00884379" w:rsidRPr="00E157C5">
        <w:rPr>
          <w:rFonts w:ascii="Book Antiqua" w:hAnsi="Book Antiqua" w:cs="Times New Roman"/>
          <w:color w:val="000000"/>
          <w:sz w:val="24"/>
          <w:szCs w:val="24"/>
          <w:lang w:val="en-US" w:eastAsia="zh-CN"/>
        </w:rPr>
        <w:t xml:space="preserve">, </w:t>
      </w:r>
      <w:r w:rsidR="00884379" w:rsidRPr="00E157C5">
        <w:rPr>
          <w:rFonts w:ascii="Book Antiqua" w:hAnsi="Book Antiqua" w:cs="Times New Roman"/>
          <w:color w:val="000000"/>
          <w:sz w:val="24"/>
          <w:szCs w:val="24"/>
          <w:lang w:val="en-US"/>
        </w:rPr>
        <w:t xml:space="preserve">collected </w:t>
      </w:r>
      <w:r w:rsidR="00384C5D" w:rsidRPr="00E157C5">
        <w:rPr>
          <w:rFonts w:ascii="Book Antiqua" w:hAnsi="Book Antiqua" w:cs="Times New Roman"/>
          <w:color w:val="000000"/>
          <w:sz w:val="24"/>
          <w:szCs w:val="24"/>
          <w:lang w:val="en-US"/>
        </w:rPr>
        <w:t>the data, performed an</w:t>
      </w:r>
      <w:r w:rsidR="00884379" w:rsidRPr="00E157C5">
        <w:rPr>
          <w:rFonts w:ascii="Book Antiqua" w:hAnsi="Book Antiqua" w:cs="Times New Roman"/>
          <w:color w:val="000000"/>
          <w:sz w:val="24"/>
          <w:szCs w:val="24"/>
          <w:lang w:val="en-US"/>
        </w:rPr>
        <w:t>alysis and wrote the manuscript</w:t>
      </w:r>
      <w:r w:rsidR="00884379" w:rsidRPr="00E157C5">
        <w:rPr>
          <w:rFonts w:ascii="Book Antiqua" w:hAnsi="Book Antiqua" w:cs="Times New Roman"/>
          <w:color w:val="000000"/>
          <w:sz w:val="24"/>
          <w:szCs w:val="24"/>
          <w:lang w:val="en-US" w:eastAsia="zh-CN"/>
        </w:rPr>
        <w:t xml:space="preserve">;  </w:t>
      </w:r>
      <w:r w:rsidR="00384C5D" w:rsidRPr="00E157C5">
        <w:rPr>
          <w:rFonts w:ascii="Book Antiqua" w:hAnsi="Book Antiqua" w:cs="Times New Roman"/>
          <w:color w:val="000000"/>
          <w:sz w:val="24"/>
          <w:szCs w:val="24"/>
          <w:lang w:val="en-US"/>
        </w:rPr>
        <w:t xml:space="preserve">de Jong </w:t>
      </w:r>
      <w:r w:rsidR="00884379" w:rsidRPr="00E157C5">
        <w:rPr>
          <w:rFonts w:ascii="Book Antiqua" w:hAnsi="Book Antiqua" w:cs="Times New Roman"/>
          <w:color w:val="000000"/>
          <w:sz w:val="24"/>
          <w:szCs w:val="24"/>
          <w:lang w:val="en-US" w:eastAsia="zh-CN"/>
        </w:rPr>
        <w:t>D</w:t>
      </w:r>
      <w:r w:rsidR="00384C5D" w:rsidRPr="00E157C5">
        <w:rPr>
          <w:rFonts w:ascii="Book Antiqua" w:hAnsi="Book Antiqua" w:cs="Times New Roman"/>
          <w:color w:val="000000"/>
          <w:sz w:val="24"/>
          <w:szCs w:val="24"/>
          <w:lang w:val="en-US"/>
        </w:rPr>
        <w:t xml:space="preserve"> </w:t>
      </w:r>
      <w:r w:rsidR="00884379" w:rsidRPr="00E157C5">
        <w:rPr>
          <w:rFonts w:ascii="Book Antiqua" w:hAnsi="Book Antiqua" w:cs="Times New Roman"/>
          <w:color w:val="000000"/>
          <w:sz w:val="24"/>
          <w:szCs w:val="24"/>
          <w:lang w:val="en-US" w:eastAsia="zh-CN"/>
        </w:rPr>
        <w:t xml:space="preserve"> </w:t>
      </w:r>
      <w:r w:rsidR="00884379" w:rsidRPr="00E157C5">
        <w:rPr>
          <w:rFonts w:ascii="Book Antiqua" w:hAnsi="Book Antiqua" w:cs="Times New Roman"/>
          <w:color w:val="000000"/>
          <w:sz w:val="24"/>
          <w:szCs w:val="24"/>
          <w:lang w:val="en-US"/>
        </w:rPr>
        <w:t xml:space="preserve">provided </w:t>
      </w:r>
      <w:r w:rsidR="00384C5D" w:rsidRPr="00E157C5">
        <w:rPr>
          <w:rFonts w:ascii="Book Antiqua" w:hAnsi="Book Antiqua" w:cs="Times New Roman"/>
          <w:color w:val="000000"/>
          <w:sz w:val="24"/>
          <w:szCs w:val="24"/>
          <w:lang w:val="en-US"/>
        </w:rPr>
        <w:t>the endoscopy-reports and contributed to the discussion</w:t>
      </w:r>
      <w:r w:rsidR="00884379" w:rsidRPr="00E157C5">
        <w:rPr>
          <w:rFonts w:ascii="Book Antiqua" w:hAnsi="Book Antiqua" w:cs="Times New Roman"/>
          <w:color w:val="000000"/>
          <w:sz w:val="24"/>
          <w:szCs w:val="24"/>
          <w:lang w:val="en-US" w:eastAsia="zh-CN"/>
        </w:rPr>
        <w:t xml:space="preserve">; </w:t>
      </w:r>
      <w:r w:rsidR="00375B18" w:rsidRPr="00E157C5">
        <w:rPr>
          <w:rFonts w:ascii="Book Antiqua" w:hAnsi="Book Antiqua" w:cs="Times New Roman"/>
          <w:color w:val="000000"/>
          <w:sz w:val="24"/>
          <w:szCs w:val="24"/>
          <w:lang w:val="en-US" w:eastAsia="zh-CN"/>
        </w:rPr>
        <w:t xml:space="preserve"> </w:t>
      </w:r>
      <w:r w:rsidR="00384C5D" w:rsidRPr="00E157C5">
        <w:rPr>
          <w:rFonts w:ascii="Book Antiqua" w:hAnsi="Book Antiqua" w:cs="Times New Roman"/>
          <w:color w:val="000000"/>
          <w:sz w:val="24"/>
          <w:szCs w:val="24"/>
          <w:lang w:val="en-US"/>
        </w:rPr>
        <w:t xml:space="preserve">van der Wilt </w:t>
      </w:r>
      <w:r w:rsidR="00375B18" w:rsidRPr="00E157C5">
        <w:rPr>
          <w:rFonts w:ascii="Book Antiqua" w:hAnsi="Book Antiqua" w:cs="Times New Roman"/>
          <w:color w:val="000000"/>
          <w:sz w:val="24"/>
          <w:szCs w:val="24"/>
          <w:lang w:val="en-US" w:eastAsia="zh-CN"/>
        </w:rPr>
        <w:t xml:space="preserve"> GJ</w:t>
      </w:r>
      <w:r w:rsidR="00384C5D"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rPr>
        <w:t xml:space="preserve">assisted </w:t>
      </w:r>
      <w:r w:rsidR="007B7547" w:rsidRPr="00E157C5">
        <w:rPr>
          <w:rFonts w:ascii="Book Antiqua" w:hAnsi="Book Antiqua" w:cs="Times New Roman"/>
          <w:color w:val="000000"/>
          <w:sz w:val="24"/>
          <w:szCs w:val="24"/>
          <w:lang w:val="en-US"/>
        </w:rPr>
        <w:t xml:space="preserve">in </w:t>
      </w:r>
      <w:r w:rsidR="00384C5D" w:rsidRPr="00E157C5">
        <w:rPr>
          <w:rFonts w:ascii="Book Antiqua" w:hAnsi="Book Antiqua" w:cs="Times New Roman"/>
          <w:color w:val="000000"/>
          <w:sz w:val="24"/>
          <w:szCs w:val="24"/>
          <w:lang w:val="en-US"/>
        </w:rPr>
        <w:t>the statistical analysis and calculations to compare various work-up schemes</w:t>
      </w:r>
      <w:r w:rsidR="00375B18" w:rsidRPr="00E157C5">
        <w:rPr>
          <w:rFonts w:ascii="Book Antiqua" w:hAnsi="Book Antiqua" w:cs="Times New Roman"/>
          <w:color w:val="000000"/>
          <w:sz w:val="24"/>
          <w:szCs w:val="24"/>
          <w:lang w:val="en-US" w:eastAsia="zh-CN"/>
        </w:rPr>
        <w:t xml:space="preserve">; </w:t>
      </w:r>
      <w:r w:rsidR="00375B18" w:rsidRPr="00E157C5">
        <w:rPr>
          <w:rFonts w:ascii="Book Antiqua" w:hAnsi="Book Antiqua" w:cs="Times New Roman"/>
          <w:color w:val="000000"/>
          <w:sz w:val="24"/>
          <w:szCs w:val="24"/>
          <w:lang w:val="en-US"/>
        </w:rPr>
        <w:t xml:space="preserve">van </w:t>
      </w:r>
      <w:proofErr w:type="spellStart"/>
      <w:r w:rsidR="00375B18" w:rsidRPr="00E157C5">
        <w:rPr>
          <w:rFonts w:ascii="Book Antiqua" w:hAnsi="Book Antiqua" w:cs="Times New Roman"/>
          <w:color w:val="000000"/>
          <w:sz w:val="24"/>
          <w:szCs w:val="24"/>
          <w:lang w:val="en-US"/>
        </w:rPr>
        <w:t>Krieken</w:t>
      </w:r>
      <w:proofErr w:type="spellEnd"/>
      <w:r w:rsidR="00375B18" w:rsidRPr="00E157C5">
        <w:rPr>
          <w:rFonts w:ascii="Book Antiqua" w:hAnsi="Book Antiqua" w:cs="Times New Roman"/>
          <w:color w:val="000000"/>
          <w:sz w:val="24"/>
          <w:szCs w:val="24"/>
          <w:lang w:val="en-US" w:eastAsia="zh-CN"/>
        </w:rPr>
        <w:t xml:space="preserve"> HHJM</w:t>
      </w:r>
      <w:r w:rsidR="00384C5D"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rPr>
        <w:t xml:space="preserve">provided </w:t>
      </w:r>
      <w:r w:rsidR="00384C5D" w:rsidRPr="00E157C5">
        <w:rPr>
          <w:rFonts w:ascii="Book Antiqua" w:hAnsi="Book Antiqua" w:cs="Times New Roman"/>
          <w:color w:val="000000"/>
          <w:sz w:val="24"/>
          <w:szCs w:val="24"/>
          <w:lang w:val="en-US"/>
        </w:rPr>
        <w:t xml:space="preserve">the </w:t>
      </w:r>
      <w:proofErr w:type="spellStart"/>
      <w:r w:rsidR="00384C5D" w:rsidRPr="00E157C5">
        <w:rPr>
          <w:rFonts w:ascii="Book Antiqua" w:hAnsi="Book Antiqua" w:cs="Times New Roman"/>
          <w:color w:val="000000"/>
          <w:sz w:val="24"/>
          <w:szCs w:val="24"/>
          <w:lang w:val="en-US"/>
        </w:rPr>
        <w:t>histolopathological</w:t>
      </w:r>
      <w:proofErr w:type="spellEnd"/>
      <w:r w:rsidR="00384C5D" w:rsidRPr="00E157C5">
        <w:rPr>
          <w:rFonts w:ascii="Book Antiqua" w:hAnsi="Book Antiqua" w:cs="Times New Roman"/>
          <w:color w:val="000000"/>
          <w:sz w:val="24"/>
          <w:szCs w:val="24"/>
          <w:lang w:val="en-US"/>
        </w:rPr>
        <w:t xml:space="preserve"> reports and contributed to the discussion</w:t>
      </w:r>
      <w:r w:rsidR="00375B18" w:rsidRPr="00E157C5">
        <w:rPr>
          <w:rFonts w:ascii="Book Antiqua" w:hAnsi="Book Antiqua" w:cs="Times New Roman"/>
          <w:color w:val="000000"/>
          <w:sz w:val="24"/>
          <w:szCs w:val="24"/>
          <w:lang w:val="en-US" w:eastAsia="zh-CN"/>
        </w:rPr>
        <w:t xml:space="preserve">;  </w:t>
      </w:r>
      <w:r w:rsidR="00384C5D" w:rsidRPr="00E157C5">
        <w:rPr>
          <w:rFonts w:ascii="Book Antiqua" w:hAnsi="Book Antiqua" w:cs="Times New Roman"/>
          <w:color w:val="000000"/>
          <w:sz w:val="24"/>
          <w:szCs w:val="24"/>
          <w:lang w:val="en-US"/>
        </w:rPr>
        <w:t xml:space="preserve">de Wilt </w:t>
      </w:r>
      <w:r w:rsidR="00375B18" w:rsidRPr="00E157C5">
        <w:rPr>
          <w:rFonts w:ascii="Book Antiqua" w:hAnsi="Book Antiqua" w:cs="Times New Roman"/>
          <w:color w:val="000000"/>
          <w:sz w:val="24"/>
          <w:szCs w:val="24"/>
          <w:lang w:val="en-US" w:eastAsia="zh-CN"/>
        </w:rPr>
        <w:t xml:space="preserve"> </w:t>
      </w:r>
      <w:r w:rsidR="00375B18" w:rsidRPr="00E157C5">
        <w:rPr>
          <w:rFonts w:ascii="Book Antiqua" w:hAnsi="Book Antiqua" w:cs="Times New Roman"/>
          <w:color w:val="000000"/>
          <w:sz w:val="24"/>
          <w:szCs w:val="24"/>
          <w:lang w:val="en-US" w:eastAsia="zh-CN"/>
        </w:rPr>
        <w:lastRenderedPageBreak/>
        <w:t xml:space="preserve">JHW </w:t>
      </w:r>
      <w:r w:rsidR="00375B18" w:rsidRPr="00E157C5">
        <w:rPr>
          <w:rFonts w:ascii="Book Antiqua" w:hAnsi="Book Antiqua" w:cs="Times New Roman"/>
          <w:color w:val="000000"/>
          <w:sz w:val="24"/>
          <w:szCs w:val="24"/>
          <w:lang w:val="en-US"/>
        </w:rPr>
        <w:t xml:space="preserve">supervised </w:t>
      </w:r>
      <w:r w:rsidR="00384C5D" w:rsidRPr="00E157C5">
        <w:rPr>
          <w:rFonts w:ascii="Book Antiqua" w:hAnsi="Book Antiqua" w:cs="Times New Roman"/>
          <w:color w:val="000000"/>
          <w:sz w:val="24"/>
          <w:szCs w:val="24"/>
          <w:lang w:val="en-US"/>
        </w:rPr>
        <w:t>the first author</w:t>
      </w:r>
      <w:r w:rsidR="00375B18" w:rsidRPr="00E157C5">
        <w:rPr>
          <w:rFonts w:ascii="Book Antiqua" w:hAnsi="Book Antiqua" w:cs="Times New Roman"/>
          <w:color w:val="000000"/>
          <w:sz w:val="24"/>
          <w:szCs w:val="24"/>
          <w:lang w:val="en-US" w:eastAsia="zh-CN"/>
        </w:rPr>
        <w:t>;</w:t>
      </w:r>
      <w:r w:rsidR="00884379" w:rsidRPr="00E157C5">
        <w:rPr>
          <w:rFonts w:ascii="Book Antiqua" w:hAnsi="Book Antiqua" w:cs="Times New Roman"/>
          <w:color w:val="000000"/>
          <w:sz w:val="24"/>
          <w:szCs w:val="24"/>
          <w:lang w:val="en-US" w:eastAsia="zh-CN"/>
        </w:rPr>
        <w:t xml:space="preserve"> </w:t>
      </w:r>
      <w:r w:rsidR="00375B18" w:rsidRPr="00E157C5">
        <w:rPr>
          <w:rFonts w:ascii="Book Antiqua" w:hAnsi="Book Antiqua" w:cs="Times New Roman"/>
          <w:color w:val="000000"/>
          <w:sz w:val="24"/>
          <w:szCs w:val="24"/>
          <w:lang w:val="en-US" w:eastAsia="zh-CN"/>
        </w:rPr>
        <w:t xml:space="preserve"> </w:t>
      </w:r>
      <w:proofErr w:type="spellStart"/>
      <w:r w:rsidR="00384C5D" w:rsidRPr="00E157C5">
        <w:rPr>
          <w:rFonts w:ascii="Book Antiqua" w:hAnsi="Book Antiqua" w:cs="Times New Roman"/>
          <w:color w:val="000000"/>
          <w:sz w:val="24"/>
          <w:szCs w:val="24"/>
          <w:lang w:val="en-US"/>
        </w:rPr>
        <w:t>Bleichrodt</w:t>
      </w:r>
      <w:proofErr w:type="spellEnd"/>
      <w:r w:rsidR="00384C5D"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eastAsia="zh-CN"/>
        </w:rPr>
        <w:t xml:space="preserve"> RPB </w:t>
      </w:r>
      <w:r w:rsidR="00384C5D" w:rsidRPr="00E157C5">
        <w:rPr>
          <w:rFonts w:ascii="Book Antiqua" w:hAnsi="Book Antiqua" w:cs="Times New Roman"/>
          <w:color w:val="000000"/>
          <w:sz w:val="24"/>
          <w:szCs w:val="24"/>
          <w:lang w:val="en-US"/>
        </w:rPr>
        <w:t xml:space="preserve">and </w:t>
      </w:r>
      <w:r w:rsidR="00375B18" w:rsidRPr="00E157C5">
        <w:rPr>
          <w:rFonts w:ascii="Book Antiqua" w:hAnsi="Book Antiqua" w:cs="Times New Roman"/>
          <w:color w:val="000000"/>
          <w:sz w:val="24"/>
          <w:szCs w:val="24"/>
          <w:lang w:val="en-US" w:eastAsia="zh-CN"/>
        </w:rPr>
        <w:t xml:space="preserve"> </w:t>
      </w:r>
      <w:proofErr w:type="spellStart"/>
      <w:r w:rsidR="00384C5D" w:rsidRPr="00E157C5">
        <w:rPr>
          <w:rFonts w:ascii="Book Antiqua" w:hAnsi="Book Antiqua" w:cs="Times New Roman"/>
          <w:color w:val="000000"/>
          <w:sz w:val="24"/>
          <w:szCs w:val="24"/>
          <w:lang w:val="en-US"/>
        </w:rPr>
        <w:t>Bremers</w:t>
      </w:r>
      <w:proofErr w:type="spellEnd"/>
      <w:r w:rsidR="00384C5D"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eastAsia="zh-CN"/>
        </w:rPr>
        <w:t xml:space="preserve"> AJA</w:t>
      </w:r>
      <w:r w:rsidR="00384C5D"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eastAsia="zh-CN"/>
        </w:rPr>
        <w:t xml:space="preserve"> </w:t>
      </w:r>
      <w:r w:rsidR="00375B18" w:rsidRPr="00E157C5">
        <w:rPr>
          <w:rFonts w:ascii="Book Antiqua" w:hAnsi="Book Antiqua" w:cs="Times New Roman"/>
          <w:color w:val="000000"/>
          <w:sz w:val="24"/>
          <w:szCs w:val="24"/>
          <w:lang w:val="en-US"/>
        </w:rPr>
        <w:t xml:space="preserve">designed </w:t>
      </w:r>
      <w:r w:rsidR="00384C5D" w:rsidRPr="00E157C5">
        <w:rPr>
          <w:rFonts w:ascii="Book Antiqua" w:hAnsi="Book Antiqua" w:cs="Times New Roman"/>
          <w:color w:val="000000"/>
          <w:sz w:val="24"/>
          <w:szCs w:val="24"/>
          <w:lang w:val="en-US"/>
        </w:rPr>
        <w:t>the study, performed the definitive surgery and supervised the first author.</w:t>
      </w:r>
    </w:p>
    <w:p w:rsidR="00962A97" w:rsidRPr="00E157C5" w:rsidRDefault="00631A07" w:rsidP="00E157C5">
      <w:pPr>
        <w:spacing w:after="0" w:line="360" w:lineRule="auto"/>
        <w:jc w:val="both"/>
        <w:rPr>
          <w:rFonts w:ascii="Book Antiqua" w:hAnsi="Book Antiqua"/>
          <w:b/>
          <w:sz w:val="24"/>
          <w:szCs w:val="24"/>
          <w:lang w:val="en-US"/>
        </w:rPr>
      </w:pPr>
      <w:r w:rsidRPr="00E157C5">
        <w:rPr>
          <w:rFonts w:ascii="Book Antiqua" w:hAnsi="Book Antiqua"/>
          <w:sz w:val="24"/>
          <w:szCs w:val="24"/>
          <w:lang w:val="en-US" w:eastAsia="zh-CN"/>
        </w:rPr>
        <w:t xml:space="preserve"> </w:t>
      </w:r>
    </w:p>
    <w:p w:rsidR="00631A07" w:rsidRPr="00E157C5" w:rsidRDefault="00631A07" w:rsidP="00E157C5">
      <w:pPr>
        <w:autoSpaceDE w:val="0"/>
        <w:autoSpaceDN w:val="0"/>
        <w:adjustRightInd w:val="0"/>
        <w:spacing w:after="0" w:line="360" w:lineRule="auto"/>
        <w:jc w:val="both"/>
        <w:rPr>
          <w:rFonts w:ascii="Book Antiqua" w:hAnsi="Book Antiqua"/>
          <w:b/>
          <w:bCs/>
          <w:iCs/>
          <w:color w:val="000000"/>
          <w:sz w:val="24"/>
          <w:szCs w:val="24"/>
        </w:rPr>
      </w:pPr>
      <w:bookmarkStart w:id="7" w:name="OLE_LINK4"/>
      <w:bookmarkStart w:id="8" w:name="OLE_LINK5"/>
      <w:bookmarkStart w:id="9" w:name="OLE_LINK379"/>
      <w:bookmarkStart w:id="10" w:name="OLE_LINK380"/>
      <w:bookmarkStart w:id="11" w:name="OLE_LINK534"/>
      <w:bookmarkStart w:id="12" w:name="OLE_LINK498"/>
      <w:bookmarkStart w:id="13" w:name="OLE_LINK499"/>
      <w:bookmarkStart w:id="14" w:name="OLE_LINK513"/>
      <w:bookmarkStart w:id="15" w:name="OLE_LINK521"/>
      <w:r w:rsidRPr="00E157C5">
        <w:rPr>
          <w:rFonts w:ascii="Book Antiqua" w:hAnsi="Book Antiqua"/>
          <w:b/>
          <w:bCs/>
          <w:iCs/>
          <w:color w:val="000000"/>
          <w:sz w:val="24"/>
          <w:szCs w:val="24"/>
        </w:rPr>
        <w:t>Institutional review board</w:t>
      </w:r>
      <w:r w:rsidRPr="00E157C5">
        <w:rPr>
          <w:rFonts w:ascii="Book Antiqua" w:hAnsi="Book Antiqua"/>
          <w:b/>
          <w:bCs/>
          <w:iCs/>
          <w:sz w:val="24"/>
          <w:szCs w:val="24"/>
        </w:rPr>
        <w:t xml:space="preserve"> statement</w:t>
      </w:r>
      <w:r w:rsidRPr="00E157C5">
        <w:rPr>
          <w:rFonts w:ascii="Book Antiqua" w:hAnsi="Book Antiqua"/>
          <w:b/>
          <w:bCs/>
          <w:iCs/>
          <w:color w:val="000000"/>
          <w:sz w:val="24"/>
          <w:szCs w:val="24"/>
        </w:rPr>
        <w:t>:</w:t>
      </w:r>
      <w:bookmarkEnd w:id="7"/>
      <w:bookmarkEnd w:id="8"/>
      <w:r w:rsidRPr="00E157C5">
        <w:rPr>
          <w:rFonts w:ascii="Book Antiqua" w:hAnsi="Book Antiqua"/>
          <w:b/>
          <w:bCs/>
          <w:iCs/>
          <w:color w:val="000000"/>
          <w:sz w:val="24"/>
          <w:szCs w:val="24"/>
          <w:lang w:eastAsia="zh-CN"/>
        </w:rPr>
        <w:t xml:space="preserve"> </w:t>
      </w:r>
      <w:r w:rsidRPr="00E157C5">
        <w:rPr>
          <w:rFonts w:ascii="Book Antiqua" w:hAnsi="Book Antiqua" w:cs="Times New Roman"/>
          <w:sz w:val="24"/>
          <w:szCs w:val="24"/>
          <w:lang w:val="en-US"/>
        </w:rPr>
        <w:t>This study was performed in accordance to the ethical standards of the institutional and national research committee and with the 1964 Helsinki Declaration and its later amendments</w:t>
      </w:r>
      <w:r w:rsidR="00634B29">
        <w:rPr>
          <w:rFonts w:ascii="Book Antiqua" w:hAnsi="Book Antiqua" w:cs="Times New Roman" w:hint="eastAsia"/>
          <w:sz w:val="24"/>
          <w:szCs w:val="24"/>
          <w:lang w:val="en-US" w:eastAsia="zh-CN"/>
        </w:rPr>
        <w:t>;</w:t>
      </w:r>
      <w:r w:rsidRPr="00E157C5">
        <w:rPr>
          <w:rFonts w:ascii="Book Antiqua" w:hAnsi="Book Antiqua" w:cs="Times New Roman"/>
          <w:sz w:val="24"/>
          <w:szCs w:val="24"/>
          <w:lang w:val="en-US"/>
        </w:rPr>
        <w:t xml:space="preserve"> This study was exempted from informed consent according to Dutch regulations.</w:t>
      </w:r>
    </w:p>
    <w:p w:rsidR="00631A07" w:rsidRPr="00E157C5" w:rsidRDefault="00631A07" w:rsidP="00E157C5">
      <w:pPr>
        <w:autoSpaceDE w:val="0"/>
        <w:autoSpaceDN w:val="0"/>
        <w:adjustRightInd w:val="0"/>
        <w:spacing w:after="0" w:line="360" w:lineRule="auto"/>
        <w:jc w:val="both"/>
        <w:rPr>
          <w:rFonts w:ascii="Book Antiqua" w:hAnsi="Book Antiqua"/>
          <w:b/>
          <w:bCs/>
          <w:iCs/>
          <w:color w:val="000000"/>
          <w:sz w:val="24"/>
          <w:szCs w:val="24"/>
          <w:lang w:eastAsia="zh-CN"/>
        </w:rPr>
      </w:pPr>
      <w:bookmarkStart w:id="16" w:name="OLE_LINK9"/>
      <w:bookmarkStart w:id="17" w:name="OLE_LINK69"/>
      <w:r w:rsidRPr="00E157C5">
        <w:rPr>
          <w:rFonts w:ascii="Book Antiqua" w:hAnsi="Book Antiqua"/>
          <w:b/>
          <w:bCs/>
          <w:iCs/>
          <w:color w:val="000000"/>
          <w:sz w:val="24"/>
          <w:szCs w:val="24"/>
          <w:lang w:eastAsia="zh-CN"/>
        </w:rPr>
        <w:t xml:space="preserve"> </w:t>
      </w:r>
      <w:bookmarkEnd w:id="16"/>
      <w:bookmarkEnd w:id="17"/>
    </w:p>
    <w:p w:rsidR="00631A07" w:rsidRPr="00E157C5" w:rsidRDefault="00631A07" w:rsidP="00E157C5">
      <w:pPr>
        <w:pStyle w:val="NormalWeb"/>
        <w:spacing w:before="0" w:beforeAutospacing="0" w:after="0" w:afterAutospacing="0" w:line="360" w:lineRule="auto"/>
        <w:jc w:val="both"/>
        <w:rPr>
          <w:rFonts w:ascii="Book Antiqua" w:hAnsi="Book Antiqua"/>
          <w:color w:val="000000"/>
        </w:rPr>
      </w:pPr>
      <w:r w:rsidRPr="00E157C5">
        <w:rPr>
          <w:rFonts w:ascii="Book Antiqua" w:hAnsi="Book Antiqua"/>
          <w:b/>
          <w:bCs/>
          <w:iCs/>
          <w:color w:val="000000"/>
        </w:rPr>
        <w:t>Informed consent</w:t>
      </w:r>
      <w:r w:rsidRPr="00E157C5">
        <w:rPr>
          <w:rFonts w:ascii="Book Antiqua" w:hAnsi="Book Antiqua"/>
          <w:b/>
          <w:bCs/>
          <w:iCs/>
        </w:rPr>
        <w:t xml:space="preserve"> statement</w:t>
      </w:r>
      <w:r w:rsidRPr="00E157C5">
        <w:rPr>
          <w:rFonts w:ascii="Book Antiqua" w:hAnsi="Book Antiqua"/>
          <w:b/>
          <w:bCs/>
          <w:iCs/>
          <w:color w:val="000000"/>
        </w:rPr>
        <w:t>:</w:t>
      </w:r>
      <w:r w:rsidR="00634B29">
        <w:rPr>
          <w:rFonts w:ascii="Book Antiqua" w:eastAsia="宋体" w:hAnsi="Book Antiqua" w:hint="eastAsia"/>
          <w:b/>
          <w:bCs/>
          <w:iCs/>
          <w:color w:val="000000"/>
          <w:lang w:eastAsia="zh-CN"/>
        </w:rPr>
        <w:t xml:space="preserve"> </w:t>
      </w:r>
      <w:r w:rsidRPr="00E157C5">
        <w:rPr>
          <w:rFonts w:ascii="Book Antiqua" w:hAnsi="Book Antiqua"/>
          <w:color w:val="000000"/>
        </w:rPr>
        <w:t>All study participants, or their legal guardian, provided informed written consent prior to study enrollment.</w:t>
      </w:r>
    </w:p>
    <w:p w:rsidR="00631A07" w:rsidRPr="00E157C5" w:rsidRDefault="00631A07" w:rsidP="00E157C5">
      <w:pPr>
        <w:autoSpaceDE w:val="0"/>
        <w:autoSpaceDN w:val="0"/>
        <w:adjustRightInd w:val="0"/>
        <w:spacing w:after="0" w:line="360" w:lineRule="auto"/>
        <w:jc w:val="both"/>
        <w:rPr>
          <w:rFonts w:ascii="Book Antiqua" w:hAnsi="Book Antiqua" w:cs="TimesNewRomanPS-BoldItalicMT"/>
          <w:b/>
          <w:bCs/>
          <w:iCs/>
          <w:color w:val="000000"/>
          <w:sz w:val="24"/>
          <w:szCs w:val="24"/>
          <w:lang w:eastAsia="zh-CN"/>
        </w:rPr>
      </w:pPr>
      <w:bookmarkStart w:id="18" w:name="OLE_LINK526"/>
      <w:bookmarkStart w:id="19" w:name="OLE_LINK527"/>
      <w:r w:rsidRPr="00E157C5">
        <w:rPr>
          <w:rFonts w:ascii="Book Antiqua" w:hAnsi="Book Antiqua"/>
          <w:b/>
          <w:bCs/>
          <w:iCs/>
          <w:color w:val="000000"/>
          <w:sz w:val="24"/>
          <w:szCs w:val="24"/>
          <w:lang w:val="it-IT" w:eastAsia="zh-CN"/>
        </w:rPr>
        <w:t xml:space="preserve"> </w:t>
      </w:r>
    </w:p>
    <w:bookmarkEnd w:id="9"/>
    <w:bookmarkEnd w:id="10"/>
    <w:bookmarkEnd w:id="11"/>
    <w:bookmarkEnd w:id="18"/>
    <w:bookmarkEnd w:id="19"/>
    <w:p w:rsidR="00631A07" w:rsidRPr="00E157C5" w:rsidRDefault="00631A07" w:rsidP="00E157C5">
      <w:pPr>
        <w:autoSpaceDE w:val="0"/>
        <w:autoSpaceDN w:val="0"/>
        <w:adjustRightInd w:val="0"/>
        <w:spacing w:after="0" w:line="360" w:lineRule="auto"/>
        <w:jc w:val="both"/>
        <w:rPr>
          <w:rFonts w:ascii="Book Antiqua" w:hAnsi="Book Antiqua" w:cs="TimesNewRomanPS-BoldItalicMT"/>
          <w:b/>
          <w:bCs/>
          <w:iCs/>
          <w:sz w:val="24"/>
          <w:szCs w:val="24"/>
        </w:rPr>
      </w:pPr>
      <w:r w:rsidRPr="00E157C5">
        <w:rPr>
          <w:rFonts w:ascii="Book Antiqua" w:hAnsi="Book Antiqua" w:cs="TimesNewRomanPS-BoldItalicMT"/>
          <w:b/>
          <w:bCs/>
          <w:iCs/>
          <w:sz w:val="24"/>
          <w:szCs w:val="24"/>
        </w:rPr>
        <w:t>Conflict-of-interest</w:t>
      </w:r>
      <w:r w:rsidRPr="00E157C5">
        <w:rPr>
          <w:rFonts w:ascii="Book Antiqua" w:hAnsi="Book Antiqua"/>
          <w:sz w:val="24"/>
          <w:szCs w:val="24"/>
        </w:rPr>
        <w:t xml:space="preserve"> </w:t>
      </w:r>
      <w:r w:rsidRPr="00E157C5">
        <w:rPr>
          <w:rFonts w:ascii="Book Antiqua" w:hAnsi="Book Antiqua" w:cs="TimesNewRomanPS-BoldItalicMT"/>
          <w:b/>
          <w:bCs/>
          <w:iCs/>
          <w:sz w:val="24"/>
          <w:szCs w:val="24"/>
        </w:rPr>
        <w:t xml:space="preserve">statement: </w:t>
      </w:r>
      <w:r w:rsidRPr="00E157C5">
        <w:rPr>
          <w:rFonts w:ascii="Book Antiqua" w:hAnsi="Book Antiqua"/>
          <w:sz w:val="24"/>
          <w:szCs w:val="24"/>
        </w:rPr>
        <w:t>No potential conflicts of interest relevant to this article were reported.</w:t>
      </w:r>
    </w:p>
    <w:p w:rsidR="00631A07" w:rsidRPr="00E157C5" w:rsidRDefault="00631A07" w:rsidP="00E157C5">
      <w:pPr>
        <w:autoSpaceDE w:val="0"/>
        <w:autoSpaceDN w:val="0"/>
        <w:adjustRightInd w:val="0"/>
        <w:spacing w:after="0" w:line="360" w:lineRule="auto"/>
        <w:jc w:val="both"/>
        <w:rPr>
          <w:rFonts w:ascii="Book Antiqua" w:hAnsi="Book Antiqua" w:cs="TimesNewRomanPS-BoldItalicMT"/>
          <w:b/>
          <w:bCs/>
          <w:iCs/>
          <w:color w:val="000000"/>
          <w:sz w:val="24"/>
          <w:szCs w:val="24"/>
        </w:rPr>
      </w:pPr>
    </w:p>
    <w:p w:rsidR="00631A07" w:rsidRPr="00E157C5" w:rsidRDefault="00631A07" w:rsidP="00E157C5">
      <w:pPr>
        <w:autoSpaceDE w:val="0"/>
        <w:autoSpaceDN w:val="0"/>
        <w:adjustRightInd w:val="0"/>
        <w:spacing w:after="0" w:line="360" w:lineRule="auto"/>
        <w:rPr>
          <w:rFonts w:ascii="Book Antiqua" w:hAnsi="Book Antiqua"/>
          <w:b/>
          <w:bCs/>
          <w:iCs/>
          <w:sz w:val="24"/>
          <w:szCs w:val="24"/>
        </w:rPr>
      </w:pPr>
      <w:r w:rsidRPr="00E157C5">
        <w:rPr>
          <w:rFonts w:ascii="Book Antiqua" w:hAnsi="Book Antiqua" w:cs="TimesNewRomanPS-BoldItalicMT"/>
          <w:b/>
          <w:bCs/>
          <w:iCs/>
          <w:color w:val="000000"/>
          <w:sz w:val="24"/>
          <w:szCs w:val="24"/>
        </w:rPr>
        <w:t>Data sharing</w:t>
      </w:r>
      <w:r w:rsidRPr="00E157C5">
        <w:rPr>
          <w:rFonts w:ascii="Book Antiqua" w:hAnsi="Book Antiqua"/>
          <w:b/>
          <w:bCs/>
          <w:iCs/>
          <w:sz w:val="24"/>
          <w:szCs w:val="24"/>
        </w:rPr>
        <w:t xml:space="preserve"> statement</w:t>
      </w:r>
      <w:r w:rsidRPr="00E157C5">
        <w:rPr>
          <w:rFonts w:ascii="Book Antiqua" w:hAnsi="Book Antiqua" w:cs="TimesNewRomanPS-BoldItalicMT"/>
          <w:b/>
          <w:bCs/>
          <w:iCs/>
          <w:color w:val="000000"/>
          <w:sz w:val="24"/>
          <w:szCs w:val="24"/>
        </w:rPr>
        <w:t>:</w:t>
      </w:r>
      <w:r w:rsidRPr="00E157C5">
        <w:rPr>
          <w:rFonts w:ascii="Book Antiqua" w:hAnsi="Book Antiqua" w:cs="TimesNewRomanPS-BoldItalicMT"/>
          <w:b/>
          <w:bCs/>
          <w:iCs/>
          <w:color w:val="000000"/>
          <w:sz w:val="24"/>
          <w:szCs w:val="24"/>
          <w:lang w:eastAsia="zh-CN"/>
        </w:rPr>
        <w:t xml:space="preserve"> </w:t>
      </w:r>
      <w:r w:rsidRPr="00E157C5">
        <w:rPr>
          <w:rFonts w:ascii="Book Antiqua" w:hAnsi="Book Antiqua"/>
          <w:color w:val="000000"/>
          <w:sz w:val="24"/>
          <w:szCs w:val="24"/>
        </w:rPr>
        <w:t>No additional data are available.</w:t>
      </w:r>
    </w:p>
    <w:bookmarkEnd w:id="12"/>
    <w:bookmarkEnd w:id="13"/>
    <w:bookmarkEnd w:id="14"/>
    <w:bookmarkEnd w:id="15"/>
    <w:p w:rsidR="00E54747" w:rsidRPr="00E157C5" w:rsidRDefault="00E54747" w:rsidP="00E157C5">
      <w:pPr>
        <w:spacing w:after="0" w:line="360" w:lineRule="auto"/>
        <w:jc w:val="both"/>
        <w:rPr>
          <w:rFonts w:ascii="Book Antiqua" w:hAnsi="Book Antiqua"/>
          <w:b/>
          <w:sz w:val="24"/>
          <w:szCs w:val="24"/>
          <w:lang w:val="en-US" w:eastAsia="zh-CN"/>
        </w:rPr>
      </w:pPr>
    </w:p>
    <w:p w:rsidR="00E54747" w:rsidRPr="00E157C5" w:rsidRDefault="00E54747" w:rsidP="00E157C5">
      <w:pPr>
        <w:spacing w:after="0" w:line="360" w:lineRule="auto"/>
        <w:jc w:val="both"/>
        <w:rPr>
          <w:rFonts w:ascii="Book Antiqua" w:hAnsi="Book Antiqua"/>
          <w:b/>
          <w:color w:val="000000"/>
          <w:sz w:val="24"/>
          <w:szCs w:val="24"/>
          <w:lang w:val="en-US"/>
        </w:rPr>
      </w:pPr>
      <w:bookmarkStart w:id="20" w:name="OLE_LINK155"/>
      <w:bookmarkStart w:id="21" w:name="OLE_LINK183"/>
      <w:bookmarkStart w:id="22" w:name="OLE_LINK441"/>
      <w:r w:rsidRPr="00E157C5">
        <w:rPr>
          <w:rFonts w:ascii="Book Antiqua" w:hAnsi="Book Antiqua"/>
          <w:b/>
          <w:color w:val="000000"/>
          <w:sz w:val="24"/>
          <w:szCs w:val="24"/>
          <w:lang w:val="en-US"/>
        </w:rPr>
        <w:t xml:space="preserve">Open-Access: </w:t>
      </w:r>
      <w:r w:rsidRPr="00E157C5">
        <w:rPr>
          <w:rFonts w:ascii="Book Antiqua" w:hAnsi="Book Antiqua"/>
          <w:color w:val="000000"/>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rsidR="00E54747" w:rsidRPr="00E157C5" w:rsidRDefault="00E54747" w:rsidP="00E157C5">
      <w:pPr>
        <w:spacing w:after="0" w:line="360" w:lineRule="auto"/>
        <w:jc w:val="both"/>
        <w:rPr>
          <w:rFonts w:ascii="Book Antiqua" w:hAnsi="Book Antiqua" w:cs="Arial Unicode MS"/>
          <w:color w:val="000000"/>
          <w:sz w:val="24"/>
          <w:szCs w:val="24"/>
          <w:lang w:val="en-US" w:eastAsia="zh-CN"/>
        </w:rPr>
      </w:pPr>
    </w:p>
    <w:p w:rsidR="00E54747" w:rsidRPr="00E157C5" w:rsidRDefault="00E54747" w:rsidP="00E157C5">
      <w:pPr>
        <w:spacing w:after="0" w:line="360" w:lineRule="auto"/>
        <w:jc w:val="both"/>
        <w:rPr>
          <w:rFonts w:ascii="Book Antiqua" w:hAnsi="Book Antiqua" w:cs="Arial Unicode MS"/>
          <w:color w:val="000000"/>
          <w:sz w:val="24"/>
          <w:szCs w:val="24"/>
          <w:lang w:val="en-US"/>
        </w:rPr>
      </w:pPr>
      <w:r w:rsidRPr="00E157C5">
        <w:rPr>
          <w:rFonts w:ascii="Book Antiqua" w:hAnsi="Book Antiqua" w:cs="Arial Unicode MS"/>
          <w:b/>
          <w:color w:val="000000"/>
          <w:sz w:val="24"/>
          <w:szCs w:val="24"/>
          <w:lang w:val="en-US"/>
        </w:rPr>
        <w:t>Manuscript source:</w:t>
      </w:r>
      <w:r w:rsidRPr="00E157C5">
        <w:rPr>
          <w:rFonts w:ascii="Book Antiqua" w:hAnsi="Book Antiqua" w:cs="Arial Unicode MS"/>
          <w:color w:val="000000"/>
          <w:sz w:val="24"/>
          <w:szCs w:val="24"/>
          <w:lang w:val="en-US"/>
        </w:rPr>
        <w:t xml:space="preserve"> Invited manuscript</w:t>
      </w:r>
    </w:p>
    <w:p w:rsidR="00813C8C" w:rsidRPr="00E157C5" w:rsidRDefault="00813C8C" w:rsidP="00E157C5">
      <w:pPr>
        <w:spacing w:after="0" w:line="360" w:lineRule="auto"/>
        <w:jc w:val="both"/>
        <w:rPr>
          <w:rFonts w:ascii="Book Antiqua" w:hAnsi="Book Antiqua" w:cs="Times New Roman"/>
          <w:color w:val="000000"/>
          <w:sz w:val="24"/>
          <w:szCs w:val="24"/>
          <w:lang w:val="en-US"/>
        </w:rPr>
      </w:pPr>
    </w:p>
    <w:p w:rsidR="00375B18" w:rsidRPr="00E157C5" w:rsidRDefault="00E54747" w:rsidP="00E157C5">
      <w:pPr>
        <w:spacing w:after="0" w:line="360" w:lineRule="auto"/>
        <w:jc w:val="both"/>
        <w:rPr>
          <w:rFonts w:ascii="Book Antiqua" w:hAnsi="Book Antiqua" w:cs="Times New Roman"/>
          <w:color w:val="000000"/>
          <w:sz w:val="24"/>
          <w:szCs w:val="24"/>
          <w:lang w:val="en-US" w:eastAsia="zh-CN"/>
        </w:rPr>
      </w:pPr>
      <w:bookmarkStart w:id="23" w:name="OLE_LINK535"/>
      <w:bookmarkStart w:id="24" w:name="OLE_LINK536"/>
      <w:r w:rsidRPr="00E157C5">
        <w:rPr>
          <w:rFonts w:ascii="Book Antiqua" w:hAnsi="Book Antiqua"/>
          <w:b/>
          <w:color w:val="000000"/>
          <w:sz w:val="24"/>
          <w:szCs w:val="24"/>
          <w:lang w:val="en-US"/>
        </w:rPr>
        <w:t>Correspondence to:</w:t>
      </w:r>
      <w:bookmarkEnd w:id="23"/>
      <w:bookmarkEnd w:id="24"/>
      <w:r w:rsidR="00813C8C" w:rsidRPr="00E157C5">
        <w:rPr>
          <w:rFonts w:ascii="Book Antiqua" w:hAnsi="Book Antiqua" w:cs="Times New Roman"/>
          <w:color w:val="000000"/>
          <w:sz w:val="24"/>
          <w:szCs w:val="24"/>
          <w:lang w:val="en-US"/>
        </w:rPr>
        <w:t xml:space="preserve"> </w:t>
      </w:r>
      <w:proofErr w:type="spellStart"/>
      <w:r w:rsidR="00375B18" w:rsidRPr="00E157C5">
        <w:rPr>
          <w:rFonts w:ascii="Book Antiqua" w:hAnsi="Book Antiqua" w:cs="Times New Roman"/>
          <w:b/>
          <w:color w:val="000000"/>
          <w:sz w:val="24"/>
          <w:szCs w:val="24"/>
          <w:lang w:val="en-US"/>
        </w:rPr>
        <w:t>Guus</w:t>
      </w:r>
      <w:proofErr w:type="spellEnd"/>
      <w:r w:rsidR="00375B18" w:rsidRPr="00E157C5">
        <w:rPr>
          <w:rFonts w:ascii="Book Antiqua" w:hAnsi="Book Antiqua" w:cs="Times New Roman"/>
          <w:b/>
          <w:color w:val="000000"/>
          <w:sz w:val="24"/>
          <w:szCs w:val="24"/>
          <w:lang w:val="en-US"/>
        </w:rPr>
        <w:t xml:space="preserve"> MJ </w:t>
      </w:r>
      <w:proofErr w:type="spellStart"/>
      <w:r w:rsidR="00375B18" w:rsidRPr="00E157C5">
        <w:rPr>
          <w:rFonts w:ascii="Book Antiqua" w:hAnsi="Book Antiqua" w:cs="Times New Roman"/>
          <w:b/>
          <w:color w:val="000000"/>
          <w:sz w:val="24"/>
          <w:szCs w:val="24"/>
          <w:lang w:val="en-US"/>
        </w:rPr>
        <w:t>Bökkerink</w:t>
      </w:r>
      <w:proofErr w:type="spellEnd"/>
      <w:r w:rsidR="00375B18" w:rsidRPr="00E157C5">
        <w:rPr>
          <w:rFonts w:ascii="Book Antiqua" w:hAnsi="Book Antiqua" w:cs="Times New Roman"/>
          <w:b/>
          <w:color w:val="000000"/>
          <w:sz w:val="24"/>
          <w:szCs w:val="24"/>
          <w:lang w:val="en-US" w:eastAsia="zh-CN"/>
        </w:rPr>
        <w:t>,</w:t>
      </w:r>
      <w:r w:rsidR="00375B18"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b/>
          <w:color w:val="000000"/>
          <w:sz w:val="24"/>
          <w:szCs w:val="24"/>
          <w:lang w:val="en-US"/>
        </w:rPr>
        <w:t>MD</w:t>
      </w:r>
      <w:r w:rsidR="00813C8C" w:rsidRPr="00E157C5">
        <w:rPr>
          <w:rFonts w:ascii="Book Antiqua" w:hAnsi="Book Antiqua" w:cs="Times New Roman"/>
          <w:b/>
          <w:color w:val="000000"/>
          <w:sz w:val="24"/>
          <w:szCs w:val="24"/>
          <w:lang w:val="en-US"/>
        </w:rPr>
        <w:t xml:space="preserve">, </w:t>
      </w:r>
      <w:r w:rsidR="00375B18" w:rsidRPr="00E157C5">
        <w:rPr>
          <w:rFonts w:ascii="Book Antiqua" w:hAnsi="Book Antiqua" w:cs="Times New Roman"/>
          <w:color w:val="000000"/>
          <w:sz w:val="24"/>
          <w:szCs w:val="24"/>
          <w:lang w:val="en-US"/>
        </w:rPr>
        <w:t>Department</w:t>
      </w:r>
      <w:r w:rsidR="00375B18" w:rsidRPr="00E157C5">
        <w:rPr>
          <w:rFonts w:ascii="Book Antiqua" w:hAnsi="Book Antiqua" w:cs="Times New Roman"/>
          <w:color w:val="000000"/>
          <w:sz w:val="24"/>
          <w:szCs w:val="24"/>
          <w:lang w:val="en-US" w:eastAsia="zh-CN"/>
        </w:rPr>
        <w:t xml:space="preserve"> </w:t>
      </w:r>
      <w:r w:rsidR="00813C8C" w:rsidRPr="00E157C5">
        <w:rPr>
          <w:rFonts w:ascii="Book Antiqua" w:hAnsi="Book Antiqua" w:cs="Times New Roman"/>
          <w:color w:val="000000"/>
          <w:sz w:val="24"/>
          <w:szCs w:val="24"/>
          <w:lang w:val="en-US"/>
        </w:rPr>
        <w:t xml:space="preserve">of Surgery, </w:t>
      </w:r>
      <w:proofErr w:type="spellStart"/>
      <w:r w:rsidR="00813C8C" w:rsidRPr="00E157C5">
        <w:rPr>
          <w:rFonts w:ascii="Book Antiqua" w:hAnsi="Book Antiqua" w:cs="Times New Roman"/>
          <w:color w:val="000000"/>
          <w:sz w:val="24"/>
          <w:szCs w:val="24"/>
          <w:lang w:val="en-US"/>
        </w:rPr>
        <w:t>Radboud</w:t>
      </w:r>
      <w:proofErr w:type="spellEnd"/>
      <w:r w:rsidR="00813C8C" w:rsidRPr="00E157C5">
        <w:rPr>
          <w:rFonts w:ascii="Book Antiqua" w:hAnsi="Book Antiqua" w:cs="Times New Roman"/>
          <w:color w:val="000000"/>
          <w:sz w:val="24"/>
          <w:szCs w:val="24"/>
          <w:lang w:val="en-US"/>
        </w:rPr>
        <w:t xml:space="preserve"> University Nijmegen Medical Center, </w:t>
      </w:r>
      <w:proofErr w:type="spellStart"/>
      <w:r w:rsidR="00813C8C" w:rsidRPr="00E157C5">
        <w:rPr>
          <w:rFonts w:ascii="Book Antiqua" w:hAnsi="Book Antiqua" w:cs="Times New Roman"/>
          <w:color w:val="000000"/>
          <w:sz w:val="24"/>
          <w:szCs w:val="24"/>
          <w:lang w:val="en-US"/>
        </w:rPr>
        <w:t>P.O.Box</w:t>
      </w:r>
      <w:proofErr w:type="spellEnd"/>
      <w:r w:rsidR="00813C8C" w:rsidRPr="00E157C5">
        <w:rPr>
          <w:rFonts w:ascii="Book Antiqua" w:hAnsi="Book Antiqua" w:cs="Times New Roman"/>
          <w:color w:val="000000"/>
          <w:sz w:val="24"/>
          <w:szCs w:val="24"/>
          <w:lang w:val="en-US"/>
        </w:rPr>
        <w:t xml:space="preserve"> 9101,  65</w:t>
      </w:r>
      <w:r w:rsidR="00375B18" w:rsidRPr="00E157C5">
        <w:rPr>
          <w:rFonts w:ascii="Book Antiqua" w:hAnsi="Book Antiqua" w:cs="Times New Roman"/>
          <w:color w:val="000000"/>
          <w:sz w:val="24"/>
          <w:szCs w:val="24"/>
          <w:lang w:val="en-US"/>
        </w:rPr>
        <w:t>00 HB Nijmegen, The Netherlands</w:t>
      </w:r>
      <w:r w:rsidR="00375B18" w:rsidRPr="00E157C5">
        <w:rPr>
          <w:rFonts w:ascii="Book Antiqua" w:hAnsi="Book Antiqua" w:cs="Times New Roman"/>
          <w:color w:val="000000"/>
          <w:sz w:val="24"/>
          <w:szCs w:val="24"/>
          <w:lang w:val="en-US" w:eastAsia="zh-CN"/>
        </w:rPr>
        <w:t>.</w:t>
      </w:r>
      <w:r w:rsidR="00813C8C" w:rsidRPr="00E157C5">
        <w:rPr>
          <w:rFonts w:ascii="Book Antiqua" w:hAnsi="Book Antiqua" w:cs="Times New Roman"/>
          <w:color w:val="000000"/>
          <w:sz w:val="24"/>
          <w:szCs w:val="24"/>
          <w:lang w:val="en-US"/>
        </w:rPr>
        <w:t xml:space="preserve"> </w:t>
      </w:r>
      <w:r w:rsidR="00375B18" w:rsidRPr="00E157C5">
        <w:rPr>
          <w:rFonts w:ascii="Book Antiqua" w:hAnsi="Book Antiqua" w:cs="Times New Roman"/>
          <w:color w:val="000000"/>
          <w:sz w:val="24"/>
          <w:szCs w:val="24"/>
          <w:lang w:val="en-US"/>
        </w:rPr>
        <w:t>guus.bokkerink@radboudumc.nl</w:t>
      </w:r>
    </w:p>
    <w:p w:rsidR="00375B18" w:rsidRPr="00E157C5" w:rsidRDefault="00E54747" w:rsidP="00E157C5">
      <w:pPr>
        <w:spacing w:after="0" w:line="360" w:lineRule="auto"/>
        <w:jc w:val="both"/>
        <w:rPr>
          <w:rFonts w:ascii="Book Antiqua" w:hAnsi="Book Antiqua"/>
          <w:b/>
          <w:color w:val="000000"/>
          <w:sz w:val="24"/>
          <w:szCs w:val="24"/>
          <w:lang w:val="en-US" w:eastAsia="zh-CN"/>
        </w:rPr>
      </w:pPr>
      <w:r w:rsidRPr="00E157C5">
        <w:rPr>
          <w:rFonts w:ascii="Book Antiqua" w:hAnsi="Book Antiqua"/>
          <w:b/>
          <w:color w:val="000000"/>
          <w:sz w:val="24"/>
          <w:szCs w:val="24"/>
          <w:lang w:val="en-US"/>
        </w:rPr>
        <w:t xml:space="preserve">Telephone: </w:t>
      </w:r>
      <w:r w:rsidR="00375B18" w:rsidRPr="00E157C5">
        <w:rPr>
          <w:rFonts w:ascii="Book Antiqua" w:hAnsi="Book Antiqua" w:cs="Times New Roman"/>
          <w:color w:val="000000"/>
          <w:sz w:val="24"/>
          <w:szCs w:val="24"/>
          <w:lang w:val="en-US" w:eastAsia="zh-CN"/>
        </w:rPr>
        <w:t xml:space="preserve"> </w:t>
      </w:r>
      <w:r w:rsidR="00C5190D" w:rsidRPr="00E157C5">
        <w:rPr>
          <w:rFonts w:ascii="Book Antiqua" w:hAnsi="Book Antiqua" w:cs="Times New Roman"/>
          <w:color w:val="000000"/>
          <w:sz w:val="24"/>
          <w:szCs w:val="24"/>
          <w:lang w:val="en-US"/>
        </w:rPr>
        <w:t>+31</w:t>
      </w:r>
      <w:r w:rsidR="00375B18" w:rsidRPr="00E157C5">
        <w:rPr>
          <w:rFonts w:ascii="Book Antiqua" w:hAnsi="Book Antiqua" w:cs="Times New Roman"/>
          <w:color w:val="000000"/>
          <w:sz w:val="24"/>
          <w:szCs w:val="24"/>
          <w:lang w:val="en-US" w:eastAsia="zh-CN"/>
        </w:rPr>
        <w:t>-</w:t>
      </w:r>
      <w:r w:rsidR="00C5190D" w:rsidRPr="00E157C5">
        <w:rPr>
          <w:rFonts w:ascii="Book Antiqua" w:hAnsi="Book Antiqua" w:cs="Times New Roman"/>
          <w:color w:val="000000"/>
          <w:sz w:val="24"/>
          <w:szCs w:val="24"/>
          <w:lang w:val="en-US"/>
        </w:rPr>
        <w:t>24-361</w:t>
      </w:r>
      <w:r w:rsidR="0071474B" w:rsidRPr="00E157C5">
        <w:rPr>
          <w:rFonts w:ascii="Book Antiqua" w:hAnsi="Book Antiqua" w:cs="Times New Roman"/>
          <w:color w:val="000000"/>
          <w:sz w:val="24"/>
          <w:szCs w:val="24"/>
          <w:lang w:val="en-US"/>
        </w:rPr>
        <w:t>7365</w:t>
      </w:r>
      <w:r w:rsidRPr="00E157C5">
        <w:rPr>
          <w:rFonts w:ascii="Book Antiqua" w:hAnsi="Book Antiqua"/>
          <w:b/>
          <w:color w:val="000000"/>
          <w:sz w:val="24"/>
          <w:szCs w:val="24"/>
          <w:lang w:val="en-US"/>
        </w:rPr>
        <w:t xml:space="preserve">       </w:t>
      </w:r>
    </w:p>
    <w:p w:rsidR="00E54747" w:rsidRPr="00E157C5" w:rsidRDefault="00E54747" w:rsidP="00E157C5">
      <w:pPr>
        <w:spacing w:after="0" w:line="360" w:lineRule="auto"/>
        <w:jc w:val="both"/>
        <w:rPr>
          <w:rFonts w:ascii="Book Antiqua" w:hAnsi="Book Antiqua"/>
          <w:color w:val="000000"/>
          <w:sz w:val="24"/>
          <w:szCs w:val="24"/>
          <w:lang w:val="en-US"/>
        </w:rPr>
      </w:pPr>
      <w:r w:rsidRPr="00E157C5">
        <w:rPr>
          <w:rFonts w:ascii="Book Antiqua" w:hAnsi="Book Antiqua"/>
          <w:b/>
          <w:color w:val="000000"/>
          <w:sz w:val="24"/>
          <w:szCs w:val="24"/>
          <w:lang w:val="en-US"/>
        </w:rPr>
        <w:t>Fax:</w:t>
      </w:r>
      <w:r w:rsidR="00C5190D" w:rsidRPr="00E157C5">
        <w:rPr>
          <w:rFonts w:ascii="Book Antiqua" w:hAnsi="Book Antiqua"/>
          <w:b/>
          <w:color w:val="000000"/>
          <w:sz w:val="24"/>
          <w:szCs w:val="24"/>
          <w:lang w:val="en-US"/>
        </w:rPr>
        <w:t xml:space="preserve"> </w:t>
      </w:r>
      <w:r w:rsidR="00C5190D" w:rsidRPr="00E157C5">
        <w:rPr>
          <w:rFonts w:ascii="Book Antiqua" w:hAnsi="Book Antiqua" w:cs="Times New Roman"/>
          <w:color w:val="000000"/>
          <w:sz w:val="24"/>
          <w:szCs w:val="24"/>
          <w:lang w:val="en-US"/>
        </w:rPr>
        <w:t>+31</w:t>
      </w:r>
      <w:r w:rsidR="00375B18" w:rsidRPr="00E157C5">
        <w:rPr>
          <w:rFonts w:ascii="Book Antiqua" w:hAnsi="Book Antiqua" w:cs="Times New Roman"/>
          <w:color w:val="000000"/>
          <w:sz w:val="24"/>
          <w:szCs w:val="24"/>
          <w:lang w:val="en-US" w:eastAsia="zh-CN"/>
        </w:rPr>
        <w:t>-</w:t>
      </w:r>
      <w:r w:rsidR="00C5190D" w:rsidRPr="00E157C5">
        <w:rPr>
          <w:rFonts w:ascii="Book Antiqua" w:hAnsi="Book Antiqua" w:cs="Times New Roman"/>
          <w:color w:val="000000"/>
          <w:sz w:val="24"/>
          <w:szCs w:val="24"/>
          <w:lang w:val="en-US"/>
        </w:rPr>
        <w:t>24-3540501</w:t>
      </w:r>
      <w:r w:rsidRPr="00E157C5">
        <w:rPr>
          <w:rFonts w:ascii="Book Antiqua" w:hAnsi="Book Antiqua"/>
          <w:b/>
          <w:color w:val="000000"/>
          <w:sz w:val="24"/>
          <w:szCs w:val="24"/>
          <w:lang w:val="en-US"/>
        </w:rPr>
        <w:t xml:space="preserve"> </w:t>
      </w:r>
    </w:p>
    <w:p w:rsidR="00375B18" w:rsidRPr="00E157C5" w:rsidRDefault="00375B18" w:rsidP="00E157C5">
      <w:pPr>
        <w:spacing w:after="0" w:line="360" w:lineRule="auto"/>
        <w:jc w:val="both"/>
        <w:rPr>
          <w:rFonts w:ascii="Book Antiqua" w:hAnsi="Book Antiqua"/>
          <w:i/>
          <w:sz w:val="24"/>
          <w:szCs w:val="24"/>
          <w:lang w:val="en-US" w:eastAsia="zh-CN"/>
        </w:rPr>
      </w:pPr>
    </w:p>
    <w:p w:rsidR="00375B18" w:rsidRPr="00E157C5" w:rsidRDefault="00375B18" w:rsidP="00E157C5">
      <w:pPr>
        <w:spacing w:after="0" w:line="360" w:lineRule="auto"/>
        <w:jc w:val="both"/>
        <w:rPr>
          <w:rFonts w:ascii="Book Antiqua" w:hAnsi="Book Antiqua"/>
          <w:b/>
          <w:sz w:val="24"/>
          <w:szCs w:val="24"/>
          <w:lang w:eastAsia="zh-CN"/>
        </w:rPr>
      </w:pPr>
      <w:bookmarkStart w:id="25" w:name="OLE_LINK476"/>
      <w:bookmarkStart w:id="26" w:name="OLE_LINK477"/>
      <w:bookmarkStart w:id="27" w:name="OLE_LINK117"/>
      <w:bookmarkStart w:id="28" w:name="OLE_LINK528"/>
      <w:bookmarkStart w:id="29" w:name="OLE_LINK557"/>
      <w:r w:rsidRPr="00E157C5">
        <w:rPr>
          <w:rFonts w:ascii="Book Antiqua" w:hAnsi="Book Antiqua"/>
          <w:b/>
          <w:sz w:val="24"/>
          <w:szCs w:val="24"/>
        </w:rPr>
        <w:lastRenderedPageBreak/>
        <w:t>Received:</w:t>
      </w:r>
      <w:r w:rsidR="00631A07" w:rsidRPr="00E157C5">
        <w:rPr>
          <w:rFonts w:ascii="Book Antiqua" w:hAnsi="Book Antiqua"/>
          <w:sz w:val="24"/>
          <w:szCs w:val="24"/>
          <w:lang w:eastAsia="zh-CN"/>
        </w:rPr>
        <w:t xml:space="preserve"> Janaury 11, 2017</w:t>
      </w:r>
    </w:p>
    <w:p w:rsidR="00375B18" w:rsidRPr="00E157C5" w:rsidRDefault="00375B18" w:rsidP="00E157C5">
      <w:pPr>
        <w:spacing w:after="0" w:line="360" w:lineRule="auto"/>
        <w:jc w:val="both"/>
        <w:rPr>
          <w:rFonts w:ascii="Book Antiqua" w:hAnsi="Book Antiqua"/>
          <w:b/>
          <w:sz w:val="24"/>
          <w:szCs w:val="24"/>
        </w:rPr>
      </w:pPr>
      <w:r w:rsidRPr="00E157C5">
        <w:rPr>
          <w:rFonts w:ascii="Book Antiqua" w:hAnsi="Book Antiqua"/>
          <w:b/>
          <w:sz w:val="24"/>
          <w:szCs w:val="24"/>
        </w:rPr>
        <w:t>Peer-review started:</w:t>
      </w:r>
      <w:r w:rsidR="00631A07" w:rsidRPr="00E157C5">
        <w:rPr>
          <w:rFonts w:ascii="Book Antiqua" w:hAnsi="Book Antiqua"/>
          <w:sz w:val="24"/>
          <w:szCs w:val="24"/>
          <w:lang w:eastAsia="zh-CN"/>
        </w:rPr>
        <w:t xml:space="preserve"> Janaury 12, 2017</w:t>
      </w:r>
    </w:p>
    <w:p w:rsidR="00375B18" w:rsidRPr="00E157C5" w:rsidRDefault="00375B18" w:rsidP="00E157C5">
      <w:pPr>
        <w:spacing w:after="0" w:line="360" w:lineRule="auto"/>
        <w:jc w:val="both"/>
        <w:rPr>
          <w:rFonts w:ascii="Book Antiqua" w:hAnsi="Book Antiqua"/>
          <w:b/>
          <w:sz w:val="24"/>
          <w:szCs w:val="24"/>
          <w:lang w:eastAsia="zh-CN"/>
        </w:rPr>
      </w:pPr>
      <w:r w:rsidRPr="00E157C5">
        <w:rPr>
          <w:rFonts w:ascii="Book Antiqua" w:hAnsi="Book Antiqua"/>
          <w:b/>
          <w:sz w:val="24"/>
          <w:szCs w:val="24"/>
        </w:rPr>
        <w:t>First decision:</w:t>
      </w:r>
      <w:r w:rsidR="00631A07" w:rsidRPr="00E157C5">
        <w:rPr>
          <w:rFonts w:ascii="Book Antiqua" w:hAnsi="Book Antiqua"/>
          <w:b/>
          <w:sz w:val="24"/>
          <w:szCs w:val="24"/>
          <w:lang w:eastAsia="zh-CN"/>
        </w:rPr>
        <w:t xml:space="preserve"> </w:t>
      </w:r>
      <w:r w:rsidR="00631A07" w:rsidRPr="00E157C5">
        <w:rPr>
          <w:rFonts w:ascii="Book Antiqua" w:hAnsi="Book Antiqua"/>
          <w:sz w:val="24"/>
          <w:szCs w:val="24"/>
          <w:lang w:eastAsia="zh-CN"/>
        </w:rPr>
        <w:t>March 7, 2017</w:t>
      </w:r>
    </w:p>
    <w:p w:rsidR="00375B18" w:rsidRPr="00E157C5" w:rsidRDefault="00375B18" w:rsidP="00E157C5">
      <w:pPr>
        <w:spacing w:after="0" w:line="360" w:lineRule="auto"/>
        <w:jc w:val="both"/>
        <w:rPr>
          <w:rFonts w:ascii="Book Antiqua" w:hAnsi="Book Antiqua"/>
          <w:b/>
          <w:sz w:val="24"/>
          <w:szCs w:val="24"/>
          <w:lang w:eastAsia="zh-CN"/>
        </w:rPr>
      </w:pPr>
      <w:r w:rsidRPr="00E157C5">
        <w:rPr>
          <w:rFonts w:ascii="Book Antiqua" w:hAnsi="Book Antiqua"/>
          <w:b/>
          <w:sz w:val="24"/>
          <w:szCs w:val="24"/>
        </w:rPr>
        <w:t>Revised:</w:t>
      </w:r>
      <w:r w:rsidR="00631A07" w:rsidRPr="00E157C5">
        <w:rPr>
          <w:rFonts w:ascii="Book Antiqua" w:hAnsi="Book Antiqua"/>
          <w:b/>
          <w:sz w:val="24"/>
          <w:szCs w:val="24"/>
          <w:lang w:eastAsia="zh-CN"/>
        </w:rPr>
        <w:t xml:space="preserve"> </w:t>
      </w:r>
      <w:r w:rsidR="00631A07" w:rsidRPr="00E157C5">
        <w:rPr>
          <w:rFonts w:ascii="Book Antiqua" w:hAnsi="Book Antiqua"/>
          <w:sz w:val="24"/>
          <w:szCs w:val="24"/>
          <w:lang w:eastAsia="zh-CN"/>
        </w:rPr>
        <w:t>April 3, 2017</w:t>
      </w:r>
    </w:p>
    <w:p w:rsidR="00375B18" w:rsidRPr="00B74A0B" w:rsidRDefault="00375B18" w:rsidP="00B74A0B">
      <w:pPr>
        <w:rPr>
          <w:rFonts w:ascii="Book Antiqua" w:hAnsi="Book Antiqua"/>
          <w:iCs/>
          <w:sz w:val="24"/>
        </w:rPr>
      </w:pPr>
      <w:proofErr w:type="spellStart"/>
      <w:r w:rsidRPr="00E157C5">
        <w:rPr>
          <w:rFonts w:ascii="Book Antiqua" w:hAnsi="Book Antiqua"/>
          <w:b/>
          <w:sz w:val="24"/>
          <w:szCs w:val="24"/>
        </w:rPr>
        <w:t>Accepted</w:t>
      </w:r>
      <w:proofErr w:type="spellEnd"/>
      <w:r w:rsidRPr="00E157C5">
        <w:rPr>
          <w:rFonts w:ascii="Book Antiqua" w:hAnsi="Book Antiqua"/>
          <w:b/>
          <w:sz w:val="24"/>
          <w:szCs w:val="24"/>
        </w:rPr>
        <w:t xml:space="preserve">: </w:t>
      </w:r>
      <w:r w:rsidR="00B74A0B">
        <w:rPr>
          <w:rStyle w:val="Emphasis"/>
        </w:rPr>
        <w:t>May 22</w:t>
      </w:r>
      <w:r w:rsidR="00B74A0B">
        <w:rPr>
          <w:rStyle w:val="Emphasis"/>
          <w:rFonts w:cs="宋体"/>
        </w:rPr>
        <w:t>,</w:t>
      </w:r>
      <w:r w:rsidR="00B74A0B">
        <w:rPr>
          <w:rStyle w:val="Emphasis"/>
        </w:rPr>
        <w:t xml:space="preserve"> 2017</w:t>
      </w:r>
    </w:p>
    <w:p w:rsidR="00375B18" w:rsidRPr="00E157C5" w:rsidRDefault="00375B18" w:rsidP="00E157C5">
      <w:pPr>
        <w:spacing w:after="0" w:line="360" w:lineRule="auto"/>
        <w:jc w:val="both"/>
        <w:rPr>
          <w:rFonts w:ascii="Book Antiqua" w:hAnsi="Book Antiqua"/>
          <w:b/>
          <w:sz w:val="24"/>
          <w:szCs w:val="24"/>
        </w:rPr>
      </w:pPr>
      <w:r w:rsidRPr="00E157C5">
        <w:rPr>
          <w:rFonts w:ascii="Book Antiqua" w:hAnsi="Book Antiqua"/>
          <w:b/>
          <w:sz w:val="24"/>
          <w:szCs w:val="24"/>
        </w:rPr>
        <w:t>Article in press:</w:t>
      </w:r>
    </w:p>
    <w:p w:rsidR="00375B18" w:rsidRPr="00E157C5" w:rsidRDefault="00375B18" w:rsidP="00E157C5">
      <w:pPr>
        <w:spacing w:after="0" w:line="360" w:lineRule="auto"/>
        <w:jc w:val="both"/>
        <w:rPr>
          <w:rFonts w:ascii="Book Antiqua" w:hAnsi="Book Antiqua"/>
          <w:b/>
          <w:sz w:val="24"/>
          <w:szCs w:val="24"/>
        </w:rPr>
      </w:pPr>
      <w:r w:rsidRPr="00E157C5">
        <w:rPr>
          <w:rFonts w:ascii="Book Antiqua" w:hAnsi="Book Antiqua"/>
          <w:b/>
          <w:sz w:val="24"/>
          <w:szCs w:val="24"/>
        </w:rPr>
        <w:t>Published online:</w:t>
      </w:r>
    </w:p>
    <w:bookmarkEnd w:id="25"/>
    <w:bookmarkEnd w:id="26"/>
    <w:bookmarkEnd w:id="27"/>
    <w:bookmarkEnd w:id="28"/>
    <w:bookmarkEnd w:id="29"/>
    <w:p w:rsidR="00E54747" w:rsidRPr="00E157C5" w:rsidRDefault="00E54747" w:rsidP="00E157C5">
      <w:pPr>
        <w:spacing w:after="0" w:line="360" w:lineRule="auto"/>
        <w:jc w:val="both"/>
        <w:rPr>
          <w:rFonts w:ascii="Book Antiqua" w:eastAsia="Times New Roman" w:hAnsi="Book Antiqua" w:cs="Times New Roman"/>
          <w:b/>
          <w:bCs/>
          <w:i/>
          <w:iCs/>
          <w:sz w:val="24"/>
          <w:szCs w:val="24"/>
          <w:lang w:val="en-US"/>
        </w:rPr>
      </w:pPr>
      <w:r w:rsidRPr="00E157C5">
        <w:rPr>
          <w:rFonts w:ascii="Book Antiqua" w:hAnsi="Book Antiqua"/>
          <w:i/>
          <w:sz w:val="24"/>
          <w:szCs w:val="24"/>
          <w:lang w:val="en-US"/>
        </w:rPr>
        <w:br w:type="page"/>
      </w:r>
    </w:p>
    <w:p w:rsidR="00E54747" w:rsidRPr="00E157C5" w:rsidRDefault="00E54747" w:rsidP="00E157C5">
      <w:pPr>
        <w:pStyle w:val="Heading2"/>
        <w:spacing w:before="0" w:line="360" w:lineRule="auto"/>
        <w:rPr>
          <w:rFonts w:ascii="Book Antiqua" w:hAnsi="Book Antiqua"/>
          <w:i/>
          <w:u w:val="none"/>
        </w:rPr>
      </w:pPr>
      <w:r w:rsidRPr="00E157C5">
        <w:rPr>
          <w:rFonts w:ascii="Book Antiqua" w:hAnsi="Book Antiqua"/>
          <w:i/>
          <w:u w:val="none"/>
        </w:rPr>
        <w:lastRenderedPageBreak/>
        <w:t xml:space="preserve">Abstract </w:t>
      </w:r>
    </w:p>
    <w:p w:rsidR="00375B18" w:rsidRPr="00E157C5" w:rsidRDefault="00375B18" w:rsidP="00E157C5">
      <w:pPr>
        <w:pStyle w:val="CommentText"/>
        <w:spacing w:line="360" w:lineRule="auto"/>
        <w:jc w:val="both"/>
        <w:rPr>
          <w:rFonts w:ascii="Book Antiqua" w:eastAsia="宋体" w:hAnsi="Book Antiqua"/>
          <w:b/>
          <w:i/>
          <w:color w:val="000000"/>
          <w:sz w:val="24"/>
          <w:szCs w:val="24"/>
          <w:lang w:val="en-US" w:eastAsia="zh-CN"/>
        </w:rPr>
      </w:pPr>
      <w:r w:rsidRPr="00E157C5">
        <w:rPr>
          <w:rFonts w:ascii="Book Antiqua" w:eastAsia="宋体" w:hAnsi="Book Antiqua"/>
          <w:b/>
          <w:i/>
          <w:color w:val="000000"/>
          <w:sz w:val="24"/>
          <w:szCs w:val="24"/>
          <w:lang w:val="en-US" w:eastAsia="zh-CN"/>
        </w:rPr>
        <w:t>AIM</w:t>
      </w:r>
    </w:p>
    <w:p w:rsidR="00E54747" w:rsidRPr="00E157C5" w:rsidRDefault="00375B18" w:rsidP="00E157C5">
      <w:pPr>
        <w:pStyle w:val="CommentText"/>
        <w:spacing w:line="360" w:lineRule="auto"/>
        <w:jc w:val="both"/>
        <w:rPr>
          <w:rFonts w:ascii="Book Antiqua" w:eastAsia="宋体" w:hAnsi="Book Antiqua"/>
          <w:color w:val="000000"/>
          <w:sz w:val="24"/>
          <w:szCs w:val="24"/>
          <w:lang w:val="en-US" w:eastAsia="zh-CN"/>
        </w:rPr>
      </w:pPr>
      <w:r w:rsidRPr="00E157C5">
        <w:rPr>
          <w:rFonts w:ascii="Book Antiqua" w:hAnsi="Book Antiqua"/>
          <w:color w:val="000000"/>
          <w:sz w:val="24"/>
          <w:szCs w:val="24"/>
          <w:lang w:val="en-US"/>
        </w:rPr>
        <w:t xml:space="preserve">To </w:t>
      </w:r>
      <w:r w:rsidR="00E54747" w:rsidRPr="00E157C5">
        <w:rPr>
          <w:rFonts w:ascii="Book Antiqua" w:hAnsi="Book Antiqua"/>
          <w:color w:val="000000"/>
          <w:sz w:val="24"/>
          <w:szCs w:val="24"/>
          <w:lang w:val="en-US"/>
        </w:rPr>
        <w:t xml:space="preserve">evaluate a step up approach: taking </w:t>
      </w:r>
      <w:proofErr w:type="spellStart"/>
      <w:r w:rsidR="00E54747" w:rsidRPr="00E157C5">
        <w:rPr>
          <w:rFonts w:ascii="Book Antiqua" w:hAnsi="Book Antiqua"/>
          <w:color w:val="000000"/>
          <w:sz w:val="24"/>
          <w:szCs w:val="24"/>
          <w:lang w:val="en-US"/>
        </w:rPr>
        <w:t>macrobiopsies</w:t>
      </w:r>
      <w:proofErr w:type="spellEnd"/>
      <w:r w:rsidR="00E54747" w:rsidRPr="00E157C5">
        <w:rPr>
          <w:rFonts w:ascii="Book Antiqua" w:hAnsi="Book Antiqua"/>
          <w:color w:val="000000"/>
          <w:sz w:val="24"/>
          <w:szCs w:val="24"/>
          <w:lang w:val="en-US"/>
        </w:rPr>
        <w:t xml:space="preserve"> and performing excision biopsies in patients with suspected rectal cancer in which biopsies taken though the flexible endoscope showed benign histology. </w:t>
      </w:r>
    </w:p>
    <w:p w:rsidR="00375B18" w:rsidRPr="00E157C5" w:rsidRDefault="00375B18" w:rsidP="00E157C5">
      <w:pPr>
        <w:pStyle w:val="CommentText"/>
        <w:spacing w:line="360" w:lineRule="auto"/>
        <w:jc w:val="both"/>
        <w:rPr>
          <w:rFonts w:ascii="Book Antiqua" w:eastAsia="宋体" w:hAnsi="Book Antiqua"/>
          <w:i/>
          <w:color w:val="000000"/>
          <w:sz w:val="24"/>
          <w:szCs w:val="24"/>
          <w:lang w:val="en-US" w:eastAsia="zh-CN"/>
        </w:rPr>
      </w:pPr>
    </w:p>
    <w:p w:rsidR="00375B18" w:rsidRPr="00E157C5" w:rsidRDefault="00375B18" w:rsidP="00E157C5">
      <w:pPr>
        <w:spacing w:after="0" w:line="360" w:lineRule="auto"/>
        <w:jc w:val="both"/>
        <w:rPr>
          <w:rFonts w:ascii="Book Antiqua" w:hAnsi="Book Antiqua" w:cs="Times New Roman"/>
          <w:b/>
          <w:i/>
          <w:color w:val="000000"/>
          <w:sz w:val="24"/>
          <w:szCs w:val="24"/>
          <w:lang w:val="en-US" w:eastAsia="zh-CN"/>
        </w:rPr>
      </w:pPr>
      <w:r w:rsidRPr="00E157C5">
        <w:rPr>
          <w:rFonts w:ascii="Book Antiqua" w:hAnsi="Book Antiqua" w:cs="Times New Roman"/>
          <w:b/>
          <w:i/>
          <w:color w:val="000000"/>
          <w:sz w:val="24"/>
          <w:szCs w:val="24"/>
          <w:lang w:val="en-US"/>
        </w:rPr>
        <w:t>METHODS</w:t>
      </w:r>
    </w:p>
    <w:p w:rsidR="00E54747" w:rsidRPr="00E157C5" w:rsidRDefault="00E54747" w:rsidP="00E157C5">
      <w:pPr>
        <w:spacing w:after="0" w:line="360" w:lineRule="auto"/>
        <w:jc w:val="both"/>
        <w:rPr>
          <w:rFonts w:ascii="Book Antiqua" w:hAnsi="Book Antiqua" w:cs="Times New Roman"/>
          <w:color w:val="000000"/>
          <w:sz w:val="24"/>
          <w:szCs w:val="24"/>
          <w:lang w:val="en-US" w:eastAsia="zh-CN"/>
        </w:rPr>
      </w:pPr>
      <w:r w:rsidRPr="00E157C5">
        <w:rPr>
          <w:rFonts w:ascii="Book Antiqua" w:hAnsi="Book Antiqua" w:cs="Times New Roman"/>
          <w:color w:val="000000"/>
          <w:sz w:val="24"/>
          <w:szCs w:val="24"/>
          <w:lang w:val="en-US"/>
        </w:rPr>
        <w:t xml:space="preserve">Patients with a rectal neoplasm who underwent flexible endoscopy and biopsies were included. In case of benign biopsies rigid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 xml:space="preserve"> and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were employed. If this failed to prove malignancy, TEM was used in a final effort to establish a certain preoperative diagnosis. The preoperative results were compared with the findings after surgical excision and follow up to calculate the reliability of this algorithm.</w:t>
      </w:r>
    </w:p>
    <w:p w:rsidR="00375B18" w:rsidRPr="00E157C5" w:rsidRDefault="00375B18" w:rsidP="00E157C5">
      <w:pPr>
        <w:spacing w:after="0" w:line="360" w:lineRule="auto"/>
        <w:jc w:val="both"/>
        <w:rPr>
          <w:rFonts w:ascii="Book Antiqua" w:hAnsi="Book Antiqua" w:cs="Times New Roman"/>
          <w:color w:val="000000"/>
          <w:sz w:val="24"/>
          <w:szCs w:val="24"/>
          <w:lang w:val="en-US" w:eastAsia="zh-CN"/>
        </w:rPr>
      </w:pPr>
    </w:p>
    <w:p w:rsidR="00375B18" w:rsidRPr="00E157C5" w:rsidRDefault="00375B18" w:rsidP="00E157C5">
      <w:pPr>
        <w:spacing w:after="0" w:line="360" w:lineRule="auto"/>
        <w:jc w:val="both"/>
        <w:rPr>
          <w:rFonts w:ascii="Book Antiqua" w:hAnsi="Book Antiqua" w:cs="Times New Roman"/>
          <w:b/>
          <w:i/>
          <w:color w:val="000000"/>
          <w:sz w:val="24"/>
          <w:szCs w:val="24"/>
          <w:lang w:val="en-US" w:eastAsia="zh-CN"/>
        </w:rPr>
      </w:pPr>
      <w:r w:rsidRPr="00E157C5">
        <w:rPr>
          <w:rFonts w:ascii="Book Antiqua" w:hAnsi="Book Antiqua" w:cs="Times New Roman"/>
          <w:b/>
          <w:i/>
          <w:color w:val="000000"/>
          <w:sz w:val="24"/>
          <w:szCs w:val="24"/>
          <w:lang w:val="en-US"/>
        </w:rPr>
        <w:t>RESULTS</w:t>
      </w:r>
    </w:p>
    <w:p w:rsidR="00E54747" w:rsidRPr="00E157C5" w:rsidRDefault="00375B18" w:rsidP="00E157C5">
      <w:pPr>
        <w:spacing w:after="0" w:line="360" w:lineRule="auto"/>
        <w:jc w:val="both"/>
        <w:rPr>
          <w:rFonts w:ascii="Book Antiqua" w:hAnsi="Book Antiqua" w:cs="Times New Roman"/>
          <w:color w:val="000000"/>
          <w:sz w:val="24"/>
          <w:szCs w:val="24"/>
          <w:lang w:val="en-US" w:eastAsia="zh-CN"/>
        </w:rPr>
      </w:pPr>
      <w:r w:rsidRPr="00E157C5">
        <w:rPr>
          <w:rFonts w:ascii="Book Antiqua" w:hAnsi="Book Antiqua" w:cs="Times New Roman"/>
          <w:color w:val="000000"/>
          <w:sz w:val="24"/>
          <w:szCs w:val="24"/>
          <w:lang w:val="en-US"/>
        </w:rPr>
        <w:t>One hundred and thirty-two</w:t>
      </w:r>
      <w:r w:rsidR="00E54747" w:rsidRPr="00E157C5">
        <w:rPr>
          <w:rFonts w:ascii="Book Antiqua" w:hAnsi="Book Antiqua" w:cs="Times New Roman"/>
          <w:color w:val="000000"/>
          <w:sz w:val="24"/>
          <w:szCs w:val="24"/>
          <w:lang w:val="en-US"/>
        </w:rPr>
        <w:t xml:space="preserve"> patients were included. </w:t>
      </w:r>
      <w:proofErr w:type="gramStart"/>
      <w:r w:rsidRPr="00E157C5">
        <w:rPr>
          <w:rFonts w:ascii="Book Antiqua" w:hAnsi="Book Antiqua" w:cs="Times New Roman"/>
          <w:color w:val="000000"/>
          <w:sz w:val="24"/>
          <w:szCs w:val="24"/>
          <w:lang w:val="en-US"/>
        </w:rPr>
        <w:t>One hundred and ten</w:t>
      </w:r>
      <w:r w:rsidRPr="00E157C5">
        <w:rPr>
          <w:rFonts w:ascii="Book Antiqua" w:hAnsi="Book Antiqua" w:cs="Times New Roman"/>
          <w:color w:val="000000"/>
          <w:sz w:val="24"/>
          <w:szCs w:val="24"/>
          <w:lang w:val="en-US" w:eastAsia="zh-CN"/>
        </w:rPr>
        <w:t xml:space="preserve"> </w:t>
      </w:r>
      <w:r w:rsidR="00E54747" w:rsidRPr="00E157C5">
        <w:rPr>
          <w:rFonts w:ascii="Book Antiqua" w:hAnsi="Book Antiqua" w:cs="Times New Roman"/>
          <w:color w:val="000000"/>
          <w:sz w:val="24"/>
          <w:szCs w:val="24"/>
          <w:lang w:val="en-US"/>
        </w:rPr>
        <w:t>patients with a carcinoma and 22 with an adenoma.</w:t>
      </w:r>
      <w:proofErr w:type="gramEnd"/>
      <w:r w:rsidR="00E54747" w:rsidRPr="00E157C5">
        <w:rPr>
          <w:rFonts w:ascii="Book Antiqua" w:hAnsi="Book Antiqua" w:cs="Times New Roman"/>
          <w:color w:val="000000"/>
          <w:sz w:val="24"/>
          <w:szCs w:val="24"/>
          <w:lang w:val="en-US"/>
        </w:rPr>
        <w:t xml:space="preserve"> </w:t>
      </w:r>
      <w:r w:rsidRPr="00E157C5">
        <w:rPr>
          <w:rFonts w:ascii="Book Antiqua" w:hAnsi="Book Antiqua" w:cs="Times New Roman"/>
          <w:color w:val="000000"/>
          <w:sz w:val="24"/>
          <w:szCs w:val="24"/>
          <w:lang w:val="en-US"/>
        </w:rPr>
        <w:t>Seventy-</w:t>
      </w:r>
      <w:proofErr w:type="spellStart"/>
      <w:r w:rsidRPr="00E157C5">
        <w:rPr>
          <w:rFonts w:ascii="Book Antiqua" w:hAnsi="Book Antiqua" w:cs="Times New Roman"/>
          <w:color w:val="000000"/>
          <w:sz w:val="24"/>
          <w:szCs w:val="24"/>
          <w:lang w:val="en-US"/>
        </w:rPr>
        <w:t>five</w:t>
      </w:r>
      <w:r w:rsidR="00E54747" w:rsidRPr="00E157C5">
        <w:rPr>
          <w:rFonts w:ascii="Book Antiqua" w:hAnsi="Book Antiqua" w:cs="Times New Roman"/>
          <w:color w:val="000000"/>
          <w:sz w:val="24"/>
          <w:szCs w:val="24"/>
          <w:lang w:val="en-US"/>
        </w:rPr>
        <w:t>of</w:t>
      </w:r>
      <w:proofErr w:type="spellEnd"/>
      <w:r w:rsidR="00E54747" w:rsidRPr="00E157C5">
        <w:rPr>
          <w:rFonts w:ascii="Book Antiqua" w:hAnsi="Book Antiqua" w:cs="Times New Roman"/>
          <w:color w:val="000000"/>
          <w:sz w:val="24"/>
          <w:szCs w:val="24"/>
          <w:lang w:val="en-US"/>
        </w:rPr>
        <w:t xml:space="preserve"> 110 carcinomas were proven malignant after flexible endoscopy. With the addition of rigid endoscopy and taking of </w:t>
      </w:r>
      <w:proofErr w:type="spellStart"/>
      <w:r w:rsidR="00E54747" w:rsidRPr="00E157C5">
        <w:rPr>
          <w:rFonts w:ascii="Book Antiqua" w:hAnsi="Book Antiqua" w:cs="Times New Roman"/>
          <w:color w:val="000000"/>
          <w:sz w:val="24"/>
          <w:szCs w:val="24"/>
          <w:lang w:val="en-US"/>
        </w:rPr>
        <w:t>macrobiopsies</w:t>
      </w:r>
      <w:proofErr w:type="spellEnd"/>
      <w:r w:rsidR="00E54747" w:rsidRPr="00E157C5">
        <w:rPr>
          <w:rFonts w:ascii="Book Antiqua" w:hAnsi="Book Antiqua" w:cs="Times New Roman"/>
          <w:color w:val="000000"/>
          <w:sz w:val="24"/>
          <w:szCs w:val="24"/>
          <w:lang w:val="en-US"/>
        </w:rPr>
        <w:t>, this number increased to 89. Performing TEM excision biopsies further enlarged the number of proven malignancies to 100.</w:t>
      </w:r>
    </w:p>
    <w:p w:rsidR="00375B18" w:rsidRPr="00E157C5" w:rsidRDefault="00375B18" w:rsidP="00E157C5">
      <w:pPr>
        <w:spacing w:after="0" w:line="360" w:lineRule="auto"/>
        <w:jc w:val="both"/>
        <w:rPr>
          <w:rFonts w:ascii="Book Antiqua" w:hAnsi="Book Antiqua" w:cs="Times New Roman"/>
          <w:color w:val="000000"/>
          <w:sz w:val="24"/>
          <w:szCs w:val="24"/>
          <w:lang w:val="en-US" w:eastAsia="zh-CN"/>
        </w:rPr>
      </w:pPr>
    </w:p>
    <w:p w:rsidR="00375B18" w:rsidRPr="00E157C5" w:rsidRDefault="00375B18" w:rsidP="00E157C5">
      <w:pPr>
        <w:spacing w:after="0" w:line="360" w:lineRule="auto"/>
        <w:jc w:val="both"/>
        <w:rPr>
          <w:rFonts w:ascii="Book Antiqua" w:hAnsi="Book Antiqua" w:cs="Times New Roman"/>
          <w:b/>
          <w:i/>
          <w:color w:val="000000"/>
          <w:sz w:val="24"/>
          <w:szCs w:val="24"/>
          <w:lang w:val="en-US" w:eastAsia="zh-CN"/>
        </w:rPr>
      </w:pPr>
      <w:r w:rsidRPr="00E157C5">
        <w:rPr>
          <w:rFonts w:ascii="Book Antiqua" w:hAnsi="Book Antiqua" w:cs="Times New Roman"/>
          <w:b/>
          <w:i/>
          <w:color w:val="000000"/>
          <w:sz w:val="24"/>
          <w:szCs w:val="24"/>
          <w:lang w:val="en-US"/>
        </w:rPr>
        <w:t>CONCLUSION</w:t>
      </w:r>
    </w:p>
    <w:p w:rsidR="00E54747" w:rsidRPr="00E157C5" w:rsidRDefault="00E54747" w:rsidP="00E157C5">
      <w:pPr>
        <w:spacing w:after="0"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The step-up approach</w:t>
      </w:r>
      <w:r w:rsidR="007B7547" w:rsidRPr="00E157C5">
        <w:rPr>
          <w:rFonts w:ascii="Book Antiqua" w:hAnsi="Book Antiqua" w:cs="Times New Roman"/>
          <w:color w:val="000000"/>
          <w:sz w:val="24"/>
          <w:szCs w:val="24"/>
          <w:lang w:val="en-US"/>
        </w:rPr>
        <w:t xml:space="preserve"> includes</w:t>
      </w:r>
      <w:r w:rsidRPr="00E157C5">
        <w:rPr>
          <w:rFonts w:ascii="Book Antiqua" w:hAnsi="Book Antiqua" w:cs="Times New Roman"/>
          <w:color w:val="000000"/>
          <w:sz w:val="24"/>
          <w:szCs w:val="24"/>
          <w:lang w:val="en-US"/>
        </w:rPr>
        <w:t xml:space="preserve"> taking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through the rigid </w:t>
      </w:r>
      <w:bookmarkStart w:id="30" w:name="OLE_LINK1"/>
      <w:bookmarkStart w:id="31" w:name="OLE_LINK2"/>
      <w:proofErr w:type="spellStart"/>
      <w:r w:rsidRPr="00E157C5">
        <w:rPr>
          <w:rFonts w:ascii="Book Antiqua" w:hAnsi="Book Antiqua" w:cs="Times New Roman"/>
          <w:color w:val="000000"/>
          <w:sz w:val="24"/>
          <w:szCs w:val="24"/>
          <w:lang w:val="en-US"/>
        </w:rPr>
        <w:t>rectoscop</w:t>
      </w:r>
      <w:bookmarkEnd w:id="30"/>
      <w:bookmarkEnd w:id="31"/>
      <w:r w:rsidRPr="00E157C5">
        <w:rPr>
          <w:rFonts w:ascii="Book Antiqua" w:hAnsi="Book Antiqua" w:cs="Times New Roman"/>
          <w:color w:val="000000"/>
          <w:sz w:val="24"/>
          <w:szCs w:val="24"/>
          <w:lang w:val="en-US"/>
        </w:rPr>
        <w:t>e</w:t>
      </w:r>
      <w:proofErr w:type="spellEnd"/>
      <w:r w:rsidRPr="00E157C5">
        <w:rPr>
          <w:rFonts w:ascii="Book Antiqua" w:hAnsi="Book Antiqua" w:cs="Times New Roman"/>
          <w:color w:val="000000"/>
          <w:sz w:val="24"/>
          <w:szCs w:val="24"/>
          <w:lang w:val="en-US"/>
        </w:rPr>
        <w:t xml:space="preserve"> and performing excision biopsies using </w:t>
      </w:r>
      <w:proofErr w:type="spellStart"/>
      <w:r w:rsidRPr="00E157C5">
        <w:rPr>
          <w:rFonts w:ascii="Book Antiqua" w:hAnsi="Book Antiqua" w:cs="Times New Roman"/>
          <w:color w:val="000000"/>
          <w:sz w:val="24"/>
          <w:szCs w:val="24"/>
          <w:lang w:val="en-US"/>
        </w:rPr>
        <w:t>transanal</w:t>
      </w:r>
      <w:proofErr w:type="spellEnd"/>
      <w:r w:rsidRPr="00E157C5">
        <w:rPr>
          <w:rFonts w:ascii="Book Antiqua" w:hAnsi="Book Antiqua" w:cs="Times New Roman"/>
          <w:color w:val="000000"/>
          <w:sz w:val="24"/>
          <w:szCs w:val="24"/>
          <w:lang w:val="en-US"/>
        </w:rPr>
        <w:t xml:space="preserve"> endoscopic microsurgery in addition to flexible endoscopy</w:t>
      </w:r>
      <w:r w:rsidR="007B7547" w:rsidRPr="00E157C5">
        <w:rPr>
          <w:rFonts w:ascii="Book Antiqua" w:hAnsi="Book Antiqua" w:cs="Times New Roman"/>
          <w:color w:val="000000"/>
          <w:sz w:val="24"/>
          <w:szCs w:val="24"/>
          <w:lang w:val="en-US"/>
        </w:rPr>
        <w:t xml:space="preserve">. This </w:t>
      </w:r>
      <w:proofErr w:type="gramStart"/>
      <w:r w:rsidR="007B7547" w:rsidRPr="00E157C5">
        <w:rPr>
          <w:rFonts w:ascii="Book Antiqua" w:hAnsi="Book Antiqua" w:cs="Times New Roman"/>
          <w:color w:val="000000"/>
          <w:sz w:val="24"/>
          <w:szCs w:val="24"/>
          <w:lang w:val="en-US"/>
        </w:rPr>
        <w:t>approach</w:t>
      </w:r>
      <w:r w:rsidRPr="00E157C5">
        <w:rPr>
          <w:rFonts w:ascii="Book Antiqua" w:hAnsi="Book Antiqua" w:cs="Times New Roman"/>
          <w:color w:val="000000"/>
          <w:sz w:val="24"/>
          <w:szCs w:val="24"/>
          <w:lang w:val="en-US"/>
        </w:rPr>
        <w:t>,</w:t>
      </w:r>
      <w:proofErr w:type="gramEnd"/>
      <w:r w:rsidRPr="00E157C5">
        <w:rPr>
          <w:rFonts w:ascii="Book Antiqua" w:hAnsi="Book Antiqua" w:cs="Times New Roman"/>
          <w:color w:val="000000"/>
          <w:sz w:val="24"/>
          <w:szCs w:val="24"/>
          <w:lang w:val="en-US"/>
        </w:rPr>
        <w:t xml:space="preserve"> reduced the number of missed preoperative malignant diagnoses from 32% to</w:t>
      </w:r>
      <w:r w:rsidR="00634B29">
        <w:rPr>
          <w:rFonts w:ascii="Book Antiqua" w:hAnsi="Book Antiqua" w:cs="Times New Roman" w:hint="eastAsia"/>
          <w:color w:val="000000"/>
          <w:sz w:val="24"/>
          <w:szCs w:val="24"/>
          <w:lang w:val="en-US" w:eastAsia="zh-CN"/>
        </w:rPr>
        <w:t xml:space="preserve"> </w:t>
      </w:r>
      <w:r w:rsidRPr="00E157C5">
        <w:rPr>
          <w:rFonts w:ascii="Book Antiqua" w:hAnsi="Book Antiqua" w:cs="Times New Roman"/>
          <w:color w:val="000000"/>
          <w:sz w:val="24"/>
          <w:szCs w:val="24"/>
          <w:lang w:val="en-US"/>
        </w:rPr>
        <w:t>9%.</w:t>
      </w:r>
    </w:p>
    <w:p w:rsidR="00813C8C" w:rsidRPr="00E157C5" w:rsidRDefault="00813C8C" w:rsidP="00E157C5">
      <w:pPr>
        <w:spacing w:after="0" w:line="360" w:lineRule="auto"/>
        <w:jc w:val="both"/>
        <w:rPr>
          <w:rFonts w:ascii="Book Antiqua" w:hAnsi="Book Antiqua" w:cs="Times New Roman"/>
          <w:color w:val="000000"/>
          <w:sz w:val="24"/>
          <w:szCs w:val="24"/>
          <w:lang w:val="en-US"/>
        </w:rPr>
      </w:pPr>
    </w:p>
    <w:p w:rsidR="00813C8C" w:rsidRPr="00E157C5" w:rsidRDefault="00813C8C" w:rsidP="00E157C5">
      <w:pPr>
        <w:spacing w:after="0" w:line="360" w:lineRule="auto"/>
        <w:jc w:val="both"/>
        <w:rPr>
          <w:rFonts w:ascii="Book Antiqua" w:hAnsi="Book Antiqua" w:cs="Times New Roman"/>
          <w:color w:val="000000"/>
          <w:sz w:val="24"/>
          <w:szCs w:val="24"/>
          <w:lang w:val="en-US"/>
        </w:rPr>
      </w:pPr>
      <w:r w:rsidRPr="00E157C5">
        <w:rPr>
          <w:rFonts w:ascii="Book Antiqua" w:hAnsi="Book Antiqua" w:cs="Times New Roman"/>
          <w:b/>
          <w:color w:val="000000"/>
          <w:sz w:val="24"/>
          <w:szCs w:val="24"/>
          <w:lang w:val="en-US"/>
        </w:rPr>
        <w:t>Key</w:t>
      </w:r>
      <w:r w:rsidR="00E54747" w:rsidRPr="00E157C5">
        <w:rPr>
          <w:rFonts w:ascii="Book Antiqua" w:hAnsi="Book Antiqua" w:cs="Times New Roman"/>
          <w:b/>
          <w:color w:val="000000"/>
          <w:sz w:val="24"/>
          <w:szCs w:val="24"/>
          <w:lang w:val="en-US" w:eastAsia="zh-CN"/>
        </w:rPr>
        <w:t xml:space="preserve"> </w:t>
      </w:r>
      <w:r w:rsidRPr="00E157C5">
        <w:rPr>
          <w:rFonts w:ascii="Book Antiqua" w:hAnsi="Book Antiqua" w:cs="Times New Roman"/>
          <w:b/>
          <w:color w:val="000000"/>
          <w:sz w:val="24"/>
          <w:szCs w:val="24"/>
          <w:lang w:val="en-US"/>
        </w:rPr>
        <w:t xml:space="preserve">words: </w:t>
      </w:r>
      <w:r w:rsidR="00E54747" w:rsidRPr="00E157C5">
        <w:rPr>
          <w:rFonts w:ascii="Book Antiqua" w:hAnsi="Book Antiqua" w:cs="Times New Roman"/>
          <w:color w:val="000000"/>
          <w:sz w:val="24"/>
          <w:szCs w:val="24"/>
          <w:lang w:val="en-US"/>
        </w:rPr>
        <w:t xml:space="preserve">Rectal </w:t>
      </w:r>
      <w:r w:rsidRPr="00E157C5">
        <w:rPr>
          <w:rFonts w:ascii="Book Antiqua" w:hAnsi="Book Antiqua" w:cs="Times New Roman"/>
          <w:color w:val="000000"/>
          <w:sz w:val="24"/>
          <w:szCs w:val="24"/>
          <w:lang w:val="en-US"/>
        </w:rPr>
        <w:t>cancer</w:t>
      </w:r>
      <w:r w:rsidR="00375B18" w:rsidRPr="00E157C5">
        <w:rPr>
          <w:rFonts w:ascii="Book Antiqua" w:hAnsi="Book Antiqua" w:cs="Times New Roman"/>
          <w:color w:val="000000"/>
          <w:sz w:val="24"/>
          <w:szCs w:val="24"/>
          <w:lang w:val="en-US" w:eastAsia="zh-CN"/>
        </w:rPr>
        <w:t>;</w:t>
      </w:r>
      <w:r w:rsidRPr="00E157C5">
        <w:rPr>
          <w:rFonts w:ascii="Book Antiqua" w:hAnsi="Book Antiqua" w:cs="Times New Roman"/>
          <w:color w:val="000000"/>
          <w:sz w:val="24"/>
          <w:szCs w:val="24"/>
          <w:lang w:val="en-US"/>
        </w:rPr>
        <w:t xml:space="preserve"> </w:t>
      </w:r>
      <w:r w:rsidR="00E54747" w:rsidRPr="00E157C5">
        <w:rPr>
          <w:rFonts w:ascii="Book Antiqua" w:hAnsi="Book Antiqua" w:cs="Times New Roman"/>
          <w:color w:val="000000"/>
          <w:sz w:val="24"/>
          <w:szCs w:val="24"/>
          <w:lang w:val="en-US"/>
        </w:rPr>
        <w:t>Histology</w:t>
      </w:r>
      <w:r w:rsidR="00375B18" w:rsidRPr="00E157C5">
        <w:rPr>
          <w:rFonts w:ascii="Book Antiqua" w:hAnsi="Book Antiqua" w:cs="Times New Roman"/>
          <w:color w:val="000000"/>
          <w:sz w:val="24"/>
          <w:szCs w:val="24"/>
          <w:lang w:val="en-US" w:eastAsia="zh-CN"/>
        </w:rPr>
        <w:t>;</w:t>
      </w:r>
      <w:r w:rsidRPr="00E157C5">
        <w:rPr>
          <w:rFonts w:ascii="Book Antiqua" w:hAnsi="Book Antiqua" w:cs="Times New Roman"/>
          <w:color w:val="000000"/>
          <w:sz w:val="24"/>
          <w:szCs w:val="24"/>
          <w:lang w:val="en-US"/>
        </w:rPr>
        <w:t xml:space="preserve"> </w:t>
      </w:r>
      <w:r w:rsidR="00E54747" w:rsidRPr="00E157C5">
        <w:rPr>
          <w:rFonts w:ascii="Book Antiqua" w:hAnsi="Book Antiqua" w:cs="Times New Roman"/>
          <w:color w:val="000000"/>
          <w:sz w:val="24"/>
          <w:szCs w:val="24"/>
          <w:lang w:val="en-US"/>
        </w:rPr>
        <w:t>Biopsy</w:t>
      </w:r>
      <w:r w:rsidR="00375B18" w:rsidRPr="00E157C5">
        <w:rPr>
          <w:rFonts w:ascii="Book Antiqua" w:hAnsi="Book Antiqua" w:cs="Times New Roman"/>
          <w:color w:val="000000"/>
          <w:sz w:val="24"/>
          <w:szCs w:val="24"/>
          <w:lang w:val="en-US" w:eastAsia="zh-CN"/>
        </w:rPr>
        <w:t>;</w:t>
      </w:r>
      <w:r w:rsidRPr="00E157C5">
        <w:rPr>
          <w:rFonts w:ascii="Book Antiqua" w:hAnsi="Book Antiqua" w:cs="Times New Roman"/>
          <w:color w:val="000000"/>
          <w:sz w:val="24"/>
          <w:szCs w:val="24"/>
          <w:lang w:val="en-US"/>
        </w:rPr>
        <w:t xml:space="preserve"> </w:t>
      </w:r>
      <w:proofErr w:type="spellStart"/>
      <w:r w:rsidR="00E54747" w:rsidRPr="00E157C5">
        <w:rPr>
          <w:rFonts w:ascii="Book Antiqua" w:hAnsi="Book Antiqua" w:cs="Times New Roman"/>
          <w:color w:val="000000"/>
          <w:sz w:val="24"/>
          <w:szCs w:val="24"/>
          <w:lang w:val="en-US"/>
        </w:rPr>
        <w:t>Macrobiopsy</w:t>
      </w:r>
      <w:proofErr w:type="spellEnd"/>
      <w:r w:rsidR="00375B18" w:rsidRPr="00E157C5">
        <w:rPr>
          <w:rFonts w:ascii="Book Antiqua" w:hAnsi="Book Antiqua" w:cs="Times New Roman"/>
          <w:color w:val="000000"/>
          <w:sz w:val="24"/>
          <w:szCs w:val="24"/>
          <w:lang w:val="en-US" w:eastAsia="zh-CN"/>
        </w:rPr>
        <w:t>;</w:t>
      </w:r>
      <w:r w:rsidRPr="00E157C5">
        <w:rPr>
          <w:rFonts w:ascii="Book Antiqua" w:hAnsi="Book Antiqua" w:cs="Times New Roman"/>
          <w:color w:val="000000"/>
          <w:sz w:val="24"/>
          <w:szCs w:val="24"/>
          <w:lang w:val="en-US"/>
        </w:rPr>
        <w:t xml:space="preserve"> </w:t>
      </w:r>
      <w:proofErr w:type="spellStart"/>
      <w:r w:rsidR="00375B18" w:rsidRPr="00E157C5">
        <w:rPr>
          <w:rFonts w:ascii="Book Antiqua" w:hAnsi="Book Antiqua" w:cs="Times New Roman"/>
          <w:color w:val="000000"/>
          <w:sz w:val="24"/>
          <w:szCs w:val="24"/>
          <w:lang w:val="en-US"/>
        </w:rPr>
        <w:t>Transanal</w:t>
      </w:r>
      <w:proofErr w:type="spellEnd"/>
      <w:r w:rsidR="00375B18" w:rsidRPr="00E157C5">
        <w:rPr>
          <w:rFonts w:ascii="Book Antiqua" w:hAnsi="Book Antiqua" w:cs="Times New Roman"/>
          <w:color w:val="000000"/>
          <w:sz w:val="24"/>
          <w:szCs w:val="24"/>
          <w:lang w:val="en-US"/>
        </w:rPr>
        <w:t xml:space="preserve"> endoscopic microsurgery</w:t>
      </w:r>
      <w:r w:rsidR="00375B18" w:rsidRPr="00E157C5">
        <w:rPr>
          <w:rFonts w:ascii="Book Antiqua" w:hAnsi="Book Antiqua" w:cs="Times New Roman"/>
          <w:color w:val="000000"/>
          <w:sz w:val="24"/>
          <w:szCs w:val="24"/>
          <w:lang w:val="en-US" w:eastAsia="zh-CN"/>
        </w:rPr>
        <w:t>;</w:t>
      </w:r>
      <w:r w:rsidRPr="00E157C5">
        <w:rPr>
          <w:rFonts w:ascii="Book Antiqua" w:hAnsi="Book Antiqua" w:cs="Times New Roman"/>
          <w:color w:val="000000"/>
          <w:sz w:val="24"/>
          <w:szCs w:val="24"/>
          <w:lang w:val="en-US"/>
        </w:rPr>
        <w:t xml:space="preserve"> </w:t>
      </w:r>
      <w:r w:rsidR="00E54747" w:rsidRPr="00E157C5">
        <w:rPr>
          <w:rFonts w:ascii="Book Antiqua" w:hAnsi="Book Antiqua" w:cs="Times New Roman"/>
          <w:color w:val="000000"/>
          <w:sz w:val="24"/>
          <w:szCs w:val="24"/>
          <w:lang w:val="en-US"/>
        </w:rPr>
        <w:t xml:space="preserve">Sampling </w:t>
      </w:r>
      <w:r w:rsidRPr="00E157C5">
        <w:rPr>
          <w:rFonts w:ascii="Book Antiqua" w:hAnsi="Book Antiqua" w:cs="Times New Roman"/>
          <w:color w:val="000000"/>
          <w:sz w:val="24"/>
          <w:szCs w:val="24"/>
          <w:lang w:val="en-US"/>
        </w:rPr>
        <w:t>error</w:t>
      </w:r>
    </w:p>
    <w:p w:rsidR="00813C8C" w:rsidRPr="00E157C5" w:rsidRDefault="00813C8C" w:rsidP="00E157C5">
      <w:pPr>
        <w:spacing w:after="0" w:line="360" w:lineRule="auto"/>
        <w:jc w:val="both"/>
        <w:rPr>
          <w:rFonts w:ascii="Book Antiqua" w:hAnsi="Book Antiqua" w:cs="Times New Roman"/>
          <w:color w:val="000000"/>
          <w:sz w:val="24"/>
          <w:szCs w:val="24"/>
          <w:lang w:val="en-US"/>
        </w:rPr>
      </w:pPr>
    </w:p>
    <w:p w:rsidR="00E54747" w:rsidRPr="00E157C5" w:rsidRDefault="00E54747" w:rsidP="00E157C5">
      <w:pPr>
        <w:spacing w:after="0" w:line="360" w:lineRule="auto"/>
        <w:jc w:val="both"/>
        <w:rPr>
          <w:rFonts w:ascii="Book Antiqua" w:hAnsi="Book Antiqua" w:cs="Arial"/>
          <w:sz w:val="24"/>
          <w:szCs w:val="24"/>
          <w:lang w:val="en-US"/>
        </w:rPr>
      </w:pPr>
      <w:bookmarkStart w:id="32" w:name="OLE_LINK55"/>
      <w:bookmarkStart w:id="33" w:name="OLE_LINK56"/>
      <w:bookmarkStart w:id="34" w:name="OLE_LINK105"/>
      <w:bookmarkStart w:id="35" w:name="OLE_LINK116"/>
      <w:bookmarkStart w:id="36" w:name="OLE_LINK89"/>
      <w:bookmarkStart w:id="37" w:name="OLE_LINK489"/>
      <w:bookmarkStart w:id="38" w:name="OLE_LINK490"/>
      <w:bookmarkStart w:id="39" w:name="OLE_LINK101"/>
      <w:bookmarkStart w:id="40" w:name="OLE_LINK107"/>
      <w:bookmarkStart w:id="41" w:name="OLE_LINK412"/>
      <w:bookmarkStart w:id="42" w:name="OLE_LINK413"/>
      <w:bookmarkStart w:id="43" w:name="OLE_LINK434"/>
      <w:bookmarkStart w:id="44" w:name="OLE_LINK442"/>
      <w:bookmarkStart w:id="45" w:name="OLE_LINK504"/>
      <w:proofErr w:type="gramStart"/>
      <w:r w:rsidRPr="00E157C5">
        <w:rPr>
          <w:rFonts w:ascii="Book Antiqua" w:hAnsi="Book Antiqua"/>
          <w:b/>
          <w:sz w:val="24"/>
          <w:szCs w:val="24"/>
          <w:lang w:val="en-US"/>
        </w:rPr>
        <w:t>©</w:t>
      </w:r>
      <w:bookmarkEnd w:id="32"/>
      <w:bookmarkEnd w:id="33"/>
      <w:r w:rsidRPr="00E157C5">
        <w:rPr>
          <w:rFonts w:ascii="Book Antiqua" w:hAnsi="Book Antiqua"/>
          <w:b/>
          <w:sz w:val="24"/>
          <w:szCs w:val="24"/>
          <w:lang w:val="en-US"/>
        </w:rPr>
        <w:t xml:space="preserve"> </w:t>
      </w:r>
      <w:r w:rsidRPr="00E157C5">
        <w:rPr>
          <w:rFonts w:ascii="Book Antiqua" w:hAnsi="Book Antiqua" w:cs="Arial"/>
          <w:b/>
          <w:sz w:val="24"/>
          <w:szCs w:val="24"/>
          <w:lang w:val="en-US"/>
        </w:rPr>
        <w:t>The Author(s) 2017.</w:t>
      </w:r>
      <w:proofErr w:type="gramEnd"/>
      <w:r w:rsidRPr="00E157C5">
        <w:rPr>
          <w:rFonts w:ascii="Book Antiqua" w:hAnsi="Book Antiqua" w:cs="Arial"/>
          <w:b/>
          <w:sz w:val="24"/>
          <w:szCs w:val="24"/>
          <w:lang w:val="en-US"/>
        </w:rPr>
        <w:t xml:space="preserve"> </w:t>
      </w:r>
      <w:r w:rsidRPr="00E157C5">
        <w:rPr>
          <w:rFonts w:ascii="Book Antiqua" w:hAnsi="Book Antiqua" w:cs="Arial"/>
          <w:sz w:val="24"/>
          <w:szCs w:val="24"/>
          <w:lang w:val="en-US"/>
        </w:rPr>
        <w:t xml:space="preserve">Published by </w:t>
      </w:r>
      <w:proofErr w:type="spellStart"/>
      <w:r w:rsidRPr="00E157C5">
        <w:rPr>
          <w:rFonts w:ascii="Book Antiqua" w:hAnsi="Book Antiqua" w:cs="Arial"/>
          <w:sz w:val="24"/>
          <w:szCs w:val="24"/>
          <w:lang w:val="en-US"/>
        </w:rPr>
        <w:t>Baishideng</w:t>
      </w:r>
      <w:proofErr w:type="spellEnd"/>
      <w:r w:rsidRPr="00E157C5">
        <w:rPr>
          <w:rFonts w:ascii="Book Antiqua" w:hAnsi="Book Antiqua" w:cs="Arial"/>
          <w:sz w:val="24"/>
          <w:szCs w:val="24"/>
          <w:lang w:val="en-US"/>
        </w:rPr>
        <w:t xml:space="preserve"> Publishing Group Inc. All rights reserved.</w:t>
      </w:r>
    </w:p>
    <w:bookmarkEnd w:id="34"/>
    <w:bookmarkEnd w:id="35"/>
    <w:bookmarkEnd w:id="36"/>
    <w:p w:rsidR="00E54747" w:rsidRPr="00E157C5" w:rsidRDefault="00E54747" w:rsidP="00E157C5">
      <w:pPr>
        <w:spacing w:after="0" w:line="360" w:lineRule="auto"/>
        <w:jc w:val="both"/>
        <w:rPr>
          <w:rFonts w:ascii="Book Antiqua" w:hAnsi="Book Antiqua" w:cs="Arial"/>
          <w:sz w:val="24"/>
          <w:szCs w:val="24"/>
          <w:lang w:val="en-US"/>
        </w:rPr>
      </w:pPr>
    </w:p>
    <w:bookmarkEnd w:id="37"/>
    <w:bookmarkEnd w:id="38"/>
    <w:p w:rsidR="00813C8C" w:rsidRPr="00E157C5" w:rsidRDefault="00E54747" w:rsidP="00E157C5">
      <w:pPr>
        <w:spacing w:after="0" w:line="360" w:lineRule="auto"/>
        <w:jc w:val="both"/>
        <w:rPr>
          <w:rFonts w:ascii="Book Antiqua" w:eastAsia="Times New Roman" w:hAnsi="Book Antiqua" w:cs="Arial Unicode MS"/>
          <w:b/>
          <w:sz w:val="24"/>
          <w:szCs w:val="24"/>
          <w:lang w:val="en-US"/>
        </w:rPr>
      </w:pPr>
      <w:r w:rsidRPr="00E157C5">
        <w:rPr>
          <w:rFonts w:ascii="Book Antiqua" w:eastAsia="Times New Roman" w:hAnsi="Book Antiqua" w:cs="Arial Unicode MS"/>
          <w:b/>
          <w:sz w:val="24"/>
          <w:szCs w:val="24"/>
          <w:lang w:val="en-US"/>
        </w:rPr>
        <w:t>Core tip:</w:t>
      </w:r>
      <w:bookmarkEnd w:id="39"/>
      <w:bookmarkEnd w:id="40"/>
      <w:r w:rsidR="00375B18" w:rsidRPr="00E157C5">
        <w:rPr>
          <w:rFonts w:ascii="Book Antiqua" w:hAnsi="Book Antiqua" w:cs="Arial Unicode MS"/>
          <w:b/>
          <w:sz w:val="24"/>
          <w:szCs w:val="24"/>
          <w:lang w:val="en-US" w:eastAsia="zh-CN"/>
        </w:rPr>
        <w:t xml:space="preserve"> </w:t>
      </w:r>
      <w:r w:rsidR="0071474B" w:rsidRPr="00E157C5">
        <w:rPr>
          <w:rFonts w:ascii="Book Antiqua" w:eastAsia="Times New Roman" w:hAnsi="Book Antiqua" w:cs="Arial Unicode MS"/>
          <w:sz w:val="24"/>
          <w:szCs w:val="24"/>
          <w:lang w:val="en-US"/>
        </w:rPr>
        <w:t>Increasing the number of biopsies taken th</w:t>
      </w:r>
      <w:r w:rsidR="00384C5D" w:rsidRPr="00E157C5">
        <w:rPr>
          <w:rFonts w:ascii="Book Antiqua" w:eastAsia="Times New Roman" w:hAnsi="Book Antiqua" w:cs="Arial Unicode MS"/>
          <w:sz w:val="24"/>
          <w:szCs w:val="24"/>
          <w:lang w:val="en-US"/>
        </w:rPr>
        <w:t>r</w:t>
      </w:r>
      <w:r w:rsidR="0071474B" w:rsidRPr="00E157C5">
        <w:rPr>
          <w:rFonts w:ascii="Book Antiqua" w:eastAsia="Times New Roman" w:hAnsi="Book Antiqua" w:cs="Arial Unicode MS"/>
          <w:sz w:val="24"/>
          <w:szCs w:val="24"/>
          <w:lang w:val="en-US"/>
        </w:rPr>
        <w:t>o</w:t>
      </w:r>
      <w:r w:rsidR="00384C5D" w:rsidRPr="00E157C5">
        <w:rPr>
          <w:rFonts w:ascii="Book Antiqua" w:eastAsia="Times New Roman" w:hAnsi="Book Antiqua" w:cs="Arial Unicode MS"/>
          <w:sz w:val="24"/>
          <w:szCs w:val="24"/>
          <w:lang w:val="en-US"/>
        </w:rPr>
        <w:t>ugh a flexible endoscope, t</w:t>
      </w:r>
      <w:r w:rsidR="00637FBA" w:rsidRPr="00E157C5">
        <w:rPr>
          <w:rFonts w:ascii="Book Antiqua" w:eastAsia="Times New Roman" w:hAnsi="Book Antiqua" w:cs="Arial Unicode MS"/>
          <w:sz w:val="24"/>
          <w:szCs w:val="24"/>
          <w:lang w:val="en-US"/>
        </w:rPr>
        <w:t xml:space="preserve">aking </w:t>
      </w:r>
      <w:proofErr w:type="spellStart"/>
      <w:r w:rsidR="00637FBA" w:rsidRPr="00E157C5">
        <w:rPr>
          <w:rFonts w:ascii="Book Antiqua" w:eastAsia="Times New Roman" w:hAnsi="Book Antiqua" w:cs="Arial Unicode MS"/>
          <w:sz w:val="24"/>
          <w:szCs w:val="24"/>
          <w:lang w:val="en-US"/>
        </w:rPr>
        <w:t>macrobiopsies</w:t>
      </w:r>
      <w:proofErr w:type="spellEnd"/>
      <w:r w:rsidR="00637FBA" w:rsidRPr="00E157C5">
        <w:rPr>
          <w:rFonts w:ascii="Book Antiqua" w:eastAsia="Times New Roman" w:hAnsi="Book Antiqua" w:cs="Arial Unicode MS"/>
          <w:sz w:val="24"/>
          <w:szCs w:val="24"/>
          <w:lang w:val="en-US"/>
        </w:rPr>
        <w:t xml:space="preserve"> and </w:t>
      </w:r>
      <w:proofErr w:type="spellStart"/>
      <w:r w:rsidR="00637FBA" w:rsidRPr="00E157C5">
        <w:rPr>
          <w:rFonts w:ascii="Book Antiqua" w:eastAsia="Times New Roman" w:hAnsi="Book Antiqua" w:cs="Arial Unicode MS"/>
          <w:sz w:val="24"/>
          <w:szCs w:val="24"/>
          <w:lang w:val="en-US"/>
        </w:rPr>
        <w:t>perfoming</w:t>
      </w:r>
      <w:proofErr w:type="spellEnd"/>
      <w:r w:rsidR="00637FBA" w:rsidRPr="00E157C5">
        <w:rPr>
          <w:rFonts w:ascii="Book Antiqua" w:eastAsia="Times New Roman" w:hAnsi="Book Antiqua" w:cs="Arial Unicode MS"/>
          <w:sz w:val="24"/>
          <w:szCs w:val="24"/>
          <w:lang w:val="en-US"/>
        </w:rPr>
        <w:t xml:space="preserve"> </w:t>
      </w:r>
      <w:proofErr w:type="spellStart"/>
      <w:r w:rsidR="00637FBA" w:rsidRPr="00E157C5">
        <w:rPr>
          <w:rFonts w:ascii="Book Antiqua" w:eastAsia="Times New Roman" w:hAnsi="Book Antiqua" w:cs="Arial Unicode MS"/>
          <w:sz w:val="24"/>
          <w:szCs w:val="24"/>
          <w:lang w:val="en-US"/>
        </w:rPr>
        <w:t>excisionbiopsies</w:t>
      </w:r>
      <w:proofErr w:type="spellEnd"/>
      <w:r w:rsidR="007B7547" w:rsidRPr="00E157C5">
        <w:rPr>
          <w:rFonts w:ascii="Book Antiqua" w:eastAsia="Times New Roman" w:hAnsi="Book Antiqua" w:cs="Arial Unicode MS"/>
          <w:sz w:val="24"/>
          <w:szCs w:val="24"/>
          <w:lang w:val="en-US"/>
        </w:rPr>
        <w:t xml:space="preserve"> with TEM</w:t>
      </w:r>
      <w:r w:rsidR="00637FBA" w:rsidRPr="00E157C5">
        <w:rPr>
          <w:rFonts w:ascii="Book Antiqua" w:eastAsia="Times New Roman" w:hAnsi="Book Antiqua" w:cs="Arial Unicode MS"/>
          <w:sz w:val="24"/>
          <w:szCs w:val="24"/>
          <w:lang w:val="en-US"/>
        </w:rPr>
        <w:t xml:space="preserve"> can reduce </w:t>
      </w:r>
      <w:r w:rsidR="00384C5D" w:rsidRPr="00E157C5">
        <w:rPr>
          <w:rFonts w:ascii="Book Antiqua" w:hAnsi="Book Antiqua" w:cs="Times New Roman"/>
          <w:color w:val="000000"/>
          <w:sz w:val="24"/>
          <w:szCs w:val="24"/>
          <w:lang w:val="en-US"/>
        </w:rPr>
        <w:t>the number of missed preoperative malignant diagnoses</w:t>
      </w:r>
      <w:r w:rsidR="00637FBA" w:rsidRPr="00E157C5">
        <w:rPr>
          <w:rFonts w:ascii="Book Antiqua" w:eastAsia="Times New Roman" w:hAnsi="Book Antiqua" w:cs="Arial Unicode MS"/>
          <w:sz w:val="24"/>
          <w:szCs w:val="24"/>
          <w:lang w:val="en-US"/>
        </w:rPr>
        <w:t xml:space="preserve"> in patients with rectal cancer.</w:t>
      </w:r>
      <w:r w:rsidR="007B7547" w:rsidRPr="00E157C5">
        <w:rPr>
          <w:rFonts w:ascii="Book Antiqua" w:eastAsia="Times New Roman" w:hAnsi="Book Antiqua" w:cs="Arial Unicode MS"/>
          <w:sz w:val="24"/>
          <w:szCs w:val="24"/>
          <w:lang w:val="en-US"/>
        </w:rPr>
        <w:t xml:space="preserve"> </w:t>
      </w:r>
      <w:bookmarkEnd w:id="41"/>
      <w:bookmarkEnd w:id="42"/>
      <w:bookmarkEnd w:id="43"/>
      <w:bookmarkEnd w:id="44"/>
      <w:bookmarkEnd w:id="45"/>
    </w:p>
    <w:p w:rsidR="00E54747" w:rsidRPr="00E157C5" w:rsidRDefault="00E54747" w:rsidP="00E157C5">
      <w:pPr>
        <w:adjustRightInd w:val="0"/>
        <w:snapToGrid w:val="0"/>
        <w:spacing w:after="0" w:line="360" w:lineRule="auto"/>
        <w:jc w:val="both"/>
        <w:rPr>
          <w:rFonts w:ascii="Book Antiqua" w:hAnsi="Book Antiqua" w:cs="Tahoma"/>
          <w:sz w:val="24"/>
          <w:szCs w:val="24"/>
          <w:lang w:val="en-US" w:eastAsia="zh-CN"/>
        </w:rPr>
      </w:pPr>
      <w:bookmarkStart w:id="46" w:name="OLE_LINK130"/>
      <w:bookmarkStart w:id="47" w:name="OLE_LINK134"/>
      <w:bookmarkStart w:id="48" w:name="OLE_LINK455"/>
      <w:bookmarkStart w:id="49" w:name="OLE_LINK464"/>
      <w:bookmarkStart w:id="50" w:name="OLE_LINK73"/>
      <w:bookmarkStart w:id="51" w:name="OLE_LINK74"/>
    </w:p>
    <w:p w:rsidR="00813C8C" w:rsidRPr="00E157C5" w:rsidRDefault="00DF7F2C" w:rsidP="00E157C5">
      <w:pPr>
        <w:spacing w:after="0" w:line="360" w:lineRule="auto"/>
        <w:jc w:val="both"/>
        <w:rPr>
          <w:rFonts w:ascii="Book Antiqua" w:hAnsi="Book Antiqua" w:cs="Times New Roman"/>
          <w:color w:val="000000"/>
          <w:sz w:val="24"/>
          <w:szCs w:val="24"/>
          <w:vertAlign w:val="superscript"/>
          <w:lang w:val="en-US" w:eastAsia="zh-CN"/>
        </w:rPr>
      </w:pPr>
      <w:bookmarkStart w:id="52" w:name="OLE_LINK424"/>
      <w:bookmarkStart w:id="53" w:name="OLE_LINK425"/>
      <w:proofErr w:type="spellStart"/>
      <w:r w:rsidRPr="00E157C5">
        <w:rPr>
          <w:rFonts w:ascii="Book Antiqua" w:hAnsi="Book Antiqua" w:cs="Times New Roman"/>
          <w:color w:val="000000"/>
          <w:sz w:val="24"/>
          <w:szCs w:val="24"/>
          <w:lang w:val="en-US"/>
        </w:rPr>
        <w:t>Bökkerink</w:t>
      </w:r>
      <w:proofErr w:type="spellEnd"/>
      <w:r w:rsidRPr="00E157C5">
        <w:rPr>
          <w:rFonts w:ascii="Book Antiqua" w:hAnsi="Book Antiqua" w:cs="Times New Roman"/>
          <w:color w:val="000000"/>
          <w:sz w:val="24"/>
          <w:szCs w:val="24"/>
          <w:lang w:val="en-US" w:eastAsia="zh-CN"/>
        </w:rPr>
        <w:t xml:space="preserve"> GMJ, </w:t>
      </w:r>
      <w:r w:rsidRPr="00E157C5">
        <w:rPr>
          <w:rFonts w:ascii="Book Antiqua" w:hAnsi="Book Antiqua" w:cs="Times New Roman"/>
          <w:color w:val="000000"/>
          <w:sz w:val="24"/>
          <w:szCs w:val="24"/>
          <w:lang w:val="en-US"/>
        </w:rPr>
        <w:t>van der Wilt</w:t>
      </w:r>
      <w:r w:rsidRPr="00E157C5">
        <w:rPr>
          <w:rFonts w:ascii="Book Antiqua" w:hAnsi="Book Antiqua" w:cs="Times New Roman"/>
          <w:color w:val="000000"/>
          <w:sz w:val="24"/>
          <w:szCs w:val="24"/>
          <w:lang w:val="en-US" w:eastAsia="zh-CN"/>
        </w:rPr>
        <w:t xml:space="preserve"> GJ, </w:t>
      </w:r>
      <w:r w:rsidRPr="00E157C5">
        <w:rPr>
          <w:rFonts w:ascii="Book Antiqua" w:hAnsi="Book Antiqua" w:cs="Times New Roman"/>
          <w:color w:val="000000"/>
          <w:sz w:val="24"/>
          <w:szCs w:val="24"/>
          <w:lang w:val="en-US"/>
        </w:rPr>
        <w:t>de Jong</w:t>
      </w:r>
      <w:r w:rsidRPr="00E157C5">
        <w:rPr>
          <w:rFonts w:ascii="Book Antiqua" w:hAnsi="Book Antiqua" w:cs="Times New Roman"/>
          <w:color w:val="000000"/>
          <w:sz w:val="24"/>
          <w:szCs w:val="24"/>
          <w:lang w:val="en-US" w:eastAsia="zh-CN"/>
        </w:rPr>
        <w:t xml:space="preserve"> D, </w:t>
      </w:r>
      <w:r w:rsidRPr="00E157C5">
        <w:rPr>
          <w:rFonts w:ascii="Book Antiqua" w:hAnsi="Book Antiqua" w:cs="Times New Roman"/>
          <w:color w:val="000000"/>
          <w:sz w:val="24"/>
          <w:szCs w:val="24"/>
          <w:lang w:val="en-US"/>
        </w:rPr>
        <w:t xml:space="preserve">van </w:t>
      </w:r>
      <w:proofErr w:type="spellStart"/>
      <w:r w:rsidRPr="00E157C5">
        <w:rPr>
          <w:rFonts w:ascii="Book Antiqua" w:hAnsi="Book Antiqua" w:cs="Times New Roman"/>
          <w:color w:val="000000"/>
          <w:sz w:val="24"/>
          <w:szCs w:val="24"/>
          <w:lang w:val="en-US"/>
        </w:rPr>
        <w:t>Krieken</w:t>
      </w:r>
      <w:proofErr w:type="spellEnd"/>
      <w:r w:rsidRPr="00E157C5">
        <w:rPr>
          <w:rFonts w:ascii="Book Antiqua" w:hAnsi="Book Antiqua" w:cs="Times New Roman"/>
          <w:color w:val="000000"/>
          <w:sz w:val="24"/>
          <w:szCs w:val="24"/>
          <w:lang w:val="en-US" w:eastAsia="zh-CN"/>
        </w:rPr>
        <w:t xml:space="preserve"> HHJM, </w:t>
      </w:r>
      <w:proofErr w:type="spellStart"/>
      <w:r w:rsidRPr="00E157C5">
        <w:rPr>
          <w:rFonts w:ascii="Book Antiqua" w:hAnsi="Book Antiqua" w:cs="Times New Roman"/>
          <w:color w:val="000000"/>
          <w:sz w:val="24"/>
          <w:szCs w:val="24"/>
          <w:lang w:val="en-US"/>
        </w:rPr>
        <w:t>Bleichrodt</w:t>
      </w:r>
      <w:proofErr w:type="spellEnd"/>
      <w:r w:rsidRPr="00E157C5">
        <w:rPr>
          <w:rFonts w:ascii="Book Antiqua" w:hAnsi="Book Antiqua" w:cs="Times New Roman"/>
          <w:color w:val="000000"/>
          <w:sz w:val="24"/>
          <w:szCs w:val="24"/>
          <w:lang w:val="en-US" w:eastAsia="zh-CN"/>
        </w:rPr>
        <w:t xml:space="preserve"> RP, </w:t>
      </w:r>
      <w:r w:rsidRPr="00E157C5">
        <w:rPr>
          <w:rFonts w:ascii="Book Antiqua" w:hAnsi="Book Antiqua" w:cs="Times New Roman"/>
          <w:color w:val="000000"/>
          <w:sz w:val="24"/>
          <w:szCs w:val="24"/>
          <w:lang w:val="en-US"/>
        </w:rPr>
        <w:t>de Wilt</w:t>
      </w:r>
      <w:r w:rsidRPr="00E157C5">
        <w:rPr>
          <w:rFonts w:ascii="Book Antiqua" w:hAnsi="Book Antiqua" w:cs="Times New Roman"/>
          <w:color w:val="000000"/>
          <w:sz w:val="24"/>
          <w:szCs w:val="24"/>
          <w:lang w:val="en-US" w:eastAsia="zh-CN"/>
        </w:rPr>
        <w:t xml:space="preserve"> JHW, </w:t>
      </w:r>
      <w:proofErr w:type="spellStart"/>
      <w:r w:rsidRPr="00E157C5">
        <w:rPr>
          <w:rFonts w:ascii="Book Antiqua" w:hAnsi="Book Antiqua" w:cs="Times New Roman"/>
          <w:color w:val="000000"/>
          <w:sz w:val="24"/>
          <w:szCs w:val="24"/>
          <w:lang w:val="en-US"/>
        </w:rPr>
        <w:t>Bremers</w:t>
      </w:r>
      <w:proofErr w:type="spellEnd"/>
      <w:r w:rsidRPr="00E157C5">
        <w:rPr>
          <w:rFonts w:ascii="Book Antiqua" w:hAnsi="Book Antiqua" w:cs="Times New Roman"/>
          <w:color w:val="000000"/>
          <w:sz w:val="24"/>
          <w:szCs w:val="24"/>
          <w:lang w:val="en-US" w:eastAsia="zh-CN"/>
        </w:rPr>
        <w:t xml:space="preserve"> AJA. </w:t>
      </w:r>
      <w:proofErr w:type="gramStart"/>
      <w:r w:rsidRPr="00E157C5">
        <w:rPr>
          <w:rFonts w:ascii="Book Antiqua" w:hAnsi="Book Antiqua" w:cs="Times New Roman"/>
          <w:color w:val="000000"/>
          <w:sz w:val="24"/>
          <w:szCs w:val="24"/>
          <w:lang w:val="en-US" w:eastAsia="zh-CN"/>
        </w:rPr>
        <w:t xml:space="preserve">Value of </w:t>
      </w:r>
      <w:proofErr w:type="spellStart"/>
      <w:r w:rsidRPr="00E157C5">
        <w:rPr>
          <w:rFonts w:ascii="Book Antiqua" w:hAnsi="Book Antiqua" w:cs="Times New Roman"/>
          <w:color w:val="000000"/>
          <w:sz w:val="24"/>
          <w:szCs w:val="24"/>
          <w:lang w:val="en-US" w:eastAsia="zh-CN"/>
        </w:rPr>
        <w:t>macrobiopsies</w:t>
      </w:r>
      <w:proofErr w:type="spellEnd"/>
      <w:r w:rsidRPr="00E157C5">
        <w:rPr>
          <w:rFonts w:ascii="Book Antiqua" w:hAnsi="Book Antiqua" w:cs="Times New Roman"/>
          <w:color w:val="000000"/>
          <w:sz w:val="24"/>
          <w:szCs w:val="24"/>
          <w:lang w:val="en-US" w:eastAsia="zh-CN"/>
        </w:rPr>
        <w:t xml:space="preserve"> and </w:t>
      </w:r>
      <w:proofErr w:type="spellStart"/>
      <w:r w:rsidRPr="00E157C5">
        <w:rPr>
          <w:rFonts w:ascii="Book Antiqua" w:hAnsi="Book Antiqua" w:cs="Times New Roman"/>
          <w:color w:val="000000"/>
          <w:sz w:val="24"/>
          <w:szCs w:val="24"/>
          <w:lang w:val="en-US" w:eastAsia="zh-CN"/>
        </w:rPr>
        <w:t>transanal</w:t>
      </w:r>
      <w:proofErr w:type="spellEnd"/>
      <w:r w:rsidRPr="00E157C5">
        <w:rPr>
          <w:rFonts w:ascii="Book Antiqua" w:hAnsi="Book Antiqua" w:cs="Times New Roman"/>
          <w:color w:val="000000"/>
          <w:sz w:val="24"/>
          <w:szCs w:val="24"/>
          <w:lang w:val="en-US" w:eastAsia="zh-CN"/>
        </w:rPr>
        <w:t xml:space="preserve"> endoscopic microsurgery in the histological work-up of rectal neoplasms; a retrospective study.</w:t>
      </w:r>
      <w:proofErr w:type="gramEnd"/>
      <w:r w:rsidRPr="00E157C5">
        <w:rPr>
          <w:rFonts w:ascii="Book Antiqua" w:hAnsi="Book Antiqua" w:cs="Times New Roman"/>
          <w:color w:val="000000"/>
          <w:sz w:val="24"/>
          <w:szCs w:val="24"/>
          <w:vertAlign w:val="superscript"/>
          <w:lang w:val="en-US" w:eastAsia="zh-CN"/>
        </w:rPr>
        <w:t xml:space="preserve"> </w:t>
      </w:r>
      <w:r w:rsidRPr="00E157C5">
        <w:rPr>
          <w:rFonts w:ascii="Book Antiqua" w:hAnsi="Book Antiqua"/>
          <w:i/>
          <w:sz w:val="24"/>
          <w:szCs w:val="24"/>
          <w:lang w:val="en-US"/>
        </w:rPr>
        <w:t>World J</w:t>
      </w:r>
      <w:r w:rsidRPr="00E157C5">
        <w:rPr>
          <w:rFonts w:ascii="Book Antiqua" w:hAnsi="Book Antiqua"/>
          <w:i/>
          <w:sz w:val="24"/>
          <w:szCs w:val="24"/>
          <w:lang w:val="en-US" w:eastAsia="zh-CN"/>
        </w:rPr>
        <w:t xml:space="preserve"> </w:t>
      </w:r>
      <w:proofErr w:type="spellStart"/>
      <w:r w:rsidRPr="00E157C5">
        <w:rPr>
          <w:rFonts w:ascii="Book Antiqua" w:hAnsi="Book Antiqua"/>
          <w:i/>
          <w:sz w:val="24"/>
          <w:szCs w:val="24"/>
          <w:lang w:val="en-US"/>
        </w:rPr>
        <w:t>Gastrointest</w:t>
      </w:r>
      <w:proofErr w:type="spellEnd"/>
      <w:r w:rsidRPr="00E157C5">
        <w:rPr>
          <w:rFonts w:ascii="Book Antiqua" w:hAnsi="Book Antiqua"/>
          <w:i/>
          <w:sz w:val="24"/>
          <w:szCs w:val="24"/>
          <w:lang w:val="en-US" w:eastAsia="zh-CN"/>
        </w:rPr>
        <w:t xml:space="preserve"> </w:t>
      </w:r>
      <w:proofErr w:type="spellStart"/>
      <w:r w:rsidRPr="00E157C5">
        <w:rPr>
          <w:rFonts w:ascii="Book Antiqua" w:hAnsi="Book Antiqua"/>
          <w:i/>
          <w:sz w:val="24"/>
          <w:szCs w:val="24"/>
          <w:lang w:val="en-US"/>
        </w:rPr>
        <w:t>Oncol</w:t>
      </w:r>
      <w:proofErr w:type="spellEnd"/>
      <w:r w:rsidRPr="00E157C5">
        <w:rPr>
          <w:rFonts w:ascii="Book Antiqua" w:hAnsi="Book Antiqua"/>
          <w:i/>
          <w:sz w:val="24"/>
          <w:szCs w:val="24"/>
          <w:lang w:val="en-US" w:eastAsia="zh-CN"/>
        </w:rPr>
        <w:t xml:space="preserve"> </w:t>
      </w:r>
      <w:r w:rsidR="00E54747" w:rsidRPr="00E157C5">
        <w:rPr>
          <w:rFonts w:ascii="Book Antiqua" w:hAnsi="Book Antiqua"/>
          <w:sz w:val="24"/>
          <w:szCs w:val="24"/>
          <w:lang w:val="en-US"/>
        </w:rPr>
        <w:t xml:space="preserve">2017; </w:t>
      </w:r>
      <w:bookmarkStart w:id="54" w:name="OLE_LINK1689"/>
      <w:bookmarkStart w:id="55" w:name="OLE_LINK1298"/>
      <w:bookmarkStart w:id="56" w:name="OLE_LINK1297"/>
      <w:proofErr w:type="gramStart"/>
      <w:r w:rsidR="00E54747" w:rsidRPr="00E157C5">
        <w:rPr>
          <w:rFonts w:ascii="Book Antiqua" w:hAnsi="Book Antiqua"/>
          <w:sz w:val="24"/>
          <w:szCs w:val="24"/>
          <w:lang w:val="en-US"/>
        </w:rPr>
        <w:t>In</w:t>
      </w:r>
      <w:proofErr w:type="gramEnd"/>
      <w:r w:rsidR="00E54747" w:rsidRPr="00E157C5">
        <w:rPr>
          <w:rFonts w:ascii="Book Antiqua" w:hAnsi="Book Antiqua"/>
          <w:sz w:val="24"/>
          <w:szCs w:val="24"/>
          <w:lang w:val="en-US"/>
        </w:rPr>
        <w:t xml:space="preserve"> press</w:t>
      </w:r>
      <w:bookmarkEnd w:id="46"/>
      <w:bookmarkEnd w:id="47"/>
      <w:bookmarkEnd w:id="48"/>
      <w:bookmarkEnd w:id="49"/>
      <w:bookmarkEnd w:id="50"/>
      <w:bookmarkEnd w:id="51"/>
      <w:bookmarkEnd w:id="52"/>
      <w:bookmarkEnd w:id="53"/>
      <w:bookmarkEnd w:id="54"/>
      <w:bookmarkEnd w:id="55"/>
      <w:bookmarkEnd w:id="56"/>
    </w:p>
    <w:p w:rsidR="00813C8C" w:rsidRPr="00E157C5" w:rsidRDefault="00813C8C" w:rsidP="00E157C5">
      <w:pPr>
        <w:spacing w:after="0" w:line="360" w:lineRule="auto"/>
        <w:jc w:val="both"/>
        <w:rPr>
          <w:rFonts w:ascii="Book Antiqua" w:hAnsi="Book Antiqua" w:cs="Times New Roman"/>
          <w:b/>
          <w:sz w:val="24"/>
          <w:szCs w:val="24"/>
          <w:lang w:val="en-US"/>
        </w:rPr>
      </w:pPr>
      <w:r w:rsidRPr="00E157C5">
        <w:rPr>
          <w:rFonts w:ascii="Book Antiqua" w:hAnsi="Book Antiqua" w:cs="Times New Roman"/>
          <w:b/>
          <w:sz w:val="24"/>
          <w:szCs w:val="24"/>
          <w:lang w:val="en-US"/>
        </w:rPr>
        <w:br w:type="page"/>
      </w:r>
    </w:p>
    <w:p w:rsidR="00256528" w:rsidRPr="00E157C5" w:rsidRDefault="00DF7F2C" w:rsidP="00E157C5">
      <w:pPr>
        <w:pStyle w:val="NoSpacing"/>
        <w:spacing w:line="360" w:lineRule="auto"/>
        <w:jc w:val="both"/>
        <w:rPr>
          <w:rFonts w:ascii="Book Antiqua" w:hAnsi="Book Antiqua" w:cs="Times New Roman"/>
          <w:b/>
          <w:sz w:val="24"/>
          <w:szCs w:val="24"/>
          <w:lang w:val="en-US" w:eastAsia="zh-CN"/>
        </w:rPr>
      </w:pPr>
      <w:r w:rsidRPr="00E157C5">
        <w:rPr>
          <w:rFonts w:ascii="Book Antiqua" w:hAnsi="Book Antiqua" w:cs="Times New Roman"/>
          <w:b/>
          <w:sz w:val="24"/>
          <w:szCs w:val="24"/>
          <w:lang w:val="en-US"/>
        </w:rPr>
        <w:lastRenderedPageBreak/>
        <w:t>INTRODUCTION</w:t>
      </w:r>
    </w:p>
    <w:p w:rsidR="00212B60" w:rsidRPr="00E157C5" w:rsidRDefault="00BF14C0" w:rsidP="00E157C5">
      <w:pPr>
        <w:pStyle w:val="NoSpacing"/>
        <w:spacing w:line="360" w:lineRule="auto"/>
        <w:jc w:val="both"/>
        <w:rPr>
          <w:rFonts w:ascii="Book Antiqua" w:hAnsi="Book Antiqua" w:cs="Times New Roman"/>
          <w:sz w:val="24"/>
          <w:szCs w:val="24"/>
          <w:lang w:val="en-US"/>
        </w:rPr>
      </w:pPr>
      <w:r w:rsidRPr="00E157C5">
        <w:rPr>
          <w:rFonts w:ascii="Book Antiqua" w:hAnsi="Book Antiqua" w:cs="Times New Roman"/>
          <w:sz w:val="24"/>
          <w:szCs w:val="24"/>
          <w:lang w:val="en-US"/>
        </w:rPr>
        <w:t>Adequate pre-treatment histological sampling is of paramount importance for the optimal treatment of rectal neoplasms.</w:t>
      </w:r>
      <w:r w:rsidRPr="00E157C5">
        <w:rPr>
          <w:rFonts w:ascii="Book Antiqua" w:hAnsi="Book Antiqua" w:cs="Times New Roman"/>
          <w:sz w:val="24"/>
          <w:szCs w:val="24"/>
          <w:lang w:val="en-GB"/>
        </w:rPr>
        <w:t xml:space="preserve"> </w:t>
      </w:r>
      <w:r w:rsidR="00507D68" w:rsidRPr="00E157C5">
        <w:rPr>
          <w:rFonts w:ascii="Book Antiqua" w:hAnsi="Book Antiqua" w:cs="Times New Roman"/>
          <w:sz w:val="24"/>
          <w:szCs w:val="24"/>
          <w:lang w:val="en-US"/>
        </w:rPr>
        <w:t xml:space="preserve">A wide spectrum of surgical and neoadjuvant treatments is available. In case of benign disease, surgical excision </w:t>
      </w:r>
      <w:proofErr w:type="gramStart"/>
      <w:r w:rsidR="00507D68" w:rsidRPr="00E157C5">
        <w:rPr>
          <w:rFonts w:ascii="Book Antiqua" w:hAnsi="Book Antiqua" w:cs="Times New Roman"/>
          <w:sz w:val="24"/>
          <w:szCs w:val="24"/>
          <w:lang w:val="en-US"/>
        </w:rPr>
        <w:t>alone</w:t>
      </w:r>
      <w:r w:rsidR="00A27A33" w:rsidRPr="00E157C5">
        <w:rPr>
          <w:rFonts w:ascii="Book Antiqua" w:hAnsi="Book Antiqua" w:cs="Times New Roman"/>
          <w:sz w:val="24"/>
          <w:szCs w:val="24"/>
          <w:lang w:val="en-US"/>
        </w:rPr>
        <w:t>,</w:t>
      </w:r>
      <w:proofErr w:type="gramEnd"/>
      <w:r w:rsidR="00507D68" w:rsidRPr="00E157C5">
        <w:rPr>
          <w:rFonts w:ascii="Book Antiqua" w:hAnsi="Book Antiqua" w:cs="Times New Roman"/>
          <w:sz w:val="24"/>
          <w:szCs w:val="24"/>
          <w:lang w:val="en-US"/>
        </w:rPr>
        <w:t xml:space="preserve"> will suffice. </w:t>
      </w:r>
      <w:r w:rsidR="00B922D6" w:rsidRPr="00E157C5">
        <w:rPr>
          <w:rFonts w:ascii="Book Antiqua" w:hAnsi="Book Antiqua" w:cs="Times New Roman"/>
          <w:sz w:val="24"/>
          <w:szCs w:val="24"/>
          <w:lang w:val="en-US"/>
        </w:rPr>
        <w:t>For a majority of the malignant tumors</w:t>
      </w:r>
      <w:r w:rsidR="00A27A33" w:rsidRPr="00E157C5">
        <w:rPr>
          <w:rFonts w:ascii="Book Antiqua" w:hAnsi="Book Antiqua" w:cs="Times New Roman"/>
          <w:sz w:val="24"/>
          <w:szCs w:val="24"/>
          <w:lang w:val="en-US"/>
        </w:rPr>
        <w:t xml:space="preserve"> however</w:t>
      </w:r>
      <w:r w:rsidR="00B922D6" w:rsidRPr="00E157C5">
        <w:rPr>
          <w:rFonts w:ascii="Book Antiqua" w:hAnsi="Book Antiqua" w:cs="Times New Roman"/>
          <w:sz w:val="24"/>
          <w:szCs w:val="24"/>
          <w:lang w:val="en-US"/>
        </w:rPr>
        <w:t xml:space="preserve">, a combination of </w:t>
      </w:r>
      <w:r w:rsidR="00507D68" w:rsidRPr="00E157C5">
        <w:rPr>
          <w:rFonts w:ascii="Book Antiqua" w:hAnsi="Book Antiqua" w:cs="Times New Roman"/>
          <w:sz w:val="24"/>
          <w:szCs w:val="24"/>
          <w:lang w:val="en-US"/>
        </w:rPr>
        <w:t xml:space="preserve">neoadjuvant therapy </w:t>
      </w:r>
      <w:r w:rsidR="00EE2193" w:rsidRPr="00E157C5">
        <w:rPr>
          <w:rFonts w:ascii="Book Antiqua" w:hAnsi="Book Antiqua" w:cs="Times New Roman"/>
          <w:sz w:val="24"/>
          <w:szCs w:val="24"/>
          <w:lang w:val="en-US"/>
        </w:rPr>
        <w:t xml:space="preserve">and total </w:t>
      </w:r>
      <w:proofErr w:type="spellStart"/>
      <w:r w:rsidR="00EE2193" w:rsidRPr="00E157C5">
        <w:rPr>
          <w:rFonts w:ascii="Book Antiqua" w:hAnsi="Book Antiqua" w:cs="Times New Roman"/>
          <w:sz w:val="24"/>
          <w:szCs w:val="24"/>
          <w:lang w:val="en-US"/>
        </w:rPr>
        <w:t>mesorectal</w:t>
      </w:r>
      <w:proofErr w:type="spellEnd"/>
      <w:r w:rsidR="00EE2193" w:rsidRPr="00E157C5">
        <w:rPr>
          <w:rFonts w:ascii="Book Antiqua" w:hAnsi="Book Antiqua" w:cs="Times New Roman"/>
          <w:sz w:val="24"/>
          <w:szCs w:val="24"/>
          <w:lang w:val="en-US"/>
        </w:rPr>
        <w:t xml:space="preserve"> excision</w:t>
      </w:r>
      <w:r w:rsidR="00507D68" w:rsidRPr="00E157C5">
        <w:rPr>
          <w:rFonts w:ascii="Book Antiqua" w:hAnsi="Book Antiqua" w:cs="Times New Roman"/>
          <w:sz w:val="24"/>
          <w:szCs w:val="24"/>
          <w:lang w:val="en-US"/>
        </w:rPr>
        <w:t xml:space="preserve"> is indicated to optimize</w:t>
      </w:r>
      <w:r w:rsidR="00B922D6" w:rsidRPr="00E157C5">
        <w:rPr>
          <w:rFonts w:ascii="Book Antiqua" w:hAnsi="Book Antiqua" w:cs="Times New Roman"/>
          <w:sz w:val="24"/>
          <w:szCs w:val="24"/>
          <w:lang w:val="en-US"/>
        </w:rPr>
        <w:t xml:space="preserve"> local control</w:t>
      </w:r>
      <w:r w:rsidR="0061526F" w:rsidRPr="00E157C5">
        <w:rPr>
          <w:rFonts w:ascii="Book Antiqua" w:hAnsi="Book Antiqua" w:cs="Times New Roman"/>
          <w:sz w:val="24"/>
          <w:szCs w:val="24"/>
          <w:vertAlign w:val="superscript"/>
          <w:lang w:val="en-US"/>
        </w:rPr>
        <w:fldChar w:fldCharType="begin">
          <w:fldData xml:space="preserve">PEVuZE5vdGU+PENpdGU+PEF1dGhvcj52YW4gR2lqbjwvQXV0aG9yPjxZZWFyPjIwMTE8L1llYXI+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</w:fldData>
        </w:fldChar>
      </w:r>
      <w:r w:rsidR="008627C1" w:rsidRPr="00E157C5">
        <w:rPr>
          <w:rFonts w:ascii="Book Antiqua" w:hAnsi="Book Antiqua" w:cs="Times New Roman"/>
          <w:sz w:val="24"/>
          <w:szCs w:val="24"/>
          <w:vertAlign w:val="superscript"/>
          <w:lang w:val="en-US"/>
        </w:rPr>
        <w:instrText xml:space="preserve"> ADDIN EN.CITE </w:instrText>
      </w:r>
      <w:r w:rsidR="0061526F" w:rsidRPr="00E157C5">
        <w:rPr>
          <w:rFonts w:ascii="Book Antiqua" w:hAnsi="Book Antiqua" w:cs="Times New Roman"/>
          <w:sz w:val="24"/>
          <w:szCs w:val="24"/>
          <w:vertAlign w:val="superscript"/>
          <w:lang w:val="en-US"/>
        </w:rPr>
        <w:fldChar w:fldCharType="begin">
          <w:fldData xml:space="preserve">PEVuZE5vdGU+PENpdGU+PEF1dGhvcj52YW4gR2lqbjwvQXV0aG9yPjxZZWFyPjIwMTE8L1llYXI+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</w:fldData>
        </w:fldChar>
      </w:r>
      <w:r w:rsidR="008627C1" w:rsidRPr="00E157C5">
        <w:rPr>
          <w:rFonts w:ascii="Book Antiqua" w:hAnsi="Book Antiqua" w:cs="Times New Roman"/>
          <w:sz w:val="24"/>
          <w:szCs w:val="24"/>
          <w:vertAlign w:val="superscript"/>
          <w:lang w:val="en-US"/>
        </w:rPr>
        <w:instrText xml:space="preserve"> ADDIN EN.CITE.DATA </w:instrText>
      </w:r>
      <w:r w:rsidR="0061526F" w:rsidRPr="00E157C5">
        <w:rPr>
          <w:rFonts w:ascii="Book Antiqua" w:hAnsi="Book Antiqua" w:cs="Times New Roman"/>
          <w:sz w:val="24"/>
          <w:szCs w:val="24"/>
          <w:vertAlign w:val="superscript"/>
          <w:lang w:val="en-US"/>
        </w:rPr>
      </w:r>
      <w:r w:rsidR="0061526F" w:rsidRPr="00E157C5">
        <w:rPr>
          <w:rFonts w:ascii="Book Antiqua" w:hAnsi="Book Antiqua" w:cs="Times New Roman"/>
          <w:sz w:val="24"/>
          <w:szCs w:val="24"/>
          <w:vertAlign w:val="superscript"/>
          <w:lang w:val="en-US"/>
        </w:rPr>
        <w:fldChar w:fldCharType="end"/>
      </w:r>
      <w:r w:rsidR="0061526F" w:rsidRPr="00E157C5">
        <w:rPr>
          <w:rFonts w:ascii="Book Antiqua" w:hAnsi="Book Antiqua" w:cs="Times New Roman"/>
          <w:sz w:val="24"/>
          <w:szCs w:val="24"/>
          <w:vertAlign w:val="superscript"/>
          <w:lang w:val="en-US"/>
        </w:rPr>
      </w:r>
      <w:r w:rsidR="0061526F" w:rsidRPr="00E157C5">
        <w:rPr>
          <w:rFonts w:ascii="Book Antiqua" w:hAnsi="Book Antiqua" w:cs="Times New Roman"/>
          <w:sz w:val="24"/>
          <w:szCs w:val="24"/>
          <w:vertAlign w:val="superscript"/>
          <w:lang w:val="en-US"/>
        </w:rPr>
        <w:fldChar w:fldCharType="separate"/>
      </w:r>
      <w:r w:rsidR="00D96B11" w:rsidRPr="00E157C5">
        <w:rPr>
          <w:rFonts w:ascii="Book Antiqua" w:hAnsi="Book Antiqua" w:cs="Times New Roman"/>
          <w:noProof/>
          <w:sz w:val="24"/>
          <w:szCs w:val="24"/>
          <w:vertAlign w:val="superscript"/>
          <w:lang w:val="en-US"/>
        </w:rPr>
        <w:t>[1-5]</w:t>
      </w:r>
      <w:r w:rsidR="0061526F" w:rsidRPr="00E157C5">
        <w:rPr>
          <w:rFonts w:ascii="Book Antiqua" w:hAnsi="Book Antiqua" w:cs="Times New Roman"/>
          <w:sz w:val="24"/>
          <w:szCs w:val="24"/>
          <w:vertAlign w:val="superscript"/>
          <w:lang w:val="en-US"/>
        </w:rPr>
        <w:fldChar w:fldCharType="end"/>
      </w:r>
      <w:r w:rsidR="00A56E3D" w:rsidRPr="00E157C5">
        <w:rPr>
          <w:rFonts w:ascii="Book Antiqua" w:hAnsi="Book Antiqua" w:cs="Times New Roman"/>
          <w:sz w:val="24"/>
          <w:szCs w:val="24"/>
          <w:lang w:val="en-US"/>
        </w:rPr>
        <w:t>.</w:t>
      </w:r>
      <w:r w:rsidR="002E006A" w:rsidRPr="00E157C5">
        <w:rPr>
          <w:rFonts w:ascii="Book Antiqua" w:hAnsi="Book Antiqua" w:cs="Times New Roman"/>
          <w:sz w:val="24"/>
          <w:szCs w:val="24"/>
          <w:lang w:val="en-US"/>
        </w:rPr>
        <w:t xml:space="preserve"> H</w:t>
      </w:r>
      <w:r w:rsidR="00CD3E9A" w:rsidRPr="00E157C5">
        <w:rPr>
          <w:rFonts w:ascii="Book Antiqua" w:hAnsi="Book Antiqua" w:cs="Times New Roman"/>
          <w:sz w:val="24"/>
          <w:szCs w:val="24"/>
          <w:lang w:val="en-US"/>
        </w:rPr>
        <w:t xml:space="preserve">igh complete response rates after </w:t>
      </w:r>
      <w:proofErr w:type="spellStart"/>
      <w:r w:rsidR="00CD3E9A" w:rsidRPr="00E157C5">
        <w:rPr>
          <w:rFonts w:ascii="Book Antiqua" w:hAnsi="Book Antiqua" w:cs="Times New Roman"/>
          <w:sz w:val="24"/>
          <w:szCs w:val="24"/>
          <w:lang w:val="en-US"/>
        </w:rPr>
        <w:t>chemoradi</w:t>
      </w:r>
      <w:r w:rsidR="000E5EFC" w:rsidRPr="00E157C5">
        <w:rPr>
          <w:rFonts w:ascii="Book Antiqua" w:hAnsi="Book Antiqua" w:cs="Times New Roman"/>
          <w:sz w:val="24"/>
          <w:szCs w:val="24"/>
          <w:lang w:val="en-US"/>
        </w:rPr>
        <w:t>a</w:t>
      </w:r>
      <w:r w:rsidR="00CD3E9A" w:rsidRPr="00E157C5">
        <w:rPr>
          <w:rFonts w:ascii="Book Antiqua" w:hAnsi="Book Antiqua" w:cs="Times New Roman"/>
          <w:sz w:val="24"/>
          <w:szCs w:val="24"/>
          <w:lang w:val="en-US"/>
        </w:rPr>
        <w:t>tion</w:t>
      </w:r>
      <w:proofErr w:type="spellEnd"/>
      <w:r w:rsidR="00A56E3D" w:rsidRPr="00E157C5">
        <w:rPr>
          <w:rFonts w:ascii="Book Antiqua" w:hAnsi="Book Antiqua" w:cs="Times New Roman"/>
          <w:sz w:val="24"/>
          <w:szCs w:val="24"/>
          <w:lang w:val="en-US"/>
        </w:rPr>
        <w:t xml:space="preserve"> </w:t>
      </w:r>
      <w:proofErr w:type="gramStart"/>
      <w:r w:rsidR="00CD3E9A" w:rsidRPr="00E157C5">
        <w:rPr>
          <w:rFonts w:ascii="Book Antiqua" w:hAnsi="Book Antiqua" w:cs="Times New Roman"/>
          <w:sz w:val="24"/>
          <w:szCs w:val="24"/>
          <w:lang w:val="en-US"/>
        </w:rPr>
        <w:t>therapy have</w:t>
      </w:r>
      <w:proofErr w:type="gramEnd"/>
      <w:r w:rsidR="00CD3E9A" w:rsidRPr="00E157C5">
        <w:rPr>
          <w:rFonts w:ascii="Book Antiqua" w:hAnsi="Book Antiqua" w:cs="Times New Roman"/>
          <w:sz w:val="24"/>
          <w:szCs w:val="24"/>
          <w:lang w:val="en-US"/>
        </w:rPr>
        <w:t xml:space="preserve"> led to </w:t>
      </w:r>
      <w:r w:rsidR="000F7014" w:rsidRPr="00E157C5">
        <w:rPr>
          <w:rFonts w:ascii="Book Antiqua" w:hAnsi="Book Antiqua" w:cs="Times New Roman"/>
          <w:sz w:val="24"/>
          <w:szCs w:val="24"/>
          <w:lang w:val="en-US"/>
        </w:rPr>
        <w:t xml:space="preserve">the development of </w:t>
      </w:r>
      <w:proofErr w:type="spellStart"/>
      <w:r w:rsidR="00DF7F2C" w:rsidRPr="00E157C5">
        <w:rPr>
          <w:rFonts w:ascii="Book Antiqua" w:hAnsi="Book Antiqua" w:cs="Times New Roman"/>
          <w:sz w:val="24"/>
          <w:szCs w:val="24"/>
          <w:lang w:val="en-US"/>
        </w:rPr>
        <w:t>organpreserving</w:t>
      </w:r>
      <w:proofErr w:type="spellEnd"/>
      <w:r w:rsidR="00DF7F2C" w:rsidRPr="00E157C5">
        <w:rPr>
          <w:rFonts w:ascii="Book Antiqua" w:hAnsi="Book Antiqua" w:cs="Times New Roman"/>
          <w:sz w:val="24"/>
          <w:szCs w:val="24"/>
          <w:lang w:val="en-US"/>
        </w:rPr>
        <w:t xml:space="preserve"> strategies</w:t>
      </w:r>
      <w:r w:rsidR="0061526F" w:rsidRPr="00E157C5">
        <w:rPr>
          <w:rFonts w:ascii="Book Antiqua" w:hAnsi="Book Antiqua" w:cs="Times New Roman"/>
          <w:sz w:val="24"/>
          <w:szCs w:val="24"/>
          <w:lang w:val="en-US"/>
        </w:rPr>
        <w:fldChar w:fldCharType="begin">
          <w:fldData xml:space="preserve">PEVuZE5vdGU+PENpdGU+PEF1dGhvcj5WZXJzZXZlbGQ8L0F1dGhvcj48WWVhcj4yMDE1PC9ZZWFy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</w:fldData>
        </w:fldChar>
      </w:r>
      <w:r w:rsidR="008627C1" w:rsidRPr="00E157C5">
        <w:rPr>
          <w:rFonts w:ascii="Book Antiqua" w:hAnsi="Book Antiqua" w:cs="Times New Roman"/>
          <w:sz w:val="24"/>
          <w:szCs w:val="24"/>
          <w:lang w:val="en-US"/>
        </w:rPr>
        <w:instrText xml:space="preserve"> ADDIN EN.CITE </w:instrText>
      </w:r>
      <w:r w:rsidR="0061526F" w:rsidRPr="00E157C5">
        <w:rPr>
          <w:rFonts w:ascii="Book Antiqua" w:hAnsi="Book Antiqua" w:cs="Times New Roman"/>
          <w:sz w:val="24"/>
          <w:szCs w:val="24"/>
          <w:lang w:val="en-US"/>
        </w:rPr>
        <w:fldChar w:fldCharType="begin">
          <w:fldData xml:space="preserve">PEVuZE5vdGU+PENpdGU+PEF1dGhvcj5WZXJzZXZlbGQ8L0F1dGhvcj48WWVhcj4yMDE1PC9ZZWFy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</w:fldData>
        </w:fldChar>
      </w:r>
      <w:r w:rsidR="008627C1" w:rsidRPr="00E157C5">
        <w:rPr>
          <w:rFonts w:ascii="Book Antiqua" w:hAnsi="Book Antiqua" w:cs="Times New Roman"/>
          <w:sz w:val="24"/>
          <w:szCs w:val="24"/>
          <w:lang w:val="en-US"/>
        </w:rPr>
        <w:instrText xml:space="preserve"> ADDIN EN.CITE.DATA </w:instrText>
      </w:r>
      <w:r w:rsidR="0061526F" w:rsidRPr="00E157C5">
        <w:rPr>
          <w:rFonts w:ascii="Book Antiqua" w:hAnsi="Book Antiqua" w:cs="Times New Roman"/>
          <w:sz w:val="24"/>
          <w:szCs w:val="24"/>
          <w:lang w:val="en-US"/>
        </w:rPr>
      </w:r>
      <w:r w:rsidR="0061526F" w:rsidRPr="00E157C5">
        <w:rPr>
          <w:rFonts w:ascii="Book Antiqua" w:hAnsi="Book Antiqua" w:cs="Times New Roman"/>
          <w:sz w:val="24"/>
          <w:szCs w:val="24"/>
          <w:lang w:val="en-US"/>
        </w:rPr>
        <w:fldChar w:fldCharType="end"/>
      </w:r>
      <w:r w:rsidR="0061526F" w:rsidRPr="00E157C5">
        <w:rPr>
          <w:rFonts w:ascii="Book Antiqua" w:hAnsi="Book Antiqua" w:cs="Times New Roman"/>
          <w:sz w:val="24"/>
          <w:szCs w:val="24"/>
          <w:lang w:val="en-US"/>
        </w:rPr>
      </w:r>
      <w:r w:rsidR="0061526F" w:rsidRPr="00E157C5">
        <w:rPr>
          <w:rFonts w:ascii="Book Antiqua" w:hAnsi="Book Antiqua" w:cs="Times New Roman"/>
          <w:sz w:val="24"/>
          <w:szCs w:val="24"/>
          <w:lang w:val="en-US"/>
        </w:rPr>
        <w:fldChar w:fldCharType="separate"/>
      </w:r>
      <w:r w:rsidR="00D96B11" w:rsidRPr="00E157C5">
        <w:rPr>
          <w:rFonts w:ascii="Book Antiqua" w:hAnsi="Book Antiqua" w:cs="Times New Roman"/>
          <w:noProof/>
          <w:sz w:val="24"/>
          <w:szCs w:val="24"/>
          <w:vertAlign w:val="superscript"/>
          <w:lang w:val="en-US"/>
        </w:rPr>
        <w:t>[6-8]</w:t>
      </w:r>
      <w:r w:rsidR="0061526F" w:rsidRPr="00E157C5">
        <w:rPr>
          <w:rFonts w:ascii="Book Antiqua" w:hAnsi="Book Antiqua" w:cs="Times New Roman"/>
          <w:sz w:val="24"/>
          <w:szCs w:val="24"/>
          <w:lang w:val="en-US"/>
        </w:rPr>
        <w:fldChar w:fldCharType="end"/>
      </w:r>
      <w:r w:rsidR="00CD3E9A" w:rsidRPr="00E157C5">
        <w:rPr>
          <w:rFonts w:ascii="Book Antiqua" w:hAnsi="Book Antiqua" w:cs="Times New Roman"/>
          <w:sz w:val="24"/>
          <w:szCs w:val="24"/>
          <w:lang w:val="en-US"/>
        </w:rPr>
        <w:t xml:space="preserve">. </w:t>
      </w:r>
    </w:p>
    <w:p w:rsidR="00507D68" w:rsidRPr="00E157C5" w:rsidRDefault="00507D68" w:rsidP="00E157C5">
      <w:pPr>
        <w:pStyle w:val="NoSpacing"/>
        <w:spacing w:line="360" w:lineRule="auto"/>
        <w:ind w:firstLine="708"/>
        <w:jc w:val="both"/>
        <w:rPr>
          <w:rFonts w:ascii="Book Antiqua" w:hAnsi="Book Antiqua" w:cs="Times New Roman"/>
          <w:sz w:val="24"/>
          <w:szCs w:val="24"/>
          <w:lang w:val="en-US"/>
        </w:rPr>
      </w:pPr>
      <w:r w:rsidRPr="00E157C5">
        <w:rPr>
          <w:rFonts w:ascii="Book Antiqua" w:hAnsi="Book Antiqua" w:cs="Times New Roman"/>
          <w:sz w:val="24"/>
          <w:szCs w:val="24"/>
          <w:lang w:val="en-US"/>
        </w:rPr>
        <w:t>Although the oncological benefit</w:t>
      </w:r>
      <w:r w:rsidR="00A27A33" w:rsidRPr="00E157C5">
        <w:rPr>
          <w:rFonts w:ascii="Book Antiqua" w:hAnsi="Book Antiqua" w:cs="Times New Roman"/>
          <w:sz w:val="24"/>
          <w:szCs w:val="24"/>
          <w:lang w:val="en-US"/>
        </w:rPr>
        <w:t>s</w:t>
      </w:r>
      <w:r w:rsidRPr="00E157C5">
        <w:rPr>
          <w:rFonts w:ascii="Book Antiqua" w:hAnsi="Book Antiqua" w:cs="Times New Roman"/>
          <w:sz w:val="24"/>
          <w:szCs w:val="24"/>
          <w:lang w:val="en-US"/>
        </w:rPr>
        <w:t xml:space="preserve"> of </w:t>
      </w:r>
      <w:r w:rsidR="00A27A33" w:rsidRPr="00E157C5">
        <w:rPr>
          <w:rFonts w:ascii="Book Antiqua" w:hAnsi="Book Antiqua" w:cs="Times New Roman"/>
          <w:sz w:val="24"/>
          <w:szCs w:val="24"/>
          <w:lang w:val="en-US"/>
        </w:rPr>
        <w:t>neoadjuvant treatments are</w:t>
      </w:r>
      <w:r w:rsidRPr="00E157C5">
        <w:rPr>
          <w:rFonts w:ascii="Book Antiqua" w:hAnsi="Book Antiqua" w:cs="Times New Roman"/>
          <w:sz w:val="24"/>
          <w:szCs w:val="24"/>
          <w:lang w:val="en-US"/>
        </w:rPr>
        <w:t xml:space="preserve"> evident, the acute toxicity and long term side effects </w:t>
      </w:r>
      <w:r w:rsidR="00B922D6" w:rsidRPr="00E157C5">
        <w:rPr>
          <w:rFonts w:ascii="Book Antiqua" w:hAnsi="Book Antiqua" w:cs="Times New Roman"/>
          <w:sz w:val="24"/>
          <w:szCs w:val="24"/>
          <w:lang w:val="en-US"/>
        </w:rPr>
        <w:t xml:space="preserve">of </w:t>
      </w:r>
      <w:proofErr w:type="spellStart"/>
      <w:r w:rsidR="00B922D6" w:rsidRPr="00E157C5">
        <w:rPr>
          <w:rFonts w:ascii="Book Antiqua" w:hAnsi="Book Antiqua" w:cs="Times New Roman"/>
          <w:sz w:val="24"/>
          <w:szCs w:val="24"/>
          <w:lang w:val="en-US"/>
        </w:rPr>
        <w:t>chemoradiation</w:t>
      </w:r>
      <w:proofErr w:type="spellEnd"/>
      <w:r w:rsidR="00B922D6" w:rsidRPr="00E157C5">
        <w:rPr>
          <w:rFonts w:ascii="Book Antiqua" w:hAnsi="Book Antiqua" w:cs="Times New Roman"/>
          <w:sz w:val="24"/>
          <w:szCs w:val="24"/>
          <w:lang w:val="en-US"/>
        </w:rPr>
        <w:t xml:space="preserve"> therapy </w:t>
      </w:r>
      <w:r w:rsidRPr="00E157C5">
        <w:rPr>
          <w:rFonts w:ascii="Book Antiqua" w:hAnsi="Book Antiqua" w:cs="Times New Roman"/>
          <w:sz w:val="24"/>
          <w:szCs w:val="24"/>
          <w:lang w:val="en-US"/>
        </w:rPr>
        <w:t xml:space="preserve">are considerable. Therefore, administration of neoadjuvant </w:t>
      </w:r>
      <w:proofErr w:type="spellStart"/>
      <w:r w:rsidRPr="00E157C5">
        <w:rPr>
          <w:rFonts w:ascii="Book Antiqua" w:hAnsi="Book Antiqua" w:cs="Times New Roman"/>
          <w:sz w:val="24"/>
          <w:szCs w:val="24"/>
          <w:lang w:val="en-US"/>
        </w:rPr>
        <w:t>chemoradiation</w:t>
      </w:r>
      <w:proofErr w:type="spellEnd"/>
      <w:r w:rsidRPr="00E157C5">
        <w:rPr>
          <w:rFonts w:ascii="Book Antiqua" w:hAnsi="Book Antiqua" w:cs="Times New Roman"/>
          <w:sz w:val="24"/>
          <w:szCs w:val="24"/>
          <w:lang w:val="en-US"/>
        </w:rPr>
        <w:t xml:space="preserve"> therapy </w:t>
      </w:r>
      <w:r w:rsidR="00803229" w:rsidRPr="00E157C5">
        <w:rPr>
          <w:rFonts w:ascii="Book Antiqua" w:hAnsi="Book Antiqua" w:cs="Times New Roman"/>
          <w:sz w:val="24"/>
          <w:szCs w:val="24"/>
          <w:lang w:val="en-US"/>
        </w:rPr>
        <w:t xml:space="preserve">requires </w:t>
      </w:r>
      <w:r w:rsidR="00B922D6" w:rsidRPr="00E157C5">
        <w:rPr>
          <w:rFonts w:ascii="Book Antiqua" w:hAnsi="Book Antiqua" w:cs="Times New Roman"/>
          <w:sz w:val="24"/>
          <w:szCs w:val="24"/>
          <w:lang w:val="en-US"/>
        </w:rPr>
        <w:t xml:space="preserve">definite </w:t>
      </w:r>
      <w:r w:rsidRPr="00E157C5">
        <w:rPr>
          <w:rFonts w:ascii="Book Antiqua" w:hAnsi="Book Antiqua" w:cs="Times New Roman"/>
          <w:sz w:val="24"/>
          <w:szCs w:val="24"/>
          <w:lang w:val="en-US"/>
        </w:rPr>
        <w:t xml:space="preserve">proof of malignancy. </w:t>
      </w:r>
      <w:r w:rsidR="00A27A33" w:rsidRPr="00E157C5">
        <w:rPr>
          <w:rFonts w:ascii="Book Antiqua" w:hAnsi="Book Antiqua" w:cs="Times New Roman"/>
          <w:sz w:val="24"/>
          <w:szCs w:val="24"/>
          <w:lang w:val="en-US"/>
        </w:rPr>
        <w:t>As t</w:t>
      </w:r>
      <w:r w:rsidR="00B922D6" w:rsidRPr="00E157C5">
        <w:rPr>
          <w:rFonts w:ascii="Book Antiqua" w:hAnsi="Book Antiqua" w:cs="Times New Roman"/>
          <w:sz w:val="24"/>
          <w:szCs w:val="24"/>
          <w:lang w:val="en-US"/>
        </w:rPr>
        <w:t>he diagnosis of malignancy based on imaging alone may be erroneous because of the</w:t>
      </w:r>
      <w:r w:rsidR="00A27A33" w:rsidRPr="00E157C5">
        <w:rPr>
          <w:rFonts w:ascii="Book Antiqua" w:hAnsi="Book Antiqua" w:cs="Times New Roman"/>
          <w:sz w:val="24"/>
          <w:szCs w:val="24"/>
          <w:lang w:val="en-US"/>
        </w:rPr>
        <w:t xml:space="preserve"> risk of </w:t>
      </w:r>
      <w:proofErr w:type="spellStart"/>
      <w:r w:rsidR="00A27A33" w:rsidRPr="00E157C5">
        <w:rPr>
          <w:rFonts w:ascii="Book Antiqua" w:hAnsi="Book Antiqua" w:cs="Times New Roman"/>
          <w:sz w:val="24"/>
          <w:szCs w:val="24"/>
          <w:lang w:val="en-US"/>
        </w:rPr>
        <w:t>overstaging</w:t>
      </w:r>
      <w:proofErr w:type="spellEnd"/>
      <w:r w:rsidR="00A27A33" w:rsidRPr="00E157C5">
        <w:rPr>
          <w:rFonts w:ascii="Book Antiqua" w:hAnsi="Book Antiqua" w:cs="Times New Roman"/>
          <w:sz w:val="24"/>
          <w:szCs w:val="24"/>
          <w:lang w:val="en-US"/>
        </w:rPr>
        <w:t xml:space="preserve"> MRI</w:t>
      </w:r>
      <w:r w:rsidR="00DC4B6F" w:rsidRPr="00E157C5">
        <w:rPr>
          <w:rFonts w:ascii="Book Antiqua" w:hAnsi="Book Antiqua" w:cs="Times New Roman"/>
          <w:sz w:val="24"/>
          <w:szCs w:val="24"/>
          <w:lang w:val="en-US"/>
        </w:rPr>
        <w:t xml:space="preserve"> based imaging</w:t>
      </w:r>
      <w:r w:rsidR="00A27A33" w:rsidRPr="00E157C5">
        <w:rPr>
          <w:rFonts w:ascii="Book Antiqua" w:hAnsi="Book Antiqua" w:cs="Times New Roman"/>
          <w:sz w:val="24"/>
          <w:szCs w:val="24"/>
          <w:lang w:val="en-US"/>
        </w:rPr>
        <w:t>, t</w:t>
      </w:r>
      <w:r w:rsidR="00B922D6" w:rsidRPr="00E157C5">
        <w:rPr>
          <w:rFonts w:ascii="Book Antiqua" w:hAnsi="Book Antiqua" w:cs="Times New Roman"/>
          <w:sz w:val="24"/>
          <w:szCs w:val="24"/>
          <w:lang w:val="en-US"/>
        </w:rPr>
        <w:t xml:space="preserve">hese neoadjuvant treatments require histological evidence of malignancy before treatment </w:t>
      </w:r>
      <w:r w:rsidR="005166CB" w:rsidRPr="00E157C5">
        <w:rPr>
          <w:rFonts w:ascii="Book Antiqua" w:hAnsi="Book Antiqua" w:cs="Times New Roman"/>
          <w:sz w:val="24"/>
          <w:szCs w:val="24"/>
          <w:lang w:val="en-US"/>
        </w:rPr>
        <w:t>can commence</w:t>
      </w:r>
      <w:r w:rsidR="00B922D6" w:rsidRPr="00E157C5">
        <w:rPr>
          <w:rFonts w:ascii="Book Antiqua" w:hAnsi="Book Antiqua" w:cs="Times New Roman"/>
          <w:sz w:val="24"/>
          <w:szCs w:val="24"/>
          <w:lang w:val="en-US"/>
        </w:rPr>
        <w:t xml:space="preserve">. </w:t>
      </w:r>
    </w:p>
    <w:p w:rsidR="000F1BC5" w:rsidRPr="00E157C5" w:rsidRDefault="002964D0" w:rsidP="00E157C5">
      <w:pPr>
        <w:pStyle w:val="NoSpacing"/>
        <w:spacing w:line="360" w:lineRule="auto"/>
        <w:ind w:firstLine="708"/>
        <w:jc w:val="both"/>
        <w:rPr>
          <w:rFonts w:ascii="Book Antiqua" w:hAnsi="Book Antiqua" w:cs="Times New Roman"/>
          <w:color w:val="000000"/>
          <w:sz w:val="24"/>
          <w:szCs w:val="24"/>
          <w:lang w:val="en-US" w:eastAsia="zh-CN"/>
        </w:rPr>
      </w:pPr>
      <w:r w:rsidRPr="00E157C5">
        <w:rPr>
          <w:rFonts w:ascii="Book Antiqua" w:hAnsi="Book Antiqua" w:cs="Times New Roman"/>
          <w:color w:val="000000"/>
          <w:sz w:val="24"/>
          <w:szCs w:val="24"/>
          <w:lang w:val="en-US"/>
        </w:rPr>
        <w:t>A preoperative histological diagnosis is usually obtained by taking biopsies through a flexible endoscope.</w:t>
      </w:r>
      <w:r w:rsidR="000F1BC5" w:rsidRPr="00E157C5">
        <w:rPr>
          <w:rFonts w:ascii="Book Antiqua" w:hAnsi="Book Antiqua" w:cs="Times New Roman"/>
          <w:color w:val="000000"/>
          <w:sz w:val="24"/>
          <w:szCs w:val="24"/>
          <w:lang w:val="en-US"/>
        </w:rPr>
        <w:t xml:space="preserve"> </w:t>
      </w:r>
      <w:r w:rsidR="004E78BD" w:rsidRPr="00E157C5">
        <w:rPr>
          <w:rFonts w:ascii="Book Antiqua" w:hAnsi="Book Antiqua" w:cs="Times New Roman"/>
          <w:color w:val="000000"/>
          <w:sz w:val="24"/>
          <w:szCs w:val="24"/>
          <w:lang w:val="en-US"/>
        </w:rPr>
        <w:t>Flexible endoscopy</w:t>
      </w:r>
      <w:r w:rsidR="00C53E69" w:rsidRPr="00E157C5">
        <w:rPr>
          <w:rFonts w:ascii="Book Antiqua" w:hAnsi="Book Antiqua" w:cs="Times New Roman"/>
          <w:color w:val="000000"/>
          <w:sz w:val="24"/>
          <w:szCs w:val="24"/>
          <w:lang w:val="en-US"/>
        </w:rPr>
        <w:t xml:space="preserve"> off</w:t>
      </w:r>
      <w:r w:rsidR="00DF7F2C" w:rsidRPr="00E157C5">
        <w:rPr>
          <w:rFonts w:ascii="Book Antiqua" w:hAnsi="Book Antiqua" w:cs="Times New Roman"/>
          <w:color w:val="000000"/>
          <w:sz w:val="24"/>
          <w:szCs w:val="24"/>
          <w:lang w:val="en-US"/>
        </w:rPr>
        <w:t>ers a high tumor detection rate</w:t>
      </w:r>
      <w:r w:rsidR="0061526F" w:rsidRPr="00E157C5">
        <w:rPr>
          <w:rFonts w:ascii="Book Antiqua" w:hAnsi="Book Antiqua" w:cs="Times New Roman"/>
          <w:color w:val="000000"/>
          <w:sz w:val="24"/>
          <w:szCs w:val="24"/>
          <w:lang w:val="en-US"/>
        </w:rPr>
        <w:fldChar w:fldCharType="begin">
          <w:fldData xml:space="preserve">PEVuZE5vdGU+PENpdGU+PEF1dGhvcj5MaW48L0F1dGhvcj48WWVhcj4yMDE2PC9ZZWFyPjxSZWNO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L2FiYnItMT48L2FsdC1wZXJpb2RpY2FsPjxwYWdlcz4yNTc2LTk0PC9wYWdlcz48dm9sdW1lPjMx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</w:fldData>
        </w:fldChar>
      </w:r>
      <w:r w:rsidR="00D96B1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PEVuZE5vdGU+PENpdGU+PEF1dGhvcj5MaW48L0F1dGhvcj48WWVhcj4yMDE2PC9ZZWFyPjxSZWNO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L2FiYnItMT48L2FsdC1wZXJpb2RpY2FsPjxwYWdlcz4yNTc2LTk0PC9wYWdlcz48dm9sdW1lPjMx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</w:fldData>
        </w:fldChar>
      </w:r>
      <w:r w:rsidR="00D96B1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[9]</w:t>
      </w:r>
      <w:r w:rsidR="0061526F" w:rsidRPr="00E157C5">
        <w:rPr>
          <w:rFonts w:ascii="Book Antiqua" w:hAnsi="Book Antiqua" w:cs="Times New Roman"/>
          <w:color w:val="000000"/>
          <w:sz w:val="24"/>
          <w:szCs w:val="24"/>
          <w:lang w:val="en-US"/>
        </w:rPr>
        <w:fldChar w:fldCharType="end"/>
      </w:r>
      <w:r w:rsidR="00C53E69" w:rsidRPr="00E157C5">
        <w:rPr>
          <w:rFonts w:ascii="Book Antiqua" w:hAnsi="Book Antiqua" w:cs="Times New Roman"/>
          <w:color w:val="000000"/>
          <w:sz w:val="24"/>
          <w:szCs w:val="24"/>
          <w:lang w:val="en-US"/>
        </w:rPr>
        <w:t xml:space="preserve"> and the possibility to take biopsies</w:t>
      </w:r>
      <w:r w:rsidR="00697CD1" w:rsidRPr="00E157C5">
        <w:rPr>
          <w:rFonts w:ascii="Book Antiqua" w:hAnsi="Book Antiqua" w:cs="Times New Roman"/>
          <w:color w:val="000000"/>
          <w:sz w:val="24"/>
          <w:szCs w:val="24"/>
          <w:lang w:val="en-US"/>
        </w:rPr>
        <w:t xml:space="preserve">. </w:t>
      </w:r>
      <w:r w:rsidR="003A103B" w:rsidRPr="00E157C5">
        <w:rPr>
          <w:rFonts w:ascii="Book Antiqua" w:hAnsi="Book Antiqua" w:cs="Times New Roman"/>
          <w:color w:val="000000"/>
          <w:sz w:val="24"/>
          <w:szCs w:val="24"/>
          <w:lang w:val="en-US"/>
        </w:rPr>
        <w:t xml:space="preserve">However, </w:t>
      </w:r>
      <w:r w:rsidR="00681A4A" w:rsidRPr="00E157C5">
        <w:rPr>
          <w:rFonts w:ascii="Book Antiqua" w:hAnsi="Book Antiqua" w:cs="Times New Roman"/>
          <w:color w:val="000000"/>
          <w:sz w:val="24"/>
          <w:szCs w:val="24"/>
          <w:lang w:val="en-US"/>
        </w:rPr>
        <w:t>from limited evidence available, sensitivity</w:t>
      </w:r>
      <w:r w:rsidR="00C53E69" w:rsidRPr="00E157C5">
        <w:rPr>
          <w:rFonts w:ascii="Book Antiqua" w:hAnsi="Book Antiqua" w:cs="Times New Roman"/>
          <w:color w:val="000000"/>
          <w:sz w:val="24"/>
          <w:szCs w:val="24"/>
          <w:lang w:val="en-US"/>
        </w:rPr>
        <w:t xml:space="preserve"> for malignancy on </w:t>
      </w:r>
      <w:r w:rsidR="000F1E32" w:rsidRPr="00E157C5">
        <w:rPr>
          <w:rFonts w:ascii="Book Antiqua" w:hAnsi="Book Antiqua" w:cs="Times New Roman"/>
          <w:color w:val="000000"/>
          <w:sz w:val="24"/>
          <w:szCs w:val="24"/>
          <w:lang w:val="en-US"/>
        </w:rPr>
        <w:t xml:space="preserve">these </w:t>
      </w:r>
      <w:r w:rsidR="00C53E69" w:rsidRPr="00E157C5">
        <w:rPr>
          <w:rFonts w:ascii="Book Antiqua" w:hAnsi="Book Antiqua" w:cs="Times New Roman"/>
          <w:color w:val="000000"/>
          <w:sz w:val="24"/>
          <w:szCs w:val="24"/>
          <w:lang w:val="en-US"/>
        </w:rPr>
        <w:t xml:space="preserve">biopsies </w:t>
      </w:r>
      <w:r w:rsidR="00681A4A" w:rsidRPr="00E157C5">
        <w:rPr>
          <w:rFonts w:ascii="Book Antiqua" w:hAnsi="Book Antiqua" w:cs="Times New Roman"/>
          <w:color w:val="000000"/>
          <w:sz w:val="24"/>
          <w:szCs w:val="24"/>
          <w:lang w:val="en-US"/>
        </w:rPr>
        <w:t>is suboptimal at best</w: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[10-12]</w:t>
      </w:r>
      <w:r w:rsidR="0061526F" w:rsidRPr="00E157C5">
        <w:rPr>
          <w:rFonts w:ascii="Book Antiqua" w:hAnsi="Book Antiqua" w:cs="Times New Roman"/>
          <w:color w:val="000000"/>
          <w:sz w:val="24"/>
          <w:szCs w:val="24"/>
          <w:lang w:val="en-US"/>
        </w:rPr>
        <w:fldChar w:fldCharType="end"/>
      </w:r>
      <w:r w:rsidR="003A103B" w:rsidRPr="00E157C5">
        <w:rPr>
          <w:rFonts w:ascii="Book Antiqua" w:hAnsi="Book Antiqua" w:cs="Times New Roman"/>
          <w:color w:val="000000"/>
          <w:sz w:val="24"/>
          <w:szCs w:val="24"/>
          <w:lang w:val="en-US"/>
        </w:rPr>
        <w:t xml:space="preserve">. </w:t>
      </w:r>
      <w:r w:rsidR="004E78BD" w:rsidRPr="00E157C5">
        <w:rPr>
          <w:rFonts w:ascii="Book Antiqua" w:hAnsi="Book Antiqua" w:cs="Times New Roman"/>
          <w:color w:val="000000"/>
          <w:sz w:val="24"/>
          <w:szCs w:val="24"/>
          <w:lang w:val="en-US"/>
        </w:rPr>
        <w:t>The most important reason for this is that</w:t>
      </w:r>
      <w:r w:rsidR="000F1BC5" w:rsidRPr="00E157C5">
        <w:rPr>
          <w:rFonts w:ascii="Book Antiqua" w:hAnsi="Book Antiqua" w:cs="Times New Roman"/>
          <w:color w:val="000000"/>
          <w:sz w:val="24"/>
          <w:szCs w:val="24"/>
          <w:lang w:val="en-US"/>
        </w:rPr>
        <w:t xml:space="preserve"> biopsies taken through flexible endoscopes are small and sometimes too superficial to demonstrate </w:t>
      </w:r>
      <w:proofErr w:type="gramStart"/>
      <w:r w:rsidR="00DF7F2C" w:rsidRPr="00E157C5">
        <w:rPr>
          <w:rFonts w:ascii="Book Antiqua" w:hAnsi="Book Antiqua" w:cs="Times New Roman"/>
          <w:color w:val="000000"/>
          <w:sz w:val="24"/>
          <w:szCs w:val="24"/>
          <w:lang w:val="en-US"/>
        </w:rPr>
        <w:t>high grade</w:t>
      </w:r>
      <w:proofErr w:type="gramEnd"/>
      <w:r w:rsidR="00DF7F2C" w:rsidRPr="00E157C5">
        <w:rPr>
          <w:rFonts w:ascii="Book Antiqua" w:hAnsi="Book Antiqua" w:cs="Times New Roman"/>
          <w:color w:val="000000"/>
          <w:sz w:val="24"/>
          <w:szCs w:val="24"/>
          <w:lang w:val="en-US"/>
        </w:rPr>
        <w:t xml:space="preserve"> neoplasia</w:t>
      </w:r>
      <w:r w:rsidR="0061526F" w:rsidRPr="00E157C5">
        <w:rPr>
          <w:rFonts w:ascii="Book Antiqua" w:hAnsi="Book Antiqua" w:cs="Times New Roman"/>
          <w:color w:val="000000"/>
          <w:sz w:val="24"/>
          <w:szCs w:val="24"/>
          <w:lang w:val="en-US"/>
        </w:rPr>
        <w:fldChar w:fldCharType="begin">
          <w:fldData xml:space="preserve">PEVuZE5vdGU+PENpdGU+PEF1dGhvcj5Hb25kYWw8L0F1dGhvcj48WWVhcj4yMDA1PC9ZZWFyPjxS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PEVuZE5vdGU+PENpdGU+PEF1dGhvcj5Hb25kYWw8L0F1dGhvcj48WWVhcj4yMDA1PC9ZZWFyPjxS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[13]</w:t>
      </w:r>
      <w:r w:rsidR="0061526F" w:rsidRPr="00E157C5">
        <w:rPr>
          <w:rFonts w:ascii="Book Antiqua" w:hAnsi="Book Antiqua" w:cs="Times New Roman"/>
          <w:color w:val="000000"/>
          <w:sz w:val="24"/>
          <w:szCs w:val="24"/>
          <w:lang w:val="en-US"/>
        </w:rPr>
        <w:fldChar w:fldCharType="end"/>
      </w:r>
      <w:r w:rsidR="00C21CB3" w:rsidRPr="00E157C5">
        <w:rPr>
          <w:rFonts w:ascii="Book Antiqua" w:hAnsi="Book Antiqua" w:cs="Times New Roman"/>
          <w:color w:val="000000"/>
          <w:sz w:val="24"/>
          <w:szCs w:val="24"/>
          <w:lang w:val="en-US"/>
        </w:rPr>
        <w:t>.</w:t>
      </w:r>
      <w:r w:rsidR="000F1BC5" w:rsidRPr="00E157C5">
        <w:rPr>
          <w:rFonts w:ascii="Book Antiqua" w:hAnsi="Book Antiqua" w:cs="Times New Roman"/>
          <w:color w:val="000000"/>
          <w:sz w:val="24"/>
          <w:szCs w:val="24"/>
          <w:lang w:val="en-US"/>
        </w:rPr>
        <w:t xml:space="preserve"> </w:t>
      </w:r>
      <w:r w:rsidR="004C7C69" w:rsidRPr="00E157C5">
        <w:rPr>
          <w:rFonts w:ascii="Book Antiqua" w:hAnsi="Book Antiqua" w:cs="Times New Roman"/>
          <w:color w:val="000000"/>
          <w:sz w:val="24"/>
          <w:szCs w:val="24"/>
          <w:lang w:val="en-US"/>
        </w:rPr>
        <w:t xml:space="preserve">In </w:t>
      </w:r>
      <w:r w:rsidR="000F1BC5" w:rsidRPr="00E157C5">
        <w:rPr>
          <w:rFonts w:ascii="Book Antiqua" w:hAnsi="Book Antiqua" w:cs="Times New Roman"/>
          <w:color w:val="000000"/>
          <w:sz w:val="24"/>
          <w:szCs w:val="24"/>
          <w:lang w:val="en-US"/>
        </w:rPr>
        <w:t>case</w:t>
      </w:r>
      <w:r w:rsidR="004C7C69" w:rsidRPr="00E157C5">
        <w:rPr>
          <w:rFonts w:ascii="Book Antiqua" w:hAnsi="Book Antiqua" w:cs="Times New Roman"/>
          <w:color w:val="000000"/>
          <w:sz w:val="24"/>
          <w:szCs w:val="24"/>
          <w:lang w:val="en-US"/>
        </w:rPr>
        <w:t xml:space="preserve"> of superficial biopsies</w:t>
      </w:r>
      <w:r w:rsidR="000F1BC5" w:rsidRPr="00E157C5">
        <w:rPr>
          <w:rFonts w:ascii="Book Antiqua" w:hAnsi="Book Antiqua" w:cs="Times New Roman"/>
          <w:color w:val="000000"/>
          <w:sz w:val="24"/>
          <w:szCs w:val="24"/>
          <w:lang w:val="en-US"/>
        </w:rPr>
        <w:t xml:space="preserve">, the diagnosis of malignancy relies </w:t>
      </w:r>
      <w:r w:rsidR="009203C1" w:rsidRPr="00E157C5">
        <w:rPr>
          <w:rFonts w:ascii="Book Antiqua" w:hAnsi="Book Antiqua" w:cs="Times New Roman"/>
          <w:color w:val="000000"/>
          <w:sz w:val="24"/>
          <w:szCs w:val="24"/>
          <w:lang w:val="en-US"/>
        </w:rPr>
        <w:t xml:space="preserve">solely </w:t>
      </w:r>
      <w:r w:rsidR="000F1BC5" w:rsidRPr="00E157C5">
        <w:rPr>
          <w:rFonts w:ascii="Book Antiqua" w:hAnsi="Book Antiqua" w:cs="Times New Roman"/>
          <w:color w:val="000000"/>
          <w:sz w:val="24"/>
          <w:szCs w:val="24"/>
          <w:lang w:val="en-US"/>
        </w:rPr>
        <w:t>on tissue structure and atypical appearance of cells (Figures 1</w:t>
      </w:r>
      <w:r w:rsidR="00DF7F2C" w:rsidRPr="00E157C5">
        <w:rPr>
          <w:rFonts w:ascii="Book Antiqua" w:hAnsi="Book Antiqua" w:cs="Times New Roman"/>
          <w:color w:val="000000"/>
          <w:sz w:val="24"/>
          <w:szCs w:val="24"/>
          <w:lang w:val="en-US"/>
        </w:rPr>
        <w:t>A and B</w:t>
      </w:r>
      <w:r w:rsidR="000F1BC5" w:rsidRPr="00E157C5">
        <w:rPr>
          <w:rFonts w:ascii="Book Antiqua" w:hAnsi="Book Antiqua" w:cs="Times New Roman"/>
          <w:color w:val="000000"/>
          <w:sz w:val="24"/>
          <w:szCs w:val="24"/>
          <w:lang w:val="en-US"/>
        </w:rPr>
        <w:t>).</w:t>
      </w:r>
      <w:r w:rsidR="00256528" w:rsidRPr="00E157C5">
        <w:rPr>
          <w:rFonts w:ascii="Book Antiqua" w:hAnsi="Book Antiqua" w:cs="Times New Roman"/>
          <w:color w:val="000000"/>
          <w:sz w:val="24"/>
          <w:szCs w:val="24"/>
          <w:lang w:val="en-US"/>
        </w:rPr>
        <w:t xml:space="preserve"> </w:t>
      </w:r>
      <w:r w:rsidR="009203C1" w:rsidRPr="00E157C5">
        <w:rPr>
          <w:rFonts w:ascii="Book Antiqua" w:hAnsi="Book Antiqua" w:cs="Times New Roman"/>
          <w:color w:val="000000"/>
          <w:sz w:val="24"/>
          <w:szCs w:val="24"/>
          <w:lang w:val="en-US"/>
        </w:rPr>
        <w:t>One way to overcome this problem is to</w:t>
      </w:r>
      <w:r w:rsidR="000F1BC5" w:rsidRPr="00E157C5">
        <w:rPr>
          <w:rFonts w:ascii="Book Antiqua" w:hAnsi="Book Antiqua" w:cs="Times New Roman"/>
          <w:color w:val="000000"/>
          <w:sz w:val="24"/>
          <w:szCs w:val="24"/>
          <w:lang w:val="en-US"/>
        </w:rPr>
        <w:t xml:space="preserve"> take more biopsies. </w:t>
      </w:r>
      <w:r w:rsidR="003A103B" w:rsidRPr="00E157C5">
        <w:rPr>
          <w:rFonts w:ascii="Book Antiqua" w:hAnsi="Book Antiqua" w:cs="Times New Roman"/>
          <w:color w:val="000000"/>
          <w:sz w:val="24"/>
          <w:szCs w:val="24"/>
          <w:lang w:val="en-US"/>
        </w:rPr>
        <w:t>Indeed, s</w:t>
      </w:r>
      <w:r w:rsidR="000F1BC5" w:rsidRPr="00E157C5">
        <w:rPr>
          <w:rFonts w:ascii="Book Antiqua" w:hAnsi="Book Antiqua" w:cs="Times New Roman"/>
          <w:color w:val="000000"/>
          <w:sz w:val="24"/>
          <w:szCs w:val="24"/>
          <w:lang w:val="en-US"/>
        </w:rPr>
        <w:t>everal authors demonstrated a correlation between sensitivity and the number of biopsies taken from a suspected lesion. When 3 or 4 biopsies were taken, the sensitivity for invasive growth varied between 50</w:t>
      </w:r>
      <w:r w:rsidR="00DF7F2C" w:rsidRPr="00E157C5">
        <w:rPr>
          <w:rFonts w:ascii="Book Antiqua" w:hAnsi="Book Antiqua" w:cs="Times New Roman"/>
          <w:color w:val="000000"/>
          <w:sz w:val="24"/>
          <w:szCs w:val="24"/>
          <w:lang w:val="en-US" w:eastAsia="zh-CN"/>
        </w:rPr>
        <w:t>%</w:t>
      </w:r>
      <w:r w:rsidR="000F1BC5" w:rsidRPr="00E157C5">
        <w:rPr>
          <w:rFonts w:ascii="Book Antiqua" w:hAnsi="Book Antiqua" w:cs="Times New Roman"/>
          <w:color w:val="000000"/>
          <w:sz w:val="24"/>
          <w:szCs w:val="24"/>
          <w:lang w:val="en-US"/>
        </w:rPr>
        <w:t xml:space="preserve"> and 86%</w: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[10-12]</w:t>
      </w:r>
      <w:r w:rsidR="0061526F" w:rsidRPr="00E157C5">
        <w:rPr>
          <w:rFonts w:ascii="Book Antiqua" w:hAnsi="Book Antiqua" w:cs="Times New Roman"/>
          <w:color w:val="000000"/>
          <w:sz w:val="24"/>
          <w:szCs w:val="24"/>
          <w:lang w:val="en-US"/>
        </w:rPr>
        <w:fldChar w:fldCharType="end"/>
      </w:r>
      <w:r w:rsidR="00514AA8" w:rsidRPr="00E157C5">
        <w:rPr>
          <w:rFonts w:ascii="Book Antiqua" w:hAnsi="Book Antiqua" w:cs="Times New Roman"/>
          <w:color w:val="000000"/>
          <w:sz w:val="24"/>
          <w:szCs w:val="24"/>
          <w:lang w:val="en-US"/>
        </w:rPr>
        <w:t>.</w:t>
      </w:r>
      <w:r w:rsidR="000F1BC5" w:rsidRPr="00E157C5">
        <w:rPr>
          <w:rFonts w:ascii="Book Antiqua" w:hAnsi="Book Antiqua" w:cs="Times New Roman"/>
          <w:color w:val="000000"/>
          <w:sz w:val="24"/>
          <w:szCs w:val="24"/>
          <w:lang w:val="en-US"/>
        </w:rPr>
        <w:t xml:space="preserve"> By taking up to 10 biopsies, the sensitivity increased to 78</w:t>
      </w:r>
      <w:r w:rsidR="00DF7F2C" w:rsidRPr="00E157C5">
        <w:rPr>
          <w:rFonts w:ascii="Book Antiqua" w:hAnsi="Book Antiqua" w:cs="Times New Roman"/>
          <w:color w:val="000000"/>
          <w:sz w:val="24"/>
          <w:szCs w:val="24"/>
          <w:lang w:val="en-US" w:eastAsia="zh-CN"/>
        </w:rPr>
        <w:t>%</w:t>
      </w:r>
      <w:r w:rsidR="00DF7F2C" w:rsidRPr="00E157C5">
        <w:rPr>
          <w:rFonts w:ascii="Book Antiqua" w:hAnsi="Book Antiqua" w:cs="Times New Roman"/>
          <w:color w:val="000000"/>
          <w:sz w:val="24"/>
          <w:szCs w:val="24"/>
          <w:lang w:val="en-US"/>
        </w:rPr>
        <w:t xml:space="preserve"> to 100%</w:t>
      </w:r>
      <w:r w:rsidR="00DF7F2C" w:rsidRPr="00E157C5">
        <w:rPr>
          <w:rFonts w:ascii="Book Antiqua" w:hAnsi="Book Antiqua" w:cs="Times New Roman"/>
          <w:color w:val="000000"/>
          <w:sz w:val="24"/>
          <w:szCs w:val="24"/>
          <w:lang w:val="en-US" w:eastAsia="zh-CN"/>
        </w:rPr>
        <w:t xml:space="preserve"> </w:t>
      </w:r>
      <w:r w:rsidR="000F1BC5" w:rsidRPr="00E157C5">
        <w:rPr>
          <w:rFonts w:ascii="Book Antiqua" w:hAnsi="Book Antiqua" w:cs="Times New Roman"/>
          <w:color w:val="000000"/>
          <w:sz w:val="24"/>
          <w:szCs w:val="24"/>
          <w:lang w:val="en-US"/>
        </w:rPr>
        <w:t>(Table 1)</w:t>
      </w:r>
      <w:r w:rsidR="00DF7F2C" w:rsidRPr="00E157C5">
        <w:rPr>
          <w:rFonts w:ascii="Book Antiqua" w:hAnsi="Book Antiqua" w:cs="Times New Roman"/>
          <w:color w:val="000000"/>
          <w:sz w:val="24"/>
          <w:szCs w:val="24"/>
          <w:lang w:val="en-US" w:eastAsia="zh-CN"/>
        </w:rPr>
        <w:t>.</w:t>
      </w:r>
    </w:p>
    <w:p w:rsidR="00681A4A" w:rsidRPr="00E157C5" w:rsidRDefault="009203C1"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Another way to increase the sensitivity of pre-treatment histological sampling for the detection of malignancy is to increase the volume and depth of the biopsy. </w:t>
      </w:r>
      <w:r w:rsidR="00DA1D25" w:rsidRPr="00E157C5">
        <w:rPr>
          <w:rFonts w:ascii="Book Antiqua" w:hAnsi="Book Antiqua" w:cs="Times New Roman"/>
          <w:color w:val="000000"/>
          <w:sz w:val="24"/>
          <w:szCs w:val="24"/>
          <w:lang w:val="en-US"/>
        </w:rPr>
        <w:t>Although considered old-fashioned by many clinicians</w:t>
      </w:r>
      <w:r w:rsidR="00193830" w:rsidRPr="00E157C5">
        <w:rPr>
          <w:rFonts w:ascii="Book Antiqua" w:hAnsi="Book Antiqua" w:cs="Times New Roman"/>
          <w:color w:val="000000"/>
          <w:sz w:val="24"/>
          <w:szCs w:val="24"/>
          <w:lang w:val="en-US"/>
        </w:rPr>
        <w:t>, r</w:t>
      </w:r>
      <w:r w:rsidRPr="00E157C5">
        <w:rPr>
          <w:rFonts w:ascii="Book Antiqua" w:hAnsi="Book Antiqua" w:cs="Times New Roman"/>
          <w:color w:val="000000"/>
          <w:sz w:val="24"/>
          <w:szCs w:val="24"/>
          <w:lang w:val="en-US"/>
        </w:rPr>
        <w:t xml:space="preserve">igid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 xml:space="preserve"> </w:t>
      </w:r>
      <w:r w:rsidR="004C7C69" w:rsidRPr="00E157C5">
        <w:rPr>
          <w:rFonts w:ascii="Book Antiqua" w:hAnsi="Book Antiqua" w:cs="Times New Roman"/>
          <w:color w:val="000000"/>
          <w:sz w:val="24"/>
          <w:szCs w:val="24"/>
          <w:lang w:val="en-US"/>
        </w:rPr>
        <w:t>is an easy, cost effective, fast and well-tolerated tool for examination of the rectum</w:t>
      </w:r>
      <w:r w:rsidR="0061526F" w:rsidRPr="00E157C5">
        <w:rPr>
          <w:rFonts w:ascii="Book Antiqua" w:hAnsi="Book Antiqua" w:cs="Times New Roman"/>
          <w:color w:val="000000"/>
          <w:sz w:val="24"/>
          <w:szCs w:val="24"/>
          <w:lang w:val="en-US"/>
        </w:rPr>
        <w:fldChar w:fldCharType="begin"/>
      </w:r>
      <w:r w:rsidR="008627C1" w:rsidRPr="00E157C5">
        <w:rPr>
          <w:rFonts w:ascii="Book Antiqua" w:hAnsi="Book Antiqua" w:cs="Times New Roman"/>
          <w:color w:val="000000"/>
          <w:sz w:val="24"/>
          <w:szCs w:val="24"/>
          <w:lang w:val="en-US"/>
        </w:rPr>
        <w:instrText xml:space="preserve"> ADDIN EN.CITE &lt;EndNote&gt;&lt;Cite&gt;&lt;Author&gt;Takahashi&lt;/Author&gt;&lt;Year&gt;2003&lt;/Year&gt;&lt;RecNum&gt;117&lt;/RecNum&gt;&lt;DisplayText&gt;&lt;style face="superscript"&gt;[14]&lt;/style&gt;&lt;/DisplayText&gt;&lt;record&gt;&lt;rec-number&gt;117&lt;/rec-number&gt;&lt;foreign-keys&gt;&lt;key app="EN" db-id="2vx09svv15azefe5w9hpvds9awext0ww5zpt" timestamp="1330605123"&gt;117&lt;/key&gt;&lt;/foreign-keys&gt;&lt;ref-type name="Journal Article"&gt;17&lt;/ref-type&gt;&lt;contributors&gt;&lt;authors&gt;&lt;author&gt;Takahashi, T.&lt;/author&gt;&lt;author&gt;Zarate, X.&lt;/author&gt;&lt;author&gt;Velasco, L.&lt;/author&gt;&lt;author&gt;Mass, W.&lt;/author&gt;&lt;author&gt;Garcia-Osogobio, S.&lt;/author&gt;&lt;author&gt;Jimenez, R.&lt;/author&gt;&lt;author&gt;Tellez, O.&lt;/author&gt;&lt;author&gt;Ponce-de-Leon, S.&lt;/author&gt;&lt;/authors&gt;&lt;/contributors&gt;&lt;auth-address&gt;Service of Colon and Rectal Surgery, Department of Surgery, Instituto Nacional de Ciencias Medicas y Nutricion Salvador Zubiran, Mexico City, Mexico. takahashit@infosel.net.mx&lt;/auth-address&gt;&lt;titles&gt;&lt;title&gt;Rigid rectosigmoidoscopy: still a well-tolerated diagnostic tool&lt;/title&gt;&lt;secondary-title&gt;Rev Invest Clin&lt;/secondary-title&gt;&lt;alt-title&gt;Revista de investigacion clinica; organo del Hospital de Enfermedades de la Nutricion&lt;/alt-title&gt;&lt;/titles&gt;&lt;periodical&gt;&lt;full-title&gt;Rev Invest Clin&lt;/full-title&gt;&lt;/periodical&gt;&lt;pages&gt;616-20&lt;/pages&gt;&lt;volume&gt;55&lt;/volume&gt;&lt;number&gt;6&lt;/number&gt;&lt;edition&gt;2004/03/12&lt;/edition&gt;&lt;keywords&gt;&lt;keyword&gt;Female&lt;/keyword&gt;&lt;keyword&gt;Humans&lt;/keyword&gt;&lt;keyword&gt;Male&lt;/keyword&gt;&lt;keyword&gt;Middle Aged&lt;/keyword&gt;&lt;keyword&gt;Prospective Studies&lt;/keyword&gt;&lt;keyword&gt;Rectum&lt;/keyword&gt;&lt;keyword&gt;Sigmoidoscopes&lt;/keyword&gt;&lt;keyword&gt;*Sigmoidoscopy/adverse effects&lt;/keyword&gt;&lt;/keywords&gt;&lt;dates&gt;&lt;year&gt;2003&lt;/year&gt;&lt;pub-dates&gt;&lt;date&gt;Nov-Dec&lt;/date&gt;&lt;/pub-dates&gt;&lt;/dates&gt;&lt;isbn&gt;0034-8376 (Print)&amp;#xD;0034-8376 (Linking)&lt;/isbn&gt;&lt;accession-num&gt;15011729&lt;/accession-num&gt;&lt;urls&gt;&lt;related-urls&gt;&lt;url&gt;http://www.ncbi.nlm.nih.gov/pubmed/15011729&lt;/url&gt;&lt;/related-urls&gt;&lt;/urls&gt;&lt;language&gt;eng&lt;/language&gt;&lt;/record&gt;&lt;/Cite&gt;&lt;/EndNote&gt;</w:instrText>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[14]</w:t>
      </w:r>
      <w:r w:rsidR="0061526F" w:rsidRPr="00E157C5">
        <w:rPr>
          <w:rFonts w:ascii="Book Antiqua" w:hAnsi="Book Antiqua" w:cs="Times New Roman"/>
          <w:color w:val="000000"/>
          <w:sz w:val="24"/>
          <w:szCs w:val="24"/>
          <w:lang w:val="en-US"/>
        </w:rPr>
        <w:fldChar w:fldCharType="end"/>
      </w:r>
      <w:r w:rsidR="004C7C69" w:rsidRPr="00E157C5">
        <w:rPr>
          <w:rFonts w:ascii="Book Antiqua" w:hAnsi="Book Antiqua" w:cs="Times New Roman"/>
          <w:color w:val="000000"/>
          <w:sz w:val="24"/>
          <w:szCs w:val="24"/>
          <w:lang w:val="en-US"/>
        </w:rPr>
        <w:t xml:space="preserve">, that </w:t>
      </w:r>
      <w:r w:rsidRPr="00E157C5">
        <w:rPr>
          <w:rFonts w:ascii="Book Antiqua" w:hAnsi="Book Antiqua" w:cs="Times New Roman"/>
          <w:color w:val="000000"/>
          <w:sz w:val="24"/>
          <w:szCs w:val="24"/>
          <w:lang w:val="en-US"/>
        </w:rPr>
        <w:lastRenderedPageBreak/>
        <w:t xml:space="preserve">enables the </w:t>
      </w:r>
      <w:proofErr w:type="spellStart"/>
      <w:r w:rsidRPr="00E157C5">
        <w:rPr>
          <w:rFonts w:ascii="Book Antiqua" w:hAnsi="Book Antiqua" w:cs="Times New Roman"/>
          <w:color w:val="000000"/>
          <w:sz w:val="24"/>
          <w:szCs w:val="24"/>
          <w:lang w:val="en-US"/>
        </w:rPr>
        <w:t>endoscopist</w:t>
      </w:r>
      <w:proofErr w:type="spellEnd"/>
      <w:r w:rsidRPr="00E157C5">
        <w:rPr>
          <w:rFonts w:ascii="Book Antiqua" w:hAnsi="Book Antiqua" w:cs="Times New Roman"/>
          <w:color w:val="000000"/>
          <w:sz w:val="24"/>
          <w:szCs w:val="24"/>
          <w:lang w:val="en-US"/>
        </w:rPr>
        <w:t xml:space="preserve"> to take so-called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w:t>
      </w:r>
      <w:r w:rsidR="005F5131" w:rsidRPr="00E157C5">
        <w:rPr>
          <w:rFonts w:ascii="Book Antiqua" w:hAnsi="Book Antiqua" w:cs="Times New Roman"/>
          <w:color w:val="000000"/>
          <w:sz w:val="24"/>
          <w:szCs w:val="24"/>
          <w:lang w:val="en-US"/>
        </w:rPr>
        <w:t xml:space="preserve">. </w:t>
      </w:r>
      <w:proofErr w:type="spellStart"/>
      <w:r w:rsidR="005F5131"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are 2-10 times larger in three dimensions and approximately 50 times larger in volume than those obtained with flexible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w:t>
      </w:r>
      <w:r w:rsidR="005166CB" w:rsidRPr="00E157C5">
        <w:rPr>
          <w:rFonts w:ascii="Book Antiqua" w:hAnsi="Book Antiqua" w:cs="Times New Roman"/>
          <w:color w:val="000000"/>
          <w:sz w:val="24"/>
          <w:szCs w:val="24"/>
          <w:lang w:val="en-US"/>
        </w:rPr>
        <w:t xml:space="preserve"> </w:t>
      </w:r>
      <w:r w:rsidR="004C7C69" w:rsidRPr="00E157C5">
        <w:rPr>
          <w:rFonts w:ascii="Book Antiqua" w:hAnsi="Book Antiqua" w:cs="Times New Roman"/>
          <w:color w:val="000000"/>
          <w:sz w:val="24"/>
          <w:szCs w:val="24"/>
          <w:lang w:val="en-US"/>
        </w:rPr>
        <w:t>T</w:t>
      </w:r>
      <w:r w:rsidR="000F1BC5" w:rsidRPr="00E157C5">
        <w:rPr>
          <w:rFonts w:ascii="Book Antiqua" w:hAnsi="Book Antiqua" w:cs="Times New Roman"/>
          <w:color w:val="000000"/>
          <w:sz w:val="24"/>
          <w:szCs w:val="24"/>
          <w:lang w:val="en-US"/>
        </w:rPr>
        <w:t>he rigidity of the biopsy forceps</w:t>
      </w:r>
      <w:r w:rsidR="004C7C69" w:rsidRPr="00E157C5">
        <w:rPr>
          <w:rFonts w:ascii="Book Antiqua" w:hAnsi="Book Antiqua" w:cs="Times New Roman"/>
          <w:color w:val="000000"/>
          <w:sz w:val="24"/>
          <w:szCs w:val="24"/>
          <w:lang w:val="en-US"/>
        </w:rPr>
        <w:t xml:space="preserve"> also</w:t>
      </w:r>
      <w:r w:rsidR="000F1BC5" w:rsidRPr="00E157C5">
        <w:rPr>
          <w:rFonts w:ascii="Book Antiqua" w:hAnsi="Book Antiqua" w:cs="Times New Roman"/>
          <w:color w:val="000000"/>
          <w:sz w:val="24"/>
          <w:szCs w:val="24"/>
          <w:lang w:val="en-US"/>
        </w:rPr>
        <w:t xml:space="preserve"> enables the </w:t>
      </w:r>
      <w:proofErr w:type="spellStart"/>
      <w:r w:rsidR="000F1BC5" w:rsidRPr="00E157C5">
        <w:rPr>
          <w:rFonts w:ascii="Book Antiqua" w:hAnsi="Book Antiqua" w:cs="Times New Roman"/>
          <w:color w:val="000000"/>
          <w:sz w:val="24"/>
          <w:szCs w:val="24"/>
          <w:lang w:val="en-US"/>
        </w:rPr>
        <w:t>endoscopist</w:t>
      </w:r>
      <w:proofErr w:type="spellEnd"/>
      <w:r w:rsidR="000F1BC5" w:rsidRPr="00E157C5">
        <w:rPr>
          <w:rFonts w:ascii="Book Antiqua" w:hAnsi="Book Antiqua" w:cs="Times New Roman"/>
          <w:color w:val="000000"/>
          <w:sz w:val="24"/>
          <w:szCs w:val="24"/>
          <w:lang w:val="en-US"/>
        </w:rPr>
        <w:t xml:space="preserve"> to push</w:t>
      </w:r>
      <w:r w:rsidR="005166CB" w:rsidRPr="00E157C5">
        <w:rPr>
          <w:rFonts w:ascii="Book Antiqua" w:hAnsi="Book Antiqua" w:cs="Times New Roman"/>
          <w:color w:val="000000"/>
          <w:sz w:val="24"/>
          <w:szCs w:val="24"/>
          <w:lang w:val="en-US"/>
        </w:rPr>
        <w:t xml:space="preserve"> the forceps against the tumor so that </w:t>
      </w:r>
      <w:r w:rsidR="000F1BC5" w:rsidRPr="00E157C5">
        <w:rPr>
          <w:rFonts w:ascii="Book Antiqua" w:hAnsi="Book Antiqua" w:cs="Times New Roman"/>
          <w:color w:val="000000"/>
          <w:sz w:val="24"/>
          <w:szCs w:val="24"/>
          <w:lang w:val="en-US"/>
        </w:rPr>
        <w:t>deeper layers of the rectal wal</w:t>
      </w:r>
      <w:r w:rsidR="005166CB" w:rsidRPr="00E157C5">
        <w:rPr>
          <w:rFonts w:ascii="Book Antiqua" w:hAnsi="Book Antiqua" w:cs="Times New Roman"/>
          <w:color w:val="000000"/>
          <w:sz w:val="24"/>
          <w:szCs w:val="24"/>
          <w:lang w:val="en-US"/>
        </w:rPr>
        <w:t xml:space="preserve">l can be included in the biopsy, and to </w:t>
      </w:r>
      <w:r w:rsidR="000B50D5" w:rsidRPr="00E157C5">
        <w:rPr>
          <w:rFonts w:ascii="Book Antiqua" w:hAnsi="Book Antiqua" w:cs="Times New Roman"/>
          <w:color w:val="000000"/>
          <w:sz w:val="24"/>
          <w:szCs w:val="24"/>
          <w:lang w:val="en-US"/>
        </w:rPr>
        <w:t xml:space="preserve">“palpate” </w:t>
      </w:r>
      <w:r w:rsidR="000F1BC5" w:rsidRPr="00E157C5">
        <w:rPr>
          <w:rFonts w:ascii="Book Antiqua" w:hAnsi="Book Antiqua" w:cs="Times New Roman"/>
          <w:color w:val="000000"/>
          <w:sz w:val="24"/>
          <w:szCs w:val="24"/>
          <w:lang w:val="en-US"/>
        </w:rPr>
        <w:t xml:space="preserve">the lesion and take the biopsies from the firmer parts </w:t>
      </w:r>
      <w:r w:rsidR="005166CB" w:rsidRPr="00E157C5">
        <w:rPr>
          <w:rFonts w:ascii="Book Antiqua" w:hAnsi="Book Antiqua" w:cs="Times New Roman"/>
          <w:color w:val="000000"/>
          <w:sz w:val="24"/>
          <w:szCs w:val="24"/>
          <w:lang w:val="en-US"/>
        </w:rPr>
        <w:t xml:space="preserve">of the lesion selectively. </w:t>
      </w:r>
      <w:r w:rsidR="004C7C69" w:rsidRPr="00E157C5">
        <w:rPr>
          <w:rFonts w:ascii="Book Antiqua" w:hAnsi="Book Antiqua" w:cs="Times New Roman"/>
          <w:color w:val="000000"/>
          <w:sz w:val="24"/>
          <w:szCs w:val="24"/>
          <w:lang w:val="en-US"/>
        </w:rPr>
        <w:t xml:space="preserve">For these reasons, rigid </w:t>
      </w:r>
      <w:proofErr w:type="spellStart"/>
      <w:r w:rsidR="004C7C69" w:rsidRPr="00E157C5">
        <w:rPr>
          <w:rFonts w:ascii="Book Antiqua" w:hAnsi="Book Antiqua" w:cs="Times New Roman"/>
          <w:color w:val="000000"/>
          <w:sz w:val="24"/>
          <w:szCs w:val="24"/>
          <w:lang w:val="en-US"/>
        </w:rPr>
        <w:t>rectoscopy</w:t>
      </w:r>
      <w:proofErr w:type="spellEnd"/>
      <w:r w:rsidR="004C7C69" w:rsidRPr="00E157C5">
        <w:rPr>
          <w:rFonts w:ascii="Book Antiqua" w:hAnsi="Book Antiqua" w:cs="Times New Roman"/>
          <w:color w:val="000000"/>
          <w:sz w:val="24"/>
          <w:szCs w:val="24"/>
          <w:lang w:val="en-US"/>
        </w:rPr>
        <w:t xml:space="preserve"> may perform better with respect to sampling error than </w:t>
      </w:r>
      <w:r w:rsidR="00681A4A" w:rsidRPr="00E157C5">
        <w:rPr>
          <w:rFonts w:ascii="Book Antiqua" w:hAnsi="Book Antiqua" w:cs="Times New Roman"/>
          <w:color w:val="000000"/>
          <w:sz w:val="24"/>
          <w:szCs w:val="24"/>
          <w:lang w:val="en-US"/>
        </w:rPr>
        <w:t xml:space="preserve">flexible endoscopy. </w:t>
      </w:r>
    </w:p>
    <w:p w:rsidR="003A103B" w:rsidRPr="00E157C5" w:rsidRDefault="000F1BC5"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Sometimes, even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may fail to demonstrate invasive growth. </w:t>
      </w:r>
      <w:r w:rsidR="002638EB" w:rsidRPr="00E157C5">
        <w:rPr>
          <w:rFonts w:ascii="Book Antiqua" w:hAnsi="Book Antiqua" w:cs="Times New Roman"/>
          <w:color w:val="000000"/>
          <w:sz w:val="24"/>
          <w:szCs w:val="24"/>
          <w:lang w:val="en-US"/>
        </w:rPr>
        <w:t xml:space="preserve">In an ultimate effort to obtain sufficient histological confirmation of malignancy without interfering with the optimal treatment strategy, </w:t>
      </w:r>
      <w:proofErr w:type="spellStart"/>
      <w:r w:rsidR="002638EB" w:rsidRPr="00E157C5">
        <w:rPr>
          <w:rFonts w:ascii="Book Antiqua" w:hAnsi="Book Antiqua" w:cs="Times New Roman"/>
          <w:color w:val="000000"/>
          <w:sz w:val="24"/>
          <w:szCs w:val="24"/>
          <w:lang w:val="en-US"/>
        </w:rPr>
        <w:t>Transanal</w:t>
      </w:r>
      <w:proofErr w:type="spellEnd"/>
      <w:r w:rsidR="002638EB" w:rsidRPr="00E157C5">
        <w:rPr>
          <w:rFonts w:ascii="Book Antiqua" w:hAnsi="Book Antiqua" w:cs="Times New Roman"/>
          <w:color w:val="000000"/>
          <w:sz w:val="24"/>
          <w:szCs w:val="24"/>
          <w:lang w:val="en-US"/>
        </w:rPr>
        <w:t xml:space="preserve"> Endoscopic Microsurgery (TEM) may be used </w:t>
      </w:r>
      <w:r w:rsidR="005F5131" w:rsidRPr="00E157C5">
        <w:rPr>
          <w:rFonts w:ascii="Book Antiqua" w:hAnsi="Book Antiqua" w:cs="Times New Roman"/>
          <w:color w:val="000000"/>
          <w:sz w:val="24"/>
          <w:szCs w:val="24"/>
          <w:lang w:val="en-US"/>
        </w:rPr>
        <w:t xml:space="preserve">in these cases </w:t>
      </w:r>
      <w:r w:rsidRPr="00E157C5">
        <w:rPr>
          <w:rFonts w:ascii="Book Antiqua" w:hAnsi="Book Antiqua" w:cs="Times New Roman"/>
          <w:color w:val="000000"/>
          <w:sz w:val="24"/>
          <w:szCs w:val="24"/>
          <w:lang w:val="en-US"/>
        </w:rPr>
        <w:t xml:space="preserve">to perform an excision biopsy. </w:t>
      </w:r>
      <w:r w:rsidR="003A103B" w:rsidRPr="00E157C5">
        <w:rPr>
          <w:rFonts w:ascii="Book Antiqua" w:hAnsi="Book Antiqua" w:cs="Times New Roman"/>
          <w:color w:val="000000"/>
          <w:sz w:val="24"/>
          <w:szCs w:val="24"/>
          <w:lang w:val="en-US"/>
        </w:rPr>
        <w:t xml:space="preserve">TEM is an invasive way to obtain a histological diagnosis. However, it </w:t>
      </w:r>
      <w:r w:rsidR="002638EB" w:rsidRPr="00E157C5">
        <w:rPr>
          <w:rFonts w:ascii="Book Antiqua" w:hAnsi="Book Antiqua" w:cs="Times New Roman"/>
          <w:color w:val="000000"/>
          <w:sz w:val="24"/>
          <w:szCs w:val="24"/>
          <w:lang w:val="en-US"/>
        </w:rPr>
        <w:t xml:space="preserve">does have the advantage that it </w:t>
      </w:r>
      <w:r w:rsidR="003A103B" w:rsidRPr="00E157C5">
        <w:rPr>
          <w:rFonts w:ascii="Book Antiqua" w:hAnsi="Book Antiqua" w:cs="Times New Roman"/>
          <w:color w:val="000000"/>
          <w:sz w:val="24"/>
          <w:szCs w:val="24"/>
          <w:lang w:val="en-US"/>
        </w:rPr>
        <w:t>can sometimes be used as a definitive treatment for low risk T1 carcinomas</w:t>
      </w:r>
      <w:r w:rsidR="002638EB" w:rsidRPr="00E157C5">
        <w:rPr>
          <w:rFonts w:ascii="Book Antiqua" w:hAnsi="Book Antiqua" w:cs="Times New Roman"/>
          <w:color w:val="000000"/>
          <w:sz w:val="24"/>
          <w:szCs w:val="24"/>
          <w:lang w:val="en-US"/>
        </w:rPr>
        <w:t>.</w:t>
      </w:r>
    </w:p>
    <w:p w:rsidR="00DF7F2C" w:rsidRPr="00E157C5" w:rsidRDefault="00B769B1" w:rsidP="00E157C5">
      <w:pPr>
        <w:pStyle w:val="NoSpacing"/>
        <w:spacing w:line="360" w:lineRule="auto"/>
        <w:ind w:firstLine="708"/>
        <w:jc w:val="both"/>
        <w:rPr>
          <w:rFonts w:ascii="Book Antiqua" w:hAnsi="Book Antiqua" w:cs="Times New Roman"/>
          <w:sz w:val="24"/>
          <w:szCs w:val="24"/>
          <w:lang w:val="en-US" w:eastAsia="zh-CN"/>
        </w:rPr>
      </w:pPr>
      <w:r w:rsidRPr="00E157C5">
        <w:rPr>
          <w:rFonts w:ascii="Book Antiqua" w:hAnsi="Book Antiqua" w:cs="Times New Roman"/>
          <w:color w:val="000000"/>
          <w:sz w:val="24"/>
          <w:szCs w:val="24"/>
          <w:lang w:val="en-US"/>
        </w:rPr>
        <w:t>Although there are</w:t>
      </w:r>
      <w:r w:rsidR="005C3916" w:rsidRPr="00E157C5">
        <w:rPr>
          <w:rFonts w:ascii="Book Antiqua" w:hAnsi="Book Antiqua" w:cs="Times New Roman"/>
          <w:color w:val="000000"/>
          <w:sz w:val="24"/>
          <w:szCs w:val="24"/>
          <w:lang w:val="en-US"/>
        </w:rPr>
        <w:t xml:space="preserve"> sound theoretical grounds to expect that rigid </w:t>
      </w:r>
      <w:proofErr w:type="spellStart"/>
      <w:r w:rsidR="005C3916" w:rsidRPr="00E157C5">
        <w:rPr>
          <w:rFonts w:ascii="Book Antiqua" w:hAnsi="Book Antiqua" w:cs="Times New Roman"/>
          <w:color w:val="000000"/>
          <w:sz w:val="24"/>
          <w:szCs w:val="24"/>
          <w:lang w:val="en-US"/>
        </w:rPr>
        <w:t>rectoscopy</w:t>
      </w:r>
      <w:proofErr w:type="spellEnd"/>
      <w:r w:rsidR="005C3916" w:rsidRPr="00E157C5">
        <w:rPr>
          <w:rFonts w:ascii="Book Antiqua" w:hAnsi="Book Antiqua" w:cs="Times New Roman"/>
          <w:color w:val="000000"/>
          <w:sz w:val="24"/>
          <w:szCs w:val="24"/>
          <w:lang w:val="en-US"/>
        </w:rPr>
        <w:t xml:space="preserve"> and TEM can boost</w:t>
      </w:r>
      <w:r w:rsidR="00256528" w:rsidRPr="00E157C5">
        <w:rPr>
          <w:rFonts w:ascii="Book Antiqua" w:hAnsi="Book Antiqua" w:cs="Times New Roman"/>
          <w:color w:val="000000"/>
          <w:sz w:val="24"/>
          <w:szCs w:val="24"/>
          <w:lang w:val="en-US"/>
        </w:rPr>
        <w:t xml:space="preserve"> the</w:t>
      </w:r>
      <w:r w:rsidRPr="00E157C5">
        <w:rPr>
          <w:rFonts w:ascii="Book Antiqua" w:hAnsi="Book Antiqua" w:cs="Times New Roman"/>
          <w:color w:val="000000"/>
          <w:sz w:val="24"/>
          <w:szCs w:val="24"/>
          <w:lang w:val="en-US"/>
        </w:rPr>
        <w:t xml:space="preserve"> sensitivity</w:t>
      </w:r>
      <w:r w:rsidR="00256528" w:rsidRPr="00E157C5">
        <w:rPr>
          <w:rFonts w:ascii="Book Antiqua" w:hAnsi="Book Antiqua" w:cs="Times New Roman"/>
          <w:color w:val="000000"/>
          <w:sz w:val="24"/>
          <w:szCs w:val="24"/>
          <w:lang w:val="en-US"/>
        </w:rPr>
        <w:t xml:space="preserve"> of the pre-treatment histological work-up for suspected rectal cancer</w:t>
      </w:r>
      <w:r w:rsidRPr="00E157C5">
        <w:rPr>
          <w:rFonts w:ascii="Book Antiqua" w:hAnsi="Book Antiqua" w:cs="Times New Roman"/>
          <w:color w:val="000000"/>
          <w:sz w:val="24"/>
          <w:szCs w:val="24"/>
          <w:lang w:val="en-US"/>
        </w:rPr>
        <w:t>, t</w:t>
      </w:r>
      <w:r w:rsidR="005C3916" w:rsidRPr="00E157C5">
        <w:rPr>
          <w:rFonts w:ascii="Book Antiqua" w:hAnsi="Book Antiqua" w:cs="Times New Roman"/>
          <w:color w:val="000000"/>
          <w:sz w:val="24"/>
          <w:szCs w:val="24"/>
          <w:lang w:val="en-US"/>
        </w:rPr>
        <w:t xml:space="preserve">his has never been empirically </w:t>
      </w:r>
      <w:r w:rsidR="00BB3C0E" w:rsidRPr="00E157C5">
        <w:rPr>
          <w:rFonts w:ascii="Book Antiqua" w:hAnsi="Book Antiqua" w:cs="Times New Roman"/>
          <w:color w:val="000000"/>
          <w:sz w:val="24"/>
          <w:szCs w:val="24"/>
          <w:lang w:val="en-US"/>
        </w:rPr>
        <w:t>investigated.</w:t>
      </w:r>
      <w:r w:rsidRPr="00E157C5">
        <w:rPr>
          <w:rFonts w:ascii="Book Antiqua" w:hAnsi="Book Antiqua" w:cs="Times New Roman"/>
          <w:color w:val="000000"/>
          <w:sz w:val="24"/>
          <w:szCs w:val="24"/>
          <w:lang w:val="en-US"/>
        </w:rPr>
        <w:t xml:space="preserve"> The aim of thi</w:t>
      </w:r>
      <w:r w:rsidR="00256528" w:rsidRPr="00E157C5">
        <w:rPr>
          <w:rFonts w:ascii="Book Antiqua" w:hAnsi="Book Antiqua" w:cs="Times New Roman"/>
          <w:color w:val="000000"/>
          <w:sz w:val="24"/>
          <w:szCs w:val="24"/>
          <w:lang w:val="en-US"/>
        </w:rPr>
        <w:t>s article, therefore, is to assess</w:t>
      </w:r>
      <w:r w:rsidRPr="00E157C5">
        <w:rPr>
          <w:rFonts w:ascii="Book Antiqua" w:hAnsi="Book Antiqua" w:cs="Times New Roman"/>
          <w:color w:val="000000"/>
          <w:sz w:val="24"/>
          <w:szCs w:val="24"/>
          <w:lang w:val="en-US"/>
        </w:rPr>
        <w:t xml:space="preserve"> the accuracy, therapeutic value and tolerability of taking additional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and performing excision biopsies with TEM in patients with suspected rectal cancer</w:t>
      </w:r>
      <w:r w:rsidR="00697CD1" w:rsidRPr="00E157C5">
        <w:rPr>
          <w:rFonts w:ascii="Book Antiqua" w:hAnsi="Book Antiqua" w:cs="Times New Roman"/>
          <w:color w:val="000000"/>
          <w:sz w:val="24"/>
          <w:szCs w:val="24"/>
          <w:lang w:val="en-US"/>
        </w:rPr>
        <w:t>: a step-up approach</w:t>
      </w:r>
      <w:r w:rsidRPr="00E157C5">
        <w:rPr>
          <w:rFonts w:ascii="Book Antiqua" w:hAnsi="Book Antiqua" w:cs="Times New Roman"/>
          <w:color w:val="000000"/>
          <w:sz w:val="24"/>
          <w:szCs w:val="24"/>
          <w:lang w:val="en-US"/>
        </w:rPr>
        <w:t>.</w:t>
      </w:r>
    </w:p>
    <w:p w:rsidR="00DF7F2C" w:rsidRPr="00E157C5" w:rsidRDefault="00DF7F2C" w:rsidP="00E157C5">
      <w:pPr>
        <w:pStyle w:val="NoSpacing"/>
        <w:spacing w:line="360" w:lineRule="auto"/>
        <w:jc w:val="both"/>
        <w:rPr>
          <w:rFonts w:ascii="Book Antiqua" w:hAnsi="Book Antiqua" w:cs="Times New Roman"/>
          <w:sz w:val="24"/>
          <w:szCs w:val="24"/>
          <w:lang w:val="en-US" w:eastAsia="zh-CN"/>
        </w:rPr>
      </w:pPr>
    </w:p>
    <w:p w:rsidR="004F40E9" w:rsidRPr="00E157C5" w:rsidRDefault="00DF7F2C" w:rsidP="00E157C5">
      <w:pPr>
        <w:pStyle w:val="NoSpacing"/>
        <w:spacing w:line="360" w:lineRule="auto"/>
        <w:jc w:val="both"/>
        <w:rPr>
          <w:rFonts w:ascii="Book Antiqua" w:hAnsi="Book Antiqua" w:cs="Times New Roman"/>
          <w:sz w:val="24"/>
          <w:szCs w:val="24"/>
          <w:lang w:val="en-US" w:eastAsia="zh-CN"/>
        </w:rPr>
      </w:pPr>
      <w:r w:rsidRPr="00E157C5">
        <w:rPr>
          <w:rFonts w:ascii="Book Antiqua" w:hAnsi="Book Antiqua" w:cs="Times New Roman"/>
          <w:b/>
          <w:sz w:val="24"/>
          <w:szCs w:val="24"/>
          <w:lang w:val="en-US"/>
        </w:rPr>
        <w:t>MATERIALS AND METHODS</w:t>
      </w:r>
      <w:bookmarkStart w:id="57" w:name="_Toc264463489"/>
    </w:p>
    <w:p w:rsidR="009D6AAD" w:rsidRPr="00E157C5" w:rsidRDefault="009D6AAD" w:rsidP="00E157C5">
      <w:pPr>
        <w:pStyle w:val="NoSpacing"/>
        <w:spacing w:line="360" w:lineRule="auto"/>
        <w:jc w:val="both"/>
        <w:rPr>
          <w:rFonts w:ascii="Book Antiqua" w:hAnsi="Book Antiqua" w:cs="Times New Roman"/>
          <w:b/>
          <w:i/>
          <w:sz w:val="24"/>
          <w:szCs w:val="24"/>
          <w:lang w:val="en-US"/>
        </w:rPr>
      </w:pPr>
      <w:r w:rsidRPr="00E157C5">
        <w:rPr>
          <w:rFonts w:ascii="Book Antiqua" w:hAnsi="Book Antiqua" w:cs="Times New Roman"/>
          <w:b/>
          <w:i/>
          <w:sz w:val="24"/>
          <w:szCs w:val="24"/>
          <w:lang w:val="en-US"/>
        </w:rPr>
        <w:t>Patients</w:t>
      </w:r>
      <w:bookmarkEnd w:id="57"/>
      <w:r w:rsidRPr="00E157C5">
        <w:rPr>
          <w:rFonts w:ascii="Book Antiqua" w:hAnsi="Book Antiqua" w:cs="Times New Roman"/>
          <w:b/>
          <w:i/>
          <w:sz w:val="24"/>
          <w:szCs w:val="24"/>
          <w:lang w:val="en-US"/>
        </w:rPr>
        <w:t xml:space="preserve"> </w:t>
      </w:r>
    </w:p>
    <w:p w:rsidR="009D6AAD" w:rsidRPr="00E157C5" w:rsidRDefault="009D6AAD"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All patients who underwent biopsy through a flexible endoscope, as part of the work-up for surgery of a rectal neoplasm, between January 2005 and January 2011 in the </w:t>
      </w:r>
      <w:proofErr w:type="spellStart"/>
      <w:r w:rsidRPr="00E157C5">
        <w:rPr>
          <w:rFonts w:ascii="Book Antiqua" w:hAnsi="Book Antiqua" w:cs="Times New Roman"/>
          <w:color w:val="000000"/>
          <w:sz w:val="24"/>
          <w:szCs w:val="24"/>
          <w:lang w:val="en-US"/>
        </w:rPr>
        <w:t>Radboud</w:t>
      </w:r>
      <w:proofErr w:type="spellEnd"/>
      <w:r w:rsidRPr="00E157C5">
        <w:rPr>
          <w:rFonts w:ascii="Book Antiqua" w:hAnsi="Book Antiqua" w:cs="Times New Roman"/>
          <w:color w:val="000000"/>
          <w:sz w:val="24"/>
          <w:szCs w:val="24"/>
          <w:lang w:val="en-US"/>
        </w:rPr>
        <w:t xml:space="preserve"> University Nijmegen Medical Center</w:t>
      </w:r>
      <w:r w:rsidR="00C968B0" w:rsidRPr="00E157C5">
        <w:rPr>
          <w:rFonts w:ascii="Book Antiqua" w:hAnsi="Book Antiqua" w:cs="Times New Roman"/>
          <w:color w:val="000000"/>
          <w:sz w:val="24"/>
          <w:szCs w:val="24"/>
          <w:lang w:val="en-US"/>
        </w:rPr>
        <w:t xml:space="preserve">, Nijmegen, </w:t>
      </w:r>
      <w:proofErr w:type="gramStart"/>
      <w:r w:rsidR="00C968B0" w:rsidRPr="00E157C5">
        <w:rPr>
          <w:rFonts w:ascii="Book Antiqua" w:hAnsi="Book Antiqua" w:cs="Times New Roman"/>
          <w:color w:val="000000"/>
          <w:sz w:val="24"/>
          <w:szCs w:val="24"/>
          <w:lang w:val="en-US"/>
        </w:rPr>
        <w:t>the</w:t>
      </w:r>
      <w:proofErr w:type="gramEnd"/>
      <w:r w:rsidR="00C968B0" w:rsidRPr="00E157C5">
        <w:rPr>
          <w:rFonts w:ascii="Book Antiqua" w:hAnsi="Book Antiqua" w:cs="Times New Roman"/>
          <w:color w:val="000000"/>
          <w:sz w:val="24"/>
          <w:szCs w:val="24"/>
          <w:lang w:val="en-US"/>
        </w:rPr>
        <w:t xml:space="preserve"> Netherlands</w:t>
      </w:r>
      <w:r w:rsidRPr="00E157C5">
        <w:rPr>
          <w:rFonts w:ascii="Book Antiqua" w:hAnsi="Book Antiqua" w:cs="Times New Roman"/>
          <w:color w:val="000000"/>
          <w:sz w:val="24"/>
          <w:szCs w:val="24"/>
          <w:lang w:val="en-US"/>
        </w:rPr>
        <w:t xml:space="preserve"> were analyzed. </w:t>
      </w:r>
      <w:r w:rsidR="00F26B7E" w:rsidRPr="00E157C5">
        <w:rPr>
          <w:rFonts w:ascii="Book Antiqua" w:hAnsi="Book Antiqua" w:cs="Times New Roman"/>
          <w:color w:val="000000"/>
          <w:sz w:val="24"/>
          <w:szCs w:val="24"/>
          <w:lang w:val="en-US"/>
        </w:rPr>
        <w:t>Patient</w:t>
      </w:r>
      <w:r w:rsidR="00514AA8" w:rsidRPr="00E157C5">
        <w:rPr>
          <w:rFonts w:ascii="Book Antiqua" w:hAnsi="Book Antiqua" w:cs="Times New Roman"/>
          <w:color w:val="000000"/>
          <w:sz w:val="24"/>
          <w:szCs w:val="24"/>
          <w:lang w:val="en-US"/>
        </w:rPr>
        <w:t xml:space="preserve"> </w:t>
      </w:r>
      <w:r w:rsidR="00F26B7E" w:rsidRPr="00E157C5">
        <w:rPr>
          <w:rFonts w:ascii="Book Antiqua" w:hAnsi="Book Antiqua" w:cs="Times New Roman"/>
          <w:color w:val="000000"/>
          <w:sz w:val="24"/>
          <w:szCs w:val="24"/>
          <w:lang w:val="en-US"/>
        </w:rPr>
        <w:t xml:space="preserve">selection was based on the </w:t>
      </w:r>
      <w:r w:rsidR="004605F8" w:rsidRPr="00E157C5">
        <w:rPr>
          <w:rFonts w:ascii="Book Antiqua" w:hAnsi="Book Antiqua" w:cs="Times New Roman"/>
          <w:color w:val="000000"/>
          <w:sz w:val="24"/>
          <w:szCs w:val="24"/>
          <w:lang w:val="en-US"/>
        </w:rPr>
        <w:t>database of surgical procedure in our hospital</w:t>
      </w:r>
      <w:r w:rsidR="008C020D" w:rsidRPr="00E157C5">
        <w:rPr>
          <w:rFonts w:ascii="Book Antiqua" w:hAnsi="Book Antiqua" w:cs="Times New Roman"/>
          <w:color w:val="000000"/>
          <w:sz w:val="24"/>
          <w:szCs w:val="24"/>
          <w:lang w:val="en-US"/>
        </w:rPr>
        <w:t>. All patients who underwent</w:t>
      </w:r>
      <w:r w:rsidR="0068247B" w:rsidRPr="00E157C5">
        <w:rPr>
          <w:rFonts w:ascii="Book Antiqua" w:hAnsi="Book Antiqua" w:cs="Times New Roman"/>
          <w:color w:val="000000"/>
          <w:sz w:val="24"/>
          <w:szCs w:val="24"/>
          <w:lang w:val="en-US"/>
        </w:rPr>
        <w:t xml:space="preserve"> surgical excision </w:t>
      </w:r>
      <w:r w:rsidR="008C020D" w:rsidRPr="00E157C5">
        <w:rPr>
          <w:rFonts w:ascii="Book Antiqua" w:hAnsi="Book Antiqua" w:cs="Times New Roman"/>
          <w:color w:val="000000"/>
          <w:sz w:val="24"/>
          <w:szCs w:val="24"/>
          <w:lang w:val="en-US"/>
        </w:rPr>
        <w:t>of</w:t>
      </w:r>
      <w:r w:rsidR="0068247B" w:rsidRPr="00E157C5">
        <w:rPr>
          <w:rFonts w:ascii="Book Antiqua" w:hAnsi="Book Antiqua" w:cs="Times New Roman"/>
          <w:color w:val="000000"/>
          <w:sz w:val="24"/>
          <w:szCs w:val="24"/>
          <w:lang w:val="en-US"/>
        </w:rPr>
        <w:t xml:space="preserve"> a rectal neoplasm</w:t>
      </w:r>
      <w:r w:rsidR="008C020D" w:rsidRPr="00E157C5">
        <w:rPr>
          <w:rFonts w:ascii="Book Antiqua" w:hAnsi="Book Antiqua" w:cs="Times New Roman"/>
          <w:color w:val="000000"/>
          <w:sz w:val="24"/>
          <w:szCs w:val="24"/>
          <w:lang w:val="en-US"/>
        </w:rPr>
        <w:t xml:space="preserve"> (local excision; </w:t>
      </w:r>
      <w:proofErr w:type="spellStart"/>
      <w:r w:rsidR="008C020D" w:rsidRPr="00E157C5">
        <w:rPr>
          <w:rFonts w:ascii="Book Antiqua" w:hAnsi="Book Antiqua" w:cs="Times New Roman"/>
          <w:color w:val="000000"/>
          <w:sz w:val="24"/>
          <w:szCs w:val="24"/>
          <w:lang w:val="en-US"/>
        </w:rPr>
        <w:t>transanal</w:t>
      </w:r>
      <w:proofErr w:type="spellEnd"/>
      <w:r w:rsidR="008C020D" w:rsidRPr="00E157C5">
        <w:rPr>
          <w:rFonts w:ascii="Book Antiqua" w:hAnsi="Book Antiqua" w:cs="Times New Roman"/>
          <w:color w:val="000000"/>
          <w:sz w:val="24"/>
          <w:szCs w:val="24"/>
          <w:lang w:val="en-US"/>
        </w:rPr>
        <w:t xml:space="preserve"> endoscopic microsurgery or total or partial </w:t>
      </w:r>
      <w:proofErr w:type="spellStart"/>
      <w:r w:rsidR="008C020D" w:rsidRPr="00E157C5">
        <w:rPr>
          <w:rFonts w:ascii="Book Antiqua" w:hAnsi="Book Antiqua" w:cs="Times New Roman"/>
          <w:color w:val="000000"/>
          <w:sz w:val="24"/>
          <w:szCs w:val="24"/>
          <w:lang w:val="en-US"/>
        </w:rPr>
        <w:t>mesorectal</w:t>
      </w:r>
      <w:proofErr w:type="spellEnd"/>
      <w:r w:rsidR="008C020D" w:rsidRPr="00E157C5">
        <w:rPr>
          <w:rFonts w:ascii="Book Antiqua" w:hAnsi="Book Antiqua" w:cs="Times New Roman"/>
          <w:color w:val="000000"/>
          <w:sz w:val="24"/>
          <w:szCs w:val="24"/>
          <w:lang w:val="en-US"/>
        </w:rPr>
        <w:t xml:space="preserve"> excision: </w:t>
      </w:r>
      <w:proofErr w:type="spellStart"/>
      <w:r w:rsidR="008C020D" w:rsidRPr="00E157C5">
        <w:rPr>
          <w:rFonts w:ascii="Book Antiqua" w:hAnsi="Book Antiqua" w:cs="Times New Roman"/>
          <w:color w:val="000000"/>
          <w:sz w:val="24"/>
          <w:szCs w:val="24"/>
          <w:lang w:val="en-US"/>
        </w:rPr>
        <w:t>abdomino</w:t>
      </w:r>
      <w:proofErr w:type="spellEnd"/>
      <w:r w:rsidR="008C020D" w:rsidRPr="00E157C5">
        <w:rPr>
          <w:rFonts w:ascii="Book Antiqua" w:hAnsi="Book Antiqua" w:cs="Times New Roman"/>
          <w:color w:val="000000"/>
          <w:sz w:val="24"/>
          <w:szCs w:val="24"/>
          <w:lang w:val="en-US"/>
        </w:rPr>
        <w:t xml:space="preserve"> perineal resection or (low) anterior </w:t>
      </w:r>
      <w:proofErr w:type="spellStart"/>
      <w:r w:rsidR="008C020D" w:rsidRPr="00E157C5">
        <w:rPr>
          <w:rFonts w:ascii="Book Antiqua" w:hAnsi="Book Antiqua" w:cs="Times New Roman"/>
          <w:color w:val="000000"/>
          <w:sz w:val="24"/>
          <w:szCs w:val="24"/>
          <w:lang w:val="en-US"/>
        </w:rPr>
        <w:t>resetion</w:t>
      </w:r>
      <w:proofErr w:type="spellEnd"/>
      <w:r w:rsidR="008C020D" w:rsidRPr="00E157C5">
        <w:rPr>
          <w:rFonts w:ascii="Book Antiqua" w:hAnsi="Book Antiqua" w:cs="Times New Roman"/>
          <w:color w:val="000000"/>
          <w:sz w:val="24"/>
          <w:szCs w:val="24"/>
          <w:lang w:val="en-US"/>
        </w:rPr>
        <w:t>)</w:t>
      </w:r>
      <w:r w:rsidR="0068247B" w:rsidRPr="00E157C5">
        <w:rPr>
          <w:rFonts w:ascii="Book Antiqua" w:hAnsi="Book Antiqua" w:cs="Times New Roman"/>
          <w:color w:val="000000"/>
          <w:sz w:val="24"/>
          <w:szCs w:val="24"/>
          <w:lang w:val="en-US"/>
        </w:rPr>
        <w:t xml:space="preserve"> </w:t>
      </w:r>
      <w:r w:rsidR="008C020D" w:rsidRPr="00E157C5">
        <w:rPr>
          <w:rFonts w:ascii="Book Antiqua" w:hAnsi="Book Antiqua" w:cs="Times New Roman"/>
          <w:color w:val="000000"/>
          <w:sz w:val="24"/>
          <w:szCs w:val="24"/>
          <w:lang w:val="en-US"/>
        </w:rPr>
        <w:t>where selected</w:t>
      </w:r>
      <w:r w:rsidR="00514AA8" w:rsidRPr="00E157C5">
        <w:rPr>
          <w:rFonts w:ascii="Book Antiqua" w:hAnsi="Book Antiqua" w:cs="Times New Roman"/>
          <w:color w:val="000000"/>
          <w:sz w:val="24"/>
          <w:szCs w:val="24"/>
          <w:lang w:val="en-US"/>
        </w:rPr>
        <w:t xml:space="preserve">. </w:t>
      </w:r>
      <w:r w:rsidRPr="00E157C5">
        <w:rPr>
          <w:rFonts w:ascii="Book Antiqua" w:hAnsi="Book Antiqua" w:cs="Times New Roman"/>
          <w:color w:val="000000"/>
          <w:sz w:val="24"/>
          <w:szCs w:val="24"/>
          <w:lang w:val="en-US"/>
        </w:rPr>
        <w:t xml:space="preserve">The </w:t>
      </w:r>
      <w:r w:rsidR="00514AA8" w:rsidRPr="00E157C5">
        <w:rPr>
          <w:rFonts w:ascii="Book Antiqua" w:hAnsi="Book Antiqua" w:cs="Times New Roman"/>
          <w:color w:val="000000"/>
          <w:sz w:val="24"/>
          <w:szCs w:val="24"/>
          <w:lang w:val="en-US"/>
        </w:rPr>
        <w:t xml:space="preserve">medical </w:t>
      </w:r>
      <w:r w:rsidRPr="00E157C5">
        <w:rPr>
          <w:rFonts w:ascii="Book Antiqua" w:hAnsi="Book Antiqua" w:cs="Times New Roman"/>
          <w:color w:val="000000"/>
          <w:sz w:val="24"/>
          <w:szCs w:val="24"/>
          <w:lang w:val="en-US"/>
        </w:rPr>
        <w:lastRenderedPageBreak/>
        <w:t xml:space="preserve">records of all patients were reviewed for demographic characteristics and for endoscopy, pathology and surgical reports. </w:t>
      </w:r>
    </w:p>
    <w:p w:rsidR="009D6AAD" w:rsidRPr="00E157C5" w:rsidRDefault="009D6AAD" w:rsidP="00E157C5">
      <w:pPr>
        <w:pStyle w:val="NoSpacing"/>
        <w:spacing w:line="360" w:lineRule="auto"/>
        <w:jc w:val="both"/>
        <w:rPr>
          <w:rFonts w:ascii="Book Antiqua" w:hAnsi="Book Antiqua" w:cs="Times New Roman"/>
          <w:color w:val="000000"/>
          <w:sz w:val="24"/>
          <w:szCs w:val="24"/>
          <w:lang w:val="en-US"/>
        </w:rPr>
      </w:pPr>
    </w:p>
    <w:p w:rsidR="009D6AAD" w:rsidRPr="00E157C5" w:rsidRDefault="009D6AAD"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t>Diagnostic</w:t>
      </w:r>
      <w:r w:rsidR="00FF66F3" w:rsidRPr="00E157C5">
        <w:rPr>
          <w:rFonts w:ascii="Book Antiqua" w:hAnsi="Book Antiqua" w:cs="Times New Roman"/>
          <w:b/>
          <w:i/>
          <w:color w:val="000000"/>
          <w:sz w:val="24"/>
          <w:szCs w:val="24"/>
          <w:lang w:val="en-US"/>
        </w:rPr>
        <w:t xml:space="preserve"> and therapeutic</w:t>
      </w:r>
      <w:r w:rsidRPr="00E157C5">
        <w:rPr>
          <w:rFonts w:ascii="Book Antiqua" w:hAnsi="Book Antiqua" w:cs="Times New Roman"/>
          <w:b/>
          <w:i/>
          <w:color w:val="000000"/>
          <w:sz w:val="24"/>
          <w:szCs w:val="24"/>
          <w:lang w:val="en-US"/>
        </w:rPr>
        <w:t xml:space="preserve"> algorithm</w:t>
      </w:r>
    </w:p>
    <w:p w:rsidR="00813C8C" w:rsidRPr="00E157C5" w:rsidRDefault="0071474B" w:rsidP="00E157C5">
      <w:pPr>
        <w:spacing w:after="0"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This is a retrospective analysis of the </w:t>
      </w:r>
      <w:r w:rsidR="00641525" w:rsidRPr="00E157C5">
        <w:rPr>
          <w:rFonts w:ascii="Book Antiqua" w:hAnsi="Book Antiqua" w:cs="Times New Roman"/>
          <w:color w:val="000000"/>
          <w:sz w:val="24"/>
          <w:szCs w:val="24"/>
          <w:lang w:val="en-US"/>
        </w:rPr>
        <w:t xml:space="preserve">diagnostic and therapeutic </w:t>
      </w:r>
      <w:r w:rsidR="00697CD1" w:rsidRPr="00E157C5">
        <w:rPr>
          <w:rFonts w:ascii="Book Antiqua" w:hAnsi="Book Antiqua" w:cs="Times New Roman"/>
          <w:color w:val="000000"/>
          <w:sz w:val="24"/>
          <w:szCs w:val="24"/>
          <w:lang w:val="en-US"/>
        </w:rPr>
        <w:t xml:space="preserve">step-up </w:t>
      </w:r>
      <w:r w:rsidR="00641525" w:rsidRPr="00E157C5">
        <w:rPr>
          <w:rFonts w:ascii="Book Antiqua" w:hAnsi="Book Antiqua" w:cs="Times New Roman"/>
          <w:color w:val="000000"/>
          <w:sz w:val="24"/>
          <w:szCs w:val="24"/>
          <w:lang w:val="en-US"/>
        </w:rPr>
        <w:t xml:space="preserve">algorithm, which was followed during the </w:t>
      </w:r>
      <w:r w:rsidR="00813C8C" w:rsidRPr="00E157C5">
        <w:rPr>
          <w:rFonts w:ascii="Book Antiqua" w:hAnsi="Book Antiqua" w:cs="Times New Roman"/>
          <w:color w:val="000000"/>
          <w:sz w:val="24"/>
          <w:szCs w:val="24"/>
          <w:lang w:val="en-US"/>
        </w:rPr>
        <w:t>study period</w:t>
      </w:r>
      <w:r w:rsidRPr="00E157C5">
        <w:rPr>
          <w:rFonts w:ascii="Book Antiqua" w:hAnsi="Book Antiqua" w:cs="Times New Roman"/>
          <w:color w:val="000000"/>
          <w:sz w:val="24"/>
          <w:szCs w:val="24"/>
          <w:lang w:val="en-US"/>
        </w:rPr>
        <w:t>. This algorithm</w:t>
      </w:r>
      <w:r w:rsidR="00641525" w:rsidRPr="00E157C5">
        <w:rPr>
          <w:rFonts w:ascii="Book Antiqua" w:hAnsi="Book Antiqua" w:cs="Times New Roman"/>
          <w:color w:val="000000"/>
          <w:sz w:val="24"/>
          <w:szCs w:val="24"/>
          <w:lang w:val="en-US"/>
        </w:rPr>
        <w:t xml:space="preserve"> is shown in </w:t>
      </w:r>
      <w:r w:rsidR="00DF7F2C" w:rsidRPr="00E157C5">
        <w:rPr>
          <w:rFonts w:ascii="Book Antiqua" w:hAnsi="Book Antiqua" w:cs="Times New Roman"/>
          <w:color w:val="000000"/>
          <w:sz w:val="24"/>
          <w:szCs w:val="24"/>
          <w:lang w:val="en-US"/>
        </w:rPr>
        <w:t xml:space="preserve">Figure </w:t>
      </w:r>
      <w:r w:rsidR="00641525" w:rsidRPr="00E157C5">
        <w:rPr>
          <w:rFonts w:ascii="Book Antiqua" w:hAnsi="Book Antiqua" w:cs="Times New Roman"/>
          <w:color w:val="000000"/>
          <w:sz w:val="24"/>
          <w:szCs w:val="24"/>
          <w:lang w:val="en-US"/>
        </w:rPr>
        <w:t>2</w:t>
      </w:r>
      <w:r w:rsidR="00813C8C" w:rsidRPr="00E157C5">
        <w:rPr>
          <w:rFonts w:ascii="Book Antiqua" w:hAnsi="Book Antiqua" w:cs="Times New Roman"/>
          <w:color w:val="000000"/>
          <w:sz w:val="24"/>
          <w:szCs w:val="24"/>
          <w:lang w:val="en-US"/>
        </w:rPr>
        <w:t xml:space="preserve">. </w:t>
      </w:r>
      <w:proofErr w:type="spellStart"/>
      <w:r w:rsidR="001C6014" w:rsidRPr="00E157C5">
        <w:rPr>
          <w:rFonts w:ascii="Book Antiqua" w:hAnsi="Book Antiqua" w:cs="Times New Roman"/>
          <w:color w:val="000000"/>
          <w:sz w:val="24"/>
          <w:szCs w:val="24"/>
          <w:lang w:val="en-US"/>
        </w:rPr>
        <w:t>Macrobiopsies</w:t>
      </w:r>
      <w:proofErr w:type="spellEnd"/>
      <w:r w:rsidR="001C6014" w:rsidRPr="00E157C5">
        <w:rPr>
          <w:rFonts w:ascii="Book Antiqua" w:hAnsi="Book Antiqua" w:cs="Times New Roman"/>
          <w:color w:val="000000"/>
          <w:sz w:val="24"/>
          <w:szCs w:val="24"/>
          <w:lang w:val="en-US"/>
        </w:rPr>
        <w:t xml:space="preserve"> were taken thr</w:t>
      </w:r>
      <w:r w:rsidR="00C968B0" w:rsidRPr="00E157C5">
        <w:rPr>
          <w:rFonts w:ascii="Book Antiqua" w:hAnsi="Book Antiqua" w:cs="Times New Roman"/>
          <w:color w:val="000000"/>
          <w:sz w:val="24"/>
          <w:szCs w:val="24"/>
          <w:lang w:val="en-US"/>
        </w:rPr>
        <w:t>o</w:t>
      </w:r>
      <w:r w:rsidR="001C6014" w:rsidRPr="00E157C5">
        <w:rPr>
          <w:rFonts w:ascii="Book Antiqua" w:hAnsi="Book Antiqua" w:cs="Times New Roman"/>
          <w:color w:val="000000"/>
          <w:sz w:val="24"/>
          <w:szCs w:val="24"/>
          <w:lang w:val="en-US"/>
        </w:rPr>
        <w:t xml:space="preserve">ugh the rigid </w:t>
      </w:r>
      <w:proofErr w:type="spellStart"/>
      <w:r w:rsidR="00813C8C" w:rsidRPr="00E157C5">
        <w:rPr>
          <w:rFonts w:ascii="Book Antiqua" w:hAnsi="Book Antiqua" w:cs="Times New Roman"/>
          <w:color w:val="000000"/>
          <w:sz w:val="24"/>
          <w:szCs w:val="24"/>
          <w:lang w:val="en-US"/>
        </w:rPr>
        <w:t>sigmoidoscop</w:t>
      </w:r>
      <w:r w:rsidR="001C6014" w:rsidRPr="00E157C5">
        <w:rPr>
          <w:rFonts w:ascii="Book Antiqua" w:hAnsi="Book Antiqua" w:cs="Times New Roman"/>
          <w:color w:val="000000"/>
          <w:sz w:val="24"/>
          <w:szCs w:val="24"/>
          <w:lang w:val="en-US"/>
        </w:rPr>
        <w:t>e</w:t>
      </w:r>
      <w:proofErr w:type="spellEnd"/>
      <w:r w:rsidR="001C6014" w:rsidRPr="00E157C5">
        <w:rPr>
          <w:rFonts w:ascii="Book Antiqua" w:hAnsi="Book Antiqua" w:cs="Times New Roman"/>
          <w:color w:val="000000"/>
          <w:sz w:val="24"/>
          <w:szCs w:val="24"/>
          <w:lang w:val="en-US"/>
        </w:rPr>
        <w:t xml:space="preserve"> i</w:t>
      </w:r>
      <w:r w:rsidR="00813C8C" w:rsidRPr="00E157C5">
        <w:rPr>
          <w:rFonts w:ascii="Book Antiqua" w:hAnsi="Book Antiqua" w:cs="Times New Roman"/>
          <w:color w:val="000000"/>
          <w:sz w:val="24"/>
          <w:szCs w:val="24"/>
          <w:lang w:val="en-US"/>
        </w:rPr>
        <w:t xml:space="preserve">n case of benign histology after flexible endoscopy and persisting clinical or radiological suspicion for malignancy, </w:t>
      </w:r>
      <w:proofErr w:type="spellStart"/>
      <w:r w:rsidR="00813C8C" w:rsidRPr="00E157C5">
        <w:rPr>
          <w:rFonts w:ascii="Book Antiqua" w:hAnsi="Book Antiqua" w:cs="Times New Roman"/>
          <w:color w:val="000000"/>
          <w:sz w:val="24"/>
          <w:szCs w:val="24"/>
          <w:lang w:val="en-US"/>
        </w:rPr>
        <w:t>macrobiopsies</w:t>
      </w:r>
      <w:proofErr w:type="spellEnd"/>
      <w:r w:rsidR="00813C8C" w:rsidRPr="00E157C5">
        <w:rPr>
          <w:rFonts w:ascii="Book Antiqua" w:hAnsi="Book Antiqua" w:cs="Times New Roman"/>
          <w:color w:val="000000"/>
          <w:sz w:val="24"/>
          <w:szCs w:val="24"/>
          <w:lang w:val="en-US"/>
        </w:rPr>
        <w:t xml:space="preserve"> were taken through rigid </w:t>
      </w:r>
      <w:proofErr w:type="spellStart"/>
      <w:r w:rsidR="00813C8C" w:rsidRPr="00E157C5">
        <w:rPr>
          <w:rFonts w:ascii="Book Antiqua" w:hAnsi="Book Antiqua" w:cs="Times New Roman"/>
          <w:color w:val="000000"/>
          <w:sz w:val="24"/>
          <w:szCs w:val="24"/>
          <w:lang w:val="en-US"/>
        </w:rPr>
        <w:t>rectoscopy</w:t>
      </w:r>
      <w:proofErr w:type="spellEnd"/>
      <w:r w:rsidR="00813C8C" w:rsidRPr="00E157C5">
        <w:rPr>
          <w:rFonts w:ascii="Book Antiqua" w:hAnsi="Book Antiqua" w:cs="Times New Roman"/>
          <w:color w:val="000000"/>
          <w:sz w:val="24"/>
          <w:szCs w:val="24"/>
          <w:lang w:val="en-US"/>
        </w:rPr>
        <w:t xml:space="preserve">. TEM was performed in case of a benign or cT1 tumor on </w:t>
      </w:r>
      <w:proofErr w:type="spellStart"/>
      <w:r w:rsidR="00813C8C" w:rsidRPr="00E157C5">
        <w:rPr>
          <w:rFonts w:ascii="Book Antiqua" w:hAnsi="Book Antiqua" w:cs="Times New Roman"/>
          <w:color w:val="000000"/>
          <w:sz w:val="24"/>
          <w:szCs w:val="24"/>
          <w:lang w:val="en-US"/>
        </w:rPr>
        <w:t>endorectal</w:t>
      </w:r>
      <w:proofErr w:type="spellEnd"/>
      <w:r w:rsidR="00813C8C" w:rsidRPr="00E157C5">
        <w:rPr>
          <w:rFonts w:ascii="Book Antiqua" w:hAnsi="Book Antiqua" w:cs="Times New Roman"/>
          <w:color w:val="000000"/>
          <w:sz w:val="24"/>
          <w:szCs w:val="24"/>
          <w:lang w:val="en-US"/>
        </w:rPr>
        <w:t xml:space="preserve"> ultrasound (ERUS). </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bookmarkStart w:id="58" w:name="_Toc167269674"/>
      <w:bookmarkStart w:id="59" w:name="_Toc182678602"/>
    </w:p>
    <w:p w:rsidR="009D6AAD" w:rsidRPr="00E157C5" w:rsidRDefault="009D6AAD" w:rsidP="00E157C5">
      <w:pPr>
        <w:pStyle w:val="NoSpacing"/>
        <w:spacing w:line="360" w:lineRule="auto"/>
        <w:jc w:val="both"/>
        <w:rPr>
          <w:rFonts w:ascii="Book Antiqua" w:hAnsi="Book Antiqua" w:cs="Times New Roman"/>
          <w:b/>
          <w:i/>
          <w:sz w:val="24"/>
          <w:szCs w:val="24"/>
          <w:lang w:val="en-US"/>
        </w:rPr>
      </w:pPr>
      <w:bookmarkStart w:id="60" w:name="_Toc264463490"/>
      <w:r w:rsidRPr="00E157C5">
        <w:rPr>
          <w:rFonts w:ascii="Book Antiqua" w:hAnsi="Book Antiqua" w:cs="Times New Roman"/>
          <w:b/>
          <w:i/>
          <w:sz w:val="24"/>
          <w:szCs w:val="24"/>
          <w:lang w:val="en-US"/>
        </w:rPr>
        <w:t>Equipment</w:t>
      </w:r>
      <w:bookmarkEnd w:id="58"/>
      <w:bookmarkEnd w:id="59"/>
      <w:bookmarkEnd w:id="60"/>
      <w:r w:rsidRPr="00E157C5">
        <w:rPr>
          <w:rFonts w:ascii="Book Antiqua" w:hAnsi="Book Antiqua" w:cs="Times New Roman"/>
          <w:b/>
          <w:i/>
          <w:sz w:val="24"/>
          <w:szCs w:val="24"/>
          <w:lang w:val="en-US"/>
        </w:rPr>
        <w:t xml:space="preserve"> </w:t>
      </w:r>
    </w:p>
    <w:p w:rsidR="009D6AAD" w:rsidRPr="00E157C5" w:rsidRDefault="009D6AAD"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Flexible endoscopes were the CF140S 70 cm </w:t>
      </w:r>
      <w:proofErr w:type="spellStart"/>
      <w:r w:rsidRPr="00E157C5">
        <w:rPr>
          <w:rFonts w:ascii="Book Antiqua" w:hAnsi="Book Antiqua" w:cs="Times New Roman"/>
          <w:color w:val="000000"/>
          <w:sz w:val="24"/>
          <w:szCs w:val="24"/>
          <w:lang w:val="en-US"/>
        </w:rPr>
        <w:t>sigmoidoscope</w:t>
      </w:r>
      <w:proofErr w:type="spellEnd"/>
      <w:r w:rsidRPr="00E157C5">
        <w:rPr>
          <w:rFonts w:ascii="Book Antiqua" w:hAnsi="Book Antiqua" w:cs="Times New Roman"/>
          <w:color w:val="000000"/>
          <w:sz w:val="24"/>
          <w:szCs w:val="24"/>
          <w:lang w:val="en-US"/>
        </w:rPr>
        <w:t xml:space="preserve"> and CF 140 I </w:t>
      </w:r>
      <w:proofErr w:type="spellStart"/>
      <w:r w:rsidRPr="00E157C5">
        <w:rPr>
          <w:rFonts w:ascii="Book Antiqua" w:hAnsi="Book Antiqua" w:cs="Times New Roman"/>
          <w:color w:val="000000"/>
          <w:sz w:val="24"/>
          <w:szCs w:val="24"/>
          <w:lang w:val="en-US"/>
        </w:rPr>
        <w:t>colonoscope</w:t>
      </w:r>
      <w:proofErr w:type="spellEnd"/>
      <w:r w:rsidRPr="00E157C5">
        <w:rPr>
          <w:rFonts w:ascii="Book Antiqua" w:hAnsi="Book Antiqua" w:cs="Times New Roman"/>
          <w:color w:val="000000"/>
          <w:sz w:val="24"/>
          <w:szCs w:val="24"/>
          <w:lang w:val="en-US"/>
        </w:rPr>
        <w:t xml:space="preserve"> (Olympus, Tokyo, Japan). For flexible endoscopy, a 2.2 mm radial jaw biopsy forceps was used (Boston Scientific, Natick, </w:t>
      </w:r>
      <w:r w:rsidR="00DF7F2C" w:rsidRPr="00E157C5">
        <w:rPr>
          <w:rFonts w:ascii="Book Antiqua" w:hAnsi="Book Antiqua" w:cs="Times New Roman"/>
          <w:color w:val="000000"/>
          <w:sz w:val="24"/>
          <w:szCs w:val="24"/>
          <w:lang w:val="en-US"/>
        </w:rPr>
        <w:t>United States</w:t>
      </w:r>
      <w:r w:rsidRPr="00E157C5">
        <w:rPr>
          <w:rFonts w:ascii="Book Antiqua" w:hAnsi="Book Antiqua" w:cs="Times New Roman"/>
          <w:color w:val="000000"/>
          <w:sz w:val="24"/>
          <w:szCs w:val="24"/>
          <w:lang w:val="en-US"/>
        </w:rPr>
        <w:t>) (</w:t>
      </w:r>
      <w:r w:rsidR="00DF7F2C" w:rsidRPr="00E157C5">
        <w:rPr>
          <w:rFonts w:ascii="Book Antiqua" w:hAnsi="Book Antiqua" w:cs="Times New Roman"/>
          <w:color w:val="000000"/>
          <w:sz w:val="24"/>
          <w:szCs w:val="24"/>
          <w:lang w:val="en-US"/>
        </w:rPr>
        <w:t xml:space="preserve">Figure </w:t>
      </w:r>
      <w:r w:rsidRPr="00E157C5">
        <w:rPr>
          <w:rFonts w:ascii="Book Antiqua" w:hAnsi="Book Antiqua" w:cs="Times New Roman"/>
          <w:color w:val="000000"/>
          <w:sz w:val="24"/>
          <w:szCs w:val="24"/>
          <w:lang w:val="en-US"/>
        </w:rPr>
        <w:t xml:space="preserve">1). For colonoscopy complete bowel preparation was used. </w:t>
      </w:r>
      <w:proofErr w:type="gramStart"/>
      <w:r w:rsidR="00DC4B6F" w:rsidRPr="00E157C5">
        <w:rPr>
          <w:rFonts w:ascii="Book Antiqua" w:hAnsi="Book Antiqua" w:cs="Times New Roman"/>
          <w:color w:val="000000"/>
          <w:sz w:val="24"/>
          <w:szCs w:val="24"/>
          <w:lang w:val="en-US"/>
        </w:rPr>
        <w:t>S</w:t>
      </w:r>
      <w:r w:rsidRPr="00E157C5">
        <w:rPr>
          <w:rFonts w:ascii="Book Antiqua" w:hAnsi="Book Antiqua" w:cs="Times New Roman"/>
          <w:color w:val="000000"/>
          <w:sz w:val="24"/>
          <w:szCs w:val="24"/>
          <w:lang w:val="en-US"/>
        </w:rPr>
        <w:t>edation and analgesia</w:t>
      </w:r>
      <w:r w:rsidR="00C968B0" w:rsidRPr="00E157C5">
        <w:rPr>
          <w:rFonts w:ascii="Book Antiqua" w:hAnsi="Book Antiqua" w:cs="Times New Roman"/>
          <w:color w:val="000000"/>
          <w:sz w:val="24"/>
          <w:szCs w:val="24"/>
          <w:lang w:val="en-US"/>
        </w:rPr>
        <w:t xml:space="preserve"> given</w:t>
      </w:r>
      <w:r w:rsidRPr="00E157C5">
        <w:rPr>
          <w:rFonts w:ascii="Book Antiqua" w:hAnsi="Book Antiqua" w:cs="Times New Roman"/>
          <w:color w:val="000000"/>
          <w:sz w:val="24"/>
          <w:szCs w:val="24"/>
          <w:lang w:val="en-US"/>
        </w:rPr>
        <w:t xml:space="preserve"> </w:t>
      </w:r>
      <w:r w:rsidR="00C968B0" w:rsidRPr="00E157C5">
        <w:rPr>
          <w:rFonts w:ascii="Book Antiqua" w:hAnsi="Book Antiqua" w:cs="Times New Roman"/>
          <w:color w:val="000000"/>
          <w:sz w:val="24"/>
          <w:szCs w:val="24"/>
          <w:lang w:val="en-US"/>
        </w:rPr>
        <w:t>upon request</w:t>
      </w:r>
      <w:r w:rsidRPr="00E157C5">
        <w:rPr>
          <w:rFonts w:ascii="Book Antiqua" w:hAnsi="Book Antiqua" w:cs="Times New Roman"/>
          <w:color w:val="000000"/>
          <w:sz w:val="24"/>
          <w:szCs w:val="24"/>
          <w:lang w:val="en-US"/>
        </w:rPr>
        <w:t>.</w:t>
      </w:r>
      <w:proofErr w:type="gramEnd"/>
      <w:r w:rsidRPr="00E157C5">
        <w:rPr>
          <w:rFonts w:ascii="Book Antiqua" w:hAnsi="Book Antiqua" w:cs="Times New Roman"/>
          <w:color w:val="000000"/>
          <w:sz w:val="24"/>
          <w:szCs w:val="24"/>
          <w:lang w:val="en-US"/>
        </w:rPr>
        <w:t xml:space="preserve"> During colonoscopy multiple biopsies were taken from</w:t>
      </w:r>
      <w:r w:rsidR="00C968B0" w:rsidRPr="00E157C5">
        <w:rPr>
          <w:rFonts w:ascii="Book Antiqua" w:hAnsi="Book Antiqua" w:cs="Times New Roman"/>
          <w:color w:val="000000"/>
          <w:sz w:val="24"/>
          <w:szCs w:val="24"/>
          <w:lang w:val="en-US"/>
        </w:rPr>
        <w:t xml:space="preserve"> any</w:t>
      </w:r>
      <w:r w:rsidRPr="00E157C5">
        <w:rPr>
          <w:rFonts w:ascii="Book Antiqua" w:hAnsi="Book Antiqua" w:cs="Times New Roman"/>
          <w:color w:val="000000"/>
          <w:sz w:val="24"/>
          <w:szCs w:val="24"/>
          <w:lang w:val="en-US"/>
        </w:rPr>
        <w:t xml:space="preserve"> suspicious lesions. A 250 </w:t>
      </w:r>
      <w:r w:rsidR="00DF7F2C" w:rsidRPr="00E157C5">
        <w:rPr>
          <w:rFonts w:ascii="Book Antiqua" w:hAnsi="Book Antiqua" w:cs="Times New Roman"/>
          <w:color w:val="000000"/>
          <w:sz w:val="24"/>
          <w:szCs w:val="24"/>
          <w:lang w:val="en-US"/>
        </w:rPr>
        <w:t xml:space="preserve">mm </w:t>
      </w:r>
      <w:r w:rsidR="00DF7F2C" w:rsidRPr="00E157C5">
        <w:rPr>
          <w:rFonts w:ascii="Book Antiqua" w:hAnsi="Book Antiqua" w:cs="Times New Roman"/>
          <w:color w:val="000000"/>
          <w:sz w:val="24"/>
          <w:szCs w:val="24"/>
          <w:lang w:val="en-US"/>
        </w:rPr>
        <w:sym w:font="Symbol" w:char="F0B4"/>
      </w:r>
      <w:r w:rsidRPr="00E157C5">
        <w:rPr>
          <w:rFonts w:ascii="Book Antiqua" w:hAnsi="Book Antiqua" w:cs="Times New Roman"/>
          <w:color w:val="000000"/>
          <w:sz w:val="24"/>
          <w:szCs w:val="24"/>
          <w:lang w:val="en-US"/>
        </w:rPr>
        <w:t xml:space="preserve"> 18 mm disposable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 xml:space="preserve"> tube, Heine, </w:t>
      </w:r>
      <w:proofErr w:type="spellStart"/>
      <w:r w:rsidRPr="00E157C5">
        <w:rPr>
          <w:rFonts w:ascii="Book Antiqua" w:hAnsi="Book Antiqua" w:cs="Times New Roman"/>
          <w:color w:val="000000"/>
          <w:sz w:val="24"/>
          <w:szCs w:val="24"/>
          <w:lang w:val="en-US"/>
        </w:rPr>
        <w:t>Herrsching</w:t>
      </w:r>
      <w:proofErr w:type="spellEnd"/>
      <w:r w:rsidRPr="00E157C5">
        <w:rPr>
          <w:rFonts w:ascii="Book Antiqua" w:hAnsi="Book Antiqua" w:cs="Times New Roman"/>
          <w:color w:val="000000"/>
          <w:sz w:val="24"/>
          <w:szCs w:val="24"/>
          <w:lang w:val="en-US"/>
        </w:rPr>
        <w:t xml:space="preserve">, Germany was used for rigid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 xml:space="preserve">. Biopsies were taken with a </w:t>
      </w:r>
      <w:proofErr w:type="spellStart"/>
      <w:r w:rsidRPr="00E157C5">
        <w:rPr>
          <w:rFonts w:ascii="Book Antiqua" w:hAnsi="Book Antiqua" w:cs="Times New Roman"/>
          <w:color w:val="000000"/>
          <w:sz w:val="24"/>
          <w:szCs w:val="24"/>
          <w:lang w:val="en-US"/>
        </w:rPr>
        <w:t>Franital</w:t>
      </w:r>
      <w:proofErr w:type="spellEnd"/>
      <w:r w:rsidRPr="00E157C5">
        <w:rPr>
          <w:rFonts w:ascii="Book Antiqua" w:hAnsi="Book Antiqua" w:cs="Times New Roman"/>
          <w:color w:val="000000"/>
          <w:sz w:val="24"/>
          <w:szCs w:val="24"/>
          <w:lang w:val="en-US"/>
        </w:rPr>
        <w:t xml:space="preserve"> biopsy forceps with a 5 </w:t>
      </w:r>
      <w:r w:rsidR="00DF7F2C" w:rsidRPr="00E157C5">
        <w:rPr>
          <w:rFonts w:ascii="Book Antiqua" w:hAnsi="Book Antiqua" w:cs="Times New Roman"/>
          <w:color w:val="000000"/>
          <w:sz w:val="24"/>
          <w:szCs w:val="24"/>
          <w:lang w:val="en-US"/>
        </w:rPr>
        <w:t xml:space="preserve">mm </w:t>
      </w:r>
      <w:r w:rsidR="00DF7F2C" w:rsidRPr="00E157C5">
        <w:rPr>
          <w:rFonts w:ascii="Book Antiqua" w:hAnsi="Book Antiqua" w:cs="Times New Roman"/>
          <w:color w:val="000000"/>
          <w:sz w:val="24"/>
          <w:szCs w:val="24"/>
          <w:lang w:val="en-US"/>
        </w:rPr>
        <w:sym w:font="Symbol" w:char="F0B4"/>
      </w:r>
      <w:r w:rsidRPr="00E157C5">
        <w:rPr>
          <w:rFonts w:ascii="Book Antiqua" w:hAnsi="Book Antiqua" w:cs="Times New Roman"/>
          <w:color w:val="000000"/>
          <w:sz w:val="24"/>
          <w:szCs w:val="24"/>
          <w:lang w:val="en-US"/>
        </w:rPr>
        <w:t xml:space="preserve"> 10 mm bite (</w:t>
      </w:r>
      <w:r w:rsidR="00DF7F2C" w:rsidRPr="00E157C5">
        <w:rPr>
          <w:rFonts w:ascii="Book Antiqua" w:hAnsi="Book Antiqua" w:cs="Times New Roman"/>
          <w:color w:val="000000"/>
          <w:sz w:val="24"/>
          <w:szCs w:val="24"/>
          <w:lang w:val="en-US"/>
        </w:rPr>
        <w:t>Figure1</w:t>
      </w:r>
      <w:r w:rsidRPr="00E157C5">
        <w:rPr>
          <w:rFonts w:ascii="Book Antiqua" w:hAnsi="Book Antiqua" w:cs="Times New Roman"/>
          <w:color w:val="000000"/>
          <w:sz w:val="24"/>
          <w:szCs w:val="24"/>
          <w:lang w:val="en-US"/>
        </w:rPr>
        <w:t xml:space="preserve">). Bowel preparation before rigid and flexible sigmoidoscopy consisted of a single soap enema. All procedures were performed by, or under direct supervision of, consultant level surgeons or gastroenterologists. </w:t>
      </w:r>
    </w:p>
    <w:p w:rsidR="009D6AAD" w:rsidRPr="00E157C5" w:rsidRDefault="009D6AAD" w:rsidP="00E157C5">
      <w:pPr>
        <w:pStyle w:val="NoSpacing"/>
        <w:spacing w:line="360" w:lineRule="auto"/>
        <w:ind w:firstLineChars="150" w:firstLine="360"/>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TEM-surgery was performed by one of the authors (AB) as first described by </w:t>
      </w:r>
      <w:proofErr w:type="spellStart"/>
      <w:r w:rsidRPr="00E157C5">
        <w:rPr>
          <w:rFonts w:ascii="Book Antiqua" w:hAnsi="Book Antiqua" w:cs="Times New Roman"/>
          <w:color w:val="000000"/>
          <w:sz w:val="24"/>
          <w:szCs w:val="24"/>
          <w:lang w:val="en-US"/>
        </w:rPr>
        <w:t>Buess</w:t>
      </w:r>
      <w:proofErr w:type="spellEnd"/>
      <w:r w:rsidR="0061526F" w:rsidRPr="00E157C5">
        <w:rPr>
          <w:rFonts w:ascii="Book Antiqua" w:hAnsi="Book Antiqua" w:cs="Times New Roman"/>
          <w:color w:val="000000"/>
          <w:sz w:val="24"/>
          <w:szCs w:val="24"/>
          <w:lang w:val="en-US"/>
        </w:rPr>
        <w:fldChar w:fldCharType="begin"/>
      </w:r>
      <w:r w:rsidR="008627C1" w:rsidRPr="00E157C5">
        <w:rPr>
          <w:rFonts w:ascii="Book Antiqua" w:hAnsi="Book Antiqua" w:cs="Times New Roman"/>
          <w:color w:val="000000"/>
          <w:sz w:val="24"/>
          <w:szCs w:val="24"/>
          <w:lang w:val="en-US"/>
        </w:rPr>
        <w:instrText xml:space="preserve"> ADDIN EN.CITE &lt;EndNote&gt;&lt;Cite&gt;&lt;Author&gt;Buess&lt;/Author&gt;&lt;Year&gt;1984&lt;/Year&gt;&lt;RecNum&gt;156&lt;/RecNum&gt;&lt;DisplayText&gt;&lt;style face="superscript"&gt;[15]&lt;/style&gt;&lt;/DisplayText&gt;&lt;record&gt;&lt;rec-number&gt;156&lt;/rec-number&gt;&lt;foreign-keys&gt;&lt;key app="EN" db-id="2vx09svv15azefe5w9hpvds9awext0ww5zpt" timestamp="1341585924"&gt;156&lt;/key&gt;&lt;/foreign-keys&gt;&lt;ref-type name="Journal Article"&gt;17&lt;/ref-type&gt;&lt;contributors&gt;&lt;authors&gt;&lt;author&gt;Buess, G.&lt;/author&gt;&lt;author&gt;Hutterer, F.&lt;/author&gt;&lt;author&gt;Theiss, J.&lt;/author&gt;&lt;author&gt;Bobel, M.&lt;/author&gt;&lt;author&gt;Isselhard, W.&lt;/author&gt;&lt;author&gt;Pichlmaier, H.&lt;/author&gt;&lt;/authors&gt;&lt;/contributors&gt;&lt;titles&gt;&lt;title&gt;[A system for a transanal endoscopic rectum operation]&lt;/title&gt;&lt;secondary-title&gt;Chirurg&lt;/secondary-title&gt;&lt;alt-title&gt;Der Chirurg; Zeitschrift fur alle Gebiete der operativen Medizen&lt;/alt-title&gt;&lt;/titles&gt;&lt;periodical&gt;&lt;full-title&gt;Chirurg&lt;/full-title&gt;&lt;/periodical&gt;&lt;pages&gt;677-80&lt;/pages&gt;&lt;volume&gt;55&lt;/volume&gt;&lt;number&gt;10&lt;/number&gt;&lt;edition&gt;1984/10/01&lt;/edition&gt;&lt;keywords&gt;&lt;keyword&gt;Adenoma/*surgery&lt;/keyword&gt;&lt;keyword&gt;Humans&lt;/keyword&gt;&lt;keyword&gt;Intestinal Polyps/*surgery&lt;/keyword&gt;&lt;keyword&gt;*Proctoscopes&lt;/keyword&gt;&lt;keyword&gt;Proctoscopy/methods&lt;/keyword&gt;&lt;keyword&gt;Rectal Neoplasms/*surgery&lt;/keyword&gt;&lt;/keywords&gt;&lt;dates&gt;&lt;year&gt;1984&lt;/year&gt;&lt;pub-dates&gt;&lt;date&gt;Oct&lt;/date&gt;&lt;/pub-dates&gt;&lt;/dates&gt;&lt;orig-pub&gt;Das System fur die transanale endoskopische Rectumoperation.&lt;/orig-pub&gt;&lt;isbn&gt;0009-4722 (Print)&amp;#xD;0009-4722 (Linking)&lt;/isbn&gt;&lt;accession-num&gt;6510078&lt;/accession-num&gt;&lt;urls&gt;&lt;related-urls&gt;&lt;url&gt;http://www.ncbi.nlm.nih.gov/pubmed/6510078&lt;/url&gt;&lt;/related-urls&gt;&lt;/urls&gt;&lt;language&gt;ger&lt;/language&gt;&lt;/record&gt;&lt;/Cite&gt;&lt;/EndNote&gt;</w:instrText>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[15]</w:t>
      </w:r>
      <w:r w:rsidR="0061526F" w:rsidRPr="00E157C5">
        <w:rPr>
          <w:rFonts w:ascii="Book Antiqua" w:hAnsi="Book Antiqua" w:cs="Times New Roman"/>
          <w:color w:val="000000"/>
          <w:sz w:val="24"/>
          <w:szCs w:val="24"/>
          <w:lang w:val="en-US"/>
        </w:rPr>
        <w:fldChar w:fldCharType="end"/>
      </w:r>
      <w:r w:rsidRPr="00E157C5">
        <w:rPr>
          <w:rFonts w:ascii="Book Antiqua" w:hAnsi="Book Antiqua" w:cs="Times New Roman"/>
          <w:color w:val="000000"/>
          <w:sz w:val="24"/>
          <w:szCs w:val="24"/>
          <w:lang w:val="en-US"/>
        </w:rPr>
        <w:t xml:space="preserve"> using the stereo-optic Wolf </w:t>
      </w:r>
      <w:proofErr w:type="spellStart"/>
      <w:r w:rsidRPr="00E157C5">
        <w:rPr>
          <w:rFonts w:ascii="Book Antiqua" w:hAnsi="Book Antiqua" w:cs="Times New Roman"/>
          <w:color w:val="000000"/>
          <w:sz w:val="24"/>
          <w:szCs w:val="24"/>
          <w:lang w:val="en-US"/>
        </w:rPr>
        <w:t>rectoscope</w:t>
      </w:r>
      <w:proofErr w:type="spellEnd"/>
      <w:r w:rsidRPr="00E157C5">
        <w:rPr>
          <w:rFonts w:ascii="Book Antiqua" w:hAnsi="Book Antiqua" w:cs="Times New Roman"/>
          <w:color w:val="000000"/>
          <w:sz w:val="24"/>
          <w:szCs w:val="24"/>
          <w:lang w:val="en-US"/>
        </w:rPr>
        <w:t xml:space="preserve"> (Wolf, </w:t>
      </w:r>
      <w:proofErr w:type="spellStart"/>
      <w:r w:rsidRPr="00E157C5">
        <w:rPr>
          <w:rFonts w:ascii="Book Antiqua" w:hAnsi="Book Antiqua" w:cs="Times New Roman"/>
          <w:color w:val="000000"/>
          <w:sz w:val="24"/>
          <w:szCs w:val="24"/>
          <w:lang w:val="en-US"/>
        </w:rPr>
        <w:t>Knittlingen</w:t>
      </w:r>
      <w:proofErr w:type="spellEnd"/>
      <w:r w:rsidRPr="00E157C5">
        <w:rPr>
          <w:rFonts w:ascii="Book Antiqua" w:hAnsi="Book Antiqua" w:cs="Times New Roman"/>
          <w:color w:val="000000"/>
          <w:sz w:val="24"/>
          <w:szCs w:val="24"/>
          <w:lang w:val="en-US"/>
        </w:rPr>
        <w:t xml:space="preserve">, Germany). </w:t>
      </w:r>
    </w:p>
    <w:p w:rsidR="00A16A71" w:rsidRPr="00E157C5" w:rsidRDefault="00A16A71" w:rsidP="00E157C5">
      <w:pPr>
        <w:pStyle w:val="NoSpacing"/>
        <w:spacing w:line="360" w:lineRule="auto"/>
        <w:jc w:val="both"/>
        <w:rPr>
          <w:rFonts w:ascii="Book Antiqua" w:hAnsi="Book Antiqua" w:cs="Times New Roman"/>
          <w:color w:val="000000"/>
          <w:sz w:val="24"/>
          <w:szCs w:val="24"/>
          <w:lang w:val="en-US"/>
        </w:rPr>
      </w:pPr>
    </w:p>
    <w:p w:rsidR="00A16A71" w:rsidRPr="00E157C5" w:rsidRDefault="00A16A71"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t>Statistical analysis</w:t>
      </w:r>
    </w:p>
    <w:p w:rsidR="00A16A71" w:rsidRPr="00E157C5" w:rsidRDefault="00A16A71"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The additional yield of taking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and performing excision biopsies was analyzed by comparing all biopsies with the definitive excision specimen. The </w:t>
      </w:r>
      <w:r w:rsidR="005B1789" w:rsidRPr="00E157C5">
        <w:rPr>
          <w:rFonts w:ascii="Book Antiqua" w:hAnsi="Book Antiqua" w:cs="Times New Roman"/>
          <w:color w:val="000000"/>
          <w:sz w:val="24"/>
          <w:szCs w:val="24"/>
          <w:lang w:val="en-US"/>
        </w:rPr>
        <w:t xml:space="preserve">differences in sensitivity between the </w:t>
      </w:r>
      <w:proofErr w:type="gramStart"/>
      <w:r w:rsidR="005B1789" w:rsidRPr="00E157C5">
        <w:rPr>
          <w:rFonts w:ascii="Book Antiqua" w:hAnsi="Book Antiqua" w:cs="Times New Roman"/>
          <w:color w:val="000000"/>
          <w:sz w:val="24"/>
          <w:szCs w:val="24"/>
          <w:lang w:val="en-US"/>
        </w:rPr>
        <w:t>number</w:t>
      </w:r>
      <w:proofErr w:type="gramEnd"/>
      <w:r w:rsidR="005B1789" w:rsidRPr="00E157C5">
        <w:rPr>
          <w:rFonts w:ascii="Book Antiqua" w:hAnsi="Book Antiqua" w:cs="Times New Roman"/>
          <w:color w:val="000000"/>
          <w:sz w:val="24"/>
          <w:szCs w:val="24"/>
          <w:lang w:val="en-US"/>
        </w:rPr>
        <w:t xml:space="preserve"> of samples taken through the flexible endoscope was tested with the chi square test for trends. </w:t>
      </w:r>
    </w:p>
    <w:p w:rsidR="00FF66F3" w:rsidRPr="00E157C5" w:rsidRDefault="00DF7F2C" w:rsidP="00E157C5">
      <w:pPr>
        <w:pStyle w:val="NoSpacing"/>
        <w:spacing w:line="360" w:lineRule="auto"/>
        <w:jc w:val="both"/>
        <w:rPr>
          <w:rFonts w:ascii="Book Antiqua" w:hAnsi="Book Antiqua" w:cs="Times New Roman"/>
          <w:b/>
          <w:sz w:val="24"/>
          <w:szCs w:val="24"/>
          <w:lang w:val="en-US" w:eastAsia="zh-CN"/>
        </w:rPr>
      </w:pPr>
      <w:r w:rsidRPr="00E157C5">
        <w:rPr>
          <w:rFonts w:ascii="Book Antiqua" w:hAnsi="Book Antiqua" w:cs="Times New Roman"/>
          <w:b/>
          <w:sz w:val="24"/>
          <w:szCs w:val="24"/>
          <w:lang w:val="en-US"/>
        </w:rPr>
        <w:t>RESULTS</w:t>
      </w:r>
    </w:p>
    <w:p w:rsidR="00FF66F3" w:rsidRPr="00E157C5" w:rsidRDefault="00FF66F3" w:rsidP="00E157C5">
      <w:pPr>
        <w:pStyle w:val="NoSpacing"/>
        <w:spacing w:line="360" w:lineRule="auto"/>
        <w:jc w:val="both"/>
        <w:rPr>
          <w:rFonts w:ascii="Book Antiqua" w:hAnsi="Book Antiqua" w:cs="Times New Roman"/>
          <w:b/>
          <w:i/>
          <w:sz w:val="24"/>
          <w:szCs w:val="24"/>
          <w:lang w:val="en-US"/>
        </w:rPr>
      </w:pPr>
      <w:bookmarkStart w:id="61" w:name="_Toc264463493"/>
      <w:r w:rsidRPr="00E157C5">
        <w:rPr>
          <w:rFonts w:ascii="Book Antiqua" w:hAnsi="Book Antiqua" w:cs="Times New Roman"/>
          <w:b/>
          <w:i/>
          <w:sz w:val="24"/>
          <w:szCs w:val="24"/>
          <w:lang w:val="en-US"/>
        </w:rPr>
        <w:t>Patients</w:t>
      </w:r>
      <w:bookmarkEnd w:id="61"/>
    </w:p>
    <w:p w:rsidR="00FF66F3" w:rsidRPr="00E157C5" w:rsidRDefault="00DF7F2C"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lastRenderedPageBreak/>
        <w:t>One hundred and thirty-two</w:t>
      </w:r>
      <w:r w:rsidR="00FF66F3" w:rsidRPr="00E157C5">
        <w:rPr>
          <w:rFonts w:ascii="Book Antiqua" w:hAnsi="Book Antiqua" w:cs="Times New Roman"/>
          <w:color w:val="000000"/>
          <w:sz w:val="24"/>
          <w:szCs w:val="24"/>
          <w:lang w:val="en-US"/>
        </w:rPr>
        <w:t xml:space="preserve"> patients (82 males and 50 females) underwent flexible endoscopy with biopsies as part of the work-up for a rectal neoplasm (tumor located below 15</w:t>
      </w:r>
      <w:r w:rsidR="00634B29">
        <w:rPr>
          <w:rFonts w:ascii="Book Antiqua" w:hAnsi="Book Antiqua" w:cs="Times New Roman" w:hint="eastAsia"/>
          <w:color w:val="000000"/>
          <w:sz w:val="24"/>
          <w:szCs w:val="24"/>
          <w:lang w:val="en-US" w:eastAsia="zh-CN"/>
        </w:rPr>
        <w:t xml:space="preserve"> </w:t>
      </w:r>
      <w:r w:rsidR="00FF66F3" w:rsidRPr="00E157C5">
        <w:rPr>
          <w:rFonts w:ascii="Book Antiqua" w:hAnsi="Book Antiqua" w:cs="Times New Roman"/>
          <w:color w:val="000000"/>
          <w:sz w:val="24"/>
          <w:szCs w:val="24"/>
          <w:lang w:val="en-US"/>
        </w:rPr>
        <w:t>cm from the anal verge). Median age was 63 years (range: 27-92).</w:t>
      </w:r>
    </w:p>
    <w:p w:rsidR="00FF66F3" w:rsidRPr="00E157C5" w:rsidRDefault="00FF66F3" w:rsidP="00E157C5">
      <w:pPr>
        <w:pStyle w:val="NoSpacing"/>
        <w:spacing w:line="360" w:lineRule="auto"/>
        <w:jc w:val="both"/>
        <w:rPr>
          <w:rFonts w:ascii="Book Antiqua" w:hAnsi="Book Antiqua" w:cs="Times New Roman"/>
          <w:b/>
          <w:color w:val="000000"/>
          <w:sz w:val="24"/>
          <w:szCs w:val="24"/>
          <w:lang w:val="en-US"/>
        </w:rPr>
      </w:pPr>
    </w:p>
    <w:p w:rsidR="00FF66F3" w:rsidRPr="00E157C5" w:rsidRDefault="00FF66F3"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t>Flexible endoscopy</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The histological work-up of all 132 patients is shown in figure </w:t>
      </w:r>
      <w:r w:rsidR="00E6345A" w:rsidRPr="00E157C5">
        <w:rPr>
          <w:rFonts w:ascii="Book Antiqua" w:hAnsi="Book Antiqua" w:cs="Times New Roman"/>
          <w:color w:val="000000"/>
          <w:sz w:val="24"/>
          <w:szCs w:val="24"/>
          <w:lang w:val="en-US"/>
        </w:rPr>
        <w:t>3</w:t>
      </w:r>
      <w:r w:rsidRPr="00E157C5">
        <w:rPr>
          <w:rFonts w:ascii="Book Antiqua" w:hAnsi="Book Antiqua" w:cs="Times New Roman"/>
          <w:color w:val="000000"/>
          <w:sz w:val="24"/>
          <w:szCs w:val="24"/>
          <w:lang w:val="en-US"/>
        </w:rPr>
        <w:t>. At final pathology 110 patients had an adenocarcinoma, of which 75 (68%) were detected with flexible endoscopy only.  The other 22 patients had a villous adenoma. One of the tumors, classified as malignant based on biopsies taken through the flexible endoscope (snare polypectomy), showed benign histology after (</w:t>
      </w:r>
      <w:proofErr w:type="spellStart"/>
      <w:r w:rsidRPr="00E157C5">
        <w:rPr>
          <w:rFonts w:ascii="Book Antiqua" w:hAnsi="Book Antiqua" w:cs="Times New Roman"/>
          <w:color w:val="000000"/>
          <w:sz w:val="24"/>
          <w:szCs w:val="24"/>
          <w:lang w:val="en-US"/>
        </w:rPr>
        <w:t>transanal</w:t>
      </w:r>
      <w:proofErr w:type="spellEnd"/>
      <w:r w:rsidRPr="00E157C5">
        <w:rPr>
          <w:rFonts w:ascii="Book Antiqua" w:hAnsi="Book Antiqua" w:cs="Times New Roman"/>
          <w:color w:val="000000"/>
          <w:sz w:val="24"/>
          <w:szCs w:val="24"/>
          <w:lang w:val="en-US"/>
        </w:rPr>
        <w:t xml:space="preserve">) resection. </w:t>
      </w:r>
    </w:p>
    <w:p w:rsidR="00FF66F3" w:rsidRPr="00E157C5" w:rsidRDefault="000B50D5" w:rsidP="00E157C5">
      <w:pPr>
        <w:pStyle w:val="NoSpacing"/>
        <w:spacing w:line="360" w:lineRule="auto"/>
        <w:ind w:firstLineChars="100" w:firstLine="240"/>
        <w:jc w:val="both"/>
        <w:rPr>
          <w:rFonts w:ascii="Book Antiqua" w:hAnsi="Book Antiqua" w:cs="Times New Roman"/>
          <w:color w:val="000000"/>
          <w:sz w:val="24"/>
          <w:szCs w:val="24"/>
          <w:lang w:val="en-GB"/>
        </w:rPr>
      </w:pPr>
      <w:r w:rsidRPr="00E157C5">
        <w:rPr>
          <w:rFonts w:ascii="Book Antiqua" w:hAnsi="Book Antiqua" w:cs="Times New Roman"/>
          <w:color w:val="000000"/>
          <w:sz w:val="24"/>
          <w:szCs w:val="24"/>
          <w:lang w:val="en-US"/>
        </w:rPr>
        <w:t xml:space="preserve">The number of biopsies was documented for </w:t>
      </w:r>
      <w:r w:rsidR="00FF66F3" w:rsidRPr="00E157C5">
        <w:rPr>
          <w:rFonts w:ascii="Book Antiqua" w:hAnsi="Book Antiqua" w:cs="Times New Roman"/>
          <w:color w:val="000000"/>
          <w:sz w:val="24"/>
          <w:szCs w:val="24"/>
          <w:lang w:val="en-US"/>
        </w:rPr>
        <w:t>113 patients</w:t>
      </w:r>
      <w:r w:rsidR="002441E8" w:rsidRPr="00E157C5">
        <w:rPr>
          <w:rFonts w:ascii="Book Antiqua" w:hAnsi="Book Antiqua" w:cs="Times New Roman"/>
          <w:color w:val="000000"/>
          <w:sz w:val="24"/>
          <w:szCs w:val="24"/>
          <w:lang w:val="en-US"/>
        </w:rPr>
        <w:t xml:space="preserve"> and varies from</w:t>
      </w:r>
      <w:r w:rsidR="00FF66F3" w:rsidRPr="00E157C5">
        <w:rPr>
          <w:rFonts w:ascii="Book Antiqua" w:hAnsi="Book Antiqua" w:cs="Times New Roman"/>
          <w:color w:val="000000"/>
          <w:sz w:val="24"/>
          <w:szCs w:val="24"/>
          <w:lang w:val="en-US"/>
        </w:rPr>
        <w:t xml:space="preserve"> 1 to 14</w:t>
      </w:r>
      <w:r w:rsidR="00EE3E79" w:rsidRPr="00E157C5">
        <w:rPr>
          <w:rFonts w:ascii="Book Antiqua" w:hAnsi="Book Antiqua" w:cs="Times New Roman"/>
          <w:color w:val="000000"/>
          <w:sz w:val="24"/>
          <w:szCs w:val="24"/>
          <w:lang w:val="en-US"/>
        </w:rPr>
        <w:t>, with a median of 4 biopsies</w:t>
      </w:r>
      <w:r w:rsidR="00DF7F2C" w:rsidRPr="00E157C5">
        <w:rPr>
          <w:rFonts w:ascii="Book Antiqua" w:hAnsi="Book Antiqua" w:cs="Times New Roman"/>
          <w:color w:val="000000"/>
          <w:sz w:val="24"/>
          <w:szCs w:val="24"/>
          <w:lang w:val="en-US" w:eastAsia="zh-CN"/>
        </w:rPr>
        <w:t xml:space="preserve"> </w:t>
      </w:r>
      <w:r w:rsidR="00FF66F3" w:rsidRPr="00E157C5">
        <w:rPr>
          <w:rFonts w:ascii="Book Antiqua" w:hAnsi="Book Antiqua" w:cs="Times New Roman"/>
          <w:color w:val="000000"/>
          <w:sz w:val="24"/>
          <w:szCs w:val="24"/>
          <w:lang w:val="en-US"/>
        </w:rPr>
        <w:t>(</w:t>
      </w:r>
      <w:r w:rsidRPr="00E157C5">
        <w:rPr>
          <w:rFonts w:ascii="Book Antiqua" w:hAnsi="Book Antiqua" w:cs="Times New Roman"/>
          <w:color w:val="000000"/>
          <w:sz w:val="24"/>
          <w:szCs w:val="24"/>
          <w:lang w:val="en-US"/>
        </w:rPr>
        <w:t xml:space="preserve">Table </w:t>
      </w:r>
      <w:r w:rsidR="00FF66F3" w:rsidRPr="00E157C5">
        <w:rPr>
          <w:rFonts w:ascii="Book Antiqua" w:hAnsi="Book Antiqua" w:cs="Times New Roman"/>
          <w:color w:val="000000"/>
          <w:sz w:val="24"/>
          <w:szCs w:val="24"/>
          <w:lang w:val="en-US"/>
        </w:rPr>
        <w:t>1)</w:t>
      </w:r>
      <w:r w:rsidR="00DF7F2C" w:rsidRPr="00E157C5">
        <w:rPr>
          <w:rFonts w:ascii="Book Antiqua" w:hAnsi="Book Antiqua" w:cs="Times New Roman"/>
          <w:color w:val="000000"/>
          <w:sz w:val="24"/>
          <w:szCs w:val="24"/>
          <w:lang w:val="en-US" w:eastAsia="zh-CN"/>
        </w:rPr>
        <w:t>.</w:t>
      </w:r>
      <w:r w:rsidR="00FF66F3" w:rsidRPr="00E157C5">
        <w:rPr>
          <w:rFonts w:ascii="Book Antiqua" w:hAnsi="Book Antiqua" w:cs="Times New Roman"/>
          <w:color w:val="000000"/>
          <w:sz w:val="24"/>
          <w:szCs w:val="24"/>
          <w:lang w:val="en-US"/>
        </w:rPr>
        <w:t xml:space="preserve"> There was a significant correlation between the number of biopsies and a correct histological diagnosis (</w:t>
      </w:r>
      <w:r w:rsidR="00DF7F2C" w:rsidRPr="00E157C5">
        <w:rPr>
          <w:rFonts w:ascii="Book Antiqua" w:hAnsi="Book Antiqua" w:cs="Times New Roman"/>
          <w:i/>
          <w:color w:val="000000"/>
          <w:sz w:val="24"/>
          <w:szCs w:val="24"/>
          <w:lang w:val="en-US"/>
        </w:rPr>
        <w:t>P</w:t>
      </w:r>
      <w:r w:rsidR="00DF7F2C" w:rsidRPr="00E157C5">
        <w:rPr>
          <w:rFonts w:ascii="Book Antiqua" w:hAnsi="Book Antiqua" w:cs="Times New Roman"/>
          <w:color w:val="000000"/>
          <w:sz w:val="24"/>
          <w:szCs w:val="24"/>
          <w:lang w:val="en-US" w:eastAsia="zh-CN"/>
        </w:rPr>
        <w:t xml:space="preserve"> </w:t>
      </w:r>
      <w:r w:rsidR="00FF66F3" w:rsidRPr="00E157C5">
        <w:rPr>
          <w:rFonts w:ascii="Book Antiqua" w:hAnsi="Book Antiqua" w:cs="Times New Roman"/>
          <w:color w:val="000000"/>
          <w:sz w:val="24"/>
          <w:szCs w:val="24"/>
          <w:lang w:val="en-US"/>
        </w:rPr>
        <w:t>=</w:t>
      </w:r>
      <w:r w:rsidR="00DF7F2C" w:rsidRPr="00E157C5">
        <w:rPr>
          <w:rFonts w:ascii="Book Antiqua" w:hAnsi="Book Antiqua" w:cs="Times New Roman"/>
          <w:color w:val="000000"/>
          <w:sz w:val="24"/>
          <w:szCs w:val="24"/>
          <w:lang w:val="en-US" w:eastAsia="zh-CN"/>
        </w:rPr>
        <w:t xml:space="preserve"> </w:t>
      </w:r>
      <w:r w:rsidR="00FF66F3" w:rsidRPr="00E157C5">
        <w:rPr>
          <w:rFonts w:ascii="Book Antiqua" w:hAnsi="Book Antiqua" w:cs="Times New Roman"/>
          <w:color w:val="000000"/>
          <w:sz w:val="24"/>
          <w:szCs w:val="24"/>
          <w:lang w:val="en-US"/>
        </w:rPr>
        <w:t>0.020; 2-sided Chi-Square test for trends). Taking 4 or more biopsies resulted in a significant higher sensitivity than taking 3 or less (</w:t>
      </w:r>
      <w:r w:rsidR="00DF7F2C" w:rsidRPr="00E157C5">
        <w:rPr>
          <w:rFonts w:ascii="Book Antiqua" w:hAnsi="Book Antiqua" w:cs="Times New Roman"/>
          <w:i/>
          <w:color w:val="000000"/>
          <w:sz w:val="24"/>
          <w:szCs w:val="24"/>
          <w:lang w:val="en-US"/>
        </w:rPr>
        <w:t>P</w:t>
      </w:r>
      <w:r w:rsidR="00DF7F2C" w:rsidRPr="00E157C5">
        <w:rPr>
          <w:rFonts w:ascii="Book Antiqua" w:hAnsi="Book Antiqua" w:cs="Times New Roman"/>
          <w:color w:val="000000"/>
          <w:sz w:val="24"/>
          <w:szCs w:val="24"/>
          <w:lang w:val="en-US" w:eastAsia="zh-CN"/>
        </w:rPr>
        <w:t xml:space="preserve"> </w:t>
      </w:r>
      <w:r w:rsidR="00FF66F3" w:rsidRPr="00E157C5">
        <w:rPr>
          <w:rFonts w:ascii="Book Antiqua" w:hAnsi="Book Antiqua" w:cs="Times New Roman"/>
          <w:color w:val="000000"/>
          <w:sz w:val="24"/>
          <w:szCs w:val="24"/>
          <w:lang w:val="en-US"/>
        </w:rPr>
        <w:t>=</w:t>
      </w:r>
      <w:r w:rsidR="00DF7F2C" w:rsidRPr="00E157C5">
        <w:rPr>
          <w:rFonts w:ascii="Book Antiqua" w:hAnsi="Book Antiqua" w:cs="Times New Roman"/>
          <w:color w:val="000000"/>
          <w:sz w:val="24"/>
          <w:szCs w:val="24"/>
          <w:lang w:val="en-US" w:eastAsia="zh-CN"/>
        </w:rPr>
        <w:t xml:space="preserve"> </w:t>
      </w:r>
      <w:r w:rsidR="00FF66F3" w:rsidRPr="00E157C5">
        <w:rPr>
          <w:rFonts w:ascii="Book Antiqua" w:hAnsi="Book Antiqua" w:cs="Times New Roman"/>
          <w:color w:val="000000"/>
          <w:sz w:val="24"/>
          <w:szCs w:val="24"/>
          <w:lang w:val="en-US"/>
        </w:rPr>
        <w:t>0.004; 2-sided Chi-Square test for trends).  Prior probability of malignancy was 83.3% in this group. Sensitivity and specificity were 68% and 95% respectively. A malignant result is useful with a posterior probability of malignancy of 99% (</w:t>
      </w:r>
      <w:r w:rsidR="00DF7F2C" w:rsidRPr="00E157C5">
        <w:rPr>
          <w:rFonts w:ascii="Book Antiqua" w:hAnsi="Book Antiqua" w:cs="Times New Roman"/>
          <w:sz w:val="24"/>
          <w:szCs w:val="24"/>
          <w:lang w:val="en-GB"/>
        </w:rPr>
        <w:t>95</w:t>
      </w:r>
      <w:r w:rsidR="00FF66F3" w:rsidRPr="00E157C5">
        <w:rPr>
          <w:rFonts w:ascii="Book Antiqua" w:hAnsi="Book Antiqua" w:cs="Times New Roman"/>
          <w:sz w:val="24"/>
          <w:szCs w:val="24"/>
          <w:lang w:val="en-GB"/>
        </w:rPr>
        <w:t>%CI: 92 – 100).</w:t>
      </w:r>
      <w:r w:rsidR="00FF66F3" w:rsidRPr="00E157C5">
        <w:rPr>
          <w:rFonts w:ascii="Book Antiqua" w:hAnsi="Book Antiqua" w:cs="Times New Roman"/>
          <w:color w:val="000000"/>
          <w:sz w:val="24"/>
          <w:szCs w:val="24"/>
          <w:lang w:val="en-GB"/>
        </w:rPr>
        <w:t xml:space="preserve"> Benign histology after flexible endoscopy is clearly inconclusive, leaving a </w:t>
      </w:r>
      <w:r w:rsidR="00FF66F3" w:rsidRPr="00E157C5">
        <w:rPr>
          <w:rFonts w:ascii="Book Antiqua" w:hAnsi="Book Antiqua" w:cs="Times New Roman"/>
          <w:color w:val="000000"/>
          <w:sz w:val="24"/>
          <w:szCs w:val="24"/>
          <w:lang w:val="en-US"/>
        </w:rPr>
        <w:t>posterior probability of malignancy of 62% (</w:t>
      </w:r>
      <w:r w:rsidR="00DF7F2C" w:rsidRPr="00E157C5">
        <w:rPr>
          <w:rFonts w:ascii="Book Antiqua" w:hAnsi="Book Antiqua" w:cs="Times New Roman"/>
          <w:sz w:val="24"/>
          <w:szCs w:val="24"/>
          <w:lang w:val="en-GB"/>
        </w:rPr>
        <w:t>95%</w:t>
      </w:r>
      <w:r w:rsidR="00FF66F3" w:rsidRPr="00E157C5">
        <w:rPr>
          <w:rFonts w:ascii="Book Antiqua" w:hAnsi="Book Antiqua" w:cs="Times New Roman"/>
          <w:sz w:val="24"/>
          <w:szCs w:val="24"/>
          <w:lang w:val="en-GB"/>
        </w:rPr>
        <w:t>CI: 55 – 69).</w:t>
      </w:r>
    </w:p>
    <w:p w:rsidR="00FF66F3" w:rsidRPr="00E157C5" w:rsidRDefault="00FF66F3" w:rsidP="00E157C5">
      <w:pPr>
        <w:pStyle w:val="NoSpacing"/>
        <w:spacing w:line="360" w:lineRule="auto"/>
        <w:jc w:val="both"/>
        <w:rPr>
          <w:rFonts w:ascii="Book Antiqua" w:hAnsi="Book Antiqua" w:cs="Times New Roman"/>
          <w:b/>
          <w:color w:val="000000"/>
          <w:sz w:val="24"/>
          <w:szCs w:val="24"/>
          <w:lang w:val="en-US"/>
        </w:rPr>
      </w:pPr>
    </w:p>
    <w:p w:rsidR="00DC5A1B" w:rsidRPr="00E157C5" w:rsidRDefault="00DC5A1B" w:rsidP="00E157C5">
      <w:pPr>
        <w:spacing w:after="0" w:line="360" w:lineRule="auto"/>
        <w:jc w:val="both"/>
        <w:rPr>
          <w:rFonts w:ascii="Book Antiqua" w:hAnsi="Book Antiqua" w:cs="Times New Roman"/>
          <w:b/>
          <w:color w:val="000000"/>
          <w:sz w:val="24"/>
          <w:szCs w:val="24"/>
          <w:lang w:val="en-US"/>
        </w:rPr>
      </w:pPr>
      <w:r w:rsidRPr="00E157C5">
        <w:rPr>
          <w:rFonts w:ascii="Book Antiqua" w:hAnsi="Book Antiqua" w:cs="Times New Roman"/>
          <w:b/>
          <w:color w:val="000000"/>
          <w:sz w:val="24"/>
          <w:szCs w:val="24"/>
          <w:lang w:val="en-US"/>
        </w:rPr>
        <w:br w:type="page"/>
      </w:r>
    </w:p>
    <w:p w:rsidR="00FF66F3" w:rsidRPr="00E157C5" w:rsidRDefault="00FF66F3"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lastRenderedPageBreak/>
        <w:t xml:space="preserve">Rigid </w:t>
      </w:r>
      <w:proofErr w:type="spellStart"/>
      <w:r w:rsidRPr="00E157C5">
        <w:rPr>
          <w:rFonts w:ascii="Book Antiqua" w:hAnsi="Book Antiqua" w:cs="Times New Roman"/>
          <w:b/>
          <w:i/>
          <w:color w:val="000000"/>
          <w:sz w:val="24"/>
          <w:szCs w:val="24"/>
          <w:lang w:val="en-US"/>
        </w:rPr>
        <w:t>rectoscopy</w:t>
      </w:r>
      <w:proofErr w:type="spellEnd"/>
      <w:r w:rsidRPr="00E157C5">
        <w:rPr>
          <w:rFonts w:ascii="Book Antiqua" w:hAnsi="Book Antiqua" w:cs="Times New Roman"/>
          <w:b/>
          <w:i/>
          <w:color w:val="000000"/>
          <w:sz w:val="24"/>
          <w:szCs w:val="24"/>
          <w:lang w:val="en-US"/>
        </w:rPr>
        <w:t xml:space="preserve"> and </w:t>
      </w:r>
      <w:proofErr w:type="spellStart"/>
      <w:r w:rsidRPr="00E157C5">
        <w:rPr>
          <w:rFonts w:ascii="Book Antiqua" w:hAnsi="Book Antiqua" w:cs="Times New Roman"/>
          <w:b/>
          <w:i/>
          <w:color w:val="000000"/>
          <w:sz w:val="24"/>
          <w:szCs w:val="24"/>
          <w:lang w:val="en-US"/>
        </w:rPr>
        <w:t>macrobiopsies</w:t>
      </w:r>
      <w:proofErr w:type="spellEnd"/>
    </w:p>
    <w:p w:rsidR="0071474B" w:rsidRPr="00E157C5" w:rsidRDefault="00FF66F3" w:rsidP="00E157C5">
      <w:pPr>
        <w:pStyle w:val="NoSpacing"/>
        <w:spacing w:line="360" w:lineRule="auto"/>
        <w:jc w:val="both"/>
        <w:rPr>
          <w:rFonts w:ascii="Book Antiqua" w:hAnsi="Book Antiqua" w:cs="Times New Roman"/>
          <w:color w:val="000000"/>
          <w:sz w:val="24"/>
          <w:szCs w:val="24"/>
          <w:lang w:val="en-GB"/>
        </w:rPr>
      </w:pPr>
      <w:r w:rsidRPr="00E157C5">
        <w:rPr>
          <w:rFonts w:ascii="Book Antiqua" w:hAnsi="Book Antiqua" w:cs="Times New Roman"/>
          <w:color w:val="000000"/>
          <w:sz w:val="24"/>
          <w:szCs w:val="24"/>
          <w:lang w:val="en-US"/>
        </w:rPr>
        <w:t xml:space="preserve">In 29 of the 56 patients who were diagnosed </w:t>
      </w:r>
      <w:r w:rsidR="007B7547" w:rsidRPr="00E157C5">
        <w:rPr>
          <w:rFonts w:ascii="Book Antiqua" w:hAnsi="Book Antiqua" w:cs="Times New Roman"/>
          <w:color w:val="000000"/>
          <w:sz w:val="24"/>
          <w:szCs w:val="24"/>
          <w:lang w:val="en-US"/>
        </w:rPr>
        <w:t xml:space="preserve">with </w:t>
      </w:r>
      <w:r w:rsidRPr="00E157C5">
        <w:rPr>
          <w:rFonts w:ascii="Book Antiqua" w:hAnsi="Book Antiqua" w:cs="Times New Roman"/>
          <w:color w:val="000000"/>
          <w:sz w:val="24"/>
          <w:szCs w:val="24"/>
          <w:lang w:val="en-US"/>
        </w:rPr>
        <w:t>a benign</w:t>
      </w:r>
      <w:r w:rsidR="007B7547" w:rsidRPr="00E157C5">
        <w:rPr>
          <w:rFonts w:ascii="Book Antiqua" w:hAnsi="Book Antiqua" w:cs="Times New Roman"/>
          <w:color w:val="000000"/>
          <w:sz w:val="24"/>
          <w:szCs w:val="24"/>
          <w:lang w:val="en-US"/>
        </w:rPr>
        <w:t xml:space="preserve"> tumor</w:t>
      </w:r>
      <w:r w:rsidRPr="00E157C5">
        <w:rPr>
          <w:rFonts w:ascii="Book Antiqua" w:hAnsi="Book Antiqua" w:cs="Times New Roman"/>
          <w:color w:val="000000"/>
          <w:sz w:val="24"/>
          <w:szCs w:val="24"/>
          <w:lang w:val="en-US"/>
        </w:rPr>
        <w:t xml:space="preserve"> after flexible endoscopy, additional rigid endoscopy was performed. With this addition, 14 </w:t>
      </w:r>
      <w:r w:rsidR="004C3304" w:rsidRPr="00E157C5">
        <w:rPr>
          <w:rFonts w:ascii="Book Antiqua" w:hAnsi="Book Antiqua" w:cs="Times New Roman"/>
          <w:color w:val="000000"/>
          <w:sz w:val="24"/>
          <w:szCs w:val="24"/>
          <w:lang w:val="en-US"/>
        </w:rPr>
        <w:t xml:space="preserve">previously undetected </w:t>
      </w:r>
      <w:r w:rsidRPr="00E157C5">
        <w:rPr>
          <w:rFonts w:ascii="Book Antiqua" w:hAnsi="Book Antiqua" w:cs="Times New Roman"/>
          <w:color w:val="000000"/>
          <w:sz w:val="24"/>
          <w:szCs w:val="24"/>
          <w:lang w:val="en-US"/>
        </w:rPr>
        <w:t xml:space="preserve">carcinomas were </w:t>
      </w:r>
      <w:r w:rsidR="004C3304" w:rsidRPr="00E157C5">
        <w:rPr>
          <w:rFonts w:ascii="Book Antiqua" w:hAnsi="Book Antiqua" w:cs="Times New Roman"/>
          <w:color w:val="000000"/>
          <w:sz w:val="24"/>
          <w:szCs w:val="24"/>
          <w:lang w:val="en-US"/>
        </w:rPr>
        <w:t>diagnosed</w:t>
      </w:r>
      <w:r w:rsidRPr="00E157C5">
        <w:rPr>
          <w:rFonts w:ascii="Book Antiqua" w:hAnsi="Book Antiqua" w:cs="Times New Roman"/>
          <w:color w:val="000000"/>
          <w:sz w:val="24"/>
          <w:szCs w:val="24"/>
          <w:lang w:val="en-US"/>
        </w:rPr>
        <w:t>. In this selected group of 29 patients who underwent rigid endoscopy, prior probability of malignancy was 75.9%. Sensitivity and specificity were 64% and 100% respectively, which makes a malignant histology after rigid endoscopy useful with a posterior probability of malignancy of 100% (</w:t>
      </w:r>
      <w:r w:rsidR="00962A97" w:rsidRPr="00E157C5">
        <w:rPr>
          <w:rFonts w:ascii="Book Antiqua" w:hAnsi="Book Antiqua" w:cs="Times New Roman"/>
          <w:sz w:val="24"/>
          <w:szCs w:val="24"/>
          <w:lang w:val="en-GB"/>
        </w:rPr>
        <w:t>95%</w:t>
      </w:r>
      <w:r w:rsidRPr="00E157C5">
        <w:rPr>
          <w:rFonts w:ascii="Book Antiqua" w:hAnsi="Book Antiqua" w:cs="Times New Roman"/>
          <w:sz w:val="24"/>
          <w:szCs w:val="24"/>
          <w:lang w:val="en-GB"/>
        </w:rPr>
        <w:t>CI: 68 – 100).</w:t>
      </w:r>
      <w:r w:rsidRPr="00E157C5">
        <w:rPr>
          <w:rFonts w:ascii="Book Antiqua" w:hAnsi="Book Antiqua" w:cs="Times New Roman"/>
          <w:color w:val="000000"/>
          <w:sz w:val="24"/>
          <w:szCs w:val="24"/>
          <w:lang w:val="en-GB"/>
        </w:rPr>
        <w:t xml:space="preserve"> Benign histology after rigid endoscopy is leav</w:t>
      </w:r>
      <w:r w:rsidR="007B7547" w:rsidRPr="00E157C5">
        <w:rPr>
          <w:rFonts w:ascii="Book Antiqua" w:hAnsi="Book Antiqua" w:cs="Times New Roman"/>
          <w:color w:val="000000"/>
          <w:sz w:val="24"/>
          <w:szCs w:val="24"/>
          <w:lang w:val="en-GB"/>
        </w:rPr>
        <w:t>es</w:t>
      </w:r>
      <w:r w:rsidRPr="00E157C5">
        <w:rPr>
          <w:rFonts w:ascii="Book Antiqua" w:hAnsi="Book Antiqua" w:cs="Times New Roman"/>
          <w:color w:val="000000"/>
          <w:sz w:val="24"/>
          <w:szCs w:val="24"/>
          <w:lang w:val="en-GB"/>
        </w:rPr>
        <w:t xml:space="preserve"> a </w:t>
      </w:r>
      <w:r w:rsidRPr="00E157C5">
        <w:rPr>
          <w:rFonts w:ascii="Book Antiqua" w:hAnsi="Book Antiqua" w:cs="Times New Roman"/>
          <w:color w:val="000000"/>
          <w:sz w:val="24"/>
          <w:szCs w:val="24"/>
          <w:lang w:val="en-US"/>
        </w:rPr>
        <w:t>posterior probability of malignancy of 53% (</w:t>
      </w:r>
      <w:r w:rsidR="00962A97" w:rsidRPr="00E157C5">
        <w:rPr>
          <w:rFonts w:ascii="Book Antiqua" w:hAnsi="Book Antiqua" w:cs="Times New Roman"/>
          <w:sz w:val="24"/>
          <w:szCs w:val="24"/>
          <w:lang w:val="en-GB"/>
        </w:rPr>
        <w:t>95%</w:t>
      </w:r>
      <w:r w:rsidRPr="00E157C5">
        <w:rPr>
          <w:rFonts w:ascii="Book Antiqua" w:hAnsi="Book Antiqua" w:cs="Times New Roman"/>
          <w:sz w:val="24"/>
          <w:szCs w:val="24"/>
          <w:lang w:val="en-GB"/>
        </w:rPr>
        <w:t>CI: 41 – 68).</w:t>
      </w:r>
      <w:r w:rsidR="0071474B" w:rsidRPr="00E157C5">
        <w:rPr>
          <w:rFonts w:ascii="Book Antiqua" w:hAnsi="Book Antiqua" w:cs="Times New Roman"/>
          <w:sz w:val="24"/>
          <w:szCs w:val="24"/>
          <w:lang w:val="en-GB"/>
        </w:rPr>
        <w:t xml:space="preserve"> The remaining 27 patients did not undergo additional </w:t>
      </w:r>
      <w:proofErr w:type="spellStart"/>
      <w:r w:rsidR="0071474B" w:rsidRPr="00E157C5">
        <w:rPr>
          <w:rFonts w:ascii="Book Antiqua" w:hAnsi="Book Antiqua" w:cs="Times New Roman"/>
          <w:sz w:val="24"/>
          <w:szCs w:val="24"/>
          <w:lang w:val="en-GB"/>
        </w:rPr>
        <w:t>macrobiopsies</w:t>
      </w:r>
      <w:proofErr w:type="spellEnd"/>
      <w:r w:rsidR="007B7547" w:rsidRPr="00E157C5">
        <w:rPr>
          <w:rFonts w:ascii="Book Antiqua" w:hAnsi="Book Antiqua" w:cs="Times New Roman"/>
          <w:sz w:val="24"/>
          <w:szCs w:val="24"/>
          <w:lang w:val="en-GB"/>
        </w:rPr>
        <w:t xml:space="preserve"> taken </w:t>
      </w:r>
      <w:r w:rsidR="00B74A0B" w:rsidRPr="00E157C5">
        <w:rPr>
          <w:rFonts w:ascii="Book Antiqua" w:hAnsi="Book Antiqua" w:cs="Times New Roman"/>
          <w:sz w:val="24"/>
          <w:szCs w:val="24"/>
          <w:lang w:val="en-GB"/>
        </w:rPr>
        <w:t>through</w:t>
      </w:r>
      <w:r w:rsidR="007B7547" w:rsidRPr="00E157C5">
        <w:rPr>
          <w:rFonts w:ascii="Book Antiqua" w:hAnsi="Book Antiqua" w:cs="Times New Roman"/>
          <w:sz w:val="24"/>
          <w:szCs w:val="24"/>
          <w:lang w:val="en-GB"/>
        </w:rPr>
        <w:t xml:space="preserve"> a rigid endoscope</w:t>
      </w:r>
      <w:r w:rsidR="0071474B" w:rsidRPr="00E157C5">
        <w:rPr>
          <w:rFonts w:ascii="Book Antiqua" w:hAnsi="Book Antiqua" w:cs="Times New Roman"/>
          <w:sz w:val="24"/>
          <w:szCs w:val="24"/>
          <w:lang w:val="en-GB"/>
        </w:rPr>
        <w:t xml:space="preserve"> because there was no clinical suspicion of malignancy and </w:t>
      </w:r>
      <w:proofErr w:type="spellStart"/>
      <w:r w:rsidR="0071474B" w:rsidRPr="00E157C5">
        <w:rPr>
          <w:rFonts w:ascii="Book Antiqua" w:hAnsi="Book Antiqua" w:cs="Times New Roman"/>
          <w:sz w:val="24"/>
          <w:szCs w:val="24"/>
          <w:lang w:val="en-GB"/>
        </w:rPr>
        <w:t>endorectal</w:t>
      </w:r>
      <w:proofErr w:type="spellEnd"/>
      <w:r w:rsidR="0071474B" w:rsidRPr="00E157C5">
        <w:rPr>
          <w:rFonts w:ascii="Book Antiqua" w:hAnsi="Book Antiqua" w:cs="Times New Roman"/>
          <w:sz w:val="24"/>
          <w:szCs w:val="24"/>
          <w:lang w:val="en-GB"/>
        </w:rPr>
        <w:t xml:space="preserve"> ultrasound did not show invasion deeper than the submucosa (clinical benign or clinical T1). Further management was not dependent on histology analysis, since these lesions were regarded as indication for TEM for complete removal.</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eastAsia="zh-CN"/>
        </w:rPr>
      </w:pPr>
    </w:p>
    <w:p w:rsidR="00FF66F3" w:rsidRPr="00E157C5" w:rsidRDefault="00FF66F3"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t>TEM</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A total of 44 patients underwent TEM (</w:t>
      </w:r>
      <w:r w:rsidR="000B50D5" w:rsidRPr="00E157C5">
        <w:rPr>
          <w:rFonts w:ascii="Book Antiqua" w:hAnsi="Book Antiqua" w:cs="Times New Roman"/>
          <w:color w:val="000000"/>
          <w:sz w:val="24"/>
          <w:szCs w:val="24"/>
          <w:lang w:val="en-US"/>
        </w:rPr>
        <w:t xml:space="preserve">Figure </w:t>
      </w:r>
      <w:r w:rsidRPr="00E157C5">
        <w:rPr>
          <w:rFonts w:ascii="Book Antiqua" w:hAnsi="Book Antiqua" w:cs="Times New Roman"/>
          <w:color w:val="000000"/>
          <w:sz w:val="24"/>
          <w:szCs w:val="24"/>
          <w:lang w:val="en-US"/>
        </w:rPr>
        <w:t>3), 32 patients after benign biopsies (combined flexible and rigid), 12 after malignant biopsies (clinical and radiological T1). With this addition</w:t>
      </w:r>
      <w:r w:rsidR="004C3304" w:rsidRPr="00E157C5">
        <w:rPr>
          <w:rFonts w:ascii="Book Antiqua" w:hAnsi="Book Antiqua" w:cs="Times New Roman"/>
          <w:color w:val="000000"/>
          <w:sz w:val="24"/>
          <w:szCs w:val="24"/>
          <w:lang w:val="en-US"/>
        </w:rPr>
        <w:t>,</w:t>
      </w:r>
      <w:r w:rsidRPr="00E157C5">
        <w:rPr>
          <w:rFonts w:ascii="Book Antiqua" w:hAnsi="Book Antiqua" w:cs="Times New Roman"/>
          <w:color w:val="000000"/>
          <w:sz w:val="24"/>
          <w:szCs w:val="24"/>
          <w:lang w:val="en-US"/>
        </w:rPr>
        <w:t xml:space="preserve"> anothe</w:t>
      </w:r>
      <w:r w:rsidRPr="00E157C5">
        <w:rPr>
          <w:rStyle w:val="CommentReference"/>
          <w:rFonts w:ascii="Book Antiqua" w:hAnsi="Book Antiqua" w:cs="Times New Roman"/>
          <w:sz w:val="24"/>
          <w:szCs w:val="24"/>
          <w:lang w:val="en-US"/>
        </w:rPr>
        <w:t>r</w:t>
      </w:r>
      <w:r w:rsidRPr="00E157C5">
        <w:rPr>
          <w:rFonts w:ascii="Book Antiqua" w:hAnsi="Book Antiqua" w:cs="Times New Roman"/>
          <w:color w:val="000000"/>
          <w:sz w:val="24"/>
          <w:szCs w:val="24"/>
          <w:lang w:val="en-US"/>
        </w:rPr>
        <w:t xml:space="preserve"> 11 invasive carcinomas were </w:t>
      </w:r>
      <w:r w:rsidR="004C3304" w:rsidRPr="00E157C5">
        <w:rPr>
          <w:rFonts w:ascii="Book Antiqua" w:hAnsi="Book Antiqua" w:cs="Times New Roman"/>
          <w:color w:val="000000"/>
          <w:sz w:val="24"/>
          <w:szCs w:val="24"/>
          <w:lang w:val="en-US"/>
        </w:rPr>
        <w:t>detected</w:t>
      </w:r>
      <w:r w:rsidRPr="00E157C5">
        <w:rPr>
          <w:rFonts w:ascii="Book Antiqua" w:hAnsi="Book Antiqua" w:cs="Times New Roman"/>
          <w:color w:val="000000"/>
          <w:sz w:val="24"/>
          <w:szCs w:val="24"/>
          <w:lang w:val="en-US"/>
        </w:rPr>
        <w:t xml:space="preserve">. The number of detected carcinomas increased from 89 out of 110 (81%) to 100 out of 110 (91%). </w:t>
      </w:r>
    </w:p>
    <w:p w:rsidR="00FF66F3" w:rsidRPr="00E157C5" w:rsidRDefault="00FF66F3" w:rsidP="00E157C5">
      <w:pPr>
        <w:pStyle w:val="NoSpacing"/>
        <w:spacing w:line="360" w:lineRule="auto"/>
        <w:ind w:firstLineChars="150" w:firstLine="360"/>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Histology after TEM showed 18 adenomas, 4 in situ carcinomas, </w:t>
      </w:r>
      <w:r w:rsidR="000B50D5" w:rsidRPr="00E157C5">
        <w:rPr>
          <w:rFonts w:ascii="Book Antiqua" w:hAnsi="Book Antiqua" w:cs="Times New Roman"/>
          <w:color w:val="000000"/>
          <w:sz w:val="24"/>
          <w:szCs w:val="24"/>
          <w:lang w:val="en-US"/>
        </w:rPr>
        <w:t xml:space="preserve">and </w:t>
      </w:r>
      <w:r w:rsidRPr="00E157C5">
        <w:rPr>
          <w:rFonts w:ascii="Book Antiqua" w:hAnsi="Book Antiqua" w:cs="Times New Roman"/>
          <w:color w:val="000000"/>
          <w:sz w:val="24"/>
          <w:szCs w:val="24"/>
          <w:lang w:val="en-US"/>
        </w:rPr>
        <w:t xml:space="preserve">22 carcinomas. After TEM, 10 patients underwent a completion TME because of unfavorable histological findings. The excision specimen of one of these 10 patients was perforated at the former local excision site. One patient with an ypT3 tumor was unfit to undergo a total </w:t>
      </w:r>
      <w:proofErr w:type="spellStart"/>
      <w:r w:rsidRPr="00E157C5">
        <w:rPr>
          <w:rFonts w:ascii="Book Antiqua" w:hAnsi="Book Antiqua" w:cs="Times New Roman"/>
          <w:color w:val="000000"/>
          <w:sz w:val="24"/>
          <w:szCs w:val="24"/>
          <w:lang w:val="en-US"/>
        </w:rPr>
        <w:t>mesorectal</w:t>
      </w:r>
      <w:proofErr w:type="spellEnd"/>
      <w:r w:rsidRPr="00E157C5">
        <w:rPr>
          <w:rFonts w:ascii="Book Antiqua" w:hAnsi="Book Antiqua" w:cs="Times New Roman"/>
          <w:color w:val="000000"/>
          <w:sz w:val="24"/>
          <w:szCs w:val="24"/>
          <w:lang w:val="en-US"/>
        </w:rPr>
        <w:t xml:space="preserve"> excision and was treated with short course radiotherapy and TEM after a 6 weeks interval. </w:t>
      </w:r>
      <w:r w:rsidR="002441E8" w:rsidRPr="00E157C5">
        <w:rPr>
          <w:rFonts w:ascii="Book Antiqua" w:hAnsi="Book Antiqua" w:cs="Times New Roman"/>
          <w:color w:val="000000"/>
          <w:sz w:val="24"/>
          <w:szCs w:val="24"/>
          <w:lang w:val="en-US"/>
        </w:rPr>
        <w:t>N</w:t>
      </w:r>
      <w:r w:rsidRPr="00E157C5">
        <w:rPr>
          <w:rFonts w:ascii="Book Antiqua" w:hAnsi="Book Antiqua" w:cs="Times New Roman"/>
          <w:color w:val="000000"/>
          <w:sz w:val="24"/>
          <w:szCs w:val="24"/>
          <w:lang w:val="en-US"/>
        </w:rPr>
        <w:t>o major complications</w:t>
      </w:r>
      <w:r w:rsidR="002441E8" w:rsidRPr="00E157C5">
        <w:rPr>
          <w:rFonts w:ascii="Book Antiqua" w:hAnsi="Book Antiqua" w:cs="Times New Roman"/>
          <w:color w:val="000000"/>
          <w:sz w:val="24"/>
          <w:szCs w:val="24"/>
          <w:lang w:val="en-US"/>
        </w:rPr>
        <w:t xml:space="preserve"> were observed nor</w:t>
      </w:r>
      <w:r w:rsidRPr="00E157C5">
        <w:rPr>
          <w:rFonts w:ascii="Book Antiqua" w:hAnsi="Book Antiqua" w:cs="Times New Roman"/>
          <w:color w:val="000000"/>
          <w:sz w:val="24"/>
          <w:szCs w:val="24"/>
          <w:lang w:val="en-US"/>
        </w:rPr>
        <w:t xml:space="preserve"> </w:t>
      </w:r>
      <w:proofErr w:type="spellStart"/>
      <w:r w:rsidRPr="00E157C5">
        <w:rPr>
          <w:rFonts w:ascii="Book Antiqua" w:hAnsi="Book Antiqua" w:cs="Times New Roman"/>
          <w:color w:val="000000"/>
          <w:sz w:val="24"/>
          <w:szCs w:val="24"/>
          <w:lang w:val="en-US"/>
        </w:rPr>
        <w:t>peroperative</w:t>
      </w:r>
      <w:proofErr w:type="spellEnd"/>
      <w:r w:rsidRPr="00E157C5">
        <w:rPr>
          <w:rFonts w:ascii="Book Antiqua" w:hAnsi="Book Antiqua" w:cs="Times New Roman"/>
          <w:color w:val="000000"/>
          <w:sz w:val="24"/>
          <w:szCs w:val="24"/>
          <w:lang w:val="en-US"/>
        </w:rPr>
        <w:t xml:space="preserve"> perforations</w:t>
      </w:r>
      <w:r w:rsidR="002441E8" w:rsidRPr="00E157C5">
        <w:rPr>
          <w:rFonts w:ascii="Book Antiqua" w:hAnsi="Book Antiqua" w:cs="Times New Roman"/>
          <w:color w:val="000000"/>
          <w:sz w:val="24"/>
          <w:szCs w:val="24"/>
          <w:lang w:val="en-US"/>
        </w:rPr>
        <w:t xml:space="preserve"> or</w:t>
      </w:r>
      <w:r w:rsidRPr="00E157C5">
        <w:rPr>
          <w:rFonts w:ascii="Book Antiqua" w:hAnsi="Book Antiqua" w:cs="Times New Roman"/>
          <w:color w:val="000000"/>
          <w:sz w:val="24"/>
          <w:szCs w:val="24"/>
          <w:lang w:val="en-US"/>
        </w:rPr>
        <w:t xml:space="preserve"> conversions to laparotomy after TEM in this group. One patient with postoperative rectal blood</w:t>
      </w:r>
      <w:r w:rsidR="000B50D5" w:rsidRPr="00E157C5">
        <w:rPr>
          <w:rFonts w:ascii="Book Antiqua" w:hAnsi="Book Antiqua" w:cs="Times New Roman"/>
          <w:color w:val="000000"/>
          <w:sz w:val="24"/>
          <w:szCs w:val="24"/>
          <w:lang w:val="en-US"/>
        </w:rPr>
        <w:t xml:space="preserve"> </w:t>
      </w:r>
      <w:r w:rsidRPr="00E157C5">
        <w:rPr>
          <w:rFonts w:ascii="Book Antiqua" w:hAnsi="Book Antiqua" w:cs="Times New Roman"/>
          <w:color w:val="000000"/>
          <w:sz w:val="24"/>
          <w:szCs w:val="24"/>
          <w:lang w:val="en-US"/>
        </w:rPr>
        <w:t xml:space="preserve">loss needed transfusion. </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  </w:t>
      </w:r>
    </w:p>
    <w:p w:rsidR="00FF66F3" w:rsidRPr="00E157C5" w:rsidRDefault="00FF66F3" w:rsidP="00E157C5">
      <w:pPr>
        <w:spacing w:after="0" w:line="360" w:lineRule="auto"/>
        <w:jc w:val="both"/>
        <w:rPr>
          <w:rFonts w:ascii="Book Antiqua" w:hAnsi="Book Antiqua" w:cs="Times New Roman"/>
          <w:b/>
          <w:color w:val="000000"/>
          <w:sz w:val="24"/>
          <w:szCs w:val="24"/>
          <w:lang w:val="en-US"/>
        </w:rPr>
      </w:pPr>
      <w:r w:rsidRPr="00E157C5">
        <w:rPr>
          <w:rFonts w:ascii="Book Antiqua" w:hAnsi="Book Antiqua" w:cs="Times New Roman"/>
          <w:b/>
          <w:i/>
          <w:color w:val="000000"/>
          <w:sz w:val="24"/>
          <w:szCs w:val="24"/>
          <w:lang w:val="en-US"/>
        </w:rPr>
        <w:t xml:space="preserve">Neoadjuvant treatment </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A total of 79 patients received neoadjuvant treatment in 4 different schemes according to tumor stage and general condition. 38 patients received 5</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x</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 xml:space="preserve">5 </w:t>
      </w:r>
      <w:proofErr w:type="spellStart"/>
      <w:r w:rsidRPr="00E157C5">
        <w:rPr>
          <w:rFonts w:ascii="Book Antiqua" w:hAnsi="Book Antiqua" w:cs="Times New Roman"/>
          <w:color w:val="000000"/>
          <w:sz w:val="24"/>
          <w:szCs w:val="24"/>
          <w:lang w:val="en-US"/>
        </w:rPr>
        <w:t>Gy</w:t>
      </w:r>
      <w:proofErr w:type="spellEnd"/>
      <w:r w:rsidRPr="00E157C5">
        <w:rPr>
          <w:rFonts w:ascii="Book Antiqua" w:hAnsi="Book Antiqua" w:cs="Times New Roman"/>
          <w:color w:val="000000"/>
          <w:sz w:val="24"/>
          <w:szCs w:val="24"/>
          <w:lang w:val="en-US"/>
        </w:rPr>
        <w:t xml:space="preserve"> in the </w:t>
      </w:r>
      <w:r w:rsidRPr="00E157C5">
        <w:rPr>
          <w:rFonts w:ascii="Book Antiqua" w:hAnsi="Book Antiqua" w:cs="Times New Roman"/>
          <w:color w:val="000000"/>
          <w:sz w:val="24"/>
          <w:szCs w:val="24"/>
          <w:lang w:val="en-US"/>
        </w:rPr>
        <w:lastRenderedPageBreak/>
        <w:t xml:space="preserve">week prior to surgery according to protocol for T2 and T3 tumors. </w:t>
      </w:r>
      <w:r w:rsidR="00962A97" w:rsidRPr="00E157C5">
        <w:rPr>
          <w:rFonts w:ascii="Book Antiqua" w:hAnsi="Book Antiqua" w:cs="Times New Roman"/>
          <w:color w:val="000000"/>
          <w:sz w:val="24"/>
          <w:szCs w:val="24"/>
          <w:lang w:val="en-US"/>
        </w:rPr>
        <w:t>Thirty</w:t>
      </w:r>
      <w:r w:rsidRPr="00E157C5">
        <w:rPr>
          <w:rFonts w:ascii="Book Antiqua" w:hAnsi="Book Antiqua" w:cs="Times New Roman"/>
          <w:color w:val="000000"/>
          <w:sz w:val="24"/>
          <w:szCs w:val="24"/>
          <w:lang w:val="en-US"/>
        </w:rPr>
        <w:t xml:space="preserve"> Patients with a </w:t>
      </w:r>
      <w:r w:rsidR="00AC116E" w:rsidRPr="00E157C5">
        <w:rPr>
          <w:rFonts w:ascii="Book Antiqua" w:hAnsi="Book Antiqua" w:cs="Times New Roman"/>
          <w:color w:val="000000"/>
          <w:sz w:val="24"/>
          <w:szCs w:val="24"/>
          <w:lang w:val="en-US"/>
        </w:rPr>
        <w:t>radiologically involved circumferential resection margin</w:t>
      </w:r>
      <w:r w:rsidRPr="00E157C5">
        <w:rPr>
          <w:rFonts w:ascii="Book Antiqua" w:hAnsi="Book Antiqua" w:cs="Times New Roman"/>
          <w:color w:val="000000"/>
          <w:sz w:val="24"/>
          <w:szCs w:val="24"/>
          <w:lang w:val="en-US"/>
        </w:rPr>
        <w:t xml:space="preserve"> received neoadjuvant </w:t>
      </w:r>
      <w:proofErr w:type="spellStart"/>
      <w:r w:rsidRPr="00E157C5">
        <w:rPr>
          <w:rFonts w:ascii="Book Antiqua" w:hAnsi="Book Antiqua" w:cs="Times New Roman"/>
          <w:color w:val="000000"/>
          <w:sz w:val="24"/>
          <w:szCs w:val="24"/>
          <w:lang w:val="en-US"/>
        </w:rPr>
        <w:t>chemoradiation</w:t>
      </w:r>
      <w:proofErr w:type="spellEnd"/>
      <w:r w:rsidRPr="00E157C5">
        <w:rPr>
          <w:rFonts w:ascii="Book Antiqua" w:hAnsi="Book Antiqua" w:cs="Times New Roman"/>
          <w:color w:val="000000"/>
          <w:sz w:val="24"/>
          <w:szCs w:val="24"/>
          <w:lang w:val="en-US"/>
        </w:rPr>
        <w:t xml:space="preserve"> therapy (25*2Gy with concomitant </w:t>
      </w:r>
      <w:proofErr w:type="spellStart"/>
      <w:r w:rsidRPr="00E157C5">
        <w:rPr>
          <w:rFonts w:ascii="Book Antiqua" w:hAnsi="Book Antiqua" w:cs="Times New Roman"/>
          <w:color w:val="000000"/>
          <w:sz w:val="24"/>
          <w:szCs w:val="24"/>
          <w:lang w:val="en-US"/>
        </w:rPr>
        <w:t>capecitabine</w:t>
      </w:r>
      <w:proofErr w:type="spellEnd"/>
      <w:r w:rsidRPr="00E157C5">
        <w:rPr>
          <w:rFonts w:ascii="Book Antiqua" w:hAnsi="Book Antiqua" w:cs="Times New Roman"/>
          <w:color w:val="000000"/>
          <w:sz w:val="24"/>
          <w:szCs w:val="24"/>
          <w:lang w:val="en-US"/>
        </w:rPr>
        <w:t xml:space="preserve">) and delayed surgery after 8 weeks. 11 patients whose general condition did not allow </w:t>
      </w:r>
      <w:proofErr w:type="spellStart"/>
      <w:r w:rsidRPr="00E157C5">
        <w:rPr>
          <w:rFonts w:ascii="Book Antiqua" w:hAnsi="Book Antiqua" w:cs="Times New Roman"/>
          <w:color w:val="000000"/>
          <w:sz w:val="24"/>
          <w:szCs w:val="24"/>
          <w:lang w:val="en-US"/>
        </w:rPr>
        <w:t>chemoradiation</w:t>
      </w:r>
      <w:proofErr w:type="spellEnd"/>
      <w:r w:rsidRPr="00E157C5">
        <w:rPr>
          <w:rFonts w:ascii="Book Antiqua" w:hAnsi="Book Antiqua" w:cs="Times New Roman"/>
          <w:color w:val="000000"/>
          <w:sz w:val="24"/>
          <w:szCs w:val="24"/>
          <w:lang w:val="en-US"/>
        </w:rPr>
        <w:t xml:space="preserve"> therapy (CRT) and who required tumor regression received 5*5 </w:t>
      </w:r>
      <w:proofErr w:type="spellStart"/>
      <w:r w:rsidRPr="00E157C5">
        <w:rPr>
          <w:rFonts w:ascii="Book Antiqua" w:hAnsi="Book Antiqua" w:cs="Times New Roman"/>
          <w:color w:val="000000"/>
          <w:sz w:val="24"/>
          <w:szCs w:val="24"/>
          <w:lang w:val="en-US"/>
        </w:rPr>
        <w:t>Gy</w:t>
      </w:r>
      <w:proofErr w:type="spellEnd"/>
      <w:r w:rsidRPr="00E157C5">
        <w:rPr>
          <w:rFonts w:ascii="Book Antiqua" w:hAnsi="Book Antiqua" w:cs="Times New Roman"/>
          <w:color w:val="000000"/>
          <w:sz w:val="24"/>
          <w:szCs w:val="24"/>
          <w:lang w:val="en-US"/>
        </w:rPr>
        <w:t xml:space="preserve"> (</w:t>
      </w:r>
      <w:r w:rsidR="00962A97" w:rsidRPr="00E157C5">
        <w:rPr>
          <w:rFonts w:ascii="Book Antiqua" w:hAnsi="Book Antiqua" w:cs="Times New Roman"/>
          <w:i/>
          <w:color w:val="000000"/>
          <w:sz w:val="24"/>
          <w:szCs w:val="24"/>
          <w:lang w:val="en-US"/>
        </w:rPr>
        <w:t>n</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9) or long course radiotherapy (24*2Gy) (</w:t>
      </w:r>
      <w:r w:rsidR="00962A97" w:rsidRPr="00E157C5">
        <w:rPr>
          <w:rFonts w:ascii="Book Antiqua" w:hAnsi="Book Antiqua" w:cs="Times New Roman"/>
          <w:i/>
          <w:color w:val="000000"/>
          <w:sz w:val="24"/>
          <w:szCs w:val="24"/>
          <w:lang w:val="en-US"/>
        </w:rPr>
        <w:t>n</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w:t>
      </w:r>
      <w:r w:rsidR="00962A97" w:rsidRPr="00E157C5">
        <w:rPr>
          <w:rFonts w:ascii="Book Antiqua" w:hAnsi="Book Antiqua" w:cs="Times New Roman"/>
          <w:color w:val="000000"/>
          <w:sz w:val="24"/>
          <w:szCs w:val="24"/>
          <w:lang w:val="en-US" w:eastAsia="zh-CN"/>
        </w:rPr>
        <w:t xml:space="preserve"> </w:t>
      </w:r>
      <w:r w:rsidRPr="00E157C5">
        <w:rPr>
          <w:rFonts w:ascii="Book Antiqua" w:hAnsi="Book Antiqua" w:cs="Times New Roman"/>
          <w:color w:val="000000"/>
          <w:sz w:val="24"/>
          <w:szCs w:val="24"/>
          <w:lang w:val="en-US"/>
        </w:rPr>
        <w:t xml:space="preserve">2) and delayed surgery as decided </w:t>
      </w:r>
      <w:r w:rsidR="008B2E0C" w:rsidRPr="00E157C5">
        <w:rPr>
          <w:rFonts w:ascii="Book Antiqua" w:hAnsi="Book Antiqua" w:cs="Times New Roman"/>
          <w:color w:val="000000"/>
          <w:sz w:val="24"/>
          <w:szCs w:val="24"/>
          <w:lang w:val="en-US"/>
        </w:rPr>
        <w:t>by a</w:t>
      </w:r>
      <w:r w:rsidRPr="00E157C5">
        <w:rPr>
          <w:rFonts w:ascii="Book Antiqua" w:hAnsi="Book Antiqua" w:cs="Times New Roman"/>
          <w:color w:val="000000"/>
          <w:sz w:val="24"/>
          <w:szCs w:val="24"/>
          <w:lang w:val="en-US"/>
        </w:rPr>
        <w:t xml:space="preserve"> multidisciplinary team. </w:t>
      </w:r>
    </w:p>
    <w:p w:rsidR="00FF66F3" w:rsidRPr="00E157C5" w:rsidRDefault="00FF66F3" w:rsidP="00E157C5">
      <w:pPr>
        <w:pStyle w:val="NoSpacing"/>
        <w:spacing w:line="360" w:lineRule="auto"/>
        <w:jc w:val="both"/>
        <w:rPr>
          <w:rFonts w:ascii="Book Antiqua" w:hAnsi="Book Antiqua" w:cs="Times New Roman"/>
          <w:b/>
          <w:color w:val="000000"/>
          <w:sz w:val="24"/>
          <w:szCs w:val="24"/>
          <w:lang w:val="en-US"/>
        </w:rPr>
      </w:pPr>
    </w:p>
    <w:p w:rsidR="00FF66F3" w:rsidRPr="00E157C5" w:rsidRDefault="00FF66F3" w:rsidP="00E157C5">
      <w:pPr>
        <w:pStyle w:val="NoSpacing"/>
        <w:spacing w:line="360" w:lineRule="auto"/>
        <w:jc w:val="both"/>
        <w:rPr>
          <w:rFonts w:ascii="Book Antiqua" w:hAnsi="Book Antiqua" w:cs="Times New Roman"/>
          <w:b/>
          <w:i/>
          <w:color w:val="000000"/>
          <w:sz w:val="24"/>
          <w:szCs w:val="24"/>
          <w:lang w:val="en-US"/>
        </w:rPr>
      </w:pPr>
      <w:r w:rsidRPr="00E157C5">
        <w:rPr>
          <w:rFonts w:ascii="Book Antiqua" w:hAnsi="Book Antiqua" w:cs="Times New Roman"/>
          <w:b/>
          <w:i/>
          <w:color w:val="000000"/>
          <w:sz w:val="24"/>
          <w:szCs w:val="24"/>
          <w:lang w:val="en-US"/>
        </w:rPr>
        <w:t>Surgery</w:t>
      </w:r>
    </w:p>
    <w:p w:rsidR="00FF66F3" w:rsidRPr="00E157C5" w:rsidRDefault="00FF66F3"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Forty-four patients underwent TEM, 53 underwent a LAR and a further 34 underwent APR, 1 patient with MSH6 mutation underwent a subtotal colectomy with LAR. After TEM 10 patients underwent a completion TME. Definitive histology after resection showed 18 adenomas, 4 in situ carcinomas, 101 carcinomas and 9 complete responses after neoadjuvant treatment</w:t>
      </w:r>
    </w:p>
    <w:p w:rsidR="00FF66F3" w:rsidRPr="00E157C5" w:rsidRDefault="00FF66F3" w:rsidP="00E157C5">
      <w:pPr>
        <w:spacing w:after="0" w:line="360" w:lineRule="auto"/>
        <w:jc w:val="both"/>
        <w:rPr>
          <w:rFonts w:ascii="Book Antiqua" w:hAnsi="Book Antiqua" w:cs="Times New Roman"/>
          <w:sz w:val="24"/>
          <w:szCs w:val="24"/>
          <w:lang w:val="en-US"/>
        </w:rPr>
      </w:pPr>
    </w:p>
    <w:p w:rsidR="00A027FF" w:rsidRPr="00E157C5" w:rsidRDefault="00962A97" w:rsidP="00E157C5">
      <w:pPr>
        <w:pStyle w:val="NoSpacing"/>
        <w:spacing w:line="360" w:lineRule="auto"/>
        <w:jc w:val="both"/>
        <w:rPr>
          <w:rFonts w:ascii="Book Antiqua" w:hAnsi="Book Antiqua" w:cs="Times New Roman"/>
          <w:b/>
          <w:sz w:val="24"/>
          <w:szCs w:val="24"/>
          <w:lang w:val="en-US" w:eastAsia="zh-CN"/>
        </w:rPr>
      </w:pPr>
      <w:bookmarkStart w:id="62" w:name="_Toc167269681"/>
      <w:bookmarkStart w:id="63" w:name="_Toc182678609"/>
      <w:bookmarkStart w:id="64" w:name="_Toc264463498"/>
      <w:r w:rsidRPr="00E157C5">
        <w:rPr>
          <w:rFonts w:ascii="Book Antiqua" w:hAnsi="Book Antiqua" w:cs="Times New Roman"/>
          <w:b/>
          <w:sz w:val="24"/>
          <w:szCs w:val="24"/>
          <w:lang w:val="en-US"/>
        </w:rPr>
        <w:t>DISCUSSION</w:t>
      </w:r>
      <w:bookmarkEnd w:id="62"/>
      <w:bookmarkEnd w:id="63"/>
      <w:bookmarkEnd w:id="64"/>
      <w:r w:rsidRPr="00E157C5">
        <w:rPr>
          <w:rFonts w:ascii="Book Antiqua" w:hAnsi="Book Antiqua" w:cs="Times New Roman"/>
          <w:b/>
          <w:sz w:val="24"/>
          <w:szCs w:val="24"/>
          <w:lang w:val="en-US"/>
        </w:rPr>
        <w:t xml:space="preserve"> </w:t>
      </w:r>
    </w:p>
    <w:p w:rsidR="004E78BD" w:rsidRPr="00E157C5" w:rsidRDefault="004E78BD"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In the present study we demonstrated that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obtained through a rigid endoscope and excision biopsies by TEM are valuable additional tools to obtain a correct preoperative histological diagnosis in a significant number of patients with suspected rectal cancer.</w:t>
      </w:r>
    </w:p>
    <w:p w:rsidR="001C12FA" w:rsidRPr="00E157C5" w:rsidRDefault="00196F30"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Over time, flexible endoscopy has replaced rigid </w:t>
      </w:r>
      <w:proofErr w:type="spellStart"/>
      <w:r w:rsidRPr="00E157C5">
        <w:rPr>
          <w:rFonts w:ascii="Book Antiqua" w:hAnsi="Book Antiqua" w:cs="Times New Roman"/>
          <w:color w:val="000000"/>
          <w:sz w:val="24"/>
          <w:szCs w:val="24"/>
          <w:lang w:val="en-US"/>
        </w:rPr>
        <w:t>rectoscopy</w:t>
      </w:r>
      <w:proofErr w:type="spellEnd"/>
      <w:r w:rsidRPr="00E157C5">
        <w:rPr>
          <w:rFonts w:ascii="Book Antiqua" w:hAnsi="Book Antiqua" w:cs="Times New Roman"/>
          <w:color w:val="000000"/>
          <w:sz w:val="24"/>
          <w:szCs w:val="24"/>
          <w:lang w:val="en-US"/>
        </w:rPr>
        <w:t xml:space="preserve"> because of its superior (</w:t>
      </w:r>
      <w:proofErr w:type="spellStart"/>
      <w:r w:rsidRPr="00E157C5">
        <w:rPr>
          <w:rFonts w:ascii="Book Antiqua" w:hAnsi="Book Antiqua" w:cs="Times New Roman"/>
          <w:color w:val="000000"/>
          <w:sz w:val="24"/>
          <w:szCs w:val="24"/>
          <w:lang w:val="en-US"/>
        </w:rPr>
        <w:t>videoscopic</w:t>
      </w:r>
      <w:proofErr w:type="spellEnd"/>
      <w:r w:rsidRPr="00E157C5">
        <w:rPr>
          <w:rFonts w:ascii="Book Antiqua" w:hAnsi="Book Antiqua" w:cs="Times New Roman"/>
          <w:color w:val="000000"/>
          <w:sz w:val="24"/>
          <w:szCs w:val="24"/>
          <w:lang w:val="en-US"/>
        </w:rPr>
        <w:t>) visualization of the entire colon, better mobility and deeper intubation</w:t>
      </w:r>
      <w:r w:rsidR="0061526F" w:rsidRPr="00E157C5">
        <w:rPr>
          <w:rFonts w:ascii="Book Antiqua" w:hAnsi="Book Antiqua" w:cs="Times New Roman"/>
          <w:color w:val="000000"/>
          <w:sz w:val="24"/>
          <w:szCs w:val="24"/>
          <w:lang w:val="en-US"/>
        </w:rPr>
        <w:fldChar w:fldCharType="begin">
          <w:fldData xml:space="preserve">PEVuZE5vdGU+PENpdGU+PEF1dGhvcj5XaWxraW5nPC9BdXRob3I+PFllYXI+MTk4NjwvWWVhcj48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YWw+PHBhZ2VzPjY0NC05PC9wYWdlcz48dm9sdW1lPjcyPC92b2x1bWU+PG51bWJlcj40IFB0IDE8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PEVuZE5vdGU+PENpdGU+PEF1dGhvcj5XaWxraW5nPC9BdXRob3I+PFllYXI+MTk4NjwvWWVhcj48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YWw+PHBhZ2VzPjY0NC05PC9wYWdlcz48dm9sdW1lPjcyPC92b2x1bWU+PG51bWJlcj40IFB0IDE8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[16-20]</w:t>
      </w:r>
      <w:r w:rsidR="0061526F" w:rsidRPr="00E157C5">
        <w:rPr>
          <w:rFonts w:ascii="Book Antiqua" w:hAnsi="Book Antiqua" w:cs="Times New Roman"/>
          <w:color w:val="000000"/>
          <w:sz w:val="24"/>
          <w:szCs w:val="24"/>
          <w:lang w:val="en-US"/>
        </w:rPr>
        <w:fldChar w:fldCharType="end"/>
      </w:r>
      <w:r w:rsidR="00082F1A" w:rsidRPr="00E157C5">
        <w:rPr>
          <w:rFonts w:ascii="Book Antiqua" w:hAnsi="Book Antiqua" w:cs="Times New Roman"/>
          <w:color w:val="000000"/>
          <w:sz w:val="24"/>
          <w:szCs w:val="24"/>
          <w:lang w:val="en-US"/>
        </w:rPr>
        <w:t xml:space="preserve"> and subsequently a good tumor</w:t>
      </w:r>
      <w:r w:rsidR="005E1A81" w:rsidRPr="00E157C5">
        <w:rPr>
          <w:rFonts w:ascii="Book Antiqua" w:hAnsi="Book Antiqua" w:cs="Times New Roman"/>
          <w:color w:val="000000"/>
          <w:sz w:val="24"/>
          <w:szCs w:val="24"/>
          <w:lang w:val="en-US"/>
        </w:rPr>
        <w:t xml:space="preserve"> </w:t>
      </w:r>
      <w:proofErr w:type="spellStart"/>
      <w:r w:rsidR="00962A97" w:rsidRPr="00E157C5">
        <w:rPr>
          <w:rFonts w:ascii="Book Antiqua" w:hAnsi="Book Antiqua" w:cs="Times New Roman"/>
          <w:color w:val="000000"/>
          <w:sz w:val="24"/>
          <w:szCs w:val="24"/>
          <w:lang w:val="en-US"/>
        </w:rPr>
        <w:t>detectionrate</w:t>
      </w:r>
      <w:proofErr w:type="spellEnd"/>
      <w:r w:rsidR="0061526F" w:rsidRPr="00E157C5">
        <w:rPr>
          <w:rFonts w:ascii="Book Antiqua" w:hAnsi="Book Antiqua" w:cs="Times New Roman"/>
          <w:color w:val="000000"/>
          <w:sz w:val="24"/>
          <w:szCs w:val="24"/>
          <w:lang w:val="en-US"/>
        </w:rPr>
        <w:fldChar w:fldCharType="begin">
          <w:fldData xml:space="preserve">PEVuZE5vdGU+PENpdGU+PEF1dGhvcj5MaW48L0F1dGhvcj48WWVhcj4yMDE2PC9ZZWFyPjxSZWNO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L2FiYnItMT48L2FsdC1wZXJpb2RpY2FsPjxwYWdlcz4yNTc2LTk0PC9wYWdlcz48dm9sdW1lPjMx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</w:fldData>
        </w:fldChar>
      </w:r>
      <w:r w:rsidR="00D96B1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PEVuZE5vdGU+PENpdGU+PEF1dGhvcj5MaW48L0F1dGhvcj48WWVhcj4yMDE2PC9ZZWFyPjxSZWNO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L2FiYnItMT48L2FsdC1wZXJpb2RpY2FsPjxwYWdlcz4yNTc2LTk0PC9wYWdlcz48dm9sdW1lPjMx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</w:fldData>
        </w:fldChar>
      </w:r>
      <w:r w:rsidR="00D96B1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[9]</w:t>
      </w:r>
      <w:r w:rsidR="0061526F" w:rsidRPr="00E157C5">
        <w:rPr>
          <w:rFonts w:ascii="Book Antiqua" w:hAnsi="Book Antiqua" w:cs="Times New Roman"/>
          <w:color w:val="000000"/>
          <w:sz w:val="24"/>
          <w:szCs w:val="24"/>
          <w:lang w:val="en-US"/>
        </w:rPr>
        <w:fldChar w:fldCharType="end"/>
      </w:r>
      <w:r w:rsidR="00082F1A" w:rsidRPr="00E157C5">
        <w:rPr>
          <w:rFonts w:ascii="Book Antiqua" w:hAnsi="Book Antiqua" w:cs="Times New Roman"/>
          <w:color w:val="000000"/>
          <w:sz w:val="24"/>
          <w:szCs w:val="24"/>
          <w:lang w:val="en-US"/>
        </w:rPr>
        <w:t xml:space="preserve">. </w:t>
      </w:r>
      <w:r w:rsidRPr="00E157C5">
        <w:rPr>
          <w:rFonts w:ascii="Book Antiqua" w:hAnsi="Book Antiqua" w:cs="Times New Roman"/>
          <w:color w:val="000000"/>
          <w:sz w:val="24"/>
          <w:szCs w:val="24"/>
          <w:lang w:val="en-US"/>
        </w:rPr>
        <w:t xml:space="preserve">However, when it comes to </w:t>
      </w:r>
      <w:r w:rsidR="001C12FA" w:rsidRPr="00E157C5">
        <w:rPr>
          <w:rFonts w:ascii="Book Antiqua" w:hAnsi="Book Antiqua" w:cs="Times New Roman"/>
          <w:color w:val="000000"/>
          <w:sz w:val="24"/>
          <w:szCs w:val="24"/>
          <w:lang w:val="en-US"/>
        </w:rPr>
        <w:t xml:space="preserve">the </w:t>
      </w:r>
      <w:r w:rsidRPr="00E157C5">
        <w:rPr>
          <w:rFonts w:ascii="Book Antiqua" w:hAnsi="Book Antiqua" w:cs="Times New Roman"/>
          <w:color w:val="000000"/>
          <w:sz w:val="24"/>
          <w:szCs w:val="24"/>
          <w:lang w:val="en-US"/>
        </w:rPr>
        <w:t>diagnostic sensitivity</w:t>
      </w:r>
      <w:r w:rsidR="001C12FA" w:rsidRPr="00E157C5">
        <w:rPr>
          <w:rFonts w:ascii="Book Antiqua" w:hAnsi="Book Antiqua" w:cs="Times New Roman"/>
          <w:color w:val="000000"/>
          <w:sz w:val="24"/>
          <w:szCs w:val="24"/>
          <w:lang w:val="en-US"/>
        </w:rPr>
        <w:t xml:space="preserve"> to detect malignancy in rectal tumors</w:t>
      </w:r>
      <w:r w:rsidRPr="00E157C5">
        <w:rPr>
          <w:rFonts w:ascii="Book Antiqua" w:hAnsi="Book Antiqua" w:cs="Times New Roman"/>
          <w:color w:val="000000"/>
          <w:sz w:val="24"/>
          <w:szCs w:val="24"/>
          <w:lang w:val="en-US"/>
        </w:rPr>
        <w:t>, our results are in accordance with the literature and confirm the disappointing overall performance of flexible endoscopy. The proportion of false negative biopsies after flexible endoscopy alone was 32%</w:t>
      </w:r>
      <w:r w:rsidR="00F16306" w:rsidRPr="00E157C5">
        <w:rPr>
          <w:rFonts w:ascii="Book Antiqua" w:hAnsi="Book Antiqua" w:cs="Times New Roman"/>
          <w:color w:val="000000"/>
          <w:sz w:val="24"/>
          <w:szCs w:val="24"/>
          <w:lang w:val="en-US"/>
        </w:rPr>
        <w:t xml:space="preserve">. This can be explained by the number of biopsies taken in our study. </w:t>
      </w:r>
      <w:r w:rsidR="00EE3E79" w:rsidRPr="00E157C5">
        <w:rPr>
          <w:rFonts w:ascii="Book Antiqua" w:hAnsi="Book Antiqua" w:cs="Times New Roman"/>
          <w:color w:val="000000"/>
          <w:sz w:val="24"/>
          <w:szCs w:val="24"/>
          <w:lang w:val="en-US"/>
        </w:rPr>
        <w:t xml:space="preserve">With a </w:t>
      </w:r>
      <w:r w:rsidR="00F16306" w:rsidRPr="00E157C5">
        <w:rPr>
          <w:rFonts w:ascii="Book Antiqua" w:hAnsi="Book Antiqua" w:cs="Times New Roman"/>
          <w:color w:val="000000"/>
          <w:sz w:val="24"/>
          <w:szCs w:val="24"/>
          <w:lang w:val="en-US"/>
        </w:rPr>
        <w:t>median number of b</w:t>
      </w:r>
      <w:r w:rsidR="00EE3E79" w:rsidRPr="00E157C5">
        <w:rPr>
          <w:rFonts w:ascii="Book Antiqua" w:hAnsi="Book Antiqua" w:cs="Times New Roman"/>
          <w:color w:val="000000"/>
          <w:sz w:val="24"/>
          <w:szCs w:val="24"/>
          <w:lang w:val="en-US"/>
        </w:rPr>
        <w:t xml:space="preserve">iopsies of 4, a sensitivity of 70% can be expected. </w:t>
      </w:r>
    </w:p>
    <w:p w:rsidR="001C12FA" w:rsidRPr="00E157C5" w:rsidRDefault="001C12FA"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I</w:t>
      </w:r>
      <w:r w:rsidR="00251947" w:rsidRPr="00E157C5">
        <w:rPr>
          <w:rFonts w:ascii="Book Antiqua" w:hAnsi="Book Antiqua" w:cs="Times New Roman"/>
          <w:color w:val="000000"/>
          <w:sz w:val="24"/>
          <w:szCs w:val="24"/>
          <w:lang w:val="en-US"/>
        </w:rPr>
        <w:t xml:space="preserve">ncreasing </w:t>
      </w:r>
      <w:r w:rsidRPr="00E157C5">
        <w:rPr>
          <w:rFonts w:ascii="Book Antiqua" w:hAnsi="Book Antiqua" w:cs="Times New Roman"/>
          <w:color w:val="000000"/>
          <w:sz w:val="24"/>
          <w:szCs w:val="24"/>
          <w:lang w:val="en-US"/>
        </w:rPr>
        <w:t xml:space="preserve">the </w:t>
      </w:r>
      <w:r w:rsidR="00251947" w:rsidRPr="00E157C5">
        <w:rPr>
          <w:rFonts w:ascii="Book Antiqua" w:hAnsi="Book Antiqua" w:cs="Times New Roman"/>
          <w:color w:val="000000"/>
          <w:sz w:val="24"/>
          <w:szCs w:val="24"/>
          <w:lang w:val="en-US"/>
        </w:rPr>
        <w:t>number of biopsies with flexible endoscopy can increase the number of detected malignancies in the group of suspicious rectal neoplasms (</w:t>
      </w:r>
      <w:r w:rsidR="00D63B40" w:rsidRPr="00E157C5">
        <w:rPr>
          <w:rFonts w:ascii="Book Antiqua" w:hAnsi="Book Antiqua" w:cs="Times New Roman"/>
          <w:color w:val="000000"/>
          <w:sz w:val="24"/>
          <w:szCs w:val="24"/>
          <w:lang w:val="en-US"/>
        </w:rPr>
        <w:t xml:space="preserve">Table </w:t>
      </w:r>
      <w:r w:rsidR="00251947" w:rsidRPr="00E157C5">
        <w:rPr>
          <w:rFonts w:ascii="Book Antiqua" w:hAnsi="Book Antiqua" w:cs="Times New Roman"/>
          <w:color w:val="000000"/>
          <w:sz w:val="24"/>
          <w:szCs w:val="24"/>
          <w:lang w:val="en-US"/>
        </w:rPr>
        <w:t>1). However,</w:t>
      </w:r>
      <w:r w:rsidR="00196F30" w:rsidRPr="00E157C5">
        <w:rPr>
          <w:rFonts w:ascii="Book Antiqua" w:hAnsi="Book Antiqua" w:cs="Times New Roman"/>
          <w:color w:val="000000"/>
          <w:sz w:val="24"/>
          <w:szCs w:val="24"/>
          <w:lang w:val="en-US"/>
        </w:rPr>
        <w:t xml:space="preserve"> increasing the number of biopsies through flexible endoscopy, as </w:t>
      </w:r>
      <w:r w:rsidR="00196F30" w:rsidRPr="00E157C5">
        <w:rPr>
          <w:rFonts w:ascii="Book Antiqua" w:hAnsi="Book Antiqua" w:cs="Times New Roman"/>
          <w:color w:val="000000"/>
          <w:sz w:val="24"/>
          <w:szCs w:val="24"/>
          <w:lang w:val="en-US"/>
        </w:rPr>
        <w:lastRenderedPageBreak/>
        <w:t>suggested by some authors</w: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PEVuZE5vdGU+PENpdGU+PEF1dGhvcj5EYWJvczwvQXV0aG9yPjxZZWFyPjIwMTE8L1llYXI+PFJl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dGxlPkFtIEogR2FzdHJvZW50ZXJvbDwvZnVsbC10aXRsZT48L3BlcmlvZGljYWw+PHBhZ2VzPjEz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[10-12]</w:t>
      </w:r>
      <w:r w:rsidR="0061526F" w:rsidRPr="00E157C5">
        <w:rPr>
          <w:rFonts w:ascii="Book Antiqua" w:hAnsi="Book Antiqua" w:cs="Times New Roman"/>
          <w:color w:val="000000"/>
          <w:sz w:val="24"/>
          <w:szCs w:val="24"/>
          <w:lang w:val="en-US"/>
        </w:rPr>
        <w:fldChar w:fldCharType="end"/>
      </w:r>
      <w:r w:rsidR="00196F30" w:rsidRPr="00E157C5">
        <w:rPr>
          <w:rFonts w:ascii="Book Antiqua" w:hAnsi="Book Antiqua" w:cs="Times New Roman"/>
          <w:color w:val="000000"/>
          <w:sz w:val="24"/>
          <w:szCs w:val="24"/>
          <w:lang w:val="en-US"/>
        </w:rPr>
        <w:t xml:space="preserve">, </w:t>
      </w:r>
      <w:r w:rsidR="00251947" w:rsidRPr="00E157C5">
        <w:rPr>
          <w:rFonts w:ascii="Book Antiqua" w:hAnsi="Book Antiqua" w:cs="Times New Roman"/>
          <w:color w:val="000000"/>
          <w:sz w:val="24"/>
          <w:szCs w:val="24"/>
          <w:lang w:val="en-US"/>
        </w:rPr>
        <w:t>was not our main strategy to increase diagnostic sensitivity</w:t>
      </w:r>
      <w:r w:rsidR="001C6014" w:rsidRPr="00E157C5">
        <w:rPr>
          <w:rFonts w:ascii="Book Antiqua" w:hAnsi="Book Antiqua" w:cs="Times New Roman"/>
          <w:color w:val="000000"/>
          <w:sz w:val="24"/>
          <w:szCs w:val="24"/>
          <w:lang w:val="en-US"/>
        </w:rPr>
        <w:t xml:space="preserve">, because these biopsies are often too superficial to show </w:t>
      </w:r>
      <w:proofErr w:type="gramStart"/>
      <w:r w:rsidR="00C21CB3" w:rsidRPr="00E157C5">
        <w:rPr>
          <w:rFonts w:ascii="Book Antiqua" w:hAnsi="Book Antiqua" w:cs="Times New Roman"/>
          <w:color w:val="000000"/>
          <w:sz w:val="24"/>
          <w:szCs w:val="24"/>
          <w:lang w:val="en-US"/>
        </w:rPr>
        <w:t>high grade</w:t>
      </w:r>
      <w:proofErr w:type="gramEnd"/>
      <w:r w:rsidR="00C21CB3" w:rsidRPr="00E157C5">
        <w:rPr>
          <w:rFonts w:ascii="Book Antiqua" w:hAnsi="Book Antiqua" w:cs="Times New Roman"/>
          <w:color w:val="000000"/>
          <w:sz w:val="24"/>
          <w:szCs w:val="24"/>
          <w:lang w:val="en-US"/>
        </w:rPr>
        <w:t xml:space="preserve"> neoplasia</w:t>
      </w:r>
      <w:r w:rsidR="0061526F" w:rsidRPr="00E157C5">
        <w:rPr>
          <w:rFonts w:ascii="Book Antiqua" w:hAnsi="Book Antiqua" w:cs="Times New Roman"/>
          <w:color w:val="000000"/>
          <w:sz w:val="24"/>
          <w:szCs w:val="24"/>
          <w:lang w:val="en-US"/>
        </w:rPr>
        <w:fldChar w:fldCharType="begin">
          <w:fldData xml:space="preserve">PEVuZE5vdGU+PENpdGU+PEF1dGhvcj5Hb25kYWw8L0F1dGhvcj48WWVhcj4yMDA1PC9ZZWFyPjxS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PEVuZE5vdGU+PENpdGU+PEF1dGhvcj5Hb25kYWw8L0F1dGhvcj48WWVhcj4yMDA1PC9ZZWFyPjxS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[13]</w:t>
      </w:r>
      <w:r w:rsidR="0061526F" w:rsidRPr="00E157C5">
        <w:rPr>
          <w:rFonts w:ascii="Book Antiqua" w:hAnsi="Book Antiqua" w:cs="Times New Roman"/>
          <w:color w:val="000000"/>
          <w:sz w:val="24"/>
          <w:szCs w:val="24"/>
          <w:lang w:val="en-US"/>
        </w:rPr>
        <w:fldChar w:fldCharType="end"/>
      </w:r>
      <w:r w:rsidR="00251947" w:rsidRPr="00E157C5">
        <w:rPr>
          <w:rFonts w:ascii="Book Antiqua" w:hAnsi="Book Antiqua" w:cs="Times New Roman"/>
          <w:color w:val="000000"/>
          <w:sz w:val="24"/>
          <w:szCs w:val="24"/>
          <w:lang w:val="en-US"/>
        </w:rPr>
        <w:t>. O</w:t>
      </w:r>
      <w:r w:rsidR="00196F30" w:rsidRPr="00E157C5">
        <w:rPr>
          <w:rFonts w:ascii="Book Antiqua" w:hAnsi="Book Antiqua" w:cs="Times New Roman"/>
          <w:color w:val="000000"/>
          <w:sz w:val="24"/>
          <w:szCs w:val="24"/>
          <w:lang w:val="en-US"/>
        </w:rPr>
        <w:t xml:space="preserve">ur algorithm </w:t>
      </w:r>
      <w:r w:rsidR="00251947" w:rsidRPr="00E157C5">
        <w:rPr>
          <w:rFonts w:ascii="Book Antiqua" w:hAnsi="Book Antiqua" w:cs="Times New Roman"/>
          <w:color w:val="000000"/>
          <w:sz w:val="24"/>
          <w:szCs w:val="24"/>
          <w:lang w:val="en-US"/>
        </w:rPr>
        <w:t>included rigid endoscopy and TEM as additional steps</w:t>
      </w:r>
      <w:r w:rsidR="001C6014" w:rsidRPr="00E157C5">
        <w:rPr>
          <w:rFonts w:ascii="Book Antiqua" w:hAnsi="Book Antiqua" w:cs="Times New Roman"/>
          <w:color w:val="000000"/>
          <w:sz w:val="24"/>
          <w:szCs w:val="24"/>
          <w:lang w:val="en-US"/>
        </w:rPr>
        <w:t xml:space="preserve">. </w:t>
      </w:r>
    </w:p>
    <w:p w:rsidR="00196F30" w:rsidRPr="00E157C5" w:rsidRDefault="00196F30"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In </w:t>
      </w:r>
      <w:r w:rsidR="004C3304" w:rsidRPr="00E157C5">
        <w:rPr>
          <w:rFonts w:ascii="Book Antiqua" w:hAnsi="Book Antiqua" w:cs="Times New Roman"/>
          <w:color w:val="000000"/>
          <w:sz w:val="24"/>
          <w:szCs w:val="24"/>
          <w:lang w:val="en-US"/>
        </w:rPr>
        <w:t xml:space="preserve">terms of accuracy, </w:t>
      </w:r>
      <w:r w:rsidRPr="00E157C5">
        <w:rPr>
          <w:rFonts w:ascii="Book Antiqua" w:hAnsi="Book Antiqua" w:cs="Times New Roman"/>
          <w:color w:val="000000"/>
          <w:sz w:val="24"/>
          <w:szCs w:val="24"/>
          <w:lang w:val="en-US"/>
        </w:rPr>
        <w:t>the selected group of patients with false negative biopsies after flexible endoscopy, 14 additional patients with a malignancy were identified</w:t>
      </w:r>
      <w:r w:rsidR="00251947" w:rsidRPr="00E157C5">
        <w:rPr>
          <w:rFonts w:ascii="Book Antiqua" w:hAnsi="Book Antiqua" w:cs="Times New Roman"/>
          <w:color w:val="000000"/>
          <w:sz w:val="24"/>
          <w:szCs w:val="24"/>
          <w:lang w:val="en-US"/>
        </w:rPr>
        <w:t xml:space="preserve"> with rigid endoscopy</w:t>
      </w:r>
      <w:r w:rsidRPr="00E157C5">
        <w:rPr>
          <w:rFonts w:ascii="Book Antiqua" w:hAnsi="Book Antiqua" w:cs="Times New Roman"/>
          <w:color w:val="000000"/>
          <w:sz w:val="24"/>
          <w:szCs w:val="24"/>
          <w:lang w:val="en-US"/>
        </w:rPr>
        <w:t xml:space="preserve">, and with TEM, another 11 patients. In total, 100 of 110 malignancies could be diagnosed preoperatively. This means that the proportion of carcinomas of which the malignant nature </w:t>
      </w:r>
      <w:r w:rsidR="004C3304" w:rsidRPr="00E157C5">
        <w:rPr>
          <w:rFonts w:ascii="Book Antiqua" w:hAnsi="Book Antiqua" w:cs="Times New Roman"/>
          <w:color w:val="000000"/>
          <w:sz w:val="24"/>
          <w:szCs w:val="24"/>
          <w:lang w:val="en-US"/>
        </w:rPr>
        <w:t xml:space="preserve">would have been </w:t>
      </w:r>
      <w:r w:rsidRPr="00E157C5">
        <w:rPr>
          <w:rFonts w:ascii="Book Antiqua" w:hAnsi="Book Antiqua" w:cs="Times New Roman"/>
          <w:color w:val="000000"/>
          <w:sz w:val="24"/>
          <w:szCs w:val="24"/>
          <w:lang w:val="en-US"/>
        </w:rPr>
        <w:t xml:space="preserve">proven in time </w:t>
      </w:r>
      <w:r w:rsidR="004C3304" w:rsidRPr="00E157C5">
        <w:rPr>
          <w:rFonts w:ascii="Book Antiqua" w:hAnsi="Book Antiqua" w:cs="Times New Roman"/>
          <w:color w:val="000000"/>
          <w:sz w:val="24"/>
          <w:szCs w:val="24"/>
          <w:lang w:val="en-US"/>
        </w:rPr>
        <w:t xml:space="preserve">was </w:t>
      </w:r>
      <w:r w:rsidRPr="00E157C5">
        <w:rPr>
          <w:rFonts w:ascii="Book Antiqua" w:hAnsi="Book Antiqua" w:cs="Times New Roman"/>
          <w:color w:val="000000"/>
          <w:sz w:val="24"/>
          <w:szCs w:val="24"/>
          <w:lang w:val="en-US"/>
        </w:rPr>
        <w:t>32% with flexible endoscopy alone and was reduced to 9% in the evaluated algorithm</w:t>
      </w:r>
      <w:r w:rsidR="004C3304" w:rsidRPr="00E157C5">
        <w:rPr>
          <w:rFonts w:ascii="Book Antiqua" w:hAnsi="Book Antiqua" w:cs="Times New Roman"/>
          <w:color w:val="000000"/>
          <w:sz w:val="24"/>
          <w:szCs w:val="24"/>
          <w:lang w:val="en-US"/>
        </w:rPr>
        <w:t xml:space="preserve">. This is </w:t>
      </w:r>
      <w:r w:rsidR="00251947" w:rsidRPr="00E157C5">
        <w:rPr>
          <w:rFonts w:ascii="Book Antiqua" w:hAnsi="Book Antiqua" w:cs="Times New Roman"/>
          <w:color w:val="000000"/>
          <w:sz w:val="24"/>
          <w:szCs w:val="24"/>
          <w:lang w:val="en-US"/>
        </w:rPr>
        <w:t>a significant reduction</w:t>
      </w:r>
      <w:r w:rsidR="004C3304" w:rsidRPr="00E157C5">
        <w:rPr>
          <w:rFonts w:ascii="Book Antiqua" w:hAnsi="Book Antiqua" w:cs="Times New Roman"/>
          <w:color w:val="000000"/>
          <w:sz w:val="24"/>
          <w:szCs w:val="24"/>
          <w:lang w:val="en-US"/>
        </w:rPr>
        <w:t xml:space="preserve"> with high therapeutic value</w:t>
      </w:r>
      <w:r w:rsidRPr="00E157C5">
        <w:rPr>
          <w:rFonts w:ascii="Book Antiqua" w:hAnsi="Book Antiqua" w:cs="Times New Roman"/>
          <w:color w:val="000000"/>
          <w:sz w:val="24"/>
          <w:szCs w:val="24"/>
          <w:lang w:val="en-US"/>
        </w:rPr>
        <w:t>.</w:t>
      </w:r>
    </w:p>
    <w:p w:rsidR="004E78BD" w:rsidRPr="00E157C5" w:rsidRDefault="00B74A0B" w:rsidP="00E157C5">
      <w:pPr>
        <w:pStyle w:val="NoSpacing"/>
        <w:spacing w:line="360" w:lineRule="auto"/>
        <w:ind w:firstLine="708"/>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R</w:t>
      </w:r>
      <w:r w:rsidRPr="00E157C5">
        <w:rPr>
          <w:rFonts w:ascii="Book Antiqua" w:hAnsi="Book Antiqua" w:cs="Times New Roman"/>
          <w:sz w:val="24"/>
          <w:szCs w:val="24"/>
          <w:lang w:val="en-US"/>
        </w:rPr>
        <w:t>egarding</w:t>
      </w:r>
      <w:r w:rsidR="00D039CB" w:rsidRPr="00E157C5">
        <w:rPr>
          <w:rFonts w:ascii="Book Antiqua" w:hAnsi="Book Antiqua" w:cs="Times New Roman"/>
          <w:sz w:val="24"/>
          <w:szCs w:val="24"/>
          <w:lang w:val="en-US"/>
        </w:rPr>
        <w:t xml:space="preserve"> </w:t>
      </w:r>
      <w:r w:rsidRPr="00E157C5">
        <w:rPr>
          <w:rFonts w:ascii="Book Antiqua" w:hAnsi="Book Antiqua" w:cs="Times New Roman"/>
          <w:sz w:val="24"/>
          <w:szCs w:val="24"/>
          <w:lang w:val="en-US"/>
        </w:rPr>
        <w:t>procedure</w:t>
      </w:r>
      <w:r w:rsidR="00D039CB" w:rsidRPr="00E157C5">
        <w:rPr>
          <w:rFonts w:ascii="Book Antiqua" w:hAnsi="Book Antiqua" w:cs="Times New Roman"/>
          <w:sz w:val="24"/>
          <w:szCs w:val="24"/>
          <w:lang w:val="en-US"/>
        </w:rPr>
        <w:t>-related morbidity</w:t>
      </w:r>
      <w:r w:rsidR="00D039CB" w:rsidRPr="00E157C5">
        <w:rPr>
          <w:rFonts w:ascii="Book Antiqua" w:hAnsi="Book Antiqua" w:cs="Times New Roman"/>
          <w:color w:val="000000"/>
          <w:sz w:val="24"/>
          <w:szCs w:val="24"/>
          <w:lang w:val="en-US"/>
        </w:rPr>
        <w:t>,</w:t>
      </w:r>
      <w:r w:rsidR="00251947" w:rsidRPr="00E157C5">
        <w:rPr>
          <w:rFonts w:ascii="Book Antiqua" w:hAnsi="Book Antiqua" w:cs="Times New Roman"/>
          <w:color w:val="000000"/>
          <w:sz w:val="24"/>
          <w:szCs w:val="24"/>
          <w:lang w:val="en-US"/>
        </w:rPr>
        <w:t xml:space="preserve"> both rigid endoscopy and TEM were </w:t>
      </w:r>
      <w:proofErr w:type="gramStart"/>
      <w:r w:rsidR="00251947" w:rsidRPr="00E157C5">
        <w:rPr>
          <w:rFonts w:ascii="Book Antiqua" w:hAnsi="Book Antiqua" w:cs="Times New Roman"/>
          <w:color w:val="000000"/>
          <w:sz w:val="24"/>
          <w:szCs w:val="24"/>
          <w:lang w:val="en-US"/>
        </w:rPr>
        <w:t>well-tolerated</w:t>
      </w:r>
      <w:proofErr w:type="gramEnd"/>
      <w:r w:rsidR="00251947" w:rsidRPr="00E157C5">
        <w:rPr>
          <w:rFonts w:ascii="Book Antiqua" w:hAnsi="Book Antiqua" w:cs="Times New Roman"/>
          <w:color w:val="000000"/>
          <w:sz w:val="24"/>
          <w:szCs w:val="24"/>
          <w:lang w:val="en-US"/>
        </w:rPr>
        <w:t xml:space="preserve">. </w:t>
      </w:r>
      <w:r w:rsidR="00196F30" w:rsidRPr="00E157C5">
        <w:rPr>
          <w:rFonts w:ascii="Book Antiqua" w:hAnsi="Book Antiqua" w:cs="Times New Roman"/>
          <w:color w:val="000000"/>
          <w:sz w:val="24"/>
          <w:szCs w:val="24"/>
          <w:lang w:val="en-US"/>
        </w:rPr>
        <w:t xml:space="preserve">In our experience, TEM did not cause an increase in positive circumferential resection margins (CRM) in TME as determined by standardized pathological evaluation according to </w:t>
      </w:r>
      <w:proofErr w:type="spellStart"/>
      <w:r w:rsidR="00196F30" w:rsidRPr="00E157C5">
        <w:rPr>
          <w:rFonts w:ascii="Book Antiqua" w:hAnsi="Book Antiqua" w:cs="Times New Roman"/>
          <w:color w:val="000000"/>
          <w:sz w:val="24"/>
          <w:szCs w:val="24"/>
          <w:lang w:val="en-US"/>
        </w:rPr>
        <w:t>Quircke</w:t>
      </w:r>
      <w:proofErr w:type="spellEnd"/>
      <w:r w:rsidR="0061526F" w:rsidRPr="00E157C5">
        <w:rPr>
          <w:rFonts w:ascii="Book Antiqua" w:hAnsi="Book Antiqua" w:cs="Times New Roman"/>
          <w:color w:val="000000"/>
          <w:sz w:val="24"/>
          <w:szCs w:val="24"/>
          <w:lang w:val="en-US"/>
        </w:rPr>
        <w:fldChar w:fldCharType="begin"/>
      </w:r>
      <w:r w:rsidR="008627C1" w:rsidRPr="00E157C5">
        <w:rPr>
          <w:rFonts w:ascii="Book Antiqua" w:hAnsi="Book Antiqua" w:cs="Times New Roman"/>
          <w:color w:val="000000"/>
          <w:sz w:val="24"/>
          <w:szCs w:val="24"/>
          <w:lang w:val="en-US"/>
        </w:rPr>
        <w:instrText xml:space="preserve"> ADDIN EN.CITE &lt;EndNote&gt;&lt;Cite&gt;&lt;Author&gt;Quirke&lt;/Author&gt;&lt;Year&gt;1986&lt;/Year&gt;&lt;RecNum&gt;164&lt;/RecNum&gt;&lt;DisplayText&gt;&lt;style face="superscript"&gt;[21]&lt;/style&gt;&lt;/DisplayText&gt;&lt;record&gt;&lt;rec-number&gt;164&lt;/rec-number&gt;&lt;foreign-keys&gt;&lt;key app="EN" db-id="2vx09svv15azefe5w9hpvds9awext0ww5zpt" timestamp="1343063956"&gt;164&lt;/key&gt;&lt;/foreign-keys&gt;&lt;ref-type name="Journal Article"&gt;17&lt;/ref-type&gt;&lt;contributors&gt;&lt;authors&gt;&lt;author&gt;Quirke, P.&lt;/author&gt;&lt;author&gt;Durdey, P.&lt;/author&gt;&lt;author&gt;Dixon, M. F.&lt;/author&gt;&lt;author&gt;Williams, N. S.&lt;/author&gt;&lt;/authors&gt;&lt;/contributors&gt;&lt;titles&gt;&lt;title&gt;Local recurrence of rectal adenocarcinoma due to inadequate surgical resection. Histopathological study of lateral tumour spread and surgical excision&lt;/title&gt;&lt;secondary-title&gt;Lancet&lt;/secondary-title&gt;&lt;alt-title&gt;Lancet&lt;/alt-title&gt;&lt;/titles&gt;&lt;periodical&gt;&lt;full-title&gt;Lancet&lt;/full-title&gt;&lt;/periodical&gt;&lt;alt-periodical&gt;&lt;full-title&gt;Lancet&lt;/full-title&gt;&lt;/alt-periodical&gt;&lt;pages&gt;996-9&lt;/pages&gt;&lt;volume&gt;2&lt;/volume&gt;&lt;number&gt;8514&lt;/number&gt;&lt;edition&gt;1986/11/01&lt;/edition&gt;&lt;keywords&gt;&lt;keyword&gt;Adenocarcinoma/*pathology/surgery&lt;/keyword&gt;&lt;keyword&gt;Female&lt;/keyword&gt;&lt;keyword&gt;Humans&lt;/keyword&gt;&lt;keyword&gt;Male&lt;/keyword&gt;&lt;keyword&gt;Methods&lt;/keyword&gt;&lt;keyword&gt;Neoplasm Recurrence, Local/*pathology&lt;/keyword&gt;&lt;keyword&gt;Palliative Care&lt;/keyword&gt;&lt;keyword&gt;Prospective Studies&lt;/keyword&gt;&lt;keyword&gt;Rectal Neoplasms/*pathology/surgery&lt;/keyword&gt;&lt;keyword&gt;Retrospective Studies&lt;/keyword&gt;&lt;/keywords&gt;&lt;dates&gt;&lt;year&gt;1986&lt;/year&gt;&lt;pub-dates&gt;&lt;date&gt;Nov 01&lt;/date&gt;&lt;/pub-dates&gt;&lt;/dates&gt;&lt;isbn&gt;0140-6736 (Print)&amp;#xD;0140-6736 (Linking)&lt;/isbn&gt;&lt;accession-num&gt;2430152&lt;/accession-num&gt;&lt;urls&gt;&lt;related-urls&gt;&lt;url&gt;http://www.ncbi.nlm.nih.gov/pubmed/2430152&lt;/url&gt;&lt;/related-urls&gt;&lt;/urls&gt;&lt;electronic-resource-num&gt;S0140-6736(86)92612-7 [pii]&lt;/electronic-resource-num&gt;&lt;language&gt;eng&lt;/language&gt;&lt;/record&gt;&lt;/Cite&gt;&lt;/EndNote&gt;</w:instrText>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[21]</w:t>
      </w:r>
      <w:r w:rsidR="0061526F" w:rsidRPr="00E157C5">
        <w:rPr>
          <w:rFonts w:ascii="Book Antiqua" w:hAnsi="Book Antiqua" w:cs="Times New Roman"/>
          <w:color w:val="000000"/>
          <w:sz w:val="24"/>
          <w:szCs w:val="24"/>
          <w:lang w:val="en-US"/>
        </w:rPr>
        <w:fldChar w:fldCharType="end"/>
      </w:r>
      <w:r w:rsidR="00196F30" w:rsidRPr="00E157C5">
        <w:rPr>
          <w:rFonts w:ascii="Book Antiqua" w:hAnsi="Book Antiqua" w:cs="Times New Roman"/>
          <w:color w:val="000000"/>
          <w:sz w:val="24"/>
          <w:szCs w:val="24"/>
          <w:lang w:val="en-US"/>
        </w:rPr>
        <w:t xml:space="preserve">. </w:t>
      </w:r>
    </w:p>
    <w:p w:rsidR="000A0CC9" w:rsidRPr="00E157C5" w:rsidRDefault="000A0CC9" w:rsidP="00E157C5">
      <w:pPr>
        <w:pStyle w:val="NoSpacing"/>
        <w:spacing w:line="360" w:lineRule="auto"/>
        <w:ind w:firstLine="708"/>
        <w:jc w:val="both"/>
        <w:rPr>
          <w:rFonts w:ascii="Book Antiqua" w:hAnsi="Book Antiqua" w:cs="Times New Roman"/>
          <w:color w:val="000000"/>
          <w:sz w:val="24"/>
          <w:szCs w:val="24"/>
          <w:lang w:val="en-US"/>
        </w:rPr>
      </w:pPr>
    </w:p>
    <w:p w:rsidR="001C12FA" w:rsidRPr="00E157C5" w:rsidRDefault="00D01629" w:rsidP="00E157C5">
      <w:pPr>
        <w:pStyle w:val="NoSpacing"/>
        <w:spacing w:line="360" w:lineRule="auto"/>
        <w:jc w:val="both"/>
        <w:rPr>
          <w:rFonts w:ascii="Book Antiqua" w:hAnsi="Book Antiqua" w:cs="Times New Roman"/>
          <w:b/>
          <w:i/>
          <w:color w:val="000000"/>
          <w:sz w:val="24"/>
          <w:szCs w:val="24"/>
          <w:lang w:val="en-US" w:eastAsia="zh-CN"/>
        </w:rPr>
      </w:pPr>
      <w:r w:rsidRPr="00E157C5">
        <w:rPr>
          <w:rFonts w:ascii="Book Antiqua" w:hAnsi="Book Antiqua" w:cs="Times New Roman"/>
          <w:b/>
          <w:i/>
          <w:color w:val="000000"/>
          <w:sz w:val="24"/>
          <w:szCs w:val="24"/>
          <w:lang w:val="en-US"/>
        </w:rPr>
        <w:t>Conclusion</w:t>
      </w:r>
      <w:r w:rsidR="00962A97" w:rsidRPr="00E157C5">
        <w:rPr>
          <w:rFonts w:ascii="Book Antiqua" w:hAnsi="Book Antiqua" w:cs="Times New Roman"/>
          <w:b/>
          <w:i/>
          <w:color w:val="000000"/>
          <w:sz w:val="24"/>
          <w:szCs w:val="24"/>
          <w:lang w:val="en-US" w:eastAsia="zh-CN"/>
        </w:rPr>
        <w:t xml:space="preserve"> </w:t>
      </w:r>
    </w:p>
    <w:p w:rsidR="00AA059A" w:rsidRPr="00E157C5" w:rsidRDefault="001C12FA"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 xml:space="preserve">With the current treatment options for patients with rectal cancer, optimal preoperative histological diagnosis is essential. </w:t>
      </w:r>
      <w:r w:rsidR="00AA059A" w:rsidRPr="00E157C5">
        <w:rPr>
          <w:rFonts w:ascii="Book Antiqua" w:hAnsi="Book Antiqua" w:cs="Times New Roman"/>
          <w:color w:val="000000"/>
          <w:sz w:val="24"/>
          <w:szCs w:val="24"/>
          <w:lang w:val="en-US"/>
        </w:rPr>
        <w:t>Besides the combinations with radical surgery, multimodality organ sparing treatments are becoming more and more accepted. Short</w:t>
      </w:r>
      <w:r w:rsidR="00D63B40" w:rsidRPr="00E157C5">
        <w:rPr>
          <w:rFonts w:ascii="Book Antiqua" w:hAnsi="Book Antiqua" w:cs="Times New Roman"/>
          <w:color w:val="000000"/>
          <w:sz w:val="24"/>
          <w:szCs w:val="24"/>
          <w:lang w:val="en-US"/>
        </w:rPr>
        <w:t>-</w:t>
      </w:r>
      <w:r w:rsidR="00AA059A" w:rsidRPr="00E157C5">
        <w:rPr>
          <w:rFonts w:ascii="Book Antiqua" w:hAnsi="Book Antiqua" w:cs="Times New Roman"/>
          <w:color w:val="000000"/>
          <w:sz w:val="24"/>
          <w:szCs w:val="24"/>
          <w:lang w:val="en-US"/>
        </w:rPr>
        <w:t>term results show high percentages of pathologic complete response</w:t>
      </w:r>
      <w:r w:rsidR="0061526F" w:rsidRPr="00E157C5">
        <w:rPr>
          <w:rFonts w:ascii="Book Antiqua" w:hAnsi="Book Antiqua" w:cs="Times New Roman"/>
          <w:color w:val="000000"/>
          <w:sz w:val="24"/>
          <w:szCs w:val="24"/>
          <w:lang w:val="en-US"/>
        </w:rPr>
        <w:fldChar w:fldCharType="begin">
          <w:fldData xml:space="preserve">PEVuZE5vdGU+PENpdGU+PEF1dGhvcj5WZXJzZXZlbGQ8L0F1dGhvcj48WWVhcj4yMDE1PC9ZZWFy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=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PEVuZE5vdGU+PENpdGU+PEF1dGhvcj5WZXJzZXZlbGQ8L0F1dGhvcj48WWVhcj4yMDE1PC9ZZWFy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=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[6, 22]</w:t>
      </w:r>
      <w:r w:rsidR="0061526F" w:rsidRPr="00E157C5">
        <w:rPr>
          <w:rFonts w:ascii="Book Antiqua" w:hAnsi="Book Antiqua" w:cs="Times New Roman"/>
          <w:color w:val="000000"/>
          <w:sz w:val="24"/>
          <w:szCs w:val="24"/>
          <w:lang w:val="en-US"/>
        </w:rPr>
        <w:fldChar w:fldCharType="end"/>
      </w:r>
      <w:r w:rsidR="00B26CEE" w:rsidRPr="00E157C5">
        <w:rPr>
          <w:rFonts w:ascii="Book Antiqua" w:hAnsi="Book Antiqua" w:cs="Times New Roman"/>
          <w:color w:val="000000"/>
          <w:sz w:val="24"/>
          <w:szCs w:val="24"/>
          <w:lang w:val="en-US"/>
        </w:rPr>
        <w:t xml:space="preserve"> and acceptable oncological outcome </w:t>
      </w:r>
      <w:r w:rsidR="0061526F" w:rsidRPr="00E157C5">
        <w:rPr>
          <w:rFonts w:ascii="Book Antiqua" w:hAnsi="Book Antiqua" w:cs="Times New Roman"/>
          <w:color w:val="000000"/>
          <w:sz w:val="24"/>
          <w:szCs w:val="24"/>
          <w:lang w:val="en-US"/>
        </w:rPr>
        <w:fldChar w:fldCharType="begin">
          <w:fldData xml:space="preserve">PEVuZE5vdGU+PENpdGU+PEF1dGhvcj5HYXJjaWEtQWd1aWxhcjwvQXV0aG9yPjxZZWFyPjIwMTU8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</w:fldData>
        </w:fldChar>
      </w:r>
      <w:r w:rsidR="008627C1" w:rsidRPr="00E157C5">
        <w:rPr>
          <w:rFonts w:ascii="Book Antiqua" w:hAnsi="Book Antiqua" w:cs="Times New Roman"/>
          <w:color w:val="000000"/>
          <w:sz w:val="24"/>
          <w:szCs w:val="24"/>
          <w:lang w:val="en-US"/>
        </w:rPr>
        <w:instrText xml:space="preserve"> ADDIN EN.CITE </w:instrText>
      </w:r>
      <w:r w:rsidR="0061526F" w:rsidRPr="00E157C5">
        <w:rPr>
          <w:rFonts w:ascii="Book Antiqua" w:hAnsi="Book Antiqua" w:cs="Times New Roman"/>
          <w:color w:val="000000"/>
          <w:sz w:val="24"/>
          <w:szCs w:val="24"/>
          <w:lang w:val="en-US"/>
        </w:rPr>
        <w:fldChar w:fldCharType="begin">
          <w:fldData xml:space="preserve">PEVuZE5vdGU+PENpdGU+PEF1dGhvcj5HYXJjaWEtQWd1aWxhcjwvQXV0aG9yPjxZZWFyPjIwMTU8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</w:fldData>
        </w:fldChar>
      </w:r>
      <w:r w:rsidR="008627C1" w:rsidRPr="00E157C5">
        <w:rPr>
          <w:rFonts w:ascii="Book Antiqua" w:hAnsi="Book Antiqua" w:cs="Times New Roman"/>
          <w:color w:val="000000"/>
          <w:sz w:val="24"/>
          <w:szCs w:val="24"/>
          <w:lang w:val="en-US"/>
        </w:rPr>
        <w:instrText xml:space="preserve"> ADDIN EN.CITE.DATA </w:instrText>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end"/>
      </w:r>
      <w:r w:rsidR="0061526F" w:rsidRPr="00E157C5">
        <w:rPr>
          <w:rFonts w:ascii="Book Antiqua" w:hAnsi="Book Antiqua" w:cs="Times New Roman"/>
          <w:color w:val="000000"/>
          <w:sz w:val="24"/>
          <w:szCs w:val="24"/>
          <w:lang w:val="en-US"/>
        </w:rPr>
      </w:r>
      <w:r w:rsidR="0061526F" w:rsidRPr="00E157C5">
        <w:rPr>
          <w:rFonts w:ascii="Book Antiqua" w:hAnsi="Book Antiqua" w:cs="Times New Roman"/>
          <w:color w:val="000000"/>
          <w:sz w:val="24"/>
          <w:szCs w:val="24"/>
          <w:lang w:val="en-US"/>
        </w:rPr>
        <w:fldChar w:fldCharType="separate"/>
      </w:r>
      <w:r w:rsidR="00D96B11" w:rsidRPr="00E157C5">
        <w:rPr>
          <w:rFonts w:ascii="Book Antiqua" w:hAnsi="Book Antiqua" w:cs="Times New Roman"/>
          <w:noProof/>
          <w:color w:val="000000"/>
          <w:sz w:val="24"/>
          <w:szCs w:val="24"/>
          <w:vertAlign w:val="superscript"/>
          <w:lang w:val="en-US"/>
        </w:rPr>
        <w:t>[6, 7]</w:t>
      </w:r>
      <w:r w:rsidR="0061526F" w:rsidRPr="00E157C5">
        <w:rPr>
          <w:rFonts w:ascii="Book Antiqua" w:hAnsi="Book Antiqua" w:cs="Times New Roman"/>
          <w:color w:val="000000"/>
          <w:sz w:val="24"/>
          <w:szCs w:val="24"/>
          <w:lang w:val="en-US"/>
        </w:rPr>
        <w:fldChar w:fldCharType="end"/>
      </w:r>
      <w:r w:rsidR="008C020D" w:rsidRPr="00E157C5">
        <w:rPr>
          <w:rFonts w:ascii="Book Antiqua" w:hAnsi="Book Antiqua"/>
          <w:sz w:val="24"/>
          <w:szCs w:val="24"/>
          <w:lang w:val="en-US"/>
        </w:rPr>
        <w:t>,</w:t>
      </w:r>
      <w:r w:rsidR="00AA059A" w:rsidRPr="00E157C5">
        <w:rPr>
          <w:rFonts w:ascii="Book Antiqua" w:hAnsi="Book Antiqua" w:cs="Times New Roman"/>
          <w:color w:val="000000"/>
          <w:sz w:val="24"/>
          <w:szCs w:val="24"/>
          <w:lang w:val="en-US"/>
        </w:rPr>
        <w:t xml:space="preserve"> Adequate histological sampling seems of paramount importance for these new treatment strategies, not only before but also after (</w:t>
      </w:r>
      <w:proofErr w:type="gramStart"/>
      <w:r w:rsidR="00AA059A" w:rsidRPr="00E157C5">
        <w:rPr>
          <w:rFonts w:ascii="Book Antiqua" w:hAnsi="Book Antiqua" w:cs="Times New Roman"/>
          <w:color w:val="000000"/>
          <w:sz w:val="24"/>
          <w:szCs w:val="24"/>
          <w:lang w:val="en-US"/>
        </w:rPr>
        <w:t>chemo)radiation</w:t>
      </w:r>
      <w:proofErr w:type="gramEnd"/>
      <w:r w:rsidR="00AA059A" w:rsidRPr="00E157C5">
        <w:rPr>
          <w:rFonts w:ascii="Book Antiqua" w:hAnsi="Book Antiqua" w:cs="Times New Roman"/>
          <w:color w:val="000000"/>
          <w:sz w:val="24"/>
          <w:szCs w:val="24"/>
          <w:lang w:val="en-US"/>
        </w:rPr>
        <w:t xml:space="preserve"> therapy.</w:t>
      </w:r>
      <w:r w:rsidR="00B26CEE" w:rsidRPr="00E157C5">
        <w:rPr>
          <w:rFonts w:ascii="Book Antiqua" w:hAnsi="Book Antiqua" w:cs="Times New Roman"/>
          <w:color w:val="000000"/>
          <w:sz w:val="24"/>
          <w:szCs w:val="24"/>
          <w:lang w:val="en-US"/>
        </w:rPr>
        <w:t xml:space="preserve"> </w:t>
      </w:r>
    </w:p>
    <w:p w:rsidR="00A027FF" w:rsidRPr="00E157C5" w:rsidRDefault="001C12FA" w:rsidP="00E157C5">
      <w:pPr>
        <w:pStyle w:val="NoSpacing"/>
        <w:spacing w:line="360" w:lineRule="auto"/>
        <w:jc w:val="both"/>
        <w:rPr>
          <w:rFonts w:ascii="Book Antiqua" w:hAnsi="Book Antiqua" w:cs="Times New Roman"/>
          <w:color w:val="000000"/>
          <w:sz w:val="24"/>
          <w:szCs w:val="24"/>
          <w:lang w:val="en-US"/>
        </w:rPr>
      </w:pPr>
      <w:r w:rsidRPr="00E157C5">
        <w:rPr>
          <w:rFonts w:ascii="Book Antiqua" w:hAnsi="Book Antiqua" w:cs="Times New Roman"/>
          <w:color w:val="000000"/>
          <w:sz w:val="24"/>
          <w:szCs w:val="24"/>
          <w:lang w:val="en-US"/>
        </w:rPr>
        <w:tab/>
        <w:t xml:space="preserve">In the present study we demonstrated that </w:t>
      </w:r>
      <w:proofErr w:type="spellStart"/>
      <w:r w:rsidRPr="00E157C5">
        <w:rPr>
          <w:rFonts w:ascii="Book Antiqua" w:hAnsi="Book Antiqua" w:cs="Times New Roman"/>
          <w:color w:val="000000"/>
          <w:sz w:val="24"/>
          <w:szCs w:val="24"/>
          <w:lang w:val="en-US"/>
        </w:rPr>
        <w:t>macrobiopsies</w:t>
      </w:r>
      <w:proofErr w:type="spellEnd"/>
      <w:r w:rsidRPr="00E157C5">
        <w:rPr>
          <w:rFonts w:ascii="Book Antiqua" w:hAnsi="Book Antiqua" w:cs="Times New Roman"/>
          <w:color w:val="000000"/>
          <w:sz w:val="24"/>
          <w:szCs w:val="24"/>
          <w:lang w:val="en-US"/>
        </w:rPr>
        <w:t xml:space="preserve"> obtained through a rigid endoscope and excision biopsies by TEM are valuable additional tools </w:t>
      </w:r>
      <w:r w:rsidR="00DD15C2" w:rsidRPr="00E157C5">
        <w:rPr>
          <w:rFonts w:ascii="Book Antiqua" w:hAnsi="Book Antiqua" w:cs="Times New Roman"/>
          <w:color w:val="000000"/>
          <w:sz w:val="24"/>
          <w:szCs w:val="24"/>
          <w:lang w:val="en-US"/>
        </w:rPr>
        <w:t>in obtaining</w:t>
      </w:r>
      <w:r w:rsidRPr="00E157C5">
        <w:rPr>
          <w:rFonts w:ascii="Book Antiqua" w:hAnsi="Book Antiqua" w:cs="Times New Roman"/>
          <w:color w:val="000000"/>
          <w:sz w:val="24"/>
          <w:szCs w:val="24"/>
          <w:lang w:val="en-US"/>
        </w:rPr>
        <w:t xml:space="preserve"> a correct preoperative histological diagnosis in a significant number of patients with suspected rectal cancer. P</w:t>
      </w:r>
      <w:r w:rsidR="00A027FF" w:rsidRPr="00E157C5">
        <w:rPr>
          <w:rFonts w:ascii="Book Antiqua" w:hAnsi="Book Antiqua" w:cs="Times New Roman"/>
          <w:color w:val="000000"/>
          <w:sz w:val="24"/>
          <w:szCs w:val="24"/>
          <w:lang w:val="en-US"/>
        </w:rPr>
        <w:t xml:space="preserve">rospective trials are needed to </w:t>
      </w:r>
      <w:r w:rsidRPr="00E157C5">
        <w:rPr>
          <w:rFonts w:ascii="Book Antiqua" w:hAnsi="Book Antiqua" w:cs="Times New Roman"/>
          <w:color w:val="000000"/>
          <w:sz w:val="24"/>
          <w:szCs w:val="24"/>
          <w:lang w:val="en-US"/>
        </w:rPr>
        <w:t xml:space="preserve">compare the yield </w:t>
      </w:r>
      <w:r w:rsidR="00D01629" w:rsidRPr="00E157C5">
        <w:rPr>
          <w:rFonts w:ascii="Book Antiqua" w:hAnsi="Book Antiqua" w:cs="Times New Roman"/>
          <w:color w:val="000000"/>
          <w:sz w:val="24"/>
          <w:szCs w:val="24"/>
          <w:lang w:val="en-US"/>
        </w:rPr>
        <w:t>of these strategies to increasing the amount of biopsies through flexible endoscopy</w:t>
      </w:r>
      <w:r w:rsidR="00A027FF" w:rsidRPr="00E157C5">
        <w:rPr>
          <w:rFonts w:ascii="Book Antiqua" w:hAnsi="Book Antiqua" w:cs="Times New Roman"/>
          <w:color w:val="000000"/>
          <w:sz w:val="24"/>
          <w:szCs w:val="24"/>
          <w:lang w:val="en-US"/>
        </w:rPr>
        <w:t>. Evidence</w:t>
      </w:r>
      <w:r w:rsidR="00D63B40" w:rsidRPr="00E157C5">
        <w:rPr>
          <w:rFonts w:ascii="Book Antiqua" w:hAnsi="Book Antiqua" w:cs="Times New Roman"/>
          <w:color w:val="000000"/>
          <w:sz w:val="24"/>
          <w:szCs w:val="24"/>
          <w:lang w:val="en-US"/>
        </w:rPr>
        <w:t>-</w:t>
      </w:r>
      <w:r w:rsidR="00A027FF" w:rsidRPr="00E157C5">
        <w:rPr>
          <w:rFonts w:ascii="Book Antiqua" w:hAnsi="Book Antiqua" w:cs="Times New Roman"/>
          <w:color w:val="000000"/>
          <w:sz w:val="24"/>
          <w:szCs w:val="24"/>
          <w:lang w:val="en-US"/>
        </w:rPr>
        <w:t>based recommendations for guidelines regarding the histological work-up of rectal neoplasms can be based on those trials.</w:t>
      </w:r>
    </w:p>
    <w:p w:rsidR="000A0CC9" w:rsidRPr="00E157C5" w:rsidRDefault="000A0CC9" w:rsidP="00E157C5">
      <w:pPr>
        <w:pStyle w:val="NoSpacing"/>
        <w:spacing w:line="360" w:lineRule="auto"/>
        <w:jc w:val="both"/>
        <w:rPr>
          <w:rFonts w:ascii="Book Antiqua" w:hAnsi="Book Antiqua" w:cs="Times New Roman"/>
          <w:color w:val="000000"/>
          <w:sz w:val="24"/>
          <w:szCs w:val="24"/>
          <w:lang w:val="en-US" w:eastAsia="zh-CN"/>
        </w:rPr>
      </w:pPr>
    </w:p>
    <w:p w:rsidR="00962A97" w:rsidRPr="00634B29" w:rsidRDefault="00E54747" w:rsidP="00E157C5">
      <w:pPr>
        <w:spacing w:after="0" w:line="360" w:lineRule="auto"/>
        <w:jc w:val="both"/>
        <w:rPr>
          <w:rFonts w:ascii="Book Antiqua" w:hAnsi="Book Antiqua"/>
          <w:b/>
          <w:sz w:val="24"/>
          <w:szCs w:val="24"/>
          <w:lang w:val="en-US" w:eastAsia="zh-CN"/>
        </w:rPr>
      </w:pPr>
      <w:bookmarkStart w:id="65" w:name="OLE_LINK595"/>
      <w:bookmarkStart w:id="66" w:name="OLE_LINK596"/>
      <w:r w:rsidRPr="00E157C5">
        <w:rPr>
          <w:rFonts w:ascii="Book Antiqua" w:hAnsi="Book Antiqua"/>
          <w:b/>
          <w:sz w:val="24"/>
          <w:szCs w:val="24"/>
          <w:lang w:val="en-US"/>
        </w:rPr>
        <w:t>COMMENTS</w:t>
      </w:r>
    </w:p>
    <w:p w:rsidR="00E54747" w:rsidRPr="00E157C5" w:rsidRDefault="00E54747" w:rsidP="00E157C5">
      <w:pPr>
        <w:spacing w:after="0" w:line="360" w:lineRule="auto"/>
        <w:jc w:val="both"/>
        <w:rPr>
          <w:rFonts w:ascii="Book Antiqua" w:hAnsi="Book Antiqua"/>
          <w:b/>
          <w:bCs/>
          <w:i/>
          <w:sz w:val="24"/>
          <w:szCs w:val="24"/>
          <w:lang w:val="en-US"/>
        </w:rPr>
      </w:pPr>
      <w:r w:rsidRPr="00E157C5">
        <w:rPr>
          <w:rFonts w:ascii="Book Antiqua" w:hAnsi="Book Antiqua"/>
          <w:b/>
          <w:bCs/>
          <w:i/>
          <w:sz w:val="24"/>
          <w:szCs w:val="24"/>
          <w:lang w:val="en-US"/>
        </w:rPr>
        <w:lastRenderedPageBreak/>
        <w:t>Background</w:t>
      </w:r>
    </w:p>
    <w:p w:rsidR="00C362D0" w:rsidRPr="00E157C5" w:rsidRDefault="00C362D0" w:rsidP="00E157C5">
      <w:pPr>
        <w:pStyle w:val="CommentText"/>
        <w:spacing w:line="360" w:lineRule="auto"/>
        <w:jc w:val="both"/>
        <w:rPr>
          <w:rFonts w:ascii="Book Antiqua" w:hAnsi="Book Antiqua"/>
          <w:color w:val="000000"/>
          <w:sz w:val="24"/>
          <w:szCs w:val="24"/>
          <w:lang w:val="en-US"/>
        </w:rPr>
      </w:pPr>
      <w:r w:rsidRPr="00E157C5">
        <w:rPr>
          <w:rFonts w:ascii="Book Antiqua" w:hAnsi="Book Antiqua"/>
          <w:sz w:val="24"/>
          <w:szCs w:val="24"/>
          <w:lang w:val="en-US"/>
        </w:rPr>
        <w:t>Histological</w:t>
      </w:r>
      <w:r w:rsidR="00631A07" w:rsidRPr="00E157C5">
        <w:rPr>
          <w:rFonts w:ascii="Book Antiqua" w:eastAsia="宋体" w:hAnsi="Book Antiqua"/>
          <w:sz w:val="24"/>
          <w:szCs w:val="24"/>
          <w:lang w:val="en-US" w:eastAsia="zh-CN"/>
        </w:rPr>
        <w:t xml:space="preserve"> </w:t>
      </w:r>
      <w:r w:rsidRPr="00E157C5">
        <w:rPr>
          <w:rFonts w:ascii="Book Antiqua" w:hAnsi="Book Antiqua"/>
          <w:sz w:val="24"/>
          <w:szCs w:val="24"/>
          <w:lang w:val="en-US"/>
        </w:rPr>
        <w:t xml:space="preserve">sampling is one of the key components of the work-up for rectal neoplasms. For neoadjuvant and radical surgical treatments histological proof of invasive growth is mandatory. </w:t>
      </w:r>
      <w:r w:rsidRPr="00E157C5">
        <w:rPr>
          <w:rFonts w:ascii="Book Antiqua" w:hAnsi="Book Antiqua"/>
          <w:color w:val="000000"/>
          <w:sz w:val="24"/>
          <w:szCs w:val="24"/>
          <w:lang w:val="en-US"/>
        </w:rPr>
        <w:t xml:space="preserve">It can be difficult to obtain this proof with flexible endoscopy only. There are only a few publications available in which the sensitivity for malignancy of biopsies taken through a flexible endoscope is discussed. The aim of this study was to evaluate a step up approach: taking </w:t>
      </w:r>
      <w:proofErr w:type="spellStart"/>
      <w:r w:rsidRPr="00E157C5">
        <w:rPr>
          <w:rFonts w:ascii="Book Antiqua" w:hAnsi="Book Antiqua"/>
          <w:color w:val="000000"/>
          <w:sz w:val="24"/>
          <w:szCs w:val="24"/>
          <w:lang w:val="en-US"/>
        </w:rPr>
        <w:t>macrobiopsies</w:t>
      </w:r>
      <w:proofErr w:type="spellEnd"/>
      <w:r w:rsidRPr="00E157C5">
        <w:rPr>
          <w:rFonts w:ascii="Book Antiqua" w:hAnsi="Book Antiqua"/>
          <w:color w:val="000000"/>
          <w:sz w:val="24"/>
          <w:szCs w:val="24"/>
          <w:lang w:val="en-US"/>
        </w:rPr>
        <w:t xml:space="preserve"> and performing excision biopsies in patients with suspected rectal cancer in which biopsies taken though the flexible endoscope showed benign histology. </w:t>
      </w:r>
    </w:p>
    <w:p w:rsidR="00962A97" w:rsidRPr="00E157C5" w:rsidRDefault="00962A97" w:rsidP="00E157C5">
      <w:pPr>
        <w:spacing w:after="0" w:line="360" w:lineRule="auto"/>
        <w:jc w:val="both"/>
        <w:rPr>
          <w:rFonts w:ascii="Book Antiqua" w:hAnsi="Book Antiqua"/>
          <w:sz w:val="24"/>
          <w:szCs w:val="24"/>
          <w:lang w:val="en-US" w:eastAsia="zh-CN"/>
        </w:rPr>
      </w:pPr>
    </w:p>
    <w:p w:rsidR="00E54747" w:rsidRPr="00E157C5" w:rsidRDefault="00E54747" w:rsidP="00E157C5">
      <w:pPr>
        <w:spacing w:after="0" w:line="360" w:lineRule="auto"/>
        <w:jc w:val="both"/>
        <w:rPr>
          <w:rFonts w:ascii="Book Antiqua" w:hAnsi="Book Antiqua"/>
          <w:b/>
          <w:bCs/>
          <w:sz w:val="24"/>
          <w:szCs w:val="24"/>
          <w:lang w:val="en-US"/>
        </w:rPr>
      </w:pPr>
      <w:r w:rsidRPr="00E157C5">
        <w:rPr>
          <w:rFonts w:ascii="Book Antiqua" w:hAnsi="Book Antiqua"/>
          <w:b/>
          <w:bCs/>
          <w:i/>
          <w:sz w:val="24"/>
          <w:szCs w:val="24"/>
          <w:lang w:val="en-US"/>
        </w:rPr>
        <w:t>Research frontiers</w:t>
      </w:r>
    </w:p>
    <w:p w:rsidR="00962A97" w:rsidRPr="00E157C5" w:rsidRDefault="003473C6" w:rsidP="00E157C5">
      <w:pPr>
        <w:spacing w:after="0" w:line="360" w:lineRule="auto"/>
        <w:jc w:val="both"/>
        <w:rPr>
          <w:rFonts w:ascii="Book Antiqua" w:hAnsi="Book Antiqua"/>
          <w:sz w:val="24"/>
          <w:szCs w:val="24"/>
          <w:lang w:val="en-US" w:eastAsia="zh-CN"/>
        </w:rPr>
      </w:pPr>
      <w:r w:rsidRPr="00E157C5">
        <w:rPr>
          <w:rFonts w:ascii="Book Antiqua" w:hAnsi="Book Antiqua" w:cs="Times New Roman"/>
          <w:sz w:val="24"/>
          <w:szCs w:val="24"/>
          <w:lang w:val="en-US"/>
        </w:rPr>
        <w:t xml:space="preserve">An important subject in </w:t>
      </w:r>
      <w:r w:rsidR="00881742" w:rsidRPr="00E157C5">
        <w:rPr>
          <w:rFonts w:ascii="Book Antiqua" w:hAnsi="Book Antiqua" w:cs="Times New Roman"/>
          <w:sz w:val="24"/>
          <w:szCs w:val="24"/>
          <w:lang w:val="en-US"/>
        </w:rPr>
        <w:t xml:space="preserve">current </w:t>
      </w:r>
      <w:r w:rsidRPr="00E157C5">
        <w:rPr>
          <w:rFonts w:ascii="Book Antiqua" w:hAnsi="Book Antiqua" w:cs="Times New Roman"/>
          <w:sz w:val="24"/>
          <w:szCs w:val="24"/>
          <w:lang w:val="en-US"/>
        </w:rPr>
        <w:t xml:space="preserve">rectal cancer research is the evaluation of organ sparing treatment techniques. </w:t>
      </w:r>
      <w:r w:rsidR="00881742" w:rsidRPr="00E157C5">
        <w:rPr>
          <w:rFonts w:ascii="Book Antiqua" w:hAnsi="Book Antiqua" w:cs="Times New Roman"/>
          <w:sz w:val="24"/>
          <w:szCs w:val="24"/>
          <w:lang w:val="en-US"/>
        </w:rPr>
        <w:t>A</w:t>
      </w:r>
      <w:r w:rsidRPr="00E157C5">
        <w:rPr>
          <w:rFonts w:ascii="Book Antiqua" w:hAnsi="Book Antiqua" w:cs="Times New Roman"/>
          <w:sz w:val="24"/>
          <w:szCs w:val="24"/>
          <w:lang w:val="en-US"/>
        </w:rPr>
        <w:t>dequate pre-treatment histological sampling is of paramount importan</w:t>
      </w:r>
      <w:r w:rsidR="00B74A0B">
        <w:rPr>
          <w:rFonts w:ascii="Book Antiqua" w:hAnsi="Book Antiqua" w:cs="Times New Roman"/>
          <w:sz w:val="24"/>
          <w:szCs w:val="24"/>
          <w:lang w:val="en-US"/>
        </w:rPr>
        <w:t>ce for this treatment technique</w:t>
      </w:r>
      <w:r w:rsidRPr="00E157C5">
        <w:rPr>
          <w:rFonts w:ascii="Book Antiqua" w:hAnsi="Book Antiqua" w:cs="Times New Roman"/>
          <w:sz w:val="24"/>
          <w:szCs w:val="24"/>
          <w:lang w:val="en-US"/>
        </w:rPr>
        <w:t>.</w:t>
      </w:r>
      <w:r w:rsidRPr="00E157C5">
        <w:rPr>
          <w:rFonts w:ascii="Book Antiqua" w:hAnsi="Book Antiqua" w:cs="Times New Roman"/>
          <w:sz w:val="24"/>
          <w:szCs w:val="24"/>
          <w:lang w:val="en-GB"/>
        </w:rPr>
        <w:t xml:space="preserve"> </w:t>
      </w:r>
      <w:r w:rsidR="00962A97" w:rsidRPr="00E157C5">
        <w:rPr>
          <w:rFonts w:ascii="Book Antiqua" w:hAnsi="Book Antiqua"/>
          <w:b/>
          <w:sz w:val="24"/>
          <w:szCs w:val="24"/>
          <w:lang w:val="en-US" w:eastAsia="zh-CN"/>
        </w:rPr>
        <w:t xml:space="preserve"> </w:t>
      </w:r>
    </w:p>
    <w:p w:rsidR="00962A97" w:rsidRPr="00E157C5" w:rsidRDefault="00962A97" w:rsidP="00E157C5">
      <w:pPr>
        <w:spacing w:after="0" w:line="360" w:lineRule="auto"/>
        <w:jc w:val="both"/>
        <w:rPr>
          <w:rFonts w:ascii="Book Antiqua" w:hAnsi="Book Antiqua"/>
          <w:b/>
          <w:sz w:val="24"/>
          <w:szCs w:val="24"/>
          <w:lang w:val="en-US" w:eastAsia="zh-CN"/>
        </w:rPr>
      </w:pPr>
    </w:p>
    <w:p w:rsidR="00E54747" w:rsidRPr="00E157C5" w:rsidRDefault="00E54747" w:rsidP="00E157C5">
      <w:pPr>
        <w:spacing w:after="0" w:line="360" w:lineRule="auto"/>
        <w:jc w:val="both"/>
        <w:rPr>
          <w:rFonts w:ascii="Book Antiqua" w:hAnsi="Book Antiqua"/>
          <w:b/>
          <w:bCs/>
          <w:sz w:val="24"/>
          <w:szCs w:val="24"/>
          <w:lang w:val="en-US"/>
        </w:rPr>
      </w:pPr>
      <w:r w:rsidRPr="00E157C5">
        <w:rPr>
          <w:rFonts w:ascii="Book Antiqua" w:hAnsi="Book Antiqua"/>
          <w:b/>
          <w:bCs/>
          <w:i/>
          <w:sz w:val="24"/>
          <w:szCs w:val="24"/>
          <w:lang w:val="en-US"/>
        </w:rPr>
        <w:t>Innovations and breakthroughs</w:t>
      </w:r>
    </w:p>
    <w:p w:rsidR="00C362D0" w:rsidRPr="00E157C5" w:rsidRDefault="00637FBA" w:rsidP="00E157C5">
      <w:pPr>
        <w:spacing w:after="0" w:line="360" w:lineRule="auto"/>
        <w:jc w:val="both"/>
        <w:rPr>
          <w:rFonts w:ascii="Book Antiqua" w:hAnsi="Book Antiqua"/>
          <w:sz w:val="24"/>
          <w:szCs w:val="24"/>
          <w:lang w:val="en-US"/>
        </w:rPr>
      </w:pPr>
      <w:r w:rsidRPr="00E157C5">
        <w:rPr>
          <w:rFonts w:ascii="Book Antiqua" w:hAnsi="Book Antiqua"/>
          <w:sz w:val="24"/>
          <w:szCs w:val="24"/>
          <w:lang w:val="en-US"/>
        </w:rPr>
        <w:t xml:space="preserve">Other studies evaluating the value of </w:t>
      </w:r>
      <w:proofErr w:type="spellStart"/>
      <w:r w:rsidRPr="00E157C5">
        <w:rPr>
          <w:rFonts w:ascii="Book Antiqua" w:hAnsi="Book Antiqua"/>
          <w:sz w:val="24"/>
          <w:szCs w:val="24"/>
          <w:lang w:val="en-US"/>
        </w:rPr>
        <w:t>macrobiopsies</w:t>
      </w:r>
      <w:proofErr w:type="spellEnd"/>
      <w:r w:rsidRPr="00E157C5">
        <w:rPr>
          <w:rFonts w:ascii="Book Antiqua" w:hAnsi="Book Antiqua"/>
          <w:sz w:val="24"/>
          <w:szCs w:val="24"/>
          <w:lang w:val="en-US"/>
        </w:rPr>
        <w:t xml:space="preserve"> and excision biopsies are not available in literature. More studie</w:t>
      </w:r>
      <w:r w:rsidR="0070672B" w:rsidRPr="00E157C5">
        <w:rPr>
          <w:rFonts w:ascii="Book Antiqua" w:hAnsi="Book Antiqua"/>
          <w:sz w:val="24"/>
          <w:szCs w:val="24"/>
          <w:lang w:val="en-US"/>
        </w:rPr>
        <w:t>s with larger populations</w:t>
      </w:r>
      <w:r w:rsidRPr="00E157C5">
        <w:rPr>
          <w:rFonts w:ascii="Book Antiqua" w:hAnsi="Book Antiqua"/>
          <w:sz w:val="24"/>
          <w:szCs w:val="24"/>
          <w:lang w:val="en-US"/>
        </w:rPr>
        <w:t xml:space="preserve"> need to be</w:t>
      </w:r>
      <w:r w:rsidR="0070672B" w:rsidRPr="00E157C5">
        <w:rPr>
          <w:rFonts w:ascii="Book Antiqua" w:hAnsi="Book Antiqua"/>
          <w:sz w:val="24"/>
          <w:szCs w:val="24"/>
          <w:lang w:val="en-US"/>
        </w:rPr>
        <w:t xml:space="preserve"> done to confirm the results from o</w:t>
      </w:r>
      <w:r w:rsidRPr="00E157C5">
        <w:rPr>
          <w:rFonts w:ascii="Book Antiqua" w:hAnsi="Book Antiqua"/>
          <w:sz w:val="24"/>
          <w:szCs w:val="24"/>
          <w:lang w:val="en-US"/>
        </w:rPr>
        <w:t>ur study.</w:t>
      </w:r>
    </w:p>
    <w:p w:rsidR="00E54747" w:rsidRPr="00E157C5" w:rsidRDefault="00E54747" w:rsidP="00E157C5">
      <w:pPr>
        <w:spacing w:after="0" w:line="360" w:lineRule="auto"/>
        <w:jc w:val="both"/>
        <w:rPr>
          <w:rFonts w:ascii="Book Antiqua" w:hAnsi="Book Antiqua"/>
          <w:b/>
          <w:sz w:val="24"/>
          <w:szCs w:val="24"/>
          <w:lang w:val="en-US"/>
        </w:rPr>
      </w:pPr>
    </w:p>
    <w:p w:rsidR="00E54747" w:rsidRPr="00E157C5" w:rsidRDefault="00E54747" w:rsidP="00E157C5">
      <w:pPr>
        <w:spacing w:after="0" w:line="360" w:lineRule="auto"/>
        <w:jc w:val="both"/>
        <w:rPr>
          <w:rFonts w:ascii="Book Antiqua" w:hAnsi="Book Antiqua"/>
          <w:b/>
          <w:bCs/>
          <w:sz w:val="24"/>
          <w:szCs w:val="24"/>
          <w:lang w:val="en-US"/>
        </w:rPr>
      </w:pPr>
      <w:r w:rsidRPr="00E157C5">
        <w:rPr>
          <w:rFonts w:ascii="Book Antiqua" w:hAnsi="Book Antiqua"/>
          <w:b/>
          <w:bCs/>
          <w:i/>
          <w:sz w:val="24"/>
          <w:szCs w:val="24"/>
          <w:lang w:val="en-US"/>
        </w:rPr>
        <w:t>Applications</w:t>
      </w:r>
    </w:p>
    <w:p w:rsidR="00637FBA" w:rsidRPr="00E157C5" w:rsidRDefault="00637FBA" w:rsidP="00E157C5">
      <w:pPr>
        <w:shd w:val="clear" w:color="auto" w:fill="FFFFFF" w:themeFill="background1"/>
        <w:spacing w:after="0" w:line="360" w:lineRule="auto"/>
        <w:jc w:val="both"/>
        <w:rPr>
          <w:rFonts w:ascii="Book Antiqua" w:hAnsi="Book Antiqua"/>
          <w:sz w:val="24"/>
          <w:szCs w:val="24"/>
          <w:lang w:val="en-US"/>
        </w:rPr>
      </w:pPr>
      <w:r w:rsidRPr="00E157C5">
        <w:rPr>
          <w:rFonts w:ascii="Book Antiqua" w:hAnsi="Book Antiqua"/>
          <w:sz w:val="24"/>
          <w:szCs w:val="24"/>
          <w:lang w:val="en-US"/>
        </w:rPr>
        <w:t>This study can mo</w:t>
      </w:r>
      <w:r w:rsidR="003473C6" w:rsidRPr="00E157C5">
        <w:rPr>
          <w:rFonts w:ascii="Book Antiqua" w:hAnsi="Book Antiqua"/>
          <w:sz w:val="24"/>
          <w:szCs w:val="24"/>
          <w:lang w:val="en-US"/>
        </w:rPr>
        <w:t xml:space="preserve">tivate the reader to take </w:t>
      </w:r>
      <w:proofErr w:type="spellStart"/>
      <w:r w:rsidR="003473C6" w:rsidRPr="00E157C5">
        <w:rPr>
          <w:rFonts w:ascii="Book Antiqua" w:hAnsi="Book Antiqua"/>
          <w:sz w:val="24"/>
          <w:szCs w:val="24"/>
          <w:lang w:val="en-US"/>
        </w:rPr>
        <w:t>macro</w:t>
      </w:r>
      <w:r w:rsidRPr="00E157C5">
        <w:rPr>
          <w:rFonts w:ascii="Book Antiqua" w:hAnsi="Book Antiqua"/>
          <w:sz w:val="24"/>
          <w:szCs w:val="24"/>
          <w:lang w:val="en-US"/>
        </w:rPr>
        <w:t>biopsies</w:t>
      </w:r>
      <w:proofErr w:type="spellEnd"/>
      <w:r w:rsidR="003473C6" w:rsidRPr="00E157C5">
        <w:rPr>
          <w:rFonts w:ascii="Book Antiqua" w:hAnsi="Book Antiqua"/>
          <w:sz w:val="24"/>
          <w:szCs w:val="24"/>
          <w:lang w:val="en-US"/>
        </w:rPr>
        <w:t xml:space="preserve"> and perform </w:t>
      </w:r>
      <w:proofErr w:type="spellStart"/>
      <w:r w:rsidR="003473C6" w:rsidRPr="00E157C5">
        <w:rPr>
          <w:rFonts w:ascii="Book Antiqua" w:hAnsi="Book Antiqua"/>
          <w:sz w:val="24"/>
          <w:szCs w:val="24"/>
          <w:lang w:val="en-US"/>
        </w:rPr>
        <w:t>excisionbiopsies</w:t>
      </w:r>
      <w:proofErr w:type="spellEnd"/>
      <w:r w:rsidR="003473C6" w:rsidRPr="00E157C5">
        <w:rPr>
          <w:rFonts w:ascii="Book Antiqua" w:hAnsi="Book Antiqua"/>
          <w:sz w:val="24"/>
          <w:szCs w:val="24"/>
          <w:lang w:val="en-US"/>
        </w:rPr>
        <w:t xml:space="preserve"> in daily </w:t>
      </w:r>
      <w:r w:rsidR="00B74A0B" w:rsidRPr="00E157C5">
        <w:rPr>
          <w:rFonts w:ascii="Book Antiqua" w:hAnsi="Book Antiqua"/>
          <w:sz w:val="24"/>
          <w:szCs w:val="24"/>
          <w:lang w:val="en-US"/>
        </w:rPr>
        <w:t>practice</w:t>
      </w:r>
      <w:r w:rsidR="00B74A0B">
        <w:rPr>
          <w:rFonts w:ascii="Book Antiqua" w:hAnsi="Book Antiqua"/>
          <w:sz w:val="24"/>
          <w:szCs w:val="24"/>
          <w:lang w:val="en-US"/>
        </w:rPr>
        <w:t>.</w:t>
      </w:r>
      <w:bookmarkStart w:id="67" w:name="_GoBack"/>
      <w:bookmarkEnd w:id="67"/>
    </w:p>
    <w:p w:rsidR="00E54747" w:rsidRPr="00E157C5" w:rsidRDefault="00E54747" w:rsidP="00E157C5">
      <w:pPr>
        <w:spacing w:after="0" w:line="360" w:lineRule="auto"/>
        <w:jc w:val="both"/>
        <w:rPr>
          <w:rFonts w:ascii="Book Antiqua" w:hAnsi="Book Antiqua" w:cs="Arial"/>
          <w:b/>
          <w:bCs/>
          <w:sz w:val="24"/>
          <w:szCs w:val="24"/>
          <w:lang w:val="en-US"/>
        </w:rPr>
      </w:pPr>
    </w:p>
    <w:p w:rsidR="00E54747" w:rsidRPr="00E157C5" w:rsidRDefault="00E54747" w:rsidP="00E157C5">
      <w:pPr>
        <w:spacing w:after="0" w:line="360" w:lineRule="auto"/>
        <w:jc w:val="both"/>
        <w:rPr>
          <w:rFonts w:ascii="Book Antiqua" w:hAnsi="Book Antiqua" w:cs="Arial"/>
          <w:b/>
          <w:bCs/>
          <w:i/>
          <w:sz w:val="24"/>
          <w:szCs w:val="24"/>
          <w:lang w:val="en-US"/>
        </w:rPr>
      </w:pPr>
      <w:r w:rsidRPr="00E157C5">
        <w:rPr>
          <w:rFonts w:ascii="Book Antiqua" w:hAnsi="Book Antiqua" w:cs="Arial"/>
          <w:b/>
          <w:bCs/>
          <w:i/>
          <w:sz w:val="24"/>
          <w:szCs w:val="24"/>
          <w:lang w:val="en-US"/>
        </w:rPr>
        <w:t>Terminology</w:t>
      </w:r>
    </w:p>
    <w:p w:rsidR="00D80924" w:rsidRPr="00E157C5" w:rsidRDefault="00637FBA" w:rsidP="00E157C5">
      <w:pPr>
        <w:spacing w:after="0" w:line="360" w:lineRule="auto"/>
        <w:jc w:val="both"/>
        <w:rPr>
          <w:rFonts w:ascii="Book Antiqua" w:hAnsi="Book Antiqua" w:cs="Arial"/>
          <w:bCs/>
          <w:sz w:val="24"/>
          <w:szCs w:val="24"/>
          <w:lang w:val="en-US" w:eastAsia="zh-CN"/>
        </w:rPr>
      </w:pPr>
      <w:proofErr w:type="spellStart"/>
      <w:r w:rsidRPr="00E157C5">
        <w:rPr>
          <w:rFonts w:ascii="Book Antiqua" w:hAnsi="Book Antiqua" w:cs="Arial"/>
          <w:bCs/>
          <w:sz w:val="24"/>
          <w:szCs w:val="24"/>
          <w:lang w:val="en-US"/>
        </w:rPr>
        <w:t>Excsion</w:t>
      </w:r>
      <w:proofErr w:type="spellEnd"/>
      <w:r w:rsidRPr="00E157C5">
        <w:rPr>
          <w:rFonts w:ascii="Book Antiqua" w:hAnsi="Book Antiqua" w:cs="Arial"/>
          <w:bCs/>
          <w:sz w:val="24"/>
          <w:szCs w:val="24"/>
          <w:lang w:val="en-US"/>
        </w:rPr>
        <w:t xml:space="preserve"> biopsy</w:t>
      </w:r>
      <w:r w:rsidR="00962A97" w:rsidRPr="00E157C5">
        <w:rPr>
          <w:rFonts w:ascii="Book Antiqua" w:hAnsi="Book Antiqua" w:cs="Arial"/>
          <w:bCs/>
          <w:sz w:val="24"/>
          <w:szCs w:val="24"/>
          <w:lang w:val="en-US" w:eastAsia="zh-CN"/>
        </w:rPr>
        <w:t>:</w:t>
      </w:r>
      <w:r w:rsidR="007A2B18" w:rsidRPr="00E157C5">
        <w:rPr>
          <w:rFonts w:ascii="Book Antiqua" w:hAnsi="Book Antiqua" w:cs="Arial"/>
          <w:bCs/>
          <w:sz w:val="24"/>
          <w:szCs w:val="24"/>
          <w:lang w:val="en-US"/>
        </w:rPr>
        <w:t xml:space="preserve"> </w:t>
      </w:r>
      <w:proofErr w:type="spellStart"/>
      <w:r w:rsidR="00962A97" w:rsidRPr="00E157C5">
        <w:rPr>
          <w:rFonts w:ascii="Book Antiqua" w:hAnsi="Book Antiqua" w:cs="Arial"/>
          <w:bCs/>
          <w:sz w:val="24"/>
          <w:szCs w:val="24"/>
          <w:lang w:val="en-US"/>
        </w:rPr>
        <w:t>Transanal</w:t>
      </w:r>
      <w:proofErr w:type="spellEnd"/>
      <w:r w:rsidR="00962A97" w:rsidRPr="00E157C5">
        <w:rPr>
          <w:rFonts w:ascii="Book Antiqua" w:hAnsi="Book Antiqua" w:cs="Arial"/>
          <w:bCs/>
          <w:sz w:val="24"/>
          <w:szCs w:val="24"/>
          <w:lang w:val="en-US"/>
        </w:rPr>
        <w:t xml:space="preserve"> </w:t>
      </w:r>
      <w:r w:rsidR="007A2B18" w:rsidRPr="00E157C5">
        <w:rPr>
          <w:rFonts w:ascii="Book Antiqua" w:hAnsi="Book Antiqua" w:cs="Arial"/>
          <w:bCs/>
          <w:sz w:val="24"/>
          <w:szCs w:val="24"/>
          <w:lang w:val="en-US"/>
        </w:rPr>
        <w:t>local excision of (a part of) a rectal malignancy with the in</w:t>
      </w:r>
      <w:r w:rsidR="00962A97" w:rsidRPr="00E157C5">
        <w:rPr>
          <w:rFonts w:ascii="Book Antiqua" w:hAnsi="Book Antiqua" w:cs="Arial"/>
          <w:bCs/>
          <w:sz w:val="24"/>
          <w:szCs w:val="24"/>
          <w:lang w:val="en-US"/>
        </w:rPr>
        <w:t xml:space="preserve">tention to </w:t>
      </w:r>
      <w:r w:rsidR="0061058F" w:rsidRPr="00E157C5">
        <w:rPr>
          <w:rFonts w:ascii="Book Antiqua" w:hAnsi="Book Antiqua" w:cs="Arial"/>
          <w:bCs/>
          <w:sz w:val="24"/>
          <w:szCs w:val="24"/>
          <w:lang w:val="en-US"/>
        </w:rPr>
        <w:t>assess</w:t>
      </w:r>
      <w:r w:rsidR="00962A97" w:rsidRPr="00E157C5">
        <w:rPr>
          <w:rFonts w:ascii="Book Antiqua" w:hAnsi="Book Antiqua" w:cs="Arial"/>
          <w:bCs/>
          <w:sz w:val="24"/>
          <w:szCs w:val="24"/>
          <w:lang w:val="en-US"/>
        </w:rPr>
        <w:t xml:space="preserve"> </w:t>
      </w:r>
      <w:r w:rsidR="0061058F" w:rsidRPr="00E157C5">
        <w:rPr>
          <w:rFonts w:ascii="Book Antiqua" w:hAnsi="Book Antiqua" w:cs="Arial"/>
          <w:bCs/>
          <w:sz w:val="24"/>
          <w:szCs w:val="24"/>
          <w:lang w:val="en-US"/>
        </w:rPr>
        <w:t>its</w:t>
      </w:r>
      <w:r w:rsidR="00962A97" w:rsidRPr="00E157C5">
        <w:rPr>
          <w:rFonts w:ascii="Book Antiqua" w:hAnsi="Book Antiqua" w:cs="Arial"/>
          <w:bCs/>
          <w:sz w:val="24"/>
          <w:szCs w:val="24"/>
          <w:lang w:val="en-US"/>
        </w:rPr>
        <w:t xml:space="preserve"> histology</w:t>
      </w:r>
      <w:r w:rsidR="00962A97" w:rsidRPr="00E157C5">
        <w:rPr>
          <w:rFonts w:ascii="Book Antiqua" w:hAnsi="Book Antiqua" w:cs="Arial"/>
          <w:bCs/>
          <w:sz w:val="24"/>
          <w:szCs w:val="24"/>
          <w:lang w:val="en-US" w:eastAsia="zh-CN"/>
        </w:rPr>
        <w:t xml:space="preserve">; </w:t>
      </w:r>
      <w:proofErr w:type="spellStart"/>
      <w:r w:rsidR="00D80924" w:rsidRPr="00E157C5">
        <w:rPr>
          <w:rFonts w:ascii="Book Antiqua" w:hAnsi="Book Antiqua" w:cs="Arial"/>
          <w:bCs/>
          <w:sz w:val="24"/>
          <w:szCs w:val="24"/>
          <w:lang w:val="en-US"/>
        </w:rPr>
        <w:t>Macrobiopsy</w:t>
      </w:r>
      <w:proofErr w:type="spellEnd"/>
      <w:r w:rsidR="00962A97" w:rsidRPr="00E157C5">
        <w:rPr>
          <w:rFonts w:ascii="Book Antiqua" w:hAnsi="Book Antiqua" w:cs="Arial"/>
          <w:bCs/>
          <w:sz w:val="24"/>
          <w:szCs w:val="24"/>
          <w:lang w:val="en-US" w:eastAsia="zh-CN"/>
        </w:rPr>
        <w:t>:</w:t>
      </w:r>
      <w:r w:rsidR="00D80924" w:rsidRPr="00E157C5">
        <w:rPr>
          <w:rFonts w:ascii="Book Antiqua" w:hAnsi="Book Antiqua" w:cs="Arial"/>
          <w:bCs/>
          <w:sz w:val="24"/>
          <w:szCs w:val="24"/>
          <w:lang w:val="en-US"/>
        </w:rPr>
        <w:t xml:space="preserve"> large biopsy taken through a rigid recto or </w:t>
      </w:r>
      <w:proofErr w:type="spellStart"/>
      <w:r w:rsidR="00D80924" w:rsidRPr="00E157C5">
        <w:rPr>
          <w:rFonts w:ascii="Book Antiqua" w:hAnsi="Book Antiqua" w:cs="Arial"/>
          <w:bCs/>
          <w:sz w:val="24"/>
          <w:szCs w:val="24"/>
          <w:lang w:val="en-US"/>
        </w:rPr>
        <w:t>sigmoidoscope</w:t>
      </w:r>
      <w:proofErr w:type="spellEnd"/>
      <w:r w:rsidR="00D80924" w:rsidRPr="00E157C5">
        <w:rPr>
          <w:rFonts w:ascii="Book Antiqua" w:hAnsi="Book Antiqua" w:cs="Arial"/>
          <w:bCs/>
          <w:sz w:val="24"/>
          <w:szCs w:val="24"/>
          <w:lang w:val="en-US"/>
        </w:rPr>
        <w:t>.</w:t>
      </w:r>
    </w:p>
    <w:p w:rsidR="00962A97" w:rsidRPr="00E157C5" w:rsidRDefault="00962A97" w:rsidP="00E157C5">
      <w:pPr>
        <w:spacing w:after="0" w:line="360" w:lineRule="auto"/>
        <w:jc w:val="both"/>
        <w:rPr>
          <w:rFonts w:ascii="Book Antiqua" w:hAnsi="Book Antiqua"/>
          <w:sz w:val="24"/>
          <w:szCs w:val="24"/>
          <w:lang w:val="en-US" w:eastAsia="zh-CN"/>
        </w:rPr>
      </w:pPr>
      <w:bookmarkStart w:id="68" w:name="OLE_LINK13"/>
      <w:bookmarkStart w:id="69" w:name="OLE_LINK323"/>
      <w:bookmarkStart w:id="70" w:name="OLE_LINK349"/>
      <w:bookmarkStart w:id="71" w:name="OLE_LINK377"/>
      <w:bookmarkStart w:id="72" w:name="OLE_LINK386"/>
      <w:bookmarkStart w:id="73" w:name="OLE_LINK400"/>
      <w:bookmarkStart w:id="74" w:name="OLE_LINK416"/>
      <w:bookmarkStart w:id="75" w:name="OLE_LINK512"/>
      <w:bookmarkStart w:id="76" w:name="OLE_LINK598"/>
      <w:bookmarkStart w:id="77" w:name="OLE_LINK599"/>
      <w:r w:rsidRPr="00E157C5">
        <w:rPr>
          <w:rFonts w:ascii="Book Antiqua" w:hAnsi="Book Antiqua" w:cs="Arial"/>
          <w:sz w:val="24"/>
          <w:szCs w:val="24"/>
          <w:lang w:val="en-US" w:eastAsia="zh-CN"/>
        </w:rPr>
        <w:t xml:space="preserve"> </w:t>
      </w:r>
    </w:p>
    <w:p w:rsidR="00E54747" w:rsidRPr="00E157C5" w:rsidRDefault="00637FBA" w:rsidP="00E157C5">
      <w:pPr>
        <w:spacing w:after="0" w:line="360" w:lineRule="auto"/>
        <w:jc w:val="both"/>
        <w:rPr>
          <w:rFonts w:ascii="Book Antiqua" w:hAnsi="Book Antiqua"/>
          <w:b/>
          <w:i/>
          <w:sz w:val="24"/>
          <w:szCs w:val="24"/>
          <w:lang w:val="en-US" w:eastAsia="zh-CN"/>
        </w:rPr>
      </w:pPr>
      <w:r w:rsidRPr="00E157C5">
        <w:rPr>
          <w:rFonts w:ascii="Book Antiqua" w:hAnsi="Book Antiqua"/>
          <w:b/>
          <w:i/>
          <w:sz w:val="24"/>
          <w:szCs w:val="24"/>
          <w:lang w:val="en-US"/>
        </w:rPr>
        <w:t>Peer-review</w:t>
      </w:r>
    </w:p>
    <w:p w:rsidR="00962A97" w:rsidRPr="00E157C5" w:rsidRDefault="00414B50" w:rsidP="00E157C5">
      <w:pPr>
        <w:spacing w:after="0" w:line="360" w:lineRule="auto"/>
        <w:jc w:val="both"/>
        <w:rPr>
          <w:rFonts w:ascii="Book Antiqua" w:hAnsi="Book Antiqua"/>
          <w:b/>
          <w:i/>
          <w:sz w:val="24"/>
          <w:szCs w:val="24"/>
          <w:lang w:val="en-US" w:eastAsia="zh-CN"/>
        </w:rPr>
      </w:pPr>
      <w:r w:rsidRPr="00E157C5">
        <w:rPr>
          <w:rFonts w:ascii="Book Antiqua" w:hAnsi="Book Antiqua" w:cs="Tahoma"/>
          <w:color w:val="000000"/>
          <w:sz w:val="24"/>
          <w:szCs w:val="24"/>
          <w:shd w:val="clear" w:color="auto" w:fill="F8F8F8"/>
        </w:rPr>
        <w:t>Bökkerink</w:t>
      </w:r>
      <w:r w:rsidRPr="00E157C5">
        <w:rPr>
          <w:rFonts w:ascii="Book Antiqua" w:hAnsi="Book Antiqua" w:cs="Tahoma"/>
          <w:i/>
          <w:color w:val="000000"/>
          <w:sz w:val="24"/>
          <w:szCs w:val="24"/>
          <w:shd w:val="clear" w:color="auto" w:fill="F8F8F8"/>
        </w:rPr>
        <w:t xml:space="preserve"> et al </w:t>
      </w:r>
      <w:r w:rsidRPr="00E157C5">
        <w:rPr>
          <w:rFonts w:ascii="Book Antiqua" w:hAnsi="Book Antiqua" w:cs="Tahoma"/>
          <w:color w:val="000000"/>
          <w:sz w:val="24"/>
          <w:szCs w:val="24"/>
          <w:shd w:val="clear" w:color="auto" w:fill="F8F8F8"/>
        </w:rPr>
        <w:t>describe the use of macrobiopsies in the diagnosis of rectal cancer.</w:t>
      </w:r>
    </w:p>
    <w:p w:rsidR="00962A97" w:rsidRPr="00E157C5" w:rsidRDefault="00962A97" w:rsidP="00E157C5">
      <w:pPr>
        <w:spacing w:after="0" w:line="360" w:lineRule="auto"/>
        <w:jc w:val="both"/>
        <w:rPr>
          <w:rFonts w:ascii="Book Antiqua" w:hAnsi="Book Antiqua"/>
          <w:b/>
          <w:i/>
          <w:sz w:val="24"/>
          <w:szCs w:val="24"/>
          <w:lang w:val="en-US" w:eastAsia="zh-CN"/>
        </w:rPr>
      </w:pPr>
    </w:p>
    <w:p w:rsidR="00962A97" w:rsidRPr="00E157C5" w:rsidRDefault="00962A97" w:rsidP="00E157C5">
      <w:pPr>
        <w:spacing w:after="0" w:line="360" w:lineRule="auto"/>
        <w:jc w:val="both"/>
        <w:rPr>
          <w:rFonts w:ascii="Book Antiqua" w:hAnsi="Book Antiqua" w:cs="Arial"/>
          <w:b/>
          <w:sz w:val="24"/>
          <w:szCs w:val="24"/>
          <w:lang w:val="en-US"/>
        </w:rPr>
      </w:pPr>
      <w:bookmarkStart w:id="78" w:name="OLE_LINK346"/>
      <w:bookmarkStart w:id="79" w:name="OLE_LINK347"/>
      <w:bookmarkEnd w:id="65"/>
      <w:bookmarkEnd w:id="66"/>
      <w:bookmarkEnd w:id="68"/>
      <w:bookmarkEnd w:id="69"/>
      <w:bookmarkEnd w:id="70"/>
      <w:bookmarkEnd w:id="71"/>
      <w:bookmarkEnd w:id="72"/>
      <w:bookmarkEnd w:id="73"/>
      <w:bookmarkEnd w:id="74"/>
      <w:bookmarkEnd w:id="75"/>
      <w:bookmarkEnd w:id="76"/>
      <w:bookmarkEnd w:id="77"/>
      <w:r w:rsidRPr="00E157C5">
        <w:rPr>
          <w:rFonts w:ascii="Book Antiqua" w:hAnsi="Book Antiqua" w:cs="Arial"/>
          <w:b/>
          <w:sz w:val="24"/>
          <w:szCs w:val="24"/>
          <w:lang w:val="en-US"/>
        </w:rPr>
        <w:lastRenderedPageBreak/>
        <w:br w:type="page"/>
      </w:r>
    </w:p>
    <w:p w:rsidR="00E157C5" w:rsidRPr="00E157C5" w:rsidRDefault="00637FBA" w:rsidP="00E157C5">
      <w:pPr>
        <w:autoSpaceDE w:val="0"/>
        <w:autoSpaceDN w:val="0"/>
        <w:adjustRightInd w:val="0"/>
        <w:snapToGrid w:val="0"/>
        <w:spacing w:after="0" w:line="360" w:lineRule="auto"/>
        <w:jc w:val="both"/>
        <w:rPr>
          <w:rFonts w:ascii="Book Antiqua" w:hAnsi="Book Antiqua" w:cs="Times New Roman"/>
          <w:noProof/>
          <w:sz w:val="24"/>
          <w:szCs w:val="24"/>
          <w:lang w:val="en-US" w:eastAsia="zh-CN"/>
        </w:rPr>
      </w:pPr>
      <w:r w:rsidRPr="00E157C5">
        <w:rPr>
          <w:rFonts w:ascii="Book Antiqua" w:hAnsi="Book Antiqua" w:cs="Arial"/>
          <w:b/>
          <w:sz w:val="24"/>
          <w:szCs w:val="24"/>
          <w:lang w:val="en-US"/>
        </w:rPr>
        <w:lastRenderedPageBreak/>
        <w:t>REFERENCES</w:t>
      </w:r>
      <w:bookmarkEnd w:id="78"/>
      <w:bookmarkEnd w:id="79"/>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w:t>
      </w:r>
      <w:r w:rsidRPr="00E157C5">
        <w:rPr>
          <w:rFonts w:ascii="Book Antiqua" w:hAnsi="Book Antiqua" w:cs="宋体"/>
          <w:sz w:val="24"/>
          <w:szCs w:val="24"/>
        </w:rPr>
        <w:t> </w:t>
      </w:r>
      <w:r w:rsidRPr="003E4D2F">
        <w:rPr>
          <w:rFonts w:ascii="Book Antiqua" w:hAnsi="Book Antiqua" w:cs="宋体"/>
          <w:b/>
          <w:bCs/>
          <w:sz w:val="24"/>
          <w:szCs w:val="24"/>
        </w:rPr>
        <w:t>van Gijn W</w:t>
      </w:r>
      <w:r w:rsidRPr="003E4D2F">
        <w:rPr>
          <w:rFonts w:ascii="Book Antiqua" w:hAnsi="Book Antiqua" w:cs="宋体"/>
          <w:sz w:val="24"/>
          <w:szCs w:val="24"/>
        </w:rPr>
        <w:t>, Marijnen CA, Nagtegaal ID, Kranenbarg EM, Putter H, Wiggers T, Rutten HJ, Påhlman L, Glimelius B, van de Velde CJ. Preoperative radiotherapy combined with total mesorectal excision for resectable rectal cancer: 12-year follow-up of the multicentre, randomised controlled TME trial.</w:t>
      </w:r>
      <w:r w:rsidRPr="00E157C5">
        <w:rPr>
          <w:rFonts w:ascii="Book Antiqua" w:hAnsi="Book Antiqua" w:cs="宋体"/>
          <w:sz w:val="24"/>
          <w:szCs w:val="24"/>
        </w:rPr>
        <w:t> </w:t>
      </w:r>
      <w:r w:rsidRPr="003E4D2F">
        <w:rPr>
          <w:rFonts w:ascii="Book Antiqua" w:hAnsi="Book Antiqua" w:cs="宋体"/>
          <w:i/>
          <w:iCs/>
          <w:sz w:val="24"/>
          <w:szCs w:val="24"/>
        </w:rPr>
        <w:t>Lancet Oncol</w:t>
      </w:r>
      <w:r w:rsidRPr="00E157C5">
        <w:rPr>
          <w:rFonts w:ascii="Book Antiqua" w:hAnsi="Book Antiqua" w:cs="宋体"/>
          <w:sz w:val="24"/>
          <w:szCs w:val="24"/>
        </w:rPr>
        <w:t> </w:t>
      </w:r>
      <w:r w:rsidRPr="003E4D2F">
        <w:rPr>
          <w:rFonts w:ascii="Book Antiqua" w:hAnsi="Book Antiqua" w:cs="宋体"/>
          <w:sz w:val="24"/>
          <w:szCs w:val="24"/>
        </w:rPr>
        <w:t>2011;</w:t>
      </w:r>
      <w:r w:rsidRPr="00E157C5">
        <w:rPr>
          <w:rFonts w:ascii="Book Antiqua" w:hAnsi="Book Antiqua" w:cs="宋体"/>
          <w:sz w:val="24"/>
          <w:szCs w:val="24"/>
        </w:rPr>
        <w:t> </w:t>
      </w:r>
      <w:r w:rsidRPr="003E4D2F">
        <w:rPr>
          <w:rFonts w:ascii="Book Antiqua" w:hAnsi="Book Antiqua" w:cs="宋体"/>
          <w:b/>
          <w:bCs/>
          <w:sz w:val="24"/>
          <w:szCs w:val="24"/>
        </w:rPr>
        <w:t>12</w:t>
      </w:r>
      <w:r w:rsidRPr="003E4D2F">
        <w:rPr>
          <w:rFonts w:ascii="Book Antiqua" w:hAnsi="Book Antiqua" w:cs="宋体"/>
          <w:sz w:val="24"/>
          <w:szCs w:val="24"/>
        </w:rPr>
        <w:t>: 575-582 [PMID: 21596621 DOI: 10.1016/S1470-2045(11)70097-3]</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2</w:t>
      </w:r>
      <w:r w:rsidRPr="00E157C5">
        <w:rPr>
          <w:rFonts w:ascii="Book Antiqua" w:hAnsi="Book Antiqua" w:cs="宋体"/>
          <w:sz w:val="24"/>
          <w:szCs w:val="24"/>
        </w:rPr>
        <w:t> </w:t>
      </w:r>
      <w:r w:rsidRPr="003E4D2F">
        <w:rPr>
          <w:rFonts w:ascii="Book Antiqua" w:hAnsi="Book Antiqua" w:cs="宋体"/>
          <w:b/>
          <w:bCs/>
          <w:sz w:val="24"/>
          <w:szCs w:val="24"/>
        </w:rPr>
        <w:t>Sebag-Montefiore D</w:t>
      </w:r>
      <w:r w:rsidRPr="003E4D2F">
        <w:rPr>
          <w:rFonts w:ascii="Book Antiqua" w:hAnsi="Book Antiqua" w:cs="宋体"/>
          <w:sz w:val="24"/>
          <w:szCs w:val="24"/>
        </w:rPr>
        <w:t>, Stephens RJ, Steele R, Monson J, Grieve R, Khanna S, Quirke P, Couture J, de Metz C, Myint AS, Bessell E, Griffiths G, Thompson LC, Parmar M. Preoperative radiotherapy versus selective postoperative chemoradiotherapy in patients with rectal cancer (MRC CR07 and NCIC-CTG C016): a multicentre, randomised trial.</w:t>
      </w:r>
      <w:r w:rsidRPr="00E157C5">
        <w:rPr>
          <w:rFonts w:ascii="Book Antiqua" w:hAnsi="Book Antiqua" w:cs="宋体"/>
          <w:sz w:val="24"/>
          <w:szCs w:val="24"/>
        </w:rPr>
        <w:t> </w:t>
      </w:r>
      <w:r w:rsidRPr="003E4D2F">
        <w:rPr>
          <w:rFonts w:ascii="Book Antiqua" w:hAnsi="Book Antiqua" w:cs="宋体"/>
          <w:i/>
          <w:iCs/>
          <w:sz w:val="24"/>
          <w:szCs w:val="24"/>
        </w:rPr>
        <w:t>Lancet</w:t>
      </w:r>
      <w:r w:rsidRPr="00E157C5">
        <w:rPr>
          <w:rFonts w:ascii="Book Antiqua" w:hAnsi="Book Antiqua" w:cs="宋体"/>
          <w:sz w:val="24"/>
          <w:szCs w:val="24"/>
        </w:rPr>
        <w:t> </w:t>
      </w:r>
      <w:r w:rsidRPr="003E4D2F">
        <w:rPr>
          <w:rFonts w:ascii="Book Antiqua" w:hAnsi="Book Antiqua" w:cs="宋体"/>
          <w:sz w:val="24"/>
          <w:szCs w:val="24"/>
        </w:rPr>
        <w:t>2009;</w:t>
      </w:r>
      <w:r w:rsidRPr="00E157C5">
        <w:rPr>
          <w:rFonts w:ascii="Book Antiqua" w:hAnsi="Book Antiqua" w:cs="宋体"/>
          <w:sz w:val="24"/>
          <w:szCs w:val="24"/>
        </w:rPr>
        <w:t> </w:t>
      </w:r>
      <w:r w:rsidRPr="003E4D2F">
        <w:rPr>
          <w:rFonts w:ascii="Book Antiqua" w:hAnsi="Book Antiqua" w:cs="宋体"/>
          <w:b/>
          <w:bCs/>
          <w:sz w:val="24"/>
          <w:szCs w:val="24"/>
        </w:rPr>
        <w:t>373</w:t>
      </w:r>
      <w:r w:rsidRPr="003E4D2F">
        <w:rPr>
          <w:rFonts w:ascii="Book Antiqua" w:hAnsi="Book Antiqua" w:cs="宋体"/>
          <w:sz w:val="24"/>
          <w:szCs w:val="24"/>
        </w:rPr>
        <w:t>: 811-820 [PMID: 19269519 DOI: 10.1016/S0140-6736(09)60484-0]</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3</w:t>
      </w:r>
      <w:r w:rsidRPr="00E157C5">
        <w:rPr>
          <w:rFonts w:ascii="Book Antiqua" w:hAnsi="Book Antiqua" w:cs="宋体"/>
          <w:sz w:val="24"/>
          <w:szCs w:val="24"/>
        </w:rPr>
        <w:t> </w:t>
      </w:r>
      <w:r w:rsidRPr="003E4D2F">
        <w:rPr>
          <w:rFonts w:ascii="Book Antiqua" w:hAnsi="Book Antiqua" w:cs="宋体"/>
          <w:b/>
          <w:bCs/>
          <w:sz w:val="24"/>
          <w:szCs w:val="24"/>
        </w:rPr>
        <w:t>Bosset JF</w:t>
      </w:r>
      <w:r w:rsidRPr="003E4D2F">
        <w:rPr>
          <w:rFonts w:ascii="Book Antiqua" w:hAnsi="Book Antiqua" w:cs="宋体"/>
          <w:sz w:val="24"/>
          <w:szCs w:val="24"/>
        </w:rPr>
        <w:t>, Collette L, Calais G, Mineur L, Maingon P, Radosevic-Jelic L, Daban A, Bardet E, Beny A, Ollier JC. Chemotherapy with preoperative radiotherapy in rectal cancer.</w:t>
      </w:r>
      <w:r w:rsidRPr="00E157C5">
        <w:rPr>
          <w:rFonts w:ascii="Book Antiqua" w:hAnsi="Book Antiqua" w:cs="宋体"/>
          <w:sz w:val="24"/>
          <w:szCs w:val="24"/>
        </w:rPr>
        <w:t> </w:t>
      </w:r>
      <w:r w:rsidRPr="003E4D2F">
        <w:rPr>
          <w:rFonts w:ascii="Book Antiqua" w:hAnsi="Book Antiqua" w:cs="宋体"/>
          <w:i/>
          <w:iCs/>
          <w:sz w:val="24"/>
          <w:szCs w:val="24"/>
        </w:rPr>
        <w:t>N Engl J Med</w:t>
      </w:r>
      <w:r w:rsidRPr="00E157C5">
        <w:rPr>
          <w:rFonts w:ascii="Book Antiqua" w:hAnsi="Book Antiqua" w:cs="宋体"/>
          <w:sz w:val="24"/>
          <w:szCs w:val="24"/>
        </w:rPr>
        <w:t> </w:t>
      </w:r>
      <w:r w:rsidRPr="003E4D2F">
        <w:rPr>
          <w:rFonts w:ascii="Book Antiqua" w:hAnsi="Book Antiqua" w:cs="宋体"/>
          <w:sz w:val="24"/>
          <w:szCs w:val="24"/>
        </w:rPr>
        <w:t>2006;</w:t>
      </w:r>
      <w:r w:rsidRPr="00E157C5">
        <w:rPr>
          <w:rFonts w:ascii="Book Antiqua" w:hAnsi="Book Antiqua" w:cs="宋体"/>
          <w:sz w:val="24"/>
          <w:szCs w:val="24"/>
        </w:rPr>
        <w:t> </w:t>
      </w:r>
      <w:r w:rsidRPr="003E4D2F">
        <w:rPr>
          <w:rFonts w:ascii="Book Antiqua" w:hAnsi="Book Antiqua" w:cs="宋体"/>
          <w:b/>
          <w:bCs/>
          <w:sz w:val="24"/>
          <w:szCs w:val="24"/>
        </w:rPr>
        <w:t>355</w:t>
      </w:r>
      <w:r w:rsidRPr="003E4D2F">
        <w:rPr>
          <w:rFonts w:ascii="Book Antiqua" w:hAnsi="Book Antiqua" w:cs="宋体"/>
          <w:sz w:val="24"/>
          <w:szCs w:val="24"/>
        </w:rPr>
        <w:t>: 1114-1123 [PMID: 16971718 DOI: 10.1056/NEJMoa060829]</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4</w:t>
      </w:r>
      <w:r w:rsidRPr="00E157C5">
        <w:rPr>
          <w:rFonts w:ascii="Book Antiqua" w:hAnsi="Book Antiqua" w:cs="宋体"/>
          <w:sz w:val="24"/>
          <w:szCs w:val="24"/>
        </w:rPr>
        <w:t> </w:t>
      </w:r>
      <w:r w:rsidRPr="003E4D2F">
        <w:rPr>
          <w:rFonts w:ascii="Book Antiqua" w:hAnsi="Book Antiqua" w:cs="宋体"/>
          <w:b/>
          <w:bCs/>
          <w:sz w:val="24"/>
          <w:szCs w:val="24"/>
        </w:rPr>
        <w:t>Gérard JP</w:t>
      </w:r>
      <w:r w:rsidRPr="003E4D2F">
        <w:rPr>
          <w:rFonts w:ascii="Book Antiqua" w:hAnsi="Book Antiqua" w:cs="宋体"/>
          <w:sz w:val="24"/>
          <w:szCs w:val="24"/>
        </w:rPr>
        <w:t>, Conroy T, Bonnetain F, Bouché O, Chapet O, Closon-Dejardin MT, Untereiner M, Leduc B, Francois E, Maurel J, Seitz JF, Buecher B, Mackiewicz R, Ducreux M, Bedenne L. Preoperative radiotherapy with or without concurrent fluorouracil and leucovorin in T3-4 rectal cancers: results of FFCD 9203.</w:t>
      </w:r>
      <w:r w:rsidRPr="00E157C5">
        <w:rPr>
          <w:rFonts w:ascii="Book Antiqua" w:hAnsi="Book Antiqua" w:cs="宋体"/>
          <w:sz w:val="24"/>
          <w:szCs w:val="24"/>
        </w:rPr>
        <w:t> </w:t>
      </w:r>
      <w:r w:rsidRPr="003E4D2F">
        <w:rPr>
          <w:rFonts w:ascii="Book Antiqua" w:hAnsi="Book Antiqua" w:cs="宋体"/>
          <w:i/>
          <w:iCs/>
          <w:sz w:val="24"/>
          <w:szCs w:val="24"/>
        </w:rPr>
        <w:t>J Clin Oncol</w:t>
      </w:r>
      <w:r w:rsidRPr="00E157C5">
        <w:rPr>
          <w:rFonts w:ascii="Book Antiqua" w:hAnsi="Book Antiqua" w:cs="宋体"/>
          <w:sz w:val="24"/>
          <w:szCs w:val="24"/>
        </w:rPr>
        <w:t> </w:t>
      </w:r>
      <w:r w:rsidRPr="003E4D2F">
        <w:rPr>
          <w:rFonts w:ascii="Book Antiqua" w:hAnsi="Book Antiqua" w:cs="宋体"/>
          <w:sz w:val="24"/>
          <w:szCs w:val="24"/>
        </w:rPr>
        <w:t>2006;</w:t>
      </w:r>
      <w:r w:rsidRPr="00E157C5">
        <w:rPr>
          <w:rFonts w:ascii="Book Antiqua" w:hAnsi="Book Antiqua" w:cs="宋体"/>
          <w:sz w:val="24"/>
          <w:szCs w:val="24"/>
        </w:rPr>
        <w:t> </w:t>
      </w:r>
      <w:r w:rsidRPr="003E4D2F">
        <w:rPr>
          <w:rFonts w:ascii="Book Antiqua" w:hAnsi="Book Antiqua" w:cs="宋体"/>
          <w:b/>
          <w:bCs/>
          <w:sz w:val="24"/>
          <w:szCs w:val="24"/>
        </w:rPr>
        <w:t>24</w:t>
      </w:r>
      <w:r w:rsidRPr="003E4D2F">
        <w:rPr>
          <w:rFonts w:ascii="Book Antiqua" w:hAnsi="Book Antiqua" w:cs="宋体"/>
          <w:sz w:val="24"/>
          <w:szCs w:val="24"/>
        </w:rPr>
        <w:t>: 4620-4625 [PMID: 17008704 DOI: 10.1200/JCO.2006.06.]</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5</w:t>
      </w:r>
      <w:r w:rsidRPr="00E157C5">
        <w:rPr>
          <w:rFonts w:ascii="Book Antiqua" w:hAnsi="Book Antiqua" w:cs="宋体"/>
          <w:sz w:val="24"/>
          <w:szCs w:val="24"/>
        </w:rPr>
        <w:t> </w:t>
      </w:r>
      <w:r w:rsidRPr="003E4D2F">
        <w:rPr>
          <w:rFonts w:ascii="Book Antiqua" w:hAnsi="Book Antiqua" w:cs="宋体"/>
          <w:b/>
          <w:bCs/>
          <w:sz w:val="24"/>
          <w:szCs w:val="24"/>
        </w:rPr>
        <w:t>Sauer R</w:t>
      </w:r>
      <w:r w:rsidRPr="003E4D2F">
        <w:rPr>
          <w:rFonts w:ascii="Book Antiqua" w:hAnsi="Book Antiqua" w:cs="宋体"/>
          <w:sz w:val="24"/>
          <w:szCs w:val="24"/>
        </w:rPr>
        <w:t>, Becker H, Hohenberger W, Rödel C, Wittekind C, Fietkau R, Martus P, Tschmelitsch J, Hager E, Hess CF, Karstens JH, Liersch T, Schmidberger H, Raab R. Preoperative versus postoperative chemoradiotherapy for rectal cancer.</w:t>
      </w:r>
      <w:r w:rsidRPr="00E157C5">
        <w:rPr>
          <w:rFonts w:ascii="Book Antiqua" w:hAnsi="Book Antiqua" w:cs="宋体"/>
          <w:sz w:val="24"/>
          <w:szCs w:val="24"/>
        </w:rPr>
        <w:t> </w:t>
      </w:r>
      <w:r w:rsidRPr="003E4D2F">
        <w:rPr>
          <w:rFonts w:ascii="Book Antiqua" w:hAnsi="Book Antiqua" w:cs="宋体"/>
          <w:i/>
          <w:iCs/>
          <w:sz w:val="24"/>
          <w:szCs w:val="24"/>
        </w:rPr>
        <w:t>N Engl J Med</w:t>
      </w:r>
      <w:r w:rsidRPr="00E157C5">
        <w:rPr>
          <w:rFonts w:ascii="Book Antiqua" w:hAnsi="Book Antiqua" w:cs="宋体"/>
          <w:sz w:val="24"/>
          <w:szCs w:val="24"/>
        </w:rPr>
        <w:t> </w:t>
      </w:r>
      <w:r w:rsidRPr="003E4D2F">
        <w:rPr>
          <w:rFonts w:ascii="Book Antiqua" w:hAnsi="Book Antiqua" w:cs="宋体"/>
          <w:sz w:val="24"/>
          <w:szCs w:val="24"/>
        </w:rPr>
        <w:t>2004;</w:t>
      </w:r>
      <w:r w:rsidRPr="00E157C5">
        <w:rPr>
          <w:rFonts w:ascii="Book Antiqua" w:hAnsi="Book Antiqua" w:cs="宋体"/>
          <w:sz w:val="24"/>
          <w:szCs w:val="24"/>
        </w:rPr>
        <w:t> </w:t>
      </w:r>
      <w:r w:rsidRPr="003E4D2F">
        <w:rPr>
          <w:rFonts w:ascii="Book Antiqua" w:hAnsi="Book Antiqua" w:cs="宋体"/>
          <w:b/>
          <w:bCs/>
          <w:sz w:val="24"/>
          <w:szCs w:val="24"/>
        </w:rPr>
        <w:t>351</w:t>
      </w:r>
      <w:r w:rsidRPr="003E4D2F">
        <w:rPr>
          <w:rFonts w:ascii="Book Antiqua" w:hAnsi="Book Antiqua" w:cs="宋体"/>
          <w:sz w:val="24"/>
          <w:szCs w:val="24"/>
        </w:rPr>
        <w:t>: 1731-1740 [PMID: 15496622 DOI: 10.1056/NEJMoa040694]</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6</w:t>
      </w:r>
      <w:r w:rsidRPr="00E157C5">
        <w:rPr>
          <w:rFonts w:ascii="Book Antiqua" w:hAnsi="Book Antiqua" w:cs="宋体"/>
          <w:sz w:val="24"/>
          <w:szCs w:val="24"/>
        </w:rPr>
        <w:t> </w:t>
      </w:r>
      <w:r w:rsidRPr="003E4D2F">
        <w:rPr>
          <w:rFonts w:ascii="Book Antiqua" w:hAnsi="Book Antiqua" w:cs="宋体"/>
          <w:b/>
          <w:bCs/>
          <w:sz w:val="24"/>
          <w:szCs w:val="24"/>
        </w:rPr>
        <w:t>Verseveld M</w:t>
      </w:r>
      <w:r w:rsidRPr="003E4D2F">
        <w:rPr>
          <w:rFonts w:ascii="Book Antiqua" w:hAnsi="Book Antiqua" w:cs="宋体"/>
          <w:sz w:val="24"/>
          <w:szCs w:val="24"/>
        </w:rPr>
        <w:t>, de Graaf EJ, Verhoef C, van Meerten E, Punt CJ, de Hingh IH, Nagtegaal ID, Nuyttens JJ, Marijnen CA, de Wilt JH. Chemoradiation therapy for rectal cancer in the distal rectum followed by organ-sparing transanal endoscopic microsurgery (CARTS study).</w:t>
      </w:r>
      <w:r w:rsidRPr="00E157C5">
        <w:rPr>
          <w:rFonts w:ascii="Book Antiqua" w:hAnsi="Book Antiqua" w:cs="宋体"/>
          <w:sz w:val="24"/>
          <w:szCs w:val="24"/>
        </w:rPr>
        <w:t> </w:t>
      </w:r>
      <w:r w:rsidRPr="003E4D2F">
        <w:rPr>
          <w:rFonts w:ascii="Book Antiqua" w:hAnsi="Book Antiqua" w:cs="宋体"/>
          <w:i/>
          <w:iCs/>
          <w:sz w:val="24"/>
          <w:szCs w:val="24"/>
        </w:rPr>
        <w:t>Br J Surg</w:t>
      </w:r>
      <w:r w:rsidRPr="00E157C5">
        <w:rPr>
          <w:rFonts w:ascii="Book Antiqua" w:hAnsi="Book Antiqua" w:cs="宋体"/>
          <w:sz w:val="24"/>
          <w:szCs w:val="24"/>
        </w:rPr>
        <w:t> </w:t>
      </w:r>
      <w:r w:rsidRPr="003E4D2F">
        <w:rPr>
          <w:rFonts w:ascii="Book Antiqua" w:hAnsi="Book Antiqua" w:cs="宋体"/>
          <w:sz w:val="24"/>
          <w:szCs w:val="24"/>
        </w:rPr>
        <w:t>2015;</w:t>
      </w:r>
      <w:r w:rsidRPr="00E157C5">
        <w:rPr>
          <w:rFonts w:ascii="Book Antiqua" w:hAnsi="Book Antiqua" w:cs="宋体"/>
          <w:sz w:val="24"/>
          <w:szCs w:val="24"/>
        </w:rPr>
        <w:t> </w:t>
      </w:r>
      <w:r w:rsidRPr="003E4D2F">
        <w:rPr>
          <w:rFonts w:ascii="Book Antiqua" w:hAnsi="Book Antiqua" w:cs="宋体"/>
          <w:b/>
          <w:bCs/>
          <w:sz w:val="24"/>
          <w:szCs w:val="24"/>
        </w:rPr>
        <w:t>102</w:t>
      </w:r>
      <w:r w:rsidRPr="003E4D2F">
        <w:rPr>
          <w:rFonts w:ascii="Book Antiqua" w:hAnsi="Book Antiqua" w:cs="宋体"/>
          <w:sz w:val="24"/>
          <w:szCs w:val="24"/>
        </w:rPr>
        <w:t>: 853-860 [PMID: 25847025 DOI: 10.1002/bjs.9809]</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7</w:t>
      </w:r>
      <w:r w:rsidRPr="00E157C5">
        <w:rPr>
          <w:rFonts w:ascii="Book Antiqua" w:hAnsi="Book Antiqua" w:cs="宋体"/>
          <w:sz w:val="24"/>
          <w:szCs w:val="24"/>
        </w:rPr>
        <w:t> </w:t>
      </w:r>
      <w:r w:rsidRPr="003E4D2F">
        <w:rPr>
          <w:rFonts w:ascii="Book Antiqua" w:hAnsi="Book Antiqua" w:cs="宋体"/>
          <w:b/>
          <w:bCs/>
          <w:sz w:val="24"/>
          <w:szCs w:val="24"/>
        </w:rPr>
        <w:t>Garcia-Aguilar J</w:t>
      </w:r>
      <w:r w:rsidRPr="003E4D2F">
        <w:rPr>
          <w:rFonts w:ascii="Book Antiqua" w:hAnsi="Book Antiqua" w:cs="宋体"/>
          <w:sz w:val="24"/>
          <w:szCs w:val="24"/>
        </w:rPr>
        <w:t xml:space="preserve">, Renfro LA, Chow OS, Shi Q, Carrero XW, Lynn PB, Thomas CR, Chan E, Cataldo PA, Marcet JE, Medich DS, Johnson CS, Oommen SC, Wolff BG, </w:t>
      </w:r>
      <w:r w:rsidRPr="003E4D2F">
        <w:rPr>
          <w:rFonts w:ascii="Book Antiqua" w:hAnsi="Book Antiqua" w:cs="宋体"/>
          <w:sz w:val="24"/>
          <w:szCs w:val="24"/>
        </w:rPr>
        <w:lastRenderedPageBreak/>
        <w:t>Pigazzi A, McNevin SM, Pons RK, Bleday R. Organ preservation for clinical T2N0 distal rectal cancer using neoadjuvant chemoradiotherapy and local excision (ACOSOG Z6041): results of an open-label, single-arm, multi-institutional, phase 2 trial.</w:t>
      </w:r>
      <w:r w:rsidRPr="00E157C5">
        <w:rPr>
          <w:rFonts w:ascii="Book Antiqua" w:hAnsi="Book Antiqua" w:cs="宋体"/>
          <w:sz w:val="24"/>
          <w:szCs w:val="24"/>
        </w:rPr>
        <w:t> </w:t>
      </w:r>
      <w:r w:rsidRPr="003E4D2F">
        <w:rPr>
          <w:rFonts w:ascii="Book Antiqua" w:hAnsi="Book Antiqua" w:cs="宋体"/>
          <w:i/>
          <w:iCs/>
          <w:sz w:val="24"/>
          <w:szCs w:val="24"/>
        </w:rPr>
        <w:t>Lancet Oncol</w:t>
      </w:r>
      <w:r w:rsidRPr="00E157C5">
        <w:rPr>
          <w:rFonts w:ascii="Book Antiqua" w:hAnsi="Book Antiqua" w:cs="宋体"/>
          <w:sz w:val="24"/>
          <w:szCs w:val="24"/>
        </w:rPr>
        <w:t> </w:t>
      </w:r>
      <w:r w:rsidRPr="003E4D2F">
        <w:rPr>
          <w:rFonts w:ascii="Book Antiqua" w:hAnsi="Book Antiqua" w:cs="宋体"/>
          <w:sz w:val="24"/>
          <w:szCs w:val="24"/>
        </w:rPr>
        <w:t>2015;</w:t>
      </w:r>
      <w:r w:rsidRPr="00E157C5">
        <w:rPr>
          <w:rFonts w:ascii="Book Antiqua" w:hAnsi="Book Antiqua" w:cs="宋体"/>
          <w:sz w:val="24"/>
          <w:szCs w:val="24"/>
        </w:rPr>
        <w:t> </w:t>
      </w:r>
      <w:r w:rsidRPr="003E4D2F">
        <w:rPr>
          <w:rFonts w:ascii="Book Antiqua" w:hAnsi="Book Antiqua" w:cs="宋体"/>
          <w:b/>
          <w:bCs/>
          <w:sz w:val="24"/>
          <w:szCs w:val="24"/>
        </w:rPr>
        <w:t>16</w:t>
      </w:r>
      <w:r w:rsidRPr="003E4D2F">
        <w:rPr>
          <w:rFonts w:ascii="Book Antiqua" w:hAnsi="Book Antiqua" w:cs="宋体"/>
          <w:sz w:val="24"/>
          <w:szCs w:val="24"/>
        </w:rPr>
        <w:t>: 1537-1546 [PMID: 26474521 DOI: 10.1016/S1470-2045(15)00215-6]</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8</w:t>
      </w:r>
      <w:r w:rsidRPr="00E157C5">
        <w:rPr>
          <w:rFonts w:ascii="Book Antiqua" w:hAnsi="Book Antiqua" w:cs="宋体"/>
          <w:sz w:val="24"/>
          <w:szCs w:val="24"/>
        </w:rPr>
        <w:t> </w:t>
      </w:r>
      <w:r w:rsidRPr="003E4D2F">
        <w:rPr>
          <w:rFonts w:ascii="Book Antiqua" w:hAnsi="Book Antiqua" w:cs="宋体"/>
          <w:b/>
          <w:bCs/>
          <w:sz w:val="24"/>
          <w:szCs w:val="24"/>
        </w:rPr>
        <w:t>Bökkerink GM</w:t>
      </w:r>
      <w:r w:rsidRPr="003E4D2F">
        <w:rPr>
          <w:rFonts w:ascii="Book Antiqua" w:hAnsi="Book Antiqua" w:cs="宋体"/>
          <w:sz w:val="24"/>
          <w:szCs w:val="24"/>
        </w:rPr>
        <w:t>, de Graaf EJ, Punt CJ, Nagtegaal ID, Rütten H, Nuyttens JJ, van Meerten E, Doornebosch PG, Tanis PJ, Derksen EJ, Dwarkasing RS, Marijnen CA, Cats A, Tollenaar RA, de Hingh IH, Rutten HJ, van der Schelling GP, Ten Tije AJ, Leijtens JW, Lammering G, Beets GL, Aufenacker TJ, Pronk A, Manusama ER, Hoff C, Bremers AJ, Verhoef C, de Wilt JH. The CARTS study: Chemoradiation therapy for rectal cancer in the distal rectum followed by organ-sparing transanal endoscopic microsurgery.</w:t>
      </w:r>
      <w:r w:rsidRPr="00E157C5">
        <w:rPr>
          <w:rFonts w:ascii="Book Antiqua" w:hAnsi="Book Antiqua" w:cs="宋体"/>
          <w:sz w:val="24"/>
          <w:szCs w:val="24"/>
        </w:rPr>
        <w:t> </w:t>
      </w:r>
      <w:r w:rsidRPr="003E4D2F">
        <w:rPr>
          <w:rFonts w:ascii="Book Antiqua" w:hAnsi="Book Antiqua" w:cs="宋体"/>
          <w:i/>
          <w:iCs/>
          <w:sz w:val="24"/>
          <w:szCs w:val="24"/>
        </w:rPr>
        <w:t>BMC Surg</w:t>
      </w:r>
      <w:r w:rsidRPr="00E157C5">
        <w:rPr>
          <w:rFonts w:ascii="Book Antiqua" w:hAnsi="Book Antiqua" w:cs="宋体"/>
          <w:sz w:val="24"/>
          <w:szCs w:val="24"/>
        </w:rPr>
        <w:t> </w:t>
      </w:r>
      <w:r w:rsidRPr="003E4D2F">
        <w:rPr>
          <w:rFonts w:ascii="Book Antiqua" w:hAnsi="Book Antiqua" w:cs="宋体"/>
          <w:sz w:val="24"/>
          <w:szCs w:val="24"/>
        </w:rPr>
        <w:t>2011;</w:t>
      </w:r>
      <w:r w:rsidRPr="00E157C5">
        <w:rPr>
          <w:rFonts w:ascii="Book Antiqua" w:hAnsi="Book Antiqua" w:cs="宋体"/>
          <w:sz w:val="24"/>
          <w:szCs w:val="24"/>
        </w:rPr>
        <w:t> </w:t>
      </w:r>
      <w:r w:rsidRPr="003E4D2F">
        <w:rPr>
          <w:rFonts w:ascii="Book Antiqua" w:hAnsi="Book Antiqua" w:cs="宋体"/>
          <w:b/>
          <w:bCs/>
          <w:sz w:val="24"/>
          <w:szCs w:val="24"/>
        </w:rPr>
        <w:t>11</w:t>
      </w:r>
      <w:r w:rsidRPr="003E4D2F">
        <w:rPr>
          <w:rFonts w:ascii="Book Antiqua" w:hAnsi="Book Antiqua" w:cs="宋体"/>
          <w:sz w:val="24"/>
          <w:szCs w:val="24"/>
        </w:rPr>
        <w:t>: 34 [PMID: 22171697 DOI: 10.1186/1471-2482-11-34]</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9</w:t>
      </w:r>
      <w:r w:rsidRPr="00E157C5">
        <w:rPr>
          <w:rFonts w:ascii="Book Antiqua" w:hAnsi="Book Antiqua" w:cs="宋体"/>
          <w:sz w:val="24"/>
          <w:szCs w:val="24"/>
        </w:rPr>
        <w:t> </w:t>
      </w:r>
      <w:r w:rsidRPr="003E4D2F">
        <w:rPr>
          <w:rFonts w:ascii="Book Antiqua" w:hAnsi="Book Antiqua" w:cs="宋体"/>
          <w:b/>
          <w:bCs/>
          <w:sz w:val="24"/>
          <w:szCs w:val="24"/>
        </w:rPr>
        <w:t>Lin JS</w:t>
      </w:r>
      <w:r w:rsidRPr="003E4D2F">
        <w:rPr>
          <w:rFonts w:ascii="Book Antiqua" w:hAnsi="Book Antiqua" w:cs="宋体"/>
          <w:sz w:val="24"/>
          <w:szCs w:val="24"/>
        </w:rPr>
        <w:t>, Piper MA, Perdue LA, Rutter CM, Webber EM, O'Connor E, Smith N, Whitlock EP. Screening for Colorectal Cancer: Updated Evidence Report and Systematic Review for the US Preventive Services Task Force.</w:t>
      </w:r>
      <w:r w:rsidRPr="00E157C5">
        <w:rPr>
          <w:rFonts w:ascii="Book Antiqua" w:hAnsi="Book Antiqua" w:cs="宋体"/>
          <w:sz w:val="24"/>
          <w:szCs w:val="24"/>
        </w:rPr>
        <w:t> </w:t>
      </w:r>
      <w:r w:rsidRPr="003E4D2F">
        <w:rPr>
          <w:rFonts w:ascii="Book Antiqua" w:hAnsi="Book Antiqua" w:cs="宋体"/>
          <w:i/>
          <w:iCs/>
          <w:sz w:val="24"/>
          <w:szCs w:val="24"/>
        </w:rPr>
        <w:t>JAMA</w:t>
      </w:r>
      <w:r w:rsidRPr="00E157C5">
        <w:rPr>
          <w:rFonts w:ascii="Book Antiqua" w:hAnsi="Book Antiqua" w:cs="宋体"/>
          <w:sz w:val="24"/>
          <w:szCs w:val="24"/>
        </w:rPr>
        <w:t> </w:t>
      </w:r>
      <w:r w:rsidRPr="003E4D2F">
        <w:rPr>
          <w:rFonts w:ascii="Book Antiqua" w:hAnsi="Book Antiqua" w:cs="宋体"/>
          <w:sz w:val="24"/>
          <w:szCs w:val="24"/>
        </w:rPr>
        <w:t>2016;</w:t>
      </w:r>
      <w:r w:rsidRPr="00E157C5">
        <w:rPr>
          <w:rFonts w:ascii="Book Antiqua" w:hAnsi="Book Antiqua" w:cs="宋体"/>
          <w:sz w:val="24"/>
          <w:szCs w:val="24"/>
        </w:rPr>
        <w:t> </w:t>
      </w:r>
      <w:r w:rsidRPr="003E4D2F">
        <w:rPr>
          <w:rFonts w:ascii="Book Antiqua" w:hAnsi="Book Antiqua" w:cs="宋体"/>
          <w:b/>
          <w:bCs/>
          <w:sz w:val="24"/>
          <w:szCs w:val="24"/>
        </w:rPr>
        <w:t>315</w:t>
      </w:r>
      <w:r w:rsidRPr="003E4D2F">
        <w:rPr>
          <w:rFonts w:ascii="Book Antiqua" w:hAnsi="Book Antiqua" w:cs="宋体"/>
          <w:sz w:val="24"/>
          <w:szCs w:val="24"/>
        </w:rPr>
        <w:t>: 2576-2594 [PMID: 27305422 DOI: 10.1001/jama.2016.3332]</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10</w:t>
      </w:r>
      <w:r w:rsidRPr="00E157C5">
        <w:rPr>
          <w:rFonts w:ascii="Book Antiqua" w:hAnsi="Book Antiqua" w:cs="宋体"/>
          <w:sz w:val="24"/>
          <w:szCs w:val="24"/>
        </w:rPr>
        <w:t> </w:t>
      </w:r>
      <w:r w:rsidRPr="003E4D2F">
        <w:rPr>
          <w:rFonts w:ascii="Book Antiqua" w:hAnsi="Book Antiqua" w:cs="宋体"/>
          <w:b/>
          <w:bCs/>
          <w:sz w:val="24"/>
          <w:szCs w:val="24"/>
        </w:rPr>
        <w:t>Dabos KJ</w:t>
      </w:r>
      <w:r w:rsidRPr="003E4D2F">
        <w:rPr>
          <w:rFonts w:ascii="Book Antiqua" w:hAnsi="Book Antiqua" w:cs="宋体"/>
          <w:sz w:val="24"/>
          <w:szCs w:val="24"/>
        </w:rPr>
        <w:t>, Gousi T, Navrozoglou A, Kodogeorgou E, Papadopoulos M. Optimal number of biopsies to correctly identify colorectal cancer during colonoscopy.</w:t>
      </w:r>
      <w:r w:rsidRPr="00E157C5">
        <w:rPr>
          <w:rFonts w:ascii="Book Antiqua" w:hAnsi="Book Antiqua" w:cs="宋体"/>
          <w:sz w:val="24"/>
          <w:szCs w:val="24"/>
        </w:rPr>
        <w:t> </w:t>
      </w:r>
      <w:r w:rsidRPr="003E4D2F">
        <w:rPr>
          <w:rFonts w:ascii="Book Antiqua" w:hAnsi="Book Antiqua" w:cs="宋体"/>
          <w:i/>
          <w:iCs/>
          <w:sz w:val="24"/>
          <w:szCs w:val="24"/>
        </w:rPr>
        <w:t>Scand J Gastroenterol</w:t>
      </w:r>
      <w:r w:rsidRPr="00E157C5">
        <w:rPr>
          <w:rFonts w:ascii="Book Antiqua" w:hAnsi="Book Antiqua" w:cs="宋体"/>
          <w:sz w:val="24"/>
          <w:szCs w:val="24"/>
        </w:rPr>
        <w:t> </w:t>
      </w:r>
      <w:r w:rsidRPr="003E4D2F">
        <w:rPr>
          <w:rFonts w:ascii="Book Antiqua" w:hAnsi="Book Antiqua" w:cs="宋体"/>
          <w:sz w:val="24"/>
          <w:szCs w:val="24"/>
        </w:rPr>
        <w:t>2011;</w:t>
      </w:r>
      <w:r w:rsidRPr="00E157C5">
        <w:rPr>
          <w:rFonts w:ascii="Book Antiqua" w:hAnsi="Book Antiqua" w:cs="宋体"/>
          <w:sz w:val="24"/>
          <w:szCs w:val="24"/>
        </w:rPr>
        <w:t> </w:t>
      </w:r>
      <w:r w:rsidRPr="003E4D2F">
        <w:rPr>
          <w:rFonts w:ascii="Book Antiqua" w:hAnsi="Book Antiqua" w:cs="宋体"/>
          <w:b/>
          <w:bCs/>
          <w:sz w:val="24"/>
          <w:szCs w:val="24"/>
        </w:rPr>
        <w:t>46</w:t>
      </w:r>
      <w:r w:rsidRPr="003E4D2F">
        <w:rPr>
          <w:rFonts w:ascii="Book Antiqua" w:hAnsi="Book Antiqua" w:cs="宋体"/>
          <w:sz w:val="24"/>
          <w:szCs w:val="24"/>
        </w:rPr>
        <w:t>: 247-248 [PMID: 20969488 DOI: 10.3109/00365521.2010.521893]</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11</w:t>
      </w:r>
      <w:r w:rsidRPr="00E157C5">
        <w:rPr>
          <w:rFonts w:ascii="Book Antiqua" w:hAnsi="Book Antiqua" w:cs="宋体"/>
          <w:sz w:val="24"/>
          <w:szCs w:val="24"/>
        </w:rPr>
        <w:t> </w:t>
      </w:r>
      <w:r w:rsidRPr="003E4D2F">
        <w:rPr>
          <w:rFonts w:ascii="Book Antiqua" w:hAnsi="Book Antiqua" w:cs="宋体"/>
          <w:b/>
          <w:bCs/>
          <w:sz w:val="24"/>
          <w:szCs w:val="24"/>
        </w:rPr>
        <w:t>Colleypriest BJ</w:t>
      </w:r>
      <w:r w:rsidRPr="003E4D2F">
        <w:rPr>
          <w:rFonts w:ascii="Book Antiqua" w:hAnsi="Book Antiqua" w:cs="宋体"/>
          <w:sz w:val="24"/>
          <w:szCs w:val="24"/>
        </w:rPr>
        <w:t>, Marden PF, Linehan JD. What is the optimal number of biopsies to diagnose a tumor found during colonoscopy?</w:t>
      </w:r>
      <w:r w:rsidRPr="00E157C5">
        <w:rPr>
          <w:rFonts w:ascii="Book Antiqua" w:hAnsi="Book Antiqua" w:cs="宋体"/>
          <w:sz w:val="24"/>
          <w:szCs w:val="24"/>
        </w:rPr>
        <w:t> </w:t>
      </w:r>
      <w:r w:rsidRPr="003E4D2F">
        <w:rPr>
          <w:rFonts w:ascii="Book Antiqua" w:hAnsi="Book Antiqua" w:cs="宋体"/>
          <w:i/>
          <w:iCs/>
          <w:sz w:val="24"/>
          <w:szCs w:val="24"/>
        </w:rPr>
        <w:t>J Clin Gastroenterol</w:t>
      </w:r>
      <w:r w:rsidRPr="00E157C5">
        <w:rPr>
          <w:rFonts w:ascii="Book Antiqua" w:hAnsi="Book Antiqua" w:cs="宋体"/>
          <w:sz w:val="24"/>
          <w:szCs w:val="24"/>
        </w:rPr>
        <w:t> 2009</w:t>
      </w:r>
      <w:r w:rsidRPr="003E4D2F">
        <w:rPr>
          <w:rFonts w:ascii="Book Antiqua" w:hAnsi="Book Antiqua" w:cs="宋体"/>
          <w:sz w:val="24"/>
          <w:szCs w:val="24"/>
        </w:rPr>
        <w:t>;</w:t>
      </w:r>
      <w:r w:rsidRPr="00E157C5">
        <w:rPr>
          <w:rFonts w:ascii="Book Antiqua" w:hAnsi="Book Antiqua" w:cs="宋体"/>
          <w:sz w:val="24"/>
          <w:szCs w:val="24"/>
        </w:rPr>
        <w:t> </w:t>
      </w:r>
      <w:r w:rsidRPr="003E4D2F">
        <w:rPr>
          <w:rFonts w:ascii="Book Antiqua" w:hAnsi="Book Antiqua" w:cs="宋体"/>
          <w:b/>
          <w:bCs/>
          <w:sz w:val="24"/>
          <w:szCs w:val="24"/>
        </w:rPr>
        <w:t>43</w:t>
      </w:r>
      <w:r w:rsidRPr="003E4D2F">
        <w:rPr>
          <w:rFonts w:ascii="Book Antiqua" w:hAnsi="Book Antiqua" w:cs="宋体"/>
          <w:sz w:val="24"/>
          <w:szCs w:val="24"/>
        </w:rPr>
        <w:t>: 1012-1013 [PMID: 19525860 DOI: 10.1097/MCG.0b013e31819fcd0a]</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12</w:t>
      </w:r>
      <w:r w:rsidRPr="00E157C5">
        <w:rPr>
          <w:rFonts w:ascii="Book Antiqua" w:hAnsi="Book Antiqua" w:cs="宋体"/>
          <w:sz w:val="24"/>
          <w:szCs w:val="24"/>
        </w:rPr>
        <w:t> </w:t>
      </w:r>
      <w:r w:rsidRPr="003E4D2F">
        <w:rPr>
          <w:rFonts w:ascii="Book Antiqua" w:hAnsi="Book Antiqua" w:cs="宋体"/>
          <w:b/>
          <w:bCs/>
          <w:sz w:val="24"/>
          <w:szCs w:val="24"/>
        </w:rPr>
        <w:t>Marshall JB</w:t>
      </w:r>
      <w:r w:rsidRPr="003E4D2F">
        <w:rPr>
          <w:rFonts w:ascii="Book Antiqua" w:hAnsi="Book Antiqua" w:cs="宋体"/>
          <w:sz w:val="24"/>
          <w:szCs w:val="24"/>
        </w:rPr>
        <w:t>, Diaz-Arias AA, Barthel JS, King PD, Butt JH. Prospective evaluation of optimal number of biopsy specimens and brush cytology in the diagnosis of cancer of the colorectum.</w:t>
      </w:r>
      <w:r w:rsidRPr="00E157C5">
        <w:rPr>
          <w:rFonts w:ascii="Book Antiqua" w:hAnsi="Book Antiqua" w:cs="宋体"/>
          <w:sz w:val="24"/>
          <w:szCs w:val="24"/>
        </w:rPr>
        <w:t> </w:t>
      </w:r>
      <w:r w:rsidRPr="003E4D2F">
        <w:rPr>
          <w:rFonts w:ascii="Book Antiqua" w:hAnsi="Book Antiqua" w:cs="宋体"/>
          <w:i/>
          <w:iCs/>
          <w:sz w:val="24"/>
          <w:szCs w:val="24"/>
        </w:rPr>
        <w:t>Am J Gastroenterol</w:t>
      </w:r>
      <w:r w:rsidRPr="00E157C5">
        <w:rPr>
          <w:rFonts w:ascii="Book Antiqua" w:hAnsi="Book Antiqua" w:cs="宋体"/>
          <w:sz w:val="24"/>
          <w:szCs w:val="24"/>
        </w:rPr>
        <w:t> </w:t>
      </w:r>
      <w:r w:rsidRPr="003E4D2F">
        <w:rPr>
          <w:rFonts w:ascii="Book Antiqua" w:hAnsi="Book Antiqua" w:cs="宋体"/>
          <w:sz w:val="24"/>
          <w:szCs w:val="24"/>
        </w:rPr>
        <w:t>1993;</w:t>
      </w:r>
      <w:r w:rsidRPr="00E157C5">
        <w:rPr>
          <w:rFonts w:ascii="Book Antiqua" w:hAnsi="Book Antiqua" w:cs="宋体"/>
          <w:sz w:val="24"/>
          <w:szCs w:val="24"/>
        </w:rPr>
        <w:t> </w:t>
      </w:r>
      <w:r w:rsidRPr="003E4D2F">
        <w:rPr>
          <w:rFonts w:ascii="Book Antiqua" w:hAnsi="Book Antiqua" w:cs="宋体"/>
          <w:b/>
          <w:bCs/>
          <w:sz w:val="24"/>
          <w:szCs w:val="24"/>
        </w:rPr>
        <w:t>88</w:t>
      </w:r>
      <w:r w:rsidRPr="003E4D2F">
        <w:rPr>
          <w:rFonts w:ascii="Book Antiqua" w:hAnsi="Book Antiqua" w:cs="宋体"/>
          <w:sz w:val="24"/>
          <w:szCs w:val="24"/>
        </w:rPr>
        <w:t>: 1352-1354 [PMID: 8362828]</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13</w:t>
      </w:r>
      <w:r w:rsidRPr="00E157C5">
        <w:rPr>
          <w:rFonts w:ascii="Book Antiqua" w:hAnsi="Book Antiqua" w:cs="宋体"/>
          <w:sz w:val="24"/>
          <w:szCs w:val="24"/>
        </w:rPr>
        <w:t> </w:t>
      </w:r>
      <w:r w:rsidRPr="003E4D2F">
        <w:rPr>
          <w:rFonts w:ascii="Book Antiqua" w:hAnsi="Book Antiqua" w:cs="宋体"/>
          <w:b/>
          <w:bCs/>
          <w:sz w:val="24"/>
          <w:szCs w:val="24"/>
        </w:rPr>
        <w:t>Gondal G</w:t>
      </w:r>
      <w:r w:rsidRPr="003E4D2F">
        <w:rPr>
          <w:rFonts w:ascii="Book Antiqua" w:hAnsi="Book Antiqua" w:cs="宋体"/>
          <w:sz w:val="24"/>
          <w:szCs w:val="24"/>
        </w:rPr>
        <w:t>, Grotmol T, Hofstad B, Bretthauer M, Eide TJ, Hoff G. Biopsy of colorectal polyps is not adequate for grading of neoplasia.</w:t>
      </w:r>
      <w:r w:rsidRPr="00E157C5">
        <w:rPr>
          <w:rFonts w:ascii="Book Antiqua" w:hAnsi="Book Antiqua" w:cs="宋体"/>
          <w:sz w:val="24"/>
          <w:szCs w:val="24"/>
        </w:rPr>
        <w:t> </w:t>
      </w:r>
      <w:r w:rsidRPr="003E4D2F">
        <w:rPr>
          <w:rFonts w:ascii="Book Antiqua" w:hAnsi="Book Antiqua" w:cs="宋体"/>
          <w:i/>
          <w:iCs/>
          <w:sz w:val="24"/>
          <w:szCs w:val="24"/>
        </w:rPr>
        <w:t>Endoscopy</w:t>
      </w:r>
      <w:r w:rsidRPr="00E157C5">
        <w:rPr>
          <w:rFonts w:ascii="Book Antiqua" w:hAnsi="Book Antiqua" w:cs="宋体"/>
          <w:sz w:val="24"/>
          <w:szCs w:val="24"/>
        </w:rPr>
        <w:t> </w:t>
      </w:r>
      <w:r w:rsidRPr="003E4D2F">
        <w:rPr>
          <w:rFonts w:ascii="Book Antiqua" w:hAnsi="Book Antiqua" w:cs="宋体"/>
          <w:sz w:val="24"/>
          <w:szCs w:val="24"/>
        </w:rPr>
        <w:t>2005;</w:t>
      </w:r>
      <w:r w:rsidRPr="00E157C5">
        <w:rPr>
          <w:rFonts w:ascii="Book Antiqua" w:hAnsi="Book Antiqua" w:cs="宋体"/>
          <w:sz w:val="24"/>
          <w:szCs w:val="24"/>
        </w:rPr>
        <w:t> </w:t>
      </w:r>
      <w:r w:rsidRPr="003E4D2F">
        <w:rPr>
          <w:rFonts w:ascii="Book Antiqua" w:hAnsi="Book Antiqua" w:cs="宋体"/>
          <w:b/>
          <w:bCs/>
          <w:sz w:val="24"/>
          <w:szCs w:val="24"/>
        </w:rPr>
        <w:t>37</w:t>
      </w:r>
      <w:r w:rsidRPr="003E4D2F">
        <w:rPr>
          <w:rFonts w:ascii="Book Antiqua" w:hAnsi="Book Antiqua" w:cs="宋体"/>
          <w:sz w:val="24"/>
          <w:szCs w:val="24"/>
        </w:rPr>
        <w:t>: 1193-1197 [PMID: 16329016 DOI: 10.1055/s-2005-921031]</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14</w:t>
      </w:r>
      <w:r w:rsidRPr="00E157C5">
        <w:rPr>
          <w:rFonts w:ascii="Book Antiqua" w:hAnsi="Book Antiqua" w:cs="宋体"/>
          <w:sz w:val="24"/>
          <w:szCs w:val="24"/>
        </w:rPr>
        <w:t> </w:t>
      </w:r>
      <w:r w:rsidRPr="003E4D2F">
        <w:rPr>
          <w:rFonts w:ascii="Book Antiqua" w:hAnsi="Book Antiqua" w:cs="宋体"/>
          <w:b/>
          <w:bCs/>
          <w:sz w:val="24"/>
          <w:szCs w:val="24"/>
        </w:rPr>
        <w:t>Takahashi T</w:t>
      </w:r>
      <w:r w:rsidRPr="003E4D2F">
        <w:rPr>
          <w:rFonts w:ascii="Book Antiqua" w:hAnsi="Book Antiqua" w:cs="宋体"/>
          <w:sz w:val="24"/>
          <w:szCs w:val="24"/>
        </w:rPr>
        <w:t>, Zarate X, Velasco L, Mass W, Garcia-Osogobio S, Jimenez R, Tellez O, Ponce-de-Leon S. Rigid rectosigmoidoscopy: still a well-tolerated diagnostic tool.</w:t>
      </w:r>
      <w:r w:rsidRPr="00E157C5">
        <w:rPr>
          <w:rFonts w:ascii="Book Antiqua" w:hAnsi="Book Antiqua" w:cs="宋体"/>
          <w:sz w:val="24"/>
          <w:szCs w:val="24"/>
        </w:rPr>
        <w:t> </w:t>
      </w:r>
      <w:r w:rsidRPr="003E4D2F">
        <w:rPr>
          <w:rFonts w:ascii="Book Antiqua" w:hAnsi="Book Antiqua" w:cs="宋体"/>
          <w:i/>
          <w:iCs/>
          <w:sz w:val="24"/>
          <w:szCs w:val="24"/>
        </w:rPr>
        <w:t>Rev Invest Clin</w:t>
      </w:r>
      <w:r w:rsidRPr="00E157C5">
        <w:rPr>
          <w:rFonts w:ascii="Book Antiqua" w:hAnsi="Book Antiqua" w:cs="宋体"/>
          <w:sz w:val="24"/>
          <w:szCs w:val="24"/>
        </w:rPr>
        <w:t> 2003</w:t>
      </w:r>
      <w:r w:rsidRPr="003E4D2F">
        <w:rPr>
          <w:rFonts w:ascii="Book Antiqua" w:hAnsi="Book Antiqua" w:cs="宋体"/>
          <w:sz w:val="24"/>
          <w:szCs w:val="24"/>
        </w:rPr>
        <w:t>;</w:t>
      </w:r>
      <w:r w:rsidRPr="00E157C5">
        <w:rPr>
          <w:rFonts w:ascii="Book Antiqua" w:hAnsi="Book Antiqua" w:cs="宋体"/>
          <w:sz w:val="24"/>
          <w:szCs w:val="24"/>
        </w:rPr>
        <w:t> </w:t>
      </w:r>
      <w:r w:rsidRPr="003E4D2F">
        <w:rPr>
          <w:rFonts w:ascii="Book Antiqua" w:hAnsi="Book Antiqua" w:cs="宋体"/>
          <w:b/>
          <w:bCs/>
          <w:sz w:val="24"/>
          <w:szCs w:val="24"/>
        </w:rPr>
        <w:t>55</w:t>
      </w:r>
      <w:r w:rsidRPr="003E4D2F">
        <w:rPr>
          <w:rFonts w:ascii="Book Antiqua" w:hAnsi="Book Antiqua" w:cs="宋体"/>
          <w:sz w:val="24"/>
          <w:szCs w:val="24"/>
        </w:rPr>
        <w:t>: 616-620 [PMID: 15011729]</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lastRenderedPageBreak/>
        <w:t>15</w:t>
      </w:r>
      <w:r w:rsidRPr="00E157C5">
        <w:rPr>
          <w:rFonts w:ascii="Book Antiqua" w:hAnsi="Book Antiqua" w:cs="宋体"/>
          <w:sz w:val="24"/>
          <w:szCs w:val="24"/>
        </w:rPr>
        <w:t> </w:t>
      </w:r>
      <w:r w:rsidRPr="003E4D2F">
        <w:rPr>
          <w:rFonts w:ascii="Book Antiqua" w:hAnsi="Book Antiqua" w:cs="宋体"/>
          <w:b/>
          <w:bCs/>
          <w:sz w:val="24"/>
          <w:szCs w:val="24"/>
        </w:rPr>
        <w:t>Buess G</w:t>
      </w:r>
      <w:r w:rsidRPr="003E4D2F">
        <w:rPr>
          <w:rFonts w:ascii="Book Antiqua" w:hAnsi="Book Antiqua" w:cs="宋体"/>
          <w:sz w:val="24"/>
          <w:szCs w:val="24"/>
        </w:rPr>
        <w:t>, Hutterer F, Theiss J, Böbel M, Isselhard W, Pichlmaier H. [A system for a transanal endoscopic rectum operation].</w:t>
      </w:r>
      <w:r w:rsidRPr="00E157C5">
        <w:rPr>
          <w:rFonts w:ascii="Book Antiqua" w:hAnsi="Book Antiqua" w:cs="宋体"/>
          <w:sz w:val="24"/>
          <w:szCs w:val="24"/>
        </w:rPr>
        <w:t> </w:t>
      </w:r>
      <w:r w:rsidRPr="003E4D2F">
        <w:rPr>
          <w:rFonts w:ascii="Book Antiqua" w:hAnsi="Book Antiqua" w:cs="宋体"/>
          <w:i/>
          <w:iCs/>
          <w:sz w:val="24"/>
          <w:szCs w:val="24"/>
        </w:rPr>
        <w:t>Chirurg</w:t>
      </w:r>
      <w:r w:rsidRPr="00E157C5">
        <w:rPr>
          <w:rFonts w:ascii="Book Antiqua" w:hAnsi="Book Antiqua" w:cs="宋体"/>
          <w:sz w:val="24"/>
          <w:szCs w:val="24"/>
        </w:rPr>
        <w:t> </w:t>
      </w:r>
      <w:r w:rsidRPr="003E4D2F">
        <w:rPr>
          <w:rFonts w:ascii="Book Antiqua" w:hAnsi="Book Antiqua" w:cs="宋体"/>
          <w:sz w:val="24"/>
          <w:szCs w:val="24"/>
        </w:rPr>
        <w:t>1984;</w:t>
      </w:r>
      <w:r w:rsidRPr="00E157C5">
        <w:rPr>
          <w:rFonts w:ascii="Book Antiqua" w:hAnsi="Book Antiqua" w:cs="宋体"/>
          <w:sz w:val="24"/>
          <w:szCs w:val="24"/>
        </w:rPr>
        <w:t> </w:t>
      </w:r>
      <w:r w:rsidRPr="003E4D2F">
        <w:rPr>
          <w:rFonts w:ascii="Book Antiqua" w:hAnsi="Book Antiqua" w:cs="宋体"/>
          <w:b/>
          <w:bCs/>
          <w:sz w:val="24"/>
          <w:szCs w:val="24"/>
        </w:rPr>
        <w:t>55</w:t>
      </w:r>
      <w:r w:rsidRPr="003E4D2F">
        <w:rPr>
          <w:rFonts w:ascii="Book Antiqua" w:hAnsi="Book Antiqua" w:cs="宋体"/>
          <w:sz w:val="24"/>
          <w:szCs w:val="24"/>
        </w:rPr>
        <w:t>: 677-680 [PMID: 6510078]</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16</w:t>
      </w:r>
      <w:r w:rsidRPr="00E157C5">
        <w:rPr>
          <w:rFonts w:ascii="Book Antiqua" w:hAnsi="Book Antiqua" w:cs="宋体"/>
          <w:sz w:val="24"/>
          <w:szCs w:val="24"/>
        </w:rPr>
        <w:t> </w:t>
      </w:r>
      <w:r w:rsidRPr="003E4D2F">
        <w:rPr>
          <w:rFonts w:ascii="Book Antiqua" w:hAnsi="Book Antiqua" w:cs="宋体"/>
          <w:b/>
          <w:bCs/>
          <w:sz w:val="24"/>
          <w:szCs w:val="24"/>
        </w:rPr>
        <w:t>Wilking N</w:t>
      </w:r>
      <w:r w:rsidRPr="003E4D2F">
        <w:rPr>
          <w:rFonts w:ascii="Book Antiqua" w:hAnsi="Book Antiqua" w:cs="宋体"/>
          <w:sz w:val="24"/>
          <w:szCs w:val="24"/>
        </w:rPr>
        <w:t>, Petrelli NJ, Herrera-Ornelas L, Walsh D, Mittelman A. A comparison of the 25-cm rigid proctosigmoidoscope with the 65-cm flexible endoscope in the screening of patients for colorectal carcinoma.</w:t>
      </w:r>
      <w:r w:rsidRPr="00E157C5">
        <w:rPr>
          <w:rFonts w:ascii="Book Antiqua" w:hAnsi="Book Antiqua" w:cs="宋体"/>
          <w:sz w:val="24"/>
          <w:szCs w:val="24"/>
        </w:rPr>
        <w:t> </w:t>
      </w:r>
      <w:r w:rsidRPr="003E4D2F">
        <w:rPr>
          <w:rFonts w:ascii="Book Antiqua" w:hAnsi="Book Antiqua" w:cs="宋体"/>
          <w:i/>
          <w:iCs/>
          <w:sz w:val="24"/>
          <w:szCs w:val="24"/>
        </w:rPr>
        <w:t>Cancer</w:t>
      </w:r>
      <w:r w:rsidRPr="00E157C5">
        <w:rPr>
          <w:rFonts w:ascii="Book Antiqua" w:hAnsi="Book Antiqua" w:cs="宋体"/>
          <w:sz w:val="24"/>
          <w:szCs w:val="24"/>
        </w:rPr>
        <w:t> </w:t>
      </w:r>
      <w:r w:rsidRPr="003E4D2F">
        <w:rPr>
          <w:rFonts w:ascii="Book Antiqua" w:hAnsi="Book Antiqua" w:cs="宋体"/>
          <w:sz w:val="24"/>
          <w:szCs w:val="24"/>
        </w:rPr>
        <w:t>1986;</w:t>
      </w:r>
      <w:r w:rsidRPr="00E157C5">
        <w:rPr>
          <w:rFonts w:ascii="Book Antiqua" w:hAnsi="Book Antiqua" w:cs="宋体"/>
          <w:sz w:val="24"/>
          <w:szCs w:val="24"/>
        </w:rPr>
        <w:t> </w:t>
      </w:r>
      <w:r w:rsidRPr="003E4D2F">
        <w:rPr>
          <w:rFonts w:ascii="Book Antiqua" w:hAnsi="Book Antiqua" w:cs="宋体"/>
          <w:b/>
          <w:bCs/>
          <w:sz w:val="24"/>
          <w:szCs w:val="24"/>
        </w:rPr>
        <w:t>57</w:t>
      </w:r>
      <w:r w:rsidRPr="003E4D2F">
        <w:rPr>
          <w:rFonts w:ascii="Book Antiqua" w:hAnsi="Book Antiqua" w:cs="宋体"/>
          <w:sz w:val="24"/>
          <w:szCs w:val="24"/>
        </w:rPr>
        <w:t>: 669-671 [PMID: 3943004]</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17</w:t>
      </w:r>
      <w:r w:rsidRPr="00E157C5">
        <w:rPr>
          <w:rFonts w:ascii="Book Antiqua" w:hAnsi="Book Antiqua" w:cs="宋体"/>
          <w:sz w:val="24"/>
          <w:szCs w:val="24"/>
        </w:rPr>
        <w:t> </w:t>
      </w:r>
      <w:r w:rsidRPr="003E4D2F">
        <w:rPr>
          <w:rFonts w:ascii="Book Antiqua" w:hAnsi="Book Antiqua" w:cs="宋体"/>
          <w:b/>
          <w:bCs/>
          <w:sz w:val="24"/>
          <w:szCs w:val="24"/>
        </w:rPr>
        <w:t>Vellacott KD</w:t>
      </w:r>
      <w:r w:rsidRPr="003E4D2F">
        <w:rPr>
          <w:rFonts w:ascii="Book Antiqua" w:hAnsi="Book Antiqua" w:cs="宋体"/>
          <w:sz w:val="24"/>
          <w:szCs w:val="24"/>
        </w:rPr>
        <w:t>, Hardcastle JD. An evaluation of flexible fibreoptic sigmoidoscopy.</w:t>
      </w:r>
      <w:r w:rsidRPr="00E157C5">
        <w:rPr>
          <w:rFonts w:ascii="Book Antiqua" w:hAnsi="Book Antiqua" w:cs="宋体"/>
          <w:sz w:val="24"/>
          <w:szCs w:val="24"/>
        </w:rPr>
        <w:t> </w:t>
      </w:r>
      <w:r w:rsidRPr="003E4D2F">
        <w:rPr>
          <w:rFonts w:ascii="Book Antiqua" w:hAnsi="Book Antiqua" w:cs="宋体"/>
          <w:i/>
          <w:iCs/>
          <w:sz w:val="24"/>
          <w:szCs w:val="24"/>
        </w:rPr>
        <w:t xml:space="preserve">Br Med J </w:t>
      </w:r>
      <w:r w:rsidRPr="003E4D2F">
        <w:rPr>
          <w:rFonts w:ascii="Book Antiqua" w:hAnsi="Book Antiqua" w:cs="宋体"/>
          <w:iCs/>
          <w:sz w:val="24"/>
          <w:szCs w:val="24"/>
        </w:rPr>
        <w:t>(Clin Res Ed)</w:t>
      </w:r>
      <w:r w:rsidRPr="00E157C5">
        <w:rPr>
          <w:rFonts w:ascii="Book Antiqua" w:hAnsi="Book Antiqua" w:cs="宋体"/>
          <w:sz w:val="24"/>
          <w:szCs w:val="24"/>
        </w:rPr>
        <w:t> </w:t>
      </w:r>
      <w:r w:rsidRPr="003E4D2F">
        <w:rPr>
          <w:rFonts w:ascii="Book Antiqua" w:hAnsi="Book Antiqua" w:cs="宋体"/>
          <w:sz w:val="24"/>
          <w:szCs w:val="24"/>
        </w:rPr>
        <w:t>1981;</w:t>
      </w:r>
      <w:r w:rsidRPr="00E157C5">
        <w:rPr>
          <w:rFonts w:ascii="Book Antiqua" w:hAnsi="Book Antiqua" w:cs="宋体"/>
          <w:sz w:val="24"/>
          <w:szCs w:val="24"/>
        </w:rPr>
        <w:t> </w:t>
      </w:r>
      <w:r w:rsidRPr="003E4D2F">
        <w:rPr>
          <w:rFonts w:ascii="Book Antiqua" w:hAnsi="Book Antiqua" w:cs="宋体"/>
          <w:b/>
          <w:bCs/>
          <w:sz w:val="24"/>
          <w:szCs w:val="24"/>
        </w:rPr>
        <w:t>283</w:t>
      </w:r>
      <w:r w:rsidRPr="003E4D2F">
        <w:rPr>
          <w:rFonts w:ascii="Book Antiqua" w:hAnsi="Book Antiqua" w:cs="宋体"/>
          <w:sz w:val="24"/>
          <w:szCs w:val="24"/>
        </w:rPr>
        <w:t>: 1583-1586 [PMID: 6796178]</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18</w:t>
      </w:r>
      <w:r w:rsidRPr="00E157C5">
        <w:rPr>
          <w:rFonts w:ascii="Book Antiqua" w:hAnsi="Book Antiqua" w:cs="宋体"/>
          <w:sz w:val="24"/>
          <w:szCs w:val="24"/>
        </w:rPr>
        <w:t> </w:t>
      </w:r>
      <w:r w:rsidRPr="003E4D2F">
        <w:rPr>
          <w:rFonts w:ascii="Book Antiqua" w:hAnsi="Book Antiqua" w:cs="宋体"/>
          <w:b/>
          <w:bCs/>
          <w:sz w:val="24"/>
          <w:szCs w:val="24"/>
        </w:rPr>
        <w:t>Marks G</w:t>
      </w:r>
      <w:r w:rsidRPr="003E4D2F">
        <w:rPr>
          <w:rFonts w:ascii="Book Antiqua" w:hAnsi="Book Antiqua" w:cs="宋体"/>
          <w:sz w:val="24"/>
          <w:szCs w:val="24"/>
        </w:rPr>
        <w:t>, Boggs HW, Castro AF, Gathright JB, Ray JE, Salvati E. Sigmoidoscopic examinations with rigid and flexible fiberoptic sigmoidoscopes in the surgeon's office: a comparative prospective study of effectiveness in 1,012 cases.</w:t>
      </w:r>
      <w:r w:rsidRPr="00E157C5">
        <w:rPr>
          <w:rFonts w:ascii="Book Antiqua" w:hAnsi="Book Antiqua" w:cs="宋体"/>
          <w:sz w:val="24"/>
          <w:szCs w:val="24"/>
        </w:rPr>
        <w:t> </w:t>
      </w:r>
      <w:r w:rsidRPr="003E4D2F">
        <w:rPr>
          <w:rFonts w:ascii="Book Antiqua" w:hAnsi="Book Antiqua" w:cs="宋体"/>
          <w:i/>
          <w:iCs/>
          <w:sz w:val="24"/>
          <w:szCs w:val="24"/>
        </w:rPr>
        <w:t>Dis Colon Rectum</w:t>
      </w:r>
      <w:r w:rsidRPr="00E157C5">
        <w:rPr>
          <w:rFonts w:ascii="Book Antiqua" w:hAnsi="Book Antiqua" w:cs="宋体"/>
          <w:sz w:val="24"/>
          <w:szCs w:val="24"/>
        </w:rPr>
        <w:t> </w:t>
      </w:r>
      <w:r w:rsidRPr="003E4D2F">
        <w:rPr>
          <w:rFonts w:ascii="Book Antiqua" w:hAnsi="Book Antiqua" w:cs="宋体"/>
          <w:sz w:val="24"/>
          <w:szCs w:val="24"/>
        </w:rPr>
        <w:t>1979;</w:t>
      </w:r>
      <w:r w:rsidRPr="00E157C5">
        <w:rPr>
          <w:rFonts w:ascii="Book Antiqua" w:hAnsi="Book Antiqua" w:cs="宋体"/>
          <w:sz w:val="24"/>
          <w:szCs w:val="24"/>
        </w:rPr>
        <w:t> </w:t>
      </w:r>
      <w:r w:rsidRPr="003E4D2F">
        <w:rPr>
          <w:rFonts w:ascii="Book Antiqua" w:hAnsi="Book Antiqua" w:cs="宋体"/>
          <w:b/>
          <w:bCs/>
          <w:sz w:val="24"/>
          <w:szCs w:val="24"/>
        </w:rPr>
        <w:t>22</w:t>
      </w:r>
      <w:r w:rsidRPr="003E4D2F">
        <w:rPr>
          <w:rFonts w:ascii="Book Antiqua" w:hAnsi="Book Antiqua" w:cs="宋体"/>
          <w:sz w:val="24"/>
          <w:szCs w:val="24"/>
        </w:rPr>
        <w:t>: 162-168 [PMID: 446248]</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19</w:t>
      </w:r>
      <w:r w:rsidRPr="00E157C5">
        <w:rPr>
          <w:rFonts w:ascii="Book Antiqua" w:hAnsi="Book Antiqua" w:cs="宋体"/>
          <w:sz w:val="24"/>
          <w:szCs w:val="24"/>
        </w:rPr>
        <w:t> </w:t>
      </w:r>
      <w:r w:rsidRPr="003E4D2F">
        <w:rPr>
          <w:rFonts w:ascii="Book Antiqua" w:hAnsi="Book Antiqua" w:cs="宋体"/>
          <w:b/>
          <w:bCs/>
          <w:sz w:val="24"/>
          <w:szCs w:val="24"/>
        </w:rPr>
        <w:t>Bohlman TW</w:t>
      </w:r>
      <w:r w:rsidRPr="003E4D2F">
        <w:rPr>
          <w:rFonts w:ascii="Book Antiqua" w:hAnsi="Book Antiqua" w:cs="宋体"/>
          <w:sz w:val="24"/>
          <w:szCs w:val="24"/>
        </w:rPr>
        <w:t>, Katon RM, Lipshutz GR, McCool MF, Smith FW, Melnyk CS. Fiberoptic pansigmoidoscopy. An evaluation and comparison with rigid sigmoidoscopy.</w:t>
      </w:r>
      <w:r w:rsidRPr="00E157C5">
        <w:rPr>
          <w:rFonts w:ascii="Book Antiqua" w:hAnsi="Book Antiqua" w:cs="宋体"/>
          <w:sz w:val="24"/>
          <w:szCs w:val="24"/>
        </w:rPr>
        <w:t> </w:t>
      </w:r>
      <w:r w:rsidRPr="003E4D2F">
        <w:rPr>
          <w:rFonts w:ascii="Book Antiqua" w:hAnsi="Book Antiqua" w:cs="宋体"/>
          <w:i/>
          <w:iCs/>
          <w:sz w:val="24"/>
          <w:szCs w:val="24"/>
        </w:rPr>
        <w:t>Gastroenterology</w:t>
      </w:r>
      <w:r w:rsidRPr="00E157C5">
        <w:rPr>
          <w:rFonts w:ascii="Book Antiqua" w:hAnsi="Book Antiqua" w:cs="宋体"/>
          <w:sz w:val="24"/>
          <w:szCs w:val="24"/>
        </w:rPr>
        <w:t> </w:t>
      </w:r>
      <w:r w:rsidRPr="003E4D2F">
        <w:rPr>
          <w:rFonts w:ascii="Book Antiqua" w:hAnsi="Book Antiqua" w:cs="宋体"/>
          <w:sz w:val="24"/>
          <w:szCs w:val="24"/>
        </w:rPr>
        <w:t>1977;</w:t>
      </w:r>
      <w:r w:rsidRPr="00E157C5">
        <w:rPr>
          <w:rFonts w:ascii="Book Antiqua" w:hAnsi="Book Antiqua" w:cs="宋体"/>
          <w:sz w:val="24"/>
          <w:szCs w:val="24"/>
        </w:rPr>
        <w:t> </w:t>
      </w:r>
      <w:r w:rsidRPr="003E4D2F">
        <w:rPr>
          <w:rFonts w:ascii="Book Antiqua" w:hAnsi="Book Antiqua" w:cs="宋体"/>
          <w:b/>
          <w:bCs/>
          <w:sz w:val="24"/>
          <w:szCs w:val="24"/>
        </w:rPr>
        <w:t>72</w:t>
      </w:r>
      <w:r w:rsidRPr="003E4D2F">
        <w:rPr>
          <w:rFonts w:ascii="Book Antiqua" w:hAnsi="Book Antiqua" w:cs="宋体"/>
          <w:sz w:val="24"/>
          <w:szCs w:val="24"/>
        </w:rPr>
        <w:t>: 644-649 [PMID: 838219 DOI: S0016508577001139]</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20</w:t>
      </w:r>
      <w:r w:rsidRPr="00E157C5">
        <w:rPr>
          <w:rFonts w:ascii="Book Antiqua" w:hAnsi="Book Antiqua" w:cs="宋体"/>
          <w:sz w:val="24"/>
          <w:szCs w:val="24"/>
        </w:rPr>
        <w:t> </w:t>
      </w:r>
      <w:r w:rsidRPr="003E4D2F">
        <w:rPr>
          <w:rFonts w:ascii="Book Antiqua" w:hAnsi="Book Antiqua" w:cs="宋体"/>
          <w:b/>
          <w:bCs/>
          <w:sz w:val="24"/>
          <w:szCs w:val="24"/>
        </w:rPr>
        <w:t>Winnan G</w:t>
      </w:r>
      <w:r w:rsidRPr="003E4D2F">
        <w:rPr>
          <w:rFonts w:ascii="Book Antiqua" w:hAnsi="Book Antiqua" w:cs="宋体"/>
          <w:sz w:val="24"/>
          <w:szCs w:val="24"/>
        </w:rPr>
        <w:t>, Berci G, Panish J, Talbot TM, Overholt BF, McCallum RW. Superiority of the flexible to the rigid sigmoidoscope in routine proctosigmoidoscopy.</w:t>
      </w:r>
      <w:r w:rsidRPr="00E157C5">
        <w:rPr>
          <w:rFonts w:ascii="Book Antiqua" w:hAnsi="Book Antiqua" w:cs="宋体"/>
          <w:sz w:val="24"/>
          <w:szCs w:val="24"/>
        </w:rPr>
        <w:t> </w:t>
      </w:r>
      <w:r w:rsidRPr="003E4D2F">
        <w:rPr>
          <w:rFonts w:ascii="Book Antiqua" w:hAnsi="Book Antiqua" w:cs="宋体"/>
          <w:i/>
          <w:iCs/>
          <w:sz w:val="24"/>
          <w:szCs w:val="24"/>
        </w:rPr>
        <w:t>N Engl J Med</w:t>
      </w:r>
      <w:r w:rsidRPr="00E157C5">
        <w:rPr>
          <w:rFonts w:ascii="Book Antiqua" w:hAnsi="Book Antiqua" w:cs="宋体"/>
          <w:sz w:val="24"/>
          <w:szCs w:val="24"/>
        </w:rPr>
        <w:t> </w:t>
      </w:r>
      <w:r w:rsidRPr="003E4D2F">
        <w:rPr>
          <w:rFonts w:ascii="Book Antiqua" w:hAnsi="Book Antiqua" w:cs="宋体"/>
          <w:sz w:val="24"/>
          <w:szCs w:val="24"/>
        </w:rPr>
        <w:t>1980;</w:t>
      </w:r>
      <w:r w:rsidRPr="00E157C5">
        <w:rPr>
          <w:rFonts w:ascii="Book Antiqua" w:hAnsi="Book Antiqua" w:cs="宋体"/>
          <w:sz w:val="24"/>
          <w:szCs w:val="24"/>
        </w:rPr>
        <w:t> </w:t>
      </w:r>
      <w:r w:rsidRPr="003E4D2F">
        <w:rPr>
          <w:rFonts w:ascii="Book Antiqua" w:hAnsi="Book Antiqua" w:cs="宋体"/>
          <w:b/>
          <w:bCs/>
          <w:sz w:val="24"/>
          <w:szCs w:val="24"/>
        </w:rPr>
        <w:t>302</w:t>
      </w:r>
      <w:r w:rsidRPr="003E4D2F">
        <w:rPr>
          <w:rFonts w:ascii="Book Antiqua" w:hAnsi="Book Antiqua" w:cs="宋体"/>
          <w:sz w:val="24"/>
          <w:szCs w:val="24"/>
        </w:rPr>
        <w:t>: 1011-1012 [PMID: 7366608 DOI: 10.1056/NEJM198005013021806]</w:t>
      </w:r>
    </w:p>
    <w:p w:rsidR="00E157C5" w:rsidRPr="003E4D2F" w:rsidRDefault="00E157C5" w:rsidP="00E157C5">
      <w:pPr>
        <w:spacing w:after="0" w:line="360" w:lineRule="auto"/>
        <w:jc w:val="both"/>
        <w:rPr>
          <w:rFonts w:ascii="Book Antiqua" w:hAnsi="Book Antiqua" w:cs="宋体"/>
          <w:sz w:val="24"/>
          <w:szCs w:val="24"/>
        </w:rPr>
      </w:pPr>
      <w:r w:rsidRPr="003E4D2F">
        <w:rPr>
          <w:rFonts w:ascii="Book Antiqua" w:hAnsi="Book Antiqua" w:cs="宋体"/>
          <w:sz w:val="24"/>
          <w:szCs w:val="24"/>
        </w:rPr>
        <w:t>21</w:t>
      </w:r>
      <w:r w:rsidRPr="00E157C5">
        <w:rPr>
          <w:rFonts w:ascii="Book Antiqua" w:hAnsi="Book Antiqua" w:cs="宋体"/>
          <w:sz w:val="24"/>
          <w:szCs w:val="24"/>
        </w:rPr>
        <w:t> </w:t>
      </w:r>
      <w:r w:rsidRPr="003E4D2F">
        <w:rPr>
          <w:rFonts w:ascii="Book Antiqua" w:hAnsi="Book Antiqua" w:cs="宋体"/>
          <w:b/>
          <w:bCs/>
          <w:sz w:val="24"/>
          <w:szCs w:val="24"/>
        </w:rPr>
        <w:t>Quirke P</w:t>
      </w:r>
      <w:r w:rsidRPr="003E4D2F">
        <w:rPr>
          <w:rFonts w:ascii="Book Antiqua" w:hAnsi="Book Antiqua" w:cs="宋体"/>
          <w:sz w:val="24"/>
          <w:szCs w:val="24"/>
        </w:rPr>
        <w:t>, Durdey P, Dixon MF, Williams NS. Local recurrence of rectal adenocarcinoma due to inadequate surgical resection. Histopathological study of lateral tumour spread and surgical excision.</w:t>
      </w:r>
      <w:r w:rsidRPr="00E157C5">
        <w:rPr>
          <w:rFonts w:ascii="Book Antiqua" w:hAnsi="Book Antiqua" w:cs="宋体"/>
          <w:sz w:val="24"/>
          <w:szCs w:val="24"/>
        </w:rPr>
        <w:t> </w:t>
      </w:r>
      <w:r w:rsidRPr="003E4D2F">
        <w:rPr>
          <w:rFonts w:ascii="Book Antiqua" w:hAnsi="Book Antiqua" w:cs="宋体"/>
          <w:i/>
          <w:iCs/>
          <w:sz w:val="24"/>
          <w:szCs w:val="24"/>
        </w:rPr>
        <w:t>Lancet</w:t>
      </w:r>
      <w:r w:rsidRPr="00E157C5">
        <w:rPr>
          <w:rFonts w:ascii="Book Antiqua" w:hAnsi="Book Antiqua" w:cs="宋体"/>
          <w:sz w:val="24"/>
          <w:szCs w:val="24"/>
        </w:rPr>
        <w:t> </w:t>
      </w:r>
      <w:r w:rsidRPr="003E4D2F">
        <w:rPr>
          <w:rFonts w:ascii="Book Antiqua" w:hAnsi="Book Antiqua" w:cs="宋体"/>
          <w:sz w:val="24"/>
          <w:szCs w:val="24"/>
        </w:rPr>
        <w:t>1986;</w:t>
      </w:r>
      <w:r w:rsidRPr="00E157C5">
        <w:rPr>
          <w:rFonts w:ascii="Book Antiqua" w:hAnsi="Book Antiqua" w:cs="宋体"/>
          <w:sz w:val="24"/>
          <w:szCs w:val="24"/>
        </w:rPr>
        <w:t> </w:t>
      </w:r>
      <w:r w:rsidRPr="003E4D2F">
        <w:rPr>
          <w:rFonts w:ascii="Book Antiqua" w:hAnsi="Book Antiqua" w:cs="宋体"/>
          <w:b/>
          <w:bCs/>
          <w:sz w:val="24"/>
          <w:szCs w:val="24"/>
        </w:rPr>
        <w:t>2</w:t>
      </w:r>
      <w:r w:rsidRPr="003E4D2F">
        <w:rPr>
          <w:rFonts w:ascii="Book Antiqua" w:hAnsi="Book Antiqua" w:cs="宋体"/>
          <w:sz w:val="24"/>
          <w:szCs w:val="24"/>
        </w:rPr>
        <w:t>: 996-999 [PMID: 2430152 DOI: S0140-6736(86)92612-7]</w:t>
      </w:r>
    </w:p>
    <w:p w:rsidR="00E157C5" w:rsidRPr="00E157C5" w:rsidRDefault="00E157C5" w:rsidP="00E157C5">
      <w:pPr>
        <w:spacing w:after="0" w:line="360" w:lineRule="auto"/>
        <w:jc w:val="both"/>
        <w:rPr>
          <w:rFonts w:ascii="Book Antiqua" w:hAnsi="Book Antiqua" w:cs="宋体"/>
          <w:sz w:val="24"/>
          <w:szCs w:val="24"/>
          <w:lang w:eastAsia="zh-CN"/>
        </w:rPr>
      </w:pPr>
      <w:r w:rsidRPr="003E4D2F">
        <w:rPr>
          <w:rFonts w:ascii="Book Antiqua" w:hAnsi="Book Antiqua" w:cs="宋体"/>
          <w:sz w:val="24"/>
          <w:szCs w:val="24"/>
        </w:rPr>
        <w:t>22</w:t>
      </w:r>
      <w:r w:rsidRPr="00E157C5">
        <w:rPr>
          <w:rFonts w:ascii="Book Antiqua" w:hAnsi="Book Antiqua" w:cs="宋体"/>
          <w:sz w:val="24"/>
          <w:szCs w:val="24"/>
        </w:rPr>
        <w:t> </w:t>
      </w:r>
      <w:r w:rsidRPr="003E4D2F">
        <w:rPr>
          <w:rFonts w:ascii="Book Antiqua" w:hAnsi="Book Antiqua" w:cs="宋体"/>
          <w:b/>
          <w:bCs/>
          <w:sz w:val="24"/>
          <w:szCs w:val="24"/>
        </w:rPr>
        <w:t>Garcia-Aguilar J</w:t>
      </w:r>
      <w:r w:rsidRPr="003E4D2F">
        <w:rPr>
          <w:rFonts w:ascii="Book Antiqua" w:hAnsi="Book Antiqua" w:cs="宋体"/>
          <w:sz w:val="24"/>
          <w:szCs w:val="24"/>
        </w:rPr>
        <w:t>, Shi Q, Thomas CR, Chan E, Cataldo P, Marcet J, Medich D, Pigazzi A, Oommen S, Posner MC. A phase II trial of neoadjuvant chemoradiation and local excision for T2N0 rectal cancer: preliminary results of the ACOSOG Z6041 trial.</w:t>
      </w:r>
      <w:r w:rsidRPr="00E157C5">
        <w:rPr>
          <w:rFonts w:ascii="Book Antiqua" w:hAnsi="Book Antiqua" w:cs="宋体"/>
          <w:sz w:val="24"/>
          <w:szCs w:val="24"/>
        </w:rPr>
        <w:t> </w:t>
      </w:r>
      <w:r w:rsidRPr="003E4D2F">
        <w:rPr>
          <w:rFonts w:ascii="Book Antiqua" w:hAnsi="Book Antiqua" w:cs="宋体"/>
          <w:i/>
          <w:iCs/>
          <w:sz w:val="24"/>
          <w:szCs w:val="24"/>
        </w:rPr>
        <w:t>Ann Surg Oncol</w:t>
      </w:r>
      <w:r w:rsidRPr="00E157C5">
        <w:rPr>
          <w:rFonts w:ascii="Book Antiqua" w:hAnsi="Book Antiqua" w:cs="宋体"/>
          <w:sz w:val="24"/>
          <w:szCs w:val="24"/>
        </w:rPr>
        <w:t> </w:t>
      </w:r>
      <w:r w:rsidRPr="003E4D2F">
        <w:rPr>
          <w:rFonts w:ascii="Book Antiqua" w:hAnsi="Book Antiqua" w:cs="宋体"/>
          <w:sz w:val="24"/>
          <w:szCs w:val="24"/>
        </w:rPr>
        <w:t>2012;</w:t>
      </w:r>
      <w:r w:rsidRPr="00E157C5">
        <w:rPr>
          <w:rFonts w:ascii="Book Antiqua" w:hAnsi="Book Antiqua" w:cs="宋体"/>
          <w:sz w:val="24"/>
          <w:szCs w:val="24"/>
        </w:rPr>
        <w:t> </w:t>
      </w:r>
      <w:r w:rsidRPr="003E4D2F">
        <w:rPr>
          <w:rFonts w:ascii="Book Antiqua" w:hAnsi="Book Antiqua" w:cs="宋体"/>
          <w:b/>
          <w:bCs/>
          <w:sz w:val="24"/>
          <w:szCs w:val="24"/>
        </w:rPr>
        <w:t>19</w:t>
      </w:r>
      <w:r w:rsidRPr="003E4D2F">
        <w:rPr>
          <w:rFonts w:ascii="Book Antiqua" w:hAnsi="Book Antiqua" w:cs="宋体"/>
          <w:sz w:val="24"/>
          <w:szCs w:val="24"/>
        </w:rPr>
        <w:t>: 384-391 [PMID: 21755378 DOI: 10.1245/s10434-011-1933-7]</w:t>
      </w:r>
    </w:p>
    <w:p w:rsidR="00E157C5" w:rsidRPr="00E157C5" w:rsidRDefault="00E157C5" w:rsidP="00E157C5">
      <w:pPr>
        <w:spacing w:after="0" w:line="360" w:lineRule="auto"/>
        <w:jc w:val="both"/>
        <w:rPr>
          <w:rFonts w:ascii="Book Antiqua" w:hAnsi="Book Antiqua" w:cs="宋体"/>
          <w:sz w:val="24"/>
          <w:szCs w:val="24"/>
          <w:lang w:eastAsia="zh-CN"/>
        </w:rPr>
      </w:pPr>
    </w:p>
    <w:p w:rsidR="00A97F28" w:rsidRPr="00E157C5" w:rsidRDefault="00A97F28" w:rsidP="005360A2">
      <w:pPr>
        <w:spacing w:after="0" w:line="360" w:lineRule="auto"/>
        <w:jc w:val="right"/>
        <w:rPr>
          <w:rFonts w:ascii="Book Antiqua" w:hAnsi="Book Antiqua"/>
          <w:b/>
          <w:bCs/>
          <w:color w:val="000000"/>
          <w:sz w:val="24"/>
          <w:szCs w:val="24"/>
          <w:lang w:eastAsia="zh-CN"/>
        </w:rPr>
      </w:pPr>
      <w:r w:rsidRPr="00E157C5">
        <w:rPr>
          <w:rStyle w:val="Strong"/>
          <w:rFonts w:ascii="Book Antiqua" w:hAnsi="Book Antiqua" w:cs="Arial"/>
          <w:bCs w:val="0"/>
          <w:noProof/>
          <w:color w:val="000000"/>
          <w:sz w:val="24"/>
          <w:szCs w:val="24"/>
        </w:rPr>
        <w:t>P-Reviewer</w:t>
      </w:r>
      <w:r w:rsidRPr="00E157C5">
        <w:rPr>
          <w:rStyle w:val="Strong"/>
          <w:rFonts w:ascii="Book Antiqua" w:hAnsi="Book Antiqua" w:cs="Arial"/>
          <w:bCs w:val="0"/>
          <w:noProof/>
          <w:color w:val="000000"/>
          <w:sz w:val="24"/>
          <w:szCs w:val="24"/>
          <w:lang w:eastAsia="zh-CN"/>
        </w:rPr>
        <w:t>:</w:t>
      </w:r>
      <w:r w:rsidRPr="00E157C5">
        <w:rPr>
          <w:rFonts w:ascii="Book Antiqua" w:hAnsi="Book Antiqua"/>
          <w:bCs/>
          <w:color w:val="000000"/>
          <w:sz w:val="24"/>
          <w:szCs w:val="24"/>
        </w:rPr>
        <w:t xml:space="preserve"> </w:t>
      </w:r>
      <w:r w:rsidR="00E157C5" w:rsidRPr="00E157C5">
        <w:rPr>
          <w:rFonts w:ascii="Book Antiqua" w:hAnsi="Book Antiqua"/>
          <w:bCs/>
          <w:color w:val="000000"/>
          <w:sz w:val="24"/>
          <w:szCs w:val="24"/>
        </w:rPr>
        <w:t>Cathomas</w:t>
      </w:r>
      <w:r w:rsidR="00E157C5" w:rsidRPr="00E157C5">
        <w:rPr>
          <w:rFonts w:ascii="Book Antiqua" w:hAnsi="Book Antiqua"/>
          <w:bCs/>
          <w:color w:val="000000"/>
          <w:sz w:val="24"/>
          <w:szCs w:val="24"/>
          <w:lang w:eastAsia="zh-CN"/>
        </w:rPr>
        <w:t xml:space="preserve"> G</w:t>
      </w:r>
      <w:r w:rsidRPr="00E157C5">
        <w:rPr>
          <w:rFonts w:ascii="Book Antiqua" w:hAnsi="Book Antiqua"/>
          <w:bCs/>
          <w:color w:val="000000"/>
          <w:sz w:val="24"/>
          <w:szCs w:val="24"/>
        </w:rPr>
        <w:t xml:space="preserve">   </w:t>
      </w:r>
      <w:r w:rsidRPr="00E157C5">
        <w:rPr>
          <w:rFonts w:ascii="Book Antiqua" w:hAnsi="Book Antiqua"/>
          <w:b/>
          <w:bCs/>
          <w:color w:val="000000"/>
          <w:sz w:val="24"/>
          <w:szCs w:val="24"/>
        </w:rPr>
        <w:t>S-Editor</w:t>
      </w:r>
      <w:r w:rsidRPr="00E157C5">
        <w:rPr>
          <w:rFonts w:ascii="Book Antiqua" w:hAnsi="Book Antiqua"/>
          <w:b/>
          <w:bCs/>
          <w:color w:val="000000"/>
          <w:sz w:val="24"/>
          <w:szCs w:val="24"/>
          <w:lang w:eastAsia="zh-CN"/>
        </w:rPr>
        <w:t>:</w:t>
      </w:r>
      <w:r w:rsidRPr="00E157C5">
        <w:rPr>
          <w:rFonts w:ascii="Book Antiqua" w:hAnsi="Book Antiqua"/>
          <w:bCs/>
          <w:color w:val="000000"/>
          <w:sz w:val="24"/>
          <w:szCs w:val="24"/>
        </w:rPr>
        <w:t xml:space="preserve"> </w:t>
      </w:r>
      <w:r w:rsidRPr="00E157C5">
        <w:rPr>
          <w:rFonts w:ascii="Book Antiqua" w:hAnsi="Book Antiqua"/>
          <w:bCs/>
          <w:color w:val="000000"/>
          <w:sz w:val="24"/>
          <w:szCs w:val="24"/>
          <w:lang w:eastAsia="zh-CN"/>
        </w:rPr>
        <w:t>Qi Y</w:t>
      </w:r>
      <w:r w:rsidRPr="00E157C5">
        <w:rPr>
          <w:rFonts w:ascii="Book Antiqua" w:hAnsi="Book Antiqua"/>
          <w:b/>
          <w:bCs/>
          <w:color w:val="000000"/>
          <w:sz w:val="24"/>
          <w:szCs w:val="24"/>
        </w:rPr>
        <w:t xml:space="preserve">   L-Editor</w:t>
      </w:r>
      <w:r w:rsidRPr="00E157C5">
        <w:rPr>
          <w:rFonts w:ascii="Book Antiqua" w:hAnsi="Book Antiqua"/>
          <w:b/>
          <w:bCs/>
          <w:color w:val="000000"/>
          <w:sz w:val="24"/>
          <w:szCs w:val="24"/>
          <w:lang w:eastAsia="zh-CN"/>
        </w:rPr>
        <w:t>:</w:t>
      </w:r>
      <w:r w:rsidRPr="00E157C5">
        <w:rPr>
          <w:rFonts w:ascii="Book Antiqua" w:hAnsi="Book Antiqua"/>
          <w:b/>
          <w:bCs/>
          <w:color w:val="000000"/>
          <w:sz w:val="24"/>
          <w:szCs w:val="24"/>
        </w:rPr>
        <w:t xml:space="preserve">   E-Editor</w:t>
      </w:r>
      <w:r w:rsidRPr="00E157C5">
        <w:rPr>
          <w:rFonts w:ascii="Book Antiqua" w:hAnsi="Book Antiqua"/>
          <w:b/>
          <w:bCs/>
          <w:color w:val="000000"/>
          <w:sz w:val="24"/>
          <w:szCs w:val="24"/>
          <w:lang w:eastAsia="zh-CN"/>
        </w:rPr>
        <w:t>:</w:t>
      </w:r>
    </w:p>
    <w:p w:rsidR="00A97F28" w:rsidRPr="00E157C5" w:rsidRDefault="00A97F28" w:rsidP="00E157C5">
      <w:pPr>
        <w:shd w:val="clear" w:color="auto" w:fill="FFFFFF"/>
        <w:snapToGrid w:val="0"/>
        <w:spacing w:after="0" w:line="360" w:lineRule="auto"/>
        <w:jc w:val="both"/>
        <w:rPr>
          <w:rFonts w:ascii="Book Antiqua" w:hAnsi="Book Antiqua" w:cs="Helvetica"/>
          <w:b/>
          <w:sz w:val="24"/>
          <w:szCs w:val="24"/>
        </w:rPr>
      </w:pPr>
      <w:r w:rsidRPr="00E157C5">
        <w:rPr>
          <w:rFonts w:ascii="Book Antiqua" w:hAnsi="Book Antiqua" w:cs="Helvetica"/>
          <w:b/>
          <w:sz w:val="24"/>
          <w:szCs w:val="24"/>
        </w:rPr>
        <w:t xml:space="preserve">Specialty type: </w:t>
      </w:r>
      <w:r w:rsidR="00E157C5" w:rsidRPr="00E157C5">
        <w:rPr>
          <w:rFonts w:ascii="Book Antiqua" w:eastAsia="微软雅黑" w:hAnsi="Book Antiqua" w:cs="宋体"/>
          <w:sz w:val="24"/>
          <w:szCs w:val="24"/>
        </w:rPr>
        <w:t>Oncology</w:t>
      </w:r>
    </w:p>
    <w:p w:rsidR="00A97F28" w:rsidRPr="00E157C5" w:rsidRDefault="00A97F28" w:rsidP="00E157C5">
      <w:pPr>
        <w:shd w:val="clear" w:color="auto" w:fill="FFFFFF"/>
        <w:snapToGrid w:val="0"/>
        <w:spacing w:after="0" w:line="360" w:lineRule="auto"/>
        <w:jc w:val="both"/>
        <w:rPr>
          <w:rFonts w:ascii="Book Antiqua" w:hAnsi="Book Antiqua" w:cs="Helvetica"/>
          <w:b/>
          <w:sz w:val="24"/>
          <w:szCs w:val="24"/>
        </w:rPr>
      </w:pPr>
      <w:r w:rsidRPr="00E157C5">
        <w:rPr>
          <w:rFonts w:ascii="Book Antiqua" w:hAnsi="Book Antiqua" w:cs="Helvetica"/>
          <w:b/>
          <w:sz w:val="24"/>
          <w:szCs w:val="24"/>
        </w:rPr>
        <w:t xml:space="preserve">Country of origin: </w:t>
      </w:r>
      <w:r w:rsidR="00E157C5" w:rsidRPr="00E157C5">
        <w:rPr>
          <w:rFonts w:ascii="Book Antiqua" w:hAnsi="Book Antiqua" w:cs="Times New Roman"/>
          <w:color w:val="000000"/>
          <w:sz w:val="24"/>
          <w:szCs w:val="24"/>
          <w:lang w:val="en-US"/>
        </w:rPr>
        <w:t>The Netherlands</w:t>
      </w:r>
    </w:p>
    <w:p w:rsidR="00A97F28" w:rsidRPr="00E157C5" w:rsidRDefault="00A97F28" w:rsidP="00E157C5">
      <w:pPr>
        <w:shd w:val="clear" w:color="auto" w:fill="FFFFFF"/>
        <w:snapToGrid w:val="0"/>
        <w:spacing w:after="0" w:line="360" w:lineRule="auto"/>
        <w:jc w:val="both"/>
        <w:rPr>
          <w:rFonts w:ascii="Book Antiqua" w:hAnsi="Book Antiqua" w:cs="Helvetica"/>
          <w:b/>
          <w:sz w:val="24"/>
          <w:szCs w:val="24"/>
        </w:rPr>
      </w:pPr>
      <w:r w:rsidRPr="00E157C5">
        <w:rPr>
          <w:rFonts w:ascii="Book Antiqua" w:hAnsi="Book Antiqua" w:cs="Helvetica"/>
          <w:b/>
          <w:sz w:val="24"/>
          <w:szCs w:val="24"/>
        </w:rPr>
        <w:lastRenderedPageBreak/>
        <w:t>Peer-review report classification</w:t>
      </w:r>
    </w:p>
    <w:p w:rsidR="00A97F28" w:rsidRPr="00E157C5" w:rsidRDefault="00A97F28" w:rsidP="00E157C5">
      <w:pPr>
        <w:shd w:val="clear" w:color="auto" w:fill="FFFFFF"/>
        <w:snapToGrid w:val="0"/>
        <w:spacing w:after="0" w:line="360" w:lineRule="auto"/>
        <w:jc w:val="both"/>
        <w:rPr>
          <w:rFonts w:ascii="Book Antiqua" w:hAnsi="Book Antiqua" w:cs="Helvetica"/>
          <w:sz w:val="24"/>
          <w:szCs w:val="24"/>
        </w:rPr>
      </w:pPr>
      <w:r w:rsidRPr="00E157C5">
        <w:rPr>
          <w:rFonts w:ascii="Book Antiqua" w:hAnsi="Book Antiqua" w:cs="Helvetica"/>
          <w:sz w:val="24"/>
          <w:szCs w:val="24"/>
        </w:rPr>
        <w:t>Grade A (Excellent): 0</w:t>
      </w:r>
    </w:p>
    <w:p w:rsidR="00A97F28" w:rsidRPr="00E157C5" w:rsidRDefault="00A97F28" w:rsidP="00E157C5">
      <w:pPr>
        <w:shd w:val="clear" w:color="auto" w:fill="FFFFFF"/>
        <w:snapToGrid w:val="0"/>
        <w:spacing w:after="0" w:line="360" w:lineRule="auto"/>
        <w:jc w:val="both"/>
        <w:rPr>
          <w:rFonts w:ascii="Book Antiqua" w:hAnsi="Book Antiqua" w:cs="Helvetica"/>
          <w:sz w:val="24"/>
          <w:szCs w:val="24"/>
        </w:rPr>
      </w:pPr>
      <w:r w:rsidRPr="00E157C5">
        <w:rPr>
          <w:rFonts w:ascii="Book Antiqua" w:hAnsi="Book Antiqua" w:cs="Helvetica"/>
          <w:sz w:val="24"/>
          <w:szCs w:val="24"/>
        </w:rPr>
        <w:t>Grade B (Very good): 0</w:t>
      </w:r>
    </w:p>
    <w:p w:rsidR="00A97F28" w:rsidRPr="00E157C5" w:rsidRDefault="00A97F28" w:rsidP="00E157C5">
      <w:pPr>
        <w:shd w:val="clear" w:color="auto" w:fill="FFFFFF"/>
        <w:snapToGrid w:val="0"/>
        <w:spacing w:after="0" w:line="360" w:lineRule="auto"/>
        <w:jc w:val="both"/>
        <w:rPr>
          <w:rFonts w:ascii="Book Antiqua" w:hAnsi="Book Antiqua" w:cs="Helvetica"/>
          <w:sz w:val="24"/>
          <w:szCs w:val="24"/>
          <w:lang w:eastAsia="zh-CN"/>
        </w:rPr>
      </w:pPr>
      <w:r w:rsidRPr="00E157C5">
        <w:rPr>
          <w:rFonts w:ascii="Book Antiqua" w:hAnsi="Book Antiqua" w:cs="Helvetica"/>
          <w:sz w:val="24"/>
          <w:szCs w:val="24"/>
        </w:rPr>
        <w:t xml:space="preserve">Grade C (Good): </w:t>
      </w:r>
      <w:r w:rsidR="00E157C5" w:rsidRPr="00E157C5">
        <w:rPr>
          <w:rFonts w:ascii="Book Antiqua" w:hAnsi="Book Antiqua" w:cs="Helvetica"/>
          <w:sz w:val="24"/>
          <w:szCs w:val="24"/>
          <w:lang w:eastAsia="zh-CN"/>
        </w:rPr>
        <w:t>C</w:t>
      </w:r>
    </w:p>
    <w:p w:rsidR="00A97F28" w:rsidRPr="00E157C5" w:rsidRDefault="00A97F28" w:rsidP="00E157C5">
      <w:pPr>
        <w:shd w:val="clear" w:color="auto" w:fill="FFFFFF"/>
        <w:snapToGrid w:val="0"/>
        <w:spacing w:after="0" w:line="360" w:lineRule="auto"/>
        <w:jc w:val="both"/>
        <w:rPr>
          <w:rFonts w:ascii="Book Antiqua" w:hAnsi="Book Antiqua" w:cs="Helvetica"/>
          <w:sz w:val="24"/>
          <w:szCs w:val="24"/>
        </w:rPr>
      </w:pPr>
      <w:r w:rsidRPr="00E157C5">
        <w:rPr>
          <w:rFonts w:ascii="Book Antiqua" w:hAnsi="Book Antiqua" w:cs="Helvetica"/>
          <w:sz w:val="24"/>
          <w:szCs w:val="24"/>
        </w:rPr>
        <w:t>Grade D (Fair): 0</w:t>
      </w:r>
    </w:p>
    <w:p w:rsidR="00A97F28" w:rsidRPr="00E157C5" w:rsidRDefault="00A97F28" w:rsidP="00E157C5">
      <w:pPr>
        <w:shd w:val="clear" w:color="auto" w:fill="FFFFFF"/>
        <w:snapToGrid w:val="0"/>
        <w:spacing w:after="0" w:line="360" w:lineRule="auto"/>
        <w:jc w:val="both"/>
        <w:rPr>
          <w:rFonts w:ascii="Book Antiqua" w:hAnsi="Book Antiqua" w:cs="Helvetica"/>
          <w:sz w:val="24"/>
          <w:szCs w:val="24"/>
        </w:rPr>
      </w:pPr>
      <w:r w:rsidRPr="00E157C5">
        <w:rPr>
          <w:rFonts w:ascii="Book Antiqua" w:hAnsi="Book Antiqua" w:cs="Helvetica"/>
          <w:sz w:val="24"/>
          <w:szCs w:val="24"/>
        </w:rPr>
        <w:t>Grade E (Poor): 0</w:t>
      </w:r>
    </w:p>
    <w:p w:rsidR="00DD1210" w:rsidRPr="00E157C5" w:rsidRDefault="00082F1A" w:rsidP="00E157C5">
      <w:pPr>
        <w:pStyle w:val="Heading2"/>
        <w:spacing w:before="0" w:line="360" w:lineRule="auto"/>
        <w:rPr>
          <w:rFonts w:ascii="Book Antiqua" w:eastAsia="宋体" w:hAnsi="Book Antiqua"/>
          <w:u w:val="none"/>
          <w:lang w:eastAsia="zh-CN"/>
        </w:rPr>
      </w:pPr>
      <w:r w:rsidRPr="00E157C5">
        <w:rPr>
          <w:rFonts w:ascii="Book Antiqua" w:hAnsi="Book Antiqua"/>
          <w:u w:val="none"/>
        </w:rPr>
        <w:br w:type="page"/>
      </w:r>
      <w:r w:rsidR="00A97F28" w:rsidRPr="00E157C5">
        <w:rPr>
          <w:rFonts w:ascii="Book Antiqua" w:eastAsia="宋体" w:hAnsi="Book Antiqua"/>
          <w:i/>
          <w:u w:val="none"/>
          <w:lang w:eastAsia="zh-CN"/>
        </w:rPr>
        <w:lastRenderedPageBreak/>
        <w:t xml:space="preserve"> </w:t>
      </w:r>
      <w:r w:rsidR="00541EE3" w:rsidRPr="00E157C5">
        <w:rPr>
          <w:rFonts w:ascii="Book Antiqua" w:hAnsi="Book Antiqua"/>
          <w:u w:val="none"/>
        </w:rPr>
        <w:t>Table 1</w:t>
      </w:r>
      <w:r w:rsidR="00A97F28" w:rsidRPr="00E157C5">
        <w:rPr>
          <w:rFonts w:ascii="Book Antiqua" w:eastAsia="宋体" w:hAnsi="Book Antiqua"/>
          <w:u w:val="none"/>
          <w:lang w:eastAsia="zh-CN"/>
        </w:rPr>
        <w:t xml:space="preserve"> </w:t>
      </w:r>
      <w:r w:rsidR="00DD1210" w:rsidRPr="00E157C5">
        <w:rPr>
          <w:rFonts w:ascii="Book Antiqua" w:hAnsi="Book Antiqua"/>
          <w:u w:val="none"/>
        </w:rPr>
        <w:t>Flexible endoscopy</w:t>
      </w:r>
      <w:r w:rsidR="00A97F28" w:rsidRPr="00E157C5">
        <w:rPr>
          <w:rFonts w:ascii="Book Antiqua" w:eastAsia="宋体" w:hAnsi="Book Antiqua"/>
          <w:u w:val="none"/>
          <w:lang w:eastAsia="zh-CN"/>
        </w:rPr>
        <w:t xml:space="preserve">: </w:t>
      </w:r>
      <w:r w:rsidR="00A97F28" w:rsidRPr="00E157C5">
        <w:rPr>
          <w:rFonts w:ascii="Book Antiqua" w:hAnsi="Book Antiqua"/>
          <w:u w:val="none"/>
        </w:rPr>
        <w:t xml:space="preserve">Sensitivity </w:t>
      </w:r>
      <w:r w:rsidR="00DD1210" w:rsidRPr="00E157C5">
        <w:rPr>
          <w:rFonts w:ascii="Book Antiqua" w:hAnsi="Book Antiqua"/>
          <w:u w:val="none"/>
        </w:rPr>
        <w:t>for invasive growth; correlation with the number of biopsies</w:t>
      </w:r>
    </w:p>
    <w:tbl>
      <w:tblPr>
        <w:tblpPr w:leftFromText="141" w:rightFromText="141" w:vertAnchor="text" w:horzAnchor="margin" w:tblpX="-176" w:tblpY="597"/>
        <w:tblW w:w="8931" w:type="dxa"/>
        <w:tblBorders>
          <w:top w:val="single" w:sz="8" w:space="0" w:color="000000"/>
          <w:bottom w:val="single" w:sz="8" w:space="0" w:color="000000"/>
        </w:tblBorders>
        <w:tblLook w:val="0420" w:firstRow="1" w:lastRow="0" w:firstColumn="0" w:lastColumn="0" w:noHBand="0" w:noVBand="1"/>
      </w:tblPr>
      <w:tblGrid>
        <w:gridCol w:w="1944"/>
        <w:gridCol w:w="851"/>
        <w:gridCol w:w="732"/>
        <w:gridCol w:w="732"/>
        <w:gridCol w:w="732"/>
        <w:gridCol w:w="732"/>
        <w:gridCol w:w="732"/>
        <w:gridCol w:w="872"/>
        <w:gridCol w:w="732"/>
        <w:gridCol w:w="872"/>
      </w:tblGrid>
      <w:tr w:rsidR="00A97F28" w:rsidRPr="00E157C5" w:rsidTr="00A97F28">
        <w:trPr>
          <w:trHeight w:val="406"/>
        </w:trPr>
        <w:tc>
          <w:tcPr>
            <w:tcW w:w="2795" w:type="dxa"/>
            <w:gridSpan w:val="2"/>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br w:type="page"/>
              <w:t>Number of biopsies</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 2</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3</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4</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5</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6</w:t>
            </w:r>
          </w:p>
        </w:tc>
        <w:tc>
          <w:tcPr>
            <w:tcW w:w="87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7</w:t>
            </w:r>
          </w:p>
        </w:tc>
        <w:tc>
          <w:tcPr>
            <w:tcW w:w="73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
                <w:bCs/>
                <w:color w:val="000000"/>
                <w:sz w:val="24"/>
                <w:lang w:val="en-US"/>
              </w:rPr>
              <w:t>8</w:t>
            </w:r>
          </w:p>
        </w:tc>
        <w:tc>
          <w:tcPr>
            <w:tcW w:w="872" w:type="dxa"/>
            <w:tcBorders>
              <w:top w:val="single" w:sz="8" w:space="0" w:color="000000"/>
              <w:bottom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b/>
                <w:bCs/>
                <w:color w:val="000000"/>
                <w:sz w:val="24"/>
                <w:lang w:val="en-US"/>
              </w:rPr>
            </w:pPr>
            <w:r w:rsidRPr="00E157C5">
              <w:rPr>
                <w:rFonts w:ascii="Book Antiqua" w:hAnsi="Book Antiqua"/>
                <w:bCs/>
                <w:color w:val="000000"/>
                <w:sz w:val="24"/>
                <w:lang w:val="en-US"/>
              </w:rPr>
              <w:t xml:space="preserve">≥ </w:t>
            </w:r>
            <w:r w:rsidRPr="00E157C5">
              <w:rPr>
                <w:rFonts w:ascii="Book Antiqua" w:hAnsi="Book Antiqua"/>
                <w:b/>
                <w:bCs/>
                <w:color w:val="000000"/>
                <w:sz w:val="24"/>
                <w:lang w:val="en-US"/>
              </w:rPr>
              <w:t>9</w:t>
            </w:r>
          </w:p>
        </w:tc>
      </w:tr>
      <w:tr w:rsidR="00E157C5" w:rsidRPr="00E157C5" w:rsidTr="00A97F28">
        <w:trPr>
          <w:trHeight w:val="265"/>
        </w:trPr>
        <w:tc>
          <w:tcPr>
            <w:tcW w:w="1944"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Marshall (1993)</w:t>
            </w:r>
          </w:p>
        </w:tc>
        <w:tc>
          <w:tcPr>
            <w:tcW w:w="851" w:type="dxa"/>
            <w:tcBorders>
              <w:top w:val="single" w:sz="8" w:space="0" w:color="000000"/>
            </w:tcBorders>
            <w:shd w:val="clear" w:color="auto" w:fill="auto"/>
            <w:vAlign w:val="center"/>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 xml:space="preserve">Sens </w:t>
            </w: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68</w:t>
            </w:r>
            <w:r w:rsidRPr="00E157C5">
              <w:rPr>
                <w:rFonts w:ascii="Book Antiqua" w:eastAsia="宋体" w:hAnsi="Book Antiqua"/>
                <w:color w:val="000000"/>
                <w:sz w:val="24"/>
                <w:lang w:val="en-US" w:eastAsia="zh-CN"/>
              </w:rPr>
              <w:t>.</w:t>
            </w:r>
            <w:r w:rsidRPr="00E157C5">
              <w:rPr>
                <w:rFonts w:ascii="Book Antiqua" w:hAnsi="Book Antiqua"/>
                <w:color w:val="000000"/>
                <w:sz w:val="24"/>
                <w:lang w:val="en-US"/>
              </w:rPr>
              <w:t>3</w:t>
            </w: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78</w:t>
            </w:r>
            <w:r w:rsidRPr="00E157C5">
              <w:rPr>
                <w:rFonts w:ascii="Book Antiqua" w:eastAsia="宋体" w:hAnsi="Book Antiqua"/>
                <w:color w:val="000000"/>
                <w:sz w:val="24"/>
                <w:lang w:val="en-US" w:eastAsia="zh-CN"/>
              </w:rPr>
              <w:t>.</w:t>
            </w:r>
            <w:r w:rsidRPr="00E157C5">
              <w:rPr>
                <w:rFonts w:ascii="Book Antiqua" w:hAnsi="Book Antiqua"/>
                <w:color w:val="000000"/>
                <w:sz w:val="24"/>
                <w:lang w:val="en-US"/>
              </w:rPr>
              <w:t>3</w:t>
            </w:r>
          </w:p>
        </w:tc>
        <w:tc>
          <w:tcPr>
            <w:tcW w:w="87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78</w:t>
            </w:r>
            <w:r w:rsidRPr="00E157C5">
              <w:rPr>
                <w:rFonts w:ascii="Book Antiqua" w:eastAsia="宋体" w:hAnsi="Book Antiqua"/>
                <w:color w:val="000000"/>
                <w:sz w:val="24"/>
                <w:lang w:val="en-US" w:eastAsia="zh-CN"/>
              </w:rPr>
              <w:t>.</w:t>
            </w:r>
            <w:r w:rsidRPr="00E157C5">
              <w:rPr>
                <w:rFonts w:ascii="Book Antiqua" w:hAnsi="Book Antiqua"/>
                <w:color w:val="000000"/>
                <w:sz w:val="24"/>
                <w:lang w:val="en-US"/>
              </w:rPr>
              <w:t>3</w:t>
            </w:r>
          </w:p>
        </w:tc>
        <w:tc>
          <w:tcPr>
            <w:tcW w:w="872" w:type="dxa"/>
            <w:tcBorders>
              <w:top w:val="single" w:sz="8" w:space="0" w:color="000000"/>
            </w:tcBorders>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78</w:t>
            </w:r>
            <w:r w:rsidRPr="00E157C5">
              <w:rPr>
                <w:rFonts w:ascii="Book Antiqua" w:eastAsia="宋体" w:hAnsi="Book Antiqua"/>
                <w:color w:val="000000"/>
                <w:sz w:val="24"/>
                <w:lang w:val="en-US" w:eastAsia="zh-CN"/>
              </w:rPr>
              <w:t>.</w:t>
            </w:r>
            <w:r w:rsidRPr="00E157C5">
              <w:rPr>
                <w:rFonts w:ascii="Book Antiqua" w:hAnsi="Book Antiqua"/>
                <w:color w:val="000000"/>
                <w:sz w:val="24"/>
                <w:lang w:val="en-US"/>
              </w:rPr>
              <w:t>3</w:t>
            </w:r>
          </w:p>
        </w:tc>
      </w:tr>
      <w:tr w:rsidR="00A97F28" w:rsidRPr="00E157C5" w:rsidTr="00A97F28">
        <w:trPr>
          <w:trHeight w:val="260"/>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851" w:type="dxa"/>
            <w:shd w:val="clear" w:color="auto" w:fill="auto"/>
            <w:vAlign w:val="center"/>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i/>
                <w:color w:val="000000"/>
                <w:sz w:val="24"/>
                <w:lang w:val="en-US"/>
              </w:rPr>
              <w:t>n</w:t>
            </w:r>
            <w:r w:rsidRPr="00E157C5">
              <w:rPr>
                <w:rFonts w:ascii="Book Antiqua" w:eastAsia="宋体" w:hAnsi="Book Antiqua"/>
                <w:i/>
                <w:color w:val="000000"/>
                <w:sz w:val="24"/>
                <w:lang w:val="en-US" w:eastAsia="zh-CN"/>
              </w:rPr>
              <w:t xml:space="preserve"> </w:t>
            </w:r>
            <w:r w:rsidRPr="00E157C5">
              <w:rPr>
                <w:rFonts w:ascii="Book Antiqua" w:hAnsi="Book Antiqua"/>
                <w:color w:val="000000"/>
                <w:sz w:val="24"/>
                <w:lang w:val="en-US"/>
              </w:rPr>
              <w:t>=</w:t>
            </w:r>
            <w:r w:rsidRPr="00E157C5">
              <w:rPr>
                <w:rFonts w:ascii="Book Antiqua" w:eastAsia="宋体" w:hAnsi="Book Antiqua"/>
                <w:color w:val="000000"/>
                <w:sz w:val="24"/>
                <w:lang w:val="en-US" w:eastAsia="zh-CN"/>
              </w:rPr>
              <w:t xml:space="preserve"> </w:t>
            </w:r>
            <w:r w:rsidRPr="00E157C5">
              <w:rPr>
                <w:rFonts w:ascii="Book Antiqua" w:hAnsi="Book Antiqua"/>
                <w:color w:val="000000"/>
                <w:sz w:val="24"/>
                <w:lang w:val="en-US"/>
              </w:rPr>
              <w:t>70</w:t>
            </w:r>
            <w:r w:rsidRPr="00E157C5">
              <w:rPr>
                <w:rFonts w:ascii="Book Antiqua" w:eastAsia="宋体" w:hAnsi="Book Antiqua"/>
                <w:color w:val="000000"/>
                <w:sz w:val="24"/>
                <w:vertAlign w:val="superscript"/>
                <w:lang w:val="en-US" w:eastAsia="zh-CN"/>
              </w:rPr>
              <w:t>1</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70</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70</w:t>
            </w:r>
          </w:p>
        </w:tc>
        <w:tc>
          <w:tcPr>
            <w:tcW w:w="87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70</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70</w:t>
            </w:r>
          </w:p>
        </w:tc>
      </w:tr>
      <w:tr w:rsidR="00A97F28" w:rsidRPr="00E157C5" w:rsidTr="00A97F28">
        <w:trPr>
          <w:trHeight w:val="265"/>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roofErr w:type="spellStart"/>
            <w:r w:rsidRPr="00E157C5">
              <w:rPr>
                <w:rFonts w:ascii="Book Antiqua" w:hAnsi="Book Antiqua"/>
                <w:color w:val="000000"/>
                <w:sz w:val="24"/>
                <w:lang w:val="en-US"/>
              </w:rPr>
              <w:t>Colleypriest</w:t>
            </w:r>
            <w:proofErr w:type="spellEnd"/>
            <w:r w:rsidRPr="00E157C5">
              <w:rPr>
                <w:rFonts w:ascii="Book Antiqua" w:hAnsi="Book Antiqua"/>
                <w:color w:val="000000"/>
                <w:sz w:val="24"/>
                <w:lang w:val="en-US"/>
              </w:rPr>
              <w:t xml:space="preserve"> (2009)</w:t>
            </w:r>
          </w:p>
        </w:tc>
        <w:tc>
          <w:tcPr>
            <w:tcW w:w="851" w:type="dxa"/>
            <w:shd w:val="clear" w:color="auto" w:fill="auto"/>
            <w:vAlign w:val="center"/>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 xml:space="preserve">Sens </w:t>
            </w:r>
            <w:r w:rsidRPr="00E157C5">
              <w:rPr>
                <w:rFonts w:ascii="Book Antiqua" w:eastAsia="宋体" w:hAnsi="Book Antiqua"/>
                <w:color w:val="000000"/>
                <w:sz w:val="24"/>
                <w:lang w:val="en-US" w:eastAsia="zh-CN"/>
              </w:rPr>
              <w:t xml:space="preserve"> </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86</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86</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88</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98</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100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98</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100</w:t>
            </w:r>
            <w:r w:rsidRPr="00E157C5">
              <w:rPr>
                <w:rFonts w:ascii="Book Antiqua" w:eastAsia="宋体" w:hAnsi="Book Antiqua"/>
                <w:color w:val="000000"/>
                <w:sz w:val="24"/>
                <w:lang w:val="en-US" w:eastAsia="zh-CN"/>
              </w:rPr>
              <w:t>%</w:t>
            </w:r>
          </w:p>
        </w:tc>
      </w:tr>
      <w:tr w:rsidR="00A97F28" w:rsidRPr="00E157C5" w:rsidTr="00A97F28">
        <w:trPr>
          <w:trHeight w:val="283"/>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851" w:type="dxa"/>
            <w:shd w:val="clear" w:color="auto" w:fill="auto"/>
            <w:vAlign w:val="center"/>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i/>
                <w:color w:val="000000"/>
                <w:sz w:val="24"/>
                <w:lang w:val="en-US"/>
              </w:rPr>
              <w:t>n</w:t>
            </w:r>
            <w:r w:rsidRPr="00E157C5">
              <w:rPr>
                <w:rFonts w:ascii="Book Antiqua" w:eastAsia="宋体" w:hAnsi="Book Antiqua"/>
                <w:i/>
                <w:color w:val="000000"/>
                <w:sz w:val="24"/>
                <w:lang w:val="en-US" w:eastAsia="zh-CN"/>
              </w:rPr>
              <w:t xml:space="preserve"> </w:t>
            </w:r>
            <w:r w:rsidRPr="00E157C5">
              <w:rPr>
                <w:rFonts w:ascii="Book Antiqua" w:hAnsi="Book Antiqua"/>
                <w:color w:val="000000"/>
                <w:sz w:val="24"/>
                <w:lang w:val="en-US"/>
              </w:rPr>
              <w:t>=</w:t>
            </w:r>
            <w:r w:rsidRPr="00E157C5">
              <w:rPr>
                <w:rFonts w:ascii="Book Antiqua" w:eastAsia="宋体" w:hAnsi="Book Antiqua"/>
                <w:color w:val="000000"/>
                <w:sz w:val="24"/>
                <w:lang w:val="en-US" w:eastAsia="zh-CN"/>
              </w:rPr>
              <w:t xml:space="preserve"> </w:t>
            </w:r>
            <w:r w:rsidRPr="00E157C5">
              <w:rPr>
                <w:rFonts w:ascii="Book Antiqua" w:hAnsi="Book Antiqua"/>
                <w:color w:val="000000"/>
                <w:sz w:val="24"/>
                <w:lang w:val="en-US"/>
              </w:rPr>
              <w:t>217</w:t>
            </w:r>
          </w:p>
        </w:tc>
        <w:tc>
          <w:tcPr>
            <w:tcW w:w="6136" w:type="dxa"/>
            <w:gridSpan w:val="8"/>
            <w:shd w:val="clear" w:color="auto" w:fill="auto"/>
            <w:vAlign w:val="center"/>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not specified</w:t>
            </w:r>
          </w:p>
        </w:tc>
      </w:tr>
      <w:tr w:rsidR="00A97F28" w:rsidRPr="00E157C5" w:rsidTr="00A97F28">
        <w:trPr>
          <w:trHeight w:val="287"/>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roofErr w:type="spellStart"/>
            <w:r w:rsidRPr="00E157C5">
              <w:rPr>
                <w:rFonts w:ascii="Book Antiqua" w:hAnsi="Book Antiqua"/>
                <w:color w:val="000000"/>
                <w:sz w:val="24"/>
                <w:lang w:val="en-US"/>
              </w:rPr>
              <w:t>Dabos</w:t>
            </w:r>
            <w:proofErr w:type="spellEnd"/>
            <w:r w:rsidRPr="00E157C5">
              <w:rPr>
                <w:rFonts w:ascii="Book Antiqua" w:hAnsi="Book Antiqua"/>
                <w:color w:val="000000"/>
                <w:sz w:val="24"/>
                <w:lang w:val="en-US"/>
              </w:rPr>
              <w:t xml:space="preserve"> (2011)</w:t>
            </w:r>
          </w:p>
        </w:tc>
        <w:tc>
          <w:tcPr>
            <w:tcW w:w="851" w:type="dxa"/>
            <w:shd w:val="clear" w:color="auto" w:fill="auto"/>
            <w:vAlign w:val="center"/>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 xml:space="preserve">Sens </w:t>
            </w:r>
            <w:r w:rsidRPr="00E157C5">
              <w:rPr>
                <w:rFonts w:ascii="Book Antiqua" w:eastAsia="宋体" w:hAnsi="Book Antiqua"/>
                <w:color w:val="000000"/>
                <w:sz w:val="24"/>
                <w:lang w:val="en-US" w:eastAsia="zh-CN"/>
              </w:rPr>
              <w:t xml:space="preserve"> </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50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72</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76</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88</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91</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100</w:t>
            </w:r>
            <w:r w:rsidRPr="00E157C5">
              <w:rPr>
                <w:rFonts w:ascii="Book Antiqua" w:eastAsia="宋体" w:hAnsi="Book Antiqua"/>
                <w:color w:val="000000"/>
                <w:sz w:val="24"/>
                <w:lang w:val="en-US" w:eastAsia="zh-CN"/>
              </w:rPr>
              <w:t>%</w:t>
            </w:r>
          </w:p>
        </w:tc>
      </w:tr>
      <w:tr w:rsidR="00A97F28" w:rsidRPr="00E157C5" w:rsidTr="00A97F28">
        <w:trPr>
          <w:trHeight w:val="276"/>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851" w:type="dxa"/>
            <w:shd w:val="clear" w:color="auto" w:fill="auto"/>
            <w:vAlign w:val="center"/>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i/>
                <w:color w:val="000000"/>
                <w:sz w:val="24"/>
                <w:lang w:val="en-US"/>
              </w:rPr>
              <w:t>n</w:t>
            </w:r>
            <w:r w:rsidRPr="00E157C5">
              <w:rPr>
                <w:rFonts w:ascii="Book Antiqua" w:hAnsi="Book Antiqua"/>
                <w:color w:val="000000"/>
                <w:sz w:val="24"/>
                <w:lang w:val="en-US"/>
              </w:rPr>
              <w:t xml:space="preserve"> =</w:t>
            </w:r>
            <w:r w:rsidRPr="00E157C5">
              <w:rPr>
                <w:rFonts w:ascii="Book Antiqua" w:eastAsia="宋体" w:hAnsi="Book Antiqua"/>
                <w:color w:val="000000"/>
                <w:sz w:val="24"/>
                <w:lang w:val="en-US" w:eastAsia="zh-CN"/>
              </w:rPr>
              <w:t xml:space="preserve"> </w:t>
            </w:r>
            <w:r w:rsidRPr="00E157C5">
              <w:rPr>
                <w:rFonts w:ascii="Book Antiqua" w:hAnsi="Book Antiqua"/>
                <w:color w:val="000000"/>
                <w:sz w:val="24"/>
                <w:lang w:val="en-US"/>
              </w:rPr>
              <w:t>149</w:t>
            </w:r>
          </w:p>
        </w:tc>
        <w:tc>
          <w:tcPr>
            <w:tcW w:w="6136" w:type="dxa"/>
            <w:gridSpan w:val="8"/>
            <w:shd w:val="clear" w:color="auto" w:fill="auto"/>
            <w:vAlign w:val="center"/>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not specified</w:t>
            </w:r>
          </w:p>
        </w:tc>
      </w:tr>
      <w:tr w:rsidR="00A97F28" w:rsidRPr="00E157C5" w:rsidTr="00A97F28">
        <w:trPr>
          <w:trHeight w:val="281"/>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Current study</w:t>
            </w:r>
          </w:p>
        </w:tc>
        <w:tc>
          <w:tcPr>
            <w:tcW w:w="851" w:type="dxa"/>
            <w:shd w:val="clear" w:color="auto" w:fill="auto"/>
            <w:vAlign w:val="center"/>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 xml:space="preserve">Sens </w:t>
            </w:r>
            <w:r w:rsidRPr="00E157C5">
              <w:rPr>
                <w:rFonts w:ascii="Book Antiqua" w:eastAsia="宋体" w:hAnsi="Book Antiqua"/>
                <w:color w:val="000000"/>
                <w:sz w:val="24"/>
                <w:lang w:val="en-US" w:eastAsia="zh-CN"/>
              </w:rPr>
              <w:t xml:space="preserve"> </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40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30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76</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75</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83</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50</w:t>
            </w:r>
            <w:r w:rsidRPr="00E157C5">
              <w:rPr>
                <w:rFonts w:ascii="Book Antiqua" w:eastAsia="宋体" w:hAnsi="Book Antiqua"/>
                <w:color w:val="000000"/>
                <w:sz w:val="24"/>
                <w:lang w:val="en-US" w:eastAsia="zh-CN"/>
              </w:rPr>
              <w:t>%</w:t>
            </w:r>
          </w:p>
        </w:tc>
        <w:tc>
          <w:tcPr>
            <w:tcW w:w="73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91</w:t>
            </w:r>
            <w:r w:rsidRPr="00E157C5">
              <w:rPr>
                <w:rFonts w:ascii="Book Antiqua" w:eastAsia="宋体" w:hAnsi="Book Antiqua"/>
                <w:color w:val="000000"/>
                <w:sz w:val="24"/>
                <w:lang w:val="en-US" w:eastAsia="zh-CN"/>
              </w:rPr>
              <w:t>%</w:t>
            </w:r>
          </w:p>
        </w:tc>
        <w:tc>
          <w:tcPr>
            <w:tcW w:w="872" w:type="dxa"/>
            <w:shd w:val="clear" w:color="auto" w:fill="auto"/>
            <w:hideMark/>
          </w:tcPr>
          <w:p w:rsidR="00A97F28" w:rsidRPr="00E157C5" w:rsidRDefault="00A97F28" w:rsidP="00E157C5">
            <w:pPr>
              <w:pStyle w:val="BodyText"/>
              <w:spacing w:line="360" w:lineRule="auto"/>
              <w:rPr>
                <w:rFonts w:ascii="Book Antiqua" w:eastAsia="宋体" w:hAnsi="Book Antiqua"/>
                <w:color w:val="000000"/>
                <w:sz w:val="24"/>
                <w:lang w:val="en-US" w:eastAsia="zh-CN"/>
              </w:rPr>
            </w:pPr>
            <w:r w:rsidRPr="00E157C5">
              <w:rPr>
                <w:rFonts w:ascii="Book Antiqua" w:hAnsi="Book Antiqua"/>
                <w:color w:val="000000"/>
                <w:sz w:val="24"/>
                <w:lang w:val="en-US"/>
              </w:rPr>
              <w:t>72</w:t>
            </w:r>
            <w:r w:rsidRPr="00E157C5">
              <w:rPr>
                <w:rFonts w:ascii="Book Antiqua" w:eastAsia="宋体" w:hAnsi="Book Antiqua"/>
                <w:color w:val="000000"/>
                <w:sz w:val="24"/>
                <w:lang w:val="en-US" w:eastAsia="zh-CN"/>
              </w:rPr>
              <w:t>%</w:t>
            </w:r>
          </w:p>
        </w:tc>
      </w:tr>
      <w:tr w:rsidR="00A97F28" w:rsidRPr="00E157C5" w:rsidTr="00A97F28">
        <w:trPr>
          <w:trHeight w:val="284"/>
        </w:trPr>
        <w:tc>
          <w:tcPr>
            <w:tcW w:w="1944"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p>
        </w:tc>
        <w:tc>
          <w:tcPr>
            <w:tcW w:w="851" w:type="dxa"/>
            <w:shd w:val="clear" w:color="auto" w:fill="auto"/>
            <w:vAlign w:val="center"/>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i/>
                <w:color w:val="000000"/>
                <w:sz w:val="24"/>
                <w:lang w:val="en-US"/>
              </w:rPr>
              <w:t>n</w:t>
            </w:r>
            <w:r w:rsidRPr="00E157C5">
              <w:rPr>
                <w:rFonts w:ascii="Book Antiqua" w:hAnsi="Book Antiqua"/>
                <w:color w:val="000000"/>
                <w:sz w:val="24"/>
                <w:lang w:val="en-US"/>
              </w:rPr>
              <w:t xml:space="preserve"> =</w:t>
            </w:r>
            <w:r w:rsidRPr="00E157C5">
              <w:rPr>
                <w:rFonts w:ascii="Book Antiqua" w:eastAsia="宋体" w:hAnsi="Book Antiqua"/>
                <w:color w:val="000000"/>
                <w:sz w:val="24"/>
                <w:lang w:val="en-US" w:eastAsia="zh-CN"/>
              </w:rPr>
              <w:t xml:space="preserve"> </w:t>
            </w:r>
            <w:r w:rsidRPr="00E157C5">
              <w:rPr>
                <w:rFonts w:ascii="Book Antiqua" w:hAnsi="Book Antiqua"/>
                <w:color w:val="000000"/>
                <w:sz w:val="24"/>
                <w:lang w:val="en-US"/>
              </w:rPr>
              <w:t>113</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7</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12</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21</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17</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14</w:t>
            </w:r>
          </w:p>
        </w:tc>
        <w:tc>
          <w:tcPr>
            <w:tcW w:w="87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16</w:t>
            </w:r>
          </w:p>
        </w:tc>
        <w:tc>
          <w:tcPr>
            <w:tcW w:w="73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13</w:t>
            </w:r>
          </w:p>
        </w:tc>
        <w:tc>
          <w:tcPr>
            <w:tcW w:w="872" w:type="dxa"/>
            <w:shd w:val="clear" w:color="auto" w:fill="auto"/>
            <w:hideMark/>
          </w:tcPr>
          <w:p w:rsidR="00A97F28" w:rsidRPr="00E157C5" w:rsidRDefault="00A97F28" w:rsidP="00E157C5">
            <w:pPr>
              <w:pStyle w:val="BodyText"/>
              <w:spacing w:line="360" w:lineRule="auto"/>
              <w:rPr>
                <w:rFonts w:ascii="Book Antiqua" w:hAnsi="Book Antiqua"/>
                <w:color w:val="000000"/>
                <w:sz w:val="24"/>
                <w:lang w:val="en-US"/>
              </w:rPr>
            </w:pPr>
            <w:r w:rsidRPr="00E157C5">
              <w:rPr>
                <w:rFonts w:ascii="Book Antiqua" w:hAnsi="Book Antiqua"/>
                <w:color w:val="000000"/>
                <w:sz w:val="24"/>
                <w:lang w:val="en-US"/>
              </w:rPr>
              <w:t>13</w:t>
            </w:r>
          </w:p>
        </w:tc>
      </w:tr>
    </w:tbl>
    <w:p w:rsidR="00A97F28" w:rsidRPr="00E157C5" w:rsidRDefault="00A97F28" w:rsidP="00E157C5">
      <w:pPr>
        <w:spacing w:after="0" w:line="360" w:lineRule="auto"/>
        <w:jc w:val="both"/>
        <w:rPr>
          <w:rFonts w:ascii="Book Antiqua" w:hAnsi="Book Antiqua"/>
          <w:sz w:val="24"/>
          <w:szCs w:val="24"/>
          <w:lang w:eastAsia="zh-CN"/>
        </w:rPr>
      </w:pPr>
    </w:p>
    <w:p w:rsidR="00A97F28" w:rsidRPr="00E157C5" w:rsidRDefault="00A97F28" w:rsidP="00E157C5">
      <w:pPr>
        <w:spacing w:after="0" w:line="360" w:lineRule="auto"/>
        <w:jc w:val="both"/>
        <w:rPr>
          <w:rFonts w:ascii="Book Antiqua" w:hAnsi="Book Antiqua" w:cs="Times New Roman"/>
          <w:b/>
          <w:bCs/>
          <w:iCs/>
          <w:sz w:val="24"/>
          <w:szCs w:val="24"/>
          <w:lang w:val="en-US" w:eastAsia="zh-CN"/>
        </w:rPr>
      </w:pPr>
      <w:r w:rsidRPr="00E157C5">
        <w:rPr>
          <w:rFonts w:ascii="Book Antiqua" w:hAnsi="Book Antiqua" w:cs="Times New Roman"/>
          <w:b/>
          <w:bCs/>
          <w:iCs/>
          <w:sz w:val="24"/>
          <w:szCs w:val="24"/>
          <w:vertAlign w:val="superscript"/>
          <w:lang w:val="en-US" w:eastAsia="zh-CN"/>
        </w:rPr>
        <w:t>1</w:t>
      </w:r>
      <w:r w:rsidRPr="00E157C5">
        <w:rPr>
          <w:rFonts w:ascii="Book Antiqua" w:hAnsi="Book Antiqua" w:cs="Times New Roman"/>
          <w:bCs/>
          <w:iCs/>
          <w:sz w:val="24"/>
          <w:szCs w:val="24"/>
          <w:lang w:val="en-US" w:eastAsia="zh-CN"/>
        </w:rPr>
        <w:t>Authors studied the value of reviewing 2, 4 and 6 additional biopsies, taken in every patient.</w:t>
      </w:r>
    </w:p>
    <w:p w:rsidR="00A97F28" w:rsidRPr="00E157C5" w:rsidRDefault="00A97F28" w:rsidP="00E157C5">
      <w:pPr>
        <w:pStyle w:val="Heading2"/>
        <w:spacing w:before="0" w:line="360" w:lineRule="auto"/>
        <w:rPr>
          <w:rFonts w:ascii="Book Antiqua" w:eastAsia="宋体" w:hAnsi="Book Antiqua"/>
          <w:u w:val="none"/>
          <w:lang w:eastAsia="zh-CN"/>
        </w:rPr>
      </w:pPr>
    </w:p>
    <w:p w:rsidR="00A97F28" w:rsidRPr="00E157C5" w:rsidRDefault="00A97F28" w:rsidP="00E157C5">
      <w:pPr>
        <w:pStyle w:val="Heading2"/>
        <w:spacing w:before="0" w:line="360" w:lineRule="auto"/>
        <w:rPr>
          <w:rFonts w:ascii="Book Antiqua" w:eastAsia="宋体" w:hAnsi="Book Antiqua"/>
          <w:u w:val="none"/>
          <w:lang w:eastAsia="zh-CN"/>
        </w:rPr>
      </w:pPr>
    </w:p>
    <w:p w:rsidR="00A97F28" w:rsidRPr="00E157C5" w:rsidRDefault="00A97F28" w:rsidP="00E157C5">
      <w:pPr>
        <w:pStyle w:val="Heading2"/>
        <w:spacing w:before="0" w:line="360" w:lineRule="auto"/>
        <w:rPr>
          <w:rFonts w:ascii="Book Antiqua" w:eastAsia="宋体" w:hAnsi="Book Antiqua"/>
          <w:u w:val="none"/>
          <w:lang w:eastAsia="zh-CN"/>
        </w:rPr>
      </w:pPr>
    </w:p>
    <w:p w:rsidR="00A97F28" w:rsidRPr="00E157C5" w:rsidRDefault="00A97F28" w:rsidP="00E157C5">
      <w:pPr>
        <w:spacing w:after="0" w:line="360" w:lineRule="auto"/>
        <w:jc w:val="both"/>
        <w:rPr>
          <w:rFonts w:ascii="Book Antiqua" w:eastAsia="Times New Roman" w:hAnsi="Book Antiqua" w:cs="Times New Roman"/>
          <w:b/>
          <w:bCs/>
          <w:iCs/>
          <w:sz w:val="24"/>
          <w:szCs w:val="24"/>
          <w:lang w:val="en-US"/>
        </w:rPr>
      </w:pPr>
      <w:r w:rsidRPr="00E157C5">
        <w:rPr>
          <w:rFonts w:ascii="Book Antiqua" w:hAnsi="Book Antiqua"/>
          <w:sz w:val="24"/>
          <w:szCs w:val="24"/>
        </w:rPr>
        <w:br w:type="page"/>
      </w:r>
    </w:p>
    <w:p w:rsidR="00541EE3" w:rsidRPr="00E157C5" w:rsidRDefault="00A97F28" w:rsidP="00E157C5">
      <w:pPr>
        <w:pStyle w:val="Heading2"/>
        <w:spacing w:before="0" w:line="360" w:lineRule="auto"/>
        <w:rPr>
          <w:rFonts w:ascii="Book Antiqua" w:eastAsia="宋体" w:hAnsi="Book Antiqua"/>
          <w:b w:val="0"/>
          <w:u w:val="none"/>
          <w:lang w:eastAsia="zh-CN"/>
        </w:rPr>
      </w:pPr>
      <w:r w:rsidRPr="00E157C5">
        <w:rPr>
          <w:rFonts w:ascii="Book Antiqua" w:hAnsi="Book Antiqua"/>
          <w:b w:val="0"/>
          <w:noProof/>
          <w:color w:val="000000"/>
          <w:u w:val="none"/>
        </w:rPr>
        <w:lastRenderedPageBreak/>
        <w:drawing>
          <wp:inline distT="0" distB="0" distL="0" distR="0" wp14:anchorId="2F271D11" wp14:editId="0A92E8A6">
            <wp:extent cx="5759450" cy="4804410"/>
            <wp:effectExtent l="0" t="0" r="635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4804410"/>
                    </a:xfrm>
                    <a:prstGeom prst="rect">
                      <a:avLst/>
                    </a:prstGeom>
                  </pic:spPr>
                </pic:pic>
              </a:graphicData>
            </a:graphic>
          </wp:inline>
        </w:drawing>
      </w:r>
      <w:r w:rsidR="00541EE3" w:rsidRPr="00E157C5">
        <w:rPr>
          <w:rFonts w:ascii="Book Antiqua" w:hAnsi="Book Antiqua"/>
          <w:u w:val="none"/>
        </w:rPr>
        <w:t>Figure 1</w:t>
      </w:r>
      <w:r w:rsidRPr="00E157C5">
        <w:rPr>
          <w:rFonts w:ascii="Book Antiqua" w:eastAsia="宋体" w:hAnsi="Book Antiqua"/>
          <w:u w:val="none"/>
          <w:lang w:eastAsia="zh-CN"/>
        </w:rPr>
        <w:t xml:space="preserve"> </w:t>
      </w:r>
      <w:r w:rsidRPr="00E157C5">
        <w:rPr>
          <w:rFonts w:ascii="Book Antiqua" w:hAnsi="Book Antiqua"/>
          <w:u w:val="none"/>
        </w:rPr>
        <w:t xml:space="preserve">Biopsy </w:t>
      </w:r>
      <w:proofErr w:type="spellStart"/>
      <w:r w:rsidR="00541EE3" w:rsidRPr="00E157C5">
        <w:rPr>
          <w:rFonts w:ascii="Book Antiqua" w:hAnsi="Book Antiqua"/>
          <w:u w:val="none"/>
        </w:rPr>
        <w:t>focepses</w:t>
      </w:r>
      <w:proofErr w:type="spellEnd"/>
      <w:r w:rsidR="00541EE3" w:rsidRPr="00E157C5">
        <w:rPr>
          <w:rFonts w:ascii="Book Antiqua" w:hAnsi="Book Antiqua"/>
          <w:u w:val="none"/>
        </w:rPr>
        <w:t xml:space="preserve"> and histological slides</w:t>
      </w:r>
      <w:r w:rsidRPr="00E157C5">
        <w:rPr>
          <w:rFonts w:ascii="Book Antiqua" w:eastAsia="宋体" w:hAnsi="Book Antiqua"/>
          <w:u w:val="none"/>
          <w:lang w:eastAsia="zh-CN"/>
        </w:rPr>
        <w:t>.</w:t>
      </w:r>
      <w:r w:rsidR="00541EE3" w:rsidRPr="00E157C5">
        <w:rPr>
          <w:rFonts w:ascii="Book Antiqua" w:hAnsi="Book Antiqua"/>
          <w:b w:val="0"/>
          <w:u w:val="none"/>
        </w:rPr>
        <w:t xml:space="preserve"> </w:t>
      </w:r>
      <w:r w:rsidRPr="00E157C5">
        <w:rPr>
          <w:rFonts w:ascii="Book Antiqua" w:hAnsi="Book Antiqua"/>
          <w:b w:val="0"/>
          <w:u w:val="none"/>
        </w:rPr>
        <w:t>A:</w:t>
      </w:r>
      <w:r w:rsidR="00541EE3" w:rsidRPr="00E157C5">
        <w:rPr>
          <w:rFonts w:ascii="Book Antiqua" w:hAnsi="Book Antiqua"/>
          <w:b w:val="0"/>
          <w:u w:val="none"/>
        </w:rPr>
        <w:t xml:space="preserve"> Biopsy forceps used with the flexible endoscope: representative slide of a malignant tumor, HE </w:t>
      </w:r>
      <w:r w:rsidR="00634B29" w:rsidRPr="00E157C5">
        <w:rPr>
          <w:rFonts w:ascii="Book Antiqua" w:hAnsi="Book Antiqua"/>
          <w:b w:val="0"/>
          <w:color w:val="000000"/>
          <w:u w:val="none"/>
        </w:rPr>
        <w:sym w:font="Symbol" w:char="F0B4"/>
      </w:r>
      <w:r w:rsidRPr="00E157C5">
        <w:rPr>
          <w:rFonts w:ascii="Book Antiqua" w:hAnsi="Book Antiqua"/>
          <w:b w:val="0"/>
          <w:u w:val="none"/>
        </w:rPr>
        <w:t xml:space="preserve"> </w:t>
      </w:r>
      <w:r w:rsidR="00541EE3" w:rsidRPr="00E157C5">
        <w:rPr>
          <w:rFonts w:ascii="Book Antiqua" w:hAnsi="Book Antiqua"/>
          <w:b w:val="0"/>
          <w:u w:val="none"/>
        </w:rPr>
        <w:t>20</w:t>
      </w:r>
      <w:r w:rsidRPr="00E157C5">
        <w:rPr>
          <w:rFonts w:ascii="Book Antiqua" w:eastAsia="宋体" w:hAnsi="Book Antiqua"/>
          <w:b w:val="0"/>
          <w:u w:val="none"/>
          <w:lang w:eastAsia="zh-CN"/>
        </w:rPr>
        <w:t xml:space="preserve">; </w:t>
      </w:r>
      <w:r w:rsidRPr="00E157C5">
        <w:rPr>
          <w:rFonts w:ascii="Book Antiqua" w:hAnsi="Book Antiqua"/>
          <w:b w:val="0"/>
          <w:color w:val="000000"/>
          <w:u w:val="none"/>
        </w:rPr>
        <w:t>B</w:t>
      </w:r>
      <w:r w:rsidR="00541EE3" w:rsidRPr="00E157C5">
        <w:rPr>
          <w:rFonts w:ascii="Book Antiqua" w:hAnsi="Book Antiqua"/>
          <w:b w:val="0"/>
          <w:color w:val="000000"/>
          <w:u w:val="none"/>
        </w:rPr>
        <w:t xml:space="preserve">: Biopsy </w:t>
      </w:r>
      <w:r w:rsidR="00541EE3" w:rsidRPr="00E157C5">
        <w:rPr>
          <w:rFonts w:ascii="Book Antiqua" w:hAnsi="Book Antiqua"/>
          <w:b w:val="0"/>
          <w:u w:val="none"/>
        </w:rPr>
        <w:t xml:space="preserve">forceps used with </w:t>
      </w:r>
      <w:r w:rsidR="00541EE3" w:rsidRPr="00E157C5">
        <w:rPr>
          <w:rFonts w:ascii="Book Antiqua" w:hAnsi="Book Antiqua"/>
          <w:b w:val="0"/>
          <w:color w:val="000000"/>
          <w:u w:val="none"/>
        </w:rPr>
        <w:t xml:space="preserve">the rigid endoscope, representative slide of the same tumor, HE </w:t>
      </w:r>
      <w:r w:rsidRPr="00E157C5">
        <w:rPr>
          <w:rFonts w:ascii="Book Antiqua" w:hAnsi="Book Antiqua"/>
          <w:b w:val="0"/>
          <w:color w:val="000000"/>
          <w:u w:val="none"/>
        </w:rPr>
        <w:sym w:font="Symbol" w:char="F0B4"/>
      </w:r>
      <w:r w:rsidRPr="00E157C5">
        <w:rPr>
          <w:rFonts w:ascii="Book Antiqua" w:hAnsi="Book Antiqua"/>
          <w:b w:val="0"/>
          <w:color w:val="000000"/>
          <w:u w:val="none"/>
        </w:rPr>
        <w:t xml:space="preserve"> </w:t>
      </w:r>
      <w:r w:rsidR="00541EE3" w:rsidRPr="00E157C5">
        <w:rPr>
          <w:rFonts w:ascii="Book Antiqua" w:hAnsi="Book Antiqua"/>
          <w:b w:val="0"/>
          <w:color w:val="000000"/>
          <w:u w:val="none"/>
        </w:rPr>
        <w:t>20</w:t>
      </w:r>
      <w:r w:rsidRPr="00E157C5">
        <w:rPr>
          <w:rFonts w:ascii="Book Antiqua" w:eastAsia="宋体" w:hAnsi="Book Antiqua"/>
          <w:b w:val="0"/>
          <w:color w:val="000000"/>
          <w:u w:val="none"/>
          <w:lang w:eastAsia="zh-CN"/>
        </w:rPr>
        <w:t>.</w:t>
      </w:r>
    </w:p>
    <w:p w:rsidR="00541EE3" w:rsidRPr="00E157C5" w:rsidRDefault="00541EE3" w:rsidP="00E157C5">
      <w:pPr>
        <w:spacing w:after="0" w:line="360" w:lineRule="auto"/>
        <w:jc w:val="both"/>
        <w:rPr>
          <w:rFonts w:ascii="Book Antiqua" w:hAnsi="Book Antiqua" w:cs="Times New Roman"/>
          <w:b/>
          <w:sz w:val="24"/>
          <w:szCs w:val="24"/>
          <w:lang w:val="en-US"/>
        </w:rPr>
      </w:pPr>
    </w:p>
    <w:p w:rsidR="00A97F28" w:rsidRPr="00E157C5" w:rsidRDefault="00A97F28" w:rsidP="00E157C5">
      <w:pPr>
        <w:spacing w:after="0" w:line="360" w:lineRule="auto"/>
        <w:jc w:val="both"/>
        <w:rPr>
          <w:rFonts w:ascii="Book Antiqua" w:hAnsi="Book Antiqua" w:cs="Times New Roman"/>
          <w:b/>
          <w:sz w:val="24"/>
          <w:szCs w:val="24"/>
          <w:lang w:val="en-US"/>
        </w:rPr>
      </w:pPr>
      <w:r w:rsidRPr="00E157C5">
        <w:rPr>
          <w:rFonts w:ascii="Book Antiqua" w:hAnsi="Book Antiqua" w:cs="Times New Roman"/>
          <w:b/>
          <w:sz w:val="24"/>
          <w:szCs w:val="24"/>
          <w:lang w:val="en-US"/>
        </w:rPr>
        <w:br w:type="page"/>
      </w:r>
    </w:p>
    <w:p w:rsidR="00541EE3" w:rsidRPr="00E157C5" w:rsidRDefault="00A97F28" w:rsidP="00E157C5">
      <w:pPr>
        <w:spacing w:after="0" w:line="360" w:lineRule="auto"/>
        <w:jc w:val="both"/>
        <w:rPr>
          <w:rFonts w:ascii="Book Antiqua" w:hAnsi="Book Antiqua" w:cs="Times New Roman"/>
          <w:b/>
          <w:sz w:val="24"/>
          <w:szCs w:val="24"/>
          <w:lang w:val="en-US" w:eastAsia="zh-CN"/>
        </w:rPr>
      </w:pPr>
      <w:r w:rsidRPr="00E157C5">
        <w:rPr>
          <w:rFonts w:ascii="Book Antiqua" w:hAnsi="Book Antiqua"/>
          <w:noProof/>
          <w:sz w:val="24"/>
          <w:szCs w:val="24"/>
          <w:lang w:val="en-US"/>
        </w:rPr>
        <w:lastRenderedPageBreak/>
        <w:drawing>
          <wp:anchor distT="0" distB="0" distL="114300" distR="114300" simplePos="0" relativeHeight="251659264" behindDoc="0" locked="0" layoutInCell="1" allowOverlap="1" wp14:anchorId="40F3E91E" wp14:editId="6843024E">
            <wp:simplePos x="0" y="0"/>
            <wp:positionH relativeFrom="column">
              <wp:posOffset>152400</wp:posOffset>
            </wp:positionH>
            <wp:positionV relativeFrom="paragraph">
              <wp:posOffset>795655</wp:posOffset>
            </wp:positionV>
            <wp:extent cx="3940810" cy="4133850"/>
            <wp:effectExtent l="0" t="0" r="2540" b="0"/>
            <wp:wrapNone/>
            <wp:docPr id="4"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srcRect/>
                    <a:stretch>
                      <a:fillRect/>
                    </a:stretch>
                  </pic:blipFill>
                  <pic:spPr bwMode="auto">
                    <a:xfrm>
                      <a:off x="0" y="0"/>
                      <a:ext cx="3940810" cy="4133850"/>
                    </a:xfrm>
                    <a:prstGeom prst="rect">
                      <a:avLst/>
                    </a:prstGeom>
                    <a:noFill/>
                    <a:ln w="9525">
                      <a:noFill/>
                      <a:miter lim="800000"/>
                      <a:headEnd/>
                      <a:tailEnd/>
                    </a:ln>
                  </pic:spPr>
                </pic:pic>
              </a:graphicData>
            </a:graphic>
          </wp:anchor>
        </w:drawing>
      </w:r>
      <w:r w:rsidRPr="00E157C5">
        <w:rPr>
          <w:rFonts w:ascii="Book Antiqua" w:hAnsi="Book Antiqua" w:cs="Times New Roman"/>
          <w:b/>
          <w:sz w:val="24"/>
          <w:szCs w:val="24"/>
          <w:lang w:val="en-US"/>
        </w:rPr>
        <w:t xml:space="preserve"> </w:t>
      </w:r>
    </w:p>
    <w:p w:rsidR="00541EE3" w:rsidRPr="00E157C5" w:rsidRDefault="00541EE3"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p>
    <w:p w:rsidR="00634B29" w:rsidRDefault="00634B29" w:rsidP="00E157C5">
      <w:pPr>
        <w:spacing w:after="0" w:line="360" w:lineRule="auto"/>
        <w:jc w:val="both"/>
        <w:rPr>
          <w:rFonts w:ascii="Book Antiqua" w:hAnsi="Book Antiqua" w:cs="Times New Roman"/>
          <w:b/>
          <w:sz w:val="24"/>
          <w:szCs w:val="24"/>
          <w:lang w:val="en-US" w:eastAsia="zh-CN"/>
        </w:rPr>
      </w:pPr>
    </w:p>
    <w:p w:rsidR="00634B29" w:rsidRDefault="00634B29" w:rsidP="00E157C5">
      <w:pPr>
        <w:spacing w:after="0" w:line="360" w:lineRule="auto"/>
        <w:jc w:val="both"/>
        <w:rPr>
          <w:rFonts w:ascii="Book Antiqua" w:hAnsi="Book Antiqua" w:cs="Times New Roman"/>
          <w:b/>
          <w:sz w:val="24"/>
          <w:szCs w:val="24"/>
          <w:lang w:val="en-US" w:eastAsia="zh-CN"/>
        </w:rPr>
      </w:pPr>
    </w:p>
    <w:p w:rsidR="00634B29" w:rsidRDefault="00634B29" w:rsidP="00E157C5">
      <w:pPr>
        <w:spacing w:after="0" w:line="360" w:lineRule="auto"/>
        <w:jc w:val="both"/>
        <w:rPr>
          <w:rFonts w:ascii="Book Antiqua" w:hAnsi="Book Antiqua" w:cs="Times New Roman"/>
          <w:b/>
          <w:sz w:val="24"/>
          <w:szCs w:val="24"/>
          <w:lang w:val="en-US" w:eastAsia="zh-CN"/>
        </w:rPr>
      </w:pPr>
    </w:p>
    <w:p w:rsidR="00A97F28" w:rsidRPr="00E157C5" w:rsidRDefault="00A97F28" w:rsidP="00E157C5">
      <w:pPr>
        <w:spacing w:after="0" w:line="360" w:lineRule="auto"/>
        <w:jc w:val="both"/>
        <w:rPr>
          <w:rFonts w:ascii="Book Antiqua" w:hAnsi="Book Antiqua" w:cs="Times New Roman"/>
          <w:sz w:val="24"/>
          <w:szCs w:val="24"/>
          <w:lang w:val="en-US" w:eastAsia="zh-CN"/>
        </w:rPr>
      </w:pPr>
      <w:r w:rsidRPr="00E157C5">
        <w:rPr>
          <w:rFonts w:ascii="Book Antiqua" w:hAnsi="Book Antiqua" w:cs="Times New Roman"/>
          <w:b/>
          <w:sz w:val="24"/>
          <w:szCs w:val="24"/>
          <w:lang w:val="en-US"/>
        </w:rPr>
        <w:t>Figure 2</w:t>
      </w:r>
      <w:r w:rsidRPr="00E157C5">
        <w:rPr>
          <w:rFonts w:ascii="Book Antiqua" w:hAnsi="Book Antiqua" w:cs="Times New Roman"/>
          <w:b/>
          <w:sz w:val="24"/>
          <w:szCs w:val="24"/>
          <w:lang w:val="en-US" w:eastAsia="zh-CN"/>
        </w:rPr>
        <w:t xml:space="preserve"> </w:t>
      </w:r>
      <w:r w:rsidRPr="00E157C5">
        <w:rPr>
          <w:rFonts w:ascii="Book Antiqua" w:hAnsi="Book Antiqua" w:cs="Times New Roman"/>
          <w:b/>
          <w:sz w:val="24"/>
          <w:szCs w:val="24"/>
          <w:lang w:val="en-US"/>
        </w:rPr>
        <w:t>Diagnostic and therapeutic algorithm</w:t>
      </w:r>
      <w:r w:rsidRPr="00E157C5">
        <w:rPr>
          <w:rFonts w:ascii="Book Antiqua" w:hAnsi="Book Antiqua" w:cs="Times New Roman"/>
          <w:b/>
          <w:sz w:val="24"/>
          <w:szCs w:val="24"/>
          <w:lang w:val="en-US" w:eastAsia="zh-CN"/>
        </w:rPr>
        <w:t>.</w:t>
      </w:r>
    </w:p>
    <w:p w:rsidR="00A97F28" w:rsidRPr="00E157C5" w:rsidRDefault="00A97F28" w:rsidP="00E157C5">
      <w:pPr>
        <w:spacing w:after="0" w:line="360" w:lineRule="auto"/>
        <w:jc w:val="both"/>
        <w:rPr>
          <w:rFonts w:ascii="Book Antiqua" w:eastAsia="Times New Roman" w:hAnsi="Book Antiqua" w:cs="Times New Roman"/>
          <w:b/>
          <w:bCs/>
          <w:iCs/>
          <w:sz w:val="24"/>
          <w:szCs w:val="24"/>
          <w:lang w:val="en-US"/>
        </w:rPr>
      </w:pPr>
      <w:r w:rsidRPr="00E157C5">
        <w:rPr>
          <w:rFonts w:ascii="Book Antiqua" w:hAnsi="Book Antiqua"/>
          <w:sz w:val="24"/>
          <w:szCs w:val="24"/>
        </w:rPr>
        <w:br w:type="page"/>
      </w:r>
    </w:p>
    <w:p w:rsidR="00634B29" w:rsidRDefault="00634B29" w:rsidP="00E157C5">
      <w:pPr>
        <w:pStyle w:val="Heading2"/>
        <w:spacing w:before="0" w:line="360" w:lineRule="auto"/>
        <w:rPr>
          <w:rFonts w:ascii="Book Antiqua" w:eastAsia="宋体" w:hAnsi="Book Antiqua"/>
          <w:noProof/>
          <w:u w:val="none"/>
          <w:lang w:eastAsia="zh-CN"/>
        </w:rPr>
      </w:pPr>
    </w:p>
    <w:p w:rsidR="00541EE3" w:rsidRPr="00E157C5" w:rsidRDefault="00634B29" w:rsidP="00E157C5">
      <w:pPr>
        <w:pStyle w:val="Heading2"/>
        <w:spacing w:before="0" w:line="360" w:lineRule="auto"/>
        <w:rPr>
          <w:rFonts w:ascii="Book Antiqua" w:eastAsia="宋体" w:hAnsi="Book Antiqua"/>
          <w:b w:val="0"/>
          <w:u w:val="none"/>
          <w:lang w:eastAsia="zh-CN"/>
        </w:rPr>
      </w:pPr>
      <w:r>
        <w:rPr>
          <w:rFonts w:ascii="Book Antiqua" w:hAnsi="Book Antiqua"/>
          <w:noProof/>
          <w:u w:val="none"/>
        </w:rPr>
        <w:drawing>
          <wp:inline distT="0" distB="0" distL="0" distR="0">
            <wp:extent cx="5621655" cy="3172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655" cy="3172460"/>
                    </a:xfrm>
                    <a:prstGeom prst="rect">
                      <a:avLst/>
                    </a:prstGeom>
                    <a:noFill/>
                    <a:ln>
                      <a:noFill/>
                    </a:ln>
                  </pic:spPr>
                </pic:pic>
              </a:graphicData>
            </a:graphic>
          </wp:inline>
        </w:drawing>
      </w:r>
      <w:r w:rsidR="00541EE3" w:rsidRPr="00E157C5">
        <w:rPr>
          <w:rFonts w:ascii="Book Antiqua" w:hAnsi="Book Antiqua"/>
          <w:u w:val="none"/>
        </w:rPr>
        <w:t>Figure 3</w:t>
      </w:r>
      <w:r w:rsidR="00A97F28" w:rsidRPr="00E157C5">
        <w:rPr>
          <w:rFonts w:ascii="Book Antiqua" w:eastAsia="宋体" w:hAnsi="Book Antiqua"/>
          <w:u w:val="none"/>
          <w:lang w:eastAsia="zh-CN"/>
        </w:rPr>
        <w:t xml:space="preserve"> </w:t>
      </w:r>
      <w:r w:rsidR="00A97F28" w:rsidRPr="00E157C5">
        <w:rPr>
          <w:rFonts w:ascii="Book Antiqua" w:hAnsi="Book Antiqua"/>
          <w:u w:val="none"/>
        </w:rPr>
        <w:t xml:space="preserve">Yield </w:t>
      </w:r>
      <w:r w:rsidR="00541EE3" w:rsidRPr="00E157C5">
        <w:rPr>
          <w:rFonts w:ascii="Book Antiqua" w:hAnsi="Book Antiqua"/>
          <w:u w:val="none"/>
        </w:rPr>
        <w:t xml:space="preserve">of </w:t>
      </w:r>
      <w:proofErr w:type="spellStart"/>
      <w:r w:rsidR="00541EE3" w:rsidRPr="00E157C5">
        <w:rPr>
          <w:rFonts w:ascii="Book Antiqua" w:hAnsi="Book Antiqua"/>
          <w:u w:val="none"/>
        </w:rPr>
        <w:t>macrobiopsies</w:t>
      </w:r>
      <w:proofErr w:type="spellEnd"/>
      <w:r w:rsidR="00541EE3" w:rsidRPr="00E157C5">
        <w:rPr>
          <w:rFonts w:ascii="Book Antiqua" w:hAnsi="Book Antiqua"/>
          <w:u w:val="none"/>
        </w:rPr>
        <w:t xml:space="preserve"> en excision biopsies</w:t>
      </w:r>
      <w:r w:rsidR="00A97F28" w:rsidRPr="00E157C5">
        <w:rPr>
          <w:rFonts w:ascii="Book Antiqua" w:eastAsia="宋体" w:hAnsi="Book Antiqua"/>
          <w:u w:val="none"/>
          <w:lang w:eastAsia="zh-CN"/>
        </w:rPr>
        <w:t xml:space="preserve">. </w:t>
      </w:r>
      <w:r w:rsidR="00A97F28" w:rsidRPr="00E157C5">
        <w:rPr>
          <w:rFonts w:ascii="Book Antiqua" w:hAnsi="Book Antiqua"/>
          <w:b w:val="0"/>
          <w:u w:val="none"/>
          <w:vertAlign w:val="superscript"/>
          <w:lang w:eastAsia="zh-CN"/>
        </w:rPr>
        <w:t>1</w:t>
      </w:r>
      <w:r w:rsidR="00A97F28" w:rsidRPr="00E157C5">
        <w:rPr>
          <w:rFonts w:ascii="Book Antiqua" w:hAnsi="Book Antiqua"/>
          <w:b w:val="0"/>
          <w:u w:val="none"/>
        </w:rPr>
        <w:t>Fourteen</w:t>
      </w:r>
      <w:r w:rsidR="00541EE3" w:rsidRPr="00E157C5">
        <w:rPr>
          <w:rFonts w:ascii="Book Antiqua" w:hAnsi="Book Antiqua"/>
          <w:b w:val="0"/>
          <w:u w:val="none"/>
        </w:rPr>
        <w:t xml:space="preserve"> </w:t>
      </w:r>
      <w:r w:rsidR="00A97F28" w:rsidRPr="00E157C5">
        <w:rPr>
          <w:rFonts w:ascii="Book Antiqua" w:hAnsi="Book Antiqua"/>
          <w:b w:val="0"/>
          <w:u w:val="none"/>
        </w:rPr>
        <w:t>not earlier detected carcinomas</w:t>
      </w:r>
      <w:r w:rsidR="00A97F28" w:rsidRPr="00E157C5">
        <w:rPr>
          <w:rFonts w:ascii="Book Antiqua" w:eastAsia="宋体" w:hAnsi="Book Antiqua"/>
          <w:b w:val="0"/>
          <w:u w:val="none"/>
          <w:lang w:eastAsia="zh-CN"/>
        </w:rPr>
        <w:t xml:space="preserve">; </w:t>
      </w:r>
      <w:r w:rsidR="00A97F28" w:rsidRPr="00E157C5">
        <w:rPr>
          <w:rFonts w:ascii="Book Antiqua" w:hAnsi="Book Antiqua"/>
          <w:b w:val="0"/>
          <w:u w:val="none"/>
          <w:vertAlign w:val="superscript"/>
          <w:lang w:eastAsia="zh-CN"/>
        </w:rPr>
        <w:t>2</w:t>
      </w:r>
      <w:r w:rsidR="00A97F28" w:rsidRPr="00E157C5">
        <w:rPr>
          <w:rFonts w:ascii="Book Antiqua" w:hAnsi="Book Antiqua"/>
          <w:b w:val="0"/>
          <w:u w:val="none"/>
        </w:rPr>
        <w:t>Eleven</w:t>
      </w:r>
      <w:r w:rsidR="00541EE3" w:rsidRPr="00E157C5">
        <w:rPr>
          <w:rFonts w:ascii="Book Antiqua" w:hAnsi="Book Antiqua"/>
          <w:b w:val="0"/>
          <w:u w:val="none"/>
        </w:rPr>
        <w:t xml:space="preserve"> not earlier detected carcinomas</w:t>
      </w:r>
      <w:r w:rsidR="00A97F28" w:rsidRPr="00E157C5">
        <w:rPr>
          <w:rFonts w:ascii="Book Antiqua" w:eastAsia="宋体" w:hAnsi="Book Antiqua"/>
          <w:b w:val="0"/>
          <w:u w:val="none"/>
          <w:lang w:eastAsia="zh-CN"/>
        </w:rPr>
        <w:t>.</w:t>
      </w:r>
      <w:r w:rsidR="00541EE3" w:rsidRPr="00E157C5">
        <w:rPr>
          <w:rFonts w:ascii="Book Antiqua" w:hAnsi="Book Antiqua"/>
          <w:b w:val="0"/>
          <w:u w:val="none"/>
        </w:rPr>
        <w:t xml:space="preserve"> </w:t>
      </w:r>
    </w:p>
    <w:p w:rsidR="00A97F28" w:rsidRPr="00E157C5" w:rsidRDefault="00A97F28" w:rsidP="00E157C5">
      <w:pPr>
        <w:spacing w:after="0" w:line="360" w:lineRule="auto"/>
        <w:jc w:val="both"/>
        <w:rPr>
          <w:rFonts w:ascii="Book Antiqua" w:hAnsi="Book Antiqua" w:cs="Times New Roman"/>
          <w:sz w:val="24"/>
          <w:szCs w:val="24"/>
          <w:lang w:val="en-US" w:eastAsia="zh-CN"/>
        </w:rPr>
      </w:pPr>
      <w:r w:rsidRPr="00E157C5">
        <w:rPr>
          <w:rFonts w:ascii="Book Antiqua" w:hAnsi="Book Antiqua" w:cs="Times New Roman"/>
          <w:sz w:val="24"/>
          <w:szCs w:val="24"/>
          <w:lang w:val="en-US" w:eastAsia="zh-CN"/>
        </w:rPr>
        <w:t xml:space="preserve"> </w:t>
      </w:r>
    </w:p>
    <w:p w:rsidR="00FB7411" w:rsidRPr="00E157C5" w:rsidRDefault="00A97F28" w:rsidP="00E157C5">
      <w:pPr>
        <w:spacing w:after="0" w:line="360" w:lineRule="auto"/>
        <w:jc w:val="both"/>
        <w:rPr>
          <w:rFonts w:ascii="Book Antiqua" w:hAnsi="Book Antiqua"/>
          <w:sz w:val="24"/>
          <w:szCs w:val="24"/>
          <w:lang w:eastAsia="zh-CN"/>
        </w:rPr>
      </w:pPr>
      <w:r w:rsidRPr="00E157C5">
        <w:rPr>
          <w:rFonts w:ascii="Book Antiqua" w:hAnsi="Book Antiqua"/>
          <w:sz w:val="24"/>
          <w:szCs w:val="24"/>
          <w:lang w:val="en-US" w:eastAsia="zh-CN"/>
        </w:rPr>
        <w:t xml:space="preserve"> </w:t>
      </w:r>
    </w:p>
    <w:p w:rsidR="00637FBA" w:rsidRPr="00E157C5" w:rsidRDefault="00637FBA" w:rsidP="00E157C5">
      <w:pPr>
        <w:spacing w:after="0" w:line="360" w:lineRule="auto"/>
        <w:jc w:val="both"/>
        <w:rPr>
          <w:rFonts w:ascii="Book Antiqua" w:hAnsi="Book Antiqua"/>
          <w:sz w:val="24"/>
          <w:szCs w:val="24"/>
          <w:lang w:val="en-US"/>
        </w:rPr>
      </w:pPr>
    </w:p>
    <w:sectPr w:rsidR="00637FBA" w:rsidRPr="00E157C5" w:rsidSect="00B16FE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BE3A80" w15:done="0"/>
  <w15:commentEx w15:paraId="672AEF3D" w15:done="0"/>
  <w15:commentEx w15:paraId="7528D7AA" w15:done="0"/>
  <w15:commentEx w15:paraId="3AE6932A" w15:done="0"/>
  <w15:commentEx w15:paraId="3AA87638" w15:done="0"/>
  <w15:commentEx w15:paraId="22CC1A38" w15:done="0"/>
  <w15:commentEx w15:paraId="13D51660" w15:done="0"/>
  <w15:commentEx w15:paraId="2D5F5F33" w15:done="0"/>
  <w15:commentEx w15:paraId="1C65D601" w15:done="0"/>
  <w15:commentEx w15:paraId="78320448" w15:done="0"/>
  <w15:commentEx w15:paraId="24F4A2CA" w15:done="0"/>
  <w15:commentEx w15:paraId="4124DDA6" w15:done="0"/>
  <w15:commentEx w15:paraId="26386A15" w15:done="0"/>
  <w15:commentEx w15:paraId="4146224C" w15:done="0"/>
  <w15:commentEx w15:paraId="455E17EF" w15:done="0"/>
  <w15:commentEx w15:paraId="45C8F2EE" w15:done="0"/>
  <w15:commentEx w15:paraId="491C7CC3" w15:done="0"/>
  <w15:commentEx w15:paraId="7BE7023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D16" w:rsidRDefault="00BF6D16" w:rsidP="00EE2193">
      <w:pPr>
        <w:spacing w:after="0" w:line="240" w:lineRule="auto"/>
      </w:pPr>
      <w:r>
        <w:separator/>
      </w:r>
    </w:p>
  </w:endnote>
  <w:endnote w:type="continuationSeparator" w:id="0">
    <w:p w:rsidR="00BF6D16" w:rsidRDefault="00BF6D16" w:rsidP="00EE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微软雅黑">
    <w:charset w:val="86"/>
    <w:family w:val="swiss"/>
    <w:pitch w:val="variable"/>
    <w:sig w:usb0="80000287" w:usb1="280F3C52" w:usb2="00000016" w:usb3="00000000" w:csb0="0004001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D16" w:rsidRDefault="00BF6D16" w:rsidP="00EE2193">
      <w:pPr>
        <w:spacing w:after="0" w:line="240" w:lineRule="auto"/>
      </w:pPr>
      <w:r>
        <w:separator/>
      </w:r>
    </w:p>
  </w:footnote>
  <w:footnote w:type="continuationSeparator" w:id="0">
    <w:p w:rsidR="00BF6D16" w:rsidRDefault="00BF6D16" w:rsidP="00EE219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27943"/>
    <w:multiLevelType w:val="hybridMultilevel"/>
    <w:tmpl w:val="BC2A0F0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667168E"/>
    <w:multiLevelType w:val="hybridMultilevel"/>
    <w:tmpl w:val="F7700E1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us Bökkerink">
    <w15:presenceInfo w15:providerId="Windows Live" w15:userId="c9e837900c9eee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x09svv15azefe5w9hpvds9awext0ww5zpt&quot;&gt;rectumcarcinoom Copy&lt;record-ids&gt;&lt;item&gt;2&lt;/item&gt;&lt;item&gt;11&lt;/item&gt;&lt;item&gt;27&lt;/item&gt;&lt;item&gt;106&lt;/item&gt;&lt;item&gt;107&lt;/item&gt;&lt;item&gt;111&lt;/item&gt;&lt;item&gt;112&lt;/item&gt;&lt;item&gt;113&lt;/item&gt;&lt;item&gt;114&lt;/item&gt;&lt;item&gt;115&lt;/item&gt;&lt;item&gt;116&lt;/item&gt;&lt;item&gt;117&lt;/item&gt;&lt;item&gt;121&lt;/item&gt;&lt;item&gt;124&lt;/item&gt;&lt;item&gt;139&lt;/item&gt;&lt;item&gt;156&lt;/item&gt;&lt;item&gt;162&lt;/item&gt;&lt;item&gt;163&lt;/item&gt;&lt;item&gt;164&lt;/item&gt;&lt;item&gt;219&lt;/item&gt;&lt;item&gt;222&lt;/item&gt;&lt;item&gt;223&lt;/item&gt;&lt;/record-ids&gt;&lt;/item&gt;&lt;/Libraries&gt;"/>
  </w:docVars>
  <w:rsids>
    <w:rsidRoot w:val="002964D0"/>
    <w:rsid w:val="00003D50"/>
    <w:rsid w:val="00026923"/>
    <w:rsid w:val="0004612A"/>
    <w:rsid w:val="00051FCB"/>
    <w:rsid w:val="00065E08"/>
    <w:rsid w:val="0007072F"/>
    <w:rsid w:val="00071C6C"/>
    <w:rsid w:val="00082F1A"/>
    <w:rsid w:val="0009121C"/>
    <w:rsid w:val="000A0CC9"/>
    <w:rsid w:val="000B50D5"/>
    <w:rsid w:val="000D4B97"/>
    <w:rsid w:val="000E0C46"/>
    <w:rsid w:val="000E5EFC"/>
    <w:rsid w:val="000F1BC5"/>
    <w:rsid w:val="000F1E32"/>
    <w:rsid w:val="000F7014"/>
    <w:rsid w:val="001026FE"/>
    <w:rsid w:val="00104138"/>
    <w:rsid w:val="001273D6"/>
    <w:rsid w:val="00134C41"/>
    <w:rsid w:val="001645D1"/>
    <w:rsid w:val="00176638"/>
    <w:rsid w:val="00193830"/>
    <w:rsid w:val="00196F30"/>
    <w:rsid w:val="001B6AA0"/>
    <w:rsid w:val="001C12FA"/>
    <w:rsid w:val="001C6014"/>
    <w:rsid w:val="001F7CFA"/>
    <w:rsid w:val="002039C3"/>
    <w:rsid w:val="00212B60"/>
    <w:rsid w:val="0023127C"/>
    <w:rsid w:val="002441E8"/>
    <w:rsid w:val="00251947"/>
    <w:rsid w:val="00256528"/>
    <w:rsid w:val="00261294"/>
    <w:rsid w:val="002638EB"/>
    <w:rsid w:val="002903A3"/>
    <w:rsid w:val="00290782"/>
    <w:rsid w:val="002964D0"/>
    <w:rsid w:val="002D050D"/>
    <w:rsid w:val="002D4700"/>
    <w:rsid w:val="002D6499"/>
    <w:rsid w:val="002D6DA0"/>
    <w:rsid w:val="002E006A"/>
    <w:rsid w:val="00302AB7"/>
    <w:rsid w:val="00341048"/>
    <w:rsid w:val="003473C6"/>
    <w:rsid w:val="00352CAE"/>
    <w:rsid w:val="00357487"/>
    <w:rsid w:val="003657B7"/>
    <w:rsid w:val="00375B18"/>
    <w:rsid w:val="003769A5"/>
    <w:rsid w:val="00381F36"/>
    <w:rsid w:val="00384C5D"/>
    <w:rsid w:val="00396FEF"/>
    <w:rsid w:val="003A103B"/>
    <w:rsid w:val="003D579D"/>
    <w:rsid w:val="003F2507"/>
    <w:rsid w:val="00414B50"/>
    <w:rsid w:val="004415A9"/>
    <w:rsid w:val="004605F8"/>
    <w:rsid w:val="00465E58"/>
    <w:rsid w:val="00490406"/>
    <w:rsid w:val="004C1D85"/>
    <w:rsid w:val="004C3304"/>
    <w:rsid w:val="004C3C65"/>
    <w:rsid w:val="004C7C69"/>
    <w:rsid w:val="004E78BD"/>
    <w:rsid w:val="004F40E9"/>
    <w:rsid w:val="00502565"/>
    <w:rsid w:val="00507D68"/>
    <w:rsid w:val="00514AA8"/>
    <w:rsid w:val="005166CB"/>
    <w:rsid w:val="00525F4D"/>
    <w:rsid w:val="005360A2"/>
    <w:rsid w:val="005371EF"/>
    <w:rsid w:val="00541EE3"/>
    <w:rsid w:val="00562159"/>
    <w:rsid w:val="0059070A"/>
    <w:rsid w:val="005B00C8"/>
    <w:rsid w:val="005B1789"/>
    <w:rsid w:val="005B530E"/>
    <w:rsid w:val="005C3916"/>
    <w:rsid w:val="005C569E"/>
    <w:rsid w:val="005E1A81"/>
    <w:rsid w:val="005E6847"/>
    <w:rsid w:val="005F5131"/>
    <w:rsid w:val="00603E0F"/>
    <w:rsid w:val="0061058F"/>
    <w:rsid w:val="0061526F"/>
    <w:rsid w:val="00631A07"/>
    <w:rsid w:val="00634B29"/>
    <w:rsid w:val="00637FBA"/>
    <w:rsid w:val="00641525"/>
    <w:rsid w:val="00643368"/>
    <w:rsid w:val="006646E8"/>
    <w:rsid w:val="00681A4A"/>
    <w:rsid w:val="0068247B"/>
    <w:rsid w:val="00697CD1"/>
    <w:rsid w:val="006B5EDD"/>
    <w:rsid w:val="006B7518"/>
    <w:rsid w:val="006C6E64"/>
    <w:rsid w:val="006C6F3E"/>
    <w:rsid w:val="0070672B"/>
    <w:rsid w:val="0071474B"/>
    <w:rsid w:val="007161F3"/>
    <w:rsid w:val="00716A89"/>
    <w:rsid w:val="007338A0"/>
    <w:rsid w:val="007462B1"/>
    <w:rsid w:val="00747D26"/>
    <w:rsid w:val="0075004A"/>
    <w:rsid w:val="007552E6"/>
    <w:rsid w:val="0076646A"/>
    <w:rsid w:val="007907CC"/>
    <w:rsid w:val="007A2B18"/>
    <w:rsid w:val="007A6850"/>
    <w:rsid w:val="007A7261"/>
    <w:rsid w:val="007B7547"/>
    <w:rsid w:val="007C1588"/>
    <w:rsid w:val="007E75CC"/>
    <w:rsid w:val="00803229"/>
    <w:rsid w:val="00813C8C"/>
    <w:rsid w:val="00831643"/>
    <w:rsid w:val="008627C1"/>
    <w:rsid w:val="00881742"/>
    <w:rsid w:val="00884379"/>
    <w:rsid w:val="008B2E0C"/>
    <w:rsid w:val="008C020D"/>
    <w:rsid w:val="008C0529"/>
    <w:rsid w:val="008E6EBA"/>
    <w:rsid w:val="008E75A3"/>
    <w:rsid w:val="009203C1"/>
    <w:rsid w:val="00931C91"/>
    <w:rsid w:val="00932577"/>
    <w:rsid w:val="00946E71"/>
    <w:rsid w:val="00962A97"/>
    <w:rsid w:val="009905F2"/>
    <w:rsid w:val="009936BF"/>
    <w:rsid w:val="0099461B"/>
    <w:rsid w:val="00995834"/>
    <w:rsid w:val="0099689A"/>
    <w:rsid w:val="009A438E"/>
    <w:rsid w:val="009D1AAF"/>
    <w:rsid w:val="009D43D3"/>
    <w:rsid w:val="009D6AAD"/>
    <w:rsid w:val="00A027FF"/>
    <w:rsid w:val="00A16A71"/>
    <w:rsid w:val="00A27A33"/>
    <w:rsid w:val="00A56E3D"/>
    <w:rsid w:val="00A665B5"/>
    <w:rsid w:val="00A97F28"/>
    <w:rsid w:val="00AA059A"/>
    <w:rsid w:val="00AC116E"/>
    <w:rsid w:val="00AC5BB6"/>
    <w:rsid w:val="00AC5C98"/>
    <w:rsid w:val="00AD1095"/>
    <w:rsid w:val="00B03DA6"/>
    <w:rsid w:val="00B16FE6"/>
    <w:rsid w:val="00B26CEE"/>
    <w:rsid w:val="00B64E27"/>
    <w:rsid w:val="00B74A0B"/>
    <w:rsid w:val="00B769B1"/>
    <w:rsid w:val="00B90C0B"/>
    <w:rsid w:val="00B922D6"/>
    <w:rsid w:val="00BB3C0E"/>
    <w:rsid w:val="00BC23FE"/>
    <w:rsid w:val="00BD6E02"/>
    <w:rsid w:val="00BF14C0"/>
    <w:rsid w:val="00BF1F83"/>
    <w:rsid w:val="00BF6D16"/>
    <w:rsid w:val="00C11B9C"/>
    <w:rsid w:val="00C14C0D"/>
    <w:rsid w:val="00C21CB3"/>
    <w:rsid w:val="00C362D0"/>
    <w:rsid w:val="00C5190D"/>
    <w:rsid w:val="00C53E69"/>
    <w:rsid w:val="00C53FBE"/>
    <w:rsid w:val="00C81311"/>
    <w:rsid w:val="00C968B0"/>
    <w:rsid w:val="00C96BFD"/>
    <w:rsid w:val="00CC720A"/>
    <w:rsid w:val="00CD3E9A"/>
    <w:rsid w:val="00D01629"/>
    <w:rsid w:val="00D039CB"/>
    <w:rsid w:val="00D23039"/>
    <w:rsid w:val="00D63B40"/>
    <w:rsid w:val="00D80924"/>
    <w:rsid w:val="00D9466A"/>
    <w:rsid w:val="00D96B11"/>
    <w:rsid w:val="00DA1D25"/>
    <w:rsid w:val="00DC4B6F"/>
    <w:rsid w:val="00DC5A1B"/>
    <w:rsid w:val="00DC764F"/>
    <w:rsid w:val="00DD1210"/>
    <w:rsid w:val="00DD15C2"/>
    <w:rsid w:val="00DD6526"/>
    <w:rsid w:val="00DF3109"/>
    <w:rsid w:val="00DF7F2C"/>
    <w:rsid w:val="00E13C77"/>
    <w:rsid w:val="00E157C5"/>
    <w:rsid w:val="00E2576A"/>
    <w:rsid w:val="00E36F5F"/>
    <w:rsid w:val="00E54747"/>
    <w:rsid w:val="00E6345A"/>
    <w:rsid w:val="00EA3D58"/>
    <w:rsid w:val="00EB10DA"/>
    <w:rsid w:val="00EC1A69"/>
    <w:rsid w:val="00ED0F0F"/>
    <w:rsid w:val="00EE2193"/>
    <w:rsid w:val="00EE3E79"/>
    <w:rsid w:val="00EF65CA"/>
    <w:rsid w:val="00EF6984"/>
    <w:rsid w:val="00F16306"/>
    <w:rsid w:val="00F26B7E"/>
    <w:rsid w:val="00F35532"/>
    <w:rsid w:val="00F53EB3"/>
    <w:rsid w:val="00F87A4F"/>
    <w:rsid w:val="00F87DE0"/>
    <w:rsid w:val="00FB1E20"/>
    <w:rsid w:val="00FB7411"/>
    <w:rsid w:val="00FF66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E6"/>
  </w:style>
  <w:style w:type="paragraph" w:styleId="Heading1">
    <w:name w:val="heading 1"/>
    <w:basedOn w:val="Normal"/>
    <w:next w:val="Normal"/>
    <w:link w:val="Kop1Teken"/>
    <w:uiPriority w:val="9"/>
    <w:qFormat/>
    <w:rsid w:val="00813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Teken"/>
    <w:qFormat/>
    <w:rsid w:val="002964D0"/>
    <w:pPr>
      <w:keepNext/>
      <w:spacing w:before="240" w:after="0" w:line="240" w:lineRule="auto"/>
      <w:jc w:val="both"/>
      <w:outlineLvl w:val="1"/>
    </w:pPr>
    <w:rPr>
      <w:rFonts w:ascii="Times New Roman" w:eastAsia="Times New Roman" w:hAnsi="Times New Roman" w:cs="Times New Roman"/>
      <w:b/>
      <w:bCs/>
      <w:iCs/>
      <w:sz w:val="24"/>
      <w:szCs w:val="24"/>
      <w:u w:val="single"/>
      <w:lang w:val="en-US"/>
    </w:rPr>
  </w:style>
  <w:style w:type="paragraph" w:styleId="Heading3">
    <w:name w:val="heading 3"/>
    <w:basedOn w:val="Normal"/>
    <w:next w:val="Normal"/>
    <w:link w:val="Kop3Teken"/>
    <w:uiPriority w:val="9"/>
    <w:semiHidden/>
    <w:unhideWhenUsed/>
    <w:qFormat/>
    <w:rsid w:val="009D6A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Kop5Teken"/>
    <w:uiPriority w:val="9"/>
    <w:unhideWhenUsed/>
    <w:qFormat/>
    <w:rsid w:val="00813C8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2Teken">
    <w:name w:val="Kop 2 Teken"/>
    <w:basedOn w:val="DefaultParagraphFont"/>
    <w:link w:val="Heading2"/>
    <w:rsid w:val="002964D0"/>
    <w:rPr>
      <w:rFonts w:ascii="Times New Roman" w:eastAsia="Times New Roman" w:hAnsi="Times New Roman" w:cs="Times New Roman"/>
      <w:b/>
      <w:bCs/>
      <w:iCs/>
      <w:sz w:val="24"/>
      <w:szCs w:val="24"/>
      <w:u w:val="single"/>
      <w:lang w:val="en-US"/>
    </w:rPr>
  </w:style>
  <w:style w:type="paragraph" w:styleId="BodyText">
    <w:name w:val="Body Text"/>
    <w:basedOn w:val="Normal"/>
    <w:link w:val="PlattetekstTeken"/>
    <w:rsid w:val="002964D0"/>
    <w:pPr>
      <w:spacing w:after="0" w:line="240" w:lineRule="auto"/>
      <w:jc w:val="both"/>
    </w:pPr>
    <w:rPr>
      <w:rFonts w:ascii="Times New Roman" w:eastAsia="Times New Roman" w:hAnsi="Times New Roman" w:cs="Times New Roman"/>
      <w:szCs w:val="24"/>
    </w:rPr>
  </w:style>
  <w:style w:type="character" w:customStyle="1" w:styleId="PlattetekstTeken">
    <w:name w:val="Platte tekst Teken"/>
    <w:basedOn w:val="DefaultParagraphFont"/>
    <w:link w:val="BodyText"/>
    <w:rsid w:val="002964D0"/>
    <w:rPr>
      <w:rFonts w:ascii="Times New Roman" w:eastAsia="Times New Roman" w:hAnsi="Times New Roman" w:cs="Times New Roman"/>
      <w:szCs w:val="24"/>
    </w:rPr>
  </w:style>
  <w:style w:type="character" w:styleId="CommentReference">
    <w:name w:val="annotation reference"/>
    <w:rsid w:val="002964D0"/>
    <w:rPr>
      <w:sz w:val="16"/>
      <w:szCs w:val="16"/>
    </w:rPr>
  </w:style>
  <w:style w:type="paragraph" w:styleId="CommentText">
    <w:name w:val="annotation text"/>
    <w:basedOn w:val="Normal"/>
    <w:link w:val="TekstopmerkingTeken"/>
    <w:rsid w:val="002964D0"/>
    <w:pPr>
      <w:spacing w:after="0" w:line="240" w:lineRule="auto"/>
    </w:pPr>
    <w:rPr>
      <w:rFonts w:ascii="Times New Roman" w:eastAsia="Times New Roman" w:hAnsi="Times New Roman" w:cs="Times New Roman"/>
      <w:sz w:val="20"/>
      <w:szCs w:val="20"/>
      <w:lang w:val="en-GB"/>
    </w:rPr>
  </w:style>
  <w:style w:type="character" w:customStyle="1" w:styleId="TekstopmerkingTeken">
    <w:name w:val="Tekst opmerking Teken"/>
    <w:basedOn w:val="DefaultParagraphFont"/>
    <w:link w:val="CommentText"/>
    <w:rsid w:val="002964D0"/>
    <w:rPr>
      <w:rFonts w:ascii="Times New Roman" w:eastAsia="Times New Roman" w:hAnsi="Times New Roman" w:cs="Times New Roman"/>
      <w:sz w:val="20"/>
      <w:szCs w:val="20"/>
      <w:lang w:val="en-GB"/>
    </w:rPr>
  </w:style>
  <w:style w:type="paragraph" w:styleId="BalloonText">
    <w:name w:val="Balloon Text"/>
    <w:basedOn w:val="Normal"/>
    <w:link w:val="BallontekstTeken"/>
    <w:uiPriority w:val="99"/>
    <w:semiHidden/>
    <w:unhideWhenUsed/>
    <w:rsid w:val="002964D0"/>
    <w:pPr>
      <w:spacing w:after="0" w:line="240" w:lineRule="auto"/>
    </w:pPr>
    <w:rPr>
      <w:rFonts w:ascii="Tahoma" w:hAnsi="Tahoma" w:cs="Tahoma"/>
      <w:sz w:val="16"/>
      <w:szCs w:val="16"/>
    </w:rPr>
  </w:style>
  <w:style w:type="character" w:customStyle="1" w:styleId="BallontekstTeken">
    <w:name w:val="Ballontekst Teken"/>
    <w:basedOn w:val="DefaultParagraphFont"/>
    <w:link w:val="BalloonText"/>
    <w:uiPriority w:val="99"/>
    <w:semiHidden/>
    <w:rsid w:val="002964D0"/>
    <w:rPr>
      <w:rFonts w:ascii="Tahoma" w:hAnsi="Tahoma" w:cs="Tahoma"/>
      <w:sz w:val="16"/>
      <w:szCs w:val="16"/>
    </w:rPr>
  </w:style>
  <w:style w:type="paragraph" w:styleId="NoSpacing">
    <w:name w:val="No Spacing"/>
    <w:link w:val="GeenafstandTeken"/>
    <w:uiPriority w:val="1"/>
    <w:qFormat/>
    <w:rsid w:val="002964D0"/>
    <w:pPr>
      <w:spacing w:after="0" w:line="240" w:lineRule="auto"/>
    </w:pPr>
  </w:style>
  <w:style w:type="paragraph" w:styleId="CommentSubject">
    <w:name w:val="annotation subject"/>
    <w:basedOn w:val="CommentText"/>
    <w:next w:val="CommentText"/>
    <w:link w:val="OnderwerpvanopmerkingTeken"/>
    <w:uiPriority w:val="99"/>
    <w:semiHidden/>
    <w:unhideWhenUsed/>
    <w:rsid w:val="00A27A33"/>
    <w:pPr>
      <w:spacing w:after="200"/>
    </w:pPr>
    <w:rPr>
      <w:rFonts w:asciiTheme="minorHAnsi" w:eastAsiaTheme="minorHAnsi" w:hAnsiTheme="minorHAnsi" w:cstheme="minorBidi"/>
      <w:b/>
      <w:bCs/>
      <w:lang w:val="nl-NL"/>
    </w:rPr>
  </w:style>
  <w:style w:type="character" w:customStyle="1" w:styleId="OnderwerpvanopmerkingTeken">
    <w:name w:val="Onderwerp van opmerking Teken"/>
    <w:basedOn w:val="TekstopmerkingTeken"/>
    <w:link w:val="CommentSubject"/>
    <w:uiPriority w:val="99"/>
    <w:semiHidden/>
    <w:rsid w:val="00A27A33"/>
    <w:rPr>
      <w:rFonts w:ascii="Times New Roman" w:eastAsia="Times New Roman" w:hAnsi="Times New Roman" w:cs="Times New Roman"/>
      <w:b/>
      <w:bCs/>
      <w:sz w:val="20"/>
      <w:szCs w:val="20"/>
      <w:lang w:val="en-GB"/>
    </w:rPr>
  </w:style>
  <w:style w:type="character" w:customStyle="1" w:styleId="Kop3Teken">
    <w:name w:val="Kop 3 Teken"/>
    <w:basedOn w:val="DefaultParagraphFont"/>
    <w:link w:val="Heading3"/>
    <w:uiPriority w:val="9"/>
    <w:semiHidden/>
    <w:rsid w:val="009D6AAD"/>
    <w:rPr>
      <w:rFonts w:asciiTheme="majorHAnsi" w:eastAsiaTheme="majorEastAsia" w:hAnsiTheme="majorHAnsi" w:cstheme="majorBidi"/>
      <w:b/>
      <w:bCs/>
      <w:color w:val="4F81BD" w:themeColor="accent1"/>
    </w:rPr>
  </w:style>
  <w:style w:type="paragraph" w:styleId="Revision">
    <w:name w:val="Revision"/>
    <w:hidden/>
    <w:uiPriority w:val="99"/>
    <w:semiHidden/>
    <w:rsid w:val="00B769B1"/>
    <w:pPr>
      <w:spacing w:after="0" w:line="240" w:lineRule="auto"/>
    </w:pPr>
  </w:style>
  <w:style w:type="paragraph" w:customStyle="1" w:styleId="EndNoteBibliographyTitle">
    <w:name w:val="EndNote Bibliography Title"/>
    <w:basedOn w:val="Normal"/>
    <w:link w:val="EndNoteBibliographyTitleChar"/>
    <w:rsid w:val="00C53E69"/>
    <w:pPr>
      <w:spacing w:after="0"/>
      <w:jc w:val="center"/>
    </w:pPr>
    <w:rPr>
      <w:rFonts w:ascii="Calibri" w:hAnsi="Calibri"/>
      <w:noProof/>
      <w:lang w:val="en-US"/>
    </w:rPr>
  </w:style>
  <w:style w:type="character" w:customStyle="1" w:styleId="GeenafstandTeken">
    <w:name w:val="Geen afstand Teken"/>
    <w:basedOn w:val="DefaultParagraphFont"/>
    <w:link w:val="NoSpacing"/>
    <w:uiPriority w:val="1"/>
    <w:rsid w:val="00C53E69"/>
  </w:style>
  <w:style w:type="character" w:customStyle="1" w:styleId="EndNoteBibliographyTitleChar">
    <w:name w:val="EndNote Bibliography Title Char"/>
    <w:basedOn w:val="GeenafstandTeken"/>
    <w:link w:val="EndNoteBibliographyTitle"/>
    <w:rsid w:val="00C53E69"/>
    <w:rPr>
      <w:rFonts w:ascii="Calibri" w:hAnsi="Calibri"/>
      <w:noProof/>
      <w:lang w:val="en-US"/>
    </w:rPr>
  </w:style>
  <w:style w:type="paragraph" w:customStyle="1" w:styleId="EndNoteBibliography">
    <w:name w:val="EndNote Bibliography"/>
    <w:basedOn w:val="Normal"/>
    <w:link w:val="EndNoteBibliographyChar"/>
    <w:rsid w:val="00C53E69"/>
    <w:pPr>
      <w:spacing w:line="240" w:lineRule="auto"/>
      <w:jc w:val="both"/>
    </w:pPr>
    <w:rPr>
      <w:rFonts w:ascii="Calibri" w:hAnsi="Calibri"/>
      <w:noProof/>
      <w:lang w:val="en-US"/>
    </w:rPr>
  </w:style>
  <w:style w:type="character" w:customStyle="1" w:styleId="EndNoteBibliographyChar">
    <w:name w:val="EndNote Bibliography Char"/>
    <w:basedOn w:val="GeenafstandTeken"/>
    <w:link w:val="EndNoteBibliography"/>
    <w:rsid w:val="00C53E69"/>
    <w:rPr>
      <w:rFonts w:ascii="Calibri" w:hAnsi="Calibri"/>
      <w:noProof/>
      <w:lang w:val="en-US"/>
    </w:rPr>
  </w:style>
  <w:style w:type="paragraph" w:styleId="Caption">
    <w:name w:val="caption"/>
    <w:basedOn w:val="Normal"/>
    <w:next w:val="Normal"/>
    <w:qFormat/>
    <w:rsid w:val="00643368"/>
    <w:pPr>
      <w:spacing w:before="120" w:after="120" w:line="240" w:lineRule="auto"/>
    </w:pPr>
    <w:rPr>
      <w:rFonts w:ascii="Times New Roman" w:eastAsia="Times New Roman" w:hAnsi="Times New Roman" w:cs="Times New Roman"/>
      <w:b/>
      <w:bCs/>
      <w:sz w:val="20"/>
      <w:szCs w:val="20"/>
      <w:lang w:val="en-GB"/>
    </w:rPr>
  </w:style>
  <w:style w:type="paragraph" w:styleId="Header">
    <w:name w:val="header"/>
    <w:basedOn w:val="Normal"/>
    <w:link w:val="KoptekstTeken"/>
    <w:uiPriority w:val="99"/>
    <w:unhideWhenUsed/>
    <w:rsid w:val="00EE2193"/>
    <w:pPr>
      <w:tabs>
        <w:tab w:val="center" w:pos="4536"/>
        <w:tab w:val="right" w:pos="9072"/>
      </w:tabs>
      <w:spacing w:after="0" w:line="240" w:lineRule="auto"/>
    </w:pPr>
  </w:style>
  <w:style w:type="character" w:customStyle="1" w:styleId="KoptekstTeken">
    <w:name w:val="Koptekst Teken"/>
    <w:basedOn w:val="DefaultParagraphFont"/>
    <w:link w:val="Header"/>
    <w:uiPriority w:val="99"/>
    <w:rsid w:val="00EE2193"/>
  </w:style>
  <w:style w:type="paragraph" w:styleId="Footer">
    <w:name w:val="footer"/>
    <w:basedOn w:val="Normal"/>
    <w:link w:val="VoettekstTeken"/>
    <w:uiPriority w:val="99"/>
    <w:unhideWhenUsed/>
    <w:rsid w:val="00EE2193"/>
    <w:pPr>
      <w:tabs>
        <w:tab w:val="center" w:pos="4536"/>
        <w:tab w:val="right" w:pos="9072"/>
      </w:tabs>
      <w:spacing w:after="0" w:line="240" w:lineRule="auto"/>
    </w:pPr>
  </w:style>
  <w:style w:type="character" w:customStyle="1" w:styleId="VoettekstTeken">
    <w:name w:val="Voettekst Teken"/>
    <w:basedOn w:val="DefaultParagraphFont"/>
    <w:link w:val="Footer"/>
    <w:uiPriority w:val="99"/>
    <w:rsid w:val="00EE2193"/>
  </w:style>
  <w:style w:type="character" w:customStyle="1" w:styleId="Kop1Teken">
    <w:name w:val="Kop 1 Teken"/>
    <w:basedOn w:val="DefaultParagraphFont"/>
    <w:link w:val="Heading1"/>
    <w:uiPriority w:val="9"/>
    <w:rsid w:val="00813C8C"/>
    <w:rPr>
      <w:rFonts w:asciiTheme="majorHAnsi" w:eastAsiaTheme="majorEastAsia" w:hAnsiTheme="majorHAnsi" w:cstheme="majorBidi"/>
      <w:b/>
      <w:bCs/>
      <w:color w:val="365F91" w:themeColor="accent1" w:themeShade="BF"/>
      <w:sz w:val="28"/>
      <w:szCs w:val="28"/>
    </w:rPr>
  </w:style>
  <w:style w:type="character" w:customStyle="1" w:styleId="Kop5Teken">
    <w:name w:val="Kop 5 Teken"/>
    <w:basedOn w:val="DefaultParagraphFont"/>
    <w:link w:val="Heading5"/>
    <w:uiPriority w:val="9"/>
    <w:rsid w:val="00813C8C"/>
    <w:rPr>
      <w:rFonts w:asciiTheme="majorHAnsi" w:eastAsiaTheme="majorEastAsia" w:hAnsiTheme="majorHAnsi" w:cstheme="majorBidi"/>
      <w:color w:val="243F60" w:themeColor="accent1" w:themeShade="7F"/>
    </w:rPr>
  </w:style>
  <w:style w:type="character" w:styleId="Hyperlink">
    <w:name w:val="Hyperlink"/>
    <w:rsid w:val="00E54747"/>
    <w:rPr>
      <w:color w:val="0000FF"/>
      <w:u w:val="single"/>
    </w:rPr>
  </w:style>
  <w:style w:type="character" w:styleId="FollowedHyperlink">
    <w:name w:val="FollowedHyperlink"/>
    <w:basedOn w:val="DefaultParagraphFont"/>
    <w:uiPriority w:val="99"/>
    <w:semiHidden/>
    <w:unhideWhenUsed/>
    <w:rsid w:val="00D96B11"/>
    <w:rPr>
      <w:color w:val="800080" w:themeColor="followedHyperlink"/>
      <w:u w:val="single"/>
    </w:rPr>
  </w:style>
  <w:style w:type="paragraph" w:styleId="ListParagraph">
    <w:name w:val="List Paragraph"/>
    <w:basedOn w:val="Normal"/>
    <w:uiPriority w:val="34"/>
    <w:qFormat/>
    <w:rsid w:val="00DD6526"/>
    <w:pPr>
      <w:ind w:left="720"/>
      <w:contextualSpacing/>
    </w:pPr>
  </w:style>
  <w:style w:type="character" w:styleId="Strong">
    <w:name w:val="Strong"/>
    <w:uiPriority w:val="22"/>
    <w:qFormat/>
    <w:rsid w:val="00A97F28"/>
    <w:rPr>
      <w:b/>
      <w:bCs/>
    </w:rPr>
  </w:style>
  <w:style w:type="paragraph" w:styleId="NormalWeb">
    <w:name w:val="Normal (Web)"/>
    <w:basedOn w:val="Normal"/>
    <w:uiPriority w:val="99"/>
    <w:unhideWhenUsed/>
    <w:rsid w:val="00631A0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mphasis">
    <w:name w:val="Emphasis"/>
    <w:qFormat/>
    <w:rsid w:val="00B74A0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E6"/>
  </w:style>
  <w:style w:type="paragraph" w:styleId="Heading1">
    <w:name w:val="heading 1"/>
    <w:basedOn w:val="Normal"/>
    <w:next w:val="Normal"/>
    <w:link w:val="Kop1Teken"/>
    <w:uiPriority w:val="9"/>
    <w:qFormat/>
    <w:rsid w:val="00813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Teken"/>
    <w:qFormat/>
    <w:rsid w:val="002964D0"/>
    <w:pPr>
      <w:keepNext/>
      <w:spacing w:before="240" w:after="0" w:line="240" w:lineRule="auto"/>
      <w:jc w:val="both"/>
      <w:outlineLvl w:val="1"/>
    </w:pPr>
    <w:rPr>
      <w:rFonts w:ascii="Times New Roman" w:eastAsia="Times New Roman" w:hAnsi="Times New Roman" w:cs="Times New Roman"/>
      <w:b/>
      <w:bCs/>
      <w:iCs/>
      <w:sz w:val="24"/>
      <w:szCs w:val="24"/>
      <w:u w:val="single"/>
      <w:lang w:val="en-US"/>
    </w:rPr>
  </w:style>
  <w:style w:type="paragraph" w:styleId="Heading3">
    <w:name w:val="heading 3"/>
    <w:basedOn w:val="Normal"/>
    <w:next w:val="Normal"/>
    <w:link w:val="Kop3Teken"/>
    <w:uiPriority w:val="9"/>
    <w:semiHidden/>
    <w:unhideWhenUsed/>
    <w:qFormat/>
    <w:rsid w:val="009D6A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Kop5Teken"/>
    <w:uiPriority w:val="9"/>
    <w:unhideWhenUsed/>
    <w:qFormat/>
    <w:rsid w:val="00813C8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2Teken">
    <w:name w:val="Kop 2 Teken"/>
    <w:basedOn w:val="DefaultParagraphFont"/>
    <w:link w:val="Heading2"/>
    <w:rsid w:val="002964D0"/>
    <w:rPr>
      <w:rFonts w:ascii="Times New Roman" w:eastAsia="Times New Roman" w:hAnsi="Times New Roman" w:cs="Times New Roman"/>
      <w:b/>
      <w:bCs/>
      <w:iCs/>
      <w:sz w:val="24"/>
      <w:szCs w:val="24"/>
      <w:u w:val="single"/>
      <w:lang w:val="en-US"/>
    </w:rPr>
  </w:style>
  <w:style w:type="paragraph" w:styleId="BodyText">
    <w:name w:val="Body Text"/>
    <w:basedOn w:val="Normal"/>
    <w:link w:val="PlattetekstTeken"/>
    <w:rsid w:val="002964D0"/>
    <w:pPr>
      <w:spacing w:after="0" w:line="240" w:lineRule="auto"/>
      <w:jc w:val="both"/>
    </w:pPr>
    <w:rPr>
      <w:rFonts w:ascii="Times New Roman" w:eastAsia="Times New Roman" w:hAnsi="Times New Roman" w:cs="Times New Roman"/>
      <w:szCs w:val="24"/>
    </w:rPr>
  </w:style>
  <w:style w:type="character" w:customStyle="1" w:styleId="PlattetekstTeken">
    <w:name w:val="Platte tekst Teken"/>
    <w:basedOn w:val="DefaultParagraphFont"/>
    <w:link w:val="BodyText"/>
    <w:rsid w:val="002964D0"/>
    <w:rPr>
      <w:rFonts w:ascii="Times New Roman" w:eastAsia="Times New Roman" w:hAnsi="Times New Roman" w:cs="Times New Roman"/>
      <w:szCs w:val="24"/>
    </w:rPr>
  </w:style>
  <w:style w:type="character" w:styleId="CommentReference">
    <w:name w:val="annotation reference"/>
    <w:rsid w:val="002964D0"/>
    <w:rPr>
      <w:sz w:val="16"/>
      <w:szCs w:val="16"/>
    </w:rPr>
  </w:style>
  <w:style w:type="paragraph" w:styleId="CommentText">
    <w:name w:val="annotation text"/>
    <w:basedOn w:val="Normal"/>
    <w:link w:val="TekstopmerkingTeken"/>
    <w:rsid w:val="002964D0"/>
    <w:pPr>
      <w:spacing w:after="0" w:line="240" w:lineRule="auto"/>
    </w:pPr>
    <w:rPr>
      <w:rFonts w:ascii="Times New Roman" w:eastAsia="Times New Roman" w:hAnsi="Times New Roman" w:cs="Times New Roman"/>
      <w:sz w:val="20"/>
      <w:szCs w:val="20"/>
      <w:lang w:val="en-GB"/>
    </w:rPr>
  </w:style>
  <w:style w:type="character" w:customStyle="1" w:styleId="TekstopmerkingTeken">
    <w:name w:val="Tekst opmerking Teken"/>
    <w:basedOn w:val="DefaultParagraphFont"/>
    <w:link w:val="CommentText"/>
    <w:rsid w:val="002964D0"/>
    <w:rPr>
      <w:rFonts w:ascii="Times New Roman" w:eastAsia="Times New Roman" w:hAnsi="Times New Roman" w:cs="Times New Roman"/>
      <w:sz w:val="20"/>
      <w:szCs w:val="20"/>
      <w:lang w:val="en-GB"/>
    </w:rPr>
  </w:style>
  <w:style w:type="paragraph" w:styleId="BalloonText">
    <w:name w:val="Balloon Text"/>
    <w:basedOn w:val="Normal"/>
    <w:link w:val="BallontekstTeken"/>
    <w:uiPriority w:val="99"/>
    <w:semiHidden/>
    <w:unhideWhenUsed/>
    <w:rsid w:val="002964D0"/>
    <w:pPr>
      <w:spacing w:after="0" w:line="240" w:lineRule="auto"/>
    </w:pPr>
    <w:rPr>
      <w:rFonts w:ascii="Tahoma" w:hAnsi="Tahoma" w:cs="Tahoma"/>
      <w:sz w:val="16"/>
      <w:szCs w:val="16"/>
    </w:rPr>
  </w:style>
  <w:style w:type="character" w:customStyle="1" w:styleId="BallontekstTeken">
    <w:name w:val="Ballontekst Teken"/>
    <w:basedOn w:val="DefaultParagraphFont"/>
    <w:link w:val="BalloonText"/>
    <w:uiPriority w:val="99"/>
    <w:semiHidden/>
    <w:rsid w:val="002964D0"/>
    <w:rPr>
      <w:rFonts w:ascii="Tahoma" w:hAnsi="Tahoma" w:cs="Tahoma"/>
      <w:sz w:val="16"/>
      <w:szCs w:val="16"/>
    </w:rPr>
  </w:style>
  <w:style w:type="paragraph" w:styleId="NoSpacing">
    <w:name w:val="No Spacing"/>
    <w:link w:val="GeenafstandTeken"/>
    <w:uiPriority w:val="1"/>
    <w:qFormat/>
    <w:rsid w:val="002964D0"/>
    <w:pPr>
      <w:spacing w:after="0" w:line="240" w:lineRule="auto"/>
    </w:pPr>
  </w:style>
  <w:style w:type="paragraph" w:styleId="CommentSubject">
    <w:name w:val="annotation subject"/>
    <w:basedOn w:val="CommentText"/>
    <w:next w:val="CommentText"/>
    <w:link w:val="OnderwerpvanopmerkingTeken"/>
    <w:uiPriority w:val="99"/>
    <w:semiHidden/>
    <w:unhideWhenUsed/>
    <w:rsid w:val="00A27A33"/>
    <w:pPr>
      <w:spacing w:after="200"/>
    </w:pPr>
    <w:rPr>
      <w:rFonts w:asciiTheme="minorHAnsi" w:eastAsiaTheme="minorHAnsi" w:hAnsiTheme="minorHAnsi" w:cstheme="minorBidi"/>
      <w:b/>
      <w:bCs/>
      <w:lang w:val="nl-NL"/>
    </w:rPr>
  </w:style>
  <w:style w:type="character" w:customStyle="1" w:styleId="OnderwerpvanopmerkingTeken">
    <w:name w:val="Onderwerp van opmerking Teken"/>
    <w:basedOn w:val="TekstopmerkingTeken"/>
    <w:link w:val="CommentSubject"/>
    <w:uiPriority w:val="99"/>
    <w:semiHidden/>
    <w:rsid w:val="00A27A33"/>
    <w:rPr>
      <w:rFonts w:ascii="Times New Roman" w:eastAsia="Times New Roman" w:hAnsi="Times New Roman" w:cs="Times New Roman"/>
      <w:b/>
      <w:bCs/>
      <w:sz w:val="20"/>
      <w:szCs w:val="20"/>
      <w:lang w:val="en-GB"/>
    </w:rPr>
  </w:style>
  <w:style w:type="character" w:customStyle="1" w:styleId="Kop3Teken">
    <w:name w:val="Kop 3 Teken"/>
    <w:basedOn w:val="DefaultParagraphFont"/>
    <w:link w:val="Heading3"/>
    <w:uiPriority w:val="9"/>
    <w:semiHidden/>
    <w:rsid w:val="009D6AAD"/>
    <w:rPr>
      <w:rFonts w:asciiTheme="majorHAnsi" w:eastAsiaTheme="majorEastAsia" w:hAnsiTheme="majorHAnsi" w:cstheme="majorBidi"/>
      <w:b/>
      <w:bCs/>
      <w:color w:val="4F81BD" w:themeColor="accent1"/>
    </w:rPr>
  </w:style>
  <w:style w:type="paragraph" w:styleId="Revision">
    <w:name w:val="Revision"/>
    <w:hidden/>
    <w:uiPriority w:val="99"/>
    <w:semiHidden/>
    <w:rsid w:val="00B769B1"/>
    <w:pPr>
      <w:spacing w:after="0" w:line="240" w:lineRule="auto"/>
    </w:pPr>
  </w:style>
  <w:style w:type="paragraph" w:customStyle="1" w:styleId="EndNoteBibliographyTitle">
    <w:name w:val="EndNote Bibliography Title"/>
    <w:basedOn w:val="Normal"/>
    <w:link w:val="EndNoteBibliographyTitleChar"/>
    <w:rsid w:val="00C53E69"/>
    <w:pPr>
      <w:spacing w:after="0"/>
      <w:jc w:val="center"/>
    </w:pPr>
    <w:rPr>
      <w:rFonts w:ascii="Calibri" w:hAnsi="Calibri"/>
      <w:noProof/>
      <w:lang w:val="en-US"/>
    </w:rPr>
  </w:style>
  <w:style w:type="character" w:customStyle="1" w:styleId="GeenafstandTeken">
    <w:name w:val="Geen afstand Teken"/>
    <w:basedOn w:val="DefaultParagraphFont"/>
    <w:link w:val="NoSpacing"/>
    <w:uiPriority w:val="1"/>
    <w:rsid w:val="00C53E69"/>
  </w:style>
  <w:style w:type="character" w:customStyle="1" w:styleId="EndNoteBibliographyTitleChar">
    <w:name w:val="EndNote Bibliography Title Char"/>
    <w:basedOn w:val="GeenafstandTeken"/>
    <w:link w:val="EndNoteBibliographyTitle"/>
    <w:rsid w:val="00C53E69"/>
    <w:rPr>
      <w:rFonts w:ascii="Calibri" w:hAnsi="Calibri"/>
      <w:noProof/>
      <w:lang w:val="en-US"/>
    </w:rPr>
  </w:style>
  <w:style w:type="paragraph" w:customStyle="1" w:styleId="EndNoteBibliography">
    <w:name w:val="EndNote Bibliography"/>
    <w:basedOn w:val="Normal"/>
    <w:link w:val="EndNoteBibliographyChar"/>
    <w:rsid w:val="00C53E69"/>
    <w:pPr>
      <w:spacing w:line="240" w:lineRule="auto"/>
      <w:jc w:val="both"/>
    </w:pPr>
    <w:rPr>
      <w:rFonts w:ascii="Calibri" w:hAnsi="Calibri"/>
      <w:noProof/>
      <w:lang w:val="en-US"/>
    </w:rPr>
  </w:style>
  <w:style w:type="character" w:customStyle="1" w:styleId="EndNoteBibliographyChar">
    <w:name w:val="EndNote Bibliography Char"/>
    <w:basedOn w:val="GeenafstandTeken"/>
    <w:link w:val="EndNoteBibliography"/>
    <w:rsid w:val="00C53E69"/>
    <w:rPr>
      <w:rFonts w:ascii="Calibri" w:hAnsi="Calibri"/>
      <w:noProof/>
      <w:lang w:val="en-US"/>
    </w:rPr>
  </w:style>
  <w:style w:type="paragraph" w:styleId="Caption">
    <w:name w:val="caption"/>
    <w:basedOn w:val="Normal"/>
    <w:next w:val="Normal"/>
    <w:qFormat/>
    <w:rsid w:val="00643368"/>
    <w:pPr>
      <w:spacing w:before="120" w:after="120" w:line="240" w:lineRule="auto"/>
    </w:pPr>
    <w:rPr>
      <w:rFonts w:ascii="Times New Roman" w:eastAsia="Times New Roman" w:hAnsi="Times New Roman" w:cs="Times New Roman"/>
      <w:b/>
      <w:bCs/>
      <w:sz w:val="20"/>
      <w:szCs w:val="20"/>
      <w:lang w:val="en-GB"/>
    </w:rPr>
  </w:style>
  <w:style w:type="paragraph" w:styleId="Header">
    <w:name w:val="header"/>
    <w:basedOn w:val="Normal"/>
    <w:link w:val="KoptekstTeken"/>
    <w:uiPriority w:val="99"/>
    <w:unhideWhenUsed/>
    <w:rsid w:val="00EE2193"/>
    <w:pPr>
      <w:tabs>
        <w:tab w:val="center" w:pos="4536"/>
        <w:tab w:val="right" w:pos="9072"/>
      </w:tabs>
      <w:spacing w:after="0" w:line="240" w:lineRule="auto"/>
    </w:pPr>
  </w:style>
  <w:style w:type="character" w:customStyle="1" w:styleId="KoptekstTeken">
    <w:name w:val="Koptekst Teken"/>
    <w:basedOn w:val="DefaultParagraphFont"/>
    <w:link w:val="Header"/>
    <w:uiPriority w:val="99"/>
    <w:rsid w:val="00EE2193"/>
  </w:style>
  <w:style w:type="paragraph" w:styleId="Footer">
    <w:name w:val="footer"/>
    <w:basedOn w:val="Normal"/>
    <w:link w:val="VoettekstTeken"/>
    <w:uiPriority w:val="99"/>
    <w:unhideWhenUsed/>
    <w:rsid w:val="00EE2193"/>
    <w:pPr>
      <w:tabs>
        <w:tab w:val="center" w:pos="4536"/>
        <w:tab w:val="right" w:pos="9072"/>
      </w:tabs>
      <w:spacing w:after="0" w:line="240" w:lineRule="auto"/>
    </w:pPr>
  </w:style>
  <w:style w:type="character" w:customStyle="1" w:styleId="VoettekstTeken">
    <w:name w:val="Voettekst Teken"/>
    <w:basedOn w:val="DefaultParagraphFont"/>
    <w:link w:val="Footer"/>
    <w:uiPriority w:val="99"/>
    <w:rsid w:val="00EE2193"/>
  </w:style>
  <w:style w:type="character" w:customStyle="1" w:styleId="Kop1Teken">
    <w:name w:val="Kop 1 Teken"/>
    <w:basedOn w:val="DefaultParagraphFont"/>
    <w:link w:val="Heading1"/>
    <w:uiPriority w:val="9"/>
    <w:rsid w:val="00813C8C"/>
    <w:rPr>
      <w:rFonts w:asciiTheme="majorHAnsi" w:eastAsiaTheme="majorEastAsia" w:hAnsiTheme="majorHAnsi" w:cstheme="majorBidi"/>
      <w:b/>
      <w:bCs/>
      <w:color w:val="365F91" w:themeColor="accent1" w:themeShade="BF"/>
      <w:sz w:val="28"/>
      <w:szCs w:val="28"/>
    </w:rPr>
  </w:style>
  <w:style w:type="character" w:customStyle="1" w:styleId="Kop5Teken">
    <w:name w:val="Kop 5 Teken"/>
    <w:basedOn w:val="DefaultParagraphFont"/>
    <w:link w:val="Heading5"/>
    <w:uiPriority w:val="9"/>
    <w:rsid w:val="00813C8C"/>
    <w:rPr>
      <w:rFonts w:asciiTheme="majorHAnsi" w:eastAsiaTheme="majorEastAsia" w:hAnsiTheme="majorHAnsi" w:cstheme="majorBidi"/>
      <w:color w:val="243F60" w:themeColor="accent1" w:themeShade="7F"/>
    </w:rPr>
  </w:style>
  <w:style w:type="character" w:styleId="Hyperlink">
    <w:name w:val="Hyperlink"/>
    <w:rsid w:val="00E54747"/>
    <w:rPr>
      <w:color w:val="0000FF"/>
      <w:u w:val="single"/>
    </w:rPr>
  </w:style>
  <w:style w:type="character" w:styleId="FollowedHyperlink">
    <w:name w:val="FollowedHyperlink"/>
    <w:basedOn w:val="DefaultParagraphFont"/>
    <w:uiPriority w:val="99"/>
    <w:semiHidden/>
    <w:unhideWhenUsed/>
    <w:rsid w:val="00D96B11"/>
    <w:rPr>
      <w:color w:val="800080" w:themeColor="followedHyperlink"/>
      <w:u w:val="single"/>
    </w:rPr>
  </w:style>
  <w:style w:type="paragraph" w:styleId="ListParagraph">
    <w:name w:val="List Paragraph"/>
    <w:basedOn w:val="Normal"/>
    <w:uiPriority w:val="34"/>
    <w:qFormat/>
    <w:rsid w:val="00DD6526"/>
    <w:pPr>
      <w:ind w:left="720"/>
      <w:contextualSpacing/>
    </w:pPr>
  </w:style>
  <w:style w:type="character" w:styleId="Strong">
    <w:name w:val="Strong"/>
    <w:uiPriority w:val="22"/>
    <w:qFormat/>
    <w:rsid w:val="00A97F28"/>
    <w:rPr>
      <w:b/>
      <w:bCs/>
    </w:rPr>
  </w:style>
  <w:style w:type="paragraph" w:styleId="NormalWeb">
    <w:name w:val="Normal (Web)"/>
    <w:basedOn w:val="Normal"/>
    <w:uiPriority w:val="99"/>
    <w:unhideWhenUsed/>
    <w:rsid w:val="00631A0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mphasis">
    <w:name w:val="Emphasis"/>
    <w:qFormat/>
    <w:rsid w:val="00B74A0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885612">
      <w:bodyDiv w:val="1"/>
      <w:marLeft w:val="0"/>
      <w:marRight w:val="0"/>
      <w:marTop w:val="0"/>
      <w:marBottom w:val="0"/>
      <w:divBdr>
        <w:top w:val="none" w:sz="0" w:space="0" w:color="auto"/>
        <w:left w:val="none" w:sz="0" w:space="0" w:color="auto"/>
        <w:bottom w:val="none" w:sz="0" w:space="0" w:color="auto"/>
        <w:right w:val="none" w:sz="0" w:space="0" w:color="auto"/>
      </w:divBdr>
      <w:divsChild>
        <w:div w:id="1293706015">
          <w:marLeft w:val="0"/>
          <w:marRight w:val="0"/>
          <w:marTop w:val="0"/>
          <w:marBottom w:val="0"/>
          <w:divBdr>
            <w:top w:val="none" w:sz="0" w:space="0" w:color="auto"/>
            <w:left w:val="none" w:sz="0" w:space="0" w:color="auto"/>
            <w:bottom w:val="none" w:sz="0" w:space="0" w:color="auto"/>
            <w:right w:val="none" w:sz="0" w:space="0" w:color="auto"/>
          </w:divBdr>
          <w:divsChild>
            <w:div w:id="183057144">
              <w:marLeft w:val="0"/>
              <w:marRight w:val="0"/>
              <w:marTop w:val="0"/>
              <w:marBottom w:val="0"/>
              <w:divBdr>
                <w:top w:val="none" w:sz="0" w:space="0" w:color="auto"/>
                <w:left w:val="none" w:sz="0" w:space="0" w:color="auto"/>
                <w:bottom w:val="none" w:sz="0" w:space="0" w:color="auto"/>
                <w:right w:val="none" w:sz="0" w:space="0" w:color="auto"/>
              </w:divBdr>
              <w:divsChild>
                <w:div w:id="902528396">
                  <w:marLeft w:val="0"/>
                  <w:marRight w:val="0"/>
                  <w:marTop w:val="0"/>
                  <w:marBottom w:val="0"/>
                  <w:divBdr>
                    <w:top w:val="single" w:sz="6" w:space="8" w:color="DEDEDE"/>
                    <w:left w:val="single" w:sz="6" w:space="8" w:color="DEDEDE"/>
                    <w:bottom w:val="single" w:sz="6" w:space="30" w:color="DEDEDE"/>
                    <w:right w:val="single" w:sz="6" w:space="8" w:color="DEDEDE"/>
                  </w:divBdr>
                  <w:divsChild>
                    <w:div w:id="213918199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75839971">
          <w:marLeft w:val="0"/>
          <w:marRight w:val="0"/>
          <w:marTop w:val="0"/>
          <w:marBottom w:val="0"/>
          <w:divBdr>
            <w:top w:val="none" w:sz="0" w:space="0" w:color="auto"/>
            <w:left w:val="none" w:sz="0" w:space="0" w:color="auto"/>
            <w:bottom w:val="none" w:sz="0" w:space="0" w:color="auto"/>
            <w:right w:val="none" w:sz="0" w:space="0" w:color="auto"/>
          </w:divBdr>
          <w:divsChild>
            <w:div w:id="1466268183">
              <w:marLeft w:val="0"/>
              <w:marRight w:val="0"/>
              <w:marTop w:val="0"/>
              <w:marBottom w:val="0"/>
              <w:divBdr>
                <w:top w:val="none" w:sz="0" w:space="0" w:color="auto"/>
                <w:left w:val="none" w:sz="0" w:space="0" w:color="auto"/>
                <w:bottom w:val="none" w:sz="0" w:space="0" w:color="auto"/>
                <w:right w:val="none" w:sz="0" w:space="0" w:color="auto"/>
              </w:divBdr>
              <w:divsChild>
                <w:div w:id="122312799">
                  <w:marLeft w:val="0"/>
                  <w:marRight w:val="0"/>
                  <w:marTop w:val="0"/>
                  <w:marBottom w:val="0"/>
                  <w:divBdr>
                    <w:top w:val="single" w:sz="6" w:space="8" w:color="EEEEEE"/>
                    <w:left w:val="none" w:sz="0" w:space="8" w:color="auto"/>
                    <w:bottom w:val="single" w:sz="6" w:space="8" w:color="EEEEEE"/>
                    <w:right w:val="single" w:sz="6" w:space="8" w:color="EEEEEE"/>
                  </w:divBdr>
                  <w:divsChild>
                    <w:div w:id="14232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4475">
      <w:bodyDiv w:val="1"/>
      <w:marLeft w:val="0"/>
      <w:marRight w:val="0"/>
      <w:marTop w:val="0"/>
      <w:marBottom w:val="0"/>
      <w:divBdr>
        <w:top w:val="none" w:sz="0" w:space="0" w:color="auto"/>
        <w:left w:val="none" w:sz="0" w:space="0" w:color="auto"/>
        <w:bottom w:val="none" w:sz="0" w:space="0" w:color="auto"/>
        <w:right w:val="none" w:sz="0" w:space="0" w:color="auto"/>
      </w:divBdr>
      <w:divsChild>
        <w:div w:id="1137259557">
          <w:marLeft w:val="0"/>
          <w:marRight w:val="0"/>
          <w:marTop w:val="0"/>
          <w:marBottom w:val="0"/>
          <w:divBdr>
            <w:top w:val="none" w:sz="0" w:space="0" w:color="auto"/>
            <w:left w:val="none" w:sz="0" w:space="0" w:color="auto"/>
            <w:bottom w:val="none" w:sz="0" w:space="0" w:color="auto"/>
            <w:right w:val="none" w:sz="0" w:space="0" w:color="auto"/>
          </w:divBdr>
          <w:divsChild>
            <w:div w:id="356586596">
              <w:marLeft w:val="0"/>
              <w:marRight w:val="0"/>
              <w:marTop w:val="0"/>
              <w:marBottom w:val="0"/>
              <w:divBdr>
                <w:top w:val="none" w:sz="0" w:space="0" w:color="auto"/>
                <w:left w:val="none" w:sz="0" w:space="0" w:color="auto"/>
                <w:bottom w:val="none" w:sz="0" w:space="0" w:color="auto"/>
                <w:right w:val="none" w:sz="0" w:space="0" w:color="auto"/>
              </w:divBdr>
              <w:divsChild>
                <w:div w:id="772555551">
                  <w:marLeft w:val="0"/>
                  <w:marRight w:val="0"/>
                  <w:marTop w:val="0"/>
                  <w:marBottom w:val="0"/>
                  <w:divBdr>
                    <w:top w:val="single" w:sz="6" w:space="8" w:color="DEDEDE"/>
                    <w:left w:val="single" w:sz="6" w:space="8" w:color="DEDEDE"/>
                    <w:bottom w:val="single" w:sz="6" w:space="30" w:color="DEDEDE"/>
                    <w:right w:val="single" w:sz="6" w:space="8" w:color="DEDEDE"/>
                  </w:divBdr>
                  <w:divsChild>
                    <w:div w:id="118478312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21296305">
          <w:marLeft w:val="0"/>
          <w:marRight w:val="0"/>
          <w:marTop w:val="0"/>
          <w:marBottom w:val="0"/>
          <w:divBdr>
            <w:top w:val="none" w:sz="0" w:space="0" w:color="auto"/>
            <w:left w:val="none" w:sz="0" w:space="0" w:color="auto"/>
            <w:bottom w:val="none" w:sz="0" w:space="0" w:color="auto"/>
            <w:right w:val="none" w:sz="0" w:space="0" w:color="auto"/>
          </w:divBdr>
          <w:divsChild>
            <w:div w:id="45763343">
              <w:marLeft w:val="0"/>
              <w:marRight w:val="0"/>
              <w:marTop w:val="0"/>
              <w:marBottom w:val="0"/>
              <w:divBdr>
                <w:top w:val="none" w:sz="0" w:space="0" w:color="auto"/>
                <w:left w:val="none" w:sz="0" w:space="0" w:color="auto"/>
                <w:bottom w:val="none" w:sz="0" w:space="0" w:color="auto"/>
                <w:right w:val="none" w:sz="0" w:space="0" w:color="auto"/>
              </w:divBdr>
              <w:divsChild>
                <w:div w:id="711155285">
                  <w:marLeft w:val="0"/>
                  <w:marRight w:val="0"/>
                  <w:marTop w:val="0"/>
                  <w:marBottom w:val="0"/>
                  <w:divBdr>
                    <w:top w:val="single" w:sz="6" w:space="8" w:color="EEEEEE"/>
                    <w:left w:val="none" w:sz="0" w:space="8" w:color="auto"/>
                    <w:bottom w:val="single" w:sz="6" w:space="8" w:color="EEEEEE"/>
                    <w:right w:val="single" w:sz="6" w:space="8" w:color="EEEEEE"/>
                  </w:divBdr>
                  <w:divsChild>
                    <w:div w:id="2863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20"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7F11-ACA9-5743-BBB2-173AE374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5160</Words>
  <Characters>29414</Characters>
  <Application>Microsoft Macintosh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34505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DO-L73</dc:creator>
  <cp:lastModifiedBy>Na Ma</cp:lastModifiedBy>
  <cp:revision>2</cp:revision>
  <dcterms:created xsi:type="dcterms:W3CDTF">2017-05-22T23:15:00Z</dcterms:created>
  <dcterms:modified xsi:type="dcterms:W3CDTF">2017-05-22T23:15:00Z</dcterms:modified>
</cp:coreProperties>
</file>