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3FD9A0" w14:textId="705A8463" w:rsidR="00BC307E" w:rsidRPr="00BC307E" w:rsidRDefault="00BC307E" w:rsidP="00E011C4">
      <w:pPr>
        <w:adjustRightInd w:val="0"/>
        <w:snapToGrid w:val="0"/>
        <w:spacing w:after="0" w:line="360" w:lineRule="auto"/>
        <w:jc w:val="both"/>
        <w:rPr>
          <w:rFonts w:ascii="Book Antiqua" w:hAnsi="Book Antiqua"/>
          <w:b/>
          <w:sz w:val="24"/>
          <w:szCs w:val="24"/>
          <w:lang w:eastAsia="zh-CN"/>
        </w:rPr>
      </w:pPr>
      <w:bookmarkStart w:id="0" w:name="OLE_LINK458"/>
      <w:bookmarkStart w:id="1" w:name="OLE_LINK462"/>
      <w:bookmarkStart w:id="2" w:name="OLE_LINK478"/>
      <w:bookmarkStart w:id="3" w:name="OLE_LINK661"/>
      <w:bookmarkStart w:id="4" w:name="OLE_LINK663"/>
      <w:bookmarkStart w:id="5" w:name="OLE_LINK841"/>
      <w:bookmarkStart w:id="6" w:name="OLE_LINK842"/>
      <w:r w:rsidRPr="00BC307E">
        <w:rPr>
          <w:rFonts w:ascii="Book Antiqua" w:hAnsi="Book Antiqua"/>
          <w:b/>
          <w:sz w:val="24"/>
        </w:rPr>
        <w:t xml:space="preserve">Name of Journal: </w:t>
      </w:r>
      <w:r w:rsidRPr="00BC307E">
        <w:rPr>
          <w:rFonts w:ascii="Book Antiqua" w:hAnsi="Book Antiqua"/>
          <w:b/>
          <w:i/>
          <w:sz w:val="24"/>
          <w:szCs w:val="24"/>
        </w:rPr>
        <w:t>World Journal of Cardiology</w:t>
      </w:r>
    </w:p>
    <w:p w14:paraId="058C982F" w14:textId="6FAFEA4C" w:rsidR="00BC307E" w:rsidRPr="00A20C5C" w:rsidRDefault="00BC307E" w:rsidP="00E011C4">
      <w:pPr>
        <w:adjustRightInd w:val="0"/>
        <w:snapToGrid w:val="0"/>
        <w:spacing w:after="0" w:line="360" w:lineRule="auto"/>
        <w:jc w:val="both"/>
        <w:rPr>
          <w:rFonts w:ascii="Book Antiqua" w:hAnsi="Book Antiqua"/>
          <w:b/>
          <w:sz w:val="24"/>
          <w:lang w:eastAsia="zh-CN"/>
        </w:rPr>
      </w:pPr>
      <w:r w:rsidRPr="00A20C5C">
        <w:rPr>
          <w:rFonts w:ascii="Book Antiqua" w:hAnsi="Book Antiqua"/>
          <w:b/>
          <w:sz w:val="24"/>
        </w:rPr>
        <w:t xml:space="preserve">Manuscript NO: </w:t>
      </w:r>
      <w:r>
        <w:rPr>
          <w:rFonts w:ascii="Book Antiqua" w:hAnsi="Book Antiqua" w:hint="eastAsia"/>
          <w:b/>
          <w:sz w:val="24"/>
          <w:lang w:eastAsia="zh-CN"/>
        </w:rPr>
        <w:t>32517</w:t>
      </w:r>
    </w:p>
    <w:p w14:paraId="7DB6FA5E" w14:textId="00B66713" w:rsidR="00BC307E" w:rsidRPr="00A20C5C" w:rsidRDefault="00BC307E" w:rsidP="00E011C4">
      <w:pPr>
        <w:adjustRightInd w:val="0"/>
        <w:snapToGrid w:val="0"/>
        <w:spacing w:after="0" w:line="360" w:lineRule="auto"/>
        <w:jc w:val="both"/>
        <w:rPr>
          <w:rFonts w:ascii="Book Antiqua" w:hAnsi="Book Antiqua"/>
          <w:b/>
          <w:sz w:val="24"/>
        </w:rPr>
      </w:pPr>
      <w:bookmarkStart w:id="7" w:name="OLE_LINK1617"/>
      <w:bookmarkStart w:id="8" w:name="OLE_LINK1618"/>
      <w:r w:rsidRPr="00A20C5C">
        <w:rPr>
          <w:rFonts w:ascii="Book Antiqua" w:hAnsi="Book Antiqua"/>
          <w:b/>
          <w:sz w:val="24"/>
        </w:rPr>
        <w:t xml:space="preserve">Manuscript Type: </w:t>
      </w:r>
      <w:bookmarkStart w:id="9" w:name="OLE_LINK599"/>
      <w:bookmarkStart w:id="10" w:name="OLE_LINK600"/>
      <w:bookmarkStart w:id="11" w:name="OLE_LINK681"/>
      <w:bookmarkEnd w:id="7"/>
      <w:bookmarkEnd w:id="8"/>
      <w:r w:rsidRPr="00C52BCF">
        <w:rPr>
          <w:rFonts w:ascii="Book Antiqua" w:hAnsi="Book Antiqua"/>
          <w:b/>
          <w:sz w:val="24"/>
          <w:szCs w:val="24"/>
        </w:rPr>
        <w:t>Original Article</w:t>
      </w:r>
      <w:bookmarkEnd w:id="9"/>
      <w:bookmarkEnd w:id="10"/>
      <w:bookmarkEnd w:id="11"/>
    </w:p>
    <w:bookmarkEnd w:id="0"/>
    <w:bookmarkEnd w:id="1"/>
    <w:bookmarkEnd w:id="2"/>
    <w:bookmarkEnd w:id="3"/>
    <w:bookmarkEnd w:id="4"/>
    <w:p w14:paraId="20044615" w14:textId="346AFFBE" w:rsidR="00A93D94" w:rsidRPr="00BC307E" w:rsidRDefault="00BC307E" w:rsidP="00E011C4">
      <w:pPr>
        <w:adjustRightInd w:val="0"/>
        <w:snapToGrid w:val="0"/>
        <w:spacing w:after="0" w:line="360" w:lineRule="auto"/>
        <w:jc w:val="both"/>
        <w:rPr>
          <w:rFonts w:ascii="Book Antiqua" w:hAnsi="Book Antiqua"/>
          <w:b/>
          <w:i/>
          <w:sz w:val="24"/>
          <w:szCs w:val="24"/>
        </w:rPr>
      </w:pPr>
      <w:r w:rsidRPr="00BC307E">
        <w:rPr>
          <w:rFonts w:ascii="Book Antiqua" w:hAnsi="Book Antiqua"/>
          <w:b/>
          <w:i/>
          <w:sz w:val="24"/>
          <w:szCs w:val="24"/>
        </w:rPr>
        <w:t>Basic Study</w:t>
      </w:r>
    </w:p>
    <w:p w14:paraId="6E6A227D" w14:textId="77777777" w:rsidR="00BC307E" w:rsidRDefault="00BC307E" w:rsidP="00E011C4">
      <w:pPr>
        <w:adjustRightInd w:val="0"/>
        <w:snapToGrid w:val="0"/>
        <w:spacing w:after="0" w:line="360" w:lineRule="auto"/>
        <w:jc w:val="both"/>
        <w:rPr>
          <w:rFonts w:ascii="Book Antiqua" w:hAnsi="Book Antiqua"/>
          <w:b/>
          <w:sz w:val="24"/>
          <w:szCs w:val="24"/>
          <w:lang w:eastAsia="zh-CN"/>
        </w:rPr>
      </w:pPr>
    </w:p>
    <w:p w14:paraId="5F016825" w14:textId="5EA55F6A" w:rsidR="0088269E" w:rsidRDefault="00681F7A" w:rsidP="00E011C4">
      <w:pPr>
        <w:adjustRightInd w:val="0"/>
        <w:snapToGrid w:val="0"/>
        <w:spacing w:after="0" w:line="360" w:lineRule="auto"/>
        <w:jc w:val="both"/>
        <w:rPr>
          <w:rFonts w:ascii="Book Antiqua" w:hAnsi="Book Antiqua"/>
          <w:b/>
          <w:sz w:val="24"/>
          <w:szCs w:val="24"/>
          <w:lang w:eastAsia="zh-CN"/>
        </w:rPr>
      </w:pPr>
      <w:r w:rsidRPr="00867BD2">
        <w:rPr>
          <w:rFonts w:ascii="Book Antiqua" w:hAnsi="Book Antiqua"/>
          <w:b/>
          <w:sz w:val="24"/>
          <w:szCs w:val="24"/>
        </w:rPr>
        <w:t>Interleukin</w:t>
      </w:r>
      <w:r w:rsidR="00BC307E">
        <w:rPr>
          <w:rFonts w:ascii="Book Antiqua" w:hAnsi="Book Antiqua" w:hint="eastAsia"/>
          <w:b/>
          <w:sz w:val="24"/>
          <w:szCs w:val="24"/>
          <w:lang w:eastAsia="zh-CN"/>
        </w:rPr>
        <w:t>-</w:t>
      </w:r>
      <w:r w:rsidRPr="00867BD2">
        <w:rPr>
          <w:rFonts w:ascii="Book Antiqua" w:hAnsi="Book Antiqua"/>
          <w:b/>
          <w:sz w:val="24"/>
          <w:szCs w:val="24"/>
        </w:rPr>
        <w:t xml:space="preserve">19 is </w:t>
      </w:r>
      <w:proofErr w:type="spellStart"/>
      <w:r w:rsidRPr="00867BD2">
        <w:rPr>
          <w:rFonts w:ascii="Book Antiqua" w:hAnsi="Book Antiqua"/>
          <w:b/>
          <w:sz w:val="24"/>
          <w:szCs w:val="24"/>
        </w:rPr>
        <w:t>cardioprotective</w:t>
      </w:r>
      <w:proofErr w:type="spellEnd"/>
      <w:r w:rsidRPr="00867BD2">
        <w:rPr>
          <w:rFonts w:ascii="Book Antiqua" w:hAnsi="Book Antiqua"/>
          <w:b/>
          <w:sz w:val="24"/>
          <w:szCs w:val="24"/>
        </w:rPr>
        <w:t xml:space="preserve"> in </w:t>
      </w:r>
      <w:r w:rsidR="002C4A5B" w:rsidRPr="00867BD2">
        <w:rPr>
          <w:rFonts w:ascii="Book Antiqua" w:hAnsi="Book Antiqua"/>
          <w:b/>
          <w:sz w:val="24"/>
          <w:szCs w:val="24"/>
        </w:rPr>
        <w:t xml:space="preserve">dominant negative </w:t>
      </w:r>
      <w:r w:rsidR="00BC307E" w:rsidRPr="00BC307E">
        <w:rPr>
          <w:rFonts w:ascii="Book Antiqua" w:hAnsi="Book Antiqua"/>
          <w:b/>
          <w:sz w:val="24"/>
          <w:szCs w:val="24"/>
        </w:rPr>
        <w:t xml:space="preserve">cyclic </w:t>
      </w:r>
      <w:r w:rsidR="00C2059A" w:rsidRPr="00C2059A">
        <w:rPr>
          <w:rFonts w:ascii="Book Antiqua" w:hAnsi="Book Antiqua"/>
          <w:b/>
          <w:sz w:val="24"/>
          <w:szCs w:val="24"/>
        </w:rPr>
        <w:t>adenosine monophosphate</w:t>
      </w:r>
      <w:r w:rsidR="00BC307E" w:rsidRPr="00BC307E">
        <w:rPr>
          <w:rFonts w:ascii="Book Antiqua" w:hAnsi="Book Antiqua"/>
          <w:b/>
          <w:sz w:val="24"/>
          <w:szCs w:val="24"/>
        </w:rPr>
        <w:t xml:space="preserve"> response-element binding protein</w:t>
      </w:r>
      <w:r w:rsidRPr="00867BD2">
        <w:rPr>
          <w:rFonts w:ascii="Book Antiqua" w:hAnsi="Book Antiqua"/>
          <w:b/>
          <w:sz w:val="24"/>
          <w:szCs w:val="24"/>
        </w:rPr>
        <w:t>-mediated</w:t>
      </w:r>
      <w:r w:rsidR="002C4A5B" w:rsidRPr="00867BD2">
        <w:rPr>
          <w:rFonts w:ascii="Book Antiqua" w:hAnsi="Book Antiqua"/>
          <w:b/>
          <w:sz w:val="24"/>
          <w:szCs w:val="24"/>
        </w:rPr>
        <w:t xml:space="preserve"> heart failure</w:t>
      </w:r>
      <w:r w:rsidRPr="00867BD2">
        <w:rPr>
          <w:rFonts w:ascii="Book Antiqua" w:hAnsi="Book Antiqua"/>
          <w:b/>
          <w:sz w:val="24"/>
          <w:szCs w:val="24"/>
        </w:rPr>
        <w:t xml:space="preserve"> in a sex-specific manner</w:t>
      </w:r>
    </w:p>
    <w:p w14:paraId="78B9F9D0" w14:textId="390E821D" w:rsidR="00BC307E" w:rsidRPr="00867BD2" w:rsidRDefault="00BC307E" w:rsidP="00E011C4">
      <w:pPr>
        <w:adjustRightInd w:val="0"/>
        <w:snapToGrid w:val="0"/>
        <w:spacing w:after="0" w:line="360" w:lineRule="auto"/>
        <w:jc w:val="both"/>
        <w:rPr>
          <w:rFonts w:ascii="Book Antiqua" w:hAnsi="Book Antiqua"/>
          <w:b/>
          <w:sz w:val="24"/>
          <w:szCs w:val="24"/>
          <w:lang w:eastAsia="zh-CN"/>
        </w:rPr>
      </w:pPr>
    </w:p>
    <w:p w14:paraId="54054F72" w14:textId="77777777" w:rsidR="00162E2D" w:rsidRDefault="00162E2D" w:rsidP="00E011C4">
      <w:pPr>
        <w:adjustRightInd w:val="0"/>
        <w:snapToGrid w:val="0"/>
        <w:spacing w:after="0" w:line="360" w:lineRule="auto"/>
        <w:jc w:val="both"/>
        <w:rPr>
          <w:rFonts w:ascii="Book Antiqua" w:hAnsi="Book Antiqua"/>
          <w:sz w:val="24"/>
          <w:szCs w:val="24"/>
          <w:lang w:eastAsia="zh-CN"/>
        </w:rPr>
      </w:pPr>
      <w:proofErr w:type="spellStart"/>
      <w:r w:rsidRPr="00867BD2">
        <w:rPr>
          <w:rFonts w:ascii="Book Antiqua" w:hAnsi="Book Antiqua"/>
          <w:sz w:val="24"/>
          <w:szCs w:val="24"/>
        </w:rPr>
        <w:t>Bruns</w:t>
      </w:r>
      <w:proofErr w:type="spellEnd"/>
      <w:r w:rsidRPr="00867BD2">
        <w:rPr>
          <w:rFonts w:ascii="Book Antiqua" w:hAnsi="Book Antiqua"/>
          <w:sz w:val="24"/>
          <w:szCs w:val="24"/>
        </w:rPr>
        <w:t xml:space="preserve"> DR </w:t>
      </w:r>
      <w:r w:rsidRPr="00867BD2">
        <w:rPr>
          <w:rFonts w:ascii="Book Antiqua" w:hAnsi="Book Antiqua"/>
          <w:i/>
          <w:sz w:val="24"/>
          <w:szCs w:val="24"/>
        </w:rPr>
        <w:t>et al.</w:t>
      </w:r>
      <w:r w:rsidRPr="00867BD2">
        <w:rPr>
          <w:rFonts w:ascii="Book Antiqua" w:hAnsi="Book Antiqua"/>
          <w:sz w:val="24"/>
          <w:szCs w:val="24"/>
        </w:rPr>
        <w:t xml:space="preserve"> IL-19 in female </w:t>
      </w:r>
      <w:proofErr w:type="gramStart"/>
      <w:r w:rsidRPr="00867BD2">
        <w:rPr>
          <w:rFonts w:ascii="Book Antiqua" w:hAnsi="Book Antiqua"/>
          <w:sz w:val="24"/>
          <w:szCs w:val="24"/>
        </w:rPr>
        <w:t>dominant</w:t>
      </w:r>
      <w:proofErr w:type="gramEnd"/>
      <w:r w:rsidRPr="00867BD2">
        <w:rPr>
          <w:rFonts w:ascii="Book Antiqua" w:hAnsi="Book Antiqua"/>
          <w:sz w:val="24"/>
          <w:szCs w:val="24"/>
        </w:rPr>
        <w:t xml:space="preserve"> heart failure </w:t>
      </w:r>
    </w:p>
    <w:p w14:paraId="5B2886F7" w14:textId="77777777" w:rsidR="00E12B26" w:rsidRDefault="00E12B26" w:rsidP="00E011C4">
      <w:pPr>
        <w:adjustRightInd w:val="0"/>
        <w:snapToGrid w:val="0"/>
        <w:spacing w:after="0" w:line="360" w:lineRule="auto"/>
        <w:jc w:val="both"/>
        <w:rPr>
          <w:rFonts w:ascii="Book Antiqua" w:hAnsi="Book Antiqua"/>
          <w:b/>
          <w:sz w:val="24"/>
          <w:szCs w:val="24"/>
          <w:lang w:eastAsia="zh-CN"/>
        </w:rPr>
      </w:pPr>
    </w:p>
    <w:p w14:paraId="0F7F6FB9" w14:textId="30353958" w:rsidR="00BC307E" w:rsidRPr="00BC307E" w:rsidRDefault="00BC307E" w:rsidP="00E011C4">
      <w:pPr>
        <w:adjustRightInd w:val="0"/>
        <w:snapToGrid w:val="0"/>
        <w:spacing w:after="0" w:line="360" w:lineRule="auto"/>
        <w:jc w:val="both"/>
        <w:rPr>
          <w:rFonts w:ascii="Book Antiqua" w:hAnsi="Book Antiqua"/>
          <w:b/>
          <w:sz w:val="24"/>
          <w:szCs w:val="24"/>
        </w:rPr>
      </w:pPr>
      <w:r w:rsidRPr="00BC307E">
        <w:rPr>
          <w:rFonts w:ascii="Book Antiqua" w:hAnsi="Book Antiqua"/>
          <w:b/>
          <w:sz w:val="24"/>
          <w:szCs w:val="24"/>
        </w:rPr>
        <w:t xml:space="preserve">Danielle R </w:t>
      </w:r>
      <w:proofErr w:type="spellStart"/>
      <w:r w:rsidRPr="00BC307E">
        <w:rPr>
          <w:rFonts w:ascii="Book Antiqua" w:hAnsi="Book Antiqua"/>
          <w:b/>
          <w:sz w:val="24"/>
          <w:szCs w:val="24"/>
        </w:rPr>
        <w:t>Bruns</w:t>
      </w:r>
      <w:proofErr w:type="spellEnd"/>
      <w:r w:rsidRPr="00BC307E">
        <w:rPr>
          <w:rFonts w:ascii="Book Antiqua" w:hAnsi="Book Antiqua"/>
          <w:b/>
          <w:sz w:val="24"/>
          <w:szCs w:val="24"/>
        </w:rPr>
        <w:t xml:space="preserve">, Alexander R </w:t>
      </w:r>
      <w:proofErr w:type="spellStart"/>
      <w:r w:rsidRPr="00BC307E">
        <w:rPr>
          <w:rFonts w:ascii="Book Antiqua" w:hAnsi="Book Antiqua"/>
          <w:b/>
          <w:sz w:val="24"/>
          <w:szCs w:val="24"/>
        </w:rPr>
        <w:t>Ghi</w:t>
      </w:r>
      <w:r w:rsidR="00E12B26">
        <w:rPr>
          <w:rFonts w:ascii="Book Antiqua" w:hAnsi="Book Antiqua"/>
          <w:b/>
          <w:sz w:val="24"/>
          <w:szCs w:val="24"/>
        </w:rPr>
        <w:t>ncea</w:t>
      </w:r>
      <w:proofErr w:type="spellEnd"/>
      <w:r w:rsidR="00E12B26">
        <w:rPr>
          <w:rFonts w:ascii="Book Antiqua" w:hAnsi="Book Antiqua"/>
          <w:b/>
          <w:sz w:val="24"/>
          <w:szCs w:val="24"/>
        </w:rPr>
        <w:t xml:space="preserve">, Christian V </w:t>
      </w:r>
      <w:proofErr w:type="spellStart"/>
      <w:r w:rsidR="00E12B26">
        <w:rPr>
          <w:rFonts w:ascii="Book Antiqua" w:hAnsi="Book Antiqua"/>
          <w:b/>
          <w:sz w:val="24"/>
          <w:szCs w:val="24"/>
        </w:rPr>
        <w:t>Ghincea</w:t>
      </w:r>
      <w:proofErr w:type="spellEnd"/>
      <w:r w:rsidR="00E12B26">
        <w:rPr>
          <w:rFonts w:ascii="Book Antiqua" w:hAnsi="Book Antiqua"/>
          <w:b/>
          <w:sz w:val="24"/>
          <w:szCs w:val="24"/>
        </w:rPr>
        <w:t xml:space="preserve">, </w:t>
      </w:r>
      <w:proofErr w:type="spellStart"/>
      <w:r w:rsidR="00E12B26">
        <w:rPr>
          <w:rFonts w:ascii="Book Antiqua" w:hAnsi="Book Antiqua"/>
          <w:b/>
          <w:sz w:val="24"/>
          <w:szCs w:val="24"/>
        </w:rPr>
        <w:t>Yasu</w:t>
      </w:r>
      <w:proofErr w:type="spellEnd"/>
      <w:r w:rsidR="0042068B">
        <w:rPr>
          <w:rFonts w:ascii="Book Antiqua" w:hAnsi="Book Antiqua" w:hint="eastAsia"/>
          <w:b/>
          <w:sz w:val="24"/>
          <w:szCs w:val="24"/>
          <w:lang w:eastAsia="zh-CN"/>
        </w:rPr>
        <w:t>-</w:t>
      </w:r>
      <w:r w:rsidRPr="00BC307E">
        <w:rPr>
          <w:rFonts w:ascii="Book Antiqua" w:hAnsi="Book Antiqua"/>
          <w:b/>
          <w:sz w:val="24"/>
          <w:szCs w:val="24"/>
        </w:rPr>
        <w:t xml:space="preserve">Taka Azuma, Peter A Watson, Michael V </w:t>
      </w:r>
      <w:proofErr w:type="spellStart"/>
      <w:r w:rsidRPr="00BC307E">
        <w:rPr>
          <w:rFonts w:ascii="Book Antiqua" w:hAnsi="Book Antiqua"/>
          <w:b/>
          <w:sz w:val="24"/>
          <w:szCs w:val="24"/>
        </w:rPr>
        <w:t>Autieri</w:t>
      </w:r>
      <w:proofErr w:type="spellEnd"/>
      <w:r w:rsidRPr="00BC307E">
        <w:rPr>
          <w:rFonts w:ascii="Book Antiqua" w:hAnsi="Book Antiqua"/>
          <w:b/>
          <w:sz w:val="24"/>
          <w:szCs w:val="24"/>
        </w:rPr>
        <w:t>, Lori A Walker</w:t>
      </w:r>
    </w:p>
    <w:p w14:paraId="0C1151E5" w14:textId="77777777" w:rsidR="00BC307E" w:rsidRDefault="00BC307E" w:rsidP="00E011C4">
      <w:pPr>
        <w:adjustRightInd w:val="0"/>
        <w:snapToGrid w:val="0"/>
        <w:spacing w:after="0" w:line="360" w:lineRule="auto"/>
        <w:jc w:val="both"/>
        <w:rPr>
          <w:rFonts w:ascii="Book Antiqua" w:hAnsi="Book Antiqua"/>
          <w:sz w:val="24"/>
          <w:szCs w:val="24"/>
          <w:lang w:eastAsia="zh-CN"/>
        </w:rPr>
      </w:pPr>
    </w:p>
    <w:p w14:paraId="7E7DE8FD" w14:textId="0705AFEF" w:rsidR="00BC307E" w:rsidRDefault="00BC307E" w:rsidP="00E011C4">
      <w:pPr>
        <w:adjustRightInd w:val="0"/>
        <w:snapToGrid w:val="0"/>
        <w:spacing w:after="0" w:line="360" w:lineRule="auto"/>
        <w:jc w:val="both"/>
        <w:rPr>
          <w:rFonts w:ascii="Book Antiqua" w:hAnsi="Book Antiqua"/>
          <w:sz w:val="24"/>
          <w:szCs w:val="24"/>
          <w:lang w:eastAsia="zh-CN"/>
        </w:rPr>
      </w:pPr>
      <w:r w:rsidRPr="00BC307E">
        <w:rPr>
          <w:rFonts w:ascii="Book Antiqua" w:hAnsi="Book Antiqua"/>
          <w:b/>
          <w:sz w:val="24"/>
          <w:szCs w:val="24"/>
        </w:rPr>
        <w:t xml:space="preserve">Danielle R </w:t>
      </w:r>
      <w:proofErr w:type="spellStart"/>
      <w:r w:rsidRPr="00BC307E">
        <w:rPr>
          <w:rFonts w:ascii="Book Antiqua" w:hAnsi="Book Antiqua"/>
          <w:b/>
          <w:sz w:val="24"/>
          <w:szCs w:val="24"/>
        </w:rPr>
        <w:t>Bruns</w:t>
      </w:r>
      <w:proofErr w:type="spellEnd"/>
      <w:r w:rsidRPr="00BC307E">
        <w:rPr>
          <w:rFonts w:ascii="Book Antiqua" w:hAnsi="Book Antiqua"/>
          <w:b/>
          <w:sz w:val="24"/>
          <w:szCs w:val="24"/>
        </w:rPr>
        <w:t xml:space="preserve">, Alexander R </w:t>
      </w:r>
      <w:proofErr w:type="spellStart"/>
      <w:r w:rsidRPr="00BC307E">
        <w:rPr>
          <w:rFonts w:ascii="Book Antiqua" w:hAnsi="Book Antiqua"/>
          <w:b/>
          <w:sz w:val="24"/>
          <w:szCs w:val="24"/>
        </w:rPr>
        <w:t>Ghincea</w:t>
      </w:r>
      <w:proofErr w:type="spellEnd"/>
      <w:r w:rsidRPr="00BC307E">
        <w:rPr>
          <w:rFonts w:ascii="Book Antiqua" w:hAnsi="Book Antiqua"/>
          <w:b/>
          <w:sz w:val="24"/>
          <w:szCs w:val="24"/>
        </w:rPr>
        <w:t xml:space="preserve">, Christian V </w:t>
      </w:r>
      <w:proofErr w:type="spellStart"/>
      <w:r w:rsidRPr="00BC307E">
        <w:rPr>
          <w:rFonts w:ascii="Book Antiqua" w:hAnsi="Book Antiqua"/>
          <w:b/>
          <w:sz w:val="24"/>
          <w:szCs w:val="24"/>
        </w:rPr>
        <w:t>Ghincea</w:t>
      </w:r>
      <w:proofErr w:type="spellEnd"/>
      <w:r w:rsidRPr="00BC307E">
        <w:rPr>
          <w:rFonts w:ascii="Book Antiqua" w:hAnsi="Book Antiqua"/>
          <w:b/>
          <w:sz w:val="24"/>
          <w:szCs w:val="24"/>
        </w:rPr>
        <w:t>, Lori A Walker</w:t>
      </w:r>
      <w:r>
        <w:rPr>
          <w:rFonts w:ascii="Book Antiqua" w:hAnsi="Book Antiqua" w:hint="eastAsia"/>
          <w:b/>
          <w:sz w:val="24"/>
          <w:szCs w:val="24"/>
          <w:lang w:eastAsia="zh-CN"/>
        </w:rPr>
        <w:t>,</w:t>
      </w:r>
      <w:r w:rsidR="00C53CCB">
        <w:rPr>
          <w:rFonts w:ascii="Book Antiqua" w:hAnsi="Book Antiqua" w:hint="eastAsia"/>
          <w:b/>
          <w:sz w:val="24"/>
          <w:szCs w:val="24"/>
          <w:lang w:eastAsia="zh-CN"/>
        </w:rPr>
        <w:t xml:space="preserve"> </w:t>
      </w:r>
      <w:r w:rsidR="0067709D" w:rsidRPr="00867BD2">
        <w:rPr>
          <w:rFonts w:ascii="Book Antiqua" w:hAnsi="Book Antiqua"/>
          <w:sz w:val="24"/>
          <w:szCs w:val="24"/>
        </w:rPr>
        <w:t>Division of Cardiology,</w:t>
      </w:r>
      <w:r w:rsidR="0067709D">
        <w:rPr>
          <w:rFonts w:ascii="Book Antiqua" w:hAnsi="Book Antiqua" w:hint="eastAsia"/>
          <w:sz w:val="24"/>
          <w:szCs w:val="24"/>
          <w:lang w:eastAsia="zh-CN"/>
        </w:rPr>
        <w:t xml:space="preserve"> </w:t>
      </w:r>
      <w:r w:rsidR="0067709D" w:rsidRPr="00867BD2">
        <w:rPr>
          <w:rFonts w:ascii="Book Antiqua" w:hAnsi="Book Antiqua"/>
          <w:sz w:val="24"/>
          <w:szCs w:val="24"/>
        </w:rPr>
        <w:t xml:space="preserve">Department of Medicine, </w:t>
      </w:r>
      <w:r w:rsidRPr="00867BD2">
        <w:rPr>
          <w:rFonts w:ascii="Book Antiqua" w:hAnsi="Book Antiqua"/>
          <w:sz w:val="24"/>
          <w:szCs w:val="24"/>
        </w:rPr>
        <w:t>University of Colorado-Denver, Aurora, CO</w:t>
      </w:r>
      <w:r>
        <w:rPr>
          <w:rFonts w:ascii="Book Antiqua" w:hAnsi="Book Antiqua" w:hint="eastAsia"/>
          <w:sz w:val="24"/>
          <w:szCs w:val="24"/>
          <w:lang w:eastAsia="zh-CN"/>
        </w:rPr>
        <w:t xml:space="preserve"> </w:t>
      </w:r>
      <w:r>
        <w:rPr>
          <w:rFonts w:ascii="Book Antiqua" w:hAnsi="Book Antiqua"/>
          <w:sz w:val="24"/>
          <w:szCs w:val="24"/>
        </w:rPr>
        <w:t>80045</w:t>
      </w:r>
      <w:r>
        <w:rPr>
          <w:rFonts w:ascii="Book Antiqua" w:hAnsi="Book Antiqua" w:hint="eastAsia"/>
          <w:sz w:val="24"/>
          <w:szCs w:val="24"/>
          <w:lang w:eastAsia="zh-CN"/>
        </w:rPr>
        <w:t xml:space="preserve">, United </w:t>
      </w:r>
      <w:r>
        <w:rPr>
          <w:rFonts w:ascii="Book Antiqua" w:hAnsi="Book Antiqua"/>
          <w:sz w:val="24"/>
          <w:szCs w:val="24"/>
          <w:lang w:eastAsia="zh-CN"/>
        </w:rPr>
        <w:t>States</w:t>
      </w:r>
    </w:p>
    <w:p w14:paraId="3280AEF8" w14:textId="77777777" w:rsidR="00BC307E" w:rsidRDefault="00BC307E" w:rsidP="00E011C4">
      <w:pPr>
        <w:adjustRightInd w:val="0"/>
        <w:snapToGrid w:val="0"/>
        <w:spacing w:after="0" w:line="360" w:lineRule="auto"/>
        <w:jc w:val="both"/>
        <w:rPr>
          <w:rFonts w:ascii="Book Antiqua" w:hAnsi="Book Antiqua"/>
          <w:b/>
          <w:sz w:val="24"/>
          <w:szCs w:val="24"/>
          <w:lang w:eastAsia="zh-CN"/>
        </w:rPr>
      </w:pPr>
    </w:p>
    <w:p w14:paraId="4A265B53" w14:textId="69310C24" w:rsidR="00BC307E" w:rsidRPr="00867BD2" w:rsidRDefault="00BC307E" w:rsidP="00E011C4">
      <w:pPr>
        <w:adjustRightInd w:val="0"/>
        <w:snapToGrid w:val="0"/>
        <w:spacing w:after="0" w:line="360" w:lineRule="auto"/>
        <w:jc w:val="both"/>
        <w:rPr>
          <w:rFonts w:ascii="Book Antiqua" w:hAnsi="Book Antiqua"/>
          <w:sz w:val="24"/>
          <w:szCs w:val="24"/>
          <w:lang w:eastAsia="zh-CN"/>
        </w:rPr>
      </w:pPr>
      <w:proofErr w:type="spellStart"/>
      <w:r w:rsidRPr="00BC307E">
        <w:rPr>
          <w:rFonts w:ascii="Book Antiqua" w:hAnsi="Book Antiqua"/>
          <w:b/>
          <w:sz w:val="24"/>
          <w:szCs w:val="24"/>
        </w:rPr>
        <w:t>Yasu</w:t>
      </w:r>
      <w:proofErr w:type="spellEnd"/>
      <w:r w:rsidRPr="00BC307E">
        <w:rPr>
          <w:rFonts w:ascii="Book Antiqua" w:hAnsi="Book Antiqua"/>
          <w:b/>
          <w:sz w:val="24"/>
          <w:szCs w:val="24"/>
        </w:rPr>
        <w:t xml:space="preserve">-Taka Azuma, </w:t>
      </w:r>
      <w:r w:rsidRPr="00867BD2">
        <w:rPr>
          <w:rFonts w:ascii="Book Antiqua" w:hAnsi="Book Antiqua"/>
          <w:sz w:val="24"/>
          <w:szCs w:val="24"/>
        </w:rPr>
        <w:t>Laboratory of Veterinary Pharmacology, Division of Veterinary Science, Osaka Prefecture University Graduate School of Life and Environmental Science</w:t>
      </w:r>
      <w:r>
        <w:rPr>
          <w:rFonts w:ascii="Book Antiqua" w:hAnsi="Book Antiqua" w:hint="eastAsia"/>
          <w:sz w:val="24"/>
          <w:szCs w:val="24"/>
          <w:lang w:eastAsia="zh-CN"/>
        </w:rPr>
        <w:t xml:space="preserve">, </w:t>
      </w:r>
      <w:r w:rsidRPr="00867BD2">
        <w:rPr>
          <w:rFonts w:ascii="Book Antiqua" w:hAnsi="Book Antiqua"/>
          <w:sz w:val="24"/>
          <w:szCs w:val="24"/>
        </w:rPr>
        <w:t>Osaka</w:t>
      </w:r>
      <w:r>
        <w:rPr>
          <w:rFonts w:ascii="Book Antiqua" w:hAnsi="Book Antiqua" w:hint="eastAsia"/>
          <w:sz w:val="24"/>
          <w:szCs w:val="24"/>
          <w:lang w:eastAsia="zh-CN"/>
        </w:rPr>
        <w:t xml:space="preserve"> </w:t>
      </w:r>
      <w:r>
        <w:rPr>
          <w:rFonts w:ascii="Book Antiqua" w:hAnsi="Book Antiqua"/>
          <w:sz w:val="24"/>
          <w:szCs w:val="24"/>
        </w:rPr>
        <w:t>599-8351</w:t>
      </w:r>
      <w:r w:rsidRPr="00867BD2">
        <w:rPr>
          <w:rFonts w:ascii="Book Antiqua" w:hAnsi="Book Antiqua"/>
          <w:sz w:val="24"/>
          <w:szCs w:val="24"/>
        </w:rPr>
        <w:t>, Japan</w:t>
      </w:r>
    </w:p>
    <w:p w14:paraId="0DC5384A" w14:textId="77777777" w:rsidR="00BC307E" w:rsidRDefault="00BC307E" w:rsidP="00E011C4">
      <w:pPr>
        <w:adjustRightInd w:val="0"/>
        <w:snapToGrid w:val="0"/>
        <w:spacing w:after="0" w:line="360" w:lineRule="auto"/>
        <w:jc w:val="both"/>
        <w:rPr>
          <w:rFonts w:ascii="Book Antiqua" w:hAnsi="Book Antiqua"/>
          <w:b/>
          <w:sz w:val="24"/>
          <w:szCs w:val="24"/>
          <w:lang w:eastAsia="zh-CN"/>
        </w:rPr>
      </w:pPr>
    </w:p>
    <w:p w14:paraId="5B4B97F4" w14:textId="4E9CC7C4" w:rsidR="00E011C4" w:rsidRDefault="00BC307E" w:rsidP="00E011C4">
      <w:pPr>
        <w:adjustRightInd w:val="0"/>
        <w:snapToGrid w:val="0"/>
        <w:spacing w:after="0" w:line="360" w:lineRule="auto"/>
        <w:jc w:val="both"/>
        <w:rPr>
          <w:rFonts w:ascii="Book Antiqua" w:hAnsi="Book Antiqua"/>
          <w:b/>
          <w:sz w:val="24"/>
          <w:szCs w:val="24"/>
          <w:lang w:eastAsia="zh-CN"/>
        </w:rPr>
      </w:pPr>
      <w:r w:rsidRPr="00BC307E">
        <w:rPr>
          <w:rFonts w:ascii="Book Antiqua" w:hAnsi="Book Antiqua"/>
          <w:b/>
          <w:sz w:val="24"/>
          <w:szCs w:val="24"/>
        </w:rPr>
        <w:t xml:space="preserve">Peter A Watson, </w:t>
      </w:r>
      <w:r w:rsidR="003A3970" w:rsidRPr="00867BD2">
        <w:rPr>
          <w:rFonts w:ascii="Book Antiqua" w:hAnsi="Book Antiqua"/>
          <w:sz w:val="24"/>
          <w:szCs w:val="24"/>
        </w:rPr>
        <w:t>Department of Medicine</w:t>
      </w:r>
      <w:r w:rsidR="003A3970">
        <w:rPr>
          <w:rFonts w:ascii="Book Antiqua" w:hAnsi="Book Antiqua" w:hint="eastAsia"/>
          <w:sz w:val="24"/>
          <w:szCs w:val="24"/>
          <w:lang w:eastAsia="zh-CN"/>
        </w:rPr>
        <w:t xml:space="preserve"> and</w:t>
      </w:r>
      <w:r w:rsidR="003A3970" w:rsidRPr="00867BD2">
        <w:rPr>
          <w:rFonts w:ascii="Book Antiqua" w:hAnsi="Book Antiqua"/>
          <w:sz w:val="24"/>
          <w:szCs w:val="24"/>
        </w:rPr>
        <w:t xml:space="preserve"> Endocrinology</w:t>
      </w:r>
      <w:r w:rsidR="003A3970">
        <w:rPr>
          <w:rFonts w:ascii="Book Antiqua" w:hAnsi="Book Antiqua" w:hint="eastAsia"/>
          <w:sz w:val="24"/>
          <w:szCs w:val="24"/>
          <w:lang w:eastAsia="zh-CN"/>
        </w:rPr>
        <w:t xml:space="preserve">, </w:t>
      </w:r>
      <w:r w:rsidR="00E011C4" w:rsidRPr="00867BD2">
        <w:rPr>
          <w:rFonts w:ascii="Book Antiqua" w:hAnsi="Book Antiqua"/>
          <w:sz w:val="24"/>
          <w:szCs w:val="24"/>
        </w:rPr>
        <w:t xml:space="preserve">University of Colorado-Denver, </w:t>
      </w:r>
      <w:bookmarkStart w:id="12" w:name="OLE_LINK837"/>
      <w:bookmarkStart w:id="13" w:name="OLE_LINK838"/>
      <w:r w:rsidR="00E011C4" w:rsidRPr="00867BD2">
        <w:rPr>
          <w:rFonts w:ascii="Book Antiqua" w:hAnsi="Book Antiqua"/>
          <w:sz w:val="24"/>
          <w:szCs w:val="24"/>
        </w:rPr>
        <w:t>Aurora, CO</w:t>
      </w:r>
      <w:r w:rsidR="00E011C4">
        <w:rPr>
          <w:rFonts w:ascii="Book Antiqua" w:hAnsi="Book Antiqua"/>
          <w:sz w:val="24"/>
          <w:szCs w:val="24"/>
        </w:rPr>
        <w:t xml:space="preserve"> 80045</w:t>
      </w:r>
      <w:bookmarkEnd w:id="12"/>
      <w:bookmarkEnd w:id="13"/>
      <w:r w:rsidR="00E011C4">
        <w:rPr>
          <w:rFonts w:ascii="Book Antiqua" w:hAnsi="Book Antiqua" w:hint="eastAsia"/>
          <w:sz w:val="24"/>
          <w:szCs w:val="24"/>
          <w:lang w:eastAsia="zh-CN"/>
        </w:rPr>
        <w:t xml:space="preserve">, United </w:t>
      </w:r>
      <w:r w:rsidR="00E011C4">
        <w:rPr>
          <w:rFonts w:ascii="Book Antiqua" w:hAnsi="Book Antiqua"/>
          <w:sz w:val="24"/>
          <w:szCs w:val="24"/>
          <w:lang w:eastAsia="zh-CN"/>
        </w:rPr>
        <w:t>States</w:t>
      </w:r>
    </w:p>
    <w:p w14:paraId="76C03B92" w14:textId="77777777" w:rsidR="00E011C4" w:rsidRDefault="00E011C4" w:rsidP="00E011C4">
      <w:pPr>
        <w:adjustRightInd w:val="0"/>
        <w:snapToGrid w:val="0"/>
        <w:spacing w:after="0" w:line="360" w:lineRule="auto"/>
        <w:jc w:val="both"/>
        <w:rPr>
          <w:rFonts w:ascii="Book Antiqua" w:hAnsi="Book Antiqua"/>
          <w:b/>
          <w:sz w:val="24"/>
          <w:szCs w:val="24"/>
          <w:lang w:eastAsia="zh-CN"/>
        </w:rPr>
      </w:pPr>
    </w:p>
    <w:p w14:paraId="26A3DC82" w14:textId="3491A8B5" w:rsidR="00992FC1" w:rsidRDefault="00992FC1" w:rsidP="00E011C4">
      <w:pPr>
        <w:adjustRightInd w:val="0"/>
        <w:snapToGrid w:val="0"/>
        <w:spacing w:after="0" w:line="360" w:lineRule="auto"/>
        <w:jc w:val="both"/>
        <w:rPr>
          <w:rFonts w:ascii="Book Antiqua" w:hAnsi="Book Antiqua"/>
          <w:b/>
          <w:sz w:val="24"/>
          <w:szCs w:val="24"/>
          <w:lang w:eastAsia="zh-CN"/>
        </w:rPr>
      </w:pPr>
      <w:r w:rsidRPr="00BC307E">
        <w:rPr>
          <w:rFonts w:ascii="Book Antiqua" w:hAnsi="Book Antiqua"/>
          <w:b/>
          <w:sz w:val="24"/>
          <w:szCs w:val="24"/>
        </w:rPr>
        <w:t>Peter A Watson,</w:t>
      </w:r>
      <w:r w:rsidRPr="00992FC1">
        <w:rPr>
          <w:rFonts w:ascii="Book Antiqua" w:hAnsi="Book Antiqua"/>
          <w:sz w:val="24"/>
          <w:szCs w:val="24"/>
          <w:vertAlign w:val="superscript"/>
        </w:rPr>
        <w:t xml:space="preserve"> </w:t>
      </w:r>
      <w:r w:rsidRPr="00867BD2">
        <w:rPr>
          <w:rFonts w:ascii="Book Antiqua" w:hAnsi="Book Antiqua"/>
          <w:sz w:val="24"/>
          <w:szCs w:val="24"/>
        </w:rPr>
        <w:t>Denver Veterans Aff</w:t>
      </w:r>
      <w:r>
        <w:rPr>
          <w:rFonts w:ascii="Book Antiqua" w:hAnsi="Book Antiqua"/>
          <w:sz w:val="24"/>
          <w:szCs w:val="24"/>
        </w:rPr>
        <w:t>airs Medical Center</w:t>
      </w:r>
      <w:r>
        <w:rPr>
          <w:rFonts w:ascii="Book Antiqua" w:hAnsi="Book Antiqua" w:hint="eastAsia"/>
          <w:sz w:val="24"/>
          <w:szCs w:val="24"/>
          <w:lang w:eastAsia="zh-CN"/>
        </w:rPr>
        <w:t>,</w:t>
      </w:r>
      <w:r>
        <w:rPr>
          <w:rFonts w:ascii="Book Antiqua" w:hAnsi="Book Antiqua"/>
          <w:sz w:val="24"/>
          <w:szCs w:val="24"/>
        </w:rPr>
        <w:t xml:space="preserve"> Denver, CO 80220</w:t>
      </w:r>
      <w:r>
        <w:rPr>
          <w:rFonts w:ascii="Book Antiqua" w:hAnsi="Book Antiqua" w:hint="eastAsia"/>
          <w:sz w:val="24"/>
          <w:szCs w:val="24"/>
          <w:lang w:eastAsia="zh-CN"/>
        </w:rPr>
        <w:t xml:space="preserve">, United </w:t>
      </w:r>
      <w:r>
        <w:rPr>
          <w:rFonts w:ascii="Book Antiqua" w:hAnsi="Book Antiqua"/>
          <w:sz w:val="24"/>
          <w:szCs w:val="24"/>
          <w:lang w:eastAsia="zh-CN"/>
        </w:rPr>
        <w:t>States</w:t>
      </w:r>
    </w:p>
    <w:p w14:paraId="61ED183B" w14:textId="77777777" w:rsidR="00992FC1" w:rsidRDefault="00992FC1" w:rsidP="00E011C4">
      <w:pPr>
        <w:adjustRightInd w:val="0"/>
        <w:snapToGrid w:val="0"/>
        <w:spacing w:after="0" w:line="360" w:lineRule="auto"/>
        <w:jc w:val="both"/>
        <w:rPr>
          <w:rFonts w:ascii="Book Antiqua" w:hAnsi="Book Antiqua"/>
          <w:b/>
          <w:sz w:val="24"/>
          <w:szCs w:val="24"/>
          <w:lang w:eastAsia="zh-CN"/>
        </w:rPr>
      </w:pPr>
    </w:p>
    <w:p w14:paraId="6D1E523B" w14:textId="0F1FDDA1" w:rsidR="00992FC1" w:rsidRDefault="00BC307E" w:rsidP="00992FC1">
      <w:pPr>
        <w:adjustRightInd w:val="0"/>
        <w:snapToGrid w:val="0"/>
        <w:spacing w:after="0" w:line="360" w:lineRule="auto"/>
        <w:jc w:val="both"/>
        <w:rPr>
          <w:rFonts w:ascii="Book Antiqua" w:hAnsi="Book Antiqua"/>
          <w:b/>
          <w:sz w:val="24"/>
          <w:szCs w:val="24"/>
          <w:lang w:eastAsia="zh-CN"/>
        </w:rPr>
      </w:pPr>
      <w:r w:rsidRPr="00BC307E">
        <w:rPr>
          <w:rFonts w:ascii="Book Antiqua" w:hAnsi="Book Antiqua"/>
          <w:b/>
          <w:sz w:val="24"/>
          <w:szCs w:val="24"/>
        </w:rPr>
        <w:lastRenderedPageBreak/>
        <w:t xml:space="preserve">Michael V </w:t>
      </w:r>
      <w:proofErr w:type="spellStart"/>
      <w:r w:rsidRPr="00BC307E">
        <w:rPr>
          <w:rFonts w:ascii="Book Antiqua" w:hAnsi="Book Antiqua"/>
          <w:b/>
          <w:sz w:val="24"/>
          <w:szCs w:val="24"/>
        </w:rPr>
        <w:t>Autieri</w:t>
      </w:r>
      <w:proofErr w:type="spellEnd"/>
      <w:r w:rsidRPr="00BC307E">
        <w:rPr>
          <w:rFonts w:ascii="Book Antiqua" w:hAnsi="Book Antiqua"/>
          <w:b/>
          <w:sz w:val="24"/>
          <w:szCs w:val="24"/>
        </w:rPr>
        <w:t xml:space="preserve">, </w:t>
      </w:r>
      <w:r w:rsidR="003A3970" w:rsidRPr="00867BD2">
        <w:rPr>
          <w:rFonts w:ascii="Book Antiqua" w:hAnsi="Book Antiqua"/>
          <w:sz w:val="24"/>
          <w:szCs w:val="24"/>
        </w:rPr>
        <w:t>Independence Blue Cross Cardiovascular Research Center</w:t>
      </w:r>
      <w:r w:rsidR="003A3970">
        <w:rPr>
          <w:rFonts w:ascii="Book Antiqua" w:hAnsi="Book Antiqua" w:hint="eastAsia"/>
          <w:sz w:val="24"/>
          <w:szCs w:val="24"/>
          <w:lang w:eastAsia="zh-CN"/>
        </w:rPr>
        <w:t>,</w:t>
      </w:r>
      <w:r w:rsidR="003A3970" w:rsidRPr="00867BD2">
        <w:rPr>
          <w:rFonts w:ascii="Book Antiqua" w:hAnsi="Book Antiqua"/>
          <w:sz w:val="24"/>
          <w:szCs w:val="24"/>
        </w:rPr>
        <w:t xml:space="preserve"> Department of Physiology, </w:t>
      </w:r>
      <w:r w:rsidR="006660E8" w:rsidRPr="00867BD2">
        <w:rPr>
          <w:rFonts w:ascii="Book Antiqua" w:hAnsi="Book Antiqua" w:cs="Arial"/>
          <w:sz w:val="24"/>
          <w:szCs w:val="24"/>
          <w:shd w:val="clear" w:color="auto" w:fill="FFFFFF"/>
        </w:rPr>
        <w:t xml:space="preserve">Temple University School of Medicine, </w:t>
      </w:r>
      <w:r w:rsidR="006660E8" w:rsidRPr="00867BD2">
        <w:rPr>
          <w:rFonts w:ascii="Book Antiqua" w:hAnsi="Book Antiqua"/>
          <w:sz w:val="24"/>
          <w:szCs w:val="24"/>
        </w:rPr>
        <w:t>Philadelphia, PA</w:t>
      </w:r>
      <w:r w:rsidR="00CE35E5">
        <w:rPr>
          <w:rFonts w:ascii="Book Antiqua" w:hAnsi="Book Antiqua"/>
          <w:sz w:val="24"/>
          <w:szCs w:val="24"/>
        </w:rPr>
        <w:t xml:space="preserve"> 19122</w:t>
      </w:r>
      <w:r w:rsidR="00992FC1">
        <w:rPr>
          <w:rFonts w:ascii="Book Antiqua" w:hAnsi="Book Antiqua" w:hint="eastAsia"/>
          <w:sz w:val="24"/>
          <w:szCs w:val="24"/>
          <w:lang w:eastAsia="zh-CN"/>
        </w:rPr>
        <w:t xml:space="preserve">, United </w:t>
      </w:r>
      <w:r w:rsidR="00992FC1">
        <w:rPr>
          <w:rFonts w:ascii="Book Antiqua" w:hAnsi="Book Antiqua"/>
          <w:sz w:val="24"/>
          <w:szCs w:val="24"/>
          <w:lang w:eastAsia="zh-CN"/>
        </w:rPr>
        <w:t>States</w:t>
      </w:r>
    </w:p>
    <w:p w14:paraId="1C38A3CB" w14:textId="1A2DE106" w:rsidR="00992FC1" w:rsidRDefault="00992FC1" w:rsidP="00E011C4">
      <w:pPr>
        <w:adjustRightInd w:val="0"/>
        <w:snapToGrid w:val="0"/>
        <w:spacing w:after="0" w:line="360" w:lineRule="auto"/>
        <w:jc w:val="both"/>
        <w:rPr>
          <w:rFonts w:ascii="Book Antiqua" w:hAnsi="Book Antiqua"/>
          <w:b/>
          <w:sz w:val="24"/>
          <w:szCs w:val="24"/>
          <w:lang w:eastAsia="zh-CN"/>
        </w:rPr>
      </w:pPr>
    </w:p>
    <w:p w14:paraId="3DE2F89E" w14:textId="09DDFB4E" w:rsidR="00A93D94" w:rsidRPr="00867BD2" w:rsidRDefault="00A93D94" w:rsidP="00E011C4">
      <w:pPr>
        <w:pStyle w:val="PlainText"/>
        <w:adjustRightInd w:val="0"/>
        <w:snapToGrid w:val="0"/>
        <w:spacing w:line="360" w:lineRule="auto"/>
        <w:jc w:val="both"/>
        <w:rPr>
          <w:rFonts w:ascii="Book Antiqua" w:hAnsi="Book Antiqua"/>
          <w:sz w:val="24"/>
          <w:szCs w:val="24"/>
        </w:rPr>
      </w:pPr>
      <w:r w:rsidRPr="00867BD2">
        <w:rPr>
          <w:rFonts w:ascii="Book Antiqua" w:hAnsi="Book Antiqua"/>
          <w:b/>
          <w:sz w:val="24"/>
          <w:szCs w:val="24"/>
        </w:rPr>
        <w:t xml:space="preserve">Author </w:t>
      </w:r>
      <w:r w:rsidR="003812BF" w:rsidRPr="00867BD2">
        <w:rPr>
          <w:rFonts w:ascii="Book Antiqua" w:hAnsi="Book Antiqua"/>
          <w:b/>
          <w:sz w:val="24"/>
          <w:szCs w:val="24"/>
        </w:rPr>
        <w:t>c</w:t>
      </w:r>
      <w:r w:rsidRPr="00867BD2">
        <w:rPr>
          <w:rFonts w:ascii="Book Antiqua" w:hAnsi="Book Antiqua"/>
          <w:b/>
          <w:sz w:val="24"/>
          <w:szCs w:val="24"/>
        </w:rPr>
        <w:t xml:space="preserve">ontributions: </w:t>
      </w:r>
      <w:proofErr w:type="spellStart"/>
      <w:r w:rsidR="003812BF" w:rsidRPr="003812BF">
        <w:rPr>
          <w:rFonts w:ascii="Book Antiqua" w:hAnsi="Book Antiqua"/>
          <w:sz w:val="24"/>
          <w:szCs w:val="24"/>
        </w:rPr>
        <w:t>Bruns</w:t>
      </w:r>
      <w:proofErr w:type="spellEnd"/>
      <w:r w:rsidR="003812BF" w:rsidRPr="003812BF">
        <w:rPr>
          <w:rFonts w:ascii="Book Antiqua" w:hAnsi="Book Antiqua"/>
          <w:sz w:val="24"/>
          <w:szCs w:val="24"/>
        </w:rPr>
        <w:t xml:space="preserve"> </w:t>
      </w:r>
      <w:r w:rsidRPr="003812BF">
        <w:rPr>
          <w:rFonts w:ascii="Book Antiqua" w:hAnsi="Book Antiqua"/>
          <w:sz w:val="24"/>
          <w:szCs w:val="24"/>
        </w:rPr>
        <w:t>DR was involved in conception and design of research, collected, analyzed, and interpreted data, and drafted the manuscript</w:t>
      </w:r>
      <w:r w:rsidR="003812BF" w:rsidRPr="003812BF">
        <w:rPr>
          <w:rFonts w:ascii="Book Antiqua" w:hAnsi="Book Antiqua" w:hint="eastAsia"/>
          <w:sz w:val="24"/>
          <w:szCs w:val="24"/>
          <w:lang w:eastAsia="zh-CN"/>
        </w:rPr>
        <w:t>;</w:t>
      </w:r>
      <w:r w:rsidRPr="003812BF">
        <w:rPr>
          <w:rFonts w:ascii="Book Antiqua" w:hAnsi="Book Antiqua"/>
          <w:sz w:val="24"/>
          <w:szCs w:val="24"/>
        </w:rPr>
        <w:t xml:space="preserve"> </w:t>
      </w:r>
      <w:proofErr w:type="spellStart"/>
      <w:r w:rsidR="003812BF" w:rsidRPr="003812BF">
        <w:rPr>
          <w:rFonts w:ascii="Book Antiqua" w:hAnsi="Book Antiqua"/>
          <w:sz w:val="24"/>
          <w:szCs w:val="24"/>
        </w:rPr>
        <w:t>Ghincea</w:t>
      </w:r>
      <w:proofErr w:type="spellEnd"/>
      <w:r w:rsidRPr="003812BF">
        <w:rPr>
          <w:rFonts w:ascii="Book Antiqua" w:hAnsi="Book Antiqua"/>
          <w:sz w:val="24"/>
          <w:szCs w:val="24"/>
        </w:rPr>
        <w:t xml:space="preserve"> AR and </w:t>
      </w:r>
      <w:proofErr w:type="spellStart"/>
      <w:r w:rsidR="003812BF" w:rsidRPr="003812BF">
        <w:rPr>
          <w:rFonts w:ascii="Book Antiqua" w:hAnsi="Book Antiqua"/>
          <w:sz w:val="24"/>
          <w:szCs w:val="24"/>
        </w:rPr>
        <w:t>Ghincea</w:t>
      </w:r>
      <w:proofErr w:type="spellEnd"/>
      <w:r w:rsidR="003812BF" w:rsidRPr="003812BF">
        <w:rPr>
          <w:rFonts w:ascii="Book Antiqua" w:hAnsi="Book Antiqua"/>
          <w:sz w:val="24"/>
          <w:szCs w:val="24"/>
        </w:rPr>
        <w:t xml:space="preserve"> </w:t>
      </w:r>
      <w:r w:rsidRPr="003812BF">
        <w:rPr>
          <w:rFonts w:ascii="Book Antiqua" w:hAnsi="Book Antiqua"/>
          <w:sz w:val="24"/>
          <w:szCs w:val="24"/>
        </w:rPr>
        <w:t>CV collected data</w:t>
      </w:r>
      <w:r w:rsidR="003812BF" w:rsidRPr="003812BF">
        <w:rPr>
          <w:rFonts w:ascii="Book Antiqua" w:hAnsi="Book Antiqua" w:hint="eastAsia"/>
          <w:sz w:val="24"/>
          <w:szCs w:val="24"/>
          <w:lang w:eastAsia="zh-CN"/>
        </w:rPr>
        <w:t>;</w:t>
      </w:r>
      <w:r w:rsidRPr="003812BF">
        <w:rPr>
          <w:rFonts w:ascii="Book Antiqua" w:hAnsi="Book Antiqua"/>
          <w:sz w:val="24"/>
          <w:szCs w:val="24"/>
        </w:rPr>
        <w:t xml:space="preserve"> </w:t>
      </w:r>
      <w:proofErr w:type="spellStart"/>
      <w:r w:rsidR="003812BF" w:rsidRPr="003812BF">
        <w:rPr>
          <w:rFonts w:ascii="Book Antiqua" w:hAnsi="Book Antiqua"/>
          <w:sz w:val="24"/>
          <w:szCs w:val="24"/>
        </w:rPr>
        <w:t>Azum</w:t>
      </w:r>
      <w:proofErr w:type="spellEnd"/>
      <w:r w:rsidR="003812BF" w:rsidRPr="003812BF">
        <w:rPr>
          <w:rFonts w:ascii="Book Antiqua" w:hAnsi="Book Antiqua" w:hint="eastAsia"/>
          <w:sz w:val="24"/>
          <w:szCs w:val="24"/>
          <w:lang w:eastAsia="zh-CN"/>
        </w:rPr>
        <w:t xml:space="preserve"> </w:t>
      </w:r>
      <w:r w:rsidRPr="003812BF">
        <w:rPr>
          <w:rFonts w:ascii="Book Antiqua" w:hAnsi="Book Antiqua"/>
          <w:sz w:val="24"/>
          <w:szCs w:val="24"/>
        </w:rPr>
        <w:t>YT approved the final manuscript</w:t>
      </w:r>
      <w:r w:rsidR="003812BF" w:rsidRPr="003812BF">
        <w:rPr>
          <w:rFonts w:ascii="Book Antiqua" w:hAnsi="Book Antiqua" w:hint="eastAsia"/>
          <w:sz w:val="24"/>
          <w:szCs w:val="24"/>
          <w:lang w:eastAsia="zh-CN"/>
        </w:rPr>
        <w:t>;</w:t>
      </w:r>
      <w:r w:rsidRPr="003812BF">
        <w:rPr>
          <w:rFonts w:ascii="Book Antiqua" w:hAnsi="Book Antiqua"/>
          <w:sz w:val="24"/>
          <w:szCs w:val="24"/>
        </w:rPr>
        <w:t xml:space="preserve"> </w:t>
      </w:r>
      <w:r w:rsidR="003812BF" w:rsidRPr="003812BF">
        <w:rPr>
          <w:rFonts w:ascii="Book Antiqua" w:hAnsi="Book Antiqua"/>
          <w:sz w:val="24"/>
          <w:szCs w:val="24"/>
        </w:rPr>
        <w:t xml:space="preserve">Watson </w:t>
      </w:r>
      <w:r w:rsidRPr="003812BF">
        <w:rPr>
          <w:rFonts w:ascii="Book Antiqua" w:hAnsi="Book Antiqua"/>
          <w:sz w:val="24"/>
          <w:szCs w:val="24"/>
        </w:rPr>
        <w:t>PA was involved in conception and design of research</w:t>
      </w:r>
      <w:r w:rsidR="003812BF" w:rsidRPr="003812BF">
        <w:rPr>
          <w:rFonts w:ascii="Book Antiqua" w:hAnsi="Book Antiqua" w:hint="eastAsia"/>
          <w:sz w:val="24"/>
          <w:szCs w:val="24"/>
          <w:lang w:eastAsia="zh-CN"/>
        </w:rPr>
        <w:t>;</w:t>
      </w:r>
      <w:r w:rsidRPr="003812BF">
        <w:rPr>
          <w:rFonts w:ascii="Book Antiqua" w:hAnsi="Book Antiqua"/>
          <w:sz w:val="24"/>
          <w:szCs w:val="24"/>
        </w:rPr>
        <w:t xml:space="preserve"> </w:t>
      </w:r>
      <w:proofErr w:type="spellStart"/>
      <w:r w:rsidR="003812BF" w:rsidRPr="003812BF">
        <w:rPr>
          <w:rFonts w:ascii="Book Antiqua" w:hAnsi="Book Antiqua"/>
          <w:sz w:val="24"/>
          <w:szCs w:val="24"/>
        </w:rPr>
        <w:t>Autieri</w:t>
      </w:r>
      <w:proofErr w:type="spellEnd"/>
      <w:r w:rsidR="003812BF" w:rsidRPr="003812BF">
        <w:rPr>
          <w:rFonts w:ascii="Book Antiqua" w:hAnsi="Book Antiqua"/>
          <w:sz w:val="24"/>
          <w:szCs w:val="24"/>
        </w:rPr>
        <w:t xml:space="preserve"> </w:t>
      </w:r>
      <w:r w:rsidRPr="003812BF">
        <w:rPr>
          <w:rFonts w:ascii="Book Antiqua" w:hAnsi="Book Antiqua"/>
          <w:sz w:val="24"/>
          <w:szCs w:val="24"/>
        </w:rPr>
        <w:t>MV contributed to intellectual design of research, edited and revised final manuscript</w:t>
      </w:r>
      <w:r w:rsidR="003812BF" w:rsidRPr="003812BF">
        <w:rPr>
          <w:rFonts w:ascii="Book Antiqua" w:hAnsi="Book Antiqua" w:hint="eastAsia"/>
          <w:sz w:val="24"/>
          <w:szCs w:val="24"/>
          <w:lang w:eastAsia="zh-CN"/>
        </w:rPr>
        <w:t>;</w:t>
      </w:r>
      <w:r w:rsidRPr="003812BF">
        <w:rPr>
          <w:rFonts w:ascii="Book Antiqua" w:hAnsi="Book Antiqua"/>
          <w:sz w:val="24"/>
          <w:szCs w:val="24"/>
        </w:rPr>
        <w:t xml:space="preserve"> </w:t>
      </w:r>
      <w:r w:rsidR="003812BF" w:rsidRPr="003812BF">
        <w:rPr>
          <w:rFonts w:ascii="Book Antiqua" w:hAnsi="Book Antiqua"/>
          <w:sz w:val="24"/>
          <w:szCs w:val="24"/>
        </w:rPr>
        <w:t xml:space="preserve">Walker </w:t>
      </w:r>
      <w:r w:rsidRPr="003812BF">
        <w:rPr>
          <w:rFonts w:ascii="Book Antiqua" w:hAnsi="Book Antiqua"/>
          <w:sz w:val="24"/>
          <w:szCs w:val="24"/>
        </w:rPr>
        <w:t>LA was involved in conception and design of research, interpretation of data, editing, revising, and approval of final manuscript.</w:t>
      </w:r>
    </w:p>
    <w:p w14:paraId="034BFC06" w14:textId="77777777" w:rsidR="001958E4" w:rsidRPr="00867BD2" w:rsidRDefault="001958E4" w:rsidP="001958E4">
      <w:pPr>
        <w:adjustRightInd w:val="0"/>
        <w:snapToGrid w:val="0"/>
        <w:spacing w:after="0" w:line="360" w:lineRule="auto"/>
        <w:jc w:val="both"/>
        <w:rPr>
          <w:rFonts w:ascii="Book Antiqua" w:hAnsi="Book Antiqua"/>
          <w:sz w:val="24"/>
          <w:szCs w:val="24"/>
        </w:rPr>
      </w:pPr>
    </w:p>
    <w:p w14:paraId="1510279B" w14:textId="25C598C7" w:rsidR="001958E4" w:rsidRPr="00867BD2" w:rsidRDefault="001958E4" w:rsidP="001958E4">
      <w:pPr>
        <w:adjustRightInd w:val="0"/>
        <w:snapToGrid w:val="0"/>
        <w:spacing w:after="0" w:line="360" w:lineRule="auto"/>
        <w:jc w:val="both"/>
        <w:rPr>
          <w:rFonts w:ascii="Book Antiqua" w:hAnsi="Book Antiqua"/>
          <w:sz w:val="24"/>
          <w:szCs w:val="24"/>
        </w:rPr>
      </w:pPr>
      <w:r w:rsidRPr="00867BD2">
        <w:rPr>
          <w:rFonts w:ascii="Book Antiqua" w:hAnsi="Book Antiqua"/>
          <w:b/>
          <w:sz w:val="24"/>
          <w:szCs w:val="24"/>
        </w:rPr>
        <w:t xml:space="preserve">Supported by </w:t>
      </w:r>
      <w:r w:rsidRPr="00867BD2">
        <w:rPr>
          <w:rFonts w:ascii="Book Antiqua" w:hAnsi="Book Antiqua"/>
          <w:sz w:val="24"/>
          <w:szCs w:val="24"/>
        </w:rPr>
        <w:t>grant from the University of Colorado-Denver Center for Women’s Health Research (</w:t>
      </w:r>
      <w:r>
        <w:rPr>
          <w:rFonts w:ascii="Book Antiqua" w:hAnsi="Book Antiqua" w:hint="eastAsia"/>
          <w:sz w:val="24"/>
          <w:szCs w:val="24"/>
          <w:lang w:eastAsia="zh-CN"/>
        </w:rPr>
        <w:t xml:space="preserve">to </w:t>
      </w:r>
      <w:r w:rsidRPr="003812BF">
        <w:rPr>
          <w:rFonts w:ascii="Book Antiqua" w:hAnsi="Book Antiqua"/>
          <w:sz w:val="24"/>
          <w:szCs w:val="24"/>
        </w:rPr>
        <w:t>Walker LA</w:t>
      </w:r>
      <w:r w:rsidRPr="00867BD2">
        <w:rPr>
          <w:rFonts w:ascii="Book Antiqua" w:hAnsi="Book Antiqua"/>
          <w:sz w:val="24"/>
          <w:szCs w:val="24"/>
        </w:rPr>
        <w:t>)</w:t>
      </w:r>
      <w:r>
        <w:rPr>
          <w:rFonts w:ascii="Book Antiqua" w:hAnsi="Book Antiqua" w:hint="eastAsia"/>
          <w:sz w:val="24"/>
          <w:szCs w:val="24"/>
          <w:lang w:eastAsia="zh-CN"/>
        </w:rPr>
        <w:t>;</w:t>
      </w:r>
      <w:r w:rsidRPr="00867BD2">
        <w:rPr>
          <w:rFonts w:ascii="Book Antiqua" w:hAnsi="Book Antiqua"/>
          <w:sz w:val="24"/>
          <w:szCs w:val="24"/>
        </w:rPr>
        <w:t xml:space="preserve"> NIH NHLBI HL007822-1</w:t>
      </w:r>
      <w:r w:rsidR="0028732D">
        <w:rPr>
          <w:rFonts w:ascii="Book Antiqua" w:hAnsi="Book Antiqua" w:hint="eastAsia"/>
          <w:sz w:val="24"/>
          <w:szCs w:val="24"/>
          <w:lang w:eastAsia="zh-CN"/>
        </w:rPr>
        <w:t>9</w:t>
      </w:r>
      <w:r w:rsidRPr="00867BD2">
        <w:rPr>
          <w:rFonts w:ascii="Book Antiqua" w:hAnsi="Book Antiqua"/>
          <w:sz w:val="24"/>
          <w:szCs w:val="24"/>
        </w:rPr>
        <w:t xml:space="preserve"> (</w:t>
      </w:r>
      <w:r>
        <w:rPr>
          <w:rFonts w:ascii="Book Antiqua" w:hAnsi="Book Antiqua" w:hint="eastAsia"/>
          <w:sz w:val="24"/>
          <w:szCs w:val="24"/>
          <w:lang w:eastAsia="zh-CN"/>
        </w:rPr>
        <w:t xml:space="preserve">to </w:t>
      </w:r>
      <w:proofErr w:type="spellStart"/>
      <w:r w:rsidRPr="003812BF">
        <w:rPr>
          <w:rFonts w:ascii="Book Antiqua" w:hAnsi="Book Antiqua"/>
          <w:sz w:val="24"/>
          <w:szCs w:val="24"/>
        </w:rPr>
        <w:t>Bruns</w:t>
      </w:r>
      <w:proofErr w:type="spellEnd"/>
      <w:r w:rsidRPr="003812BF">
        <w:rPr>
          <w:rFonts w:ascii="Book Antiqua" w:hAnsi="Book Antiqua"/>
          <w:sz w:val="24"/>
          <w:szCs w:val="24"/>
        </w:rPr>
        <w:t xml:space="preserve"> DR</w:t>
      </w:r>
      <w:r w:rsidRPr="00867BD2">
        <w:rPr>
          <w:rFonts w:ascii="Book Antiqua" w:hAnsi="Book Antiqua"/>
          <w:sz w:val="24"/>
          <w:szCs w:val="24"/>
        </w:rPr>
        <w:t>)</w:t>
      </w:r>
      <w:r>
        <w:rPr>
          <w:rFonts w:ascii="Book Antiqua" w:hAnsi="Book Antiqua" w:hint="eastAsia"/>
          <w:sz w:val="24"/>
          <w:szCs w:val="24"/>
          <w:lang w:eastAsia="zh-CN"/>
        </w:rPr>
        <w:t>;</w:t>
      </w:r>
      <w:r w:rsidRPr="00867BD2">
        <w:rPr>
          <w:rFonts w:ascii="Book Antiqua" w:hAnsi="Book Antiqua"/>
          <w:sz w:val="24"/>
          <w:szCs w:val="24"/>
        </w:rPr>
        <w:t xml:space="preserve"> NIH NHLBI HL117724 (</w:t>
      </w:r>
      <w:r>
        <w:rPr>
          <w:rFonts w:ascii="Book Antiqua" w:hAnsi="Book Antiqua" w:hint="eastAsia"/>
          <w:sz w:val="24"/>
          <w:szCs w:val="24"/>
          <w:lang w:eastAsia="zh-CN"/>
        </w:rPr>
        <w:t xml:space="preserve">to </w:t>
      </w:r>
      <w:proofErr w:type="spellStart"/>
      <w:r w:rsidRPr="003812BF">
        <w:rPr>
          <w:rFonts w:ascii="Book Antiqua" w:hAnsi="Book Antiqua"/>
          <w:sz w:val="24"/>
          <w:szCs w:val="24"/>
        </w:rPr>
        <w:t>Autieri</w:t>
      </w:r>
      <w:proofErr w:type="spellEnd"/>
      <w:r w:rsidRPr="003812BF">
        <w:rPr>
          <w:rFonts w:ascii="Book Antiqua" w:hAnsi="Book Antiqua"/>
          <w:sz w:val="24"/>
          <w:szCs w:val="24"/>
        </w:rPr>
        <w:t xml:space="preserve"> MV</w:t>
      </w:r>
      <w:r w:rsidRPr="00867BD2">
        <w:rPr>
          <w:rFonts w:ascii="Book Antiqua" w:hAnsi="Book Antiqua"/>
          <w:sz w:val="24"/>
          <w:szCs w:val="24"/>
        </w:rPr>
        <w:t>)</w:t>
      </w:r>
      <w:r>
        <w:rPr>
          <w:rFonts w:ascii="Book Antiqua" w:hAnsi="Book Antiqua" w:hint="eastAsia"/>
          <w:sz w:val="24"/>
          <w:szCs w:val="24"/>
          <w:lang w:eastAsia="zh-CN"/>
        </w:rPr>
        <w:t>;</w:t>
      </w:r>
      <w:r w:rsidRPr="00867BD2">
        <w:rPr>
          <w:rFonts w:ascii="Book Antiqua" w:hAnsi="Book Antiqua"/>
          <w:sz w:val="24"/>
          <w:szCs w:val="24"/>
        </w:rPr>
        <w:t xml:space="preserve"> NIH NHLBI HL115575 (</w:t>
      </w:r>
      <w:r>
        <w:rPr>
          <w:rFonts w:ascii="Book Antiqua" w:hAnsi="Book Antiqua" w:hint="eastAsia"/>
          <w:sz w:val="24"/>
          <w:szCs w:val="24"/>
          <w:lang w:eastAsia="zh-CN"/>
        </w:rPr>
        <w:t xml:space="preserve">to </w:t>
      </w:r>
      <w:proofErr w:type="spellStart"/>
      <w:r w:rsidRPr="003812BF">
        <w:rPr>
          <w:rFonts w:ascii="Book Antiqua" w:hAnsi="Book Antiqua"/>
          <w:sz w:val="24"/>
          <w:szCs w:val="24"/>
        </w:rPr>
        <w:t>Autieri</w:t>
      </w:r>
      <w:proofErr w:type="spellEnd"/>
      <w:r w:rsidRPr="003812BF">
        <w:rPr>
          <w:rFonts w:ascii="Book Antiqua" w:hAnsi="Book Antiqua"/>
          <w:sz w:val="24"/>
          <w:szCs w:val="24"/>
        </w:rPr>
        <w:t xml:space="preserve"> MV</w:t>
      </w:r>
      <w:r w:rsidRPr="00867BD2">
        <w:rPr>
          <w:rFonts w:ascii="Book Antiqua" w:hAnsi="Book Antiqua"/>
          <w:sz w:val="24"/>
          <w:szCs w:val="24"/>
        </w:rPr>
        <w:t>).</w:t>
      </w:r>
      <w:r>
        <w:rPr>
          <w:rFonts w:ascii="Book Antiqua" w:hAnsi="Book Antiqua"/>
          <w:sz w:val="24"/>
          <w:szCs w:val="24"/>
        </w:rPr>
        <w:t xml:space="preserve"> </w:t>
      </w:r>
    </w:p>
    <w:p w14:paraId="36046D18" w14:textId="77777777" w:rsidR="00A93D94" w:rsidRDefault="00A93D94" w:rsidP="00E011C4">
      <w:pPr>
        <w:adjustRightInd w:val="0"/>
        <w:snapToGrid w:val="0"/>
        <w:spacing w:after="0" w:line="360" w:lineRule="auto"/>
        <w:jc w:val="both"/>
        <w:rPr>
          <w:rFonts w:ascii="Book Antiqua" w:hAnsi="Book Antiqua"/>
          <w:b/>
          <w:sz w:val="24"/>
          <w:szCs w:val="24"/>
          <w:lang w:eastAsia="zh-CN"/>
        </w:rPr>
      </w:pPr>
    </w:p>
    <w:p w14:paraId="52BAD35D" w14:textId="65298FCC" w:rsidR="00512460" w:rsidRPr="009F43B6" w:rsidRDefault="00512460" w:rsidP="00512460">
      <w:pPr>
        <w:adjustRightInd w:val="0"/>
        <w:snapToGrid w:val="0"/>
        <w:spacing w:after="0" w:line="360" w:lineRule="auto"/>
        <w:jc w:val="both"/>
        <w:rPr>
          <w:rFonts w:ascii="Book Antiqua" w:hAnsi="Book Antiqua"/>
          <w:b/>
          <w:sz w:val="24"/>
          <w:szCs w:val="24"/>
        </w:rPr>
      </w:pPr>
      <w:r w:rsidRPr="009F43B6">
        <w:rPr>
          <w:rFonts w:ascii="Book Antiqua" w:hAnsi="Book Antiqua"/>
          <w:b/>
          <w:sz w:val="24"/>
          <w:szCs w:val="24"/>
        </w:rPr>
        <w:t>Animal care and use statement</w:t>
      </w:r>
      <w:r>
        <w:rPr>
          <w:rFonts w:ascii="Book Antiqua" w:hAnsi="Book Antiqua" w:hint="eastAsia"/>
          <w:b/>
          <w:sz w:val="24"/>
          <w:szCs w:val="24"/>
        </w:rPr>
        <w:t>:</w:t>
      </w:r>
      <w:r w:rsidRPr="00512460">
        <w:rPr>
          <w:rFonts w:ascii="Book Antiqua" w:hAnsi="Book Antiqua"/>
          <w:sz w:val="24"/>
          <w:szCs w:val="24"/>
          <w:shd w:val="clear" w:color="auto" w:fill="FFFFFF"/>
        </w:rPr>
        <w:t xml:space="preserve"> </w:t>
      </w:r>
      <w:r w:rsidRPr="00867BD2">
        <w:rPr>
          <w:rFonts w:ascii="Book Antiqua" w:hAnsi="Book Antiqua"/>
          <w:sz w:val="24"/>
          <w:szCs w:val="24"/>
          <w:shd w:val="clear" w:color="auto" w:fill="FFFFFF"/>
        </w:rPr>
        <w:t>Mice were housed at 4 per cage after weaning. Cages were inspected daily, and date of death noted for those mice found dead.</w:t>
      </w:r>
      <w:r w:rsidR="00C53CCB">
        <w:rPr>
          <w:rFonts w:ascii="Book Antiqua" w:hAnsi="Book Antiqua"/>
          <w:sz w:val="24"/>
          <w:szCs w:val="24"/>
          <w:shd w:val="clear" w:color="auto" w:fill="FFFFFF"/>
        </w:rPr>
        <w:t xml:space="preserve"> </w:t>
      </w:r>
      <w:r w:rsidRPr="00867BD2">
        <w:rPr>
          <w:rFonts w:ascii="Book Antiqua" w:hAnsi="Book Antiqua"/>
          <w:sz w:val="24"/>
          <w:szCs w:val="24"/>
          <w:shd w:val="clear" w:color="auto" w:fill="FFFFFF"/>
        </w:rPr>
        <w:t>Experiments were conducted in accordance with the National Institutes of Health “Guide for the Care and Use of Laboratory Animals”, and were approved by the Institutional Animal Care and Use Committee at the University of Colorado-Denver.</w:t>
      </w:r>
    </w:p>
    <w:bookmarkEnd w:id="5"/>
    <w:bookmarkEnd w:id="6"/>
    <w:p w14:paraId="1BACE430" w14:textId="77777777" w:rsidR="00512460" w:rsidRPr="00867BD2" w:rsidRDefault="00512460" w:rsidP="00E011C4">
      <w:pPr>
        <w:adjustRightInd w:val="0"/>
        <w:snapToGrid w:val="0"/>
        <w:spacing w:after="0" w:line="360" w:lineRule="auto"/>
        <w:jc w:val="both"/>
        <w:rPr>
          <w:rFonts w:ascii="Book Antiqua" w:hAnsi="Book Antiqua"/>
          <w:b/>
          <w:sz w:val="24"/>
          <w:szCs w:val="24"/>
          <w:lang w:eastAsia="zh-CN"/>
        </w:rPr>
      </w:pPr>
    </w:p>
    <w:p w14:paraId="62D9F53A" w14:textId="51324264" w:rsidR="00A93D94" w:rsidRDefault="00FD3CE2" w:rsidP="00E011C4">
      <w:pPr>
        <w:adjustRightInd w:val="0"/>
        <w:snapToGrid w:val="0"/>
        <w:spacing w:after="0" w:line="360" w:lineRule="auto"/>
        <w:jc w:val="both"/>
        <w:rPr>
          <w:rFonts w:ascii="Book Antiqua" w:hAnsi="Book Antiqua"/>
          <w:sz w:val="24"/>
          <w:szCs w:val="24"/>
          <w:lang w:eastAsia="zh-CN"/>
        </w:rPr>
      </w:pPr>
      <w:r w:rsidRPr="009F43B6">
        <w:rPr>
          <w:rFonts w:ascii="Book Antiqua" w:hAnsi="Book Antiqua"/>
          <w:b/>
          <w:sz w:val="24"/>
          <w:szCs w:val="24"/>
        </w:rPr>
        <w:t>Institutional animal care and use committee statement</w:t>
      </w:r>
      <w:r>
        <w:rPr>
          <w:rFonts w:ascii="Book Antiqua" w:hAnsi="Book Antiqua" w:hint="eastAsia"/>
          <w:b/>
          <w:sz w:val="24"/>
          <w:szCs w:val="24"/>
        </w:rPr>
        <w:t>:</w:t>
      </w:r>
      <w:r>
        <w:rPr>
          <w:rFonts w:ascii="Book Antiqua" w:hAnsi="Book Antiqua" w:hint="eastAsia"/>
          <w:b/>
          <w:sz w:val="24"/>
          <w:szCs w:val="24"/>
          <w:lang w:eastAsia="zh-CN"/>
        </w:rPr>
        <w:t xml:space="preserve"> </w:t>
      </w:r>
      <w:r w:rsidR="002715B6" w:rsidRPr="00867BD2">
        <w:rPr>
          <w:rFonts w:ascii="Book Antiqua" w:hAnsi="Book Antiqua"/>
          <w:sz w:val="24"/>
          <w:szCs w:val="24"/>
        </w:rPr>
        <w:t xml:space="preserve">All procedures involving animals were reviewed and approved by the Institutional Animal Care and Use Committee at the University of Colorado-Denver </w:t>
      </w:r>
      <w:r w:rsidR="003E6926">
        <w:rPr>
          <w:rFonts w:ascii="Book Antiqua" w:hAnsi="Book Antiqua" w:hint="eastAsia"/>
          <w:sz w:val="24"/>
          <w:szCs w:val="24"/>
          <w:lang w:eastAsia="zh-CN"/>
        </w:rPr>
        <w:t>[</w:t>
      </w:r>
      <w:r w:rsidR="002715B6" w:rsidRPr="00867BD2">
        <w:rPr>
          <w:rFonts w:ascii="Book Antiqua" w:hAnsi="Book Antiqua"/>
          <w:sz w:val="24"/>
          <w:szCs w:val="24"/>
        </w:rPr>
        <w:t>Protocol # B-</w:t>
      </w:r>
      <w:proofErr w:type="gramStart"/>
      <w:r w:rsidR="002715B6" w:rsidRPr="00867BD2">
        <w:rPr>
          <w:rFonts w:ascii="Book Antiqua" w:hAnsi="Book Antiqua"/>
          <w:sz w:val="24"/>
          <w:szCs w:val="24"/>
        </w:rPr>
        <w:t>78616(</w:t>
      </w:r>
      <w:proofErr w:type="gramEnd"/>
      <w:r w:rsidR="002715B6" w:rsidRPr="00867BD2">
        <w:rPr>
          <w:rFonts w:ascii="Book Antiqua" w:hAnsi="Book Antiqua"/>
          <w:sz w:val="24"/>
          <w:szCs w:val="24"/>
        </w:rPr>
        <w:t>05)1D</w:t>
      </w:r>
      <w:r w:rsidR="00B96274">
        <w:rPr>
          <w:rFonts w:ascii="Book Antiqua" w:hAnsi="Book Antiqua" w:hint="eastAsia"/>
          <w:sz w:val="24"/>
          <w:szCs w:val="24"/>
          <w:lang w:eastAsia="zh-CN"/>
        </w:rPr>
        <w:t>]</w:t>
      </w:r>
      <w:r w:rsidR="00D1284E">
        <w:rPr>
          <w:rFonts w:ascii="Book Antiqua" w:hAnsi="Book Antiqua" w:hint="eastAsia"/>
          <w:sz w:val="24"/>
          <w:szCs w:val="24"/>
          <w:lang w:eastAsia="zh-CN"/>
        </w:rPr>
        <w:t>.</w:t>
      </w:r>
    </w:p>
    <w:p w14:paraId="6D68DA5A" w14:textId="77777777" w:rsidR="009F7205" w:rsidRDefault="009F7205" w:rsidP="00E011C4">
      <w:pPr>
        <w:adjustRightInd w:val="0"/>
        <w:snapToGrid w:val="0"/>
        <w:spacing w:after="0" w:line="360" w:lineRule="auto"/>
        <w:jc w:val="both"/>
        <w:rPr>
          <w:rFonts w:ascii="Book Antiqua" w:hAnsi="Book Antiqua"/>
          <w:sz w:val="24"/>
          <w:szCs w:val="24"/>
          <w:lang w:eastAsia="zh-CN"/>
        </w:rPr>
      </w:pPr>
    </w:p>
    <w:p w14:paraId="698901C6" w14:textId="6A72E507" w:rsidR="004E4C51" w:rsidRPr="00C52BCF" w:rsidRDefault="004E4C51" w:rsidP="004E4C51">
      <w:pPr>
        <w:suppressAutoHyphens/>
        <w:autoSpaceDE w:val="0"/>
        <w:autoSpaceDN w:val="0"/>
        <w:adjustRightInd w:val="0"/>
        <w:snapToGrid w:val="0"/>
        <w:spacing w:after="0" w:line="360" w:lineRule="auto"/>
        <w:jc w:val="both"/>
        <w:rPr>
          <w:rFonts w:ascii="Book Antiqua" w:hAnsi="Book Antiqua"/>
          <w:b/>
          <w:color w:val="000000"/>
          <w:sz w:val="24"/>
          <w:szCs w:val="24"/>
          <w:lang w:eastAsia="zh-CN"/>
        </w:rPr>
      </w:pPr>
      <w:bookmarkStart w:id="14" w:name="OLE_LINK351"/>
      <w:bookmarkStart w:id="15" w:name="OLE_LINK352"/>
      <w:bookmarkStart w:id="16" w:name="OLE_LINK537"/>
      <w:bookmarkStart w:id="17" w:name="OLE_LINK539"/>
      <w:bookmarkStart w:id="18" w:name="OLE_LINK518"/>
      <w:bookmarkStart w:id="19" w:name="OLE_LINK519"/>
      <w:proofErr w:type="gramStart"/>
      <w:r w:rsidRPr="00C52BCF">
        <w:rPr>
          <w:rFonts w:ascii="Book Antiqua" w:hAnsi="Book Antiqua"/>
          <w:b/>
          <w:color w:val="000000"/>
          <w:sz w:val="24"/>
          <w:szCs w:val="24"/>
        </w:rPr>
        <w:t>Institutional review board statement:</w:t>
      </w:r>
      <w:bookmarkEnd w:id="14"/>
      <w:bookmarkEnd w:id="15"/>
      <w:bookmarkEnd w:id="16"/>
      <w:bookmarkEnd w:id="17"/>
      <w:r w:rsidR="002F2BAF">
        <w:rPr>
          <w:rFonts w:ascii="Book Antiqua" w:hAnsi="Book Antiqua" w:hint="eastAsia"/>
          <w:b/>
          <w:color w:val="000000"/>
          <w:sz w:val="24"/>
          <w:szCs w:val="24"/>
          <w:lang w:eastAsia="zh-CN"/>
        </w:rPr>
        <w:t xml:space="preserve"> </w:t>
      </w:r>
      <w:r w:rsidR="002C3E71">
        <w:rPr>
          <w:rFonts w:ascii="Book Antiqua" w:hAnsi="Book Antiqua"/>
          <w:color w:val="000000"/>
          <w:sz w:val="24"/>
          <w:szCs w:val="24"/>
          <w:lang w:eastAsia="zh-CN"/>
        </w:rPr>
        <w:t>Human subjects research is governed by the Colorado Multiple Institutional Review Board</w:t>
      </w:r>
      <w:proofErr w:type="gramEnd"/>
      <w:r w:rsidR="002C3E71">
        <w:rPr>
          <w:rFonts w:ascii="Book Antiqua" w:hAnsi="Book Antiqua"/>
          <w:color w:val="000000"/>
          <w:sz w:val="24"/>
          <w:szCs w:val="24"/>
          <w:lang w:eastAsia="zh-CN"/>
        </w:rPr>
        <w:t xml:space="preserve"> (COMIRB #</w:t>
      </w:r>
      <w:r w:rsidR="002C3E71" w:rsidRPr="00AC448B">
        <w:rPr>
          <w:rFonts w:ascii="Verdana" w:hAnsi="Verdana"/>
          <w:color w:val="000000"/>
          <w:sz w:val="18"/>
          <w:szCs w:val="18"/>
          <w:shd w:val="clear" w:color="auto" w:fill="FFFFFF"/>
        </w:rPr>
        <w:t xml:space="preserve"> </w:t>
      </w:r>
      <w:r w:rsidR="002C3E71" w:rsidRPr="00AC448B">
        <w:rPr>
          <w:rFonts w:ascii="Book Antiqua" w:hAnsi="Book Antiqua"/>
          <w:color w:val="000000"/>
          <w:sz w:val="24"/>
          <w:szCs w:val="24"/>
          <w:lang w:eastAsia="zh-CN"/>
        </w:rPr>
        <w:t>IORG0000433</w:t>
      </w:r>
      <w:r w:rsidR="002C3E71">
        <w:rPr>
          <w:rFonts w:ascii="Book Antiqua" w:hAnsi="Book Antiqua"/>
          <w:color w:val="000000"/>
          <w:sz w:val="24"/>
          <w:szCs w:val="24"/>
          <w:lang w:eastAsia="zh-CN"/>
        </w:rPr>
        <w:t xml:space="preserve">). However, no human subjects were included in this research.  </w:t>
      </w:r>
    </w:p>
    <w:bookmarkEnd w:id="18"/>
    <w:bookmarkEnd w:id="19"/>
    <w:p w14:paraId="4815F3ED" w14:textId="77777777" w:rsidR="004E4C51" w:rsidRDefault="004E4C51" w:rsidP="00E011C4">
      <w:pPr>
        <w:adjustRightInd w:val="0"/>
        <w:snapToGrid w:val="0"/>
        <w:spacing w:after="0" w:line="360" w:lineRule="auto"/>
        <w:jc w:val="both"/>
        <w:rPr>
          <w:rFonts w:ascii="Book Antiqua" w:hAnsi="Book Antiqua"/>
          <w:b/>
          <w:sz w:val="24"/>
          <w:szCs w:val="24"/>
          <w:lang w:eastAsia="zh-CN"/>
        </w:rPr>
      </w:pPr>
    </w:p>
    <w:p w14:paraId="7A49EFBB" w14:textId="656778CB" w:rsidR="00A93D94" w:rsidRDefault="00086179" w:rsidP="00086179">
      <w:pPr>
        <w:suppressAutoHyphens/>
        <w:autoSpaceDE w:val="0"/>
        <w:autoSpaceDN w:val="0"/>
        <w:adjustRightInd w:val="0"/>
        <w:snapToGrid w:val="0"/>
        <w:spacing w:after="0" w:line="360" w:lineRule="auto"/>
        <w:jc w:val="both"/>
        <w:rPr>
          <w:rFonts w:ascii="Book Antiqua" w:hAnsi="Book Antiqua"/>
          <w:sz w:val="24"/>
          <w:szCs w:val="24"/>
          <w:lang w:eastAsia="zh-CN"/>
        </w:rPr>
      </w:pPr>
      <w:bookmarkStart w:id="20" w:name="OLE_LINK222"/>
      <w:bookmarkStart w:id="21" w:name="OLE_LINK223"/>
      <w:bookmarkStart w:id="22" w:name="OLE_LINK170"/>
      <w:bookmarkStart w:id="23" w:name="OLE_LINK171"/>
      <w:bookmarkStart w:id="24" w:name="OLE_LINK216"/>
      <w:bookmarkStart w:id="25" w:name="OLE_LINK492"/>
      <w:bookmarkStart w:id="26" w:name="OLE_LINK773"/>
      <w:r w:rsidRPr="00C52BCF">
        <w:rPr>
          <w:rFonts w:ascii="Book Antiqua" w:hAnsi="Book Antiqua"/>
          <w:b/>
          <w:color w:val="000000"/>
          <w:sz w:val="24"/>
          <w:szCs w:val="24"/>
        </w:rPr>
        <w:t>Conflict-of-interest statement:</w:t>
      </w:r>
      <w:bookmarkEnd w:id="20"/>
      <w:bookmarkEnd w:id="21"/>
      <w:r>
        <w:rPr>
          <w:rFonts w:ascii="Book Antiqua" w:hAnsi="Book Antiqua" w:hint="eastAsia"/>
          <w:b/>
          <w:color w:val="000000"/>
          <w:sz w:val="24"/>
          <w:szCs w:val="24"/>
          <w:lang w:eastAsia="zh-CN"/>
        </w:rPr>
        <w:t xml:space="preserve"> </w:t>
      </w:r>
      <w:bookmarkEnd w:id="22"/>
      <w:bookmarkEnd w:id="23"/>
      <w:bookmarkEnd w:id="24"/>
      <w:bookmarkEnd w:id="25"/>
      <w:bookmarkEnd w:id="26"/>
      <w:r w:rsidR="00A93D94" w:rsidRPr="00867BD2">
        <w:rPr>
          <w:rFonts w:ascii="Book Antiqua" w:hAnsi="Book Antiqua"/>
          <w:sz w:val="24"/>
          <w:szCs w:val="24"/>
        </w:rPr>
        <w:t>The authors declare that they have no competing interests.</w:t>
      </w:r>
      <w:r w:rsidR="00C53CCB">
        <w:rPr>
          <w:rFonts w:ascii="Book Antiqua" w:hAnsi="Book Antiqua"/>
          <w:sz w:val="24"/>
          <w:szCs w:val="24"/>
        </w:rPr>
        <w:t xml:space="preserve"> </w:t>
      </w:r>
    </w:p>
    <w:p w14:paraId="6ABF7A10" w14:textId="77777777" w:rsidR="004E4C51" w:rsidRPr="004E4C51" w:rsidRDefault="004E4C51" w:rsidP="00E011C4">
      <w:pPr>
        <w:adjustRightInd w:val="0"/>
        <w:snapToGrid w:val="0"/>
        <w:spacing w:after="0" w:line="360" w:lineRule="auto"/>
        <w:jc w:val="both"/>
        <w:rPr>
          <w:rFonts w:ascii="Book Antiqua" w:hAnsi="Book Antiqua"/>
          <w:b/>
          <w:sz w:val="24"/>
          <w:szCs w:val="24"/>
          <w:lang w:eastAsia="zh-CN"/>
        </w:rPr>
      </w:pPr>
    </w:p>
    <w:p w14:paraId="017ED0F9" w14:textId="29D7DBD9" w:rsidR="00A93D94" w:rsidRPr="00867BD2" w:rsidRDefault="00A93D94" w:rsidP="00E011C4">
      <w:pPr>
        <w:pStyle w:val="PlainText"/>
        <w:adjustRightInd w:val="0"/>
        <w:snapToGrid w:val="0"/>
        <w:spacing w:line="360" w:lineRule="auto"/>
        <w:jc w:val="both"/>
        <w:rPr>
          <w:rFonts w:ascii="Book Antiqua" w:hAnsi="Book Antiqua"/>
          <w:b/>
          <w:sz w:val="24"/>
          <w:szCs w:val="24"/>
        </w:rPr>
      </w:pPr>
      <w:r w:rsidRPr="00867BD2">
        <w:rPr>
          <w:rFonts w:ascii="Book Antiqua" w:hAnsi="Book Antiqua"/>
          <w:b/>
          <w:sz w:val="24"/>
          <w:szCs w:val="24"/>
        </w:rPr>
        <w:t xml:space="preserve">Data sharing statement: </w:t>
      </w:r>
      <w:r w:rsidR="001E3DA7" w:rsidRPr="00867BD2">
        <w:rPr>
          <w:rFonts w:ascii="Book Antiqua" w:hAnsi="Book Antiqua"/>
          <w:sz w:val="24"/>
          <w:szCs w:val="24"/>
        </w:rPr>
        <w:t>Complete</w:t>
      </w:r>
      <w:r w:rsidRPr="00867BD2">
        <w:rPr>
          <w:rFonts w:ascii="Book Antiqua" w:hAnsi="Book Antiqua"/>
          <w:sz w:val="24"/>
          <w:szCs w:val="24"/>
        </w:rPr>
        <w:t xml:space="preserve"> dataset </w:t>
      </w:r>
      <w:r w:rsidR="001E3DA7" w:rsidRPr="00867BD2">
        <w:rPr>
          <w:rFonts w:ascii="Book Antiqua" w:hAnsi="Book Antiqua"/>
          <w:sz w:val="24"/>
          <w:szCs w:val="24"/>
        </w:rPr>
        <w:t xml:space="preserve">and statistical analyses </w:t>
      </w:r>
      <w:r w:rsidRPr="00867BD2">
        <w:rPr>
          <w:rFonts w:ascii="Book Antiqua" w:hAnsi="Book Antiqua"/>
          <w:sz w:val="24"/>
          <w:szCs w:val="24"/>
        </w:rPr>
        <w:t xml:space="preserve">available from </w:t>
      </w:r>
      <w:r w:rsidR="001E3DA7" w:rsidRPr="00867BD2">
        <w:rPr>
          <w:rFonts w:ascii="Book Antiqua" w:hAnsi="Book Antiqua"/>
          <w:sz w:val="24"/>
          <w:szCs w:val="24"/>
        </w:rPr>
        <w:t xml:space="preserve">the </w:t>
      </w:r>
      <w:r w:rsidRPr="00867BD2">
        <w:rPr>
          <w:rFonts w:ascii="Book Antiqua" w:hAnsi="Book Antiqua"/>
          <w:sz w:val="24"/>
          <w:szCs w:val="24"/>
        </w:rPr>
        <w:t xml:space="preserve">corresponding author at </w:t>
      </w:r>
      <w:r w:rsidRPr="003E6926">
        <w:rPr>
          <w:rFonts w:ascii="Book Antiqua" w:hAnsi="Book Antiqua"/>
          <w:sz w:val="24"/>
          <w:szCs w:val="24"/>
        </w:rPr>
        <w:t>lori.walker@ucdenver.edu</w:t>
      </w:r>
      <w:r w:rsidRPr="00867BD2">
        <w:rPr>
          <w:rFonts w:ascii="Book Antiqua" w:hAnsi="Book Antiqua"/>
          <w:sz w:val="24"/>
          <w:szCs w:val="24"/>
        </w:rPr>
        <w:t xml:space="preserve">. </w:t>
      </w:r>
    </w:p>
    <w:p w14:paraId="792393A1" w14:textId="77777777" w:rsidR="00A93D94" w:rsidRDefault="00A93D94" w:rsidP="00E011C4">
      <w:pPr>
        <w:adjustRightInd w:val="0"/>
        <w:snapToGrid w:val="0"/>
        <w:spacing w:after="0" w:line="360" w:lineRule="auto"/>
        <w:jc w:val="both"/>
        <w:rPr>
          <w:rFonts w:ascii="Book Antiqua" w:hAnsi="Book Antiqua"/>
          <w:sz w:val="24"/>
          <w:szCs w:val="24"/>
          <w:lang w:eastAsia="zh-CN"/>
        </w:rPr>
      </w:pPr>
    </w:p>
    <w:p w14:paraId="16876AF6" w14:textId="77777777" w:rsidR="004E4C51" w:rsidRPr="00C52BCF" w:rsidRDefault="004E4C51" w:rsidP="004E4C51">
      <w:pPr>
        <w:widowControl w:val="0"/>
        <w:adjustRightInd w:val="0"/>
        <w:snapToGrid w:val="0"/>
        <w:spacing w:after="0" w:line="360" w:lineRule="auto"/>
        <w:jc w:val="both"/>
        <w:rPr>
          <w:rFonts w:ascii="Book Antiqua" w:hAnsi="Book Antiqua"/>
          <w:sz w:val="24"/>
          <w:szCs w:val="24"/>
        </w:rPr>
      </w:pPr>
      <w:bookmarkStart w:id="27" w:name="OLE_LINK111"/>
      <w:bookmarkStart w:id="28" w:name="OLE_LINK112"/>
      <w:bookmarkStart w:id="29" w:name="OLE_LINK54"/>
      <w:bookmarkStart w:id="30" w:name="OLE_LINK70"/>
      <w:bookmarkStart w:id="31" w:name="OLE_LINK123"/>
      <w:bookmarkStart w:id="32" w:name="OLE_LINK183"/>
      <w:bookmarkStart w:id="33" w:name="OLE_LINK329"/>
      <w:bookmarkStart w:id="34" w:name="OLE_LINK424"/>
      <w:bookmarkStart w:id="35" w:name="OLE_LINK662"/>
      <w:bookmarkStart w:id="36" w:name="OLE_LINK268"/>
      <w:bookmarkStart w:id="37" w:name="OLE_LINK269"/>
      <w:bookmarkStart w:id="38" w:name="OLE_LINK439"/>
      <w:bookmarkStart w:id="39" w:name="OLE_LINK501"/>
      <w:bookmarkStart w:id="40" w:name="OLE_LINK594"/>
      <w:bookmarkStart w:id="41" w:name="OLE_LINK677"/>
      <w:bookmarkStart w:id="42" w:name="OLE_LINK693"/>
      <w:bookmarkStart w:id="43" w:name="OLE_LINK792"/>
      <w:bookmarkStart w:id="44" w:name="OLE_LINK801"/>
      <w:r w:rsidRPr="00C52BCF">
        <w:rPr>
          <w:rFonts w:ascii="Book Antiqua" w:hAnsi="Book Antiqua"/>
          <w:b/>
          <w:color w:val="000000"/>
          <w:sz w:val="24"/>
          <w:szCs w:val="24"/>
        </w:rPr>
        <w:t xml:space="preserve">Open-Access: </w:t>
      </w:r>
      <w:r w:rsidRPr="00C52BCF">
        <w:rPr>
          <w:rFonts w:ascii="Book Antiqua" w:hAnsi="Book Antiqua"/>
          <w:color w:val="000000"/>
          <w:sz w:val="24"/>
          <w:szCs w:val="24"/>
        </w:rPr>
        <w:t xml:space="preserve">This article is an open-access </w:t>
      </w:r>
      <w:proofErr w:type="gramStart"/>
      <w:r w:rsidRPr="00C52BCF">
        <w:rPr>
          <w:rFonts w:ascii="Book Antiqua" w:hAnsi="Book Antiqua"/>
          <w:color w:val="000000"/>
          <w:sz w:val="24"/>
          <w:szCs w:val="24"/>
        </w:rPr>
        <w:t>article which</w:t>
      </w:r>
      <w:proofErr w:type="gramEnd"/>
      <w:r w:rsidRPr="00C52BCF">
        <w:rPr>
          <w:rFonts w:ascii="Book Antiqua" w:hAnsi="Book Antiqua"/>
          <w:color w:val="000000"/>
          <w:sz w:val="24"/>
          <w:szCs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52BCF">
        <w:rPr>
          <w:rFonts w:ascii="Book Antiqua" w:hAnsi="Book Antiqua"/>
          <w:sz w:val="24"/>
          <w:szCs w:val="24"/>
        </w:rPr>
        <w:t>http://creativecommons.org/licenses/by-nc/4.0/</w:t>
      </w:r>
      <w:bookmarkEnd w:id="27"/>
      <w:bookmarkEnd w:id="28"/>
    </w:p>
    <w:bookmarkEnd w:id="29"/>
    <w:bookmarkEnd w:id="30"/>
    <w:bookmarkEnd w:id="31"/>
    <w:bookmarkEnd w:id="32"/>
    <w:bookmarkEnd w:id="33"/>
    <w:bookmarkEnd w:id="34"/>
    <w:bookmarkEnd w:id="35"/>
    <w:p w14:paraId="641F20DA" w14:textId="77777777" w:rsidR="004E4C51" w:rsidRPr="00C52BCF" w:rsidRDefault="004E4C51" w:rsidP="004E4C51">
      <w:pPr>
        <w:adjustRightInd w:val="0"/>
        <w:snapToGrid w:val="0"/>
        <w:spacing w:after="0" w:line="360" w:lineRule="auto"/>
        <w:ind w:right="120"/>
        <w:jc w:val="both"/>
        <w:rPr>
          <w:rFonts w:ascii="Book Antiqua" w:hAnsi="Book Antiqua" w:cs="Times New Roman"/>
          <w:color w:val="000000"/>
          <w:sz w:val="24"/>
          <w:szCs w:val="24"/>
        </w:rPr>
      </w:pPr>
    </w:p>
    <w:p w14:paraId="193C41F6" w14:textId="77777777" w:rsidR="004E4C51" w:rsidRPr="00C52BCF" w:rsidRDefault="004E4C51" w:rsidP="004E4C51">
      <w:pPr>
        <w:adjustRightInd w:val="0"/>
        <w:snapToGrid w:val="0"/>
        <w:spacing w:after="0" w:line="360" w:lineRule="auto"/>
        <w:ind w:right="120"/>
        <w:jc w:val="both"/>
        <w:rPr>
          <w:rFonts w:ascii="Book Antiqua" w:hAnsi="Book Antiqua" w:cs="Times New Roman"/>
          <w:color w:val="000000"/>
          <w:sz w:val="24"/>
          <w:szCs w:val="24"/>
        </w:rPr>
      </w:pPr>
      <w:bookmarkStart w:id="45" w:name="OLE_LINK219"/>
      <w:bookmarkStart w:id="46" w:name="OLE_LINK368"/>
      <w:bookmarkStart w:id="47" w:name="OLE_LINK551"/>
      <w:r w:rsidRPr="00C52BCF">
        <w:rPr>
          <w:rFonts w:ascii="Book Antiqua" w:hAnsi="Book Antiqua" w:cs="Times New Roman"/>
          <w:b/>
          <w:color w:val="000000"/>
          <w:sz w:val="24"/>
          <w:szCs w:val="24"/>
        </w:rPr>
        <w:t>Manuscript source:</w:t>
      </w:r>
      <w:r w:rsidRPr="00C52BCF">
        <w:rPr>
          <w:rFonts w:ascii="Book Antiqua" w:hAnsi="Book Antiqua" w:cs="Times New Roman"/>
          <w:color w:val="000000"/>
          <w:sz w:val="24"/>
          <w:szCs w:val="24"/>
        </w:rPr>
        <w:t xml:space="preserve"> Invited manuscript</w:t>
      </w:r>
    </w:p>
    <w:bookmarkEnd w:id="36"/>
    <w:bookmarkEnd w:id="37"/>
    <w:bookmarkEnd w:id="38"/>
    <w:bookmarkEnd w:id="39"/>
    <w:bookmarkEnd w:id="40"/>
    <w:bookmarkEnd w:id="41"/>
    <w:bookmarkEnd w:id="42"/>
    <w:bookmarkEnd w:id="43"/>
    <w:bookmarkEnd w:id="44"/>
    <w:bookmarkEnd w:id="45"/>
    <w:bookmarkEnd w:id="46"/>
    <w:bookmarkEnd w:id="47"/>
    <w:p w14:paraId="0D3BB3A0" w14:textId="77777777" w:rsidR="004E4C51" w:rsidRPr="00867BD2" w:rsidRDefault="004E4C51" w:rsidP="00E011C4">
      <w:pPr>
        <w:adjustRightInd w:val="0"/>
        <w:snapToGrid w:val="0"/>
        <w:spacing w:after="0" w:line="360" w:lineRule="auto"/>
        <w:jc w:val="both"/>
        <w:rPr>
          <w:rFonts w:ascii="Book Antiqua" w:hAnsi="Book Antiqua"/>
          <w:sz w:val="24"/>
          <w:szCs w:val="24"/>
          <w:lang w:eastAsia="zh-CN"/>
        </w:rPr>
      </w:pPr>
    </w:p>
    <w:p w14:paraId="048BBC3A" w14:textId="67F1B631" w:rsidR="004E4C51" w:rsidRDefault="00A93D94" w:rsidP="00E011C4">
      <w:pPr>
        <w:adjustRightInd w:val="0"/>
        <w:snapToGrid w:val="0"/>
        <w:spacing w:after="0" w:line="360" w:lineRule="auto"/>
        <w:jc w:val="both"/>
        <w:rPr>
          <w:rFonts w:ascii="Book Antiqua" w:hAnsi="Book Antiqua"/>
          <w:sz w:val="24"/>
          <w:szCs w:val="24"/>
          <w:lang w:eastAsia="zh-CN"/>
        </w:rPr>
      </w:pPr>
      <w:r w:rsidRPr="00867BD2">
        <w:rPr>
          <w:rFonts w:ascii="Book Antiqua" w:hAnsi="Book Antiqua"/>
          <w:b/>
          <w:sz w:val="24"/>
          <w:szCs w:val="24"/>
        </w:rPr>
        <w:t>Correspondence to</w:t>
      </w:r>
      <w:r w:rsidRPr="00FC789F">
        <w:rPr>
          <w:rFonts w:ascii="Book Antiqua" w:hAnsi="Book Antiqua"/>
          <w:b/>
          <w:sz w:val="24"/>
          <w:szCs w:val="24"/>
        </w:rPr>
        <w:t xml:space="preserve">: </w:t>
      </w:r>
      <w:r w:rsidR="00BE63CF" w:rsidRPr="00FC789F">
        <w:rPr>
          <w:rFonts w:ascii="Book Antiqua" w:hAnsi="Book Antiqua"/>
          <w:b/>
          <w:sz w:val="24"/>
          <w:szCs w:val="24"/>
        </w:rPr>
        <w:t>Lori A Walker</w:t>
      </w:r>
      <w:r w:rsidRPr="00FC789F">
        <w:rPr>
          <w:rFonts w:ascii="Book Antiqua" w:hAnsi="Book Antiqua"/>
          <w:b/>
          <w:sz w:val="24"/>
          <w:szCs w:val="24"/>
        </w:rPr>
        <w:t>, PhD</w:t>
      </w:r>
      <w:r w:rsidR="00FC789F">
        <w:rPr>
          <w:rFonts w:ascii="Book Antiqua" w:hAnsi="Book Antiqua" w:hint="eastAsia"/>
          <w:b/>
          <w:sz w:val="24"/>
          <w:szCs w:val="24"/>
          <w:lang w:eastAsia="zh-CN"/>
        </w:rPr>
        <w:t>,</w:t>
      </w:r>
      <w:r w:rsidRPr="00867BD2">
        <w:rPr>
          <w:rFonts w:ascii="Book Antiqua" w:hAnsi="Book Antiqua"/>
          <w:sz w:val="24"/>
          <w:szCs w:val="24"/>
        </w:rPr>
        <w:t xml:space="preserve"> </w:t>
      </w:r>
      <w:bookmarkStart w:id="48" w:name="OLE_LINK1"/>
      <w:bookmarkStart w:id="49" w:name="OLE_LINK2"/>
      <w:r w:rsidR="0067709D" w:rsidRPr="00867BD2">
        <w:rPr>
          <w:rFonts w:ascii="Book Antiqua" w:hAnsi="Book Antiqua"/>
          <w:sz w:val="24"/>
          <w:szCs w:val="24"/>
        </w:rPr>
        <w:t>Division of Cardiology,</w:t>
      </w:r>
      <w:r w:rsidR="0067709D">
        <w:rPr>
          <w:rFonts w:ascii="Book Antiqua" w:hAnsi="Book Antiqua" w:hint="eastAsia"/>
          <w:sz w:val="24"/>
          <w:szCs w:val="24"/>
          <w:lang w:eastAsia="zh-CN"/>
        </w:rPr>
        <w:t xml:space="preserve"> </w:t>
      </w:r>
      <w:r w:rsidR="0067709D" w:rsidRPr="00867BD2">
        <w:rPr>
          <w:rFonts w:ascii="Book Antiqua" w:hAnsi="Book Antiqua"/>
          <w:sz w:val="24"/>
          <w:szCs w:val="24"/>
        </w:rPr>
        <w:t xml:space="preserve">Department of Medicine, </w:t>
      </w:r>
      <w:r w:rsidR="00A442FE">
        <w:rPr>
          <w:rFonts w:ascii="Book Antiqua" w:hAnsi="Book Antiqua"/>
          <w:sz w:val="24"/>
          <w:szCs w:val="24"/>
        </w:rPr>
        <w:t>University of Colorado-</w:t>
      </w:r>
      <w:r w:rsidR="00BE63CF" w:rsidRPr="00867BD2">
        <w:rPr>
          <w:rFonts w:ascii="Book Antiqua" w:hAnsi="Book Antiqua"/>
          <w:sz w:val="24"/>
          <w:szCs w:val="24"/>
        </w:rPr>
        <w:t>Denver</w:t>
      </w:r>
      <w:bookmarkEnd w:id="48"/>
      <w:bookmarkEnd w:id="49"/>
      <w:r w:rsidR="00257A19" w:rsidRPr="00867BD2">
        <w:rPr>
          <w:rFonts w:ascii="Book Antiqua" w:hAnsi="Book Antiqua"/>
          <w:sz w:val="24"/>
          <w:szCs w:val="24"/>
        </w:rPr>
        <w:t xml:space="preserve">, </w:t>
      </w:r>
      <w:r w:rsidR="00BE63CF" w:rsidRPr="00867BD2">
        <w:rPr>
          <w:rFonts w:ascii="Book Antiqua" w:hAnsi="Book Antiqua"/>
          <w:sz w:val="24"/>
          <w:szCs w:val="24"/>
        </w:rPr>
        <w:t>12700 E.</w:t>
      </w:r>
      <w:r w:rsidR="00C53CCB">
        <w:rPr>
          <w:rFonts w:ascii="Book Antiqua" w:hAnsi="Book Antiqua"/>
          <w:sz w:val="24"/>
          <w:szCs w:val="24"/>
        </w:rPr>
        <w:t xml:space="preserve"> </w:t>
      </w:r>
      <w:r w:rsidR="00BE63CF" w:rsidRPr="00867BD2">
        <w:rPr>
          <w:rFonts w:ascii="Book Antiqua" w:hAnsi="Book Antiqua"/>
          <w:sz w:val="24"/>
          <w:szCs w:val="24"/>
        </w:rPr>
        <w:t>19</w:t>
      </w:r>
      <w:r w:rsidR="00BE63CF" w:rsidRPr="00867BD2">
        <w:rPr>
          <w:rFonts w:ascii="Book Antiqua" w:hAnsi="Book Antiqua"/>
          <w:sz w:val="24"/>
          <w:szCs w:val="24"/>
          <w:vertAlign w:val="superscript"/>
        </w:rPr>
        <w:t>th</w:t>
      </w:r>
      <w:r w:rsidR="00BE63CF" w:rsidRPr="00867BD2">
        <w:rPr>
          <w:rFonts w:ascii="Book Antiqua" w:hAnsi="Book Antiqua"/>
          <w:sz w:val="24"/>
          <w:szCs w:val="24"/>
        </w:rPr>
        <w:t xml:space="preserve"> Ave, Aurora, CO 80045, U</w:t>
      </w:r>
      <w:r w:rsidR="0067709D">
        <w:rPr>
          <w:rFonts w:ascii="Book Antiqua" w:hAnsi="Book Antiqua" w:hint="eastAsia"/>
          <w:sz w:val="24"/>
          <w:szCs w:val="24"/>
          <w:lang w:eastAsia="zh-CN"/>
        </w:rPr>
        <w:t>nited States</w:t>
      </w:r>
      <w:r w:rsidR="00BE63CF" w:rsidRPr="00867BD2">
        <w:rPr>
          <w:rFonts w:ascii="Book Antiqua" w:hAnsi="Book Antiqua"/>
          <w:sz w:val="24"/>
          <w:szCs w:val="24"/>
        </w:rPr>
        <w:t>.</w:t>
      </w:r>
      <w:r w:rsidR="00C53CCB">
        <w:rPr>
          <w:rFonts w:ascii="Book Antiqua" w:hAnsi="Book Antiqua"/>
          <w:sz w:val="24"/>
          <w:szCs w:val="24"/>
        </w:rPr>
        <w:t xml:space="preserve"> </w:t>
      </w:r>
      <w:r w:rsidR="00BE63CF" w:rsidRPr="0067709D">
        <w:rPr>
          <w:rFonts w:ascii="Book Antiqua" w:hAnsi="Book Antiqua"/>
          <w:sz w:val="24"/>
          <w:szCs w:val="24"/>
        </w:rPr>
        <w:t>Lori.walker@ucdenver.edu</w:t>
      </w:r>
      <w:r w:rsidR="00BE63CF" w:rsidRPr="00867BD2">
        <w:rPr>
          <w:rFonts w:ascii="Book Antiqua" w:hAnsi="Book Antiqua"/>
          <w:sz w:val="24"/>
          <w:szCs w:val="24"/>
        </w:rPr>
        <w:t xml:space="preserve"> </w:t>
      </w:r>
    </w:p>
    <w:p w14:paraId="64E38A03" w14:textId="621ADA4A" w:rsidR="00257A19" w:rsidRDefault="0067709D" w:rsidP="00E011C4">
      <w:pPr>
        <w:adjustRightInd w:val="0"/>
        <w:snapToGrid w:val="0"/>
        <w:spacing w:after="0" w:line="360" w:lineRule="auto"/>
        <w:jc w:val="both"/>
        <w:rPr>
          <w:rFonts w:ascii="Book Antiqua" w:hAnsi="Book Antiqua"/>
          <w:sz w:val="24"/>
          <w:szCs w:val="24"/>
          <w:lang w:eastAsia="zh-CN"/>
        </w:rPr>
      </w:pPr>
      <w:r w:rsidRPr="0067709D">
        <w:rPr>
          <w:rFonts w:ascii="Book Antiqua" w:hAnsi="Book Antiqua" w:hint="eastAsia"/>
          <w:b/>
          <w:sz w:val="24"/>
          <w:szCs w:val="24"/>
          <w:lang w:eastAsia="zh-CN"/>
        </w:rPr>
        <w:t>Telephone:</w:t>
      </w:r>
      <w:r>
        <w:rPr>
          <w:rFonts w:ascii="Book Antiqua" w:hAnsi="Book Antiqua" w:hint="eastAsia"/>
          <w:sz w:val="24"/>
          <w:szCs w:val="24"/>
          <w:lang w:eastAsia="zh-CN"/>
        </w:rPr>
        <w:t xml:space="preserve"> </w:t>
      </w:r>
      <w:r w:rsidR="002715B6" w:rsidRPr="00867BD2">
        <w:rPr>
          <w:rFonts w:ascii="Book Antiqua" w:hAnsi="Book Antiqua"/>
          <w:sz w:val="24"/>
          <w:szCs w:val="24"/>
        </w:rPr>
        <w:t>+1-</w:t>
      </w:r>
      <w:r w:rsidR="009378D3" w:rsidRPr="00867BD2">
        <w:rPr>
          <w:rFonts w:ascii="Book Antiqua" w:hAnsi="Book Antiqua"/>
          <w:sz w:val="24"/>
          <w:szCs w:val="24"/>
        </w:rPr>
        <w:t>303</w:t>
      </w:r>
      <w:r w:rsidR="002715B6" w:rsidRPr="00867BD2">
        <w:rPr>
          <w:rFonts w:ascii="Book Antiqua" w:hAnsi="Book Antiqua"/>
          <w:sz w:val="24"/>
          <w:szCs w:val="24"/>
        </w:rPr>
        <w:t>-</w:t>
      </w:r>
      <w:r>
        <w:rPr>
          <w:rFonts w:ascii="Book Antiqua" w:hAnsi="Book Antiqua"/>
          <w:sz w:val="24"/>
          <w:szCs w:val="24"/>
        </w:rPr>
        <w:t>724</w:t>
      </w:r>
      <w:r w:rsidR="009378D3" w:rsidRPr="00867BD2">
        <w:rPr>
          <w:rFonts w:ascii="Book Antiqua" w:hAnsi="Book Antiqua"/>
          <w:sz w:val="24"/>
          <w:szCs w:val="24"/>
        </w:rPr>
        <w:t>542</w:t>
      </w:r>
      <w:r w:rsidR="00257A19" w:rsidRPr="00867BD2">
        <w:rPr>
          <w:rFonts w:ascii="Book Antiqua" w:hAnsi="Book Antiqua"/>
          <w:sz w:val="24"/>
          <w:szCs w:val="24"/>
        </w:rPr>
        <w:t>0</w:t>
      </w:r>
    </w:p>
    <w:p w14:paraId="69B759B7" w14:textId="77777777" w:rsidR="00DC6678" w:rsidRDefault="00DC6678" w:rsidP="00E011C4">
      <w:pPr>
        <w:adjustRightInd w:val="0"/>
        <w:snapToGrid w:val="0"/>
        <w:spacing w:after="0" w:line="360" w:lineRule="auto"/>
        <w:jc w:val="both"/>
        <w:rPr>
          <w:rFonts w:ascii="Book Antiqua" w:hAnsi="Book Antiqua"/>
          <w:sz w:val="24"/>
          <w:szCs w:val="24"/>
          <w:lang w:eastAsia="zh-CN"/>
        </w:rPr>
      </w:pPr>
    </w:p>
    <w:p w14:paraId="0EFED669" w14:textId="0238862C" w:rsidR="005A112A" w:rsidRPr="00C52BCF" w:rsidRDefault="005A112A" w:rsidP="005A112A">
      <w:pPr>
        <w:widowControl w:val="0"/>
        <w:adjustRightInd w:val="0"/>
        <w:snapToGrid w:val="0"/>
        <w:spacing w:after="0" w:line="360" w:lineRule="auto"/>
        <w:jc w:val="both"/>
        <w:rPr>
          <w:rFonts w:ascii="Book Antiqua" w:hAnsi="Book Antiqua"/>
          <w:sz w:val="24"/>
          <w:szCs w:val="24"/>
        </w:rPr>
      </w:pPr>
      <w:bookmarkStart w:id="50" w:name="OLE_LINK140"/>
      <w:bookmarkStart w:id="51" w:name="OLE_LINK7"/>
      <w:bookmarkStart w:id="52" w:name="OLE_LINK8"/>
      <w:bookmarkStart w:id="53" w:name="OLE_LINK16"/>
      <w:bookmarkStart w:id="54" w:name="OLE_LINK36"/>
      <w:bookmarkStart w:id="55" w:name="OLE_LINK38"/>
      <w:bookmarkStart w:id="56" w:name="OLE_LINK47"/>
      <w:bookmarkStart w:id="57" w:name="OLE_LINK55"/>
      <w:bookmarkStart w:id="58" w:name="OLE_LINK77"/>
      <w:bookmarkStart w:id="59" w:name="OLE_LINK80"/>
      <w:bookmarkStart w:id="60" w:name="OLE_LINK83"/>
      <w:bookmarkStart w:id="61" w:name="OLE_LINK85"/>
      <w:bookmarkStart w:id="62" w:name="OLE_LINK153"/>
      <w:bookmarkStart w:id="63" w:name="OLE_LINK156"/>
      <w:bookmarkStart w:id="64" w:name="OLE_LINK224"/>
      <w:bookmarkStart w:id="65" w:name="OLE_LINK271"/>
      <w:bookmarkStart w:id="66" w:name="OLE_LINK321"/>
      <w:bookmarkStart w:id="67" w:name="OLE_LINK322"/>
      <w:bookmarkStart w:id="68" w:name="OLE_LINK330"/>
      <w:bookmarkStart w:id="69" w:name="OLE_LINK229"/>
      <w:bookmarkStart w:id="70" w:name="OLE_LINK230"/>
      <w:bookmarkStart w:id="71" w:name="OLE_LINK422"/>
      <w:bookmarkStart w:id="72" w:name="OLE_LINK464"/>
      <w:bookmarkStart w:id="73" w:name="OLE_LINK493"/>
      <w:bookmarkStart w:id="74" w:name="OLE_LINK535"/>
      <w:bookmarkStart w:id="75" w:name="OLE_LINK552"/>
      <w:bookmarkStart w:id="76" w:name="OLE_LINK578"/>
      <w:bookmarkStart w:id="77" w:name="OLE_LINK608"/>
      <w:bookmarkStart w:id="78" w:name="OLE_LINK632"/>
      <w:bookmarkStart w:id="79" w:name="OLE_LINK643"/>
      <w:bookmarkStart w:id="80" w:name="OLE_LINK678"/>
      <w:bookmarkStart w:id="81" w:name="OLE_LINK683"/>
      <w:bookmarkStart w:id="82" w:name="OLE_LINK694"/>
      <w:bookmarkStart w:id="83" w:name="OLE_LINK724"/>
      <w:bookmarkStart w:id="84" w:name="OLE_LINK730"/>
      <w:bookmarkStart w:id="85" w:name="OLE_LINK749"/>
      <w:bookmarkStart w:id="86" w:name="OLE_LINK787"/>
      <w:bookmarkStart w:id="87" w:name="OLE_LINK793"/>
      <w:bookmarkStart w:id="88" w:name="OLE_LINK815"/>
      <w:bookmarkStart w:id="89" w:name="OLE_LINK832"/>
      <w:bookmarkStart w:id="90" w:name="OLE_LINK859"/>
      <w:bookmarkStart w:id="91" w:name="OLE_LINK862"/>
      <w:bookmarkStart w:id="92" w:name="OLE_LINK874"/>
      <w:r w:rsidRPr="00C52BCF">
        <w:rPr>
          <w:rFonts w:ascii="Book Antiqua" w:hAnsi="Book Antiqua"/>
          <w:b/>
          <w:sz w:val="24"/>
          <w:szCs w:val="24"/>
        </w:rPr>
        <w:t xml:space="preserve">Received: </w:t>
      </w:r>
      <w:r>
        <w:rPr>
          <w:rFonts w:ascii="Book Antiqua" w:hAnsi="Book Antiqua" w:hint="eastAsia"/>
          <w:sz w:val="24"/>
          <w:szCs w:val="24"/>
        </w:rPr>
        <w:t xml:space="preserve">January </w:t>
      </w:r>
      <w:r>
        <w:rPr>
          <w:rFonts w:ascii="Book Antiqua" w:hAnsi="Book Antiqua" w:hint="eastAsia"/>
          <w:sz w:val="24"/>
          <w:szCs w:val="24"/>
          <w:lang w:eastAsia="zh-CN"/>
        </w:rPr>
        <w:t>1</w:t>
      </w:r>
      <w:r>
        <w:rPr>
          <w:rFonts w:ascii="Book Antiqua" w:hAnsi="Book Antiqua" w:hint="eastAsia"/>
          <w:sz w:val="24"/>
          <w:szCs w:val="24"/>
        </w:rPr>
        <w:t>1, 2017</w:t>
      </w:r>
      <w:r w:rsidR="00C53CCB">
        <w:rPr>
          <w:rFonts w:ascii="Book Antiqua" w:hAnsi="Book Antiqua" w:hint="eastAsia"/>
          <w:sz w:val="24"/>
          <w:szCs w:val="24"/>
        </w:rPr>
        <w:t xml:space="preserve"> </w:t>
      </w:r>
    </w:p>
    <w:p w14:paraId="61743D21" w14:textId="4374DFD1" w:rsidR="005A112A" w:rsidRPr="00C52BCF" w:rsidRDefault="005A112A" w:rsidP="005A112A">
      <w:pPr>
        <w:widowControl w:val="0"/>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 xml:space="preserve">Peer-review started: </w:t>
      </w:r>
      <w:r>
        <w:rPr>
          <w:rFonts w:ascii="Book Antiqua" w:hAnsi="Book Antiqua" w:hint="eastAsia"/>
          <w:sz w:val="24"/>
          <w:szCs w:val="24"/>
        </w:rPr>
        <w:t xml:space="preserve">January </w:t>
      </w:r>
      <w:r>
        <w:rPr>
          <w:rFonts w:ascii="Book Antiqua" w:hAnsi="Book Antiqua" w:hint="eastAsia"/>
          <w:sz w:val="24"/>
          <w:szCs w:val="24"/>
          <w:lang w:eastAsia="zh-CN"/>
        </w:rPr>
        <w:t>16</w:t>
      </w:r>
      <w:r>
        <w:rPr>
          <w:rFonts w:ascii="Book Antiqua" w:hAnsi="Book Antiqua" w:hint="eastAsia"/>
          <w:sz w:val="24"/>
          <w:szCs w:val="24"/>
        </w:rPr>
        <w:t>, 2017</w:t>
      </w:r>
      <w:r w:rsidR="00C53CCB">
        <w:rPr>
          <w:rFonts w:ascii="Book Antiqua" w:hAnsi="Book Antiqua" w:hint="eastAsia"/>
          <w:sz w:val="24"/>
          <w:szCs w:val="24"/>
        </w:rPr>
        <w:t xml:space="preserve"> </w:t>
      </w:r>
    </w:p>
    <w:p w14:paraId="435A03AA" w14:textId="4BF10AD9" w:rsidR="005A112A" w:rsidRPr="00C52BCF" w:rsidRDefault="005A112A" w:rsidP="005A112A">
      <w:pPr>
        <w:widowControl w:val="0"/>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First decision:</w:t>
      </w:r>
      <w:r w:rsidRPr="00C52BCF">
        <w:rPr>
          <w:rFonts w:ascii="Book Antiqua" w:hAnsi="Book Antiqua"/>
          <w:sz w:val="24"/>
          <w:szCs w:val="24"/>
        </w:rPr>
        <w:t xml:space="preserve"> </w:t>
      </w:r>
      <w:r>
        <w:rPr>
          <w:rFonts w:ascii="Book Antiqua" w:hAnsi="Book Antiqua" w:hint="eastAsia"/>
          <w:sz w:val="24"/>
          <w:szCs w:val="24"/>
          <w:lang w:eastAsia="zh-CN"/>
        </w:rPr>
        <w:t>April 17, 2017</w:t>
      </w:r>
      <w:r>
        <w:rPr>
          <w:rFonts w:ascii="Book Antiqua" w:hAnsi="Book Antiqua" w:hint="eastAsia"/>
          <w:sz w:val="24"/>
          <w:szCs w:val="24"/>
        </w:rPr>
        <w:t xml:space="preserve"> </w:t>
      </w:r>
    </w:p>
    <w:p w14:paraId="6F4B6114" w14:textId="3110FCB8" w:rsidR="005A112A" w:rsidRPr="00C52BCF" w:rsidRDefault="005A112A" w:rsidP="005A112A">
      <w:pPr>
        <w:widowControl w:val="0"/>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Revised:</w:t>
      </w:r>
      <w:r w:rsidRPr="00C52BCF">
        <w:rPr>
          <w:rFonts w:ascii="Book Antiqua" w:hAnsi="Book Antiqua"/>
          <w:sz w:val="24"/>
          <w:szCs w:val="24"/>
        </w:rPr>
        <w:t xml:space="preserve"> </w:t>
      </w:r>
      <w:r>
        <w:rPr>
          <w:rFonts w:ascii="Book Antiqua" w:hAnsi="Book Antiqua" w:hint="eastAsia"/>
          <w:sz w:val="24"/>
          <w:szCs w:val="24"/>
          <w:lang w:eastAsia="zh-CN"/>
        </w:rPr>
        <w:t>Ju</w:t>
      </w:r>
      <w:r w:rsidR="00D70849">
        <w:rPr>
          <w:rFonts w:ascii="Book Antiqua" w:hAnsi="Book Antiqua" w:hint="eastAsia"/>
          <w:sz w:val="24"/>
          <w:szCs w:val="24"/>
          <w:lang w:eastAsia="zh-CN"/>
        </w:rPr>
        <w:t>ly</w:t>
      </w:r>
      <w:r>
        <w:rPr>
          <w:rFonts w:ascii="Book Antiqua" w:hAnsi="Book Antiqua" w:hint="eastAsia"/>
          <w:sz w:val="24"/>
          <w:szCs w:val="24"/>
          <w:lang w:eastAsia="zh-CN"/>
        </w:rPr>
        <w:t xml:space="preserve"> </w:t>
      </w:r>
      <w:r w:rsidR="00D70849">
        <w:rPr>
          <w:rFonts w:ascii="Book Antiqua" w:hAnsi="Book Antiqua" w:hint="eastAsia"/>
          <w:sz w:val="24"/>
          <w:szCs w:val="24"/>
          <w:lang w:eastAsia="zh-CN"/>
        </w:rPr>
        <w:t>19</w:t>
      </w:r>
      <w:r>
        <w:rPr>
          <w:rFonts w:ascii="Book Antiqua" w:hAnsi="Book Antiqua" w:hint="eastAsia"/>
          <w:sz w:val="24"/>
          <w:szCs w:val="24"/>
          <w:lang w:eastAsia="zh-CN"/>
        </w:rPr>
        <w:t>, 2017</w:t>
      </w:r>
      <w:r w:rsidR="00C53CCB">
        <w:rPr>
          <w:rFonts w:ascii="Book Antiqua" w:hAnsi="Book Antiqua" w:hint="eastAsia"/>
          <w:sz w:val="24"/>
          <w:szCs w:val="24"/>
        </w:rPr>
        <w:t xml:space="preserve"> </w:t>
      </w:r>
    </w:p>
    <w:p w14:paraId="39D831AE" w14:textId="084F8FF3" w:rsidR="005A112A" w:rsidRPr="00366F8B" w:rsidRDefault="005A112A" w:rsidP="00366F8B">
      <w:pPr>
        <w:rPr>
          <w:rFonts w:ascii="Book Antiqua" w:hAnsi="Book Antiqua"/>
          <w:iCs/>
          <w:sz w:val="24"/>
        </w:rPr>
      </w:pPr>
      <w:r w:rsidRPr="00C52BCF">
        <w:rPr>
          <w:rFonts w:ascii="Book Antiqua" w:hAnsi="Book Antiqua"/>
          <w:b/>
          <w:sz w:val="24"/>
          <w:szCs w:val="24"/>
        </w:rPr>
        <w:t>Accepted:</w:t>
      </w:r>
      <w:r>
        <w:rPr>
          <w:rFonts w:ascii="Book Antiqua" w:hAnsi="Book Antiqua" w:hint="eastAsia"/>
          <w:b/>
          <w:sz w:val="24"/>
          <w:szCs w:val="24"/>
        </w:rPr>
        <w:t xml:space="preserve"> </w:t>
      </w:r>
      <w:r w:rsidR="00366F8B">
        <w:rPr>
          <w:rStyle w:val="Emphasis"/>
        </w:rPr>
        <w:t>July 21</w:t>
      </w:r>
      <w:r w:rsidR="00366F8B">
        <w:rPr>
          <w:rStyle w:val="Emphasis"/>
          <w:rFonts w:cs="宋体"/>
        </w:rPr>
        <w:t>,</w:t>
      </w:r>
      <w:r w:rsidR="00366F8B">
        <w:rPr>
          <w:rStyle w:val="Emphasis"/>
        </w:rPr>
        <w:t xml:space="preserve"> 2017</w:t>
      </w:r>
    </w:p>
    <w:p w14:paraId="35F6ABF7" w14:textId="77777777" w:rsidR="005A112A" w:rsidRPr="00FE5E1A" w:rsidRDefault="005A112A" w:rsidP="005A112A">
      <w:pPr>
        <w:widowControl w:val="0"/>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Article in press:</w:t>
      </w:r>
      <w:r>
        <w:rPr>
          <w:rFonts w:ascii="Book Antiqua" w:hAnsi="Book Antiqua" w:hint="eastAsia"/>
          <w:sz w:val="24"/>
          <w:szCs w:val="24"/>
        </w:rPr>
        <w:t xml:space="preserve"> </w:t>
      </w:r>
    </w:p>
    <w:p w14:paraId="532FEEB5" w14:textId="77777777" w:rsidR="005A112A" w:rsidRPr="00FE5E1A" w:rsidRDefault="005A112A" w:rsidP="005A112A">
      <w:pPr>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Published online:</w:t>
      </w:r>
      <w:bookmarkEnd w:id="50"/>
      <w:r>
        <w:rPr>
          <w:rFonts w:ascii="Book Antiqua" w:hAnsi="Book Antiqua" w:hint="eastAsia"/>
          <w:sz w:val="24"/>
          <w:szCs w:val="24"/>
        </w:rPr>
        <w:t xml:space="preserve"> </w:t>
      </w: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14:paraId="5E98748D" w14:textId="77777777" w:rsidR="00B8332D" w:rsidRDefault="00B8332D">
      <w:pPr>
        <w:rPr>
          <w:rFonts w:ascii="Book Antiqua" w:hAnsi="Book Antiqua"/>
          <w:sz w:val="24"/>
          <w:szCs w:val="24"/>
          <w:lang w:eastAsia="zh-CN"/>
        </w:rPr>
      </w:pPr>
      <w:r>
        <w:rPr>
          <w:rFonts w:ascii="Book Antiqua" w:hAnsi="Book Antiqua"/>
          <w:sz w:val="24"/>
          <w:szCs w:val="24"/>
          <w:lang w:eastAsia="zh-CN"/>
        </w:rPr>
        <w:br w:type="page"/>
      </w:r>
    </w:p>
    <w:p w14:paraId="701D9381" w14:textId="7D41C110" w:rsidR="00603886" w:rsidRPr="00867BD2" w:rsidRDefault="00AB0724" w:rsidP="00E011C4">
      <w:pPr>
        <w:adjustRightInd w:val="0"/>
        <w:snapToGrid w:val="0"/>
        <w:spacing w:after="0" w:line="360" w:lineRule="auto"/>
        <w:jc w:val="both"/>
        <w:rPr>
          <w:rFonts w:ascii="Book Antiqua" w:hAnsi="Book Antiqua"/>
          <w:b/>
          <w:sz w:val="24"/>
          <w:szCs w:val="24"/>
        </w:rPr>
      </w:pPr>
      <w:r w:rsidRPr="00867BD2">
        <w:rPr>
          <w:rFonts w:ascii="Book Antiqua" w:hAnsi="Book Antiqua"/>
          <w:b/>
          <w:sz w:val="24"/>
          <w:szCs w:val="24"/>
        </w:rPr>
        <w:t>Abstract</w:t>
      </w:r>
    </w:p>
    <w:p w14:paraId="7618E860" w14:textId="77777777" w:rsidR="00AB0724" w:rsidRPr="00AB0724" w:rsidRDefault="003A2898" w:rsidP="00E011C4">
      <w:pPr>
        <w:adjustRightInd w:val="0"/>
        <w:snapToGrid w:val="0"/>
        <w:spacing w:after="0" w:line="360" w:lineRule="auto"/>
        <w:jc w:val="both"/>
        <w:rPr>
          <w:rFonts w:ascii="Book Antiqua" w:hAnsi="Book Antiqua"/>
          <w:b/>
          <w:i/>
          <w:sz w:val="24"/>
          <w:szCs w:val="24"/>
          <w:lang w:eastAsia="zh-CN"/>
        </w:rPr>
      </w:pPr>
      <w:r w:rsidRPr="00AB0724">
        <w:rPr>
          <w:rFonts w:ascii="Book Antiqua" w:hAnsi="Book Antiqua"/>
          <w:b/>
          <w:i/>
          <w:sz w:val="24"/>
          <w:szCs w:val="24"/>
        </w:rPr>
        <w:t>AIM</w:t>
      </w:r>
    </w:p>
    <w:p w14:paraId="39B0A0DE" w14:textId="5F4B38E6" w:rsidR="003A2898" w:rsidRDefault="00402EE6" w:rsidP="00E011C4">
      <w:pPr>
        <w:adjustRightInd w:val="0"/>
        <w:snapToGrid w:val="0"/>
        <w:spacing w:after="0" w:line="360" w:lineRule="auto"/>
        <w:jc w:val="both"/>
        <w:rPr>
          <w:rFonts w:ascii="Book Antiqua" w:hAnsi="Book Antiqua"/>
          <w:sz w:val="24"/>
          <w:szCs w:val="24"/>
          <w:lang w:eastAsia="zh-CN"/>
        </w:rPr>
      </w:pPr>
      <w:proofErr w:type="gramStart"/>
      <w:r w:rsidRPr="00867BD2">
        <w:rPr>
          <w:rFonts w:ascii="Book Antiqua" w:hAnsi="Book Antiqua"/>
          <w:sz w:val="24"/>
          <w:szCs w:val="24"/>
        </w:rPr>
        <w:t>To investigate the role of interleukin-19</w:t>
      </w:r>
      <w:r w:rsidR="007D6B24" w:rsidRPr="00867BD2">
        <w:rPr>
          <w:rFonts w:ascii="Book Antiqua" w:hAnsi="Book Antiqua"/>
          <w:sz w:val="24"/>
          <w:szCs w:val="24"/>
        </w:rPr>
        <w:t xml:space="preserve"> (IL-19)</w:t>
      </w:r>
      <w:r w:rsidRPr="00867BD2">
        <w:rPr>
          <w:rFonts w:ascii="Book Antiqua" w:hAnsi="Book Antiqua"/>
          <w:sz w:val="24"/>
          <w:szCs w:val="24"/>
        </w:rPr>
        <w:t xml:space="preserve"> in a murine model of female-dominant heart failure (HF).</w:t>
      </w:r>
      <w:proofErr w:type="gramEnd"/>
      <w:r w:rsidR="00C53CCB">
        <w:rPr>
          <w:rFonts w:ascii="Book Antiqua" w:hAnsi="Book Antiqua"/>
          <w:sz w:val="24"/>
          <w:szCs w:val="24"/>
        </w:rPr>
        <w:t xml:space="preserve"> </w:t>
      </w:r>
    </w:p>
    <w:p w14:paraId="0D00A37C" w14:textId="77777777" w:rsidR="00AB0724" w:rsidRPr="00867BD2" w:rsidRDefault="00AB0724" w:rsidP="00E011C4">
      <w:pPr>
        <w:adjustRightInd w:val="0"/>
        <w:snapToGrid w:val="0"/>
        <w:spacing w:after="0" w:line="360" w:lineRule="auto"/>
        <w:jc w:val="both"/>
        <w:rPr>
          <w:lang w:eastAsia="zh-CN"/>
        </w:rPr>
      </w:pPr>
    </w:p>
    <w:p w14:paraId="39E40BEE" w14:textId="0F65007E" w:rsidR="00AB0724" w:rsidRPr="00AB0724" w:rsidRDefault="003A2898" w:rsidP="00E011C4">
      <w:pPr>
        <w:adjustRightInd w:val="0"/>
        <w:snapToGrid w:val="0"/>
        <w:spacing w:after="0" w:line="360" w:lineRule="auto"/>
        <w:jc w:val="both"/>
        <w:rPr>
          <w:rFonts w:ascii="Book Antiqua" w:hAnsi="Book Antiqua"/>
          <w:b/>
          <w:i/>
          <w:sz w:val="24"/>
          <w:szCs w:val="24"/>
          <w:lang w:eastAsia="zh-CN"/>
        </w:rPr>
      </w:pPr>
      <w:r w:rsidRPr="00AB0724">
        <w:rPr>
          <w:rFonts w:ascii="Book Antiqua" w:hAnsi="Book Antiqua"/>
          <w:b/>
          <w:i/>
          <w:sz w:val="24"/>
          <w:szCs w:val="24"/>
        </w:rPr>
        <w:t>METHODS</w:t>
      </w:r>
    </w:p>
    <w:p w14:paraId="481838CB" w14:textId="6CBC10EC" w:rsidR="003A2898" w:rsidRPr="00867BD2" w:rsidRDefault="00402EE6" w:rsidP="00E011C4">
      <w:pPr>
        <w:adjustRightInd w:val="0"/>
        <w:snapToGrid w:val="0"/>
        <w:spacing w:after="0" w:line="360" w:lineRule="auto"/>
        <w:jc w:val="both"/>
        <w:rPr>
          <w:rFonts w:ascii="Book Antiqua" w:hAnsi="Book Antiqua"/>
          <w:sz w:val="24"/>
          <w:szCs w:val="24"/>
        </w:rPr>
      </w:pPr>
      <w:r w:rsidRPr="00C53CCB">
        <w:rPr>
          <w:rFonts w:ascii="Book Antiqua" w:hAnsi="Book Antiqua"/>
          <w:sz w:val="24"/>
          <w:szCs w:val="24"/>
        </w:rPr>
        <w:t xml:space="preserve">Expression of </w:t>
      </w:r>
      <w:r w:rsidR="007D6B24" w:rsidRPr="00C53CCB">
        <w:rPr>
          <w:rFonts w:ascii="Book Antiqua" w:hAnsi="Book Antiqua"/>
          <w:sz w:val="24"/>
          <w:szCs w:val="24"/>
        </w:rPr>
        <w:t>one copy of a</w:t>
      </w:r>
      <w:r w:rsidRPr="00C53CCB">
        <w:rPr>
          <w:rFonts w:ascii="Book Antiqua" w:hAnsi="Book Antiqua"/>
          <w:sz w:val="24"/>
          <w:szCs w:val="24"/>
        </w:rPr>
        <w:t xml:space="preserve"> phosphorylation-deficient cyclic </w:t>
      </w:r>
      <w:r w:rsidR="00C53CCB" w:rsidRPr="00C53CCB">
        <w:rPr>
          <w:rFonts w:ascii="Book Antiqua" w:hAnsi="Book Antiqua"/>
          <w:sz w:val="24"/>
          <w:szCs w:val="24"/>
        </w:rPr>
        <w:t>adenosine monophosphate</w:t>
      </w:r>
      <w:r w:rsidRPr="00867BD2">
        <w:rPr>
          <w:rFonts w:ascii="Book Antiqua" w:hAnsi="Book Antiqua"/>
          <w:sz w:val="24"/>
          <w:szCs w:val="24"/>
        </w:rPr>
        <w:t xml:space="preserve"> response-el</w:t>
      </w:r>
      <w:r w:rsidR="007D6B24" w:rsidRPr="00867BD2">
        <w:rPr>
          <w:rFonts w:ascii="Book Antiqua" w:hAnsi="Book Antiqua"/>
          <w:sz w:val="24"/>
          <w:szCs w:val="24"/>
        </w:rPr>
        <w:t>ement binding protein (</w:t>
      </w:r>
      <w:proofErr w:type="spellStart"/>
      <w:r w:rsidR="007D6B24" w:rsidRPr="00867BD2">
        <w:rPr>
          <w:rFonts w:ascii="Book Antiqua" w:hAnsi="Book Antiqua"/>
          <w:sz w:val="24"/>
          <w:szCs w:val="24"/>
        </w:rPr>
        <w:t>dnCREB</w:t>
      </w:r>
      <w:proofErr w:type="spellEnd"/>
      <w:r w:rsidR="007D6B24" w:rsidRPr="00867BD2">
        <w:rPr>
          <w:rFonts w:ascii="Book Antiqua" w:hAnsi="Book Antiqua"/>
          <w:sz w:val="24"/>
          <w:szCs w:val="24"/>
        </w:rPr>
        <w:t>) causes HF</w:t>
      </w:r>
      <w:r w:rsidRPr="00867BD2">
        <w:rPr>
          <w:rFonts w:ascii="Book Antiqua" w:hAnsi="Book Antiqua"/>
          <w:sz w:val="24"/>
          <w:szCs w:val="24"/>
        </w:rPr>
        <w:t xml:space="preserve">, with accelerated </w:t>
      </w:r>
      <w:r w:rsidR="007D6B24" w:rsidRPr="00867BD2">
        <w:rPr>
          <w:rFonts w:ascii="Book Antiqua" w:hAnsi="Book Antiqua"/>
          <w:sz w:val="24"/>
          <w:szCs w:val="24"/>
        </w:rPr>
        <w:t>morbidity</w:t>
      </w:r>
      <w:r w:rsidRPr="00867BD2">
        <w:rPr>
          <w:rFonts w:ascii="Book Antiqua" w:hAnsi="Book Antiqua"/>
          <w:sz w:val="24"/>
          <w:szCs w:val="24"/>
        </w:rPr>
        <w:t xml:space="preserve"> and mortality in female mice</w:t>
      </w:r>
      <w:r w:rsidR="007D6B24" w:rsidRPr="00867BD2">
        <w:rPr>
          <w:rFonts w:ascii="Book Antiqua" w:hAnsi="Book Antiqua"/>
          <w:sz w:val="24"/>
          <w:szCs w:val="24"/>
        </w:rPr>
        <w:t xml:space="preserve"> compared to males</w:t>
      </w:r>
      <w:r w:rsidRPr="00867BD2">
        <w:rPr>
          <w:rFonts w:ascii="Book Antiqua" w:hAnsi="Book Antiqua"/>
          <w:sz w:val="24"/>
          <w:szCs w:val="24"/>
        </w:rPr>
        <w:t>.</w:t>
      </w:r>
      <w:r w:rsidR="00C53CCB">
        <w:rPr>
          <w:rFonts w:ascii="Book Antiqua" w:hAnsi="Book Antiqua"/>
          <w:sz w:val="24"/>
          <w:szCs w:val="24"/>
        </w:rPr>
        <w:t xml:space="preserve"> </w:t>
      </w:r>
      <w:r w:rsidRPr="00867BD2">
        <w:rPr>
          <w:rFonts w:ascii="Book Antiqua" w:hAnsi="Book Antiqua"/>
          <w:sz w:val="24"/>
          <w:szCs w:val="24"/>
        </w:rPr>
        <w:t xml:space="preserve">We </w:t>
      </w:r>
      <w:r w:rsidR="007D6B24" w:rsidRPr="00867BD2">
        <w:rPr>
          <w:rFonts w:ascii="Book Antiqua" w:hAnsi="Book Antiqua"/>
          <w:sz w:val="24"/>
          <w:szCs w:val="24"/>
        </w:rPr>
        <w:t>a</w:t>
      </w:r>
      <w:r w:rsidRPr="00867BD2">
        <w:rPr>
          <w:rFonts w:ascii="Book Antiqua" w:hAnsi="Book Antiqua"/>
          <w:sz w:val="24"/>
          <w:szCs w:val="24"/>
        </w:rPr>
        <w:t>ssess</w:t>
      </w:r>
      <w:r w:rsidR="007D6B24" w:rsidRPr="00867BD2">
        <w:rPr>
          <w:rFonts w:ascii="Book Antiqua" w:hAnsi="Book Antiqua"/>
          <w:sz w:val="24"/>
          <w:szCs w:val="24"/>
        </w:rPr>
        <w:t>ed</w:t>
      </w:r>
      <w:r w:rsidR="00A442FE">
        <w:rPr>
          <w:rFonts w:ascii="Book Antiqua" w:hAnsi="Book Antiqua"/>
          <w:sz w:val="24"/>
          <w:szCs w:val="24"/>
        </w:rPr>
        <w:t xml:space="preserve"> expression of IL-19, </w:t>
      </w:r>
      <w:r w:rsidRPr="00867BD2">
        <w:rPr>
          <w:rFonts w:ascii="Book Antiqua" w:hAnsi="Book Antiqua"/>
          <w:sz w:val="24"/>
          <w:szCs w:val="24"/>
        </w:rPr>
        <w:t xml:space="preserve">its receptor isoforms IL-20R </w:t>
      </w:r>
      <w:r w:rsidR="00C53CCB">
        <w:rPr>
          <w:rFonts w:ascii="Book Antiqua" w:hAnsi="Book Antiqua"/>
          <w:sz w:val="24"/>
          <w:szCs w:val="24"/>
        </w:rPr>
        <w:t>α</w:t>
      </w:r>
      <w:r w:rsidRPr="00867BD2">
        <w:rPr>
          <w:rFonts w:ascii="Book Antiqua" w:hAnsi="Book Antiqua"/>
          <w:sz w:val="24"/>
          <w:szCs w:val="24"/>
        </w:rPr>
        <w:t>/β</w:t>
      </w:r>
      <w:r w:rsidR="00A442FE">
        <w:rPr>
          <w:rFonts w:ascii="Book Antiqua" w:hAnsi="Book Antiqua"/>
          <w:sz w:val="24"/>
          <w:szCs w:val="24"/>
        </w:rPr>
        <w:t>, and downstream IL-19 signaling</w:t>
      </w:r>
      <w:r w:rsidR="007D6B24" w:rsidRPr="00867BD2">
        <w:rPr>
          <w:rFonts w:ascii="Book Antiqua" w:hAnsi="Book Antiqua"/>
          <w:sz w:val="24"/>
          <w:szCs w:val="24"/>
        </w:rPr>
        <w:t xml:space="preserve"> i</w:t>
      </w:r>
      <w:r w:rsidRPr="00867BD2">
        <w:rPr>
          <w:rFonts w:ascii="Book Antiqua" w:hAnsi="Book Antiqua"/>
          <w:sz w:val="24"/>
          <w:szCs w:val="24"/>
        </w:rPr>
        <w:t>n this model</w:t>
      </w:r>
      <w:r w:rsidR="007D6B24" w:rsidRPr="00867BD2">
        <w:rPr>
          <w:rFonts w:ascii="Book Antiqua" w:hAnsi="Book Antiqua"/>
          <w:sz w:val="24"/>
          <w:szCs w:val="24"/>
        </w:rPr>
        <w:t xml:space="preserve"> of female-dominant HF</w:t>
      </w:r>
      <w:r w:rsidRPr="00867BD2">
        <w:rPr>
          <w:rFonts w:ascii="Book Antiqua" w:hAnsi="Book Antiqua"/>
          <w:sz w:val="24"/>
          <w:szCs w:val="24"/>
        </w:rPr>
        <w:t>.</w:t>
      </w:r>
      <w:r w:rsidR="00C53CCB">
        <w:rPr>
          <w:rFonts w:ascii="Book Antiqua" w:hAnsi="Book Antiqua"/>
          <w:sz w:val="24"/>
          <w:szCs w:val="24"/>
        </w:rPr>
        <w:t xml:space="preserve"> </w:t>
      </w:r>
      <w:r w:rsidRPr="00867BD2">
        <w:rPr>
          <w:rFonts w:ascii="Book Antiqua" w:hAnsi="Book Antiqua"/>
          <w:sz w:val="24"/>
          <w:szCs w:val="24"/>
        </w:rPr>
        <w:t xml:space="preserve">To test the hypothesis that IL-19 is </w:t>
      </w:r>
      <w:proofErr w:type="spellStart"/>
      <w:r w:rsidRPr="00867BD2">
        <w:rPr>
          <w:rFonts w:ascii="Book Antiqua" w:hAnsi="Book Antiqua"/>
          <w:sz w:val="24"/>
          <w:szCs w:val="24"/>
        </w:rPr>
        <w:t>cardioprotective</w:t>
      </w:r>
      <w:proofErr w:type="spellEnd"/>
      <w:r w:rsidRPr="00867BD2">
        <w:rPr>
          <w:rFonts w:ascii="Book Antiqua" w:hAnsi="Book Antiqua"/>
          <w:sz w:val="24"/>
          <w:szCs w:val="24"/>
        </w:rPr>
        <w:t xml:space="preserve"> in </w:t>
      </w:r>
      <w:proofErr w:type="spellStart"/>
      <w:r w:rsidRPr="00867BD2">
        <w:rPr>
          <w:rFonts w:ascii="Book Antiqua" w:hAnsi="Book Antiqua"/>
          <w:sz w:val="24"/>
          <w:szCs w:val="24"/>
        </w:rPr>
        <w:t>dnCREB</w:t>
      </w:r>
      <w:proofErr w:type="spellEnd"/>
      <w:r w:rsidRPr="00867BD2">
        <w:rPr>
          <w:rFonts w:ascii="Book Antiqua" w:hAnsi="Book Antiqua"/>
          <w:sz w:val="24"/>
          <w:szCs w:val="24"/>
        </w:rPr>
        <w:t xml:space="preserve">-mediated HF, we generated a novel double transgenic </w:t>
      </w:r>
      <w:r w:rsidR="00A442FE">
        <w:rPr>
          <w:rFonts w:ascii="Book Antiqua" w:hAnsi="Book Antiqua"/>
          <w:sz w:val="24"/>
          <w:szCs w:val="24"/>
        </w:rPr>
        <w:t xml:space="preserve">(DTG) </w:t>
      </w:r>
      <w:r w:rsidRPr="00867BD2">
        <w:rPr>
          <w:rFonts w:ascii="Book Antiqua" w:hAnsi="Book Antiqua"/>
          <w:sz w:val="24"/>
          <w:szCs w:val="24"/>
        </w:rPr>
        <w:t xml:space="preserve">mouse of </w:t>
      </w:r>
      <w:proofErr w:type="spellStart"/>
      <w:r w:rsidRPr="00867BD2">
        <w:rPr>
          <w:rFonts w:ascii="Book Antiqua" w:hAnsi="Book Antiqua"/>
          <w:sz w:val="24"/>
          <w:szCs w:val="24"/>
        </w:rPr>
        <w:t>dnCREB</w:t>
      </w:r>
      <w:proofErr w:type="spellEnd"/>
      <w:r w:rsidRPr="00867BD2">
        <w:rPr>
          <w:rFonts w:ascii="Book Antiqua" w:hAnsi="Book Antiqua"/>
          <w:sz w:val="24"/>
          <w:szCs w:val="24"/>
        </w:rPr>
        <w:t xml:space="preserve"> and IL-19 knockout</w:t>
      </w:r>
      <w:r w:rsidR="007D6B24" w:rsidRPr="00867BD2">
        <w:rPr>
          <w:rFonts w:ascii="Book Antiqua" w:hAnsi="Book Antiqua"/>
          <w:sz w:val="24"/>
          <w:szCs w:val="24"/>
        </w:rPr>
        <w:t xml:space="preserve"> and assessed </w:t>
      </w:r>
      <w:r w:rsidR="00A442FE">
        <w:rPr>
          <w:rFonts w:ascii="Book Antiqua" w:hAnsi="Book Antiqua"/>
          <w:sz w:val="24"/>
          <w:szCs w:val="24"/>
        </w:rPr>
        <w:t xml:space="preserve">cardiac morbidity by echocardiography and </w:t>
      </w:r>
      <w:r w:rsidR="007D6B24" w:rsidRPr="00867BD2">
        <w:rPr>
          <w:rFonts w:ascii="Book Antiqua" w:hAnsi="Book Antiqua"/>
          <w:sz w:val="24"/>
          <w:szCs w:val="24"/>
        </w:rPr>
        <w:t>survival</w:t>
      </w:r>
      <w:r w:rsidR="00A442FE">
        <w:rPr>
          <w:rFonts w:ascii="Book Antiqua" w:hAnsi="Book Antiqua"/>
          <w:sz w:val="24"/>
          <w:szCs w:val="24"/>
        </w:rPr>
        <w:t xml:space="preserve"> of male and female mice</w:t>
      </w:r>
      <w:r w:rsidRPr="00867BD2">
        <w:rPr>
          <w:rFonts w:ascii="Book Antiqua" w:hAnsi="Book Antiqua"/>
          <w:sz w:val="24"/>
          <w:szCs w:val="24"/>
        </w:rPr>
        <w:t>.</w:t>
      </w:r>
    </w:p>
    <w:p w14:paraId="259938D2" w14:textId="77777777" w:rsidR="00AB0724" w:rsidRDefault="00AB0724" w:rsidP="00E011C4">
      <w:pPr>
        <w:adjustRightInd w:val="0"/>
        <w:snapToGrid w:val="0"/>
        <w:spacing w:after="0" w:line="360" w:lineRule="auto"/>
        <w:jc w:val="both"/>
        <w:rPr>
          <w:rFonts w:ascii="Book Antiqua" w:hAnsi="Book Antiqua"/>
          <w:b/>
          <w:sz w:val="24"/>
          <w:szCs w:val="24"/>
          <w:lang w:eastAsia="zh-CN"/>
        </w:rPr>
      </w:pPr>
    </w:p>
    <w:p w14:paraId="02259FCB" w14:textId="65E5DA16" w:rsidR="00AB0724" w:rsidRPr="00AB0724" w:rsidRDefault="003A2898" w:rsidP="00E011C4">
      <w:pPr>
        <w:adjustRightInd w:val="0"/>
        <w:snapToGrid w:val="0"/>
        <w:spacing w:after="0" w:line="360" w:lineRule="auto"/>
        <w:jc w:val="both"/>
        <w:rPr>
          <w:rFonts w:ascii="Book Antiqua" w:hAnsi="Book Antiqua"/>
          <w:b/>
          <w:i/>
          <w:sz w:val="24"/>
          <w:szCs w:val="24"/>
          <w:lang w:eastAsia="zh-CN"/>
        </w:rPr>
      </w:pPr>
      <w:r w:rsidRPr="00AB0724">
        <w:rPr>
          <w:rFonts w:ascii="Book Antiqua" w:hAnsi="Book Antiqua"/>
          <w:b/>
          <w:i/>
          <w:sz w:val="24"/>
          <w:szCs w:val="24"/>
        </w:rPr>
        <w:t>RESULTS</w:t>
      </w:r>
    </w:p>
    <w:p w14:paraId="64479CE9" w14:textId="34375431" w:rsidR="00402EE6" w:rsidRDefault="00402EE6" w:rsidP="00E011C4">
      <w:pPr>
        <w:adjustRightInd w:val="0"/>
        <w:snapToGrid w:val="0"/>
        <w:spacing w:after="0" w:line="360" w:lineRule="auto"/>
        <w:jc w:val="both"/>
        <w:rPr>
          <w:rFonts w:ascii="Book Antiqua" w:hAnsi="Book Antiqua"/>
          <w:sz w:val="24"/>
          <w:szCs w:val="24"/>
          <w:lang w:eastAsia="zh-CN"/>
        </w:rPr>
      </w:pPr>
      <w:r w:rsidRPr="00867BD2">
        <w:rPr>
          <w:rFonts w:ascii="Book Antiqua" w:hAnsi="Book Antiqua"/>
          <w:sz w:val="24"/>
          <w:szCs w:val="24"/>
        </w:rPr>
        <w:t xml:space="preserve">IL-19 is expressed in the murine heart with decreased expression in </w:t>
      </w:r>
      <w:proofErr w:type="spellStart"/>
      <w:r w:rsidRPr="00867BD2">
        <w:rPr>
          <w:rFonts w:ascii="Book Antiqua" w:hAnsi="Book Antiqua"/>
          <w:sz w:val="24"/>
          <w:szCs w:val="24"/>
        </w:rPr>
        <w:t>dnCREB</w:t>
      </w:r>
      <w:proofErr w:type="spellEnd"/>
      <w:r w:rsidRPr="00867BD2">
        <w:rPr>
          <w:rFonts w:ascii="Book Antiqua" w:hAnsi="Book Antiqua"/>
          <w:sz w:val="24"/>
          <w:szCs w:val="24"/>
        </w:rPr>
        <w:t xml:space="preserve"> female compared to male mice.</w:t>
      </w:r>
      <w:r w:rsidR="00C53CCB">
        <w:rPr>
          <w:rFonts w:ascii="Book Antiqua" w:hAnsi="Book Antiqua"/>
          <w:sz w:val="24"/>
          <w:szCs w:val="24"/>
        </w:rPr>
        <w:t xml:space="preserve"> </w:t>
      </w:r>
      <w:r w:rsidRPr="00867BD2">
        <w:rPr>
          <w:rFonts w:ascii="Book Antiqua" w:hAnsi="Book Antiqua"/>
          <w:sz w:val="24"/>
          <w:szCs w:val="24"/>
        </w:rPr>
        <w:t xml:space="preserve">Further, the relative expression of the two IL-19 receptor isoforms </w:t>
      </w:r>
      <w:r w:rsidR="00A442FE" w:rsidRPr="00867BD2">
        <w:rPr>
          <w:rFonts w:ascii="Book Antiqua" w:hAnsi="Book Antiqua"/>
          <w:sz w:val="24"/>
          <w:szCs w:val="24"/>
        </w:rPr>
        <w:t>manifests</w:t>
      </w:r>
      <w:r w:rsidRPr="00867BD2">
        <w:rPr>
          <w:rFonts w:ascii="Book Antiqua" w:hAnsi="Book Antiqua"/>
          <w:sz w:val="24"/>
          <w:szCs w:val="24"/>
        </w:rPr>
        <w:t xml:space="preserve"> differently in the heart by sex and by disease.</w:t>
      </w:r>
      <w:r w:rsidR="00C53CCB">
        <w:rPr>
          <w:rFonts w:ascii="Book Antiqua" w:hAnsi="Book Antiqua"/>
          <w:sz w:val="24"/>
          <w:szCs w:val="24"/>
        </w:rPr>
        <w:t xml:space="preserve"> </w:t>
      </w:r>
      <w:r w:rsidRPr="00867BD2">
        <w:rPr>
          <w:rFonts w:ascii="Book Antiqua" w:hAnsi="Book Antiqua"/>
          <w:sz w:val="24"/>
          <w:szCs w:val="24"/>
        </w:rPr>
        <w:t xml:space="preserve">Male DTG mice had accelerated mortality and cardiac morbidity compared to </w:t>
      </w:r>
      <w:proofErr w:type="spellStart"/>
      <w:r w:rsidRPr="00867BD2">
        <w:rPr>
          <w:rFonts w:ascii="Book Antiqua" w:hAnsi="Book Antiqua"/>
          <w:sz w:val="24"/>
          <w:szCs w:val="24"/>
        </w:rPr>
        <w:t>dnCREB</w:t>
      </w:r>
      <w:proofErr w:type="spellEnd"/>
      <w:r w:rsidRPr="00867BD2">
        <w:rPr>
          <w:rFonts w:ascii="Book Antiqua" w:hAnsi="Book Antiqua"/>
          <w:sz w:val="24"/>
          <w:szCs w:val="24"/>
        </w:rPr>
        <w:t xml:space="preserve"> males, while female </w:t>
      </w:r>
      <w:r w:rsidR="00A442FE">
        <w:rPr>
          <w:rFonts w:ascii="Book Antiqua" w:hAnsi="Book Antiqua"/>
          <w:sz w:val="24"/>
          <w:szCs w:val="24"/>
        </w:rPr>
        <w:t xml:space="preserve">DTG </w:t>
      </w:r>
      <w:r w:rsidRPr="00867BD2">
        <w:rPr>
          <w:rFonts w:ascii="Book Antiqua" w:hAnsi="Book Antiqua"/>
          <w:sz w:val="24"/>
          <w:szCs w:val="24"/>
        </w:rPr>
        <w:t xml:space="preserve">mice showed no additional detriment, supporting the hypothesis that IL-19 is </w:t>
      </w:r>
      <w:proofErr w:type="spellStart"/>
      <w:r w:rsidRPr="00867BD2">
        <w:rPr>
          <w:rFonts w:ascii="Book Antiqua" w:hAnsi="Book Antiqua"/>
          <w:sz w:val="24"/>
          <w:szCs w:val="24"/>
        </w:rPr>
        <w:t>cardioprotective</w:t>
      </w:r>
      <w:proofErr w:type="spellEnd"/>
      <w:r w:rsidRPr="00867BD2">
        <w:rPr>
          <w:rFonts w:ascii="Book Antiqua" w:hAnsi="Book Antiqua"/>
          <w:sz w:val="24"/>
          <w:szCs w:val="24"/>
        </w:rPr>
        <w:t xml:space="preserve"> in this model.</w:t>
      </w:r>
      <w:r w:rsidR="00C53CCB">
        <w:rPr>
          <w:rFonts w:ascii="Book Antiqua" w:hAnsi="Book Antiqua"/>
          <w:sz w:val="24"/>
          <w:szCs w:val="24"/>
        </w:rPr>
        <w:t xml:space="preserve"> </w:t>
      </w:r>
    </w:p>
    <w:p w14:paraId="3DEC7CC5" w14:textId="77777777" w:rsidR="00AB0724" w:rsidRPr="00867BD2" w:rsidRDefault="00AB0724" w:rsidP="00E011C4">
      <w:pPr>
        <w:adjustRightInd w:val="0"/>
        <w:snapToGrid w:val="0"/>
        <w:spacing w:after="0" w:line="360" w:lineRule="auto"/>
        <w:jc w:val="both"/>
        <w:rPr>
          <w:rFonts w:ascii="Book Antiqua" w:hAnsi="Book Antiqua"/>
          <w:sz w:val="24"/>
          <w:szCs w:val="24"/>
          <w:lang w:eastAsia="zh-CN"/>
        </w:rPr>
      </w:pPr>
    </w:p>
    <w:p w14:paraId="347B784B" w14:textId="76616A04" w:rsidR="00AB0724" w:rsidRPr="00AB0724" w:rsidRDefault="00402EE6" w:rsidP="00E011C4">
      <w:pPr>
        <w:adjustRightInd w:val="0"/>
        <w:snapToGrid w:val="0"/>
        <w:spacing w:after="0" w:line="360" w:lineRule="auto"/>
        <w:jc w:val="both"/>
        <w:rPr>
          <w:rFonts w:ascii="Book Antiqua" w:hAnsi="Book Antiqua"/>
          <w:b/>
          <w:i/>
          <w:sz w:val="24"/>
          <w:szCs w:val="24"/>
          <w:lang w:eastAsia="zh-CN"/>
        </w:rPr>
      </w:pPr>
      <w:r w:rsidRPr="00AB0724">
        <w:rPr>
          <w:rFonts w:ascii="Book Antiqua" w:hAnsi="Book Antiqua"/>
          <w:b/>
          <w:i/>
          <w:sz w:val="24"/>
          <w:szCs w:val="24"/>
        </w:rPr>
        <w:t>C</w:t>
      </w:r>
      <w:r w:rsidR="003A2898" w:rsidRPr="00AB0724">
        <w:rPr>
          <w:rFonts w:ascii="Book Antiqua" w:hAnsi="Book Antiqua"/>
          <w:b/>
          <w:i/>
          <w:sz w:val="24"/>
          <w:szCs w:val="24"/>
        </w:rPr>
        <w:t>ONCLUSION</w:t>
      </w:r>
    </w:p>
    <w:p w14:paraId="2A5B7654" w14:textId="71971FF4" w:rsidR="003A2898" w:rsidRDefault="003A2898" w:rsidP="00E011C4">
      <w:pPr>
        <w:adjustRightInd w:val="0"/>
        <w:snapToGrid w:val="0"/>
        <w:spacing w:after="0" w:line="360" w:lineRule="auto"/>
        <w:jc w:val="both"/>
        <w:rPr>
          <w:rFonts w:ascii="Book Antiqua" w:hAnsi="Book Antiqua"/>
          <w:sz w:val="24"/>
          <w:szCs w:val="24"/>
          <w:lang w:eastAsia="zh-CN"/>
        </w:rPr>
      </w:pPr>
      <w:r w:rsidRPr="00867BD2">
        <w:rPr>
          <w:rFonts w:ascii="Book Antiqua" w:hAnsi="Book Antiqua"/>
          <w:sz w:val="24"/>
          <w:szCs w:val="24"/>
        </w:rPr>
        <w:t>Together, these data suggest IL-19 is an important cytokine mediating sex-specific cardiac (</w:t>
      </w:r>
      <w:proofErr w:type="spellStart"/>
      <w:proofErr w:type="gramStart"/>
      <w:r w:rsidRPr="00867BD2">
        <w:rPr>
          <w:rFonts w:ascii="Book Antiqua" w:hAnsi="Book Antiqua"/>
          <w:sz w:val="24"/>
          <w:szCs w:val="24"/>
        </w:rPr>
        <w:t>dys</w:t>
      </w:r>
      <w:proofErr w:type="spellEnd"/>
      <w:r w:rsidRPr="00867BD2">
        <w:rPr>
          <w:rFonts w:ascii="Book Antiqua" w:hAnsi="Book Antiqua"/>
          <w:sz w:val="24"/>
          <w:szCs w:val="24"/>
        </w:rPr>
        <w:t>)function</w:t>
      </w:r>
      <w:proofErr w:type="gramEnd"/>
      <w:r w:rsidRPr="00867BD2">
        <w:rPr>
          <w:rFonts w:ascii="Book Antiqua" w:hAnsi="Book Antiqua"/>
          <w:sz w:val="24"/>
          <w:szCs w:val="24"/>
        </w:rPr>
        <w:t>.</w:t>
      </w:r>
      <w:r w:rsidR="00C53CCB">
        <w:rPr>
          <w:rFonts w:ascii="Book Antiqua" w:hAnsi="Book Antiqua"/>
          <w:sz w:val="24"/>
          <w:szCs w:val="24"/>
        </w:rPr>
        <w:t xml:space="preserve"> </w:t>
      </w:r>
      <w:r w:rsidRPr="00867BD2">
        <w:rPr>
          <w:rFonts w:ascii="Book Antiqua" w:hAnsi="Book Antiqua"/>
          <w:sz w:val="24"/>
          <w:szCs w:val="24"/>
        </w:rPr>
        <w:t>Ongoing investigations will elucidate the mechanism(s) of sex-specific IL-19 mediated cardiac remodeling. </w:t>
      </w:r>
    </w:p>
    <w:p w14:paraId="122D01F5" w14:textId="77777777" w:rsidR="00AB0724" w:rsidRPr="00867BD2" w:rsidRDefault="00AB0724" w:rsidP="00E011C4">
      <w:pPr>
        <w:adjustRightInd w:val="0"/>
        <w:snapToGrid w:val="0"/>
        <w:spacing w:after="0" w:line="360" w:lineRule="auto"/>
        <w:jc w:val="both"/>
        <w:rPr>
          <w:rFonts w:ascii="Book Antiqua" w:hAnsi="Book Antiqua"/>
          <w:b/>
          <w:sz w:val="24"/>
          <w:szCs w:val="24"/>
          <w:lang w:eastAsia="zh-CN"/>
        </w:rPr>
      </w:pPr>
    </w:p>
    <w:p w14:paraId="11D74CA2" w14:textId="3F600017" w:rsidR="00A93D94" w:rsidRDefault="00A93D94" w:rsidP="00E011C4">
      <w:pPr>
        <w:adjustRightInd w:val="0"/>
        <w:snapToGrid w:val="0"/>
        <w:spacing w:after="0" w:line="360" w:lineRule="auto"/>
        <w:jc w:val="both"/>
        <w:rPr>
          <w:rFonts w:ascii="Book Antiqua" w:hAnsi="Book Antiqua"/>
          <w:sz w:val="24"/>
          <w:szCs w:val="24"/>
          <w:lang w:eastAsia="zh-CN"/>
        </w:rPr>
      </w:pPr>
      <w:r w:rsidRPr="00867BD2">
        <w:rPr>
          <w:rFonts w:ascii="Book Antiqua" w:hAnsi="Book Antiqua"/>
          <w:b/>
          <w:sz w:val="24"/>
          <w:szCs w:val="24"/>
        </w:rPr>
        <w:t>Key</w:t>
      </w:r>
      <w:r w:rsidR="00AB0724">
        <w:rPr>
          <w:rFonts w:ascii="Book Antiqua" w:hAnsi="Book Antiqua" w:hint="eastAsia"/>
          <w:b/>
          <w:sz w:val="24"/>
          <w:szCs w:val="24"/>
          <w:lang w:eastAsia="zh-CN"/>
        </w:rPr>
        <w:t xml:space="preserve"> </w:t>
      </w:r>
      <w:r w:rsidRPr="00867BD2">
        <w:rPr>
          <w:rFonts w:ascii="Book Antiqua" w:hAnsi="Book Antiqua"/>
          <w:b/>
          <w:sz w:val="24"/>
          <w:szCs w:val="24"/>
        </w:rPr>
        <w:t>words</w:t>
      </w:r>
      <w:r w:rsidRPr="00867BD2">
        <w:rPr>
          <w:rFonts w:ascii="Book Antiqua" w:hAnsi="Book Antiqua"/>
          <w:sz w:val="24"/>
          <w:szCs w:val="24"/>
        </w:rPr>
        <w:t xml:space="preserve">: </w:t>
      </w:r>
      <w:r w:rsidR="00AB0724" w:rsidRPr="00867BD2">
        <w:rPr>
          <w:rFonts w:ascii="Book Antiqua" w:hAnsi="Book Antiqua"/>
          <w:sz w:val="24"/>
          <w:szCs w:val="24"/>
        </w:rPr>
        <w:t>I</w:t>
      </w:r>
      <w:r w:rsidRPr="00867BD2">
        <w:rPr>
          <w:rFonts w:ascii="Book Antiqua" w:hAnsi="Book Antiqua"/>
          <w:sz w:val="24"/>
          <w:szCs w:val="24"/>
        </w:rPr>
        <w:t>nterleukin-19</w:t>
      </w:r>
      <w:r w:rsidR="00AB0724">
        <w:rPr>
          <w:rFonts w:ascii="Book Antiqua" w:hAnsi="Book Antiqua" w:hint="eastAsia"/>
          <w:sz w:val="24"/>
          <w:szCs w:val="24"/>
          <w:lang w:eastAsia="zh-CN"/>
        </w:rPr>
        <w:t>;</w:t>
      </w:r>
      <w:r w:rsidRPr="00867BD2">
        <w:rPr>
          <w:rFonts w:ascii="Book Antiqua" w:hAnsi="Book Antiqua"/>
          <w:sz w:val="24"/>
          <w:szCs w:val="24"/>
        </w:rPr>
        <w:t xml:space="preserve"> </w:t>
      </w:r>
      <w:r w:rsidR="00AB0724" w:rsidRPr="00867BD2">
        <w:rPr>
          <w:rFonts w:ascii="Book Antiqua" w:hAnsi="Book Antiqua"/>
          <w:sz w:val="24"/>
          <w:szCs w:val="24"/>
        </w:rPr>
        <w:t>C</w:t>
      </w:r>
      <w:r w:rsidRPr="00867BD2">
        <w:rPr>
          <w:rFonts w:ascii="Book Antiqua" w:hAnsi="Book Antiqua"/>
          <w:sz w:val="24"/>
          <w:szCs w:val="24"/>
        </w:rPr>
        <w:t>ardiac dysfunction</w:t>
      </w:r>
      <w:r w:rsidR="00AB0724">
        <w:rPr>
          <w:rFonts w:ascii="Book Antiqua" w:hAnsi="Book Antiqua" w:hint="eastAsia"/>
          <w:sz w:val="24"/>
          <w:szCs w:val="24"/>
          <w:lang w:eastAsia="zh-CN"/>
        </w:rPr>
        <w:t xml:space="preserve">; </w:t>
      </w:r>
      <w:r w:rsidR="00AB0724" w:rsidRPr="00867BD2">
        <w:rPr>
          <w:rFonts w:ascii="Book Antiqua" w:hAnsi="Book Antiqua"/>
          <w:sz w:val="24"/>
          <w:szCs w:val="24"/>
        </w:rPr>
        <w:t>S</w:t>
      </w:r>
      <w:r w:rsidRPr="00867BD2">
        <w:rPr>
          <w:rFonts w:ascii="Book Antiqua" w:hAnsi="Book Antiqua"/>
          <w:sz w:val="24"/>
          <w:szCs w:val="24"/>
        </w:rPr>
        <w:t>ex differences</w:t>
      </w:r>
      <w:r w:rsidR="00AB0724">
        <w:rPr>
          <w:rFonts w:ascii="Book Antiqua" w:hAnsi="Book Antiqua" w:hint="eastAsia"/>
          <w:sz w:val="24"/>
          <w:szCs w:val="24"/>
          <w:lang w:eastAsia="zh-CN"/>
        </w:rPr>
        <w:t>;</w:t>
      </w:r>
      <w:r w:rsidRPr="00867BD2">
        <w:rPr>
          <w:rFonts w:ascii="Book Antiqua" w:hAnsi="Book Antiqua"/>
          <w:sz w:val="24"/>
          <w:szCs w:val="24"/>
        </w:rPr>
        <w:t xml:space="preserve"> </w:t>
      </w:r>
      <w:r w:rsidR="00AB0724" w:rsidRPr="00867BD2">
        <w:rPr>
          <w:rFonts w:ascii="Book Antiqua" w:hAnsi="Book Antiqua"/>
          <w:sz w:val="24"/>
          <w:szCs w:val="24"/>
        </w:rPr>
        <w:t>H</w:t>
      </w:r>
      <w:r w:rsidRPr="00867BD2">
        <w:rPr>
          <w:rFonts w:ascii="Book Antiqua" w:hAnsi="Book Antiqua"/>
          <w:sz w:val="24"/>
          <w:szCs w:val="24"/>
        </w:rPr>
        <w:t>eart failure</w:t>
      </w:r>
    </w:p>
    <w:p w14:paraId="60F04A2B" w14:textId="77777777" w:rsidR="00AB0724" w:rsidRDefault="00AB0724" w:rsidP="00E011C4">
      <w:pPr>
        <w:adjustRightInd w:val="0"/>
        <w:snapToGrid w:val="0"/>
        <w:spacing w:after="0" w:line="360" w:lineRule="auto"/>
        <w:jc w:val="both"/>
        <w:rPr>
          <w:rFonts w:ascii="Book Antiqua" w:hAnsi="Book Antiqua"/>
          <w:sz w:val="24"/>
          <w:szCs w:val="24"/>
          <w:lang w:eastAsia="zh-CN"/>
        </w:rPr>
      </w:pPr>
    </w:p>
    <w:p w14:paraId="0F73EA8F" w14:textId="77777777" w:rsidR="00AB0724" w:rsidRPr="00C52BCF" w:rsidRDefault="00AB0724" w:rsidP="00AB0724">
      <w:pPr>
        <w:widowControl w:val="0"/>
        <w:adjustRightInd w:val="0"/>
        <w:snapToGrid w:val="0"/>
        <w:spacing w:after="0" w:line="360" w:lineRule="auto"/>
        <w:jc w:val="both"/>
        <w:rPr>
          <w:rFonts w:ascii="Book Antiqua" w:hAnsi="Book Antiqua" w:cs="Tahoma"/>
          <w:color w:val="000000"/>
          <w:kern w:val="2"/>
          <w:sz w:val="24"/>
          <w:szCs w:val="24"/>
        </w:rPr>
      </w:pPr>
      <w:bookmarkStart w:id="93" w:name="OLE_LINK148"/>
      <w:bookmarkStart w:id="94" w:name="OLE_LINK149"/>
      <w:bookmarkStart w:id="95" w:name="OLE_LINK200"/>
      <w:bookmarkStart w:id="96" w:name="OLE_LINK288"/>
      <w:bookmarkStart w:id="97" w:name="OLE_LINK1864"/>
      <w:bookmarkStart w:id="98" w:name="OLE_LINK382"/>
      <w:bookmarkStart w:id="99" w:name="OLE_LINK306"/>
      <w:bookmarkStart w:id="100" w:name="OLE_LINK569"/>
      <w:bookmarkStart w:id="101" w:name="OLE_LINK682"/>
      <w:bookmarkStart w:id="102" w:name="OLE_LINK78"/>
      <w:bookmarkStart w:id="103" w:name="OLE_LINK79"/>
      <w:bookmarkStart w:id="104" w:name="OLE_LINK86"/>
      <w:bookmarkStart w:id="105" w:name="OLE_LINK99"/>
      <w:bookmarkStart w:id="106" w:name="OLE_LINK217"/>
      <w:bookmarkStart w:id="107" w:name="OLE_LINK245"/>
      <w:bookmarkStart w:id="108" w:name="OLE_LINK246"/>
      <w:bookmarkStart w:id="109" w:name="OLE_LINK274"/>
      <w:bookmarkStart w:id="110" w:name="OLE_LINK320"/>
      <w:bookmarkStart w:id="111" w:name="OLE_LINK333"/>
      <w:bookmarkStart w:id="112" w:name="OLE_LINK456"/>
      <w:bookmarkStart w:id="113" w:name="OLE_LINK494"/>
      <w:bookmarkStart w:id="114" w:name="OLE_LINK596"/>
      <w:bookmarkStart w:id="115" w:name="OLE_LINK686"/>
      <w:bookmarkStart w:id="116" w:name="OLE_LINK827"/>
      <w:bookmarkStart w:id="117" w:name="OLE_LINK915"/>
      <w:proofErr w:type="gramStart"/>
      <w:r w:rsidRPr="00C52BCF">
        <w:rPr>
          <w:rFonts w:ascii="Book Antiqua" w:hAnsi="Book Antiqua" w:cs="Tahoma"/>
          <w:b/>
          <w:color w:val="000000"/>
          <w:kern w:val="2"/>
          <w:sz w:val="24"/>
          <w:szCs w:val="24"/>
          <w:lang w:eastAsia="ja-JP"/>
        </w:rPr>
        <w:t>© The Author(s) 201</w:t>
      </w:r>
      <w:r>
        <w:rPr>
          <w:rFonts w:ascii="Book Antiqua" w:hAnsi="Book Antiqua" w:cs="Tahoma" w:hint="eastAsia"/>
          <w:b/>
          <w:color w:val="000000"/>
          <w:kern w:val="2"/>
          <w:sz w:val="24"/>
          <w:szCs w:val="24"/>
        </w:rPr>
        <w:t>7</w:t>
      </w:r>
      <w:r w:rsidRPr="00C52BCF">
        <w:rPr>
          <w:rFonts w:ascii="Book Antiqua" w:hAnsi="Book Antiqua" w:cs="Tahoma"/>
          <w:b/>
          <w:color w:val="000000"/>
          <w:kern w:val="2"/>
          <w:sz w:val="24"/>
          <w:szCs w:val="24"/>
          <w:lang w:eastAsia="ja-JP"/>
        </w:rPr>
        <w:t>.</w:t>
      </w:r>
      <w:proofErr w:type="gramEnd"/>
      <w:r w:rsidRPr="00C52BCF">
        <w:rPr>
          <w:rFonts w:ascii="Book Antiqua" w:hAnsi="Book Antiqua" w:cs="Tahoma"/>
          <w:color w:val="000000"/>
          <w:kern w:val="2"/>
          <w:sz w:val="24"/>
          <w:szCs w:val="24"/>
          <w:lang w:eastAsia="ja-JP"/>
        </w:rPr>
        <w:t xml:space="preserve"> Published by </w:t>
      </w:r>
      <w:proofErr w:type="spellStart"/>
      <w:r w:rsidRPr="00C52BCF">
        <w:rPr>
          <w:rFonts w:ascii="Book Antiqua" w:hAnsi="Book Antiqua" w:cs="Tahoma"/>
          <w:color w:val="000000"/>
          <w:kern w:val="2"/>
          <w:sz w:val="24"/>
          <w:szCs w:val="24"/>
          <w:lang w:eastAsia="ja-JP"/>
        </w:rPr>
        <w:t>Baishideng</w:t>
      </w:r>
      <w:proofErr w:type="spellEnd"/>
      <w:r w:rsidRPr="00C52BCF">
        <w:rPr>
          <w:rFonts w:ascii="Book Antiqua" w:hAnsi="Book Antiqua" w:cs="Tahoma"/>
          <w:color w:val="000000"/>
          <w:kern w:val="2"/>
          <w:sz w:val="24"/>
          <w:szCs w:val="24"/>
          <w:lang w:eastAsia="ja-JP"/>
        </w:rPr>
        <w:t xml:space="preserve"> Publishing Group Inc. All rights reserved.</w:t>
      </w:r>
      <w:bookmarkEnd w:id="93"/>
      <w:bookmarkEnd w:id="94"/>
      <w:bookmarkEnd w:id="95"/>
      <w:bookmarkEnd w:id="96"/>
      <w:bookmarkEnd w:id="97"/>
      <w:bookmarkEnd w:id="98"/>
      <w:bookmarkEnd w:id="99"/>
      <w:bookmarkEnd w:id="100"/>
      <w:bookmarkEnd w:id="101"/>
    </w:p>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14:paraId="63B0DA0F" w14:textId="77777777" w:rsidR="00AB0724" w:rsidRPr="00867BD2" w:rsidRDefault="00AB0724" w:rsidP="00E011C4">
      <w:pPr>
        <w:adjustRightInd w:val="0"/>
        <w:snapToGrid w:val="0"/>
        <w:spacing w:after="0" w:line="360" w:lineRule="auto"/>
        <w:jc w:val="both"/>
        <w:rPr>
          <w:rFonts w:ascii="Book Antiqua" w:hAnsi="Book Antiqua"/>
          <w:sz w:val="24"/>
          <w:szCs w:val="24"/>
          <w:lang w:eastAsia="zh-CN"/>
        </w:rPr>
      </w:pPr>
    </w:p>
    <w:p w14:paraId="0BA3ADB5" w14:textId="792A50FA" w:rsidR="001E3DA7" w:rsidRDefault="001E3DA7" w:rsidP="00E011C4">
      <w:pPr>
        <w:adjustRightInd w:val="0"/>
        <w:snapToGrid w:val="0"/>
        <w:spacing w:after="0" w:line="360" w:lineRule="auto"/>
        <w:jc w:val="both"/>
        <w:rPr>
          <w:rFonts w:ascii="Book Antiqua" w:hAnsi="Book Antiqua"/>
          <w:sz w:val="24"/>
          <w:szCs w:val="24"/>
          <w:lang w:eastAsia="zh-CN"/>
        </w:rPr>
      </w:pPr>
      <w:r w:rsidRPr="00867BD2">
        <w:rPr>
          <w:rFonts w:ascii="Book Antiqua" w:hAnsi="Book Antiqua"/>
          <w:b/>
          <w:sz w:val="24"/>
          <w:szCs w:val="24"/>
        </w:rPr>
        <w:t>Core tip:</w:t>
      </w:r>
      <w:r w:rsidR="00D92AC6" w:rsidRPr="00867BD2">
        <w:rPr>
          <w:rFonts w:ascii="Book Antiqua" w:hAnsi="Book Antiqua"/>
          <w:b/>
          <w:sz w:val="24"/>
          <w:szCs w:val="24"/>
        </w:rPr>
        <w:t xml:space="preserve"> </w:t>
      </w:r>
      <w:r w:rsidR="00D92AC6" w:rsidRPr="00867BD2">
        <w:rPr>
          <w:rFonts w:ascii="Book Antiqua" w:hAnsi="Book Antiqua"/>
          <w:sz w:val="24"/>
          <w:szCs w:val="24"/>
        </w:rPr>
        <w:t>Heart failure is a sexually dimorphic disease.</w:t>
      </w:r>
      <w:r w:rsidR="00C53CCB">
        <w:rPr>
          <w:rFonts w:ascii="Book Antiqua" w:hAnsi="Book Antiqua"/>
          <w:sz w:val="24"/>
          <w:szCs w:val="24"/>
        </w:rPr>
        <w:t xml:space="preserve"> </w:t>
      </w:r>
      <w:r w:rsidR="00D92AC6" w:rsidRPr="00867BD2">
        <w:rPr>
          <w:rFonts w:ascii="Book Antiqua" w:hAnsi="Book Antiqua"/>
          <w:sz w:val="24"/>
          <w:szCs w:val="24"/>
        </w:rPr>
        <w:t xml:space="preserve">In </w:t>
      </w:r>
      <w:r w:rsidR="00FD4C2C" w:rsidRPr="00867BD2">
        <w:rPr>
          <w:rFonts w:ascii="Book Antiqua" w:hAnsi="Book Antiqua"/>
          <w:sz w:val="24"/>
          <w:szCs w:val="24"/>
        </w:rPr>
        <w:t>a female-dominant model of heart failure, the dominant negative cyclic AMP response-element binding protein (</w:t>
      </w:r>
      <w:proofErr w:type="spellStart"/>
      <w:r w:rsidR="00FD4C2C" w:rsidRPr="00867BD2">
        <w:rPr>
          <w:rFonts w:ascii="Book Antiqua" w:hAnsi="Book Antiqua"/>
          <w:sz w:val="24"/>
          <w:szCs w:val="24"/>
        </w:rPr>
        <w:t>dnCREB</w:t>
      </w:r>
      <w:proofErr w:type="spellEnd"/>
      <w:r w:rsidR="00FD4C2C" w:rsidRPr="00867BD2">
        <w:rPr>
          <w:rFonts w:ascii="Book Antiqua" w:hAnsi="Book Antiqua"/>
          <w:sz w:val="24"/>
          <w:szCs w:val="24"/>
        </w:rPr>
        <w:t>) mouse</w:t>
      </w:r>
      <w:r w:rsidR="00D92AC6" w:rsidRPr="00867BD2">
        <w:rPr>
          <w:rFonts w:ascii="Book Antiqua" w:hAnsi="Book Antiqua"/>
          <w:sz w:val="24"/>
          <w:szCs w:val="24"/>
        </w:rPr>
        <w:t xml:space="preserve">, female mice show accelerated </w:t>
      </w:r>
      <w:r w:rsidR="00FD4C2C" w:rsidRPr="00867BD2">
        <w:rPr>
          <w:rFonts w:ascii="Book Antiqua" w:hAnsi="Book Antiqua"/>
          <w:sz w:val="24"/>
          <w:szCs w:val="24"/>
        </w:rPr>
        <w:t>cardiac morbidity and mortality</w:t>
      </w:r>
      <w:r w:rsidR="00D92AC6" w:rsidRPr="00867BD2">
        <w:rPr>
          <w:rFonts w:ascii="Book Antiqua" w:hAnsi="Book Antiqua"/>
          <w:sz w:val="24"/>
          <w:szCs w:val="24"/>
        </w:rPr>
        <w:t xml:space="preserve"> alongside </w:t>
      </w:r>
      <w:proofErr w:type="spellStart"/>
      <w:r w:rsidR="00A442FE">
        <w:rPr>
          <w:rFonts w:ascii="Book Antiqua" w:hAnsi="Book Antiqua"/>
          <w:sz w:val="24"/>
          <w:szCs w:val="24"/>
        </w:rPr>
        <w:t>downregulated</w:t>
      </w:r>
      <w:proofErr w:type="spellEnd"/>
      <w:r w:rsidR="00D92AC6" w:rsidRPr="00867BD2">
        <w:rPr>
          <w:rFonts w:ascii="Book Antiqua" w:hAnsi="Book Antiqua"/>
          <w:sz w:val="24"/>
          <w:szCs w:val="24"/>
        </w:rPr>
        <w:t xml:space="preserve"> interleukin-19 (IL-19) expression, while male mice </w:t>
      </w:r>
      <w:r w:rsidR="00A442FE">
        <w:rPr>
          <w:rFonts w:ascii="Book Antiqua" w:hAnsi="Book Antiqua"/>
          <w:sz w:val="24"/>
          <w:szCs w:val="24"/>
        </w:rPr>
        <w:t xml:space="preserve">maintain IL-19 expression and are </w:t>
      </w:r>
      <w:r w:rsidR="00D92AC6" w:rsidRPr="00867BD2">
        <w:rPr>
          <w:rFonts w:ascii="Book Antiqua" w:hAnsi="Book Antiqua"/>
          <w:sz w:val="24"/>
          <w:szCs w:val="24"/>
        </w:rPr>
        <w:t>protected against cardiac dysfunction.</w:t>
      </w:r>
      <w:r w:rsidR="00C53CCB">
        <w:rPr>
          <w:rFonts w:ascii="Book Antiqua" w:hAnsi="Book Antiqua"/>
          <w:sz w:val="24"/>
          <w:szCs w:val="24"/>
        </w:rPr>
        <w:t xml:space="preserve"> </w:t>
      </w:r>
      <w:r w:rsidR="00D92AC6" w:rsidRPr="00867BD2">
        <w:rPr>
          <w:rFonts w:ascii="Book Antiqua" w:hAnsi="Book Antiqua"/>
          <w:sz w:val="24"/>
          <w:szCs w:val="24"/>
        </w:rPr>
        <w:t xml:space="preserve">We generated a novel double transgenic mouse with </w:t>
      </w:r>
      <w:proofErr w:type="spellStart"/>
      <w:r w:rsidR="00D92AC6" w:rsidRPr="00867BD2">
        <w:rPr>
          <w:rFonts w:ascii="Book Antiqua" w:hAnsi="Book Antiqua"/>
          <w:sz w:val="24"/>
          <w:szCs w:val="24"/>
        </w:rPr>
        <w:t>dnCREB</w:t>
      </w:r>
      <w:proofErr w:type="spellEnd"/>
      <w:r w:rsidR="00D92AC6" w:rsidRPr="00867BD2">
        <w:rPr>
          <w:rFonts w:ascii="Book Antiqua" w:hAnsi="Book Antiqua"/>
          <w:sz w:val="24"/>
          <w:szCs w:val="24"/>
        </w:rPr>
        <w:t xml:space="preserve"> and IL-19 knockout to test the hypothesis that </w:t>
      </w:r>
      <w:r w:rsidR="00B54642">
        <w:rPr>
          <w:rFonts w:ascii="Book Antiqua" w:hAnsi="Book Antiqua"/>
          <w:sz w:val="24"/>
          <w:szCs w:val="24"/>
        </w:rPr>
        <w:t xml:space="preserve">IL-19 is </w:t>
      </w:r>
      <w:proofErr w:type="spellStart"/>
      <w:r w:rsidR="00B54642">
        <w:rPr>
          <w:rFonts w:ascii="Book Antiqua" w:hAnsi="Book Antiqua"/>
          <w:sz w:val="24"/>
          <w:szCs w:val="24"/>
        </w:rPr>
        <w:t>cardioprotective</w:t>
      </w:r>
      <w:proofErr w:type="spellEnd"/>
      <w:r w:rsidR="00B54642">
        <w:rPr>
          <w:rFonts w:ascii="Book Antiqua" w:hAnsi="Book Antiqua"/>
          <w:sz w:val="24"/>
          <w:szCs w:val="24"/>
        </w:rPr>
        <w:t>.</w:t>
      </w:r>
      <w:r w:rsidR="00C53CCB">
        <w:rPr>
          <w:rFonts w:ascii="Book Antiqua" w:hAnsi="Book Antiqua"/>
          <w:sz w:val="24"/>
          <w:szCs w:val="24"/>
        </w:rPr>
        <w:t xml:space="preserve"> </w:t>
      </w:r>
      <w:r w:rsidR="00B54642">
        <w:rPr>
          <w:rFonts w:ascii="Book Antiqua" w:hAnsi="Book Antiqua"/>
          <w:sz w:val="24"/>
          <w:szCs w:val="24"/>
        </w:rPr>
        <w:t>We</w:t>
      </w:r>
      <w:r w:rsidR="00D92AC6" w:rsidRPr="00867BD2">
        <w:rPr>
          <w:rFonts w:ascii="Book Antiqua" w:hAnsi="Book Antiqua"/>
          <w:sz w:val="24"/>
          <w:szCs w:val="24"/>
        </w:rPr>
        <w:t xml:space="preserve"> show accelerated cardiac morbidity only in male mice, supporting the hypothesis that IL-19 is a sex-specific </w:t>
      </w:r>
      <w:proofErr w:type="spellStart"/>
      <w:r w:rsidR="00D92AC6" w:rsidRPr="00867BD2">
        <w:rPr>
          <w:rFonts w:ascii="Book Antiqua" w:hAnsi="Book Antiqua"/>
          <w:sz w:val="24"/>
          <w:szCs w:val="24"/>
        </w:rPr>
        <w:t>cardioprotective</w:t>
      </w:r>
      <w:proofErr w:type="spellEnd"/>
      <w:r w:rsidR="00D92AC6" w:rsidRPr="00867BD2">
        <w:rPr>
          <w:rFonts w:ascii="Book Antiqua" w:hAnsi="Book Antiqua"/>
          <w:sz w:val="24"/>
          <w:szCs w:val="24"/>
        </w:rPr>
        <w:t xml:space="preserve"> cytokine.</w:t>
      </w:r>
    </w:p>
    <w:p w14:paraId="7D98A87A" w14:textId="77777777" w:rsidR="00E12B26" w:rsidRPr="00867BD2" w:rsidRDefault="00E12B26" w:rsidP="00E011C4">
      <w:pPr>
        <w:adjustRightInd w:val="0"/>
        <w:snapToGrid w:val="0"/>
        <w:spacing w:after="0" w:line="360" w:lineRule="auto"/>
        <w:jc w:val="both"/>
        <w:rPr>
          <w:rFonts w:ascii="Book Antiqua" w:hAnsi="Book Antiqua"/>
          <w:sz w:val="24"/>
          <w:szCs w:val="24"/>
          <w:lang w:eastAsia="zh-CN"/>
        </w:rPr>
      </w:pPr>
    </w:p>
    <w:p w14:paraId="5540A5E2" w14:textId="77777777" w:rsidR="006718FB" w:rsidRPr="00C52BCF" w:rsidRDefault="001E3DA7" w:rsidP="006718FB">
      <w:pPr>
        <w:pStyle w:val="ListParagraph"/>
        <w:adjustRightInd w:val="0"/>
        <w:snapToGrid w:val="0"/>
        <w:spacing w:after="0" w:line="360" w:lineRule="auto"/>
        <w:ind w:left="0"/>
        <w:contextualSpacing w:val="0"/>
        <w:jc w:val="both"/>
        <w:rPr>
          <w:rFonts w:ascii="Book Antiqua" w:hAnsi="Book Antiqua" w:cs="Arial"/>
          <w:i/>
          <w:iCs/>
          <w:color w:val="000000"/>
          <w:sz w:val="24"/>
          <w:szCs w:val="24"/>
        </w:rPr>
      </w:pPr>
      <w:proofErr w:type="spellStart"/>
      <w:r w:rsidRPr="00E12B26">
        <w:rPr>
          <w:rFonts w:ascii="Book Antiqua" w:hAnsi="Book Antiqua"/>
          <w:sz w:val="24"/>
          <w:szCs w:val="24"/>
        </w:rPr>
        <w:t>Bruns</w:t>
      </w:r>
      <w:proofErr w:type="spellEnd"/>
      <w:r w:rsidRPr="00E12B26">
        <w:rPr>
          <w:rFonts w:ascii="Book Antiqua" w:hAnsi="Book Antiqua"/>
          <w:sz w:val="24"/>
          <w:szCs w:val="24"/>
        </w:rPr>
        <w:t xml:space="preserve"> DR, </w:t>
      </w:r>
      <w:proofErr w:type="spellStart"/>
      <w:r w:rsidRPr="00E12B26">
        <w:rPr>
          <w:rFonts w:ascii="Book Antiqua" w:hAnsi="Book Antiqua"/>
          <w:sz w:val="24"/>
          <w:szCs w:val="24"/>
        </w:rPr>
        <w:t>Ghincea</w:t>
      </w:r>
      <w:proofErr w:type="spellEnd"/>
      <w:r w:rsidRPr="00E12B26">
        <w:rPr>
          <w:rFonts w:ascii="Book Antiqua" w:hAnsi="Book Antiqua"/>
          <w:sz w:val="24"/>
          <w:szCs w:val="24"/>
        </w:rPr>
        <w:t xml:space="preserve"> AR, </w:t>
      </w:r>
      <w:proofErr w:type="spellStart"/>
      <w:r w:rsidR="00D24A7B" w:rsidRPr="00E12B26">
        <w:rPr>
          <w:rFonts w:ascii="Book Antiqua" w:hAnsi="Book Antiqua"/>
          <w:sz w:val="24"/>
          <w:szCs w:val="24"/>
        </w:rPr>
        <w:t>Ghincea</w:t>
      </w:r>
      <w:proofErr w:type="spellEnd"/>
      <w:r w:rsidR="00D24A7B" w:rsidRPr="00E12B26">
        <w:rPr>
          <w:rFonts w:ascii="Book Antiqua" w:hAnsi="Book Antiqua"/>
          <w:sz w:val="24"/>
          <w:szCs w:val="24"/>
        </w:rPr>
        <w:t xml:space="preserve"> CV, </w:t>
      </w:r>
      <w:r w:rsidR="006764CD" w:rsidRPr="00E12B26">
        <w:rPr>
          <w:rFonts w:ascii="Book Antiqua" w:hAnsi="Book Antiqua"/>
          <w:sz w:val="24"/>
          <w:szCs w:val="24"/>
        </w:rPr>
        <w:t>Azuma YT</w:t>
      </w:r>
      <w:r w:rsidR="00D24A7B" w:rsidRPr="00E12B26">
        <w:rPr>
          <w:rFonts w:ascii="Book Antiqua" w:hAnsi="Book Antiqua"/>
          <w:sz w:val="24"/>
          <w:szCs w:val="24"/>
        </w:rPr>
        <w:t xml:space="preserve">, Watson PA, </w:t>
      </w:r>
      <w:proofErr w:type="spellStart"/>
      <w:r w:rsidR="00D24A7B" w:rsidRPr="00E12B26">
        <w:rPr>
          <w:rFonts w:ascii="Book Antiqua" w:hAnsi="Book Antiqua"/>
          <w:sz w:val="24"/>
          <w:szCs w:val="24"/>
        </w:rPr>
        <w:t>Autieri</w:t>
      </w:r>
      <w:proofErr w:type="spellEnd"/>
      <w:r w:rsidR="00D24A7B" w:rsidRPr="00E12B26">
        <w:rPr>
          <w:rFonts w:ascii="Book Antiqua" w:hAnsi="Book Antiqua"/>
          <w:sz w:val="24"/>
          <w:szCs w:val="24"/>
        </w:rPr>
        <w:t xml:space="preserve"> MV, Walker LA.</w:t>
      </w:r>
      <w:r w:rsidR="00D24A7B" w:rsidRPr="00867BD2">
        <w:rPr>
          <w:rFonts w:ascii="Book Antiqua" w:hAnsi="Book Antiqua"/>
          <w:sz w:val="24"/>
          <w:szCs w:val="24"/>
        </w:rPr>
        <w:t xml:space="preserve"> </w:t>
      </w:r>
      <w:r w:rsidR="00E12B26" w:rsidRPr="00E12B26">
        <w:rPr>
          <w:rFonts w:ascii="Book Antiqua" w:hAnsi="Book Antiqua"/>
          <w:sz w:val="24"/>
          <w:szCs w:val="24"/>
        </w:rPr>
        <w:t>Interleukin</w:t>
      </w:r>
      <w:r w:rsidR="00E12B26" w:rsidRPr="00E12B26">
        <w:rPr>
          <w:rFonts w:ascii="Book Antiqua" w:hAnsi="Book Antiqua" w:hint="eastAsia"/>
          <w:sz w:val="24"/>
          <w:szCs w:val="24"/>
        </w:rPr>
        <w:t>-</w:t>
      </w:r>
      <w:r w:rsidR="00E12B26" w:rsidRPr="00E12B26">
        <w:rPr>
          <w:rFonts w:ascii="Book Antiqua" w:hAnsi="Book Antiqua"/>
          <w:sz w:val="24"/>
          <w:szCs w:val="24"/>
        </w:rPr>
        <w:t xml:space="preserve">19 is </w:t>
      </w:r>
      <w:proofErr w:type="spellStart"/>
      <w:r w:rsidR="00E12B26" w:rsidRPr="00E12B26">
        <w:rPr>
          <w:rFonts w:ascii="Book Antiqua" w:hAnsi="Book Antiqua"/>
          <w:sz w:val="24"/>
          <w:szCs w:val="24"/>
        </w:rPr>
        <w:t>cardioprotective</w:t>
      </w:r>
      <w:proofErr w:type="spellEnd"/>
      <w:r w:rsidR="00E12B26" w:rsidRPr="00E12B26">
        <w:rPr>
          <w:rFonts w:ascii="Book Antiqua" w:hAnsi="Book Antiqua"/>
          <w:sz w:val="24"/>
          <w:szCs w:val="24"/>
        </w:rPr>
        <w:t xml:space="preserve"> in dominant negative cyclic adenosine monophosphate response-element binding protein-mediated heart failure in a sex-specific manner</w:t>
      </w:r>
      <w:r w:rsidR="00E12B26" w:rsidRPr="00E12B26">
        <w:rPr>
          <w:rFonts w:ascii="Book Antiqua" w:hAnsi="Book Antiqua" w:hint="eastAsia"/>
          <w:sz w:val="24"/>
          <w:szCs w:val="24"/>
          <w:lang w:eastAsia="zh-CN"/>
        </w:rPr>
        <w:t xml:space="preserve">. </w:t>
      </w:r>
      <w:bookmarkStart w:id="118" w:name="OLE_LINK833"/>
      <w:bookmarkStart w:id="119" w:name="OLE_LINK834"/>
      <w:r w:rsidR="006718FB" w:rsidRPr="00C52BCF">
        <w:rPr>
          <w:rFonts w:ascii="Book Antiqua" w:hAnsi="Book Antiqua" w:cs="Arial"/>
          <w:i/>
          <w:iCs/>
          <w:color w:val="000000"/>
          <w:sz w:val="24"/>
          <w:szCs w:val="24"/>
        </w:rPr>
        <w:t xml:space="preserve">World J </w:t>
      </w:r>
      <w:proofErr w:type="spellStart"/>
      <w:r w:rsidR="006718FB" w:rsidRPr="00C52BCF">
        <w:rPr>
          <w:rFonts w:ascii="Book Antiqua" w:hAnsi="Book Antiqua" w:cs="Arial"/>
          <w:i/>
          <w:iCs/>
          <w:color w:val="000000"/>
          <w:sz w:val="24"/>
          <w:szCs w:val="24"/>
        </w:rPr>
        <w:t>Cardiol</w:t>
      </w:r>
      <w:proofErr w:type="spellEnd"/>
      <w:r w:rsidR="006718FB" w:rsidRPr="00C52BCF">
        <w:rPr>
          <w:rFonts w:ascii="Book Antiqua" w:hAnsi="Book Antiqua" w:cs="Arial"/>
          <w:i/>
          <w:iCs/>
          <w:color w:val="000000"/>
          <w:sz w:val="24"/>
          <w:szCs w:val="24"/>
        </w:rPr>
        <w:t xml:space="preserve"> </w:t>
      </w:r>
      <w:r w:rsidR="006718FB">
        <w:rPr>
          <w:rFonts w:ascii="Book Antiqua" w:hAnsi="Book Antiqua"/>
          <w:sz w:val="24"/>
          <w:szCs w:val="24"/>
        </w:rPr>
        <w:t>2017</w:t>
      </w:r>
      <w:r w:rsidR="006718FB" w:rsidRPr="00C52BCF">
        <w:rPr>
          <w:rFonts w:ascii="Book Antiqua" w:hAnsi="Book Antiqua"/>
          <w:sz w:val="24"/>
          <w:szCs w:val="24"/>
        </w:rPr>
        <w:t xml:space="preserve">; </w:t>
      </w:r>
      <w:proofErr w:type="gramStart"/>
      <w:r w:rsidR="006718FB" w:rsidRPr="00C52BCF">
        <w:rPr>
          <w:rFonts w:ascii="Book Antiqua" w:hAnsi="Book Antiqua"/>
          <w:sz w:val="24"/>
          <w:szCs w:val="24"/>
        </w:rPr>
        <w:t>In</w:t>
      </w:r>
      <w:proofErr w:type="gramEnd"/>
      <w:r w:rsidR="006718FB" w:rsidRPr="00C52BCF">
        <w:rPr>
          <w:rFonts w:ascii="Book Antiqua" w:hAnsi="Book Antiqua"/>
          <w:sz w:val="24"/>
          <w:szCs w:val="24"/>
        </w:rPr>
        <w:t xml:space="preserve"> press</w:t>
      </w:r>
    </w:p>
    <w:bookmarkEnd w:id="118"/>
    <w:bookmarkEnd w:id="119"/>
    <w:p w14:paraId="198E73D0" w14:textId="554C6E50" w:rsidR="00E12B26" w:rsidRPr="00E12B26" w:rsidRDefault="00E12B26" w:rsidP="00E12B26">
      <w:pPr>
        <w:adjustRightInd w:val="0"/>
        <w:snapToGrid w:val="0"/>
        <w:spacing w:after="0" w:line="360" w:lineRule="auto"/>
        <w:jc w:val="both"/>
        <w:rPr>
          <w:rFonts w:ascii="Book Antiqua" w:hAnsi="Book Antiqua"/>
          <w:sz w:val="24"/>
          <w:szCs w:val="24"/>
          <w:lang w:eastAsia="zh-CN"/>
        </w:rPr>
      </w:pPr>
    </w:p>
    <w:p w14:paraId="08FDB973" w14:textId="77777777" w:rsidR="00E12B26" w:rsidRPr="00E12B26" w:rsidRDefault="00E12B26" w:rsidP="00E12B26">
      <w:pPr>
        <w:adjustRightInd w:val="0"/>
        <w:snapToGrid w:val="0"/>
        <w:spacing w:after="0" w:line="360" w:lineRule="auto"/>
        <w:jc w:val="both"/>
        <w:rPr>
          <w:rFonts w:ascii="Book Antiqua" w:hAnsi="Book Antiqua"/>
          <w:b/>
          <w:sz w:val="24"/>
          <w:szCs w:val="24"/>
        </w:rPr>
      </w:pPr>
    </w:p>
    <w:p w14:paraId="71BEA6B6" w14:textId="3B35C9E0" w:rsidR="00D24A7B" w:rsidRPr="00867BD2" w:rsidRDefault="00D24A7B" w:rsidP="00E011C4">
      <w:pPr>
        <w:adjustRightInd w:val="0"/>
        <w:snapToGrid w:val="0"/>
        <w:spacing w:after="0" w:line="360" w:lineRule="auto"/>
        <w:jc w:val="both"/>
        <w:rPr>
          <w:rFonts w:ascii="Book Antiqua" w:hAnsi="Book Antiqua"/>
          <w:b/>
          <w:sz w:val="24"/>
          <w:szCs w:val="24"/>
        </w:rPr>
      </w:pPr>
    </w:p>
    <w:p w14:paraId="3A0E8A81" w14:textId="77777777" w:rsidR="007D6B24" w:rsidRPr="00867BD2" w:rsidRDefault="007D6B24" w:rsidP="00E011C4">
      <w:pPr>
        <w:adjustRightInd w:val="0"/>
        <w:snapToGrid w:val="0"/>
        <w:spacing w:after="0" w:line="360" w:lineRule="auto"/>
        <w:jc w:val="both"/>
        <w:rPr>
          <w:rFonts w:ascii="Book Antiqua" w:hAnsi="Book Antiqua"/>
          <w:b/>
          <w:sz w:val="24"/>
          <w:szCs w:val="24"/>
        </w:rPr>
      </w:pPr>
      <w:r w:rsidRPr="00867BD2">
        <w:rPr>
          <w:rFonts w:ascii="Book Antiqua" w:hAnsi="Book Antiqua"/>
          <w:b/>
          <w:sz w:val="24"/>
          <w:szCs w:val="24"/>
        </w:rPr>
        <w:br w:type="page"/>
      </w:r>
    </w:p>
    <w:p w14:paraId="5AE45067" w14:textId="77777777" w:rsidR="004F73E8" w:rsidRPr="00867BD2" w:rsidRDefault="002E751D" w:rsidP="00E011C4">
      <w:pPr>
        <w:adjustRightInd w:val="0"/>
        <w:snapToGrid w:val="0"/>
        <w:spacing w:after="0" w:line="360" w:lineRule="auto"/>
        <w:jc w:val="both"/>
        <w:rPr>
          <w:rFonts w:ascii="Book Antiqua" w:hAnsi="Book Antiqua"/>
          <w:b/>
          <w:sz w:val="24"/>
          <w:szCs w:val="24"/>
        </w:rPr>
      </w:pPr>
      <w:r w:rsidRPr="00867BD2">
        <w:rPr>
          <w:rFonts w:ascii="Book Antiqua" w:hAnsi="Book Antiqua"/>
          <w:b/>
          <w:sz w:val="24"/>
          <w:szCs w:val="24"/>
        </w:rPr>
        <w:t>INTRODUCTION</w:t>
      </w:r>
    </w:p>
    <w:p w14:paraId="03ED5B95" w14:textId="632EDD16" w:rsidR="002E1C9C" w:rsidRPr="00867BD2" w:rsidRDefault="00192663" w:rsidP="00F35407">
      <w:pPr>
        <w:adjustRightInd w:val="0"/>
        <w:snapToGrid w:val="0"/>
        <w:spacing w:after="0" w:line="360" w:lineRule="auto"/>
        <w:jc w:val="both"/>
        <w:rPr>
          <w:rFonts w:ascii="Book Antiqua" w:hAnsi="Book Antiqua"/>
          <w:sz w:val="24"/>
          <w:szCs w:val="24"/>
        </w:rPr>
      </w:pPr>
      <w:r w:rsidRPr="00867BD2">
        <w:rPr>
          <w:rFonts w:ascii="Book Antiqua" w:hAnsi="Book Antiqua"/>
          <w:sz w:val="24"/>
          <w:szCs w:val="24"/>
        </w:rPr>
        <w:t>Heart failure (HF) is the leading cause of mortality within the United States, affecting more than 5 million Americans</w:t>
      </w:r>
      <w:r w:rsidRPr="00867BD2">
        <w:rPr>
          <w:rFonts w:ascii="Book Antiqua" w:hAnsi="Book Antiqua"/>
          <w:sz w:val="24"/>
          <w:szCs w:val="24"/>
        </w:rPr>
        <w:fldChar w:fldCharType="begin">
          <w:fldData xml:space="preserve">PEVuZE5vdGU+PENpdGU+PEF1dGhvcj5HbzwvQXV0aG9yPjxZZWFyPjIwMTM8L1llYXI+PFJlY051
bT4xMzwvUmVjTnVtPjxEaXNwbGF5VGV4dD48c3R5bGUgZmFjZT0ic3VwZXJzY3JpcHQiPlsxXTwv
c3R5bGU+PC9EaXNwbGF5VGV4dD48cmVjb3JkPjxyZWMtbnVtYmVyPjEzPC9yZWMtbnVtYmVyPjxm
b3JlaWduLWtleXM+PGtleSBhcHA9IkVOIiBkYi1pZD0id3B2cGVmeGQyeDJ4emZlenYwMXZ0NXc4
d2FwMDV4ZWRlOXN6IiB0aW1lc3RhbXA9IjE0MjM1MTU3NzAiPjEzPC9rZXk+PC9mb3JlaWduLWtl
eXM+PHJlZi10eXBlIG5hbWU9IkpvdXJuYWwgQXJ0aWNsZSI+MTc8L3JlZi10eXBlPjxjb250cmli
dXRvcnM+PGF1dGhvcnM+PGF1dGhvcj5HbywgQS4gUy48L2F1dGhvcj48YXV0aG9yPk1vemFmZmFy
aWFuLCBELjwvYXV0aG9yPjxhdXRob3I+Um9nZXIsIFYuIEwuPC9hdXRob3I+PGF1dGhvcj5CZW5q
YW1pbiwgRS4gSi48L2F1dGhvcj48YXV0aG9yPkJlcnJ5LCBKLiBELjwvYXV0aG9yPjxhdXRob3I+
Qm9yZGVuLCBXLiBCLjwvYXV0aG9yPjxhdXRob3I+QnJhdmF0YSwgRC4gTS48L2F1dGhvcj48YXV0
aG9yPkRhaSwgUy48L2F1dGhvcj48YXV0aG9yPkZvcmQsIEUuIFMuPC9hdXRob3I+PGF1dGhvcj5G
b3gsIEMuIFMuPC9hdXRob3I+PGF1dGhvcj5GcmFuY28sIFMuPC9hdXRob3I+PGF1dGhvcj5GdWxs
ZXJ0b24sIEguIEouPC9hdXRob3I+PGF1dGhvcj5HaWxsZXNwaWUsIEMuPC9hdXRob3I+PGF1dGhv
cj5IYWlscGVybiwgUy4gTS48L2F1dGhvcj48YXV0aG9yPkhlaXQsIEouIEEuPC9hdXRob3I+PGF1
dGhvcj5Ib3dhcmQsIFYuIEouPC9hdXRob3I+PGF1dGhvcj5IdWZmbWFuLCBNLiBELjwvYXV0aG9y
PjxhdXRob3I+S2lzc2VsYSwgQi4gTS48L2F1dGhvcj48YXV0aG9yPktpdHRuZXIsIFMuIEouPC9h
dXRob3I+PGF1dGhvcj5MYWNrbGFuZCwgRC4gVC48L2F1dGhvcj48YXV0aG9yPkxpY2h0bWFuLCBK
LiBILjwvYXV0aG9yPjxhdXRob3I+TGlzYWJldGgsIEwuIEQuPC9hdXRob3I+PGF1dGhvcj5NYWdp
ZCwgRC48L2F1dGhvcj48YXV0aG9yPk1hcmN1cywgRy4gTS48L2F1dGhvcj48YXV0aG9yPk1hcmVs
bGksIEEuPC9hdXRob3I+PGF1dGhvcj5NYXRjaGFyLCBELiBCLjwvYXV0aG9yPjxhdXRob3I+TWNH
dWlyZSwgRC4gSy48L2F1dGhvcj48YXV0aG9yPk1vaGxlciwgRS4gUi48L2F1dGhvcj48YXV0aG9y
Pk1veSwgQy4gUy48L2F1dGhvcj48YXV0aG9yPk11c3NvbGlubywgTS4gRS48L2F1dGhvcj48YXV0
aG9yPk5pY2hvbCwgRy48L2F1dGhvcj48YXV0aG9yPlBheW50ZXIsIE4uIFAuPC9hdXRob3I+PGF1
dGhvcj5TY2hyZWluZXIsIFAuIEouPC9hdXRob3I+PGF1dGhvcj5Tb3JsaWUsIFAuIEQuPC9hdXRo
b3I+PGF1dGhvcj5TdGVpbiwgSi48L2F1dGhvcj48YXV0aG9yPlR1cmFuLCBULiBOLjwvYXV0aG9y
PjxhdXRob3I+VmlyYW5pLCBTLiBTLjwvYXV0aG9yPjxhdXRob3I+V29uZywgTi4gRC48L2F1dGhv
cj48YXV0aG9yPldvbywgRC48L2F1dGhvcj48YXV0aG9yPlR1cm5lciwgTS4gQi48L2F1dGhvcj48
YXV0aG9yPkFtZXJpY2FuIEhlYXJ0IEFzc29jaWF0aW9uIFN0YXRpc3RpY3MsIENvbW1pdHRlZTwv
YXV0aG9yPjxhdXRob3I+U3Ryb2tlIFN0YXRpc3RpY3MsIFN1YmNvbW1pdHRlZTwvYXV0aG9yPjwv
YXV0aG9ycz48L2NvbnRyaWJ1dG9ycz48dGl0bGVzPjx0aXRsZT5IZWFydCBkaXNlYXNlIGFuZCBz
dHJva2Ugc3RhdGlzdGljcy0tMjAxMyB1cGRhdGU6IGEgcmVwb3J0IGZyb20gdGhlIEFtZXJpY2Fu
IEhlYXJ0IEFzc29jaWF0aW9uPC90aXRsZT48c2Vjb25kYXJ5LXRpdGxlPkNpcmN1bGF0aW9uPC9z
ZWNvbmRhcnktdGl0bGU+PGFsdC10aXRsZT5DaXJjdWxhdGlvbjwvYWx0LXRpdGxlPjwvdGl0bGVz
PjxwZXJpb2RpY2FsPjxmdWxsLXRpdGxlPkNpcmN1bGF0aW9uPC9mdWxsLXRpdGxlPjxhYmJyLTE+
Q2lyY3VsYXRpb248L2FiYnItMT48L3BlcmlvZGljYWw+PGFsdC1wZXJpb2RpY2FsPjxmdWxsLXRp
dGxlPkNpcmN1bGF0aW9uPC9mdWxsLXRpdGxlPjxhYmJyLTE+Q2lyY3VsYXRpb248L2FiYnItMT48
L2FsdC1wZXJpb2RpY2FsPjxwYWdlcz5lNi1lMjQ1PC9wYWdlcz48dm9sdW1lPjEyNzwvdm9sdW1l
PjxudW1iZXI+MTwvbnVtYmVyPjxrZXl3b3Jkcz48a2V5d29yZD4qQW1lcmljYW4gSGVhcnQgQXNz
b2NpYXRpb248L2tleXdvcmQ+PGtleXdvcmQ+SGVhcnQgRGlzZWFzZXMvKmVwaWRlbWlvbG9neS9t
b3J0YWxpdHk8L2tleXdvcmQ+PGtleXdvcmQ+SHVtYW5zPC9rZXl3b3JkPjxrZXl3b3JkPlByZXZh
bGVuY2U8L2tleXdvcmQ+PGtleXdvcmQ+UmlzayBGYWN0b3JzPC9rZXl3b3JkPjxrZXl3b3JkPlN0
cm9rZS8qZXBpZGVtaW9sb2d5L21vcnRhbGl0eTwva2V5d29yZD48a2V5d29yZD5Vbml0ZWQgU3Rh
dGVzL2VwaWRlbWlvbG9neTwva2V5d29yZD48L2tleXdvcmRzPjxkYXRlcz48eWVhcj4yMDEzPC95
ZWFyPjxwdWItZGF0ZXM+PGRhdGU+SmFuIDE8L2RhdGU+PC9wdWItZGF0ZXM+PC9kYXRlcz48aXNi
bj4xNTI0LTQ1MzkgKEVsZWN0cm9uaWMpJiN4RDswMDA5LTczMjIgKExpbmtpbmcpPC9pc2JuPjxh
Y2Nlc3Npb24tbnVtPjIzMjM5ODM3PC9hY2Nlc3Npb24tbnVtPjx1cmxzPjxyZWxhdGVkLXVybHM+
PHVybD5odHRwOi8vd3d3Lm5jYmkubmxtLm5paC5nb3YvcHVibWVkLzIzMjM5ODM3PC91cmw+PC9y
ZWxhdGVkLXVybHM+PC91cmxzPjxlbGVjdHJvbmljLXJlc291cmNlLW51bT4xMC4xMTYxL0NJUi4w
YjAxM2UzMTgyODEyNGFkPC9lbGVjdHJvbmljLXJlc291cmNlLW51bT48L3JlY29yZD48L0NpdGU+
PC9FbmROb3RlPgB=
</w:fldData>
        </w:fldChar>
      </w:r>
      <w:r w:rsidR="00B63133" w:rsidRPr="00867BD2">
        <w:rPr>
          <w:rFonts w:ascii="Book Antiqua" w:hAnsi="Book Antiqua"/>
          <w:sz w:val="24"/>
          <w:szCs w:val="24"/>
        </w:rPr>
        <w:instrText xml:space="preserve"> ADDIN EN.CITE </w:instrText>
      </w:r>
      <w:r w:rsidR="00B63133" w:rsidRPr="00867BD2">
        <w:rPr>
          <w:rFonts w:ascii="Book Antiqua" w:hAnsi="Book Antiqua"/>
          <w:sz w:val="24"/>
          <w:szCs w:val="24"/>
        </w:rPr>
        <w:fldChar w:fldCharType="begin">
          <w:fldData xml:space="preserve">PEVuZE5vdGU+PENpdGU+PEF1dGhvcj5HbzwvQXV0aG9yPjxZZWFyPjIwMTM8L1llYXI+PFJlY051
bT4xMzwvUmVjTnVtPjxEaXNwbGF5VGV4dD48c3R5bGUgZmFjZT0ic3VwZXJzY3JpcHQiPlsxXTwv
c3R5bGU+PC9EaXNwbGF5VGV4dD48cmVjb3JkPjxyZWMtbnVtYmVyPjEzPC9yZWMtbnVtYmVyPjxm
b3JlaWduLWtleXM+PGtleSBhcHA9IkVOIiBkYi1pZD0id3B2cGVmeGQyeDJ4emZlenYwMXZ0NXc4
d2FwMDV4ZWRlOXN6IiB0aW1lc3RhbXA9IjE0MjM1MTU3NzAiPjEzPC9rZXk+PC9mb3JlaWduLWtl
eXM+PHJlZi10eXBlIG5hbWU9IkpvdXJuYWwgQXJ0aWNsZSI+MTc8L3JlZi10eXBlPjxjb250cmli
dXRvcnM+PGF1dGhvcnM+PGF1dGhvcj5HbywgQS4gUy48L2F1dGhvcj48YXV0aG9yPk1vemFmZmFy
aWFuLCBELjwvYXV0aG9yPjxhdXRob3I+Um9nZXIsIFYuIEwuPC9hdXRob3I+PGF1dGhvcj5CZW5q
YW1pbiwgRS4gSi48L2F1dGhvcj48YXV0aG9yPkJlcnJ5LCBKLiBELjwvYXV0aG9yPjxhdXRob3I+
Qm9yZGVuLCBXLiBCLjwvYXV0aG9yPjxhdXRob3I+QnJhdmF0YSwgRC4gTS48L2F1dGhvcj48YXV0
aG9yPkRhaSwgUy48L2F1dGhvcj48YXV0aG9yPkZvcmQsIEUuIFMuPC9hdXRob3I+PGF1dGhvcj5G
b3gsIEMuIFMuPC9hdXRob3I+PGF1dGhvcj5GcmFuY28sIFMuPC9hdXRob3I+PGF1dGhvcj5GdWxs
ZXJ0b24sIEguIEouPC9hdXRob3I+PGF1dGhvcj5HaWxsZXNwaWUsIEMuPC9hdXRob3I+PGF1dGhv
cj5IYWlscGVybiwgUy4gTS48L2F1dGhvcj48YXV0aG9yPkhlaXQsIEouIEEuPC9hdXRob3I+PGF1
dGhvcj5Ib3dhcmQsIFYuIEouPC9hdXRob3I+PGF1dGhvcj5IdWZmbWFuLCBNLiBELjwvYXV0aG9y
PjxhdXRob3I+S2lzc2VsYSwgQi4gTS48L2F1dGhvcj48YXV0aG9yPktpdHRuZXIsIFMuIEouPC9h
dXRob3I+PGF1dGhvcj5MYWNrbGFuZCwgRC4gVC48L2F1dGhvcj48YXV0aG9yPkxpY2h0bWFuLCBK
LiBILjwvYXV0aG9yPjxhdXRob3I+TGlzYWJldGgsIEwuIEQuPC9hdXRob3I+PGF1dGhvcj5NYWdp
ZCwgRC48L2F1dGhvcj48YXV0aG9yPk1hcmN1cywgRy4gTS48L2F1dGhvcj48YXV0aG9yPk1hcmVs
bGksIEEuPC9hdXRob3I+PGF1dGhvcj5NYXRjaGFyLCBELiBCLjwvYXV0aG9yPjxhdXRob3I+TWNH
dWlyZSwgRC4gSy48L2F1dGhvcj48YXV0aG9yPk1vaGxlciwgRS4gUi48L2F1dGhvcj48YXV0aG9y
Pk1veSwgQy4gUy48L2F1dGhvcj48YXV0aG9yPk11c3NvbGlubywgTS4gRS48L2F1dGhvcj48YXV0
aG9yPk5pY2hvbCwgRy48L2F1dGhvcj48YXV0aG9yPlBheW50ZXIsIE4uIFAuPC9hdXRob3I+PGF1
dGhvcj5TY2hyZWluZXIsIFAuIEouPC9hdXRob3I+PGF1dGhvcj5Tb3JsaWUsIFAuIEQuPC9hdXRo
b3I+PGF1dGhvcj5TdGVpbiwgSi48L2F1dGhvcj48YXV0aG9yPlR1cmFuLCBULiBOLjwvYXV0aG9y
PjxhdXRob3I+VmlyYW5pLCBTLiBTLjwvYXV0aG9yPjxhdXRob3I+V29uZywgTi4gRC48L2F1dGhv
cj48YXV0aG9yPldvbywgRC48L2F1dGhvcj48YXV0aG9yPlR1cm5lciwgTS4gQi48L2F1dGhvcj48
YXV0aG9yPkFtZXJpY2FuIEhlYXJ0IEFzc29jaWF0aW9uIFN0YXRpc3RpY3MsIENvbW1pdHRlZTwv
YXV0aG9yPjxhdXRob3I+U3Ryb2tlIFN0YXRpc3RpY3MsIFN1YmNvbW1pdHRlZTwvYXV0aG9yPjwv
YXV0aG9ycz48L2NvbnRyaWJ1dG9ycz48dGl0bGVzPjx0aXRsZT5IZWFydCBkaXNlYXNlIGFuZCBz
dHJva2Ugc3RhdGlzdGljcy0tMjAxMyB1cGRhdGU6IGEgcmVwb3J0IGZyb20gdGhlIEFtZXJpY2Fu
IEhlYXJ0IEFzc29jaWF0aW9uPC90aXRsZT48c2Vjb25kYXJ5LXRpdGxlPkNpcmN1bGF0aW9uPC9z
ZWNvbmRhcnktdGl0bGU+PGFsdC10aXRsZT5DaXJjdWxhdGlvbjwvYWx0LXRpdGxlPjwvdGl0bGVz
PjxwZXJpb2RpY2FsPjxmdWxsLXRpdGxlPkNpcmN1bGF0aW9uPC9mdWxsLXRpdGxlPjxhYmJyLTE+
Q2lyY3VsYXRpb248L2FiYnItMT48L3BlcmlvZGljYWw+PGFsdC1wZXJpb2RpY2FsPjxmdWxsLXRp
dGxlPkNpcmN1bGF0aW9uPC9mdWxsLXRpdGxlPjxhYmJyLTE+Q2lyY3VsYXRpb248L2FiYnItMT48
L2FsdC1wZXJpb2RpY2FsPjxwYWdlcz5lNi1lMjQ1PC9wYWdlcz48dm9sdW1lPjEyNzwvdm9sdW1l
PjxudW1iZXI+MTwvbnVtYmVyPjxrZXl3b3Jkcz48a2V5d29yZD4qQW1lcmljYW4gSGVhcnQgQXNz
b2NpYXRpb248L2tleXdvcmQ+PGtleXdvcmQ+SGVhcnQgRGlzZWFzZXMvKmVwaWRlbWlvbG9neS9t
b3J0YWxpdHk8L2tleXdvcmQ+PGtleXdvcmQ+SHVtYW5zPC9rZXl3b3JkPjxrZXl3b3JkPlByZXZh
bGVuY2U8L2tleXdvcmQ+PGtleXdvcmQ+UmlzayBGYWN0b3JzPC9rZXl3b3JkPjxrZXl3b3JkPlN0
cm9rZS8qZXBpZGVtaW9sb2d5L21vcnRhbGl0eTwva2V5d29yZD48a2V5d29yZD5Vbml0ZWQgU3Rh
dGVzL2VwaWRlbWlvbG9neTwva2V5d29yZD48L2tleXdvcmRzPjxkYXRlcz48eWVhcj4yMDEzPC95
ZWFyPjxwdWItZGF0ZXM+PGRhdGU+SmFuIDE8L2RhdGU+PC9wdWItZGF0ZXM+PC9kYXRlcz48aXNi
bj4xNTI0LTQ1MzkgKEVsZWN0cm9uaWMpJiN4RDswMDA5LTczMjIgKExpbmtpbmcpPC9pc2JuPjxh
Y2Nlc3Npb24tbnVtPjIzMjM5ODM3PC9hY2Nlc3Npb24tbnVtPjx1cmxzPjxyZWxhdGVkLXVybHM+
PHVybD5odHRwOi8vd3d3Lm5jYmkubmxtLm5paC5nb3YvcHVibWVkLzIzMjM5ODM3PC91cmw+PC9y
ZWxhdGVkLXVybHM+PC91cmxzPjxlbGVjdHJvbmljLXJlc291cmNlLW51bT4xMC4xMTYxL0NJUi4w
YjAxM2UzMTgyODEyNGFkPC9lbGVjdHJvbmljLXJlc291cmNlLW51bT48L3JlY29yZD48L0NpdGU+
PC9FbmROb3RlPgB=
</w:fldData>
        </w:fldChar>
      </w:r>
      <w:r w:rsidR="00B63133" w:rsidRPr="00867BD2">
        <w:rPr>
          <w:rFonts w:ascii="Book Antiqua" w:hAnsi="Book Antiqua"/>
          <w:sz w:val="24"/>
          <w:szCs w:val="24"/>
        </w:rPr>
        <w:instrText xml:space="preserve"> ADDIN EN.CITE.DATA </w:instrText>
      </w:r>
      <w:r w:rsidR="00B63133" w:rsidRPr="00867BD2">
        <w:rPr>
          <w:rFonts w:ascii="Book Antiqua" w:hAnsi="Book Antiqua"/>
          <w:sz w:val="24"/>
          <w:szCs w:val="24"/>
        </w:rPr>
      </w:r>
      <w:r w:rsidR="00B63133" w:rsidRPr="00867BD2">
        <w:rPr>
          <w:rFonts w:ascii="Book Antiqua" w:hAnsi="Book Antiqua"/>
          <w:sz w:val="24"/>
          <w:szCs w:val="24"/>
        </w:rPr>
        <w:fldChar w:fldCharType="end"/>
      </w:r>
      <w:r w:rsidRPr="00867BD2">
        <w:rPr>
          <w:rFonts w:ascii="Book Antiqua" w:hAnsi="Book Antiqua"/>
          <w:sz w:val="24"/>
          <w:szCs w:val="24"/>
        </w:rPr>
      </w:r>
      <w:r w:rsidRPr="00867BD2">
        <w:rPr>
          <w:rFonts w:ascii="Book Antiqua" w:hAnsi="Book Antiqua"/>
          <w:sz w:val="24"/>
          <w:szCs w:val="24"/>
        </w:rPr>
        <w:fldChar w:fldCharType="separate"/>
      </w:r>
      <w:r w:rsidR="00B63133" w:rsidRPr="00867BD2">
        <w:rPr>
          <w:rFonts w:ascii="Book Antiqua" w:hAnsi="Book Antiqua"/>
          <w:noProof/>
          <w:sz w:val="24"/>
          <w:szCs w:val="24"/>
          <w:vertAlign w:val="superscript"/>
        </w:rPr>
        <w:t>[</w:t>
      </w:r>
      <w:hyperlink w:anchor="_ENREF_1" w:tooltip="Go, 2013 #13" w:history="1">
        <w:r w:rsidR="00D26D09" w:rsidRPr="00867BD2">
          <w:rPr>
            <w:rFonts w:ascii="Book Antiqua" w:hAnsi="Book Antiqua"/>
            <w:noProof/>
            <w:sz w:val="24"/>
            <w:szCs w:val="24"/>
            <w:vertAlign w:val="superscript"/>
          </w:rPr>
          <w:t>1</w:t>
        </w:r>
      </w:hyperlink>
      <w:r w:rsidR="00B63133" w:rsidRPr="00867BD2">
        <w:rPr>
          <w:rFonts w:ascii="Book Antiqua" w:hAnsi="Book Antiqua"/>
          <w:noProof/>
          <w:sz w:val="24"/>
          <w:szCs w:val="24"/>
          <w:vertAlign w:val="superscript"/>
        </w:rPr>
        <w:t>]</w:t>
      </w:r>
      <w:r w:rsidRPr="00867BD2">
        <w:rPr>
          <w:rFonts w:ascii="Book Antiqua" w:hAnsi="Book Antiqua"/>
          <w:sz w:val="24"/>
          <w:szCs w:val="24"/>
        </w:rPr>
        <w:fldChar w:fldCharType="end"/>
      </w:r>
      <w:r w:rsidRPr="00867BD2">
        <w:rPr>
          <w:rFonts w:ascii="Book Antiqua" w:hAnsi="Book Antiqua"/>
          <w:sz w:val="24"/>
          <w:szCs w:val="24"/>
        </w:rPr>
        <w:t>.</w:t>
      </w:r>
      <w:r w:rsidR="00C53CCB">
        <w:rPr>
          <w:rFonts w:ascii="Book Antiqua" w:hAnsi="Book Antiqua"/>
          <w:sz w:val="24"/>
          <w:szCs w:val="24"/>
        </w:rPr>
        <w:t xml:space="preserve"> </w:t>
      </w:r>
      <w:r w:rsidR="003F6276" w:rsidRPr="00867BD2">
        <w:rPr>
          <w:rFonts w:ascii="Book Antiqua" w:hAnsi="Book Antiqua"/>
          <w:sz w:val="24"/>
          <w:szCs w:val="24"/>
        </w:rPr>
        <w:t xml:space="preserve">HF </w:t>
      </w:r>
      <w:r w:rsidR="002E1C9C" w:rsidRPr="00867BD2">
        <w:rPr>
          <w:rFonts w:ascii="Book Antiqua" w:hAnsi="Book Antiqua"/>
          <w:sz w:val="24"/>
          <w:szCs w:val="24"/>
        </w:rPr>
        <w:t>is frequently perceived as a disease with poorer prognosis in male patients, perhaps since women are protected against cardiovascular disease pre-</w:t>
      </w:r>
      <w:proofErr w:type="spellStart"/>
      <w:r w:rsidR="002E1C9C" w:rsidRPr="00867BD2">
        <w:rPr>
          <w:rFonts w:ascii="Book Antiqua" w:hAnsi="Book Antiqua"/>
          <w:sz w:val="24"/>
          <w:szCs w:val="24"/>
        </w:rPr>
        <w:t>menopausally</w:t>
      </w:r>
      <w:proofErr w:type="spellEnd"/>
      <w:r w:rsidR="002E1C9C" w:rsidRPr="00867BD2">
        <w:rPr>
          <w:rFonts w:ascii="Book Antiqua" w:hAnsi="Book Antiqua"/>
          <w:sz w:val="24"/>
          <w:szCs w:val="24"/>
        </w:rPr>
        <w:t>.</w:t>
      </w:r>
      <w:r w:rsidR="00C53CCB">
        <w:rPr>
          <w:rFonts w:ascii="Book Antiqua" w:hAnsi="Book Antiqua"/>
          <w:sz w:val="24"/>
          <w:szCs w:val="24"/>
        </w:rPr>
        <w:t xml:space="preserve"> </w:t>
      </w:r>
      <w:r w:rsidR="002E1C9C" w:rsidRPr="00867BD2">
        <w:rPr>
          <w:rFonts w:ascii="Book Antiqua" w:hAnsi="Book Antiqua"/>
          <w:sz w:val="24"/>
          <w:szCs w:val="24"/>
        </w:rPr>
        <w:t>However, many large-scale epidemiological studies do not support this conclusion.</w:t>
      </w:r>
      <w:r w:rsidR="00C53CCB">
        <w:rPr>
          <w:rFonts w:ascii="Book Antiqua" w:hAnsi="Book Antiqua"/>
          <w:sz w:val="24"/>
          <w:szCs w:val="24"/>
        </w:rPr>
        <w:t xml:space="preserve"> </w:t>
      </w:r>
      <w:r w:rsidR="002E1C9C" w:rsidRPr="00867BD2">
        <w:rPr>
          <w:rFonts w:ascii="Book Antiqua" w:hAnsi="Book Antiqua"/>
          <w:sz w:val="24"/>
          <w:szCs w:val="24"/>
        </w:rPr>
        <w:t>Sexually d</w:t>
      </w:r>
      <w:r w:rsidR="009D71FD" w:rsidRPr="00867BD2">
        <w:rPr>
          <w:rFonts w:ascii="Book Antiqua" w:hAnsi="Book Antiqua"/>
          <w:sz w:val="24"/>
          <w:szCs w:val="24"/>
        </w:rPr>
        <w:t xml:space="preserve">ivergent manifestation of HF </w:t>
      </w:r>
      <w:r w:rsidR="002E1C9C" w:rsidRPr="00867BD2">
        <w:rPr>
          <w:rFonts w:ascii="Book Antiqua" w:hAnsi="Book Antiqua"/>
          <w:sz w:val="24"/>
          <w:szCs w:val="24"/>
        </w:rPr>
        <w:t xml:space="preserve">is observed </w:t>
      </w:r>
      <w:r w:rsidR="00D26D09" w:rsidRPr="00867BD2">
        <w:rPr>
          <w:rFonts w:ascii="Book Antiqua" w:hAnsi="Book Antiqua"/>
          <w:sz w:val="24"/>
          <w:szCs w:val="24"/>
        </w:rPr>
        <w:t>regarding</w:t>
      </w:r>
      <w:r w:rsidR="002E1C9C" w:rsidRPr="00867BD2">
        <w:rPr>
          <w:rFonts w:ascii="Book Antiqua" w:hAnsi="Book Antiqua"/>
          <w:sz w:val="24"/>
          <w:szCs w:val="24"/>
        </w:rPr>
        <w:t xml:space="preserve"> etiological factors, in</w:t>
      </w:r>
      <w:r w:rsidR="00412DD6" w:rsidRPr="00867BD2">
        <w:rPr>
          <w:rFonts w:ascii="Book Antiqua" w:hAnsi="Book Antiqua"/>
          <w:sz w:val="24"/>
          <w:szCs w:val="24"/>
        </w:rPr>
        <w:t xml:space="preserve"> response to a variety of HF </w:t>
      </w:r>
      <w:r w:rsidR="002E1C9C" w:rsidRPr="00867BD2">
        <w:rPr>
          <w:rFonts w:ascii="Book Antiqua" w:hAnsi="Book Antiqua"/>
          <w:sz w:val="24"/>
          <w:szCs w:val="24"/>
        </w:rPr>
        <w:t>therapie</w:t>
      </w:r>
      <w:r w:rsidR="009D71FD" w:rsidRPr="00867BD2">
        <w:rPr>
          <w:rFonts w:ascii="Book Antiqua" w:hAnsi="Book Antiqua"/>
          <w:sz w:val="24"/>
          <w:szCs w:val="24"/>
        </w:rPr>
        <w:t xml:space="preserve">s, and in presentation of HF </w:t>
      </w:r>
      <w:r w:rsidR="002E1C9C" w:rsidRPr="00867BD2">
        <w:rPr>
          <w:rFonts w:ascii="Book Antiqua" w:hAnsi="Book Antiqua"/>
          <w:sz w:val="24"/>
          <w:szCs w:val="24"/>
        </w:rPr>
        <w:t>and its comorbidities.</w:t>
      </w:r>
      <w:r w:rsidR="00C53CCB">
        <w:rPr>
          <w:rFonts w:ascii="Book Antiqua" w:hAnsi="Book Antiqua"/>
          <w:sz w:val="24"/>
          <w:szCs w:val="24"/>
        </w:rPr>
        <w:t xml:space="preserve"> </w:t>
      </w:r>
      <w:r w:rsidRPr="00867BD2">
        <w:rPr>
          <w:rFonts w:ascii="Book Antiqua" w:hAnsi="Book Antiqua"/>
          <w:sz w:val="24"/>
          <w:szCs w:val="24"/>
        </w:rPr>
        <w:t xml:space="preserve">Although the prevalence of HF is lower in women compared to men, treatment and survival outcomes </w:t>
      </w:r>
      <w:r w:rsidR="002E1C9C" w:rsidRPr="00867BD2">
        <w:rPr>
          <w:rFonts w:ascii="Book Antiqua" w:hAnsi="Book Antiqua"/>
          <w:sz w:val="24"/>
          <w:szCs w:val="24"/>
        </w:rPr>
        <w:t xml:space="preserve">for female patients are poorer </w:t>
      </w:r>
      <w:r w:rsidRPr="00867BD2">
        <w:rPr>
          <w:rFonts w:ascii="Book Antiqua" w:hAnsi="Book Antiqua"/>
          <w:sz w:val="24"/>
          <w:szCs w:val="24"/>
        </w:rPr>
        <w:t>with females having disproportionally higher morbidity and mortality</w:t>
      </w:r>
      <w:r w:rsidRPr="00867BD2">
        <w:rPr>
          <w:rFonts w:ascii="Book Antiqua" w:hAnsi="Book Antiqua"/>
          <w:sz w:val="24"/>
          <w:szCs w:val="24"/>
        </w:rPr>
        <w:fldChar w:fldCharType="begin">
          <w:fldData xml:space="preserve">PEVuZE5vdGU+PENpdGU+PEF1dGhvcj5HbzwvQXV0aG9yPjxZZWFyPjIwMTM8L1llYXI+PFJlY051
bT4xMzwvUmVjTnVtPjxEaXNwbGF5VGV4dD48c3R5bGUgZmFjZT0ic3VwZXJzY3JpcHQiPlsxXTwv
c3R5bGU+PC9EaXNwbGF5VGV4dD48cmVjb3JkPjxyZWMtbnVtYmVyPjEzPC9yZWMtbnVtYmVyPjxm
b3JlaWduLWtleXM+PGtleSBhcHA9IkVOIiBkYi1pZD0id3B2cGVmeGQyeDJ4emZlenYwMXZ0NXc4
d2FwMDV4ZWRlOXN6IiB0aW1lc3RhbXA9IjE0MjM1MTU3NzAiPjEzPC9rZXk+PC9mb3JlaWduLWtl
eXM+PHJlZi10eXBlIG5hbWU9IkpvdXJuYWwgQXJ0aWNsZSI+MTc8L3JlZi10eXBlPjxjb250cmli
dXRvcnM+PGF1dGhvcnM+PGF1dGhvcj5HbywgQS4gUy48L2F1dGhvcj48YXV0aG9yPk1vemFmZmFy
aWFuLCBELjwvYXV0aG9yPjxhdXRob3I+Um9nZXIsIFYuIEwuPC9hdXRob3I+PGF1dGhvcj5CZW5q
YW1pbiwgRS4gSi48L2F1dGhvcj48YXV0aG9yPkJlcnJ5LCBKLiBELjwvYXV0aG9yPjxhdXRob3I+
Qm9yZGVuLCBXLiBCLjwvYXV0aG9yPjxhdXRob3I+QnJhdmF0YSwgRC4gTS48L2F1dGhvcj48YXV0
aG9yPkRhaSwgUy48L2F1dGhvcj48YXV0aG9yPkZvcmQsIEUuIFMuPC9hdXRob3I+PGF1dGhvcj5G
b3gsIEMuIFMuPC9hdXRob3I+PGF1dGhvcj5GcmFuY28sIFMuPC9hdXRob3I+PGF1dGhvcj5GdWxs
ZXJ0b24sIEguIEouPC9hdXRob3I+PGF1dGhvcj5HaWxsZXNwaWUsIEMuPC9hdXRob3I+PGF1dGhv
cj5IYWlscGVybiwgUy4gTS48L2F1dGhvcj48YXV0aG9yPkhlaXQsIEouIEEuPC9hdXRob3I+PGF1
dGhvcj5Ib3dhcmQsIFYuIEouPC9hdXRob3I+PGF1dGhvcj5IdWZmbWFuLCBNLiBELjwvYXV0aG9y
PjxhdXRob3I+S2lzc2VsYSwgQi4gTS48L2F1dGhvcj48YXV0aG9yPktpdHRuZXIsIFMuIEouPC9h
dXRob3I+PGF1dGhvcj5MYWNrbGFuZCwgRC4gVC48L2F1dGhvcj48YXV0aG9yPkxpY2h0bWFuLCBK
LiBILjwvYXV0aG9yPjxhdXRob3I+TGlzYWJldGgsIEwuIEQuPC9hdXRob3I+PGF1dGhvcj5NYWdp
ZCwgRC48L2F1dGhvcj48YXV0aG9yPk1hcmN1cywgRy4gTS48L2F1dGhvcj48YXV0aG9yPk1hcmVs
bGksIEEuPC9hdXRob3I+PGF1dGhvcj5NYXRjaGFyLCBELiBCLjwvYXV0aG9yPjxhdXRob3I+TWNH
dWlyZSwgRC4gSy48L2F1dGhvcj48YXV0aG9yPk1vaGxlciwgRS4gUi48L2F1dGhvcj48YXV0aG9y
Pk1veSwgQy4gUy48L2F1dGhvcj48YXV0aG9yPk11c3NvbGlubywgTS4gRS48L2F1dGhvcj48YXV0
aG9yPk5pY2hvbCwgRy48L2F1dGhvcj48YXV0aG9yPlBheW50ZXIsIE4uIFAuPC9hdXRob3I+PGF1
dGhvcj5TY2hyZWluZXIsIFAuIEouPC9hdXRob3I+PGF1dGhvcj5Tb3JsaWUsIFAuIEQuPC9hdXRo
b3I+PGF1dGhvcj5TdGVpbiwgSi48L2F1dGhvcj48YXV0aG9yPlR1cmFuLCBULiBOLjwvYXV0aG9y
PjxhdXRob3I+VmlyYW5pLCBTLiBTLjwvYXV0aG9yPjxhdXRob3I+V29uZywgTi4gRC48L2F1dGhv
cj48YXV0aG9yPldvbywgRC48L2F1dGhvcj48YXV0aG9yPlR1cm5lciwgTS4gQi48L2F1dGhvcj48
YXV0aG9yPkFtZXJpY2FuIEhlYXJ0IEFzc29jaWF0aW9uIFN0YXRpc3RpY3MsIENvbW1pdHRlZTwv
YXV0aG9yPjxhdXRob3I+U3Ryb2tlIFN0YXRpc3RpY3MsIFN1YmNvbW1pdHRlZTwvYXV0aG9yPjwv
YXV0aG9ycz48L2NvbnRyaWJ1dG9ycz48dGl0bGVzPjx0aXRsZT5IZWFydCBkaXNlYXNlIGFuZCBz
dHJva2Ugc3RhdGlzdGljcy0tMjAxMyB1cGRhdGU6IGEgcmVwb3J0IGZyb20gdGhlIEFtZXJpY2Fu
IEhlYXJ0IEFzc29jaWF0aW9uPC90aXRsZT48c2Vjb25kYXJ5LXRpdGxlPkNpcmN1bGF0aW9uPC9z
ZWNvbmRhcnktdGl0bGU+PGFsdC10aXRsZT5DaXJjdWxhdGlvbjwvYWx0LXRpdGxlPjwvdGl0bGVz
PjxwZXJpb2RpY2FsPjxmdWxsLXRpdGxlPkNpcmN1bGF0aW9uPC9mdWxsLXRpdGxlPjxhYmJyLTE+
Q2lyY3VsYXRpb248L2FiYnItMT48L3BlcmlvZGljYWw+PGFsdC1wZXJpb2RpY2FsPjxmdWxsLXRp
dGxlPkNpcmN1bGF0aW9uPC9mdWxsLXRpdGxlPjxhYmJyLTE+Q2lyY3VsYXRpb248L2FiYnItMT48
L2FsdC1wZXJpb2RpY2FsPjxwYWdlcz5lNi1lMjQ1PC9wYWdlcz48dm9sdW1lPjEyNzwvdm9sdW1l
PjxudW1iZXI+MTwvbnVtYmVyPjxrZXl3b3Jkcz48a2V5d29yZD4qQW1lcmljYW4gSGVhcnQgQXNz
b2NpYXRpb248L2tleXdvcmQ+PGtleXdvcmQ+SGVhcnQgRGlzZWFzZXMvKmVwaWRlbWlvbG9neS9t
b3J0YWxpdHk8L2tleXdvcmQ+PGtleXdvcmQ+SHVtYW5zPC9rZXl3b3JkPjxrZXl3b3JkPlByZXZh
bGVuY2U8L2tleXdvcmQ+PGtleXdvcmQ+UmlzayBGYWN0b3JzPC9rZXl3b3JkPjxrZXl3b3JkPlN0
cm9rZS8qZXBpZGVtaW9sb2d5L21vcnRhbGl0eTwva2V5d29yZD48a2V5d29yZD5Vbml0ZWQgU3Rh
dGVzL2VwaWRlbWlvbG9neTwva2V5d29yZD48L2tleXdvcmRzPjxkYXRlcz48eWVhcj4yMDEzPC95
ZWFyPjxwdWItZGF0ZXM+PGRhdGU+SmFuIDE8L2RhdGU+PC9wdWItZGF0ZXM+PC9kYXRlcz48aXNi
bj4xNTI0LTQ1MzkgKEVsZWN0cm9uaWMpJiN4RDswMDA5LTczMjIgKExpbmtpbmcpPC9pc2JuPjxh
Y2Nlc3Npb24tbnVtPjIzMjM5ODM3PC9hY2Nlc3Npb24tbnVtPjx1cmxzPjxyZWxhdGVkLXVybHM+
PHVybD5odHRwOi8vd3d3Lm5jYmkubmxtLm5paC5nb3YvcHVibWVkLzIzMjM5ODM3PC91cmw+PC9y
ZWxhdGVkLXVybHM+PC91cmxzPjxlbGVjdHJvbmljLXJlc291cmNlLW51bT4xMC4xMTYxL0NJUi4w
YjAxM2UzMTgyODEyNGFkPC9lbGVjdHJvbmljLXJlc291cmNlLW51bT48L3JlY29yZD48L0NpdGU+
PC9FbmROb3RlPgB=
</w:fldData>
        </w:fldChar>
      </w:r>
      <w:r w:rsidR="00B63133" w:rsidRPr="00867BD2">
        <w:rPr>
          <w:rFonts w:ascii="Book Antiqua" w:hAnsi="Book Antiqua"/>
          <w:sz w:val="24"/>
          <w:szCs w:val="24"/>
        </w:rPr>
        <w:instrText xml:space="preserve"> ADDIN EN.CITE </w:instrText>
      </w:r>
      <w:r w:rsidR="00B63133" w:rsidRPr="00867BD2">
        <w:rPr>
          <w:rFonts w:ascii="Book Antiqua" w:hAnsi="Book Antiqua"/>
          <w:sz w:val="24"/>
          <w:szCs w:val="24"/>
        </w:rPr>
        <w:fldChar w:fldCharType="begin">
          <w:fldData xml:space="preserve">PEVuZE5vdGU+PENpdGU+PEF1dGhvcj5HbzwvQXV0aG9yPjxZZWFyPjIwMTM8L1llYXI+PFJlY051
bT4xMzwvUmVjTnVtPjxEaXNwbGF5VGV4dD48c3R5bGUgZmFjZT0ic3VwZXJzY3JpcHQiPlsxXTwv
c3R5bGU+PC9EaXNwbGF5VGV4dD48cmVjb3JkPjxyZWMtbnVtYmVyPjEzPC9yZWMtbnVtYmVyPjxm
b3JlaWduLWtleXM+PGtleSBhcHA9IkVOIiBkYi1pZD0id3B2cGVmeGQyeDJ4emZlenYwMXZ0NXc4
d2FwMDV4ZWRlOXN6IiB0aW1lc3RhbXA9IjE0MjM1MTU3NzAiPjEzPC9rZXk+PC9mb3JlaWduLWtl
eXM+PHJlZi10eXBlIG5hbWU9IkpvdXJuYWwgQXJ0aWNsZSI+MTc8L3JlZi10eXBlPjxjb250cmli
dXRvcnM+PGF1dGhvcnM+PGF1dGhvcj5HbywgQS4gUy48L2F1dGhvcj48YXV0aG9yPk1vemFmZmFy
aWFuLCBELjwvYXV0aG9yPjxhdXRob3I+Um9nZXIsIFYuIEwuPC9hdXRob3I+PGF1dGhvcj5CZW5q
YW1pbiwgRS4gSi48L2F1dGhvcj48YXV0aG9yPkJlcnJ5LCBKLiBELjwvYXV0aG9yPjxhdXRob3I+
Qm9yZGVuLCBXLiBCLjwvYXV0aG9yPjxhdXRob3I+QnJhdmF0YSwgRC4gTS48L2F1dGhvcj48YXV0
aG9yPkRhaSwgUy48L2F1dGhvcj48YXV0aG9yPkZvcmQsIEUuIFMuPC9hdXRob3I+PGF1dGhvcj5G
b3gsIEMuIFMuPC9hdXRob3I+PGF1dGhvcj5GcmFuY28sIFMuPC9hdXRob3I+PGF1dGhvcj5GdWxs
ZXJ0b24sIEguIEouPC9hdXRob3I+PGF1dGhvcj5HaWxsZXNwaWUsIEMuPC9hdXRob3I+PGF1dGhv
cj5IYWlscGVybiwgUy4gTS48L2F1dGhvcj48YXV0aG9yPkhlaXQsIEouIEEuPC9hdXRob3I+PGF1
dGhvcj5Ib3dhcmQsIFYuIEouPC9hdXRob3I+PGF1dGhvcj5IdWZmbWFuLCBNLiBELjwvYXV0aG9y
PjxhdXRob3I+S2lzc2VsYSwgQi4gTS48L2F1dGhvcj48YXV0aG9yPktpdHRuZXIsIFMuIEouPC9h
dXRob3I+PGF1dGhvcj5MYWNrbGFuZCwgRC4gVC48L2F1dGhvcj48YXV0aG9yPkxpY2h0bWFuLCBK
LiBILjwvYXV0aG9yPjxhdXRob3I+TGlzYWJldGgsIEwuIEQuPC9hdXRob3I+PGF1dGhvcj5NYWdp
ZCwgRC48L2F1dGhvcj48YXV0aG9yPk1hcmN1cywgRy4gTS48L2F1dGhvcj48YXV0aG9yPk1hcmVs
bGksIEEuPC9hdXRob3I+PGF1dGhvcj5NYXRjaGFyLCBELiBCLjwvYXV0aG9yPjxhdXRob3I+TWNH
dWlyZSwgRC4gSy48L2F1dGhvcj48YXV0aG9yPk1vaGxlciwgRS4gUi48L2F1dGhvcj48YXV0aG9y
Pk1veSwgQy4gUy48L2F1dGhvcj48YXV0aG9yPk11c3NvbGlubywgTS4gRS48L2F1dGhvcj48YXV0
aG9yPk5pY2hvbCwgRy48L2F1dGhvcj48YXV0aG9yPlBheW50ZXIsIE4uIFAuPC9hdXRob3I+PGF1
dGhvcj5TY2hyZWluZXIsIFAuIEouPC9hdXRob3I+PGF1dGhvcj5Tb3JsaWUsIFAuIEQuPC9hdXRo
b3I+PGF1dGhvcj5TdGVpbiwgSi48L2F1dGhvcj48YXV0aG9yPlR1cmFuLCBULiBOLjwvYXV0aG9y
PjxhdXRob3I+VmlyYW5pLCBTLiBTLjwvYXV0aG9yPjxhdXRob3I+V29uZywgTi4gRC48L2F1dGhv
cj48YXV0aG9yPldvbywgRC48L2F1dGhvcj48YXV0aG9yPlR1cm5lciwgTS4gQi48L2F1dGhvcj48
YXV0aG9yPkFtZXJpY2FuIEhlYXJ0IEFzc29jaWF0aW9uIFN0YXRpc3RpY3MsIENvbW1pdHRlZTwv
YXV0aG9yPjxhdXRob3I+U3Ryb2tlIFN0YXRpc3RpY3MsIFN1YmNvbW1pdHRlZTwvYXV0aG9yPjwv
YXV0aG9ycz48L2NvbnRyaWJ1dG9ycz48dGl0bGVzPjx0aXRsZT5IZWFydCBkaXNlYXNlIGFuZCBz
dHJva2Ugc3RhdGlzdGljcy0tMjAxMyB1cGRhdGU6IGEgcmVwb3J0IGZyb20gdGhlIEFtZXJpY2Fu
IEhlYXJ0IEFzc29jaWF0aW9uPC90aXRsZT48c2Vjb25kYXJ5LXRpdGxlPkNpcmN1bGF0aW9uPC9z
ZWNvbmRhcnktdGl0bGU+PGFsdC10aXRsZT5DaXJjdWxhdGlvbjwvYWx0LXRpdGxlPjwvdGl0bGVz
PjxwZXJpb2RpY2FsPjxmdWxsLXRpdGxlPkNpcmN1bGF0aW9uPC9mdWxsLXRpdGxlPjxhYmJyLTE+
Q2lyY3VsYXRpb248L2FiYnItMT48L3BlcmlvZGljYWw+PGFsdC1wZXJpb2RpY2FsPjxmdWxsLXRp
dGxlPkNpcmN1bGF0aW9uPC9mdWxsLXRpdGxlPjxhYmJyLTE+Q2lyY3VsYXRpb248L2FiYnItMT48
L2FsdC1wZXJpb2RpY2FsPjxwYWdlcz5lNi1lMjQ1PC9wYWdlcz48dm9sdW1lPjEyNzwvdm9sdW1l
PjxudW1iZXI+MTwvbnVtYmVyPjxrZXl3b3Jkcz48a2V5d29yZD4qQW1lcmljYW4gSGVhcnQgQXNz
b2NpYXRpb248L2tleXdvcmQ+PGtleXdvcmQ+SGVhcnQgRGlzZWFzZXMvKmVwaWRlbWlvbG9neS9t
b3J0YWxpdHk8L2tleXdvcmQ+PGtleXdvcmQ+SHVtYW5zPC9rZXl3b3JkPjxrZXl3b3JkPlByZXZh
bGVuY2U8L2tleXdvcmQ+PGtleXdvcmQ+UmlzayBGYWN0b3JzPC9rZXl3b3JkPjxrZXl3b3JkPlN0
cm9rZS8qZXBpZGVtaW9sb2d5L21vcnRhbGl0eTwva2V5d29yZD48a2V5d29yZD5Vbml0ZWQgU3Rh
dGVzL2VwaWRlbWlvbG9neTwva2V5d29yZD48L2tleXdvcmRzPjxkYXRlcz48eWVhcj4yMDEzPC95
ZWFyPjxwdWItZGF0ZXM+PGRhdGU+SmFuIDE8L2RhdGU+PC9wdWItZGF0ZXM+PC9kYXRlcz48aXNi
bj4xNTI0LTQ1MzkgKEVsZWN0cm9uaWMpJiN4RDswMDA5LTczMjIgKExpbmtpbmcpPC9pc2JuPjxh
Y2Nlc3Npb24tbnVtPjIzMjM5ODM3PC9hY2Nlc3Npb24tbnVtPjx1cmxzPjxyZWxhdGVkLXVybHM+
PHVybD5odHRwOi8vd3d3Lm5jYmkubmxtLm5paC5nb3YvcHVibWVkLzIzMjM5ODM3PC91cmw+PC9y
ZWxhdGVkLXVybHM+PC91cmxzPjxlbGVjdHJvbmljLXJlc291cmNlLW51bT4xMC4xMTYxL0NJUi4w
YjAxM2UzMTgyODEyNGFkPC9lbGVjdHJvbmljLXJlc291cmNlLW51bT48L3JlY29yZD48L0NpdGU+
PC9FbmROb3RlPgB=
</w:fldData>
        </w:fldChar>
      </w:r>
      <w:r w:rsidR="00B63133" w:rsidRPr="00867BD2">
        <w:rPr>
          <w:rFonts w:ascii="Book Antiqua" w:hAnsi="Book Antiqua"/>
          <w:sz w:val="24"/>
          <w:szCs w:val="24"/>
        </w:rPr>
        <w:instrText xml:space="preserve"> ADDIN EN.CITE.DATA </w:instrText>
      </w:r>
      <w:r w:rsidR="00B63133" w:rsidRPr="00867BD2">
        <w:rPr>
          <w:rFonts w:ascii="Book Antiqua" w:hAnsi="Book Antiqua"/>
          <w:sz w:val="24"/>
          <w:szCs w:val="24"/>
        </w:rPr>
      </w:r>
      <w:r w:rsidR="00B63133" w:rsidRPr="00867BD2">
        <w:rPr>
          <w:rFonts w:ascii="Book Antiqua" w:hAnsi="Book Antiqua"/>
          <w:sz w:val="24"/>
          <w:szCs w:val="24"/>
        </w:rPr>
        <w:fldChar w:fldCharType="end"/>
      </w:r>
      <w:r w:rsidRPr="00867BD2">
        <w:rPr>
          <w:rFonts w:ascii="Book Antiqua" w:hAnsi="Book Antiqua"/>
          <w:sz w:val="24"/>
          <w:szCs w:val="24"/>
        </w:rPr>
      </w:r>
      <w:r w:rsidRPr="00867BD2">
        <w:rPr>
          <w:rFonts w:ascii="Book Antiqua" w:hAnsi="Book Antiqua"/>
          <w:sz w:val="24"/>
          <w:szCs w:val="24"/>
        </w:rPr>
        <w:fldChar w:fldCharType="separate"/>
      </w:r>
      <w:r w:rsidR="00B63133" w:rsidRPr="00867BD2">
        <w:rPr>
          <w:rFonts w:ascii="Book Antiqua" w:hAnsi="Book Antiqua"/>
          <w:noProof/>
          <w:sz w:val="24"/>
          <w:szCs w:val="24"/>
          <w:vertAlign w:val="superscript"/>
        </w:rPr>
        <w:t>[</w:t>
      </w:r>
      <w:hyperlink w:anchor="_ENREF_1" w:tooltip="Go, 2013 #13" w:history="1">
        <w:r w:rsidR="00D26D09" w:rsidRPr="00867BD2">
          <w:rPr>
            <w:rFonts w:ascii="Book Antiqua" w:hAnsi="Book Antiqua"/>
            <w:noProof/>
            <w:sz w:val="24"/>
            <w:szCs w:val="24"/>
            <w:vertAlign w:val="superscript"/>
          </w:rPr>
          <w:t>1</w:t>
        </w:r>
      </w:hyperlink>
      <w:r w:rsidR="00B63133" w:rsidRPr="00867BD2">
        <w:rPr>
          <w:rFonts w:ascii="Book Antiqua" w:hAnsi="Book Antiqua"/>
          <w:noProof/>
          <w:sz w:val="24"/>
          <w:szCs w:val="24"/>
          <w:vertAlign w:val="superscript"/>
        </w:rPr>
        <w:t>]</w:t>
      </w:r>
      <w:r w:rsidRPr="00867BD2">
        <w:rPr>
          <w:rFonts w:ascii="Book Antiqua" w:hAnsi="Book Antiqua"/>
          <w:sz w:val="24"/>
          <w:szCs w:val="24"/>
        </w:rPr>
        <w:fldChar w:fldCharType="end"/>
      </w:r>
      <w:r w:rsidRPr="00867BD2">
        <w:rPr>
          <w:rFonts w:ascii="Book Antiqua" w:hAnsi="Book Antiqua"/>
          <w:sz w:val="24"/>
          <w:szCs w:val="24"/>
        </w:rPr>
        <w:t>. Women are more likely to be symptomatic and functionally limited</w:t>
      </w:r>
      <w:r w:rsidRPr="00867BD2">
        <w:rPr>
          <w:rFonts w:ascii="Book Antiqua" w:hAnsi="Book Antiqua"/>
          <w:sz w:val="24"/>
          <w:szCs w:val="24"/>
        </w:rPr>
        <w:fldChar w:fldCharType="begin"/>
      </w:r>
      <w:r w:rsidR="0042379C" w:rsidRPr="00867BD2">
        <w:rPr>
          <w:rFonts w:ascii="Book Antiqua" w:hAnsi="Book Antiqua"/>
          <w:sz w:val="24"/>
          <w:szCs w:val="24"/>
        </w:rPr>
        <w:instrText xml:space="preserve"> ADDIN EN.CITE &lt;EndNote&gt;&lt;Cite&gt;&lt;Author&gt;Friedman&lt;/Author&gt;&lt;Year&gt;2003&lt;/Year&gt;&lt;RecNum&gt;32&lt;/RecNum&gt;&lt;DisplayText&gt;&lt;style face="superscript"&gt;[2]&lt;/style&gt;&lt;/DisplayText&gt;&lt;record&gt;&lt;rec-number&gt;32&lt;/rec-number&gt;&lt;foreign-keys&gt;&lt;key app="EN" db-id="wpvpefxd2x2xzfezv01vt5w8wap05xede9sz" timestamp="1423856541"&gt;32&lt;/key&gt;&lt;/foreign-keys&gt;&lt;ref-type name="Journal Article"&gt;17&lt;/ref-type&gt;&lt;contributors&gt;&lt;authors&gt;&lt;author&gt;Friedman, M. M.&lt;/author&gt;&lt;/authors&gt;&lt;/contributors&gt;&lt;auth-address&gt;Nazareth College of Rochester, Rochester, New York 14618, USA.&lt;/auth-address&gt;&lt;titles&gt;&lt;title&gt;Gender differences in the health related quality of life of older adults with heart failure&lt;/title&gt;&lt;secondary-title&gt;Heart Lung&lt;/secondary-title&gt;&lt;alt-title&gt;Heart &amp;amp; lung : the journal of critical care&lt;/alt-title&gt;&lt;/titles&gt;&lt;periodical&gt;&lt;full-title&gt;Heart Lung&lt;/full-title&gt;&lt;abbr-1&gt;Heart &amp;amp; lung : the journal of critical care&lt;/abbr-1&gt;&lt;/periodical&gt;&lt;alt-periodical&gt;&lt;full-title&gt;Heart Lung&lt;/full-title&gt;&lt;abbr-1&gt;Heart &amp;amp; lung : the journal of critical care&lt;/abbr-1&gt;&lt;/alt-periodical&gt;&lt;pages&gt;320-7&lt;/pages&gt;&lt;volume&gt;32&lt;/volume&gt;&lt;number&gt;5&lt;/number&gt;&lt;keywords&gt;&lt;keyword&gt;Aged&lt;/keyword&gt;&lt;keyword&gt;Comorbidity&lt;/keyword&gt;&lt;keyword&gt;Depression/diagnosis/etiology&lt;/keyword&gt;&lt;keyword&gt;Female&lt;/keyword&gt;&lt;keyword&gt;Heart Failure/complications/physiopathology/*psychology&lt;/keyword&gt;&lt;keyword&gt;Hospitalization&lt;/keyword&gt;&lt;keyword&gt;Humans&lt;/keyword&gt;&lt;keyword&gt;Longitudinal Studies&lt;/keyword&gt;&lt;keyword&gt;Male&lt;/keyword&gt;&lt;keyword&gt;*Quality of Life&lt;/keyword&gt;&lt;keyword&gt;Regression Analysis&lt;/keyword&gt;&lt;keyword&gt;Sex Factors&lt;/keyword&gt;&lt;/keywords&gt;&lt;dates&gt;&lt;year&gt;2003&lt;/year&gt;&lt;pub-dates&gt;&lt;date&gt;Sep-Oct&lt;/date&gt;&lt;/pub-dates&gt;&lt;/dates&gt;&lt;isbn&gt;0147-9563 (Print)&amp;#xD;0147-9563 (Linking)&lt;/isbn&gt;&lt;accession-num&gt;14528189&lt;/accession-num&gt;&lt;urls&gt;&lt;related-urls&gt;&lt;url&gt;http://www.ncbi.nlm.nih.gov/pubmed/14528189&lt;/url&gt;&lt;/related-urls&gt;&lt;/urls&gt;&lt;electronic-resource-num&gt;http://dx.doi.org/10.1016/S0147-9563(03)00098-0&lt;/electronic-resource-num&gt;&lt;/record&gt;&lt;/Cite&gt;&lt;/EndNote&gt;</w:instrText>
      </w:r>
      <w:r w:rsidRPr="00867BD2">
        <w:rPr>
          <w:rFonts w:ascii="Book Antiqua" w:hAnsi="Book Antiqua"/>
          <w:sz w:val="24"/>
          <w:szCs w:val="24"/>
        </w:rPr>
        <w:fldChar w:fldCharType="separate"/>
      </w:r>
      <w:r w:rsidR="00B63133" w:rsidRPr="00867BD2">
        <w:rPr>
          <w:rFonts w:ascii="Book Antiqua" w:hAnsi="Book Antiqua"/>
          <w:noProof/>
          <w:sz w:val="24"/>
          <w:szCs w:val="24"/>
          <w:vertAlign w:val="superscript"/>
        </w:rPr>
        <w:t>[</w:t>
      </w:r>
      <w:hyperlink w:anchor="_ENREF_2" w:tooltip="Friedman, 2003 #32" w:history="1">
        <w:r w:rsidR="00D26D09" w:rsidRPr="00867BD2">
          <w:rPr>
            <w:rFonts w:ascii="Book Antiqua" w:hAnsi="Book Antiqua"/>
            <w:noProof/>
            <w:sz w:val="24"/>
            <w:szCs w:val="24"/>
            <w:vertAlign w:val="superscript"/>
          </w:rPr>
          <w:t>2</w:t>
        </w:r>
      </w:hyperlink>
      <w:r w:rsidR="00B63133" w:rsidRPr="00867BD2">
        <w:rPr>
          <w:rFonts w:ascii="Book Antiqua" w:hAnsi="Book Antiqua"/>
          <w:noProof/>
          <w:sz w:val="24"/>
          <w:szCs w:val="24"/>
          <w:vertAlign w:val="superscript"/>
        </w:rPr>
        <w:t>]</w:t>
      </w:r>
      <w:r w:rsidRPr="00867BD2">
        <w:rPr>
          <w:rFonts w:ascii="Book Antiqua" w:hAnsi="Book Antiqua"/>
          <w:sz w:val="24"/>
          <w:szCs w:val="24"/>
        </w:rPr>
        <w:fldChar w:fldCharType="end"/>
      </w:r>
      <w:r w:rsidR="002E1C9C" w:rsidRPr="00867BD2">
        <w:rPr>
          <w:rFonts w:ascii="Book Antiqua" w:hAnsi="Book Antiqua"/>
          <w:sz w:val="24"/>
          <w:szCs w:val="24"/>
        </w:rPr>
        <w:t xml:space="preserve">, </w:t>
      </w:r>
      <w:r w:rsidRPr="00867BD2">
        <w:rPr>
          <w:rFonts w:ascii="Book Antiqua" w:hAnsi="Book Antiqua"/>
          <w:sz w:val="24"/>
          <w:szCs w:val="24"/>
        </w:rPr>
        <w:t>experience less improvement following hospitalization</w:t>
      </w:r>
      <w:r w:rsidR="00954479" w:rsidRPr="00867BD2">
        <w:rPr>
          <w:rFonts w:ascii="Book Antiqua" w:hAnsi="Book Antiqua"/>
          <w:sz w:val="24"/>
          <w:szCs w:val="24"/>
        </w:rPr>
        <w:fldChar w:fldCharType="begin">
          <w:fldData xml:space="preserve">PEVuZE5vdGU+PENpdGU+PEF1dGhvcj5DaGluPC9BdXRob3I+PFllYXI+MTk5ODwvWWVhcj48UmVj
TnVtPjMxPC9SZWNOdW0+PERpc3BsYXlUZXh0PjxzdHlsZSBmYWNlPSJzdXBlcnNjcmlwdCI+WzNd
PC9zdHlsZT48L0Rpc3BsYXlUZXh0PjxyZWNvcmQ+PHJlYy1udW1iZXI+MzE8L3JlYy1udW1iZXI+
PGZvcmVpZ24ta2V5cz48a2V5IGFwcD0iRU4iIGRiLWlkPSJ3cHZwZWZ4ZDJ4Mnh6ZmV6djAxdnQ1
dzh3YXAwNXhlZGU5c3oiIHRpbWVzdGFtcD0iMTQyMzg1NjU0MSI+MzE8L2tleT48L2ZvcmVpZ24t
a2V5cz48cmVmLXR5cGUgbmFtZT0iSm91cm5hbCBBcnRpY2xlIj4xNzwvcmVmLXR5cGU+PGNvbnRy
aWJ1dG9ycz48YXV0aG9ycz48YXV0aG9yPkNoaW4sIE0uIEguPC9hdXRob3I+PGF1dGhvcj5Hb2xk
bWFuLCBMLjwvYXV0aG9yPjwvYXV0aG9ycz48L2NvbnRyaWJ1dG9ycz48YXV0aC1hZGRyZXNzPkRl
cGFydG1lbnQgb2YgTWVkaWNpbmUsIFVuaXZlcnNpdHkgb2YgQ2hpY2FnbywgSUwsIFVTQS4gbWNo
aW5AbWVkaWNpbmUuYnNkLnVjaGljYWdvLmVkdTwvYXV0aC1hZGRyZXNzPjx0aXRsZXM+PHRpdGxl
PkdlbmRlciBkaWZmZXJlbmNlcyBpbiAxLXllYXIgc3Vydml2YWwgYW5kIHF1YWxpdHkgb2YgbGlm
ZSBhbW9uZyBwYXRpZW50cyBhZG1pdHRlZCB3aXRoIGNvbmdlc3RpdmUgaGVhcnQgZmFpbHVyZTwv
dGl0bGU+PHNlY29uZGFyeS10aXRsZT5NZWQgQ2FyZTwvc2Vjb25kYXJ5LXRpdGxlPjxhbHQtdGl0
bGU+TWVkaWNhbCBjYXJlPC9hbHQtdGl0bGU+PC90aXRsZXM+PHBlcmlvZGljYWw+PGZ1bGwtdGl0
bGU+TWVkIENhcmU8L2Z1bGwtdGl0bGU+PGFiYnItMT5NZWRpY2FsIGNhcmU8L2FiYnItMT48L3Bl
cmlvZGljYWw+PGFsdC1wZXJpb2RpY2FsPjxmdWxsLXRpdGxlPk1lZCBDYXJlPC9mdWxsLXRpdGxl
PjxhYmJyLTE+TWVkaWNhbCBjYXJlPC9hYmJyLTE+PC9hbHQtcGVyaW9kaWNhbD48cGFnZXM+MTAz
My00NjwvcGFnZXM+PHZvbHVtZT4zNjwvdm9sdW1lPjxudW1iZXI+NzwvbnVtYmVyPjxrZXl3b3Jk
cz48a2V5d29yZD5BZ2VkPC9rZXl3b3JkPjxrZXl3b3JkPkJvc3Rvbi9lcGlkZW1pb2xvZ3k8L2tl
eXdvcmQ+PGtleXdvcmQ+RmVtYWxlPC9rZXl3b3JkPjxrZXl3b3JkPkhlYWx0aCBTdGF0dXM8L2tl
eXdvcmQ+PGtleXdvcmQ+SGVhcnQgRmFpbHVyZS8qbW9ydGFsaXR5Lypwc3ljaG9sb2d5PC9rZXl3
b3JkPjxrZXl3b3JkPkhvc3BpdGFscywgVW5pdmVyc2l0eTwva2V5d29yZD48a2V5d29yZD5Ib3Nw
aXRhbHMsIFVyYmFuPC9rZXl3b3JkPjxrZXl3b3JkPkh1bWFuczwva2V5d29yZD48a2V5d29yZD5N
YWxlPC9rZXl3b3JkPjxrZXl3b3JkPk1pZGRsZSBBZ2VkPC9rZXl3b3JkPjxrZXl3b3JkPk11bHRp
dmFyaWF0ZSBBbmFseXNpczwva2V5d29yZD48a2V5d29yZD5PdXRjb21lIGFuZCBQcm9jZXNzIEFz
c2Vzc21lbnQgKEhlYWx0aCBDYXJlKTwva2V5d29yZD48a2V5d29yZD4qUGF0aWVudCBBZG1pc3Np
b248L2tleXdvcmQ+PGtleXdvcmQ+UGF0aWVudCBTYXRpc2ZhY3Rpb248L2tleXdvcmQ+PGtleXdv
cmQ+UHJvc3BlY3RpdmUgU3R1ZGllczwva2V5d29yZD48a2V5d29yZD4qUXVhbGl0eSBvZiBMaWZl
PC9rZXl3b3JkPjxrZXl3b3JkPlF1ZXN0aW9ubmFpcmVzPC9rZXl3b3JkPjxrZXl3b3JkPlNleCBE
aXN0cmlidXRpb248L2tleXdvcmQ+PGtleXdvcmQ+U2V4IEZhY3RvcnM8L2tleXdvcmQ+PGtleXdv
cmQ+U29jaW9lY29ub21pYyBGYWN0b3JzPC9rZXl3b3JkPjxrZXl3b3JkPlN1cnZpdmFsIEFuYWx5
c2lzPC9rZXl3b3JkPjwva2V5d29yZHM+PGRhdGVzPjx5ZWFyPjE5OTg8L3llYXI+PHB1Yi1kYXRl
cz48ZGF0ZT5KdWw8L2RhdGU+PC9wdWItZGF0ZXM+PC9kYXRlcz48aXNibj4wMDI1LTcwNzkgKFBy
aW50KSYjeEQ7MDAyNS03MDc5IChMaW5raW5nKTwvaXNibj48YWNjZXNzaW9uLW51bT45Njc0NjIx
PC9hY2Nlc3Npb24tbnVtPjx1cmxzPjxyZWxhdGVkLXVybHM+PHVybD5odHRwOi8vd3d3Lm5jYmku
bmxtLm5paC5nb3YvcHVibWVkLzk2NzQ2MjE8L3VybD48L3JlbGF0ZWQtdXJscz48L3VybHM+PC9y
ZWNvcmQ+PC9DaXRlPjwvRW5kTm90ZT4A
</w:fldData>
        </w:fldChar>
      </w:r>
      <w:r w:rsidR="00B63133" w:rsidRPr="00867BD2">
        <w:rPr>
          <w:rFonts w:ascii="Book Antiqua" w:hAnsi="Book Antiqua"/>
          <w:sz w:val="24"/>
          <w:szCs w:val="24"/>
        </w:rPr>
        <w:instrText xml:space="preserve"> ADDIN EN.CITE </w:instrText>
      </w:r>
      <w:r w:rsidR="00B63133" w:rsidRPr="00867BD2">
        <w:rPr>
          <w:rFonts w:ascii="Book Antiqua" w:hAnsi="Book Antiqua"/>
          <w:sz w:val="24"/>
          <w:szCs w:val="24"/>
        </w:rPr>
        <w:fldChar w:fldCharType="begin">
          <w:fldData xml:space="preserve">PEVuZE5vdGU+PENpdGU+PEF1dGhvcj5DaGluPC9BdXRob3I+PFllYXI+MTk5ODwvWWVhcj48UmVj
TnVtPjMxPC9SZWNOdW0+PERpc3BsYXlUZXh0PjxzdHlsZSBmYWNlPSJzdXBlcnNjcmlwdCI+WzNd
PC9zdHlsZT48L0Rpc3BsYXlUZXh0PjxyZWNvcmQ+PHJlYy1udW1iZXI+MzE8L3JlYy1udW1iZXI+
PGZvcmVpZ24ta2V5cz48a2V5IGFwcD0iRU4iIGRiLWlkPSJ3cHZwZWZ4ZDJ4Mnh6ZmV6djAxdnQ1
dzh3YXAwNXhlZGU5c3oiIHRpbWVzdGFtcD0iMTQyMzg1NjU0MSI+MzE8L2tleT48L2ZvcmVpZ24t
a2V5cz48cmVmLXR5cGUgbmFtZT0iSm91cm5hbCBBcnRpY2xlIj4xNzwvcmVmLXR5cGU+PGNvbnRy
aWJ1dG9ycz48YXV0aG9ycz48YXV0aG9yPkNoaW4sIE0uIEguPC9hdXRob3I+PGF1dGhvcj5Hb2xk
bWFuLCBMLjwvYXV0aG9yPjwvYXV0aG9ycz48L2NvbnRyaWJ1dG9ycz48YXV0aC1hZGRyZXNzPkRl
cGFydG1lbnQgb2YgTWVkaWNpbmUsIFVuaXZlcnNpdHkgb2YgQ2hpY2FnbywgSUwsIFVTQS4gbWNo
aW5AbWVkaWNpbmUuYnNkLnVjaGljYWdvLmVkdTwvYXV0aC1hZGRyZXNzPjx0aXRsZXM+PHRpdGxl
PkdlbmRlciBkaWZmZXJlbmNlcyBpbiAxLXllYXIgc3Vydml2YWwgYW5kIHF1YWxpdHkgb2YgbGlm
ZSBhbW9uZyBwYXRpZW50cyBhZG1pdHRlZCB3aXRoIGNvbmdlc3RpdmUgaGVhcnQgZmFpbHVyZTwv
dGl0bGU+PHNlY29uZGFyeS10aXRsZT5NZWQgQ2FyZTwvc2Vjb25kYXJ5LXRpdGxlPjxhbHQtdGl0
bGU+TWVkaWNhbCBjYXJlPC9hbHQtdGl0bGU+PC90aXRsZXM+PHBlcmlvZGljYWw+PGZ1bGwtdGl0
bGU+TWVkIENhcmU8L2Z1bGwtdGl0bGU+PGFiYnItMT5NZWRpY2FsIGNhcmU8L2FiYnItMT48L3Bl
cmlvZGljYWw+PGFsdC1wZXJpb2RpY2FsPjxmdWxsLXRpdGxlPk1lZCBDYXJlPC9mdWxsLXRpdGxl
PjxhYmJyLTE+TWVkaWNhbCBjYXJlPC9hYmJyLTE+PC9hbHQtcGVyaW9kaWNhbD48cGFnZXM+MTAz
My00NjwvcGFnZXM+PHZvbHVtZT4zNjwvdm9sdW1lPjxudW1iZXI+NzwvbnVtYmVyPjxrZXl3b3Jk
cz48a2V5d29yZD5BZ2VkPC9rZXl3b3JkPjxrZXl3b3JkPkJvc3Rvbi9lcGlkZW1pb2xvZ3k8L2tl
eXdvcmQ+PGtleXdvcmQ+RmVtYWxlPC9rZXl3b3JkPjxrZXl3b3JkPkhlYWx0aCBTdGF0dXM8L2tl
eXdvcmQ+PGtleXdvcmQ+SGVhcnQgRmFpbHVyZS8qbW9ydGFsaXR5Lypwc3ljaG9sb2d5PC9rZXl3
b3JkPjxrZXl3b3JkPkhvc3BpdGFscywgVW5pdmVyc2l0eTwva2V5d29yZD48a2V5d29yZD5Ib3Nw
aXRhbHMsIFVyYmFuPC9rZXl3b3JkPjxrZXl3b3JkPkh1bWFuczwva2V5d29yZD48a2V5d29yZD5N
YWxlPC9rZXl3b3JkPjxrZXl3b3JkPk1pZGRsZSBBZ2VkPC9rZXl3b3JkPjxrZXl3b3JkPk11bHRp
dmFyaWF0ZSBBbmFseXNpczwva2V5d29yZD48a2V5d29yZD5PdXRjb21lIGFuZCBQcm9jZXNzIEFz
c2Vzc21lbnQgKEhlYWx0aCBDYXJlKTwva2V5d29yZD48a2V5d29yZD4qUGF0aWVudCBBZG1pc3Np
b248L2tleXdvcmQ+PGtleXdvcmQ+UGF0aWVudCBTYXRpc2ZhY3Rpb248L2tleXdvcmQ+PGtleXdv
cmQ+UHJvc3BlY3RpdmUgU3R1ZGllczwva2V5d29yZD48a2V5d29yZD4qUXVhbGl0eSBvZiBMaWZl
PC9rZXl3b3JkPjxrZXl3b3JkPlF1ZXN0aW9ubmFpcmVzPC9rZXl3b3JkPjxrZXl3b3JkPlNleCBE
aXN0cmlidXRpb248L2tleXdvcmQ+PGtleXdvcmQ+U2V4IEZhY3RvcnM8L2tleXdvcmQ+PGtleXdv
cmQ+U29jaW9lY29ub21pYyBGYWN0b3JzPC9rZXl3b3JkPjxrZXl3b3JkPlN1cnZpdmFsIEFuYWx5
c2lzPC9rZXl3b3JkPjwva2V5d29yZHM+PGRhdGVzPjx5ZWFyPjE5OTg8L3llYXI+PHB1Yi1kYXRl
cz48ZGF0ZT5KdWw8L2RhdGU+PC9wdWItZGF0ZXM+PC9kYXRlcz48aXNibj4wMDI1LTcwNzkgKFBy
aW50KSYjeEQ7MDAyNS03MDc5IChMaW5raW5nKTwvaXNibj48YWNjZXNzaW9uLW51bT45Njc0NjIx
PC9hY2Nlc3Npb24tbnVtPjx1cmxzPjxyZWxhdGVkLXVybHM+PHVybD5odHRwOi8vd3d3Lm5jYmku
bmxtLm5paC5nb3YvcHVibWVkLzk2NzQ2MjE8L3VybD48L3JlbGF0ZWQtdXJscz48L3VybHM+PC9y
ZWNvcmQ+PC9DaXRlPjwvRW5kTm90ZT4A
</w:fldData>
        </w:fldChar>
      </w:r>
      <w:r w:rsidR="00B63133" w:rsidRPr="00867BD2">
        <w:rPr>
          <w:rFonts w:ascii="Book Antiqua" w:hAnsi="Book Antiqua"/>
          <w:sz w:val="24"/>
          <w:szCs w:val="24"/>
        </w:rPr>
        <w:instrText xml:space="preserve"> ADDIN EN.CITE.DATA </w:instrText>
      </w:r>
      <w:r w:rsidR="00B63133" w:rsidRPr="00867BD2">
        <w:rPr>
          <w:rFonts w:ascii="Book Antiqua" w:hAnsi="Book Antiqua"/>
          <w:sz w:val="24"/>
          <w:szCs w:val="24"/>
        </w:rPr>
      </w:r>
      <w:r w:rsidR="00B63133" w:rsidRPr="00867BD2">
        <w:rPr>
          <w:rFonts w:ascii="Book Antiqua" w:hAnsi="Book Antiqua"/>
          <w:sz w:val="24"/>
          <w:szCs w:val="24"/>
        </w:rPr>
        <w:fldChar w:fldCharType="end"/>
      </w:r>
      <w:r w:rsidR="00954479" w:rsidRPr="00867BD2">
        <w:rPr>
          <w:rFonts w:ascii="Book Antiqua" w:hAnsi="Book Antiqua"/>
          <w:sz w:val="24"/>
          <w:szCs w:val="24"/>
        </w:rPr>
      </w:r>
      <w:r w:rsidR="00954479" w:rsidRPr="00867BD2">
        <w:rPr>
          <w:rFonts w:ascii="Book Antiqua" w:hAnsi="Book Antiqua"/>
          <w:sz w:val="24"/>
          <w:szCs w:val="24"/>
        </w:rPr>
        <w:fldChar w:fldCharType="separate"/>
      </w:r>
      <w:r w:rsidR="00B63133" w:rsidRPr="00867BD2">
        <w:rPr>
          <w:rFonts w:ascii="Book Antiqua" w:hAnsi="Book Antiqua"/>
          <w:noProof/>
          <w:sz w:val="24"/>
          <w:szCs w:val="24"/>
          <w:vertAlign w:val="superscript"/>
        </w:rPr>
        <w:t>[</w:t>
      </w:r>
      <w:hyperlink w:anchor="_ENREF_3" w:tooltip="Chin, 1998 #31" w:history="1">
        <w:r w:rsidR="00D26D09" w:rsidRPr="00867BD2">
          <w:rPr>
            <w:rFonts w:ascii="Book Antiqua" w:hAnsi="Book Antiqua"/>
            <w:noProof/>
            <w:sz w:val="24"/>
            <w:szCs w:val="24"/>
            <w:vertAlign w:val="superscript"/>
          </w:rPr>
          <w:t>3</w:t>
        </w:r>
      </w:hyperlink>
      <w:r w:rsidR="00B63133" w:rsidRPr="00867BD2">
        <w:rPr>
          <w:rFonts w:ascii="Book Antiqua" w:hAnsi="Book Antiqua"/>
          <w:noProof/>
          <w:sz w:val="24"/>
          <w:szCs w:val="24"/>
          <w:vertAlign w:val="superscript"/>
        </w:rPr>
        <w:t>]</w:t>
      </w:r>
      <w:r w:rsidR="00954479" w:rsidRPr="00867BD2">
        <w:rPr>
          <w:rFonts w:ascii="Book Antiqua" w:hAnsi="Book Antiqua"/>
          <w:sz w:val="24"/>
          <w:szCs w:val="24"/>
        </w:rPr>
        <w:fldChar w:fldCharType="end"/>
      </w:r>
      <w:r w:rsidR="002E1C9C" w:rsidRPr="00867BD2">
        <w:rPr>
          <w:rFonts w:ascii="Book Antiqua" w:hAnsi="Book Antiqua"/>
          <w:sz w:val="24"/>
          <w:szCs w:val="24"/>
        </w:rPr>
        <w:t>, and show higher level of disability at similar levels of</w:t>
      </w:r>
      <w:r w:rsidR="005742DA" w:rsidRPr="00867BD2">
        <w:rPr>
          <w:rFonts w:ascii="Book Antiqua" w:hAnsi="Book Antiqua"/>
          <w:sz w:val="24"/>
          <w:szCs w:val="24"/>
        </w:rPr>
        <w:t xml:space="preserve"> left ventricular (</w:t>
      </w:r>
      <w:r w:rsidR="002E1C9C" w:rsidRPr="00867BD2">
        <w:rPr>
          <w:rFonts w:ascii="Book Antiqua" w:hAnsi="Book Antiqua"/>
          <w:sz w:val="24"/>
          <w:szCs w:val="24"/>
        </w:rPr>
        <w:t>LV</w:t>
      </w:r>
      <w:r w:rsidR="005742DA" w:rsidRPr="00867BD2">
        <w:rPr>
          <w:rFonts w:ascii="Book Antiqua" w:hAnsi="Book Antiqua"/>
          <w:sz w:val="24"/>
          <w:szCs w:val="24"/>
        </w:rPr>
        <w:t>)</w:t>
      </w:r>
      <w:r w:rsidR="002E1C9C" w:rsidRPr="00867BD2">
        <w:rPr>
          <w:rFonts w:ascii="Book Antiqua" w:hAnsi="Book Antiqua"/>
          <w:sz w:val="24"/>
          <w:szCs w:val="24"/>
        </w:rPr>
        <w:t xml:space="preserve"> dysfunction</w:t>
      </w:r>
      <w:r w:rsidR="009D71FD" w:rsidRPr="00867BD2">
        <w:rPr>
          <w:rFonts w:ascii="Book Antiqua" w:hAnsi="Book Antiqua"/>
          <w:sz w:val="24"/>
          <w:szCs w:val="24"/>
        </w:rPr>
        <w:t xml:space="preserve"> </w:t>
      </w:r>
      <w:r w:rsidR="002E1C9C" w:rsidRPr="00867BD2">
        <w:rPr>
          <w:rFonts w:ascii="Book Antiqua" w:hAnsi="Book Antiqua"/>
          <w:sz w:val="24"/>
          <w:szCs w:val="24"/>
        </w:rPr>
        <w:t>with worse quality of life</w:t>
      </w:r>
      <w:r w:rsidR="002E1C9C" w:rsidRPr="00867BD2">
        <w:rPr>
          <w:rFonts w:ascii="Book Antiqua" w:hAnsi="Book Antiqua"/>
          <w:sz w:val="24"/>
          <w:szCs w:val="24"/>
        </w:rPr>
        <w:fldChar w:fldCharType="begin">
          <w:fldData xml:space="preserve">PEVuZE5vdGU+PENpdGU+PEF1dGhvcj5Ib2Vrc3RyYTwvQXV0aG9yPjxZZWFyPjIwMTM8L1llYXI+
PFJlY051bT40ODwvUmVjTnVtPjxEaXNwbGF5VGV4dD48c3R5bGUgZmFjZT0ic3VwZXJzY3JpcHQi
Pls0XTwvc3R5bGU+PC9EaXNwbGF5VGV4dD48cmVjb3JkPjxyZWMtbnVtYmVyPjQ4PC9yZWMtbnVt
YmVyPjxmb3JlaWduLWtleXM+PGtleSBhcHA9IkVOIiBkYi1pZD0id3B2cGVmeGQyeDJ4emZlenYw
MXZ0NXc4d2FwMDV4ZWRlOXN6IiB0aW1lc3RhbXA9IjE0NjA2NTY1NjkiPjQ4PC9rZXk+PC9mb3Jl
aWduLWtleXM+PHJlZi10eXBlIG5hbWU9IkpvdXJuYWwgQXJ0aWNsZSI+MTc8L3JlZi10eXBlPjxj
b250cmlidXRvcnM+PGF1dGhvcnM+PGF1dGhvcj5Ib2Vrc3RyYSwgVC48L2F1dGhvcj48YXV0aG9y
PkphYXJzbWEsIFQuPC9hdXRob3I+PGF1dGhvcj52YW4gVmVsZGh1aXNlbiwgRC4gSi48L2F1dGhv
cj48YXV0aG9yPkhpbGxlZ2UsIEguIEwuPC9hdXRob3I+PGF1dGhvcj5TYW5kZXJtYW4sIFIuPC9h
dXRob3I+PGF1dGhvcj5MZXNtYW4tTGVlZ3RlLCBJLjwvYXV0aG9yPjwvYXV0aG9ycz48L2NvbnRy
aWJ1dG9ycz48YXV0aC1hZGRyZXNzPkRlcGFydG1lbnQgb2YgQ2FyZGlvbG9neSwgVW5pdmVyc2l0
eSBNZWRpY2FsIENlbnRlciBHcm9uaW5nZW4gKFVNQ0cpLCBVbml2ZXJzaXR5IG9mIEdyb25pbmdl
biwgUkIgR3JvbmluZ2VuLCBUaGUgTmV0aGVybGFuZHMuIHQuaG9lc2tzdHJhQHVtY2cubmw8L2F1
dGgtYWRkcmVzcz48dGl0bGVzPjx0aXRsZT5RdWFsaXR5IG9mIGxpZmUgYW5kIHN1cnZpdmFsIGlu
IHBhdGllbnRzIHdpdGggaGVhcnQgZmFpbHVyZTwvdGl0bGU+PHNlY29uZGFyeS10aXRsZT5FdXIg
SiBIZWFydCBGYWlsPC9zZWNvbmRhcnktdGl0bGU+PGFsdC10aXRsZT5FdXJvcGVhbiBqb3VybmFs
IG9mIGhlYXJ0IGZhaWx1cmU8L2FsdC10aXRsZT48L3RpdGxlcz48cGVyaW9kaWNhbD48ZnVsbC10
aXRsZT5FdXIgSiBIZWFydCBGYWlsPC9mdWxsLXRpdGxlPjxhYmJyLTE+RXVyb3BlYW4gam91cm5h
bCBvZiBoZWFydCBmYWlsdXJlPC9hYmJyLTE+PC9wZXJpb2RpY2FsPjxhbHQtcGVyaW9kaWNhbD48
ZnVsbC10aXRsZT5FdXIgSiBIZWFydCBGYWlsPC9mdWxsLXRpdGxlPjxhYmJyLTE+RXVyb3BlYW4g
am91cm5hbCBvZiBoZWFydCBmYWlsdXJlPC9hYmJyLTE+PC9hbHQtcGVyaW9kaWNhbD48cGFnZXM+
OTQtMTAyPC9wYWdlcz48dm9sdW1lPjE1PC92b2x1bWU+PG51bWJlcj4xPC9udW1iZXI+PGtleXdv
cmRzPjxrZXl3b3JkPkFnZWQ8L2tleXdvcmQ+PGtleXdvcmQ+RmVtYWxlPC9rZXl3b3JkPjxrZXl3
b3JkPkZvbGxvdy1VcCBTdHVkaWVzPC9rZXl3b3JkPjxrZXl3b3JkPkhlYXJ0IEZhaWx1cmUvKm1v
cnRhbGl0eS9waHlzaW9wYXRob2xvZ3kvKnBzeWNob2xvZ3k8L2tleXdvcmQ+PGtleXdvcmQ+SHVt
YW5zPC9rZXl3b3JkPjxrZXl3b3JkPk1hbGU8L2tleXdvcmQ+PGtleXdvcmQ+TmV0aGVybGFuZHMv
ZXBpZGVtaW9sb2d5PC9rZXl3b3JkPjxrZXl3b3JkPlByb3NwZWN0aXZlIFN0dWRpZXM8L2tleXdv
cmQ+PGtleXdvcmQ+KlF1YWxpdHkgb2YgTGlmZTwva2V5d29yZD48a2V5d29yZD5TZXZlcml0eSBv
ZiBJbGxuZXNzIEluZGV4PC9rZXl3b3JkPjxrZXl3b3JkPlN1cnZleXMgYW5kIFF1ZXN0aW9ubmFp
cmVzPC9rZXl3b3JkPjxrZXl3b3JkPlN1cnZpdmFsIFJhdGUvdHJlbmRzPC9rZXl3b3JkPjxrZXl3
b3JkPlRpbWUgRmFjdG9yczwva2V5d29yZD48L2tleXdvcmRzPjxkYXRlcz48eWVhcj4yMDEzPC95
ZWFyPjxwdWItZGF0ZXM+PGRhdGU+SmFuPC9kYXRlPjwvcHViLWRhdGVzPjwvZGF0ZXM+PGlzYm4+
MTg3OS0wODQ0IChFbGVjdHJvbmljKSYjeEQ7MTM4OC05ODQyIChMaW5raW5nKTwvaXNibj48YWNj
ZXNzaW9uLW51bT4yMjk4OTg2OTwvYWNjZXNzaW9uLW51bT48dXJscz48cmVsYXRlZC11cmxzPjx1
cmw+aHR0cDovL3d3dy5uY2JpLm5sbS5uaWguZ292L3B1Ym1lZC8yMjk4OTg2OTwvdXJsPjwvcmVs
YXRlZC11cmxzPjwvdXJscz48ZWxlY3Ryb25pYy1yZXNvdXJjZS1udW0+MTAuMTA5My9ldXJqaGYv
aGZzMTQ4PC9lbGVjdHJvbmljLXJlc291cmNlLW51bT48L3JlY29yZD48L0NpdGU+PC9FbmROb3Rl
Pn==
</w:fldData>
        </w:fldChar>
      </w:r>
      <w:r w:rsidR="00B63133" w:rsidRPr="00867BD2">
        <w:rPr>
          <w:rFonts w:ascii="Book Antiqua" w:hAnsi="Book Antiqua"/>
          <w:sz w:val="24"/>
          <w:szCs w:val="24"/>
        </w:rPr>
        <w:instrText xml:space="preserve"> ADDIN EN.CITE </w:instrText>
      </w:r>
      <w:r w:rsidR="00B63133" w:rsidRPr="00867BD2">
        <w:rPr>
          <w:rFonts w:ascii="Book Antiqua" w:hAnsi="Book Antiqua"/>
          <w:sz w:val="24"/>
          <w:szCs w:val="24"/>
        </w:rPr>
        <w:fldChar w:fldCharType="begin">
          <w:fldData xml:space="preserve">PEVuZE5vdGU+PENpdGU+PEF1dGhvcj5Ib2Vrc3RyYTwvQXV0aG9yPjxZZWFyPjIwMTM8L1llYXI+
PFJlY051bT40ODwvUmVjTnVtPjxEaXNwbGF5VGV4dD48c3R5bGUgZmFjZT0ic3VwZXJzY3JpcHQi
Pls0XTwvc3R5bGU+PC9EaXNwbGF5VGV4dD48cmVjb3JkPjxyZWMtbnVtYmVyPjQ4PC9yZWMtbnVt
YmVyPjxmb3JlaWduLWtleXM+PGtleSBhcHA9IkVOIiBkYi1pZD0id3B2cGVmeGQyeDJ4emZlenYw
MXZ0NXc4d2FwMDV4ZWRlOXN6IiB0aW1lc3RhbXA9IjE0NjA2NTY1NjkiPjQ4PC9rZXk+PC9mb3Jl
aWduLWtleXM+PHJlZi10eXBlIG5hbWU9IkpvdXJuYWwgQXJ0aWNsZSI+MTc8L3JlZi10eXBlPjxj
b250cmlidXRvcnM+PGF1dGhvcnM+PGF1dGhvcj5Ib2Vrc3RyYSwgVC48L2F1dGhvcj48YXV0aG9y
PkphYXJzbWEsIFQuPC9hdXRob3I+PGF1dGhvcj52YW4gVmVsZGh1aXNlbiwgRC4gSi48L2F1dGhv
cj48YXV0aG9yPkhpbGxlZ2UsIEguIEwuPC9hdXRob3I+PGF1dGhvcj5TYW5kZXJtYW4sIFIuPC9h
dXRob3I+PGF1dGhvcj5MZXNtYW4tTGVlZ3RlLCBJLjwvYXV0aG9yPjwvYXV0aG9ycz48L2NvbnRy
aWJ1dG9ycz48YXV0aC1hZGRyZXNzPkRlcGFydG1lbnQgb2YgQ2FyZGlvbG9neSwgVW5pdmVyc2l0
eSBNZWRpY2FsIENlbnRlciBHcm9uaW5nZW4gKFVNQ0cpLCBVbml2ZXJzaXR5IG9mIEdyb25pbmdl
biwgUkIgR3JvbmluZ2VuLCBUaGUgTmV0aGVybGFuZHMuIHQuaG9lc2tzdHJhQHVtY2cubmw8L2F1
dGgtYWRkcmVzcz48dGl0bGVzPjx0aXRsZT5RdWFsaXR5IG9mIGxpZmUgYW5kIHN1cnZpdmFsIGlu
IHBhdGllbnRzIHdpdGggaGVhcnQgZmFpbHVyZTwvdGl0bGU+PHNlY29uZGFyeS10aXRsZT5FdXIg
SiBIZWFydCBGYWlsPC9zZWNvbmRhcnktdGl0bGU+PGFsdC10aXRsZT5FdXJvcGVhbiBqb3VybmFs
IG9mIGhlYXJ0IGZhaWx1cmU8L2FsdC10aXRsZT48L3RpdGxlcz48cGVyaW9kaWNhbD48ZnVsbC10
aXRsZT5FdXIgSiBIZWFydCBGYWlsPC9mdWxsLXRpdGxlPjxhYmJyLTE+RXVyb3BlYW4gam91cm5h
bCBvZiBoZWFydCBmYWlsdXJlPC9hYmJyLTE+PC9wZXJpb2RpY2FsPjxhbHQtcGVyaW9kaWNhbD48
ZnVsbC10aXRsZT5FdXIgSiBIZWFydCBGYWlsPC9mdWxsLXRpdGxlPjxhYmJyLTE+RXVyb3BlYW4g
am91cm5hbCBvZiBoZWFydCBmYWlsdXJlPC9hYmJyLTE+PC9hbHQtcGVyaW9kaWNhbD48cGFnZXM+
OTQtMTAyPC9wYWdlcz48dm9sdW1lPjE1PC92b2x1bWU+PG51bWJlcj4xPC9udW1iZXI+PGtleXdv
cmRzPjxrZXl3b3JkPkFnZWQ8L2tleXdvcmQ+PGtleXdvcmQ+RmVtYWxlPC9rZXl3b3JkPjxrZXl3
b3JkPkZvbGxvdy1VcCBTdHVkaWVzPC9rZXl3b3JkPjxrZXl3b3JkPkhlYXJ0IEZhaWx1cmUvKm1v
cnRhbGl0eS9waHlzaW9wYXRob2xvZ3kvKnBzeWNob2xvZ3k8L2tleXdvcmQ+PGtleXdvcmQ+SHVt
YW5zPC9rZXl3b3JkPjxrZXl3b3JkPk1hbGU8L2tleXdvcmQ+PGtleXdvcmQ+TmV0aGVybGFuZHMv
ZXBpZGVtaW9sb2d5PC9rZXl3b3JkPjxrZXl3b3JkPlByb3NwZWN0aXZlIFN0dWRpZXM8L2tleXdv
cmQ+PGtleXdvcmQ+KlF1YWxpdHkgb2YgTGlmZTwva2V5d29yZD48a2V5d29yZD5TZXZlcml0eSBv
ZiBJbGxuZXNzIEluZGV4PC9rZXl3b3JkPjxrZXl3b3JkPlN1cnZleXMgYW5kIFF1ZXN0aW9ubmFp
cmVzPC9rZXl3b3JkPjxrZXl3b3JkPlN1cnZpdmFsIFJhdGUvdHJlbmRzPC9rZXl3b3JkPjxrZXl3
b3JkPlRpbWUgRmFjdG9yczwva2V5d29yZD48L2tleXdvcmRzPjxkYXRlcz48eWVhcj4yMDEzPC95
ZWFyPjxwdWItZGF0ZXM+PGRhdGU+SmFuPC9kYXRlPjwvcHViLWRhdGVzPjwvZGF0ZXM+PGlzYm4+
MTg3OS0wODQ0IChFbGVjdHJvbmljKSYjeEQ7MTM4OC05ODQyIChMaW5raW5nKTwvaXNibj48YWNj
ZXNzaW9uLW51bT4yMjk4OTg2OTwvYWNjZXNzaW9uLW51bT48dXJscz48cmVsYXRlZC11cmxzPjx1
cmw+aHR0cDovL3d3dy5uY2JpLm5sbS5uaWguZ292L3B1Ym1lZC8yMjk4OTg2OTwvdXJsPjwvcmVs
YXRlZC11cmxzPjwvdXJscz48ZWxlY3Ryb25pYy1yZXNvdXJjZS1udW0+MTAuMTA5My9ldXJqaGYv
aGZzMTQ4PC9lbGVjdHJvbmljLXJlc291cmNlLW51bT48L3JlY29yZD48L0NpdGU+PC9FbmROb3Rl
Pn==
</w:fldData>
        </w:fldChar>
      </w:r>
      <w:r w:rsidR="00B63133" w:rsidRPr="00867BD2">
        <w:rPr>
          <w:rFonts w:ascii="Book Antiqua" w:hAnsi="Book Antiqua"/>
          <w:sz w:val="24"/>
          <w:szCs w:val="24"/>
        </w:rPr>
        <w:instrText xml:space="preserve"> ADDIN EN.CITE.DATA </w:instrText>
      </w:r>
      <w:r w:rsidR="00B63133" w:rsidRPr="00867BD2">
        <w:rPr>
          <w:rFonts w:ascii="Book Antiqua" w:hAnsi="Book Antiqua"/>
          <w:sz w:val="24"/>
          <w:szCs w:val="24"/>
        </w:rPr>
      </w:r>
      <w:r w:rsidR="00B63133" w:rsidRPr="00867BD2">
        <w:rPr>
          <w:rFonts w:ascii="Book Antiqua" w:hAnsi="Book Antiqua"/>
          <w:sz w:val="24"/>
          <w:szCs w:val="24"/>
        </w:rPr>
        <w:fldChar w:fldCharType="end"/>
      </w:r>
      <w:r w:rsidR="002E1C9C" w:rsidRPr="00867BD2">
        <w:rPr>
          <w:rFonts w:ascii="Book Antiqua" w:hAnsi="Book Antiqua"/>
          <w:sz w:val="24"/>
          <w:szCs w:val="24"/>
        </w:rPr>
      </w:r>
      <w:r w:rsidR="002E1C9C" w:rsidRPr="00867BD2">
        <w:rPr>
          <w:rFonts w:ascii="Book Antiqua" w:hAnsi="Book Antiqua"/>
          <w:sz w:val="24"/>
          <w:szCs w:val="24"/>
        </w:rPr>
        <w:fldChar w:fldCharType="separate"/>
      </w:r>
      <w:r w:rsidR="00B63133" w:rsidRPr="00867BD2">
        <w:rPr>
          <w:rFonts w:ascii="Book Antiqua" w:hAnsi="Book Antiqua"/>
          <w:noProof/>
          <w:sz w:val="24"/>
          <w:szCs w:val="24"/>
          <w:vertAlign w:val="superscript"/>
        </w:rPr>
        <w:t>[</w:t>
      </w:r>
      <w:hyperlink w:anchor="_ENREF_4" w:tooltip="Hoekstra, 2013 #48" w:history="1">
        <w:r w:rsidR="00D26D09" w:rsidRPr="00867BD2">
          <w:rPr>
            <w:rFonts w:ascii="Book Antiqua" w:hAnsi="Book Antiqua"/>
            <w:noProof/>
            <w:sz w:val="24"/>
            <w:szCs w:val="24"/>
            <w:vertAlign w:val="superscript"/>
          </w:rPr>
          <w:t>4</w:t>
        </w:r>
      </w:hyperlink>
      <w:r w:rsidR="00B63133" w:rsidRPr="00867BD2">
        <w:rPr>
          <w:rFonts w:ascii="Book Antiqua" w:hAnsi="Book Antiqua"/>
          <w:noProof/>
          <w:sz w:val="24"/>
          <w:szCs w:val="24"/>
          <w:vertAlign w:val="superscript"/>
        </w:rPr>
        <w:t>]</w:t>
      </w:r>
      <w:r w:rsidR="002E1C9C" w:rsidRPr="00867BD2">
        <w:rPr>
          <w:rFonts w:ascii="Book Antiqua" w:hAnsi="Book Antiqua"/>
          <w:sz w:val="24"/>
          <w:szCs w:val="24"/>
        </w:rPr>
        <w:fldChar w:fldCharType="end"/>
      </w:r>
      <w:r w:rsidR="002E1C9C" w:rsidRPr="00867BD2">
        <w:rPr>
          <w:rFonts w:ascii="Book Antiqua" w:hAnsi="Book Antiqua"/>
          <w:sz w:val="24"/>
          <w:szCs w:val="24"/>
        </w:rPr>
        <w:t xml:space="preserve"> than male counterparts.</w:t>
      </w:r>
      <w:r w:rsidR="00C53CCB">
        <w:rPr>
          <w:rFonts w:ascii="Book Antiqua" w:hAnsi="Book Antiqua"/>
          <w:sz w:val="24"/>
          <w:szCs w:val="24"/>
        </w:rPr>
        <w:t xml:space="preserve"> </w:t>
      </w:r>
      <w:r w:rsidR="009D71FD" w:rsidRPr="00867BD2">
        <w:rPr>
          <w:rFonts w:ascii="Book Antiqua" w:hAnsi="Book Antiqua"/>
          <w:sz w:val="24"/>
          <w:szCs w:val="24"/>
        </w:rPr>
        <w:t xml:space="preserve">Together, the </w:t>
      </w:r>
      <w:r w:rsidR="005871F4" w:rsidRPr="00867BD2">
        <w:rPr>
          <w:rFonts w:ascii="Book Antiqua" w:hAnsi="Book Antiqua"/>
          <w:sz w:val="24"/>
          <w:szCs w:val="24"/>
        </w:rPr>
        <w:t>sex</w:t>
      </w:r>
      <w:r w:rsidR="009D71FD" w:rsidRPr="00867BD2">
        <w:rPr>
          <w:rFonts w:ascii="Book Antiqua" w:hAnsi="Book Antiqua"/>
          <w:sz w:val="24"/>
          <w:szCs w:val="24"/>
        </w:rPr>
        <w:t xml:space="preserve"> diffe</w:t>
      </w:r>
      <w:r w:rsidR="00CA76CC" w:rsidRPr="00867BD2">
        <w:rPr>
          <w:rFonts w:ascii="Book Antiqua" w:hAnsi="Book Antiqua"/>
          <w:sz w:val="24"/>
          <w:szCs w:val="24"/>
        </w:rPr>
        <w:t xml:space="preserve">rences in </w:t>
      </w:r>
      <w:r w:rsidR="009D71FD" w:rsidRPr="00867BD2">
        <w:rPr>
          <w:rFonts w:ascii="Book Antiqua" w:hAnsi="Book Antiqua"/>
          <w:sz w:val="24"/>
          <w:szCs w:val="24"/>
        </w:rPr>
        <w:t xml:space="preserve">HF highlight the necessity to understand female </w:t>
      </w:r>
      <w:r w:rsidR="003B1C04" w:rsidRPr="00867BD2">
        <w:rPr>
          <w:rFonts w:ascii="Book Antiqua" w:hAnsi="Book Antiqua"/>
          <w:sz w:val="24"/>
          <w:szCs w:val="24"/>
        </w:rPr>
        <w:t>disease</w:t>
      </w:r>
      <w:r w:rsidR="00EC60E5" w:rsidRPr="00867BD2">
        <w:rPr>
          <w:rFonts w:ascii="Book Antiqua" w:hAnsi="Book Antiqua"/>
          <w:sz w:val="24"/>
          <w:szCs w:val="24"/>
        </w:rPr>
        <w:t xml:space="preserve"> </w:t>
      </w:r>
      <w:r w:rsidR="00D26D09" w:rsidRPr="00867BD2">
        <w:rPr>
          <w:rFonts w:ascii="Book Antiqua" w:hAnsi="Book Antiqua"/>
          <w:sz w:val="24"/>
          <w:szCs w:val="24"/>
        </w:rPr>
        <w:t>to</w:t>
      </w:r>
      <w:r w:rsidR="00412DD6" w:rsidRPr="00867BD2">
        <w:rPr>
          <w:rFonts w:ascii="Book Antiqua" w:hAnsi="Book Antiqua"/>
          <w:sz w:val="24"/>
          <w:szCs w:val="24"/>
        </w:rPr>
        <w:t xml:space="preserve"> close the gap in treatment and prognosis</w:t>
      </w:r>
      <w:r w:rsidR="00EC60E5" w:rsidRPr="00867BD2">
        <w:rPr>
          <w:rFonts w:ascii="Book Antiqua" w:hAnsi="Book Antiqua"/>
          <w:sz w:val="24"/>
          <w:szCs w:val="24"/>
        </w:rPr>
        <w:t>.</w:t>
      </w:r>
    </w:p>
    <w:p w14:paraId="43DF26A4" w14:textId="6D866B66" w:rsidR="00D059A3" w:rsidRPr="00867BD2" w:rsidRDefault="00192663" w:rsidP="00E011C4">
      <w:pPr>
        <w:adjustRightInd w:val="0"/>
        <w:snapToGrid w:val="0"/>
        <w:spacing w:after="0" w:line="360" w:lineRule="auto"/>
        <w:ind w:firstLine="720"/>
        <w:jc w:val="both"/>
        <w:rPr>
          <w:rFonts w:ascii="Book Antiqua" w:hAnsi="Book Antiqua"/>
          <w:sz w:val="24"/>
          <w:szCs w:val="24"/>
        </w:rPr>
      </w:pPr>
      <w:r w:rsidRPr="00867BD2">
        <w:rPr>
          <w:rFonts w:ascii="Book Antiqua" w:hAnsi="Book Antiqua"/>
          <w:sz w:val="24"/>
          <w:szCs w:val="24"/>
        </w:rPr>
        <w:t>The deleterious effects of inflammatory cytokines in the context of HF are well documented as elevated circulating levels of cytokines predict adverse outcomes in patients with HF</w:t>
      </w:r>
      <w:r w:rsidR="00EC60E5" w:rsidRPr="00867BD2">
        <w:rPr>
          <w:rFonts w:ascii="Book Antiqua" w:hAnsi="Book Antiqua"/>
          <w:sz w:val="24"/>
          <w:szCs w:val="24"/>
        </w:rPr>
        <w:fldChar w:fldCharType="begin">
          <w:fldData xml:space="preserve">PEVuZE5vdGU+PENpdGU+PEF1dGhvcj5LYWxvZ2Vyb3BvdWxvczwvQXV0aG9yPjxZZWFyPjIwMTA8
L1llYXI+PFJlY051bT41MDwvUmVjTnVtPjxEaXNwbGF5VGV4dD48c3R5bGUgZmFjZT0ic3VwZXJz
Y3JpcHQiPls1XTwvc3R5bGU+PC9EaXNwbGF5VGV4dD48cmVjb3JkPjxyZWMtbnVtYmVyPjUwPC9y
ZWMtbnVtYmVyPjxmb3JlaWduLWtleXM+PGtleSBhcHA9IkVOIiBkYi1pZD0id3B2cGVmeGQyeDJ4
emZlenYwMXZ0NXc4d2FwMDV4ZWRlOXN6IiB0aW1lc3RhbXA9IjE0NjA2NTgwMjMiPjUwPC9rZXk+
PC9mb3JlaWduLWtleXM+PHJlZi10eXBlIG5hbWU9IkpvdXJuYWwgQXJ0aWNsZSI+MTc8L3JlZi10
eXBlPjxjb250cmlidXRvcnM+PGF1dGhvcnM+PGF1dGhvcj5LYWxvZ2Vyb3BvdWxvcywgQS48L2F1
dGhvcj48YXV0aG9yPkdlb3JnaW9wb3Vsb3UsIFYuPC9hdXRob3I+PGF1dGhvcj5Qc2F0eSwgQi4g
TS48L2F1dGhvcj48YXV0aG9yPlJvZG9uZGksIE4uPC9hdXRob3I+PGF1dGhvcj5TbWl0aCwgQS4g
TC48L2F1dGhvcj48YXV0aG9yPkhhcnJpc29uLCBELiBHLjwvYXV0aG9yPjxhdXRob3I+TGl1LCBZ
LjwvYXV0aG9yPjxhdXRob3I+SG9mZm1hbm4sIFUuPC9hdXRob3I+PGF1dGhvcj5CYXVlciwgRC4g
Qy48L2F1dGhvcj48YXV0aG9yPk5ld21hbiwgQS4gQi48L2F1dGhvcj48YXV0aG9yPktyaXRjaGV2
c2t5LCBTLiBCLjwvYXV0aG9yPjxhdXRob3I+SGFycmlzLCBULiBCLjwvYXV0aG9yPjxhdXRob3I+
QnV0bGVyLCBKLjwvYXV0aG9yPjxhdXRob3I+SGVhbHRoLCBBLiBCLiBDLiBTdHVkeSBJbnZlc3Rp
Z2F0b3JzPC9hdXRob3I+PC9hdXRob3JzPjwvY29udHJpYnV0b3JzPjxhdXRoLWFkZHJlc3M+RW1v
cnkgVW5pdmVyc2l0eSwgQXRsYW50YSwgR2VvcmdpYSwgVVNBLjwvYXV0aC1hZGRyZXNzPjx0aXRs
ZXM+PHRpdGxlPkluZmxhbW1hdG9yeSBtYXJrZXJzIGFuZCBpbmNpZGVudCBoZWFydCBmYWlsdXJl
IHJpc2sgaW4gb2xkZXIgYWR1bHRzOiB0aGUgSGVhbHRoIEFCQyAoSGVhbHRoLCBBZ2luZywgYW5k
IEJvZHkgQ29tcG9zaXRpb24pIHN0dWR5PC90aXRsZT48c2Vjb25kYXJ5LXRpdGxlPkogQW0gQ29s
bCBDYXJkaW9sPC9zZWNvbmRhcnktdGl0bGU+PGFsdC10aXRsZT5Kb3VybmFsIG9mIHRoZSBBbWVy
aWNhbiBDb2xsZWdlIG9mIENhcmRpb2xvZ3k8L2FsdC10aXRsZT48L3RpdGxlcz48cGVyaW9kaWNh
bD48ZnVsbC10aXRsZT5KIEFtIENvbGwgQ2FyZGlvbDwvZnVsbC10aXRsZT48YWJici0xPkpvdXJu
YWwgb2YgdGhlIEFtZXJpY2FuIENvbGxlZ2Ugb2YgQ2FyZGlvbG9neTwvYWJici0xPjwvcGVyaW9k
aWNhbD48YWx0LXBlcmlvZGljYWw+PGZ1bGwtdGl0bGU+SiBBbSBDb2xsIENhcmRpb2w8L2Z1bGwt
dGl0bGU+PGFiYnItMT5Kb3VybmFsIG9mIHRoZSBBbWVyaWNhbiBDb2xsZWdlIG9mIENhcmRpb2xv
Z3k8L2FiYnItMT48L2FsdC1wZXJpb2RpY2FsPjxwYWdlcz4yMTI5LTM3PC9wYWdlcz48dm9sdW1l
PjU1PC92b2x1bWU+PG51bWJlcj4xOTwvbnVtYmVyPjxrZXl3b3Jkcz48a2V5d29yZD5BZ2UgRmFj
dG9yczwva2V5d29yZD48a2V5d29yZD5BZ2VkPC9rZXl3b3JkPjxrZXl3b3JkPkJpb21hcmtlcnMv
Ymxvb2Q8L2tleXdvcmQ+PGtleXdvcmQ+Qm9keSBDb21wb3NpdGlvbjwva2V5d29yZD48a2V5d29y
ZD5DLVJlYWN0aXZlIFByb3RlaW4vKm1ldGFib2xpc208L2tleXdvcmQ+PGtleXdvcmQ+Q2FzZS1D
b250cm9sIFN0dWRpZXM8L2tleXdvcmQ+PGtleXdvcmQ+Q29ob3J0IFN0dWRpZXM8L2tleXdvcmQ+
PGtleXdvcmQ+RmVtYWxlPC9rZXl3b3JkPjxrZXl3b3JkPkhlYWx0aCBTdGF0dXM8L2tleXdvcmQ+
PGtleXdvcmQ+SGVhcnQgRmFpbHVyZS8qYmxvb2QvKmVwaWRlbWlvbG9neS9ldGlvbG9neTwva2V5
d29yZD48a2V5d29yZD5IdW1hbnM8L2tleXdvcmQ+PGtleXdvcmQ+SW5jaWRlbmNlPC9rZXl3b3Jk
PjxrZXl3b3JkPkludGVybGV1a2luLTYvKmJsb29kPC9rZXl3b3JkPjxrZXl3b3JkPk1hbGU8L2tl
eXdvcmQ+PGtleXdvcmQ+UmlzayBGYWN0b3JzPC9rZXl3b3JkPjxrZXl3b3JkPlR1bW9yIE5lY3Jv
c2lzIEZhY3Rvci1hbHBoYS8qYmxvb2Q8L2tleXdvcmQ+PC9rZXl3b3Jkcz48ZGF0ZXM+PHllYXI+
MjAxMDwveWVhcj48cHViLWRhdGVzPjxkYXRlPk1heSAxMTwvZGF0ZT48L3B1Yi1kYXRlcz48L2Rh
dGVzPjxpc2JuPjE1NTgtMzU5NyAoRWxlY3Ryb25pYykmI3hEOzA3MzUtMTA5NyAoTGlua2luZyk8
L2lzYm4+PGFjY2Vzc2lvbi1udW0+MjA0NDc1Mzc8L2FjY2Vzc2lvbi1udW0+PHVybHM+PHJlbGF0
ZWQtdXJscz48dXJsPmh0dHA6Ly93d3cubmNiaS5ubG0ubmloLmdvdi9wdWJtZWQvMjA0NDc1Mzc8
L3VybD48L3JlbGF0ZWQtdXJscz48L3VybHM+PGN1c3RvbTI+MzI2Nzc5OTwvY3VzdG9tMj48ZWxl
Y3Ryb25pYy1yZXNvdXJjZS1udW0+MTAuMTAxNi9qLmphY2MuMjAwOS4xMi4wNDU8L2VsZWN0cm9u
aWMtcmVzb3VyY2UtbnVtPjwvcmVjb3JkPjwvQ2l0ZT48L0VuZE5vdGU+AG==
</w:fldData>
        </w:fldChar>
      </w:r>
      <w:r w:rsidR="00B63133" w:rsidRPr="00867BD2">
        <w:rPr>
          <w:rFonts w:ascii="Book Antiqua" w:hAnsi="Book Antiqua"/>
          <w:sz w:val="24"/>
          <w:szCs w:val="24"/>
        </w:rPr>
        <w:instrText xml:space="preserve"> ADDIN EN.CITE </w:instrText>
      </w:r>
      <w:r w:rsidR="00B63133" w:rsidRPr="00867BD2">
        <w:rPr>
          <w:rFonts w:ascii="Book Antiqua" w:hAnsi="Book Antiqua"/>
          <w:sz w:val="24"/>
          <w:szCs w:val="24"/>
        </w:rPr>
        <w:fldChar w:fldCharType="begin">
          <w:fldData xml:space="preserve">PEVuZE5vdGU+PENpdGU+PEF1dGhvcj5LYWxvZ2Vyb3BvdWxvczwvQXV0aG9yPjxZZWFyPjIwMTA8
L1llYXI+PFJlY051bT41MDwvUmVjTnVtPjxEaXNwbGF5VGV4dD48c3R5bGUgZmFjZT0ic3VwZXJz
Y3JpcHQiPls1XTwvc3R5bGU+PC9EaXNwbGF5VGV4dD48cmVjb3JkPjxyZWMtbnVtYmVyPjUwPC9y
ZWMtbnVtYmVyPjxmb3JlaWduLWtleXM+PGtleSBhcHA9IkVOIiBkYi1pZD0id3B2cGVmeGQyeDJ4
emZlenYwMXZ0NXc4d2FwMDV4ZWRlOXN6IiB0aW1lc3RhbXA9IjE0NjA2NTgwMjMiPjUwPC9rZXk+
PC9mb3JlaWduLWtleXM+PHJlZi10eXBlIG5hbWU9IkpvdXJuYWwgQXJ0aWNsZSI+MTc8L3JlZi10
eXBlPjxjb250cmlidXRvcnM+PGF1dGhvcnM+PGF1dGhvcj5LYWxvZ2Vyb3BvdWxvcywgQS48L2F1
dGhvcj48YXV0aG9yPkdlb3JnaW9wb3Vsb3UsIFYuPC9hdXRob3I+PGF1dGhvcj5Qc2F0eSwgQi4g
TS48L2F1dGhvcj48YXV0aG9yPlJvZG9uZGksIE4uPC9hdXRob3I+PGF1dGhvcj5TbWl0aCwgQS4g
TC48L2F1dGhvcj48YXV0aG9yPkhhcnJpc29uLCBELiBHLjwvYXV0aG9yPjxhdXRob3I+TGl1LCBZ
LjwvYXV0aG9yPjxhdXRob3I+SG9mZm1hbm4sIFUuPC9hdXRob3I+PGF1dGhvcj5CYXVlciwgRC4g
Qy48L2F1dGhvcj48YXV0aG9yPk5ld21hbiwgQS4gQi48L2F1dGhvcj48YXV0aG9yPktyaXRjaGV2
c2t5LCBTLiBCLjwvYXV0aG9yPjxhdXRob3I+SGFycmlzLCBULiBCLjwvYXV0aG9yPjxhdXRob3I+
QnV0bGVyLCBKLjwvYXV0aG9yPjxhdXRob3I+SGVhbHRoLCBBLiBCLiBDLiBTdHVkeSBJbnZlc3Rp
Z2F0b3JzPC9hdXRob3I+PC9hdXRob3JzPjwvY29udHJpYnV0b3JzPjxhdXRoLWFkZHJlc3M+RW1v
cnkgVW5pdmVyc2l0eSwgQXRsYW50YSwgR2VvcmdpYSwgVVNBLjwvYXV0aC1hZGRyZXNzPjx0aXRs
ZXM+PHRpdGxlPkluZmxhbW1hdG9yeSBtYXJrZXJzIGFuZCBpbmNpZGVudCBoZWFydCBmYWlsdXJl
IHJpc2sgaW4gb2xkZXIgYWR1bHRzOiB0aGUgSGVhbHRoIEFCQyAoSGVhbHRoLCBBZ2luZywgYW5k
IEJvZHkgQ29tcG9zaXRpb24pIHN0dWR5PC90aXRsZT48c2Vjb25kYXJ5LXRpdGxlPkogQW0gQ29s
bCBDYXJkaW9sPC9zZWNvbmRhcnktdGl0bGU+PGFsdC10aXRsZT5Kb3VybmFsIG9mIHRoZSBBbWVy
aWNhbiBDb2xsZWdlIG9mIENhcmRpb2xvZ3k8L2FsdC10aXRsZT48L3RpdGxlcz48cGVyaW9kaWNh
bD48ZnVsbC10aXRsZT5KIEFtIENvbGwgQ2FyZGlvbDwvZnVsbC10aXRsZT48YWJici0xPkpvdXJu
YWwgb2YgdGhlIEFtZXJpY2FuIENvbGxlZ2Ugb2YgQ2FyZGlvbG9neTwvYWJici0xPjwvcGVyaW9k
aWNhbD48YWx0LXBlcmlvZGljYWw+PGZ1bGwtdGl0bGU+SiBBbSBDb2xsIENhcmRpb2w8L2Z1bGwt
dGl0bGU+PGFiYnItMT5Kb3VybmFsIG9mIHRoZSBBbWVyaWNhbiBDb2xsZWdlIG9mIENhcmRpb2xv
Z3k8L2FiYnItMT48L2FsdC1wZXJpb2RpY2FsPjxwYWdlcz4yMTI5LTM3PC9wYWdlcz48dm9sdW1l
PjU1PC92b2x1bWU+PG51bWJlcj4xOTwvbnVtYmVyPjxrZXl3b3Jkcz48a2V5d29yZD5BZ2UgRmFj
dG9yczwva2V5d29yZD48a2V5d29yZD5BZ2VkPC9rZXl3b3JkPjxrZXl3b3JkPkJpb21hcmtlcnMv
Ymxvb2Q8L2tleXdvcmQ+PGtleXdvcmQ+Qm9keSBDb21wb3NpdGlvbjwva2V5d29yZD48a2V5d29y
ZD5DLVJlYWN0aXZlIFByb3RlaW4vKm1ldGFib2xpc208L2tleXdvcmQ+PGtleXdvcmQ+Q2FzZS1D
b250cm9sIFN0dWRpZXM8L2tleXdvcmQ+PGtleXdvcmQ+Q29ob3J0IFN0dWRpZXM8L2tleXdvcmQ+
PGtleXdvcmQ+RmVtYWxlPC9rZXl3b3JkPjxrZXl3b3JkPkhlYWx0aCBTdGF0dXM8L2tleXdvcmQ+
PGtleXdvcmQ+SGVhcnQgRmFpbHVyZS8qYmxvb2QvKmVwaWRlbWlvbG9neS9ldGlvbG9neTwva2V5
d29yZD48a2V5d29yZD5IdW1hbnM8L2tleXdvcmQ+PGtleXdvcmQ+SW5jaWRlbmNlPC9rZXl3b3Jk
PjxrZXl3b3JkPkludGVybGV1a2luLTYvKmJsb29kPC9rZXl3b3JkPjxrZXl3b3JkPk1hbGU8L2tl
eXdvcmQ+PGtleXdvcmQ+UmlzayBGYWN0b3JzPC9rZXl3b3JkPjxrZXl3b3JkPlR1bW9yIE5lY3Jv
c2lzIEZhY3Rvci1hbHBoYS8qYmxvb2Q8L2tleXdvcmQ+PC9rZXl3b3Jkcz48ZGF0ZXM+PHllYXI+
MjAxMDwveWVhcj48cHViLWRhdGVzPjxkYXRlPk1heSAxMTwvZGF0ZT48L3B1Yi1kYXRlcz48L2Rh
dGVzPjxpc2JuPjE1NTgtMzU5NyAoRWxlY3Ryb25pYykmI3hEOzA3MzUtMTA5NyAoTGlua2luZyk8
L2lzYm4+PGFjY2Vzc2lvbi1udW0+MjA0NDc1Mzc8L2FjY2Vzc2lvbi1udW0+PHVybHM+PHJlbGF0
ZWQtdXJscz48dXJsPmh0dHA6Ly93d3cubmNiaS5ubG0ubmloLmdvdi9wdWJtZWQvMjA0NDc1Mzc8
L3VybD48L3JlbGF0ZWQtdXJscz48L3VybHM+PGN1c3RvbTI+MzI2Nzc5OTwvY3VzdG9tMj48ZWxl
Y3Ryb25pYy1yZXNvdXJjZS1udW0+MTAuMTAxNi9qLmphY2MuMjAwOS4xMi4wNDU8L2VsZWN0cm9u
aWMtcmVzb3VyY2UtbnVtPjwvcmVjb3JkPjwvQ2l0ZT48L0VuZE5vdGU+AG==
</w:fldData>
        </w:fldChar>
      </w:r>
      <w:r w:rsidR="00B63133" w:rsidRPr="00867BD2">
        <w:rPr>
          <w:rFonts w:ascii="Book Antiqua" w:hAnsi="Book Antiqua"/>
          <w:sz w:val="24"/>
          <w:szCs w:val="24"/>
        </w:rPr>
        <w:instrText xml:space="preserve"> ADDIN EN.CITE.DATA </w:instrText>
      </w:r>
      <w:r w:rsidR="00B63133" w:rsidRPr="00867BD2">
        <w:rPr>
          <w:rFonts w:ascii="Book Antiqua" w:hAnsi="Book Antiqua"/>
          <w:sz w:val="24"/>
          <w:szCs w:val="24"/>
        </w:rPr>
      </w:r>
      <w:r w:rsidR="00B63133" w:rsidRPr="00867BD2">
        <w:rPr>
          <w:rFonts w:ascii="Book Antiqua" w:hAnsi="Book Antiqua"/>
          <w:sz w:val="24"/>
          <w:szCs w:val="24"/>
        </w:rPr>
        <w:fldChar w:fldCharType="end"/>
      </w:r>
      <w:r w:rsidR="00EC60E5" w:rsidRPr="00867BD2">
        <w:rPr>
          <w:rFonts w:ascii="Book Antiqua" w:hAnsi="Book Antiqua"/>
          <w:sz w:val="24"/>
          <w:szCs w:val="24"/>
        </w:rPr>
      </w:r>
      <w:r w:rsidR="00EC60E5" w:rsidRPr="00867BD2">
        <w:rPr>
          <w:rFonts w:ascii="Book Antiqua" w:hAnsi="Book Antiqua"/>
          <w:sz w:val="24"/>
          <w:szCs w:val="24"/>
        </w:rPr>
        <w:fldChar w:fldCharType="separate"/>
      </w:r>
      <w:r w:rsidR="00B63133" w:rsidRPr="00867BD2">
        <w:rPr>
          <w:rFonts w:ascii="Book Antiqua" w:hAnsi="Book Antiqua"/>
          <w:noProof/>
          <w:sz w:val="24"/>
          <w:szCs w:val="24"/>
          <w:vertAlign w:val="superscript"/>
        </w:rPr>
        <w:t>[</w:t>
      </w:r>
      <w:hyperlink w:anchor="_ENREF_5" w:tooltip="Kalogeropoulos, 2010 #50" w:history="1">
        <w:r w:rsidR="00D26D09" w:rsidRPr="00867BD2">
          <w:rPr>
            <w:rFonts w:ascii="Book Antiqua" w:hAnsi="Book Antiqua"/>
            <w:noProof/>
            <w:sz w:val="24"/>
            <w:szCs w:val="24"/>
            <w:vertAlign w:val="superscript"/>
          </w:rPr>
          <w:t>5</w:t>
        </w:r>
      </w:hyperlink>
      <w:r w:rsidR="00B63133" w:rsidRPr="00867BD2">
        <w:rPr>
          <w:rFonts w:ascii="Book Antiqua" w:hAnsi="Book Antiqua"/>
          <w:noProof/>
          <w:sz w:val="24"/>
          <w:szCs w:val="24"/>
          <w:vertAlign w:val="superscript"/>
        </w:rPr>
        <w:t>]</w:t>
      </w:r>
      <w:r w:rsidR="00EC60E5" w:rsidRPr="00867BD2">
        <w:rPr>
          <w:rFonts w:ascii="Book Antiqua" w:hAnsi="Book Antiqua"/>
          <w:sz w:val="24"/>
          <w:szCs w:val="24"/>
        </w:rPr>
        <w:fldChar w:fldCharType="end"/>
      </w:r>
      <w:r w:rsidRPr="00867BD2">
        <w:rPr>
          <w:rFonts w:ascii="Book Antiqua" w:hAnsi="Book Antiqua"/>
          <w:sz w:val="24"/>
          <w:szCs w:val="24"/>
        </w:rPr>
        <w:t>.</w:t>
      </w:r>
      <w:r w:rsidR="00C53CCB">
        <w:rPr>
          <w:rFonts w:ascii="Book Antiqua" w:hAnsi="Book Antiqua"/>
          <w:sz w:val="24"/>
          <w:szCs w:val="24"/>
        </w:rPr>
        <w:t xml:space="preserve"> </w:t>
      </w:r>
      <w:r w:rsidR="00276AFF" w:rsidRPr="00867BD2">
        <w:rPr>
          <w:rFonts w:ascii="Book Antiqua" w:hAnsi="Book Antiqua"/>
          <w:sz w:val="24"/>
          <w:szCs w:val="24"/>
        </w:rPr>
        <w:t xml:space="preserve">Inflammatory cytokines directly affect </w:t>
      </w:r>
      <w:proofErr w:type="spellStart"/>
      <w:r w:rsidR="00276AFF" w:rsidRPr="00867BD2">
        <w:rPr>
          <w:rFonts w:ascii="Book Antiqua" w:hAnsi="Book Antiqua"/>
          <w:sz w:val="24"/>
          <w:szCs w:val="24"/>
        </w:rPr>
        <w:t>cardiomyocyte</w:t>
      </w:r>
      <w:proofErr w:type="spellEnd"/>
      <w:r w:rsidR="0038067D">
        <w:rPr>
          <w:rFonts w:ascii="Book Antiqua" w:hAnsi="Book Antiqua"/>
          <w:sz w:val="24"/>
          <w:szCs w:val="24"/>
        </w:rPr>
        <w:t xml:space="preserve"> contractility</w:t>
      </w:r>
      <w:r w:rsidR="00EC1DD4" w:rsidRPr="00867BD2">
        <w:rPr>
          <w:rFonts w:ascii="Book Antiqua" w:hAnsi="Book Antiqua"/>
          <w:sz w:val="24"/>
          <w:szCs w:val="24"/>
        </w:rPr>
        <w:fldChar w:fldCharType="begin"/>
      </w:r>
      <w:r w:rsidR="00B63133" w:rsidRPr="00867BD2">
        <w:rPr>
          <w:rFonts w:ascii="Book Antiqua" w:hAnsi="Book Antiqua"/>
          <w:sz w:val="24"/>
          <w:szCs w:val="24"/>
        </w:rPr>
        <w:instrText xml:space="preserve"> ADDIN EN.CITE &lt;EndNote&gt;&lt;Cite&gt;&lt;Author&gt;Radin&lt;/Author&gt;&lt;Year&gt;2008&lt;/Year&gt;&lt;RecNum&gt;52&lt;/RecNum&gt;&lt;DisplayText&gt;&lt;style face="superscript"&gt;[6]&lt;/style&gt;&lt;/DisplayText&gt;&lt;record&gt;&lt;rec-number&gt;52&lt;/rec-number&gt;&lt;foreign-keys&gt;&lt;key app="EN" db-id="wpvpefxd2x2xzfezv01vt5w8wap05xede9sz" timestamp="1460659394"&gt;52&lt;/key&gt;&lt;/foreign-keys&gt;&lt;ref-type name="Journal Article"&gt;17&lt;/ref-type&gt;&lt;contributors&gt;&lt;authors&gt;&lt;author&gt;Radin, M. J.&lt;/author&gt;&lt;author&gt;Holycross, B. J.&lt;/author&gt;&lt;author&gt;Dumitrescu, C.&lt;/author&gt;&lt;author&gt;Kelley, R.&lt;/author&gt;&lt;author&gt;Altschuld, R. A.&lt;/author&gt;&lt;/authors&gt;&lt;/contributors&gt;&lt;auth-address&gt;Department of Veterinary Biosciences, The Ohio State University, 1925 Coffey Road, Columbus, OH 43210, USA. radin.1@osu.edu&lt;/auth-address&gt;&lt;titles&gt;&lt;title&gt;Leptin modulates the negative inotropic effect of interleukin-1beta in cardiac myocytes&lt;/title&gt;&lt;secondary-title&gt;Mol Cell Biochem&lt;/secondary-title&gt;&lt;alt-title&gt;Molecular and cellular biochemistry&lt;/alt-title&gt;&lt;/titles&gt;&lt;periodical&gt;&lt;full-title&gt;Mol Cell Biochem&lt;/full-title&gt;&lt;abbr-1&gt;Molecular and cellular biochemistry&lt;/abbr-1&gt;&lt;/periodical&gt;&lt;alt-periodical&gt;&lt;full-title&gt;Mol Cell Biochem&lt;/full-title&gt;&lt;abbr-1&gt;Molecular and cellular biochemistry&lt;/abbr-1&gt;&lt;/alt-periodical&gt;&lt;pages&gt;179-84&lt;/pages&gt;&lt;volume&gt;315&lt;/volume&gt;&lt;number&gt;1-2&lt;/number&gt;&lt;keywords&gt;&lt;keyword&gt;Animals&lt;/keyword&gt;&lt;keyword&gt;Calcium Signaling/drug effects&lt;/keyword&gt;&lt;keyword&gt;Ceramides/metabolism&lt;/keyword&gt;&lt;keyword&gt;Fura-2&lt;/keyword&gt;&lt;keyword&gt;Interleukin-1beta/*pharmacology&lt;/keyword&gt;&lt;keyword&gt;Leptin/*pharmacology&lt;/keyword&gt;&lt;keyword&gt;Male&lt;/keyword&gt;&lt;keyword&gt;Myocardial Contraction/*drug effects&lt;/keyword&gt;&lt;keyword&gt;Myocytes, Cardiac/*drug effects/*physiology&lt;/keyword&gt;&lt;keyword&gt;Rats&lt;/keyword&gt;&lt;keyword&gt;Rats, Sprague-Dawley&lt;/keyword&gt;&lt;/keywords&gt;&lt;dates&gt;&lt;year&gt;2008&lt;/year&gt;&lt;pub-dates&gt;&lt;date&gt;Aug&lt;/date&gt;&lt;/pub-dates&gt;&lt;/dates&gt;&lt;isbn&gt;0300-8177 (Print)&amp;#xD;0300-8177 (Linking)&lt;/isbn&gt;&lt;accession-num&gt;18535786&lt;/accession-num&gt;&lt;urls&gt;&lt;related-urls&gt;&lt;url&gt;http://www.ncbi.nlm.nih.gov/pubmed/18535786&lt;/url&gt;&lt;/related-urls&gt;&lt;/urls&gt;&lt;electronic-resource-num&gt;10.1007/s11010-008-9805-6&lt;/electronic-resource-num&gt;&lt;/record&gt;&lt;/Cite&gt;&lt;/EndNote&gt;</w:instrText>
      </w:r>
      <w:r w:rsidR="00EC1DD4" w:rsidRPr="00867BD2">
        <w:rPr>
          <w:rFonts w:ascii="Book Antiqua" w:hAnsi="Book Antiqua"/>
          <w:sz w:val="24"/>
          <w:szCs w:val="24"/>
        </w:rPr>
        <w:fldChar w:fldCharType="separate"/>
      </w:r>
      <w:r w:rsidR="00B63133" w:rsidRPr="00867BD2">
        <w:rPr>
          <w:rFonts w:ascii="Book Antiqua" w:hAnsi="Book Antiqua"/>
          <w:noProof/>
          <w:sz w:val="24"/>
          <w:szCs w:val="24"/>
          <w:vertAlign w:val="superscript"/>
        </w:rPr>
        <w:t>[</w:t>
      </w:r>
      <w:hyperlink w:anchor="_ENREF_6" w:tooltip="Radin, 2008 #52" w:history="1">
        <w:r w:rsidR="00D26D09" w:rsidRPr="00867BD2">
          <w:rPr>
            <w:rFonts w:ascii="Book Antiqua" w:hAnsi="Book Antiqua"/>
            <w:noProof/>
            <w:sz w:val="24"/>
            <w:szCs w:val="24"/>
            <w:vertAlign w:val="superscript"/>
          </w:rPr>
          <w:t>6</w:t>
        </w:r>
      </w:hyperlink>
      <w:r w:rsidR="00B63133" w:rsidRPr="00867BD2">
        <w:rPr>
          <w:rFonts w:ascii="Book Antiqua" w:hAnsi="Book Antiqua"/>
          <w:noProof/>
          <w:sz w:val="24"/>
          <w:szCs w:val="24"/>
          <w:vertAlign w:val="superscript"/>
        </w:rPr>
        <w:t>]</w:t>
      </w:r>
      <w:r w:rsidR="00EC1DD4" w:rsidRPr="00867BD2">
        <w:rPr>
          <w:rFonts w:ascii="Book Antiqua" w:hAnsi="Book Antiqua"/>
          <w:sz w:val="24"/>
          <w:szCs w:val="24"/>
        </w:rPr>
        <w:fldChar w:fldCharType="end"/>
      </w:r>
      <w:r w:rsidR="00276AFF" w:rsidRPr="00867BD2">
        <w:rPr>
          <w:rFonts w:ascii="Book Antiqua" w:hAnsi="Book Antiqua"/>
          <w:sz w:val="24"/>
          <w:szCs w:val="24"/>
        </w:rPr>
        <w:t xml:space="preserve">, as well as </w:t>
      </w:r>
      <w:r w:rsidR="00EC60E5" w:rsidRPr="00867BD2">
        <w:rPr>
          <w:rFonts w:ascii="Book Antiqua" w:hAnsi="Book Antiqua"/>
          <w:sz w:val="24"/>
          <w:szCs w:val="24"/>
        </w:rPr>
        <w:t>influence</w:t>
      </w:r>
      <w:r w:rsidR="00276AFF" w:rsidRPr="00867BD2">
        <w:rPr>
          <w:rFonts w:ascii="Book Antiqua" w:hAnsi="Book Antiqua"/>
          <w:sz w:val="24"/>
          <w:szCs w:val="24"/>
        </w:rPr>
        <w:t xml:space="preserve"> LV </w:t>
      </w:r>
      <w:r w:rsidR="00EC60E5" w:rsidRPr="00867BD2">
        <w:rPr>
          <w:rFonts w:ascii="Book Antiqua" w:hAnsi="Book Antiqua"/>
          <w:sz w:val="24"/>
          <w:szCs w:val="24"/>
        </w:rPr>
        <w:t>remodeling</w:t>
      </w:r>
      <w:r w:rsidR="00276AFF" w:rsidRPr="00867BD2">
        <w:rPr>
          <w:rFonts w:ascii="Book Antiqua" w:hAnsi="Book Antiqua"/>
          <w:sz w:val="24"/>
          <w:szCs w:val="24"/>
        </w:rPr>
        <w:t xml:space="preserve"> a</w:t>
      </w:r>
      <w:r w:rsidR="00EC1DD4" w:rsidRPr="00867BD2">
        <w:rPr>
          <w:rFonts w:ascii="Book Antiqua" w:hAnsi="Book Antiqua"/>
          <w:sz w:val="24"/>
          <w:szCs w:val="24"/>
        </w:rPr>
        <w:t>nd hypertrophy</w:t>
      </w:r>
      <w:r w:rsidR="00276AFF" w:rsidRPr="00867BD2">
        <w:rPr>
          <w:rFonts w:ascii="Book Antiqua" w:hAnsi="Book Antiqua"/>
          <w:sz w:val="24"/>
          <w:szCs w:val="24"/>
        </w:rPr>
        <w:t>.</w:t>
      </w:r>
      <w:r w:rsidR="00C53CCB">
        <w:rPr>
          <w:rFonts w:ascii="Book Antiqua" w:hAnsi="Book Antiqua"/>
          <w:sz w:val="24"/>
          <w:szCs w:val="24"/>
        </w:rPr>
        <w:t xml:space="preserve"> </w:t>
      </w:r>
      <w:r w:rsidRPr="00867BD2">
        <w:rPr>
          <w:rFonts w:ascii="Book Antiqua" w:hAnsi="Book Antiqua"/>
          <w:sz w:val="24"/>
          <w:szCs w:val="24"/>
        </w:rPr>
        <w:t>Few studies, however, have examined sex-specific differences in cytokine expression, though sparse data indicate inflammatory profiles may be sexually dimorphic</w:t>
      </w:r>
      <w:r w:rsidRPr="00867BD2">
        <w:rPr>
          <w:rFonts w:ascii="Book Antiqua" w:hAnsi="Book Antiqua"/>
          <w:sz w:val="24"/>
          <w:szCs w:val="24"/>
        </w:rPr>
        <w:fldChar w:fldCharType="begin">
          <w:fldData xml:space="preserve">PEVuZE5vdGU+PENpdGU+PEF1dGhvcj5EZXN3YWw8L0F1dGhvcj48WWVhcj4yMDAxPC9ZZWFyPjxS
ZWNOdW0+MTU8L1JlY051bT48RGlzcGxheVRleHQ+PHN0eWxlIGZhY2U9InN1cGVyc2NyaXB0Ij5b
N108L3N0eWxlPjwvRGlzcGxheVRleHQ+PHJlY29yZD48cmVjLW51bWJlcj4xNTwvcmVjLW51bWJl
cj48Zm9yZWlnbi1rZXlzPjxrZXkgYXBwPSJFTiIgZGItaWQ9IndwdnBlZnhkMngyeHpmZXp2MDF2
dDV3OHdhcDA1eGVkZTlzeiIgdGltZXN0YW1wPSIxNDIzNTE2MjAyIj4xNTwva2V5PjwvZm9yZWln
bi1rZXlzPjxyZWYtdHlwZSBuYW1lPSJKb3VybmFsIEFydGljbGUiPjE3PC9yZWYtdHlwZT48Y29u
dHJpYnV0b3JzPjxhdXRob3JzPjxhdXRob3I+RGVzd2FsLCBBLjwvYXV0aG9yPjxhdXRob3I+UGV0
ZXJzZW4sIE4uIEouPC9hdXRob3I+PGF1dGhvcj5GZWxkbWFuLCBBLiBNLjwvYXV0aG9yPjxhdXRo
b3I+WW91bmcsIEouIEIuPC9hdXRob3I+PGF1dGhvcj5XaGl0ZSwgQi4gRy48L2F1dGhvcj48YXV0
aG9yPk1hbm4sIEQuIEwuPC9hdXRob3I+PC9hdXRob3JzPjwvY29udHJpYnV0b3JzPjxhdXRoLWFk
ZHJlc3M+V2ludGVycyBDZW50ZXIgZm9yIEhlYXJ0IEZhaWx1cmUgUmVzZWFyY2gsIERlcGFydG1l
bnQgb2YgTWVkaWNpbmUsIFZldGVyYW5zIEFmZmFpcnMgTWVkaWNhbCBDZW50ZXIgYW5kIEJheWxv
ciBDb2xsZWdlIG9mIE1lZGljaW5lLCBIb3VzdG9uLCBUWCA3NzAzMCwgVVNBLjwvYXV0aC1hZGRy
ZXNzPjx0aXRsZXM+PHRpdGxlPkN5dG9raW5lcyBhbmQgY3l0b2tpbmUgcmVjZXB0b3JzIGluIGFk
dmFuY2VkIGhlYXJ0IGZhaWx1cmU6IGFuIGFuYWx5c2lzIG9mIHRoZSBjeXRva2luZSBkYXRhYmFz
ZSBmcm9tIHRoZSBWZXNuYXJpbm9uZSB0cmlhbCAoVkVTVCk8L3RpdGxlPjxzZWNvbmRhcnktdGl0
bGU+Q2lyY3VsYXRpb248L3NlY29uZGFyeS10aXRsZT48YWx0LXRpdGxlPkNpcmN1bGF0aW9uPC9h
bHQtdGl0bGU+PC90aXRsZXM+PHBlcmlvZGljYWw+PGZ1bGwtdGl0bGU+Q2lyY3VsYXRpb248L2Z1
bGwtdGl0bGU+PGFiYnItMT5DaXJjdWxhdGlvbjwvYWJici0xPjwvcGVyaW9kaWNhbD48YWx0LXBl
cmlvZGljYWw+PGZ1bGwtdGl0bGU+Q2lyY3VsYXRpb248L2Z1bGwtdGl0bGU+PGFiYnItMT5DaXJj
dWxhdGlvbjwvYWJici0xPjwvYWx0LXBlcmlvZGljYWw+PHBhZ2VzPjIwNTUtOTwvcGFnZXM+PHZv
bHVtZT4xMDM8L3ZvbHVtZT48bnVtYmVyPjE2PC9udW1iZXI+PGtleXdvcmRzPjxrZXl3b3JkPkFk
dWx0PC9rZXl3b3JkPjxrZXl3b3JkPkFnZSBEaXN0cmlidXRpb248L2tleXdvcmQ+PGtleXdvcmQ+
QWdlIEZhY3RvcnM8L2tleXdvcmQ+PGtleXdvcmQ+QWdlZDwva2V5d29yZD48a2V5d29yZD5BZ2Vk
LCA4MCBhbmQgb3Zlcjwva2V5d29yZD48a2V5d29yZD5BbnRpZ2VucywgQ0QvYmxvb2Q8L2tleXdv
cmQ+PGtleXdvcmQ+QmlvbG9naWNhbCBNYXJrZXJzL2Jsb29kPC9rZXl3b3JkPjxrZXl3b3JkPkNh
cmRpb3RvbmljIEFnZW50cy90aGVyYXBldXRpYyB1c2U8L2tleXdvcmQ+PGtleXdvcmQ+Q2xpbmlj
YWwgVHJpYWxzIGFzIFRvcGljL3N0YXRpc3RpY3MgJmFtcDsgbnVtZXJpY2FsIGRhdGE8L2tleXdv
cmQ+PGtleXdvcmQ+Q29ob3J0IFN0dWRpZXM8L2tleXdvcmQ+PGtleXdvcmQ+Q3l0b2tpbmVzLypi
bG9vZDwva2V5d29yZD48a2V5d29yZD5EZW1vZ3JhcGh5PC9rZXl3b3JkPjxrZXl3b3JkPkZlbWFs
ZTwva2V5d29yZD48a2V5d29yZD5IZWFydCBGYWlsdXJlLypibG9vZC9kcnVnIHRoZXJhcHkvbW9y
dGFsaXR5PC9rZXl3b3JkPjxrZXl3b3JkPkh1bWFuczwva2V5d29yZD48a2V5d29yZD5JbnRlcmxl
dWtpbi02L2Jsb29kPC9rZXl3b3JkPjxrZXl3b3JkPk1hbGU8L2tleXdvcmQ+PGtleXdvcmQ+TWlk
ZGxlIEFnZWQ8L2tleXdvcmQ+PGtleXdvcmQ+TXVsdGljZW50ZXIgU3R1ZGllcyBhcyBUb3BpYy9z
dGF0aXN0aWNzICZhbXA7IG51bWVyaWNhbCBkYXRhPC9rZXl3b3JkPjxrZXl3b3JkPlByZWRpY3Rp
dmUgVmFsdWUgb2YgVGVzdHM8L2tleXdvcmQ+PGtleXdvcmQ+UXVpbm9saW5lcy90aGVyYXBldXRp
YyB1c2U8L2tleXdvcmQ+PGtleXdvcmQ+UmVjZXB0b3JzLCBDeXRva2luZS8qYmxvb2Q8L2tleXdv
cmQ+PGtleXdvcmQ+UmVjZXB0b3JzLCBJbnRlcmxldWtpbi02L2Jsb29kPC9rZXl3b3JkPjxrZXl3
b3JkPlJlY2VwdG9ycywgVHVtb3IgTmVjcm9zaXMgRmFjdG9yL2Jsb29kPC9rZXl3b3JkPjxrZXl3
b3JkPlJlY2VwdG9ycywgVHVtb3IgTmVjcm9zaXMgRmFjdG9yLCBUeXBlIEk8L2tleXdvcmQ+PGtl
eXdvcmQ+UmVjZXB0b3JzLCBUdW1vciBOZWNyb3NpcyBGYWN0b3IsIFR5cGUgSUk8L2tleXdvcmQ+
PGtleXdvcmQ+U2V2ZXJpdHkgb2YgSWxsbmVzcyBJbmRleDwva2V5d29yZD48a2V5d29yZD5TZXgg
RGlzdHJpYnV0aW9uPC9rZXl3b3JkPjxrZXl3b3JkPlNleCBGYWN0b3JzPC9rZXl3b3JkPjxrZXl3
b3JkPlN1cnZpdmFsIEFuYWx5c2lzPC9rZXl3b3JkPjxrZXl3b3JkPlR1bW9yIE5lY3Jvc2lzIEZh
Y3Rvci1hbHBoYS9hbmFseXNpczwva2V5d29yZD48L2tleXdvcmRzPjxkYXRlcz48eWVhcj4yMDAx
PC95ZWFyPjxwdWItZGF0ZXM+PGRhdGU+QXByIDI0PC9kYXRlPjwvcHViLWRhdGVzPjwvZGF0ZXM+
PGlzYm4+MDAwOS03MzIyIChQcmludCkmI3hEOzAwMDktNzMyMiAoTGlua2luZyk8L2lzYm4+PGFj
Y2Vzc2lvbi1udW0+MTEzMTkxOTQ8L2FjY2Vzc2lvbi1udW0+PHVybHM+PHJlbGF0ZWQtdXJscz48
dXJsPmh0dHA6Ly93d3cubmNiaS5ubG0ubmloLmdvdi9wdWJtZWQvMTEzMTkxOTQ8L3VybD48L3Jl
bGF0ZWQtdXJscz48L3VybHM+PGVsZWN0cm9uaWMtcmVzb3VyY2UtbnVtPmh0dHA6Ly9keC5kb2ku
b3JnLzEwLjExNjEvMDEuQ0lSLjEwMy4xNi4yMDU1PC9lbGVjdHJvbmljLXJlc291cmNlLW51bT48
L3JlY29yZD48L0NpdGU+PC9FbmROb3RlPn==
</w:fldData>
        </w:fldChar>
      </w:r>
      <w:r w:rsidR="0042379C" w:rsidRPr="00867BD2">
        <w:rPr>
          <w:rFonts w:ascii="Book Antiqua" w:hAnsi="Book Antiqua"/>
          <w:sz w:val="24"/>
          <w:szCs w:val="24"/>
        </w:rPr>
        <w:instrText xml:space="preserve"> ADDIN EN.CITE </w:instrText>
      </w:r>
      <w:r w:rsidR="0042379C" w:rsidRPr="00867BD2">
        <w:rPr>
          <w:rFonts w:ascii="Book Antiqua" w:hAnsi="Book Antiqua"/>
          <w:sz w:val="24"/>
          <w:szCs w:val="24"/>
        </w:rPr>
        <w:fldChar w:fldCharType="begin">
          <w:fldData xml:space="preserve">PEVuZE5vdGU+PENpdGU+PEF1dGhvcj5EZXN3YWw8L0F1dGhvcj48WWVhcj4yMDAxPC9ZZWFyPjxS
ZWNOdW0+MTU8L1JlY051bT48RGlzcGxheVRleHQ+PHN0eWxlIGZhY2U9InN1cGVyc2NyaXB0Ij5b
N108L3N0eWxlPjwvRGlzcGxheVRleHQ+PHJlY29yZD48cmVjLW51bWJlcj4xNTwvcmVjLW51bWJl
cj48Zm9yZWlnbi1rZXlzPjxrZXkgYXBwPSJFTiIgZGItaWQ9IndwdnBlZnhkMngyeHpmZXp2MDF2
dDV3OHdhcDA1eGVkZTlzeiIgdGltZXN0YW1wPSIxNDIzNTE2MjAyIj4xNTwva2V5PjwvZm9yZWln
bi1rZXlzPjxyZWYtdHlwZSBuYW1lPSJKb3VybmFsIEFydGljbGUiPjE3PC9yZWYtdHlwZT48Y29u
dHJpYnV0b3JzPjxhdXRob3JzPjxhdXRob3I+RGVzd2FsLCBBLjwvYXV0aG9yPjxhdXRob3I+UGV0
ZXJzZW4sIE4uIEouPC9hdXRob3I+PGF1dGhvcj5GZWxkbWFuLCBBLiBNLjwvYXV0aG9yPjxhdXRo
b3I+WW91bmcsIEouIEIuPC9hdXRob3I+PGF1dGhvcj5XaGl0ZSwgQi4gRy48L2F1dGhvcj48YXV0
aG9yPk1hbm4sIEQuIEwuPC9hdXRob3I+PC9hdXRob3JzPjwvY29udHJpYnV0b3JzPjxhdXRoLWFk
ZHJlc3M+V2ludGVycyBDZW50ZXIgZm9yIEhlYXJ0IEZhaWx1cmUgUmVzZWFyY2gsIERlcGFydG1l
bnQgb2YgTWVkaWNpbmUsIFZldGVyYW5zIEFmZmFpcnMgTWVkaWNhbCBDZW50ZXIgYW5kIEJheWxv
ciBDb2xsZWdlIG9mIE1lZGljaW5lLCBIb3VzdG9uLCBUWCA3NzAzMCwgVVNBLjwvYXV0aC1hZGRy
ZXNzPjx0aXRsZXM+PHRpdGxlPkN5dG9raW5lcyBhbmQgY3l0b2tpbmUgcmVjZXB0b3JzIGluIGFk
dmFuY2VkIGhlYXJ0IGZhaWx1cmU6IGFuIGFuYWx5c2lzIG9mIHRoZSBjeXRva2luZSBkYXRhYmFz
ZSBmcm9tIHRoZSBWZXNuYXJpbm9uZSB0cmlhbCAoVkVTVCk8L3RpdGxlPjxzZWNvbmRhcnktdGl0
bGU+Q2lyY3VsYXRpb248L3NlY29uZGFyeS10aXRsZT48YWx0LXRpdGxlPkNpcmN1bGF0aW9uPC9h
bHQtdGl0bGU+PC90aXRsZXM+PHBlcmlvZGljYWw+PGZ1bGwtdGl0bGU+Q2lyY3VsYXRpb248L2Z1
bGwtdGl0bGU+PGFiYnItMT5DaXJjdWxhdGlvbjwvYWJici0xPjwvcGVyaW9kaWNhbD48YWx0LXBl
cmlvZGljYWw+PGZ1bGwtdGl0bGU+Q2lyY3VsYXRpb248L2Z1bGwtdGl0bGU+PGFiYnItMT5DaXJj
dWxhdGlvbjwvYWJici0xPjwvYWx0LXBlcmlvZGljYWw+PHBhZ2VzPjIwNTUtOTwvcGFnZXM+PHZv
bHVtZT4xMDM8L3ZvbHVtZT48bnVtYmVyPjE2PC9udW1iZXI+PGtleXdvcmRzPjxrZXl3b3JkPkFk
dWx0PC9rZXl3b3JkPjxrZXl3b3JkPkFnZSBEaXN0cmlidXRpb248L2tleXdvcmQ+PGtleXdvcmQ+
QWdlIEZhY3RvcnM8L2tleXdvcmQ+PGtleXdvcmQ+QWdlZDwva2V5d29yZD48a2V5d29yZD5BZ2Vk
LCA4MCBhbmQgb3Zlcjwva2V5d29yZD48a2V5d29yZD5BbnRpZ2VucywgQ0QvYmxvb2Q8L2tleXdv
cmQ+PGtleXdvcmQ+QmlvbG9naWNhbCBNYXJrZXJzL2Jsb29kPC9rZXl3b3JkPjxrZXl3b3JkPkNh
cmRpb3RvbmljIEFnZW50cy90aGVyYXBldXRpYyB1c2U8L2tleXdvcmQ+PGtleXdvcmQ+Q2xpbmlj
YWwgVHJpYWxzIGFzIFRvcGljL3N0YXRpc3RpY3MgJmFtcDsgbnVtZXJpY2FsIGRhdGE8L2tleXdv
cmQ+PGtleXdvcmQ+Q29ob3J0IFN0dWRpZXM8L2tleXdvcmQ+PGtleXdvcmQ+Q3l0b2tpbmVzLypi
bG9vZDwva2V5d29yZD48a2V5d29yZD5EZW1vZ3JhcGh5PC9rZXl3b3JkPjxrZXl3b3JkPkZlbWFs
ZTwva2V5d29yZD48a2V5d29yZD5IZWFydCBGYWlsdXJlLypibG9vZC9kcnVnIHRoZXJhcHkvbW9y
dGFsaXR5PC9rZXl3b3JkPjxrZXl3b3JkPkh1bWFuczwva2V5d29yZD48a2V5d29yZD5JbnRlcmxl
dWtpbi02L2Jsb29kPC9rZXl3b3JkPjxrZXl3b3JkPk1hbGU8L2tleXdvcmQ+PGtleXdvcmQ+TWlk
ZGxlIEFnZWQ8L2tleXdvcmQ+PGtleXdvcmQ+TXVsdGljZW50ZXIgU3R1ZGllcyBhcyBUb3BpYy9z
dGF0aXN0aWNzICZhbXA7IG51bWVyaWNhbCBkYXRhPC9rZXl3b3JkPjxrZXl3b3JkPlByZWRpY3Rp
dmUgVmFsdWUgb2YgVGVzdHM8L2tleXdvcmQ+PGtleXdvcmQ+UXVpbm9saW5lcy90aGVyYXBldXRp
YyB1c2U8L2tleXdvcmQ+PGtleXdvcmQ+UmVjZXB0b3JzLCBDeXRva2luZS8qYmxvb2Q8L2tleXdv
cmQ+PGtleXdvcmQ+UmVjZXB0b3JzLCBJbnRlcmxldWtpbi02L2Jsb29kPC9rZXl3b3JkPjxrZXl3
b3JkPlJlY2VwdG9ycywgVHVtb3IgTmVjcm9zaXMgRmFjdG9yL2Jsb29kPC9rZXl3b3JkPjxrZXl3
b3JkPlJlY2VwdG9ycywgVHVtb3IgTmVjcm9zaXMgRmFjdG9yLCBUeXBlIEk8L2tleXdvcmQ+PGtl
eXdvcmQ+UmVjZXB0b3JzLCBUdW1vciBOZWNyb3NpcyBGYWN0b3IsIFR5cGUgSUk8L2tleXdvcmQ+
PGtleXdvcmQ+U2V2ZXJpdHkgb2YgSWxsbmVzcyBJbmRleDwva2V5d29yZD48a2V5d29yZD5TZXgg
RGlzdHJpYnV0aW9uPC9rZXl3b3JkPjxrZXl3b3JkPlNleCBGYWN0b3JzPC9rZXl3b3JkPjxrZXl3
b3JkPlN1cnZpdmFsIEFuYWx5c2lzPC9rZXl3b3JkPjxrZXl3b3JkPlR1bW9yIE5lY3Jvc2lzIEZh
Y3Rvci1hbHBoYS9hbmFseXNpczwva2V5d29yZD48L2tleXdvcmRzPjxkYXRlcz48eWVhcj4yMDAx
PC95ZWFyPjxwdWItZGF0ZXM+PGRhdGU+QXByIDI0PC9kYXRlPjwvcHViLWRhdGVzPjwvZGF0ZXM+
PGlzYm4+MDAwOS03MzIyIChQcmludCkmI3hEOzAwMDktNzMyMiAoTGlua2luZyk8L2lzYm4+PGFj
Y2Vzc2lvbi1udW0+MTEzMTkxOTQ8L2FjY2Vzc2lvbi1udW0+PHVybHM+PHJlbGF0ZWQtdXJscz48
dXJsPmh0dHA6Ly93d3cubmNiaS5ubG0ubmloLmdvdi9wdWJtZWQvMTEzMTkxOTQ8L3VybD48L3Jl
bGF0ZWQtdXJscz48L3VybHM+PGVsZWN0cm9uaWMtcmVzb3VyY2UtbnVtPmh0dHA6Ly9keC5kb2ku
b3JnLzEwLjExNjEvMDEuQ0lSLjEwMy4xNi4yMDU1PC9lbGVjdHJvbmljLXJlc291cmNlLW51bT48
L3JlY29yZD48L0NpdGU+PC9FbmROb3RlPn==
</w:fldData>
        </w:fldChar>
      </w:r>
      <w:r w:rsidR="0042379C" w:rsidRPr="00867BD2">
        <w:rPr>
          <w:rFonts w:ascii="Book Antiqua" w:hAnsi="Book Antiqua"/>
          <w:sz w:val="24"/>
          <w:szCs w:val="24"/>
        </w:rPr>
        <w:instrText xml:space="preserve"> ADDIN EN.CITE.DATA </w:instrText>
      </w:r>
      <w:r w:rsidR="0042379C" w:rsidRPr="00867BD2">
        <w:rPr>
          <w:rFonts w:ascii="Book Antiqua" w:hAnsi="Book Antiqua"/>
          <w:sz w:val="24"/>
          <w:szCs w:val="24"/>
        </w:rPr>
      </w:r>
      <w:r w:rsidR="0042379C" w:rsidRPr="00867BD2">
        <w:rPr>
          <w:rFonts w:ascii="Book Antiqua" w:hAnsi="Book Antiqua"/>
          <w:sz w:val="24"/>
          <w:szCs w:val="24"/>
        </w:rPr>
        <w:fldChar w:fldCharType="end"/>
      </w:r>
      <w:r w:rsidRPr="00867BD2">
        <w:rPr>
          <w:rFonts w:ascii="Book Antiqua" w:hAnsi="Book Antiqua"/>
          <w:sz w:val="24"/>
          <w:szCs w:val="24"/>
        </w:rPr>
      </w:r>
      <w:r w:rsidRPr="00867BD2">
        <w:rPr>
          <w:rFonts w:ascii="Book Antiqua" w:hAnsi="Book Antiqua"/>
          <w:sz w:val="24"/>
          <w:szCs w:val="24"/>
        </w:rPr>
        <w:fldChar w:fldCharType="separate"/>
      </w:r>
      <w:r w:rsidR="0042379C" w:rsidRPr="00867BD2">
        <w:rPr>
          <w:rFonts w:ascii="Book Antiqua" w:hAnsi="Book Antiqua"/>
          <w:noProof/>
          <w:sz w:val="24"/>
          <w:szCs w:val="24"/>
          <w:vertAlign w:val="superscript"/>
        </w:rPr>
        <w:t>[</w:t>
      </w:r>
      <w:hyperlink w:anchor="_ENREF_7" w:tooltip="Deswal, 2001 #15" w:history="1">
        <w:r w:rsidR="00D26D09" w:rsidRPr="00867BD2">
          <w:rPr>
            <w:rFonts w:ascii="Book Antiqua" w:hAnsi="Book Antiqua"/>
            <w:noProof/>
            <w:sz w:val="24"/>
            <w:szCs w:val="24"/>
            <w:vertAlign w:val="superscript"/>
          </w:rPr>
          <w:t>7</w:t>
        </w:r>
      </w:hyperlink>
      <w:r w:rsidR="0042379C" w:rsidRPr="00867BD2">
        <w:rPr>
          <w:rFonts w:ascii="Book Antiqua" w:hAnsi="Book Antiqua"/>
          <w:noProof/>
          <w:sz w:val="24"/>
          <w:szCs w:val="24"/>
          <w:vertAlign w:val="superscript"/>
        </w:rPr>
        <w:t>]</w:t>
      </w:r>
      <w:r w:rsidRPr="00867BD2">
        <w:rPr>
          <w:rFonts w:ascii="Book Antiqua" w:hAnsi="Book Antiqua"/>
          <w:sz w:val="24"/>
          <w:szCs w:val="24"/>
        </w:rPr>
        <w:fldChar w:fldCharType="end"/>
      </w:r>
      <w:r w:rsidRPr="00867BD2">
        <w:rPr>
          <w:rFonts w:ascii="Book Antiqua" w:hAnsi="Book Antiqua"/>
          <w:sz w:val="24"/>
          <w:szCs w:val="24"/>
        </w:rPr>
        <w:t>.</w:t>
      </w:r>
      <w:r w:rsidR="00C53CCB">
        <w:rPr>
          <w:rFonts w:ascii="Book Antiqua" w:hAnsi="Book Antiqua"/>
          <w:sz w:val="24"/>
          <w:szCs w:val="24"/>
        </w:rPr>
        <w:t xml:space="preserve"> </w:t>
      </w:r>
      <w:r w:rsidR="002E751D" w:rsidRPr="00867BD2">
        <w:rPr>
          <w:rFonts w:ascii="Book Antiqua" w:hAnsi="Book Antiqua"/>
          <w:sz w:val="24"/>
          <w:szCs w:val="24"/>
        </w:rPr>
        <w:t>Interleukin-19 (</w:t>
      </w:r>
      <w:r w:rsidR="0044483D" w:rsidRPr="00867BD2">
        <w:rPr>
          <w:rFonts w:ascii="Book Antiqua" w:hAnsi="Book Antiqua"/>
          <w:sz w:val="24"/>
          <w:szCs w:val="24"/>
        </w:rPr>
        <w:t>IL-19</w:t>
      </w:r>
      <w:r w:rsidR="002E751D" w:rsidRPr="00867BD2">
        <w:rPr>
          <w:rFonts w:ascii="Book Antiqua" w:hAnsi="Book Antiqua"/>
          <w:sz w:val="24"/>
          <w:szCs w:val="24"/>
        </w:rPr>
        <w:t>)</w:t>
      </w:r>
      <w:r w:rsidR="0044483D" w:rsidRPr="00867BD2">
        <w:rPr>
          <w:rFonts w:ascii="Book Antiqua" w:hAnsi="Book Antiqua"/>
          <w:sz w:val="24"/>
          <w:szCs w:val="24"/>
        </w:rPr>
        <w:t xml:space="preserve"> is a </w:t>
      </w:r>
      <w:r w:rsidR="00AA0E4A" w:rsidRPr="00867BD2">
        <w:rPr>
          <w:rFonts w:ascii="Book Antiqua" w:hAnsi="Book Antiqua"/>
          <w:sz w:val="24"/>
          <w:szCs w:val="24"/>
        </w:rPr>
        <w:t>member of the IL-</w:t>
      </w:r>
      <w:r w:rsidR="00482A80" w:rsidRPr="00867BD2">
        <w:rPr>
          <w:rFonts w:ascii="Book Antiqua" w:hAnsi="Book Antiqua"/>
          <w:sz w:val="24"/>
          <w:szCs w:val="24"/>
        </w:rPr>
        <w:t>1</w:t>
      </w:r>
      <w:r w:rsidR="00AA0E4A" w:rsidRPr="00867BD2">
        <w:rPr>
          <w:rFonts w:ascii="Book Antiqua" w:hAnsi="Book Antiqua"/>
          <w:sz w:val="24"/>
          <w:szCs w:val="24"/>
        </w:rPr>
        <w:t>0 subfamily of interleukins</w:t>
      </w:r>
      <w:r w:rsidR="00482A80" w:rsidRPr="00867BD2">
        <w:rPr>
          <w:rFonts w:ascii="Book Antiqua" w:hAnsi="Book Antiqua"/>
          <w:sz w:val="24"/>
          <w:szCs w:val="24"/>
        </w:rPr>
        <w:t>.</w:t>
      </w:r>
      <w:r w:rsidR="00C53CCB">
        <w:rPr>
          <w:rFonts w:ascii="Book Antiqua" w:hAnsi="Book Antiqua"/>
          <w:sz w:val="24"/>
          <w:szCs w:val="24"/>
        </w:rPr>
        <w:t xml:space="preserve"> </w:t>
      </w:r>
      <w:r w:rsidR="007B4BD4" w:rsidRPr="00867BD2">
        <w:rPr>
          <w:rFonts w:ascii="Book Antiqua" w:hAnsi="Book Antiqua"/>
          <w:sz w:val="24"/>
          <w:szCs w:val="24"/>
        </w:rPr>
        <w:t>IL-19 signals through an IL-20 rece</w:t>
      </w:r>
      <w:r w:rsidR="00672AC6" w:rsidRPr="00867BD2">
        <w:rPr>
          <w:rFonts w:ascii="Book Antiqua" w:hAnsi="Book Antiqua"/>
          <w:sz w:val="24"/>
          <w:szCs w:val="24"/>
        </w:rPr>
        <w:t xml:space="preserve">ptor heterodimer IL-20Rα and β to activate </w:t>
      </w:r>
      <w:r w:rsidR="007B4BD4" w:rsidRPr="00867BD2">
        <w:rPr>
          <w:rFonts w:ascii="Book Antiqua" w:hAnsi="Book Antiqua"/>
          <w:sz w:val="24"/>
          <w:szCs w:val="24"/>
        </w:rPr>
        <w:t xml:space="preserve">cytoplasmic tyrosine kinases of the Janus family </w:t>
      </w:r>
      <w:r w:rsidR="00DD37F0" w:rsidRPr="00867BD2">
        <w:rPr>
          <w:rFonts w:ascii="Book Antiqua" w:hAnsi="Book Antiqua"/>
          <w:sz w:val="24"/>
          <w:szCs w:val="24"/>
        </w:rPr>
        <w:t xml:space="preserve">signal transducer activator of transcription </w:t>
      </w:r>
      <w:r w:rsidR="007B4BD4" w:rsidRPr="00867BD2">
        <w:rPr>
          <w:rFonts w:ascii="Book Antiqua" w:hAnsi="Book Antiqua"/>
          <w:sz w:val="24"/>
          <w:szCs w:val="24"/>
        </w:rPr>
        <w:t>(JAK-STAT)</w:t>
      </w:r>
      <w:r w:rsidR="007B4BD4" w:rsidRPr="00867BD2">
        <w:rPr>
          <w:rFonts w:ascii="Book Antiqua" w:hAnsi="Book Antiqua"/>
          <w:sz w:val="24"/>
          <w:szCs w:val="24"/>
        </w:rPr>
        <w:fldChar w:fldCharType="begin">
          <w:fldData xml:space="preserve">PEVuZE5vdGU+PENpdGU+PEF1dGhvcj5UaWFuPC9BdXRob3I+PFllYXI+MjAwODwvWWVhcj48UmVj
TnVtPjE4PC9SZWNOdW0+PERpc3BsYXlUZXh0PjxzdHlsZSBmYWNlPSJzdXBlcnNjcmlwdCI+Wzhd
PC9zdHlsZT48L0Rpc3BsYXlUZXh0PjxyZWNvcmQ+PHJlYy1udW1iZXI+MTg8L3JlYy1udW1iZXI+
PGZvcmVpZ24ta2V5cz48a2V5IGFwcD0iRU4iIGRiLWlkPSJ3cHZwZWZ4ZDJ4Mnh6ZmV6djAxdnQ1
dzh3YXAwNXhlZGU5c3oiIHRpbWVzdGFtcD0iMTQyMzUxNzc2MyI+MTg8L2tleT48L2ZvcmVpZ24t
a2V5cz48cmVmLXR5cGUgbmFtZT0iSm91cm5hbCBBcnRpY2xlIj4xNzwvcmVmLXR5cGU+PGNvbnRy
aWJ1dG9ycz48YXV0aG9ycz48YXV0aG9yPlRpYW4sIFkuPC9hdXRob3I+PGF1dGhvcj5Tb21tZXJ2
aWxsZSwgTC4gSi48L2F1dGhvcj48YXV0aG9yPkN1bmVvLCBBLjwvYXV0aG9yPjxhdXRob3I+S2Vs
ZW1lbiwgUy4gRS48L2F1dGhvcj48YXV0aG9yPkF1dGllcmksIE0uIFYuPC9hdXRob3I+PC9hdXRo
b3JzPjwvY29udHJpYnV0b3JzPjxhdXRoLWFkZHJlc3M+RGVwYXJ0bWVudCBvZiBQaHlzaW9sb2d5
LCBJbmRlcGVuZGVuY2UgQmx1ZSBDcm9zcyBDYXJkaW92YXNjdWxhciBSZXNlYXJjaCBDZW50ZXIs
IFRlbXBsZSBVbml2ZXJzaXR5IFNjaG9vbCBvZiBNZWRpY2luZSwgUGhpbGFkZWxwaGlhLCBQZW5u
c3lsdmFuaWEgMTkxNDAsIFVTQS48L2F1dGgtYWRkcmVzcz48dGl0bGVzPjx0aXRsZT5FeHByZXNz
aW9uIGFuZCBzdXBwcmVzc2l2ZSBlZmZlY3RzIG9mIGludGVybGV1a2luLTE5IG9uIHZhc2N1bGFy
IHNtb290aCBtdXNjbGUgY2VsbCBwYXRob3BoeXNpb2xvZ3kgYW5kIGRldmVsb3BtZW50IG9mIGlu
dGltYWwgaHlwZXJwbGFzaWE8L3RpdGxlPjxzZWNvbmRhcnktdGl0bGU+QW0gSiBQYXRob2w8L3Nl
Y29uZGFyeS10aXRsZT48YWx0LXRpdGxlPlRoZSBBbWVyaWNhbiBqb3VybmFsIG9mIHBhdGhvbG9n
eTwvYWx0LXRpdGxlPjwvdGl0bGVzPjxwZXJpb2RpY2FsPjxmdWxsLXRpdGxlPkFtIEogUGF0aG9s
PC9mdWxsLXRpdGxlPjxhYmJyLTE+VGhlIEFtZXJpY2FuIGpvdXJuYWwgb2YgcGF0aG9sb2d5PC9h
YmJyLTE+PC9wZXJpb2RpY2FsPjxhbHQtcGVyaW9kaWNhbD48ZnVsbC10aXRsZT5BbSBKIFBhdGhv
bDwvZnVsbC10aXRsZT48YWJici0xPlRoZSBBbWVyaWNhbiBqb3VybmFsIG9mIHBhdGhvbG9neTwv
YWJici0xPjwvYWx0LXBlcmlvZGljYWw+PHBhZ2VzPjkwMS05PC9wYWdlcz48dm9sdW1lPjE3Mzwv
dm9sdW1lPjxudW1iZXI+MzwvbnVtYmVyPjxrZXl3b3Jkcz48a2V5d29yZD5BbmltYWxzPC9rZXl3
b3JkPjxrZXl3b3JkPkJsb3R0aW5nLCBXZXN0ZXJuPC9rZXl3b3JkPjxrZXl3b3JkPkNhcm90aWQg
QXJ0ZXJ5IEluanVyaWVzL21ldGFib2xpc208L2tleXdvcmQ+PGtleXdvcmQ+Q2VsbCBQcm9saWZl
cmF0aW9uPC9rZXl3b3JkPjxrZXl3b3JkPkdlbmUgRXhwcmVzc2lvbjwva2V5d29yZD48a2V5d29y
ZD5HZW5lIEV4cHJlc3Npb24gUmVndWxhdGlvbjwva2V5d29yZD48a2V5d29yZD5IdW1hbnM8L2tl
eXdvcmQ+PGtleXdvcmQ+SHlwZXJwbGFzaWE8L2tleXdvcmQ+PGtleXdvcmQ+SW1tdW5vaGlzdG9j
aGVtaXN0cnk8L2tleXdvcmQ+PGtleXdvcmQ+SW1tdW5vcHJlY2lwaXRhdGlvbjwva2V5d29yZD48
a2V5d29yZD5JbnRlcmxldWtpbnMvKm1ldGFib2xpc208L2tleXdvcmQ+PGtleXdvcmQ+TWFsZTwv
a2V5d29yZD48a2V5d29yZD5NaXRvZ2VuLUFjdGl2YXRlZCBQcm90ZWluIEtpbmFzZSAxL21ldGFi
b2xpc208L2tleXdvcmQ+PGtleXdvcmQ+TWl0b2dlbi1BY3RpdmF0ZWQgUHJvdGVpbiBLaW5hc2Ug
My9tZXRhYm9saXNtPC9rZXl3b3JkPjxrZXl3b3JkPk11c2NsZSwgU21vb3RoLCBWYXNjdWxhci8q
bWV0YWJvbGlzbTwva2V5d29yZD48a2V5d29yZD5NeW9jeXRlcywgU21vb3RoIE11c2NsZS8qbWV0
YWJvbGlzbTwva2V5d29yZD48a2V5d29yZD5SYXRzPC9rZXl3b3JkPjxrZXl3b3JkPlJhdHMsIFNw
cmFndWUtRGF3bGV5PC9rZXl3b3JkPjxrZXl3b3JkPlNUQVQzIFRyYW5zY3JpcHRpb24gRmFjdG9y
L21ldGFib2xpc208L2tleXdvcmQ+PGtleXdvcmQ+U2lnbmFsIFRyYW5zZHVjdGlvbi8qcGh5c2lv
bG9neTwva2V5d29yZD48a2V5d29yZD5TdXBwcmVzc29yIG9mIEN5dG9raW5lIFNpZ25hbGluZyBQ
cm90ZWlucy9tZXRhYm9saXNtPC9rZXl3b3JkPjxrZXl3b3JkPlR1bmljYSBJbnRpbWEvKnBhdGhv
bG9neTwva2V5d29yZD48a2V5d29yZD5wMzggTWl0b2dlbi1BY3RpdmF0ZWQgUHJvdGVpbiBLaW5h
c2VzL21ldGFib2xpc208L2tleXdvcmQ+PC9rZXl3b3Jkcz48ZGF0ZXM+PHllYXI+MjAwODwveWVh
cj48cHViLWRhdGVzPjxkYXRlPlNlcDwvZGF0ZT48L3B1Yi1kYXRlcz48L2RhdGVzPjxpc2JuPjE1
MjUtMjE5MSAoRWxlY3Ryb25pYykmI3hEOzAwMDItOTQ0MCAoTGlua2luZyk8L2lzYm4+PGFjY2Vz
c2lvbi1udW0+MTg2Njk2MTM8L2FjY2Vzc2lvbi1udW0+PHVybHM+PHJlbGF0ZWQtdXJscz48dXJs
Pmh0dHA6Ly93d3cubmNiaS5ubG0ubmloLmdvdi9wdWJtZWQvMTg2Njk2MTM8L3VybD48L3JlbGF0
ZWQtdXJscz48L3VybHM+PGN1c3RvbTI+MjUyNzA3MjwvY3VzdG9tMj48ZWxlY3Ryb25pYy1yZXNv
dXJjZS1udW0+MTAuMjM1My9hanBhdGguMjAwOC4wODAxNjM8L2VsZWN0cm9uaWMtcmVzb3VyY2Ut
bnVtPjwvcmVjb3JkPjwvQ2l0ZT48L0VuZE5vdGU+AG==
</w:fldData>
        </w:fldChar>
      </w:r>
      <w:r w:rsidR="0042379C" w:rsidRPr="00867BD2">
        <w:rPr>
          <w:rFonts w:ascii="Book Antiqua" w:hAnsi="Book Antiqua"/>
          <w:sz w:val="24"/>
          <w:szCs w:val="24"/>
        </w:rPr>
        <w:instrText xml:space="preserve"> ADDIN EN.CITE </w:instrText>
      </w:r>
      <w:r w:rsidR="0042379C" w:rsidRPr="00867BD2">
        <w:rPr>
          <w:rFonts w:ascii="Book Antiqua" w:hAnsi="Book Antiqua"/>
          <w:sz w:val="24"/>
          <w:szCs w:val="24"/>
        </w:rPr>
        <w:fldChar w:fldCharType="begin">
          <w:fldData xml:space="preserve">PEVuZE5vdGU+PENpdGU+PEF1dGhvcj5UaWFuPC9BdXRob3I+PFllYXI+MjAwODwvWWVhcj48UmVj
TnVtPjE4PC9SZWNOdW0+PERpc3BsYXlUZXh0PjxzdHlsZSBmYWNlPSJzdXBlcnNjcmlwdCI+Wzhd
PC9zdHlsZT48L0Rpc3BsYXlUZXh0PjxyZWNvcmQ+PHJlYy1udW1iZXI+MTg8L3JlYy1udW1iZXI+
PGZvcmVpZ24ta2V5cz48a2V5IGFwcD0iRU4iIGRiLWlkPSJ3cHZwZWZ4ZDJ4Mnh6ZmV6djAxdnQ1
dzh3YXAwNXhlZGU5c3oiIHRpbWVzdGFtcD0iMTQyMzUxNzc2MyI+MTg8L2tleT48L2ZvcmVpZ24t
a2V5cz48cmVmLXR5cGUgbmFtZT0iSm91cm5hbCBBcnRpY2xlIj4xNzwvcmVmLXR5cGU+PGNvbnRy
aWJ1dG9ycz48YXV0aG9ycz48YXV0aG9yPlRpYW4sIFkuPC9hdXRob3I+PGF1dGhvcj5Tb21tZXJ2
aWxsZSwgTC4gSi48L2F1dGhvcj48YXV0aG9yPkN1bmVvLCBBLjwvYXV0aG9yPjxhdXRob3I+S2Vs
ZW1lbiwgUy4gRS48L2F1dGhvcj48YXV0aG9yPkF1dGllcmksIE0uIFYuPC9hdXRob3I+PC9hdXRo
b3JzPjwvY29udHJpYnV0b3JzPjxhdXRoLWFkZHJlc3M+RGVwYXJ0bWVudCBvZiBQaHlzaW9sb2d5
LCBJbmRlcGVuZGVuY2UgQmx1ZSBDcm9zcyBDYXJkaW92YXNjdWxhciBSZXNlYXJjaCBDZW50ZXIs
IFRlbXBsZSBVbml2ZXJzaXR5IFNjaG9vbCBvZiBNZWRpY2luZSwgUGhpbGFkZWxwaGlhLCBQZW5u
c3lsdmFuaWEgMTkxNDAsIFVTQS48L2F1dGgtYWRkcmVzcz48dGl0bGVzPjx0aXRsZT5FeHByZXNz
aW9uIGFuZCBzdXBwcmVzc2l2ZSBlZmZlY3RzIG9mIGludGVybGV1a2luLTE5IG9uIHZhc2N1bGFy
IHNtb290aCBtdXNjbGUgY2VsbCBwYXRob3BoeXNpb2xvZ3kgYW5kIGRldmVsb3BtZW50IG9mIGlu
dGltYWwgaHlwZXJwbGFzaWE8L3RpdGxlPjxzZWNvbmRhcnktdGl0bGU+QW0gSiBQYXRob2w8L3Nl
Y29uZGFyeS10aXRsZT48YWx0LXRpdGxlPlRoZSBBbWVyaWNhbiBqb3VybmFsIG9mIHBhdGhvbG9n
eTwvYWx0LXRpdGxlPjwvdGl0bGVzPjxwZXJpb2RpY2FsPjxmdWxsLXRpdGxlPkFtIEogUGF0aG9s
PC9mdWxsLXRpdGxlPjxhYmJyLTE+VGhlIEFtZXJpY2FuIGpvdXJuYWwgb2YgcGF0aG9sb2d5PC9h
YmJyLTE+PC9wZXJpb2RpY2FsPjxhbHQtcGVyaW9kaWNhbD48ZnVsbC10aXRsZT5BbSBKIFBhdGhv
bDwvZnVsbC10aXRsZT48YWJici0xPlRoZSBBbWVyaWNhbiBqb3VybmFsIG9mIHBhdGhvbG9neTwv
YWJici0xPjwvYWx0LXBlcmlvZGljYWw+PHBhZ2VzPjkwMS05PC9wYWdlcz48dm9sdW1lPjE3Mzwv
dm9sdW1lPjxudW1iZXI+MzwvbnVtYmVyPjxrZXl3b3Jkcz48a2V5d29yZD5BbmltYWxzPC9rZXl3
b3JkPjxrZXl3b3JkPkJsb3R0aW5nLCBXZXN0ZXJuPC9rZXl3b3JkPjxrZXl3b3JkPkNhcm90aWQg
QXJ0ZXJ5IEluanVyaWVzL21ldGFib2xpc208L2tleXdvcmQ+PGtleXdvcmQ+Q2VsbCBQcm9saWZl
cmF0aW9uPC9rZXl3b3JkPjxrZXl3b3JkPkdlbmUgRXhwcmVzc2lvbjwva2V5d29yZD48a2V5d29y
ZD5HZW5lIEV4cHJlc3Npb24gUmVndWxhdGlvbjwva2V5d29yZD48a2V5d29yZD5IdW1hbnM8L2tl
eXdvcmQ+PGtleXdvcmQ+SHlwZXJwbGFzaWE8L2tleXdvcmQ+PGtleXdvcmQ+SW1tdW5vaGlzdG9j
aGVtaXN0cnk8L2tleXdvcmQ+PGtleXdvcmQ+SW1tdW5vcHJlY2lwaXRhdGlvbjwva2V5d29yZD48
a2V5d29yZD5JbnRlcmxldWtpbnMvKm1ldGFib2xpc208L2tleXdvcmQ+PGtleXdvcmQ+TWFsZTwv
a2V5d29yZD48a2V5d29yZD5NaXRvZ2VuLUFjdGl2YXRlZCBQcm90ZWluIEtpbmFzZSAxL21ldGFi
b2xpc208L2tleXdvcmQ+PGtleXdvcmQ+TWl0b2dlbi1BY3RpdmF0ZWQgUHJvdGVpbiBLaW5hc2Ug
My9tZXRhYm9saXNtPC9rZXl3b3JkPjxrZXl3b3JkPk11c2NsZSwgU21vb3RoLCBWYXNjdWxhci8q
bWV0YWJvbGlzbTwva2V5d29yZD48a2V5d29yZD5NeW9jeXRlcywgU21vb3RoIE11c2NsZS8qbWV0
YWJvbGlzbTwva2V5d29yZD48a2V5d29yZD5SYXRzPC9rZXl3b3JkPjxrZXl3b3JkPlJhdHMsIFNw
cmFndWUtRGF3bGV5PC9rZXl3b3JkPjxrZXl3b3JkPlNUQVQzIFRyYW5zY3JpcHRpb24gRmFjdG9y
L21ldGFib2xpc208L2tleXdvcmQ+PGtleXdvcmQ+U2lnbmFsIFRyYW5zZHVjdGlvbi8qcGh5c2lv
bG9neTwva2V5d29yZD48a2V5d29yZD5TdXBwcmVzc29yIG9mIEN5dG9raW5lIFNpZ25hbGluZyBQ
cm90ZWlucy9tZXRhYm9saXNtPC9rZXl3b3JkPjxrZXl3b3JkPlR1bmljYSBJbnRpbWEvKnBhdGhv
bG9neTwva2V5d29yZD48a2V5d29yZD5wMzggTWl0b2dlbi1BY3RpdmF0ZWQgUHJvdGVpbiBLaW5h
c2VzL21ldGFib2xpc208L2tleXdvcmQ+PC9rZXl3b3Jkcz48ZGF0ZXM+PHllYXI+MjAwODwveWVh
cj48cHViLWRhdGVzPjxkYXRlPlNlcDwvZGF0ZT48L3B1Yi1kYXRlcz48L2RhdGVzPjxpc2JuPjE1
MjUtMjE5MSAoRWxlY3Ryb25pYykmI3hEOzAwMDItOTQ0MCAoTGlua2luZyk8L2lzYm4+PGFjY2Vz
c2lvbi1udW0+MTg2Njk2MTM8L2FjY2Vzc2lvbi1udW0+PHVybHM+PHJlbGF0ZWQtdXJscz48dXJs
Pmh0dHA6Ly93d3cubmNiaS5ubG0ubmloLmdvdi9wdWJtZWQvMTg2Njk2MTM8L3VybD48L3JlbGF0
ZWQtdXJscz48L3VybHM+PGN1c3RvbTI+MjUyNzA3MjwvY3VzdG9tMj48ZWxlY3Ryb25pYy1yZXNv
dXJjZS1udW0+MTAuMjM1My9hanBhdGguMjAwOC4wODAxNjM8L2VsZWN0cm9uaWMtcmVzb3VyY2Ut
bnVtPjwvcmVjb3JkPjwvQ2l0ZT48L0VuZE5vdGU+AG==
</w:fldData>
        </w:fldChar>
      </w:r>
      <w:r w:rsidR="0042379C" w:rsidRPr="00867BD2">
        <w:rPr>
          <w:rFonts w:ascii="Book Antiqua" w:hAnsi="Book Antiqua"/>
          <w:sz w:val="24"/>
          <w:szCs w:val="24"/>
        </w:rPr>
        <w:instrText xml:space="preserve"> ADDIN EN.CITE.DATA </w:instrText>
      </w:r>
      <w:r w:rsidR="0042379C" w:rsidRPr="00867BD2">
        <w:rPr>
          <w:rFonts w:ascii="Book Antiqua" w:hAnsi="Book Antiqua"/>
          <w:sz w:val="24"/>
          <w:szCs w:val="24"/>
        </w:rPr>
      </w:r>
      <w:r w:rsidR="0042379C" w:rsidRPr="00867BD2">
        <w:rPr>
          <w:rFonts w:ascii="Book Antiqua" w:hAnsi="Book Antiqua"/>
          <w:sz w:val="24"/>
          <w:szCs w:val="24"/>
        </w:rPr>
        <w:fldChar w:fldCharType="end"/>
      </w:r>
      <w:r w:rsidR="007B4BD4" w:rsidRPr="00867BD2">
        <w:rPr>
          <w:rFonts w:ascii="Book Antiqua" w:hAnsi="Book Antiqua"/>
          <w:sz w:val="24"/>
          <w:szCs w:val="24"/>
        </w:rPr>
      </w:r>
      <w:r w:rsidR="007B4BD4" w:rsidRPr="00867BD2">
        <w:rPr>
          <w:rFonts w:ascii="Book Antiqua" w:hAnsi="Book Antiqua"/>
          <w:sz w:val="24"/>
          <w:szCs w:val="24"/>
        </w:rPr>
        <w:fldChar w:fldCharType="separate"/>
      </w:r>
      <w:r w:rsidR="0042379C" w:rsidRPr="00867BD2">
        <w:rPr>
          <w:rFonts w:ascii="Book Antiqua" w:hAnsi="Book Antiqua"/>
          <w:noProof/>
          <w:sz w:val="24"/>
          <w:szCs w:val="24"/>
          <w:vertAlign w:val="superscript"/>
        </w:rPr>
        <w:t>[</w:t>
      </w:r>
      <w:hyperlink w:anchor="_ENREF_8" w:tooltip="Tian, 2008 #18" w:history="1">
        <w:r w:rsidR="00D26D09" w:rsidRPr="00867BD2">
          <w:rPr>
            <w:rFonts w:ascii="Book Antiqua" w:hAnsi="Book Antiqua"/>
            <w:noProof/>
            <w:sz w:val="24"/>
            <w:szCs w:val="24"/>
            <w:vertAlign w:val="superscript"/>
          </w:rPr>
          <w:t>8</w:t>
        </w:r>
      </w:hyperlink>
      <w:r w:rsidR="0042379C" w:rsidRPr="00867BD2">
        <w:rPr>
          <w:rFonts w:ascii="Book Antiqua" w:hAnsi="Book Antiqua"/>
          <w:noProof/>
          <w:sz w:val="24"/>
          <w:szCs w:val="24"/>
          <w:vertAlign w:val="superscript"/>
        </w:rPr>
        <w:t>]</w:t>
      </w:r>
      <w:r w:rsidR="007B4BD4" w:rsidRPr="00867BD2">
        <w:rPr>
          <w:rFonts w:ascii="Book Antiqua" w:hAnsi="Book Antiqua"/>
          <w:sz w:val="24"/>
          <w:szCs w:val="24"/>
        </w:rPr>
        <w:fldChar w:fldCharType="end"/>
      </w:r>
      <w:r w:rsidR="007B4BD4" w:rsidRPr="00867BD2">
        <w:rPr>
          <w:rFonts w:ascii="Book Antiqua" w:hAnsi="Book Antiqua"/>
          <w:sz w:val="24"/>
          <w:szCs w:val="24"/>
        </w:rPr>
        <w:t xml:space="preserve">. </w:t>
      </w:r>
      <w:r w:rsidR="007D7106" w:rsidRPr="00867BD2">
        <w:rPr>
          <w:rFonts w:ascii="Book Antiqua" w:hAnsi="Book Antiqua"/>
          <w:sz w:val="24"/>
          <w:szCs w:val="24"/>
        </w:rPr>
        <w:t>Differential relative expression of IL-20R subunits has been reported in different tissue types</w:t>
      </w:r>
      <w:r w:rsidR="007D7106" w:rsidRPr="00867BD2">
        <w:rPr>
          <w:rFonts w:ascii="Book Antiqua" w:hAnsi="Book Antiqua"/>
          <w:sz w:val="24"/>
          <w:szCs w:val="24"/>
        </w:rPr>
        <w:fldChar w:fldCharType="begin">
          <w:fldData xml:space="preserve">PEVuZE5vdGU+PENpdGU+PEF1dGhvcj5CbHVtYmVyZzwvQXV0aG9yPjxZZWFyPjIwMDE8L1llYXI+
PFJlY051bT4zPC9SZWNOdW0+PERpc3BsYXlUZXh0PjxzdHlsZSBmYWNlPSJzdXBlcnNjcmlwdCI+
WzldPC9zdHlsZT48L0Rpc3BsYXlUZXh0PjxyZWNvcmQ+PHJlYy1udW1iZXI+MzwvcmVjLW51bWJl
cj48Zm9yZWlnbi1rZXlzPjxrZXkgYXBwPSJFTiIgZGItaWQ9IndwdnBlZnhkMngyeHpmZXp2MDF2
dDV3OHdhcDA1eGVkZTlzeiIgdGltZXN0YW1wPSIxNDIwNzI3Mzk4Ij4zPC9rZXk+PC9mb3JlaWdu
LWtleXM+PHJlZi10eXBlIG5hbWU9IkpvdXJuYWwgQXJ0aWNsZSI+MTc8L3JlZi10eXBlPjxjb250
cmlidXRvcnM+PGF1dGhvcnM+PGF1dGhvcj5CbHVtYmVyZywgSC48L2F1dGhvcj48YXV0aG9yPkNv
bmtsaW4sIEQuPC9hdXRob3I+PGF1dGhvcj5YdSwgVy4gRi48L2F1dGhvcj48YXV0aG9yPkdyb3Nz
bWFubiwgQS48L2F1dGhvcj48YXV0aG9yPkJyZW5kZXIsIFQuPC9hdXRob3I+PGF1dGhvcj5DYXJv
bGxvLCBTLjwvYXV0aG9yPjxhdXRob3I+RWFnYW4sIE0uPC9hdXRob3I+PGF1dGhvcj5Gb3N0ZXIs
IEQuPC9hdXRob3I+PGF1dGhvcj5IYWxkZW1hbiwgQi4gQS48L2F1dGhvcj48YXV0aG9yPkhhbW1v
bmQsIEEuPC9hdXRob3I+PGF1dGhvcj5IYXVnZW4sIEguPC9hdXRob3I+PGF1dGhvcj5KZWxpbmVr
LCBMLjwvYXV0aG9yPjxhdXRob3I+S2VsbHksIEouIEQuPC9hdXRob3I+PGF1dGhvcj5NYWRkZW4s
IEsuPC9hdXRob3I+PGF1dGhvcj5NYXVyZXIsIE0uIEYuPC9hdXRob3I+PGF1dGhvcj5QYXJyaXNo
LU5vdmFrLCBKLjwvYXV0aG9yPjxhdXRob3I+UHJ1bmthcmQsIEQuPC9hdXRob3I+PGF1dGhvcj5T
ZXhzb24sIFMuPC9hdXRob3I+PGF1dGhvcj5TcHJlY2hlciwgQy48L2F1dGhvcj48YXV0aG9yPldh
Z2dpZSwgSy48L2F1dGhvcj48YXV0aG9yPldlc3QsIEouPC9hdXRob3I+PGF1dGhvcj5XaGl0bW9y
ZSwgVC4gRS48L2F1dGhvcj48YXV0aG9yPllhbywgTC48L2F1dGhvcj48YXV0aG9yPkt1ZWNobGUs
IE0uIEsuPC9hdXRob3I+PGF1dGhvcj5EYWxlLCBCLiBBLjwvYXV0aG9yPjxhdXRob3I+Q2hhbmRy
YXNla2hlciwgWS4gQS48L2F1dGhvcj48L2F1dGhvcnM+PC9jb250cmlidXRvcnM+PGF1dGgtYWRk
cmVzcz5EZXBhcnRtZW50IG9mIEdlbmV0aWNzLCBaeW1vR2VuZXRpY3MsIEluYy4sIDEyMDEgRWFz
dGxha2UgQXZlbnVlIEUsIFNlYXR0bGUsIFdBIDk4MTAyLCBVU0EuPC9hdXRoLWFkZHJlc3M+PHRp
dGxlcz48dGl0bGU+SW50ZXJsZXVraW4gMjA6IGRpc2NvdmVyeSwgcmVjZXB0b3IgaWRlbnRpZmlj
YXRpb24sIGFuZCByb2xlIGluIGVwaWRlcm1hbCBmdW5jdGlvbjwvdGl0bGU+PHNlY29uZGFyeS10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OS0xOTwvcGFnZXM+PHZvbHVtZT4xMDQ8L3ZvbHVtZT48bnVtYmVyPjE8L251bWJlcj48a2V5d29y
ZHM+PGtleXdvcmQ+QW5pbWFsczwva2V5d29yZD48a2V5d29yZD5DZWxsIExpbmU8L2tleXdvcmQ+
PGtleXdvcmQ+Q2hyb21vc29tZSBNYXBwaW5nPC9rZXl3b3JkPjxrZXl3b3JkPkNsb25pbmcsIE1v
bGVjdWxhcjwva2V5d29yZD48a2V5d29yZD5ETkEtQmluZGluZyBQcm90ZWlucy9tZXRhYm9saXNt
PC9rZXl3b3JkPjxrZXl3b3JkPkRpbWVyaXphdGlvbjwva2V5d29yZD48a2V5d29yZD5FcGlkZXJt
aXMvY2hlbWlzdHJ5LyppbW11bm9sb2d5L3BhdGhvbG9neTwva2V5d29yZD48a2V5d29yZD5HZW5l
IEV4cHJlc3Npb24vaW1tdW5vbG9neTwva2V5d29yZD48a2V5d29yZD5IdW1hbnM8L2tleXdvcmQ+
PGtleXdvcmQ+SW50ZXJsZXVraW4tMTAvZ2VuZXRpY3MvaW1tdW5vbG9neTwva2V5d29yZD48a2V5
d29yZD5JbnRlcmxldWtpbnMvY2hlbWlzdHJ5LypnZW5ldGljcy9pbW11bm9sb2d5PC9rZXl3b3Jk
PjxrZXl3b3JkPktlcmF0aW5vY3l0ZXMvY3l0b2xvZ3kvaW1tdW5vbG9neTwva2V5d29yZD48a2V5
d29yZD5LZXJhdGlucy9nZW5ldGljczwva2V5d29yZD48a2V5d29yZD5NaWNlPC9rZXl3b3JkPjxr
ZXl3b3JkPk1pY2UsIFRyYW5zZ2VuaWM8L2tleXdvcmQ+PGtleXdvcmQ+TW9sZWN1bGFyIFNlcXVl
bmNlIERhdGE8L2tleXdvcmQ+PGtleXdvcmQ+UHNvcmlhc2lzL2ltbXVub2xvZ3kvcGF0aG9sb2d5
PC9rZXl3b3JkPjxrZXl3b3JkPlJlY2VwdG9ycywgQ3l0b2tpbmUvY2hlbWlzdHJ5LypnZW5ldGlj
cy8qaW1tdW5vbG9neTwva2V5d29yZD48a2V5d29yZD5TVEFUMyBUcmFuc2NyaXB0aW9uIEZhY3Rv
cjwva2V5d29yZD48a2V5d29yZD5TZXF1ZW5jZSBIb21vbG9neSwgQW1pbm8gQWNpZDwva2V5d29y
ZD48a2V5d29yZD5UcmFucy1BY3RpdmF0b3JzL21ldGFib2xpc208L2tleXdvcmQ+PGtleXdvcmQ+
VXAtUmVndWxhdGlvbi9pbW11bm9sb2d5PC9rZXl3b3JkPjwva2V5d29yZHM+PGRhdGVzPjx5ZWFy
PjIwMDE8L3llYXI+PHB1Yi1kYXRlcz48ZGF0ZT5KYW4gMTI8L2RhdGU+PC9wdWItZGF0ZXM+PC9k
YXRlcz48aXNibj4wMDkyLTg2NzQgKFByaW50KSYjeEQ7MDA5Mi04Njc0IChMaW5raW5nKTwvaXNi
bj48YWNjZXNzaW9uLW51bT4xMTE2MzIzNjwvYWNjZXNzaW9uLW51bT48dXJscz48cmVsYXRlZC11
cmxzPjx1cmw+aHR0cDovL3d3dy5uY2JpLm5sbS5uaWguZ292L3B1Ym1lZC8xMTE2MzIzNjwvdXJs
PjwvcmVsYXRlZC11cmxzPjwvdXJscz48ZWxlY3Ryb25pYy1yZXNvdXJjZS1udW0+aHR0cDovL2R4
LmRvaS5vcmcvMTAuMTAxNi9TMDA5Mi04Njc0KDAxKTAwMTg3LTg8L2VsZWN0cm9uaWMtcmVzb3Vy
Y2UtbnVtPjwvcmVjb3JkPjwvQ2l0ZT48L0VuZE5vdGU+AG==
</w:fldData>
        </w:fldChar>
      </w:r>
      <w:r w:rsidR="00867BD2" w:rsidRPr="00867BD2">
        <w:rPr>
          <w:rFonts w:ascii="Book Antiqua" w:hAnsi="Book Antiqua"/>
          <w:sz w:val="24"/>
          <w:szCs w:val="24"/>
        </w:rPr>
        <w:instrText xml:space="preserve"> ADDIN EN.CITE </w:instrText>
      </w:r>
      <w:r w:rsidR="00867BD2" w:rsidRPr="00867BD2">
        <w:rPr>
          <w:rFonts w:ascii="Book Antiqua" w:hAnsi="Book Antiqua"/>
          <w:sz w:val="24"/>
          <w:szCs w:val="24"/>
        </w:rPr>
        <w:fldChar w:fldCharType="begin">
          <w:fldData xml:space="preserve">PEVuZE5vdGU+PENpdGU+PEF1dGhvcj5CbHVtYmVyZzwvQXV0aG9yPjxZZWFyPjIwMDE8L1llYXI+
PFJlY051bT4zPC9SZWNOdW0+PERpc3BsYXlUZXh0PjxzdHlsZSBmYWNlPSJzdXBlcnNjcmlwdCI+
WzldPC9zdHlsZT48L0Rpc3BsYXlUZXh0PjxyZWNvcmQ+PHJlYy1udW1iZXI+MzwvcmVjLW51bWJl
cj48Zm9yZWlnbi1rZXlzPjxrZXkgYXBwPSJFTiIgZGItaWQ9IndwdnBlZnhkMngyeHpmZXp2MDF2
dDV3OHdhcDA1eGVkZTlzeiIgdGltZXN0YW1wPSIxNDIwNzI3Mzk4Ij4zPC9rZXk+PC9mb3JlaWdu
LWtleXM+PHJlZi10eXBlIG5hbWU9IkpvdXJuYWwgQXJ0aWNsZSI+MTc8L3JlZi10eXBlPjxjb250
cmlidXRvcnM+PGF1dGhvcnM+PGF1dGhvcj5CbHVtYmVyZywgSC48L2F1dGhvcj48YXV0aG9yPkNv
bmtsaW4sIEQuPC9hdXRob3I+PGF1dGhvcj5YdSwgVy4gRi48L2F1dGhvcj48YXV0aG9yPkdyb3Nz
bWFubiwgQS48L2F1dGhvcj48YXV0aG9yPkJyZW5kZXIsIFQuPC9hdXRob3I+PGF1dGhvcj5DYXJv
bGxvLCBTLjwvYXV0aG9yPjxhdXRob3I+RWFnYW4sIE0uPC9hdXRob3I+PGF1dGhvcj5Gb3N0ZXIs
IEQuPC9hdXRob3I+PGF1dGhvcj5IYWxkZW1hbiwgQi4gQS48L2F1dGhvcj48YXV0aG9yPkhhbW1v
bmQsIEEuPC9hdXRob3I+PGF1dGhvcj5IYXVnZW4sIEguPC9hdXRob3I+PGF1dGhvcj5KZWxpbmVr
LCBMLjwvYXV0aG9yPjxhdXRob3I+S2VsbHksIEouIEQuPC9hdXRob3I+PGF1dGhvcj5NYWRkZW4s
IEsuPC9hdXRob3I+PGF1dGhvcj5NYXVyZXIsIE0uIEYuPC9hdXRob3I+PGF1dGhvcj5QYXJyaXNo
LU5vdmFrLCBKLjwvYXV0aG9yPjxhdXRob3I+UHJ1bmthcmQsIEQuPC9hdXRob3I+PGF1dGhvcj5T
ZXhzb24sIFMuPC9hdXRob3I+PGF1dGhvcj5TcHJlY2hlciwgQy48L2F1dGhvcj48YXV0aG9yPldh
Z2dpZSwgSy48L2F1dGhvcj48YXV0aG9yPldlc3QsIEouPC9hdXRob3I+PGF1dGhvcj5XaGl0bW9y
ZSwgVC4gRS48L2F1dGhvcj48YXV0aG9yPllhbywgTC48L2F1dGhvcj48YXV0aG9yPkt1ZWNobGUs
IE0uIEsuPC9hdXRob3I+PGF1dGhvcj5EYWxlLCBCLiBBLjwvYXV0aG9yPjxhdXRob3I+Q2hhbmRy
YXNla2hlciwgWS4gQS48L2F1dGhvcj48L2F1dGhvcnM+PC9jb250cmlidXRvcnM+PGF1dGgtYWRk
cmVzcz5EZXBhcnRtZW50IG9mIEdlbmV0aWNzLCBaeW1vR2VuZXRpY3MsIEluYy4sIDEyMDEgRWFz
dGxha2UgQXZlbnVlIEUsIFNlYXR0bGUsIFdBIDk4MTAyLCBVU0EuPC9hdXRoLWFkZHJlc3M+PHRp
dGxlcz48dGl0bGU+SW50ZXJsZXVraW4gMjA6IGRpc2NvdmVyeSwgcmVjZXB0b3IgaWRlbnRpZmlj
YXRpb24sIGFuZCByb2xlIGluIGVwaWRlcm1hbCBmdW5jdGlvbjwvdGl0bGU+PHNlY29uZGFyeS10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OS0xOTwvcGFnZXM+PHZvbHVtZT4xMDQ8L3ZvbHVtZT48bnVtYmVyPjE8L251bWJlcj48a2V5d29y
ZHM+PGtleXdvcmQ+QW5pbWFsczwva2V5d29yZD48a2V5d29yZD5DZWxsIExpbmU8L2tleXdvcmQ+
PGtleXdvcmQ+Q2hyb21vc29tZSBNYXBwaW5nPC9rZXl3b3JkPjxrZXl3b3JkPkNsb25pbmcsIE1v
bGVjdWxhcjwva2V5d29yZD48a2V5d29yZD5ETkEtQmluZGluZyBQcm90ZWlucy9tZXRhYm9saXNt
PC9rZXl3b3JkPjxrZXl3b3JkPkRpbWVyaXphdGlvbjwva2V5d29yZD48a2V5d29yZD5FcGlkZXJt
aXMvY2hlbWlzdHJ5LyppbW11bm9sb2d5L3BhdGhvbG9neTwva2V5d29yZD48a2V5d29yZD5HZW5l
IEV4cHJlc3Npb24vaW1tdW5vbG9neTwva2V5d29yZD48a2V5d29yZD5IdW1hbnM8L2tleXdvcmQ+
PGtleXdvcmQ+SW50ZXJsZXVraW4tMTAvZ2VuZXRpY3MvaW1tdW5vbG9neTwva2V5d29yZD48a2V5
d29yZD5JbnRlcmxldWtpbnMvY2hlbWlzdHJ5LypnZW5ldGljcy9pbW11bm9sb2d5PC9rZXl3b3Jk
PjxrZXl3b3JkPktlcmF0aW5vY3l0ZXMvY3l0b2xvZ3kvaW1tdW5vbG9neTwva2V5d29yZD48a2V5
d29yZD5LZXJhdGlucy9nZW5ldGljczwva2V5d29yZD48a2V5d29yZD5NaWNlPC9rZXl3b3JkPjxr
ZXl3b3JkPk1pY2UsIFRyYW5zZ2VuaWM8L2tleXdvcmQ+PGtleXdvcmQ+TW9sZWN1bGFyIFNlcXVl
bmNlIERhdGE8L2tleXdvcmQ+PGtleXdvcmQ+UHNvcmlhc2lzL2ltbXVub2xvZ3kvcGF0aG9sb2d5
PC9rZXl3b3JkPjxrZXl3b3JkPlJlY2VwdG9ycywgQ3l0b2tpbmUvY2hlbWlzdHJ5LypnZW5ldGlj
cy8qaW1tdW5vbG9neTwva2V5d29yZD48a2V5d29yZD5TVEFUMyBUcmFuc2NyaXB0aW9uIEZhY3Rv
cjwva2V5d29yZD48a2V5d29yZD5TZXF1ZW5jZSBIb21vbG9neSwgQW1pbm8gQWNpZDwva2V5d29y
ZD48a2V5d29yZD5UcmFucy1BY3RpdmF0b3JzL21ldGFib2xpc208L2tleXdvcmQ+PGtleXdvcmQ+
VXAtUmVndWxhdGlvbi9pbW11bm9sb2d5PC9rZXl3b3JkPjwva2V5d29yZHM+PGRhdGVzPjx5ZWFy
PjIwMDE8L3llYXI+PHB1Yi1kYXRlcz48ZGF0ZT5KYW4gMTI8L2RhdGU+PC9wdWItZGF0ZXM+PC9k
YXRlcz48aXNibj4wMDkyLTg2NzQgKFByaW50KSYjeEQ7MDA5Mi04Njc0IChMaW5raW5nKTwvaXNi
bj48YWNjZXNzaW9uLW51bT4xMTE2MzIzNjwvYWNjZXNzaW9uLW51bT48dXJscz48cmVsYXRlZC11
cmxzPjx1cmw+aHR0cDovL3d3dy5uY2JpLm5sbS5uaWguZ292L3B1Ym1lZC8xMTE2MzIzNjwvdXJs
PjwvcmVsYXRlZC11cmxzPjwvdXJscz48ZWxlY3Ryb25pYy1yZXNvdXJjZS1udW0+aHR0cDovL2R4
LmRvaS5vcmcvMTAuMTAxNi9TMDA5Mi04Njc0KDAxKTAwMTg3LTg8L2VsZWN0cm9uaWMtcmVzb3Vy
Y2UtbnVtPjwvcmVjb3JkPjwvQ2l0ZT48L0VuZE5vdGU+AG==
</w:fldData>
        </w:fldChar>
      </w:r>
      <w:r w:rsidR="00867BD2" w:rsidRPr="00867BD2">
        <w:rPr>
          <w:rFonts w:ascii="Book Antiqua" w:hAnsi="Book Antiqua"/>
          <w:sz w:val="24"/>
          <w:szCs w:val="24"/>
        </w:rPr>
        <w:instrText xml:space="preserve"> ADDIN EN.CITE.DATA </w:instrText>
      </w:r>
      <w:r w:rsidR="00867BD2" w:rsidRPr="00867BD2">
        <w:rPr>
          <w:rFonts w:ascii="Book Antiqua" w:hAnsi="Book Antiqua"/>
          <w:sz w:val="24"/>
          <w:szCs w:val="24"/>
        </w:rPr>
      </w:r>
      <w:r w:rsidR="00867BD2" w:rsidRPr="00867BD2">
        <w:rPr>
          <w:rFonts w:ascii="Book Antiqua" w:hAnsi="Book Antiqua"/>
          <w:sz w:val="24"/>
          <w:szCs w:val="24"/>
        </w:rPr>
        <w:fldChar w:fldCharType="end"/>
      </w:r>
      <w:r w:rsidR="007D7106" w:rsidRPr="00867BD2">
        <w:rPr>
          <w:rFonts w:ascii="Book Antiqua" w:hAnsi="Book Antiqua"/>
          <w:sz w:val="24"/>
          <w:szCs w:val="24"/>
        </w:rPr>
      </w:r>
      <w:r w:rsidR="007D7106" w:rsidRPr="00867BD2">
        <w:rPr>
          <w:rFonts w:ascii="Book Antiqua" w:hAnsi="Book Antiqua"/>
          <w:sz w:val="24"/>
          <w:szCs w:val="24"/>
        </w:rPr>
        <w:fldChar w:fldCharType="separate"/>
      </w:r>
      <w:r w:rsidR="0042379C" w:rsidRPr="00867BD2">
        <w:rPr>
          <w:rFonts w:ascii="Book Antiqua" w:hAnsi="Book Antiqua"/>
          <w:noProof/>
          <w:sz w:val="24"/>
          <w:szCs w:val="24"/>
          <w:vertAlign w:val="superscript"/>
        </w:rPr>
        <w:t>[</w:t>
      </w:r>
      <w:hyperlink w:anchor="_ENREF_9" w:tooltip="Blumberg, 2001 #3" w:history="1">
        <w:r w:rsidR="00D26D09" w:rsidRPr="00867BD2">
          <w:rPr>
            <w:rFonts w:ascii="Book Antiqua" w:hAnsi="Book Antiqua"/>
            <w:noProof/>
            <w:sz w:val="24"/>
            <w:szCs w:val="24"/>
            <w:vertAlign w:val="superscript"/>
          </w:rPr>
          <w:t>9</w:t>
        </w:r>
      </w:hyperlink>
      <w:r w:rsidR="0042379C" w:rsidRPr="00867BD2">
        <w:rPr>
          <w:rFonts w:ascii="Book Antiqua" w:hAnsi="Book Antiqua"/>
          <w:noProof/>
          <w:sz w:val="24"/>
          <w:szCs w:val="24"/>
          <w:vertAlign w:val="superscript"/>
        </w:rPr>
        <w:t>]</w:t>
      </w:r>
      <w:r w:rsidR="007D7106" w:rsidRPr="00867BD2">
        <w:rPr>
          <w:rFonts w:ascii="Book Antiqua" w:hAnsi="Book Antiqua"/>
          <w:sz w:val="24"/>
          <w:szCs w:val="24"/>
        </w:rPr>
        <w:fldChar w:fldCharType="end"/>
      </w:r>
      <w:r w:rsidR="007D7106" w:rsidRPr="00867BD2">
        <w:rPr>
          <w:rFonts w:ascii="Book Antiqua" w:hAnsi="Book Antiqua"/>
          <w:sz w:val="24"/>
          <w:szCs w:val="24"/>
        </w:rPr>
        <w:t xml:space="preserve"> and </w:t>
      </w:r>
      <w:r w:rsidR="001870EF" w:rsidRPr="00867BD2">
        <w:rPr>
          <w:rFonts w:ascii="Book Antiqua" w:hAnsi="Book Antiqua"/>
          <w:sz w:val="24"/>
          <w:szCs w:val="24"/>
        </w:rPr>
        <w:t xml:space="preserve">is </w:t>
      </w:r>
      <w:r w:rsidR="007D7106" w:rsidRPr="00867BD2">
        <w:rPr>
          <w:rFonts w:ascii="Book Antiqua" w:hAnsi="Book Antiqua"/>
          <w:sz w:val="24"/>
          <w:szCs w:val="24"/>
        </w:rPr>
        <w:t>suggest</w:t>
      </w:r>
      <w:r w:rsidR="001870EF" w:rsidRPr="00867BD2">
        <w:rPr>
          <w:rFonts w:ascii="Book Antiqua" w:hAnsi="Book Antiqua"/>
          <w:sz w:val="24"/>
          <w:szCs w:val="24"/>
        </w:rPr>
        <w:t>ed as a potential mechanism</w:t>
      </w:r>
      <w:r w:rsidR="007D7106" w:rsidRPr="00867BD2">
        <w:rPr>
          <w:rFonts w:ascii="Book Antiqua" w:hAnsi="Book Antiqua"/>
          <w:sz w:val="24"/>
          <w:szCs w:val="24"/>
        </w:rPr>
        <w:t xml:space="preserve"> of differential downstream IL-19 signaling, though this hypothesis has not yet been tested in the heart.</w:t>
      </w:r>
      <w:r w:rsidR="00C53CCB">
        <w:rPr>
          <w:rFonts w:ascii="Book Antiqua" w:hAnsi="Book Antiqua"/>
          <w:sz w:val="24"/>
          <w:szCs w:val="24"/>
        </w:rPr>
        <w:t xml:space="preserve"> </w:t>
      </w:r>
      <w:r w:rsidR="00482A80" w:rsidRPr="00867BD2">
        <w:rPr>
          <w:rFonts w:ascii="Book Antiqua" w:hAnsi="Book Antiqua"/>
          <w:sz w:val="24"/>
          <w:szCs w:val="24"/>
        </w:rPr>
        <w:t>While initially thought to be restricted to immune cells, IL-19 expression has since been observed in a wide variety of tissue types.</w:t>
      </w:r>
      <w:r w:rsidR="00C53CCB">
        <w:rPr>
          <w:rFonts w:ascii="Book Antiqua" w:hAnsi="Book Antiqua"/>
          <w:sz w:val="24"/>
          <w:szCs w:val="24"/>
        </w:rPr>
        <w:t xml:space="preserve"> </w:t>
      </w:r>
      <w:r w:rsidR="00482A80" w:rsidRPr="00867BD2">
        <w:rPr>
          <w:rFonts w:ascii="Book Antiqua" w:hAnsi="Book Antiqua"/>
          <w:sz w:val="24"/>
          <w:szCs w:val="24"/>
        </w:rPr>
        <w:t>IL-19 exerts both pro</w:t>
      </w:r>
      <w:r w:rsidR="00FC2EA0" w:rsidRPr="00867BD2">
        <w:rPr>
          <w:rFonts w:ascii="Book Antiqua" w:hAnsi="Book Antiqua"/>
          <w:sz w:val="24"/>
          <w:szCs w:val="24"/>
        </w:rPr>
        <w:t>-</w:t>
      </w:r>
      <w:r w:rsidR="00482A80" w:rsidRPr="00867BD2">
        <w:rPr>
          <w:rFonts w:ascii="Book Antiqua" w:hAnsi="Book Antiqua"/>
          <w:sz w:val="24"/>
          <w:szCs w:val="24"/>
        </w:rPr>
        <w:t>inflammatory and anti-inflammatory properties, depending on tissue and disease specific factors</w:t>
      </w:r>
      <w:r w:rsidR="00482A80" w:rsidRPr="00867BD2">
        <w:rPr>
          <w:rFonts w:ascii="Book Antiqua" w:hAnsi="Book Antiqua"/>
          <w:sz w:val="24"/>
          <w:szCs w:val="24"/>
        </w:rPr>
        <w:fldChar w:fldCharType="begin"/>
      </w:r>
      <w:r w:rsidR="0042379C" w:rsidRPr="00867BD2">
        <w:rPr>
          <w:rFonts w:ascii="Book Antiqua" w:hAnsi="Book Antiqua"/>
          <w:sz w:val="24"/>
          <w:szCs w:val="24"/>
        </w:rPr>
        <w:instrText xml:space="preserve"> ADDIN EN.CITE &lt;EndNote&gt;&lt;Cite&gt;&lt;Author&gt;England&lt;/Author&gt;&lt;Year&gt;2012&lt;/Year&gt;&lt;RecNum&gt;2&lt;/RecNum&gt;&lt;DisplayText&gt;&lt;style face="superscript"&gt;[10]&lt;/style&gt;&lt;/DisplayText&gt;&lt;record&gt;&lt;rec-number&gt;2&lt;/rec-number&gt;&lt;foreign-keys&gt;&lt;key app="EN" db-id="wpvpefxd2x2xzfezv01vt5w8wap05xede9sz" timestamp="1420726659"&gt;2&lt;/key&gt;&lt;/foreign-keys&gt;&lt;ref-type name="Journal Article"&gt;17&lt;/ref-type&gt;&lt;contributors&gt;&lt;authors&gt;&lt;author&gt;England, R. N.&lt;/author&gt;&lt;author&gt;Autieri, M. V.&lt;/author&gt;&lt;/authors&gt;&lt;/contributors&gt;&lt;auth-address&gt;Department of Physiology, Independence Blue Cross Cardiovascular Research Center, Temple University School of Medicine, Philadelphia, PA 19140, USA.&lt;/auth-address&gt;&lt;titles&gt;&lt;title&gt;Anti-inflammatory effects of interleukin-19 in vascular disease&lt;/title&gt;&lt;secondary-title&gt;Int J Inflam&lt;/secondary-title&gt;&lt;alt-title&gt;International journal of inflammation&lt;/alt-title&gt;&lt;/titles&gt;&lt;periodical&gt;&lt;full-title&gt;Int J Inflam&lt;/full-title&gt;&lt;abbr-1&gt;International journal of inflammation&lt;/abbr-1&gt;&lt;/periodical&gt;&lt;alt-periodical&gt;&lt;full-title&gt;Int J Inflam&lt;/full-title&gt;&lt;abbr-1&gt;International journal of inflammation&lt;/abbr-1&gt;&lt;/alt-periodical&gt;&lt;pages&gt;253583&lt;/pages&gt;&lt;volume&gt;2012&lt;/volume&gt;&lt;dates&gt;&lt;year&gt;2012&lt;/year&gt;&lt;/dates&gt;&lt;isbn&gt;2042-0099 (Electronic)&amp;#xD;2042-0099 (Linking)&lt;/isbn&gt;&lt;accession-num&gt;22844641&lt;/accession-num&gt;&lt;urls&gt;&lt;related-urls&gt;&lt;url&gt;http://www.ncbi.nlm.nih.gov/pubmed/22844641&lt;/url&gt;&lt;/related-urls&gt;&lt;/urls&gt;&lt;custom2&gt;3403192&lt;/custom2&gt;&lt;electronic-resource-num&gt;10.1155/2012/253583&lt;/electronic-resource-num&gt;&lt;/record&gt;&lt;/Cite&gt;&lt;/EndNote&gt;</w:instrText>
      </w:r>
      <w:r w:rsidR="00482A80" w:rsidRPr="00867BD2">
        <w:rPr>
          <w:rFonts w:ascii="Book Antiqua" w:hAnsi="Book Antiqua"/>
          <w:sz w:val="24"/>
          <w:szCs w:val="24"/>
        </w:rPr>
        <w:fldChar w:fldCharType="separate"/>
      </w:r>
      <w:r w:rsidR="0042379C" w:rsidRPr="00867BD2">
        <w:rPr>
          <w:rFonts w:ascii="Book Antiqua" w:hAnsi="Book Antiqua"/>
          <w:noProof/>
          <w:sz w:val="24"/>
          <w:szCs w:val="24"/>
          <w:vertAlign w:val="superscript"/>
        </w:rPr>
        <w:t>[</w:t>
      </w:r>
      <w:hyperlink w:anchor="_ENREF_10" w:tooltip="England, 2012 #2" w:history="1">
        <w:r w:rsidR="00D26D09" w:rsidRPr="00867BD2">
          <w:rPr>
            <w:rFonts w:ascii="Book Antiqua" w:hAnsi="Book Antiqua"/>
            <w:noProof/>
            <w:sz w:val="24"/>
            <w:szCs w:val="24"/>
            <w:vertAlign w:val="superscript"/>
          </w:rPr>
          <w:t>10</w:t>
        </w:r>
      </w:hyperlink>
      <w:r w:rsidR="0042379C" w:rsidRPr="00867BD2">
        <w:rPr>
          <w:rFonts w:ascii="Book Antiqua" w:hAnsi="Book Antiqua"/>
          <w:noProof/>
          <w:sz w:val="24"/>
          <w:szCs w:val="24"/>
          <w:vertAlign w:val="superscript"/>
        </w:rPr>
        <w:t>]</w:t>
      </w:r>
      <w:r w:rsidR="00482A80" w:rsidRPr="00867BD2">
        <w:rPr>
          <w:rFonts w:ascii="Book Antiqua" w:hAnsi="Book Antiqua"/>
          <w:sz w:val="24"/>
          <w:szCs w:val="24"/>
        </w:rPr>
        <w:fldChar w:fldCharType="end"/>
      </w:r>
      <w:r w:rsidR="00482A80" w:rsidRPr="00867BD2">
        <w:rPr>
          <w:rFonts w:ascii="Book Antiqua" w:hAnsi="Book Antiqua"/>
          <w:sz w:val="24"/>
          <w:szCs w:val="24"/>
        </w:rPr>
        <w:t>.</w:t>
      </w:r>
      <w:r w:rsidR="00C53CCB">
        <w:rPr>
          <w:rFonts w:ascii="Book Antiqua" w:hAnsi="Book Antiqua"/>
          <w:sz w:val="24"/>
          <w:szCs w:val="24"/>
        </w:rPr>
        <w:t xml:space="preserve"> </w:t>
      </w:r>
      <w:r w:rsidR="007B4BD4" w:rsidRPr="00867BD2">
        <w:rPr>
          <w:rFonts w:ascii="Book Antiqua" w:hAnsi="Book Antiqua"/>
          <w:sz w:val="24"/>
          <w:szCs w:val="24"/>
        </w:rPr>
        <w:t>Previous work has demonstrated anti-inflammatory properties of IL-19 in endothelial and vascular smooth muscle cells</w:t>
      </w:r>
      <w:r w:rsidR="00481346" w:rsidRPr="00867BD2">
        <w:rPr>
          <w:rFonts w:ascii="Book Antiqua" w:hAnsi="Book Antiqua"/>
          <w:sz w:val="24"/>
          <w:szCs w:val="24"/>
        </w:rPr>
        <w:fldChar w:fldCharType="begin">
          <w:fldData xml:space="preserve">PEVuZE5vdGU+PENpdGU+PEF1dGhvcj5UaWFuPC9BdXRob3I+PFllYXI+MjAwODwvWWVhcj48UmVj
TnVtPjE4PC9SZWNOdW0+PERpc3BsYXlUZXh0PjxzdHlsZSBmYWNlPSJzdXBlcnNjcmlwdCI+Wzhd
PC9zdHlsZT48L0Rpc3BsYXlUZXh0PjxyZWNvcmQ+PHJlYy1udW1iZXI+MTg8L3JlYy1udW1iZXI+
PGZvcmVpZ24ta2V5cz48a2V5IGFwcD0iRU4iIGRiLWlkPSJ3cHZwZWZ4ZDJ4Mnh6ZmV6djAxdnQ1
dzh3YXAwNXhlZGU5c3oiIHRpbWVzdGFtcD0iMTQyMzUxNzc2MyI+MTg8L2tleT48L2ZvcmVpZ24t
a2V5cz48cmVmLXR5cGUgbmFtZT0iSm91cm5hbCBBcnRpY2xlIj4xNzwvcmVmLXR5cGU+PGNvbnRy
aWJ1dG9ycz48YXV0aG9ycz48YXV0aG9yPlRpYW4sIFkuPC9hdXRob3I+PGF1dGhvcj5Tb21tZXJ2
aWxsZSwgTC4gSi48L2F1dGhvcj48YXV0aG9yPkN1bmVvLCBBLjwvYXV0aG9yPjxhdXRob3I+S2Vs
ZW1lbiwgUy4gRS48L2F1dGhvcj48YXV0aG9yPkF1dGllcmksIE0uIFYuPC9hdXRob3I+PC9hdXRo
b3JzPjwvY29udHJpYnV0b3JzPjxhdXRoLWFkZHJlc3M+RGVwYXJ0bWVudCBvZiBQaHlzaW9sb2d5
LCBJbmRlcGVuZGVuY2UgQmx1ZSBDcm9zcyBDYXJkaW92YXNjdWxhciBSZXNlYXJjaCBDZW50ZXIs
IFRlbXBsZSBVbml2ZXJzaXR5IFNjaG9vbCBvZiBNZWRpY2luZSwgUGhpbGFkZWxwaGlhLCBQZW5u
c3lsdmFuaWEgMTkxNDAsIFVTQS48L2F1dGgtYWRkcmVzcz48dGl0bGVzPjx0aXRsZT5FeHByZXNz
aW9uIGFuZCBzdXBwcmVzc2l2ZSBlZmZlY3RzIG9mIGludGVybGV1a2luLTE5IG9uIHZhc2N1bGFy
IHNtb290aCBtdXNjbGUgY2VsbCBwYXRob3BoeXNpb2xvZ3kgYW5kIGRldmVsb3BtZW50IG9mIGlu
dGltYWwgaHlwZXJwbGFzaWE8L3RpdGxlPjxzZWNvbmRhcnktdGl0bGU+QW0gSiBQYXRob2w8L3Nl
Y29uZGFyeS10aXRsZT48YWx0LXRpdGxlPlRoZSBBbWVyaWNhbiBqb3VybmFsIG9mIHBhdGhvbG9n
eTwvYWx0LXRpdGxlPjwvdGl0bGVzPjxwZXJpb2RpY2FsPjxmdWxsLXRpdGxlPkFtIEogUGF0aG9s
PC9mdWxsLXRpdGxlPjxhYmJyLTE+VGhlIEFtZXJpY2FuIGpvdXJuYWwgb2YgcGF0aG9sb2d5PC9h
YmJyLTE+PC9wZXJpb2RpY2FsPjxhbHQtcGVyaW9kaWNhbD48ZnVsbC10aXRsZT5BbSBKIFBhdGhv
bDwvZnVsbC10aXRsZT48YWJici0xPlRoZSBBbWVyaWNhbiBqb3VybmFsIG9mIHBhdGhvbG9neTwv
YWJici0xPjwvYWx0LXBlcmlvZGljYWw+PHBhZ2VzPjkwMS05PC9wYWdlcz48dm9sdW1lPjE3Mzwv
dm9sdW1lPjxudW1iZXI+MzwvbnVtYmVyPjxrZXl3b3Jkcz48a2V5d29yZD5BbmltYWxzPC9rZXl3
b3JkPjxrZXl3b3JkPkJsb3R0aW5nLCBXZXN0ZXJuPC9rZXl3b3JkPjxrZXl3b3JkPkNhcm90aWQg
QXJ0ZXJ5IEluanVyaWVzL21ldGFib2xpc208L2tleXdvcmQ+PGtleXdvcmQ+Q2VsbCBQcm9saWZl
cmF0aW9uPC9rZXl3b3JkPjxrZXl3b3JkPkdlbmUgRXhwcmVzc2lvbjwva2V5d29yZD48a2V5d29y
ZD5HZW5lIEV4cHJlc3Npb24gUmVndWxhdGlvbjwva2V5d29yZD48a2V5d29yZD5IdW1hbnM8L2tl
eXdvcmQ+PGtleXdvcmQ+SHlwZXJwbGFzaWE8L2tleXdvcmQ+PGtleXdvcmQ+SW1tdW5vaGlzdG9j
aGVtaXN0cnk8L2tleXdvcmQ+PGtleXdvcmQ+SW1tdW5vcHJlY2lwaXRhdGlvbjwva2V5d29yZD48
a2V5d29yZD5JbnRlcmxldWtpbnMvKm1ldGFib2xpc208L2tleXdvcmQ+PGtleXdvcmQ+TWFsZTwv
a2V5d29yZD48a2V5d29yZD5NaXRvZ2VuLUFjdGl2YXRlZCBQcm90ZWluIEtpbmFzZSAxL21ldGFi
b2xpc208L2tleXdvcmQ+PGtleXdvcmQ+TWl0b2dlbi1BY3RpdmF0ZWQgUHJvdGVpbiBLaW5hc2Ug
My9tZXRhYm9saXNtPC9rZXl3b3JkPjxrZXl3b3JkPk11c2NsZSwgU21vb3RoLCBWYXNjdWxhci8q
bWV0YWJvbGlzbTwva2V5d29yZD48a2V5d29yZD5NeW9jeXRlcywgU21vb3RoIE11c2NsZS8qbWV0
YWJvbGlzbTwva2V5d29yZD48a2V5d29yZD5SYXRzPC9rZXl3b3JkPjxrZXl3b3JkPlJhdHMsIFNw
cmFndWUtRGF3bGV5PC9rZXl3b3JkPjxrZXl3b3JkPlNUQVQzIFRyYW5zY3JpcHRpb24gRmFjdG9y
L21ldGFib2xpc208L2tleXdvcmQ+PGtleXdvcmQ+U2lnbmFsIFRyYW5zZHVjdGlvbi8qcGh5c2lv
bG9neTwva2V5d29yZD48a2V5d29yZD5TdXBwcmVzc29yIG9mIEN5dG9raW5lIFNpZ25hbGluZyBQ
cm90ZWlucy9tZXRhYm9saXNtPC9rZXl3b3JkPjxrZXl3b3JkPlR1bmljYSBJbnRpbWEvKnBhdGhv
bG9neTwva2V5d29yZD48a2V5d29yZD5wMzggTWl0b2dlbi1BY3RpdmF0ZWQgUHJvdGVpbiBLaW5h
c2VzL21ldGFib2xpc208L2tleXdvcmQ+PC9rZXl3b3Jkcz48ZGF0ZXM+PHllYXI+MjAwODwveWVh
cj48cHViLWRhdGVzPjxkYXRlPlNlcDwvZGF0ZT48L3B1Yi1kYXRlcz48L2RhdGVzPjxpc2JuPjE1
MjUtMjE5MSAoRWxlY3Ryb25pYykmI3hEOzAwMDItOTQ0MCAoTGlua2luZyk8L2lzYm4+PGFjY2Vz
c2lvbi1udW0+MTg2Njk2MTM8L2FjY2Vzc2lvbi1udW0+PHVybHM+PHJlbGF0ZWQtdXJscz48dXJs
Pmh0dHA6Ly93d3cubmNiaS5ubG0ubmloLmdvdi9wdWJtZWQvMTg2Njk2MTM8L3VybD48L3JlbGF0
ZWQtdXJscz48L3VybHM+PGN1c3RvbTI+MjUyNzA3MjwvY3VzdG9tMj48ZWxlY3Ryb25pYy1yZXNv
dXJjZS1udW0+MTAuMjM1My9hanBhdGguMjAwOC4wODAxNjM8L2VsZWN0cm9uaWMtcmVzb3VyY2Ut
bnVtPjwvcmVjb3JkPjwvQ2l0ZT48L0VuZE5vdGU+AG==
</w:fldData>
        </w:fldChar>
      </w:r>
      <w:r w:rsidR="0042379C" w:rsidRPr="00867BD2">
        <w:rPr>
          <w:rFonts w:ascii="Book Antiqua" w:hAnsi="Book Antiqua"/>
          <w:sz w:val="24"/>
          <w:szCs w:val="24"/>
        </w:rPr>
        <w:instrText xml:space="preserve"> ADDIN EN.CITE </w:instrText>
      </w:r>
      <w:r w:rsidR="0042379C" w:rsidRPr="00867BD2">
        <w:rPr>
          <w:rFonts w:ascii="Book Antiqua" w:hAnsi="Book Antiqua"/>
          <w:sz w:val="24"/>
          <w:szCs w:val="24"/>
        </w:rPr>
        <w:fldChar w:fldCharType="begin">
          <w:fldData xml:space="preserve">PEVuZE5vdGU+PENpdGU+PEF1dGhvcj5UaWFuPC9BdXRob3I+PFllYXI+MjAwODwvWWVhcj48UmVj
TnVtPjE4PC9SZWNOdW0+PERpc3BsYXlUZXh0PjxzdHlsZSBmYWNlPSJzdXBlcnNjcmlwdCI+Wzhd
PC9zdHlsZT48L0Rpc3BsYXlUZXh0PjxyZWNvcmQ+PHJlYy1udW1iZXI+MTg8L3JlYy1udW1iZXI+
PGZvcmVpZ24ta2V5cz48a2V5IGFwcD0iRU4iIGRiLWlkPSJ3cHZwZWZ4ZDJ4Mnh6ZmV6djAxdnQ1
dzh3YXAwNXhlZGU5c3oiIHRpbWVzdGFtcD0iMTQyMzUxNzc2MyI+MTg8L2tleT48L2ZvcmVpZ24t
a2V5cz48cmVmLXR5cGUgbmFtZT0iSm91cm5hbCBBcnRpY2xlIj4xNzwvcmVmLXR5cGU+PGNvbnRy
aWJ1dG9ycz48YXV0aG9ycz48YXV0aG9yPlRpYW4sIFkuPC9hdXRob3I+PGF1dGhvcj5Tb21tZXJ2
aWxsZSwgTC4gSi48L2F1dGhvcj48YXV0aG9yPkN1bmVvLCBBLjwvYXV0aG9yPjxhdXRob3I+S2Vs
ZW1lbiwgUy4gRS48L2F1dGhvcj48YXV0aG9yPkF1dGllcmksIE0uIFYuPC9hdXRob3I+PC9hdXRo
b3JzPjwvY29udHJpYnV0b3JzPjxhdXRoLWFkZHJlc3M+RGVwYXJ0bWVudCBvZiBQaHlzaW9sb2d5
LCBJbmRlcGVuZGVuY2UgQmx1ZSBDcm9zcyBDYXJkaW92YXNjdWxhciBSZXNlYXJjaCBDZW50ZXIs
IFRlbXBsZSBVbml2ZXJzaXR5IFNjaG9vbCBvZiBNZWRpY2luZSwgUGhpbGFkZWxwaGlhLCBQZW5u
c3lsdmFuaWEgMTkxNDAsIFVTQS48L2F1dGgtYWRkcmVzcz48dGl0bGVzPjx0aXRsZT5FeHByZXNz
aW9uIGFuZCBzdXBwcmVzc2l2ZSBlZmZlY3RzIG9mIGludGVybGV1a2luLTE5IG9uIHZhc2N1bGFy
IHNtb290aCBtdXNjbGUgY2VsbCBwYXRob3BoeXNpb2xvZ3kgYW5kIGRldmVsb3BtZW50IG9mIGlu
dGltYWwgaHlwZXJwbGFzaWE8L3RpdGxlPjxzZWNvbmRhcnktdGl0bGU+QW0gSiBQYXRob2w8L3Nl
Y29uZGFyeS10aXRsZT48YWx0LXRpdGxlPlRoZSBBbWVyaWNhbiBqb3VybmFsIG9mIHBhdGhvbG9n
eTwvYWx0LXRpdGxlPjwvdGl0bGVzPjxwZXJpb2RpY2FsPjxmdWxsLXRpdGxlPkFtIEogUGF0aG9s
PC9mdWxsLXRpdGxlPjxhYmJyLTE+VGhlIEFtZXJpY2FuIGpvdXJuYWwgb2YgcGF0aG9sb2d5PC9h
YmJyLTE+PC9wZXJpb2RpY2FsPjxhbHQtcGVyaW9kaWNhbD48ZnVsbC10aXRsZT5BbSBKIFBhdGhv
bDwvZnVsbC10aXRsZT48YWJici0xPlRoZSBBbWVyaWNhbiBqb3VybmFsIG9mIHBhdGhvbG9neTwv
YWJici0xPjwvYWx0LXBlcmlvZGljYWw+PHBhZ2VzPjkwMS05PC9wYWdlcz48dm9sdW1lPjE3Mzwv
dm9sdW1lPjxudW1iZXI+MzwvbnVtYmVyPjxrZXl3b3Jkcz48a2V5d29yZD5BbmltYWxzPC9rZXl3
b3JkPjxrZXl3b3JkPkJsb3R0aW5nLCBXZXN0ZXJuPC9rZXl3b3JkPjxrZXl3b3JkPkNhcm90aWQg
QXJ0ZXJ5IEluanVyaWVzL21ldGFib2xpc208L2tleXdvcmQ+PGtleXdvcmQ+Q2VsbCBQcm9saWZl
cmF0aW9uPC9rZXl3b3JkPjxrZXl3b3JkPkdlbmUgRXhwcmVzc2lvbjwva2V5d29yZD48a2V5d29y
ZD5HZW5lIEV4cHJlc3Npb24gUmVndWxhdGlvbjwva2V5d29yZD48a2V5d29yZD5IdW1hbnM8L2tl
eXdvcmQ+PGtleXdvcmQ+SHlwZXJwbGFzaWE8L2tleXdvcmQ+PGtleXdvcmQ+SW1tdW5vaGlzdG9j
aGVtaXN0cnk8L2tleXdvcmQ+PGtleXdvcmQ+SW1tdW5vcHJlY2lwaXRhdGlvbjwva2V5d29yZD48
a2V5d29yZD5JbnRlcmxldWtpbnMvKm1ldGFib2xpc208L2tleXdvcmQ+PGtleXdvcmQ+TWFsZTwv
a2V5d29yZD48a2V5d29yZD5NaXRvZ2VuLUFjdGl2YXRlZCBQcm90ZWluIEtpbmFzZSAxL21ldGFi
b2xpc208L2tleXdvcmQ+PGtleXdvcmQ+TWl0b2dlbi1BY3RpdmF0ZWQgUHJvdGVpbiBLaW5hc2Ug
My9tZXRhYm9saXNtPC9rZXl3b3JkPjxrZXl3b3JkPk11c2NsZSwgU21vb3RoLCBWYXNjdWxhci8q
bWV0YWJvbGlzbTwva2V5d29yZD48a2V5d29yZD5NeW9jeXRlcywgU21vb3RoIE11c2NsZS8qbWV0
YWJvbGlzbTwva2V5d29yZD48a2V5d29yZD5SYXRzPC9rZXl3b3JkPjxrZXl3b3JkPlJhdHMsIFNw
cmFndWUtRGF3bGV5PC9rZXl3b3JkPjxrZXl3b3JkPlNUQVQzIFRyYW5zY3JpcHRpb24gRmFjdG9y
L21ldGFib2xpc208L2tleXdvcmQ+PGtleXdvcmQ+U2lnbmFsIFRyYW5zZHVjdGlvbi8qcGh5c2lv
bG9neTwva2V5d29yZD48a2V5d29yZD5TdXBwcmVzc29yIG9mIEN5dG9raW5lIFNpZ25hbGluZyBQ
cm90ZWlucy9tZXRhYm9saXNtPC9rZXl3b3JkPjxrZXl3b3JkPlR1bmljYSBJbnRpbWEvKnBhdGhv
bG9neTwva2V5d29yZD48a2V5d29yZD5wMzggTWl0b2dlbi1BY3RpdmF0ZWQgUHJvdGVpbiBLaW5h
c2VzL21ldGFib2xpc208L2tleXdvcmQ+PC9rZXl3b3Jkcz48ZGF0ZXM+PHllYXI+MjAwODwveWVh
cj48cHViLWRhdGVzPjxkYXRlPlNlcDwvZGF0ZT48L3B1Yi1kYXRlcz48L2RhdGVzPjxpc2JuPjE1
MjUtMjE5MSAoRWxlY3Ryb25pYykmI3hEOzAwMDItOTQ0MCAoTGlua2luZyk8L2lzYm4+PGFjY2Vz
c2lvbi1udW0+MTg2Njk2MTM8L2FjY2Vzc2lvbi1udW0+PHVybHM+PHJlbGF0ZWQtdXJscz48dXJs
Pmh0dHA6Ly93d3cubmNiaS5ubG0ubmloLmdvdi9wdWJtZWQvMTg2Njk2MTM8L3VybD48L3JlbGF0
ZWQtdXJscz48L3VybHM+PGN1c3RvbTI+MjUyNzA3MjwvY3VzdG9tMj48ZWxlY3Ryb25pYy1yZXNv
dXJjZS1udW0+MTAuMjM1My9hanBhdGguMjAwOC4wODAxNjM8L2VsZWN0cm9uaWMtcmVzb3VyY2Ut
bnVtPjwvcmVjb3JkPjwvQ2l0ZT48L0VuZE5vdGU+AG==
</w:fldData>
        </w:fldChar>
      </w:r>
      <w:r w:rsidR="0042379C" w:rsidRPr="00867BD2">
        <w:rPr>
          <w:rFonts w:ascii="Book Antiqua" w:hAnsi="Book Antiqua"/>
          <w:sz w:val="24"/>
          <w:szCs w:val="24"/>
        </w:rPr>
        <w:instrText xml:space="preserve"> ADDIN EN.CITE.DATA </w:instrText>
      </w:r>
      <w:r w:rsidR="0042379C" w:rsidRPr="00867BD2">
        <w:rPr>
          <w:rFonts w:ascii="Book Antiqua" w:hAnsi="Book Antiqua"/>
          <w:sz w:val="24"/>
          <w:szCs w:val="24"/>
        </w:rPr>
      </w:r>
      <w:r w:rsidR="0042379C" w:rsidRPr="00867BD2">
        <w:rPr>
          <w:rFonts w:ascii="Book Antiqua" w:hAnsi="Book Antiqua"/>
          <w:sz w:val="24"/>
          <w:szCs w:val="24"/>
        </w:rPr>
        <w:fldChar w:fldCharType="end"/>
      </w:r>
      <w:r w:rsidR="00481346" w:rsidRPr="00867BD2">
        <w:rPr>
          <w:rFonts w:ascii="Book Antiqua" w:hAnsi="Book Antiqua"/>
          <w:sz w:val="24"/>
          <w:szCs w:val="24"/>
        </w:rPr>
      </w:r>
      <w:r w:rsidR="00481346" w:rsidRPr="00867BD2">
        <w:rPr>
          <w:rFonts w:ascii="Book Antiqua" w:hAnsi="Book Antiqua"/>
          <w:sz w:val="24"/>
          <w:szCs w:val="24"/>
        </w:rPr>
        <w:fldChar w:fldCharType="separate"/>
      </w:r>
      <w:r w:rsidR="0042379C" w:rsidRPr="00867BD2">
        <w:rPr>
          <w:rFonts w:ascii="Book Antiqua" w:hAnsi="Book Antiqua"/>
          <w:noProof/>
          <w:sz w:val="24"/>
          <w:szCs w:val="24"/>
          <w:vertAlign w:val="superscript"/>
        </w:rPr>
        <w:t>[</w:t>
      </w:r>
      <w:hyperlink w:anchor="_ENREF_8" w:tooltip="Tian, 2008 #18" w:history="1">
        <w:r w:rsidR="00D26D09" w:rsidRPr="00867BD2">
          <w:rPr>
            <w:rFonts w:ascii="Book Antiqua" w:hAnsi="Book Antiqua"/>
            <w:noProof/>
            <w:sz w:val="24"/>
            <w:szCs w:val="24"/>
            <w:vertAlign w:val="superscript"/>
          </w:rPr>
          <w:t>8</w:t>
        </w:r>
      </w:hyperlink>
      <w:r w:rsidR="0042379C" w:rsidRPr="00867BD2">
        <w:rPr>
          <w:rFonts w:ascii="Book Antiqua" w:hAnsi="Book Antiqua"/>
          <w:noProof/>
          <w:sz w:val="24"/>
          <w:szCs w:val="24"/>
          <w:vertAlign w:val="superscript"/>
        </w:rPr>
        <w:t>]</w:t>
      </w:r>
      <w:r w:rsidR="00481346" w:rsidRPr="00867BD2">
        <w:rPr>
          <w:rFonts w:ascii="Book Antiqua" w:hAnsi="Book Antiqua"/>
          <w:sz w:val="24"/>
          <w:szCs w:val="24"/>
        </w:rPr>
        <w:fldChar w:fldCharType="end"/>
      </w:r>
      <w:r w:rsidR="007B4BD4" w:rsidRPr="00867BD2">
        <w:rPr>
          <w:rFonts w:ascii="Book Antiqua" w:hAnsi="Book Antiqua"/>
          <w:sz w:val="24"/>
          <w:szCs w:val="24"/>
        </w:rPr>
        <w:t xml:space="preserve">, but its role in the heart remains </w:t>
      </w:r>
      <w:r w:rsidR="00C32631" w:rsidRPr="00867BD2">
        <w:rPr>
          <w:rFonts w:ascii="Book Antiqua" w:hAnsi="Book Antiqua"/>
          <w:sz w:val="24"/>
          <w:szCs w:val="24"/>
        </w:rPr>
        <w:t>unknown</w:t>
      </w:r>
      <w:r w:rsidR="007B4BD4" w:rsidRPr="00867BD2">
        <w:rPr>
          <w:rFonts w:ascii="Book Antiqua" w:hAnsi="Book Antiqua"/>
          <w:sz w:val="24"/>
          <w:szCs w:val="24"/>
        </w:rPr>
        <w:t>.</w:t>
      </w:r>
      <w:r w:rsidR="00C53CCB">
        <w:rPr>
          <w:rFonts w:ascii="Book Antiqua" w:hAnsi="Book Antiqua"/>
          <w:sz w:val="24"/>
          <w:szCs w:val="24"/>
        </w:rPr>
        <w:t xml:space="preserve"> </w:t>
      </w:r>
    </w:p>
    <w:p w14:paraId="62DA2E4E" w14:textId="119FDB8F" w:rsidR="006773F9" w:rsidRDefault="009F45D8" w:rsidP="00E011C4">
      <w:pPr>
        <w:adjustRightInd w:val="0"/>
        <w:snapToGrid w:val="0"/>
        <w:spacing w:after="0" w:line="360" w:lineRule="auto"/>
        <w:ind w:firstLine="720"/>
        <w:jc w:val="both"/>
        <w:rPr>
          <w:rFonts w:ascii="Book Antiqua" w:hAnsi="Book Antiqua"/>
          <w:sz w:val="24"/>
          <w:szCs w:val="24"/>
          <w:lang w:eastAsia="zh-CN"/>
        </w:rPr>
      </w:pPr>
      <w:r w:rsidRPr="00867BD2">
        <w:rPr>
          <w:rFonts w:ascii="Book Antiqua" w:hAnsi="Book Antiqua"/>
          <w:sz w:val="24"/>
          <w:szCs w:val="24"/>
        </w:rPr>
        <w:t>Here, we investigate</w:t>
      </w:r>
      <w:r w:rsidR="0087037C" w:rsidRPr="00867BD2">
        <w:rPr>
          <w:rFonts w:ascii="Book Antiqua" w:hAnsi="Book Antiqua"/>
          <w:sz w:val="24"/>
          <w:szCs w:val="24"/>
        </w:rPr>
        <w:t>d</w:t>
      </w:r>
      <w:r w:rsidRPr="00867BD2">
        <w:rPr>
          <w:rFonts w:ascii="Book Antiqua" w:hAnsi="Book Antiqua"/>
          <w:sz w:val="24"/>
          <w:szCs w:val="24"/>
        </w:rPr>
        <w:t xml:space="preserve"> the expression of IL-19 and its receptor complex in </w:t>
      </w:r>
      <w:r w:rsidR="00672AC6" w:rsidRPr="00867BD2">
        <w:rPr>
          <w:rFonts w:ascii="Book Antiqua" w:hAnsi="Book Antiqua"/>
          <w:sz w:val="24"/>
          <w:szCs w:val="24"/>
        </w:rPr>
        <w:t>a female dominant model of HF</w:t>
      </w:r>
      <w:r w:rsidRPr="00867BD2">
        <w:rPr>
          <w:rFonts w:ascii="Book Antiqua" w:hAnsi="Book Antiqua"/>
          <w:sz w:val="24"/>
          <w:szCs w:val="24"/>
        </w:rPr>
        <w:t>.</w:t>
      </w:r>
      <w:r w:rsidR="00C53CCB">
        <w:rPr>
          <w:rFonts w:ascii="Book Antiqua" w:hAnsi="Book Antiqua"/>
          <w:sz w:val="24"/>
          <w:szCs w:val="24"/>
        </w:rPr>
        <w:t xml:space="preserve"> </w:t>
      </w:r>
      <w:r w:rsidRPr="00867BD2">
        <w:rPr>
          <w:rFonts w:ascii="Book Antiqua" w:hAnsi="Book Antiqua"/>
          <w:sz w:val="24"/>
          <w:szCs w:val="24"/>
        </w:rPr>
        <w:t>Cardiac-specific expression of a dominant negative c</w:t>
      </w:r>
      <w:r w:rsidR="00EC60E5" w:rsidRPr="00867BD2">
        <w:rPr>
          <w:rFonts w:ascii="Book Antiqua" w:hAnsi="Book Antiqua"/>
          <w:sz w:val="24"/>
          <w:szCs w:val="24"/>
        </w:rPr>
        <w:t xml:space="preserve">yclic </w:t>
      </w:r>
      <w:r w:rsidR="00EC60E5" w:rsidRPr="00D26D09">
        <w:rPr>
          <w:rFonts w:ascii="Book Antiqua" w:hAnsi="Book Antiqua"/>
          <w:sz w:val="24"/>
          <w:szCs w:val="24"/>
        </w:rPr>
        <w:t>AMP respons</w:t>
      </w:r>
      <w:r w:rsidRPr="00D26D09">
        <w:rPr>
          <w:rFonts w:ascii="Book Antiqua" w:hAnsi="Book Antiqua"/>
          <w:sz w:val="24"/>
          <w:szCs w:val="24"/>
        </w:rPr>
        <w:t>e element-binding protein (</w:t>
      </w:r>
      <w:proofErr w:type="spellStart"/>
      <w:r w:rsidRPr="00D26D09">
        <w:rPr>
          <w:rFonts w:ascii="Book Antiqua" w:hAnsi="Book Antiqua"/>
          <w:sz w:val="24"/>
          <w:szCs w:val="24"/>
        </w:rPr>
        <w:t>dnCREB</w:t>
      </w:r>
      <w:proofErr w:type="spellEnd"/>
      <w:r w:rsidRPr="00D26D09">
        <w:rPr>
          <w:rFonts w:ascii="Book Antiqua" w:hAnsi="Book Antiqua"/>
          <w:sz w:val="24"/>
          <w:szCs w:val="24"/>
        </w:rPr>
        <w:t xml:space="preserve">) results in dilated cardiomyopathy with accelerated mortality in </w:t>
      </w:r>
      <w:r w:rsidRPr="0038067D">
        <w:rPr>
          <w:rFonts w:ascii="Book Antiqua" w:hAnsi="Book Antiqua"/>
          <w:sz w:val="24"/>
          <w:szCs w:val="24"/>
        </w:rPr>
        <w:t>female mice</w:t>
      </w:r>
      <w:r w:rsidRPr="0038067D">
        <w:rPr>
          <w:rFonts w:ascii="Book Antiqua" w:hAnsi="Book Antiqua"/>
          <w:sz w:val="24"/>
          <w:szCs w:val="24"/>
        </w:rPr>
        <w:fldChar w:fldCharType="begin">
          <w:fldData xml:space="preserve">PEVuZE5vdGU+PENpdGU+PEF1dGhvcj5XYXRzb248L0F1dGhvcj48WWVhcj4yMDEwPC9ZZWFyPjxS
ZWNOdW0+NzwvUmVjTnVtPjxEaXNwbGF5VGV4dD48c3R5bGUgZmFjZT0ic3VwZXJzY3JpcHQiPlsx
MV08L3N0eWxlPjwvRGlzcGxheVRleHQ+PHJlY29yZD48cmVjLW51bWJlcj43PC9yZWMtbnVtYmVy
Pjxmb3JlaWduLWtleXM+PGtleSBhcHA9IkVOIiBkYi1pZD0id3B2cGVmeGQyeDJ4emZlenYwMXZ0
NXc4d2FwMDV4ZWRlOXN6IiB0aW1lc3RhbXA9IjE0MjA3NDcyNzQiPjc8L2tleT48L2ZvcmVpZ24t
a2V5cz48cmVmLXR5cGUgbmFtZT0iSm91cm5hbCBBcnRpY2xlIj4xNzwvcmVmLXR5cGU+PGNvbnRy
aWJ1dG9ycz48YXV0aG9ycz48YXV0aG9yPldhdHNvbiwgUC4gQS48L2F1dGhvcj48YXV0aG9yPkJp
cmRzZXksIE4uPC9hdXRob3I+PGF1dGhvcj5IdWdnaW5zLCBHLiBTLjwvYXV0aG9yPjxhdXRob3I+
U3ZlbnNzb24sIEUuPC9hdXRob3I+PGF1dGhvcj5IZXBwZSwgRC48L2F1dGhvcj48YXV0aG9yPktu
YXViLCBMLjwvYXV0aG9yPjwvYXV0aG9ycz48L2NvbnRyaWJ1dG9ycz48YXV0aC1hZGRyZXNzPlNj
aG9vbCBvZiBNZWRpY2luZSwgSGVhbHRoIFNjaWVuY2VzIENlbnRlciwgVW5pdmVyc2l0eSBvZiBD
b2xvcmFkbywgRGVudmVyLCBDb2xvcmFkbyA4MDA0NSwgVVNBLiBwZXRlLndhdHNvbkB1Y2RlbnZl
ci5lZHU8L2F1dGgtYWRkcmVzcz48dGl0bGVzPjx0aXRsZT5DYXJkaWFjLXNwZWNpZmljIG92ZXJl
eHByZXNzaW9uIG9mIGRvbWluYW50LW5lZ2F0aXZlIENSRUIgbGVhZHMgdG8gaW5jcmVhc2VkIG1v
cnRhbGl0eSBhbmQgbWl0b2Nob25kcmlhbCBkeXNmdW5jdGlvbiBpbiBmZW1hbGUgbWljZTwvdGl0
bGU+PHNlY29uZGFyeS10aXRsZT5BbSBKIFBoeXNpb2wgSGVhcnQgQ2lyYyBQaHlzaW9sPC9zZWNv
bmRhcnktdGl0bGU+PGFsdC10aXRsZT5BbWVyaWNhbiBqb3VybmFsIG9mIHBoeXNpb2xvZ3kuIEhl
YXJ0IGFuZCBjaXJjdWxhdG9yeSBwaHlzaW9sb2d5PC9hbHQtdGl0bGU+PC90aXRsZXM+PHBlcmlv
ZGljYWw+PGZ1bGwtdGl0bGU+QW0gSiBQaHlzaW9sIEhlYXJ0IENpcmMgUGh5c2lvbDwvZnVsbC10
aXRsZT48YWJici0xPkFtZXJpY2FuIGpvdXJuYWwgb2YgcGh5c2lvbG9neS4gSGVhcnQgYW5kIGNp
cmN1bGF0b3J5IHBoeXNpb2xvZ3k8L2FiYnItMT48L3BlcmlvZGljYWw+PGFsdC1wZXJpb2RpY2Fs
PjxmdWxsLXRpdGxlPkFtIEogUGh5c2lvbCBIZWFydCBDaXJjIFBoeXNpb2w8L2Z1bGwtdGl0bGU+
PGFiYnItMT5BbWVyaWNhbiBqb3VybmFsIG9mIHBoeXNpb2xvZ3kuIEhlYXJ0IGFuZCBjaXJjdWxh
dG9yeSBwaHlzaW9sb2d5PC9hYmJyLTE+PC9hbHQtcGVyaW9kaWNhbD48cGFnZXM+SDIwNTYtNjg8
L3BhZ2VzPjx2b2x1bWU+Mjk5PC92b2x1bWU+PG51bWJlcj42PC9udW1iZXI+PGtleXdvcmRzPjxr
ZXl3b3JkPkFnZSBGYWN0b3JzPC9rZXl3b3JkPjxrZXl3b3JkPkFuaW1hbHM8L2tleXdvcmQ+PGtl
eXdvcmQ+QXBvcHRvc2lzPC9rZXl3b3JkPjxrZXl3b3JkPkNlbGwgUmVzcGlyYXRpb248L2tleXdv
cmQ+PGtleXdvcmQ+Q2l0cmF0ZSAoc2kpLVN5bnRoYXNlL21ldGFib2xpc208L2tleXdvcmQ+PGtl
eXdvcmQ+Q3ljbGljIEFNUCBSZXNwb25zZSBFbGVtZW50LUJpbmRpbmcgUHJvdGVpbi9nZW5ldGlj
cy8qbWV0YWJvbGlzbTwva2V5d29yZD48a2V5d29yZD5GZW1hbGU8L2tleXdvcmQ+PGtleXdvcmQ+
R2VuZXMsIERvbWluYW50PC9rZXl3b3JkPjxrZXl3b3JkPkdsdXRhdGhpb25lIFBlcm94aWRhc2Uv
bWV0YWJvbGlzbTwva2V5d29yZD48a2V5d29yZD5IZWFydCBGYWlsdXJlL2dlbmV0aWNzLyptZXRh
Ym9saXNtL3BhdGhvbG9neS9waHlzaW9wYXRob2xvZ3k8L2tleXdvcmQ+PGtleXdvcmQ+SW9uIENo
YW5uZWxzL21ldGFib2xpc208L2tleXdvcmQ+PGtleXdvcmQ+TWFsZTwva2V5d29yZD48a2V5d29y
ZD5NaWNlPC9rZXl3b3JkPjxrZXl3b3JkPk1pY2UsIEluYnJlZCBJQ1I8L2tleXdvcmQ+PGtleXdv
cmQ+TWljZSwgVHJhbnNnZW5pYzwva2V5d29yZD48a2V5d29yZD5NaXRvY2hvbmRyaWEsIEhlYXJ0
LyptZXRhYm9saXNtL3VsdHJhc3RydWN0dXJlPC9rZXl3b3JkPjxrZXl3b3JkPk1pdG9jaG9uZHJp
YWwgRGlzZWFzZXMvZ2VuZXRpY3MvKm1ldGFib2xpc20vcGF0aG9sb2d5L3BoeXNpb3BhdGhvbG9n
eTwva2V5d29yZD48a2V5d29yZD5NaXRvY2hvbmRyaWFsIFByb3RlaW5zL21ldGFib2xpc208L2tl
eXdvcmQ+PGtleXdvcmQ+TXlvY2FyZGlhbCBDb250cmFjdGlvbjwva2V5d29yZD48a2V5d29yZD5N
eW9jYXJkaXVtLyptZXRhYm9saXNtL3VsdHJhc3RydWN0dXJlPC9rZXl3b3JkPjxrZXl3b3JkPk94
aWRhdGl2ZSBTdHJlc3M8L2tleXdvcmQ+PGtleXdvcmQ+UGhvc3Bob3J5bGF0aW9uPC9rZXl3b3Jk
PjxrZXl3b3JkPlJlYWN0aXZlIE94eWdlbiBTcGVjaWVzL21ldGFib2xpc208L2tleXdvcmQ+PGtl
eXdvcmQ+UmVjZXB0b3JzLCBFc3Ryb2dlbi9tZXRhYm9saXNtPC9rZXl3b3JkPjxrZXl3b3JkPlNl
eCBGYWN0b3JzPC9rZXl3b3JkPjxrZXl3b3JkPlN1cGVyb3hpZGUgRGlzbXV0YXNlL21ldGFib2xp
c208L2tleXdvcmQ+PGtleXdvcmQ+VGltZSBGYWN0b3JzPC9rZXl3b3JkPjxrZXl3b3JkPlRyYW5z
LUFjdGl2YXRvcnMvbWV0YWJvbGlzbTwva2V5d29yZD48a2V5d29yZD5UcmFuc2NyaXB0aW9uIEZh
Y3RvcnM8L2tleXdvcmQ+PGtleXdvcmQ+VXAtUmVndWxhdGlvbjwva2V5d29yZD48L2tleXdvcmRz
PjxkYXRlcz48eWVhcj4yMDEwPC95ZWFyPjxwdWItZGF0ZXM+PGRhdGU+RGVjPC9kYXRlPjwvcHVi
LWRhdGVzPjwvZGF0ZXM+PGlzYm4+MTUyMi0xNTM5IChFbGVjdHJvbmljKSYjeEQ7MDM2My02MTM1
IChMaW5raW5nKTwvaXNibj48YWNjZXNzaW9uLW51bT4yMDkzNTE0ODwvYWNjZXNzaW9uLW51bT48
dXJscz48cmVsYXRlZC11cmxzPjx1cmw+aHR0cDovL3d3dy5uY2JpLm5sbS5uaWguZ292L3B1Ym1l
ZC8yMDkzNTE0ODwvdXJsPjx1cmw+aHR0cDovL2FqcGhlYXJ0LnBoeXNpb2xvZ3kub3JnL2NvbnRl
bnQvYWpwaGVhcnQvMjk5LzYvSDIwNTYuZnVsbC5wZGY8L3VybD48L3JlbGF0ZWQtdXJscz48L3Vy
bHM+PGN1c3RvbTI+NDExNjQwMDwvY3VzdG9tMj48ZWxlY3Ryb25pYy1yZXNvdXJjZS1udW0+MTAu
MTE1Mi9hanBoZWFydC4wMDM5NC4yMDEwPC9lbGVjdHJvbmljLXJlc291cmNlLW51bT48L3JlY29y
ZD48L0NpdGU+PC9FbmROb3RlPgB=
</w:fldData>
        </w:fldChar>
      </w:r>
      <w:r w:rsidR="0042379C" w:rsidRPr="0038067D">
        <w:rPr>
          <w:rFonts w:ascii="Book Antiqua" w:hAnsi="Book Antiqua"/>
          <w:sz w:val="24"/>
          <w:szCs w:val="24"/>
        </w:rPr>
        <w:instrText xml:space="preserve"> ADDIN EN.CITE </w:instrText>
      </w:r>
      <w:r w:rsidR="0042379C" w:rsidRPr="0038067D">
        <w:rPr>
          <w:rFonts w:ascii="Book Antiqua" w:hAnsi="Book Antiqua"/>
          <w:sz w:val="24"/>
          <w:szCs w:val="24"/>
        </w:rPr>
        <w:fldChar w:fldCharType="begin">
          <w:fldData xml:space="preserve">PEVuZE5vdGU+PENpdGU+PEF1dGhvcj5XYXRzb248L0F1dGhvcj48WWVhcj4yMDEwPC9ZZWFyPjxS
ZWNOdW0+NzwvUmVjTnVtPjxEaXNwbGF5VGV4dD48c3R5bGUgZmFjZT0ic3VwZXJzY3JpcHQiPlsx
MV08L3N0eWxlPjwvRGlzcGxheVRleHQ+PHJlY29yZD48cmVjLW51bWJlcj43PC9yZWMtbnVtYmVy
Pjxmb3JlaWduLWtleXM+PGtleSBhcHA9IkVOIiBkYi1pZD0id3B2cGVmeGQyeDJ4emZlenYwMXZ0
NXc4d2FwMDV4ZWRlOXN6IiB0aW1lc3RhbXA9IjE0MjA3NDcyNzQiPjc8L2tleT48L2ZvcmVpZ24t
a2V5cz48cmVmLXR5cGUgbmFtZT0iSm91cm5hbCBBcnRpY2xlIj4xNzwvcmVmLXR5cGU+PGNvbnRy
aWJ1dG9ycz48YXV0aG9ycz48YXV0aG9yPldhdHNvbiwgUC4gQS48L2F1dGhvcj48YXV0aG9yPkJp
cmRzZXksIE4uPC9hdXRob3I+PGF1dGhvcj5IdWdnaW5zLCBHLiBTLjwvYXV0aG9yPjxhdXRob3I+
U3ZlbnNzb24sIEUuPC9hdXRob3I+PGF1dGhvcj5IZXBwZSwgRC48L2F1dGhvcj48YXV0aG9yPktu
YXViLCBMLjwvYXV0aG9yPjwvYXV0aG9ycz48L2NvbnRyaWJ1dG9ycz48YXV0aC1hZGRyZXNzPlNj
aG9vbCBvZiBNZWRpY2luZSwgSGVhbHRoIFNjaWVuY2VzIENlbnRlciwgVW5pdmVyc2l0eSBvZiBD
b2xvcmFkbywgRGVudmVyLCBDb2xvcmFkbyA4MDA0NSwgVVNBLiBwZXRlLndhdHNvbkB1Y2RlbnZl
ci5lZHU8L2F1dGgtYWRkcmVzcz48dGl0bGVzPjx0aXRsZT5DYXJkaWFjLXNwZWNpZmljIG92ZXJl
eHByZXNzaW9uIG9mIGRvbWluYW50LW5lZ2F0aXZlIENSRUIgbGVhZHMgdG8gaW5jcmVhc2VkIG1v
cnRhbGl0eSBhbmQgbWl0b2Nob25kcmlhbCBkeXNmdW5jdGlvbiBpbiBmZW1hbGUgbWljZTwvdGl0
bGU+PHNlY29uZGFyeS10aXRsZT5BbSBKIFBoeXNpb2wgSGVhcnQgQ2lyYyBQaHlzaW9sPC9zZWNv
bmRhcnktdGl0bGU+PGFsdC10aXRsZT5BbWVyaWNhbiBqb3VybmFsIG9mIHBoeXNpb2xvZ3kuIEhl
YXJ0IGFuZCBjaXJjdWxhdG9yeSBwaHlzaW9sb2d5PC9hbHQtdGl0bGU+PC90aXRsZXM+PHBlcmlv
ZGljYWw+PGZ1bGwtdGl0bGU+QW0gSiBQaHlzaW9sIEhlYXJ0IENpcmMgUGh5c2lvbDwvZnVsbC10
aXRsZT48YWJici0xPkFtZXJpY2FuIGpvdXJuYWwgb2YgcGh5c2lvbG9neS4gSGVhcnQgYW5kIGNp
cmN1bGF0b3J5IHBoeXNpb2xvZ3k8L2FiYnItMT48L3BlcmlvZGljYWw+PGFsdC1wZXJpb2RpY2Fs
PjxmdWxsLXRpdGxlPkFtIEogUGh5c2lvbCBIZWFydCBDaXJjIFBoeXNpb2w8L2Z1bGwtdGl0bGU+
PGFiYnItMT5BbWVyaWNhbiBqb3VybmFsIG9mIHBoeXNpb2xvZ3kuIEhlYXJ0IGFuZCBjaXJjdWxh
dG9yeSBwaHlzaW9sb2d5PC9hYmJyLTE+PC9hbHQtcGVyaW9kaWNhbD48cGFnZXM+SDIwNTYtNjg8
L3BhZ2VzPjx2b2x1bWU+Mjk5PC92b2x1bWU+PG51bWJlcj42PC9udW1iZXI+PGtleXdvcmRzPjxr
ZXl3b3JkPkFnZSBGYWN0b3JzPC9rZXl3b3JkPjxrZXl3b3JkPkFuaW1hbHM8L2tleXdvcmQ+PGtl
eXdvcmQ+QXBvcHRvc2lzPC9rZXl3b3JkPjxrZXl3b3JkPkNlbGwgUmVzcGlyYXRpb248L2tleXdv
cmQ+PGtleXdvcmQ+Q2l0cmF0ZSAoc2kpLVN5bnRoYXNlL21ldGFib2xpc208L2tleXdvcmQ+PGtl
eXdvcmQ+Q3ljbGljIEFNUCBSZXNwb25zZSBFbGVtZW50LUJpbmRpbmcgUHJvdGVpbi9nZW5ldGlj
cy8qbWV0YWJvbGlzbTwva2V5d29yZD48a2V5d29yZD5GZW1hbGU8L2tleXdvcmQ+PGtleXdvcmQ+
R2VuZXMsIERvbWluYW50PC9rZXl3b3JkPjxrZXl3b3JkPkdsdXRhdGhpb25lIFBlcm94aWRhc2Uv
bWV0YWJvbGlzbTwva2V5d29yZD48a2V5d29yZD5IZWFydCBGYWlsdXJlL2dlbmV0aWNzLyptZXRh
Ym9saXNtL3BhdGhvbG9neS9waHlzaW9wYXRob2xvZ3k8L2tleXdvcmQ+PGtleXdvcmQ+SW9uIENo
YW5uZWxzL21ldGFib2xpc208L2tleXdvcmQ+PGtleXdvcmQ+TWFsZTwva2V5d29yZD48a2V5d29y
ZD5NaWNlPC9rZXl3b3JkPjxrZXl3b3JkPk1pY2UsIEluYnJlZCBJQ1I8L2tleXdvcmQ+PGtleXdv
cmQ+TWljZSwgVHJhbnNnZW5pYzwva2V5d29yZD48a2V5d29yZD5NaXRvY2hvbmRyaWEsIEhlYXJ0
LyptZXRhYm9saXNtL3VsdHJhc3RydWN0dXJlPC9rZXl3b3JkPjxrZXl3b3JkPk1pdG9jaG9uZHJp
YWwgRGlzZWFzZXMvZ2VuZXRpY3MvKm1ldGFib2xpc20vcGF0aG9sb2d5L3BoeXNpb3BhdGhvbG9n
eTwva2V5d29yZD48a2V5d29yZD5NaXRvY2hvbmRyaWFsIFByb3RlaW5zL21ldGFib2xpc208L2tl
eXdvcmQ+PGtleXdvcmQ+TXlvY2FyZGlhbCBDb250cmFjdGlvbjwva2V5d29yZD48a2V5d29yZD5N
eW9jYXJkaXVtLyptZXRhYm9saXNtL3VsdHJhc3RydWN0dXJlPC9rZXl3b3JkPjxrZXl3b3JkPk94
aWRhdGl2ZSBTdHJlc3M8L2tleXdvcmQ+PGtleXdvcmQ+UGhvc3Bob3J5bGF0aW9uPC9rZXl3b3Jk
PjxrZXl3b3JkPlJlYWN0aXZlIE94eWdlbiBTcGVjaWVzL21ldGFib2xpc208L2tleXdvcmQ+PGtl
eXdvcmQ+UmVjZXB0b3JzLCBFc3Ryb2dlbi9tZXRhYm9saXNtPC9rZXl3b3JkPjxrZXl3b3JkPlNl
eCBGYWN0b3JzPC9rZXl3b3JkPjxrZXl3b3JkPlN1cGVyb3hpZGUgRGlzbXV0YXNlL21ldGFib2xp
c208L2tleXdvcmQ+PGtleXdvcmQ+VGltZSBGYWN0b3JzPC9rZXl3b3JkPjxrZXl3b3JkPlRyYW5z
LUFjdGl2YXRvcnMvbWV0YWJvbGlzbTwva2V5d29yZD48a2V5d29yZD5UcmFuc2NyaXB0aW9uIEZh
Y3RvcnM8L2tleXdvcmQ+PGtleXdvcmQ+VXAtUmVndWxhdGlvbjwva2V5d29yZD48L2tleXdvcmRz
PjxkYXRlcz48eWVhcj4yMDEwPC95ZWFyPjxwdWItZGF0ZXM+PGRhdGU+RGVjPC9kYXRlPjwvcHVi
LWRhdGVzPjwvZGF0ZXM+PGlzYm4+MTUyMi0xNTM5IChFbGVjdHJvbmljKSYjeEQ7MDM2My02MTM1
IChMaW5raW5nKTwvaXNibj48YWNjZXNzaW9uLW51bT4yMDkzNTE0ODwvYWNjZXNzaW9uLW51bT48
dXJscz48cmVsYXRlZC11cmxzPjx1cmw+aHR0cDovL3d3dy5uY2JpLm5sbS5uaWguZ292L3B1Ym1l
ZC8yMDkzNTE0ODwvdXJsPjx1cmw+aHR0cDovL2FqcGhlYXJ0LnBoeXNpb2xvZ3kub3JnL2NvbnRl
bnQvYWpwaGVhcnQvMjk5LzYvSDIwNTYuZnVsbC5wZGY8L3VybD48L3JlbGF0ZWQtdXJscz48L3Vy
bHM+PGN1c3RvbTI+NDExNjQwMDwvY3VzdG9tMj48ZWxlY3Ryb25pYy1yZXNvdXJjZS1udW0+MTAu
MTE1Mi9hanBoZWFydC4wMDM5NC4yMDEwPC9lbGVjdHJvbmljLXJlc291cmNlLW51bT48L3JlY29y
ZD48L0NpdGU+PC9FbmROb3RlPgB=
</w:fldData>
        </w:fldChar>
      </w:r>
      <w:r w:rsidR="0042379C" w:rsidRPr="0038067D">
        <w:rPr>
          <w:rFonts w:ascii="Book Antiqua" w:hAnsi="Book Antiqua"/>
          <w:sz w:val="24"/>
          <w:szCs w:val="24"/>
        </w:rPr>
        <w:instrText xml:space="preserve"> ADDIN EN.CITE.DATA </w:instrText>
      </w:r>
      <w:r w:rsidR="0042379C" w:rsidRPr="0038067D">
        <w:rPr>
          <w:rFonts w:ascii="Book Antiqua" w:hAnsi="Book Antiqua"/>
          <w:sz w:val="24"/>
          <w:szCs w:val="24"/>
        </w:rPr>
      </w:r>
      <w:r w:rsidR="0042379C" w:rsidRPr="0038067D">
        <w:rPr>
          <w:rFonts w:ascii="Book Antiqua" w:hAnsi="Book Antiqua"/>
          <w:sz w:val="24"/>
          <w:szCs w:val="24"/>
        </w:rPr>
        <w:fldChar w:fldCharType="end"/>
      </w:r>
      <w:r w:rsidRPr="0038067D">
        <w:rPr>
          <w:rFonts w:ascii="Book Antiqua" w:hAnsi="Book Antiqua"/>
          <w:sz w:val="24"/>
          <w:szCs w:val="24"/>
        </w:rPr>
      </w:r>
      <w:r w:rsidRPr="0038067D">
        <w:rPr>
          <w:rFonts w:ascii="Book Antiqua" w:hAnsi="Book Antiqua"/>
          <w:sz w:val="24"/>
          <w:szCs w:val="24"/>
        </w:rPr>
        <w:fldChar w:fldCharType="separate"/>
      </w:r>
      <w:r w:rsidR="0042379C" w:rsidRPr="0038067D">
        <w:rPr>
          <w:rFonts w:ascii="Book Antiqua" w:hAnsi="Book Antiqua"/>
          <w:noProof/>
          <w:sz w:val="24"/>
          <w:szCs w:val="24"/>
          <w:vertAlign w:val="superscript"/>
        </w:rPr>
        <w:t>[</w:t>
      </w:r>
      <w:hyperlink w:anchor="_ENREF_11" w:tooltip="Watson, 2010 #7" w:history="1">
        <w:r w:rsidR="00D26D09" w:rsidRPr="0038067D">
          <w:rPr>
            <w:rFonts w:ascii="Book Antiqua" w:hAnsi="Book Antiqua"/>
            <w:noProof/>
            <w:sz w:val="24"/>
            <w:szCs w:val="24"/>
            <w:vertAlign w:val="superscript"/>
          </w:rPr>
          <w:t>11</w:t>
        </w:r>
      </w:hyperlink>
      <w:r w:rsidR="0042379C" w:rsidRPr="0038067D">
        <w:rPr>
          <w:rFonts w:ascii="Book Antiqua" w:hAnsi="Book Antiqua"/>
          <w:noProof/>
          <w:sz w:val="24"/>
          <w:szCs w:val="24"/>
          <w:vertAlign w:val="superscript"/>
        </w:rPr>
        <w:t>]</w:t>
      </w:r>
      <w:r w:rsidRPr="0038067D">
        <w:rPr>
          <w:rFonts w:ascii="Book Antiqua" w:hAnsi="Book Antiqua"/>
          <w:sz w:val="24"/>
          <w:szCs w:val="24"/>
        </w:rPr>
        <w:fldChar w:fldCharType="end"/>
      </w:r>
      <w:r w:rsidR="00EC60E5" w:rsidRPr="0038067D">
        <w:rPr>
          <w:rFonts w:ascii="Book Antiqua" w:hAnsi="Book Antiqua"/>
          <w:sz w:val="24"/>
          <w:szCs w:val="24"/>
        </w:rPr>
        <w:t>.</w:t>
      </w:r>
      <w:r w:rsidR="00C53CCB" w:rsidRPr="0038067D">
        <w:rPr>
          <w:rFonts w:ascii="Book Antiqua" w:hAnsi="Book Antiqua"/>
          <w:sz w:val="24"/>
          <w:szCs w:val="24"/>
        </w:rPr>
        <w:t xml:space="preserve"> </w:t>
      </w:r>
      <w:r w:rsidR="00F64645" w:rsidRPr="0038067D">
        <w:rPr>
          <w:rFonts w:ascii="Book Antiqua" w:hAnsi="Book Antiqua"/>
          <w:sz w:val="24"/>
          <w:szCs w:val="24"/>
        </w:rPr>
        <w:t>In this model, the transcript</w:t>
      </w:r>
      <w:r w:rsidR="00D26D09" w:rsidRPr="0038067D">
        <w:rPr>
          <w:rFonts w:ascii="Book Antiqua" w:hAnsi="Book Antiqua"/>
          <w:sz w:val="24"/>
          <w:szCs w:val="24"/>
        </w:rPr>
        <w:t>ion factor CREB is rendered phosphorylation inactive</w:t>
      </w:r>
      <w:r w:rsidR="00F64645" w:rsidRPr="0038067D">
        <w:rPr>
          <w:rFonts w:ascii="Book Antiqua" w:hAnsi="Book Antiqua"/>
          <w:sz w:val="24"/>
          <w:szCs w:val="24"/>
        </w:rPr>
        <w:t xml:space="preserve"> via mutation of the </w:t>
      </w:r>
      <w:r w:rsidR="00D26D09" w:rsidRPr="0038067D">
        <w:rPr>
          <w:rFonts w:ascii="Book Antiqua" w:hAnsi="Book Antiqua"/>
          <w:sz w:val="24"/>
          <w:szCs w:val="24"/>
        </w:rPr>
        <w:t xml:space="preserve">a critical </w:t>
      </w:r>
      <w:proofErr w:type="spellStart"/>
      <w:r w:rsidR="00D26D09" w:rsidRPr="0038067D">
        <w:rPr>
          <w:rFonts w:ascii="Book Antiqua" w:hAnsi="Book Antiqua"/>
          <w:sz w:val="24"/>
          <w:szCs w:val="24"/>
        </w:rPr>
        <w:t>Ser</w:t>
      </w:r>
      <w:proofErr w:type="spellEnd"/>
      <w:r w:rsidR="00D26D09" w:rsidRPr="0038067D">
        <w:rPr>
          <w:rFonts w:ascii="Book Antiqua" w:hAnsi="Book Antiqua"/>
          <w:sz w:val="24"/>
          <w:szCs w:val="24"/>
        </w:rPr>
        <w:t xml:space="preserve"> </w:t>
      </w:r>
      <w:r w:rsidR="00F64645" w:rsidRPr="0038067D">
        <w:rPr>
          <w:rFonts w:ascii="Book Antiqua" w:hAnsi="Book Antiqua"/>
          <w:sz w:val="24"/>
          <w:szCs w:val="24"/>
        </w:rPr>
        <w:t>residue</w:t>
      </w:r>
      <w:r w:rsidR="00D26D09" w:rsidRPr="0038067D">
        <w:rPr>
          <w:rFonts w:ascii="Book Antiqua" w:hAnsi="Book Antiqua"/>
          <w:sz w:val="24"/>
          <w:szCs w:val="24"/>
        </w:rPr>
        <w:t xml:space="preserve"> located in the kinase-inducible domain the protein</w:t>
      </w:r>
      <w:r w:rsidR="00D26D09" w:rsidRPr="0038067D">
        <w:rPr>
          <w:rFonts w:ascii="Book Antiqua" w:hAnsi="Book Antiqua"/>
          <w:sz w:val="24"/>
          <w:szCs w:val="24"/>
        </w:rPr>
        <w:fldChar w:fldCharType="begin"/>
      </w:r>
      <w:r w:rsidR="00D26D09" w:rsidRPr="0038067D">
        <w:rPr>
          <w:rFonts w:ascii="Book Antiqua" w:hAnsi="Book Antiqua"/>
          <w:sz w:val="24"/>
          <w:szCs w:val="24"/>
        </w:rPr>
        <w:instrText xml:space="preserve"> ADDIN EN.CITE &lt;EndNote&gt;&lt;Cite&gt;&lt;Author&gt;Gonzalez&lt;/Author&gt;&lt;Year&gt;1989&lt;/Year&gt;&lt;RecNum&gt;88&lt;/RecNum&gt;&lt;DisplayText&gt;&lt;style face="superscript"&gt;[12]&lt;/style&gt;&lt;/DisplayText&gt;&lt;record&gt;&lt;rec-number&gt;88&lt;/rec-number&gt;&lt;foreign-keys&gt;&lt;key app="EN" db-id="wpvpefxd2x2xzfezv01vt5w8wap05xede9sz" timestamp="1492526180"&gt;88&lt;/key&gt;&lt;/foreign-keys&gt;&lt;ref-type name="Journal Article"&gt;17&lt;/ref-type&gt;&lt;contributors&gt;&lt;authors&gt;&lt;author&gt;Gonzalez, G. A.&lt;/author&gt;&lt;author&gt;Montminy, M. R.&lt;/author&gt;&lt;/authors&gt;&lt;/contributors&gt;&lt;auth-address&gt;Clayton Foundation Laboratory for Peptide Biology, Salk Institute, La Jolla, California 92037.&lt;/auth-address&gt;&lt;titles&gt;&lt;title&gt;Cyclic AMP stimulates somatostatin gene transcription by phosphorylation of CREB at serine 133&lt;/title&gt;&lt;secondary-title&gt;Cell&lt;/secondary-title&gt;&lt;/titles&gt;&lt;periodical&gt;&lt;full-title&gt;Cell&lt;/full-title&gt;&lt;abbr-1&gt;Cell&lt;/abbr-1&gt;&lt;/periodical&gt;&lt;pages&gt;675-80&lt;/pages&gt;&lt;volume&gt;59&lt;/volume&gt;&lt;number&gt;4&lt;/number&gt;&lt;keywords&gt;&lt;keyword&gt;Adrenal Gland Neoplasms&lt;/keyword&gt;&lt;keyword&gt;Amino Acid Sequence&lt;/keyword&gt;&lt;keyword&gt;Animals&lt;/keyword&gt;&lt;keyword&gt;Base Sequence&lt;/keyword&gt;&lt;keyword&gt;Cell Line&lt;/keyword&gt;&lt;keyword&gt;Colforsin/*pharmacology&lt;/keyword&gt;&lt;keyword&gt;Cyclic AMP/*physiology&lt;/keyword&gt;&lt;keyword&gt;Cyclic AMP Response Element-Binding Protein&lt;/keyword&gt;&lt;keyword&gt;DNA-Binding Proteins/biosynthesis/*metabolism&lt;/keyword&gt;&lt;keyword&gt;Genes/*drug effects&lt;/keyword&gt;&lt;keyword&gt;Molecular Sequence Data&lt;/keyword&gt;&lt;keyword&gt;Mutation&lt;/keyword&gt;&lt;keyword&gt;Peptide Mapping&lt;/keyword&gt;&lt;keyword&gt;Pheochromocytoma&lt;/keyword&gt;&lt;keyword&gt;Phosphorylation&lt;/keyword&gt;&lt;keyword&gt;Rats&lt;/keyword&gt;&lt;keyword&gt;*Serine&lt;/keyword&gt;&lt;keyword&gt;Somatostatin/*genetics&lt;/keyword&gt;&lt;keyword&gt;Transcription, Genetic/*drug effects&lt;/keyword&gt;&lt;keyword&gt;Transfection&lt;/keyword&gt;&lt;/keywords&gt;&lt;dates&gt;&lt;year&gt;1989&lt;/year&gt;&lt;pub-dates&gt;&lt;date&gt;Nov 17&lt;/date&gt;&lt;/pub-dates&gt;&lt;/dates&gt;&lt;isbn&gt;0092-8674 (Print)&amp;#xD;0092-8674 (Linking)&lt;/isbn&gt;&lt;accession-num&gt;2573431&lt;/accession-num&gt;&lt;urls&gt;&lt;related-urls&gt;&lt;url&gt;http://www.ncbi.nlm.nih.gov/pubmed/2573431&lt;/url&gt;&lt;/related-urls&gt;&lt;/urls&gt;&lt;/record&gt;&lt;/Cite&gt;&lt;/EndNote&gt;</w:instrText>
      </w:r>
      <w:r w:rsidR="00D26D09" w:rsidRPr="0038067D">
        <w:rPr>
          <w:rFonts w:ascii="Book Antiqua" w:hAnsi="Book Antiqua"/>
          <w:sz w:val="24"/>
          <w:szCs w:val="24"/>
        </w:rPr>
        <w:fldChar w:fldCharType="separate"/>
      </w:r>
      <w:r w:rsidR="00D26D09" w:rsidRPr="0038067D">
        <w:rPr>
          <w:rFonts w:ascii="Book Antiqua" w:hAnsi="Book Antiqua"/>
          <w:noProof/>
          <w:sz w:val="24"/>
          <w:szCs w:val="24"/>
          <w:vertAlign w:val="superscript"/>
        </w:rPr>
        <w:t>[</w:t>
      </w:r>
      <w:hyperlink w:anchor="_ENREF_12" w:tooltip="Gonzalez, 1989 #88" w:history="1">
        <w:r w:rsidR="00D26D09" w:rsidRPr="0038067D">
          <w:rPr>
            <w:rFonts w:ascii="Book Antiqua" w:hAnsi="Book Antiqua"/>
            <w:noProof/>
            <w:sz w:val="24"/>
            <w:szCs w:val="24"/>
            <w:vertAlign w:val="superscript"/>
          </w:rPr>
          <w:t>12</w:t>
        </w:r>
      </w:hyperlink>
      <w:r w:rsidR="00D26D09" w:rsidRPr="0038067D">
        <w:rPr>
          <w:rFonts w:ascii="Book Antiqua" w:hAnsi="Book Antiqua"/>
          <w:noProof/>
          <w:sz w:val="24"/>
          <w:szCs w:val="24"/>
          <w:vertAlign w:val="superscript"/>
        </w:rPr>
        <w:t>]</w:t>
      </w:r>
      <w:r w:rsidR="00D26D09" w:rsidRPr="0038067D">
        <w:rPr>
          <w:rFonts w:ascii="Book Antiqua" w:hAnsi="Book Antiqua"/>
          <w:sz w:val="24"/>
          <w:szCs w:val="24"/>
        </w:rPr>
        <w:fldChar w:fldCharType="end"/>
      </w:r>
      <w:r w:rsidR="00F64645" w:rsidRPr="0038067D">
        <w:rPr>
          <w:rFonts w:ascii="Book Antiqua" w:hAnsi="Book Antiqua"/>
          <w:sz w:val="24"/>
          <w:szCs w:val="24"/>
        </w:rPr>
        <w:t>.</w:t>
      </w:r>
      <w:r w:rsidR="00C53CCB" w:rsidRPr="0038067D">
        <w:rPr>
          <w:rFonts w:ascii="Book Antiqua" w:hAnsi="Book Antiqua"/>
          <w:sz w:val="24"/>
          <w:szCs w:val="24"/>
        </w:rPr>
        <w:t xml:space="preserve"> </w:t>
      </w:r>
      <w:r w:rsidR="00D26D09" w:rsidRPr="0038067D">
        <w:rPr>
          <w:rFonts w:ascii="Book Antiqua" w:hAnsi="Book Antiqua"/>
          <w:sz w:val="24"/>
          <w:szCs w:val="24"/>
        </w:rPr>
        <w:t xml:space="preserve">In the </w:t>
      </w:r>
      <w:proofErr w:type="spellStart"/>
      <w:r w:rsidR="00D26D09" w:rsidRPr="0038067D">
        <w:rPr>
          <w:rFonts w:ascii="Book Antiqua" w:hAnsi="Book Antiqua"/>
          <w:sz w:val="24"/>
          <w:szCs w:val="24"/>
        </w:rPr>
        <w:t>unphosphorylated</w:t>
      </w:r>
      <w:proofErr w:type="spellEnd"/>
      <w:r w:rsidR="00D26D09" w:rsidRPr="0038067D">
        <w:rPr>
          <w:rFonts w:ascii="Book Antiqua" w:hAnsi="Book Antiqua"/>
          <w:sz w:val="24"/>
          <w:szCs w:val="24"/>
        </w:rPr>
        <w:t xml:space="preserve"> state, CREB can bind to DNA but cannot activate transcription, thus rendering the transcription factor inactive.</w:t>
      </w:r>
      <w:r w:rsidR="00C53CCB" w:rsidRPr="0038067D">
        <w:rPr>
          <w:rFonts w:ascii="Book Antiqua" w:hAnsi="Book Antiqua"/>
          <w:sz w:val="24"/>
          <w:szCs w:val="24"/>
        </w:rPr>
        <w:t xml:space="preserve"> </w:t>
      </w:r>
      <w:r w:rsidR="00F64645" w:rsidRPr="0038067D">
        <w:rPr>
          <w:rFonts w:ascii="Book Antiqua" w:hAnsi="Book Antiqua"/>
          <w:sz w:val="24"/>
          <w:szCs w:val="24"/>
        </w:rPr>
        <w:t>This single nucleotide mutation results in significant cardiac dysfunction and accelerated morbidity and mortality in female mice compared to males.</w:t>
      </w:r>
      <w:r w:rsidR="00C53CCB" w:rsidRPr="0038067D">
        <w:rPr>
          <w:rFonts w:ascii="Book Antiqua" w:hAnsi="Book Antiqua"/>
          <w:sz w:val="24"/>
          <w:szCs w:val="24"/>
        </w:rPr>
        <w:t xml:space="preserve"> </w:t>
      </w:r>
      <w:r w:rsidR="00F64645" w:rsidRPr="0038067D">
        <w:rPr>
          <w:rFonts w:ascii="Book Antiqua" w:hAnsi="Book Antiqua"/>
          <w:sz w:val="24"/>
          <w:szCs w:val="24"/>
        </w:rPr>
        <w:t>I</w:t>
      </w:r>
      <w:r w:rsidR="006773F9" w:rsidRPr="0038067D">
        <w:rPr>
          <w:rFonts w:ascii="Book Antiqua" w:hAnsi="Book Antiqua"/>
          <w:sz w:val="24"/>
          <w:szCs w:val="24"/>
        </w:rPr>
        <w:t xml:space="preserve">n comparison to male </w:t>
      </w:r>
      <w:proofErr w:type="spellStart"/>
      <w:r w:rsidR="006773F9" w:rsidRPr="0038067D">
        <w:rPr>
          <w:rFonts w:ascii="Book Antiqua" w:hAnsi="Book Antiqua"/>
          <w:sz w:val="24"/>
          <w:szCs w:val="24"/>
        </w:rPr>
        <w:t>dnCREB</w:t>
      </w:r>
      <w:proofErr w:type="spellEnd"/>
      <w:r w:rsidR="006773F9" w:rsidRPr="0038067D">
        <w:rPr>
          <w:rFonts w:ascii="Book Antiqua" w:hAnsi="Book Antiqua"/>
          <w:sz w:val="24"/>
          <w:szCs w:val="24"/>
        </w:rPr>
        <w:t xml:space="preserve"> </w:t>
      </w:r>
      <w:r w:rsidR="006773F9" w:rsidRPr="00867BD2">
        <w:rPr>
          <w:rFonts w:ascii="Book Antiqua" w:hAnsi="Book Antiqua"/>
          <w:sz w:val="24"/>
          <w:szCs w:val="24"/>
        </w:rPr>
        <w:t xml:space="preserve">mice, female </w:t>
      </w:r>
      <w:proofErr w:type="spellStart"/>
      <w:r w:rsidR="006773F9" w:rsidRPr="00867BD2">
        <w:rPr>
          <w:rFonts w:ascii="Book Antiqua" w:hAnsi="Book Antiqua"/>
          <w:sz w:val="24"/>
          <w:szCs w:val="24"/>
        </w:rPr>
        <w:t>dnCREB</w:t>
      </w:r>
      <w:proofErr w:type="spellEnd"/>
      <w:r w:rsidR="006773F9" w:rsidRPr="00867BD2">
        <w:rPr>
          <w:rFonts w:ascii="Book Antiqua" w:hAnsi="Book Antiqua"/>
          <w:sz w:val="24"/>
          <w:szCs w:val="24"/>
        </w:rPr>
        <w:t xml:space="preserve"> have significantly worse LV systolic function, higher heart rate, and diminished cardiac outpu</w:t>
      </w:r>
      <w:r w:rsidR="003731E8" w:rsidRPr="00867BD2">
        <w:rPr>
          <w:rFonts w:ascii="Book Antiqua" w:hAnsi="Book Antiqua"/>
          <w:sz w:val="24"/>
          <w:szCs w:val="24"/>
        </w:rPr>
        <w:t xml:space="preserve">t, resulting in overall </w:t>
      </w:r>
      <w:r w:rsidR="001870EF" w:rsidRPr="00867BD2">
        <w:rPr>
          <w:rFonts w:ascii="Book Antiqua" w:hAnsi="Book Antiqua"/>
          <w:sz w:val="24"/>
          <w:szCs w:val="24"/>
        </w:rPr>
        <w:t>greater</w:t>
      </w:r>
      <w:r w:rsidR="006773F9" w:rsidRPr="00867BD2">
        <w:rPr>
          <w:rFonts w:ascii="Book Antiqua" w:hAnsi="Book Antiqua"/>
          <w:sz w:val="24"/>
          <w:szCs w:val="24"/>
        </w:rPr>
        <w:t xml:space="preserve"> cardiac morbidity compared to male mice with the same genetic mutation</w:t>
      </w:r>
      <w:r w:rsidR="006773F9" w:rsidRPr="00867BD2">
        <w:rPr>
          <w:rFonts w:ascii="Book Antiqua" w:hAnsi="Book Antiqua"/>
          <w:sz w:val="24"/>
          <w:szCs w:val="24"/>
        </w:rPr>
        <w:fldChar w:fldCharType="begin">
          <w:fldData xml:space="preserve">PEVuZE5vdGU+PENpdGU+PEF1dGhvcj5XYXRzb248L0F1dGhvcj48WWVhcj4yMDEwPC9ZZWFyPjxS
ZWNOdW0+NzwvUmVjTnVtPjxEaXNwbGF5VGV4dD48c3R5bGUgZmFjZT0ic3VwZXJzY3JpcHQiPlsx
MV08L3N0eWxlPjwvRGlzcGxheVRleHQ+PHJlY29yZD48cmVjLW51bWJlcj43PC9yZWMtbnVtYmVy
Pjxmb3JlaWduLWtleXM+PGtleSBhcHA9IkVOIiBkYi1pZD0id3B2cGVmeGQyeDJ4emZlenYwMXZ0
NXc4d2FwMDV4ZWRlOXN6IiB0aW1lc3RhbXA9IjE0MjA3NDcyNzQiPjc8L2tleT48L2ZvcmVpZ24t
a2V5cz48cmVmLXR5cGUgbmFtZT0iSm91cm5hbCBBcnRpY2xlIj4xNzwvcmVmLXR5cGU+PGNvbnRy
aWJ1dG9ycz48YXV0aG9ycz48YXV0aG9yPldhdHNvbiwgUC4gQS48L2F1dGhvcj48YXV0aG9yPkJp
cmRzZXksIE4uPC9hdXRob3I+PGF1dGhvcj5IdWdnaW5zLCBHLiBTLjwvYXV0aG9yPjxhdXRob3I+
U3ZlbnNzb24sIEUuPC9hdXRob3I+PGF1dGhvcj5IZXBwZSwgRC48L2F1dGhvcj48YXV0aG9yPktu
YXViLCBMLjwvYXV0aG9yPjwvYXV0aG9ycz48L2NvbnRyaWJ1dG9ycz48YXV0aC1hZGRyZXNzPlNj
aG9vbCBvZiBNZWRpY2luZSwgSGVhbHRoIFNjaWVuY2VzIENlbnRlciwgVW5pdmVyc2l0eSBvZiBD
b2xvcmFkbywgRGVudmVyLCBDb2xvcmFkbyA4MDA0NSwgVVNBLiBwZXRlLndhdHNvbkB1Y2RlbnZl
ci5lZHU8L2F1dGgtYWRkcmVzcz48dGl0bGVzPjx0aXRsZT5DYXJkaWFjLXNwZWNpZmljIG92ZXJl
eHByZXNzaW9uIG9mIGRvbWluYW50LW5lZ2F0aXZlIENSRUIgbGVhZHMgdG8gaW5jcmVhc2VkIG1v
cnRhbGl0eSBhbmQgbWl0b2Nob25kcmlhbCBkeXNmdW5jdGlvbiBpbiBmZW1hbGUgbWljZTwvdGl0
bGU+PHNlY29uZGFyeS10aXRsZT5BbSBKIFBoeXNpb2wgSGVhcnQgQ2lyYyBQaHlzaW9sPC9zZWNv
bmRhcnktdGl0bGU+PGFsdC10aXRsZT5BbWVyaWNhbiBqb3VybmFsIG9mIHBoeXNpb2xvZ3kuIEhl
YXJ0IGFuZCBjaXJjdWxhdG9yeSBwaHlzaW9sb2d5PC9hbHQtdGl0bGU+PC90aXRsZXM+PHBlcmlv
ZGljYWw+PGZ1bGwtdGl0bGU+QW0gSiBQaHlzaW9sIEhlYXJ0IENpcmMgUGh5c2lvbDwvZnVsbC10
aXRsZT48YWJici0xPkFtZXJpY2FuIGpvdXJuYWwgb2YgcGh5c2lvbG9neS4gSGVhcnQgYW5kIGNp
cmN1bGF0b3J5IHBoeXNpb2xvZ3k8L2FiYnItMT48L3BlcmlvZGljYWw+PGFsdC1wZXJpb2RpY2Fs
PjxmdWxsLXRpdGxlPkFtIEogUGh5c2lvbCBIZWFydCBDaXJjIFBoeXNpb2w8L2Z1bGwtdGl0bGU+
PGFiYnItMT5BbWVyaWNhbiBqb3VybmFsIG9mIHBoeXNpb2xvZ3kuIEhlYXJ0IGFuZCBjaXJjdWxh
dG9yeSBwaHlzaW9sb2d5PC9hYmJyLTE+PC9hbHQtcGVyaW9kaWNhbD48cGFnZXM+SDIwNTYtNjg8
L3BhZ2VzPjx2b2x1bWU+Mjk5PC92b2x1bWU+PG51bWJlcj42PC9udW1iZXI+PGtleXdvcmRzPjxr
ZXl3b3JkPkFnZSBGYWN0b3JzPC9rZXl3b3JkPjxrZXl3b3JkPkFuaW1hbHM8L2tleXdvcmQ+PGtl
eXdvcmQ+QXBvcHRvc2lzPC9rZXl3b3JkPjxrZXl3b3JkPkNlbGwgUmVzcGlyYXRpb248L2tleXdv
cmQ+PGtleXdvcmQ+Q2l0cmF0ZSAoc2kpLVN5bnRoYXNlL21ldGFib2xpc208L2tleXdvcmQ+PGtl
eXdvcmQ+Q3ljbGljIEFNUCBSZXNwb25zZSBFbGVtZW50LUJpbmRpbmcgUHJvdGVpbi9nZW5ldGlj
cy8qbWV0YWJvbGlzbTwva2V5d29yZD48a2V5d29yZD5GZW1hbGU8L2tleXdvcmQ+PGtleXdvcmQ+
R2VuZXMsIERvbWluYW50PC9rZXl3b3JkPjxrZXl3b3JkPkdsdXRhdGhpb25lIFBlcm94aWRhc2Uv
bWV0YWJvbGlzbTwva2V5d29yZD48a2V5d29yZD5IZWFydCBGYWlsdXJlL2dlbmV0aWNzLyptZXRh
Ym9saXNtL3BhdGhvbG9neS9waHlzaW9wYXRob2xvZ3k8L2tleXdvcmQ+PGtleXdvcmQ+SW9uIENo
YW5uZWxzL21ldGFib2xpc208L2tleXdvcmQ+PGtleXdvcmQ+TWFsZTwva2V5d29yZD48a2V5d29y
ZD5NaWNlPC9rZXl3b3JkPjxrZXl3b3JkPk1pY2UsIEluYnJlZCBJQ1I8L2tleXdvcmQ+PGtleXdv
cmQ+TWljZSwgVHJhbnNnZW5pYzwva2V5d29yZD48a2V5d29yZD5NaXRvY2hvbmRyaWEsIEhlYXJ0
LyptZXRhYm9saXNtL3VsdHJhc3RydWN0dXJlPC9rZXl3b3JkPjxrZXl3b3JkPk1pdG9jaG9uZHJp
YWwgRGlzZWFzZXMvZ2VuZXRpY3MvKm1ldGFib2xpc20vcGF0aG9sb2d5L3BoeXNpb3BhdGhvbG9n
eTwva2V5d29yZD48a2V5d29yZD5NaXRvY2hvbmRyaWFsIFByb3RlaW5zL21ldGFib2xpc208L2tl
eXdvcmQ+PGtleXdvcmQ+TXlvY2FyZGlhbCBDb250cmFjdGlvbjwva2V5d29yZD48a2V5d29yZD5N
eW9jYXJkaXVtLyptZXRhYm9saXNtL3VsdHJhc3RydWN0dXJlPC9rZXl3b3JkPjxrZXl3b3JkPk94
aWRhdGl2ZSBTdHJlc3M8L2tleXdvcmQ+PGtleXdvcmQ+UGhvc3Bob3J5bGF0aW9uPC9rZXl3b3Jk
PjxrZXl3b3JkPlJlYWN0aXZlIE94eWdlbiBTcGVjaWVzL21ldGFib2xpc208L2tleXdvcmQ+PGtl
eXdvcmQ+UmVjZXB0b3JzLCBFc3Ryb2dlbi9tZXRhYm9saXNtPC9rZXl3b3JkPjxrZXl3b3JkPlNl
eCBGYWN0b3JzPC9rZXl3b3JkPjxrZXl3b3JkPlN1cGVyb3hpZGUgRGlzbXV0YXNlL21ldGFib2xp
c208L2tleXdvcmQ+PGtleXdvcmQ+VGltZSBGYWN0b3JzPC9rZXl3b3JkPjxrZXl3b3JkPlRyYW5z
LUFjdGl2YXRvcnMvbWV0YWJvbGlzbTwva2V5d29yZD48a2V5d29yZD5UcmFuc2NyaXB0aW9uIEZh
Y3RvcnM8L2tleXdvcmQ+PGtleXdvcmQ+VXAtUmVndWxhdGlvbjwva2V5d29yZD48L2tleXdvcmRz
PjxkYXRlcz48eWVhcj4yMDEwPC95ZWFyPjxwdWItZGF0ZXM+PGRhdGU+RGVjPC9kYXRlPjwvcHVi
LWRhdGVzPjwvZGF0ZXM+PGlzYm4+MTUyMi0xNTM5IChFbGVjdHJvbmljKSYjeEQ7MDM2My02MTM1
IChMaW5raW5nKTwvaXNibj48YWNjZXNzaW9uLW51bT4yMDkzNTE0ODwvYWNjZXNzaW9uLW51bT48
dXJscz48cmVsYXRlZC11cmxzPjx1cmw+aHR0cDovL3d3dy5uY2JpLm5sbS5uaWguZ292L3B1Ym1l
ZC8yMDkzNTE0ODwvdXJsPjx1cmw+aHR0cDovL2FqcGhlYXJ0LnBoeXNpb2xvZ3kub3JnL2NvbnRl
bnQvYWpwaGVhcnQvMjk5LzYvSDIwNTYuZnVsbC5wZGY8L3VybD48L3JlbGF0ZWQtdXJscz48L3Vy
bHM+PGN1c3RvbTI+NDExNjQwMDwvY3VzdG9tMj48ZWxlY3Ryb25pYy1yZXNvdXJjZS1udW0+MTAu
MTE1Mi9hanBoZWFydC4wMDM5NC4yMDEwPC9lbGVjdHJvbmljLXJlc291cmNlLW51bT48L3JlY29y
ZD48L0NpdGU+PC9FbmROb3RlPgB=
</w:fldData>
        </w:fldChar>
      </w:r>
      <w:r w:rsidR="0042379C" w:rsidRPr="00867BD2">
        <w:rPr>
          <w:rFonts w:ascii="Book Antiqua" w:hAnsi="Book Antiqua"/>
          <w:sz w:val="24"/>
          <w:szCs w:val="24"/>
        </w:rPr>
        <w:instrText xml:space="preserve"> ADDIN EN.CITE </w:instrText>
      </w:r>
      <w:r w:rsidR="0042379C" w:rsidRPr="00867BD2">
        <w:rPr>
          <w:rFonts w:ascii="Book Antiqua" w:hAnsi="Book Antiqua"/>
          <w:sz w:val="24"/>
          <w:szCs w:val="24"/>
        </w:rPr>
        <w:fldChar w:fldCharType="begin">
          <w:fldData xml:space="preserve">PEVuZE5vdGU+PENpdGU+PEF1dGhvcj5XYXRzb248L0F1dGhvcj48WWVhcj4yMDEwPC9ZZWFyPjxS
ZWNOdW0+NzwvUmVjTnVtPjxEaXNwbGF5VGV4dD48c3R5bGUgZmFjZT0ic3VwZXJzY3JpcHQiPlsx
MV08L3N0eWxlPjwvRGlzcGxheVRleHQ+PHJlY29yZD48cmVjLW51bWJlcj43PC9yZWMtbnVtYmVy
Pjxmb3JlaWduLWtleXM+PGtleSBhcHA9IkVOIiBkYi1pZD0id3B2cGVmeGQyeDJ4emZlenYwMXZ0
NXc4d2FwMDV4ZWRlOXN6IiB0aW1lc3RhbXA9IjE0MjA3NDcyNzQiPjc8L2tleT48L2ZvcmVpZ24t
a2V5cz48cmVmLXR5cGUgbmFtZT0iSm91cm5hbCBBcnRpY2xlIj4xNzwvcmVmLXR5cGU+PGNvbnRy
aWJ1dG9ycz48YXV0aG9ycz48YXV0aG9yPldhdHNvbiwgUC4gQS48L2F1dGhvcj48YXV0aG9yPkJp
cmRzZXksIE4uPC9hdXRob3I+PGF1dGhvcj5IdWdnaW5zLCBHLiBTLjwvYXV0aG9yPjxhdXRob3I+
U3ZlbnNzb24sIEUuPC9hdXRob3I+PGF1dGhvcj5IZXBwZSwgRC48L2F1dGhvcj48YXV0aG9yPktu
YXViLCBMLjwvYXV0aG9yPjwvYXV0aG9ycz48L2NvbnRyaWJ1dG9ycz48YXV0aC1hZGRyZXNzPlNj
aG9vbCBvZiBNZWRpY2luZSwgSGVhbHRoIFNjaWVuY2VzIENlbnRlciwgVW5pdmVyc2l0eSBvZiBD
b2xvcmFkbywgRGVudmVyLCBDb2xvcmFkbyA4MDA0NSwgVVNBLiBwZXRlLndhdHNvbkB1Y2RlbnZl
ci5lZHU8L2F1dGgtYWRkcmVzcz48dGl0bGVzPjx0aXRsZT5DYXJkaWFjLXNwZWNpZmljIG92ZXJl
eHByZXNzaW9uIG9mIGRvbWluYW50LW5lZ2F0aXZlIENSRUIgbGVhZHMgdG8gaW5jcmVhc2VkIG1v
cnRhbGl0eSBhbmQgbWl0b2Nob25kcmlhbCBkeXNmdW5jdGlvbiBpbiBmZW1hbGUgbWljZTwvdGl0
bGU+PHNlY29uZGFyeS10aXRsZT5BbSBKIFBoeXNpb2wgSGVhcnQgQ2lyYyBQaHlzaW9sPC9zZWNv
bmRhcnktdGl0bGU+PGFsdC10aXRsZT5BbWVyaWNhbiBqb3VybmFsIG9mIHBoeXNpb2xvZ3kuIEhl
YXJ0IGFuZCBjaXJjdWxhdG9yeSBwaHlzaW9sb2d5PC9hbHQtdGl0bGU+PC90aXRsZXM+PHBlcmlv
ZGljYWw+PGZ1bGwtdGl0bGU+QW0gSiBQaHlzaW9sIEhlYXJ0IENpcmMgUGh5c2lvbDwvZnVsbC10
aXRsZT48YWJici0xPkFtZXJpY2FuIGpvdXJuYWwgb2YgcGh5c2lvbG9neS4gSGVhcnQgYW5kIGNp
cmN1bGF0b3J5IHBoeXNpb2xvZ3k8L2FiYnItMT48L3BlcmlvZGljYWw+PGFsdC1wZXJpb2RpY2Fs
PjxmdWxsLXRpdGxlPkFtIEogUGh5c2lvbCBIZWFydCBDaXJjIFBoeXNpb2w8L2Z1bGwtdGl0bGU+
PGFiYnItMT5BbWVyaWNhbiBqb3VybmFsIG9mIHBoeXNpb2xvZ3kuIEhlYXJ0IGFuZCBjaXJjdWxh
dG9yeSBwaHlzaW9sb2d5PC9hYmJyLTE+PC9hbHQtcGVyaW9kaWNhbD48cGFnZXM+SDIwNTYtNjg8
L3BhZ2VzPjx2b2x1bWU+Mjk5PC92b2x1bWU+PG51bWJlcj42PC9udW1iZXI+PGtleXdvcmRzPjxr
ZXl3b3JkPkFnZSBGYWN0b3JzPC9rZXl3b3JkPjxrZXl3b3JkPkFuaW1hbHM8L2tleXdvcmQ+PGtl
eXdvcmQ+QXBvcHRvc2lzPC9rZXl3b3JkPjxrZXl3b3JkPkNlbGwgUmVzcGlyYXRpb248L2tleXdv
cmQ+PGtleXdvcmQ+Q2l0cmF0ZSAoc2kpLVN5bnRoYXNlL21ldGFib2xpc208L2tleXdvcmQ+PGtl
eXdvcmQ+Q3ljbGljIEFNUCBSZXNwb25zZSBFbGVtZW50LUJpbmRpbmcgUHJvdGVpbi9nZW5ldGlj
cy8qbWV0YWJvbGlzbTwva2V5d29yZD48a2V5d29yZD5GZW1hbGU8L2tleXdvcmQ+PGtleXdvcmQ+
R2VuZXMsIERvbWluYW50PC9rZXl3b3JkPjxrZXl3b3JkPkdsdXRhdGhpb25lIFBlcm94aWRhc2Uv
bWV0YWJvbGlzbTwva2V5d29yZD48a2V5d29yZD5IZWFydCBGYWlsdXJlL2dlbmV0aWNzLyptZXRh
Ym9saXNtL3BhdGhvbG9neS9waHlzaW9wYXRob2xvZ3k8L2tleXdvcmQ+PGtleXdvcmQ+SW9uIENo
YW5uZWxzL21ldGFib2xpc208L2tleXdvcmQ+PGtleXdvcmQ+TWFsZTwva2V5d29yZD48a2V5d29y
ZD5NaWNlPC9rZXl3b3JkPjxrZXl3b3JkPk1pY2UsIEluYnJlZCBJQ1I8L2tleXdvcmQ+PGtleXdv
cmQ+TWljZSwgVHJhbnNnZW5pYzwva2V5d29yZD48a2V5d29yZD5NaXRvY2hvbmRyaWEsIEhlYXJ0
LyptZXRhYm9saXNtL3VsdHJhc3RydWN0dXJlPC9rZXl3b3JkPjxrZXl3b3JkPk1pdG9jaG9uZHJp
YWwgRGlzZWFzZXMvZ2VuZXRpY3MvKm1ldGFib2xpc20vcGF0aG9sb2d5L3BoeXNpb3BhdGhvbG9n
eTwva2V5d29yZD48a2V5d29yZD5NaXRvY2hvbmRyaWFsIFByb3RlaW5zL21ldGFib2xpc208L2tl
eXdvcmQ+PGtleXdvcmQ+TXlvY2FyZGlhbCBDb250cmFjdGlvbjwva2V5d29yZD48a2V5d29yZD5N
eW9jYXJkaXVtLyptZXRhYm9saXNtL3VsdHJhc3RydWN0dXJlPC9rZXl3b3JkPjxrZXl3b3JkPk94
aWRhdGl2ZSBTdHJlc3M8L2tleXdvcmQ+PGtleXdvcmQ+UGhvc3Bob3J5bGF0aW9uPC9rZXl3b3Jk
PjxrZXl3b3JkPlJlYWN0aXZlIE94eWdlbiBTcGVjaWVzL21ldGFib2xpc208L2tleXdvcmQ+PGtl
eXdvcmQ+UmVjZXB0b3JzLCBFc3Ryb2dlbi9tZXRhYm9saXNtPC9rZXl3b3JkPjxrZXl3b3JkPlNl
eCBGYWN0b3JzPC9rZXl3b3JkPjxrZXl3b3JkPlN1cGVyb3hpZGUgRGlzbXV0YXNlL21ldGFib2xp
c208L2tleXdvcmQ+PGtleXdvcmQ+VGltZSBGYWN0b3JzPC9rZXl3b3JkPjxrZXl3b3JkPlRyYW5z
LUFjdGl2YXRvcnMvbWV0YWJvbGlzbTwva2V5d29yZD48a2V5d29yZD5UcmFuc2NyaXB0aW9uIEZh
Y3RvcnM8L2tleXdvcmQ+PGtleXdvcmQ+VXAtUmVndWxhdGlvbjwva2V5d29yZD48L2tleXdvcmRz
PjxkYXRlcz48eWVhcj4yMDEwPC95ZWFyPjxwdWItZGF0ZXM+PGRhdGU+RGVjPC9kYXRlPjwvcHVi
LWRhdGVzPjwvZGF0ZXM+PGlzYm4+MTUyMi0xNTM5IChFbGVjdHJvbmljKSYjeEQ7MDM2My02MTM1
IChMaW5raW5nKTwvaXNibj48YWNjZXNzaW9uLW51bT4yMDkzNTE0ODwvYWNjZXNzaW9uLW51bT48
dXJscz48cmVsYXRlZC11cmxzPjx1cmw+aHR0cDovL3d3dy5uY2JpLm5sbS5uaWguZ292L3B1Ym1l
ZC8yMDkzNTE0ODwvdXJsPjx1cmw+aHR0cDovL2FqcGhlYXJ0LnBoeXNpb2xvZ3kub3JnL2NvbnRl
bnQvYWpwaGVhcnQvMjk5LzYvSDIwNTYuZnVsbC5wZGY8L3VybD48L3JlbGF0ZWQtdXJscz48L3Vy
bHM+PGN1c3RvbTI+NDExNjQwMDwvY3VzdG9tMj48ZWxlY3Ryb25pYy1yZXNvdXJjZS1udW0+MTAu
MTE1Mi9hanBoZWFydC4wMDM5NC4yMDEwPC9lbGVjdHJvbmljLXJlc291cmNlLW51bT48L3JlY29y
ZD48L0NpdGU+PC9FbmROb3RlPgB=
</w:fldData>
        </w:fldChar>
      </w:r>
      <w:r w:rsidR="0042379C" w:rsidRPr="00867BD2">
        <w:rPr>
          <w:rFonts w:ascii="Book Antiqua" w:hAnsi="Book Antiqua"/>
          <w:sz w:val="24"/>
          <w:szCs w:val="24"/>
        </w:rPr>
        <w:instrText xml:space="preserve"> ADDIN EN.CITE.DATA </w:instrText>
      </w:r>
      <w:r w:rsidR="0042379C" w:rsidRPr="00867BD2">
        <w:rPr>
          <w:rFonts w:ascii="Book Antiqua" w:hAnsi="Book Antiqua"/>
          <w:sz w:val="24"/>
          <w:szCs w:val="24"/>
        </w:rPr>
      </w:r>
      <w:r w:rsidR="0042379C" w:rsidRPr="00867BD2">
        <w:rPr>
          <w:rFonts w:ascii="Book Antiqua" w:hAnsi="Book Antiqua"/>
          <w:sz w:val="24"/>
          <w:szCs w:val="24"/>
        </w:rPr>
        <w:fldChar w:fldCharType="end"/>
      </w:r>
      <w:r w:rsidR="006773F9" w:rsidRPr="00867BD2">
        <w:rPr>
          <w:rFonts w:ascii="Book Antiqua" w:hAnsi="Book Antiqua"/>
          <w:sz w:val="24"/>
          <w:szCs w:val="24"/>
        </w:rPr>
      </w:r>
      <w:r w:rsidR="006773F9" w:rsidRPr="00867BD2">
        <w:rPr>
          <w:rFonts w:ascii="Book Antiqua" w:hAnsi="Book Antiqua"/>
          <w:sz w:val="24"/>
          <w:szCs w:val="24"/>
        </w:rPr>
        <w:fldChar w:fldCharType="separate"/>
      </w:r>
      <w:r w:rsidR="0042379C" w:rsidRPr="00867BD2">
        <w:rPr>
          <w:rFonts w:ascii="Book Antiqua" w:hAnsi="Book Antiqua"/>
          <w:noProof/>
          <w:sz w:val="24"/>
          <w:szCs w:val="24"/>
          <w:vertAlign w:val="superscript"/>
        </w:rPr>
        <w:t>[</w:t>
      </w:r>
      <w:hyperlink w:anchor="_ENREF_11" w:tooltip="Watson, 2010 #7" w:history="1">
        <w:r w:rsidR="00D26D09" w:rsidRPr="00867BD2">
          <w:rPr>
            <w:rFonts w:ascii="Book Antiqua" w:hAnsi="Book Antiqua"/>
            <w:noProof/>
            <w:sz w:val="24"/>
            <w:szCs w:val="24"/>
            <w:vertAlign w:val="superscript"/>
          </w:rPr>
          <w:t>11</w:t>
        </w:r>
      </w:hyperlink>
      <w:r w:rsidR="0042379C" w:rsidRPr="00867BD2">
        <w:rPr>
          <w:rFonts w:ascii="Book Antiqua" w:hAnsi="Book Antiqua"/>
          <w:noProof/>
          <w:sz w:val="24"/>
          <w:szCs w:val="24"/>
          <w:vertAlign w:val="superscript"/>
        </w:rPr>
        <w:t>]</w:t>
      </w:r>
      <w:r w:rsidR="006773F9" w:rsidRPr="00867BD2">
        <w:rPr>
          <w:rFonts w:ascii="Book Antiqua" w:hAnsi="Book Antiqua"/>
          <w:sz w:val="24"/>
          <w:szCs w:val="24"/>
        </w:rPr>
        <w:fldChar w:fldCharType="end"/>
      </w:r>
      <w:r w:rsidR="006773F9" w:rsidRPr="00867BD2">
        <w:rPr>
          <w:rFonts w:ascii="Book Antiqua" w:hAnsi="Book Antiqua"/>
          <w:sz w:val="24"/>
          <w:szCs w:val="24"/>
        </w:rPr>
        <w:t>.</w:t>
      </w:r>
      <w:r w:rsidR="007F002B" w:rsidRPr="00867BD2">
        <w:rPr>
          <w:rFonts w:ascii="Book Antiqua" w:hAnsi="Book Antiqua"/>
          <w:sz w:val="24"/>
          <w:szCs w:val="24"/>
        </w:rPr>
        <w:t xml:space="preserve"> </w:t>
      </w:r>
      <w:r w:rsidRPr="00867BD2">
        <w:rPr>
          <w:rFonts w:ascii="Book Antiqua" w:hAnsi="Book Antiqua"/>
          <w:sz w:val="24"/>
          <w:szCs w:val="24"/>
        </w:rPr>
        <w:t xml:space="preserve">This exaggerated pathology in female </w:t>
      </w:r>
      <w:proofErr w:type="spellStart"/>
      <w:r w:rsidRPr="00867BD2">
        <w:rPr>
          <w:rFonts w:ascii="Book Antiqua" w:hAnsi="Book Antiqua"/>
          <w:sz w:val="24"/>
          <w:szCs w:val="24"/>
        </w:rPr>
        <w:t>dnCREB</w:t>
      </w:r>
      <w:proofErr w:type="spellEnd"/>
      <w:r w:rsidRPr="00867BD2">
        <w:rPr>
          <w:rFonts w:ascii="Book Antiqua" w:hAnsi="Book Antiqua"/>
          <w:sz w:val="24"/>
          <w:szCs w:val="24"/>
        </w:rPr>
        <w:t xml:space="preserve"> is </w:t>
      </w:r>
      <w:r w:rsidR="00D55C9E" w:rsidRPr="00867BD2">
        <w:rPr>
          <w:rFonts w:ascii="Book Antiqua" w:hAnsi="Book Antiqua"/>
          <w:sz w:val="24"/>
          <w:szCs w:val="24"/>
        </w:rPr>
        <w:t>particularly</w:t>
      </w:r>
      <w:r w:rsidRPr="00867BD2">
        <w:rPr>
          <w:rFonts w:ascii="Book Antiqua" w:hAnsi="Book Antiqua"/>
          <w:sz w:val="24"/>
          <w:szCs w:val="24"/>
        </w:rPr>
        <w:t xml:space="preserve"> interesting, as the majority of HF models involving genetically manipulated mice </w:t>
      </w:r>
      <w:r w:rsidR="00672AC6" w:rsidRPr="00867BD2">
        <w:rPr>
          <w:rFonts w:ascii="Book Antiqua" w:hAnsi="Book Antiqua"/>
          <w:sz w:val="24"/>
          <w:szCs w:val="24"/>
        </w:rPr>
        <w:t>demonstrate</w:t>
      </w:r>
      <w:r w:rsidRPr="00867BD2">
        <w:rPr>
          <w:rFonts w:ascii="Book Antiqua" w:hAnsi="Book Antiqua"/>
          <w:sz w:val="24"/>
          <w:szCs w:val="24"/>
        </w:rPr>
        <w:t xml:space="preserve"> more </w:t>
      </w:r>
      <w:r w:rsidR="00D55C9E" w:rsidRPr="00867BD2">
        <w:rPr>
          <w:rFonts w:ascii="Book Antiqua" w:hAnsi="Book Antiqua"/>
          <w:sz w:val="24"/>
          <w:szCs w:val="24"/>
        </w:rPr>
        <w:t>profound</w:t>
      </w:r>
      <w:r w:rsidRPr="00867BD2">
        <w:rPr>
          <w:rFonts w:ascii="Book Antiqua" w:hAnsi="Book Antiqua"/>
          <w:sz w:val="24"/>
          <w:szCs w:val="24"/>
        </w:rPr>
        <w:t xml:space="preserve"> </w:t>
      </w:r>
      <w:r w:rsidR="00D55C9E" w:rsidRPr="00867BD2">
        <w:rPr>
          <w:rFonts w:ascii="Book Antiqua" w:hAnsi="Book Antiqua"/>
          <w:sz w:val="24"/>
          <w:szCs w:val="24"/>
        </w:rPr>
        <w:t>morbidity</w:t>
      </w:r>
      <w:r w:rsidRPr="00867BD2">
        <w:rPr>
          <w:rFonts w:ascii="Book Antiqua" w:hAnsi="Book Antiqua"/>
          <w:sz w:val="24"/>
          <w:szCs w:val="24"/>
        </w:rPr>
        <w:t xml:space="preserve"> </w:t>
      </w:r>
      <w:r w:rsidR="00672AC6" w:rsidRPr="00867BD2">
        <w:rPr>
          <w:rFonts w:ascii="Book Antiqua" w:hAnsi="Book Antiqua"/>
          <w:sz w:val="24"/>
          <w:szCs w:val="24"/>
        </w:rPr>
        <w:t>in</w:t>
      </w:r>
      <w:r w:rsidRPr="00867BD2">
        <w:rPr>
          <w:rFonts w:ascii="Book Antiqua" w:hAnsi="Book Antiqua"/>
          <w:sz w:val="24"/>
          <w:szCs w:val="24"/>
        </w:rPr>
        <w:t xml:space="preserve"> the male sex</w:t>
      </w:r>
      <w:r w:rsidRPr="00867BD2">
        <w:rPr>
          <w:rFonts w:ascii="Book Antiqua" w:hAnsi="Book Antiqua"/>
          <w:sz w:val="24"/>
          <w:szCs w:val="24"/>
        </w:rPr>
        <w:fldChar w:fldCharType="begin"/>
      </w:r>
      <w:r w:rsidR="00D26D09">
        <w:rPr>
          <w:rFonts w:ascii="Book Antiqua" w:hAnsi="Book Antiqua"/>
          <w:sz w:val="24"/>
          <w:szCs w:val="24"/>
        </w:rPr>
        <w:instrText xml:space="preserve"> ADDIN EN.CITE &lt;EndNote&gt;&lt;Cite&gt;&lt;Author&gt;Du&lt;/Author&gt;&lt;Year&gt;2004&lt;/Year&gt;&lt;RecNum&gt;53&lt;/RecNum&gt;&lt;DisplayText&gt;&lt;style face="superscript"&gt;[13]&lt;/style&gt;&lt;/DisplayText&gt;&lt;record&gt;&lt;rec-number&gt;53&lt;/rec-number&gt;&lt;foreign-keys&gt;&lt;key app="EN" db-id="wpvpefxd2x2xzfezv01vt5w8wap05xede9sz" timestamp="1460660286"&gt;53&lt;/key&gt;&lt;/foreign-keys&gt;&lt;ref-type name="Journal Article"&gt;17&lt;/ref-type&gt;&lt;contributors&gt;&lt;authors&gt;&lt;author&gt;Du, X. J.&lt;/author&gt;&lt;/authors&gt;&lt;/contributors&gt;&lt;auth-address&gt;Experimental Cardiology Laboratory, Wynn Domain, Baker Heart Research Institute PO Box 6492, Commercial Road, Melbourne, Victoria 3004, Australia. xiaojun.du@baker.edu.au&lt;/auth-address&gt;&lt;titles&gt;&lt;title&gt;Gender modulates cardiac phenotype development in genetically modified mice&lt;/title&gt;&lt;secondary-title&gt;Cardiovasc Res&lt;/secondary-title&gt;&lt;alt-title&gt;Cardiovascular research&lt;/alt-title&gt;&lt;/titles&gt;&lt;periodical&gt;&lt;full-title&gt;Cardiovasc Res&lt;/full-title&gt;&lt;abbr-1&gt;Cardiovascular research&lt;/abbr-1&gt;&lt;/periodical&gt;&lt;alt-periodical&gt;&lt;full-title&gt;Cardiovasc Res&lt;/full-title&gt;&lt;abbr-1&gt;Cardiovascular research&lt;/abbr-1&gt;&lt;/alt-periodical&gt;&lt;pages&gt;510-9&lt;/pages&gt;&lt;volume&gt;63&lt;/volume&gt;&lt;number&gt;3&lt;/number&gt;&lt;keywords&gt;&lt;keyword&gt;Animals&lt;/keyword&gt;&lt;keyword&gt;Cardiomyopathy, Dilated/*metabolism&lt;/keyword&gt;&lt;keyword&gt;Female&lt;/keyword&gt;&lt;keyword&gt;Gonadal Steroid Hormones/*physiology&lt;/keyword&gt;&lt;keyword&gt;Male&lt;/keyword&gt;&lt;keyword&gt;Mice&lt;/keyword&gt;&lt;keyword&gt;Mice, Transgenic&lt;/keyword&gt;&lt;keyword&gt;Models, Animal&lt;/keyword&gt;&lt;keyword&gt;Myocardium/*metabolism&lt;/keyword&gt;&lt;keyword&gt;*Sex Characteristics&lt;/keyword&gt;&lt;/keywords&gt;&lt;dates&gt;&lt;year&gt;2004&lt;/year&gt;&lt;pub-dates&gt;&lt;date&gt;Aug 15&lt;/date&gt;&lt;/pub-dates&gt;&lt;/dates&gt;&lt;isbn&gt;0008-6363 (Print)&amp;#xD;0008-6363 (Linking)&lt;/isbn&gt;&lt;accession-num&gt;15276476&lt;/accession-num&gt;&lt;urls&gt;&lt;related-urls&gt;&lt;url&gt;http://www.ncbi.nlm.nih.gov/pubmed/15276476&lt;/url&gt;&lt;/related-urls&gt;&lt;/urls&gt;&lt;electronic-resource-num&gt;10.1016/j.cardiores.2004.03.027&lt;/electronic-resource-num&gt;&lt;/record&gt;&lt;/Cite&gt;&lt;/EndNote&gt;</w:instrText>
      </w:r>
      <w:r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13" w:tooltip="Du, 2004 #53" w:history="1">
        <w:r w:rsidR="00D26D09" w:rsidRPr="00D26D09">
          <w:rPr>
            <w:rFonts w:ascii="Book Antiqua" w:hAnsi="Book Antiqua"/>
            <w:noProof/>
            <w:sz w:val="24"/>
            <w:szCs w:val="24"/>
            <w:vertAlign w:val="superscript"/>
          </w:rPr>
          <w:t>13</w:t>
        </w:r>
      </w:hyperlink>
      <w:r w:rsidR="00D26D09" w:rsidRPr="00D26D09">
        <w:rPr>
          <w:rFonts w:ascii="Book Antiqua" w:hAnsi="Book Antiqua"/>
          <w:noProof/>
          <w:sz w:val="24"/>
          <w:szCs w:val="24"/>
          <w:vertAlign w:val="superscript"/>
        </w:rPr>
        <w:t>]</w:t>
      </w:r>
      <w:r w:rsidRPr="00867BD2">
        <w:rPr>
          <w:rFonts w:ascii="Book Antiqua" w:hAnsi="Book Antiqua"/>
          <w:sz w:val="24"/>
          <w:szCs w:val="24"/>
        </w:rPr>
        <w:fldChar w:fldCharType="end"/>
      </w:r>
      <w:r w:rsidRPr="00867BD2">
        <w:rPr>
          <w:rFonts w:ascii="Book Antiqua" w:hAnsi="Book Antiqua"/>
          <w:sz w:val="24"/>
          <w:szCs w:val="24"/>
        </w:rPr>
        <w:t>.</w:t>
      </w:r>
      <w:r w:rsidR="00C53CCB">
        <w:rPr>
          <w:rFonts w:ascii="Book Antiqua" w:hAnsi="Book Antiqua"/>
          <w:sz w:val="24"/>
          <w:szCs w:val="24"/>
        </w:rPr>
        <w:t xml:space="preserve"> </w:t>
      </w:r>
      <w:r w:rsidR="00D55C9E" w:rsidRPr="00867BD2">
        <w:rPr>
          <w:rFonts w:ascii="Book Antiqua" w:hAnsi="Book Antiqua"/>
          <w:sz w:val="24"/>
          <w:szCs w:val="24"/>
        </w:rPr>
        <w:t xml:space="preserve">In addition to this novel sexual divergence, the role of CREB in cardiac dysfunction is important, as </w:t>
      </w:r>
      <w:r w:rsidR="00BA53F1" w:rsidRPr="00867BD2">
        <w:rPr>
          <w:rFonts w:ascii="Book Antiqua" w:hAnsi="Book Antiqua"/>
          <w:sz w:val="24"/>
          <w:szCs w:val="24"/>
        </w:rPr>
        <w:t>CREB is functionally lost in rodent models</w:t>
      </w:r>
      <w:r w:rsidR="00297DA4" w:rsidRPr="00867BD2">
        <w:rPr>
          <w:rFonts w:ascii="Book Antiqua" w:hAnsi="Book Antiqua"/>
          <w:sz w:val="24"/>
          <w:szCs w:val="24"/>
        </w:rPr>
        <w:t xml:space="preserve"> of HF</w:t>
      </w:r>
      <w:r w:rsidR="00BA53F1" w:rsidRPr="00867BD2">
        <w:rPr>
          <w:rFonts w:ascii="Book Antiqua" w:hAnsi="Book Antiqua"/>
          <w:sz w:val="24"/>
          <w:szCs w:val="24"/>
        </w:rPr>
        <w:fldChar w:fldCharType="begin">
          <w:fldData xml:space="preserve">PEVuZE5vdGU+PENpdGU+PEF1dGhvcj5XYXRzb248L0F1dGhvcj48WWVhcj4yMDA3PC9ZZWFyPjxS
ZWNOdW0+ODwvUmVjTnVtPjxEaXNwbGF5VGV4dD48c3R5bGUgZmFjZT0ic3VwZXJzY3JpcHQiPlsx
NF08L3N0eWxlPjwvRGlzcGxheVRleHQ+PHJlY29yZD48cmVjLW51bWJlcj44PC9yZWMtbnVtYmVy
Pjxmb3JlaWduLWtleXM+PGtleSBhcHA9IkVOIiBkYi1pZD0id3B2cGVmeGQyeDJ4emZlenYwMXZ0
NXc4d2FwMDV4ZWRlOXN6IiB0aW1lc3RhbXA9IjE0MjA3NDczMDYiPjg8L2tleT48L2ZvcmVpZ24t
a2V5cz48cmVmLXR5cGUgbmFtZT0iSm91cm5hbCBBcnRpY2xlIj4xNzwvcmVmLXR5cGU+PGNvbnRy
aWJ1dG9ycz48YXV0aG9ycz48YXV0aG9yPldhdHNvbiwgUC4gQS48L2F1dGhvcj48YXV0aG9yPlJl
dXNjaCwgSi4gRS48L2F1dGhvcj48YXV0aG9yPk1jQ3VuZSwgUy4gQS48L2F1dGhvcj48YXV0aG9y
PkxlaW53YW5kLCBMLiBBLjwvYXV0aG9yPjxhdXRob3I+THVja2V5LCBTLiBXLjwvYXV0aG9yPjxh
dXRob3I+S29uaGlsYXMsIEouIFAuPC9hdXRob3I+PGF1dGhvcj5Ccm93biwgRC4gQS48L2F1dGhv
cj48YXV0aG9yPkNoaWNjbywgQS4gSi48L2F1dGhvcj48YXV0aG9yPlNwYXJhZ25hLCBHLiBDLjwv
YXV0aG9yPjxhdXRob3I+TG9uZywgQy4gUy48L2F1dGhvcj48YXV0aG9yPk1vb3JlLCBSLiBMLjwv
YXV0aG9yPjwvYXV0aG9ycz48L2NvbnRyaWJ1dG9ycz48YXV0aC1hZGRyZXNzPlVuaXZlcnNpdHkg
b2YgQ29sb3JhZG8gSGVhbHRoIFNjaWVuY2VzIENlbnRlciwgYW5kIERlbnZlciBWQSBNZWRpY2Fs
IENlbnRlciwgMTA1NSBDbGVybW9udCBTdHJlZXQsIERlbnZlciBDTyA4MDIyMCwgVVNBLiBwZXRl
LndhdHNvbkB1Y2hzYy5lZHU8L2F1dGgtYWRkcmVzcz48dGl0bGVzPjx0aXRsZT5SZXN0b3JhdGlv
biBvZiBDUkVCIGZ1bmN0aW9uIGlzIGxpbmtlZCB0byBjb21wbGV0aW9uIGFuZCBzdGFiaWxpemF0
aW9uIG9mIGFkYXB0aXZlIGNhcmRpYWMgaHlwZXJ0cm9waHkgaW4gcmVzcG9uc2UgdG8gZXhlcmNp
c2U8L3RpdGxlPjxzZWNvbmRhcnktdGl0bGU+QW0gSiBQaHlzaW9sIEhlYXJ0IENpcmMgUGh5c2lv
bDwvc2Vjb25kYXJ5LXRpdGxlPjxhbHQtdGl0bGU+QW1lcmljYW4gam91cm5hbCBvZiBwaHlzaW9s
b2d5LiBIZWFydCBhbmQgY2lyY3VsYXRvcnkgcGh5c2lvbG9neTwvYWx0LXRpdGxlPjwvdGl0bGVz
PjxwZXJpb2RpY2FsPjxmdWxsLXRpdGxlPkFtIEogUGh5c2lvbCBIZWFydCBDaXJjIFBoeXNpb2w8
L2Z1bGwtdGl0bGU+PGFiYnItMT5BbWVyaWNhbiBqb3VybmFsIG9mIHBoeXNpb2xvZ3kuIEhlYXJ0
IGFuZCBjaXJjdWxhdG9yeSBwaHlzaW9sb2d5PC9hYmJyLTE+PC9wZXJpb2RpY2FsPjxhbHQtcGVy
aW9kaWNhbD48ZnVsbC10aXRsZT5BbSBKIFBoeXNpb2wgSGVhcnQgQ2lyYyBQaHlzaW9sPC9mdWxs
LXRpdGxlPjxhYmJyLTE+QW1lcmljYW4gam91cm5hbCBvZiBwaHlzaW9sb2d5LiBIZWFydCBhbmQg
Y2lyY3VsYXRvcnkgcGh5c2lvbG9neTwvYWJici0xPjwvYWx0LXBlcmlvZGljYWw+PHBhZ2VzPkgy
NDYtNTk8L3BhZ2VzPjx2b2x1bWU+MjkzPC92b2x1bWU+PG51bWJlcj4xPC9udW1iZXI+PGtleXdv
cmRzPjxrZXl3b3JkPkFuaW1hbHM8L2tleXdvcmQ+PGtleXdvcmQ+Q2VsbHMsIEN1bHR1cmVkPC9r
ZXl3b3JkPjxrZXl3b3JkPkN5Y2xpYyBBTVAgUmVzcG9uc2UgRWxlbWVudC1CaW5kaW5nIFByb3Rl
aW4vKm1ldGFib2xpc208L2tleXdvcmQ+PGtleXdvcmQ+RXhlcmNpc2UgVGVzdDwva2V5d29yZD48
a2V5d29yZD5IeXBlcnRlbnNpb248L2tleXdvcmQ+PGtleXdvcmQ+SHlwZXJ0cm9waHksIExlZnQg
VmVudHJpY3VsYXIvY29tcGxpY2F0aW9ucy9kaWFnbm9zaXMvKnBoeXNpb3BhdGhvbG9neTwva2V5
d29yZD48a2V5d29yZD5NYWxlPC9rZXl3b3JkPjxrZXl3b3JkPk1pdG9jaG9uZHJpYS8qbWV0YWJv
bGlzbTwva2V5d29yZD48a2V5d29yZD5NeW9jeXRlcywgQ2FyZGlhYy8qbWV0YWJvbGlzbTwva2V5
d29yZD48a2V5d29yZD5PeGlkYXRpb24tUmVkdWN0aW9uPC9rZXl3b3JkPjxrZXl3b3JkPlJhdHM8
L2tleXdvcmQ+PGtleXdvcmQ+UmF0cywgSW5icmVkIFNIUjwva2V5d29yZD48a2V5d29yZD5WZW50
cmljdWxhciBEeXNmdW5jdGlvbiwgTGVmdC9kaWFnbm9zaXMvZXRpb2xvZ3kvKnBoeXNpb3BhdGhv
bG9neTwva2V5d29yZD48L2tleXdvcmRzPjxkYXRlcz48eWVhcj4yMDA3PC95ZWFyPjxwdWItZGF0
ZXM+PGRhdGU+SnVsPC9kYXRlPjwvcHViLWRhdGVzPjwvZGF0ZXM+PGlzYm4+MDM2My02MTM1IChQ
cmludCkmI3hEOzAzNjMtNjEzNSAoTGlua2luZyk8L2lzYm4+PGFjY2Vzc2lvbi1udW0+MTczMzc1
OTc8L2FjY2Vzc2lvbi1udW0+PHVybHM+PHJlbGF0ZWQtdXJscz48dXJsPmh0dHA6Ly93d3cubmNi
aS5ubG0ubmloLmdvdi9wdWJtZWQvMTczMzc1OTc8L3VybD48L3JlbGF0ZWQtdXJscz48L3VybHM+
PGVsZWN0cm9uaWMtcmVzb3VyY2UtbnVtPjEwLjExNTIvYWpwaGVhcnQuMDA3MzQuMjAwNjwvZWxl
Y3Ryb25pYy1yZXNvdXJjZS1udW0+PC9yZWNvcmQ+PC9DaXRlPjwvRW5kTm90ZT4A
</w:fldData>
        </w:fldChar>
      </w:r>
      <w:r w:rsidR="00D26D09">
        <w:rPr>
          <w:rFonts w:ascii="Book Antiqua" w:hAnsi="Book Antiqua"/>
          <w:sz w:val="24"/>
          <w:szCs w:val="24"/>
        </w:rPr>
        <w:instrText xml:space="preserve"> ADDIN EN.CITE </w:instrText>
      </w:r>
      <w:r w:rsidR="00D26D09">
        <w:rPr>
          <w:rFonts w:ascii="Book Antiqua" w:hAnsi="Book Antiqua"/>
          <w:sz w:val="24"/>
          <w:szCs w:val="24"/>
        </w:rPr>
        <w:fldChar w:fldCharType="begin">
          <w:fldData xml:space="preserve">PEVuZE5vdGU+PENpdGU+PEF1dGhvcj5XYXRzb248L0F1dGhvcj48WWVhcj4yMDA3PC9ZZWFyPjxS
ZWNOdW0+ODwvUmVjTnVtPjxEaXNwbGF5VGV4dD48c3R5bGUgZmFjZT0ic3VwZXJzY3JpcHQiPlsx
NF08L3N0eWxlPjwvRGlzcGxheVRleHQ+PHJlY29yZD48cmVjLW51bWJlcj44PC9yZWMtbnVtYmVy
Pjxmb3JlaWduLWtleXM+PGtleSBhcHA9IkVOIiBkYi1pZD0id3B2cGVmeGQyeDJ4emZlenYwMXZ0
NXc4d2FwMDV4ZWRlOXN6IiB0aW1lc3RhbXA9IjE0MjA3NDczMDYiPjg8L2tleT48L2ZvcmVpZ24t
a2V5cz48cmVmLXR5cGUgbmFtZT0iSm91cm5hbCBBcnRpY2xlIj4xNzwvcmVmLXR5cGU+PGNvbnRy
aWJ1dG9ycz48YXV0aG9ycz48YXV0aG9yPldhdHNvbiwgUC4gQS48L2F1dGhvcj48YXV0aG9yPlJl
dXNjaCwgSi4gRS48L2F1dGhvcj48YXV0aG9yPk1jQ3VuZSwgUy4gQS48L2F1dGhvcj48YXV0aG9y
PkxlaW53YW5kLCBMLiBBLjwvYXV0aG9yPjxhdXRob3I+THVja2V5LCBTLiBXLjwvYXV0aG9yPjxh
dXRob3I+S29uaGlsYXMsIEouIFAuPC9hdXRob3I+PGF1dGhvcj5Ccm93biwgRC4gQS48L2F1dGhv
cj48YXV0aG9yPkNoaWNjbywgQS4gSi48L2F1dGhvcj48YXV0aG9yPlNwYXJhZ25hLCBHLiBDLjwv
YXV0aG9yPjxhdXRob3I+TG9uZywgQy4gUy48L2F1dGhvcj48YXV0aG9yPk1vb3JlLCBSLiBMLjwv
YXV0aG9yPjwvYXV0aG9ycz48L2NvbnRyaWJ1dG9ycz48YXV0aC1hZGRyZXNzPlVuaXZlcnNpdHkg
b2YgQ29sb3JhZG8gSGVhbHRoIFNjaWVuY2VzIENlbnRlciwgYW5kIERlbnZlciBWQSBNZWRpY2Fs
IENlbnRlciwgMTA1NSBDbGVybW9udCBTdHJlZXQsIERlbnZlciBDTyA4MDIyMCwgVVNBLiBwZXRl
LndhdHNvbkB1Y2hzYy5lZHU8L2F1dGgtYWRkcmVzcz48dGl0bGVzPjx0aXRsZT5SZXN0b3JhdGlv
biBvZiBDUkVCIGZ1bmN0aW9uIGlzIGxpbmtlZCB0byBjb21wbGV0aW9uIGFuZCBzdGFiaWxpemF0
aW9uIG9mIGFkYXB0aXZlIGNhcmRpYWMgaHlwZXJ0cm9waHkgaW4gcmVzcG9uc2UgdG8gZXhlcmNp
c2U8L3RpdGxlPjxzZWNvbmRhcnktdGl0bGU+QW0gSiBQaHlzaW9sIEhlYXJ0IENpcmMgUGh5c2lv
bDwvc2Vjb25kYXJ5LXRpdGxlPjxhbHQtdGl0bGU+QW1lcmljYW4gam91cm5hbCBvZiBwaHlzaW9s
b2d5LiBIZWFydCBhbmQgY2lyY3VsYXRvcnkgcGh5c2lvbG9neTwvYWx0LXRpdGxlPjwvdGl0bGVz
PjxwZXJpb2RpY2FsPjxmdWxsLXRpdGxlPkFtIEogUGh5c2lvbCBIZWFydCBDaXJjIFBoeXNpb2w8
L2Z1bGwtdGl0bGU+PGFiYnItMT5BbWVyaWNhbiBqb3VybmFsIG9mIHBoeXNpb2xvZ3kuIEhlYXJ0
IGFuZCBjaXJjdWxhdG9yeSBwaHlzaW9sb2d5PC9hYmJyLTE+PC9wZXJpb2RpY2FsPjxhbHQtcGVy
aW9kaWNhbD48ZnVsbC10aXRsZT5BbSBKIFBoeXNpb2wgSGVhcnQgQ2lyYyBQaHlzaW9sPC9mdWxs
LXRpdGxlPjxhYmJyLTE+QW1lcmljYW4gam91cm5hbCBvZiBwaHlzaW9sb2d5LiBIZWFydCBhbmQg
Y2lyY3VsYXRvcnkgcGh5c2lvbG9neTwvYWJici0xPjwvYWx0LXBlcmlvZGljYWw+PHBhZ2VzPkgy
NDYtNTk8L3BhZ2VzPjx2b2x1bWU+MjkzPC92b2x1bWU+PG51bWJlcj4xPC9udW1iZXI+PGtleXdv
cmRzPjxrZXl3b3JkPkFuaW1hbHM8L2tleXdvcmQ+PGtleXdvcmQ+Q2VsbHMsIEN1bHR1cmVkPC9r
ZXl3b3JkPjxrZXl3b3JkPkN5Y2xpYyBBTVAgUmVzcG9uc2UgRWxlbWVudC1CaW5kaW5nIFByb3Rl
aW4vKm1ldGFib2xpc208L2tleXdvcmQ+PGtleXdvcmQ+RXhlcmNpc2UgVGVzdDwva2V5d29yZD48
a2V5d29yZD5IeXBlcnRlbnNpb248L2tleXdvcmQ+PGtleXdvcmQ+SHlwZXJ0cm9waHksIExlZnQg
VmVudHJpY3VsYXIvY29tcGxpY2F0aW9ucy9kaWFnbm9zaXMvKnBoeXNpb3BhdGhvbG9neTwva2V5
d29yZD48a2V5d29yZD5NYWxlPC9rZXl3b3JkPjxrZXl3b3JkPk1pdG9jaG9uZHJpYS8qbWV0YWJv
bGlzbTwva2V5d29yZD48a2V5d29yZD5NeW9jeXRlcywgQ2FyZGlhYy8qbWV0YWJvbGlzbTwva2V5
d29yZD48a2V5d29yZD5PeGlkYXRpb24tUmVkdWN0aW9uPC9rZXl3b3JkPjxrZXl3b3JkPlJhdHM8
L2tleXdvcmQ+PGtleXdvcmQ+UmF0cywgSW5icmVkIFNIUjwva2V5d29yZD48a2V5d29yZD5WZW50
cmljdWxhciBEeXNmdW5jdGlvbiwgTGVmdC9kaWFnbm9zaXMvZXRpb2xvZ3kvKnBoeXNpb3BhdGhv
bG9neTwva2V5d29yZD48L2tleXdvcmRzPjxkYXRlcz48eWVhcj4yMDA3PC95ZWFyPjxwdWItZGF0
ZXM+PGRhdGU+SnVsPC9kYXRlPjwvcHViLWRhdGVzPjwvZGF0ZXM+PGlzYm4+MDM2My02MTM1IChQ
cmludCkmI3hEOzAzNjMtNjEzNSAoTGlua2luZyk8L2lzYm4+PGFjY2Vzc2lvbi1udW0+MTczMzc1
OTc8L2FjY2Vzc2lvbi1udW0+PHVybHM+PHJlbGF0ZWQtdXJscz48dXJsPmh0dHA6Ly93d3cubmNi
aS5ubG0ubmloLmdvdi9wdWJtZWQvMTczMzc1OTc8L3VybD48L3JlbGF0ZWQtdXJscz48L3VybHM+
PGVsZWN0cm9uaWMtcmVzb3VyY2UtbnVtPjEwLjExNTIvYWpwaGVhcnQuMDA3MzQuMjAwNjwvZWxl
Y3Ryb25pYy1yZXNvdXJjZS1udW0+PC9yZWNvcmQ+PC9DaXRlPjwvRW5kTm90ZT4A
</w:fldData>
        </w:fldChar>
      </w:r>
      <w:r w:rsidR="00D26D09">
        <w:rPr>
          <w:rFonts w:ascii="Book Antiqua" w:hAnsi="Book Antiqua"/>
          <w:sz w:val="24"/>
          <w:szCs w:val="24"/>
        </w:rPr>
        <w:instrText xml:space="preserve"> ADDIN EN.CITE.DATA </w:instrText>
      </w:r>
      <w:r w:rsidR="00D26D09">
        <w:rPr>
          <w:rFonts w:ascii="Book Antiqua" w:hAnsi="Book Antiqua"/>
          <w:sz w:val="24"/>
          <w:szCs w:val="24"/>
        </w:rPr>
      </w:r>
      <w:r w:rsidR="00D26D09">
        <w:rPr>
          <w:rFonts w:ascii="Book Antiqua" w:hAnsi="Book Antiqua"/>
          <w:sz w:val="24"/>
          <w:szCs w:val="24"/>
        </w:rPr>
        <w:fldChar w:fldCharType="end"/>
      </w:r>
      <w:r w:rsidR="00BA53F1" w:rsidRPr="00867BD2">
        <w:rPr>
          <w:rFonts w:ascii="Book Antiqua" w:hAnsi="Book Antiqua"/>
          <w:sz w:val="24"/>
          <w:szCs w:val="24"/>
        </w:rPr>
      </w:r>
      <w:r w:rsidR="00BA53F1"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14" w:tooltip="Watson, 2007 #8" w:history="1">
        <w:r w:rsidR="00D26D09" w:rsidRPr="00D26D09">
          <w:rPr>
            <w:rFonts w:ascii="Book Antiqua" w:hAnsi="Book Antiqua"/>
            <w:noProof/>
            <w:sz w:val="24"/>
            <w:szCs w:val="24"/>
            <w:vertAlign w:val="superscript"/>
          </w:rPr>
          <w:t>14</w:t>
        </w:r>
      </w:hyperlink>
      <w:r w:rsidR="00D26D09" w:rsidRPr="00D26D09">
        <w:rPr>
          <w:rFonts w:ascii="Book Antiqua" w:hAnsi="Book Antiqua"/>
          <w:noProof/>
          <w:sz w:val="24"/>
          <w:szCs w:val="24"/>
          <w:vertAlign w:val="superscript"/>
        </w:rPr>
        <w:t>]</w:t>
      </w:r>
      <w:r w:rsidR="00BA53F1" w:rsidRPr="00867BD2">
        <w:rPr>
          <w:rFonts w:ascii="Book Antiqua" w:hAnsi="Book Antiqua"/>
          <w:sz w:val="24"/>
          <w:szCs w:val="24"/>
        </w:rPr>
        <w:fldChar w:fldCharType="end"/>
      </w:r>
      <w:r w:rsidR="00B246FE" w:rsidRPr="00867BD2">
        <w:rPr>
          <w:rFonts w:ascii="Book Antiqua" w:hAnsi="Book Antiqua"/>
          <w:sz w:val="24"/>
          <w:szCs w:val="24"/>
        </w:rPr>
        <w:t xml:space="preserve"> </w:t>
      </w:r>
      <w:r w:rsidR="00D55C9E" w:rsidRPr="00867BD2">
        <w:rPr>
          <w:rFonts w:ascii="Book Antiqua" w:hAnsi="Book Antiqua"/>
          <w:sz w:val="24"/>
          <w:szCs w:val="24"/>
        </w:rPr>
        <w:t>and loss of CREB-regulated genes is observed early in the failing human heart</w:t>
      </w:r>
      <w:r w:rsidR="00D55C9E" w:rsidRPr="00867BD2">
        <w:rPr>
          <w:rFonts w:ascii="Book Antiqua" w:hAnsi="Book Antiqua"/>
          <w:sz w:val="24"/>
          <w:szCs w:val="24"/>
        </w:rPr>
        <w:fldChar w:fldCharType="begin">
          <w:fldData xml:space="preserve">PEVuZE5vdGU+PENpdGU+PEF1dGhvcj5TaWhhZzwvQXV0aG9yPjxZZWFyPjIwMDk8L1llYXI+PFJl
Y051bT41NDwvUmVjTnVtPjxEaXNwbGF5VGV4dD48c3R5bGUgZmFjZT0ic3VwZXJzY3JpcHQiPlsx
NV08L3N0eWxlPjwvRGlzcGxheVRleHQ+PHJlY29yZD48cmVjLW51bWJlcj41NDwvcmVjLW51bWJl
cj48Zm9yZWlnbi1rZXlzPjxrZXkgYXBwPSJFTiIgZGItaWQ9IndwdnBlZnhkMngyeHpmZXp2MDF2
dDV3OHdhcDA1eGVkZTlzeiIgdGltZXN0YW1wPSIxNDYwNjYwNTU1Ij41NDwva2V5PjwvZm9yZWln
bi1rZXlzPjxyZWYtdHlwZSBuYW1lPSJKb3VybmFsIEFydGljbGUiPjE3PC9yZWYtdHlwZT48Y29u
dHJpYnV0b3JzPjxhdXRob3JzPjxhdXRob3I+U2loYWcsIFMuPC9hdXRob3I+PGF1dGhvcj5DcmVz
Y2ksIFMuPC9hdXRob3I+PGF1dGhvcj5MaSwgQS4gWS48L2F1dGhvcj48YXV0aG9yPlN1Y2hhcm92
LCBDLiBDLjwvYXV0aG9yPjxhdXRob3I+TGVobWFuLCBKLiBKLjwvYXV0aG9yPjwvYXV0aG9ycz48
L2NvbnRyaWJ1dG9ycz48YXV0aC1hZGRyZXNzPkNlbnRlciBmb3IgQ2FyZGlvdmFzY3VsYXIgUmVz
ZWFyY2gsIERlcGFydG1lbnQgb2YgTWVkaWNpbmUsIFdhc2hpbmd0b24gVW5pdmVyc2l0eSBTY2hv
b2wgb2YgTWVkaWNpbmUsIDY2MCBTLiBFdWNsaWQgQXZlLiwgQ2FtcHVzIEJveCA4MDg2LCBTdC4g
TG91aXMsIE1pc3NvdXJpIDYzMTEwLCBVU0EuPC9hdXRoLWFkZHJlc3M+PHRpdGxlcz48dGl0bGU+
UEdDLTFhbHBoYSBhbmQgRVJSYWxwaGEgdGFyZ2V0IGdlbmUgZG93bnJlZ3VsYXRpb24gaXMgYSBz
aWduYXR1cmUgb2YgdGhlIGZhaWxpbmcgaHVtYW4gaGVhcnQ8L3RpdGxlPjxzZWNvbmRhcnktdGl0
bGU+SiBNb2wgQ2VsbCBDYXJkaW9sPC9zZWNvbmRhcnktdGl0bGU+PGFsdC10aXRsZT5Kb3VybmFs
IG9mIG1vbGVjdWxhciBhbmQgY2VsbHVsYXIgY2FyZGlvbG9neTwvYWx0LXRpdGxlPjwvdGl0bGVz
PjxwZXJpb2RpY2FsPjxmdWxsLXRpdGxlPkogTW9sIENlbGwgQ2FyZGlvbDwvZnVsbC10aXRsZT48
YWJici0xPkpvdXJuYWwgb2YgbW9sZWN1bGFyIGFuZCBjZWxsdWxhciBjYXJkaW9sb2d5PC9hYmJy
LTE+PC9wZXJpb2RpY2FsPjxhbHQtcGVyaW9kaWNhbD48ZnVsbC10aXRsZT5KIE1vbCBDZWxsIENh
cmRpb2w8L2Z1bGwtdGl0bGU+PGFiYnItMT5Kb3VybmFsIG9mIG1vbGVjdWxhciBhbmQgY2VsbHVs
YXIgY2FyZGlvbG9neTwvYWJici0xPjwvYWx0LXBlcmlvZGljYWw+PHBhZ2VzPjIwMS0xMjwvcGFn
ZXM+PHZvbHVtZT40Njwvdm9sdW1lPjxudW1iZXI+MjwvbnVtYmVyPjxrZXl3b3Jkcz48a2V5d29y
ZD5BZG9sZXNjZW50PC9rZXl3b3JkPjxrZXl3b3JkPkFkdWx0PC9rZXl3b3JkPjxrZXl3b3JkPkFn
ZWQ8L2tleXdvcmQ+PGtleXdvcmQ+QmxvdHRpbmcsIFdlc3Rlcm48L2tleXdvcmQ+PGtleXdvcmQ+
Q2FzZS1Db250cm9sIFN0dWRpZXM8L2tleXdvcmQ+PGtleXdvcmQ+Q2hpbGQ8L2tleXdvcmQ+PGtl
eXdvcmQ+Q2hpbGQsIFByZXNjaG9vbDwva2V5d29yZD48a2V5d29yZD5Eb3duLVJlZ3VsYXRpb248
L2tleXdvcmQ+PGtleXdvcmQ+RXh0cmFjZWxsdWxhciBTaWduYWwtUmVndWxhdGVkIE1BUCBLaW5h
c2VzL2dlbmV0aWNzL21ldGFib2xpc208L2tleXdvcmQ+PGtleXdvcmQ+RmVtYWxlPC9rZXl3b3Jk
PjxrZXl3b3JkPkhlYXJ0IEZhaWx1cmUvKmdlbmV0aWNzPC9rZXl3b3JkPjxrZXl3b3JkPkhlYXQt
U2hvY2sgUHJvdGVpbnMvKmdlbmV0aWNzL21ldGFib2xpc208L2tleXdvcmQ+PGtleXdvcmQ+SHVt
YW5zPC9rZXl3b3JkPjxrZXl3b3JkPkluZmFudDwva2V5d29yZD48a2V5d29yZD5MaW5lYXIgTW9k
ZWxzPC9rZXl3b3JkPjxrZXl3b3JkPk1hbGU8L2tleXdvcmQ+PGtleXdvcmQ+TWlkZGxlIEFnZWQ8
L2tleXdvcmQ+PGtleXdvcmQ+TWl0b2Nob25kcmlhL2dlbmV0aWNzL21ldGFib2xpc208L2tleXdv
cmQ+PGtleXdvcmQ+T2xpZ29udWNsZW90aWRlIEFycmF5IFNlcXVlbmNlIEFuYWx5c2lzPC9rZXl3
b3JkPjxrZXl3b3JkPlByb3RvLU9uY29nZW5lIFByb3RlaW5zIGMtcmFmL2dlbmV0aWNzL21ldGFi
b2xpc208L2tleXdvcmQ+PGtleXdvcmQ+UmVjZXB0b3JzLCBFc3Ryb2dlbi8qZ2VuZXRpY3MvbWV0
YWJvbGlzbTwva2V5d29yZD48a2V5d29yZD5UcmFuc2NyaXB0aW9uIEZhY3RvcnMvKmdlbmV0aWNz
L21ldGFib2xpc208L2tleXdvcmQ+PC9rZXl3b3Jkcz48ZGF0ZXM+PHllYXI+MjAwOTwveWVhcj48
cHViLWRhdGVzPjxkYXRlPkZlYjwvZGF0ZT48L3B1Yi1kYXRlcz48L2RhdGVzPjxpc2JuPjEwOTUt
ODU4NCAoRWxlY3Ryb25pYykmI3hEOzAwMjItMjgyOCAoTGlua2luZyk8L2lzYm4+PGFjY2Vzc2lv
bi1udW0+MTkwNjE4OTY8L2FjY2Vzc2lvbi1udW0+PHVybHM+PHJlbGF0ZWQtdXJscz48dXJsPmh0
dHA6Ly93d3cubmNiaS5ubG0ubmloLmdvdi9wdWJtZWQvMTkwNjE4OTY8L3VybD48L3JlbGF0ZWQt
dXJscz48L3VybHM+PGN1c3RvbTI+MjY4MTI2NTwvY3VzdG9tMj48ZWxlY3Ryb25pYy1yZXNvdXJj
ZS1udW0+MTAuMTAxNi9qLnlqbWNjLjIwMDguMTAuMDI1PC9lbGVjdHJvbmljLXJlc291cmNlLW51
bT48L3JlY29yZD48L0NpdGU+PC9FbmROb3RlPgB=
</w:fldData>
        </w:fldChar>
      </w:r>
      <w:r w:rsidR="00D26D09">
        <w:rPr>
          <w:rFonts w:ascii="Book Antiqua" w:hAnsi="Book Antiqua"/>
          <w:sz w:val="24"/>
          <w:szCs w:val="24"/>
        </w:rPr>
        <w:instrText xml:space="preserve"> ADDIN EN.CITE </w:instrText>
      </w:r>
      <w:r w:rsidR="00D26D09">
        <w:rPr>
          <w:rFonts w:ascii="Book Antiqua" w:hAnsi="Book Antiqua"/>
          <w:sz w:val="24"/>
          <w:szCs w:val="24"/>
        </w:rPr>
        <w:fldChar w:fldCharType="begin">
          <w:fldData xml:space="preserve">PEVuZE5vdGU+PENpdGU+PEF1dGhvcj5TaWhhZzwvQXV0aG9yPjxZZWFyPjIwMDk8L1llYXI+PFJl
Y051bT41NDwvUmVjTnVtPjxEaXNwbGF5VGV4dD48c3R5bGUgZmFjZT0ic3VwZXJzY3JpcHQiPlsx
NV08L3N0eWxlPjwvRGlzcGxheVRleHQ+PHJlY29yZD48cmVjLW51bWJlcj41NDwvcmVjLW51bWJl
cj48Zm9yZWlnbi1rZXlzPjxrZXkgYXBwPSJFTiIgZGItaWQ9IndwdnBlZnhkMngyeHpmZXp2MDF2
dDV3OHdhcDA1eGVkZTlzeiIgdGltZXN0YW1wPSIxNDYwNjYwNTU1Ij41NDwva2V5PjwvZm9yZWln
bi1rZXlzPjxyZWYtdHlwZSBuYW1lPSJKb3VybmFsIEFydGljbGUiPjE3PC9yZWYtdHlwZT48Y29u
dHJpYnV0b3JzPjxhdXRob3JzPjxhdXRob3I+U2loYWcsIFMuPC9hdXRob3I+PGF1dGhvcj5DcmVz
Y2ksIFMuPC9hdXRob3I+PGF1dGhvcj5MaSwgQS4gWS48L2F1dGhvcj48YXV0aG9yPlN1Y2hhcm92
LCBDLiBDLjwvYXV0aG9yPjxhdXRob3I+TGVobWFuLCBKLiBKLjwvYXV0aG9yPjwvYXV0aG9ycz48
L2NvbnRyaWJ1dG9ycz48YXV0aC1hZGRyZXNzPkNlbnRlciBmb3IgQ2FyZGlvdmFzY3VsYXIgUmVz
ZWFyY2gsIERlcGFydG1lbnQgb2YgTWVkaWNpbmUsIFdhc2hpbmd0b24gVW5pdmVyc2l0eSBTY2hv
b2wgb2YgTWVkaWNpbmUsIDY2MCBTLiBFdWNsaWQgQXZlLiwgQ2FtcHVzIEJveCA4MDg2LCBTdC4g
TG91aXMsIE1pc3NvdXJpIDYzMTEwLCBVU0EuPC9hdXRoLWFkZHJlc3M+PHRpdGxlcz48dGl0bGU+
UEdDLTFhbHBoYSBhbmQgRVJSYWxwaGEgdGFyZ2V0IGdlbmUgZG93bnJlZ3VsYXRpb24gaXMgYSBz
aWduYXR1cmUgb2YgdGhlIGZhaWxpbmcgaHVtYW4gaGVhcnQ8L3RpdGxlPjxzZWNvbmRhcnktdGl0
bGU+SiBNb2wgQ2VsbCBDYXJkaW9sPC9zZWNvbmRhcnktdGl0bGU+PGFsdC10aXRsZT5Kb3VybmFs
IG9mIG1vbGVjdWxhciBhbmQgY2VsbHVsYXIgY2FyZGlvbG9neTwvYWx0LXRpdGxlPjwvdGl0bGVz
PjxwZXJpb2RpY2FsPjxmdWxsLXRpdGxlPkogTW9sIENlbGwgQ2FyZGlvbDwvZnVsbC10aXRsZT48
YWJici0xPkpvdXJuYWwgb2YgbW9sZWN1bGFyIGFuZCBjZWxsdWxhciBjYXJkaW9sb2d5PC9hYmJy
LTE+PC9wZXJpb2RpY2FsPjxhbHQtcGVyaW9kaWNhbD48ZnVsbC10aXRsZT5KIE1vbCBDZWxsIENh
cmRpb2w8L2Z1bGwtdGl0bGU+PGFiYnItMT5Kb3VybmFsIG9mIG1vbGVjdWxhciBhbmQgY2VsbHVs
YXIgY2FyZGlvbG9neTwvYWJici0xPjwvYWx0LXBlcmlvZGljYWw+PHBhZ2VzPjIwMS0xMjwvcGFn
ZXM+PHZvbHVtZT40Njwvdm9sdW1lPjxudW1iZXI+MjwvbnVtYmVyPjxrZXl3b3Jkcz48a2V5d29y
ZD5BZG9sZXNjZW50PC9rZXl3b3JkPjxrZXl3b3JkPkFkdWx0PC9rZXl3b3JkPjxrZXl3b3JkPkFn
ZWQ8L2tleXdvcmQ+PGtleXdvcmQ+QmxvdHRpbmcsIFdlc3Rlcm48L2tleXdvcmQ+PGtleXdvcmQ+
Q2FzZS1Db250cm9sIFN0dWRpZXM8L2tleXdvcmQ+PGtleXdvcmQ+Q2hpbGQ8L2tleXdvcmQ+PGtl
eXdvcmQ+Q2hpbGQsIFByZXNjaG9vbDwva2V5d29yZD48a2V5d29yZD5Eb3duLVJlZ3VsYXRpb248
L2tleXdvcmQ+PGtleXdvcmQ+RXh0cmFjZWxsdWxhciBTaWduYWwtUmVndWxhdGVkIE1BUCBLaW5h
c2VzL2dlbmV0aWNzL21ldGFib2xpc208L2tleXdvcmQ+PGtleXdvcmQ+RmVtYWxlPC9rZXl3b3Jk
PjxrZXl3b3JkPkhlYXJ0IEZhaWx1cmUvKmdlbmV0aWNzPC9rZXl3b3JkPjxrZXl3b3JkPkhlYXQt
U2hvY2sgUHJvdGVpbnMvKmdlbmV0aWNzL21ldGFib2xpc208L2tleXdvcmQ+PGtleXdvcmQ+SHVt
YW5zPC9rZXl3b3JkPjxrZXl3b3JkPkluZmFudDwva2V5d29yZD48a2V5d29yZD5MaW5lYXIgTW9k
ZWxzPC9rZXl3b3JkPjxrZXl3b3JkPk1hbGU8L2tleXdvcmQ+PGtleXdvcmQ+TWlkZGxlIEFnZWQ8
L2tleXdvcmQ+PGtleXdvcmQ+TWl0b2Nob25kcmlhL2dlbmV0aWNzL21ldGFib2xpc208L2tleXdv
cmQ+PGtleXdvcmQ+T2xpZ29udWNsZW90aWRlIEFycmF5IFNlcXVlbmNlIEFuYWx5c2lzPC9rZXl3
b3JkPjxrZXl3b3JkPlByb3RvLU9uY29nZW5lIFByb3RlaW5zIGMtcmFmL2dlbmV0aWNzL21ldGFi
b2xpc208L2tleXdvcmQ+PGtleXdvcmQ+UmVjZXB0b3JzLCBFc3Ryb2dlbi8qZ2VuZXRpY3MvbWV0
YWJvbGlzbTwva2V5d29yZD48a2V5d29yZD5UcmFuc2NyaXB0aW9uIEZhY3RvcnMvKmdlbmV0aWNz
L21ldGFib2xpc208L2tleXdvcmQ+PC9rZXl3b3Jkcz48ZGF0ZXM+PHllYXI+MjAwOTwveWVhcj48
cHViLWRhdGVzPjxkYXRlPkZlYjwvZGF0ZT48L3B1Yi1kYXRlcz48L2RhdGVzPjxpc2JuPjEwOTUt
ODU4NCAoRWxlY3Ryb25pYykmI3hEOzAwMjItMjgyOCAoTGlua2luZyk8L2lzYm4+PGFjY2Vzc2lv
bi1udW0+MTkwNjE4OTY8L2FjY2Vzc2lvbi1udW0+PHVybHM+PHJlbGF0ZWQtdXJscz48dXJsPmh0
dHA6Ly93d3cubmNiaS5ubG0ubmloLmdvdi9wdWJtZWQvMTkwNjE4OTY8L3VybD48L3JlbGF0ZWQt
dXJscz48L3VybHM+PGN1c3RvbTI+MjY4MTI2NTwvY3VzdG9tMj48ZWxlY3Ryb25pYy1yZXNvdXJj
ZS1udW0+MTAuMTAxNi9qLnlqbWNjLjIwMDguMTAuMDI1PC9lbGVjdHJvbmljLXJlc291cmNlLW51
bT48L3JlY29yZD48L0NpdGU+PC9FbmROb3RlPgB=
</w:fldData>
        </w:fldChar>
      </w:r>
      <w:r w:rsidR="00D26D09">
        <w:rPr>
          <w:rFonts w:ascii="Book Antiqua" w:hAnsi="Book Antiqua"/>
          <w:sz w:val="24"/>
          <w:szCs w:val="24"/>
        </w:rPr>
        <w:instrText xml:space="preserve"> ADDIN EN.CITE.DATA </w:instrText>
      </w:r>
      <w:r w:rsidR="00D26D09">
        <w:rPr>
          <w:rFonts w:ascii="Book Antiqua" w:hAnsi="Book Antiqua"/>
          <w:sz w:val="24"/>
          <w:szCs w:val="24"/>
        </w:rPr>
      </w:r>
      <w:r w:rsidR="00D26D09">
        <w:rPr>
          <w:rFonts w:ascii="Book Antiqua" w:hAnsi="Book Antiqua"/>
          <w:sz w:val="24"/>
          <w:szCs w:val="24"/>
        </w:rPr>
        <w:fldChar w:fldCharType="end"/>
      </w:r>
      <w:r w:rsidR="00D55C9E" w:rsidRPr="00867BD2">
        <w:rPr>
          <w:rFonts w:ascii="Book Antiqua" w:hAnsi="Book Antiqua"/>
          <w:sz w:val="24"/>
          <w:szCs w:val="24"/>
        </w:rPr>
      </w:r>
      <w:r w:rsidR="00D55C9E"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15" w:tooltip="Sihag, 2009 #54" w:history="1">
        <w:r w:rsidR="00D26D09" w:rsidRPr="00D26D09">
          <w:rPr>
            <w:rFonts w:ascii="Book Antiqua" w:hAnsi="Book Antiqua"/>
            <w:noProof/>
            <w:sz w:val="24"/>
            <w:szCs w:val="24"/>
            <w:vertAlign w:val="superscript"/>
          </w:rPr>
          <w:t>15</w:t>
        </w:r>
      </w:hyperlink>
      <w:r w:rsidR="00D26D09" w:rsidRPr="00D26D09">
        <w:rPr>
          <w:rFonts w:ascii="Book Antiqua" w:hAnsi="Book Antiqua"/>
          <w:noProof/>
          <w:sz w:val="24"/>
          <w:szCs w:val="24"/>
          <w:vertAlign w:val="superscript"/>
        </w:rPr>
        <w:t>]</w:t>
      </w:r>
      <w:r w:rsidR="00D55C9E" w:rsidRPr="00867BD2">
        <w:rPr>
          <w:rFonts w:ascii="Book Antiqua" w:hAnsi="Book Antiqua"/>
          <w:sz w:val="24"/>
          <w:szCs w:val="24"/>
        </w:rPr>
        <w:fldChar w:fldCharType="end"/>
      </w:r>
      <w:r w:rsidR="00D55C9E" w:rsidRPr="00867BD2">
        <w:rPr>
          <w:rFonts w:ascii="Book Antiqua" w:hAnsi="Book Antiqua"/>
          <w:sz w:val="24"/>
          <w:szCs w:val="24"/>
        </w:rPr>
        <w:t>.</w:t>
      </w:r>
      <w:r w:rsidR="00C53CCB">
        <w:rPr>
          <w:rFonts w:ascii="Book Antiqua" w:hAnsi="Book Antiqua"/>
          <w:sz w:val="24"/>
          <w:szCs w:val="24"/>
        </w:rPr>
        <w:t xml:space="preserve"> </w:t>
      </w:r>
      <w:r w:rsidR="003B1C04" w:rsidRPr="00867BD2">
        <w:rPr>
          <w:rFonts w:ascii="Book Antiqua" w:hAnsi="Book Antiqua"/>
          <w:sz w:val="24"/>
          <w:szCs w:val="24"/>
        </w:rPr>
        <w:t>Here, w</w:t>
      </w:r>
      <w:r w:rsidR="00A614AF" w:rsidRPr="00867BD2">
        <w:rPr>
          <w:rFonts w:ascii="Book Antiqua" w:hAnsi="Book Antiqua"/>
          <w:sz w:val="24"/>
          <w:szCs w:val="24"/>
        </w:rPr>
        <w:t>e show for the first time that IL-19 is expressed in the</w:t>
      </w:r>
      <w:r w:rsidR="002C4A5B" w:rsidRPr="00867BD2">
        <w:rPr>
          <w:rFonts w:ascii="Book Antiqua" w:hAnsi="Book Antiqua"/>
          <w:sz w:val="24"/>
          <w:szCs w:val="24"/>
        </w:rPr>
        <w:t xml:space="preserve"> rodent heart</w:t>
      </w:r>
      <w:r w:rsidR="00A614AF" w:rsidRPr="00867BD2">
        <w:rPr>
          <w:rFonts w:ascii="Book Antiqua" w:hAnsi="Book Antiqua"/>
          <w:sz w:val="24"/>
          <w:szCs w:val="24"/>
        </w:rPr>
        <w:t>,</w:t>
      </w:r>
      <w:r w:rsidR="002C4A5B" w:rsidRPr="00867BD2">
        <w:rPr>
          <w:rFonts w:ascii="Book Antiqua" w:hAnsi="Book Antiqua"/>
          <w:sz w:val="24"/>
          <w:szCs w:val="24"/>
        </w:rPr>
        <w:t xml:space="preserve"> </w:t>
      </w:r>
      <w:r w:rsidR="00536A24" w:rsidRPr="00867BD2">
        <w:rPr>
          <w:rFonts w:ascii="Book Antiqua" w:hAnsi="Book Antiqua"/>
          <w:sz w:val="24"/>
          <w:szCs w:val="24"/>
        </w:rPr>
        <w:t xml:space="preserve">and is expressed </w:t>
      </w:r>
      <w:r w:rsidR="002C4A5B" w:rsidRPr="00867BD2">
        <w:rPr>
          <w:rFonts w:ascii="Book Antiqua" w:hAnsi="Book Antiqua"/>
          <w:sz w:val="24"/>
          <w:szCs w:val="24"/>
        </w:rPr>
        <w:t>in a sexually dimorphic manner in HF.</w:t>
      </w:r>
      <w:r w:rsidR="00C53CCB">
        <w:rPr>
          <w:rFonts w:ascii="Book Antiqua" w:hAnsi="Book Antiqua"/>
          <w:sz w:val="24"/>
          <w:szCs w:val="24"/>
        </w:rPr>
        <w:t xml:space="preserve"> </w:t>
      </w:r>
      <w:r w:rsidR="002C4A5B" w:rsidRPr="00867BD2">
        <w:rPr>
          <w:rFonts w:ascii="Book Antiqua" w:hAnsi="Book Antiqua"/>
          <w:sz w:val="24"/>
          <w:szCs w:val="24"/>
        </w:rPr>
        <w:t>Further, we</w:t>
      </w:r>
      <w:r w:rsidR="006C3324" w:rsidRPr="00867BD2">
        <w:rPr>
          <w:rFonts w:ascii="Book Antiqua" w:hAnsi="Book Antiqua"/>
          <w:sz w:val="24"/>
          <w:szCs w:val="24"/>
        </w:rPr>
        <w:t xml:space="preserve"> demonstrate </w:t>
      </w:r>
      <w:proofErr w:type="spellStart"/>
      <w:r w:rsidR="006C3324" w:rsidRPr="00867BD2">
        <w:rPr>
          <w:rFonts w:ascii="Book Antiqua" w:hAnsi="Book Antiqua"/>
          <w:sz w:val="24"/>
          <w:szCs w:val="24"/>
        </w:rPr>
        <w:t>dysregulated</w:t>
      </w:r>
      <w:proofErr w:type="spellEnd"/>
      <w:r w:rsidR="006C3324" w:rsidRPr="00867BD2">
        <w:rPr>
          <w:rFonts w:ascii="Book Antiqua" w:hAnsi="Book Antiqua"/>
          <w:sz w:val="24"/>
          <w:szCs w:val="24"/>
        </w:rPr>
        <w:t xml:space="preserve"> downstream IL-19 signaling in female-dominant HF and suggest that IL-19 is </w:t>
      </w:r>
      <w:proofErr w:type="spellStart"/>
      <w:r w:rsidR="006C3324" w:rsidRPr="00867BD2">
        <w:rPr>
          <w:rFonts w:ascii="Book Antiqua" w:hAnsi="Book Antiqua"/>
          <w:sz w:val="24"/>
          <w:szCs w:val="24"/>
        </w:rPr>
        <w:t>cardioprotective</w:t>
      </w:r>
      <w:proofErr w:type="spellEnd"/>
      <w:r w:rsidR="006C3324" w:rsidRPr="00867BD2">
        <w:rPr>
          <w:rFonts w:ascii="Book Antiqua" w:hAnsi="Book Antiqua"/>
          <w:sz w:val="24"/>
          <w:szCs w:val="24"/>
        </w:rPr>
        <w:t xml:space="preserve"> in this model.</w:t>
      </w:r>
    </w:p>
    <w:p w14:paraId="3CB6B525" w14:textId="77777777" w:rsidR="0038067D" w:rsidRPr="00867BD2" w:rsidRDefault="0038067D" w:rsidP="00E011C4">
      <w:pPr>
        <w:adjustRightInd w:val="0"/>
        <w:snapToGrid w:val="0"/>
        <w:spacing w:after="0" w:line="360" w:lineRule="auto"/>
        <w:ind w:firstLine="720"/>
        <w:jc w:val="both"/>
        <w:rPr>
          <w:rFonts w:ascii="Book Antiqua" w:hAnsi="Book Antiqua"/>
          <w:b/>
          <w:sz w:val="24"/>
          <w:szCs w:val="24"/>
          <w:lang w:eastAsia="zh-CN"/>
        </w:rPr>
      </w:pPr>
    </w:p>
    <w:p w14:paraId="672F402C" w14:textId="77777777" w:rsidR="004F73E8" w:rsidRPr="00867BD2" w:rsidRDefault="002E751D" w:rsidP="00E011C4">
      <w:pPr>
        <w:adjustRightInd w:val="0"/>
        <w:snapToGrid w:val="0"/>
        <w:spacing w:after="0" w:line="360" w:lineRule="auto"/>
        <w:jc w:val="both"/>
        <w:rPr>
          <w:rFonts w:ascii="Book Antiqua" w:hAnsi="Book Antiqua"/>
          <w:b/>
          <w:sz w:val="24"/>
          <w:szCs w:val="24"/>
        </w:rPr>
      </w:pPr>
      <w:r w:rsidRPr="00867BD2">
        <w:rPr>
          <w:rFonts w:ascii="Book Antiqua" w:hAnsi="Book Antiqua"/>
          <w:b/>
          <w:sz w:val="24"/>
          <w:szCs w:val="24"/>
        </w:rPr>
        <w:t>MATERIALS AND METHODS</w:t>
      </w:r>
    </w:p>
    <w:p w14:paraId="1ABDD006" w14:textId="77777777" w:rsidR="00FA4A82" w:rsidRPr="0038067D" w:rsidRDefault="000A276C" w:rsidP="00E011C4">
      <w:pPr>
        <w:adjustRightInd w:val="0"/>
        <w:snapToGrid w:val="0"/>
        <w:spacing w:after="0" w:line="360" w:lineRule="auto"/>
        <w:jc w:val="both"/>
        <w:rPr>
          <w:rFonts w:ascii="Book Antiqua" w:hAnsi="Book Antiqua"/>
          <w:b/>
          <w:i/>
          <w:sz w:val="24"/>
          <w:szCs w:val="24"/>
          <w:shd w:val="clear" w:color="auto" w:fill="FFFFFF"/>
        </w:rPr>
      </w:pPr>
      <w:r w:rsidRPr="0038067D">
        <w:rPr>
          <w:rFonts w:ascii="Book Antiqua" w:hAnsi="Book Antiqua"/>
          <w:b/>
          <w:i/>
          <w:sz w:val="24"/>
          <w:szCs w:val="24"/>
          <w:shd w:val="clear" w:color="auto" w:fill="FFFFFF"/>
        </w:rPr>
        <w:t>Animals</w:t>
      </w:r>
    </w:p>
    <w:p w14:paraId="7EE22934" w14:textId="15329282" w:rsidR="00083EE2" w:rsidRDefault="00083EE2" w:rsidP="0038067D">
      <w:pPr>
        <w:adjustRightInd w:val="0"/>
        <w:snapToGrid w:val="0"/>
        <w:spacing w:after="0" w:line="360" w:lineRule="auto"/>
        <w:jc w:val="both"/>
        <w:rPr>
          <w:rFonts w:ascii="Book Antiqua" w:hAnsi="Book Antiqua"/>
          <w:sz w:val="24"/>
          <w:szCs w:val="24"/>
          <w:shd w:val="clear" w:color="auto" w:fill="FFFFFF"/>
          <w:lang w:eastAsia="zh-CN"/>
        </w:rPr>
      </w:pPr>
      <w:r w:rsidRPr="00867BD2">
        <w:rPr>
          <w:rFonts w:ascii="Book Antiqua" w:hAnsi="Book Antiqua"/>
          <w:sz w:val="24"/>
          <w:szCs w:val="24"/>
          <w:shd w:val="clear" w:color="auto" w:fill="FFFFFF"/>
        </w:rPr>
        <w:t>The mouse model used in this study was a heterozygous, phosphorylation-deficient (Ser</w:t>
      </w:r>
      <w:r w:rsidRPr="00867BD2">
        <w:rPr>
          <w:rFonts w:ascii="Book Antiqua" w:hAnsi="Book Antiqua"/>
          <w:sz w:val="24"/>
          <w:szCs w:val="24"/>
          <w:shd w:val="clear" w:color="auto" w:fill="FFFFFF"/>
          <w:vertAlign w:val="superscript"/>
        </w:rPr>
        <w:t>133</w:t>
      </w:r>
      <w:r w:rsidRPr="00867BD2">
        <w:rPr>
          <w:rFonts w:ascii="Book Antiqua" w:hAnsi="Book Antiqua"/>
          <w:sz w:val="24"/>
          <w:szCs w:val="24"/>
          <w:shd w:val="clear" w:color="auto" w:fill="FFFFFF"/>
        </w:rPr>
        <w:t> to Ala</w:t>
      </w:r>
      <w:r w:rsidRPr="00867BD2">
        <w:rPr>
          <w:rFonts w:ascii="Book Antiqua" w:hAnsi="Book Antiqua"/>
          <w:sz w:val="24"/>
          <w:szCs w:val="24"/>
          <w:shd w:val="clear" w:color="auto" w:fill="FFFFFF"/>
          <w:vertAlign w:val="superscript"/>
        </w:rPr>
        <w:t>133</w:t>
      </w:r>
      <w:r w:rsidRPr="00867BD2">
        <w:rPr>
          <w:rFonts w:ascii="Book Antiqua" w:hAnsi="Book Antiqua"/>
          <w:sz w:val="24"/>
          <w:szCs w:val="24"/>
          <w:shd w:val="clear" w:color="auto" w:fill="FFFFFF"/>
        </w:rPr>
        <w:t>) mutant CREB (</w:t>
      </w:r>
      <w:proofErr w:type="spellStart"/>
      <w:r w:rsidRPr="00867BD2">
        <w:rPr>
          <w:rFonts w:ascii="Book Antiqua" w:hAnsi="Book Antiqua"/>
          <w:sz w:val="24"/>
          <w:szCs w:val="24"/>
          <w:shd w:val="clear" w:color="auto" w:fill="FFFFFF"/>
        </w:rPr>
        <w:t>dnCREB</w:t>
      </w:r>
      <w:proofErr w:type="spellEnd"/>
      <w:r w:rsidRPr="00867BD2">
        <w:rPr>
          <w:rFonts w:ascii="Book Antiqua" w:hAnsi="Book Antiqua"/>
          <w:sz w:val="24"/>
          <w:szCs w:val="24"/>
          <w:shd w:val="clear" w:color="auto" w:fill="FFFFFF"/>
        </w:rPr>
        <w:t>) transgenic mouse</w:t>
      </w:r>
      <w:r w:rsidRPr="00867BD2">
        <w:rPr>
          <w:rFonts w:ascii="Book Antiqua" w:hAnsi="Book Antiqua"/>
          <w:sz w:val="24"/>
          <w:szCs w:val="24"/>
          <w:shd w:val="clear" w:color="auto" w:fill="FFFFFF"/>
        </w:rPr>
        <w:fldChar w:fldCharType="begin">
          <w:fldData xml:space="preserve">PEVuZE5vdGU+PENpdGU+PEF1dGhvcj5GZW50emtlPC9BdXRob3I+PFllYXI+MTk5ODwvWWVhcj48
UmVjTnVtPjk8L1JlY051bT48RGlzcGxheVRleHQ+PHN0eWxlIGZhY2U9InN1cGVyc2NyaXB0Ij5b
MTZdPC9zdHlsZT48L0Rpc3BsYXlUZXh0PjxyZWNvcmQ+PHJlYy1udW1iZXI+OTwvcmVjLW51bWJl
cj48Zm9yZWlnbi1rZXlzPjxrZXkgYXBwPSJFTiIgZGItaWQ9IndwdnBlZnhkMngyeHpmZXp2MDF2
dDV3OHdhcDA1eGVkZTlzeiIgdGltZXN0YW1wPSIxNDIwNzQ3NjY3Ij45PC9rZXk+PC9mb3JlaWdu
LWtleXM+PHJlZi10eXBlIG5hbWU9IkpvdXJuYWwgQXJ0aWNsZSI+MTc8L3JlZi10eXBlPjxjb250
cmlidXRvcnM+PGF1dGhvcnM+PGF1dGhvcj5GZW50emtlLCBSLiBDLjwvYXV0aG9yPjxhdXRob3I+
S29yY2FyeiwgQy4gRS48L2F1dGhvcj48YXV0aG9yPkxhbmcsIFIuIE0uPC9hdXRob3I+PGF1dGhv
cj5MaW4sIEguPC9hdXRob3I+PGF1dGhvcj5MZWlkZW4sIEouIE0uPC9hdXRob3I+PC9hdXRob3Jz
PjwvY29udHJpYnV0b3JzPjxhdXRoLWFkZHJlc3M+RGVwYXJ0bWVudCBvZiBNZWRpY2luZSwgVW5p
dmVyc2l0eSBvZiBDaGljYWdvLCBDaGljYWdvLCBJbGxpbm9pcyA2MDYzNywgVVNBLjwvYXV0aC1h
ZGRyZXNzPjx0aXRsZXM+PHRpdGxlPkRpbGF0ZWQgY2FyZGlvbXlvcGF0aHkgaW4gdHJhbnNnZW5p
YyBtaWNlIGV4cHJlc3NpbmcgYSBkb21pbmFudC1uZWdhdGl2ZSBDUkVCIHRyYW5zY3JpcHRpb24g
ZmFjdG9yIGluIHRoZSBoZWFydDwvdGl0bGU+PHNlY29uZGFyeS10aXRsZT5KIENsaW4gSW52ZXN0
PC9zZWNvbmRhcnktdGl0bGU+PGFsdC10aXRsZT5UaGUgSm91cm5hbCBvZiBjbGluaWNhbCBpbnZl
c3RpZ2F0aW9uPC9hbHQtdGl0bGU+PC90aXRsZXM+PHBlcmlvZGljYWw+PGZ1bGwtdGl0bGU+SiBD
bGluIEludmVzdDwvZnVsbC10aXRsZT48YWJici0xPlRoZSBKb3VybmFsIG9mIGNsaW5pY2FsIGlu
dmVzdGlnYXRpb248L2FiYnItMT48L3BlcmlvZGljYWw+PGFsdC1wZXJpb2RpY2FsPjxmdWxsLXRp
dGxlPkogQ2xpbiBJbnZlc3Q8L2Z1bGwtdGl0bGU+PGFiYnItMT5UaGUgSm91cm5hbCBvZiBjbGlu
aWNhbCBpbnZlc3RpZ2F0aW9uPC9hYmJyLTE+PC9hbHQtcGVyaW9kaWNhbD48cGFnZXM+MjQxNS0y
NjwvcGFnZXM+PHZvbHVtZT4xMDE8L3ZvbHVtZT48bnVtYmVyPjExPC9udW1iZXI+PGtleXdvcmRz
PjxrZXl3b3JkPkFuaW1hbHM8L2tleXdvcmQ+PGtleXdvcmQ+QXBvcHRvc2lzPC9rZXl3b3JkPjxr
ZXl3b3JkPkNhcmRpb215b3BhdGh5LCBEaWxhdGVkLypldGlvbG9neS9tZXRhYm9saXNtL3BhdGhv
bG9neTwva2V5d29yZD48a2V5d29yZD5DeWNsaWMgQU1QIFJlc3BvbnNlIEVsZW1lbnQtQmluZGlu
ZyBQcm90ZWluLypwaHlzaW9sb2d5PC9rZXl3b3JkPjxrZXl3b3JkPkVjaG9jYXJkaW9ncmFwaHk8
L2tleXdvcmQ+PGtleXdvcmQ+R2VuZSBFeHByZXNzaW9uIFJlZ3VsYXRpb248L2tleXdvcmQ+PGtl
eXdvcmQ+SGVhcnQgRmFpbHVyZS9ldGlvbG9neTwva2V5d29yZD48a2V5d29yZD5NYWxlPC9rZXl3
b3JkPjxrZXl3b3JkPk1pY2U8L2tleXdvcmQ+PGtleXdvcmQ+TWljZSwgVHJhbnNnZW5pYzwva2V5
d29yZD48a2V5d29yZD5NeW9jYXJkaXVtLyptZXRhYm9saXNtPC9rZXl3b3JkPjxrZXl3b3JkPk15
b3NpbiBIZWF2eSBDaGFpbnMvZ2VuZXRpY3M8L2tleXdvcmQ+PGtleXdvcmQ+VmVudHJpY3VsYXIg
RnVuY3Rpb24sIExlZnQ8L2tleXdvcmQ+PC9rZXl3b3Jkcz48ZGF0ZXM+PHllYXI+MTk5ODwveWVh
cj48cHViLWRhdGVzPjxkYXRlPkp1biAxPC9kYXRlPjwvcHViLWRhdGVzPjwvZGF0ZXM+PGlzYm4+
MDAyMS05NzM4IChQcmludCkmI3hEOzAwMjEtOTczOCAoTGlua2luZyk8L2lzYm4+PGFjY2Vzc2lv
bi1udW0+OTYxNjIxMzwvYWNjZXNzaW9uLW51bT48dXJscz48cmVsYXRlZC11cmxzPjx1cmw+aHR0
cDovL3d3dy5uY2JpLm5sbS5uaWguZ292L3B1Ym1lZC85NjE2MjEzPC91cmw+PC9yZWxhdGVkLXVy
bHM+PC91cmxzPjxjdXN0b20yPjUwODgzMTwvY3VzdG9tMj48ZWxlY3Ryb25pYy1yZXNvdXJjZS1u
dW0+MTAuMTE3Mi9KQ0kyOTUwPC9lbGVjdHJvbmljLXJlc291cmNlLW51bT48L3JlY29yZD48L0Np
dGU+PC9FbmROb3RlPn==
</w:fldData>
        </w:fldChar>
      </w:r>
      <w:r w:rsidR="00D26D09">
        <w:rPr>
          <w:rFonts w:ascii="Book Antiqua" w:hAnsi="Book Antiqua"/>
          <w:sz w:val="24"/>
          <w:szCs w:val="24"/>
          <w:shd w:val="clear" w:color="auto" w:fill="FFFFFF"/>
        </w:rPr>
        <w:instrText xml:space="preserve"> ADDIN EN.CITE </w:instrText>
      </w:r>
      <w:r w:rsidR="00D26D09">
        <w:rPr>
          <w:rFonts w:ascii="Book Antiqua" w:hAnsi="Book Antiqua"/>
          <w:sz w:val="24"/>
          <w:szCs w:val="24"/>
          <w:shd w:val="clear" w:color="auto" w:fill="FFFFFF"/>
        </w:rPr>
        <w:fldChar w:fldCharType="begin">
          <w:fldData xml:space="preserve">PEVuZE5vdGU+PENpdGU+PEF1dGhvcj5GZW50emtlPC9BdXRob3I+PFllYXI+MTk5ODwvWWVhcj48
UmVjTnVtPjk8L1JlY051bT48RGlzcGxheVRleHQ+PHN0eWxlIGZhY2U9InN1cGVyc2NyaXB0Ij5b
MTZdPC9zdHlsZT48L0Rpc3BsYXlUZXh0PjxyZWNvcmQ+PHJlYy1udW1iZXI+OTwvcmVjLW51bWJl
cj48Zm9yZWlnbi1rZXlzPjxrZXkgYXBwPSJFTiIgZGItaWQ9IndwdnBlZnhkMngyeHpmZXp2MDF2
dDV3OHdhcDA1eGVkZTlzeiIgdGltZXN0YW1wPSIxNDIwNzQ3NjY3Ij45PC9rZXk+PC9mb3JlaWdu
LWtleXM+PHJlZi10eXBlIG5hbWU9IkpvdXJuYWwgQXJ0aWNsZSI+MTc8L3JlZi10eXBlPjxjb250
cmlidXRvcnM+PGF1dGhvcnM+PGF1dGhvcj5GZW50emtlLCBSLiBDLjwvYXV0aG9yPjxhdXRob3I+
S29yY2FyeiwgQy4gRS48L2F1dGhvcj48YXV0aG9yPkxhbmcsIFIuIE0uPC9hdXRob3I+PGF1dGhv
cj5MaW4sIEguPC9hdXRob3I+PGF1dGhvcj5MZWlkZW4sIEouIE0uPC9hdXRob3I+PC9hdXRob3Jz
PjwvY29udHJpYnV0b3JzPjxhdXRoLWFkZHJlc3M+RGVwYXJ0bWVudCBvZiBNZWRpY2luZSwgVW5p
dmVyc2l0eSBvZiBDaGljYWdvLCBDaGljYWdvLCBJbGxpbm9pcyA2MDYzNywgVVNBLjwvYXV0aC1h
ZGRyZXNzPjx0aXRsZXM+PHRpdGxlPkRpbGF0ZWQgY2FyZGlvbXlvcGF0aHkgaW4gdHJhbnNnZW5p
YyBtaWNlIGV4cHJlc3NpbmcgYSBkb21pbmFudC1uZWdhdGl2ZSBDUkVCIHRyYW5zY3JpcHRpb24g
ZmFjdG9yIGluIHRoZSBoZWFydDwvdGl0bGU+PHNlY29uZGFyeS10aXRsZT5KIENsaW4gSW52ZXN0
PC9zZWNvbmRhcnktdGl0bGU+PGFsdC10aXRsZT5UaGUgSm91cm5hbCBvZiBjbGluaWNhbCBpbnZl
c3RpZ2F0aW9uPC9hbHQtdGl0bGU+PC90aXRsZXM+PHBlcmlvZGljYWw+PGZ1bGwtdGl0bGU+SiBD
bGluIEludmVzdDwvZnVsbC10aXRsZT48YWJici0xPlRoZSBKb3VybmFsIG9mIGNsaW5pY2FsIGlu
dmVzdGlnYXRpb248L2FiYnItMT48L3BlcmlvZGljYWw+PGFsdC1wZXJpb2RpY2FsPjxmdWxsLXRp
dGxlPkogQ2xpbiBJbnZlc3Q8L2Z1bGwtdGl0bGU+PGFiYnItMT5UaGUgSm91cm5hbCBvZiBjbGlu
aWNhbCBpbnZlc3RpZ2F0aW9uPC9hYmJyLTE+PC9hbHQtcGVyaW9kaWNhbD48cGFnZXM+MjQxNS0y
NjwvcGFnZXM+PHZvbHVtZT4xMDE8L3ZvbHVtZT48bnVtYmVyPjExPC9udW1iZXI+PGtleXdvcmRz
PjxrZXl3b3JkPkFuaW1hbHM8L2tleXdvcmQ+PGtleXdvcmQ+QXBvcHRvc2lzPC9rZXl3b3JkPjxr
ZXl3b3JkPkNhcmRpb215b3BhdGh5LCBEaWxhdGVkLypldGlvbG9neS9tZXRhYm9saXNtL3BhdGhv
bG9neTwva2V5d29yZD48a2V5d29yZD5DeWNsaWMgQU1QIFJlc3BvbnNlIEVsZW1lbnQtQmluZGlu
ZyBQcm90ZWluLypwaHlzaW9sb2d5PC9rZXl3b3JkPjxrZXl3b3JkPkVjaG9jYXJkaW9ncmFwaHk8
L2tleXdvcmQ+PGtleXdvcmQ+R2VuZSBFeHByZXNzaW9uIFJlZ3VsYXRpb248L2tleXdvcmQ+PGtl
eXdvcmQ+SGVhcnQgRmFpbHVyZS9ldGlvbG9neTwva2V5d29yZD48a2V5d29yZD5NYWxlPC9rZXl3
b3JkPjxrZXl3b3JkPk1pY2U8L2tleXdvcmQ+PGtleXdvcmQ+TWljZSwgVHJhbnNnZW5pYzwva2V5
d29yZD48a2V5d29yZD5NeW9jYXJkaXVtLyptZXRhYm9saXNtPC9rZXl3b3JkPjxrZXl3b3JkPk15
b3NpbiBIZWF2eSBDaGFpbnMvZ2VuZXRpY3M8L2tleXdvcmQ+PGtleXdvcmQ+VmVudHJpY3VsYXIg
RnVuY3Rpb24sIExlZnQ8L2tleXdvcmQ+PC9rZXl3b3Jkcz48ZGF0ZXM+PHllYXI+MTk5ODwveWVh
cj48cHViLWRhdGVzPjxkYXRlPkp1biAxPC9kYXRlPjwvcHViLWRhdGVzPjwvZGF0ZXM+PGlzYm4+
MDAyMS05NzM4IChQcmludCkmI3hEOzAwMjEtOTczOCAoTGlua2luZyk8L2lzYm4+PGFjY2Vzc2lv
bi1udW0+OTYxNjIxMzwvYWNjZXNzaW9uLW51bT48dXJscz48cmVsYXRlZC11cmxzPjx1cmw+aHR0
cDovL3d3dy5uY2JpLm5sbS5uaWguZ292L3B1Ym1lZC85NjE2MjEzPC91cmw+PC9yZWxhdGVkLXVy
bHM+PC91cmxzPjxjdXN0b20yPjUwODgzMTwvY3VzdG9tMj48ZWxlY3Ryb25pYy1yZXNvdXJjZS1u
dW0+MTAuMTE3Mi9KQ0kyOTUwPC9lbGVjdHJvbmljLXJlc291cmNlLW51bT48L3JlY29yZD48L0Np
dGU+PC9FbmROb3RlPn==
</w:fldData>
        </w:fldChar>
      </w:r>
      <w:r w:rsidR="00D26D09">
        <w:rPr>
          <w:rFonts w:ascii="Book Antiqua" w:hAnsi="Book Antiqua"/>
          <w:sz w:val="24"/>
          <w:szCs w:val="24"/>
          <w:shd w:val="clear" w:color="auto" w:fill="FFFFFF"/>
        </w:rPr>
        <w:instrText xml:space="preserve"> ADDIN EN.CITE.DATA </w:instrText>
      </w:r>
      <w:r w:rsidR="00D26D09">
        <w:rPr>
          <w:rFonts w:ascii="Book Antiqua" w:hAnsi="Book Antiqua"/>
          <w:sz w:val="24"/>
          <w:szCs w:val="24"/>
          <w:shd w:val="clear" w:color="auto" w:fill="FFFFFF"/>
        </w:rPr>
      </w:r>
      <w:r w:rsidR="00D26D09">
        <w:rPr>
          <w:rFonts w:ascii="Book Antiqua" w:hAnsi="Book Antiqua"/>
          <w:sz w:val="24"/>
          <w:szCs w:val="24"/>
          <w:shd w:val="clear" w:color="auto" w:fill="FFFFFF"/>
        </w:rPr>
        <w:fldChar w:fldCharType="end"/>
      </w:r>
      <w:r w:rsidRPr="00867BD2">
        <w:rPr>
          <w:rFonts w:ascii="Book Antiqua" w:hAnsi="Book Antiqua"/>
          <w:sz w:val="24"/>
          <w:szCs w:val="24"/>
          <w:shd w:val="clear" w:color="auto" w:fill="FFFFFF"/>
        </w:rPr>
      </w:r>
      <w:r w:rsidRPr="00867BD2">
        <w:rPr>
          <w:rFonts w:ascii="Book Antiqua" w:hAnsi="Book Antiqua"/>
          <w:sz w:val="24"/>
          <w:szCs w:val="24"/>
          <w:shd w:val="clear" w:color="auto" w:fill="FFFFFF"/>
        </w:rPr>
        <w:fldChar w:fldCharType="separate"/>
      </w:r>
      <w:r w:rsidR="00D26D09" w:rsidRPr="00D26D09">
        <w:rPr>
          <w:rFonts w:ascii="Book Antiqua" w:hAnsi="Book Antiqua"/>
          <w:noProof/>
          <w:sz w:val="24"/>
          <w:szCs w:val="24"/>
          <w:shd w:val="clear" w:color="auto" w:fill="FFFFFF"/>
          <w:vertAlign w:val="superscript"/>
        </w:rPr>
        <w:t>[</w:t>
      </w:r>
      <w:hyperlink w:anchor="_ENREF_16" w:tooltip="Fentzke, 1998 #9" w:history="1">
        <w:r w:rsidR="00D26D09" w:rsidRPr="00D26D09">
          <w:rPr>
            <w:rFonts w:ascii="Book Antiqua" w:hAnsi="Book Antiqua"/>
            <w:noProof/>
            <w:sz w:val="24"/>
            <w:szCs w:val="24"/>
            <w:shd w:val="clear" w:color="auto" w:fill="FFFFFF"/>
            <w:vertAlign w:val="superscript"/>
          </w:rPr>
          <w:t>16</w:t>
        </w:r>
      </w:hyperlink>
      <w:r w:rsidR="00D26D09" w:rsidRPr="00D26D09">
        <w:rPr>
          <w:rFonts w:ascii="Book Antiqua" w:hAnsi="Book Antiqua"/>
          <w:noProof/>
          <w:sz w:val="24"/>
          <w:szCs w:val="24"/>
          <w:shd w:val="clear" w:color="auto" w:fill="FFFFFF"/>
          <w:vertAlign w:val="superscript"/>
        </w:rPr>
        <w:t>]</w:t>
      </w:r>
      <w:r w:rsidRPr="00867BD2">
        <w:rPr>
          <w:rFonts w:ascii="Book Antiqua" w:hAnsi="Book Antiqua"/>
          <w:sz w:val="24"/>
          <w:szCs w:val="24"/>
          <w:shd w:val="clear" w:color="auto" w:fill="FFFFFF"/>
        </w:rPr>
        <w:fldChar w:fldCharType="end"/>
      </w:r>
      <w:r w:rsidRPr="00867BD2">
        <w:rPr>
          <w:rFonts w:ascii="Book Antiqua" w:hAnsi="Book Antiqua"/>
          <w:sz w:val="24"/>
          <w:szCs w:val="24"/>
          <w:shd w:val="clear" w:color="auto" w:fill="FFFFFF"/>
        </w:rPr>
        <w:t xml:space="preserve"> and non-transgenic (control, Con) littermates.</w:t>
      </w:r>
      <w:r w:rsidR="00C53CCB">
        <w:rPr>
          <w:rFonts w:ascii="Book Antiqua" w:hAnsi="Book Antiqua"/>
          <w:sz w:val="24"/>
          <w:szCs w:val="24"/>
          <w:shd w:val="clear" w:color="auto" w:fill="FFFFFF"/>
        </w:rPr>
        <w:t xml:space="preserve"> </w:t>
      </w:r>
      <w:proofErr w:type="spellStart"/>
      <w:proofErr w:type="gramStart"/>
      <w:r w:rsidRPr="00867BD2">
        <w:rPr>
          <w:rFonts w:ascii="Book Antiqua" w:hAnsi="Book Antiqua"/>
          <w:sz w:val="24"/>
          <w:szCs w:val="24"/>
          <w:shd w:val="clear" w:color="auto" w:fill="FFFFFF"/>
        </w:rPr>
        <w:t>dnCREB</w:t>
      </w:r>
      <w:proofErr w:type="spellEnd"/>
      <w:proofErr w:type="gramEnd"/>
      <w:r w:rsidRPr="00867BD2">
        <w:rPr>
          <w:rFonts w:ascii="Book Antiqua" w:hAnsi="Book Antiqua"/>
          <w:sz w:val="24"/>
          <w:szCs w:val="24"/>
          <w:shd w:val="clear" w:color="auto" w:fill="FFFFFF"/>
        </w:rPr>
        <w:t xml:space="preserve"> mice begin showing signs of contractile dysfunction at eight weeks of age.</w:t>
      </w:r>
      <w:r w:rsidR="00C53CCB">
        <w:rPr>
          <w:rFonts w:ascii="Book Antiqua" w:hAnsi="Book Antiqua"/>
          <w:sz w:val="24"/>
          <w:szCs w:val="24"/>
          <w:shd w:val="clear" w:color="auto" w:fill="FFFFFF"/>
        </w:rPr>
        <w:t xml:space="preserve"> </w:t>
      </w:r>
      <w:r w:rsidRPr="00867BD2">
        <w:rPr>
          <w:rFonts w:ascii="Book Antiqua" w:hAnsi="Book Antiqua"/>
          <w:sz w:val="24"/>
          <w:szCs w:val="24"/>
          <w:shd w:val="clear" w:color="auto" w:fill="FFFFFF"/>
        </w:rPr>
        <w:t>By 12 weeks, female mice display significant mortality compared to males</w:t>
      </w:r>
      <w:r w:rsidRPr="00867BD2">
        <w:rPr>
          <w:rFonts w:ascii="Book Antiqua" w:hAnsi="Book Antiqua"/>
          <w:sz w:val="24"/>
          <w:szCs w:val="24"/>
          <w:shd w:val="clear" w:color="auto" w:fill="FFFFFF"/>
        </w:rPr>
        <w:fldChar w:fldCharType="begin">
          <w:fldData xml:space="preserve">PEVuZE5vdGU+PENpdGU+PEF1dGhvcj5XYXRzb248L0F1dGhvcj48WWVhcj4yMDEwPC9ZZWFyPjxS
ZWNOdW0+NzwvUmVjTnVtPjxEaXNwbGF5VGV4dD48c3R5bGUgZmFjZT0ic3VwZXJzY3JpcHQiPlsx
MV08L3N0eWxlPjwvRGlzcGxheVRleHQ+PHJlY29yZD48cmVjLW51bWJlcj43PC9yZWMtbnVtYmVy
Pjxmb3JlaWduLWtleXM+PGtleSBhcHA9IkVOIiBkYi1pZD0id3B2cGVmeGQyeDJ4emZlenYwMXZ0
NXc4d2FwMDV4ZWRlOXN6IiB0aW1lc3RhbXA9IjE0MjA3NDcyNzQiPjc8L2tleT48L2ZvcmVpZ24t
a2V5cz48cmVmLXR5cGUgbmFtZT0iSm91cm5hbCBBcnRpY2xlIj4xNzwvcmVmLXR5cGU+PGNvbnRy
aWJ1dG9ycz48YXV0aG9ycz48YXV0aG9yPldhdHNvbiwgUC4gQS48L2F1dGhvcj48YXV0aG9yPkJp
cmRzZXksIE4uPC9hdXRob3I+PGF1dGhvcj5IdWdnaW5zLCBHLiBTLjwvYXV0aG9yPjxhdXRob3I+
U3ZlbnNzb24sIEUuPC9hdXRob3I+PGF1dGhvcj5IZXBwZSwgRC48L2F1dGhvcj48YXV0aG9yPktu
YXViLCBMLjwvYXV0aG9yPjwvYXV0aG9ycz48L2NvbnRyaWJ1dG9ycz48YXV0aC1hZGRyZXNzPlNj
aG9vbCBvZiBNZWRpY2luZSwgSGVhbHRoIFNjaWVuY2VzIENlbnRlciwgVW5pdmVyc2l0eSBvZiBD
b2xvcmFkbywgRGVudmVyLCBDb2xvcmFkbyA4MDA0NSwgVVNBLiBwZXRlLndhdHNvbkB1Y2RlbnZl
ci5lZHU8L2F1dGgtYWRkcmVzcz48dGl0bGVzPjx0aXRsZT5DYXJkaWFjLXNwZWNpZmljIG92ZXJl
eHByZXNzaW9uIG9mIGRvbWluYW50LW5lZ2F0aXZlIENSRUIgbGVhZHMgdG8gaW5jcmVhc2VkIG1v
cnRhbGl0eSBhbmQgbWl0b2Nob25kcmlhbCBkeXNmdW5jdGlvbiBpbiBmZW1hbGUgbWljZTwvdGl0
bGU+PHNlY29uZGFyeS10aXRsZT5BbSBKIFBoeXNpb2wgSGVhcnQgQ2lyYyBQaHlzaW9sPC9zZWNv
bmRhcnktdGl0bGU+PGFsdC10aXRsZT5BbWVyaWNhbiBqb3VybmFsIG9mIHBoeXNpb2xvZ3kuIEhl
YXJ0IGFuZCBjaXJjdWxhdG9yeSBwaHlzaW9sb2d5PC9hbHQtdGl0bGU+PC90aXRsZXM+PHBlcmlv
ZGljYWw+PGZ1bGwtdGl0bGU+QW0gSiBQaHlzaW9sIEhlYXJ0IENpcmMgUGh5c2lvbDwvZnVsbC10
aXRsZT48YWJici0xPkFtZXJpY2FuIGpvdXJuYWwgb2YgcGh5c2lvbG9neS4gSGVhcnQgYW5kIGNp
cmN1bGF0b3J5IHBoeXNpb2xvZ3k8L2FiYnItMT48L3BlcmlvZGljYWw+PGFsdC1wZXJpb2RpY2Fs
PjxmdWxsLXRpdGxlPkFtIEogUGh5c2lvbCBIZWFydCBDaXJjIFBoeXNpb2w8L2Z1bGwtdGl0bGU+
PGFiYnItMT5BbWVyaWNhbiBqb3VybmFsIG9mIHBoeXNpb2xvZ3kuIEhlYXJ0IGFuZCBjaXJjdWxh
dG9yeSBwaHlzaW9sb2d5PC9hYmJyLTE+PC9hbHQtcGVyaW9kaWNhbD48cGFnZXM+SDIwNTYtNjg8
L3BhZ2VzPjx2b2x1bWU+Mjk5PC92b2x1bWU+PG51bWJlcj42PC9udW1iZXI+PGtleXdvcmRzPjxr
ZXl3b3JkPkFnZSBGYWN0b3JzPC9rZXl3b3JkPjxrZXl3b3JkPkFuaW1hbHM8L2tleXdvcmQ+PGtl
eXdvcmQ+QXBvcHRvc2lzPC9rZXl3b3JkPjxrZXl3b3JkPkNlbGwgUmVzcGlyYXRpb248L2tleXdv
cmQ+PGtleXdvcmQ+Q2l0cmF0ZSAoc2kpLVN5bnRoYXNlL21ldGFib2xpc208L2tleXdvcmQ+PGtl
eXdvcmQ+Q3ljbGljIEFNUCBSZXNwb25zZSBFbGVtZW50LUJpbmRpbmcgUHJvdGVpbi9nZW5ldGlj
cy8qbWV0YWJvbGlzbTwva2V5d29yZD48a2V5d29yZD5GZW1hbGU8L2tleXdvcmQ+PGtleXdvcmQ+
R2VuZXMsIERvbWluYW50PC9rZXl3b3JkPjxrZXl3b3JkPkdsdXRhdGhpb25lIFBlcm94aWRhc2Uv
bWV0YWJvbGlzbTwva2V5d29yZD48a2V5d29yZD5IZWFydCBGYWlsdXJlL2dlbmV0aWNzLyptZXRh
Ym9saXNtL3BhdGhvbG9neS9waHlzaW9wYXRob2xvZ3k8L2tleXdvcmQ+PGtleXdvcmQ+SW9uIENo
YW5uZWxzL21ldGFib2xpc208L2tleXdvcmQ+PGtleXdvcmQ+TWFsZTwva2V5d29yZD48a2V5d29y
ZD5NaWNlPC9rZXl3b3JkPjxrZXl3b3JkPk1pY2UsIEluYnJlZCBJQ1I8L2tleXdvcmQ+PGtleXdv
cmQ+TWljZSwgVHJhbnNnZW5pYzwva2V5d29yZD48a2V5d29yZD5NaXRvY2hvbmRyaWEsIEhlYXJ0
LyptZXRhYm9saXNtL3VsdHJhc3RydWN0dXJlPC9rZXl3b3JkPjxrZXl3b3JkPk1pdG9jaG9uZHJp
YWwgRGlzZWFzZXMvZ2VuZXRpY3MvKm1ldGFib2xpc20vcGF0aG9sb2d5L3BoeXNpb3BhdGhvbG9n
eTwva2V5d29yZD48a2V5d29yZD5NaXRvY2hvbmRyaWFsIFByb3RlaW5zL21ldGFib2xpc208L2tl
eXdvcmQ+PGtleXdvcmQ+TXlvY2FyZGlhbCBDb250cmFjdGlvbjwva2V5d29yZD48a2V5d29yZD5N
eW9jYXJkaXVtLyptZXRhYm9saXNtL3VsdHJhc3RydWN0dXJlPC9rZXl3b3JkPjxrZXl3b3JkPk94
aWRhdGl2ZSBTdHJlc3M8L2tleXdvcmQ+PGtleXdvcmQ+UGhvc3Bob3J5bGF0aW9uPC9rZXl3b3Jk
PjxrZXl3b3JkPlJlYWN0aXZlIE94eWdlbiBTcGVjaWVzL21ldGFib2xpc208L2tleXdvcmQ+PGtl
eXdvcmQ+UmVjZXB0b3JzLCBFc3Ryb2dlbi9tZXRhYm9saXNtPC9rZXl3b3JkPjxrZXl3b3JkPlNl
eCBGYWN0b3JzPC9rZXl3b3JkPjxrZXl3b3JkPlN1cGVyb3hpZGUgRGlzbXV0YXNlL21ldGFib2xp
c208L2tleXdvcmQ+PGtleXdvcmQ+VGltZSBGYWN0b3JzPC9rZXl3b3JkPjxrZXl3b3JkPlRyYW5z
LUFjdGl2YXRvcnMvbWV0YWJvbGlzbTwva2V5d29yZD48a2V5d29yZD5UcmFuc2NyaXB0aW9uIEZh
Y3RvcnM8L2tleXdvcmQ+PGtleXdvcmQ+VXAtUmVndWxhdGlvbjwva2V5d29yZD48L2tleXdvcmRz
PjxkYXRlcz48eWVhcj4yMDEwPC95ZWFyPjxwdWItZGF0ZXM+PGRhdGU+RGVjPC9kYXRlPjwvcHVi
LWRhdGVzPjwvZGF0ZXM+PGlzYm4+MTUyMi0xNTM5IChFbGVjdHJvbmljKSYjeEQ7MDM2My02MTM1
IChMaW5raW5nKTwvaXNibj48YWNjZXNzaW9uLW51bT4yMDkzNTE0ODwvYWNjZXNzaW9uLW51bT48
dXJscz48cmVsYXRlZC11cmxzPjx1cmw+aHR0cDovL3d3dy5uY2JpLm5sbS5uaWguZ292L3B1Ym1l
ZC8yMDkzNTE0ODwvdXJsPjx1cmw+aHR0cDovL2FqcGhlYXJ0LnBoeXNpb2xvZ3kub3JnL2NvbnRl
bnQvYWpwaGVhcnQvMjk5LzYvSDIwNTYuZnVsbC5wZGY8L3VybD48L3JlbGF0ZWQtdXJscz48L3Vy
bHM+PGN1c3RvbTI+NDExNjQwMDwvY3VzdG9tMj48ZWxlY3Ryb25pYy1yZXNvdXJjZS1udW0+MTAu
MTE1Mi9hanBoZWFydC4wMDM5NC4yMDEwPC9lbGVjdHJvbmljLXJlc291cmNlLW51bT48L3JlY29y
ZD48L0NpdGU+PC9FbmROb3RlPgB=
</w:fldData>
        </w:fldChar>
      </w:r>
      <w:r w:rsidR="0042379C" w:rsidRPr="00867BD2">
        <w:rPr>
          <w:rFonts w:ascii="Book Antiqua" w:hAnsi="Book Antiqua"/>
          <w:sz w:val="24"/>
          <w:szCs w:val="24"/>
          <w:shd w:val="clear" w:color="auto" w:fill="FFFFFF"/>
        </w:rPr>
        <w:instrText xml:space="preserve"> ADDIN EN.CITE </w:instrText>
      </w:r>
      <w:r w:rsidR="0042379C" w:rsidRPr="00867BD2">
        <w:rPr>
          <w:rFonts w:ascii="Book Antiqua" w:hAnsi="Book Antiqua"/>
          <w:sz w:val="24"/>
          <w:szCs w:val="24"/>
          <w:shd w:val="clear" w:color="auto" w:fill="FFFFFF"/>
        </w:rPr>
        <w:fldChar w:fldCharType="begin">
          <w:fldData xml:space="preserve">PEVuZE5vdGU+PENpdGU+PEF1dGhvcj5XYXRzb248L0F1dGhvcj48WWVhcj4yMDEwPC9ZZWFyPjxS
ZWNOdW0+NzwvUmVjTnVtPjxEaXNwbGF5VGV4dD48c3R5bGUgZmFjZT0ic3VwZXJzY3JpcHQiPlsx
MV08L3N0eWxlPjwvRGlzcGxheVRleHQ+PHJlY29yZD48cmVjLW51bWJlcj43PC9yZWMtbnVtYmVy
Pjxmb3JlaWduLWtleXM+PGtleSBhcHA9IkVOIiBkYi1pZD0id3B2cGVmeGQyeDJ4emZlenYwMXZ0
NXc4d2FwMDV4ZWRlOXN6IiB0aW1lc3RhbXA9IjE0MjA3NDcyNzQiPjc8L2tleT48L2ZvcmVpZ24t
a2V5cz48cmVmLXR5cGUgbmFtZT0iSm91cm5hbCBBcnRpY2xlIj4xNzwvcmVmLXR5cGU+PGNvbnRy
aWJ1dG9ycz48YXV0aG9ycz48YXV0aG9yPldhdHNvbiwgUC4gQS48L2F1dGhvcj48YXV0aG9yPkJp
cmRzZXksIE4uPC9hdXRob3I+PGF1dGhvcj5IdWdnaW5zLCBHLiBTLjwvYXV0aG9yPjxhdXRob3I+
U3ZlbnNzb24sIEUuPC9hdXRob3I+PGF1dGhvcj5IZXBwZSwgRC48L2F1dGhvcj48YXV0aG9yPktu
YXViLCBMLjwvYXV0aG9yPjwvYXV0aG9ycz48L2NvbnRyaWJ1dG9ycz48YXV0aC1hZGRyZXNzPlNj
aG9vbCBvZiBNZWRpY2luZSwgSGVhbHRoIFNjaWVuY2VzIENlbnRlciwgVW5pdmVyc2l0eSBvZiBD
b2xvcmFkbywgRGVudmVyLCBDb2xvcmFkbyA4MDA0NSwgVVNBLiBwZXRlLndhdHNvbkB1Y2RlbnZl
ci5lZHU8L2F1dGgtYWRkcmVzcz48dGl0bGVzPjx0aXRsZT5DYXJkaWFjLXNwZWNpZmljIG92ZXJl
eHByZXNzaW9uIG9mIGRvbWluYW50LW5lZ2F0aXZlIENSRUIgbGVhZHMgdG8gaW5jcmVhc2VkIG1v
cnRhbGl0eSBhbmQgbWl0b2Nob25kcmlhbCBkeXNmdW5jdGlvbiBpbiBmZW1hbGUgbWljZTwvdGl0
bGU+PHNlY29uZGFyeS10aXRsZT5BbSBKIFBoeXNpb2wgSGVhcnQgQ2lyYyBQaHlzaW9sPC9zZWNv
bmRhcnktdGl0bGU+PGFsdC10aXRsZT5BbWVyaWNhbiBqb3VybmFsIG9mIHBoeXNpb2xvZ3kuIEhl
YXJ0IGFuZCBjaXJjdWxhdG9yeSBwaHlzaW9sb2d5PC9hbHQtdGl0bGU+PC90aXRsZXM+PHBlcmlv
ZGljYWw+PGZ1bGwtdGl0bGU+QW0gSiBQaHlzaW9sIEhlYXJ0IENpcmMgUGh5c2lvbDwvZnVsbC10
aXRsZT48YWJici0xPkFtZXJpY2FuIGpvdXJuYWwgb2YgcGh5c2lvbG9neS4gSGVhcnQgYW5kIGNp
cmN1bGF0b3J5IHBoeXNpb2xvZ3k8L2FiYnItMT48L3BlcmlvZGljYWw+PGFsdC1wZXJpb2RpY2Fs
PjxmdWxsLXRpdGxlPkFtIEogUGh5c2lvbCBIZWFydCBDaXJjIFBoeXNpb2w8L2Z1bGwtdGl0bGU+
PGFiYnItMT5BbWVyaWNhbiBqb3VybmFsIG9mIHBoeXNpb2xvZ3kuIEhlYXJ0IGFuZCBjaXJjdWxh
dG9yeSBwaHlzaW9sb2d5PC9hYmJyLTE+PC9hbHQtcGVyaW9kaWNhbD48cGFnZXM+SDIwNTYtNjg8
L3BhZ2VzPjx2b2x1bWU+Mjk5PC92b2x1bWU+PG51bWJlcj42PC9udW1iZXI+PGtleXdvcmRzPjxr
ZXl3b3JkPkFnZSBGYWN0b3JzPC9rZXl3b3JkPjxrZXl3b3JkPkFuaW1hbHM8L2tleXdvcmQ+PGtl
eXdvcmQ+QXBvcHRvc2lzPC9rZXl3b3JkPjxrZXl3b3JkPkNlbGwgUmVzcGlyYXRpb248L2tleXdv
cmQ+PGtleXdvcmQ+Q2l0cmF0ZSAoc2kpLVN5bnRoYXNlL21ldGFib2xpc208L2tleXdvcmQ+PGtl
eXdvcmQ+Q3ljbGljIEFNUCBSZXNwb25zZSBFbGVtZW50LUJpbmRpbmcgUHJvdGVpbi9nZW5ldGlj
cy8qbWV0YWJvbGlzbTwva2V5d29yZD48a2V5d29yZD5GZW1hbGU8L2tleXdvcmQ+PGtleXdvcmQ+
R2VuZXMsIERvbWluYW50PC9rZXl3b3JkPjxrZXl3b3JkPkdsdXRhdGhpb25lIFBlcm94aWRhc2Uv
bWV0YWJvbGlzbTwva2V5d29yZD48a2V5d29yZD5IZWFydCBGYWlsdXJlL2dlbmV0aWNzLyptZXRh
Ym9saXNtL3BhdGhvbG9neS9waHlzaW9wYXRob2xvZ3k8L2tleXdvcmQ+PGtleXdvcmQ+SW9uIENo
YW5uZWxzL21ldGFib2xpc208L2tleXdvcmQ+PGtleXdvcmQ+TWFsZTwva2V5d29yZD48a2V5d29y
ZD5NaWNlPC9rZXl3b3JkPjxrZXl3b3JkPk1pY2UsIEluYnJlZCBJQ1I8L2tleXdvcmQ+PGtleXdv
cmQ+TWljZSwgVHJhbnNnZW5pYzwva2V5d29yZD48a2V5d29yZD5NaXRvY2hvbmRyaWEsIEhlYXJ0
LyptZXRhYm9saXNtL3VsdHJhc3RydWN0dXJlPC9rZXl3b3JkPjxrZXl3b3JkPk1pdG9jaG9uZHJp
YWwgRGlzZWFzZXMvZ2VuZXRpY3MvKm1ldGFib2xpc20vcGF0aG9sb2d5L3BoeXNpb3BhdGhvbG9n
eTwva2V5d29yZD48a2V5d29yZD5NaXRvY2hvbmRyaWFsIFByb3RlaW5zL21ldGFib2xpc208L2tl
eXdvcmQ+PGtleXdvcmQ+TXlvY2FyZGlhbCBDb250cmFjdGlvbjwva2V5d29yZD48a2V5d29yZD5N
eW9jYXJkaXVtLyptZXRhYm9saXNtL3VsdHJhc3RydWN0dXJlPC9rZXl3b3JkPjxrZXl3b3JkPk94
aWRhdGl2ZSBTdHJlc3M8L2tleXdvcmQ+PGtleXdvcmQ+UGhvc3Bob3J5bGF0aW9uPC9rZXl3b3Jk
PjxrZXl3b3JkPlJlYWN0aXZlIE94eWdlbiBTcGVjaWVzL21ldGFib2xpc208L2tleXdvcmQ+PGtl
eXdvcmQ+UmVjZXB0b3JzLCBFc3Ryb2dlbi9tZXRhYm9saXNtPC9rZXl3b3JkPjxrZXl3b3JkPlNl
eCBGYWN0b3JzPC9rZXl3b3JkPjxrZXl3b3JkPlN1cGVyb3hpZGUgRGlzbXV0YXNlL21ldGFib2xp
c208L2tleXdvcmQ+PGtleXdvcmQ+VGltZSBGYWN0b3JzPC9rZXl3b3JkPjxrZXl3b3JkPlRyYW5z
LUFjdGl2YXRvcnMvbWV0YWJvbGlzbTwva2V5d29yZD48a2V5d29yZD5UcmFuc2NyaXB0aW9uIEZh
Y3RvcnM8L2tleXdvcmQ+PGtleXdvcmQ+VXAtUmVndWxhdGlvbjwva2V5d29yZD48L2tleXdvcmRz
PjxkYXRlcz48eWVhcj4yMDEwPC95ZWFyPjxwdWItZGF0ZXM+PGRhdGU+RGVjPC9kYXRlPjwvcHVi
LWRhdGVzPjwvZGF0ZXM+PGlzYm4+MTUyMi0xNTM5IChFbGVjdHJvbmljKSYjeEQ7MDM2My02MTM1
IChMaW5raW5nKTwvaXNibj48YWNjZXNzaW9uLW51bT4yMDkzNTE0ODwvYWNjZXNzaW9uLW51bT48
dXJscz48cmVsYXRlZC11cmxzPjx1cmw+aHR0cDovL3d3dy5uY2JpLm5sbS5uaWguZ292L3B1Ym1l
ZC8yMDkzNTE0ODwvdXJsPjx1cmw+aHR0cDovL2FqcGhlYXJ0LnBoeXNpb2xvZ3kub3JnL2NvbnRl
bnQvYWpwaGVhcnQvMjk5LzYvSDIwNTYuZnVsbC5wZGY8L3VybD48L3JlbGF0ZWQtdXJscz48L3Vy
bHM+PGN1c3RvbTI+NDExNjQwMDwvY3VzdG9tMj48ZWxlY3Ryb25pYy1yZXNvdXJjZS1udW0+MTAu
MTE1Mi9hanBoZWFydC4wMDM5NC4yMDEwPC9lbGVjdHJvbmljLXJlc291cmNlLW51bT48L3JlY29y
ZD48L0NpdGU+PC9FbmROb3RlPgB=
</w:fldData>
        </w:fldChar>
      </w:r>
      <w:r w:rsidR="0042379C" w:rsidRPr="00867BD2">
        <w:rPr>
          <w:rFonts w:ascii="Book Antiqua" w:hAnsi="Book Antiqua"/>
          <w:sz w:val="24"/>
          <w:szCs w:val="24"/>
          <w:shd w:val="clear" w:color="auto" w:fill="FFFFFF"/>
        </w:rPr>
        <w:instrText xml:space="preserve"> ADDIN EN.CITE.DATA </w:instrText>
      </w:r>
      <w:r w:rsidR="0042379C" w:rsidRPr="00867BD2">
        <w:rPr>
          <w:rFonts w:ascii="Book Antiqua" w:hAnsi="Book Antiqua"/>
          <w:sz w:val="24"/>
          <w:szCs w:val="24"/>
          <w:shd w:val="clear" w:color="auto" w:fill="FFFFFF"/>
        </w:rPr>
      </w:r>
      <w:r w:rsidR="0042379C" w:rsidRPr="00867BD2">
        <w:rPr>
          <w:rFonts w:ascii="Book Antiqua" w:hAnsi="Book Antiqua"/>
          <w:sz w:val="24"/>
          <w:szCs w:val="24"/>
          <w:shd w:val="clear" w:color="auto" w:fill="FFFFFF"/>
        </w:rPr>
        <w:fldChar w:fldCharType="end"/>
      </w:r>
      <w:r w:rsidRPr="00867BD2">
        <w:rPr>
          <w:rFonts w:ascii="Book Antiqua" w:hAnsi="Book Antiqua"/>
          <w:sz w:val="24"/>
          <w:szCs w:val="24"/>
          <w:shd w:val="clear" w:color="auto" w:fill="FFFFFF"/>
        </w:rPr>
      </w:r>
      <w:r w:rsidRPr="00867BD2">
        <w:rPr>
          <w:rFonts w:ascii="Book Antiqua" w:hAnsi="Book Antiqua"/>
          <w:sz w:val="24"/>
          <w:szCs w:val="24"/>
          <w:shd w:val="clear" w:color="auto" w:fill="FFFFFF"/>
        </w:rPr>
        <w:fldChar w:fldCharType="separate"/>
      </w:r>
      <w:r w:rsidR="0042379C" w:rsidRPr="00867BD2">
        <w:rPr>
          <w:rFonts w:ascii="Book Antiqua" w:hAnsi="Book Antiqua"/>
          <w:noProof/>
          <w:sz w:val="24"/>
          <w:szCs w:val="24"/>
          <w:shd w:val="clear" w:color="auto" w:fill="FFFFFF"/>
          <w:vertAlign w:val="superscript"/>
        </w:rPr>
        <w:t>[</w:t>
      </w:r>
      <w:hyperlink w:anchor="_ENREF_11" w:tooltip="Watson, 2010 #7" w:history="1">
        <w:r w:rsidR="00D26D09" w:rsidRPr="00867BD2">
          <w:rPr>
            <w:rFonts w:ascii="Book Antiqua" w:hAnsi="Book Antiqua"/>
            <w:noProof/>
            <w:sz w:val="24"/>
            <w:szCs w:val="24"/>
            <w:shd w:val="clear" w:color="auto" w:fill="FFFFFF"/>
            <w:vertAlign w:val="superscript"/>
          </w:rPr>
          <w:t>11</w:t>
        </w:r>
      </w:hyperlink>
      <w:r w:rsidR="0042379C" w:rsidRPr="00867BD2">
        <w:rPr>
          <w:rFonts w:ascii="Book Antiqua" w:hAnsi="Book Antiqua"/>
          <w:noProof/>
          <w:sz w:val="24"/>
          <w:szCs w:val="24"/>
          <w:shd w:val="clear" w:color="auto" w:fill="FFFFFF"/>
          <w:vertAlign w:val="superscript"/>
        </w:rPr>
        <w:t>]</w:t>
      </w:r>
      <w:r w:rsidRPr="00867BD2">
        <w:rPr>
          <w:rFonts w:ascii="Book Antiqua" w:hAnsi="Book Antiqua"/>
          <w:sz w:val="24"/>
          <w:szCs w:val="24"/>
          <w:shd w:val="clear" w:color="auto" w:fill="FFFFFF"/>
        </w:rPr>
        <w:fldChar w:fldCharType="end"/>
      </w:r>
      <w:r w:rsidRPr="00867BD2">
        <w:rPr>
          <w:rFonts w:ascii="Book Antiqua" w:hAnsi="Book Antiqua"/>
          <w:sz w:val="24"/>
          <w:szCs w:val="24"/>
          <w:shd w:val="clear" w:color="auto" w:fill="FFFFFF"/>
        </w:rPr>
        <w:t>.</w:t>
      </w:r>
      <w:r w:rsidR="00C53CCB">
        <w:rPr>
          <w:rFonts w:ascii="Book Antiqua" w:hAnsi="Book Antiqua"/>
          <w:sz w:val="24"/>
          <w:szCs w:val="24"/>
          <w:shd w:val="clear" w:color="auto" w:fill="FFFFFF"/>
        </w:rPr>
        <w:t xml:space="preserve"> </w:t>
      </w:r>
      <w:r w:rsidRPr="00867BD2">
        <w:rPr>
          <w:rFonts w:ascii="Book Antiqua" w:hAnsi="Book Antiqua"/>
          <w:sz w:val="24"/>
          <w:szCs w:val="24"/>
          <w:shd w:val="clear" w:color="auto" w:fill="FFFFFF"/>
        </w:rPr>
        <w:t>Homozygous IL-19 knockout (IL-19 KO) mice were generated as previously described</w:t>
      </w:r>
      <w:r w:rsidRPr="00867BD2">
        <w:rPr>
          <w:rFonts w:ascii="Book Antiqua" w:hAnsi="Book Antiqua"/>
          <w:sz w:val="24"/>
          <w:szCs w:val="24"/>
          <w:shd w:val="clear" w:color="auto" w:fill="FFFFFF"/>
        </w:rPr>
        <w:fldChar w:fldCharType="begin">
          <w:fldData xml:space="preserve">PEVuZE5vdGU+PENpdGU+PEF1dGhvcj5BenVtYTwvQXV0aG9yPjxZZWFyPjIwMTA8L1llYXI+PFJl
Y051bT4zNDwvUmVjTnVtPjxEaXNwbGF5VGV4dD48c3R5bGUgZmFjZT0ic3VwZXJzY3JpcHQiPlsx
N108L3N0eWxlPjwvRGlzcGxheVRleHQ+PHJlY29yZD48cmVjLW51bWJlcj4zNDwvcmVjLW51bWJl
cj48Zm9yZWlnbi1rZXlzPjxrZXkgYXBwPSJFTiIgZGItaWQ9IndwdnBlZnhkMngyeHpmZXp2MDF2
dDV3OHdhcDA1eGVkZTlzeiIgdGltZXN0YW1wPSIxNDI0Mjg1NDgzIj4zNDwva2V5PjwvZm9yZWln
bi1rZXlzPjxyZWYtdHlwZSBuYW1lPSJKb3VybmFsIEFydGljbGUiPjE3PC9yZWYtdHlwZT48Y29u
dHJpYnV0b3JzPjxhdXRob3JzPjxhdXRob3I+QXp1bWEsIFkuIFQuPC9hdXRob3I+PGF1dGhvcj5N
YXRzdW8sIFkuPC9hdXRob3I+PGF1dGhvcj5LdXdhbXVyYSwgTS48L2F1dGhvcj48YXV0aG9yPllh
bmNvcG91bG9zLCBHLiBELjwvYXV0aG9yPjxhdXRob3I+VmFsZW56dWVsYSwgRC4gTS48L2F1dGhv
cj48YXV0aG9yPk11cnBoeSwgQS4gSi48L2F1dGhvcj48YXV0aG9yPk5ha2FqaW1hLCBILjwvYXV0
aG9yPjxhdXRob3I+S2Fyb3csIE0uPC9hdXRob3I+PGF1dGhvcj5UYWtldWNoaSwgVC48L2F1dGhv
cj48L2F1dGhvcnM+PC9jb250cmlidXRvcnM+PGF1dGgtYWRkcmVzcz5MYWJvcmF0b3J5IG9mIFZl
dGVyaW5hcnkgUGhhcm1hY29sb2d5LCBEaXZpc2lvbiBvZiBWZXRlcmluYXJ5IFNjaWVuY2UsIE9z
YWthIFByZWZlY3R1cmUgVW5pdmVyc2l0eSBHcmFkdWF0ZSBTY2hvb2wgb2YgTGlmZSBhbmQgRW52
aXJvbm1lbnRhbCBTY2llbmNlLCBJenVtaXNhbm8sIE9zYWthIDU5OC04NTMxLCBKYXBhbi4gYXp1
bWFAdmV0Lm9zYWthZnUtdS5hYy5qcDwvYXV0aC1hZGRyZXNzPjx0aXRsZXM+PHRpdGxlPkludGVy
bGV1a2luLTE5IHByb3RlY3RzIG1pY2UgZnJvbSBpbm5hdGUtbWVkaWF0ZWQgY29sb25pYyBpbmZs
YW1tYXRpb248L3RpdGxlPjxzZWNvbmRhcnktdGl0bGU+SW5mbGFtbSBCb3dlbCBEaXM8L3NlY29u
ZGFyeS10aXRsZT48YWx0LXRpdGxlPkluZmxhbW1hdG9yeSBib3dlbCBkaXNlYXNlczwvYWx0LXRp
dGxlPjwvdGl0bGVzPjxwZXJpb2RpY2FsPjxmdWxsLXRpdGxlPkluZmxhbW0gQm93ZWwgRGlzPC9m
dWxsLXRpdGxlPjxhYmJyLTE+SW5mbGFtbWF0b3J5IGJvd2VsIGRpc2Vhc2VzPC9hYmJyLTE+PC9w
ZXJpb2RpY2FsPjxhbHQtcGVyaW9kaWNhbD48ZnVsbC10aXRsZT5JbmZsYW1tIEJvd2VsIERpczwv
ZnVsbC10aXRsZT48YWJici0xPkluZmxhbW1hdG9yeSBib3dlbCBkaXNlYXNlczwvYWJici0xPjwv
YWx0LXBlcmlvZGljYWw+PHBhZ2VzPjEwMTctMjg8L3BhZ2VzPjx2b2x1bWU+MTY8L3ZvbHVtZT48
bnVtYmVyPjY8L251bWJlcj48a2V5d29yZHM+PGtleXdvcmQ+QWRhcHRpdmUgSW1tdW5pdHk8L2tl
eXdvcmQ+PGtleXdvcmQ+QW5pbWFsczwva2V5d29yZD48a2V5d29yZD5Db2xpdGlzL2dlbmV0aWNz
LyppbW11bm9sb2d5PC9rZXl3b3JkPjxrZXl3b3JkPkN5dG9raW5lcy9hbmFseXNpczwva2V5d29y
ZD48a2V5d29yZD5EZXh0cmFuIFN1bGZhdGUvaW1tdW5vbG9neTwva2V5d29yZD48a2V5d29yZD5E
aXNlYXNlIE1vZGVscywgQW5pbWFsPC9rZXl3b3JkPjxrZXl3b3JkPkdlbmV0aWMgUHJlZGlzcG9z
aXRpb24gdG8gRGlzZWFzZTwva2V5d29yZD48a2V5d29yZD4qSW1tdW5pdHksIElubmF0ZTwva2V5
d29yZD48a2V5d29yZD5JbnRlcmxldWtpbi0xMC9nZW5ldGljcy9waGFybWFjb2xvZ3kvKnBoeXNp
b2xvZ3k8L2tleXdvcmQ+PGtleXdvcmQ+TWFjcm9waGFnZXMvZHJ1ZyBlZmZlY3RzPC9rZXl3b3Jk
PjxrZXl3b3JkPk1pY2U8L2tleXdvcmQ+PGtleXdvcmQ+TWljZSwgSW5icmVkIEM1N0JMPC9rZXl3
b3JkPjxrZXl3b3JkPk1pY2UsIEtub2Nrb3V0PC9rZXl3b3JkPjxrZXl3b3JkPlRoMSBDZWxscy9p
bW11bm9sb2d5PC9rZXl3b3JkPjxrZXl3b3JkPlRoMiBDZWxscy9pbW11bm9sb2d5PC9rZXl3b3Jk
Pjwva2V5d29yZHM+PGRhdGVzPjx5ZWFyPjIwMTA8L3llYXI+PHB1Yi1kYXRlcz48ZGF0ZT5KdW48
L2RhdGU+PC9wdWItZGF0ZXM+PC9kYXRlcz48aXNibj4xNTM2LTQ4NDQgKEVsZWN0cm9uaWMpJiN4
RDsxMDc4LTA5OTggKExpbmtpbmcpPC9pc2JuPjxhY2Nlc3Npb24tbnVtPjE5ODM0OTcxPC9hY2Nl
c3Npb24tbnVtPjx1cmxzPjxyZWxhdGVkLXVybHM+PHVybD5odHRwOi8vd3d3Lm5jYmkubmxtLm5p
aC5nb3YvcHVibWVkLzE5ODM0OTcxPC91cmw+PC9yZWxhdGVkLXVybHM+PC91cmxzPjxlbGVjdHJv
bmljLXJlc291cmNlLW51bT4xMC4xMDAyL2liZC4yMTE1MTwvZWxlY3Ryb25pYy1yZXNvdXJjZS1u
dW0+PC9yZWNvcmQ+PC9DaXRlPjwvRW5kTm90ZT5=
</w:fldData>
        </w:fldChar>
      </w:r>
      <w:r w:rsidR="00D26D09">
        <w:rPr>
          <w:rFonts w:ascii="Book Antiqua" w:hAnsi="Book Antiqua"/>
          <w:sz w:val="24"/>
          <w:szCs w:val="24"/>
          <w:shd w:val="clear" w:color="auto" w:fill="FFFFFF"/>
        </w:rPr>
        <w:instrText xml:space="preserve"> ADDIN EN.CITE </w:instrText>
      </w:r>
      <w:r w:rsidR="00D26D09">
        <w:rPr>
          <w:rFonts w:ascii="Book Antiqua" w:hAnsi="Book Antiqua"/>
          <w:sz w:val="24"/>
          <w:szCs w:val="24"/>
          <w:shd w:val="clear" w:color="auto" w:fill="FFFFFF"/>
        </w:rPr>
        <w:fldChar w:fldCharType="begin">
          <w:fldData xml:space="preserve">PEVuZE5vdGU+PENpdGU+PEF1dGhvcj5BenVtYTwvQXV0aG9yPjxZZWFyPjIwMTA8L1llYXI+PFJl
Y051bT4zNDwvUmVjTnVtPjxEaXNwbGF5VGV4dD48c3R5bGUgZmFjZT0ic3VwZXJzY3JpcHQiPlsx
N108L3N0eWxlPjwvRGlzcGxheVRleHQ+PHJlY29yZD48cmVjLW51bWJlcj4zNDwvcmVjLW51bWJl
cj48Zm9yZWlnbi1rZXlzPjxrZXkgYXBwPSJFTiIgZGItaWQ9IndwdnBlZnhkMngyeHpmZXp2MDF2
dDV3OHdhcDA1eGVkZTlzeiIgdGltZXN0YW1wPSIxNDI0Mjg1NDgzIj4zNDwva2V5PjwvZm9yZWln
bi1rZXlzPjxyZWYtdHlwZSBuYW1lPSJKb3VybmFsIEFydGljbGUiPjE3PC9yZWYtdHlwZT48Y29u
dHJpYnV0b3JzPjxhdXRob3JzPjxhdXRob3I+QXp1bWEsIFkuIFQuPC9hdXRob3I+PGF1dGhvcj5N
YXRzdW8sIFkuPC9hdXRob3I+PGF1dGhvcj5LdXdhbXVyYSwgTS48L2F1dGhvcj48YXV0aG9yPllh
bmNvcG91bG9zLCBHLiBELjwvYXV0aG9yPjxhdXRob3I+VmFsZW56dWVsYSwgRC4gTS48L2F1dGhv
cj48YXV0aG9yPk11cnBoeSwgQS4gSi48L2F1dGhvcj48YXV0aG9yPk5ha2FqaW1hLCBILjwvYXV0
aG9yPjxhdXRob3I+S2Fyb3csIE0uPC9hdXRob3I+PGF1dGhvcj5UYWtldWNoaSwgVC48L2F1dGhv
cj48L2F1dGhvcnM+PC9jb250cmlidXRvcnM+PGF1dGgtYWRkcmVzcz5MYWJvcmF0b3J5IG9mIFZl
dGVyaW5hcnkgUGhhcm1hY29sb2d5LCBEaXZpc2lvbiBvZiBWZXRlcmluYXJ5IFNjaWVuY2UsIE9z
YWthIFByZWZlY3R1cmUgVW5pdmVyc2l0eSBHcmFkdWF0ZSBTY2hvb2wgb2YgTGlmZSBhbmQgRW52
aXJvbm1lbnRhbCBTY2llbmNlLCBJenVtaXNhbm8sIE9zYWthIDU5OC04NTMxLCBKYXBhbi4gYXp1
bWFAdmV0Lm9zYWthZnUtdS5hYy5qcDwvYXV0aC1hZGRyZXNzPjx0aXRsZXM+PHRpdGxlPkludGVy
bGV1a2luLTE5IHByb3RlY3RzIG1pY2UgZnJvbSBpbm5hdGUtbWVkaWF0ZWQgY29sb25pYyBpbmZs
YW1tYXRpb248L3RpdGxlPjxzZWNvbmRhcnktdGl0bGU+SW5mbGFtbSBCb3dlbCBEaXM8L3NlY29u
ZGFyeS10aXRsZT48YWx0LXRpdGxlPkluZmxhbW1hdG9yeSBib3dlbCBkaXNlYXNlczwvYWx0LXRp
dGxlPjwvdGl0bGVzPjxwZXJpb2RpY2FsPjxmdWxsLXRpdGxlPkluZmxhbW0gQm93ZWwgRGlzPC9m
dWxsLXRpdGxlPjxhYmJyLTE+SW5mbGFtbWF0b3J5IGJvd2VsIGRpc2Vhc2VzPC9hYmJyLTE+PC9w
ZXJpb2RpY2FsPjxhbHQtcGVyaW9kaWNhbD48ZnVsbC10aXRsZT5JbmZsYW1tIEJvd2VsIERpczwv
ZnVsbC10aXRsZT48YWJici0xPkluZmxhbW1hdG9yeSBib3dlbCBkaXNlYXNlczwvYWJici0xPjwv
YWx0LXBlcmlvZGljYWw+PHBhZ2VzPjEwMTctMjg8L3BhZ2VzPjx2b2x1bWU+MTY8L3ZvbHVtZT48
bnVtYmVyPjY8L251bWJlcj48a2V5d29yZHM+PGtleXdvcmQ+QWRhcHRpdmUgSW1tdW5pdHk8L2tl
eXdvcmQ+PGtleXdvcmQ+QW5pbWFsczwva2V5d29yZD48a2V5d29yZD5Db2xpdGlzL2dlbmV0aWNz
LyppbW11bm9sb2d5PC9rZXl3b3JkPjxrZXl3b3JkPkN5dG9raW5lcy9hbmFseXNpczwva2V5d29y
ZD48a2V5d29yZD5EZXh0cmFuIFN1bGZhdGUvaW1tdW5vbG9neTwva2V5d29yZD48a2V5d29yZD5E
aXNlYXNlIE1vZGVscywgQW5pbWFsPC9rZXl3b3JkPjxrZXl3b3JkPkdlbmV0aWMgUHJlZGlzcG9z
aXRpb24gdG8gRGlzZWFzZTwva2V5d29yZD48a2V5d29yZD4qSW1tdW5pdHksIElubmF0ZTwva2V5
d29yZD48a2V5d29yZD5JbnRlcmxldWtpbi0xMC9nZW5ldGljcy9waGFybWFjb2xvZ3kvKnBoeXNp
b2xvZ3k8L2tleXdvcmQ+PGtleXdvcmQ+TWFjcm9waGFnZXMvZHJ1ZyBlZmZlY3RzPC9rZXl3b3Jk
PjxrZXl3b3JkPk1pY2U8L2tleXdvcmQ+PGtleXdvcmQ+TWljZSwgSW5icmVkIEM1N0JMPC9rZXl3
b3JkPjxrZXl3b3JkPk1pY2UsIEtub2Nrb3V0PC9rZXl3b3JkPjxrZXl3b3JkPlRoMSBDZWxscy9p
bW11bm9sb2d5PC9rZXl3b3JkPjxrZXl3b3JkPlRoMiBDZWxscy9pbW11bm9sb2d5PC9rZXl3b3Jk
Pjwva2V5d29yZHM+PGRhdGVzPjx5ZWFyPjIwMTA8L3llYXI+PHB1Yi1kYXRlcz48ZGF0ZT5KdW48
L2RhdGU+PC9wdWItZGF0ZXM+PC9kYXRlcz48aXNibj4xNTM2LTQ4NDQgKEVsZWN0cm9uaWMpJiN4
RDsxMDc4LTA5OTggKExpbmtpbmcpPC9pc2JuPjxhY2Nlc3Npb24tbnVtPjE5ODM0OTcxPC9hY2Nl
c3Npb24tbnVtPjx1cmxzPjxyZWxhdGVkLXVybHM+PHVybD5odHRwOi8vd3d3Lm5jYmkubmxtLm5p
aC5nb3YvcHVibWVkLzE5ODM0OTcxPC91cmw+PC9yZWxhdGVkLXVybHM+PC91cmxzPjxlbGVjdHJv
bmljLXJlc291cmNlLW51bT4xMC4xMDAyL2liZC4yMTE1MTwvZWxlY3Ryb25pYy1yZXNvdXJjZS1u
dW0+PC9yZWNvcmQ+PC9DaXRlPjwvRW5kTm90ZT5=
</w:fldData>
        </w:fldChar>
      </w:r>
      <w:r w:rsidR="00D26D09">
        <w:rPr>
          <w:rFonts w:ascii="Book Antiqua" w:hAnsi="Book Antiqua"/>
          <w:sz w:val="24"/>
          <w:szCs w:val="24"/>
          <w:shd w:val="clear" w:color="auto" w:fill="FFFFFF"/>
        </w:rPr>
        <w:instrText xml:space="preserve"> ADDIN EN.CITE.DATA </w:instrText>
      </w:r>
      <w:r w:rsidR="00D26D09">
        <w:rPr>
          <w:rFonts w:ascii="Book Antiqua" w:hAnsi="Book Antiqua"/>
          <w:sz w:val="24"/>
          <w:szCs w:val="24"/>
          <w:shd w:val="clear" w:color="auto" w:fill="FFFFFF"/>
        </w:rPr>
      </w:r>
      <w:r w:rsidR="00D26D09">
        <w:rPr>
          <w:rFonts w:ascii="Book Antiqua" w:hAnsi="Book Antiqua"/>
          <w:sz w:val="24"/>
          <w:szCs w:val="24"/>
          <w:shd w:val="clear" w:color="auto" w:fill="FFFFFF"/>
        </w:rPr>
        <w:fldChar w:fldCharType="end"/>
      </w:r>
      <w:r w:rsidRPr="00867BD2">
        <w:rPr>
          <w:rFonts w:ascii="Book Antiqua" w:hAnsi="Book Antiqua"/>
          <w:sz w:val="24"/>
          <w:szCs w:val="24"/>
          <w:shd w:val="clear" w:color="auto" w:fill="FFFFFF"/>
        </w:rPr>
      </w:r>
      <w:r w:rsidRPr="00867BD2">
        <w:rPr>
          <w:rFonts w:ascii="Book Antiqua" w:hAnsi="Book Antiqua"/>
          <w:sz w:val="24"/>
          <w:szCs w:val="24"/>
          <w:shd w:val="clear" w:color="auto" w:fill="FFFFFF"/>
        </w:rPr>
        <w:fldChar w:fldCharType="separate"/>
      </w:r>
      <w:r w:rsidR="00D26D09" w:rsidRPr="00D26D09">
        <w:rPr>
          <w:rFonts w:ascii="Book Antiqua" w:hAnsi="Book Antiqua"/>
          <w:noProof/>
          <w:sz w:val="24"/>
          <w:szCs w:val="24"/>
          <w:shd w:val="clear" w:color="auto" w:fill="FFFFFF"/>
          <w:vertAlign w:val="superscript"/>
        </w:rPr>
        <w:t>[</w:t>
      </w:r>
      <w:hyperlink w:anchor="_ENREF_17" w:tooltip="Azuma, 2010 #34" w:history="1">
        <w:r w:rsidR="00D26D09" w:rsidRPr="00D26D09">
          <w:rPr>
            <w:rFonts w:ascii="Book Antiqua" w:hAnsi="Book Antiqua"/>
            <w:noProof/>
            <w:sz w:val="24"/>
            <w:szCs w:val="24"/>
            <w:shd w:val="clear" w:color="auto" w:fill="FFFFFF"/>
            <w:vertAlign w:val="superscript"/>
          </w:rPr>
          <w:t>17</w:t>
        </w:r>
      </w:hyperlink>
      <w:r w:rsidR="00D26D09" w:rsidRPr="00D26D09">
        <w:rPr>
          <w:rFonts w:ascii="Book Antiqua" w:hAnsi="Book Antiqua"/>
          <w:noProof/>
          <w:sz w:val="24"/>
          <w:szCs w:val="24"/>
          <w:shd w:val="clear" w:color="auto" w:fill="FFFFFF"/>
          <w:vertAlign w:val="superscript"/>
        </w:rPr>
        <w:t>]</w:t>
      </w:r>
      <w:r w:rsidRPr="00867BD2">
        <w:rPr>
          <w:rFonts w:ascii="Book Antiqua" w:hAnsi="Book Antiqua"/>
          <w:sz w:val="24"/>
          <w:szCs w:val="24"/>
          <w:shd w:val="clear" w:color="auto" w:fill="FFFFFF"/>
        </w:rPr>
        <w:fldChar w:fldCharType="end"/>
      </w:r>
      <w:r w:rsidRPr="00867BD2">
        <w:rPr>
          <w:rFonts w:ascii="Book Antiqua" w:hAnsi="Book Antiqua"/>
          <w:sz w:val="24"/>
          <w:szCs w:val="24"/>
          <w:shd w:val="clear" w:color="auto" w:fill="FFFFFF"/>
        </w:rPr>
        <w:t xml:space="preserve"> and show no overt signs of cardiac dysfunction or early morbidity and mortality.</w:t>
      </w:r>
      <w:r w:rsidR="00C53CCB">
        <w:rPr>
          <w:rFonts w:ascii="Book Antiqua" w:hAnsi="Book Antiqua"/>
          <w:sz w:val="24"/>
          <w:szCs w:val="24"/>
          <w:shd w:val="clear" w:color="auto" w:fill="FFFFFF"/>
        </w:rPr>
        <w:t xml:space="preserve"> </w:t>
      </w:r>
      <w:r w:rsidR="00D26D09" w:rsidRPr="00867BD2">
        <w:rPr>
          <w:rFonts w:ascii="Book Antiqua" w:hAnsi="Book Antiqua"/>
          <w:sz w:val="24"/>
          <w:szCs w:val="24"/>
          <w:shd w:val="clear" w:color="auto" w:fill="FFFFFF"/>
        </w:rPr>
        <w:t>To</w:t>
      </w:r>
      <w:r w:rsidRPr="00867BD2">
        <w:rPr>
          <w:rFonts w:ascii="Book Antiqua" w:hAnsi="Book Antiqua"/>
          <w:sz w:val="24"/>
          <w:szCs w:val="24"/>
          <w:shd w:val="clear" w:color="auto" w:fill="FFFFFF"/>
        </w:rPr>
        <w:t xml:space="preserve"> have </w:t>
      </w:r>
      <w:proofErr w:type="spellStart"/>
      <w:r w:rsidRPr="00867BD2">
        <w:rPr>
          <w:rFonts w:ascii="Book Antiqua" w:hAnsi="Book Antiqua"/>
          <w:sz w:val="24"/>
          <w:szCs w:val="24"/>
          <w:shd w:val="clear" w:color="auto" w:fill="FFFFFF"/>
        </w:rPr>
        <w:t>dnCREB</w:t>
      </w:r>
      <w:proofErr w:type="spellEnd"/>
      <w:r w:rsidRPr="00867BD2">
        <w:rPr>
          <w:rFonts w:ascii="Book Antiqua" w:hAnsi="Book Antiqua"/>
          <w:sz w:val="24"/>
          <w:szCs w:val="24"/>
          <w:shd w:val="clear" w:color="auto" w:fill="FFFFFF"/>
        </w:rPr>
        <w:t xml:space="preserve"> and IL-19 KO mice on the same background, </w:t>
      </w:r>
      <w:proofErr w:type="spellStart"/>
      <w:r w:rsidRPr="00867BD2">
        <w:rPr>
          <w:rFonts w:ascii="Book Antiqua" w:hAnsi="Book Antiqua"/>
          <w:sz w:val="24"/>
          <w:szCs w:val="24"/>
          <w:shd w:val="clear" w:color="auto" w:fill="FFFFFF"/>
        </w:rPr>
        <w:t>dnCREB</w:t>
      </w:r>
      <w:proofErr w:type="spellEnd"/>
      <w:r w:rsidRPr="00867BD2">
        <w:rPr>
          <w:rFonts w:ascii="Book Antiqua" w:hAnsi="Book Antiqua"/>
          <w:sz w:val="24"/>
          <w:szCs w:val="24"/>
          <w:shd w:val="clear" w:color="auto" w:fill="FFFFFF"/>
        </w:rPr>
        <w:t xml:space="preserve"> mice were back-bred onto the C57 background for a minimum of 6 lineage passages.</w:t>
      </w:r>
      <w:r w:rsidR="00C53CCB">
        <w:rPr>
          <w:rFonts w:ascii="Book Antiqua" w:hAnsi="Book Antiqua"/>
          <w:sz w:val="24"/>
          <w:szCs w:val="24"/>
          <w:shd w:val="clear" w:color="auto" w:fill="FFFFFF"/>
        </w:rPr>
        <w:t xml:space="preserve"> </w:t>
      </w:r>
      <w:r w:rsidRPr="00867BD2">
        <w:rPr>
          <w:rFonts w:ascii="Book Antiqua" w:hAnsi="Book Antiqua"/>
          <w:sz w:val="24"/>
          <w:szCs w:val="24"/>
          <w:shd w:val="clear" w:color="auto" w:fill="FFFFFF"/>
        </w:rPr>
        <w:t xml:space="preserve">Male </w:t>
      </w:r>
      <w:proofErr w:type="spellStart"/>
      <w:r w:rsidRPr="00867BD2">
        <w:rPr>
          <w:rFonts w:ascii="Book Antiqua" w:hAnsi="Book Antiqua"/>
          <w:sz w:val="24"/>
          <w:szCs w:val="24"/>
          <w:shd w:val="clear" w:color="auto" w:fill="FFFFFF"/>
        </w:rPr>
        <w:t>dnCREB</w:t>
      </w:r>
      <w:proofErr w:type="spellEnd"/>
      <w:r w:rsidRPr="00867BD2">
        <w:rPr>
          <w:rFonts w:ascii="Book Antiqua" w:hAnsi="Book Antiqua"/>
          <w:sz w:val="24"/>
          <w:szCs w:val="24"/>
          <w:shd w:val="clear" w:color="auto" w:fill="FFFFFF"/>
        </w:rPr>
        <w:t xml:space="preserve"> mice were then crossed with female IL-19 KO to create heterozygous IL-19 KO.</w:t>
      </w:r>
      <w:r w:rsidR="00C53CCB">
        <w:rPr>
          <w:rFonts w:ascii="Book Antiqua" w:hAnsi="Book Antiqua"/>
          <w:sz w:val="24"/>
          <w:szCs w:val="24"/>
          <w:shd w:val="clear" w:color="auto" w:fill="FFFFFF"/>
        </w:rPr>
        <w:t xml:space="preserve"> </w:t>
      </w:r>
      <w:r w:rsidRPr="00867BD2">
        <w:rPr>
          <w:rFonts w:ascii="Book Antiqua" w:hAnsi="Book Antiqua"/>
          <w:sz w:val="24"/>
          <w:szCs w:val="24"/>
          <w:shd w:val="clear" w:color="auto" w:fill="FFFFFF"/>
        </w:rPr>
        <w:t xml:space="preserve">Male </w:t>
      </w:r>
      <w:proofErr w:type="spellStart"/>
      <w:r w:rsidRPr="00867BD2">
        <w:rPr>
          <w:rFonts w:ascii="Book Antiqua" w:hAnsi="Book Antiqua"/>
          <w:sz w:val="24"/>
          <w:szCs w:val="24"/>
          <w:shd w:val="clear" w:color="auto" w:fill="FFFFFF"/>
        </w:rPr>
        <w:t>dnCREB</w:t>
      </w:r>
      <w:proofErr w:type="spellEnd"/>
      <w:r w:rsidRPr="00867BD2">
        <w:rPr>
          <w:rFonts w:ascii="Book Antiqua" w:hAnsi="Book Antiqua"/>
          <w:sz w:val="24"/>
          <w:szCs w:val="24"/>
          <w:shd w:val="clear" w:color="auto" w:fill="FFFFFF"/>
        </w:rPr>
        <w:t xml:space="preserve"> IL-19 heterozygous mice from this F1 generation were then crossed with IL-19 KO female mice to create homozygous IL-19 KO and heterozygous </w:t>
      </w:r>
      <w:proofErr w:type="spellStart"/>
      <w:r w:rsidRPr="00867BD2">
        <w:rPr>
          <w:rFonts w:ascii="Book Antiqua" w:hAnsi="Book Antiqua"/>
          <w:sz w:val="24"/>
          <w:szCs w:val="24"/>
          <w:shd w:val="clear" w:color="auto" w:fill="FFFFFF"/>
        </w:rPr>
        <w:t>dnCREB</w:t>
      </w:r>
      <w:proofErr w:type="spellEnd"/>
      <w:r w:rsidRPr="00867BD2">
        <w:rPr>
          <w:rFonts w:ascii="Book Antiqua" w:hAnsi="Book Antiqua"/>
          <w:sz w:val="24"/>
          <w:szCs w:val="24"/>
          <w:shd w:val="clear" w:color="auto" w:fill="FFFFFF"/>
        </w:rPr>
        <w:t xml:space="preserve"> double transgenic male and female mice (DTG).</w:t>
      </w:r>
      <w:r w:rsidR="00C53CCB">
        <w:rPr>
          <w:rFonts w:ascii="Book Antiqua" w:hAnsi="Book Antiqua"/>
          <w:sz w:val="24"/>
          <w:szCs w:val="24"/>
          <w:shd w:val="clear" w:color="auto" w:fill="FFFFFF"/>
        </w:rPr>
        <w:t xml:space="preserve"> </w:t>
      </w:r>
      <w:r w:rsidRPr="00867BD2">
        <w:rPr>
          <w:rFonts w:ascii="Book Antiqua" w:hAnsi="Book Antiqua"/>
          <w:sz w:val="24"/>
          <w:szCs w:val="24"/>
          <w:shd w:val="clear" w:color="auto" w:fill="FFFFFF"/>
        </w:rPr>
        <w:t>Mice were housed at 4 per cage after weaning. Cages were inspected daily, and date of death noted for those mice found dead.</w:t>
      </w:r>
      <w:r w:rsidR="00C53CCB">
        <w:rPr>
          <w:rFonts w:ascii="Book Antiqua" w:hAnsi="Book Antiqua"/>
          <w:sz w:val="24"/>
          <w:szCs w:val="24"/>
          <w:shd w:val="clear" w:color="auto" w:fill="FFFFFF"/>
        </w:rPr>
        <w:t xml:space="preserve"> </w:t>
      </w:r>
      <w:r w:rsidRPr="00867BD2">
        <w:rPr>
          <w:rFonts w:ascii="Book Antiqua" w:hAnsi="Book Antiqua"/>
          <w:sz w:val="24"/>
          <w:szCs w:val="24"/>
          <w:shd w:val="clear" w:color="auto" w:fill="FFFFFF"/>
        </w:rPr>
        <w:t>Experiments were conducted in accordance with the National Institutes of Health “Guide for the Care and Use of Laboratory Animals”, and were approved by the Institutional Animal Care and Use Committee at the University of Colorado-Denver.</w:t>
      </w:r>
      <w:r w:rsidR="00C53CCB">
        <w:rPr>
          <w:rFonts w:ascii="Book Antiqua" w:hAnsi="Book Antiqua"/>
          <w:sz w:val="24"/>
          <w:szCs w:val="24"/>
          <w:shd w:val="clear" w:color="auto" w:fill="FFFFFF"/>
        </w:rPr>
        <w:t xml:space="preserve"> </w:t>
      </w:r>
    </w:p>
    <w:p w14:paraId="502B32EF" w14:textId="77777777" w:rsidR="0038067D" w:rsidRPr="00867BD2" w:rsidRDefault="0038067D" w:rsidP="0038067D">
      <w:pPr>
        <w:adjustRightInd w:val="0"/>
        <w:snapToGrid w:val="0"/>
        <w:spacing w:after="0" w:line="360" w:lineRule="auto"/>
        <w:jc w:val="both"/>
        <w:rPr>
          <w:rFonts w:ascii="Book Antiqua" w:hAnsi="Book Antiqua"/>
          <w:sz w:val="24"/>
          <w:szCs w:val="24"/>
          <w:shd w:val="clear" w:color="auto" w:fill="FFFFFF"/>
          <w:lang w:eastAsia="zh-CN"/>
        </w:rPr>
      </w:pPr>
    </w:p>
    <w:p w14:paraId="4553A47B" w14:textId="77777777" w:rsidR="0083579C" w:rsidRPr="0038067D" w:rsidRDefault="0083579C" w:rsidP="00E011C4">
      <w:pPr>
        <w:adjustRightInd w:val="0"/>
        <w:snapToGrid w:val="0"/>
        <w:spacing w:after="0" w:line="360" w:lineRule="auto"/>
        <w:jc w:val="both"/>
        <w:rPr>
          <w:rFonts w:ascii="Book Antiqua" w:hAnsi="Book Antiqua"/>
          <w:b/>
          <w:i/>
          <w:sz w:val="24"/>
          <w:szCs w:val="24"/>
          <w:shd w:val="clear" w:color="auto" w:fill="FFFFFF"/>
        </w:rPr>
      </w:pPr>
      <w:r w:rsidRPr="0038067D">
        <w:rPr>
          <w:rFonts w:ascii="Book Antiqua" w:hAnsi="Book Antiqua"/>
          <w:b/>
          <w:i/>
          <w:sz w:val="24"/>
          <w:szCs w:val="24"/>
          <w:shd w:val="clear" w:color="auto" w:fill="FFFFFF"/>
        </w:rPr>
        <w:t>Echocardiography</w:t>
      </w:r>
    </w:p>
    <w:p w14:paraId="34D9CE70" w14:textId="77777777" w:rsidR="0001742F" w:rsidRDefault="0001742F" w:rsidP="0038067D">
      <w:pPr>
        <w:adjustRightInd w:val="0"/>
        <w:snapToGrid w:val="0"/>
        <w:spacing w:after="0" w:line="360" w:lineRule="auto"/>
        <w:jc w:val="both"/>
        <w:rPr>
          <w:rFonts w:ascii="Book Antiqua" w:hAnsi="Book Antiqua"/>
          <w:sz w:val="24"/>
          <w:szCs w:val="24"/>
          <w:shd w:val="clear" w:color="auto" w:fill="FFFFFF"/>
          <w:lang w:eastAsia="zh-CN"/>
        </w:rPr>
      </w:pPr>
      <w:r w:rsidRPr="00867BD2">
        <w:rPr>
          <w:rFonts w:ascii="Book Antiqua" w:hAnsi="Book Antiqua"/>
          <w:sz w:val="24"/>
          <w:szCs w:val="24"/>
          <w:shd w:val="clear" w:color="auto" w:fill="FFFFFF"/>
        </w:rPr>
        <w:t xml:space="preserve">Cardiac function was assessed by two-dimensional transthoracic echocardiography using a </w:t>
      </w:r>
      <w:proofErr w:type="spellStart"/>
      <w:r w:rsidRPr="00867BD2">
        <w:rPr>
          <w:rFonts w:ascii="Book Antiqua" w:hAnsi="Book Antiqua"/>
          <w:sz w:val="24"/>
          <w:szCs w:val="24"/>
          <w:shd w:val="clear" w:color="auto" w:fill="FFFFFF"/>
        </w:rPr>
        <w:t>VisualSonics</w:t>
      </w:r>
      <w:proofErr w:type="spellEnd"/>
      <w:r w:rsidRPr="00867BD2">
        <w:rPr>
          <w:rFonts w:ascii="Book Antiqua" w:hAnsi="Book Antiqua"/>
          <w:sz w:val="24"/>
          <w:szCs w:val="24"/>
          <w:shd w:val="clear" w:color="auto" w:fill="FFFFFF"/>
        </w:rPr>
        <w:t xml:space="preserve"> </w:t>
      </w:r>
      <w:proofErr w:type="spellStart"/>
      <w:r w:rsidRPr="00867BD2">
        <w:rPr>
          <w:rFonts w:ascii="Book Antiqua" w:hAnsi="Book Antiqua"/>
          <w:sz w:val="24"/>
          <w:szCs w:val="24"/>
          <w:shd w:val="clear" w:color="auto" w:fill="FFFFFF"/>
        </w:rPr>
        <w:t>Vevo</w:t>
      </w:r>
      <w:proofErr w:type="spellEnd"/>
      <w:r w:rsidRPr="00867BD2">
        <w:rPr>
          <w:rFonts w:ascii="Book Antiqua" w:hAnsi="Book Antiqua"/>
          <w:sz w:val="24"/>
          <w:szCs w:val="24"/>
          <w:shd w:val="clear" w:color="auto" w:fill="FFFFFF"/>
        </w:rPr>
        <w:t xml:space="preserve"> 770 high-resolution ultrasound imager equipped with a 35-MHz transducer. Mice were lightly sedated with </w:t>
      </w:r>
      <w:proofErr w:type="spellStart"/>
      <w:r w:rsidRPr="00867BD2">
        <w:rPr>
          <w:rFonts w:ascii="Book Antiqua" w:hAnsi="Book Antiqua"/>
          <w:sz w:val="24"/>
          <w:szCs w:val="24"/>
          <w:shd w:val="clear" w:color="auto" w:fill="FFFFFF"/>
        </w:rPr>
        <w:t>isoflurane</w:t>
      </w:r>
      <w:proofErr w:type="spellEnd"/>
      <w:r w:rsidRPr="00867BD2">
        <w:rPr>
          <w:rFonts w:ascii="Book Antiqua" w:hAnsi="Book Antiqua"/>
          <w:sz w:val="24"/>
          <w:szCs w:val="24"/>
          <w:shd w:val="clear" w:color="auto" w:fill="FFFFFF"/>
        </w:rPr>
        <w:t xml:space="preserve"> and body temperature was maintained at 37°C. Parasternal long- and short-axis B-mode videos and M-modes images (at the level of the </w:t>
      </w:r>
      <w:proofErr w:type="spellStart"/>
      <w:r w:rsidRPr="00867BD2">
        <w:rPr>
          <w:rFonts w:ascii="Book Antiqua" w:hAnsi="Book Antiqua"/>
          <w:sz w:val="24"/>
          <w:szCs w:val="24"/>
          <w:shd w:val="clear" w:color="auto" w:fill="FFFFFF"/>
        </w:rPr>
        <w:t>midpapillary</w:t>
      </w:r>
      <w:proofErr w:type="spellEnd"/>
      <w:r w:rsidRPr="00867BD2">
        <w:rPr>
          <w:rFonts w:ascii="Book Antiqua" w:hAnsi="Book Antiqua"/>
          <w:sz w:val="24"/>
          <w:szCs w:val="24"/>
          <w:shd w:val="clear" w:color="auto" w:fill="FFFFFF"/>
        </w:rPr>
        <w:t xml:space="preserve"> short axis) were routinely acquired. LV wall thicknesses and inner dimensions at diastole and systole were measured from the paraster</w:t>
      </w:r>
      <w:r w:rsidR="005742DA" w:rsidRPr="00867BD2">
        <w:rPr>
          <w:rFonts w:ascii="Book Antiqua" w:hAnsi="Book Antiqua"/>
          <w:sz w:val="24"/>
          <w:szCs w:val="24"/>
          <w:shd w:val="clear" w:color="auto" w:fill="FFFFFF"/>
        </w:rPr>
        <w:t xml:space="preserve">nal short-axis M-mode images. </w:t>
      </w:r>
    </w:p>
    <w:p w14:paraId="244DCD06" w14:textId="77777777" w:rsidR="0038067D" w:rsidRPr="00867BD2" w:rsidRDefault="0038067D" w:rsidP="0038067D">
      <w:pPr>
        <w:adjustRightInd w:val="0"/>
        <w:snapToGrid w:val="0"/>
        <w:spacing w:after="0" w:line="360" w:lineRule="auto"/>
        <w:jc w:val="both"/>
        <w:rPr>
          <w:rFonts w:ascii="Book Antiqua" w:hAnsi="Book Antiqua"/>
          <w:sz w:val="24"/>
          <w:szCs w:val="24"/>
          <w:shd w:val="clear" w:color="auto" w:fill="FFFFFF"/>
          <w:lang w:eastAsia="zh-CN"/>
        </w:rPr>
      </w:pPr>
    </w:p>
    <w:p w14:paraId="22D16AAB" w14:textId="77777777" w:rsidR="00CE5290" w:rsidRPr="0038067D" w:rsidRDefault="00CE5290" w:rsidP="00E011C4">
      <w:pPr>
        <w:adjustRightInd w:val="0"/>
        <w:snapToGrid w:val="0"/>
        <w:spacing w:after="0" w:line="360" w:lineRule="auto"/>
        <w:jc w:val="both"/>
        <w:rPr>
          <w:rFonts w:ascii="Book Antiqua" w:hAnsi="Book Antiqua" w:cs="Times New Roman"/>
          <w:b/>
          <w:i/>
          <w:sz w:val="24"/>
          <w:szCs w:val="24"/>
        </w:rPr>
      </w:pPr>
      <w:r w:rsidRPr="0038067D">
        <w:rPr>
          <w:rFonts w:ascii="Book Antiqua" w:hAnsi="Book Antiqua" w:cs="Times New Roman"/>
          <w:b/>
          <w:i/>
          <w:sz w:val="24"/>
          <w:szCs w:val="24"/>
        </w:rPr>
        <w:t xml:space="preserve">Isolation of primary ventricular cardiac </w:t>
      </w:r>
      <w:proofErr w:type="spellStart"/>
      <w:r w:rsidRPr="0038067D">
        <w:rPr>
          <w:rFonts w:ascii="Book Antiqua" w:hAnsi="Book Antiqua" w:cs="Times New Roman"/>
          <w:b/>
          <w:i/>
          <w:sz w:val="24"/>
          <w:szCs w:val="24"/>
        </w:rPr>
        <w:t>myocytes</w:t>
      </w:r>
      <w:proofErr w:type="spellEnd"/>
      <w:r w:rsidRPr="0038067D">
        <w:rPr>
          <w:rFonts w:ascii="Book Antiqua" w:hAnsi="Book Antiqua" w:cs="Times New Roman"/>
          <w:b/>
          <w:i/>
          <w:sz w:val="24"/>
          <w:szCs w:val="24"/>
        </w:rPr>
        <w:t xml:space="preserve"> and fibroblasts </w:t>
      </w:r>
    </w:p>
    <w:p w14:paraId="56F5DCA4" w14:textId="23FE37EC" w:rsidR="00CE5290" w:rsidRDefault="00CE5290" w:rsidP="0038067D">
      <w:pPr>
        <w:adjustRightInd w:val="0"/>
        <w:snapToGrid w:val="0"/>
        <w:spacing w:after="0" w:line="360" w:lineRule="auto"/>
        <w:jc w:val="both"/>
        <w:rPr>
          <w:rFonts w:ascii="Book Antiqua" w:hAnsi="Book Antiqua" w:cs="Times New Roman"/>
          <w:i/>
          <w:sz w:val="24"/>
          <w:szCs w:val="24"/>
          <w:lang w:eastAsia="zh-CN"/>
        </w:rPr>
      </w:pPr>
      <w:proofErr w:type="spellStart"/>
      <w:r w:rsidRPr="00867BD2">
        <w:rPr>
          <w:rFonts w:ascii="Book Antiqua" w:hAnsi="Book Antiqua" w:cs="Times New Roman"/>
          <w:sz w:val="24"/>
          <w:szCs w:val="24"/>
        </w:rPr>
        <w:t>Cardiomyocytes</w:t>
      </w:r>
      <w:proofErr w:type="spellEnd"/>
      <w:r w:rsidRPr="00867BD2">
        <w:rPr>
          <w:rFonts w:ascii="Book Antiqua" w:hAnsi="Book Antiqua" w:cs="Times New Roman"/>
          <w:sz w:val="24"/>
          <w:szCs w:val="24"/>
        </w:rPr>
        <w:t xml:space="preserve"> were isolated from C57BL/6 male and female mice (~14 weeks of age) by enzymatic dissociation of the whole heart on a </w:t>
      </w:r>
      <w:proofErr w:type="spellStart"/>
      <w:r w:rsidRPr="00867BD2">
        <w:rPr>
          <w:rFonts w:ascii="Book Antiqua" w:hAnsi="Book Antiqua" w:cs="Times New Roman"/>
          <w:sz w:val="24"/>
          <w:szCs w:val="24"/>
        </w:rPr>
        <w:t>Langendorff</w:t>
      </w:r>
      <w:proofErr w:type="spellEnd"/>
      <w:r w:rsidRPr="00867BD2">
        <w:rPr>
          <w:rFonts w:ascii="Book Antiqua" w:hAnsi="Book Antiqua" w:cs="Times New Roman"/>
          <w:sz w:val="24"/>
          <w:szCs w:val="24"/>
        </w:rPr>
        <w:t xml:space="preserve"> apparatus as previously described</w:t>
      </w:r>
      <w:r w:rsidRPr="00867BD2">
        <w:rPr>
          <w:rFonts w:ascii="Book Antiqua" w:hAnsi="Book Antiqua" w:cs="Times New Roman"/>
          <w:sz w:val="24"/>
          <w:szCs w:val="24"/>
        </w:rPr>
        <w:fldChar w:fldCharType="begin"/>
      </w:r>
      <w:r w:rsidR="00D26D09">
        <w:rPr>
          <w:rFonts w:ascii="Book Antiqua" w:hAnsi="Book Antiqua" w:cs="Times New Roman"/>
          <w:sz w:val="24"/>
          <w:szCs w:val="24"/>
        </w:rPr>
        <w:instrText xml:space="preserve"> ADDIN EN.CITE &lt;EndNote&gt;&lt;Cite&gt;&lt;Author&gt;Li&lt;/Author&gt;&lt;Year&gt;2014&lt;/Year&gt;&lt;RecNum&gt;55&lt;/RecNum&gt;&lt;DisplayText&gt;&lt;style face="superscript"&gt;[18]&lt;/style&gt;&lt;/DisplayText&gt;&lt;record&gt;&lt;rec-number&gt;55&lt;/rec-number&gt;&lt;foreign-keys&gt;&lt;key app="EN" db-id="wpvpefxd2x2xzfezv01vt5w8wap05xede9sz" timestamp="1461790264"&gt;55&lt;/key&gt;&lt;/foreign-keys&gt;&lt;ref-type name="Journal Article"&gt;17&lt;/ref-type&gt;&lt;contributors&gt;&lt;authors&gt;&lt;author&gt;Li, D.&lt;/author&gt;&lt;author&gt;Wu, J.&lt;/author&gt;&lt;author&gt;Bai, Y.&lt;/author&gt;&lt;author&gt;Zhao, X.&lt;/author&gt;&lt;author&gt;Liu, L.&lt;/author&gt;&lt;/authors&gt;&lt;/contributors&gt;&lt;auth-address&gt;Department of Biochemistry and Cancer Biology, University of Toledo College of Medicine and Life Sciences.&amp;#xD;Department of Physiology and Pharmacology, University of Toledo College of Medicine and Life Sciences.&amp;#xD;Department of Biochemistry and Cancer Biology, University of Toledo College of Medicine and Life Sciences; lijun.liu@utoledo.edu.&lt;/auth-address&gt;&lt;titles&gt;&lt;title&gt;Isolation and culture of adult mouse cardiomyocytes for cell signaling and in vitro cardiac hypertrophy&lt;/title&gt;&lt;secondary-title&gt;J Vis Exp&lt;/secondary-title&gt;&lt;/titles&gt;&lt;periodical&gt;&lt;full-title&gt;J Vis Exp&lt;/full-title&gt;&lt;/periodical&gt;&lt;number&gt;87&lt;/number&gt;&lt;keywords&gt;&lt;keyword&gt;Animals&lt;/keyword&gt;&lt;keyword&gt;Cardiomegaly/*pathology&lt;/keyword&gt;&lt;keyword&gt;Cell Communication/*physiology&lt;/keyword&gt;&lt;keyword&gt;Cytological Techniques/*methods&lt;/keyword&gt;&lt;keyword&gt;Mice&lt;/keyword&gt;&lt;keyword&gt;Myocytes, Cardiac/*cytology/pathology&lt;/keyword&gt;&lt;/keywords&gt;&lt;dates&gt;&lt;year&gt;2014&lt;/year&gt;&lt;/dates&gt;&lt;isbn&gt;1940-087X (Electronic)&amp;#xD;1940-087X (Linking)&lt;/isbn&gt;&lt;accession-num&gt;24894542&lt;/accession-num&gt;&lt;urls&gt;&lt;related-urls&gt;&lt;url&gt;http://www.ncbi.nlm.nih.gov/pubmed/24894542&lt;/url&gt;&lt;/related-urls&gt;&lt;/urls&gt;&lt;electronic-resource-num&gt;10.3791/51357&lt;/electronic-resource-num&gt;&lt;/record&gt;&lt;/Cite&gt;&lt;/EndNote&gt;</w:instrText>
      </w:r>
      <w:r w:rsidRPr="00867BD2">
        <w:rPr>
          <w:rFonts w:ascii="Book Antiqua" w:hAnsi="Book Antiqua" w:cs="Times New Roman"/>
          <w:sz w:val="24"/>
          <w:szCs w:val="24"/>
        </w:rPr>
        <w:fldChar w:fldCharType="separate"/>
      </w:r>
      <w:r w:rsidR="00D26D09" w:rsidRPr="00D26D09">
        <w:rPr>
          <w:rFonts w:ascii="Book Antiqua" w:hAnsi="Book Antiqua" w:cs="Times New Roman"/>
          <w:noProof/>
          <w:sz w:val="24"/>
          <w:szCs w:val="24"/>
          <w:vertAlign w:val="superscript"/>
        </w:rPr>
        <w:t>[</w:t>
      </w:r>
      <w:hyperlink w:anchor="_ENREF_18" w:tooltip="Li, 2014 #55" w:history="1">
        <w:r w:rsidR="00D26D09" w:rsidRPr="00D26D09">
          <w:rPr>
            <w:rFonts w:ascii="Book Antiqua" w:hAnsi="Book Antiqua" w:cs="Times New Roman"/>
            <w:noProof/>
            <w:sz w:val="24"/>
            <w:szCs w:val="24"/>
            <w:vertAlign w:val="superscript"/>
          </w:rPr>
          <w:t>18</w:t>
        </w:r>
      </w:hyperlink>
      <w:r w:rsidR="00D26D09" w:rsidRPr="00D26D09">
        <w:rPr>
          <w:rFonts w:ascii="Book Antiqua" w:hAnsi="Book Antiqua" w:cs="Times New Roman"/>
          <w:noProof/>
          <w:sz w:val="24"/>
          <w:szCs w:val="24"/>
          <w:vertAlign w:val="superscript"/>
        </w:rPr>
        <w:t>]</w:t>
      </w:r>
      <w:r w:rsidRPr="00867BD2">
        <w:rPr>
          <w:rFonts w:ascii="Book Antiqua" w:hAnsi="Book Antiqua" w:cs="Times New Roman"/>
          <w:sz w:val="24"/>
          <w:szCs w:val="24"/>
        </w:rPr>
        <w:fldChar w:fldCharType="end"/>
      </w:r>
      <w:r w:rsidRPr="00867BD2">
        <w:rPr>
          <w:rFonts w:ascii="Book Antiqua" w:hAnsi="Book Antiqua" w:cs="Times New Roman"/>
          <w:sz w:val="24"/>
          <w:szCs w:val="24"/>
        </w:rPr>
        <w:t xml:space="preserve">. Briefly, hearts were rapidly removed and rinsed in a control buffer (133.5 </w:t>
      </w:r>
      <w:proofErr w:type="spellStart"/>
      <w:r w:rsidRPr="00867BD2">
        <w:rPr>
          <w:rFonts w:ascii="Book Antiqua" w:hAnsi="Book Antiqua" w:cs="Times New Roman"/>
          <w:sz w:val="24"/>
          <w:szCs w:val="24"/>
        </w:rPr>
        <w:t>mM</w:t>
      </w:r>
      <w:proofErr w:type="spellEnd"/>
      <w:r w:rsidRPr="00867BD2">
        <w:rPr>
          <w:rFonts w:ascii="Book Antiqua" w:hAnsi="Book Antiqua" w:cs="Times New Roman"/>
          <w:sz w:val="24"/>
          <w:szCs w:val="24"/>
        </w:rPr>
        <w:t xml:space="preserve"> </w:t>
      </w:r>
      <w:proofErr w:type="spellStart"/>
      <w:r w:rsidRPr="00867BD2">
        <w:rPr>
          <w:rFonts w:ascii="Book Antiqua" w:hAnsi="Book Antiqua" w:cs="Times New Roman"/>
          <w:sz w:val="24"/>
          <w:szCs w:val="24"/>
        </w:rPr>
        <w:t>NaCl</w:t>
      </w:r>
      <w:proofErr w:type="spellEnd"/>
      <w:r w:rsidRPr="00867BD2">
        <w:rPr>
          <w:rFonts w:ascii="Book Antiqua" w:hAnsi="Book Antiqua" w:cs="Times New Roman"/>
          <w:sz w:val="24"/>
          <w:szCs w:val="24"/>
        </w:rPr>
        <w:t xml:space="preserve">, 4mM </w:t>
      </w:r>
      <w:proofErr w:type="spellStart"/>
      <w:r w:rsidRPr="00867BD2">
        <w:rPr>
          <w:rFonts w:ascii="Book Antiqua" w:hAnsi="Book Antiqua" w:cs="Times New Roman"/>
          <w:sz w:val="24"/>
          <w:szCs w:val="24"/>
        </w:rPr>
        <w:t>KCl</w:t>
      </w:r>
      <w:proofErr w:type="spellEnd"/>
      <w:r w:rsidRPr="00867BD2">
        <w:rPr>
          <w:rFonts w:ascii="Book Antiqua" w:hAnsi="Book Antiqua" w:cs="Times New Roman"/>
          <w:sz w:val="24"/>
          <w:szCs w:val="24"/>
        </w:rPr>
        <w:t xml:space="preserve">, 1.2 </w:t>
      </w:r>
      <w:proofErr w:type="spellStart"/>
      <w:r w:rsidRPr="00867BD2">
        <w:rPr>
          <w:rFonts w:ascii="Book Antiqua" w:hAnsi="Book Antiqua" w:cs="Times New Roman"/>
          <w:sz w:val="24"/>
          <w:szCs w:val="24"/>
        </w:rPr>
        <w:t>mM</w:t>
      </w:r>
      <w:proofErr w:type="spellEnd"/>
      <w:r w:rsidRPr="00867BD2">
        <w:rPr>
          <w:rFonts w:ascii="Book Antiqua" w:hAnsi="Book Antiqua" w:cs="Times New Roman"/>
          <w:sz w:val="24"/>
          <w:szCs w:val="24"/>
        </w:rPr>
        <w:t xml:space="preserve"> NaH</w:t>
      </w:r>
      <w:r w:rsidRPr="00867BD2">
        <w:rPr>
          <w:rFonts w:ascii="Book Antiqua" w:hAnsi="Book Antiqua" w:cs="Times New Roman"/>
          <w:sz w:val="24"/>
          <w:szCs w:val="24"/>
          <w:vertAlign w:val="subscript"/>
        </w:rPr>
        <w:t>2</w:t>
      </w:r>
      <w:r w:rsidRPr="00867BD2">
        <w:rPr>
          <w:rFonts w:ascii="Book Antiqua" w:hAnsi="Book Antiqua" w:cs="Times New Roman"/>
          <w:sz w:val="24"/>
          <w:szCs w:val="24"/>
        </w:rPr>
        <w:t>PO</w:t>
      </w:r>
      <w:r w:rsidRPr="00867BD2">
        <w:rPr>
          <w:rFonts w:ascii="Book Antiqua" w:hAnsi="Book Antiqua" w:cs="Times New Roman"/>
          <w:sz w:val="24"/>
          <w:szCs w:val="24"/>
          <w:vertAlign w:val="subscript"/>
        </w:rPr>
        <w:t>4</w:t>
      </w:r>
      <w:r w:rsidRPr="00867BD2">
        <w:rPr>
          <w:rFonts w:ascii="Book Antiqua" w:hAnsi="Book Antiqua" w:cs="Times New Roman"/>
          <w:sz w:val="24"/>
          <w:szCs w:val="24"/>
        </w:rPr>
        <w:t xml:space="preserve">, 10 </w:t>
      </w:r>
      <w:proofErr w:type="spellStart"/>
      <w:r w:rsidRPr="00867BD2">
        <w:rPr>
          <w:rFonts w:ascii="Book Antiqua" w:hAnsi="Book Antiqua" w:cs="Times New Roman"/>
          <w:sz w:val="24"/>
          <w:szCs w:val="24"/>
        </w:rPr>
        <w:t>mM</w:t>
      </w:r>
      <w:proofErr w:type="spellEnd"/>
      <w:r w:rsidRPr="00867BD2">
        <w:rPr>
          <w:rFonts w:ascii="Book Antiqua" w:hAnsi="Book Antiqua" w:cs="Times New Roman"/>
          <w:sz w:val="24"/>
          <w:szCs w:val="24"/>
        </w:rPr>
        <w:t xml:space="preserve"> HEPES, 1.2 </w:t>
      </w:r>
      <w:proofErr w:type="spellStart"/>
      <w:r w:rsidRPr="00867BD2">
        <w:rPr>
          <w:rFonts w:ascii="Book Antiqua" w:hAnsi="Book Antiqua" w:cs="Times New Roman"/>
          <w:sz w:val="24"/>
          <w:szCs w:val="24"/>
        </w:rPr>
        <w:t>mM</w:t>
      </w:r>
      <w:proofErr w:type="spellEnd"/>
      <w:r w:rsidRPr="00867BD2">
        <w:rPr>
          <w:rFonts w:ascii="Book Antiqua" w:hAnsi="Book Antiqua" w:cs="Times New Roman"/>
          <w:sz w:val="24"/>
          <w:szCs w:val="24"/>
        </w:rPr>
        <w:t xml:space="preserve"> MgSO</w:t>
      </w:r>
      <w:r w:rsidRPr="00867BD2">
        <w:rPr>
          <w:rFonts w:ascii="Book Antiqua" w:hAnsi="Book Antiqua" w:cs="Times New Roman"/>
          <w:sz w:val="24"/>
          <w:szCs w:val="24"/>
          <w:vertAlign w:val="subscript"/>
        </w:rPr>
        <w:t>4</w:t>
      </w:r>
      <w:r w:rsidRPr="00867BD2">
        <w:rPr>
          <w:rFonts w:ascii="Book Antiqua" w:hAnsi="Book Antiqua" w:cs="Times New Roman"/>
          <w:sz w:val="24"/>
          <w:szCs w:val="24"/>
        </w:rPr>
        <w:t xml:space="preserve">, and 1% bovine serum albumin) to remove blood, weighed and mounted on a </w:t>
      </w:r>
      <w:proofErr w:type="spellStart"/>
      <w:r w:rsidRPr="00867BD2">
        <w:rPr>
          <w:rFonts w:ascii="Book Antiqua" w:hAnsi="Book Antiqua" w:cs="Times New Roman"/>
          <w:sz w:val="24"/>
          <w:szCs w:val="24"/>
        </w:rPr>
        <w:t>Langendorff</w:t>
      </w:r>
      <w:proofErr w:type="spellEnd"/>
      <w:r w:rsidRPr="00867BD2">
        <w:rPr>
          <w:rFonts w:ascii="Book Antiqua" w:hAnsi="Book Antiqua" w:cs="Times New Roman"/>
          <w:sz w:val="24"/>
          <w:szCs w:val="24"/>
        </w:rPr>
        <w:t xml:space="preserve"> apparatus. The isolated heart was then perfused at 37 °C for 3 min with control buffer before switching to enzyme solution (control solution containing collagenase type II (2.4 mg/m</w:t>
      </w:r>
      <w:r w:rsidR="000730F9" w:rsidRPr="00867BD2">
        <w:rPr>
          <w:rFonts w:ascii="Book Antiqua" w:hAnsi="Book Antiqua" w:cs="Times New Roman"/>
          <w:sz w:val="24"/>
          <w:szCs w:val="24"/>
        </w:rPr>
        <w:t>L</w:t>
      </w:r>
      <w:r w:rsidRPr="00867BD2">
        <w:rPr>
          <w:rFonts w:ascii="Book Antiqua" w:hAnsi="Book Antiqua" w:cs="Times New Roman"/>
          <w:sz w:val="24"/>
          <w:szCs w:val="24"/>
        </w:rPr>
        <w:t xml:space="preserve">) and 25 </w:t>
      </w:r>
      <w:r w:rsidR="0038067D">
        <w:rPr>
          <w:rFonts w:ascii="Book Antiqua" w:hAnsi="Book Antiqua" w:cs="Times New Roman"/>
          <w:sz w:val="24"/>
          <w:szCs w:val="24"/>
        </w:rPr>
        <w:t>µ</w:t>
      </w:r>
      <w:r w:rsidRPr="00867BD2">
        <w:rPr>
          <w:rFonts w:ascii="Book Antiqua" w:hAnsi="Book Antiqua" w:cs="Times New Roman"/>
          <w:sz w:val="24"/>
          <w:szCs w:val="24"/>
        </w:rPr>
        <w:t>M CaCl</w:t>
      </w:r>
      <w:r w:rsidRPr="00867BD2">
        <w:rPr>
          <w:rFonts w:ascii="Book Antiqua" w:hAnsi="Book Antiqua" w:cs="Times New Roman"/>
          <w:sz w:val="24"/>
          <w:szCs w:val="24"/>
          <w:vertAlign w:val="subscript"/>
        </w:rPr>
        <w:t>2</w:t>
      </w:r>
      <w:r w:rsidRPr="00867BD2">
        <w:rPr>
          <w:rFonts w:ascii="Book Antiqua" w:hAnsi="Book Antiqua" w:cs="Times New Roman"/>
          <w:sz w:val="24"/>
          <w:szCs w:val="24"/>
        </w:rPr>
        <w:t xml:space="preserve">). After perfusion, ventricles were removed, minced in control solution and incubated at 37 °C for an additional 3 min with </w:t>
      </w:r>
      <w:proofErr w:type="spellStart"/>
      <w:r w:rsidRPr="00867BD2">
        <w:rPr>
          <w:rFonts w:ascii="Book Antiqua" w:hAnsi="Book Antiqua" w:cs="Times New Roman"/>
          <w:sz w:val="24"/>
          <w:szCs w:val="24"/>
        </w:rPr>
        <w:t>tituration</w:t>
      </w:r>
      <w:proofErr w:type="spellEnd"/>
      <w:r w:rsidRPr="00867BD2">
        <w:rPr>
          <w:rFonts w:ascii="Book Antiqua" w:hAnsi="Book Antiqua" w:cs="Times New Roman"/>
          <w:sz w:val="24"/>
          <w:szCs w:val="24"/>
        </w:rPr>
        <w:t>. Dissociated cells were then filtered through a nylon mesh to remove big pieces of undigested tissues. Isolated cells were rinsed in control solution and allowed to settle by gravity to remove debris and non-</w:t>
      </w:r>
      <w:proofErr w:type="spellStart"/>
      <w:r w:rsidRPr="00867BD2">
        <w:rPr>
          <w:rFonts w:ascii="Book Antiqua" w:hAnsi="Book Antiqua" w:cs="Times New Roman"/>
          <w:sz w:val="24"/>
          <w:szCs w:val="24"/>
        </w:rPr>
        <w:t>cardiomyocytes</w:t>
      </w:r>
      <w:proofErr w:type="spellEnd"/>
      <w:r w:rsidRPr="00867BD2">
        <w:rPr>
          <w:rFonts w:ascii="Book Antiqua" w:hAnsi="Book Antiqua" w:cs="Times New Roman"/>
          <w:sz w:val="24"/>
          <w:szCs w:val="24"/>
        </w:rPr>
        <w:t xml:space="preserve">. Calcium was added to the </w:t>
      </w:r>
      <w:proofErr w:type="spellStart"/>
      <w:r w:rsidRPr="00867BD2">
        <w:rPr>
          <w:rFonts w:ascii="Book Antiqua" w:hAnsi="Book Antiqua" w:cs="Times New Roman"/>
          <w:sz w:val="24"/>
          <w:szCs w:val="24"/>
        </w:rPr>
        <w:t>myocytes</w:t>
      </w:r>
      <w:proofErr w:type="spellEnd"/>
      <w:r w:rsidRPr="00867BD2">
        <w:rPr>
          <w:rFonts w:ascii="Book Antiqua" w:hAnsi="Book Antiqua" w:cs="Times New Roman"/>
          <w:sz w:val="24"/>
          <w:szCs w:val="24"/>
        </w:rPr>
        <w:t xml:space="preserve"> in step-wise fashion by settling/</w:t>
      </w:r>
      <w:proofErr w:type="spellStart"/>
      <w:r w:rsidRPr="00867BD2">
        <w:rPr>
          <w:rFonts w:ascii="Book Antiqua" w:hAnsi="Book Antiqua" w:cs="Times New Roman"/>
          <w:sz w:val="24"/>
          <w:szCs w:val="24"/>
        </w:rPr>
        <w:t>resuspension</w:t>
      </w:r>
      <w:proofErr w:type="spellEnd"/>
      <w:r w:rsidRPr="00867BD2">
        <w:rPr>
          <w:rFonts w:ascii="Book Antiqua" w:hAnsi="Book Antiqua" w:cs="Times New Roman"/>
          <w:sz w:val="24"/>
          <w:szCs w:val="24"/>
        </w:rPr>
        <w:t xml:space="preserve"> in 4 steps.</w:t>
      </w:r>
      <w:r w:rsidR="00C53CCB">
        <w:rPr>
          <w:rFonts w:ascii="Book Antiqua" w:hAnsi="Book Antiqua" w:cs="Times New Roman"/>
          <w:sz w:val="24"/>
          <w:szCs w:val="24"/>
        </w:rPr>
        <w:t xml:space="preserve"> </w:t>
      </w:r>
      <w:r w:rsidRPr="00867BD2">
        <w:rPr>
          <w:rFonts w:ascii="Book Antiqua" w:hAnsi="Book Antiqua" w:cs="Times New Roman"/>
          <w:sz w:val="24"/>
          <w:szCs w:val="24"/>
        </w:rPr>
        <w:t xml:space="preserve">Purified </w:t>
      </w:r>
      <w:proofErr w:type="spellStart"/>
      <w:r w:rsidRPr="00867BD2">
        <w:rPr>
          <w:rFonts w:ascii="Book Antiqua" w:hAnsi="Book Antiqua" w:cs="Times New Roman"/>
          <w:sz w:val="24"/>
          <w:szCs w:val="24"/>
        </w:rPr>
        <w:t>myocytes</w:t>
      </w:r>
      <w:proofErr w:type="spellEnd"/>
      <w:r w:rsidRPr="00867BD2">
        <w:rPr>
          <w:rFonts w:ascii="Book Antiqua" w:hAnsi="Book Antiqua" w:cs="Times New Roman"/>
          <w:sz w:val="24"/>
          <w:szCs w:val="24"/>
        </w:rPr>
        <w:t xml:space="preserve"> were </w:t>
      </w:r>
      <w:proofErr w:type="spellStart"/>
      <w:r w:rsidRPr="00867BD2">
        <w:rPr>
          <w:rFonts w:ascii="Book Antiqua" w:hAnsi="Book Antiqua" w:cs="Times New Roman"/>
          <w:sz w:val="24"/>
          <w:szCs w:val="24"/>
        </w:rPr>
        <w:t>resuspended</w:t>
      </w:r>
      <w:proofErr w:type="spellEnd"/>
      <w:r w:rsidRPr="00867BD2">
        <w:rPr>
          <w:rFonts w:ascii="Book Antiqua" w:hAnsi="Book Antiqua" w:cs="Times New Roman"/>
          <w:sz w:val="24"/>
          <w:szCs w:val="24"/>
        </w:rPr>
        <w:t xml:space="preserve"> in Medium 199 supplemented with 110 mg/L sodium pyruvate, 0.1 </w:t>
      </w:r>
      <w:proofErr w:type="spellStart"/>
      <w:r w:rsidRPr="00867BD2">
        <w:rPr>
          <w:rFonts w:ascii="Book Antiqua" w:hAnsi="Book Antiqua" w:cs="Times New Roman"/>
          <w:sz w:val="24"/>
          <w:szCs w:val="24"/>
        </w:rPr>
        <w:t>mmol</w:t>
      </w:r>
      <w:proofErr w:type="spellEnd"/>
      <w:r w:rsidRPr="00867BD2">
        <w:rPr>
          <w:rFonts w:ascii="Book Antiqua" w:hAnsi="Book Antiqua" w:cs="Times New Roman"/>
          <w:sz w:val="24"/>
          <w:szCs w:val="24"/>
        </w:rPr>
        <w:t>/L β-</w:t>
      </w:r>
      <w:proofErr w:type="spellStart"/>
      <w:r w:rsidRPr="00867BD2">
        <w:rPr>
          <w:rFonts w:ascii="Book Antiqua" w:hAnsi="Book Antiqua" w:cs="Times New Roman"/>
          <w:sz w:val="24"/>
          <w:szCs w:val="24"/>
        </w:rPr>
        <w:t>mercaptoethanol</w:t>
      </w:r>
      <w:proofErr w:type="spellEnd"/>
      <w:r w:rsidRPr="00867BD2">
        <w:rPr>
          <w:rFonts w:ascii="Book Antiqua" w:hAnsi="Book Antiqua" w:cs="Times New Roman"/>
          <w:sz w:val="24"/>
          <w:szCs w:val="24"/>
        </w:rPr>
        <w:t xml:space="preserve">, 100 U/mL penicillin, 100 μg/mL streptomycin, and 10% fetal calf serum and cultured on </w:t>
      </w:r>
      <w:proofErr w:type="spellStart"/>
      <w:r w:rsidRPr="00867BD2">
        <w:rPr>
          <w:rFonts w:ascii="Book Antiqua" w:hAnsi="Book Antiqua" w:cs="Times New Roman"/>
          <w:sz w:val="24"/>
          <w:szCs w:val="24"/>
        </w:rPr>
        <w:t>laminin</w:t>
      </w:r>
      <w:proofErr w:type="spellEnd"/>
      <w:r w:rsidRPr="00867BD2">
        <w:rPr>
          <w:rFonts w:ascii="Book Antiqua" w:hAnsi="Book Antiqua" w:cs="Times New Roman"/>
          <w:sz w:val="24"/>
          <w:szCs w:val="24"/>
        </w:rPr>
        <w:t>-coated culture plates at a density of ~6000 cells/cm</w:t>
      </w:r>
      <w:r w:rsidRPr="00867BD2">
        <w:rPr>
          <w:rFonts w:ascii="Book Antiqua" w:hAnsi="Book Antiqua" w:cs="Times New Roman"/>
          <w:sz w:val="24"/>
          <w:szCs w:val="24"/>
          <w:vertAlign w:val="superscript"/>
        </w:rPr>
        <w:t>2</w:t>
      </w:r>
      <w:r w:rsidRPr="00867BD2">
        <w:rPr>
          <w:rFonts w:ascii="Book Antiqua" w:hAnsi="Book Antiqua" w:cs="Times New Roman"/>
          <w:sz w:val="24"/>
          <w:szCs w:val="24"/>
        </w:rPr>
        <w:t xml:space="preserve"> at 37 °C for </w:t>
      </w:r>
      <w:r w:rsidR="000730F9">
        <w:rPr>
          <w:rFonts w:ascii="Book Antiqua" w:hAnsi="Book Antiqua" w:cs="Times New Roman" w:hint="eastAsia"/>
          <w:sz w:val="24"/>
          <w:szCs w:val="24"/>
          <w:lang w:eastAsia="zh-CN"/>
        </w:rPr>
        <w:t>2 h</w:t>
      </w:r>
      <w:r w:rsidRPr="00867BD2">
        <w:rPr>
          <w:rFonts w:ascii="Book Antiqua" w:hAnsi="Book Antiqua" w:cs="Times New Roman"/>
          <w:sz w:val="24"/>
          <w:szCs w:val="24"/>
        </w:rPr>
        <w:t xml:space="preserve"> before washing to remove dead and non-adherent cells. Cells were maintained overnight in serum-containing medium</w:t>
      </w:r>
      <w:r w:rsidR="003B1C04" w:rsidRPr="00867BD2">
        <w:rPr>
          <w:rFonts w:ascii="Book Antiqua" w:hAnsi="Book Antiqua" w:cs="Times New Roman"/>
          <w:sz w:val="24"/>
          <w:szCs w:val="24"/>
        </w:rPr>
        <w:t xml:space="preserve"> before experimentation.</w:t>
      </w:r>
      <w:r w:rsidR="00C53CCB">
        <w:rPr>
          <w:rFonts w:ascii="Book Antiqua" w:hAnsi="Book Antiqua" w:cs="Times New Roman"/>
          <w:sz w:val="24"/>
          <w:szCs w:val="24"/>
        </w:rPr>
        <w:t xml:space="preserve"> </w:t>
      </w:r>
      <w:r w:rsidRPr="00867BD2">
        <w:rPr>
          <w:rFonts w:ascii="Book Antiqua" w:hAnsi="Book Antiqua" w:cs="Times New Roman"/>
          <w:sz w:val="24"/>
          <w:szCs w:val="24"/>
        </w:rPr>
        <w:t xml:space="preserve">Ventricular fibroblasts were isolated following the first low-speed spin to sediment </w:t>
      </w:r>
      <w:proofErr w:type="spellStart"/>
      <w:r w:rsidRPr="00867BD2">
        <w:rPr>
          <w:rFonts w:ascii="Book Antiqua" w:hAnsi="Book Antiqua" w:cs="Times New Roman"/>
          <w:sz w:val="24"/>
          <w:szCs w:val="24"/>
        </w:rPr>
        <w:t>myocytes</w:t>
      </w:r>
      <w:proofErr w:type="spellEnd"/>
      <w:r w:rsidRPr="00867BD2">
        <w:rPr>
          <w:rFonts w:ascii="Book Antiqua" w:hAnsi="Book Antiqua" w:cs="Times New Roman"/>
          <w:sz w:val="24"/>
          <w:szCs w:val="24"/>
        </w:rPr>
        <w:t>.</w:t>
      </w:r>
      <w:r w:rsidR="00C53CCB">
        <w:rPr>
          <w:rFonts w:ascii="Book Antiqua" w:hAnsi="Book Antiqua" w:cs="Times New Roman"/>
          <w:sz w:val="24"/>
          <w:szCs w:val="24"/>
        </w:rPr>
        <w:t xml:space="preserve"> </w:t>
      </w:r>
      <w:r w:rsidRPr="00867BD2">
        <w:rPr>
          <w:rFonts w:ascii="Book Antiqua" w:hAnsi="Book Antiqua" w:cs="Times New Roman"/>
          <w:sz w:val="24"/>
          <w:szCs w:val="24"/>
        </w:rPr>
        <w:t>Fibroblasts were plated in Dulbecco’s modified eagle medium (DMEM) plus 10% fetal calf serum and 1% penicillin/streptomycin and allowed to culture until confluence.</w:t>
      </w:r>
      <w:r w:rsidR="00C53CCB">
        <w:rPr>
          <w:rFonts w:ascii="Book Antiqua" w:hAnsi="Book Antiqua" w:cs="Times New Roman"/>
          <w:sz w:val="24"/>
          <w:szCs w:val="24"/>
        </w:rPr>
        <w:t xml:space="preserve"> </w:t>
      </w:r>
      <w:r w:rsidRPr="00867BD2">
        <w:rPr>
          <w:rFonts w:ascii="Book Antiqua" w:hAnsi="Book Antiqua" w:cs="Times New Roman"/>
          <w:sz w:val="24"/>
          <w:szCs w:val="24"/>
        </w:rPr>
        <w:t>Upon reaching confluence, the media was changed to serum-free DMEM for one hour.</w:t>
      </w:r>
      <w:r w:rsidR="00C53CCB">
        <w:rPr>
          <w:rFonts w:ascii="Book Antiqua" w:hAnsi="Book Antiqua" w:cs="Times New Roman"/>
          <w:sz w:val="24"/>
          <w:szCs w:val="24"/>
        </w:rPr>
        <w:t xml:space="preserve"> </w:t>
      </w:r>
      <w:r w:rsidRPr="00867BD2">
        <w:rPr>
          <w:rFonts w:ascii="Book Antiqua" w:hAnsi="Book Antiqua" w:cs="Times New Roman"/>
          <w:sz w:val="24"/>
          <w:szCs w:val="24"/>
        </w:rPr>
        <w:t>Cells were then washed one time with PBS and harvested for subsequent experimentation.</w:t>
      </w:r>
      <w:r w:rsidR="00C53CCB">
        <w:rPr>
          <w:rFonts w:ascii="Book Antiqua" w:hAnsi="Book Antiqua" w:cs="Times New Roman"/>
          <w:sz w:val="24"/>
          <w:szCs w:val="24"/>
        </w:rPr>
        <w:t xml:space="preserve"> </w:t>
      </w:r>
      <w:r w:rsidRPr="00867BD2">
        <w:rPr>
          <w:rFonts w:ascii="Book Antiqua" w:hAnsi="Book Antiqua" w:cs="Times New Roman"/>
          <w:i/>
          <w:sz w:val="24"/>
          <w:szCs w:val="24"/>
        </w:rPr>
        <w:tab/>
      </w:r>
    </w:p>
    <w:p w14:paraId="6AB41FD7" w14:textId="77777777" w:rsidR="000730F9" w:rsidRPr="00867BD2" w:rsidRDefault="000730F9" w:rsidP="0038067D">
      <w:pPr>
        <w:adjustRightInd w:val="0"/>
        <w:snapToGrid w:val="0"/>
        <w:spacing w:after="0" w:line="360" w:lineRule="auto"/>
        <w:jc w:val="both"/>
        <w:rPr>
          <w:rFonts w:ascii="Book Antiqua" w:hAnsi="Book Antiqua" w:cs="Times New Roman"/>
          <w:sz w:val="24"/>
          <w:szCs w:val="24"/>
          <w:lang w:eastAsia="zh-CN"/>
        </w:rPr>
      </w:pPr>
    </w:p>
    <w:p w14:paraId="311E5419" w14:textId="77777777" w:rsidR="004F73E8" w:rsidRPr="000730F9" w:rsidRDefault="004F73E8" w:rsidP="00E011C4">
      <w:pPr>
        <w:adjustRightInd w:val="0"/>
        <w:snapToGrid w:val="0"/>
        <w:spacing w:after="0" w:line="360" w:lineRule="auto"/>
        <w:jc w:val="both"/>
        <w:rPr>
          <w:rFonts w:ascii="Book Antiqua" w:hAnsi="Book Antiqua" w:cs="Times New Roman"/>
          <w:b/>
          <w:i/>
          <w:sz w:val="24"/>
          <w:szCs w:val="24"/>
        </w:rPr>
      </w:pPr>
      <w:r w:rsidRPr="000730F9">
        <w:rPr>
          <w:rFonts w:ascii="Book Antiqua" w:hAnsi="Book Antiqua" w:cs="Times New Roman"/>
          <w:b/>
          <w:i/>
          <w:sz w:val="24"/>
          <w:szCs w:val="24"/>
        </w:rPr>
        <w:t>Western blot analysis</w:t>
      </w:r>
    </w:p>
    <w:p w14:paraId="738D18B9" w14:textId="002B59C3" w:rsidR="004F73E8" w:rsidRDefault="0087037C" w:rsidP="000730F9">
      <w:pPr>
        <w:adjustRightInd w:val="0"/>
        <w:snapToGrid w:val="0"/>
        <w:spacing w:after="0" w:line="360" w:lineRule="auto"/>
        <w:jc w:val="both"/>
        <w:rPr>
          <w:rFonts w:ascii="Book Antiqua" w:hAnsi="Book Antiqua" w:cs="Times New Roman"/>
          <w:sz w:val="24"/>
          <w:szCs w:val="24"/>
          <w:lang w:eastAsia="zh-CN"/>
        </w:rPr>
      </w:pPr>
      <w:r w:rsidRPr="00867BD2">
        <w:rPr>
          <w:rFonts w:ascii="Book Antiqua" w:hAnsi="Book Antiqua" w:cs="Times New Roman"/>
          <w:sz w:val="24"/>
          <w:szCs w:val="24"/>
        </w:rPr>
        <w:t>The LV was carefully dissected away from the right ventricle and atria, and flash-frozen in liquid nitrogen.</w:t>
      </w:r>
      <w:r w:rsidR="00C53CCB">
        <w:rPr>
          <w:rFonts w:ascii="Book Antiqua" w:hAnsi="Book Antiqua" w:cs="Times New Roman"/>
          <w:sz w:val="24"/>
          <w:szCs w:val="24"/>
        </w:rPr>
        <w:t xml:space="preserve"> </w:t>
      </w:r>
      <w:r w:rsidRPr="00867BD2">
        <w:rPr>
          <w:rFonts w:ascii="Book Antiqua" w:hAnsi="Book Antiqua" w:cs="Times New Roman"/>
          <w:sz w:val="24"/>
          <w:szCs w:val="24"/>
        </w:rPr>
        <w:t>LV</w:t>
      </w:r>
      <w:r w:rsidR="00C32631" w:rsidRPr="00867BD2">
        <w:rPr>
          <w:rFonts w:ascii="Book Antiqua" w:hAnsi="Book Antiqua" w:cs="Times New Roman"/>
          <w:sz w:val="24"/>
          <w:szCs w:val="24"/>
        </w:rPr>
        <w:t xml:space="preserve"> </w:t>
      </w:r>
      <w:proofErr w:type="gramStart"/>
      <w:r w:rsidR="004F73E8" w:rsidRPr="00867BD2">
        <w:rPr>
          <w:rFonts w:ascii="Book Antiqua" w:hAnsi="Book Antiqua" w:cs="Times New Roman"/>
          <w:sz w:val="24"/>
          <w:szCs w:val="24"/>
        </w:rPr>
        <w:t>were</w:t>
      </w:r>
      <w:proofErr w:type="gramEnd"/>
      <w:r w:rsidR="004F73E8" w:rsidRPr="00867BD2">
        <w:rPr>
          <w:rFonts w:ascii="Book Antiqua" w:hAnsi="Book Antiqua" w:cs="Times New Roman"/>
          <w:sz w:val="24"/>
          <w:szCs w:val="24"/>
        </w:rPr>
        <w:t xml:space="preserve"> homogenized</w:t>
      </w:r>
      <w:r w:rsidR="00062C15" w:rsidRPr="00867BD2">
        <w:rPr>
          <w:rFonts w:ascii="Book Antiqua" w:hAnsi="Book Antiqua" w:cs="Times New Roman"/>
          <w:sz w:val="24"/>
          <w:szCs w:val="24"/>
        </w:rPr>
        <w:t xml:space="preserve"> </w:t>
      </w:r>
      <w:r w:rsidR="006E71C8" w:rsidRPr="00867BD2">
        <w:rPr>
          <w:rFonts w:ascii="Book Antiqua" w:hAnsi="Book Antiqua" w:cs="Times New Roman"/>
          <w:sz w:val="24"/>
          <w:szCs w:val="24"/>
        </w:rPr>
        <w:t>i</w:t>
      </w:r>
      <w:r w:rsidR="004F73E8" w:rsidRPr="00867BD2">
        <w:rPr>
          <w:rFonts w:ascii="Book Antiqua" w:hAnsi="Book Antiqua" w:cs="Times New Roman"/>
          <w:sz w:val="24"/>
          <w:szCs w:val="24"/>
        </w:rPr>
        <w:t>n</w:t>
      </w:r>
      <w:r w:rsidR="00401345" w:rsidRPr="00867BD2">
        <w:rPr>
          <w:rFonts w:ascii="Book Antiqua" w:hAnsi="Book Antiqua" w:cs="Times New Roman"/>
          <w:sz w:val="24"/>
          <w:szCs w:val="24"/>
        </w:rPr>
        <w:t xml:space="preserve"> </w:t>
      </w:r>
      <w:r w:rsidR="0078274C" w:rsidRPr="00867BD2">
        <w:rPr>
          <w:rFonts w:ascii="Book Antiqua" w:hAnsi="Book Antiqua" w:cs="Times New Roman"/>
          <w:sz w:val="24"/>
          <w:szCs w:val="24"/>
        </w:rPr>
        <w:t xml:space="preserve">isoelectric focusing </w:t>
      </w:r>
      <w:r w:rsidR="004F73E8" w:rsidRPr="00867BD2">
        <w:rPr>
          <w:rFonts w:ascii="Book Antiqua" w:hAnsi="Book Antiqua" w:cs="Times New Roman"/>
          <w:sz w:val="24"/>
          <w:szCs w:val="24"/>
        </w:rPr>
        <w:t>buffer</w:t>
      </w:r>
      <w:r w:rsidR="0078274C" w:rsidRPr="00867BD2">
        <w:rPr>
          <w:rFonts w:ascii="Book Antiqua" w:hAnsi="Book Antiqua" w:cs="Times New Roman"/>
          <w:sz w:val="24"/>
          <w:szCs w:val="24"/>
        </w:rPr>
        <w:t xml:space="preserve"> (</w:t>
      </w:r>
      <w:r w:rsidR="004336AF" w:rsidRPr="00867BD2">
        <w:rPr>
          <w:rFonts w:ascii="Book Antiqua" w:hAnsi="Book Antiqua" w:cs="Times New Roman"/>
          <w:sz w:val="24"/>
          <w:szCs w:val="24"/>
        </w:rPr>
        <w:t>8</w:t>
      </w:r>
      <w:r w:rsidR="000730F9">
        <w:rPr>
          <w:rFonts w:ascii="Book Antiqua" w:hAnsi="Book Antiqua" w:cs="Times New Roman" w:hint="eastAsia"/>
          <w:sz w:val="24"/>
          <w:szCs w:val="24"/>
          <w:lang w:eastAsia="zh-CN"/>
        </w:rPr>
        <w:t xml:space="preserve"> </w:t>
      </w:r>
      <w:r w:rsidR="004336AF" w:rsidRPr="00867BD2">
        <w:rPr>
          <w:rFonts w:ascii="Book Antiqua" w:hAnsi="Book Antiqua" w:cs="Times New Roman"/>
          <w:sz w:val="24"/>
          <w:szCs w:val="24"/>
        </w:rPr>
        <w:t>M urea, 2.5</w:t>
      </w:r>
      <w:r w:rsidR="000730F9">
        <w:rPr>
          <w:rFonts w:ascii="Book Antiqua" w:hAnsi="Book Antiqua" w:cs="Times New Roman" w:hint="eastAsia"/>
          <w:sz w:val="24"/>
          <w:szCs w:val="24"/>
          <w:lang w:eastAsia="zh-CN"/>
        </w:rPr>
        <w:t xml:space="preserve"> </w:t>
      </w:r>
      <w:r w:rsidR="004336AF" w:rsidRPr="00867BD2">
        <w:rPr>
          <w:rFonts w:ascii="Book Antiqua" w:hAnsi="Book Antiqua" w:cs="Times New Roman"/>
          <w:sz w:val="24"/>
          <w:szCs w:val="24"/>
        </w:rPr>
        <w:t xml:space="preserve">M </w:t>
      </w:r>
      <w:proofErr w:type="spellStart"/>
      <w:r w:rsidR="004336AF" w:rsidRPr="00867BD2">
        <w:rPr>
          <w:rFonts w:ascii="Book Antiqua" w:hAnsi="Book Antiqua" w:cs="Times New Roman"/>
          <w:sz w:val="24"/>
          <w:szCs w:val="24"/>
        </w:rPr>
        <w:t>thiourea</w:t>
      </w:r>
      <w:proofErr w:type="spellEnd"/>
      <w:r w:rsidR="004336AF" w:rsidRPr="00867BD2">
        <w:rPr>
          <w:rFonts w:ascii="Book Antiqua" w:hAnsi="Book Antiqua" w:cs="Times New Roman"/>
          <w:sz w:val="24"/>
          <w:szCs w:val="24"/>
        </w:rPr>
        <w:t>, 4% Chaps, 2mM EDTA</w:t>
      </w:r>
      <w:r w:rsidR="0078274C" w:rsidRPr="00867BD2">
        <w:rPr>
          <w:rFonts w:ascii="Book Antiqua" w:hAnsi="Book Antiqua" w:cs="Times New Roman"/>
          <w:sz w:val="24"/>
          <w:szCs w:val="24"/>
        </w:rPr>
        <w:t>)</w:t>
      </w:r>
      <w:r w:rsidR="004F73E8" w:rsidRPr="00867BD2">
        <w:rPr>
          <w:rFonts w:ascii="Book Antiqua" w:hAnsi="Book Antiqua" w:cs="Times New Roman"/>
          <w:sz w:val="24"/>
          <w:szCs w:val="24"/>
        </w:rPr>
        <w:t xml:space="preserve"> contain</w:t>
      </w:r>
      <w:r w:rsidR="00914BD3" w:rsidRPr="00867BD2">
        <w:rPr>
          <w:rFonts w:ascii="Book Antiqua" w:hAnsi="Book Antiqua" w:cs="Times New Roman"/>
          <w:sz w:val="24"/>
          <w:szCs w:val="24"/>
        </w:rPr>
        <w:t>ing</w:t>
      </w:r>
      <w:r w:rsidR="004F73E8" w:rsidRPr="00867BD2">
        <w:rPr>
          <w:rFonts w:ascii="Book Antiqua" w:hAnsi="Book Antiqua" w:cs="Times New Roman"/>
          <w:sz w:val="24"/>
          <w:szCs w:val="24"/>
        </w:rPr>
        <w:t xml:space="preserve"> 2 </w:t>
      </w:r>
      <w:proofErr w:type="spellStart"/>
      <w:r w:rsidR="004F73E8" w:rsidRPr="00867BD2">
        <w:rPr>
          <w:rFonts w:ascii="Book Antiqua" w:hAnsi="Book Antiqua" w:cs="Times New Roman"/>
          <w:sz w:val="24"/>
          <w:szCs w:val="24"/>
        </w:rPr>
        <w:t>mM</w:t>
      </w:r>
      <w:proofErr w:type="spellEnd"/>
      <w:r w:rsidR="004F73E8" w:rsidRPr="00867BD2">
        <w:rPr>
          <w:rFonts w:ascii="Book Antiqua" w:hAnsi="Book Antiqua" w:cs="Times New Roman"/>
          <w:sz w:val="24"/>
          <w:szCs w:val="24"/>
        </w:rPr>
        <w:t xml:space="preserve"> </w:t>
      </w:r>
      <w:proofErr w:type="spellStart"/>
      <w:r w:rsidR="004F73E8" w:rsidRPr="00867BD2">
        <w:rPr>
          <w:rFonts w:ascii="Book Antiqua" w:hAnsi="Book Antiqua" w:cs="Times New Roman"/>
          <w:sz w:val="24"/>
          <w:szCs w:val="24"/>
        </w:rPr>
        <w:t>tributylphosphine</w:t>
      </w:r>
      <w:proofErr w:type="spellEnd"/>
      <w:r w:rsidR="00C32631" w:rsidRPr="00867BD2">
        <w:rPr>
          <w:rFonts w:ascii="Book Antiqua" w:hAnsi="Book Antiqua" w:cs="Times New Roman"/>
          <w:sz w:val="24"/>
          <w:szCs w:val="24"/>
        </w:rPr>
        <w:t xml:space="preserve">, 10 </w:t>
      </w:r>
      <w:proofErr w:type="spellStart"/>
      <w:r w:rsidR="00C32631" w:rsidRPr="00867BD2">
        <w:rPr>
          <w:rFonts w:ascii="Book Antiqua" w:hAnsi="Book Antiqua" w:cs="Times New Roman"/>
          <w:sz w:val="24"/>
          <w:szCs w:val="24"/>
        </w:rPr>
        <w:t>mM</w:t>
      </w:r>
      <w:proofErr w:type="spellEnd"/>
      <w:r w:rsidR="00C32631" w:rsidRPr="00867BD2">
        <w:rPr>
          <w:rFonts w:ascii="Book Antiqua" w:hAnsi="Book Antiqua" w:cs="Times New Roman"/>
          <w:sz w:val="24"/>
          <w:szCs w:val="24"/>
        </w:rPr>
        <w:t xml:space="preserve"> DTT</w:t>
      </w:r>
      <w:r w:rsidR="004F73E8" w:rsidRPr="00867BD2">
        <w:rPr>
          <w:rFonts w:ascii="Book Antiqua" w:hAnsi="Book Antiqua" w:cs="Times New Roman"/>
          <w:sz w:val="24"/>
          <w:szCs w:val="24"/>
        </w:rPr>
        <w:t xml:space="preserve"> and protease inhibitors.</w:t>
      </w:r>
      <w:r w:rsidR="00C53CCB">
        <w:rPr>
          <w:rFonts w:ascii="Book Antiqua" w:hAnsi="Book Antiqua" w:cs="Times New Roman"/>
          <w:sz w:val="24"/>
          <w:szCs w:val="24"/>
        </w:rPr>
        <w:t xml:space="preserve"> </w:t>
      </w:r>
      <w:r w:rsidR="004F73E8" w:rsidRPr="00867BD2">
        <w:rPr>
          <w:rFonts w:ascii="Book Antiqua" w:hAnsi="Book Antiqua" w:cs="Times New Roman"/>
          <w:sz w:val="24"/>
          <w:szCs w:val="24"/>
        </w:rPr>
        <w:t>The homogenate was centrifuged at 14,000g for 5 minutes, and t</w:t>
      </w:r>
      <w:r w:rsidR="0078274C" w:rsidRPr="00867BD2">
        <w:rPr>
          <w:rFonts w:ascii="Book Antiqua" w:hAnsi="Book Antiqua" w:cs="Times New Roman"/>
          <w:sz w:val="24"/>
          <w:szCs w:val="24"/>
        </w:rPr>
        <w:t>he supernatant saved for protein analyses</w:t>
      </w:r>
      <w:r w:rsidR="004F73E8" w:rsidRPr="00867BD2">
        <w:rPr>
          <w:rFonts w:ascii="Book Antiqua" w:hAnsi="Book Antiqua" w:cs="Times New Roman"/>
          <w:sz w:val="24"/>
          <w:szCs w:val="24"/>
        </w:rPr>
        <w:t>.</w:t>
      </w:r>
      <w:r w:rsidR="00C53CCB">
        <w:rPr>
          <w:rFonts w:ascii="Book Antiqua" w:hAnsi="Book Antiqua" w:cs="Times New Roman"/>
          <w:sz w:val="24"/>
          <w:szCs w:val="24"/>
        </w:rPr>
        <w:t xml:space="preserve"> </w:t>
      </w:r>
      <w:r w:rsidR="004F73E8" w:rsidRPr="00867BD2">
        <w:rPr>
          <w:rFonts w:ascii="Book Antiqua" w:hAnsi="Book Antiqua" w:cs="Times New Roman"/>
          <w:sz w:val="24"/>
          <w:szCs w:val="24"/>
        </w:rPr>
        <w:t xml:space="preserve">Protein concentration was determined using a modified protein assay (Bio-Rad) and prepared in </w:t>
      </w:r>
      <w:proofErr w:type="spellStart"/>
      <w:r w:rsidR="004F73E8" w:rsidRPr="00867BD2">
        <w:rPr>
          <w:rFonts w:ascii="Book Antiqua" w:hAnsi="Book Antiqua" w:cs="Times New Roman"/>
          <w:sz w:val="24"/>
          <w:szCs w:val="24"/>
        </w:rPr>
        <w:t>Laemmli</w:t>
      </w:r>
      <w:proofErr w:type="spellEnd"/>
      <w:r w:rsidR="004F73E8" w:rsidRPr="00867BD2">
        <w:rPr>
          <w:rFonts w:ascii="Book Antiqua" w:hAnsi="Book Antiqua" w:cs="Times New Roman"/>
          <w:sz w:val="24"/>
          <w:szCs w:val="24"/>
        </w:rPr>
        <w:t xml:space="preserve"> sample buffer (Bio-Rad).</w:t>
      </w:r>
      <w:r w:rsidR="00C53CCB">
        <w:rPr>
          <w:rFonts w:ascii="Book Antiqua" w:hAnsi="Book Antiqua" w:cs="Times New Roman"/>
          <w:sz w:val="24"/>
          <w:szCs w:val="24"/>
        </w:rPr>
        <w:t xml:space="preserve"> </w:t>
      </w:r>
      <w:r w:rsidR="004F73E8" w:rsidRPr="00867BD2">
        <w:rPr>
          <w:rFonts w:ascii="Book Antiqua" w:hAnsi="Book Antiqua" w:cs="Times New Roman"/>
          <w:sz w:val="24"/>
          <w:szCs w:val="24"/>
        </w:rPr>
        <w:t xml:space="preserve">Proteins were resolved on </w:t>
      </w:r>
      <w:r w:rsidR="00C36C1A" w:rsidRPr="00867BD2">
        <w:rPr>
          <w:rFonts w:ascii="Book Antiqua" w:hAnsi="Book Antiqua" w:cs="Times New Roman"/>
          <w:sz w:val="24"/>
          <w:szCs w:val="24"/>
        </w:rPr>
        <w:t xml:space="preserve">7.5% </w:t>
      </w:r>
      <w:r w:rsidR="004F73E8" w:rsidRPr="00867BD2">
        <w:rPr>
          <w:rFonts w:ascii="Book Antiqua" w:hAnsi="Book Antiqua" w:cs="Times New Roman"/>
          <w:sz w:val="24"/>
          <w:szCs w:val="24"/>
        </w:rPr>
        <w:t>SDS-PAGE gels and transferred to PVDF.</w:t>
      </w:r>
      <w:r w:rsidR="00C53CCB">
        <w:rPr>
          <w:rFonts w:ascii="Book Antiqua" w:hAnsi="Book Antiqua" w:cs="Times New Roman"/>
          <w:sz w:val="24"/>
          <w:szCs w:val="24"/>
        </w:rPr>
        <w:t xml:space="preserve"> </w:t>
      </w:r>
      <w:r w:rsidR="004F73E8" w:rsidRPr="00867BD2">
        <w:rPr>
          <w:rFonts w:ascii="Book Antiqua" w:hAnsi="Book Antiqua" w:cs="Times New Roman"/>
          <w:sz w:val="24"/>
          <w:szCs w:val="24"/>
        </w:rPr>
        <w:t>Following blocking in 5% bovine serum albumin for one hour at room temperature, membranes were incubated with primary antibody overnight at 4°C.</w:t>
      </w:r>
      <w:r w:rsidR="00C53CCB">
        <w:rPr>
          <w:rFonts w:ascii="Book Antiqua" w:hAnsi="Book Antiqua" w:cs="Times New Roman"/>
          <w:sz w:val="24"/>
          <w:szCs w:val="24"/>
        </w:rPr>
        <w:t xml:space="preserve"> </w:t>
      </w:r>
      <w:r w:rsidR="004F73E8" w:rsidRPr="00867BD2">
        <w:rPr>
          <w:rFonts w:ascii="Book Antiqua" w:hAnsi="Book Antiqua" w:cs="Times New Roman"/>
          <w:sz w:val="24"/>
          <w:szCs w:val="24"/>
        </w:rPr>
        <w:t xml:space="preserve">The following primary antibodies were used: </w:t>
      </w:r>
      <w:r w:rsidR="00603886" w:rsidRPr="00867BD2">
        <w:rPr>
          <w:rFonts w:ascii="Book Antiqua" w:hAnsi="Book Antiqua" w:cs="Times New Roman"/>
          <w:sz w:val="24"/>
          <w:szCs w:val="24"/>
        </w:rPr>
        <w:t>phospho-Stat3 (Tyr705) (Cell Signaling 9131; 1:1000), Stat</w:t>
      </w:r>
      <w:r w:rsidR="003E0027" w:rsidRPr="00867BD2">
        <w:rPr>
          <w:rFonts w:ascii="Book Antiqua" w:hAnsi="Book Antiqua" w:cs="Times New Roman"/>
          <w:sz w:val="24"/>
          <w:szCs w:val="24"/>
        </w:rPr>
        <w:t>3 (Cell Signaling 9139; 1:1000)</w:t>
      </w:r>
      <w:r w:rsidR="004F73E8" w:rsidRPr="00867BD2">
        <w:rPr>
          <w:rFonts w:ascii="Book Antiqua" w:hAnsi="Book Antiqua" w:cs="Times New Roman"/>
          <w:sz w:val="24"/>
          <w:szCs w:val="24"/>
        </w:rPr>
        <w:t>.</w:t>
      </w:r>
      <w:r w:rsidR="00C53CCB">
        <w:rPr>
          <w:rFonts w:ascii="Book Antiqua" w:hAnsi="Book Antiqua" w:cs="Times New Roman"/>
          <w:sz w:val="24"/>
          <w:szCs w:val="24"/>
        </w:rPr>
        <w:t xml:space="preserve"> </w:t>
      </w:r>
      <w:r w:rsidR="004F73E8" w:rsidRPr="00867BD2">
        <w:rPr>
          <w:rFonts w:ascii="Book Antiqua" w:hAnsi="Book Antiqua" w:cs="Times New Roman"/>
          <w:sz w:val="24"/>
          <w:szCs w:val="24"/>
        </w:rPr>
        <w:t>Membranes were washed and incubated with secondary antibody for one hour at room temperature.</w:t>
      </w:r>
      <w:r w:rsidR="00C53CCB">
        <w:rPr>
          <w:rFonts w:ascii="Book Antiqua" w:hAnsi="Book Antiqua" w:cs="Times New Roman"/>
          <w:sz w:val="24"/>
          <w:szCs w:val="24"/>
        </w:rPr>
        <w:t xml:space="preserve"> </w:t>
      </w:r>
      <w:r w:rsidR="004F73E8" w:rsidRPr="00867BD2">
        <w:rPr>
          <w:rFonts w:ascii="Book Antiqua" w:hAnsi="Book Antiqua" w:cs="Times New Roman"/>
          <w:sz w:val="24"/>
          <w:szCs w:val="24"/>
        </w:rPr>
        <w:t xml:space="preserve">Protein bands were visualized using a </w:t>
      </w:r>
      <w:proofErr w:type="spellStart"/>
      <w:r w:rsidR="004F73E8" w:rsidRPr="00867BD2">
        <w:rPr>
          <w:rFonts w:ascii="Book Antiqua" w:hAnsi="Book Antiqua" w:cs="Times New Roman"/>
          <w:sz w:val="24"/>
          <w:szCs w:val="24"/>
        </w:rPr>
        <w:t>chemiluminescent</w:t>
      </w:r>
      <w:proofErr w:type="spellEnd"/>
      <w:r w:rsidR="004F73E8" w:rsidRPr="00867BD2">
        <w:rPr>
          <w:rFonts w:ascii="Book Antiqua" w:hAnsi="Book Antiqua" w:cs="Times New Roman"/>
          <w:sz w:val="24"/>
          <w:szCs w:val="24"/>
        </w:rPr>
        <w:t xml:space="preserve"> substrate and autoradiography.</w:t>
      </w:r>
      <w:r w:rsidR="00C53CCB">
        <w:rPr>
          <w:rFonts w:ascii="Book Antiqua" w:hAnsi="Book Antiqua" w:cs="Times New Roman"/>
          <w:sz w:val="24"/>
          <w:szCs w:val="24"/>
        </w:rPr>
        <w:t xml:space="preserve"> </w:t>
      </w:r>
      <w:r w:rsidR="000F4AFA" w:rsidRPr="00867BD2">
        <w:rPr>
          <w:rFonts w:ascii="Book Antiqua" w:hAnsi="Book Antiqua" w:cs="Times New Roman"/>
          <w:sz w:val="24"/>
          <w:szCs w:val="24"/>
        </w:rPr>
        <w:t xml:space="preserve">Membranes were probed first with </w:t>
      </w:r>
      <w:proofErr w:type="spellStart"/>
      <w:r w:rsidR="000F4AFA" w:rsidRPr="00867BD2">
        <w:rPr>
          <w:rFonts w:ascii="Book Antiqua" w:hAnsi="Book Antiqua" w:cs="Times New Roman"/>
          <w:sz w:val="24"/>
          <w:szCs w:val="24"/>
        </w:rPr>
        <w:t>phospho</w:t>
      </w:r>
      <w:proofErr w:type="spellEnd"/>
      <w:r w:rsidR="000F4AFA" w:rsidRPr="00867BD2">
        <w:rPr>
          <w:rFonts w:ascii="Book Antiqua" w:hAnsi="Book Antiqua" w:cs="Times New Roman"/>
          <w:sz w:val="24"/>
          <w:szCs w:val="24"/>
        </w:rPr>
        <w:t xml:space="preserve"> </w:t>
      </w:r>
      <w:r w:rsidR="00AC213C" w:rsidRPr="00867BD2">
        <w:rPr>
          <w:rFonts w:ascii="Book Antiqua" w:hAnsi="Book Antiqua"/>
          <w:sz w:val="24"/>
          <w:szCs w:val="24"/>
        </w:rPr>
        <w:t>signal transducer and activator of transcription 3</w:t>
      </w:r>
      <w:r w:rsidR="00AC213C">
        <w:rPr>
          <w:rFonts w:ascii="Book Antiqua" w:hAnsi="Book Antiqua" w:hint="eastAsia"/>
          <w:sz w:val="24"/>
          <w:szCs w:val="24"/>
          <w:lang w:eastAsia="zh-CN"/>
        </w:rPr>
        <w:t xml:space="preserve"> (</w:t>
      </w:r>
      <w:r w:rsidR="000F4AFA" w:rsidRPr="00867BD2">
        <w:rPr>
          <w:rFonts w:ascii="Book Antiqua" w:hAnsi="Book Antiqua" w:cs="Times New Roman"/>
          <w:sz w:val="24"/>
          <w:szCs w:val="24"/>
        </w:rPr>
        <w:t>STAT3</w:t>
      </w:r>
      <w:r w:rsidR="00AC213C">
        <w:rPr>
          <w:rFonts w:ascii="Book Antiqua" w:hAnsi="Book Antiqua" w:cs="Times New Roman" w:hint="eastAsia"/>
          <w:sz w:val="24"/>
          <w:szCs w:val="24"/>
          <w:lang w:eastAsia="zh-CN"/>
        </w:rPr>
        <w:t>)</w:t>
      </w:r>
      <w:r w:rsidR="000F4AFA" w:rsidRPr="00867BD2">
        <w:rPr>
          <w:rFonts w:ascii="Book Antiqua" w:hAnsi="Book Antiqua" w:cs="Times New Roman"/>
          <w:sz w:val="24"/>
          <w:szCs w:val="24"/>
        </w:rPr>
        <w:t xml:space="preserve">, stripped, </w:t>
      </w:r>
      <w:r w:rsidR="003E0027" w:rsidRPr="00867BD2">
        <w:rPr>
          <w:rFonts w:ascii="Book Antiqua" w:hAnsi="Book Antiqua" w:cs="Times New Roman"/>
          <w:sz w:val="24"/>
          <w:szCs w:val="24"/>
        </w:rPr>
        <w:t>and then</w:t>
      </w:r>
      <w:r w:rsidR="000F4AFA" w:rsidRPr="00867BD2">
        <w:rPr>
          <w:rFonts w:ascii="Book Antiqua" w:hAnsi="Book Antiqua" w:cs="Times New Roman"/>
          <w:sz w:val="24"/>
          <w:szCs w:val="24"/>
        </w:rPr>
        <w:t xml:space="preserve"> re</w:t>
      </w:r>
      <w:r w:rsidR="00D84FEA" w:rsidRPr="00867BD2">
        <w:rPr>
          <w:rFonts w:ascii="Book Antiqua" w:hAnsi="Book Antiqua" w:cs="Times New Roman"/>
          <w:sz w:val="24"/>
          <w:szCs w:val="24"/>
        </w:rPr>
        <w:t>-</w:t>
      </w:r>
      <w:r w:rsidR="000F4AFA" w:rsidRPr="00867BD2">
        <w:rPr>
          <w:rFonts w:ascii="Book Antiqua" w:hAnsi="Book Antiqua" w:cs="Times New Roman"/>
          <w:sz w:val="24"/>
          <w:szCs w:val="24"/>
        </w:rPr>
        <w:t>probed for total STAT3.</w:t>
      </w:r>
      <w:r w:rsidR="00C53CCB">
        <w:rPr>
          <w:rFonts w:ascii="Book Antiqua" w:hAnsi="Book Antiqua" w:cs="Times New Roman"/>
          <w:sz w:val="24"/>
          <w:szCs w:val="24"/>
        </w:rPr>
        <w:t xml:space="preserve"> </w:t>
      </w:r>
      <w:r w:rsidR="00C32631" w:rsidRPr="00867BD2">
        <w:rPr>
          <w:rFonts w:ascii="Book Antiqua" w:hAnsi="Book Antiqua" w:cs="Times New Roman"/>
          <w:sz w:val="24"/>
          <w:szCs w:val="24"/>
        </w:rPr>
        <w:t xml:space="preserve">Equal </w:t>
      </w:r>
      <w:r w:rsidR="004F73E8" w:rsidRPr="00867BD2">
        <w:rPr>
          <w:rFonts w:ascii="Book Antiqua" w:hAnsi="Book Antiqua" w:cs="Times New Roman"/>
          <w:sz w:val="24"/>
          <w:szCs w:val="24"/>
        </w:rPr>
        <w:t>loading of proteins was verified by</w:t>
      </w:r>
      <w:r w:rsidR="00603886" w:rsidRPr="00867BD2">
        <w:rPr>
          <w:rFonts w:ascii="Book Antiqua" w:hAnsi="Book Antiqua" w:cs="Times New Roman"/>
          <w:sz w:val="24"/>
          <w:szCs w:val="24"/>
        </w:rPr>
        <w:t xml:space="preserve"> </w:t>
      </w:r>
      <w:proofErr w:type="spellStart"/>
      <w:r w:rsidR="00C32631" w:rsidRPr="00867BD2">
        <w:rPr>
          <w:rFonts w:ascii="Book Antiqua" w:hAnsi="Book Antiqua" w:cs="Times New Roman"/>
          <w:sz w:val="24"/>
          <w:szCs w:val="24"/>
        </w:rPr>
        <w:t>P</w:t>
      </w:r>
      <w:r w:rsidR="004F73E8" w:rsidRPr="00867BD2">
        <w:rPr>
          <w:rFonts w:ascii="Book Antiqua" w:hAnsi="Book Antiqua" w:cs="Times New Roman"/>
          <w:sz w:val="24"/>
          <w:szCs w:val="24"/>
        </w:rPr>
        <w:t>onceau</w:t>
      </w:r>
      <w:proofErr w:type="spellEnd"/>
      <w:r w:rsidR="004F73E8" w:rsidRPr="00867BD2">
        <w:rPr>
          <w:rFonts w:ascii="Book Antiqua" w:hAnsi="Book Antiqua" w:cs="Times New Roman"/>
          <w:sz w:val="24"/>
          <w:szCs w:val="24"/>
        </w:rPr>
        <w:t>-S staining.</w:t>
      </w:r>
      <w:r w:rsidR="00C53CCB">
        <w:rPr>
          <w:rFonts w:ascii="Book Antiqua" w:hAnsi="Book Antiqua" w:cs="Times New Roman"/>
          <w:sz w:val="24"/>
          <w:szCs w:val="24"/>
        </w:rPr>
        <w:t xml:space="preserve"> </w:t>
      </w:r>
    </w:p>
    <w:p w14:paraId="39174F51" w14:textId="77777777" w:rsidR="00D55EDE" w:rsidRPr="00867BD2" w:rsidRDefault="00D55EDE" w:rsidP="000730F9">
      <w:pPr>
        <w:adjustRightInd w:val="0"/>
        <w:snapToGrid w:val="0"/>
        <w:spacing w:after="0" w:line="360" w:lineRule="auto"/>
        <w:jc w:val="both"/>
        <w:rPr>
          <w:rFonts w:ascii="Book Antiqua" w:hAnsi="Book Antiqua" w:cs="Times New Roman"/>
          <w:sz w:val="24"/>
          <w:szCs w:val="24"/>
          <w:lang w:eastAsia="zh-CN"/>
        </w:rPr>
      </w:pPr>
    </w:p>
    <w:p w14:paraId="06FA62A7" w14:textId="77777777" w:rsidR="004F73E8" w:rsidRPr="00D55EDE" w:rsidRDefault="004F73E8" w:rsidP="00E011C4">
      <w:pPr>
        <w:adjustRightInd w:val="0"/>
        <w:snapToGrid w:val="0"/>
        <w:spacing w:after="0" w:line="360" w:lineRule="auto"/>
        <w:jc w:val="both"/>
        <w:rPr>
          <w:rFonts w:ascii="Book Antiqua" w:hAnsi="Book Antiqua" w:cs="Times New Roman"/>
          <w:b/>
          <w:i/>
          <w:sz w:val="24"/>
          <w:szCs w:val="24"/>
        </w:rPr>
      </w:pPr>
      <w:r w:rsidRPr="00D55EDE">
        <w:rPr>
          <w:rFonts w:ascii="Book Antiqua" w:hAnsi="Book Antiqua" w:cs="Times New Roman"/>
          <w:b/>
          <w:i/>
          <w:sz w:val="24"/>
          <w:szCs w:val="24"/>
        </w:rPr>
        <w:t>Real-time RT-PCR</w:t>
      </w:r>
    </w:p>
    <w:p w14:paraId="4EA75471" w14:textId="4E4AA241" w:rsidR="00A34697" w:rsidRDefault="004F73E8" w:rsidP="00E011C4">
      <w:pPr>
        <w:adjustRightInd w:val="0"/>
        <w:snapToGrid w:val="0"/>
        <w:spacing w:after="0" w:line="360" w:lineRule="auto"/>
        <w:jc w:val="both"/>
        <w:rPr>
          <w:rFonts w:ascii="Book Antiqua" w:hAnsi="Book Antiqua" w:cs="Times New Roman"/>
          <w:sz w:val="24"/>
          <w:szCs w:val="24"/>
          <w:lang w:eastAsia="zh-CN"/>
        </w:rPr>
      </w:pPr>
      <w:r w:rsidRPr="00867BD2">
        <w:rPr>
          <w:rFonts w:ascii="Book Antiqua" w:hAnsi="Book Antiqua" w:cs="Times New Roman"/>
          <w:sz w:val="24"/>
          <w:szCs w:val="24"/>
        </w:rPr>
        <w:t>RNA was extracted from LV</w:t>
      </w:r>
      <w:r w:rsidR="00043811" w:rsidRPr="00867BD2">
        <w:rPr>
          <w:rFonts w:ascii="Book Antiqua" w:hAnsi="Book Antiqua" w:cs="Times New Roman"/>
          <w:sz w:val="24"/>
          <w:szCs w:val="24"/>
        </w:rPr>
        <w:t xml:space="preserve"> and isolated cells</w:t>
      </w:r>
      <w:r w:rsidR="00062C15" w:rsidRPr="00867BD2">
        <w:rPr>
          <w:rFonts w:ascii="Book Antiqua" w:hAnsi="Book Antiqua" w:cs="Times New Roman"/>
          <w:sz w:val="24"/>
          <w:szCs w:val="24"/>
        </w:rPr>
        <w:t xml:space="preserve"> </w:t>
      </w:r>
      <w:r w:rsidRPr="00867BD2">
        <w:rPr>
          <w:rFonts w:ascii="Book Antiqua" w:hAnsi="Book Antiqua" w:cs="Times New Roman"/>
          <w:sz w:val="24"/>
          <w:szCs w:val="24"/>
        </w:rPr>
        <w:t xml:space="preserve">using standard </w:t>
      </w:r>
      <w:proofErr w:type="spellStart"/>
      <w:r w:rsidR="00B426B1" w:rsidRPr="00867BD2">
        <w:rPr>
          <w:rFonts w:ascii="Book Antiqua" w:hAnsi="Book Antiqua" w:cs="Times New Roman"/>
          <w:sz w:val="24"/>
          <w:szCs w:val="24"/>
        </w:rPr>
        <w:t>TRIz</w:t>
      </w:r>
      <w:r w:rsidRPr="00867BD2">
        <w:rPr>
          <w:rFonts w:ascii="Book Antiqua" w:hAnsi="Book Antiqua" w:cs="Times New Roman"/>
          <w:sz w:val="24"/>
          <w:szCs w:val="24"/>
        </w:rPr>
        <w:t>ol</w:t>
      </w:r>
      <w:proofErr w:type="spellEnd"/>
      <w:r w:rsidRPr="00867BD2">
        <w:rPr>
          <w:rFonts w:ascii="Book Antiqua" w:hAnsi="Book Antiqua" w:cs="Times New Roman"/>
          <w:sz w:val="24"/>
          <w:szCs w:val="24"/>
        </w:rPr>
        <w:t xml:space="preserve"> protocol</w:t>
      </w:r>
      <w:r w:rsidR="00B426B1" w:rsidRPr="00867BD2">
        <w:rPr>
          <w:rFonts w:ascii="Book Antiqua" w:hAnsi="Book Antiqua" w:cs="Times New Roman"/>
          <w:sz w:val="24"/>
          <w:szCs w:val="24"/>
        </w:rPr>
        <w:t xml:space="preserve"> (Thermo Fisher)</w:t>
      </w:r>
      <w:r w:rsidRPr="00867BD2">
        <w:rPr>
          <w:rFonts w:ascii="Book Antiqua" w:hAnsi="Book Antiqua" w:cs="Times New Roman"/>
          <w:sz w:val="24"/>
          <w:szCs w:val="24"/>
        </w:rPr>
        <w:t xml:space="preserve"> and reverse transcribed using </w:t>
      </w:r>
      <w:proofErr w:type="spellStart"/>
      <w:r w:rsidRPr="00867BD2">
        <w:rPr>
          <w:rFonts w:ascii="Book Antiqua" w:hAnsi="Book Antiqua" w:cs="Times New Roman"/>
          <w:sz w:val="24"/>
          <w:szCs w:val="24"/>
        </w:rPr>
        <w:t>iScript</w:t>
      </w:r>
      <w:proofErr w:type="spellEnd"/>
      <w:r w:rsidRPr="00867BD2">
        <w:rPr>
          <w:rFonts w:ascii="Book Antiqua" w:hAnsi="Book Antiqua" w:cs="Times New Roman"/>
          <w:sz w:val="24"/>
          <w:szCs w:val="24"/>
        </w:rPr>
        <w:t xml:space="preserve"> </w:t>
      </w:r>
      <w:proofErr w:type="spellStart"/>
      <w:r w:rsidRPr="00867BD2">
        <w:rPr>
          <w:rFonts w:ascii="Book Antiqua" w:hAnsi="Book Antiqua" w:cs="Times New Roman"/>
          <w:sz w:val="24"/>
          <w:szCs w:val="24"/>
        </w:rPr>
        <w:t>cDNA</w:t>
      </w:r>
      <w:proofErr w:type="spellEnd"/>
      <w:r w:rsidRPr="00867BD2">
        <w:rPr>
          <w:rFonts w:ascii="Book Antiqua" w:hAnsi="Book Antiqua" w:cs="Times New Roman"/>
          <w:sz w:val="24"/>
          <w:szCs w:val="24"/>
        </w:rPr>
        <w:t xml:space="preserve"> synthesis kit (</w:t>
      </w:r>
      <w:proofErr w:type="spellStart"/>
      <w:r w:rsidRPr="00867BD2">
        <w:rPr>
          <w:rFonts w:ascii="Book Antiqua" w:hAnsi="Book Antiqua" w:cs="Times New Roman"/>
          <w:sz w:val="24"/>
          <w:szCs w:val="24"/>
        </w:rPr>
        <w:t>BioRad</w:t>
      </w:r>
      <w:proofErr w:type="spellEnd"/>
      <w:r w:rsidRPr="00867BD2">
        <w:rPr>
          <w:rFonts w:ascii="Book Antiqua" w:hAnsi="Book Antiqua" w:cs="Times New Roman"/>
          <w:sz w:val="24"/>
          <w:szCs w:val="24"/>
        </w:rPr>
        <w:t>).</w:t>
      </w:r>
      <w:r w:rsidR="00C53CCB">
        <w:rPr>
          <w:rFonts w:ascii="Book Antiqua" w:hAnsi="Book Antiqua" w:cs="Times New Roman"/>
          <w:sz w:val="24"/>
          <w:szCs w:val="24"/>
        </w:rPr>
        <w:t xml:space="preserve"> </w:t>
      </w:r>
      <w:r w:rsidR="00A34697" w:rsidRPr="00867BD2">
        <w:rPr>
          <w:rFonts w:ascii="Book Antiqua" w:hAnsi="Book Antiqua" w:cs="Times New Roman"/>
          <w:sz w:val="24"/>
          <w:szCs w:val="24"/>
        </w:rPr>
        <w:t>For detection of murine IL-19 and IL-20R, r</w:t>
      </w:r>
      <w:r w:rsidRPr="00867BD2">
        <w:rPr>
          <w:rFonts w:ascii="Book Antiqua" w:hAnsi="Book Antiqua" w:cs="Times New Roman"/>
          <w:sz w:val="24"/>
          <w:szCs w:val="24"/>
        </w:rPr>
        <w:t xml:space="preserve">eal-time RT-PCR was performed with the </w:t>
      </w:r>
      <w:proofErr w:type="spellStart"/>
      <w:r w:rsidRPr="00867BD2">
        <w:rPr>
          <w:rFonts w:ascii="Book Antiqua" w:hAnsi="Book Antiqua" w:cs="Times New Roman"/>
          <w:sz w:val="24"/>
          <w:szCs w:val="24"/>
        </w:rPr>
        <w:t>iCycler</w:t>
      </w:r>
      <w:proofErr w:type="spellEnd"/>
      <w:r w:rsidRPr="00867BD2">
        <w:rPr>
          <w:rFonts w:ascii="Book Antiqua" w:hAnsi="Book Antiqua" w:cs="Times New Roman"/>
          <w:sz w:val="24"/>
          <w:szCs w:val="24"/>
        </w:rPr>
        <w:t xml:space="preserve"> </w:t>
      </w:r>
      <w:proofErr w:type="gramStart"/>
      <w:r w:rsidRPr="00867BD2">
        <w:rPr>
          <w:rFonts w:ascii="Book Antiqua" w:hAnsi="Book Antiqua" w:cs="Times New Roman"/>
          <w:sz w:val="24"/>
          <w:szCs w:val="24"/>
        </w:rPr>
        <w:t>My</w:t>
      </w:r>
      <w:proofErr w:type="gramEnd"/>
      <w:r w:rsidRPr="00867BD2">
        <w:rPr>
          <w:rFonts w:ascii="Book Antiqua" w:hAnsi="Book Antiqua" w:cs="Times New Roman"/>
          <w:sz w:val="24"/>
          <w:szCs w:val="24"/>
        </w:rPr>
        <w:t xml:space="preserve"> </w:t>
      </w:r>
      <w:proofErr w:type="spellStart"/>
      <w:r w:rsidRPr="00867BD2">
        <w:rPr>
          <w:rFonts w:ascii="Book Antiqua" w:hAnsi="Book Antiqua" w:cs="Times New Roman"/>
          <w:sz w:val="24"/>
          <w:szCs w:val="24"/>
        </w:rPr>
        <w:t>iQ</w:t>
      </w:r>
      <w:proofErr w:type="spellEnd"/>
      <w:r w:rsidRPr="00867BD2">
        <w:rPr>
          <w:rFonts w:ascii="Book Antiqua" w:hAnsi="Book Antiqua" w:cs="Times New Roman"/>
          <w:sz w:val="24"/>
          <w:szCs w:val="24"/>
        </w:rPr>
        <w:t xml:space="preserve"> using </w:t>
      </w:r>
      <w:proofErr w:type="spellStart"/>
      <w:r w:rsidRPr="00867BD2">
        <w:rPr>
          <w:rFonts w:ascii="Book Antiqua" w:hAnsi="Book Antiqua" w:cs="Times New Roman"/>
          <w:sz w:val="24"/>
          <w:szCs w:val="24"/>
        </w:rPr>
        <w:t>iQ</w:t>
      </w:r>
      <w:proofErr w:type="spellEnd"/>
      <w:r w:rsidRPr="00867BD2">
        <w:rPr>
          <w:rFonts w:ascii="Book Antiqua" w:hAnsi="Book Antiqua" w:cs="Times New Roman"/>
          <w:sz w:val="24"/>
          <w:szCs w:val="24"/>
        </w:rPr>
        <w:t xml:space="preserve"> SYBR Green </w:t>
      </w:r>
      <w:proofErr w:type="spellStart"/>
      <w:r w:rsidRPr="00867BD2">
        <w:rPr>
          <w:rFonts w:ascii="Book Antiqua" w:hAnsi="Book Antiqua" w:cs="Times New Roman"/>
          <w:sz w:val="24"/>
          <w:szCs w:val="24"/>
        </w:rPr>
        <w:t>Supermix</w:t>
      </w:r>
      <w:proofErr w:type="spellEnd"/>
      <w:r w:rsidRPr="00867BD2">
        <w:rPr>
          <w:rFonts w:ascii="Book Antiqua" w:hAnsi="Book Antiqua" w:cs="Times New Roman"/>
          <w:sz w:val="24"/>
          <w:szCs w:val="24"/>
        </w:rPr>
        <w:t xml:space="preserve"> (</w:t>
      </w:r>
      <w:proofErr w:type="spellStart"/>
      <w:r w:rsidRPr="00867BD2">
        <w:rPr>
          <w:rFonts w:ascii="Book Antiqua" w:hAnsi="Book Antiqua" w:cs="Times New Roman"/>
          <w:sz w:val="24"/>
          <w:szCs w:val="24"/>
        </w:rPr>
        <w:t>BioRad</w:t>
      </w:r>
      <w:proofErr w:type="spellEnd"/>
      <w:r w:rsidRPr="00867BD2">
        <w:rPr>
          <w:rFonts w:ascii="Book Antiqua" w:hAnsi="Book Antiqua" w:cs="Times New Roman"/>
          <w:sz w:val="24"/>
          <w:szCs w:val="24"/>
        </w:rPr>
        <w:t>), normalized to the housekeeping gene 18S ribosomal RNA (18S).</w:t>
      </w:r>
      <w:r w:rsidR="00C53CCB">
        <w:rPr>
          <w:rFonts w:ascii="Book Antiqua" w:hAnsi="Book Antiqua" w:cs="Times New Roman"/>
          <w:sz w:val="24"/>
          <w:szCs w:val="24"/>
        </w:rPr>
        <w:t xml:space="preserve"> </w:t>
      </w:r>
      <w:r w:rsidR="00A34697" w:rsidRPr="00867BD2">
        <w:rPr>
          <w:rFonts w:ascii="Book Antiqua" w:hAnsi="Book Antiqua" w:cs="Times New Roman"/>
          <w:sz w:val="24"/>
          <w:szCs w:val="24"/>
        </w:rPr>
        <w:t>Primer sequences were as follows.</w:t>
      </w:r>
      <w:r w:rsidR="00C53CCB">
        <w:rPr>
          <w:rFonts w:ascii="Book Antiqua" w:hAnsi="Book Antiqua" w:cs="Times New Roman"/>
          <w:sz w:val="24"/>
          <w:szCs w:val="24"/>
        </w:rPr>
        <w:t xml:space="preserve"> </w:t>
      </w:r>
      <w:r w:rsidR="00A34697" w:rsidRPr="00867BD2">
        <w:rPr>
          <w:rFonts w:ascii="Book Antiqua" w:hAnsi="Book Antiqua" w:cs="Times New Roman"/>
          <w:sz w:val="24"/>
          <w:szCs w:val="24"/>
        </w:rPr>
        <w:t>IL-19 Forward: 5’-</w:t>
      </w:r>
      <w:r w:rsidR="00A34697" w:rsidRPr="00867BD2">
        <w:rPr>
          <w:rFonts w:ascii="Book Antiqua" w:hAnsi="Book Antiqua"/>
          <w:sz w:val="24"/>
          <w:szCs w:val="24"/>
        </w:rPr>
        <w:t xml:space="preserve">GGCTAAAAGTATGTTCAGTTCTCC-3’, IL-19 Reverse: 5’-AAATCTCTGGAGCGATGTCAG-3’, IL-20Rα Forward: 5’-AACTGGCAGGCTGTGTATCC-3’, IL-20Rα Reverse: 5’-TTGTCAGGTGCCTGGTTCTC-3’, IL-20Rβ Forward: 5’-CGAGGAGGGACGGAAGAATG-3’, IL-20Rβ Reverse: 5’-TACGGCCTCTCTCGATGTCA-3’, 18S Forward: 5’-GCCGCTAGAGGTGAAATTCTTG-3’, 18S Reverse: 5’-CTTTCGCTCTGGTCCGTCTT-3’. </w:t>
      </w:r>
      <w:r w:rsidR="00621B66" w:rsidRPr="00867BD2">
        <w:rPr>
          <w:rFonts w:ascii="Book Antiqua" w:hAnsi="Book Antiqua"/>
          <w:sz w:val="24"/>
          <w:szCs w:val="24"/>
        </w:rPr>
        <w:t xml:space="preserve">Myosin heavy chain β (MYHCβ), atrial natriuretic factor (ANF), brain natriuretic peptide (BNP), myosin heavy chain α (MYHCα), </w:t>
      </w:r>
      <w:r w:rsidR="00646094" w:rsidRPr="00867BD2">
        <w:rPr>
          <w:rFonts w:ascii="Book Antiqua" w:hAnsi="Book Antiqua"/>
          <w:sz w:val="24"/>
          <w:szCs w:val="24"/>
        </w:rPr>
        <w:t xml:space="preserve">and </w:t>
      </w:r>
      <w:r w:rsidR="00621B66" w:rsidRPr="00867BD2">
        <w:rPr>
          <w:rFonts w:ascii="Book Antiqua" w:hAnsi="Book Antiqua"/>
          <w:sz w:val="24"/>
          <w:szCs w:val="24"/>
        </w:rPr>
        <w:t>sarcoplasmic reticulum Ca</w:t>
      </w:r>
      <w:r w:rsidR="00621B66" w:rsidRPr="00867BD2">
        <w:rPr>
          <w:rFonts w:ascii="Book Antiqua" w:hAnsi="Book Antiqua"/>
          <w:sz w:val="24"/>
          <w:szCs w:val="24"/>
          <w:vertAlign w:val="superscript"/>
        </w:rPr>
        <w:t>2+</w:t>
      </w:r>
      <w:r w:rsidR="00621B66" w:rsidRPr="00867BD2">
        <w:rPr>
          <w:rFonts w:ascii="Book Antiqua" w:hAnsi="Book Antiqua"/>
          <w:sz w:val="24"/>
          <w:szCs w:val="24"/>
        </w:rPr>
        <w:t xml:space="preserve"> ATPase (SERCA) oligonucleotide sequences were used as previously published </w:t>
      </w:r>
      <w:r w:rsidR="00646094" w:rsidRPr="00867BD2">
        <w:rPr>
          <w:rFonts w:ascii="Book Antiqua" w:hAnsi="Book Antiqua"/>
          <w:sz w:val="24"/>
          <w:szCs w:val="24"/>
        </w:rPr>
        <w:fldChar w:fldCharType="begin">
          <w:fldData xml:space="preserve">PEVuZE5vdGU+PENpdGU+PEF1dGhvcj5Eb2Nrc3RhZGVyPC9BdXRob3I+PFllYXI+MjAxMTwvWWVh
cj48UmVjTnVtPjgzPC9SZWNOdW0+PERpc3BsYXlUZXh0PjxzdHlsZSBmYWNlPSJzdXBlcnNjcmlw
dCI+WzE5XTwvc3R5bGU+PC9EaXNwbGF5VGV4dD48cmVjb3JkPjxyZWMtbnVtYmVyPjgzPC9yZWMt
bnVtYmVyPjxmb3JlaWduLWtleXM+PGtleSBhcHA9IkVOIiBkYi1pZD0id3B2cGVmeGQyeDJ4emZl
enYwMXZ0NXc4d2FwMDV4ZWRlOXN6IiB0aW1lc3RhbXA9IjE0NzE1NTA0NjEiPjgzPC9rZXk+PC9m
b3JlaWduLWtleXM+PHJlZi10eXBlIG5hbWU9IkpvdXJuYWwgQXJ0aWNsZSI+MTc8L3JlZi10eXBl
Pjxjb250cmlidXRvcnM+PGF1dGhvcnM+PGF1dGhvcj5Eb2Nrc3RhZGVyLCBLLjwvYXV0aG9yPjxh
dXRob3I+TnVubGV5LCBLLjwvYXV0aG9yPjxhdXRob3I+S2FyaW1wb3VyLUZhcmQsIEEuPC9hdXRo
b3I+PGF1dGhvcj5NZWR3YXksIEEuPC9hdXRob3I+PGF1dGhvcj5OZWxzb24sIFAuPC9hdXRob3I+
PGF1dGhvcj5Qb3J0LCBKLiBELjwvYXV0aG9yPjxhdXRob3I+TGlnZ2V0dCwgUy4gQi48L2F1dGhv
cj48YXV0aG9yPkJyaXN0b3csIE0uIFIuPC9hdXRob3I+PGF1dGhvcj5TdWNoYXJvdiwgQy4gQy48
L2F1dGhvcj48L2F1dGhvcnM+PC9jb250cmlidXRvcnM+PGF1dGgtYWRkcmVzcz5EaXZpc2lvbiBv
ZiBDYXJkaW9sb2d5LCBDZW50ZXIgZm9yIENvbXB1dGF0aW9uYWwgUGhhcm1hY29sb2d5LCBVbml2
ZXJzaXR5IG9mIENvbG9yYWRvIFNjaG9vbCBvZiBNZWRpY2luZSwgQXVyb3JhLCBDTyA4MDA0NSwg
VVNBLjwvYXV0aC1hZGRyZXNzPjx0aXRsZXM+PHRpdGxlPlRlbXBvcmFsIGFuYWx5c2lzIG9mIG1S
TkEgYW5kIG1pUk5BIGV4cHJlc3Npb24gaW4gdHJhbnNnZW5pYyBtaWNlIG92ZXJleHByZXNzaW5n
IEFyZy0gYW5kIEdseTM4OSBwb2x5bW9ycGhpYyB2YXJpYW50cyBvZiB0aGUgYmV0YTEtYWRyZW5l
cmdpYyByZWNlcHRvcjwvdGl0bGU+PHNlY29uZGFyeS10aXRsZT5QaHlzaW9sIEdlbm9taWNzPC9z
ZWNvbmRhcnktdGl0bGU+PC90aXRsZXM+PHBlcmlvZGljYWw+PGZ1bGwtdGl0bGU+UGh5c2lvbCBH
ZW5vbWljczwvZnVsbC10aXRsZT48YWJici0xPlBoeXNpb2xvZ2ljYWwgZ2Vub21pY3M8L2FiYnIt
MT48L3BlcmlvZGljYWw+PHBhZ2VzPjEyOTQtMzA2PC9wYWdlcz48dm9sdW1lPjQzPC92b2x1bWU+
PG51bWJlcj4yMzwvbnVtYmVyPjxrZXl3b3Jkcz48a2V5d29yZD5BZ2UgRmFjdG9yczwva2V5d29y
ZD48a2V5d29yZD5BbmFseXNpcyBvZiBWYXJpYW5jZTwva2V5d29yZD48a2V5d29yZD5BbmltYWxz
PC9rZXl3b3JkPjxrZXl3b3JkPkFyZ2luaW5lL21ldGFib2xpc208L2tleXdvcmQ+PGtleXdvcmQ+
Q29tcHV0YXRpb25hbCBCaW9sb2d5PC9rZXl3b3JkPjxrZXl3b3JkPkROQSBQcmltZXJzL2dlbmV0
aWNzPC9rZXl3b3JkPjxrZXl3b3JkPkVjaG9jYXJkaW9ncmFwaHk8L2tleXdvcmQ+PGtleXdvcmQ+
R2VuZSBFeHByZXNzaW9uIFByb2ZpbGluZzwva2V5d29yZD48a2V5d29yZD5HZW5lIEV4cHJlc3Np
b24gUmVndWxhdGlvbi9nZW5ldGljcy8qcGh5c2lvbG9neTwva2V5d29yZD48a2V5d29yZD5HbHlj
aW5lL21ldGFib2xpc208L2tleXdvcmQ+PGtleXdvcmQ+TWljZTwva2V5d29yZD48a2V5d29yZD5N
aWNlLCBUcmFuc2dlbmljPC9rZXl3b3JkPjxrZXl3b3JkPk1pY3JvUk5Bcy8qZ2VuZXRpY3M8L2tl
eXdvcmQ+PGtleXdvcmQ+TXlvY2FyZGl1bS8qbWV0YWJvbGlzbTwva2V5d29yZD48a2V5d29yZD5P
bGlnb251Y2xlb3RpZGUgQXJyYXkgU2VxdWVuY2UgQW5hbHlzaXM8L2tleXdvcmQ+PGtleXdvcmQ+
UG9seW1vcnBoaXNtLCBHZW5ldGljLypnZW5ldGljczwva2V5d29yZD48a2V5d29yZD5STkEsIE1l
c3Nlbmdlci8qbWV0YWJvbGlzbTwva2V5d29yZD48a2V5d29yZD5SZWFsLVRpbWUgUG9seW1lcmFz
ZSBDaGFpbiBSZWFjdGlvbjwva2V5d29yZD48a2V5d29yZD5SZWNlcHRvcnMsIEFkcmVuZXJnaWMs
IGJldGEtMS9nZW5ldGljcy8qbWV0YWJvbGlzbTwva2V5d29yZD48a2V5d29yZD5TaWduYWwgVHJh
bnNkdWN0aW9uL2dlbmV0aWNzLypwaHlzaW9sb2d5PC9rZXl3b3JkPjwva2V5d29yZHM+PGRhdGVz
Pjx5ZWFyPjIwMTE8L3llYXI+PHB1Yi1kYXRlcz48ZGF0ZT5EZWMgNTwvZGF0ZT48L3B1Yi1kYXRl
cz48L2RhdGVzPjxpc2JuPjE1MzEtMjI2NyAoRWxlY3Ryb25pYykmI3hEOzEwOTQtODM0MSAoTGlu
a2luZyk8L2lzYm4+PGFjY2Vzc2lvbi1udW0+MjE5NTQ0NTU8L2FjY2Vzc2lvbi1udW0+PHVybHM+
PHJlbGF0ZWQtdXJscz48dXJsPmh0dHA6Ly93d3cubmNiaS5ubG0ubmloLmdvdi9wdWJtZWQvMjE5
NTQ0NTU8L3VybD48L3JlbGF0ZWQtdXJscz48L3VybHM+PGN1c3RvbTI+UE1DMzIzMzgyMDwvY3Vz
dG9tMj48ZWxlY3Ryb25pYy1yZXNvdXJjZS1udW0+MTAuMTE1Mi9waHlzaW9sZ2Vub21pY3MuMDAw
NjcuMjAxMTwvZWxlY3Ryb25pYy1yZXNvdXJjZS1udW0+PC9yZWNvcmQ+PC9DaXRlPjwvRW5kTm90
ZT5=
</w:fldData>
        </w:fldChar>
      </w:r>
      <w:r w:rsidR="00D26D09">
        <w:rPr>
          <w:rFonts w:ascii="Book Antiqua" w:hAnsi="Book Antiqua"/>
          <w:sz w:val="24"/>
          <w:szCs w:val="24"/>
        </w:rPr>
        <w:instrText xml:space="preserve"> ADDIN EN.CITE </w:instrText>
      </w:r>
      <w:r w:rsidR="00D26D09">
        <w:rPr>
          <w:rFonts w:ascii="Book Antiqua" w:hAnsi="Book Antiqua"/>
          <w:sz w:val="24"/>
          <w:szCs w:val="24"/>
        </w:rPr>
        <w:fldChar w:fldCharType="begin">
          <w:fldData xml:space="preserve">PEVuZE5vdGU+PENpdGU+PEF1dGhvcj5Eb2Nrc3RhZGVyPC9BdXRob3I+PFllYXI+MjAxMTwvWWVh
cj48UmVjTnVtPjgzPC9SZWNOdW0+PERpc3BsYXlUZXh0PjxzdHlsZSBmYWNlPSJzdXBlcnNjcmlw
dCI+WzE5XTwvc3R5bGU+PC9EaXNwbGF5VGV4dD48cmVjb3JkPjxyZWMtbnVtYmVyPjgzPC9yZWMt
bnVtYmVyPjxmb3JlaWduLWtleXM+PGtleSBhcHA9IkVOIiBkYi1pZD0id3B2cGVmeGQyeDJ4emZl
enYwMXZ0NXc4d2FwMDV4ZWRlOXN6IiB0aW1lc3RhbXA9IjE0NzE1NTA0NjEiPjgzPC9rZXk+PC9m
b3JlaWduLWtleXM+PHJlZi10eXBlIG5hbWU9IkpvdXJuYWwgQXJ0aWNsZSI+MTc8L3JlZi10eXBl
Pjxjb250cmlidXRvcnM+PGF1dGhvcnM+PGF1dGhvcj5Eb2Nrc3RhZGVyLCBLLjwvYXV0aG9yPjxh
dXRob3I+TnVubGV5LCBLLjwvYXV0aG9yPjxhdXRob3I+S2FyaW1wb3VyLUZhcmQsIEEuPC9hdXRo
b3I+PGF1dGhvcj5NZWR3YXksIEEuPC9hdXRob3I+PGF1dGhvcj5OZWxzb24sIFAuPC9hdXRob3I+
PGF1dGhvcj5Qb3J0LCBKLiBELjwvYXV0aG9yPjxhdXRob3I+TGlnZ2V0dCwgUy4gQi48L2F1dGhv
cj48YXV0aG9yPkJyaXN0b3csIE0uIFIuPC9hdXRob3I+PGF1dGhvcj5TdWNoYXJvdiwgQy4gQy48
L2F1dGhvcj48L2F1dGhvcnM+PC9jb250cmlidXRvcnM+PGF1dGgtYWRkcmVzcz5EaXZpc2lvbiBv
ZiBDYXJkaW9sb2d5LCBDZW50ZXIgZm9yIENvbXB1dGF0aW9uYWwgUGhhcm1hY29sb2d5LCBVbml2
ZXJzaXR5IG9mIENvbG9yYWRvIFNjaG9vbCBvZiBNZWRpY2luZSwgQXVyb3JhLCBDTyA4MDA0NSwg
VVNBLjwvYXV0aC1hZGRyZXNzPjx0aXRsZXM+PHRpdGxlPlRlbXBvcmFsIGFuYWx5c2lzIG9mIG1S
TkEgYW5kIG1pUk5BIGV4cHJlc3Npb24gaW4gdHJhbnNnZW5pYyBtaWNlIG92ZXJleHByZXNzaW5n
IEFyZy0gYW5kIEdseTM4OSBwb2x5bW9ycGhpYyB2YXJpYW50cyBvZiB0aGUgYmV0YTEtYWRyZW5l
cmdpYyByZWNlcHRvcjwvdGl0bGU+PHNlY29uZGFyeS10aXRsZT5QaHlzaW9sIEdlbm9taWNzPC9z
ZWNvbmRhcnktdGl0bGU+PC90aXRsZXM+PHBlcmlvZGljYWw+PGZ1bGwtdGl0bGU+UGh5c2lvbCBH
ZW5vbWljczwvZnVsbC10aXRsZT48YWJici0xPlBoeXNpb2xvZ2ljYWwgZ2Vub21pY3M8L2FiYnIt
MT48L3BlcmlvZGljYWw+PHBhZ2VzPjEyOTQtMzA2PC9wYWdlcz48dm9sdW1lPjQzPC92b2x1bWU+
PG51bWJlcj4yMzwvbnVtYmVyPjxrZXl3b3Jkcz48a2V5d29yZD5BZ2UgRmFjdG9yczwva2V5d29y
ZD48a2V5d29yZD5BbmFseXNpcyBvZiBWYXJpYW5jZTwva2V5d29yZD48a2V5d29yZD5BbmltYWxz
PC9rZXl3b3JkPjxrZXl3b3JkPkFyZ2luaW5lL21ldGFib2xpc208L2tleXdvcmQ+PGtleXdvcmQ+
Q29tcHV0YXRpb25hbCBCaW9sb2d5PC9rZXl3b3JkPjxrZXl3b3JkPkROQSBQcmltZXJzL2dlbmV0
aWNzPC9rZXl3b3JkPjxrZXl3b3JkPkVjaG9jYXJkaW9ncmFwaHk8L2tleXdvcmQ+PGtleXdvcmQ+
R2VuZSBFeHByZXNzaW9uIFByb2ZpbGluZzwva2V5d29yZD48a2V5d29yZD5HZW5lIEV4cHJlc3Np
b24gUmVndWxhdGlvbi9nZW5ldGljcy8qcGh5c2lvbG9neTwva2V5d29yZD48a2V5d29yZD5HbHlj
aW5lL21ldGFib2xpc208L2tleXdvcmQ+PGtleXdvcmQ+TWljZTwva2V5d29yZD48a2V5d29yZD5N
aWNlLCBUcmFuc2dlbmljPC9rZXl3b3JkPjxrZXl3b3JkPk1pY3JvUk5Bcy8qZ2VuZXRpY3M8L2tl
eXdvcmQ+PGtleXdvcmQ+TXlvY2FyZGl1bS8qbWV0YWJvbGlzbTwva2V5d29yZD48a2V5d29yZD5P
bGlnb251Y2xlb3RpZGUgQXJyYXkgU2VxdWVuY2UgQW5hbHlzaXM8L2tleXdvcmQ+PGtleXdvcmQ+
UG9seW1vcnBoaXNtLCBHZW5ldGljLypnZW5ldGljczwva2V5d29yZD48a2V5d29yZD5STkEsIE1l
c3Nlbmdlci8qbWV0YWJvbGlzbTwva2V5d29yZD48a2V5d29yZD5SZWFsLVRpbWUgUG9seW1lcmFz
ZSBDaGFpbiBSZWFjdGlvbjwva2V5d29yZD48a2V5d29yZD5SZWNlcHRvcnMsIEFkcmVuZXJnaWMs
IGJldGEtMS9nZW5ldGljcy8qbWV0YWJvbGlzbTwva2V5d29yZD48a2V5d29yZD5TaWduYWwgVHJh
bnNkdWN0aW9uL2dlbmV0aWNzLypwaHlzaW9sb2d5PC9rZXl3b3JkPjwva2V5d29yZHM+PGRhdGVz
Pjx5ZWFyPjIwMTE8L3llYXI+PHB1Yi1kYXRlcz48ZGF0ZT5EZWMgNTwvZGF0ZT48L3B1Yi1kYXRl
cz48L2RhdGVzPjxpc2JuPjE1MzEtMjI2NyAoRWxlY3Ryb25pYykmI3hEOzEwOTQtODM0MSAoTGlu
a2luZyk8L2lzYm4+PGFjY2Vzc2lvbi1udW0+MjE5NTQ0NTU8L2FjY2Vzc2lvbi1udW0+PHVybHM+
PHJlbGF0ZWQtdXJscz48dXJsPmh0dHA6Ly93d3cubmNiaS5ubG0ubmloLmdvdi9wdWJtZWQvMjE5
NTQ0NTU8L3VybD48L3JlbGF0ZWQtdXJscz48L3VybHM+PGN1c3RvbTI+UE1DMzIzMzgyMDwvY3Vz
dG9tMj48ZWxlY3Ryb25pYy1yZXNvdXJjZS1udW0+MTAuMTE1Mi9waHlzaW9sZ2Vub21pY3MuMDAw
NjcuMjAxMTwvZWxlY3Ryb25pYy1yZXNvdXJjZS1udW0+PC9yZWNvcmQ+PC9DaXRlPjwvRW5kTm90
ZT5=
</w:fldData>
        </w:fldChar>
      </w:r>
      <w:r w:rsidR="00D26D09">
        <w:rPr>
          <w:rFonts w:ascii="Book Antiqua" w:hAnsi="Book Antiqua"/>
          <w:sz w:val="24"/>
          <w:szCs w:val="24"/>
        </w:rPr>
        <w:instrText xml:space="preserve"> ADDIN EN.CITE.DATA </w:instrText>
      </w:r>
      <w:r w:rsidR="00D26D09">
        <w:rPr>
          <w:rFonts w:ascii="Book Antiqua" w:hAnsi="Book Antiqua"/>
          <w:sz w:val="24"/>
          <w:szCs w:val="24"/>
        </w:rPr>
      </w:r>
      <w:r w:rsidR="00D26D09">
        <w:rPr>
          <w:rFonts w:ascii="Book Antiqua" w:hAnsi="Book Antiqua"/>
          <w:sz w:val="24"/>
          <w:szCs w:val="24"/>
        </w:rPr>
        <w:fldChar w:fldCharType="end"/>
      </w:r>
      <w:r w:rsidR="00646094" w:rsidRPr="00867BD2">
        <w:rPr>
          <w:rFonts w:ascii="Book Antiqua" w:hAnsi="Book Antiqua"/>
          <w:sz w:val="24"/>
          <w:szCs w:val="24"/>
        </w:rPr>
      </w:r>
      <w:r w:rsidR="00646094"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19" w:tooltip="Dockstader, 2011 #83" w:history="1">
        <w:r w:rsidR="00D26D09" w:rsidRPr="00D26D09">
          <w:rPr>
            <w:rFonts w:ascii="Book Antiqua" w:hAnsi="Book Antiqua"/>
            <w:noProof/>
            <w:sz w:val="24"/>
            <w:szCs w:val="24"/>
            <w:vertAlign w:val="superscript"/>
          </w:rPr>
          <w:t>19</w:t>
        </w:r>
      </w:hyperlink>
      <w:r w:rsidR="00D26D09" w:rsidRPr="00D26D09">
        <w:rPr>
          <w:rFonts w:ascii="Book Antiqua" w:hAnsi="Book Antiqua"/>
          <w:noProof/>
          <w:sz w:val="24"/>
          <w:szCs w:val="24"/>
          <w:vertAlign w:val="superscript"/>
        </w:rPr>
        <w:t>]</w:t>
      </w:r>
      <w:r w:rsidR="00646094" w:rsidRPr="00867BD2">
        <w:rPr>
          <w:rFonts w:ascii="Book Antiqua" w:hAnsi="Book Antiqua"/>
          <w:sz w:val="24"/>
          <w:szCs w:val="24"/>
        </w:rPr>
        <w:fldChar w:fldCharType="end"/>
      </w:r>
      <w:r w:rsidR="00621B66" w:rsidRPr="00867BD2">
        <w:rPr>
          <w:rFonts w:ascii="Book Antiqua" w:hAnsi="Book Antiqua"/>
          <w:sz w:val="24"/>
          <w:szCs w:val="24"/>
        </w:rPr>
        <w:t>.</w:t>
      </w:r>
      <w:r w:rsidR="00A34697" w:rsidRPr="00867BD2">
        <w:rPr>
          <w:rFonts w:ascii="Book Antiqua" w:hAnsi="Book Antiqua"/>
          <w:sz w:val="24"/>
          <w:szCs w:val="24"/>
        </w:rPr>
        <w:t xml:space="preserve"> </w:t>
      </w:r>
      <w:proofErr w:type="spellStart"/>
      <w:r w:rsidR="005742DA" w:rsidRPr="00867BD2">
        <w:rPr>
          <w:rFonts w:ascii="Book Antiqua" w:hAnsi="Book Antiqua" w:cs="Times New Roman"/>
          <w:sz w:val="24"/>
          <w:szCs w:val="24"/>
        </w:rPr>
        <w:t>ΔCt</w:t>
      </w:r>
      <w:proofErr w:type="spellEnd"/>
      <w:r w:rsidR="005742DA" w:rsidRPr="00867BD2">
        <w:rPr>
          <w:rFonts w:ascii="Book Antiqua" w:hAnsi="Book Antiqua"/>
          <w:sz w:val="24"/>
          <w:szCs w:val="24"/>
        </w:rPr>
        <w:t xml:space="preserve"> </w:t>
      </w:r>
      <w:r w:rsidR="00D56ADF" w:rsidRPr="00867BD2">
        <w:rPr>
          <w:rFonts w:ascii="Book Antiqua" w:hAnsi="Book Antiqua"/>
          <w:sz w:val="24"/>
          <w:szCs w:val="24"/>
        </w:rPr>
        <w:t xml:space="preserve">were calculated relative to </w:t>
      </w:r>
      <w:r w:rsidR="00977C9D" w:rsidRPr="00867BD2">
        <w:rPr>
          <w:rFonts w:ascii="Book Antiqua" w:hAnsi="Book Antiqua"/>
          <w:sz w:val="24"/>
          <w:szCs w:val="24"/>
        </w:rPr>
        <w:t xml:space="preserve">the housekeeping gene 18S </w:t>
      </w:r>
      <w:r w:rsidR="001F42FC" w:rsidRPr="00867BD2">
        <w:rPr>
          <w:rFonts w:ascii="Book Antiqua" w:hAnsi="Book Antiqua"/>
          <w:sz w:val="24"/>
          <w:szCs w:val="24"/>
        </w:rPr>
        <w:t>to</w:t>
      </w:r>
      <w:r w:rsidR="00977C9D" w:rsidRPr="00867BD2">
        <w:rPr>
          <w:rFonts w:ascii="Book Antiqua" w:hAnsi="Book Antiqua"/>
          <w:sz w:val="24"/>
          <w:szCs w:val="24"/>
        </w:rPr>
        <w:t xml:space="preserve"> allow </w:t>
      </w:r>
      <w:r w:rsidR="003B1C04" w:rsidRPr="00867BD2">
        <w:rPr>
          <w:rFonts w:ascii="Book Antiqua" w:hAnsi="Book Antiqua"/>
          <w:sz w:val="24"/>
          <w:szCs w:val="24"/>
        </w:rPr>
        <w:t>comparisons</w:t>
      </w:r>
      <w:r w:rsidR="00977C9D" w:rsidRPr="00867BD2">
        <w:rPr>
          <w:rFonts w:ascii="Book Antiqua" w:hAnsi="Book Antiqua"/>
          <w:sz w:val="24"/>
          <w:szCs w:val="24"/>
        </w:rPr>
        <w:t xml:space="preserve"> across all groups (genotype and sex).</w:t>
      </w:r>
      <w:r w:rsidR="00C53CCB">
        <w:rPr>
          <w:rFonts w:ascii="Book Antiqua" w:hAnsi="Book Antiqua"/>
          <w:sz w:val="24"/>
          <w:szCs w:val="24"/>
        </w:rPr>
        <w:t xml:space="preserve"> </w:t>
      </w:r>
      <w:r w:rsidR="00977C9D" w:rsidRPr="00867BD2">
        <w:rPr>
          <w:rFonts w:ascii="Book Antiqua" w:hAnsi="Book Antiqua"/>
          <w:sz w:val="24"/>
          <w:szCs w:val="24"/>
        </w:rPr>
        <w:t xml:space="preserve">As such, a lower </w:t>
      </w:r>
      <w:proofErr w:type="spellStart"/>
      <w:r w:rsidR="00977C9D" w:rsidRPr="00867BD2">
        <w:rPr>
          <w:rFonts w:ascii="Book Antiqua" w:hAnsi="Book Antiqua" w:cs="Times New Roman"/>
          <w:sz w:val="24"/>
          <w:szCs w:val="24"/>
        </w:rPr>
        <w:t>ΔCt</w:t>
      </w:r>
      <w:proofErr w:type="spellEnd"/>
      <w:r w:rsidR="00977C9D" w:rsidRPr="00867BD2">
        <w:rPr>
          <w:rFonts w:ascii="Book Antiqua" w:hAnsi="Book Antiqua" w:cs="Times New Roman"/>
          <w:sz w:val="24"/>
          <w:szCs w:val="24"/>
        </w:rPr>
        <w:t xml:space="preserve"> indicates higher expression.</w:t>
      </w:r>
      <w:r w:rsidR="00C53CCB">
        <w:rPr>
          <w:rFonts w:ascii="Book Antiqua" w:hAnsi="Book Antiqua" w:cs="Times New Roman"/>
          <w:sz w:val="24"/>
          <w:szCs w:val="24"/>
        </w:rPr>
        <w:t xml:space="preserve"> </w:t>
      </w:r>
    </w:p>
    <w:p w14:paraId="203F6A90" w14:textId="77777777" w:rsidR="00D55EDE" w:rsidRPr="00867BD2" w:rsidRDefault="00D55EDE" w:rsidP="00E011C4">
      <w:pPr>
        <w:adjustRightInd w:val="0"/>
        <w:snapToGrid w:val="0"/>
        <w:spacing w:after="0" w:line="360" w:lineRule="auto"/>
        <w:jc w:val="both"/>
        <w:rPr>
          <w:rFonts w:ascii="Book Antiqua" w:hAnsi="Book Antiqua" w:cs="Times New Roman"/>
          <w:sz w:val="24"/>
          <w:szCs w:val="24"/>
          <w:lang w:eastAsia="zh-CN"/>
        </w:rPr>
      </w:pPr>
    </w:p>
    <w:p w14:paraId="045F609A" w14:textId="77777777" w:rsidR="00FA4A82" w:rsidRPr="00D55EDE" w:rsidRDefault="00FA4A82" w:rsidP="00E011C4">
      <w:pPr>
        <w:adjustRightInd w:val="0"/>
        <w:snapToGrid w:val="0"/>
        <w:spacing w:after="0" w:line="360" w:lineRule="auto"/>
        <w:jc w:val="both"/>
        <w:rPr>
          <w:rFonts w:ascii="Book Antiqua" w:hAnsi="Book Antiqua" w:cs="Times New Roman"/>
          <w:b/>
          <w:sz w:val="24"/>
          <w:szCs w:val="24"/>
        </w:rPr>
      </w:pPr>
      <w:r w:rsidRPr="00D55EDE">
        <w:rPr>
          <w:rFonts w:ascii="Book Antiqua" w:hAnsi="Book Antiqua" w:cs="Times New Roman"/>
          <w:b/>
          <w:i/>
          <w:sz w:val="24"/>
          <w:szCs w:val="24"/>
        </w:rPr>
        <w:t>Statistical analyses</w:t>
      </w:r>
    </w:p>
    <w:p w14:paraId="5A09967C" w14:textId="04040AF8" w:rsidR="00FA4A82" w:rsidRDefault="00FA4A82" w:rsidP="00E011C4">
      <w:pPr>
        <w:adjustRightInd w:val="0"/>
        <w:snapToGrid w:val="0"/>
        <w:spacing w:after="0" w:line="360" w:lineRule="auto"/>
        <w:jc w:val="both"/>
        <w:rPr>
          <w:rFonts w:ascii="Book Antiqua" w:hAnsi="Book Antiqua" w:cs="Times New Roman"/>
          <w:sz w:val="24"/>
          <w:szCs w:val="24"/>
          <w:lang w:eastAsia="zh-CN"/>
        </w:rPr>
      </w:pPr>
      <w:r w:rsidRPr="00867BD2">
        <w:rPr>
          <w:rFonts w:ascii="Book Antiqua" w:hAnsi="Book Antiqua" w:cs="Times New Roman"/>
          <w:sz w:val="24"/>
          <w:szCs w:val="24"/>
        </w:rPr>
        <w:t xml:space="preserve">Significance was set </w:t>
      </w:r>
      <w:r w:rsidRPr="00867BD2">
        <w:rPr>
          <w:rFonts w:ascii="Book Antiqua" w:hAnsi="Book Antiqua" w:cs="Times New Roman"/>
          <w:i/>
          <w:sz w:val="24"/>
          <w:szCs w:val="24"/>
        </w:rPr>
        <w:t xml:space="preserve">a priori </w:t>
      </w:r>
      <w:r w:rsidRPr="00867BD2">
        <w:rPr>
          <w:rFonts w:ascii="Book Antiqua" w:hAnsi="Book Antiqua" w:cs="Times New Roman"/>
          <w:sz w:val="24"/>
          <w:szCs w:val="24"/>
        </w:rPr>
        <w:t xml:space="preserve">at </w:t>
      </w:r>
      <w:r w:rsidR="00D55EDE" w:rsidRPr="00D55EDE">
        <w:rPr>
          <w:rFonts w:ascii="Book Antiqua" w:hAnsi="Book Antiqua" w:cs="Times New Roman"/>
          <w:i/>
          <w:sz w:val="24"/>
          <w:szCs w:val="24"/>
        </w:rPr>
        <w:t>P</w:t>
      </w:r>
      <w:r w:rsidR="00D55EDE">
        <w:rPr>
          <w:rFonts w:ascii="Book Antiqua" w:hAnsi="Book Antiqua" w:cs="Times New Roman" w:hint="eastAsia"/>
          <w:sz w:val="24"/>
          <w:szCs w:val="24"/>
          <w:lang w:eastAsia="zh-CN"/>
        </w:rPr>
        <w:t xml:space="preserve"> </w:t>
      </w:r>
      <w:r w:rsidRPr="00867BD2">
        <w:rPr>
          <w:rFonts w:ascii="Book Antiqua" w:hAnsi="Book Antiqua" w:cs="Times New Roman"/>
          <w:sz w:val="24"/>
          <w:szCs w:val="24"/>
        </w:rPr>
        <w:t>&lt;</w:t>
      </w:r>
      <w:r w:rsidR="00D55EDE">
        <w:rPr>
          <w:rFonts w:ascii="Book Antiqua" w:hAnsi="Book Antiqua" w:cs="Times New Roman" w:hint="eastAsia"/>
          <w:sz w:val="24"/>
          <w:szCs w:val="24"/>
          <w:lang w:eastAsia="zh-CN"/>
        </w:rPr>
        <w:t xml:space="preserve"> </w:t>
      </w:r>
      <w:r w:rsidRPr="00867BD2">
        <w:rPr>
          <w:rFonts w:ascii="Book Antiqua" w:hAnsi="Book Antiqua" w:cs="Times New Roman"/>
          <w:sz w:val="24"/>
          <w:szCs w:val="24"/>
        </w:rPr>
        <w:t>0.05.</w:t>
      </w:r>
      <w:r w:rsidR="00C53CCB">
        <w:rPr>
          <w:rFonts w:ascii="Book Antiqua" w:hAnsi="Book Antiqua" w:cs="Times New Roman"/>
          <w:sz w:val="24"/>
          <w:szCs w:val="24"/>
        </w:rPr>
        <w:t xml:space="preserve"> </w:t>
      </w:r>
      <w:r w:rsidRPr="00867BD2">
        <w:rPr>
          <w:rFonts w:ascii="Book Antiqua" w:hAnsi="Book Antiqua" w:cs="Times New Roman"/>
          <w:sz w:val="24"/>
          <w:szCs w:val="24"/>
        </w:rPr>
        <w:t xml:space="preserve">Data were analyzed by </w:t>
      </w:r>
      <w:r w:rsidR="00C32631" w:rsidRPr="00867BD2">
        <w:rPr>
          <w:rFonts w:ascii="Book Antiqua" w:hAnsi="Book Antiqua" w:cs="Times New Roman"/>
          <w:sz w:val="24"/>
          <w:szCs w:val="24"/>
        </w:rPr>
        <w:t>S</w:t>
      </w:r>
      <w:r w:rsidRPr="00867BD2">
        <w:rPr>
          <w:rFonts w:ascii="Book Antiqua" w:hAnsi="Book Antiqua" w:cs="Times New Roman"/>
          <w:sz w:val="24"/>
          <w:szCs w:val="24"/>
        </w:rPr>
        <w:t>tudents t-test</w:t>
      </w:r>
      <w:r w:rsidR="00E74D61" w:rsidRPr="00867BD2">
        <w:rPr>
          <w:rFonts w:ascii="Book Antiqua" w:hAnsi="Book Antiqua" w:cs="Times New Roman"/>
          <w:sz w:val="24"/>
          <w:szCs w:val="24"/>
        </w:rPr>
        <w:t xml:space="preserve"> using </w:t>
      </w:r>
      <w:proofErr w:type="spellStart"/>
      <w:r w:rsidR="00E74D61" w:rsidRPr="00867BD2">
        <w:rPr>
          <w:rFonts w:ascii="Book Antiqua" w:hAnsi="Book Antiqua" w:cs="Times New Roman"/>
          <w:sz w:val="24"/>
          <w:szCs w:val="24"/>
        </w:rPr>
        <w:t>GraphPad</w:t>
      </w:r>
      <w:proofErr w:type="spellEnd"/>
      <w:r w:rsidR="00E74D61" w:rsidRPr="00867BD2">
        <w:rPr>
          <w:rFonts w:ascii="Book Antiqua" w:hAnsi="Book Antiqua" w:cs="Times New Roman"/>
          <w:sz w:val="24"/>
          <w:szCs w:val="24"/>
        </w:rPr>
        <w:t xml:space="preserve"> and </w:t>
      </w:r>
      <w:r w:rsidRPr="00867BD2">
        <w:rPr>
          <w:rFonts w:ascii="Book Antiqua" w:hAnsi="Book Antiqua" w:cs="Times New Roman"/>
          <w:sz w:val="24"/>
          <w:szCs w:val="24"/>
        </w:rPr>
        <w:t>2-way ANOVA</w:t>
      </w:r>
      <w:r w:rsidR="00336632" w:rsidRPr="00867BD2">
        <w:rPr>
          <w:rFonts w:ascii="Book Antiqua" w:hAnsi="Book Antiqua" w:cs="Times New Roman"/>
          <w:sz w:val="24"/>
          <w:szCs w:val="24"/>
        </w:rPr>
        <w:t xml:space="preserve"> (genotype by sex)</w:t>
      </w:r>
      <w:r w:rsidRPr="00867BD2">
        <w:rPr>
          <w:rFonts w:ascii="Book Antiqua" w:hAnsi="Book Antiqua" w:cs="Times New Roman"/>
          <w:sz w:val="24"/>
          <w:szCs w:val="24"/>
        </w:rPr>
        <w:t xml:space="preserve"> using IBM SPSS Statistics Version 2</w:t>
      </w:r>
      <w:r w:rsidR="00CD5A84" w:rsidRPr="00867BD2">
        <w:rPr>
          <w:rFonts w:ascii="Book Antiqua" w:hAnsi="Book Antiqua" w:cs="Times New Roman"/>
          <w:sz w:val="24"/>
          <w:szCs w:val="24"/>
        </w:rPr>
        <w:t>4</w:t>
      </w:r>
      <w:r w:rsidRPr="00867BD2">
        <w:rPr>
          <w:rFonts w:ascii="Book Antiqua" w:hAnsi="Book Antiqua" w:cs="Times New Roman"/>
          <w:sz w:val="24"/>
          <w:szCs w:val="24"/>
        </w:rPr>
        <w:t>.</w:t>
      </w:r>
      <w:r w:rsidR="00C53CCB">
        <w:rPr>
          <w:rFonts w:ascii="Book Antiqua" w:hAnsi="Book Antiqua" w:cs="Times New Roman"/>
          <w:sz w:val="24"/>
          <w:szCs w:val="24"/>
        </w:rPr>
        <w:t xml:space="preserve"> </w:t>
      </w:r>
      <w:r w:rsidRPr="00867BD2">
        <w:rPr>
          <w:rFonts w:ascii="Book Antiqua" w:hAnsi="Book Antiqua" w:cs="Times New Roman"/>
          <w:sz w:val="24"/>
          <w:szCs w:val="24"/>
        </w:rPr>
        <w:t xml:space="preserve">Data with unequal variance were </w:t>
      </w:r>
      <w:r w:rsidR="003B1C04" w:rsidRPr="00867BD2">
        <w:rPr>
          <w:rFonts w:ascii="Book Antiqua" w:hAnsi="Book Antiqua" w:cs="Times New Roman"/>
          <w:sz w:val="24"/>
          <w:szCs w:val="24"/>
        </w:rPr>
        <w:t>log-</w:t>
      </w:r>
      <w:r w:rsidRPr="00867BD2">
        <w:rPr>
          <w:rFonts w:ascii="Book Antiqua" w:hAnsi="Book Antiqua" w:cs="Times New Roman"/>
          <w:sz w:val="24"/>
          <w:szCs w:val="24"/>
        </w:rPr>
        <w:t>transformed to meet assumptions for homoscedasticity.</w:t>
      </w:r>
      <w:r w:rsidR="00C53CCB">
        <w:rPr>
          <w:rFonts w:ascii="Book Antiqua" w:hAnsi="Book Antiqua" w:cs="Times New Roman"/>
          <w:sz w:val="24"/>
          <w:szCs w:val="24"/>
        </w:rPr>
        <w:t xml:space="preserve"> </w:t>
      </w:r>
      <w:r w:rsidRPr="00867BD2">
        <w:rPr>
          <w:rFonts w:ascii="Book Antiqua" w:hAnsi="Book Antiqua" w:cs="Times New Roman"/>
          <w:sz w:val="24"/>
          <w:szCs w:val="24"/>
        </w:rPr>
        <w:t xml:space="preserve">Data are expressed as means </w:t>
      </w:r>
      <w:r w:rsidR="00D55EDE">
        <w:rPr>
          <w:rFonts w:ascii="Book Antiqua" w:hAnsi="Book Antiqua" w:cs="Times New Roman"/>
          <w:sz w:val="24"/>
          <w:szCs w:val="24"/>
        </w:rPr>
        <w:t>±</w:t>
      </w:r>
      <w:r w:rsidRPr="00867BD2">
        <w:rPr>
          <w:rFonts w:ascii="Book Antiqua" w:hAnsi="Book Antiqua" w:cs="Times New Roman"/>
          <w:sz w:val="24"/>
          <w:szCs w:val="24"/>
        </w:rPr>
        <w:t xml:space="preserve"> standard error of the mean.</w:t>
      </w:r>
      <w:r w:rsidR="00C53CCB">
        <w:rPr>
          <w:rFonts w:ascii="Book Antiqua" w:hAnsi="Book Antiqua" w:cs="Times New Roman"/>
          <w:sz w:val="24"/>
          <w:szCs w:val="24"/>
        </w:rPr>
        <w:t xml:space="preserve"> </w:t>
      </w:r>
      <w:r w:rsidRPr="00867BD2">
        <w:rPr>
          <w:rFonts w:ascii="Book Antiqua" w:hAnsi="Book Antiqua" w:cs="Times New Roman"/>
          <w:sz w:val="24"/>
          <w:szCs w:val="24"/>
        </w:rPr>
        <w:t>Where statistical analyses trend towards significance (</w:t>
      </w:r>
      <w:r w:rsidR="00D55EDE" w:rsidRPr="00D55EDE">
        <w:rPr>
          <w:rFonts w:ascii="Book Antiqua" w:hAnsi="Book Antiqua" w:cs="Times New Roman"/>
          <w:i/>
          <w:sz w:val="24"/>
          <w:szCs w:val="24"/>
        </w:rPr>
        <w:t>P</w:t>
      </w:r>
      <w:r w:rsidR="00D55EDE">
        <w:rPr>
          <w:rFonts w:ascii="Book Antiqua" w:hAnsi="Book Antiqua" w:cs="Times New Roman" w:hint="eastAsia"/>
          <w:sz w:val="24"/>
          <w:szCs w:val="24"/>
          <w:lang w:eastAsia="zh-CN"/>
        </w:rPr>
        <w:t xml:space="preserve"> </w:t>
      </w:r>
      <w:r w:rsidR="00D55EDE" w:rsidRPr="00867BD2">
        <w:rPr>
          <w:rFonts w:ascii="Book Antiqua" w:hAnsi="Book Antiqua" w:cs="Times New Roman"/>
          <w:sz w:val="24"/>
          <w:szCs w:val="24"/>
        </w:rPr>
        <w:t>&lt;</w:t>
      </w:r>
      <w:r w:rsidR="00D55EDE">
        <w:rPr>
          <w:rFonts w:ascii="Book Antiqua" w:hAnsi="Book Antiqua" w:cs="Times New Roman" w:hint="eastAsia"/>
          <w:sz w:val="24"/>
          <w:szCs w:val="24"/>
          <w:lang w:eastAsia="zh-CN"/>
        </w:rPr>
        <w:t xml:space="preserve"> </w:t>
      </w:r>
      <w:r w:rsidRPr="00867BD2">
        <w:rPr>
          <w:rFonts w:ascii="Book Antiqua" w:hAnsi="Book Antiqua" w:cs="Times New Roman"/>
          <w:sz w:val="24"/>
          <w:szCs w:val="24"/>
        </w:rPr>
        <w:t>0.1), values are also noted above figures.</w:t>
      </w:r>
      <w:r w:rsidR="00C53CCB">
        <w:rPr>
          <w:rFonts w:ascii="Book Antiqua" w:hAnsi="Book Antiqua" w:cs="Times New Roman"/>
          <w:sz w:val="24"/>
          <w:szCs w:val="24"/>
        </w:rPr>
        <w:t xml:space="preserve"> </w:t>
      </w:r>
      <w:r w:rsidR="0055409A" w:rsidRPr="00867BD2">
        <w:rPr>
          <w:rFonts w:ascii="Book Antiqua" w:hAnsi="Book Antiqua" w:cs="Times New Roman"/>
          <w:sz w:val="24"/>
          <w:szCs w:val="24"/>
        </w:rPr>
        <w:t>Kaplan-Maier survival curves were generated for survival data, and differences in</w:t>
      </w:r>
      <w:r w:rsidR="001621C9" w:rsidRPr="00867BD2">
        <w:rPr>
          <w:rFonts w:ascii="Book Antiqua" w:hAnsi="Book Antiqua" w:cs="Times New Roman"/>
          <w:sz w:val="24"/>
          <w:szCs w:val="24"/>
        </w:rPr>
        <w:t xml:space="preserve"> survival were assessed with lo</w:t>
      </w:r>
      <w:r w:rsidR="0055409A" w:rsidRPr="00867BD2">
        <w:rPr>
          <w:rFonts w:ascii="Book Antiqua" w:hAnsi="Book Antiqua" w:cs="Times New Roman"/>
          <w:sz w:val="24"/>
          <w:szCs w:val="24"/>
        </w:rPr>
        <w:t>g rank test.</w:t>
      </w:r>
      <w:r w:rsidR="00C53CCB">
        <w:rPr>
          <w:rFonts w:ascii="Book Antiqua" w:hAnsi="Book Antiqua" w:cs="Times New Roman"/>
          <w:sz w:val="24"/>
          <w:szCs w:val="24"/>
        </w:rPr>
        <w:t xml:space="preserve"> </w:t>
      </w:r>
      <w:proofErr w:type="gramStart"/>
      <w:r w:rsidR="002A2D27" w:rsidRPr="00867BD2">
        <w:rPr>
          <w:rFonts w:ascii="Book Antiqua" w:hAnsi="Book Antiqua" w:cs="Times New Roman"/>
          <w:sz w:val="24"/>
          <w:szCs w:val="24"/>
        </w:rPr>
        <w:t>The statistical methods of this study were reviewed by David Kao, MD from the University of Colorado-Denver</w:t>
      </w:r>
      <w:proofErr w:type="gramEnd"/>
      <w:r w:rsidR="002A2D27" w:rsidRPr="00867BD2">
        <w:rPr>
          <w:rFonts w:ascii="Book Antiqua" w:hAnsi="Book Antiqua" w:cs="Times New Roman"/>
          <w:sz w:val="24"/>
          <w:szCs w:val="24"/>
        </w:rPr>
        <w:t>.</w:t>
      </w:r>
      <w:r w:rsidR="00C53CCB">
        <w:rPr>
          <w:rFonts w:ascii="Book Antiqua" w:hAnsi="Book Antiqua" w:cs="Times New Roman"/>
          <w:sz w:val="24"/>
          <w:szCs w:val="24"/>
        </w:rPr>
        <w:t xml:space="preserve"> </w:t>
      </w:r>
    </w:p>
    <w:p w14:paraId="6187F223" w14:textId="77777777" w:rsidR="00632F29" w:rsidRPr="00867BD2" w:rsidRDefault="00632F29" w:rsidP="00E011C4">
      <w:pPr>
        <w:adjustRightInd w:val="0"/>
        <w:snapToGrid w:val="0"/>
        <w:spacing w:after="0" w:line="360" w:lineRule="auto"/>
        <w:jc w:val="both"/>
        <w:rPr>
          <w:rFonts w:ascii="Book Antiqua" w:hAnsi="Book Antiqua" w:cs="Times New Roman"/>
          <w:sz w:val="24"/>
          <w:szCs w:val="24"/>
          <w:lang w:eastAsia="zh-CN"/>
        </w:rPr>
      </w:pPr>
    </w:p>
    <w:p w14:paraId="3CDF0922" w14:textId="77777777" w:rsidR="00C63225" w:rsidRPr="00867BD2" w:rsidRDefault="002E751D" w:rsidP="00E011C4">
      <w:pPr>
        <w:adjustRightInd w:val="0"/>
        <w:snapToGrid w:val="0"/>
        <w:spacing w:after="0" w:line="360" w:lineRule="auto"/>
        <w:jc w:val="both"/>
        <w:rPr>
          <w:rFonts w:ascii="Book Antiqua" w:hAnsi="Book Antiqua"/>
          <w:b/>
          <w:sz w:val="24"/>
          <w:szCs w:val="24"/>
        </w:rPr>
      </w:pPr>
      <w:r w:rsidRPr="00867BD2">
        <w:rPr>
          <w:rFonts w:ascii="Book Antiqua" w:hAnsi="Book Antiqua"/>
          <w:b/>
          <w:sz w:val="24"/>
          <w:szCs w:val="24"/>
        </w:rPr>
        <w:t>RESULTS</w:t>
      </w:r>
    </w:p>
    <w:p w14:paraId="536E4161" w14:textId="77777777" w:rsidR="0027558B" w:rsidRPr="00632F29" w:rsidRDefault="00C830A7" w:rsidP="00E011C4">
      <w:pPr>
        <w:adjustRightInd w:val="0"/>
        <w:snapToGrid w:val="0"/>
        <w:spacing w:after="0" w:line="360" w:lineRule="auto"/>
        <w:jc w:val="both"/>
        <w:rPr>
          <w:rFonts w:ascii="Book Antiqua" w:hAnsi="Book Antiqua"/>
          <w:b/>
          <w:i/>
          <w:sz w:val="24"/>
          <w:szCs w:val="24"/>
        </w:rPr>
      </w:pPr>
      <w:r w:rsidRPr="00632F29">
        <w:rPr>
          <w:rFonts w:ascii="Book Antiqua" w:hAnsi="Book Antiqua"/>
          <w:b/>
          <w:i/>
          <w:sz w:val="24"/>
          <w:szCs w:val="24"/>
        </w:rPr>
        <w:t>IL-19 signaling</w:t>
      </w:r>
      <w:r w:rsidR="0027558B" w:rsidRPr="00632F29">
        <w:rPr>
          <w:rFonts w:ascii="Book Antiqua" w:hAnsi="Book Antiqua"/>
          <w:b/>
          <w:i/>
          <w:sz w:val="24"/>
          <w:szCs w:val="24"/>
        </w:rPr>
        <w:t xml:space="preserve"> in the female </w:t>
      </w:r>
      <w:proofErr w:type="gramStart"/>
      <w:r w:rsidR="0027558B" w:rsidRPr="00632F29">
        <w:rPr>
          <w:rFonts w:ascii="Book Antiqua" w:hAnsi="Book Antiqua"/>
          <w:b/>
          <w:i/>
          <w:sz w:val="24"/>
          <w:szCs w:val="24"/>
        </w:rPr>
        <w:t>dominant</w:t>
      </w:r>
      <w:proofErr w:type="gramEnd"/>
      <w:r w:rsidR="0027558B" w:rsidRPr="00632F29">
        <w:rPr>
          <w:rFonts w:ascii="Book Antiqua" w:hAnsi="Book Antiqua"/>
          <w:b/>
          <w:i/>
          <w:sz w:val="24"/>
          <w:szCs w:val="24"/>
        </w:rPr>
        <w:t xml:space="preserve"> </w:t>
      </w:r>
      <w:proofErr w:type="spellStart"/>
      <w:r w:rsidR="0027558B" w:rsidRPr="00632F29">
        <w:rPr>
          <w:rFonts w:ascii="Book Antiqua" w:hAnsi="Book Antiqua"/>
          <w:b/>
          <w:i/>
          <w:sz w:val="24"/>
          <w:szCs w:val="24"/>
        </w:rPr>
        <w:t>dnCREB</w:t>
      </w:r>
      <w:proofErr w:type="spellEnd"/>
      <w:r w:rsidR="0027558B" w:rsidRPr="00632F29">
        <w:rPr>
          <w:rFonts w:ascii="Book Antiqua" w:hAnsi="Book Antiqua"/>
          <w:b/>
          <w:i/>
          <w:sz w:val="24"/>
          <w:szCs w:val="24"/>
        </w:rPr>
        <w:t xml:space="preserve"> model of heart failure</w:t>
      </w:r>
    </w:p>
    <w:p w14:paraId="47CF12E2" w14:textId="68A78E9B" w:rsidR="00C830A7" w:rsidRDefault="00FB0CE8" w:rsidP="00E011C4">
      <w:pPr>
        <w:adjustRightInd w:val="0"/>
        <w:snapToGrid w:val="0"/>
        <w:spacing w:after="0" w:line="360" w:lineRule="auto"/>
        <w:jc w:val="both"/>
        <w:rPr>
          <w:rFonts w:ascii="Book Antiqua" w:hAnsi="Book Antiqua"/>
          <w:sz w:val="24"/>
          <w:szCs w:val="24"/>
          <w:lang w:eastAsia="zh-CN"/>
        </w:rPr>
      </w:pPr>
      <w:r w:rsidRPr="00867BD2">
        <w:rPr>
          <w:rFonts w:ascii="Book Antiqua" w:hAnsi="Book Antiqua"/>
          <w:sz w:val="24"/>
          <w:szCs w:val="24"/>
        </w:rPr>
        <w:t xml:space="preserve">To </w:t>
      </w:r>
      <w:r w:rsidR="00C32631" w:rsidRPr="00867BD2">
        <w:rPr>
          <w:rFonts w:ascii="Book Antiqua" w:hAnsi="Book Antiqua"/>
          <w:sz w:val="24"/>
          <w:szCs w:val="24"/>
        </w:rPr>
        <w:t xml:space="preserve">begin to delineate </w:t>
      </w:r>
      <w:r w:rsidR="00BC1BEE" w:rsidRPr="00867BD2">
        <w:rPr>
          <w:rFonts w:ascii="Book Antiqua" w:hAnsi="Book Antiqua"/>
          <w:sz w:val="24"/>
          <w:szCs w:val="24"/>
        </w:rPr>
        <w:t xml:space="preserve">the role of IL-19 in </w:t>
      </w:r>
      <w:proofErr w:type="spellStart"/>
      <w:r w:rsidR="00BC1BEE" w:rsidRPr="00867BD2">
        <w:rPr>
          <w:rFonts w:ascii="Book Antiqua" w:hAnsi="Book Antiqua"/>
          <w:sz w:val="24"/>
          <w:szCs w:val="24"/>
        </w:rPr>
        <w:t>dnCREB</w:t>
      </w:r>
      <w:proofErr w:type="spellEnd"/>
      <w:r w:rsidR="00BC1BEE" w:rsidRPr="00867BD2">
        <w:rPr>
          <w:rFonts w:ascii="Book Antiqua" w:hAnsi="Book Antiqua"/>
          <w:sz w:val="24"/>
          <w:szCs w:val="24"/>
        </w:rPr>
        <w:t>-mediated HF</w:t>
      </w:r>
      <w:r w:rsidRPr="00867BD2">
        <w:rPr>
          <w:rFonts w:ascii="Book Antiqua" w:hAnsi="Book Antiqua"/>
          <w:sz w:val="24"/>
          <w:szCs w:val="24"/>
        </w:rPr>
        <w:t>, we assessed the expression of IL-19 and its receptor subunits in th</w:t>
      </w:r>
      <w:r w:rsidR="00235DAB" w:rsidRPr="00867BD2">
        <w:rPr>
          <w:rFonts w:ascii="Book Antiqua" w:hAnsi="Book Antiqua"/>
          <w:sz w:val="24"/>
          <w:szCs w:val="24"/>
        </w:rPr>
        <w:t xml:space="preserve">e LV from </w:t>
      </w:r>
      <w:proofErr w:type="spellStart"/>
      <w:r w:rsidR="00235DAB" w:rsidRPr="00867BD2">
        <w:rPr>
          <w:rFonts w:ascii="Book Antiqua" w:hAnsi="Book Antiqua"/>
          <w:sz w:val="24"/>
          <w:szCs w:val="24"/>
        </w:rPr>
        <w:t>dnCREB</w:t>
      </w:r>
      <w:proofErr w:type="spellEnd"/>
      <w:r w:rsidRPr="00867BD2">
        <w:rPr>
          <w:rFonts w:ascii="Book Antiqua" w:hAnsi="Book Antiqua"/>
          <w:sz w:val="24"/>
          <w:szCs w:val="24"/>
        </w:rPr>
        <w:t xml:space="preserve"> mice compared to controls.</w:t>
      </w:r>
      <w:r w:rsidR="00C53CCB">
        <w:rPr>
          <w:rFonts w:ascii="Book Antiqua" w:hAnsi="Book Antiqua"/>
          <w:sz w:val="24"/>
          <w:szCs w:val="24"/>
        </w:rPr>
        <w:t xml:space="preserve"> </w:t>
      </w:r>
      <w:r w:rsidRPr="00867BD2">
        <w:rPr>
          <w:rFonts w:ascii="Book Antiqua" w:hAnsi="Book Antiqua"/>
          <w:sz w:val="24"/>
          <w:szCs w:val="24"/>
        </w:rPr>
        <w:t xml:space="preserve">Male </w:t>
      </w:r>
      <w:proofErr w:type="spellStart"/>
      <w:r w:rsidRPr="00867BD2">
        <w:rPr>
          <w:rFonts w:ascii="Book Antiqua" w:hAnsi="Book Antiqua"/>
          <w:sz w:val="24"/>
          <w:szCs w:val="24"/>
        </w:rPr>
        <w:t>dnCREB</w:t>
      </w:r>
      <w:proofErr w:type="spellEnd"/>
      <w:r w:rsidRPr="00867BD2">
        <w:rPr>
          <w:rFonts w:ascii="Book Antiqua" w:hAnsi="Book Antiqua"/>
          <w:sz w:val="24"/>
          <w:szCs w:val="24"/>
        </w:rPr>
        <w:t xml:space="preserve"> mice showed no </w:t>
      </w:r>
      <w:r w:rsidR="003B1C04" w:rsidRPr="00867BD2">
        <w:rPr>
          <w:rFonts w:ascii="Book Antiqua" w:hAnsi="Book Antiqua"/>
          <w:sz w:val="24"/>
          <w:szCs w:val="24"/>
        </w:rPr>
        <w:t xml:space="preserve">change in IL-19 expression </w:t>
      </w:r>
      <w:r w:rsidR="00235DAB" w:rsidRPr="00867BD2">
        <w:rPr>
          <w:rFonts w:ascii="Book Antiqua" w:hAnsi="Book Antiqua"/>
          <w:sz w:val="24"/>
          <w:szCs w:val="24"/>
        </w:rPr>
        <w:t>(Figure 1A</w:t>
      </w:r>
      <w:r w:rsidRPr="00867BD2">
        <w:rPr>
          <w:rFonts w:ascii="Book Antiqua" w:hAnsi="Book Antiqua"/>
          <w:sz w:val="24"/>
          <w:szCs w:val="24"/>
        </w:rPr>
        <w:t xml:space="preserve">); however, female </w:t>
      </w:r>
      <w:proofErr w:type="spellStart"/>
      <w:r w:rsidR="00235DAB" w:rsidRPr="00867BD2">
        <w:rPr>
          <w:rFonts w:ascii="Book Antiqua" w:hAnsi="Book Antiqua"/>
          <w:sz w:val="24"/>
          <w:szCs w:val="24"/>
        </w:rPr>
        <w:t>dnCREB</w:t>
      </w:r>
      <w:proofErr w:type="spellEnd"/>
      <w:r w:rsidR="00235DAB" w:rsidRPr="00867BD2">
        <w:rPr>
          <w:rFonts w:ascii="Book Antiqua" w:hAnsi="Book Antiqua"/>
          <w:sz w:val="24"/>
          <w:szCs w:val="24"/>
        </w:rPr>
        <w:t xml:space="preserve"> </w:t>
      </w:r>
      <w:r w:rsidRPr="00867BD2">
        <w:rPr>
          <w:rFonts w:ascii="Book Antiqua" w:hAnsi="Book Antiqua"/>
          <w:sz w:val="24"/>
          <w:szCs w:val="24"/>
        </w:rPr>
        <w:t xml:space="preserve">mice </w:t>
      </w:r>
      <w:r w:rsidR="001870EF" w:rsidRPr="00867BD2">
        <w:rPr>
          <w:rFonts w:ascii="Book Antiqua" w:hAnsi="Book Antiqua"/>
          <w:sz w:val="24"/>
          <w:szCs w:val="24"/>
        </w:rPr>
        <w:t xml:space="preserve">demonstrate </w:t>
      </w:r>
      <w:r w:rsidR="006F1DF6" w:rsidRPr="00867BD2">
        <w:rPr>
          <w:rFonts w:ascii="Book Antiqua" w:hAnsi="Book Antiqua"/>
          <w:sz w:val="24"/>
          <w:szCs w:val="24"/>
        </w:rPr>
        <w:t>significant</w:t>
      </w:r>
      <w:r w:rsidR="0087037C" w:rsidRPr="00867BD2">
        <w:rPr>
          <w:rFonts w:ascii="Book Antiqua" w:hAnsi="Book Antiqua"/>
          <w:sz w:val="24"/>
          <w:szCs w:val="24"/>
        </w:rPr>
        <w:t>ly</w:t>
      </w:r>
      <w:r w:rsidR="006F1DF6" w:rsidRPr="00867BD2">
        <w:rPr>
          <w:rFonts w:ascii="Book Antiqua" w:hAnsi="Book Antiqua"/>
          <w:sz w:val="24"/>
          <w:szCs w:val="24"/>
        </w:rPr>
        <w:t xml:space="preserve"> </w:t>
      </w:r>
      <w:proofErr w:type="spellStart"/>
      <w:r w:rsidR="0087037C" w:rsidRPr="00867BD2">
        <w:rPr>
          <w:rFonts w:ascii="Book Antiqua" w:hAnsi="Book Antiqua"/>
          <w:sz w:val="24"/>
          <w:szCs w:val="24"/>
        </w:rPr>
        <w:t>downregulated</w:t>
      </w:r>
      <w:proofErr w:type="spellEnd"/>
      <w:r w:rsidRPr="00867BD2">
        <w:rPr>
          <w:rFonts w:ascii="Book Antiqua" w:hAnsi="Book Antiqua"/>
          <w:sz w:val="24"/>
          <w:szCs w:val="24"/>
        </w:rPr>
        <w:t xml:space="preserve"> IL-19 expression</w:t>
      </w:r>
      <w:r w:rsidR="00CF59CA" w:rsidRPr="00867BD2">
        <w:rPr>
          <w:rFonts w:ascii="Book Antiqua" w:hAnsi="Book Antiqua"/>
          <w:sz w:val="24"/>
          <w:szCs w:val="24"/>
        </w:rPr>
        <w:t xml:space="preserve"> (</w:t>
      </w:r>
      <w:r w:rsidR="00235DAB" w:rsidRPr="00867BD2">
        <w:rPr>
          <w:rFonts w:ascii="Book Antiqua" w:hAnsi="Book Antiqua"/>
          <w:sz w:val="24"/>
          <w:szCs w:val="24"/>
        </w:rPr>
        <w:t>Figure 1A</w:t>
      </w:r>
      <w:r w:rsidR="00CF59CA" w:rsidRPr="00867BD2">
        <w:rPr>
          <w:rFonts w:ascii="Book Antiqua" w:hAnsi="Book Antiqua"/>
          <w:sz w:val="24"/>
          <w:szCs w:val="24"/>
        </w:rPr>
        <w:t>)</w:t>
      </w:r>
      <w:r w:rsidR="00413826" w:rsidRPr="00867BD2">
        <w:rPr>
          <w:rFonts w:ascii="Book Antiqua" w:hAnsi="Book Antiqua"/>
          <w:sz w:val="24"/>
          <w:szCs w:val="24"/>
        </w:rPr>
        <w:t xml:space="preserve"> with disease</w:t>
      </w:r>
      <w:r w:rsidR="00CE5290" w:rsidRPr="00867BD2">
        <w:rPr>
          <w:rFonts w:ascii="Book Antiqua" w:hAnsi="Book Antiqua"/>
          <w:sz w:val="24"/>
          <w:szCs w:val="24"/>
        </w:rPr>
        <w:t>, a statistically different outcome in male and female mice (Figure 1B)</w:t>
      </w:r>
      <w:r w:rsidR="00BC1BEE" w:rsidRPr="00867BD2">
        <w:rPr>
          <w:rFonts w:ascii="Book Antiqua" w:hAnsi="Book Antiqua"/>
          <w:sz w:val="24"/>
          <w:szCs w:val="24"/>
        </w:rPr>
        <w:t>.</w:t>
      </w:r>
      <w:r w:rsidR="00C53CCB">
        <w:rPr>
          <w:rFonts w:ascii="Book Antiqua" w:hAnsi="Book Antiqua"/>
          <w:sz w:val="24"/>
          <w:szCs w:val="24"/>
        </w:rPr>
        <w:t xml:space="preserve"> </w:t>
      </w:r>
      <w:r w:rsidR="00CE5290" w:rsidRPr="00867BD2">
        <w:rPr>
          <w:rFonts w:ascii="Book Antiqua" w:hAnsi="Book Antiqua"/>
          <w:sz w:val="24"/>
          <w:szCs w:val="24"/>
        </w:rPr>
        <w:t>Neither male nor female mice showed significant changes in expression of IL-20R</w:t>
      </w:r>
      <w:r w:rsidR="00CE5290" w:rsidRPr="00867BD2">
        <w:rPr>
          <w:rFonts w:ascii="Book Antiqua" w:hAnsi="Book Antiqua" w:cs="Arial"/>
          <w:sz w:val="24"/>
          <w:szCs w:val="24"/>
        </w:rPr>
        <w:t>α</w:t>
      </w:r>
      <w:r w:rsidR="00CE5290" w:rsidRPr="00867BD2">
        <w:rPr>
          <w:rFonts w:ascii="Book Antiqua" w:hAnsi="Book Antiqua"/>
          <w:sz w:val="24"/>
          <w:szCs w:val="24"/>
        </w:rPr>
        <w:t xml:space="preserve"> or β with disease (Figure 1C</w:t>
      </w:r>
      <w:r w:rsidR="00A9736F">
        <w:rPr>
          <w:rFonts w:ascii="Book Antiqua" w:hAnsi="Book Antiqua" w:hint="eastAsia"/>
          <w:sz w:val="24"/>
          <w:szCs w:val="24"/>
          <w:lang w:eastAsia="zh-CN"/>
        </w:rPr>
        <w:t xml:space="preserve"> and </w:t>
      </w:r>
      <w:r w:rsidR="00CE5290" w:rsidRPr="00867BD2">
        <w:rPr>
          <w:rFonts w:ascii="Book Antiqua" w:hAnsi="Book Antiqua"/>
          <w:sz w:val="24"/>
          <w:szCs w:val="24"/>
        </w:rPr>
        <w:t>D).</w:t>
      </w:r>
      <w:r w:rsidR="00C53CCB">
        <w:rPr>
          <w:rFonts w:ascii="Book Antiqua" w:hAnsi="Book Antiqua"/>
          <w:sz w:val="24"/>
          <w:szCs w:val="24"/>
        </w:rPr>
        <w:t xml:space="preserve"> </w:t>
      </w:r>
      <w:r w:rsidR="00CE5290" w:rsidRPr="00867BD2">
        <w:rPr>
          <w:rFonts w:ascii="Book Antiqua" w:hAnsi="Book Antiqua"/>
          <w:sz w:val="24"/>
          <w:szCs w:val="24"/>
        </w:rPr>
        <w:t xml:space="preserve">However, the ratio of </w:t>
      </w:r>
      <w:r w:rsidR="00CE5290" w:rsidRPr="00867BD2">
        <w:rPr>
          <w:rFonts w:ascii="Book Antiqua" w:hAnsi="Book Antiqua" w:cs="Arial"/>
          <w:sz w:val="24"/>
          <w:szCs w:val="24"/>
        </w:rPr>
        <w:t>α</w:t>
      </w:r>
      <w:r w:rsidR="00CE5290" w:rsidRPr="00867BD2">
        <w:rPr>
          <w:rFonts w:ascii="Book Antiqua" w:hAnsi="Book Antiqua"/>
          <w:sz w:val="24"/>
          <w:szCs w:val="24"/>
        </w:rPr>
        <w:t xml:space="preserve">/β was significantly </w:t>
      </w:r>
      <w:proofErr w:type="spellStart"/>
      <w:r w:rsidR="00CE5290" w:rsidRPr="00867BD2">
        <w:rPr>
          <w:rFonts w:ascii="Book Antiqua" w:hAnsi="Book Antiqua"/>
          <w:sz w:val="24"/>
          <w:szCs w:val="24"/>
        </w:rPr>
        <w:t>upregulated</w:t>
      </w:r>
      <w:proofErr w:type="spellEnd"/>
      <w:r w:rsidR="00CE5290" w:rsidRPr="00867BD2">
        <w:rPr>
          <w:rFonts w:ascii="Book Antiqua" w:hAnsi="Book Antiqua"/>
          <w:sz w:val="24"/>
          <w:szCs w:val="24"/>
        </w:rPr>
        <w:t xml:space="preserve"> only in female </w:t>
      </w:r>
      <w:proofErr w:type="spellStart"/>
      <w:r w:rsidR="00CE5290" w:rsidRPr="00867BD2">
        <w:rPr>
          <w:rFonts w:ascii="Book Antiqua" w:hAnsi="Book Antiqua"/>
          <w:sz w:val="24"/>
          <w:szCs w:val="24"/>
        </w:rPr>
        <w:t>dnCREB</w:t>
      </w:r>
      <w:proofErr w:type="spellEnd"/>
      <w:r w:rsidR="00CE5290" w:rsidRPr="00867BD2">
        <w:rPr>
          <w:rFonts w:ascii="Book Antiqua" w:hAnsi="Book Antiqua"/>
          <w:sz w:val="24"/>
          <w:szCs w:val="24"/>
        </w:rPr>
        <w:t xml:space="preserve"> (Figure 1E).</w:t>
      </w:r>
      <w:r w:rsidR="00C53CCB">
        <w:rPr>
          <w:rFonts w:ascii="Book Antiqua" w:hAnsi="Book Antiqua"/>
          <w:sz w:val="24"/>
          <w:szCs w:val="24"/>
        </w:rPr>
        <w:t xml:space="preserve"> </w:t>
      </w:r>
      <w:r w:rsidR="00C830A7" w:rsidRPr="00867BD2">
        <w:rPr>
          <w:rFonts w:ascii="Book Antiqua" w:hAnsi="Book Antiqua"/>
          <w:sz w:val="24"/>
          <w:szCs w:val="24"/>
        </w:rPr>
        <w:t>We then assessed activation of STAT3 as a downstream mediator of IL-19 signaling.</w:t>
      </w:r>
      <w:r w:rsidR="00C53CCB">
        <w:rPr>
          <w:rFonts w:ascii="Book Antiqua" w:hAnsi="Book Antiqua"/>
          <w:sz w:val="24"/>
          <w:szCs w:val="24"/>
        </w:rPr>
        <w:t xml:space="preserve"> </w:t>
      </w:r>
      <w:r w:rsidR="00413826" w:rsidRPr="00867BD2">
        <w:rPr>
          <w:rFonts w:ascii="Book Antiqua" w:hAnsi="Book Antiqua"/>
          <w:sz w:val="24"/>
          <w:szCs w:val="24"/>
        </w:rPr>
        <w:t>Both m</w:t>
      </w:r>
      <w:r w:rsidR="00C830A7" w:rsidRPr="00867BD2">
        <w:rPr>
          <w:rFonts w:ascii="Book Antiqua" w:hAnsi="Book Antiqua"/>
          <w:sz w:val="24"/>
          <w:szCs w:val="24"/>
        </w:rPr>
        <w:t xml:space="preserve">ale and female </w:t>
      </w:r>
      <w:proofErr w:type="spellStart"/>
      <w:r w:rsidR="00C830A7" w:rsidRPr="00867BD2">
        <w:rPr>
          <w:rFonts w:ascii="Book Antiqua" w:hAnsi="Book Antiqua"/>
          <w:sz w:val="24"/>
          <w:szCs w:val="24"/>
        </w:rPr>
        <w:t>dnCREB</w:t>
      </w:r>
      <w:proofErr w:type="spellEnd"/>
      <w:r w:rsidR="00C830A7" w:rsidRPr="00867BD2">
        <w:rPr>
          <w:rFonts w:ascii="Book Antiqua" w:hAnsi="Book Antiqua"/>
          <w:sz w:val="24"/>
          <w:szCs w:val="24"/>
        </w:rPr>
        <w:t xml:space="preserve"> mice showed </w:t>
      </w:r>
      <w:proofErr w:type="spellStart"/>
      <w:r w:rsidR="00C830A7" w:rsidRPr="00867BD2">
        <w:rPr>
          <w:rFonts w:ascii="Book Antiqua" w:hAnsi="Book Antiqua"/>
          <w:sz w:val="24"/>
          <w:szCs w:val="24"/>
        </w:rPr>
        <w:t>downregulated</w:t>
      </w:r>
      <w:proofErr w:type="spellEnd"/>
      <w:r w:rsidR="00C830A7" w:rsidRPr="00867BD2">
        <w:rPr>
          <w:rFonts w:ascii="Book Antiqua" w:hAnsi="Book Antiqua"/>
          <w:sz w:val="24"/>
          <w:szCs w:val="24"/>
        </w:rPr>
        <w:t xml:space="preserve"> STAT3 activation c</w:t>
      </w:r>
      <w:r w:rsidR="00336632" w:rsidRPr="00867BD2">
        <w:rPr>
          <w:rFonts w:ascii="Book Antiqua" w:hAnsi="Book Antiqua"/>
          <w:sz w:val="24"/>
          <w:szCs w:val="24"/>
        </w:rPr>
        <w:t>ompared to control mice</w:t>
      </w:r>
      <w:r w:rsidR="003731E8" w:rsidRPr="00867BD2">
        <w:rPr>
          <w:rFonts w:ascii="Book Antiqua" w:hAnsi="Book Antiqua"/>
          <w:sz w:val="24"/>
          <w:szCs w:val="24"/>
        </w:rPr>
        <w:t xml:space="preserve"> (Figure 2); however female </w:t>
      </w:r>
      <w:proofErr w:type="spellStart"/>
      <w:r w:rsidR="003731E8" w:rsidRPr="00867BD2">
        <w:rPr>
          <w:rFonts w:ascii="Book Antiqua" w:hAnsi="Book Antiqua"/>
          <w:sz w:val="24"/>
          <w:szCs w:val="24"/>
        </w:rPr>
        <w:t>dnCREB</w:t>
      </w:r>
      <w:proofErr w:type="spellEnd"/>
      <w:r w:rsidR="003731E8" w:rsidRPr="00867BD2">
        <w:rPr>
          <w:rFonts w:ascii="Book Antiqua" w:hAnsi="Book Antiqua"/>
          <w:sz w:val="24"/>
          <w:szCs w:val="24"/>
        </w:rPr>
        <w:t xml:space="preserve"> mice STAT3 activation was suppressed to 40% of control, while male </w:t>
      </w:r>
      <w:proofErr w:type="spellStart"/>
      <w:r w:rsidR="003731E8" w:rsidRPr="00867BD2">
        <w:rPr>
          <w:rFonts w:ascii="Book Antiqua" w:hAnsi="Book Antiqua"/>
          <w:sz w:val="24"/>
          <w:szCs w:val="24"/>
        </w:rPr>
        <w:t>dnCREB</w:t>
      </w:r>
      <w:proofErr w:type="spellEnd"/>
      <w:r w:rsidR="003731E8" w:rsidRPr="00867BD2">
        <w:rPr>
          <w:rFonts w:ascii="Book Antiqua" w:hAnsi="Book Antiqua"/>
          <w:sz w:val="24"/>
          <w:szCs w:val="24"/>
        </w:rPr>
        <w:t xml:space="preserve"> mice wer</w:t>
      </w:r>
      <w:r w:rsidR="001870EF" w:rsidRPr="00867BD2">
        <w:rPr>
          <w:rFonts w:ascii="Book Antiqua" w:hAnsi="Book Antiqua"/>
          <w:sz w:val="24"/>
          <w:szCs w:val="24"/>
        </w:rPr>
        <w:t>e suppressed to 70% of control.</w:t>
      </w:r>
      <w:r w:rsidR="00C53CCB">
        <w:rPr>
          <w:rFonts w:ascii="Book Antiqua" w:hAnsi="Book Antiqua"/>
          <w:sz w:val="24"/>
          <w:szCs w:val="24"/>
        </w:rPr>
        <w:t xml:space="preserve"> </w:t>
      </w:r>
    </w:p>
    <w:p w14:paraId="7F16B5FC" w14:textId="77777777" w:rsidR="00A9736F" w:rsidRPr="00867BD2" w:rsidRDefault="00A9736F" w:rsidP="00E011C4">
      <w:pPr>
        <w:adjustRightInd w:val="0"/>
        <w:snapToGrid w:val="0"/>
        <w:spacing w:after="0" w:line="360" w:lineRule="auto"/>
        <w:jc w:val="both"/>
        <w:rPr>
          <w:rFonts w:ascii="Book Antiqua" w:hAnsi="Book Antiqua"/>
          <w:sz w:val="24"/>
          <w:szCs w:val="24"/>
          <w:lang w:eastAsia="zh-CN"/>
        </w:rPr>
      </w:pPr>
    </w:p>
    <w:p w14:paraId="6E145079" w14:textId="77777777" w:rsidR="006F1DF6" w:rsidRPr="00A9736F" w:rsidRDefault="00CF59CA" w:rsidP="00E011C4">
      <w:pPr>
        <w:adjustRightInd w:val="0"/>
        <w:snapToGrid w:val="0"/>
        <w:spacing w:after="0" w:line="360" w:lineRule="auto"/>
        <w:jc w:val="both"/>
        <w:rPr>
          <w:rFonts w:ascii="Book Antiqua" w:hAnsi="Book Antiqua"/>
          <w:b/>
          <w:i/>
          <w:sz w:val="24"/>
          <w:szCs w:val="24"/>
        </w:rPr>
      </w:pPr>
      <w:r w:rsidRPr="00A9736F">
        <w:rPr>
          <w:rFonts w:ascii="Book Antiqua" w:hAnsi="Book Antiqua"/>
          <w:b/>
          <w:i/>
          <w:sz w:val="24"/>
          <w:szCs w:val="24"/>
        </w:rPr>
        <w:t xml:space="preserve">Survival of IL-19 </w:t>
      </w:r>
      <w:r w:rsidR="000E41F8" w:rsidRPr="00A9736F">
        <w:rPr>
          <w:rFonts w:ascii="Book Antiqua" w:hAnsi="Book Antiqua"/>
          <w:b/>
          <w:i/>
          <w:sz w:val="24"/>
          <w:szCs w:val="24"/>
        </w:rPr>
        <w:t xml:space="preserve">KO </w:t>
      </w:r>
      <w:r w:rsidRPr="00A9736F">
        <w:rPr>
          <w:rFonts w:ascii="Book Antiqua" w:hAnsi="Book Antiqua"/>
          <w:b/>
          <w:i/>
          <w:sz w:val="24"/>
          <w:szCs w:val="24"/>
        </w:rPr>
        <w:t xml:space="preserve">and </w:t>
      </w:r>
      <w:proofErr w:type="spellStart"/>
      <w:r w:rsidRPr="00A9736F">
        <w:rPr>
          <w:rFonts w:ascii="Book Antiqua" w:hAnsi="Book Antiqua"/>
          <w:b/>
          <w:i/>
          <w:sz w:val="24"/>
          <w:szCs w:val="24"/>
        </w:rPr>
        <w:t>dnCREB</w:t>
      </w:r>
      <w:proofErr w:type="spellEnd"/>
      <w:r w:rsidRPr="00A9736F">
        <w:rPr>
          <w:rFonts w:ascii="Book Antiqua" w:hAnsi="Book Antiqua"/>
          <w:b/>
          <w:i/>
          <w:sz w:val="24"/>
          <w:szCs w:val="24"/>
        </w:rPr>
        <w:t xml:space="preserve"> double transgenic mice </w:t>
      </w:r>
    </w:p>
    <w:p w14:paraId="1C603323" w14:textId="2550710C" w:rsidR="006F1DF6" w:rsidRDefault="006F1DF6" w:rsidP="00E011C4">
      <w:pPr>
        <w:adjustRightInd w:val="0"/>
        <w:snapToGrid w:val="0"/>
        <w:spacing w:after="0" w:line="360" w:lineRule="auto"/>
        <w:jc w:val="both"/>
        <w:rPr>
          <w:rFonts w:ascii="Book Antiqua" w:hAnsi="Book Antiqua"/>
          <w:sz w:val="24"/>
          <w:szCs w:val="24"/>
          <w:lang w:eastAsia="zh-CN"/>
        </w:rPr>
      </w:pPr>
      <w:r w:rsidRPr="00867BD2">
        <w:rPr>
          <w:rFonts w:ascii="Book Antiqua" w:hAnsi="Book Antiqua"/>
          <w:sz w:val="24"/>
          <w:szCs w:val="24"/>
        </w:rPr>
        <w:t xml:space="preserve">The sexual dimorphic regulation of IL-19 and its receptor subunits in </w:t>
      </w:r>
      <w:proofErr w:type="spellStart"/>
      <w:r w:rsidRPr="00867BD2">
        <w:rPr>
          <w:rFonts w:ascii="Book Antiqua" w:hAnsi="Book Antiqua"/>
          <w:sz w:val="24"/>
          <w:szCs w:val="24"/>
        </w:rPr>
        <w:t>dnCREB</w:t>
      </w:r>
      <w:proofErr w:type="spellEnd"/>
      <w:r w:rsidRPr="00867BD2">
        <w:rPr>
          <w:rFonts w:ascii="Book Antiqua" w:hAnsi="Book Antiqua"/>
          <w:sz w:val="24"/>
          <w:szCs w:val="24"/>
        </w:rPr>
        <w:t xml:space="preserve">-mediated heart failure suggests that IL-19 is </w:t>
      </w:r>
      <w:proofErr w:type="spellStart"/>
      <w:r w:rsidRPr="00867BD2">
        <w:rPr>
          <w:rFonts w:ascii="Book Antiqua" w:hAnsi="Book Antiqua"/>
          <w:sz w:val="24"/>
          <w:szCs w:val="24"/>
        </w:rPr>
        <w:t>cardioprotective</w:t>
      </w:r>
      <w:proofErr w:type="spellEnd"/>
      <w:r w:rsidRPr="00867BD2">
        <w:rPr>
          <w:rFonts w:ascii="Book Antiqua" w:hAnsi="Book Antiqua"/>
          <w:sz w:val="24"/>
          <w:szCs w:val="24"/>
        </w:rPr>
        <w:t xml:space="preserve"> in the setting of </w:t>
      </w:r>
      <w:proofErr w:type="spellStart"/>
      <w:r w:rsidRPr="00867BD2">
        <w:rPr>
          <w:rFonts w:ascii="Book Antiqua" w:hAnsi="Book Antiqua"/>
          <w:sz w:val="24"/>
          <w:szCs w:val="24"/>
        </w:rPr>
        <w:t>dnCREB</w:t>
      </w:r>
      <w:proofErr w:type="spellEnd"/>
      <w:r w:rsidRPr="00867BD2">
        <w:rPr>
          <w:rFonts w:ascii="Book Antiqua" w:hAnsi="Book Antiqua"/>
          <w:sz w:val="24"/>
          <w:szCs w:val="24"/>
        </w:rPr>
        <w:t>, since female mice in this model suffer premature morbidity and mortality compared to males</w:t>
      </w:r>
      <w:r w:rsidR="00CF59CA" w:rsidRPr="00867BD2">
        <w:rPr>
          <w:rFonts w:ascii="Book Antiqua" w:hAnsi="Book Antiqua"/>
          <w:sz w:val="24"/>
          <w:szCs w:val="24"/>
        </w:rPr>
        <w:t xml:space="preserve"> and express significantly attenuated IL-19</w:t>
      </w:r>
      <w:r w:rsidRPr="00867BD2">
        <w:rPr>
          <w:rFonts w:ascii="Book Antiqua" w:hAnsi="Book Antiqua"/>
          <w:sz w:val="24"/>
          <w:szCs w:val="24"/>
        </w:rPr>
        <w:t>.</w:t>
      </w:r>
      <w:r w:rsidR="00C53CCB">
        <w:rPr>
          <w:rFonts w:ascii="Book Antiqua" w:hAnsi="Book Antiqua"/>
          <w:sz w:val="24"/>
          <w:szCs w:val="24"/>
        </w:rPr>
        <w:t xml:space="preserve"> </w:t>
      </w:r>
      <w:r w:rsidRPr="00867BD2">
        <w:rPr>
          <w:rFonts w:ascii="Book Antiqua" w:hAnsi="Book Antiqua"/>
          <w:sz w:val="24"/>
          <w:szCs w:val="24"/>
        </w:rPr>
        <w:t xml:space="preserve">To test this hypothesis, we generated a novel double transgenic model </w:t>
      </w:r>
      <w:r w:rsidR="00336632" w:rsidRPr="00867BD2">
        <w:rPr>
          <w:rFonts w:ascii="Book Antiqua" w:hAnsi="Book Antiqua"/>
          <w:sz w:val="24"/>
          <w:szCs w:val="24"/>
        </w:rPr>
        <w:t xml:space="preserve">(DTG) </w:t>
      </w:r>
      <w:r w:rsidRPr="00867BD2">
        <w:rPr>
          <w:rFonts w:ascii="Book Antiqua" w:hAnsi="Book Antiqua"/>
          <w:sz w:val="24"/>
          <w:szCs w:val="24"/>
        </w:rPr>
        <w:t xml:space="preserve">of </w:t>
      </w:r>
      <w:r w:rsidR="00CF59CA" w:rsidRPr="00867BD2">
        <w:rPr>
          <w:rFonts w:ascii="Book Antiqua" w:hAnsi="Book Antiqua"/>
          <w:sz w:val="24"/>
          <w:szCs w:val="24"/>
        </w:rPr>
        <w:t xml:space="preserve">IL-19 knockout </w:t>
      </w:r>
      <w:r w:rsidR="001870EF" w:rsidRPr="00867BD2">
        <w:rPr>
          <w:rFonts w:ascii="Book Antiqua" w:hAnsi="Book Antiqua"/>
          <w:sz w:val="24"/>
          <w:szCs w:val="24"/>
        </w:rPr>
        <w:t xml:space="preserve">in </w:t>
      </w:r>
      <w:proofErr w:type="spellStart"/>
      <w:r w:rsidR="00347DFC" w:rsidRPr="00867BD2">
        <w:rPr>
          <w:rFonts w:ascii="Book Antiqua" w:hAnsi="Book Antiqua"/>
          <w:sz w:val="24"/>
          <w:szCs w:val="24"/>
        </w:rPr>
        <w:t>dnCREB</w:t>
      </w:r>
      <w:proofErr w:type="spellEnd"/>
      <w:r w:rsidR="001870EF" w:rsidRPr="00867BD2">
        <w:rPr>
          <w:rFonts w:ascii="Book Antiqua" w:hAnsi="Book Antiqua"/>
          <w:sz w:val="24"/>
          <w:szCs w:val="24"/>
        </w:rPr>
        <w:t>-mediated</w:t>
      </w:r>
      <w:r w:rsidR="00347DFC" w:rsidRPr="00867BD2">
        <w:rPr>
          <w:rFonts w:ascii="Book Antiqua" w:hAnsi="Book Antiqua"/>
          <w:sz w:val="24"/>
          <w:szCs w:val="24"/>
        </w:rPr>
        <w:t xml:space="preserve"> HF</w:t>
      </w:r>
      <w:r w:rsidRPr="00867BD2">
        <w:rPr>
          <w:rFonts w:ascii="Book Antiqua" w:hAnsi="Book Antiqua"/>
          <w:sz w:val="24"/>
          <w:szCs w:val="24"/>
        </w:rPr>
        <w:t>.</w:t>
      </w:r>
      <w:r w:rsidR="00C53CCB">
        <w:rPr>
          <w:rFonts w:ascii="Book Antiqua" w:hAnsi="Book Antiqua"/>
          <w:sz w:val="24"/>
          <w:szCs w:val="24"/>
        </w:rPr>
        <w:t xml:space="preserve"> </w:t>
      </w:r>
      <w:r w:rsidRPr="00867BD2">
        <w:rPr>
          <w:rFonts w:ascii="Book Antiqua" w:hAnsi="Book Antiqua"/>
          <w:sz w:val="24"/>
          <w:szCs w:val="24"/>
        </w:rPr>
        <w:t xml:space="preserve">Survival analyses </w:t>
      </w:r>
      <w:r w:rsidR="00BB1968" w:rsidRPr="00867BD2">
        <w:rPr>
          <w:rFonts w:ascii="Book Antiqua" w:hAnsi="Book Antiqua"/>
          <w:sz w:val="24"/>
          <w:szCs w:val="24"/>
        </w:rPr>
        <w:t xml:space="preserve">show </w:t>
      </w:r>
      <w:r w:rsidRPr="00867BD2">
        <w:rPr>
          <w:rFonts w:ascii="Book Antiqua" w:hAnsi="Book Antiqua"/>
          <w:sz w:val="24"/>
          <w:szCs w:val="24"/>
        </w:rPr>
        <w:t xml:space="preserve">that </w:t>
      </w:r>
      <w:r w:rsidR="00BC1BEE" w:rsidRPr="00867BD2">
        <w:rPr>
          <w:rFonts w:ascii="Book Antiqua" w:hAnsi="Book Antiqua"/>
          <w:sz w:val="24"/>
          <w:szCs w:val="24"/>
        </w:rPr>
        <w:t xml:space="preserve">DTG males died from HF </w:t>
      </w:r>
      <w:r w:rsidRPr="00867BD2">
        <w:rPr>
          <w:rFonts w:ascii="Book Antiqua" w:hAnsi="Book Antiqua"/>
          <w:sz w:val="24"/>
          <w:szCs w:val="24"/>
        </w:rPr>
        <w:t xml:space="preserve">earlier in the development of disease than </w:t>
      </w:r>
      <w:proofErr w:type="spellStart"/>
      <w:r w:rsidRPr="00867BD2">
        <w:rPr>
          <w:rFonts w:ascii="Book Antiqua" w:hAnsi="Book Antiqua"/>
          <w:sz w:val="24"/>
          <w:szCs w:val="24"/>
        </w:rPr>
        <w:t>dnCREB</w:t>
      </w:r>
      <w:proofErr w:type="spellEnd"/>
      <w:r w:rsidRPr="00867BD2">
        <w:rPr>
          <w:rFonts w:ascii="Book Antiqua" w:hAnsi="Book Antiqua"/>
          <w:sz w:val="24"/>
          <w:szCs w:val="24"/>
        </w:rPr>
        <w:t xml:space="preserve"> male mice; with nearly identical survival curves to </w:t>
      </w:r>
      <w:proofErr w:type="spellStart"/>
      <w:r w:rsidRPr="00867BD2">
        <w:rPr>
          <w:rFonts w:ascii="Book Antiqua" w:hAnsi="Book Antiqua"/>
          <w:sz w:val="24"/>
          <w:szCs w:val="24"/>
        </w:rPr>
        <w:t>d</w:t>
      </w:r>
      <w:r w:rsidR="00BC1BEE" w:rsidRPr="00867BD2">
        <w:rPr>
          <w:rFonts w:ascii="Book Antiqua" w:hAnsi="Book Antiqua"/>
          <w:sz w:val="24"/>
          <w:szCs w:val="24"/>
        </w:rPr>
        <w:t>nCREB</w:t>
      </w:r>
      <w:proofErr w:type="spellEnd"/>
      <w:r w:rsidR="00BC1BEE" w:rsidRPr="00867BD2">
        <w:rPr>
          <w:rFonts w:ascii="Book Antiqua" w:hAnsi="Book Antiqua"/>
          <w:sz w:val="24"/>
          <w:szCs w:val="24"/>
        </w:rPr>
        <w:t xml:space="preserve"> females and female DTG </w:t>
      </w:r>
      <w:r w:rsidRPr="00867BD2">
        <w:rPr>
          <w:rFonts w:ascii="Book Antiqua" w:hAnsi="Book Antiqua"/>
          <w:sz w:val="24"/>
          <w:szCs w:val="24"/>
        </w:rPr>
        <w:t xml:space="preserve">(Figure </w:t>
      </w:r>
      <w:r w:rsidR="00E74D61" w:rsidRPr="00867BD2">
        <w:rPr>
          <w:rFonts w:ascii="Book Antiqua" w:hAnsi="Book Antiqua"/>
          <w:sz w:val="24"/>
          <w:szCs w:val="24"/>
        </w:rPr>
        <w:t>3</w:t>
      </w:r>
      <w:r w:rsidR="001E6376" w:rsidRPr="00867BD2">
        <w:rPr>
          <w:rFonts w:ascii="Book Antiqua" w:hAnsi="Book Antiqua"/>
          <w:sz w:val="24"/>
          <w:szCs w:val="24"/>
        </w:rPr>
        <w:t>).</w:t>
      </w:r>
      <w:r w:rsidR="00C53CCB">
        <w:rPr>
          <w:rFonts w:ascii="Book Antiqua" w:hAnsi="Book Antiqua"/>
          <w:sz w:val="24"/>
          <w:szCs w:val="24"/>
        </w:rPr>
        <w:t xml:space="preserve"> </w:t>
      </w:r>
      <w:r w:rsidR="009A1821" w:rsidRPr="00867BD2">
        <w:rPr>
          <w:rFonts w:ascii="Book Antiqua" w:hAnsi="Book Antiqua"/>
          <w:sz w:val="24"/>
          <w:szCs w:val="24"/>
        </w:rPr>
        <w:t>During this time, there was no morbidity in the Con or IL-19 KO mice (data not shown).</w:t>
      </w:r>
      <w:r w:rsidR="00C53CCB">
        <w:rPr>
          <w:rFonts w:ascii="Book Antiqua" w:hAnsi="Book Antiqua"/>
          <w:sz w:val="24"/>
          <w:szCs w:val="24"/>
        </w:rPr>
        <w:t xml:space="preserve"> </w:t>
      </w:r>
      <w:r w:rsidR="00517352" w:rsidRPr="00867BD2">
        <w:rPr>
          <w:rFonts w:ascii="Book Antiqua" w:hAnsi="Book Antiqua"/>
          <w:sz w:val="24"/>
          <w:szCs w:val="24"/>
        </w:rPr>
        <w:t>Thus</w:t>
      </w:r>
      <w:r w:rsidR="001870EF" w:rsidRPr="00867BD2">
        <w:rPr>
          <w:rFonts w:ascii="Book Antiqua" w:hAnsi="Book Antiqua"/>
          <w:sz w:val="24"/>
          <w:szCs w:val="24"/>
        </w:rPr>
        <w:t>,</w:t>
      </w:r>
      <w:r w:rsidR="001E6376" w:rsidRPr="00867BD2">
        <w:rPr>
          <w:rFonts w:ascii="Book Antiqua" w:hAnsi="Book Antiqua"/>
          <w:sz w:val="24"/>
          <w:szCs w:val="24"/>
        </w:rPr>
        <w:t xml:space="preserve"> </w:t>
      </w:r>
      <w:r w:rsidRPr="00867BD2">
        <w:rPr>
          <w:rFonts w:ascii="Book Antiqua" w:hAnsi="Book Antiqua"/>
          <w:sz w:val="24"/>
          <w:szCs w:val="24"/>
        </w:rPr>
        <w:t xml:space="preserve">knockout of IL-19 in </w:t>
      </w:r>
      <w:r w:rsidR="001870EF" w:rsidRPr="00867BD2">
        <w:rPr>
          <w:rFonts w:ascii="Book Antiqua" w:hAnsi="Book Antiqua"/>
          <w:sz w:val="24"/>
          <w:szCs w:val="24"/>
        </w:rPr>
        <w:t>this model</w:t>
      </w:r>
      <w:r w:rsidRPr="00867BD2">
        <w:rPr>
          <w:rFonts w:ascii="Book Antiqua" w:hAnsi="Book Antiqua"/>
          <w:sz w:val="24"/>
          <w:szCs w:val="24"/>
        </w:rPr>
        <w:t xml:space="preserve"> accelerates mortality only in male mice, with no additional effect in females.</w:t>
      </w:r>
      <w:r w:rsidR="00C53CCB">
        <w:rPr>
          <w:rFonts w:ascii="Book Antiqua" w:hAnsi="Book Antiqua"/>
          <w:sz w:val="24"/>
          <w:szCs w:val="24"/>
        </w:rPr>
        <w:t xml:space="preserve"> </w:t>
      </w:r>
    </w:p>
    <w:p w14:paraId="1A0D8D70" w14:textId="77777777" w:rsidR="00A9736F" w:rsidRPr="00867BD2" w:rsidRDefault="00A9736F" w:rsidP="00E011C4">
      <w:pPr>
        <w:adjustRightInd w:val="0"/>
        <w:snapToGrid w:val="0"/>
        <w:spacing w:after="0" w:line="360" w:lineRule="auto"/>
        <w:jc w:val="both"/>
        <w:rPr>
          <w:rFonts w:ascii="Book Antiqua" w:hAnsi="Book Antiqua"/>
          <w:sz w:val="24"/>
          <w:szCs w:val="24"/>
          <w:lang w:eastAsia="zh-CN"/>
        </w:rPr>
      </w:pPr>
    </w:p>
    <w:p w14:paraId="31967EE3" w14:textId="77777777" w:rsidR="00712236" w:rsidRPr="00A9736F" w:rsidRDefault="00837DA4" w:rsidP="00E011C4">
      <w:pPr>
        <w:adjustRightInd w:val="0"/>
        <w:snapToGrid w:val="0"/>
        <w:spacing w:after="0" w:line="360" w:lineRule="auto"/>
        <w:jc w:val="both"/>
        <w:rPr>
          <w:rFonts w:ascii="Book Antiqua" w:hAnsi="Book Antiqua"/>
          <w:b/>
          <w:i/>
          <w:sz w:val="24"/>
          <w:szCs w:val="24"/>
        </w:rPr>
      </w:pPr>
      <w:r w:rsidRPr="00A9736F">
        <w:rPr>
          <w:rFonts w:ascii="Book Antiqua" w:hAnsi="Book Antiqua"/>
          <w:b/>
          <w:i/>
          <w:sz w:val="24"/>
          <w:szCs w:val="24"/>
        </w:rPr>
        <w:t>Assessment of cardiac function in DTG mice</w:t>
      </w:r>
    </w:p>
    <w:p w14:paraId="758E94A4" w14:textId="7F4F6E05" w:rsidR="00712236" w:rsidRDefault="00712236" w:rsidP="00A9736F">
      <w:pPr>
        <w:adjustRightInd w:val="0"/>
        <w:snapToGrid w:val="0"/>
        <w:spacing w:after="0" w:line="360" w:lineRule="auto"/>
        <w:jc w:val="both"/>
        <w:rPr>
          <w:rFonts w:ascii="Book Antiqua" w:hAnsi="Book Antiqua"/>
          <w:sz w:val="24"/>
          <w:szCs w:val="24"/>
          <w:lang w:eastAsia="zh-CN"/>
        </w:rPr>
      </w:pPr>
      <w:r w:rsidRPr="00867BD2">
        <w:rPr>
          <w:rFonts w:ascii="Book Antiqua" w:hAnsi="Book Antiqua"/>
          <w:sz w:val="24"/>
          <w:szCs w:val="24"/>
        </w:rPr>
        <w:t xml:space="preserve">To confirm that accelerated mortality in DTG mice is due to </w:t>
      </w:r>
      <w:r w:rsidR="00837DA4" w:rsidRPr="00867BD2">
        <w:rPr>
          <w:rFonts w:ascii="Book Antiqua" w:hAnsi="Book Antiqua"/>
          <w:sz w:val="24"/>
          <w:szCs w:val="24"/>
        </w:rPr>
        <w:t xml:space="preserve">cardiac dysfunction, we examined </w:t>
      </w:r>
      <w:r w:rsidR="00057B38" w:rsidRPr="00867BD2">
        <w:rPr>
          <w:rFonts w:ascii="Book Antiqua" w:hAnsi="Book Antiqua"/>
          <w:sz w:val="24"/>
          <w:szCs w:val="24"/>
        </w:rPr>
        <w:t xml:space="preserve">contractile function in </w:t>
      </w:r>
      <w:r w:rsidR="00837DA4" w:rsidRPr="00867BD2">
        <w:rPr>
          <w:rFonts w:ascii="Book Antiqua" w:hAnsi="Book Antiqua"/>
          <w:sz w:val="24"/>
          <w:szCs w:val="24"/>
        </w:rPr>
        <w:t>male and female</w:t>
      </w:r>
      <w:r w:rsidR="007D7106" w:rsidRPr="00867BD2">
        <w:rPr>
          <w:rFonts w:ascii="Book Antiqua" w:hAnsi="Book Antiqua"/>
          <w:sz w:val="24"/>
          <w:szCs w:val="24"/>
        </w:rPr>
        <w:t xml:space="preserve"> DTG</w:t>
      </w:r>
      <w:r w:rsidR="00837DA4" w:rsidRPr="00867BD2">
        <w:rPr>
          <w:rFonts w:ascii="Book Antiqua" w:hAnsi="Book Antiqua"/>
          <w:sz w:val="24"/>
          <w:szCs w:val="24"/>
        </w:rPr>
        <w:t xml:space="preserve"> mice at 10 weeks of age by echocardiography.</w:t>
      </w:r>
      <w:r w:rsidR="00C53CCB">
        <w:rPr>
          <w:rFonts w:ascii="Book Antiqua" w:hAnsi="Book Antiqua"/>
          <w:sz w:val="24"/>
          <w:szCs w:val="24"/>
        </w:rPr>
        <w:t xml:space="preserve"> </w:t>
      </w:r>
      <w:r w:rsidR="00837DA4" w:rsidRPr="00867BD2">
        <w:rPr>
          <w:rFonts w:ascii="Book Antiqua" w:hAnsi="Book Antiqua"/>
          <w:sz w:val="24"/>
          <w:szCs w:val="24"/>
        </w:rPr>
        <w:t xml:space="preserve">Representative M-mode echocardiographs are shown in Figure </w:t>
      </w:r>
      <w:r w:rsidR="00E74D61" w:rsidRPr="00867BD2">
        <w:rPr>
          <w:rFonts w:ascii="Book Antiqua" w:hAnsi="Book Antiqua"/>
          <w:sz w:val="24"/>
          <w:szCs w:val="24"/>
        </w:rPr>
        <w:t>4</w:t>
      </w:r>
      <w:r w:rsidR="00057B38" w:rsidRPr="00867BD2">
        <w:rPr>
          <w:rFonts w:ascii="Book Antiqua" w:hAnsi="Book Antiqua"/>
          <w:sz w:val="24"/>
          <w:szCs w:val="24"/>
        </w:rPr>
        <w:t>, and quantification of echocardiography is reported in Table 1</w:t>
      </w:r>
      <w:r w:rsidR="00837DA4" w:rsidRPr="00867BD2">
        <w:rPr>
          <w:rFonts w:ascii="Book Antiqua" w:hAnsi="Book Antiqua"/>
          <w:sz w:val="24"/>
          <w:szCs w:val="24"/>
        </w:rPr>
        <w:t>.</w:t>
      </w:r>
      <w:r w:rsidR="00C53CCB">
        <w:rPr>
          <w:rFonts w:ascii="Book Antiqua" w:hAnsi="Book Antiqua"/>
          <w:sz w:val="24"/>
          <w:szCs w:val="24"/>
        </w:rPr>
        <w:t xml:space="preserve"> </w:t>
      </w:r>
      <w:r w:rsidR="00057B38" w:rsidRPr="00867BD2">
        <w:rPr>
          <w:rFonts w:ascii="Book Antiqua" w:hAnsi="Book Antiqua"/>
          <w:sz w:val="24"/>
          <w:szCs w:val="24"/>
        </w:rPr>
        <w:t xml:space="preserve">Previous reports of the </w:t>
      </w:r>
      <w:proofErr w:type="spellStart"/>
      <w:r w:rsidR="00057B38" w:rsidRPr="00867BD2">
        <w:rPr>
          <w:rFonts w:ascii="Book Antiqua" w:hAnsi="Book Antiqua"/>
          <w:sz w:val="24"/>
          <w:szCs w:val="24"/>
        </w:rPr>
        <w:t>dnCREB</w:t>
      </w:r>
      <w:proofErr w:type="spellEnd"/>
      <w:r w:rsidR="00057B38" w:rsidRPr="00867BD2">
        <w:rPr>
          <w:rFonts w:ascii="Book Antiqua" w:hAnsi="Book Antiqua"/>
          <w:sz w:val="24"/>
          <w:szCs w:val="24"/>
        </w:rPr>
        <w:t xml:space="preserve"> model of female-dominant heart failure reported diminished fractional </w:t>
      </w:r>
      <w:r w:rsidR="006D2CBD" w:rsidRPr="00867BD2">
        <w:rPr>
          <w:rFonts w:ascii="Book Antiqua" w:hAnsi="Book Antiqua"/>
          <w:sz w:val="24"/>
          <w:szCs w:val="24"/>
        </w:rPr>
        <w:t>shortening (</w:t>
      </w:r>
      <w:r w:rsidR="00010474" w:rsidRPr="00867BD2">
        <w:rPr>
          <w:rFonts w:ascii="Book Antiqua" w:hAnsi="Book Antiqua"/>
          <w:sz w:val="24"/>
          <w:szCs w:val="24"/>
        </w:rPr>
        <w:t xml:space="preserve">19.4 and 8.79%) </w:t>
      </w:r>
      <w:r w:rsidR="00057B38" w:rsidRPr="00867BD2">
        <w:rPr>
          <w:rFonts w:ascii="Book Antiqua" w:hAnsi="Book Antiqua"/>
          <w:sz w:val="24"/>
          <w:szCs w:val="24"/>
        </w:rPr>
        <w:t>and cardiac output</w:t>
      </w:r>
      <w:r w:rsidR="00010474" w:rsidRPr="00867BD2">
        <w:rPr>
          <w:rFonts w:ascii="Book Antiqua" w:hAnsi="Book Antiqua"/>
          <w:sz w:val="24"/>
          <w:szCs w:val="24"/>
        </w:rPr>
        <w:t xml:space="preserve"> (17.4 and 14.6 mL/min)</w:t>
      </w:r>
      <w:r w:rsidR="00057B38" w:rsidRPr="00867BD2">
        <w:rPr>
          <w:rFonts w:ascii="Book Antiqua" w:hAnsi="Book Antiqua"/>
          <w:sz w:val="24"/>
          <w:szCs w:val="24"/>
        </w:rPr>
        <w:t xml:space="preserve"> in male and female mice</w:t>
      </w:r>
      <w:r w:rsidR="00010474" w:rsidRPr="00867BD2">
        <w:rPr>
          <w:rFonts w:ascii="Book Antiqua" w:hAnsi="Book Antiqua"/>
          <w:sz w:val="24"/>
          <w:szCs w:val="24"/>
        </w:rPr>
        <w:t xml:space="preserve"> respectively</w:t>
      </w:r>
      <w:r w:rsidR="00057B38" w:rsidRPr="00867BD2">
        <w:rPr>
          <w:rFonts w:ascii="Book Antiqua" w:hAnsi="Book Antiqua"/>
          <w:sz w:val="24"/>
          <w:szCs w:val="24"/>
        </w:rPr>
        <w:t>, with a significant difference between sexes</w:t>
      </w:r>
      <w:r w:rsidR="00057B38" w:rsidRPr="00867BD2">
        <w:rPr>
          <w:rFonts w:ascii="Book Antiqua" w:hAnsi="Book Antiqua"/>
          <w:sz w:val="24"/>
          <w:szCs w:val="24"/>
        </w:rPr>
        <w:fldChar w:fldCharType="begin">
          <w:fldData xml:space="preserve">PEVuZE5vdGU+PENpdGU+PEF1dGhvcj5XYXRzb248L0F1dGhvcj48WWVhcj4yMDEwPC9ZZWFyPjxS
ZWNOdW0+NzwvUmVjTnVtPjxEaXNwbGF5VGV4dD48c3R5bGUgZmFjZT0ic3VwZXJzY3JpcHQiPlsx
MV08L3N0eWxlPjwvRGlzcGxheVRleHQ+PHJlY29yZD48cmVjLW51bWJlcj43PC9yZWMtbnVtYmVy
Pjxmb3JlaWduLWtleXM+PGtleSBhcHA9IkVOIiBkYi1pZD0id3B2cGVmeGQyeDJ4emZlenYwMXZ0
NXc4d2FwMDV4ZWRlOXN6IiB0aW1lc3RhbXA9IjE0MjA3NDcyNzQiPjc8L2tleT48L2ZvcmVpZ24t
a2V5cz48cmVmLXR5cGUgbmFtZT0iSm91cm5hbCBBcnRpY2xlIj4xNzwvcmVmLXR5cGU+PGNvbnRy
aWJ1dG9ycz48YXV0aG9ycz48YXV0aG9yPldhdHNvbiwgUC4gQS48L2F1dGhvcj48YXV0aG9yPkJp
cmRzZXksIE4uPC9hdXRob3I+PGF1dGhvcj5IdWdnaW5zLCBHLiBTLjwvYXV0aG9yPjxhdXRob3I+
U3ZlbnNzb24sIEUuPC9hdXRob3I+PGF1dGhvcj5IZXBwZSwgRC48L2F1dGhvcj48YXV0aG9yPktu
YXViLCBMLjwvYXV0aG9yPjwvYXV0aG9ycz48L2NvbnRyaWJ1dG9ycz48YXV0aC1hZGRyZXNzPlNj
aG9vbCBvZiBNZWRpY2luZSwgSGVhbHRoIFNjaWVuY2VzIENlbnRlciwgVW5pdmVyc2l0eSBvZiBD
b2xvcmFkbywgRGVudmVyLCBDb2xvcmFkbyA4MDA0NSwgVVNBLiBwZXRlLndhdHNvbkB1Y2RlbnZl
ci5lZHU8L2F1dGgtYWRkcmVzcz48dGl0bGVzPjx0aXRsZT5DYXJkaWFjLXNwZWNpZmljIG92ZXJl
eHByZXNzaW9uIG9mIGRvbWluYW50LW5lZ2F0aXZlIENSRUIgbGVhZHMgdG8gaW5jcmVhc2VkIG1v
cnRhbGl0eSBhbmQgbWl0b2Nob25kcmlhbCBkeXNmdW5jdGlvbiBpbiBmZW1hbGUgbWljZTwvdGl0
bGU+PHNlY29uZGFyeS10aXRsZT5BbSBKIFBoeXNpb2wgSGVhcnQgQ2lyYyBQaHlzaW9sPC9zZWNv
bmRhcnktdGl0bGU+PGFsdC10aXRsZT5BbWVyaWNhbiBqb3VybmFsIG9mIHBoeXNpb2xvZ3kuIEhl
YXJ0IGFuZCBjaXJjdWxhdG9yeSBwaHlzaW9sb2d5PC9hbHQtdGl0bGU+PC90aXRsZXM+PHBlcmlv
ZGljYWw+PGZ1bGwtdGl0bGU+QW0gSiBQaHlzaW9sIEhlYXJ0IENpcmMgUGh5c2lvbDwvZnVsbC10
aXRsZT48YWJici0xPkFtZXJpY2FuIGpvdXJuYWwgb2YgcGh5c2lvbG9neS4gSGVhcnQgYW5kIGNp
cmN1bGF0b3J5IHBoeXNpb2xvZ3k8L2FiYnItMT48L3BlcmlvZGljYWw+PGFsdC1wZXJpb2RpY2Fs
PjxmdWxsLXRpdGxlPkFtIEogUGh5c2lvbCBIZWFydCBDaXJjIFBoeXNpb2w8L2Z1bGwtdGl0bGU+
PGFiYnItMT5BbWVyaWNhbiBqb3VybmFsIG9mIHBoeXNpb2xvZ3kuIEhlYXJ0IGFuZCBjaXJjdWxh
dG9yeSBwaHlzaW9sb2d5PC9hYmJyLTE+PC9hbHQtcGVyaW9kaWNhbD48cGFnZXM+SDIwNTYtNjg8
L3BhZ2VzPjx2b2x1bWU+Mjk5PC92b2x1bWU+PG51bWJlcj42PC9udW1iZXI+PGtleXdvcmRzPjxr
ZXl3b3JkPkFnZSBGYWN0b3JzPC9rZXl3b3JkPjxrZXl3b3JkPkFuaW1hbHM8L2tleXdvcmQ+PGtl
eXdvcmQ+QXBvcHRvc2lzPC9rZXl3b3JkPjxrZXl3b3JkPkNlbGwgUmVzcGlyYXRpb248L2tleXdv
cmQ+PGtleXdvcmQ+Q2l0cmF0ZSAoc2kpLVN5bnRoYXNlL21ldGFib2xpc208L2tleXdvcmQ+PGtl
eXdvcmQ+Q3ljbGljIEFNUCBSZXNwb25zZSBFbGVtZW50LUJpbmRpbmcgUHJvdGVpbi9nZW5ldGlj
cy8qbWV0YWJvbGlzbTwva2V5d29yZD48a2V5d29yZD5GZW1hbGU8L2tleXdvcmQ+PGtleXdvcmQ+
R2VuZXMsIERvbWluYW50PC9rZXl3b3JkPjxrZXl3b3JkPkdsdXRhdGhpb25lIFBlcm94aWRhc2Uv
bWV0YWJvbGlzbTwva2V5d29yZD48a2V5d29yZD5IZWFydCBGYWlsdXJlL2dlbmV0aWNzLyptZXRh
Ym9saXNtL3BhdGhvbG9neS9waHlzaW9wYXRob2xvZ3k8L2tleXdvcmQ+PGtleXdvcmQ+SW9uIENo
YW5uZWxzL21ldGFib2xpc208L2tleXdvcmQ+PGtleXdvcmQ+TWFsZTwva2V5d29yZD48a2V5d29y
ZD5NaWNlPC9rZXl3b3JkPjxrZXl3b3JkPk1pY2UsIEluYnJlZCBJQ1I8L2tleXdvcmQ+PGtleXdv
cmQ+TWljZSwgVHJhbnNnZW5pYzwva2V5d29yZD48a2V5d29yZD5NaXRvY2hvbmRyaWEsIEhlYXJ0
LyptZXRhYm9saXNtL3VsdHJhc3RydWN0dXJlPC9rZXl3b3JkPjxrZXl3b3JkPk1pdG9jaG9uZHJp
YWwgRGlzZWFzZXMvZ2VuZXRpY3MvKm1ldGFib2xpc20vcGF0aG9sb2d5L3BoeXNpb3BhdGhvbG9n
eTwva2V5d29yZD48a2V5d29yZD5NaXRvY2hvbmRyaWFsIFByb3RlaW5zL21ldGFib2xpc208L2tl
eXdvcmQ+PGtleXdvcmQ+TXlvY2FyZGlhbCBDb250cmFjdGlvbjwva2V5d29yZD48a2V5d29yZD5N
eW9jYXJkaXVtLyptZXRhYm9saXNtL3VsdHJhc3RydWN0dXJlPC9rZXl3b3JkPjxrZXl3b3JkPk94
aWRhdGl2ZSBTdHJlc3M8L2tleXdvcmQ+PGtleXdvcmQ+UGhvc3Bob3J5bGF0aW9uPC9rZXl3b3Jk
PjxrZXl3b3JkPlJlYWN0aXZlIE94eWdlbiBTcGVjaWVzL21ldGFib2xpc208L2tleXdvcmQ+PGtl
eXdvcmQ+UmVjZXB0b3JzLCBFc3Ryb2dlbi9tZXRhYm9saXNtPC9rZXl3b3JkPjxrZXl3b3JkPlNl
eCBGYWN0b3JzPC9rZXl3b3JkPjxrZXl3b3JkPlN1cGVyb3hpZGUgRGlzbXV0YXNlL21ldGFib2xp
c208L2tleXdvcmQ+PGtleXdvcmQ+VGltZSBGYWN0b3JzPC9rZXl3b3JkPjxrZXl3b3JkPlRyYW5z
LUFjdGl2YXRvcnMvbWV0YWJvbGlzbTwva2V5d29yZD48a2V5d29yZD5UcmFuc2NyaXB0aW9uIEZh
Y3RvcnM8L2tleXdvcmQ+PGtleXdvcmQ+VXAtUmVndWxhdGlvbjwva2V5d29yZD48L2tleXdvcmRz
PjxkYXRlcz48eWVhcj4yMDEwPC95ZWFyPjxwdWItZGF0ZXM+PGRhdGU+RGVjPC9kYXRlPjwvcHVi
LWRhdGVzPjwvZGF0ZXM+PGlzYm4+MTUyMi0xNTM5IChFbGVjdHJvbmljKSYjeEQ7MDM2My02MTM1
IChMaW5raW5nKTwvaXNibj48YWNjZXNzaW9uLW51bT4yMDkzNTE0ODwvYWNjZXNzaW9uLW51bT48
dXJscz48cmVsYXRlZC11cmxzPjx1cmw+aHR0cDovL3d3dy5uY2JpLm5sbS5uaWguZ292L3B1Ym1l
ZC8yMDkzNTE0ODwvdXJsPjx1cmw+aHR0cDovL2FqcGhlYXJ0LnBoeXNpb2xvZ3kub3JnL2NvbnRl
bnQvYWpwaGVhcnQvMjk5LzYvSDIwNTYuZnVsbC5wZGY8L3VybD48L3JlbGF0ZWQtdXJscz48L3Vy
bHM+PGN1c3RvbTI+NDExNjQwMDwvY3VzdG9tMj48ZWxlY3Ryb25pYy1yZXNvdXJjZS1udW0+MTAu
MTE1Mi9hanBoZWFydC4wMDM5NC4yMDEwPC9lbGVjdHJvbmljLXJlc291cmNlLW51bT48L3JlY29y
ZD48L0NpdGU+PC9FbmROb3RlPgB=
</w:fldData>
        </w:fldChar>
      </w:r>
      <w:r w:rsidR="0042379C" w:rsidRPr="00867BD2">
        <w:rPr>
          <w:rFonts w:ascii="Book Antiqua" w:hAnsi="Book Antiqua"/>
          <w:sz w:val="24"/>
          <w:szCs w:val="24"/>
        </w:rPr>
        <w:instrText xml:space="preserve"> ADDIN EN.CITE </w:instrText>
      </w:r>
      <w:r w:rsidR="0042379C" w:rsidRPr="00867BD2">
        <w:rPr>
          <w:rFonts w:ascii="Book Antiqua" w:hAnsi="Book Antiqua"/>
          <w:sz w:val="24"/>
          <w:szCs w:val="24"/>
        </w:rPr>
        <w:fldChar w:fldCharType="begin">
          <w:fldData xml:space="preserve">PEVuZE5vdGU+PENpdGU+PEF1dGhvcj5XYXRzb248L0F1dGhvcj48WWVhcj4yMDEwPC9ZZWFyPjxS
ZWNOdW0+NzwvUmVjTnVtPjxEaXNwbGF5VGV4dD48c3R5bGUgZmFjZT0ic3VwZXJzY3JpcHQiPlsx
MV08L3N0eWxlPjwvRGlzcGxheVRleHQ+PHJlY29yZD48cmVjLW51bWJlcj43PC9yZWMtbnVtYmVy
Pjxmb3JlaWduLWtleXM+PGtleSBhcHA9IkVOIiBkYi1pZD0id3B2cGVmeGQyeDJ4emZlenYwMXZ0
NXc4d2FwMDV4ZWRlOXN6IiB0aW1lc3RhbXA9IjE0MjA3NDcyNzQiPjc8L2tleT48L2ZvcmVpZ24t
a2V5cz48cmVmLXR5cGUgbmFtZT0iSm91cm5hbCBBcnRpY2xlIj4xNzwvcmVmLXR5cGU+PGNvbnRy
aWJ1dG9ycz48YXV0aG9ycz48YXV0aG9yPldhdHNvbiwgUC4gQS48L2F1dGhvcj48YXV0aG9yPkJp
cmRzZXksIE4uPC9hdXRob3I+PGF1dGhvcj5IdWdnaW5zLCBHLiBTLjwvYXV0aG9yPjxhdXRob3I+
U3ZlbnNzb24sIEUuPC9hdXRob3I+PGF1dGhvcj5IZXBwZSwgRC48L2F1dGhvcj48YXV0aG9yPktu
YXViLCBMLjwvYXV0aG9yPjwvYXV0aG9ycz48L2NvbnRyaWJ1dG9ycz48YXV0aC1hZGRyZXNzPlNj
aG9vbCBvZiBNZWRpY2luZSwgSGVhbHRoIFNjaWVuY2VzIENlbnRlciwgVW5pdmVyc2l0eSBvZiBD
b2xvcmFkbywgRGVudmVyLCBDb2xvcmFkbyA4MDA0NSwgVVNBLiBwZXRlLndhdHNvbkB1Y2RlbnZl
ci5lZHU8L2F1dGgtYWRkcmVzcz48dGl0bGVzPjx0aXRsZT5DYXJkaWFjLXNwZWNpZmljIG92ZXJl
eHByZXNzaW9uIG9mIGRvbWluYW50LW5lZ2F0aXZlIENSRUIgbGVhZHMgdG8gaW5jcmVhc2VkIG1v
cnRhbGl0eSBhbmQgbWl0b2Nob25kcmlhbCBkeXNmdW5jdGlvbiBpbiBmZW1hbGUgbWljZTwvdGl0
bGU+PHNlY29uZGFyeS10aXRsZT5BbSBKIFBoeXNpb2wgSGVhcnQgQ2lyYyBQaHlzaW9sPC9zZWNv
bmRhcnktdGl0bGU+PGFsdC10aXRsZT5BbWVyaWNhbiBqb3VybmFsIG9mIHBoeXNpb2xvZ3kuIEhl
YXJ0IGFuZCBjaXJjdWxhdG9yeSBwaHlzaW9sb2d5PC9hbHQtdGl0bGU+PC90aXRsZXM+PHBlcmlv
ZGljYWw+PGZ1bGwtdGl0bGU+QW0gSiBQaHlzaW9sIEhlYXJ0IENpcmMgUGh5c2lvbDwvZnVsbC10
aXRsZT48YWJici0xPkFtZXJpY2FuIGpvdXJuYWwgb2YgcGh5c2lvbG9neS4gSGVhcnQgYW5kIGNp
cmN1bGF0b3J5IHBoeXNpb2xvZ3k8L2FiYnItMT48L3BlcmlvZGljYWw+PGFsdC1wZXJpb2RpY2Fs
PjxmdWxsLXRpdGxlPkFtIEogUGh5c2lvbCBIZWFydCBDaXJjIFBoeXNpb2w8L2Z1bGwtdGl0bGU+
PGFiYnItMT5BbWVyaWNhbiBqb3VybmFsIG9mIHBoeXNpb2xvZ3kuIEhlYXJ0IGFuZCBjaXJjdWxh
dG9yeSBwaHlzaW9sb2d5PC9hYmJyLTE+PC9hbHQtcGVyaW9kaWNhbD48cGFnZXM+SDIwNTYtNjg8
L3BhZ2VzPjx2b2x1bWU+Mjk5PC92b2x1bWU+PG51bWJlcj42PC9udW1iZXI+PGtleXdvcmRzPjxr
ZXl3b3JkPkFnZSBGYWN0b3JzPC9rZXl3b3JkPjxrZXl3b3JkPkFuaW1hbHM8L2tleXdvcmQ+PGtl
eXdvcmQ+QXBvcHRvc2lzPC9rZXl3b3JkPjxrZXl3b3JkPkNlbGwgUmVzcGlyYXRpb248L2tleXdv
cmQ+PGtleXdvcmQ+Q2l0cmF0ZSAoc2kpLVN5bnRoYXNlL21ldGFib2xpc208L2tleXdvcmQ+PGtl
eXdvcmQ+Q3ljbGljIEFNUCBSZXNwb25zZSBFbGVtZW50LUJpbmRpbmcgUHJvdGVpbi9nZW5ldGlj
cy8qbWV0YWJvbGlzbTwva2V5d29yZD48a2V5d29yZD5GZW1hbGU8L2tleXdvcmQ+PGtleXdvcmQ+
R2VuZXMsIERvbWluYW50PC9rZXl3b3JkPjxrZXl3b3JkPkdsdXRhdGhpb25lIFBlcm94aWRhc2Uv
bWV0YWJvbGlzbTwva2V5d29yZD48a2V5d29yZD5IZWFydCBGYWlsdXJlL2dlbmV0aWNzLyptZXRh
Ym9saXNtL3BhdGhvbG9neS9waHlzaW9wYXRob2xvZ3k8L2tleXdvcmQ+PGtleXdvcmQ+SW9uIENo
YW5uZWxzL21ldGFib2xpc208L2tleXdvcmQ+PGtleXdvcmQ+TWFsZTwva2V5d29yZD48a2V5d29y
ZD5NaWNlPC9rZXl3b3JkPjxrZXl3b3JkPk1pY2UsIEluYnJlZCBJQ1I8L2tleXdvcmQ+PGtleXdv
cmQ+TWljZSwgVHJhbnNnZW5pYzwva2V5d29yZD48a2V5d29yZD5NaXRvY2hvbmRyaWEsIEhlYXJ0
LyptZXRhYm9saXNtL3VsdHJhc3RydWN0dXJlPC9rZXl3b3JkPjxrZXl3b3JkPk1pdG9jaG9uZHJp
YWwgRGlzZWFzZXMvZ2VuZXRpY3MvKm1ldGFib2xpc20vcGF0aG9sb2d5L3BoeXNpb3BhdGhvbG9n
eTwva2V5d29yZD48a2V5d29yZD5NaXRvY2hvbmRyaWFsIFByb3RlaW5zL21ldGFib2xpc208L2tl
eXdvcmQ+PGtleXdvcmQ+TXlvY2FyZGlhbCBDb250cmFjdGlvbjwva2V5d29yZD48a2V5d29yZD5N
eW9jYXJkaXVtLyptZXRhYm9saXNtL3VsdHJhc3RydWN0dXJlPC9rZXl3b3JkPjxrZXl3b3JkPk94
aWRhdGl2ZSBTdHJlc3M8L2tleXdvcmQ+PGtleXdvcmQ+UGhvc3Bob3J5bGF0aW9uPC9rZXl3b3Jk
PjxrZXl3b3JkPlJlYWN0aXZlIE94eWdlbiBTcGVjaWVzL21ldGFib2xpc208L2tleXdvcmQ+PGtl
eXdvcmQ+UmVjZXB0b3JzLCBFc3Ryb2dlbi9tZXRhYm9saXNtPC9rZXl3b3JkPjxrZXl3b3JkPlNl
eCBGYWN0b3JzPC9rZXl3b3JkPjxrZXl3b3JkPlN1cGVyb3hpZGUgRGlzbXV0YXNlL21ldGFib2xp
c208L2tleXdvcmQ+PGtleXdvcmQ+VGltZSBGYWN0b3JzPC9rZXl3b3JkPjxrZXl3b3JkPlRyYW5z
LUFjdGl2YXRvcnMvbWV0YWJvbGlzbTwva2V5d29yZD48a2V5d29yZD5UcmFuc2NyaXB0aW9uIEZh
Y3RvcnM8L2tleXdvcmQ+PGtleXdvcmQ+VXAtUmVndWxhdGlvbjwva2V5d29yZD48L2tleXdvcmRz
PjxkYXRlcz48eWVhcj4yMDEwPC95ZWFyPjxwdWItZGF0ZXM+PGRhdGU+RGVjPC9kYXRlPjwvcHVi
LWRhdGVzPjwvZGF0ZXM+PGlzYm4+MTUyMi0xNTM5IChFbGVjdHJvbmljKSYjeEQ7MDM2My02MTM1
IChMaW5raW5nKTwvaXNibj48YWNjZXNzaW9uLW51bT4yMDkzNTE0ODwvYWNjZXNzaW9uLW51bT48
dXJscz48cmVsYXRlZC11cmxzPjx1cmw+aHR0cDovL3d3dy5uY2JpLm5sbS5uaWguZ292L3B1Ym1l
ZC8yMDkzNTE0ODwvdXJsPjx1cmw+aHR0cDovL2FqcGhlYXJ0LnBoeXNpb2xvZ3kub3JnL2NvbnRl
bnQvYWpwaGVhcnQvMjk5LzYvSDIwNTYuZnVsbC5wZGY8L3VybD48L3JlbGF0ZWQtdXJscz48L3Vy
bHM+PGN1c3RvbTI+NDExNjQwMDwvY3VzdG9tMj48ZWxlY3Ryb25pYy1yZXNvdXJjZS1udW0+MTAu
MTE1Mi9hanBoZWFydC4wMDM5NC4yMDEwPC9lbGVjdHJvbmljLXJlc291cmNlLW51bT48L3JlY29y
ZD48L0NpdGU+PC9FbmROb3RlPgB=
</w:fldData>
        </w:fldChar>
      </w:r>
      <w:r w:rsidR="0042379C" w:rsidRPr="00867BD2">
        <w:rPr>
          <w:rFonts w:ascii="Book Antiqua" w:hAnsi="Book Antiqua"/>
          <w:sz w:val="24"/>
          <w:szCs w:val="24"/>
        </w:rPr>
        <w:instrText xml:space="preserve"> ADDIN EN.CITE.DATA </w:instrText>
      </w:r>
      <w:r w:rsidR="0042379C" w:rsidRPr="00867BD2">
        <w:rPr>
          <w:rFonts w:ascii="Book Antiqua" w:hAnsi="Book Antiqua"/>
          <w:sz w:val="24"/>
          <w:szCs w:val="24"/>
        </w:rPr>
      </w:r>
      <w:r w:rsidR="0042379C" w:rsidRPr="00867BD2">
        <w:rPr>
          <w:rFonts w:ascii="Book Antiqua" w:hAnsi="Book Antiqua"/>
          <w:sz w:val="24"/>
          <w:szCs w:val="24"/>
        </w:rPr>
        <w:fldChar w:fldCharType="end"/>
      </w:r>
      <w:r w:rsidR="00057B38" w:rsidRPr="00867BD2">
        <w:rPr>
          <w:rFonts w:ascii="Book Antiqua" w:hAnsi="Book Antiqua"/>
          <w:sz w:val="24"/>
          <w:szCs w:val="24"/>
        </w:rPr>
      </w:r>
      <w:r w:rsidR="00057B38" w:rsidRPr="00867BD2">
        <w:rPr>
          <w:rFonts w:ascii="Book Antiqua" w:hAnsi="Book Antiqua"/>
          <w:sz w:val="24"/>
          <w:szCs w:val="24"/>
        </w:rPr>
        <w:fldChar w:fldCharType="separate"/>
      </w:r>
      <w:r w:rsidR="0042379C" w:rsidRPr="00867BD2">
        <w:rPr>
          <w:rFonts w:ascii="Book Antiqua" w:hAnsi="Book Antiqua"/>
          <w:noProof/>
          <w:sz w:val="24"/>
          <w:szCs w:val="24"/>
          <w:vertAlign w:val="superscript"/>
        </w:rPr>
        <w:t>[</w:t>
      </w:r>
      <w:hyperlink w:anchor="_ENREF_11" w:tooltip="Watson, 2010 #7" w:history="1">
        <w:r w:rsidR="00D26D09" w:rsidRPr="00867BD2">
          <w:rPr>
            <w:rFonts w:ascii="Book Antiqua" w:hAnsi="Book Antiqua"/>
            <w:noProof/>
            <w:sz w:val="24"/>
            <w:szCs w:val="24"/>
            <w:vertAlign w:val="superscript"/>
          </w:rPr>
          <w:t>11</w:t>
        </w:r>
      </w:hyperlink>
      <w:r w:rsidR="0042379C" w:rsidRPr="00867BD2">
        <w:rPr>
          <w:rFonts w:ascii="Book Antiqua" w:hAnsi="Book Antiqua"/>
          <w:noProof/>
          <w:sz w:val="24"/>
          <w:szCs w:val="24"/>
          <w:vertAlign w:val="superscript"/>
        </w:rPr>
        <w:t>]</w:t>
      </w:r>
      <w:r w:rsidR="00057B38" w:rsidRPr="00867BD2">
        <w:rPr>
          <w:rFonts w:ascii="Book Antiqua" w:hAnsi="Book Antiqua"/>
          <w:sz w:val="24"/>
          <w:szCs w:val="24"/>
        </w:rPr>
        <w:fldChar w:fldCharType="end"/>
      </w:r>
      <w:r w:rsidR="00057B38" w:rsidRPr="00867BD2">
        <w:rPr>
          <w:rFonts w:ascii="Book Antiqua" w:hAnsi="Book Antiqua"/>
          <w:sz w:val="24"/>
          <w:szCs w:val="24"/>
        </w:rPr>
        <w:t>.</w:t>
      </w:r>
      <w:r w:rsidR="00C53CCB">
        <w:rPr>
          <w:rFonts w:ascii="Book Antiqua" w:hAnsi="Book Antiqua"/>
          <w:sz w:val="24"/>
          <w:szCs w:val="24"/>
        </w:rPr>
        <w:t xml:space="preserve"> </w:t>
      </w:r>
      <w:r w:rsidR="00057B38" w:rsidRPr="00867BD2">
        <w:rPr>
          <w:rFonts w:ascii="Book Antiqua" w:hAnsi="Book Antiqua"/>
          <w:sz w:val="24"/>
          <w:szCs w:val="24"/>
        </w:rPr>
        <w:t xml:space="preserve">Consistent with the </w:t>
      </w:r>
      <w:proofErr w:type="spellStart"/>
      <w:r w:rsidR="00057B38" w:rsidRPr="00867BD2">
        <w:rPr>
          <w:rFonts w:ascii="Book Antiqua" w:hAnsi="Book Antiqua"/>
          <w:sz w:val="24"/>
          <w:szCs w:val="24"/>
        </w:rPr>
        <w:t>dnCREB</w:t>
      </w:r>
      <w:proofErr w:type="spellEnd"/>
      <w:r w:rsidR="00057B38" w:rsidRPr="00867BD2">
        <w:rPr>
          <w:rFonts w:ascii="Book Antiqua" w:hAnsi="Book Antiqua"/>
          <w:sz w:val="24"/>
          <w:szCs w:val="24"/>
        </w:rPr>
        <w:t xml:space="preserve"> model, our DTG mice showed evidence of significant cardiac contractile dysfunction, with low fractional shortening (14 and 12%), stroke volume (24 and 23</w:t>
      </w:r>
      <w:r w:rsidR="00A9736F">
        <w:rPr>
          <w:rFonts w:ascii="Book Antiqua" w:hAnsi="Book Antiqua" w:hint="eastAsia"/>
          <w:sz w:val="24"/>
          <w:szCs w:val="24"/>
          <w:lang w:eastAsia="zh-CN"/>
        </w:rPr>
        <w:t xml:space="preserve"> </w:t>
      </w:r>
      <w:proofErr w:type="spellStart"/>
      <w:r w:rsidR="00057B38" w:rsidRPr="00867BD2">
        <w:rPr>
          <w:rFonts w:ascii="Book Antiqua" w:hAnsi="Book Antiqua"/>
          <w:sz w:val="24"/>
          <w:szCs w:val="24"/>
        </w:rPr>
        <w:t>μL</w:t>
      </w:r>
      <w:proofErr w:type="spellEnd"/>
      <w:r w:rsidR="00057B38" w:rsidRPr="00867BD2">
        <w:rPr>
          <w:rFonts w:ascii="Book Antiqua" w:hAnsi="Book Antiqua"/>
          <w:sz w:val="24"/>
          <w:szCs w:val="24"/>
        </w:rPr>
        <w:t>), and cardiac output (13.59 and 14.35 mL/min) in male and female mice, respectively.</w:t>
      </w:r>
      <w:r w:rsidR="00C53CCB">
        <w:rPr>
          <w:rFonts w:ascii="Book Antiqua" w:hAnsi="Book Antiqua"/>
          <w:sz w:val="24"/>
          <w:szCs w:val="24"/>
        </w:rPr>
        <w:t xml:space="preserve"> </w:t>
      </w:r>
      <w:r w:rsidR="00057B38" w:rsidRPr="00867BD2">
        <w:rPr>
          <w:rFonts w:ascii="Book Antiqua" w:hAnsi="Book Antiqua"/>
          <w:sz w:val="24"/>
          <w:szCs w:val="24"/>
        </w:rPr>
        <w:t>However, genetic ablation of IL-19 completely abrogated the previously reported sex difference</w:t>
      </w:r>
      <w:r w:rsidR="001870EF" w:rsidRPr="00867BD2">
        <w:rPr>
          <w:rFonts w:ascii="Book Antiqua" w:hAnsi="Book Antiqua"/>
          <w:sz w:val="24"/>
          <w:szCs w:val="24"/>
        </w:rPr>
        <w:t xml:space="preserve"> in the </w:t>
      </w:r>
      <w:proofErr w:type="spellStart"/>
      <w:r w:rsidR="001870EF" w:rsidRPr="00867BD2">
        <w:rPr>
          <w:rFonts w:ascii="Book Antiqua" w:hAnsi="Book Antiqua"/>
          <w:sz w:val="24"/>
          <w:szCs w:val="24"/>
        </w:rPr>
        <w:t>dnCREB</w:t>
      </w:r>
      <w:proofErr w:type="spellEnd"/>
      <w:r w:rsidR="001870EF" w:rsidRPr="00867BD2">
        <w:rPr>
          <w:rFonts w:ascii="Book Antiqua" w:hAnsi="Book Antiqua"/>
          <w:sz w:val="24"/>
          <w:szCs w:val="24"/>
        </w:rPr>
        <w:t xml:space="preserve"> model</w:t>
      </w:r>
      <w:r w:rsidR="00057B38" w:rsidRPr="00867BD2">
        <w:rPr>
          <w:rFonts w:ascii="Book Antiqua" w:hAnsi="Book Antiqua"/>
          <w:sz w:val="24"/>
          <w:szCs w:val="24"/>
        </w:rPr>
        <w:t>.</w:t>
      </w:r>
      <w:r w:rsidR="00C53CCB">
        <w:rPr>
          <w:rFonts w:ascii="Book Antiqua" w:hAnsi="Book Antiqua"/>
          <w:sz w:val="24"/>
          <w:szCs w:val="24"/>
        </w:rPr>
        <w:t xml:space="preserve"> </w:t>
      </w:r>
      <w:r w:rsidR="00057B38" w:rsidRPr="00867BD2">
        <w:rPr>
          <w:rFonts w:ascii="Book Antiqua" w:hAnsi="Book Antiqua"/>
          <w:sz w:val="24"/>
          <w:szCs w:val="24"/>
        </w:rPr>
        <w:t xml:space="preserve">That is, male DTG mice display similar levels of cardiac morbidity as female DTG, suggesting that IL-19 is </w:t>
      </w:r>
      <w:proofErr w:type="spellStart"/>
      <w:r w:rsidR="00057B38" w:rsidRPr="00867BD2">
        <w:rPr>
          <w:rFonts w:ascii="Book Antiqua" w:hAnsi="Book Antiqua"/>
          <w:sz w:val="24"/>
          <w:szCs w:val="24"/>
        </w:rPr>
        <w:t>cardioprotective</w:t>
      </w:r>
      <w:proofErr w:type="spellEnd"/>
      <w:r w:rsidR="00057B38" w:rsidRPr="00867BD2">
        <w:rPr>
          <w:rFonts w:ascii="Book Antiqua" w:hAnsi="Book Antiqua"/>
          <w:sz w:val="24"/>
          <w:szCs w:val="24"/>
        </w:rPr>
        <w:t xml:space="preserve"> in the </w:t>
      </w:r>
      <w:proofErr w:type="spellStart"/>
      <w:r w:rsidR="00057B38" w:rsidRPr="00867BD2">
        <w:rPr>
          <w:rFonts w:ascii="Book Antiqua" w:hAnsi="Book Antiqua"/>
          <w:sz w:val="24"/>
          <w:szCs w:val="24"/>
        </w:rPr>
        <w:t>dnCREB</w:t>
      </w:r>
      <w:proofErr w:type="spellEnd"/>
      <w:r w:rsidR="00057B38" w:rsidRPr="00867BD2">
        <w:rPr>
          <w:rFonts w:ascii="Book Antiqua" w:hAnsi="Book Antiqua"/>
          <w:sz w:val="24"/>
          <w:szCs w:val="24"/>
        </w:rPr>
        <w:t xml:space="preserve"> model of HF.</w:t>
      </w:r>
      <w:r w:rsidR="00C53CCB">
        <w:rPr>
          <w:rFonts w:ascii="Book Antiqua" w:hAnsi="Book Antiqua"/>
          <w:sz w:val="24"/>
          <w:szCs w:val="24"/>
        </w:rPr>
        <w:t xml:space="preserve"> </w:t>
      </w:r>
    </w:p>
    <w:p w14:paraId="253CAD67" w14:textId="77777777" w:rsidR="00A9736F" w:rsidRPr="00A9736F" w:rsidRDefault="00A9736F" w:rsidP="00A9736F">
      <w:pPr>
        <w:adjustRightInd w:val="0"/>
        <w:snapToGrid w:val="0"/>
        <w:spacing w:after="0" w:line="360" w:lineRule="auto"/>
        <w:jc w:val="both"/>
        <w:rPr>
          <w:rFonts w:ascii="Book Antiqua" w:hAnsi="Book Antiqua"/>
          <w:b/>
          <w:sz w:val="24"/>
          <w:szCs w:val="24"/>
          <w:lang w:eastAsia="zh-CN"/>
        </w:rPr>
      </w:pPr>
    </w:p>
    <w:p w14:paraId="79E95109" w14:textId="77777777" w:rsidR="00A51E8F" w:rsidRPr="00A9736F" w:rsidRDefault="00A51E8F" w:rsidP="00E011C4">
      <w:pPr>
        <w:adjustRightInd w:val="0"/>
        <w:snapToGrid w:val="0"/>
        <w:spacing w:after="0" w:line="360" w:lineRule="auto"/>
        <w:jc w:val="both"/>
        <w:rPr>
          <w:rFonts w:ascii="Book Antiqua" w:hAnsi="Book Antiqua"/>
          <w:b/>
          <w:i/>
          <w:sz w:val="24"/>
          <w:szCs w:val="24"/>
        </w:rPr>
      </w:pPr>
      <w:r w:rsidRPr="00A9736F">
        <w:rPr>
          <w:rFonts w:ascii="Book Antiqua" w:hAnsi="Book Antiqua"/>
          <w:b/>
          <w:i/>
          <w:sz w:val="24"/>
          <w:szCs w:val="24"/>
        </w:rPr>
        <w:t xml:space="preserve">IL-20R expression </w:t>
      </w:r>
      <w:r w:rsidR="00DE6D77" w:rsidRPr="00A9736F">
        <w:rPr>
          <w:rFonts w:ascii="Book Antiqua" w:hAnsi="Book Antiqua"/>
          <w:b/>
          <w:i/>
          <w:sz w:val="24"/>
          <w:szCs w:val="24"/>
        </w:rPr>
        <w:t xml:space="preserve">and STAT3 activation </w:t>
      </w:r>
      <w:r w:rsidRPr="00A9736F">
        <w:rPr>
          <w:rFonts w:ascii="Book Antiqua" w:hAnsi="Book Antiqua"/>
          <w:b/>
          <w:i/>
          <w:sz w:val="24"/>
          <w:szCs w:val="24"/>
        </w:rPr>
        <w:t>in DTG mice</w:t>
      </w:r>
    </w:p>
    <w:p w14:paraId="06D6B10C" w14:textId="23D51E5D" w:rsidR="00A51E8F" w:rsidRDefault="00A51E8F" w:rsidP="00E011C4">
      <w:pPr>
        <w:adjustRightInd w:val="0"/>
        <w:snapToGrid w:val="0"/>
        <w:spacing w:after="0" w:line="360" w:lineRule="auto"/>
        <w:jc w:val="both"/>
        <w:rPr>
          <w:rFonts w:ascii="Book Antiqua" w:hAnsi="Book Antiqua"/>
          <w:sz w:val="24"/>
          <w:szCs w:val="24"/>
          <w:lang w:eastAsia="zh-CN"/>
        </w:rPr>
      </w:pPr>
      <w:r w:rsidRPr="00867BD2">
        <w:rPr>
          <w:rFonts w:ascii="Book Antiqua" w:hAnsi="Book Antiqua"/>
          <w:sz w:val="24"/>
          <w:szCs w:val="24"/>
        </w:rPr>
        <w:t>We assessed the relative expression of IL-20R</w:t>
      </w:r>
      <w:r w:rsidRPr="00867BD2">
        <w:rPr>
          <w:rFonts w:ascii="Book Antiqua" w:hAnsi="Book Antiqua" w:cs="Times New Roman"/>
          <w:sz w:val="24"/>
          <w:szCs w:val="24"/>
        </w:rPr>
        <w:t>α</w:t>
      </w:r>
      <w:r w:rsidRPr="00867BD2">
        <w:rPr>
          <w:rFonts w:ascii="Book Antiqua" w:hAnsi="Book Antiqua"/>
          <w:sz w:val="24"/>
          <w:szCs w:val="24"/>
        </w:rPr>
        <w:t xml:space="preserve"> and </w:t>
      </w:r>
      <w:r w:rsidRPr="00867BD2">
        <w:rPr>
          <w:rFonts w:ascii="Book Antiqua" w:hAnsi="Book Antiqua" w:cs="Times New Roman"/>
          <w:sz w:val="24"/>
          <w:szCs w:val="24"/>
        </w:rPr>
        <w:t>β</w:t>
      </w:r>
      <w:r w:rsidRPr="00867BD2">
        <w:rPr>
          <w:rFonts w:ascii="Book Antiqua" w:hAnsi="Book Antiqua"/>
          <w:sz w:val="24"/>
          <w:szCs w:val="24"/>
        </w:rPr>
        <w:t xml:space="preserve"> </w:t>
      </w:r>
      <w:r w:rsidR="00336632" w:rsidRPr="00867BD2">
        <w:rPr>
          <w:rFonts w:ascii="Book Antiqua" w:hAnsi="Book Antiqua"/>
          <w:sz w:val="24"/>
          <w:szCs w:val="24"/>
        </w:rPr>
        <w:t>subunits in DTG</w:t>
      </w:r>
      <w:r w:rsidR="00F02217" w:rsidRPr="00867BD2">
        <w:rPr>
          <w:rFonts w:ascii="Book Antiqua" w:hAnsi="Book Antiqua"/>
          <w:sz w:val="24"/>
          <w:szCs w:val="24"/>
        </w:rPr>
        <w:t xml:space="preserve"> male and female</w:t>
      </w:r>
      <w:r w:rsidR="00336632" w:rsidRPr="00867BD2">
        <w:rPr>
          <w:rFonts w:ascii="Book Antiqua" w:hAnsi="Book Antiqua"/>
          <w:sz w:val="24"/>
          <w:szCs w:val="24"/>
        </w:rPr>
        <w:t xml:space="preserve"> mice</w:t>
      </w:r>
      <w:r w:rsidRPr="00867BD2">
        <w:rPr>
          <w:rFonts w:ascii="Book Antiqua" w:hAnsi="Book Antiqua"/>
          <w:sz w:val="24"/>
          <w:szCs w:val="24"/>
        </w:rPr>
        <w:t>.</w:t>
      </w:r>
      <w:r w:rsidR="00C53CCB">
        <w:rPr>
          <w:rFonts w:ascii="Book Antiqua" w:hAnsi="Book Antiqua"/>
          <w:sz w:val="24"/>
          <w:szCs w:val="24"/>
        </w:rPr>
        <w:t xml:space="preserve"> </w:t>
      </w:r>
      <w:r w:rsidRPr="00867BD2">
        <w:rPr>
          <w:rFonts w:ascii="Book Antiqua" w:hAnsi="Book Antiqua"/>
          <w:sz w:val="24"/>
          <w:szCs w:val="24"/>
        </w:rPr>
        <w:t>We found male and female DTG mice to express similar levels of both subunits, with no difference in the ratio</w:t>
      </w:r>
      <w:r w:rsidR="00F02217" w:rsidRPr="00867BD2">
        <w:rPr>
          <w:rFonts w:ascii="Book Antiqua" w:hAnsi="Book Antiqua"/>
          <w:sz w:val="24"/>
          <w:szCs w:val="24"/>
        </w:rPr>
        <w:t xml:space="preserve"> of the receptor subunits</w:t>
      </w:r>
      <w:r w:rsidRPr="00867BD2">
        <w:rPr>
          <w:rFonts w:ascii="Book Antiqua" w:hAnsi="Book Antiqua"/>
          <w:sz w:val="24"/>
          <w:szCs w:val="24"/>
        </w:rPr>
        <w:t xml:space="preserve"> (Figure</w:t>
      </w:r>
      <w:r w:rsidR="00336632" w:rsidRPr="00867BD2">
        <w:rPr>
          <w:rFonts w:ascii="Book Antiqua" w:hAnsi="Book Antiqua"/>
          <w:sz w:val="24"/>
          <w:szCs w:val="24"/>
        </w:rPr>
        <w:t xml:space="preserve"> 5A</w:t>
      </w:r>
      <w:r w:rsidR="001870EF" w:rsidRPr="00867BD2">
        <w:rPr>
          <w:rFonts w:ascii="Book Antiqua" w:hAnsi="Book Antiqua"/>
          <w:sz w:val="24"/>
          <w:szCs w:val="24"/>
        </w:rPr>
        <w:t>,</w:t>
      </w:r>
      <w:r w:rsidR="00336632" w:rsidRPr="00867BD2">
        <w:rPr>
          <w:rFonts w:ascii="Book Antiqua" w:hAnsi="Book Antiqua"/>
          <w:sz w:val="24"/>
          <w:szCs w:val="24"/>
        </w:rPr>
        <w:t>B</w:t>
      </w:r>
      <w:r w:rsidRPr="00867BD2">
        <w:rPr>
          <w:rFonts w:ascii="Book Antiqua" w:hAnsi="Book Antiqua"/>
          <w:sz w:val="24"/>
          <w:szCs w:val="24"/>
        </w:rPr>
        <w:t>).</w:t>
      </w:r>
      <w:r w:rsidR="00C53CCB">
        <w:rPr>
          <w:rFonts w:ascii="Book Antiqua" w:hAnsi="Book Antiqua"/>
          <w:sz w:val="24"/>
          <w:szCs w:val="24"/>
        </w:rPr>
        <w:t xml:space="preserve"> </w:t>
      </w:r>
      <w:r w:rsidR="0057395C" w:rsidRPr="00867BD2">
        <w:rPr>
          <w:rFonts w:ascii="Book Antiqua" w:hAnsi="Book Antiqua"/>
          <w:sz w:val="24"/>
          <w:szCs w:val="24"/>
        </w:rPr>
        <w:t>In addition, we assessed activation of STAT3 in male and female DTG mice and found STAT3 activation to be similar between sexes (Figure 5C</w:t>
      </w:r>
      <w:r w:rsidR="001870EF" w:rsidRPr="00867BD2">
        <w:rPr>
          <w:rFonts w:ascii="Book Antiqua" w:hAnsi="Book Antiqua"/>
          <w:sz w:val="24"/>
          <w:szCs w:val="24"/>
        </w:rPr>
        <w:t>,</w:t>
      </w:r>
      <w:r w:rsidR="0057395C" w:rsidRPr="00867BD2">
        <w:rPr>
          <w:rFonts w:ascii="Book Antiqua" w:hAnsi="Book Antiqua"/>
          <w:sz w:val="24"/>
          <w:szCs w:val="24"/>
        </w:rPr>
        <w:t>D).</w:t>
      </w:r>
      <w:r w:rsidR="00C53CCB">
        <w:rPr>
          <w:rFonts w:ascii="Book Antiqua" w:hAnsi="Book Antiqua"/>
          <w:sz w:val="24"/>
          <w:szCs w:val="24"/>
        </w:rPr>
        <w:t xml:space="preserve"> </w:t>
      </w:r>
      <w:r w:rsidR="0057395C" w:rsidRPr="00867BD2">
        <w:rPr>
          <w:rFonts w:ascii="Book Antiqua" w:hAnsi="Book Antiqua"/>
          <w:sz w:val="24"/>
          <w:szCs w:val="24"/>
        </w:rPr>
        <w:t xml:space="preserve">Expression of IL-20R and STAT3 activation in DTG male and female mice </w:t>
      </w:r>
      <w:r w:rsidR="00B54642" w:rsidRPr="00867BD2">
        <w:rPr>
          <w:rFonts w:ascii="Book Antiqua" w:hAnsi="Book Antiqua"/>
          <w:sz w:val="24"/>
          <w:szCs w:val="24"/>
        </w:rPr>
        <w:t>contrast with</w:t>
      </w:r>
      <w:r w:rsidRPr="00867BD2">
        <w:rPr>
          <w:rFonts w:ascii="Book Antiqua" w:hAnsi="Book Antiqua"/>
          <w:sz w:val="24"/>
          <w:szCs w:val="24"/>
        </w:rPr>
        <w:t xml:space="preserve"> </w:t>
      </w:r>
      <w:proofErr w:type="spellStart"/>
      <w:r w:rsidRPr="00867BD2">
        <w:rPr>
          <w:rFonts w:ascii="Book Antiqua" w:hAnsi="Book Antiqua"/>
          <w:sz w:val="24"/>
          <w:szCs w:val="24"/>
        </w:rPr>
        <w:t>dnCREB</w:t>
      </w:r>
      <w:proofErr w:type="spellEnd"/>
      <w:r w:rsidRPr="00867BD2">
        <w:rPr>
          <w:rFonts w:ascii="Book Antiqua" w:hAnsi="Book Antiqua"/>
          <w:sz w:val="24"/>
          <w:szCs w:val="24"/>
        </w:rPr>
        <w:t xml:space="preserve"> mice, where</w:t>
      </w:r>
      <w:r w:rsidR="0057395C" w:rsidRPr="00867BD2">
        <w:rPr>
          <w:rFonts w:ascii="Book Antiqua" w:hAnsi="Book Antiqua"/>
          <w:sz w:val="24"/>
          <w:szCs w:val="24"/>
        </w:rPr>
        <w:t xml:space="preserve"> downstream IL-19 signaling was significantly different between sexes.</w:t>
      </w:r>
      <w:r w:rsidR="00C53CCB">
        <w:rPr>
          <w:rFonts w:ascii="Book Antiqua" w:hAnsi="Book Antiqua"/>
          <w:sz w:val="24"/>
          <w:szCs w:val="24"/>
        </w:rPr>
        <w:t xml:space="preserve"> </w:t>
      </w:r>
    </w:p>
    <w:p w14:paraId="41FA9660" w14:textId="77777777" w:rsidR="00A9736F" w:rsidRPr="00867BD2" w:rsidRDefault="00A9736F" w:rsidP="00E011C4">
      <w:pPr>
        <w:adjustRightInd w:val="0"/>
        <w:snapToGrid w:val="0"/>
        <w:spacing w:after="0" w:line="360" w:lineRule="auto"/>
        <w:jc w:val="both"/>
        <w:rPr>
          <w:rFonts w:ascii="Book Antiqua" w:hAnsi="Book Antiqua"/>
          <w:sz w:val="24"/>
          <w:szCs w:val="24"/>
          <w:lang w:eastAsia="zh-CN"/>
        </w:rPr>
      </w:pPr>
    </w:p>
    <w:p w14:paraId="7552C6B0" w14:textId="77777777" w:rsidR="00336632" w:rsidRPr="00A9736F" w:rsidRDefault="00336632" w:rsidP="00E011C4">
      <w:pPr>
        <w:adjustRightInd w:val="0"/>
        <w:snapToGrid w:val="0"/>
        <w:spacing w:after="0" w:line="360" w:lineRule="auto"/>
        <w:jc w:val="both"/>
        <w:rPr>
          <w:rFonts w:ascii="Book Antiqua" w:hAnsi="Book Antiqua"/>
          <w:b/>
          <w:i/>
          <w:sz w:val="24"/>
          <w:szCs w:val="24"/>
        </w:rPr>
      </w:pPr>
      <w:r w:rsidRPr="00A9736F">
        <w:rPr>
          <w:rFonts w:ascii="Book Antiqua" w:hAnsi="Book Antiqua"/>
          <w:b/>
          <w:i/>
          <w:sz w:val="24"/>
          <w:szCs w:val="24"/>
        </w:rPr>
        <w:t xml:space="preserve">Biochemical responses to </w:t>
      </w:r>
      <w:proofErr w:type="spellStart"/>
      <w:r w:rsidRPr="00A9736F">
        <w:rPr>
          <w:rFonts w:ascii="Book Antiqua" w:hAnsi="Book Antiqua"/>
          <w:b/>
          <w:i/>
          <w:sz w:val="24"/>
          <w:szCs w:val="24"/>
        </w:rPr>
        <w:t>dnCREB</w:t>
      </w:r>
      <w:proofErr w:type="spellEnd"/>
      <w:r w:rsidRPr="00A9736F">
        <w:rPr>
          <w:rFonts w:ascii="Book Antiqua" w:hAnsi="Book Antiqua"/>
          <w:b/>
          <w:i/>
          <w:sz w:val="24"/>
          <w:szCs w:val="24"/>
        </w:rPr>
        <w:t>-mediated HF</w:t>
      </w:r>
    </w:p>
    <w:p w14:paraId="039D4A06" w14:textId="64EB8CF8" w:rsidR="00CE5290" w:rsidRDefault="00CE5290" w:rsidP="00E011C4">
      <w:pPr>
        <w:adjustRightInd w:val="0"/>
        <w:snapToGrid w:val="0"/>
        <w:spacing w:after="0" w:line="360" w:lineRule="auto"/>
        <w:jc w:val="both"/>
        <w:rPr>
          <w:rFonts w:ascii="Book Antiqua" w:hAnsi="Book Antiqua"/>
          <w:sz w:val="24"/>
          <w:szCs w:val="24"/>
          <w:lang w:eastAsia="zh-CN"/>
        </w:rPr>
      </w:pPr>
      <w:r w:rsidRPr="00867BD2">
        <w:rPr>
          <w:rFonts w:ascii="Book Antiqua" w:hAnsi="Book Antiqua"/>
          <w:sz w:val="24"/>
          <w:szCs w:val="24"/>
        </w:rPr>
        <w:t>We assessed the expression of five genes in the hypertrophic gene program.</w:t>
      </w:r>
      <w:r w:rsidR="00C53CCB">
        <w:rPr>
          <w:rFonts w:ascii="Book Antiqua" w:hAnsi="Book Antiqua"/>
          <w:sz w:val="24"/>
          <w:szCs w:val="24"/>
        </w:rPr>
        <w:t xml:space="preserve"> </w:t>
      </w:r>
      <w:r w:rsidRPr="00867BD2">
        <w:rPr>
          <w:rFonts w:ascii="Book Antiqua" w:hAnsi="Book Antiqua"/>
          <w:sz w:val="24"/>
          <w:szCs w:val="24"/>
        </w:rPr>
        <w:t>These genes, components of the fetal gene program, are differentially expressed in established pathologic cardiac hypertrophy.</w:t>
      </w:r>
      <w:r w:rsidR="00C53CCB">
        <w:rPr>
          <w:rFonts w:ascii="Book Antiqua" w:hAnsi="Book Antiqua"/>
          <w:sz w:val="24"/>
          <w:szCs w:val="24"/>
        </w:rPr>
        <w:t xml:space="preserve"> </w:t>
      </w:r>
      <w:r w:rsidRPr="00867BD2">
        <w:rPr>
          <w:rFonts w:ascii="Book Antiqua" w:hAnsi="Book Antiqua"/>
          <w:sz w:val="24"/>
          <w:szCs w:val="24"/>
        </w:rPr>
        <w:t xml:space="preserve">While myosin heavy chain α (MYHCα) expression was unchanged by either sex or genotype (Figure 6A), myosin heavy chain β (MYHCβ), atrial natriuretic factor (ANF) and brain natriuretic peptide (BNP) were all significantly </w:t>
      </w:r>
      <w:proofErr w:type="spellStart"/>
      <w:r w:rsidRPr="00867BD2">
        <w:rPr>
          <w:rFonts w:ascii="Book Antiqua" w:hAnsi="Book Antiqua"/>
          <w:sz w:val="24"/>
          <w:szCs w:val="24"/>
        </w:rPr>
        <w:t>upregulated</w:t>
      </w:r>
      <w:proofErr w:type="spellEnd"/>
      <w:r w:rsidRPr="00867BD2">
        <w:rPr>
          <w:rFonts w:ascii="Book Antiqua" w:hAnsi="Book Antiqua"/>
          <w:sz w:val="24"/>
          <w:szCs w:val="24"/>
        </w:rPr>
        <w:t xml:space="preserve"> in </w:t>
      </w:r>
      <w:proofErr w:type="spellStart"/>
      <w:r w:rsidRPr="00867BD2">
        <w:rPr>
          <w:rFonts w:ascii="Book Antiqua" w:hAnsi="Book Antiqua"/>
          <w:sz w:val="24"/>
          <w:szCs w:val="24"/>
        </w:rPr>
        <w:t>dnCREB</w:t>
      </w:r>
      <w:proofErr w:type="spellEnd"/>
      <w:r w:rsidRPr="00867BD2">
        <w:rPr>
          <w:rFonts w:ascii="Book Antiqua" w:hAnsi="Book Antiqua"/>
          <w:sz w:val="24"/>
          <w:szCs w:val="24"/>
        </w:rPr>
        <w:t xml:space="preserve"> and DTG mice (Figure 6B-D), while sarcoplasmic reticulum Ca</w:t>
      </w:r>
      <w:r w:rsidRPr="00867BD2">
        <w:rPr>
          <w:rFonts w:ascii="Book Antiqua" w:hAnsi="Book Antiqua"/>
          <w:sz w:val="24"/>
          <w:szCs w:val="24"/>
          <w:vertAlign w:val="superscript"/>
        </w:rPr>
        <w:t>2+</w:t>
      </w:r>
      <w:r w:rsidRPr="00867BD2">
        <w:rPr>
          <w:rFonts w:ascii="Book Antiqua" w:hAnsi="Book Antiqua"/>
          <w:sz w:val="24"/>
          <w:szCs w:val="24"/>
        </w:rPr>
        <w:t xml:space="preserve"> ATPase (SERCA) expression was significantly </w:t>
      </w:r>
      <w:proofErr w:type="spellStart"/>
      <w:r w:rsidRPr="00867BD2">
        <w:rPr>
          <w:rFonts w:ascii="Book Antiqua" w:hAnsi="Book Antiqua"/>
          <w:sz w:val="24"/>
          <w:szCs w:val="24"/>
        </w:rPr>
        <w:t>downregulated</w:t>
      </w:r>
      <w:proofErr w:type="spellEnd"/>
      <w:r w:rsidRPr="00867BD2">
        <w:rPr>
          <w:rFonts w:ascii="Book Antiqua" w:hAnsi="Book Antiqua"/>
          <w:sz w:val="24"/>
          <w:szCs w:val="24"/>
        </w:rPr>
        <w:t xml:space="preserve"> (Figure 6E).</w:t>
      </w:r>
      <w:r w:rsidR="00C53CCB">
        <w:rPr>
          <w:rFonts w:ascii="Book Antiqua" w:hAnsi="Book Antiqua"/>
          <w:sz w:val="24"/>
          <w:szCs w:val="24"/>
        </w:rPr>
        <w:t xml:space="preserve"> </w:t>
      </w:r>
      <w:r w:rsidRPr="00867BD2">
        <w:rPr>
          <w:rFonts w:ascii="Book Antiqua" w:hAnsi="Book Antiqua"/>
          <w:sz w:val="24"/>
          <w:szCs w:val="24"/>
        </w:rPr>
        <w:t xml:space="preserve">Surprisingly, we observed no overall effect of sex on fetal gene program expression; however, BNP expression was more robustly induced in female </w:t>
      </w:r>
      <w:proofErr w:type="spellStart"/>
      <w:r w:rsidRPr="00867BD2">
        <w:rPr>
          <w:rFonts w:ascii="Book Antiqua" w:hAnsi="Book Antiqua"/>
          <w:sz w:val="24"/>
          <w:szCs w:val="24"/>
        </w:rPr>
        <w:t>dnCREB</w:t>
      </w:r>
      <w:proofErr w:type="spellEnd"/>
      <w:r w:rsidRPr="00867BD2">
        <w:rPr>
          <w:rFonts w:ascii="Book Antiqua" w:hAnsi="Book Antiqua"/>
          <w:sz w:val="24"/>
          <w:szCs w:val="24"/>
        </w:rPr>
        <w:t xml:space="preserve"> mice compared to male </w:t>
      </w:r>
      <w:proofErr w:type="spellStart"/>
      <w:r w:rsidRPr="00867BD2">
        <w:rPr>
          <w:rFonts w:ascii="Book Antiqua" w:hAnsi="Book Antiqua"/>
          <w:sz w:val="24"/>
          <w:szCs w:val="24"/>
        </w:rPr>
        <w:t>dnCREB</w:t>
      </w:r>
      <w:proofErr w:type="spellEnd"/>
      <w:r w:rsidRPr="00867BD2">
        <w:rPr>
          <w:rFonts w:ascii="Book Antiqua" w:hAnsi="Book Antiqua"/>
          <w:sz w:val="24"/>
          <w:szCs w:val="24"/>
        </w:rPr>
        <w:t xml:space="preserve"> (4.8 fold versus 2.6 fold; </w:t>
      </w:r>
      <w:r w:rsidR="00A9736F" w:rsidRPr="00D55EDE">
        <w:rPr>
          <w:rFonts w:ascii="Book Antiqua" w:hAnsi="Book Antiqua" w:cs="Times New Roman"/>
          <w:i/>
          <w:sz w:val="24"/>
          <w:szCs w:val="24"/>
        </w:rPr>
        <w:t>P</w:t>
      </w:r>
      <w:r w:rsidR="00A9736F">
        <w:rPr>
          <w:rFonts w:ascii="Book Antiqua" w:hAnsi="Book Antiqua" w:cs="Times New Roman" w:hint="eastAsia"/>
          <w:sz w:val="24"/>
          <w:szCs w:val="24"/>
          <w:lang w:eastAsia="zh-CN"/>
        </w:rPr>
        <w:t xml:space="preserve"> </w:t>
      </w:r>
      <w:r w:rsidR="00A9736F" w:rsidRPr="00867BD2">
        <w:rPr>
          <w:rFonts w:ascii="Book Antiqua" w:hAnsi="Book Antiqua" w:cs="Times New Roman"/>
          <w:sz w:val="24"/>
          <w:szCs w:val="24"/>
        </w:rPr>
        <w:t>&lt;</w:t>
      </w:r>
      <w:r w:rsidR="00A9736F">
        <w:rPr>
          <w:rFonts w:ascii="Book Antiqua" w:hAnsi="Book Antiqua" w:cs="Times New Roman" w:hint="eastAsia"/>
          <w:sz w:val="24"/>
          <w:szCs w:val="24"/>
          <w:lang w:eastAsia="zh-CN"/>
        </w:rPr>
        <w:t xml:space="preserve"> </w:t>
      </w:r>
      <w:r w:rsidRPr="00867BD2">
        <w:rPr>
          <w:rFonts w:ascii="Book Antiqua" w:hAnsi="Book Antiqua"/>
          <w:sz w:val="24"/>
          <w:szCs w:val="24"/>
        </w:rPr>
        <w:t>0.05; data not shown).</w:t>
      </w:r>
    </w:p>
    <w:p w14:paraId="35002C59" w14:textId="77777777" w:rsidR="00A9736F" w:rsidRPr="00867BD2" w:rsidRDefault="00A9736F" w:rsidP="00E011C4">
      <w:pPr>
        <w:adjustRightInd w:val="0"/>
        <w:snapToGrid w:val="0"/>
        <w:spacing w:after="0" w:line="360" w:lineRule="auto"/>
        <w:jc w:val="both"/>
        <w:rPr>
          <w:rFonts w:ascii="Book Antiqua" w:hAnsi="Book Antiqua"/>
          <w:sz w:val="24"/>
          <w:szCs w:val="24"/>
          <w:lang w:eastAsia="zh-CN"/>
        </w:rPr>
      </w:pPr>
    </w:p>
    <w:p w14:paraId="442D73DD" w14:textId="77777777" w:rsidR="00CE5290" w:rsidRPr="00A9736F" w:rsidRDefault="00CE5290" w:rsidP="00E011C4">
      <w:pPr>
        <w:adjustRightInd w:val="0"/>
        <w:snapToGrid w:val="0"/>
        <w:spacing w:after="0" w:line="360" w:lineRule="auto"/>
        <w:jc w:val="both"/>
        <w:rPr>
          <w:rFonts w:ascii="Book Antiqua" w:hAnsi="Book Antiqua"/>
          <w:b/>
          <w:i/>
          <w:sz w:val="24"/>
          <w:szCs w:val="24"/>
        </w:rPr>
      </w:pPr>
      <w:r w:rsidRPr="00A9736F">
        <w:rPr>
          <w:rFonts w:ascii="Book Antiqua" w:hAnsi="Book Antiqua"/>
          <w:b/>
          <w:i/>
          <w:sz w:val="24"/>
          <w:szCs w:val="24"/>
        </w:rPr>
        <w:t xml:space="preserve">Expression of IL-19 and IL-20R in isolated cardiac </w:t>
      </w:r>
      <w:proofErr w:type="spellStart"/>
      <w:r w:rsidRPr="00A9736F">
        <w:rPr>
          <w:rFonts w:ascii="Book Antiqua" w:hAnsi="Book Antiqua"/>
          <w:b/>
          <w:i/>
          <w:sz w:val="24"/>
          <w:szCs w:val="24"/>
        </w:rPr>
        <w:t>myocytes</w:t>
      </w:r>
      <w:proofErr w:type="spellEnd"/>
      <w:r w:rsidRPr="00A9736F">
        <w:rPr>
          <w:rFonts w:ascii="Book Antiqua" w:hAnsi="Book Antiqua"/>
          <w:b/>
          <w:i/>
          <w:sz w:val="24"/>
          <w:szCs w:val="24"/>
        </w:rPr>
        <w:t xml:space="preserve"> and fibroblasts </w:t>
      </w:r>
    </w:p>
    <w:p w14:paraId="1EC2BB28" w14:textId="3B8BF8A9" w:rsidR="00CE5290" w:rsidRDefault="00CE5290" w:rsidP="00E011C4">
      <w:pPr>
        <w:adjustRightInd w:val="0"/>
        <w:snapToGrid w:val="0"/>
        <w:spacing w:after="0" w:line="360" w:lineRule="auto"/>
        <w:jc w:val="both"/>
        <w:rPr>
          <w:rFonts w:ascii="Book Antiqua" w:hAnsi="Book Antiqua"/>
          <w:sz w:val="24"/>
          <w:szCs w:val="24"/>
          <w:lang w:eastAsia="zh-CN"/>
        </w:rPr>
      </w:pPr>
      <w:r w:rsidRPr="00867BD2">
        <w:rPr>
          <w:rFonts w:ascii="Book Antiqua" w:hAnsi="Book Antiqua"/>
          <w:sz w:val="24"/>
          <w:szCs w:val="24"/>
        </w:rPr>
        <w:t>IL-19 signaling is uncharacterized in the heart.</w:t>
      </w:r>
      <w:r w:rsidR="00C53CCB">
        <w:rPr>
          <w:rFonts w:ascii="Book Antiqua" w:hAnsi="Book Antiqua"/>
          <w:sz w:val="24"/>
          <w:szCs w:val="24"/>
        </w:rPr>
        <w:t xml:space="preserve"> </w:t>
      </w:r>
      <w:r w:rsidRPr="00867BD2">
        <w:rPr>
          <w:rFonts w:ascii="Book Antiqua" w:hAnsi="Book Antiqua"/>
          <w:sz w:val="24"/>
          <w:szCs w:val="24"/>
        </w:rPr>
        <w:t xml:space="preserve">It is imperative we understand IL-19 signaling in the male and female heart </w:t>
      </w:r>
      <w:r w:rsidR="00B54642" w:rsidRPr="00867BD2">
        <w:rPr>
          <w:rFonts w:ascii="Book Antiqua" w:hAnsi="Book Antiqua"/>
          <w:sz w:val="24"/>
          <w:szCs w:val="24"/>
        </w:rPr>
        <w:t>to</w:t>
      </w:r>
      <w:r w:rsidRPr="00867BD2">
        <w:rPr>
          <w:rFonts w:ascii="Book Antiqua" w:hAnsi="Book Antiqua"/>
          <w:sz w:val="24"/>
          <w:szCs w:val="24"/>
        </w:rPr>
        <w:t xml:space="preserve"> understand the </w:t>
      </w:r>
      <w:proofErr w:type="spellStart"/>
      <w:r w:rsidRPr="00867BD2">
        <w:rPr>
          <w:rFonts w:ascii="Book Antiqua" w:hAnsi="Book Antiqua"/>
          <w:sz w:val="24"/>
          <w:szCs w:val="24"/>
        </w:rPr>
        <w:t>dysregulation</w:t>
      </w:r>
      <w:proofErr w:type="spellEnd"/>
      <w:r w:rsidRPr="00867BD2">
        <w:rPr>
          <w:rFonts w:ascii="Book Antiqua" w:hAnsi="Book Antiqua"/>
          <w:sz w:val="24"/>
          <w:szCs w:val="24"/>
        </w:rPr>
        <w:t xml:space="preserve"> that occurs with disease.</w:t>
      </w:r>
      <w:r w:rsidR="00C53CCB">
        <w:rPr>
          <w:rFonts w:ascii="Book Antiqua" w:hAnsi="Book Antiqua"/>
          <w:sz w:val="24"/>
          <w:szCs w:val="24"/>
        </w:rPr>
        <w:t xml:space="preserve"> </w:t>
      </w:r>
      <w:r w:rsidRPr="00867BD2">
        <w:rPr>
          <w:rFonts w:ascii="Book Antiqua" w:hAnsi="Book Antiqua"/>
          <w:sz w:val="24"/>
          <w:szCs w:val="24"/>
        </w:rPr>
        <w:t xml:space="preserve">Therefore, we isolated primary cardiac </w:t>
      </w:r>
      <w:proofErr w:type="spellStart"/>
      <w:r w:rsidRPr="00867BD2">
        <w:rPr>
          <w:rFonts w:ascii="Book Antiqua" w:hAnsi="Book Antiqua"/>
          <w:sz w:val="24"/>
          <w:szCs w:val="24"/>
        </w:rPr>
        <w:t>myocytes</w:t>
      </w:r>
      <w:proofErr w:type="spellEnd"/>
      <w:r w:rsidRPr="00867BD2">
        <w:rPr>
          <w:rFonts w:ascii="Book Antiqua" w:hAnsi="Book Antiqua"/>
          <w:sz w:val="24"/>
          <w:szCs w:val="24"/>
        </w:rPr>
        <w:t xml:space="preserve"> and fibroblasts from male and female mice to assess IL-19 signaling in these two cell types.</w:t>
      </w:r>
      <w:r w:rsidR="00C53CCB">
        <w:rPr>
          <w:rFonts w:ascii="Book Antiqua" w:hAnsi="Book Antiqua"/>
          <w:sz w:val="24"/>
          <w:szCs w:val="24"/>
        </w:rPr>
        <w:t xml:space="preserve"> </w:t>
      </w:r>
      <w:r w:rsidRPr="00867BD2">
        <w:rPr>
          <w:rFonts w:ascii="Book Antiqua" w:hAnsi="Book Antiqua"/>
          <w:sz w:val="24"/>
          <w:szCs w:val="24"/>
        </w:rPr>
        <w:t xml:space="preserve">Both fibroblasts </w:t>
      </w:r>
      <w:r w:rsidR="003B1C04" w:rsidRPr="00867BD2">
        <w:rPr>
          <w:rFonts w:ascii="Book Antiqua" w:hAnsi="Book Antiqua"/>
          <w:sz w:val="24"/>
          <w:szCs w:val="24"/>
        </w:rPr>
        <w:t>(</w:t>
      </w:r>
      <w:proofErr w:type="spellStart"/>
      <w:r w:rsidR="003B1C04" w:rsidRPr="00867BD2">
        <w:rPr>
          <w:rFonts w:ascii="Book Antiqua" w:hAnsi="Book Antiqua"/>
          <w:sz w:val="24"/>
          <w:szCs w:val="24"/>
        </w:rPr>
        <w:t>Cfib</w:t>
      </w:r>
      <w:proofErr w:type="spellEnd"/>
      <w:r w:rsidR="003B1C04" w:rsidRPr="00867BD2">
        <w:rPr>
          <w:rFonts w:ascii="Book Antiqua" w:hAnsi="Book Antiqua"/>
          <w:sz w:val="24"/>
          <w:szCs w:val="24"/>
        </w:rPr>
        <w:t xml:space="preserve">) </w:t>
      </w:r>
      <w:r w:rsidRPr="00867BD2">
        <w:rPr>
          <w:rFonts w:ascii="Book Antiqua" w:hAnsi="Book Antiqua"/>
          <w:sz w:val="24"/>
          <w:szCs w:val="24"/>
        </w:rPr>
        <w:t xml:space="preserve">and </w:t>
      </w:r>
      <w:proofErr w:type="spellStart"/>
      <w:r w:rsidRPr="00867BD2">
        <w:rPr>
          <w:rFonts w:ascii="Book Antiqua" w:hAnsi="Book Antiqua"/>
          <w:sz w:val="24"/>
          <w:szCs w:val="24"/>
        </w:rPr>
        <w:t>myocytes</w:t>
      </w:r>
      <w:proofErr w:type="spellEnd"/>
      <w:r w:rsidRPr="00867BD2">
        <w:rPr>
          <w:rFonts w:ascii="Book Antiqua" w:hAnsi="Book Antiqua"/>
          <w:sz w:val="24"/>
          <w:szCs w:val="24"/>
        </w:rPr>
        <w:t xml:space="preserve"> </w:t>
      </w:r>
      <w:r w:rsidR="003B1C04" w:rsidRPr="00867BD2">
        <w:rPr>
          <w:rFonts w:ascii="Book Antiqua" w:hAnsi="Book Antiqua"/>
          <w:sz w:val="24"/>
          <w:szCs w:val="24"/>
        </w:rPr>
        <w:t xml:space="preserve">(CM) </w:t>
      </w:r>
      <w:r w:rsidRPr="00867BD2">
        <w:rPr>
          <w:rFonts w:ascii="Book Antiqua" w:hAnsi="Book Antiqua"/>
          <w:sz w:val="24"/>
          <w:szCs w:val="24"/>
        </w:rPr>
        <w:t>expressed IL-19, with no differences between sexes in either cell type (Figure 7A).</w:t>
      </w:r>
      <w:r w:rsidR="00C53CCB">
        <w:rPr>
          <w:rFonts w:ascii="Book Antiqua" w:hAnsi="Book Antiqua"/>
          <w:sz w:val="24"/>
          <w:szCs w:val="24"/>
        </w:rPr>
        <w:t xml:space="preserve"> </w:t>
      </w:r>
      <w:r w:rsidRPr="00867BD2">
        <w:rPr>
          <w:rFonts w:ascii="Book Antiqua" w:hAnsi="Book Antiqua"/>
          <w:sz w:val="24"/>
          <w:szCs w:val="24"/>
        </w:rPr>
        <w:t xml:space="preserve">Both cell types also express IL-20Rα, with higher expression in </w:t>
      </w:r>
      <w:r w:rsidR="003B1C04" w:rsidRPr="00867BD2">
        <w:rPr>
          <w:rFonts w:ascii="Book Antiqua" w:hAnsi="Book Antiqua"/>
          <w:sz w:val="24"/>
          <w:szCs w:val="24"/>
        </w:rPr>
        <w:t>CM</w:t>
      </w:r>
      <w:r w:rsidRPr="00867BD2">
        <w:rPr>
          <w:rFonts w:ascii="Book Antiqua" w:hAnsi="Book Antiqua"/>
          <w:sz w:val="24"/>
          <w:szCs w:val="24"/>
        </w:rPr>
        <w:t xml:space="preserve"> than </w:t>
      </w:r>
      <w:proofErr w:type="spellStart"/>
      <w:r w:rsidR="003B1C04" w:rsidRPr="00867BD2">
        <w:rPr>
          <w:rFonts w:ascii="Book Antiqua" w:hAnsi="Book Antiqua"/>
          <w:sz w:val="24"/>
          <w:szCs w:val="24"/>
        </w:rPr>
        <w:t>Cfib</w:t>
      </w:r>
      <w:proofErr w:type="spellEnd"/>
      <w:r w:rsidRPr="00867BD2">
        <w:rPr>
          <w:rFonts w:ascii="Book Antiqua" w:hAnsi="Book Antiqua"/>
          <w:sz w:val="24"/>
          <w:szCs w:val="24"/>
        </w:rPr>
        <w:t xml:space="preserve">, and a trend towards lower expression in female </w:t>
      </w:r>
      <w:proofErr w:type="spellStart"/>
      <w:r w:rsidRPr="00867BD2">
        <w:rPr>
          <w:rFonts w:ascii="Book Antiqua" w:hAnsi="Book Antiqua"/>
          <w:sz w:val="24"/>
          <w:szCs w:val="24"/>
        </w:rPr>
        <w:t>myocytes</w:t>
      </w:r>
      <w:proofErr w:type="spellEnd"/>
      <w:r w:rsidRPr="00867BD2">
        <w:rPr>
          <w:rFonts w:ascii="Book Antiqua" w:hAnsi="Book Antiqua"/>
          <w:sz w:val="24"/>
          <w:szCs w:val="24"/>
        </w:rPr>
        <w:t xml:space="preserve"> than males (Figure 7B).</w:t>
      </w:r>
      <w:r w:rsidR="00C53CCB">
        <w:rPr>
          <w:rFonts w:ascii="Book Antiqua" w:hAnsi="Book Antiqua"/>
          <w:sz w:val="24"/>
          <w:szCs w:val="24"/>
        </w:rPr>
        <w:t xml:space="preserve"> </w:t>
      </w:r>
      <w:r w:rsidRPr="00867BD2">
        <w:rPr>
          <w:rFonts w:ascii="Book Antiqua" w:hAnsi="Book Antiqua"/>
          <w:sz w:val="24"/>
          <w:szCs w:val="24"/>
        </w:rPr>
        <w:t xml:space="preserve">Fibroblasts and </w:t>
      </w:r>
      <w:proofErr w:type="spellStart"/>
      <w:r w:rsidR="00F73490" w:rsidRPr="00867BD2">
        <w:rPr>
          <w:rFonts w:ascii="Book Antiqua" w:hAnsi="Book Antiqua"/>
          <w:sz w:val="24"/>
          <w:szCs w:val="24"/>
        </w:rPr>
        <w:t>myocytes</w:t>
      </w:r>
      <w:proofErr w:type="spellEnd"/>
      <w:r w:rsidRPr="00867BD2">
        <w:rPr>
          <w:rFonts w:ascii="Book Antiqua" w:hAnsi="Book Antiqua"/>
          <w:sz w:val="24"/>
          <w:szCs w:val="24"/>
        </w:rPr>
        <w:t xml:space="preserve"> </w:t>
      </w:r>
      <w:r w:rsidR="00F73490" w:rsidRPr="00867BD2">
        <w:rPr>
          <w:rFonts w:ascii="Book Antiqua" w:hAnsi="Book Antiqua"/>
          <w:sz w:val="24"/>
          <w:szCs w:val="24"/>
        </w:rPr>
        <w:t>similarly</w:t>
      </w:r>
      <w:r w:rsidRPr="00867BD2">
        <w:rPr>
          <w:rFonts w:ascii="Book Antiqua" w:hAnsi="Book Antiqua"/>
          <w:sz w:val="24"/>
          <w:szCs w:val="24"/>
        </w:rPr>
        <w:t xml:space="preserve"> express IL-20Rβ, with no difference between sexes (Figure 7C), however the ratio of IL-20Rα/β was </w:t>
      </w:r>
      <w:r w:rsidR="003B1C04" w:rsidRPr="00867BD2">
        <w:rPr>
          <w:rFonts w:ascii="Book Antiqua" w:hAnsi="Book Antiqua"/>
          <w:sz w:val="24"/>
          <w:szCs w:val="24"/>
        </w:rPr>
        <w:t xml:space="preserve">significantly higher in CM </w:t>
      </w:r>
      <w:r w:rsidRPr="00867BD2">
        <w:rPr>
          <w:rFonts w:ascii="Book Antiqua" w:hAnsi="Book Antiqua"/>
          <w:sz w:val="24"/>
          <w:szCs w:val="24"/>
        </w:rPr>
        <w:t xml:space="preserve">than </w:t>
      </w:r>
      <w:proofErr w:type="spellStart"/>
      <w:r w:rsidR="003B1C04" w:rsidRPr="00867BD2">
        <w:rPr>
          <w:rFonts w:ascii="Book Antiqua" w:hAnsi="Book Antiqua"/>
          <w:sz w:val="24"/>
          <w:szCs w:val="24"/>
        </w:rPr>
        <w:t>Cfib</w:t>
      </w:r>
      <w:proofErr w:type="spellEnd"/>
      <w:r w:rsidRPr="00867BD2">
        <w:rPr>
          <w:rFonts w:ascii="Book Antiqua" w:hAnsi="Book Antiqua"/>
          <w:sz w:val="24"/>
          <w:szCs w:val="24"/>
        </w:rPr>
        <w:t xml:space="preserve"> (</w:t>
      </w:r>
      <w:r w:rsidR="00F73490" w:rsidRPr="00867BD2">
        <w:rPr>
          <w:rFonts w:ascii="Book Antiqua" w:hAnsi="Book Antiqua"/>
          <w:sz w:val="24"/>
          <w:szCs w:val="24"/>
        </w:rPr>
        <w:t>Figure</w:t>
      </w:r>
      <w:r w:rsidRPr="00867BD2">
        <w:rPr>
          <w:rFonts w:ascii="Book Antiqua" w:hAnsi="Book Antiqua"/>
          <w:sz w:val="24"/>
          <w:szCs w:val="24"/>
        </w:rPr>
        <w:t xml:space="preserve"> 7D), suggesting the potential for cell-type specific responses to IL-19 signaling in the heart.</w:t>
      </w:r>
      <w:r w:rsidR="00C53CCB">
        <w:rPr>
          <w:rFonts w:ascii="Book Antiqua" w:hAnsi="Book Antiqua"/>
          <w:sz w:val="24"/>
          <w:szCs w:val="24"/>
        </w:rPr>
        <w:t xml:space="preserve"> </w:t>
      </w:r>
    </w:p>
    <w:p w14:paraId="03CF3AD3" w14:textId="77777777" w:rsidR="00A9736F" w:rsidRPr="00867BD2" w:rsidRDefault="00A9736F" w:rsidP="00E011C4">
      <w:pPr>
        <w:adjustRightInd w:val="0"/>
        <w:snapToGrid w:val="0"/>
        <w:spacing w:after="0" w:line="360" w:lineRule="auto"/>
        <w:jc w:val="both"/>
        <w:rPr>
          <w:rFonts w:ascii="Book Antiqua" w:hAnsi="Book Antiqua"/>
          <w:sz w:val="24"/>
          <w:szCs w:val="24"/>
          <w:lang w:eastAsia="zh-CN"/>
        </w:rPr>
      </w:pPr>
    </w:p>
    <w:p w14:paraId="2F92A727" w14:textId="77777777" w:rsidR="00EB6BBC" w:rsidRPr="00867BD2" w:rsidRDefault="00D059A3" w:rsidP="00E011C4">
      <w:pPr>
        <w:adjustRightInd w:val="0"/>
        <w:snapToGrid w:val="0"/>
        <w:spacing w:after="0" w:line="360" w:lineRule="auto"/>
        <w:jc w:val="both"/>
        <w:rPr>
          <w:rFonts w:ascii="Book Antiqua" w:hAnsi="Book Antiqua"/>
          <w:b/>
          <w:sz w:val="24"/>
          <w:szCs w:val="24"/>
        </w:rPr>
      </w:pPr>
      <w:r w:rsidRPr="00867BD2">
        <w:rPr>
          <w:rFonts w:ascii="Book Antiqua" w:hAnsi="Book Antiqua"/>
          <w:b/>
          <w:sz w:val="24"/>
          <w:szCs w:val="24"/>
        </w:rPr>
        <w:t>DISCUSSION</w:t>
      </w:r>
    </w:p>
    <w:p w14:paraId="282350CC" w14:textId="40105272" w:rsidR="0093673B" w:rsidRPr="00867BD2" w:rsidRDefault="00347DFC" w:rsidP="00E011C4">
      <w:pPr>
        <w:adjustRightInd w:val="0"/>
        <w:snapToGrid w:val="0"/>
        <w:spacing w:after="0" w:line="360" w:lineRule="auto"/>
        <w:jc w:val="both"/>
        <w:rPr>
          <w:rFonts w:ascii="Book Antiqua" w:hAnsi="Book Antiqua"/>
          <w:b/>
          <w:sz w:val="24"/>
          <w:szCs w:val="24"/>
        </w:rPr>
      </w:pPr>
      <w:r w:rsidRPr="00867BD2">
        <w:rPr>
          <w:rFonts w:ascii="Book Antiqua" w:hAnsi="Book Antiqua"/>
          <w:sz w:val="24"/>
          <w:szCs w:val="24"/>
        </w:rPr>
        <w:t>Heart failure is a sexually dimorphic disease, adversely affect</w:t>
      </w:r>
      <w:r w:rsidR="00AE06BB" w:rsidRPr="00867BD2">
        <w:rPr>
          <w:rFonts w:ascii="Book Antiqua" w:hAnsi="Book Antiqua"/>
          <w:sz w:val="24"/>
          <w:szCs w:val="24"/>
        </w:rPr>
        <w:t>ing</w:t>
      </w:r>
      <w:r w:rsidRPr="00867BD2">
        <w:rPr>
          <w:rFonts w:ascii="Book Antiqua" w:hAnsi="Book Antiqua"/>
          <w:sz w:val="24"/>
          <w:szCs w:val="24"/>
        </w:rPr>
        <w:t xml:space="preserve"> female patients </w:t>
      </w:r>
      <w:r w:rsidR="00B54642" w:rsidRPr="00867BD2">
        <w:rPr>
          <w:rFonts w:ascii="Book Antiqua" w:hAnsi="Book Antiqua"/>
          <w:sz w:val="24"/>
          <w:szCs w:val="24"/>
        </w:rPr>
        <w:t>regarding</w:t>
      </w:r>
      <w:r w:rsidRPr="00867BD2">
        <w:rPr>
          <w:rFonts w:ascii="Book Antiqua" w:hAnsi="Book Antiqua"/>
          <w:sz w:val="24"/>
          <w:szCs w:val="24"/>
        </w:rPr>
        <w:t xml:space="preserve"> morbidity and mortality.</w:t>
      </w:r>
      <w:r w:rsidR="00C53CCB">
        <w:rPr>
          <w:rFonts w:ascii="Book Antiqua" w:hAnsi="Book Antiqua"/>
          <w:sz w:val="24"/>
          <w:szCs w:val="24"/>
        </w:rPr>
        <w:t xml:space="preserve"> </w:t>
      </w:r>
      <w:r w:rsidRPr="00867BD2">
        <w:rPr>
          <w:rFonts w:ascii="Book Antiqua" w:hAnsi="Book Antiqua"/>
          <w:sz w:val="24"/>
          <w:szCs w:val="24"/>
        </w:rPr>
        <w:t xml:space="preserve">The maladaptive role of cytokines in HF </w:t>
      </w:r>
      <w:r w:rsidR="00A04B6D" w:rsidRPr="00867BD2">
        <w:rPr>
          <w:rFonts w:ascii="Book Antiqua" w:hAnsi="Book Antiqua"/>
          <w:sz w:val="24"/>
          <w:szCs w:val="24"/>
        </w:rPr>
        <w:t>is</w:t>
      </w:r>
      <w:r w:rsidRPr="00867BD2">
        <w:rPr>
          <w:rFonts w:ascii="Book Antiqua" w:hAnsi="Book Antiqua"/>
          <w:sz w:val="24"/>
          <w:szCs w:val="24"/>
        </w:rPr>
        <w:t xml:space="preserve"> well documented; </w:t>
      </w:r>
      <w:r w:rsidR="009E2E08" w:rsidRPr="00867BD2">
        <w:rPr>
          <w:rFonts w:ascii="Book Antiqua" w:hAnsi="Book Antiqua"/>
          <w:sz w:val="24"/>
          <w:szCs w:val="24"/>
        </w:rPr>
        <w:t>however,</w:t>
      </w:r>
      <w:r w:rsidRPr="00867BD2">
        <w:rPr>
          <w:rFonts w:ascii="Book Antiqua" w:hAnsi="Book Antiqua"/>
          <w:sz w:val="24"/>
          <w:szCs w:val="24"/>
        </w:rPr>
        <w:t xml:space="preserve"> </w:t>
      </w:r>
      <w:r w:rsidR="009D2CCB" w:rsidRPr="00867BD2">
        <w:rPr>
          <w:rFonts w:ascii="Book Antiqua" w:hAnsi="Book Antiqua"/>
          <w:sz w:val="24"/>
          <w:szCs w:val="24"/>
        </w:rPr>
        <w:t>only a few</w:t>
      </w:r>
      <w:r w:rsidRPr="00867BD2">
        <w:rPr>
          <w:rFonts w:ascii="Book Antiqua" w:hAnsi="Book Antiqua"/>
          <w:sz w:val="24"/>
          <w:szCs w:val="24"/>
        </w:rPr>
        <w:t xml:space="preserve"> studies have considered sex differences in cytokine expression or signaling.</w:t>
      </w:r>
      <w:r w:rsidR="00C53CCB">
        <w:rPr>
          <w:rFonts w:ascii="Book Antiqua" w:hAnsi="Book Antiqua"/>
          <w:sz w:val="24"/>
          <w:szCs w:val="24"/>
        </w:rPr>
        <w:t xml:space="preserve"> </w:t>
      </w:r>
      <w:r w:rsidR="00457713" w:rsidRPr="00867BD2">
        <w:rPr>
          <w:rFonts w:ascii="Book Antiqua" w:hAnsi="Book Antiqua"/>
          <w:sz w:val="24"/>
          <w:szCs w:val="24"/>
        </w:rPr>
        <w:t xml:space="preserve">We show for the first time that IL-19, a previously </w:t>
      </w:r>
      <w:proofErr w:type="spellStart"/>
      <w:r w:rsidR="00457713" w:rsidRPr="00867BD2">
        <w:rPr>
          <w:rFonts w:ascii="Book Antiqua" w:hAnsi="Book Antiqua"/>
          <w:sz w:val="24"/>
          <w:szCs w:val="24"/>
        </w:rPr>
        <w:t>undescribed</w:t>
      </w:r>
      <w:proofErr w:type="spellEnd"/>
      <w:r w:rsidR="00457713" w:rsidRPr="00867BD2">
        <w:rPr>
          <w:rFonts w:ascii="Book Antiqua" w:hAnsi="Book Antiqua"/>
          <w:sz w:val="24"/>
          <w:szCs w:val="24"/>
        </w:rPr>
        <w:t xml:space="preserve"> cytokine in the heart, is expressed in rodent cardiac tissue</w:t>
      </w:r>
      <w:r w:rsidR="00BE1BE5" w:rsidRPr="00867BD2">
        <w:rPr>
          <w:rFonts w:ascii="Book Antiqua" w:hAnsi="Book Antiqua"/>
          <w:sz w:val="24"/>
          <w:szCs w:val="24"/>
        </w:rPr>
        <w:t xml:space="preserve"> and two previously unexamined cardiac cell types</w:t>
      </w:r>
      <w:r w:rsidR="007A10F7" w:rsidRPr="00867BD2">
        <w:rPr>
          <w:rFonts w:ascii="Book Antiqua" w:hAnsi="Book Antiqua"/>
          <w:sz w:val="24"/>
          <w:szCs w:val="24"/>
        </w:rPr>
        <w:t xml:space="preserve">: </w:t>
      </w:r>
      <w:r w:rsidR="007D7106" w:rsidRPr="00867BD2">
        <w:rPr>
          <w:rFonts w:ascii="Book Antiqua" w:hAnsi="Book Antiqua"/>
          <w:sz w:val="24"/>
          <w:szCs w:val="24"/>
        </w:rPr>
        <w:t xml:space="preserve">cardiac </w:t>
      </w:r>
      <w:proofErr w:type="spellStart"/>
      <w:r w:rsidR="007D7106" w:rsidRPr="00867BD2">
        <w:rPr>
          <w:rFonts w:ascii="Book Antiqua" w:hAnsi="Book Antiqua"/>
          <w:sz w:val="24"/>
          <w:szCs w:val="24"/>
        </w:rPr>
        <w:t>myocytes</w:t>
      </w:r>
      <w:proofErr w:type="spellEnd"/>
      <w:r w:rsidR="007D7106" w:rsidRPr="00867BD2">
        <w:rPr>
          <w:rFonts w:ascii="Book Antiqua" w:hAnsi="Book Antiqua"/>
          <w:sz w:val="24"/>
          <w:szCs w:val="24"/>
        </w:rPr>
        <w:t xml:space="preserve"> and </w:t>
      </w:r>
      <w:r w:rsidR="007A10F7" w:rsidRPr="00867BD2">
        <w:rPr>
          <w:rFonts w:ascii="Book Antiqua" w:hAnsi="Book Antiqua"/>
          <w:sz w:val="24"/>
          <w:szCs w:val="24"/>
        </w:rPr>
        <w:t>fibroblast</w:t>
      </w:r>
      <w:r w:rsidR="007D7106" w:rsidRPr="00867BD2">
        <w:rPr>
          <w:rFonts w:ascii="Book Antiqua" w:hAnsi="Book Antiqua"/>
          <w:sz w:val="24"/>
          <w:szCs w:val="24"/>
        </w:rPr>
        <w:t>s</w:t>
      </w:r>
      <w:r w:rsidR="00457713" w:rsidRPr="00867BD2">
        <w:rPr>
          <w:rFonts w:ascii="Book Antiqua" w:hAnsi="Book Antiqua"/>
          <w:sz w:val="24"/>
          <w:szCs w:val="24"/>
        </w:rPr>
        <w:t>.</w:t>
      </w:r>
      <w:r w:rsidR="00C53CCB">
        <w:rPr>
          <w:rFonts w:ascii="Book Antiqua" w:hAnsi="Book Antiqua"/>
          <w:sz w:val="24"/>
          <w:szCs w:val="24"/>
        </w:rPr>
        <w:t xml:space="preserve"> </w:t>
      </w:r>
      <w:r w:rsidR="00457713" w:rsidRPr="00867BD2">
        <w:rPr>
          <w:rFonts w:ascii="Book Antiqua" w:hAnsi="Book Antiqua"/>
          <w:sz w:val="24"/>
          <w:szCs w:val="24"/>
        </w:rPr>
        <w:t xml:space="preserve">Further, we report </w:t>
      </w:r>
      <w:proofErr w:type="spellStart"/>
      <w:r w:rsidR="00457713" w:rsidRPr="00867BD2">
        <w:rPr>
          <w:rFonts w:ascii="Book Antiqua" w:hAnsi="Book Antiqua"/>
          <w:sz w:val="24"/>
          <w:szCs w:val="24"/>
        </w:rPr>
        <w:t>dysr</w:t>
      </w:r>
      <w:r w:rsidR="00AE06BB" w:rsidRPr="00867BD2">
        <w:rPr>
          <w:rFonts w:ascii="Book Antiqua" w:hAnsi="Book Antiqua"/>
          <w:sz w:val="24"/>
          <w:szCs w:val="24"/>
        </w:rPr>
        <w:t>egulation</w:t>
      </w:r>
      <w:proofErr w:type="spellEnd"/>
      <w:r w:rsidR="00AE06BB" w:rsidRPr="00867BD2">
        <w:rPr>
          <w:rFonts w:ascii="Book Antiqua" w:hAnsi="Book Antiqua"/>
          <w:sz w:val="24"/>
          <w:szCs w:val="24"/>
        </w:rPr>
        <w:t xml:space="preserve"> of IL-19 signaling in a </w:t>
      </w:r>
      <w:r w:rsidR="00457713" w:rsidRPr="00867BD2">
        <w:rPr>
          <w:rFonts w:ascii="Book Antiqua" w:hAnsi="Book Antiqua"/>
          <w:sz w:val="24"/>
          <w:szCs w:val="24"/>
        </w:rPr>
        <w:t xml:space="preserve">female-dominant model of HF, suggesting a </w:t>
      </w:r>
      <w:proofErr w:type="spellStart"/>
      <w:r w:rsidR="00457713" w:rsidRPr="00867BD2">
        <w:rPr>
          <w:rFonts w:ascii="Book Antiqua" w:hAnsi="Book Antiqua"/>
          <w:sz w:val="24"/>
          <w:szCs w:val="24"/>
        </w:rPr>
        <w:t>cardioprotective</w:t>
      </w:r>
      <w:proofErr w:type="spellEnd"/>
      <w:r w:rsidR="00457713" w:rsidRPr="00867BD2">
        <w:rPr>
          <w:rFonts w:ascii="Book Antiqua" w:hAnsi="Book Antiqua"/>
          <w:sz w:val="24"/>
          <w:szCs w:val="24"/>
        </w:rPr>
        <w:t xml:space="preserve"> role of IL-19 in </w:t>
      </w:r>
      <w:r w:rsidR="007A10F7" w:rsidRPr="00867BD2">
        <w:rPr>
          <w:rFonts w:ascii="Book Antiqua" w:hAnsi="Book Antiqua"/>
          <w:sz w:val="24"/>
          <w:szCs w:val="24"/>
        </w:rPr>
        <w:t>the heart</w:t>
      </w:r>
      <w:r w:rsidR="00457713" w:rsidRPr="00867BD2">
        <w:rPr>
          <w:rFonts w:ascii="Book Antiqua" w:hAnsi="Book Antiqua"/>
          <w:sz w:val="24"/>
          <w:szCs w:val="24"/>
        </w:rPr>
        <w:t>.</w:t>
      </w:r>
      <w:r w:rsidR="00C53CCB">
        <w:rPr>
          <w:rFonts w:ascii="Book Antiqua" w:hAnsi="Book Antiqua"/>
          <w:sz w:val="24"/>
          <w:szCs w:val="24"/>
        </w:rPr>
        <w:t xml:space="preserve"> </w:t>
      </w:r>
      <w:r w:rsidR="009209BC" w:rsidRPr="00867BD2">
        <w:rPr>
          <w:rFonts w:ascii="Book Antiqua" w:hAnsi="Book Antiqua"/>
          <w:sz w:val="24"/>
          <w:szCs w:val="24"/>
        </w:rPr>
        <w:t xml:space="preserve">We propose the following model, as summarized in Figure </w:t>
      </w:r>
      <w:r w:rsidR="003B1C04" w:rsidRPr="00867BD2">
        <w:rPr>
          <w:rFonts w:ascii="Book Antiqua" w:hAnsi="Book Antiqua"/>
          <w:sz w:val="24"/>
          <w:szCs w:val="24"/>
        </w:rPr>
        <w:t>8</w:t>
      </w:r>
      <w:r w:rsidR="009209BC" w:rsidRPr="00867BD2">
        <w:rPr>
          <w:rFonts w:ascii="Book Antiqua" w:hAnsi="Book Antiqua"/>
          <w:sz w:val="24"/>
          <w:szCs w:val="24"/>
        </w:rPr>
        <w:t>, where IL-19 signaling through IL-20R</w:t>
      </w:r>
      <w:r w:rsidR="009209BC" w:rsidRPr="00867BD2">
        <w:rPr>
          <w:rFonts w:ascii="Book Antiqua" w:hAnsi="Book Antiqua" w:cs="Arial"/>
          <w:sz w:val="24"/>
          <w:szCs w:val="24"/>
        </w:rPr>
        <w:t>α</w:t>
      </w:r>
      <w:r w:rsidR="009209BC" w:rsidRPr="00867BD2">
        <w:rPr>
          <w:rFonts w:ascii="Book Antiqua" w:hAnsi="Book Antiqua"/>
          <w:sz w:val="24"/>
          <w:szCs w:val="24"/>
        </w:rPr>
        <w:t>/β activates STAT3 and</w:t>
      </w:r>
      <w:r w:rsidR="00866B68" w:rsidRPr="00867BD2">
        <w:rPr>
          <w:rFonts w:ascii="Book Antiqua" w:hAnsi="Book Antiqua"/>
          <w:sz w:val="24"/>
          <w:szCs w:val="24"/>
        </w:rPr>
        <w:t xml:space="preserve"> canonical</w:t>
      </w:r>
      <w:r w:rsidR="009209BC" w:rsidRPr="00867BD2">
        <w:rPr>
          <w:rFonts w:ascii="Book Antiqua" w:hAnsi="Book Antiqua"/>
          <w:sz w:val="24"/>
          <w:szCs w:val="24"/>
        </w:rPr>
        <w:t xml:space="preserve"> downstream </w:t>
      </w:r>
      <w:proofErr w:type="spellStart"/>
      <w:r w:rsidR="009209BC" w:rsidRPr="00867BD2">
        <w:rPr>
          <w:rFonts w:ascii="Book Antiqua" w:hAnsi="Book Antiqua"/>
          <w:sz w:val="24"/>
          <w:szCs w:val="24"/>
        </w:rPr>
        <w:t>cardioprotective</w:t>
      </w:r>
      <w:proofErr w:type="spellEnd"/>
      <w:r w:rsidR="009209BC" w:rsidRPr="00867BD2">
        <w:rPr>
          <w:rFonts w:ascii="Book Antiqua" w:hAnsi="Book Antiqua"/>
          <w:sz w:val="24"/>
          <w:szCs w:val="24"/>
        </w:rPr>
        <w:t xml:space="preserve"> mechanisms.</w:t>
      </w:r>
      <w:r w:rsidR="00C53CCB">
        <w:rPr>
          <w:rFonts w:ascii="Book Antiqua" w:hAnsi="Book Antiqua"/>
          <w:sz w:val="24"/>
          <w:szCs w:val="24"/>
        </w:rPr>
        <w:t xml:space="preserve"> </w:t>
      </w:r>
      <w:r w:rsidR="009209BC" w:rsidRPr="00867BD2">
        <w:rPr>
          <w:rFonts w:ascii="Book Antiqua" w:hAnsi="Book Antiqua"/>
          <w:sz w:val="24"/>
          <w:szCs w:val="24"/>
        </w:rPr>
        <w:t xml:space="preserve">This pathway is significantly </w:t>
      </w:r>
      <w:proofErr w:type="spellStart"/>
      <w:r w:rsidR="009209BC" w:rsidRPr="00867BD2">
        <w:rPr>
          <w:rFonts w:ascii="Book Antiqua" w:hAnsi="Book Antiqua"/>
          <w:sz w:val="24"/>
          <w:szCs w:val="24"/>
        </w:rPr>
        <w:t>downregulated</w:t>
      </w:r>
      <w:proofErr w:type="spellEnd"/>
      <w:r w:rsidR="009209BC" w:rsidRPr="00867BD2">
        <w:rPr>
          <w:rFonts w:ascii="Book Antiqua" w:hAnsi="Book Antiqua"/>
          <w:sz w:val="24"/>
          <w:szCs w:val="24"/>
        </w:rPr>
        <w:t xml:space="preserve"> in female </w:t>
      </w:r>
      <w:proofErr w:type="spellStart"/>
      <w:r w:rsidR="009209BC" w:rsidRPr="00867BD2">
        <w:rPr>
          <w:rFonts w:ascii="Book Antiqua" w:hAnsi="Book Antiqua"/>
          <w:sz w:val="24"/>
          <w:szCs w:val="24"/>
        </w:rPr>
        <w:t>dnCREB</w:t>
      </w:r>
      <w:proofErr w:type="spellEnd"/>
      <w:r w:rsidR="009209BC" w:rsidRPr="00867BD2">
        <w:rPr>
          <w:rFonts w:ascii="Book Antiqua" w:hAnsi="Book Antiqua"/>
          <w:sz w:val="24"/>
          <w:szCs w:val="24"/>
        </w:rPr>
        <w:t xml:space="preserve"> mice, resulting in attenuated STAT3 activation, </w:t>
      </w:r>
      <w:r w:rsidR="003B1C04" w:rsidRPr="00867BD2">
        <w:rPr>
          <w:rFonts w:ascii="Book Antiqua" w:hAnsi="Book Antiqua"/>
          <w:sz w:val="24"/>
          <w:szCs w:val="24"/>
        </w:rPr>
        <w:t>LV</w:t>
      </w:r>
      <w:r w:rsidR="009209BC" w:rsidRPr="00867BD2">
        <w:rPr>
          <w:rFonts w:ascii="Book Antiqua" w:hAnsi="Book Antiqua"/>
          <w:sz w:val="24"/>
          <w:szCs w:val="24"/>
        </w:rPr>
        <w:t xml:space="preserve"> remodeling, cardiac dysfunction, and premature mortality.</w:t>
      </w:r>
      <w:r w:rsidR="00C53CCB">
        <w:rPr>
          <w:rFonts w:ascii="Book Antiqua" w:hAnsi="Book Antiqua"/>
          <w:sz w:val="24"/>
          <w:szCs w:val="24"/>
        </w:rPr>
        <w:t xml:space="preserve"> </w:t>
      </w:r>
      <w:r w:rsidR="009209BC" w:rsidRPr="00867BD2">
        <w:rPr>
          <w:rFonts w:ascii="Book Antiqua" w:hAnsi="Book Antiqua"/>
          <w:sz w:val="24"/>
          <w:szCs w:val="24"/>
        </w:rPr>
        <w:t xml:space="preserve">However, male </w:t>
      </w:r>
      <w:proofErr w:type="spellStart"/>
      <w:r w:rsidR="009209BC" w:rsidRPr="00867BD2">
        <w:rPr>
          <w:rFonts w:ascii="Book Antiqua" w:hAnsi="Book Antiqua"/>
          <w:sz w:val="24"/>
          <w:szCs w:val="24"/>
        </w:rPr>
        <w:t>dnCREB</w:t>
      </w:r>
      <w:proofErr w:type="spellEnd"/>
      <w:r w:rsidR="009209BC" w:rsidRPr="00867BD2">
        <w:rPr>
          <w:rFonts w:ascii="Book Antiqua" w:hAnsi="Book Antiqua"/>
          <w:sz w:val="24"/>
          <w:szCs w:val="24"/>
        </w:rPr>
        <w:t xml:space="preserve"> mice maintain IL-19 expression with disease, resu</w:t>
      </w:r>
      <w:r w:rsidR="003B1C04" w:rsidRPr="00867BD2">
        <w:rPr>
          <w:rFonts w:ascii="Book Antiqua" w:hAnsi="Book Antiqua"/>
          <w:sz w:val="24"/>
          <w:szCs w:val="24"/>
        </w:rPr>
        <w:t xml:space="preserve">lting in heightened </w:t>
      </w:r>
      <w:proofErr w:type="spellStart"/>
      <w:r w:rsidR="003B1C04" w:rsidRPr="00867BD2">
        <w:rPr>
          <w:rFonts w:ascii="Book Antiqua" w:hAnsi="Book Antiqua"/>
          <w:sz w:val="24"/>
          <w:szCs w:val="24"/>
        </w:rPr>
        <w:t>cardioprotection</w:t>
      </w:r>
      <w:proofErr w:type="spellEnd"/>
      <w:r w:rsidR="003B1C04" w:rsidRPr="00867BD2">
        <w:rPr>
          <w:rFonts w:ascii="Book Antiqua" w:hAnsi="Book Antiqua"/>
          <w:sz w:val="24"/>
          <w:szCs w:val="24"/>
        </w:rPr>
        <w:t xml:space="preserve"> and s</w:t>
      </w:r>
      <w:r w:rsidR="009209BC" w:rsidRPr="00867BD2">
        <w:rPr>
          <w:rFonts w:ascii="Book Antiqua" w:hAnsi="Book Antiqua"/>
          <w:sz w:val="24"/>
          <w:szCs w:val="24"/>
        </w:rPr>
        <w:t>ignificant</w:t>
      </w:r>
      <w:r w:rsidR="003B1C04" w:rsidRPr="00867BD2">
        <w:rPr>
          <w:rFonts w:ascii="Book Antiqua" w:hAnsi="Book Antiqua"/>
          <w:sz w:val="24"/>
          <w:szCs w:val="24"/>
        </w:rPr>
        <w:t xml:space="preserve">ly less morbidity and mortality </w:t>
      </w:r>
      <w:r w:rsidR="009209BC" w:rsidRPr="00867BD2">
        <w:rPr>
          <w:rFonts w:ascii="Book Antiqua" w:hAnsi="Book Antiqua"/>
          <w:sz w:val="24"/>
          <w:szCs w:val="24"/>
        </w:rPr>
        <w:t>compared to female mice.</w:t>
      </w:r>
      <w:r w:rsidR="00C53CCB">
        <w:rPr>
          <w:rFonts w:ascii="Book Antiqua" w:hAnsi="Book Antiqua"/>
          <w:sz w:val="24"/>
          <w:szCs w:val="24"/>
        </w:rPr>
        <w:t xml:space="preserve"> </w:t>
      </w:r>
      <w:r w:rsidR="009209BC" w:rsidRPr="00867BD2">
        <w:rPr>
          <w:rFonts w:ascii="Book Antiqua" w:hAnsi="Book Antiqua"/>
          <w:sz w:val="24"/>
          <w:szCs w:val="24"/>
        </w:rPr>
        <w:t>Ongoing investigations will elucidate further mechanistic insight into sexually divergent downstream IL-19 mediated cardiac signaling</w:t>
      </w:r>
      <w:r w:rsidR="00866B68" w:rsidRPr="00867BD2">
        <w:rPr>
          <w:rFonts w:ascii="Book Antiqua" w:hAnsi="Book Antiqua"/>
          <w:sz w:val="24"/>
          <w:szCs w:val="24"/>
        </w:rPr>
        <w:t xml:space="preserve"> and whether this novel cytokine represents a new therapeutic target for the treatment of women’s heart disease</w:t>
      </w:r>
      <w:r w:rsidR="009209BC" w:rsidRPr="00867BD2">
        <w:rPr>
          <w:rFonts w:ascii="Book Antiqua" w:hAnsi="Book Antiqua"/>
          <w:sz w:val="24"/>
          <w:szCs w:val="24"/>
        </w:rPr>
        <w:t>.</w:t>
      </w:r>
      <w:r w:rsidR="00C53CCB">
        <w:rPr>
          <w:rFonts w:ascii="Book Antiqua" w:hAnsi="Book Antiqua"/>
          <w:sz w:val="24"/>
          <w:szCs w:val="24"/>
        </w:rPr>
        <w:t xml:space="preserve"> </w:t>
      </w:r>
    </w:p>
    <w:p w14:paraId="6DDF5C7A" w14:textId="361AC7F1" w:rsidR="00905249" w:rsidRPr="00867BD2" w:rsidRDefault="00AE6B2F" w:rsidP="00E011C4">
      <w:pPr>
        <w:adjustRightInd w:val="0"/>
        <w:snapToGrid w:val="0"/>
        <w:spacing w:after="0" w:line="360" w:lineRule="auto"/>
        <w:jc w:val="both"/>
        <w:rPr>
          <w:rFonts w:ascii="Book Antiqua" w:hAnsi="Book Antiqua"/>
          <w:sz w:val="24"/>
          <w:szCs w:val="24"/>
        </w:rPr>
      </w:pPr>
      <w:r w:rsidRPr="00867BD2">
        <w:rPr>
          <w:rFonts w:ascii="Book Antiqua" w:hAnsi="Book Antiqua"/>
          <w:sz w:val="24"/>
          <w:szCs w:val="24"/>
        </w:rPr>
        <w:tab/>
        <w:t xml:space="preserve">IL-19 was first discovered over a decade ago and classified as a member of the IL-10 family based on </w:t>
      </w:r>
      <w:r w:rsidR="000F1006" w:rsidRPr="00867BD2">
        <w:rPr>
          <w:rFonts w:ascii="Book Antiqua" w:hAnsi="Book Antiqua"/>
          <w:sz w:val="24"/>
          <w:szCs w:val="24"/>
        </w:rPr>
        <w:t>structure</w:t>
      </w:r>
      <w:r w:rsidRPr="00867BD2">
        <w:rPr>
          <w:rFonts w:ascii="Book Antiqua" w:hAnsi="Book Antiqua"/>
          <w:sz w:val="24"/>
          <w:szCs w:val="24"/>
        </w:rPr>
        <w:t xml:space="preserve"> and </w:t>
      </w:r>
      <w:r w:rsidR="000F1006" w:rsidRPr="00867BD2">
        <w:rPr>
          <w:rFonts w:ascii="Book Antiqua" w:hAnsi="Book Antiqua"/>
          <w:sz w:val="24"/>
          <w:szCs w:val="24"/>
        </w:rPr>
        <w:t>location</w:t>
      </w:r>
      <w:r w:rsidRPr="00867BD2">
        <w:rPr>
          <w:rFonts w:ascii="Book Antiqua" w:hAnsi="Book Antiqua"/>
          <w:sz w:val="24"/>
          <w:szCs w:val="24"/>
        </w:rPr>
        <w:t xml:space="preserve"> of the IL-19 gene and the use of similar receptor complexes</w:t>
      </w:r>
      <w:r w:rsidR="000F1006" w:rsidRPr="00867BD2">
        <w:rPr>
          <w:rFonts w:ascii="Book Antiqua" w:hAnsi="Book Antiqua"/>
          <w:sz w:val="24"/>
          <w:szCs w:val="24"/>
        </w:rPr>
        <w:fldChar w:fldCharType="begin">
          <w:fldData xml:space="preserve">PEVuZE5vdGU+PENpdGU+PEF1dGhvcj5TYWJhdDwvQXV0aG9yPjxZZWFyPjIwMDc8L1llYXI+PFJl
Y051bT42NzwvUmVjTnVtPjxEaXNwbGF5VGV4dD48c3R5bGUgZmFjZT0ic3VwZXJzY3JpcHQiPlsy
MF08L3N0eWxlPjwvRGlzcGxheVRleHQ+PHJlY29yZD48cmVjLW51bWJlcj42NzwvcmVjLW51bWJl
cj48Zm9yZWlnbi1rZXlzPjxrZXkgYXBwPSJFTiIgZGItaWQ9IndwdnBlZnhkMngyeHpmZXp2MDF2
dDV3OHdhcDA1eGVkZTlzeiIgdGltZXN0YW1wPSIxNDY2NjA2NjU1Ij42Nzwva2V5PjwvZm9yZWln
bi1rZXlzPjxyZWYtdHlwZSBuYW1lPSJKb3VybmFsIEFydGljbGUiPjE3PC9yZWYtdHlwZT48Y29u
dHJpYnV0b3JzPjxhdXRob3JzPjxhdXRob3I+U2FiYXQsIFIuPC9hdXRob3I+PGF1dGhvcj5XYWxs
YWNlLCBFLjwvYXV0aG9yPjxhdXRob3I+RW5kZXNmZWxkZXIsIFMuPC9hdXRob3I+PGF1dGhvcj5X
b2xrLCBLLjwvYXV0aG9yPjwvYXV0aG9ycz48L2NvbnRyaWJ1dG9ycz48YXV0aC1hZGRyZXNzPklu
dGVyZGlzY2lwbGluYXJ5IEdyb3VwIG9mIE1vbGVjdWxhciBJbW11bm9wYXRob2xvZ3ksIERlcm1h
dG9sb2d5L01lZGljYWwgSW1tdW5vbG9neSwgVW5pdmVyc2l0eSBIb3NwaXRhbCBDaGFyaXRlLCBD
YW1wdXMgQ2hhcml0ZSBNaXR0ZSwgQmVybGluLCBHZXJtYW55LiByb2JlcnQuc2FiYXRAY2hhcml0
ZS5kZTwvYXV0aC1hZGRyZXNzPjx0aXRsZXM+PHRpdGxlPklMLTE5IGFuZCBJTC0yMDogdHdvIG5v
dmVsIGN5dG9raW5lcyB3aXRoIGltcG9ydGFuY2UgaW4gaW5mbGFtbWF0b3J5IGRpc2Vhc2VzPC90
aXRsZT48c2Vjb25kYXJ5LXRpdGxlPkV4cGVydCBPcGluIFRoZXIgVGFyZ2V0czwvc2Vjb25kYXJ5
LXRpdGxlPjwvdGl0bGVzPjxwZXJpb2RpY2FsPjxmdWxsLXRpdGxlPkV4cGVydCBPcGluIFRoZXIg
VGFyZ2V0czwvZnVsbC10aXRsZT48L3BlcmlvZGljYWw+PHBhZ2VzPjYwMS0xMjwvcGFnZXM+PHZv
bHVtZT4xMTwvdm9sdW1lPjxudW1iZXI+NTwvbnVtYmVyPjxrZXl3b3Jkcz48a2V5d29yZD5Bbmlt
YWxzPC9rZXl3b3JkPjxrZXl3b3JkPkF0aGVyb3NjbGVyb3Npcy9nZW5ldGljcy9tZXRhYm9saXNt
PC9rZXl3b3JkPjxrZXl3b3JkPkNocm9tb3NvbWVzLCBIdW1hbiwgUGFpciAxL2dlbmV0aWNzPC9r
ZXl3b3JkPjxrZXl3b3JkPkN5dG9raW5lcy9jbGFzc2lmaWNhdGlvbjwva2V5d29yZD48a2V5d29y
ZD5FcGl0aGVsaWFsIENlbGxzL21ldGFib2xpc208L2tleXdvcmQ+PGtleXdvcmQ+R2VuZXMsIExl
dGhhbDwva2V5d29yZD48a2V5d29yZD5IdW1hbnM8L2tleXdvcmQ+PGtleXdvcmQ+SW5mbGFtbWF0
aW9uL2V0aW9sb2d5LyptZXRhYm9saXNtPC9rZXl3b3JkPjxrZXl3b3JkPkludGVybGV1a2lucy9j
aGVtaXN0cnkvZ2VuZXRpY3MvKnBoeXNpb2xvZ3k8L2tleXdvcmQ+PGtleXdvcmQ+TWFsZTwva2V5
d29yZD48a2V5d29yZD5NaWNlPC9rZXl3b3JkPjxrZXl3b3JkPk1pY2UsIEtub2Nrb3V0PC9rZXl3
b3JkPjxrZXl3b3JkPk1pY2UsIFRyYW5zZ2VuaWM8L2tleXdvcmQ+PGtleXdvcmQ+TW9ub2N5dGVz
L21ldGFib2xpc208L2tleXdvcmQ+PGtleXdvcmQ+TXVsdGlnZW5lIEZhbWlseTwva2V5d29yZD48
a2V5d29yZD5Qc29yaWFzaXMvZ2VuZXRpY3MvbWV0YWJvbGlzbTwva2V5d29yZD48a2V5d29yZD5S
ZWNlcHRvcnMsIEludGVybGV1a2luL3BoeXNpb2xvZ3k8L2tleXdvcmQ+PC9rZXl3b3Jkcz48ZGF0
ZXM+PHllYXI+MjAwNzwveWVhcj48cHViLWRhdGVzPjxkYXRlPk1heTwvZGF0ZT48L3B1Yi1kYXRl
cz48L2RhdGVzPjxpc2JuPjE3NDQtNzYzMSAoRWxlY3Ryb25pYykmI3hEOzE0NzItODIyMiAoTGlu
a2luZyk8L2lzYm4+PGFjY2Vzc2lvbi1udW0+MTc0NjU3MjA8L2FjY2Vzc2lvbi1udW0+PHVybHM+
PHJlbGF0ZWQtdXJscz48dXJsPmh0dHA6Ly93d3cubmNiaS5ubG0ubmloLmdvdi9wdWJtZWQvMTc0
NjU3MjA8L3VybD48L3JlbGF0ZWQtdXJscz48L3VybHM+PGVsZWN0cm9uaWMtcmVzb3VyY2UtbnVt
PjEwLjE1MTcvMTQ3MjgyMjIuMTEuNS42MDE8L2VsZWN0cm9uaWMtcmVzb3VyY2UtbnVtPjwvcmVj
b3JkPjwvQ2l0ZT48L0VuZE5vdGU+AG==
</w:fldData>
        </w:fldChar>
      </w:r>
      <w:r w:rsidR="00D26D09">
        <w:rPr>
          <w:rFonts w:ascii="Book Antiqua" w:hAnsi="Book Antiqua"/>
          <w:sz w:val="24"/>
          <w:szCs w:val="24"/>
        </w:rPr>
        <w:instrText xml:space="preserve"> ADDIN EN.CITE </w:instrText>
      </w:r>
      <w:r w:rsidR="00D26D09">
        <w:rPr>
          <w:rFonts w:ascii="Book Antiqua" w:hAnsi="Book Antiqua"/>
          <w:sz w:val="24"/>
          <w:szCs w:val="24"/>
        </w:rPr>
        <w:fldChar w:fldCharType="begin">
          <w:fldData xml:space="preserve">PEVuZE5vdGU+PENpdGU+PEF1dGhvcj5TYWJhdDwvQXV0aG9yPjxZZWFyPjIwMDc8L1llYXI+PFJl
Y051bT42NzwvUmVjTnVtPjxEaXNwbGF5VGV4dD48c3R5bGUgZmFjZT0ic3VwZXJzY3JpcHQiPlsy
MF08L3N0eWxlPjwvRGlzcGxheVRleHQ+PHJlY29yZD48cmVjLW51bWJlcj42NzwvcmVjLW51bWJl
cj48Zm9yZWlnbi1rZXlzPjxrZXkgYXBwPSJFTiIgZGItaWQ9IndwdnBlZnhkMngyeHpmZXp2MDF2
dDV3OHdhcDA1eGVkZTlzeiIgdGltZXN0YW1wPSIxNDY2NjA2NjU1Ij42Nzwva2V5PjwvZm9yZWln
bi1rZXlzPjxyZWYtdHlwZSBuYW1lPSJKb3VybmFsIEFydGljbGUiPjE3PC9yZWYtdHlwZT48Y29u
dHJpYnV0b3JzPjxhdXRob3JzPjxhdXRob3I+U2FiYXQsIFIuPC9hdXRob3I+PGF1dGhvcj5XYWxs
YWNlLCBFLjwvYXV0aG9yPjxhdXRob3I+RW5kZXNmZWxkZXIsIFMuPC9hdXRob3I+PGF1dGhvcj5X
b2xrLCBLLjwvYXV0aG9yPjwvYXV0aG9ycz48L2NvbnRyaWJ1dG9ycz48YXV0aC1hZGRyZXNzPklu
dGVyZGlzY2lwbGluYXJ5IEdyb3VwIG9mIE1vbGVjdWxhciBJbW11bm9wYXRob2xvZ3ksIERlcm1h
dG9sb2d5L01lZGljYWwgSW1tdW5vbG9neSwgVW5pdmVyc2l0eSBIb3NwaXRhbCBDaGFyaXRlLCBD
YW1wdXMgQ2hhcml0ZSBNaXR0ZSwgQmVybGluLCBHZXJtYW55LiByb2JlcnQuc2FiYXRAY2hhcml0
ZS5kZTwvYXV0aC1hZGRyZXNzPjx0aXRsZXM+PHRpdGxlPklMLTE5IGFuZCBJTC0yMDogdHdvIG5v
dmVsIGN5dG9raW5lcyB3aXRoIGltcG9ydGFuY2UgaW4gaW5mbGFtbWF0b3J5IGRpc2Vhc2VzPC90
aXRsZT48c2Vjb25kYXJ5LXRpdGxlPkV4cGVydCBPcGluIFRoZXIgVGFyZ2V0czwvc2Vjb25kYXJ5
LXRpdGxlPjwvdGl0bGVzPjxwZXJpb2RpY2FsPjxmdWxsLXRpdGxlPkV4cGVydCBPcGluIFRoZXIg
VGFyZ2V0czwvZnVsbC10aXRsZT48L3BlcmlvZGljYWw+PHBhZ2VzPjYwMS0xMjwvcGFnZXM+PHZv
bHVtZT4xMTwvdm9sdW1lPjxudW1iZXI+NTwvbnVtYmVyPjxrZXl3b3Jkcz48a2V5d29yZD5Bbmlt
YWxzPC9rZXl3b3JkPjxrZXl3b3JkPkF0aGVyb3NjbGVyb3Npcy9nZW5ldGljcy9tZXRhYm9saXNt
PC9rZXl3b3JkPjxrZXl3b3JkPkNocm9tb3NvbWVzLCBIdW1hbiwgUGFpciAxL2dlbmV0aWNzPC9r
ZXl3b3JkPjxrZXl3b3JkPkN5dG9raW5lcy9jbGFzc2lmaWNhdGlvbjwva2V5d29yZD48a2V5d29y
ZD5FcGl0aGVsaWFsIENlbGxzL21ldGFib2xpc208L2tleXdvcmQ+PGtleXdvcmQ+R2VuZXMsIExl
dGhhbDwva2V5d29yZD48a2V5d29yZD5IdW1hbnM8L2tleXdvcmQ+PGtleXdvcmQ+SW5mbGFtbWF0
aW9uL2V0aW9sb2d5LyptZXRhYm9saXNtPC9rZXl3b3JkPjxrZXl3b3JkPkludGVybGV1a2lucy9j
aGVtaXN0cnkvZ2VuZXRpY3MvKnBoeXNpb2xvZ3k8L2tleXdvcmQ+PGtleXdvcmQ+TWFsZTwva2V5
d29yZD48a2V5d29yZD5NaWNlPC9rZXl3b3JkPjxrZXl3b3JkPk1pY2UsIEtub2Nrb3V0PC9rZXl3
b3JkPjxrZXl3b3JkPk1pY2UsIFRyYW5zZ2VuaWM8L2tleXdvcmQ+PGtleXdvcmQ+TW9ub2N5dGVz
L21ldGFib2xpc208L2tleXdvcmQ+PGtleXdvcmQ+TXVsdGlnZW5lIEZhbWlseTwva2V5d29yZD48
a2V5d29yZD5Qc29yaWFzaXMvZ2VuZXRpY3MvbWV0YWJvbGlzbTwva2V5d29yZD48a2V5d29yZD5S
ZWNlcHRvcnMsIEludGVybGV1a2luL3BoeXNpb2xvZ3k8L2tleXdvcmQ+PC9rZXl3b3Jkcz48ZGF0
ZXM+PHllYXI+MjAwNzwveWVhcj48cHViLWRhdGVzPjxkYXRlPk1heTwvZGF0ZT48L3B1Yi1kYXRl
cz48L2RhdGVzPjxpc2JuPjE3NDQtNzYzMSAoRWxlY3Ryb25pYykmI3hEOzE0NzItODIyMiAoTGlu
a2luZyk8L2lzYm4+PGFjY2Vzc2lvbi1udW0+MTc0NjU3MjA8L2FjY2Vzc2lvbi1udW0+PHVybHM+
PHJlbGF0ZWQtdXJscz48dXJsPmh0dHA6Ly93d3cubmNiaS5ubG0ubmloLmdvdi9wdWJtZWQvMTc0
NjU3MjA8L3VybD48L3JlbGF0ZWQtdXJscz48L3VybHM+PGVsZWN0cm9uaWMtcmVzb3VyY2UtbnVt
PjEwLjE1MTcvMTQ3MjgyMjIuMTEuNS42MDE8L2VsZWN0cm9uaWMtcmVzb3VyY2UtbnVtPjwvcmVj
b3JkPjwvQ2l0ZT48L0VuZE5vdGU+AG==
</w:fldData>
        </w:fldChar>
      </w:r>
      <w:r w:rsidR="00D26D09">
        <w:rPr>
          <w:rFonts w:ascii="Book Antiqua" w:hAnsi="Book Antiqua"/>
          <w:sz w:val="24"/>
          <w:szCs w:val="24"/>
        </w:rPr>
        <w:instrText xml:space="preserve"> ADDIN EN.CITE.DATA </w:instrText>
      </w:r>
      <w:r w:rsidR="00D26D09">
        <w:rPr>
          <w:rFonts w:ascii="Book Antiqua" w:hAnsi="Book Antiqua"/>
          <w:sz w:val="24"/>
          <w:szCs w:val="24"/>
        </w:rPr>
      </w:r>
      <w:r w:rsidR="00D26D09">
        <w:rPr>
          <w:rFonts w:ascii="Book Antiqua" w:hAnsi="Book Antiqua"/>
          <w:sz w:val="24"/>
          <w:szCs w:val="24"/>
        </w:rPr>
        <w:fldChar w:fldCharType="end"/>
      </w:r>
      <w:r w:rsidR="000F1006" w:rsidRPr="00867BD2">
        <w:rPr>
          <w:rFonts w:ascii="Book Antiqua" w:hAnsi="Book Antiqua"/>
          <w:sz w:val="24"/>
          <w:szCs w:val="24"/>
        </w:rPr>
      </w:r>
      <w:r w:rsidR="000F1006"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20" w:tooltip="Sabat, 2007 #67" w:history="1">
        <w:r w:rsidR="00D26D09" w:rsidRPr="00D26D09">
          <w:rPr>
            <w:rFonts w:ascii="Book Antiqua" w:hAnsi="Book Antiqua"/>
            <w:noProof/>
            <w:sz w:val="24"/>
            <w:szCs w:val="24"/>
            <w:vertAlign w:val="superscript"/>
          </w:rPr>
          <w:t>20</w:t>
        </w:r>
      </w:hyperlink>
      <w:r w:rsidR="00D26D09" w:rsidRPr="00D26D09">
        <w:rPr>
          <w:rFonts w:ascii="Book Antiqua" w:hAnsi="Book Antiqua"/>
          <w:noProof/>
          <w:sz w:val="24"/>
          <w:szCs w:val="24"/>
          <w:vertAlign w:val="superscript"/>
        </w:rPr>
        <w:t>]</w:t>
      </w:r>
      <w:r w:rsidR="000F1006" w:rsidRPr="00867BD2">
        <w:rPr>
          <w:rFonts w:ascii="Book Antiqua" w:hAnsi="Book Antiqua"/>
          <w:sz w:val="24"/>
          <w:szCs w:val="24"/>
        </w:rPr>
        <w:fldChar w:fldCharType="end"/>
      </w:r>
      <w:r w:rsidR="000F1006" w:rsidRPr="00867BD2">
        <w:rPr>
          <w:rFonts w:ascii="Book Antiqua" w:hAnsi="Book Antiqua"/>
          <w:sz w:val="24"/>
          <w:szCs w:val="24"/>
        </w:rPr>
        <w:t>.</w:t>
      </w:r>
      <w:r w:rsidR="00C53CCB">
        <w:rPr>
          <w:rFonts w:ascii="Book Antiqua" w:hAnsi="Book Antiqua"/>
          <w:sz w:val="24"/>
          <w:szCs w:val="24"/>
        </w:rPr>
        <w:t xml:space="preserve"> </w:t>
      </w:r>
      <w:r w:rsidR="00C0432D" w:rsidRPr="00867BD2">
        <w:rPr>
          <w:rFonts w:ascii="Book Antiqua" w:hAnsi="Book Antiqua"/>
          <w:sz w:val="24"/>
          <w:szCs w:val="24"/>
        </w:rPr>
        <w:t>Since its discovery, however, the function of IL-19 has remained unclear.</w:t>
      </w:r>
      <w:r w:rsidR="00C53CCB">
        <w:rPr>
          <w:rFonts w:ascii="Book Antiqua" w:hAnsi="Book Antiqua"/>
          <w:sz w:val="24"/>
          <w:szCs w:val="24"/>
        </w:rPr>
        <w:t xml:space="preserve"> </w:t>
      </w:r>
      <w:r w:rsidR="00C0432D" w:rsidRPr="00867BD2">
        <w:rPr>
          <w:rFonts w:ascii="Book Antiqua" w:hAnsi="Book Antiqua"/>
          <w:sz w:val="24"/>
          <w:szCs w:val="24"/>
        </w:rPr>
        <w:t>In a number of disease states including asthma</w:t>
      </w:r>
      <w:r w:rsidR="00C0432D" w:rsidRPr="00867BD2">
        <w:rPr>
          <w:rFonts w:ascii="Book Antiqua" w:hAnsi="Book Antiqua"/>
          <w:sz w:val="24"/>
          <w:szCs w:val="24"/>
        </w:rPr>
        <w:fldChar w:fldCharType="begin">
          <w:fldData xml:space="preserve">PEVuZE5vdGU+PENpdGU+PEF1dGhvcj5MaWFvPC9BdXRob3I+PFllYXI+MjAwNDwvWWVhcj48UmVj
TnVtPjY5PC9SZWNOdW0+PERpc3BsYXlUZXh0PjxzdHlsZSBmYWNlPSJzdXBlcnNjcmlwdCI+WzIx
XTwvc3R5bGU+PC9EaXNwbGF5VGV4dD48cmVjb3JkPjxyZWMtbnVtYmVyPjY5PC9yZWMtbnVtYmVy
Pjxmb3JlaWduLWtleXM+PGtleSBhcHA9IkVOIiBkYi1pZD0id3B2cGVmeGQyeDJ4emZlenYwMXZ0
NXc4d2FwMDV4ZWRlOXN6IiB0aW1lc3RhbXA9IjE0NjY2MTY2NDQiPjY5PC9rZXk+PC9mb3JlaWdu
LWtleXM+PHJlZi10eXBlIG5hbWU9IkpvdXJuYWwgQXJ0aWNsZSI+MTc8L3JlZi10eXBlPjxjb250
cmlidXRvcnM+PGF1dGhvcnM+PGF1dGhvcj5MaWFvLCBTLiBDLjwvYXV0aG9yPjxhdXRob3I+Q2hl
bmcsIFkuIEMuPC9hdXRob3I+PGF1dGhvcj5XYW5nLCBZLiBDLjwvYXV0aG9yPjxhdXRob3I+V2Fu
ZywgQy4gVy48L2F1dGhvcj48YXV0aG9yPllhbmcsIFMuIE0uPC9hdXRob3I+PGF1dGhvcj5ZdSwg
Qy4gSy48L2F1dGhvcj48YXV0aG9yPlNoaWVoLCBDLiBDLjwvYXV0aG9yPjxhdXRob3I+Q2hlbmcs
IEsuIEMuPC9hdXRob3I+PGF1dGhvcj5MZWUsIE0uIEYuPC9hdXRob3I+PGF1dGhvcj5DaGlhbmcs
IFMuIFIuPC9hdXRob3I+PGF1dGhvcj5TaGllaCwgSi4gTS48L2F1dGhvcj48YXV0aG9yPkNoYW5n
LCBNLiBTLjwvYXV0aG9yPjwvYXV0aG9ycz48L2NvbnRyaWJ1dG9ycz48YXV0aC1hZGRyZXNzPkdy
YWR1YXRlIEluc3RpdHV0ZSBvZiBCaW9jaGVtaXN0cnksIE5hdGlvbmFsIENoZW5nIEt1bmcgVW5p
dmVyc2l0eSwgVGFpbmFuLCBUYWl3YW4uPC9hdXRoLWFkZHJlc3M+PHRpdGxlcz48dGl0bGU+SUwt
MTkgaW5kdWNlZCBUaDIgY3l0b2tpbmVzIGFuZCB3YXMgdXAtcmVndWxhdGVkIGluIGFzdGhtYSBw
YXRpZW50czwvdGl0bGU+PHNlY29uZGFyeS10aXRsZT5KIEltbXVub2w8L3NlY29uZGFyeS10aXRs
ZT48L3RpdGxlcz48cGVyaW9kaWNhbD48ZnVsbC10aXRsZT5KIEltbXVub2w8L2Z1bGwtdGl0bGU+
PGFiYnItMT5Kb3VybmFsIG9mIGltbXVub2xvZ3k8L2FiYnItMT48L3BlcmlvZGljYWw+PHBhZ2Vz
PjY3MTItODwvcGFnZXM+PHZvbHVtZT4xNzM8L3ZvbHVtZT48bnVtYmVyPjExPC9udW1iZXI+PGtl
eXdvcmRzPjxrZXl3b3JkPkFkdWx0PC9rZXl3b3JkPjxrZXl3b3JkPkFuaW1hbHM8L2tleXdvcmQ+
PGtleXdvcmQ+QXN0aG1hLyppbW11bm9sb2d5L21ldGFib2xpc208L2tleXdvcmQ+PGtleXdvcmQ+
Q0Q0LVBvc2l0aXZlIFQtTHltcGhvY3l0ZXMvaW1tdW5vbG9neS9tZXRhYm9saXNtPC9rZXl3b3Jk
PjxrZXl3b3JkPkNoaWxkPC9rZXl3b3JkPjxrZXl3b3JkPkNoaWxkLCBQcmVzY2hvb2w8L2tleXdv
cmQ+PGtleXdvcmQ+Q3l0b2tpbmVzLypiaW9zeW50aGVzaXM8L2tleXdvcmQ+PGtleXdvcmQ+RGlz
ZWFzZSBNb2RlbHMsIEFuaW1hbDwva2V5d29yZD48a2V5d29yZD5GZW1hbGU8L2tleXdvcmQ+PGtl
eXdvcmQ+SHVtYW5zPC9rZXl3b3JkPjxrZXl3b3JkPkltbXVub2dsb2J1bGluIEUvYmlvc3ludGhl
c2lzPC9rZXl3b3JkPjxrZXl3b3JkPkludGVybGV1a2luLTEwLypiaW9zeW50aGVzaXMvYmxvb2Qv
Z2VuZXRpY3MvKnBoeXNpb2xvZ3k8L2tleXdvcmQ+PGtleXdvcmQ+SW50ZXJsZXVraW4tMTMvYmlv
c3ludGhlc2lzL2Jsb29kL2dlbmV0aWNzPC9rZXl3b3JkPjxrZXl3b3JkPkludGVybGV1a2luLTQv
Ymlvc3ludGhlc2lzL2Jsb29kPC9rZXl3b3JkPjxrZXl3b3JkPkludGVybGV1a2luLTUvYmlvc3lu
dGhlc2lzPC9rZXl3b3JkPjxrZXl3b3JkPkludGVybGV1a2luczwva2V5d29yZD48a2V5d29yZD5K
dXJrYXQgQ2VsbHM8L2tleXdvcmQ+PGtleXdvcmQ+THltcGhvY3l0ZSBBY3RpdmF0aW9uL2ltbXVu
b2xvZ3k8L2tleXdvcmQ+PGtleXdvcmQ+TWljZTwva2V5d29yZD48a2V5d29yZD5ULUx5bXBob2N5
dGVzL2ltbXVub2xvZ3kvbWV0YWJvbGlzbTwva2V5d29yZD48a2V5d29yZD5UaDIgQ2VsbHMvKmlt
bXVub2xvZ3kvKm1ldGFib2xpc208L2tleXdvcmQ+PGtleXdvcmQ+VHJhbnNjcmlwdGlvbiwgR2Vu
ZXRpYzwva2V5d29yZD48a2V5d29yZD5VcC1SZWd1bGF0aW9uLyppbW11bm9sb2d5PC9rZXl3b3Jk
Pjwva2V5d29yZHM+PGRhdGVzPjx5ZWFyPjIwMDQ8L3llYXI+PHB1Yi1kYXRlcz48ZGF0ZT5EZWMg
MTwvZGF0ZT48L3B1Yi1kYXRlcz48L2RhdGVzPjxpc2JuPjAwMjItMTc2NyAoUHJpbnQpJiN4RDsw
MDIyLTE3NjcgKExpbmtpbmcpPC9pc2JuPjxhY2Nlc3Npb24tbnVtPjE1NTU3MTYzPC9hY2Nlc3Np
b24tbnVtPjx1cmxzPjxyZWxhdGVkLXVybHM+PHVybD5odHRwOi8vd3d3Lm5jYmkubmxtLm5paC5n
b3YvcHVibWVkLzE1NTU3MTYzPC91cmw+PC9yZWxhdGVkLXVybHM+PC91cmxzPjxlbGVjdHJvbmlj
LXJlc291cmNlLW51bT5odHRwOi8vZHguZG9pLm9yZy8xMC40MDQ5L2ppbW11bm9sLjE3My4xMS42
NzEyPC9lbGVjdHJvbmljLXJlc291cmNlLW51bT48L3JlY29yZD48L0NpdGU+PC9FbmROb3RlPn==
</w:fldData>
        </w:fldChar>
      </w:r>
      <w:r w:rsidR="00D26D09">
        <w:rPr>
          <w:rFonts w:ascii="Book Antiqua" w:hAnsi="Book Antiqua"/>
          <w:sz w:val="24"/>
          <w:szCs w:val="24"/>
        </w:rPr>
        <w:instrText xml:space="preserve"> ADDIN EN.CITE </w:instrText>
      </w:r>
      <w:r w:rsidR="00D26D09">
        <w:rPr>
          <w:rFonts w:ascii="Book Antiqua" w:hAnsi="Book Antiqua"/>
          <w:sz w:val="24"/>
          <w:szCs w:val="24"/>
        </w:rPr>
        <w:fldChar w:fldCharType="begin">
          <w:fldData xml:space="preserve">PEVuZE5vdGU+PENpdGU+PEF1dGhvcj5MaWFvPC9BdXRob3I+PFllYXI+MjAwNDwvWWVhcj48UmVj
TnVtPjY5PC9SZWNOdW0+PERpc3BsYXlUZXh0PjxzdHlsZSBmYWNlPSJzdXBlcnNjcmlwdCI+WzIx
XTwvc3R5bGU+PC9EaXNwbGF5VGV4dD48cmVjb3JkPjxyZWMtbnVtYmVyPjY5PC9yZWMtbnVtYmVy
Pjxmb3JlaWduLWtleXM+PGtleSBhcHA9IkVOIiBkYi1pZD0id3B2cGVmeGQyeDJ4emZlenYwMXZ0
NXc4d2FwMDV4ZWRlOXN6IiB0aW1lc3RhbXA9IjE0NjY2MTY2NDQiPjY5PC9rZXk+PC9mb3JlaWdu
LWtleXM+PHJlZi10eXBlIG5hbWU9IkpvdXJuYWwgQXJ0aWNsZSI+MTc8L3JlZi10eXBlPjxjb250
cmlidXRvcnM+PGF1dGhvcnM+PGF1dGhvcj5MaWFvLCBTLiBDLjwvYXV0aG9yPjxhdXRob3I+Q2hl
bmcsIFkuIEMuPC9hdXRob3I+PGF1dGhvcj5XYW5nLCBZLiBDLjwvYXV0aG9yPjxhdXRob3I+V2Fu
ZywgQy4gVy48L2F1dGhvcj48YXV0aG9yPllhbmcsIFMuIE0uPC9hdXRob3I+PGF1dGhvcj5ZdSwg
Qy4gSy48L2F1dGhvcj48YXV0aG9yPlNoaWVoLCBDLiBDLjwvYXV0aG9yPjxhdXRob3I+Q2hlbmcs
IEsuIEMuPC9hdXRob3I+PGF1dGhvcj5MZWUsIE0uIEYuPC9hdXRob3I+PGF1dGhvcj5DaGlhbmcs
IFMuIFIuPC9hdXRob3I+PGF1dGhvcj5TaGllaCwgSi4gTS48L2F1dGhvcj48YXV0aG9yPkNoYW5n
LCBNLiBTLjwvYXV0aG9yPjwvYXV0aG9ycz48L2NvbnRyaWJ1dG9ycz48YXV0aC1hZGRyZXNzPkdy
YWR1YXRlIEluc3RpdHV0ZSBvZiBCaW9jaGVtaXN0cnksIE5hdGlvbmFsIENoZW5nIEt1bmcgVW5p
dmVyc2l0eSwgVGFpbmFuLCBUYWl3YW4uPC9hdXRoLWFkZHJlc3M+PHRpdGxlcz48dGl0bGU+SUwt
MTkgaW5kdWNlZCBUaDIgY3l0b2tpbmVzIGFuZCB3YXMgdXAtcmVndWxhdGVkIGluIGFzdGhtYSBw
YXRpZW50czwvdGl0bGU+PHNlY29uZGFyeS10aXRsZT5KIEltbXVub2w8L3NlY29uZGFyeS10aXRs
ZT48L3RpdGxlcz48cGVyaW9kaWNhbD48ZnVsbC10aXRsZT5KIEltbXVub2w8L2Z1bGwtdGl0bGU+
PGFiYnItMT5Kb3VybmFsIG9mIGltbXVub2xvZ3k8L2FiYnItMT48L3BlcmlvZGljYWw+PHBhZ2Vz
PjY3MTItODwvcGFnZXM+PHZvbHVtZT4xNzM8L3ZvbHVtZT48bnVtYmVyPjExPC9udW1iZXI+PGtl
eXdvcmRzPjxrZXl3b3JkPkFkdWx0PC9rZXl3b3JkPjxrZXl3b3JkPkFuaW1hbHM8L2tleXdvcmQ+
PGtleXdvcmQ+QXN0aG1hLyppbW11bm9sb2d5L21ldGFib2xpc208L2tleXdvcmQ+PGtleXdvcmQ+
Q0Q0LVBvc2l0aXZlIFQtTHltcGhvY3l0ZXMvaW1tdW5vbG9neS9tZXRhYm9saXNtPC9rZXl3b3Jk
PjxrZXl3b3JkPkNoaWxkPC9rZXl3b3JkPjxrZXl3b3JkPkNoaWxkLCBQcmVzY2hvb2w8L2tleXdv
cmQ+PGtleXdvcmQ+Q3l0b2tpbmVzLypiaW9zeW50aGVzaXM8L2tleXdvcmQ+PGtleXdvcmQ+RGlz
ZWFzZSBNb2RlbHMsIEFuaW1hbDwva2V5d29yZD48a2V5d29yZD5GZW1hbGU8L2tleXdvcmQ+PGtl
eXdvcmQ+SHVtYW5zPC9rZXl3b3JkPjxrZXl3b3JkPkltbXVub2dsb2J1bGluIEUvYmlvc3ludGhl
c2lzPC9rZXl3b3JkPjxrZXl3b3JkPkludGVybGV1a2luLTEwLypiaW9zeW50aGVzaXMvYmxvb2Qv
Z2VuZXRpY3MvKnBoeXNpb2xvZ3k8L2tleXdvcmQ+PGtleXdvcmQ+SW50ZXJsZXVraW4tMTMvYmlv
c3ludGhlc2lzL2Jsb29kL2dlbmV0aWNzPC9rZXl3b3JkPjxrZXl3b3JkPkludGVybGV1a2luLTQv
Ymlvc3ludGhlc2lzL2Jsb29kPC9rZXl3b3JkPjxrZXl3b3JkPkludGVybGV1a2luLTUvYmlvc3lu
dGhlc2lzPC9rZXl3b3JkPjxrZXl3b3JkPkludGVybGV1a2luczwva2V5d29yZD48a2V5d29yZD5K
dXJrYXQgQ2VsbHM8L2tleXdvcmQ+PGtleXdvcmQ+THltcGhvY3l0ZSBBY3RpdmF0aW9uL2ltbXVu
b2xvZ3k8L2tleXdvcmQ+PGtleXdvcmQ+TWljZTwva2V5d29yZD48a2V5d29yZD5ULUx5bXBob2N5
dGVzL2ltbXVub2xvZ3kvbWV0YWJvbGlzbTwva2V5d29yZD48a2V5d29yZD5UaDIgQ2VsbHMvKmlt
bXVub2xvZ3kvKm1ldGFib2xpc208L2tleXdvcmQ+PGtleXdvcmQ+VHJhbnNjcmlwdGlvbiwgR2Vu
ZXRpYzwva2V5d29yZD48a2V5d29yZD5VcC1SZWd1bGF0aW9uLyppbW11bm9sb2d5PC9rZXl3b3Jk
Pjwva2V5d29yZHM+PGRhdGVzPjx5ZWFyPjIwMDQ8L3llYXI+PHB1Yi1kYXRlcz48ZGF0ZT5EZWMg
MTwvZGF0ZT48L3B1Yi1kYXRlcz48L2RhdGVzPjxpc2JuPjAwMjItMTc2NyAoUHJpbnQpJiN4RDsw
MDIyLTE3NjcgKExpbmtpbmcpPC9pc2JuPjxhY2Nlc3Npb24tbnVtPjE1NTU3MTYzPC9hY2Nlc3Np
b24tbnVtPjx1cmxzPjxyZWxhdGVkLXVybHM+PHVybD5odHRwOi8vd3d3Lm5jYmkubmxtLm5paC5n
b3YvcHVibWVkLzE1NTU3MTYzPC91cmw+PC9yZWxhdGVkLXVybHM+PC91cmxzPjxlbGVjdHJvbmlj
LXJlc291cmNlLW51bT5odHRwOi8vZHguZG9pLm9yZy8xMC40MDQ5L2ppbW11bm9sLjE3My4xMS42
NzEyPC9lbGVjdHJvbmljLXJlc291cmNlLW51bT48L3JlY29yZD48L0NpdGU+PC9FbmROb3RlPn==
</w:fldData>
        </w:fldChar>
      </w:r>
      <w:r w:rsidR="00D26D09">
        <w:rPr>
          <w:rFonts w:ascii="Book Antiqua" w:hAnsi="Book Antiqua"/>
          <w:sz w:val="24"/>
          <w:szCs w:val="24"/>
        </w:rPr>
        <w:instrText xml:space="preserve"> ADDIN EN.CITE.DATA </w:instrText>
      </w:r>
      <w:r w:rsidR="00D26D09">
        <w:rPr>
          <w:rFonts w:ascii="Book Antiqua" w:hAnsi="Book Antiqua"/>
          <w:sz w:val="24"/>
          <w:szCs w:val="24"/>
        </w:rPr>
      </w:r>
      <w:r w:rsidR="00D26D09">
        <w:rPr>
          <w:rFonts w:ascii="Book Antiqua" w:hAnsi="Book Antiqua"/>
          <w:sz w:val="24"/>
          <w:szCs w:val="24"/>
        </w:rPr>
        <w:fldChar w:fldCharType="end"/>
      </w:r>
      <w:r w:rsidR="00C0432D" w:rsidRPr="00867BD2">
        <w:rPr>
          <w:rFonts w:ascii="Book Antiqua" w:hAnsi="Book Antiqua"/>
          <w:sz w:val="24"/>
          <w:szCs w:val="24"/>
        </w:rPr>
      </w:r>
      <w:r w:rsidR="00C0432D"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21" w:tooltip="Liao, 2004 #69" w:history="1">
        <w:r w:rsidR="00D26D09" w:rsidRPr="00D26D09">
          <w:rPr>
            <w:rFonts w:ascii="Book Antiqua" w:hAnsi="Book Antiqua"/>
            <w:noProof/>
            <w:sz w:val="24"/>
            <w:szCs w:val="24"/>
            <w:vertAlign w:val="superscript"/>
          </w:rPr>
          <w:t>21</w:t>
        </w:r>
      </w:hyperlink>
      <w:r w:rsidR="00D26D09" w:rsidRPr="00D26D09">
        <w:rPr>
          <w:rFonts w:ascii="Book Antiqua" w:hAnsi="Book Antiqua"/>
          <w:noProof/>
          <w:sz w:val="24"/>
          <w:szCs w:val="24"/>
          <w:vertAlign w:val="superscript"/>
        </w:rPr>
        <w:t>]</w:t>
      </w:r>
      <w:r w:rsidR="00C0432D" w:rsidRPr="00867BD2">
        <w:rPr>
          <w:rFonts w:ascii="Book Antiqua" w:hAnsi="Book Antiqua"/>
          <w:sz w:val="24"/>
          <w:szCs w:val="24"/>
        </w:rPr>
        <w:fldChar w:fldCharType="end"/>
      </w:r>
      <w:r w:rsidR="00C0432D" w:rsidRPr="00867BD2">
        <w:rPr>
          <w:rFonts w:ascii="Book Antiqua" w:hAnsi="Book Antiqua"/>
          <w:sz w:val="24"/>
          <w:szCs w:val="24"/>
        </w:rPr>
        <w:t>, sepsis</w:t>
      </w:r>
      <w:r w:rsidR="00C0432D" w:rsidRPr="00867BD2">
        <w:rPr>
          <w:rFonts w:ascii="Book Antiqua" w:hAnsi="Book Antiqua"/>
          <w:sz w:val="24"/>
          <w:szCs w:val="24"/>
        </w:rPr>
        <w:fldChar w:fldCharType="begin">
          <w:fldData xml:space="preserve">PEVuZE5vdGU+PENpdGU+PEF1dGhvcj5Ic2luZzwvQXV0aG9yPjxZZWFyPjIwMDg8L1llYXI+PFJl
Y051bT42ODwvUmVjTnVtPjxEaXNwbGF5VGV4dD48c3R5bGUgZmFjZT0ic3VwZXJzY3JpcHQiPlsy
Ml08L3N0eWxlPjwvRGlzcGxheVRleHQ+PHJlY29yZD48cmVjLW51bWJlcj42ODwvcmVjLW51bWJl
cj48Zm9yZWlnbi1rZXlzPjxrZXkgYXBwPSJFTiIgZGItaWQ9IndwdnBlZnhkMngyeHpmZXp2MDF2
dDV3OHdhcDA1eGVkZTlzeiIgdGltZXN0YW1wPSIxNDY2NjE2NTY3Ij42ODwva2V5PjwvZm9yZWln
bi1rZXlzPjxyZWYtdHlwZSBuYW1lPSJKb3VybmFsIEFydGljbGUiPjE3PC9yZWYtdHlwZT48Y29u
dHJpYnV0b3JzPjxhdXRob3JzPjxhdXRob3I+SHNpbmcsIEMuIEguPC9hdXRob3I+PGF1dGhvcj5D
aGl1LCBDLiBKLjwvYXV0aG9yPjxhdXRob3I+Q2hhbmcsIEwuIFkuPC9hdXRob3I+PGF1dGhvcj5I
c3UsIEMuIEMuPC9hdXRob3I+PGF1dGhvcj5DaGFuZywgTS4gUy48L2F1dGhvcj48L2F1dGhvcnM+
PC9jb250cmlidXRvcnM+PGF1dGgtYWRkcmVzcz5JbnN0aXR1dGUgb2YgQmlvcGhhcm1hY2V1dGlj
YWwgU2NpZW5jZXMsIE1lZGljYWwgQ29sbGVnZSwgTmF0aW9uYWwgQ2hlbmcgS3VuZyBVbml2ZXJz
aXR5LCBUYWluYW4sIFRhaXdhbi48L2F1dGgtYWRkcmVzcz48dGl0bGVzPjx0aXRsZT5JTC0xOSBp
cyBpbnZvbHZlZCBpbiB0aGUgcGF0aG9nZW5lc2lzIG9mIGVuZG90b3hpYyBzaG9jazwvdGl0bGU+
PHNlY29uZGFyeS10aXRsZT5TaG9jazwvc2Vjb25kYXJ5LXRpdGxlPjwvdGl0bGVzPjxwZXJpb2Rp
Y2FsPjxmdWxsLXRpdGxlPlNob2NrPC9mdWxsLXRpdGxlPjwvcGVyaW9kaWNhbD48cGFnZXM+Ny0x
NTwvcGFnZXM+PHZvbHVtZT4yOTwvdm9sdW1lPjxudW1iZXI+MTwvbnVtYmVyPjxrZXl3b3Jkcz48
a2V5d29yZD5BZHVsdDwva2V5d29yZD48a2V5d29yZD5BZ2VkPC9rZXl3b3JkPjxrZXl3b3JkPkFu
aW1hbHM8L2tleXdvcmQ+PGtleXdvcmQ+QXBvcHRvc2lzL2RydWcgZWZmZWN0czwva2V5d29yZD48
a2V5d29yZD5CYXNlIFNlcXVlbmNlPC9rZXl3b3JkPjxrZXl3b3JkPkNhc2UtQ29udHJvbCBTdHVk
aWVzPC9rZXl3b3JkPjxrZXl3b3JkPkNlbGwgTGluZTwva2V5d29yZD48a2V5d29yZD5DaGVtb2tp
bmVzL21ldGFib2xpc208L2tleXdvcmQ+PGtleXdvcmQ+Q2hlbW90YXhpcywgTGV1a29jeXRlL2Ry
dWcgZWZmZWN0czwva2V5d29yZD48a2V5d29yZD5ETkEgUHJpbWVycy9nZW5ldGljczwva2V5d29y
ZD48a2V5d29yZD5EaXNlYXNlIE1vZGVscywgQW5pbWFsPC9rZXl3b3JkPjxrZXl3b3JkPkhlcGF0
b2N5dGVzL2RydWcgZWZmZWN0cy9tZXRhYm9saXNtPC9rZXl3b3JkPjxrZXl3b3JkPkh1bWFuczwv
a2V5d29yZD48a2V5d29yZD5JbiBWaXRybyBUZWNobmlxdWVzPC9rZXl3b3JkPjxrZXl3b3JkPklu
dGVybGV1a2luLTEwL2Jsb29kL2dlbmV0aWNzL3BoYXJtYWNvbG9neTwva2V5d29yZD48a2V5d29y
ZD5JbnRlcmxldWtpbnMvKmJsb29kL2dlbmV0aWNzPC9rZXl3b3JkPjxrZXl3b3JkPkxpcG9wb2x5
c2FjY2hhcmlkZXMvdG94aWNpdHk8L2tleXdvcmQ+PGtleXdvcmQ+TWljZTwva2V5d29yZD48a2V5
d29yZD5NaWNlLCBJbmJyZWQgQkFMQiBDPC9rZXl3b3JkPjxrZXl3b3JkPk1pZGRsZSBBZ2VkPC9r
ZXl3b3JkPjxrZXl3b3JkPlJlYWN0aXZlIE94eWdlbiBTcGVjaWVzL21ldGFib2xpc208L2tleXdv
cmQ+PGtleXdvcmQ+UmVjZXB0b3JzLCBJbnRlcmxldWtpbi9nZW5ldGljczwva2V5d29yZD48a2V5
d29yZD5TZXBzaXMvYmxvb2QvaW1tdW5vbG9neTwva2V5d29yZD48a2V5d29yZD5TaG9jaywgU2Vw
dGljL2Jsb29kLypldGlvbG9neS9nZW5ldGljcy9pbW11bm9sb2d5PC9rZXl3b3JkPjxrZXl3b3Jk
PlNpZ25hbCBUcmFuc2R1Y3Rpb24vZHJ1ZyBlZmZlY3RzPC9rZXl3b3JkPjxrZXl3b3JkPlVwLVJl
Z3VsYXRpb24vZHJ1ZyBlZmZlY3RzPC9rZXl3b3JkPjwva2V5d29yZHM+PGRhdGVzPjx5ZWFyPjIw
MDg8L3llYXI+PHB1Yi1kYXRlcz48ZGF0ZT5KYW48L2RhdGU+PC9wdWItZGF0ZXM+PC9kYXRlcz48
aXNibj4xMDczLTIzMjIgKFByaW50KSYjeEQ7MTA3My0yMzIyIChMaW5raW5nKTwvaXNibj48YWNj
ZXNzaW9uLW51bT4xODI0NjYwMjwvYWNjZXNzaW9uLW51bT48dXJscz48cmVsYXRlZC11cmxzPjx1
cmw+aHR0cDovL3d3dy5uY2JpLm5sbS5uaWguZ292L3B1Ym1lZC8xODI0NjYwMjwvdXJsPjwvcmVs
YXRlZC11cmxzPjwvdXJscz48ZWxlY3Ryb25pYy1yZXNvdXJjZS1udW0+aHR0cDovL2R4LmRvaS5v
cmcvMTAuMTA5Ny9TSEsuMGIwMTNlMzE4MDY3ZGU0MDwvZWxlY3Ryb25pYy1yZXNvdXJjZS1udW0+
PC9yZWNvcmQ+PC9DaXRlPjwvRW5kTm90ZT4A
</w:fldData>
        </w:fldChar>
      </w:r>
      <w:r w:rsidR="00D26D09">
        <w:rPr>
          <w:rFonts w:ascii="Book Antiqua" w:hAnsi="Book Antiqua"/>
          <w:sz w:val="24"/>
          <w:szCs w:val="24"/>
        </w:rPr>
        <w:instrText xml:space="preserve"> ADDIN EN.CITE </w:instrText>
      </w:r>
      <w:r w:rsidR="00D26D09">
        <w:rPr>
          <w:rFonts w:ascii="Book Antiqua" w:hAnsi="Book Antiqua"/>
          <w:sz w:val="24"/>
          <w:szCs w:val="24"/>
        </w:rPr>
        <w:fldChar w:fldCharType="begin">
          <w:fldData xml:space="preserve">PEVuZE5vdGU+PENpdGU+PEF1dGhvcj5Ic2luZzwvQXV0aG9yPjxZZWFyPjIwMDg8L1llYXI+PFJl
Y051bT42ODwvUmVjTnVtPjxEaXNwbGF5VGV4dD48c3R5bGUgZmFjZT0ic3VwZXJzY3JpcHQiPlsy
Ml08L3N0eWxlPjwvRGlzcGxheVRleHQ+PHJlY29yZD48cmVjLW51bWJlcj42ODwvcmVjLW51bWJl
cj48Zm9yZWlnbi1rZXlzPjxrZXkgYXBwPSJFTiIgZGItaWQ9IndwdnBlZnhkMngyeHpmZXp2MDF2
dDV3OHdhcDA1eGVkZTlzeiIgdGltZXN0YW1wPSIxNDY2NjE2NTY3Ij42ODwva2V5PjwvZm9yZWln
bi1rZXlzPjxyZWYtdHlwZSBuYW1lPSJKb3VybmFsIEFydGljbGUiPjE3PC9yZWYtdHlwZT48Y29u
dHJpYnV0b3JzPjxhdXRob3JzPjxhdXRob3I+SHNpbmcsIEMuIEguPC9hdXRob3I+PGF1dGhvcj5D
aGl1LCBDLiBKLjwvYXV0aG9yPjxhdXRob3I+Q2hhbmcsIEwuIFkuPC9hdXRob3I+PGF1dGhvcj5I
c3UsIEMuIEMuPC9hdXRob3I+PGF1dGhvcj5DaGFuZywgTS4gUy48L2F1dGhvcj48L2F1dGhvcnM+
PC9jb250cmlidXRvcnM+PGF1dGgtYWRkcmVzcz5JbnN0aXR1dGUgb2YgQmlvcGhhcm1hY2V1dGlj
YWwgU2NpZW5jZXMsIE1lZGljYWwgQ29sbGVnZSwgTmF0aW9uYWwgQ2hlbmcgS3VuZyBVbml2ZXJz
aXR5LCBUYWluYW4sIFRhaXdhbi48L2F1dGgtYWRkcmVzcz48dGl0bGVzPjx0aXRsZT5JTC0xOSBp
cyBpbnZvbHZlZCBpbiB0aGUgcGF0aG9nZW5lc2lzIG9mIGVuZG90b3hpYyBzaG9jazwvdGl0bGU+
PHNlY29uZGFyeS10aXRsZT5TaG9jazwvc2Vjb25kYXJ5LXRpdGxlPjwvdGl0bGVzPjxwZXJpb2Rp
Y2FsPjxmdWxsLXRpdGxlPlNob2NrPC9mdWxsLXRpdGxlPjwvcGVyaW9kaWNhbD48cGFnZXM+Ny0x
NTwvcGFnZXM+PHZvbHVtZT4yOTwvdm9sdW1lPjxudW1iZXI+MTwvbnVtYmVyPjxrZXl3b3Jkcz48
a2V5d29yZD5BZHVsdDwva2V5d29yZD48a2V5d29yZD5BZ2VkPC9rZXl3b3JkPjxrZXl3b3JkPkFu
aW1hbHM8L2tleXdvcmQ+PGtleXdvcmQ+QXBvcHRvc2lzL2RydWcgZWZmZWN0czwva2V5d29yZD48
a2V5d29yZD5CYXNlIFNlcXVlbmNlPC9rZXl3b3JkPjxrZXl3b3JkPkNhc2UtQ29udHJvbCBTdHVk
aWVzPC9rZXl3b3JkPjxrZXl3b3JkPkNlbGwgTGluZTwva2V5d29yZD48a2V5d29yZD5DaGVtb2tp
bmVzL21ldGFib2xpc208L2tleXdvcmQ+PGtleXdvcmQ+Q2hlbW90YXhpcywgTGV1a29jeXRlL2Ry
dWcgZWZmZWN0czwva2V5d29yZD48a2V5d29yZD5ETkEgUHJpbWVycy9nZW5ldGljczwva2V5d29y
ZD48a2V5d29yZD5EaXNlYXNlIE1vZGVscywgQW5pbWFsPC9rZXl3b3JkPjxrZXl3b3JkPkhlcGF0
b2N5dGVzL2RydWcgZWZmZWN0cy9tZXRhYm9saXNtPC9rZXl3b3JkPjxrZXl3b3JkPkh1bWFuczwv
a2V5d29yZD48a2V5d29yZD5JbiBWaXRybyBUZWNobmlxdWVzPC9rZXl3b3JkPjxrZXl3b3JkPklu
dGVybGV1a2luLTEwL2Jsb29kL2dlbmV0aWNzL3BoYXJtYWNvbG9neTwva2V5d29yZD48a2V5d29y
ZD5JbnRlcmxldWtpbnMvKmJsb29kL2dlbmV0aWNzPC9rZXl3b3JkPjxrZXl3b3JkPkxpcG9wb2x5
c2FjY2hhcmlkZXMvdG94aWNpdHk8L2tleXdvcmQ+PGtleXdvcmQ+TWljZTwva2V5d29yZD48a2V5
d29yZD5NaWNlLCBJbmJyZWQgQkFMQiBDPC9rZXl3b3JkPjxrZXl3b3JkPk1pZGRsZSBBZ2VkPC9r
ZXl3b3JkPjxrZXl3b3JkPlJlYWN0aXZlIE94eWdlbiBTcGVjaWVzL21ldGFib2xpc208L2tleXdv
cmQ+PGtleXdvcmQ+UmVjZXB0b3JzLCBJbnRlcmxldWtpbi9nZW5ldGljczwva2V5d29yZD48a2V5
d29yZD5TZXBzaXMvYmxvb2QvaW1tdW5vbG9neTwva2V5d29yZD48a2V5d29yZD5TaG9jaywgU2Vw
dGljL2Jsb29kLypldGlvbG9neS9nZW5ldGljcy9pbW11bm9sb2d5PC9rZXl3b3JkPjxrZXl3b3Jk
PlNpZ25hbCBUcmFuc2R1Y3Rpb24vZHJ1ZyBlZmZlY3RzPC9rZXl3b3JkPjxrZXl3b3JkPlVwLVJl
Z3VsYXRpb24vZHJ1ZyBlZmZlY3RzPC9rZXl3b3JkPjwva2V5d29yZHM+PGRhdGVzPjx5ZWFyPjIw
MDg8L3llYXI+PHB1Yi1kYXRlcz48ZGF0ZT5KYW48L2RhdGU+PC9wdWItZGF0ZXM+PC9kYXRlcz48
aXNibj4xMDczLTIzMjIgKFByaW50KSYjeEQ7MTA3My0yMzIyIChMaW5raW5nKTwvaXNibj48YWNj
ZXNzaW9uLW51bT4xODI0NjYwMjwvYWNjZXNzaW9uLW51bT48dXJscz48cmVsYXRlZC11cmxzPjx1
cmw+aHR0cDovL3d3dy5uY2JpLm5sbS5uaWguZ292L3B1Ym1lZC8xODI0NjYwMjwvdXJsPjwvcmVs
YXRlZC11cmxzPjwvdXJscz48ZWxlY3Ryb25pYy1yZXNvdXJjZS1udW0+aHR0cDovL2R4LmRvaS5v
cmcvMTAuMTA5Ny9TSEsuMGIwMTNlMzE4MDY3ZGU0MDwvZWxlY3Ryb25pYy1yZXNvdXJjZS1udW0+
PC9yZWNvcmQ+PC9DaXRlPjwvRW5kTm90ZT4A
</w:fldData>
        </w:fldChar>
      </w:r>
      <w:r w:rsidR="00D26D09">
        <w:rPr>
          <w:rFonts w:ascii="Book Antiqua" w:hAnsi="Book Antiqua"/>
          <w:sz w:val="24"/>
          <w:szCs w:val="24"/>
        </w:rPr>
        <w:instrText xml:space="preserve"> ADDIN EN.CITE.DATA </w:instrText>
      </w:r>
      <w:r w:rsidR="00D26D09">
        <w:rPr>
          <w:rFonts w:ascii="Book Antiqua" w:hAnsi="Book Antiqua"/>
          <w:sz w:val="24"/>
          <w:szCs w:val="24"/>
        </w:rPr>
      </w:r>
      <w:r w:rsidR="00D26D09">
        <w:rPr>
          <w:rFonts w:ascii="Book Antiqua" w:hAnsi="Book Antiqua"/>
          <w:sz w:val="24"/>
          <w:szCs w:val="24"/>
        </w:rPr>
        <w:fldChar w:fldCharType="end"/>
      </w:r>
      <w:r w:rsidR="00C0432D" w:rsidRPr="00867BD2">
        <w:rPr>
          <w:rFonts w:ascii="Book Antiqua" w:hAnsi="Book Antiqua"/>
          <w:sz w:val="24"/>
          <w:szCs w:val="24"/>
        </w:rPr>
      </w:r>
      <w:r w:rsidR="00C0432D"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22" w:tooltip="Hsing, 2008 #68" w:history="1">
        <w:r w:rsidR="00D26D09" w:rsidRPr="00D26D09">
          <w:rPr>
            <w:rFonts w:ascii="Book Antiqua" w:hAnsi="Book Antiqua"/>
            <w:noProof/>
            <w:sz w:val="24"/>
            <w:szCs w:val="24"/>
            <w:vertAlign w:val="superscript"/>
          </w:rPr>
          <w:t>22</w:t>
        </w:r>
      </w:hyperlink>
      <w:r w:rsidR="00D26D09" w:rsidRPr="00D26D09">
        <w:rPr>
          <w:rFonts w:ascii="Book Antiqua" w:hAnsi="Book Antiqua"/>
          <w:noProof/>
          <w:sz w:val="24"/>
          <w:szCs w:val="24"/>
          <w:vertAlign w:val="superscript"/>
        </w:rPr>
        <w:t>]</w:t>
      </w:r>
      <w:r w:rsidR="00C0432D" w:rsidRPr="00867BD2">
        <w:rPr>
          <w:rFonts w:ascii="Book Antiqua" w:hAnsi="Book Antiqua"/>
          <w:sz w:val="24"/>
          <w:szCs w:val="24"/>
        </w:rPr>
        <w:fldChar w:fldCharType="end"/>
      </w:r>
      <w:r w:rsidR="00C0432D" w:rsidRPr="00867BD2">
        <w:rPr>
          <w:rFonts w:ascii="Book Antiqua" w:hAnsi="Book Antiqua"/>
          <w:sz w:val="24"/>
          <w:szCs w:val="24"/>
        </w:rPr>
        <w:t>, and acute kidney injury</w:t>
      </w:r>
      <w:r w:rsidR="002323A2" w:rsidRPr="00867BD2">
        <w:rPr>
          <w:rFonts w:ascii="Book Antiqua" w:hAnsi="Book Antiqua"/>
          <w:sz w:val="24"/>
          <w:szCs w:val="24"/>
        </w:rPr>
        <w:fldChar w:fldCharType="begin">
          <w:fldData xml:space="preserve">PEVuZE5vdGU+PENpdGU+PEF1dGhvcj5Ic3U8L0F1dGhvcj48WWVhcj4yMDEzPC9ZZWFyPjxSZWNO
dW0+NzA8L1JlY051bT48RGlzcGxheVRleHQ+PHN0eWxlIGZhY2U9InN1cGVyc2NyaXB0Ij5bMjNd
PC9zdHlsZT48L0Rpc3BsYXlUZXh0PjxyZWNvcmQ+PHJlYy1udW1iZXI+NzA8L3JlYy1udW1iZXI+
PGZvcmVpZ24ta2V5cz48a2V5IGFwcD0iRU4iIGRiLWlkPSJ3cHZwZWZ4ZDJ4Mnh6ZmV6djAxdnQ1
dzh3YXAwNXhlZGU5c3oiIHRpbWVzdGFtcD0iMTQ2NjYxNjY5NiI+NzA8L2tleT48L2ZvcmVpZ24t
a2V5cz48cmVmLXR5cGUgbmFtZT0iSm91cm5hbCBBcnRpY2xlIj4xNzwvcmVmLXR5cGU+PGNvbnRy
aWJ1dG9ycz48YXV0aG9ycz48YXV0aG9yPkhzdSwgWS4gSC48L2F1dGhvcj48YXV0aG9yPkxpLCBI
LiBILjwvYXV0aG9yPjxhdXRob3I+U3VuZywgSi4gTS48L2F1dGhvcj48YXV0aG9yPkNoZW4sIFcu
IFQuPC9hdXRob3I+PGF1dGhvcj5Ib3UsIFkuIEMuPC9hdXRob3I+PGF1dGhvcj5DaGFuZywgTS4g
Uy48L2F1dGhvcj48L2F1dGhvcnM+PC9jb250cmlidXRvcnM+PGF1dGgtYWRkcmVzcz5EZXBhcnRt
ZW50IG9mIEJpb2NoZW1pc3RyeSBhbmQgTW9sZWN1bGFyIEJpb2xvZ3ksIENvbGxlZ2Ugb2YgTWVk
aWNpbmUsIE5hdGlvbmFsIENoZW5nIEt1bmcgVW5pdmVyc2l0eSwgVGFpbmFuLCBUYWl3YW4uPC9h
dXRoLWFkZHJlc3M+PHRpdGxlcz48dGl0bGU+SW50ZXJsZXVraW4tMTkgbWVkaWF0ZXMgdGlzc3Vl
IGRhbWFnZSBpbiBtdXJpbmUgaXNjaGVtaWMgYWN1dGUga2lkbmV5IGluanVyeTwvdGl0bGU+PHNl
Y29uZGFyeS10aXRsZT5QTG9TIE9uZTwvc2Vjb25kYXJ5LXRpdGxlPjwvdGl0bGVzPjxwZXJpb2Rp
Y2FsPjxmdWxsLXRpdGxlPlBMb1MgT25lPC9mdWxsLXRpdGxlPjxhYmJyLTE+UGxvUyBvbmU8L2Fi
YnItMT48L3BlcmlvZGljYWw+PHBhZ2VzPmU1NjAyODwvcGFnZXM+PHZvbHVtZT44PC92b2x1bWU+
PG51bWJlcj4yPC9udW1iZXI+PGtleXdvcmRzPjxrZXl3b3JkPkFjdXRlIEtpZG5leSBJbmp1cnkv
Z2VuZXRpY3MvKm1ldGFib2xpc208L2tleXdvcmQ+PGtleXdvcmQ+QW5pbWFsczwva2V5d29yZD48
a2V5d29yZD5BcG9wdG9zaXMvZHJ1ZyBlZmZlY3RzPC9rZXl3b3JkPjxrZXl3b3JkPkNhc3Bhc2Vz
L21ldGFib2xpc208L2tleXdvcmQ+PGtleXdvcmQ+Q2VsbCBEZWF0aC9kcnVnIGVmZmVjdHM8L2tl
eXdvcmQ+PGtleXdvcmQ+Q2VsbCBMaW5lPC9rZXl3b3JkPjxrZXl3b3JkPkNoZW1va2luZSBDQ0wy
L2dlbmV0aWNzL21ldGFib2xpc208L2tleXdvcmQ+PGtleXdvcmQ+Q3l0b2tpbmVzL2dlbmV0aWNz
L21ldGFib2xpc208L2tleXdvcmQ+PGtleXdvcmQ+RGlzZWFzZSBNb2RlbHMsIEFuaW1hbDwva2V5
d29yZD48a2V5d29yZD5Fbnp5bWUgQWN0aXZhdGlvbi9kcnVnIGVmZmVjdHM8L2tleXdvcmQ+PGtl
eXdvcmQ+R2VuZSBFeHByZXNzaW9uPC9rZXl3b3JkPjxrZXl3b3JkPkdlbmUgRXhwcmVzc2lvbiBS
ZWd1bGF0aW9uPC9rZXl3b3JkPjxrZXl3b3JkPkhlcCBHMiBDZWxsczwva2V5d29yZD48a2V5d29y
ZD5IdW1hbnM8L2tleXdvcmQ+PGtleXdvcmQ+SW50ZXJsZXVraW4tMTAvZ2VuZXRpY3MvKm1ldGFi
b2xpc20vcGhhcm1hY29sb2d5PC9rZXl3b3JkPjxrZXl3b3JkPkxpdmVyL21ldGFib2xpc208L2tl
eXdvcmQ+PGtleXdvcmQ+TWFsZTwva2V5d29yZD48a2V5d29yZD5NaWNlPC9rZXl3b3JkPjxrZXl3
b3JkPk1pdG9jaG9uZHJpYS9kcnVnIGVmZmVjdHMvbWV0YWJvbGlzbTwva2V5d29yZD48a2V5d29y
ZD5NaXRvZ2VuLUFjdGl2YXRlZCBQcm90ZWluIEtpbmFzZSBLaW5hc2VzL21ldGFib2xpc208L2tl
eXdvcmQ+PGtleXdvcmQ+UHJvdG8tT25jb2dlbmUgUHJvdGVpbnMgYy1ha3QvbWV0YWJvbGlzbTwv
a2V5d29yZD48a2V5d29yZD5SYXRzPC9rZXl3b3JkPjxrZXl3b3JkPlJlY2VwdG9ycywgSW50ZXJs
ZXVraW4vbWV0YWJvbGlzbTwva2V5d29yZD48a2V5d29yZD5SZXBlcmZ1c2lvbiBJbmp1cnkvZ2Vu
ZXRpY3MvKm1ldGFib2xpc208L2tleXdvcmQ+PGtleXdvcmQ+U1RBVDMgVHJhbnNjcmlwdGlvbiBG
YWN0b3IvbWV0YWJvbGlzbTwva2V5d29yZD48a2V5d29yZD5UcmFuc2NyaXB0aW9uLCBHZW5ldGlj
PC9rZXl3b3JkPjxrZXl3b3JkPlRyYW5zZm9ybWluZyBHcm93dGggRmFjdG9yIGJldGExL2dlbmV0
aWNzL21ldGFib2xpc208L2tleXdvcmQ+PGtleXdvcmQ+cDM4IE1pdG9nZW4tQWN0aXZhdGVkIFBy
b3RlaW4gS2luYXNlcy9tZXRhYm9saXNtPC9rZXl3b3JkPjwva2V5d29yZHM+PGRhdGVzPjx5ZWFy
PjIwMTM8L3llYXI+PC9kYXRlcz48aXNibj4xOTMyLTYyMDMgKEVsZWN0cm9uaWMpJiN4RDsxOTMy
LTYyMDMgKExpbmtpbmcpPC9pc2JuPjxhY2Nlc3Npb24tbnVtPjIzNDY4ODUyPC9hY2Nlc3Npb24t
bnVtPjx1cmxzPjxyZWxhdGVkLXVybHM+PHVybD5odHRwOi8vd3d3Lm5jYmkubmxtLm5paC5nb3Yv
cHVibWVkLzIzNDY4ODUyPC91cmw+PC9yZWxhdGVkLXVybHM+PC91cmxzPjxjdXN0b20yPlBNQzM1
ODI2MzY8L2N1c3RvbTI+PGVsZWN0cm9uaWMtcmVzb3VyY2UtbnVtPjEwLjEzNzEvam91cm5hbC5w
b25lLjAwNTYwMjg8L2VsZWN0cm9uaWMtcmVzb3VyY2UtbnVtPjwvcmVjb3JkPjwvQ2l0ZT48L0Vu
ZE5vdGU+
</w:fldData>
        </w:fldChar>
      </w:r>
      <w:r w:rsidR="00D26D09">
        <w:rPr>
          <w:rFonts w:ascii="Book Antiqua" w:hAnsi="Book Antiqua"/>
          <w:sz w:val="24"/>
          <w:szCs w:val="24"/>
        </w:rPr>
        <w:instrText xml:space="preserve"> ADDIN EN.CITE </w:instrText>
      </w:r>
      <w:r w:rsidR="00D26D09">
        <w:rPr>
          <w:rFonts w:ascii="Book Antiqua" w:hAnsi="Book Antiqua"/>
          <w:sz w:val="24"/>
          <w:szCs w:val="24"/>
        </w:rPr>
        <w:fldChar w:fldCharType="begin">
          <w:fldData xml:space="preserve">PEVuZE5vdGU+PENpdGU+PEF1dGhvcj5Ic3U8L0F1dGhvcj48WWVhcj4yMDEzPC9ZZWFyPjxSZWNO
dW0+NzA8L1JlY051bT48RGlzcGxheVRleHQ+PHN0eWxlIGZhY2U9InN1cGVyc2NyaXB0Ij5bMjNd
PC9zdHlsZT48L0Rpc3BsYXlUZXh0PjxyZWNvcmQ+PHJlYy1udW1iZXI+NzA8L3JlYy1udW1iZXI+
PGZvcmVpZ24ta2V5cz48a2V5IGFwcD0iRU4iIGRiLWlkPSJ3cHZwZWZ4ZDJ4Mnh6ZmV6djAxdnQ1
dzh3YXAwNXhlZGU5c3oiIHRpbWVzdGFtcD0iMTQ2NjYxNjY5NiI+NzA8L2tleT48L2ZvcmVpZ24t
a2V5cz48cmVmLXR5cGUgbmFtZT0iSm91cm5hbCBBcnRpY2xlIj4xNzwvcmVmLXR5cGU+PGNvbnRy
aWJ1dG9ycz48YXV0aG9ycz48YXV0aG9yPkhzdSwgWS4gSC48L2F1dGhvcj48YXV0aG9yPkxpLCBI
LiBILjwvYXV0aG9yPjxhdXRob3I+U3VuZywgSi4gTS48L2F1dGhvcj48YXV0aG9yPkNoZW4sIFcu
IFQuPC9hdXRob3I+PGF1dGhvcj5Ib3UsIFkuIEMuPC9hdXRob3I+PGF1dGhvcj5DaGFuZywgTS4g
Uy48L2F1dGhvcj48L2F1dGhvcnM+PC9jb250cmlidXRvcnM+PGF1dGgtYWRkcmVzcz5EZXBhcnRt
ZW50IG9mIEJpb2NoZW1pc3RyeSBhbmQgTW9sZWN1bGFyIEJpb2xvZ3ksIENvbGxlZ2Ugb2YgTWVk
aWNpbmUsIE5hdGlvbmFsIENoZW5nIEt1bmcgVW5pdmVyc2l0eSwgVGFpbmFuLCBUYWl3YW4uPC9h
dXRoLWFkZHJlc3M+PHRpdGxlcz48dGl0bGU+SW50ZXJsZXVraW4tMTkgbWVkaWF0ZXMgdGlzc3Vl
IGRhbWFnZSBpbiBtdXJpbmUgaXNjaGVtaWMgYWN1dGUga2lkbmV5IGluanVyeTwvdGl0bGU+PHNl
Y29uZGFyeS10aXRsZT5QTG9TIE9uZTwvc2Vjb25kYXJ5LXRpdGxlPjwvdGl0bGVzPjxwZXJpb2Rp
Y2FsPjxmdWxsLXRpdGxlPlBMb1MgT25lPC9mdWxsLXRpdGxlPjxhYmJyLTE+UGxvUyBvbmU8L2Fi
YnItMT48L3BlcmlvZGljYWw+PHBhZ2VzPmU1NjAyODwvcGFnZXM+PHZvbHVtZT44PC92b2x1bWU+
PG51bWJlcj4yPC9udW1iZXI+PGtleXdvcmRzPjxrZXl3b3JkPkFjdXRlIEtpZG5leSBJbmp1cnkv
Z2VuZXRpY3MvKm1ldGFib2xpc208L2tleXdvcmQ+PGtleXdvcmQ+QW5pbWFsczwva2V5d29yZD48
a2V5d29yZD5BcG9wdG9zaXMvZHJ1ZyBlZmZlY3RzPC9rZXl3b3JkPjxrZXl3b3JkPkNhc3Bhc2Vz
L21ldGFib2xpc208L2tleXdvcmQ+PGtleXdvcmQ+Q2VsbCBEZWF0aC9kcnVnIGVmZmVjdHM8L2tl
eXdvcmQ+PGtleXdvcmQ+Q2VsbCBMaW5lPC9rZXl3b3JkPjxrZXl3b3JkPkNoZW1va2luZSBDQ0wy
L2dlbmV0aWNzL21ldGFib2xpc208L2tleXdvcmQ+PGtleXdvcmQ+Q3l0b2tpbmVzL2dlbmV0aWNz
L21ldGFib2xpc208L2tleXdvcmQ+PGtleXdvcmQ+RGlzZWFzZSBNb2RlbHMsIEFuaW1hbDwva2V5
d29yZD48a2V5d29yZD5Fbnp5bWUgQWN0aXZhdGlvbi9kcnVnIGVmZmVjdHM8L2tleXdvcmQ+PGtl
eXdvcmQ+R2VuZSBFeHByZXNzaW9uPC9rZXl3b3JkPjxrZXl3b3JkPkdlbmUgRXhwcmVzc2lvbiBS
ZWd1bGF0aW9uPC9rZXl3b3JkPjxrZXl3b3JkPkhlcCBHMiBDZWxsczwva2V5d29yZD48a2V5d29y
ZD5IdW1hbnM8L2tleXdvcmQ+PGtleXdvcmQ+SW50ZXJsZXVraW4tMTAvZ2VuZXRpY3MvKm1ldGFi
b2xpc20vcGhhcm1hY29sb2d5PC9rZXl3b3JkPjxrZXl3b3JkPkxpdmVyL21ldGFib2xpc208L2tl
eXdvcmQ+PGtleXdvcmQ+TWFsZTwva2V5d29yZD48a2V5d29yZD5NaWNlPC9rZXl3b3JkPjxrZXl3
b3JkPk1pdG9jaG9uZHJpYS9kcnVnIGVmZmVjdHMvbWV0YWJvbGlzbTwva2V5d29yZD48a2V5d29y
ZD5NaXRvZ2VuLUFjdGl2YXRlZCBQcm90ZWluIEtpbmFzZSBLaW5hc2VzL21ldGFib2xpc208L2tl
eXdvcmQ+PGtleXdvcmQ+UHJvdG8tT25jb2dlbmUgUHJvdGVpbnMgYy1ha3QvbWV0YWJvbGlzbTwv
a2V5d29yZD48a2V5d29yZD5SYXRzPC9rZXl3b3JkPjxrZXl3b3JkPlJlY2VwdG9ycywgSW50ZXJs
ZXVraW4vbWV0YWJvbGlzbTwva2V5d29yZD48a2V5d29yZD5SZXBlcmZ1c2lvbiBJbmp1cnkvZ2Vu
ZXRpY3MvKm1ldGFib2xpc208L2tleXdvcmQ+PGtleXdvcmQ+U1RBVDMgVHJhbnNjcmlwdGlvbiBG
YWN0b3IvbWV0YWJvbGlzbTwva2V5d29yZD48a2V5d29yZD5UcmFuc2NyaXB0aW9uLCBHZW5ldGlj
PC9rZXl3b3JkPjxrZXl3b3JkPlRyYW5zZm9ybWluZyBHcm93dGggRmFjdG9yIGJldGExL2dlbmV0
aWNzL21ldGFib2xpc208L2tleXdvcmQ+PGtleXdvcmQ+cDM4IE1pdG9nZW4tQWN0aXZhdGVkIFBy
b3RlaW4gS2luYXNlcy9tZXRhYm9saXNtPC9rZXl3b3JkPjwva2V5d29yZHM+PGRhdGVzPjx5ZWFy
PjIwMTM8L3llYXI+PC9kYXRlcz48aXNibj4xOTMyLTYyMDMgKEVsZWN0cm9uaWMpJiN4RDsxOTMy
LTYyMDMgKExpbmtpbmcpPC9pc2JuPjxhY2Nlc3Npb24tbnVtPjIzNDY4ODUyPC9hY2Nlc3Npb24t
bnVtPjx1cmxzPjxyZWxhdGVkLXVybHM+PHVybD5odHRwOi8vd3d3Lm5jYmkubmxtLm5paC5nb3Yv
cHVibWVkLzIzNDY4ODUyPC91cmw+PC9yZWxhdGVkLXVybHM+PC91cmxzPjxjdXN0b20yPlBNQzM1
ODI2MzY8L2N1c3RvbTI+PGVsZWN0cm9uaWMtcmVzb3VyY2UtbnVtPjEwLjEzNzEvam91cm5hbC5w
b25lLjAwNTYwMjg8L2VsZWN0cm9uaWMtcmVzb3VyY2UtbnVtPjwvcmVjb3JkPjwvQ2l0ZT48L0Vu
ZE5vdGU+
</w:fldData>
        </w:fldChar>
      </w:r>
      <w:r w:rsidR="00D26D09">
        <w:rPr>
          <w:rFonts w:ascii="Book Antiqua" w:hAnsi="Book Antiqua"/>
          <w:sz w:val="24"/>
          <w:szCs w:val="24"/>
        </w:rPr>
        <w:instrText xml:space="preserve"> ADDIN EN.CITE.DATA </w:instrText>
      </w:r>
      <w:r w:rsidR="00D26D09">
        <w:rPr>
          <w:rFonts w:ascii="Book Antiqua" w:hAnsi="Book Antiqua"/>
          <w:sz w:val="24"/>
          <w:szCs w:val="24"/>
        </w:rPr>
      </w:r>
      <w:r w:rsidR="00D26D09">
        <w:rPr>
          <w:rFonts w:ascii="Book Antiqua" w:hAnsi="Book Antiqua"/>
          <w:sz w:val="24"/>
          <w:szCs w:val="24"/>
        </w:rPr>
        <w:fldChar w:fldCharType="end"/>
      </w:r>
      <w:r w:rsidR="002323A2" w:rsidRPr="00867BD2">
        <w:rPr>
          <w:rFonts w:ascii="Book Antiqua" w:hAnsi="Book Antiqua"/>
          <w:sz w:val="24"/>
          <w:szCs w:val="24"/>
        </w:rPr>
      </w:r>
      <w:r w:rsidR="002323A2"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23" w:tooltip="Hsu, 2013 #70" w:history="1">
        <w:r w:rsidR="00D26D09" w:rsidRPr="00D26D09">
          <w:rPr>
            <w:rFonts w:ascii="Book Antiqua" w:hAnsi="Book Antiqua"/>
            <w:noProof/>
            <w:sz w:val="24"/>
            <w:szCs w:val="24"/>
            <w:vertAlign w:val="superscript"/>
          </w:rPr>
          <w:t>23</w:t>
        </w:r>
      </w:hyperlink>
      <w:r w:rsidR="00D26D09" w:rsidRPr="00D26D09">
        <w:rPr>
          <w:rFonts w:ascii="Book Antiqua" w:hAnsi="Book Antiqua"/>
          <w:noProof/>
          <w:sz w:val="24"/>
          <w:szCs w:val="24"/>
          <w:vertAlign w:val="superscript"/>
        </w:rPr>
        <w:t>]</w:t>
      </w:r>
      <w:r w:rsidR="002323A2" w:rsidRPr="00867BD2">
        <w:rPr>
          <w:rFonts w:ascii="Book Antiqua" w:hAnsi="Book Antiqua"/>
          <w:sz w:val="24"/>
          <w:szCs w:val="24"/>
        </w:rPr>
        <w:fldChar w:fldCharType="end"/>
      </w:r>
      <w:r w:rsidR="002323A2" w:rsidRPr="00867BD2">
        <w:rPr>
          <w:rFonts w:ascii="Book Antiqua" w:hAnsi="Book Antiqua"/>
          <w:sz w:val="24"/>
          <w:szCs w:val="24"/>
        </w:rPr>
        <w:t xml:space="preserve"> </w:t>
      </w:r>
      <w:r w:rsidR="00C0432D" w:rsidRPr="00867BD2">
        <w:rPr>
          <w:rFonts w:ascii="Book Antiqua" w:hAnsi="Book Antiqua"/>
          <w:sz w:val="24"/>
          <w:szCs w:val="24"/>
        </w:rPr>
        <w:t>IL-19 acts as a pro-inflammatory factor.</w:t>
      </w:r>
      <w:r w:rsidR="00C53CCB">
        <w:rPr>
          <w:rFonts w:ascii="Book Antiqua" w:hAnsi="Book Antiqua"/>
          <w:sz w:val="24"/>
          <w:szCs w:val="24"/>
        </w:rPr>
        <w:t xml:space="preserve"> </w:t>
      </w:r>
      <w:r w:rsidR="002323A2" w:rsidRPr="00867BD2">
        <w:rPr>
          <w:rFonts w:ascii="Book Antiqua" w:hAnsi="Book Antiqua"/>
          <w:sz w:val="24"/>
          <w:szCs w:val="24"/>
        </w:rPr>
        <w:t>Conversely, in inflammatory bowel disease</w:t>
      </w:r>
      <w:r w:rsidR="002323A2" w:rsidRPr="00867BD2">
        <w:rPr>
          <w:rFonts w:ascii="Book Antiqua" w:hAnsi="Book Antiqua"/>
          <w:sz w:val="24"/>
          <w:szCs w:val="24"/>
        </w:rPr>
        <w:fldChar w:fldCharType="begin">
          <w:fldData xml:space="preserve">PEVuZE5vdGU+PENpdGU+PEF1dGhvcj5BenVtYTwvQXV0aG9yPjxZZWFyPjIwMTA8L1llYXI+PFJl
Y051bT4zNDwvUmVjTnVtPjxEaXNwbGF5VGV4dD48c3R5bGUgZmFjZT0ic3VwZXJzY3JpcHQiPlsx
N108L3N0eWxlPjwvRGlzcGxheVRleHQ+PHJlY29yZD48cmVjLW51bWJlcj4zNDwvcmVjLW51bWJl
cj48Zm9yZWlnbi1rZXlzPjxrZXkgYXBwPSJFTiIgZGItaWQ9IndwdnBlZnhkMngyeHpmZXp2MDF2
dDV3OHdhcDA1eGVkZTlzeiIgdGltZXN0YW1wPSIxNDI0Mjg1NDgzIj4zNDwva2V5PjwvZm9yZWln
bi1rZXlzPjxyZWYtdHlwZSBuYW1lPSJKb3VybmFsIEFydGljbGUiPjE3PC9yZWYtdHlwZT48Y29u
dHJpYnV0b3JzPjxhdXRob3JzPjxhdXRob3I+QXp1bWEsIFkuIFQuPC9hdXRob3I+PGF1dGhvcj5N
YXRzdW8sIFkuPC9hdXRob3I+PGF1dGhvcj5LdXdhbXVyYSwgTS48L2F1dGhvcj48YXV0aG9yPllh
bmNvcG91bG9zLCBHLiBELjwvYXV0aG9yPjxhdXRob3I+VmFsZW56dWVsYSwgRC4gTS48L2F1dGhv
cj48YXV0aG9yPk11cnBoeSwgQS4gSi48L2F1dGhvcj48YXV0aG9yPk5ha2FqaW1hLCBILjwvYXV0
aG9yPjxhdXRob3I+S2Fyb3csIE0uPC9hdXRob3I+PGF1dGhvcj5UYWtldWNoaSwgVC48L2F1dGhv
cj48L2F1dGhvcnM+PC9jb250cmlidXRvcnM+PGF1dGgtYWRkcmVzcz5MYWJvcmF0b3J5IG9mIFZl
dGVyaW5hcnkgUGhhcm1hY29sb2d5LCBEaXZpc2lvbiBvZiBWZXRlcmluYXJ5IFNjaWVuY2UsIE9z
YWthIFByZWZlY3R1cmUgVW5pdmVyc2l0eSBHcmFkdWF0ZSBTY2hvb2wgb2YgTGlmZSBhbmQgRW52
aXJvbm1lbnRhbCBTY2llbmNlLCBJenVtaXNhbm8sIE9zYWthIDU5OC04NTMxLCBKYXBhbi4gYXp1
bWFAdmV0Lm9zYWthZnUtdS5hYy5qcDwvYXV0aC1hZGRyZXNzPjx0aXRsZXM+PHRpdGxlPkludGVy
bGV1a2luLTE5IHByb3RlY3RzIG1pY2UgZnJvbSBpbm5hdGUtbWVkaWF0ZWQgY29sb25pYyBpbmZs
YW1tYXRpb248L3RpdGxlPjxzZWNvbmRhcnktdGl0bGU+SW5mbGFtbSBCb3dlbCBEaXM8L3NlY29u
ZGFyeS10aXRsZT48YWx0LXRpdGxlPkluZmxhbW1hdG9yeSBib3dlbCBkaXNlYXNlczwvYWx0LXRp
dGxlPjwvdGl0bGVzPjxwZXJpb2RpY2FsPjxmdWxsLXRpdGxlPkluZmxhbW0gQm93ZWwgRGlzPC9m
dWxsLXRpdGxlPjxhYmJyLTE+SW5mbGFtbWF0b3J5IGJvd2VsIGRpc2Vhc2VzPC9hYmJyLTE+PC9w
ZXJpb2RpY2FsPjxhbHQtcGVyaW9kaWNhbD48ZnVsbC10aXRsZT5JbmZsYW1tIEJvd2VsIERpczwv
ZnVsbC10aXRsZT48YWJici0xPkluZmxhbW1hdG9yeSBib3dlbCBkaXNlYXNlczwvYWJici0xPjwv
YWx0LXBlcmlvZGljYWw+PHBhZ2VzPjEwMTctMjg8L3BhZ2VzPjx2b2x1bWU+MTY8L3ZvbHVtZT48
bnVtYmVyPjY8L251bWJlcj48a2V5d29yZHM+PGtleXdvcmQ+QWRhcHRpdmUgSW1tdW5pdHk8L2tl
eXdvcmQ+PGtleXdvcmQ+QW5pbWFsczwva2V5d29yZD48a2V5d29yZD5Db2xpdGlzL2dlbmV0aWNz
LyppbW11bm9sb2d5PC9rZXl3b3JkPjxrZXl3b3JkPkN5dG9raW5lcy9hbmFseXNpczwva2V5d29y
ZD48a2V5d29yZD5EZXh0cmFuIFN1bGZhdGUvaW1tdW5vbG9neTwva2V5d29yZD48a2V5d29yZD5E
aXNlYXNlIE1vZGVscywgQW5pbWFsPC9rZXl3b3JkPjxrZXl3b3JkPkdlbmV0aWMgUHJlZGlzcG9z
aXRpb24gdG8gRGlzZWFzZTwva2V5d29yZD48a2V5d29yZD4qSW1tdW5pdHksIElubmF0ZTwva2V5
d29yZD48a2V5d29yZD5JbnRlcmxldWtpbi0xMC9nZW5ldGljcy9waGFybWFjb2xvZ3kvKnBoeXNp
b2xvZ3k8L2tleXdvcmQ+PGtleXdvcmQ+TWFjcm9waGFnZXMvZHJ1ZyBlZmZlY3RzPC9rZXl3b3Jk
PjxrZXl3b3JkPk1pY2U8L2tleXdvcmQ+PGtleXdvcmQ+TWljZSwgSW5icmVkIEM1N0JMPC9rZXl3
b3JkPjxrZXl3b3JkPk1pY2UsIEtub2Nrb3V0PC9rZXl3b3JkPjxrZXl3b3JkPlRoMSBDZWxscy9p
bW11bm9sb2d5PC9rZXl3b3JkPjxrZXl3b3JkPlRoMiBDZWxscy9pbW11bm9sb2d5PC9rZXl3b3Jk
Pjwva2V5d29yZHM+PGRhdGVzPjx5ZWFyPjIwMTA8L3llYXI+PHB1Yi1kYXRlcz48ZGF0ZT5KdW48
L2RhdGU+PC9wdWItZGF0ZXM+PC9kYXRlcz48aXNibj4xNTM2LTQ4NDQgKEVsZWN0cm9uaWMpJiN4
RDsxMDc4LTA5OTggKExpbmtpbmcpPC9pc2JuPjxhY2Nlc3Npb24tbnVtPjE5ODM0OTcxPC9hY2Nl
c3Npb24tbnVtPjx1cmxzPjxyZWxhdGVkLXVybHM+PHVybD5odHRwOi8vd3d3Lm5jYmkubmxtLm5p
aC5nb3YvcHVibWVkLzE5ODM0OTcxPC91cmw+PC9yZWxhdGVkLXVybHM+PC91cmxzPjxlbGVjdHJv
bmljLXJlc291cmNlLW51bT4xMC4xMDAyL2liZC4yMTE1MTwvZWxlY3Ryb25pYy1yZXNvdXJjZS1u
dW0+PC9yZWNvcmQ+PC9DaXRlPjwvRW5kTm90ZT5=
</w:fldData>
        </w:fldChar>
      </w:r>
      <w:r w:rsidR="00D26D09">
        <w:rPr>
          <w:rFonts w:ascii="Book Antiqua" w:hAnsi="Book Antiqua"/>
          <w:sz w:val="24"/>
          <w:szCs w:val="24"/>
        </w:rPr>
        <w:instrText xml:space="preserve"> ADDIN EN.CITE </w:instrText>
      </w:r>
      <w:r w:rsidR="00D26D09">
        <w:rPr>
          <w:rFonts w:ascii="Book Antiqua" w:hAnsi="Book Antiqua"/>
          <w:sz w:val="24"/>
          <w:szCs w:val="24"/>
        </w:rPr>
        <w:fldChar w:fldCharType="begin">
          <w:fldData xml:space="preserve">PEVuZE5vdGU+PENpdGU+PEF1dGhvcj5BenVtYTwvQXV0aG9yPjxZZWFyPjIwMTA8L1llYXI+PFJl
Y051bT4zNDwvUmVjTnVtPjxEaXNwbGF5VGV4dD48c3R5bGUgZmFjZT0ic3VwZXJzY3JpcHQiPlsx
N108L3N0eWxlPjwvRGlzcGxheVRleHQ+PHJlY29yZD48cmVjLW51bWJlcj4zNDwvcmVjLW51bWJl
cj48Zm9yZWlnbi1rZXlzPjxrZXkgYXBwPSJFTiIgZGItaWQ9IndwdnBlZnhkMngyeHpmZXp2MDF2
dDV3OHdhcDA1eGVkZTlzeiIgdGltZXN0YW1wPSIxNDI0Mjg1NDgzIj4zNDwva2V5PjwvZm9yZWln
bi1rZXlzPjxyZWYtdHlwZSBuYW1lPSJKb3VybmFsIEFydGljbGUiPjE3PC9yZWYtdHlwZT48Y29u
dHJpYnV0b3JzPjxhdXRob3JzPjxhdXRob3I+QXp1bWEsIFkuIFQuPC9hdXRob3I+PGF1dGhvcj5N
YXRzdW8sIFkuPC9hdXRob3I+PGF1dGhvcj5LdXdhbXVyYSwgTS48L2F1dGhvcj48YXV0aG9yPllh
bmNvcG91bG9zLCBHLiBELjwvYXV0aG9yPjxhdXRob3I+VmFsZW56dWVsYSwgRC4gTS48L2F1dGhv
cj48YXV0aG9yPk11cnBoeSwgQS4gSi48L2F1dGhvcj48YXV0aG9yPk5ha2FqaW1hLCBILjwvYXV0
aG9yPjxhdXRob3I+S2Fyb3csIE0uPC9hdXRob3I+PGF1dGhvcj5UYWtldWNoaSwgVC48L2F1dGhv
cj48L2F1dGhvcnM+PC9jb250cmlidXRvcnM+PGF1dGgtYWRkcmVzcz5MYWJvcmF0b3J5IG9mIFZl
dGVyaW5hcnkgUGhhcm1hY29sb2d5LCBEaXZpc2lvbiBvZiBWZXRlcmluYXJ5IFNjaWVuY2UsIE9z
YWthIFByZWZlY3R1cmUgVW5pdmVyc2l0eSBHcmFkdWF0ZSBTY2hvb2wgb2YgTGlmZSBhbmQgRW52
aXJvbm1lbnRhbCBTY2llbmNlLCBJenVtaXNhbm8sIE9zYWthIDU5OC04NTMxLCBKYXBhbi4gYXp1
bWFAdmV0Lm9zYWthZnUtdS5hYy5qcDwvYXV0aC1hZGRyZXNzPjx0aXRsZXM+PHRpdGxlPkludGVy
bGV1a2luLTE5IHByb3RlY3RzIG1pY2UgZnJvbSBpbm5hdGUtbWVkaWF0ZWQgY29sb25pYyBpbmZs
YW1tYXRpb248L3RpdGxlPjxzZWNvbmRhcnktdGl0bGU+SW5mbGFtbSBCb3dlbCBEaXM8L3NlY29u
ZGFyeS10aXRsZT48YWx0LXRpdGxlPkluZmxhbW1hdG9yeSBib3dlbCBkaXNlYXNlczwvYWx0LXRp
dGxlPjwvdGl0bGVzPjxwZXJpb2RpY2FsPjxmdWxsLXRpdGxlPkluZmxhbW0gQm93ZWwgRGlzPC9m
dWxsLXRpdGxlPjxhYmJyLTE+SW5mbGFtbWF0b3J5IGJvd2VsIGRpc2Vhc2VzPC9hYmJyLTE+PC9w
ZXJpb2RpY2FsPjxhbHQtcGVyaW9kaWNhbD48ZnVsbC10aXRsZT5JbmZsYW1tIEJvd2VsIERpczwv
ZnVsbC10aXRsZT48YWJici0xPkluZmxhbW1hdG9yeSBib3dlbCBkaXNlYXNlczwvYWJici0xPjwv
YWx0LXBlcmlvZGljYWw+PHBhZ2VzPjEwMTctMjg8L3BhZ2VzPjx2b2x1bWU+MTY8L3ZvbHVtZT48
bnVtYmVyPjY8L251bWJlcj48a2V5d29yZHM+PGtleXdvcmQ+QWRhcHRpdmUgSW1tdW5pdHk8L2tl
eXdvcmQ+PGtleXdvcmQ+QW5pbWFsczwva2V5d29yZD48a2V5d29yZD5Db2xpdGlzL2dlbmV0aWNz
LyppbW11bm9sb2d5PC9rZXl3b3JkPjxrZXl3b3JkPkN5dG9raW5lcy9hbmFseXNpczwva2V5d29y
ZD48a2V5d29yZD5EZXh0cmFuIFN1bGZhdGUvaW1tdW5vbG9neTwva2V5d29yZD48a2V5d29yZD5E
aXNlYXNlIE1vZGVscywgQW5pbWFsPC9rZXl3b3JkPjxrZXl3b3JkPkdlbmV0aWMgUHJlZGlzcG9z
aXRpb24gdG8gRGlzZWFzZTwva2V5d29yZD48a2V5d29yZD4qSW1tdW5pdHksIElubmF0ZTwva2V5
d29yZD48a2V5d29yZD5JbnRlcmxldWtpbi0xMC9nZW5ldGljcy9waGFybWFjb2xvZ3kvKnBoeXNp
b2xvZ3k8L2tleXdvcmQ+PGtleXdvcmQ+TWFjcm9waGFnZXMvZHJ1ZyBlZmZlY3RzPC9rZXl3b3Jk
PjxrZXl3b3JkPk1pY2U8L2tleXdvcmQ+PGtleXdvcmQ+TWljZSwgSW5icmVkIEM1N0JMPC9rZXl3
b3JkPjxrZXl3b3JkPk1pY2UsIEtub2Nrb3V0PC9rZXl3b3JkPjxrZXl3b3JkPlRoMSBDZWxscy9p
bW11bm9sb2d5PC9rZXl3b3JkPjxrZXl3b3JkPlRoMiBDZWxscy9pbW11bm9sb2d5PC9rZXl3b3Jk
Pjwva2V5d29yZHM+PGRhdGVzPjx5ZWFyPjIwMTA8L3llYXI+PHB1Yi1kYXRlcz48ZGF0ZT5KdW48
L2RhdGU+PC9wdWItZGF0ZXM+PC9kYXRlcz48aXNibj4xNTM2LTQ4NDQgKEVsZWN0cm9uaWMpJiN4
RDsxMDc4LTA5OTggKExpbmtpbmcpPC9pc2JuPjxhY2Nlc3Npb24tbnVtPjE5ODM0OTcxPC9hY2Nl
c3Npb24tbnVtPjx1cmxzPjxyZWxhdGVkLXVybHM+PHVybD5odHRwOi8vd3d3Lm5jYmkubmxtLm5p
aC5nb3YvcHVibWVkLzE5ODM0OTcxPC91cmw+PC9yZWxhdGVkLXVybHM+PC91cmxzPjxlbGVjdHJv
bmljLXJlc291cmNlLW51bT4xMC4xMDAyL2liZC4yMTE1MTwvZWxlY3Ryb25pYy1yZXNvdXJjZS1u
dW0+PC9yZWNvcmQ+PC9DaXRlPjwvRW5kTm90ZT5=
</w:fldData>
        </w:fldChar>
      </w:r>
      <w:r w:rsidR="00D26D09">
        <w:rPr>
          <w:rFonts w:ascii="Book Antiqua" w:hAnsi="Book Antiqua"/>
          <w:sz w:val="24"/>
          <w:szCs w:val="24"/>
        </w:rPr>
        <w:instrText xml:space="preserve"> ADDIN EN.CITE.DATA </w:instrText>
      </w:r>
      <w:r w:rsidR="00D26D09">
        <w:rPr>
          <w:rFonts w:ascii="Book Antiqua" w:hAnsi="Book Antiqua"/>
          <w:sz w:val="24"/>
          <w:szCs w:val="24"/>
        </w:rPr>
      </w:r>
      <w:r w:rsidR="00D26D09">
        <w:rPr>
          <w:rFonts w:ascii="Book Antiqua" w:hAnsi="Book Antiqua"/>
          <w:sz w:val="24"/>
          <w:szCs w:val="24"/>
        </w:rPr>
        <w:fldChar w:fldCharType="end"/>
      </w:r>
      <w:r w:rsidR="002323A2" w:rsidRPr="00867BD2">
        <w:rPr>
          <w:rFonts w:ascii="Book Antiqua" w:hAnsi="Book Antiqua"/>
          <w:sz w:val="24"/>
          <w:szCs w:val="24"/>
        </w:rPr>
      </w:r>
      <w:r w:rsidR="002323A2"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17" w:tooltip="Azuma, 2010 #34" w:history="1">
        <w:r w:rsidR="00D26D09" w:rsidRPr="00D26D09">
          <w:rPr>
            <w:rFonts w:ascii="Book Antiqua" w:hAnsi="Book Antiqua"/>
            <w:noProof/>
            <w:sz w:val="24"/>
            <w:szCs w:val="24"/>
            <w:vertAlign w:val="superscript"/>
          </w:rPr>
          <w:t>17</w:t>
        </w:r>
      </w:hyperlink>
      <w:r w:rsidR="00D26D09" w:rsidRPr="00D26D09">
        <w:rPr>
          <w:rFonts w:ascii="Book Antiqua" w:hAnsi="Book Antiqua"/>
          <w:noProof/>
          <w:sz w:val="24"/>
          <w:szCs w:val="24"/>
          <w:vertAlign w:val="superscript"/>
        </w:rPr>
        <w:t>]</w:t>
      </w:r>
      <w:r w:rsidR="002323A2" w:rsidRPr="00867BD2">
        <w:rPr>
          <w:rFonts w:ascii="Book Antiqua" w:hAnsi="Book Antiqua"/>
          <w:sz w:val="24"/>
          <w:szCs w:val="24"/>
        </w:rPr>
        <w:fldChar w:fldCharType="end"/>
      </w:r>
      <w:r w:rsidR="002323A2" w:rsidRPr="00867BD2">
        <w:rPr>
          <w:rFonts w:ascii="Book Antiqua" w:hAnsi="Book Antiqua"/>
          <w:sz w:val="24"/>
          <w:szCs w:val="24"/>
        </w:rPr>
        <w:t xml:space="preserve"> and vascular disease</w:t>
      </w:r>
      <w:r w:rsidR="002323A2" w:rsidRPr="00867BD2">
        <w:rPr>
          <w:rFonts w:ascii="Book Antiqua" w:hAnsi="Book Antiqua"/>
          <w:sz w:val="24"/>
          <w:szCs w:val="24"/>
        </w:rPr>
        <w:fldChar w:fldCharType="begin">
          <w:fldData xml:space="preserve">PEVuZE5vdGU+PENpdGU+PEF1dGhvcj5HYWJ1bmlhPC9BdXRob3I+PFllYXI+MjAxMTwvWWVhcj48
UmVjTnVtPjczPC9SZWNOdW0+PERpc3BsYXlUZXh0PjxzdHlsZSBmYWNlPSJzdXBlcnNjcmlwdCI+
WzI0XTwvc3R5bGU+PC9EaXNwbGF5VGV4dD48cmVjb3JkPjxyZWMtbnVtYmVyPjczPC9yZWMtbnVt
YmVyPjxmb3JlaWduLWtleXM+PGtleSBhcHA9IkVOIiBkYi1pZD0id3B2cGVmeGQyeDJ4emZlenYw
MXZ0NXc4d2FwMDV4ZWRlOXN6IiB0aW1lc3RhbXA9IjE0NjY2MTY5NzkiPjczPC9rZXk+PC9mb3Jl
aWduLWtleXM+PHJlZi10eXBlIG5hbWU9IkpvdXJuYWwgQXJ0aWNsZSI+MTc8L3JlZi10eXBlPjxj
b250cmlidXRvcnM+PGF1dGhvcnM+PGF1dGhvcj5HYWJ1bmlhLCBLLjwvYXV0aG9yPjxhdXRob3I+
SmFpbiwgUy48L2F1dGhvcj48YXV0aG9yPkVuZ2xhbmQsIFIuIE4uPC9hdXRob3I+PGF1dGhvcj5B
dXRpZXJpLCBNLiBWLjwvYXV0aG9yPjwvYXV0aG9ycz48L2NvbnRyaWJ1dG9ycz48YXV0aC1hZGRy
ZXNzPkRlcHQuIG9mIFBoeXNpb2xvZ3ksIEluZGVwZW5kZW5jZSBCbHVlIENyb3NzIENhcmRpb3Zh
c2N1bGFyIFJlc2VhcmNoIENlbnRlciwgVGVtcGxlIFVuaXZlcnNpdHkgU2Nob29sIG9mIE1lZGlj
aW5lLCBQaGlsYWRlbHBoaWEsIFBlbm5zeWx2YW5pYSAxOTE0MCwgVVNBLjwvYXV0aC1hZGRyZXNz
Pjx0aXRsZXM+PHRpdGxlPkFudGktaW5mbGFtbWF0b3J5IGN5dG9raW5lIGludGVybGV1a2luLTE5
IGluaGliaXRzIHNtb290aCBtdXNjbGUgY2VsbCBtaWdyYXRpb24gYW5kIGFjdGl2YXRpb24gb2Yg
Y3l0b3NrZWxldGFsIHJlZ3VsYXRvcnMgb2YgVlNNQyBtb3RpbGl0eTwvdGl0bGU+PHNlY29uZGFy
eS10aXRsZT5BbSBKIFBoeXNpb2wgQ2VsbCBQaHlzaW9sPC9zZWNvbmRhcnktdGl0bGU+PC90aXRs
ZXM+PHBlcmlvZGljYWw+PGZ1bGwtdGl0bGU+QW0gSiBQaHlzaW9sIENlbGwgUGh5c2lvbDwvZnVs
bC10aXRsZT48YWJici0xPkFtZXJpY2FuIGpvdXJuYWwgb2YgcGh5c2lvbG9neS4gQ2VsbCBwaHlz
aW9sb2d5PC9hYmJyLTE+PC9wZXJpb2RpY2FsPjxwYWdlcz5DODk2LTkwNjwvcGFnZXM+PHZvbHVt
ZT4zMDA8L3ZvbHVtZT48bnVtYmVyPjQ8L251bWJlcj48a2V5d29yZHM+PGtleXdvcmQ+QWRvbGVz
Y2VudDwva2V5d29yZD48a2V5d29yZD5BZHVsdDwva2V5d29yZD48a2V5d29yZD5BbnRpLUluZmxh
bW1hdG9yeSBBZ2VudHMvcGhhcm1hY29sb2d5PC9rZXl3b3JkPjxrZXl3b3JkPkNlbGwgTW92ZW1l
bnQvKmRydWcgZWZmZWN0czwva2V5d29yZD48a2V5d29yZD5DZWxscywgQ3VsdHVyZWQ8L2tleXdv
cmQ+PGtleXdvcmQ+Q3l0b3NrZWxldGFsIFByb3RlaW5zL2dlbmV0aWNzLyptZXRhYm9saXNtPC9r
ZXl3b3JkPjxrZXl3b3JkPkN5dG9za2VsZXRvbi8qZHJ1ZyBlZmZlY3RzL21ldGFib2xpc208L2tl
eXdvcmQ+PGtleXdvcmQ+SFNQMjcgSGVhdC1TaG9jayBQcm90ZWlucy9tZXRhYm9saXNtPC9rZXl3
b3JkPjxrZXl3b3JkPkh1bWFuczwva2V5d29yZD48a2V5d29yZD5JbnRlcmxldWtpbnMvKnBoYXJt
YWNvbG9neTwva2V5d29yZD48a2V5d29yZD5NYWxlPC9rZXl3b3JkPjxrZXl3b3JkPk15b2N5dGVz
LCBTbW9vdGggTXVzY2xlL2N5dG9sb2d5LypkcnVnIGVmZmVjdHMvKnBoeXNpb2xvZ3k8L2tleXdv
cmQ+PGtleXdvcmQ+UGhvc3Bob3J5bGF0aW9uPC9rZXl3b3JkPjxrZXl3b3JkPlBsYXRlbGV0LURl
cml2ZWQgR3Jvd3RoIEZhY3Rvci9waGFybWFjb2xvZ3k8L2tleXdvcmQ+PGtleXdvcmQ+WW91bmcg
QWR1bHQ8L2tleXdvcmQ+PGtleXdvcmQ+cmFjMSBHVFAtQmluZGluZyBQcm90ZWluL21ldGFib2xp
c208L2tleXdvcmQ+PGtleXdvcmQ+cmhvQSBHVFAtQmluZGluZyBQcm90ZWluL21ldGFib2xpc208
L2tleXdvcmQ+PC9rZXl3b3Jkcz48ZGF0ZXM+PHllYXI+MjAxMTwveWVhcj48cHViLWRhdGVzPjxk
YXRlPkFwcjwvZGF0ZT48L3B1Yi1kYXRlcz48L2RhdGVzPjxpc2JuPjE1MjItMTU2MyAoRWxlY3Ry
b25pYykmI3hEOzAzNjMtNjE0MyAoTGlua2luZyk8L2lzYm4+PGFjY2Vzc2lvbi1udW0+MjEyMDkz
NjM8L2FjY2Vzc2lvbi1udW0+PHVybHM+PHJlbGF0ZWQtdXJscz48dXJsPmh0dHA6Ly93d3cubmNi
aS5ubG0ubmloLmdvdi9wdWJtZWQvMjEyMDkzNjM8L3VybD48L3JlbGF0ZWQtdXJscz48L3VybHM+
PGN1c3RvbTI+UE1DMzA3NDYyMzwvY3VzdG9tMj48ZWxlY3Ryb25pYy1yZXNvdXJjZS1udW0+MTAu
MTE1Mi9hanBjZWxsLjAwNDM5LjIwMTA8L2VsZWN0cm9uaWMtcmVzb3VyY2UtbnVtPjwvcmVjb3Jk
PjwvQ2l0ZT48L0VuZE5vdGU+
</w:fldData>
        </w:fldChar>
      </w:r>
      <w:r w:rsidR="00D26D09">
        <w:rPr>
          <w:rFonts w:ascii="Book Antiqua" w:hAnsi="Book Antiqua"/>
          <w:sz w:val="24"/>
          <w:szCs w:val="24"/>
        </w:rPr>
        <w:instrText xml:space="preserve"> ADDIN EN.CITE </w:instrText>
      </w:r>
      <w:r w:rsidR="00D26D09">
        <w:rPr>
          <w:rFonts w:ascii="Book Antiqua" w:hAnsi="Book Antiqua"/>
          <w:sz w:val="24"/>
          <w:szCs w:val="24"/>
        </w:rPr>
        <w:fldChar w:fldCharType="begin">
          <w:fldData xml:space="preserve">PEVuZE5vdGU+PENpdGU+PEF1dGhvcj5HYWJ1bmlhPC9BdXRob3I+PFllYXI+MjAxMTwvWWVhcj48
UmVjTnVtPjczPC9SZWNOdW0+PERpc3BsYXlUZXh0PjxzdHlsZSBmYWNlPSJzdXBlcnNjcmlwdCI+
WzI0XTwvc3R5bGU+PC9EaXNwbGF5VGV4dD48cmVjb3JkPjxyZWMtbnVtYmVyPjczPC9yZWMtbnVt
YmVyPjxmb3JlaWduLWtleXM+PGtleSBhcHA9IkVOIiBkYi1pZD0id3B2cGVmeGQyeDJ4emZlenYw
MXZ0NXc4d2FwMDV4ZWRlOXN6IiB0aW1lc3RhbXA9IjE0NjY2MTY5NzkiPjczPC9rZXk+PC9mb3Jl
aWduLWtleXM+PHJlZi10eXBlIG5hbWU9IkpvdXJuYWwgQXJ0aWNsZSI+MTc8L3JlZi10eXBlPjxj
b250cmlidXRvcnM+PGF1dGhvcnM+PGF1dGhvcj5HYWJ1bmlhLCBLLjwvYXV0aG9yPjxhdXRob3I+
SmFpbiwgUy48L2F1dGhvcj48YXV0aG9yPkVuZ2xhbmQsIFIuIE4uPC9hdXRob3I+PGF1dGhvcj5B
dXRpZXJpLCBNLiBWLjwvYXV0aG9yPjwvYXV0aG9ycz48L2NvbnRyaWJ1dG9ycz48YXV0aC1hZGRy
ZXNzPkRlcHQuIG9mIFBoeXNpb2xvZ3ksIEluZGVwZW5kZW5jZSBCbHVlIENyb3NzIENhcmRpb3Zh
c2N1bGFyIFJlc2VhcmNoIENlbnRlciwgVGVtcGxlIFVuaXZlcnNpdHkgU2Nob29sIG9mIE1lZGlj
aW5lLCBQaGlsYWRlbHBoaWEsIFBlbm5zeWx2YW5pYSAxOTE0MCwgVVNBLjwvYXV0aC1hZGRyZXNz
Pjx0aXRsZXM+PHRpdGxlPkFudGktaW5mbGFtbWF0b3J5IGN5dG9raW5lIGludGVybGV1a2luLTE5
IGluaGliaXRzIHNtb290aCBtdXNjbGUgY2VsbCBtaWdyYXRpb24gYW5kIGFjdGl2YXRpb24gb2Yg
Y3l0b3NrZWxldGFsIHJlZ3VsYXRvcnMgb2YgVlNNQyBtb3RpbGl0eTwvdGl0bGU+PHNlY29uZGFy
eS10aXRsZT5BbSBKIFBoeXNpb2wgQ2VsbCBQaHlzaW9sPC9zZWNvbmRhcnktdGl0bGU+PC90aXRs
ZXM+PHBlcmlvZGljYWw+PGZ1bGwtdGl0bGU+QW0gSiBQaHlzaW9sIENlbGwgUGh5c2lvbDwvZnVs
bC10aXRsZT48YWJici0xPkFtZXJpY2FuIGpvdXJuYWwgb2YgcGh5c2lvbG9neS4gQ2VsbCBwaHlz
aW9sb2d5PC9hYmJyLTE+PC9wZXJpb2RpY2FsPjxwYWdlcz5DODk2LTkwNjwvcGFnZXM+PHZvbHVt
ZT4zMDA8L3ZvbHVtZT48bnVtYmVyPjQ8L251bWJlcj48a2V5d29yZHM+PGtleXdvcmQ+QWRvbGVz
Y2VudDwva2V5d29yZD48a2V5d29yZD5BZHVsdDwva2V5d29yZD48a2V5d29yZD5BbnRpLUluZmxh
bW1hdG9yeSBBZ2VudHMvcGhhcm1hY29sb2d5PC9rZXl3b3JkPjxrZXl3b3JkPkNlbGwgTW92ZW1l
bnQvKmRydWcgZWZmZWN0czwva2V5d29yZD48a2V5d29yZD5DZWxscywgQ3VsdHVyZWQ8L2tleXdv
cmQ+PGtleXdvcmQ+Q3l0b3NrZWxldGFsIFByb3RlaW5zL2dlbmV0aWNzLyptZXRhYm9saXNtPC9r
ZXl3b3JkPjxrZXl3b3JkPkN5dG9za2VsZXRvbi8qZHJ1ZyBlZmZlY3RzL21ldGFib2xpc208L2tl
eXdvcmQ+PGtleXdvcmQ+SFNQMjcgSGVhdC1TaG9jayBQcm90ZWlucy9tZXRhYm9saXNtPC9rZXl3
b3JkPjxrZXl3b3JkPkh1bWFuczwva2V5d29yZD48a2V5d29yZD5JbnRlcmxldWtpbnMvKnBoYXJt
YWNvbG9neTwva2V5d29yZD48a2V5d29yZD5NYWxlPC9rZXl3b3JkPjxrZXl3b3JkPk15b2N5dGVz
LCBTbW9vdGggTXVzY2xlL2N5dG9sb2d5LypkcnVnIGVmZmVjdHMvKnBoeXNpb2xvZ3k8L2tleXdv
cmQ+PGtleXdvcmQ+UGhvc3Bob3J5bGF0aW9uPC9rZXl3b3JkPjxrZXl3b3JkPlBsYXRlbGV0LURl
cml2ZWQgR3Jvd3RoIEZhY3Rvci9waGFybWFjb2xvZ3k8L2tleXdvcmQ+PGtleXdvcmQ+WW91bmcg
QWR1bHQ8L2tleXdvcmQ+PGtleXdvcmQ+cmFjMSBHVFAtQmluZGluZyBQcm90ZWluL21ldGFib2xp
c208L2tleXdvcmQ+PGtleXdvcmQ+cmhvQSBHVFAtQmluZGluZyBQcm90ZWluL21ldGFib2xpc208
L2tleXdvcmQ+PC9rZXl3b3Jkcz48ZGF0ZXM+PHllYXI+MjAxMTwveWVhcj48cHViLWRhdGVzPjxk
YXRlPkFwcjwvZGF0ZT48L3B1Yi1kYXRlcz48L2RhdGVzPjxpc2JuPjE1MjItMTU2MyAoRWxlY3Ry
b25pYykmI3hEOzAzNjMtNjE0MyAoTGlua2luZyk8L2lzYm4+PGFjY2Vzc2lvbi1udW0+MjEyMDkz
NjM8L2FjY2Vzc2lvbi1udW0+PHVybHM+PHJlbGF0ZWQtdXJscz48dXJsPmh0dHA6Ly93d3cubmNi
aS5ubG0ubmloLmdvdi9wdWJtZWQvMjEyMDkzNjM8L3VybD48L3JlbGF0ZWQtdXJscz48L3VybHM+
PGN1c3RvbTI+UE1DMzA3NDYyMzwvY3VzdG9tMj48ZWxlY3Ryb25pYy1yZXNvdXJjZS1udW0+MTAu
MTE1Mi9hanBjZWxsLjAwNDM5LjIwMTA8L2VsZWN0cm9uaWMtcmVzb3VyY2UtbnVtPjwvcmVjb3Jk
PjwvQ2l0ZT48L0VuZE5vdGU+
</w:fldData>
        </w:fldChar>
      </w:r>
      <w:r w:rsidR="00D26D09">
        <w:rPr>
          <w:rFonts w:ascii="Book Antiqua" w:hAnsi="Book Antiqua"/>
          <w:sz w:val="24"/>
          <w:szCs w:val="24"/>
        </w:rPr>
        <w:instrText xml:space="preserve"> ADDIN EN.CITE.DATA </w:instrText>
      </w:r>
      <w:r w:rsidR="00D26D09">
        <w:rPr>
          <w:rFonts w:ascii="Book Antiqua" w:hAnsi="Book Antiqua"/>
          <w:sz w:val="24"/>
          <w:szCs w:val="24"/>
        </w:rPr>
      </w:r>
      <w:r w:rsidR="00D26D09">
        <w:rPr>
          <w:rFonts w:ascii="Book Antiqua" w:hAnsi="Book Antiqua"/>
          <w:sz w:val="24"/>
          <w:szCs w:val="24"/>
        </w:rPr>
        <w:fldChar w:fldCharType="end"/>
      </w:r>
      <w:r w:rsidR="002323A2" w:rsidRPr="00867BD2">
        <w:rPr>
          <w:rFonts w:ascii="Book Antiqua" w:hAnsi="Book Antiqua"/>
          <w:sz w:val="24"/>
          <w:szCs w:val="24"/>
        </w:rPr>
      </w:r>
      <w:r w:rsidR="002323A2"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24" w:tooltip="Gabunia, 2011 #73" w:history="1">
        <w:r w:rsidR="00D26D09" w:rsidRPr="00D26D09">
          <w:rPr>
            <w:rFonts w:ascii="Book Antiqua" w:hAnsi="Book Antiqua"/>
            <w:noProof/>
            <w:sz w:val="24"/>
            <w:szCs w:val="24"/>
            <w:vertAlign w:val="superscript"/>
          </w:rPr>
          <w:t>24</w:t>
        </w:r>
      </w:hyperlink>
      <w:r w:rsidR="00D26D09" w:rsidRPr="00D26D09">
        <w:rPr>
          <w:rFonts w:ascii="Book Antiqua" w:hAnsi="Book Antiqua"/>
          <w:noProof/>
          <w:sz w:val="24"/>
          <w:szCs w:val="24"/>
          <w:vertAlign w:val="superscript"/>
        </w:rPr>
        <w:t>]</w:t>
      </w:r>
      <w:r w:rsidR="002323A2" w:rsidRPr="00867BD2">
        <w:rPr>
          <w:rFonts w:ascii="Book Antiqua" w:hAnsi="Book Antiqua"/>
          <w:sz w:val="24"/>
          <w:szCs w:val="24"/>
        </w:rPr>
        <w:fldChar w:fldCharType="end"/>
      </w:r>
      <w:r w:rsidR="002323A2" w:rsidRPr="00867BD2">
        <w:rPr>
          <w:rFonts w:ascii="Book Antiqua" w:hAnsi="Book Antiqua"/>
          <w:sz w:val="24"/>
          <w:szCs w:val="24"/>
        </w:rPr>
        <w:t>, IL-19 appears to be anti-inflammatory and protect</w:t>
      </w:r>
      <w:r w:rsidR="000F1006" w:rsidRPr="00867BD2">
        <w:rPr>
          <w:rFonts w:ascii="Book Antiqua" w:hAnsi="Book Antiqua"/>
          <w:sz w:val="24"/>
          <w:szCs w:val="24"/>
        </w:rPr>
        <w:t xml:space="preserve"> </w:t>
      </w:r>
      <w:r w:rsidR="002323A2" w:rsidRPr="00867BD2">
        <w:rPr>
          <w:rFonts w:ascii="Book Antiqua" w:hAnsi="Book Antiqua"/>
          <w:sz w:val="24"/>
          <w:szCs w:val="24"/>
        </w:rPr>
        <w:t>against disease progression.</w:t>
      </w:r>
      <w:r w:rsidR="00C53CCB">
        <w:rPr>
          <w:rFonts w:ascii="Book Antiqua" w:hAnsi="Book Antiqua"/>
          <w:sz w:val="24"/>
          <w:szCs w:val="24"/>
        </w:rPr>
        <w:t xml:space="preserve"> </w:t>
      </w:r>
      <w:r w:rsidR="002323A2" w:rsidRPr="00867BD2">
        <w:rPr>
          <w:rFonts w:ascii="Book Antiqua" w:hAnsi="Book Antiqua"/>
          <w:sz w:val="24"/>
          <w:szCs w:val="24"/>
        </w:rPr>
        <w:t>These data imply that IL-19 may function as either pro- or anti-inflammatory depending on the tissue and disease context.</w:t>
      </w:r>
      <w:r w:rsidR="00C53CCB">
        <w:rPr>
          <w:rFonts w:ascii="Book Antiqua" w:hAnsi="Book Antiqua"/>
          <w:sz w:val="24"/>
          <w:szCs w:val="24"/>
        </w:rPr>
        <w:t xml:space="preserve"> </w:t>
      </w:r>
      <w:r w:rsidR="002323A2" w:rsidRPr="00867BD2">
        <w:rPr>
          <w:rFonts w:ascii="Book Antiqua" w:hAnsi="Book Antiqua"/>
          <w:sz w:val="24"/>
          <w:szCs w:val="24"/>
        </w:rPr>
        <w:t>Further, it suggests that downstream IL-19 signaling including receptor subunit expression may be implicated in the disparate biological outcomes.</w:t>
      </w:r>
      <w:r w:rsidR="00C53CCB">
        <w:rPr>
          <w:rFonts w:ascii="Book Antiqua" w:hAnsi="Book Antiqua"/>
          <w:sz w:val="24"/>
          <w:szCs w:val="24"/>
        </w:rPr>
        <w:t xml:space="preserve"> </w:t>
      </w:r>
      <w:r w:rsidR="00CB4762" w:rsidRPr="00867BD2">
        <w:rPr>
          <w:rFonts w:ascii="Book Antiqua" w:hAnsi="Book Antiqua"/>
          <w:sz w:val="24"/>
          <w:szCs w:val="24"/>
        </w:rPr>
        <w:t>A study examining IL-20R expression in 24 different human tissues reports significant differential α/β subunit expression between tissue types</w:t>
      </w:r>
      <w:r w:rsidR="00CB4762" w:rsidRPr="00867BD2">
        <w:rPr>
          <w:rFonts w:ascii="Book Antiqua" w:hAnsi="Book Antiqua"/>
          <w:sz w:val="24"/>
          <w:szCs w:val="24"/>
        </w:rPr>
        <w:fldChar w:fldCharType="begin">
          <w:fldData xml:space="preserve">PEVuZE5vdGU+PENpdGU+PEF1dGhvcj5CbHVtYmVyZzwvQXV0aG9yPjxZZWFyPjIwMDE8L1llYXI+
PFJlY051bT4zPC9SZWNOdW0+PERpc3BsYXlUZXh0PjxzdHlsZSBmYWNlPSJzdXBlcnNjcmlwdCI+
WzldPC9zdHlsZT48L0Rpc3BsYXlUZXh0PjxyZWNvcmQ+PHJlYy1udW1iZXI+MzwvcmVjLW51bWJl
cj48Zm9yZWlnbi1rZXlzPjxrZXkgYXBwPSJFTiIgZGItaWQ9IndwdnBlZnhkMngyeHpmZXp2MDF2
dDV3OHdhcDA1eGVkZTlzeiIgdGltZXN0YW1wPSIxNDIwNzI3Mzk4Ij4zPC9rZXk+PC9mb3JlaWdu
LWtleXM+PHJlZi10eXBlIG5hbWU9IkpvdXJuYWwgQXJ0aWNsZSI+MTc8L3JlZi10eXBlPjxjb250
cmlidXRvcnM+PGF1dGhvcnM+PGF1dGhvcj5CbHVtYmVyZywgSC48L2F1dGhvcj48YXV0aG9yPkNv
bmtsaW4sIEQuPC9hdXRob3I+PGF1dGhvcj5YdSwgVy4gRi48L2F1dGhvcj48YXV0aG9yPkdyb3Nz
bWFubiwgQS48L2F1dGhvcj48YXV0aG9yPkJyZW5kZXIsIFQuPC9hdXRob3I+PGF1dGhvcj5DYXJv
bGxvLCBTLjwvYXV0aG9yPjxhdXRob3I+RWFnYW4sIE0uPC9hdXRob3I+PGF1dGhvcj5Gb3N0ZXIs
IEQuPC9hdXRob3I+PGF1dGhvcj5IYWxkZW1hbiwgQi4gQS48L2F1dGhvcj48YXV0aG9yPkhhbW1v
bmQsIEEuPC9hdXRob3I+PGF1dGhvcj5IYXVnZW4sIEguPC9hdXRob3I+PGF1dGhvcj5KZWxpbmVr
LCBMLjwvYXV0aG9yPjxhdXRob3I+S2VsbHksIEouIEQuPC9hdXRob3I+PGF1dGhvcj5NYWRkZW4s
IEsuPC9hdXRob3I+PGF1dGhvcj5NYXVyZXIsIE0uIEYuPC9hdXRob3I+PGF1dGhvcj5QYXJyaXNo
LU5vdmFrLCBKLjwvYXV0aG9yPjxhdXRob3I+UHJ1bmthcmQsIEQuPC9hdXRob3I+PGF1dGhvcj5T
ZXhzb24sIFMuPC9hdXRob3I+PGF1dGhvcj5TcHJlY2hlciwgQy48L2F1dGhvcj48YXV0aG9yPldh
Z2dpZSwgSy48L2F1dGhvcj48YXV0aG9yPldlc3QsIEouPC9hdXRob3I+PGF1dGhvcj5XaGl0bW9y
ZSwgVC4gRS48L2F1dGhvcj48YXV0aG9yPllhbywgTC48L2F1dGhvcj48YXV0aG9yPkt1ZWNobGUs
IE0uIEsuPC9hdXRob3I+PGF1dGhvcj5EYWxlLCBCLiBBLjwvYXV0aG9yPjxhdXRob3I+Q2hhbmRy
YXNla2hlciwgWS4gQS48L2F1dGhvcj48L2F1dGhvcnM+PC9jb250cmlidXRvcnM+PGF1dGgtYWRk
cmVzcz5EZXBhcnRtZW50IG9mIEdlbmV0aWNzLCBaeW1vR2VuZXRpY3MsIEluYy4sIDEyMDEgRWFz
dGxha2UgQXZlbnVlIEUsIFNlYXR0bGUsIFdBIDk4MTAyLCBVU0EuPC9hdXRoLWFkZHJlc3M+PHRp
dGxlcz48dGl0bGU+SW50ZXJsZXVraW4gMjA6IGRpc2NvdmVyeSwgcmVjZXB0b3IgaWRlbnRpZmlj
YXRpb24sIGFuZCByb2xlIGluIGVwaWRlcm1hbCBmdW5jdGlvbjwvdGl0bGU+PHNlY29uZGFyeS10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OS0xOTwvcGFnZXM+PHZvbHVtZT4xMDQ8L3ZvbHVtZT48bnVtYmVyPjE8L251bWJlcj48a2V5d29y
ZHM+PGtleXdvcmQ+QW5pbWFsczwva2V5d29yZD48a2V5d29yZD5DZWxsIExpbmU8L2tleXdvcmQ+
PGtleXdvcmQ+Q2hyb21vc29tZSBNYXBwaW5nPC9rZXl3b3JkPjxrZXl3b3JkPkNsb25pbmcsIE1v
bGVjdWxhcjwva2V5d29yZD48a2V5d29yZD5ETkEtQmluZGluZyBQcm90ZWlucy9tZXRhYm9saXNt
PC9rZXl3b3JkPjxrZXl3b3JkPkRpbWVyaXphdGlvbjwva2V5d29yZD48a2V5d29yZD5FcGlkZXJt
aXMvY2hlbWlzdHJ5LyppbW11bm9sb2d5L3BhdGhvbG9neTwva2V5d29yZD48a2V5d29yZD5HZW5l
IEV4cHJlc3Npb24vaW1tdW5vbG9neTwva2V5d29yZD48a2V5d29yZD5IdW1hbnM8L2tleXdvcmQ+
PGtleXdvcmQ+SW50ZXJsZXVraW4tMTAvZ2VuZXRpY3MvaW1tdW5vbG9neTwva2V5d29yZD48a2V5
d29yZD5JbnRlcmxldWtpbnMvY2hlbWlzdHJ5LypnZW5ldGljcy9pbW11bm9sb2d5PC9rZXl3b3Jk
PjxrZXl3b3JkPktlcmF0aW5vY3l0ZXMvY3l0b2xvZ3kvaW1tdW5vbG9neTwva2V5d29yZD48a2V5
d29yZD5LZXJhdGlucy9nZW5ldGljczwva2V5d29yZD48a2V5d29yZD5NaWNlPC9rZXl3b3JkPjxr
ZXl3b3JkPk1pY2UsIFRyYW5zZ2VuaWM8L2tleXdvcmQ+PGtleXdvcmQ+TW9sZWN1bGFyIFNlcXVl
bmNlIERhdGE8L2tleXdvcmQ+PGtleXdvcmQ+UHNvcmlhc2lzL2ltbXVub2xvZ3kvcGF0aG9sb2d5
PC9rZXl3b3JkPjxrZXl3b3JkPlJlY2VwdG9ycywgQ3l0b2tpbmUvY2hlbWlzdHJ5LypnZW5ldGlj
cy8qaW1tdW5vbG9neTwva2V5d29yZD48a2V5d29yZD5TVEFUMyBUcmFuc2NyaXB0aW9uIEZhY3Rv
cjwva2V5d29yZD48a2V5d29yZD5TZXF1ZW5jZSBIb21vbG9neSwgQW1pbm8gQWNpZDwva2V5d29y
ZD48a2V5d29yZD5UcmFucy1BY3RpdmF0b3JzL21ldGFib2xpc208L2tleXdvcmQ+PGtleXdvcmQ+
VXAtUmVndWxhdGlvbi9pbW11bm9sb2d5PC9rZXl3b3JkPjwva2V5d29yZHM+PGRhdGVzPjx5ZWFy
PjIwMDE8L3llYXI+PHB1Yi1kYXRlcz48ZGF0ZT5KYW4gMTI8L2RhdGU+PC9wdWItZGF0ZXM+PC9k
YXRlcz48aXNibj4wMDkyLTg2NzQgKFByaW50KSYjeEQ7MDA5Mi04Njc0IChMaW5raW5nKTwvaXNi
bj48YWNjZXNzaW9uLW51bT4xMTE2MzIzNjwvYWNjZXNzaW9uLW51bT48dXJscz48cmVsYXRlZC11
cmxzPjx1cmw+aHR0cDovL3d3dy5uY2JpLm5sbS5uaWguZ292L3B1Ym1lZC8xMTE2MzIzNjwvdXJs
PjwvcmVsYXRlZC11cmxzPjwvdXJscz48ZWxlY3Ryb25pYy1yZXNvdXJjZS1udW0+aHR0cDovL2R4
LmRvaS5vcmcvMTAuMTAxNi9TMDA5Mi04Njc0KDAxKTAwMTg3LTg8L2VsZWN0cm9uaWMtcmVzb3Vy
Y2UtbnVtPjwvcmVjb3JkPjwvQ2l0ZT48L0VuZE5vdGU+AG==
</w:fldData>
        </w:fldChar>
      </w:r>
      <w:r w:rsidR="00867BD2" w:rsidRPr="00867BD2">
        <w:rPr>
          <w:rFonts w:ascii="Book Antiqua" w:hAnsi="Book Antiqua"/>
          <w:sz w:val="24"/>
          <w:szCs w:val="24"/>
        </w:rPr>
        <w:instrText xml:space="preserve"> ADDIN EN.CITE </w:instrText>
      </w:r>
      <w:r w:rsidR="00867BD2" w:rsidRPr="00867BD2">
        <w:rPr>
          <w:rFonts w:ascii="Book Antiqua" w:hAnsi="Book Antiqua"/>
          <w:sz w:val="24"/>
          <w:szCs w:val="24"/>
        </w:rPr>
        <w:fldChar w:fldCharType="begin">
          <w:fldData xml:space="preserve">PEVuZE5vdGU+PENpdGU+PEF1dGhvcj5CbHVtYmVyZzwvQXV0aG9yPjxZZWFyPjIwMDE8L1llYXI+
PFJlY051bT4zPC9SZWNOdW0+PERpc3BsYXlUZXh0PjxzdHlsZSBmYWNlPSJzdXBlcnNjcmlwdCI+
WzldPC9zdHlsZT48L0Rpc3BsYXlUZXh0PjxyZWNvcmQ+PHJlYy1udW1iZXI+MzwvcmVjLW51bWJl
cj48Zm9yZWlnbi1rZXlzPjxrZXkgYXBwPSJFTiIgZGItaWQ9IndwdnBlZnhkMngyeHpmZXp2MDF2
dDV3OHdhcDA1eGVkZTlzeiIgdGltZXN0YW1wPSIxNDIwNzI3Mzk4Ij4zPC9rZXk+PC9mb3JlaWdu
LWtleXM+PHJlZi10eXBlIG5hbWU9IkpvdXJuYWwgQXJ0aWNsZSI+MTc8L3JlZi10eXBlPjxjb250
cmlidXRvcnM+PGF1dGhvcnM+PGF1dGhvcj5CbHVtYmVyZywgSC48L2F1dGhvcj48YXV0aG9yPkNv
bmtsaW4sIEQuPC9hdXRob3I+PGF1dGhvcj5YdSwgVy4gRi48L2F1dGhvcj48YXV0aG9yPkdyb3Nz
bWFubiwgQS48L2F1dGhvcj48YXV0aG9yPkJyZW5kZXIsIFQuPC9hdXRob3I+PGF1dGhvcj5DYXJv
bGxvLCBTLjwvYXV0aG9yPjxhdXRob3I+RWFnYW4sIE0uPC9hdXRob3I+PGF1dGhvcj5Gb3N0ZXIs
IEQuPC9hdXRob3I+PGF1dGhvcj5IYWxkZW1hbiwgQi4gQS48L2F1dGhvcj48YXV0aG9yPkhhbW1v
bmQsIEEuPC9hdXRob3I+PGF1dGhvcj5IYXVnZW4sIEguPC9hdXRob3I+PGF1dGhvcj5KZWxpbmVr
LCBMLjwvYXV0aG9yPjxhdXRob3I+S2VsbHksIEouIEQuPC9hdXRob3I+PGF1dGhvcj5NYWRkZW4s
IEsuPC9hdXRob3I+PGF1dGhvcj5NYXVyZXIsIE0uIEYuPC9hdXRob3I+PGF1dGhvcj5QYXJyaXNo
LU5vdmFrLCBKLjwvYXV0aG9yPjxhdXRob3I+UHJ1bmthcmQsIEQuPC9hdXRob3I+PGF1dGhvcj5T
ZXhzb24sIFMuPC9hdXRob3I+PGF1dGhvcj5TcHJlY2hlciwgQy48L2F1dGhvcj48YXV0aG9yPldh
Z2dpZSwgSy48L2F1dGhvcj48YXV0aG9yPldlc3QsIEouPC9hdXRob3I+PGF1dGhvcj5XaGl0bW9y
ZSwgVC4gRS48L2F1dGhvcj48YXV0aG9yPllhbywgTC48L2F1dGhvcj48YXV0aG9yPkt1ZWNobGUs
IE0uIEsuPC9hdXRob3I+PGF1dGhvcj5EYWxlLCBCLiBBLjwvYXV0aG9yPjxhdXRob3I+Q2hhbmRy
YXNla2hlciwgWS4gQS48L2F1dGhvcj48L2F1dGhvcnM+PC9jb250cmlidXRvcnM+PGF1dGgtYWRk
cmVzcz5EZXBhcnRtZW50IG9mIEdlbmV0aWNzLCBaeW1vR2VuZXRpY3MsIEluYy4sIDEyMDEgRWFz
dGxha2UgQXZlbnVlIEUsIFNlYXR0bGUsIFdBIDk4MTAyLCBVU0EuPC9hdXRoLWFkZHJlc3M+PHRp
dGxlcz48dGl0bGU+SW50ZXJsZXVraW4gMjA6IGRpc2NvdmVyeSwgcmVjZXB0b3IgaWRlbnRpZmlj
YXRpb24sIGFuZCByb2xlIGluIGVwaWRlcm1hbCBmdW5jdGlvbjwvdGl0bGU+PHNlY29uZGFyeS10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OS0xOTwvcGFnZXM+PHZvbHVtZT4xMDQ8L3ZvbHVtZT48bnVtYmVyPjE8L251bWJlcj48a2V5d29y
ZHM+PGtleXdvcmQ+QW5pbWFsczwva2V5d29yZD48a2V5d29yZD5DZWxsIExpbmU8L2tleXdvcmQ+
PGtleXdvcmQ+Q2hyb21vc29tZSBNYXBwaW5nPC9rZXl3b3JkPjxrZXl3b3JkPkNsb25pbmcsIE1v
bGVjdWxhcjwva2V5d29yZD48a2V5d29yZD5ETkEtQmluZGluZyBQcm90ZWlucy9tZXRhYm9saXNt
PC9rZXl3b3JkPjxrZXl3b3JkPkRpbWVyaXphdGlvbjwva2V5d29yZD48a2V5d29yZD5FcGlkZXJt
aXMvY2hlbWlzdHJ5LyppbW11bm9sb2d5L3BhdGhvbG9neTwva2V5d29yZD48a2V5d29yZD5HZW5l
IEV4cHJlc3Npb24vaW1tdW5vbG9neTwva2V5d29yZD48a2V5d29yZD5IdW1hbnM8L2tleXdvcmQ+
PGtleXdvcmQ+SW50ZXJsZXVraW4tMTAvZ2VuZXRpY3MvaW1tdW5vbG9neTwva2V5d29yZD48a2V5
d29yZD5JbnRlcmxldWtpbnMvY2hlbWlzdHJ5LypnZW5ldGljcy9pbW11bm9sb2d5PC9rZXl3b3Jk
PjxrZXl3b3JkPktlcmF0aW5vY3l0ZXMvY3l0b2xvZ3kvaW1tdW5vbG9neTwva2V5d29yZD48a2V5
d29yZD5LZXJhdGlucy9nZW5ldGljczwva2V5d29yZD48a2V5d29yZD5NaWNlPC9rZXl3b3JkPjxr
ZXl3b3JkPk1pY2UsIFRyYW5zZ2VuaWM8L2tleXdvcmQ+PGtleXdvcmQ+TW9sZWN1bGFyIFNlcXVl
bmNlIERhdGE8L2tleXdvcmQ+PGtleXdvcmQ+UHNvcmlhc2lzL2ltbXVub2xvZ3kvcGF0aG9sb2d5
PC9rZXl3b3JkPjxrZXl3b3JkPlJlY2VwdG9ycywgQ3l0b2tpbmUvY2hlbWlzdHJ5LypnZW5ldGlj
cy8qaW1tdW5vbG9neTwva2V5d29yZD48a2V5d29yZD5TVEFUMyBUcmFuc2NyaXB0aW9uIEZhY3Rv
cjwva2V5d29yZD48a2V5d29yZD5TZXF1ZW5jZSBIb21vbG9neSwgQW1pbm8gQWNpZDwva2V5d29y
ZD48a2V5d29yZD5UcmFucy1BY3RpdmF0b3JzL21ldGFib2xpc208L2tleXdvcmQ+PGtleXdvcmQ+
VXAtUmVndWxhdGlvbi9pbW11bm9sb2d5PC9rZXl3b3JkPjwva2V5d29yZHM+PGRhdGVzPjx5ZWFy
PjIwMDE8L3llYXI+PHB1Yi1kYXRlcz48ZGF0ZT5KYW4gMTI8L2RhdGU+PC9wdWItZGF0ZXM+PC9k
YXRlcz48aXNibj4wMDkyLTg2NzQgKFByaW50KSYjeEQ7MDA5Mi04Njc0IChMaW5raW5nKTwvaXNi
bj48YWNjZXNzaW9uLW51bT4xMTE2MzIzNjwvYWNjZXNzaW9uLW51bT48dXJscz48cmVsYXRlZC11
cmxzPjx1cmw+aHR0cDovL3d3dy5uY2JpLm5sbS5uaWguZ292L3B1Ym1lZC8xMTE2MzIzNjwvdXJs
PjwvcmVsYXRlZC11cmxzPjwvdXJscz48ZWxlY3Ryb25pYy1yZXNvdXJjZS1udW0+aHR0cDovL2R4
LmRvaS5vcmcvMTAuMTAxNi9TMDA5Mi04Njc0KDAxKTAwMTg3LTg8L2VsZWN0cm9uaWMtcmVzb3Vy
Y2UtbnVtPjwvcmVjb3JkPjwvQ2l0ZT48L0VuZE5vdGU+AG==
</w:fldData>
        </w:fldChar>
      </w:r>
      <w:r w:rsidR="00867BD2" w:rsidRPr="00867BD2">
        <w:rPr>
          <w:rFonts w:ascii="Book Antiqua" w:hAnsi="Book Antiqua"/>
          <w:sz w:val="24"/>
          <w:szCs w:val="24"/>
        </w:rPr>
        <w:instrText xml:space="preserve"> ADDIN EN.CITE.DATA </w:instrText>
      </w:r>
      <w:r w:rsidR="00867BD2" w:rsidRPr="00867BD2">
        <w:rPr>
          <w:rFonts w:ascii="Book Antiqua" w:hAnsi="Book Antiqua"/>
          <w:sz w:val="24"/>
          <w:szCs w:val="24"/>
        </w:rPr>
      </w:r>
      <w:r w:rsidR="00867BD2" w:rsidRPr="00867BD2">
        <w:rPr>
          <w:rFonts w:ascii="Book Antiqua" w:hAnsi="Book Antiqua"/>
          <w:sz w:val="24"/>
          <w:szCs w:val="24"/>
        </w:rPr>
        <w:fldChar w:fldCharType="end"/>
      </w:r>
      <w:r w:rsidR="00CB4762" w:rsidRPr="00867BD2">
        <w:rPr>
          <w:rFonts w:ascii="Book Antiqua" w:hAnsi="Book Antiqua"/>
          <w:sz w:val="24"/>
          <w:szCs w:val="24"/>
        </w:rPr>
      </w:r>
      <w:r w:rsidR="00CB4762" w:rsidRPr="00867BD2">
        <w:rPr>
          <w:rFonts w:ascii="Book Antiqua" w:hAnsi="Book Antiqua"/>
          <w:sz w:val="24"/>
          <w:szCs w:val="24"/>
        </w:rPr>
        <w:fldChar w:fldCharType="separate"/>
      </w:r>
      <w:r w:rsidR="0042379C" w:rsidRPr="00867BD2">
        <w:rPr>
          <w:rFonts w:ascii="Book Antiqua" w:hAnsi="Book Antiqua"/>
          <w:noProof/>
          <w:sz w:val="24"/>
          <w:szCs w:val="24"/>
          <w:vertAlign w:val="superscript"/>
        </w:rPr>
        <w:t>[</w:t>
      </w:r>
      <w:hyperlink w:anchor="_ENREF_9" w:tooltip="Blumberg, 2001 #3" w:history="1">
        <w:r w:rsidR="00D26D09" w:rsidRPr="00867BD2">
          <w:rPr>
            <w:rFonts w:ascii="Book Antiqua" w:hAnsi="Book Antiqua"/>
            <w:noProof/>
            <w:sz w:val="24"/>
            <w:szCs w:val="24"/>
            <w:vertAlign w:val="superscript"/>
          </w:rPr>
          <w:t>9</w:t>
        </w:r>
      </w:hyperlink>
      <w:r w:rsidR="0042379C" w:rsidRPr="00867BD2">
        <w:rPr>
          <w:rFonts w:ascii="Book Antiqua" w:hAnsi="Book Antiqua"/>
          <w:noProof/>
          <w:sz w:val="24"/>
          <w:szCs w:val="24"/>
          <w:vertAlign w:val="superscript"/>
        </w:rPr>
        <w:t>]</w:t>
      </w:r>
      <w:r w:rsidR="00CB4762" w:rsidRPr="00867BD2">
        <w:rPr>
          <w:rFonts w:ascii="Book Antiqua" w:hAnsi="Book Antiqua"/>
          <w:sz w:val="24"/>
          <w:szCs w:val="24"/>
        </w:rPr>
        <w:fldChar w:fldCharType="end"/>
      </w:r>
      <w:r w:rsidR="00BC3CED" w:rsidRPr="00867BD2">
        <w:rPr>
          <w:rFonts w:ascii="Book Antiqua" w:hAnsi="Book Antiqua"/>
          <w:sz w:val="24"/>
          <w:szCs w:val="24"/>
        </w:rPr>
        <w:t xml:space="preserve"> suggesting</w:t>
      </w:r>
      <w:r w:rsidR="00CB4762" w:rsidRPr="00867BD2">
        <w:rPr>
          <w:rFonts w:ascii="Book Antiqua" w:hAnsi="Book Antiqua"/>
          <w:sz w:val="24"/>
          <w:szCs w:val="24"/>
        </w:rPr>
        <w:t xml:space="preserve"> differential relative expression of these two subunits may be implicated in the varying biological outcomes of IL-19 signaling.</w:t>
      </w:r>
      <w:r w:rsidR="00C53CCB">
        <w:rPr>
          <w:rFonts w:ascii="Book Antiqua" w:hAnsi="Book Antiqua"/>
          <w:sz w:val="24"/>
          <w:szCs w:val="24"/>
        </w:rPr>
        <w:t xml:space="preserve"> </w:t>
      </w:r>
      <w:r w:rsidR="0000575C" w:rsidRPr="00867BD2">
        <w:rPr>
          <w:rFonts w:ascii="Book Antiqua" w:hAnsi="Book Antiqua"/>
          <w:sz w:val="24"/>
          <w:szCs w:val="24"/>
        </w:rPr>
        <w:t>Various groups have attempted to define the binding kinetics and receptor requirements for IL-19 signaling.</w:t>
      </w:r>
      <w:r w:rsidR="00C53CCB">
        <w:rPr>
          <w:rFonts w:ascii="Book Antiqua" w:hAnsi="Book Antiqua"/>
          <w:sz w:val="24"/>
          <w:szCs w:val="24"/>
        </w:rPr>
        <w:t xml:space="preserve"> </w:t>
      </w:r>
      <w:r w:rsidR="009D2CCB" w:rsidRPr="00867BD2">
        <w:rPr>
          <w:rFonts w:ascii="Book Antiqua" w:hAnsi="Book Antiqua"/>
          <w:sz w:val="24"/>
          <w:szCs w:val="24"/>
        </w:rPr>
        <w:t xml:space="preserve">While most report a </w:t>
      </w:r>
      <w:r w:rsidR="0000575C" w:rsidRPr="00867BD2">
        <w:rPr>
          <w:rFonts w:ascii="Book Antiqua" w:hAnsi="Book Antiqua"/>
          <w:sz w:val="24"/>
          <w:szCs w:val="24"/>
        </w:rPr>
        <w:t xml:space="preserve">requirement for the </w:t>
      </w:r>
      <w:r w:rsidR="001E48BC" w:rsidRPr="00867BD2">
        <w:rPr>
          <w:rFonts w:ascii="Book Antiqua" w:hAnsi="Book Antiqua"/>
          <w:sz w:val="24"/>
          <w:szCs w:val="24"/>
        </w:rPr>
        <w:t xml:space="preserve">IL-20R </w:t>
      </w:r>
      <w:r w:rsidR="0000575C" w:rsidRPr="00867BD2">
        <w:rPr>
          <w:rFonts w:ascii="Book Antiqua" w:hAnsi="Book Antiqua"/>
          <w:sz w:val="24"/>
          <w:szCs w:val="24"/>
        </w:rPr>
        <w:t>heterodimer and the rapid formation of a stable 1:1:1 complex in the presence of a ligand</w:t>
      </w:r>
      <w:r w:rsidR="009D2CCB" w:rsidRPr="00867BD2">
        <w:rPr>
          <w:rFonts w:ascii="Book Antiqua" w:hAnsi="Book Antiqua"/>
          <w:sz w:val="24"/>
          <w:szCs w:val="24"/>
        </w:rPr>
        <w:t xml:space="preserve">, </w:t>
      </w:r>
      <w:r w:rsidR="00500C5B" w:rsidRPr="00867BD2">
        <w:rPr>
          <w:rFonts w:ascii="Book Antiqua" w:hAnsi="Book Antiqua"/>
          <w:sz w:val="24"/>
          <w:szCs w:val="24"/>
        </w:rPr>
        <w:t xml:space="preserve">other </w:t>
      </w:r>
      <w:r w:rsidR="009D2CCB" w:rsidRPr="00867BD2">
        <w:rPr>
          <w:rFonts w:ascii="Book Antiqua" w:hAnsi="Book Antiqua"/>
          <w:sz w:val="24"/>
          <w:szCs w:val="24"/>
        </w:rPr>
        <w:t xml:space="preserve">evidence also supports </w:t>
      </w:r>
      <w:r w:rsidR="00905249" w:rsidRPr="00867BD2">
        <w:rPr>
          <w:rFonts w:ascii="Book Antiqua" w:hAnsi="Book Antiqua"/>
          <w:sz w:val="24"/>
          <w:szCs w:val="24"/>
        </w:rPr>
        <w:t xml:space="preserve">less stable </w:t>
      </w:r>
      <w:proofErr w:type="spellStart"/>
      <w:r w:rsidR="00905249" w:rsidRPr="00867BD2">
        <w:rPr>
          <w:rFonts w:ascii="Book Antiqua" w:hAnsi="Book Antiqua"/>
          <w:sz w:val="24"/>
          <w:szCs w:val="24"/>
        </w:rPr>
        <w:t>homodimer</w:t>
      </w:r>
      <w:proofErr w:type="spellEnd"/>
      <w:r w:rsidR="00905249" w:rsidRPr="00867BD2">
        <w:rPr>
          <w:rFonts w:ascii="Book Antiqua" w:hAnsi="Book Antiqua"/>
          <w:sz w:val="24"/>
          <w:szCs w:val="24"/>
        </w:rPr>
        <w:t xml:space="preserve"> formation</w:t>
      </w:r>
      <w:r w:rsidR="0000575C" w:rsidRPr="00867BD2">
        <w:rPr>
          <w:rFonts w:ascii="Book Antiqua" w:hAnsi="Book Antiqua"/>
          <w:sz w:val="24"/>
          <w:szCs w:val="24"/>
        </w:rPr>
        <w:fldChar w:fldCharType="begin">
          <w:fldData xml:space="preserve">PEVuZE5vdGU+PENpdGU+PEF1dGhvcj5QbGV0bmV2PC9BdXRob3I+PFllYXI+MjAwMzwvWWVhcj48
UmVjTnVtPjc4PC9SZWNOdW0+PERpc3BsYXlUZXh0PjxzdHlsZSBmYWNlPSJzdXBlcnNjcmlwdCI+
WzI1XTwvc3R5bGU+PC9EaXNwbGF5VGV4dD48cmVjb3JkPjxyZWMtbnVtYmVyPjc4PC9yZWMtbnVt
YmVyPjxmb3JlaWduLWtleXM+PGtleSBhcHA9IkVOIiBkYi1pZD0id3B2cGVmeGQyeDJ4emZlenYw
MXZ0NXc4d2FwMDV4ZWRlOXN6IiB0aW1lc3RhbXA9IjE0NjY2OTM3MzMiPjc4PC9rZXk+PC9mb3Jl
aWduLWtleXM+PHJlZi10eXBlIG5hbWU9IkpvdXJuYWwgQXJ0aWNsZSI+MTc8L3JlZi10eXBlPjxj
b250cmlidXRvcnM+PGF1dGhvcnM+PGF1dGhvcj5QbGV0bmV2LCBTLjwvYXV0aG9yPjxhdXRob3I+
TWFncmFjaGV2YSwgRS48L2F1dGhvcj48YXV0aG9yPktvemxvdiwgUy48L2F1dGhvcj48YXV0aG9y
PlRvYmluLCBHLjwvYXV0aG9yPjxhdXRob3I+S290ZW5rbywgUy4gVi48L2F1dGhvcj48YXV0aG9y
Pldsb2Rhd2VyLCBBLjwvYXV0aG9yPjxhdXRob3I+WmRhbm92LCBBLjwvYXV0aG9yPjwvYXV0aG9y
cz48L2NvbnRyaWJ1dG9ycz48YXV0aC1hZGRyZXNzPk1hY3JvbW9sZWN1bGFyIENyeXN0YWxsb2dy
YXBoeSBMYWJvcmF0b3J5LCBDZW50ZXIgZm9yIENhbmNlciBSZXNlYXJjaCwgTmF0aW9uYWwgQ2Fu
Y2VyIEluc3RpdHV0ZSBhdCBGcmVkZXJpY2ssIE1hcnlsYW5kIDIxNzAyLTEyMDEsIFVTQS48L2F1
dGgtYWRkcmVzcz48dGl0bGVzPjx0aXRsZT5DaGFyYWN0ZXJpemF0aW9uIG9mIHRoZSByZWNvbWJp
bmFudCBleHRyYWNlbGx1bGFyIGRvbWFpbnMgb2YgaHVtYW4gaW50ZXJsZXVraW4tMjAgcmVjZXB0
b3JzIGFuZCB0aGVpciBjb21wbGV4ZXMgd2l0aCBpbnRlcmxldWtpbi0xOSBhbmQgaW50ZXJsZXVr
aW4tMjA8L3RpdGxlPjxzZWNvbmRhcnktdGl0bGU+QmlvY2hlbWlzdHJ5PC9zZWNvbmRhcnktdGl0
bGU+PGFsdC10aXRsZT5CaW9jaGVtaXN0cnk8L2FsdC10aXRsZT48L3RpdGxlcz48cGVyaW9kaWNh
bD48ZnVsbC10aXRsZT5CaW9jaGVtaXN0cnk8L2Z1bGwtdGl0bGU+PGFiYnItMT5CaW9jaGVtaXN0
cnk8L2FiYnItMT48L3BlcmlvZGljYWw+PGFsdC1wZXJpb2RpY2FsPjxmdWxsLXRpdGxlPkJpb2No
ZW1pc3RyeTwvZnVsbC10aXRsZT48YWJici0xPkJpb2NoZW1pc3RyeTwvYWJici0xPjwvYWx0LXBl
cmlvZGljYWw+PHBhZ2VzPjEyNjE3LTI0PC9wYWdlcz48dm9sdW1lPjQyPC92b2x1bWU+PG51bWJl
cj40MzwvbnVtYmVyPjxrZXl3b3Jkcz48a2V5d29yZD5DaHJvbWF0b2dyYXBoeSwgR2VsPC9rZXl3
b3JkPjxrZXl3b3JkPkVsZWN0cm9waG9yZXNpcywgUG9seWFjcnlsYW1pZGUgR2VsPC9rZXl3b3Jk
PjxrZXl3b3JkPkdseWNvc3lsYXRpb248L2tleXdvcmQ+PGtleXdvcmQ+SHVtYW5zPC9rZXl3b3Jk
PjxrZXl3b3JkPkludGVybGV1a2luLTEwL2lzb2xhdGlvbiAmYW1wOyBwdXJpZmljYXRpb24vKm1l
dGFib2xpc208L2tleXdvcmQ+PGtleXdvcmQ+SW50ZXJsZXVraW5zL2lzb2xhdGlvbiAmYW1wOyBw
dXJpZmljYXRpb24vKm1ldGFib2xpc208L2tleXdvcmQ+PGtleXdvcmQ+UmVjZXB0b3JzLCBJbnRl
cmxldWtpbi9jaGVtaXN0cnkvaXNvbGF0aW9uICZhbXA7IHB1cmlmaWNhdGlvbi8qbWV0YWJvbGlz
bTwva2V5d29yZD48a2V5d29yZD5SZWNvbWJpbmFudCBQcm90ZWlucy9jaGVtaXN0cnkvaXNvbGF0
aW9uICZhbXA7IHB1cmlmaWNhdGlvbi9tZXRhYm9saXNtPC9rZXl3b3JkPjwva2V5d29yZHM+PGRh
dGVzPjx5ZWFyPjIwMDM8L3llYXI+PHB1Yi1kYXRlcz48ZGF0ZT5Ob3YgNDwvZGF0ZT48L3B1Yi1k
YXRlcz48L2RhdGVzPjxpc2JuPjAwMDYtMjk2MCAoUHJpbnQpJiN4RDswMDA2LTI5NjAgKExpbmtp
bmcpPC9pc2JuPjxhY2Nlc3Npb24tbnVtPjE0NTgwMjA4PC9hY2Nlc3Npb24tbnVtPjx1cmxzPjxy
ZWxhdGVkLXVybHM+PHVybD5odHRwOi8vd3d3Lm5jYmkubmxtLm5paC5nb3YvcHVibWVkLzE0NTgw
MjA4PC91cmw+PC9yZWxhdGVkLXVybHM+PC91cmxzPjxlbGVjdHJvbmljLXJlc291cmNlLW51bT4x
MC4xMDIxL2JpMDM1NDU4MzwvZWxlY3Ryb25pYy1yZXNvdXJjZS1udW0+PC9yZWNvcmQ+PC9DaXRl
PjwvRW5kTm90ZT5=
</w:fldData>
        </w:fldChar>
      </w:r>
      <w:r w:rsidR="00D26D09">
        <w:rPr>
          <w:rFonts w:ascii="Book Antiqua" w:hAnsi="Book Antiqua"/>
          <w:sz w:val="24"/>
          <w:szCs w:val="24"/>
        </w:rPr>
        <w:instrText xml:space="preserve"> ADDIN EN.CITE </w:instrText>
      </w:r>
      <w:r w:rsidR="00D26D09">
        <w:rPr>
          <w:rFonts w:ascii="Book Antiqua" w:hAnsi="Book Antiqua"/>
          <w:sz w:val="24"/>
          <w:szCs w:val="24"/>
        </w:rPr>
        <w:fldChar w:fldCharType="begin">
          <w:fldData xml:space="preserve">PEVuZE5vdGU+PENpdGU+PEF1dGhvcj5QbGV0bmV2PC9BdXRob3I+PFllYXI+MjAwMzwvWWVhcj48
UmVjTnVtPjc4PC9SZWNOdW0+PERpc3BsYXlUZXh0PjxzdHlsZSBmYWNlPSJzdXBlcnNjcmlwdCI+
WzI1XTwvc3R5bGU+PC9EaXNwbGF5VGV4dD48cmVjb3JkPjxyZWMtbnVtYmVyPjc4PC9yZWMtbnVt
YmVyPjxmb3JlaWduLWtleXM+PGtleSBhcHA9IkVOIiBkYi1pZD0id3B2cGVmeGQyeDJ4emZlenYw
MXZ0NXc4d2FwMDV4ZWRlOXN6IiB0aW1lc3RhbXA9IjE0NjY2OTM3MzMiPjc4PC9rZXk+PC9mb3Jl
aWduLWtleXM+PHJlZi10eXBlIG5hbWU9IkpvdXJuYWwgQXJ0aWNsZSI+MTc8L3JlZi10eXBlPjxj
b250cmlidXRvcnM+PGF1dGhvcnM+PGF1dGhvcj5QbGV0bmV2LCBTLjwvYXV0aG9yPjxhdXRob3I+
TWFncmFjaGV2YSwgRS48L2F1dGhvcj48YXV0aG9yPktvemxvdiwgUy48L2F1dGhvcj48YXV0aG9y
PlRvYmluLCBHLjwvYXV0aG9yPjxhdXRob3I+S290ZW5rbywgUy4gVi48L2F1dGhvcj48YXV0aG9y
Pldsb2Rhd2VyLCBBLjwvYXV0aG9yPjxhdXRob3I+WmRhbm92LCBBLjwvYXV0aG9yPjwvYXV0aG9y
cz48L2NvbnRyaWJ1dG9ycz48YXV0aC1hZGRyZXNzPk1hY3JvbW9sZWN1bGFyIENyeXN0YWxsb2dy
YXBoeSBMYWJvcmF0b3J5LCBDZW50ZXIgZm9yIENhbmNlciBSZXNlYXJjaCwgTmF0aW9uYWwgQ2Fu
Y2VyIEluc3RpdHV0ZSBhdCBGcmVkZXJpY2ssIE1hcnlsYW5kIDIxNzAyLTEyMDEsIFVTQS48L2F1
dGgtYWRkcmVzcz48dGl0bGVzPjx0aXRsZT5DaGFyYWN0ZXJpemF0aW9uIG9mIHRoZSByZWNvbWJp
bmFudCBleHRyYWNlbGx1bGFyIGRvbWFpbnMgb2YgaHVtYW4gaW50ZXJsZXVraW4tMjAgcmVjZXB0
b3JzIGFuZCB0aGVpciBjb21wbGV4ZXMgd2l0aCBpbnRlcmxldWtpbi0xOSBhbmQgaW50ZXJsZXVr
aW4tMjA8L3RpdGxlPjxzZWNvbmRhcnktdGl0bGU+QmlvY2hlbWlzdHJ5PC9zZWNvbmRhcnktdGl0
bGU+PGFsdC10aXRsZT5CaW9jaGVtaXN0cnk8L2FsdC10aXRsZT48L3RpdGxlcz48cGVyaW9kaWNh
bD48ZnVsbC10aXRsZT5CaW9jaGVtaXN0cnk8L2Z1bGwtdGl0bGU+PGFiYnItMT5CaW9jaGVtaXN0
cnk8L2FiYnItMT48L3BlcmlvZGljYWw+PGFsdC1wZXJpb2RpY2FsPjxmdWxsLXRpdGxlPkJpb2No
ZW1pc3RyeTwvZnVsbC10aXRsZT48YWJici0xPkJpb2NoZW1pc3RyeTwvYWJici0xPjwvYWx0LXBl
cmlvZGljYWw+PHBhZ2VzPjEyNjE3LTI0PC9wYWdlcz48dm9sdW1lPjQyPC92b2x1bWU+PG51bWJl
cj40MzwvbnVtYmVyPjxrZXl3b3Jkcz48a2V5d29yZD5DaHJvbWF0b2dyYXBoeSwgR2VsPC9rZXl3
b3JkPjxrZXl3b3JkPkVsZWN0cm9waG9yZXNpcywgUG9seWFjcnlsYW1pZGUgR2VsPC9rZXl3b3Jk
PjxrZXl3b3JkPkdseWNvc3lsYXRpb248L2tleXdvcmQ+PGtleXdvcmQ+SHVtYW5zPC9rZXl3b3Jk
PjxrZXl3b3JkPkludGVybGV1a2luLTEwL2lzb2xhdGlvbiAmYW1wOyBwdXJpZmljYXRpb24vKm1l
dGFib2xpc208L2tleXdvcmQ+PGtleXdvcmQ+SW50ZXJsZXVraW5zL2lzb2xhdGlvbiAmYW1wOyBw
dXJpZmljYXRpb24vKm1ldGFib2xpc208L2tleXdvcmQ+PGtleXdvcmQ+UmVjZXB0b3JzLCBJbnRl
cmxldWtpbi9jaGVtaXN0cnkvaXNvbGF0aW9uICZhbXA7IHB1cmlmaWNhdGlvbi8qbWV0YWJvbGlz
bTwva2V5d29yZD48a2V5d29yZD5SZWNvbWJpbmFudCBQcm90ZWlucy9jaGVtaXN0cnkvaXNvbGF0
aW9uICZhbXA7IHB1cmlmaWNhdGlvbi9tZXRhYm9saXNtPC9rZXl3b3JkPjwva2V5d29yZHM+PGRh
dGVzPjx5ZWFyPjIwMDM8L3llYXI+PHB1Yi1kYXRlcz48ZGF0ZT5Ob3YgNDwvZGF0ZT48L3B1Yi1k
YXRlcz48L2RhdGVzPjxpc2JuPjAwMDYtMjk2MCAoUHJpbnQpJiN4RDswMDA2LTI5NjAgKExpbmtp
bmcpPC9pc2JuPjxhY2Nlc3Npb24tbnVtPjE0NTgwMjA4PC9hY2Nlc3Npb24tbnVtPjx1cmxzPjxy
ZWxhdGVkLXVybHM+PHVybD5odHRwOi8vd3d3Lm5jYmkubmxtLm5paC5nb3YvcHVibWVkLzE0NTgw
MjA4PC91cmw+PC9yZWxhdGVkLXVybHM+PC91cmxzPjxlbGVjdHJvbmljLXJlc291cmNlLW51bT4x
MC4xMDIxL2JpMDM1NDU4MzwvZWxlY3Ryb25pYy1yZXNvdXJjZS1udW0+PC9yZWNvcmQ+PC9DaXRl
PjwvRW5kTm90ZT5=
</w:fldData>
        </w:fldChar>
      </w:r>
      <w:r w:rsidR="00D26D09">
        <w:rPr>
          <w:rFonts w:ascii="Book Antiqua" w:hAnsi="Book Antiqua"/>
          <w:sz w:val="24"/>
          <w:szCs w:val="24"/>
        </w:rPr>
        <w:instrText xml:space="preserve"> ADDIN EN.CITE.DATA </w:instrText>
      </w:r>
      <w:r w:rsidR="00D26D09">
        <w:rPr>
          <w:rFonts w:ascii="Book Antiqua" w:hAnsi="Book Antiqua"/>
          <w:sz w:val="24"/>
          <w:szCs w:val="24"/>
        </w:rPr>
      </w:r>
      <w:r w:rsidR="00D26D09">
        <w:rPr>
          <w:rFonts w:ascii="Book Antiqua" w:hAnsi="Book Antiqua"/>
          <w:sz w:val="24"/>
          <w:szCs w:val="24"/>
        </w:rPr>
        <w:fldChar w:fldCharType="end"/>
      </w:r>
      <w:r w:rsidR="0000575C" w:rsidRPr="00867BD2">
        <w:rPr>
          <w:rFonts w:ascii="Book Antiqua" w:hAnsi="Book Antiqua"/>
          <w:sz w:val="24"/>
          <w:szCs w:val="24"/>
        </w:rPr>
      </w:r>
      <w:r w:rsidR="0000575C"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25" w:tooltip="Pletnev, 2003 #78" w:history="1">
        <w:r w:rsidR="00D26D09" w:rsidRPr="00D26D09">
          <w:rPr>
            <w:rFonts w:ascii="Book Antiqua" w:hAnsi="Book Antiqua"/>
            <w:noProof/>
            <w:sz w:val="24"/>
            <w:szCs w:val="24"/>
            <w:vertAlign w:val="superscript"/>
          </w:rPr>
          <w:t>25</w:t>
        </w:r>
      </w:hyperlink>
      <w:r w:rsidR="00D26D09" w:rsidRPr="00D26D09">
        <w:rPr>
          <w:rFonts w:ascii="Book Antiqua" w:hAnsi="Book Antiqua"/>
          <w:noProof/>
          <w:sz w:val="24"/>
          <w:szCs w:val="24"/>
          <w:vertAlign w:val="superscript"/>
        </w:rPr>
        <w:t>]</w:t>
      </w:r>
      <w:r w:rsidR="0000575C" w:rsidRPr="00867BD2">
        <w:rPr>
          <w:rFonts w:ascii="Book Antiqua" w:hAnsi="Book Antiqua"/>
          <w:sz w:val="24"/>
          <w:szCs w:val="24"/>
        </w:rPr>
        <w:fldChar w:fldCharType="end"/>
      </w:r>
      <w:r w:rsidR="0000575C" w:rsidRPr="00867BD2">
        <w:rPr>
          <w:rFonts w:ascii="Book Antiqua" w:hAnsi="Book Antiqua"/>
          <w:sz w:val="24"/>
          <w:szCs w:val="24"/>
        </w:rPr>
        <w:t>.</w:t>
      </w:r>
      <w:r w:rsidR="00C53CCB">
        <w:rPr>
          <w:rFonts w:ascii="Book Antiqua" w:hAnsi="Book Antiqua"/>
          <w:sz w:val="24"/>
          <w:szCs w:val="24"/>
        </w:rPr>
        <w:t xml:space="preserve"> </w:t>
      </w:r>
      <w:r w:rsidR="00905249" w:rsidRPr="00867BD2">
        <w:rPr>
          <w:rFonts w:ascii="Book Antiqua" w:hAnsi="Book Antiqua"/>
          <w:sz w:val="24"/>
          <w:szCs w:val="24"/>
        </w:rPr>
        <w:t xml:space="preserve">In support of </w:t>
      </w:r>
      <w:proofErr w:type="spellStart"/>
      <w:r w:rsidR="00905249" w:rsidRPr="00867BD2">
        <w:rPr>
          <w:rFonts w:ascii="Book Antiqua" w:hAnsi="Book Antiqua"/>
          <w:sz w:val="24"/>
          <w:szCs w:val="24"/>
        </w:rPr>
        <w:t>homodimer</w:t>
      </w:r>
      <w:proofErr w:type="spellEnd"/>
      <w:r w:rsidR="00905249" w:rsidRPr="00867BD2">
        <w:rPr>
          <w:rFonts w:ascii="Book Antiqua" w:hAnsi="Book Antiqua"/>
          <w:sz w:val="24"/>
          <w:szCs w:val="24"/>
        </w:rPr>
        <w:t xml:space="preserve"> IL-20R signaling</w:t>
      </w:r>
      <w:r w:rsidR="0000575C" w:rsidRPr="00867BD2">
        <w:rPr>
          <w:rFonts w:ascii="Book Antiqua" w:hAnsi="Book Antiqua"/>
          <w:sz w:val="24"/>
          <w:szCs w:val="24"/>
        </w:rPr>
        <w:t xml:space="preserve">, </w:t>
      </w:r>
      <w:r w:rsidR="001E48BC" w:rsidRPr="00867BD2">
        <w:rPr>
          <w:rFonts w:ascii="Book Antiqua" w:hAnsi="Book Antiqua"/>
          <w:sz w:val="24"/>
          <w:szCs w:val="24"/>
        </w:rPr>
        <w:t>IL-19 has clear effects on lymphocytes derived from IL-20Rβ knockout mice</w:t>
      </w:r>
      <w:r w:rsidR="001E48BC" w:rsidRPr="00867BD2">
        <w:rPr>
          <w:rFonts w:ascii="Book Antiqua" w:hAnsi="Book Antiqua"/>
          <w:sz w:val="24"/>
          <w:szCs w:val="24"/>
        </w:rPr>
        <w:fldChar w:fldCharType="begin">
          <w:fldData xml:space="preserve">PEVuZE5vdGU+PENpdGU+PEF1dGhvcj5XYWhsPC9BdXRob3I+PFllYXI+MjAwOTwvWWVhcj48UmVj
TnVtPjc5PC9SZWNOdW0+PERpc3BsYXlUZXh0PjxzdHlsZSBmYWNlPSJzdXBlcnNjcmlwdCI+WzI2
XTwvc3R5bGU+PC9EaXNwbGF5VGV4dD48cmVjb3JkPjxyZWMtbnVtYmVyPjc5PC9yZWMtbnVtYmVy
Pjxmb3JlaWduLWtleXM+PGtleSBhcHA9IkVOIiBkYi1pZD0id3B2cGVmeGQyeDJ4emZlenYwMXZ0
NXc4d2FwMDV4ZWRlOXN6IiB0aW1lc3RhbXA9IjE0NjY2OTg2NzIiPjc5PC9rZXk+PC9mb3JlaWdu
LWtleXM+PHJlZi10eXBlIG5hbWU9IkpvdXJuYWwgQXJ0aWNsZSI+MTc8L3JlZi10eXBlPjxjb250
cmlidXRvcnM+PGF1dGhvcnM+PGF1dGhvcj5XYWhsLCBDLjwvYXV0aG9yPjxhdXRob3I+TXVsbGVy
LCBXLjwvYXV0aG9yPjxhdXRob3I+TGVpdGhhdXNlciwgRi48L2F1dGhvcj48YXV0aG9yPkFkbGVy
LCBHLjwvYXV0aG9yPjxhdXRob3I+T3N3YWxkLCBGLjwvYXV0aG9yPjxhdXRob3I+UmVpbWFubiwg
Si48L2F1dGhvcj48YXV0aG9yPlNjaGlybWJlY2ssIFIuPC9hdXRob3I+PGF1dGhvcj5TZWllciwg
QS48L2F1dGhvcj48YXV0aG9yPldlaXNzLCBKLiBNLjwvYXV0aG9yPjxhdXRob3I+UHJvY2hub3cs
IEIuPC9hdXRob3I+PGF1dGhvcj5XZWdlbmthLCBVLiBNLjwvYXV0aG9yPjwvYXV0aG9ycz48L2Nv
bnRyaWJ1dG9ycz48YXV0aC1hZGRyZXNzPlVuaXZlcnNpdHkgTWVkaWNhbCBDZW50ZXIsIENlbnRl
ciBvZiBJbnRlcm5hbCBNZWRpY2luZSwgRGVwYXJ0bWVudCBvZiBJbnRlcm5hbCBNZWRpY2luZSBJ
LCBVbG0sIEdlcm1hbnkuPC9hdXRoLWFkZHJlc3M+PHRpdGxlcz48dGl0bGU+SUwtMjAgcmVjZXB0
b3IgMiBzaWduYWxpbmcgZG93bi1yZWd1bGF0ZXMgYW50aWdlbi1zcGVjaWZpYyBUIGNlbGwgcmVz
cG9uc2VzPC90aXRsZT48c2Vjb25kYXJ5LXRpdGxlPkogSW1tdW5vbDwvc2Vjb25kYXJ5LXRpdGxl
PjxhbHQtdGl0bGU+Sm91cm5hbCBvZiBpbW11bm9sb2d5PC9hbHQtdGl0bGU+PC90aXRsZXM+PHBl
cmlvZGljYWw+PGZ1bGwtdGl0bGU+SiBJbW11bm9sPC9mdWxsLXRpdGxlPjxhYmJyLTE+Sm91cm5h
bCBvZiBpbW11bm9sb2d5PC9hYmJyLTE+PC9wZXJpb2RpY2FsPjxhbHQtcGVyaW9kaWNhbD48ZnVs
bC10aXRsZT5KIEltbXVub2w8L2Z1bGwtdGl0bGU+PGFiYnItMT5Kb3VybmFsIG9mIGltbXVub2xv
Z3k8L2FiYnItMT48L2FsdC1wZXJpb2RpY2FsPjxwYWdlcz44MDItMTA8L3BhZ2VzPjx2b2x1bWU+
MTgyPC92b2x1bWU+PG51bWJlcj4yPC9udW1iZXI+PGtleXdvcmRzPjxrZXl3b3JkPkFsbGVyZ2Vu
cy9hZG1pbmlzdHJhdGlvbiAmYW1wOyBkb3NhZ2UvaW1tdW5vbG9neTwva2V5d29yZD48a2V5d29y
ZD5BbmltYWxzPC9rZXl3b3JkPjxrZXl3b3JkPkNENC1Qb3NpdGl2ZSBULUx5bXBob2N5dGVzLypp
bW11bm9sb2d5LyptZXRhYm9saXNtPC9rZXl3b3JkPjxrZXl3b3JkPkNEOC1Qb3NpdGl2ZSBULUx5
bXBob2N5dGVzLyppbW11bm9sb2d5LyptZXRhYm9saXNtPC9rZXl3b3JkPjxrZXl3b3JkPkNlbGxz
LCBDdWx0dXJlZDwva2V5d29yZD48a2V5d29yZD5Db2N1bHR1cmUgVGVjaG5pcXVlczwva2V5d29y
ZD48a2V5d29yZD5EZXJtYXRpdGlzLCBDb250YWN0L2dlbmV0aWNzL2ltbXVub2xvZ3k8L2tleXdv
cmQ+PGtleXdvcmQ+RG93bi1SZWd1bGF0aW9uL2dlbmV0aWNzLyppbW11bm9sb2d5PC9rZXl3b3Jk
PjxrZXl3b3JkPkVwaXRvcGVzLCBULUx5bXBob2N5dGUvKmltbXVub2xvZ3k8L2tleXdvcmQ+PGtl
eXdvcmQ+RmVtYWxlPC9rZXl3b3JkPjxrZXl3b3JkPkx5bXBob2N5dGUgQWN0aXZhdGlvbi9pbW11
bm9sb2d5PC9rZXl3b3JkPjxrZXl3b3JkPk1pY2U8L2tleXdvcmQ+PGtleXdvcmQ+TWljZSwgSW5i
cmVkIEJBTEIgQzwva2V5d29yZD48a2V5d29yZD5NaWNlLCBJbmJyZWQgQzU3Qkw8L2tleXdvcmQ+
PGtleXdvcmQ+TWljZSwgS25vY2tvdXQ8L2tleXdvcmQ+PGtleXdvcmQ+TWljZSwgVHJhbnNnZW5p
Yzwva2V5d29yZD48a2V5d29yZD5QaWNyeWwgQ2hsb3JpZGUvYWRtaW5pc3RyYXRpb24gJmFtcDsg
ZG9zYWdlL2ltbXVub2xvZ3k8L2tleXdvcmQ+PGtleXdvcmQ+UmVjZXB0b3JzLCBJbnRlcmxldWtp
bi9kZWZpY2llbmN5L2dlbmV0aWNzLypwaHlzaW9sb2d5PC9rZXl3b3JkPjxrZXl3b3JkPlNpZ25h
bCBUcmFuc2R1Y3Rpb24vZ2VuZXRpY3MvKmltbXVub2xvZ3k8L2tleXdvcmQ+PGtleXdvcmQ+VmFj
Y2luZXMsIEROQS9hZG1pbmlzdHJhdGlvbiAmYW1wOyBkb3NhZ2UvaW1tdW5vbG9neTwva2V5d29y
ZD48L2tleXdvcmRzPjxkYXRlcz48eWVhcj4yMDA5PC95ZWFyPjxwdWItZGF0ZXM+PGRhdGU+SmFu
IDE1PC9kYXRlPjwvcHViLWRhdGVzPjwvZGF0ZXM+PGlzYm4+MTU1MC02NjA2IChFbGVjdHJvbmlj
KSYjeEQ7MDAyMi0xNzY3IChMaW5raW5nKTwvaXNibj48YWNjZXNzaW9uLW51bT4xOTEyNDcyMzwv
YWNjZXNzaW9uLW51bT48dXJscz48cmVsYXRlZC11cmxzPjx1cmw+aHR0cDovL3d3dy5uY2JpLm5s
bS5uaWguZ292L3B1Ym1lZC8xOTEyNDcyMzwvdXJsPjwvcmVsYXRlZC11cmxzPjwvdXJscz48ZWxl
Y3Ryb25pYy1yZXNvdXJjZS1udW0+aHR0cDovL2R4LmRvaS5vcmcvMTAuNDA0OS9qaW1tdW5vbC4x
ODIuMi44MDI8L2VsZWN0cm9uaWMtcmVzb3VyY2UtbnVtPjwvcmVjb3JkPjwvQ2l0ZT48L0VuZE5v
dGU+
</w:fldData>
        </w:fldChar>
      </w:r>
      <w:r w:rsidR="00D26D09">
        <w:rPr>
          <w:rFonts w:ascii="Book Antiqua" w:hAnsi="Book Antiqua"/>
          <w:sz w:val="24"/>
          <w:szCs w:val="24"/>
        </w:rPr>
        <w:instrText xml:space="preserve"> ADDIN EN.CITE </w:instrText>
      </w:r>
      <w:r w:rsidR="00D26D09">
        <w:rPr>
          <w:rFonts w:ascii="Book Antiqua" w:hAnsi="Book Antiqua"/>
          <w:sz w:val="24"/>
          <w:szCs w:val="24"/>
        </w:rPr>
        <w:fldChar w:fldCharType="begin">
          <w:fldData xml:space="preserve">PEVuZE5vdGU+PENpdGU+PEF1dGhvcj5XYWhsPC9BdXRob3I+PFllYXI+MjAwOTwvWWVhcj48UmVj
TnVtPjc5PC9SZWNOdW0+PERpc3BsYXlUZXh0PjxzdHlsZSBmYWNlPSJzdXBlcnNjcmlwdCI+WzI2
XTwvc3R5bGU+PC9EaXNwbGF5VGV4dD48cmVjb3JkPjxyZWMtbnVtYmVyPjc5PC9yZWMtbnVtYmVy
Pjxmb3JlaWduLWtleXM+PGtleSBhcHA9IkVOIiBkYi1pZD0id3B2cGVmeGQyeDJ4emZlenYwMXZ0
NXc4d2FwMDV4ZWRlOXN6IiB0aW1lc3RhbXA9IjE0NjY2OTg2NzIiPjc5PC9rZXk+PC9mb3JlaWdu
LWtleXM+PHJlZi10eXBlIG5hbWU9IkpvdXJuYWwgQXJ0aWNsZSI+MTc8L3JlZi10eXBlPjxjb250
cmlidXRvcnM+PGF1dGhvcnM+PGF1dGhvcj5XYWhsLCBDLjwvYXV0aG9yPjxhdXRob3I+TXVsbGVy
LCBXLjwvYXV0aG9yPjxhdXRob3I+TGVpdGhhdXNlciwgRi48L2F1dGhvcj48YXV0aG9yPkFkbGVy
LCBHLjwvYXV0aG9yPjxhdXRob3I+T3N3YWxkLCBGLjwvYXV0aG9yPjxhdXRob3I+UmVpbWFubiwg
Si48L2F1dGhvcj48YXV0aG9yPlNjaGlybWJlY2ssIFIuPC9hdXRob3I+PGF1dGhvcj5TZWllciwg
QS48L2F1dGhvcj48YXV0aG9yPldlaXNzLCBKLiBNLjwvYXV0aG9yPjxhdXRob3I+UHJvY2hub3cs
IEIuPC9hdXRob3I+PGF1dGhvcj5XZWdlbmthLCBVLiBNLjwvYXV0aG9yPjwvYXV0aG9ycz48L2Nv
bnRyaWJ1dG9ycz48YXV0aC1hZGRyZXNzPlVuaXZlcnNpdHkgTWVkaWNhbCBDZW50ZXIsIENlbnRl
ciBvZiBJbnRlcm5hbCBNZWRpY2luZSwgRGVwYXJ0bWVudCBvZiBJbnRlcm5hbCBNZWRpY2luZSBJ
LCBVbG0sIEdlcm1hbnkuPC9hdXRoLWFkZHJlc3M+PHRpdGxlcz48dGl0bGU+SUwtMjAgcmVjZXB0
b3IgMiBzaWduYWxpbmcgZG93bi1yZWd1bGF0ZXMgYW50aWdlbi1zcGVjaWZpYyBUIGNlbGwgcmVz
cG9uc2VzPC90aXRsZT48c2Vjb25kYXJ5LXRpdGxlPkogSW1tdW5vbDwvc2Vjb25kYXJ5LXRpdGxl
PjxhbHQtdGl0bGU+Sm91cm5hbCBvZiBpbW11bm9sb2d5PC9hbHQtdGl0bGU+PC90aXRsZXM+PHBl
cmlvZGljYWw+PGZ1bGwtdGl0bGU+SiBJbW11bm9sPC9mdWxsLXRpdGxlPjxhYmJyLTE+Sm91cm5h
bCBvZiBpbW11bm9sb2d5PC9hYmJyLTE+PC9wZXJpb2RpY2FsPjxhbHQtcGVyaW9kaWNhbD48ZnVs
bC10aXRsZT5KIEltbXVub2w8L2Z1bGwtdGl0bGU+PGFiYnItMT5Kb3VybmFsIG9mIGltbXVub2xv
Z3k8L2FiYnItMT48L2FsdC1wZXJpb2RpY2FsPjxwYWdlcz44MDItMTA8L3BhZ2VzPjx2b2x1bWU+
MTgyPC92b2x1bWU+PG51bWJlcj4yPC9udW1iZXI+PGtleXdvcmRzPjxrZXl3b3JkPkFsbGVyZ2Vu
cy9hZG1pbmlzdHJhdGlvbiAmYW1wOyBkb3NhZ2UvaW1tdW5vbG9neTwva2V5d29yZD48a2V5d29y
ZD5BbmltYWxzPC9rZXl3b3JkPjxrZXl3b3JkPkNENC1Qb3NpdGl2ZSBULUx5bXBob2N5dGVzLypp
bW11bm9sb2d5LyptZXRhYm9saXNtPC9rZXl3b3JkPjxrZXl3b3JkPkNEOC1Qb3NpdGl2ZSBULUx5
bXBob2N5dGVzLyppbW11bm9sb2d5LyptZXRhYm9saXNtPC9rZXl3b3JkPjxrZXl3b3JkPkNlbGxz
LCBDdWx0dXJlZDwva2V5d29yZD48a2V5d29yZD5Db2N1bHR1cmUgVGVjaG5pcXVlczwva2V5d29y
ZD48a2V5d29yZD5EZXJtYXRpdGlzLCBDb250YWN0L2dlbmV0aWNzL2ltbXVub2xvZ3k8L2tleXdv
cmQ+PGtleXdvcmQ+RG93bi1SZWd1bGF0aW9uL2dlbmV0aWNzLyppbW11bm9sb2d5PC9rZXl3b3Jk
PjxrZXl3b3JkPkVwaXRvcGVzLCBULUx5bXBob2N5dGUvKmltbXVub2xvZ3k8L2tleXdvcmQ+PGtl
eXdvcmQ+RmVtYWxlPC9rZXl3b3JkPjxrZXl3b3JkPkx5bXBob2N5dGUgQWN0aXZhdGlvbi9pbW11
bm9sb2d5PC9rZXl3b3JkPjxrZXl3b3JkPk1pY2U8L2tleXdvcmQ+PGtleXdvcmQ+TWljZSwgSW5i
cmVkIEJBTEIgQzwva2V5d29yZD48a2V5d29yZD5NaWNlLCBJbmJyZWQgQzU3Qkw8L2tleXdvcmQ+
PGtleXdvcmQ+TWljZSwgS25vY2tvdXQ8L2tleXdvcmQ+PGtleXdvcmQ+TWljZSwgVHJhbnNnZW5p
Yzwva2V5d29yZD48a2V5d29yZD5QaWNyeWwgQ2hsb3JpZGUvYWRtaW5pc3RyYXRpb24gJmFtcDsg
ZG9zYWdlL2ltbXVub2xvZ3k8L2tleXdvcmQ+PGtleXdvcmQ+UmVjZXB0b3JzLCBJbnRlcmxldWtp
bi9kZWZpY2llbmN5L2dlbmV0aWNzLypwaHlzaW9sb2d5PC9rZXl3b3JkPjxrZXl3b3JkPlNpZ25h
bCBUcmFuc2R1Y3Rpb24vZ2VuZXRpY3MvKmltbXVub2xvZ3k8L2tleXdvcmQ+PGtleXdvcmQ+VmFj
Y2luZXMsIEROQS9hZG1pbmlzdHJhdGlvbiAmYW1wOyBkb3NhZ2UvaW1tdW5vbG9neTwva2V5d29y
ZD48L2tleXdvcmRzPjxkYXRlcz48eWVhcj4yMDA5PC95ZWFyPjxwdWItZGF0ZXM+PGRhdGU+SmFu
IDE1PC9kYXRlPjwvcHViLWRhdGVzPjwvZGF0ZXM+PGlzYm4+MTU1MC02NjA2IChFbGVjdHJvbmlj
KSYjeEQ7MDAyMi0xNzY3IChMaW5raW5nKTwvaXNibj48YWNjZXNzaW9uLW51bT4xOTEyNDcyMzwv
YWNjZXNzaW9uLW51bT48dXJscz48cmVsYXRlZC11cmxzPjx1cmw+aHR0cDovL3d3dy5uY2JpLm5s
bS5uaWguZ292L3B1Ym1lZC8xOTEyNDcyMzwvdXJsPjwvcmVsYXRlZC11cmxzPjwvdXJscz48ZWxl
Y3Ryb25pYy1yZXNvdXJjZS1udW0+aHR0cDovL2R4LmRvaS5vcmcvMTAuNDA0OS9qaW1tdW5vbC4x
ODIuMi44MDI8L2VsZWN0cm9uaWMtcmVzb3VyY2UtbnVtPjwvcmVjb3JkPjwvQ2l0ZT48L0VuZE5v
dGU+
</w:fldData>
        </w:fldChar>
      </w:r>
      <w:r w:rsidR="00D26D09">
        <w:rPr>
          <w:rFonts w:ascii="Book Antiqua" w:hAnsi="Book Antiqua"/>
          <w:sz w:val="24"/>
          <w:szCs w:val="24"/>
        </w:rPr>
        <w:instrText xml:space="preserve"> ADDIN EN.CITE.DATA </w:instrText>
      </w:r>
      <w:r w:rsidR="00D26D09">
        <w:rPr>
          <w:rFonts w:ascii="Book Antiqua" w:hAnsi="Book Antiqua"/>
          <w:sz w:val="24"/>
          <w:szCs w:val="24"/>
        </w:rPr>
      </w:r>
      <w:r w:rsidR="00D26D09">
        <w:rPr>
          <w:rFonts w:ascii="Book Antiqua" w:hAnsi="Book Antiqua"/>
          <w:sz w:val="24"/>
          <w:szCs w:val="24"/>
        </w:rPr>
        <w:fldChar w:fldCharType="end"/>
      </w:r>
      <w:r w:rsidR="001E48BC" w:rsidRPr="00867BD2">
        <w:rPr>
          <w:rFonts w:ascii="Book Antiqua" w:hAnsi="Book Antiqua"/>
          <w:sz w:val="24"/>
          <w:szCs w:val="24"/>
        </w:rPr>
      </w:r>
      <w:r w:rsidR="001E48BC"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26" w:tooltip="Wahl, 2009 #79" w:history="1">
        <w:r w:rsidR="00D26D09" w:rsidRPr="00D26D09">
          <w:rPr>
            <w:rFonts w:ascii="Book Antiqua" w:hAnsi="Book Antiqua"/>
            <w:noProof/>
            <w:sz w:val="24"/>
            <w:szCs w:val="24"/>
            <w:vertAlign w:val="superscript"/>
          </w:rPr>
          <w:t>26</w:t>
        </w:r>
      </w:hyperlink>
      <w:r w:rsidR="00D26D09" w:rsidRPr="00D26D09">
        <w:rPr>
          <w:rFonts w:ascii="Book Antiqua" w:hAnsi="Book Antiqua"/>
          <w:noProof/>
          <w:sz w:val="24"/>
          <w:szCs w:val="24"/>
          <w:vertAlign w:val="superscript"/>
        </w:rPr>
        <w:t>]</w:t>
      </w:r>
      <w:r w:rsidR="001E48BC" w:rsidRPr="00867BD2">
        <w:rPr>
          <w:rFonts w:ascii="Book Antiqua" w:hAnsi="Book Antiqua"/>
          <w:sz w:val="24"/>
          <w:szCs w:val="24"/>
        </w:rPr>
        <w:fldChar w:fldCharType="end"/>
      </w:r>
      <w:r w:rsidR="0000575C" w:rsidRPr="00867BD2">
        <w:rPr>
          <w:rFonts w:ascii="Book Antiqua" w:hAnsi="Book Antiqua"/>
          <w:sz w:val="24"/>
          <w:szCs w:val="24"/>
        </w:rPr>
        <w:t>.</w:t>
      </w:r>
      <w:r w:rsidR="00C53CCB">
        <w:rPr>
          <w:rFonts w:ascii="Book Antiqua" w:hAnsi="Book Antiqua"/>
          <w:sz w:val="24"/>
          <w:szCs w:val="24"/>
        </w:rPr>
        <w:t xml:space="preserve"> </w:t>
      </w:r>
      <w:r w:rsidR="001E48BC" w:rsidRPr="00867BD2">
        <w:rPr>
          <w:rFonts w:ascii="Book Antiqua" w:hAnsi="Book Antiqua"/>
          <w:sz w:val="24"/>
          <w:szCs w:val="24"/>
        </w:rPr>
        <w:t xml:space="preserve">Thus the </w:t>
      </w:r>
      <w:r w:rsidR="00BC3CED" w:rsidRPr="00867BD2">
        <w:rPr>
          <w:rFonts w:ascii="Book Antiqua" w:hAnsi="Book Antiqua"/>
          <w:sz w:val="24"/>
          <w:szCs w:val="24"/>
        </w:rPr>
        <w:t xml:space="preserve">specific </w:t>
      </w:r>
      <w:r w:rsidR="001E48BC" w:rsidRPr="00867BD2">
        <w:rPr>
          <w:rFonts w:ascii="Book Antiqua" w:hAnsi="Book Antiqua"/>
          <w:sz w:val="24"/>
          <w:szCs w:val="24"/>
        </w:rPr>
        <w:t>requirement for receptor dimerization remains controversial, as does the effect of subunit expression on IL</w:t>
      </w:r>
      <w:r w:rsidR="00071742" w:rsidRPr="00867BD2">
        <w:rPr>
          <w:rFonts w:ascii="Book Antiqua" w:hAnsi="Book Antiqua"/>
          <w:sz w:val="24"/>
          <w:szCs w:val="24"/>
        </w:rPr>
        <w:t>-19 downstream function.</w:t>
      </w:r>
      <w:r w:rsidR="00C53CCB">
        <w:rPr>
          <w:rFonts w:ascii="Book Antiqua" w:hAnsi="Book Antiqua"/>
          <w:sz w:val="24"/>
          <w:szCs w:val="24"/>
        </w:rPr>
        <w:t xml:space="preserve"> </w:t>
      </w:r>
      <w:r w:rsidR="00071742" w:rsidRPr="00867BD2">
        <w:rPr>
          <w:rFonts w:ascii="Book Antiqua" w:hAnsi="Book Antiqua"/>
          <w:sz w:val="24"/>
          <w:szCs w:val="24"/>
        </w:rPr>
        <w:t xml:space="preserve">We assessed IL-20R subunit expression in isolated primary cardiac </w:t>
      </w:r>
      <w:proofErr w:type="spellStart"/>
      <w:r w:rsidR="00071742" w:rsidRPr="00867BD2">
        <w:rPr>
          <w:rFonts w:ascii="Book Antiqua" w:hAnsi="Book Antiqua"/>
          <w:sz w:val="24"/>
          <w:szCs w:val="24"/>
        </w:rPr>
        <w:t>myocytes</w:t>
      </w:r>
      <w:proofErr w:type="spellEnd"/>
      <w:r w:rsidR="00071742" w:rsidRPr="00867BD2">
        <w:rPr>
          <w:rFonts w:ascii="Book Antiqua" w:hAnsi="Book Antiqua"/>
          <w:sz w:val="24"/>
          <w:szCs w:val="24"/>
        </w:rPr>
        <w:t xml:space="preserve"> and fibroblasts and found differential expression of the receptor subunits, suggesting that </w:t>
      </w:r>
      <w:r w:rsidR="00BC3CED" w:rsidRPr="00867BD2">
        <w:rPr>
          <w:rFonts w:ascii="Book Antiqua" w:hAnsi="Book Antiqua"/>
          <w:sz w:val="24"/>
          <w:szCs w:val="24"/>
        </w:rPr>
        <w:t>IL-19 may modulate IL-20R in a cell</w:t>
      </w:r>
      <w:r w:rsidR="00500C5B" w:rsidRPr="00867BD2">
        <w:rPr>
          <w:rFonts w:ascii="Book Antiqua" w:hAnsi="Book Antiqua"/>
          <w:sz w:val="24"/>
          <w:szCs w:val="24"/>
        </w:rPr>
        <w:t>-type</w:t>
      </w:r>
      <w:r w:rsidR="00BC3CED" w:rsidRPr="00867BD2">
        <w:rPr>
          <w:rFonts w:ascii="Book Antiqua" w:hAnsi="Book Antiqua"/>
          <w:sz w:val="24"/>
          <w:szCs w:val="24"/>
        </w:rPr>
        <w:t xml:space="preserve"> specific manner</w:t>
      </w:r>
      <w:r w:rsidR="00071742" w:rsidRPr="00867BD2">
        <w:rPr>
          <w:rFonts w:ascii="Book Antiqua" w:hAnsi="Book Antiqua"/>
          <w:sz w:val="24"/>
          <w:szCs w:val="24"/>
        </w:rPr>
        <w:t>.</w:t>
      </w:r>
      <w:r w:rsidR="00C53CCB">
        <w:rPr>
          <w:rFonts w:ascii="Book Antiqua" w:hAnsi="Book Antiqua"/>
          <w:sz w:val="24"/>
          <w:szCs w:val="24"/>
        </w:rPr>
        <w:t xml:space="preserve"> </w:t>
      </w:r>
      <w:r w:rsidR="00071742" w:rsidRPr="00867BD2">
        <w:rPr>
          <w:rFonts w:ascii="Book Antiqua" w:hAnsi="Book Antiqua"/>
          <w:sz w:val="24"/>
          <w:szCs w:val="24"/>
        </w:rPr>
        <w:t xml:space="preserve">These data are </w:t>
      </w:r>
      <w:r w:rsidR="00BC3CED" w:rsidRPr="00867BD2">
        <w:rPr>
          <w:rFonts w:ascii="Book Antiqua" w:hAnsi="Book Antiqua"/>
          <w:sz w:val="24"/>
          <w:szCs w:val="24"/>
        </w:rPr>
        <w:t>consistent with previous reports of IL-19 signaling in the vasculature which demonstrate that IL-19 stimulation of vascular smooth muscle cells induces expression of IL-20Rβ with</w:t>
      </w:r>
      <w:r w:rsidR="00153397">
        <w:rPr>
          <w:rFonts w:ascii="Book Antiqua" w:hAnsi="Book Antiqua"/>
          <w:sz w:val="24"/>
          <w:szCs w:val="24"/>
        </w:rPr>
        <w:t xml:space="preserve"> no effect on endothelial cells</w:t>
      </w:r>
      <w:r w:rsidR="00BC3CED" w:rsidRPr="00867BD2">
        <w:rPr>
          <w:rFonts w:ascii="Book Antiqua" w:hAnsi="Book Antiqua"/>
          <w:sz w:val="24"/>
          <w:szCs w:val="24"/>
        </w:rPr>
        <w:fldChar w:fldCharType="begin"/>
      </w:r>
      <w:r w:rsidR="00D26D09">
        <w:rPr>
          <w:rFonts w:ascii="Book Antiqua" w:hAnsi="Book Antiqua"/>
          <w:sz w:val="24"/>
          <w:szCs w:val="24"/>
        </w:rPr>
        <w:instrText xml:space="preserve"> ADDIN EN.CITE &lt;EndNote&gt;&lt;Cite&gt;&lt;Author&gt;Kako&lt;/Author&gt;&lt;Year&gt;2016&lt;/Year&gt;&lt;RecNum&gt;58&lt;/RecNum&gt;&lt;DisplayText&gt;&lt;style face="superscript"&gt;[27]&lt;/style&gt;&lt;/DisplayText&gt;&lt;record&gt;&lt;rec-number&gt;58&lt;/rec-number&gt;&lt;foreign-keys&gt;&lt;key app="EN" db-id="wpvpefxd2x2xzfezv01vt5w8wap05xede9sz" timestamp="1465913253"&gt;58&lt;/key&gt;&lt;/foreign-keys&gt;&lt;ref-type name="Journal Article"&gt;17&lt;/ref-type&gt;&lt;contributors&gt;&lt;authors&gt;&lt;author&gt;Kako, F.&lt;/author&gt;&lt;author&gt;Gabunia, K.&lt;/author&gt;&lt;author&gt;Ray, M.&lt;/author&gt;&lt;author&gt;Kelemen, S. E.&lt;/author&gt;&lt;author&gt;England, R. N.&lt;/author&gt;&lt;author&gt;Kako, B.&lt;/author&gt;&lt;author&gt;Scalia, R. G.&lt;/author&gt;&lt;author&gt;Autieri, M. V.&lt;/author&gt;&lt;/authors&gt;&lt;/contributors&gt;&lt;auth-address&gt;Department of Physiology, Independence Blue Cross Cardiovascular Research Center, Temple University School of Medicine, Philadelphia, Pennsylvania.&amp;#xD;Department of Physiology, Independence Blue Cross Cardiovascular Research Center, Temple University School of Medicine, Philadelphia, Pennsylvania mautieri@temple.edu.&lt;/auth-address&gt;&lt;titles&gt;&lt;title&gt;Interleukin-19 induces angiogenesis in the absence of hypoxia by direct and indirect immune mechanisms&lt;/title&gt;&lt;secondary-title&gt;Am J Physiol Cell Physiol&lt;/secondary-title&gt;&lt;alt-title&gt;American journal of physiology. Cell physiology&lt;/alt-title&gt;&lt;/titles&gt;&lt;periodical&gt;&lt;full-title&gt;Am J Physiol Cell Physiol&lt;/full-title&gt;&lt;abbr-1&gt;American journal of physiology. Cell physiology&lt;/abbr-1&gt;&lt;/periodical&gt;&lt;alt-periodical&gt;&lt;full-title&gt;Am J Physiol Cell Physiol&lt;/full-title&gt;&lt;abbr-1&gt;American journal of physiology. Cell physiology&lt;/abbr-1&gt;&lt;/alt-periodical&gt;&lt;pages&gt;C931-41&lt;/pages&gt;&lt;volume&gt;310&lt;/volume&gt;&lt;number&gt;11&lt;/number&gt;&lt;dates&gt;&lt;year&gt;2016&lt;/year&gt;&lt;pub-dates&gt;&lt;date&gt;Jun 1&lt;/date&gt;&lt;/pub-dates&gt;&lt;/dates&gt;&lt;isbn&gt;1522-1563 (Electronic)&amp;#xD;0363-6143 (Linking)&lt;/isbn&gt;&lt;accession-num&gt;27053520&lt;/accession-num&gt;&lt;urls&gt;&lt;related-urls&gt;&lt;url&gt;http://www.ncbi.nlm.nih.gov/pubmed/27053520&lt;/url&gt;&lt;/related-urls&gt;&lt;/urls&gt;&lt;electronic-resource-num&gt;10.1152/ajpcell.00006.2016&lt;/electronic-resource-num&gt;&lt;/record&gt;&lt;/Cite&gt;&lt;/EndNote&gt;</w:instrText>
      </w:r>
      <w:r w:rsidR="00BC3CED"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27" w:tooltip="Kako, 2016 #58" w:history="1">
        <w:r w:rsidR="00D26D09" w:rsidRPr="00D26D09">
          <w:rPr>
            <w:rFonts w:ascii="Book Antiqua" w:hAnsi="Book Antiqua"/>
            <w:noProof/>
            <w:sz w:val="24"/>
            <w:szCs w:val="24"/>
            <w:vertAlign w:val="superscript"/>
          </w:rPr>
          <w:t>27</w:t>
        </w:r>
      </w:hyperlink>
      <w:r w:rsidR="00D26D09" w:rsidRPr="00D26D09">
        <w:rPr>
          <w:rFonts w:ascii="Book Antiqua" w:hAnsi="Book Antiqua"/>
          <w:noProof/>
          <w:sz w:val="24"/>
          <w:szCs w:val="24"/>
          <w:vertAlign w:val="superscript"/>
        </w:rPr>
        <w:t>]</w:t>
      </w:r>
      <w:r w:rsidR="00BC3CED" w:rsidRPr="00867BD2">
        <w:rPr>
          <w:rFonts w:ascii="Book Antiqua" w:hAnsi="Book Antiqua"/>
          <w:sz w:val="24"/>
          <w:szCs w:val="24"/>
        </w:rPr>
        <w:fldChar w:fldCharType="end"/>
      </w:r>
      <w:r w:rsidR="00BC3CED" w:rsidRPr="00867BD2">
        <w:rPr>
          <w:rFonts w:ascii="Book Antiqua" w:hAnsi="Book Antiqua"/>
          <w:sz w:val="24"/>
          <w:szCs w:val="24"/>
        </w:rPr>
        <w:t>.</w:t>
      </w:r>
      <w:r w:rsidR="00C53CCB">
        <w:rPr>
          <w:rFonts w:ascii="Book Antiqua" w:hAnsi="Book Antiqua"/>
          <w:sz w:val="24"/>
          <w:szCs w:val="24"/>
        </w:rPr>
        <w:t xml:space="preserve"> </w:t>
      </w:r>
      <w:r w:rsidR="00BC3CED" w:rsidRPr="00867BD2">
        <w:rPr>
          <w:rFonts w:ascii="Book Antiqua" w:hAnsi="Book Antiqua"/>
          <w:sz w:val="24"/>
          <w:szCs w:val="24"/>
        </w:rPr>
        <w:t>Further, receptor subunit expression may be regulated in a sex-specific manner during disease progression as evidenced by differential IL-20R</w:t>
      </w:r>
      <w:r w:rsidR="00BC3CED" w:rsidRPr="00867BD2">
        <w:rPr>
          <w:rFonts w:ascii="Book Antiqua" w:hAnsi="Book Antiqua" w:cs="Times New Roman"/>
          <w:sz w:val="24"/>
          <w:szCs w:val="24"/>
        </w:rPr>
        <w:t>α</w:t>
      </w:r>
      <w:r w:rsidR="00BC3CED" w:rsidRPr="00867BD2">
        <w:rPr>
          <w:rFonts w:ascii="Book Antiqua" w:hAnsi="Book Antiqua"/>
          <w:sz w:val="24"/>
          <w:szCs w:val="24"/>
        </w:rPr>
        <w:t>/</w:t>
      </w:r>
      <w:r w:rsidR="00BC3CED" w:rsidRPr="00867BD2">
        <w:rPr>
          <w:rFonts w:ascii="Book Antiqua" w:hAnsi="Book Antiqua" w:cs="Times New Roman"/>
          <w:sz w:val="24"/>
          <w:szCs w:val="24"/>
        </w:rPr>
        <w:t>β</w:t>
      </w:r>
      <w:r w:rsidR="00BC3CED" w:rsidRPr="00867BD2">
        <w:rPr>
          <w:rFonts w:ascii="Book Antiqua" w:hAnsi="Book Antiqua"/>
          <w:sz w:val="24"/>
          <w:szCs w:val="24"/>
        </w:rPr>
        <w:t xml:space="preserve"> ratios in male and female </w:t>
      </w:r>
      <w:proofErr w:type="spellStart"/>
      <w:r w:rsidR="00BC3CED" w:rsidRPr="00867BD2">
        <w:rPr>
          <w:rFonts w:ascii="Book Antiqua" w:hAnsi="Book Antiqua"/>
          <w:sz w:val="24"/>
          <w:szCs w:val="24"/>
        </w:rPr>
        <w:t>dnCREB</w:t>
      </w:r>
      <w:proofErr w:type="spellEnd"/>
      <w:r w:rsidR="00BC3CED" w:rsidRPr="00867BD2">
        <w:rPr>
          <w:rFonts w:ascii="Book Antiqua" w:hAnsi="Book Antiqua"/>
          <w:sz w:val="24"/>
          <w:szCs w:val="24"/>
        </w:rPr>
        <w:t xml:space="preserve"> mice.</w:t>
      </w:r>
      <w:r w:rsidR="00C53CCB">
        <w:rPr>
          <w:rFonts w:ascii="Book Antiqua" w:hAnsi="Book Antiqua"/>
          <w:sz w:val="24"/>
          <w:szCs w:val="24"/>
        </w:rPr>
        <w:t xml:space="preserve"> </w:t>
      </w:r>
      <w:r w:rsidR="00905249" w:rsidRPr="00867BD2">
        <w:rPr>
          <w:rFonts w:ascii="Book Antiqua" w:hAnsi="Book Antiqua"/>
          <w:sz w:val="24"/>
          <w:szCs w:val="24"/>
        </w:rPr>
        <w:t xml:space="preserve">Together, these data suggest that cell and context-specific regulation of </w:t>
      </w:r>
      <w:r w:rsidR="00BC3CED" w:rsidRPr="00867BD2">
        <w:rPr>
          <w:rFonts w:ascii="Book Antiqua" w:hAnsi="Book Antiqua"/>
          <w:sz w:val="24"/>
          <w:szCs w:val="24"/>
        </w:rPr>
        <w:t xml:space="preserve">IL-20 </w:t>
      </w:r>
      <w:r w:rsidR="00905249" w:rsidRPr="00867BD2">
        <w:rPr>
          <w:rFonts w:ascii="Book Antiqua" w:hAnsi="Book Antiqua"/>
          <w:sz w:val="24"/>
          <w:szCs w:val="24"/>
        </w:rPr>
        <w:t>receptor isoforms may be important in disease, and may do so in a sexually dimorphic manner.</w:t>
      </w:r>
      <w:r w:rsidR="00C53CCB">
        <w:rPr>
          <w:rFonts w:ascii="Book Antiqua" w:hAnsi="Book Antiqua"/>
          <w:sz w:val="24"/>
          <w:szCs w:val="24"/>
        </w:rPr>
        <w:t xml:space="preserve"> </w:t>
      </w:r>
      <w:r w:rsidR="00905249" w:rsidRPr="00867BD2">
        <w:rPr>
          <w:rFonts w:ascii="Book Antiqua" w:hAnsi="Book Antiqua"/>
          <w:sz w:val="24"/>
          <w:szCs w:val="24"/>
        </w:rPr>
        <w:t xml:space="preserve">Elucidation of the effects of IL-19 on specific cardiac cell populations </w:t>
      </w:r>
      <w:r w:rsidR="00BC3CED" w:rsidRPr="00867BD2">
        <w:rPr>
          <w:rFonts w:ascii="Book Antiqua" w:hAnsi="Book Antiqua"/>
          <w:sz w:val="24"/>
          <w:szCs w:val="24"/>
        </w:rPr>
        <w:t>(including</w:t>
      </w:r>
      <w:r w:rsidR="00E36D72" w:rsidRPr="00867BD2">
        <w:rPr>
          <w:rFonts w:ascii="Book Antiqua" w:hAnsi="Book Antiqua"/>
          <w:sz w:val="24"/>
          <w:szCs w:val="24"/>
        </w:rPr>
        <w:t xml:space="preserve"> inflammatory cells, endothelial, </w:t>
      </w:r>
      <w:r w:rsidR="00500C5B" w:rsidRPr="00867BD2">
        <w:rPr>
          <w:rFonts w:ascii="Book Antiqua" w:hAnsi="Book Antiqua"/>
          <w:sz w:val="24"/>
          <w:szCs w:val="24"/>
        </w:rPr>
        <w:t xml:space="preserve">and </w:t>
      </w:r>
      <w:r w:rsidR="00E36D72" w:rsidRPr="00867BD2">
        <w:rPr>
          <w:rFonts w:ascii="Book Antiqua" w:hAnsi="Book Antiqua"/>
          <w:sz w:val="24"/>
          <w:szCs w:val="24"/>
        </w:rPr>
        <w:t>vascular smooth muscle</w:t>
      </w:r>
      <w:r w:rsidR="00BC3CED" w:rsidRPr="00867BD2">
        <w:rPr>
          <w:rFonts w:ascii="Book Antiqua" w:hAnsi="Book Antiqua"/>
          <w:sz w:val="24"/>
          <w:szCs w:val="24"/>
        </w:rPr>
        <w:t xml:space="preserve"> unexamined here</w:t>
      </w:r>
      <w:r w:rsidR="00E36D72" w:rsidRPr="00867BD2">
        <w:rPr>
          <w:rFonts w:ascii="Book Antiqua" w:hAnsi="Book Antiqua"/>
          <w:sz w:val="24"/>
          <w:szCs w:val="24"/>
        </w:rPr>
        <w:t xml:space="preserve">) </w:t>
      </w:r>
      <w:r w:rsidR="00905249" w:rsidRPr="00867BD2">
        <w:rPr>
          <w:rFonts w:ascii="Book Antiqua" w:hAnsi="Book Antiqua"/>
          <w:sz w:val="24"/>
          <w:szCs w:val="24"/>
        </w:rPr>
        <w:t xml:space="preserve">from male and female models warrants future investigation. </w:t>
      </w:r>
    </w:p>
    <w:p w14:paraId="2CEBA144" w14:textId="7D4479CD" w:rsidR="00BD7D85" w:rsidRPr="00867BD2" w:rsidRDefault="000F1006" w:rsidP="00E011C4">
      <w:pPr>
        <w:adjustRightInd w:val="0"/>
        <w:snapToGrid w:val="0"/>
        <w:spacing w:after="0" w:line="360" w:lineRule="auto"/>
        <w:ind w:firstLine="720"/>
        <w:jc w:val="both"/>
        <w:rPr>
          <w:rFonts w:ascii="Book Antiqua" w:hAnsi="Book Antiqua"/>
          <w:sz w:val="24"/>
          <w:szCs w:val="24"/>
        </w:rPr>
      </w:pPr>
      <w:r w:rsidRPr="00867BD2">
        <w:rPr>
          <w:rFonts w:ascii="Book Antiqua" w:hAnsi="Book Antiqua"/>
          <w:sz w:val="24"/>
          <w:szCs w:val="24"/>
        </w:rPr>
        <w:t>IL-19 treatment of IL-20R</w:t>
      </w:r>
      <w:r w:rsidR="00FF64C3" w:rsidRPr="00867BD2">
        <w:rPr>
          <w:rFonts w:ascii="Book Antiqua" w:hAnsi="Book Antiqua"/>
          <w:sz w:val="24"/>
          <w:szCs w:val="24"/>
        </w:rPr>
        <w:t>α</w:t>
      </w:r>
      <w:r w:rsidRPr="00867BD2">
        <w:rPr>
          <w:rFonts w:ascii="Book Antiqua" w:hAnsi="Book Antiqua"/>
          <w:sz w:val="24"/>
          <w:szCs w:val="24"/>
        </w:rPr>
        <w:t>/</w:t>
      </w:r>
      <w:r w:rsidR="00FF64C3" w:rsidRPr="00867BD2">
        <w:rPr>
          <w:rFonts w:ascii="Book Antiqua" w:hAnsi="Book Antiqua"/>
          <w:sz w:val="24"/>
          <w:szCs w:val="24"/>
        </w:rPr>
        <w:t xml:space="preserve">β </w:t>
      </w:r>
      <w:r w:rsidRPr="00867BD2">
        <w:rPr>
          <w:rFonts w:ascii="Book Antiqua" w:hAnsi="Book Antiqua"/>
          <w:sz w:val="24"/>
          <w:szCs w:val="24"/>
        </w:rPr>
        <w:t xml:space="preserve">expressing cells leads to tyrosine </w:t>
      </w:r>
      <w:r w:rsidR="00FF64C3" w:rsidRPr="00867BD2">
        <w:rPr>
          <w:rFonts w:ascii="Book Antiqua" w:hAnsi="Book Antiqua"/>
          <w:sz w:val="24"/>
          <w:szCs w:val="24"/>
        </w:rPr>
        <w:t>phosphorylation</w:t>
      </w:r>
      <w:r w:rsidRPr="00867BD2">
        <w:rPr>
          <w:rFonts w:ascii="Book Antiqua" w:hAnsi="Book Antiqua"/>
          <w:sz w:val="24"/>
          <w:szCs w:val="24"/>
        </w:rPr>
        <w:t xml:space="preserve"> of STAT3</w:t>
      </w:r>
      <w:r w:rsidRPr="00867BD2">
        <w:rPr>
          <w:rFonts w:ascii="Book Antiqua" w:hAnsi="Book Antiqua"/>
          <w:sz w:val="24"/>
          <w:szCs w:val="24"/>
        </w:rPr>
        <w:fldChar w:fldCharType="begin">
          <w:fldData xml:space="preserve">PEVuZE5vdGU+PENpdGU+PEF1dGhvcj5EdW1vdXRpZXI8L0F1dGhvcj48WWVhcj4yMDAxPC9ZZWFy
PjxSZWNOdW0+NDwvUmVjTnVtPjxEaXNwbGF5VGV4dD48c3R5bGUgZmFjZT0ic3VwZXJzY3JpcHQi
PlsyOF08L3N0eWxlPjwvRGlzcGxheVRleHQ+PHJlY29yZD48cmVjLW51bWJlcj40PC9yZWMtbnVt
YmVyPjxmb3JlaWduLWtleXM+PGtleSBhcHA9IkVOIiBkYi1pZD0id3B2cGVmeGQyeDJ4emZlenYw
MXZ0NXc4d2FwMDV4ZWRlOXN6IiB0aW1lc3RhbXA9IjE0MjA3Mjc2OTUiPjQ8L2tleT48L2ZvcmVp
Z24ta2V5cz48cmVmLXR5cGUgbmFtZT0iSm91cm5hbCBBcnRpY2xlIj4xNzwvcmVmLXR5cGU+PGNv
bnRyaWJ1dG9ycz48YXV0aG9ycz48YXV0aG9yPkR1bW91dGllciwgTC48L2F1dGhvcj48YXV0aG9y
PkxlZW1hbnMsIEMuPC9hdXRob3I+PGF1dGhvcj5MZWpldW5lLCBELjwvYXV0aG9yPjxhdXRob3I+
S290ZW5rbywgUy4gVi48L2F1dGhvcj48YXV0aG9yPlJlbmF1bGQsIEouIEMuPC9hdXRob3I+PC9h
dXRob3JzPjwvY29udHJpYnV0b3JzPjxhdXRoLWFkZHJlc3M+THVkd2lnIEluc3RpdHV0ZSBmb3Ig
Q2FuY2VyIFJlc2VhcmNoLCBCcnVzc2VscyBCcmFuY2gsIEF2ZW51ZSBIaXBwb2NyYXRlIDc0LCBC
LTEyMDAgQnJ1c3NlbHMsIEJlbGdpdW0uPC9hdXRoLWFkZHJlc3M+PHRpdGxlcz48dGl0bGU+Q3V0
dGluZyBlZGdlOiBTVEFUIGFjdGl2YXRpb24gYnkgSUwtMTksIElMLTIwIGFuZCBtZGEtNyB0aHJv
dWdoIElMLTIwIHJlY2VwdG9yIGNvbXBsZXhlcyBvZiB0d28gdHlwZXM8L3RpdGxlPjxzZWNvbmRh
cnktdGl0bGU+SiBJbW11bm9sPC9zZWNvbmRhcnktdGl0bGU+PGFsdC10aXRsZT5Kb3VybmFsIG9m
IGltbXVub2xvZ3k8L2FsdC10aXRsZT48L3RpdGxlcz48cGVyaW9kaWNhbD48ZnVsbC10aXRsZT5K
IEltbXVub2w8L2Z1bGwtdGl0bGU+PGFiYnItMT5Kb3VybmFsIG9mIGltbXVub2xvZ3k8L2FiYnIt
MT48L3BlcmlvZGljYWw+PGFsdC1wZXJpb2RpY2FsPjxmdWxsLXRpdGxlPkogSW1tdW5vbDwvZnVs
bC10aXRsZT48YWJici0xPkpvdXJuYWwgb2YgaW1tdW5vbG9neTwvYWJici0xPjwvYWx0LXBlcmlv
ZGljYWw+PHBhZ2VzPjM1NDUtOTwvcGFnZXM+PHZvbHVtZT4xNjc8L3ZvbHVtZT48bnVtYmVyPjc8
L251bWJlcj48a2V5d29yZHM+PGtleXdvcmQ+Q2FycmllciBQcm90ZWlucy9tZXRhYm9saXNtPC9r
ZXl3b3JkPjxrZXl3b3JkPkNlbGwgTGluZTwva2V5d29yZD48a2V5d29yZD5ETkEtQmluZGluZyBQ
cm90ZWlucy8qbWV0YWJvbGlzbTwva2V5d29yZD48a2V5d29yZD5HZW5lcywgUmVwb3J0ZXI8L2tl
eXdvcmQ+PGtleXdvcmQ+R2VuZXMsIFR1bW9yIFN1cHByZXNzb3I8L2tleXdvcmQ+PGtleXdvcmQ+
R3Jvd3RoIFN1YnN0YW5jZXMvKnBoYXJtYWNvbG9neTwva2V5d29yZD48a2V5d29yZD5IdW1hbnM8
L2tleXdvcmQ+PGtleXdvcmQ+SW50ZXJsZXVraW4tMTAvKnBoYXJtYWNvbG9neTwva2V5d29yZD48
a2V5d29yZD5JbnRlcmxldWtpbnMvKnBoYXJtYWNvbG9neTwva2V5d29yZD48a2V5d29yZD5NYWNy
b21vbGVjdWxhciBTdWJzdGFuY2VzPC9rZXl3b3JkPjxrZXl3b3JkPk1vZGVscywgQmlvbG9naWNh
bDwva2V5d29yZD48a2V5d29yZD4qUmVjZXB0b3JzLCBDZWxsIFN1cmZhY2U8L2tleXdvcmQ+PGtl
eXdvcmQ+UmVjZXB0b3JzLCBJbnRlcmxldWtpbi9nZW5ldGljcy8qbWV0YWJvbGlzbTwva2V5d29y
ZD48a2V5d29yZD5TVEFUMyBUcmFuc2NyaXB0aW9uIEZhY3Rvcjwva2V5d29yZD48a2V5d29yZD5T
aWduYWwgVHJhbnNkdWN0aW9uPC9rZXl3b3JkPjxrZXl3b3JkPlRyYW5zLUFjdGl2YXRvcnMvKm1l
dGFib2xpc208L2tleXdvcmQ+PGtleXdvcmQ+VHJhbnNjcmlwdGlvbmFsIEFjdGl2YXRpb248L2tl
eXdvcmQ+PGtleXdvcmQ+VHJhbnNmZWN0aW9uPC9rZXl3b3JkPjwva2V5d29yZHM+PGRhdGVzPjx5
ZWFyPjIwMDE8L3llYXI+PHB1Yi1kYXRlcz48ZGF0ZT5PY3QgMTwvZGF0ZT48L3B1Yi1kYXRlcz48
L2RhdGVzPjxpc2JuPjAwMjItMTc2NyAoUHJpbnQpJiN4RDswMDIyLTE3NjcgKExpbmtpbmcpPC9p
c2JuPjxhY2Nlc3Npb24tbnVtPjExNTY0NzYzPC9hY2Nlc3Npb24tbnVtPjx1cmxzPjxyZWxhdGVk
LXVybHM+PHVybD5odHRwOi8vd3d3Lm5jYmkubmxtLm5paC5nb3YvcHVibWVkLzExNTY0NzYzPC91
cmw+PC9yZWxhdGVkLXVybHM+PC91cmxzPjxlbGVjdHJvbmljLXJlc291cmNlLW51bT5odHRwOi8v
ZHguZG9pLm9yZy8xMC40MDQ5L2ppbW11bm9sLjE2Ny43LjM1NDU8L2VsZWN0cm9uaWMtcmVzb3Vy
Y2UtbnVtPjwvcmVjb3JkPjwvQ2l0ZT48L0VuZE5vdGU+AG==
</w:fldData>
        </w:fldChar>
      </w:r>
      <w:r w:rsidR="00D26D09">
        <w:rPr>
          <w:rFonts w:ascii="Book Antiqua" w:hAnsi="Book Antiqua"/>
          <w:sz w:val="24"/>
          <w:szCs w:val="24"/>
        </w:rPr>
        <w:instrText xml:space="preserve"> ADDIN EN.CITE </w:instrText>
      </w:r>
      <w:r w:rsidR="00D26D09">
        <w:rPr>
          <w:rFonts w:ascii="Book Antiqua" w:hAnsi="Book Antiqua"/>
          <w:sz w:val="24"/>
          <w:szCs w:val="24"/>
        </w:rPr>
        <w:fldChar w:fldCharType="begin">
          <w:fldData xml:space="preserve">PEVuZE5vdGU+PENpdGU+PEF1dGhvcj5EdW1vdXRpZXI8L0F1dGhvcj48WWVhcj4yMDAxPC9ZZWFy
PjxSZWNOdW0+NDwvUmVjTnVtPjxEaXNwbGF5VGV4dD48c3R5bGUgZmFjZT0ic3VwZXJzY3JpcHQi
PlsyOF08L3N0eWxlPjwvRGlzcGxheVRleHQ+PHJlY29yZD48cmVjLW51bWJlcj40PC9yZWMtbnVt
YmVyPjxmb3JlaWduLWtleXM+PGtleSBhcHA9IkVOIiBkYi1pZD0id3B2cGVmeGQyeDJ4emZlenYw
MXZ0NXc4d2FwMDV4ZWRlOXN6IiB0aW1lc3RhbXA9IjE0MjA3Mjc2OTUiPjQ8L2tleT48L2ZvcmVp
Z24ta2V5cz48cmVmLXR5cGUgbmFtZT0iSm91cm5hbCBBcnRpY2xlIj4xNzwvcmVmLXR5cGU+PGNv
bnRyaWJ1dG9ycz48YXV0aG9ycz48YXV0aG9yPkR1bW91dGllciwgTC48L2F1dGhvcj48YXV0aG9y
PkxlZW1hbnMsIEMuPC9hdXRob3I+PGF1dGhvcj5MZWpldW5lLCBELjwvYXV0aG9yPjxhdXRob3I+
S290ZW5rbywgUy4gVi48L2F1dGhvcj48YXV0aG9yPlJlbmF1bGQsIEouIEMuPC9hdXRob3I+PC9h
dXRob3JzPjwvY29udHJpYnV0b3JzPjxhdXRoLWFkZHJlc3M+THVkd2lnIEluc3RpdHV0ZSBmb3Ig
Q2FuY2VyIFJlc2VhcmNoLCBCcnVzc2VscyBCcmFuY2gsIEF2ZW51ZSBIaXBwb2NyYXRlIDc0LCBC
LTEyMDAgQnJ1c3NlbHMsIEJlbGdpdW0uPC9hdXRoLWFkZHJlc3M+PHRpdGxlcz48dGl0bGU+Q3V0
dGluZyBlZGdlOiBTVEFUIGFjdGl2YXRpb24gYnkgSUwtMTksIElMLTIwIGFuZCBtZGEtNyB0aHJv
dWdoIElMLTIwIHJlY2VwdG9yIGNvbXBsZXhlcyBvZiB0d28gdHlwZXM8L3RpdGxlPjxzZWNvbmRh
cnktdGl0bGU+SiBJbW11bm9sPC9zZWNvbmRhcnktdGl0bGU+PGFsdC10aXRsZT5Kb3VybmFsIG9m
IGltbXVub2xvZ3k8L2FsdC10aXRsZT48L3RpdGxlcz48cGVyaW9kaWNhbD48ZnVsbC10aXRsZT5K
IEltbXVub2w8L2Z1bGwtdGl0bGU+PGFiYnItMT5Kb3VybmFsIG9mIGltbXVub2xvZ3k8L2FiYnIt
MT48L3BlcmlvZGljYWw+PGFsdC1wZXJpb2RpY2FsPjxmdWxsLXRpdGxlPkogSW1tdW5vbDwvZnVs
bC10aXRsZT48YWJici0xPkpvdXJuYWwgb2YgaW1tdW5vbG9neTwvYWJici0xPjwvYWx0LXBlcmlv
ZGljYWw+PHBhZ2VzPjM1NDUtOTwvcGFnZXM+PHZvbHVtZT4xNjc8L3ZvbHVtZT48bnVtYmVyPjc8
L251bWJlcj48a2V5d29yZHM+PGtleXdvcmQ+Q2FycmllciBQcm90ZWlucy9tZXRhYm9saXNtPC9r
ZXl3b3JkPjxrZXl3b3JkPkNlbGwgTGluZTwva2V5d29yZD48a2V5d29yZD5ETkEtQmluZGluZyBQ
cm90ZWlucy8qbWV0YWJvbGlzbTwva2V5d29yZD48a2V5d29yZD5HZW5lcywgUmVwb3J0ZXI8L2tl
eXdvcmQ+PGtleXdvcmQ+R2VuZXMsIFR1bW9yIFN1cHByZXNzb3I8L2tleXdvcmQ+PGtleXdvcmQ+
R3Jvd3RoIFN1YnN0YW5jZXMvKnBoYXJtYWNvbG9neTwva2V5d29yZD48a2V5d29yZD5IdW1hbnM8
L2tleXdvcmQ+PGtleXdvcmQ+SW50ZXJsZXVraW4tMTAvKnBoYXJtYWNvbG9neTwva2V5d29yZD48
a2V5d29yZD5JbnRlcmxldWtpbnMvKnBoYXJtYWNvbG9neTwva2V5d29yZD48a2V5d29yZD5NYWNy
b21vbGVjdWxhciBTdWJzdGFuY2VzPC9rZXl3b3JkPjxrZXl3b3JkPk1vZGVscywgQmlvbG9naWNh
bDwva2V5d29yZD48a2V5d29yZD4qUmVjZXB0b3JzLCBDZWxsIFN1cmZhY2U8L2tleXdvcmQ+PGtl
eXdvcmQ+UmVjZXB0b3JzLCBJbnRlcmxldWtpbi9nZW5ldGljcy8qbWV0YWJvbGlzbTwva2V5d29y
ZD48a2V5d29yZD5TVEFUMyBUcmFuc2NyaXB0aW9uIEZhY3Rvcjwva2V5d29yZD48a2V5d29yZD5T
aWduYWwgVHJhbnNkdWN0aW9uPC9rZXl3b3JkPjxrZXl3b3JkPlRyYW5zLUFjdGl2YXRvcnMvKm1l
dGFib2xpc208L2tleXdvcmQ+PGtleXdvcmQ+VHJhbnNjcmlwdGlvbmFsIEFjdGl2YXRpb248L2tl
eXdvcmQ+PGtleXdvcmQ+VHJhbnNmZWN0aW9uPC9rZXl3b3JkPjwva2V5d29yZHM+PGRhdGVzPjx5
ZWFyPjIwMDE8L3llYXI+PHB1Yi1kYXRlcz48ZGF0ZT5PY3QgMTwvZGF0ZT48L3B1Yi1kYXRlcz48
L2RhdGVzPjxpc2JuPjAwMjItMTc2NyAoUHJpbnQpJiN4RDswMDIyLTE3NjcgKExpbmtpbmcpPC9p
c2JuPjxhY2Nlc3Npb24tbnVtPjExNTY0NzYzPC9hY2Nlc3Npb24tbnVtPjx1cmxzPjxyZWxhdGVk
LXVybHM+PHVybD5odHRwOi8vd3d3Lm5jYmkubmxtLm5paC5nb3YvcHVibWVkLzExNTY0NzYzPC91
cmw+PC9yZWxhdGVkLXVybHM+PC91cmxzPjxlbGVjdHJvbmljLXJlc291cmNlLW51bT5odHRwOi8v
ZHguZG9pLm9yZy8xMC40MDQ5L2ppbW11bm9sLjE2Ny43LjM1NDU8L2VsZWN0cm9uaWMtcmVzb3Vy
Y2UtbnVtPjwvcmVjb3JkPjwvQ2l0ZT48L0VuZE5vdGU+AG==
</w:fldData>
        </w:fldChar>
      </w:r>
      <w:r w:rsidR="00D26D09">
        <w:rPr>
          <w:rFonts w:ascii="Book Antiqua" w:hAnsi="Book Antiqua"/>
          <w:sz w:val="24"/>
          <w:szCs w:val="24"/>
        </w:rPr>
        <w:instrText xml:space="preserve"> ADDIN EN.CITE.DATA </w:instrText>
      </w:r>
      <w:r w:rsidR="00D26D09">
        <w:rPr>
          <w:rFonts w:ascii="Book Antiqua" w:hAnsi="Book Antiqua"/>
          <w:sz w:val="24"/>
          <w:szCs w:val="24"/>
        </w:rPr>
      </w:r>
      <w:r w:rsidR="00D26D09">
        <w:rPr>
          <w:rFonts w:ascii="Book Antiqua" w:hAnsi="Book Antiqua"/>
          <w:sz w:val="24"/>
          <w:szCs w:val="24"/>
        </w:rPr>
        <w:fldChar w:fldCharType="end"/>
      </w:r>
      <w:r w:rsidRPr="00867BD2">
        <w:rPr>
          <w:rFonts w:ascii="Book Antiqua" w:hAnsi="Book Antiqua"/>
          <w:sz w:val="24"/>
          <w:szCs w:val="24"/>
        </w:rPr>
      </w:r>
      <w:r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28" w:tooltip="Dumoutier, 2001 #4" w:history="1">
        <w:r w:rsidR="00D26D09" w:rsidRPr="00D26D09">
          <w:rPr>
            <w:rFonts w:ascii="Book Antiqua" w:hAnsi="Book Antiqua"/>
            <w:noProof/>
            <w:sz w:val="24"/>
            <w:szCs w:val="24"/>
            <w:vertAlign w:val="superscript"/>
          </w:rPr>
          <w:t>28</w:t>
        </w:r>
      </w:hyperlink>
      <w:r w:rsidR="00D26D09" w:rsidRPr="00D26D09">
        <w:rPr>
          <w:rFonts w:ascii="Book Antiqua" w:hAnsi="Book Antiqua"/>
          <w:noProof/>
          <w:sz w:val="24"/>
          <w:szCs w:val="24"/>
          <w:vertAlign w:val="superscript"/>
        </w:rPr>
        <w:t>]</w:t>
      </w:r>
      <w:r w:rsidRPr="00867BD2">
        <w:rPr>
          <w:rFonts w:ascii="Book Antiqua" w:hAnsi="Book Antiqua"/>
          <w:sz w:val="24"/>
          <w:szCs w:val="24"/>
        </w:rPr>
        <w:fldChar w:fldCharType="end"/>
      </w:r>
      <w:r w:rsidRPr="00867BD2">
        <w:rPr>
          <w:rFonts w:ascii="Book Antiqua" w:hAnsi="Book Antiqua"/>
          <w:sz w:val="24"/>
          <w:szCs w:val="24"/>
        </w:rPr>
        <w:t>.</w:t>
      </w:r>
      <w:r w:rsidR="00C53CCB">
        <w:rPr>
          <w:rFonts w:ascii="Book Antiqua" w:hAnsi="Book Antiqua"/>
          <w:sz w:val="24"/>
          <w:szCs w:val="24"/>
        </w:rPr>
        <w:t xml:space="preserve"> </w:t>
      </w:r>
      <w:r w:rsidR="002A7CFC" w:rsidRPr="00867BD2">
        <w:rPr>
          <w:rFonts w:ascii="Book Antiqua" w:hAnsi="Book Antiqua"/>
          <w:sz w:val="24"/>
          <w:szCs w:val="24"/>
        </w:rPr>
        <w:t xml:space="preserve">STAT3 is universally </w:t>
      </w:r>
      <w:proofErr w:type="spellStart"/>
      <w:r w:rsidR="002A7CFC" w:rsidRPr="00867BD2">
        <w:rPr>
          <w:rFonts w:ascii="Book Antiqua" w:hAnsi="Book Antiqua"/>
          <w:sz w:val="24"/>
          <w:szCs w:val="24"/>
        </w:rPr>
        <w:t>cardio</w:t>
      </w:r>
      <w:r w:rsidR="00BD7D85" w:rsidRPr="00867BD2">
        <w:rPr>
          <w:rFonts w:ascii="Book Antiqua" w:hAnsi="Book Antiqua"/>
          <w:sz w:val="24"/>
          <w:szCs w:val="24"/>
        </w:rPr>
        <w:t>protective</w:t>
      </w:r>
      <w:proofErr w:type="spellEnd"/>
      <w:r w:rsidR="00FF64C3" w:rsidRPr="00867BD2">
        <w:rPr>
          <w:rFonts w:ascii="Book Antiqua" w:hAnsi="Book Antiqua"/>
          <w:sz w:val="24"/>
          <w:szCs w:val="24"/>
        </w:rPr>
        <w:t xml:space="preserve"> in response to a number of cardiac insults including ischemia-reperfusion injury</w:t>
      </w:r>
      <w:r w:rsidR="00D340BA" w:rsidRPr="00867BD2">
        <w:rPr>
          <w:rFonts w:ascii="Book Antiqua" w:hAnsi="Book Antiqua"/>
          <w:sz w:val="24"/>
          <w:szCs w:val="24"/>
        </w:rPr>
        <w:fldChar w:fldCharType="begin"/>
      </w:r>
      <w:r w:rsidR="00D26D09">
        <w:rPr>
          <w:rFonts w:ascii="Book Antiqua" w:hAnsi="Book Antiqua"/>
          <w:sz w:val="24"/>
          <w:szCs w:val="24"/>
        </w:rPr>
        <w:instrText xml:space="preserve"> ADDIN EN.CITE &lt;EndNote&gt;&lt;Cite&gt;&lt;Author&gt;Bolli&lt;/Author&gt;&lt;Year&gt;2003&lt;/Year&gt;&lt;RecNum&gt;75&lt;/RecNum&gt;&lt;DisplayText&gt;&lt;style face="superscript"&gt;[29]&lt;/style&gt;&lt;/DisplayText&gt;&lt;record&gt;&lt;rec-number&gt;75&lt;/rec-number&gt;&lt;foreign-keys&gt;&lt;key app="EN" db-id="wpvpefxd2x2xzfezv01vt5w8wap05xede9sz" timestamp="1466620729"&gt;75&lt;/key&gt;&lt;/foreign-keys&gt;&lt;ref-type name="Journal Article"&gt;17&lt;/ref-type&gt;&lt;contributors&gt;&lt;authors&gt;&lt;author&gt;Bolli, R.&lt;/author&gt;&lt;author&gt;Dawn, B.&lt;/author&gt;&lt;author&gt;Xuan, Y. T.&lt;/author&gt;&lt;/authors&gt;&lt;/contributors&gt;&lt;auth-address&gt;Experimental Research Laboratory, Division of Cardiology, University of Louisville, Louisville, KY 40292, USA. rbolli@louisville.edu&lt;/auth-address&gt;&lt;titles&gt;&lt;title&gt;Role of the JAK-STAT pathway in protection against myocardial ischemia/reperfusion injury&lt;/title&gt;&lt;secondary-title&gt;Trends Cardiovasc Med&lt;/secondary-title&gt;&lt;/titles&gt;&lt;periodical&gt;&lt;full-title&gt;Trends Cardiovasc Med&lt;/full-title&gt;&lt;/periodical&gt;&lt;pages&gt;72-9&lt;/pages&gt;&lt;volume&gt;13&lt;/volume&gt;&lt;number&gt;2&lt;/number&gt;&lt;keywords&gt;&lt;keyword&gt;Evidence-Based Medicine&lt;/keyword&gt;&lt;keyword&gt;Humans&lt;/keyword&gt;&lt;keyword&gt;Janus Kinase 1&lt;/keyword&gt;&lt;keyword&gt;Myocardial Ischemia/physiopathology/*prevention &amp;amp; control&lt;/keyword&gt;&lt;keyword&gt;Myocardial Reperfusion Injury/physiopathology/*prevention &amp;amp; control&lt;/keyword&gt;&lt;keyword&gt;Protein-Tyrosine Kinases/*physiology&lt;/keyword&gt;&lt;keyword&gt;Signal Transduction/*physiology&lt;/keyword&gt;&lt;keyword&gt;Trans-Activators/*physiology&lt;/keyword&gt;&lt;keyword&gt;Transcriptional Activation/*physiology&lt;/keyword&gt;&lt;/keywords&gt;&lt;dates&gt;&lt;year&gt;2003&lt;/year&gt;&lt;pub-dates&gt;&lt;date&gt;Feb&lt;/date&gt;&lt;/pub-dates&gt;&lt;/dates&gt;&lt;isbn&gt;1050-1738 (Print)&amp;#xD;1050-1738 (Linking)&lt;/isbn&gt;&lt;accession-num&gt;12586443&lt;/accession-num&gt;&lt;urls&gt;&lt;related-urls&gt;&lt;url&gt;http://www.ncbi.nlm.nih.gov/pubmed/12586443&lt;/url&gt;&lt;/related-urls&gt;&lt;/urls&gt;&lt;electronic-resource-num&gt;http://dx.doi.org/10.1016/S1050-1738(02)00230-X&lt;/electronic-resource-num&gt;&lt;/record&gt;&lt;/Cite&gt;&lt;/EndNote&gt;</w:instrText>
      </w:r>
      <w:r w:rsidR="00D340BA"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29" w:tooltip="Bolli, 2003 #75" w:history="1">
        <w:r w:rsidR="00D26D09" w:rsidRPr="00D26D09">
          <w:rPr>
            <w:rFonts w:ascii="Book Antiqua" w:hAnsi="Book Antiqua"/>
            <w:noProof/>
            <w:sz w:val="24"/>
            <w:szCs w:val="24"/>
            <w:vertAlign w:val="superscript"/>
          </w:rPr>
          <w:t>29</w:t>
        </w:r>
      </w:hyperlink>
      <w:r w:rsidR="00D26D09" w:rsidRPr="00D26D09">
        <w:rPr>
          <w:rFonts w:ascii="Book Antiqua" w:hAnsi="Book Antiqua"/>
          <w:noProof/>
          <w:sz w:val="24"/>
          <w:szCs w:val="24"/>
          <w:vertAlign w:val="superscript"/>
        </w:rPr>
        <w:t>]</w:t>
      </w:r>
      <w:r w:rsidR="00D340BA" w:rsidRPr="00867BD2">
        <w:rPr>
          <w:rFonts w:ascii="Book Antiqua" w:hAnsi="Book Antiqua"/>
          <w:sz w:val="24"/>
          <w:szCs w:val="24"/>
        </w:rPr>
        <w:fldChar w:fldCharType="end"/>
      </w:r>
      <w:r w:rsidR="00D340BA" w:rsidRPr="00867BD2">
        <w:rPr>
          <w:rFonts w:ascii="Book Antiqua" w:hAnsi="Book Antiqua"/>
          <w:sz w:val="24"/>
          <w:szCs w:val="24"/>
        </w:rPr>
        <w:t xml:space="preserve"> </w:t>
      </w:r>
      <w:r w:rsidR="00FF64C3" w:rsidRPr="00867BD2">
        <w:rPr>
          <w:rFonts w:ascii="Book Antiqua" w:hAnsi="Book Antiqua"/>
          <w:sz w:val="24"/>
          <w:szCs w:val="24"/>
        </w:rPr>
        <w:t>and hypertrophy</w:t>
      </w:r>
      <w:r w:rsidR="00D340BA" w:rsidRPr="00867BD2">
        <w:rPr>
          <w:rFonts w:ascii="Book Antiqua" w:hAnsi="Book Antiqua"/>
          <w:sz w:val="24"/>
          <w:szCs w:val="24"/>
        </w:rPr>
        <w:fldChar w:fldCharType="begin">
          <w:fldData xml:space="preserve">PEVuZE5vdGU+PENpdGU+PEF1dGhvcj5Cb296PC9BdXRob3I+PFllYXI+MjAwMjwvWWVhcj48UmVj
TnVtPjc2PC9SZWNOdW0+PERpc3BsYXlUZXh0PjxzdHlsZSBmYWNlPSJzdXBlcnNjcmlwdCI+WzMw
XTwvc3R5bGU+PC9EaXNwbGF5VGV4dD48cmVjb3JkPjxyZWMtbnVtYmVyPjc2PC9yZWMtbnVtYmVy
Pjxmb3JlaWduLWtleXM+PGtleSBhcHA9IkVOIiBkYi1pZD0id3B2cGVmeGQyeDJ4emZlenYwMXZ0
NXc4d2FwMDV4ZWRlOXN6IiB0aW1lc3RhbXA9IjE0NjY2MjA3OTciPjc2PC9rZXk+PC9mb3JlaWdu
LWtleXM+PHJlZi10eXBlIG5hbWU9IkpvdXJuYWwgQXJ0aWNsZSI+MTc8L3JlZi10eXBlPjxjb250
cmlidXRvcnM+PGF1dGhvcnM+PGF1dGhvcj5Cb296LCBHLiBXLjwvYXV0aG9yPjxhdXRob3I+RGF5
LCBKLiBOLjwvYXV0aG9yPjxhdXRob3I+QmFrZXIsIEsuIE0uPC9hdXRob3I+PC9hdXRob3JzPjwv
Y29udHJpYnV0b3JzPjxhdXRoLWFkZHJlc3M+VGhlIENhcmRpb3Zhc2N1bGFyIFJlc2VhcmNoIElu
c3RpdHV0ZSwgRGl2aXNpb24gb2YgTW9sZWN1bGFyIENhcmRpb2xvZ3ksIFRoZSBUZXhhcyBBJmFt
cDtNIFVuaXZlcnNpdHkgU3lzdGVtIEhlYWx0aCBTY2llbmNlIENlbnRlciwgQ29sbGVnZSBvZiBN
ZWRpY2luZSwgVGVtcGxlLCBUZXhhcyA3NjUwNCwgVVNBLiBnYm9vekBtZWRpY2luZS50YW11LmVk
dTwvYXV0aC1hZGRyZXNzPjx0aXRsZXM+PHRpdGxlPkludGVycGxheSBiZXR3ZWVuIHRoZSBjYXJk
aWFjIHJlbmluIGFuZ2lvdGVuc2luIHN5c3RlbSBhbmQgSkFLLVNUQVQgc2lnbmFsaW5nOiByb2xl
IGluIGNhcmRpYWMgaHlwZXJ0cm9waHksIGlzY2hlbWlhL3JlcGVyZnVzaW9uIGR5c2Z1bmN0aW9u
LCBhbmQgaGVhcnQgZmFpbHVyZTwvdGl0bGU+PHNlY29uZGFyeS10aXRsZT5KIE1vbCBDZWxsIENh
cmRpb2w8L3NlY29uZGFyeS10aXRsZT48L3RpdGxlcz48cGVyaW9kaWNhbD48ZnVsbC10aXRsZT5K
IE1vbCBDZWxsIENhcmRpb2w8L2Z1bGwtdGl0bGU+PGFiYnItMT5Kb3VybmFsIG9mIG1vbGVjdWxh
ciBhbmQgY2VsbHVsYXIgY2FyZGlvbG9neTwvYWJici0xPjwvcGVyaW9kaWNhbD48cGFnZXM+MTQ0
My01MzwvcGFnZXM+PHZvbHVtZT4zNDwvdm9sdW1lPjxudW1iZXI+MTE8L251bWJlcj48a2V5d29y
ZHM+PGtleXdvcmQ+QW5naW90ZW5zaW5vZ2VuL2Jpb3N5bnRoZXNpczwva2V5d29yZD48a2V5d29y
ZD5BcG9wdG9zaXMvcGh5c2lvbG9neTwva2V5d29yZD48a2V5d29yZD5BdXRvY3JpbmUgQ29tbXVu
aWNhdGlvbjwva2V5d29yZD48a2V5d29yZD5DYXJkaW9tZWdhbHkvcGh5c2lvcGF0aG9sb2d5PC9r
ZXl3b3JkPjxrZXl3b3JkPkN5dG9raW5lcy9waHlzaW9sb2d5PC9rZXl3b3JkPjxrZXl3b3JkPkRO
QS1CaW5kaW5nIFByb3RlaW5zLypwaHlzaW9sb2d5PC9rZXl3b3JkPjxrZXl3b3JkPkhlYXJ0L3Bo
eXNpb3BhdGhvbG9neTwva2V5d29yZD48a2V5d29yZD5IZWFydCBEaXNlYXNlcy8qcGh5c2lvcGF0
aG9sb2d5PC9rZXl3b3JkPjxrZXl3b3JkPkhlYXJ0IEZhaWx1cmUvcGh5c2lvcGF0aG9sb2d5PC9r
ZXl3b3JkPjxrZXl3b3JkPkphbnVzIEtpbmFzZSAxPC9rZXl3b3JkPjxrZXl3b3JkPkphbnVzIEtp
bmFzZSAyPC9rZXl3b3JkPjxrZXl3b3JkPk1BUCBLaW5hc2UgU2lnbmFsaW5nIFN5c3RlbS9waHlz
aW9sb2d5PC9rZXl3b3JkPjxrZXl3b3JkPipNaWxrIFByb3RlaW5zPC9rZXl3b3JkPjxrZXl3b3Jk
Pk15b2NhcmRpYWwgSXNjaGVtaWEvcGh5c2lvcGF0aG9sb2d5PC9rZXl3b3JkPjxrZXl3b3JkPk15
b2NhcmRpYWwgUmVwZXJmdXNpb24gSW5qdXJ5L3BoeXNpb3BhdGhvbG9neTwva2V5d29yZD48a2V5
d29yZD5NeW9jYXJkaXVtL21ldGFib2xpc208L2tleXdvcmQ+PGtleXdvcmQ+UHJvdGVpbi1UeXJv
c2luZSBLaW5hc2VzLypwaHlzaW9sb2d5PC9rZXl3b3JkPjxrZXl3b3JkPlByb3RlaW5zL3BoeXNp
b2xvZ3k8L2tleXdvcmQ+PGtleXdvcmQ+KlByb3RvLU9uY29nZW5lIFByb3RlaW5zPC9rZXl3b3Jk
PjxrZXl3b3JkPlJlbmluLUFuZ2lvdGVuc2luIFN5c3RlbS8qcGh5c2lvbG9neTwva2V5d29yZD48
a2V5d29yZD5TVEFUMSBUcmFuc2NyaXB0aW9uIEZhY3Rvcjwva2V5d29yZD48a2V5d29yZD5TVEFU
MyBUcmFuc2NyaXB0aW9uIEZhY3Rvcjwva2V5d29yZD48a2V5d29yZD5TVEFUNSBUcmFuc2NyaXB0
aW9uIEZhY3Rvcjwva2V5d29yZD48a2V5d29yZD5TVEFUNiBUcmFuc2NyaXB0aW9uIEZhY3Rvcjwv
a2V5d29yZD48a2V5d29yZD5TaWduYWwgVHJhbnNkdWN0aW9uLypwaHlzaW9sb2d5PC9rZXl3b3Jk
PjxrZXl3b3JkPlRZSzIgS2luYXNlPC9rZXl3b3JkPjxrZXl3b3JkPlRyYW5zLUFjdGl2YXRvcnMv
KnBoeXNpb2xvZ3k8L2tleXdvcmQ+PC9rZXl3b3Jkcz48ZGF0ZXM+PHllYXI+MjAwMjwveWVhcj48
cHViLWRhdGVzPjxkYXRlPk5vdjwvZGF0ZT48L3B1Yi1kYXRlcz48L2RhdGVzPjxpc2JuPjAwMjIt
MjgyOCAoUHJpbnQpJiN4RDswMDIyLTI4MjggKExpbmtpbmcpPC9pc2JuPjxhY2Nlc3Npb24tbnVt
PjEyNDMxNDQzPC9hY2Nlc3Npb24tbnVtPjx1cmxzPjxyZWxhdGVkLXVybHM+PHVybD5odHRwOi8v
d3d3Lm5jYmkubmxtLm5paC5nb3YvcHVibWVkLzEyNDMxNDQzPC91cmw+PC9yZWxhdGVkLXVybHM+
PC91cmxzPjxlbGVjdHJvbmljLXJlc291cmNlLW51bT5odHRwOi8vZHguZG9pLm9yZy8xMC4xMDA2
L2ptY2MuMjAwMi4yMDc2PC9lbGVjdHJvbmljLXJlc291cmNlLW51bT48L3JlY29yZD48L0NpdGU+
PC9FbmROb3RlPn==
</w:fldData>
        </w:fldChar>
      </w:r>
      <w:r w:rsidR="00D26D09">
        <w:rPr>
          <w:rFonts w:ascii="Book Antiqua" w:hAnsi="Book Antiqua"/>
          <w:sz w:val="24"/>
          <w:szCs w:val="24"/>
        </w:rPr>
        <w:instrText xml:space="preserve"> ADDIN EN.CITE </w:instrText>
      </w:r>
      <w:r w:rsidR="00D26D09">
        <w:rPr>
          <w:rFonts w:ascii="Book Antiqua" w:hAnsi="Book Antiqua"/>
          <w:sz w:val="24"/>
          <w:szCs w:val="24"/>
        </w:rPr>
        <w:fldChar w:fldCharType="begin">
          <w:fldData xml:space="preserve">PEVuZE5vdGU+PENpdGU+PEF1dGhvcj5Cb296PC9BdXRob3I+PFllYXI+MjAwMjwvWWVhcj48UmVj
TnVtPjc2PC9SZWNOdW0+PERpc3BsYXlUZXh0PjxzdHlsZSBmYWNlPSJzdXBlcnNjcmlwdCI+WzMw
XTwvc3R5bGU+PC9EaXNwbGF5VGV4dD48cmVjb3JkPjxyZWMtbnVtYmVyPjc2PC9yZWMtbnVtYmVy
Pjxmb3JlaWduLWtleXM+PGtleSBhcHA9IkVOIiBkYi1pZD0id3B2cGVmeGQyeDJ4emZlenYwMXZ0
NXc4d2FwMDV4ZWRlOXN6IiB0aW1lc3RhbXA9IjE0NjY2MjA3OTciPjc2PC9rZXk+PC9mb3JlaWdu
LWtleXM+PHJlZi10eXBlIG5hbWU9IkpvdXJuYWwgQXJ0aWNsZSI+MTc8L3JlZi10eXBlPjxjb250
cmlidXRvcnM+PGF1dGhvcnM+PGF1dGhvcj5Cb296LCBHLiBXLjwvYXV0aG9yPjxhdXRob3I+RGF5
LCBKLiBOLjwvYXV0aG9yPjxhdXRob3I+QmFrZXIsIEsuIE0uPC9hdXRob3I+PC9hdXRob3JzPjwv
Y29udHJpYnV0b3JzPjxhdXRoLWFkZHJlc3M+VGhlIENhcmRpb3Zhc2N1bGFyIFJlc2VhcmNoIElu
c3RpdHV0ZSwgRGl2aXNpb24gb2YgTW9sZWN1bGFyIENhcmRpb2xvZ3ksIFRoZSBUZXhhcyBBJmFt
cDtNIFVuaXZlcnNpdHkgU3lzdGVtIEhlYWx0aCBTY2llbmNlIENlbnRlciwgQ29sbGVnZSBvZiBN
ZWRpY2luZSwgVGVtcGxlLCBUZXhhcyA3NjUwNCwgVVNBLiBnYm9vekBtZWRpY2luZS50YW11LmVk
dTwvYXV0aC1hZGRyZXNzPjx0aXRsZXM+PHRpdGxlPkludGVycGxheSBiZXR3ZWVuIHRoZSBjYXJk
aWFjIHJlbmluIGFuZ2lvdGVuc2luIHN5c3RlbSBhbmQgSkFLLVNUQVQgc2lnbmFsaW5nOiByb2xl
IGluIGNhcmRpYWMgaHlwZXJ0cm9waHksIGlzY2hlbWlhL3JlcGVyZnVzaW9uIGR5c2Z1bmN0aW9u
LCBhbmQgaGVhcnQgZmFpbHVyZTwvdGl0bGU+PHNlY29uZGFyeS10aXRsZT5KIE1vbCBDZWxsIENh
cmRpb2w8L3NlY29uZGFyeS10aXRsZT48L3RpdGxlcz48cGVyaW9kaWNhbD48ZnVsbC10aXRsZT5K
IE1vbCBDZWxsIENhcmRpb2w8L2Z1bGwtdGl0bGU+PGFiYnItMT5Kb3VybmFsIG9mIG1vbGVjdWxh
ciBhbmQgY2VsbHVsYXIgY2FyZGlvbG9neTwvYWJici0xPjwvcGVyaW9kaWNhbD48cGFnZXM+MTQ0
My01MzwvcGFnZXM+PHZvbHVtZT4zNDwvdm9sdW1lPjxudW1iZXI+MTE8L251bWJlcj48a2V5d29y
ZHM+PGtleXdvcmQ+QW5naW90ZW5zaW5vZ2VuL2Jpb3N5bnRoZXNpczwva2V5d29yZD48a2V5d29y
ZD5BcG9wdG9zaXMvcGh5c2lvbG9neTwva2V5d29yZD48a2V5d29yZD5BdXRvY3JpbmUgQ29tbXVu
aWNhdGlvbjwva2V5d29yZD48a2V5d29yZD5DYXJkaW9tZWdhbHkvcGh5c2lvcGF0aG9sb2d5PC9r
ZXl3b3JkPjxrZXl3b3JkPkN5dG9raW5lcy9waHlzaW9sb2d5PC9rZXl3b3JkPjxrZXl3b3JkPkRO
QS1CaW5kaW5nIFByb3RlaW5zLypwaHlzaW9sb2d5PC9rZXl3b3JkPjxrZXl3b3JkPkhlYXJ0L3Bo
eXNpb3BhdGhvbG9neTwva2V5d29yZD48a2V5d29yZD5IZWFydCBEaXNlYXNlcy8qcGh5c2lvcGF0
aG9sb2d5PC9rZXl3b3JkPjxrZXl3b3JkPkhlYXJ0IEZhaWx1cmUvcGh5c2lvcGF0aG9sb2d5PC9r
ZXl3b3JkPjxrZXl3b3JkPkphbnVzIEtpbmFzZSAxPC9rZXl3b3JkPjxrZXl3b3JkPkphbnVzIEtp
bmFzZSAyPC9rZXl3b3JkPjxrZXl3b3JkPk1BUCBLaW5hc2UgU2lnbmFsaW5nIFN5c3RlbS9waHlz
aW9sb2d5PC9rZXl3b3JkPjxrZXl3b3JkPipNaWxrIFByb3RlaW5zPC9rZXl3b3JkPjxrZXl3b3Jk
Pk15b2NhcmRpYWwgSXNjaGVtaWEvcGh5c2lvcGF0aG9sb2d5PC9rZXl3b3JkPjxrZXl3b3JkPk15
b2NhcmRpYWwgUmVwZXJmdXNpb24gSW5qdXJ5L3BoeXNpb3BhdGhvbG9neTwva2V5d29yZD48a2V5
d29yZD5NeW9jYXJkaXVtL21ldGFib2xpc208L2tleXdvcmQ+PGtleXdvcmQ+UHJvdGVpbi1UeXJv
c2luZSBLaW5hc2VzLypwaHlzaW9sb2d5PC9rZXl3b3JkPjxrZXl3b3JkPlByb3RlaW5zL3BoeXNp
b2xvZ3k8L2tleXdvcmQ+PGtleXdvcmQ+KlByb3RvLU9uY29nZW5lIFByb3RlaW5zPC9rZXl3b3Jk
PjxrZXl3b3JkPlJlbmluLUFuZ2lvdGVuc2luIFN5c3RlbS8qcGh5c2lvbG9neTwva2V5d29yZD48
a2V5d29yZD5TVEFUMSBUcmFuc2NyaXB0aW9uIEZhY3Rvcjwva2V5d29yZD48a2V5d29yZD5TVEFU
MyBUcmFuc2NyaXB0aW9uIEZhY3Rvcjwva2V5d29yZD48a2V5d29yZD5TVEFUNSBUcmFuc2NyaXB0
aW9uIEZhY3Rvcjwva2V5d29yZD48a2V5d29yZD5TVEFUNiBUcmFuc2NyaXB0aW9uIEZhY3Rvcjwv
a2V5d29yZD48a2V5d29yZD5TaWduYWwgVHJhbnNkdWN0aW9uLypwaHlzaW9sb2d5PC9rZXl3b3Jk
PjxrZXl3b3JkPlRZSzIgS2luYXNlPC9rZXl3b3JkPjxrZXl3b3JkPlRyYW5zLUFjdGl2YXRvcnMv
KnBoeXNpb2xvZ3k8L2tleXdvcmQ+PC9rZXl3b3Jkcz48ZGF0ZXM+PHllYXI+MjAwMjwveWVhcj48
cHViLWRhdGVzPjxkYXRlPk5vdjwvZGF0ZT48L3B1Yi1kYXRlcz48L2RhdGVzPjxpc2JuPjAwMjIt
MjgyOCAoUHJpbnQpJiN4RDswMDIyLTI4MjggKExpbmtpbmcpPC9pc2JuPjxhY2Nlc3Npb24tbnVt
PjEyNDMxNDQzPC9hY2Nlc3Npb24tbnVtPjx1cmxzPjxyZWxhdGVkLXVybHM+PHVybD5odHRwOi8v
d3d3Lm5jYmkubmxtLm5paC5nb3YvcHVibWVkLzEyNDMxNDQzPC91cmw+PC9yZWxhdGVkLXVybHM+
PC91cmxzPjxlbGVjdHJvbmljLXJlc291cmNlLW51bT5odHRwOi8vZHguZG9pLm9yZy8xMC4xMDA2
L2ptY2MuMjAwMi4yMDc2PC9lbGVjdHJvbmljLXJlc291cmNlLW51bT48L3JlY29yZD48L0NpdGU+
PC9FbmROb3RlPn==
</w:fldData>
        </w:fldChar>
      </w:r>
      <w:r w:rsidR="00D26D09">
        <w:rPr>
          <w:rFonts w:ascii="Book Antiqua" w:hAnsi="Book Antiqua"/>
          <w:sz w:val="24"/>
          <w:szCs w:val="24"/>
        </w:rPr>
        <w:instrText xml:space="preserve"> ADDIN EN.CITE.DATA </w:instrText>
      </w:r>
      <w:r w:rsidR="00D26D09">
        <w:rPr>
          <w:rFonts w:ascii="Book Antiqua" w:hAnsi="Book Antiqua"/>
          <w:sz w:val="24"/>
          <w:szCs w:val="24"/>
        </w:rPr>
      </w:r>
      <w:r w:rsidR="00D26D09">
        <w:rPr>
          <w:rFonts w:ascii="Book Antiqua" w:hAnsi="Book Antiqua"/>
          <w:sz w:val="24"/>
          <w:szCs w:val="24"/>
        </w:rPr>
        <w:fldChar w:fldCharType="end"/>
      </w:r>
      <w:r w:rsidR="00D340BA" w:rsidRPr="00867BD2">
        <w:rPr>
          <w:rFonts w:ascii="Book Antiqua" w:hAnsi="Book Antiqua"/>
          <w:sz w:val="24"/>
          <w:szCs w:val="24"/>
        </w:rPr>
      </w:r>
      <w:r w:rsidR="00D340BA"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30" w:tooltip="Booz, 2002 #76" w:history="1">
        <w:r w:rsidR="00D26D09" w:rsidRPr="00D26D09">
          <w:rPr>
            <w:rFonts w:ascii="Book Antiqua" w:hAnsi="Book Antiqua"/>
            <w:noProof/>
            <w:sz w:val="24"/>
            <w:szCs w:val="24"/>
            <w:vertAlign w:val="superscript"/>
          </w:rPr>
          <w:t>30</w:t>
        </w:r>
      </w:hyperlink>
      <w:r w:rsidR="00D26D09" w:rsidRPr="00D26D09">
        <w:rPr>
          <w:rFonts w:ascii="Book Antiqua" w:hAnsi="Book Antiqua"/>
          <w:noProof/>
          <w:sz w:val="24"/>
          <w:szCs w:val="24"/>
          <w:vertAlign w:val="superscript"/>
        </w:rPr>
        <w:t>]</w:t>
      </w:r>
      <w:r w:rsidR="00D340BA" w:rsidRPr="00867BD2">
        <w:rPr>
          <w:rFonts w:ascii="Book Antiqua" w:hAnsi="Book Antiqua"/>
          <w:sz w:val="24"/>
          <w:szCs w:val="24"/>
        </w:rPr>
        <w:fldChar w:fldCharType="end"/>
      </w:r>
      <w:r w:rsidR="00BD7D85" w:rsidRPr="00867BD2">
        <w:rPr>
          <w:rFonts w:ascii="Book Antiqua" w:hAnsi="Book Antiqua"/>
          <w:sz w:val="24"/>
          <w:szCs w:val="24"/>
        </w:rPr>
        <w:t>.</w:t>
      </w:r>
      <w:r w:rsidR="00C53CCB">
        <w:rPr>
          <w:rFonts w:ascii="Book Antiqua" w:hAnsi="Book Antiqua"/>
          <w:sz w:val="24"/>
          <w:szCs w:val="24"/>
        </w:rPr>
        <w:t xml:space="preserve"> </w:t>
      </w:r>
      <w:proofErr w:type="spellStart"/>
      <w:r w:rsidR="00BD7D85" w:rsidRPr="00867BD2">
        <w:rPr>
          <w:rFonts w:ascii="Book Antiqua" w:hAnsi="Book Antiqua"/>
          <w:sz w:val="24"/>
          <w:szCs w:val="24"/>
        </w:rPr>
        <w:t>Myocyte</w:t>
      </w:r>
      <w:proofErr w:type="spellEnd"/>
      <w:r w:rsidR="00FF64C3" w:rsidRPr="00867BD2">
        <w:rPr>
          <w:rFonts w:ascii="Book Antiqua" w:hAnsi="Book Antiqua"/>
          <w:sz w:val="24"/>
          <w:szCs w:val="24"/>
        </w:rPr>
        <w:t>-</w:t>
      </w:r>
      <w:r w:rsidR="00BD7D85" w:rsidRPr="00867BD2">
        <w:rPr>
          <w:rFonts w:ascii="Book Antiqua" w:hAnsi="Book Antiqua"/>
          <w:sz w:val="24"/>
          <w:szCs w:val="24"/>
        </w:rPr>
        <w:t>specific STAT3 knockou</w:t>
      </w:r>
      <w:r w:rsidR="00D340BA" w:rsidRPr="00867BD2">
        <w:rPr>
          <w:rFonts w:ascii="Book Antiqua" w:hAnsi="Book Antiqua"/>
          <w:sz w:val="24"/>
          <w:szCs w:val="24"/>
        </w:rPr>
        <w:t>t mice develop cardiac fibrosis and myocardial dysfunction even in the absence of stress</w:t>
      </w:r>
      <w:r w:rsidR="00BD7D85" w:rsidRPr="00867BD2">
        <w:rPr>
          <w:rFonts w:ascii="Book Antiqua" w:hAnsi="Book Antiqua"/>
          <w:sz w:val="24"/>
          <w:szCs w:val="24"/>
        </w:rPr>
        <w:fldChar w:fldCharType="begin">
          <w:fldData xml:space="preserve">PEVuZE5vdGU+PENpdGU+PEF1dGhvcj5IaWxmaWtlci1LbGVpbmVyPC9BdXRob3I+PFllYXI+MjAw
NDwvWWVhcj48UmVjTnVtPjI1PC9SZWNOdW0+PERpc3BsYXlUZXh0PjxzdHlsZSBmYWNlPSJzdXBl
cnNjcmlwdCI+WzMxXTwvc3R5bGU+PC9EaXNwbGF5VGV4dD48cmVjb3JkPjxyZWMtbnVtYmVyPjI1
PC9yZWMtbnVtYmVyPjxmb3JlaWduLWtleXM+PGtleSBhcHA9IkVOIiBkYi1pZD0id3B2cGVmeGQy
eDJ4emZlenYwMXZ0NXc4d2FwMDV4ZWRlOXN6IiB0aW1lc3RhbXA9IjE0MjM3NTY2NzciPjI1PC9r
ZXk+PC9mb3JlaWduLWtleXM+PHJlZi10eXBlIG5hbWU9IkpvdXJuYWwgQXJ0aWNsZSI+MTc8L3Jl
Zi10eXBlPjxjb250cmlidXRvcnM+PGF1dGhvcnM+PGF1dGhvcj5IaWxmaWtlci1LbGVpbmVyLCBE
LjwvYXV0aG9yPjxhdXRob3I+SGlsZmlrZXIsIEEuPC9hdXRob3I+PGF1dGhvcj5GdWNocywgTS48
L2F1dGhvcj48YXV0aG9yPkthbWluc2tpLCBLLjwvYXV0aG9yPjxhdXRob3I+U2NoYWVmZXIsIEEu
PC9hdXRob3I+PGF1dGhvcj5TY2hpZWZmZXIsIEIuPC9hdXRob3I+PGF1dGhvcj5IaWxsbWVyLCBB
LjwvYXV0aG9yPjxhdXRob3I+U2NobWllZGwsIEEuPC9hdXRob3I+PGF1dGhvcj5EaW5nLCBaLjwv
YXV0aG9yPjxhdXRob3I+UG9kZXdza2ksIEUuPC9hdXRob3I+PGF1dGhvcj5Qb2Rld3NraSwgRS48
L2F1dGhvcj48YXV0aG9yPlBvbGksIFYuPC9hdXRob3I+PGF1dGhvcj5TY2huZWlkZXIsIE0uIEQu
PC9hdXRob3I+PGF1dGhvcj5TY2h1bHosIFIuPC9hdXRob3I+PGF1dGhvcj5QYXJrLCBKLiBLLjwv
YXV0aG9yPjxhdXRob3I+V29sbGVydCwgSy4gQy48L2F1dGhvcj48YXV0aG9yPkRyZXhsZXIsIEgu
PC9hdXRob3I+PC9hdXRob3JzPjwvY29udHJpYnV0b3JzPjxhdXRoLWFkZHJlc3M+RGVwYXJ0bWVu
dCBvZiBDYXJkaW9sb2d5LCBNZWRpY2FsIFNjaG9vbCBIYW5ub3ZlciwgR2VybWFueS48L2F1dGgt
YWRkcmVzcz48dGl0bGVzPjx0aXRsZT5TaWduYWwgdHJhbnNkdWNlciBhbmQgYWN0aXZhdG9yIG9m
IHRyYW5zY3JpcHRpb24gMyBpcyByZXF1aXJlZCBmb3IgbXlvY2FyZGlhbCBjYXBpbGxhcnkgZ3Jv
d3RoLCBjb250cm9sIG9mIGludGVyc3RpdGlhbCBtYXRyaXggZGVwb3NpdGlvbiwgYW5kIGhlYXJ0
IHByb3RlY3Rpb24gZnJvbSBpc2NoZW1pYyBpbmp1cnk8L3RpdGxlPjxzZWNvbmRhcnktdGl0bGU+
Q2lyYyBSZXM8L3NlY29uZGFyeS10aXRsZT48YWx0LXRpdGxlPkNpcmN1bGF0aW9uIHJlc2VhcmNo
PC9hbHQtdGl0bGU+PC90aXRsZXM+PHBlcmlvZGljYWw+PGZ1bGwtdGl0bGU+Q2lyYyBSZXM8L2Z1
bGwtdGl0bGU+PGFiYnItMT5DaXJjdWxhdGlvbiByZXNlYXJjaDwvYWJici0xPjwvcGVyaW9kaWNh
bD48YWx0LXBlcmlvZGljYWw+PGZ1bGwtdGl0bGU+Q2lyYyBSZXM8L2Z1bGwtdGl0bGU+PGFiYnIt
MT5DaXJjdWxhdGlvbiByZXNlYXJjaDwvYWJici0xPjwvYWx0LXBlcmlvZGljYWw+PHBhZ2VzPjE4
Ny05NTwvcGFnZXM+PHZvbHVtZT45NTwvdm9sdW1lPjxudW1iZXI+MjwvbnVtYmVyPjxrZXl3b3Jk
cz48a2V5d29yZD5Bbmdpb2dlbmVzaXMgSW5oaWJpdG9ycy9waGFybWFjb2xvZ3k8L2tleXdvcmQ+
PGtleXdvcmQ+QW5pbWFsczwva2V5d29yZD48a2V5d29yZD5DYXBpbGxhcmllcy9ncm93dGggJmFt
cDsgZGV2ZWxvcG1lbnQ8L2tleXdvcmQ+PGtleXdvcmQ+Q2FyZGlvbXlvcGF0aHksIERpbGF0ZWQv
Z2VuZXRpY3M8L2tleXdvcmQ+PGtleXdvcmQ+Q2VsbCBEaXZpc2lvbi9kcnVnIGVmZmVjdHM8L2tl
eXdvcmQ+PGtleXdvcmQ+Q29yb25hcnkgVmVzc2Vscy8qZ3Jvd3RoICZhbXA7IGRldmVsb3BtZW50
PC9rZXl3b3JkPjxrZXl3b3JkPkN1bHR1cmUgTWVkaWEsIENvbmRpdGlvbmVkL3RveGljaXR5PC9r
ZXl3b3JkPjxrZXl3b3JkPkROQS1CaW5kaW5nIFByb3RlaW5zL2RlZmljaWVuY3kvZ2VuZXRpY3Mv
KnBoeXNpb2xvZ3k8L2tleXdvcmQ+PGtleXdvcmQ+RW5kb3RoZWxpYWwgQ2VsbHMvZHJ1ZyBlZmZl
Y3RzPC9rZXl3b3JkPjxrZXl3b3JkPkV4dHJhY2VsbHVsYXIgTWF0cml4LyptZXRhYm9saXNtPC9r
ZXl3b3JkPjxrZXl3b3JkPkZpYnJvYmxhc3RzL2RydWcgZWZmZWN0czwva2V5d29yZD48a2V5d29y
ZD5GaWJyb3Npczwva2V5d29yZD48a2V5d29yZD5HZW5ldGljIFByZWRpc3Bvc2l0aW9uIHRvIERp
c2Vhc2U8L2tleXdvcmQ+PGtleXdvcmQ+SGVhcnQgRmFpbHVyZS9ldGlvbG9neS9wcmV2ZW50aW9u
ICZhbXA7IGNvbnRyb2w8L2tleXdvcmQ+PGtleXdvcmQ+TWFsZTwva2V5d29yZD48a2V5d29yZD5N
aWNlPC9rZXl3b3JkPjxrZXl3b3JkPk1pY2UsIEtub2Nrb3V0PC9rZXl3b3JkPjxrZXl3b3JkPk15
b2NhcmRpYWwgSXNjaGVtaWEvY29tcGxpY2F0aW9ucy9nZW5ldGljcy9tZXRhYm9saXNtLypwcmV2
ZW50aW9uICZhbXA7IGNvbnRyb2w8L2tleXdvcmQ+PGtleXdvcmQ+TXlvY2FyZGlhbCBSZXBlcmZ1
c2lvbiBJbmp1cnkvZ2VuZXRpY3MvbWV0YWJvbGlzbS8qcHJldmVudGlvbiAmYW1wOyBjb250cm9s
PC9rZXl3b3JkPjxrZXl3b3JkPk15b2NhcmRpdW0vKm1ldGFib2xpc20vcGF0aG9sb2d5PC9rZXl3
b3JkPjxrZXl3b3JkPk15b2N5dGVzLCBDYXJkaWFjLyptZXRhYm9saXNtPC9rZXl3b3JkPjxrZXl3
b3JkPk5lb3Zhc2N1bGFyaXphdGlvbiwgUGh5c2lvbG9naWMvZHJ1ZyBlZmZlY3RzL2dlbmV0aWNz
L3BoeXNpb2xvZ3k8L2tleXdvcmQ+PGtleXdvcmQ+UGFyYWNyaW5lIENvbW11bmljYXRpb248L2tl
eXdvcmQ+PGtleXdvcmQ+U1RBVDMgVHJhbnNjcmlwdGlvbiBGYWN0b3I8L2tleXdvcmQ+PGtleXdv
cmQ+VHJhbnMtQWN0aXZhdG9ycy9kZWZpY2llbmN5L2dlbmV0aWNzLypwaHlzaW9sb2d5PC9rZXl3
b3JkPjwva2V5d29yZHM+PGRhdGVzPjx5ZWFyPjIwMDQ8L3llYXI+PHB1Yi1kYXRlcz48ZGF0ZT5K
dWwgMjM8L2RhdGU+PC9wdWItZGF0ZXM+PC9kYXRlcz48aXNibj4xNTI0LTQ1NzEgKEVsZWN0cm9u
aWMpJiN4RDswMDA5LTczMzAgKExpbmtpbmcpPC9pc2JuPjxhY2Nlc3Npb24tbnVtPjE1MTkyMDIw
PC9hY2Nlc3Npb24tbnVtPjx1cmxzPjxyZWxhdGVkLXVybHM+PHVybD5odHRwOi8vd3d3Lm5jYmku
bmxtLm5paC5nb3YvcHVibWVkLzE1MTkyMDIwPC91cmw+PC9yZWxhdGVkLXVybHM+PC91cmxzPjxl
bGVjdHJvbmljLXJlc291cmNlLW51bT4xMC4xMTYxLzAxLlJFUy4wMDAwMTM0OTIxLjUwMzc3LjYx
PC9lbGVjdHJvbmljLXJlc291cmNlLW51bT48L3JlY29yZD48L0NpdGU+PC9FbmROb3RlPn==
</w:fldData>
        </w:fldChar>
      </w:r>
      <w:r w:rsidR="00D26D09">
        <w:rPr>
          <w:rFonts w:ascii="Book Antiqua" w:hAnsi="Book Antiqua"/>
          <w:sz w:val="24"/>
          <w:szCs w:val="24"/>
        </w:rPr>
        <w:instrText xml:space="preserve"> ADDIN EN.CITE </w:instrText>
      </w:r>
      <w:r w:rsidR="00D26D09">
        <w:rPr>
          <w:rFonts w:ascii="Book Antiqua" w:hAnsi="Book Antiqua"/>
          <w:sz w:val="24"/>
          <w:szCs w:val="24"/>
        </w:rPr>
        <w:fldChar w:fldCharType="begin">
          <w:fldData xml:space="preserve">PEVuZE5vdGU+PENpdGU+PEF1dGhvcj5IaWxmaWtlci1LbGVpbmVyPC9BdXRob3I+PFllYXI+MjAw
NDwvWWVhcj48UmVjTnVtPjI1PC9SZWNOdW0+PERpc3BsYXlUZXh0PjxzdHlsZSBmYWNlPSJzdXBl
cnNjcmlwdCI+WzMxXTwvc3R5bGU+PC9EaXNwbGF5VGV4dD48cmVjb3JkPjxyZWMtbnVtYmVyPjI1
PC9yZWMtbnVtYmVyPjxmb3JlaWduLWtleXM+PGtleSBhcHA9IkVOIiBkYi1pZD0id3B2cGVmeGQy
eDJ4emZlenYwMXZ0NXc4d2FwMDV4ZWRlOXN6IiB0aW1lc3RhbXA9IjE0MjM3NTY2NzciPjI1PC9r
ZXk+PC9mb3JlaWduLWtleXM+PHJlZi10eXBlIG5hbWU9IkpvdXJuYWwgQXJ0aWNsZSI+MTc8L3Jl
Zi10eXBlPjxjb250cmlidXRvcnM+PGF1dGhvcnM+PGF1dGhvcj5IaWxmaWtlci1LbGVpbmVyLCBE
LjwvYXV0aG9yPjxhdXRob3I+SGlsZmlrZXIsIEEuPC9hdXRob3I+PGF1dGhvcj5GdWNocywgTS48
L2F1dGhvcj48YXV0aG9yPkthbWluc2tpLCBLLjwvYXV0aG9yPjxhdXRob3I+U2NoYWVmZXIsIEEu
PC9hdXRob3I+PGF1dGhvcj5TY2hpZWZmZXIsIEIuPC9hdXRob3I+PGF1dGhvcj5IaWxsbWVyLCBB
LjwvYXV0aG9yPjxhdXRob3I+U2NobWllZGwsIEEuPC9hdXRob3I+PGF1dGhvcj5EaW5nLCBaLjwv
YXV0aG9yPjxhdXRob3I+UG9kZXdza2ksIEUuPC9hdXRob3I+PGF1dGhvcj5Qb2Rld3NraSwgRS48
L2F1dGhvcj48YXV0aG9yPlBvbGksIFYuPC9hdXRob3I+PGF1dGhvcj5TY2huZWlkZXIsIE0uIEQu
PC9hdXRob3I+PGF1dGhvcj5TY2h1bHosIFIuPC9hdXRob3I+PGF1dGhvcj5QYXJrLCBKLiBLLjwv
YXV0aG9yPjxhdXRob3I+V29sbGVydCwgSy4gQy48L2F1dGhvcj48YXV0aG9yPkRyZXhsZXIsIEgu
PC9hdXRob3I+PC9hdXRob3JzPjwvY29udHJpYnV0b3JzPjxhdXRoLWFkZHJlc3M+RGVwYXJ0bWVu
dCBvZiBDYXJkaW9sb2d5LCBNZWRpY2FsIFNjaG9vbCBIYW5ub3ZlciwgR2VybWFueS48L2F1dGgt
YWRkcmVzcz48dGl0bGVzPjx0aXRsZT5TaWduYWwgdHJhbnNkdWNlciBhbmQgYWN0aXZhdG9yIG9m
IHRyYW5zY3JpcHRpb24gMyBpcyByZXF1aXJlZCBmb3IgbXlvY2FyZGlhbCBjYXBpbGxhcnkgZ3Jv
d3RoLCBjb250cm9sIG9mIGludGVyc3RpdGlhbCBtYXRyaXggZGVwb3NpdGlvbiwgYW5kIGhlYXJ0
IHByb3RlY3Rpb24gZnJvbSBpc2NoZW1pYyBpbmp1cnk8L3RpdGxlPjxzZWNvbmRhcnktdGl0bGU+
Q2lyYyBSZXM8L3NlY29uZGFyeS10aXRsZT48YWx0LXRpdGxlPkNpcmN1bGF0aW9uIHJlc2VhcmNo
PC9hbHQtdGl0bGU+PC90aXRsZXM+PHBlcmlvZGljYWw+PGZ1bGwtdGl0bGU+Q2lyYyBSZXM8L2Z1
bGwtdGl0bGU+PGFiYnItMT5DaXJjdWxhdGlvbiByZXNlYXJjaDwvYWJici0xPjwvcGVyaW9kaWNh
bD48YWx0LXBlcmlvZGljYWw+PGZ1bGwtdGl0bGU+Q2lyYyBSZXM8L2Z1bGwtdGl0bGU+PGFiYnIt
MT5DaXJjdWxhdGlvbiByZXNlYXJjaDwvYWJici0xPjwvYWx0LXBlcmlvZGljYWw+PHBhZ2VzPjE4
Ny05NTwvcGFnZXM+PHZvbHVtZT45NTwvdm9sdW1lPjxudW1iZXI+MjwvbnVtYmVyPjxrZXl3b3Jk
cz48a2V5d29yZD5Bbmdpb2dlbmVzaXMgSW5oaWJpdG9ycy9waGFybWFjb2xvZ3k8L2tleXdvcmQ+
PGtleXdvcmQ+QW5pbWFsczwva2V5d29yZD48a2V5d29yZD5DYXBpbGxhcmllcy9ncm93dGggJmFt
cDsgZGV2ZWxvcG1lbnQ8L2tleXdvcmQ+PGtleXdvcmQ+Q2FyZGlvbXlvcGF0aHksIERpbGF0ZWQv
Z2VuZXRpY3M8L2tleXdvcmQ+PGtleXdvcmQ+Q2VsbCBEaXZpc2lvbi9kcnVnIGVmZmVjdHM8L2tl
eXdvcmQ+PGtleXdvcmQ+Q29yb25hcnkgVmVzc2Vscy8qZ3Jvd3RoICZhbXA7IGRldmVsb3BtZW50
PC9rZXl3b3JkPjxrZXl3b3JkPkN1bHR1cmUgTWVkaWEsIENvbmRpdGlvbmVkL3RveGljaXR5PC9r
ZXl3b3JkPjxrZXl3b3JkPkROQS1CaW5kaW5nIFByb3RlaW5zL2RlZmljaWVuY3kvZ2VuZXRpY3Mv
KnBoeXNpb2xvZ3k8L2tleXdvcmQ+PGtleXdvcmQ+RW5kb3RoZWxpYWwgQ2VsbHMvZHJ1ZyBlZmZl
Y3RzPC9rZXl3b3JkPjxrZXl3b3JkPkV4dHJhY2VsbHVsYXIgTWF0cml4LyptZXRhYm9saXNtPC9r
ZXl3b3JkPjxrZXl3b3JkPkZpYnJvYmxhc3RzL2RydWcgZWZmZWN0czwva2V5d29yZD48a2V5d29y
ZD5GaWJyb3Npczwva2V5d29yZD48a2V5d29yZD5HZW5ldGljIFByZWRpc3Bvc2l0aW9uIHRvIERp
c2Vhc2U8L2tleXdvcmQ+PGtleXdvcmQ+SGVhcnQgRmFpbHVyZS9ldGlvbG9neS9wcmV2ZW50aW9u
ICZhbXA7IGNvbnRyb2w8L2tleXdvcmQ+PGtleXdvcmQ+TWFsZTwva2V5d29yZD48a2V5d29yZD5N
aWNlPC9rZXl3b3JkPjxrZXl3b3JkPk1pY2UsIEtub2Nrb3V0PC9rZXl3b3JkPjxrZXl3b3JkPk15
b2NhcmRpYWwgSXNjaGVtaWEvY29tcGxpY2F0aW9ucy9nZW5ldGljcy9tZXRhYm9saXNtLypwcmV2
ZW50aW9uICZhbXA7IGNvbnRyb2w8L2tleXdvcmQ+PGtleXdvcmQ+TXlvY2FyZGlhbCBSZXBlcmZ1
c2lvbiBJbmp1cnkvZ2VuZXRpY3MvbWV0YWJvbGlzbS8qcHJldmVudGlvbiAmYW1wOyBjb250cm9s
PC9rZXl3b3JkPjxrZXl3b3JkPk15b2NhcmRpdW0vKm1ldGFib2xpc20vcGF0aG9sb2d5PC9rZXl3
b3JkPjxrZXl3b3JkPk15b2N5dGVzLCBDYXJkaWFjLyptZXRhYm9saXNtPC9rZXl3b3JkPjxrZXl3
b3JkPk5lb3Zhc2N1bGFyaXphdGlvbiwgUGh5c2lvbG9naWMvZHJ1ZyBlZmZlY3RzL2dlbmV0aWNz
L3BoeXNpb2xvZ3k8L2tleXdvcmQ+PGtleXdvcmQ+UGFyYWNyaW5lIENvbW11bmljYXRpb248L2tl
eXdvcmQ+PGtleXdvcmQ+U1RBVDMgVHJhbnNjcmlwdGlvbiBGYWN0b3I8L2tleXdvcmQ+PGtleXdv
cmQ+VHJhbnMtQWN0aXZhdG9ycy9kZWZpY2llbmN5L2dlbmV0aWNzLypwaHlzaW9sb2d5PC9rZXl3
b3JkPjwva2V5d29yZHM+PGRhdGVzPjx5ZWFyPjIwMDQ8L3llYXI+PHB1Yi1kYXRlcz48ZGF0ZT5K
dWwgMjM8L2RhdGU+PC9wdWItZGF0ZXM+PC9kYXRlcz48aXNibj4xNTI0LTQ1NzEgKEVsZWN0cm9u
aWMpJiN4RDswMDA5LTczMzAgKExpbmtpbmcpPC9pc2JuPjxhY2Nlc3Npb24tbnVtPjE1MTkyMDIw
PC9hY2Nlc3Npb24tbnVtPjx1cmxzPjxyZWxhdGVkLXVybHM+PHVybD5odHRwOi8vd3d3Lm5jYmku
bmxtLm5paC5nb3YvcHVibWVkLzE1MTkyMDIwPC91cmw+PC9yZWxhdGVkLXVybHM+PC91cmxzPjxl
bGVjdHJvbmljLXJlc291cmNlLW51bT4xMC4xMTYxLzAxLlJFUy4wMDAwMTM0OTIxLjUwMzc3LjYx
PC9lbGVjdHJvbmljLXJlc291cmNlLW51bT48L3JlY29yZD48L0NpdGU+PC9FbmROb3RlPn==
</w:fldData>
        </w:fldChar>
      </w:r>
      <w:r w:rsidR="00D26D09">
        <w:rPr>
          <w:rFonts w:ascii="Book Antiqua" w:hAnsi="Book Antiqua"/>
          <w:sz w:val="24"/>
          <w:szCs w:val="24"/>
        </w:rPr>
        <w:instrText xml:space="preserve"> ADDIN EN.CITE.DATA </w:instrText>
      </w:r>
      <w:r w:rsidR="00D26D09">
        <w:rPr>
          <w:rFonts w:ascii="Book Antiqua" w:hAnsi="Book Antiqua"/>
          <w:sz w:val="24"/>
          <w:szCs w:val="24"/>
        </w:rPr>
      </w:r>
      <w:r w:rsidR="00D26D09">
        <w:rPr>
          <w:rFonts w:ascii="Book Antiqua" w:hAnsi="Book Antiqua"/>
          <w:sz w:val="24"/>
          <w:szCs w:val="24"/>
        </w:rPr>
        <w:fldChar w:fldCharType="end"/>
      </w:r>
      <w:r w:rsidR="00BD7D85" w:rsidRPr="00867BD2">
        <w:rPr>
          <w:rFonts w:ascii="Book Antiqua" w:hAnsi="Book Antiqua"/>
          <w:sz w:val="24"/>
          <w:szCs w:val="24"/>
        </w:rPr>
      </w:r>
      <w:r w:rsidR="00BD7D85"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31" w:tooltip="Hilfiker-Kleiner, 2004 #25" w:history="1">
        <w:r w:rsidR="00D26D09" w:rsidRPr="00D26D09">
          <w:rPr>
            <w:rFonts w:ascii="Book Antiqua" w:hAnsi="Book Antiqua"/>
            <w:noProof/>
            <w:sz w:val="24"/>
            <w:szCs w:val="24"/>
            <w:vertAlign w:val="superscript"/>
          </w:rPr>
          <w:t>31</w:t>
        </w:r>
      </w:hyperlink>
      <w:r w:rsidR="00D26D09" w:rsidRPr="00D26D09">
        <w:rPr>
          <w:rFonts w:ascii="Book Antiqua" w:hAnsi="Book Antiqua"/>
          <w:noProof/>
          <w:sz w:val="24"/>
          <w:szCs w:val="24"/>
          <w:vertAlign w:val="superscript"/>
        </w:rPr>
        <w:t>]</w:t>
      </w:r>
      <w:r w:rsidR="00BD7D85" w:rsidRPr="00867BD2">
        <w:rPr>
          <w:rFonts w:ascii="Book Antiqua" w:hAnsi="Book Antiqua"/>
          <w:sz w:val="24"/>
          <w:szCs w:val="24"/>
        </w:rPr>
        <w:fldChar w:fldCharType="end"/>
      </w:r>
      <w:r w:rsidR="00BD7D85" w:rsidRPr="00867BD2">
        <w:rPr>
          <w:rFonts w:ascii="Book Antiqua" w:hAnsi="Book Antiqua"/>
          <w:sz w:val="24"/>
          <w:szCs w:val="24"/>
        </w:rPr>
        <w:t>.</w:t>
      </w:r>
      <w:r w:rsidR="00C53CCB">
        <w:rPr>
          <w:rFonts w:ascii="Book Antiqua" w:hAnsi="Book Antiqua"/>
          <w:sz w:val="24"/>
          <w:szCs w:val="24"/>
        </w:rPr>
        <w:t xml:space="preserve"> </w:t>
      </w:r>
      <w:r w:rsidR="00BD7D85" w:rsidRPr="00867BD2">
        <w:rPr>
          <w:rFonts w:ascii="Book Antiqua" w:hAnsi="Book Antiqua"/>
          <w:sz w:val="24"/>
          <w:szCs w:val="24"/>
        </w:rPr>
        <w:t>These mice are also</w:t>
      </w:r>
      <w:r w:rsidR="00D340BA" w:rsidRPr="00867BD2">
        <w:rPr>
          <w:rFonts w:ascii="Book Antiqua" w:hAnsi="Book Antiqua"/>
          <w:sz w:val="24"/>
          <w:szCs w:val="24"/>
        </w:rPr>
        <w:t xml:space="preserve"> more</w:t>
      </w:r>
      <w:r w:rsidR="00BD7D85" w:rsidRPr="00867BD2">
        <w:rPr>
          <w:rFonts w:ascii="Book Antiqua" w:hAnsi="Book Antiqua"/>
          <w:sz w:val="24"/>
          <w:szCs w:val="24"/>
        </w:rPr>
        <w:t xml:space="preserve"> susceptible to inflammation-induced cardiac damage</w:t>
      </w:r>
      <w:r w:rsidR="00D340BA" w:rsidRPr="00867BD2">
        <w:rPr>
          <w:rFonts w:ascii="Book Antiqua" w:hAnsi="Book Antiqua"/>
          <w:sz w:val="24"/>
          <w:szCs w:val="24"/>
        </w:rPr>
        <w:t xml:space="preserve"> and greater contractile dysfunction</w:t>
      </w:r>
      <w:r w:rsidR="00BD7D85" w:rsidRPr="00867BD2">
        <w:rPr>
          <w:rFonts w:ascii="Book Antiqua" w:hAnsi="Book Antiqua"/>
          <w:sz w:val="24"/>
          <w:szCs w:val="24"/>
        </w:rPr>
        <w:fldChar w:fldCharType="begin">
          <w:fldData xml:space="preserve">PEVuZE5vdGU+PENpdGU+PEF1dGhvcj5KYWNvYnk8L0F1dGhvcj48WWVhcj4yMDAzPC9ZZWFyPjxS
ZWNOdW0+MjY8L1JlY051bT48RGlzcGxheVRleHQ+PHN0eWxlIGZhY2U9InN1cGVyc2NyaXB0Ij5b
MzJdPC9zdHlsZT48L0Rpc3BsYXlUZXh0PjxyZWNvcmQ+PHJlYy1udW1iZXI+MjY8L3JlYy1udW1i
ZXI+PGZvcmVpZ24ta2V5cz48a2V5IGFwcD0iRU4iIGRiLWlkPSJ3cHZwZWZ4ZDJ4Mnh6ZmV6djAx
dnQ1dzh3YXAwNXhlZGU5c3oiIHRpbWVzdGFtcD0iMTQyMzc1Njc4MCI+MjY8L2tleT48L2ZvcmVp
Z24ta2V5cz48cmVmLXR5cGUgbmFtZT0iSm91cm5hbCBBcnRpY2xlIj4xNzwvcmVmLXR5cGU+PGNv
bnRyaWJ1dG9ycz48YXV0aG9ycz48YXV0aG9yPkphY29ieSwgSi4gSi48L2F1dGhvcj48YXV0aG9y
PkthbGlub3dza2ksIEEuPC9hdXRob3I+PGF1dGhvcj5MaXUsIE0uIEcuPC9hdXRob3I+PGF1dGhv
cj5aaGFuZywgUy4gUy48L2F1dGhvcj48YXV0aG9yPkdhbywgUS48L2F1dGhvcj48YXV0aG9yPkNo
YWksIEcuIFguPC9hdXRob3I+PGF1dGhvcj5KaSwgTC48L2F1dGhvcj48YXV0aG9yPkl3YW1vdG8s
IFkuPC9hdXRob3I+PGF1dGhvcj5MaSwgRS48L2F1dGhvcj48YXV0aG9yPlNjaG5laWRlciwgTS48
L2F1dGhvcj48YXV0aG9yPlJ1c3NlbGwsIEsuIFMuPC9hdXRob3I+PGF1dGhvcj5GdSwgWC4gWS48
L2F1dGhvcj48L2F1dGhvcnM+PC9jb250cmlidXRvcnM+PGF1dGgtYWRkcmVzcz5EZXBhcnRtZW50
IG9mIFBhdGhvbG9neSwgWWFsZSBVbml2ZXJzaXR5IFNjaG9vbCBvZiBNZWRpY2luZSwgTmV3IEhh
dmVuLCBDVCAwNjUyMCwgVVNBLjwvYXV0aC1hZGRyZXNzPjx0aXRsZXM+PHRpdGxlPkNhcmRpb215
b2N5dGUtcmVzdHJpY3RlZCBrbm9ja291dCBvZiBTVEFUMyByZXN1bHRzIGluIGhpZ2hlciBzZW5z
aXRpdml0eSB0byBpbmZsYW1tYXRpb24sIGNhcmRpYWMgZmlicm9zaXMsIGFuZCBoZWFydCBmYWls
dXJlIHdpdGggYWR2YW5jZWQgYWdlPC90aXRsZT48c2Vjb25kYXJ5LXRpdGxlPlByb2MgTmF0bCBB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IEFtZXJpY2E8L2FiYnItMT48L2FsdC1wZXJpb2RpY2FsPjxwYWdlcz4xMjkyOS0zNDwvcGFnZXM+
PHZvbHVtZT4xMDA8L3ZvbHVtZT48bnVtYmVyPjIyPC9udW1iZXI+PGtleXdvcmRzPjxrZXl3b3Jk
PkFnaW5nL3BoeXNpb2xvZ3k8L2tleXdvcmQ+PGtleXdvcmQ+QWxsZWxlczwva2V5d29yZD48a2V5
d29yZD5BbmltYWxzPC9rZXl3b3JkPjxrZXl3b3JkPkROQS1CaW5kaW5nIFByb3RlaW5zL2RlZmlj
aWVuY3kvZ2VuZXRpY3MvKnBoeXNpb2xvZ3k8L2tleXdvcmQ+PGtleXdvcmQ+RG94b3J1YmljaW4v
cGhhcm1hY29sb2d5PC9rZXl3b3JkPjxrZXl3b3JkPkVjaG9jYXJkaW9ncmFwaHk8L2tleXdvcmQ+
PGtleXdvcmQ+Rmlicm9zaXM8L2tleXdvcmQ+PGtleXdvcmQ+SGVhcnQgRmFpbHVyZS9nZW5ldGlj
cy8qcGF0aG9sb2d5L3VsdHJhc29ub2dyYXBoeTwva2V5d29yZD48a2V5d29yZD5JbmZsYW1tYXRp
b24vKnBhdGhvbG9neS91bHRyYXNvbm9ncmFwaHk8L2tleXdvcmQ+PGtleXdvcmQ+TWljZTwva2V5
d29yZD48a2V5d29yZD5NaWNlLCBLbm9ja291dDwva2V5d29yZD48a2V5d29yZD5NdXNjbGUgQ2Vs
bHMvcGF0aG9sb2d5LypwaHlzaW9sb2d5L3VsdHJhc29ub2dyYXBoeTwva2V5d29yZD48a2V5d29y
ZD5NeW9jYXJkaXVtLypwYXRob2xvZ3k8L2tleXdvcmQ+PGtleXdvcmQ+U1RBVDMgVHJhbnNjcmlw
dGlvbiBGYWN0b3I8L2tleXdvcmQ+PGtleXdvcmQ+VHJhbnMtQWN0aXZhdG9ycy9kZWZpY2llbmN5
L2dlbmV0aWNzLypwaHlzaW9sb2d5PC9rZXl3b3JkPjxrZXl3b3JkPlR1bW9yIE5lY3Jvc2lzIEZh
Y3Rvci1hbHBoYS9nZW5ldGljczwva2V5d29yZD48a2V5d29yZD5WZW50cmljdWxhciBGdW5jdGlv
biwgTGVmdC9kcnVnIGVmZmVjdHM8L2tleXdvcmQ+PC9rZXl3b3Jkcz48ZGF0ZXM+PHllYXI+MjAw
MzwveWVhcj48cHViLWRhdGVzPjxkYXRlPk9jdCAyODwvZGF0ZT48L3B1Yi1kYXRlcz48L2RhdGVz
Pjxpc2JuPjAwMjctODQyNCAoUHJpbnQpJiN4RDswMDI3LTg0MjQgKExpbmtpbmcpPC9pc2JuPjxh
Y2Nlc3Npb24tbnVtPjE0NTY2MDU0PC9hY2Nlc3Npb24tbnVtPjx1cmxzPjxyZWxhdGVkLXVybHM+
PHVybD5odHRwOi8vd3d3Lm5jYmkubmxtLm5paC5nb3YvcHVibWVkLzE0NTY2MDU0PC91cmw+PC9y
ZWxhdGVkLXVybHM+PC91cmxzPjxjdXN0b20yPjI0MDcyMTwvY3VzdG9tMj48ZWxlY3Ryb25pYy1y
ZXNvdXJjZS1udW0+MTAuMTA3My9wbmFzLjIxMzQ2OTQxMDA8L2VsZWN0cm9uaWMtcmVzb3VyY2Ut
bnVtPjwvcmVjb3JkPjwvQ2l0ZT48L0VuZE5vdGU+
</w:fldData>
        </w:fldChar>
      </w:r>
      <w:r w:rsidR="00D26D09">
        <w:rPr>
          <w:rFonts w:ascii="Book Antiqua" w:hAnsi="Book Antiqua"/>
          <w:sz w:val="24"/>
          <w:szCs w:val="24"/>
        </w:rPr>
        <w:instrText xml:space="preserve"> ADDIN EN.CITE </w:instrText>
      </w:r>
      <w:r w:rsidR="00D26D09">
        <w:rPr>
          <w:rFonts w:ascii="Book Antiqua" w:hAnsi="Book Antiqua"/>
          <w:sz w:val="24"/>
          <w:szCs w:val="24"/>
        </w:rPr>
        <w:fldChar w:fldCharType="begin">
          <w:fldData xml:space="preserve">PEVuZE5vdGU+PENpdGU+PEF1dGhvcj5KYWNvYnk8L0F1dGhvcj48WWVhcj4yMDAzPC9ZZWFyPjxS
ZWNOdW0+MjY8L1JlY051bT48RGlzcGxheVRleHQ+PHN0eWxlIGZhY2U9InN1cGVyc2NyaXB0Ij5b
MzJdPC9zdHlsZT48L0Rpc3BsYXlUZXh0PjxyZWNvcmQ+PHJlYy1udW1iZXI+MjY8L3JlYy1udW1i
ZXI+PGZvcmVpZ24ta2V5cz48a2V5IGFwcD0iRU4iIGRiLWlkPSJ3cHZwZWZ4ZDJ4Mnh6ZmV6djAx
dnQ1dzh3YXAwNXhlZGU5c3oiIHRpbWVzdGFtcD0iMTQyMzc1Njc4MCI+MjY8L2tleT48L2ZvcmVp
Z24ta2V5cz48cmVmLXR5cGUgbmFtZT0iSm91cm5hbCBBcnRpY2xlIj4xNzwvcmVmLXR5cGU+PGNv
bnRyaWJ1dG9ycz48YXV0aG9ycz48YXV0aG9yPkphY29ieSwgSi4gSi48L2F1dGhvcj48YXV0aG9y
PkthbGlub3dza2ksIEEuPC9hdXRob3I+PGF1dGhvcj5MaXUsIE0uIEcuPC9hdXRob3I+PGF1dGhv
cj5aaGFuZywgUy4gUy48L2F1dGhvcj48YXV0aG9yPkdhbywgUS48L2F1dGhvcj48YXV0aG9yPkNo
YWksIEcuIFguPC9hdXRob3I+PGF1dGhvcj5KaSwgTC48L2F1dGhvcj48YXV0aG9yPkl3YW1vdG8s
IFkuPC9hdXRob3I+PGF1dGhvcj5MaSwgRS48L2F1dGhvcj48YXV0aG9yPlNjaG5laWRlciwgTS48
L2F1dGhvcj48YXV0aG9yPlJ1c3NlbGwsIEsuIFMuPC9hdXRob3I+PGF1dGhvcj5GdSwgWC4gWS48
L2F1dGhvcj48L2F1dGhvcnM+PC9jb250cmlidXRvcnM+PGF1dGgtYWRkcmVzcz5EZXBhcnRtZW50
IG9mIFBhdGhvbG9neSwgWWFsZSBVbml2ZXJzaXR5IFNjaG9vbCBvZiBNZWRpY2luZSwgTmV3IEhh
dmVuLCBDVCAwNjUyMCwgVVNBLjwvYXV0aC1hZGRyZXNzPjx0aXRsZXM+PHRpdGxlPkNhcmRpb215
b2N5dGUtcmVzdHJpY3RlZCBrbm9ja291dCBvZiBTVEFUMyByZXN1bHRzIGluIGhpZ2hlciBzZW5z
aXRpdml0eSB0byBpbmZsYW1tYXRpb24sIGNhcmRpYWMgZmlicm9zaXMsIGFuZCBoZWFydCBmYWls
dXJlIHdpdGggYWR2YW5jZWQgYWdlPC90aXRsZT48c2Vjb25kYXJ5LXRpdGxlPlByb2MgTmF0bCBB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IEFtZXJpY2E8L2FiYnItMT48L2FsdC1wZXJpb2RpY2FsPjxwYWdlcz4xMjkyOS0zNDwvcGFnZXM+
PHZvbHVtZT4xMDA8L3ZvbHVtZT48bnVtYmVyPjIyPC9udW1iZXI+PGtleXdvcmRzPjxrZXl3b3Jk
PkFnaW5nL3BoeXNpb2xvZ3k8L2tleXdvcmQ+PGtleXdvcmQ+QWxsZWxlczwva2V5d29yZD48a2V5
d29yZD5BbmltYWxzPC9rZXl3b3JkPjxrZXl3b3JkPkROQS1CaW5kaW5nIFByb3RlaW5zL2RlZmlj
aWVuY3kvZ2VuZXRpY3MvKnBoeXNpb2xvZ3k8L2tleXdvcmQ+PGtleXdvcmQ+RG94b3J1YmljaW4v
cGhhcm1hY29sb2d5PC9rZXl3b3JkPjxrZXl3b3JkPkVjaG9jYXJkaW9ncmFwaHk8L2tleXdvcmQ+
PGtleXdvcmQ+Rmlicm9zaXM8L2tleXdvcmQ+PGtleXdvcmQ+SGVhcnQgRmFpbHVyZS9nZW5ldGlj
cy8qcGF0aG9sb2d5L3VsdHJhc29ub2dyYXBoeTwva2V5d29yZD48a2V5d29yZD5JbmZsYW1tYXRp
b24vKnBhdGhvbG9neS91bHRyYXNvbm9ncmFwaHk8L2tleXdvcmQ+PGtleXdvcmQ+TWljZTwva2V5
d29yZD48a2V5d29yZD5NaWNlLCBLbm9ja291dDwva2V5d29yZD48a2V5d29yZD5NdXNjbGUgQ2Vs
bHMvcGF0aG9sb2d5LypwaHlzaW9sb2d5L3VsdHJhc29ub2dyYXBoeTwva2V5d29yZD48a2V5d29y
ZD5NeW9jYXJkaXVtLypwYXRob2xvZ3k8L2tleXdvcmQ+PGtleXdvcmQ+U1RBVDMgVHJhbnNjcmlw
dGlvbiBGYWN0b3I8L2tleXdvcmQ+PGtleXdvcmQ+VHJhbnMtQWN0aXZhdG9ycy9kZWZpY2llbmN5
L2dlbmV0aWNzLypwaHlzaW9sb2d5PC9rZXl3b3JkPjxrZXl3b3JkPlR1bW9yIE5lY3Jvc2lzIEZh
Y3Rvci1hbHBoYS9nZW5ldGljczwva2V5d29yZD48a2V5d29yZD5WZW50cmljdWxhciBGdW5jdGlv
biwgTGVmdC9kcnVnIGVmZmVjdHM8L2tleXdvcmQ+PC9rZXl3b3Jkcz48ZGF0ZXM+PHllYXI+MjAw
MzwveWVhcj48cHViLWRhdGVzPjxkYXRlPk9jdCAyODwvZGF0ZT48L3B1Yi1kYXRlcz48L2RhdGVz
Pjxpc2JuPjAwMjctODQyNCAoUHJpbnQpJiN4RDswMDI3LTg0MjQgKExpbmtpbmcpPC9pc2JuPjxh
Y2Nlc3Npb24tbnVtPjE0NTY2MDU0PC9hY2Nlc3Npb24tbnVtPjx1cmxzPjxyZWxhdGVkLXVybHM+
PHVybD5odHRwOi8vd3d3Lm5jYmkubmxtLm5paC5nb3YvcHVibWVkLzE0NTY2MDU0PC91cmw+PC9y
ZWxhdGVkLXVybHM+PC91cmxzPjxjdXN0b20yPjI0MDcyMTwvY3VzdG9tMj48ZWxlY3Ryb25pYy1y
ZXNvdXJjZS1udW0+MTAuMTA3My9wbmFzLjIxMzQ2OTQxMDA8L2VsZWN0cm9uaWMtcmVzb3VyY2Ut
bnVtPjwvcmVjb3JkPjwvQ2l0ZT48L0VuZE5vdGU+
</w:fldData>
        </w:fldChar>
      </w:r>
      <w:r w:rsidR="00D26D09">
        <w:rPr>
          <w:rFonts w:ascii="Book Antiqua" w:hAnsi="Book Antiqua"/>
          <w:sz w:val="24"/>
          <w:szCs w:val="24"/>
        </w:rPr>
        <w:instrText xml:space="preserve"> ADDIN EN.CITE.DATA </w:instrText>
      </w:r>
      <w:r w:rsidR="00D26D09">
        <w:rPr>
          <w:rFonts w:ascii="Book Antiqua" w:hAnsi="Book Antiqua"/>
          <w:sz w:val="24"/>
          <w:szCs w:val="24"/>
        </w:rPr>
      </w:r>
      <w:r w:rsidR="00D26D09">
        <w:rPr>
          <w:rFonts w:ascii="Book Antiqua" w:hAnsi="Book Antiqua"/>
          <w:sz w:val="24"/>
          <w:szCs w:val="24"/>
        </w:rPr>
        <w:fldChar w:fldCharType="end"/>
      </w:r>
      <w:r w:rsidR="00BD7D85" w:rsidRPr="00867BD2">
        <w:rPr>
          <w:rFonts w:ascii="Book Antiqua" w:hAnsi="Book Antiqua"/>
          <w:sz w:val="24"/>
          <w:szCs w:val="24"/>
        </w:rPr>
      </w:r>
      <w:r w:rsidR="00BD7D85"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32" w:tooltip="Jacoby, 2003 #26" w:history="1">
        <w:r w:rsidR="00D26D09" w:rsidRPr="00D26D09">
          <w:rPr>
            <w:rFonts w:ascii="Book Antiqua" w:hAnsi="Book Antiqua"/>
            <w:noProof/>
            <w:sz w:val="24"/>
            <w:szCs w:val="24"/>
            <w:vertAlign w:val="superscript"/>
          </w:rPr>
          <w:t>32</w:t>
        </w:r>
      </w:hyperlink>
      <w:r w:rsidR="00D26D09" w:rsidRPr="00D26D09">
        <w:rPr>
          <w:rFonts w:ascii="Book Antiqua" w:hAnsi="Book Antiqua"/>
          <w:noProof/>
          <w:sz w:val="24"/>
          <w:szCs w:val="24"/>
          <w:vertAlign w:val="superscript"/>
        </w:rPr>
        <w:t>]</w:t>
      </w:r>
      <w:r w:rsidR="00BD7D85" w:rsidRPr="00867BD2">
        <w:rPr>
          <w:rFonts w:ascii="Book Antiqua" w:hAnsi="Book Antiqua"/>
          <w:sz w:val="24"/>
          <w:szCs w:val="24"/>
        </w:rPr>
        <w:fldChar w:fldCharType="end"/>
      </w:r>
      <w:r w:rsidR="00BD7D85" w:rsidRPr="00867BD2">
        <w:rPr>
          <w:rFonts w:ascii="Book Antiqua" w:hAnsi="Book Antiqua"/>
          <w:sz w:val="24"/>
          <w:szCs w:val="24"/>
        </w:rPr>
        <w:t xml:space="preserve">, and ultimately lack of </w:t>
      </w:r>
      <w:proofErr w:type="spellStart"/>
      <w:r w:rsidR="00BD7D85" w:rsidRPr="00867BD2">
        <w:rPr>
          <w:rFonts w:ascii="Book Antiqua" w:hAnsi="Book Antiqua"/>
          <w:sz w:val="24"/>
          <w:szCs w:val="24"/>
        </w:rPr>
        <w:t>myocyte</w:t>
      </w:r>
      <w:proofErr w:type="spellEnd"/>
      <w:r w:rsidR="00BD7D85" w:rsidRPr="00867BD2">
        <w:rPr>
          <w:rFonts w:ascii="Book Antiqua" w:hAnsi="Book Antiqua"/>
          <w:sz w:val="24"/>
          <w:szCs w:val="24"/>
        </w:rPr>
        <w:t xml:space="preserve"> STAT3 leads to age-related HF</w:t>
      </w:r>
      <w:r w:rsidR="00BD7D85" w:rsidRPr="00867BD2">
        <w:rPr>
          <w:rFonts w:ascii="Book Antiqua" w:hAnsi="Book Antiqua"/>
          <w:sz w:val="24"/>
          <w:szCs w:val="24"/>
        </w:rPr>
        <w:fldChar w:fldCharType="begin">
          <w:fldData xml:space="preserve">PEVuZE5vdGU+PENpdGU+PEF1dGhvcj5IaWxmaWtlci1LbGVpbmVyPC9BdXRob3I+PFllYXI+MjAw
NDwvWWVhcj48UmVjTnVtPjI1PC9SZWNOdW0+PERpc3BsYXlUZXh0PjxzdHlsZSBmYWNlPSJzdXBl
cnNjcmlwdCI+WzMxLCAzMl08L3N0eWxlPjwvRGlzcGxheVRleHQ+PHJlY29yZD48cmVjLW51bWJl
cj4yNTwvcmVjLW51bWJlcj48Zm9yZWlnbi1rZXlzPjxrZXkgYXBwPSJFTiIgZGItaWQ9IndwdnBl
ZnhkMngyeHpmZXp2MDF2dDV3OHdhcDA1eGVkZTlzeiIgdGltZXN0YW1wPSIxNDIzNzU2Njc3Ij4y
NTwva2V5PjwvZm9yZWlnbi1rZXlzPjxyZWYtdHlwZSBuYW1lPSJKb3VybmFsIEFydGljbGUiPjE3
PC9yZWYtdHlwZT48Y29udHJpYnV0b3JzPjxhdXRob3JzPjxhdXRob3I+SGlsZmlrZXItS2xlaW5l
ciwgRC48L2F1dGhvcj48YXV0aG9yPkhpbGZpa2VyLCBBLjwvYXV0aG9yPjxhdXRob3I+RnVjaHMs
IE0uPC9hdXRob3I+PGF1dGhvcj5LYW1pbnNraSwgSy48L2F1dGhvcj48YXV0aG9yPlNjaGFlZmVy
LCBBLjwvYXV0aG9yPjxhdXRob3I+U2NoaWVmZmVyLCBCLjwvYXV0aG9yPjxhdXRob3I+SGlsbG1l
ciwgQS48L2F1dGhvcj48YXV0aG9yPlNjaG1pZWRsLCBBLjwvYXV0aG9yPjxhdXRob3I+RGluZywg
Wi48L2F1dGhvcj48YXV0aG9yPlBvZGV3c2tpLCBFLjwvYXV0aG9yPjxhdXRob3I+UG9kZXdza2ks
IEUuPC9hdXRob3I+PGF1dGhvcj5Qb2xpLCBWLjwvYXV0aG9yPjxhdXRob3I+U2NobmVpZGVyLCBN
LiBELjwvYXV0aG9yPjxhdXRob3I+U2NodWx6LCBSLjwvYXV0aG9yPjxhdXRob3I+UGFyaywgSi4g
Sy48L2F1dGhvcj48YXV0aG9yPldvbGxlcnQsIEsuIEMuPC9hdXRob3I+PGF1dGhvcj5EcmV4bGVy
LCBILjwvYXV0aG9yPjwvYXV0aG9ycz48L2NvbnRyaWJ1dG9ycz48YXV0aC1hZGRyZXNzPkRlcGFy
dG1lbnQgb2YgQ2FyZGlvbG9neSwgTWVkaWNhbCBTY2hvb2wgSGFubm92ZXIsIEdlcm1hbnkuPC9h
dXRoLWFkZHJlc3M+PHRpdGxlcz48dGl0bGU+U2lnbmFsIHRyYW5zZHVjZXIgYW5kIGFjdGl2YXRv
ciBvZiB0cmFuc2NyaXB0aW9uIDMgaXMgcmVxdWlyZWQgZm9yIG15b2NhcmRpYWwgY2FwaWxsYXJ5
IGdyb3d0aCwgY29udHJvbCBvZiBpbnRlcnN0aXRpYWwgbWF0cml4IGRlcG9zaXRpb24sIGFuZCBo
ZWFydCBwcm90ZWN0aW9uIGZyb20gaXNjaGVtaWMgaW5qdXJ5PC90aXRsZT48c2Vjb25kYXJ5LXRp
dGxlPkNpcmMgUmVzPC9zZWNvbmRhcnktdGl0bGU+PGFsdC10aXRsZT5DaXJjdWxhdGlvbiByZXNl
YXJjaDwvYWx0LXRpdGxlPjwvdGl0bGVzPjxwZXJpb2RpY2FsPjxmdWxsLXRpdGxlPkNpcmMgUmVz
PC9mdWxsLXRpdGxlPjxhYmJyLTE+Q2lyY3VsYXRpb24gcmVzZWFyY2g8L2FiYnItMT48L3Blcmlv
ZGljYWw+PGFsdC1wZXJpb2RpY2FsPjxmdWxsLXRpdGxlPkNpcmMgUmVzPC9mdWxsLXRpdGxlPjxh
YmJyLTE+Q2lyY3VsYXRpb24gcmVzZWFyY2g8L2FiYnItMT48L2FsdC1wZXJpb2RpY2FsPjxwYWdl
cz4xODctOTU8L3BhZ2VzPjx2b2x1bWU+OTU8L3ZvbHVtZT48bnVtYmVyPjI8L251bWJlcj48a2V5
d29yZHM+PGtleXdvcmQ+QW5naW9nZW5lc2lzIEluaGliaXRvcnMvcGhhcm1hY29sb2d5PC9rZXl3
b3JkPjxrZXl3b3JkPkFuaW1hbHM8L2tleXdvcmQ+PGtleXdvcmQ+Q2FwaWxsYXJpZXMvZ3Jvd3Ro
ICZhbXA7IGRldmVsb3BtZW50PC9rZXl3b3JkPjxrZXl3b3JkPkNhcmRpb215b3BhdGh5LCBEaWxh
dGVkL2dlbmV0aWNzPC9rZXl3b3JkPjxrZXl3b3JkPkNlbGwgRGl2aXNpb24vZHJ1ZyBlZmZlY3Rz
PC9rZXl3b3JkPjxrZXl3b3JkPkNvcm9uYXJ5IFZlc3NlbHMvKmdyb3d0aCAmYW1wOyBkZXZlbG9w
bWVudDwva2V5d29yZD48a2V5d29yZD5DdWx0dXJlIE1lZGlhLCBDb25kaXRpb25lZC90b3hpY2l0
eTwva2V5d29yZD48a2V5d29yZD5ETkEtQmluZGluZyBQcm90ZWlucy9kZWZpY2llbmN5L2dlbmV0
aWNzLypwaHlzaW9sb2d5PC9rZXl3b3JkPjxrZXl3b3JkPkVuZG90aGVsaWFsIENlbGxzL2RydWcg
ZWZmZWN0czwva2V5d29yZD48a2V5d29yZD5FeHRyYWNlbGx1bGFyIE1hdHJpeC8qbWV0YWJvbGlz
bTwva2V5d29yZD48a2V5d29yZD5GaWJyb2JsYXN0cy9kcnVnIGVmZmVjdHM8L2tleXdvcmQ+PGtl
eXdvcmQ+Rmlicm9zaXM8L2tleXdvcmQ+PGtleXdvcmQ+R2VuZXRpYyBQcmVkaXNwb3NpdGlvbiB0
byBEaXNlYXNlPC9rZXl3b3JkPjxrZXl3b3JkPkhlYXJ0IEZhaWx1cmUvZXRpb2xvZ3kvcHJldmVu
dGlvbiAmYW1wOyBjb250cm9sPC9rZXl3b3JkPjxrZXl3b3JkPk1hbGU8L2tleXdvcmQ+PGtleXdv
cmQ+TWljZTwva2V5d29yZD48a2V5d29yZD5NaWNlLCBLbm9ja291dDwva2V5d29yZD48a2V5d29y
ZD5NeW9jYXJkaWFsIElzY2hlbWlhL2NvbXBsaWNhdGlvbnMvZ2VuZXRpY3MvbWV0YWJvbGlzbS8q
cHJldmVudGlvbiAmYW1wOyBjb250cm9sPC9rZXl3b3JkPjxrZXl3b3JkPk15b2NhcmRpYWwgUmVw
ZXJmdXNpb24gSW5qdXJ5L2dlbmV0aWNzL21ldGFib2xpc20vKnByZXZlbnRpb24gJmFtcDsgY29u
dHJvbDwva2V5d29yZD48a2V5d29yZD5NeW9jYXJkaXVtLyptZXRhYm9saXNtL3BhdGhvbG9neTwv
a2V5d29yZD48a2V5d29yZD5NeW9jeXRlcywgQ2FyZGlhYy8qbWV0YWJvbGlzbTwva2V5d29yZD48
a2V5d29yZD5OZW92YXNjdWxhcml6YXRpb24sIFBoeXNpb2xvZ2ljL2RydWcgZWZmZWN0cy9nZW5l
dGljcy9waHlzaW9sb2d5PC9rZXl3b3JkPjxrZXl3b3JkPlBhcmFjcmluZSBDb21tdW5pY2F0aW9u
PC9rZXl3b3JkPjxrZXl3b3JkPlNUQVQzIFRyYW5zY3JpcHRpb24gRmFjdG9yPC9rZXl3b3JkPjxr
ZXl3b3JkPlRyYW5zLUFjdGl2YXRvcnMvZGVmaWNpZW5jeS9nZW5ldGljcy8qcGh5c2lvbG9neTwv
a2V5d29yZD48L2tleXdvcmRzPjxkYXRlcz48eWVhcj4yMDA0PC95ZWFyPjxwdWItZGF0ZXM+PGRh
dGU+SnVsIDIzPC9kYXRlPjwvcHViLWRhdGVzPjwvZGF0ZXM+PGlzYm4+MTUyNC00NTcxIChFbGVj
dHJvbmljKSYjeEQ7MDAwOS03MzMwIChMaW5raW5nKTwvaXNibj48YWNjZXNzaW9uLW51bT4xNTE5
MjAyMDwvYWNjZXNzaW9uLW51bT48dXJscz48cmVsYXRlZC11cmxzPjx1cmw+aHR0cDovL3d3dy5u
Y2JpLm5sbS5uaWguZ292L3B1Ym1lZC8xNTE5MjAyMDwvdXJsPjwvcmVsYXRlZC11cmxzPjwvdXJs
cz48ZWxlY3Ryb25pYy1yZXNvdXJjZS1udW0+MTAuMTE2MS8wMS5SRVMuMDAwMDEzNDkyMS41MDM3
Ny42MTwvZWxlY3Ryb25pYy1yZXNvdXJjZS1udW0+PC9yZWNvcmQ+PC9DaXRlPjxDaXRlPjxBdXRo
b3I+SmFjb2J5PC9BdXRob3I+PFllYXI+MjAwMzwvWWVhcj48UmVjTnVtPjI2PC9SZWNOdW0+PHJl
Y29yZD48cmVjLW51bWJlcj4yNjwvcmVjLW51bWJlcj48Zm9yZWlnbi1rZXlzPjxrZXkgYXBwPSJF
TiIgZGItaWQ9IndwdnBlZnhkMngyeHpmZXp2MDF2dDV3OHdhcDA1eGVkZTlzeiIgdGltZXN0YW1w
PSIxNDIzNzU2NzgwIj4yNjwva2V5PjwvZm9yZWlnbi1rZXlzPjxyZWYtdHlwZSBuYW1lPSJKb3Vy
bmFsIEFydGljbGUiPjE3PC9yZWYtdHlwZT48Y29udHJpYnV0b3JzPjxhdXRob3JzPjxhdXRob3I+
SmFjb2J5LCBKLiBKLjwvYXV0aG9yPjxhdXRob3I+S2FsaW5vd3NraSwgQS48L2F1dGhvcj48YXV0
aG9yPkxpdSwgTS4gRy48L2F1dGhvcj48YXV0aG9yPlpoYW5nLCBTLiBTLjwvYXV0aG9yPjxhdXRo
b3I+R2FvLCBRLjwvYXV0aG9yPjxhdXRob3I+Q2hhaSwgRy4gWC48L2F1dGhvcj48YXV0aG9yPkpp
LCBMLjwvYXV0aG9yPjxhdXRob3I+SXdhbW90bywgWS48L2F1dGhvcj48YXV0aG9yPkxpLCBFLjwv
YXV0aG9yPjxhdXRob3I+U2NobmVpZGVyLCBNLjwvYXV0aG9yPjxhdXRob3I+UnVzc2VsbCwgSy4g
Uy48L2F1dGhvcj48YXV0aG9yPkZ1LCBYLiBZLjwvYXV0aG9yPjwvYXV0aG9ycz48L2NvbnRyaWJ1
dG9ycz48YXV0aC1hZGRyZXNzPkRlcGFydG1lbnQgb2YgUGF0aG9sb2d5LCBZYWxlIFVuaXZlcnNp
dHkgU2Nob29sIG9mIE1lZGljaW5lLCBOZXcgSGF2ZW4sIENUIDA2NTIwLCBVU0EuPC9hdXRoLWFk
ZHJlc3M+PHRpdGxlcz48dGl0bGU+Q2FyZGlvbXlvY3l0ZS1yZXN0cmljdGVkIGtub2Nrb3V0IG9m
IFNUQVQzIHJlc3VsdHMgaW4gaGlnaGVyIHNlbnNpdGl2aXR5IHRvIGluZmxhbW1hdGlvbiwgY2Fy
ZGlhYyBmaWJyb3NpcywgYW5kIGhlYXJ0IGZhaWx1cmUgd2l0aCBhZHZhbmNlZCBhZ2U8L3RpdGxl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ZGljYWw+PHBhZ2VzPjEyOTI5LTM0PC9wYWdlcz48dm9sdW1lPjEwMDwvdm9sdW1lPjxudW1iZXI+
MjI8L251bWJlcj48a2V5d29yZHM+PGtleXdvcmQ+QWdpbmcvcGh5c2lvbG9neTwva2V5d29yZD48
a2V5d29yZD5BbGxlbGVzPC9rZXl3b3JkPjxrZXl3b3JkPkFuaW1hbHM8L2tleXdvcmQ+PGtleXdv
cmQ+RE5BLUJpbmRpbmcgUHJvdGVpbnMvZGVmaWNpZW5jeS9nZW5ldGljcy8qcGh5c2lvbG9neTwv
a2V5d29yZD48a2V5d29yZD5Eb3hvcnViaWNpbi9waGFybWFjb2xvZ3k8L2tleXdvcmQ+PGtleXdv
cmQ+RWNob2NhcmRpb2dyYXBoeTwva2V5d29yZD48a2V5d29yZD5GaWJyb3Npczwva2V5d29yZD48
a2V5d29yZD5IZWFydCBGYWlsdXJlL2dlbmV0aWNzLypwYXRob2xvZ3kvdWx0cmFzb25vZ3JhcGh5
PC9rZXl3b3JkPjxrZXl3b3JkPkluZmxhbW1hdGlvbi8qcGF0aG9sb2d5L3VsdHJhc29ub2dyYXBo
eTwva2V5d29yZD48a2V5d29yZD5NaWNlPC9rZXl3b3JkPjxrZXl3b3JkPk1pY2UsIEtub2Nrb3V0
PC9rZXl3b3JkPjxrZXl3b3JkPk11c2NsZSBDZWxscy9wYXRob2xvZ3kvKnBoeXNpb2xvZ3kvdWx0
cmFzb25vZ3JhcGh5PC9rZXl3b3JkPjxrZXl3b3JkPk15b2NhcmRpdW0vKnBhdGhvbG9neTwva2V5
d29yZD48a2V5d29yZD5TVEFUMyBUcmFuc2NyaXB0aW9uIEZhY3Rvcjwva2V5d29yZD48a2V5d29y
ZD5UcmFucy1BY3RpdmF0b3JzL2RlZmljaWVuY3kvZ2VuZXRpY3MvKnBoeXNpb2xvZ3k8L2tleXdv
cmQ+PGtleXdvcmQ+VHVtb3IgTmVjcm9zaXMgRmFjdG9yLWFscGhhL2dlbmV0aWNzPC9rZXl3b3Jk
PjxrZXl3b3JkPlZlbnRyaWN1bGFyIEZ1bmN0aW9uLCBMZWZ0L2RydWcgZWZmZWN0czwva2V5d29y
ZD48L2tleXdvcmRzPjxkYXRlcz48eWVhcj4yMDAzPC95ZWFyPjxwdWItZGF0ZXM+PGRhdGU+T2N0
IDI4PC9kYXRlPjwvcHViLWRhdGVzPjwvZGF0ZXM+PGlzYm4+MDAyNy04NDI0IChQcmludCkmI3hE
OzAwMjctODQyNCAoTGlua2luZyk8L2lzYm4+PGFjY2Vzc2lvbi1udW0+MTQ1NjYwNTQ8L2FjY2Vz
c2lvbi1udW0+PHVybHM+PHJlbGF0ZWQtdXJscz48dXJsPmh0dHA6Ly93d3cubmNiaS5ubG0ubmlo
Lmdvdi9wdWJtZWQvMTQ1NjYwNTQ8L3VybD48L3JlbGF0ZWQtdXJscz48L3VybHM+PGN1c3RvbTI+
MjQwNzIxPC9jdXN0b20yPjxlbGVjdHJvbmljLXJlc291cmNlLW51bT4xMC4xMDczL3BuYXMuMjEz
NDY5NDEwMDwvZWxlY3Ryb25pYy1yZXNvdXJjZS1udW0+PC9yZWNvcmQ+PC9DaXRlPjwvRW5kTm90
ZT5=
</w:fldData>
        </w:fldChar>
      </w:r>
      <w:r w:rsidR="00D26D09">
        <w:rPr>
          <w:rFonts w:ascii="Book Antiqua" w:hAnsi="Book Antiqua"/>
          <w:sz w:val="24"/>
          <w:szCs w:val="24"/>
        </w:rPr>
        <w:instrText xml:space="preserve"> ADDIN EN.CITE </w:instrText>
      </w:r>
      <w:r w:rsidR="00D26D09">
        <w:rPr>
          <w:rFonts w:ascii="Book Antiqua" w:hAnsi="Book Antiqua"/>
          <w:sz w:val="24"/>
          <w:szCs w:val="24"/>
        </w:rPr>
        <w:fldChar w:fldCharType="begin">
          <w:fldData xml:space="preserve">PEVuZE5vdGU+PENpdGU+PEF1dGhvcj5IaWxmaWtlci1LbGVpbmVyPC9BdXRob3I+PFllYXI+MjAw
NDwvWWVhcj48UmVjTnVtPjI1PC9SZWNOdW0+PERpc3BsYXlUZXh0PjxzdHlsZSBmYWNlPSJzdXBl
cnNjcmlwdCI+WzMxLCAzMl08L3N0eWxlPjwvRGlzcGxheVRleHQ+PHJlY29yZD48cmVjLW51bWJl
cj4yNTwvcmVjLW51bWJlcj48Zm9yZWlnbi1rZXlzPjxrZXkgYXBwPSJFTiIgZGItaWQ9IndwdnBl
ZnhkMngyeHpmZXp2MDF2dDV3OHdhcDA1eGVkZTlzeiIgdGltZXN0YW1wPSIxNDIzNzU2Njc3Ij4y
NTwva2V5PjwvZm9yZWlnbi1rZXlzPjxyZWYtdHlwZSBuYW1lPSJKb3VybmFsIEFydGljbGUiPjE3
PC9yZWYtdHlwZT48Y29udHJpYnV0b3JzPjxhdXRob3JzPjxhdXRob3I+SGlsZmlrZXItS2xlaW5l
ciwgRC48L2F1dGhvcj48YXV0aG9yPkhpbGZpa2VyLCBBLjwvYXV0aG9yPjxhdXRob3I+RnVjaHMs
IE0uPC9hdXRob3I+PGF1dGhvcj5LYW1pbnNraSwgSy48L2F1dGhvcj48YXV0aG9yPlNjaGFlZmVy
LCBBLjwvYXV0aG9yPjxhdXRob3I+U2NoaWVmZmVyLCBCLjwvYXV0aG9yPjxhdXRob3I+SGlsbG1l
ciwgQS48L2F1dGhvcj48YXV0aG9yPlNjaG1pZWRsLCBBLjwvYXV0aG9yPjxhdXRob3I+RGluZywg
Wi48L2F1dGhvcj48YXV0aG9yPlBvZGV3c2tpLCBFLjwvYXV0aG9yPjxhdXRob3I+UG9kZXdza2ks
IEUuPC9hdXRob3I+PGF1dGhvcj5Qb2xpLCBWLjwvYXV0aG9yPjxhdXRob3I+U2NobmVpZGVyLCBN
LiBELjwvYXV0aG9yPjxhdXRob3I+U2NodWx6LCBSLjwvYXV0aG9yPjxhdXRob3I+UGFyaywgSi4g
Sy48L2F1dGhvcj48YXV0aG9yPldvbGxlcnQsIEsuIEMuPC9hdXRob3I+PGF1dGhvcj5EcmV4bGVy
LCBILjwvYXV0aG9yPjwvYXV0aG9ycz48L2NvbnRyaWJ1dG9ycz48YXV0aC1hZGRyZXNzPkRlcGFy
dG1lbnQgb2YgQ2FyZGlvbG9neSwgTWVkaWNhbCBTY2hvb2wgSGFubm92ZXIsIEdlcm1hbnkuPC9h
dXRoLWFkZHJlc3M+PHRpdGxlcz48dGl0bGU+U2lnbmFsIHRyYW5zZHVjZXIgYW5kIGFjdGl2YXRv
ciBvZiB0cmFuc2NyaXB0aW9uIDMgaXMgcmVxdWlyZWQgZm9yIG15b2NhcmRpYWwgY2FwaWxsYXJ5
IGdyb3d0aCwgY29udHJvbCBvZiBpbnRlcnN0aXRpYWwgbWF0cml4IGRlcG9zaXRpb24sIGFuZCBo
ZWFydCBwcm90ZWN0aW9uIGZyb20gaXNjaGVtaWMgaW5qdXJ5PC90aXRsZT48c2Vjb25kYXJ5LXRp
dGxlPkNpcmMgUmVzPC9zZWNvbmRhcnktdGl0bGU+PGFsdC10aXRsZT5DaXJjdWxhdGlvbiByZXNl
YXJjaDwvYWx0LXRpdGxlPjwvdGl0bGVzPjxwZXJpb2RpY2FsPjxmdWxsLXRpdGxlPkNpcmMgUmVz
PC9mdWxsLXRpdGxlPjxhYmJyLTE+Q2lyY3VsYXRpb24gcmVzZWFyY2g8L2FiYnItMT48L3Blcmlv
ZGljYWw+PGFsdC1wZXJpb2RpY2FsPjxmdWxsLXRpdGxlPkNpcmMgUmVzPC9mdWxsLXRpdGxlPjxh
YmJyLTE+Q2lyY3VsYXRpb24gcmVzZWFyY2g8L2FiYnItMT48L2FsdC1wZXJpb2RpY2FsPjxwYWdl
cz4xODctOTU8L3BhZ2VzPjx2b2x1bWU+OTU8L3ZvbHVtZT48bnVtYmVyPjI8L251bWJlcj48a2V5
d29yZHM+PGtleXdvcmQ+QW5naW9nZW5lc2lzIEluaGliaXRvcnMvcGhhcm1hY29sb2d5PC9rZXl3
b3JkPjxrZXl3b3JkPkFuaW1hbHM8L2tleXdvcmQ+PGtleXdvcmQ+Q2FwaWxsYXJpZXMvZ3Jvd3Ro
ICZhbXA7IGRldmVsb3BtZW50PC9rZXl3b3JkPjxrZXl3b3JkPkNhcmRpb215b3BhdGh5LCBEaWxh
dGVkL2dlbmV0aWNzPC9rZXl3b3JkPjxrZXl3b3JkPkNlbGwgRGl2aXNpb24vZHJ1ZyBlZmZlY3Rz
PC9rZXl3b3JkPjxrZXl3b3JkPkNvcm9uYXJ5IFZlc3NlbHMvKmdyb3d0aCAmYW1wOyBkZXZlbG9w
bWVudDwva2V5d29yZD48a2V5d29yZD5DdWx0dXJlIE1lZGlhLCBDb25kaXRpb25lZC90b3hpY2l0
eTwva2V5d29yZD48a2V5d29yZD5ETkEtQmluZGluZyBQcm90ZWlucy9kZWZpY2llbmN5L2dlbmV0
aWNzLypwaHlzaW9sb2d5PC9rZXl3b3JkPjxrZXl3b3JkPkVuZG90aGVsaWFsIENlbGxzL2RydWcg
ZWZmZWN0czwva2V5d29yZD48a2V5d29yZD5FeHRyYWNlbGx1bGFyIE1hdHJpeC8qbWV0YWJvbGlz
bTwva2V5d29yZD48a2V5d29yZD5GaWJyb2JsYXN0cy9kcnVnIGVmZmVjdHM8L2tleXdvcmQ+PGtl
eXdvcmQ+Rmlicm9zaXM8L2tleXdvcmQ+PGtleXdvcmQ+R2VuZXRpYyBQcmVkaXNwb3NpdGlvbiB0
byBEaXNlYXNlPC9rZXl3b3JkPjxrZXl3b3JkPkhlYXJ0IEZhaWx1cmUvZXRpb2xvZ3kvcHJldmVu
dGlvbiAmYW1wOyBjb250cm9sPC9rZXl3b3JkPjxrZXl3b3JkPk1hbGU8L2tleXdvcmQ+PGtleXdv
cmQ+TWljZTwva2V5d29yZD48a2V5d29yZD5NaWNlLCBLbm9ja291dDwva2V5d29yZD48a2V5d29y
ZD5NeW9jYXJkaWFsIElzY2hlbWlhL2NvbXBsaWNhdGlvbnMvZ2VuZXRpY3MvbWV0YWJvbGlzbS8q
cHJldmVudGlvbiAmYW1wOyBjb250cm9sPC9rZXl3b3JkPjxrZXl3b3JkPk15b2NhcmRpYWwgUmVw
ZXJmdXNpb24gSW5qdXJ5L2dlbmV0aWNzL21ldGFib2xpc20vKnByZXZlbnRpb24gJmFtcDsgY29u
dHJvbDwva2V5d29yZD48a2V5d29yZD5NeW9jYXJkaXVtLyptZXRhYm9saXNtL3BhdGhvbG9neTwv
a2V5d29yZD48a2V5d29yZD5NeW9jeXRlcywgQ2FyZGlhYy8qbWV0YWJvbGlzbTwva2V5d29yZD48
a2V5d29yZD5OZW92YXNjdWxhcml6YXRpb24sIFBoeXNpb2xvZ2ljL2RydWcgZWZmZWN0cy9nZW5l
dGljcy9waHlzaW9sb2d5PC9rZXl3b3JkPjxrZXl3b3JkPlBhcmFjcmluZSBDb21tdW5pY2F0aW9u
PC9rZXl3b3JkPjxrZXl3b3JkPlNUQVQzIFRyYW5zY3JpcHRpb24gRmFjdG9yPC9rZXl3b3JkPjxr
ZXl3b3JkPlRyYW5zLUFjdGl2YXRvcnMvZGVmaWNpZW5jeS9nZW5ldGljcy8qcGh5c2lvbG9neTwv
a2V5d29yZD48L2tleXdvcmRzPjxkYXRlcz48eWVhcj4yMDA0PC95ZWFyPjxwdWItZGF0ZXM+PGRh
dGU+SnVsIDIzPC9kYXRlPjwvcHViLWRhdGVzPjwvZGF0ZXM+PGlzYm4+MTUyNC00NTcxIChFbGVj
dHJvbmljKSYjeEQ7MDAwOS03MzMwIChMaW5raW5nKTwvaXNibj48YWNjZXNzaW9uLW51bT4xNTE5
MjAyMDwvYWNjZXNzaW9uLW51bT48dXJscz48cmVsYXRlZC11cmxzPjx1cmw+aHR0cDovL3d3dy5u
Y2JpLm5sbS5uaWguZ292L3B1Ym1lZC8xNTE5MjAyMDwvdXJsPjwvcmVsYXRlZC11cmxzPjwvdXJs
cz48ZWxlY3Ryb25pYy1yZXNvdXJjZS1udW0+MTAuMTE2MS8wMS5SRVMuMDAwMDEzNDkyMS41MDM3
Ny42MTwvZWxlY3Ryb25pYy1yZXNvdXJjZS1udW0+PC9yZWNvcmQ+PC9DaXRlPjxDaXRlPjxBdXRo
b3I+SmFjb2J5PC9BdXRob3I+PFllYXI+MjAwMzwvWWVhcj48UmVjTnVtPjI2PC9SZWNOdW0+PHJl
Y29yZD48cmVjLW51bWJlcj4yNjwvcmVjLW51bWJlcj48Zm9yZWlnbi1rZXlzPjxrZXkgYXBwPSJF
TiIgZGItaWQ9IndwdnBlZnhkMngyeHpmZXp2MDF2dDV3OHdhcDA1eGVkZTlzeiIgdGltZXN0YW1w
PSIxNDIzNzU2NzgwIj4yNjwva2V5PjwvZm9yZWlnbi1rZXlzPjxyZWYtdHlwZSBuYW1lPSJKb3Vy
bmFsIEFydGljbGUiPjE3PC9yZWYtdHlwZT48Y29udHJpYnV0b3JzPjxhdXRob3JzPjxhdXRob3I+
SmFjb2J5LCBKLiBKLjwvYXV0aG9yPjxhdXRob3I+S2FsaW5vd3NraSwgQS48L2F1dGhvcj48YXV0
aG9yPkxpdSwgTS4gRy48L2F1dGhvcj48YXV0aG9yPlpoYW5nLCBTLiBTLjwvYXV0aG9yPjxhdXRo
b3I+R2FvLCBRLjwvYXV0aG9yPjxhdXRob3I+Q2hhaSwgRy4gWC48L2F1dGhvcj48YXV0aG9yPkpp
LCBMLjwvYXV0aG9yPjxhdXRob3I+SXdhbW90bywgWS48L2F1dGhvcj48YXV0aG9yPkxpLCBFLjwv
YXV0aG9yPjxhdXRob3I+U2NobmVpZGVyLCBNLjwvYXV0aG9yPjxhdXRob3I+UnVzc2VsbCwgSy4g
Uy48L2F1dGhvcj48YXV0aG9yPkZ1LCBYLiBZLjwvYXV0aG9yPjwvYXV0aG9ycz48L2NvbnRyaWJ1
dG9ycz48YXV0aC1hZGRyZXNzPkRlcGFydG1lbnQgb2YgUGF0aG9sb2d5LCBZYWxlIFVuaXZlcnNp
dHkgU2Nob29sIG9mIE1lZGljaW5lLCBOZXcgSGF2ZW4sIENUIDA2NTIwLCBVU0EuPC9hdXRoLWFk
ZHJlc3M+PHRpdGxlcz48dGl0bGU+Q2FyZGlvbXlvY3l0ZS1yZXN0cmljdGVkIGtub2Nrb3V0IG9m
IFNUQVQzIHJlc3VsdHMgaW4gaGlnaGVyIHNlbnNpdGl2aXR5IHRvIGluZmxhbW1hdGlvbiwgY2Fy
ZGlhYyBmaWJyb3NpcywgYW5kIGhlYXJ0IGZhaWx1cmUgd2l0aCBhZHZhbmNlZCBhZ2U8L3RpdGxl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ZGljYWw+PHBhZ2VzPjEyOTI5LTM0PC9wYWdlcz48dm9sdW1lPjEwMDwvdm9sdW1lPjxudW1iZXI+
MjI8L251bWJlcj48a2V5d29yZHM+PGtleXdvcmQ+QWdpbmcvcGh5c2lvbG9neTwva2V5d29yZD48
a2V5d29yZD5BbGxlbGVzPC9rZXl3b3JkPjxrZXl3b3JkPkFuaW1hbHM8L2tleXdvcmQ+PGtleXdv
cmQ+RE5BLUJpbmRpbmcgUHJvdGVpbnMvZGVmaWNpZW5jeS9nZW5ldGljcy8qcGh5c2lvbG9neTwv
a2V5d29yZD48a2V5d29yZD5Eb3hvcnViaWNpbi9waGFybWFjb2xvZ3k8L2tleXdvcmQ+PGtleXdv
cmQ+RWNob2NhcmRpb2dyYXBoeTwva2V5d29yZD48a2V5d29yZD5GaWJyb3Npczwva2V5d29yZD48
a2V5d29yZD5IZWFydCBGYWlsdXJlL2dlbmV0aWNzLypwYXRob2xvZ3kvdWx0cmFzb25vZ3JhcGh5
PC9rZXl3b3JkPjxrZXl3b3JkPkluZmxhbW1hdGlvbi8qcGF0aG9sb2d5L3VsdHJhc29ub2dyYXBo
eTwva2V5d29yZD48a2V5d29yZD5NaWNlPC9rZXl3b3JkPjxrZXl3b3JkPk1pY2UsIEtub2Nrb3V0
PC9rZXl3b3JkPjxrZXl3b3JkPk11c2NsZSBDZWxscy9wYXRob2xvZ3kvKnBoeXNpb2xvZ3kvdWx0
cmFzb25vZ3JhcGh5PC9rZXl3b3JkPjxrZXl3b3JkPk15b2NhcmRpdW0vKnBhdGhvbG9neTwva2V5
d29yZD48a2V5d29yZD5TVEFUMyBUcmFuc2NyaXB0aW9uIEZhY3Rvcjwva2V5d29yZD48a2V5d29y
ZD5UcmFucy1BY3RpdmF0b3JzL2RlZmljaWVuY3kvZ2VuZXRpY3MvKnBoeXNpb2xvZ3k8L2tleXdv
cmQ+PGtleXdvcmQ+VHVtb3IgTmVjcm9zaXMgRmFjdG9yLWFscGhhL2dlbmV0aWNzPC9rZXl3b3Jk
PjxrZXl3b3JkPlZlbnRyaWN1bGFyIEZ1bmN0aW9uLCBMZWZ0L2RydWcgZWZmZWN0czwva2V5d29y
ZD48L2tleXdvcmRzPjxkYXRlcz48eWVhcj4yMDAzPC95ZWFyPjxwdWItZGF0ZXM+PGRhdGU+T2N0
IDI4PC9kYXRlPjwvcHViLWRhdGVzPjwvZGF0ZXM+PGlzYm4+MDAyNy04NDI0IChQcmludCkmI3hE
OzAwMjctODQyNCAoTGlua2luZyk8L2lzYm4+PGFjY2Vzc2lvbi1udW0+MTQ1NjYwNTQ8L2FjY2Vz
c2lvbi1udW0+PHVybHM+PHJlbGF0ZWQtdXJscz48dXJsPmh0dHA6Ly93d3cubmNiaS5ubG0ubmlo
Lmdvdi9wdWJtZWQvMTQ1NjYwNTQ8L3VybD48L3JlbGF0ZWQtdXJscz48L3VybHM+PGN1c3RvbTI+
MjQwNzIxPC9jdXN0b20yPjxlbGVjdHJvbmljLXJlc291cmNlLW51bT4xMC4xMDczL3BuYXMuMjEz
NDY5NDEwMDwvZWxlY3Ryb25pYy1yZXNvdXJjZS1udW0+PC9yZWNvcmQ+PC9DaXRlPjwvRW5kTm90
ZT5=
</w:fldData>
        </w:fldChar>
      </w:r>
      <w:r w:rsidR="00D26D09">
        <w:rPr>
          <w:rFonts w:ascii="Book Antiqua" w:hAnsi="Book Antiqua"/>
          <w:sz w:val="24"/>
          <w:szCs w:val="24"/>
        </w:rPr>
        <w:instrText xml:space="preserve"> ADDIN EN.CITE.DATA </w:instrText>
      </w:r>
      <w:r w:rsidR="00D26D09">
        <w:rPr>
          <w:rFonts w:ascii="Book Antiqua" w:hAnsi="Book Antiqua"/>
          <w:sz w:val="24"/>
          <w:szCs w:val="24"/>
        </w:rPr>
      </w:r>
      <w:r w:rsidR="00D26D09">
        <w:rPr>
          <w:rFonts w:ascii="Book Antiqua" w:hAnsi="Book Antiqua"/>
          <w:sz w:val="24"/>
          <w:szCs w:val="24"/>
        </w:rPr>
        <w:fldChar w:fldCharType="end"/>
      </w:r>
      <w:r w:rsidR="00BD7D85" w:rsidRPr="00867BD2">
        <w:rPr>
          <w:rFonts w:ascii="Book Antiqua" w:hAnsi="Book Antiqua"/>
          <w:sz w:val="24"/>
          <w:szCs w:val="24"/>
        </w:rPr>
      </w:r>
      <w:r w:rsidR="00BD7D85"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31" w:tooltip="Hilfiker-Kleiner, 2004 #25" w:history="1">
        <w:r w:rsidR="00D26D09" w:rsidRPr="00D26D09">
          <w:rPr>
            <w:rFonts w:ascii="Book Antiqua" w:hAnsi="Book Antiqua"/>
            <w:noProof/>
            <w:sz w:val="24"/>
            <w:szCs w:val="24"/>
            <w:vertAlign w:val="superscript"/>
          </w:rPr>
          <w:t>31</w:t>
        </w:r>
      </w:hyperlink>
      <w:r w:rsidR="00153397">
        <w:rPr>
          <w:rFonts w:ascii="Book Antiqua" w:hAnsi="Book Antiqua"/>
          <w:noProof/>
          <w:sz w:val="24"/>
          <w:szCs w:val="24"/>
          <w:vertAlign w:val="superscript"/>
        </w:rPr>
        <w:t>,</w:t>
      </w:r>
      <w:hyperlink w:anchor="_ENREF_32" w:tooltip="Jacoby, 2003 #26" w:history="1">
        <w:r w:rsidR="00D26D09" w:rsidRPr="00D26D09">
          <w:rPr>
            <w:rFonts w:ascii="Book Antiqua" w:hAnsi="Book Antiqua"/>
            <w:noProof/>
            <w:sz w:val="24"/>
            <w:szCs w:val="24"/>
            <w:vertAlign w:val="superscript"/>
          </w:rPr>
          <w:t>32</w:t>
        </w:r>
      </w:hyperlink>
      <w:r w:rsidR="00D26D09" w:rsidRPr="00D26D09">
        <w:rPr>
          <w:rFonts w:ascii="Book Antiqua" w:hAnsi="Book Antiqua"/>
          <w:noProof/>
          <w:sz w:val="24"/>
          <w:szCs w:val="24"/>
          <w:vertAlign w:val="superscript"/>
        </w:rPr>
        <w:t>]</w:t>
      </w:r>
      <w:r w:rsidR="00BD7D85" w:rsidRPr="00867BD2">
        <w:rPr>
          <w:rFonts w:ascii="Book Antiqua" w:hAnsi="Book Antiqua"/>
          <w:sz w:val="24"/>
          <w:szCs w:val="24"/>
        </w:rPr>
        <w:fldChar w:fldCharType="end"/>
      </w:r>
      <w:r w:rsidR="00BD7D85" w:rsidRPr="00867BD2">
        <w:rPr>
          <w:rFonts w:ascii="Book Antiqua" w:hAnsi="Book Antiqua"/>
          <w:sz w:val="24"/>
          <w:szCs w:val="24"/>
        </w:rPr>
        <w:t>.</w:t>
      </w:r>
      <w:r w:rsidR="00C53CCB">
        <w:rPr>
          <w:rFonts w:ascii="Book Antiqua" w:hAnsi="Book Antiqua"/>
          <w:sz w:val="24"/>
          <w:szCs w:val="24"/>
        </w:rPr>
        <w:t xml:space="preserve"> </w:t>
      </w:r>
      <w:r w:rsidR="00AC0587" w:rsidRPr="00867BD2">
        <w:rPr>
          <w:rFonts w:ascii="Book Antiqua" w:hAnsi="Book Antiqua"/>
          <w:sz w:val="24"/>
          <w:szCs w:val="24"/>
        </w:rPr>
        <w:t xml:space="preserve">Furthermore, human failing hearts are reported to exhibit reduced STAT3 levels and activity compared to </w:t>
      </w:r>
      <w:proofErr w:type="spellStart"/>
      <w:r w:rsidR="00AC0587" w:rsidRPr="00867BD2">
        <w:rPr>
          <w:rFonts w:ascii="Book Antiqua" w:hAnsi="Book Antiqua"/>
          <w:sz w:val="24"/>
          <w:szCs w:val="24"/>
        </w:rPr>
        <w:t>heathy</w:t>
      </w:r>
      <w:proofErr w:type="spellEnd"/>
      <w:r w:rsidR="00AC0587" w:rsidRPr="00867BD2">
        <w:rPr>
          <w:rFonts w:ascii="Book Antiqua" w:hAnsi="Book Antiqua"/>
          <w:sz w:val="24"/>
          <w:szCs w:val="24"/>
        </w:rPr>
        <w:t xml:space="preserve"> controls</w:t>
      </w:r>
      <w:r w:rsidR="00AC0587" w:rsidRPr="00867BD2">
        <w:rPr>
          <w:rFonts w:ascii="Book Antiqua" w:hAnsi="Book Antiqua"/>
          <w:sz w:val="24"/>
          <w:szCs w:val="24"/>
        </w:rPr>
        <w:fldChar w:fldCharType="begin">
          <w:fldData xml:space="preserve">PEVuZE5vdGU+PENpdGU+PEF1dGhvcj5Qb2Rld3NraTwvQXV0aG9yPjxZZWFyPjIwMDM8L1llYXI+
PFJlY051bT44MDwvUmVjTnVtPjxEaXNwbGF5VGV4dD48c3R5bGUgZmFjZT0ic3VwZXJzY3JpcHQi
PlszM108L3N0eWxlPjwvRGlzcGxheVRleHQ+PHJlY29yZD48cmVjLW51bWJlcj44MDwvcmVjLW51
bWJlcj48Zm9yZWlnbi1rZXlzPjxrZXkgYXBwPSJFTiIgZGItaWQ9IndwdnBlZnhkMngyeHpmZXp2
MDF2dDV3OHdhcDA1eGVkZTlzeiIgdGltZXN0YW1wPSIxNDY2Njk5NDcwIj44MDwva2V5PjwvZm9y
ZWlnbi1rZXlzPjxyZWYtdHlwZSBuYW1lPSJKb3VybmFsIEFydGljbGUiPjE3PC9yZWYtdHlwZT48
Y29udHJpYnV0b3JzPjxhdXRob3JzPjxhdXRob3I+UG9kZXdza2ksIEUuIEsuPC9hdXRob3I+PGF1
dGhvcj5IaWxmaWtlci1LbGVpbmVyLCBELjwvYXV0aG9yPjxhdXRob3I+SGlsZmlrZXIsIEEuPC9h
dXRob3I+PGF1dGhvcj5Nb3Jhd2lldHosIEguPC9hdXRob3I+PGF1dGhvcj5MaWNodGVuYmVyZywg
QS48L2F1dGhvcj48YXV0aG9yPldvbGxlcnQsIEsuIEMuPC9hdXRob3I+PGF1dGhvcj5EcmV4bGVy
LCBILjwvYXV0aG9yPjwvYXV0aG9ycz48L2NvbnRyaWJ1dG9ycz48YXV0aC1hZGRyZXNzPkRlcGFy
dG1lbnQgb2YgQ2FyZGlvbG9neSBhbmQgQW5naW9sb2d5LCBIYW5ub3ZlciBNZWRpY2FsIFNjaG9v
bCwgSGFubm92ZXIsIEdlcm1hbnkuPC9hdXRoLWFkZHJlc3M+PHRpdGxlcz48dGl0bGU+QWx0ZXJh
dGlvbnMgaW4gSmFudXMga2luYXNlIChKQUspLXNpZ25hbCB0cmFuc2R1Y2VycyBhbmQgYWN0aXZh
dG9ycyBvZiB0cmFuc2NyaXB0aW9uIChTVEFUKSBzaWduYWxpbmcgaW4gcGF0aWVudHMgd2l0aCBl
bmQtc3RhZ2UgZGlsYXRlZCBjYXJkaW9teW9wYXRoeTwvdGl0bGU+PHNlY29uZGFyeS10aXRsZT5D
aXJjdWxhdGlvbjwvc2Vjb25kYXJ5LXRpdGxlPjxhbHQtdGl0bGU+Q2lyY3VsYXRpb248L2FsdC10
aXRsZT48L3RpdGxlcz48cGVyaW9kaWNhbD48ZnVsbC10aXRsZT5DaXJjdWxhdGlvbjwvZnVsbC10
aXRsZT48YWJici0xPkNpcmN1bGF0aW9uPC9hYmJyLTE+PC9wZXJpb2RpY2FsPjxhbHQtcGVyaW9k
aWNhbD48ZnVsbC10aXRsZT5DaXJjdWxhdGlvbjwvZnVsbC10aXRsZT48YWJici0xPkNpcmN1bGF0
aW9uPC9hYmJyLTE+PC9hbHQtcGVyaW9kaWNhbD48cGFnZXM+Nzk4LTgwMjwvcGFnZXM+PHZvbHVt
ZT4xMDc8L3ZvbHVtZT48bnVtYmVyPjY8L251bWJlcj48a2V5d29yZHM+PGtleXdvcmQ+QWR1bHQ8
L2tleXdvcmQ+PGtleXdvcmQ+QW50aWdlbnMsIENELyptZXRhYm9saXNtPC9rZXl3b3JkPjxrZXl3
b3JkPkNhcmRpb215b3BhdGh5LCBEaWxhdGVkLyptZXRhYm9saXNtL3BhdGhvbG9neTwva2V5d29y
ZD48a2V5d29yZD5DYXJyaWVyIFByb3RlaW5zL21ldGFib2xpc208L2tleXdvcmQ+PGtleXdvcmQ+
Q2VsbCBTdXJ2aXZhbDwva2V5d29yZD48a2V5d29yZD5DaHJvbmljIERpc2Vhc2U8L2tleXdvcmQ+
PGtleXdvcmQ+Q3l0b2tpbmUgUmVjZXB0b3IgZ3AxMzA8L2tleXdvcmQ+PGtleXdvcmQ+Q3l0b2tp
bmVzLyptZXRhYm9saXNtPC9rZXl3b3JkPjxrZXl3b3JkPkROQS1CaW5kaW5nIFByb3RlaW5zLypt
ZXRhYm9saXNtPC9rZXl3b3JkPjxrZXl3b3JkPkdyb3d0aCBJbmhpYml0b3JzL21ldGFib2xpc208
L2tleXdvcmQ+PGtleXdvcmQ+SGVhcnQgVmVudHJpY2xlcy9tZXRhYm9saXNtL3BhdGhvbG9neTwv
a2V5d29yZD48a2V5d29yZD5IdW1hbnM8L2tleXdvcmQ+PGtleXdvcmQ+SW1tdW5vaGlzdG9jaGVt
aXN0cnk8L2tleXdvcmQ+PGtleXdvcmQ+SW50ZXJsZXVraW4tNi9tZXRhYm9saXNtPC9rZXl3b3Jk
PjxrZXl3b3JkPipJbnRyYWNlbGx1bGFyIFNpZ25hbGluZyBQZXB0aWRlcyBhbmQgUHJvdGVpbnM8
L2tleXdvcmQ+PGtleXdvcmQ+SmFudXMgS2luYXNlIDI8L2tleXdvcmQ+PGtleXdvcmQ+TGV1a2Vt
aWEgSW5oaWJpdG9yeSBGYWN0b3I8L2tleXdvcmQ+PGtleXdvcmQ+TGV1a2VtaWEgSW5oaWJpdG9y
eSBGYWN0b3IgUmVjZXB0b3IgYWxwaGEgU3VidW5pdDwva2V5d29yZD48a2V5d29yZD5MeW1waG9r
aW5lcy9tZXRhYm9saXNtPC9rZXl3b3JkPjxrZXl3b3JkPk1lbWJyYW5lIEdseWNvcHJvdGVpbnMv
Km1ldGFib2xpc208L2tleXdvcmQ+PGtleXdvcmQ+TXlvY2FyZGl1bS9tZXRhYm9saXNtL3BhdGhv
bG9neTwva2V5d29yZD48a2V5d29yZD5QaG9zcGhvcnlsYXRpb248L2tleXdvcmQ+PGtleXdvcmQ+
UHJvdGVpbi1UeXJvc2luZSBLaW5hc2VzLyptZXRhYm9saXNtPC9rZXl3b3JkPjxrZXl3b3JkPlBy
b3RlaW5zL21ldGFib2xpc208L2tleXdvcmQ+PGtleXdvcmQ+KlByb3RvLU9uY29nZW5lIFByb3Rl
aW5zPC9rZXl3b3JkPjxrZXl3b3JkPlJlY2VwdG9ycywgQ3l0b2tpbmUvbWV0YWJvbGlzbTwva2V5
d29yZD48a2V5d29yZD5SZWNlcHRvcnMsIE9TTS1MSUY8L2tleXdvcmQ+PGtleXdvcmQ+KlJlcHJl
c3NvciBQcm90ZWluczwva2V5d29yZD48a2V5d29yZD5TVEFUMyBUcmFuc2NyaXB0aW9uIEZhY3Rv
cjwva2V5d29yZD48a2V5d29yZD4qU2lnbmFsIFRyYW5zZHVjdGlvbjwva2V5d29yZD48a2V5d29y
ZD5TdXBwcmVzc29yIG9mIEN5dG9raW5lIFNpZ25hbGluZyBQcm90ZWluczwva2V5d29yZD48a2V5
d29yZD5UWUsyIEtpbmFzZTwva2V5d29yZD48a2V5d29yZD5UcmFucy1BY3RpdmF0b3JzLyptZXRh
Ym9saXNtPC9rZXl3b3JkPjwva2V5d29yZHM+PGRhdGVzPjx5ZWFyPjIwMDM8L3llYXI+PHB1Yi1k
YXRlcz48ZGF0ZT5GZWIgMTg8L2RhdGU+PC9wdWItZGF0ZXM+PC9kYXRlcz48aXNibj4xNTI0LTQ1
MzkgKEVsZWN0cm9uaWMpJiN4RDswMDA5LTczMjIgKExpbmtpbmcpPC9pc2JuPjxhY2Nlc3Npb24t
bnVtPjEyNTkxNzQ2PC9hY2Nlc3Npb24tbnVtPjx1cmxzPjxyZWxhdGVkLXVybHM+PHVybD5odHRw
Oi8vd3d3Lm5jYmkubmxtLm5paC5nb3YvcHVibWVkLzEyNTkxNzQ2PC91cmw+PC9yZWxhdGVkLXVy
bHM+PC91cmxzPjxlbGVjdHJvbmljLXJlc291cmNlLW51bT5odHRwOi8vZHguZG9pLm9yZy8xMC4x
MTYxLzAxLkNJUi4wMDAwMDU3NTQ1LjgyNzQ5LkZGPC9lbGVjdHJvbmljLXJlc291cmNlLW51bT48
L3JlY29yZD48L0NpdGU+PC9FbmROb3RlPgB=
</w:fldData>
        </w:fldChar>
      </w:r>
      <w:r w:rsidR="00D26D09">
        <w:rPr>
          <w:rFonts w:ascii="Book Antiqua" w:hAnsi="Book Antiqua"/>
          <w:sz w:val="24"/>
          <w:szCs w:val="24"/>
        </w:rPr>
        <w:instrText xml:space="preserve"> ADDIN EN.CITE </w:instrText>
      </w:r>
      <w:r w:rsidR="00D26D09">
        <w:rPr>
          <w:rFonts w:ascii="Book Antiqua" w:hAnsi="Book Antiqua"/>
          <w:sz w:val="24"/>
          <w:szCs w:val="24"/>
        </w:rPr>
        <w:fldChar w:fldCharType="begin">
          <w:fldData xml:space="preserve">PEVuZE5vdGU+PENpdGU+PEF1dGhvcj5Qb2Rld3NraTwvQXV0aG9yPjxZZWFyPjIwMDM8L1llYXI+
PFJlY051bT44MDwvUmVjTnVtPjxEaXNwbGF5VGV4dD48c3R5bGUgZmFjZT0ic3VwZXJzY3JpcHQi
PlszM108L3N0eWxlPjwvRGlzcGxheVRleHQ+PHJlY29yZD48cmVjLW51bWJlcj44MDwvcmVjLW51
bWJlcj48Zm9yZWlnbi1rZXlzPjxrZXkgYXBwPSJFTiIgZGItaWQ9IndwdnBlZnhkMngyeHpmZXp2
MDF2dDV3OHdhcDA1eGVkZTlzeiIgdGltZXN0YW1wPSIxNDY2Njk5NDcwIj44MDwva2V5PjwvZm9y
ZWlnbi1rZXlzPjxyZWYtdHlwZSBuYW1lPSJKb3VybmFsIEFydGljbGUiPjE3PC9yZWYtdHlwZT48
Y29udHJpYnV0b3JzPjxhdXRob3JzPjxhdXRob3I+UG9kZXdza2ksIEUuIEsuPC9hdXRob3I+PGF1
dGhvcj5IaWxmaWtlci1LbGVpbmVyLCBELjwvYXV0aG9yPjxhdXRob3I+SGlsZmlrZXIsIEEuPC9h
dXRob3I+PGF1dGhvcj5Nb3Jhd2lldHosIEguPC9hdXRob3I+PGF1dGhvcj5MaWNodGVuYmVyZywg
QS48L2F1dGhvcj48YXV0aG9yPldvbGxlcnQsIEsuIEMuPC9hdXRob3I+PGF1dGhvcj5EcmV4bGVy
LCBILjwvYXV0aG9yPjwvYXV0aG9ycz48L2NvbnRyaWJ1dG9ycz48YXV0aC1hZGRyZXNzPkRlcGFy
dG1lbnQgb2YgQ2FyZGlvbG9neSBhbmQgQW5naW9sb2d5LCBIYW5ub3ZlciBNZWRpY2FsIFNjaG9v
bCwgSGFubm92ZXIsIEdlcm1hbnkuPC9hdXRoLWFkZHJlc3M+PHRpdGxlcz48dGl0bGU+QWx0ZXJh
dGlvbnMgaW4gSmFudXMga2luYXNlIChKQUspLXNpZ25hbCB0cmFuc2R1Y2VycyBhbmQgYWN0aXZh
dG9ycyBvZiB0cmFuc2NyaXB0aW9uIChTVEFUKSBzaWduYWxpbmcgaW4gcGF0aWVudHMgd2l0aCBl
bmQtc3RhZ2UgZGlsYXRlZCBjYXJkaW9teW9wYXRoeTwvdGl0bGU+PHNlY29uZGFyeS10aXRsZT5D
aXJjdWxhdGlvbjwvc2Vjb25kYXJ5LXRpdGxlPjxhbHQtdGl0bGU+Q2lyY3VsYXRpb248L2FsdC10
aXRsZT48L3RpdGxlcz48cGVyaW9kaWNhbD48ZnVsbC10aXRsZT5DaXJjdWxhdGlvbjwvZnVsbC10
aXRsZT48YWJici0xPkNpcmN1bGF0aW9uPC9hYmJyLTE+PC9wZXJpb2RpY2FsPjxhbHQtcGVyaW9k
aWNhbD48ZnVsbC10aXRsZT5DaXJjdWxhdGlvbjwvZnVsbC10aXRsZT48YWJici0xPkNpcmN1bGF0
aW9uPC9hYmJyLTE+PC9hbHQtcGVyaW9kaWNhbD48cGFnZXM+Nzk4LTgwMjwvcGFnZXM+PHZvbHVt
ZT4xMDc8L3ZvbHVtZT48bnVtYmVyPjY8L251bWJlcj48a2V5d29yZHM+PGtleXdvcmQ+QWR1bHQ8
L2tleXdvcmQ+PGtleXdvcmQ+QW50aWdlbnMsIENELyptZXRhYm9saXNtPC9rZXl3b3JkPjxrZXl3
b3JkPkNhcmRpb215b3BhdGh5LCBEaWxhdGVkLyptZXRhYm9saXNtL3BhdGhvbG9neTwva2V5d29y
ZD48a2V5d29yZD5DYXJyaWVyIFByb3RlaW5zL21ldGFib2xpc208L2tleXdvcmQ+PGtleXdvcmQ+
Q2VsbCBTdXJ2aXZhbDwva2V5d29yZD48a2V5d29yZD5DaHJvbmljIERpc2Vhc2U8L2tleXdvcmQ+
PGtleXdvcmQ+Q3l0b2tpbmUgUmVjZXB0b3IgZ3AxMzA8L2tleXdvcmQ+PGtleXdvcmQ+Q3l0b2tp
bmVzLyptZXRhYm9saXNtPC9rZXl3b3JkPjxrZXl3b3JkPkROQS1CaW5kaW5nIFByb3RlaW5zLypt
ZXRhYm9saXNtPC9rZXl3b3JkPjxrZXl3b3JkPkdyb3d0aCBJbmhpYml0b3JzL21ldGFib2xpc208
L2tleXdvcmQ+PGtleXdvcmQ+SGVhcnQgVmVudHJpY2xlcy9tZXRhYm9saXNtL3BhdGhvbG9neTwv
a2V5d29yZD48a2V5d29yZD5IdW1hbnM8L2tleXdvcmQ+PGtleXdvcmQ+SW1tdW5vaGlzdG9jaGVt
aXN0cnk8L2tleXdvcmQ+PGtleXdvcmQ+SW50ZXJsZXVraW4tNi9tZXRhYm9saXNtPC9rZXl3b3Jk
PjxrZXl3b3JkPipJbnRyYWNlbGx1bGFyIFNpZ25hbGluZyBQZXB0aWRlcyBhbmQgUHJvdGVpbnM8
L2tleXdvcmQ+PGtleXdvcmQ+SmFudXMgS2luYXNlIDI8L2tleXdvcmQ+PGtleXdvcmQ+TGV1a2Vt
aWEgSW5oaWJpdG9yeSBGYWN0b3I8L2tleXdvcmQ+PGtleXdvcmQ+TGV1a2VtaWEgSW5oaWJpdG9y
eSBGYWN0b3IgUmVjZXB0b3IgYWxwaGEgU3VidW5pdDwva2V5d29yZD48a2V5d29yZD5MeW1waG9r
aW5lcy9tZXRhYm9saXNtPC9rZXl3b3JkPjxrZXl3b3JkPk1lbWJyYW5lIEdseWNvcHJvdGVpbnMv
Km1ldGFib2xpc208L2tleXdvcmQ+PGtleXdvcmQ+TXlvY2FyZGl1bS9tZXRhYm9saXNtL3BhdGhv
bG9neTwva2V5d29yZD48a2V5d29yZD5QaG9zcGhvcnlsYXRpb248L2tleXdvcmQ+PGtleXdvcmQ+
UHJvdGVpbi1UeXJvc2luZSBLaW5hc2VzLyptZXRhYm9saXNtPC9rZXl3b3JkPjxrZXl3b3JkPlBy
b3RlaW5zL21ldGFib2xpc208L2tleXdvcmQ+PGtleXdvcmQ+KlByb3RvLU9uY29nZW5lIFByb3Rl
aW5zPC9rZXl3b3JkPjxrZXl3b3JkPlJlY2VwdG9ycywgQ3l0b2tpbmUvbWV0YWJvbGlzbTwva2V5
d29yZD48a2V5d29yZD5SZWNlcHRvcnMsIE9TTS1MSUY8L2tleXdvcmQ+PGtleXdvcmQ+KlJlcHJl
c3NvciBQcm90ZWluczwva2V5d29yZD48a2V5d29yZD5TVEFUMyBUcmFuc2NyaXB0aW9uIEZhY3Rv
cjwva2V5d29yZD48a2V5d29yZD4qU2lnbmFsIFRyYW5zZHVjdGlvbjwva2V5d29yZD48a2V5d29y
ZD5TdXBwcmVzc29yIG9mIEN5dG9raW5lIFNpZ25hbGluZyBQcm90ZWluczwva2V5d29yZD48a2V5
d29yZD5UWUsyIEtpbmFzZTwva2V5d29yZD48a2V5d29yZD5UcmFucy1BY3RpdmF0b3JzLyptZXRh
Ym9saXNtPC9rZXl3b3JkPjwva2V5d29yZHM+PGRhdGVzPjx5ZWFyPjIwMDM8L3llYXI+PHB1Yi1k
YXRlcz48ZGF0ZT5GZWIgMTg8L2RhdGU+PC9wdWItZGF0ZXM+PC9kYXRlcz48aXNibj4xNTI0LTQ1
MzkgKEVsZWN0cm9uaWMpJiN4RDswMDA5LTczMjIgKExpbmtpbmcpPC9pc2JuPjxhY2Nlc3Npb24t
bnVtPjEyNTkxNzQ2PC9hY2Nlc3Npb24tbnVtPjx1cmxzPjxyZWxhdGVkLXVybHM+PHVybD5odHRw
Oi8vd3d3Lm5jYmkubmxtLm5paC5nb3YvcHVibWVkLzEyNTkxNzQ2PC91cmw+PC9yZWxhdGVkLXVy
bHM+PC91cmxzPjxlbGVjdHJvbmljLXJlc291cmNlLW51bT5odHRwOi8vZHguZG9pLm9yZy8xMC4x
MTYxLzAxLkNJUi4wMDAwMDU3NTQ1LjgyNzQ5LkZGPC9lbGVjdHJvbmljLXJlc291cmNlLW51bT48
L3JlY29yZD48L0NpdGU+PC9FbmROb3RlPgB=
</w:fldData>
        </w:fldChar>
      </w:r>
      <w:r w:rsidR="00D26D09">
        <w:rPr>
          <w:rFonts w:ascii="Book Antiqua" w:hAnsi="Book Antiqua"/>
          <w:sz w:val="24"/>
          <w:szCs w:val="24"/>
        </w:rPr>
        <w:instrText xml:space="preserve"> ADDIN EN.CITE.DATA </w:instrText>
      </w:r>
      <w:r w:rsidR="00D26D09">
        <w:rPr>
          <w:rFonts w:ascii="Book Antiqua" w:hAnsi="Book Antiqua"/>
          <w:sz w:val="24"/>
          <w:szCs w:val="24"/>
        </w:rPr>
      </w:r>
      <w:r w:rsidR="00D26D09">
        <w:rPr>
          <w:rFonts w:ascii="Book Antiqua" w:hAnsi="Book Antiqua"/>
          <w:sz w:val="24"/>
          <w:szCs w:val="24"/>
        </w:rPr>
        <w:fldChar w:fldCharType="end"/>
      </w:r>
      <w:r w:rsidR="00AC0587" w:rsidRPr="00867BD2">
        <w:rPr>
          <w:rFonts w:ascii="Book Antiqua" w:hAnsi="Book Antiqua"/>
          <w:sz w:val="24"/>
          <w:szCs w:val="24"/>
        </w:rPr>
      </w:r>
      <w:r w:rsidR="00AC0587"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33" w:tooltip="Podewski, 2003 #80" w:history="1">
        <w:r w:rsidR="00D26D09" w:rsidRPr="00D26D09">
          <w:rPr>
            <w:rFonts w:ascii="Book Antiqua" w:hAnsi="Book Antiqua"/>
            <w:noProof/>
            <w:sz w:val="24"/>
            <w:szCs w:val="24"/>
            <w:vertAlign w:val="superscript"/>
          </w:rPr>
          <w:t>33</w:t>
        </w:r>
      </w:hyperlink>
      <w:r w:rsidR="00D26D09" w:rsidRPr="00D26D09">
        <w:rPr>
          <w:rFonts w:ascii="Book Antiqua" w:hAnsi="Book Antiqua"/>
          <w:noProof/>
          <w:sz w:val="24"/>
          <w:szCs w:val="24"/>
          <w:vertAlign w:val="superscript"/>
        </w:rPr>
        <w:t>]</w:t>
      </w:r>
      <w:r w:rsidR="00AC0587" w:rsidRPr="00867BD2">
        <w:rPr>
          <w:rFonts w:ascii="Book Antiqua" w:hAnsi="Book Antiqua"/>
          <w:sz w:val="24"/>
          <w:szCs w:val="24"/>
        </w:rPr>
        <w:fldChar w:fldCharType="end"/>
      </w:r>
      <w:r w:rsidR="00AC0587" w:rsidRPr="00867BD2">
        <w:rPr>
          <w:rFonts w:ascii="Book Antiqua" w:hAnsi="Book Antiqua"/>
          <w:sz w:val="24"/>
          <w:szCs w:val="24"/>
        </w:rPr>
        <w:t>.</w:t>
      </w:r>
      <w:r w:rsidR="00C53CCB">
        <w:rPr>
          <w:rFonts w:ascii="Book Antiqua" w:hAnsi="Book Antiqua"/>
          <w:sz w:val="24"/>
          <w:szCs w:val="24"/>
        </w:rPr>
        <w:t xml:space="preserve"> </w:t>
      </w:r>
      <w:r w:rsidR="00AC0587" w:rsidRPr="00867BD2">
        <w:rPr>
          <w:rFonts w:ascii="Book Antiqua" w:hAnsi="Book Antiqua"/>
          <w:sz w:val="24"/>
          <w:szCs w:val="24"/>
        </w:rPr>
        <w:t>Thus, STAT3</w:t>
      </w:r>
      <w:r w:rsidR="00BD7D85" w:rsidRPr="00867BD2">
        <w:rPr>
          <w:rFonts w:ascii="Book Antiqua" w:hAnsi="Book Antiqua"/>
          <w:sz w:val="24"/>
          <w:szCs w:val="24"/>
        </w:rPr>
        <w:t xml:space="preserve"> is crucial </w:t>
      </w:r>
      <w:r w:rsidR="00D340BA" w:rsidRPr="00867BD2">
        <w:rPr>
          <w:rFonts w:ascii="Book Antiqua" w:hAnsi="Book Antiqua"/>
          <w:sz w:val="24"/>
          <w:szCs w:val="24"/>
        </w:rPr>
        <w:t xml:space="preserve">for </w:t>
      </w:r>
      <w:r w:rsidR="00AC0587" w:rsidRPr="00867BD2">
        <w:rPr>
          <w:rFonts w:ascii="Book Antiqua" w:hAnsi="Book Antiqua"/>
          <w:sz w:val="24"/>
          <w:szCs w:val="24"/>
        </w:rPr>
        <w:t xml:space="preserve">cardiac </w:t>
      </w:r>
      <w:r w:rsidR="00BD7D85" w:rsidRPr="00867BD2">
        <w:rPr>
          <w:rFonts w:ascii="Book Antiqua" w:hAnsi="Book Antiqua"/>
          <w:sz w:val="24"/>
          <w:szCs w:val="24"/>
        </w:rPr>
        <w:t>resistance to inflammation and other acute injuries.</w:t>
      </w:r>
      <w:r w:rsidR="00C53CCB">
        <w:rPr>
          <w:rFonts w:ascii="Book Antiqua" w:hAnsi="Book Antiqua"/>
          <w:sz w:val="24"/>
          <w:szCs w:val="24"/>
        </w:rPr>
        <w:t xml:space="preserve"> </w:t>
      </w:r>
      <w:r w:rsidR="00AC0587" w:rsidRPr="00867BD2">
        <w:rPr>
          <w:rFonts w:ascii="Book Antiqua" w:hAnsi="Book Antiqua"/>
          <w:sz w:val="24"/>
          <w:szCs w:val="24"/>
        </w:rPr>
        <w:t xml:space="preserve">We show attenuated STAT3 activation in the LV from </w:t>
      </w:r>
      <w:proofErr w:type="spellStart"/>
      <w:r w:rsidR="00AC0587" w:rsidRPr="00867BD2">
        <w:rPr>
          <w:rFonts w:ascii="Book Antiqua" w:hAnsi="Book Antiqua"/>
          <w:sz w:val="24"/>
          <w:szCs w:val="24"/>
        </w:rPr>
        <w:t>dnCREB</w:t>
      </w:r>
      <w:proofErr w:type="spellEnd"/>
      <w:r w:rsidR="00AC0587" w:rsidRPr="00867BD2">
        <w:rPr>
          <w:rFonts w:ascii="Book Antiqua" w:hAnsi="Book Antiqua"/>
          <w:sz w:val="24"/>
          <w:szCs w:val="24"/>
        </w:rPr>
        <w:t xml:space="preserve"> male and female mice.</w:t>
      </w:r>
      <w:r w:rsidR="00C53CCB">
        <w:rPr>
          <w:rFonts w:ascii="Book Antiqua" w:hAnsi="Book Antiqua"/>
          <w:sz w:val="24"/>
          <w:szCs w:val="24"/>
        </w:rPr>
        <w:t xml:space="preserve"> </w:t>
      </w:r>
      <w:r w:rsidR="00AC0587" w:rsidRPr="00867BD2">
        <w:rPr>
          <w:rFonts w:ascii="Book Antiqua" w:hAnsi="Book Antiqua"/>
          <w:sz w:val="24"/>
          <w:szCs w:val="24"/>
        </w:rPr>
        <w:t xml:space="preserve">Further, this effect is more robust in female </w:t>
      </w:r>
      <w:proofErr w:type="spellStart"/>
      <w:r w:rsidR="00AC0587" w:rsidRPr="00867BD2">
        <w:rPr>
          <w:rFonts w:ascii="Book Antiqua" w:hAnsi="Book Antiqua"/>
          <w:sz w:val="24"/>
          <w:szCs w:val="24"/>
        </w:rPr>
        <w:t>dnCREB</w:t>
      </w:r>
      <w:proofErr w:type="spellEnd"/>
      <w:r w:rsidR="00AC0587" w:rsidRPr="00867BD2">
        <w:rPr>
          <w:rFonts w:ascii="Book Antiqua" w:hAnsi="Book Antiqua"/>
          <w:sz w:val="24"/>
          <w:szCs w:val="24"/>
        </w:rPr>
        <w:t xml:space="preserve"> mice, correlating with the female-dominance of the </w:t>
      </w:r>
      <w:proofErr w:type="spellStart"/>
      <w:r w:rsidR="00AC0587" w:rsidRPr="00867BD2">
        <w:rPr>
          <w:rFonts w:ascii="Book Antiqua" w:hAnsi="Book Antiqua"/>
          <w:sz w:val="24"/>
          <w:szCs w:val="24"/>
        </w:rPr>
        <w:t>dnCREB</w:t>
      </w:r>
      <w:proofErr w:type="spellEnd"/>
      <w:r w:rsidR="00AC0587" w:rsidRPr="00867BD2">
        <w:rPr>
          <w:rFonts w:ascii="Book Antiqua" w:hAnsi="Book Antiqua"/>
          <w:sz w:val="24"/>
          <w:szCs w:val="24"/>
        </w:rPr>
        <w:t xml:space="preserve"> model and the early mortality of female mice.</w:t>
      </w:r>
      <w:r w:rsidR="00C53CCB">
        <w:rPr>
          <w:rFonts w:ascii="Book Antiqua" w:hAnsi="Book Antiqua"/>
          <w:sz w:val="24"/>
          <w:szCs w:val="24"/>
        </w:rPr>
        <w:t xml:space="preserve"> </w:t>
      </w:r>
      <w:r w:rsidR="00AC0587" w:rsidRPr="00867BD2">
        <w:rPr>
          <w:rFonts w:ascii="Book Antiqua" w:hAnsi="Book Antiqua"/>
          <w:sz w:val="24"/>
          <w:szCs w:val="24"/>
        </w:rPr>
        <w:t>The mechanisms of STAT3-mediated cardiac protection in our model are not yet characterized</w:t>
      </w:r>
      <w:proofErr w:type="gramStart"/>
      <w:r w:rsidR="00AC0587" w:rsidRPr="00867BD2">
        <w:rPr>
          <w:rFonts w:ascii="Book Antiqua" w:hAnsi="Book Antiqua"/>
          <w:sz w:val="24"/>
          <w:szCs w:val="24"/>
        </w:rPr>
        <w:t>;</w:t>
      </w:r>
      <w:proofErr w:type="gramEnd"/>
      <w:r w:rsidR="00AC0587" w:rsidRPr="00867BD2">
        <w:rPr>
          <w:rFonts w:ascii="Book Antiqua" w:hAnsi="Book Antiqua"/>
          <w:sz w:val="24"/>
          <w:szCs w:val="24"/>
        </w:rPr>
        <w:t xml:space="preserve"> though</w:t>
      </w:r>
      <w:r w:rsidR="00326EA0" w:rsidRPr="00867BD2">
        <w:rPr>
          <w:rFonts w:ascii="Book Antiqua" w:hAnsi="Book Antiqua"/>
          <w:sz w:val="24"/>
          <w:szCs w:val="24"/>
        </w:rPr>
        <w:t xml:space="preserve"> canonical (Tyr705) STAT3 activation has proposed anti-oxidant, anti-</w:t>
      </w:r>
      <w:r w:rsidR="0054699D" w:rsidRPr="00867BD2">
        <w:rPr>
          <w:rFonts w:ascii="Book Antiqua" w:hAnsi="Book Antiqua"/>
          <w:sz w:val="24"/>
          <w:szCs w:val="24"/>
        </w:rPr>
        <w:t>apoptotic</w:t>
      </w:r>
      <w:r w:rsidR="00326EA0" w:rsidRPr="00867BD2">
        <w:rPr>
          <w:rFonts w:ascii="Book Antiqua" w:hAnsi="Book Antiqua"/>
          <w:sz w:val="24"/>
          <w:szCs w:val="24"/>
        </w:rPr>
        <w:t>, and pro-</w:t>
      </w:r>
      <w:proofErr w:type="spellStart"/>
      <w:r w:rsidR="00326EA0" w:rsidRPr="00867BD2">
        <w:rPr>
          <w:rFonts w:ascii="Book Antiqua" w:hAnsi="Book Antiqua"/>
          <w:sz w:val="24"/>
          <w:szCs w:val="24"/>
        </w:rPr>
        <w:t>angiogenic</w:t>
      </w:r>
      <w:proofErr w:type="spellEnd"/>
      <w:r w:rsidR="00326EA0" w:rsidRPr="00867BD2">
        <w:rPr>
          <w:rFonts w:ascii="Book Antiqua" w:hAnsi="Book Antiqua"/>
          <w:sz w:val="24"/>
          <w:szCs w:val="24"/>
        </w:rPr>
        <w:t xml:space="preserve"> target genes (Reviewed in</w:t>
      </w:r>
      <w:r w:rsidR="00326EA0" w:rsidRPr="00867BD2">
        <w:rPr>
          <w:rFonts w:ascii="Book Antiqua" w:hAnsi="Book Antiqua"/>
          <w:sz w:val="24"/>
          <w:szCs w:val="24"/>
        </w:rPr>
        <w:fldChar w:fldCharType="begin">
          <w:fldData xml:space="preserve">PEVuZE5vdGU+PENpdGU+PEF1dGhvcj5ab3VlaW48L0F1dGhvcj48WWVhcj4yMDE1PC9ZZWFyPjxS
ZWNOdW0+ODI8L1JlY051bT48RGlzcGxheVRleHQ+PHN0eWxlIGZhY2U9InN1cGVyc2NyaXB0Ij5b
MzRdPC9zdHlsZT48L0Rpc3BsYXlUZXh0PjxyZWNvcmQ+PHJlYy1udW1iZXI+ODI8L3JlYy1udW1i
ZXI+PGZvcmVpZ24ta2V5cz48a2V5IGFwcD0iRU4iIGRiLWlkPSJ3cHZwZWZ4ZDJ4Mnh6ZmV6djAx
dnQ1dzh3YXAwNXhlZGU5c3oiIHRpbWVzdGFtcD0iMTQ2NjcwMDI1NCI+ODI8L2tleT48L2ZvcmVp
Z24ta2V5cz48cmVmLXR5cGUgbmFtZT0iSm91cm5hbCBBcnRpY2xlIj4xNzwvcmVmLXR5cGU+PGNv
bnRyaWJ1dG9ycz48YXV0aG9ycz48YXV0aG9yPlpvdWVpbiwgRi4gQS48L2F1dGhvcj48YXV0aG9y
PkFsdGFyYSwgUi48L2F1dGhvcj48YXV0aG9yPkNoZW4sIFEuPC9hdXRob3I+PGF1dGhvcj5MZXNu
ZWZza3ksIEUuIEouPC9hdXRob3I+PGF1dGhvcj5LdXJkaSwgTS48L2F1dGhvcj48YXV0aG9yPkJv
b3osIEcuIFcuPC9hdXRob3I+PC9hdXRob3JzPjwvY29udHJpYnV0b3JzPjxhdXRoLWFkZHJlc3M+
QW1lcmljYW4gVW5pdmVyc2l0eSBvZiBCZWlydXQgRmFjdWx0eSBvZiBNZWRpY2luZSAsIEJlaXJ1
dCAsIExlYmFub24uJiN4RDtEZXBhcnRtZW50IG9mIFBoYXJtYWNvbG9neSBhbmQgVG94aWNvbG9n
eSwgU2Nob29sIG9mIE1lZGljaW5lLCBUaGUgVW5pdmVyc2l0eSBvZiBNaXNzaXNzaXBwaSBNZWRp
Y2FsIENlbnRlciAsIEphY2tzb24sIE1TICwgVVNBLiYjeEQ7RGl2aXNpb24gb2YgQ2FyZGlvbG9n
eSwgRGVwYXJ0bWVudCBvZiBJbnRlcm5hbCBNZWRpY2luZSwgUGF1bGV5IEhlYXJ0IENlbnRlciwg
VmlyZ2luaWEgQ29tbW9ud2VhbHRoIFVuaXZlcnNpdHkgLCBSaWNobW9uZCwgVkEgLCBVU0EuJiN4
RDtEaXZpc2lvbiBvZiBDYXJkaW9sb2d5LCBEZXBhcnRtZW50IG9mIEludGVybmFsIE1lZGljaW5l
LCBQYXVsZXkgSGVhcnQgQ2VudGVyLCBWaXJnaW5pYSBDb21tb253ZWFsdGggVW5pdmVyc2l0eSAs
IFJpY2htb25kLCBWQSAsIFVTQSA7IERlcGFydG1lbnQgb2YgQmlvY2hlbWlzdHJ5IGFuZCBNb2xl
Y3VsYXIgQmlvbG9neSwgVmlyZ2luaWEgQ29tbW9ud2VhbHRoIFVuaXZlcnNpdHkgLCBSaWNobW9u
ZCwgVkEgLCBVU0EgOyBNY0d1aXJlIERlcGFydG1lbnQgb2YgVmV0ZXJhbnMgQWZmYWlycyBNZWRp
Y2FsIENlbnRlciAsIFJpY2htb25kLCBWQSAsIFVTQS4mI3hEO0RlcGFydG1lbnQgb2YgUGhhcm1h
Y29sb2d5IGFuZCBUb3hpY29sb2d5LCBTY2hvb2wgb2YgTWVkaWNpbmUsIFRoZSBVbml2ZXJzaXR5
IG9mIE1pc3Npc3NpcHBpIE1lZGljYWwgQ2VudGVyICwgSmFja3NvbiwgTVMgLCBVU0EgOyBEZXBh
cnRtZW50IG9mIENoZW1pc3RyeSBhbmQgQmlvY2hlbWlzdHJ5LCBGYWN1bHR5IG9mIFNjaWVuY2Vz
LCBMZWJhbmVzZSBVbml2ZXJzaXR5ICwgSGFkYXRoICwgTGViYW5vbi48L2F1dGgtYWRkcmVzcz48
dGl0bGVzPjx0aXRsZT5QaXZvdGFsIEltcG9ydGFuY2Ugb2YgU1RBVDMgaW4gUHJvdGVjdGluZyB0
aGUgSGVhcnQgZnJvbSBBY3V0ZSBhbmQgQ2hyb25pYyBTdHJlc3M6IE5ldyBBZHZhbmNlbWVudCBh
bmQgVW5yZXNvbHZlZCBJc3N1ZXM8L3RpdGxlPjxzZWNvbmRhcnktdGl0bGU+RnJvbnQgQ2FyZGlv
dmFzYyBNZWQ8L3NlY29uZGFyeS10aXRsZT48YWx0LXRpdGxlPkZyb250aWVycyBpbiBjYXJkaW92
YXNjdWxhciBtZWRpY2luZTwvYWx0LXRpdGxlPjwvdGl0bGVzPjxwZXJpb2RpY2FsPjxmdWxsLXRp
dGxlPkZyb250IENhcmRpb3Zhc2MgTWVkPC9mdWxsLXRpdGxlPjxhYmJyLTE+RnJvbnRpZXJzIGlu
IGNhcmRpb3Zhc2N1bGFyIG1lZGljaW5lPC9hYmJyLTE+PC9wZXJpb2RpY2FsPjxhbHQtcGVyaW9k
aWNhbD48ZnVsbC10aXRsZT5Gcm9udCBDYXJkaW92YXNjIE1lZDwvZnVsbC10aXRsZT48YWJici0x
PkZyb250aWVycyBpbiBjYXJkaW92YXNjdWxhciBtZWRpY2luZTwvYWJici0xPjwvYWx0LXBlcmlv
ZGljYWw+PHBhZ2VzPjM2PC9wYWdlcz48dm9sdW1lPjI8L3ZvbHVtZT48ZGF0ZXM+PHllYXI+MjAx
NTwveWVhcj48L2RhdGVzPjxpc2JuPjIyOTctMDU1WCAoRWxlY3Ryb25pYykmI3hEOzIyOTctMDU1
WCAoTGlua2luZyk8L2lzYm4+PGFjY2Vzc2lvbi1udW0+MjY2NjQ5MDc8L2FjY2Vzc2lvbi1udW0+
PHVybHM+PHJlbGF0ZWQtdXJscz48dXJsPmh0dHA6Ly93d3cubmNiaS5ubG0ubmloLmdvdi9wdWJt
ZWQvMjY2NjQ5MDc8L3VybD48L3JlbGF0ZWQtdXJscz48L3VybHM+PGN1c3RvbTI+NDY3MTM0NTwv
Y3VzdG9tMj48ZWxlY3Ryb25pYy1yZXNvdXJjZS1udW0+MTAuMzM4OS9mY3ZtLjIwMTUuMDAwMzY8
L2VsZWN0cm9uaWMtcmVzb3VyY2UtbnVtPjwvcmVjb3JkPjwvQ2l0ZT48L0VuZE5vdGU+
</w:fldData>
        </w:fldChar>
      </w:r>
      <w:r w:rsidR="00D26D09">
        <w:rPr>
          <w:rFonts w:ascii="Book Antiqua" w:hAnsi="Book Antiqua"/>
          <w:sz w:val="24"/>
          <w:szCs w:val="24"/>
        </w:rPr>
        <w:instrText xml:space="preserve"> ADDIN EN.CITE </w:instrText>
      </w:r>
      <w:r w:rsidR="00D26D09">
        <w:rPr>
          <w:rFonts w:ascii="Book Antiqua" w:hAnsi="Book Antiqua"/>
          <w:sz w:val="24"/>
          <w:szCs w:val="24"/>
        </w:rPr>
        <w:fldChar w:fldCharType="begin">
          <w:fldData xml:space="preserve">PEVuZE5vdGU+PENpdGU+PEF1dGhvcj5ab3VlaW48L0F1dGhvcj48WWVhcj4yMDE1PC9ZZWFyPjxS
ZWNOdW0+ODI8L1JlY051bT48RGlzcGxheVRleHQ+PHN0eWxlIGZhY2U9InN1cGVyc2NyaXB0Ij5b
MzRdPC9zdHlsZT48L0Rpc3BsYXlUZXh0PjxyZWNvcmQ+PHJlYy1udW1iZXI+ODI8L3JlYy1udW1i
ZXI+PGZvcmVpZ24ta2V5cz48a2V5IGFwcD0iRU4iIGRiLWlkPSJ3cHZwZWZ4ZDJ4Mnh6ZmV6djAx
dnQ1dzh3YXAwNXhlZGU5c3oiIHRpbWVzdGFtcD0iMTQ2NjcwMDI1NCI+ODI8L2tleT48L2ZvcmVp
Z24ta2V5cz48cmVmLXR5cGUgbmFtZT0iSm91cm5hbCBBcnRpY2xlIj4xNzwvcmVmLXR5cGU+PGNv
bnRyaWJ1dG9ycz48YXV0aG9ycz48YXV0aG9yPlpvdWVpbiwgRi4gQS48L2F1dGhvcj48YXV0aG9y
PkFsdGFyYSwgUi48L2F1dGhvcj48YXV0aG9yPkNoZW4sIFEuPC9hdXRob3I+PGF1dGhvcj5MZXNu
ZWZza3ksIEUuIEouPC9hdXRob3I+PGF1dGhvcj5LdXJkaSwgTS48L2F1dGhvcj48YXV0aG9yPkJv
b3osIEcuIFcuPC9hdXRob3I+PC9hdXRob3JzPjwvY29udHJpYnV0b3JzPjxhdXRoLWFkZHJlc3M+
QW1lcmljYW4gVW5pdmVyc2l0eSBvZiBCZWlydXQgRmFjdWx0eSBvZiBNZWRpY2luZSAsIEJlaXJ1
dCAsIExlYmFub24uJiN4RDtEZXBhcnRtZW50IG9mIFBoYXJtYWNvbG9neSBhbmQgVG94aWNvbG9n
eSwgU2Nob29sIG9mIE1lZGljaW5lLCBUaGUgVW5pdmVyc2l0eSBvZiBNaXNzaXNzaXBwaSBNZWRp
Y2FsIENlbnRlciAsIEphY2tzb24sIE1TICwgVVNBLiYjeEQ7RGl2aXNpb24gb2YgQ2FyZGlvbG9n
eSwgRGVwYXJ0bWVudCBvZiBJbnRlcm5hbCBNZWRpY2luZSwgUGF1bGV5IEhlYXJ0IENlbnRlciwg
VmlyZ2luaWEgQ29tbW9ud2VhbHRoIFVuaXZlcnNpdHkgLCBSaWNobW9uZCwgVkEgLCBVU0EuJiN4
RDtEaXZpc2lvbiBvZiBDYXJkaW9sb2d5LCBEZXBhcnRtZW50IG9mIEludGVybmFsIE1lZGljaW5l
LCBQYXVsZXkgSGVhcnQgQ2VudGVyLCBWaXJnaW5pYSBDb21tb253ZWFsdGggVW5pdmVyc2l0eSAs
IFJpY2htb25kLCBWQSAsIFVTQSA7IERlcGFydG1lbnQgb2YgQmlvY2hlbWlzdHJ5IGFuZCBNb2xl
Y3VsYXIgQmlvbG9neSwgVmlyZ2luaWEgQ29tbW9ud2VhbHRoIFVuaXZlcnNpdHkgLCBSaWNobW9u
ZCwgVkEgLCBVU0EgOyBNY0d1aXJlIERlcGFydG1lbnQgb2YgVmV0ZXJhbnMgQWZmYWlycyBNZWRp
Y2FsIENlbnRlciAsIFJpY2htb25kLCBWQSAsIFVTQS4mI3hEO0RlcGFydG1lbnQgb2YgUGhhcm1h
Y29sb2d5IGFuZCBUb3hpY29sb2d5LCBTY2hvb2wgb2YgTWVkaWNpbmUsIFRoZSBVbml2ZXJzaXR5
IG9mIE1pc3Npc3NpcHBpIE1lZGljYWwgQ2VudGVyICwgSmFja3NvbiwgTVMgLCBVU0EgOyBEZXBh
cnRtZW50IG9mIENoZW1pc3RyeSBhbmQgQmlvY2hlbWlzdHJ5LCBGYWN1bHR5IG9mIFNjaWVuY2Vz
LCBMZWJhbmVzZSBVbml2ZXJzaXR5ICwgSGFkYXRoICwgTGViYW5vbi48L2F1dGgtYWRkcmVzcz48
dGl0bGVzPjx0aXRsZT5QaXZvdGFsIEltcG9ydGFuY2Ugb2YgU1RBVDMgaW4gUHJvdGVjdGluZyB0
aGUgSGVhcnQgZnJvbSBBY3V0ZSBhbmQgQ2hyb25pYyBTdHJlc3M6IE5ldyBBZHZhbmNlbWVudCBh
bmQgVW5yZXNvbHZlZCBJc3N1ZXM8L3RpdGxlPjxzZWNvbmRhcnktdGl0bGU+RnJvbnQgQ2FyZGlv
dmFzYyBNZWQ8L3NlY29uZGFyeS10aXRsZT48YWx0LXRpdGxlPkZyb250aWVycyBpbiBjYXJkaW92
YXNjdWxhciBtZWRpY2luZTwvYWx0LXRpdGxlPjwvdGl0bGVzPjxwZXJpb2RpY2FsPjxmdWxsLXRp
dGxlPkZyb250IENhcmRpb3Zhc2MgTWVkPC9mdWxsLXRpdGxlPjxhYmJyLTE+RnJvbnRpZXJzIGlu
IGNhcmRpb3Zhc2N1bGFyIG1lZGljaW5lPC9hYmJyLTE+PC9wZXJpb2RpY2FsPjxhbHQtcGVyaW9k
aWNhbD48ZnVsbC10aXRsZT5Gcm9udCBDYXJkaW92YXNjIE1lZDwvZnVsbC10aXRsZT48YWJici0x
PkZyb250aWVycyBpbiBjYXJkaW92YXNjdWxhciBtZWRpY2luZTwvYWJici0xPjwvYWx0LXBlcmlv
ZGljYWw+PHBhZ2VzPjM2PC9wYWdlcz48dm9sdW1lPjI8L3ZvbHVtZT48ZGF0ZXM+PHllYXI+MjAx
NTwveWVhcj48L2RhdGVzPjxpc2JuPjIyOTctMDU1WCAoRWxlY3Ryb25pYykmI3hEOzIyOTctMDU1
WCAoTGlua2luZyk8L2lzYm4+PGFjY2Vzc2lvbi1udW0+MjY2NjQ5MDc8L2FjY2Vzc2lvbi1udW0+
PHVybHM+PHJlbGF0ZWQtdXJscz48dXJsPmh0dHA6Ly93d3cubmNiaS5ubG0ubmloLmdvdi9wdWJt
ZWQvMjY2NjQ5MDc8L3VybD48L3JlbGF0ZWQtdXJscz48L3VybHM+PGN1c3RvbTI+NDY3MTM0NTwv
Y3VzdG9tMj48ZWxlY3Ryb25pYy1yZXNvdXJjZS1udW0+MTAuMzM4OS9mY3ZtLjIwMTUuMDAwMzY8
L2VsZWN0cm9uaWMtcmVzb3VyY2UtbnVtPjwvcmVjb3JkPjwvQ2l0ZT48L0VuZE5vdGU+
</w:fldData>
        </w:fldChar>
      </w:r>
      <w:r w:rsidR="00D26D09">
        <w:rPr>
          <w:rFonts w:ascii="Book Antiqua" w:hAnsi="Book Antiqua"/>
          <w:sz w:val="24"/>
          <w:szCs w:val="24"/>
        </w:rPr>
        <w:instrText xml:space="preserve"> ADDIN EN.CITE.DATA </w:instrText>
      </w:r>
      <w:r w:rsidR="00D26D09">
        <w:rPr>
          <w:rFonts w:ascii="Book Antiqua" w:hAnsi="Book Antiqua"/>
          <w:sz w:val="24"/>
          <w:szCs w:val="24"/>
        </w:rPr>
      </w:r>
      <w:r w:rsidR="00D26D09">
        <w:rPr>
          <w:rFonts w:ascii="Book Antiqua" w:hAnsi="Book Antiqua"/>
          <w:sz w:val="24"/>
          <w:szCs w:val="24"/>
        </w:rPr>
        <w:fldChar w:fldCharType="end"/>
      </w:r>
      <w:r w:rsidR="00326EA0" w:rsidRPr="00867BD2">
        <w:rPr>
          <w:rFonts w:ascii="Book Antiqua" w:hAnsi="Book Antiqua"/>
          <w:sz w:val="24"/>
          <w:szCs w:val="24"/>
        </w:rPr>
      </w:r>
      <w:r w:rsidR="00326EA0"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34" w:tooltip="Zouein, 2015 #82" w:history="1">
        <w:r w:rsidR="00D26D09" w:rsidRPr="00D26D09">
          <w:rPr>
            <w:rFonts w:ascii="Book Antiqua" w:hAnsi="Book Antiqua"/>
            <w:noProof/>
            <w:sz w:val="24"/>
            <w:szCs w:val="24"/>
            <w:vertAlign w:val="superscript"/>
          </w:rPr>
          <w:t>34</w:t>
        </w:r>
      </w:hyperlink>
      <w:r w:rsidR="00D26D09" w:rsidRPr="00D26D09">
        <w:rPr>
          <w:rFonts w:ascii="Book Antiqua" w:hAnsi="Book Antiqua"/>
          <w:noProof/>
          <w:sz w:val="24"/>
          <w:szCs w:val="24"/>
          <w:vertAlign w:val="superscript"/>
        </w:rPr>
        <w:t>]</w:t>
      </w:r>
      <w:r w:rsidR="00326EA0" w:rsidRPr="00867BD2">
        <w:rPr>
          <w:rFonts w:ascii="Book Antiqua" w:hAnsi="Book Antiqua"/>
          <w:sz w:val="24"/>
          <w:szCs w:val="24"/>
        </w:rPr>
        <w:fldChar w:fldCharType="end"/>
      </w:r>
      <w:r w:rsidR="00326EA0" w:rsidRPr="00867BD2">
        <w:rPr>
          <w:rFonts w:ascii="Book Antiqua" w:hAnsi="Book Antiqua"/>
          <w:sz w:val="24"/>
          <w:szCs w:val="24"/>
        </w:rPr>
        <w:t>).</w:t>
      </w:r>
      <w:r w:rsidR="00C53CCB">
        <w:rPr>
          <w:rFonts w:ascii="Book Antiqua" w:hAnsi="Book Antiqua"/>
          <w:sz w:val="24"/>
          <w:szCs w:val="24"/>
        </w:rPr>
        <w:t xml:space="preserve"> </w:t>
      </w:r>
      <w:r w:rsidR="00326EA0" w:rsidRPr="00867BD2">
        <w:rPr>
          <w:rFonts w:ascii="Book Antiqua" w:hAnsi="Book Antiqua"/>
          <w:sz w:val="24"/>
          <w:szCs w:val="24"/>
        </w:rPr>
        <w:t>In addition, STAT3 also enhances mitochondrial respiration and acts on complex I to inhibit reactive oxygen species formation; mechanisms which are augmented by non-canonical phosphorylation of STAT3 at Ser727</w:t>
      </w:r>
      <w:r w:rsidR="00326EA0" w:rsidRPr="00867BD2">
        <w:rPr>
          <w:rFonts w:ascii="Book Antiqua" w:hAnsi="Book Antiqua"/>
          <w:sz w:val="24"/>
          <w:szCs w:val="24"/>
        </w:rPr>
        <w:fldChar w:fldCharType="begin"/>
      </w:r>
      <w:r w:rsidR="00D26D09">
        <w:rPr>
          <w:rFonts w:ascii="Book Antiqua" w:hAnsi="Book Antiqua"/>
          <w:sz w:val="24"/>
          <w:szCs w:val="24"/>
        </w:rPr>
        <w:instrText xml:space="preserve"> ADDIN EN.CITE &lt;EndNote&gt;&lt;Cite&gt;&lt;Author&gt;Szczepanek&lt;/Author&gt;&lt;Year&gt;2012&lt;/Year&gt;&lt;RecNum&gt;81&lt;/RecNum&gt;&lt;DisplayText&gt;&lt;style face="superscript"&gt;[35]&lt;/style&gt;&lt;/DisplayText&gt;&lt;record&gt;&lt;rec-number&gt;81&lt;/rec-number&gt;&lt;foreign-keys&gt;&lt;key app="EN" db-id="wpvpefxd2x2xzfezv01vt5w8wap05xede9sz" timestamp="1466700197"&gt;81&lt;/key&gt;&lt;/foreign-keys&gt;&lt;ref-type name="Journal Article"&gt;17&lt;/ref-type&gt;&lt;contributors&gt;&lt;authors&gt;&lt;author&gt;Szczepanek, K.&lt;/author&gt;&lt;author&gt;Chen, Q.&lt;/author&gt;&lt;author&gt;Larner, A. C.&lt;/author&gt;&lt;author&gt;Lesnefsky, E. J.&lt;/author&gt;&lt;/authors&gt;&lt;/contributors&gt;&lt;auth-address&gt;Department of Biochemistry and Molecular Biology, Virginia Commonwealth University, Richmond, VA 23298, USA.&lt;/auth-address&gt;&lt;titles&gt;&lt;title&gt;Cytoprotection by the modulation of mitochondrial electron transport chain: the emerging role of mitochondrial STAT3&lt;/title&gt;&lt;secondary-title&gt;Mitochondrion&lt;/secondary-title&gt;&lt;alt-title&gt;Mitochondrion&lt;/alt-title&gt;&lt;/titles&gt;&lt;periodical&gt;&lt;full-title&gt;Mitochondrion&lt;/full-title&gt;&lt;abbr-1&gt;Mitochondrion&lt;/abbr-1&gt;&lt;/periodical&gt;&lt;alt-periodical&gt;&lt;full-title&gt;Mitochondrion&lt;/full-title&gt;&lt;abbr-1&gt;Mitochondrion&lt;/abbr-1&gt;&lt;/alt-periodical&gt;&lt;pages&gt;180-9&lt;/pages&gt;&lt;volume&gt;12&lt;/volume&gt;&lt;number&gt;2&lt;/number&gt;&lt;keywords&gt;&lt;keyword&gt;Animals&lt;/keyword&gt;&lt;keyword&gt;*Cytoprotection&lt;/keyword&gt;&lt;keyword&gt;Down-Regulation&lt;/keyword&gt;&lt;keyword&gt;Electron Transport Complex I/antagonists &amp;amp; inhibitors/*metabolism&lt;/keyword&gt;&lt;keyword&gt;Electron Transport Complex II/antagonists &amp;amp; inhibitors/*metabolism&lt;/keyword&gt;&lt;keyword&gt;Humans&lt;/keyword&gt;&lt;keyword&gt;Mitochondrial Proteins/metabolism&lt;/keyword&gt;&lt;keyword&gt;Reactive Oxygen Species/metabolism/toxicity&lt;/keyword&gt;&lt;keyword&gt;STAT3 Transcription Factor/*metabolism&lt;/keyword&gt;&lt;/keywords&gt;&lt;dates&gt;&lt;year&gt;2012&lt;/year&gt;&lt;pub-dates&gt;&lt;date&gt;Mar&lt;/date&gt;&lt;/pub-dates&gt;&lt;/dates&gt;&lt;isbn&gt;1872-8278 (Electronic)&amp;#xD;1567-7249 (Linking)&lt;/isbn&gt;&lt;accession-num&gt;21930250&lt;/accession-num&gt;&lt;urls&gt;&lt;related-urls&gt;&lt;url&gt;http://www.ncbi.nlm.nih.gov/pubmed/21930250&lt;/url&gt;&lt;/related-urls&gt;&lt;/urls&gt;&lt;custom2&gt;3278553&lt;/custom2&gt;&lt;electronic-resource-num&gt;10.1016/j.mito.2011.08.011&lt;/electronic-resource-num&gt;&lt;/record&gt;&lt;/Cite&gt;&lt;/EndNote&gt;</w:instrText>
      </w:r>
      <w:r w:rsidR="00326EA0" w:rsidRPr="00867BD2">
        <w:rPr>
          <w:rFonts w:ascii="Book Antiqua" w:hAnsi="Book Antiqua"/>
          <w:sz w:val="24"/>
          <w:szCs w:val="24"/>
        </w:rPr>
        <w:fldChar w:fldCharType="separate"/>
      </w:r>
      <w:r w:rsidR="00D26D09" w:rsidRPr="00D26D09">
        <w:rPr>
          <w:rFonts w:ascii="Book Antiqua" w:hAnsi="Book Antiqua"/>
          <w:noProof/>
          <w:sz w:val="24"/>
          <w:szCs w:val="24"/>
          <w:vertAlign w:val="superscript"/>
        </w:rPr>
        <w:t>[</w:t>
      </w:r>
      <w:hyperlink w:anchor="_ENREF_35" w:tooltip="Szczepanek, 2012 #81" w:history="1">
        <w:r w:rsidR="00D26D09" w:rsidRPr="00D26D09">
          <w:rPr>
            <w:rFonts w:ascii="Book Antiqua" w:hAnsi="Book Antiqua"/>
            <w:noProof/>
            <w:sz w:val="24"/>
            <w:szCs w:val="24"/>
            <w:vertAlign w:val="superscript"/>
          </w:rPr>
          <w:t>35</w:t>
        </w:r>
      </w:hyperlink>
      <w:r w:rsidR="00D26D09" w:rsidRPr="00D26D09">
        <w:rPr>
          <w:rFonts w:ascii="Book Antiqua" w:hAnsi="Book Antiqua"/>
          <w:noProof/>
          <w:sz w:val="24"/>
          <w:szCs w:val="24"/>
          <w:vertAlign w:val="superscript"/>
        </w:rPr>
        <w:t>]</w:t>
      </w:r>
      <w:r w:rsidR="00326EA0" w:rsidRPr="00867BD2">
        <w:rPr>
          <w:rFonts w:ascii="Book Antiqua" w:hAnsi="Book Antiqua"/>
          <w:sz w:val="24"/>
          <w:szCs w:val="24"/>
        </w:rPr>
        <w:fldChar w:fldCharType="end"/>
      </w:r>
      <w:r w:rsidR="00326EA0" w:rsidRPr="00867BD2">
        <w:rPr>
          <w:rFonts w:ascii="Book Antiqua" w:hAnsi="Book Antiqua"/>
          <w:sz w:val="24"/>
          <w:szCs w:val="24"/>
        </w:rPr>
        <w:t>.</w:t>
      </w:r>
      <w:r w:rsidR="00C53CCB">
        <w:rPr>
          <w:rFonts w:ascii="Book Antiqua" w:hAnsi="Book Antiqua"/>
          <w:sz w:val="24"/>
          <w:szCs w:val="24"/>
        </w:rPr>
        <w:t xml:space="preserve"> </w:t>
      </w:r>
      <w:r w:rsidR="00326EA0" w:rsidRPr="00867BD2">
        <w:rPr>
          <w:rFonts w:ascii="Book Antiqua" w:hAnsi="Book Antiqua"/>
          <w:sz w:val="24"/>
          <w:szCs w:val="24"/>
        </w:rPr>
        <w:t xml:space="preserve">The action of STAT3 on mitochondrial function is particularly interesting and warrants future investigation, as </w:t>
      </w:r>
      <w:proofErr w:type="spellStart"/>
      <w:r w:rsidR="00326EA0" w:rsidRPr="00867BD2">
        <w:rPr>
          <w:rFonts w:ascii="Book Antiqua" w:hAnsi="Book Antiqua"/>
          <w:sz w:val="24"/>
          <w:szCs w:val="24"/>
        </w:rPr>
        <w:t>dnCREB</w:t>
      </w:r>
      <w:proofErr w:type="spellEnd"/>
      <w:r w:rsidR="00326EA0" w:rsidRPr="00867BD2">
        <w:rPr>
          <w:rFonts w:ascii="Book Antiqua" w:hAnsi="Book Antiqua"/>
          <w:sz w:val="24"/>
          <w:szCs w:val="24"/>
        </w:rPr>
        <w:t xml:space="preserve"> female mice have increased oxidant production, attenuated antioxidant defenses, and disrupted mitochondrial structure and function compared to male </w:t>
      </w:r>
      <w:proofErr w:type="spellStart"/>
      <w:r w:rsidR="00326EA0" w:rsidRPr="00867BD2">
        <w:rPr>
          <w:rFonts w:ascii="Book Antiqua" w:hAnsi="Book Antiqua"/>
          <w:sz w:val="24"/>
          <w:szCs w:val="24"/>
        </w:rPr>
        <w:t>dnCREB</w:t>
      </w:r>
      <w:proofErr w:type="spellEnd"/>
      <w:r w:rsidR="00326EA0" w:rsidRPr="00867BD2">
        <w:rPr>
          <w:rFonts w:ascii="Book Antiqua" w:hAnsi="Book Antiqua"/>
          <w:sz w:val="24"/>
          <w:szCs w:val="24"/>
        </w:rPr>
        <w:fldChar w:fldCharType="begin">
          <w:fldData xml:space="preserve">PEVuZE5vdGU+PENpdGU+PEF1dGhvcj5XYXRzb248L0F1dGhvcj48WWVhcj4yMDEwPC9ZZWFyPjxS
ZWNOdW0+NzwvUmVjTnVtPjxEaXNwbGF5VGV4dD48c3R5bGUgZmFjZT0ic3VwZXJzY3JpcHQiPlsx
MV08L3N0eWxlPjwvRGlzcGxheVRleHQ+PHJlY29yZD48cmVjLW51bWJlcj43PC9yZWMtbnVtYmVy
Pjxmb3JlaWduLWtleXM+PGtleSBhcHA9IkVOIiBkYi1pZD0id3B2cGVmeGQyeDJ4emZlenYwMXZ0
NXc4d2FwMDV4ZWRlOXN6IiB0aW1lc3RhbXA9IjE0MjA3NDcyNzQiPjc8L2tleT48L2ZvcmVpZ24t
a2V5cz48cmVmLXR5cGUgbmFtZT0iSm91cm5hbCBBcnRpY2xlIj4xNzwvcmVmLXR5cGU+PGNvbnRy
aWJ1dG9ycz48YXV0aG9ycz48YXV0aG9yPldhdHNvbiwgUC4gQS48L2F1dGhvcj48YXV0aG9yPkJp
cmRzZXksIE4uPC9hdXRob3I+PGF1dGhvcj5IdWdnaW5zLCBHLiBTLjwvYXV0aG9yPjxhdXRob3I+
U3ZlbnNzb24sIEUuPC9hdXRob3I+PGF1dGhvcj5IZXBwZSwgRC48L2F1dGhvcj48YXV0aG9yPktu
YXViLCBMLjwvYXV0aG9yPjwvYXV0aG9ycz48L2NvbnRyaWJ1dG9ycz48YXV0aC1hZGRyZXNzPlNj
aG9vbCBvZiBNZWRpY2luZSwgSGVhbHRoIFNjaWVuY2VzIENlbnRlciwgVW5pdmVyc2l0eSBvZiBD
b2xvcmFkbywgRGVudmVyLCBDb2xvcmFkbyA4MDA0NSwgVVNBLiBwZXRlLndhdHNvbkB1Y2RlbnZl
ci5lZHU8L2F1dGgtYWRkcmVzcz48dGl0bGVzPjx0aXRsZT5DYXJkaWFjLXNwZWNpZmljIG92ZXJl
eHByZXNzaW9uIG9mIGRvbWluYW50LW5lZ2F0aXZlIENSRUIgbGVhZHMgdG8gaW5jcmVhc2VkIG1v
cnRhbGl0eSBhbmQgbWl0b2Nob25kcmlhbCBkeXNmdW5jdGlvbiBpbiBmZW1hbGUgbWljZTwvdGl0
bGU+PHNlY29uZGFyeS10aXRsZT5BbSBKIFBoeXNpb2wgSGVhcnQgQ2lyYyBQaHlzaW9sPC9zZWNv
bmRhcnktdGl0bGU+PGFsdC10aXRsZT5BbWVyaWNhbiBqb3VybmFsIG9mIHBoeXNpb2xvZ3kuIEhl
YXJ0IGFuZCBjaXJjdWxhdG9yeSBwaHlzaW9sb2d5PC9hbHQtdGl0bGU+PC90aXRsZXM+PHBlcmlv
ZGljYWw+PGZ1bGwtdGl0bGU+QW0gSiBQaHlzaW9sIEhlYXJ0IENpcmMgUGh5c2lvbDwvZnVsbC10
aXRsZT48YWJici0xPkFtZXJpY2FuIGpvdXJuYWwgb2YgcGh5c2lvbG9neS4gSGVhcnQgYW5kIGNp
cmN1bGF0b3J5IHBoeXNpb2xvZ3k8L2FiYnItMT48L3BlcmlvZGljYWw+PGFsdC1wZXJpb2RpY2Fs
PjxmdWxsLXRpdGxlPkFtIEogUGh5c2lvbCBIZWFydCBDaXJjIFBoeXNpb2w8L2Z1bGwtdGl0bGU+
PGFiYnItMT5BbWVyaWNhbiBqb3VybmFsIG9mIHBoeXNpb2xvZ3kuIEhlYXJ0IGFuZCBjaXJjdWxh
dG9yeSBwaHlzaW9sb2d5PC9hYmJyLTE+PC9hbHQtcGVyaW9kaWNhbD48cGFnZXM+SDIwNTYtNjg8
L3BhZ2VzPjx2b2x1bWU+Mjk5PC92b2x1bWU+PG51bWJlcj42PC9udW1iZXI+PGtleXdvcmRzPjxr
ZXl3b3JkPkFnZSBGYWN0b3JzPC9rZXl3b3JkPjxrZXl3b3JkPkFuaW1hbHM8L2tleXdvcmQ+PGtl
eXdvcmQ+QXBvcHRvc2lzPC9rZXl3b3JkPjxrZXl3b3JkPkNlbGwgUmVzcGlyYXRpb248L2tleXdv
cmQ+PGtleXdvcmQ+Q2l0cmF0ZSAoc2kpLVN5bnRoYXNlL21ldGFib2xpc208L2tleXdvcmQ+PGtl
eXdvcmQ+Q3ljbGljIEFNUCBSZXNwb25zZSBFbGVtZW50LUJpbmRpbmcgUHJvdGVpbi9nZW5ldGlj
cy8qbWV0YWJvbGlzbTwva2V5d29yZD48a2V5d29yZD5GZW1hbGU8L2tleXdvcmQ+PGtleXdvcmQ+
R2VuZXMsIERvbWluYW50PC9rZXl3b3JkPjxrZXl3b3JkPkdsdXRhdGhpb25lIFBlcm94aWRhc2Uv
bWV0YWJvbGlzbTwva2V5d29yZD48a2V5d29yZD5IZWFydCBGYWlsdXJlL2dlbmV0aWNzLyptZXRh
Ym9saXNtL3BhdGhvbG9neS9waHlzaW9wYXRob2xvZ3k8L2tleXdvcmQ+PGtleXdvcmQ+SW9uIENo
YW5uZWxzL21ldGFib2xpc208L2tleXdvcmQ+PGtleXdvcmQ+TWFsZTwva2V5d29yZD48a2V5d29y
ZD5NaWNlPC9rZXl3b3JkPjxrZXl3b3JkPk1pY2UsIEluYnJlZCBJQ1I8L2tleXdvcmQ+PGtleXdv
cmQ+TWljZSwgVHJhbnNnZW5pYzwva2V5d29yZD48a2V5d29yZD5NaXRvY2hvbmRyaWEsIEhlYXJ0
LyptZXRhYm9saXNtL3VsdHJhc3RydWN0dXJlPC9rZXl3b3JkPjxrZXl3b3JkPk1pdG9jaG9uZHJp
YWwgRGlzZWFzZXMvZ2VuZXRpY3MvKm1ldGFib2xpc20vcGF0aG9sb2d5L3BoeXNpb3BhdGhvbG9n
eTwva2V5d29yZD48a2V5d29yZD5NaXRvY2hvbmRyaWFsIFByb3RlaW5zL21ldGFib2xpc208L2tl
eXdvcmQ+PGtleXdvcmQ+TXlvY2FyZGlhbCBDb250cmFjdGlvbjwva2V5d29yZD48a2V5d29yZD5N
eW9jYXJkaXVtLyptZXRhYm9saXNtL3VsdHJhc3RydWN0dXJlPC9rZXl3b3JkPjxrZXl3b3JkPk94
aWRhdGl2ZSBTdHJlc3M8L2tleXdvcmQ+PGtleXdvcmQ+UGhvc3Bob3J5bGF0aW9uPC9rZXl3b3Jk
PjxrZXl3b3JkPlJlYWN0aXZlIE94eWdlbiBTcGVjaWVzL21ldGFib2xpc208L2tleXdvcmQ+PGtl
eXdvcmQ+UmVjZXB0b3JzLCBFc3Ryb2dlbi9tZXRhYm9saXNtPC9rZXl3b3JkPjxrZXl3b3JkPlNl
eCBGYWN0b3JzPC9rZXl3b3JkPjxrZXl3b3JkPlN1cGVyb3hpZGUgRGlzbXV0YXNlL21ldGFib2xp
c208L2tleXdvcmQ+PGtleXdvcmQ+VGltZSBGYWN0b3JzPC9rZXl3b3JkPjxrZXl3b3JkPlRyYW5z
LUFjdGl2YXRvcnMvbWV0YWJvbGlzbTwva2V5d29yZD48a2V5d29yZD5UcmFuc2NyaXB0aW9uIEZh
Y3RvcnM8L2tleXdvcmQ+PGtleXdvcmQ+VXAtUmVndWxhdGlvbjwva2V5d29yZD48L2tleXdvcmRz
PjxkYXRlcz48eWVhcj4yMDEwPC95ZWFyPjxwdWItZGF0ZXM+PGRhdGU+RGVjPC9kYXRlPjwvcHVi
LWRhdGVzPjwvZGF0ZXM+PGlzYm4+MTUyMi0xNTM5IChFbGVjdHJvbmljKSYjeEQ7MDM2My02MTM1
IChMaW5raW5nKTwvaXNibj48YWNjZXNzaW9uLW51bT4yMDkzNTE0ODwvYWNjZXNzaW9uLW51bT48
dXJscz48cmVsYXRlZC11cmxzPjx1cmw+aHR0cDovL3d3dy5uY2JpLm5sbS5uaWguZ292L3B1Ym1l
ZC8yMDkzNTE0ODwvdXJsPjx1cmw+aHR0cDovL2FqcGhlYXJ0LnBoeXNpb2xvZ3kub3JnL2NvbnRl
bnQvYWpwaGVhcnQvMjk5LzYvSDIwNTYuZnVsbC5wZGY8L3VybD48L3JlbGF0ZWQtdXJscz48L3Vy
bHM+PGN1c3RvbTI+NDExNjQwMDwvY3VzdG9tMj48ZWxlY3Ryb25pYy1yZXNvdXJjZS1udW0+MTAu
MTE1Mi9hanBoZWFydC4wMDM5NC4yMDEwPC9lbGVjdHJvbmljLXJlc291cmNlLW51bT48L3JlY29y
ZD48L0NpdGU+PC9FbmROb3RlPgB=
</w:fldData>
        </w:fldChar>
      </w:r>
      <w:r w:rsidR="0042379C" w:rsidRPr="00867BD2">
        <w:rPr>
          <w:rFonts w:ascii="Book Antiqua" w:hAnsi="Book Antiqua"/>
          <w:sz w:val="24"/>
          <w:szCs w:val="24"/>
        </w:rPr>
        <w:instrText xml:space="preserve"> ADDIN EN.CITE </w:instrText>
      </w:r>
      <w:r w:rsidR="0042379C" w:rsidRPr="00867BD2">
        <w:rPr>
          <w:rFonts w:ascii="Book Antiqua" w:hAnsi="Book Antiqua"/>
          <w:sz w:val="24"/>
          <w:szCs w:val="24"/>
        </w:rPr>
        <w:fldChar w:fldCharType="begin">
          <w:fldData xml:space="preserve">PEVuZE5vdGU+PENpdGU+PEF1dGhvcj5XYXRzb248L0F1dGhvcj48WWVhcj4yMDEwPC9ZZWFyPjxS
ZWNOdW0+NzwvUmVjTnVtPjxEaXNwbGF5VGV4dD48c3R5bGUgZmFjZT0ic3VwZXJzY3JpcHQiPlsx
MV08L3N0eWxlPjwvRGlzcGxheVRleHQ+PHJlY29yZD48cmVjLW51bWJlcj43PC9yZWMtbnVtYmVy
Pjxmb3JlaWduLWtleXM+PGtleSBhcHA9IkVOIiBkYi1pZD0id3B2cGVmeGQyeDJ4emZlenYwMXZ0
NXc4d2FwMDV4ZWRlOXN6IiB0aW1lc3RhbXA9IjE0MjA3NDcyNzQiPjc8L2tleT48L2ZvcmVpZ24t
a2V5cz48cmVmLXR5cGUgbmFtZT0iSm91cm5hbCBBcnRpY2xlIj4xNzwvcmVmLXR5cGU+PGNvbnRy
aWJ1dG9ycz48YXV0aG9ycz48YXV0aG9yPldhdHNvbiwgUC4gQS48L2F1dGhvcj48YXV0aG9yPkJp
cmRzZXksIE4uPC9hdXRob3I+PGF1dGhvcj5IdWdnaW5zLCBHLiBTLjwvYXV0aG9yPjxhdXRob3I+
U3ZlbnNzb24sIEUuPC9hdXRob3I+PGF1dGhvcj5IZXBwZSwgRC48L2F1dGhvcj48YXV0aG9yPktu
YXViLCBMLjwvYXV0aG9yPjwvYXV0aG9ycz48L2NvbnRyaWJ1dG9ycz48YXV0aC1hZGRyZXNzPlNj
aG9vbCBvZiBNZWRpY2luZSwgSGVhbHRoIFNjaWVuY2VzIENlbnRlciwgVW5pdmVyc2l0eSBvZiBD
b2xvcmFkbywgRGVudmVyLCBDb2xvcmFkbyA4MDA0NSwgVVNBLiBwZXRlLndhdHNvbkB1Y2RlbnZl
ci5lZHU8L2F1dGgtYWRkcmVzcz48dGl0bGVzPjx0aXRsZT5DYXJkaWFjLXNwZWNpZmljIG92ZXJl
eHByZXNzaW9uIG9mIGRvbWluYW50LW5lZ2F0aXZlIENSRUIgbGVhZHMgdG8gaW5jcmVhc2VkIG1v
cnRhbGl0eSBhbmQgbWl0b2Nob25kcmlhbCBkeXNmdW5jdGlvbiBpbiBmZW1hbGUgbWljZTwvdGl0
bGU+PHNlY29uZGFyeS10aXRsZT5BbSBKIFBoeXNpb2wgSGVhcnQgQ2lyYyBQaHlzaW9sPC9zZWNv
bmRhcnktdGl0bGU+PGFsdC10aXRsZT5BbWVyaWNhbiBqb3VybmFsIG9mIHBoeXNpb2xvZ3kuIEhl
YXJ0IGFuZCBjaXJjdWxhdG9yeSBwaHlzaW9sb2d5PC9hbHQtdGl0bGU+PC90aXRsZXM+PHBlcmlv
ZGljYWw+PGZ1bGwtdGl0bGU+QW0gSiBQaHlzaW9sIEhlYXJ0IENpcmMgUGh5c2lvbDwvZnVsbC10
aXRsZT48YWJici0xPkFtZXJpY2FuIGpvdXJuYWwgb2YgcGh5c2lvbG9neS4gSGVhcnQgYW5kIGNp
cmN1bGF0b3J5IHBoeXNpb2xvZ3k8L2FiYnItMT48L3BlcmlvZGljYWw+PGFsdC1wZXJpb2RpY2Fs
PjxmdWxsLXRpdGxlPkFtIEogUGh5c2lvbCBIZWFydCBDaXJjIFBoeXNpb2w8L2Z1bGwtdGl0bGU+
PGFiYnItMT5BbWVyaWNhbiBqb3VybmFsIG9mIHBoeXNpb2xvZ3kuIEhlYXJ0IGFuZCBjaXJjdWxh
dG9yeSBwaHlzaW9sb2d5PC9hYmJyLTE+PC9hbHQtcGVyaW9kaWNhbD48cGFnZXM+SDIwNTYtNjg8
L3BhZ2VzPjx2b2x1bWU+Mjk5PC92b2x1bWU+PG51bWJlcj42PC9udW1iZXI+PGtleXdvcmRzPjxr
ZXl3b3JkPkFnZSBGYWN0b3JzPC9rZXl3b3JkPjxrZXl3b3JkPkFuaW1hbHM8L2tleXdvcmQ+PGtl
eXdvcmQ+QXBvcHRvc2lzPC9rZXl3b3JkPjxrZXl3b3JkPkNlbGwgUmVzcGlyYXRpb248L2tleXdv
cmQ+PGtleXdvcmQ+Q2l0cmF0ZSAoc2kpLVN5bnRoYXNlL21ldGFib2xpc208L2tleXdvcmQ+PGtl
eXdvcmQ+Q3ljbGljIEFNUCBSZXNwb25zZSBFbGVtZW50LUJpbmRpbmcgUHJvdGVpbi9nZW5ldGlj
cy8qbWV0YWJvbGlzbTwva2V5d29yZD48a2V5d29yZD5GZW1hbGU8L2tleXdvcmQ+PGtleXdvcmQ+
R2VuZXMsIERvbWluYW50PC9rZXl3b3JkPjxrZXl3b3JkPkdsdXRhdGhpb25lIFBlcm94aWRhc2Uv
bWV0YWJvbGlzbTwva2V5d29yZD48a2V5d29yZD5IZWFydCBGYWlsdXJlL2dlbmV0aWNzLyptZXRh
Ym9saXNtL3BhdGhvbG9neS9waHlzaW9wYXRob2xvZ3k8L2tleXdvcmQ+PGtleXdvcmQ+SW9uIENo
YW5uZWxzL21ldGFib2xpc208L2tleXdvcmQ+PGtleXdvcmQ+TWFsZTwva2V5d29yZD48a2V5d29y
ZD5NaWNlPC9rZXl3b3JkPjxrZXl3b3JkPk1pY2UsIEluYnJlZCBJQ1I8L2tleXdvcmQ+PGtleXdv
cmQ+TWljZSwgVHJhbnNnZW5pYzwva2V5d29yZD48a2V5d29yZD5NaXRvY2hvbmRyaWEsIEhlYXJ0
LyptZXRhYm9saXNtL3VsdHJhc3RydWN0dXJlPC9rZXl3b3JkPjxrZXl3b3JkPk1pdG9jaG9uZHJp
YWwgRGlzZWFzZXMvZ2VuZXRpY3MvKm1ldGFib2xpc20vcGF0aG9sb2d5L3BoeXNpb3BhdGhvbG9n
eTwva2V5d29yZD48a2V5d29yZD5NaXRvY2hvbmRyaWFsIFByb3RlaW5zL21ldGFib2xpc208L2tl
eXdvcmQ+PGtleXdvcmQ+TXlvY2FyZGlhbCBDb250cmFjdGlvbjwva2V5d29yZD48a2V5d29yZD5N
eW9jYXJkaXVtLyptZXRhYm9saXNtL3VsdHJhc3RydWN0dXJlPC9rZXl3b3JkPjxrZXl3b3JkPk94
aWRhdGl2ZSBTdHJlc3M8L2tleXdvcmQ+PGtleXdvcmQ+UGhvc3Bob3J5bGF0aW9uPC9rZXl3b3Jk
PjxrZXl3b3JkPlJlYWN0aXZlIE94eWdlbiBTcGVjaWVzL21ldGFib2xpc208L2tleXdvcmQ+PGtl
eXdvcmQ+UmVjZXB0b3JzLCBFc3Ryb2dlbi9tZXRhYm9saXNtPC9rZXl3b3JkPjxrZXl3b3JkPlNl
eCBGYWN0b3JzPC9rZXl3b3JkPjxrZXl3b3JkPlN1cGVyb3hpZGUgRGlzbXV0YXNlL21ldGFib2xp
c208L2tleXdvcmQ+PGtleXdvcmQ+VGltZSBGYWN0b3JzPC9rZXl3b3JkPjxrZXl3b3JkPlRyYW5z
LUFjdGl2YXRvcnMvbWV0YWJvbGlzbTwva2V5d29yZD48a2V5d29yZD5UcmFuc2NyaXB0aW9uIEZh
Y3RvcnM8L2tleXdvcmQ+PGtleXdvcmQ+VXAtUmVndWxhdGlvbjwva2V5d29yZD48L2tleXdvcmRz
PjxkYXRlcz48eWVhcj4yMDEwPC95ZWFyPjxwdWItZGF0ZXM+PGRhdGU+RGVjPC9kYXRlPjwvcHVi
LWRhdGVzPjwvZGF0ZXM+PGlzYm4+MTUyMi0xNTM5IChFbGVjdHJvbmljKSYjeEQ7MDM2My02MTM1
IChMaW5raW5nKTwvaXNibj48YWNjZXNzaW9uLW51bT4yMDkzNTE0ODwvYWNjZXNzaW9uLW51bT48
dXJscz48cmVsYXRlZC11cmxzPjx1cmw+aHR0cDovL3d3dy5uY2JpLm5sbS5uaWguZ292L3B1Ym1l
ZC8yMDkzNTE0ODwvdXJsPjx1cmw+aHR0cDovL2FqcGhlYXJ0LnBoeXNpb2xvZ3kub3JnL2NvbnRl
bnQvYWpwaGVhcnQvMjk5LzYvSDIwNTYuZnVsbC5wZGY8L3VybD48L3JlbGF0ZWQtdXJscz48L3Vy
bHM+PGN1c3RvbTI+NDExNjQwMDwvY3VzdG9tMj48ZWxlY3Ryb25pYy1yZXNvdXJjZS1udW0+MTAu
MTE1Mi9hanBoZWFydC4wMDM5NC4yMDEwPC9lbGVjdHJvbmljLXJlc291cmNlLW51bT48L3JlY29y
ZD48L0NpdGU+PC9FbmROb3RlPgB=
</w:fldData>
        </w:fldChar>
      </w:r>
      <w:r w:rsidR="0042379C" w:rsidRPr="00867BD2">
        <w:rPr>
          <w:rFonts w:ascii="Book Antiqua" w:hAnsi="Book Antiqua"/>
          <w:sz w:val="24"/>
          <w:szCs w:val="24"/>
        </w:rPr>
        <w:instrText xml:space="preserve"> ADDIN EN.CITE.DATA </w:instrText>
      </w:r>
      <w:r w:rsidR="0042379C" w:rsidRPr="00867BD2">
        <w:rPr>
          <w:rFonts w:ascii="Book Antiqua" w:hAnsi="Book Antiqua"/>
          <w:sz w:val="24"/>
          <w:szCs w:val="24"/>
        </w:rPr>
      </w:r>
      <w:r w:rsidR="0042379C" w:rsidRPr="00867BD2">
        <w:rPr>
          <w:rFonts w:ascii="Book Antiqua" w:hAnsi="Book Antiqua"/>
          <w:sz w:val="24"/>
          <w:szCs w:val="24"/>
        </w:rPr>
        <w:fldChar w:fldCharType="end"/>
      </w:r>
      <w:r w:rsidR="00326EA0" w:rsidRPr="00867BD2">
        <w:rPr>
          <w:rFonts w:ascii="Book Antiqua" w:hAnsi="Book Antiqua"/>
          <w:sz w:val="24"/>
          <w:szCs w:val="24"/>
        </w:rPr>
      </w:r>
      <w:r w:rsidR="00326EA0" w:rsidRPr="00867BD2">
        <w:rPr>
          <w:rFonts w:ascii="Book Antiqua" w:hAnsi="Book Antiqua"/>
          <w:sz w:val="24"/>
          <w:szCs w:val="24"/>
        </w:rPr>
        <w:fldChar w:fldCharType="separate"/>
      </w:r>
      <w:r w:rsidR="0042379C" w:rsidRPr="00867BD2">
        <w:rPr>
          <w:rFonts w:ascii="Book Antiqua" w:hAnsi="Book Antiqua"/>
          <w:noProof/>
          <w:sz w:val="24"/>
          <w:szCs w:val="24"/>
          <w:vertAlign w:val="superscript"/>
        </w:rPr>
        <w:t>[</w:t>
      </w:r>
      <w:hyperlink w:anchor="_ENREF_11" w:tooltip="Watson, 2010 #7" w:history="1">
        <w:r w:rsidR="00D26D09" w:rsidRPr="00867BD2">
          <w:rPr>
            <w:rFonts w:ascii="Book Antiqua" w:hAnsi="Book Antiqua"/>
            <w:noProof/>
            <w:sz w:val="24"/>
            <w:szCs w:val="24"/>
            <w:vertAlign w:val="superscript"/>
          </w:rPr>
          <w:t>11</w:t>
        </w:r>
      </w:hyperlink>
      <w:r w:rsidR="0042379C" w:rsidRPr="00867BD2">
        <w:rPr>
          <w:rFonts w:ascii="Book Antiqua" w:hAnsi="Book Antiqua"/>
          <w:noProof/>
          <w:sz w:val="24"/>
          <w:szCs w:val="24"/>
          <w:vertAlign w:val="superscript"/>
        </w:rPr>
        <w:t>]</w:t>
      </w:r>
      <w:r w:rsidR="00326EA0" w:rsidRPr="00867BD2">
        <w:rPr>
          <w:rFonts w:ascii="Book Antiqua" w:hAnsi="Book Antiqua"/>
          <w:sz w:val="24"/>
          <w:szCs w:val="24"/>
        </w:rPr>
        <w:fldChar w:fldCharType="end"/>
      </w:r>
      <w:r w:rsidR="00326EA0" w:rsidRPr="00867BD2">
        <w:rPr>
          <w:rFonts w:ascii="Book Antiqua" w:hAnsi="Book Antiqua"/>
          <w:sz w:val="24"/>
          <w:szCs w:val="24"/>
        </w:rPr>
        <w:t>.</w:t>
      </w:r>
    </w:p>
    <w:p w14:paraId="66968BBC" w14:textId="40FB04A4" w:rsidR="009209BC" w:rsidRDefault="00866B68" w:rsidP="00E011C4">
      <w:pPr>
        <w:adjustRightInd w:val="0"/>
        <w:snapToGrid w:val="0"/>
        <w:spacing w:after="0" w:line="360" w:lineRule="auto"/>
        <w:ind w:firstLine="720"/>
        <w:jc w:val="both"/>
        <w:rPr>
          <w:rFonts w:ascii="Book Antiqua" w:hAnsi="Book Antiqua"/>
          <w:sz w:val="24"/>
          <w:szCs w:val="24"/>
          <w:lang w:eastAsia="zh-CN"/>
        </w:rPr>
      </w:pPr>
      <w:r w:rsidRPr="00867BD2">
        <w:rPr>
          <w:rFonts w:ascii="Book Antiqua" w:hAnsi="Book Antiqua"/>
          <w:sz w:val="24"/>
          <w:szCs w:val="24"/>
        </w:rPr>
        <w:t xml:space="preserve">In summary, we show for the first time that </w:t>
      </w:r>
      <w:r w:rsidR="0054699D" w:rsidRPr="00867BD2">
        <w:rPr>
          <w:rFonts w:ascii="Book Antiqua" w:hAnsi="Book Antiqua"/>
          <w:sz w:val="24"/>
          <w:szCs w:val="24"/>
        </w:rPr>
        <w:t xml:space="preserve">IL-19 </w:t>
      </w:r>
      <w:r w:rsidRPr="00867BD2">
        <w:rPr>
          <w:rFonts w:ascii="Book Antiqua" w:hAnsi="Book Antiqua"/>
          <w:sz w:val="24"/>
          <w:szCs w:val="24"/>
        </w:rPr>
        <w:t xml:space="preserve">demonstrates </w:t>
      </w:r>
      <w:r w:rsidR="0054699D" w:rsidRPr="00867BD2">
        <w:rPr>
          <w:rFonts w:ascii="Book Antiqua" w:hAnsi="Book Antiqua"/>
          <w:sz w:val="24"/>
          <w:szCs w:val="24"/>
        </w:rPr>
        <w:t xml:space="preserve">clear sexually dimorphic expression in the female-dominant </w:t>
      </w:r>
      <w:proofErr w:type="spellStart"/>
      <w:r w:rsidR="0054699D" w:rsidRPr="00867BD2">
        <w:rPr>
          <w:rFonts w:ascii="Book Antiqua" w:hAnsi="Book Antiqua"/>
          <w:sz w:val="24"/>
          <w:szCs w:val="24"/>
        </w:rPr>
        <w:t>dnCREB</w:t>
      </w:r>
      <w:proofErr w:type="spellEnd"/>
      <w:r w:rsidR="0054699D" w:rsidRPr="00867BD2">
        <w:rPr>
          <w:rFonts w:ascii="Book Antiqua" w:hAnsi="Book Antiqua"/>
          <w:sz w:val="24"/>
          <w:szCs w:val="24"/>
        </w:rPr>
        <w:t xml:space="preserve"> model of heart failure.</w:t>
      </w:r>
      <w:r w:rsidR="00C53CCB">
        <w:rPr>
          <w:rFonts w:ascii="Book Antiqua" w:hAnsi="Book Antiqua"/>
          <w:sz w:val="24"/>
          <w:szCs w:val="24"/>
        </w:rPr>
        <w:t xml:space="preserve"> </w:t>
      </w:r>
      <w:r w:rsidR="0054699D" w:rsidRPr="00867BD2">
        <w:rPr>
          <w:rFonts w:ascii="Book Antiqua" w:hAnsi="Book Antiqua"/>
          <w:sz w:val="24"/>
          <w:szCs w:val="24"/>
        </w:rPr>
        <w:t>Ablation of IL-19 in this model accelerates male mortality</w:t>
      </w:r>
      <w:r w:rsidR="007F002B" w:rsidRPr="00867BD2">
        <w:rPr>
          <w:rFonts w:ascii="Book Antiqua" w:hAnsi="Book Antiqua"/>
          <w:sz w:val="24"/>
          <w:szCs w:val="24"/>
        </w:rPr>
        <w:t xml:space="preserve"> and causes severe cardiac morbidity</w:t>
      </w:r>
      <w:r w:rsidR="0054699D" w:rsidRPr="00867BD2">
        <w:rPr>
          <w:rFonts w:ascii="Book Antiqua" w:hAnsi="Book Antiqua"/>
          <w:sz w:val="24"/>
          <w:szCs w:val="24"/>
        </w:rPr>
        <w:t xml:space="preserve">, suggesting a </w:t>
      </w:r>
      <w:proofErr w:type="spellStart"/>
      <w:r w:rsidR="0054699D" w:rsidRPr="00867BD2">
        <w:rPr>
          <w:rFonts w:ascii="Book Antiqua" w:hAnsi="Book Antiqua"/>
          <w:sz w:val="24"/>
          <w:szCs w:val="24"/>
        </w:rPr>
        <w:t>cardioprotective</w:t>
      </w:r>
      <w:proofErr w:type="spellEnd"/>
      <w:r w:rsidR="0054699D" w:rsidRPr="00867BD2">
        <w:rPr>
          <w:rFonts w:ascii="Book Antiqua" w:hAnsi="Book Antiqua"/>
          <w:sz w:val="24"/>
          <w:szCs w:val="24"/>
        </w:rPr>
        <w:t xml:space="preserve"> role for IL-19 in the heart.</w:t>
      </w:r>
      <w:r w:rsidR="00C53CCB">
        <w:rPr>
          <w:rFonts w:ascii="Book Antiqua" w:hAnsi="Book Antiqua"/>
          <w:sz w:val="24"/>
          <w:szCs w:val="24"/>
        </w:rPr>
        <w:t xml:space="preserve"> </w:t>
      </w:r>
      <w:r w:rsidR="003A2EC6" w:rsidRPr="00867BD2">
        <w:rPr>
          <w:rFonts w:ascii="Book Antiqua" w:hAnsi="Book Antiqua"/>
          <w:sz w:val="24"/>
          <w:szCs w:val="24"/>
        </w:rPr>
        <w:t>Elucidation of IL-19 signaling in this model and in other models of female-dominant heart failure will facilitate the identification of novel therapeutics for women’s heart disease.</w:t>
      </w:r>
      <w:r w:rsidR="00C53CCB">
        <w:rPr>
          <w:rFonts w:ascii="Book Antiqua" w:hAnsi="Book Antiqua"/>
          <w:sz w:val="24"/>
          <w:szCs w:val="24"/>
        </w:rPr>
        <w:t xml:space="preserve"> </w:t>
      </w:r>
    </w:p>
    <w:p w14:paraId="4701AF66" w14:textId="77777777" w:rsidR="00153397" w:rsidRPr="00867BD2" w:rsidRDefault="00153397" w:rsidP="00E011C4">
      <w:pPr>
        <w:adjustRightInd w:val="0"/>
        <w:snapToGrid w:val="0"/>
        <w:spacing w:after="0" w:line="360" w:lineRule="auto"/>
        <w:ind w:firstLine="720"/>
        <w:jc w:val="both"/>
        <w:rPr>
          <w:rFonts w:ascii="Book Antiqua" w:hAnsi="Book Antiqua"/>
          <w:sz w:val="24"/>
          <w:szCs w:val="24"/>
          <w:lang w:eastAsia="zh-CN"/>
        </w:rPr>
      </w:pPr>
    </w:p>
    <w:p w14:paraId="387BA9ED" w14:textId="1DD7D1B2" w:rsidR="00D1257E" w:rsidRPr="00867BD2" w:rsidRDefault="00153397" w:rsidP="00E011C4">
      <w:pPr>
        <w:adjustRightInd w:val="0"/>
        <w:snapToGrid w:val="0"/>
        <w:spacing w:after="0" w:line="360" w:lineRule="auto"/>
        <w:jc w:val="both"/>
        <w:rPr>
          <w:rFonts w:ascii="Book Antiqua" w:hAnsi="Book Antiqua"/>
          <w:b/>
          <w:sz w:val="24"/>
          <w:szCs w:val="24"/>
          <w:lang w:eastAsia="zh-CN"/>
        </w:rPr>
      </w:pPr>
      <w:r w:rsidRPr="00867BD2">
        <w:rPr>
          <w:rFonts w:ascii="Book Antiqua" w:hAnsi="Book Antiqua"/>
          <w:b/>
          <w:sz w:val="24"/>
          <w:szCs w:val="24"/>
        </w:rPr>
        <w:t>ACKNOWLEDGEMENTS</w:t>
      </w:r>
    </w:p>
    <w:p w14:paraId="7B32C1E2" w14:textId="012CF112" w:rsidR="00DD37F0" w:rsidRPr="00867BD2" w:rsidRDefault="00053A76" w:rsidP="00153397">
      <w:pPr>
        <w:adjustRightInd w:val="0"/>
        <w:snapToGrid w:val="0"/>
        <w:spacing w:after="0" w:line="360" w:lineRule="auto"/>
        <w:jc w:val="both"/>
        <w:rPr>
          <w:rFonts w:ascii="Book Antiqua" w:hAnsi="Book Antiqua"/>
          <w:sz w:val="24"/>
          <w:szCs w:val="24"/>
        </w:rPr>
      </w:pPr>
      <w:r w:rsidRPr="00867BD2">
        <w:rPr>
          <w:rFonts w:ascii="Book Antiqua" w:hAnsi="Book Antiqua"/>
          <w:sz w:val="24"/>
          <w:szCs w:val="24"/>
        </w:rPr>
        <w:t xml:space="preserve">The authors thank </w:t>
      </w:r>
      <w:proofErr w:type="spellStart"/>
      <w:r w:rsidRPr="00867BD2">
        <w:rPr>
          <w:rFonts w:ascii="Book Antiqua" w:hAnsi="Book Antiqua"/>
          <w:sz w:val="24"/>
          <w:szCs w:val="24"/>
        </w:rPr>
        <w:t>Yanmei</w:t>
      </w:r>
      <w:proofErr w:type="spellEnd"/>
      <w:r w:rsidRPr="00867BD2">
        <w:rPr>
          <w:rFonts w:ascii="Book Antiqua" w:hAnsi="Book Antiqua"/>
          <w:sz w:val="24"/>
          <w:szCs w:val="24"/>
        </w:rPr>
        <w:t xml:space="preserve"> Du for technical assistance.</w:t>
      </w:r>
      <w:r w:rsidR="00C53CCB">
        <w:rPr>
          <w:rFonts w:ascii="Book Antiqua" w:hAnsi="Book Antiqua"/>
          <w:sz w:val="24"/>
          <w:szCs w:val="24"/>
        </w:rPr>
        <w:t xml:space="preserve"> </w:t>
      </w:r>
    </w:p>
    <w:p w14:paraId="499F0850" w14:textId="77777777" w:rsidR="000A764A" w:rsidRDefault="000A764A" w:rsidP="00E011C4">
      <w:pPr>
        <w:adjustRightInd w:val="0"/>
        <w:snapToGrid w:val="0"/>
        <w:spacing w:after="0" w:line="360" w:lineRule="auto"/>
        <w:jc w:val="both"/>
        <w:rPr>
          <w:rFonts w:ascii="Book Antiqua" w:hAnsi="Book Antiqua"/>
          <w:b/>
          <w:sz w:val="24"/>
          <w:szCs w:val="24"/>
        </w:rPr>
      </w:pPr>
    </w:p>
    <w:p w14:paraId="23D100D8" w14:textId="1D6BBF85" w:rsidR="006764CD" w:rsidRPr="00F64645" w:rsidRDefault="00114D5B" w:rsidP="00E011C4">
      <w:pPr>
        <w:adjustRightInd w:val="0"/>
        <w:snapToGrid w:val="0"/>
        <w:spacing w:after="0" w:line="360" w:lineRule="auto"/>
        <w:jc w:val="both"/>
        <w:rPr>
          <w:rFonts w:ascii="Book Antiqua" w:hAnsi="Book Antiqua"/>
          <w:b/>
          <w:sz w:val="24"/>
          <w:szCs w:val="24"/>
          <w:lang w:eastAsia="zh-CN"/>
        </w:rPr>
      </w:pPr>
      <w:r w:rsidRPr="00F64645">
        <w:rPr>
          <w:rFonts w:ascii="Book Antiqua" w:hAnsi="Book Antiqua" w:hint="eastAsia"/>
          <w:b/>
          <w:sz w:val="24"/>
          <w:szCs w:val="24"/>
        </w:rPr>
        <w:t>COMMENTS</w:t>
      </w:r>
    </w:p>
    <w:p w14:paraId="241A2773" w14:textId="48F1BCE3" w:rsidR="00114D5B" w:rsidRPr="000A764A" w:rsidRDefault="00114D5B" w:rsidP="00E011C4">
      <w:pPr>
        <w:adjustRightInd w:val="0"/>
        <w:snapToGrid w:val="0"/>
        <w:spacing w:after="0" w:line="360" w:lineRule="auto"/>
        <w:jc w:val="both"/>
        <w:rPr>
          <w:rFonts w:ascii="Book Antiqua" w:hAnsi="Book Antiqua"/>
          <w:b/>
          <w:i/>
          <w:sz w:val="24"/>
          <w:szCs w:val="24"/>
        </w:rPr>
      </w:pPr>
      <w:r w:rsidRPr="000A764A">
        <w:rPr>
          <w:rFonts w:ascii="Book Antiqua" w:hAnsi="Book Antiqua"/>
          <w:b/>
          <w:i/>
          <w:sz w:val="24"/>
          <w:szCs w:val="24"/>
        </w:rPr>
        <w:t xml:space="preserve">Background </w:t>
      </w:r>
    </w:p>
    <w:p w14:paraId="7CE83876" w14:textId="34EDC16F" w:rsidR="00F64645" w:rsidRPr="000A764A" w:rsidRDefault="00F64645" w:rsidP="00E011C4">
      <w:pPr>
        <w:adjustRightInd w:val="0"/>
        <w:snapToGrid w:val="0"/>
        <w:spacing w:after="0" w:line="360" w:lineRule="auto"/>
        <w:jc w:val="both"/>
        <w:rPr>
          <w:rFonts w:ascii="Book Antiqua" w:hAnsi="Book Antiqua"/>
          <w:sz w:val="24"/>
          <w:szCs w:val="24"/>
        </w:rPr>
      </w:pPr>
      <w:r w:rsidRPr="000A764A">
        <w:rPr>
          <w:rFonts w:ascii="Book Antiqua" w:hAnsi="Book Antiqua"/>
          <w:sz w:val="24"/>
          <w:szCs w:val="24"/>
        </w:rPr>
        <w:t>Heart failure is a sexually dimorphic disease, with worse morbidity and mortality in female patients compared to males.</w:t>
      </w:r>
      <w:r w:rsidR="00C53CCB">
        <w:rPr>
          <w:rFonts w:ascii="Book Antiqua" w:hAnsi="Book Antiqua"/>
          <w:sz w:val="24"/>
          <w:szCs w:val="24"/>
        </w:rPr>
        <w:t xml:space="preserve"> </w:t>
      </w:r>
      <w:r w:rsidRPr="000A764A">
        <w:rPr>
          <w:rFonts w:ascii="Book Antiqua" w:hAnsi="Book Antiqua"/>
          <w:sz w:val="24"/>
          <w:szCs w:val="24"/>
        </w:rPr>
        <w:t>Inflammation is hypothesized to play a detrimental role in heart failure development, though whether it is regulated in a sexually dimorphic manner remains unknown.</w:t>
      </w:r>
      <w:r w:rsidR="00C53CCB">
        <w:rPr>
          <w:rFonts w:ascii="Book Antiqua" w:hAnsi="Book Antiqua"/>
          <w:sz w:val="24"/>
          <w:szCs w:val="24"/>
        </w:rPr>
        <w:t xml:space="preserve"> </w:t>
      </w:r>
      <w:r w:rsidRPr="000A764A">
        <w:rPr>
          <w:rFonts w:ascii="Book Antiqua" w:hAnsi="Book Antiqua"/>
          <w:sz w:val="24"/>
          <w:szCs w:val="24"/>
        </w:rPr>
        <w:t xml:space="preserve">Interleukin-19 (IL-19) is an inflammatory cytokine </w:t>
      </w:r>
      <w:r w:rsidR="000102F5" w:rsidRPr="000A764A">
        <w:rPr>
          <w:rFonts w:ascii="Book Antiqua" w:hAnsi="Book Antiqua"/>
          <w:sz w:val="24"/>
          <w:szCs w:val="24"/>
        </w:rPr>
        <w:t>with an unknown function in the healthy heart or in heart failure.</w:t>
      </w:r>
      <w:r w:rsidR="00C53CCB">
        <w:rPr>
          <w:rFonts w:ascii="Book Antiqua" w:hAnsi="Book Antiqua"/>
          <w:sz w:val="24"/>
          <w:szCs w:val="24"/>
        </w:rPr>
        <w:t xml:space="preserve"> </w:t>
      </w:r>
      <w:r w:rsidR="004320F2">
        <w:rPr>
          <w:rFonts w:ascii="Book Antiqua" w:hAnsi="Book Antiqua"/>
          <w:sz w:val="24"/>
          <w:szCs w:val="24"/>
        </w:rPr>
        <w:t>Therefore,</w:t>
      </w:r>
      <w:r w:rsidR="000A764A">
        <w:rPr>
          <w:rFonts w:ascii="Book Antiqua" w:hAnsi="Book Antiqua"/>
          <w:sz w:val="24"/>
          <w:szCs w:val="24"/>
        </w:rPr>
        <w:t xml:space="preserve"> we set out to assess the role of IL-19 in female dominant heart failure.</w:t>
      </w:r>
      <w:r w:rsidR="00C53CCB">
        <w:rPr>
          <w:rFonts w:ascii="Book Antiqua" w:hAnsi="Book Antiqua"/>
          <w:sz w:val="24"/>
          <w:szCs w:val="24"/>
        </w:rPr>
        <w:t xml:space="preserve"> </w:t>
      </w:r>
    </w:p>
    <w:p w14:paraId="3A0CF5C7" w14:textId="77777777" w:rsidR="00F64645" w:rsidRPr="000A764A" w:rsidRDefault="00F64645" w:rsidP="00E011C4">
      <w:pPr>
        <w:adjustRightInd w:val="0"/>
        <w:snapToGrid w:val="0"/>
        <w:spacing w:after="0" w:line="360" w:lineRule="auto"/>
        <w:jc w:val="both"/>
        <w:rPr>
          <w:rFonts w:ascii="Book Antiqua" w:hAnsi="Book Antiqua"/>
          <w:sz w:val="24"/>
          <w:szCs w:val="24"/>
        </w:rPr>
      </w:pPr>
    </w:p>
    <w:p w14:paraId="1A683D79" w14:textId="53A05EF9" w:rsidR="00114D5B" w:rsidRPr="000A764A" w:rsidRDefault="00114D5B" w:rsidP="00E011C4">
      <w:pPr>
        <w:adjustRightInd w:val="0"/>
        <w:snapToGrid w:val="0"/>
        <w:spacing w:after="0" w:line="360" w:lineRule="auto"/>
        <w:jc w:val="both"/>
        <w:rPr>
          <w:rFonts w:ascii="Book Antiqua" w:hAnsi="Book Antiqua"/>
          <w:b/>
          <w:i/>
          <w:sz w:val="24"/>
          <w:szCs w:val="24"/>
        </w:rPr>
      </w:pPr>
      <w:r w:rsidRPr="000A764A">
        <w:rPr>
          <w:rFonts w:ascii="Book Antiqua" w:hAnsi="Book Antiqua"/>
          <w:b/>
          <w:i/>
          <w:sz w:val="24"/>
          <w:szCs w:val="24"/>
        </w:rPr>
        <w:t xml:space="preserve">Research frontiers </w:t>
      </w:r>
    </w:p>
    <w:p w14:paraId="4A6854DE" w14:textId="6524BD37" w:rsidR="000A764A" w:rsidRPr="000A764A" w:rsidRDefault="000A764A" w:rsidP="00E011C4">
      <w:pPr>
        <w:adjustRightInd w:val="0"/>
        <w:snapToGrid w:val="0"/>
        <w:spacing w:after="0" w:line="360" w:lineRule="auto"/>
        <w:jc w:val="both"/>
        <w:rPr>
          <w:rFonts w:ascii="Book Antiqua" w:hAnsi="Book Antiqua"/>
          <w:sz w:val="24"/>
          <w:szCs w:val="24"/>
        </w:rPr>
      </w:pPr>
      <w:r w:rsidRPr="000A764A">
        <w:rPr>
          <w:rFonts w:ascii="Book Antiqua" w:hAnsi="Book Antiqua"/>
          <w:sz w:val="24"/>
          <w:szCs w:val="24"/>
        </w:rPr>
        <w:t>Heart failure is characterized by inflammatory signaling, though how this may be regulated in a sex-specific manner is unknown.</w:t>
      </w:r>
      <w:r w:rsidR="00C53CCB">
        <w:rPr>
          <w:rFonts w:ascii="Book Antiqua" w:hAnsi="Book Antiqua"/>
          <w:sz w:val="24"/>
          <w:szCs w:val="24"/>
        </w:rPr>
        <w:t xml:space="preserve"> </w:t>
      </w:r>
      <w:r w:rsidRPr="000A764A">
        <w:rPr>
          <w:rFonts w:ascii="Book Antiqua" w:hAnsi="Book Antiqua"/>
          <w:sz w:val="24"/>
          <w:szCs w:val="24"/>
        </w:rPr>
        <w:t xml:space="preserve">Since heart failure is a sexually dimorphic disease, it is </w:t>
      </w:r>
      <w:proofErr w:type="gramStart"/>
      <w:r w:rsidRPr="000A764A">
        <w:rPr>
          <w:rFonts w:ascii="Book Antiqua" w:hAnsi="Book Antiqua"/>
          <w:sz w:val="24"/>
          <w:szCs w:val="24"/>
        </w:rPr>
        <w:t>imperative that understand</w:t>
      </w:r>
      <w:proofErr w:type="gramEnd"/>
      <w:r w:rsidRPr="000A764A">
        <w:rPr>
          <w:rFonts w:ascii="Book Antiqua" w:hAnsi="Book Antiqua"/>
          <w:sz w:val="24"/>
          <w:szCs w:val="24"/>
        </w:rPr>
        <w:t xml:space="preserve"> molecular mechanisms which contribute to disease in a sex-specific approach.</w:t>
      </w:r>
      <w:r w:rsidR="00C53CCB">
        <w:rPr>
          <w:rFonts w:ascii="Book Antiqua" w:hAnsi="Book Antiqua"/>
          <w:sz w:val="24"/>
          <w:szCs w:val="24"/>
        </w:rPr>
        <w:t xml:space="preserve"> </w:t>
      </w:r>
    </w:p>
    <w:p w14:paraId="30732D54" w14:textId="77777777" w:rsidR="000A764A" w:rsidRPr="000A764A" w:rsidRDefault="000A764A" w:rsidP="00E011C4">
      <w:pPr>
        <w:adjustRightInd w:val="0"/>
        <w:snapToGrid w:val="0"/>
        <w:spacing w:after="0" w:line="360" w:lineRule="auto"/>
        <w:jc w:val="both"/>
        <w:rPr>
          <w:rFonts w:ascii="Book Antiqua" w:hAnsi="Book Antiqua"/>
          <w:sz w:val="24"/>
          <w:szCs w:val="24"/>
          <w:highlight w:val="yellow"/>
        </w:rPr>
      </w:pPr>
    </w:p>
    <w:p w14:paraId="2C0B0481" w14:textId="3B0E3BFB" w:rsidR="00114D5B" w:rsidRPr="000A764A" w:rsidRDefault="00114D5B" w:rsidP="00E011C4">
      <w:pPr>
        <w:adjustRightInd w:val="0"/>
        <w:snapToGrid w:val="0"/>
        <w:spacing w:after="0" w:line="360" w:lineRule="auto"/>
        <w:jc w:val="both"/>
        <w:rPr>
          <w:rFonts w:ascii="Book Antiqua" w:hAnsi="Book Antiqua"/>
          <w:b/>
          <w:i/>
          <w:sz w:val="24"/>
          <w:szCs w:val="24"/>
        </w:rPr>
      </w:pPr>
      <w:r w:rsidRPr="000A764A">
        <w:rPr>
          <w:rFonts w:ascii="Book Antiqua" w:hAnsi="Book Antiqua"/>
          <w:b/>
          <w:i/>
          <w:sz w:val="24"/>
          <w:szCs w:val="24"/>
        </w:rPr>
        <w:t xml:space="preserve">Innovations and breakthroughs </w:t>
      </w:r>
    </w:p>
    <w:p w14:paraId="2C1FD23E" w14:textId="0DB1729E" w:rsidR="000A764A" w:rsidRPr="000A764A" w:rsidRDefault="000A764A" w:rsidP="00E011C4">
      <w:pPr>
        <w:adjustRightInd w:val="0"/>
        <w:snapToGrid w:val="0"/>
        <w:spacing w:after="0" w:line="360" w:lineRule="auto"/>
        <w:jc w:val="both"/>
        <w:rPr>
          <w:rFonts w:ascii="Book Antiqua" w:hAnsi="Book Antiqua"/>
          <w:sz w:val="24"/>
          <w:szCs w:val="24"/>
        </w:rPr>
      </w:pPr>
      <w:r w:rsidRPr="000A764A">
        <w:rPr>
          <w:rFonts w:ascii="Book Antiqua" w:hAnsi="Book Antiqua"/>
          <w:sz w:val="24"/>
          <w:szCs w:val="24"/>
        </w:rPr>
        <w:t>Although IL-19 has been studied in the vasculature, few reports exist regarding cardiac signaling.</w:t>
      </w:r>
      <w:r w:rsidR="00C53CCB">
        <w:rPr>
          <w:rFonts w:ascii="Book Antiqua" w:hAnsi="Book Antiqua"/>
          <w:sz w:val="24"/>
          <w:szCs w:val="24"/>
        </w:rPr>
        <w:t xml:space="preserve"> </w:t>
      </w:r>
      <w:r w:rsidRPr="000A764A">
        <w:rPr>
          <w:rFonts w:ascii="Book Antiqua" w:hAnsi="Book Antiqua"/>
          <w:sz w:val="24"/>
          <w:szCs w:val="24"/>
        </w:rPr>
        <w:t>We show for the first time that IL-19 demonstrates clear sexually dimorphic expression in a model of female-dominant heart failure.</w:t>
      </w:r>
      <w:r w:rsidR="00C53CCB">
        <w:rPr>
          <w:rFonts w:ascii="Book Antiqua" w:hAnsi="Book Antiqua"/>
          <w:sz w:val="24"/>
          <w:szCs w:val="24"/>
        </w:rPr>
        <w:t xml:space="preserve"> </w:t>
      </w:r>
      <w:proofErr w:type="gramStart"/>
      <w:r w:rsidRPr="000A764A">
        <w:rPr>
          <w:rFonts w:ascii="Book Antiqua" w:hAnsi="Book Antiqua"/>
          <w:sz w:val="24"/>
          <w:szCs w:val="24"/>
        </w:rPr>
        <w:t>Genetic ablation of IL-19 in this model accelerates male mortality</w:t>
      </w:r>
      <w:proofErr w:type="gramEnd"/>
      <w:r w:rsidRPr="000A764A">
        <w:rPr>
          <w:rFonts w:ascii="Book Antiqua" w:hAnsi="Book Antiqua"/>
          <w:sz w:val="24"/>
          <w:szCs w:val="24"/>
        </w:rPr>
        <w:t xml:space="preserve">, </w:t>
      </w:r>
      <w:proofErr w:type="gramStart"/>
      <w:r w:rsidRPr="000A764A">
        <w:rPr>
          <w:rFonts w:ascii="Book Antiqua" w:hAnsi="Book Antiqua"/>
          <w:sz w:val="24"/>
          <w:szCs w:val="24"/>
        </w:rPr>
        <w:t xml:space="preserve">suggesting IL-19 is </w:t>
      </w:r>
      <w:proofErr w:type="spellStart"/>
      <w:r w:rsidRPr="000A764A">
        <w:rPr>
          <w:rFonts w:ascii="Book Antiqua" w:hAnsi="Book Antiqua"/>
          <w:sz w:val="24"/>
          <w:szCs w:val="24"/>
        </w:rPr>
        <w:t>cardioprotective</w:t>
      </w:r>
      <w:proofErr w:type="spellEnd"/>
      <w:proofErr w:type="gramEnd"/>
      <w:r w:rsidRPr="000A764A">
        <w:rPr>
          <w:rFonts w:ascii="Book Antiqua" w:hAnsi="Book Antiqua"/>
          <w:sz w:val="24"/>
          <w:szCs w:val="24"/>
        </w:rPr>
        <w:t xml:space="preserve">. </w:t>
      </w:r>
    </w:p>
    <w:p w14:paraId="61D8C23C" w14:textId="77777777" w:rsidR="000A764A" w:rsidRPr="000A764A" w:rsidRDefault="000A764A" w:rsidP="00E011C4">
      <w:pPr>
        <w:adjustRightInd w:val="0"/>
        <w:snapToGrid w:val="0"/>
        <w:spacing w:after="0" w:line="360" w:lineRule="auto"/>
        <w:jc w:val="both"/>
        <w:rPr>
          <w:rFonts w:ascii="Book Antiqua" w:hAnsi="Book Antiqua"/>
          <w:sz w:val="24"/>
          <w:szCs w:val="24"/>
          <w:highlight w:val="yellow"/>
        </w:rPr>
      </w:pPr>
    </w:p>
    <w:p w14:paraId="3DB88F85" w14:textId="2F15EE8C" w:rsidR="00114D5B" w:rsidRPr="000A764A" w:rsidRDefault="00114D5B" w:rsidP="00E011C4">
      <w:pPr>
        <w:adjustRightInd w:val="0"/>
        <w:snapToGrid w:val="0"/>
        <w:spacing w:after="0" w:line="360" w:lineRule="auto"/>
        <w:jc w:val="both"/>
        <w:rPr>
          <w:rFonts w:ascii="Book Antiqua" w:hAnsi="Book Antiqua"/>
          <w:b/>
          <w:i/>
          <w:sz w:val="24"/>
          <w:szCs w:val="24"/>
        </w:rPr>
      </w:pPr>
      <w:r w:rsidRPr="000A764A">
        <w:rPr>
          <w:rFonts w:ascii="Book Antiqua" w:hAnsi="Book Antiqua"/>
          <w:b/>
          <w:i/>
          <w:sz w:val="24"/>
          <w:szCs w:val="24"/>
        </w:rPr>
        <w:t>Applications</w:t>
      </w:r>
      <w:r w:rsidR="00C53CCB">
        <w:rPr>
          <w:rFonts w:ascii="Book Antiqua" w:hAnsi="Book Antiqua"/>
          <w:b/>
          <w:i/>
          <w:sz w:val="24"/>
          <w:szCs w:val="24"/>
        </w:rPr>
        <w:t xml:space="preserve"> </w:t>
      </w:r>
    </w:p>
    <w:p w14:paraId="707EEFE0" w14:textId="5FE3C019" w:rsidR="000A764A" w:rsidRDefault="000A764A" w:rsidP="00E011C4">
      <w:pPr>
        <w:adjustRightInd w:val="0"/>
        <w:snapToGrid w:val="0"/>
        <w:spacing w:after="0" w:line="360" w:lineRule="auto"/>
        <w:jc w:val="both"/>
        <w:rPr>
          <w:rFonts w:ascii="Book Antiqua" w:hAnsi="Book Antiqua"/>
          <w:sz w:val="24"/>
          <w:szCs w:val="24"/>
          <w:lang w:eastAsia="zh-CN"/>
        </w:rPr>
      </w:pPr>
      <w:r w:rsidRPr="000A764A">
        <w:rPr>
          <w:rFonts w:ascii="Book Antiqua" w:hAnsi="Book Antiqua"/>
          <w:sz w:val="24"/>
          <w:szCs w:val="24"/>
        </w:rPr>
        <w:t>Development of sex-specific therapies will improve heart failure outcomes, and is a primary goal of personalized medicine.</w:t>
      </w:r>
      <w:r w:rsidR="00C53CCB">
        <w:rPr>
          <w:rFonts w:ascii="Book Antiqua" w:hAnsi="Book Antiqua"/>
          <w:sz w:val="24"/>
          <w:szCs w:val="24"/>
        </w:rPr>
        <w:t xml:space="preserve"> </w:t>
      </w:r>
      <w:r w:rsidRPr="000A764A">
        <w:rPr>
          <w:rFonts w:ascii="Book Antiqua" w:hAnsi="Book Antiqua"/>
          <w:sz w:val="24"/>
          <w:szCs w:val="24"/>
        </w:rPr>
        <w:t xml:space="preserve">To develop sex-specific therapies, we must understand </w:t>
      </w:r>
      <w:proofErr w:type="gramStart"/>
      <w:r w:rsidRPr="000A764A">
        <w:rPr>
          <w:rFonts w:ascii="Book Antiqua" w:hAnsi="Book Antiqua"/>
          <w:sz w:val="24"/>
          <w:szCs w:val="24"/>
        </w:rPr>
        <w:t>mechanisms which</w:t>
      </w:r>
      <w:proofErr w:type="gramEnd"/>
      <w:r w:rsidRPr="000A764A">
        <w:rPr>
          <w:rFonts w:ascii="Book Antiqua" w:hAnsi="Book Antiqua"/>
          <w:sz w:val="24"/>
          <w:szCs w:val="24"/>
        </w:rPr>
        <w:t xml:space="preserve"> underlie heart failure in both males and females.</w:t>
      </w:r>
      <w:r w:rsidR="00C53CCB">
        <w:rPr>
          <w:rFonts w:ascii="Book Antiqua" w:hAnsi="Book Antiqua"/>
          <w:sz w:val="24"/>
          <w:szCs w:val="24"/>
        </w:rPr>
        <w:t xml:space="preserve"> </w:t>
      </w:r>
      <w:r w:rsidRPr="000A764A">
        <w:rPr>
          <w:rFonts w:ascii="Book Antiqua" w:hAnsi="Book Antiqua"/>
          <w:sz w:val="24"/>
          <w:szCs w:val="24"/>
        </w:rPr>
        <w:t>Although the impact of IL-19 in the human heart remains unknown, our data identify sex-specific mediators of cardiac function, and suggest that therapies for the failing human heart be explored in both sexes.</w:t>
      </w:r>
    </w:p>
    <w:p w14:paraId="1EB557E1" w14:textId="77777777" w:rsidR="000F08F7" w:rsidRDefault="000F08F7" w:rsidP="00E011C4">
      <w:pPr>
        <w:adjustRightInd w:val="0"/>
        <w:snapToGrid w:val="0"/>
        <w:spacing w:after="0" w:line="360" w:lineRule="auto"/>
        <w:jc w:val="both"/>
        <w:rPr>
          <w:rFonts w:ascii="Book Antiqua" w:hAnsi="Book Antiqua"/>
          <w:sz w:val="24"/>
          <w:szCs w:val="24"/>
          <w:lang w:eastAsia="zh-CN"/>
        </w:rPr>
      </w:pPr>
    </w:p>
    <w:p w14:paraId="2DF92495" w14:textId="49FD2143" w:rsidR="000F08F7" w:rsidRPr="000F08F7" w:rsidRDefault="000F08F7" w:rsidP="00E011C4">
      <w:pPr>
        <w:adjustRightInd w:val="0"/>
        <w:snapToGrid w:val="0"/>
        <w:spacing w:after="0" w:line="360" w:lineRule="auto"/>
        <w:jc w:val="both"/>
        <w:rPr>
          <w:rFonts w:ascii="Book Antiqua" w:hAnsi="Book Antiqua"/>
          <w:b/>
          <w:i/>
          <w:sz w:val="24"/>
          <w:szCs w:val="24"/>
          <w:lang w:eastAsia="zh-CN"/>
        </w:rPr>
      </w:pPr>
      <w:r w:rsidRPr="000F08F7">
        <w:rPr>
          <w:rFonts w:ascii="Book Antiqua" w:hAnsi="Book Antiqua" w:hint="eastAsia"/>
          <w:b/>
          <w:i/>
          <w:sz w:val="24"/>
          <w:szCs w:val="24"/>
          <w:lang w:eastAsia="zh-CN"/>
        </w:rPr>
        <w:t>Peer-review</w:t>
      </w:r>
    </w:p>
    <w:p w14:paraId="12B3F932" w14:textId="532B553A" w:rsidR="000A764A" w:rsidRDefault="000F08F7" w:rsidP="00E011C4">
      <w:pPr>
        <w:adjustRightInd w:val="0"/>
        <w:snapToGrid w:val="0"/>
        <w:spacing w:after="0" w:line="360" w:lineRule="auto"/>
        <w:jc w:val="both"/>
        <w:rPr>
          <w:rFonts w:ascii="Book Antiqua" w:hAnsi="Book Antiqua"/>
          <w:noProof/>
        </w:rPr>
      </w:pPr>
      <w:r w:rsidRPr="000F08F7">
        <w:rPr>
          <w:rFonts w:ascii="Book Antiqua" w:hAnsi="Book Antiqua"/>
          <w:sz w:val="24"/>
          <w:szCs w:val="24"/>
        </w:rPr>
        <w:t>This is a very interesting topic. The paper is well written, clear and interesting. The results provide adequate grounds for the conclusion.</w:t>
      </w:r>
      <w:r w:rsidRPr="000F08F7">
        <w:t xml:space="preserve"> </w:t>
      </w:r>
      <w:r w:rsidR="000A764A">
        <w:br w:type="page"/>
      </w:r>
    </w:p>
    <w:p w14:paraId="76C7DC9D" w14:textId="54DCEC40" w:rsidR="00A16929" w:rsidRPr="00A16929" w:rsidRDefault="00A16929" w:rsidP="00E011C4">
      <w:pPr>
        <w:pStyle w:val="EndNoteBibliographyTitle"/>
        <w:adjustRightInd w:val="0"/>
        <w:snapToGrid w:val="0"/>
        <w:spacing w:line="360" w:lineRule="auto"/>
        <w:jc w:val="both"/>
        <w:rPr>
          <w:b/>
          <w:lang w:eastAsia="zh-CN"/>
        </w:rPr>
      </w:pPr>
      <w:r w:rsidRPr="00A16929">
        <w:rPr>
          <w:rFonts w:hint="eastAsia"/>
          <w:b/>
          <w:lang w:eastAsia="zh-CN"/>
        </w:rPr>
        <w:t>REFERENCES</w:t>
      </w:r>
    </w:p>
    <w:p w14:paraId="4ED784B9" w14:textId="0AB20408"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Go AS</w:t>
      </w:r>
      <w:r w:rsidRPr="00A16929">
        <w:rPr>
          <w:lang w:eastAsia="zh-CN"/>
        </w:rPr>
        <w:t>, Mozaffarian D, Roger VL, Benjamin EJ, Berry JD, Borden WB, Bravata DM, Dai S, Ford ES, Fox CS, Franco S, Fullerton HJ, Gillespie C, Hailpern SM, Heit JA, Howard VJ, Huffman MD, Kissela BM, Kittner SJ, Lackland DT, Lichtman JH, Lisabeth LD, Magid D, Marcus GM, Marelli A, Matchar DB, McGuire DK, Mohler ER, Moy CS, Mussolino ME, Nichol G, Paynter NP, Schreiner PJ, Sorlie PD, Stein J, Turan TN, Virani SS, Wong ND, Woo D, Turner MB; American Heart Association Statistics Committee and Stroke Statistics Subcommittee. Heart disease and stroke statistics--2013 update: a report from the American Heart Association. </w:t>
      </w:r>
      <w:r w:rsidRPr="00A16929">
        <w:rPr>
          <w:i/>
          <w:iCs/>
          <w:lang w:eastAsia="zh-CN"/>
        </w:rPr>
        <w:t>Circulation</w:t>
      </w:r>
      <w:r w:rsidRPr="00A16929">
        <w:rPr>
          <w:lang w:eastAsia="zh-CN"/>
        </w:rPr>
        <w:t> 2013; </w:t>
      </w:r>
      <w:r w:rsidRPr="00A16929">
        <w:rPr>
          <w:b/>
          <w:bCs/>
          <w:lang w:eastAsia="zh-CN"/>
        </w:rPr>
        <w:t>127</w:t>
      </w:r>
      <w:r w:rsidRPr="00A16929">
        <w:rPr>
          <w:lang w:eastAsia="zh-CN"/>
        </w:rPr>
        <w:t>: e6-e245 [PMID: 23239837 DOI: 10.1161/CIR.0b013e31828124ad]</w:t>
      </w:r>
    </w:p>
    <w:p w14:paraId="3D0B8AB8" w14:textId="5EA2331C"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Friedman MM</w:t>
      </w:r>
      <w:r w:rsidRPr="00A16929">
        <w:rPr>
          <w:lang w:eastAsia="zh-CN"/>
        </w:rPr>
        <w:t>. Gender differences in the health related quality of life of older adults with heart failure. </w:t>
      </w:r>
      <w:r w:rsidRPr="00A16929">
        <w:rPr>
          <w:i/>
          <w:iCs/>
          <w:lang w:eastAsia="zh-CN"/>
        </w:rPr>
        <w:t>Heart Lung</w:t>
      </w:r>
      <w:r w:rsidRPr="00A16929">
        <w:rPr>
          <w:lang w:eastAsia="zh-CN"/>
        </w:rPr>
        <w:t> 2003; </w:t>
      </w:r>
      <w:r w:rsidRPr="00A16929">
        <w:rPr>
          <w:b/>
          <w:bCs/>
          <w:lang w:eastAsia="zh-CN"/>
        </w:rPr>
        <w:t>32</w:t>
      </w:r>
      <w:r w:rsidRPr="00A16929">
        <w:rPr>
          <w:lang w:eastAsia="zh-CN"/>
        </w:rPr>
        <w:t>: 320-327 [PMID: 14528189 DOI: 10.1016/S0147-9563(03)00098-0]</w:t>
      </w:r>
    </w:p>
    <w:p w14:paraId="7ED582B1" w14:textId="0F8FB149"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Chin MH</w:t>
      </w:r>
      <w:r w:rsidRPr="00A16929">
        <w:rPr>
          <w:lang w:eastAsia="zh-CN"/>
        </w:rPr>
        <w:t>, Goldman L. Gender differences in 1-year survival and quality of life among patients admitted with congestive heart failure. </w:t>
      </w:r>
      <w:r w:rsidRPr="00A16929">
        <w:rPr>
          <w:i/>
          <w:iCs/>
          <w:lang w:eastAsia="zh-CN"/>
        </w:rPr>
        <w:t>Med Care</w:t>
      </w:r>
      <w:r w:rsidRPr="00A16929">
        <w:rPr>
          <w:lang w:eastAsia="zh-CN"/>
        </w:rPr>
        <w:t> 1998; </w:t>
      </w:r>
      <w:r w:rsidRPr="00A16929">
        <w:rPr>
          <w:b/>
          <w:bCs/>
          <w:lang w:eastAsia="zh-CN"/>
        </w:rPr>
        <w:t>36</w:t>
      </w:r>
      <w:r w:rsidRPr="00A16929">
        <w:rPr>
          <w:lang w:eastAsia="zh-CN"/>
        </w:rPr>
        <w:t>: 1033-1046 [PMID: 9674621]</w:t>
      </w:r>
    </w:p>
    <w:p w14:paraId="6003B5F0" w14:textId="1690F784"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Hoekstra T</w:t>
      </w:r>
      <w:r w:rsidRPr="00A16929">
        <w:rPr>
          <w:lang w:eastAsia="zh-CN"/>
        </w:rPr>
        <w:t>, Jaarsma T, van Veldhuisen DJ, Hillege HL, Sanderman R, Lesman-Leegte I. Quality of life and survival in patients with heart failure. </w:t>
      </w:r>
      <w:r w:rsidRPr="00A16929">
        <w:rPr>
          <w:i/>
          <w:iCs/>
          <w:lang w:eastAsia="zh-CN"/>
        </w:rPr>
        <w:t>Eur J Heart Fail</w:t>
      </w:r>
      <w:r w:rsidRPr="00A16929">
        <w:rPr>
          <w:lang w:eastAsia="zh-CN"/>
        </w:rPr>
        <w:t> 2013; </w:t>
      </w:r>
      <w:r w:rsidRPr="00A16929">
        <w:rPr>
          <w:b/>
          <w:bCs/>
          <w:lang w:eastAsia="zh-CN"/>
        </w:rPr>
        <w:t>15</w:t>
      </w:r>
      <w:r w:rsidRPr="00A16929">
        <w:rPr>
          <w:lang w:eastAsia="zh-CN"/>
        </w:rPr>
        <w:t>: 94-102 [PMID: 22989869 DOI: 10.1093/eurjhf/hfs148]</w:t>
      </w:r>
    </w:p>
    <w:p w14:paraId="096798C6" w14:textId="52744D0E"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Kalogeropoulos A</w:t>
      </w:r>
      <w:r w:rsidRPr="00A16929">
        <w:rPr>
          <w:lang w:eastAsia="zh-CN"/>
        </w:rPr>
        <w:t>, Georgiopoulou V, Psaty BM, Rodondi N, Smith AL, Harrison DG, Liu Y, Hoffmann U, Bauer DC, Newman AB, Kritchevsky SB, Harris TB, Butler J; Health ABC Study Investigators. Inflammatory markers and incident heart failure risk in older adults: the Health ABC (Health, Aging, and Body Composition) study. </w:t>
      </w:r>
      <w:r w:rsidRPr="00A16929">
        <w:rPr>
          <w:i/>
          <w:iCs/>
          <w:lang w:eastAsia="zh-CN"/>
        </w:rPr>
        <w:t>J Am Coll Cardiol</w:t>
      </w:r>
      <w:r w:rsidRPr="00A16929">
        <w:rPr>
          <w:lang w:eastAsia="zh-CN"/>
        </w:rPr>
        <w:t> 2010; </w:t>
      </w:r>
      <w:r w:rsidRPr="00A16929">
        <w:rPr>
          <w:b/>
          <w:bCs/>
          <w:lang w:eastAsia="zh-CN"/>
        </w:rPr>
        <w:t>55</w:t>
      </w:r>
      <w:r w:rsidRPr="00A16929">
        <w:rPr>
          <w:lang w:eastAsia="zh-CN"/>
        </w:rPr>
        <w:t>: 2129-2137 [PMID: 20447537 DOI: 10.1016/j.jacc.2009.12.045]</w:t>
      </w:r>
    </w:p>
    <w:p w14:paraId="665C9C93" w14:textId="52BD0493"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Radin MJ</w:t>
      </w:r>
      <w:r w:rsidRPr="00A16929">
        <w:rPr>
          <w:lang w:eastAsia="zh-CN"/>
        </w:rPr>
        <w:t>, Holycross BJ, Dumitrescu C, Kelley R, Altschuld RA. Leptin modulates the negative inotropic effect of interleukin-1beta in cardiac myocytes. </w:t>
      </w:r>
      <w:r w:rsidRPr="00A16929">
        <w:rPr>
          <w:i/>
          <w:iCs/>
          <w:lang w:eastAsia="zh-CN"/>
        </w:rPr>
        <w:t>Mol Cell Biochem</w:t>
      </w:r>
      <w:r w:rsidRPr="00A16929">
        <w:rPr>
          <w:lang w:eastAsia="zh-CN"/>
        </w:rPr>
        <w:t> 2008; </w:t>
      </w:r>
      <w:r w:rsidRPr="00A16929">
        <w:rPr>
          <w:b/>
          <w:bCs/>
          <w:lang w:eastAsia="zh-CN"/>
        </w:rPr>
        <w:t>315</w:t>
      </w:r>
      <w:r w:rsidRPr="00A16929">
        <w:rPr>
          <w:lang w:eastAsia="zh-CN"/>
        </w:rPr>
        <w:t>: 179-184 [PMID: 18535786 DOI: 10.1007/s11010-008-9805-6]</w:t>
      </w:r>
    </w:p>
    <w:p w14:paraId="09EF9989" w14:textId="38656A39"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Deswal A</w:t>
      </w:r>
      <w:r w:rsidRPr="00A16929">
        <w:rPr>
          <w:lang w:eastAsia="zh-CN"/>
        </w:rPr>
        <w:t>, Petersen NJ, Feldman AM, Young JB, White BG, Mann DL. Cytokines and cytokine receptors in advanced heart failure: an analysis of the cytokine database from the Vesnarinone trial (VEST). </w:t>
      </w:r>
      <w:r w:rsidRPr="00A16929">
        <w:rPr>
          <w:i/>
          <w:iCs/>
          <w:lang w:eastAsia="zh-CN"/>
        </w:rPr>
        <w:t>Circulation</w:t>
      </w:r>
      <w:r w:rsidRPr="00A16929">
        <w:rPr>
          <w:lang w:eastAsia="zh-CN"/>
        </w:rPr>
        <w:t> 2001; </w:t>
      </w:r>
      <w:r w:rsidRPr="00A16929">
        <w:rPr>
          <w:b/>
          <w:bCs/>
          <w:lang w:eastAsia="zh-CN"/>
        </w:rPr>
        <w:t>103</w:t>
      </w:r>
      <w:r w:rsidRPr="00A16929">
        <w:rPr>
          <w:lang w:eastAsia="zh-CN"/>
        </w:rPr>
        <w:t>: 2055-2059 [PMID: 11319194 DOI: 10.1161/01.CIR.103.16.2055]</w:t>
      </w:r>
    </w:p>
    <w:p w14:paraId="47E1BFFC" w14:textId="25A8D8FC"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Tian Y</w:t>
      </w:r>
      <w:r w:rsidRPr="00A16929">
        <w:rPr>
          <w:lang w:eastAsia="zh-CN"/>
        </w:rPr>
        <w:t>, Sommerville LJ, Cuneo A, Kelemen SE, Autieri MV. Expression and suppressive effects of interleukin-19 on vascular smooth muscle cell pathophysiology and development of intimal hyperplasia. </w:t>
      </w:r>
      <w:r w:rsidRPr="00A16929">
        <w:rPr>
          <w:i/>
          <w:iCs/>
          <w:lang w:eastAsia="zh-CN"/>
        </w:rPr>
        <w:t>Am J Pathol</w:t>
      </w:r>
      <w:r w:rsidRPr="00A16929">
        <w:rPr>
          <w:lang w:eastAsia="zh-CN"/>
        </w:rPr>
        <w:t> 2008; </w:t>
      </w:r>
      <w:r w:rsidRPr="00A16929">
        <w:rPr>
          <w:b/>
          <w:bCs/>
          <w:lang w:eastAsia="zh-CN"/>
        </w:rPr>
        <w:t>173</w:t>
      </w:r>
      <w:r w:rsidRPr="00A16929">
        <w:rPr>
          <w:lang w:eastAsia="zh-CN"/>
        </w:rPr>
        <w:t>: 901-909 [PMID: 18669613 DOI: 10.2353/ajpath.2008.080163]</w:t>
      </w:r>
    </w:p>
    <w:p w14:paraId="3A8F0E9F" w14:textId="599911F0"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Blumberg H</w:t>
      </w:r>
      <w:r w:rsidRPr="00A16929">
        <w:rPr>
          <w:lang w:eastAsia="zh-CN"/>
        </w:rPr>
        <w:t>, Conklin D, Xu WF, Grossmann A, Brender T, Carollo S, Eagan M, Foster D, Haldeman BA, Hammond A, Haugen H, Jelinek L, Kelly JD, Madden K, Maurer MF, Parrish-Novak J, Prunkard D, Sexson S, Sprecher C, Waggie K, West J, Whitmore TE, Yao L, Kuechle MK, Dale BA, Chandrasekher YA. Interleukin 20: discovery, receptor identification, and role in epidermal function. </w:t>
      </w:r>
      <w:r w:rsidRPr="00A16929">
        <w:rPr>
          <w:i/>
          <w:iCs/>
          <w:lang w:eastAsia="zh-CN"/>
        </w:rPr>
        <w:t>Cell</w:t>
      </w:r>
      <w:r w:rsidRPr="00A16929">
        <w:rPr>
          <w:lang w:eastAsia="zh-CN"/>
        </w:rPr>
        <w:t> 2001; </w:t>
      </w:r>
      <w:r w:rsidRPr="00A16929">
        <w:rPr>
          <w:b/>
          <w:bCs/>
          <w:lang w:eastAsia="zh-CN"/>
        </w:rPr>
        <w:t>104</w:t>
      </w:r>
      <w:r w:rsidRPr="00A16929">
        <w:rPr>
          <w:lang w:eastAsia="zh-CN"/>
        </w:rPr>
        <w:t>: 9-19 [PMID: 11163236 DOI: 10.1016/S0092-8674(01)00187-8]</w:t>
      </w:r>
    </w:p>
    <w:p w14:paraId="1D30CF11" w14:textId="60520E96"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England RN</w:t>
      </w:r>
      <w:r w:rsidRPr="00A16929">
        <w:rPr>
          <w:lang w:eastAsia="zh-CN"/>
        </w:rPr>
        <w:t>, Autieri MV. Anti-inflammatory effects of interleukin-19 in vascular disease. </w:t>
      </w:r>
      <w:r w:rsidRPr="00A16929">
        <w:rPr>
          <w:i/>
          <w:iCs/>
          <w:lang w:eastAsia="zh-CN"/>
        </w:rPr>
        <w:t>Int J Inflam</w:t>
      </w:r>
      <w:r w:rsidRPr="00A16929">
        <w:rPr>
          <w:lang w:eastAsia="zh-CN"/>
        </w:rPr>
        <w:t> 2012; </w:t>
      </w:r>
      <w:r w:rsidRPr="00A16929">
        <w:rPr>
          <w:b/>
          <w:bCs/>
          <w:lang w:eastAsia="zh-CN"/>
        </w:rPr>
        <w:t>2012</w:t>
      </w:r>
      <w:r w:rsidRPr="00A16929">
        <w:rPr>
          <w:lang w:eastAsia="zh-CN"/>
        </w:rPr>
        <w:t>: 253583 [PMID: 22844641 DOI: 10.1155/2012/253583]</w:t>
      </w:r>
    </w:p>
    <w:p w14:paraId="748488D4" w14:textId="470667A2"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Watson PA</w:t>
      </w:r>
      <w:r w:rsidRPr="00A16929">
        <w:rPr>
          <w:lang w:eastAsia="zh-CN"/>
        </w:rPr>
        <w:t>, Birdsey N, Huggins GS, Svensson E, Heppe D, Knaub L. Cardiac-specific overexpression of dominant-negative CREB leads to increased mortality and mitochondrial dysfunction in female mice. </w:t>
      </w:r>
      <w:r w:rsidRPr="00A16929">
        <w:rPr>
          <w:i/>
          <w:iCs/>
          <w:lang w:eastAsia="zh-CN"/>
        </w:rPr>
        <w:t>Am J Physiol Heart Circ Physiol</w:t>
      </w:r>
      <w:r w:rsidRPr="00A16929">
        <w:rPr>
          <w:lang w:eastAsia="zh-CN"/>
        </w:rPr>
        <w:t> 2010; </w:t>
      </w:r>
      <w:r w:rsidRPr="00A16929">
        <w:rPr>
          <w:b/>
          <w:bCs/>
          <w:lang w:eastAsia="zh-CN"/>
        </w:rPr>
        <w:t>299</w:t>
      </w:r>
      <w:r w:rsidRPr="00A16929">
        <w:rPr>
          <w:lang w:eastAsia="zh-CN"/>
        </w:rPr>
        <w:t>: H2056-H2068 [PMID: 20935148 DOI: 10.1152/ajpheart.00394.2010]</w:t>
      </w:r>
    </w:p>
    <w:p w14:paraId="1B821C10" w14:textId="5BC29535"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Gonzalez GA</w:t>
      </w:r>
      <w:r w:rsidRPr="00A16929">
        <w:rPr>
          <w:lang w:eastAsia="zh-CN"/>
        </w:rPr>
        <w:t>, Montminy MR. Cyclic AMP stimulates somatostatin gene transcription by phosphorylation of CREB at serine 133. </w:t>
      </w:r>
      <w:r w:rsidRPr="00A16929">
        <w:rPr>
          <w:i/>
          <w:iCs/>
          <w:lang w:eastAsia="zh-CN"/>
        </w:rPr>
        <w:t>Cell</w:t>
      </w:r>
      <w:r w:rsidRPr="00A16929">
        <w:rPr>
          <w:lang w:eastAsia="zh-CN"/>
        </w:rPr>
        <w:t> 1989; </w:t>
      </w:r>
      <w:r w:rsidRPr="00A16929">
        <w:rPr>
          <w:b/>
          <w:bCs/>
          <w:lang w:eastAsia="zh-CN"/>
        </w:rPr>
        <w:t>59</w:t>
      </w:r>
      <w:r w:rsidRPr="00A16929">
        <w:rPr>
          <w:lang w:eastAsia="zh-CN"/>
        </w:rPr>
        <w:t>: 675-680 [PMID: 2573431]</w:t>
      </w:r>
    </w:p>
    <w:p w14:paraId="697B4CA1" w14:textId="52E2E68C"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Du XJ</w:t>
      </w:r>
      <w:r w:rsidRPr="00A16929">
        <w:rPr>
          <w:lang w:eastAsia="zh-CN"/>
        </w:rPr>
        <w:t>. Gender modulates cardiac phenotype development in genetically modified mice. </w:t>
      </w:r>
      <w:r w:rsidRPr="00A16929">
        <w:rPr>
          <w:i/>
          <w:iCs/>
          <w:lang w:eastAsia="zh-CN"/>
        </w:rPr>
        <w:t>Cardiovasc Res</w:t>
      </w:r>
      <w:r w:rsidRPr="00A16929">
        <w:rPr>
          <w:lang w:eastAsia="zh-CN"/>
        </w:rPr>
        <w:t> 2004; </w:t>
      </w:r>
      <w:r w:rsidRPr="00A16929">
        <w:rPr>
          <w:b/>
          <w:bCs/>
          <w:lang w:eastAsia="zh-CN"/>
        </w:rPr>
        <w:t>63</w:t>
      </w:r>
      <w:r w:rsidRPr="00A16929">
        <w:rPr>
          <w:lang w:eastAsia="zh-CN"/>
        </w:rPr>
        <w:t>: 510-519 [PMID: 15276476 DOI: 10.1016/j.cardiores.2004.03.027]</w:t>
      </w:r>
    </w:p>
    <w:p w14:paraId="3A37ACE2" w14:textId="65B36FF5"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Watson PA</w:t>
      </w:r>
      <w:r w:rsidRPr="00A16929">
        <w:rPr>
          <w:lang w:eastAsia="zh-CN"/>
        </w:rPr>
        <w:t>, Reusch JE, McCune SA, Leinwand LA, Luckey SW, Konhilas JP, Brown DA, Chicco AJ, Sparagna GC, Long CS, Moore RL. Restoration of CREB function is linked to completion and stabilization of adaptive cardiac hypertrophy in response to exercise. </w:t>
      </w:r>
      <w:r w:rsidRPr="00A16929">
        <w:rPr>
          <w:i/>
          <w:iCs/>
          <w:lang w:eastAsia="zh-CN"/>
        </w:rPr>
        <w:t>Am J Physiol Heart Circ Physiol</w:t>
      </w:r>
      <w:r w:rsidRPr="00A16929">
        <w:rPr>
          <w:lang w:eastAsia="zh-CN"/>
        </w:rPr>
        <w:t> 2007; </w:t>
      </w:r>
      <w:r w:rsidRPr="00A16929">
        <w:rPr>
          <w:b/>
          <w:bCs/>
          <w:lang w:eastAsia="zh-CN"/>
        </w:rPr>
        <w:t>293</w:t>
      </w:r>
      <w:r w:rsidRPr="00A16929">
        <w:rPr>
          <w:lang w:eastAsia="zh-CN"/>
        </w:rPr>
        <w:t>: H246-H259 [PMID: 17337597 DOI: 10.1152/ajpheart.00734.2006]</w:t>
      </w:r>
    </w:p>
    <w:p w14:paraId="04F01F44" w14:textId="2FDB07CF"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Sihag S</w:t>
      </w:r>
      <w:r w:rsidRPr="00A16929">
        <w:rPr>
          <w:lang w:eastAsia="zh-CN"/>
        </w:rPr>
        <w:t>, Cresci S, Li AY, Sucharov CC, Lehman JJ. PGC-1alpha and ERRalpha target gene downregulation is a signature of the failing human heart. </w:t>
      </w:r>
      <w:r w:rsidRPr="00A16929">
        <w:rPr>
          <w:i/>
          <w:iCs/>
          <w:lang w:eastAsia="zh-CN"/>
        </w:rPr>
        <w:t>J Mol Cell Cardiol</w:t>
      </w:r>
      <w:r w:rsidRPr="00A16929">
        <w:rPr>
          <w:lang w:eastAsia="zh-CN"/>
        </w:rPr>
        <w:t> 2009; </w:t>
      </w:r>
      <w:r w:rsidRPr="00A16929">
        <w:rPr>
          <w:b/>
          <w:bCs/>
          <w:lang w:eastAsia="zh-CN"/>
        </w:rPr>
        <w:t>46</w:t>
      </w:r>
      <w:r w:rsidRPr="00A16929">
        <w:rPr>
          <w:lang w:eastAsia="zh-CN"/>
        </w:rPr>
        <w:t>: 201-212 [PMID: 19061896 DOI: 10.1016/j.yjmcc.2008.10.025]</w:t>
      </w:r>
    </w:p>
    <w:p w14:paraId="0AEC19EC" w14:textId="00C76911"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Fentzke RC</w:t>
      </w:r>
      <w:r w:rsidRPr="00A16929">
        <w:rPr>
          <w:lang w:eastAsia="zh-CN"/>
        </w:rPr>
        <w:t>, Korcarz CE, Lang RM, Lin H, Leiden JM. Dilated cardiomyopathy in transgenic mice expressing a dominant-negative CREB transcription factor in the heart. </w:t>
      </w:r>
      <w:r w:rsidRPr="00A16929">
        <w:rPr>
          <w:i/>
          <w:iCs/>
          <w:lang w:eastAsia="zh-CN"/>
        </w:rPr>
        <w:t>J Clin Invest</w:t>
      </w:r>
      <w:r w:rsidRPr="00A16929">
        <w:rPr>
          <w:lang w:eastAsia="zh-CN"/>
        </w:rPr>
        <w:t> 1998; </w:t>
      </w:r>
      <w:r w:rsidRPr="00A16929">
        <w:rPr>
          <w:b/>
          <w:bCs/>
          <w:lang w:eastAsia="zh-CN"/>
        </w:rPr>
        <w:t>101</w:t>
      </w:r>
      <w:r w:rsidRPr="00A16929">
        <w:rPr>
          <w:lang w:eastAsia="zh-CN"/>
        </w:rPr>
        <w:t>: 2415-2426 [PMID: 9616213 DOI: 10.1172/JCI2950]</w:t>
      </w:r>
    </w:p>
    <w:p w14:paraId="1EAB1847" w14:textId="7D1674FC"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Azuma YT</w:t>
      </w:r>
      <w:r w:rsidRPr="00A16929">
        <w:rPr>
          <w:lang w:eastAsia="zh-CN"/>
        </w:rPr>
        <w:t>, Matsuo Y, Kuwamura M, Yancopoulos GD, Valenzuela DM, Murphy AJ, Nakajima H, Karow M, Takeuchi T. Interleukin-19 protects mice from innate-mediated colonic inflammation. </w:t>
      </w:r>
      <w:r w:rsidRPr="00A16929">
        <w:rPr>
          <w:i/>
          <w:iCs/>
          <w:lang w:eastAsia="zh-CN"/>
        </w:rPr>
        <w:t>Inflamm Bowel Dis</w:t>
      </w:r>
      <w:r w:rsidRPr="00A16929">
        <w:rPr>
          <w:lang w:eastAsia="zh-CN"/>
        </w:rPr>
        <w:t> 2010; </w:t>
      </w:r>
      <w:r w:rsidRPr="00A16929">
        <w:rPr>
          <w:b/>
          <w:bCs/>
          <w:lang w:eastAsia="zh-CN"/>
        </w:rPr>
        <w:t>16</w:t>
      </w:r>
      <w:r w:rsidRPr="00A16929">
        <w:rPr>
          <w:lang w:eastAsia="zh-CN"/>
        </w:rPr>
        <w:t>: 1017-1028 [PMID: 19834971 DOI: 10.1002/ibd.21151]</w:t>
      </w:r>
    </w:p>
    <w:p w14:paraId="24CF0F58" w14:textId="4A7B228D"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Li D</w:t>
      </w:r>
      <w:r w:rsidRPr="00A16929">
        <w:rPr>
          <w:lang w:eastAsia="zh-CN"/>
        </w:rPr>
        <w:t>, Wu J, Bai Y, Zhao X, Liu L. Isolation and culture of adult mouse cardiomyocytes for cell signaling and in vitro cardiac hypertrophy. </w:t>
      </w:r>
      <w:r w:rsidRPr="00A16929">
        <w:rPr>
          <w:i/>
          <w:iCs/>
          <w:lang w:eastAsia="zh-CN"/>
        </w:rPr>
        <w:t>J Vis Exp</w:t>
      </w:r>
      <w:r w:rsidRPr="00A16929">
        <w:rPr>
          <w:lang w:eastAsia="zh-CN"/>
        </w:rPr>
        <w:t> 2014; </w:t>
      </w:r>
      <w:r w:rsidR="00831F8D" w:rsidRPr="00831F8D">
        <w:rPr>
          <w:rFonts w:hint="eastAsia"/>
          <w:b/>
          <w:lang w:eastAsia="zh-CN"/>
        </w:rPr>
        <w:t>(18)</w:t>
      </w:r>
      <w:r w:rsidRPr="00A16929">
        <w:rPr>
          <w:lang w:eastAsia="zh-CN"/>
        </w:rPr>
        <w:t xml:space="preserve"> [PMID: 24894542 DOI: 10.3791/51357]</w:t>
      </w:r>
    </w:p>
    <w:p w14:paraId="368C7B9C" w14:textId="584816B3"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Dockstader K</w:t>
      </w:r>
      <w:r w:rsidRPr="00A16929">
        <w:rPr>
          <w:lang w:eastAsia="zh-CN"/>
        </w:rPr>
        <w:t>, Nunley K, Karimpour-Fard A, Medway A, Nelson P, Port JD, Liggett SB, Bristow MR, Sucharov CC. Temporal analysis of mRNA and miRNA expression in transgenic mice overexpressing Arg- and Gly389 polymorphic variants of the β1-adrenergic receptor. </w:t>
      </w:r>
      <w:r w:rsidRPr="00A16929">
        <w:rPr>
          <w:i/>
          <w:iCs/>
          <w:lang w:eastAsia="zh-CN"/>
        </w:rPr>
        <w:t>Physiol Genomics</w:t>
      </w:r>
      <w:r w:rsidRPr="00A16929">
        <w:rPr>
          <w:lang w:eastAsia="zh-CN"/>
        </w:rPr>
        <w:t> 2011; </w:t>
      </w:r>
      <w:r w:rsidRPr="00A16929">
        <w:rPr>
          <w:b/>
          <w:bCs/>
          <w:lang w:eastAsia="zh-CN"/>
        </w:rPr>
        <w:t>43</w:t>
      </w:r>
      <w:r w:rsidRPr="00A16929">
        <w:rPr>
          <w:lang w:eastAsia="zh-CN"/>
        </w:rPr>
        <w:t>: 1294-1306 [PMID: 21954455 DOI: 10.1152/physiolgenomics.00067.2011]</w:t>
      </w:r>
    </w:p>
    <w:p w14:paraId="466EE4F1" w14:textId="609BA326"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Sabat R</w:t>
      </w:r>
      <w:r w:rsidRPr="00A16929">
        <w:rPr>
          <w:lang w:eastAsia="zh-CN"/>
        </w:rPr>
        <w:t>, Wallace E, Endesfelder S, Wolk K. IL-19 and IL-20: two novel cytokines with importance in inflammatory diseases. </w:t>
      </w:r>
      <w:r w:rsidRPr="00A16929">
        <w:rPr>
          <w:i/>
          <w:iCs/>
          <w:lang w:eastAsia="zh-CN"/>
        </w:rPr>
        <w:t>Expert Opin Ther Targets</w:t>
      </w:r>
      <w:r w:rsidRPr="00A16929">
        <w:rPr>
          <w:lang w:eastAsia="zh-CN"/>
        </w:rPr>
        <w:t> 2007; </w:t>
      </w:r>
      <w:r w:rsidRPr="00A16929">
        <w:rPr>
          <w:b/>
          <w:bCs/>
          <w:lang w:eastAsia="zh-CN"/>
        </w:rPr>
        <w:t>11</w:t>
      </w:r>
      <w:r w:rsidRPr="00A16929">
        <w:rPr>
          <w:lang w:eastAsia="zh-CN"/>
        </w:rPr>
        <w:t>: 601-612 [PMID: 17465720 DOI: 10.1517/14728222.11.5.601]</w:t>
      </w:r>
    </w:p>
    <w:p w14:paraId="2751C027" w14:textId="4DCEC5A4"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Liao SC</w:t>
      </w:r>
      <w:r w:rsidRPr="00A16929">
        <w:rPr>
          <w:lang w:eastAsia="zh-CN"/>
        </w:rPr>
        <w:t>, Cheng YC, Wang YC, Wang CW, Yang SM, Yu CK, Shieh CC, Cheng KC, Lee MF, Chiang SR, Shieh JM, Chang MS. IL-19 induced Th2 cytokines and was up-regulated in asthma patients. </w:t>
      </w:r>
      <w:r w:rsidRPr="00A16929">
        <w:rPr>
          <w:i/>
          <w:iCs/>
          <w:lang w:eastAsia="zh-CN"/>
        </w:rPr>
        <w:t>J Immunol</w:t>
      </w:r>
      <w:r w:rsidRPr="00A16929">
        <w:rPr>
          <w:lang w:eastAsia="zh-CN"/>
        </w:rPr>
        <w:t> 2004; </w:t>
      </w:r>
      <w:r w:rsidRPr="00A16929">
        <w:rPr>
          <w:b/>
          <w:bCs/>
          <w:lang w:eastAsia="zh-CN"/>
        </w:rPr>
        <w:t>173</w:t>
      </w:r>
      <w:r w:rsidRPr="00A16929">
        <w:rPr>
          <w:lang w:eastAsia="zh-CN"/>
        </w:rPr>
        <w:t>: 6712-6718 [PMID: 15557163 DOI: 10.4049/jimmunol.173.11.6712]</w:t>
      </w:r>
    </w:p>
    <w:p w14:paraId="06456067" w14:textId="10810072"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Hsing CH</w:t>
      </w:r>
      <w:r w:rsidRPr="00A16929">
        <w:rPr>
          <w:lang w:eastAsia="zh-CN"/>
        </w:rPr>
        <w:t>, Chiu CJ, Chang LY, Hsu CC, Chang MS. IL-19 is involved in the pathogenesis of endotoxic shock. </w:t>
      </w:r>
      <w:r w:rsidRPr="00A16929">
        <w:rPr>
          <w:i/>
          <w:iCs/>
          <w:lang w:eastAsia="zh-CN"/>
        </w:rPr>
        <w:t>Shock</w:t>
      </w:r>
      <w:r w:rsidRPr="00A16929">
        <w:rPr>
          <w:lang w:eastAsia="zh-CN"/>
        </w:rPr>
        <w:t> 2008; </w:t>
      </w:r>
      <w:r w:rsidRPr="00A16929">
        <w:rPr>
          <w:b/>
          <w:bCs/>
          <w:lang w:eastAsia="zh-CN"/>
        </w:rPr>
        <w:t>29</w:t>
      </w:r>
      <w:r w:rsidRPr="00A16929">
        <w:rPr>
          <w:lang w:eastAsia="zh-CN"/>
        </w:rPr>
        <w:t>: 7-15 [PMID: 18246602 DOI: 10.1097/SHK.0b013e318067de40]</w:t>
      </w:r>
    </w:p>
    <w:p w14:paraId="2E9006CB" w14:textId="3FFABD0D"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Hsu YH</w:t>
      </w:r>
      <w:r w:rsidRPr="00A16929">
        <w:rPr>
          <w:lang w:eastAsia="zh-CN"/>
        </w:rPr>
        <w:t>, Li HH, Sung JM, Chen WT, Hou YC, Chang MS. Interleukin-19 mediates tissue damage in murine ischemic acute kidney injury. </w:t>
      </w:r>
      <w:r w:rsidRPr="00A16929">
        <w:rPr>
          <w:i/>
          <w:iCs/>
          <w:lang w:eastAsia="zh-CN"/>
        </w:rPr>
        <w:t>PLoS One</w:t>
      </w:r>
      <w:r w:rsidRPr="00A16929">
        <w:rPr>
          <w:lang w:eastAsia="zh-CN"/>
        </w:rPr>
        <w:t> 2013; </w:t>
      </w:r>
      <w:r w:rsidRPr="00A16929">
        <w:rPr>
          <w:b/>
          <w:bCs/>
          <w:lang w:eastAsia="zh-CN"/>
        </w:rPr>
        <w:t>8</w:t>
      </w:r>
      <w:r w:rsidRPr="00A16929">
        <w:rPr>
          <w:lang w:eastAsia="zh-CN"/>
        </w:rPr>
        <w:t>: e56028 [PMID: 23468852 DOI: 10.1371/journal.pone.0056028]</w:t>
      </w:r>
    </w:p>
    <w:p w14:paraId="66615623" w14:textId="113378F0"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Gabunia K</w:t>
      </w:r>
      <w:r w:rsidRPr="00A16929">
        <w:rPr>
          <w:lang w:eastAsia="zh-CN"/>
        </w:rPr>
        <w:t>, Jain S, England RN, Autieri MV. Anti-inflammatory cytokine interleukin-19 inhibits smooth muscle cell migration and activation of cytoskeletal regulators of VSMC motility. </w:t>
      </w:r>
      <w:r w:rsidRPr="00A16929">
        <w:rPr>
          <w:i/>
          <w:iCs/>
          <w:lang w:eastAsia="zh-CN"/>
        </w:rPr>
        <w:t>Am J Physiol Cell Physiol</w:t>
      </w:r>
      <w:r w:rsidRPr="00A16929">
        <w:rPr>
          <w:lang w:eastAsia="zh-CN"/>
        </w:rPr>
        <w:t> 2011; </w:t>
      </w:r>
      <w:r w:rsidRPr="00A16929">
        <w:rPr>
          <w:b/>
          <w:bCs/>
          <w:lang w:eastAsia="zh-CN"/>
        </w:rPr>
        <w:t>300</w:t>
      </w:r>
      <w:r w:rsidRPr="00A16929">
        <w:rPr>
          <w:lang w:eastAsia="zh-CN"/>
        </w:rPr>
        <w:t>: C896-C906 [PMID: 21209363 DOI: 10.1152/ajpcell.00439.2010]</w:t>
      </w:r>
    </w:p>
    <w:p w14:paraId="3F3265FD" w14:textId="7EB34129"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Pletnev S</w:t>
      </w:r>
      <w:r w:rsidRPr="00A16929">
        <w:rPr>
          <w:lang w:eastAsia="zh-CN"/>
        </w:rPr>
        <w:t>, Magracheva E, Kozlov S, Tobin G, Kotenko SV, Wlodawer A, Zdanov A. Characterization of the recombinant extracellular domains of human interleukin-20 receptors and their complexes with interleukin-19 and interleukin-20. </w:t>
      </w:r>
      <w:r w:rsidRPr="00A16929">
        <w:rPr>
          <w:i/>
          <w:iCs/>
          <w:lang w:eastAsia="zh-CN"/>
        </w:rPr>
        <w:t>Biochemistry</w:t>
      </w:r>
      <w:r w:rsidRPr="00A16929">
        <w:rPr>
          <w:lang w:eastAsia="zh-CN"/>
        </w:rPr>
        <w:t> 2003; </w:t>
      </w:r>
      <w:r w:rsidRPr="00A16929">
        <w:rPr>
          <w:b/>
          <w:bCs/>
          <w:lang w:eastAsia="zh-CN"/>
        </w:rPr>
        <w:t>42</w:t>
      </w:r>
      <w:r w:rsidRPr="00A16929">
        <w:rPr>
          <w:lang w:eastAsia="zh-CN"/>
        </w:rPr>
        <w:t>: 12617-12624 [PMID: 14580208 DOI: 10.1021/bi0354583]</w:t>
      </w:r>
    </w:p>
    <w:p w14:paraId="0B7F7C9F" w14:textId="3DD7C804"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Wahl C</w:t>
      </w:r>
      <w:r w:rsidRPr="00A16929">
        <w:rPr>
          <w:lang w:eastAsia="zh-CN"/>
        </w:rPr>
        <w:t>, Müller W, Leithäuser F, Adler G, Oswald F, Reimann J, Schirmbeck R, Seier A, Weiss JM, Prochnow B, Wegenka UM. IL-20 receptor 2 signaling down-regulates antigen-specific T cell responses. </w:t>
      </w:r>
      <w:r w:rsidRPr="00A16929">
        <w:rPr>
          <w:i/>
          <w:iCs/>
          <w:lang w:eastAsia="zh-CN"/>
        </w:rPr>
        <w:t>J Immunol</w:t>
      </w:r>
      <w:r w:rsidRPr="00A16929">
        <w:rPr>
          <w:lang w:eastAsia="zh-CN"/>
        </w:rPr>
        <w:t> 2009; </w:t>
      </w:r>
      <w:r w:rsidRPr="00A16929">
        <w:rPr>
          <w:b/>
          <w:bCs/>
          <w:lang w:eastAsia="zh-CN"/>
        </w:rPr>
        <w:t>182</w:t>
      </w:r>
      <w:r w:rsidRPr="00A16929">
        <w:rPr>
          <w:lang w:eastAsia="zh-CN"/>
        </w:rPr>
        <w:t>: 802-810 [PMID: 19124723 DOI: 10.4049/jimmunol.182.2.802]</w:t>
      </w:r>
    </w:p>
    <w:p w14:paraId="34DC8DD8" w14:textId="1A21208A"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Kako F</w:t>
      </w:r>
      <w:r w:rsidRPr="00A16929">
        <w:rPr>
          <w:lang w:eastAsia="zh-CN"/>
        </w:rPr>
        <w:t>, Gabunia K, Ray M, Kelemen SE, England RN, Kako B, Scalia RG, Autieri MV. Interleukin-19 induces angiogenesis in the absence of hypoxia by direct and indirect immune mechanisms. </w:t>
      </w:r>
      <w:r w:rsidRPr="00A16929">
        <w:rPr>
          <w:i/>
          <w:iCs/>
          <w:lang w:eastAsia="zh-CN"/>
        </w:rPr>
        <w:t>Am J Physiol Cell Physiol</w:t>
      </w:r>
      <w:r w:rsidRPr="00A16929">
        <w:rPr>
          <w:lang w:eastAsia="zh-CN"/>
        </w:rPr>
        <w:t> 2016; </w:t>
      </w:r>
      <w:r w:rsidRPr="00A16929">
        <w:rPr>
          <w:b/>
          <w:bCs/>
          <w:lang w:eastAsia="zh-CN"/>
        </w:rPr>
        <w:t>310</w:t>
      </w:r>
      <w:r w:rsidRPr="00A16929">
        <w:rPr>
          <w:lang w:eastAsia="zh-CN"/>
        </w:rPr>
        <w:t>: C931-C941 [PMID: 27053520 DOI: 10.1152/ajpcell.00006.2016]</w:t>
      </w:r>
    </w:p>
    <w:p w14:paraId="0C3A6626" w14:textId="03EA14DE"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Dumoutier L</w:t>
      </w:r>
      <w:r w:rsidRPr="00A16929">
        <w:rPr>
          <w:lang w:eastAsia="zh-CN"/>
        </w:rPr>
        <w:t>, Leemans C, Lejeune D, Kotenko SV, Renauld JC. Cutting edge: STAT activation by IL-19, IL-20 and mda-7 through IL-20 receptor complexes of two types. </w:t>
      </w:r>
      <w:r w:rsidRPr="00A16929">
        <w:rPr>
          <w:i/>
          <w:iCs/>
          <w:lang w:eastAsia="zh-CN"/>
        </w:rPr>
        <w:t>J Immunol</w:t>
      </w:r>
      <w:r w:rsidRPr="00A16929">
        <w:rPr>
          <w:lang w:eastAsia="zh-CN"/>
        </w:rPr>
        <w:t> 2001; </w:t>
      </w:r>
      <w:r w:rsidRPr="00A16929">
        <w:rPr>
          <w:b/>
          <w:bCs/>
          <w:lang w:eastAsia="zh-CN"/>
        </w:rPr>
        <w:t>167</w:t>
      </w:r>
      <w:r w:rsidRPr="00A16929">
        <w:rPr>
          <w:lang w:eastAsia="zh-CN"/>
        </w:rPr>
        <w:t>: 3545-3549 [PMID: 11564763 DOI: 10.4049/jimmunol.167.7.3545]</w:t>
      </w:r>
    </w:p>
    <w:p w14:paraId="376D68A4" w14:textId="462F4E1B"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Bolli R</w:t>
      </w:r>
      <w:r w:rsidRPr="00A16929">
        <w:rPr>
          <w:lang w:eastAsia="zh-CN"/>
        </w:rPr>
        <w:t>, Dawn B, Xuan YT. Role of the JAK-STAT pathway in protection against myocardial ischemia/reperfusion injury. </w:t>
      </w:r>
      <w:r w:rsidRPr="00A16929">
        <w:rPr>
          <w:i/>
          <w:iCs/>
          <w:lang w:eastAsia="zh-CN"/>
        </w:rPr>
        <w:t>Trends Cardiovasc Med</w:t>
      </w:r>
      <w:r w:rsidRPr="00A16929">
        <w:rPr>
          <w:lang w:eastAsia="zh-CN"/>
        </w:rPr>
        <w:t> 2003; </w:t>
      </w:r>
      <w:r w:rsidRPr="00A16929">
        <w:rPr>
          <w:b/>
          <w:bCs/>
          <w:lang w:eastAsia="zh-CN"/>
        </w:rPr>
        <w:t>13</w:t>
      </w:r>
      <w:r w:rsidRPr="00A16929">
        <w:rPr>
          <w:lang w:eastAsia="zh-CN"/>
        </w:rPr>
        <w:t>: 72-79 [PMID: 12586443 DOI: 10.1016/S1050-1738(02)00230-X]</w:t>
      </w:r>
    </w:p>
    <w:p w14:paraId="7B543530" w14:textId="1FD44A43"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Booz GW</w:t>
      </w:r>
      <w:r w:rsidRPr="00A16929">
        <w:rPr>
          <w:lang w:eastAsia="zh-CN"/>
        </w:rPr>
        <w:t>, Day JN, Baker KM. Interplay between the cardiac renin angiotensin system and JAK-STAT signaling: role in cardiac hypertrophy, ischemia/reperfusion dysfunction, and heart failure. </w:t>
      </w:r>
      <w:r w:rsidRPr="00A16929">
        <w:rPr>
          <w:i/>
          <w:iCs/>
          <w:lang w:eastAsia="zh-CN"/>
        </w:rPr>
        <w:t>J Mol Cell Cardiol</w:t>
      </w:r>
      <w:r w:rsidRPr="00A16929">
        <w:rPr>
          <w:lang w:eastAsia="zh-CN"/>
        </w:rPr>
        <w:t> 2002; </w:t>
      </w:r>
      <w:r w:rsidRPr="00A16929">
        <w:rPr>
          <w:b/>
          <w:bCs/>
          <w:lang w:eastAsia="zh-CN"/>
        </w:rPr>
        <w:t>34</w:t>
      </w:r>
      <w:r w:rsidRPr="00A16929">
        <w:rPr>
          <w:lang w:eastAsia="zh-CN"/>
        </w:rPr>
        <w:t>: 1443-1453 [PMID: 12431443 DOI: 10.1006/jmcc.2002.2076]</w:t>
      </w:r>
    </w:p>
    <w:p w14:paraId="68897BEE" w14:textId="2E31A7C2"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Hilfiker-Kleiner D</w:t>
      </w:r>
      <w:r w:rsidRPr="00A16929">
        <w:rPr>
          <w:lang w:eastAsia="zh-CN"/>
        </w:rPr>
        <w:t>, Hilfiker A, Fuchs M, Kaminski K, Schaefer A, Schieffer B, Hillmer A, Schmiedl A, Ding Z, Podewski E, Podewski E, Poli V, Schneider MD, Schulz R, Park JK, Wollert KC, Drexler H. Signal transducer and activator of transcription 3 is required for myocardial capillary growth, control of interstitial matrix deposition, and heart protection from ischemic injury. </w:t>
      </w:r>
      <w:r w:rsidRPr="00A16929">
        <w:rPr>
          <w:i/>
          <w:iCs/>
          <w:lang w:eastAsia="zh-CN"/>
        </w:rPr>
        <w:t>Circ Res</w:t>
      </w:r>
      <w:r w:rsidRPr="00A16929">
        <w:rPr>
          <w:lang w:eastAsia="zh-CN"/>
        </w:rPr>
        <w:t> 2004; </w:t>
      </w:r>
      <w:r w:rsidRPr="00A16929">
        <w:rPr>
          <w:b/>
          <w:bCs/>
          <w:lang w:eastAsia="zh-CN"/>
        </w:rPr>
        <w:t>95</w:t>
      </w:r>
      <w:r w:rsidRPr="00A16929">
        <w:rPr>
          <w:lang w:eastAsia="zh-CN"/>
        </w:rPr>
        <w:t>: 187-195 [PMID: 15192020 DOI: 10.1161/01.RES.0000134921.50377.61]</w:t>
      </w:r>
    </w:p>
    <w:p w14:paraId="7D643F49" w14:textId="41FD98E4"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Jacoby JJ</w:t>
      </w:r>
      <w:r w:rsidRPr="00A16929">
        <w:rPr>
          <w:lang w:eastAsia="zh-CN"/>
        </w:rPr>
        <w:t>, Kalinowski A, Liu MG, Zhang SS, Gao Q, Chai GX, Ji L, Iwamoto Y, Li E, Schneider M, Russell KS, Fu XY. Cardiomyocyte-restricted knockout of STAT3 results in higher sensitivity to inflammation, cardiac fibrosis, and heart failure with advanced age. </w:t>
      </w:r>
      <w:r w:rsidRPr="00A16929">
        <w:rPr>
          <w:i/>
          <w:iCs/>
          <w:lang w:eastAsia="zh-CN"/>
        </w:rPr>
        <w:t>Proc Natl Acad Sci U S A</w:t>
      </w:r>
      <w:r w:rsidRPr="00A16929">
        <w:rPr>
          <w:lang w:eastAsia="zh-CN"/>
        </w:rPr>
        <w:t> 2003; </w:t>
      </w:r>
      <w:r w:rsidRPr="00A16929">
        <w:rPr>
          <w:b/>
          <w:bCs/>
          <w:lang w:eastAsia="zh-CN"/>
        </w:rPr>
        <w:t>100</w:t>
      </w:r>
      <w:r w:rsidRPr="00A16929">
        <w:rPr>
          <w:lang w:eastAsia="zh-CN"/>
        </w:rPr>
        <w:t>: 12929-12934 [PMID: 14566054 DOI: 10.1073/pnas.2134694100]</w:t>
      </w:r>
    </w:p>
    <w:p w14:paraId="09DCCDF5" w14:textId="38DF2D62"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Podewski EK</w:t>
      </w:r>
      <w:r w:rsidRPr="00A16929">
        <w:rPr>
          <w:lang w:eastAsia="zh-CN"/>
        </w:rPr>
        <w:t>, Hilfiker-Kleiner D, Hilfiker A, Morawietz H, Lichtenberg A, Wollert KC, Drexler H. Alterations in Janus kinase (JAK)-signal transducers and activators of transcription (STAT) signaling in patients with end-stage dilated cardiomyopathy. </w:t>
      </w:r>
      <w:r w:rsidRPr="00A16929">
        <w:rPr>
          <w:i/>
          <w:iCs/>
          <w:lang w:eastAsia="zh-CN"/>
        </w:rPr>
        <w:t>Circulation</w:t>
      </w:r>
      <w:r w:rsidRPr="00A16929">
        <w:rPr>
          <w:lang w:eastAsia="zh-CN"/>
        </w:rPr>
        <w:t> 2003; </w:t>
      </w:r>
      <w:r w:rsidRPr="00A16929">
        <w:rPr>
          <w:b/>
          <w:bCs/>
          <w:lang w:eastAsia="zh-CN"/>
        </w:rPr>
        <w:t>107</w:t>
      </w:r>
      <w:r w:rsidRPr="00A16929">
        <w:rPr>
          <w:lang w:eastAsia="zh-CN"/>
        </w:rPr>
        <w:t>: 798-802 [PMID: 12591746 DOI: 10.1161/01.CIR.0000057545.82749.FF]</w:t>
      </w:r>
    </w:p>
    <w:p w14:paraId="76D5DBD5" w14:textId="64DCD82C"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Zouein FA</w:t>
      </w:r>
      <w:r w:rsidRPr="00A16929">
        <w:rPr>
          <w:lang w:eastAsia="zh-CN"/>
        </w:rPr>
        <w:t>, Altara R, Chen Q, Lesnefsky EJ, Kurdi M, Booz GW. Pivotal Importance of STAT3 in Protecting the Heart from Acute and Chronic Stress: New Advancement and Unresolved Issues. </w:t>
      </w:r>
      <w:r w:rsidRPr="00A16929">
        <w:rPr>
          <w:i/>
          <w:iCs/>
          <w:lang w:eastAsia="zh-CN"/>
        </w:rPr>
        <w:t>Front Cardiovasc Med</w:t>
      </w:r>
      <w:r w:rsidRPr="00A16929">
        <w:rPr>
          <w:lang w:eastAsia="zh-CN"/>
        </w:rPr>
        <w:t> 2015; </w:t>
      </w:r>
      <w:r w:rsidRPr="00A16929">
        <w:rPr>
          <w:b/>
          <w:bCs/>
          <w:lang w:eastAsia="zh-CN"/>
        </w:rPr>
        <w:t>2</w:t>
      </w:r>
      <w:r w:rsidRPr="00A16929">
        <w:rPr>
          <w:lang w:eastAsia="zh-CN"/>
        </w:rPr>
        <w:t>: 36 [PMID: 26664907 DOI: 10.3389/fcvm.2015.00036]</w:t>
      </w:r>
    </w:p>
    <w:p w14:paraId="055F848D" w14:textId="075E0C72" w:rsidR="00A16929" w:rsidRPr="00A16929" w:rsidRDefault="00A16929" w:rsidP="00A16929">
      <w:pPr>
        <w:pStyle w:val="EndNoteBibliographyTitle"/>
        <w:numPr>
          <w:ilvl w:val="0"/>
          <w:numId w:val="4"/>
        </w:numPr>
        <w:adjustRightInd w:val="0"/>
        <w:snapToGrid w:val="0"/>
        <w:spacing w:line="360" w:lineRule="auto"/>
        <w:ind w:left="426" w:hanging="426"/>
        <w:jc w:val="both"/>
        <w:rPr>
          <w:lang w:eastAsia="zh-CN"/>
        </w:rPr>
      </w:pPr>
      <w:r w:rsidRPr="00A16929">
        <w:rPr>
          <w:b/>
          <w:bCs/>
          <w:lang w:eastAsia="zh-CN"/>
        </w:rPr>
        <w:t>Szczepanek K</w:t>
      </w:r>
      <w:r w:rsidRPr="00A16929">
        <w:rPr>
          <w:lang w:eastAsia="zh-CN"/>
        </w:rPr>
        <w:t>, Chen Q, Larner AC, Lesnefsky EJ. Cytoprotection by the modulation of mitochondrial electron transport chain: the emerging role of mitochondrial STAT3. </w:t>
      </w:r>
      <w:r w:rsidRPr="00A16929">
        <w:rPr>
          <w:i/>
          <w:iCs/>
          <w:lang w:eastAsia="zh-CN"/>
        </w:rPr>
        <w:t>Mitochondrion</w:t>
      </w:r>
      <w:r w:rsidRPr="00A16929">
        <w:rPr>
          <w:lang w:eastAsia="zh-CN"/>
        </w:rPr>
        <w:t> 2012; </w:t>
      </w:r>
      <w:r w:rsidRPr="00A16929">
        <w:rPr>
          <w:b/>
          <w:bCs/>
          <w:lang w:eastAsia="zh-CN"/>
        </w:rPr>
        <w:t>12</w:t>
      </w:r>
      <w:r w:rsidRPr="00A16929">
        <w:rPr>
          <w:lang w:eastAsia="zh-CN"/>
        </w:rPr>
        <w:t>: 180-189 [PMID: 21930250 DOI: 10.1016/j.mito.2011.08.011]</w:t>
      </w:r>
    </w:p>
    <w:p w14:paraId="6C67600E" w14:textId="77777777" w:rsidR="00A16929" w:rsidRDefault="00A16929" w:rsidP="00E011C4">
      <w:pPr>
        <w:pStyle w:val="EndNoteBibliographyTitle"/>
        <w:adjustRightInd w:val="0"/>
        <w:snapToGrid w:val="0"/>
        <w:spacing w:line="360" w:lineRule="auto"/>
        <w:jc w:val="both"/>
        <w:rPr>
          <w:lang w:eastAsia="zh-CN"/>
        </w:rPr>
      </w:pPr>
    </w:p>
    <w:p w14:paraId="060BC677" w14:textId="77777777" w:rsidR="00A16929" w:rsidRPr="00C52BCF" w:rsidRDefault="00A16929" w:rsidP="00A16929">
      <w:pPr>
        <w:adjustRightInd w:val="0"/>
        <w:snapToGrid w:val="0"/>
        <w:spacing w:after="0" w:line="360" w:lineRule="auto"/>
        <w:jc w:val="right"/>
        <w:rPr>
          <w:rFonts w:ascii="Book Antiqua" w:hAnsi="Book Antiqua" w:cs="Times New Roman"/>
          <w:b/>
          <w:color w:val="000000"/>
          <w:sz w:val="24"/>
          <w:szCs w:val="24"/>
        </w:rPr>
      </w:pPr>
      <w:bookmarkStart w:id="120" w:name="OLE_LINK399"/>
      <w:bookmarkStart w:id="121" w:name="OLE_LINK400"/>
      <w:bookmarkStart w:id="122" w:name="OLE_LINK307"/>
      <w:bookmarkStart w:id="123" w:name="OLE_LINK308"/>
      <w:bookmarkStart w:id="124" w:name="OLE_LINK319"/>
      <w:bookmarkStart w:id="125" w:name="OLE_LINK338"/>
      <w:bookmarkStart w:id="126" w:name="OLE_LINK384"/>
      <w:bookmarkStart w:id="127" w:name="OLE_LINK370"/>
      <w:bookmarkStart w:id="128" w:name="OLE_LINK393"/>
      <w:bookmarkStart w:id="129" w:name="OLE_LINK429"/>
      <w:bookmarkStart w:id="130" w:name="OLE_LINK430"/>
      <w:bookmarkStart w:id="131" w:name="OLE_LINK444"/>
      <w:bookmarkStart w:id="132" w:name="OLE_LINK447"/>
      <w:bookmarkStart w:id="133" w:name="OLE_LINK479"/>
      <w:bookmarkStart w:id="134" w:name="OLE_LINK480"/>
      <w:bookmarkStart w:id="135" w:name="OLE_LINK502"/>
      <w:bookmarkStart w:id="136" w:name="OLE_LINK538"/>
      <w:bookmarkStart w:id="137" w:name="OLE_LINK554"/>
      <w:bookmarkStart w:id="138" w:name="OLE_LINK567"/>
      <w:bookmarkStart w:id="139" w:name="OLE_LINK595"/>
      <w:bookmarkStart w:id="140" w:name="OLE_LINK605"/>
      <w:bookmarkStart w:id="141" w:name="OLE_LINK623"/>
      <w:bookmarkStart w:id="142" w:name="OLE_LINK675"/>
      <w:bookmarkStart w:id="143" w:name="OLE_LINK690"/>
      <w:bookmarkStart w:id="144" w:name="OLE_LINK696"/>
      <w:bookmarkStart w:id="145" w:name="OLE_LINK746"/>
      <w:bookmarkStart w:id="146" w:name="OLE_LINK754"/>
      <w:bookmarkStart w:id="147" w:name="OLE_LINK759"/>
      <w:bookmarkStart w:id="148" w:name="OLE_LINK764"/>
      <w:bookmarkStart w:id="149" w:name="OLE_LINK804"/>
      <w:bookmarkStart w:id="150" w:name="OLE_LINK797"/>
      <w:bookmarkStart w:id="151" w:name="OLE_LINK816"/>
      <w:bookmarkStart w:id="152" w:name="OLE_LINK811"/>
      <w:bookmarkStart w:id="153" w:name="OLE_LINK812"/>
      <w:bookmarkStart w:id="154" w:name="OLE_LINK794"/>
      <w:bookmarkStart w:id="155" w:name="OLE_LINK848"/>
      <w:bookmarkStart w:id="156" w:name="OLE_LINK861"/>
      <w:bookmarkStart w:id="157" w:name="OLE_LINK872"/>
      <w:bookmarkStart w:id="158" w:name="OLE_LINK882"/>
      <w:bookmarkStart w:id="159" w:name="OLE_LINK921"/>
      <w:r w:rsidRPr="00C52BCF">
        <w:rPr>
          <w:rFonts w:ascii="Book Antiqua" w:hAnsi="Book Antiqua" w:cs="Times New Roman"/>
          <w:b/>
          <w:color w:val="000000"/>
          <w:sz w:val="24"/>
          <w:szCs w:val="24"/>
        </w:rPr>
        <w:t>P-Reviewer:</w:t>
      </w:r>
      <w:r w:rsidRPr="00C52BCF">
        <w:rPr>
          <w:rFonts w:ascii="Book Antiqua" w:hAnsi="Book Antiqua" w:cs="Times New Roman"/>
          <w:color w:val="000000"/>
          <w:sz w:val="24"/>
          <w:szCs w:val="24"/>
        </w:rPr>
        <w:t xml:space="preserve"> </w:t>
      </w:r>
      <w:r w:rsidRPr="00C52BCF">
        <w:rPr>
          <w:rFonts w:ascii="Book Antiqua" w:hAnsi="Book Antiqua" w:cs="Times New Roman"/>
          <w:b/>
          <w:color w:val="000000"/>
          <w:sz w:val="24"/>
          <w:szCs w:val="24"/>
        </w:rPr>
        <w:t xml:space="preserve">S-Editor: </w:t>
      </w:r>
      <w:r w:rsidRPr="00C52BCF">
        <w:rPr>
          <w:rFonts w:ascii="Book Antiqua" w:hAnsi="Book Antiqua" w:cs="Times New Roman"/>
          <w:color w:val="000000"/>
          <w:sz w:val="24"/>
          <w:szCs w:val="24"/>
        </w:rPr>
        <w:t xml:space="preserve">Kong JX </w:t>
      </w:r>
      <w:r w:rsidRPr="00C52BCF">
        <w:rPr>
          <w:rFonts w:ascii="Book Antiqua" w:hAnsi="Book Antiqua" w:cs="Times New Roman"/>
          <w:b/>
          <w:color w:val="000000"/>
          <w:sz w:val="24"/>
          <w:szCs w:val="24"/>
        </w:rPr>
        <w:t>L-Editor: E-Editor:</w:t>
      </w:r>
    </w:p>
    <w:p w14:paraId="0CC9859F" w14:textId="77777777" w:rsidR="00A16929" w:rsidRDefault="00A16929" w:rsidP="00A16929">
      <w:pPr>
        <w:shd w:val="clear" w:color="auto" w:fill="FFFFFF"/>
        <w:snapToGrid w:val="0"/>
        <w:spacing w:after="0" w:line="360" w:lineRule="auto"/>
        <w:rPr>
          <w:rFonts w:ascii="Book Antiqua" w:hAnsi="Book Antiqua" w:cs="Helvetica"/>
          <w:b/>
          <w:sz w:val="24"/>
          <w:szCs w:val="24"/>
        </w:rPr>
      </w:pPr>
      <w:bookmarkStart w:id="160" w:name="OLE_LINK880"/>
      <w:bookmarkStart w:id="161" w:name="OLE_LINK881"/>
      <w:bookmarkStart w:id="162" w:name="OLE_LINK813"/>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2A17D5B1" w14:textId="5822BD92" w:rsidR="00A16929" w:rsidRPr="004A7441" w:rsidRDefault="00A16929" w:rsidP="00A16929">
      <w:pPr>
        <w:shd w:val="clear" w:color="auto" w:fill="FFFFFF"/>
        <w:snapToGrid w:val="0"/>
        <w:spacing w:after="0" w:line="360" w:lineRule="auto"/>
        <w:rPr>
          <w:rFonts w:ascii="Book Antiqua" w:hAnsi="Book Antiqua" w:cs="Helvetica"/>
          <w:b/>
          <w:sz w:val="24"/>
          <w:szCs w:val="24"/>
        </w:rPr>
      </w:pPr>
      <w:r w:rsidRPr="004A7441">
        <w:rPr>
          <w:rFonts w:ascii="Book Antiqua" w:hAnsi="Book Antiqua" w:cs="Helvetica"/>
          <w:b/>
          <w:sz w:val="24"/>
          <w:szCs w:val="24"/>
        </w:rPr>
        <w:t xml:space="preserve">Specialty type: </w:t>
      </w:r>
      <w:r w:rsidRPr="00383305">
        <w:rPr>
          <w:rFonts w:ascii="Book Antiqua" w:hAnsi="Book Antiqua" w:cs="Times New Roman"/>
          <w:color w:val="000000"/>
          <w:sz w:val="24"/>
          <w:szCs w:val="24"/>
        </w:rPr>
        <w:t>Cardiac and cardiovascular systems</w:t>
      </w:r>
    </w:p>
    <w:p w14:paraId="6F6DB23A" w14:textId="2EE637E2" w:rsidR="00A16929" w:rsidRPr="004A7441" w:rsidRDefault="00A16929" w:rsidP="00A16929">
      <w:pPr>
        <w:shd w:val="clear" w:color="auto" w:fill="FFFFFF"/>
        <w:snapToGrid w:val="0"/>
        <w:spacing w:after="0" w:line="360" w:lineRule="auto"/>
        <w:rPr>
          <w:rFonts w:ascii="Book Antiqua" w:hAnsi="Book Antiqua" w:cs="Helvetica"/>
          <w:b/>
          <w:sz w:val="24"/>
          <w:szCs w:val="24"/>
        </w:rPr>
      </w:pPr>
      <w:r w:rsidRPr="004A7441">
        <w:rPr>
          <w:rFonts w:ascii="Book Antiqua" w:hAnsi="Book Antiqua" w:cs="Helvetica"/>
          <w:b/>
          <w:sz w:val="24"/>
          <w:szCs w:val="24"/>
        </w:rPr>
        <w:t xml:space="preserve">Country of origin: </w:t>
      </w:r>
      <w:r w:rsidRPr="00A16929">
        <w:rPr>
          <w:rFonts w:ascii="Book Antiqua" w:hAnsi="Book Antiqua"/>
          <w:sz w:val="24"/>
          <w:szCs w:val="24"/>
        </w:rPr>
        <w:t>United States</w:t>
      </w:r>
    </w:p>
    <w:p w14:paraId="5E5B4D7C" w14:textId="77777777" w:rsidR="00A16929" w:rsidRPr="004A7441" w:rsidRDefault="00A16929" w:rsidP="00A16929">
      <w:pPr>
        <w:shd w:val="clear" w:color="auto" w:fill="FFFFFF"/>
        <w:snapToGrid w:val="0"/>
        <w:spacing w:after="0" w:line="360" w:lineRule="auto"/>
        <w:rPr>
          <w:rFonts w:ascii="Book Antiqua" w:hAnsi="Book Antiqua" w:cs="Helvetica"/>
          <w:b/>
          <w:sz w:val="24"/>
          <w:szCs w:val="24"/>
        </w:rPr>
      </w:pPr>
      <w:r w:rsidRPr="004A7441">
        <w:rPr>
          <w:rFonts w:ascii="Book Antiqua" w:hAnsi="Book Antiqua" w:cs="Helvetica"/>
          <w:b/>
          <w:sz w:val="24"/>
          <w:szCs w:val="24"/>
        </w:rPr>
        <w:t>Peer-review report classification</w:t>
      </w:r>
    </w:p>
    <w:p w14:paraId="6FB875F8" w14:textId="77777777" w:rsidR="00A16929" w:rsidRPr="004A7441" w:rsidRDefault="00A16929" w:rsidP="00A16929">
      <w:pPr>
        <w:shd w:val="clear" w:color="auto" w:fill="FFFFFF"/>
        <w:snapToGrid w:val="0"/>
        <w:spacing w:after="0" w:line="360" w:lineRule="auto"/>
        <w:rPr>
          <w:rFonts w:ascii="Book Antiqua" w:hAnsi="Book Antiqua" w:cs="Helvetica"/>
          <w:sz w:val="24"/>
          <w:szCs w:val="24"/>
        </w:rPr>
      </w:pPr>
      <w:r w:rsidRPr="004A7441">
        <w:rPr>
          <w:rFonts w:ascii="Book Antiqua" w:hAnsi="Book Antiqua" w:cs="Helvetica"/>
          <w:sz w:val="24"/>
          <w:szCs w:val="24"/>
        </w:rPr>
        <w:t xml:space="preserve">Grade A (Excellent): </w:t>
      </w:r>
      <w:r>
        <w:rPr>
          <w:rFonts w:ascii="Book Antiqua" w:hAnsi="Book Antiqua" w:cs="Helvetica" w:hint="eastAsia"/>
          <w:sz w:val="24"/>
          <w:szCs w:val="24"/>
        </w:rPr>
        <w:t>0</w:t>
      </w:r>
    </w:p>
    <w:p w14:paraId="1292A8D4" w14:textId="3E0553EE" w:rsidR="00A16929" w:rsidRPr="004A7441" w:rsidRDefault="00A16929" w:rsidP="00A16929">
      <w:pPr>
        <w:shd w:val="clear" w:color="auto" w:fill="FFFFFF"/>
        <w:snapToGrid w:val="0"/>
        <w:spacing w:after="0" w:line="360" w:lineRule="auto"/>
        <w:rPr>
          <w:rFonts w:ascii="Book Antiqua" w:hAnsi="Book Antiqua" w:cs="Helvetica"/>
          <w:sz w:val="24"/>
          <w:szCs w:val="24"/>
          <w:lang w:eastAsia="zh-CN"/>
        </w:rPr>
      </w:pPr>
      <w:r w:rsidRPr="004A7441">
        <w:rPr>
          <w:rFonts w:ascii="Book Antiqua" w:hAnsi="Book Antiqua" w:cs="Helvetica"/>
          <w:sz w:val="24"/>
          <w:szCs w:val="24"/>
        </w:rPr>
        <w:t xml:space="preserve">Grade B (Very good): </w:t>
      </w:r>
      <w:r>
        <w:rPr>
          <w:rFonts w:ascii="Book Antiqua" w:hAnsi="Book Antiqua" w:cs="Helvetica" w:hint="eastAsia"/>
          <w:sz w:val="24"/>
          <w:szCs w:val="24"/>
          <w:lang w:eastAsia="zh-CN"/>
        </w:rPr>
        <w:t>B, B</w:t>
      </w:r>
    </w:p>
    <w:p w14:paraId="1F63788D" w14:textId="3C721E65" w:rsidR="00A16929" w:rsidRPr="004A7441" w:rsidRDefault="00A16929" w:rsidP="00A16929">
      <w:pPr>
        <w:shd w:val="clear" w:color="auto" w:fill="FFFFFF"/>
        <w:snapToGrid w:val="0"/>
        <w:spacing w:after="0" w:line="360" w:lineRule="auto"/>
        <w:rPr>
          <w:rFonts w:ascii="Book Antiqua" w:hAnsi="Book Antiqua" w:cs="Helvetica"/>
          <w:sz w:val="24"/>
          <w:szCs w:val="24"/>
          <w:lang w:eastAsia="zh-CN"/>
        </w:rPr>
      </w:pPr>
      <w:r w:rsidRPr="004A7441">
        <w:rPr>
          <w:rFonts w:ascii="Book Antiqua" w:hAnsi="Book Antiqua" w:cs="Helvetica"/>
          <w:sz w:val="24"/>
          <w:szCs w:val="24"/>
        </w:rPr>
        <w:t xml:space="preserve">Grade C (Good): </w:t>
      </w:r>
      <w:r>
        <w:rPr>
          <w:rFonts w:ascii="Book Antiqua" w:hAnsi="Book Antiqua" w:cs="Helvetica" w:hint="eastAsia"/>
          <w:sz w:val="24"/>
          <w:szCs w:val="24"/>
          <w:lang w:eastAsia="zh-CN"/>
        </w:rPr>
        <w:t>0</w:t>
      </w:r>
    </w:p>
    <w:p w14:paraId="46148127" w14:textId="77777777" w:rsidR="00A16929" w:rsidRPr="004A7441" w:rsidRDefault="00A16929" w:rsidP="00A16929">
      <w:pPr>
        <w:shd w:val="clear" w:color="auto" w:fill="FFFFFF"/>
        <w:snapToGrid w:val="0"/>
        <w:spacing w:after="0" w:line="360" w:lineRule="auto"/>
        <w:rPr>
          <w:rFonts w:ascii="Book Antiqua" w:hAnsi="Book Antiqua" w:cs="Helvetica"/>
          <w:sz w:val="24"/>
          <w:szCs w:val="24"/>
        </w:rPr>
      </w:pPr>
      <w:r w:rsidRPr="004A7441">
        <w:rPr>
          <w:rFonts w:ascii="Book Antiqua" w:hAnsi="Book Antiqua" w:cs="Helvetica"/>
          <w:sz w:val="24"/>
          <w:szCs w:val="24"/>
        </w:rPr>
        <w:t xml:space="preserve">Grade D (Fair): </w:t>
      </w:r>
      <w:r w:rsidRPr="004A7441">
        <w:rPr>
          <w:rFonts w:ascii="Book Antiqua" w:hAnsi="Book Antiqua" w:cs="Helvetica" w:hint="eastAsia"/>
          <w:sz w:val="24"/>
          <w:szCs w:val="24"/>
        </w:rPr>
        <w:t>0</w:t>
      </w:r>
    </w:p>
    <w:p w14:paraId="1BAB9D65" w14:textId="77777777" w:rsidR="00A16929" w:rsidRPr="004A7441" w:rsidRDefault="00A16929" w:rsidP="00A16929">
      <w:pPr>
        <w:shd w:val="clear" w:color="auto" w:fill="FFFFFF"/>
        <w:snapToGrid w:val="0"/>
        <w:spacing w:after="0" w:line="360" w:lineRule="auto"/>
        <w:rPr>
          <w:rFonts w:ascii="Book Antiqua" w:hAnsi="Book Antiqua" w:cs="Helvetica"/>
          <w:sz w:val="24"/>
          <w:szCs w:val="24"/>
        </w:rPr>
      </w:pPr>
      <w:r w:rsidRPr="004A7441">
        <w:rPr>
          <w:rFonts w:ascii="Book Antiqua" w:hAnsi="Book Antiqua" w:cs="Helvetica"/>
          <w:sz w:val="24"/>
          <w:szCs w:val="24"/>
        </w:rPr>
        <w:t xml:space="preserve">Grade E (Poor): </w:t>
      </w:r>
      <w:r w:rsidRPr="004A7441">
        <w:rPr>
          <w:rFonts w:ascii="Book Antiqua" w:hAnsi="Book Antiqua" w:cs="Helvetica" w:hint="eastAsia"/>
          <w:sz w:val="24"/>
          <w:szCs w:val="24"/>
        </w:rPr>
        <w:t>0</w:t>
      </w:r>
      <w:bookmarkEnd w:id="160"/>
      <w:bookmarkEnd w:id="161"/>
      <w:bookmarkEnd w:id="162"/>
    </w:p>
    <w:bookmarkEnd w:id="152"/>
    <w:bookmarkEnd w:id="153"/>
    <w:bookmarkEnd w:id="154"/>
    <w:bookmarkEnd w:id="155"/>
    <w:bookmarkEnd w:id="156"/>
    <w:bookmarkEnd w:id="157"/>
    <w:bookmarkEnd w:id="158"/>
    <w:bookmarkEnd w:id="159"/>
    <w:p w14:paraId="5631956C" w14:textId="6A516266" w:rsidR="000102F5" w:rsidRDefault="000102F5" w:rsidP="00E011C4">
      <w:pPr>
        <w:adjustRightInd w:val="0"/>
        <w:snapToGrid w:val="0"/>
        <w:spacing w:after="0" w:line="360" w:lineRule="auto"/>
        <w:jc w:val="both"/>
        <w:rPr>
          <w:rFonts w:ascii="Book Antiqua" w:hAnsi="Book Antiqua"/>
          <w:sz w:val="24"/>
          <w:szCs w:val="24"/>
        </w:rPr>
      </w:pPr>
    </w:p>
    <w:p w14:paraId="37DDE132" w14:textId="77777777" w:rsidR="000102F5" w:rsidRDefault="000102F5" w:rsidP="00E011C4">
      <w:pPr>
        <w:adjustRightInd w:val="0"/>
        <w:snapToGrid w:val="0"/>
        <w:spacing w:after="0" w:line="360" w:lineRule="auto"/>
        <w:jc w:val="both"/>
        <w:rPr>
          <w:rFonts w:ascii="Book Antiqua" w:hAnsi="Book Antiqua"/>
          <w:sz w:val="24"/>
          <w:szCs w:val="24"/>
        </w:rPr>
      </w:pPr>
      <w:r>
        <w:rPr>
          <w:rFonts w:ascii="Book Antiqua" w:hAnsi="Book Antiqua"/>
          <w:sz w:val="24"/>
          <w:szCs w:val="24"/>
        </w:rPr>
        <w:br w:type="page"/>
      </w:r>
    </w:p>
    <w:p w14:paraId="14741278" w14:textId="1C06314D" w:rsidR="00A93432" w:rsidRPr="00A93432" w:rsidRDefault="00C03FF0" w:rsidP="00E011C4">
      <w:pPr>
        <w:adjustRightInd w:val="0"/>
        <w:snapToGrid w:val="0"/>
        <w:spacing w:after="0" w:line="360" w:lineRule="auto"/>
        <w:jc w:val="both"/>
        <w:rPr>
          <w:rFonts w:ascii="Book Antiqua" w:hAnsi="Book Antiqua"/>
          <w:b/>
          <w:sz w:val="24"/>
          <w:szCs w:val="24"/>
          <w:lang w:eastAsia="zh-CN"/>
        </w:rPr>
      </w:pPr>
      <w:r>
        <w:rPr>
          <w:rFonts w:ascii="Book Antiqua" w:hAnsi="Book Antiqua"/>
          <w:b/>
          <w:noProof/>
          <w:sz w:val="24"/>
          <w:szCs w:val="24"/>
        </w:rPr>
        <w:drawing>
          <wp:inline distT="0" distB="0" distL="0" distR="0" wp14:anchorId="79DB0C5A" wp14:editId="35B02510">
            <wp:extent cx="6143697" cy="3176084"/>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9950" cy="3179317"/>
                    </a:xfrm>
                    <a:prstGeom prst="rect">
                      <a:avLst/>
                    </a:prstGeom>
                    <a:noFill/>
                  </pic:spPr>
                </pic:pic>
              </a:graphicData>
            </a:graphic>
          </wp:inline>
        </w:drawing>
      </w:r>
    </w:p>
    <w:p w14:paraId="0F73C1D2" w14:textId="435FB155" w:rsidR="007525BA" w:rsidRDefault="00761463" w:rsidP="00E011C4">
      <w:pPr>
        <w:adjustRightInd w:val="0"/>
        <w:snapToGrid w:val="0"/>
        <w:spacing w:after="0" w:line="360" w:lineRule="auto"/>
        <w:jc w:val="both"/>
        <w:rPr>
          <w:rFonts w:ascii="Book Antiqua" w:hAnsi="Book Antiqua"/>
          <w:sz w:val="24"/>
          <w:szCs w:val="24"/>
          <w:lang w:eastAsia="zh-CN"/>
        </w:rPr>
      </w:pPr>
      <w:r w:rsidRPr="00867BD2">
        <w:rPr>
          <w:rFonts w:ascii="Book Antiqua" w:hAnsi="Book Antiqua"/>
          <w:b/>
          <w:sz w:val="24"/>
          <w:szCs w:val="24"/>
        </w:rPr>
        <w:t xml:space="preserve">Figure </w:t>
      </w:r>
      <w:r w:rsidR="00463213" w:rsidRPr="00867BD2">
        <w:rPr>
          <w:rFonts w:ascii="Book Antiqua" w:hAnsi="Book Antiqua"/>
          <w:b/>
          <w:sz w:val="24"/>
          <w:szCs w:val="24"/>
        </w:rPr>
        <w:t>1</w:t>
      </w:r>
      <w:r w:rsidR="00D11AE6" w:rsidRPr="00867BD2">
        <w:rPr>
          <w:rFonts w:ascii="Book Antiqua" w:hAnsi="Book Antiqua"/>
          <w:b/>
          <w:sz w:val="24"/>
          <w:szCs w:val="24"/>
        </w:rPr>
        <w:t xml:space="preserve"> </w:t>
      </w:r>
      <w:r w:rsidR="00D11AE6" w:rsidRPr="00C03FF0">
        <w:rPr>
          <w:rFonts w:ascii="Book Antiqua" w:hAnsi="Book Antiqua"/>
          <w:b/>
          <w:sz w:val="24"/>
          <w:szCs w:val="24"/>
        </w:rPr>
        <w:t xml:space="preserve">Expression of </w:t>
      </w:r>
      <w:r w:rsidR="009C6FA2" w:rsidRPr="00C03FF0">
        <w:rPr>
          <w:rFonts w:ascii="Book Antiqua" w:hAnsi="Book Antiqua"/>
          <w:b/>
          <w:sz w:val="24"/>
          <w:szCs w:val="24"/>
        </w:rPr>
        <w:t xml:space="preserve">interleukin-19 </w:t>
      </w:r>
      <w:r w:rsidR="000A4B16" w:rsidRPr="00C03FF0">
        <w:rPr>
          <w:rFonts w:ascii="Book Antiqua" w:hAnsi="Book Antiqua"/>
          <w:b/>
          <w:sz w:val="24"/>
          <w:szCs w:val="24"/>
        </w:rPr>
        <w:t xml:space="preserve">and </w:t>
      </w:r>
      <w:r w:rsidR="009C6FA2" w:rsidRPr="00C03FF0">
        <w:rPr>
          <w:rFonts w:ascii="Book Antiqua" w:hAnsi="Book Antiqua"/>
          <w:b/>
          <w:sz w:val="24"/>
          <w:szCs w:val="24"/>
        </w:rPr>
        <w:t>interleukin-</w:t>
      </w:r>
      <w:r w:rsidR="000A4B16" w:rsidRPr="00C03FF0">
        <w:rPr>
          <w:rFonts w:ascii="Book Antiqua" w:hAnsi="Book Antiqua"/>
          <w:b/>
          <w:sz w:val="24"/>
          <w:szCs w:val="24"/>
        </w:rPr>
        <w:t>20R</w:t>
      </w:r>
      <w:r w:rsidR="00D11AE6" w:rsidRPr="00C03FF0">
        <w:rPr>
          <w:rFonts w:ascii="Book Antiqua" w:hAnsi="Book Antiqua"/>
          <w:b/>
          <w:sz w:val="24"/>
          <w:szCs w:val="24"/>
        </w:rPr>
        <w:t xml:space="preserve"> in the </w:t>
      </w:r>
      <w:r w:rsidR="00C03FF0" w:rsidRPr="00C03FF0">
        <w:rPr>
          <w:rFonts w:ascii="Book Antiqua" w:hAnsi="Book Antiqua"/>
          <w:b/>
          <w:sz w:val="24"/>
          <w:szCs w:val="24"/>
        </w:rPr>
        <w:t>dominant negative cyclic AMP response-element binding protein</w:t>
      </w:r>
      <w:r w:rsidR="00D11AE6" w:rsidRPr="00C03FF0">
        <w:rPr>
          <w:rFonts w:ascii="Book Antiqua" w:hAnsi="Book Antiqua"/>
          <w:b/>
          <w:sz w:val="24"/>
          <w:szCs w:val="24"/>
        </w:rPr>
        <w:t xml:space="preserve"> model of female-dominant heart failure.</w:t>
      </w:r>
      <w:r w:rsidR="00C53CCB">
        <w:rPr>
          <w:rFonts w:ascii="Book Antiqua" w:hAnsi="Book Antiqua"/>
          <w:sz w:val="24"/>
          <w:szCs w:val="24"/>
        </w:rPr>
        <w:t xml:space="preserve"> </w:t>
      </w:r>
      <w:r w:rsidR="00C03FF0">
        <w:rPr>
          <w:rFonts w:ascii="Book Antiqua" w:hAnsi="Book Antiqua" w:hint="eastAsia"/>
          <w:sz w:val="24"/>
          <w:szCs w:val="24"/>
          <w:lang w:eastAsia="zh-CN"/>
        </w:rPr>
        <w:t>A:</w:t>
      </w:r>
      <w:r w:rsidR="00BF6C60" w:rsidRPr="00867BD2">
        <w:rPr>
          <w:rFonts w:ascii="Book Antiqua" w:hAnsi="Book Antiqua"/>
          <w:sz w:val="24"/>
          <w:szCs w:val="24"/>
        </w:rPr>
        <w:t xml:space="preserve"> </w:t>
      </w:r>
      <w:r w:rsidR="00D11AE6" w:rsidRPr="00867BD2">
        <w:rPr>
          <w:rFonts w:ascii="Book Antiqua" w:hAnsi="Book Antiqua"/>
          <w:sz w:val="24"/>
          <w:szCs w:val="24"/>
        </w:rPr>
        <w:t xml:space="preserve">Female male significantly </w:t>
      </w:r>
      <w:proofErr w:type="spellStart"/>
      <w:r w:rsidR="00D11AE6" w:rsidRPr="00867BD2">
        <w:rPr>
          <w:rFonts w:ascii="Book Antiqua" w:hAnsi="Book Antiqua"/>
          <w:sz w:val="24"/>
          <w:szCs w:val="24"/>
        </w:rPr>
        <w:t>downregulated</w:t>
      </w:r>
      <w:proofErr w:type="spellEnd"/>
      <w:r w:rsidR="00D11AE6" w:rsidRPr="00867BD2">
        <w:rPr>
          <w:rFonts w:ascii="Book Antiqua" w:hAnsi="Book Antiqua"/>
          <w:sz w:val="24"/>
          <w:szCs w:val="24"/>
        </w:rPr>
        <w:t xml:space="preserve"> IL-19 expression in the setting of</w:t>
      </w:r>
      <w:r w:rsidR="004E7FA4" w:rsidRPr="00867BD2">
        <w:rPr>
          <w:rFonts w:ascii="Book Antiqua" w:hAnsi="Book Antiqua"/>
          <w:sz w:val="24"/>
          <w:szCs w:val="24"/>
        </w:rPr>
        <w:t xml:space="preserve"> </w:t>
      </w:r>
      <w:proofErr w:type="spellStart"/>
      <w:r w:rsidR="004E7FA4" w:rsidRPr="00867BD2">
        <w:rPr>
          <w:rFonts w:ascii="Book Antiqua" w:hAnsi="Book Antiqua"/>
          <w:sz w:val="24"/>
          <w:szCs w:val="24"/>
        </w:rPr>
        <w:t>dnCREB</w:t>
      </w:r>
      <w:proofErr w:type="spellEnd"/>
      <w:r w:rsidR="004E7FA4" w:rsidRPr="00867BD2">
        <w:rPr>
          <w:rFonts w:ascii="Book Antiqua" w:hAnsi="Book Antiqua"/>
          <w:sz w:val="24"/>
          <w:szCs w:val="24"/>
        </w:rPr>
        <w:t xml:space="preserve">-mediated heart failure compared to male mice </w:t>
      </w:r>
      <w:r w:rsidR="00E30FE2">
        <w:rPr>
          <w:rFonts w:ascii="Book Antiqua" w:hAnsi="Book Antiqua"/>
          <w:sz w:val="24"/>
          <w:szCs w:val="24"/>
        </w:rPr>
        <w:t xml:space="preserve">which </w:t>
      </w:r>
      <w:r w:rsidR="004E7FA4" w:rsidRPr="00867BD2">
        <w:rPr>
          <w:rFonts w:ascii="Book Antiqua" w:hAnsi="Book Antiqua"/>
          <w:sz w:val="24"/>
          <w:szCs w:val="24"/>
        </w:rPr>
        <w:t>maintained I</w:t>
      </w:r>
      <w:r w:rsidR="00D11AE6" w:rsidRPr="00867BD2">
        <w:rPr>
          <w:rFonts w:ascii="Book Antiqua" w:hAnsi="Book Antiqua"/>
          <w:sz w:val="24"/>
          <w:szCs w:val="24"/>
        </w:rPr>
        <w:t>L-19 expression</w:t>
      </w:r>
      <w:r w:rsidR="00C03FF0">
        <w:rPr>
          <w:rFonts w:ascii="Book Antiqua" w:hAnsi="Book Antiqua" w:hint="eastAsia"/>
          <w:sz w:val="24"/>
          <w:szCs w:val="24"/>
          <w:lang w:eastAsia="zh-CN"/>
        </w:rPr>
        <w:t>;</w:t>
      </w:r>
      <w:r w:rsidR="000A4B16" w:rsidRPr="00867BD2">
        <w:rPr>
          <w:rFonts w:ascii="Book Antiqua" w:hAnsi="Book Antiqua"/>
          <w:sz w:val="24"/>
          <w:szCs w:val="24"/>
        </w:rPr>
        <w:t xml:space="preserve"> </w:t>
      </w:r>
      <w:r w:rsidR="00F73490" w:rsidRPr="00867BD2">
        <w:rPr>
          <w:rFonts w:ascii="Book Antiqua" w:hAnsi="Book Antiqua"/>
          <w:sz w:val="24"/>
          <w:szCs w:val="24"/>
        </w:rPr>
        <w:t>B</w:t>
      </w:r>
      <w:r w:rsidR="00C03FF0">
        <w:rPr>
          <w:rFonts w:ascii="Book Antiqua" w:hAnsi="Book Antiqua" w:hint="eastAsia"/>
          <w:sz w:val="24"/>
          <w:szCs w:val="24"/>
          <w:lang w:eastAsia="zh-CN"/>
        </w:rPr>
        <w:t xml:space="preserve">: </w:t>
      </w:r>
      <w:r w:rsidR="00C03FF0" w:rsidRPr="00867BD2">
        <w:rPr>
          <w:rFonts w:ascii="Book Antiqua" w:hAnsi="Book Antiqua"/>
          <w:sz w:val="24"/>
          <w:szCs w:val="24"/>
        </w:rPr>
        <w:t>A</w:t>
      </w:r>
      <w:r w:rsidR="000A4B16" w:rsidRPr="00867BD2">
        <w:rPr>
          <w:rFonts w:ascii="Book Antiqua" w:hAnsi="Book Antiqua"/>
          <w:sz w:val="24"/>
          <w:szCs w:val="24"/>
        </w:rPr>
        <w:t xml:space="preserve"> significant difference between sexes</w:t>
      </w:r>
      <w:r w:rsidR="00C03FF0">
        <w:rPr>
          <w:rFonts w:ascii="Book Antiqua" w:hAnsi="Book Antiqua" w:hint="eastAsia"/>
          <w:sz w:val="24"/>
          <w:szCs w:val="24"/>
          <w:lang w:eastAsia="zh-CN"/>
        </w:rPr>
        <w:t xml:space="preserve">; </w:t>
      </w:r>
      <w:r w:rsidR="00F73490" w:rsidRPr="00867BD2">
        <w:rPr>
          <w:rFonts w:ascii="Book Antiqua" w:hAnsi="Book Antiqua"/>
          <w:sz w:val="24"/>
          <w:szCs w:val="24"/>
        </w:rPr>
        <w:t>C</w:t>
      </w:r>
      <w:r w:rsidR="00C03FF0">
        <w:rPr>
          <w:rFonts w:ascii="Book Antiqua" w:hAnsi="Book Antiqua" w:hint="eastAsia"/>
          <w:sz w:val="24"/>
          <w:szCs w:val="24"/>
          <w:lang w:eastAsia="zh-CN"/>
        </w:rPr>
        <w:t>:</w:t>
      </w:r>
      <w:r w:rsidR="000A4B16" w:rsidRPr="00867BD2">
        <w:rPr>
          <w:rFonts w:ascii="Book Antiqua" w:hAnsi="Book Antiqua"/>
          <w:sz w:val="24"/>
          <w:szCs w:val="24"/>
        </w:rPr>
        <w:t xml:space="preserve"> IL-20Rα </w:t>
      </w:r>
      <w:r w:rsidR="00F73490" w:rsidRPr="00867BD2">
        <w:rPr>
          <w:rFonts w:ascii="Book Antiqua" w:hAnsi="Book Antiqua"/>
          <w:sz w:val="24"/>
          <w:szCs w:val="24"/>
        </w:rPr>
        <w:t xml:space="preserve">and IL-20Rβ </w:t>
      </w:r>
      <w:r w:rsidR="00C03FF0">
        <w:rPr>
          <w:rFonts w:ascii="Book Antiqua" w:hAnsi="Book Antiqua" w:hint="eastAsia"/>
          <w:sz w:val="24"/>
          <w:szCs w:val="24"/>
          <w:lang w:eastAsia="zh-CN"/>
        </w:rPr>
        <w:t>(</w:t>
      </w:r>
      <w:r w:rsidR="00C03FF0" w:rsidRPr="00867BD2">
        <w:rPr>
          <w:rFonts w:ascii="Book Antiqua" w:hAnsi="Book Antiqua"/>
          <w:sz w:val="24"/>
          <w:szCs w:val="24"/>
        </w:rPr>
        <w:t>D)</w:t>
      </w:r>
      <w:r w:rsidR="00C03FF0">
        <w:rPr>
          <w:rFonts w:ascii="Book Antiqua" w:hAnsi="Book Antiqua" w:hint="eastAsia"/>
          <w:sz w:val="24"/>
          <w:szCs w:val="24"/>
          <w:lang w:eastAsia="zh-CN"/>
        </w:rPr>
        <w:t xml:space="preserve"> </w:t>
      </w:r>
      <w:r w:rsidR="00E74D61" w:rsidRPr="00867BD2">
        <w:rPr>
          <w:rFonts w:ascii="Book Antiqua" w:hAnsi="Book Antiqua"/>
          <w:sz w:val="24"/>
          <w:szCs w:val="24"/>
        </w:rPr>
        <w:t xml:space="preserve">expression </w:t>
      </w:r>
      <w:r w:rsidR="00F73490" w:rsidRPr="00867BD2">
        <w:rPr>
          <w:rFonts w:ascii="Book Antiqua" w:hAnsi="Book Antiqua"/>
          <w:sz w:val="24"/>
          <w:szCs w:val="24"/>
        </w:rPr>
        <w:t>were</w:t>
      </w:r>
      <w:r w:rsidR="00E74D61" w:rsidRPr="00867BD2">
        <w:rPr>
          <w:rFonts w:ascii="Book Antiqua" w:hAnsi="Book Antiqua"/>
          <w:sz w:val="24"/>
          <w:szCs w:val="24"/>
        </w:rPr>
        <w:t xml:space="preserve"> </w:t>
      </w:r>
      <w:r w:rsidR="00F73490" w:rsidRPr="00867BD2">
        <w:rPr>
          <w:rFonts w:ascii="Book Antiqua" w:hAnsi="Book Antiqua"/>
          <w:sz w:val="24"/>
          <w:szCs w:val="24"/>
        </w:rPr>
        <w:t>unchanged in either sex</w:t>
      </w:r>
      <w:r w:rsidR="00C03FF0">
        <w:rPr>
          <w:rFonts w:ascii="Book Antiqua" w:hAnsi="Book Antiqua" w:hint="eastAsia"/>
          <w:sz w:val="24"/>
          <w:szCs w:val="24"/>
          <w:lang w:eastAsia="zh-CN"/>
        </w:rPr>
        <w:t>;</w:t>
      </w:r>
      <w:r w:rsidR="00C53CCB">
        <w:rPr>
          <w:rFonts w:ascii="Book Antiqua" w:hAnsi="Book Antiqua"/>
          <w:sz w:val="24"/>
          <w:szCs w:val="24"/>
        </w:rPr>
        <w:t xml:space="preserve"> </w:t>
      </w:r>
      <w:r w:rsidR="00F73490" w:rsidRPr="00867BD2">
        <w:rPr>
          <w:rFonts w:ascii="Book Antiqua" w:hAnsi="Book Antiqua"/>
          <w:sz w:val="24"/>
          <w:szCs w:val="24"/>
        </w:rPr>
        <w:t>D</w:t>
      </w:r>
      <w:r w:rsidR="00C03FF0">
        <w:rPr>
          <w:rFonts w:ascii="Book Antiqua" w:hAnsi="Book Antiqua" w:hint="eastAsia"/>
          <w:sz w:val="24"/>
          <w:szCs w:val="24"/>
          <w:lang w:eastAsia="zh-CN"/>
        </w:rPr>
        <w:t>:</w:t>
      </w:r>
      <w:r w:rsidR="00E74D61" w:rsidRPr="00867BD2">
        <w:rPr>
          <w:rFonts w:ascii="Book Antiqua" w:hAnsi="Book Antiqua"/>
          <w:sz w:val="24"/>
          <w:szCs w:val="24"/>
        </w:rPr>
        <w:t xml:space="preserve"> </w:t>
      </w:r>
      <w:r w:rsidR="00F73490" w:rsidRPr="00867BD2">
        <w:rPr>
          <w:rFonts w:ascii="Book Antiqua" w:hAnsi="Book Antiqua"/>
          <w:sz w:val="24"/>
          <w:szCs w:val="24"/>
        </w:rPr>
        <w:t>However, t</w:t>
      </w:r>
      <w:r w:rsidR="000A4B16" w:rsidRPr="00867BD2">
        <w:rPr>
          <w:rFonts w:ascii="Book Antiqua" w:hAnsi="Book Antiqua"/>
          <w:sz w:val="24"/>
          <w:szCs w:val="24"/>
        </w:rPr>
        <w:t xml:space="preserve">he ratio between IL-20Rα/β was significantly </w:t>
      </w:r>
      <w:proofErr w:type="spellStart"/>
      <w:r w:rsidR="000A4B16" w:rsidRPr="00867BD2">
        <w:rPr>
          <w:rFonts w:ascii="Book Antiqua" w:hAnsi="Book Antiqua"/>
          <w:sz w:val="24"/>
          <w:szCs w:val="24"/>
        </w:rPr>
        <w:t>upregulated</w:t>
      </w:r>
      <w:proofErr w:type="spellEnd"/>
      <w:r w:rsidR="000A4B16" w:rsidRPr="00867BD2">
        <w:rPr>
          <w:rFonts w:ascii="Book Antiqua" w:hAnsi="Book Antiqua"/>
          <w:sz w:val="24"/>
          <w:szCs w:val="24"/>
        </w:rPr>
        <w:t xml:space="preserve"> in female </w:t>
      </w:r>
      <w:proofErr w:type="spellStart"/>
      <w:r w:rsidR="000A4B16" w:rsidRPr="00867BD2">
        <w:rPr>
          <w:rFonts w:ascii="Book Antiqua" w:hAnsi="Book Antiqua"/>
          <w:sz w:val="24"/>
          <w:szCs w:val="24"/>
        </w:rPr>
        <w:t>dnCREB</w:t>
      </w:r>
      <w:proofErr w:type="spellEnd"/>
      <w:r w:rsidR="000A4B16" w:rsidRPr="00867BD2">
        <w:rPr>
          <w:rFonts w:ascii="Book Antiqua" w:hAnsi="Book Antiqua"/>
          <w:sz w:val="24"/>
          <w:szCs w:val="24"/>
        </w:rPr>
        <w:t xml:space="preserve"> mice. </w:t>
      </w:r>
      <w:r w:rsidR="00D11AE6" w:rsidRPr="00867BD2">
        <w:rPr>
          <w:rFonts w:ascii="Book Antiqua" w:hAnsi="Book Antiqua"/>
          <w:sz w:val="24"/>
          <w:szCs w:val="24"/>
        </w:rPr>
        <w:t>Expression o</w:t>
      </w:r>
      <w:r w:rsidR="008856D7" w:rsidRPr="00867BD2">
        <w:rPr>
          <w:rFonts w:ascii="Book Antiqua" w:hAnsi="Book Antiqua"/>
          <w:sz w:val="24"/>
          <w:szCs w:val="24"/>
        </w:rPr>
        <w:t xml:space="preserve">f IL-19 </w:t>
      </w:r>
      <w:r w:rsidR="000A4B16" w:rsidRPr="00867BD2">
        <w:rPr>
          <w:rFonts w:ascii="Book Antiqua" w:hAnsi="Book Antiqua"/>
          <w:sz w:val="24"/>
          <w:szCs w:val="24"/>
        </w:rPr>
        <w:t xml:space="preserve">and IL-20R </w:t>
      </w:r>
      <w:r w:rsidR="008856D7" w:rsidRPr="00867BD2">
        <w:rPr>
          <w:rFonts w:ascii="Book Antiqua" w:hAnsi="Book Antiqua"/>
          <w:sz w:val="24"/>
          <w:szCs w:val="24"/>
        </w:rPr>
        <w:t xml:space="preserve">was assessed by </w:t>
      </w:r>
      <w:proofErr w:type="spellStart"/>
      <w:r w:rsidR="008856D7" w:rsidRPr="00867BD2">
        <w:rPr>
          <w:rFonts w:ascii="Book Antiqua" w:hAnsi="Book Antiqua"/>
          <w:sz w:val="24"/>
          <w:szCs w:val="24"/>
        </w:rPr>
        <w:t>qRT</w:t>
      </w:r>
      <w:proofErr w:type="spellEnd"/>
      <w:r w:rsidR="008856D7" w:rsidRPr="00867BD2">
        <w:rPr>
          <w:rFonts w:ascii="Book Antiqua" w:hAnsi="Book Antiqua"/>
          <w:sz w:val="24"/>
          <w:szCs w:val="24"/>
        </w:rPr>
        <w:t xml:space="preserve">-PCR, and </w:t>
      </w:r>
      <w:proofErr w:type="spellStart"/>
      <w:r w:rsidR="000A21DC" w:rsidRPr="00867BD2">
        <w:rPr>
          <w:rFonts w:ascii="Book Antiqua" w:hAnsi="Book Antiqua"/>
          <w:sz w:val="24"/>
          <w:szCs w:val="24"/>
        </w:rPr>
        <w:t>ΔCt</w:t>
      </w:r>
      <w:proofErr w:type="spellEnd"/>
      <w:r w:rsidR="000A21DC" w:rsidRPr="00867BD2">
        <w:rPr>
          <w:rFonts w:ascii="Book Antiqua" w:hAnsi="Book Antiqua"/>
          <w:sz w:val="24"/>
          <w:szCs w:val="24"/>
        </w:rPr>
        <w:t xml:space="preserve"> calculated relative to 18S</w:t>
      </w:r>
      <w:r w:rsidR="008856D7" w:rsidRPr="00867BD2">
        <w:rPr>
          <w:rFonts w:ascii="Book Antiqua" w:hAnsi="Book Antiqua"/>
          <w:sz w:val="24"/>
          <w:szCs w:val="24"/>
        </w:rPr>
        <w:t>.</w:t>
      </w:r>
      <w:r w:rsidR="00C53CCB">
        <w:rPr>
          <w:rFonts w:ascii="Book Antiqua" w:hAnsi="Book Antiqua"/>
          <w:sz w:val="24"/>
          <w:szCs w:val="24"/>
        </w:rPr>
        <w:t xml:space="preserve"> </w:t>
      </w:r>
      <w:r w:rsidR="00F366C8" w:rsidRPr="00867BD2">
        <w:rPr>
          <w:rFonts w:ascii="Book Antiqua" w:hAnsi="Book Antiqua"/>
          <w:sz w:val="24"/>
          <w:szCs w:val="24"/>
        </w:rPr>
        <w:t xml:space="preserve">The ratio of IL-20Rα/β was calculated as a fold change of α-β within each sex. </w:t>
      </w:r>
      <w:r w:rsidR="000A21DC" w:rsidRPr="00867BD2">
        <w:rPr>
          <w:rFonts w:ascii="Book Antiqua" w:hAnsi="Book Antiqua"/>
          <w:sz w:val="24"/>
          <w:szCs w:val="24"/>
        </w:rPr>
        <w:t>Data are expressed as mean ± SEM</w:t>
      </w:r>
      <w:r w:rsidR="00AB41F3" w:rsidRPr="00867BD2">
        <w:rPr>
          <w:rFonts w:ascii="Book Antiqua" w:hAnsi="Book Antiqua"/>
          <w:sz w:val="24"/>
          <w:szCs w:val="24"/>
        </w:rPr>
        <w:t xml:space="preserve"> and</w:t>
      </w:r>
      <w:r w:rsidR="00D44A99" w:rsidRPr="00867BD2">
        <w:rPr>
          <w:rFonts w:ascii="Book Antiqua" w:hAnsi="Book Antiqua"/>
          <w:sz w:val="24"/>
          <w:szCs w:val="24"/>
        </w:rPr>
        <w:t xml:space="preserve"> analyzed</w:t>
      </w:r>
      <w:r w:rsidR="00AB41F3" w:rsidRPr="00867BD2">
        <w:rPr>
          <w:rFonts w:ascii="Book Antiqua" w:hAnsi="Book Antiqua"/>
          <w:sz w:val="24"/>
          <w:szCs w:val="24"/>
        </w:rPr>
        <w:t xml:space="preserve"> by</w:t>
      </w:r>
      <w:r w:rsidR="00D44A99" w:rsidRPr="00867BD2">
        <w:rPr>
          <w:rFonts w:ascii="Book Antiqua" w:hAnsi="Book Antiqua"/>
          <w:sz w:val="24"/>
          <w:szCs w:val="24"/>
        </w:rPr>
        <w:t xml:space="preserve"> </w:t>
      </w:r>
      <w:r w:rsidR="00F73490" w:rsidRPr="00867BD2">
        <w:rPr>
          <w:rFonts w:ascii="Book Antiqua" w:hAnsi="Book Antiqua"/>
          <w:sz w:val="24"/>
          <w:szCs w:val="24"/>
        </w:rPr>
        <w:t>2-way ANOVA</w:t>
      </w:r>
      <w:r w:rsidR="00D44A99" w:rsidRPr="00867BD2">
        <w:rPr>
          <w:rFonts w:ascii="Book Antiqua" w:hAnsi="Book Antiqua"/>
          <w:sz w:val="24"/>
          <w:szCs w:val="24"/>
        </w:rPr>
        <w:t>.</w:t>
      </w:r>
      <w:r w:rsidR="00C53CCB">
        <w:rPr>
          <w:rFonts w:ascii="Book Antiqua" w:hAnsi="Book Antiqua"/>
          <w:sz w:val="24"/>
          <w:szCs w:val="24"/>
        </w:rPr>
        <w:t xml:space="preserve"> </w:t>
      </w:r>
      <w:proofErr w:type="spellStart"/>
      <w:proofErr w:type="gramStart"/>
      <w:r w:rsidR="00C03FF0" w:rsidRPr="00C03FF0">
        <w:rPr>
          <w:rFonts w:ascii="Book Antiqua" w:hAnsi="Book Antiqua" w:hint="eastAsia"/>
          <w:sz w:val="24"/>
          <w:szCs w:val="24"/>
          <w:vertAlign w:val="superscript"/>
          <w:lang w:eastAsia="zh-CN"/>
        </w:rPr>
        <w:t>a</w:t>
      </w:r>
      <w:r w:rsidR="00C03FF0" w:rsidRPr="00C03FF0">
        <w:rPr>
          <w:rFonts w:ascii="Book Antiqua" w:hAnsi="Book Antiqua"/>
          <w:i/>
          <w:sz w:val="24"/>
          <w:szCs w:val="24"/>
        </w:rPr>
        <w:t>P</w:t>
      </w:r>
      <w:proofErr w:type="spellEnd"/>
      <w:proofErr w:type="gramEnd"/>
      <w:r w:rsidR="00C03FF0">
        <w:rPr>
          <w:rFonts w:ascii="Book Antiqua" w:hAnsi="Book Antiqua" w:hint="eastAsia"/>
          <w:i/>
          <w:sz w:val="24"/>
          <w:szCs w:val="24"/>
          <w:lang w:eastAsia="zh-CN"/>
        </w:rPr>
        <w:t xml:space="preserve"> </w:t>
      </w:r>
      <w:r w:rsidR="000A21DC" w:rsidRPr="00867BD2">
        <w:rPr>
          <w:rFonts w:ascii="Book Antiqua" w:hAnsi="Book Antiqua"/>
          <w:sz w:val="24"/>
          <w:szCs w:val="24"/>
        </w:rPr>
        <w:t>&lt;</w:t>
      </w:r>
      <w:r w:rsidR="00C03FF0">
        <w:rPr>
          <w:rFonts w:ascii="Book Antiqua" w:hAnsi="Book Antiqua" w:hint="eastAsia"/>
          <w:sz w:val="24"/>
          <w:szCs w:val="24"/>
          <w:lang w:eastAsia="zh-CN"/>
        </w:rPr>
        <w:t xml:space="preserve"> </w:t>
      </w:r>
      <w:r w:rsidR="000A21DC" w:rsidRPr="00867BD2">
        <w:rPr>
          <w:rFonts w:ascii="Book Antiqua" w:hAnsi="Book Antiqua"/>
          <w:sz w:val="24"/>
          <w:szCs w:val="24"/>
        </w:rPr>
        <w:t>0.05</w:t>
      </w:r>
      <w:r w:rsidR="00C03FF0">
        <w:rPr>
          <w:rFonts w:ascii="Book Antiqua" w:hAnsi="Book Antiqua" w:hint="eastAsia"/>
          <w:sz w:val="24"/>
          <w:szCs w:val="24"/>
          <w:lang w:eastAsia="zh-CN"/>
        </w:rPr>
        <w:t xml:space="preserve">, </w:t>
      </w:r>
      <w:r w:rsidR="0030001A" w:rsidRPr="00C03FF0">
        <w:rPr>
          <w:rFonts w:ascii="Book Antiqua" w:hAnsi="Book Antiqua"/>
          <w:i/>
          <w:sz w:val="24"/>
          <w:szCs w:val="24"/>
        </w:rPr>
        <w:t>n</w:t>
      </w:r>
      <w:r w:rsidR="00C03FF0">
        <w:rPr>
          <w:rFonts w:ascii="Book Antiqua" w:hAnsi="Book Antiqua" w:hint="eastAsia"/>
          <w:sz w:val="24"/>
          <w:szCs w:val="24"/>
          <w:lang w:eastAsia="zh-CN"/>
        </w:rPr>
        <w:t xml:space="preserve"> </w:t>
      </w:r>
      <w:r w:rsidR="0030001A" w:rsidRPr="00867BD2">
        <w:rPr>
          <w:rFonts w:ascii="Book Antiqua" w:hAnsi="Book Antiqua"/>
          <w:sz w:val="24"/>
          <w:szCs w:val="24"/>
        </w:rPr>
        <w:t>=</w:t>
      </w:r>
      <w:r w:rsidR="00C03FF0">
        <w:rPr>
          <w:rFonts w:ascii="Book Antiqua" w:hAnsi="Book Antiqua" w:hint="eastAsia"/>
          <w:sz w:val="24"/>
          <w:szCs w:val="24"/>
          <w:lang w:eastAsia="zh-CN"/>
        </w:rPr>
        <w:t xml:space="preserve"> </w:t>
      </w:r>
      <w:r w:rsidR="0030001A" w:rsidRPr="00867BD2">
        <w:rPr>
          <w:rFonts w:ascii="Book Antiqua" w:hAnsi="Book Antiqua"/>
          <w:sz w:val="24"/>
          <w:szCs w:val="24"/>
        </w:rPr>
        <w:t>5-9 mice per group.</w:t>
      </w:r>
      <w:r w:rsidR="00C53CCB">
        <w:rPr>
          <w:rFonts w:ascii="Book Antiqua" w:hAnsi="Book Antiqua"/>
          <w:sz w:val="24"/>
          <w:szCs w:val="24"/>
        </w:rPr>
        <w:t xml:space="preserve"> </w:t>
      </w:r>
      <w:r w:rsidR="000A4B16" w:rsidRPr="00867BD2">
        <w:rPr>
          <w:rFonts w:ascii="Book Antiqua" w:hAnsi="Book Antiqua"/>
          <w:sz w:val="24"/>
          <w:szCs w:val="24"/>
        </w:rPr>
        <w:t xml:space="preserve">White bars: </w:t>
      </w:r>
      <w:r w:rsidR="00C03FF0" w:rsidRPr="00867BD2">
        <w:rPr>
          <w:rFonts w:ascii="Book Antiqua" w:hAnsi="Book Antiqua"/>
          <w:sz w:val="24"/>
          <w:szCs w:val="24"/>
        </w:rPr>
        <w:t>C</w:t>
      </w:r>
      <w:r w:rsidR="000A4B16" w:rsidRPr="00867BD2">
        <w:rPr>
          <w:rFonts w:ascii="Book Antiqua" w:hAnsi="Book Antiqua"/>
          <w:sz w:val="24"/>
          <w:szCs w:val="24"/>
        </w:rPr>
        <w:t xml:space="preserve">ontrol; black bars: </w:t>
      </w:r>
      <w:proofErr w:type="spellStart"/>
      <w:r w:rsidR="000A4B16" w:rsidRPr="00867BD2">
        <w:rPr>
          <w:rFonts w:ascii="Book Antiqua" w:hAnsi="Book Antiqua"/>
          <w:sz w:val="24"/>
          <w:szCs w:val="24"/>
        </w:rPr>
        <w:t>dnCREB</w:t>
      </w:r>
      <w:proofErr w:type="spellEnd"/>
      <w:r w:rsidR="000A4B16" w:rsidRPr="00867BD2">
        <w:rPr>
          <w:rFonts w:ascii="Book Antiqua" w:hAnsi="Book Antiqua"/>
          <w:sz w:val="24"/>
          <w:szCs w:val="24"/>
        </w:rPr>
        <w:t>.</w:t>
      </w:r>
      <w:r w:rsidR="00C53CCB">
        <w:rPr>
          <w:rFonts w:ascii="Book Antiqua" w:hAnsi="Book Antiqua"/>
          <w:sz w:val="24"/>
          <w:szCs w:val="24"/>
        </w:rPr>
        <w:t xml:space="preserve"> </w:t>
      </w:r>
    </w:p>
    <w:p w14:paraId="56DE42B5" w14:textId="77777777" w:rsidR="00D945EF" w:rsidRDefault="00D945EF" w:rsidP="00E011C4">
      <w:pPr>
        <w:adjustRightInd w:val="0"/>
        <w:snapToGrid w:val="0"/>
        <w:spacing w:after="0" w:line="360" w:lineRule="auto"/>
        <w:jc w:val="both"/>
        <w:rPr>
          <w:rFonts w:ascii="Book Antiqua" w:hAnsi="Book Antiqua"/>
          <w:sz w:val="24"/>
          <w:szCs w:val="24"/>
          <w:lang w:eastAsia="zh-CN"/>
        </w:rPr>
      </w:pPr>
    </w:p>
    <w:p w14:paraId="27B208B9" w14:textId="74057B6B" w:rsidR="00D945EF" w:rsidRDefault="00D945EF">
      <w:pPr>
        <w:rPr>
          <w:rFonts w:ascii="Book Antiqua" w:hAnsi="Book Antiqua"/>
          <w:sz w:val="24"/>
          <w:szCs w:val="24"/>
          <w:lang w:eastAsia="zh-CN"/>
        </w:rPr>
      </w:pPr>
      <w:r>
        <w:rPr>
          <w:rFonts w:ascii="Book Antiqua" w:hAnsi="Book Antiqua"/>
          <w:sz w:val="24"/>
          <w:szCs w:val="24"/>
          <w:lang w:eastAsia="zh-CN"/>
        </w:rPr>
        <w:br w:type="page"/>
      </w:r>
    </w:p>
    <w:p w14:paraId="115CAC63" w14:textId="49710BA7" w:rsidR="00D945EF" w:rsidRPr="00867BD2" w:rsidRDefault="00D945EF" w:rsidP="00E011C4">
      <w:pPr>
        <w:adjustRightInd w:val="0"/>
        <w:snapToGrid w:val="0"/>
        <w:spacing w:after="0" w:line="360" w:lineRule="auto"/>
        <w:jc w:val="both"/>
        <w:rPr>
          <w:rFonts w:ascii="Book Antiqua" w:hAnsi="Book Antiqua"/>
          <w:sz w:val="24"/>
          <w:szCs w:val="24"/>
          <w:lang w:eastAsia="zh-CN"/>
        </w:rPr>
      </w:pPr>
      <w:r>
        <w:rPr>
          <w:rFonts w:ascii="Book Antiqua" w:hAnsi="Book Antiqua"/>
          <w:noProof/>
          <w:sz w:val="24"/>
          <w:szCs w:val="24"/>
        </w:rPr>
        <w:drawing>
          <wp:inline distT="0" distB="0" distL="0" distR="0" wp14:anchorId="6DCE73B7" wp14:editId="01F259F0">
            <wp:extent cx="5365115" cy="25361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5115" cy="2536190"/>
                    </a:xfrm>
                    <a:prstGeom prst="rect">
                      <a:avLst/>
                    </a:prstGeom>
                    <a:noFill/>
                  </pic:spPr>
                </pic:pic>
              </a:graphicData>
            </a:graphic>
          </wp:inline>
        </w:drawing>
      </w:r>
    </w:p>
    <w:p w14:paraId="66DF5C3E" w14:textId="3C029322" w:rsidR="00087D08" w:rsidRDefault="00C830A7" w:rsidP="00E011C4">
      <w:pPr>
        <w:adjustRightInd w:val="0"/>
        <w:snapToGrid w:val="0"/>
        <w:spacing w:after="0" w:line="360" w:lineRule="auto"/>
        <w:jc w:val="both"/>
        <w:rPr>
          <w:rFonts w:ascii="Book Antiqua" w:hAnsi="Book Antiqua"/>
          <w:sz w:val="24"/>
          <w:szCs w:val="24"/>
          <w:lang w:eastAsia="zh-CN"/>
        </w:rPr>
      </w:pPr>
      <w:r w:rsidRPr="00867BD2">
        <w:rPr>
          <w:rFonts w:ascii="Book Antiqua" w:hAnsi="Book Antiqua"/>
          <w:b/>
          <w:sz w:val="24"/>
          <w:szCs w:val="24"/>
        </w:rPr>
        <w:t xml:space="preserve">Figure </w:t>
      </w:r>
      <w:r w:rsidR="000A4B16" w:rsidRPr="00867BD2">
        <w:rPr>
          <w:rFonts w:ascii="Book Antiqua" w:hAnsi="Book Antiqua"/>
          <w:b/>
          <w:sz w:val="24"/>
          <w:szCs w:val="24"/>
        </w:rPr>
        <w:t>2</w:t>
      </w:r>
      <w:r w:rsidRPr="00867BD2">
        <w:rPr>
          <w:rFonts w:ascii="Book Antiqua" w:hAnsi="Book Antiqua"/>
          <w:b/>
          <w:sz w:val="24"/>
          <w:szCs w:val="24"/>
        </w:rPr>
        <w:t xml:space="preserve"> Activation of </w:t>
      </w:r>
      <w:r w:rsidR="00AC213C" w:rsidRPr="00AC213C">
        <w:rPr>
          <w:rFonts w:ascii="Book Antiqua" w:hAnsi="Book Antiqua"/>
          <w:b/>
          <w:sz w:val="24"/>
          <w:szCs w:val="24"/>
        </w:rPr>
        <w:t>signal transducer and activator of transcription 3</w:t>
      </w:r>
      <w:r w:rsidRPr="00867BD2">
        <w:rPr>
          <w:rFonts w:ascii="Book Antiqua" w:hAnsi="Book Antiqua"/>
          <w:b/>
          <w:sz w:val="24"/>
          <w:szCs w:val="24"/>
        </w:rPr>
        <w:t xml:space="preserve"> in the </w:t>
      </w:r>
      <w:r w:rsidR="00C75FEE" w:rsidRPr="00C03FF0">
        <w:rPr>
          <w:rFonts w:ascii="Book Antiqua" w:hAnsi="Book Antiqua"/>
          <w:b/>
          <w:sz w:val="24"/>
          <w:szCs w:val="24"/>
        </w:rPr>
        <w:t>dominant negative cyclic AMP response-element binding protein</w:t>
      </w:r>
      <w:r w:rsidRPr="00867BD2">
        <w:rPr>
          <w:rFonts w:ascii="Book Antiqua" w:hAnsi="Book Antiqua"/>
          <w:b/>
          <w:sz w:val="24"/>
          <w:szCs w:val="24"/>
        </w:rPr>
        <w:t xml:space="preserve"> model of female-dominant heart failure.</w:t>
      </w:r>
      <w:r w:rsidR="00C53CCB">
        <w:rPr>
          <w:rFonts w:ascii="Book Antiqua" w:hAnsi="Book Antiqua"/>
          <w:sz w:val="24"/>
          <w:szCs w:val="24"/>
        </w:rPr>
        <w:t xml:space="preserve"> </w:t>
      </w:r>
      <w:r w:rsidR="00C75FEE">
        <w:rPr>
          <w:rFonts w:ascii="Book Antiqua" w:hAnsi="Book Antiqua" w:hint="eastAsia"/>
          <w:sz w:val="24"/>
          <w:szCs w:val="24"/>
          <w:lang w:eastAsia="zh-CN"/>
        </w:rPr>
        <w:t>A:</w:t>
      </w:r>
      <w:r w:rsidR="00C53CCB">
        <w:rPr>
          <w:rFonts w:ascii="Book Antiqua" w:hAnsi="Book Antiqua"/>
          <w:sz w:val="24"/>
          <w:szCs w:val="24"/>
        </w:rPr>
        <w:t xml:space="preserve"> </w:t>
      </w:r>
      <w:r w:rsidRPr="00867BD2">
        <w:rPr>
          <w:rFonts w:ascii="Book Antiqua" w:hAnsi="Book Antiqua"/>
          <w:sz w:val="24"/>
          <w:szCs w:val="24"/>
        </w:rPr>
        <w:t xml:space="preserve">Male and female </w:t>
      </w:r>
      <w:proofErr w:type="spellStart"/>
      <w:r w:rsidRPr="00867BD2">
        <w:rPr>
          <w:rFonts w:ascii="Book Antiqua" w:hAnsi="Book Antiqua"/>
          <w:sz w:val="24"/>
          <w:szCs w:val="24"/>
        </w:rPr>
        <w:t>dnCREB</w:t>
      </w:r>
      <w:proofErr w:type="spellEnd"/>
      <w:r w:rsidRPr="00867BD2">
        <w:rPr>
          <w:rFonts w:ascii="Book Antiqua" w:hAnsi="Book Antiqua"/>
          <w:sz w:val="24"/>
          <w:szCs w:val="24"/>
        </w:rPr>
        <w:t xml:space="preserve"> mice show attenuated STAT3 </w:t>
      </w:r>
      <w:r w:rsidR="003731E8" w:rsidRPr="00867BD2">
        <w:rPr>
          <w:rFonts w:ascii="Book Antiqua" w:hAnsi="Book Antiqua"/>
          <w:sz w:val="24"/>
          <w:szCs w:val="24"/>
        </w:rPr>
        <w:t>activation compared to controls</w:t>
      </w:r>
      <w:proofErr w:type="gramStart"/>
      <w:r w:rsidR="00C75FEE">
        <w:rPr>
          <w:rFonts w:ascii="Book Antiqua" w:hAnsi="Book Antiqua" w:hint="eastAsia"/>
          <w:sz w:val="24"/>
          <w:szCs w:val="24"/>
          <w:lang w:eastAsia="zh-CN"/>
        </w:rPr>
        <w:t>;</w:t>
      </w:r>
      <w:proofErr w:type="gramEnd"/>
      <w:r w:rsidR="00C53CCB">
        <w:rPr>
          <w:rFonts w:ascii="Book Antiqua" w:hAnsi="Book Antiqua"/>
          <w:sz w:val="24"/>
          <w:szCs w:val="24"/>
        </w:rPr>
        <w:t xml:space="preserve"> </w:t>
      </w:r>
      <w:r w:rsidR="003731E8" w:rsidRPr="00867BD2">
        <w:rPr>
          <w:rFonts w:ascii="Book Antiqua" w:hAnsi="Book Antiqua"/>
          <w:sz w:val="24"/>
          <w:szCs w:val="24"/>
        </w:rPr>
        <w:t>B</w:t>
      </w:r>
      <w:r w:rsidR="00C75FEE">
        <w:rPr>
          <w:rFonts w:ascii="Book Antiqua" w:hAnsi="Book Antiqua" w:hint="eastAsia"/>
          <w:sz w:val="24"/>
          <w:szCs w:val="24"/>
          <w:lang w:eastAsia="zh-CN"/>
        </w:rPr>
        <w:t xml:space="preserve">: </w:t>
      </w:r>
      <w:r w:rsidR="0034193A" w:rsidRPr="00867BD2">
        <w:rPr>
          <w:rFonts w:ascii="Book Antiqua" w:hAnsi="Book Antiqua"/>
          <w:sz w:val="24"/>
          <w:szCs w:val="24"/>
        </w:rPr>
        <w:t xml:space="preserve">Representative </w:t>
      </w:r>
      <w:proofErr w:type="spellStart"/>
      <w:r w:rsidR="0034193A" w:rsidRPr="00867BD2">
        <w:rPr>
          <w:rFonts w:ascii="Book Antiqua" w:hAnsi="Book Antiqua"/>
          <w:sz w:val="24"/>
          <w:szCs w:val="24"/>
        </w:rPr>
        <w:t>immunoblotting</w:t>
      </w:r>
      <w:proofErr w:type="spellEnd"/>
      <w:r w:rsidR="0034193A" w:rsidRPr="00867BD2">
        <w:rPr>
          <w:rFonts w:ascii="Book Antiqua" w:hAnsi="Book Antiqua"/>
          <w:sz w:val="24"/>
          <w:szCs w:val="24"/>
        </w:rPr>
        <w:t xml:space="preserve"> images. </w:t>
      </w:r>
      <w:r w:rsidR="00D11DCD" w:rsidRPr="00867BD2">
        <w:rPr>
          <w:rFonts w:ascii="Book Antiqua" w:hAnsi="Book Antiqua"/>
          <w:sz w:val="24"/>
          <w:szCs w:val="24"/>
        </w:rPr>
        <w:t xml:space="preserve">Activation of STAT3 was assessed by </w:t>
      </w:r>
      <w:proofErr w:type="spellStart"/>
      <w:r w:rsidR="00D11DCD" w:rsidRPr="00867BD2">
        <w:rPr>
          <w:rFonts w:ascii="Book Antiqua" w:hAnsi="Book Antiqua"/>
          <w:sz w:val="24"/>
          <w:szCs w:val="24"/>
        </w:rPr>
        <w:t>immunoblotting</w:t>
      </w:r>
      <w:proofErr w:type="spellEnd"/>
      <w:r w:rsidR="00D11DCD" w:rsidRPr="00867BD2">
        <w:rPr>
          <w:rFonts w:ascii="Book Antiqua" w:hAnsi="Book Antiqua"/>
          <w:sz w:val="24"/>
          <w:szCs w:val="24"/>
        </w:rPr>
        <w:t xml:space="preserve"> of </w:t>
      </w:r>
      <w:proofErr w:type="spellStart"/>
      <w:r w:rsidR="00D11DCD" w:rsidRPr="00867BD2">
        <w:rPr>
          <w:rFonts w:ascii="Book Antiqua" w:hAnsi="Book Antiqua"/>
          <w:sz w:val="24"/>
          <w:szCs w:val="24"/>
        </w:rPr>
        <w:t>phospho</w:t>
      </w:r>
      <w:proofErr w:type="spellEnd"/>
      <w:r w:rsidR="00D11DCD" w:rsidRPr="00867BD2">
        <w:rPr>
          <w:rFonts w:ascii="Book Antiqua" w:hAnsi="Book Antiqua"/>
          <w:sz w:val="24"/>
          <w:szCs w:val="24"/>
        </w:rPr>
        <w:t xml:space="preserve"> STAT3/total STAT3.</w:t>
      </w:r>
      <w:r w:rsidR="00C53CCB">
        <w:rPr>
          <w:rFonts w:ascii="Book Antiqua" w:hAnsi="Book Antiqua"/>
          <w:sz w:val="24"/>
          <w:szCs w:val="24"/>
        </w:rPr>
        <w:t xml:space="preserve"> </w:t>
      </w:r>
      <w:r w:rsidR="000A21DC" w:rsidRPr="00867BD2">
        <w:rPr>
          <w:rFonts w:ascii="Book Antiqua" w:hAnsi="Book Antiqua"/>
          <w:sz w:val="24"/>
          <w:szCs w:val="24"/>
        </w:rPr>
        <w:t>Dat</w:t>
      </w:r>
      <w:r w:rsidR="003731E8" w:rsidRPr="00867BD2">
        <w:rPr>
          <w:rFonts w:ascii="Book Antiqua" w:hAnsi="Book Antiqua"/>
          <w:sz w:val="24"/>
          <w:szCs w:val="24"/>
        </w:rPr>
        <w:t>a are expressed as mean ± SEM and analyzed by 2-way ANOVA</w:t>
      </w:r>
      <w:r w:rsidR="000A21DC" w:rsidRPr="00867BD2">
        <w:rPr>
          <w:rFonts w:ascii="Book Antiqua" w:hAnsi="Book Antiqua"/>
          <w:sz w:val="24"/>
          <w:szCs w:val="24"/>
        </w:rPr>
        <w:t>.</w:t>
      </w:r>
      <w:r w:rsidR="00C53CCB">
        <w:rPr>
          <w:rFonts w:ascii="Book Antiqua" w:hAnsi="Book Antiqua"/>
          <w:sz w:val="24"/>
          <w:szCs w:val="24"/>
        </w:rPr>
        <w:t xml:space="preserve"> </w:t>
      </w:r>
      <w:r w:rsidR="0034193A" w:rsidRPr="00867BD2">
        <w:rPr>
          <w:rFonts w:ascii="Book Antiqua" w:hAnsi="Book Antiqua"/>
          <w:sz w:val="24"/>
          <w:szCs w:val="24"/>
        </w:rPr>
        <w:t xml:space="preserve">All four conditions were run on the same gel, and non-essential lanes were </w:t>
      </w:r>
      <w:r w:rsidR="00E36D72" w:rsidRPr="00867BD2">
        <w:rPr>
          <w:rFonts w:ascii="Book Antiqua" w:hAnsi="Book Antiqua"/>
          <w:sz w:val="24"/>
          <w:szCs w:val="24"/>
        </w:rPr>
        <w:t>removed</w:t>
      </w:r>
      <w:r w:rsidR="0034193A" w:rsidRPr="00867BD2">
        <w:rPr>
          <w:rFonts w:ascii="Book Antiqua" w:hAnsi="Book Antiqua"/>
          <w:sz w:val="24"/>
          <w:szCs w:val="24"/>
        </w:rPr>
        <w:t xml:space="preserve"> for generation of the representative images.</w:t>
      </w:r>
      <w:r w:rsidR="00C53CCB">
        <w:rPr>
          <w:rFonts w:ascii="Book Antiqua" w:hAnsi="Book Antiqua"/>
          <w:sz w:val="24"/>
          <w:szCs w:val="24"/>
        </w:rPr>
        <w:t xml:space="preserve"> </w:t>
      </w:r>
      <w:proofErr w:type="spellStart"/>
      <w:proofErr w:type="gramStart"/>
      <w:r w:rsidR="001320E4" w:rsidRPr="001320E4">
        <w:rPr>
          <w:rFonts w:ascii="Book Antiqua" w:hAnsi="Book Antiqua" w:hint="eastAsia"/>
          <w:sz w:val="24"/>
          <w:szCs w:val="24"/>
          <w:vertAlign w:val="superscript"/>
          <w:lang w:eastAsia="zh-CN"/>
        </w:rPr>
        <w:t>a</w:t>
      </w:r>
      <w:r w:rsidR="001320E4" w:rsidRPr="001320E4">
        <w:rPr>
          <w:rFonts w:ascii="Book Antiqua" w:hAnsi="Book Antiqua"/>
          <w:i/>
          <w:sz w:val="24"/>
          <w:szCs w:val="24"/>
        </w:rPr>
        <w:t>P</w:t>
      </w:r>
      <w:proofErr w:type="spellEnd"/>
      <w:proofErr w:type="gramEnd"/>
      <w:r w:rsidR="001320E4">
        <w:rPr>
          <w:rFonts w:ascii="Book Antiqua" w:hAnsi="Book Antiqua" w:hint="eastAsia"/>
          <w:sz w:val="24"/>
          <w:szCs w:val="24"/>
          <w:lang w:eastAsia="zh-CN"/>
        </w:rPr>
        <w:t xml:space="preserve"> </w:t>
      </w:r>
      <w:r w:rsidR="00D11DCD" w:rsidRPr="00867BD2">
        <w:rPr>
          <w:rFonts w:ascii="Book Antiqua" w:hAnsi="Book Antiqua"/>
          <w:sz w:val="24"/>
          <w:szCs w:val="24"/>
        </w:rPr>
        <w:t>&lt;</w:t>
      </w:r>
      <w:r w:rsidR="001320E4">
        <w:rPr>
          <w:rFonts w:ascii="Book Antiqua" w:hAnsi="Book Antiqua" w:hint="eastAsia"/>
          <w:sz w:val="24"/>
          <w:szCs w:val="24"/>
          <w:lang w:eastAsia="zh-CN"/>
        </w:rPr>
        <w:t xml:space="preserve"> </w:t>
      </w:r>
      <w:r w:rsidR="00D11DCD" w:rsidRPr="00867BD2">
        <w:rPr>
          <w:rFonts w:ascii="Book Antiqua" w:hAnsi="Book Antiqua"/>
          <w:sz w:val="24"/>
          <w:szCs w:val="24"/>
        </w:rPr>
        <w:t>0.05</w:t>
      </w:r>
      <w:r w:rsidR="001320E4">
        <w:rPr>
          <w:rFonts w:ascii="Book Antiqua" w:hAnsi="Book Antiqua" w:hint="eastAsia"/>
          <w:sz w:val="24"/>
          <w:szCs w:val="24"/>
          <w:lang w:eastAsia="zh-CN"/>
        </w:rPr>
        <w:t xml:space="preserve">,  </w:t>
      </w:r>
      <w:r w:rsidR="0030001A" w:rsidRPr="001320E4">
        <w:rPr>
          <w:rFonts w:ascii="Book Antiqua" w:hAnsi="Book Antiqua"/>
          <w:i/>
          <w:sz w:val="24"/>
          <w:szCs w:val="24"/>
        </w:rPr>
        <w:t>n</w:t>
      </w:r>
      <w:r w:rsidR="001320E4">
        <w:rPr>
          <w:rFonts w:ascii="Book Antiqua" w:hAnsi="Book Antiqua" w:hint="eastAsia"/>
          <w:i/>
          <w:sz w:val="24"/>
          <w:szCs w:val="24"/>
          <w:lang w:eastAsia="zh-CN"/>
        </w:rPr>
        <w:t xml:space="preserve"> </w:t>
      </w:r>
      <w:r w:rsidR="0030001A" w:rsidRPr="00867BD2">
        <w:rPr>
          <w:rFonts w:ascii="Book Antiqua" w:hAnsi="Book Antiqua"/>
          <w:sz w:val="24"/>
          <w:szCs w:val="24"/>
        </w:rPr>
        <w:t>=</w:t>
      </w:r>
      <w:r w:rsidR="001320E4">
        <w:rPr>
          <w:rFonts w:ascii="Book Antiqua" w:hAnsi="Book Antiqua" w:hint="eastAsia"/>
          <w:sz w:val="24"/>
          <w:szCs w:val="24"/>
          <w:lang w:eastAsia="zh-CN"/>
        </w:rPr>
        <w:t xml:space="preserve"> </w:t>
      </w:r>
      <w:r w:rsidR="0030001A" w:rsidRPr="00867BD2">
        <w:rPr>
          <w:rFonts w:ascii="Book Antiqua" w:hAnsi="Book Antiqua"/>
          <w:sz w:val="24"/>
          <w:szCs w:val="24"/>
        </w:rPr>
        <w:t>2-6 mice per group.</w:t>
      </w:r>
    </w:p>
    <w:p w14:paraId="10D8D9BE" w14:textId="77777777" w:rsidR="00D945EF" w:rsidRDefault="00D945EF" w:rsidP="00E011C4">
      <w:pPr>
        <w:adjustRightInd w:val="0"/>
        <w:snapToGrid w:val="0"/>
        <w:spacing w:after="0" w:line="360" w:lineRule="auto"/>
        <w:jc w:val="both"/>
        <w:rPr>
          <w:rFonts w:ascii="Book Antiqua" w:hAnsi="Book Antiqua"/>
          <w:sz w:val="24"/>
          <w:szCs w:val="24"/>
          <w:lang w:eastAsia="zh-CN"/>
        </w:rPr>
      </w:pPr>
    </w:p>
    <w:p w14:paraId="6A2610DB" w14:textId="5161A2A9" w:rsidR="00D945EF" w:rsidRDefault="00D945EF">
      <w:pPr>
        <w:rPr>
          <w:rFonts w:ascii="Book Antiqua" w:hAnsi="Book Antiqua"/>
          <w:sz w:val="24"/>
          <w:szCs w:val="24"/>
          <w:lang w:eastAsia="zh-CN"/>
        </w:rPr>
      </w:pPr>
      <w:r>
        <w:rPr>
          <w:rFonts w:ascii="Book Antiqua" w:hAnsi="Book Antiqua"/>
          <w:sz w:val="24"/>
          <w:szCs w:val="24"/>
          <w:lang w:eastAsia="zh-CN"/>
        </w:rPr>
        <w:br w:type="page"/>
      </w:r>
    </w:p>
    <w:p w14:paraId="29AA05F6" w14:textId="647C75F7" w:rsidR="00D945EF" w:rsidRPr="00867BD2" w:rsidRDefault="006F730C" w:rsidP="00E011C4">
      <w:pPr>
        <w:adjustRightInd w:val="0"/>
        <w:snapToGrid w:val="0"/>
        <w:spacing w:after="0" w:line="360" w:lineRule="auto"/>
        <w:jc w:val="both"/>
        <w:rPr>
          <w:rFonts w:ascii="Book Antiqua" w:hAnsi="Book Antiqua"/>
          <w:sz w:val="24"/>
          <w:szCs w:val="24"/>
          <w:lang w:eastAsia="zh-CN"/>
        </w:rPr>
      </w:pPr>
      <w:r>
        <w:rPr>
          <w:rFonts w:ascii="Book Antiqua" w:hAnsi="Book Antiqua"/>
          <w:noProof/>
          <w:sz w:val="24"/>
          <w:szCs w:val="24"/>
        </w:rPr>
        <w:drawing>
          <wp:inline distT="0" distB="0" distL="0" distR="0" wp14:anchorId="636BB128" wp14:editId="7B0C2052">
            <wp:extent cx="5677695" cy="3685573"/>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9181" cy="3686538"/>
                    </a:xfrm>
                    <a:prstGeom prst="rect">
                      <a:avLst/>
                    </a:prstGeom>
                    <a:noFill/>
                  </pic:spPr>
                </pic:pic>
              </a:graphicData>
            </a:graphic>
          </wp:inline>
        </w:drawing>
      </w:r>
    </w:p>
    <w:p w14:paraId="21E2B741" w14:textId="6A033A0A" w:rsidR="00087D08" w:rsidRPr="00867BD2" w:rsidRDefault="00761463" w:rsidP="00E011C4">
      <w:pPr>
        <w:adjustRightInd w:val="0"/>
        <w:snapToGrid w:val="0"/>
        <w:spacing w:after="0" w:line="360" w:lineRule="auto"/>
        <w:jc w:val="both"/>
        <w:rPr>
          <w:rFonts w:ascii="Book Antiqua" w:hAnsi="Book Antiqua"/>
          <w:sz w:val="24"/>
          <w:szCs w:val="24"/>
        </w:rPr>
      </w:pPr>
      <w:r w:rsidRPr="00867BD2">
        <w:rPr>
          <w:rFonts w:ascii="Book Antiqua" w:hAnsi="Book Antiqua"/>
          <w:b/>
          <w:sz w:val="24"/>
          <w:szCs w:val="24"/>
        </w:rPr>
        <w:t xml:space="preserve">Figure </w:t>
      </w:r>
      <w:r w:rsidR="000A4B16" w:rsidRPr="00867BD2">
        <w:rPr>
          <w:rFonts w:ascii="Book Antiqua" w:hAnsi="Book Antiqua"/>
          <w:b/>
          <w:sz w:val="24"/>
          <w:szCs w:val="24"/>
        </w:rPr>
        <w:t>3</w:t>
      </w:r>
      <w:r w:rsidRPr="00867BD2">
        <w:rPr>
          <w:rFonts w:ascii="Book Antiqua" w:hAnsi="Book Antiqua"/>
          <w:b/>
          <w:sz w:val="24"/>
          <w:szCs w:val="24"/>
        </w:rPr>
        <w:t xml:space="preserve"> </w:t>
      </w:r>
      <w:r w:rsidR="008856D7" w:rsidRPr="00867BD2">
        <w:rPr>
          <w:rFonts w:ascii="Book Antiqua" w:hAnsi="Book Antiqua"/>
          <w:b/>
          <w:sz w:val="24"/>
          <w:szCs w:val="24"/>
        </w:rPr>
        <w:t xml:space="preserve">Kaplan-Meier survival </w:t>
      </w:r>
      <w:proofErr w:type="gramStart"/>
      <w:r w:rsidR="008856D7" w:rsidRPr="00867BD2">
        <w:rPr>
          <w:rFonts w:ascii="Book Antiqua" w:hAnsi="Book Antiqua"/>
          <w:b/>
          <w:sz w:val="24"/>
          <w:szCs w:val="24"/>
        </w:rPr>
        <w:t>curve</w:t>
      </w:r>
      <w:proofErr w:type="gramEnd"/>
      <w:r w:rsidR="008856D7" w:rsidRPr="00867BD2">
        <w:rPr>
          <w:rFonts w:ascii="Book Antiqua" w:hAnsi="Book Antiqua"/>
          <w:b/>
          <w:sz w:val="24"/>
          <w:szCs w:val="24"/>
        </w:rPr>
        <w:t xml:space="preserve"> of </w:t>
      </w:r>
      <w:r w:rsidR="00254307" w:rsidRPr="00C03FF0">
        <w:rPr>
          <w:rFonts w:ascii="Book Antiqua" w:hAnsi="Book Antiqua"/>
          <w:b/>
          <w:sz w:val="24"/>
          <w:szCs w:val="24"/>
        </w:rPr>
        <w:t>dominant negative cyclic AMP response-element binding protein</w:t>
      </w:r>
      <w:r w:rsidR="008856D7" w:rsidRPr="00867BD2">
        <w:rPr>
          <w:rFonts w:ascii="Book Antiqua" w:hAnsi="Book Antiqua"/>
          <w:b/>
          <w:sz w:val="24"/>
          <w:szCs w:val="24"/>
        </w:rPr>
        <w:t xml:space="preserve"> and double transgenic male and female mice.</w:t>
      </w:r>
      <w:r w:rsidR="00C53CCB">
        <w:rPr>
          <w:rFonts w:ascii="Book Antiqua" w:hAnsi="Book Antiqua"/>
          <w:b/>
          <w:sz w:val="24"/>
          <w:szCs w:val="24"/>
        </w:rPr>
        <w:t xml:space="preserve"> </w:t>
      </w:r>
      <w:r w:rsidRPr="00867BD2">
        <w:rPr>
          <w:rFonts w:ascii="Book Antiqua" w:hAnsi="Book Antiqua"/>
          <w:sz w:val="24"/>
          <w:szCs w:val="24"/>
        </w:rPr>
        <w:t xml:space="preserve">IL-19 knockout in the setting of </w:t>
      </w:r>
      <w:proofErr w:type="spellStart"/>
      <w:r w:rsidRPr="00867BD2">
        <w:rPr>
          <w:rFonts w:ascii="Book Antiqua" w:hAnsi="Book Antiqua"/>
          <w:sz w:val="24"/>
          <w:szCs w:val="24"/>
        </w:rPr>
        <w:t>dnCREB</w:t>
      </w:r>
      <w:proofErr w:type="spellEnd"/>
      <w:r w:rsidRPr="00867BD2">
        <w:rPr>
          <w:rFonts w:ascii="Book Antiqua" w:hAnsi="Book Antiqua"/>
          <w:sz w:val="24"/>
          <w:szCs w:val="24"/>
        </w:rPr>
        <w:t xml:space="preserve"> accelerates male mouse mortality, while not affecting female </w:t>
      </w:r>
      <w:proofErr w:type="spellStart"/>
      <w:r w:rsidRPr="00867BD2">
        <w:rPr>
          <w:rFonts w:ascii="Book Antiqua" w:hAnsi="Book Antiqua"/>
          <w:sz w:val="24"/>
          <w:szCs w:val="24"/>
        </w:rPr>
        <w:t>dnCREB</w:t>
      </w:r>
      <w:proofErr w:type="spellEnd"/>
      <w:r w:rsidRPr="00867BD2">
        <w:rPr>
          <w:rFonts w:ascii="Book Antiqua" w:hAnsi="Book Antiqua"/>
          <w:sz w:val="24"/>
          <w:szCs w:val="24"/>
        </w:rPr>
        <w:t xml:space="preserve"> survival.</w:t>
      </w:r>
      <w:r w:rsidR="001E6376" w:rsidRPr="00867BD2">
        <w:rPr>
          <w:rFonts w:ascii="Book Antiqua" w:hAnsi="Book Antiqua"/>
          <w:sz w:val="24"/>
          <w:szCs w:val="24"/>
        </w:rPr>
        <w:t xml:space="preserve"> </w:t>
      </w:r>
      <w:r w:rsidR="00E30FE2">
        <w:rPr>
          <w:rFonts w:ascii="Book Antiqua" w:hAnsi="Book Antiqua"/>
          <w:sz w:val="24"/>
          <w:szCs w:val="24"/>
        </w:rPr>
        <w:t>No mortality was observed in Control or IL-19 KO mice during this period.</w:t>
      </w:r>
      <w:r w:rsidR="00C53CCB">
        <w:rPr>
          <w:rFonts w:ascii="Book Antiqua" w:hAnsi="Book Antiqua"/>
          <w:sz w:val="24"/>
          <w:szCs w:val="24"/>
        </w:rPr>
        <w:t xml:space="preserve"> </w:t>
      </w:r>
      <w:r w:rsidR="001E6376" w:rsidRPr="00867BD2">
        <w:rPr>
          <w:rFonts w:ascii="Book Antiqua" w:hAnsi="Book Antiqua"/>
          <w:sz w:val="24"/>
          <w:szCs w:val="24"/>
        </w:rPr>
        <w:t>Log-rank analyses were performed</w:t>
      </w:r>
      <w:r w:rsidR="00BA6EB6" w:rsidRPr="00867BD2">
        <w:rPr>
          <w:rFonts w:ascii="Book Antiqua" w:hAnsi="Book Antiqua"/>
          <w:sz w:val="24"/>
          <w:szCs w:val="24"/>
        </w:rPr>
        <w:t xml:space="preserve"> to compare survival between groups.</w:t>
      </w:r>
      <w:r w:rsidR="00C53CCB">
        <w:rPr>
          <w:rFonts w:ascii="Book Antiqua" w:hAnsi="Book Antiqua"/>
          <w:sz w:val="24"/>
          <w:szCs w:val="24"/>
        </w:rPr>
        <w:t xml:space="preserve"> </w:t>
      </w:r>
      <w:proofErr w:type="spellStart"/>
      <w:proofErr w:type="gramStart"/>
      <w:r w:rsidR="00254307" w:rsidRPr="001320E4">
        <w:rPr>
          <w:rFonts w:ascii="Book Antiqua" w:hAnsi="Book Antiqua" w:hint="eastAsia"/>
          <w:sz w:val="24"/>
          <w:szCs w:val="24"/>
          <w:vertAlign w:val="superscript"/>
          <w:lang w:eastAsia="zh-CN"/>
        </w:rPr>
        <w:t>a</w:t>
      </w:r>
      <w:r w:rsidR="00254307" w:rsidRPr="001320E4">
        <w:rPr>
          <w:rFonts w:ascii="Book Antiqua" w:hAnsi="Book Antiqua"/>
          <w:i/>
          <w:sz w:val="24"/>
          <w:szCs w:val="24"/>
        </w:rPr>
        <w:t>P</w:t>
      </w:r>
      <w:proofErr w:type="spellEnd"/>
      <w:proofErr w:type="gramEnd"/>
      <w:r w:rsidR="00254307">
        <w:rPr>
          <w:rFonts w:ascii="Book Antiqua" w:hAnsi="Book Antiqua" w:hint="eastAsia"/>
          <w:sz w:val="24"/>
          <w:szCs w:val="24"/>
          <w:lang w:eastAsia="zh-CN"/>
        </w:rPr>
        <w:t xml:space="preserve"> </w:t>
      </w:r>
      <w:r w:rsidR="00254307" w:rsidRPr="00867BD2">
        <w:rPr>
          <w:rFonts w:ascii="Book Antiqua" w:hAnsi="Book Antiqua"/>
          <w:sz w:val="24"/>
          <w:szCs w:val="24"/>
        </w:rPr>
        <w:t>&lt;</w:t>
      </w:r>
      <w:r w:rsidR="00254307">
        <w:rPr>
          <w:rFonts w:ascii="Book Antiqua" w:hAnsi="Book Antiqua" w:hint="eastAsia"/>
          <w:sz w:val="24"/>
          <w:szCs w:val="24"/>
          <w:lang w:eastAsia="zh-CN"/>
        </w:rPr>
        <w:t xml:space="preserve"> </w:t>
      </w:r>
      <w:r w:rsidR="00254307" w:rsidRPr="00867BD2">
        <w:rPr>
          <w:rFonts w:ascii="Book Antiqua" w:hAnsi="Book Antiqua"/>
          <w:sz w:val="24"/>
          <w:szCs w:val="24"/>
        </w:rPr>
        <w:t>0.05</w:t>
      </w:r>
      <w:r w:rsidR="00254307">
        <w:rPr>
          <w:rFonts w:ascii="Book Antiqua" w:hAnsi="Book Antiqua" w:hint="eastAsia"/>
          <w:sz w:val="24"/>
          <w:szCs w:val="24"/>
          <w:lang w:eastAsia="zh-CN"/>
        </w:rPr>
        <w:t xml:space="preserve"> </w:t>
      </w:r>
      <w:proofErr w:type="spellStart"/>
      <w:r w:rsidR="00254307" w:rsidRPr="00254307">
        <w:rPr>
          <w:rFonts w:ascii="Book Antiqua" w:hAnsi="Book Antiqua" w:hint="eastAsia"/>
          <w:i/>
          <w:sz w:val="24"/>
          <w:szCs w:val="24"/>
          <w:lang w:eastAsia="zh-CN"/>
        </w:rPr>
        <w:t>vs</w:t>
      </w:r>
      <w:proofErr w:type="spellEnd"/>
      <w:r w:rsidR="00BA6EB6" w:rsidRPr="00867BD2">
        <w:rPr>
          <w:rFonts w:ascii="Book Antiqua" w:hAnsi="Book Antiqua"/>
          <w:sz w:val="24"/>
          <w:szCs w:val="24"/>
        </w:rPr>
        <w:t xml:space="preserve"> female DTG, female </w:t>
      </w:r>
      <w:proofErr w:type="spellStart"/>
      <w:r w:rsidR="00BA6EB6" w:rsidRPr="00867BD2">
        <w:rPr>
          <w:rFonts w:ascii="Book Antiqua" w:hAnsi="Book Antiqua"/>
          <w:sz w:val="24"/>
          <w:szCs w:val="24"/>
        </w:rPr>
        <w:t>dnCREB</w:t>
      </w:r>
      <w:proofErr w:type="spellEnd"/>
      <w:r w:rsidR="00BA6EB6" w:rsidRPr="00867BD2">
        <w:rPr>
          <w:rFonts w:ascii="Book Antiqua" w:hAnsi="Book Antiqua"/>
          <w:sz w:val="24"/>
          <w:szCs w:val="24"/>
        </w:rPr>
        <w:t>, and male DTG</w:t>
      </w:r>
      <w:r w:rsidR="00254307">
        <w:rPr>
          <w:rFonts w:ascii="Book Antiqua" w:hAnsi="Book Antiqua" w:hint="eastAsia"/>
          <w:sz w:val="24"/>
          <w:szCs w:val="24"/>
          <w:lang w:eastAsia="zh-CN"/>
        </w:rPr>
        <w:t>;</w:t>
      </w:r>
      <w:r w:rsidR="00C53CCB">
        <w:rPr>
          <w:rFonts w:ascii="Book Antiqua" w:hAnsi="Book Antiqua"/>
          <w:sz w:val="24"/>
          <w:szCs w:val="24"/>
        </w:rPr>
        <w:t xml:space="preserve"> </w:t>
      </w:r>
      <w:r w:rsidR="00254307" w:rsidRPr="001320E4">
        <w:rPr>
          <w:rFonts w:ascii="Book Antiqua" w:hAnsi="Book Antiqua"/>
          <w:i/>
          <w:sz w:val="24"/>
          <w:szCs w:val="24"/>
        </w:rPr>
        <w:t>n</w:t>
      </w:r>
      <w:r w:rsidR="00254307">
        <w:rPr>
          <w:rFonts w:ascii="Book Antiqua" w:hAnsi="Book Antiqua" w:hint="eastAsia"/>
          <w:i/>
          <w:sz w:val="24"/>
          <w:szCs w:val="24"/>
          <w:lang w:eastAsia="zh-CN"/>
        </w:rPr>
        <w:t xml:space="preserve"> </w:t>
      </w:r>
      <w:r w:rsidR="00254307" w:rsidRPr="00867BD2">
        <w:rPr>
          <w:rFonts w:ascii="Book Antiqua" w:hAnsi="Book Antiqua"/>
          <w:sz w:val="24"/>
          <w:szCs w:val="24"/>
        </w:rPr>
        <w:t>=</w:t>
      </w:r>
      <w:r w:rsidR="00254307">
        <w:rPr>
          <w:rFonts w:ascii="Book Antiqua" w:hAnsi="Book Antiqua" w:hint="eastAsia"/>
          <w:sz w:val="24"/>
          <w:szCs w:val="24"/>
          <w:lang w:eastAsia="zh-CN"/>
        </w:rPr>
        <w:t xml:space="preserve"> </w:t>
      </w:r>
      <w:r w:rsidR="0030001A" w:rsidRPr="00867BD2">
        <w:rPr>
          <w:rFonts w:ascii="Book Antiqua" w:hAnsi="Book Antiqua"/>
          <w:sz w:val="24"/>
          <w:szCs w:val="24"/>
        </w:rPr>
        <w:t>7-10 mice per group.</w:t>
      </w:r>
    </w:p>
    <w:p w14:paraId="119CEE57" w14:textId="77777777" w:rsidR="008856D7" w:rsidRPr="00867BD2" w:rsidRDefault="00087D08" w:rsidP="00E011C4">
      <w:pPr>
        <w:adjustRightInd w:val="0"/>
        <w:snapToGrid w:val="0"/>
        <w:spacing w:after="0" w:line="360" w:lineRule="auto"/>
        <w:jc w:val="both"/>
        <w:rPr>
          <w:rFonts w:ascii="Book Antiqua" w:hAnsi="Book Antiqua"/>
          <w:sz w:val="24"/>
          <w:szCs w:val="24"/>
        </w:rPr>
      </w:pPr>
      <w:r w:rsidRPr="00867BD2">
        <w:rPr>
          <w:rFonts w:ascii="Book Antiqua" w:hAnsi="Book Antiqua"/>
          <w:sz w:val="24"/>
          <w:szCs w:val="24"/>
        </w:rPr>
        <w:br w:type="page"/>
      </w:r>
    </w:p>
    <w:p w14:paraId="6449376D" w14:textId="6E08A66F" w:rsidR="00D945EF" w:rsidRDefault="00D945EF" w:rsidP="00E011C4">
      <w:pPr>
        <w:adjustRightInd w:val="0"/>
        <w:snapToGrid w:val="0"/>
        <w:spacing w:after="0" w:line="360" w:lineRule="auto"/>
        <w:jc w:val="both"/>
        <w:rPr>
          <w:rFonts w:ascii="Book Antiqua" w:hAnsi="Book Antiqua"/>
          <w:b/>
          <w:sz w:val="24"/>
          <w:szCs w:val="24"/>
          <w:lang w:eastAsia="zh-CN"/>
        </w:rPr>
      </w:pPr>
      <w:r>
        <w:rPr>
          <w:rFonts w:ascii="Book Antiqua" w:hAnsi="Book Antiqua"/>
          <w:b/>
          <w:noProof/>
          <w:sz w:val="24"/>
          <w:szCs w:val="24"/>
        </w:rPr>
        <w:drawing>
          <wp:inline distT="0" distB="0" distL="0" distR="0" wp14:anchorId="392BB040" wp14:editId="589F3031">
            <wp:extent cx="6322060" cy="47250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2060" cy="4725035"/>
                    </a:xfrm>
                    <a:prstGeom prst="rect">
                      <a:avLst/>
                    </a:prstGeom>
                    <a:noFill/>
                  </pic:spPr>
                </pic:pic>
              </a:graphicData>
            </a:graphic>
          </wp:inline>
        </w:drawing>
      </w:r>
    </w:p>
    <w:p w14:paraId="4C703C26" w14:textId="2A352D98" w:rsidR="00087D08" w:rsidRPr="006F730C" w:rsidRDefault="008856D7" w:rsidP="00E011C4">
      <w:pPr>
        <w:adjustRightInd w:val="0"/>
        <w:snapToGrid w:val="0"/>
        <w:spacing w:after="0" w:line="360" w:lineRule="auto"/>
        <w:jc w:val="both"/>
        <w:rPr>
          <w:rFonts w:ascii="Book Antiqua" w:hAnsi="Book Antiqua"/>
          <w:sz w:val="24"/>
          <w:szCs w:val="24"/>
          <w:lang w:eastAsia="zh-CN"/>
        </w:rPr>
      </w:pPr>
      <w:r w:rsidRPr="00867BD2">
        <w:rPr>
          <w:rFonts w:ascii="Book Antiqua" w:hAnsi="Book Antiqua"/>
          <w:b/>
          <w:sz w:val="24"/>
          <w:szCs w:val="24"/>
        </w:rPr>
        <w:t xml:space="preserve">Figure </w:t>
      </w:r>
      <w:r w:rsidR="000A4B16" w:rsidRPr="00867BD2">
        <w:rPr>
          <w:rFonts w:ascii="Book Antiqua" w:hAnsi="Book Antiqua"/>
          <w:b/>
          <w:sz w:val="24"/>
          <w:szCs w:val="24"/>
        </w:rPr>
        <w:t>4</w:t>
      </w:r>
      <w:r w:rsidRPr="00867BD2">
        <w:rPr>
          <w:rFonts w:ascii="Book Antiqua" w:hAnsi="Book Antiqua"/>
          <w:b/>
          <w:sz w:val="24"/>
          <w:szCs w:val="24"/>
        </w:rPr>
        <w:t xml:space="preserve"> </w:t>
      </w:r>
      <w:r w:rsidR="00C776D6" w:rsidRPr="00867BD2">
        <w:rPr>
          <w:rFonts w:ascii="Book Antiqua" w:hAnsi="Book Antiqua"/>
          <w:b/>
          <w:sz w:val="24"/>
          <w:szCs w:val="24"/>
        </w:rPr>
        <w:t>Representative images from M-mode echocardiographic analysis of cardiac function in male an</w:t>
      </w:r>
      <w:r w:rsidR="006F730C">
        <w:rPr>
          <w:rFonts w:ascii="Book Antiqua" w:hAnsi="Book Antiqua"/>
          <w:b/>
          <w:sz w:val="24"/>
          <w:szCs w:val="24"/>
        </w:rPr>
        <w:t>d female double transgenic</w:t>
      </w:r>
      <w:r w:rsidR="006F730C">
        <w:rPr>
          <w:rFonts w:ascii="Book Antiqua" w:hAnsi="Book Antiqua" w:hint="eastAsia"/>
          <w:b/>
          <w:sz w:val="24"/>
          <w:szCs w:val="24"/>
          <w:lang w:eastAsia="zh-CN"/>
        </w:rPr>
        <w:t xml:space="preserve"> </w:t>
      </w:r>
      <w:r w:rsidR="00C776D6" w:rsidRPr="00867BD2">
        <w:rPr>
          <w:rFonts w:ascii="Book Antiqua" w:hAnsi="Book Antiqua"/>
          <w:b/>
          <w:sz w:val="24"/>
          <w:szCs w:val="24"/>
        </w:rPr>
        <w:t>mice.</w:t>
      </w:r>
      <w:r w:rsidR="00C53CCB">
        <w:rPr>
          <w:rFonts w:ascii="Book Antiqua" w:hAnsi="Book Antiqua"/>
          <w:sz w:val="24"/>
          <w:szCs w:val="24"/>
        </w:rPr>
        <w:t xml:space="preserve"> </w:t>
      </w:r>
      <w:r w:rsidR="00C776D6" w:rsidRPr="006F730C">
        <w:rPr>
          <w:rFonts w:ascii="Book Antiqua" w:hAnsi="Book Antiqua"/>
          <w:sz w:val="24"/>
          <w:szCs w:val="24"/>
        </w:rPr>
        <w:t xml:space="preserve">Quantification of echocardiographic analyses </w:t>
      </w:r>
      <w:proofErr w:type="gramStart"/>
      <w:r w:rsidR="00C776D6" w:rsidRPr="006F730C">
        <w:rPr>
          <w:rFonts w:ascii="Book Antiqua" w:hAnsi="Book Antiqua"/>
          <w:sz w:val="24"/>
          <w:szCs w:val="24"/>
        </w:rPr>
        <w:t>are</w:t>
      </w:r>
      <w:proofErr w:type="gramEnd"/>
      <w:r w:rsidR="00C776D6" w:rsidRPr="006F730C">
        <w:rPr>
          <w:rFonts w:ascii="Book Antiqua" w:hAnsi="Book Antiqua"/>
          <w:sz w:val="24"/>
          <w:szCs w:val="24"/>
        </w:rPr>
        <w:t xml:space="preserve"> presented in Table 1. </w:t>
      </w:r>
      <w:r w:rsidR="006F730C" w:rsidRPr="006F730C">
        <w:rPr>
          <w:rFonts w:ascii="Book Antiqua" w:hAnsi="Book Antiqua"/>
          <w:sz w:val="24"/>
          <w:szCs w:val="24"/>
        </w:rPr>
        <w:t>DTG</w:t>
      </w:r>
      <w:r w:rsidR="006F730C" w:rsidRPr="006F730C">
        <w:rPr>
          <w:rFonts w:ascii="Book Antiqua" w:hAnsi="Book Antiqua" w:hint="eastAsia"/>
          <w:sz w:val="24"/>
          <w:szCs w:val="24"/>
          <w:lang w:eastAsia="zh-CN"/>
        </w:rPr>
        <w:t>:</w:t>
      </w:r>
      <w:r w:rsidR="006F730C" w:rsidRPr="006F730C">
        <w:rPr>
          <w:rFonts w:ascii="Book Antiqua" w:hAnsi="Book Antiqua"/>
          <w:sz w:val="24"/>
          <w:szCs w:val="24"/>
        </w:rPr>
        <w:t xml:space="preserve"> Double transgenic</w:t>
      </w:r>
      <w:r w:rsidR="006F730C" w:rsidRPr="006F730C">
        <w:rPr>
          <w:rFonts w:ascii="Book Antiqua" w:hAnsi="Book Antiqua" w:hint="eastAsia"/>
          <w:sz w:val="24"/>
          <w:szCs w:val="24"/>
          <w:lang w:eastAsia="zh-CN"/>
        </w:rPr>
        <w:t>.</w:t>
      </w:r>
    </w:p>
    <w:p w14:paraId="5CE5D9F9" w14:textId="77777777" w:rsidR="00D945EF" w:rsidRDefault="00D945EF" w:rsidP="00E011C4">
      <w:pPr>
        <w:adjustRightInd w:val="0"/>
        <w:snapToGrid w:val="0"/>
        <w:spacing w:after="0" w:line="360" w:lineRule="auto"/>
        <w:jc w:val="both"/>
        <w:rPr>
          <w:rFonts w:ascii="Book Antiqua" w:hAnsi="Book Antiqua"/>
          <w:sz w:val="24"/>
          <w:szCs w:val="24"/>
          <w:lang w:eastAsia="zh-CN"/>
        </w:rPr>
      </w:pPr>
    </w:p>
    <w:p w14:paraId="78E803A4" w14:textId="77E090C7" w:rsidR="00D945EF" w:rsidRDefault="00D945EF">
      <w:pPr>
        <w:rPr>
          <w:rFonts w:ascii="Book Antiqua" w:hAnsi="Book Antiqua"/>
          <w:sz w:val="24"/>
          <w:szCs w:val="24"/>
          <w:lang w:eastAsia="zh-CN"/>
        </w:rPr>
      </w:pPr>
      <w:r>
        <w:rPr>
          <w:rFonts w:ascii="Book Antiqua" w:hAnsi="Book Antiqua"/>
          <w:sz w:val="24"/>
          <w:szCs w:val="24"/>
          <w:lang w:eastAsia="zh-CN"/>
        </w:rPr>
        <w:br w:type="page"/>
      </w:r>
    </w:p>
    <w:p w14:paraId="7D1F1933" w14:textId="13446037" w:rsidR="00D945EF" w:rsidRPr="00867BD2" w:rsidRDefault="00D945EF" w:rsidP="00E011C4">
      <w:pPr>
        <w:adjustRightInd w:val="0"/>
        <w:snapToGrid w:val="0"/>
        <w:spacing w:after="0" w:line="360" w:lineRule="auto"/>
        <w:jc w:val="both"/>
        <w:rPr>
          <w:rFonts w:ascii="Book Antiqua" w:hAnsi="Book Antiqua"/>
          <w:sz w:val="24"/>
          <w:szCs w:val="24"/>
          <w:lang w:eastAsia="zh-CN"/>
        </w:rPr>
      </w:pPr>
      <w:r>
        <w:rPr>
          <w:rFonts w:ascii="Book Antiqua" w:hAnsi="Book Antiqua"/>
          <w:noProof/>
          <w:sz w:val="24"/>
          <w:szCs w:val="24"/>
        </w:rPr>
        <w:drawing>
          <wp:inline distT="0" distB="0" distL="0" distR="0" wp14:anchorId="00AAF9B9" wp14:editId="70BCBA4F">
            <wp:extent cx="6303645" cy="4425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3645" cy="4425950"/>
                    </a:xfrm>
                    <a:prstGeom prst="rect">
                      <a:avLst/>
                    </a:prstGeom>
                    <a:noFill/>
                  </pic:spPr>
                </pic:pic>
              </a:graphicData>
            </a:graphic>
          </wp:inline>
        </w:drawing>
      </w:r>
    </w:p>
    <w:p w14:paraId="08C04EA8" w14:textId="1A6A8C04" w:rsidR="00087D08" w:rsidRDefault="00F02217" w:rsidP="00E011C4">
      <w:pPr>
        <w:adjustRightInd w:val="0"/>
        <w:snapToGrid w:val="0"/>
        <w:spacing w:after="0" w:line="360" w:lineRule="auto"/>
        <w:jc w:val="both"/>
        <w:rPr>
          <w:rFonts w:ascii="Book Antiqua" w:hAnsi="Book Antiqua"/>
          <w:sz w:val="24"/>
          <w:szCs w:val="24"/>
          <w:lang w:eastAsia="zh-CN"/>
        </w:rPr>
      </w:pPr>
      <w:r w:rsidRPr="00867BD2">
        <w:rPr>
          <w:rFonts w:ascii="Book Antiqua" w:hAnsi="Book Antiqua"/>
          <w:b/>
          <w:sz w:val="24"/>
          <w:szCs w:val="24"/>
        </w:rPr>
        <w:t>Figure 5</w:t>
      </w:r>
      <w:r w:rsidRPr="00867BD2">
        <w:rPr>
          <w:rFonts w:ascii="Book Antiqua" w:hAnsi="Book Antiqua"/>
          <w:sz w:val="24"/>
          <w:szCs w:val="24"/>
        </w:rPr>
        <w:t xml:space="preserve"> </w:t>
      </w:r>
      <w:r w:rsidRPr="00867BD2">
        <w:rPr>
          <w:rFonts w:ascii="Book Antiqua" w:hAnsi="Book Antiqua"/>
          <w:b/>
          <w:sz w:val="24"/>
          <w:szCs w:val="24"/>
        </w:rPr>
        <w:t xml:space="preserve">Expression of </w:t>
      </w:r>
      <w:r w:rsidR="00C87323" w:rsidRPr="00C03FF0">
        <w:rPr>
          <w:rFonts w:ascii="Book Antiqua" w:hAnsi="Book Antiqua"/>
          <w:b/>
          <w:sz w:val="24"/>
          <w:szCs w:val="24"/>
        </w:rPr>
        <w:t>interleukin</w:t>
      </w:r>
      <w:r w:rsidRPr="00867BD2">
        <w:rPr>
          <w:rFonts w:ascii="Book Antiqua" w:hAnsi="Book Antiqua"/>
          <w:b/>
          <w:sz w:val="24"/>
          <w:szCs w:val="24"/>
        </w:rPr>
        <w:t>-20Rα/</w:t>
      </w:r>
      <w:r w:rsidRPr="00867BD2">
        <w:rPr>
          <w:rFonts w:ascii="Book Antiqua" w:hAnsi="Book Antiqua" w:cs="Times New Roman"/>
          <w:b/>
          <w:sz w:val="24"/>
          <w:szCs w:val="24"/>
        </w:rPr>
        <w:t xml:space="preserve">β </w:t>
      </w:r>
      <w:r w:rsidR="00041256" w:rsidRPr="00867BD2">
        <w:rPr>
          <w:rFonts w:ascii="Book Antiqua" w:hAnsi="Book Antiqua" w:cs="Times New Roman"/>
          <w:b/>
          <w:sz w:val="24"/>
          <w:szCs w:val="24"/>
        </w:rPr>
        <w:t xml:space="preserve">and activation of STAT3 </w:t>
      </w:r>
      <w:r w:rsidRPr="00867BD2">
        <w:rPr>
          <w:rFonts w:ascii="Book Antiqua" w:hAnsi="Book Antiqua" w:cs="Times New Roman"/>
          <w:b/>
          <w:sz w:val="24"/>
          <w:szCs w:val="24"/>
        </w:rPr>
        <w:t xml:space="preserve">in male and female </w:t>
      </w:r>
      <w:r w:rsidR="00C87323">
        <w:rPr>
          <w:rFonts w:ascii="Book Antiqua" w:hAnsi="Book Antiqua"/>
          <w:b/>
          <w:sz w:val="24"/>
          <w:szCs w:val="24"/>
        </w:rPr>
        <w:t>double transgenic</w:t>
      </w:r>
      <w:r w:rsidR="00C87323">
        <w:rPr>
          <w:rFonts w:ascii="Book Antiqua" w:hAnsi="Book Antiqua" w:hint="eastAsia"/>
          <w:b/>
          <w:sz w:val="24"/>
          <w:szCs w:val="24"/>
          <w:lang w:eastAsia="zh-CN"/>
        </w:rPr>
        <w:t xml:space="preserve"> </w:t>
      </w:r>
      <w:r w:rsidRPr="00867BD2">
        <w:rPr>
          <w:rFonts w:ascii="Book Antiqua" w:hAnsi="Book Antiqua" w:cs="Times New Roman"/>
          <w:b/>
          <w:sz w:val="24"/>
          <w:szCs w:val="24"/>
        </w:rPr>
        <w:t>mice.</w:t>
      </w:r>
      <w:r w:rsidR="00C53CCB">
        <w:rPr>
          <w:rFonts w:ascii="Book Antiqua" w:hAnsi="Book Antiqua" w:cs="Times New Roman"/>
          <w:b/>
          <w:sz w:val="24"/>
          <w:szCs w:val="24"/>
        </w:rPr>
        <w:t xml:space="preserve"> </w:t>
      </w:r>
      <w:r w:rsidRPr="00867BD2">
        <w:rPr>
          <w:rFonts w:ascii="Book Antiqua" w:hAnsi="Book Antiqua" w:cs="Times New Roman"/>
          <w:sz w:val="24"/>
          <w:szCs w:val="24"/>
        </w:rPr>
        <w:t>A</w:t>
      </w:r>
      <w:r w:rsidR="001259BF">
        <w:rPr>
          <w:rFonts w:ascii="Book Antiqua" w:hAnsi="Book Antiqua" w:cs="Times New Roman" w:hint="eastAsia"/>
          <w:sz w:val="24"/>
          <w:szCs w:val="24"/>
          <w:lang w:eastAsia="zh-CN"/>
        </w:rPr>
        <w:t>:</w:t>
      </w:r>
      <w:r w:rsidR="00651573" w:rsidRPr="00867BD2">
        <w:rPr>
          <w:rFonts w:ascii="Book Antiqua" w:hAnsi="Book Antiqua" w:cs="Times New Roman"/>
          <w:sz w:val="24"/>
          <w:szCs w:val="24"/>
        </w:rPr>
        <w:t xml:space="preserve"> </w:t>
      </w:r>
      <w:r w:rsidRPr="00867BD2">
        <w:rPr>
          <w:rFonts w:ascii="Book Antiqua" w:hAnsi="Book Antiqua" w:cs="Times New Roman"/>
          <w:sz w:val="24"/>
          <w:szCs w:val="24"/>
        </w:rPr>
        <w:t>IL-20Rα and IL-20Rβ expression were similar in male and female DTG mice</w:t>
      </w:r>
      <w:r w:rsidR="001259BF">
        <w:rPr>
          <w:rFonts w:ascii="Book Antiqua" w:hAnsi="Book Antiqua" w:cs="Times New Roman" w:hint="eastAsia"/>
          <w:sz w:val="24"/>
          <w:szCs w:val="24"/>
          <w:lang w:eastAsia="zh-CN"/>
        </w:rPr>
        <w:t>;</w:t>
      </w:r>
      <w:r w:rsidR="00C53CCB">
        <w:rPr>
          <w:rFonts w:ascii="Book Antiqua" w:hAnsi="Book Antiqua" w:cs="Times New Roman"/>
          <w:sz w:val="24"/>
          <w:szCs w:val="24"/>
        </w:rPr>
        <w:t xml:space="preserve"> </w:t>
      </w:r>
      <w:r w:rsidRPr="00867BD2">
        <w:rPr>
          <w:rFonts w:ascii="Book Antiqua" w:hAnsi="Book Antiqua" w:cs="Times New Roman"/>
          <w:sz w:val="24"/>
          <w:szCs w:val="24"/>
        </w:rPr>
        <w:t>B</w:t>
      </w:r>
      <w:r w:rsidR="001259BF">
        <w:rPr>
          <w:rFonts w:ascii="Book Antiqua" w:hAnsi="Book Antiqua" w:cs="Times New Roman" w:hint="eastAsia"/>
          <w:sz w:val="24"/>
          <w:szCs w:val="24"/>
          <w:lang w:eastAsia="zh-CN"/>
        </w:rPr>
        <w:t xml:space="preserve">: </w:t>
      </w:r>
      <w:r w:rsidRPr="00867BD2">
        <w:rPr>
          <w:rFonts w:ascii="Book Antiqua" w:hAnsi="Book Antiqua" w:cs="Times New Roman"/>
          <w:sz w:val="24"/>
          <w:szCs w:val="24"/>
        </w:rPr>
        <w:t>Similarly, the ratio of IL-20Rα/β did not differ between sexes</w:t>
      </w:r>
      <w:r w:rsidR="001259BF">
        <w:rPr>
          <w:rFonts w:ascii="Book Antiqua" w:hAnsi="Book Antiqua" w:cs="Times New Roman" w:hint="eastAsia"/>
          <w:sz w:val="24"/>
          <w:szCs w:val="24"/>
          <w:lang w:eastAsia="zh-CN"/>
        </w:rPr>
        <w:t>;</w:t>
      </w:r>
      <w:r w:rsidR="00C53CCB">
        <w:rPr>
          <w:rFonts w:ascii="Book Antiqua" w:hAnsi="Book Antiqua" w:cs="Times New Roman"/>
          <w:sz w:val="24"/>
          <w:szCs w:val="24"/>
        </w:rPr>
        <w:t xml:space="preserve"> </w:t>
      </w:r>
      <w:r w:rsidR="00C127F4" w:rsidRPr="00867BD2">
        <w:rPr>
          <w:rFonts w:ascii="Book Antiqua" w:hAnsi="Book Antiqua" w:cs="Times New Roman"/>
          <w:sz w:val="24"/>
          <w:szCs w:val="24"/>
        </w:rPr>
        <w:t>C</w:t>
      </w:r>
      <w:r w:rsidR="001259BF">
        <w:rPr>
          <w:rFonts w:ascii="Book Antiqua" w:hAnsi="Book Antiqua" w:cs="Times New Roman" w:hint="eastAsia"/>
          <w:sz w:val="24"/>
          <w:szCs w:val="24"/>
          <w:lang w:eastAsia="zh-CN"/>
        </w:rPr>
        <w:t>:</w:t>
      </w:r>
      <w:r w:rsidR="00C127F4" w:rsidRPr="00867BD2">
        <w:rPr>
          <w:rFonts w:ascii="Book Antiqua" w:hAnsi="Book Antiqua" w:cs="Times New Roman"/>
          <w:sz w:val="24"/>
          <w:szCs w:val="24"/>
        </w:rPr>
        <w:t xml:space="preserve"> STAT3 activation </w:t>
      </w:r>
      <w:r w:rsidR="0057395C" w:rsidRPr="00867BD2">
        <w:rPr>
          <w:rFonts w:ascii="Book Antiqua" w:hAnsi="Book Antiqua" w:cs="Times New Roman"/>
          <w:sz w:val="24"/>
          <w:szCs w:val="24"/>
        </w:rPr>
        <w:t>did not differ between male and female DTG mice</w:t>
      </w:r>
      <w:r w:rsidR="001259BF">
        <w:rPr>
          <w:rFonts w:ascii="Book Antiqua" w:hAnsi="Book Antiqua" w:cs="Times New Roman" w:hint="eastAsia"/>
          <w:sz w:val="24"/>
          <w:szCs w:val="24"/>
          <w:lang w:eastAsia="zh-CN"/>
        </w:rPr>
        <w:t>;</w:t>
      </w:r>
      <w:r w:rsidR="00C53CCB">
        <w:rPr>
          <w:rFonts w:ascii="Book Antiqua" w:hAnsi="Book Antiqua" w:cs="Times New Roman"/>
          <w:sz w:val="24"/>
          <w:szCs w:val="24"/>
        </w:rPr>
        <w:t xml:space="preserve"> </w:t>
      </w:r>
      <w:r w:rsidR="00C127F4" w:rsidRPr="00867BD2">
        <w:rPr>
          <w:rFonts w:ascii="Book Antiqua" w:hAnsi="Book Antiqua" w:cs="Times New Roman"/>
          <w:sz w:val="24"/>
          <w:szCs w:val="24"/>
        </w:rPr>
        <w:t>D</w:t>
      </w:r>
      <w:r w:rsidR="001259BF">
        <w:rPr>
          <w:rFonts w:ascii="Book Antiqua" w:hAnsi="Book Antiqua" w:cs="Times New Roman" w:hint="eastAsia"/>
          <w:sz w:val="24"/>
          <w:szCs w:val="24"/>
          <w:lang w:eastAsia="zh-CN"/>
        </w:rPr>
        <w:t>:</w:t>
      </w:r>
      <w:r w:rsidR="00C127F4" w:rsidRPr="00867BD2">
        <w:rPr>
          <w:rFonts w:ascii="Book Antiqua" w:hAnsi="Book Antiqua" w:cs="Times New Roman"/>
          <w:sz w:val="24"/>
          <w:szCs w:val="24"/>
        </w:rPr>
        <w:t xml:space="preserve"> Representative </w:t>
      </w:r>
      <w:proofErr w:type="spellStart"/>
      <w:r w:rsidR="00C127F4" w:rsidRPr="00867BD2">
        <w:rPr>
          <w:rFonts w:ascii="Book Antiqua" w:hAnsi="Book Antiqua" w:cs="Times New Roman"/>
          <w:sz w:val="24"/>
          <w:szCs w:val="24"/>
        </w:rPr>
        <w:t>immunoblotting</w:t>
      </w:r>
      <w:proofErr w:type="spellEnd"/>
      <w:r w:rsidR="00C127F4" w:rsidRPr="00867BD2">
        <w:rPr>
          <w:rFonts w:ascii="Book Antiqua" w:hAnsi="Book Antiqua" w:cs="Times New Roman"/>
          <w:sz w:val="24"/>
          <w:szCs w:val="24"/>
        </w:rPr>
        <w:t xml:space="preserve"> images.</w:t>
      </w:r>
      <w:r w:rsidR="00C53CCB">
        <w:rPr>
          <w:rFonts w:ascii="Book Antiqua" w:hAnsi="Book Antiqua" w:cs="Times New Roman"/>
          <w:sz w:val="24"/>
          <w:szCs w:val="24"/>
        </w:rPr>
        <w:t xml:space="preserve"> </w:t>
      </w:r>
      <w:r w:rsidRPr="00867BD2">
        <w:rPr>
          <w:rFonts w:ascii="Book Antiqua" w:hAnsi="Book Antiqua" w:cs="Times New Roman"/>
          <w:sz w:val="24"/>
          <w:szCs w:val="24"/>
        </w:rPr>
        <w:t xml:space="preserve">Expression of IL-20R was assessed by </w:t>
      </w:r>
      <w:proofErr w:type="spellStart"/>
      <w:r w:rsidRPr="00867BD2">
        <w:rPr>
          <w:rFonts w:ascii="Book Antiqua" w:hAnsi="Book Antiqua" w:cs="Times New Roman"/>
          <w:sz w:val="24"/>
          <w:szCs w:val="24"/>
        </w:rPr>
        <w:t>qRT</w:t>
      </w:r>
      <w:proofErr w:type="spellEnd"/>
      <w:r w:rsidRPr="00867BD2">
        <w:rPr>
          <w:rFonts w:ascii="Book Antiqua" w:hAnsi="Book Antiqua" w:cs="Times New Roman"/>
          <w:sz w:val="24"/>
          <w:szCs w:val="24"/>
        </w:rPr>
        <w:t xml:space="preserve">-PCR and expressed </w:t>
      </w:r>
      <w:r w:rsidR="004E7FA4" w:rsidRPr="00867BD2">
        <w:rPr>
          <w:rFonts w:ascii="Book Antiqua" w:hAnsi="Book Antiqua"/>
          <w:sz w:val="24"/>
          <w:szCs w:val="24"/>
        </w:rPr>
        <w:t xml:space="preserve">and </w:t>
      </w:r>
      <w:proofErr w:type="spellStart"/>
      <w:r w:rsidR="004E7FA4" w:rsidRPr="00867BD2">
        <w:rPr>
          <w:rFonts w:ascii="Book Antiqua" w:hAnsi="Book Antiqua"/>
          <w:sz w:val="24"/>
          <w:szCs w:val="24"/>
        </w:rPr>
        <w:t>ΔCt</w:t>
      </w:r>
      <w:proofErr w:type="spellEnd"/>
      <w:r w:rsidR="004E7FA4" w:rsidRPr="00867BD2">
        <w:rPr>
          <w:rFonts w:ascii="Book Antiqua" w:hAnsi="Book Antiqua"/>
          <w:sz w:val="24"/>
          <w:szCs w:val="24"/>
        </w:rPr>
        <w:t xml:space="preserve"> calculated relative to 18S.</w:t>
      </w:r>
      <w:r w:rsidR="00C53CCB">
        <w:rPr>
          <w:rFonts w:ascii="Book Antiqua" w:hAnsi="Book Antiqua"/>
          <w:sz w:val="24"/>
          <w:szCs w:val="24"/>
        </w:rPr>
        <w:t xml:space="preserve"> </w:t>
      </w:r>
      <w:r w:rsidR="004E7FA4" w:rsidRPr="00867BD2">
        <w:rPr>
          <w:rFonts w:ascii="Book Antiqua" w:hAnsi="Book Antiqua"/>
          <w:sz w:val="24"/>
          <w:szCs w:val="24"/>
        </w:rPr>
        <w:t xml:space="preserve">The ratio of IL-20Rα/β was calculated as a fold change of α-β within each sex. </w:t>
      </w:r>
      <w:r w:rsidR="00C127F4" w:rsidRPr="00867BD2">
        <w:rPr>
          <w:rFonts w:ascii="Book Antiqua" w:hAnsi="Book Antiqua"/>
          <w:sz w:val="24"/>
          <w:szCs w:val="24"/>
        </w:rPr>
        <w:t xml:space="preserve">Activation of STAT3 was assessed by </w:t>
      </w:r>
      <w:proofErr w:type="spellStart"/>
      <w:r w:rsidR="00C127F4" w:rsidRPr="00867BD2">
        <w:rPr>
          <w:rFonts w:ascii="Book Antiqua" w:hAnsi="Book Antiqua"/>
          <w:sz w:val="24"/>
          <w:szCs w:val="24"/>
        </w:rPr>
        <w:t>immunoblotting</w:t>
      </w:r>
      <w:proofErr w:type="spellEnd"/>
      <w:r w:rsidR="00C127F4" w:rsidRPr="00867BD2">
        <w:rPr>
          <w:rFonts w:ascii="Book Antiqua" w:hAnsi="Book Antiqua"/>
          <w:sz w:val="24"/>
          <w:szCs w:val="24"/>
        </w:rPr>
        <w:t xml:space="preserve"> </w:t>
      </w:r>
      <w:r w:rsidR="00C127F4" w:rsidRPr="00867BD2">
        <w:rPr>
          <w:rFonts w:ascii="Book Antiqua" w:hAnsi="Book Antiqua" w:cs="Times New Roman"/>
          <w:sz w:val="24"/>
          <w:szCs w:val="24"/>
        </w:rPr>
        <w:t xml:space="preserve">of </w:t>
      </w:r>
      <w:proofErr w:type="spellStart"/>
      <w:r w:rsidR="00C127F4" w:rsidRPr="00867BD2">
        <w:rPr>
          <w:rFonts w:ascii="Book Antiqua" w:hAnsi="Book Antiqua" w:cs="Times New Roman"/>
          <w:sz w:val="24"/>
          <w:szCs w:val="24"/>
        </w:rPr>
        <w:t>phospho</w:t>
      </w:r>
      <w:proofErr w:type="spellEnd"/>
      <w:r w:rsidR="00C127F4" w:rsidRPr="00867BD2">
        <w:rPr>
          <w:rFonts w:ascii="Book Antiqua" w:hAnsi="Book Antiqua" w:cs="Times New Roman"/>
          <w:sz w:val="24"/>
          <w:szCs w:val="24"/>
        </w:rPr>
        <w:t xml:space="preserve"> STAT3/total STAT3.</w:t>
      </w:r>
      <w:r w:rsidR="00C53CCB">
        <w:rPr>
          <w:rFonts w:ascii="Book Antiqua" w:hAnsi="Book Antiqua" w:cs="Times New Roman"/>
          <w:sz w:val="24"/>
          <w:szCs w:val="24"/>
        </w:rPr>
        <w:t xml:space="preserve"> </w:t>
      </w:r>
      <w:r w:rsidR="00C127F4" w:rsidRPr="00867BD2">
        <w:rPr>
          <w:rFonts w:ascii="Book Antiqua" w:hAnsi="Book Antiqua" w:cs="Times New Roman"/>
          <w:sz w:val="24"/>
          <w:szCs w:val="24"/>
        </w:rPr>
        <w:t>Both male and female mice were run on the same gel, and non-essential lanes were cropped for generation of the representative image.</w:t>
      </w:r>
      <w:r w:rsidR="00C53CCB">
        <w:rPr>
          <w:rFonts w:ascii="Book Antiqua" w:hAnsi="Book Antiqua" w:cs="Times New Roman"/>
          <w:sz w:val="24"/>
          <w:szCs w:val="24"/>
        </w:rPr>
        <w:t xml:space="preserve"> </w:t>
      </w:r>
      <w:r w:rsidR="00F366C8" w:rsidRPr="00867BD2">
        <w:rPr>
          <w:rFonts w:ascii="Book Antiqua" w:hAnsi="Book Antiqua"/>
          <w:sz w:val="24"/>
          <w:szCs w:val="24"/>
        </w:rPr>
        <w:t xml:space="preserve">Data are expressed as mean ± SEM and assessed by </w:t>
      </w:r>
      <w:r w:rsidR="00D76544" w:rsidRPr="00867BD2">
        <w:rPr>
          <w:rFonts w:ascii="Book Antiqua" w:hAnsi="Book Antiqua"/>
          <w:sz w:val="24"/>
          <w:szCs w:val="24"/>
        </w:rPr>
        <w:t xml:space="preserve">Student’s </w:t>
      </w:r>
      <w:r w:rsidR="00D76544" w:rsidRPr="001259BF">
        <w:rPr>
          <w:rFonts w:ascii="Book Antiqua" w:hAnsi="Book Antiqua"/>
          <w:i/>
          <w:sz w:val="24"/>
          <w:szCs w:val="24"/>
        </w:rPr>
        <w:t>t</w:t>
      </w:r>
      <w:r w:rsidR="00D76544" w:rsidRPr="00867BD2">
        <w:rPr>
          <w:rFonts w:ascii="Book Antiqua" w:hAnsi="Book Antiqua"/>
          <w:sz w:val="24"/>
          <w:szCs w:val="24"/>
        </w:rPr>
        <w:t>-test</w:t>
      </w:r>
      <w:proofErr w:type="gramStart"/>
      <w:r w:rsidR="001259BF">
        <w:rPr>
          <w:rFonts w:ascii="Book Antiqua" w:hAnsi="Book Antiqua" w:hint="eastAsia"/>
          <w:sz w:val="24"/>
          <w:szCs w:val="24"/>
          <w:lang w:eastAsia="zh-CN"/>
        </w:rPr>
        <w:t>;</w:t>
      </w:r>
      <w:proofErr w:type="gramEnd"/>
      <w:r w:rsidR="00C53CCB">
        <w:rPr>
          <w:rFonts w:ascii="Book Antiqua" w:hAnsi="Book Antiqua"/>
          <w:sz w:val="24"/>
          <w:szCs w:val="24"/>
        </w:rPr>
        <w:t xml:space="preserve"> </w:t>
      </w:r>
      <w:r w:rsidR="001259BF" w:rsidRPr="001259BF">
        <w:rPr>
          <w:rFonts w:ascii="Book Antiqua" w:hAnsi="Book Antiqua"/>
          <w:i/>
          <w:sz w:val="24"/>
          <w:szCs w:val="24"/>
        </w:rPr>
        <w:t>n</w:t>
      </w:r>
      <w:r w:rsidR="001259BF">
        <w:rPr>
          <w:rFonts w:ascii="Book Antiqua" w:hAnsi="Book Antiqua" w:hint="eastAsia"/>
          <w:sz w:val="24"/>
          <w:szCs w:val="24"/>
          <w:lang w:eastAsia="zh-CN"/>
        </w:rPr>
        <w:t xml:space="preserve"> </w:t>
      </w:r>
      <w:r w:rsidR="00F366C8" w:rsidRPr="00867BD2">
        <w:rPr>
          <w:rFonts w:ascii="Book Antiqua" w:hAnsi="Book Antiqua"/>
          <w:sz w:val="24"/>
          <w:szCs w:val="24"/>
        </w:rPr>
        <w:t>=</w:t>
      </w:r>
      <w:r w:rsidR="001259BF">
        <w:rPr>
          <w:rFonts w:ascii="Book Antiqua" w:hAnsi="Book Antiqua" w:hint="eastAsia"/>
          <w:sz w:val="24"/>
          <w:szCs w:val="24"/>
          <w:lang w:eastAsia="zh-CN"/>
        </w:rPr>
        <w:t xml:space="preserve"> </w:t>
      </w:r>
      <w:r w:rsidR="00F366C8" w:rsidRPr="00867BD2">
        <w:rPr>
          <w:rFonts w:ascii="Book Antiqua" w:hAnsi="Book Antiqua"/>
          <w:sz w:val="24"/>
          <w:szCs w:val="24"/>
        </w:rPr>
        <w:t>4-7 mice per group.</w:t>
      </w:r>
      <w:r w:rsidR="00C53CCB">
        <w:rPr>
          <w:rFonts w:ascii="Book Antiqua" w:hAnsi="Book Antiqua"/>
          <w:sz w:val="24"/>
          <w:szCs w:val="24"/>
        </w:rPr>
        <w:t xml:space="preserve"> </w:t>
      </w:r>
    </w:p>
    <w:p w14:paraId="477159CC" w14:textId="77777777" w:rsidR="00D945EF" w:rsidRDefault="00D945EF" w:rsidP="00E011C4">
      <w:pPr>
        <w:adjustRightInd w:val="0"/>
        <w:snapToGrid w:val="0"/>
        <w:spacing w:after="0" w:line="360" w:lineRule="auto"/>
        <w:jc w:val="both"/>
        <w:rPr>
          <w:rFonts w:ascii="Book Antiqua" w:hAnsi="Book Antiqua"/>
          <w:sz w:val="24"/>
          <w:szCs w:val="24"/>
          <w:lang w:eastAsia="zh-CN"/>
        </w:rPr>
      </w:pPr>
    </w:p>
    <w:p w14:paraId="628ED27B" w14:textId="1C2D9DB0" w:rsidR="00D945EF" w:rsidRDefault="00D945EF">
      <w:pPr>
        <w:rPr>
          <w:rFonts w:ascii="Book Antiqua" w:hAnsi="Book Antiqua"/>
          <w:sz w:val="24"/>
          <w:szCs w:val="24"/>
          <w:lang w:eastAsia="zh-CN"/>
        </w:rPr>
      </w:pPr>
      <w:r>
        <w:rPr>
          <w:rFonts w:ascii="Book Antiqua" w:hAnsi="Book Antiqua"/>
          <w:sz w:val="24"/>
          <w:szCs w:val="24"/>
          <w:lang w:eastAsia="zh-CN"/>
        </w:rPr>
        <w:br w:type="page"/>
      </w:r>
    </w:p>
    <w:p w14:paraId="1D073D16" w14:textId="4B3DD0BA" w:rsidR="00D945EF" w:rsidRPr="00867BD2" w:rsidRDefault="00D945EF" w:rsidP="00E011C4">
      <w:pPr>
        <w:adjustRightInd w:val="0"/>
        <w:snapToGrid w:val="0"/>
        <w:spacing w:after="0" w:line="360" w:lineRule="auto"/>
        <w:jc w:val="both"/>
        <w:rPr>
          <w:rFonts w:ascii="Book Antiqua" w:hAnsi="Book Antiqua"/>
          <w:sz w:val="24"/>
          <w:szCs w:val="24"/>
          <w:lang w:eastAsia="zh-CN"/>
        </w:rPr>
      </w:pPr>
      <w:r>
        <w:rPr>
          <w:rFonts w:ascii="Book Antiqua" w:hAnsi="Book Antiqua"/>
          <w:noProof/>
          <w:sz w:val="24"/>
          <w:szCs w:val="24"/>
        </w:rPr>
        <w:drawing>
          <wp:inline distT="0" distB="0" distL="0" distR="0" wp14:anchorId="7566766D" wp14:editId="2756E28C">
            <wp:extent cx="5993130" cy="61512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3130" cy="6151245"/>
                    </a:xfrm>
                    <a:prstGeom prst="rect">
                      <a:avLst/>
                    </a:prstGeom>
                    <a:noFill/>
                  </pic:spPr>
                </pic:pic>
              </a:graphicData>
            </a:graphic>
          </wp:inline>
        </w:drawing>
      </w:r>
    </w:p>
    <w:p w14:paraId="54963622" w14:textId="689AAD10" w:rsidR="000A4B16" w:rsidRDefault="000A4B16" w:rsidP="00E011C4">
      <w:pPr>
        <w:adjustRightInd w:val="0"/>
        <w:snapToGrid w:val="0"/>
        <w:spacing w:after="0" w:line="360" w:lineRule="auto"/>
        <w:jc w:val="both"/>
        <w:rPr>
          <w:rFonts w:ascii="Book Antiqua" w:hAnsi="Book Antiqua"/>
          <w:sz w:val="24"/>
          <w:szCs w:val="24"/>
          <w:lang w:eastAsia="zh-CN"/>
        </w:rPr>
      </w:pPr>
      <w:r w:rsidRPr="00867BD2">
        <w:rPr>
          <w:rFonts w:ascii="Book Antiqua" w:hAnsi="Book Antiqua"/>
          <w:b/>
          <w:sz w:val="24"/>
          <w:szCs w:val="24"/>
        </w:rPr>
        <w:t xml:space="preserve">Figure </w:t>
      </w:r>
      <w:r w:rsidR="00651573" w:rsidRPr="00867BD2">
        <w:rPr>
          <w:rFonts w:ascii="Book Antiqua" w:hAnsi="Book Antiqua"/>
          <w:b/>
          <w:sz w:val="24"/>
          <w:szCs w:val="24"/>
        </w:rPr>
        <w:t>6</w:t>
      </w:r>
      <w:r w:rsidR="00C53CCB">
        <w:rPr>
          <w:rFonts w:ascii="Book Antiqua" w:hAnsi="Book Antiqua"/>
          <w:b/>
          <w:sz w:val="24"/>
          <w:szCs w:val="24"/>
        </w:rPr>
        <w:t xml:space="preserve"> </w:t>
      </w:r>
      <w:r w:rsidR="00651573" w:rsidRPr="00867BD2">
        <w:rPr>
          <w:rFonts w:ascii="Book Antiqua" w:hAnsi="Book Antiqua"/>
          <w:b/>
          <w:sz w:val="24"/>
          <w:szCs w:val="24"/>
        </w:rPr>
        <w:t xml:space="preserve">Activation of the fetal hypertrophic gene program in </w:t>
      </w:r>
      <w:r w:rsidR="00C31750" w:rsidRPr="00C03FF0">
        <w:rPr>
          <w:rFonts w:ascii="Book Antiqua" w:hAnsi="Book Antiqua"/>
          <w:b/>
          <w:sz w:val="24"/>
          <w:szCs w:val="24"/>
        </w:rPr>
        <w:t>dominant negative cyclic AMP response-element binding protein</w:t>
      </w:r>
      <w:r w:rsidR="00C31750" w:rsidRPr="00867BD2">
        <w:rPr>
          <w:rFonts w:ascii="Book Antiqua" w:hAnsi="Book Antiqua"/>
          <w:b/>
          <w:sz w:val="24"/>
          <w:szCs w:val="24"/>
        </w:rPr>
        <w:t xml:space="preserve"> and double transgenic </w:t>
      </w:r>
      <w:r w:rsidR="00651573" w:rsidRPr="00867BD2">
        <w:rPr>
          <w:rFonts w:ascii="Book Antiqua" w:hAnsi="Book Antiqua"/>
          <w:b/>
          <w:sz w:val="24"/>
          <w:szCs w:val="24"/>
        </w:rPr>
        <w:t xml:space="preserve">mice. </w:t>
      </w:r>
      <w:r w:rsidR="006D3164" w:rsidRPr="00867BD2">
        <w:rPr>
          <w:rFonts w:ascii="Book Antiqua" w:hAnsi="Book Antiqua"/>
          <w:sz w:val="24"/>
          <w:szCs w:val="24"/>
        </w:rPr>
        <w:t>A</w:t>
      </w:r>
      <w:r w:rsidR="00C31750">
        <w:rPr>
          <w:rFonts w:ascii="Book Antiqua" w:hAnsi="Book Antiqua" w:hint="eastAsia"/>
          <w:sz w:val="24"/>
          <w:szCs w:val="24"/>
          <w:lang w:eastAsia="zh-CN"/>
        </w:rPr>
        <w:t>:</w:t>
      </w:r>
      <w:r w:rsidR="006D3164" w:rsidRPr="00867BD2">
        <w:rPr>
          <w:rFonts w:ascii="Book Antiqua" w:hAnsi="Book Antiqua"/>
          <w:sz w:val="24"/>
          <w:szCs w:val="24"/>
        </w:rPr>
        <w:t xml:space="preserve"> Myosin heavy chain α (MYHCα) expression was unchanged by either sex or genotype</w:t>
      </w:r>
      <w:r w:rsidR="00C31750">
        <w:rPr>
          <w:rFonts w:ascii="Book Antiqua" w:hAnsi="Book Antiqua" w:hint="eastAsia"/>
          <w:sz w:val="24"/>
          <w:szCs w:val="24"/>
          <w:lang w:eastAsia="zh-CN"/>
        </w:rPr>
        <w:t>;</w:t>
      </w:r>
      <w:r w:rsidR="00C53CCB">
        <w:rPr>
          <w:rFonts w:ascii="Book Antiqua" w:hAnsi="Book Antiqua"/>
          <w:sz w:val="24"/>
          <w:szCs w:val="24"/>
        </w:rPr>
        <w:t xml:space="preserve"> </w:t>
      </w:r>
      <w:r w:rsidR="006D3164" w:rsidRPr="00867BD2">
        <w:rPr>
          <w:rFonts w:ascii="Book Antiqua" w:hAnsi="Book Antiqua"/>
          <w:sz w:val="24"/>
          <w:szCs w:val="24"/>
        </w:rPr>
        <w:t>B</w:t>
      </w:r>
      <w:r w:rsidR="00C31750">
        <w:rPr>
          <w:rFonts w:ascii="Book Antiqua" w:hAnsi="Book Antiqua" w:hint="eastAsia"/>
          <w:sz w:val="24"/>
          <w:szCs w:val="24"/>
          <w:lang w:eastAsia="zh-CN"/>
        </w:rPr>
        <w:t>:</w:t>
      </w:r>
      <w:r w:rsidR="006D3164" w:rsidRPr="00867BD2">
        <w:rPr>
          <w:rFonts w:ascii="Book Antiqua" w:hAnsi="Book Antiqua"/>
          <w:sz w:val="24"/>
          <w:szCs w:val="24"/>
        </w:rPr>
        <w:t xml:space="preserve"> Myosin heavy chain β (MYHCβ)</w:t>
      </w:r>
      <w:r w:rsidR="00C31750">
        <w:rPr>
          <w:rFonts w:ascii="Book Antiqua" w:hAnsi="Book Antiqua" w:hint="eastAsia"/>
          <w:sz w:val="24"/>
          <w:szCs w:val="24"/>
          <w:lang w:eastAsia="zh-CN"/>
        </w:rPr>
        <w:t>;</w:t>
      </w:r>
      <w:r w:rsidR="006D3164" w:rsidRPr="00867BD2">
        <w:rPr>
          <w:rFonts w:ascii="Book Antiqua" w:hAnsi="Book Antiqua"/>
          <w:sz w:val="24"/>
          <w:szCs w:val="24"/>
        </w:rPr>
        <w:t xml:space="preserve"> C</w:t>
      </w:r>
      <w:r w:rsidR="00C31750">
        <w:rPr>
          <w:rFonts w:ascii="Book Antiqua" w:hAnsi="Book Antiqua" w:hint="eastAsia"/>
          <w:sz w:val="24"/>
          <w:szCs w:val="24"/>
          <w:lang w:eastAsia="zh-CN"/>
        </w:rPr>
        <w:t>:</w:t>
      </w:r>
      <w:r w:rsidR="006D3164" w:rsidRPr="00867BD2">
        <w:rPr>
          <w:rFonts w:ascii="Book Antiqua" w:hAnsi="Book Antiqua"/>
          <w:sz w:val="24"/>
          <w:szCs w:val="24"/>
        </w:rPr>
        <w:t xml:space="preserve"> </w:t>
      </w:r>
      <w:r w:rsidR="00C31750" w:rsidRPr="00867BD2">
        <w:rPr>
          <w:rFonts w:ascii="Book Antiqua" w:hAnsi="Book Antiqua"/>
          <w:sz w:val="24"/>
          <w:szCs w:val="24"/>
        </w:rPr>
        <w:t>A</w:t>
      </w:r>
      <w:r w:rsidR="00C31750">
        <w:rPr>
          <w:rFonts w:ascii="Book Antiqua" w:hAnsi="Book Antiqua"/>
          <w:sz w:val="24"/>
          <w:szCs w:val="24"/>
        </w:rPr>
        <w:t>trial natriuretic factor (ANF)</w:t>
      </w:r>
      <w:r w:rsidR="00C31750">
        <w:rPr>
          <w:rFonts w:ascii="Book Antiqua" w:hAnsi="Book Antiqua" w:hint="eastAsia"/>
          <w:sz w:val="24"/>
          <w:szCs w:val="24"/>
          <w:lang w:eastAsia="zh-CN"/>
        </w:rPr>
        <w:t>;</w:t>
      </w:r>
      <w:r w:rsidR="006D3164" w:rsidRPr="00867BD2">
        <w:rPr>
          <w:rFonts w:ascii="Book Antiqua" w:hAnsi="Book Antiqua"/>
          <w:sz w:val="24"/>
          <w:szCs w:val="24"/>
        </w:rPr>
        <w:t xml:space="preserve"> D</w:t>
      </w:r>
      <w:r w:rsidR="00C31750">
        <w:rPr>
          <w:rFonts w:ascii="Book Antiqua" w:hAnsi="Book Antiqua" w:hint="eastAsia"/>
          <w:sz w:val="24"/>
          <w:szCs w:val="24"/>
          <w:lang w:eastAsia="zh-CN"/>
        </w:rPr>
        <w:t xml:space="preserve">: </w:t>
      </w:r>
      <w:r w:rsidR="00C31750" w:rsidRPr="00867BD2">
        <w:rPr>
          <w:rFonts w:ascii="Book Antiqua" w:hAnsi="Book Antiqua"/>
          <w:sz w:val="24"/>
          <w:szCs w:val="24"/>
        </w:rPr>
        <w:t>B</w:t>
      </w:r>
      <w:r w:rsidR="006D3164" w:rsidRPr="00867BD2">
        <w:rPr>
          <w:rFonts w:ascii="Book Antiqua" w:hAnsi="Book Antiqua"/>
          <w:sz w:val="24"/>
          <w:szCs w:val="24"/>
        </w:rPr>
        <w:t xml:space="preserve">rain natriuretic peptide (BNP) were all significantly </w:t>
      </w:r>
      <w:proofErr w:type="spellStart"/>
      <w:r w:rsidR="006D3164" w:rsidRPr="00867BD2">
        <w:rPr>
          <w:rFonts w:ascii="Book Antiqua" w:hAnsi="Book Antiqua"/>
          <w:sz w:val="24"/>
          <w:szCs w:val="24"/>
        </w:rPr>
        <w:t>upregulated</w:t>
      </w:r>
      <w:proofErr w:type="spellEnd"/>
      <w:r w:rsidR="006D3164" w:rsidRPr="00867BD2">
        <w:rPr>
          <w:rFonts w:ascii="Book Antiqua" w:hAnsi="Book Antiqua"/>
          <w:sz w:val="24"/>
          <w:szCs w:val="24"/>
        </w:rPr>
        <w:t xml:space="preserve"> in both male and female </w:t>
      </w:r>
      <w:proofErr w:type="spellStart"/>
      <w:r w:rsidR="006D3164" w:rsidRPr="00867BD2">
        <w:rPr>
          <w:rFonts w:ascii="Book Antiqua" w:hAnsi="Book Antiqua"/>
          <w:sz w:val="24"/>
          <w:szCs w:val="24"/>
        </w:rPr>
        <w:t>dnCREB</w:t>
      </w:r>
      <w:proofErr w:type="spellEnd"/>
      <w:r w:rsidR="006D3164" w:rsidRPr="00867BD2">
        <w:rPr>
          <w:rFonts w:ascii="Book Antiqua" w:hAnsi="Book Antiqua"/>
          <w:sz w:val="24"/>
          <w:szCs w:val="24"/>
        </w:rPr>
        <w:t xml:space="preserve"> and DTG mice</w:t>
      </w:r>
      <w:r w:rsidR="00C31750">
        <w:rPr>
          <w:rFonts w:ascii="Book Antiqua" w:hAnsi="Book Antiqua" w:hint="eastAsia"/>
          <w:sz w:val="24"/>
          <w:szCs w:val="24"/>
          <w:lang w:eastAsia="zh-CN"/>
        </w:rPr>
        <w:t>;</w:t>
      </w:r>
      <w:r w:rsidR="006D3164" w:rsidRPr="00867BD2">
        <w:rPr>
          <w:rFonts w:ascii="Book Antiqua" w:hAnsi="Book Antiqua"/>
          <w:sz w:val="24"/>
          <w:szCs w:val="24"/>
        </w:rPr>
        <w:t xml:space="preserve"> E</w:t>
      </w:r>
      <w:r w:rsidR="00C31750">
        <w:rPr>
          <w:rFonts w:ascii="Book Antiqua" w:hAnsi="Book Antiqua" w:hint="eastAsia"/>
          <w:sz w:val="24"/>
          <w:szCs w:val="24"/>
          <w:lang w:eastAsia="zh-CN"/>
        </w:rPr>
        <w:t>:</w:t>
      </w:r>
      <w:r w:rsidR="006D3164" w:rsidRPr="00867BD2">
        <w:rPr>
          <w:rFonts w:ascii="Book Antiqua" w:hAnsi="Book Antiqua"/>
          <w:sz w:val="24"/>
          <w:szCs w:val="24"/>
        </w:rPr>
        <w:t xml:space="preserve"> sarcoplasmic reticulum Ca</w:t>
      </w:r>
      <w:r w:rsidR="006D3164" w:rsidRPr="00867BD2">
        <w:rPr>
          <w:rFonts w:ascii="Book Antiqua" w:hAnsi="Book Antiqua"/>
          <w:sz w:val="24"/>
          <w:szCs w:val="24"/>
          <w:vertAlign w:val="superscript"/>
        </w:rPr>
        <w:t>2+</w:t>
      </w:r>
      <w:r w:rsidR="006D3164" w:rsidRPr="00867BD2">
        <w:rPr>
          <w:rFonts w:ascii="Book Antiqua" w:hAnsi="Book Antiqua"/>
          <w:sz w:val="24"/>
          <w:szCs w:val="24"/>
        </w:rPr>
        <w:t xml:space="preserve"> ATPase (SERCA) expression was significantly </w:t>
      </w:r>
      <w:proofErr w:type="spellStart"/>
      <w:r w:rsidR="006D3164" w:rsidRPr="00867BD2">
        <w:rPr>
          <w:rFonts w:ascii="Book Antiqua" w:hAnsi="Book Antiqua"/>
          <w:sz w:val="24"/>
          <w:szCs w:val="24"/>
        </w:rPr>
        <w:t>downregulated</w:t>
      </w:r>
      <w:proofErr w:type="spellEnd"/>
      <w:r w:rsidR="006D3164" w:rsidRPr="00867BD2">
        <w:rPr>
          <w:rFonts w:ascii="Book Antiqua" w:hAnsi="Book Antiqua"/>
          <w:sz w:val="24"/>
          <w:szCs w:val="24"/>
        </w:rPr>
        <w:t xml:space="preserve"> in both sexes with disease.</w:t>
      </w:r>
      <w:r w:rsidR="00C53CCB">
        <w:rPr>
          <w:rFonts w:ascii="Book Antiqua" w:hAnsi="Book Antiqua"/>
          <w:sz w:val="24"/>
          <w:szCs w:val="24"/>
        </w:rPr>
        <w:t xml:space="preserve"> </w:t>
      </w:r>
      <w:r w:rsidR="004E7FA4" w:rsidRPr="00867BD2">
        <w:rPr>
          <w:rFonts w:ascii="Book Antiqua" w:hAnsi="Book Antiqua"/>
          <w:sz w:val="24"/>
          <w:szCs w:val="24"/>
        </w:rPr>
        <w:t xml:space="preserve">Expression of fetal hypertrophic genes was assessed by </w:t>
      </w:r>
      <w:proofErr w:type="spellStart"/>
      <w:r w:rsidR="004E7FA4" w:rsidRPr="00867BD2">
        <w:rPr>
          <w:rFonts w:ascii="Book Antiqua" w:hAnsi="Book Antiqua"/>
          <w:sz w:val="24"/>
          <w:szCs w:val="24"/>
        </w:rPr>
        <w:t>qRT</w:t>
      </w:r>
      <w:proofErr w:type="spellEnd"/>
      <w:r w:rsidR="004E7FA4" w:rsidRPr="00867BD2">
        <w:rPr>
          <w:rFonts w:ascii="Book Antiqua" w:hAnsi="Book Antiqua"/>
          <w:sz w:val="24"/>
          <w:szCs w:val="24"/>
        </w:rPr>
        <w:t>-PCR, relative to the housekeeping gene 18S.</w:t>
      </w:r>
      <w:r w:rsidR="00C53CCB">
        <w:rPr>
          <w:rFonts w:ascii="Book Antiqua" w:hAnsi="Book Antiqua"/>
          <w:sz w:val="24"/>
          <w:szCs w:val="24"/>
        </w:rPr>
        <w:t xml:space="preserve"> </w:t>
      </w:r>
      <w:r w:rsidR="00AB41F3" w:rsidRPr="00867BD2">
        <w:rPr>
          <w:rFonts w:ascii="Book Antiqua" w:hAnsi="Book Antiqua"/>
          <w:sz w:val="24"/>
          <w:szCs w:val="24"/>
        </w:rPr>
        <w:t>Data are expressed as mean ± SEM and</w:t>
      </w:r>
      <w:r w:rsidR="004E7FA4" w:rsidRPr="00867BD2">
        <w:rPr>
          <w:rFonts w:ascii="Book Antiqua" w:hAnsi="Book Antiqua"/>
          <w:sz w:val="24"/>
          <w:szCs w:val="24"/>
        </w:rPr>
        <w:t xml:space="preserve"> assessed by 2-way ANOVA.</w:t>
      </w:r>
      <w:r w:rsidR="00C53CCB">
        <w:rPr>
          <w:rFonts w:ascii="Book Antiqua" w:hAnsi="Book Antiqua"/>
          <w:sz w:val="24"/>
          <w:szCs w:val="24"/>
        </w:rPr>
        <w:t xml:space="preserve"> </w:t>
      </w:r>
      <w:proofErr w:type="spellStart"/>
      <w:proofErr w:type="gramStart"/>
      <w:r w:rsidR="00C31750" w:rsidRPr="001320E4">
        <w:rPr>
          <w:rFonts w:ascii="Book Antiqua" w:hAnsi="Book Antiqua" w:hint="eastAsia"/>
          <w:sz w:val="24"/>
          <w:szCs w:val="24"/>
          <w:vertAlign w:val="superscript"/>
          <w:lang w:eastAsia="zh-CN"/>
        </w:rPr>
        <w:t>a</w:t>
      </w:r>
      <w:r w:rsidR="00C31750" w:rsidRPr="001320E4">
        <w:rPr>
          <w:rFonts w:ascii="Book Antiqua" w:hAnsi="Book Antiqua"/>
          <w:i/>
          <w:sz w:val="24"/>
          <w:szCs w:val="24"/>
        </w:rPr>
        <w:t>P</w:t>
      </w:r>
      <w:proofErr w:type="spellEnd"/>
      <w:proofErr w:type="gramEnd"/>
      <w:r w:rsidR="00C31750">
        <w:rPr>
          <w:rFonts w:ascii="Book Antiqua" w:hAnsi="Book Antiqua" w:hint="eastAsia"/>
          <w:sz w:val="24"/>
          <w:szCs w:val="24"/>
          <w:lang w:eastAsia="zh-CN"/>
        </w:rPr>
        <w:t xml:space="preserve"> </w:t>
      </w:r>
      <w:r w:rsidR="00C31750" w:rsidRPr="00867BD2">
        <w:rPr>
          <w:rFonts w:ascii="Book Antiqua" w:hAnsi="Book Antiqua"/>
          <w:sz w:val="24"/>
          <w:szCs w:val="24"/>
        </w:rPr>
        <w:t>&lt;</w:t>
      </w:r>
      <w:r w:rsidR="00C31750">
        <w:rPr>
          <w:rFonts w:ascii="Book Antiqua" w:hAnsi="Book Antiqua" w:hint="eastAsia"/>
          <w:sz w:val="24"/>
          <w:szCs w:val="24"/>
          <w:lang w:eastAsia="zh-CN"/>
        </w:rPr>
        <w:t xml:space="preserve"> </w:t>
      </w:r>
      <w:r w:rsidR="00C31750" w:rsidRPr="00867BD2">
        <w:rPr>
          <w:rFonts w:ascii="Book Antiqua" w:hAnsi="Book Antiqua"/>
          <w:sz w:val="24"/>
          <w:szCs w:val="24"/>
        </w:rPr>
        <w:t>0.05</w:t>
      </w:r>
      <w:r w:rsidR="00C31750">
        <w:rPr>
          <w:rFonts w:ascii="Book Antiqua" w:hAnsi="Book Antiqua" w:hint="eastAsia"/>
          <w:sz w:val="24"/>
          <w:szCs w:val="24"/>
          <w:lang w:eastAsia="zh-CN"/>
        </w:rPr>
        <w:t xml:space="preserve"> </w:t>
      </w:r>
      <w:proofErr w:type="spellStart"/>
      <w:r w:rsidR="00C31750" w:rsidRPr="00C31750">
        <w:rPr>
          <w:rFonts w:ascii="Book Antiqua" w:hAnsi="Book Antiqua" w:hint="eastAsia"/>
          <w:i/>
          <w:sz w:val="24"/>
          <w:szCs w:val="24"/>
          <w:lang w:eastAsia="zh-CN"/>
        </w:rPr>
        <w:t>vs</w:t>
      </w:r>
      <w:proofErr w:type="spellEnd"/>
      <w:r w:rsidR="00E6705A" w:rsidRPr="00867BD2">
        <w:rPr>
          <w:rFonts w:ascii="Book Antiqua" w:hAnsi="Book Antiqua"/>
          <w:sz w:val="24"/>
          <w:szCs w:val="24"/>
        </w:rPr>
        <w:t xml:space="preserve"> Con</w:t>
      </w:r>
      <w:r w:rsidR="00C31750">
        <w:rPr>
          <w:rFonts w:ascii="Book Antiqua" w:hAnsi="Book Antiqua" w:hint="eastAsia"/>
          <w:sz w:val="24"/>
          <w:szCs w:val="24"/>
          <w:lang w:eastAsia="zh-CN"/>
        </w:rPr>
        <w:t>trol;</w:t>
      </w:r>
      <w:r w:rsidR="00C53CCB">
        <w:rPr>
          <w:rFonts w:ascii="Book Antiqua" w:hAnsi="Book Antiqua"/>
          <w:sz w:val="24"/>
          <w:szCs w:val="24"/>
        </w:rPr>
        <w:t xml:space="preserve"> </w:t>
      </w:r>
      <w:r w:rsidR="00C31750" w:rsidRPr="001320E4">
        <w:rPr>
          <w:rFonts w:ascii="Book Antiqua" w:hAnsi="Book Antiqua"/>
          <w:i/>
          <w:sz w:val="24"/>
          <w:szCs w:val="24"/>
        </w:rPr>
        <w:t>n</w:t>
      </w:r>
      <w:r w:rsidR="00C31750">
        <w:rPr>
          <w:rFonts w:ascii="Book Antiqua" w:hAnsi="Book Antiqua" w:hint="eastAsia"/>
          <w:i/>
          <w:sz w:val="24"/>
          <w:szCs w:val="24"/>
          <w:lang w:eastAsia="zh-CN"/>
        </w:rPr>
        <w:t xml:space="preserve"> </w:t>
      </w:r>
      <w:r w:rsidR="00C31750" w:rsidRPr="00867BD2">
        <w:rPr>
          <w:rFonts w:ascii="Book Antiqua" w:hAnsi="Book Antiqua"/>
          <w:sz w:val="24"/>
          <w:szCs w:val="24"/>
        </w:rPr>
        <w:t>=</w:t>
      </w:r>
      <w:r w:rsidR="00C31750">
        <w:rPr>
          <w:rFonts w:ascii="Book Antiqua" w:hAnsi="Book Antiqua" w:hint="eastAsia"/>
          <w:sz w:val="24"/>
          <w:szCs w:val="24"/>
          <w:lang w:eastAsia="zh-CN"/>
        </w:rPr>
        <w:t xml:space="preserve"> </w:t>
      </w:r>
      <w:r w:rsidR="00C31750" w:rsidRPr="00867BD2">
        <w:rPr>
          <w:rFonts w:ascii="Book Antiqua" w:hAnsi="Book Antiqua"/>
          <w:sz w:val="24"/>
          <w:szCs w:val="24"/>
        </w:rPr>
        <w:t xml:space="preserve"> </w:t>
      </w:r>
      <w:r w:rsidR="004E7FA4" w:rsidRPr="00867BD2">
        <w:rPr>
          <w:rFonts w:ascii="Book Antiqua" w:hAnsi="Book Antiqua"/>
          <w:sz w:val="24"/>
          <w:szCs w:val="24"/>
        </w:rPr>
        <w:t>4-7 mice per group.</w:t>
      </w:r>
      <w:r w:rsidR="00C53CCB">
        <w:rPr>
          <w:rFonts w:ascii="Book Antiqua" w:hAnsi="Book Antiqua"/>
          <w:sz w:val="24"/>
          <w:szCs w:val="24"/>
        </w:rPr>
        <w:t xml:space="preserve"> </w:t>
      </w:r>
    </w:p>
    <w:p w14:paraId="1D7D4E6F" w14:textId="77777777" w:rsidR="00D945EF" w:rsidRDefault="00D945EF" w:rsidP="00E011C4">
      <w:pPr>
        <w:adjustRightInd w:val="0"/>
        <w:snapToGrid w:val="0"/>
        <w:spacing w:after="0" w:line="360" w:lineRule="auto"/>
        <w:jc w:val="both"/>
        <w:rPr>
          <w:rFonts w:ascii="Book Antiqua" w:hAnsi="Book Antiqua"/>
          <w:sz w:val="24"/>
          <w:szCs w:val="24"/>
          <w:lang w:eastAsia="zh-CN"/>
        </w:rPr>
      </w:pPr>
    </w:p>
    <w:p w14:paraId="6B36AA26" w14:textId="2B2A6BFE" w:rsidR="00D945EF" w:rsidRDefault="00D945EF">
      <w:pPr>
        <w:rPr>
          <w:rFonts w:ascii="Book Antiqua" w:hAnsi="Book Antiqua"/>
          <w:sz w:val="24"/>
          <w:szCs w:val="24"/>
          <w:lang w:eastAsia="zh-CN"/>
        </w:rPr>
      </w:pPr>
      <w:r>
        <w:rPr>
          <w:rFonts w:ascii="Book Antiqua" w:hAnsi="Book Antiqua"/>
          <w:sz w:val="24"/>
          <w:szCs w:val="24"/>
          <w:lang w:eastAsia="zh-CN"/>
        </w:rPr>
        <w:br w:type="page"/>
      </w:r>
    </w:p>
    <w:p w14:paraId="10DBE1BF" w14:textId="6B7DA967" w:rsidR="00401BFC" w:rsidRDefault="00401BFC" w:rsidP="00E011C4">
      <w:pPr>
        <w:adjustRightInd w:val="0"/>
        <w:snapToGrid w:val="0"/>
        <w:spacing w:after="0" w:line="360" w:lineRule="auto"/>
        <w:jc w:val="both"/>
        <w:rPr>
          <w:rFonts w:ascii="Book Antiqua" w:hAnsi="Book Antiqua"/>
          <w:sz w:val="24"/>
          <w:szCs w:val="24"/>
          <w:lang w:eastAsia="zh-CN"/>
        </w:rPr>
      </w:pPr>
      <w:r>
        <w:rPr>
          <w:rFonts w:ascii="Book Antiqua" w:hAnsi="Book Antiqua"/>
          <w:noProof/>
          <w:sz w:val="24"/>
          <w:szCs w:val="24"/>
        </w:rPr>
        <w:drawing>
          <wp:inline distT="0" distB="0" distL="0" distR="0" wp14:anchorId="380E09BF" wp14:editId="7B9E7B17">
            <wp:extent cx="5746155" cy="3998322"/>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4226" cy="4003938"/>
                    </a:xfrm>
                    <a:prstGeom prst="rect">
                      <a:avLst/>
                    </a:prstGeom>
                    <a:noFill/>
                  </pic:spPr>
                </pic:pic>
              </a:graphicData>
            </a:graphic>
          </wp:inline>
        </w:drawing>
      </w:r>
    </w:p>
    <w:p w14:paraId="21A78B8C" w14:textId="5CC9CB5B" w:rsidR="00F73490" w:rsidRDefault="00F73490" w:rsidP="00E011C4">
      <w:pPr>
        <w:adjustRightInd w:val="0"/>
        <w:snapToGrid w:val="0"/>
        <w:spacing w:after="0" w:line="360" w:lineRule="auto"/>
        <w:jc w:val="both"/>
        <w:rPr>
          <w:rFonts w:ascii="Book Antiqua" w:hAnsi="Book Antiqua"/>
          <w:sz w:val="24"/>
          <w:szCs w:val="24"/>
          <w:lang w:eastAsia="zh-CN"/>
        </w:rPr>
      </w:pPr>
      <w:r w:rsidRPr="00867BD2">
        <w:rPr>
          <w:rFonts w:ascii="Book Antiqua" w:hAnsi="Book Antiqua"/>
          <w:b/>
          <w:sz w:val="24"/>
          <w:szCs w:val="24"/>
        </w:rPr>
        <w:t xml:space="preserve">Figure 7 </w:t>
      </w:r>
      <w:r w:rsidR="00FF16B4" w:rsidRPr="00C03FF0">
        <w:rPr>
          <w:rFonts w:ascii="Book Antiqua" w:hAnsi="Book Antiqua"/>
          <w:b/>
          <w:sz w:val="24"/>
          <w:szCs w:val="24"/>
        </w:rPr>
        <w:t xml:space="preserve">Interleukin-19 and interleukin-20R </w:t>
      </w:r>
      <w:r w:rsidRPr="00867BD2">
        <w:rPr>
          <w:rFonts w:ascii="Book Antiqua" w:hAnsi="Book Antiqua"/>
          <w:b/>
          <w:sz w:val="24"/>
          <w:szCs w:val="24"/>
        </w:rPr>
        <w:t xml:space="preserve">expression in male and female cardiac fibroblasts and </w:t>
      </w:r>
      <w:proofErr w:type="spellStart"/>
      <w:r w:rsidRPr="00867BD2">
        <w:rPr>
          <w:rFonts w:ascii="Book Antiqua" w:hAnsi="Book Antiqua"/>
          <w:b/>
          <w:sz w:val="24"/>
          <w:szCs w:val="24"/>
        </w:rPr>
        <w:t>myocytes</w:t>
      </w:r>
      <w:proofErr w:type="spellEnd"/>
      <w:r w:rsidRPr="00867BD2">
        <w:rPr>
          <w:rFonts w:ascii="Book Antiqua" w:hAnsi="Book Antiqua"/>
          <w:b/>
          <w:sz w:val="24"/>
          <w:szCs w:val="24"/>
        </w:rPr>
        <w:t>.</w:t>
      </w:r>
      <w:r w:rsidR="00C53CCB">
        <w:rPr>
          <w:rFonts w:ascii="Book Antiqua" w:hAnsi="Book Antiqua"/>
          <w:sz w:val="24"/>
          <w:szCs w:val="24"/>
        </w:rPr>
        <w:t xml:space="preserve"> </w:t>
      </w:r>
      <w:r w:rsidRPr="00867BD2">
        <w:rPr>
          <w:rFonts w:ascii="Book Antiqua" w:hAnsi="Book Antiqua"/>
          <w:sz w:val="24"/>
          <w:szCs w:val="24"/>
        </w:rPr>
        <w:t>A</w:t>
      </w:r>
      <w:r w:rsidR="00604D94">
        <w:rPr>
          <w:rFonts w:ascii="Book Antiqua" w:hAnsi="Book Antiqua" w:hint="eastAsia"/>
          <w:sz w:val="24"/>
          <w:szCs w:val="24"/>
          <w:lang w:eastAsia="zh-CN"/>
        </w:rPr>
        <w:t>:</w:t>
      </w:r>
      <w:r w:rsidRPr="00867BD2">
        <w:rPr>
          <w:rFonts w:ascii="Book Antiqua" w:hAnsi="Book Antiqua"/>
          <w:sz w:val="24"/>
          <w:szCs w:val="24"/>
        </w:rPr>
        <w:t xml:space="preserve"> Both male and female </w:t>
      </w:r>
      <w:proofErr w:type="spellStart"/>
      <w:r w:rsidRPr="00867BD2">
        <w:rPr>
          <w:rFonts w:ascii="Book Antiqua" w:hAnsi="Book Antiqua"/>
          <w:sz w:val="24"/>
          <w:szCs w:val="24"/>
        </w:rPr>
        <w:t>Cfib</w:t>
      </w:r>
      <w:proofErr w:type="spellEnd"/>
      <w:r w:rsidRPr="00867BD2">
        <w:rPr>
          <w:rFonts w:ascii="Book Antiqua" w:hAnsi="Book Antiqua"/>
          <w:sz w:val="24"/>
          <w:szCs w:val="24"/>
        </w:rPr>
        <w:t xml:space="preserve"> and CM express IL-19, with no differences between sexes or cell types</w:t>
      </w:r>
      <w:r w:rsidR="00604D94">
        <w:rPr>
          <w:rFonts w:ascii="Book Antiqua" w:hAnsi="Book Antiqua" w:hint="eastAsia"/>
          <w:sz w:val="24"/>
          <w:szCs w:val="24"/>
          <w:lang w:eastAsia="zh-CN"/>
        </w:rPr>
        <w:t>;</w:t>
      </w:r>
      <w:r w:rsidR="00C53CCB">
        <w:rPr>
          <w:rFonts w:ascii="Book Antiqua" w:hAnsi="Book Antiqua"/>
          <w:sz w:val="24"/>
          <w:szCs w:val="24"/>
        </w:rPr>
        <w:t xml:space="preserve"> </w:t>
      </w:r>
      <w:r w:rsidRPr="00867BD2">
        <w:rPr>
          <w:rFonts w:ascii="Book Antiqua" w:hAnsi="Book Antiqua"/>
          <w:sz w:val="24"/>
          <w:szCs w:val="24"/>
        </w:rPr>
        <w:t>B</w:t>
      </w:r>
      <w:r w:rsidR="00604D94">
        <w:rPr>
          <w:rFonts w:ascii="Book Antiqua" w:hAnsi="Book Antiqua" w:hint="eastAsia"/>
          <w:sz w:val="24"/>
          <w:szCs w:val="24"/>
          <w:lang w:eastAsia="zh-CN"/>
        </w:rPr>
        <w:t>:</w:t>
      </w:r>
      <w:r w:rsidRPr="00867BD2">
        <w:rPr>
          <w:rFonts w:ascii="Book Antiqua" w:hAnsi="Book Antiqua"/>
          <w:sz w:val="24"/>
          <w:szCs w:val="24"/>
        </w:rPr>
        <w:t xml:space="preserve"> Both </w:t>
      </w:r>
      <w:proofErr w:type="spellStart"/>
      <w:r w:rsidRPr="00867BD2">
        <w:rPr>
          <w:rFonts w:ascii="Book Antiqua" w:hAnsi="Book Antiqua"/>
          <w:sz w:val="24"/>
          <w:szCs w:val="24"/>
        </w:rPr>
        <w:t>Cfib</w:t>
      </w:r>
      <w:proofErr w:type="spellEnd"/>
      <w:r w:rsidRPr="00867BD2">
        <w:rPr>
          <w:rFonts w:ascii="Book Antiqua" w:hAnsi="Book Antiqua"/>
          <w:sz w:val="24"/>
          <w:szCs w:val="24"/>
        </w:rPr>
        <w:t xml:space="preserve"> and CM express IL-20Rα, with </w:t>
      </w:r>
      <w:r w:rsidR="00E70CED" w:rsidRPr="00867BD2">
        <w:rPr>
          <w:rFonts w:ascii="Book Antiqua" w:hAnsi="Book Antiqua"/>
          <w:sz w:val="24"/>
          <w:szCs w:val="24"/>
        </w:rPr>
        <w:t xml:space="preserve">higher expression in CM than </w:t>
      </w:r>
      <w:proofErr w:type="spellStart"/>
      <w:r w:rsidR="00E70CED" w:rsidRPr="00867BD2">
        <w:rPr>
          <w:rFonts w:ascii="Book Antiqua" w:hAnsi="Book Antiqua"/>
          <w:sz w:val="24"/>
          <w:szCs w:val="24"/>
        </w:rPr>
        <w:t>Cfib</w:t>
      </w:r>
      <w:proofErr w:type="spellEnd"/>
      <w:r w:rsidR="00E70CED" w:rsidRPr="00867BD2">
        <w:rPr>
          <w:rFonts w:ascii="Book Antiqua" w:hAnsi="Book Antiqua"/>
          <w:sz w:val="24"/>
          <w:szCs w:val="24"/>
        </w:rPr>
        <w:t>, as evident by the lower delta Ct.</w:t>
      </w:r>
      <w:r w:rsidR="00C53CCB">
        <w:rPr>
          <w:rFonts w:ascii="Book Antiqua" w:hAnsi="Book Antiqua"/>
          <w:sz w:val="24"/>
          <w:szCs w:val="24"/>
        </w:rPr>
        <w:t xml:space="preserve"> </w:t>
      </w:r>
      <w:r w:rsidR="00E70CED" w:rsidRPr="00867BD2">
        <w:rPr>
          <w:rFonts w:ascii="Book Antiqua" w:hAnsi="Book Antiqua"/>
          <w:sz w:val="24"/>
          <w:szCs w:val="24"/>
        </w:rPr>
        <w:t>Male CM tended to express higher IL-20Rα than female CM (</w:t>
      </w:r>
      <w:r w:rsidR="00604D94" w:rsidRPr="00604D94">
        <w:rPr>
          <w:rFonts w:ascii="Book Antiqua" w:hAnsi="Book Antiqua"/>
          <w:i/>
          <w:sz w:val="24"/>
          <w:szCs w:val="24"/>
        </w:rPr>
        <w:t>P</w:t>
      </w:r>
      <w:r w:rsidR="00604D94">
        <w:rPr>
          <w:rFonts w:ascii="Book Antiqua" w:hAnsi="Book Antiqua" w:hint="eastAsia"/>
          <w:sz w:val="24"/>
          <w:szCs w:val="24"/>
          <w:lang w:eastAsia="zh-CN"/>
        </w:rPr>
        <w:t xml:space="preserve"> </w:t>
      </w:r>
      <w:r w:rsidR="00E70CED" w:rsidRPr="00867BD2">
        <w:rPr>
          <w:rFonts w:ascii="Book Antiqua" w:hAnsi="Book Antiqua"/>
          <w:sz w:val="24"/>
          <w:szCs w:val="24"/>
        </w:rPr>
        <w:t>=</w:t>
      </w:r>
      <w:r w:rsidR="00604D94">
        <w:rPr>
          <w:rFonts w:ascii="Book Antiqua" w:hAnsi="Book Antiqua" w:hint="eastAsia"/>
          <w:sz w:val="24"/>
          <w:szCs w:val="24"/>
          <w:lang w:eastAsia="zh-CN"/>
        </w:rPr>
        <w:t xml:space="preserve"> </w:t>
      </w:r>
      <w:r w:rsidR="00E70CED" w:rsidRPr="00867BD2">
        <w:rPr>
          <w:rFonts w:ascii="Book Antiqua" w:hAnsi="Book Antiqua"/>
          <w:sz w:val="24"/>
          <w:szCs w:val="24"/>
        </w:rPr>
        <w:t>0.06)</w:t>
      </w:r>
      <w:r w:rsidR="00604D94">
        <w:rPr>
          <w:rFonts w:ascii="Book Antiqua" w:hAnsi="Book Antiqua" w:hint="eastAsia"/>
          <w:sz w:val="24"/>
          <w:szCs w:val="24"/>
          <w:lang w:eastAsia="zh-CN"/>
        </w:rPr>
        <w:t>;</w:t>
      </w:r>
      <w:r w:rsidR="00C53CCB">
        <w:rPr>
          <w:rFonts w:ascii="Book Antiqua" w:hAnsi="Book Antiqua"/>
          <w:sz w:val="24"/>
          <w:szCs w:val="24"/>
        </w:rPr>
        <w:t xml:space="preserve"> </w:t>
      </w:r>
      <w:r w:rsidR="00E70CED" w:rsidRPr="00867BD2">
        <w:rPr>
          <w:rFonts w:ascii="Book Antiqua" w:hAnsi="Book Antiqua"/>
          <w:sz w:val="24"/>
          <w:szCs w:val="24"/>
        </w:rPr>
        <w:t>C</w:t>
      </w:r>
      <w:r w:rsidR="00604D94">
        <w:rPr>
          <w:rFonts w:ascii="Book Antiqua" w:hAnsi="Book Antiqua" w:hint="eastAsia"/>
          <w:sz w:val="24"/>
          <w:szCs w:val="24"/>
          <w:lang w:eastAsia="zh-CN"/>
        </w:rPr>
        <w:t>:</w:t>
      </w:r>
      <w:r w:rsidR="00E70CED" w:rsidRPr="00867BD2">
        <w:rPr>
          <w:rFonts w:ascii="Book Antiqua" w:hAnsi="Book Antiqua"/>
          <w:sz w:val="24"/>
          <w:szCs w:val="24"/>
        </w:rPr>
        <w:t xml:space="preserve"> Both </w:t>
      </w:r>
      <w:proofErr w:type="spellStart"/>
      <w:r w:rsidR="00E70CED" w:rsidRPr="00867BD2">
        <w:rPr>
          <w:rFonts w:ascii="Book Antiqua" w:hAnsi="Book Antiqua"/>
          <w:sz w:val="24"/>
          <w:szCs w:val="24"/>
        </w:rPr>
        <w:t>Cfib</w:t>
      </w:r>
      <w:proofErr w:type="spellEnd"/>
      <w:r w:rsidR="00E70CED" w:rsidRPr="00867BD2">
        <w:rPr>
          <w:rFonts w:ascii="Book Antiqua" w:hAnsi="Book Antiqua"/>
          <w:sz w:val="24"/>
          <w:szCs w:val="24"/>
        </w:rPr>
        <w:t xml:space="preserve"> and CM express IL-20Rβ, with no differences between cell types or sex; D</w:t>
      </w:r>
      <w:r w:rsidR="00604D94">
        <w:rPr>
          <w:rFonts w:ascii="Book Antiqua" w:hAnsi="Book Antiqua" w:hint="eastAsia"/>
          <w:sz w:val="24"/>
          <w:szCs w:val="24"/>
          <w:lang w:eastAsia="zh-CN"/>
        </w:rPr>
        <w:t>:</w:t>
      </w:r>
      <w:r w:rsidR="00E70CED" w:rsidRPr="00867BD2">
        <w:rPr>
          <w:rFonts w:ascii="Book Antiqua" w:hAnsi="Book Antiqua"/>
          <w:sz w:val="24"/>
          <w:szCs w:val="24"/>
        </w:rPr>
        <w:t xml:space="preserve"> </w:t>
      </w:r>
      <w:r w:rsidR="00604D94" w:rsidRPr="00867BD2">
        <w:rPr>
          <w:rFonts w:ascii="Book Antiqua" w:hAnsi="Book Antiqua"/>
          <w:sz w:val="24"/>
          <w:szCs w:val="24"/>
        </w:rPr>
        <w:t>T</w:t>
      </w:r>
      <w:r w:rsidR="00E70CED" w:rsidRPr="00867BD2">
        <w:rPr>
          <w:rFonts w:ascii="Book Antiqua" w:hAnsi="Book Antiqua"/>
          <w:sz w:val="24"/>
          <w:szCs w:val="24"/>
        </w:rPr>
        <w:t xml:space="preserve">he ratio of IL-20Rα/β was significantly higher in CM than </w:t>
      </w:r>
      <w:proofErr w:type="spellStart"/>
      <w:r w:rsidR="00E70CED" w:rsidRPr="00867BD2">
        <w:rPr>
          <w:rFonts w:ascii="Book Antiqua" w:hAnsi="Book Antiqua"/>
          <w:sz w:val="24"/>
          <w:szCs w:val="24"/>
        </w:rPr>
        <w:t>Cfib</w:t>
      </w:r>
      <w:proofErr w:type="spellEnd"/>
      <w:r w:rsidR="00E70CED" w:rsidRPr="00867BD2">
        <w:rPr>
          <w:rFonts w:ascii="Book Antiqua" w:hAnsi="Book Antiqua"/>
          <w:sz w:val="24"/>
          <w:szCs w:val="24"/>
        </w:rPr>
        <w:t>.</w:t>
      </w:r>
      <w:r w:rsidR="00C53CCB">
        <w:rPr>
          <w:rFonts w:ascii="Book Antiqua" w:hAnsi="Book Antiqua"/>
          <w:sz w:val="24"/>
          <w:szCs w:val="24"/>
        </w:rPr>
        <w:t xml:space="preserve"> </w:t>
      </w:r>
      <w:r w:rsidR="00E70CED" w:rsidRPr="00867BD2">
        <w:rPr>
          <w:rFonts w:ascii="Book Antiqua" w:hAnsi="Book Antiqua"/>
          <w:sz w:val="24"/>
          <w:szCs w:val="24"/>
        </w:rPr>
        <w:t xml:space="preserve">IL-19 and IL-20R expression were assessed by </w:t>
      </w:r>
      <w:proofErr w:type="spellStart"/>
      <w:r w:rsidR="00E70CED" w:rsidRPr="00867BD2">
        <w:rPr>
          <w:rFonts w:ascii="Book Antiqua" w:hAnsi="Book Antiqua"/>
          <w:sz w:val="24"/>
          <w:szCs w:val="24"/>
        </w:rPr>
        <w:t>qRT</w:t>
      </w:r>
      <w:proofErr w:type="spellEnd"/>
      <w:r w:rsidR="00E70CED" w:rsidRPr="00867BD2">
        <w:rPr>
          <w:rFonts w:ascii="Book Antiqua" w:hAnsi="Book Antiqua"/>
          <w:sz w:val="24"/>
          <w:szCs w:val="24"/>
        </w:rPr>
        <w:t>-PCR and normalized to the housekeeping gene 18S.</w:t>
      </w:r>
      <w:r w:rsidR="00C53CCB">
        <w:rPr>
          <w:rFonts w:ascii="Book Antiqua" w:hAnsi="Book Antiqua"/>
          <w:sz w:val="24"/>
          <w:szCs w:val="24"/>
        </w:rPr>
        <w:t xml:space="preserve"> </w:t>
      </w:r>
      <w:r w:rsidR="00E70CED" w:rsidRPr="00867BD2">
        <w:rPr>
          <w:rFonts w:ascii="Book Antiqua" w:hAnsi="Book Antiqua"/>
          <w:sz w:val="24"/>
          <w:szCs w:val="24"/>
        </w:rPr>
        <w:t>Data are expressed as mean ± SEM and assessed by 2-way ANOVA</w:t>
      </w:r>
      <w:proofErr w:type="gramStart"/>
      <w:r w:rsidR="00CF0FCC">
        <w:rPr>
          <w:rFonts w:ascii="Book Antiqua" w:hAnsi="Book Antiqua" w:hint="eastAsia"/>
          <w:sz w:val="24"/>
          <w:szCs w:val="24"/>
          <w:lang w:eastAsia="zh-CN"/>
        </w:rPr>
        <w:t>;</w:t>
      </w:r>
      <w:proofErr w:type="gramEnd"/>
      <w:r w:rsidR="00C53CCB">
        <w:rPr>
          <w:rFonts w:ascii="Book Antiqua" w:hAnsi="Book Antiqua"/>
          <w:sz w:val="24"/>
          <w:szCs w:val="24"/>
        </w:rPr>
        <w:t xml:space="preserve"> </w:t>
      </w:r>
      <w:r w:rsidR="00CF0FCC" w:rsidRPr="00CF0FCC">
        <w:rPr>
          <w:rFonts w:ascii="Book Antiqua" w:hAnsi="Book Antiqua"/>
          <w:i/>
          <w:sz w:val="24"/>
          <w:szCs w:val="24"/>
        </w:rPr>
        <w:t>n</w:t>
      </w:r>
      <w:r w:rsidR="00CF0FCC">
        <w:rPr>
          <w:rFonts w:ascii="Book Antiqua" w:hAnsi="Book Antiqua" w:hint="eastAsia"/>
          <w:i/>
          <w:sz w:val="24"/>
          <w:szCs w:val="24"/>
          <w:lang w:eastAsia="zh-CN"/>
        </w:rPr>
        <w:t xml:space="preserve"> </w:t>
      </w:r>
      <w:r w:rsidR="00E70CED" w:rsidRPr="00867BD2">
        <w:rPr>
          <w:rFonts w:ascii="Book Antiqua" w:hAnsi="Book Antiqua"/>
          <w:sz w:val="24"/>
          <w:szCs w:val="24"/>
        </w:rPr>
        <w:t>=</w:t>
      </w:r>
      <w:r w:rsidR="00CF0FCC">
        <w:rPr>
          <w:rFonts w:ascii="Book Antiqua" w:hAnsi="Book Antiqua" w:hint="eastAsia"/>
          <w:sz w:val="24"/>
          <w:szCs w:val="24"/>
          <w:lang w:eastAsia="zh-CN"/>
        </w:rPr>
        <w:t xml:space="preserve"> </w:t>
      </w:r>
      <w:r w:rsidR="00E70CED" w:rsidRPr="00867BD2">
        <w:rPr>
          <w:rFonts w:ascii="Book Antiqua" w:hAnsi="Book Antiqua"/>
          <w:sz w:val="24"/>
          <w:szCs w:val="24"/>
        </w:rPr>
        <w:t>7-8 mice per group.</w:t>
      </w:r>
      <w:r w:rsidR="00C53CCB">
        <w:rPr>
          <w:rFonts w:ascii="Book Antiqua" w:hAnsi="Book Antiqua"/>
          <w:sz w:val="24"/>
          <w:szCs w:val="24"/>
        </w:rPr>
        <w:t xml:space="preserve"> </w:t>
      </w:r>
      <w:proofErr w:type="spellStart"/>
      <w:r w:rsidR="00FF16B4" w:rsidRPr="00604D94">
        <w:rPr>
          <w:rFonts w:ascii="Book Antiqua" w:hAnsi="Book Antiqua"/>
          <w:sz w:val="24"/>
          <w:szCs w:val="24"/>
        </w:rPr>
        <w:t>Cfib</w:t>
      </w:r>
      <w:proofErr w:type="spellEnd"/>
      <w:r w:rsidR="00FF16B4" w:rsidRPr="00604D94">
        <w:rPr>
          <w:rFonts w:ascii="Book Antiqua" w:hAnsi="Book Antiqua" w:hint="eastAsia"/>
          <w:sz w:val="24"/>
          <w:szCs w:val="24"/>
          <w:lang w:eastAsia="zh-CN"/>
        </w:rPr>
        <w:t>:</w:t>
      </w:r>
      <w:r w:rsidR="00FF16B4" w:rsidRPr="00604D94">
        <w:rPr>
          <w:rFonts w:ascii="Book Antiqua" w:hAnsi="Book Antiqua"/>
          <w:sz w:val="24"/>
          <w:szCs w:val="24"/>
        </w:rPr>
        <w:t xml:space="preserve"> Cardiac fibroblasts</w:t>
      </w:r>
      <w:proofErr w:type="gramStart"/>
      <w:r w:rsidR="00FF16B4" w:rsidRPr="00604D94">
        <w:rPr>
          <w:rFonts w:ascii="Book Antiqua" w:hAnsi="Book Antiqua" w:hint="eastAsia"/>
          <w:sz w:val="24"/>
          <w:szCs w:val="24"/>
          <w:lang w:eastAsia="zh-CN"/>
        </w:rPr>
        <w:t>;</w:t>
      </w:r>
      <w:proofErr w:type="gramEnd"/>
      <w:r w:rsidR="00FF16B4" w:rsidRPr="00604D94">
        <w:rPr>
          <w:rFonts w:ascii="Book Antiqua" w:hAnsi="Book Antiqua"/>
          <w:sz w:val="24"/>
          <w:szCs w:val="24"/>
        </w:rPr>
        <w:t xml:space="preserve"> CM</w:t>
      </w:r>
      <w:r w:rsidR="00FF16B4" w:rsidRPr="00604D94">
        <w:rPr>
          <w:rFonts w:ascii="Book Antiqua" w:hAnsi="Book Antiqua" w:hint="eastAsia"/>
          <w:sz w:val="24"/>
          <w:szCs w:val="24"/>
          <w:lang w:eastAsia="zh-CN"/>
        </w:rPr>
        <w:t>:</w:t>
      </w:r>
      <w:r w:rsidR="00FF16B4" w:rsidRPr="00604D94">
        <w:rPr>
          <w:rFonts w:ascii="Book Antiqua" w:hAnsi="Book Antiqua"/>
          <w:sz w:val="24"/>
          <w:szCs w:val="24"/>
        </w:rPr>
        <w:t xml:space="preserve"> Cardiac </w:t>
      </w:r>
      <w:proofErr w:type="spellStart"/>
      <w:r w:rsidR="00FF16B4" w:rsidRPr="00604D94">
        <w:rPr>
          <w:rFonts w:ascii="Book Antiqua" w:hAnsi="Book Antiqua"/>
          <w:sz w:val="24"/>
          <w:szCs w:val="24"/>
        </w:rPr>
        <w:t>myocytes</w:t>
      </w:r>
      <w:proofErr w:type="spellEnd"/>
      <w:r w:rsidR="00FF16B4" w:rsidRPr="00604D94">
        <w:rPr>
          <w:rFonts w:ascii="Book Antiqua" w:hAnsi="Book Antiqua"/>
          <w:sz w:val="24"/>
          <w:szCs w:val="24"/>
        </w:rPr>
        <w:t>.</w:t>
      </w:r>
    </w:p>
    <w:p w14:paraId="52B9B844" w14:textId="77777777" w:rsidR="00B16CC7" w:rsidRDefault="00B16CC7" w:rsidP="00E011C4">
      <w:pPr>
        <w:adjustRightInd w:val="0"/>
        <w:snapToGrid w:val="0"/>
        <w:spacing w:after="0" w:line="360" w:lineRule="auto"/>
        <w:jc w:val="both"/>
        <w:rPr>
          <w:rFonts w:ascii="Book Antiqua" w:hAnsi="Book Antiqua"/>
          <w:sz w:val="24"/>
          <w:szCs w:val="24"/>
          <w:lang w:eastAsia="zh-CN"/>
        </w:rPr>
      </w:pPr>
    </w:p>
    <w:p w14:paraId="39DEE70A" w14:textId="37523869" w:rsidR="00B16CC7" w:rsidRDefault="00B16CC7">
      <w:pPr>
        <w:rPr>
          <w:rFonts w:ascii="Book Antiqua" w:hAnsi="Book Antiqua"/>
          <w:sz w:val="24"/>
          <w:szCs w:val="24"/>
          <w:lang w:eastAsia="zh-CN"/>
        </w:rPr>
      </w:pPr>
      <w:r>
        <w:rPr>
          <w:rFonts w:ascii="Book Antiqua" w:hAnsi="Book Antiqua"/>
          <w:sz w:val="24"/>
          <w:szCs w:val="24"/>
          <w:lang w:eastAsia="zh-CN"/>
        </w:rPr>
        <w:br w:type="page"/>
      </w:r>
    </w:p>
    <w:p w14:paraId="684ADC73" w14:textId="42A5F76A" w:rsidR="00B16CC7" w:rsidRPr="00867BD2" w:rsidRDefault="00B16CC7" w:rsidP="00E011C4">
      <w:pPr>
        <w:adjustRightInd w:val="0"/>
        <w:snapToGrid w:val="0"/>
        <w:spacing w:after="0" w:line="360" w:lineRule="auto"/>
        <w:jc w:val="both"/>
        <w:rPr>
          <w:rFonts w:ascii="Book Antiqua" w:hAnsi="Book Antiqua"/>
          <w:sz w:val="24"/>
          <w:szCs w:val="24"/>
          <w:lang w:eastAsia="zh-CN"/>
        </w:rPr>
      </w:pPr>
      <w:r>
        <w:rPr>
          <w:rFonts w:ascii="Book Antiqua" w:hAnsi="Book Antiqua"/>
          <w:noProof/>
          <w:sz w:val="24"/>
          <w:szCs w:val="24"/>
        </w:rPr>
        <w:drawing>
          <wp:inline distT="0" distB="0" distL="0" distR="0" wp14:anchorId="3903A952" wp14:editId="6F559E47">
            <wp:extent cx="3963035" cy="54260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3035" cy="5426075"/>
                    </a:xfrm>
                    <a:prstGeom prst="rect">
                      <a:avLst/>
                    </a:prstGeom>
                    <a:noFill/>
                  </pic:spPr>
                </pic:pic>
              </a:graphicData>
            </a:graphic>
          </wp:inline>
        </w:drawing>
      </w:r>
    </w:p>
    <w:p w14:paraId="33A1417E" w14:textId="72CE2351" w:rsidR="007525BA" w:rsidRPr="00867BD2" w:rsidRDefault="00BF6C60" w:rsidP="00E011C4">
      <w:pPr>
        <w:adjustRightInd w:val="0"/>
        <w:snapToGrid w:val="0"/>
        <w:spacing w:after="0" w:line="360" w:lineRule="auto"/>
        <w:jc w:val="both"/>
        <w:rPr>
          <w:rFonts w:ascii="Book Antiqua" w:hAnsi="Book Antiqua"/>
          <w:sz w:val="24"/>
          <w:szCs w:val="24"/>
        </w:rPr>
      </w:pPr>
      <w:r w:rsidRPr="00867BD2">
        <w:rPr>
          <w:rFonts w:ascii="Book Antiqua" w:hAnsi="Book Antiqua"/>
          <w:b/>
          <w:sz w:val="24"/>
          <w:szCs w:val="24"/>
        </w:rPr>
        <w:t>Figure</w:t>
      </w:r>
      <w:r w:rsidR="003E0027" w:rsidRPr="00867BD2">
        <w:rPr>
          <w:rFonts w:ascii="Book Antiqua" w:hAnsi="Book Antiqua"/>
          <w:b/>
          <w:sz w:val="24"/>
          <w:szCs w:val="24"/>
        </w:rPr>
        <w:t xml:space="preserve"> </w:t>
      </w:r>
      <w:r w:rsidR="00F73490" w:rsidRPr="00867BD2">
        <w:rPr>
          <w:rFonts w:ascii="Book Antiqua" w:hAnsi="Book Antiqua"/>
          <w:b/>
          <w:sz w:val="24"/>
          <w:szCs w:val="24"/>
        </w:rPr>
        <w:t>8</w:t>
      </w:r>
      <w:r w:rsidRPr="00867BD2">
        <w:rPr>
          <w:rFonts w:ascii="Book Antiqua" w:hAnsi="Book Antiqua"/>
          <w:b/>
          <w:sz w:val="24"/>
          <w:szCs w:val="24"/>
        </w:rPr>
        <w:t xml:space="preserve"> Working model of </w:t>
      </w:r>
      <w:r w:rsidR="00751F46" w:rsidRPr="00C03FF0">
        <w:rPr>
          <w:rFonts w:ascii="Book Antiqua" w:hAnsi="Book Antiqua"/>
          <w:b/>
          <w:sz w:val="24"/>
          <w:szCs w:val="24"/>
        </w:rPr>
        <w:t xml:space="preserve">interleukin-19 </w:t>
      </w:r>
      <w:r w:rsidRPr="00867BD2">
        <w:rPr>
          <w:rFonts w:ascii="Book Antiqua" w:hAnsi="Book Antiqua"/>
          <w:b/>
          <w:sz w:val="24"/>
          <w:szCs w:val="24"/>
        </w:rPr>
        <w:t>in sex-specific heart failure.</w:t>
      </w:r>
      <w:r w:rsidR="00C53CCB">
        <w:rPr>
          <w:rFonts w:ascii="Book Antiqua" w:hAnsi="Book Antiqua"/>
          <w:sz w:val="24"/>
          <w:szCs w:val="24"/>
        </w:rPr>
        <w:t xml:space="preserve"> </w:t>
      </w:r>
      <w:r w:rsidRPr="00867BD2">
        <w:rPr>
          <w:rFonts w:ascii="Book Antiqua" w:hAnsi="Book Antiqua"/>
          <w:sz w:val="24"/>
          <w:szCs w:val="24"/>
        </w:rPr>
        <w:t>Cardiac insult</w:t>
      </w:r>
      <w:r w:rsidR="00FC65F1" w:rsidRPr="00867BD2">
        <w:rPr>
          <w:rFonts w:ascii="Book Antiqua" w:hAnsi="Book Antiqua"/>
          <w:sz w:val="24"/>
          <w:szCs w:val="24"/>
        </w:rPr>
        <w:t xml:space="preserve"> (inactivation of </w:t>
      </w:r>
      <w:r w:rsidR="00BF3C3F" w:rsidRPr="00BF3C3F">
        <w:rPr>
          <w:rFonts w:ascii="Book Antiqua" w:hAnsi="Book Antiqua"/>
          <w:sz w:val="24"/>
          <w:szCs w:val="24"/>
        </w:rPr>
        <w:t>cyclic AMP response-element binding protein</w:t>
      </w:r>
      <w:r w:rsidR="00FC65F1" w:rsidRPr="00867BD2">
        <w:rPr>
          <w:rFonts w:ascii="Book Antiqua" w:hAnsi="Book Antiqua"/>
          <w:sz w:val="24"/>
          <w:szCs w:val="24"/>
        </w:rPr>
        <w:t>)</w:t>
      </w:r>
      <w:r w:rsidRPr="00867BD2">
        <w:rPr>
          <w:rFonts w:ascii="Book Antiqua" w:hAnsi="Book Antiqua"/>
          <w:sz w:val="24"/>
          <w:szCs w:val="24"/>
        </w:rPr>
        <w:t xml:space="preserve"> results in maintained </w:t>
      </w:r>
      <w:r w:rsidR="00BF3C3F" w:rsidRPr="00BF3C3F">
        <w:rPr>
          <w:rFonts w:ascii="Book Antiqua" w:hAnsi="Book Antiqua"/>
          <w:sz w:val="24"/>
          <w:szCs w:val="24"/>
        </w:rPr>
        <w:t xml:space="preserve">interleukin-19 </w:t>
      </w:r>
      <w:r w:rsidR="00BF3C3F" w:rsidRPr="00BF3C3F">
        <w:rPr>
          <w:rFonts w:ascii="Book Antiqua" w:hAnsi="Book Antiqua" w:hint="eastAsia"/>
          <w:sz w:val="24"/>
          <w:szCs w:val="24"/>
          <w:lang w:eastAsia="zh-CN"/>
        </w:rPr>
        <w:t>(</w:t>
      </w:r>
      <w:r w:rsidRPr="00BF3C3F">
        <w:rPr>
          <w:rFonts w:ascii="Book Antiqua" w:hAnsi="Book Antiqua"/>
          <w:sz w:val="24"/>
          <w:szCs w:val="24"/>
        </w:rPr>
        <w:t>IL-19</w:t>
      </w:r>
      <w:r w:rsidR="00BF3C3F" w:rsidRPr="00BF3C3F">
        <w:rPr>
          <w:rFonts w:ascii="Book Antiqua" w:hAnsi="Book Antiqua" w:hint="eastAsia"/>
          <w:sz w:val="24"/>
          <w:szCs w:val="24"/>
          <w:lang w:eastAsia="zh-CN"/>
        </w:rPr>
        <w:t>)</w:t>
      </w:r>
      <w:r w:rsidRPr="00BF3C3F">
        <w:rPr>
          <w:rFonts w:ascii="Book Antiqua" w:hAnsi="Book Antiqua"/>
          <w:sz w:val="24"/>
          <w:szCs w:val="24"/>
        </w:rPr>
        <w:t xml:space="preserve"> expression in male mice, with maintained expression of IL-20</w:t>
      </w:r>
      <w:r w:rsidRPr="00867BD2">
        <w:rPr>
          <w:rFonts w:ascii="Book Antiqua" w:hAnsi="Book Antiqua"/>
          <w:sz w:val="24"/>
          <w:szCs w:val="24"/>
        </w:rPr>
        <w:t xml:space="preserve"> receptor subunits.</w:t>
      </w:r>
      <w:r w:rsidR="00C53CCB">
        <w:rPr>
          <w:rFonts w:ascii="Book Antiqua" w:hAnsi="Book Antiqua"/>
          <w:sz w:val="24"/>
          <w:szCs w:val="24"/>
        </w:rPr>
        <w:t xml:space="preserve"> </w:t>
      </w:r>
      <w:r w:rsidRPr="00867BD2">
        <w:rPr>
          <w:rFonts w:ascii="Book Antiqua" w:hAnsi="Book Antiqua"/>
          <w:sz w:val="24"/>
          <w:szCs w:val="24"/>
        </w:rPr>
        <w:t xml:space="preserve">Activation of downstream JAK-STAT signaling in male hearts is </w:t>
      </w:r>
      <w:proofErr w:type="spellStart"/>
      <w:r w:rsidRPr="00867BD2">
        <w:rPr>
          <w:rFonts w:ascii="Book Antiqua" w:hAnsi="Book Antiqua"/>
          <w:sz w:val="24"/>
          <w:szCs w:val="24"/>
        </w:rPr>
        <w:t>cardioprotective</w:t>
      </w:r>
      <w:proofErr w:type="spellEnd"/>
      <w:r w:rsidRPr="00867BD2">
        <w:rPr>
          <w:rFonts w:ascii="Book Antiqua" w:hAnsi="Book Antiqua"/>
          <w:sz w:val="24"/>
          <w:szCs w:val="24"/>
        </w:rPr>
        <w:t>.</w:t>
      </w:r>
      <w:r w:rsidR="00C53CCB">
        <w:rPr>
          <w:rFonts w:ascii="Book Antiqua" w:hAnsi="Book Antiqua"/>
          <w:sz w:val="24"/>
          <w:szCs w:val="24"/>
        </w:rPr>
        <w:t xml:space="preserve"> </w:t>
      </w:r>
      <w:r w:rsidRPr="00867BD2">
        <w:rPr>
          <w:rFonts w:ascii="Book Antiqua" w:hAnsi="Book Antiqua"/>
          <w:sz w:val="24"/>
          <w:szCs w:val="24"/>
        </w:rPr>
        <w:t xml:space="preserve">However, cardiac insult in female mice results in attenuated IL-19 signaling, </w:t>
      </w:r>
      <w:proofErr w:type="spellStart"/>
      <w:r w:rsidRPr="00867BD2">
        <w:rPr>
          <w:rFonts w:ascii="Book Antiqua" w:hAnsi="Book Antiqua"/>
          <w:sz w:val="24"/>
          <w:szCs w:val="24"/>
        </w:rPr>
        <w:t>dysregulated</w:t>
      </w:r>
      <w:proofErr w:type="spellEnd"/>
      <w:r w:rsidRPr="00867BD2">
        <w:rPr>
          <w:rFonts w:ascii="Book Antiqua" w:hAnsi="Book Antiqua"/>
          <w:sz w:val="24"/>
          <w:szCs w:val="24"/>
        </w:rPr>
        <w:t xml:space="preserve"> expression of IL-20R subunits, and cardiac dysfunction.</w:t>
      </w:r>
      <w:r w:rsidR="00C53CCB">
        <w:rPr>
          <w:rFonts w:ascii="Book Antiqua" w:hAnsi="Book Antiqua"/>
          <w:sz w:val="24"/>
          <w:szCs w:val="24"/>
        </w:rPr>
        <w:t xml:space="preserve"> </w:t>
      </w:r>
      <w:r w:rsidR="00643A64" w:rsidRPr="00867BD2">
        <w:rPr>
          <w:rFonts w:ascii="Book Antiqua" w:hAnsi="Book Antiqua"/>
          <w:sz w:val="24"/>
          <w:szCs w:val="24"/>
        </w:rPr>
        <w:t>Ongoing</w:t>
      </w:r>
      <w:r w:rsidR="000C2625" w:rsidRPr="00867BD2">
        <w:rPr>
          <w:rFonts w:ascii="Book Antiqua" w:hAnsi="Book Antiqua"/>
          <w:sz w:val="24"/>
          <w:szCs w:val="24"/>
        </w:rPr>
        <w:t xml:space="preserve"> investigations will delineate the downstream mediators implicated in IL-19 </w:t>
      </w:r>
      <w:proofErr w:type="spellStart"/>
      <w:r w:rsidR="000C2625" w:rsidRPr="00867BD2">
        <w:rPr>
          <w:rFonts w:ascii="Book Antiqua" w:hAnsi="Book Antiqua"/>
          <w:sz w:val="24"/>
          <w:szCs w:val="24"/>
        </w:rPr>
        <w:t>cardioprotection</w:t>
      </w:r>
      <w:proofErr w:type="spellEnd"/>
      <w:r w:rsidR="000C2625" w:rsidRPr="00867BD2">
        <w:rPr>
          <w:rFonts w:ascii="Book Antiqua" w:hAnsi="Book Antiqua"/>
          <w:sz w:val="24"/>
          <w:szCs w:val="24"/>
        </w:rPr>
        <w:t xml:space="preserve"> in a sex-specific manner.</w:t>
      </w:r>
      <w:r w:rsidR="00C53CCB">
        <w:rPr>
          <w:rFonts w:ascii="Book Antiqua" w:hAnsi="Book Antiqua"/>
          <w:sz w:val="24"/>
          <w:szCs w:val="24"/>
        </w:rPr>
        <w:t xml:space="preserve"> </w:t>
      </w:r>
    </w:p>
    <w:p w14:paraId="5BA0F413" w14:textId="77777777" w:rsidR="00B16CC7" w:rsidRDefault="00B16CC7">
      <w:pPr>
        <w:rPr>
          <w:rFonts w:ascii="Book Antiqua" w:hAnsi="Book Antiqua"/>
          <w:b/>
          <w:sz w:val="24"/>
          <w:szCs w:val="24"/>
        </w:rPr>
      </w:pPr>
      <w:r>
        <w:rPr>
          <w:rFonts w:ascii="Book Antiqua" w:hAnsi="Book Antiqua"/>
          <w:b/>
          <w:sz w:val="24"/>
          <w:szCs w:val="24"/>
        </w:rPr>
        <w:br w:type="page"/>
      </w:r>
    </w:p>
    <w:p w14:paraId="48C05D2F" w14:textId="77777777" w:rsidR="00B16CC7" w:rsidRDefault="00B16CC7" w:rsidP="00EC1B54">
      <w:pPr>
        <w:adjustRightInd w:val="0"/>
        <w:snapToGrid w:val="0"/>
        <w:spacing w:after="0" w:line="360" w:lineRule="auto"/>
        <w:jc w:val="both"/>
        <w:rPr>
          <w:rFonts w:ascii="Book Antiqua" w:hAnsi="Book Antiqua"/>
          <w:b/>
          <w:sz w:val="24"/>
          <w:szCs w:val="24"/>
          <w:lang w:eastAsia="zh-CN"/>
        </w:rPr>
      </w:pPr>
    </w:p>
    <w:p w14:paraId="41A07EB8" w14:textId="719832B2" w:rsidR="00EC1B54" w:rsidRPr="00867BD2" w:rsidRDefault="00EC1B54" w:rsidP="00EC1B54">
      <w:pPr>
        <w:adjustRightInd w:val="0"/>
        <w:snapToGrid w:val="0"/>
        <w:spacing w:after="0" w:line="360" w:lineRule="auto"/>
        <w:jc w:val="both"/>
        <w:rPr>
          <w:rFonts w:ascii="Book Antiqua" w:hAnsi="Book Antiqua"/>
          <w:sz w:val="24"/>
          <w:szCs w:val="24"/>
          <w:lang w:eastAsia="zh-CN"/>
        </w:rPr>
      </w:pPr>
      <w:proofErr w:type="gramStart"/>
      <w:r>
        <w:rPr>
          <w:rFonts w:ascii="Book Antiqua" w:hAnsi="Book Antiqua"/>
          <w:b/>
          <w:sz w:val="24"/>
          <w:szCs w:val="24"/>
        </w:rPr>
        <w:t>Table</w:t>
      </w:r>
      <w:proofErr w:type="gramEnd"/>
      <w:r>
        <w:rPr>
          <w:rFonts w:ascii="Book Antiqua" w:hAnsi="Book Antiqua"/>
          <w:b/>
          <w:sz w:val="24"/>
          <w:szCs w:val="24"/>
        </w:rPr>
        <w:t xml:space="preserve"> 1</w:t>
      </w:r>
      <w:r w:rsidRPr="00867BD2">
        <w:rPr>
          <w:rFonts w:ascii="Book Antiqua" w:hAnsi="Book Antiqua"/>
          <w:b/>
          <w:sz w:val="24"/>
          <w:szCs w:val="24"/>
        </w:rPr>
        <w:t xml:space="preserve"> Cardiac function in </w:t>
      </w:r>
      <w:r w:rsidR="00BF3C3F" w:rsidRPr="00C03FF0">
        <w:rPr>
          <w:rFonts w:ascii="Book Antiqua" w:hAnsi="Book Antiqua"/>
          <w:b/>
          <w:sz w:val="24"/>
          <w:szCs w:val="24"/>
        </w:rPr>
        <w:t>dominant negative cyclic AMP response-element binding protein</w:t>
      </w:r>
      <w:r w:rsidRPr="00867BD2">
        <w:rPr>
          <w:rFonts w:ascii="Book Antiqua" w:hAnsi="Book Antiqua"/>
          <w:b/>
          <w:sz w:val="24"/>
          <w:szCs w:val="24"/>
        </w:rPr>
        <w:t>/</w:t>
      </w:r>
      <w:r w:rsidR="00BF3C3F" w:rsidRPr="00BF3C3F">
        <w:rPr>
          <w:rFonts w:ascii="Book Antiqua" w:hAnsi="Book Antiqua"/>
          <w:b/>
          <w:sz w:val="24"/>
          <w:szCs w:val="24"/>
        </w:rPr>
        <w:t xml:space="preserve"> </w:t>
      </w:r>
      <w:r w:rsidR="00BF3C3F" w:rsidRPr="00C03FF0">
        <w:rPr>
          <w:rFonts w:ascii="Book Antiqua" w:hAnsi="Book Antiqua"/>
          <w:b/>
          <w:sz w:val="24"/>
          <w:szCs w:val="24"/>
        </w:rPr>
        <w:t xml:space="preserve">interleukin-19 </w:t>
      </w:r>
      <w:r w:rsidRPr="00867BD2">
        <w:rPr>
          <w:rFonts w:ascii="Book Antiqua" w:hAnsi="Book Antiqua"/>
          <w:b/>
          <w:sz w:val="24"/>
          <w:szCs w:val="24"/>
        </w:rPr>
        <w:t>KO double transg</w:t>
      </w:r>
      <w:r w:rsidR="00BF3C3F">
        <w:rPr>
          <w:rFonts w:ascii="Book Antiqua" w:hAnsi="Book Antiqua"/>
          <w:b/>
          <w:sz w:val="24"/>
          <w:szCs w:val="24"/>
        </w:rPr>
        <w:t xml:space="preserve">enic </w:t>
      </w:r>
      <w:r>
        <w:rPr>
          <w:rFonts w:ascii="Book Antiqua" w:hAnsi="Book Antiqua"/>
          <w:b/>
          <w:sz w:val="24"/>
          <w:szCs w:val="24"/>
        </w:rPr>
        <w:t>male and female mice</w:t>
      </w:r>
      <w:r w:rsidR="00BF3C3F" w:rsidRPr="00BF3C3F">
        <w:rPr>
          <w:rFonts w:ascii="Book Antiqua" w:hAnsi="Book Antiqua" w:hint="eastAsia"/>
          <w:b/>
          <w:sz w:val="24"/>
          <w:szCs w:val="24"/>
          <w:vertAlign w:val="superscript"/>
          <w:lang w:eastAsia="zh-CN"/>
        </w:rPr>
        <w:t>1</w:t>
      </w:r>
    </w:p>
    <w:tbl>
      <w:tblPr>
        <w:tblW w:w="9230" w:type="dxa"/>
        <w:tblCellMar>
          <w:left w:w="0" w:type="dxa"/>
          <w:right w:w="0" w:type="dxa"/>
        </w:tblCellMar>
        <w:tblLook w:val="0600" w:firstRow="0" w:lastRow="0" w:firstColumn="0" w:lastColumn="0" w:noHBand="1" w:noVBand="1"/>
      </w:tblPr>
      <w:tblGrid>
        <w:gridCol w:w="582"/>
        <w:gridCol w:w="851"/>
        <w:gridCol w:w="1276"/>
        <w:gridCol w:w="1417"/>
        <w:gridCol w:w="1418"/>
        <w:gridCol w:w="1276"/>
        <w:gridCol w:w="1134"/>
        <w:gridCol w:w="1276"/>
      </w:tblGrid>
      <w:tr w:rsidR="00EC1B54" w:rsidRPr="003E6C32" w14:paraId="3F85D0A0" w14:textId="77777777" w:rsidTr="003E6C32">
        <w:trPr>
          <w:cantSplit/>
        </w:trPr>
        <w:tc>
          <w:tcPr>
            <w:tcW w:w="582" w:type="dxa"/>
            <w:tcBorders>
              <w:top w:val="single" w:sz="8" w:space="0" w:color="000000"/>
              <w:bottom w:val="single" w:sz="8" w:space="0" w:color="000000"/>
            </w:tcBorders>
            <w:shd w:val="clear" w:color="auto" w:fill="auto"/>
            <w:tcMar>
              <w:top w:w="15" w:type="dxa"/>
              <w:left w:w="15" w:type="dxa"/>
              <w:bottom w:w="0" w:type="dxa"/>
              <w:right w:w="15" w:type="dxa"/>
            </w:tcMar>
            <w:hideMark/>
          </w:tcPr>
          <w:p w14:paraId="7A010296" w14:textId="77777777" w:rsidR="00EC1B54" w:rsidRPr="003E6C32" w:rsidRDefault="00EC1B54" w:rsidP="00EC1B54">
            <w:pPr>
              <w:adjustRightInd w:val="0"/>
              <w:snapToGrid w:val="0"/>
              <w:spacing w:after="0" w:line="360" w:lineRule="auto"/>
              <w:rPr>
                <w:rFonts w:ascii="Book Antiqua" w:hAnsi="Book Antiqua"/>
                <w:b/>
                <w:sz w:val="24"/>
                <w:szCs w:val="24"/>
              </w:rPr>
            </w:pPr>
          </w:p>
        </w:tc>
        <w:tc>
          <w:tcPr>
            <w:tcW w:w="851" w:type="dxa"/>
            <w:tcBorders>
              <w:top w:val="single" w:sz="8" w:space="0" w:color="000000"/>
              <w:bottom w:val="single" w:sz="8" w:space="0" w:color="000000"/>
            </w:tcBorders>
            <w:shd w:val="clear" w:color="auto" w:fill="auto"/>
            <w:tcMar>
              <w:top w:w="15" w:type="dxa"/>
              <w:left w:w="15" w:type="dxa"/>
              <w:bottom w:w="0" w:type="dxa"/>
              <w:right w:w="15" w:type="dxa"/>
            </w:tcMar>
            <w:hideMark/>
          </w:tcPr>
          <w:p w14:paraId="13CD3A18" w14:textId="77777777" w:rsidR="00EC1B54" w:rsidRPr="003E6C32" w:rsidRDefault="00EC1B54" w:rsidP="00EC1B54">
            <w:pPr>
              <w:adjustRightInd w:val="0"/>
              <w:snapToGrid w:val="0"/>
              <w:spacing w:after="0" w:line="360" w:lineRule="auto"/>
              <w:rPr>
                <w:rFonts w:ascii="Book Antiqua" w:hAnsi="Book Antiqua"/>
                <w:b/>
                <w:sz w:val="24"/>
                <w:szCs w:val="24"/>
              </w:rPr>
            </w:pPr>
          </w:p>
        </w:tc>
        <w:tc>
          <w:tcPr>
            <w:tcW w:w="1276" w:type="dxa"/>
            <w:tcBorders>
              <w:top w:val="single" w:sz="8" w:space="0" w:color="000000"/>
              <w:bottom w:val="single" w:sz="8" w:space="0" w:color="000000"/>
            </w:tcBorders>
            <w:shd w:val="clear" w:color="auto" w:fill="auto"/>
            <w:tcMar>
              <w:top w:w="15" w:type="dxa"/>
              <w:left w:w="15" w:type="dxa"/>
              <w:bottom w:w="0" w:type="dxa"/>
              <w:right w:w="15" w:type="dxa"/>
            </w:tcMar>
            <w:hideMark/>
          </w:tcPr>
          <w:p w14:paraId="433A5919" w14:textId="577F7310" w:rsidR="00EC1B54" w:rsidRPr="003E6C32" w:rsidRDefault="00BF3C3F" w:rsidP="00EC1B54">
            <w:pPr>
              <w:adjustRightInd w:val="0"/>
              <w:snapToGrid w:val="0"/>
              <w:spacing w:after="0" w:line="360" w:lineRule="auto"/>
              <w:jc w:val="center"/>
              <w:textAlignment w:val="bottom"/>
              <w:rPr>
                <w:rFonts w:ascii="Book Antiqua" w:hAnsi="Book Antiqua"/>
                <w:b/>
                <w:sz w:val="24"/>
                <w:szCs w:val="24"/>
              </w:rPr>
            </w:pPr>
            <w:proofErr w:type="spellStart"/>
            <w:r>
              <w:rPr>
                <w:rFonts w:ascii="Book Antiqua" w:hAnsi="Book Antiqua"/>
                <w:b/>
                <w:sz w:val="24"/>
                <w:szCs w:val="24"/>
              </w:rPr>
              <w:t>LVID</w:t>
            </w:r>
            <w:proofErr w:type="gramStart"/>
            <w:r>
              <w:rPr>
                <w:rFonts w:ascii="Book Antiqua" w:hAnsi="Book Antiqua"/>
                <w:b/>
                <w:sz w:val="24"/>
                <w:szCs w:val="24"/>
              </w:rPr>
              <w:t>;</w:t>
            </w:r>
            <w:r w:rsidR="00EC1B54" w:rsidRPr="003E6C32">
              <w:rPr>
                <w:rFonts w:ascii="Book Antiqua" w:hAnsi="Book Antiqua"/>
                <w:b/>
                <w:sz w:val="24"/>
                <w:szCs w:val="24"/>
              </w:rPr>
              <w:t>d</w:t>
            </w:r>
            <w:proofErr w:type="spellEnd"/>
            <w:proofErr w:type="gramEnd"/>
            <w:r w:rsidR="00EC1B54" w:rsidRPr="003E6C32">
              <w:rPr>
                <w:rFonts w:ascii="Book Antiqua" w:hAnsi="Book Antiqua"/>
                <w:b/>
                <w:sz w:val="24"/>
                <w:szCs w:val="24"/>
              </w:rPr>
              <w:t xml:space="preserve"> (mm)</w:t>
            </w:r>
          </w:p>
        </w:tc>
        <w:tc>
          <w:tcPr>
            <w:tcW w:w="1417" w:type="dxa"/>
            <w:tcBorders>
              <w:top w:val="single" w:sz="8" w:space="0" w:color="000000"/>
              <w:bottom w:val="single" w:sz="8" w:space="0" w:color="000000"/>
            </w:tcBorders>
            <w:shd w:val="clear" w:color="auto" w:fill="auto"/>
            <w:tcMar>
              <w:top w:w="15" w:type="dxa"/>
              <w:left w:w="15" w:type="dxa"/>
              <w:bottom w:w="0" w:type="dxa"/>
              <w:right w:w="15" w:type="dxa"/>
            </w:tcMar>
            <w:hideMark/>
          </w:tcPr>
          <w:p w14:paraId="3078FEA2" w14:textId="4A1930D1" w:rsidR="00EC1B54" w:rsidRPr="003E6C32" w:rsidRDefault="00EC1B54" w:rsidP="00EC1B54">
            <w:pPr>
              <w:adjustRightInd w:val="0"/>
              <w:snapToGrid w:val="0"/>
              <w:spacing w:after="0" w:line="360" w:lineRule="auto"/>
              <w:jc w:val="center"/>
              <w:textAlignment w:val="bottom"/>
              <w:rPr>
                <w:rFonts w:ascii="Book Antiqua" w:hAnsi="Book Antiqua"/>
                <w:b/>
                <w:sz w:val="24"/>
                <w:szCs w:val="24"/>
              </w:rPr>
            </w:pPr>
            <w:r w:rsidRPr="003E6C32">
              <w:rPr>
                <w:rFonts w:ascii="Book Antiqua" w:hAnsi="Book Antiqua"/>
                <w:b/>
                <w:sz w:val="24"/>
                <w:szCs w:val="24"/>
              </w:rPr>
              <w:t>LVID</w:t>
            </w:r>
            <w:proofErr w:type="gramStart"/>
            <w:r w:rsidR="00BF3C3F">
              <w:rPr>
                <w:rFonts w:ascii="Book Antiqua" w:hAnsi="Book Antiqua"/>
                <w:b/>
                <w:sz w:val="24"/>
                <w:szCs w:val="24"/>
              </w:rPr>
              <w:t>;</w:t>
            </w:r>
            <w:r w:rsidRPr="003E6C32">
              <w:rPr>
                <w:rFonts w:ascii="Book Antiqua" w:hAnsi="Book Antiqua"/>
                <w:b/>
                <w:sz w:val="24"/>
                <w:szCs w:val="24"/>
              </w:rPr>
              <w:t>s</w:t>
            </w:r>
            <w:proofErr w:type="gramEnd"/>
            <w:r w:rsidRPr="003E6C32">
              <w:rPr>
                <w:rFonts w:ascii="Book Antiqua" w:hAnsi="Book Antiqua"/>
                <w:b/>
                <w:sz w:val="24"/>
                <w:szCs w:val="24"/>
              </w:rPr>
              <w:t xml:space="preserve"> (mm)</w:t>
            </w:r>
          </w:p>
        </w:tc>
        <w:tc>
          <w:tcPr>
            <w:tcW w:w="1418" w:type="dxa"/>
            <w:tcBorders>
              <w:top w:val="single" w:sz="8" w:space="0" w:color="000000"/>
              <w:bottom w:val="single" w:sz="8" w:space="0" w:color="000000"/>
            </w:tcBorders>
            <w:shd w:val="clear" w:color="auto" w:fill="auto"/>
            <w:tcMar>
              <w:top w:w="15" w:type="dxa"/>
              <w:left w:w="15" w:type="dxa"/>
              <w:bottom w:w="0" w:type="dxa"/>
              <w:right w:w="15" w:type="dxa"/>
            </w:tcMar>
            <w:hideMark/>
          </w:tcPr>
          <w:p w14:paraId="2CCD4B91" w14:textId="77777777" w:rsidR="00EC1B54" w:rsidRPr="003E6C32" w:rsidRDefault="00EC1B54" w:rsidP="00EC1B54">
            <w:pPr>
              <w:adjustRightInd w:val="0"/>
              <w:snapToGrid w:val="0"/>
              <w:spacing w:after="0" w:line="360" w:lineRule="auto"/>
              <w:jc w:val="center"/>
              <w:textAlignment w:val="bottom"/>
              <w:rPr>
                <w:rFonts w:ascii="Book Antiqua" w:hAnsi="Book Antiqua"/>
                <w:b/>
                <w:sz w:val="24"/>
                <w:szCs w:val="24"/>
              </w:rPr>
            </w:pPr>
            <w:r w:rsidRPr="003E6C32">
              <w:rPr>
                <w:rFonts w:ascii="Book Antiqua" w:hAnsi="Book Antiqua"/>
                <w:b/>
                <w:sz w:val="24"/>
                <w:szCs w:val="24"/>
              </w:rPr>
              <w:t>FS (%)</w:t>
            </w:r>
          </w:p>
        </w:tc>
        <w:tc>
          <w:tcPr>
            <w:tcW w:w="1276" w:type="dxa"/>
            <w:tcBorders>
              <w:top w:val="single" w:sz="8" w:space="0" w:color="000000"/>
              <w:bottom w:val="single" w:sz="8" w:space="0" w:color="000000"/>
            </w:tcBorders>
            <w:shd w:val="clear" w:color="auto" w:fill="auto"/>
            <w:tcMar>
              <w:top w:w="15" w:type="dxa"/>
              <w:left w:w="15" w:type="dxa"/>
              <w:bottom w:w="0" w:type="dxa"/>
              <w:right w:w="15" w:type="dxa"/>
            </w:tcMar>
            <w:hideMark/>
          </w:tcPr>
          <w:p w14:paraId="5AD8D4CA" w14:textId="77777777" w:rsidR="00EC1B54" w:rsidRPr="003E6C32" w:rsidRDefault="00EC1B54" w:rsidP="00EC1B54">
            <w:pPr>
              <w:adjustRightInd w:val="0"/>
              <w:snapToGrid w:val="0"/>
              <w:spacing w:after="0" w:line="360" w:lineRule="auto"/>
              <w:jc w:val="center"/>
              <w:textAlignment w:val="bottom"/>
              <w:rPr>
                <w:rFonts w:ascii="Book Antiqua" w:hAnsi="Book Antiqua"/>
                <w:b/>
                <w:sz w:val="24"/>
                <w:szCs w:val="24"/>
              </w:rPr>
            </w:pPr>
            <w:r w:rsidRPr="003E6C32">
              <w:rPr>
                <w:rFonts w:ascii="Book Antiqua" w:hAnsi="Book Antiqua"/>
                <w:b/>
                <w:sz w:val="24"/>
                <w:szCs w:val="24"/>
              </w:rPr>
              <w:t>SV (</w:t>
            </w:r>
            <w:proofErr w:type="spellStart"/>
            <w:r w:rsidRPr="003E6C32">
              <w:rPr>
                <w:rFonts w:ascii="Book Antiqua" w:hAnsi="Book Antiqua"/>
                <w:b/>
                <w:sz w:val="24"/>
                <w:szCs w:val="24"/>
              </w:rPr>
              <w:t>μL</w:t>
            </w:r>
            <w:proofErr w:type="spellEnd"/>
            <w:r w:rsidRPr="003E6C32">
              <w:rPr>
                <w:rFonts w:ascii="Book Antiqua" w:hAnsi="Book Antiqua"/>
                <w:b/>
                <w:sz w:val="24"/>
                <w:szCs w:val="24"/>
              </w:rPr>
              <w:t>)</w:t>
            </w:r>
          </w:p>
        </w:tc>
        <w:tc>
          <w:tcPr>
            <w:tcW w:w="1134" w:type="dxa"/>
            <w:tcBorders>
              <w:top w:val="single" w:sz="8" w:space="0" w:color="000000"/>
              <w:bottom w:val="single" w:sz="8" w:space="0" w:color="000000"/>
            </w:tcBorders>
            <w:shd w:val="clear" w:color="auto" w:fill="auto"/>
            <w:tcMar>
              <w:top w:w="15" w:type="dxa"/>
              <w:left w:w="15" w:type="dxa"/>
              <w:bottom w:w="0" w:type="dxa"/>
              <w:right w:w="15" w:type="dxa"/>
            </w:tcMar>
            <w:hideMark/>
          </w:tcPr>
          <w:p w14:paraId="4B681E6D" w14:textId="77777777" w:rsidR="00EC1B54" w:rsidRPr="003E6C32" w:rsidRDefault="00EC1B54" w:rsidP="00EC1B54">
            <w:pPr>
              <w:adjustRightInd w:val="0"/>
              <w:snapToGrid w:val="0"/>
              <w:spacing w:after="0" w:line="360" w:lineRule="auto"/>
              <w:jc w:val="center"/>
              <w:textAlignment w:val="bottom"/>
              <w:rPr>
                <w:rFonts w:ascii="Book Antiqua" w:hAnsi="Book Antiqua"/>
                <w:b/>
                <w:sz w:val="24"/>
                <w:szCs w:val="24"/>
              </w:rPr>
            </w:pPr>
            <w:r w:rsidRPr="003E6C32">
              <w:rPr>
                <w:rFonts w:ascii="Book Antiqua" w:hAnsi="Book Antiqua"/>
                <w:b/>
                <w:sz w:val="24"/>
                <w:szCs w:val="24"/>
              </w:rPr>
              <w:t>HR (</w:t>
            </w:r>
            <w:proofErr w:type="spellStart"/>
            <w:r w:rsidRPr="003E6C32">
              <w:rPr>
                <w:rFonts w:ascii="Book Antiqua" w:hAnsi="Book Antiqua"/>
                <w:b/>
                <w:sz w:val="24"/>
                <w:szCs w:val="24"/>
              </w:rPr>
              <w:t>bpm</w:t>
            </w:r>
            <w:proofErr w:type="spellEnd"/>
            <w:r w:rsidRPr="003E6C32">
              <w:rPr>
                <w:rFonts w:ascii="Book Antiqua" w:hAnsi="Book Antiqua"/>
                <w:b/>
                <w:sz w:val="24"/>
                <w:szCs w:val="24"/>
              </w:rPr>
              <w:t>)</w:t>
            </w:r>
          </w:p>
        </w:tc>
        <w:tc>
          <w:tcPr>
            <w:tcW w:w="1276" w:type="dxa"/>
            <w:tcBorders>
              <w:top w:val="single" w:sz="8" w:space="0" w:color="000000"/>
              <w:bottom w:val="single" w:sz="8" w:space="0" w:color="000000"/>
            </w:tcBorders>
            <w:shd w:val="clear" w:color="auto" w:fill="auto"/>
            <w:tcMar>
              <w:top w:w="15" w:type="dxa"/>
              <w:left w:w="15" w:type="dxa"/>
              <w:bottom w:w="0" w:type="dxa"/>
              <w:right w:w="15" w:type="dxa"/>
            </w:tcMar>
            <w:hideMark/>
          </w:tcPr>
          <w:p w14:paraId="74641BA7" w14:textId="77777777" w:rsidR="00EC1B54" w:rsidRPr="003E6C32" w:rsidRDefault="00EC1B54" w:rsidP="00EC1B54">
            <w:pPr>
              <w:adjustRightInd w:val="0"/>
              <w:snapToGrid w:val="0"/>
              <w:spacing w:after="0" w:line="360" w:lineRule="auto"/>
              <w:jc w:val="center"/>
              <w:textAlignment w:val="bottom"/>
              <w:rPr>
                <w:rFonts w:ascii="Book Antiqua" w:hAnsi="Book Antiqua"/>
                <w:b/>
                <w:sz w:val="24"/>
                <w:szCs w:val="24"/>
              </w:rPr>
            </w:pPr>
            <w:r w:rsidRPr="003E6C32">
              <w:rPr>
                <w:rFonts w:ascii="Book Antiqua" w:hAnsi="Book Antiqua"/>
                <w:b/>
                <w:sz w:val="24"/>
                <w:szCs w:val="24"/>
              </w:rPr>
              <w:t>CO (mL/min)</w:t>
            </w:r>
          </w:p>
        </w:tc>
      </w:tr>
      <w:tr w:rsidR="00EC1B54" w:rsidRPr="00EC1B54" w14:paraId="328C2715" w14:textId="77777777" w:rsidTr="003E6C32">
        <w:trPr>
          <w:cantSplit/>
        </w:trPr>
        <w:tc>
          <w:tcPr>
            <w:tcW w:w="582" w:type="dxa"/>
            <w:tcBorders>
              <w:top w:val="single" w:sz="8" w:space="0" w:color="000000"/>
            </w:tcBorders>
            <w:shd w:val="clear" w:color="auto" w:fill="auto"/>
            <w:tcMar>
              <w:top w:w="15" w:type="dxa"/>
              <w:left w:w="15" w:type="dxa"/>
              <w:bottom w:w="0" w:type="dxa"/>
              <w:right w:w="15" w:type="dxa"/>
            </w:tcMar>
            <w:hideMark/>
          </w:tcPr>
          <w:p w14:paraId="0BA166D1" w14:textId="77777777" w:rsidR="00EC1B54" w:rsidRPr="00EC1B54" w:rsidRDefault="00EC1B54" w:rsidP="00EC1B54">
            <w:pPr>
              <w:adjustRightInd w:val="0"/>
              <w:snapToGrid w:val="0"/>
              <w:spacing w:after="0" w:line="360" w:lineRule="auto"/>
              <w:textAlignment w:val="bottom"/>
              <w:rPr>
                <w:rFonts w:ascii="Book Antiqua" w:hAnsi="Book Antiqua"/>
                <w:sz w:val="24"/>
                <w:szCs w:val="24"/>
              </w:rPr>
            </w:pPr>
            <w:r w:rsidRPr="00EC1B54">
              <w:rPr>
                <w:rFonts w:ascii="Book Antiqua" w:hAnsi="Book Antiqua"/>
                <w:sz w:val="24"/>
                <w:szCs w:val="24"/>
              </w:rPr>
              <w:t>DTG</w:t>
            </w:r>
          </w:p>
        </w:tc>
        <w:tc>
          <w:tcPr>
            <w:tcW w:w="851" w:type="dxa"/>
            <w:tcBorders>
              <w:top w:val="single" w:sz="8" w:space="0" w:color="000000"/>
            </w:tcBorders>
            <w:shd w:val="clear" w:color="auto" w:fill="auto"/>
            <w:tcMar>
              <w:top w:w="15" w:type="dxa"/>
              <w:left w:w="15" w:type="dxa"/>
              <w:bottom w:w="0" w:type="dxa"/>
              <w:right w:w="15" w:type="dxa"/>
            </w:tcMar>
            <w:hideMark/>
          </w:tcPr>
          <w:p w14:paraId="49F2077D" w14:textId="77777777" w:rsidR="00EC1B54" w:rsidRPr="00EC1B54" w:rsidRDefault="00EC1B54" w:rsidP="00EC1B54">
            <w:pPr>
              <w:adjustRightInd w:val="0"/>
              <w:snapToGrid w:val="0"/>
              <w:spacing w:after="0" w:line="360" w:lineRule="auto"/>
              <w:textAlignment w:val="bottom"/>
              <w:rPr>
                <w:rFonts w:ascii="Book Antiqua" w:hAnsi="Book Antiqua"/>
                <w:sz w:val="24"/>
                <w:szCs w:val="24"/>
              </w:rPr>
            </w:pPr>
            <w:r w:rsidRPr="00EC1B54">
              <w:rPr>
                <w:rFonts w:ascii="Book Antiqua" w:hAnsi="Book Antiqua"/>
                <w:sz w:val="24"/>
                <w:szCs w:val="24"/>
              </w:rPr>
              <w:t>Male</w:t>
            </w:r>
          </w:p>
        </w:tc>
        <w:tc>
          <w:tcPr>
            <w:tcW w:w="1276" w:type="dxa"/>
            <w:tcBorders>
              <w:top w:val="single" w:sz="8" w:space="0" w:color="000000"/>
            </w:tcBorders>
            <w:shd w:val="clear" w:color="auto" w:fill="auto"/>
            <w:tcMar>
              <w:top w:w="15" w:type="dxa"/>
              <w:left w:w="15" w:type="dxa"/>
              <w:bottom w:w="0" w:type="dxa"/>
              <w:right w:w="15" w:type="dxa"/>
            </w:tcMar>
            <w:hideMark/>
          </w:tcPr>
          <w:p w14:paraId="65161CA7" w14:textId="77777777" w:rsidR="00EC1B54" w:rsidRPr="00EC1B54" w:rsidRDefault="00EC1B54" w:rsidP="00EC1B54">
            <w:pPr>
              <w:adjustRightInd w:val="0"/>
              <w:snapToGrid w:val="0"/>
              <w:spacing w:after="0" w:line="360" w:lineRule="auto"/>
              <w:jc w:val="center"/>
              <w:textAlignment w:val="bottom"/>
              <w:rPr>
                <w:rFonts w:ascii="Book Antiqua" w:hAnsi="Book Antiqua"/>
                <w:sz w:val="24"/>
                <w:szCs w:val="24"/>
              </w:rPr>
            </w:pPr>
            <w:r w:rsidRPr="00EC1B54">
              <w:rPr>
                <w:rFonts w:ascii="Book Antiqua" w:hAnsi="Book Antiqua"/>
                <w:sz w:val="24"/>
                <w:szCs w:val="24"/>
              </w:rPr>
              <w:t>4.49 ± 0.47</w:t>
            </w:r>
          </w:p>
        </w:tc>
        <w:tc>
          <w:tcPr>
            <w:tcW w:w="1417" w:type="dxa"/>
            <w:tcBorders>
              <w:top w:val="single" w:sz="8" w:space="0" w:color="000000"/>
            </w:tcBorders>
            <w:shd w:val="clear" w:color="auto" w:fill="auto"/>
            <w:tcMar>
              <w:top w:w="15" w:type="dxa"/>
              <w:left w:w="15" w:type="dxa"/>
              <w:bottom w:w="0" w:type="dxa"/>
              <w:right w:w="15" w:type="dxa"/>
            </w:tcMar>
            <w:hideMark/>
          </w:tcPr>
          <w:p w14:paraId="1C560F22" w14:textId="77777777" w:rsidR="00EC1B54" w:rsidRPr="00EC1B54" w:rsidRDefault="00EC1B54" w:rsidP="00EC1B54">
            <w:pPr>
              <w:adjustRightInd w:val="0"/>
              <w:snapToGrid w:val="0"/>
              <w:spacing w:after="0" w:line="360" w:lineRule="auto"/>
              <w:jc w:val="center"/>
              <w:textAlignment w:val="bottom"/>
              <w:rPr>
                <w:rFonts w:ascii="Book Antiqua" w:hAnsi="Book Antiqua"/>
                <w:sz w:val="24"/>
                <w:szCs w:val="24"/>
              </w:rPr>
            </w:pPr>
            <w:r w:rsidRPr="00EC1B54">
              <w:rPr>
                <w:rFonts w:ascii="Book Antiqua" w:hAnsi="Book Antiqua"/>
                <w:sz w:val="24"/>
                <w:szCs w:val="24"/>
              </w:rPr>
              <w:t>3.90 ± 0.60</w:t>
            </w:r>
          </w:p>
        </w:tc>
        <w:tc>
          <w:tcPr>
            <w:tcW w:w="1418" w:type="dxa"/>
            <w:tcBorders>
              <w:top w:val="single" w:sz="8" w:space="0" w:color="000000"/>
            </w:tcBorders>
            <w:shd w:val="clear" w:color="auto" w:fill="auto"/>
            <w:tcMar>
              <w:top w:w="15" w:type="dxa"/>
              <w:left w:w="15" w:type="dxa"/>
              <w:bottom w:w="0" w:type="dxa"/>
              <w:right w:w="15" w:type="dxa"/>
            </w:tcMar>
            <w:hideMark/>
          </w:tcPr>
          <w:p w14:paraId="2C8F4460" w14:textId="77777777" w:rsidR="00EC1B54" w:rsidRPr="00EC1B54" w:rsidRDefault="00EC1B54" w:rsidP="00EC1B54">
            <w:pPr>
              <w:adjustRightInd w:val="0"/>
              <w:snapToGrid w:val="0"/>
              <w:spacing w:after="0" w:line="360" w:lineRule="auto"/>
              <w:jc w:val="center"/>
              <w:textAlignment w:val="bottom"/>
              <w:rPr>
                <w:rFonts w:ascii="Book Antiqua" w:hAnsi="Book Antiqua"/>
                <w:sz w:val="24"/>
                <w:szCs w:val="24"/>
              </w:rPr>
            </w:pPr>
            <w:r w:rsidRPr="00EC1B54">
              <w:rPr>
                <w:rFonts w:ascii="Book Antiqua" w:hAnsi="Book Antiqua"/>
                <w:sz w:val="24"/>
                <w:szCs w:val="24"/>
              </w:rPr>
              <w:t>13.95 ± 4.2</w:t>
            </w:r>
          </w:p>
        </w:tc>
        <w:tc>
          <w:tcPr>
            <w:tcW w:w="1276" w:type="dxa"/>
            <w:tcBorders>
              <w:top w:val="single" w:sz="8" w:space="0" w:color="000000"/>
            </w:tcBorders>
            <w:shd w:val="clear" w:color="auto" w:fill="auto"/>
            <w:tcMar>
              <w:top w:w="15" w:type="dxa"/>
              <w:left w:w="15" w:type="dxa"/>
              <w:bottom w:w="0" w:type="dxa"/>
              <w:right w:w="15" w:type="dxa"/>
            </w:tcMar>
            <w:hideMark/>
          </w:tcPr>
          <w:p w14:paraId="0F3ED31F" w14:textId="77777777" w:rsidR="00EC1B54" w:rsidRPr="00EC1B54" w:rsidRDefault="00EC1B54" w:rsidP="00EC1B54">
            <w:pPr>
              <w:adjustRightInd w:val="0"/>
              <w:snapToGrid w:val="0"/>
              <w:spacing w:after="0" w:line="360" w:lineRule="auto"/>
              <w:jc w:val="center"/>
              <w:textAlignment w:val="bottom"/>
              <w:rPr>
                <w:rFonts w:ascii="Book Antiqua" w:hAnsi="Book Antiqua"/>
                <w:sz w:val="24"/>
                <w:szCs w:val="24"/>
              </w:rPr>
            </w:pPr>
            <w:r w:rsidRPr="00EC1B54">
              <w:rPr>
                <w:rFonts w:ascii="Book Antiqua" w:hAnsi="Book Antiqua"/>
                <w:sz w:val="24"/>
                <w:szCs w:val="24"/>
              </w:rPr>
              <w:t>24.10 ± 2.60</w:t>
            </w:r>
          </w:p>
        </w:tc>
        <w:tc>
          <w:tcPr>
            <w:tcW w:w="1134" w:type="dxa"/>
            <w:tcBorders>
              <w:top w:val="single" w:sz="8" w:space="0" w:color="000000"/>
            </w:tcBorders>
            <w:shd w:val="clear" w:color="auto" w:fill="auto"/>
            <w:tcMar>
              <w:top w:w="15" w:type="dxa"/>
              <w:left w:w="15" w:type="dxa"/>
              <w:bottom w:w="0" w:type="dxa"/>
              <w:right w:w="15" w:type="dxa"/>
            </w:tcMar>
            <w:hideMark/>
          </w:tcPr>
          <w:p w14:paraId="7836013C" w14:textId="77777777" w:rsidR="00EC1B54" w:rsidRPr="00EC1B54" w:rsidRDefault="00EC1B54" w:rsidP="00EC1B54">
            <w:pPr>
              <w:adjustRightInd w:val="0"/>
              <w:snapToGrid w:val="0"/>
              <w:spacing w:after="0" w:line="360" w:lineRule="auto"/>
              <w:jc w:val="center"/>
              <w:textAlignment w:val="bottom"/>
              <w:rPr>
                <w:rFonts w:ascii="Book Antiqua" w:hAnsi="Book Antiqua"/>
                <w:sz w:val="24"/>
                <w:szCs w:val="24"/>
              </w:rPr>
            </w:pPr>
            <w:r w:rsidRPr="00EC1B54">
              <w:rPr>
                <w:rFonts w:ascii="Book Antiqua" w:hAnsi="Book Antiqua"/>
                <w:sz w:val="24"/>
                <w:szCs w:val="24"/>
              </w:rPr>
              <w:t>566 ± 30</w:t>
            </w:r>
          </w:p>
        </w:tc>
        <w:tc>
          <w:tcPr>
            <w:tcW w:w="1276" w:type="dxa"/>
            <w:tcBorders>
              <w:top w:val="single" w:sz="8" w:space="0" w:color="000000"/>
            </w:tcBorders>
            <w:shd w:val="clear" w:color="auto" w:fill="auto"/>
            <w:tcMar>
              <w:top w:w="15" w:type="dxa"/>
              <w:left w:w="15" w:type="dxa"/>
              <w:bottom w:w="0" w:type="dxa"/>
              <w:right w:w="15" w:type="dxa"/>
            </w:tcMar>
            <w:hideMark/>
          </w:tcPr>
          <w:p w14:paraId="4ADA44BF" w14:textId="77777777" w:rsidR="00EC1B54" w:rsidRPr="00EC1B54" w:rsidRDefault="00EC1B54" w:rsidP="00EC1B54">
            <w:pPr>
              <w:adjustRightInd w:val="0"/>
              <w:snapToGrid w:val="0"/>
              <w:spacing w:after="0" w:line="360" w:lineRule="auto"/>
              <w:jc w:val="center"/>
              <w:textAlignment w:val="bottom"/>
              <w:rPr>
                <w:rFonts w:ascii="Book Antiqua" w:hAnsi="Book Antiqua"/>
                <w:sz w:val="24"/>
                <w:szCs w:val="24"/>
              </w:rPr>
            </w:pPr>
            <w:r w:rsidRPr="00EC1B54">
              <w:rPr>
                <w:rFonts w:ascii="Book Antiqua" w:hAnsi="Book Antiqua"/>
                <w:sz w:val="24"/>
                <w:szCs w:val="24"/>
              </w:rPr>
              <w:t>13.59 ± 1.33</w:t>
            </w:r>
          </w:p>
        </w:tc>
      </w:tr>
      <w:tr w:rsidR="00EC1B54" w:rsidRPr="00EC1B54" w14:paraId="62015B03" w14:textId="77777777" w:rsidTr="003E6C32">
        <w:trPr>
          <w:cantSplit/>
        </w:trPr>
        <w:tc>
          <w:tcPr>
            <w:tcW w:w="582" w:type="dxa"/>
            <w:tcBorders>
              <w:bottom w:val="single" w:sz="8" w:space="0" w:color="000000"/>
            </w:tcBorders>
            <w:shd w:val="clear" w:color="auto" w:fill="auto"/>
            <w:tcMar>
              <w:top w:w="15" w:type="dxa"/>
              <w:left w:w="15" w:type="dxa"/>
              <w:bottom w:w="0" w:type="dxa"/>
              <w:right w:w="15" w:type="dxa"/>
            </w:tcMar>
            <w:hideMark/>
          </w:tcPr>
          <w:p w14:paraId="45C42659" w14:textId="77777777" w:rsidR="00EC1B54" w:rsidRPr="00EC1B54" w:rsidRDefault="00EC1B54" w:rsidP="00EC1B54">
            <w:pPr>
              <w:adjustRightInd w:val="0"/>
              <w:snapToGrid w:val="0"/>
              <w:spacing w:after="0" w:line="360" w:lineRule="auto"/>
              <w:rPr>
                <w:rFonts w:ascii="Book Antiqua" w:hAnsi="Book Antiqua"/>
                <w:sz w:val="24"/>
                <w:szCs w:val="24"/>
              </w:rPr>
            </w:pPr>
          </w:p>
        </w:tc>
        <w:tc>
          <w:tcPr>
            <w:tcW w:w="851" w:type="dxa"/>
            <w:tcBorders>
              <w:bottom w:val="single" w:sz="8" w:space="0" w:color="000000"/>
            </w:tcBorders>
            <w:shd w:val="clear" w:color="auto" w:fill="auto"/>
            <w:tcMar>
              <w:top w:w="15" w:type="dxa"/>
              <w:left w:w="15" w:type="dxa"/>
              <w:bottom w:w="0" w:type="dxa"/>
              <w:right w:w="15" w:type="dxa"/>
            </w:tcMar>
            <w:hideMark/>
          </w:tcPr>
          <w:p w14:paraId="10FFF662" w14:textId="77777777" w:rsidR="00EC1B54" w:rsidRPr="00EC1B54" w:rsidRDefault="00EC1B54" w:rsidP="00EC1B54">
            <w:pPr>
              <w:adjustRightInd w:val="0"/>
              <w:snapToGrid w:val="0"/>
              <w:spacing w:after="0" w:line="360" w:lineRule="auto"/>
              <w:textAlignment w:val="bottom"/>
              <w:rPr>
                <w:rFonts w:ascii="Book Antiqua" w:hAnsi="Book Antiqua"/>
                <w:sz w:val="24"/>
                <w:szCs w:val="24"/>
              </w:rPr>
            </w:pPr>
            <w:r w:rsidRPr="00EC1B54">
              <w:rPr>
                <w:rFonts w:ascii="Book Antiqua" w:hAnsi="Book Antiqua"/>
                <w:sz w:val="24"/>
                <w:szCs w:val="24"/>
              </w:rPr>
              <w:t>Female</w:t>
            </w:r>
          </w:p>
        </w:tc>
        <w:tc>
          <w:tcPr>
            <w:tcW w:w="1276" w:type="dxa"/>
            <w:tcBorders>
              <w:bottom w:val="single" w:sz="8" w:space="0" w:color="000000"/>
            </w:tcBorders>
            <w:shd w:val="clear" w:color="auto" w:fill="auto"/>
            <w:tcMar>
              <w:top w:w="15" w:type="dxa"/>
              <w:left w:w="15" w:type="dxa"/>
              <w:bottom w:w="0" w:type="dxa"/>
              <w:right w:w="15" w:type="dxa"/>
            </w:tcMar>
            <w:hideMark/>
          </w:tcPr>
          <w:p w14:paraId="469BBD1B" w14:textId="77777777" w:rsidR="00EC1B54" w:rsidRPr="00EC1B54" w:rsidRDefault="00EC1B54" w:rsidP="00EC1B54">
            <w:pPr>
              <w:adjustRightInd w:val="0"/>
              <w:snapToGrid w:val="0"/>
              <w:spacing w:after="0" w:line="360" w:lineRule="auto"/>
              <w:jc w:val="center"/>
              <w:textAlignment w:val="bottom"/>
              <w:rPr>
                <w:rFonts w:ascii="Book Antiqua" w:hAnsi="Book Antiqua"/>
                <w:sz w:val="24"/>
                <w:szCs w:val="24"/>
              </w:rPr>
            </w:pPr>
            <w:r w:rsidRPr="00EC1B54">
              <w:rPr>
                <w:rFonts w:ascii="Book Antiqua" w:hAnsi="Book Antiqua"/>
                <w:sz w:val="24"/>
                <w:szCs w:val="24"/>
              </w:rPr>
              <w:t>4.53 ± 0.18</w:t>
            </w:r>
          </w:p>
        </w:tc>
        <w:tc>
          <w:tcPr>
            <w:tcW w:w="1417" w:type="dxa"/>
            <w:tcBorders>
              <w:bottom w:val="single" w:sz="8" w:space="0" w:color="000000"/>
            </w:tcBorders>
            <w:shd w:val="clear" w:color="auto" w:fill="auto"/>
            <w:tcMar>
              <w:top w:w="15" w:type="dxa"/>
              <w:left w:w="15" w:type="dxa"/>
              <w:bottom w:w="0" w:type="dxa"/>
              <w:right w:w="15" w:type="dxa"/>
            </w:tcMar>
            <w:hideMark/>
          </w:tcPr>
          <w:p w14:paraId="5FB294CA" w14:textId="77777777" w:rsidR="00EC1B54" w:rsidRPr="00EC1B54" w:rsidRDefault="00EC1B54" w:rsidP="00EC1B54">
            <w:pPr>
              <w:adjustRightInd w:val="0"/>
              <w:snapToGrid w:val="0"/>
              <w:spacing w:after="0" w:line="360" w:lineRule="auto"/>
              <w:jc w:val="center"/>
              <w:textAlignment w:val="bottom"/>
              <w:rPr>
                <w:rFonts w:ascii="Book Antiqua" w:hAnsi="Book Antiqua"/>
                <w:sz w:val="24"/>
                <w:szCs w:val="24"/>
              </w:rPr>
            </w:pPr>
            <w:r w:rsidRPr="00EC1B54">
              <w:rPr>
                <w:rFonts w:ascii="Book Antiqua" w:hAnsi="Book Antiqua"/>
                <w:sz w:val="24"/>
                <w:szCs w:val="24"/>
              </w:rPr>
              <w:t>3.99 ± 0.29</w:t>
            </w:r>
          </w:p>
        </w:tc>
        <w:tc>
          <w:tcPr>
            <w:tcW w:w="1418" w:type="dxa"/>
            <w:tcBorders>
              <w:bottom w:val="single" w:sz="8" w:space="0" w:color="000000"/>
            </w:tcBorders>
            <w:shd w:val="clear" w:color="auto" w:fill="auto"/>
            <w:tcMar>
              <w:top w:w="15" w:type="dxa"/>
              <w:left w:w="15" w:type="dxa"/>
              <w:bottom w:w="0" w:type="dxa"/>
              <w:right w:w="15" w:type="dxa"/>
            </w:tcMar>
            <w:hideMark/>
          </w:tcPr>
          <w:p w14:paraId="6102FD5F" w14:textId="77777777" w:rsidR="00EC1B54" w:rsidRPr="00EC1B54" w:rsidRDefault="00EC1B54" w:rsidP="00EC1B54">
            <w:pPr>
              <w:adjustRightInd w:val="0"/>
              <w:snapToGrid w:val="0"/>
              <w:spacing w:after="0" w:line="360" w:lineRule="auto"/>
              <w:jc w:val="center"/>
              <w:textAlignment w:val="bottom"/>
              <w:rPr>
                <w:rFonts w:ascii="Book Antiqua" w:hAnsi="Book Antiqua"/>
                <w:sz w:val="24"/>
                <w:szCs w:val="24"/>
              </w:rPr>
            </w:pPr>
            <w:r w:rsidRPr="00EC1B54">
              <w:rPr>
                <w:rFonts w:ascii="Book Antiqua" w:hAnsi="Book Antiqua"/>
                <w:sz w:val="24"/>
                <w:szCs w:val="24"/>
              </w:rPr>
              <w:t>12.02 ± 3.05</w:t>
            </w:r>
          </w:p>
        </w:tc>
        <w:tc>
          <w:tcPr>
            <w:tcW w:w="1276" w:type="dxa"/>
            <w:tcBorders>
              <w:bottom w:val="single" w:sz="8" w:space="0" w:color="000000"/>
            </w:tcBorders>
            <w:shd w:val="clear" w:color="auto" w:fill="auto"/>
            <w:tcMar>
              <w:top w:w="15" w:type="dxa"/>
              <w:left w:w="15" w:type="dxa"/>
              <w:bottom w:w="0" w:type="dxa"/>
              <w:right w:w="15" w:type="dxa"/>
            </w:tcMar>
            <w:hideMark/>
          </w:tcPr>
          <w:p w14:paraId="4ABF063E" w14:textId="77777777" w:rsidR="00EC1B54" w:rsidRPr="00EC1B54" w:rsidRDefault="00EC1B54" w:rsidP="00EC1B54">
            <w:pPr>
              <w:adjustRightInd w:val="0"/>
              <w:snapToGrid w:val="0"/>
              <w:spacing w:after="0" w:line="360" w:lineRule="auto"/>
              <w:jc w:val="center"/>
              <w:textAlignment w:val="bottom"/>
              <w:rPr>
                <w:rFonts w:ascii="Book Antiqua" w:hAnsi="Book Antiqua"/>
                <w:sz w:val="24"/>
                <w:szCs w:val="24"/>
              </w:rPr>
            </w:pPr>
            <w:r w:rsidRPr="00EC1B54">
              <w:rPr>
                <w:rFonts w:ascii="Book Antiqua" w:hAnsi="Book Antiqua"/>
                <w:sz w:val="24"/>
                <w:szCs w:val="24"/>
              </w:rPr>
              <w:t>23.34 ± 3.11</w:t>
            </w:r>
          </w:p>
        </w:tc>
        <w:tc>
          <w:tcPr>
            <w:tcW w:w="1134" w:type="dxa"/>
            <w:tcBorders>
              <w:bottom w:val="single" w:sz="8" w:space="0" w:color="000000"/>
            </w:tcBorders>
            <w:shd w:val="clear" w:color="auto" w:fill="auto"/>
            <w:tcMar>
              <w:top w:w="15" w:type="dxa"/>
              <w:left w:w="15" w:type="dxa"/>
              <w:bottom w:w="0" w:type="dxa"/>
              <w:right w:w="15" w:type="dxa"/>
            </w:tcMar>
            <w:hideMark/>
          </w:tcPr>
          <w:p w14:paraId="1D5F6579" w14:textId="77777777" w:rsidR="00EC1B54" w:rsidRPr="00EC1B54" w:rsidRDefault="00EC1B54" w:rsidP="00EC1B54">
            <w:pPr>
              <w:adjustRightInd w:val="0"/>
              <w:snapToGrid w:val="0"/>
              <w:spacing w:after="0" w:line="360" w:lineRule="auto"/>
              <w:jc w:val="center"/>
              <w:textAlignment w:val="bottom"/>
              <w:rPr>
                <w:rFonts w:ascii="Book Antiqua" w:hAnsi="Book Antiqua"/>
                <w:sz w:val="24"/>
                <w:szCs w:val="24"/>
              </w:rPr>
            </w:pPr>
            <w:r w:rsidRPr="00EC1B54">
              <w:rPr>
                <w:rFonts w:ascii="Book Antiqua" w:hAnsi="Book Antiqua"/>
                <w:sz w:val="24"/>
                <w:szCs w:val="24"/>
              </w:rPr>
              <w:t>621 ± 24</w:t>
            </w:r>
          </w:p>
        </w:tc>
        <w:tc>
          <w:tcPr>
            <w:tcW w:w="1276" w:type="dxa"/>
            <w:tcBorders>
              <w:bottom w:val="single" w:sz="8" w:space="0" w:color="000000"/>
            </w:tcBorders>
            <w:shd w:val="clear" w:color="auto" w:fill="auto"/>
            <w:tcMar>
              <w:top w:w="15" w:type="dxa"/>
              <w:left w:w="15" w:type="dxa"/>
              <w:bottom w:w="0" w:type="dxa"/>
              <w:right w:w="15" w:type="dxa"/>
            </w:tcMar>
            <w:hideMark/>
          </w:tcPr>
          <w:p w14:paraId="6FC48A7A" w14:textId="77777777" w:rsidR="00EC1B54" w:rsidRPr="00EC1B54" w:rsidRDefault="00EC1B54" w:rsidP="00EC1B54">
            <w:pPr>
              <w:adjustRightInd w:val="0"/>
              <w:snapToGrid w:val="0"/>
              <w:spacing w:after="0" w:line="360" w:lineRule="auto"/>
              <w:jc w:val="center"/>
              <w:textAlignment w:val="bottom"/>
              <w:rPr>
                <w:rFonts w:ascii="Book Antiqua" w:hAnsi="Book Antiqua"/>
                <w:sz w:val="24"/>
                <w:szCs w:val="24"/>
              </w:rPr>
            </w:pPr>
            <w:r w:rsidRPr="00EC1B54">
              <w:rPr>
                <w:rFonts w:ascii="Book Antiqua" w:hAnsi="Book Antiqua"/>
                <w:sz w:val="24"/>
                <w:szCs w:val="24"/>
              </w:rPr>
              <w:t>14.35 ± 1.30</w:t>
            </w:r>
          </w:p>
        </w:tc>
      </w:tr>
    </w:tbl>
    <w:p w14:paraId="4E7155BE" w14:textId="24B8D2F0" w:rsidR="007525BA" w:rsidRPr="00867BD2" w:rsidRDefault="00BF3C3F" w:rsidP="00EC1B54">
      <w:pPr>
        <w:adjustRightInd w:val="0"/>
        <w:snapToGrid w:val="0"/>
        <w:spacing w:after="0" w:line="360" w:lineRule="auto"/>
        <w:jc w:val="both"/>
        <w:rPr>
          <w:rFonts w:ascii="Book Antiqua" w:hAnsi="Book Antiqua"/>
          <w:b/>
          <w:sz w:val="24"/>
          <w:szCs w:val="24"/>
          <w:lang w:eastAsia="zh-CN"/>
        </w:rPr>
      </w:pPr>
      <w:r w:rsidRPr="00BF3C3F">
        <w:rPr>
          <w:rFonts w:ascii="Book Antiqua" w:hAnsi="Book Antiqua" w:hint="eastAsia"/>
          <w:b/>
          <w:sz w:val="24"/>
          <w:szCs w:val="24"/>
          <w:vertAlign w:val="superscript"/>
          <w:lang w:eastAsia="zh-CN"/>
        </w:rPr>
        <w:t>1</w:t>
      </w:r>
      <w:r w:rsidR="001938F8" w:rsidRPr="00867BD2">
        <w:rPr>
          <w:rFonts w:ascii="Book Antiqua" w:hAnsi="Book Antiqua"/>
          <w:sz w:val="24"/>
          <w:szCs w:val="24"/>
        </w:rPr>
        <w:t>Values are presented as mean ± SEM.</w:t>
      </w:r>
      <w:r w:rsidR="00C53CCB">
        <w:rPr>
          <w:rFonts w:ascii="Book Antiqua" w:hAnsi="Book Antiqua"/>
          <w:sz w:val="24"/>
          <w:szCs w:val="24"/>
        </w:rPr>
        <w:t xml:space="preserve"> </w:t>
      </w:r>
      <w:r w:rsidR="001938F8" w:rsidRPr="00867BD2">
        <w:rPr>
          <w:rFonts w:ascii="Book Antiqua" w:hAnsi="Book Antiqua"/>
          <w:sz w:val="24"/>
          <w:szCs w:val="24"/>
        </w:rPr>
        <w:t xml:space="preserve">Animals are </w:t>
      </w:r>
      <w:r>
        <w:rPr>
          <w:rFonts w:ascii="Book Antiqua" w:hAnsi="Book Antiqua"/>
          <w:sz w:val="24"/>
          <w:szCs w:val="24"/>
        </w:rPr>
        <w:t xml:space="preserve">10 </w:t>
      </w:r>
      <w:proofErr w:type="spellStart"/>
      <w:r>
        <w:rPr>
          <w:rFonts w:ascii="Book Antiqua" w:hAnsi="Book Antiqua"/>
          <w:sz w:val="24"/>
          <w:szCs w:val="24"/>
        </w:rPr>
        <w:t>w</w:t>
      </w:r>
      <w:r w:rsidR="001938F8" w:rsidRPr="00867BD2">
        <w:rPr>
          <w:rFonts w:ascii="Book Antiqua" w:hAnsi="Book Antiqua"/>
          <w:sz w:val="24"/>
          <w:szCs w:val="24"/>
        </w:rPr>
        <w:t>k</w:t>
      </w:r>
      <w:proofErr w:type="spellEnd"/>
      <w:r w:rsidR="001938F8" w:rsidRPr="00867BD2">
        <w:rPr>
          <w:rFonts w:ascii="Book Antiqua" w:hAnsi="Book Antiqua"/>
          <w:sz w:val="24"/>
          <w:szCs w:val="24"/>
        </w:rPr>
        <w:t xml:space="preserve"> of age</w:t>
      </w:r>
      <w:proofErr w:type="gramStart"/>
      <w:r>
        <w:rPr>
          <w:rFonts w:ascii="Book Antiqua" w:hAnsi="Book Antiqua" w:hint="eastAsia"/>
          <w:sz w:val="24"/>
          <w:szCs w:val="24"/>
          <w:lang w:eastAsia="zh-CN"/>
        </w:rPr>
        <w:t>;</w:t>
      </w:r>
      <w:proofErr w:type="gramEnd"/>
      <w:r w:rsidR="00C53CCB">
        <w:rPr>
          <w:rFonts w:ascii="Book Antiqua" w:hAnsi="Book Antiqua"/>
          <w:sz w:val="24"/>
          <w:szCs w:val="24"/>
        </w:rPr>
        <w:t xml:space="preserve"> </w:t>
      </w:r>
      <w:r w:rsidRPr="00BF3C3F">
        <w:rPr>
          <w:rFonts w:ascii="Book Antiqua" w:hAnsi="Book Antiqua"/>
          <w:i/>
          <w:sz w:val="24"/>
          <w:szCs w:val="24"/>
        </w:rPr>
        <w:t>n</w:t>
      </w:r>
      <w:r>
        <w:rPr>
          <w:rFonts w:ascii="Book Antiqua" w:hAnsi="Book Antiqua" w:hint="eastAsia"/>
          <w:sz w:val="24"/>
          <w:szCs w:val="24"/>
          <w:lang w:eastAsia="zh-CN"/>
        </w:rPr>
        <w:t xml:space="preserve"> </w:t>
      </w:r>
      <w:r w:rsidR="001938F8" w:rsidRPr="00867BD2">
        <w:rPr>
          <w:rFonts w:ascii="Book Antiqua" w:hAnsi="Book Antiqua"/>
          <w:sz w:val="24"/>
          <w:szCs w:val="24"/>
        </w:rPr>
        <w:t>=</w:t>
      </w:r>
      <w:r>
        <w:rPr>
          <w:rFonts w:ascii="Book Antiqua" w:hAnsi="Book Antiqua" w:hint="eastAsia"/>
          <w:sz w:val="24"/>
          <w:szCs w:val="24"/>
          <w:lang w:eastAsia="zh-CN"/>
        </w:rPr>
        <w:t xml:space="preserve"> </w:t>
      </w:r>
      <w:r w:rsidR="001938F8" w:rsidRPr="00867BD2">
        <w:rPr>
          <w:rFonts w:ascii="Book Antiqua" w:hAnsi="Book Antiqua"/>
          <w:sz w:val="24"/>
          <w:szCs w:val="24"/>
        </w:rPr>
        <w:t>3 of each sex.</w:t>
      </w:r>
      <w:r w:rsidR="00C53CCB">
        <w:rPr>
          <w:rFonts w:ascii="Book Antiqua" w:hAnsi="Book Antiqua"/>
          <w:sz w:val="24"/>
          <w:szCs w:val="24"/>
        </w:rPr>
        <w:t xml:space="preserve"> </w:t>
      </w:r>
      <w:r w:rsidR="003F29A8" w:rsidRPr="00867BD2">
        <w:rPr>
          <w:rFonts w:ascii="Book Antiqua" w:hAnsi="Book Antiqua"/>
          <w:sz w:val="24"/>
          <w:szCs w:val="24"/>
        </w:rPr>
        <w:t xml:space="preserve">All comparisons between sexes are </w:t>
      </w:r>
      <w:r w:rsidR="003F29A8" w:rsidRPr="00BF3C3F">
        <w:rPr>
          <w:rFonts w:ascii="Book Antiqua" w:hAnsi="Book Antiqua"/>
          <w:i/>
          <w:sz w:val="24"/>
          <w:szCs w:val="24"/>
        </w:rPr>
        <w:t>P</w:t>
      </w:r>
      <w:r w:rsidR="003F29A8">
        <w:rPr>
          <w:rFonts w:ascii="Book Antiqua" w:hAnsi="Book Antiqua" w:hint="eastAsia"/>
          <w:sz w:val="24"/>
          <w:szCs w:val="24"/>
          <w:lang w:eastAsia="zh-CN"/>
        </w:rPr>
        <w:t xml:space="preserve"> </w:t>
      </w:r>
      <w:r w:rsidR="003F29A8" w:rsidRPr="00867BD2">
        <w:rPr>
          <w:rFonts w:ascii="Book Antiqua" w:hAnsi="Book Antiqua"/>
          <w:sz w:val="24"/>
          <w:szCs w:val="24"/>
        </w:rPr>
        <w:t>&gt;</w:t>
      </w:r>
      <w:r w:rsidR="003F29A8">
        <w:rPr>
          <w:rFonts w:ascii="Book Antiqua" w:hAnsi="Book Antiqua" w:hint="eastAsia"/>
          <w:sz w:val="24"/>
          <w:szCs w:val="24"/>
          <w:lang w:eastAsia="zh-CN"/>
        </w:rPr>
        <w:t xml:space="preserve"> </w:t>
      </w:r>
      <w:r w:rsidR="003F29A8" w:rsidRPr="00867BD2">
        <w:rPr>
          <w:rFonts w:ascii="Book Antiqua" w:hAnsi="Book Antiqua"/>
          <w:sz w:val="24"/>
          <w:szCs w:val="24"/>
        </w:rPr>
        <w:t xml:space="preserve">0.05 as assessed by Student’s </w:t>
      </w:r>
      <w:r w:rsidR="003F29A8" w:rsidRPr="003F29A8">
        <w:rPr>
          <w:rFonts w:ascii="Book Antiqua" w:hAnsi="Book Antiqua"/>
          <w:i/>
          <w:sz w:val="24"/>
          <w:szCs w:val="24"/>
        </w:rPr>
        <w:t>t</w:t>
      </w:r>
      <w:r w:rsidR="003F29A8" w:rsidRPr="00867BD2">
        <w:rPr>
          <w:rFonts w:ascii="Book Antiqua" w:hAnsi="Book Antiqua"/>
          <w:sz w:val="24"/>
          <w:szCs w:val="24"/>
        </w:rPr>
        <w:t>-test.</w:t>
      </w:r>
      <w:r w:rsidR="003F29A8">
        <w:rPr>
          <w:rFonts w:ascii="Book Antiqua" w:hAnsi="Book Antiqua"/>
          <w:sz w:val="24"/>
          <w:szCs w:val="24"/>
        </w:rPr>
        <w:t xml:space="preserve"> </w:t>
      </w:r>
      <w:r w:rsidR="001938F8" w:rsidRPr="00867BD2">
        <w:rPr>
          <w:rFonts w:ascii="Book Antiqua" w:hAnsi="Book Antiqua"/>
          <w:sz w:val="24"/>
          <w:szCs w:val="24"/>
        </w:rPr>
        <w:t>LVID;</w:t>
      </w:r>
      <w:bookmarkStart w:id="163" w:name="_GoBack"/>
      <w:bookmarkEnd w:id="163"/>
      <w:r w:rsidR="001938F8" w:rsidRPr="00867BD2">
        <w:rPr>
          <w:rFonts w:ascii="Book Antiqua" w:hAnsi="Book Antiqua"/>
          <w:sz w:val="24"/>
          <w:szCs w:val="24"/>
        </w:rPr>
        <w:t>d</w:t>
      </w:r>
      <w:r>
        <w:rPr>
          <w:rFonts w:ascii="Book Antiqua" w:hAnsi="Book Antiqua" w:hint="eastAsia"/>
          <w:sz w:val="24"/>
          <w:szCs w:val="24"/>
          <w:lang w:eastAsia="zh-CN"/>
        </w:rPr>
        <w:t>:</w:t>
      </w:r>
      <w:r w:rsidR="001938F8" w:rsidRPr="00867BD2">
        <w:rPr>
          <w:rFonts w:ascii="Book Antiqua" w:hAnsi="Book Antiqua"/>
          <w:sz w:val="24"/>
          <w:szCs w:val="24"/>
        </w:rPr>
        <w:t xml:space="preserve"> </w:t>
      </w:r>
      <w:r w:rsidRPr="00867BD2">
        <w:rPr>
          <w:rFonts w:ascii="Book Antiqua" w:hAnsi="Book Antiqua"/>
          <w:sz w:val="24"/>
          <w:szCs w:val="24"/>
        </w:rPr>
        <w:t>L</w:t>
      </w:r>
      <w:r w:rsidR="001938F8" w:rsidRPr="00867BD2">
        <w:rPr>
          <w:rFonts w:ascii="Book Antiqua" w:hAnsi="Book Antiqua"/>
          <w:sz w:val="24"/>
          <w:szCs w:val="24"/>
        </w:rPr>
        <w:t>eft ventricular internal diameter at diastole; LVID;s</w:t>
      </w:r>
      <w:r>
        <w:rPr>
          <w:rFonts w:ascii="Book Antiqua" w:hAnsi="Book Antiqua" w:hint="eastAsia"/>
          <w:sz w:val="24"/>
          <w:szCs w:val="24"/>
          <w:lang w:eastAsia="zh-CN"/>
        </w:rPr>
        <w:t>:</w:t>
      </w:r>
      <w:r w:rsidR="001938F8" w:rsidRPr="00867BD2">
        <w:rPr>
          <w:rFonts w:ascii="Book Antiqua" w:hAnsi="Book Antiqua"/>
          <w:sz w:val="24"/>
          <w:szCs w:val="24"/>
        </w:rPr>
        <w:t xml:space="preserve"> </w:t>
      </w:r>
      <w:r w:rsidRPr="00867BD2">
        <w:rPr>
          <w:rFonts w:ascii="Book Antiqua" w:hAnsi="Book Antiqua"/>
          <w:sz w:val="24"/>
          <w:szCs w:val="24"/>
        </w:rPr>
        <w:t>L</w:t>
      </w:r>
      <w:r w:rsidR="001938F8" w:rsidRPr="00867BD2">
        <w:rPr>
          <w:rFonts w:ascii="Book Antiqua" w:hAnsi="Book Antiqua"/>
          <w:sz w:val="24"/>
          <w:szCs w:val="24"/>
        </w:rPr>
        <w:t>eft ventricular internal diameter at systole; FS</w:t>
      </w:r>
      <w:r>
        <w:rPr>
          <w:rFonts w:ascii="Book Antiqua" w:hAnsi="Book Antiqua" w:hint="eastAsia"/>
          <w:sz w:val="24"/>
          <w:szCs w:val="24"/>
          <w:lang w:eastAsia="zh-CN"/>
        </w:rPr>
        <w:t>:</w:t>
      </w:r>
      <w:r w:rsidR="001938F8" w:rsidRPr="00867BD2">
        <w:rPr>
          <w:rFonts w:ascii="Book Antiqua" w:hAnsi="Book Antiqua"/>
          <w:sz w:val="24"/>
          <w:szCs w:val="24"/>
        </w:rPr>
        <w:t xml:space="preserve"> </w:t>
      </w:r>
      <w:r w:rsidRPr="00867BD2">
        <w:rPr>
          <w:rFonts w:ascii="Book Antiqua" w:hAnsi="Book Antiqua"/>
          <w:sz w:val="24"/>
          <w:szCs w:val="24"/>
        </w:rPr>
        <w:t>F</w:t>
      </w:r>
      <w:r w:rsidR="001938F8" w:rsidRPr="00867BD2">
        <w:rPr>
          <w:rFonts w:ascii="Book Antiqua" w:hAnsi="Book Antiqua"/>
          <w:sz w:val="24"/>
          <w:szCs w:val="24"/>
        </w:rPr>
        <w:t>ractional shortening; SV</w:t>
      </w:r>
      <w:r>
        <w:rPr>
          <w:rFonts w:ascii="Book Antiqua" w:hAnsi="Book Antiqua" w:hint="eastAsia"/>
          <w:sz w:val="24"/>
          <w:szCs w:val="24"/>
          <w:lang w:eastAsia="zh-CN"/>
        </w:rPr>
        <w:t>:</w:t>
      </w:r>
      <w:r w:rsidR="001938F8" w:rsidRPr="00867BD2">
        <w:rPr>
          <w:rFonts w:ascii="Book Antiqua" w:hAnsi="Book Antiqua"/>
          <w:sz w:val="24"/>
          <w:szCs w:val="24"/>
        </w:rPr>
        <w:t xml:space="preserve"> </w:t>
      </w:r>
      <w:r w:rsidRPr="00867BD2">
        <w:rPr>
          <w:rFonts w:ascii="Book Antiqua" w:hAnsi="Book Antiqua"/>
          <w:sz w:val="24"/>
          <w:szCs w:val="24"/>
        </w:rPr>
        <w:t>S</w:t>
      </w:r>
      <w:r w:rsidR="001938F8" w:rsidRPr="00867BD2">
        <w:rPr>
          <w:rFonts w:ascii="Book Antiqua" w:hAnsi="Book Antiqua"/>
          <w:sz w:val="24"/>
          <w:szCs w:val="24"/>
        </w:rPr>
        <w:t>troke volume; HR</w:t>
      </w:r>
      <w:r>
        <w:rPr>
          <w:rFonts w:ascii="Book Antiqua" w:hAnsi="Book Antiqua" w:hint="eastAsia"/>
          <w:sz w:val="24"/>
          <w:szCs w:val="24"/>
          <w:lang w:eastAsia="zh-CN"/>
        </w:rPr>
        <w:t>:</w:t>
      </w:r>
      <w:r w:rsidR="001938F8" w:rsidRPr="00867BD2">
        <w:rPr>
          <w:rFonts w:ascii="Book Antiqua" w:hAnsi="Book Antiqua"/>
          <w:sz w:val="24"/>
          <w:szCs w:val="24"/>
        </w:rPr>
        <w:t xml:space="preserve"> </w:t>
      </w:r>
      <w:r w:rsidRPr="00867BD2">
        <w:rPr>
          <w:rFonts w:ascii="Book Antiqua" w:hAnsi="Book Antiqua"/>
          <w:sz w:val="24"/>
          <w:szCs w:val="24"/>
        </w:rPr>
        <w:t>H</w:t>
      </w:r>
      <w:r w:rsidR="001938F8" w:rsidRPr="00867BD2">
        <w:rPr>
          <w:rFonts w:ascii="Book Antiqua" w:hAnsi="Book Antiqua"/>
          <w:sz w:val="24"/>
          <w:szCs w:val="24"/>
        </w:rPr>
        <w:t>eart rate; CO</w:t>
      </w:r>
      <w:r>
        <w:rPr>
          <w:rFonts w:ascii="Book Antiqua" w:hAnsi="Book Antiqua" w:hint="eastAsia"/>
          <w:sz w:val="24"/>
          <w:szCs w:val="24"/>
          <w:lang w:eastAsia="zh-CN"/>
        </w:rPr>
        <w:t xml:space="preserve">: </w:t>
      </w:r>
      <w:r w:rsidRPr="00867BD2">
        <w:rPr>
          <w:rFonts w:ascii="Book Antiqua" w:hAnsi="Book Antiqua"/>
          <w:sz w:val="24"/>
          <w:szCs w:val="24"/>
        </w:rPr>
        <w:t>C</w:t>
      </w:r>
      <w:r w:rsidR="001938F8" w:rsidRPr="00867BD2">
        <w:rPr>
          <w:rFonts w:ascii="Book Antiqua" w:hAnsi="Book Antiqua"/>
          <w:sz w:val="24"/>
          <w:szCs w:val="24"/>
        </w:rPr>
        <w:t>ardiac output.</w:t>
      </w:r>
      <w:r w:rsidR="00C53CCB">
        <w:rPr>
          <w:rFonts w:ascii="Book Antiqua" w:hAnsi="Book Antiqua"/>
          <w:sz w:val="24"/>
          <w:szCs w:val="24"/>
        </w:rPr>
        <w:t xml:space="preserve"> </w:t>
      </w:r>
      <w:r w:rsidR="003F29A8" w:rsidRPr="003F29A8">
        <w:rPr>
          <w:rFonts w:ascii="Book Antiqua" w:hAnsi="Book Antiqua" w:hint="eastAsia"/>
          <w:sz w:val="24"/>
          <w:szCs w:val="24"/>
          <w:lang w:eastAsia="zh-CN"/>
        </w:rPr>
        <w:t xml:space="preserve">DGT: </w:t>
      </w:r>
      <w:r w:rsidR="003F29A8" w:rsidRPr="003F29A8">
        <w:rPr>
          <w:rFonts w:ascii="Book Antiqua" w:hAnsi="Book Antiqua"/>
          <w:sz w:val="24"/>
          <w:szCs w:val="24"/>
        </w:rPr>
        <w:t>Double transgenic</w:t>
      </w:r>
      <w:r w:rsidR="003F29A8" w:rsidRPr="003F29A8">
        <w:rPr>
          <w:rFonts w:ascii="Book Antiqua" w:hAnsi="Book Antiqua" w:hint="eastAsia"/>
          <w:sz w:val="24"/>
          <w:szCs w:val="24"/>
          <w:lang w:eastAsia="zh-CN"/>
        </w:rPr>
        <w:t>.</w:t>
      </w:r>
      <w:r w:rsidR="003F29A8">
        <w:rPr>
          <w:rFonts w:ascii="Book Antiqua" w:hAnsi="Book Antiqua" w:hint="eastAsia"/>
          <w:sz w:val="24"/>
          <w:szCs w:val="24"/>
          <w:lang w:eastAsia="zh-CN"/>
        </w:rPr>
        <w:t xml:space="preserve"> </w:t>
      </w:r>
    </w:p>
    <w:p w14:paraId="6CF340BF" w14:textId="3592F59F" w:rsidR="00BF6C60" w:rsidRPr="00867BD2" w:rsidRDefault="00BF6C60" w:rsidP="00EC1B54">
      <w:pPr>
        <w:adjustRightInd w:val="0"/>
        <w:snapToGrid w:val="0"/>
        <w:spacing w:after="0" w:line="360" w:lineRule="auto"/>
        <w:jc w:val="both"/>
        <w:rPr>
          <w:rFonts w:ascii="Book Antiqua" w:hAnsi="Book Antiqua"/>
          <w:sz w:val="24"/>
          <w:szCs w:val="24"/>
        </w:rPr>
      </w:pPr>
    </w:p>
    <w:p w14:paraId="558ADEC6" w14:textId="77777777" w:rsidR="00EC1B54" w:rsidRPr="00867BD2" w:rsidRDefault="00EC1B54">
      <w:pPr>
        <w:adjustRightInd w:val="0"/>
        <w:snapToGrid w:val="0"/>
        <w:spacing w:after="0" w:line="360" w:lineRule="auto"/>
        <w:jc w:val="both"/>
        <w:rPr>
          <w:rFonts w:ascii="Book Antiqua" w:hAnsi="Book Antiqua"/>
          <w:sz w:val="24"/>
          <w:szCs w:val="24"/>
        </w:rPr>
      </w:pPr>
    </w:p>
    <w:sectPr w:rsidR="00EC1B54" w:rsidRPr="00867BD2" w:rsidSect="003E6C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A65444" w14:textId="77777777" w:rsidR="005F5E15" w:rsidRDefault="005F5E15" w:rsidP="00BC1BEE">
      <w:pPr>
        <w:spacing w:after="0" w:line="240" w:lineRule="auto"/>
      </w:pPr>
      <w:r>
        <w:separator/>
      </w:r>
    </w:p>
  </w:endnote>
  <w:endnote w:type="continuationSeparator" w:id="0">
    <w:p w14:paraId="03533F47" w14:textId="77777777" w:rsidR="005F5E15" w:rsidRDefault="005F5E15" w:rsidP="00BC1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FA7CC9" w14:textId="77777777" w:rsidR="005F5E15" w:rsidRDefault="005F5E15" w:rsidP="00BC1BEE">
      <w:pPr>
        <w:spacing w:after="0" w:line="240" w:lineRule="auto"/>
      </w:pPr>
      <w:r>
        <w:separator/>
      </w:r>
    </w:p>
  </w:footnote>
  <w:footnote w:type="continuationSeparator" w:id="0">
    <w:p w14:paraId="5310D1C5" w14:textId="77777777" w:rsidR="005F5E15" w:rsidRDefault="005F5E15" w:rsidP="00BC1BE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C0019"/>
    <w:multiLevelType w:val="hybridMultilevel"/>
    <w:tmpl w:val="E54C53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4C1219D7"/>
    <w:multiLevelType w:val="hybridMultilevel"/>
    <w:tmpl w:val="0BD8CF5C"/>
    <w:lvl w:ilvl="0" w:tplc="E37A533E">
      <w:start w:val="1"/>
      <w:numFmt w:val="decimal"/>
      <w:lvlText w:val="%1"/>
      <w:lvlJc w:val="left"/>
      <w:pPr>
        <w:ind w:left="720" w:hanging="360"/>
      </w:pPr>
      <w:rPr>
        <w:rFonts w:ascii="Book Antiqua" w:eastAsia="宋体" w:hAnsi="Book Antiqua" w:hint="default"/>
        <w:caps w:val="0"/>
        <w:strike w:val="0"/>
        <w:dstrike w:val="0"/>
        <w:outlin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01B0AFB"/>
    <w:multiLevelType w:val="hybridMultilevel"/>
    <w:tmpl w:val="48F44B8E"/>
    <w:lvl w:ilvl="0" w:tplc="CCEE51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F327A21"/>
    <w:multiLevelType w:val="hybridMultilevel"/>
    <w:tmpl w:val="4CDCF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C Style Copy&lt;/Style&gt;&lt;LeftDelim&gt;{&lt;/LeftDelim&gt;&lt;RightDelim&gt;}&lt;/RightDelim&gt;&lt;FontName&gt;Book Antiqua&lt;/FontName&gt;&lt;FontSize&gt;11&lt;/FontSize&gt;&lt;ReflistTitle&gt;&lt;style face=&quot;bold&quot;&gt;REFERENCES&lt;/sty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wpvpefxd2x2xzfezv01vt5w8wap05xede9sz&quot;&gt;IL-19 and dnCREB Library&lt;record-ids&gt;&lt;item&gt;2&lt;/item&gt;&lt;item&gt;3&lt;/item&gt;&lt;item&gt;4&lt;/item&gt;&lt;item&gt;7&lt;/item&gt;&lt;item&gt;8&lt;/item&gt;&lt;item&gt;9&lt;/item&gt;&lt;item&gt;13&lt;/item&gt;&lt;item&gt;15&lt;/item&gt;&lt;item&gt;18&lt;/item&gt;&lt;item&gt;25&lt;/item&gt;&lt;item&gt;26&lt;/item&gt;&lt;item&gt;31&lt;/item&gt;&lt;item&gt;32&lt;/item&gt;&lt;item&gt;34&lt;/item&gt;&lt;item&gt;48&lt;/item&gt;&lt;item&gt;50&lt;/item&gt;&lt;item&gt;52&lt;/item&gt;&lt;item&gt;53&lt;/item&gt;&lt;item&gt;54&lt;/item&gt;&lt;item&gt;55&lt;/item&gt;&lt;item&gt;58&lt;/item&gt;&lt;item&gt;67&lt;/item&gt;&lt;item&gt;68&lt;/item&gt;&lt;item&gt;69&lt;/item&gt;&lt;item&gt;70&lt;/item&gt;&lt;item&gt;73&lt;/item&gt;&lt;item&gt;75&lt;/item&gt;&lt;item&gt;76&lt;/item&gt;&lt;item&gt;78&lt;/item&gt;&lt;item&gt;79&lt;/item&gt;&lt;item&gt;80&lt;/item&gt;&lt;item&gt;81&lt;/item&gt;&lt;item&gt;82&lt;/item&gt;&lt;item&gt;83&lt;/item&gt;&lt;item&gt;88&lt;/item&gt;&lt;/record-ids&gt;&lt;/item&gt;&lt;/Libraries&gt;"/>
  </w:docVars>
  <w:rsids>
    <w:rsidRoot w:val="00AA0E4A"/>
    <w:rsid w:val="000032AA"/>
    <w:rsid w:val="0000575C"/>
    <w:rsid w:val="00005CCE"/>
    <w:rsid w:val="00006A21"/>
    <w:rsid w:val="000102F5"/>
    <w:rsid w:val="00010474"/>
    <w:rsid w:val="0001742F"/>
    <w:rsid w:val="0002739C"/>
    <w:rsid w:val="00027C01"/>
    <w:rsid w:val="00035994"/>
    <w:rsid w:val="00041256"/>
    <w:rsid w:val="00043811"/>
    <w:rsid w:val="0004785B"/>
    <w:rsid w:val="000518B6"/>
    <w:rsid w:val="00052061"/>
    <w:rsid w:val="00052552"/>
    <w:rsid w:val="00053A76"/>
    <w:rsid w:val="00057B38"/>
    <w:rsid w:val="00062C15"/>
    <w:rsid w:val="0006451E"/>
    <w:rsid w:val="000668B5"/>
    <w:rsid w:val="000674F5"/>
    <w:rsid w:val="0006756A"/>
    <w:rsid w:val="00071742"/>
    <w:rsid w:val="00072075"/>
    <w:rsid w:val="00072563"/>
    <w:rsid w:val="00072FDD"/>
    <w:rsid w:val="000730F9"/>
    <w:rsid w:val="00076B25"/>
    <w:rsid w:val="00077788"/>
    <w:rsid w:val="00083EE2"/>
    <w:rsid w:val="00086179"/>
    <w:rsid w:val="00087D08"/>
    <w:rsid w:val="00093CCB"/>
    <w:rsid w:val="000A21DC"/>
    <w:rsid w:val="000A276C"/>
    <w:rsid w:val="000A4B16"/>
    <w:rsid w:val="000A764A"/>
    <w:rsid w:val="000B11DD"/>
    <w:rsid w:val="000B5391"/>
    <w:rsid w:val="000C2625"/>
    <w:rsid w:val="000C295D"/>
    <w:rsid w:val="000C4BE5"/>
    <w:rsid w:val="000C59CE"/>
    <w:rsid w:val="000D7DFB"/>
    <w:rsid w:val="000E1060"/>
    <w:rsid w:val="000E41F8"/>
    <w:rsid w:val="000E5E2F"/>
    <w:rsid w:val="000F08F7"/>
    <w:rsid w:val="000F1006"/>
    <w:rsid w:val="000F4AFA"/>
    <w:rsid w:val="001039B6"/>
    <w:rsid w:val="0011070C"/>
    <w:rsid w:val="00114D5B"/>
    <w:rsid w:val="00114E4E"/>
    <w:rsid w:val="001259BF"/>
    <w:rsid w:val="00125C44"/>
    <w:rsid w:val="00126622"/>
    <w:rsid w:val="00127922"/>
    <w:rsid w:val="001320E4"/>
    <w:rsid w:val="00145C55"/>
    <w:rsid w:val="00153397"/>
    <w:rsid w:val="0015361A"/>
    <w:rsid w:val="001538E1"/>
    <w:rsid w:val="0015638D"/>
    <w:rsid w:val="0016052C"/>
    <w:rsid w:val="001621C9"/>
    <w:rsid w:val="00162E2D"/>
    <w:rsid w:val="00163D09"/>
    <w:rsid w:val="00172B1C"/>
    <w:rsid w:val="00180138"/>
    <w:rsid w:val="00180CDC"/>
    <w:rsid w:val="00186266"/>
    <w:rsid w:val="001870EF"/>
    <w:rsid w:val="00192663"/>
    <w:rsid w:val="00192FEA"/>
    <w:rsid w:val="001938F8"/>
    <w:rsid w:val="001958E4"/>
    <w:rsid w:val="001A12CE"/>
    <w:rsid w:val="001A311E"/>
    <w:rsid w:val="001B2D2D"/>
    <w:rsid w:val="001E3DA7"/>
    <w:rsid w:val="001E48BC"/>
    <w:rsid w:val="001E6376"/>
    <w:rsid w:val="001E655B"/>
    <w:rsid w:val="001F42FC"/>
    <w:rsid w:val="0020515E"/>
    <w:rsid w:val="002240ED"/>
    <w:rsid w:val="00225E4F"/>
    <w:rsid w:val="00230A0B"/>
    <w:rsid w:val="002323A2"/>
    <w:rsid w:val="00233D8B"/>
    <w:rsid w:val="00235DAB"/>
    <w:rsid w:val="00237A52"/>
    <w:rsid w:val="00252CE3"/>
    <w:rsid w:val="00254307"/>
    <w:rsid w:val="00257A19"/>
    <w:rsid w:val="002715B6"/>
    <w:rsid w:val="0027558B"/>
    <w:rsid w:val="00276AFF"/>
    <w:rsid w:val="0028732D"/>
    <w:rsid w:val="002938ED"/>
    <w:rsid w:val="0029600F"/>
    <w:rsid w:val="00296497"/>
    <w:rsid w:val="00297DA4"/>
    <w:rsid w:val="002A2D27"/>
    <w:rsid w:val="002A7CFC"/>
    <w:rsid w:val="002B06AD"/>
    <w:rsid w:val="002B6445"/>
    <w:rsid w:val="002C3D4F"/>
    <w:rsid w:val="002C3E71"/>
    <w:rsid w:val="002C4A5B"/>
    <w:rsid w:val="002E1C9C"/>
    <w:rsid w:val="002E751D"/>
    <w:rsid w:val="002F2BAF"/>
    <w:rsid w:val="002F5911"/>
    <w:rsid w:val="0030001A"/>
    <w:rsid w:val="00300995"/>
    <w:rsid w:val="00312296"/>
    <w:rsid w:val="0031484A"/>
    <w:rsid w:val="003170AD"/>
    <w:rsid w:val="00326EA0"/>
    <w:rsid w:val="00336632"/>
    <w:rsid w:val="0034193A"/>
    <w:rsid w:val="00347DFC"/>
    <w:rsid w:val="00366F8B"/>
    <w:rsid w:val="00372A9C"/>
    <w:rsid w:val="00372D57"/>
    <w:rsid w:val="003731E8"/>
    <w:rsid w:val="0037718D"/>
    <w:rsid w:val="0038067D"/>
    <w:rsid w:val="00381150"/>
    <w:rsid w:val="003812BF"/>
    <w:rsid w:val="00385CCC"/>
    <w:rsid w:val="003867AB"/>
    <w:rsid w:val="00392AD5"/>
    <w:rsid w:val="003A2898"/>
    <w:rsid w:val="003A2EC6"/>
    <w:rsid w:val="003A3970"/>
    <w:rsid w:val="003B1C04"/>
    <w:rsid w:val="003B75FC"/>
    <w:rsid w:val="003C7652"/>
    <w:rsid w:val="003D3255"/>
    <w:rsid w:val="003E0027"/>
    <w:rsid w:val="003E6926"/>
    <w:rsid w:val="003E6C32"/>
    <w:rsid w:val="003F29A8"/>
    <w:rsid w:val="003F54B5"/>
    <w:rsid w:val="003F56C7"/>
    <w:rsid w:val="003F6276"/>
    <w:rsid w:val="00401345"/>
    <w:rsid w:val="00401869"/>
    <w:rsid w:val="00401BFC"/>
    <w:rsid w:val="00402EE6"/>
    <w:rsid w:val="00402EEF"/>
    <w:rsid w:val="0040660A"/>
    <w:rsid w:val="00412DD6"/>
    <w:rsid w:val="00413826"/>
    <w:rsid w:val="0042068B"/>
    <w:rsid w:val="0042379C"/>
    <w:rsid w:val="00424587"/>
    <w:rsid w:val="00426CD0"/>
    <w:rsid w:val="0042778F"/>
    <w:rsid w:val="004320F2"/>
    <w:rsid w:val="004336AF"/>
    <w:rsid w:val="0044483D"/>
    <w:rsid w:val="00446728"/>
    <w:rsid w:val="004504D2"/>
    <w:rsid w:val="004535E1"/>
    <w:rsid w:val="0045748A"/>
    <w:rsid w:val="00457713"/>
    <w:rsid w:val="00463213"/>
    <w:rsid w:val="0046334A"/>
    <w:rsid w:val="00464820"/>
    <w:rsid w:val="00481346"/>
    <w:rsid w:val="00482A80"/>
    <w:rsid w:val="00483C1D"/>
    <w:rsid w:val="0048414C"/>
    <w:rsid w:val="00493682"/>
    <w:rsid w:val="004A0A97"/>
    <w:rsid w:val="004B0671"/>
    <w:rsid w:val="004C5C5F"/>
    <w:rsid w:val="004C78FC"/>
    <w:rsid w:val="004E4C51"/>
    <w:rsid w:val="004E7FA4"/>
    <w:rsid w:val="004F4072"/>
    <w:rsid w:val="004F73E8"/>
    <w:rsid w:val="00500C5B"/>
    <w:rsid w:val="0050599B"/>
    <w:rsid w:val="00507CF3"/>
    <w:rsid w:val="00512460"/>
    <w:rsid w:val="0051707F"/>
    <w:rsid w:val="00517352"/>
    <w:rsid w:val="005258E4"/>
    <w:rsid w:val="00530E08"/>
    <w:rsid w:val="0053169C"/>
    <w:rsid w:val="00536A24"/>
    <w:rsid w:val="0054699D"/>
    <w:rsid w:val="00550BF3"/>
    <w:rsid w:val="0055409A"/>
    <w:rsid w:val="00557DC7"/>
    <w:rsid w:val="0057395C"/>
    <w:rsid w:val="005742DA"/>
    <w:rsid w:val="005758C4"/>
    <w:rsid w:val="00584198"/>
    <w:rsid w:val="00586345"/>
    <w:rsid w:val="005871F4"/>
    <w:rsid w:val="00593521"/>
    <w:rsid w:val="00595FD6"/>
    <w:rsid w:val="005A112A"/>
    <w:rsid w:val="005B2BE3"/>
    <w:rsid w:val="005B58A3"/>
    <w:rsid w:val="005D2B4B"/>
    <w:rsid w:val="005D33D9"/>
    <w:rsid w:val="005D54DB"/>
    <w:rsid w:val="005F286B"/>
    <w:rsid w:val="005F4C07"/>
    <w:rsid w:val="005F5E15"/>
    <w:rsid w:val="00603886"/>
    <w:rsid w:val="00604D94"/>
    <w:rsid w:val="00611313"/>
    <w:rsid w:val="006116A1"/>
    <w:rsid w:val="00611EA0"/>
    <w:rsid w:val="0061763C"/>
    <w:rsid w:val="00621B66"/>
    <w:rsid w:val="00626A30"/>
    <w:rsid w:val="00632DB4"/>
    <w:rsid w:val="00632F29"/>
    <w:rsid w:val="00640ADE"/>
    <w:rsid w:val="00643A64"/>
    <w:rsid w:val="00646094"/>
    <w:rsid w:val="00651573"/>
    <w:rsid w:val="006562B2"/>
    <w:rsid w:val="00664459"/>
    <w:rsid w:val="006660E8"/>
    <w:rsid w:val="006663A4"/>
    <w:rsid w:val="006718FB"/>
    <w:rsid w:val="00672AC6"/>
    <w:rsid w:val="006747A3"/>
    <w:rsid w:val="006764CD"/>
    <w:rsid w:val="0067709D"/>
    <w:rsid w:val="006773F9"/>
    <w:rsid w:val="00677DF3"/>
    <w:rsid w:val="0068183E"/>
    <w:rsid w:val="00681F7A"/>
    <w:rsid w:val="006861C6"/>
    <w:rsid w:val="00695E5B"/>
    <w:rsid w:val="006A29E1"/>
    <w:rsid w:val="006C3324"/>
    <w:rsid w:val="006C392B"/>
    <w:rsid w:val="006D06FC"/>
    <w:rsid w:val="006D2CBD"/>
    <w:rsid w:val="006D3164"/>
    <w:rsid w:val="006E18F3"/>
    <w:rsid w:val="006E213F"/>
    <w:rsid w:val="006E71C8"/>
    <w:rsid w:val="006F19D4"/>
    <w:rsid w:val="006F1DF6"/>
    <w:rsid w:val="006F416F"/>
    <w:rsid w:val="006F44AD"/>
    <w:rsid w:val="006F730C"/>
    <w:rsid w:val="00701864"/>
    <w:rsid w:val="00712236"/>
    <w:rsid w:val="00732715"/>
    <w:rsid w:val="00732C74"/>
    <w:rsid w:val="00751492"/>
    <w:rsid w:val="007515D0"/>
    <w:rsid w:val="00751F46"/>
    <w:rsid w:val="00752333"/>
    <w:rsid w:val="007525BA"/>
    <w:rsid w:val="00755C00"/>
    <w:rsid w:val="007579E1"/>
    <w:rsid w:val="00761463"/>
    <w:rsid w:val="00764C9B"/>
    <w:rsid w:val="00775F18"/>
    <w:rsid w:val="0078274C"/>
    <w:rsid w:val="007840BF"/>
    <w:rsid w:val="007A10F7"/>
    <w:rsid w:val="007B2B74"/>
    <w:rsid w:val="007B4BD4"/>
    <w:rsid w:val="007B5C29"/>
    <w:rsid w:val="007B648B"/>
    <w:rsid w:val="007C0ADA"/>
    <w:rsid w:val="007C641B"/>
    <w:rsid w:val="007D2C1A"/>
    <w:rsid w:val="007D55DC"/>
    <w:rsid w:val="007D675E"/>
    <w:rsid w:val="007D6B24"/>
    <w:rsid w:val="007D7106"/>
    <w:rsid w:val="007F002B"/>
    <w:rsid w:val="007F553A"/>
    <w:rsid w:val="00801B41"/>
    <w:rsid w:val="008033C7"/>
    <w:rsid w:val="00827CDD"/>
    <w:rsid w:val="00831F8D"/>
    <w:rsid w:val="0083579C"/>
    <w:rsid w:val="008375BA"/>
    <w:rsid w:val="00837DA4"/>
    <w:rsid w:val="0084204C"/>
    <w:rsid w:val="00853C12"/>
    <w:rsid w:val="008547D2"/>
    <w:rsid w:val="00866B68"/>
    <w:rsid w:val="00867BD2"/>
    <w:rsid w:val="0087037C"/>
    <w:rsid w:val="00874A2C"/>
    <w:rsid w:val="00877189"/>
    <w:rsid w:val="00881C7E"/>
    <w:rsid w:val="0088269E"/>
    <w:rsid w:val="0088354A"/>
    <w:rsid w:val="008856D7"/>
    <w:rsid w:val="00886FA9"/>
    <w:rsid w:val="00895E9B"/>
    <w:rsid w:val="008A06EA"/>
    <w:rsid w:val="008A3B04"/>
    <w:rsid w:val="008B4445"/>
    <w:rsid w:val="008C7722"/>
    <w:rsid w:val="008D5809"/>
    <w:rsid w:val="008E3C66"/>
    <w:rsid w:val="00905249"/>
    <w:rsid w:val="009101CD"/>
    <w:rsid w:val="00914BD3"/>
    <w:rsid w:val="00916E78"/>
    <w:rsid w:val="009209BC"/>
    <w:rsid w:val="00923942"/>
    <w:rsid w:val="00930E3C"/>
    <w:rsid w:val="0093673B"/>
    <w:rsid w:val="009378D3"/>
    <w:rsid w:val="00954479"/>
    <w:rsid w:val="009634EF"/>
    <w:rsid w:val="00963EF3"/>
    <w:rsid w:val="009646AF"/>
    <w:rsid w:val="0097420B"/>
    <w:rsid w:val="00977C9D"/>
    <w:rsid w:val="00980947"/>
    <w:rsid w:val="0098631E"/>
    <w:rsid w:val="00987D7D"/>
    <w:rsid w:val="00992FC1"/>
    <w:rsid w:val="00993D82"/>
    <w:rsid w:val="009A1821"/>
    <w:rsid w:val="009C5A93"/>
    <w:rsid w:val="009C5D94"/>
    <w:rsid w:val="009C6FA2"/>
    <w:rsid w:val="009C702E"/>
    <w:rsid w:val="009D2CCB"/>
    <w:rsid w:val="009D71FD"/>
    <w:rsid w:val="009E2E08"/>
    <w:rsid w:val="009F45D8"/>
    <w:rsid w:val="009F7205"/>
    <w:rsid w:val="00A00753"/>
    <w:rsid w:val="00A04B6D"/>
    <w:rsid w:val="00A0529E"/>
    <w:rsid w:val="00A14F54"/>
    <w:rsid w:val="00A1514D"/>
    <w:rsid w:val="00A16929"/>
    <w:rsid w:val="00A3250F"/>
    <w:rsid w:val="00A34697"/>
    <w:rsid w:val="00A442FE"/>
    <w:rsid w:val="00A455F0"/>
    <w:rsid w:val="00A51E8F"/>
    <w:rsid w:val="00A53311"/>
    <w:rsid w:val="00A55D7D"/>
    <w:rsid w:val="00A56891"/>
    <w:rsid w:val="00A614AF"/>
    <w:rsid w:val="00A70E30"/>
    <w:rsid w:val="00A77DF7"/>
    <w:rsid w:val="00A91E22"/>
    <w:rsid w:val="00A93432"/>
    <w:rsid w:val="00A93D94"/>
    <w:rsid w:val="00A9596D"/>
    <w:rsid w:val="00A9736F"/>
    <w:rsid w:val="00AA0E4A"/>
    <w:rsid w:val="00AA2D9F"/>
    <w:rsid w:val="00AA634D"/>
    <w:rsid w:val="00AB0724"/>
    <w:rsid w:val="00AB41F3"/>
    <w:rsid w:val="00AB7112"/>
    <w:rsid w:val="00AC0587"/>
    <w:rsid w:val="00AC213C"/>
    <w:rsid w:val="00AC3156"/>
    <w:rsid w:val="00AE06BB"/>
    <w:rsid w:val="00AE6B2F"/>
    <w:rsid w:val="00AF3092"/>
    <w:rsid w:val="00AF6FB9"/>
    <w:rsid w:val="00AF7DD6"/>
    <w:rsid w:val="00B12C84"/>
    <w:rsid w:val="00B140AB"/>
    <w:rsid w:val="00B16CC7"/>
    <w:rsid w:val="00B17659"/>
    <w:rsid w:val="00B2403E"/>
    <w:rsid w:val="00B246FE"/>
    <w:rsid w:val="00B3166F"/>
    <w:rsid w:val="00B3262B"/>
    <w:rsid w:val="00B3420A"/>
    <w:rsid w:val="00B36FAB"/>
    <w:rsid w:val="00B426B1"/>
    <w:rsid w:val="00B4299F"/>
    <w:rsid w:val="00B54642"/>
    <w:rsid w:val="00B57473"/>
    <w:rsid w:val="00B63133"/>
    <w:rsid w:val="00B706BC"/>
    <w:rsid w:val="00B71292"/>
    <w:rsid w:val="00B7500F"/>
    <w:rsid w:val="00B8332D"/>
    <w:rsid w:val="00B96274"/>
    <w:rsid w:val="00BA064B"/>
    <w:rsid w:val="00BA53F1"/>
    <w:rsid w:val="00BA6EB6"/>
    <w:rsid w:val="00BA71AC"/>
    <w:rsid w:val="00BB0301"/>
    <w:rsid w:val="00BB1968"/>
    <w:rsid w:val="00BB409A"/>
    <w:rsid w:val="00BB4F52"/>
    <w:rsid w:val="00BB6F2D"/>
    <w:rsid w:val="00BC1BEE"/>
    <w:rsid w:val="00BC307E"/>
    <w:rsid w:val="00BC3CED"/>
    <w:rsid w:val="00BC5EDC"/>
    <w:rsid w:val="00BD7D85"/>
    <w:rsid w:val="00BE1BE5"/>
    <w:rsid w:val="00BE1F4D"/>
    <w:rsid w:val="00BE63CF"/>
    <w:rsid w:val="00BF12F4"/>
    <w:rsid w:val="00BF3C3F"/>
    <w:rsid w:val="00BF6C60"/>
    <w:rsid w:val="00C03FF0"/>
    <w:rsid w:val="00C0432D"/>
    <w:rsid w:val="00C06A4F"/>
    <w:rsid w:val="00C11AE5"/>
    <w:rsid w:val="00C127F4"/>
    <w:rsid w:val="00C2059A"/>
    <w:rsid w:val="00C213A2"/>
    <w:rsid w:val="00C31750"/>
    <w:rsid w:val="00C32631"/>
    <w:rsid w:val="00C3461E"/>
    <w:rsid w:val="00C36C1A"/>
    <w:rsid w:val="00C53CCB"/>
    <w:rsid w:val="00C54A03"/>
    <w:rsid w:val="00C55367"/>
    <w:rsid w:val="00C563F9"/>
    <w:rsid w:val="00C57AAC"/>
    <w:rsid w:val="00C63110"/>
    <w:rsid w:val="00C63225"/>
    <w:rsid w:val="00C74416"/>
    <w:rsid w:val="00C75FEE"/>
    <w:rsid w:val="00C776D6"/>
    <w:rsid w:val="00C830A7"/>
    <w:rsid w:val="00C87323"/>
    <w:rsid w:val="00CA65D9"/>
    <w:rsid w:val="00CA76CC"/>
    <w:rsid w:val="00CB1080"/>
    <w:rsid w:val="00CB118E"/>
    <w:rsid w:val="00CB4762"/>
    <w:rsid w:val="00CD5A84"/>
    <w:rsid w:val="00CE35E5"/>
    <w:rsid w:val="00CE5290"/>
    <w:rsid w:val="00CF0FCC"/>
    <w:rsid w:val="00CF59CA"/>
    <w:rsid w:val="00D016B0"/>
    <w:rsid w:val="00D059A3"/>
    <w:rsid w:val="00D071B2"/>
    <w:rsid w:val="00D11AE6"/>
    <w:rsid w:val="00D11DCD"/>
    <w:rsid w:val="00D1257E"/>
    <w:rsid w:val="00D1284E"/>
    <w:rsid w:val="00D24A7B"/>
    <w:rsid w:val="00D26D09"/>
    <w:rsid w:val="00D26F2C"/>
    <w:rsid w:val="00D270DF"/>
    <w:rsid w:val="00D32621"/>
    <w:rsid w:val="00D340BA"/>
    <w:rsid w:val="00D36A86"/>
    <w:rsid w:val="00D44A99"/>
    <w:rsid w:val="00D5151E"/>
    <w:rsid w:val="00D55C9E"/>
    <w:rsid w:val="00D55EDE"/>
    <w:rsid w:val="00D56ADF"/>
    <w:rsid w:val="00D70849"/>
    <w:rsid w:val="00D74759"/>
    <w:rsid w:val="00D76544"/>
    <w:rsid w:val="00D84FEA"/>
    <w:rsid w:val="00D92AC6"/>
    <w:rsid w:val="00D945EF"/>
    <w:rsid w:val="00DA29BD"/>
    <w:rsid w:val="00DB74F9"/>
    <w:rsid w:val="00DC20B1"/>
    <w:rsid w:val="00DC6678"/>
    <w:rsid w:val="00DD37F0"/>
    <w:rsid w:val="00DD6AEC"/>
    <w:rsid w:val="00DE2750"/>
    <w:rsid w:val="00DE3263"/>
    <w:rsid w:val="00DE5F70"/>
    <w:rsid w:val="00DE6D77"/>
    <w:rsid w:val="00E011C4"/>
    <w:rsid w:val="00E10C30"/>
    <w:rsid w:val="00E12806"/>
    <w:rsid w:val="00E12B26"/>
    <w:rsid w:val="00E30FE2"/>
    <w:rsid w:val="00E36D72"/>
    <w:rsid w:val="00E37B08"/>
    <w:rsid w:val="00E42E19"/>
    <w:rsid w:val="00E46C7E"/>
    <w:rsid w:val="00E51B00"/>
    <w:rsid w:val="00E52E28"/>
    <w:rsid w:val="00E612DA"/>
    <w:rsid w:val="00E634DE"/>
    <w:rsid w:val="00E6705A"/>
    <w:rsid w:val="00E70CED"/>
    <w:rsid w:val="00E72808"/>
    <w:rsid w:val="00E74D61"/>
    <w:rsid w:val="00E76620"/>
    <w:rsid w:val="00E93D10"/>
    <w:rsid w:val="00E97E77"/>
    <w:rsid w:val="00EB6BBC"/>
    <w:rsid w:val="00EC1B54"/>
    <w:rsid w:val="00EC1DD4"/>
    <w:rsid w:val="00EC60E5"/>
    <w:rsid w:val="00EE41DF"/>
    <w:rsid w:val="00EF256B"/>
    <w:rsid w:val="00EF3A6D"/>
    <w:rsid w:val="00EF583C"/>
    <w:rsid w:val="00EF6227"/>
    <w:rsid w:val="00F02217"/>
    <w:rsid w:val="00F0467A"/>
    <w:rsid w:val="00F15C55"/>
    <w:rsid w:val="00F21C59"/>
    <w:rsid w:val="00F26B22"/>
    <w:rsid w:val="00F32302"/>
    <w:rsid w:val="00F35407"/>
    <w:rsid w:val="00F366C8"/>
    <w:rsid w:val="00F52CD8"/>
    <w:rsid w:val="00F64645"/>
    <w:rsid w:val="00F65424"/>
    <w:rsid w:val="00F73490"/>
    <w:rsid w:val="00F734D4"/>
    <w:rsid w:val="00F74C23"/>
    <w:rsid w:val="00F87476"/>
    <w:rsid w:val="00F932B8"/>
    <w:rsid w:val="00F93588"/>
    <w:rsid w:val="00FA25A2"/>
    <w:rsid w:val="00FA4A82"/>
    <w:rsid w:val="00FA6A4B"/>
    <w:rsid w:val="00FB0CE8"/>
    <w:rsid w:val="00FB60AC"/>
    <w:rsid w:val="00FB6877"/>
    <w:rsid w:val="00FC043A"/>
    <w:rsid w:val="00FC2EA0"/>
    <w:rsid w:val="00FC65F1"/>
    <w:rsid w:val="00FC6BA8"/>
    <w:rsid w:val="00FC789F"/>
    <w:rsid w:val="00FD227B"/>
    <w:rsid w:val="00FD3CE2"/>
    <w:rsid w:val="00FD4C2C"/>
    <w:rsid w:val="00FE4438"/>
    <w:rsid w:val="00FE668C"/>
    <w:rsid w:val="00FF16B4"/>
    <w:rsid w:val="00FF2AB4"/>
    <w:rsid w:val="00FF2CF1"/>
    <w:rsid w:val="00FF64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8B3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AA0E4A"/>
    <w:pPr>
      <w:spacing w:after="0"/>
      <w:jc w:val="center"/>
    </w:pPr>
    <w:rPr>
      <w:rFonts w:ascii="Book Antiqua" w:hAnsi="Book Antiqua"/>
      <w:noProof/>
    </w:rPr>
  </w:style>
  <w:style w:type="character" w:customStyle="1" w:styleId="EndNoteBibliographyTitleChar">
    <w:name w:val="EndNote Bibliography Title Char"/>
    <w:basedOn w:val="DefaultParagraphFont"/>
    <w:link w:val="EndNoteBibliographyTitle"/>
    <w:rsid w:val="00AA0E4A"/>
    <w:rPr>
      <w:rFonts w:ascii="Book Antiqua" w:hAnsi="Book Antiqua"/>
      <w:noProof/>
    </w:rPr>
  </w:style>
  <w:style w:type="paragraph" w:customStyle="1" w:styleId="EndNoteBibliography">
    <w:name w:val="EndNote Bibliography"/>
    <w:basedOn w:val="Normal"/>
    <w:link w:val="EndNoteBibliographyChar"/>
    <w:rsid w:val="00AA0E4A"/>
    <w:pPr>
      <w:spacing w:line="360" w:lineRule="auto"/>
    </w:pPr>
    <w:rPr>
      <w:rFonts w:ascii="Book Antiqua" w:hAnsi="Book Antiqua"/>
      <w:noProof/>
    </w:rPr>
  </w:style>
  <w:style w:type="character" w:customStyle="1" w:styleId="EndNoteBibliographyChar">
    <w:name w:val="EndNote Bibliography Char"/>
    <w:basedOn w:val="DefaultParagraphFont"/>
    <w:link w:val="EndNoteBibliography"/>
    <w:rsid w:val="00AA0E4A"/>
    <w:rPr>
      <w:rFonts w:ascii="Book Antiqua" w:hAnsi="Book Antiqua"/>
      <w:noProof/>
    </w:rPr>
  </w:style>
  <w:style w:type="character" w:styleId="Hyperlink">
    <w:name w:val="Hyperlink"/>
    <w:basedOn w:val="DefaultParagraphFont"/>
    <w:uiPriority w:val="99"/>
    <w:unhideWhenUsed/>
    <w:rsid w:val="00AA0E4A"/>
    <w:rPr>
      <w:color w:val="0000FF" w:themeColor="hyperlink"/>
      <w:u w:val="single"/>
    </w:rPr>
  </w:style>
  <w:style w:type="paragraph" w:styleId="BalloonText">
    <w:name w:val="Balloon Text"/>
    <w:basedOn w:val="Normal"/>
    <w:link w:val="BalloonTextChar"/>
    <w:uiPriority w:val="99"/>
    <w:semiHidden/>
    <w:unhideWhenUsed/>
    <w:rsid w:val="00E10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C30"/>
    <w:rPr>
      <w:rFonts w:ascii="Tahoma" w:hAnsi="Tahoma" w:cs="Tahoma"/>
      <w:sz w:val="16"/>
      <w:szCs w:val="16"/>
    </w:rPr>
  </w:style>
  <w:style w:type="paragraph" w:styleId="ListParagraph">
    <w:name w:val="List Paragraph"/>
    <w:basedOn w:val="Normal"/>
    <w:uiPriority w:val="34"/>
    <w:qFormat/>
    <w:rsid w:val="00F65424"/>
    <w:pPr>
      <w:ind w:left="720"/>
      <w:contextualSpacing/>
    </w:pPr>
  </w:style>
  <w:style w:type="paragraph" w:styleId="NoSpacing">
    <w:name w:val="No Spacing"/>
    <w:uiPriority w:val="1"/>
    <w:qFormat/>
    <w:rsid w:val="0015361A"/>
    <w:pPr>
      <w:spacing w:after="0" w:line="240" w:lineRule="auto"/>
    </w:pPr>
  </w:style>
  <w:style w:type="paragraph" w:styleId="NormalWeb">
    <w:name w:val="Normal (Web)"/>
    <w:basedOn w:val="Normal"/>
    <w:uiPriority w:val="99"/>
    <w:semiHidden/>
    <w:unhideWhenUsed/>
    <w:rsid w:val="00E37B0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32631"/>
    <w:rPr>
      <w:sz w:val="16"/>
      <w:szCs w:val="16"/>
    </w:rPr>
  </w:style>
  <w:style w:type="paragraph" w:styleId="CommentText">
    <w:name w:val="annotation text"/>
    <w:basedOn w:val="Normal"/>
    <w:link w:val="CommentTextChar"/>
    <w:uiPriority w:val="99"/>
    <w:semiHidden/>
    <w:unhideWhenUsed/>
    <w:rsid w:val="00C32631"/>
    <w:pPr>
      <w:spacing w:line="240" w:lineRule="auto"/>
    </w:pPr>
    <w:rPr>
      <w:sz w:val="20"/>
      <w:szCs w:val="20"/>
    </w:rPr>
  </w:style>
  <w:style w:type="character" w:customStyle="1" w:styleId="CommentTextChar">
    <w:name w:val="Comment Text Char"/>
    <w:basedOn w:val="DefaultParagraphFont"/>
    <w:link w:val="CommentText"/>
    <w:uiPriority w:val="99"/>
    <w:semiHidden/>
    <w:rsid w:val="00C32631"/>
    <w:rPr>
      <w:sz w:val="20"/>
      <w:szCs w:val="20"/>
    </w:rPr>
  </w:style>
  <w:style w:type="paragraph" w:styleId="CommentSubject">
    <w:name w:val="annotation subject"/>
    <w:basedOn w:val="CommentText"/>
    <w:next w:val="CommentText"/>
    <w:link w:val="CommentSubjectChar"/>
    <w:uiPriority w:val="99"/>
    <w:semiHidden/>
    <w:unhideWhenUsed/>
    <w:rsid w:val="00C32631"/>
    <w:rPr>
      <w:b/>
      <w:bCs/>
    </w:rPr>
  </w:style>
  <w:style w:type="character" w:customStyle="1" w:styleId="CommentSubjectChar">
    <w:name w:val="Comment Subject Char"/>
    <w:basedOn w:val="CommentTextChar"/>
    <w:link w:val="CommentSubject"/>
    <w:uiPriority w:val="99"/>
    <w:semiHidden/>
    <w:rsid w:val="00C32631"/>
    <w:rPr>
      <w:b/>
      <w:bCs/>
      <w:sz w:val="20"/>
      <w:szCs w:val="20"/>
    </w:rPr>
  </w:style>
  <w:style w:type="paragraph" w:styleId="Header">
    <w:name w:val="header"/>
    <w:basedOn w:val="Normal"/>
    <w:link w:val="HeaderChar"/>
    <w:uiPriority w:val="99"/>
    <w:unhideWhenUsed/>
    <w:rsid w:val="00BC1B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BEE"/>
  </w:style>
  <w:style w:type="paragraph" w:styleId="Footer">
    <w:name w:val="footer"/>
    <w:basedOn w:val="Normal"/>
    <w:link w:val="FooterChar"/>
    <w:uiPriority w:val="99"/>
    <w:unhideWhenUsed/>
    <w:rsid w:val="00BC1B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BEE"/>
  </w:style>
  <w:style w:type="character" w:styleId="PlaceholderText">
    <w:name w:val="Placeholder Text"/>
    <w:basedOn w:val="DefaultParagraphFont"/>
    <w:uiPriority w:val="99"/>
    <w:semiHidden/>
    <w:rsid w:val="00905249"/>
    <w:rPr>
      <w:color w:val="808080"/>
    </w:rPr>
  </w:style>
  <w:style w:type="paragraph" w:styleId="PlainText">
    <w:name w:val="Plain Text"/>
    <w:basedOn w:val="Normal"/>
    <w:link w:val="PlainTextChar"/>
    <w:uiPriority w:val="99"/>
    <w:semiHidden/>
    <w:unhideWhenUsed/>
    <w:rsid w:val="00DD37F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D37F0"/>
    <w:rPr>
      <w:rFonts w:ascii="Calibri" w:hAnsi="Calibri"/>
      <w:szCs w:val="21"/>
    </w:rPr>
  </w:style>
  <w:style w:type="character" w:customStyle="1" w:styleId="trans">
    <w:name w:val="trans"/>
    <w:basedOn w:val="DefaultParagraphFont"/>
    <w:rsid w:val="00093CCB"/>
  </w:style>
  <w:style w:type="character" w:customStyle="1" w:styleId="webdict">
    <w:name w:val="webdict"/>
    <w:basedOn w:val="DefaultParagraphFont"/>
    <w:rsid w:val="00093CCB"/>
  </w:style>
  <w:style w:type="character" w:styleId="Emphasis">
    <w:name w:val="Emphasis"/>
    <w:qFormat/>
    <w:rsid w:val="00366F8B"/>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AA0E4A"/>
    <w:pPr>
      <w:spacing w:after="0"/>
      <w:jc w:val="center"/>
    </w:pPr>
    <w:rPr>
      <w:rFonts w:ascii="Book Antiqua" w:hAnsi="Book Antiqua"/>
      <w:noProof/>
    </w:rPr>
  </w:style>
  <w:style w:type="character" w:customStyle="1" w:styleId="EndNoteBibliographyTitleChar">
    <w:name w:val="EndNote Bibliography Title Char"/>
    <w:basedOn w:val="DefaultParagraphFont"/>
    <w:link w:val="EndNoteBibliographyTitle"/>
    <w:rsid w:val="00AA0E4A"/>
    <w:rPr>
      <w:rFonts w:ascii="Book Antiqua" w:hAnsi="Book Antiqua"/>
      <w:noProof/>
    </w:rPr>
  </w:style>
  <w:style w:type="paragraph" w:customStyle="1" w:styleId="EndNoteBibliography">
    <w:name w:val="EndNote Bibliography"/>
    <w:basedOn w:val="Normal"/>
    <w:link w:val="EndNoteBibliographyChar"/>
    <w:rsid w:val="00AA0E4A"/>
    <w:pPr>
      <w:spacing w:line="360" w:lineRule="auto"/>
    </w:pPr>
    <w:rPr>
      <w:rFonts w:ascii="Book Antiqua" w:hAnsi="Book Antiqua"/>
      <w:noProof/>
    </w:rPr>
  </w:style>
  <w:style w:type="character" w:customStyle="1" w:styleId="EndNoteBibliographyChar">
    <w:name w:val="EndNote Bibliography Char"/>
    <w:basedOn w:val="DefaultParagraphFont"/>
    <w:link w:val="EndNoteBibliography"/>
    <w:rsid w:val="00AA0E4A"/>
    <w:rPr>
      <w:rFonts w:ascii="Book Antiqua" w:hAnsi="Book Antiqua"/>
      <w:noProof/>
    </w:rPr>
  </w:style>
  <w:style w:type="character" w:styleId="Hyperlink">
    <w:name w:val="Hyperlink"/>
    <w:basedOn w:val="DefaultParagraphFont"/>
    <w:uiPriority w:val="99"/>
    <w:unhideWhenUsed/>
    <w:rsid w:val="00AA0E4A"/>
    <w:rPr>
      <w:color w:val="0000FF" w:themeColor="hyperlink"/>
      <w:u w:val="single"/>
    </w:rPr>
  </w:style>
  <w:style w:type="paragraph" w:styleId="BalloonText">
    <w:name w:val="Balloon Text"/>
    <w:basedOn w:val="Normal"/>
    <w:link w:val="BalloonTextChar"/>
    <w:uiPriority w:val="99"/>
    <w:semiHidden/>
    <w:unhideWhenUsed/>
    <w:rsid w:val="00E10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C30"/>
    <w:rPr>
      <w:rFonts w:ascii="Tahoma" w:hAnsi="Tahoma" w:cs="Tahoma"/>
      <w:sz w:val="16"/>
      <w:szCs w:val="16"/>
    </w:rPr>
  </w:style>
  <w:style w:type="paragraph" w:styleId="ListParagraph">
    <w:name w:val="List Paragraph"/>
    <w:basedOn w:val="Normal"/>
    <w:uiPriority w:val="34"/>
    <w:qFormat/>
    <w:rsid w:val="00F65424"/>
    <w:pPr>
      <w:ind w:left="720"/>
      <w:contextualSpacing/>
    </w:pPr>
  </w:style>
  <w:style w:type="paragraph" w:styleId="NoSpacing">
    <w:name w:val="No Spacing"/>
    <w:uiPriority w:val="1"/>
    <w:qFormat/>
    <w:rsid w:val="0015361A"/>
    <w:pPr>
      <w:spacing w:after="0" w:line="240" w:lineRule="auto"/>
    </w:pPr>
  </w:style>
  <w:style w:type="paragraph" w:styleId="NormalWeb">
    <w:name w:val="Normal (Web)"/>
    <w:basedOn w:val="Normal"/>
    <w:uiPriority w:val="99"/>
    <w:semiHidden/>
    <w:unhideWhenUsed/>
    <w:rsid w:val="00E37B0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32631"/>
    <w:rPr>
      <w:sz w:val="16"/>
      <w:szCs w:val="16"/>
    </w:rPr>
  </w:style>
  <w:style w:type="paragraph" w:styleId="CommentText">
    <w:name w:val="annotation text"/>
    <w:basedOn w:val="Normal"/>
    <w:link w:val="CommentTextChar"/>
    <w:uiPriority w:val="99"/>
    <w:semiHidden/>
    <w:unhideWhenUsed/>
    <w:rsid w:val="00C32631"/>
    <w:pPr>
      <w:spacing w:line="240" w:lineRule="auto"/>
    </w:pPr>
    <w:rPr>
      <w:sz w:val="20"/>
      <w:szCs w:val="20"/>
    </w:rPr>
  </w:style>
  <w:style w:type="character" w:customStyle="1" w:styleId="CommentTextChar">
    <w:name w:val="Comment Text Char"/>
    <w:basedOn w:val="DefaultParagraphFont"/>
    <w:link w:val="CommentText"/>
    <w:uiPriority w:val="99"/>
    <w:semiHidden/>
    <w:rsid w:val="00C32631"/>
    <w:rPr>
      <w:sz w:val="20"/>
      <w:szCs w:val="20"/>
    </w:rPr>
  </w:style>
  <w:style w:type="paragraph" w:styleId="CommentSubject">
    <w:name w:val="annotation subject"/>
    <w:basedOn w:val="CommentText"/>
    <w:next w:val="CommentText"/>
    <w:link w:val="CommentSubjectChar"/>
    <w:uiPriority w:val="99"/>
    <w:semiHidden/>
    <w:unhideWhenUsed/>
    <w:rsid w:val="00C32631"/>
    <w:rPr>
      <w:b/>
      <w:bCs/>
    </w:rPr>
  </w:style>
  <w:style w:type="character" w:customStyle="1" w:styleId="CommentSubjectChar">
    <w:name w:val="Comment Subject Char"/>
    <w:basedOn w:val="CommentTextChar"/>
    <w:link w:val="CommentSubject"/>
    <w:uiPriority w:val="99"/>
    <w:semiHidden/>
    <w:rsid w:val="00C32631"/>
    <w:rPr>
      <w:b/>
      <w:bCs/>
      <w:sz w:val="20"/>
      <w:szCs w:val="20"/>
    </w:rPr>
  </w:style>
  <w:style w:type="paragraph" w:styleId="Header">
    <w:name w:val="header"/>
    <w:basedOn w:val="Normal"/>
    <w:link w:val="HeaderChar"/>
    <w:uiPriority w:val="99"/>
    <w:unhideWhenUsed/>
    <w:rsid w:val="00BC1B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BEE"/>
  </w:style>
  <w:style w:type="paragraph" w:styleId="Footer">
    <w:name w:val="footer"/>
    <w:basedOn w:val="Normal"/>
    <w:link w:val="FooterChar"/>
    <w:uiPriority w:val="99"/>
    <w:unhideWhenUsed/>
    <w:rsid w:val="00BC1B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BEE"/>
  </w:style>
  <w:style w:type="character" w:styleId="PlaceholderText">
    <w:name w:val="Placeholder Text"/>
    <w:basedOn w:val="DefaultParagraphFont"/>
    <w:uiPriority w:val="99"/>
    <w:semiHidden/>
    <w:rsid w:val="00905249"/>
    <w:rPr>
      <w:color w:val="808080"/>
    </w:rPr>
  </w:style>
  <w:style w:type="paragraph" w:styleId="PlainText">
    <w:name w:val="Plain Text"/>
    <w:basedOn w:val="Normal"/>
    <w:link w:val="PlainTextChar"/>
    <w:uiPriority w:val="99"/>
    <w:semiHidden/>
    <w:unhideWhenUsed/>
    <w:rsid w:val="00DD37F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D37F0"/>
    <w:rPr>
      <w:rFonts w:ascii="Calibri" w:hAnsi="Calibri"/>
      <w:szCs w:val="21"/>
    </w:rPr>
  </w:style>
  <w:style w:type="character" w:customStyle="1" w:styleId="trans">
    <w:name w:val="trans"/>
    <w:basedOn w:val="DefaultParagraphFont"/>
    <w:rsid w:val="00093CCB"/>
  </w:style>
  <w:style w:type="character" w:customStyle="1" w:styleId="webdict">
    <w:name w:val="webdict"/>
    <w:basedOn w:val="DefaultParagraphFont"/>
    <w:rsid w:val="00093CCB"/>
  </w:style>
  <w:style w:type="character" w:styleId="Emphasis">
    <w:name w:val="Emphasis"/>
    <w:qFormat/>
    <w:rsid w:val="00366F8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79968">
      <w:bodyDiv w:val="1"/>
      <w:marLeft w:val="0"/>
      <w:marRight w:val="0"/>
      <w:marTop w:val="0"/>
      <w:marBottom w:val="0"/>
      <w:divBdr>
        <w:top w:val="none" w:sz="0" w:space="0" w:color="auto"/>
        <w:left w:val="none" w:sz="0" w:space="0" w:color="auto"/>
        <w:bottom w:val="none" w:sz="0" w:space="0" w:color="auto"/>
        <w:right w:val="none" w:sz="0" w:space="0" w:color="auto"/>
      </w:divBdr>
    </w:div>
    <w:div w:id="206111492">
      <w:bodyDiv w:val="1"/>
      <w:marLeft w:val="0"/>
      <w:marRight w:val="0"/>
      <w:marTop w:val="0"/>
      <w:marBottom w:val="0"/>
      <w:divBdr>
        <w:top w:val="none" w:sz="0" w:space="0" w:color="auto"/>
        <w:left w:val="none" w:sz="0" w:space="0" w:color="auto"/>
        <w:bottom w:val="none" w:sz="0" w:space="0" w:color="auto"/>
        <w:right w:val="none" w:sz="0" w:space="0" w:color="auto"/>
      </w:divBdr>
    </w:div>
    <w:div w:id="467237147">
      <w:bodyDiv w:val="1"/>
      <w:marLeft w:val="0"/>
      <w:marRight w:val="0"/>
      <w:marTop w:val="0"/>
      <w:marBottom w:val="0"/>
      <w:divBdr>
        <w:top w:val="none" w:sz="0" w:space="0" w:color="auto"/>
        <w:left w:val="none" w:sz="0" w:space="0" w:color="auto"/>
        <w:bottom w:val="none" w:sz="0" w:space="0" w:color="auto"/>
        <w:right w:val="none" w:sz="0" w:space="0" w:color="auto"/>
      </w:divBdr>
    </w:div>
    <w:div w:id="944076775">
      <w:bodyDiv w:val="1"/>
      <w:marLeft w:val="0"/>
      <w:marRight w:val="0"/>
      <w:marTop w:val="0"/>
      <w:marBottom w:val="0"/>
      <w:divBdr>
        <w:top w:val="none" w:sz="0" w:space="0" w:color="auto"/>
        <w:left w:val="none" w:sz="0" w:space="0" w:color="auto"/>
        <w:bottom w:val="none" w:sz="0" w:space="0" w:color="auto"/>
        <w:right w:val="none" w:sz="0" w:space="0" w:color="auto"/>
      </w:divBdr>
    </w:div>
    <w:div w:id="1100293293">
      <w:bodyDiv w:val="1"/>
      <w:marLeft w:val="0"/>
      <w:marRight w:val="0"/>
      <w:marTop w:val="0"/>
      <w:marBottom w:val="0"/>
      <w:divBdr>
        <w:top w:val="none" w:sz="0" w:space="0" w:color="auto"/>
        <w:left w:val="none" w:sz="0" w:space="0" w:color="auto"/>
        <w:bottom w:val="none" w:sz="0" w:space="0" w:color="auto"/>
        <w:right w:val="none" w:sz="0" w:space="0" w:color="auto"/>
      </w:divBdr>
    </w:div>
    <w:div w:id="1292832232">
      <w:bodyDiv w:val="1"/>
      <w:marLeft w:val="0"/>
      <w:marRight w:val="0"/>
      <w:marTop w:val="0"/>
      <w:marBottom w:val="0"/>
      <w:divBdr>
        <w:top w:val="none" w:sz="0" w:space="0" w:color="auto"/>
        <w:left w:val="none" w:sz="0" w:space="0" w:color="auto"/>
        <w:bottom w:val="none" w:sz="0" w:space="0" w:color="auto"/>
        <w:right w:val="none" w:sz="0" w:space="0" w:color="auto"/>
      </w:divBdr>
    </w:div>
    <w:div w:id="163355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4DE95-8C02-C844-A89B-7C290CE22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10159</Words>
  <Characters>57908</Characters>
  <Application>Microsoft Macintosh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67932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Na Ma</cp:lastModifiedBy>
  <cp:revision>2</cp:revision>
  <cp:lastPrinted>2016-12-05T17:19:00Z</cp:lastPrinted>
  <dcterms:created xsi:type="dcterms:W3CDTF">2017-07-21T17:20:00Z</dcterms:created>
  <dcterms:modified xsi:type="dcterms:W3CDTF">2017-07-21T17:20:00Z</dcterms:modified>
</cp:coreProperties>
</file>