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8B" w:rsidRPr="008B5E37" w:rsidRDefault="00404B8B" w:rsidP="008B5E3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8B5E37">
        <w:rPr>
          <w:rStyle w:val="af0"/>
          <w:rFonts w:ascii="Book Antiqua" w:hAnsi="Book Antiqua"/>
          <w:sz w:val="24"/>
          <w:szCs w:val="24"/>
        </w:rPr>
        <w:t>Name of journal:</w:t>
      </w:r>
      <w:r w:rsidRPr="008B5E37">
        <w:rPr>
          <w:rFonts w:ascii="Book Antiqua" w:hAnsi="Book Antiqua"/>
          <w:b/>
          <w:sz w:val="24"/>
          <w:szCs w:val="24"/>
        </w:rPr>
        <w:t> </w:t>
      </w:r>
      <w:r w:rsidRPr="008B5E37">
        <w:rPr>
          <w:rStyle w:val="il"/>
          <w:rFonts w:ascii="Book Antiqua" w:hAnsi="Book Antiqua"/>
          <w:b/>
          <w:i/>
          <w:sz w:val="24"/>
          <w:szCs w:val="24"/>
        </w:rPr>
        <w:t>World</w:t>
      </w:r>
      <w:r w:rsidRPr="008B5E37">
        <w:rPr>
          <w:rFonts w:ascii="Book Antiqua" w:hAnsi="Book Antiqua"/>
          <w:b/>
          <w:i/>
          <w:sz w:val="24"/>
          <w:szCs w:val="24"/>
        </w:rPr>
        <w:t xml:space="preserve"> Journal of Orthopedics</w:t>
      </w:r>
    </w:p>
    <w:p w:rsidR="00404B8B" w:rsidRPr="008B5E37" w:rsidRDefault="00404B8B" w:rsidP="008B5E37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8B5E37">
        <w:rPr>
          <w:rStyle w:val="af0"/>
          <w:rFonts w:ascii="Book Antiqua" w:hAnsi="Book Antiqua"/>
          <w:sz w:val="24"/>
          <w:szCs w:val="24"/>
        </w:rPr>
        <w:t>Manuscript NO:</w:t>
      </w:r>
      <w:r w:rsidRPr="008B5E37">
        <w:rPr>
          <w:rFonts w:ascii="Book Antiqua" w:hAnsi="Book Antiqua"/>
          <w:b/>
          <w:sz w:val="24"/>
          <w:szCs w:val="24"/>
        </w:rPr>
        <w:t> 32558</w:t>
      </w:r>
    </w:p>
    <w:p w:rsidR="00615ADA" w:rsidRPr="008B5E37" w:rsidRDefault="00404B8B" w:rsidP="008B5E37">
      <w:pPr>
        <w:spacing w:line="360" w:lineRule="auto"/>
        <w:rPr>
          <w:rFonts w:ascii="Book Antiqua" w:eastAsia="宋体" w:hAnsi="Book Antiqua"/>
          <w:b/>
          <w:kern w:val="0"/>
          <w:sz w:val="24"/>
          <w:szCs w:val="24"/>
          <w:lang w:eastAsia="zh-CN"/>
        </w:rPr>
      </w:pPr>
      <w:r w:rsidRPr="008B5E37">
        <w:rPr>
          <w:rFonts w:ascii="Book Antiqua" w:hAnsi="Book Antiqua"/>
          <w:b/>
          <w:kern w:val="0"/>
          <w:sz w:val="24"/>
          <w:szCs w:val="24"/>
        </w:rPr>
        <w:t xml:space="preserve">Manuscript Type: </w:t>
      </w:r>
      <w:r w:rsidR="00615ADA" w:rsidRPr="008B5E37">
        <w:rPr>
          <w:rFonts w:ascii="Book Antiqua" w:hAnsi="Book Antiqua"/>
          <w:b/>
          <w:sz w:val="24"/>
          <w:szCs w:val="24"/>
        </w:rPr>
        <w:t>Original Article</w:t>
      </w:r>
    </w:p>
    <w:p w:rsidR="00615ADA" w:rsidRPr="008B5E37" w:rsidRDefault="00615ADA" w:rsidP="008B5E37">
      <w:pPr>
        <w:spacing w:line="360" w:lineRule="auto"/>
        <w:rPr>
          <w:rFonts w:ascii="Book Antiqua" w:eastAsia="宋体" w:hAnsi="Book Antiqua"/>
          <w:b/>
          <w:kern w:val="0"/>
          <w:sz w:val="24"/>
          <w:szCs w:val="24"/>
          <w:lang w:eastAsia="zh-CN"/>
        </w:rPr>
      </w:pPr>
      <w:bookmarkStart w:id="0" w:name="_GoBack"/>
      <w:bookmarkEnd w:id="0"/>
    </w:p>
    <w:p w:rsidR="00E065DF" w:rsidRPr="008B5E37" w:rsidRDefault="00404B8B" w:rsidP="008B5E37">
      <w:pPr>
        <w:spacing w:line="360" w:lineRule="auto"/>
        <w:rPr>
          <w:rFonts w:ascii="Book Antiqua" w:eastAsia="宋体" w:hAnsi="Book Antiqua"/>
          <w:b/>
          <w:i/>
          <w:kern w:val="0"/>
          <w:sz w:val="24"/>
          <w:szCs w:val="24"/>
          <w:lang w:eastAsia="zh-CN"/>
        </w:rPr>
      </w:pPr>
      <w:r w:rsidRPr="008B5E37">
        <w:rPr>
          <w:rFonts w:ascii="Book Antiqua" w:hAnsi="Book Antiqua"/>
          <w:b/>
          <w:i/>
          <w:kern w:val="0"/>
          <w:sz w:val="24"/>
          <w:szCs w:val="24"/>
        </w:rPr>
        <w:t>Retrospective Study</w:t>
      </w:r>
    </w:p>
    <w:p w:rsidR="00404B8B" w:rsidRPr="008B5E37" w:rsidRDefault="00404B8B" w:rsidP="008B5E37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8B5E37">
        <w:rPr>
          <w:rFonts w:ascii="Book Antiqua" w:hAnsi="Book Antiqua"/>
          <w:b/>
          <w:sz w:val="24"/>
          <w:szCs w:val="24"/>
        </w:rPr>
        <w:t>Non</w:t>
      </w:r>
      <w:r w:rsidR="00802269" w:rsidRPr="008B5E37">
        <w:rPr>
          <w:rFonts w:ascii="Book Antiqua" w:hAnsi="Book Antiqua"/>
          <w:b/>
          <w:sz w:val="24"/>
          <w:szCs w:val="24"/>
        </w:rPr>
        <w:t>-</w:t>
      </w:r>
      <w:r w:rsidRPr="008B5E37">
        <w:rPr>
          <w:rFonts w:ascii="Book Antiqua" w:hAnsi="Book Antiqua"/>
          <w:b/>
          <w:sz w:val="24"/>
          <w:szCs w:val="24"/>
        </w:rPr>
        <w:t>ossifying fibromas: Case series, including in uncommon upper extremity</w:t>
      </w:r>
      <w:r w:rsidRPr="008B5E37" w:rsidDel="005D615E">
        <w:rPr>
          <w:rFonts w:ascii="Book Antiqua" w:hAnsi="Book Antiqua"/>
          <w:b/>
          <w:sz w:val="24"/>
          <w:szCs w:val="24"/>
        </w:rPr>
        <w:t xml:space="preserve"> </w:t>
      </w:r>
      <w:r w:rsidRPr="008B5E37">
        <w:rPr>
          <w:rFonts w:ascii="Book Antiqua" w:hAnsi="Book Antiqua"/>
          <w:b/>
          <w:sz w:val="24"/>
          <w:szCs w:val="24"/>
        </w:rPr>
        <w:t xml:space="preserve">sites </w:t>
      </w:r>
    </w:p>
    <w:p w:rsidR="00615ADA" w:rsidRPr="008B5E37" w:rsidRDefault="00615ADA" w:rsidP="008B5E37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947D19" w:rsidRPr="008B5E37" w:rsidRDefault="00404B8B" w:rsidP="008B5E37">
      <w:pPr>
        <w:spacing w:line="360" w:lineRule="auto"/>
        <w:rPr>
          <w:rFonts w:ascii="Book Antiqua" w:hAnsi="Book Antiqua"/>
          <w:sz w:val="24"/>
          <w:szCs w:val="24"/>
        </w:rPr>
      </w:pPr>
      <w:r w:rsidRPr="008B5E37">
        <w:rPr>
          <w:rFonts w:ascii="Book Antiqua" w:hAnsi="Book Antiqua"/>
          <w:kern w:val="0"/>
          <w:sz w:val="24"/>
          <w:szCs w:val="24"/>
        </w:rPr>
        <w:t xml:space="preserve">Sakamoto </w:t>
      </w:r>
      <w:r w:rsidR="000C5406" w:rsidRPr="008B5E37">
        <w:rPr>
          <w:rFonts w:ascii="Book Antiqua" w:eastAsia="宋体" w:hAnsi="Book Antiqua"/>
          <w:kern w:val="0"/>
          <w:sz w:val="24"/>
          <w:szCs w:val="24"/>
          <w:lang w:eastAsia="zh-CN"/>
        </w:rPr>
        <w:t xml:space="preserve">A </w:t>
      </w:r>
      <w:r w:rsidRPr="008B5E37">
        <w:rPr>
          <w:rFonts w:ascii="Book Antiqua" w:hAnsi="Book Antiqua"/>
          <w:i/>
          <w:iCs/>
          <w:kern w:val="0"/>
          <w:sz w:val="24"/>
          <w:szCs w:val="24"/>
        </w:rPr>
        <w:t>et al.</w:t>
      </w:r>
      <w:r w:rsidRPr="008B5E37">
        <w:rPr>
          <w:rFonts w:ascii="Book Antiqua" w:hAnsi="Book Antiqua"/>
          <w:b/>
          <w:sz w:val="24"/>
          <w:szCs w:val="24"/>
        </w:rPr>
        <w:t xml:space="preserve"> </w:t>
      </w:r>
      <w:r w:rsidRPr="008B5E37">
        <w:rPr>
          <w:rFonts w:ascii="Book Antiqua" w:hAnsi="Book Antiqua"/>
          <w:sz w:val="24"/>
          <w:szCs w:val="24"/>
        </w:rPr>
        <w:t>Non</w:t>
      </w:r>
      <w:r w:rsidR="00802269" w:rsidRPr="008B5E37">
        <w:rPr>
          <w:rFonts w:ascii="Book Antiqua" w:hAnsi="Book Antiqua"/>
          <w:sz w:val="24"/>
          <w:szCs w:val="24"/>
        </w:rPr>
        <w:t>-</w:t>
      </w:r>
      <w:r w:rsidRPr="008B5E37">
        <w:rPr>
          <w:rFonts w:ascii="Book Antiqua" w:hAnsi="Book Antiqua"/>
          <w:sz w:val="24"/>
          <w:szCs w:val="24"/>
        </w:rPr>
        <w:t>ossifying fibroma in the upper extremity</w:t>
      </w:r>
      <w:r w:rsidR="00931AD3" w:rsidRPr="008B5E37">
        <w:rPr>
          <w:rFonts w:ascii="Book Antiqua" w:hAnsi="Book Antiqua"/>
          <w:b/>
          <w:sz w:val="24"/>
          <w:szCs w:val="24"/>
        </w:rPr>
        <w:t xml:space="preserve"> </w:t>
      </w:r>
    </w:p>
    <w:p w:rsidR="00F36D69" w:rsidRPr="008B5E37" w:rsidRDefault="00F36D69" w:rsidP="008B5E37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E065DF" w:rsidRPr="008B5E37" w:rsidRDefault="00E065DF" w:rsidP="008B5E37">
      <w:pPr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8B5E37">
        <w:rPr>
          <w:rFonts w:ascii="Book Antiqua" w:hAnsi="Book Antiqua"/>
          <w:b/>
          <w:kern w:val="0"/>
          <w:sz w:val="24"/>
          <w:szCs w:val="24"/>
        </w:rPr>
        <w:t xml:space="preserve">Akio Sakamoto, </w:t>
      </w:r>
      <w:proofErr w:type="spellStart"/>
      <w:r w:rsidRPr="008B5E37">
        <w:rPr>
          <w:rFonts w:ascii="Book Antiqua" w:hAnsi="Book Antiqua"/>
          <w:b/>
          <w:kern w:val="0"/>
          <w:sz w:val="24"/>
          <w:szCs w:val="24"/>
        </w:rPr>
        <w:t>Ryuzo</w:t>
      </w:r>
      <w:proofErr w:type="spellEnd"/>
      <w:r w:rsidRPr="008B5E37">
        <w:rPr>
          <w:rFonts w:ascii="Book Antiqua" w:hAnsi="Book Antiqua"/>
          <w:b/>
          <w:kern w:val="0"/>
          <w:sz w:val="24"/>
          <w:szCs w:val="24"/>
        </w:rPr>
        <w:t xml:space="preserve"> Arai, Takeshi Okamoto, Shuichi Matsuda</w:t>
      </w:r>
    </w:p>
    <w:p w:rsidR="00F31F56" w:rsidRPr="008B5E37" w:rsidRDefault="00F31F56" w:rsidP="008B5E37">
      <w:pPr>
        <w:spacing w:line="360" w:lineRule="auto"/>
        <w:rPr>
          <w:rFonts w:ascii="Book Antiqua" w:hAnsi="Book Antiqua"/>
          <w:kern w:val="0"/>
          <w:sz w:val="24"/>
          <w:szCs w:val="24"/>
        </w:rPr>
      </w:pPr>
    </w:p>
    <w:p w:rsidR="00404B8B" w:rsidRPr="008B5E37" w:rsidRDefault="00404B8B" w:rsidP="008B5E37">
      <w:pPr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8B5E37">
        <w:rPr>
          <w:rFonts w:ascii="Book Antiqua" w:hAnsi="Book Antiqua"/>
          <w:b/>
          <w:kern w:val="0"/>
          <w:sz w:val="24"/>
          <w:szCs w:val="24"/>
        </w:rPr>
        <w:t xml:space="preserve">Akio Sakamoto, </w:t>
      </w:r>
      <w:proofErr w:type="spellStart"/>
      <w:r w:rsidRPr="008B5E37">
        <w:rPr>
          <w:rFonts w:ascii="Book Antiqua" w:hAnsi="Book Antiqua"/>
          <w:b/>
          <w:kern w:val="0"/>
          <w:sz w:val="24"/>
          <w:szCs w:val="24"/>
        </w:rPr>
        <w:t>Ryuzo</w:t>
      </w:r>
      <w:proofErr w:type="spellEnd"/>
      <w:r w:rsidRPr="008B5E37">
        <w:rPr>
          <w:rFonts w:ascii="Book Antiqua" w:hAnsi="Book Antiqua"/>
          <w:b/>
          <w:kern w:val="0"/>
          <w:sz w:val="24"/>
          <w:szCs w:val="24"/>
        </w:rPr>
        <w:t xml:space="preserve"> Arai, Takeshi Okamoto, Shuichi Matsuda, </w:t>
      </w:r>
      <w:r w:rsidRPr="008B5E37">
        <w:rPr>
          <w:rFonts w:ascii="Book Antiqua" w:hAnsi="Book Antiqua"/>
          <w:kern w:val="0"/>
          <w:sz w:val="24"/>
          <w:szCs w:val="24"/>
        </w:rPr>
        <w:t xml:space="preserve">Department of </w:t>
      </w:r>
      <w:proofErr w:type="spellStart"/>
      <w:r w:rsidRPr="008B5E37">
        <w:rPr>
          <w:rFonts w:ascii="Book Antiqua" w:hAnsi="Book Antiqua"/>
          <w:kern w:val="0"/>
          <w:sz w:val="24"/>
          <w:szCs w:val="24"/>
        </w:rPr>
        <w:t>Orthopaedic</w:t>
      </w:r>
      <w:proofErr w:type="spellEnd"/>
      <w:r w:rsidRPr="008B5E37">
        <w:rPr>
          <w:rFonts w:ascii="Book Antiqua" w:hAnsi="Book Antiqua"/>
          <w:kern w:val="0"/>
          <w:sz w:val="24"/>
          <w:szCs w:val="24"/>
        </w:rPr>
        <w:t xml:space="preserve"> Surgery, Graduate School of Medicine, Kyoto University,</w:t>
      </w:r>
      <w:r w:rsidR="000C5406" w:rsidRPr="008B5E37">
        <w:rPr>
          <w:rFonts w:ascii="Book Antiqua" w:hAnsi="Book Antiqua"/>
          <w:bCs/>
          <w:kern w:val="0"/>
          <w:sz w:val="24"/>
          <w:szCs w:val="24"/>
        </w:rPr>
        <w:t xml:space="preserve"> Kyoto City</w:t>
      </w:r>
      <w:r w:rsidRPr="008B5E37">
        <w:rPr>
          <w:rFonts w:ascii="Book Antiqua" w:hAnsi="Book Antiqua"/>
          <w:bCs/>
          <w:kern w:val="0"/>
          <w:sz w:val="24"/>
          <w:szCs w:val="24"/>
        </w:rPr>
        <w:t xml:space="preserve"> 606-8507, Japan</w:t>
      </w:r>
    </w:p>
    <w:p w:rsidR="00F31F56" w:rsidRPr="008B5E37" w:rsidRDefault="00F31F56" w:rsidP="008B5E37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kern w:val="0"/>
          <w:sz w:val="24"/>
          <w:szCs w:val="24"/>
          <w:lang w:eastAsia="zh-CN"/>
        </w:rPr>
      </w:pPr>
    </w:p>
    <w:p w:rsidR="00404B8B" w:rsidRPr="008B5E37" w:rsidRDefault="00702AB8" w:rsidP="008B5E37">
      <w:pPr>
        <w:spacing w:line="360" w:lineRule="auto"/>
        <w:rPr>
          <w:rFonts w:ascii="Book Antiqua" w:hAnsi="Book Antiqua"/>
          <w:sz w:val="24"/>
          <w:szCs w:val="24"/>
        </w:rPr>
      </w:pPr>
      <w:r w:rsidRPr="008B5E37">
        <w:rPr>
          <w:rFonts w:ascii="Book Antiqua" w:hAnsi="Book Antiqua"/>
          <w:b/>
          <w:sz w:val="24"/>
          <w:szCs w:val="24"/>
        </w:rPr>
        <w:t>Author contributions:</w:t>
      </w:r>
      <w:r w:rsidR="00404B8B" w:rsidRPr="008B5E37">
        <w:rPr>
          <w:rFonts w:ascii="Book Antiqua" w:hAnsi="Book Antiqua"/>
          <w:b/>
          <w:kern w:val="0"/>
          <w:sz w:val="24"/>
          <w:szCs w:val="24"/>
        </w:rPr>
        <w:t xml:space="preserve"> </w:t>
      </w:r>
      <w:r w:rsidR="00404B8B" w:rsidRPr="008B5E37">
        <w:rPr>
          <w:rFonts w:ascii="Book Antiqua" w:hAnsi="Book Antiqua"/>
          <w:kern w:val="0"/>
          <w:sz w:val="24"/>
          <w:szCs w:val="24"/>
        </w:rPr>
        <w:t>Sakamoto</w:t>
      </w:r>
      <w:r w:rsidR="00404B8B" w:rsidRPr="008B5E37">
        <w:rPr>
          <w:rFonts w:ascii="Book Antiqua" w:hAnsi="Book Antiqua"/>
          <w:sz w:val="24"/>
          <w:szCs w:val="24"/>
        </w:rPr>
        <w:t xml:space="preserve"> </w:t>
      </w:r>
      <w:r w:rsidR="00404B8B" w:rsidRPr="008B5E37">
        <w:rPr>
          <w:rFonts w:ascii="Book Antiqua" w:hAnsi="Book Antiqua"/>
          <w:kern w:val="0"/>
          <w:sz w:val="24"/>
          <w:szCs w:val="24"/>
        </w:rPr>
        <w:t xml:space="preserve">A </w:t>
      </w:r>
      <w:r w:rsidR="00404B8B" w:rsidRPr="008B5E37">
        <w:rPr>
          <w:rFonts w:ascii="Book Antiqua" w:hAnsi="Book Antiqua"/>
          <w:sz w:val="24"/>
          <w:szCs w:val="24"/>
        </w:rPr>
        <w:t>drafted the manuscript</w:t>
      </w:r>
      <w:r w:rsidRPr="008B5E37">
        <w:rPr>
          <w:rFonts w:ascii="Book Antiqua" w:eastAsia="宋体" w:hAnsi="Book Antiqua"/>
          <w:sz w:val="24"/>
          <w:szCs w:val="24"/>
          <w:lang w:eastAsia="zh-CN"/>
        </w:rPr>
        <w:t>;</w:t>
      </w:r>
      <w:r w:rsidR="00404B8B" w:rsidRPr="008B5E37">
        <w:rPr>
          <w:rFonts w:ascii="Book Antiqua" w:hAnsi="Book Antiqua"/>
          <w:sz w:val="24"/>
          <w:szCs w:val="24"/>
        </w:rPr>
        <w:t xml:space="preserve"> </w:t>
      </w:r>
      <w:r w:rsidR="00404B8B" w:rsidRPr="008B5E37">
        <w:rPr>
          <w:rFonts w:ascii="Book Antiqua" w:hAnsi="Book Antiqua"/>
          <w:kern w:val="0"/>
          <w:sz w:val="24"/>
          <w:szCs w:val="24"/>
        </w:rPr>
        <w:t>Arai R and Okamoto</w:t>
      </w:r>
      <w:r w:rsidR="00404B8B" w:rsidRPr="008B5E37">
        <w:rPr>
          <w:rFonts w:ascii="Book Antiqua" w:hAnsi="Book Antiqua"/>
          <w:sz w:val="24"/>
          <w:szCs w:val="24"/>
        </w:rPr>
        <w:t xml:space="preserve"> </w:t>
      </w:r>
      <w:r w:rsidR="00404B8B" w:rsidRPr="008B5E37">
        <w:rPr>
          <w:rFonts w:ascii="Book Antiqua" w:hAnsi="Book Antiqua"/>
          <w:kern w:val="0"/>
          <w:sz w:val="24"/>
          <w:szCs w:val="24"/>
        </w:rPr>
        <w:t>T</w:t>
      </w:r>
      <w:r w:rsidR="00404B8B" w:rsidRPr="008B5E37">
        <w:rPr>
          <w:rFonts w:ascii="Book Antiqua" w:hAnsi="Book Antiqua"/>
          <w:sz w:val="24"/>
          <w:szCs w:val="24"/>
        </w:rPr>
        <w:t xml:space="preserve"> participated in the design of the study</w:t>
      </w:r>
      <w:r w:rsidRPr="008B5E37">
        <w:rPr>
          <w:rFonts w:ascii="Book Antiqua" w:eastAsia="宋体" w:hAnsi="Book Antiqua"/>
          <w:sz w:val="24"/>
          <w:szCs w:val="24"/>
          <w:lang w:eastAsia="zh-CN"/>
        </w:rPr>
        <w:t>;</w:t>
      </w:r>
      <w:r w:rsidR="00404B8B" w:rsidRPr="008B5E37">
        <w:rPr>
          <w:rFonts w:ascii="Book Antiqua" w:hAnsi="Book Antiqua"/>
          <w:sz w:val="24"/>
          <w:szCs w:val="24"/>
        </w:rPr>
        <w:t xml:space="preserve"> </w:t>
      </w:r>
      <w:r w:rsidR="00404B8B" w:rsidRPr="008B5E37">
        <w:rPr>
          <w:rFonts w:ascii="Book Antiqua" w:hAnsi="Book Antiqua"/>
          <w:kern w:val="0"/>
          <w:sz w:val="24"/>
          <w:szCs w:val="24"/>
        </w:rPr>
        <w:t>Matsuda</w:t>
      </w:r>
      <w:r w:rsidR="00404B8B" w:rsidRPr="008B5E37">
        <w:rPr>
          <w:rFonts w:ascii="Book Antiqua" w:hAnsi="Book Antiqua"/>
          <w:sz w:val="24"/>
          <w:szCs w:val="24"/>
        </w:rPr>
        <w:t xml:space="preserve"> </w:t>
      </w:r>
      <w:r w:rsidR="00404B8B" w:rsidRPr="008B5E37">
        <w:rPr>
          <w:rFonts w:ascii="Book Antiqua" w:hAnsi="Book Antiqua"/>
          <w:kern w:val="0"/>
          <w:sz w:val="24"/>
          <w:szCs w:val="24"/>
        </w:rPr>
        <w:t>S</w:t>
      </w:r>
      <w:r w:rsidR="00404B8B" w:rsidRPr="008B5E37">
        <w:rPr>
          <w:rFonts w:ascii="Book Antiqua" w:hAnsi="Book Antiqua"/>
          <w:b/>
          <w:kern w:val="0"/>
          <w:sz w:val="24"/>
          <w:szCs w:val="24"/>
        </w:rPr>
        <w:t xml:space="preserve"> </w:t>
      </w:r>
      <w:r w:rsidR="00404B8B" w:rsidRPr="008B5E37">
        <w:rPr>
          <w:rFonts w:ascii="Book Antiqua" w:hAnsi="Book Antiqua"/>
          <w:sz w:val="24"/>
          <w:szCs w:val="24"/>
        </w:rPr>
        <w:t>conceived of the study, participated in its design and coordination, and helped draft the manuscript</w:t>
      </w:r>
      <w:r w:rsidRPr="008B5E37">
        <w:rPr>
          <w:rFonts w:ascii="Book Antiqua" w:eastAsia="宋体" w:hAnsi="Book Antiqua"/>
          <w:sz w:val="24"/>
          <w:szCs w:val="24"/>
          <w:lang w:eastAsia="zh-CN"/>
        </w:rPr>
        <w:t>;</w:t>
      </w:r>
      <w:r w:rsidR="00404B8B" w:rsidRPr="008B5E37">
        <w:rPr>
          <w:rFonts w:ascii="Book Antiqua" w:hAnsi="Book Antiqua"/>
          <w:sz w:val="24"/>
          <w:szCs w:val="24"/>
        </w:rPr>
        <w:t xml:space="preserve"> </w:t>
      </w:r>
      <w:r w:rsidR="001B1B20" w:rsidRPr="008B5E37">
        <w:rPr>
          <w:rFonts w:ascii="Book Antiqua" w:hAnsi="Book Antiqua"/>
          <w:sz w:val="24"/>
          <w:szCs w:val="24"/>
        </w:rPr>
        <w:t>a</w:t>
      </w:r>
      <w:r w:rsidR="00404B8B" w:rsidRPr="008B5E37">
        <w:rPr>
          <w:rFonts w:ascii="Book Antiqua" w:hAnsi="Book Antiqua"/>
          <w:sz w:val="24"/>
          <w:szCs w:val="24"/>
        </w:rPr>
        <w:t>ll authors read and approved the final manuscript.</w:t>
      </w:r>
    </w:p>
    <w:p w:rsidR="00F31F56" w:rsidRPr="008B5E37" w:rsidRDefault="00F31F56" w:rsidP="008B5E37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kern w:val="0"/>
          <w:sz w:val="24"/>
          <w:szCs w:val="24"/>
          <w:lang w:eastAsia="zh-CN"/>
        </w:rPr>
      </w:pPr>
    </w:p>
    <w:p w:rsidR="001B7E95" w:rsidRPr="008B5E37" w:rsidRDefault="00DA4FC1" w:rsidP="008B5E37">
      <w:pPr>
        <w:autoSpaceDE w:val="0"/>
        <w:autoSpaceDN w:val="0"/>
        <w:adjustRightIn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8B5E37">
        <w:rPr>
          <w:rFonts w:ascii="Book Antiqua" w:hAnsi="Book Antiqua"/>
          <w:b/>
          <w:sz w:val="24"/>
          <w:szCs w:val="24"/>
        </w:rPr>
        <w:t>Institutional review board statement</w:t>
      </w:r>
      <w:r w:rsidRPr="008B5E37">
        <w:rPr>
          <w:rFonts w:ascii="Book Antiqua" w:hAnsi="Book Antiqua"/>
          <w:b/>
          <w:iCs/>
          <w:kern w:val="0"/>
          <w:sz w:val="24"/>
          <w:szCs w:val="24"/>
        </w:rPr>
        <w:t>:</w:t>
      </w:r>
      <w:r w:rsidR="00942E2B" w:rsidRPr="008B5E37">
        <w:rPr>
          <w:rFonts w:ascii="Book Antiqua" w:hAnsi="Book Antiqua"/>
          <w:b/>
          <w:kern w:val="0"/>
          <w:sz w:val="24"/>
          <w:szCs w:val="24"/>
        </w:rPr>
        <w:t xml:space="preserve"> </w:t>
      </w:r>
      <w:r w:rsidR="00942E2B" w:rsidRPr="008B5E37">
        <w:rPr>
          <w:rFonts w:ascii="Book Antiqua" w:hAnsi="Book Antiqua"/>
          <w:kern w:val="0"/>
          <w:sz w:val="24"/>
          <w:szCs w:val="24"/>
        </w:rPr>
        <w:t>This study was reviewed and approved by the Ethics Committee of</w:t>
      </w:r>
      <w:r w:rsidR="00942E2B" w:rsidRPr="008B5E37">
        <w:rPr>
          <w:rFonts w:ascii="Book Antiqua" w:eastAsia="MS PGothic" w:hAnsi="Book Antiqua"/>
          <w:kern w:val="0"/>
          <w:sz w:val="24"/>
          <w:szCs w:val="24"/>
        </w:rPr>
        <w:t xml:space="preserve"> National Hospital Organization, Kokura Medical Center, Kitakyushu</w:t>
      </w:r>
      <w:r w:rsidR="001B7E95" w:rsidRPr="008B5E37">
        <w:rPr>
          <w:rFonts w:ascii="Book Antiqua" w:eastAsia="MS PGothic" w:hAnsi="Book Antiqua"/>
          <w:kern w:val="0"/>
          <w:sz w:val="24"/>
          <w:szCs w:val="24"/>
        </w:rPr>
        <w:t xml:space="preserve"> city</w:t>
      </w:r>
      <w:r w:rsidR="00942E2B" w:rsidRPr="008B5E37">
        <w:rPr>
          <w:rFonts w:ascii="Book Antiqua" w:eastAsia="MS PGothic" w:hAnsi="Book Antiqua"/>
          <w:kern w:val="0"/>
          <w:sz w:val="24"/>
          <w:szCs w:val="24"/>
        </w:rPr>
        <w:t>, Japan, where the research was performed.</w:t>
      </w:r>
    </w:p>
    <w:p w:rsidR="001B7E95" w:rsidRPr="008B5E37" w:rsidRDefault="001B7E95" w:rsidP="008B5E37">
      <w:pPr>
        <w:autoSpaceDE w:val="0"/>
        <w:autoSpaceDN w:val="0"/>
        <w:adjustRightInd w:val="0"/>
        <w:spacing w:line="360" w:lineRule="auto"/>
        <w:rPr>
          <w:rFonts w:ascii="Book Antiqua" w:hAnsi="Book Antiqua"/>
          <w:kern w:val="0"/>
          <w:sz w:val="24"/>
          <w:szCs w:val="24"/>
        </w:rPr>
      </w:pPr>
    </w:p>
    <w:p w:rsidR="001B7E95" w:rsidRPr="008B5E37" w:rsidRDefault="00DA4FC1" w:rsidP="008B5E3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8B5E37">
        <w:rPr>
          <w:rFonts w:ascii="Book Antiqua" w:hAnsi="Book Antiqua"/>
          <w:b/>
          <w:sz w:val="24"/>
          <w:szCs w:val="24"/>
        </w:rPr>
        <w:t>Informed consent statement</w:t>
      </w:r>
      <w:r w:rsidRPr="008B5E37">
        <w:rPr>
          <w:rFonts w:ascii="Book Antiqua" w:hAnsi="Book Antiqua"/>
          <w:b/>
          <w:iCs/>
          <w:sz w:val="24"/>
          <w:szCs w:val="24"/>
        </w:rPr>
        <w:t>:</w:t>
      </w:r>
      <w:r w:rsidRPr="008B5E37">
        <w:rPr>
          <w:rFonts w:ascii="Book Antiqua" w:hAnsi="Book Antiqua"/>
          <w:b/>
          <w:iCs/>
          <w:kern w:val="0"/>
          <w:sz w:val="24"/>
          <w:szCs w:val="24"/>
        </w:rPr>
        <w:t xml:space="preserve"> </w:t>
      </w:r>
      <w:r w:rsidR="001B7E95" w:rsidRPr="008B5E37">
        <w:rPr>
          <w:rFonts w:ascii="Book Antiqua" w:hAnsi="Book Antiqua"/>
          <w:kern w:val="0"/>
          <w:sz w:val="24"/>
          <w:szCs w:val="24"/>
        </w:rPr>
        <w:t>Patients were not required to give informed consent to the study because the analysis used anonymous clinical data that were obtained after each patient ha</w:t>
      </w:r>
      <w:r w:rsidR="00272136" w:rsidRPr="008B5E37">
        <w:rPr>
          <w:rFonts w:ascii="Book Antiqua" w:hAnsi="Book Antiqua"/>
          <w:kern w:val="0"/>
          <w:sz w:val="24"/>
          <w:szCs w:val="24"/>
        </w:rPr>
        <w:t>d</w:t>
      </w:r>
      <w:r w:rsidR="00770D94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1B7E95" w:rsidRPr="008B5E37">
        <w:rPr>
          <w:rFonts w:ascii="Book Antiqua" w:hAnsi="Book Antiqua"/>
          <w:kern w:val="0"/>
          <w:sz w:val="24"/>
          <w:szCs w:val="24"/>
        </w:rPr>
        <w:t xml:space="preserve">been </w:t>
      </w:r>
      <w:r w:rsidR="006D1491" w:rsidRPr="008B5E37">
        <w:rPr>
          <w:rFonts w:ascii="Book Antiqua" w:hAnsi="Book Antiqua"/>
          <w:kern w:val="0"/>
          <w:sz w:val="24"/>
          <w:szCs w:val="24"/>
        </w:rPr>
        <w:t>notified</w:t>
      </w:r>
      <w:r w:rsidR="00272136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1B7E95" w:rsidRPr="008B5E37">
        <w:rPr>
          <w:rFonts w:ascii="Book Antiqua" w:hAnsi="Book Antiqua"/>
          <w:kern w:val="0"/>
          <w:sz w:val="24"/>
          <w:szCs w:val="24"/>
        </w:rPr>
        <w:t xml:space="preserve">at the home page of </w:t>
      </w:r>
      <w:r w:rsidR="001B7E95" w:rsidRPr="008B5E37">
        <w:rPr>
          <w:rFonts w:ascii="Book Antiqua" w:eastAsia="MS PGothic" w:hAnsi="Book Antiqua"/>
          <w:kern w:val="0"/>
          <w:sz w:val="24"/>
          <w:szCs w:val="24"/>
        </w:rPr>
        <w:t>National Hospital Organization, Kokura Medical Center</w:t>
      </w:r>
      <w:r w:rsidR="00272136" w:rsidRPr="008B5E37">
        <w:rPr>
          <w:rFonts w:ascii="Book Antiqua" w:eastAsia="MS PGothic" w:hAnsi="Book Antiqua"/>
          <w:kern w:val="0"/>
          <w:sz w:val="24"/>
          <w:szCs w:val="24"/>
        </w:rPr>
        <w:t xml:space="preserve"> </w:t>
      </w:r>
      <w:r w:rsidR="00272136" w:rsidRPr="008B5E37">
        <w:rPr>
          <w:rFonts w:ascii="Book Antiqua" w:hAnsi="Book Antiqua"/>
          <w:kern w:val="0"/>
          <w:sz w:val="24"/>
          <w:szCs w:val="24"/>
        </w:rPr>
        <w:t>that the data could be used for a clinical study</w:t>
      </w:r>
      <w:r w:rsidR="001B7E95" w:rsidRPr="008B5E37">
        <w:rPr>
          <w:rFonts w:ascii="Book Antiqua" w:hAnsi="Book Antiqua"/>
          <w:kern w:val="0"/>
          <w:sz w:val="24"/>
          <w:szCs w:val="24"/>
        </w:rPr>
        <w:t xml:space="preserve">. </w:t>
      </w:r>
    </w:p>
    <w:p w:rsidR="001B7E95" w:rsidRPr="008B5E37" w:rsidRDefault="001B7E95" w:rsidP="008B5E37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bCs/>
          <w:i/>
          <w:iCs/>
          <w:sz w:val="24"/>
          <w:szCs w:val="24"/>
        </w:rPr>
      </w:pPr>
    </w:p>
    <w:p w:rsidR="001B7E95" w:rsidRPr="008B5E37" w:rsidRDefault="001B7E95" w:rsidP="008B5E37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bCs/>
          <w:i/>
          <w:iCs/>
          <w:sz w:val="24"/>
          <w:szCs w:val="24"/>
        </w:rPr>
      </w:pPr>
    </w:p>
    <w:p w:rsidR="001B7E95" w:rsidRPr="008B5E37" w:rsidRDefault="00DA4FC1" w:rsidP="008B5E3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8B5E37">
        <w:rPr>
          <w:rFonts w:ascii="Book Antiqua" w:hAnsi="Book Antiqua"/>
          <w:b/>
          <w:sz w:val="24"/>
          <w:szCs w:val="24"/>
        </w:rPr>
        <w:t>Conflict-of-interest statement</w:t>
      </w:r>
      <w:r w:rsidRPr="008B5E37">
        <w:rPr>
          <w:rFonts w:ascii="Book Antiqua" w:hAnsi="Book Antiqua" w:cs="TimesNewRomanPS-BoldItalicMT"/>
          <w:b/>
          <w:iCs/>
          <w:sz w:val="24"/>
          <w:szCs w:val="24"/>
        </w:rPr>
        <w:t xml:space="preserve">: </w:t>
      </w:r>
      <w:r w:rsidR="001B7E95" w:rsidRPr="008B5E37">
        <w:rPr>
          <w:rFonts w:ascii="Book Antiqua" w:hAnsi="Book Antiqua"/>
          <w:kern w:val="0"/>
          <w:sz w:val="24"/>
          <w:szCs w:val="24"/>
        </w:rPr>
        <w:t xml:space="preserve">We have no financial relationships to disclose. </w:t>
      </w:r>
    </w:p>
    <w:p w:rsidR="001B7E95" w:rsidRPr="008B5E37" w:rsidRDefault="001B7E95" w:rsidP="008B5E37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bCs/>
          <w:i/>
          <w:iCs/>
          <w:sz w:val="24"/>
          <w:szCs w:val="24"/>
        </w:rPr>
      </w:pPr>
    </w:p>
    <w:p w:rsidR="001B7E95" w:rsidRPr="008B5E37" w:rsidRDefault="00DA4FC1" w:rsidP="008B5E3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8B5E37">
        <w:rPr>
          <w:rFonts w:ascii="Book Antiqua" w:hAnsi="Book Antiqua"/>
          <w:b/>
          <w:sz w:val="24"/>
          <w:szCs w:val="24"/>
        </w:rPr>
        <w:t>Data sharing statement</w:t>
      </w:r>
      <w:r w:rsidRPr="008B5E37">
        <w:rPr>
          <w:rFonts w:ascii="Book Antiqua" w:hAnsi="Book Antiqua" w:cs="TimesNewRomanPS-BoldItalicMT"/>
          <w:b/>
          <w:iCs/>
          <w:sz w:val="24"/>
          <w:szCs w:val="24"/>
        </w:rPr>
        <w:t>:</w:t>
      </w:r>
      <w:r w:rsidR="001B7E95" w:rsidRPr="008B5E37">
        <w:rPr>
          <w:rFonts w:ascii="Book Antiqua" w:hAnsi="Book Antiqua"/>
          <w:b/>
          <w:kern w:val="0"/>
          <w:sz w:val="24"/>
          <w:szCs w:val="24"/>
        </w:rPr>
        <w:t xml:space="preserve"> </w:t>
      </w:r>
      <w:r w:rsidR="001B7E95" w:rsidRPr="008B5E37">
        <w:rPr>
          <w:rFonts w:ascii="Book Antiqua" w:hAnsi="Book Antiqua"/>
          <w:kern w:val="0"/>
          <w:sz w:val="24"/>
          <w:szCs w:val="24"/>
        </w:rPr>
        <w:t>No additional data are available.</w:t>
      </w:r>
    </w:p>
    <w:p w:rsidR="00DA4FC1" w:rsidRPr="008B5E37" w:rsidRDefault="00DA4FC1" w:rsidP="008B5E37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kern w:val="0"/>
          <w:sz w:val="24"/>
          <w:szCs w:val="24"/>
          <w:lang w:eastAsia="zh-CN"/>
        </w:rPr>
      </w:pPr>
    </w:p>
    <w:p w:rsidR="00DA4FC1" w:rsidRPr="008B5E37" w:rsidRDefault="00DA4FC1" w:rsidP="008B5E37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8B5E37">
        <w:rPr>
          <w:rFonts w:ascii="Book Antiqua" w:hAnsi="Book Antiqua"/>
          <w:b/>
          <w:kern w:val="0"/>
          <w:sz w:val="24"/>
          <w:szCs w:val="24"/>
        </w:rPr>
        <w:t xml:space="preserve">Open-Access: </w:t>
      </w:r>
      <w:r w:rsidRPr="008B5E37">
        <w:rPr>
          <w:rFonts w:ascii="Book Antiqua" w:hAnsi="Book Antiqua"/>
          <w:sz w:val="24"/>
          <w:szCs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8B5E37">
          <w:rPr>
            <w:rStyle w:val="a8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</w:p>
    <w:p w:rsidR="00DA4FC1" w:rsidRPr="008B5E37" w:rsidRDefault="00DA4FC1" w:rsidP="008B5E37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1B7E95" w:rsidRPr="008B5E37" w:rsidRDefault="00DA4FC1" w:rsidP="008B5E37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B5E37">
        <w:rPr>
          <w:rFonts w:ascii="Book Antiqua" w:eastAsia="宋体" w:hAnsi="Book Antiqua" w:cs="宋体"/>
          <w:b/>
          <w:kern w:val="0"/>
          <w:sz w:val="24"/>
          <w:szCs w:val="24"/>
        </w:rPr>
        <w:t>Manuscript source:</w:t>
      </w:r>
      <w:r w:rsidRPr="008B5E37">
        <w:rPr>
          <w:rFonts w:ascii="Book Antiqua" w:eastAsia="宋体" w:hAnsi="Book Antiqua" w:cs="宋体"/>
          <w:kern w:val="0"/>
          <w:sz w:val="24"/>
          <w:szCs w:val="24"/>
        </w:rPr>
        <w:t> Unsolicited manuscript</w:t>
      </w:r>
    </w:p>
    <w:p w:rsidR="00DA4FC1" w:rsidRPr="008B5E37" w:rsidRDefault="00DA4FC1" w:rsidP="008B5E37">
      <w:pPr>
        <w:autoSpaceDE w:val="0"/>
        <w:autoSpaceDN w:val="0"/>
        <w:adjustRightInd w:val="0"/>
        <w:spacing w:line="360" w:lineRule="auto"/>
        <w:rPr>
          <w:rFonts w:ascii="Book Antiqua" w:hAnsi="Book Antiqua"/>
          <w:kern w:val="0"/>
          <w:sz w:val="24"/>
          <w:szCs w:val="24"/>
          <w:lang w:eastAsia="zh-CN"/>
        </w:rPr>
      </w:pPr>
    </w:p>
    <w:p w:rsidR="001B7E95" w:rsidRPr="008B5E37" w:rsidRDefault="00DA4FC1" w:rsidP="008B5E37">
      <w:pPr>
        <w:spacing w:line="360" w:lineRule="auto"/>
        <w:rPr>
          <w:rFonts w:ascii="Book Antiqua" w:eastAsia="宋体" w:hAnsi="Book Antiqua"/>
          <w:b/>
          <w:kern w:val="0"/>
          <w:sz w:val="24"/>
          <w:szCs w:val="24"/>
          <w:lang w:eastAsia="zh-CN"/>
        </w:rPr>
      </w:pPr>
      <w:r w:rsidRPr="008B5E37">
        <w:rPr>
          <w:rFonts w:ascii="Book Antiqua" w:hAnsi="Book Antiqua"/>
          <w:b/>
          <w:sz w:val="24"/>
          <w:szCs w:val="24"/>
        </w:rPr>
        <w:t>Correspondence to:</w:t>
      </w:r>
      <w:r w:rsidR="001B7E95" w:rsidRPr="008B5E37">
        <w:rPr>
          <w:rFonts w:ascii="Book Antiqua" w:hAnsi="Book Antiqua"/>
          <w:b/>
          <w:kern w:val="0"/>
          <w:sz w:val="24"/>
          <w:szCs w:val="24"/>
        </w:rPr>
        <w:t xml:space="preserve"> Akio Sakamoto, MD, Lecturer, </w:t>
      </w:r>
      <w:r w:rsidR="001B7E95" w:rsidRPr="008B5E37">
        <w:rPr>
          <w:rFonts w:ascii="Book Antiqua" w:hAnsi="Book Antiqua"/>
          <w:bCs/>
          <w:kern w:val="0"/>
          <w:sz w:val="24"/>
          <w:szCs w:val="24"/>
        </w:rPr>
        <w:t xml:space="preserve">Department of </w:t>
      </w:r>
      <w:proofErr w:type="spellStart"/>
      <w:r w:rsidR="001B7E95" w:rsidRPr="008B5E37">
        <w:rPr>
          <w:rFonts w:ascii="Book Antiqua" w:hAnsi="Book Antiqua"/>
          <w:bCs/>
          <w:kern w:val="0"/>
          <w:sz w:val="24"/>
          <w:szCs w:val="24"/>
        </w:rPr>
        <w:t>Orthopaedic</w:t>
      </w:r>
      <w:proofErr w:type="spellEnd"/>
      <w:r w:rsidR="001B7E95" w:rsidRPr="008B5E37">
        <w:rPr>
          <w:rFonts w:ascii="Book Antiqua" w:hAnsi="Book Antiqua"/>
          <w:bCs/>
          <w:kern w:val="0"/>
          <w:sz w:val="24"/>
          <w:szCs w:val="24"/>
        </w:rPr>
        <w:t xml:space="preserve"> Surgery, Graduate School of Medicine, Kyoto University, </w:t>
      </w:r>
      <w:proofErr w:type="spellStart"/>
      <w:r w:rsidR="001B7E95" w:rsidRPr="008B5E37">
        <w:rPr>
          <w:rFonts w:ascii="Book Antiqua" w:hAnsi="Book Antiqua"/>
          <w:bCs/>
          <w:kern w:val="0"/>
          <w:sz w:val="24"/>
          <w:szCs w:val="24"/>
        </w:rPr>
        <w:t>Shogoin</w:t>
      </w:r>
      <w:proofErr w:type="spellEnd"/>
      <w:r w:rsidR="001B7E95" w:rsidRPr="008B5E37">
        <w:rPr>
          <w:rFonts w:ascii="Book Antiqua" w:hAnsi="Book Antiqua"/>
          <w:bCs/>
          <w:kern w:val="0"/>
          <w:sz w:val="24"/>
          <w:szCs w:val="24"/>
        </w:rPr>
        <w:t>, Kawahara-</w:t>
      </w:r>
      <w:proofErr w:type="spellStart"/>
      <w:r w:rsidR="001B7E95" w:rsidRPr="008B5E37">
        <w:rPr>
          <w:rFonts w:ascii="Book Antiqua" w:hAnsi="Book Antiqua"/>
          <w:bCs/>
          <w:kern w:val="0"/>
          <w:sz w:val="24"/>
          <w:szCs w:val="24"/>
        </w:rPr>
        <w:t>cho</w:t>
      </w:r>
      <w:proofErr w:type="spellEnd"/>
      <w:r w:rsidR="001B7E95" w:rsidRPr="008B5E37">
        <w:rPr>
          <w:rFonts w:ascii="Book Antiqua" w:hAnsi="Book Antiqua"/>
          <w:bCs/>
          <w:kern w:val="0"/>
          <w:sz w:val="24"/>
          <w:szCs w:val="24"/>
        </w:rPr>
        <w:t xml:space="preserve"> 54, Sakyo-</w:t>
      </w:r>
      <w:proofErr w:type="spellStart"/>
      <w:r w:rsidR="001B7E95" w:rsidRPr="008B5E37">
        <w:rPr>
          <w:rFonts w:ascii="Book Antiqua" w:hAnsi="Book Antiqua"/>
          <w:bCs/>
          <w:kern w:val="0"/>
          <w:sz w:val="24"/>
          <w:szCs w:val="24"/>
        </w:rPr>
        <w:t>ku</w:t>
      </w:r>
      <w:proofErr w:type="spellEnd"/>
      <w:r w:rsidR="001B7E95" w:rsidRPr="008B5E37">
        <w:rPr>
          <w:rFonts w:ascii="Book Antiqua" w:hAnsi="Book Antiqua"/>
          <w:bCs/>
          <w:kern w:val="0"/>
          <w:sz w:val="24"/>
          <w:szCs w:val="24"/>
        </w:rPr>
        <w:t xml:space="preserve">, </w:t>
      </w:r>
      <w:r w:rsidRPr="008B5E37">
        <w:rPr>
          <w:rFonts w:ascii="Book Antiqua" w:hAnsi="Book Antiqua"/>
          <w:bCs/>
          <w:kern w:val="0"/>
          <w:sz w:val="24"/>
          <w:szCs w:val="24"/>
        </w:rPr>
        <w:t>Kyoto City 606-8507, Japan</w:t>
      </w:r>
      <w:r w:rsidRPr="008B5E37">
        <w:rPr>
          <w:rFonts w:ascii="Book Antiqua" w:eastAsia="宋体" w:hAnsi="Book Antiqua"/>
          <w:bCs/>
          <w:kern w:val="0"/>
          <w:sz w:val="24"/>
          <w:szCs w:val="24"/>
          <w:lang w:eastAsia="zh-CN"/>
        </w:rPr>
        <w:t>.</w:t>
      </w:r>
      <w:r w:rsidRPr="008B5E37">
        <w:rPr>
          <w:rFonts w:ascii="Book Antiqua" w:eastAsia="宋体" w:hAnsi="Book Antiqua"/>
          <w:b/>
          <w:kern w:val="0"/>
          <w:sz w:val="24"/>
          <w:szCs w:val="24"/>
          <w:lang w:eastAsia="zh-CN"/>
        </w:rPr>
        <w:t xml:space="preserve"> </w:t>
      </w:r>
      <w:r w:rsidR="001B7E95" w:rsidRPr="008B5E37">
        <w:rPr>
          <w:rFonts w:ascii="Book Antiqua" w:hAnsi="Book Antiqua"/>
          <w:sz w:val="24"/>
          <w:szCs w:val="24"/>
        </w:rPr>
        <w:t>akiosaka@kuhp.kyoto-u.ac.jp</w:t>
      </w:r>
    </w:p>
    <w:p w:rsidR="001B7E95" w:rsidRPr="008B5E37" w:rsidRDefault="001B7E95" w:rsidP="008B5E37">
      <w:pPr>
        <w:autoSpaceDE w:val="0"/>
        <w:autoSpaceDN w:val="0"/>
        <w:adjustRightIn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8B5E37">
        <w:rPr>
          <w:rFonts w:ascii="Book Antiqua" w:hAnsi="Book Antiqua"/>
          <w:b/>
          <w:kern w:val="0"/>
          <w:sz w:val="24"/>
          <w:szCs w:val="24"/>
        </w:rPr>
        <w:t xml:space="preserve">Telephone: </w:t>
      </w:r>
      <w:r w:rsidR="00DA4FC1" w:rsidRPr="008B5E37">
        <w:rPr>
          <w:rFonts w:ascii="Book Antiqua" w:hAnsi="Book Antiqua"/>
          <w:kern w:val="0"/>
          <w:sz w:val="24"/>
          <w:szCs w:val="24"/>
        </w:rPr>
        <w:t>+81-75-751</w:t>
      </w:r>
      <w:r w:rsidRPr="008B5E37">
        <w:rPr>
          <w:rFonts w:ascii="Book Antiqua" w:hAnsi="Book Antiqua"/>
          <w:kern w:val="0"/>
          <w:sz w:val="24"/>
          <w:szCs w:val="24"/>
        </w:rPr>
        <w:t xml:space="preserve">3366 </w:t>
      </w:r>
    </w:p>
    <w:p w:rsidR="001B7E95" w:rsidRPr="008B5E37" w:rsidRDefault="001B7E95" w:rsidP="008B5E37">
      <w:pPr>
        <w:autoSpaceDE w:val="0"/>
        <w:autoSpaceDN w:val="0"/>
        <w:adjustRightIn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8B5E37">
        <w:rPr>
          <w:rFonts w:ascii="Book Antiqua" w:hAnsi="Book Antiqua"/>
          <w:b/>
          <w:kern w:val="0"/>
          <w:sz w:val="24"/>
          <w:szCs w:val="24"/>
        </w:rPr>
        <w:t xml:space="preserve">Fax: </w:t>
      </w:r>
      <w:r w:rsidR="00DA4FC1" w:rsidRPr="008B5E37">
        <w:rPr>
          <w:rFonts w:ascii="Book Antiqua" w:hAnsi="Book Antiqua"/>
          <w:kern w:val="0"/>
          <w:sz w:val="24"/>
          <w:szCs w:val="24"/>
        </w:rPr>
        <w:t>+81-75-751</w:t>
      </w:r>
      <w:r w:rsidRPr="008B5E37">
        <w:rPr>
          <w:rFonts w:ascii="Book Antiqua" w:hAnsi="Book Antiqua"/>
          <w:kern w:val="0"/>
          <w:sz w:val="24"/>
          <w:szCs w:val="24"/>
        </w:rPr>
        <w:t>8409</w:t>
      </w:r>
    </w:p>
    <w:p w:rsidR="001B7E95" w:rsidRPr="008B5E37" w:rsidRDefault="001B7E95" w:rsidP="008B5E37">
      <w:pPr>
        <w:spacing w:line="360" w:lineRule="auto"/>
        <w:rPr>
          <w:rFonts w:ascii="Book Antiqua" w:hAnsi="Book Antiqua"/>
          <w:sz w:val="24"/>
          <w:szCs w:val="24"/>
        </w:rPr>
      </w:pPr>
    </w:p>
    <w:p w:rsidR="00DA4FC1" w:rsidRPr="008B5E37" w:rsidRDefault="00DA4FC1" w:rsidP="008B5E3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8B5E37">
        <w:rPr>
          <w:rFonts w:ascii="Book Antiqua" w:hAnsi="Book Antiqua"/>
          <w:b/>
          <w:sz w:val="24"/>
          <w:szCs w:val="24"/>
        </w:rPr>
        <w:t>Received:</w:t>
      </w:r>
      <w:r w:rsidR="009C3E92" w:rsidRPr="008B5E37">
        <w:rPr>
          <w:rFonts w:ascii="Book Antiqua" w:eastAsia="宋体" w:hAnsi="Book Antiqua"/>
          <w:sz w:val="24"/>
          <w:szCs w:val="24"/>
          <w:lang w:eastAsia="zh-CN"/>
        </w:rPr>
        <w:t xml:space="preserve"> January 13, 2017</w:t>
      </w:r>
      <w:r w:rsidR="008B5E37">
        <w:rPr>
          <w:rFonts w:ascii="Book Antiqua" w:hAnsi="Book Antiqua"/>
          <w:sz w:val="24"/>
          <w:szCs w:val="24"/>
        </w:rPr>
        <w:t xml:space="preserve"> </w:t>
      </w:r>
      <w:r w:rsidRPr="008B5E37">
        <w:rPr>
          <w:rFonts w:ascii="Book Antiqua" w:hAnsi="Book Antiqua"/>
          <w:b/>
          <w:sz w:val="24"/>
          <w:szCs w:val="24"/>
        </w:rPr>
        <w:t xml:space="preserve"> </w:t>
      </w:r>
    </w:p>
    <w:p w:rsidR="00DA4FC1" w:rsidRPr="008B5E37" w:rsidRDefault="00DA4FC1" w:rsidP="008B5E3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8B5E37">
        <w:rPr>
          <w:rFonts w:ascii="Book Antiqua" w:hAnsi="Book Antiqua"/>
          <w:b/>
          <w:sz w:val="24"/>
          <w:szCs w:val="24"/>
        </w:rPr>
        <w:t>Peer-review started:</w:t>
      </w:r>
      <w:r w:rsidR="009C3E92" w:rsidRPr="008B5E37">
        <w:rPr>
          <w:rFonts w:ascii="Book Antiqua" w:eastAsia="宋体" w:hAnsi="Book Antiqua"/>
          <w:sz w:val="24"/>
          <w:szCs w:val="24"/>
          <w:lang w:eastAsia="zh-CN"/>
        </w:rPr>
        <w:t xml:space="preserve"> January 16, 2017</w:t>
      </w:r>
    </w:p>
    <w:p w:rsidR="00DA4FC1" w:rsidRPr="008B5E37" w:rsidRDefault="00DA4FC1" w:rsidP="008B5E37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8B5E37">
        <w:rPr>
          <w:rFonts w:ascii="Book Antiqua" w:hAnsi="Book Antiqua"/>
          <w:b/>
          <w:sz w:val="24"/>
          <w:szCs w:val="24"/>
        </w:rPr>
        <w:t>First decision:</w:t>
      </w:r>
      <w:r w:rsidR="009C3E92" w:rsidRPr="008B5E37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="009C3E92" w:rsidRPr="008B5E37">
        <w:rPr>
          <w:rFonts w:ascii="Book Antiqua" w:eastAsia="宋体" w:hAnsi="Book Antiqua"/>
          <w:sz w:val="24"/>
          <w:szCs w:val="24"/>
          <w:lang w:eastAsia="zh-CN"/>
        </w:rPr>
        <w:t>March 28, 2017</w:t>
      </w:r>
    </w:p>
    <w:p w:rsidR="00DA4FC1" w:rsidRPr="008B5E37" w:rsidRDefault="00DA4FC1" w:rsidP="008B5E3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8B5E37">
        <w:rPr>
          <w:rFonts w:ascii="Book Antiqua" w:hAnsi="Book Antiqua"/>
          <w:b/>
          <w:sz w:val="24"/>
          <w:szCs w:val="24"/>
        </w:rPr>
        <w:t>Revised:</w:t>
      </w:r>
      <w:r w:rsidR="009C3E92" w:rsidRPr="008B5E37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="009C3E92" w:rsidRPr="008B5E37">
        <w:rPr>
          <w:rFonts w:ascii="Book Antiqua" w:eastAsia="宋体" w:hAnsi="Book Antiqua"/>
          <w:sz w:val="24"/>
          <w:szCs w:val="24"/>
          <w:lang w:eastAsia="zh-CN"/>
        </w:rPr>
        <w:t>April 10, 2017</w:t>
      </w:r>
      <w:r w:rsidR="008B5E37">
        <w:rPr>
          <w:rFonts w:ascii="Book Antiqua" w:hAnsi="Book Antiqua"/>
          <w:sz w:val="24"/>
          <w:szCs w:val="24"/>
        </w:rPr>
        <w:t xml:space="preserve"> </w:t>
      </w:r>
    </w:p>
    <w:p w:rsidR="00DA4FC1" w:rsidRPr="004A35D1" w:rsidRDefault="00DA4FC1" w:rsidP="004A35D1">
      <w:pPr>
        <w:rPr>
          <w:rFonts w:ascii="Book Antiqua" w:hAnsi="Book Antiqua"/>
          <w:iCs/>
          <w:sz w:val="24"/>
        </w:rPr>
      </w:pPr>
      <w:r w:rsidRPr="008B5E37">
        <w:rPr>
          <w:rFonts w:ascii="Book Antiqua" w:hAnsi="Book Antiqua"/>
          <w:b/>
          <w:sz w:val="24"/>
          <w:szCs w:val="24"/>
        </w:rPr>
        <w:t>Accepted:</w:t>
      </w:r>
      <w:r w:rsidR="008B5E37">
        <w:rPr>
          <w:rFonts w:ascii="Book Antiqua" w:hAnsi="Book Antiqua"/>
          <w:b/>
          <w:sz w:val="24"/>
          <w:szCs w:val="24"/>
        </w:rPr>
        <w:t xml:space="preserve"> </w:t>
      </w:r>
      <w:r w:rsidR="004A35D1">
        <w:rPr>
          <w:rStyle w:val="af5"/>
        </w:rPr>
        <w:t>May 3</w:t>
      </w:r>
      <w:r w:rsidR="004A35D1">
        <w:rPr>
          <w:rStyle w:val="af5"/>
          <w:rFonts w:cs="宋体"/>
        </w:rPr>
        <w:t>,</w:t>
      </w:r>
      <w:r w:rsidR="004A35D1">
        <w:rPr>
          <w:rStyle w:val="af5"/>
        </w:rPr>
        <w:t xml:space="preserve"> 2017</w:t>
      </w:r>
    </w:p>
    <w:p w:rsidR="00DA4FC1" w:rsidRPr="008B5E37" w:rsidRDefault="00DA4FC1" w:rsidP="008B5E37">
      <w:pPr>
        <w:spacing w:line="360" w:lineRule="auto"/>
        <w:rPr>
          <w:rFonts w:ascii="Book Antiqua" w:hAnsi="Book Antiqua"/>
          <w:sz w:val="24"/>
          <w:szCs w:val="24"/>
        </w:rPr>
      </w:pPr>
      <w:r w:rsidRPr="008B5E37">
        <w:rPr>
          <w:rFonts w:ascii="Book Antiqua" w:hAnsi="Book Antiqua"/>
          <w:b/>
          <w:sz w:val="24"/>
          <w:szCs w:val="24"/>
        </w:rPr>
        <w:t>Article in press:</w:t>
      </w:r>
      <w:r w:rsidR="008B5E37">
        <w:rPr>
          <w:rFonts w:ascii="Book Antiqua" w:hAnsi="Book Antiqua"/>
          <w:sz w:val="24"/>
          <w:szCs w:val="24"/>
        </w:rPr>
        <w:t xml:space="preserve">  </w:t>
      </w:r>
    </w:p>
    <w:p w:rsidR="00DA4FC1" w:rsidRPr="008B5E37" w:rsidRDefault="00DA4FC1" w:rsidP="008B5E3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8B5E37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1B7E95" w:rsidRPr="008B5E37" w:rsidRDefault="001B7E95" w:rsidP="008B5E37">
      <w:pPr>
        <w:widowControl/>
        <w:spacing w:line="360" w:lineRule="auto"/>
        <w:rPr>
          <w:rFonts w:ascii="Book Antiqua" w:hAnsi="Book Antiqua"/>
          <w:b/>
          <w:bCs/>
          <w:i/>
          <w:iCs/>
          <w:sz w:val="24"/>
          <w:szCs w:val="24"/>
        </w:rPr>
      </w:pPr>
      <w:r w:rsidRPr="008B5E37">
        <w:rPr>
          <w:rFonts w:ascii="Book Antiqua" w:hAnsi="Book Antiqua"/>
          <w:b/>
          <w:bCs/>
          <w:i/>
          <w:iCs/>
          <w:sz w:val="24"/>
          <w:szCs w:val="24"/>
        </w:rPr>
        <w:br w:type="page"/>
      </w:r>
    </w:p>
    <w:p w:rsidR="00473247" w:rsidRPr="008B5E37" w:rsidRDefault="00CF0330" w:rsidP="008B5E37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8B5E37">
        <w:rPr>
          <w:rFonts w:ascii="Book Antiqua" w:hAnsi="Book Antiqua"/>
          <w:b/>
          <w:sz w:val="24"/>
          <w:szCs w:val="24"/>
        </w:rPr>
        <w:lastRenderedPageBreak/>
        <w:t xml:space="preserve">Abstract </w:t>
      </w:r>
    </w:p>
    <w:p w:rsidR="009C3E92" w:rsidRPr="008B5E37" w:rsidRDefault="009C3E92" w:rsidP="008B5E37">
      <w:pPr>
        <w:spacing w:line="360" w:lineRule="auto"/>
        <w:rPr>
          <w:rFonts w:ascii="Book Antiqua" w:eastAsia="宋体" w:hAnsi="Book Antiqua"/>
          <w:b/>
          <w:i/>
          <w:kern w:val="0"/>
          <w:sz w:val="24"/>
          <w:szCs w:val="24"/>
          <w:lang w:eastAsia="zh-CN"/>
        </w:rPr>
      </w:pPr>
      <w:r w:rsidRPr="008B5E37">
        <w:rPr>
          <w:rFonts w:ascii="Book Antiqua" w:hAnsi="Book Antiqua"/>
          <w:b/>
          <w:i/>
          <w:kern w:val="0"/>
          <w:sz w:val="24"/>
          <w:szCs w:val="24"/>
        </w:rPr>
        <w:t>AIM</w:t>
      </w:r>
    </w:p>
    <w:p w:rsidR="009C3E92" w:rsidRPr="008B5E37" w:rsidRDefault="001B1B20" w:rsidP="008B5E37">
      <w:pPr>
        <w:spacing w:line="360" w:lineRule="auto"/>
        <w:rPr>
          <w:rFonts w:ascii="Book Antiqua" w:eastAsia="宋体" w:hAnsi="Book Antiqua"/>
          <w:kern w:val="0"/>
          <w:sz w:val="24"/>
          <w:szCs w:val="24"/>
          <w:lang w:eastAsia="zh-CN"/>
        </w:rPr>
      </w:pPr>
      <w:r>
        <w:rPr>
          <w:rFonts w:ascii="Book Antiqua" w:eastAsia="宋体" w:hAnsi="Book Antiqua"/>
          <w:kern w:val="0"/>
          <w:sz w:val="24"/>
          <w:szCs w:val="24"/>
          <w:lang w:eastAsia="zh-CN"/>
        </w:rPr>
        <w:t>T</w:t>
      </w:r>
      <w:r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 xml:space="preserve">o investigate </w:t>
      </w:r>
      <w:r w:rsidRPr="008B5E37">
        <w:rPr>
          <w:rFonts w:ascii="Book Antiqua" w:hAnsi="Book Antiqua"/>
          <w:kern w:val="0"/>
          <w:sz w:val="24"/>
          <w:szCs w:val="24"/>
        </w:rPr>
        <w:t>n</w:t>
      </w:r>
      <w:r w:rsidR="00F432B7" w:rsidRPr="008B5E37">
        <w:rPr>
          <w:rFonts w:ascii="Book Antiqua" w:hAnsi="Book Antiqua"/>
          <w:kern w:val="0"/>
          <w:sz w:val="24"/>
          <w:szCs w:val="24"/>
        </w:rPr>
        <w:t>on</w:t>
      </w:r>
      <w:r w:rsidR="00272136" w:rsidRPr="008B5E37">
        <w:rPr>
          <w:rFonts w:ascii="Book Antiqua" w:hAnsi="Book Antiqua"/>
          <w:kern w:val="0"/>
          <w:sz w:val="24"/>
          <w:szCs w:val="24"/>
        </w:rPr>
        <w:t>-</w:t>
      </w:r>
      <w:r w:rsidR="00F432B7" w:rsidRPr="008B5E37">
        <w:rPr>
          <w:rFonts w:ascii="Book Antiqua" w:hAnsi="Book Antiqua"/>
          <w:kern w:val="0"/>
          <w:sz w:val="24"/>
          <w:szCs w:val="24"/>
        </w:rPr>
        <w:t>ossifying fibromas (NOFs) common fibrous bone lesions in children that occur in bones of the lower extremities.</w:t>
      </w:r>
    </w:p>
    <w:p w:rsidR="000A5FF4" w:rsidRPr="008B5E37" w:rsidRDefault="00F432B7" w:rsidP="008B5E37">
      <w:pPr>
        <w:spacing w:line="360" w:lineRule="auto"/>
        <w:rPr>
          <w:rFonts w:ascii="Book Antiqua" w:hAnsi="Book Antiqua"/>
          <w:sz w:val="24"/>
          <w:szCs w:val="24"/>
        </w:rPr>
      </w:pPr>
      <w:r w:rsidRPr="008B5E37">
        <w:rPr>
          <w:rFonts w:ascii="Book Antiqua" w:hAnsi="Book Antiqua"/>
          <w:sz w:val="24"/>
          <w:szCs w:val="24"/>
        </w:rPr>
        <w:t xml:space="preserve"> </w:t>
      </w:r>
    </w:p>
    <w:p w:rsidR="009C3E92" w:rsidRPr="008B5E37" w:rsidRDefault="009C3E92" w:rsidP="008B5E37">
      <w:pPr>
        <w:pStyle w:val="4"/>
        <w:spacing w:line="360" w:lineRule="auto"/>
        <w:ind w:leftChars="0" w:left="0"/>
        <w:rPr>
          <w:rFonts w:ascii="Book Antiqua" w:eastAsia="宋体" w:hAnsi="Book Antiqua"/>
          <w:i/>
          <w:sz w:val="24"/>
          <w:szCs w:val="24"/>
          <w:lang w:eastAsia="zh-CN"/>
        </w:rPr>
      </w:pPr>
      <w:r w:rsidRPr="008B5E37">
        <w:rPr>
          <w:rFonts w:ascii="Book Antiqua" w:hAnsi="Book Antiqua"/>
          <w:i/>
          <w:sz w:val="24"/>
          <w:szCs w:val="24"/>
        </w:rPr>
        <w:t>METHODS</w:t>
      </w:r>
    </w:p>
    <w:p w:rsidR="000A5FF4" w:rsidRPr="008B5E37" w:rsidRDefault="00F432B7" w:rsidP="008B5E37">
      <w:pPr>
        <w:pStyle w:val="4"/>
        <w:spacing w:line="360" w:lineRule="auto"/>
        <w:ind w:leftChars="0" w:left="0"/>
        <w:rPr>
          <w:rFonts w:ascii="Book Antiqua" w:eastAsia="宋体" w:hAnsi="Book Antiqua"/>
          <w:b w:val="0"/>
          <w:sz w:val="24"/>
          <w:szCs w:val="24"/>
          <w:lang w:eastAsia="zh-CN"/>
        </w:rPr>
      </w:pPr>
      <w:r w:rsidRPr="008B5E37">
        <w:rPr>
          <w:rFonts w:ascii="Book Antiqua" w:hAnsi="Book Antiqua"/>
          <w:b w:val="0"/>
          <w:sz w:val="24"/>
          <w:szCs w:val="24"/>
        </w:rPr>
        <w:t xml:space="preserve">We </w:t>
      </w:r>
      <w:r w:rsidRPr="008B5E37">
        <w:rPr>
          <w:rFonts w:ascii="Book Antiqua" w:hAnsi="Book Antiqua"/>
          <w:b w:val="0"/>
          <w:kern w:val="0"/>
          <w:sz w:val="24"/>
          <w:szCs w:val="24"/>
        </w:rPr>
        <w:t>analyzed 44 cases of NOF including 47 lesions</w:t>
      </w:r>
      <w:r w:rsidR="001B7E95" w:rsidRPr="008B5E37">
        <w:rPr>
          <w:rFonts w:ascii="Book Antiqua" w:hAnsi="Book Antiqua"/>
          <w:b w:val="0"/>
          <w:kern w:val="0"/>
          <w:sz w:val="24"/>
          <w:szCs w:val="24"/>
        </w:rPr>
        <w:t>,</w:t>
      </w:r>
      <w:r w:rsidR="00F466ED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6A01EB" w:rsidRPr="008B5E37">
        <w:rPr>
          <w:rFonts w:ascii="Book Antiqua" w:hAnsi="Book Antiqua"/>
          <w:b w:val="0"/>
          <w:kern w:val="0"/>
          <w:sz w:val="24"/>
          <w:szCs w:val="24"/>
        </w:rPr>
        <w:t>which</w:t>
      </w:r>
      <w:r w:rsidR="00F466ED" w:rsidRPr="008B5E37">
        <w:rPr>
          <w:rFonts w:ascii="Book Antiqua" w:hAnsi="Book Antiqua"/>
          <w:b w:val="0"/>
          <w:kern w:val="0"/>
          <w:sz w:val="24"/>
          <w:szCs w:val="24"/>
        </w:rPr>
        <w:t xml:space="preserve"> </w:t>
      </w:r>
      <w:r w:rsidR="001B7E95" w:rsidRPr="008B5E37">
        <w:rPr>
          <w:rFonts w:ascii="Book Antiqua" w:hAnsi="Book Antiqua"/>
          <w:b w:val="0"/>
          <w:kern w:val="0"/>
          <w:sz w:val="24"/>
          <w:szCs w:val="24"/>
        </w:rPr>
        <w:t xml:space="preserve">were referred </w:t>
      </w:r>
      <w:r w:rsidR="001B7E95" w:rsidRPr="008B5E37">
        <w:rPr>
          <w:rStyle w:val="10"/>
          <w:rFonts w:ascii="Book Antiqua" w:hAnsi="Book Antiqua"/>
          <w:b w:val="0"/>
        </w:rPr>
        <w:t>with a working diagnosis of neoplastic lesions</w:t>
      </w:r>
      <w:r w:rsidRPr="008B5E37">
        <w:rPr>
          <w:rFonts w:ascii="Book Antiqua" w:hAnsi="Book Antiqua"/>
          <w:b w:val="0"/>
          <w:kern w:val="0"/>
          <w:sz w:val="24"/>
          <w:szCs w:val="24"/>
        </w:rPr>
        <w:t xml:space="preserve">. </w:t>
      </w:r>
      <w:r w:rsidR="008A434C" w:rsidRPr="008B5E37">
        <w:rPr>
          <w:rFonts w:ascii="Book Antiqua" w:hAnsi="Book Antiqua"/>
          <w:b w:val="0"/>
          <w:kern w:val="0"/>
          <w:sz w:val="24"/>
          <w:szCs w:val="24"/>
        </w:rPr>
        <w:t>Lesions were located in the upper extremities (1 proximal humerus, 1 distal radius)</w:t>
      </w:r>
      <w:r w:rsidR="008A434C" w:rsidRPr="008B5E37">
        <w:rPr>
          <w:rFonts w:ascii="Book Antiqua" w:hAnsi="Book Antiqua"/>
          <w:b w:val="0"/>
          <w:sz w:val="24"/>
          <w:szCs w:val="24"/>
        </w:rPr>
        <w:t xml:space="preserve"> and the lower extremities (25 distal </w:t>
      </w:r>
      <w:r w:rsidR="008A434C" w:rsidRPr="008B5E37">
        <w:rPr>
          <w:rFonts w:ascii="Book Antiqua" w:hAnsi="Book Antiqua"/>
          <w:b w:val="0"/>
          <w:kern w:val="0"/>
          <w:sz w:val="24"/>
          <w:szCs w:val="24"/>
        </w:rPr>
        <w:t xml:space="preserve">femurs, 12 proximal and 4 distal tibias, and 4 proximal </w:t>
      </w:r>
      <w:r w:rsidR="008A434C" w:rsidRPr="008B5E37">
        <w:rPr>
          <w:rFonts w:ascii="Book Antiqua" w:hAnsi="Book Antiqua"/>
          <w:b w:val="0"/>
          <w:sz w:val="24"/>
          <w:szCs w:val="24"/>
        </w:rPr>
        <w:t>fibulas).</w:t>
      </w:r>
    </w:p>
    <w:p w:rsidR="00F36D69" w:rsidRPr="008B5E37" w:rsidRDefault="00F36D69" w:rsidP="008B5E37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F36D69" w:rsidRPr="008B5E37" w:rsidRDefault="00F36D69" w:rsidP="008B5E37">
      <w:pPr>
        <w:pStyle w:val="4"/>
        <w:spacing w:line="360" w:lineRule="auto"/>
        <w:ind w:leftChars="0" w:left="0"/>
        <w:rPr>
          <w:rFonts w:ascii="Book Antiqua" w:eastAsia="宋体" w:hAnsi="Book Antiqua"/>
          <w:i/>
          <w:sz w:val="24"/>
          <w:szCs w:val="24"/>
          <w:lang w:eastAsia="zh-CN"/>
        </w:rPr>
      </w:pPr>
      <w:r w:rsidRPr="008B5E37">
        <w:rPr>
          <w:rFonts w:ascii="Book Antiqua" w:hAnsi="Book Antiqua"/>
          <w:i/>
          <w:sz w:val="24"/>
          <w:szCs w:val="24"/>
        </w:rPr>
        <w:t>RESULTS</w:t>
      </w:r>
    </w:p>
    <w:p w:rsidR="000A5FF4" w:rsidRPr="008B5E37" w:rsidRDefault="00961DC3" w:rsidP="008B5E37">
      <w:pPr>
        <w:pStyle w:val="4"/>
        <w:spacing w:line="360" w:lineRule="auto"/>
        <w:ind w:leftChars="0" w:left="0"/>
        <w:rPr>
          <w:rFonts w:ascii="Book Antiqua" w:eastAsia="宋体" w:hAnsi="Book Antiqua"/>
          <w:b w:val="0"/>
          <w:sz w:val="24"/>
          <w:szCs w:val="24"/>
          <w:lang w:eastAsia="zh-CN"/>
        </w:rPr>
      </w:pPr>
      <w:r w:rsidRPr="008B5E37">
        <w:rPr>
          <w:rFonts w:ascii="Book Antiqua" w:hAnsi="Book Antiqua"/>
          <w:b w:val="0"/>
          <w:sz w:val="24"/>
          <w:szCs w:val="24"/>
        </w:rPr>
        <w:t>Three</w:t>
      </w:r>
      <w:r w:rsidR="00F432B7" w:rsidRPr="008B5E37">
        <w:rPr>
          <w:rFonts w:ascii="Book Antiqua" w:hAnsi="Book Antiqua"/>
          <w:b w:val="0"/>
          <w:sz w:val="24"/>
          <w:szCs w:val="24"/>
        </w:rPr>
        <w:t xml:space="preserve"> cases had NOFs in multiple</w:t>
      </w:r>
      <w:r w:rsidR="00F432B7" w:rsidRPr="008B5E37">
        <w:rPr>
          <w:rFonts w:ascii="Book Antiqua" w:hAnsi="Book Antiqua"/>
          <w:b w:val="0"/>
          <w:kern w:val="0"/>
          <w:sz w:val="24"/>
          <w:szCs w:val="24"/>
        </w:rPr>
        <w:t xml:space="preserve"> anatomical locations (femur and fibula in 1 case, femur and tibia in 2 cases)</w:t>
      </w:r>
      <w:r w:rsidR="00F432B7" w:rsidRPr="008B5E37">
        <w:rPr>
          <w:rFonts w:ascii="Book Antiqua" w:hAnsi="Book Antiqua"/>
          <w:b w:val="0"/>
          <w:sz w:val="24"/>
          <w:szCs w:val="24"/>
        </w:rPr>
        <w:t>.</w:t>
      </w:r>
      <w:r w:rsidR="00F432B7" w:rsidRPr="008B5E37">
        <w:rPr>
          <w:rFonts w:ascii="Book Antiqua" w:hAnsi="Book Antiqua"/>
          <w:b w:val="0"/>
          <w:kern w:val="0"/>
          <w:sz w:val="24"/>
          <w:szCs w:val="24"/>
        </w:rPr>
        <w:t xml:space="preserve"> Overall, larger lesions &gt;</w:t>
      </w:r>
      <w:r w:rsidR="00F36D69" w:rsidRPr="008B5E37">
        <w:rPr>
          <w:rFonts w:ascii="Book Antiqua" w:eastAsia="宋体" w:hAnsi="Book Antiqua"/>
          <w:b w:val="0"/>
          <w:kern w:val="0"/>
          <w:sz w:val="24"/>
          <w:szCs w:val="24"/>
          <w:lang w:eastAsia="zh-CN"/>
        </w:rPr>
        <w:t xml:space="preserve"> </w:t>
      </w:r>
      <w:r w:rsidR="00F432B7" w:rsidRPr="008B5E37">
        <w:rPr>
          <w:rFonts w:ascii="Book Antiqua" w:hAnsi="Book Antiqua"/>
          <w:b w:val="0"/>
          <w:kern w:val="0"/>
          <w:sz w:val="24"/>
          <w:szCs w:val="24"/>
        </w:rPr>
        <w:t>4 cm and lesion expansion at the cortex were seen in 21% and 32% of cases, respectively. Multiple lesions with bilateral symmetry in the lower extremities suggest that these NOFs were developmental bone defects.</w:t>
      </w:r>
      <w:r w:rsidR="0008120F" w:rsidRPr="008B5E37">
        <w:rPr>
          <w:rFonts w:ascii="Book Antiqua" w:hAnsi="Book Antiqua"/>
          <w:b w:val="0"/>
          <w:kern w:val="0"/>
          <w:sz w:val="24"/>
          <w:szCs w:val="24"/>
        </w:rPr>
        <w:t xml:space="preserve"> </w:t>
      </w:r>
      <w:r w:rsidR="009724A9" w:rsidRPr="008B5E37">
        <w:rPr>
          <w:rFonts w:ascii="Book Antiqua" w:hAnsi="Book Antiqua"/>
          <w:b w:val="0"/>
          <w:kern w:val="0"/>
          <w:sz w:val="24"/>
          <w:szCs w:val="24"/>
        </w:rPr>
        <w:t xml:space="preserve">Two patients suffered from fracture and were treated without surgery, one in the radius and one in the femur. </w:t>
      </w:r>
      <w:r w:rsidR="0008120F" w:rsidRPr="008B5E37">
        <w:rPr>
          <w:rFonts w:ascii="Book Antiqua" w:hAnsi="Book Antiqua"/>
          <w:b w:val="0"/>
          <w:kern w:val="0"/>
          <w:sz w:val="24"/>
          <w:szCs w:val="24"/>
        </w:rPr>
        <w:t>L</w:t>
      </w:r>
      <w:r w:rsidR="00F432B7" w:rsidRPr="008B5E37">
        <w:rPr>
          <w:rFonts w:ascii="Book Antiqua" w:hAnsi="Book Antiqua"/>
          <w:b w:val="0"/>
          <w:sz w:val="24"/>
          <w:szCs w:val="24"/>
        </w:rPr>
        <w:t xml:space="preserve">esions in the </w:t>
      </w:r>
      <w:r w:rsidR="00F432B7" w:rsidRPr="008B5E37">
        <w:rPr>
          <w:rFonts w:ascii="Book Antiqua" w:hAnsi="Book Antiqua"/>
          <w:b w:val="0"/>
          <w:kern w:val="0"/>
          <w:sz w:val="24"/>
          <w:szCs w:val="24"/>
        </w:rPr>
        <w:t>upper extremities (</w:t>
      </w:r>
      <w:r w:rsidR="006D1491" w:rsidRPr="008B5E37">
        <w:rPr>
          <w:rFonts w:ascii="Book Antiqua" w:hAnsi="Book Antiqua"/>
          <w:b w:val="0"/>
          <w:i/>
          <w:kern w:val="0"/>
          <w:sz w:val="24"/>
          <w:szCs w:val="24"/>
        </w:rPr>
        <w:t>i.e</w:t>
      </w:r>
      <w:r w:rsidR="006D1491" w:rsidRPr="008B5E37">
        <w:rPr>
          <w:rFonts w:ascii="Book Antiqua" w:hAnsi="Book Antiqua"/>
          <w:b w:val="0"/>
          <w:kern w:val="0"/>
          <w:sz w:val="24"/>
          <w:szCs w:val="24"/>
        </w:rPr>
        <w:t>.</w:t>
      </w:r>
      <w:r w:rsidR="00F432B7" w:rsidRPr="008B5E37">
        <w:rPr>
          <w:rFonts w:ascii="Book Antiqua" w:hAnsi="Book Antiqua"/>
          <w:b w:val="0"/>
          <w:kern w:val="0"/>
          <w:sz w:val="24"/>
          <w:szCs w:val="24"/>
        </w:rPr>
        <w:t xml:space="preserve">, humerus </w:t>
      </w:r>
      <w:r w:rsidR="00F432B7" w:rsidRPr="008B5E37">
        <w:rPr>
          <w:rFonts w:ascii="Book Antiqua" w:hAnsi="Book Antiqua"/>
          <w:b w:val="0"/>
          <w:sz w:val="24"/>
          <w:szCs w:val="24"/>
        </w:rPr>
        <w:t xml:space="preserve">of a 4-year-old female and radius of a 9-year-old male) </w:t>
      </w:r>
      <w:r w:rsidR="007C6262" w:rsidRPr="008B5E37">
        <w:rPr>
          <w:rFonts w:ascii="Book Antiqua" w:hAnsi="Book Antiqua"/>
          <w:b w:val="0"/>
          <w:sz w:val="24"/>
          <w:szCs w:val="24"/>
        </w:rPr>
        <w:t>expanded</w:t>
      </w:r>
      <w:r w:rsidR="008545C3" w:rsidRPr="008B5E37">
        <w:rPr>
          <w:rFonts w:ascii="Book Antiqua" w:hAnsi="Book Antiqua"/>
          <w:b w:val="0"/>
          <w:sz w:val="24"/>
          <w:szCs w:val="24"/>
        </w:rPr>
        <w:t xml:space="preserve"> at </w:t>
      </w:r>
      <w:r w:rsidR="00E862F8" w:rsidRPr="008B5E37">
        <w:rPr>
          <w:rFonts w:ascii="Book Antiqua" w:hAnsi="Book Antiqua"/>
          <w:b w:val="0"/>
          <w:sz w:val="24"/>
          <w:szCs w:val="24"/>
        </w:rPr>
        <w:t>the</w:t>
      </w:r>
      <w:r w:rsidR="00F432B7" w:rsidRPr="008B5E37">
        <w:rPr>
          <w:rFonts w:ascii="Book Antiqua" w:hAnsi="Book Antiqua"/>
          <w:b w:val="0"/>
          <w:sz w:val="24"/>
          <w:szCs w:val="24"/>
        </w:rPr>
        <w:t xml:space="preserve"> cortex and lesion size increased with slow ossification. </w:t>
      </w:r>
    </w:p>
    <w:p w:rsidR="00F36D69" w:rsidRPr="008B5E37" w:rsidRDefault="00F36D69" w:rsidP="008B5E37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F36D69" w:rsidRPr="008B5E37" w:rsidRDefault="00F36D69" w:rsidP="008B5E37">
      <w:pPr>
        <w:pStyle w:val="4"/>
        <w:spacing w:line="360" w:lineRule="auto"/>
        <w:ind w:leftChars="0" w:left="0"/>
        <w:rPr>
          <w:rFonts w:ascii="Book Antiqua" w:eastAsia="宋体" w:hAnsi="Book Antiqua"/>
          <w:i/>
          <w:sz w:val="24"/>
          <w:szCs w:val="24"/>
          <w:lang w:eastAsia="zh-CN"/>
        </w:rPr>
      </w:pPr>
      <w:r w:rsidRPr="008B5E37">
        <w:rPr>
          <w:rFonts w:ascii="Book Antiqua" w:hAnsi="Book Antiqua"/>
          <w:i/>
          <w:sz w:val="24"/>
          <w:szCs w:val="24"/>
        </w:rPr>
        <w:t>CONCLUSION</w:t>
      </w:r>
    </w:p>
    <w:p w:rsidR="00F432B7" w:rsidRPr="008B5E37" w:rsidRDefault="009C3E92" w:rsidP="008B5E37">
      <w:pPr>
        <w:pStyle w:val="4"/>
        <w:spacing w:line="360" w:lineRule="auto"/>
        <w:ind w:leftChars="0" w:left="0"/>
        <w:rPr>
          <w:rFonts w:ascii="Book Antiqua" w:hAnsi="Book Antiqua"/>
          <w:b w:val="0"/>
          <w:sz w:val="24"/>
          <w:szCs w:val="24"/>
        </w:rPr>
      </w:pPr>
      <w:r w:rsidRPr="008B5E37">
        <w:rPr>
          <w:rFonts w:ascii="Book Antiqua" w:hAnsi="Book Antiqua"/>
          <w:b w:val="0"/>
          <w:kern w:val="0"/>
          <w:sz w:val="24"/>
          <w:szCs w:val="24"/>
        </w:rPr>
        <w:t>NOFs</w:t>
      </w:r>
      <w:r w:rsidR="00D96650" w:rsidRPr="008B5E37">
        <w:rPr>
          <w:rFonts w:ascii="Book Antiqua" w:hAnsi="Book Antiqua"/>
          <w:b w:val="0"/>
          <w:kern w:val="0"/>
          <w:sz w:val="24"/>
          <w:szCs w:val="24"/>
        </w:rPr>
        <w:t xml:space="preserve"> in the lower extremity had fewer clinical problems, regardless of their size and expansiveness. </w:t>
      </w:r>
      <w:r w:rsidR="00F432B7" w:rsidRPr="008B5E37">
        <w:rPr>
          <w:rFonts w:ascii="Book Antiqua" w:hAnsi="Book Antiqua"/>
          <w:b w:val="0"/>
          <w:sz w:val="24"/>
          <w:szCs w:val="24"/>
        </w:rPr>
        <w:t xml:space="preserve">In these </w:t>
      </w:r>
      <w:r w:rsidR="00272136" w:rsidRPr="008B5E37">
        <w:rPr>
          <w:rFonts w:ascii="Book Antiqua" w:hAnsi="Book Antiqua"/>
          <w:b w:val="0"/>
          <w:sz w:val="24"/>
          <w:szCs w:val="24"/>
        </w:rPr>
        <w:t xml:space="preserve">two </w:t>
      </w:r>
      <w:r w:rsidR="00F432B7" w:rsidRPr="008B5E37">
        <w:rPr>
          <w:rFonts w:ascii="Book Antiqua" w:hAnsi="Book Antiqua"/>
          <w:b w:val="0"/>
          <w:sz w:val="24"/>
          <w:szCs w:val="24"/>
        </w:rPr>
        <w:t>upper extremity cases, the NOFs had</w:t>
      </w:r>
      <w:r w:rsidR="00F432B7" w:rsidRPr="008B5E37">
        <w:rPr>
          <w:rFonts w:ascii="Book Antiqua" w:hAnsi="Book Antiqua"/>
          <w:b w:val="0"/>
          <w:kern w:val="0"/>
          <w:sz w:val="24"/>
          <w:szCs w:val="24"/>
        </w:rPr>
        <w:t xml:space="preserve"> aggressive biological features</w:t>
      </w:r>
      <w:r w:rsidR="00F432B7" w:rsidRPr="008B5E37">
        <w:rPr>
          <w:rFonts w:ascii="Book Antiqua" w:hAnsi="Book Antiqua"/>
          <w:b w:val="0"/>
          <w:sz w:val="24"/>
          <w:szCs w:val="24"/>
        </w:rPr>
        <w:t xml:space="preserve">. </w:t>
      </w:r>
      <w:r w:rsidR="00936C5A" w:rsidRPr="008B5E37">
        <w:rPr>
          <w:rFonts w:ascii="Book Antiqua" w:hAnsi="Book Antiqua"/>
          <w:b w:val="0"/>
          <w:kern w:val="0"/>
          <w:sz w:val="24"/>
          <w:szCs w:val="24"/>
        </w:rPr>
        <w:t xml:space="preserve">It seems that there is a site specific difference, especially between the upper extremity and the lower extremity. </w:t>
      </w:r>
      <w:r w:rsidR="00F432B7" w:rsidRPr="008B5E37">
        <w:rPr>
          <w:rFonts w:ascii="Book Antiqua" w:hAnsi="Book Antiqua"/>
          <w:b w:val="0"/>
          <w:sz w:val="24"/>
          <w:szCs w:val="24"/>
        </w:rPr>
        <w:t>Furthermore, NOFs in the radius are predisposed to fracture because of the slender structure of the radius and the susceptibility to stress.</w:t>
      </w:r>
      <w:r w:rsidR="00F432B7" w:rsidRPr="008B5E37">
        <w:rPr>
          <w:rFonts w:ascii="Book Antiqua" w:hAnsi="Book Antiqua"/>
          <w:b w:val="0"/>
          <w:kern w:val="0"/>
          <w:sz w:val="24"/>
          <w:szCs w:val="24"/>
        </w:rPr>
        <w:t xml:space="preserve"> </w:t>
      </w:r>
    </w:p>
    <w:p w:rsidR="00947D19" w:rsidRPr="008B5E37" w:rsidRDefault="00947D19" w:rsidP="008B5E37">
      <w:pPr>
        <w:spacing w:line="360" w:lineRule="auto"/>
        <w:rPr>
          <w:rFonts w:ascii="Book Antiqua" w:eastAsia="宋体" w:hAnsi="Book Antiqua"/>
          <w:kern w:val="0"/>
          <w:sz w:val="24"/>
          <w:szCs w:val="24"/>
          <w:lang w:eastAsia="zh-CN"/>
        </w:rPr>
      </w:pPr>
    </w:p>
    <w:p w:rsidR="00947D19" w:rsidRPr="008B5E37" w:rsidRDefault="00947D19" w:rsidP="008B5E37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8B5E37">
        <w:rPr>
          <w:rFonts w:ascii="Book Antiqua" w:hAnsi="Book Antiqua"/>
          <w:b/>
          <w:sz w:val="24"/>
          <w:szCs w:val="24"/>
        </w:rPr>
        <w:t>Key words:</w:t>
      </w:r>
      <w:r w:rsidRPr="008B5E37">
        <w:rPr>
          <w:rFonts w:ascii="Book Antiqua" w:hAnsi="Book Antiqua"/>
          <w:b/>
          <w:kern w:val="0"/>
          <w:sz w:val="24"/>
          <w:szCs w:val="24"/>
        </w:rPr>
        <w:t xml:space="preserve"> </w:t>
      </w:r>
      <w:r w:rsidR="00F36D69" w:rsidRPr="008B5E37">
        <w:rPr>
          <w:rFonts w:ascii="Book Antiqua" w:hAnsi="Book Antiqua"/>
          <w:sz w:val="24"/>
          <w:szCs w:val="24"/>
        </w:rPr>
        <w:t>N</w:t>
      </w:r>
      <w:r w:rsidRPr="008B5E37">
        <w:rPr>
          <w:rFonts w:ascii="Book Antiqua" w:hAnsi="Book Antiqua"/>
          <w:sz w:val="24"/>
          <w:szCs w:val="24"/>
        </w:rPr>
        <w:t>on</w:t>
      </w:r>
      <w:r w:rsidR="00272136" w:rsidRPr="008B5E37">
        <w:rPr>
          <w:rFonts w:ascii="Book Antiqua" w:hAnsi="Book Antiqua"/>
          <w:sz w:val="24"/>
          <w:szCs w:val="24"/>
        </w:rPr>
        <w:t>-</w:t>
      </w:r>
      <w:r w:rsidRPr="008B5E37">
        <w:rPr>
          <w:rFonts w:ascii="Book Antiqua" w:hAnsi="Book Antiqua"/>
          <w:sz w:val="24"/>
          <w:szCs w:val="24"/>
        </w:rPr>
        <w:t>ossifying fibroma</w:t>
      </w:r>
      <w:r w:rsidR="00F36D69" w:rsidRPr="008B5E37">
        <w:rPr>
          <w:rFonts w:ascii="Book Antiqua" w:eastAsia="宋体" w:hAnsi="Book Antiqua"/>
          <w:kern w:val="0"/>
          <w:sz w:val="24"/>
          <w:szCs w:val="24"/>
          <w:lang w:eastAsia="zh-CN"/>
        </w:rPr>
        <w:t>;</w:t>
      </w:r>
      <w:r w:rsidR="00F36D69" w:rsidRPr="008B5E37">
        <w:rPr>
          <w:rFonts w:ascii="Book Antiqua" w:hAnsi="Book Antiqua"/>
          <w:kern w:val="0"/>
          <w:sz w:val="24"/>
          <w:szCs w:val="24"/>
        </w:rPr>
        <w:t xml:space="preserve"> </w:t>
      </w:r>
      <w:proofErr w:type="spellStart"/>
      <w:r w:rsidR="00F36D69" w:rsidRPr="008B5E37">
        <w:rPr>
          <w:rFonts w:ascii="Book Antiqua" w:hAnsi="Book Antiqua"/>
          <w:sz w:val="24"/>
          <w:szCs w:val="24"/>
        </w:rPr>
        <w:t>Humerus</w:t>
      </w:r>
      <w:proofErr w:type="spellEnd"/>
      <w:r w:rsidR="00F36D69" w:rsidRPr="008B5E37">
        <w:rPr>
          <w:rFonts w:ascii="Book Antiqua" w:eastAsia="宋体" w:hAnsi="Book Antiqua"/>
          <w:sz w:val="24"/>
          <w:szCs w:val="24"/>
          <w:lang w:eastAsia="zh-CN"/>
        </w:rPr>
        <w:t>;</w:t>
      </w:r>
      <w:r w:rsidR="00F36D69" w:rsidRPr="008B5E37">
        <w:rPr>
          <w:rFonts w:ascii="Book Antiqua" w:hAnsi="Book Antiqua"/>
          <w:sz w:val="24"/>
          <w:szCs w:val="24"/>
        </w:rPr>
        <w:t xml:space="preserve"> Radius</w:t>
      </w:r>
      <w:r w:rsidR="00F36D69" w:rsidRPr="008B5E37">
        <w:rPr>
          <w:rFonts w:ascii="Book Antiqua" w:eastAsia="宋体" w:hAnsi="Book Antiqua"/>
          <w:sz w:val="24"/>
          <w:szCs w:val="24"/>
          <w:lang w:eastAsia="zh-CN"/>
        </w:rPr>
        <w:t>;</w:t>
      </w:r>
      <w:r w:rsidR="00F36D69" w:rsidRPr="008B5E37">
        <w:rPr>
          <w:rFonts w:ascii="Book Antiqua" w:hAnsi="Book Antiqua"/>
          <w:sz w:val="24"/>
          <w:szCs w:val="24"/>
        </w:rPr>
        <w:t xml:space="preserve"> Fibula</w:t>
      </w:r>
      <w:r w:rsidR="00F36D69" w:rsidRPr="008B5E37">
        <w:rPr>
          <w:rFonts w:ascii="Book Antiqua" w:eastAsia="宋体" w:hAnsi="Book Antiqua"/>
          <w:sz w:val="24"/>
          <w:szCs w:val="24"/>
          <w:lang w:eastAsia="zh-CN"/>
        </w:rPr>
        <w:t>;</w:t>
      </w:r>
      <w:r w:rsidR="00F36D69" w:rsidRPr="008B5E37">
        <w:rPr>
          <w:rFonts w:ascii="Book Antiqua" w:hAnsi="Book Antiqua"/>
          <w:sz w:val="24"/>
          <w:szCs w:val="24"/>
        </w:rPr>
        <w:t xml:space="preserve"> Upper</w:t>
      </w:r>
      <w:r w:rsidR="00F432B7" w:rsidRPr="008B5E37">
        <w:rPr>
          <w:rFonts w:ascii="Book Antiqua" w:hAnsi="Book Antiqua"/>
          <w:sz w:val="24"/>
          <w:szCs w:val="24"/>
        </w:rPr>
        <w:t xml:space="preserve"> extremity</w:t>
      </w:r>
    </w:p>
    <w:p w:rsidR="00F36D69" w:rsidRPr="008B5E37" w:rsidRDefault="00F36D69" w:rsidP="008B5E37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F36D69" w:rsidRPr="008B5E37" w:rsidRDefault="00F36D69" w:rsidP="008B5E37">
      <w:pPr>
        <w:spacing w:line="360" w:lineRule="auto"/>
        <w:rPr>
          <w:rFonts w:ascii="Book Antiqua" w:hAnsi="Book Antiqua" w:cs="Arial"/>
          <w:sz w:val="24"/>
          <w:szCs w:val="24"/>
        </w:rPr>
      </w:pPr>
      <w:proofErr w:type="gramStart"/>
      <w:r w:rsidRPr="008B5E37">
        <w:rPr>
          <w:rFonts w:ascii="Book Antiqua" w:hAnsi="Book Antiqua"/>
          <w:b/>
          <w:sz w:val="24"/>
          <w:szCs w:val="24"/>
        </w:rPr>
        <w:t xml:space="preserve">© </w:t>
      </w:r>
      <w:r w:rsidRPr="008B5E37">
        <w:rPr>
          <w:rFonts w:ascii="Book Antiqua" w:hAnsi="Book Antiqua" w:cs="Arial"/>
          <w:b/>
          <w:sz w:val="24"/>
          <w:szCs w:val="24"/>
        </w:rPr>
        <w:t>The Author(s) 2017.</w:t>
      </w:r>
      <w:proofErr w:type="gramEnd"/>
      <w:r w:rsidRPr="008B5E37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Pr="008B5E37">
        <w:rPr>
          <w:rFonts w:ascii="Book Antiqua" w:hAnsi="Book Antiqua" w:cs="Arial"/>
          <w:sz w:val="24"/>
          <w:szCs w:val="24"/>
        </w:rPr>
        <w:t xml:space="preserve">Published by </w:t>
      </w:r>
      <w:proofErr w:type="spellStart"/>
      <w:r w:rsidRPr="008B5E37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8B5E37">
        <w:rPr>
          <w:rFonts w:ascii="Book Antiqua" w:hAnsi="Book Antiqua" w:cs="Arial"/>
          <w:sz w:val="24"/>
          <w:szCs w:val="24"/>
        </w:rPr>
        <w:t xml:space="preserve"> Publishing Group Inc.</w:t>
      </w:r>
      <w:proofErr w:type="gramEnd"/>
      <w:r w:rsidRPr="008B5E37">
        <w:rPr>
          <w:rFonts w:ascii="Book Antiqua" w:hAnsi="Book Antiqua" w:cs="Arial"/>
          <w:sz w:val="24"/>
          <w:szCs w:val="24"/>
        </w:rPr>
        <w:t xml:space="preserve"> All rights reserved.</w:t>
      </w:r>
    </w:p>
    <w:p w:rsidR="003D58F7" w:rsidRPr="008B5E37" w:rsidRDefault="003D58F7" w:rsidP="008B5E37">
      <w:pPr>
        <w:widowControl/>
        <w:spacing w:line="360" w:lineRule="auto"/>
        <w:rPr>
          <w:rFonts w:ascii="Book Antiqua" w:eastAsia="宋体" w:hAnsi="Book Antiqua"/>
          <w:kern w:val="0"/>
          <w:sz w:val="24"/>
          <w:szCs w:val="24"/>
          <w:lang w:eastAsia="zh-CN"/>
        </w:rPr>
      </w:pPr>
    </w:p>
    <w:p w:rsidR="003D58F7" w:rsidRPr="008B5E37" w:rsidRDefault="00E065DF" w:rsidP="008B5E37">
      <w:pPr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8B5E37">
        <w:rPr>
          <w:rFonts w:ascii="Book Antiqua" w:eastAsia="Arial Unicode MS" w:hAnsi="Book Antiqua"/>
          <w:b/>
          <w:sz w:val="24"/>
          <w:szCs w:val="24"/>
        </w:rPr>
        <w:t>C</w:t>
      </w:r>
      <w:r w:rsidR="00F36D69" w:rsidRPr="008B5E37">
        <w:rPr>
          <w:rFonts w:ascii="Book Antiqua" w:eastAsia="Arial Unicode MS" w:hAnsi="Book Antiqua"/>
          <w:b/>
          <w:sz w:val="24"/>
          <w:szCs w:val="24"/>
        </w:rPr>
        <w:t xml:space="preserve">ore tip: </w:t>
      </w:r>
      <w:r w:rsidR="003D58F7" w:rsidRPr="008B5E37">
        <w:rPr>
          <w:rFonts w:ascii="Book Antiqua" w:hAnsi="Book Antiqua"/>
          <w:kern w:val="0"/>
          <w:sz w:val="24"/>
          <w:szCs w:val="24"/>
        </w:rPr>
        <w:t>Non</w:t>
      </w:r>
      <w:r w:rsidR="00272136" w:rsidRPr="008B5E37">
        <w:rPr>
          <w:rFonts w:ascii="Book Antiqua" w:hAnsi="Book Antiqua"/>
          <w:kern w:val="0"/>
          <w:sz w:val="24"/>
          <w:szCs w:val="24"/>
        </w:rPr>
        <w:t>-</w:t>
      </w:r>
      <w:r w:rsidR="003D58F7" w:rsidRPr="008B5E37">
        <w:rPr>
          <w:rFonts w:ascii="Book Antiqua" w:hAnsi="Book Antiqua"/>
          <w:kern w:val="0"/>
          <w:sz w:val="24"/>
          <w:szCs w:val="24"/>
        </w:rPr>
        <w:t>ossifying fibromas (NOFs) are common lesions in the lower extremities of children.</w:t>
      </w:r>
      <w:r w:rsidR="003D58F7" w:rsidRPr="008B5E37">
        <w:rPr>
          <w:rFonts w:ascii="Book Antiqua" w:hAnsi="Book Antiqua"/>
          <w:sz w:val="24"/>
          <w:szCs w:val="24"/>
        </w:rPr>
        <w:t xml:space="preserve"> We </w:t>
      </w:r>
      <w:r w:rsidR="003D58F7" w:rsidRPr="008B5E37">
        <w:rPr>
          <w:rFonts w:ascii="Book Antiqua" w:hAnsi="Book Antiqua"/>
          <w:kern w:val="0"/>
          <w:sz w:val="24"/>
          <w:szCs w:val="24"/>
        </w:rPr>
        <w:t xml:space="preserve">analyzed 44 cases of NOF including 47 lesions comprising 2 upper extremity cases and 45 </w:t>
      </w:r>
      <w:r w:rsidR="003D58F7" w:rsidRPr="008B5E37">
        <w:rPr>
          <w:rFonts w:ascii="Book Antiqua" w:hAnsi="Book Antiqua"/>
          <w:sz w:val="24"/>
          <w:szCs w:val="24"/>
        </w:rPr>
        <w:t xml:space="preserve">lower </w:t>
      </w:r>
      <w:r w:rsidR="006D1491" w:rsidRPr="008B5E37">
        <w:rPr>
          <w:rFonts w:ascii="Book Antiqua" w:hAnsi="Book Antiqua"/>
          <w:sz w:val="24"/>
          <w:szCs w:val="24"/>
        </w:rPr>
        <w:t>extremity</w:t>
      </w:r>
      <w:r w:rsidR="003D58F7" w:rsidRPr="008B5E37">
        <w:rPr>
          <w:rFonts w:ascii="Book Antiqua" w:hAnsi="Book Antiqua"/>
          <w:sz w:val="24"/>
          <w:szCs w:val="24"/>
        </w:rPr>
        <w:t xml:space="preserve"> cases. </w:t>
      </w:r>
      <w:r w:rsidR="003D58F7" w:rsidRPr="008B5E37">
        <w:rPr>
          <w:rFonts w:ascii="Book Antiqua" w:hAnsi="Book Antiqua"/>
          <w:kern w:val="0"/>
          <w:sz w:val="24"/>
          <w:szCs w:val="24"/>
        </w:rPr>
        <w:t>Larger lesions &gt;</w:t>
      </w:r>
      <w:r w:rsidR="008B5E37" w:rsidRPr="008B5E37">
        <w:rPr>
          <w:rFonts w:ascii="Book Antiqua" w:eastAsia="宋体" w:hAnsi="Book Antiqua"/>
          <w:kern w:val="0"/>
          <w:sz w:val="24"/>
          <w:szCs w:val="24"/>
          <w:lang w:eastAsia="zh-CN"/>
        </w:rPr>
        <w:t xml:space="preserve"> </w:t>
      </w:r>
      <w:r w:rsidR="003D58F7" w:rsidRPr="008B5E37">
        <w:rPr>
          <w:rFonts w:ascii="Book Antiqua" w:hAnsi="Book Antiqua"/>
          <w:kern w:val="0"/>
          <w:sz w:val="24"/>
          <w:szCs w:val="24"/>
        </w:rPr>
        <w:t>4 cm and lesion expansion at the cortex were seen in 21% and 32% of cases, respectively. L</w:t>
      </w:r>
      <w:r w:rsidR="003D58F7" w:rsidRPr="008B5E37">
        <w:rPr>
          <w:rFonts w:ascii="Book Antiqua" w:hAnsi="Book Antiqua"/>
          <w:sz w:val="24"/>
          <w:szCs w:val="24"/>
        </w:rPr>
        <w:t xml:space="preserve">esions in the </w:t>
      </w:r>
      <w:r w:rsidR="003D58F7" w:rsidRPr="008B5E37">
        <w:rPr>
          <w:rFonts w:ascii="Book Antiqua" w:hAnsi="Book Antiqua"/>
          <w:kern w:val="0"/>
          <w:sz w:val="24"/>
          <w:szCs w:val="24"/>
        </w:rPr>
        <w:t xml:space="preserve">upper extremities in the humerus and </w:t>
      </w:r>
      <w:r w:rsidR="003D58F7" w:rsidRPr="008B5E37">
        <w:rPr>
          <w:rFonts w:ascii="Book Antiqua" w:hAnsi="Book Antiqua"/>
          <w:sz w:val="24"/>
          <w:szCs w:val="24"/>
        </w:rPr>
        <w:t xml:space="preserve">the radius </w:t>
      </w:r>
      <w:r w:rsidR="007C6262" w:rsidRPr="008B5E37">
        <w:rPr>
          <w:rFonts w:ascii="Book Antiqua" w:hAnsi="Book Antiqua"/>
          <w:sz w:val="24"/>
          <w:szCs w:val="24"/>
        </w:rPr>
        <w:t xml:space="preserve">expanded </w:t>
      </w:r>
      <w:r w:rsidR="008545C3" w:rsidRPr="008B5E37">
        <w:rPr>
          <w:rFonts w:ascii="Book Antiqua" w:hAnsi="Book Antiqua"/>
          <w:sz w:val="24"/>
          <w:szCs w:val="24"/>
        </w:rPr>
        <w:t>at</w:t>
      </w:r>
      <w:r w:rsidR="007C6262" w:rsidRPr="008B5E37">
        <w:rPr>
          <w:rFonts w:ascii="Book Antiqua" w:hAnsi="Book Antiqua"/>
          <w:sz w:val="24"/>
          <w:szCs w:val="24"/>
        </w:rPr>
        <w:t xml:space="preserve"> the cortical bone, </w:t>
      </w:r>
      <w:r w:rsidR="003D58F7" w:rsidRPr="008B5E37">
        <w:rPr>
          <w:rFonts w:ascii="Book Antiqua" w:hAnsi="Book Antiqua"/>
          <w:sz w:val="24"/>
          <w:szCs w:val="24"/>
        </w:rPr>
        <w:t xml:space="preserve">and lesion size increased with slow ossification, suggestive of </w:t>
      </w:r>
      <w:r w:rsidR="003D58F7" w:rsidRPr="008B5E37">
        <w:rPr>
          <w:rFonts w:ascii="Book Antiqua" w:hAnsi="Book Antiqua"/>
          <w:kern w:val="0"/>
          <w:sz w:val="24"/>
          <w:szCs w:val="24"/>
        </w:rPr>
        <w:t>aggressive biological features</w:t>
      </w:r>
      <w:r w:rsidR="003D58F7" w:rsidRPr="008B5E37">
        <w:rPr>
          <w:rFonts w:ascii="Book Antiqua" w:hAnsi="Book Antiqua"/>
          <w:sz w:val="24"/>
          <w:szCs w:val="24"/>
        </w:rPr>
        <w:t>. Furthermore, NOFs in the radius are predisposed to fracture because of the slender structure of the radius and the susceptibility to stress.</w:t>
      </w:r>
      <w:r w:rsidR="003D58F7" w:rsidRPr="008B5E37">
        <w:rPr>
          <w:rFonts w:ascii="Book Antiqua" w:hAnsi="Book Antiqua"/>
          <w:kern w:val="0"/>
          <w:sz w:val="24"/>
          <w:szCs w:val="24"/>
        </w:rPr>
        <w:t xml:space="preserve"> </w:t>
      </w:r>
    </w:p>
    <w:p w:rsidR="008B5E37" w:rsidRPr="008B5E37" w:rsidRDefault="008B5E37" w:rsidP="008B5E37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8B5E37" w:rsidRPr="008B5E37" w:rsidRDefault="008B5E37" w:rsidP="008B5E37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8B5E37">
        <w:rPr>
          <w:rFonts w:ascii="Book Antiqua" w:hAnsi="Book Antiqua"/>
          <w:kern w:val="0"/>
          <w:sz w:val="24"/>
          <w:szCs w:val="24"/>
        </w:rPr>
        <w:t>Sakamoto</w:t>
      </w:r>
      <w:r w:rsidRPr="008B5E37">
        <w:rPr>
          <w:rFonts w:ascii="Book Antiqua" w:eastAsia="宋体" w:hAnsi="Book Antiqua"/>
          <w:kern w:val="0"/>
          <w:sz w:val="24"/>
          <w:szCs w:val="24"/>
          <w:lang w:eastAsia="zh-CN"/>
        </w:rPr>
        <w:t xml:space="preserve"> A</w:t>
      </w:r>
      <w:r w:rsidRPr="008B5E37">
        <w:rPr>
          <w:rFonts w:ascii="Book Antiqua" w:hAnsi="Book Antiqua"/>
          <w:kern w:val="0"/>
          <w:sz w:val="24"/>
          <w:szCs w:val="24"/>
        </w:rPr>
        <w:t>, Arai</w:t>
      </w:r>
      <w:r w:rsidRPr="008B5E37">
        <w:rPr>
          <w:rFonts w:ascii="Book Antiqua" w:eastAsia="宋体" w:hAnsi="Book Antiqua"/>
          <w:kern w:val="0"/>
          <w:sz w:val="24"/>
          <w:szCs w:val="24"/>
          <w:lang w:eastAsia="zh-CN"/>
        </w:rPr>
        <w:t xml:space="preserve"> R</w:t>
      </w:r>
      <w:r w:rsidRPr="008B5E37">
        <w:rPr>
          <w:rFonts w:ascii="Book Antiqua" w:hAnsi="Book Antiqua"/>
          <w:kern w:val="0"/>
          <w:sz w:val="24"/>
          <w:szCs w:val="24"/>
        </w:rPr>
        <w:t>, Okamoto</w:t>
      </w:r>
      <w:r w:rsidRPr="008B5E37">
        <w:rPr>
          <w:rFonts w:ascii="Book Antiqua" w:eastAsia="宋体" w:hAnsi="Book Antiqua"/>
          <w:kern w:val="0"/>
          <w:sz w:val="24"/>
          <w:szCs w:val="24"/>
          <w:lang w:eastAsia="zh-CN"/>
        </w:rPr>
        <w:t xml:space="preserve"> T</w:t>
      </w:r>
      <w:r w:rsidRPr="008B5E37">
        <w:rPr>
          <w:rFonts w:ascii="Book Antiqua" w:hAnsi="Book Antiqua"/>
          <w:kern w:val="0"/>
          <w:sz w:val="24"/>
          <w:szCs w:val="24"/>
        </w:rPr>
        <w:t>, Matsuda</w:t>
      </w:r>
      <w:r w:rsidRPr="008B5E37">
        <w:rPr>
          <w:rFonts w:ascii="Book Antiqua" w:eastAsia="宋体" w:hAnsi="Book Antiqua"/>
          <w:kern w:val="0"/>
          <w:sz w:val="24"/>
          <w:szCs w:val="24"/>
          <w:lang w:eastAsia="zh-CN"/>
        </w:rPr>
        <w:t xml:space="preserve"> S.</w:t>
      </w:r>
      <w:r w:rsidRPr="008B5E37">
        <w:rPr>
          <w:rFonts w:ascii="Book Antiqua" w:hAnsi="Book Antiqua"/>
          <w:sz w:val="24"/>
          <w:szCs w:val="24"/>
        </w:rPr>
        <w:t xml:space="preserve"> Non-ossifying fibromas: Case series, including in uncommon upper extremity</w:t>
      </w:r>
      <w:r w:rsidRPr="008B5E37" w:rsidDel="005D615E">
        <w:rPr>
          <w:rFonts w:ascii="Book Antiqua" w:hAnsi="Book Antiqua"/>
          <w:sz w:val="24"/>
          <w:szCs w:val="24"/>
        </w:rPr>
        <w:t xml:space="preserve"> </w:t>
      </w:r>
      <w:r w:rsidRPr="008B5E37">
        <w:rPr>
          <w:rFonts w:ascii="Book Antiqua" w:hAnsi="Book Antiqua"/>
          <w:sz w:val="24"/>
          <w:szCs w:val="24"/>
        </w:rPr>
        <w:t>sites</w:t>
      </w:r>
      <w:r w:rsidRPr="008B5E37">
        <w:rPr>
          <w:rFonts w:ascii="Book Antiqua" w:eastAsia="宋体" w:hAnsi="Book Antiqua"/>
          <w:sz w:val="24"/>
          <w:szCs w:val="24"/>
          <w:lang w:eastAsia="zh-CN"/>
        </w:rPr>
        <w:t>.</w:t>
      </w:r>
      <w:r w:rsidRPr="008B5E37">
        <w:rPr>
          <w:rFonts w:ascii="Book Antiqua" w:hAnsi="Book Antiqua"/>
          <w:sz w:val="24"/>
          <w:szCs w:val="24"/>
        </w:rPr>
        <w:t xml:space="preserve"> </w:t>
      </w:r>
      <w:r w:rsidRPr="008B5E37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Pr="008B5E37">
        <w:rPr>
          <w:rFonts w:ascii="Book Antiqua" w:hAnsi="Book Antiqua"/>
          <w:i/>
          <w:iCs/>
          <w:sz w:val="24"/>
          <w:szCs w:val="24"/>
        </w:rPr>
        <w:t>Orthop</w:t>
      </w:r>
      <w:proofErr w:type="spellEnd"/>
      <w:r w:rsidRPr="008B5E37">
        <w:rPr>
          <w:rFonts w:ascii="Book Antiqua" w:eastAsia="宋体" w:hAnsi="Book Antiqua"/>
          <w:i/>
          <w:iCs/>
          <w:sz w:val="24"/>
          <w:szCs w:val="24"/>
          <w:lang w:eastAsia="zh-CN"/>
        </w:rPr>
        <w:t xml:space="preserve"> </w:t>
      </w:r>
      <w:r w:rsidRPr="008B5E37">
        <w:rPr>
          <w:rFonts w:ascii="Book Antiqua" w:eastAsia="宋体" w:hAnsi="Book Antiqua"/>
          <w:iCs/>
          <w:sz w:val="24"/>
          <w:szCs w:val="24"/>
          <w:lang w:eastAsia="zh-CN"/>
        </w:rPr>
        <w:t xml:space="preserve">2017; </w:t>
      </w:r>
      <w:proofErr w:type="gramStart"/>
      <w:r w:rsidRPr="008B5E37">
        <w:rPr>
          <w:rFonts w:ascii="Book Antiqua" w:eastAsia="宋体" w:hAnsi="Book Antiqua"/>
          <w:iCs/>
          <w:sz w:val="24"/>
          <w:szCs w:val="24"/>
          <w:lang w:eastAsia="zh-CN"/>
        </w:rPr>
        <w:t>In</w:t>
      </w:r>
      <w:proofErr w:type="gramEnd"/>
      <w:r w:rsidRPr="008B5E37">
        <w:rPr>
          <w:rFonts w:ascii="Book Antiqua" w:eastAsia="宋体" w:hAnsi="Book Antiqua"/>
          <w:iCs/>
          <w:sz w:val="24"/>
          <w:szCs w:val="24"/>
          <w:lang w:eastAsia="zh-CN"/>
        </w:rPr>
        <w:t xml:space="preserve"> press</w:t>
      </w:r>
    </w:p>
    <w:p w:rsidR="00473247" w:rsidRPr="008B5E37" w:rsidRDefault="00473247" w:rsidP="008B5E37">
      <w:pPr>
        <w:pStyle w:val="4"/>
        <w:autoSpaceDE w:val="0"/>
        <w:autoSpaceDN w:val="0"/>
        <w:adjustRightInd w:val="0"/>
        <w:spacing w:line="360" w:lineRule="auto"/>
        <w:ind w:leftChars="0" w:left="0"/>
        <w:rPr>
          <w:rFonts w:ascii="Book Antiqua" w:eastAsia="宋体" w:hAnsi="Book Antiqua"/>
          <w:sz w:val="24"/>
          <w:szCs w:val="24"/>
          <w:lang w:eastAsia="zh-CN"/>
        </w:rPr>
      </w:pPr>
      <w:bookmarkStart w:id="1" w:name="Intro"/>
    </w:p>
    <w:bookmarkEnd w:id="1"/>
    <w:p w:rsidR="008B5E37" w:rsidRPr="008B5E37" w:rsidRDefault="008B5E37" w:rsidP="008B5E37">
      <w:pPr>
        <w:widowControl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8B5E37">
        <w:rPr>
          <w:rFonts w:ascii="Book Antiqua" w:hAnsi="Book Antiqua"/>
          <w:sz w:val="24"/>
          <w:szCs w:val="24"/>
        </w:rPr>
        <w:br w:type="page"/>
      </w:r>
    </w:p>
    <w:p w:rsidR="00473247" w:rsidRPr="008B5E37" w:rsidRDefault="0056487C" w:rsidP="008B5E37">
      <w:pPr>
        <w:pStyle w:val="4"/>
        <w:autoSpaceDE w:val="0"/>
        <w:autoSpaceDN w:val="0"/>
        <w:adjustRightInd w:val="0"/>
        <w:spacing w:line="360" w:lineRule="auto"/>
        <w:ind w:leftChars="0" w:left="0"/>
        <w:rPr>
          <w:rFonts w:ascii="Book Antiqua" w:hAnsi="Book Antiqua"/>
          <w:sz w:val="24"/>
          <w:szCs w:val="24"/>
        </w:rPr>
      </w:pPr>
      <w:r w:rsidRPr="008B5E37">
        <w:rPr>
          <w:rFonts w:ascii="Book Antiqua" w:hAnsi="Book Antiqua"/>
          <w:sz w:val="24"/>
          <w:szCs w:val="24"/>
        </w:rPr>
        <w:lastRenderedPageBreak/>
        <w:t>INTRODUCTION</w:t>
      </w:r>
    </w:p>
    <w:p w:rsidR="00473247" w:rsidRPr="008B5E37" w:rsidRDefault="00CF0330" w:rsidP="008B5E37">
      <w:pPr>
        <w:spacing w:line="360" w:lineRule="auto"/>
        <w:rPr>
          <w:rStyle w:val="10"/>
          <w:rFonts w:ascii="Book Antiqua" w:hAnsi="Book Antiqua"/>
        </w:rPr>
      </w:pPr>
      <w:r w:rsidRPr="008B5E37">
        <w:rPr>
          <w:rStyle w:val="10"/>
          <w:rFonts w:ascii="Book Antiqua" w:hAnsi="Book Antiqua"/>
        </w:rPr>
        <w:t>Non</w:t>
      </w:r>
      <w:r w:rsidR="00272136" w:rsidRPr="008B5E37">
        <w:rPr>
          <w:rStyle w:val="10"/>
          <w:rFonts w:ascii="Book Antiqua" w:hAnsi="Book Antiqua"/>
        </w:rPr>
        <w:t>-</w:t>
      </w:r>
      <w:r w:rsidRPr="008B5E37">
        <w:rPr>
          <w:rStyle w:val="10"/>
          <w:rFonts w:ascii="Book Antiqua" w:hAnsi="Book Antiqua"/>
        </w:rPr>
        <w:t xml:space="preserve">ossifying </w:t>
      </w:r>
      <w:r w:rsidR="004136B9" w:rsidRPr="008B5E37">
        <w:rPr>
          <w:rStyle w:val="10"/>
          <w:rFonts w:ascii="Book Antiqua" w:hAnsi="Book Antiqua"/>
        </w:rPr>
        <w:t>fibroma</w:t>
      </w:r>
      <w:r w:rsidR="005D615E" w:rsidRPr="008B5E37">
        <w:rPr>
          <w:rStyle w:val="10"/>
          <w:rFonts w:ascii="Book Antiqua" w:hAnsi="Book Antiqua"/>
        </w:rPr>
        <w:t>s</w:t>
      </w:r>
      <w:r w:rsidR="004136B9" w:rsidRPr="008B5E37">
        <w:rPr>
          <w:rStyle w:val="10"/>
          <w:rFonts w:ascii="Book Antiqua" w:hAnsi="Book Antiqua"/>
        </w:rPr>
        <w:t xml:space="preserve"> (NOF</w:t>
      </w:r>
      <w:r w:rsidR="005D615E" w:rsidRPr="008B5E37">
        <w:rPr>
          <w:rStyle w:val="10"/>
          <w:rFonts w:ascii="Book Antiqua" w:hAnsi="Book Antiqua"/>
        </w:rPr>
        <w:t>s</w:t>
      </w:r>
      <w:r w:rsidR="004136B9" w:rsidRPr="008B5E37">
        <w:rPr>
          <w:rStyle w:val="10"/>
          <w:rFonts w:ascii="Book Antiqua" w:hAnsi="Book Antiqua"/>
        </w:rPr>
        <w:t>)</w:t>
      </w:r>
      <w:r w:rsidR="004136B9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5D615E" w:rsidRPr="008B5E37">
        <w:rPr>
          <w:rFonts w:ascii="Book Antiqua" w:hAnsi="Book Antiqua"/>
          <w:kern w:val="0"/>
          <w:sz w:val="24"/>
          <w:szCs w:val="24"/>
        </w:rPr>
        <w:t>are</w:t>
      </w:r>
      <w:r w:rsidRPr="008B5E37">
        <w:rPr>
          <w:rFonts w:ascii="Book Antiqua" w:hAnsi="Book Antiqua"/>
          <w:kern w:val="0"/>
          <w:sz w:val="24"/>
          <w:szCs w:val="24"/>
        </w:rPr>
        <w:t xml:space="preserve"> a common type of benign fibrous lesion</w:t>
      </w:r>
      <w:r w:rsidR="00157AE8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0C372D" w:rsidRPr="008B5E37">
        <w:rPr>
          <w:rFonts w:ascii="Book Antiqua" w:hAnsi="Book Antiqua"/>
          <w:kern w:val="0"/>
          <w:sz w:val="24"/>
          <w:szCs w:val="24"/>
        </w:rPr>
        <w:t xml:space="preserve">that </w:t>
      </w:r>
      <w:r w:rsidR="00F05CB6" w:rsidRPr="008B5E37">
        <w:rPr>
          <w:rFonts w:ascii="Book Antiqua" w:hAnsi="Book Antiqua"/>
          <w:kern w:val="0"/>
          <w:sz w:val="24"/>
          <w:szCs w:val="24"/>
        </w:rPr>
        <w:t xml:space="preserve">tend to </w:t>
      </w:r>
      <w:r w:rsidR="004136B9" w:rsidRPr="008B5E37">
        <w:rPr>
          <w:rFonts w:ascii="Book Antiqua" w:hAnsi="Book Antiqua"/>
          <w:kern w:val="0"/>
          <w:sz w:val="24"/>
          <w:szCs w:val="24"/>
        </w:rPr>
        <w:t>occur</w:t>
      </w:r>
      <w:r w:rsidRPr="008B5E37">
        <w:rPr>
          <w:rFonts w:ascii="Book Antiqua" w:hAnsi="Book Antiqua"/>
          <w:kern w:val="0"/>
          <w:sz w:val="24"/>
          <w:szCs w:val="24"/>
        </w:rPr>
        <w:t xml:space="preserve"> in the metaphysis of the long bones in the lower extremities</w:t>
      </w:r>
      <w:r w:rsidR="00964DAC" w:rsidRPr="008B5E37">
        <w:rPr>
          <w:rFonts w:ascii="Book Antiqua" w:hAnsi="Book Antiqua"/>
          <w:kern w:val="0"/>
          <w:sz w:val="24"/>
          <w:szCs w:val="24"/>
        </w:rPr>
        <w:fldChar w:fldCharType="begin"/>
      </w:r>
      <w:r w:rsidR="00B0253B" w:rsidRPr="008B5E37">
        <w:rPr>
          <w:rFonts w:ascii="Book Antiqua" w:hAnsi="Book Antiqua"/>
          <w:kern w:val="0"/>
          <w:sz w:val="24"/>
          <w:szCs w:val="24"/>
        </w:rPr>
        <w:instrText xml:space="preserve"> ADDIN EN.CITE &lt;EndNote&gt;&lt;Cite&gt;&lt;Author&gt;Hetts SW&lt;/Author&gt;&lt;Year&gt;2007&lt;/Year&gt;&lt;RecNum&gt;19&lt;/RecNum&gt;&lt;DisplayText&gt;&lt;style face="superscript"&gt;[1, 2]&lt;/style&gt;&lt;/DisplayText&gt;&lt;record&gt;&lt;rec-number&gt;19&lt;/rec-number&gt;&lt;foreign-keys&gt;&lt;key app="EN" db-id="0w2w9zr04fvstzexzz0p2xx4fp9dzvrr0ptz" timestamp="0"&gt;19&lt;/key&gt;&lt;/foreign-keys&gt;&lt;ref-type name="Journal Article"&gt;17&lt;/ref-type&gt;&lt;contributors&gt;&lt;authors&gt;&lt;author&gt;Hetts SW, &lt;/author&gt;&lt;author&gt;Hilchey SD, &lt;/author&gt;&lt;author&gt;Wilson R, &lt;/author&gt;&lt;author&gt;Franc B,&lt;/author&gt;&lt;/authors&gt;&lt;/contributors&gt;&lt;titles&gt;&lt;title&gt;Case 110: Nonossifying fibroma&lt;/title&gt;&lt;secondary-title&gt;Radiology&lt;/secondary-title&gt;&lt;/titles&gt;&lt;periodical&gt;&lt;full-title&gt;Radiology&lt;/full-title&gt;&lt;/periodical&gt;&lt;pages&gt;288-92&lt;/pages&gt;&lt;volume&gt;243&lt;/volume&gt;&lt;number&gt;1&lt;/number&gt;&lt;edition&gt;PMID:&amp;#xD;    17392261&amp;#xD;DOI:&amp;#xD;    10.1148/radiol.2431040427 &lt;/edition&gt;&lt;section&gt;PMID: 17392261&lt;/section&gt;&lt;dates&gt;&lt;year&gt;2007&lt;/year&gt;&lt;pub-dates&gt;&lt;date&gt;PMID: 17392261&lt;/date&gt;&lt;/pub-dates&gt;&lt;/dates&gt;&lt;urls&gt;&lt;/urls&gt;&lt;/record&gt;&lt;/Cite&gt;&lt;Cite&gt;&lt;Author&gt;Dorfman HD&lt;/Author&gt;&lt;Year&gt;1998&lt;/Year&gt;&lt;RecNum&gt;4&lt;/RecNum&gt;&lt;record&gt;&lt;rec-number&gt;4&lt;/rec-number&gt;&lt;foreign-keys&gt;&lt;key app="EN" db-id="0w2w9zr04fvstzexzz0p2xx4fp9dzvrr0ptz" timestamp="0"&gt;4&lt;/key&gt;&lt;/foreign-keys&gt;&lt;ref-type name="Book"&gt;6&lt;/ref-type&gt;&lt;contributors&gt;&lt;authors&gt;&lt;author&gt;Dorfman HD,&lt;/author&gt;&lt;author&gt;Czerniak B,&lt;/author&gt;&lt;/authors&gt;&lt;/contributors&gt;&lt;titles&gt;&lt;title&gt;Bone tumors&lt;/title&gt;&lt;/titles&gt;&lt;pages&gt;492-509&lt;/pages&gt;&lt;dates&gt;&lt;year&gt;1998&lt;/year&gt;&lt;/dates&gt;&lt;pub-location&gt;St Louis&lt;/pub-location&gt;&lt;publisher&gt;Mosby&lt;/publisher&gt;&lt;urls&gt;&lt;/urls&gt;&lt;/record&gt;&lt;/Cite&gt;&lt;/EndNote&gt;</w:instrText>
      </w:r>
      <w:r w:rsidR="00964DAC" w:rsidRPr="008B5E37">
        <w:rPr>
          <w:rFonts w:ascii="Book Antiqua" w:hAnsi="Book Antiqua"/>
          <w:kern w:val="0"/>
          <w:sz w:val="24"/>
          <w:szCs w:val="24"/>
        </w:rPr>
        <w:fldChar w:fldCharType="separate"/>
      </w:r>
      <w:r w:rsidR="008B5E37">
        <w:rPr>
          <w:rFonts w:ascii="Book Antiqua" w:hAnsi="Book Antiqua"/>
          <w:noProof/>
          <w:kern w:val="0"/>
          <w:sz w:val="24"/>
          <w:szCs w:val="24"/>
          <w:vertAlign w:val="superscript"/>
        </w:rPr>
        <w:t>[1,</w:t>
      </w:r>
      <w:r w:rsidR="00B0253B" w:rsidRPr="008B5E37">
        <w:rPr>
          <w:rFonts w:ascii="Book Antiqua" w:hAnsi="Book Antiqua"/>
          <w:noProof/>
          <w:kern w:val="0"/>
          <w:sz w:val="24"/>
          <w:szCs w:val="24"/>
          <w:vertAlign w:val="superscript"/>
        </w:rPr>
        <w:t>2]</w:t>
      </w:r>
      <w:r w:rsidR="00964DAC" w:rsidRPr="008B5E37">
        <w:rPr>
          <w:rFonts w:ascii="Book Antiqua" w:hAnsi="Book Antiqua"/>
          <w:kern w:val="0"/>
          <w:sz w:val="24"/>
          <w:szCs w:val="24"/>
        </w:rPr>
        <w:fldChar w:fldCharType="end"/>
      </w:r>
      <w:r w:rsidR="00B0253B" w:rsidRPr="008B5E37">
        <w:rPr>
          <w:rFonts w:ascii="Book Antiqua" w:hAnsi="Book Antiqua"/>
          <w:kern w:val="0"/>
          <w:sz w:val="24"/>
          <w:szCs w:val="24"/>
        </w:rPr>
        <w:t>.</w:t>
      </w:r>
      <w:r w:rsidR="00A04875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Pr="008B5E37">
        <w:rPr>
          <w:rFonts w:ascii="Book Antiqua" w:hAnsi="Book Antiqua"/>
          <w:sz w:val="24"/>
          <w:szCs w:val="24"/>
        </w:rPr>
        <w:t xml:space="preserve">NOF can be </w:t>
      </w:r>
      <w:r w:rsidR="005B1358" w:rsidRPr="008B5E37">
        <w:rPr>
          <w:rFonts w:ascii="Book Antiqua" w:hAnsi="Book Antiqua"/>
          <w:sz w:val="24"/>
          <w:szCs w:val="24"/>
        </w:rPr>
        <w:t>diagnosed</w:t>
      </w:r>
      <w:r w:rsidRPr="008B5E37">
        <w:rPr>
          <w:rFonts w:ascii="Book Antiqua" w:hAnsi="Book Antiqua"/>
          <w:sz w:val="24"/>
          <w:szCs w:val="24"/>
        </w:rPr>
        <w:t xml:space="preserve"> based </w:t>
      </w:r>
      <w:r w:rsidR="001518DD" w:rsidRPr="008B5E37">
        <w:rPr>
          <w:rFonts w:ascii="Book Antiqua" w:hAnsi="Book Antiqua"/>
          <w:sz w:val="24"/>
          <w:szCs w:val="24"/>
        </w:rPr>
        <w:t>on its presentation on</w:t>
      </w:r>
      <w:r w:rsidRPr="008B5E37">
        <w:rPr>
          <w:rFonts w:ascii="Book Antiqua" w:hAnsi="Book Antiqua"/>
          <w:sz w:val="24"/>
          <w:szCs w:val="24"/>
        </w:rPr>
        <w:t xml:space="preserve"> plain radiographs</w:t>
      </w:r>
      <w:r w:rsidR="00964DAC" w:rsidRPr="008B5E37">
        <w:rPr>
          <w:rFonts w:ascii="Book Antiqua" w:hAnsi="Book Antiqua"/>
          <w:sz w:val="24"/>
          <w:szCs w:val="24"/>
        </w:rPr>
        <w:fldChar w:fldCharType="begin"/>
      </w:r>
      <w:r w:rsidR="00B0253B" w:rsidRPr="008B5E37">
        <w:rPr>
          <w:rFonts w:ascii="Book Antiqua" w:hAnsi="Book Antiqua"/>
          <w:sz w:val="24"/>
          <w:szCs w:val="24"/>
        </w:rPr>
        <w:instrText xml:space="preserve"> ADDIN EN.CITE &lt;EndNote&gt;&lt;Cite&gt;&lt;Author&gt;Betsy M&lt;/Author&gt;&lt;Year&gt;2004&lt;/Year&gt;&lt;RecNum&gt;20&lt;/RecNum&gt;&lt;DisplayText&gt;&lt;style face="superscript"&gt;[3, 4]&lt;/style&gt;&lt;/DisplayText&gt;&lt;record&gt;&lt;rec-number&gt;20&lt;/rec-number&gt;&lt;foreign-keys&gt;&lt;key app="EN" db-id="0w2w9zr04fvstzexzz0p2xx4fp9dzvrr0ptz" timestamp="0"&gt;20&lt;/key&gt;&lt;/foreign-keys&gt;&lt;ref-type name="Journal Article"&gt;17&lt;/ref-type&gt;&lt;contributors&gt;&lt;authors&gt;&lt;author&gt;Betsy M, &lt;/author&gt;&lt;author&gt;Kupersmith LM, &lt;/author&gt;&lt;author&gt;Springfield DS,&lt;/author&gt;&lt;/authors&gt;&lt;/contributors&gt;&lt;titles&gt;&lt;title&gt;Metaphyseal fibrous defects&lt;/title&gt;&lt;secondary-title&gt;J Am Acad Orthop Surg&lt;/secondary-title&gt;&lt;/titles&gt;&lt;periodical&gt;&lt;full-title&gt;J Am Acad Orthop Surg&lt;/full-title&gt;&lt;/periodical&gt;&lt;pages&gt;89-95&lt;/pages&gt;&lt;volume&gt;12&lt;/volume&gt;&lt;number&gt;2&lt;/number&gt;&lt;section&gt;PMID: 15089082 &lt;/section&gt;&lt;dates&gt;&lt;year&gt;2004&lt;/year&gt;&lt;pub-dates&gt;&lt;date&gt;PMID: 15089082&lt;/date&gt;&lt;/pub-dates&gt;&lt;/dates&gt;&lt;urls&gt;&lt;/urls&gt;&lt;/record&gt;&lt;/Cite&gt;&lt;Cite&gt;&lt;Author&gt;Hod N&lt;/Author&gt;&lt;Year&gt;2007&lt;/Year&gt;&lt;RecNum&gt;16&lt;/RecNum&gt;&lt;record&gt;&lt;rec-number&gt;16&lt;/rec-number&gt;&lt;foreign-keys&gt;&lt;key app="EN" db-id="0w2w9zr04fvstzexzz0p2xx4fp9dzvrr0ptz" timestamp="0"&gt;16&lt;/key&gt;&lt;/foreign-keys&gt;&lt;ref-type name="Journal Article"&gt;17&lt;/ref-type&gt;&lt;contributors&gt;&lt;authors&gt;&lt;author&gt;Hod N, &lt;/author&gt;&lt;author&gt;Levi Y, &lt;/author&gt;&lt;author&gt;Fire G, &lt;/author&gt;&lt;author&gt;Cohen I, &lt;/author&gt;&lt;author&gt;Ayash D, &lt;/author&gt;&lt;author&gt;Somekh M, &lt;/author&gt;&lt;author&gt;Horne T,&lt;/author&gt;&lt;/authors&gt;&lt;/contributors&gt;&lt;titles&gt;&lt;title&gt;Scintigraphic characteristics of non-ossifying fibroma in military recruits undergoing bone scintigraphy for suspected stress fractures and lower limb pains&lt;/title&gt;&lt;secondary-title&gt;Nucl Med Commun&lt;/secondary-title&gt;&lt;/titles&gt;&lt;periodical&gt;&lt;full-title&gt;Nucl Med Commun&lt;/full-title&gt;&lt;/periodical&gt;&lt;pages&gt;25-33&lt;/pages&gt;&lt;volume&gt;28&lt;/volume&gt;&lt;number&gt;1&lt;/number&gt;&lt;section&gt;PMID: 17159546&lt;/section&gt;&lt;dates&gt;&lt;year&gt;2007&lt;/year&gt;&lt;pub-dates&gt;&lt;date&gt;PMID: 17159546 DOI: 10.1097/MNM.0b013e328012e3de&lt;/date&gt;&lt;/pub-dates&gt;&lt;/dates&gt;&lt;work-type&gt;&amp;#xD;&lt;/work-type&gt;&lt;urls&gt;&lt;/urls&gt;&lt;/record&gt;&lt;/Cite&gt;&lt;/EndNote&gt;</w:instrText>
      </w:r>
      <w:r w:rsidR="00964DAC" w:rsidRPr="008B5E37">
        <w:rPr>
          <w:rFonts w:ascii="Book Antiqua" w:hAnsi="Book Antiqua"/>
          <w:sz w:val="24"/>
          <w:szCs w:val="24"/>
        </w:rPr>
        <w:fldChar w:fldCharType="separate"/>
      </w:r>
      <w:r w:rsidR="008B5E37">
        <w:rPr>
          <w:rFonts w:ascii="Book Antiqua" w:hAnsi="Book Antiqua"/>
          <w:noProof/>
          <w:sz w:val="24"/>
          <w:szCs w:val="24"/>
          <w:vertAlign w:val="superscript"/>
        </w:rPr>
        <w:t>[3,</w:t>
      </w:r>
      <w:r w:rsidR="00B0253B" w:rsidRPr="008B5E37">
        <w:rPr>
          <w:rFonts w:ascii="Book Antiqua" w:hAnsi="Book Antiqua"/>
          <w:noProof/>
          <w:sz w:val="24"/>
          <w:szCs w:val="24"/>
          <w:vertAlign w:val="superscript"/>
        </w:rPr>
        <w:t>4]</w:t>
      </w:r>
      <w:r w:rsidR="00964DAC" w:rsidRPr="008B5E37">
        <w:rPr>
          <w:rFonts w:ascii="Book Antiqua" w:hAnsi="Book Antiqua"/>
          <w:sz w:val="24"/>
          <w:szCs w:val="24"/>
        </w:rPr>
        <w:fldChar w:fldCharType="end"/>
      </w:r>
      <w:r w:rsidR="008515BB" w:rsidRPr="008B5E37">
        <w:rPr>
          <w:rFonts w:ascii="Book Antiqua" w:hAnsi="Book Antiqua"/>
          <w:sz w:val="24"/>
          <w:szCs w:val="24"/>
        </w:rPr>
        <w:t xml:space="preserve"> where it</w:t>
      </w:r>
      <w:r w:rsidR="00101208" w:rsidRPr="008B5E37">
        <w:rPr>
          <w:rFonts w:ascii="Book Antiqua" w:hAnsi="Book Antiqua"/>
          <w:sz w:val="24"/>
          <w:szCs w:val="24"/>
        </w:rPr>
        <w:t xml:space="preserve"> </w:t>
      </w:r>
      <w:r w:rsidR="008515BB" w:rsidRPr="008B5E37">
        <w:rPr>
          <w:rFonts w:ascii="Book Antiqua" w:hAnsi="Book Antiqua"/>
          <w:sz w:val="24"/>
          <w:szCs w:val="24"/>
        </w:rPr>
        <w:t>typically</w:t>
      </w:r>
      <w:r w:rsidRPr="008B5E37">
        <w:rPr>
          <w:rFonts w:ascii="Book Antiqua" w:hAnsi="Book Antiqua"/>
          <w:sz w:val="24"/>
          <w:szCs w:val="24"/>
        </w:rPr>
        <w:t xml:space="preserve"> appears as a small, cortical </w:t>
      </w:r>
      <w:proofErr w:type="spellStart"/>
      <w:r w:rsidRPr="008B5E37">
        <w:rPr>
          <w:rFonts w:ascii="Book Antiqua" w:hAnsi="Book Antiqua"/>
          <w:sz w:val="24"/>
          <w:szCs w:val="24"/>
        </w:rPr>
        <w:t>osteolytic</w:t>
      </w:r>
      <w:proofErr w:type="spellEnd"/>
      <w:r w:rsidRPr="008B5E37">
        <w:rPr>
          <w:rFonts w:ascii="Book Antiqua" w:hAnsi="Book Antiqua"/>
          <w:sz w:val="24"/>
          <w:szCs w:val="24"/>
        </w:rPr>
        <w:t xml:space="preserve"> lesion. </w:t>
      </w:r>
      <w:r w:rsidR="008515BB" w:rsidRPr="008B5E37">
        <w:rPr>
          <w:rFonts w:ascii="Book Antiqua" w:hAnsi="Book Antiqua"/>
          <w:sz w:val="24"/>
          <w:szCs w:val="24"/>
        </w:rPr>
        <w:t>Approximately</w:t>
      </w:r>
      <w:r w:rsidRPr="008B5E37">
        <w:rPr>
          <w:rFonts w:ascii="Book Antiqua" w:hAnsi="Book Antiqua"/>
          <w:sz w:val="24"/>
          <w:szCs w:val="24"/>
        </w:rPr>
        <w:t xml:space="preserve"> 30% of young </w:t>
      </w:r>
      <w:r w:rsidR="00F05CB6" w:rsidRPr="008B5E37">
        <w:rPr>
          <w:rFonts w:ascii="Book Antiqua" w:hAnsi="Book Antiqua"/>
          <w:sz w:val="24"/>
          <w:szCs w:val="24"/>
        </w:rPr>
        <w:t>patients in their</w:t>
      </w:r>
      <w:r w:rsidRPr="008B5E37">
        <w:rPr>
          <w:rFonts w:ascii="Book Antiqua" w:hAnsi="Book Antiqua"/>
          <w:sz w:val="24"/>
          <w:szCs w:val="24"/>
        </w:rPr>
        <w:t xml:space="preserve"> first </w:t>
      </w:r>
      <w:r w:rsidR="00F05CB6" w:rsidRPr="008B5E37">
        <w:rPr>
          <w:rFonts w:ascii="Book Antiqua" w:hAnsi="Book Antiqua"/>
          <w:sz w:val="24"/>
          <w:szCs w:val="24"/>
        </w:rPr>
        <w:t>or</w:t>
      </w:r>
      <w:r w:rsidRPr="008B5E37">
        <w:rPr>
          <w:rFonts w:ascii="Book Antiqua" w:hAnsi="Book Antiqua"/>
          <w:sz w:val="24"/>
          <w:szCs w:val="24"/>
        </w:rPr>
        <w:t xml:space="preserve"> second decade</w:t>
      </w:r>
      <w:r w:rsidR="00F05CB6" w:rsidRPr="008B5E37">
        <w:rPr>
          <w:rFonts w:ascii="Book Antiqua" w:hAnsi="Book Antiqua"/>
          <w:sz w:val="24"/>
          <w:szCs w:val="24"/>
        </w:rPr>
        <w:t xml:space="preserve"> of life</w:t>
      </w:r>
      <w:r w:rsidR="00E6075D" w:rsidRPr="008B5E37">
        <w:rPr>
          <w:rFonts w:ascii="Book Antiqua" w:hAnsi="Book Antiqua"/>
          <w:sz w:val="24"/>
          <w:szCs w:val="24"/>
        </w:rPr>
        <w:t xml:space="preserve"> can have </w:t>
      </w:r>
      <w:r w:rsidR="0016094A" w:rsidRPr="008B5E37">
        <w:rPr>
          <w:rFonts w:ascii="Book Antiqua" w:hAnsi="Book Antiqua"/>
          <w:sz w:val="24"/>
          <w:szCs w:val="24"/>
        </w:rPr>
        <w:t xml:space="preserve">a </w:t>
      </w:r>
      <w:r w:rsidR="00E6075D" w:rsidRPr="008B5E37">
        <w:rPr>
          <w:rFonts w:ascii="Book Antiqua" w:hAnsi="Book Antiqua"/>
          <w:sz w:val="24"/>
          <w:szCs w:val="24"/>
        </w:rPr>
        <w:t>NOF</w:t>
      </w:r>
      <w:r w:rsidR="00964DAC" w:rsidRPr="008B5E37">
        <w:rPr>
          <w:rFonts w:ascii="Book Antiqua" w:hAnsi="Book Antiqua"/>
          <w:sz w:val="24"/>
          <w:szCs w:val="24"/>
        </w:rPr>
        <w:fldChar w:fldCharType="begin"/>
      </w:r>
      <w:r w:rsidR="003D58F7" w:rsidRPr="008B5E37">
        <w:rPr>
          <w:rFonts w:ascii="Book Antiqua" w:hAnsi="Book Antiqua"/>
          <w:sz w:val="24"/>
          <w:szCs w:val="24"/>
        </w:rPr>
        <w:instrText xml:space="preserve"> ADDIN EN.CITE &lt;EndNote&gt;&lt;Cite&gt;&lt;Author&gt;Dorfman HD&lt;/Author&gt;&lt;Year&gt;1998&lt;/Year&gt;&lt;RecNum&gt;4&lt;/RecNum&gt;&lt;DisplayText&gt;&lt;style face="superscript"&gt;[2]&lt;/style&gt;&lt;/DisplayText&gt;&lt;record&gt;&lt;rec-number&gt;4&lt;/rec-number&gt;&lt;foreign-keys&gt;&lt;key app="EN" db-id="0w2w9zr04fvstzexzz0p2xx4fp9dzvrr0ptz" timestamp="0"&gt;4&lt;/key&gt;&lt;/foreign-keys&gt;&lt;ref-type name="Book"&gt;6&lt;/ref-type&gt;&lt;contributors&gt;&lt;authors&gt;&lt;author&gt;Dorfman HD,&lt;/author&gt;&lt;author&gt;Czerniak B,&lt;/author&gt;&lt;/authors&gt;&lt;/contributors&gt;&lt;titles&gt;&lt;title&gt;Bone tumors&lt;/title&gt;&lt;/titles&gt;&lt;pages&gt;492-509&lt;/pages&gt;&lt;dates&gt;&lt;year&gt;1998&lt;/year&gt;&lt;/dates&gt;&lt;pub-location&gt;St Louis&lt;/pub-location&gt;&lt;publisher&gt;Mosby&lt;/publisher&gt;&lt;urls&gt;&lt;/urls&gt;&lt;/record&gt;&lt;/Cite&gt;&lt;/EndNote&gt;</w:instrText>
      </w:r>
      <w:r w:rsidR="00964DAC" w:rsidRPr="008B5E37">
        <w:rPr>
          <w:rFonts w:ascii="Book Antiqua" w:hAnsi="Book Antiqua"/>
          <w:sz w:val="24"/>
          <w:szCs w:val="24"/>
        </w:rPr>
        <w:fldChar w:fldCharType="separate"/>
      </w:r>
      <w:r w:rsidR="003D58F7" w:rsidRPr="008B5E37">
        <w:rPr>
          <w:rFonts w:ascii="Book Antiqua" w:hAnsi="Book Antiqua"/>
          <w:noProof/>
          <w:sz w:val="24"/>
          <w:szCs w:val="24"/>
          <w:vertAlign w:val="superscript"/>
        </w:rPr>
        <w:t>[2]</w:t>
      </w:r>
      <w:r w:rsidR="00964DAC" w:rsidRPr="008B5E37">
        <w:rPr>
          <w:rFonts w:ascii="Book Antiqua" w:hAnsi="Book Antiqua"/>
          <w:sz w:val="24"/>
          <w:szCs w:val="24"/>
        </w:rPr>
        <w:fldChar w:fldCharType="end"/>
      </w:r>
      <w:r w:rsidR="00C32DDE" w:rsidRPr="008B5E37">
        <w:rPr>
          <w:rFonts w:ascii="Book Antiqua" w:hAnsi="Book Antiqua"/>
          <w:sz w:val="24"/>
          <w:szCs w:val="24"/>
        </w:rPr>
        <w:t>.</w:t>
      </w:r>
      <w:r w:rsidR="00AE64C8" w:rsidRPr="008B5E37">
        <w:rPr>
          <w:rFonts w:ascii="Book Antiqua" w:hAnsi="Book Antiqua"/>
          <w:sz w:val="24"/>
          <w:szCs w:val="24"/>
        </w:rPr>
        <w:t xml:space="preserve"> </w:t>
      </w:r>
      <w:r w:rsidR="00E6075D" w:rsidRPr="008B5E37">
        <w:rPr>
          <w:rFonts w:ascii="Book Antiqua" w:hAnsi="Book Antiqua"/>
          <w:sz w:val="24"/>
          <w:szCs w:val="24"/>
        </w:rPr>
        <w:t>T</w:t>
      </w:r>
      <w:r w:rsidR="00AE64C8" w:rsidRPr="008B5E37">
        <w:rPr>
          <w:rFonts w:ascii="Book Antiqua" w:hAnsi="Book Antiqua"/>
          <w:sz w:val="24"/>
          <w:szCs w:val="24"/>
        </w:rPr>
        <w:t>ypically</w:t>
      </w:r>
      <w:r w:rsidR="0016094A" w:rsidRPr="008B5E37">
        <w:rPr>
          <w:rFonts w:ascii="Book Antiqua" w:hAnsi="Book Antiqua"/>
          <w:sz w:val="24"/>
          <w:szCs w:val="24"/>
        </w:rPr>
        <w:t>,</w:t>
      </w:r>
      <w:r w:rsidR="00E6075D" w:rsidRPr="008B5E37">
        <w:rPr>
          <w:rFonts w:ascii="Book Antiqua" w:hAnsi="Book Antiqua"/>
          <w:sz w:val="24"/>
          <w:szCs w:val="24"/>
        </w:rPr>
        <w:t xml:space="preserve"> </w:t>
      </w:r>
      <w:r w:rsidR="0016094A" w:rsidRPr="008B5E37">
        <w:rPr>
          <w:rFonts w:ascii="Book Antiqua" w:hAnsi="Book Antiqua"/>
          <w:sz w:val="24"/>
          <w:szCs w:val="24"/>
        </w:rPr>
        <w:t>NOFs are</w:t>
      </w:r>
      <w:r w:rsidRPr="008B5E37">
        <w:rPr>
          <w:rFonts w:ascii="Book Antiqua" w:hAnsi="Book Antiqua"/>
          <w:sz w:val="24"/>
          <w:szCs w:val="24"/>
        </w:rPr>
        <w:t xml:space="preserve"> asymptomatic and </w:t>
      </w:r>
      <w:r w:rsidR="00AE64C8" w:rsidRPr="008B5E37">
        <w:rPr>
          <w:rFonts w:ascii="Book Antiqua" w:hAnsi="Book Antiqua"/>
          <w:sz w:val="24"/>
          <w:szCs w:val="24"/>
        </w:rPr>
        <w:t>lesion</w:t>
      </w:r>
      <w:r w:rsidR="0016094A" w:rsidRPr="008B5E37">
        <w:rPr>
          <w:rFonts w:ascii="Book Antiqua" w:hAnsi="Book Antiqua"/>
          <w:sz w:val="24"/>
          <w:szCs w:val="24"/>
        </w:rPr>
        <w:t>s are</w:t>
      </w:r>
      <w:r w:rsidRPr="008B5E37">
        <w:rPr>
          <w:rFonts w:ascii="Book Antiqua" w:hAnsi="Book Antiqua"/>
          <w:sz w:val="24"/>
          <w:szCs w:val="24"/>
        </w:rPr>
        <w:t xml:space="preserve"> found incidentally</w:t>
      </w:r>
      <w:r w:rsidR="00AE64C8" w:rsidRPr="008B5E37">
        <w:rPr>
          <w:rFonts w:ascii="Book Antiqua" w:hAnsi="Book Antiqua"/>
          <w:sz w:val="24"/>
          <w:szCs w:val="24"/>
        </w:rPr>
        <w:t>.</w:t>
      </w:r>
      <w:r w:rsidR="00AE64C8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16094A" w:rsidRPr="008B5E37">
        <w:rPr>
          <w:rFonts w:ascii="Book Antiqua" w:hAnsi="Book Antiqua"/>
          <w:kern w:val="0"/>
          <w:sz w:val="24"/>
          <w:szCs w:val="24"/>
        </w:rPr>
        <w:t>A</w:t>
      </w:r>
      <w:r w:rsidRPr="008B5E37">
        <w:rPr>
          <w:rFonts w:ascii="Book Antiqua" w:hAnsi="Book Antiqua"/>
          <w:kern w:val="0"/>
          <w:sz w:val="24"/>
          <w:szCs w:val="24"/>
        </w:rPr>
        <w:t xml:space="preserve"> lesion is usually self-limiting </w:t>
      </w:r>
      <w:r w:rsidR="0016094A" w:rsidRPr="008B5E37">
        <w:rPr>
          <w:rFonts w:ascii="Book Antiqua" w:hAnsi="Book Antiqua"/>
          <w:kern w:val="0"/>
          <w:sz w:val="24"/>
          <w:szCs w:val="24"/>
        </w:rPr>
        <w:t xml:space="preserve">and </w:t>
      </w:r>
      <w:r w:rsidR="00AE64C8" w:rsidRPr="008B5E37">
        <w:rPr>
          <w:rFonts w:ascii="Book Antiqua" w:hAnsi="Book Antiqua"/>
          <w:sz w:val="24"/>
          <w:szCs w:val="24"/>
        </w:rPr>
        <w:t>disappear</w:t>
      </w:r>
      <w:r w:rsidR="0016094A" w:rsidRPr="008B5E37">
        <w:rPr>
          <w:rFonts w:ascii="Book Antiqua" w:hAnsi="Book Antiqua"/>
          <w:sz w:val="24"/>
          <w:szCs w:val="24"/>
        </w:rPr>
        <w:t>s</w:t>
      </w:r>
      <w:r w:rsidRPr="008B5E37">
        <w:rPr>
          <w:rFonts w:ascii="Book Antiqua" w:hAnsi="Book Antiqua"/>
          <w:sz w:val="24"/>
          <w:szCs w:val="24"/>
        </w:rPr>
        <w:t xml:space="preserve"> by the age of 20 to 25 years in most cases</w:t>
      </w:r>
      <w:r w:rsidR="00964DAC" w:rsidRPr="008B5E37">
        <w:rPr>
          <w:rFonts w:ascii="Book Antiqua" w:hAnsi="Book Antiqua"/>
          <w:sz w:val="24"/>
          <w:szCs w:val="24"/>
        </w:rPr>
        <w:fldChar w:fldCharType="begin"/>
      </w:r>
      <w:r w:rsidR="00B0253B" w:rsidRPr="008B5E37">
        <w:rPr>
          <w:rFonts w:ascii="Book Antiqua" w:hAnsi="Book Antiqua"/>
          <w:sz w:val="24"/>
          <w:szCs w:val="24"/>
        </w:rPr>
        <w:instrText xml:space="preserve"> ADDIN EN.CITE &lt;EndNote&gt;&lt;Cite&gt;&lt;Author&gt;Betsy M&lt;/Author&gt;&lt;Year&gt;2004&lt;/Year&gt;&lt;RecNum&gt;20&lt;/RecNum&gt;&lt;DisplayText&gt;&lt;style face="superscript"&gt;[3]&lt;/style&gt;&lt;/DisplayText&gt;&lt;record&gt;&lt;rec-number&gt;20&lt;/rec-number&gt;&lt;foreign-keys&gt;&lt;key app="EN" db-id="0w2w9zr04fvstzexzz0p2xx4fp9dzvrr0ptz" timestamp="0"&gt;20&lt;/key&gt;&lt;/foreign-keys&gt;&lt;ref-type name="Journal Article"&gt;17&lt;/ref-type&gt;&lt;contributors&gt;&lt;authors&gt;&lt;author&gt;Betsy M, &lt;/author&gt;&lt;author&gt;Kupersmith LM, &lt;/author&gt;&lt;author&gt;Springfield DS,&lt;/author&gt;&lt;/authors&gt;&lt;/contributors&gt;&lt;titles&gt;&lt;title&gt;Metaphyseal fibrous defects&lt;/title&gt;&lt;secondary-title&gt;J Am Acad Orthop Surg&lt;/secondary-title&gt;&lt;/titles&gt;&lt;periodical&gt;&lt;full-title&gt;J Am Acad Orthop Surg&lt;/full-title&gt;&lt;/periodical&gt;&lt;pages&gt;89-95&lt;/pages&gt;&lt;volume&gt;12&lt;/volume&gt;&lt;number&gt;2&lt;/number&gt;&lt;section&gt;PMID: 15089082 &lt;/section&gt;&lt;dates&gt;&lt;year&gt;2004&lt;/year&gt;&lt;pub-dates&gt;&lt;date&gt;PMID: 15089082&lt;/date&gt;&lt;/pub-dates&gt;&lt;/dates&gt;&lt;urls&gt;&lt;/urls&gt;&lt;/record&gt;&lt;/Cite&gt;&lt;/EndNote&gt;</w:instrText>
      </w:r>
      <w:r w:rsidR="00964DAC" w:rsidRPr="008B5E37">
        <w:rPr>
          <w:rFonts w:ascii="Book Antiqua" w:hAnsi="Book Antiqua"/>
          <w:sz w:val="24"/>
          <w:szCs w:val="24"/>
        </w:rPr>
        <w:fldChar w:fldCharType="separate"/>
      </w:r>
      <w:r w:rsidR="00B0253B" w:rsidRPr="008B5E37">
        <w:rPr>
          <w:rFonts w:ascii="Book Antiqua" w:hAnsi="Book Antiqua"/>
          <w:noProof/>
          <w:sz w:val="24"/>
          <w:szCs w:val="24"/>
          <w:vertAlign w:val="superscript"/>
        </w:rPr>
        <w:t>[3]</w:t>
      </w:r>
      <w:r w:rsidR="00964DAC" w:rsidRPr="008B5E37">
        <w:rPr>
          <w:rFonts w:ascii="Book Antiqua" w:hAnsi="Book Antiqua"/>
          <w:sz w:val="24"/>
          <w:szCs w:val="24"/>
        </w:rPr>
        <w:fldChar w:fldCharType="end"/>
      </w:r>
      <w:r w:rsidR="00C32DDE" w:rsidRPr="008B5E37">
        <w:rPr>
          <w:rFonts w:ascii="Book Antiqua" w:hAnsi="Book Antiqua"/>
          <w:sz w:val="24"/>
          <w:szCs w:val="24"/>
        </w:rPr>
        <w:t>.</w:t>
      </w:r>
      <w:r w:rsidRPr="008B5E37">
        <w:rPr>
          <w:rFonts w:ascii="Book Antiqua" w:hAnsi="Book Antiqua"/>
          <w:sz w:val="24"/>
          <w:szCs w:val="24"/>
        </w:rPr>
        <w:t xml:space="preserve"> </w:t>
      </w:r>
      <w:r w:rsidRPr="008B5E37">
        <w:rPr>
          <w:rFonts w:ascii="Book Antiqua" w:hAnsi="Book Antiqua"/>
          <w:kern w:val="0"/>
          <w:sz w:val="24"/>
          <w:szCs w:val="24"/>
        </w:rPr>
        <w:t>Therefore</w:t>
      </w:r>
      <w:r w:rsidR="0016094A" w:rsidRPr="008B5E37">
        <w:rPr>
          <w:rFonts w:ascii="Book Antiqua" w:hAnsi="Book Antiqua"/>
          <w:kern w:val="0"/>
          <w:sz w:val="24"/>
          <w:szCs w:val="24"/>
        </w:rPr>
        <w:t>,</w:t>
      </w:r>
      <w:r w:rsidR="00AE64C8" w:rsidRPr="008B5E37">
        <w:rPr>
          <w:rFonts w:ascii="Book Antiqua" w:hAnsi="Book Antiqua"/>
          <w:kern w:val="0"/>
          <w:sz w:val="24"/>
          <w:szCs w:val="24"/>
        </w:rPr>
        <w:t xml:space="preserve"> lesion</w:t>
      </w:r>
      <w:r w:rsidR="0016094A" w:rsidRPr="008B5E37">
        <w:rPr>
          <w:rFonts w:ascii="Book Antiqua" w:hAnsi="Book Antiqua"/>
          <w:kern w:val="0"/>
          <w:sz w:val="24"/>
          <w:szCs w:val="24"/>
        </w:rPr>
        <w:t>s</w:t>
      </w:r>
      <w:r w:rsidR="00AE64C8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16094A" w:rsidRPr="008B5E37">
        <w:rPr>
          <w:rFonts w:ascii="Book Antiqua" w:hAnsi="Book Antiqua"/>
          <w:kern w:val="0"/>
          <w:sz w:val="24"/>
          <w:szCs w:val="24"/>
        </w:rPr>
        <w:t>are</w:t>
      </w:r>
      <w:r w:rsidRPr="008B5E37">
        <w:rPr>
          <w:rFonts w:ascii="Book Antiqua" w:hAnsi="Book Antiqua"/>
          <w:kern w:val="0"/>
          <w:sz w:val="24"/>
          <w:szCs w:val="24"/>
        </w:rPr>
        <w:t xml:space="preserve"> considered to be a developmental bone defect</w:t>
      </w:r>
      <w:r w:rsidR="00AE64C8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982CEC" w:rsidRPr="008B5E37">
        <w:rPr>
          <w:rFonts w:ascii="Book Antiqua" w:hAnsi="Book Antiqua"/>
          <w:kern w:val="0"/>
          <w:sz w:val="24"/>
          <w:szCs w:val="24"/>
        </w:rPr>
        <w:t>rather than</w:t>
      </w:r>
      <w:r w:rsidRPr="008B5E37">
        <w:rPr>
          <w:rFonts w:ascii="Book Antiqua" w:hAnsi="Book Antiqua"/>
          <w:kern w:val="0"/>
          <w:sz w:val="24"/>
          <w:szCs w:val="24"/>
        </w:rPr>
        <w:t xml:space="preserve"> a true neoplasm</w:t>
      </w:r>
      <w:r w:rsidR="00964DAC" w:rsidRPr="008B5E37">
        <w:rPr>
          <w:rFonts w:ascii="Book Antiqua" w:hAnsi="Book Antiqua"/>
          <w:kern w:val="0"/>
          <w:sz w:val="24"/>
          <w:szCs w:val="24"/>
        </w:rPr>
        <w:fldChar w:fldCharType="begin"/>
      </w:r>
      <w:r w:rsidR="00B0253B" w:rsidRPr="008B5E37">
        <w:rPr>
          <w:rFonts w:ascii="Book Antiqua" w:hAnsi="Book Antiqua"/>
          <w:kern w:val="0"/>
          <w:sz w:val="24"/>
          <w:szCs w:val="24"/>
        </w:rPr>
        <w:instrText xml:space="preserve"> ADDIN EN.CITE &lt;EndNote&gt;&lt;Cite&gt;&lt;Author&gt;Hetts SW&lt;/Author&gt;&lt;Year&gt;2007&lt;/Year&gt;&lt;RecNum&gt;19&lt;/RecNum&gt;&lt;DisplayText&gt;&lt;style face="superscript"&gt;[1, 2]&lt;/style&gt;&lt;/DisplayText&gt;&lt;record&gt;&lt;rec-number&gt;19&lt;/rec-number&gt;&lt;foreign-keys&gt;&lt;key app="EN" db-id="0w2w9zr04fvstzexzz0p2xx4fp9dzvrr0ptz" timestamp="0"&gt;19&lt;/key&gt;&lt;/foreign-keys&gt;&lt;ref-type name="Journal Article"&gt;17&lt;/ref-type&gt;&lt;contributors&gt;&lt;authors&gt;&lt;author&gt;Hetts SW, &lt;/author&gt;&lt;author&gt;Hilchey SD, &lt;/author&gt;&lt;author&gt;Wilson R, &lt;/author&gt;&lt;author&gt;Franc B,&lt;/author&gt;&lt;/authors&gt;&lt;/contributors&gt;&lt;titles&gt;&lt;title&gt;Case 110: Nonossifying fibroma&lt;/title&gt;&lt;secondary-title&gt;Radiology&lt;/secondary-title&gt;&lt;/titles&gt;&lt;periodical&gt;&lt;full-title&gt;Radiology&lt;/full-title&gt;&lt;/periodical&gt;&lt;pages&gt;288-92&lt;/pages&gt;&lt;volume&gt;243&lt;/volume&gt;&lt;number&gt;1&lt;/number&gt;&lt;edition&gt;PMID:&amp;#xD;    17392261&amp;#xD;DOI:&amp;#xD;    10.1148/radiol.2431040427 &lt;/edition&gt;&lt;section&gt;PMID: 17392261&lt;/section&gt;&lt;dates&gt;&lt;year&gt;2007&lt;/year&gt;&lt;pub-dates&gt;&lt;date&gt;PMID: 17392261&lt;/date&gt;&lt;/pub-dates&gt;&lt;/dates&gt;&lt;urls&gt;&lt;/urls&gt;&lt;/record&gt;&lt;/Cite&gt;&lt;Cite&gt;&lt;Author&gt;Dorfman HD&lt;/Author&gt;&lt;Year&gt;1998&lt;/Year&gt;&lt;RecNum&gt;4&lt;/RecNum&gt;&lt;record&gt;&lt;rec-number&gt;4&lt;/rec-number&gt;&lt;foreign-keys&gt;&lt;key app="EN" db-id="0w2w9zr04fvstzexzz0p2xx4fp9dzvrr0ptz" timestamp="0"&gt;4&lt;/key&gt;&lt;/foreign-keys&gt;&lt;ref-type name="Book"&gt;6&lt;/ref-type&gt;&lt;contributors&gt;&lt;authors&gt;&lt;author&gt;Dorfman HD,&lt;/author&gt;&lt;author&gt;Czerniak B,&lt;/author&gt;&lt;/authors&gt;&lt;/contributors&gt;&lt;titles&gt;&lt;title&gt;Bone tumors&lt;/title&gt;&lt;/titles&gt;&lt;pages&gt;492-509&lt;/pages&gt;&lt;dates&gt;&lt;year&gt;1998&lt;/year&gt;&lt;/dates&gt;&lt;pub-location&gt;St Louis&lt;/pub-location&gt;&lt;publisher&gt;Mosby&lt;/publisher&gt;&lt;urls&gt;&lt;/urls&gt;&lt;/record&gt;&lt;/Cite&gt;&lt;/EndNote&gt;</w:instrText>
      </w:r>
      <w:r w:rsidR="00964DAC" w:rsidRPr="008B5E37">
        <w:rPr>
          <w:rFonts w:ascii="Book Antiqua" w:hAnsi="Book Antiqua"/>
          <w:kern w:val="0"/>
          <w:sz w:val="24"/>
          <w:szCs w:val="24"/>
        </w:rPr>
        <w:fldChar w:fldCharType="separate"/>
      </w:r>
      <w:r w:rsidR="008B5E37">
        <w:rPr>
          <w:rFonts w:ascii="Book Antiqua" w:hAnsi="Book Antiqua"/>
          <w:noProof/>
          <w:kern w:val="0"/>
          <w:sz w:val="24"/>
          <w:szCs w:val="24"/>
          <w:vertAlign w:val="superscript"/>
        </w:rPr>
        <w:t>[1,</w:t>
      </w:r>
      <w:r w:rsidR="00B0253B" w:rsidRPr="008B5E37">
        <w:rPr>
          <w:rFonts w:ascii="Book Antiqua" w:hAnsi="Book Antiqua"/>
          <w:noProof/>
          <w:kern w:val="0"/>
          <w:sz w:val="24"/>
          <w:szCs w:val="24"/>
          <w:vertAlign w:val="superscript"/>
        </w:rPr>
        <w:t>2]</w:t>
      </w:r>
      <w:r w:rsidR="00964DAC" w:rsidRPr="008B5E37">
        <w:rPr>
          <w:rFonts w:ascii="Book Antiqua" w:hAnsi="Book Antiqua"/>
          <w:kern w:val="0"/>
          <w:sz w:val="24"/>
          <w:szCs w:val="24"/>
        </w:rPr>
        <w:fldChar w:fldCharType="end"/>
      </w:r>
      <w:r w:rsidR="005D615E" w:rsidRPr="008B5E37">
        <w:rPr>
          <w:rFonts w:ascii="Book Antiqua" w:hAnsi="Book Antiqua"/>
          <w:kern w:val="0"/>
          <w:sz w:val="24"/>
          <w:szCs w:val="24"/>
        </w:rPr>
        <w:t>.</w:t>
      </w:r>
      <w:r w:rsidR="00A04875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Pr="008B5E37">
        <w:rPr>
          <w:rFonts w:ascii="Book Antiqua" w:hAnsi="Book Antiqua"/>
          <w:sz w:val="24"/>
          <w:szCs w:val="24"/>
        </w:rPr>
        <w:t xml:space="preserve">Histologically, </w:t>
      </w:r>
      <w:r w:rsidR="00AE64C8" w:rsidRPr="008B5E37">
        <w:rPr>
          <w:rFonts w:ascii="Book Antiqua" w:hAnsi="Book Antiqua"/>
          <w:sz w:val="24"/>
          <w:szCs w:val="24"/>
        </w:rPr>
        <w:t>NOF</w:t>
      </w:r>
      <w:r w:rsidR="00982CEC" w:rsidRPr="008B5E37">
        <w:rPr>
          <w:rFonts w:ascii="Book Antiqua" w:hAnsi="Book Antiqua"/>
          <w:sz w:val="24"/>
          <w:szCs w:val="24"/>
        </w:rPr>
        <w:t>s</w:t>
      </w:r>
      <w:r w:rsidR="00AE64C8" w:rsidRPr="008B5E37">
        <w:rPr>
          <w:rFonts w:ascii="Book Antiqua" w:hAnsi="Book Antiqua"/>
          <w:sz w:val="24"/>
          <w:szCs w:val="24"/>
        </w:rPr>
        <w:t xml:space="preserve"> </w:t>
      </w:r>
      <w:r w:rsidR="00982CEC" w:rsidRPr="008B5E37">
        <w:rPr>
          <w:rFonts w:ascii="Book Antiqua" w:hAnsi="Book Antiqua"/>
          <w:sz w:val="24"/>
          <w:szCs w:val="24"/>
        </w:rPr>
        <w:t>are</w:t>
      </w:r>
      <w:r w:rsidRPr="008B5E37">
        <w:rPr>
          <w:rFonts w:ascii="Book Antiqua" w:hAnsi="Book Antiqua"/>
          <w:sz w:val="24"/>
          <w:szCs w:val="24"/>
        </w:rPr>
        <w:t xml:space="preserve"> composed of spindle-shaped fibroblasts, multinucleated giant cells, and foamy </w:t>
      </w:r>
      <w:proofErr w:type="spellStart"/>
      <w:r w:rsidRPr="008B5E37">
        <w:rPr>
          <w:rFonts w:ascii="Book Antiqua" w:hAnsi="Book Antiqua"/>
          <w:sz w:val="24"/>
          <w:szCs w:val="24"/>
        </w:rPr>
        <w:t>histiocytes</w:t>
      </w:r>
      <w:proofErr w:type="spellEnd"/>
      <w:r w:rsidRPr="008B5E37">
        <w:rPr>
          <w:rFonts w:ascii="Book Antiqua" w:hAnsi="Book Antiqua"/>
          <w:sz w:val="24"/>
          <w:szCs w:val="24"/>
        </w:rPr>
        <w:t xml:space="preserve">, which </w:t>
      </w:r>
      <w:r w:rsidR="00982CEC" w:rsidRPr="008B5E37">
        <w:rPr>
          <w:rFonts w:ascii="Book Antiqua" w:hAnsi="Book Antiqua"/>
          <w:sz w:val="24"/>
          <w:szCs w:val="24"/>
        </w:rPr>
        <w:t>are</w:t>
      </w:r>
      <w:r w:rsidRPr="008B5E37">
        <w:rPr>
          <w:rFonts w:ascii="Book Antiqua" w:hAnsi="Book Antiqua"/>
          <w:sz w:val="24"/>
          <w:szCs w:val="24"/>
        </w:rPr>
        <w:t xml:space="preserve"> identical to </w:t>
      </w:r>
      <w:r w:rsidR="00272136" w:rsidRPr="008B5E37">
        <w:rPr>
          <w:rFonts w:ascii="Book Antiqua" w:hAnsi="Book Antiqua"/>
          <w:sz w:val="24"/>
          <w:szCs w:val="24"/>
        </w:rPr>
        <w:t xml:space="preserve">a </w:t>
      </w:r>
      <w:r w:rsidRPr="008B5E37">
        <w:rPr>
          <w:rFonts w:ascii="Book Antiqua" w:hAnsi="Book Antiqua"/>
          <w:kern w:val="0"/>
          <w:sz w:val="24"/>
          <w:szCs w:val="24"/>
        </w:rPr>
        <w:t xml:space="preserve">benign fibrous </w:t>
      </w:r>
      <w:proofErr w:type="spellStart"/>
      <w:r w:rsidRPr="008B5E37">
        <w:rPr>
          <w:rFonts w:ascii="Book Antiqua" w:hAnsi="Book Antiqua"/>
          <w:kern w:val="0"/>
          <w:sz w:val="24"/>
          <w:szCs w:val="24"/>
        </w:rPr>
        <w:t>histiocytoma</w:t>
      </w:r>
      <w:proofErr w:type="spellEnd"/>
      <w:r w:rsidRPr="008B5E37">
        <w:rPr>
          <w:rFonts w:ascii="Book Antiqua" w:hAnsi="Book Antiqua"/>
          <w:kern w:val="0"/>
          <w:sz w:val="24"/>
          <w:szCs w:val="24"/>
        </w:rPr>
        <w:t xml:space="preserve"> (BFH</w:t>
      </w:r>
      <w:r w:rsidR="00982CEC" w:rsidRPr="008B5E37">
        <w:rPr>
          <w:rFonts w:ascii="Book Antiqua" w:hAnsi="Book Antiqua"/>
          <w:kern w:val="0"/>
          <w:sz w:val="24"/>
          <w:szCs w:val="24"/>
        </w:rPr>
        <w:t>)</w:t>
      </w:r>
      <w:r w:rsidR="00B0253B" w:rsidRPr="008B5E37">
        <w:rPr>
          <w:rFonts w:ascii="Book Antiqua" w:hAnsi="Book Antiqua"/>
          <w:kern w:val="0"/>
          <w:sz w:val="24"/>
          <w:szCs w:val="24"/>
        </w:rPr>
        <w:t>, which is a</w:t>
      </w:r>
      <w:r w:rsidR="001518DD" w:rsidRPr="008B5E37">
        <w:rPr>
          <w:rFonts w:ascii="Book Antiqua" w:hAnsi="Book Antiqua"/>
          <w:sz w:val="24"/>
          <w:szCs w:val="24"/>
        </w:rPr>
        <w:t xml:space="preserve"> </w:t>
      </w:r>
      <w:r w:rsidR="00AE64C8" w:rsidRPr="008B5E37">
        <w:rPr>
          <w:rFonts w:ascii="Book Antiqua" w:hAnsi="Book Antiqua"/>
          <w:sz w:val="24"/>
          <w:szCs w:val="24"/>
        </w:rPr>
        <w:t>neoplastic lesion</w:t>
      </w:r>
      <w:r w:rsidR="00964DAC" w:rsidRPr="008B5E37">
        <w:rPr>
          <w:rStyle w:val="10"/>
          <w:rFonts w:ascii="Book Antiqua" w:hAnsi="Book Antiqua"/>
        </w:rPr>
        <w:fldChar w:fldCharType="begin"/>
      </w:r>
      <w:r w:rsidR="00B0253B" w:rsidRPr="008B5E37">
        <w:rPr>
          <w:rStyle w:val="10"/>
          <w:rFonts w:ascii="Book Antiqua" w:hAnsi="Book Antiqua"/>
        </w:rPr>
        <w:instrText xml:space="preserve"> ADDIN EN.CITE &lt;EndNote&gt;&lt;Cite&gt;&lt;Author&gt;Dorfman HD&lt;/Author&gt;&lt;Year&gt;1998&lt;/Year&gt;&lt;RecNum&gt;4&lt;/RecNum&gt;&lt;DisplayText&gt;&lt;style face="superscript"&gt;[2]&lt;/style&gt;&lt;/DisplayText&gt;&lt;record&gt;&lt;rec-number&gt;4&lt;/rec-number&gt;&lt;foreign-keys&gt;&lt;key app="EN" db-id="0w2w9zr04fvstzexzz0p2xx4fp9dzvrr0ptz" timestamp="0"&gt;4&lt;/key&gt;&lt;/foreign-keys&gt;&lt;ref-type name="Book"&gt;6&lt;/ref-type&gt;&lt;contributors&gt;&lt;authors&gt;&lt;author&gt;Dorfman HD,&lt;/author&gt;&lt;author&gt;Czerniak B,&lt;/author&gt;&lt;/authors&gt;&lt;/contributors&gt;&lt;titles&gt;&lt;title&gt;Bone tumors&lt;/title&gt;&lt;/titles&gt;&lt;pages&gt;492-509&lt;/pages&gt;&lt;dates&gt;&lt;year&gt;1998&lt;/year&gt;&lt;/dates&gt;&lt;pub-location&gt;St Louis&lt;/pub-location&gt;&lt;publisher&gt;Mosby&lt;/publisher&gt;&lt;urls&gt;&lt;/urls&gt;&lt;/record&gt;&lt;/Cite&gt;&lt;/EndNote&gt;</w:instrText>
      </w:r>
      <w:r w:rsidR="00964DAC" w:rsidRPr="008B5E37">
        <w:rPr>
          <w:rStyle w:val="10"/>
          <w:rFonts w:ascii="Book Antiqua" w:hAnsi="Book Antiqua"/>
        </w:rPr>
        <w:fldChar w:fldCharType="separate"/>
      </w:r>
      <w:r w:rsidR="00B0253B" w:rsidRPr="008B5E37">
        <w:rPr>
          <w:rStyle w:val="10"/>
          <w:rFonts w:ascii="Book Antiqua" w:hAnsi="Book Antiqua"/>
          <w:noProof/>
          <w:vertAlign w:val="superscript"/>
        </w:rPr>
        <w:t>[2]</w:t>
      </w:r>
      <w:r w:rsidR="00964DAC" w:rsidRPr="008B5E37">
        <w:rPr>
          <w:rStyle w:val="10"/>
          <w:rFonts w:ascii="Book Antiqua" w:hAnsi="Book Antiqua"/>
        </w:rPr>
        <w:fldChar w:fldCharType="end"/>
      </w:r>
      <w:r w:rsidR="00C32DDE" w:rsidRPr="008B5E37">
        <w:rPr>
          <w:rStyle w:val="10"/>
          <w:rFonts w:ascii="Book Antiqua" w:eastAsiaTheme="minorEastAsia" w:hAnsi="Book Antiqua"/>
        </w:rPr>
        <w:t>.</w:t>
      </w:r>
      <w:r w:rsidR="00AE64C8" w:rsidRPr="008B5E37">
        <w:rPr>
          <w:rFonts w:ascii="Book Antiqua" w:hAnsi="Book Antiqua"/>
          <w:kern w:val="0"/>
          <w:sz w:val="24"/>
          <w:szCs w:val="24"/>
        </w:rPr>
        <w:t xml:space="preserve"> BFH</w:t>
      </w:r>
      <w:r w:rsidR="00982CEC" w:rsidRPr="008B5E37">
        <w:rPr>
          <w:rFonts w:ascii="Book Antiqua" w:hAnsi="Book Antiqua"/>
          <w:kern w:val="0"/>
          <w:sz w:val="24"/>
          <w:szCs w:val="24"/>
        </w:rPr>
        <w:t>s</w:t>
      </w:r>
      <w:r w:rsidR="00AE64C8" w:rsidRPr="008B5E37">
        <w:rPr>
          <w:rFonts w:ascii="Book Antiqua" w:hAnsi="Book Antiqua"/>
          <w:kern w:val="0"/>
          <w:sz w:val="24"/>
          <w:szCs w:val="24"/>
        </w:rPr>
        <w:t xml:space="preserve"> occur </w:t>
      </w:r>
      <w:r w:rsidRPr="008B5E37">
        <w:rPr>
          <w:rFonts w:ascii="Book Antiqua" w:hAnsi="Book Antiqua"/>
          <w:kern w:val="0"/>
          <w:sz w:val="24"/>
          <w:szCs w:val="24"/>
        </w:rPr>
        <w:t xml:space="preserve">predominantly </w:t>
      </w:r>
      <w:r w:rsidR="001518DD" w:rsidRPr="008B5E37">
        <w:rPr>
          <w:rFonts w:ascii="Book Antiqua" w:hAnsi="Book Antiqua"/>
          <w:kern w:val="0"/>
          <w:sz w:val="24"/>
          <w:szCs w:val="24"/>
        </w:rPr>
        <w:t xml:space="preserve">in </w:t>
      </w:r>
      <w:r w:rsidRPr="008B5E37">
        <w:rPr>
          <w:rFonts w:ascii="Book Antiqua" w:hAnsi="Book Antiqua"/>
          <w:kern w:val="0"/>
          <w:sz w:val="24"/>
          <w:szCs w:val="24"/>
        </w:rPr>
        <w:t>adults</w:t>
      </w:r>
      <w:r w:rsidRPr="008B5E37">
        <w:rPr>
          <w:rFonts w:ascii="Book Antiqua" w:hAnsi="Book Antiqua"/>
          <w:sz w:val="24"/>
          <w:szCs w:val="24"/>
        </w:rPr>
        <w:t xml:space="preserve">, and </w:t>
      </w:r>
      <w:r w:rsidR="00982CEC" w:rsidRPr="008B5E37">
        <w:rPr>
          <w:rFonts w:ascii="Book Antiqua" w:hAnsi="Book Antiqua"/>
          <w:sz w:val="24"/>
          <w:szCs w:val="24"/>
        </w:rPr>
        <w:t xml:space="preserve">a </w:t>
      </w:r>
      <w:r w:rsidRPr="008B5E37">
        <w:rPr>
          <w:rFonts w:ascii="Book Antiqua" w:hAnsi="Book Antiqua"/>
          <w:kern w:val="0"/>
          <w:sz w:val="24"/>
          <w:szCs w:val="24"/>
        </w:rPr>
        <w:t xml:space="preserve">BFH is considered to have more aggressive biological features </w:t>
      </w:r>
      <w:r w:rsidR="00F92A2E" w:rsidRPr="008B5E37">
        <w:rPr>
          <w:rFonts w:ascii="Book Antiqua" w:hAnsi="Book Antiqua"/>
          <w:kern w:val="0"/>
          <w:sz w:val="24"/>
          <w:szCs w:val="24"/>
        </w:rPr>
        <w:t>compared with</w:t>
      </w:r>
      <w:r w:rsidRPr="008B5E37">
        <w:rPr>
          <w:rFonts w:ascii="Book Antiqua" w:hAnsi="Book Antiqua"/>
          <w:kern w:val="0"/>
          <w:sz w:val="24"/>
          <w:szCs w:val="24"/>
        </w:rPr>
        <w:t xml:space="preserve"> a NOF. </w:t>
      </w:r>
      <w:r w:rsidR="00E23371" w:rsidRPr="008B5E37">
        <w:rPr>
          <w:rFonts w:ascii="Book Antiqua" w:hAnsi="Book Antiqua"/>
          <w:kern w:val="0"/>
          <w:sz w:val="24"/>
          <w:szCs w:val="24"/>
        </w:rPr>
        <w:t>Interestingly,</w:t>
      </w:r>
      <w:r w:rsidRPr="008B5E37">
        <w:rPr>
          <w:rFonts w:ascii="Book Antiqua" w:hAnsi="Book Antiqua"/>
          <w:kern w:val="0"/>
          <w:sz w:val="24"/>
          <w:szCs w:val="24"/>
        </w:rPr>
        <w:t xml:space="preserve"> the current case series</w:t>
      </w:r>
      <w:r w:rsidR="00EA2AD4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FC66F1" w:rsidRPr="008B5E37">
        <w:rPr>
          <w:rFonts w:ascii="Book Antiqua" w:hAnsi="Book Antiqua"/>
          <w:kern w:val="0"/>
          <w:sz w:val="24"/>
          <w:szCs w:val="24"/>
        </w:rPr>
        <w:t>include</w:t>
      </w:r>
      <w:r w:rsidR="00E23371" w:rsidRPr="008B5E37">
        <w:rPr>
          <w:rFonts w:ascii="Book Antiqua" w:hAnsi="Book Antiqua"/>
          <w:kern w:val="0"/>
          <w:sz w:val="24"/>
          <w:szCs w:val="24"/>
        </w:rPr>
        <w:t xml:space="preserve">s some </w:t>
      </w:r>
      <w:r w:rsidR="00FC66F1" w:rsidRPr="008B5E37">
        <w:rPr>
          <w:rFonts w:ascii="Book Antiqua" w:hAnsi="Book Antiqua"/>
          <w:kern w:val="0"/>
          <w:sz w:val="24"/>
          <w:szCs w:val="24"/>
        </w:rPr>
        <w:t xml:space="preserve">patients with NOFs in </w:t>
      </w:r>
      <w:r w:rsidR="00E23371" w:rsidRPr="008B5E37">
        <w:rPr>
          <w:rFonts w:ascii="Book Antiqua" w:hAnsi="Book Antiqua"/>
          <w:kern w:val="0"/>
          <w:sz w:val="24"/>
          <w:szCs w:val="24"/>
        </w:rPr>
        <w:t>less common</w:t>
      </w:r>
      <w:r w:rsidRPr="008B5E37">
        <w:rPr>
          <w:rFonts w:ascii="Book Antiqua" w:hAnsi="Book Antiqua"/>
          <w:kern w:val="0"/>
          <w:sz w:val="24"/>
          <w:szCs w:val="24"/>
        </w:rPr>
        <w:t xml:space="preserve"> sites </w:t>
      </w:r>
      <w:r w:rsidR="00E23371" w:rsidRPr="008B5E37">
        <w:rPr>
          <w:rFonts w:ascii="Book Antiqua" w:hAnsi="Book Antiqua"/>
          <w:kern w:val="0"/>
          <w:sz w:val="24"/>
          <w:szCs w:val="24"/>
        </w:rPr>
        <w:t>such as the</w:t>
      </w:r>
      <w:r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Pr="008B5E37">
        <w:rPr>
          <w:rStyle w:val="10"/>
          <w:rFonts w:ascii="Book Antiqua" w:hAnsi="Book Antiqua"/>
        </w:rPr>
        <w:t>humerus, radius</w:t>
      </w:r>
      <w:r w:rsidR="00117D6D" w:rsidRPr="008B5E37">
        <w:rPr>
          <w:rStyle w:val="10"/>
          <w:rFonts w:ascii="Book Antiqua" w:hAnsi="Book Antiqua"/>
        </w:rPr>
        <w:t>,</w:t>
      </w:r>
      <w:r w:rsidRPr="008B5E37">
        <w:rPr>
          <w:rStyle w:val="10"/>
          <w:rFonts w:ascii="Book Antiqua" w:hAnsi="Book Antiqua"/>
        </w:rPr>
        <w:t xml:space="preserve"> and fibula</w:t>
      </w:r>
      <w:r w:rsidR="007841A5" w:rsidRPr="008B5E37">
        <w:rPr>
          <w:rFonts w:ascii="Book Antiqua" w:hAnsi="Book Antiqua"/>
          <w:kern w:val="0"/>
          <w:sz w:val="24"/>
          <w:szCs w:val="24"/>
        </w:rPr>
        <w:t>.</w:t>
      </w:r>
      <w:r w:rsidR="00AE64C8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E23371" w:rsidRPr="008B5E37">
        <w:rPr>
          <w:rFonts w:ascii="Book Antiqua" w:hAnsi="Book Antiqua"/>
          <w:kern w:val="0"/>
          <w:sz w:val="24"/>
          <w:szCs w:val="24"/>
        </w:rPr>
        <w:t>Herein we d</w:t>
      </w:r>
      <w:r w:rsidR="00A77BEB" w:rsidRPr="008B5E37">
        <w:rPr>
          <w:rStyle w:val="10"/>
          <w:rFonts w:ascii="Book Antiqua" w:hAnsi="Book Antiqua"/>
        </w:rPr>
        <w:t>iscuss</w:t>
      </w:r>
      <w:r w:rsidR="00F97AAD" w:rsidRPr="008B5E37">
        <w:rPr>
          <w:rStyle w:val="10"/>
          <w:rFonts w:ascii="Book Antiqua" w:hAnsi="Book Antiqua"/>
        </w:rPr>
        <w:t xml:space="preserve"> </w:t>
      </w:r>
      <w:r w:rsidRPr="008B5E37">
        <w:rPr>
          <w:rStyle w:val="10"/>
          <w:rFonts w:ascii="Book Antiqua" w:hAnsi="Book Antiqua"/>
        </w:rPr>
        <w:t>upper and lower extremity</w:t>
      </w:r>
      <w:r w:rsidR="00F97AAD" w:rsidRPr="008B5E37">
        <w:rPr>
          <w:rStyle w:val="10"/>
          <w:rFonts w:ascii="Book Antiqua" w:hAnsi="Book Antiqua"/>
        </w:rPr>
        <w:t xml:space="preserve"> NOFs and </w:t>
      </w:r>
      <w:r w:rsidR="004A6116" w:rsidRPr="008B5E37">
        <w:rPr>
          <w:rStyle w:val="10"/>
          <w:rFonts w:ascii="Book Antiqua" w:hAnsi="Book Antiqua"/>
        </w:rPr>
        <w:t>e</w:t>
      </w:r>
      <w:r w:rsidR="00A02DF0" w:rsidRPr="008B5E37">
        <w:rPr>
          <w:rStyle w:val="10"/>
          <w:rFonts w:ascii="Book Antiqua" w:hAnsi="Book Antiqua"/>
        </w:rPr>
        <w:t>mphasiz</w:t>
      </w:r>
      <w:r w:rsidR="00F97AAD" w:rsidRPr="008B5E37">
        <w:rPr>
          <w:rStyle w:val="10"/>
          <w:rFonts w:ascii="Book Antiqua" w:hAnsi="Book Antiqua"/>
        </w:rPr>
        <w:t xml:space="preserve">e </w:t>
      </w:r>
      <w:r w:rsidR="00A02DF0" w:rsidRPr="008B5E37">
        <w:rPr>
          <w:rStyle w:val="10"/>
          <w:rFonts w:ascii="Book Antiqua" w:hAnsi="Book Antiqua"/>
        </w:rPr>
        <w:t>the</w:t>
      </w:r>
      <w:r w:rsidR="004A6116" w:rsidRPr="008B5E37">
        <w:rPr>
          <w:rStyle w:val="10"/>
          <w:rFonts w:ascii="Book Antiqua" w:hAnsi="Book Antiqua"/>
        </w:rPr>
        <w:t xml:space="preserve"> anatomical difference</w:t>
      </w:r>
      <w:r w:rsidR="00117D6D" w:rsidRPr="008B5E37">
        <w:rPr>
          <w:rStyle w:val="10"/>
          <w:rFonts w:ascii="Book Antiqua" w:hAnsi="Book Antiqua"/>
        </w:rPr>
        <w:t>s</w:t>
      </w:r>
      <w:r w:rsidR="004A6116" w:rsidRPr="008B5E37">
        <w:rPr>
          <w:rStyle w:val="10"/>
          <w:rFonts w:ascii="Book Antiqua" w:hAnsi="Book Antiqua"/>
        </w:rPr>
        <w:t xml:space="preserve"> </w:t>
      </w:r>
      <w:r w:rsidR="00F97AAD" w:rsidRPr="008B5E37">
        <w:rPr>
          <w:rStyle w:val="10"/>
          <w:rFonts w:ascii="Book Antiqua" w:hAnsi="Book Antiqua"/>
        </w:rPr>
        <w:t>between them</w:t>
      </w:r>
      <w:r w:rsidRPr="008B5E37">
        <w:rPr>
          <w:rStyle w:val="10"/>
          <w:rFonts w:ascii="Book Antiqua" w:hAnsi="Book Antiqua"/>
        </w:rPr>
        <w:t>.</w:t>
      </w:r>
    </w:p>
    <w:p w:rsidR="00473247" w:rsidRPr="008B5E37" w:rsidRDefault="00473247" w:rsidP="008B5E37">
      <w:pPr>
        <w:spacing w:line="360" w:lineRule="auto"/>
        <w:rPr>
          <w:rStyle w:val="10"/>
          <w:rFonts w:ascii="Book Antiqua" w:hAnsi="Book Antiqua"/>
          <w:kern w:val="0"/>
        </w:rPr>
      </w:pPr>
    </w:p>
    <w:p w:rsidR="00473247" w:rsidRPr="008B5E37" w:rsidRDefault="0056487C" w:rsidP="008B5E37">
      <w:pPr>
        <w:pStyle w:val="1"/>
        <w:spacing w:line="360" w:lineRule="auto"/>
        <w:rPr>
          <w:rFonts w:ascii="Book Antiqua" w:eastAsia="宋体" w:hAnsi="Book Antiqua"/>
          <w:b/>
          <w:szCs w:val="24"/>
          <w:lang w:eastAsia="zh-CN"/>
        </w:rPr>
      </w:pPr>
      <w:r w:rsidRPr="008B5E37">
        <w:rPr>
          <w:rFonts w:ascii="Book Antiqua" w:eastAsiaTheme="minorEastAsia" w:hAnsi="Book Antiqua"/>
          <w:b/>
          <w:szCs w:val="24"/>
        </w:rPr>
        <w:t>MATERIALS</w:t>
      </w:r>
      <w:r w:rsidR="008B5E37">
        <w:rPr>
          <w:rFonts w:ascii="Book Antiqua" w:eastAsia="宋体" w:hAnsi="Book Antiqua" w:hint="eastAsia"/>
          <w:b/>
          <w:szCs w:val="24"/>
          <w:lang w:eastAsia="zh-CN"/>
        </w:rPr>
        <w:t xml:space="preserve"> AND METHODS</w:t>
      </w:r>
    </w:p>
    <w:p w:rsidR="00473247" w:rsidRPr="008B5E37" w:rsidRDefault="0033206B" w:rsidP="008B5E37">
      <w:pPr>
        <w:spacing w:line="360" w:lineRule="auto"/>
        <w:rPr>
          <w:rFonts w:ascii="Book Antiqua" w:hAnsi="Book Antiqua"/>
          <w:sz w:val="24"/>
          <w:szCs w:val="24"/>
        </w:rPr>
      </w:pPr>
      <w:r w:rsidRPr="008B5E37">
        <w:rPr>
          <w:rFonts w:ascii="Book Antiqua" w:hAnsi="Book Antiqua"/>
          <w:kern w:val="0"/>
          <w:sz w:val="24"/>
          <w:szCs w:val="24"/>
        </w:rPr>
        <w:t>A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clinical </w:t>
      </w:r>
      <w:r w:rsidRPr="008B5E37">
        <w:rPr>
          <w:rFonts w:ascii="Book Antiqua" w:hAnsi="Book Antiqua"/>
          <w:kern w:val="0"/>
          <w:sz w:val="24"/>
          <w:szCs w:val="24"/>
        </w:rPr>
        <w:t xml:space="preserve">summary </w:t>
      </w:r>
      <w:r w:rsidR="00C00ED2" w:rsidRPr="008B5E37">
        <w:rPr>
          <w:rFonts w:ascii="Book Antiqua" w:hAnsi="Book Antiqua"/>
          <w:kern w:val="0"/>
          <w:sz w:val="24"/>
          <w:szCs w:val="24"/>
        </w:rPr>
        <w:t>of the 44 cases o</w:t>
      </w:r>
      <w:r w:rsidR="00553C85" w:rsidRPr="008B5E37">
        <w:rPr>
          <w:rFonts w:ascii="Book Antiqua" w:hAnsi="Book Antiqua"/>
          <w:kern w:val="0"/>
          <w:sz w:val="24"/>
          <w:szCs w:val="24"/>
        </w:rPr>
        <w:t xml:space="preserve">f NOF </w:t>
      </w:r>
      <w:r w:rsidRPr="008B5E37">
        <w:rPr>
          <w:rFonts w:ascii="Book Antiqua" w:hAnsi="Book Antiqua"/>
          <w:kern w:val="0"/>
          <w:sz w:val="24"/>
          <w:szCs w:val="24"/>
        </w:rPr>
        <w:t>is shown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in Table 1. </w:t>
      </w:r>
      <w:r w:rsidR="00112974" w:rsidRPr="008B5E37">
        <w:rPr>
          <w:rFonts w:ascii="Book Antiqua" w:hAnsi="Book Antiqua"/>
          <w:kern w:val="0"/>
          <w:sz w:val="24"/>
          <w:szCs w:val="24"/>
        </w:rPr>
        <w:t xml:space="preserve">A total of </w:t>
      </w:r>
      <w:r w:rsidR="00CF0330" w:rsidRPr="008B5E37">
        <w:rPr>
          <w:rStyle w:val="10"/>
          <w:rFonts w:ascii="Book Antiqua" w:hAnsi="Book Antiqua"/>
        </w:rPr>
        <w:t xml:space="preserve">47 lesions were referred </w:t>
      </w:r>
      <w:r w:rsidR="00112974" w:rsidRPr="008B5E37">
        <w:rPr>
          <w:rStyle w:val="10"/>
          <w:rFonts w:ascii="Book Antiqua" w:hAnsi="Book Antiqua"/>
        </w:rPr>
        <w:t>to our institution with a working</w:t>
      </w:r>
      <w:r w:rsidR="00CF0330" w:rsidRPr="008B5E37">
        <w:rPr>
          <w:rStyle w:val="10"/>
          <w:rFonts w:ascii="Book Antiqua" w:hAnsi="Book Antiqua"/>
        </w:rPr>
        <w:t xml:space="preserve"> diagnosis of </w:t>
      </w:r>
      <w:r w:rsidR="00A02DF0" w:rsidRPr="008B5E37">
        <w:rPr>
          <w:rStyle w:val="10"/>
          <w:rFonts w:ascii="Book Antiqua" w:hAnsi="Book Antiqua"/>
        </w:rPr>
        <w:t>neoplas</w:t>
      </w:r>
      <w:r w:rsidR="00831C11" w:rsidRPr="008B5E37">
        <w:rPr>
          <w:rStyle w:val="10"/>
          <w:rFonts w:ascii="Book Antiqua" w:hAnsi="Book Antiqua"/>
        </w:rPr>
        <w:t>tic</w:t>
      </w:r>
      <w:r w:rsidR="00A02DF0" w:rsidRPr="008B5E37">
        <w:rPr>
          <w:rStyle w:val="10"/>
          <w:rFonts w:ascii="Book Antiqua" w:hAnsi="Book Antiqua"/>
        </w:rPr>
        <w:t xml:space="preserve"> lesion</w:t>
      </w:r>
      <w:r w:rsidR="00831C11" w:rsidRPr="008B5E37">
        <w:rPr>
          <w:rStyle w:val="10"/>
          <w:rFonts w:ascii="Book Antiqua" w:hAnsi="Book Antiqua"/>
        </w:rPr>
        <w:t>s</w:t>
      </w:r>
      <w:r w:rsidR="00A02DF0" w:rsidRPr="008B5E37">
        <w:rPr>
          <w:rStyle w:val="10"/>
          <w:rFonts w:ascii="Book Antiqua" w:hAnsi="Book Antiqua"/>
        </w:rPr>
        <w:t>.</w:t>
      </w:r>
      <w:r w:rsidR="00CF0330" w:rsidRPr="008B5E37">
        <w:rPr>
          <w:rStyle w:val="10"/>
          <w:rFonts w:ascii="Book Antiqua" w:hAnsi="Book Antiqua"/>
        </w:rPr>
        <w:t xml:space="preserve"> 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A diagnosis of NOF was made based on plain </w:t>
      </w:r>
      <w:r w:rsidR="00A02DF0" w:rsidRPr="008B5E37">
        <w:rPr>
          <w:rFonts w:ascii="Book Antiqua" w:hAnsi="Book Antiqua"/>
          <w:kern w:val="0"/>
          <w:sz w:val="24"/>
          <w:szCs w:val="24"/>
        </w:rPr>
        <w:t>radiograph</w:t>
      </w:r>
      <w:r w:rsidR="00831C11" w:rsidRPr="008B5E37">
        <w:rPr>
          <w:rFonts w:ascii="Book Antiqua" w:hAnsi="Book Antiqua"/>
          <w:kern w:val="0"/>
          <w:sz w:val="24"/>
          <w:szCs w:val="24"/>
        </w:rPr>
        <w:t>ic finding</w:t>
      </w:r>
      <w:r w:rsidR="00A02DF0" w:rsidRPr="008B5E37">
        <w:rPr>
          <w:rFonts w:ascii="Book Antiqua" w:hAnsi="Book Antiqua"/>
          <w:kern w:val="0"/>
          <w:sz w:val="24"/>
          <w:szCs w:val="24"/>
        </w:rPr>
        <w:t>s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. </w:t>
      </w:r>
      <w:r w:rsidR="00CF0330" w:rsidRPr="008B5E37">
        <w:rPr>
          <w:rFonts w:ascii="Book Antiqua" w:hAnsi="Book Antiqua"/>
          <w:sz w:val="24"/>
          <w:szCs w:val="24"/>
        </w:rPr>
        <w:t xml:space="preserve">NOF appears as a cortically based </w:t>
      </w:r>
      <w:proofErr w:type="spellStart"/>
      <w:r w:rsidR="00CF0330" w:rsidRPr="008B5E37">
        <w:rPr>
          <w:rFonts w:ascii="Book Antiqua" w:hAnsi="Book Antiqua"/>
          <w:sz w:val="24"/>
          <w:szCs w:val="24"/>
        </w:rPr>
        <w:t>osteolytic</w:t>
      </w:r>
      <w:proofErr w:type="spellEnd"/>
      <w:r w:rsidR="00CF0330" w:rsidRPr="008B5E37">
        <w:rPr>
          <w:rFonts w:ascii="Book Antiqua" w:hAnsi="Book Antiqua"/>
          <w:sz w:val="24"/>
          <w:szCs w:val="24"/>
        </w:rPr>
        <w:t xml:space="preserve"> lesion with an </w:t>
      </w:r>
      <w:proofErr w:type="spellStart"/>
      <w:r w:rsidR="00CF0330" w:rsidRPr="008B5E37">
        <w:rPr>
          <w:rFonts w:ascii="Book Antiqua" w:hAnsi="Book Antiqua"/>
          <w:sz w:val="24"/>
          <w:szCs w:val="24"/>
        </w:rPr>
        <w:t>osteosclerotic</w:t>
      </w:r>
      <w:proofErr w:type="spellEnd"/>
      <w:r w:rsidR="00CF0330" w:rsidRPr="008B5E37">
        <w:rPr>
          <w:rFonts w:ascii="Book Antiqua" w:hAnsi="Book Antiqua"/>
          <w:sz w:val="24"/>
          <w:szCs w:val="24"/>
        </w:rPr>
        <w:t xml:space="preserve"> rim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. In </w:t>
      </w:r>
      <w:r w:rsidR="00B05631" w:rsidRPr="008B5E37">
        <w:rPr>
          <w:rFonts w:ascii="Book Antiqua" w:hAnsi="Book Antiqua"/>
          <w:kern w:val="0"/>
          <w:sz w:val="24"/>
          <w:szCs w:val="24"/>
        </w:rPr>
        <w:t xml:space="preserve">cases with </w:t>
      </w:r>
      <w:r w:rsidR="0009187A" w:rsidRPr="008B5E37">
        <w:rPr>
          <w:rFonts w:ascii="Book Antiqua" w:hAnsi="Book Antiqua"/>
          <w:kern w:val="0"/>
          <w:sz w:val="24"/>
          <w:szCs w:val="24"/>
        </w:rPr>
        <w:t>a</w:t>
      </w:r>
      <w:r w:rsidR="007A0E3E" w:rsidRPr="008B5E37">
        <w:rPr>
          <w:rFonts w:ascii="Book Antiqua" w:hAnsi="Book Antiqua"/>
          <w:kern w:val="0"/>
          <w:sz w:val="24"/>
          <w:szCs w:val="24"/>
        </w:rPr>
        <w:t>typical</w:t>
      </w:r>
      <w:r w:rsidR="001021A1" w:rsidRPr="008B5E37">
        <w:rPr>
          <w:rFonts w:ascii="Book Antiqua" w:hAnsi="Book Antiqua"/>
          <w:kern w:val="0"/>
          <w:sz w:val="24"/>
          <w:szCs w:val="24"/>
        </w:rPr>
        <w:t>ly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large </w:t>
      </w:r>
      <w:r w:rsidR="00B05631" w:rsidRPr="008B5E37">
        <w:rPr>
          <w:rFonts w:ascii="Book Antiqua" w:hAnsi="Book Antiqua"/>
          <w:kern w:val="0"/>
          <w:sz w:val="24"/>
          <w:szCs w:val="24"/>
        </w:rPr>
        <w:t>lesions</w:t>
      </w:r>
      <w:r w:rsidR="00A02DF0" w:rsidRPr="008B5E37">
        <w:rPr>
          <w:rFonts w:ascii="Book Antiqua" w:hAnsi="Book Antiqua"/>
          <w:kern w:val="0"/>
          <w:sz w:val="24"/>
          <w:szCs w:val="24"/>
        </w:rPr>
        <w:t xml:space="preserve">, </w:t>
      </w:r>
      <w:r w:rsidR="001021A1" w:rsidRPr="008B5E37">
        <w:rPr>
          <w:rFonts w:ascii="Book Antiqua" w:hAnsi="Book Antiqua"/>
          <w:kern w:val="0"/>
          <w:sz w:val="24"/>
          <w:szCs w:val="24"/>
        </w:rPr>
        <w:t>a magnetic resonance image (</w:t>
      </w:r>
      <w:r w:rsidR="00CF0330" w:rsidRPr="008B5E37">
        <w:rPr>
          <w:rFonts w:ascii="Book Antiqua" w:hAnsi="Book Antiqua"/>
          <w:kern w:val="0"/>
          <w:sz w:val="24"/>
          <w:szCs w:val="24"/>
        </w:rPr>
        <w:t>MRI</w:t>
      </w:r>
      <w:r w:rsidR="001021A1" w:rsidRPr="008B5E37">
        <w:rPr>
          <w:rFonts w:ascii="Book Antiqua" w:hAnsi="Book Antiqua"/>
          <w:kern w:val="0"/>
          <w:sz w:val="24"/>
          <w:szCs w:val="24"/>
        </w:rPr>
        <w:t>)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examination was added in order to exclude aggressive bone tumors, such as </w:t>
      </w:r>
      <w:r w:rsidR="007A0E3E" w:rsidRPr="008B5E37">
        <w:rPr>
          <w:rFonts w:ascii="Book Antiqua" w:hAnsi="Book Antiqua"/>
          <w:kern w:val="0"/>
          <w:sz w:val="24"/>
          <w:szCs w:val="24"/>
        </w:rPr>
        <w:t>osteosarcoma</w:t>
      </w:r>
      <w:r w:rsidR="001021A1" w:rsidRPr="008B5E37">
        <w:rPr>
          <w:rFonts w:ascii="Book Antiqua" w:hAnsi="Book Antiqua"/>
          <w:kern w:val="0"/>
          <w:sz w:val="24"/>
          <w:szCs w:val="24"/>
        </w:rPr>
        <w:t>s</w:t>
      </w:r>
      <w:r w:rsidR="00A02DF0" w:rsidRPr="008B5E37">
        <w:rPr>
          <w:rFonts w:ascii="Book Antiqua" w:hAnsi="Book Antiqua"/>
          <w:kern w:val="0"/>
          <w:sz w:val="24"/>
          <w:szCs w:val="24"/>
        </w:rPr>
        <w:t>.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The NOF cases </w:t>
      </w:r>
      <w:r w:rsidR="001021A1" w:rsidRPr="008B5E37">
        <w:rPr>
          <w:rFonts w:ascii="Book Antiqua" w:hAnsi="Book Antiqua"/>
          <w:kern w:val="0"/>
          <w:sz w:val="24"/>
          <w:szCs w:val="24"/>
        </w:rPr>
        <w:t>we analyzed were in</w:t>
      </w:r>
      <w:r w:rsidR="00A0259C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26 males and 18 females. The average age at the </w:t>
      </w:r>
      <w:r w:rsidR="00A0259C" w:rsidRPr="008B5E37">
        <w:rPr>
          <w:rFonts w:ascii="Book Antiqua" w:hAnsi="Book Antiqua"/>
          <w:kern w:val="0"/>
          <w:sz w:val="24"/>
          <w:szCs w:val="24"/>
        </w:rPr>
        <w:t>first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visit was 10.5 </w:t>
      </w:r>
      <w:r w:rsidR="00B05631" w:rsidRPr="008B5E37">
        <w:rPr>
          <w:rFonts w:ascii="Book Antiqua" w:hAnsi="Book Antiqua"/>
          <w:kern w:val="0"/>
          <w:sz w:val="24"/>
          <w:szCs w:val="24"/>
        </w:rPr>
        <w:t>(range,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4 to 16</w:t>
      </w:r>
      <w:r w:rsidR="00B05631" w:rsidRPr="008B5E37">
        <w:rPr>
          <w:rFonts w:ascii="Book Antiqua" w:hAnsi="Book Antiqua"/>
          <w:kern w:val="0"/>
          <w:sz w:val="24"/>
          <w:szCs w:val="24"/>
        </w:rPr>
        <w:t>)</w:t>
      </w:r>
      <w:r w:rsidR="008A5F69" w:rsidRPr="008B5E37">
        <w:rPr>
          <w:rFonts w:ascii="Book Antiqua" w:hAnsi="Book Antiqua"/>
          <w:kern w:val="0"/>
          <w:sz w:val="24"/>
          <w:szCs w:val="24"/>
        </w:rPr>
        <w:t xml:space="preserve"> year</w:t>
      </w:r>
      <w:r w:rsidR="00B05631" w:rsidRPr="008B5E37">
        <w:rPr>
          <w:rFonts w:ascii="Book Antiqua" w:hAnsi="Book Antiqua"/>
          <w:kern w:val="0"/>
          <w:sz w:val="24"/>
          <w:szCs w:val="24"/>
        </w:rPr>
        <w:t>s</w:t>
      </w:r>
      <w:r w:rsidR="00CF0330" w:rsidRPr="008B5E37">
        <w:rPr>
          <w:rFonts w:ascii="Book Antiqua" w:hAnsi="Book Antiqua"/>
          <w:kern w:val="0"/>
          <w:sz w:val="24"/>
          <w:szCs w:val="24"/>
        </w:rPr>
        <w:t>.</w:t>
      </w:r>
      <w:r w:rsidR="00CF0330" w:rsidRPr="008B5E37">
        <w:rPr>
          <w:rFonts w:ascii="Book Antiqua" w:hAnsi="Book Antiqua"/>
          <w:sz w:val="24"/>
          <w:szCs w:val="24"/>
        </w:rPr>
        <w:t xml:space="preserve"> 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The </w:t>
      </w:r>
      <w:r w:rsidR="008C213A" w:rsidRPr="008B5E37">
        <w:rPr>
          <w:rFonts w:ascii="Book Antiqua" w:hAnsi="Book Antiqua"/>
          <w:kern w:val="0"/>
          <w:sz w:val="24"/>
          <w:szCs w:val="24"/>
        </w:rPr>
        <w:t xml:space="preserve">NOFs were </w:t>
      </w:r>
      <w:r w:rsidR="0009187A" w:rsidRPr="008B5E37">
        <w:rPr>
          <w:rFonts w:ascii="Book Antiqua" w:hAnsi="Book Antiqua"/>
          <w:kern w:val="0"/>
          <w:sz w:val="24"/>
          <w:szCs w:val="24"/>
        </w:rPr>
        <w:t>locat</w:t>
      </w:r>
      <w:r w:rsidR="008C213A" w:rsidRPr="008B5E37">
        <w:rPr>
          <w:rFonts w:ascii="Book Antiqua" w:hAnsi="Book Antiqua"/>
          <w:kern w:val="0"/>
          <w:sz w:val="24"/>
          <w:szCs w:val="24"/>
        </w:rPr>
        <w:t>ed in a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</w:t>
      </w:r>
      <w:proofErr w:type="spellStart"/>
      <w:r w:rsidR="00CF0330" w:rsidRPr="008B5E37">
        <w:rPr>
          <w:rFonts w:ascii="Book Antiqua" w:hAnsi="Book Antiqua"/>
          <w:kern w:val="0"/>
          <w:sz w:val="24"/>
          <w:szCs w:val="24"/>
        </w:rPr>
        <w:t>humerus</w:t>
      </w:r>
      <w:proofErr w:type="spellEnd"/>
      <w:r w:rsidR="008C213A" w:rsidRPr="008B5E37">
        <w:rPr>
          <w:rFonts w:ascii="Book Antiqua" w:hAnsi="Book Antiqua"/>
          <w:kern w:val="0"/>
          <w:sz w:val="24"/>
          <w:szCs w:val="24"/>
        </w:rPr>
        <w:t xml:space="preserve"> (</w:t>
      </w:r>
      <w:r w:rsidR="008C213A" w:rsidRPr="008B5E37">
        <w:rPr>
          <w:rFonts w:ascii="Book Antiqua" w:hAnsi="Book Antiqua"/>
          <w:i/>
          <w:kern w:val="0"/>
          <w:sz w:val="24"/>
          <w:szCs w:val="24"/>
        </w:rPr>
        <w:t>n</w:t>
      </w:r>
      <w:r w:rsidR="008B5E37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 xml:space="preserve"> </w:t>
      </w:r>
      <w:r w:rsidR="008C213A" w:rsidRPr="008B5E37">
        <w:rPr>
          <w:rFonts w:ascii="Book Antiqua" w:hAnsi="Book Antiqua"/>
          <w:kern w:val="0"/>
          <w:sz w:val="24"/>
          <w:szCs w:val="24"/>
        </w:rPr>
        <w:t>=</w:t>
      </w:r>
      <w:r w:rsidR="008B5E37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 xml:space="preserve"> </w:t>
      </w:r>
      <w:r w:rsidR="00CF0330" w:rsidRPr="008B5E37">
        <w:rPr>
          <w:rFonts w:ascii="Book Antiqua" w:hAnsi="Book Antiqua"/>
          <w:kern w:val="0"/>
          <w:sz w:val="24"/>
          <w:szCs w:val="24"/>
        </w:rPr>
        <w:t>1</w:t>
      </w:r>
      <w:r w:rsidR="008C213A" w:rsidRPr="008B5E37">
        <w:rPr>
          <w:rFonts w:ascii="Book Antiqua" w:hAnsi="Book Antiqua"/>
          <w:kern w:val="0"/>
          <w:sz w:val="24"/>
          <w:szCs w:val="24"/>
        </w:rPr>
        <w:t>)</w:t>
      </w:r>
      <w:r w:rsidR="009C27B1" w:rsidRPr="008B5E37">
        <w:rPr>
          <w:rFonts w:ascii="Book Antiqua" w:hAnsi="Book Antiqua"/>
          <w:kern w:val="0"/>
          <w:sz w:val="24"/>
          <w:szCs w:val="24"/>
        </w:rPr>
        <w:t>,</w:t>
      </w:r>
      <w:r w:rsidR="00CF0330" w:rsidRPr="008B5E37">
        <w:rPr>
          <w:rFonts w:ascii="Book Antiqua" w:hAnsi="Book Antiqua"/>
          <w:sz w:val="24"/>
          <w:szCs w:val="24"/>
        </w:rPr>
        <w:t xml:space="preserve"> radius</w:t>
      </w:r>
      <w:r w:rsidR="008C213A" w:rsidRPr="008B5E37">
        <w:rPr>
          <w:rFonts w:ascii="Book Antiqua" w:hAnsi="Book Antiqua"/>
          <w:kern w:val="0"/>
          <w:sz w:val="24"/>
          <w:szCs w:val="24"/>
        </w:rPr>
        <w:t xml:space="preserve"> (</w:t>
      </w:r>
      <w:r w:rsidR="008B5E37" w:rsidRPr="008B5E37">
        <w:rPr>
          <w:rFonts w:ascii="Book Antiqua" w:hAnsi="Book Antiqua"/>
          <w:i/>
          <w:kern w:val="0"/>
          <w:sz w:val="24"/>
          <w:szCs w:val="24"/>
        </w:rPr>
        <w:t>n</w:t>
      </w:r>
      <w:r w:rsidR="008B5E37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 xml:space="preserve"> </w:t>
      </w:r>
      <w:r w:rsidR="008B5E37" w:rsidRPr="008B5E37">
        <w:rPr>
          <w:rFonts w:ascii="Book Antiqua" w:hAnsi="Book Antiqua"/>
          <w:kern w:val="0"/>
          <w:sz w:val="24"/>
          <w:szCs w:val="24"/>
        </w:rPr>
        <w:t>=</w:t>
      </w:r>
      <w:r w:rsidR="008B5E37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 xml:space="preserve"> </w:t>
      </w:r>
      <w:r w:rsidR="008C213A" w:rsidRPr="008B5E37">
        <w:rPr>
          <w:rFonts w:ascii="Book Antiqua" w:hAnsi="Book Antiqua"/>
          <w:kern w:val="0"/>
          <w:sz w:val="24"/>
          <w:szCs w:val="24"/>
        </w:rPr>
        <w:t xml:space="preserve">1), </w:t>
      </w:r>
      <w:r w:rsidR="009C27B1" w:rsidRPr="008B5E37">
        <w:rPr>
          <w:rFonts w:ascii="Book Antiqua" w:hAnsi="Book Antiqua"/>
          <w:kern w:val="0"/>
          <w:sz w:val="24"/>
          <w:szCs w:val="24"/>
        </w:rPr>
        <w:t>fem</w:t>
      </w:r>
      <w:r w:rsidR="007D1FFD" w:rsidRPr="008B5E37">
        <w:rPr>
          <w:rFonts w:ascii="Book Antiqua" w:hAnsi="Book Antiqua"/>
          <w:kern w:val="0"/>
          <w:sz w:val="24"/>
          <w:szCs w:val="24"/>
        </w:rPr>
        <w:t>urs</w:t>
      </w:r>
      <w:r w:rsidR="007D4EED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8C213A" w:rsidRPr="008B5E37">
        <w:rPr>
          <w:rFonts w:ascii="Book Antiqua" w:hAnsi="Book Antiqua"/>
          <w:kern w:val="0"/>
          <w:sz w:val="24"/>
          <w:szCs w:val="24"/>
        </w:rPr>
        <w:t>(</w:t>
      </w:r>
      <w:r w:rsidR="008B5E37" w:rsidRPr="008B5E37">
        <w:rPr>
          <w:rFonts w:ascii="Book Antiqua" w:hAnsi="Book Antiqua"/>
          <w:i/>
          <w:kern w:val="0"/>
          <w:sz w:val="24"/>
          <w:szCs w:val="24"/>
        </w:rPr>
        <w:t>n</w:t>
      </w:r>
      <w:r w:rsidR="008B5E37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 xml:space="preserve"> </w:t>
      </w:r>
      <w:r w:rsidR="008B5E37" w:rsidRPr="008B5E37">
        <w:rPr>
          <w:rFonts w:ascii="Book Antiqua" w:hAnsi="Book Antiqua"/>
          <w:kern w:val="0"/>
          <w:sz w:val="24"/>
          <w:szCs w:val="24"/>
        </w:rPr>
        <w:t>=</w:t>
      </w:r>
      <w:r w:rsidR="008B5E37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 xml:space="preserve"> </w:t>
      </w:r>
      <w:r w:rsidR="00CF0330" w:rsidRPr="008B5E37">
        <w:rPr>
          <w:rFonts w:ascii="Book Antiqua" w:hAnsi="Book Antiqua"/>
          <w:kern w:val="0"/>
          <w:sz w:val="24"/>
          <w:szCs w:val="24"/>
        </w:rPr>
        <w:t>25</w:t>
      </w:r>
      <w:r w:rsidR="008C213A" w:rsidRPr="008B5E37">
        <w:rPr>
          <w:rFonts w:ascii="Book Antiqua" w:hAnsi="Book Antiqua"/>
          <w:kern w:val="0"/>
          <w:sz w:val="24"/>
          <w:szCs w:val="24"/>
        </w:rPr>
        <w:t>)</w:t>
      </w:r>
      <w:r w:rsidR="009C27B1" w:rsidRPr="008B5E37">
        <w:rPr>
          <w:rFonts w:ascii="Book Antiqua" w:hAnsi="Book Antiqua"/>
          <w:kern w:val="0"/>
          <w:sz w:val="24"/>
          <w:szCs w:val="24"/>
        </w:rPr>
        <w:t>, tibia</w:t>
      </w:r>
      <w:r w:rsidR="007D1FFD" w:rsidRPr="008B5E37">
        <w:rPr>
          <w:rFonts w:ascii="Book Antiqua" w:hAnsi="Book Antiqua"/>
          <w:kern w:val="0"/>
          <w:sz w:val="24"/>
          <w:szCs w:val="24"/>
        </w:rPr>
        <w:t>s</w:t>
      </w:r>
      <w:r w:rsidR="00DA708F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8C213A" w:rsidRPr="008B5E37">
        <w:rPr>
          <w:rFonts w:ascii="Book Antiqua" w:hAnsi="Book Antiqua"/>
          <w:kern w:val="0"/>
          <w:sz w:val="24"/>
          <w:szCs w:val="24"/>
        </w:rPr>
        <w:t>(</w:t>
      </w:r>
      <w:r w:rsidR="008B5E37" w:rsidRPr="008B5E37">
        <w:rPr>
          <w:rFonts w:ascii="Book Antiqua" w:hAnsi="Book Antiqua"/>
          <w:i/>
          <w:kern w:val="0"/>
          <w:sz w:val="24"/>
          <w:szCs w:val="24"/>
        </w:rPr>
        <w:t>n</w:t>
      </w:r>
      <w:r w:rsidR="008B5E37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 xml:space="preserve"> </w:t>
      </w:r>
      <w:r w:rsidR="008B5E37" w:rsidRPr="008B5E37">
        <w:rPr>
          <w:rFonts w:ascii="Book Antiqua" w:hAnsi="Book Antiqua"/>
          <w:kern w:val="0"/>
          <w:sz w:val="24"/>
          <w:szCs w:val="24"/>
        </w:rPr>
        <w:t>=</w:t>
      </w:r>
      <w:r w:rsidR="008B5E37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 xml:space="preserve"> </w:t>
      </w:r>
      <w:r w:rsidR="00CF0330" w:rsidRPr="008B5E37">
        <w:rPr>
          <w:rFonts w:ascii="Book Antiqua" w:hAnsi="Book Antiqua"/>
          <w:kern w:val="0"/>
          <w:sz w:val="24"/>
          <w:szCs w:val="24"/>
        </w:rPr>
        <w:t>16</w:t>
      </w:r>
      <w:r w:rsidR="008C213A" w:rsidRPr="008B5E37">
        <w:rPr>
          <w:rFonts w:ascii="Book Antiqua" w:hAnsi="Book Antiqua"/>
          <w:kern w:val="0"/>
          <w:sz w:val="24"/>
          <w:szCs w:val="24"/>
        </w:rPr>
        <w:t>)</w:t>
      </w:r>
      <w:r w:rsidR="00117D6D" w:rsidRPr="008B5E37">
        <w:rPr>
          <w:rFonts w:ascii="Book Antiqua" w:hAnsi="Book Antiqua"/>
          <w:kern w:val="0"/>
          <w:sz w:val="24"/>
          <w:szCs w:val="24"/>
        </w:rPr>
        <w:t>,</w:t>
      </w:r>
      <w:r w:rsidR="00CF0330" w:rsidRPr="008B5E37">
        <w:rPr>
          <w:rFonts w:ascii="Book Antiqua" w:hAnsi="Book Antiqua"/>
          <w:sz w:val="24"/>
          <w:szCs w:val="24"/>
        </w:rPr>
        <w:t xml:space="preserve"> and fibula</w:t>
      </w:r>
      <w:r w:rsidR="007D1FFD" w:rsidRPr="008B5E37">
        <w:rPr>
          <w:rFonts w:ascii="Book Antiqua" w:hAnsi="Book Antiqua"/>
          <w:sz w:val="24"/>
          <w:szCs w:val="24"/>
        </w:rPr>
        <w:t>s</w:t>
      </w:r>
      <w:r w:rsidR="008C213A" w:rsidRPr="008B5E37">
        <w:rPr>
          <w:rFonts w:ascii="Book Antiqua" w:hAnsi="Book Antiqua"/>
          <w:sz w:val="24"/>
          <w:szCs w:val="24"/>
        </w:rPr>
        <w:t xml:space="preserve"> (</w:t>
      </w:r>
      <w:r w:rsidR="008B5E37" w:rsidRPr="008B5E37">
        <w:rPr>
          <w:rFonts w:ascii="Book Antiqua" w:hAnsi="Book Antiqua"/>
          <w:i/>
          <w:kern w:val="0"/>
          <w:sz w:val="24"/>
          <w:szCs w:val="24"/>
        </w:rPr>
        <w:t>n</w:t>
      </w:r>
      <w:r w:rsidR="008B5E37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 xml:space="preserve"> </w:t>
      </w:r>
      <w:r w:rsidR="008B5E37" w:rsidRPr="008B5E37">
        <w:rPr>
          <w:rFonts w:ascii="Book Antiqua" w:hAnsi="Book Antiqua"/>
          <w:kern w:val="0"/>
          <w:sz w:val="24"/>
          <w:szCs w:val="24"/>
        </w:rPr>
        <w:t>=</w:t>
      </w:r>
      <w:r w:rsidR="008B5E37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 xml:space="preserve"> </w:t>
      </w:r>
      <w:r w:rsidR="008C213A" w:rsidRPr="008B5E37">
        <w:rPr>
          <w:rFonts w:ascii="Book Antiqua" w:hAnsi="Book Antiqua"/>
          <w:sz w:val="24"/>
          <w:szCs w:val="24"/>
        </w:rPr>
        <w:t>4)</w:t>
      </w:r>
      <w:r w:rsidR="007A0E3E" w:rsidRPr="008B5E37">
        <w:rPr>
          <w:rFonts w:ascii="Book Antiqua" w:hAnsi="Book Antiqua"/>
          <w:sz w:val="24"/>
          <w:szCs w:val="24"/>
        </w:rPr>
        <w:t>.</w:t>
      </w:r>
      <w:r w:rsidR="00CF0330" w:rsidRPr="008B5E37">
        <w:rPr>
          <w:rFonts w:ascii="Book Antiqua" w:hAnsi="Book Antiqua"/>
          <w:sz w:val="24"/>
          <w:szCs w:val="24"/>
        </w:rPr>
        <w:t xml:space="preserve"> Among </w:t>
      </w:r>
      <w:r w:rsidR="00A77BEB" w:rsidRPr="008B5E37">
        <w:rPr>
          <w:rFonts w:ascii="Book Antiqua" w:hAnsi="Book Antiqua"/>
          <w:sz w:val="24"/>
          <w:szCs w:val="24"/>
        </w:rPr>
        <w:t>th</w:t>
      </w:r>
      <w:r w:rsidR="00117D6D" w:rsidRPr="008B5E37">
        <w:rPr>
          <w:rFonts w:ascii="Book Antiqua" w:hAnsi="Book Antiqua"/>
          <w:sz w:val="24"/>
          <w:szCs w:val="24"/>
        </w:rPr>
        <w:t>e</w:t>
      </w:r>
      <w:r w:rsidR="00A77BEB" w:rsidRPr="008B5E37">
        <w:rPr>
          <w:rFonts w:ascii="Book Antiqua" w:hAnsi="Book Antiqua"/>
          <w:sz w:val="24"/>
          <w:szCs w:val="24"/>
        </w:rPr>
        <w:t>se</w:t>
      </w:r>
      <w:r w:rsidR="00CF0330" w:rsidRPr="008B5E37">
        <w:rPr>
          <w:rFonts w:ascii="Book Antiqua" w:hAnsi="Book Antiqua"/>
          <w:sz w:val="24"/>
          <w:szCs w:val="24"/>
        </w:rPr>
        <w:t xml:space="preserve"> cases, </w:t>
      </w:r>
      <w:r w:rsidR="0093518D" w:rsidRPr="008B5E37">
        <w:rPr>
          <w:rFonts w:ascii="Book Antiqua" w:hAnsi="Book Antiqua"/>
          <w:kern w:val="0"/>
          <w:sz w:val="24"/>
          <w:szCs w:val="24"/>
        </w:rPr>
        <w:t xml:space="preserve">lesions </w:t>
      </w:r>
      <w:r w:rsidR="004436A8" w:rsidRPr="008B5E37">
        <w:rPr>
          <w:rFonts w:ascii="Book Antiqua" w:hAnsi="Book Antiqua"/>
          <w:kern w:val="0"/>
          <w:sz w:val="24"/>
          <w:szCs w:val="24"/>
        </w:rPr>
        <w:t xml:space="preserve">occurred </w:t>
      </w:r>
      <w:r w:rsidR="0093518D" w:rsidRPr="008B5E37">
        <w:rPr>
          <w:rFonts w:ascii="Book Antiqua" w:hAnsi="Book Antiqua"/>
          <w:kern w:val="0"/>
          <w:sz w:val="24"/>
          <w:szCs w:val="24"/>
        </w:rPr>
        <w:t>in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multiple locations </w:t>
      </w:r>
      <w:r w:rsidR="004436A8" w:rsidRPr="008B5E37">
        <w:rPr>
          <w:rFonts w:ascii="Book Antiqua" w:hAnsi="Book Antiqua"/>
          <w:kern w:val="0"/>
          <w:sz w:val="24"/>
          <w:szCs w:val="24"/>
        </w:rPr>
        <w:t>in 3 cases with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femur </w:t>
      </w:r>
      <w:r w:rsidR="004436A8" w:rsidRPr="008B5E37">
        <w:rPr>
          <w:rFonts w:ascii="Book Antiqua" w:hAnsi="Book Antiqua"/>
          <w:kern w:val="0"/>
          <w:sz w:val="24"/>
          <w:szCs w:val="24"/>
        </w:rPr>
        <w:t>involvement,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in 2 cases</w:t>
      </w:r>
      <w:r w:rsidR="004436A8" w:rsidRPr="008B5E37">
        <w:rPr>
          <w:rFonts w:ascii="Book Antiqua" w:hAnsi="Book Antiqua"/>
          <w:kern w:val="0"/>
          <w:sz w:val="24"/>
          <w:szCs w:val="24"/>
        </w:rPr>
        <w:t xml:space="preserve"> with tibia involvement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and </w:t>
      </w:r>
      <w:r w:rsidR="009C1579" w:rsidRPr="008B5E37">
        <w:rPr>
          <w:rFonts w:ascii="Book Antiqua" w:hAnsi="Book Antiqua"/>
          <w:kern w:val="0"/>
          <w:sz w:val="24"/>
          <w:szCs w:val="24"/>
        </w:rPr>
        <w:t xml:space="preserve">in 1 case with 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femur and fibula </w:t>
      </w:r>
      <w:r w:rsidR="0027181A" w:rsidRPr="008B5E37">
        <w:rPr>
          <w:rFonts w:ascii="Book Antiqua" w:hAnsi="Book Antiqua"/>
          <w:kern w:val="0"/>
          <w:sz w:val="24"/>
          <w:szCs w:val="24"/>
        </w:rPr>
        <w:t>involvement</w:t>
      </w:r>
      <w:r w:rsidR="007841A5" w:rsidRPr="008B5E37">
        <w:rPr>
          <w:rFonts w:ascii="Book Antiqua" w:hAnsi="Book Antiqua"/>
          <w:sz w:val="24"/>
          <w:szCs w:val="24"/>
        </w:rPr>
        <w:t>.</w:t>
      </w:r>
      <w:r w:rsidR="00CF0330" w:rsidRPr="008B5E37">
        <w:rPr>
          <w:rFonts w:ascii="Book Antiqua" w:hAnsi="Book Antiqua"/>
          <w:sz w:val="24"/>
          <w:szCs w:val="24"/>
        </w:rPr>
        <w:t xml:space="preserve"> 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Bilateral </w:t>
      </w:r>
      <w:r w:rsidR="002B0DF0" w:rsidRPr="008B5E37">
        <w:rPr>
          <w:rFonts w:ascii="Book Antiqua" w:hAnsi="Book Antiqua"/>
          <w:kern w:val="0"/>
          <w:sz w:val="24"/>
          <w:szCs w:val="24"/>
        </w:rPr>
        <w:t>lesions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, in which the size and the </w:t>
      </w:r>
      <w:r w:rsidR="00CF0330" w:rsidRPr="008B5E37">
        <w:rPr>
          <w:rFonts w:ascii="Book Antiqua" w:hAnsi="Book Antiqua"/>
          <w:kern w:val="0"/>
          <w:sz w:val="24"/>
          <w:szCs w:val="24"/>
        </w:rPr>
        <w:lastRenderedPageBreak/>
        <w:t>location were almost symmetrical</w:t>
      </w:r>
      <w:r w:rsidR="00D21039" w:rsidRPr="008B5E37">
        <w:rPr>
          <w:rFonts w:ascii="Book Antiqua" w:hAnsi="Book Antiqua"/>
          <w:kern w:val="0"/>
          <w:sz w:val="24"/>
          <w:szCs w:val="24"/>
        </w:rPr>
        <w:t xml:space="preserve"> such that we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counted </w:t>
      </w:r>
      <w:r w:rsidR="00D21039" w:rsidRPr="008B5E37">
        <w:rPr>
          <w:rFonts w:ascii="Book Antiqua" w:hAnsi="Book Antiqua"/>
          <w:kern w:val="0"/>
          <w:sz w:val="24"/>
          <w:szCs w:val="24"/>
        </w:rPr>
        <w:t xml:space="preserve">them </w:t>
      </w:r>
      <w:r w:rsidR="00CF0330" w:rsidRPr="008B5E37">
        <w:rPr>
          <w:rFonts w:ascii="Book Antiqua" w:hAnsi="Book Antiqua"/>
          <w:kern w:val="0"/>
          <w:sz w:val="24"/>
          <w:szCs w:val="24"/>
        </w:rPr>
        <w:t>as a single lesion</w:t>
      </w:r>
      <w:r w:rsidR="00D21039" w:rsidRPr="008B5E37">
        <w:rPr>
          <w:rFonts w:ascii="Book Antiqua" w:hAnsi="Book Antiqua"/>
          <w:kern w:val="0"/>
          <w:sz w:val="24"/>
          <w:szCs w:val="24"/>
        </w:rPr>
        <w:t>,</w:t>
      </w:r>
      <w:r w:rsidR="007D4EED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3B247A" w:rsidRPr="008B5E37">
        <w:rPr>
          <w:rFonts w:ascii="Book Antiqua" w:hAnsi="Book Antiqua"/>
          <w:kern w:val="0"/>
          <w:sz w:val="24"/>
          <w:szCs w:val="24"/>
        </w:rPr>
        <w:t xml:space="preserve">were </w:t>
      </w:r>
      <w:r w:rsidR="007A0E3E" w:rsidRPr="008B5E37">
        <w:rPr>
          <w:rFonts w:ascii="Book Antiqua" w:hAnsi="Book Antiqua"/>
          <w:kern w:val="0"/>
          <w:sz w:val="24"/>
          <w:szCs w:val="24"/>
        </w:rPr>
        <w:t>seen in 3</w:t>
      </w:r>
      <w:r w:rsidR="002B0DF0" w:rsidRPr="008B5E37">
        <w:rPr>
          <w:rFonts w:ascii="Book Antiqua" w:hAnsi="Book Antiqua"/>
          <w:kern w:val="0"/>
          <w:sz w:val="24"/>
          <w:szCs w:val="24"/>
        </w:rPr>
        <w:t xml:space="preserve"> cases with</w:t>
      </w:r>
      <w:r w:rsidR="007A0E3E" w:rsidRPr="008B5E37">
        <w:rPr>
          <w:rFonts w:ascii="Book Antiqua" w:hAnsi="Book Antiqua"/>
          <w:kern w:val="0"/>
          <w:sz w:val="24"/>
          <w:szCs w:val="24"/>
        </w:rPr>
        <w:t xml:space="preserve"> femur</w:t>
      </w:r>
      <w:r w:rsidR="002B0DF0" w:rsidRPr="008B5E37">
        <w:rPr>
          <w:rFonts w:ascii="Book Antiqua" w:hAnsi="Book Antiqua"/>
          <w:kern w:val="0"/>
          <w:sz w:val="24"/>
          <w:szCs w:val="24"/>
        </w:rPr>
        <w:t xml:space="preserve"> involvement</w:t>
      </w:r>
      <w:r w:rsidR="00A77BEB" w:rsidRPr="008B5E37">
        <w:rPr>
          <w:rFonts w:ascii="Book Antiqua" w:hAnsi="Book Antiqua"/>
          <w:kern w:val="0"/>
          <w:sz w:val="24"/>
          <w:szCs w:val="24"/>
        </w:rPr>
        <w:t>.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CF0330" w:rsidRPr="008B5E37">
        <w:rPr>
          <w:rStyle w:val="st"/>
          <w:rFonts w:ascii="Book Antiqua" w:hAnsi="Book Antiqua"/>
          <w:sz w:val="24"/>
          <w:szCs w:val="24"/>
        </w:rPr>
        <w:t xml:space="preserve">The location of </w:t>
      </w:r>
      <w:r w:rsidR="00D21039" w:rsidRPr="008B5E37">
        <w:rPr>
          <w:rStyle w:val="st"/>
          <w:rFonts w:ascii="Book Antiqua" w:hAnsi="Book Antiqua"/>
          <w:sz w:val="24"/>
          <w:szCs w:val="24"/>
        </w:rPr>
        <w:t>each</w:t>
      </w:r>
      <w:r w:rsidR="00CF0330" w:rsidRPr="008B5E37">
        <w:rPr>
          <w:rStyle w:val="st"/>
          <w:rFonts w:ascii="Book Antiqua" w:hAnsi="Book Antiqua"/>
          <w:sz w:val="24"/>
          <w:szCs w:val="24"/>
        </w:rPr>
        <w:t xml:space="preserve"> lesion was also classified as anterior,</w:t>
      </w:r>
      <w:r w:rsidR="00935B1F" w:rsidRPr="008B5E37">
        <w:rPr>
          <w:rStyle w:val="st"/>
          <w:rFonts w:ascii="Book Antiqua" w:hAnsi="Book Antiqua"/>
          <w:sz w:val="24"/>
          <w:szCs w:val="24"/>
        </w:rPr>
        <w:t xml:space="preserve"> medial, lateral</w:t>
      </w:r>
      <w:r w:rsidR="00A233BF" w:rsidRPr="008B5E37">
        <w:rPr>
          <w:rStyle w:val="st"/>
          <w:rFonts w:ascii="Book Antiqua" w:hAnsi="Book Antiqua"/>
          <w:sz w:val="24"/>
          <w:szCs w:val="24"/>
        </w:rPr>
        <w:t>,</w:t>
      </w:r>
      <w:r w:rsidR="00CF0330" w:rsidRPr="008B5E37">
        <w:rPr>
          <w:rStyle w:val="st"/>
          <w:rFonts w:ascii="Book Antiqua" w:hAnsi="Book Antiqua"/>
          <w:sz w:val="24"/>
          <w:szCs w:val="24"/>
        </w:rPr>
        <w:t xml:space="preserve"> posterior</w:t>
      </w:r>
      <w:r w:rsidR="00935B1F" w:rsidRPr="008B5E37">
        <w:rPr>
          <w:rStyle w:val="st"/>
          <w:rFonts w:ascii="Book Antiqua" w:hAnsi="Book Antiqua"/>
          <w:sz w:val="24"/>
          <w:szCs w:val="24"/>
        </w:rPr>
        <w:t>, or</w:t>
      </w:r>
      <w:r w:rsidR="00935B1F" w:rsidRPr="008B5E37">
        <w:rPr>
          <w:rFonts w:ascii="Book Antiqua" w:hAnsi="Book Antiqua"/>
          <w:sz w:val="24"/>
          <w:szCs w:val="24"/>
        </w:rPr>
        <w:t xml:space="preserve"> inter</w:t>
      </w:r>
      <w:r w:rsidR="00802269" w:rsidRPr="008B5E37">
        <w:rPr>
          <w:rFonts w:ascii="Book Antiqua" w:hAnsi="Book Antiqua"/>
          <w:sz w:val="24"/>
          <w:szCs w:val="24"/>
        </w:rPr>
        <w:t>-</w:t>
      </w:r>
      <w:r w:rsidR="00935B1F" w:rsidRPr="008B5E37">
        <w:rPr>
          <w:rFonts w:ascii="Book Antiqua" w:hAnsi="Book Antiqua"/>
          <w:sz w:val="24"/>
          <w:szCs w:val="24"/>
        </w:rPr>
        <w:t>medullary</w:t>
      </w:r>
      <w:r w:rsidR="00CF0330" w:rsidRPr="008B5E37">
        <w:rPr>
          <w:rStyle w:val="st"/>
          <w:rFonts w:ascii="Book Antiqua" w:hAnsi="Book Antiqua"/>
          <w:sz w:val="24"/>
          <w:szCs w:val="24"/>
        </w:rPr>
        <w:t>.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BB35A1" w:rsidRPr="008B5E37">
        <w:rPr>
          <w:rFonts w:ascii="Book Antiqua" w:hAnsi="Book Antiqua"/>
          <w:kern w:val="0"/>
          <w:sz w:val="24"/>
          <w:szCs w:val="24"/>
        </w:rPr>
        <w:t>F</w:t>
      </w:r>
      <w:r w:rsidR="006A6A3F" w:rsidRPr="008B5E37">
        <w:rPr>
          <w:rFonts w:ascii="Book Antiqua" w:hAnsi="Book Antiqua"/>
          <w:kern w:val="0"/>
          <w:sz w:val="24"/>
          <w:szCs w:val="24"/>
        </w:rPr>
        <w:t>inding</w:t>
      </w:r>
      <w:r w:rsidR="00BB35A1" w:rsidRPr="008B5E37">
        <w:rPr>
          <w:rFonts w:ascii="Book Antiqua" w:hAnsi="Book Antiqua"/>
          <w:kern w:val="0"/>
          <w:sz w:val="24"/>
          <w:szCs w:val="24"/>
        </w:rPr>
        <w:t>s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of expansion at the </w:t>
      </w:r>
      <w:r w:rsidR="006A6A3F" w:rsidRPr="008B5E37">
        <w:rPr>
          <w:rFonts w:ascii="Book Antiqua" w:hAnsi="Book Antiqua"/>
          <w:kern w:val="0"/>
          <w:sz w:val="24"/>
          <w:szCs w:val="24"/>
        </w:rPr>
        <w:t>cort</w:t>
      </w:r>
      <w:r w:rsidR="00BB35A1" w:rsidRPr="008B5E37">
        <w:rPr>
          <w:rFonts w:ascii="Book Antiqua" w:hAnsi="Book Antiqua"/>
          <w:kern w:val="0"/>
          <w:sz w:val="24"/>
          <w:szCs w:val="24"/>
        </w:rPr>
        <w:t>ices</w:t>
      </w:r>
      <w:r w:rsidR="006A6A3F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adjacent to </w:t>
      </w:r>
      <w:r w:rsidR="00DA0677" w:rsidRPr="008B5E37">
        <w:rPr>
          <w:rFonts w:ascii="Book Antiqua" w:hAnsi="Book Antiqua"/>
          <w:kern w:val="0"/>
          <w:sz w:val="24"/>
          <w:szCs w:val="24"/>
        </w:rPr>
        <w:t>lesion</w:t>
      </w:r>
      <w:r w:rsidR="00BB35A1" w:rsidRPr="008B5E37">
        <w:rPr>
          <w:rFonts w:ascii="Book Antiqua" w:hAnsi="Book Antiqua"/>
          <w:kern w:val="0"/>
          <w:sz w:val="24"/>
          <w:szCs w:val="24"/>
        </w:rPr>
        <w:t>s</w:t>
      </w:r>
      <w:r w:rsidR="00DA0677" w:rsidRPr="008B5E37">
        <w:rPr>
          <w:rFonts w:ascii="Book Antiqua" w:hAnsi="Book Antiqua"/>
          <w:kern w:val="0"/>
          <w:sz w:val="24"/>
          <w:szCs w:val="24"/>
        </w:rPr>
        <w:t xml:space="preserve"> w</w:t>
      </w:r>
      <w:r w:rsidR="00BB35A1" w:rsidRPr="008B5E37">
        <w:rPr>
          <w:rFonts w:ascii="Book Antiqua" w:hAnsi="Book Antiqua"/>
          <w:kern w:val="0"/>
          <w:sz w:val="24"/>
          <w:szCs w:val="24"/>
        </w:rPr>
        <w:t>ere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assessed. </w:t>
      </w:r>
      <w:r w:rsidR="00A233BF" w:rsidRPr="008B5E37">
        <w:rPr>
          <w:rFonts w:ascii="Book Antiqua" w:hAnsi="Book Antiqua"/>
          <w:kern w:val="0"/>
          <w:sz w:val="24"/>
          <w:szCs w:val="24"/>
        </w:rPr>
        <w:t xml:space="preserve">A </w:t>
      </w:r>
      <w:r w:rsidR="00BB35A1" w:rsidRPr="008B5E37">
        <w:rPr>
          <w:rFonts w:ascii="Book Antiqua" w:hAnsi="Book Antiqua"/>
          <w:kern w:val="0"/>
          <w:sz w:val="24"/>
          <w:szCs w:val="24"/>
        </w:rPr>
        <w:t>lesion &gt;</w:t>
      </w:r>
      <w:r w:rsidR="00FF324A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 xml:space="preserve"> </w:t>
      </w:r>
      <w:r w:rsidR="00DA0677" w:rsidRPr="008B5E37">
        <w:rPr>
          <w:rFonts w:ascii="Book Antiqua" w:hAnsi="Book Antiqua"/>
          <w:kern w:val="0"/>
          <w:sz w:val="24"/>
          <w:szCs w:val="24"/>
        </w:rPr>
        <w:t xml:space="preserve">4 cm </w:t>
      </w:r>
      <w:r w:rsidR="00BB35A1" w:rsidRPr="008B5E37">
        <w:rPr>
          <w:rFonts w:ascii="Book Antiqua" w:hAnsi="Book Antiqua"/>
          <w:kern w:val="0"/>
          <w:sz w:val="24"/>
          <w:szCs w:val="24"/>
        </w:rPr>
        <w:t>in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size was defined as large. </w:t>
      </w:r>
    </w:p>
    <w:p w:rsidR="00473247" w:rsidRPr="008B5E37" w:rsidRDefault="00473247" w:rsidP="008B5E37">
      <w:pPr>
        <w:spacing w:line="360" w:lineRule="auto"/>
        <w:rPr>
          <w:rFonts w:ascii="Book Antiqua" w:hAnsi="Book Antiqua"/>
          <w:kern w:val="0"/>
          <w:sz w:val="24"/>
          <w:szCs w:val="24"/>
        </w:rPr>
      </w:pPr>
    </w:p>
    <w:p w:rsidR="00823D28" w:rsidRPr="008B5E37" w:rsidRDefault="0056487C" w:rsidP="008B5E37">
      <w:pPr>
        <w:pStyle w:val="1"/>
        <w:spacing w:line="360" w:lineRule="auto"/>
        <w:rPr>
          <w:rFonts w:ascii="Book Antiqua" w:eastAsia="宋体" w:hAnsi="Book Antiqua"/>
          <w:b/>
          <w:szCs w:val="24"/>
          <w:lang w:eastAsia="zh-CN"/>
        </w:rPr>
      </w:pPr>
      <w:r w:rsidRPr="008B5E37">
        <w:rPr>
          <w:rFonts w:ascii="Book Antiqua" w:eastAsiaTheme="minorEastAsia" w:hAnsi="Book Antiqua"/>
          <w:b/>
          <w:szCs w:val="24"/>
        </w:rPr>
        <w:t>RESULTS</w:t>
      </w:r>
    </w:p>
    <w:p w:rsidR="00473247" w:rsidRPr="008B5E37" w:rsidRDefault="00BB35A1" w:rsidP="008B5E37">
      <w:pPr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8B5E37">
        <w:rPr>
          <w:rFonts w:ascii="Book Antiqua" w:hAnsi="Book Antiqua"/>
          <w:sz w:val="24"/>
          <w:szCs w:val="24"/>
        </w:rPr>
        <w:t>Among the</w:t>
      </w:r>
      <w:r w:rsidR="00CF0330" w:rsidRPr="008B5E37">
        <w:rPr>
          <w:rFonts w:ascii="Book Antiqua" w:hAnsi="Book Antiqua"/>
          <w:sz w:val="24"/>
          <w:szCs w:val="24"/>
        </w:rPr>
        <w:t xml:space="preserve"> NOF cases, </w:t>
      </w:r>
      <w:r w:rsidR="00D71365" w:rsidRPr="008B5E37">
        <w:rPr>
          <w:rFonts w:ascii="Book Antiqua" w:hAnsi="Book Antiqua"/>
          <w:kern w:val="0"/>
          <w:sz w:val="24"/>
          <w:szCs w:val="24"/>
        </w:rPr>
        <w:t xml:space="preserve">a </w:t>
      </w:r>
      <w:r w:rsidR="005600CB" w:rsidRPr="008B5E37">
        <w:rPr>
          <w:rFonts w:ascii="Book Antiqua" w:hAnsi="Book Antiqua"/>
          <w:kern w:val="0"/>
          <w:sz w:val="24"/>
          <w:szCs w:val="24"/>
        </w:rPr>
        <w:t>lesion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size </w:t>
      </w:r>
      <w:r w:rsidR="005600CB" w:rsidRPr="008B5E37">
        <w:rPr>
          <w:rFonts w:ascii="Book Antiqua" w:hAnsi="Book Antiqua"/>
          <w:kern w:val="0"/>
          <w:sz w:val="24"/>
          <w:szCs w:val="24"/>
        </w:rPr>
        <w:t>&gt;</w:t>
      </w:r>
      <w:r w:rsidR="008B5E37"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 xml:space="preserve"> 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4 cm was seen </w:t>
      </w:r>
      <w:r w:rsidR="00D71365" w:rsidRPr="008B5E37">
        <w:rPr>
          <w:rFonts w:ascii="Book Antiqua" w:hAnsi="Book Antiqua"/>
          <w:kern w:val="0"/>
          <w:sz w:val="24"/>
          <w:szCs w:val="24"/>
        </w:rPr>
        <w:t xml:space="preserve">in 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10 out of 47 </w:t>
      </w:r>
      <w:r w:rsidR="005600CB" w:rsidRPr="008B5E37">
        <w:rPr>
          <w:rFonts w:ascii="Book Antiqua" w:hAnsi="Book Antiqua"/>
          <w:kern w:val="0"/>
          <w:sz w:val="24"/>
          <w:szCs w:val="24"/>
        </w:rPr>
        <w:t xml:space="preserve">(20%) </w:t>
      </w:r>
      <w:r w:rsidR="00CF0330" w:rsidRPr="008B5E37">
        <w:rPr>
          <w:rFonts w:ascii="Book Antiqua" w:hAnsi="Book Antiqua"/>
          <w:kern w:val="0"/>
          <w:sz w:val="24"/>
          <w:szCs w:val="24"/>
        </w:rPr>
        <w:t>cases</w:t>
      </w:r>
      <w:r w:rsidR="00CB4325" w:rsidRPr="008B5E37">
        <w:rPr>
          <w:rFonts w:ascii="Book Antiqua" w:hAnsi="Book Antiqua"/>
          <w:kern w:val="0"/>
          <w:sz w:val="24"/>
          <w:szCs w:val="24"/>
        </w:rPr>
        <w:t>.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Cortical e</w:t>
      </w:r>
      <w:r w:rsidR="00CF0330" w:rsidRPr="008B5E37">
        <w:rPr>
          <w:rFonts w:ascii="Book Antiqua" w:hAnsi="Book Antiqua"/>
          <w:sz w:val="24"/>
          <w:szCs w:val="24"/>
        </w:rPr>
        <w:t xml:space="preserve">xpansions were seen in 15 out of 47 </w:t>
      </w:r>
      <w:r w:rsidR="005600CB" w:rsidRPr="008B5E37">
        <w:rPr>
          <w:rFonts w:ascii="Book Antiqua" w:hAnsi="Book Antiqua"/>
          <w:sz w:val="24"/>
          <w:szCs w:val="24"/>
        </w:rPr>
        <w:t>(32%)</w:t>
      </w:r>
      <w:r w:rsidR="00CB4325" w:rsidRPr="008B5E37">
        <w:rPr>
          <w:rFonts w:ascii="Book Antiqua" w:hAnsi="Book Antiqua"/>
          <w:sz w:val="24"/>
          <w:szCs w:val="24"/>
        </w:rPr>
        <w:t xml:space="preserve"> </w:t>
      </w:r>
      <w:r w:rsidR="00CF0330" w:rsidRPr="008B5E37">
        <w:rPr>
          <w:rFonts w:ascii="Book Antiqua" w:hAnsi="Book Antiqua"/>
          <w:sz w:val="24"/>
          <w:szCs w:val="24"/>
        </w:rPr>
        <w:t>cases</w:t>
      </w:r>
      <w:r w:rsidR="00A80EBA" w:rsidRPr="008B5E37">
        <w:rPr>
          <w:rFonts w:ascii="Book Antiqua" w:hAnsi="Book Antiqua"/>
          <w:sz w:val="24"/>
          <w:szCs w:val="24"/>
        </w:rPr>
        <w:t xml:space="preserve">. 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The </w:t>
      </w:r>
      <w:r w:rsidR="001D642C" w:rsidRPr="008B5E37">
        <w:rPr>
          <w:rFonts w:ascii="Book Antiqua" w:hAnsi="Book Antiqua"/>
          <w:kern w:val="0"/>
          <w:sz w:val="24"/>
          <w:szCs w:val="24"/>
        </w:rPr>
        <w:t>c</w:t>
      </w:r>
      <w:r w:rsidR="00ED1275" w:rsidRPr="008B5E37">
        <w:rPr>
          <w:rFonts w:ascii="Book Antiqua" w:hAnsi="Book Antiqua"/>
          <w:kern w:val="0"/>
          <w:sz w:val="24"/>
          <w:szCs w:val="24"/>
        </w:rPr>
        <w:t xml:space="preserve">ases of 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upper extremity </w:t>
      </w:r>
      <w:r w:rsidR="00AB60D1" w:rsidRPr="008B5E37">
        <w:rPr>
          <w:rFonts w:ascii="Book Antiqua" w:hAnsi="Book Antiqua"/>
          <w:kern w:val="0"/>
          <w:sz w:val="24"/>
          <w:szCs w:val="24"/>
        </w:rPr>
        <w:t>NOF</w:t>
      </w:r>
      <w:r w:rsidR="00ED1275" w:rsidRPr="008B5E37">
        <w:rPr>
          <w:rFonts w:ascii="Book Antiqua" w:hAnsi="Book Antiqua"/>
          <w:kern w:val="0"/>
          <w:sz w:val="24"/>
          <w:szCs w:val="24"/>
        </w:rPr>
        <w:t>s</w:t>
      </w:r>
      <w:r w:rsidR="00AB60D1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BC75E8" w:rsidRPr="008B5E37">
        <w:rPr>
          <w:rFonts w:ascii="Book Antiqua" w:hAnsi="Book Antiqua"/>
          <w:kern w:val="0"/>
          <w:sz w:val="24"/>
          <w:szCs w:val="24"/>
        </w:rPr>
        <w:t xml:space="preserve">involved </w:t>
      </w:r>
      <w:r w:rsidR="00CF0330" w:rsidRPr="008B5E37">
        <w:rPr>
          <w:rFonts w:ascii="Book Antiqua" w:hAnsi="Book Antiqua"/>
          <w:kern w:val="0"/>
          <w:sz w:val="24"/>
          <w:szCs w:val="24"/>
        </w:rPr>
        <w:t>1 humerus and 1 radius</w:t>
      </w:r>
      <w:r w:rsidR="00771DC9" w:rsidRPr="008B5E37">
        <w:rPr>
          <w:rFonts w:ascii="Book Antiqua" w:hAnsi="Book Antiqua"/>
          <w:kern w:val="0"/>
          <w:sz w:val="24"/>
          <w:szCs w:val="24"/>
        </w:rPr>
        <w:t xml:space="preserve">. </w:t>
      </w:r>
      <w:r w:rsidR="00BC75E8" w:rsidRPr="008B5E37">
        <w:rPr>
          <w:rFonts w:ascii="Book Antiqua" w:hAnsi="Book Antiqua"/>
          <w:kern w:val="0"/>
          <w:sz w:val="24"/>
          <w:szCs w:val="24"/>
        </w:rPr>
        <w:t>A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4-</w:t>
      </w:r>
      <w:r w:rsidR="00771DC9" w:rsidRPr="008B5E37">
        <w:rPr>
          <w:rFonts w:ascii="Book Antiqua" w:hAnsi="Book Antiqua"/>
          <w:kern w:val="0"/>
          <w:sz w:val="24"/>
          <w:szCs w:val="24"/>
        </w:rPr>
        <w:t>year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-old female </w:t>
      </w:r>
      <w:r w:rsidR="00BC75E8" w:rsidRPr="008B5E37">
        <w:rPr>
          <w:rFonts w:ascii="Book Antiqua" w:hAnsi="Book Antiqua"/>
          <w:kern w:val="0"/>
          <w:sz w:val="24"/>
          <w:szCs w:val="24"/>
        </w:rPr>
        <w:t xml:space="preserve">had </w:t>
      </w:r>
      <w:r w:rsidR="009854D9" w:rsidRPr="008B5E37">
        <w:rPr>
          <w:rFonts w:ascii="Book Antiqua" w:hAnsi="Book Antiqua"/>
          <w:kern w:val="0"/>
          <w:sz w:val="24"/>
          <w:szCs w:val="24"/>
        </w:rPr>
        <w:t>a</w:t>
      </w:r>
      <w:r w:rsidR="00BC75E8" w:rsidRPr="008B5E37">
        <w:rPr>
          <w:rFonts w:ascii="Book Antiqua" w:hAnsi="Book Antiqua"/>
          <w:kern w:val="0"/>
          <w:sz w:val="24"/>
          <w:szCs w:val="24"/>
        </w:rPr>
        <w:t xml:space="preserve"> NOF</w:t>
      </w:r>
      <w:r w:rsidR="00F82996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D71365" w:rsidRPr="008B5E37">
        <w:rPr>
          <w:rFonts w:ascii="Book Antiqua" w:hAnsi="Book Antiqua"/>
          <w:kern w:val="0"/>
          <w:sz w:val="24"/>
          <w:szCs w:val="24"/>
        </w:rPr>
        <w:t>on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the proximal side</w:t>
      </w:r>
      <w:r w:rsidR="009854D9" w:rsidRPr="008B5E37">
        <w:rPr>
          <w:rFonts w:ascii="Book Antiqua" w:hAnsi="Book Antiqua"/>
          <w:kern w:val="0"/>
          <w:sz w:val="24"/>
          <w:szCs w:val="24"/>
        </w:rPr>
        <w:t xml:space="preserve"> of her humerus</w:t>
      </w:r>
      <w:r w:rsidR="004A60ED" w:rsidRPr="008B5E37">
        <w:rPr>
          <w:rFonts w:ascii="Book Antiqua" w:hAnsi="Book Antiqua"/>
          <w:kern w:val="0"/>
          <w:sz w:val="24"/>
          <w:szCs w:val="24"/>
        </w:rPr>
        <w:t xml:space="preserve">. </w:t>
      </w:r>
      <w:r w:rsidR="009854D9" w:rsidRPr="008B5E37">
        <w:rPr>
          <w:rFonts w:ascii="Book Antiqua" w:hAnsi="Book Antiqua"/>
          <w:kern w:val="0"/>
          <w:sz w:val="24"/>
          <w:szCs w:val="24"/>
        </w:rPr>
        <w:t>P</w:t>
      </w:r>
      <w:r w:rsidR="004A60ED" w:rsidRPr="008B5E37">
        <w:rPr>
          <w:rFonts w:ascii="Book Antiqua" w:hAnsi="Book Antiqua"/>
          <w:kern w:val="0"/>
          <w:sz w:val="24"/>
          <w:szCs w:val="24"/>
        </w:rPr>
        <w:t>lain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radiographs </w:t>
      </w:r>
      <w:r w:rsidR="00D71365" w:rsidRPr="008B5E37">
        <w:rPr>
          <w:rFonts w:ascii="Book Antiqua" w:hAnsi="Book Antiqua"/>
          <w:kern w:val="0"/>
          <w:sz w:val="24"/>
          <w:szCs w:val="24"/>
        </w:rPr>
        <w:t>revealed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a </w:t>
      </w:r>
      <w:proofErr w:type="spellStart"/>
      <w:r w:rsidR="00771DC9" w:rsidRPr="008B5E37">
        <w:rPr>
          <w:rFonts w:ascii="Book Antiqua" w:hAnsi="Book Antiqua"/>
          <w:kern w:val="0"/>
          <w:sz w:val="24"/>
          <w:szCs w:val="24"/>
        </w:rPr>
        <w:t>multinodular</w:t>
      </w:r>
      <w:proofErr w:type="spellEnd"/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</w:t>
      </w:r>
      <w:proofErr w:type="spellStart"/>
      <w:r w:rsidR="00CF0330" w:rsidRPr="008B5E37">
        <w:rPr>
          <w:rFonts w:ascii="Book Antiqua" w:hAnsi="Book Antiqua"/>
          <w:kern w:val="0"/>
          <w:sz w:val="24"/>
          <w:szCs w:val="24"/>
        </w:rPr>
        <w:t>osteolytic</w:t>
      </w:r>
      <w:proofErr w:type="spellEnd"/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lesion in the cortex </w:t>
      </w:r>
      <w:r w:rsidR="009854D9" w:rsidRPr="008B5E37">
        <w:rPr>
          <w:rFonts w:ascii="Book Antiqua" w:hAnsi="Book Antiqua"/>
          <w:sz w:val="24"/>
          <w:szCs w:val="24"/>
        </w:rPr>
        <w:t>on</w:t>
      </w:r>
      <w:r w:rsidR="00CF0330" w:rsidRPr="008B5E37">
        <w:rPr>
          <w:rFonts w:ascii="Book Antiqua" w:hAnsi="Book Antiqua"/>
          <w:sz w:val="24"/>
          <w:szCs w:val="24"/>
        </w:rPr>
        <w:t xml:space="preserve"> the anterior </w:t>
      </w:r>
      <w:r w:rsidR="009854D9" w:rsidRPr="008B5E37">
        <w:rPr>
          <w:rFonts w:ascii="Book Antiqua" w:hAnsi="Book Antiqua"/>
          <w:sz w:val="24"/>
          <w:szCs w:val="24"/>
        </w:rPr>
        <w:t>aspect</w:t>
      </w:r>
      <w:r w:rsidR="00CF0330" w:rsidRPr="008B5E37">
        <w:rPr>
          <w:rFonts w:ascii="Book Antiqua" w:hAnsi="Book Antiqua"/>
          <w:sz w:val="24"/>
          <w:szCs w:val="24"/>
        </w:rPr>
        <w:t xml:space="preserve"> of the humerus.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CF0330" w:rsidRPr="008B5E37">
        <w:rPr>
          <w:rFonts w:ascii="Book Antiqua" w:hAnsi="Book Antiqua"/>
          <w:sz w:val="24"/>
          <w:szCs w:val="24"/>
        </w:rPr>
        <w:t xml:space="preserve">Thinning and 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expansion </w:t>
      </w:r>
      <w:r w:rsidR="00D71365" w:rsidRPr="008B5E37">
        <w:rPr>
          <w:rFonts w:ascii="Book Antiqua" w:hAnsi="Book Antiqua"/>
          <w:kern w:val="0"/>
          <w:sz w:val="24"/>
          <w:szCs w:val="24"/>
        </w:rPr>
        <w:t>of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the adjacent cortex was </w:t>
      </w:r>
      <w:r w:rsidR="009854D9" w:rsidRPr="008B5E37">
        <w:rPr>
          <w:rFonts w:ascii="Book Antiqua" w:hAnsi="Book Antiqua"/>
          <w:kern w:val="0"/>
          <w:sz w:val="24"/>
          <w:szCs w:val="24"/>
        </w:rPr>
        <w:t>observed</w:t>
      </w:r>
      <w:r w:rsidR="00771DC9" w:rsidRPr="008B5E37">
        <w:rPr>
          <w:rFonts w:ascii="Book Antiqua" w:hAnsi="Book Antiqua"/>
          <w:kern w:val="0"/>
          <w:sz w:val="24"/>
          <w:szCs w:val="24"/>
        </w:rPr>
        <w:t xml:space="preserve">. </w:t>
      </w:r>
      <w:r w:rsidR="00955DE7" w:rsidRPr="008B5E37">
        <w:rPr>
          <w:rFonts w:ascii="Book Antiqua" w:hAnsi="Book Antiqua"/>
          <w:kern w:val="0"/>
          <w:sz w:val="24"/>
          <w:szCs w:val="24"/>
        </w:rPr>
        <w:t xml:space="preserve">During </w:t>
      </w:r>
      <w:r w:rsidR="00AF742D" w:rsidRPr="008B5E37">
        <w:rPr>
          <w:rFonts w:ascii="Book Antiqua" w:hAnsi="Book Antiqua"/>
          <w:kern w:val="0"/>
          <w:sz w:val="24"/>
          <w:szCs w:val="24"/>
        </w:rPr>
        <w:t xml:space="preserve">a </w:t>
      </w:r>
      <w:r w:rsidR="00955DE7" w:rsidRPr="008B5E37">
        <w:rPr>
          <w:rFonts w:ascii="Book Antiqua" w:hAnsi="Book Antiqua"/>
          <w:kern w:val="0"/>
          <w:sz w:val="24"/>
          <w:szCs w:val="24"/>
        </w:rPr>
        <w:t>7</w:t>
      </w:r>
      <w:r w:rsidR="00421C59" w:rsidRPr="008B5E37">
        <w:rPr>
          <w:rFonts w:ascii="Book Antiqua" w:hAnsi="Book Antiqua"/>
          <w:kern w:val="0"/>
          <w:sz w:val="24"/>
          <w:szCs w:val="24"/>
        </w:rPr>
        <w:t>-</w:t>
      </w:r>
      <w:r w:rsidR="00955DE7" w:rsidRPr="008B5E37">
        <w:rPr>
          <w:rFonts w:ascii="Book Antiqua" w:hAnsi="Book Antiqua"/>
          <w:kern w:val="0"/>
          <w:sz w:val="24"/>
          <w:szCs w:val="24"/>
        </w:rPr>
        <w:t>mo follow-up, i</w:t>
      </w:r>
      <w:r w:rsidR="00A70681" w:rsidRPr="008B5E37">
        <w:rPr>
          <w:rFonts w:ascii="Book Antiqua" w:hAnsi="Book Antiqua"/>
          <w:kern w:val="0"/>
          <w:sz w:val="24"/>
          <w:szCs w:val="24"/>
        </w:rPr>
        <w:t>t was noted that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the size of the lesion </w:t>
      </w:r>
      <w:r w:rsidR="00665041" w:rsidRPr="008B5E37">
        <w:rPr>
          <w:rFonts w:ascii="Book Antiqua" w:hAnsi="Book Antiqua"/>
          <w:kern w:val="0"/>
          <w:sz w:val="24"/>
          <w:szCs w:val="24"/>
        </w:rPr>
        <w:t>had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increased. Ossification was seen, but </w:t>
      </w:r>
      <w:r w:rsidR="00665041" w:rsidRPr="008B5E37">
        <w:rPr>
          <w:rFonts w:ascii="Book Antiqua" w:hAnsi="Book Antiqua"/>
          <w:kern w:val="0"/>
          <w:sz w:val="24"/>
          <w:szCs w:val="24"/>
        </w:rPr>
        <w:t>the earlier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</w:t>
      </w:r>
      <w:proofErr w:type="spellStart"/>
      <w:r w:rsidR="00CF0330" w:rsidRPr="008B5E37">
        <w:rPr>
          <w:rFonts w:ascii="Book Antiqua" w:hAnsi="Book Antiqua"/>
          <w:kern w:val="0"/>
          <w:sz w:val="24"/>
          <w:szCs w:val="24"/>
        </w:rPr>
        <w:t>osteolytic</w:t>
      </w:r>
      <w:proofErr w:type="spellEnd"/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finding was still prominent </w:t>
      </w:r>
      <w:r w:rsidR="00955DE7" w:rsidRPr="008B5E37">
        <w:rPr>
          <w:rFonts w:ascii="Book Antiqua" w:hAnsi="Book Antiqua"/>
          <w:kern w:val="0"/>
          <w:sz w:val="24"/>
          <w:szCs w:val="24"/>
        </w:rPr>
        <w:t xml:space="preserve">on a follow-up radiograph taken </w:t>
      </w:r>
      <w:r w:rsidR="00665041" w:rsidRPr="008B5E37">
        <w:rPr>
          <w:rFonts w:ascii="Book Antiqua" w:eastAsia="MS PGothic" w:hAnsi="Book Antiqua"/>
          <w:sz w:val="24"/>
          <w:szCs w:val="24"/>
        </w:rPr>
        <w:t>19</w:t>
      </w:r>
      <w:r w:rsidR="00421C59" w:rsidRPr="008B5E37">
        <w:rPr>
          <w:rFonts w:ascii="Book Antiqua" w:eastAsia="MS PGothic" w:hAnsi="Book Antiqua"/>
          <w:sz w:val="24"/>
          <w:szCs w:val="24"/>
        </w:rPr>
        <w:t xml:space="preserve"> </w:t>
      </w:r>
      <w:proofErr w:type="spellStart"/>
      <w:r w:rsidR="00CF0330" w:rsidRPr="008B5E37">
        <w:rPr>
          <w:rFonts w:ascii="Book Antiqua" w:hAnsi="Book Antiqua"/>
          <w:sz w:val="24"/>
          <w:szCs w:val="24"/>
        </w:rPr>
        <w:t>mo</w:t>
      </w:r>
      <w:proofErr w:type="spellEnd"/>
      <w:r w:rsidR="00955DE7" w:rsidRPr="008B5E37">
        <w:rPr>
          <w:rFonts w:ascii="Book Antiqua" w:hAnsi="Book Antiqua"/>
          <w:sz w:val="24"/>
          <w:szCs w:val="24"/>
        </w:rPr>
        <w:t xml:space="preserve"> later</w:t>
      </w:r>
      <w:r w:rsidR="00BA1C1C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CF0330" w:rsidRPr="008B5E37">
        <w:rPr>
          <w:rFonts w:ascii="Book Antiqua" w:hAnsi="Book Antiqua"/>
          <w:kern w:val="0"/>
          <w:sz w:val="24"/>
          <w:szCs w:val="24"/>
        </w:rPr>
        <w:t>(Figure 1)</w:t>
      </w:r>
      <w:r w:rsidR="00CF0330" w:rsidRPr="008B5E37">
        <w:rPr>
          <w:rFonts w:ascii="Book Antiqua" w:hAnsi="Book Antiqua"/>
          <w:sz w:val="24"/>
          <w:szCs w:val="24"/>
        </w:rPr>
        <w:t xml:space="preserve">. </w:t>
      </w:r>
      <w:r w:rsidR="00222087" w:rsidRPr="008B5E37">
        <w:rPr>
          <w:rFonts w:ascii="Book Antiqua" w:hAnsi="Book Antiqua"/>
          <w:sz w:val="24"/>
          <w:szCs w:val="24"/>
        </w:rPr>
        <w:t>A</w:t>
      </w:r>
      <w:r w:rsidR="00CF0330" w:rsidRPr="008B5E37">
        <w:rPr>
          <w:rFonts w:ascii="Book Antiqua" w:hAnsi="Book Antiqua"/>
          <w:sz w:val="24"/>
          <w:szCs w:val="24"/>
        </w:rPr>
        <w:t xml:space="preserve"> 9</w:t>
      </w:r>
      <w:r w:rsidR="00222087" w:rsidRPr="008B5E37">
        <w:rPr>
          <w:rFonts w:ascii="Book Antiqua" w:hAnsi="Book Antiqua"/>
          <w:sz w:val="24"/>
          <w:szCs w:val="24"/>
        </w:rPr>
        <w:t>-</w:t>
      </w:r>
      <w:r w:rsidR="00F82996" w:rsidRPr="008B5E37">
        <w:rPr>
          <w:rFonts w:ascii="Book Antiqua" w:hAnsi="Book Antiqua"/>
          <w:sz w:val="24"/>
          <w:szCs w:val="24"/>
        </w:rPr>
        <w:t>year</w:t>
      </w:r>
      <w:r w:rsidR="00222087" w:rsidRPr="008B5E37">
        <w:rPr>
          <w:rFonts w:ascii="Book Antiqua" w:hAnsi="Book Antiqua"/>
          <w:sz w:val="24"/>
          <w:szCs w:val="24"/>
        </w:rPr>
        <w:t>-</w:t>
      </w:r>
      <w:r w:rsidR="00CF0330" w:rsidRPr="008B5E37">
        <w:rPr>
          <w:rFonts w:ascii="Book Antiqua" w:hAnsi="Book Antiqua"/>
          <w:sz w:val="24"/>
          <w:szCs w:val="24"/>
        </w:rPr>
        <w:t xml:space="preserve">old male </w:t>
      </w:r>
      <w:r w:rsidR="00222087" w:rsidRPr="008B5E37">
        <w:rPr>
          <w:rFonts w:ascii="Book Antiqua" w:hAnsi="Book Antiqua"/>
          <w:sz w:val="24"/>
          <w:szCs w:val="24"/>
        </w:rPr>
        <w:t xml:space="preserve">had a NOF </w:t>
      </w:r>
      <w:r w:rsidR="00D71365" w:rsidRPr="008B5E37">
        <w:rPr>
          <w:rFonts w:ascii="Book Antiqua" w:hAnsi="Book Antiqua"/>
          <w:sz w:val="24"/>
          <w:szCs w:val="24"/>
        </w:rPr>
        <w:t xml:space="preserve">on </w:t>
      </w:r>
      <w:r w:rsidR="00CF0330" w:rsidRPr="008B5E37">
        <w:rPr>
          <w:rFonts w:ascii="Book Antiqua" w:hAnsi="Book Antiqua"/>
          <w:sz w:val="24"/>
          <w:szCs w:val="24"/>
        </w:rPr>
        <w:t xml:space="preserve">the distal </w:t>
      </w:r>
      <w:r w:rsidR="00955DE7" w:rsidRPr="008B5E37">
        <w:rPr>
          <w:rFonts w:ascii="Book Antiqua" w:hAnsi="Book Antiqua"/>
          <w:iCs/>
          <w:sz w:val="24"/>
          <w:szCs w:val="24"/>
        </w:rPr>
        <w:t>diaphysis</w:t>
      </w:r>
      <w:r w:rsidR="00222087" w:rsidRPr="008B5E37">
        <w:rPr>
          <w:rFonts w:ascii="Book Antiqua" w:hAnsi="Book Antiqua"/>
          <w:sz w:val="24"/>
          <w:szCs w:val="24"/>
        </w:rPr>
        <w:t xml:space="preserve"> of his radius</w:t>
      </w:r>
      <w:r w:rsidR="00771DC9" w:rsidRPr="008B5E37">
        <w:rPr>
          <w:rFonts w:ascii="Book Antiqua" w:hAnsi="Book Antiqua"/>
          <w:sz w:val="24"/>
          <w:szCs w:val="24"/>
        </w:rPr>
        <w:t>.</w:t>
      </w:r>
      <w:r w:rsidR="00CF0330" w:rsidRPr="008B5E37">
        <w:rPr>
          <w:rFonts w:ascii="Book Antiqua" w:hAnsi="Book Antiqua"/>
          <w:sz w:val="24"/>
          <w:szCs w:val="24"/>
        </w:rPr>
        <w:t xml:space="preserve"> The lesion was </w:t>
      </w:r>
      <w:r w:rsidR="009F1687" w:rsidRPr="008B5E37">
        <w:rPr>
          <w:rFonts w:ascii="Book Antiqua" w:hAnsi="Book Antiqua"/>
          <w:sz w:val="24"/>
          <w:szCs w:val="24"/>
        </w:rPr>
        <w:t>discovered</w:t>
      </w:r>
      <w:r w:rsidR="00CF0330" w:rsidRPr="008B5E37">
        <w:rPr>
          <w:rFonts w:ascii="Book Antiqua" w:hAnsi="Book Antiqua"/>
          <w:sz w:val="24"/>
          <w:szCs w:val="24"/>
        </w:rPr>
        <w:t xml:space="preserve"> when he </w:t>
      </w:r>
      <w:r w:rsidR="009F1687" w:rsidRPr="008B5E37">
        <w:rPr>
          <w:rFonts w:ascii="Book Antiqua" w:hAnsi="Book Antiqua"/>
          <w:sz w:val="24"/>
          <w:szCs w:val="24"/>
        </w:rPr>
        <w:t xml:space="preserve">sustained </w:t>
      </w:r>
      <w:r w:rsidR="00D71365" w:rsidRPr="008B5E37">
        <w:rPr>
          <w:rFonts w:ascii="Book Antiqua" w:hAnsi="Book Antiqua"/>
          <w:sz w:val="24"/>
          <w:szCs w:val="24"/>
        </w:rPr>
        <w:t>a</w:t>
      </w:r>
      <w:r w:rsidR="00CF0330" w:rsidRPr="008B5E37">
        <w:rPr>
          <w:rFonts w:ascii="Book Antiqua" w:hAnsi="Book Antiqua"/>
          <w:sz w:val="24"/>
          <w:szCs w:val="24"/>
        </w:rPr>
        <w:t xml:space="preserve"> pathological frac</w:t>
      </w:r>
      <w:r w:rsidR="001C77B0" w:rsidRPr="008B5E37">
        <w:rPr>
          <w:rFonts w:ascii="Book Antiqua" w:hAnsi="Book Antiqua"/>
          <w:sz w:val="24"/>
          <w:szCs w:val="24"/>
        </w:rPr>
        <w:t>t</w:t>
      </w:r>
      <w:r w:rsidR="00CF0330" w:rsidRPr="008B5E37">
        <w:rPr>
          <w:rFonts w:ascii="Book Antiqua" w:hAnsi="Book Antiqua"/>
          <w:sz w:val="24"/>
          <w:szCs w:val="24"/>
        </w:rPr>
        <w:t xml:space="preserve">ure at the </w:t>
      </w:r>
      <w:r w:rsidR="009F1687" w:rsidRPr="008B5E37">
        <w:rPr>
          <w:rFonts w:ascii="Book Antiqua" w:hAnsi="Book Antiqua"/>
          <w:sz w:val="24"/>
          <w:szCs w:val="24"/>
        </w:rPr>
        <w:t xml:space="preserve">site of the </w:t>
      </w:r>
      <w:r w:rsidR="00CF0330" w:rsidRPr="008B5E37">
        <w:rPr>
          <w:rFonts w:ascii="Book Antiqua" w:hAnsi="Book Antiqua"/>
          <w:sz w:val="24"/>
          <w:szCs w:val="24"/>
        </w:rPr>
        <w:t xml:space="preserve">lesion. </w:t>
      </w:r>
      <w:r w:rsidR="009F1687" w:rsidRPr="008B5E37">
        <w:rPr>
          <w:rFonts w:ascii="Book Antiqua" w:hAnsi="Book Antiqua"/>
          <w:sz w:val="24"/>
          <w:szCs w:val="24"/>
        </w:rPr>
        <w:t>Upon</w:t>
      </w:r>
      <w:r w:rsidR="00CF0330" w:rsidRPr="008B5E37">
        <w:rPr>
          <w:rFonts w:ascii="Book Antiqua" w:hAnsi="Book Antiqua"/>
          <w:sz w:val="24"/>
          <w:szCs w:val="24"/>
        </w:rPr>
        <w:t xml:space="preserve"> initial </w:t>
      </w:r>
      <w:r w:rsidR="001C77B0" w:rsidRPr="008B5E37">
        <w:rPr>
          <w:rFonts w:ascii="Book Antiqua" w:hAnsi="Book Antiqua"/>
          <w:sz w:val="24"/>
          <w:szCs w:val="24"/>
        </w:rPr>
        <w:t>assessment</w:t>
      </w:r>
      <w:r w:rsidR="00CF0330" w:rsidRPr="008B5E37">
        <w:rPr>
          <w:rFonts w:ascii="Book Antiqua" w:hAnsi="Book Antiqua"/>
          <w:sz w:val="24"/>
          <w:szCs w:val="24"/>
        </w:rPr>
        <w:t xml:space="preserve">, the plain </w:t>
      </w:r>
      <w:r w:rsidR="00771DC9" w:rsidRPr="008B5E37">
        <w:rPr>
          <w:rFonts w:ascii="Book Antiqua" w:hAnsi="Book Antiqua"/>
          <w:sz w:val="24"/>
          <w:szCs w:val="24"/>
        </w:rPr>
        <w:t>radiogra</w:t>
      </w:r>
      <w:r w:rsidR="006A359A" w:rsidRPr="008B5E37">
        <w:rPr>
          <w:rFonts w:ascii="Book Antiqua" w:hAnsi="Book Antiqua"/>
          <w:sz w:val="24"/>
          <w:szCs w:val="24"/>
        </w:rPr>
        <w:t>phs</w:t>
      </w:r>
      <w:r w:rsidR="00771DC9" w:rsidRPr="008B5E37">
        <w:rPr>
          <w:rFonts w:ascii="Book Antiqua" w:hAnsi="Book Antiqua"/>
          <w:sz w:val="24"/>
          <w:szCs w:val="24"/>
        </w:rPr>
        <w:t xml:space="preserve"> </w:t>
      </w:r>
      <w:r w:rsidR="00D71365" w:rsidRPr="008B5E37">
        <w:rPr>
          <w:rFonts w:ascii="Book Antiqua" w:hAnsi="Book Antiqua"/>
          <w:sz w:val="24"/>
          <w:szCs w:val="24"/>
        </w:rPr>
        <w:t xml:space="preserve">revealed an </w:t>
      </w:r>
      <w:r w:rsidR="00771DC9" w:rsidRPr="008B5E37">
        <w:rPr>
          <w:rFonts w:ascii="Book Antiqua" w:hAnsi="Book Antiqua"/>
          <w:sz w:val="24"/>
          <w:szCs w:val="24"/>
        </w:rPr>
        <w:t>irregula</w:t>
      </w:r>
      <w:r w:rsidR="009F1687" w:rsidRPr="008B5E37">
        <w:rPr>
          <w:rFonts w:ascii="Book Antiqua" w:hAnsi="Book Antiqua"/>
          <w:sz w:val="24"/>
          <w:szCs w:val="24"/>
        </w:rPr>
        <w:t>rity</w:t>
      </w:r>
      <w:r w:rsidR="00771DC9" w:rsidRPr="008B5E37">
        <w:rPr>
          <w:rFonts w:ascii="Book Antiqua" w:hAnsi="Book Antiqua"/>
          <w:sz w:val="24"/>
          <w:szCs w:val="24"/>
        </w:rPr>
        <w:t xml:space="preserve"> of </w:t>
      </w:r>
      <w:r w:rsidR="00D71365" w:rsidRPr="008B5E37">
        <w:rPr>
          <w:rFonts w:ascii="Book Antiqua" w:hAnsi="Book Antiqua"/>
          <w:sz w:val="24"/>
          <w:szCs w:val="24"/>
        </w:rPr>
        <w:t xml:space="preserve">the </w:t>
      </w:r>
      <w:r w:rsidR="00771DC9" w:rsidRPr="008B5E37">
        <w:rPr>
          <w:rFonts w:ascii="Book Antiqua" w:hAnsi="Book Antiqua"/>
          <w:sz w:val="24"/>
          <w:szCs w:val="24"/>
        </w:rPr>
        <w:t>adja</w:t>
      </w:r>
      <w:r w:rsidR="00D71365" w:rsidRPr="008B5E37">
        <w:rPr>
          <w:rFonts w:ascii="Book Antiqua" w:hAnsi="Book Antiqua"/>
          <w:sz w:val="24"/>
          <w:szCs w:val="24"/>
        </w:rPr>
        <w:t>cen</w:t>
      </w:r>
      <w:r w:rsidR="00771DC9" w:rsidRPr="008B5E37">
        <w:rPr>
          <w:rFonts w:ascii="Book Antiqua" w:hAnsi="Book Antiqua"/>
          <w:sz w:val="24"/>
          <w:szCs w:val="24"/>
        </w:rPr>
        <w:t xml:space="preserve">t </w:t>
      </w:r>
      <w:r w:rsidR="00CF0330" w:rsidRPr="008B5E37">
        <w:rPr>
          <w:rFonts w:ascii="Book Antiqua" w:hAnsi="Book Antiqua"/>
          <w:sz w:val="24"/>
          <w:szCs w:val="24"/>
        </w:rPr>
        <w:t xml:space="preserve">cortex, </w:t>
      </w:r>
      <w:r w:rsidR="00771DC9" w:rsidRPr="008B5E37">
        <w:rPr>
          <w:rFonts w:ascii="Book Antiqua" w:hAnsi="Book Antiqua"/>
          <w:sz w:val="24"/>
          <w:szCs w:val="24"/>
        </w:rPr>
        <w:t>sugg</w:t>
      </w:r>
      <w:r w:rsidR="006A359A" w:rsidRPr="008B5E37">
        <w:rPr>
          <w:rFonts w:ascii="Book Antiqua" w:hAnsi="Book Antiqua"/>
          <w:sz w:val="24"/>
          <w:szCs w:val="24"/>
        </w:rPr>
        <w:t>e</w:t>
      </w:r>
      <w:r w:rsidR="00771DC9" w:rsidRPr="008B5E37">
        <w:rPr>
          <w:rFonts w:ascii="Book Antiqua" w:hAnsi="Book Antiqua"/>
          <w:sz w:val="24"/>
          <w:szCs w:val="24"/>
        </w:rPr>
        <w:t>s</w:t>
      </w:r>
      <w:r w:rsidR="006A359A" w:rsidRPr="008B5E37">
        <w:rPr>
          <w:rFonts w:ascii="Book Antiqua" w:hAnsi="Book Antiqua"/>
          <w:sz w:val="24"/>
          <w:szCs w:val="24"/>
        </w:rPr>
        <w:t>t</w:t>
      </w:r>
      <w:r w:rsidR="00771DC9" w:rsidRPr="008B5E37">
        <w:rPr>
          <w:rFonts w:ascii="Book Antiqua" w:hAnsi="Book Antiqua"/>
          <w:sz w:val="24"/>
          <w:szCs w:val="24"/>
        </w:rPr>
        <w:t xml:space="preserve">ing </w:t>
      </w:r>
      <w:r w:rsidR="00F82996" w:rsidRPr="008B5E37">
        <w:rPr>
          <w:rFonts w:ascii="Book Antiqua" w:hAnsi="Book Antiqua"/>
          <w:sz w:val="24"/>
          <w:szCs w:val="24"/>
        </w:rPr>
        <w:t xml:space="preserve">a </w:t>
      </w:r>
      <w:r w:rsidR="00771DC9" w:rsidRPr="008B5E37">
        <w:rPr>
          <w:rFonts w:ascii="Book Antiqua" w:hAnsi="Book Antiqua"/>
          <w:sz w:val="24"/>
          <w:szCs w:val="24"/>
        </w:rPr>
        <w:t>frac</w:t>
      </w:r>
      <w:r w:rsidR="006A359A" w:rsidRPr="008B5E37">
        <w:rPr>
          <w:rFonts w:ascii="Book Antiqua" w:hAnsi="Book Antiqua"/>
          <w:sz w:val="24"/>
          <w:szCs w:val="24"/>
        </w:rPr>
        <w:t>t</w:t>
      </w:r>
      <w:r w:rsidR="00771DC9" w:rsidRPr="008B5E37">
        <w:rPr>
          <w:rFonts w:ascii="Book Antiqua" w:hAnsi="Book Antiqua"/>
          <w:sz w:val="24"/>
          <w:szCs w:val="24"/>
        </w:rPr>
        <w:t xml:space="preserve">ure. </w:t>
      </w:r>
      <w:r w:rsidR="006A359A" w:rsidRPr="008B5E37">
        <w:rPr>
          <w:rFonts w:ascii="Book Antiqua" w:hAnsi="Book Antiqua"/>
          <w:sz w:val="24"/>
          <w:szCs w:val="24"/>
        </w:rPr>
        <w:t xml:space="preserve">An </w:t>
      </w:r>
      <w:proofErr w:type="spellStart"/>
      <w:r w:rsidR="006A359A" w:rsidRPr="008B5E37">
        <w:rPr>
          <w:rFonts w:ascii="Book Antiqua" w:hAnsi="Book Antiqua"/>
          <w:sz w:val="24"/>
          <w:szCs w:val="24"/>
        </w:rPr>
        <w:t>o</w:t>
      </w:r>
      <w:r w:rsidR="00771DC9" w:rsidRPr="008B5E37">
        <w:rPr>
          <w:rFonts w:ascii="Book Antiqua" w:hAnsi="Book Antiqua"/>
          <w:sz w:val="24"/>
          <w:szCs w:val="24"/>
        </w:rPr>
        <w:t>steolytic</w:t>
      </w:r>
      <w:proofErr w:type="spellEnd"/>
      <w:r w:rsidR="00771DC9" w:rsidRPr="008B5E37">
        <w:rPr>
          <w:rFonts w:ascii="Book Antiqua" w:hAnsi="Book Antiqua"/>
          <w:sz w:val="24"/>
          <w:szCs w:val="24"/>
        </w:rPr>
        <w:t xml:space="preserve"> </w:t>
      </w:r>
      <w:r w:rsidR="00CF0330" w:rsidRPr="008B5E37">
        <w:rPr>
          <w:rFonts w:ascii="Book Antiqua" w:hAnsi="Book Antiqua"/>
          <w:sz w:val="24"/>
          <w:szCs w:val="24"/>
        </w:rPr>
        <w:t xml:space="preserve">lesion with marginal sclerosis was seen. </w:t>
      </w:r>
      <w:r w:rsidR="006A359A" w:rsidRPr="008B5E37">
        <w:rPr>
          <w:rFonts w:ascii="Book Antiqua" w:hAnsi="Book Antiqua"/>
          <w:sz w:val="24"/>
          <w:szCs w:val="24"/>
        </w:rPr>
        <w:t>The</w:t>
      </w:r>
      <w:r w:rsidR="00CF0330" w:rsidRPr="008B5E37">
        <w:rPr>
          <w:rFonts w:ascii="Book Antiqua" w:hAnsi="Book Antiqua"/>
          <w:sz w:val="24"/>
          <w:szCs w:val="24"/>
        </w:rPr>
        <w:t xml:space="preserve"> size of the lesion was </w:t>
      </w:r>
      <w:r w:rsidR="00771DC9" w:rsidRPr="008B5E37">
        <w:rPr>
          <w:rFonts w:ascii="Book Antiqua" w:hAnsi="Book Antiqua"/>
          <w:sz w:val="24"/>
          <w:szCs w:val="24"/>
        </w:rPr>
        <w:t>obser</w:t>
      </w:r>
      <w:r w:rsidR="006A359A" w:rsidRPr="008B5E37">
        <w:rPr>
          <w:rFonts w:ascii="Book Antiqua" w:hAnsi="Book Antiqua"/>
          <w:sz w:val="24"/>
          <w:szCs w:val="24"/>
        </w:rPr>
        <w:t>v</w:t>
      </w:r>
      <w:r w:rsidR="00771DC9" w:rsidRPr="008B5E37">
        <w:rPr>
          <w:rFonts w:ascii="Book Antiqua" w:hAnsi="Book Antiqua"/>
          <w:sz w:val="24"/>
          <w:szCs w:val="24"/>
        </w:rPr>
        <w:t>ed</w:t>
      </w:r>
      <w:r w:rsidR="0014548D" w:rsidRPr="008B5E37">
        <w:rPr>
          <w:rFonts w:ascii="Book Antiqua" w:hAnsi="Book Antiqua"/>
          <w:sz w:val="24"/>
          <w:szCs w:val="24"/>
        </w:rPr>
        <w:t xml:space="preserve"> </w:t>
      </w:r>
      <w:r w:rsidR="006A359A" w:rsidRPr="008B5E37">
        <w:rPr>
          <w:rFonts w:ascii="Book Antiqua" w:hAnsi="Book Antiqua"/>
          <w:sz w:val="24"/>
          <w:szCs w:val="24"/>
        </w:rPr>
        <w:t>to increase</w:t>
      </w:r>
      <w:r w:rsidR="00CF0330" w:rsidRPr="008B5E37">
        <w:rPr>
          <w:rFonts w:ascii="Book Antiqua" w:hAnsi="Book Antiqua"/>
          <w:sz w:val="24"/>
          <w:szCs w:val="24"/>
        </w:rPr>
        <w:t xml:space="preserve"> </w:t>
      </w:r>
      <w:r w:rsidR="00802269" w:rsidRPr="008B5E37">
        <w:rPr>
          <w:rFonts w:ascii="Book Antiqua" w:hAnsi="Book Antiqua"/>
          <w:sz w:val="24"/>
          <w:szCs w:val="24"/>
        </w:rPr>
        <w:t>at</w:t>
      </w:r>
      <w:r w:rsidR="00CF0330" w:rsidRPr="008B5E37">
        <w:rPr>
          <w:rFonts w:ascii="Book Antiqua" w:hAnsi="Book Antiqua"/>
          <w:sz w:val="24"/>
          <w:szCs w:val="24"/>
        </w:rPr>
        <w:t xml:space="preserve"> </w:t>
      </w:r>
      <w:r w:rsidR="00AF742D" w:rsidRPr="008B5E37">
        <w:rPr>
          <w:rFonts w:ascii="Book Antiqua" w:hAnsi="Book Antiqua"/>
          <w:sz w:val="24"/>
          <w:szCs w:val="24"/>
        </w:rPr>
        <w:t xml:space="preserve">a 2 </w:t>
      </w:r>
      <w:r w:rsidR="00AF742D" w:rsidRPr="008B5E37">
        <w:rPr>
          <w:rFonts w:ascii="Book Antiqua" w:eastAsia="MS PGothic" w:hAnsi="Book Antiqua"/>
          <w:sz w:val="24"/>
          <w:szCs w:val="24"/>
        </w:rPr>
        <w:t>years</w:t>
      </w:r>
      <w:r w:rsidR="00AF742D" w:rsidRPr="008B5E37">
        <w:rPr>
          <w:rFonts w:ascii="Book Antiqua" w:hAnsi="Book Antiqua"/>
          <w:sz w:val="24"/>
          <w:szCs w:val="24"/>
        </w:rPr>
        <w:t xml:space="preserve"> and 5 </w:t>
      </w:r>
      <w:proofErr w:type="spellStart"/>
      <w:proofErr w:type="gramStart"/>
      <w:r w:rsidR="00AF742D" w:rsidRPr="008B5E37">
        <w:rPr>
          <w:rFonts w:ascii="Book Antiqua" w:eastAsia="MS PGothic" w:hAnsi="Book Antiqua"/>
          <w:sz w:val="24"/>
          <w:szCs w:val="24"/>
        </w:rPr>
        <w:t>mo</w:t>
      </w:r>
      <w:proofErr w:type="spellEnd"/>
      <w:proofErr w:type="gramEnd"/>
      <w:r w:rsidR="003022C3" w:rsidRPr="008B5E37">
        <w:rPr>
          <w:rFonts w:ascii="Book Antiqua" w:hAnsi="Book Antiqua"/>
          <w:sz w:val="24"/>
          <w:szCs w:val="24"/>
        </w:rPr>
        <w:t xml:space="preserve"> </w:t>
      </w:r>
      <w:r w:rsidR="00A70681" w:rsidRPr="008B5E37">
        <w:rPr>
          <w:rFonts w:ascii="Book Antiqua" w:hAnsi="Book Antiqua"/>
          <w:sz w:val="24"/>
          <w:szCs w:val="24"/>
        </w:rPr>
        <w:t>follow-up</w:t>
      </w:r>
      <w:r w:rsidR="003022C3" w:rsidRPr="008B5E37">
        <w:rPr>
          <w:rFonts w:ascii="Book Antiqua" w:hAnsi="Book Antiqua"/>
          <w:sz w:val="24"/>
          <w:szCs w:val="24"/>
        </w:rPr>
        <w:t xml:space="preserve"> because </w:t>
      </w:r>
      <w:r w:rsidR="00CF0330" w:rsidRPr="008B5E37">
        <w:rPr>
          <w:rFonts w:ascii="Book Antiqua" w:hAnsi="Book Antiqua"/>
          <w:sz w:val="24"/>
          <w:szCs w:val="24"/>
        </w:rPr>
        <w:t xml:space="preserve">the patient </w:t>
      </w:r>
      <w:r w:rsidR="003022C3" w:rsidRPr="008B5E37">
        <w:rPr>
          <w:rFonts w:ascii="Book Antiqua" w:hAnsi="Book Antiqua"/>
          <w:sz w:val="24"/>
          <w:szCs w:val="24"/>
        </w:rPr>
        <w:t xml:space="preserve">had </w:t>
      </w:r>
      <w:proofErr w:type="spellStart"/>
      <w:r w:rsidR="006A359A" w:rsidRPr="008B5E37">
        <w:rPr>
          <w:rFonts w:ascii="Book Antiqua" w:hAnsi="Book Antiqua"/>
          <w:sz w:val="24"/>
          <w:szCs w:val="24"/>
        </w:rPr>
        <w:t>re</w:t>
      </w:r>
      <w:r w:rsidR="00BA48DE" w:rsidRPr="008B5E37">
        <w:rPr>
          <w:rFonts w:ascii="Book Antiqua" w:hAnsi="Book Antiqua"/>
          <w:sz w:val="24"/>
          <w:szCs w:val="24"/>
        </w:rPr>
        <w:t>fracture</w:t>
      </w:r>
      <w:r w:rsidR="003022C3" w:rsidRPr="008B5E37">
        <w:rPr>
          <w:rFonts w:ascii="Book Antiqua" w:hAnsi="Book Antiqua"/>
          <w:sz w:val="24"/>
          <w:szCs w:val="24"/>
        </w:rPr>
        <w:t>d</w:t>
      </w:r>
      <w:proofErr w:type="spellEnd"/>
      <w:r w:rsidR="003022C3" w:rsidRPr="008B5E37">
        <w:rPr>
          <w:rFonts w:ascii="Book Antiqua" w:hAnsi="Book Antiqua"/>
          <w:sz w:val="24"/>
          <w:szCs w:val="24"/>
        </w:rPr>
        <w:t xml:space="preserve"> his radius</w:t>
      </w:r>
      <w:r w:rsidR="00CF0330" w:rsidRPr="008B5E37">
        <w:rPr>
          <w:rFonts w:ascii="Book Antiqua" w:hAnsi="Book Antiqua"/>
          <w:sz w:val="24"/>
          <w:szCs w:val="24"/>
        </w:rPr>
        <w:t xml:space="preserve"> at the lesion </w:t>
      </w:r>
      <w:r w:rsidR="006A359A" w:rsidRPr="008B5E37">
        <w:rPr>
          <w:rFonts w:ascii="Book Antiqua" w:hAnsi="Book Antiqua"/>
          <w:sz w:val="24"/>
          <w:szCs w:val="24"/>
        </w:rPr>
        <w:t>site</w:t>
      </w:r>
      <w:r w:rsidR="007318B1" w:rsidRPr="008B5E37">
        <w:rPr>
          <w:rFonts w:ascii="Book Antiqua" w:hAnsi="Book Antiqua"/>
          <w:sz w:val="24"/>
          <w:szCs w:val="24"/>
        </w:rPr>
        <w:t>.</w:t>
      </w:r>
      <w:r w:rsidR="00BA48DE" w:rsidRPr="008B5E37">
        <w:rPr>
          <w:rFonts w:ascii="Book Antiqua" w:hAnsi="Book Antiqua"/>
          <w:sz w:val="24"/>
          <w:szCs w:val="24"/>
        </w:rPr>
        <w:t xml:space="preserve"> </w:t>
      </w:r>
      <w:r w:rsidR="006E32FE" w:rsidRPr="008B5E37">
        <w:rPr>
          <w:rFonts w:ascii="Book Antiqua" w:hAnsi="Book Antiqua"/>
          <w:sz w:val="24"/>
          <w:szCs w:val="24"/>
        </w:rPr>
        <w:t>Alt</w:t>
      </w:r>
      <w:r w:rsidR="00F82996" w:rsidRPr="008B5E37">
        <w:rPr>
          <w:rFonts w:ascii="Book Antiqua" w:hAnsi="Book Antiqua"/>
          <w:sz w:val="24"/>
          <w:szCs w:val="24"/>
        </w:rPr>
        <w:t>h</w:t>
      </w:r>
      <w:r w:rsidR="006A359A" w:rsidRPr="008B5E37">
        <w:rPr>
          <w:rFonts w:ascii="Book Antiqua" w:hAnsi="Book Antiqua"/>
          <w:sz w:val="24"/>
          <w:szCs w:val="24"/>
        </w:rPr>
        <w:t>o</w:t>
      </w:r>
      <w:r w:rsidR="00F82996" w:rsidRPr="008B5E37">
        <w:rPr>
          <w:rFonts w:ascii="Book Antiqua" w:hAnsi="Book Antiqua"/>
          <w:sz w:val="24"/>
          <w:szCs w:val="24"/>
        </w:rPr>
        <w:t>ugh</w:t>
      </w:r>
      <w:r w:rsidR="00CF0330" w:rsidRPr="008B5E37">
        <w:rPr>
          <w:rFonts w:ascii="Book Antiqua" w:hAnsi="Book Antiqua"/>
          <w:sz w:val="24"/>
          <w:szCs w:val="24"/>
        </w:rPr>
        <w:t xml:space="preserve"> </w:t>
      </w:r>
      <w:r w:rsidR="001C77B0" w:rsidRPr="008B5E37">
        <w:rPr>
          <w:rFonts w:ascii="Book Antiqua" w:hAnsi="Book Antiqua"/>
          <w:sz w:val="24"/>
          <w:szCs w:val="24"/>
        </w:rPr>
        <w:t>ossification</w:t>
      </w:r>
      <w:r w:rsidR="00CF0330" w:rsidRPr="008B5E37">
        <w:rPr>
          <w:rFonts w:ascii="Book Antiqua" w:hAnsi="Book Antiqua"/>
          <w:sz w:val="24"/>
          <w:szCs w:val="24"/>
        </w:rPr>
        <w:t xml:space="preserve"> </w:t>
      </w:r>
      <w:r w:rsidR="006E32FE" w:rsidRPr="008B5E37">
        <w:rPr>
          <w:rFonts w:ascii="Book Antiqua" w:hAnsi="Book Antiqua"/>
          <w:sz w:val="24"/>
          <w:szCs w:val="24"/>
        </w:rPr>
        <w:t>was evident on</w:t>
      </w:r>
      <w:r w:rsidR="00CF0330" w:rsidRPr="008B5E37">
        <w:rPr>
          <w:rFonts w:ascii="Book Antiqua" w:hAnsi="Book Antiqua"/>
          <w:sz w:val="24"/>
          <w:szCs w:val="24"/>
        </w:rPr>
        <w:t xml:space="preserve"> the proximal </w:t>
      </w:r>
      <w:r w:rsidR="006E32FE" w:rsidRPr="008B5E37">
        <w:rPr>
          <w:rFonts w:ascii="Book Antiqua" w:hAnsi="Book Antiqua"/>
          <w:sz w:val="24"/>
          <w:szCs w:val="24"/>
        </w:rPr>
        <w:t>aspect</w:t>
      </w:r>
      <w:r w:rsidR="00CF0330" w:rsidRPr="008B5E37">
        <w:rPr>
          <w:rFonts w:ascii="Book Antiqua" w:hAnsi="Book Antiqua"/>
          <w:sz w:val="24"/>
          <w:szCs w:val="24"/>
        </w:rPr>
        <w:t xml:space="preserve"> of the lesion</w:t>
      </w:r>
      <w:r w:rsidR="00F82996" w:rsidRPr="008B5E37">
        <w:rPr>
          <w:rFonts w:ascii="Book Antiqua" w:hAnsi="Book Antiqua"/>
          <w:sz w:val="24"/>
          <w:szCs w:val="24"/>
        </w:rPr>
        <w:t xml:space="preserve">, </w:t>
      </w:r>
      <w:r w:rsidR="006E32FE" w:rsidRPr="008B5E37">
        <w:rPr>
          <w:rFonts w:ascii="Book Antiqua" w:hAnsi="Book Antiqua"/>
          <w:sz w:val="24"/>
          <w:szCs w:val="24"/>
        </w:rPr>
        <w:t xml:space="preserve">an </w:t>
      </w:r>
      <w:proofErr w:type="spellStart"/>
      <w:r w:rsidR="00F82996" w:rsidRPr="008B5E37">
        <w:rPr>
          <w:rFonts w:ascii="Book Antiqua" w:hAnsi="Book Antiqua"/>
          <w:sz w:val="24"/>
          <w:szCs w:val="24"/>
        </w:rPr>
        <w:t>o</w:t>
      </w:r>
      <w:r w:rsidR="00771DC9" w:rsidRPr="008B5E37">
        <w:rPr>
          <w:rFonts w:ascii="Book Antiqua" w:hAnsi="Book Antiqua"/>
          <w:kern w:val="0"/>
          <w:sz w:val="24"/>
          <w:szCs w:val="24"/>
        </w:rPr>
        <w:t>steolytic</w:t>
      </w:r>
      <w:proofErr w:type="spellEnd"/>
      <w:r w:rsidR="00771DC9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BA48DE" w:rsidRPr="008B5E37">
        <w:rPr>
          <w:rFonts w:ascii="Book Antiqua" w:hAnsi="Book Antiqua"/>
          <w:kern w:val="0"/>
          <w:sz w:val="24"/>
          <w:szCs w:val="24"/>
        </w:rPr>
        <w:t>lesion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was also prominent at</w:t>
      </w:r>
      <w:r w:rsidR="00CF0330" w:rsidRPr="008B5E37">
        <w:rPr>
          <w:rFonts w:ascii="Book Antiqua" w:hAnsi="Book Antiqua"/>
          <w:sz w:val="24"/>
          <w:szCs w:val="24"/>
        </w:rPr>
        <w:t xml:space="preserve"> </w:t>
      </w:r>
      <w:r w:rsidR="006E32FE" w:rsidRPr="008B5E37">
        <w:rPr>
          <w:rFonts w:ascii="Book Antiqua" w:hAnsi="Book Antiqua"/>
          <w:sz w:val="24"/>
          <w:szCs w:val="24"/>
        </w:rPr>
        <w:t xml:space="preserve">the </w:t>
      </w:r>
      <w:r w:rsidR="00CF0330" w:rsidRPr="008B5E37">
        <w:rPr>
          <w:rFonts w:ascii="Book Antiqua" w:hAnsi="Book Antiqua"/>
          <w:sz w:val="24"/>
          <w:szCs w:val="24"/>
        </w:rPr>
        <w:t>3</w:t>
      </w:r>
      <w:r w:rsidR="00261080" w:rsidRPr="008B5E37">
        <w:rPr>
          <w:rFonts w:ascii="Book Antiqua" w:hAnsi="Book Antiqua"/>
          <w:sz w:val="24"/>
          <w:szCs w:val="24"/>
        </w:rPr>
        <w:t>-</w:t>
      </w:r>
      <w:r w:rsidR="00771DC9" w:rsidRPr="008B5E37">
        <w:rPr>
          <w:rFonts w:ascii="Book Antiqua" w:eastAsia="MS PGothic" w:hAnsi="Book Antiqua"/>
          <w:sz w:val="24"/>
          <w:szCs w:val="24"/>
        </w:rPr>
        <w:t>year</w:t>
      </w:r>
      <w:r w:rsidR="00CF0330" w:rsidRPr="008B5E37">
        <w:rPr>
          <w:rFonts w:ascii="Book Antiqua" w:hAnsi="Book Antiqua"/>
          <w:sz w:val="24"/>
          <w:szCs w:val="24"/>
        </w:rPr>
        <w:t xml:space="preserve"> follow</w:t>
      </w:r>
      <w:r w:rsidR="006E32FE" w:rsidRPr="008B5E37">
        <w:rPr>
          <w:rFonts w:ascii="Book Antiqua" w:eastAsia="MS PGothic" w:hAnsi="Book Antiqua"/>
          <w:sz w:val="24"/>
          <w:szCs w:val="24"/>
        </w:rPr>
        <w:t>-</w:t>
      </w:r>
      <w:r w:rsidR="00CF0330" w:rsidRPr="008B5E37">
        <w:rPr>
          <w:rFonts w:ascii="Book Antiqua" w:hAnsi="Book Antiqua"/>
          <w:sz w:val="24"/>
          <w:szCs w:val="24"/>
        </w:rPr>
        <w:t>up (Figure 2).</w:t>
      </w:r>
    </w:p>
    <w:p w:rsidR="00473247" w:rsidRPr="008B5E37" w:rsidRDefault="00CF0330" w:rsidP="008B5E37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8B5E37">
        <w:rPr>
          <w:rFonts w:ascii="Book Antiqua" w:hAnsi="Book Antiqua"/>
          <w:kern w:val="0"/>
          <w:sz w:val="24"/>
          <w:szCs w:val="24"/>
        </w:rPr>
        <w:t xml:space="preserve">The </w:t>
      </w:r>
      <w:r w:rsidR="006E32FE" w:rsidRPr="008B5E37">
        <w:rPr>
          <w:rFonts w:ascii="Book Antiqua" w:hAnsi="Book Antiqua"/>
          <w:kern w:val="0"/>
          <w:sz w:val="24"/>
          <w:szCs w:val="24"/>
        </w:rPr>
        <w:t xml:space="preserve">cases of </w:t>
      </w:r>
      <w:r w:rsidRPr="008B5E37">
        <w:rPr>
          <w:rFonts w:ascii="Book Antiqua" w:hAnsi="Book Antiqua"/>
          <w:kern w:val="0"/>
          <w:sz w:val="24"/>
          <w:szCs w:val="24"/>
        </w:rPr>
        <w:t xml:space="preserve">lower extremity </w:t>
      </w:r>
      <w:r w:rsidR="006E32FE" w:rsidRPr="008B5E37">
        <w:rPr>
          <w:rFonts w:ascii="Book Antiqua" w:hAnsi="Book Antiqua"/>
          <w:kern w:val="0"/>
          <w:sz w:val="24"/>
          <w:szCs w:val="24"/>
        </w:rPr>
        <w:t xml:space="preserve">NOFs involved </w:t>
      </w:r>
      <w:r w:rsidR="00522558" w:rsidRPr="008B5E37">
        <w:rPr>
          <w:rFonts w:ascii="Book Antiqua" w:hAnsi="Book Antiqua"/>
          <w:kern w:val="0"/>
          <w:sz w:val="24"/>
          <w:szCs w:val="24"/>
        </w:rPr>
        <w:t>femur</w:t>
      </w:r>
      <w:r w:rsidR="00B37F35" w:rsidRPr="008B5E37">
        <w:rPr>
          <w:rFonts w:ascii="Book Antiqua" w:hAnsi="Book Antiqua"/>
          <w:kern w:val="0"/>
          <w:sz w:val="24"/>
          <w:szCs w:val="24"/>
        </w:rPr>
        <w:t>s</w:t>
      </w:r>
      <w:r w:rsidR="00522558" w:rsidRPr="008B5E37">
        <w:rPr>
          <w:rFonts w:ascii="Book Antiqua" w:hAnsi="Book Antiqua"/>
          <w:kern w:val="0"/>
          <w:sz w:val="24"/>
          <w:szCs w:val="24"/>
        </w:rPr>
        <w:t>, tibia</w:t>
      </w:r>
      <w:r w:rsidR="00B37F35" w:rsidRPr="008B5E37">
        <w:rPr>
          <w:rFonts w:ascii="Book Antiqua" w:hAnsi="Book Antiqua"/>
          <w:kern w:val="0"/>
          <w:sz w:val="24"/>
          <w:szCs w:val="24"/>
        </w:rPr>
        <w:t>s</w:t>
      </w:r>
      <w:r w:rsidR="006A359A" w:rsidRPr="008B5E37">
        <w:rPr>
          <w:rFonts w:ascii="Book Antiqua" w:hAnsi="Book Antiqua"/>
          <w:kern w:val="0"/>
          <w:sz w:val="24"/>
          <w:szCs w:val="24"/>
        </w:rPr>
        <w:t>,</w:t>
      </w:r>
      <w:r w:rsidR="00522558" w:rsidRPr="008B5E37">
        <w:rPr>
          <w:rFonts w:ascii="Book Antiqua" w:hAnsi="Book Antiqua"/>
          <w:kern w:val="0"/>
          <w:sz w:val="24"/>
          <w:szCs w:val="24"/>
        </w:rPr>
        <w:t xml:space="preserve"> and fibula</w:t>
      </w:r>
      <w:r w:rsidR="00B37F35" w:rsidRPr="008B5E37">
        <w:rPr>
          <w:rFonts w:ascii="Book Antiqua" w:hAnsi="Book Antiqua"/>
          <w:kern w:val="0"/>
          <w:sz w:val="24"/>
          <w:szCs w:val="24"/>
        </w:rPr>
        <w:t>s</w:t>
      </w:r>
      <w:r w:rsidR="00522558" w:rsidRPr="008B5E37">
        <w:rPr>
          <w:rFonts w:ascii="Book Antiqua" w:hAnsi="Book Antiqua"/>
          <w:kern w:val="0"/>
          <w:sz w:val="24"/>
          <w:szCs w:val="24"/>
        </w:rPr>
        <w:t>.</w:t>
      </w:r>
      <w:r w:rsidRPr="008B5E37">
        <w:rPr>
          <w:rFonts w:ascii="Book Antiqua" w:hAnsi="Book Antiqua"/>
          <w:kern w:val="0"/>
          <w:sz w:val="24"/>
          <w:szCs w:val="24"/>
        </w:rPr>
        <w:t xml:space="preserve"> All fem</w:t>
      </w:r>
      <w:r w:rsidR="00C6496B" w:rsidRPr="008B5E37">
        <w:rPr>
          <w:rFonts w:ascii="Book Antiqua" w:hAnsi="Book Antiqua"/>
          <w:kern w:val="0"/>
          <w:sz w:val="24"/>
          <w:szCs w:val="24"/>
        </w:rPr>
        <w:t>oral</w:t>
      </w:r>
      <w:r w:rsidRPr="008B5E37">
        <w:rPr>
          <w:rFonts w:ascii="Book Antiqua" w:hAnsi="Book Antiqua"/>
          <w:kern w:val="0"/>
          <w:sz w:val="24"/>
          <w:szCs w:val="24"/>
        </w:rPr>
        <w:t xml:space="preserve"> lesions were </w:t>
      </w:r>
      <w:r w:rsidR="00B37F35" w:rsidRPr="008B5E37">
        <w:rPr>
          <w:rFonts w:ascii="Book Antiqua" w:hAnsi="Book Antiqua"/>
          <w:kern w:val="0"/>
          <w:sz w:val="24"/>
          <w:szCs w:val="24"/>
        </w:rPr>
        <w:t xml:space="preserve">at distal </w:t>
      </w:r>
      <w:r w:rsidR="00CB4325" w:rsidRPr="008B5E37">
        <w:rPr>
          <w:rFonts w:ascii="Book Antiqua" w:hAnsi="Book Antiqua"/>
          <w:kern w:val="0"/>
          <w:sz w:val="24"/>
          <w:szCs w:val="24"/>
        </w:rPr>
        <w:t>locat</w:t>
      </w:r>
      <w:r w:rsidR="00B37F35" w:rsidRPr="008B5E37">
        <w:rPr>
          <w:rFonts w:ascii="Book Antiqua" w:hAnsi="Book Antiqua"/>
          <w:kern w:val="0"/>
          <w:sz w:val="24"/>
          <w:szCs w:val="24"/>
        </w:rPr>
        <w:t>ions</w:t>
      </w:r>
      <w:r w:rsidR="00CB4325" w:rsidRPr="008B5E37">
        <w:rPr>
          <w:rFonts w:ascii="Book Antiqua" w:hAnsi="Book Antiqua"/>
          <w:kern w:val="0"/>
          <w:sz w:val="24"/>
          <w:szCs w:val="24"/>
        </w:rPr>
        <w:t xml:space="preserve">. </w:t>
      </w:r>
      <w:r w:rsidR="00DC62DB" w:rsidRPr="008B5E37">
        <w:rPr>
          <w:rFonts w:ascii="Book Antiqua" w:hAnsi="Book Antiqua"/>
          <w:kern w:val="0"/>
          <w:sz w:val="24"/>
          <w:szCs w:val="24"/>
        </w:rPr>
        <w:t>Both l</w:t>
      </w:r>
      <w:r w:rsidR="00CB4325" w:rsidRPr="008B5E37">
        <w:rPr>
          <w:rFonts w:ascii="Book Antiqua" w:hAnsi="Book Antiqua"/>
          <w:kern w:val="0"/>
          <w:sz w:val="24"/>
          <w:szCs w:val="24"/>
        </w:rPr>
        <w:t>arge</w:t>
      </w:r>
      <w:r w:rsidR="00B37F35" w:rsidRPr="008B5E37">
        <w:rPr>
          <w:rFonts w:ascii="Book Antiqua" w:hAnsi="Book Antiqua"/>
          <w:kern w:val="0"/>
          <w:sz w:val="24"/>
          <w:szCs w:val="24"/>
        </w:rPr>
        <w:t>-</w:t>
      </w:r>
      <w:r w:rsidRPr="008B5E37">
        <w:rPr>
          <w:rFonts w:ascii="Book Antiqua" w:hAnsi="Book Antiqua"/>
          <w:kern w:val="0"/>
          <w:sz w:val="24"/>
          <w:szCs w:val="24"/>
        </w:rPr>
        <w:t xml:space="preserve">sized </w:t>
      </w:r>
      <w:r w:rsidR="00B37F35" w:rsidRPr="008B5E37">
        <w:rPr>
          <w:rFonts w:ascii="Book Antiqua" w:hAnsi="Book Antiqua"/>
          <w:kern w:val="0"/>
          <w:sz w:val="24"/>
          <w:szCs w:val="24"/>
        </w:rPr>
        <w:t>lesions</w:t>
      </w:r>
      <w:r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770D94" w:rsidRPr="008B5E37">
        <w:rPr>
          <w:rFonts w:ascii="Book Antiqua" w:hAnsi="Book Antiqua"/>
          <w:kern w:val="0"/>
          <w:sz w:val="24"/>
          <w:szCs w:val="24"/>
        </w:rPr>
        <w:t xml:space="preserve">with expansion at the cortex </w:t>
      </w:r>
      <w:r w:rsidRPr="008B5E37">
        <w:rPr>
          <w:rFonts w:ascii="Book Antiqua" w:hAnsi="Book Antiqua"/>
          <w:kern w:val="0"/>
          <w:sz w:val="24"/>
          <w:szCs w:val="24"/>
        </w:rPr>
        <w:t xml:space="preserve">were seen in 20% </w:t>
      </w:r>
      <w:r w:rsidR="00DC62DB" w:rsidRPr="008B5E37">
        <w:rPr>
          <w:rFonts w:ascii="Book Antiqua" w:hAnsi="Book Antiqua"/>
          <w:kern w:val="0"/>
          <w:sz w:val="24"/>
          <w:szCs w:val="24"/>
        </w:rPr>
        <w:t>of cases with</w:t>
      </w:r>
      <w:r w:rsidRPr="008B5E37">
        <w:rPr>
          <w:rFonts w:ascii="Book Antiqua" w:hAnsi="Book Antiqua"/>
          <w:kern w:val="0"/>
          <w:sz w:val="24"/>
          <w:szCs w:val="24"/>
        </w:rPr>
        <w:t xml:space="preserve"> fem</w:t>
      </w:r>
      <w:r w:rsidR="00580F96" w:rsidRPr="008B5E37">
        <w:rPr>
          <w:rFonts w:ascii="Book Antiqua" w:hAnsi="Book Antiqua"/>
          <w:kern w:val="0"/>
          <w:sz w:val="24"/>
          <w:szCs w:val="24"/>
        </w:rPr>
        <w:t>oral</w:t>
      </w:r>
      <w:r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7D4EED" w:rsidRPr="008B5E37">
        <w:rPr>
          <w:rFonts w:ascii="Book Antiqua" w:hAnsi="Book Antiqua"/>
          <w:kern w:val="0"/>
          <w:sz w:val="24"/>
          <w:szCs w:val="24"/>
        </w:rPr>
        <w:t>involvement</w:t>
      </w:r>
      <w:r w:rsidRPr="008B5E37">
        <w:rPr>
          <w:rFonts w:ascii="Book Antiqua" w:hAnsi="Book Antiqua"/>
          <w:kern w:val="0"/>
          <w:sz w:val="24"/>
          <w:szCs w:val="24"/>
        </w:rPr>
        <w:t xml:space="preserve">. One </w:t>
      </w:r>
      <w:r w:rsidR="00366EB2" w:rsidRPr="008B5E37">
        <w:rPr>
          <w:rFonts w:ascii="Book Antiqua" w:hAnsi="Book Antiqua"/>
          <w:kern w:val="0"/>
          <w:sz w:val="24"/>
          <w:szCs w:val="24"/>
        </w:rPr>
        <w:t xml:space="preserve">case of </w:t>
      </w:r>
      <w:r w:rsidRPr="008B5E37">
        <w:rPr>
          <w:rFonts w:ascii="Book Antiqua" w:hAnsi="Book Antiqua"/>
          <w:kern w:val="0"/>
          <w:sz w:val="24"/>
          <w:szCs w:val="24"/>
        </w:rPr>
        <w:t>NOF in the femur was diagnosed with</w:t>
      </w:r>
      <w:r w:rsidR="00366EB2" w:rsidRPr="008B5E37">
        <w:rPr>
          <w:rFonts w:ascii="Book Antiqua" w:hAnsi="Book Antiqua"/>
          <w:kern w:val="0"/>
          <w:sz w:val="24"/>
          <w:szCs w:val="24"/>
        </w:rPr>
        <w:t xml:space="preserve"> a </w:t>
      </w:r>
      <w:r w:rsidR="0058692C" w:rsidRPr="008B5E37">
        <w:rPr>
          <w:rFonts w:ascii="Book Antiqua" w:hAnsi="Book Antiqua"/>
          <w:kern w:val="0"/>
          <w:sz w:val="24"/>
          <w:szCs w:val="24"/>
        </w:rPr>
        <w:t>concurrent</w:t>
      </w:r>
      <w:r w:rsidRPr="008B5E37">
        <w:rPr>
          <w:rFonts w:ascii="Book Antiqua" w:hAnsi="Book Antiqua"/>
          <w:kern w:val="0"/>
          <w:sz w:val="24"/>
          <w:szCs w:val="24"/>
        </w:rPr>
        <w:t xml:space="preserve"> fracture</w:t>
      </w:r>
      <w:r w:rsidR="007A7411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Pr="008B5E37">
        <w:rPr>
          <w:rFonts w:ascii="Book Antiqua" w:hAnsi="Book Antiqua"/>
          <w:kern w:val="0"/>
          <w:sz w:val="24"/>
          <w:szCs w:val="24"/>
        </w:rPr>
        <w:t xml:space="preserve">based </w:t>
      </w:r>
      <w:r w:rsidR="0058692C" w:rsidRPr="008B5E37">
        <w:rPr>
          <w:rFonts w:ascii="Book Antiqua" w:hAnsi="Book Antiqua"/>
          <w:kern w:val="0"/>
          <w:sz w:val="24"/>
          <w:szCs w:val="24"/>
        </w:rPr>
        <w:t>on a</w:t>
      </w:r>
      <w:r w:rsidR="007D4EED" w:rsidRPr="008B5E37">
        <w:rPr>
          <w:rFonts w:ascii="Book Antiqua" w:hAnsi="Book Antiqua"/>
          <w:kern w:val="0"/>
          <w:sz w:val="24"/>
          <w:szCs w:val="24"/>
        </w:rPr>
        <w:t>n</w:t>
      </w:r>
      <w:r w:rsidRPr="008B5E37">
        <w:rPr>
          <w:rFonts w:ascii="Book Antiqua" w:hAnsi="Book Antiqua"/>
          <w:kern w:val="0"/>
          <w:sz w:val="24"/>
          <w:szCs w:val="24"/>
        </w:rPr>
        <w:t xml:space="preserve"> MRI finding </w:t>
      </w:r>
      <w:r w:rsidR="0058692C" w:rsidRPr="008B5E37">
        <w:rPr>
          <w:rFonts w:ascii="Book Antiqua" w:hAnsi="Book Antiqua"/>
          <w:kern w:val="0"/>
          <w:sz w:val="24"/>
          <w:szCs w:val="24"/>
        </w:rPr>
        <w:t xml:space="preserve">of </w:t>
      </w:r>
      <w:proofErr w:type="gramStart"/>
      <w:r w:rsidR="00D13711" w:rsidRPr="008B5E37">
        <w:rPr>
          <w:rFonts w:ascii="Book Antiqua" w:hAnsi="Book Antiqua"/>
          <w:kern w:val="0"/>
          <w:sz w:val="24"/>
          <w:szCs w:val="24"/>
        </w:rPr>
        <w:t>a</w:t>
      </w:r>
      <w:r w:rsidRPr="008B5E37">
        <w:rPr>
          <w:rFonts w:ascii="Book Antiqua" w:hAnsi="Book Antiqua"/>
          <w:kern w:val="0"/>
          <w:sz w:val="24"/>
          <w:szCs w:val="24"/>
        </w:rPr>
        <w:t xml:space="preserve"> high</w:t>
      </w:r>
      <w:proofErr w:type="gramEnd"/>
      <w:r w:rsidRPr="008B5E37">
        <w:rPr>
          <w:rFonts w:ascii="Book Antiqua" w:hAnsi="Book Antiqua"/>
          <w:kern w:val="0"/>
          <w:sz w:val="24"/>
          <w:szCs w:val="24"/>
        </w:rPr>
        <w:t xml:space="preserve"> signal intensity at the cortex adjacent to the lesion (Figure 3). </w:t>
      </w:r>
      <w:r w:rsidR="00FF3637" w:rsidRPr="008B5E37">
        <w:rPr>
          <w:rFonts w:ascii="Book Antiqua" w:hAnsi="Book Antiqua"/>
          <w:kern w:val="0"/>
          <w:sz w:val="24"/>
          <w:szCs w:val="24"/>
        </w:rPr>
        <w:t>Of the 16</w:t>
      </w:r>
      <w:r w:rsidR="00564747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CA2F98" w:rsidRPr="008B5E37">
        <w:rPr>
          <w:rFonts w:ascii="Book Antiqua" w:hAnsi="Book Antiqua"/>
          <w:kern w:val="0"/>
          <w:sz w:val="24"/>
          <w:szCs w:val="24"/>
        </w:rPr>
        <w:t>cases</w:t>
      </w:r>
      <w:r w:rsidR="007A7411" w:rsidRPr="008B5E37">
        <w:rPr>
          <w:rFonts w:ascii="Book Antiqua" w:hAnsi="Book Antiqua"/>
          <w:kern w:val="0"/>
          <w:sz w:val="24"/>
          <w:szCs w:val="24"/>
        </w:rPr>
        <w:t xml:space="preserve"> with tibia involvement</w:t>
      </w:r>
      <w:r w:rsidR="00FF3637" w:rsidRPr="008B5E37">
        <w:rPr>
          <w:rFonts w:ascii="Book Antiqua" w:hAnsi="Book Antiqua"/>
          <w:kern w:val="0"/>
          <w:sz w:val="24"/>
          <w:szCs w:val="24"/>
        </w:rPr>
        <w:t>, 12 lesions were in a</w:t>
      </w:r>
      <w:r w:rsidRPr="008B5E37">
        <w:rPr>
          <w:rFonts w:ascii="Book Antiqua" w:hAnsi="Book Antiqua"/>
          <w:kern w:val="0"/>
          <w:sz w:val="24"/>
          <w:szCs w:val="24"/>
        </w:rPr>
        <w:t xml:space="preserve"> proximal </w:t>
      </w:r>
      <w:r w:rsidR="00FF3637" w:rsidRPr="008B5E37">
        <w:rPr>
          <w:rFonts w:ascii="Book Antiqua" w:hAnsi="Book Antiqua"/>
          <w:kern w:val="0"/>
          <w:sz w:val="24"/>
          <w:szCs w:val="24"/>
        </w:rPr>
        <w:t>location</w:t>
      </w:r>
      <w:r w:rsidRPr="008B5E37">
        <w:rPr>
          <w:rFonts w:ascii="Book Antiqua" w:hAnsi="Book Antiqua"/>
          <w:kern w:val="0"/>
          <w:sz w:val="24"/>
          <w:szCs w:val="24"/>
        </w:rPr>
        <w:t xml:space="preserve"> and </w:t>
      </w:r>
      <w:r w:rsidRPr="008B5E37">
        <w:rPr>
          <w:rFonts w:ascii="Book Antiqua" w:hAnsi="Book Antiqua"/>
          <w:sz w:val="24"/>
          <w:szCs w:val="24"/>
        </w:rPr>
        <w:t xml:space="preserve">4 </w:t>
      </w:r>
      <w:r w:rsidR="00FF3637" w:rsidRPr="008B5E37">
        <w:rPr>
          <w:rFonts w:ascii="Book Antiqua" w:hAnsi="Book Antiqua"/>
          <w:sz w:val="24"/>
          <w:szCs w:val="24"/>
        </w:rPr>
        <w:t xml:space="preserve">were </w:t>
      </w:r>
      <w:r w:rsidR="00CA2F98" w:rsidRPr="008B5E37">
        <w:rPr>
          <w:rFonts w:ascii="Book Antiqua" w:hAnsi="Book Antiqua"/>
          <w:sz w:val="24"/>
          <w:szCs w:val="24"/>
        </w:rPr>
        <w:t>distal</w:t>
      </w:r>
      <w:r w:rsidRPr="008B5E37">
        <w:rPr>
          <w:rFonts w:ascii="Book Antiqua" w:hAnsi="Book Antiqua"/>
          <w:sz w:val="24"/>
          <w:szCs w:val="24"/>
        </w:rPr>
        <w:t>.</w:t>
      </w:r>
      <w:r w:rsidRPr="008B5E37">
        <w:rPr>
          <w:rFonts w:ascii="Book Antiqua" w:hAnsi="Book Antiqua"/>
          <w:kern w:val="0"/>
          <w:sz w:val="24"/>
          <w:szCs w:val="24"/>
        </w:rPr>
        <w:t xml:space="preserve"> Large</w:t>
      </w:r>
      <w:r w:rsidR="00995EE9" w:rsidRPr="008B5E37">
        <w:rPr>
          <w:rFonts w:ascii="Book Antiqua" w:hAnsi="Book Antiqua"/>
          <w:kern w:val="0"/>
          <w:sz w:val="24"/>
          <w:szCs w:val="24"/>
        </w:rPr>
        <w:t>-</w:t>
      </w:r>
      <w:r w:rsidRPr="008B5E37">
        <w:rPr>
          <w:rFonts w:ascii="Book Antiqua" w:hAnsi="Book Antiqua"/>
          <w:kern w:val="0"/>
          <w:sz w:val="24"/>
          <w:szCs w:val="24"/>
        </w:rPr>
        <w:t xml:space="preserve">sized </w:t>
      </w:r>
      <w:r w:rsidR="00995EE9" w:rsidRPr="008B5E37">
        <w:rPr>
          <w:rFonts w:ascii="Book Antiqua" w:hAnsi="Book Antiqua"/>
          <w:kern w:val="0"/>
          <w:sz w:val="24"/>
          <w:szCs w:val="24"/>
        </w:rPr>
        <w:t>lesions occurred</w:t>
      </w:r>
      <w:r w:rsidRPr="008B5E37">
        <w:rPr>
          <w:rFonts w:ascii="Book Antiqua" w:hAnsi="Book Antiqua"/>
          <w:kern w:val="0"/>
          <w:sz w:val="24"/>
          <w:szCs w:val="24"/>
        </w:rPr>
        <w:t xml:space="preserve"> in 2 out of 12 (17%) </w:t>
      </w:r>
      <w:r w:rsidR="00036F7B" w:rsidRPr="008B5E37">
        <w:rPr>
          <w:rFonts w:ascii="Book Antiqua" w:hAnsi="Book Antiqua"/>
          <w:kern w:val="0"/>
          <w:sz w:val="24"/>
          <w:szCs w:val="24"/>
        </w:rPr>
        <w:t xml:space="preserve">cases </w:t>
      </w:r>
      <w:r w:rsidRPr="008B5E37">
        <w:rPr>
          <w:rFonts w:ascii="Book Antiqua" w:hAnsi="Book Antiqua"/>
          <w:kern w:val="0"/>
          <w:sz w:val="24"/>
          <w:szCs w:val="24"/>
        </w:rPr>
        <w:t xml:space="preserve">in the proximal tibia and </w:t>
      </w:r>
      <w:r w:rsidR="00995EE9" w:rsidRPr="008B5E37">
        <w:rPr>
          <w:rFonts w:ascii="Book Antiqua" w:hAnsi="Book Antiqua"/>
          <w:kern w:val="0"/>
          <w:sz w:val="24"/>
          <w:szCs w:val="24"/>
        </w:rPr>
        <w:t xml:space="preserve">in </w:t>
      </w:r>
      <w:r w:rsidRPr="008B5E37">
        <w:rPr>
          <w:rFonts w:ascii="Book Antiqua" w:hAnsi="Book Antiqua"/>
          <w:kern w:val="0"/>
          <w:sz w:val="24"/>
          <w:szCs w:val="24"/>
        </w:rPr>
        <w:t xml:space="preserve">2 out of 4 (50%) </w:t>
      </w:r>
      <w:r w:rsidR="002A2CF4" w:rsidRPr="008B5E37">
        <w:rPr>
          <w:rFonts w:ascii="Book Antiqua" w:hAnsi="Book Antiqua"/>
          <w:kern w:val="0"/>
          <w:sz w:val="24"/>
          <w:szCs w:val="24"/>
        </w:rPr>
        <w:t xml:space="preserve">cases </w:t>
      </w:r>
      <w:r w:rsidRPr="008B5E37">
        <w:rPr>
          <w:rFonts w:ascii="Book Antiqua" w:hAnsi="Book Antiqua"/>
          <w:kern w:val="0"/>
          <w:sz w:val="24"/>
          <w:szCs w:val="24"/>
        </w:rPr>
        <w:t xml:space="preserve">in the distal tibia. </w:t>
      </w:r>
      <w:r w:rsidR="00285604" w:rsidRPr="008B5E37">
        <w:rPr>
          <w:rFonts w:ascii="Book Antiqua" w:hAnsi="Book Antiqua"/>
          <w:kern w:val="0"/>
          <w:sz w:val="24"/>
          <w:szCs w:val="24"/>
        </w:rPr>
        <w:lastRenderedPageBreak/>
        <w:t xml:space="preserve">Extension </w:t>
      </w:r>
      <w:r w:rsidR="00770D94" w:rsidRPr="008B5E37">
        <w:rPr>
          <w:rFonts w:ascii="Book Antiqua" w:hAnsi="Book Antiqua"/>
          <w:kern w:val="0"/>
          <w:sz w:val="24"/>
          <w:szCs w:val="24"/>
        </w:rPr>
        <w:t>at</w:t>
      </w:r>
      <w:r w:rsidR="00285604" w:rsidRPr="008B5E37">
        <w:rPr>
          <w:rFonts w:ascii="Book Antiqua" w:hAnsi="Book Antiqua"/>
          <w:kern w:val="0"/>
          <w:sz w:val="24"/>
          <w:szCs w:val="24"/>
        </w:rPr>
        <w:t xml:space="preserve"> the cortex </w:t>
      </w:r>
      <w:r w:rsidR="008B219C" w:rsidRPr="008B5E37">
        <w:rPr>
          <w:rFonts w:ascii="Book Antiqua" w:hAnsi="Book Antiqua"/>
          <w:kern w:val="0"/>
          <w:sz w:val="24"/>
          <w:szCs w:val="24"/>
        </w:rPr>
        <w:t>was</w:t>
      </w:r>
      <w:r w:rsidRPr="008B5E37">
        <w:rPr>
          <w:rFonts w:ascii="Book Antiqua" w:hAnsi="Book Antiqua"/>
          <w:kern w:val="0"/>
          <w:sz w:val="24"/>
          <w:szCs w:val="24"/>
        </w:rPr>
        <w:t xml:space="preserve"> seen in 3 out of 12 (25%) </w:t>
      </w:r>
      <w:r w:rsidR="002A2CF4" w:rsidRPr="008B5E37">
        <w:rPr>
          <w:rFonts w:ascii="Book Antiqua" w:hAnsi="Book Antiqua"/>
          <w:kern w:val="0"/>
          <w:sz w:val="24"/>
          <w:szCs w:val="24"/>
        </w:rPr>
        <w:t xml:space="preserve">cases </w:t>
      </w:r>
      <w:r w:rsidRPr="008B5E37">
        <w:rPr>
          <w:rFonts w:ascii="Book Antiqua" w:hAnsi="Book Antiqua"/>
          <w:kern w:val="0"/>
          <w:sz w:val="24"/>
          <w:szCs w:val="24"/>
        </w:rPr>
        <w:t xml:space="preserve">in the proximal tibia and </w:t>
      </w:r>
      <w:r w:rsidR="008B219C" w:rsidRPr="008B5E37">
        <w:rPr>
          <w:rFonts w:ascii="Book Antiqua" w:hAnsi="Book Antiqua"/>
          <w:kern w:val="0"/>
          <w:sz w:val="24"/>
          <w:szCs w:val="24"/>
        </w:rPr>
        <w:t xml:space="preserve">in </w:t>
      </w:r>
      <w:r w:rsidRPr="008B5E37">
        <w:rPr>
          <w:rFonts w:ascii="Book Antiqua" w:hAnsi="Book Antiqua"/>
          <w:kern w:val="0"/>
          <w:sz w:val="24"/>
          <w:szCs w:val="24"/>
        </w:rPr>
        <w:t xml:space="preserve">2 out of 4 (50%) </w:t>
      </w:r>
      <w:r w:rsidR="002A2CF4" w:rsidRPr="008B5E37">
        <w:rPr>
          <w:rFonts w:ascii="Book Antiqua" w:hAnsi="Book Antiqua"/>
          <w:kern w:val="0"/>
          <w:sz w:val="24"/>
          <w:szCs w:val="24"/>
        </w:rPr>
        <w:t xml:space="preserve">cases </w:t>
      </w:r>
      <w:r w:rsidRPr="008B5E37">
        <w:rPr>
          <w:rFonts w:ascii="Book Antiqua" w:hAnsi="Book Antiqua"/>
          <w:kern w:val="0"/>
          <w:sz w:val="24"/>
          <w:szCs w:val="24"/>
        </w:rPr>
        <w:t xml:space="preserve">in the distal tibia. These </w:t>
      </w:r>
      <w:r w:rsidR="00564747" w:rsidRPr="008B5E37">
        <w:rPr>
          <w:rFonts w:ascii="Book Antiqua" w:hAnsi="Book Antiqua"/>
          <w:kern w:val="0"/>
          <w:sz w:val="24"/>
          <w:szCs w:val="24"/>
        </w:rPr>
        <w:t>fem</w:t>
      </w:r>
      <w:r w:rsidR="00D13711" w:rsidRPr="008B5E37">
        <w:rPr>
          <w:rFonts w:ascii="Book Antiqua" w:hAnsi="Book Antiqua"/>
          <w:kern w:val="0"/>
          <w:sz w:val="24"/>
          <w:szCs w:val="24"/>
        </w:rPr>
        <w:t>oral</w:t>
      </w:r>
      <w:r w:rsidRPr="008B5E37">
        <w:rPr>
          <w:rFonts w:ascii="Book Antiqua" w:hAnsi="Book Antiqua"/>
          <w:kern w:val="0"/>
          <w:sz w:val="24"/>
          <w:szCs w:val="24"/>
        </w:rPr>
        <w:t xml:space="preserve"> and </w:t>
      </w:r>
      <w:proofErr w:type="spellStart"/>
      <w:r w:rsidR="00D13711" w:rsidRPr="008B5E37">
        <w:rPr>
          <w:rFonts w:ascii="Book Antiqua" w:hAnsi="Book Antiqua"/>
          <w:kern w:val="0"/>
          <w:sz w:val="24"/>
          <w:szCs w:val="24"/>
        </w:rPr>
        <w:t>tibial</w:t>
      </w:r>
      <w:proofErr w:type="spellEnd"/>
      <w:r w:rsidRPr="008B5E37">
        <w:rPr>
          <w:rFonts w:ascii="Book Antiqua" w:hAnsi="Book Antiqua"/>
          <w:kern w:val="0"/>
          <w:sz w:val="24"/>
          <w:szCs w:val="24"/>
        </w:rPr>
        <w:t xml:space="preserve"> lesions were </w:t>
      </w:r>
      <w:r w:rsidR="00D13711" w:rsidRPr="008B5E37">
        <w:rPr>
          <w:rFonts w:ascii="Book Antiqua" w:hAnsi="Book Antiqua"/>
          <w:kern w:val="0"/>
          <w:sz w:val="24"/>
          <w:szCs w:val="24"/>
        </w:rPr>
        <w:t>in</w:t>
      </w:r>
      <w:r w:rsidRPr="008B5E37">
        <w:rPr>
          <w:rFonts w:ascii="Book Antiqua" w:hAnsi="Book Antiqua"/>
          <w:kern w:val="0"/>
          <w:sz w:val="24"/>
          <w:szCs w:val="24"/>
        </w:rPr>
        <w:t xml:space="preserve"> either </w:t>
      </w:r>
      <w:r w:rsidR="00D13711" w:rsidRPr="008B5E37">
        <w:rPr>
          <w:rFonts w:ascii="Book Antiqua" w:hAnsi="Book Antiqua"/>
          <w:kern w:val="0"/>
          <w:sz w:val="24"/>
          <w:szCs w:val="24"/>
        </w:rPr>
        <w:t xml:space="preserve">the </w:t>
      </w:r>
      <w:r w:rsidR="002B4002" w:rsidRPr="008B5E37">
        <w:rPr>
          <w:rStyle w:val="st"/>
          <w:rFonts w:ascii="Book Antiqua" w:hAnsi="Book Antiqua"/>
          <w:sz w:val="24"/>
          <w:szCs w:val="24"/>
        </w:rPr>
        <w:t>medial, lateral,</w:t>
      </w:r>
      <w:r w:rsidRPr="008B5E37">
        <w:rPr>
          <w:rFonts w:ascii="Book Antiqua" w:hAnsi="Book Antiqua"/>
          <w:kern w:val="0"/>
          <w:sz w:val="24"/>
          <w:szCs w:val="24"/>
        </w:rPr>
        <w:t xml:space="preserve"> or posterior</w:t>
      </w:r>
      <w:r w:rsidR="00D13711" w:rsidRPr="008B5E37">
        <w:rPr>
          <w:rFonts w:ascii="Book Antiqua" w:hAnsi="Book Antiqua"/>
          <w:kern w:val="0"/>
          <w:sz w:val="24"/>
          <w:szCs w:val="24"/>
        </w:rPr>
        <w:t xml:space="preserve"> locations</w:t>
      </w:r>
      <w:r w:rsidR="00802269" w:rsidRPr="008B5E37">
        <w:rPr>
          <w:rFonts w:ascii="Book Antiqua" w:hAnsi="Book Antiqua"/>
          <w:kern w:val="0"/>
          <w:sz w:val="24"/>
          <w:szCs w:val="24"/>
        </w:rPr>
        <w:t>,</w:t>
      </w:r>
      <w:r w:rsidR="00D13711" w:rsidRPr="008B5E37">
        <w:rPr>
          <w:rFonts w:ascii="Book Antiqua" w:hAnsi="Book Antiqua"/>
          <w:kern w:val="0"/>
          <w:sz w:val="24"/>
          <w:szCs w:val="24"/>
        </w:rPr>
        <w:t xml:space="preserve"> in contrast to the </w:t>
      </w:r>
      <w:r w:rsidRPr="008B5E37">
        <w:rPr>
          <w:rFonts w:ascii="Book Antiqua" w:hAnsi="Book Antiqua"/>
          <w:kern w:val="0"/>
          <w:sz w:val="24"/>
          <w:szCs w:val="24"/>
        </w:rPr>
        <w:t>anterior location</w:t>
      </w:r>
      <w:r w:rsidR="00D13711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CE0991" w:rsidRPr="008B5E37">
        <w:rPr>
          <w:rFonts w:ascii="Book Antiqua" w:hAnsi="Book Antiqua"/>
          <w:kern w:val="0"/>
          <w:sz w:val="24"/>
          <w:szCs w:val="24"/>
        </w:rPr>
        <w:t xml:space="preserve">in the case of humerus </w:t>
      </w:r>
      <w:r w:rsidR="007D4EED" w:rsidRPr="008B5E37">
        <w:rPr>
          <w:rFonts w:ascii="Book Antiqua" w:hAnsi="Book Antiqua"/>
          <w:kern w:val="0"/>
          <w:sz w:val="24"/>
          <w:szCs w:val="24"/>
        </w:rPr>
        <w:t>involvement</w:t>
      </w:r>
      <w:r w:rsidR="00D57B7C" w:rsidRPr="008B5E37">
        <w:rPr>
          <w:rFonts w:ascii="Book Antiqua" w:hAnsi="Book Antiqua"/>
          <w:kern w:val="0"/>
          <w:sz w:val="24"/>
          <w:szCs w:val="24"/>
        </w:rPr>
        <w:t>.</w:t>
      </w:r>
      <w:r w:rsidRPr="008B5E37">
        <w:rPr>
          <w:rFonts w:ascii="Book Antiqua" w:hAnsi="Book Antiqua"/>
          <w:sz w:val="24"/>
          <w:szCs w:val="24"/>
        </w:rPr>
        <w:t xml:space="preserve"> All 4 cases </w:t>
      </w:r>
      <w:r w:rsidR="00CE0991" w:rsidRPr="008B5E37">
        <w:rPr>
          <w:rFonts w:ascii="Book Antiqua" w:hAnsi="Book Antiqua"/>
          <w:sz w:val="24"/>
          <w:szCs w:val="24"/>
        </w:rPr>
        <w:t>of NOFs</w:t>
      </w:r>
      <w:r w:rsidRPr="008B5E37">
        <w:rPr>
          <w:rFonts w:ascii="Book Antiqua" w:hAnsi="Book Antiqua"/>
          <w:sz w:val="24"/>
          <w:szCs w:val="24"/>
        </w:rPr>
        <w:t xml:space="preserve"> in fibulas presented with lesions in proximal locations. NOF c</w:t>
      </w:r>
      <w:r w:rsidRPr="008B5E37">
        <w:rPr>
          <w:rFonts w:ascii="Book Antiqua" w:hAnsi="Book Antiqua"/>
          <w:kern w:val="0"/>
          <w:sz w:val="24"/>
          <w:szCs w:val="24"/>
        </w:rPr>
        <w:t>ases</w:t>
      </w:r>
      <w:r w:rsidRPr="008B5E37">
        <w:rPr>
          <w:rFonts w:ascii="Book Antiqua" w:hAnsi="Book Antiqua"/>
          <w:sz w:val="24"/>
          <w:szCs w:val="24"/>
        </w:rPr>
        <w:t xml:space="preserve"> with cortical </w:t>
      </w:r>
      <w:r w:rsidRPr="008B5E37">
        <w:rPr>
          <w:rFonts w:ascii="Book Antiqua" w:hAnsi="Book Antiqua"/>
          <w:kern w:val="0"/>
          <w:sz w:val="24"/>
          <w:szCs w:val="24"/>
        </w:rPr>
        <w:t xml:space="preserve">expansion were seen in 3 out of 4 (75%) cases with fibula </w:t>
      </w:r>
      <w:r w:rsidR="00580F96" w:rsidRPr="008B5E37">
        <w:rPr>
          <w:rFonts w:ascii="Book Antiqua" w:hAnsi="Book Antiqua"/>
          <w:kern w:val="0"/>
          <w:sz w:val="24"/>
          <w:szCs w:val="24"/>
        </w:rPr>
        <w:t>involvement</w:t>
      </w:r>
      <w:r w:rsidRPr="008B5E37">
        <w:rPr>
          <w:rFonts w:ascii="Book Antiqua" w:hAnsi="Book Antiqua"/>
          <w:kern w:val="0"/>
          <w:sz w:val="24"/>
          <w:szCs w:val="24"/>
        </w:rPr>
        <w:t xml:space="preserve">. </w:t>
      </w:r>
      <w:r w:rsidRPr="008B5E37">
        <w:rPr>
          <w:rFonts w:ascii="Book Antiqua" w:hAnsi="Book Antiqua"/>
          <w:sz w:val="24"/>
          <w:szCs w:val="24"/>
        </w:rPr>
        <w:t xml:space="preserve">One fibular case had multiple lesions that included the femur (Figure 4). </w:t>
      </w:r>
    </w:p>
    <w:p w:rsidR="00473247" w:rsidRPr="008B5E37" w:rsidRDefault="00473247" w:rsidP="008B5E37">
      <w:pPr>
        <w:spacing w:line="360" w:lineRule="auto"/>
        <w:rPr>
          <w:rFonts w:ascii="Book Antiqua" w:hAnsi="Book Antiqua"/>
          <w:sz w:val="24"/>
          <w:szCs w:val="24"/>
        </w:rPr>
      </w:pPr>
    </w:p>
    <w:p w:rsidR="00473247" w:rsidRPr="008B5E37" w:rsidRDefault="0056487C" w:rsidP="008B5E37">
      <w:pPr>
        <w:pStyle w:val="1"/>
        <w:spacing w:line="360" w:lineRule="auto"/>
        <w:rPr>
          <w:rFonts w:ascii="Book Antiqua" w:hAnsi="Book Antiqua"/>
          <w:b/>
          <w:szCs w:val="24"/>
        </w:rPr>
      </w:pPr>
      <w:r w:rsidRPr="008B5E37">
        <w:rPr>
          <w:rFonts w:ascii="Book Antiqua" w:eastAsiaTheme="minorEastAsia" w:hAnsi="Book Antiqua"/>
          <w:b/>
          <w:szCs w:val="24"/>
        </w:rPr>
        <w:t>DISCUSSION</w:t>
      </w:r>
    </w:p>
    <w:p w:rsidR="00473247" w:rsidRPr="008B5E37" w:rsidRDefault="00CF0330" w:rsidP="008B5E37">
      <w:pPr>
        <w:spacing w:line="360" w:lineRule="auto"/>
        <w:rPr>
          <w:rFonts w:ascii="Book Antiqua" w:hAnsi="Book Antiqua"/>
          <w:sz w:val="24"/>
          <w:szCs w:val="24"/>
        </w:rPr>
      </w:pPr>
      <w:r w:rsidRPr="008B5E37">
        <w:rPr>
          <w:rStyle w:val="10"/>
          <w:rFonts w:ascii="Book Antiqua" w:hAnsi="Book Antiqua"/>
        </w:rPr>
        <w:t xml:space="preserve">NOF predominantly occurs </w:t>
      </w:r>
      <w:r w:rsidR="000D09A5" w:rsidRPr="008B5E37">
        <w:rPr>
          <w:rStyle w:val="10"/>
          <w:rFonts w:ascii="Book Antiqua" w:hAnsi="Book Antiqua"/>
        </w:rPr>
        <w:t>in the</w:t>
      </w:r>
      <w:r w:rsidRPr="008B5E37">
        <w:rPr>
          <w:rFonts w:ascii="Book Antiqua" w:hAnsi="Book Antiqua"/>
          <w:kern w:val="0"/>
          <w:sz w:val="24"/>
          <w:szCs w:val="24"/>
        </w:rPr>
        <w:t xml:space="preserve"> lower extremities, especially around the knee</w:t>
      </w:r>
      <w:r w:rsidR="00964DAC" w:rsidRPr="008B5E37">
        <w:rPr>
          <w:rStyle w:val="10"/>
          <w:rFonts w:ascii="Book Antiqua" w:hAnsi="Book Antiqua"/>
          <w:vertAlign w:val="superscript"/>
        </w:rPr>
        <w:fldChar w:fldCharType="begin"/>
      </w:r>
      <w:r w:rsidR="00B0253B" w:rsidRPr="008B5E37">
        <w:rPr>
          <w:rStyle w:val="10"/>
          <w:rFonts w:ascii="Book Antiqua" w:hAnsi="Book Antiqua"/>
          <w:vertAlign w:val="superscript"/>
        </w:rPr>
        <w:instrText xml:space="preserve"> ADDIN EN.CITE &lt;EndNote&gt;&lt;Cite&gt;&lt;Author&gt;Hetts SW&lt;/Author&gt;&lt;Year&gt;2007&lt;/Year&gt;&lt;RecNum&gt;19&lt;/RecNum&gt;&lt;DisplayText&gt;&lt;style face="superscript"&gt;[1, 2]&lt;/style&gt;&lt;/DisplayText&gt;&lt;record&gt;&lt;rec-number&gt;19&lt;/rec-number&gt;&lt;foreign-keys&gt;&lt;key app="EN" db-id="0w2w9zr04fvstzexzz0p2xx4fp9dzvrr0ptz" timestamp="0"&gt;19&lt;/key&gt;&lt;/foreign-keys&gt;&lt;ref-type name="Journal Article"&gt;17&lt;/ref-type&gt;&lt;contributors&gt;&lt;authors&gt;&lt;author&gt;Hetts SW, &lt;/author&gt;&lt;author&gt;Hilchey SD, &lt;/author&gt;&lt;author&gt;Wilson R, &lt;/author&gt;&lt;author&gt;Franc B,&lt;/author&gt;&lt;/authors&gt;&lt;/contributors&gt;&lt;titles&gt;&lt;title&gt;Case 110: Nonossifying fibroma&lt;/title&gt;&lt;secondary-title&gt;Radiology&lt;/secondary-title&gt;&lt;/titles&gt;&lt;periodical&gt;&lt;full-title&gt;Radiology&lt;/full-title&gt;&lt;/periodical&gt;&lt;pages&gt;288-92&lt;/pages&gt;&lt;volume&gt;243&lt;/volume&gt;&lt;number&gt;1&lt;/number&gt;&lt;edition&gt;PMID:&amp;#xD;    17392261&amp;#xD;DOI:&amp;#xD;    10.1148/radiol.2431040427 &lt;/edition&gt;&lt;section&gt;PMID: 17392261&lt;/section&gt;&lt;dates&gt;&lt;year&gt;2007&lt;/year&gt;&lt;pub-dates&gt;&lt;date&gt;PMID: 17392261&lt;/date&gt;&lt;/pub-dates&gt;&lt;/dates&gt;&lt;urls&gt;&lt;/urls&gt;&lt;/record&gt;&lt;/Cite&gt;&lt;Cite&gt;&lt;Author&gt;Dorfman HD&lt;/Author&gt;&lt;Year&gt;1998&lt;/Year&gt;&lt;RecNum&gt;4&lt;/RecNum&gt;&lt;record&gt;&lt;rec-number&gt;4&lt;/rec-number&gt;&lt;foreign-keys&gt;&lt;key app="EN" db-id="0w2w9zr04fvstzexzz0p2xx4fp9dzvrr0ptz" timestamp="0"&gt;4&lt;/key&gt;&lt;/foreign-keys&gt;&lt;ref-type name="Book"&gt;6&lt;/ref-type&gt;&lt;contributors&gt;&lt;authors&gt;&lt;author&gt;Dorfman HD,&lt;/author&gt;&lt;author&gt;Czerniak B,&lt;/author&gt;&lt;/authors&gt;&lt;/contributors&gt;&lt;titles&gt;&lt;title&gt;Bone tumors&lt;/title&gt;&lt;/titles&gt;&lt;pages&gt;492-509&lt;/pages&gt;&lt;dates&gt;&lt;year&gt;1998&lt;/year&gt;&lt;/dates&gt;&lt;pub-location&gt;St Louis&lt;/pub-location&gt;&lt;publisher&gt;Mosby&lt;/publisher&gt;&lt;urls&gt;&lt;/urls&gt;&lt;/record&gt;&lt;/Cite&gt;&lt;/EndNote&gt;</w:instrText>
      </w:r>
      <w:r w:rsidR="00964DAC" w:rsidRPr="008B5E37">
        <w:rPr>
          <w:rStyle w:val="10"/>
          <w:rFonts w:ascii="Book Antiqua" w:hAnsi="Book Antiqua"/>
          <w:vertAlign w:val="superscript"/>
        </w:rPr>
        <w:fldChar w:fldCharType="separate"/>
      </w:r>
      <w:r w:rsidR="008B5E37">
        <w:rPr>
          <w:rStyle w:val="10"/>
          <w:rFonts w:ascii="Book Antiqua" w:hAnsi="Book Antiqua"/>
          <w:noProof/>
          <w:vertAlign w:val="superscript"/>
        </w:rPr>
        <w:t>[1,</w:t>
      </w:r>
      <w:r w:rsidR="00B0253B" w:rsidRPr="008B5E37">
        <w:rPr>
          <w:rStyle w:val="10"/>
          <w:rFonts w:ascii="Book Antiqua" w:hAnsi="Book Antiqua"/>
          <w:noProof/>
          <w:vertAlign w:val="superscript"/>
        </w:rPr>
        <w:t>2]</w:t>
      </w:r>
      <w:r w:rsidR="00964DAC" w:rsidRPr="008B5E37">
        <w:rPr>
          <w:rStyle w:val="10"/>
          <w:rFonts w:ascii="Book Antiqua" w:hAnsi="Book Antiqua"/>
          <w:vertAlign w:val="superscript"/>
        </w:rPr>
        <w:fldChar w:fldCharType="end"/>
      </w:r>
      <w:r w:rsidR="00B0253B" w:rsidRPr="008B5E37">
        <w:rPr>
          <w:rStyle w:val="10"/>
          <w:rFonts w:ascii="Book Antiqua" w:eastAsiaTheme="minorEastAsia" w:hAnsi="Book Antiqua"/>
        </w:rPr>
        <w:t>.</w:t>
      </w:r>
      <w:r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Pr="008B5E37">
        <w:rPr>
          <w:rFonts w:ascii="Book Antiqua" w:hAnsi="Book Antiqua"/>
          <w:sz w:val="24"/>
          <w:szCs w:val="24"/>
        </w:rPr>
        <w:t xml:space="preserve">In the current series, the frequency of </w:t>
      </w:r>
      <w:r w:rsidR="00C9146E" w:rsidRPr="008B5E37">
        <w:rPr>
          <w:rFonts w:ascii="Book Antiqua" w:hAnsi="Book Antiqua"/>
          <w:sz w:val="24"/>
          <w:szCs w:val="24"/>
        </w:rPr>
        <w:t xml:space="preserve">a </w:t>
      </w:r>
      <w:r w:rsidRPr="008B5E37">
        <w:rPr>
          <w:rFonts w:ascii="Book Antiqua" w:hAnsi="Book Antiqua"/>
          <w:sz w:val="24"/>
          <w:szCs w:val="24"/>
        </w:rPr>
        <w:t xml:space="preserve">distal </w:t>
      </w:r>
      <w:r w:rsidR="00C9146E" w:rsidRPr="008B5E37">
        <w:rPr>
          <w:rFonts w:ascii="Book Antiqua" w:hAnsi="Book Antiqua"/>
          <w:sz w:val="24"/>
          <w:szCs w:val="24"/>
        </w:rPr>
        <w:t xml:space="preserve">location in the </w:t>
      </w:r>
      <w:r w:rsidRPr="008B5E37">
        <w:rPr>
          <w:rFonts w:ascii="Book Antiqua" w:hAnsi="Book Antiqua"/>
          <w:sz w:val="24"/>
          <w:szCs w:val="24"/>
        </w:rPr>
        <w:t xml:space="preserve">femur was rather low, because all </w:t>
      </w:r>
      <w:r w:rsidR="00C9146E" w:rsidRPr="008B5E37">
        <w:rPr>
          <w:rFonts w:ascii="Book Antiqua" w:hAnsi="Book Antiqua"/>
          <w:sz w:val="24"/>
          <w:szCs w:val="24"/>
        </w:rPr>
        <w:t xml:space="preserve">the referred </w:t>
      </w:r>
      <w:r w:rsidRPr="008B5E37">
        <w:rPr>
          <w:rFonts w:ascii="Book Antiqua" w:hAnsi="Book Antiqua"/>
          <w:sz w:val="24"/>
          <w:szCs w:val="24"/>
        </w:rPr>
        <w:t xml:space="preserve">cases were considered </w:t>
      </w:r>
      <w:r w:rsidR="00C9146E" w:rsidRPr="008B5E37">
        <w:rPr>
          <w:rFonts w:ascii="Book Antiqua" w:hAnsi="Book Antiqua"/>
          <w:sz w:val="24"/>
          <w:szCs w:val="24"/>
        </w:rPr>
        <w:t xml:space="preserve">as potential </w:t>
      </w:r>
      <w:r w:rsidR="004D79E7" w:rsidRPr="008B5E37">
        <w:rPr>
          <w:rFonts w:ascii="Book Antiqua" w:hAnsi="Book Antiqua"/>
          <w:sz w:val="24"/>
          <w:szCs w:val="24"/>
        </w:rPr>
        <w:t>neoplastic lesion</w:t>
      </w:r>
      <w:r w:rsidR="00C9146E" w:rsidRPr="008B5E37">
        <w:rPr>
          <w:rFonts w:ascii="Book Antiqua" w:hAnsi="Book Antiqua"/>
          <w:sz w:val="24"/>
          <w:szCs w:val="24"/>
        </w:rPr>
        <w:t>s</w:t>
      </w:r>
      <w:r w:rsidR="00716D4E" w:rsidRPr="008B5E37">
        <w:rPr>
          <w:rFonts w:ascii="Book Antiqua" w:hAnsi="Book Antiqua"/>
          <w:sz w:val="24"/>
          <w:szCs w:val="24"/>
        </w:rPr>
        <w:t xml:space="preserve">, and </w:t>
      </w:r>
      <w:r w:rsidR="00A8506A" w:rsidRPr="008B5E37">
        <w:rPr>
          <w:rFonts w:ascii="Book Antiqua" w:hAnsi="Book Antiqua"/>
          <w:sz w:val="24"/>
          <w:szCs w:val="24"/>
        </w:rPr>
        <w:t xml:space="preserve">when </w:t>
      </w:r>
      <w:r w:rsidR="00716D4E" w:rsidRPr="008B5E37">
        <w:rPr>
          <w:rFonts w:ascii="Book Antiqua" w:hAnsi="Book Antiqua"/>
          <w:sz w:val="24"/>
          <w:szCs w:val="24"/>
        </w:rPr>
        <w:t xml:space="preserve">small </w:t>
      </w:r>
      <w:r w:rsidR="00A8506A" w:rsidRPr="008B5E37">
        <w:rPr>
          <w:rFonts w:ascii="Book Antiqua" w:hAnsi="Book Antiqua"/>
          <w:sz w:val="24"/>
          <w:szCs w:val="24"/>
        </w:rPr>
        <w:t xml:space="preserve">more </w:t>
      </w:r>
      <w:r w:rsidR="00716D4E" w:rsidRPr="008B5E37">
        <w:rPr>
          <w:rFonts w:ascii="Book Antiqua" w:hAnsi="Book Antiqua"/>
          <w:sz w:val="24"/>
          <w:szCs w:val="24"/>
        </w:rPr>
        <w:t>typical NOF</w:t>
      </w:r>
      <w:r w:rsidR="00A8506A" w:rsidRPr="008B5E37">
        <w:rPr>
          <w:rFonts w:ascii="Book Antiqua" w:hAnsi="Book Antiqua"/>
          <w:sz w:val="24"/>
          <w:szCs w:val="24"/>
        </w:rPr>
        <w:t>s</w:t>
      </w:r>
      <w:r w:rsidR="00716D4E" w:rsidRPr="008B5E37">
        <w:rPr>
          <w:rFonts w:ascii="Book Antiqua" w:hAnsi="Book Antiqua"/>
          <w:sz w:val="24"/>
          <w:szCs w:val="24"/>
        </w:rPr>
        <w:t xml:space="preserve"> in the distal femur w</w:t>
      </w:r>
      <w:r w:rsidR="00A8506A" w:rsidRPr="008B5E37">
        <w:rPr>
          <w:rFonts w:ascii="Book Antiqua" w:hAnsi="Book Antiqua"/>
          <w:sz w:val="24"/>
          <w:szCs w:val="24"/>
        </w:rPr>
        <w:t>ere identified</w:t>
      </w:r>
      <w:r w:rsidR="00DE7E64" w:rsidRPr="008B5E37">
        <w:rPr>
          <w:rFonts w:ascii="Book Antiqua" w:hAnsi="Book Antiqua"/>
          <w:sz w:val="24"/>
          <w:szCs w:val="24"/>
        </w:rPr>
        <w:t>,</w:t>
      </w:r>
      <w:r w:rsidR="00A8506A" w:rsidRPr="008B5E37">
        <w:rPr>
          <w:rFonts w:ascii="Book Antiqua" w:hAnsi="Book Antiqua"/>
          <w:sz w:val="24"/>
          <w:szCs w:val="24"/>
        </w:rPr>
        <w:t xml:space="preserve"> the patients were not</w:t>
      </w:r>
      <w:r w:rsidR="00716D4E" w:rsidRPr="008B5E37">
        <w:rPr>
          <w:rFonts w:ascii="Book Antiqua" w:hAnsi="Book Antiqua"/>
          <w:sz w:val="24"/>
          <w:szCs w:val="24"/>
        </w:rPr>
        <w:t xml:space="preserve"> refer</w:t>
      </w:r>
      <w:r w:rsidR="000D09A5" w:rsidRPr="008B5E37">
        <w:rPr>
          <w:rFonts w:ascii="Book Antiqua" w:hAnsi="Book Antiqua"/>
          <w:sz w:val="24"/>
          <w:szCs w:val="24"/>
        </w:rPr>
        <w:t>r</w:t>
      </w:r>
      <w:r w:rsidR="00716D4E" w:rsidRPr="008B5E37">
        <w:rPr>
          <w:rFonts w:ascii="Book Antiqua" w:hAnsi="Book Antiqua"/>
          <w:sz w:val="24"/>
          <w:szCs w:val="24"/>
        </w:rPr>
        <w:t xml:space="preserve">ed. </w:t>
      </w:r>
      <w:r w:rsidR="00716D4E" w:rsidRPr="008B5E37">
        <w:rPr>
          <w:rFonts w:ascii="Book Antiqua" w:hAnsi="Book Antiqua"/>
          <w:kern w:val="0"/>
          <w:sz w:val="24"/>
          <w:szCs w:val="24"/>
        </w:rPr>
        <w:t>NOF</w:t>
      </w:r>
      <w:r w:rsidR="00947AEB" w:rsidRPr="008B5E37">
        <w:rPr>
          <w:rFonts w:ascii="Book Antiqua" w:hAnsi="Book Antiqua"/>
          <w:kern w:val="0"/>
          <w:sz w:val="24"/>
          <w:szCs w:val="24"/>
        </w:rPr>
        <w:t>s</w:t>
      </w:r>
      <w:r w:rsidR="00716D4E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947AEB" w:rsidRPr="008B5E37">
        <w:rPr>
          <w:rFonts w:ascii="Book Antiqua" w:hAnsi="Book Antiqua"/>
          <w:kern w:val="0"/>
          <w:sz w:val="24"/>
          <w:szCs w:val="24"/>
        </w:rPr>
        <w:t>are</w:t>
      </w:r>
      <w:r w:rsidR="007D4EED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0D09A5" w:rsidRPr="008B5E37">
        <w:rPr>
          <w:rFonts w:ascii="Book Antiqua" w:hAnsi="Book Antiqua"/>
          <w:kern w:val="0"/>
          <w:sz w:val="24"/>
          <w:szCs w:val="24"/>
        </w:rPr>
        <w:t xml:space="preserve">not </w:t>
      </w:r>
      <w:r w:rsidR="00947AEB" w:rsidRPr="008B5E37">
        <w:rPr>
          <w:rFonts w:ascii="Book Antiqua" w:hAnsi="Book Antiqua"/>
          <w:kern w:val="0"/>
          <w:sz w:val="24"/>
          <w:szCs w:val="24"/>
        </w:rPr>
        <w:t xml:space="preserve">considered to be </w:t>
      </w:r>
      <w:r w:rsidR="00716D4E" w:rsidRPr="008B5E37">
        <w:rPr>
          <w:rFonts w:ascii="Book Antiqua" w:hAnsi="Book Antiqua"/>
          <w:kern w:val="0"/>
          <w:sz w:val="24"/>
          <w:szCs w:val="24"/>
        </w:rPr>
        <w:t>true neoplasm</w:t>
      </w:r>
      <w:r w:rsidR="00947AEB" w:rsidRPr="008B5E37">
        <w:rPr>
          <w:rFonts w:ascii="Book Antiqua" w:hAnsi="Book Antiqua"/>
          <w:kern w:val="0"/>
          <w:sz w:val="24"/>
          <w:szCs w:val="24"/>
        </w:rPr>
        <w:t xml:space="preserve">s, but rather </w:t>
      </w:r>
      <w:r w:rsidRPr="008B5E37">
        <w:rPr>
          <w:rFonts w:ascii="Book Antiqua" w:hAnsi="Book Antiqua"/>
          <w:kern w:val="0"/>
          <w:sz w:val="24"/>
          <w:szCs w:val="24"/>
        </w:rPr>
        <w:t>a developmental bone defect</w:t>
      </w:r>
      <w:r w:rsidR="00964DAC" w:rsidRPr="008B5E37">
        <w:rPr>
          <w:rStyle w:val="10"/>
          <w:rFonts w:ascii="Book Antiqua" w:hAnsi="Book Antiqua"/>
        </w:rPr>
        <w:fldChar w:fldCharType="begin">
          <w:fldData xml:space="preserve">PEVuZE5vdGU+PENpdGU+PEF1dGhvcj5IZXR0cyBTVzwvQXV0aG9yPjxZZWFyPjIwMDc8L1llYXI+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=
</w:fldData>
        </w:fldChar>
      </w:r>
      <w:r w:rsidR="00B0253B" w:rsidRPr="008B5E37">
        <w:rPr>
          <w:rStyle w:val="10"/>
          <w:rFonts w:ascii="Book Antiqua" w:hAnsi="Book Antiqua"/>
        </w:rPr>
        <w:instrText xml:space="preserve"> ADDIN EN.CITE </w:instrText>
      </w:r>
      <w:r w:rsidR="00964DAC" w:rsidRPr="008B5E37">
        <w:rPr>
          <w:rStyle w:val="10"/>
          <w:rFonts w:ascii="Book Antiqua" w:hAnsi="Book Antiqua"/>
        </w:rPr>
        <w:fldChar w:fldCharType="begin">
          <w:fldData xml:space="preserve">PEVuZE5vdGU+PENpdGU+PEF1dGhvcj5IZXR0cyBTVzwvQXV0aG9yPjxZZWFyPjIwMDc8L1llYXI+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=
</w:fldData>
        </w:fldChar>
      </w:r>
      <w:r w:rsidR="00B0253B" w:rsidRPr="008B5E37">
        <w:rPr>
          <w:rStyle w:val="10"/>
          <w:rFonts w:ascii="Book Antiqua" w:hAnsi="Book Antiqua"/>
        </w:rPr>
        <w:instrText xml:space="preserve"> ADDIN EN.CITE.DATA </w:instrText>
      </w:r>
      <w:r w:rsidR="00964DAC" w:rsidRPr="008B5E37">
        <w:rPr>
          <w:rStyle w:val="10"/>
          <w:rFonts w:ascii="Book Antiqua" w:hAnsi="Book Antiqua"/>
        </w:rPr>
      </w:r>
      <w:r w:rsidR="00964DAC" w:rsidRPr="008B5E37">
        <w:rPr>
          <w:rStyle w:val="10"/>
          <w:rFonts w:ascii="Book Antiqua" w:hAnsi="Book Antiqua"/>
        </w:rPr>
        <w:fldChar w:fldCharType="end"/>
      </w:r>
      <w:r w:rsidR="00964DAC" w:rsidRPr="008B5E37">
        <w:rPr>
          <w:rStyle w:val="10"/>
          <w:rFonts w:ascii="Book Antiqua" w:hAnsi="Book Antiqua"/>
        </w:rPr>
      </w:r>
      <w:r w:rsidR="00964DAC" w:rsidRPr="008B5E37">
        <w:rPr>
          <w:rStyle w:val="10"/>
          <w:rFonts w:ascii="Book Antiqua" w:hAnsi="Book Antiqua"/>
        </w:rPr>
        <w:fldChar w:fldCharType="separate"/>
      </w:r>
      <w:r w:rsidR="00B0253B" w:rsidRPr="008B5E37">
        <w:rPr>
          <w:rStyle w:val="10"/>
          <w:rFonts w:ascii="Book Antiqua" w:hAnsi="Book Antiqua"/>
          <w:noProof/>
          <w:vertAlign w:val="superscript"/>
        </w:rPr>
        <w:t>[1-3]</w:t>
      </w:r>
      <w:r w:rsidR="00964DAC" w:rsidRPr="008B5E37">
        <w:rPr>
          <w:rStyle w:val="10"/>
          <w:rFonts w:ascii="Book Antiqua" w:hAnsi="Book Antiqua"/>
        </w:rPr>
        <w:fldChar w:fldCharType="end"/>
      </w:r>
      <w:r w:rsidR="00C32DDE" w:rsidRPr="008B5E37">
        <w:rPr>
          <w:rStyle w:val="10"/>
          <w:rFonts w:ascii="Book Antiqua" w:eastAsiaTheme="minorEastAsia" w:hAnsi="Book Antiqua"/>
        </w:rPr>
        <w:t>.</w:t>
      </w:r>
      <w:r w:rsidRPr="008B5E37">
        <w:rPr>
          <w:rFonts w:ascii="Book Antiqua" w:hAnsi="Book Antiqua"/>
          <w:sz w:val="24"/>
          <w:szCs w:val="24"/>
        </w:rPr>
        <w:t xml:space="preserve"> </w:t>
      </w:r>
      <w:r w:rsidR="00B87FB1" w:rsidRPr="008B5E37">
        <w:rPr>
          <w:rFonts w:ascii="Book Antiqua" w:hAnsi="Book Antiqua"/>
          <w:kern w:val="0"/>
          <w:sz w:val="24"/>
          <w:szCs w:val="24"/>
        </w:rPr>
        <w:t xml:space="preserve">Cases with </w:t>
      </w:r>
      <w:r w:rsidRPr="008B5E37">
        <w:rPr>
          <w:rFonts w:ascii="Book Antiqua" w:hAnsi="Book Antiqua"/>
          <w:kern w:val="0"/>
          <w:sz w:val="24"/>
          <w:szCs w:val="24"/>
        </w:rPr>
        <w:t xml:space="preserve">multiple </w:t>
      </w:r>
      <w:r w:rsidR="00421C59" w:rsidRPr="008B5E37">
        <w:rPr>
          <w:rFonts w:ascii="Book Antiqua" w:hAnsi="Book Antiqua"/>
          <w:kern w:val="0"/>
          <w:sz w:val="24"/>
          <w:szCs w:val="24"/>
        </w:rPr>
        <w:t xml:space="preserve">affected </w:t>
      </w:r>
      <w:r w:rsidR="00D14F8D" w:rsidRPr="008B5E37">
        <w:rPr>
          <w:rFonts w:ascii="Book Antiqua" w:hAnsi="Book Antiqua"/>
          <w:kern w:val="0"/>
          <w:sz w:val="24"/>
          <w:szCs w:val="24"/>
        </w:rPr>
        <w:t>locat</w:t>
      </w:r>
      <w:r w:rsidR="003E4111" w:rsidRPr="008B5E37">
        <w:rPr>
          <w:rFonts w:ascii="Book Antiqua" w:hAnsi="Book Antiqua"/>
          <w:kern w:val="0"/>
          <w:sz w:val="24"/>
          <w:szCs w:val="24"/>
        </w:rPr>
        <w:t>ions</w:t>
      </w:r>
      <w:r w:rsidR="001F382A" w:rsidRPr="008B5E37">
        <w:rPr>
          <w:rFonts w:ascii="Book Antiqua" w:hAnsi="Book Antiqua"/>
          <w:kern w:val="0"/>
          <w:sz w:val="24"/>
          <w:szCs w:val="24"/>
        </w:rPr>
        <w:t>, such as the</w:t>
      </w:r>
      <w:r w:rsidRPr="008B5E37">
        <w:rPr>
          <w:rFonts w:ascii="Book Antiqua" w:hAnsi="Book Antiqua"/>
          <w:kern w:val="0"/>
          <w:sz w:val="24"/>
          <w:szCs w:val="24"/>
        </w:rPr>
        <w:t xml:space="preserve"> femur and fibula </w:t>
      </w:r>
      <w:r w:rsidR="001F382A" w:rsidRPr="008B5E37">
        <w:rPr>
          <w:rFonts w:ascii="Book Antiqua" w:hAnsi="Book Antiqua"/>
          <w:kern w:val="0"/>
          <w:sz w:val="24"/>
          <w:szCs w:val="24"/>
        </w:rPr>
        <w:t xml:space="preserve">or the </w:t>
      </w:r>
      <w:r w:rsidRPr="008B5E37">
        <w:rPr>
          <w:rFonts w:ascii="Book Antiqua" w:hAnsi="Book Antiqua"/>
          <w:kern w:val="0"/>
          <w:sz w:val="24"/>
          <w:szCs w:val="24"/>
        </w:rPr>
        <w:t xml:space="preserve">femur and tibia, </w:t>
      </w:r>
      <w:r w:rsidR="001368AF" w:rsidRPr="008B5E37">
        <w:rPr>
          <w:rFonts w:ascii="Book Antiqua" w:hAnsi="Book Antiqua"/>
          <w:sz w:val="24"/>
          <w:szCs w:val="24"/>
        </w:rPr>
        <w:t xml:space="preserve">support the notion of a natural developmental defect. </w:t>
      </w:r>
    </w:p>
    <w:p w:rsidR="00473247" w:rsidRPr="008B5E37" w:rsidRDefault="00870A21" w:rsidP="008B5E37">
      <w:pPr>
        <w:spacing w:line="360" w:lineRule="auto"/>
        <w:ind w:firstLineChars="100" w:firstLine="240"/>
        <w:rPr>
          <w:rStyle w:val="highlight"/>
          <w:rFonts w:ascii="Book Antiqua" w:hAnsi="Book Antiqua"/>
          <w:kern w:val="0"/>
          <w:sz w:val="24"/>
          <w:szCs w:val="24"/>
        </w:rPr>
      </w:pPr>
      <w:r w:rsidRPr="008B5E37">
        <w:rPr>
          <w:rFonts w:ascii="Book Antiqua" w:hAnsi="Book Antiqua"/>
          <w:sz w:val="24"/>
          <w:szCs w:val="24"/>
        </w:rPr>
        <w:t xml:space="preserve">Findings of </w:t>
      </w:r>
      <w:r w:rsidR="00770D94" w:rsidRPr="008B5E37">
        <w:rPr>
          <w:rFonts w:ascii="Book Antiqua" w:hAnsi="Book Antiqua"/>
          <w:sz w:val="24"/>
          <w:szCs w:val="24"/>
        </w:rPr>
        <w:t xml:space="preserve">lesion </w:t>
      </w:r>
      <w:r w:rsidR="00CF0330" w:rsidRPr="008B5E37">
        <w:rPr>
          <w:rFonts w:ascii="Book Antiqua" w:hAnsi="Book Antiqua"/>
          <w:sz w:val="24"/>
          <w:szCs w:val="24"/>
        </w:rPr>
        <w:t xml:space="preserve">size </w:t>
      </w:r>
      <w:r w:rsidRPr="008B5E37">
        <w:rPr>
          <w:rFonts w:ascii="Book Antiqua" w:hAnsi="Book Antiqua"/>
          <w:sz w:val="24"/>
          <w:szCs w:val="24"/>
        </w:rPr>
        <w:t>increases</w:t>
      </w:r>
      <w:r w:rsidR="00CF0330" w:rsidRPr="008B5E37">
        <w:rPr>
          <w:rFonts w:ascii="Book Antiqua" w:hAnsi="Book Antiqua"/>
          <w:sz w:val="24"/>
          <w:szCs w:val="24"/>
        </w:rPr>
        <w:t xml:space="preserve"> </w:t>
      </w:r>
      <w:r w:rsidR="007C6262" w:rsidRPr="008B5E37">
        <w:rPr>
          <w:rFonts w:ascii="Book Antiqua" w:hAnsi="Book Antiqua"/>
          <w:sz w:val="24"/>
          <w:szCs w:val="24"/>
        </w:rPr>
        <w:t xml:space="preserve">with </w:t>
      </w:r>
      <w:r w:rsidR="00770D94" w:rsidRPr="008B5E37">
        <w:rPr>
          <w:rFonts w:ascii="Book Antiqua" w:hAnsi="Book Antiqua"/>
          <w:sz w:val="24"/>
          <w:szCs w:val="24"/>
        </w:rPr>
        <w:t xml:space="preserve">expansion at the </w:t>
      </w:r>
      <w:r w:rsidR="007C6262" w:rsidRPr="008B5E37">
        <w:rPr>
          <w:rFonts w:ascii="Book Antiqua" w:hAnsi="Book Antiqua"/>
          <w:sz w:val="24"/>
          <w:szCs w:val="24"/>
        </w:rPr>
        <w:t>cort</w:t>
      </w:r>
      <w:r w:rsidR="00770D94" w:rsidRPr="008B5E37">
        <w:rPr>
          <w:rFonts w:ascii="Book Antiqua" w:hAnsi="Book Antiqua"/>
          <w:sz w:val="24"/>
          <w:szCs w:val="24"/>
        </w:rPr>
        <w:t xml:space="preserve">ex </w:t>
      </w:r>
      <w:r w:rsidR="00CF0330" w:rsidRPr="008B5E37">
        <w:rPr>
          <w:rStyle w:val="highlight"/>
          <w:rFonts w:ascii="Book Antiqua" w:hAnsi="Book Antiqua"/>
          <w:sz w:val="24"/>
          <w:szCs w:val="24"/>
        </w:rPr>
        <w:t xml:space="preserve">suggest </w:t>
      </w:r>
      <w:r w:rsidR="00F57BC8" w:rsidRPr="008B5E37">
        <w:rPr>
          <w:rStyle w:val="highlight"/>
          <w:rFonts w:ascii="Book Antiqua" w:hAnsi="Book Antiqua"/>
          <w:sz w:val="24"/>
          <w:szCs w:val="24"/>
        </w:rPr>
        <w:t xml:space="preserve">NOFs </w:t>
      </w:r>
      <w:r w:rsidR="0051713F" w:rsidRPr="008B5E37">
        <w:rPr>
          <w:rStyle w:val="highlight"/>
          <w:rFonts w:ascii="Book Antiqua" w:hAnsi="Book Antiqua"/>
          <w:sz w:val="24"/>
          <w:szCs w:val="24"/>
        </w:rPr>
        <w:t xml:space="preserve">can be more </w:t>
      </w:r>
      <w:r w:rsidR="00CF0330" w:rsidRPr="008B5E37">
        <w:rPr>
          <w:rStyle w:val="highlight"/>
          <w:rFonts w:ascii="Book Antiqua" w:hAnsi="Book Antiqua"/>
          <w:sz w:val="24"/>
          <w:szCs w:val="24"/>
        </w:rPr>
        <w:t xml:space="preserve">aggressive </w:t>
      </w:r>
      <w:r w:rsidR="0051713F" w:rsidRPr="008B5E37">
        <w:rPr>
          <w:rStyle w:val="highlight"/>
          <w:rFonts w:ascii="Book Antiqua" w:hAnsi="Book Antiqua"/>
          <w:sz w:val="24"/>
          <w:szCs w:val="24"/>
        </w:rPr>
        <w:t xml:space="preserve">in </w:t>
      </w:r>
      <w:r w:rsidR="00CF0330" w:rsidRPr="008B5E37">
        <w:rPr>
          <w:rStyle w:val="highlight"/>
          <w:rFonts w:ascii="Book Antiqua" w:hAnsi="Book Antiqua"/>
          <w:sz w:val="24"/>
          <w:szCs w:val="24"/>
        </w:rPr>
        <w:t>nature</w:t>
      </w:r>
      <w:r w:rsidR="00716D4E" w:rsidRPr="008B5E37">
        <w:rPr>
          <w:rStyle w:val="highlight"/>
          <w:rFonts w:ascii="Book Antiqua" w:hAnsi="Book Antiqua"/>
          <w:sz w:val="24"/>
          <w:szCs w:val="24"/>
        </w:rPr>
        <w:t xml:space="preserve">. </w:t>
      </w:r>
      <w:r w:rsidR="00F57BC8" w:rsidRPr="008B5E37">
        <w:rPr>
          <w:rStyle w:val="highlight"/>
          <w:rFonts w:ascii="Book Antiqua" w:hAnsi="Book Antiqua"/>
          <w:sz w:val="24"/>
          <w:szCs w:val="24"/>
        </w:rPr>
        <w:t>C</w:t>
      </w:r>
      <w:r w:rsidR="00E15683" w:rsidRPr="008B5E37">
        <w:rPr>
          <w:rFonts w:ascii="Book Antiqua" w:hAnsi="Book Antiqua"/>
          <w:kern w:val="0"/>
          <w:sz w:val="24"/>
          <w:szCs w:val="24"/>
        </w:rPr>
        <w:t xml:space="preserve">ytological </w:t>
      </w:r>
      <w:r w:rsidR="007D4EED" w:rsidRPr="008B5E37">
        <w:rPr>
          <w:rFonts w:ascii="Book Antiqua" w:hAnsi="Book Antiqua"/>
          <w:kern w:val="0"/>
          <w:sz w:val="24"/>
          <w:szCs w:val="24"/>
        </w:rPr>
        <w:t>abnormalities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of translocation</w:t>
      </w:r>
      <w:r w:rsidR="00421C59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CF0330" w:rsidRPr="008B5E37">
        <w:rPr>
          <w:rFonts w:ascii="Book Antiqua" w:hAnsi="Book Antiqua"/>
          <w:kern w:val="0"/>
          <w:sz w:val="24"/>
          <w:szCs w:val="24"/>
        </w:rPr>
        <w:t>(1</w:t>
      </w:r>
      <w:proofErr w:type="gramStart"/>
      <w:r w:rsidR="00CF0330" w:rsidRPr="008B5E37">
        <w:rPr>
          <w:rFonts w:ascii="Book Antiqua" w:hAnsi="Book Antiqua"/>
          <w:kern w:val="0"/>
          <w:sz w:val="24"/>
          <w:szCs w:val="24"/>
        </w:rPr>
        <w:t>;4</w:t>
      </w:r>
      <w:proofErr w:type="gramEnd"/>
      <w:r w:rsidR="00CF0330" w:rsidRPr="008B5E37">
        <w:rPr>
          <w:rFonts w:ascii="Book Antiqua" w:hAnsi="Book Antiqua"/>
          <w:kern w:val="0"/>
          <w:sz w:val="24"/>
          <w:szCs w:val="24"/>
        </w:rPr>
        <w:t>)(p31;q34)</w:t>
      </w:r>
      <w:r w:rsidR="00421C59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CF0330" w:rsidRPr="008B5E37">
        <w:rPr>
          <w:rFonts w:ascii="Book Antiqua" w:hAnsi="Book Antiqua"/>
          <w:kern w:val="0"/>
          <w:sz w:val="24"/>
          <w:szCs w:val="24"/>
        </w:rPr>
        <w:t>and del(4)(p14)</w:t>
      </w:r>
      <w:r w:rsidR="00CF0330" w:rsidRPr="008B5E37">
        <w:rPr>
          <w:rStyle w:val="highlight"/>
          <w:rFonts w:ascii="Book Antiqua" w:hAnsi="Book Antiqua"/>
          <w:sz w:val="24"/>
          <w:szCs w:val="24"/>
        </w:rPr>
        <w:t xml:space="preserve"> </w:t>
      </w:r>
      <w:r w:rsidR="00FE05D3" w:rsidRPr="008B5E37">
        <w:rPr>
          <w:rStyle w:val="highlight"/>
          <w:rFonts w:ascii="Book Antiqua" w:hAnsi="Book Antiqua"/>
          <w:sz w:val="24"/>
          <w:szCs w:val="24"/>
        </w:rPr>
        <w:t xml:space="preserve">supplied </w:t>
      </w:r>
      <w:r w:rsidR="00CF0330" w:rsidRPr="008B5E37">
        <w:rPr>
          <w:rStyle w:val="highlight"/>
          <w:rFonts w:ascii="Book Antiqua" w:hAnsi="Book Antiqua"/>
          <w:sz w:val="24"/>
          <w:szCs w:val="24"/>
        </w:rPr>
        <w:t xml:space="preserve">evidence </w:t>
      </w:r>
      <w:r w:rsidR="002C2A18" w:rsidRPr="008B5E37">
        <w:rPr>
          <w:rStyle w:val="highlight"/>
          <w:rFonts w:ascii="Book Antiqua" w:hAnsi="Book Antiqua"/>
          <w:sz w:val="24"/>
          <w:szCs w:val="24"/>
        </w:rPr>
        <w:t xml:space="preserve">for </w:t>
      </w:r>
      <w:r w:rsidR="00CF3F28" w:rsidRPr="008B5E37">
        <w:rPr>
          <w:rStyle w:val="highlight"/>
          <w:rFonts w:ascii="Book Antiqua" w:hAnsi="Book Antiqua"/>
          <w:sz w:val="24"/>
          <w:szCs w:val="24"/>
        </w:rPr>
        <w:t xml:space="preserve">some </w:t>
      </w:r>
      <w:r w:rsidR="002C2A18" w:rsidRPr="008B5E37">
        <w:rPr>
          <w:rStyle w:val="highlight"/>
          <w:rFonts w:ascii="Book Antiqua" w:hAnsi="Book Antiqua"/>
          <w:sz w:val="24"/>
          <w:szCs w:val="24"/>
        </w:rPr>
        <w:t xml:space="preserve">NOFs with </w:t>
      </w:r>
      <w:r w:rsidR="00CF0330" w:rsidRPr="008B5E37">
        <w:rPr>
          <w:rStyle w:val="highlight"/>
          <w:rFonts w:ascii="Book Antiqua" w:hAnsi="Book Antiqua"/>
          <w:sz w:val="24"/>
          <w:szCs w:val="24"/>
        </w:rPr>
        <w:t xml:space="preserve">neoplastic </w:t>
      </w:r>
      <w:r w:rsidR="0097523A" w:rsidRPr="008B5E37">
        <w:rPr>
          <w:rStyle w:val="highlight"/>
          <w:rFonts w:ascii="Book Antiqua" w:hAnsi="Book Antiqua"/>
          <w:sz w:val="24"/>
          <w:szCs w:val="24"/>
        </w:rPr>
        <w:t>character</w:t>
      </w:r>
      <w:r w:rsidR="002C2A18" w:rsidRPr="008B5E37">
        <w:rPr>
          <w:rStyle w:val="highlight"/>
          <w:rFonts w:ascii="Book Antiqua" w:hAnsi="Book Antiqua"/>
          <w:sz w:val="24"/>
          <w:szCs w:val="24"/>
        </w:rPr>
        <w:t>istics</w:t>
      </w:r>
      <w:r w:rsidR="00964DAC" w:rsidRPr="008B5E37">
        <w:rPr>
          <w:rStyle w:val="highlight"/>
          <w:rFonts w:ascii="Book Antiqua" w:hAnsi="Book Antiqua"/>
          <w:sz w:val="24"/>
          <w:szCs w:val="24"/>
        </w:rPr>
        <w:fldChar w:fldCharType="begin">
          <w:fldData xml:space="preserve">PEVuZE5vdGU+PENpdGUgRXhjbHVkZVllYXI9IjEiPjxBdXRob3I+TmVsc29uPC9BdXRob3I+PFJl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</w:fldData>
        </w:fldChar>
      </w:r>
      <w:r w:rsidR="00B0253B" w:rsidRPr="008B5E37">
        <w:rPr>
          <w:rStyle w:val="highlight"/>
          <w:rFonts w:ascii="Book Antiqua" w:hAnsi="Book Antiqua"/>
          <w:sz w:val="24"/>
          <w:szCs w:val="24"/>
        </w:rPr>
        <w:instrText xml:space="preserve"> ADDIN EN.CITE </w:instrText>
      </w:r>
      <w:r w:rsidR="00964DAC" w:rsidRPr="008B5E37">
        <w:rPr>
          <w:rStyle w:val="highlight"/>
          <w:rFonts w:ascii="Book Antiqua" w:hAnsi="Book Antiqua"/>
          <w:sz w:val="24"/>
          <w:szCs w:val="24"/>
        </w:rPr>
        <w:fldChar w:fldCharType="begin">
          <w:fldData xml:space="preserve">PEVuZE5vdGU+PENpdGUgRXhjbHVkZVllYXI9IjEiPjxBdXRob3I+TmVsc29uPC9BdXRob3I+PFJl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</w:fldData>
        </w:fldChar>
      </w:r>
      <w:r w:rsidR="00B0253B" w:rsidRPr="008B5E37">
        <w:rPr>
          <w:rStyle w:val="highlight"/>
          <w:rFonts w:ascii="Book Antiqua" w:hAnsi="Book Antiqua"/>
          <w:sz w:val="24"/>
          <w:szCs w:val="24"/>
        </w:rPr>
        <w:instrText xml:space="preserve"> ADDIN EN.CITE.DATA </w:instrText>
      </w:r>
      <w:r w:rsidR="00964DAC" w:rsidRPr="008B5E37">
        <w:rPr>
          <w:rStyle w:val="highlight"/>
          <w:rFonts w:ascii="Book Antiqua" w:hAnsi="Book Antiqua"/>
          <w:sz w:val="24"/>
          <w:szCs w:val="24"/>
        </w:rPr>
      </w:r>
      <w:r w:rsidR="00964DAC" w:rsidRPr="008B5E37">
        <w:rPr>
          <w:rStyle w:val="highlight"/>
          <w:rFonts w:ascii="Book Antiqua" w:hAnsi="Book Antiqua"/>
          <w:sz w:val="24"/>
          <w:szCs w:val="24"/>
        </w:rPr>
        <w:fldChar w:fldCharType="end"/>
      </w:r>
      <w:r w:rsidR="00964DAC" w:rsidRPr="008B5E37">
        <w:rPr>
          <w:rStyle w:val="highlight"/>
          <w:rFonts w:ascii="Book Antiqua" w:hAnsi="Book Antiqua"/>
          <w:sz w:val="24"/>
          <w:szCs w:val="24"/>
        </w:rPr>
      </w:r>
      <w:r w:rsidR="00964DAC" w:rsidRPr="008B5E37">
        <w:rPr>
          <w:rStyle w:val="highlight"/>
          <w:rFonts w:ascii="Book Antiqua" w:hAnsi="Book Antiqua"/>
          <w:sz w:val="24"/>
          <w:szCs w:val="24"/>
        </w:rPr>
        <w:fldChar w:fldCharType="separate"/>
      </w:r>
      <w:r w:rsidR="008B5E37">
        <w:rPr>
          <w:rStyle w:val="highlight"/>
          <w:rFonts w:ascii="Book Antiqua" w:hAnsi="Book Antiqua"/>
          <w:noProof/>
          <w:sz w:val="24"/>
          <w:szCs w:val="24"/>
          <w:vertAlign w:val="superscript"/>
        </w:rPr>
        <w:t>[5,</w:t>
      </w:r>
      <w:r w:rsidR="00B0253B" w:rsidRPr="008B5E37">
        <w:rPr>
          <w:rStyle w:val="highlight"/>
          <w:rFonts w:ascii="Book Antiqua" w:hAnsi="Book Antiqua"/>
          <w:noProof/>
          <w:sz w:val="24"/>
          <w:szCs w:val="24"/>
          <w:vertAlign w:val="superscript"/>
        </w:rPr>
        <w:t>6]</w:t>
      </w:r>
      <w:r w:rsidR="00964DAC" w:rsidRPr="008B5E37">
        <w:rPr>
          <w:rStyle w:val="highlight"/>
          <w:rFonts w:ascii="Book Antiqua" w:hAnsi="Book Antiqua"/>
          <w:sz w:val="24"/>
          <w:szCs w:val="24"/>
        </w:rPr>
        <w:fldChar w:fldCharType="end"/>
      </w:r>
      <w:r w:rsidR="006E355F" w:rsidRPr="008B5E37">
        <w:rPr>
          <w:rStyle w:val="highlight"/>
          <w:rFonts w:ascii="Book Antiqua" w:hAnsi="Book Antiqua"/>
          <w:sz w:val="24"/>
          <w:szCs w:val="24"/>
        </w:rPr>
        <w:t>.</w:t>
      </w:r>
      <w:r w:rsidR="00CF0330" w:rsidRPr="008B5E37">
        <w:rPr>
          <w:rFonts w:ascii="Book Antiqua" w:hAnsi="Book Antiqua"/>
          <w:sz w:val="24"/>
          <w:szCs w:val="24"/>
        </w:rPr>
        <w:t xml:space="preserve"> It is possible that </w:t>
      </w:r>
      <w:r w:rsidR="00716D4E" w:rsidRPr="008B5E37">
        <w:rPr>
          <w:rFonts w:ascii="Book Antiqua" w:hAnsi="Book Antiqua"/>
          <w:sz w:val="24"/>
          <w:szCs w:val="24"/>
        </w:rPr>
        <w:t>NOF</w:t>
      </w:r>
      <w:r w:rsidR="00F57BC8" w:rsidRPr="008B5E37">
        <w:rPr>
          <w:rFonts w:ascii="Book Antiqua" w:hAnsi="Book Antiqua"/>
          <w:sz w:val="24"/>
          <w:szCs w:val="24"/>
        </w:rPr>
        <w:t>s</w:t>
      </w:r>
      <w:r w:rsidR="00716D4E" w:rsidRPr="008B5E37">
        <w:rPr>
          <w:rFonts w:ascii="Book Antiqua" w:hAnsi="Book Antiqua"/>
          <w:sz w:val="24"/>
          <w:szCs w:val="24"/>
        </w:rPr>
        <w:t xml:space="preserve"> </w:t>
      </w:r>
      <w:r w:rsidR="003F4B8D" w:rsidRPr="008B5E37">
        <w:rPr>
          <w:rFonts w:ascii="Book Antiqua" w:hAnsi="Book Antiqua"/>
          <w:sz w:val="24"/>
          <w:szCs w:val="24"/>
        </w:rPr>
        <w:t xml:space="preserve">could </w:t>
      </w:r>
      <w:r w:rsidR="00716D4E" w:rsidRPr="008B5E37">
        <w:rPr>
          <w:rFonts w:ascii="Book Antiqua" w:hAnsi="Book Antiqua"/>
          <w:sz w:val="24"/>
          <w:szCs w:val="24"/>
        </w:rPr>
        <w:t>ha</w:t>
      </w:r>
      <w:r w:rsidR="00F57BC8" w:rsidRPr="008B5E37">
        <w:rPr>
          <w:rFonts w:ascii="Book Antiqua" w:hAnsi="Book Antiqua"/>
          <w:sz w:val="24"/>
          <w:szCs w:val="24"/>
        </w:rPr>
        <w:t>ve</w:t>
      </w:r>
      <w:r w:rsidR="00716D4E" w:rsidRPr="008B5E37">
        <w:rPr>
          <w:rFonts w:ascii="Book Antiqua" w:hAnsi="Book Antiqua"/>
          <w:sz w:val="24"/>
          <w:szCs w:val="24"/>
        </w:rPr>
        <w:t xml:space="preserve"> </w:t>
      </w:r>
      <w:r w:rsidR="00F57BC8" w:rsidRPr="008B5E37">
        <w:rPr>
          <w:rFonts w:ascii="Book Antiqua" w:hAnsi="Book Antiqua"/>
          <w:sz w:val="24"/>
          <w:szCs w:val="24"/>
        </w:rPr>
        <w:t>a</w:t>
      </w:r>
      <w:r w:rsidR="00CF0330" w:rsidRPr="008B5E37">
        <w:rPr>
          <w:rFonts w:ascii="Book Antiqua" w:hAnsi="Book Antiqua"/>
          <w:sz w:val="24"/>
          <w:szCs w:val="24"/>
        </w:rPr>
        <w:t xml:space="preserve"> neoplastic nature because histologically </w:t>
      </w:r>
      <w:r w:rsidR="003F4B8D" w:rsidRPr="008B5E37">
        <w:rPr>
          <w:rFonts w:ascii="Book Antiqua" w:hAnsi="Book Antiqua"/>
          <w:sz w:val="24"/>
          <w:szCs w:val="24"/>
        </w:rPr>
        <w:t>they are</w:t>
      </w:r>
      <w:r w:rsidR="00716D4E" w:rsidRPr="008B5E37">
        <w:rPr>
          <w:rFonts w:ascii="Book Antiqua" w:hAnsi="Book Antiqua"/>
          <w:sz w:val="24"/>
          <w:szCs w:val="24"/>
        </w:rPr>
        <w:t xml:space="preserve"> </w:t>
      </w:r>
      <w:r w:rsidR="00CF0330" w:rsidRPr="008B5E37">
        <w:rPr>
          <w:rFonts w:ascii="Book Antiqua" w:hAnsi="Book Antiqua"/>
          <w:sz w:val="24"/>
          <w:szCs w:val="24"/>
        </w:rPr>
        <w:t xml:space="preserve">indistinguishable from </w:t>
      </w:r>
      <w:r w:rsidR="00E833C5" w:rsidRPr="008B5E37">
        <w:rPr>
          <w:rFonts w:ascii="Book Antiqua" w:hAnsi="Book Antiqua"/>
          <w:sz w:val="24"/>
          <w:szCs w:val="24"/>
        </w:rPr>
        <w:t xml:space="preserve">the </w:t>
      </w:r>
      <w:r w:rsidR="00CF0330" w:rsidRPr="008B5E37">
        <w:rPr>
          <w:rFonts w:ascii="Book Antiqua" w:hAnsi="Book Antiqua"/>
          <w:sz w:val="24"/>
          <w:szCs w:val="24"/>
        </w:rPr>
        <w:t xml:space="preserve">neoplastic </w:t>
      </w:r>
      <w:r w:rsidR="00716D4E" w:rsidRPr="008B5E37">
        <w:rPr>
          <w:rFonts w:ascii="Book Antiqua" w:hAnsi="Book Antiqua"/>
          <w:sz w:val="24"/>
          <w:szCs w:val="24"/>
        </w:rPr>
        <w:t>lesion</w:t>
      </w:r>
      <w:r w:rsidR="0082794B" w:rsidRPr="008B5E37">
        <w:rPr>
          <w:rFonts w:ascii="Book Antiqua" w:hAnsi="Book Antiqua"/>
          <w:sz w:val="24"/>
          <w:szCs w:val="24"/>
        </w:rPr>
        <w:t>s</w:t>
      </w:r>
      <w:r w:rsidR="00716D4E" w:rsidRPr="008B5E37">
        <w:rPr>
          <w:rFonts w:ascii="Book Antiqua" w:hAnsi="Book Antiqua"/>
          <w:sz w:val="24"/>
          <w:szCs w:val="24"/>
        </w:rPr>
        <w:t xml:space="preserve"> </w:t>
      </w:r>
      <w:r w:rsidR="00421C59" w:rsidRPr="008B5E37">
        <w:rPr>
          <w:rFonts w:ascii="Book Antiqua" w:hAnsi="Book Antiqua"/>
          <w:sz w:val="24"/>
          <w:szCs w:val="24"/>
        </w:rPr>
        <w:t xml:space="preserve">of </w:t>
      </w:r>
      <w:r w:rsidR="00716D4E" w:rsidRPr="008B5E37">
        <w:rPr>
          <w:rFonts w:ascii="Book Antiqua" w:hAnsi="Book Antiqua"/>
          <w:kern w:val="0"/>
          <w:sz w:val="24"/>
          <w:szCs w:val="24"/>
        </w:rPr>
        <w:t>BFH</w:t>
      </w:r>
      <w:r w:rsidR="00FE05D3" w:rsidRPr="008B5E37">
        <w:rPr>
          <w:rFonts w:ascii="Book Antiqua" w:hAnsi="Book Antiqua"/>
          <w:kern w:val="0"/>
          <w:sz w:val="24"/>
          <w:szCs w:val="24"/>
        </w:rPr>
        <w:t>,</w:t>
      </w:r>
      <w:r w:rsidR="0082794B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3F4B8D" w:rsidRPr="008B5E37">
        <w:rPr>
          <w:rFonts w:ascii="Book Antiqua" w:hAnsi="Book Antiqua"/>
          <w:kern w:val="0"/>
          <w:sz w:val="24"/>
          <w:szCs w:val="24"/>
        </w:rPr>
        <w:t>which are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more aggressive </w:t>
      </w:r>
      <w:r w:rsidR="003F4B8D" w:rsidRPr="008B5E37">
        <w:rPr>
          <w:rFonts w:ascii="Book Antiqua" w:hAnsi="Book Antiqua"/>
          <w:kern w:val="0"/>
          <w:sz w:val="24"/>
          <w:szCs w:val="24"/>
        </w:rPr>
        <w:t xml:space="preserve">in 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nature than </w:t>
      </w:r>
      <w:r w:rsidR="003F4B8D" w:rsidRPr="008B5E37">
        <w:rPr>
          <w:rFonts w:ascii="Book Antiqua" w:hAnsi="Book Antiqua"/>
          <w:kern w:val="0"/>
          <w:sz w:val="24"/>
          <w:szCs w:val="24"/>
        </w:rPr>
        <w:t xml:space="preserve">those of </w:t>
      </w:r>
      <w:r w:rsidR="00716D4E" w:rsidRPr="008B5E37">
        <w:rPr>
          <w:rStyle w:val="10"/>
          <w:rFonts w:ascii="Book Antiqua" w:hAnsi="Book Antiqua"/>
        </w:rPr>
        <w:t>NOF</w:t>
      </w:r>
      <w:r w:rsidR="0082794B" w:rsidRPr="008B5E37">
        <w:rPr>
          <w:rStyle w:val="10"/>
          <w:rFonts w:ascii="Book Antiqua" w:hAnsi="Book Antiqua"/>
        </w:rPr>
        <w:t>s</w:t>
      </w:r>
      <w:r w:rsidR="00964DAC" w:rsidRPr="008B5E37">
        <w:rPr>
          <w:rFonts w:ascii="Book Antiqua" w:hAnsi="Book Antiqua"/>
          <w:kern w:val="0"/>
          <w:sz w:val="24"/>
          <w:szCs w:val="24"/>
        </w:rPr>
        <w:fldChar w:fldCharType="begin"/>
      </w:r>
      <w:r w:rsidR="00B0253B" w:rsidRPr="008B5E37">
        <w:rPr>
          <w:rFonts w:ascii="Book Antiqua" w:hAnsi="Book Antiqua"/>
          <w:kern w:val="0"/>
          <w:sz w:val="24"/>
          <w:szCs w:val="24"/>
        </w:rPr>
        <w:instrText xml:space="preserve"> ADDIN EN.CITE &lt;EndNote&gt;&lt;Cite&gt;&lt;Author&gt;Ceroni&lt;/Author&gt;&lt;Year&gt;2011&lt;/Year&gt;&lt;RecNum&gt;45&lt;/RecNum&gt;&lt;DisplayText&gt;&lt;style face="superscript"&gt;[7]&lt;/style&gt;&lt;/DisplayText&gt;&lt;record&gt;&lt;rec-number&gt;45&lt;/rec-number&gt;&lt;foreign-keys&gt;&lt;key app="EN" db-id="0w2w9zr04fvstzexzz0p2xx4fp9dzvrr0ptz" timestamp="1473116186"&gt;45&lt;/key&gt;&lt;/foreign-keys&gt;&lt;ref-type name="Journal Article"&gt;17&lt;/ref-type&gt;&lt;contributors&gt;&lt;authors&gt;&lt;author&gt;Ceroni, D.&lt;/author&gt;&lt;author&gt;Dayer, R.&lt;/author&gt;&lt;author&gt;De Coulon, G.&lt;/author&gt;&lt;author&gt;Kaelin, A.&lt;/author&gt;&lt;/authors&gt;&lt;/contributors&gt;&lt;titles&gt;&lt;title&gt;Benign fibrous histiocytoma of bone in a paediatric population: a report of 6 cases&lt;/title&gt;&lt;secondary-title&gt;Musculoskelet Surg&lt;/secondary-title&gt;&lt;/titles&gt;&lt;periodical&gt;&lt;full-title&gt;Musculoskelet Surg&lt;/full-title&gt;&lt;/periodical&gt;&lt;pages&gt;107-114&lt;/pages&gt;&lt;volume&gt;95&lt;/volume&gt;&lt;number&gt;2&lt;/number&gt;&lt;section&gt;PMID: 21409501 doi: 10.1007/s12306-011-0115-x&lt;/section&gt;&lt;dates&gt;&lt;year&gt;2011&lt;/year&gt;&lt;/dates&gt;&lt;isbn&gt;2035-5114&lt;/isbn&gt;&lt;label&gt;Ceroni2011&lt;/label&gt;&lt;work-type&gt;journal article&lt;/work-type&gt;&lt;urls&gt;&lt;related-urls&gt;&lt;url&gt;http://dx.doi.org/10.1007/s12306-011-0115-x&lt;/url&gt;&lt;/related-urls&gt;&lt;/urls&gt;&lt;electronic-resource-num&gt;10.1007/s12306-011-0115-x&lt;/electronic-resource-num&gt;&lt;/record&gt;&lt;/Cite&gt;&lt;/EndNote&gt;</w:instrText>
      </w:r>
      <w:r w:rsidR="00964DAC" w:rsidRPr="008B5E37">
        <w:rPr>
          <w:rFonts w:ascii="Book Antiqua" w:hAnsi="Book Antiqua"/>
          <w:kern w:val="0"/>
          <w:sz w:val="24"/>
          <w:szCs w:val="24"/>
        </w:rPr>
        <w:fldChar w:fldCharType="separate"/>
      </w:r>
      <w:r w:rsidR="00B0253B" w:rsidRPr="008B5E37">
        <w:rPr>
          <w:rFonts w:ascii="Book Antiqua" w:hAnsi="Book Antiqua"/>
          <w:noProof/>
          <w:kern w:val="0"/>
          <w:sz w:val="24"/>
          <w:szCs w:val="24"/>
          <w:vertAlign w:val="superscript"/>
        </w:rPr>
        <w:t>[7]</w:t>
      </w:r>
      <w:r w:rsidR="00964DAC" w:rsidRPr="008B5E37">
        <w:rPr>
          <w:rFonts w:ascii="Book Antiqua" w:hAnsi="Book Antiqua"/>
          <w:kern w:val="0"/>
          <w:sz w:val="24"/>
          <w:szCs w:val="24"/>
        </w:rPr>
        <w:fldChar w:fldCharType="end"/>
      </w:r>
      <w:r w:rsidR="00C32DDE" w:rsidRPr="008B5E37">
        <w:rPr>
          <w:rFonts w:ascii="Book Antiqua" w:hAnsi="Book Antiqua"/>
          <w:kern w:val="0"/>
          <w:sz w:val="24"/>
          <w:szCs w:val="24"/>
        </w:rPr>
        <w:t>.</w:t>
      </w:r>
      <w:r w:rsidR="00716D4E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0969B7" w:rsidRPr="008B5E37">
        <w:rPr>
          <w:rFonts w:ascii="Book Antiqua" w:hAnsi="Book Antiqua"/>
          <w:kern w:val="0"/>
          <w:sz w:val="24"/>
          <w:szCs w:val="24"/>
        </w:rPr>
        <w:t>Using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image analysis </w:t>
      </w:r>
      <w:r w:rsidR="000969B7" w:rsidRPr="008B5E37">
        <w:rPr>
          <w:rFonts w:ascii="Book Antiqua" w:hAnsi="Book Antiqua"/>
          <w:kern w:val="0"/>
          <w:sz w:val="24"/>
          <w:szCs w:val="24"/>
        </w:rPr>
        <w:t xml:space="preserve">techniques to </w:t>
      </w:r>
      <w:r w:rsidR="000D0A68" w:rsidRPr="008B5E37">
        <w:rPr>
          <w:rFonts w:ascii="Book Antiqua" w:hAnsi="Book Antiqua"/>
          <w:kern w:val="0"/>
          <w:sz w:val="24"/>
          <w:szCs w:val="24"/>
        </w:rPr>
        <w:t>different</w:t>
      </w:r>
      <w:r w:rsidR="007D4EED" w:rsidRPr="008B5E37">
        <w:rPr>
          <w:rFonts w:ascii="Book Antiqua" w:hAnsi="Book Antiqua"/>
          <w:kern w:val="0"/>
          <w:sz w:val="24"/>
          <w:szCs w:val="24"/>
        </w:rPr>
        <w:t xml:space="preserve">iate </w:t>
      </w:r>
      <w:r w:rsidR="000969B7" w:rsidRPr="008B5E37">
        <w:rPr>
          <w:rFonts w:ascii="Book Antiqua" w:hAnsi="Book Antiqua"/>
          <w:sz w:val="24"/>
          <w:szCs w:val="24"/>
        </w:rPr>
        <w:t xml:space="preserve">between BFHs and NOFs, </w:t>
      </w:r>
      <w:r w:rsidR="004F08FB" w:rsidRPr="008B5E37">
        <w:rPr>
          <w:rFonts w:ascii="Book Antiqua" w:hAnsi="Book Antiqua"/>
          <w:sz w:val="24"/>
          <w:szCs w:val="24"/>
        </w:rPr>
        <w:t>BFH</w:t>
      </w:r>
      <w:r w:rsidR="000969B7" w:rsidRPr="008B5E37">
        <w:rPr>
          <w:rFonts w:ascii="Book Antiqua" w:hAnsi="Book Antiqua"/>
          <w:sz w:val="24"/>
          <w:szCs w:val="24"/>
        </w:rPr>
        <w:t>s</w:t>
      </w:r>
      <w:r w:rsidR="004F08FB" w:rsidRPr="008B5E37">
        <w:rPr>
          <w:rFonts w:ascii="Book Antiqua" w:hAnsi="Book Antiqua"/>
          <w:sz w:val="24"/>
          <w:szCs w:val="24"/>
        </w:rPr>
        <w:t xml:space="preserve"> </w:t>
      </w:r>
      <w:r w:rsidR="003F4B8D" w:rsidRPr="008B5E37">
        <w:rPr>
          <w:rFonts w:ascii="Book Antiqua" w:hAnsi="Book Antiqua"/>
          <w:sz w:val="24"/>
          <w:szCs w:val="24"/>
        </w:rPr>
        <w:t>appear</w:t>
      </w:r>
      <w:r w:rsidR="00CF0330" w:rsidRPr="008B5E37">
        <w:rPr>
          <w:rFonts w:ascii="Book Antiqua" w:hAnsi="Book Antiqua"/>
          <w:sz w:val="24"/>
          <w:szCs w:val="24"/>
        </w:rPr>
        <w:t xml:space="preserve"> more likely to </w:t>
      </w:r>
      <w:r w:rsidR="00E833C5" w:rsidRPr="008B5E37">
        <w:rPr>
          <w:rFonts w:ascii="Book Antiqua" w:hAnsi="Book Antiqua"/>
          <w:sz w:val="24"/>
          <w:szCs w:val="24"/>
        </w:rPr>
        <w:t>have</w:t>
      </w:r>
      <w:r w:rsidR="00CF0330" w:rsidRPr="008B5E37">
        <w:rPr>
          <w:rFonts w:ascii="Book Antiqua" w:hAnsi="Book Antiqua"/>
          <w:sz w:val="24"/>
          <w:szCs w:val="24"/>
        </w:rPr>
        <w:t xml:space="preserve"> less distinct borders </w:t>
      </w:r>
      <w:r w:rsidR="000969B7" w:rsidRPr="008B5E37">
        <w:rPr>
          <w:rFonts w:ascii="Book Antiqua" w:hAnsi="Book Antiqua"/>
          <w:sz w:val="24"/>
          <w:szCs w:val="24"/>
        </w:rPr>
        <w:t xml:space="preserve">that are </w:t>
      </w:r>
      <w:r w:rsidR="00CF0330" w:rsidRPr="008B5E37">
        <w:rPr>
          <w:rFonts w:ascii="Book Antiqua" w:hAnsi="Book Antiqua"/>
          <w:sz w:val="24"/>
          <w:szCs w:val="24"/>
        </w:rPr>
        <w:t>central rather than eccentric</w:t>
      </w:r>
      <w:r w:rsidR="00964DAC" w:rsidRPr="008B5E37">
        <w:rPr>
          <w:rFonts w:ascii="Book Antiqua" w:hAnsi="Book Antiqua"/>
          <w:kern w:val="0"/>
          <w:sz w:val="24"/>
          <w:szCs w:val="24"/>
        </w:rPr>
        <w:fldChar w:fldCharType="begin">
          <w:fldData xml:space="preserve">PEVuZE5vdGU+PENpdGU+PEF1dGhvcj5BbC1KYW1hbGk8L0F1dGhvcj48WWVhcj4yMDEwPC9ZZWFy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</w:fldData>
        </w:fldChar>
      </w:r>
      <w:r w:rsidR="00B0253B" w:rsidRPr="008B5E37">
        <w:rPr>
          <w:rFonts w:ascii="Book Antiqua" w:hAnsi="Book Antiqua"/>
          <w:kern w:val="0"/>
          <w:sz w:val="24"/>
          <w:szCs w:val="24"/>
        </w:rPr>
        <w:instrText xml:space="preserve"> ADDIN EN.CITE </w:instrText>
      </w:r>
      <w:r w:rsidR="00964DAC" w:rsidRPr="008B5E37">
        <w:rPr>
          <w:rFonts w:ascii="Book Antiqua" w:hAnsi="Book Antiqua"/>
          <w:kern w:val="0"/>
          <w:sz w:val="24"/>
          <w:szCs w:val="24"/>
        </w:rPr>
        <w:fldChar w:fldCharType="begin">
          <w:fldData xml:space="preserve">PEVuZE5vdGU+PENpdGU+PEF1dGhvcj5BbC1KYW1hbGk8L0F1dGhvcj48WWVhcj4yMDEwPC9ZZWFy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</w:fldData>
        </w:fldChar>
      </w:r>
      <w:r w:rsidR="00B0253B" w:rsidRPr="008B5E37">
        <w:rPr>
          <w:rFonts w:ascii="Book Antiqua" w:hAnsi="Book Antiqua"/>
          <w:kern w:val="0"/>
          <w:sz w:val="24"/>
          <w:szCs w:val="24"/>
        </w:rPr>
        <w:instrText xml:space="preserve"> ADDIN EN.CITE.DATA </w:instrText>
      </w:r>
      <w:r w:rsidR="00964DAC" w:rsidRPr="008B5E37">
        <w:rPr>
          <w:rFonts w:ascii="Book Antiqua" w:hAnsi="Book Antiqua"/>
          <w:kern w:val="0"/>
          <w:sz w:val="24"/>
          <w:szCs w:val="24"/>
        </w:rPr>
      </w:r>
      <w:r w:rsidR="00964DAC" w:rsidRPr="008B5E37">
        <w:rPr>
          <w:rFonts w:ascii="Book Antiqua" w:hAnsi="Book Antiqua"/>
          <w:kern w:val="0"/>
          <w:sz w:val="24"/>
          <w:szCs w:val="24"/>
        </w:rPr>
        <w:fldChar w:fldCharType="end"/>
      </w:r>
      <w:r w:rsidR="00964DAC" w:rsidRPr="008B5E37">
        <w:rPr>
          <w:rFonts w:ascii="Book Antiqua" w:hAnsi="Book Antiqua"/>
          <w:kern w:val="0"/>
          <w:sz w:val="24"/>
          <w:szCs w:val="24"/>
        </w:rPr>
      </w:r>
      <w:r w:rsidR="00964DAC" w:rsidRPr="008B5E37">
        <w:rPr>
          <w:rFonts w:ascii="Book Antiqua" w:hAnsi="Book Antiqua"/>
          <w:kern w:val="0"/>
          <w:sz w:val="24"/>
          <w:szCs w:val="24"/>
        </w:rPr>
        <w:fldChar w:fldCharType="separate"/>
      </w:r>
      <w:r w:rsidR="008B5E37">
        <w:rPr>
          <w:rFonts w:ascii="Book Antiqua" w:hAnsi="Book Antiqua"/>
          <w:noProof/>
          <w:kern w:val="0"/>
          <w:sz w:val="24"/>
          <w:szCs w:val="24"/>
          <w:vertAlign w:val="superscript"/>
        </w:rPr>
        <w:t>[7,</w:t>
      </w:r>
      <w:r w:rsidR="00B0253B" w:rsidRPr="008B5E37">
        <w:rPr>
          <w:rFonts w:ascii="Book Antiqua" w:hAnsi="Book Antiqua"/>
          <w:noProof/>
          <w:kern w:val="0"/>
          <w:sz w:val="24"/>
          <w:szCs w:val="24"/>
          <w:vertAlign w:val="superscript"/>
        </w:rPr>
        <w:t>8]</w:t>
      </w:r>
      <w:r w:rsidR="00964DAC" w:rsidRPr="008B5E37">
        <w:rPr>
          <w:rFonts w:ascii="Book Antiqua" w:hAnsi="Book Antiqua"/>
          <w:kern w:val="0"/>
          <w:sz w:val="24"/>
          <w:szCs w:val="24"/>
        </w:rPr>
        <w:fldChar w:fldCharType="end"/>
      </w:r>
      <w:r w:rsidR="00C32DDE" w:rsidRPr="008B5E37">
        <w:rPr>
          <w:rFonts w:ascii="Book Antiqua" w:hAnsi="Book Antiqua"/>
          <w:kern w:val="0"/>
          <w:sz w:val="24"/>
          <w:szCs w:val="24"/>
        </w:rPr>
        <w:t>.</w:t>
      </w:r>
      <w:r w:rsidR="004F08FB" w:rsidRPr="008B5E37">
        <w:rPr>
          <w:rFonts w:ascii="Book Antiqua" w:hAnsi="Book Antiqua"/>
          <w:sz w:val="24"/>
          <w:szCs w:val="24"/>
        </w:rPr>
        <w:t xml:space="preserve"> </w:t>
      </w:r>
      <w:r w:rsidR="00716D4E" w:rsidRPr="008B5E37">
        <w:rPr>
          <w:rFonts w:ascii="Book Antiqua" w:hAnsi="Book Antiqua"/>
          <w:kern w:val="0"/>
          <w:sz w:val="24"/>
          <w:szCs w:val="24"/>
        </w:rPr>
        <w:t>BFH</w:t>
      </w:r>
      <w:r w:rsidR="000969B7" w:rsidRPr="008B5E37">
        <w:rPr>
          <w:rFonts w:ascii="Book Antiqua" w:hAnsi="Book Antiqua"/>
          <w:kern w:val="0"/>
          <w:sz w:val="24"/>
          <w:szCs w:val="24"/>
        </w:rPr>
        <w:t>s</w:t>
      </w:r>
      <w:r w:rsidR="00716D4E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0969B7" w:rsidRPr="008B5E37">
        <w:rPr>
          <w:rFonts w:ascii="Book Antiqua" w:hAnsi="Book Antiqua"/>
          <w:kern w:val="0"/>
          <w:sz w:val="24"/>
          <w:szCs w:val="24"/>
        </w:rPr>
        <w:t xml:space="preserve">tend to </w:t>
      </w:r>
      <w:r w:rsidR="00716D4E" w:rsidRPr="008B5E37">
        <w:rPr>
          <w:rFonts w:ascii="Book Antiqua" w:hAnsi="Book Antiqua"/>
          <w:kern w:val="0"/>
          <w:sz w:val="24"/>
          <w:szCs w:val="24"/>
        </w:rPr>
        <w:t>occur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in </w:t>
      </w:r>
      <w:r w:rsidR="00716D4E" w:rsidRPr="008B5E37">
        <w:rPr>
          <w:rFonts w:ascii="Book Antiqua" w:hAnsi="Book Antiqua"/>
          <w:kern w:val="0"/>
          <w:sz w:val="24"/>
          <w:szCs w:val="24"/>
        </w:rPr>
        <w:t>adult</w:t>
      </w:r>
      <w:r w:rsidR="00E833C5" w:rsidRPr="008B5E37">
        <w:rPr>
          <w:rFonts w:ascii="Book Antiqua" w:hAnsi="Book Antiqua"/>
          <w:kern w:val="0"/>
          <w:sz w:val="24"/>
          <w:szCs w:val="24"/>
        </w:rPr>
        <w:t>s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, while </w:t>
      </w:r>
      <w:r w:rsidR="00CF0330" w:rsidRPr="008B5E37">
        <w:rPr>
          <w:rFonts w:ascii="Book Antiqua" w:hAnsi="Book Antiqua"/>
          <w:sz w:val="24"/>
          <w:szCs w:val="24"/>
        </w:rPr>
        <w:t>the vast majority of cases of NOF occur in children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. However, it has been proposed that </w:t>
      </w:r>
      <w:r w:rsidR="00374770" w:rsidRPr="008B5E37">
        <w:rPr>
          <w:rFonts w:ascii="Book Antiqua" w:hAnsi="Book Antiqua"/>
          <w:kern w:val="0"/>
          <w:sz w:val="24"/>
          <w:szCs w:val="24"/>
        </w:rPr>
        <w:t>BFH</w:t>
      </w:r>
      <w:r w:rsidR="000969B7" w:rsidRPr="008B5E37">
        <w:rPr>
          <w:rFonts w:ascii="Book Antiqua" w:hAnsi="Book Antiqua"/>
          <w:kern w:val="0"/>
          <w:sz w:val="24"/>
          <w:szCs w:val="24"/>
        </w:rPr>
        <w:t>s</w:t>
      </w:r>
      <w:r w:rsidR="00374770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6B725D" w:rsidRPr="008B5E37">
        <w:rPr>
          <w:rFonts w:ascii="Book Antiqua" w:hAnsi="Book Antiqua"/>
          <w:kern w:val="0"/>
          <w:sz w:val="24"/>
          <w:szCs w:val="24"/>
        </w:rPr>
        <w:t xml:space="preserve">may be 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underestimated among patients less than 20 years of age, and the diagnosis of BFH should be considered </w:t>
      </w:r>
      <w:r w:rsidR="006B725D" w:rsidRPr="008B5E37">
        <w:rPr>
          <w:rFonts w:ascii="Book Antiqua" w:hAnsi="Book Antiqua"/>
          <w:kern w:val="0"/>
          <w:sz w:val="24"/>
          <w:szCs w:val="24"/>
        </w:rPr>
        <w:t>when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CF0330" w:rsidRPr="008B5E37">
        <w:rPr>
          <w:rStyle w:val="10"/>
          <w:rFonts w:ascii="Book Antiqua" w:hAnsi="Book Antiqua"/>
        </w:rPr>
        <w:t>NOF</w:t>
      </w:r>
      <w:r w:rsidR="006B725D" w:rsidRPr="008B5E37">
        <w:rPr>
          <w:rStyle w:val="10"/>
          <w:rFonts w:ascii="Book Antiqua" w:hAnsi="Book Antiqua"/>
        </w:rPr>
        <w:t xml:space="preserve">-like pathology </w:t>
      </w:r>
      <w:r w:rsidR="006B725D" w:rsidRPr="008B5E37">
        <w:rPr>
          <w:rFonts w:ascii="Book Antiqua" w:hAnsi="Book Antiqua"/>
          <w:kern w:val="0"/>
          <w:sz w:val="24"/>
          <w:szCs w:val="24"/>
        </w:rPr>
        <w:t xml:space="preserve">is 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accompanied by pain or rapid </w:t>
      </w:r>
      <w:r w:rsidR="0051713F" w:rsidRPr="008B5E37">
        <w:rPr>
          <w:rFonts w:ascii="Book Antiqua" w:hAnsi="Book Antiqua"/>
          <w:kern w:val="0"/>
          <w:sz w:val="24"/>
          <w:szCs w:val="24"/>
        </w:rPr>
        <w:t xml:space="preserve">lesion </w:t>
      </w:r>
      <w:r w:rsidR="00374770" w:rsidRPr="008B5E37">
        <w:rPr>
          <w:rFonts w:ascii="Book Antiqua" w:hAnsi="Book Antiqua"/>
          <w:kern w:val="0"/>
          <w:sz w:val="24"/>
          <w:szCs w:val="24"/>
        </w:rPr>
        <w:t>grow</w:t>
      </w:r>
      <w:r w:rsidR="0051713F" w:rsidRPr="008B5E37">
        <w:rPr>
          <w:rFonts w:ascii="Book Antiqua" w:hAnsi="Book Antiqua"/>
          <w:kern w:val="0"/>
          <w:sz w:val="24"/>
          <w:szCs w:val="24"/>
        </w:rPr>
        <w:t>th</w:t>
      </w:r>
      <w:r w:rsidR="00964DAC" w:rsidRPr="008B5E37">
        <w:rPr>
          <w:rFonts w:ascii="Book Antiqua" w:hAnsi="Book Antiqua"/>
          <w:kern w:val="0"/>
          <w:sz w:val="24"/>
          <w:szCs w:val="24"/>
        </w:rPr>
        <w:fldChar w:fldCharType="begin"/>
      </w:r>
      <w:r w:rsidR="00B0253B" w:rsidRPr="008B5E37">
        <w:rPr>
          <w:rFonts w:ascii="Book Antiqua" w:hAnsi="Book Antiqua"/>
          <w:kern w:val="0"/>
          <w:sz w:val="24"/>
          <w:szCs w:val="24"/>
        </w:rPr>
        <w:instrText xml:space="preserve"> ADDIN EN.CITE &lt;EndNote&gt;&lt;Cite&gt;&lt;Author&gt;Ceroni&lt;/Author&gt;&lt;Year&gt;2011&lt;/Year&gt;&lt;RecNum&gt;45&lt;/RecNum&gt;&lt;DisplayText&gt;&lt;style face="superscript"&gt;[7]&lt;/style&gt;&lt;/DisplayText&gt;&lt;record&gt;&lt;rec-number&gt;45&lt;/rec-number&gt;&lt;foreign-keys&gt;&lt;key app="EN" db-id="0w2w9zr04fvstzexzz0p2xx4fp9dzvrr0ptz" timestamp="1473116186"&gt;45&lt;/key&gt;&lt;/foreign-keys&gt;&lt;ref-type name="Journal Article"&gt;17&lt;/ref-type&gt;&lt;contributors&gt;&lt;authors&gt;&lt;author&gt;Ceroni, D.&lt;/author&gt;&lt;author&gt;Dayer, R.&lt;/author&gt;&lt;author&gt;De Coulon, G.&lt;/author&gt;&lt;author&gt;Kaelin, A.&lt;/author&gt;&lt;/authors&gt;&lt;/contributors&gt;&lt;titles&gt;&lt;title&gt;Benign fibrous histiocytoma of bone in a paediatric population: a report of 6 cases&lt;/title&gt;&lt;secondary-title&gt;Musculoskelet Surg&lt;/secondary-title&gt;&lt;/titles&gt;&lt;periodical&gt;&lt;full-title&gt;Musculoskelet Surg&lt;/full-title&gt;&lt;/periodical&gt;&lt;pages&gt;107-114&lt;/pages&gt;&lt;volume&gt;95&lt;/volume&gt;&lt;number&gt;2&lt;/number&gt;&lt;section&gt;PMID: 21409501 doi: 10.1007/s12306-011-0115-x&lt;/section&gt;&lt;dates&gt;&lt;year&gt;2011&lt;/year&gt;&lt;/dates&gt;&lt;isbn&gt;2035-5114&lt;/isbn&gt;&lt;label&gt;Ceroni2011&lt;/label&gt;&lt;work-type&gt;journal article&lt;/work-type&gt;&lt;urls&gt;&lt;related-urls&gt;&lt;url&gt;http://dx.doi.org/10.1007/s12306-011-0115-x&lt;/url&gt;&lt;/related-urls&gt;&lt;/urls&gt;&lt;electronic-resource-num&gt;10.1007/s12306-011-0115-x&lt;/electronic-resource-num&gt;&lt;/record&gt;&lt;/Cite&gt;&lt;/EndNote&gt;</w:instrText>
      </w:r>
      <w:r w:rsidR="00964DAC" w:rsidRPr="008B5E37">
        <w:rPr>
          <w:rFonts w:ascii="Book Antiqua" w:hAnsi="Book Antiqua"/>
          <w:kern w:val="0"/>
          <w:sz w:val="24"/>
          <w:szCs w:val="24"/>
        </w:rPr>
        <w:fldChar w:fldCharType="separate"/>
      </w:r>
      <w:r w:rsidR="00B0253B" w:rsidRPr="008B5E37">
        <w:rPr>
          <w:rFonts w:ascii="Book Antiqua" w:hAnsi="Book Antiqua"/>
          <w:noProof/>
          <w:kern w:val="0"/>
          <w:sz w:val="24"/>
          <w:szCs w:val="24"/>
          <w:vertAlign w:val="superscript"/>
        </w:rPr>
        <w:t>[7]</w:t>
      </w:r>
      <w:r w:rsidR="00964DAC" w:rsidRPr="008B5E37">
        <w:rPr>
          <w:rFonts w:ascii="Book Antiqua" w:hAnsi="Book Antiqua"/>
          <w:kern w:val="0"/>
          <w:sz w:val="24"/>
          <w:szCs w:val="24"/>
        </w:rPr>
        <w:fldChar w:fldCharType="end"/>
      </w:r>
      <w:r w:rsidR="00C32DDE" w:rsidRPr="008B5E37">
        <w:rPr>
          <w:rFonts w:ascii="Book Antiqua" w:hAnsi="Book Antiqua"/>
          <w:kern w:val="0"/>
          <w:sz w:val="24"/>
          <w:szCs w:val="24"/>
        </w:rPr>
        <w:t>.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CF0330" w:rsidRPr="008B5E37">
        <w:rPr>
          <w:rFonts w:ascii="Book Antiqua" w:hAnsi="Book Antiqua"/>
          <w:sz w:val="24"/>
          <w:szCs w:val="24"/>
        </w:rPr>
        <w:t>In the current series</w:t>
      </w:r>
      <w:r w:rsidR="003F4B8D" w:rsidRPr="008B5E37">
        <w:rPr>
          <w:rFonts w:ascii="Book Antiqua" w:hAnsi="Book Antiqua"/>
          <w:sz w:val="24"/>
          <w:szCs w:val="24"/>
        </w:rPr>
        <w:t>,</w:t>
      </w:r>
      <w:r w:rsidR="000D0A68" w:rsidRPr="008B5E37">
        <w:rPr>
          <w:rFonts w:ascii="Book Antiqua" w:hAnsi="Book Antiqua"/>
          <w:sz w:val="24"/>
          <w:szCs w:val="24"/>
        </w:rPr>
        <w:t xml:space="preserve"> </w:t>
      </w:r>
      <w:r w:rsidR="003F4B8D" w:rsidRPr="008B5E37">
        <w:rPr>
          <w:rFonts w:ascii="Book Antiqua" w:hAnsi="Book Antiqua"/>
          <w:sz w:val="24"/>
          <w:szCs w:val="24"/>
        </w:rPr>
        <w:t>NOFs</w:t>
      </w:r>
      <w:r w:rsidR="00CF0330" w:rsidRPr="008B5E37">
        <w:rPr>
          <w:rFonts w:ascii="Book Antiqua" w:hAnsi="Book Antiqua"/>
          <w:sz w:val="24"/>
          <w:szCs w:val="24"/>
        </w:rPr>
        <w:t xml:space="preserve"> in the lower extremities</w:t>
      </w:r>
      <w:r w:rsidR="00FE05D3" w:rsidRPr="008B5E37">
        <w:rPr>
          <w:rFonts w:ascii="Book Antiqua" w:hAnsi="Book Antiqua"/>
          <w:sz w:val="24"/>
          <w:szCs w:val="24"/>
        </w:rPr>
        <w:t xml:space="preserve"> ossified</w:t>
      </w:r>
      <w:r w:rsidR="00CF0330" w:rsidRPr="008B5E37">
        <w:rPr>
          <w:rFonts w:ascii="Book Antiqua" w:hAnsi="Book Antiqua"/>
          <w:sz w:val="24"/>
          <w:szCs w:val="24"/>
        </w:rPr>
        <w:t xml:space="preserve">, even in cases with </w:t>
      </w:r>
      <w:r w:rsidR="00374770" w:rsidRPr="008B5E37">
        <w:rPr>
          <w:rFonts w:ascii="Book Antiqua" w:hAnsi="Book Antiqua"/>
          <w:sz w:val="24"/>
          <w:szCs w:val="24"/>
        </w:rPr>
        <w:t>large</w:t>
      </w:r>
      <w:r w:rsidR="003F4B8D" w:rsidRPr="008B5E37">
        <w:rPr>
          <w:rFonts w:ascii="Book Antiqua" w:hAnsi="Book Antiqua"/>
          <w:sz w:val="24"/>
          <w:szCs w:val="24"/>
        </w:rPr>
        <w:t xml:space="preserve"> lesions</w:t>
      </w:r>
      <w:r w:rsidR="007D4EED" w:rsidRPr="008B5E37">
        <w:rPr>
          <w:rFonts w:ascii="Book Antiqua" w:hAnsi="Book Antiqua"/>
          <w:sz w:val="24"/>
          <w:szCs w:val="24"/>
        </w:rPr>
        <w:t xml:space="preserve"> </w:t>
      </w:r>
      <w:r w:rsidR="003F4B8D" w:rsidRPr="008B5E37">
        <w:rPr>
          <w:rFonts w:ascii="Book Antiqua" w:hAnsi="Book Antiqua"/>
          <w:sz w:val="24"/>
          <w:szCs w:val="24"/>
        </w:rPr>
        <w:t xml:space="preserve">that </w:t>
      </w:r>
      <w:r w:rsidR="004931AC" w:rsidRPr="008B5E37">
        <w:rPr>
          <w:rFonts w:ascii="Book Antiqua" w:hAnsi="Book Antiqua"/>
          <w:sz w:val="24"/>
          <w:szCs w:val="24"/>
        </w:rPr>
        <w:t>increas</w:t>
      </w:r>
      <w:r w:rsidR="003F4B8D" w:rsidRPr="008B5E37">
        <w:rPr>
          <w:rFonts w:ascii="Book Antiqua" w:hAnsi="Book Antiqua"/>
          <w:sz w:val="24"/>
          <w:szCs w:val="24"/>
        </w:rPr>
        <w:t>ed</w:t>
      </w:r>
      <w:r w:rsidR="00CF0330" w:rsidRPr="008B5E37">
        <w:rPr>
          <w:rFonts w:ascii="Book Antiqua" w:hAnsi="Book Antiqua"/>
          <w:sz w:val="24"/>
          <w:szCs w:val="24"/>
        </w:rPr>
        <w:t xml:space="preserve"> in size, </w:t>
      </w:r>
      <w:r w:rsidR="00FE05D3" w:rsidRPr="008B5E37">
        <w:rPr>
          <w:rFonts w:ascii="Book Antiqua" w:hAnsi="Book Antiqua"/>
          <w:kern w:val="0"/>
          <w:sz w:val="24"/>
          <w:szCs w:val="24"/>
        </w:rPr>
        <w:t xml:space="preserve">but </w:t>
      </w:r>
      <w:r w:rsidR="00CF0330" w:rsidRPr="008B5E37">
        <w:rPr>
          <w:rFonts w:ascii="Book Antiqua" w:hAnsi="Book Antiqua"/>
          <w:kern w:val="0"/>
          <w:sz w:val="24"/>
          <w:szCs w:val="24"/>
        </w:rPr>
        <w:t>no</w:t>
      </w:r>
      <w:r w:rsidR="00FE05D3" w:rsidRPr="008B5E37">
        <w:rPr>
          <w:rFonts w:ascii="Book Antiqua" w:hAnsi="Book Antiqua"/>
          <w:kern w:val="0"/>
          <w:sz w:val="24"/>
          <w:szCs w:val="24"/>
        </w:rPr>
        <w:t>ne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was </w:t>
      </w:r>
      <w:r w:rsidR="004931AC" w:rsidRPr="008B5E37">
        <w:rPr>
          <w:rFonts w:ascii="Book Antiqua" w:hAnsi="Book Antiqua"/>
          <w:kern w:val="0"/>
          <w:sz w:val="24"/>
          <w:szCs w:val="24"/>
        </w:rPr>
        <w:t>diagnos</w:t>
      </w:r>
      <w:r w:rsidR="003F4B8D" w:rsidRPr="008B5E37">
        <w:rPr>
          <w:rFonts w:ascii="Book Antiqua" w:hAnsi="Book Antiqua"/>
          <w:kern w:val="0"/>
          <w:sz w:val="24"/>
          <w:szCs w:val="24"/>
        </w:rPr>
        <w:t>ed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as BFH.</w:t>
      </w:r>
    </w:p>
    <w:p w:rsidR="00473247" w:rsidRDefault="0073476A" w:rsidP="008B5E37">
      <w:pPr>
        <w:spacing w:line="360" w:lineRule="auto"/>
        <w:ind w:firstLineChars="100" w:firstLine="240"/>
        <w:rPr>
          <w:rFonts w:ascii="Book Antiqua" w:eastAsia="宋体" w:hAnsi="Book Antiqua"/>
          <w:sz w:val="24"/>
          <w:szCs w:val="24"/>
          <w:lang w:eastAsia="zh-CN"/>
        </w:rPr>
      </w:pPr>
      <w:r w:rsidRPr="008B5E37">
        <w:rPr>
          <w:rFonts w:ascii="Book Antiqua" w:hAnsi="Book Antiqua"/>
          <w:kern w:val="0"/>
          <w:sz w:val="24"/>
          <w:szCs w:val="24"/>
        </w:rPr>
        <w:lastRenderedPageBreak/>
        <w:t>NOF</w:t>
      </w:r>
      <w:r w:rsidR="00F95908" w:rsidRPr="008B5E37">
        <w:rPr>
          <w:rFonts w:ascii="Book Antiqua" w:hAnsi="Book Antiqua"/>
          <w:kern w:val="0"/>
          <w:sz w:val="24"/>
          <w:szCs w:val="24"/>
        </w:rPr>
        <w:t>s located in</w:t>
      </w:r>
      <w:r w:rsidR="00FE6211" w:rsidRPr="008B5E37">
        <w:rPr>
          <w:rFonts w:ascii="Book Antiqua" w:hAnsi="Book Antiqua"/>
          <w:kern w:val="0"/>
          <w:sz w:val="24"/>
          <w:szCs w:val="24"/>
        </w:rPr>
        <w:t xml:space="preserve"> the</w:t>
      </w:r>
      <w:r w:rsidR="00F95908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humerus and </w:t>
      </w:r>
      <w:proofErr w:type="gramStart"/>
      <w:r w:rsidR="00CF0330" w:rsidRPr="008B5E37">
        <w:rPr>
          <w:rFonts w:ascii="Book Antiqua" w:hAnsi="Book Antiqua"/>
          <w:kern w:val="0"/>
          <w:sz w:val="24"/>
          <w:szCs w:val="24"/>
        </w:rPr>
        <w:t>radius were</w:t>
      </w:r>
      <w:proofErr w:type="gramEnd"/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included</w:t>
      </w:r>
      <w:r w:rsidR="00F95908" w:rsidRPr="008B5E37">
        <w:rPr>
          <w:rFonts w:ascii="Book Antiqua" w:hAnsi="Book Antiqua"/>
          <w:kern w:val="0"/>
          <w:sz w:val="24"/>
          <w:szCs w:val="24"/>
        </w:rPr>
        <w:t xml:space="preserve"> in this study</w:t>
      </w:r>
      <w:r w:rsidR="00CE2584" w:rsidRPr="008B5E37">
        <w:rPr>
          <w:rFonts w:ascii="Book Antiqua" w:hAnsi="Book Antiqua"/>
          <w:kern w:val="0"/>
          <w:sz w:val="24"/>
          <w:szCs w:val="24"/>
        </w:rPr>
        <w:t xml:space="preserve"> although</w:t>
      </w:r>
      <w:r w:rsidR="00243A01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BB48CF" w:rsidRPr="008B5E37">
        <w:rPr>
          <w:rFonts w:ascii="Book Antiqua" w:hAnsi="Book Antiqua"/>
          <w:kern w:val="0"/>
          <w:sz w:val="24"/>
          <w:szCs w:val="24"/>
        </w:rPr>
        <w:t xml:space="preserve">the </w:t>
      </w:r>
      <w:r w:rsidR="00D42DC8" w:rsidRPr="008B5E37">
        <w:rPr>
          <w:rFonts w:ascii="Book Antiqua" w:hAnsi="Book Antiqua"/>
          <w:kern w:val="0"/>
          <w:sz w:val="24"/>
          <w:szCs w:val="24"/>
        </w:rPr>
        <w:t>upper extremities</w:t>
      </w:r>
      <w:r w:rsidR="00243A01" w:rsidRPr="008B5E37">
        <w:rPr>
          <w:rFonts w:ascii="Book Antiqua" w:hAnsi="Book Antiqua"/>
          <w:kern w:val="0"/>
          <w:sz w:val="24"/>
          <w:szCs w:val="24"/>
        </w:rPr>
        <w:t xml:space="preserve"> are an</w:t>
      </w:r>
      <w:r w:rsidR="00281816" w:rsidRPr="008B5E37">
        <w:rPr>
          <w:rFonts w:ascii="Book Antiqua" w:hAnsi="Book Antiqua"/>
          <w:kern w:val="0"/>
          <w:sz w:val="24"/>
          <w:szCs w:val="24"/>
        </w:rPr>
        <w:t xml:space="preserve"> uncommon site</w:t>
      </w:r>
      <w:r w:rsidR="00243A01" w:rsidRPr="008B5E37">
        <w:rPr>
          <w:rFonts w:ascii="Book Antiqua" w:hAnsi="Book Antiqua"/>
          <w:kern w:val="0"/>
          <w:sz w:val="24"/>
          <w:szCs w:val="24"/>
        </w:rPr>
        <w:t xml:space="preserve"> for these lesions</w:t>
      </w:r>
      <w:r w:rsidR="00C118BB" w:rsidRPr="008B5E37">
        <w:rPr>
          <w:rFonts w:ascii="Book Antiqua" w:hAnsi="Book Antiqua"/>
          <w:kern w:val="0"/>
          <w:sz w:val="24"/>
          <w:szCs w:val="24"/>
        </w:rPr>
        <w:t xml:space="preserve">. </w:t>
      </w:r>
      <w:r w:rsidR="00BC4ADA" w:rsidRPr="008B5E37">
        <w:rPr>
          <w:rFonts w:ascii="Book Antiqua" w:hAnsi="Book Antiqua"/>
          <w:kern w:val="0"/>
          <w:sz w:val="24"/>
          <w:szCs w:val="24"/>
        </w:rPr>
        <w:t>B</w:t>
      </w:r>
      <w:r w:rsidR="004D79E7" w:rsidRPr="008B5E37">
        <w:rPr>
          <w:rFonts w:ascii="Book Antiqua" w:hAnsi="Book Antiqua"/>
          <w:kern w:val="0"/>
          <w:sz w:val="24"/>
          <w:szCs w:val="24"/>
        </w:rPr>
        <w:t>oth</w:t>
      </w:r>
      <w:r w:rsidR="000A775B" w:rsidRPr="008B5E37">
        <w:rPr>
          <w:rFonts w:ascii="Book Antiqua" w:hAnsi="Book Antiqua"/>
          <w:kern w:val="0"/>
          <w:sz w:val="24"/>
          <w:szCs w:val="24"/>
        </w:rPr>
        <w:t xml:space="preserve"> lesions </w:t>
      </w:r>
      <w:r w:rsidR="00BC4ADA" w:rsidRPr="008B5E37">
        <w:rPr>
          <w:rFonts w:ascii="Book Antiqua" w:hAnsi="Book Antiqua"/>
          <w:kern w:val="0"/>
          <w:sz w:val="24"/>
          <w:szCs w:val="24"/>
        </w:rPr>
        <w:t xml:space="preserve">had </w:t>
      </w:r>
      <w:r w:rsidR="00285604" w:rsidRPr="008B5E37">
        <w:rPr>
          <w:rFonts w:ascii="Book Antiqua" w:hAnsi="Book Antiqua"/>
          <w:kern w:val="0"/>
          <w:sz w:val="24"/>
          <w:szCs w:val="24"/>
        </w:rPr>
        <w:t xml:space="preserve">extended </w:t>
      </w:r>
      <w:r w:rsidR="00770D94" w:rsidRPr="008B5E37">
        <w:rPr>
          <w:rFonts w:ascii="Book Antiqua" w:hAnsi="Book Antiqua"/>
          <w:kern w:val="0"/>
          <w:sz w:val="24"/>
          <w:szCs w:val="24"/>
        </w:rPr>
        <w:t>at</w:t>
      </w:r>
      <w:r w:rsidR="00285604" w:rsidRPr="008B5E37">
        <w:rPr>
          <w:rFonts w:ascii="Book Antiqua" w:hAnsi="Book Antiqua"/>
          <w:kern w:val="0"/>
          <w:sz w:val="24"/>
          <w:szCs w:val="24"/>
        </w:rPr>
        <w:t xml:space="preserve"> the cortex 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and lesion </w:t>
      </w:r>
      <w:r w:rsidR="000A775B" w:rsidRPr="008B5E37">
        <w:rPr>
          <w:rFonts w:ascii="Book Antiqua" w:hAnsi="Book Antiqua"/>
          <w:kern w:val="0"/>
          <w:sz w:val="24"/>
          <w:szCs w:val="24"/>
        </w:rPr>
        <w:t>size increased</w:t>
      </w:r>
      <w:r w:rsidR="00DE3F46" w:rsidRPr="008B5E37">
        <w:rPr>
          <w:rFonts w:ascii="Book Antiqua" w:hAnsi="Book Antiqua"/>
          <w:kern w:val="0"/>
          <w:sz w:val="24"/>
          <w:szCs w:val="24"/>
        </w:rPr>
        <w:t xml:space="preserve"> over time; however, </w:t>
      </w:r>
      <w:r w:rsidR="006D1491" w:rsidRPr="008B5E37">
        <w:rPr>
          <w:rFonts w:ascii="Book Antiqua" w:hAnsi="Book Antiqua"/>
          <w:kern w:val="0"/>
          <w:sz w:val="24"/>
          <w:szCs w:val="24"/>
        </w:rPr>
        <w:t>o</w:t>
      </w:r>
      <w:r w:rsidR="006D1491" w:rsidRPr="008B5E37">
        <w:rPr>
          <w:rFonts w:ascii="Book Antiqua" w:hAnsi="Book Antiqua"/>
          <w:sz w:val="24"/>
          <w:szCs w:val="24"/>
        </w:rPr>
        <w:t>ssification</w:t>
      </w:r>
      <w:r w:rsidR="000A775B" w:rsidRPr="008B5E37">
        <w:rPr>
          <w:rFonts w:ascii="Book Antiqua" w:hAnsi="Book Antiqua"/>
          <w:sz w:val="24"/>
          <w:szCs w:val="24"/>
        </w:rPr>
        <w:t xml:space="preserve"> was </w:t>
      </w:r>
      <w:r w:rsidR="00DE3F46" w:rsidRPr="008B5E37">
        <w:rPr>
          <w:rFonts w:ascii="Book Antiqua" w:hAnsi="Book Antiqua"/>
          <w:sz w:val="24"/>
          <w:szCs w:val="24"/>
        </w:rPr>
        <w:t>observed despite</w:t>
      </w:r>
      <w:r w:rsidR="00CF0330" w:rsidRPr="008B5E3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F0330" w:rsidRPr="008B5E37">
        <w:rPr>
          <w:rFonts w:ascii="Book Antiqua" w:hAnsi="Book Antiqua"/>
          <w:kern w:val="0"/>
          <w:sz w:val="24"/>
          <w:szCs w:val="24"/>
        </w:rPr>
        <w:t>osteolytic</w:t>
      </w:r>
      <w:proofErr w:type="spellEnd"/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0A775B" w:rsidRPr="008B5E37">
        <w:rPr>
          <w:rFonts w:ascii="Book Antiqua" w:hAnsi="Book Antiqua"/>
          <w:kern w:val="0"/>
          <w:sz w:val="24"/>
          <w:szCs w:val="24"/>
        </w:rPr>
        <w:t>finding</w:t>
      </w:r>
      <w:r w:rsidR="00BC4ADA" w:rsidRPr="008B5E37">
        <w:rPr>
          <w:rFonts w:ascii="Book Antiqua" w:hAnsi="Book Antiqua"/>
          <w:kern w:val="0"/>
          <w:sz w:val="24"/>
          <w:szCs w:val="24"/>
        </w:rPr>
        <w:t>s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still </w:t>
      </w:r>
      <w:r w:rsidR="00EA5927" w:rsidRPr="008B5E37">
        <w:rPr>
          <w:rFonts w:ascii="Book Antiqua" w:hAnsi="Book Antiqua"/>
          <w:kern w:val="0"/>
          <w:sz w:val="24"/>
          <w:szCs w:val="24"/>
        </w:rPr>
        <w:t xml:space="preserve">being </w:t>
      </w:r>
      <w:r w:rsidR="00CF0330" w:rsidRPr="008B5E37">
        <w:rPr>
          <w:rFonts w:ascii="Book Antiqua" w:hAnsi="Book Antiqua"/>
          <w:kern w:val="0"/>
          <w:sz w:val="24"/>
          <w:szCs w:val="24"/>
        </w:rPr>
        <w:t>prominent at</w:t>
      </w:r>
      <w:r w:rsidR="00CF0330" w:rsidRPr="008B5E37">
        <w:rPr>
          <w:rFonts w:ascii="Book Antiqua" w:hAnsi="Book Antiqua"/>
          <w:sz w:val="24"/>
          <w:szCs w:val="24"/>
        </w:rPr>
        <w:t xml:space="preserve"> 3 years </w:t>
      </w:r>
      <w:r w:rsidR="00DE3F46" w:rsidRPr="008B5E37">
        <w:rPr>
          <w:rFonts w:ascii="Book Antiqua" w:eastAsia="MS PGothic" w:hAnsi="Book Antiqua"/>
          <w:sz w:val="24"/>
          <w:szCs w:val="24"/>
        </w:rPr>
        <w:t xml:space="preserve">of </w:t>
      </w:r>
      <w:r w:rsidR="00CF0330" w:rsidRPr="008B5E37">
        <w:rPr>
          <w:rFonts w:ascii="Book Antiqua" w:hAnsi="Book Antiqua"/>
          <w:sz w:val="24"/>
          <w:szCs w:val="24"/>
        </w:rPr>
        <w:t>follow up</w:t>
      </w:r>
      <w:r w:rsidR="000A775B" w:rsidRPr="008B5E37">
        <w:rPr>
          <w:rFonts w:ascii="Book Antiqua" w:hAnsi="Book Antiqua"/>
          <w:kern w:val="0"/>
          <w:sz w:val="24"/>
          <w:szCs w:val="24"/>
        </w:rPr>
        <w:t xml:space="preserve">. </w:t>
      </w:r>
      <w:r w:rsidR="00EA5927" w:rsidRPr="008B5E37">
        <w:rPr>
          <w:rFonts w:ascii="Book Antiqua" w:hAnsi="Book Antiqua"/>
          <w:kern w:val="0"/>
          <w:sz w:val="24"/>
          <w:szCs w:val="24"/>
        </w:rPr>
        <w:t>Alt</w:t>
      </w:r>
      <w:r w:rsidR="00C14673" w:rsidRPr="008B5E37">
        <w:rPr>
          <w:rFonts w:ascii="Book Antiqua" w:hAnsi="Book Antiqua"/>
          <w:kern w:val="0"/>
          <w:sz w:val="24"/>
          <w:szCs w:val="24"/>
        </w:rPr>
        <w:t>hough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the number of upper extremity </w:t>
      </w:r>
      <w:r w:rsidR="00EA5927" w:rsidRPr="008B5E37">
        <w:rPr>
          <w:rFonts w:ascii="Book Antiqua" w:hAnsi="Book Antiqua"/>
          <w:kern w:val="0"/>
          <w:sz w:val="24"/>
          <w:szCs w:val="24"/>
        </w:rPr>
        <w:t xml:space="preserve">NOF </w:t>
      </w:r>
      <w:r w:rsidR="00BA022B" w:rsidRPr="008B5E37">
        <w:rPr>
          <w:rFonts w:ascii="Book Antiqua" w:hAnsi="Book Antiqua"/>
          <w:kern w:val="0"/>
          <w:sz w:val="24"/>
          <w:szCs w:val="24"/>
        </w:rPr>
        <w:t>case</w:t>
      </w:r>
      <w:r w:rsidR="00BC4ADA" w:rsidRPr="008B5E37">
        <w:rPr>
          <w:rFonts w:ascii="Book Antiqua" w:hAnsi="Book Antiqua"/>
          <w:kern w:val="0"/>
          <w:sz w:val="24"/>
          <w:szCs w:val="24"/>
        </w:rPr>
        <w:t>s</w:t>
      </w:r>
      <w:r w:rsidR="00BA022B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C92A12" w:rsidRPr="008B5E37">
        <w:rPr>
          <w:rFonts w:ascii="Book Antiqua" w:hAnsi="Book Antiqua"/>
          <w:kern w:val="0"/>
          <w:sz w:val="24"/>
          <w:szCs w:val="24"/>
        </w:rPr>
        <w:t>was</w:t>
      </w:r>
      <w:r w:rsidR="00C14673" w:rsidRPr="008B5E37">
        <w:rPr>
          <w:rFonts w:ascii="Book Antiqua" w:hAnsi="Book Antiqua"/>
          <w:kern w:val="0"/>
          <w:sz w:val="24"/>
          <w:szCs w:val="24"/>
        </w:rPr>
        <w:t xml:space="preserve"> small, </w:t>
      </w:r>
      <w:r w:rsidR="00EA5927" w:rsidRPr="008B5E37">
        <w:rPr>
          <w:rFonts w:ascii="Book Antiqua" w:hAnsi="Book Antiqua"/>
          <w:kern w:val="0"/>
          <w:sz w:val="24"/>
          <w:szCs w:val="24"/>
        </w:rPr>
        <w:t>they can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have </w:t>
      </w:r>
      <w:r w:rsidR="00BC4ADA" w:rsidRPr="008B5E37">
        <w:rPr>
          <w:rFonts w:ascii="Book Antiqua" w:hAnsi="Book Antiqua"/>
          <w:kern w:val="0"/>
          <w:sz w:val="24"/>
          <w:szCs w:val="24"/>
        </w:rPr>
        <w:t xml:space="preserve">an </w:t>
      </w:r>
      <w:r w:rsidR="00CF0330" w:rsidRPr="008B5E37">
        <w:rPr>
          <w:rFonts w:ascii="Book Antiqua" w:hAnsi="Book Antiqua"/>
          <w:kern w:val="0"/>
          <w:sz w:val="24"/>
          <w:szCs w:val="24"/>
        </w:rPr>
        <w:t>aggressive nature with BFH</w:t>
      </w:r>
      <w:r w:rsidR="00EA5927" w:rsidRPr="008B5E37">
        <w:rPr>
          <w:rFonts w:ascii="Book Antiqua" w:hAnsi="Book Antiqua"/>
          <w:kern w:val="0"/>
          <w:sz w:val="24"/>
          <w:szCs w:val="24"/>
        </w:rPr>
        <w:t>-like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features</w:t>
      </w:r>
      <w:r w:rsidR="00EA5927" w:rsidRPr="008B5E37">
        <w:rPr>
          <w:rFonts w:ascii="Book Antiqua" w:hAnsi="Book Antiqua"/>
          <w:kern w:val="0"/>
          <w:sz w:val="24"/>
          <w:szCs w:val="24"/>
        </w:rPr>
        <w:t xml:space="preserve"> when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compared </w:t>
      </w:r>
      <w:r w:rsidR="00EA5927" w:rsidRPr="008B5E37">
        <w:rPr>
          <w:rFonts w:ascii="Book Antiqua" w:hAnsi="Book Antiqua"/>
          <w:kern w:val="0"/>
          <w:sz w:val="24"/>
          <w:szCs w:val="24"/>
        </w:rPr>
        <w:t>with</w:t>
      </w:r>
      <w:r w:rsidR="009B16EE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EA5927" w:rsidRPr="008B5E37">
        <w:rPr>
          <w:rFonts w:ascii="Book Antiqua" w:hAnsi="Book Antiqua"/>
          <w:kern w:val="0"/>
          <w:sz w:val="24"/>
          <w:szCs w:val="24"/>
        </w:rPr>
        <w:t xml:space="preserve">the </w:t>
      </w:r>
      <w:r w:rsidR="009B16EE" w:rsidRPr="008B5E37">
        <w:rPr>
          <w:rFonts w:ascii="Book Antiqua" w:hAnsi="Book Antiqua"/>
          <w:kern w:val="0"/>
          <w:sz w:val="24"/>
          <w:szCs w:val="24"/>
        </w:rPr>
        <w:t>NOF</w:t>
      </w:r>
      <w:r w:rsidR="00EA5927" w:rsidRPr="008B5E37">
        <w:rPr>
          <w:rFonts w:ascii="Book Antiqua" w:hAnsi="Book Antiqua"/>
          <w:kern w:val="0"/>
          <w:sz w:val="24"/>
          <w:szCs w:val="24"/>
        </w:rPr>
        <w:t>s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in the lower </w:t>
      </w:r>
      <w:r w:rsidR="00D31EE2" w:rsidRPr="008B5E37">
        <w:rPr>
          <w:rFonts w:ascii="Book Antiqua" w:hAnsi="Book Antiqua"/>
          <w:kern w:val="0"/>
          <w:sz w:val="24"/>
          <w:szCs w:val="24"/>
        </w:rPr>
        <w:t>extremit</w:t>
      </w:r>
      <w:r w:rsidR="00EA5927" w:rsidRPr="008B5E37">
        <w:rPr>
          <w:rFonts w:ascii="Book Antiqua" w:hAnsi="Book Antiqua"/>
          <w:kern w:val="0"/>
          <w:sz w:val="24"/>
          <w:szCs w:val="24"/>
        </w:rPr>
        <w:t>ies</w:t>
      </w:r>
      <w:r w:rsidR="00D31EE2" w:rsidRPr="008B5E37">
        <w:rPr>
          <w:rFonts w:ascii="Book Antiqua" w:hAnsi="Book Antiqua"/>
          <w:kern w:val="0"/>
          <w:sz w:val="24"/>
          <w:szCs w:val="24"/>
        </w:rPr>
        <w:t>.</w:t>
      </w:r>
      <w:r w:rsidR="000A775B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E73BDC" w:rsidRPr="008B5E37">
        <w:rPr>
          <w:rFonts w:ascii="Book Antiqua" w:hAnsi="Book Antiqua"/>
          <w:kern w:val="0"/>
          <w:sz w:val="24"/>
          <w:szCs w:val="24"/>
        </w:rPr>
        <w:t>The</w:t>
      </w:r>
      <w:r w:rsidR="00D31EE2" w:rsidRPr="008B5E37">
        <w:rPr>
          <w:rFonts w:ascii="Book Antiqua" w:hAnsi="Book Antiqua"/>
          <w:kern w:val="0"/>
          <w:sz w:val="24"/>
          <w:szCs w:val="24"/>
        </w:rPr>
        <w:t xml:space="preserve"> NOF </w:t>
      </w:r>
      <w:r w:rsidR="00E73BDC" w:rsidRPr="008B5E37">
        <w:rPr>
          <w:rFonts w:ascii="Book Antiqua" w:hAnsi="Book Antiqua"/>
          <w:kern w:val="0"/>
          <w:sz w:val="24"/>
          <w:szCs w:val="24"/>
        </w:rPr>
        <w:t xml:space="preserve">located 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in the radius </w:t>
      </w:r>
      <w:r w:rsidR="00E73BDC" w:rsidRPr="008B5E37">
        <w:rPr>
          <w:rFonts w:ascii="Book Antiqua" w:hAnsi="Book Antiqua"/>
          <w:kern w:val="0"/>
          <w:sz w:val="24"/>
          <w:szCs w:val="24"/>
        </w:rPr>
        <w:t xml:space="preserve">resulted in a complication when the patient sustained </w:t>
      </w:r>
      <w:r w:rsidR="00D31EE2" w:rsidRPr="008B5E37">
        <w:rPr>
          <w:rFonts w:ascii="Book Antiqua" w:hAnsi="Book Antiqua"/>
          <w:kern w:val="0"/>
          <w:sz w:val="24"/>
          <w:szCs w:val="24"/>
        </w:rPr>
        <w:t>repe</w:t>
      </w:r>
      <w:r w:rsidR="00E73BDC" w:rsidRPr="008B5E37">
        <w:rPr>
          <w:rFonts w:ascii="Book Antiqua" w:hAnsi="Book Antiqua"/>
          <w:kern w:val="0"/>
          <w:sz w:val="24"/>
          <w:szCs w:val="24"/>
        </w:rPr>
        <w:t>ated</w:t>
      </w:r>
      <w:r w:rsidR="007D4EED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D31EE2" w:rsidRPr="008B5E37">
        <w:rPr>
          <w:rFonts w:ascii="Book Antiqua" w:hAnsi="Book Antiqua"/>
          <w:kern w:val="0"/>
          <w:sz w:val="24"/>
          <w:szCs w:val="24"/>
        </w:rPr>
        <w:t>fracture</w:t>
      </w:r>
      <w:r w:rsidR="00E73BDC" w:rsidRPr="008B5E37">
        <w:rPr>
          <w:rFonts w:ascii="Book Antiqua" w:hAnsi="Book Antiqua"/>
          <w:kern w:val="0"/>
          <w:sz w:val="24"/>
          <w:szCs w:val="24"/>
        </w:rPr>
        <w:t>s</w:t>
      </w:r>
      <w:r w:rsidR="00D31EE2" w:rsidRPr="008B5E37">
        <w:rPr>
          <w:rFonts w:ascii="Book Antiqua" w:hAnsi="Book Antiqua"/>
          <w:kern w:val="0"/>
          <w:sz w:val="24"/>
          <w:szCs w:val="24"/>
        </w:rPr>
        <w:t>.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NOF lesions that occupy more than 50% of the transverse diameter of the involved bone are </w:t>
      </w:r>
      <w:r w:rsidR="00E73BDC" w:rsidRPr="008B5E37">
        <w:rPr>
          <w:rFonts w:ascii="Book Antiqua" w:hAnsi="Book Antiqua"/>
          <w:kern w:val="0"/>
          <w:sz w:val="24"/>
          <w:szCs w:val="24"/>
        </w:rPr>
        <w:t xml:space="preserve">more </w:t>
      </w:r>
      <w:r w:rsidR="00CF0330" w:rsidRPr="008B5E37">
        <w:rPr>
          <w:rFonts w:ascii="Book Antiqua" w:hAnsi="Book Antiqua"/>
          <w:kern w:val="0"/>
          <w:sz w:val="24"/>
          <w:szCs w:val="24"/>
        </w:rPr>
        <w:t>likely to lead to a fracture</w:t>
      </w:r>
      <w:r w:rsidR="00964DAC" w:rsidRPr="008B5E37">
        <w:rPr>
          <w:rFonts w:ascii="Book Antiqua" w:hAnsi="Book Antiqua"/>
          <w:kern w:val="0"/>
          <w:sz w:val="24"/>
          <w:szCs w:val="24"/>
        </w:rPr>
        <w:fldChar w:fldCharType="begin"/>
      </w:r>
      <w:r w:rsidR="00B0253B" w:rsidRPr="008B5E37">
        <w:rPr>
          <w:rFonts w:ascii="Book Antiqua" w:hAnsi="Book Antiqua"/>
          <w:kern w:val="0"/>
          <w:sz w:val="24"/>
          <w:szCs w:val="24"/>
        </w:rPr>
        <w:instrText xml:space="preserve"> ADDIN EN.CITE &lt;EndNote&gt;&lt;Cite&gt;&lt;Author&gt;Dorfman HD&lt;/Author&gt;&lt;Year&gt;1998&lt;/Year&gt;&lt;RecNum&gt;4&lt;/RecNum&gt;&lt;DisplayText&gt;&lt;style face="superscript"&gt;[2, 9]&lt;/style&gt;&lt;/DisplayText&gt;&lt;record&gt;&lt;rec-number&gt;4&lt;/rec-number&gt;&lt;foreign-keys&gt;&lt;key app="EN" db-id="0w2w9zr04fvstzexzz0p2xx4fp9dzvrr0ptz" timestamp="0"&gt;4&lt;/key&gt;&lt;/foreign-keys&gt;&lt;ref-type name="Book"&gt;6&lt;/ref-type&gt;&lt;contributors&gt;&lt;authors&gt;&lt;author&gt;Dorfman HD,&lt;/author&gt;&lt;author&gt;Czerniak B,&lt;/author&gt;&lt;/authors&gt;&lt;/contributors&gt;&lt;titles&gt;&lt;title&gt;Bone tumors&lt;/title&gt;&lt;/titles&gt;&lt;pages&gt;492-509&lt;/pages&gt;&lt;dates&gt;&lt;year&gt;1998&lt;/year&gt;&lt;/dates&gt;&lt;pub-location&gt;St Louis&lt;/pub-location&gt;&lt;publisher&gt;Mosby&lt;/publisher&gt;&lt;urls&gt;&lt;/urls&gt;&lt;/record&gt;&lt;/Cite&gt;&lt;Cite&gt;&lt;Author&gt;Easley ME&lt;/Author&gt;&lt;Year&gt;1997&lt;/Year&gt;&lt;RecNum&gt;25&lt;/RecNum&gt;&lt;record&gt;&lt;rec-number&gt;25&lt;/rec-number&gt;&lt;foreign-keys&gt;&lt;key app="EN" db-id="0w2w9zr04fvstzexzz0p2xx4fp9dzvrr0ptz" timestamp="0"&gt;25&lt;/key&gt;&lt;/foreign-keys&gt;&lt;ref-type name="Journal Article"&gt;17&lt;/ref-type&gt;&lt;contributors&gt;&lt;authors&gt;&lt;author&gt;Easley ME, &lt;/author&gt;&lt;author&gt;Kneisl JS, &lt;/author&gt;&lt;/authors&gt;&lt;/contributors&gt;&lt;titles&gt;&lt;title&gt;Pathologic fractures through nonossifying fibromas: is prophylactic treatment warranted?&lt;/title&gt;&lt;secondary-title&gt;J Pediatr Orthop&lt;/secondary-title&gt;&lt;/titles&gt;&lt;periodical&gt;&lt;full-title&gt;J Pediatr Orthop&lt;/full-title&gt;&lt;/periodical&gt;&lt;pages&gt;808-13&lt;/pages&gt;&lt;volume&gt;17&lt;/volume&gt;&lt;number&gt;6&lt;/number&gt;&lt;section&gt;PMID: 9591988&lt;/section&gt;&lt;dates&gt;&lt;year&gt;1997&lt;/year&gt;&lt;pub-dates&gt;&lt;date&gt;PMID: 9591988&lt;/date&gt;&lt;/pub-dates&gt;&lt;/dates&gt;&lt;urls&gt;&lt;/urls&gt;&lt;/record&gt;&lt;/Cite&gt;&lt;/EndNote&gt;</w:instrText>
      </w:r>
      <w:r w:rsidR="00964DAC" w:rsidRPr="008B5E37">
        <w:rPr>
          <w:rFonts w:ascii="Book Antiqua" w:hAnsi="Book Antiqua"/>
          <w:kern w:val="0"/>
          <w:sz w:val="24"/>
          <w:szCs w:val="24"/>
        </w:rPr>
        <w:fldChar w:fldCharType="separate"/>
      </w:r>
      <w:r w:rsidR="008B5E37">
        <w:rPr>
          <w:rFonts w:ascii="Book Antiqua" w:hAnsi="Book Antiqua"/>
          <w:noProof/>
          <w:kern w:val="0"/>
          <w:sz w:val="24"/>
          <w:szCs w:val="24"/>
          <w:vertAlign w:val="superscript"/>
        </w:rPr>
        <w:t>[2,</w:t>
      </w:r>
      <w:r w:rsidR="00B0253B" w:rsidRPr="008B5E37">
        <w:rPr>
          <w:rFonts w:ascii="Book Antiqua" w:hAnsi="Book Antiqua"/>
          <w:noProof/>
          <w:kern w:val="0"/>
          <w:sz w:val="24"/>
          <w:szCs w:val="24"/>
          <w:vertAlign w:val="superscript"/>
        </w:rPr>
        <w:t>9]</w:t>
      </w:r>
      <w:r w:rsidR="00964DAC" w:rsidRPr="008B5E37">
        <w:rPr>
          <w:rFonts w:ascii="Book Antiqua" w:hAnsi="Book Antiqua"/>
          <w:kern w:val="0"/>
          <w:sz w:val="24"/>
          <w:szCs w:val="24"/>
        </w:rPr>
        <w:fldChar w:fldCharType="end"/>
      </w:r>
      <w:r w:rsidR="006E355F" w:rsidRPr="008B5E37">
        <w:rPr>
          <w:rFonts w:ascii="Book Antiqua" w:hAnsi="Book Antiqua"/>
          <w:kern w:val="0"/>
          <w:sz w:val="24"/>
          <w:szCs w:val="24"/>
        </w:rPr>
        <w:t>.</w:t>
      </w:r>
      <w:r w:rsidR="00CF0330"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CF0330" w:rsidRPr="008B5E37">
        <w:rPr>
          <w:rFonts w:ascii="Book Antiqua" w:hAnsi="Book Antiqua"/>
          <w:sz w:val="24"/>
          <w:szCs w:val="24"/>
        </w:rPr>
        <w:t xml:space="preserve">The </w:t>
      </w:r>
      <w:r w:rsidR="00B94FFC" w:rsidRPr="008B5E37">
        <w:rPr>
          <w:rFonts w:ascii="Book Antiqua" w:hAnsi="Book Antiqua"/>
          <w:sz w:val="24"/>
          <w:szCs w:val="24"/>
        </w:rPr>
        <w:t xml:space="preserve">slender </w:t>
      </w:r>
      <w:r w:rsidR="00CF0330" w:rsidRPr="008B5E37">
        <w:rPr>
          <w:rFonts w:ascii="Book Antiqua" w:hAnsi="Book Antiqua"/>
          <w:sz w:val="24"/>
          <w:szCs w:val="24"/>
        </w:rPr>
        <w:t xml:space="preserve">anatomical </w:t>
      </w:r>
      <w:r w:rsidR="00B94FFC" w:rsidRPr="008B5E37">
        <w:rPr>
          <w:rFonts w:ascii="Book Antiqua" w:hAnsi="Book Antiqua"/>
          <w:sz w:val="24"/>
          <w:szCs w:val="24"/>
        </w:rPr>
        <w:t>structure</w:t>
      </w:r>
      <w:r w:rsidR="00CF0330" w:rsidRPr="008B5E37">
        <w:rPr>
          <w:rFonts w:ascii="Book Antiqua" w:hAnsi="Book Antiqua"/>
          <w:sz w:val="24"/>
          <w:szCs w:val="24"/>
        </w:rPr>
        <w:t xml:space="preserve"> of the radius would also </w:t>
      </w:r>
      <w:r w:rsidR="007D2036" w:rsidRPr="008B5E37">
        <w:rPr>
          <w:rFonts w:ascii="Book Antiqua" w:hAnsi="Book Antiqua"/>
          <w:sz w:val="24"/>
          <w:szCs w:val="24"/>
        </w:rPr>
        <w:t xml:space="preserve">have </w:t>
      </w:r>
      <w:r w:rsidRPr="008B5E37">
        <w:rPr>
          <w:rFonts w:ascii="Book Antiqua" w:hAnsi="Book Antiqua"/>
          <w:sz w:val="24"/>
          <w:szCs w:val="24"/>
        </w:rPr>
        <w:t>contribute</w:t>
      </w:r>
      <w:r w:rsidR="007D2036" w:rsidRPr="008B5E37">
        <w:rPr>
          <w:rFonts w:ascii="Book Antiqua" w:hAnsi="Book Antiqua"/>
          <w:sz w:val="24"/>
          <w:szCs w:val="24"/>
        </w:rPr>
        <w:t>d</w:t>
      </w:r>
      <w:r w:rsidRPr="008B5E37">
        <w:rPr>
          <w:rFonts w:ascii="Book Antiqua" w:hAnsi="Book Antiqua"/>
          <w:sz w:val="24"/>
          <w:szCs w:val="24"/>
        </w:rPr>
        <w:t xml:space="preserve"> </w:t>
      </w:r>
      <w:r w:rsidR="00BC4ADA" w:rsidRPr="008B5E37">
        <w:rPr>
          <w:rFonts w:ascii="Book Antiqua" w:hAnsi="Book Antiqua"/>
          <w:sz w:val="24"/>
          <w:szCs w:val="24"/>
        </w:rPr>
        <w:t>to</w:t>
      </w:r>
      <w:r w:rsidR="00CF0330" w:rsidRPr="008B5E37">
        <w:rPr>
          <w:rFonts w:ascii="Book Antiqua" w:hAnsi="Book Antiqua"/>
          <w:sz w:val="24"/>
          <w:szCs w:val="24"/>
        </w:rPr>
        <w:t xml:space="preserve"> the </w:t>
      </w:r>
      <w:r w:rsidR="007D2036" w:rsidRPr="008B5E37">
        <w:rPr>
          <w:rFonts w:ascii="Book Antiqua" w:hAnsi="Book Antiqua"/>
          <w:sz w:val="24"/>
          <w:szCs w:val="24"/>
        </w:rPr>
        <w:t xml:space="preserve">risk of a </w:t>
      </w:r>
      <w:r w:rsidR="00CF0330" w:rsidRPr="008B5E37">
        <w:rPr>
          <w:rFonts w:ascii="Book Antiqua" w:hAnsi="Book Antiqua"/>
          <w:sz w:val="24"/>
          <w:szCs w:val="24"/>
        </w:rPr>
        <w:t xml:space="preserve">pathological fracture at the </w:t>
      </w:r>
      <w:r w:rsidR="007D2036" w:rsidRPr="008B5E37">
        <w:rPr>
          <w:rFonts w:ascii="Book Antiqua" w:hAnsi="Book Antiqua"/>
          <w:sz w:val="24"/>
          <w:szCs w:val="24"/>
        </w:rPr>
        <w:t xml:space="preserve">location of the </w:t>
      </w:r>
      <w:r w:rsidR="00CF0330" w:rsidRPr="008B5E37">
        <w:rPr>
          <w:rFonts w:ascii="Book Antiqua" w:hAnsi="Book Antiqua"/>
          <w:sz w:val="24"/>
          <w:szCs w:val="24"/>
        </w:rPr>
        <w:t xml:space="preserve">NOF in </w:t>
      </w:r>
      <w:r w:rsidRPr="008B5E37">
        <w:rPr>
          <w:rFonts w:ascii="Book Antiqua" w:hAnsi="Book Antiqua"/>
          <w:sz w:val="24"/>
          <w:szCs w:val="24"/>
        </w:rPr>
        <w:t>th</w:t>
      </w:r>
      <w:r w:rsidR="007D2036" w:rsidRPr="008B5E37">
        <w:rPr>
          <w:rFonts w:ascii="Book Antiqua" w:hAnsi="Book Antiqua"/>
          <w:sz w:val="24"/>
          <w:szCs w:val="24"/>
        </w:rPr>
        <w:t>is</w:t>
      </w:r>
      <w:r w:rsidR="00BC4ADA" w:rsidRPr="008B5E37">
        <w:rPr>
          <w:rFonts w:ascii="Book Antiqua" w:hAnsi="Book Antiqua"/>
          <w:sz w:val="24"/>
          <w:szCs w:val="24"/>
        </w:rPr>
        <w:t xml:space="preserve"> case</w:t>
      </w:r>
      <w:r w:rsidR="00CF0330" w:rsidRPr="008B5E37">
        <w:rPr>
          <w:rFonts w:ascii="Book Antiqua" w:hAnsi="Book Antiqua"/>
          <w:sz w:val="24"/>
          <w:szCs w:val="24"/>
        </w:rPr>
        <w:t>.</w:t>
      </w:r>
    </w:p>
    <w:p w:rsidR="008B5E37" w:rsidRPr="008B5E37" w:rsidRDefault="008B5E37" w:rsidP="008B5E37">
      <w:pPr>
        <w:spacing w:line="360" w:lineRule="auto"/>
        <w:ind w:firstLineChars="100" w:firstLine="240"/>
        <w:rPr>
          <w:rFonts w:ascii="Book Antiqua" w:eastAsia="宋体" w:hAnsi="Book Antiqua"/>
          <w:kern w:val="0"/>
          <w:sz w:val="24"/>
          <w:szCs w:val="24"/>
          <w:lang w:eastAsia="zh-CN"/>
        </w:rPr>
      </w:pPr>
    </w:p>
    <w:p w:rsidR="00473247" w:rsidRPr="008B5E37" w:rsidRDefault="008B5E37" w:rsidP="008B5E37">
      <w:pPr>
        <w:pStyle w:val="1"/>
        <w:spacing w:line="360" w:lineRule="auto"/>
        <w:rPr>
          <w:rFonts w:ascii="Book Antiqua" w:hAnsi="Book Antiqua"/>
          <w:b/>
          <w:i/>
          <w:szCs w:val="24"/>
        </w:rPr>
      </w:pPr>
      <w:r w:rsidRPr="008B5E37">
        <w:rPr>
          <w:rFonts w:ascii="Book Antiqua" w:eastAsiaTheme="minorEastAsia" w:hAnsi="Book Antiqua"/>
          <w:b/>
          <w:i/>
          <w:szCs w:val="24"/>
        </w:rPr>
        <w:t>Conclusion</w:t>
      </w:r>
    </w:p>
    <w:p w:rsidR="00473247" w:rsidRPr="008B5E37" w:rsidRDefault="00F54533" w:rsidP="008B5E37">
      <w:pPr>
        <w:pStyle w:val="4"/>
        <w:spacing w:line="360" w:lineRule="auto"/>
        <w:ind w:leftChars="0" w:left="0"/>
        <w:rPr>
          <w:rFonts w:ascii="Book Antiqua" w:hAnsi="Book Antiqua"/>
          <w:kern w:val="0"/>
          <w:sz w:val="24"/>
          <w:szCs w:val="24"/>
        </w:rPr>
      </w:pPr>
      <w:r w:rsidRPr="008B5E37">
        <w:rPr>
          <w:rFonts w:ascii="Book Antiqua" w:hAnsi="Book Antiqua"/>
          <w:b w:val="0"/>
          <w:kern w:val="0"/>
          <w:sz w:val="24"/>
          <w:szCs w:val="24"/>
        </w:rPr>
        <w:t>NOF</w:t>
      </w:r>
      <w:r w:rsidR="00C142A7" w:rsidRPr="008B5E37">
        <w:rPr>
          <w:rFonts w:ascii="Book Antiqua" w:hAnsi="Book Antiqua"/>
          <w:b w:val="0"/>
          <w:kern w:val="0"/>
          <w:sz w:val="24"/>
          <w:szCs w:val="24"/>
        </w:rPr>
        <w:t>s</w:t>
      </w:r>
      <w:r w:rsidR="00CF0330" w:rsidRPr="008B5E37">
        <w:rPr>
          <w:rFonts w:ascii="Book Antiqua" w:hAnsi="Book Antiqua"/>
          <w:b w:val="0"/>
          <w:kern w:val="0"/>
          <w:sz w:val="24"/>
          <w:szCs w:val="24"/>
        </w:rPr>
        <w:t xml:space="preserve"> in lower </w:t>
      </w:r>
      <w:r w:rsidR="00690C3C" w:rsidRPr="008B5E37">
        <w:rPr>
          <w:rFonts w:ascii="Book Antiqua" w:hAnsi="Book Antiqua"/>
          <w:b w:val="0"/>
          <w:kern w:val="0"/>
          <w:sz w:val="24"/>
          <w:szCs w:val="24"/>
        </w:rPr>
        <w:t>extremit</w:t>
      </w:r>
      <w:r w:rsidR="00C142A7" w:rsidRPr="008B5E37">
        <w:rPr>
          <w:rFonts w:ascii="Book Antiqua" w:hAnsi="Book Antiqua"/>
          <w:b w:val="0"/>
          <w:kern w:val="0"/>
          <w:sz w:val="24"/>
          <w:szCs w:val="24"/>
        </w:rPr>
        <w:t>ies</w:t>
      </w:r>
      <w:r w:rsidRPr="008B5E37">
        <w:rPr>
          <w:rFonts w:ascii="Book Antiqua" w:hAnsi="Book Antiqua"/>
          <w:b w:val="0"/>
          <w:kern w:val="0"/>
          <w:sz w:val="24"/>
          <w:szCs w:val="24"/>
        </w:rPr>
        <w:t xml:space="preserve"> ha</w:t>
      </w:r>
      <w:r w:rsidR="00C142A7" w:rsidRPr="008B5E37">
        <w:rPr>
          <w:rFonts w:ascii="Book Antiqua" w:hAnsi="Book Antiqua"/>
          <w:b w:val="0"/>
          <w:kern w:val="0"/>
          <w:sz w:val="24"/>
          <w:szCs w:val="24"/>
        </w:rPr>
        <w:t>ve</w:t>
      </w:r>
      <w:r w:rsidRPr="008B5E37">
        <w:rPr>
          <w:rFonts w:ascii="Book Antiqua" w:hAnsi="Book Antiqua"/>
          <w:b w:val="0"/>
          <w:kern w:val="0"/>
          <w:sz w:val="24"/>
          <w:szCs w:val="24"/>
        </w:rPr>
        <w:t xml:space="preserve"> </w:t>
      </w:r>
      <w:r w:rsidR="00C142A7" w:rsidRPr="008B5E37">
        <w:rPr>
          <w:rFonts w:ascii="Book Antiqua" w:hAnsi="Book Antiqua"/>
          <w:b w:val="0"/>
          <w:kern w:val="0"/>
          <w:sz w:val="24"/>
          <w:szCs w:val="24"/>
        </w:rPr>
        <w:t>the</w:t>
      </w:r>
      <w:r w:rsidR="00CF0330" w:rsidRPr="008B5E37">
        <w:rPr>
          <w:rFonts w:ascii="Book Antiqua" w:hAnsi="Book Antiqua"/>
          <w:b w:val="0"/>
          <w:kern w:val="0"/>
          <w:sz w:val="24"/>
          <w:szCs w:val="24"/>
        </w:rPr>
        <w:t xml:space="preserve"> </w:t>
      </w:r>
      <w:r w:rsidR="00CF0330" w:rsidRPr="008B5E37">
        <w:rPr>
          <w:rStyle w:val="highlight"/>
          <w:rFonts w:ascii="Book Antiqua" w:hAnsi="Book Antiqua"/>
          <w:b w:val="0"/>
          <w:sz w:val="24"/>
          <w:szCs w:val="24"/>
        </w:rPr>
        <w:t xml:space="preserve">non-neoplastic </w:t>
      </w:r>
      <w:r w:rsidRPr="008B5E37">
        <w:rPr>
          <w:rStyle w:val="highlight"/>
          <w:rFonts w:ascii="Book Antiqua" w:hAnsi="Book Antiqua"/>
          <w:b w:val="0"/>
          <w:sz w:val="24"/>
          <w:szCs w:val="24"/>
        </w:rPr>
        <w:t>character</w:t>
      </w:r>
      <w:r w:rsidR="006D1132" w:rsidRPr="008B5E37">
        <w:rPr>
          <w:rStyle w:val="highlight"/>
          <w:rFonts w:ascii="Book Antiqua" w:hAnsi="Book Antiqua"/>
          <w:b w:val="0"/>
          <w:sz w:val="24"/>
          <w:szCs w:val="24"/>
        </w:rPr>
        <w:t>istics</w:t>
      </w:r>
      <w:r w:rsidR="00CF0330" w:rsidRPr="008B5E37">
        <w:rPr>
          <w:rStyle w:val="highlight"/>
          <w:rFonts w:ascii="Book Antiqua" w:hAnsi="Book Antiqua"/>
          <w:b w:val="0"/>
          <w:sz w:val="24"/>
          <w:szCs w:val="24"/>
        </w:rPr>
        <w:t xml:space="preserve"> of </w:t>
      </w:r>
      <w:r w:rsidR="00BC4ADA" w:rsidRPr="008B5E37">
        <w:rPr>
          <w:rStyle w:val="highlight"/>
          <w:rFonts w:ascii="Book Antiqua" w:hAnsi="Book Antiqua"/>
          <w:b w:val="0"/>
          <w:sz w:val="24"/>
          <w:szCs w:val="24"/>
        </w:rPr>
        <w:t xml:space="preserve">a </w:t>
      </w:r>
      <w:r w:rsidR="00CF0330" w:rsidRPr="008B5E37">
        <w:rPr>
          <w:rStyle w:val="highlight"/>
          <w:rFonts w:ascii="Book Antiqua" w:hAnsi="Book Antiqua"/>
          <w:b w:val="0"/>
          <w:sz w:val="24"/>
          <w:szCs w:val="24"/>
        </w:rPr>
        <w:t xml:space="preserve">developmental bone defect. </w:t>
      </w:r>
      <w:r w:rsidR="006D1132" w:rsidRPr="008B5E37">
        <w:rPr>
          <w:rStyle w:val="highlight"/>
          <w:rFonts w:ascii="Book Antiqua" w:hAnsi="Book Antiqua"/>
          <w:b w:val="0"/>
          <w:sz w:val="24"/>
          <w:szCs w:val="24"/>
        </w:rPr>
        <w:t>In contrast</w:t>
      </w:r>
      <w:r w:rsidR="00690C3C" w:rsidRPr="008B5E37">
        <w:rPr>
          <w:rStyle w:val="highlight"/>
          <w:rFonts w:ascii="Book Antiqua" w:hAnsi="Book Antiqua"/>
          <w:b w:val="0"/>
          <w:sz w:val="24"/>
          <w:szCs w:val="24"/>
        </w:rPr>
        <w:t xml:space="preserve">, </w:t>
      </w:r>
      <w:r w:rsidRPr="008B5E37">
        <w:rPr>
          <w:rStyle w:val="highlight"/>
          <w:rFonts w:ascii="Book Antiqua" w:hAnsi="Book Antiqua"/>
          <w:b w:val="0"/>
          <w:sz w:val="24"/>
          <w:szCs w:val="24"/>
        </w:rPr>
        <w:t>NOF</w:t>
      </w:r>
      <w:r w:rsidR="006D1132" w:rsidRPr="008B5E37">
        <w:rPr>
          <w:rStyle w:val="highlight"/>
          <w:rFonts w:ascii="Book Antiqua" w:hAnsi="Book Antiqua"/>
          <w:b w:val="0"/>
          <w:sz w:val="24"/>
          <w:szCs w:val="24"/>
        </w:rPr>
        <w:t>s</w:t>
      </w:r>
      <w:r w:rsidRPr="008B5E37">
        <w:rPr>
          <w:rStyle w:val="highlight"/>
          <w:rFonts w:ascii="Book Antiqua" w:hAnsi="Book Antiqua"/>
          <w:b w:val="0"/>
          <w:sz w:val="24"/>
          <w:szCs w:val="24"/>
        </w:rPr>
        <w:t xml:space="preserve"> in</w:t>
      </w:r>
      <w:r w:rsidR="00CF0330" w:rsidRPr="008B5E37">
        <w:rPr>
          <w:rStyle w:val="highlight"/>
          <w:rFonts w:ascii="Book Antiqua" w:hAnsi="Book Antiqua"/>
          <w:b w:val="0"/>
          <w:sz w:val="24"/>
          <w:szCs w:val="24"/>
        </w:rPr>
        <w:t xml:space="preserve"> the humerus and the radius </w:t>
      </w:r>
      <w:r w:rsidR="00324B07" w:rsidRPr="008B5E37">
        <w:rPr>
          <w:rStyle w:val="highlight"/>
          <w:rFonts w:ascii="Book Antiqua" w:hAnsi="Book Antiqua"/>
          <w:b w:val="0"/>
          <w:sz w:val="24"/>
          <w:szCs w:val="24"/>
        </w:rPr>
        <w:t>tend</w:t>
      </w:r>
      <w:r w:rsidR="00B81446" w:rsidRPr="008B5E37">
        <w:rPr>
          <w:rStyle w:val="highlight"/>
          <w:rFonts w:ascii="Book Antiqua" w:hAnsi="Book Antiqua"/>
          <w:b w:val="0"/>
          <w:sz w:val="24"/>
          <w:szCs w:val="24"/>
        </w:rPr>
        <w:t>ed</w:t>
      </w:r>
      <w:r w:rsidR="00CF0330" w:rsidRPr="008B5E37">
        <w:rPr>
          <w:rStyle w:val="highlight"/>
          <w:rFonts w:ascii="Book Antiqua" w:hAnsi="Book Antiqua"/>
          <w:b w:val="0"/>
          <w:sz w:val="24"/>
          <w:szCs w:val="24"/>
        </w:rPr>
        <w:t xml:space="preserve"> to have </w:t>
      </w:r>
      <w:r w:rsidR="00B81446" w:rsidRPr="008B5E37">
        <w:rPr>
          <w:rStyle w:val="highlight"/>
          <w:rFonts w:ascii="Book Antiqua" w:hAnsi="Book Antiqua"/>
          <w:b w:val="0"/>
          <w:sz w:val="24"/>
          <w:szCs w:val="24"/>
        </w:rPr>
        <w:t>more</w:t>
      </w:r>
      <w:r w:rsidR="006D1132" w:rsidRPr="008B5E37">
        <w:rPr>
          <w:rStyle w:val="highlight"/>
          <w:rFonts w:ascii="Book Antiqua" w:hAnsi="Book Antiqua"/>
          <w:b w:val="0"/>
          <w:sz w:val="24"/>
          <w:szCs w:val="24"/>
        </w:rPr>
        <w:t xml:space="preserve"> </w:t>
      </w:r>
      <w:r w:rsidR="00CF0330" w:rsidRPr="008B5E37">
        <w:rPr>
          <w:rStyle w:val="highlight"/>
          <w:rFonts w:ascii="Book Antiqua" w:hAnsi="Book Antiqua"/>
          <w:b w:val="0"/>
          <w:sz w:val="24"/>
          <w:szCs w:val="24"/>
        </w:rPr>
        <w:t xml:space="preserve">aggressive biological </w:t>
      </w:r>
      <w:r w:rsidR="002708D4" w:rsidRPr="008B5E37">
        <w:rPr>
          <w:rStyle w:val="highlight"/>
          <w:rFonts w:ascii="Book Antiqua" w:hAnsi="Book Antiqua"/>
          <w:b w:val="0"/>
          <w:sz w:val="24"/>
          <w:szCs w:val="24"/>
        </w:rPr>
        <w:t>character</w:t>
      </w:r>
      <w:r w:rsidR="00844191" w:rsidRPr="008B5E37">
        <w:rPr>
          <w:rStyle w:val="highlight"/>
          <w:rFonts w:ascii="Book Antiqua" w:hAnsi="Book Antiqua"/>
          <w:b w:val="0"/>
          <w:sz w:val="24"/>
          <w:szCs w:val="24"/>
        </w:rPr>
        <w:t>istics</w:t>
      </w:r>
      <w:r w:rsidR="002708D4" w:rsidRPr="008B5E37">
        <w:rPr>
          <w:rStyle w:val="highlight"/>
          <w:rFonts w:ascii="Book Antiqua" w:hAnsi="Book Antiqua"/>
          <w:b w:val="0"/>
          <w:sz w:val="24"/>
          <w:szCs w:val="24"/>
        </w:rPr>
        <w:t xml:space="preserve"> </w:t>
      </w:r>
      <w:r w:rsidR="00B81446" w:rsidRPr="008B5E37">
        <w:rPr>
          <w:rStyle w:val="highlight"/>
          <w:rFonts w:ascii="Book Antiqua" w:hAnsi="Book Antiqua"/>
          <w:b w:val="0"/>
          <w:sz w:val="24"/>
          <w:szCs w:val="24"/>
        </w:rPr>
        <w:t>similar in nature to those</w:t>
      </w:r>
      <w:r w:rsidR="00CF0330" w:rsidRPr="008B5E37">
        <w:rPr>
          <w:rStyle w:val="highlight"/>
          <w:rFonts w:ascii="Book Antiqua" w:hAnsi="Book Antiqua"/>
          <w:b w:val="0"/>
          <w:sz w:val="24"/>
          <w:szCs w:val="24"/>
        </w:rPr>
        <w:t xml:space="preserve"> of </w:t>
      </w:r>
      <w:r w:rsidR="00917B61" w:rsidRPr="008B5E37">
        <w:rPr>
          <w:rFonts w:ascii="Book Antiqua" w:hAnsi="Book Antiqua"/>
          <w:b w:val="0"/>
          <w:kern w:val="0"/>
          <w:sz w:val="24"/>
          <w:szCs w:val="24"/>
        </w:rPr>
        <w:t>BFH</w:t>
      </w:r>
      <w:r w:rsidR="006D1132" w:rsidRPr="008B5E37">
        <w:rPr>
          <w:rFonts w:ascii="Book Antiqua" w:hAnsi="Book Antiqua"/>
          <w:b w:val="0"/>
          <w:kern w:val="0"/>
          <w:sz w:val="24"/>
          <w:szCs w:val="24"/>
        </w:rPr>
        <w:t>s</w:t>
      </w:r>
      <w:r w:rsidR="00CF0330" w:rsidRPr="008B5E37">
        <w:rPr>
          <w:rStyle w:val="highlight"/>
          <w:rFonts w:ascii="Book Antiqua" w:hAnsi="Book Antiqua"/>
          <w:b w:val="0"/>
          <w:sz w:val="24"/>
          <w:szCs w:val="24"/>
        </w:rPr>
        <w:t xml:space="preserve"> with </w:t>
      </w:r>
      <w:r w:rsidR="00770D94" w:rsidRPr="008B5E37">
        <w:rPr>
          <w:rStyle w:val="highlight"/>
          <w:rFonts w:ascii="Book Antiqua" w:hAnsi="Book Antiqua"/>
          <w:b w:val="0"/>
          <w:sz w:val="24"/>
          <w:szCs w:val="24"/>
        </w:rPr>
        <w:t xml:space="preserve">expansion at </w:t>
      </w:r>
      <w:r w:rsidR="00285604" w:rsidRPr="008B5E37">
        <w:rPr>
          <w:rStyle w:val="highlight"/>
          <w:rFonts w:ascii="Book Antiqua" w:hAnsi="Book Antiqua"/>
          <w:b w:val="0"/>
          <w:sz w:val="24"/>
          <w:szCs w:val="24"/>
        </w:rPr>
        <w:t xml:space="preserve">the cortex, </w:t>
      </w:r>
      <w:r w:rsidR="00CF0330" w:rsidRPr="008B5E37">
        <w:rPr>
          <w:rStyle w:val="highlight"/>
          <w:rFonts w:ascii="Book Antiqua" w:hAnsi="Book Antiqua"/>
          <w:b w:val="0"/>
          <w:sz w:val="24"/>
          <w:szCs w:val="24"/>
        </w:rPr>
        <w:t>an increase in size</w:t>
      </w:r>
      <w:r w:rsidR="00844191" w:rsidRPr="008B5E37">
        <w:rPr>
          <w:rStyle w:val="highlight"/>
          <w:rFonts w:ascii="Book Antiqua" w:hAnsi="Book Antiqua"/>
          <w:b w:val="0"/>
          <w:sz w:val="24"/>
          <w:szCs w:val="24"/>
        </w:rPr>
        <w:t>,</w:t>
      </w:r>
      <w:r w:rsidR="00CF0330" w:rsidRPr="008B5E37">
        <w:rPr>
          <w:rStyle w:val="highlight"/>
          <w:rFonts w:ascii="Book Antiqua" w:hAnsi="Book Antiqua"/>
          <w:b w:val="0"/>
          <w:sz w:val="24"/>
          <w:szCs w:val="24"/>
        </w:rPr>
        <w:t xml:space="preserve"> and slow ossification.</w:t>
      </w:r>
      <w:r w:rsidR="00936C5A" w:rsidRPr="008B5E37">
        <w:rPr>
          <w:rFonts w:ascii="Book Antiqua" w:hAnsi="Book Antiqua"/>
          <w:b w:val="0"/>
          <w:kern w:val="0"/>
          <w:sz w:val="24"/>
          <w:szCs w:val="24"/>
        </w:rPr>
        <w:t xml:space="preserve"> It seems that there is a site specific difference between the upper and lower extremities.</w:t>
      </w:r>
      <w:r w:rsidR="00CF0330" w:rsidRPr="008B5E37">
        <w:rPr>
          <w:rStyle w:val="highlight"/>
          <w:rFonts w:ascii="Book Antiqua" w:hAnsi="Book Antiqua"/>
          <w:b w:val="0"/>
          <w:sz w:val="24"/>
          <w:szCs w:val="24"/>
        </w:rPr>
        <w:t xml:space="preserve"> In addition, </w:t>
      </w:r>
      <w:r w:rsidR="00324B07" w:rsidRPr="008B5E37">
        <w:rPr>
          <w:rFonts w:ascii="Book Antiqua" w:hAnsi="Book Antiqua"/>
          <w:b w:val="0"/>
          <w:kern w:val="0"/>
          <w:sz w:val="24"/>
          <w:szCs w:val="24"/>
        </w:rPr>
        <w:t>NOF</w:t>
      </w:r>
      <w:r w:rsidR="006D1132" w:rsidRPr="008B5E37">
        <w:rPr>
          <w:rFonts w:ascii="Book Antiqua" w:hAnsi="Book Antiqua"/>
          <w:b w:val="0"/>
          <w:kern w:val="0"/>
          <w:sz w:val="24"/>
          <w:szCs w:val="24"/>
        </w:rPr>
        <w:t>s</w:t>
      </w:r>
      <w:r w:rsidR="00CF0330" w:rsidRPr="008B5E37">
        <w:rPr>
          <w:rFonts w:ascii="Book Antiqua" w:hAnsi="Book Antiqua"/>
          <w:b w:val="0"/>
          <w:kern w:val="0"/>
          <w:sz w:val="24"/>
          <w:szCs w:val="24"/>
        </w:rPr>
        <w:t xml:space="preserve"> in the radius </w:t>
      </w:r>
      <w:r w:rsidR="000E38A9" w:rsidRPr="008B5E37">
        <w:rPr>
          <w:rFonts w:ascii="Book Antiqua" w:hAnsi="Book Antiqua"/>
          <w:b w:val="0"/>
          <w:kern w:val="0"/>
          <w:sz w:val="24"/>
          <w:szCs w:val="24"/>
        </w:rPr>
        <w:t>are potentially prone to</w:t>
      </w:r>
      <w:r w:rsidR="00CF0330" w:rsidRPr="008B5E37">
        <w:rPr>
          <w:rFonts w:ascii="Book Antiqua" w:hAnsi="Book Antiqua"/>
          <w:b w:val="0"/>
          <w:kern w:val="0"/>
          <w:sz w:val="24"/>
          <w:szCs w:val="24"/>
        </w:rPr>
        <w:t xml:space="preserve"> fracture because of the </w:t>
      </w:r>
      <w:r w:rsidR="00A4559F" w:rsidRPr="008B5E37">
        <w:rPr>
          <w:rFonts w:ascii="Book Antiqua" w:hAnsi="Book Antiqua"/>
          <w:b w:val="0"/>
          <w:kern w:val="0"/>
          <w:sz w:val="24"/>
          <w:szCs w:val="24"/>
        </w:rPr>
        <w:t xml:space="preserve">slender </w:t>
      </w:r>
      <w:r w:rsidR="00770D94" w:rsidRPr="008B5E37">
        <w:rPr>
          <w:rFonts w:ascii="Book Antiqua" w:hAnsi="Book Antiqua"/>
          <w:b w:val="0"/>
          <w:sz w:val="24"/>
          <w:szCs w:val="24"/>
        </w:rPr>
        <w:t xml:space="preserve">structure </w:t>
      </w:r>
      <w:r w:rsidR="00A4559F" w:rsidRPr="008B5E37">
        <w:rPr>
          <w:rFonts w:ascii="Book Antiqua" w:hAnsi="Book Antiqua"/>
          <w:b w:val="0"/>
          <w:kern w:val="0"/>
          <w:sz w:val="24"/>
          <w:szCs w:val="24"/>
        </w:rPr>
        <w:t>of the affected bone</w:t>
      </w:r>
      <w:r w:rsidR="00CF0330" w:rsidRPr="008B5E37">
        <w:rPr>
          <w:rFonts w:ascii="Book Antiqua" w:hAnsi="Book Antiqua"/>
          <w:b w:val="0"/>
          <w:kern w:val="0"/>
          <w:sz w:val="24"/>
          <w:szCs w:val="24"/>
        </w:rPr>
        <w:t>.</w:t>
      </w:r>
      <w:r w:rsidR="00936C5A" w:rsidRPr="008B5E37">
        <w:rPr>
          <w:rFonts w:ascii="Book Antiqua" w:hAnsi="Book Antiqua"/>
          <w:b w:val="0"/>
          <w:kern w:val="0"/>
          <w:sz w:val="24"/>
          <w:szCs w:val="24"/>
        </w:rPr>
        <w:t xml:space="preserve"> </w:t>
      </w:r>
    </w:p>
    <w:p w:rsidR="00E065DF" w:rsidRPr="008B5E37" w:rsidRDefault="00E065DF" w:rsidP="008B5E37">
      <w:pPr>
        <w:spacing w:line="360" w:lineRule="auto"/>
        <w:rPr>
          <w:rFonts w:ascii="Book Antiqua" w:hAnsi="Book Antiqua"/>
          <w:sz w:val="24"/>
          <w:szCs w:val="24"/>
        </w:rPr>
      </w:pPr>
    </w:p>
    <w:p w:rsidR="006E355F" w:rsidRPr="008B5E37" w:rsidRDefault="006E355F" w:rsidP="008B5E37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8B5E37">
        <w:rPr>
          <w:rFonts w:ascii="Book Antiqua" w:hAnsi="Book Antiqua"/>
          <w:b/>
          <w:sz w:val="24"/>
          <w:szCs w:val="24"/>
        </w:rPr>
        <w:t xml:space="preserve">COMMENTS </w:t>
      </w:r>
    </w:p>
    <w:p w:rsidR="006E355F" w:rsidRPr="008B5E37" w:rsidRDefault="006E355F" w:rsidP="008B5E37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8B5E37">
        <w:rPr>
          <w:rFonts w:ascii="Book Antiqua" w:hAnsi="Book Antiqua"/>
          <w:b/>
          <w:i/>
          <w:sz w:val="24"/>
          <w:szCs w:val="24"/>
        </w:rPr>
        <w:t>Background</w:t>
      </w:r>
    </w:p>
    <w:p w:rsidR="006E355F" w:rsidRPr="008B5E37" w:rsidRDefault="006E355F" w:rsidP="008B5E37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8B5E37">
        <w:rPr>
          <w:rStyle w:val="10"/>
          <w:rFonts w:ascii="Book Antiqua" w:hAnsi="Book Antiqua"/>
        </w:rPr>
        <w:t>Non</w:t>
      </w:r>
      <w:r w:rsidR="00CF076D" w:rsidRPr="008B5E37">
        <w:rPr>
          <w:rStyle w:val="10"/>
          <w:rFonts w:ascii="Book Antiqua" w:hAnsi="Book Antiqua"/>
        </w:rPr>
        <w:t>-</w:t>
      </w:r>
      <w:r w:rsidRPr="008B5E37">
        <w:rPr>
          <w:rStyle w:val="10"/>
          <w:rFonts w:ascii="Book Antiqua" w:hAnsi="Book Antiqua"/>
        </w:rPr>
        <w:t>ossifying fibromas</w:t>
      </w:r>
      <w:r w:rsidRPr="008B5E37">
        <w:rPr>
          <w:rFonts w:ascii="Book Antiqua" w:hAnsi="Book Antiqua"/>
          <w:kern w:val="0"/>
          <w:sz w:val="24"/>
          <w:szCs w:val="24"/>
        </w:rPr>
        <w:t xml:space="preserve"> </w:t>
      </w:r>
      <w:r w:rsidR="009C3E92" w:rsidRPr="008B5E37">
        <w:rPr>
          <w:rFonts w:ascii="Book Antiqua" w:eastAsia="宋体" w:hAnsi="Book Antiqua"/>
          <w:kern w:val="0"/>
          <w:sz w:val="24"/>
          <w:szCs w:val="24"/>
          <w:lang w:eastAsia="zh-CN"/>
        </w:rPr>
        <w:t>(</w:t>
      </w:r>
      <w:r w:rsidR="009C3E92" w:rsidRPr="008B5E37">
        <w:rPr>
          <w:rFonts w:ascii="Book Antiqua" w:hAnsi="Book Antiqua"/>
          <w:kern w:val="0"/>
          <w:sz w:val="24"/>
          <w:szCs w:val="24"/>
        </w:rPr>
        <w:t>NOFs</w:t>
      </w:r>
      <w:r w:rsidR="009C3E92" w:rsidRPr="008B5E37">
        <w:rPr>
          <w:rFonts w:ascii="Book Antiqua" w:eastAsia="宋体" w:hAnsi="Book Antiqua"/>
          <w:kern w:val="0"/>
          <w:sz w:val="24"/>
          <w:szCs w:val="24"/>
          <w:lang w:eastAsia="zh-CN"/>
        </w:rPr>
        <w:t xml:space="preserve">) </w:t>
      </w:r>
      <w:r w:rsidRPr="008B5E37">
        <w:rPr>
          <w:rFonts w:ascii="Book Antiqua" w:hAnsi="Book Antiqua"/>
          <w:kern w:val="0"/>
          <w:sz w:val="24"/>
          <w:szCs w:val="24"/>
        </w:rPr>
        <w:t xml:space="preserve">are a common type of benign fibrous lesion that </w:t>
      </w:r>
      <w:proofErr w:type="gramStart"/>
      <w:r w:rsidRPr="008B5E37">
        <w:rPr>
          <w:rFonts w:ascii="Book Antiqua" w:hAnsi="Book Antiqua"/>
          <w:kern w:val="0"/>
          <w:sz w:val="24"/>
          <w:szCs w:val="24"/>
        </w:rPr>
        <w:t>tend</w:t>
      </w:r>
      <w:proofErr w:type="gramEnd"/>
      <w:r w:rsidRPr="008B5E37">
        <w:rPr>
          <w:rFonts w:ascii="Book Antiqua" w:hAnsi="Book Antiqua"/>
          <w:kern w:val="0"/>
          <w:sz w:val="24"/>
          <w:szCs w:val="24"/>
        </w:rPr>
        <w:t xml:space="preserve"> to occur in the metaphysis of the long bones in the lower extremities. The upper extremity is less common </w:t>
      </w:r>
      <w:r w:rsidR="00CF076D" w:rsidRPr="008B5E37">
        <w:rPr>
          <w:rFonts w:ascii="Book Antiqua" w:hAnsi="Book Antiqua"/>
          <w:kern w:val="0"/>
          <w:sz w:val="24"/>
          <w:szCs w:val="24"/>
        </w:rPr>
        <w:t>f</w:t>
      </w:r>
      <w:r w:rsidRPr="008B5E37">
        <w:rPr>
          <w:rFonts w:ascii="Book Antiqua" w:hAnsi="Book Antiqua"/>
          <w:kern w:val="0"/>
          <w:sz w:val="24"/>
          <w:szCs w:val="24"/>
        </w:rPr>
        <w:t xml:space="preserve">or </w:t>
      </w:r>
      <w:r w:rsidR="009C3E92" w:rsidRPr="008B5E37">
        <w:rPr>
          <w:rFonts w:ascii="Book Antiqua" w:hAnsi="Book Antiqua"/>
          <w:kern w:val="0"/>
          <w:sz w:val="24"/>
          <w:szCs w:val="24"/>
        </w:rPr>
        <w:t>NOFs</w:t>
      </w:r>
      <w:r w:rsidRPr="008B5E37">
        <w:rPr>
          <w:rFonts w:ascii="Book Antiqua" w:hAnsi="Book Antiqua"/>
          <w:kern w:val="0"/>
          <w:sz w:val="24"/>
          <w:szCs w:val="24"/>
        </w:rPr>
        <w:t xml:space="preserve">. </w:t>
      </w:r>
      <w:r w:rsidR="009C3E92" w:rsidRPr="008B5E37">
        <w:rPr>
          <w:rFonts w:ascii="Book Antiqua" w:hAnsi="Book Antiqua"/>
          <w:kern w:val="0"/>
          <w:sz w:val="24"/>
          <w:szCs w:val="24"/>
        </w:rPr>
        <w:t>NOFs</w:t>
      </w:r>
      <w:r w:rsidRPr="008B5E37">
        <w:rPr>
          <w:rFonts w:ascii="Book Antiqua" w:hAnsi="Book Antiqua"/>
          <w:kern w:val="0"/>
          <w:sz w:val="24"/>
          <w:szCs w:val="24"/>
        </w:rPr>
        <w:t xml:space="preserve"> are considered to be a developmental bone defect rather than a true neoplasm. However, </w:t>
      </w:r>
      <w:r w:rsidR="00421C59" w:rsidRPr="008B5E37">
        <w:rPr>
          <w:rFonts w:ascii="Book Antiqua" w:hAnsi="Book Antiqua"/>
          <w:kern w:val="0"/>
          <w:sz w:val="24"/>
          <w:szCs w:val="24"/>
        </w:rPr>
        <w:t xml:space="preserve">the </w:t>
      </w:r>
      <w:r w:rsidRPr="008B5E37">
        <w:rPr>
          <w:rFonts w:ascii="Book Antiqua" w:hAnsi="Book Antiqua"/>
          <w:sz w:val="24"/>
          <w:szCs w:val="24"/>
        </w:rPr>
        <w:t xml:space="preserve">histology of </w:t>
      </w:r>
      <w:r w:rsidR="009C3E92" w:rsidRPr="008B5E37">
        <w:rPr>
          <w:rFonts w:ascii="Book Antiqua" w:hAnsi="Book Antiqua"/>
          <w:kern w:val="0"/>
          <w:sz w:val="24"/>
          <w:szCs w:val="24"/>
        </w:rPr>
        <w:t>NOFs</w:t>
      </w:r>
      <w:r w:rsidRPr="008B5E37">
        <w:rPr>
          <w:rFonts w:ascii="Book Antiqua" w:hAnsi="Book Antiqua"/>
          <w:sz w:val="24"/>
          <w:szCs w:val="24"/>
        </w:rPr>
        <w:t xml:space="preserve"> </w:t>
      </w:r>
      <w:r w:rsidR="00421C59" w:rsidRPr="008B5E37">
        <w:rPr>
          <w:rFonts w:ascii="Book Antiqua" w:hAnsi="Book Antiqua"/>
          <w:sz w:val="24"/>
          <w:szCs w:val="24"/>
        </w:rPr>
        <w:t>is</w:t>
      </w:r>
      <w:r w:rsidRPr="008B5E37">
        <w:rPr>
          <w:rFonts w:ascii="Book Antiqua" w:hAnsi="Book Antiqua"/>
          <w:sz w:val="24"/>
          <w:szCs w:val="24"/>
        </w:rPr>
        <w:t xml:space="preserve"> identical to </w:t>
      </w:r>
      <w:r w:rsidR="00421C59" w:rsidRPr="008B5E37">
        <w:rPr>
          <w:rFonts w:ascii="Book Antiqua" w:hAnsi="Book Antiqua"/>
          <w:sz w:val="24"/>
          <w:szCs w:val="24"/>
        </w:rPr>
        <w:t xml:space="preserve">that of </w:t>
      </w:r>
      <w:r w:rsidRPr="008B5E37">
        <w:rPr>
          <w:rFonts w:ascii="Book Antiqua" w:hAnsi="Book Antiqua"/>
          <w:kern w:val="0"/>
          <w:sz w:val="24"/>
          <w:szCs w:val="24"/>
        </w:rPr>
        <w:t xml:space="preserve">benign fibrous </w:t>
      </w:r>
      <w:proofErr w:type="spellStart"/>
      <w:r w:rsidRPr="008B5E37">
        <w:rPr>
          <w:rFonts w:ascii="Book Antiqua" w:hAnsi="Book Antiqua"/>
          <w:kern w:val="0"/>
          <w:sz w:val="24"/>
          <w:szCs w:val="24"/>
        </w:rPr>
        <w:t>histiocytoma</w:t>
      </w:r>
      <w:proofErr w:type="spellEnd"/>
      <w:r w:rsidRPr="008B5E37">
        <w:rPr>
          <w:rFonts w:ascii="Book Antiqua" w:hAnsi="Book Antiqua"/>
          <w:kern w:val="0"/>
          <w:sz w:val="24"/>
          <w:szCs w:val="24"/>
        </w:rPr>
        <w:t xml:space="preserve">, </w:t>
      </w:r>
      <w:r w:rsidRPr="008B5E37">
        <w:rPr>
          <w:rFonts w:ascii="Book Antiqua" w:hAnsi="Book Antiqua"/>
          <w:sz w:val="24"/>
          <w:szCs w:val="24"/>
        </w:rPr>
        <w:t xml:space="preserve">which is </w:t>
      </w:r>
      <w:r w:rsidR="00CF076D" w:rsidRPr="008B5E37">
        <w:rPr>
          <w:rFonts w:ascii="Book Antiqua" w:hAnsi="Book Antiqua"/>
          <w:sz w:val="24"/>
          <w:szCs w:val="24"/>
        </w:rPr>
        <w:t xml:space="preserve">a </w:t>
      </w:r>
      <w:r w:rsidRPr="008B5E37">
        <w:rPr>
          <w:rFonts w:ascii="Book Antiqua" w:hAnsi="Book Antiqua"/>
          <w:sz w:val="24"/>
          <w:szCs w:val="24"/>
        </w:rPr>
        <w:t xml:space="preserve">neoplastic lesion. </w:t>
      </w:r>
    </w:p>
    <w:p w:rsidR="006E355F" w:rsidRPr="008B5E37" w:rsidRDefault="006E355F" w:rsidP="008B5E37">
      <w:pPr>
        <w:widowControl/>
        <w:spacing w:line="360" w:lineRule="auto"/>
        <w:rPr>
          <w:rStyle w:val="10"/>
          <w:rFonts w:ascii="Book Antiqua" w:eastAsiaTheme="minorEastAsia" w:hAnsi="Book Antiqua"/>
        </w:rPr>
      </w:pPr>
    </w:p>
    <w:p w:rsidR="006E355F" w:rsidRPr="008B5E37" w:rsidRDefault="006E355F" w:rsidP="008B5E37">
      <w:pPr>
        <w:widowControl/>
        <w:spacing w:line="360" w:lineRule="auto"/>
        <w:rPr>
          <w:rFonts w:ascii="Book Antiqua" w:eastAsia="MS PGothic" w:hAnsi="Book Antiqua"/>
          <w:b/>
          <w:i/>
          <w:kern w:val="0"/>
          <w:sz w:val="24"/>
          <w:szCs w:val="24"/>
        </w:rPr>
      </w:pPr>
      <w:r w:rsidRPr="008B5E37">
        <w:rPr>
          <w:rFonts w:ascii="Book Antiqua" w:eastAsia="MS PGothic" w:hAnsi="Book Antiqua"/>
          <w:b/>
          <w:i/>
          <w:kern w:val="0"/>
          <w:sz w:val="24"/>
          <w:szCs w:val="24"/>
        </w:rPr>
        <w:t>Research frontiers</w:t>
      </w:r>
    </w:p>
    <w:p w:rsidR="006E355F" w:rsidRPr="008B5E37" w:rsidRDefault="006E355F" w:rsidP="008B5E37">
      <w:pPr>
        <w:widowControl/>
        <w:spacing w:line="360" w:lineRule="auto"/>
        <w:rPr>
          <w:rStyle w:val="10"/>
          <w:rFonts w:ascii="Book Antiqua" w:eastAsiaTheme="minorEastAsia" w:hAnsi="Book Antiqua"/>
        </w:rPr>
      </w:pPr>
      <w:r w:rsidRPr="008B5E37">
        <w:rPr>
          <w:rFonts w:ascii="Book Antiqua" w:hAnsi="Book Antiqua"/>
          <w:kern w:val="0"/>
          <w:sz w:val="24"/>
          <w:szCs w:val="24"/>
        </w:rPr>
        <w:lastRenderedPageBreak/>
        <w:t>S</w:t>
      </w:r>
      <w:r w:rsidRPr="008B5E37">
        <w:rPr>
          <w:rStyle w:val="10"/>
          <w:rFonts w:ascii="Book Antiqua" w:hAnsi="Book Antiqua"/>
        </w:rPr>
        <w:t xml:space="preserve">mall </w:t>
      </w:r>
      <w:r w:rsidR="009C3E92" w:rsidRPr="008B5E37">
        <w:rPr>
          <w:rFonts w:ascii="Book Antiqua" w:hAnsi="Book Antiqua"/>
          <w:kern w:val="0"/>
          <w:sz w:val="24"/>
          <w:szCs w:val="24"/>
        </w:rPr>
        <w:t>NOFs</w:t>
      </w:r>
      <w:r w:rsidRPr="008B5E37">
        <w:rPr>
          <w:rFonts w:ascii="Book Antiqua" w:hAnsi="Book Antiqua"/>
          <w:kern w:val="0"/>
          <w:sz w:val="24"/>
          <w:szCs w:val="24"/>
        </w:rPr>
        <w:t xml:space="preserve"> have no clinical significan</w:t>
      </w:r>
      <w:r w:rsidR="00CF076D" w:rsidRPr="008B5E37">
        <w:rPr>
          <w:rFonts w:ascii="Book Antiqua" w:hAnsi="Book Antiqua"/>
          <w:kern w:val="0"/>
          <w:sz w:val="24"/>
          <w:szCs w:val="24"/>
        </w:rPr>
        <w:t>ce</w:t>
      </w:r>
      <w:r w:rsidRPr="008B5E37">
        <w:rPr>
          <w:rFonts w:ascii="Book Antiqua" w:hAnsi="Book Antiqua"/>
          <w:kern w:val="0"/>
          <w:sz w:val="24"/>
          <w:szCs w:val="24"/>
        </w:rPr>
        <w:t xml:space="preserve">. The neoplastic characterization of </w:t>
      </w:r>
      <w:r w:rsidR="009C3E92" w:rsidRPr="008B5E37">
        <w:rPr>
          <w:rFonts w:ascii="Book Antiqua" w:hAnsi="Book Antiqua"/>
          <w:kern w:val="0"/>
          <w:sz w:val="24"/>
          <w:szCs w:val="24"/>
        </w:rPr>
        <w:t>NOFs</w:t>
      </w:r>
      <w:r w:rsidRPr="008B5E37">
        <w:rPr>
          <w:rFonts w:ascii="Book Antiqua" w:hAnsi="Book Antiqua"/>
          <w:kern w:val="0"/>
          <w:sz w:val="24"/>
          <w:szCs w:val="24"/>
        </w:rPr>
        <w:t xml:space="preserve"> was difficult. Therefore, the authors collected NOF cases </w:t>
      </w:r>
      <w:r w:rsidR="006D1491" w:rsidRPr="008B5E37">
        <w:rPr>
          <w:rFonts w:ascii="Book Antiqua" w:hAnsi="Book Antiqua"/>
          <w:kern w:val="0"/>
          <w:sz w:val="24"/>
          <w:szCs w:val="24"/>
        </w:rPr>
        <w:t>that</w:t>
      </w:r>
      <w:r w:rsidRPr="008B5E37">
        <w:rPr>
          <w:rFonts w:ascii="Book Antiqua" w:hAnsi="Book Antiqua"/>
          <w:kern w:val="0"/>
          <w:sz w:val="24"/>
          <w:szCs w:val="24"/>
        </w:rPr>
        <w:t xml:space="preserve"> were referred </w:t>
      </w:r>
      <w:r w:rsidRPr="008B5E37">
        <w:rPr>
          <w:rStyle w:val="10"/>
          <w:rFonts w:ascii="Book Antiqua" w:hAnsi="Book Antiqua"/>
        </w:rPr>
        <w:t>with a working diagnosis of neoplastic lesions.</w:t>
      </w:r>
      <w:r w:rsidRPr="008B5E37">
        <w:rPr>
          <w:rStyle w:val="10"/>
          <w:rFonts w:ascii="Book Antiqua" w:eastAsiaTheme="minorEastAsia" w:hAnsi="Book Antiqua"/>
        </w:rPr>
        <w:t xml:space="preserve"> </w:t>
      </w:r>
      <w:r w:rsidRPr="008B5E37">
        <w:rPr>
          <w:rStyle w:val="10"/>
          <w:rFonts w:ascii="Book Antiqua" w:hAnsi="Book Antiqua"/>
        </w:rPr>
        <w:t xml:space="preserve">Consequently, </w:t>
      </w:r>
      <w:r w:rsidR="00CF076D" w:rsidRPr="008B5E37">
        <w:rPr>
          <w:rStyle w:val="10"/>
          <w:rFonts w:ascii="Book Antiqua" w:hAnsi="Book Antiqua"/>
        </w:rPr>
        <w:t xml:space="preserve">large </w:t>
      </w:r>
      <w:r w:rsidR="009C3E92" w:rsidRPr="008B5E37">
        <w:rPr>
          <w:rFonts w:ascii="Book Antiqua" w:hAnsi="Book Antiqua"/>
          <w:kern w:val="0"/>
          <w:sz w:val="24"/>
          <w:szCs w:val="24"/>
        </w:rPr>
        <w:t>NOFs</w:t>
      </w:r>
      <w:r w:rsidRPr="008B5E37">
        <w:rPr>
          <w:rStyle w:val="10"/>
          <w:rFonts w:ascii="Book Antiqua" w:hAnsi="Book Antiqua"/>
        </w:rPr>
        <w:t xml:space="preserve"> with possible aggressive character</w:t>
      </w:r>
      <w:r w:rsidR="00CF076D" w:rsidRPr="008B5E37">
        <w:rPr>
          <w:rStyle w:val="10"/>
          <w:rFonts w:ascii="Book Antiqua" w:hAnsi="Book Antiqua"/>
        </w:rPr>
        <w:t>i</w:t>
      </w:r>
      <w:r w:rsidRPr="008B5E37">
        <w:rPr>
          <w:rStyle w:val="10"/>
          <w:rFonts w:ascii="Book Antiqua" w:hAnsi="Book Antiqua"/>
        </w:rPr>
        <w:t>s</w:t>
      </w:r>
      <w:r w:rsidR="00CF076D" w:rsidRPr="008B5E37">
        <w:rPr>
          <w:rStyle w:val="10"/>
          <w:rFonts w:ascii="Book Antiqua" w:hAnsi="Book Antiqua"/>
        </w:rPr>
        <w:t>tics</w:t>
      </w:r>
      <w:r w:rsidRPr="008B5E37">
        <w:rPr>
          <w:rStyle w:val="10"/>
          <w:rFonts w:ascii="Book Antiqua" w:hAnsi="Book Antiqua"/>
        </w:rPr>
        <w:t xml:space="preserve">, as well as </w:t>
      </w:r>
      <w:r w:rsidR="009C3E92" w:rsidRPr="008B5E37">
        <w:rPr>
          <w:rFonts w:ascii="Book Antiqua" w:hAnsi="Book Antiqua"/>
          <w:kern w:val="0"/>
          <w:sz w:val="24"/>
          <w:szCs w:val="24"/>
        </w:rPr>
        <w:t>NOFs</w:t>
      </w:r>
      <w:r w:rsidRPr="008B5E37">
        <w:rPr>
          <w:rStyle w:val="10"/>
          <w:rFonts w:ascii="Book Antiqua" w:hAnsi="Book Antiqua"/>
        </w:rPr>
        <w:t xml:space="preserve"> in rare locations, were collected.</w:t>
      </w:r>
    </w:p>
    <w:p w:rsidR="006E355F" w:rsidRPr="008B5E37" w:rsidRDefault="006E355F" w:rsidP="008B5E37">
      <w:pPr>
        <w:widowControl/>
        <w:spacing w:line="360" w:lineRule="auto"/>
        <w:rPr>
          <w:rFonts w:ascii="Book Antiqua" w:eastAsia="MS PGothic" w:hAnsi="Book Antiqua"/>
          <w:b/>
          <w:i/>
          <w:kern w:val="0"/>
          <w:sz w:val="24"/>
          <w:szCs w:val="24"/>
        </w:rPr>
      </w:pPr>
    </w:p>
    <w:p w:rsidR="006E355F" w:rsidRPr="008B5E37" w:rsidRDefault="006E355F" w:rsidP="008B5E37">
      <w:pPr>
        <w:widowControl/>
        <w:spacing w:line="360" w:lineRule="auto"/>
        <w:rPr>
          <w:rFonts w:ascii="Book Antiqua" w:eastAsia="MS PGothic" w:hAnsi="Book Antiqua"/>
          <w:b/>
          <w:i/>
          <w:kern w:val="0"/>
          <w:sz w:val="24"/>
          <w:szCs w:val="24"/>
        </w:rPr>
      </w:pPr>
      <w:r w:rsidRPr="008B5E37">
        <w:rPr>
          <w:rFonts w:ascii="Book Antiqua" w:eastAsia="MS PGothic" w:hAnsi="Book Antiqua"/>
          <w:b/>
          <w:i/>
          <w:kern w:val="0"/>
          <w:sz w:val="24"/>
          <w:szCs w:val="24"/>
        </w:rPr>
        <w:t>Innovations and breakthroughs</w:t>
      </w:r>
    </w:p>
    <w:p w:rsidR="006E355F" w:rsidRPr="008B5E37" w:rsidRDefault="006E355F" w:rsidP="008B5E37">
      <w:pPr>
        <w:pStyle w:val="4"/>
        <w:spacing w:line="360" w:lineRule="auto"/>
        <w:ind w:leftChars="0" w:left="0"/>
        <w:rPr>
          <w:rFonts w:ascii="Book Antiqua" w:hAnsi="Book Antiqua"/>
          <w:b w:val="0"/>
          <w:sz w:val="24"/>
          <w:szCs w:val="24"/>
        </w:rPr>
      </w:pPr>
      <w:r w:rsidRPr="008B5E37">
        <w:rPr>
          <w:rFonts w:ascii="Book Antiqua" w:hAnsi="Book Antiqua"/>
          <w:b w:val="0"/>
          <w:sz w:val="24"/>
          <w:szCs w:val="24"/>
        </w:rPr>
        <w:t xml:space="preserve">The authors </w:t>
      </w:r>
      <w:r w:rsidRPr="008B5E37">
        <w:rPr>
          <w:rFonts w:ascii="Book Antiqua" w:hAnsi="Book Antiqua"/>
          <w:b w:val="0"/>
          <w:kern w:val="0"/>
          <w:sz w:val="24"/>
          <w:szCs w:val="24"/>
        </w:rPr>
        <w:t xml:space="preserve">analyzed 44 cases of </w:t>
      </w:r>
      <w:r w:rsidR="009C3E92" w:rsidRPr="008B5E37">
        <w:rPr>
          <w:rFonts w:ascii="Book Antiqua" w:hAnsi="Book Antiqua"/>
          <w:b w:val="0"/>
          <w:kern w:val="0"/>
          <w:sz w:val="24"/>
          <w:szCs w:val="24"/>
        </w:rPr>
        <w:t>NOFs</w:t>
      </w:r>
      <w:r w:rsidRPr="008B5E37">
        <w:rPr>
          <w:rFonts w:ascii="Book Antiqua" w:hAnsi="Book Antiqua"/>
          <w:b w:val="0"/>
          <w:kern w:val="0"/>
          <w:sz w:val="24"/>
          <w:szCs w:val="24"/>
        </w:rPr>
        <w:t xml:space="preserve"> including 47 lesions comprising </w:t>
      </w:r>
      <w:r w:rsidR="0004461A" w:rsidRPr="008B5E37">
        <w:rPr>
          <w:rFonts w:ascii="Book Antiqua" w:hAnsi="Book Antiqua"/>
          <w:b w:val="0"/>
          <w:kern w:val="0"/>
          <w:sz w:val="24"/>
          <w:szCs w:val="24"/>
        </w:rPr>
        <w:t>two</w:t>
      </w:r>
      <w:r w:rsidR="006D1491" w:rsidRPr="008B5E37">
        <w:rPr>
          <w:rFonts w:ascii="Book Antiqua" w:hAnsi="Book Antiqua"/>
          <w:b w:val="0"/>
          <w:kern w:val="0"/>
          <w:sz w:val="24"/>
          <w:szCs w:val="24"/>
        </w:rPr>
        <w:t xml:space="preserve"> </w:t>
      </w:r>
      <w:r w:rsidRPr="008B5E37">
        <w:rPr>
          <w:rFonts w:ascii="Book Antiqua" w:hAnsi="Book Antiqua"/>
          <w:b w:val="0"/>
          <w:kern w:val="0"/>
          <w:sz w:val="24"/>
          <w:szCs w:val="24"/>
        </w:rPr>
        <w:t xml:space="preserve">upper extremity cases and 45 </w:t>
      </w:r>
      <w:r w:rsidRPr="008B5E37">
        <w:rPr>
          <w:rFonts w:ascii="Book Antiqua" w:hAnsi="Book Antiqua"/>
          <w:b w:val="0"/>
          <w:sz w:val="24"/>
          <w:szCs w:val="24"/>
        </w:rPr>
        <w:t xml:space="preserve">lower </w:t>
      </w:r>
      <w:r w:rsidR="006D1491" w:rsidRPr="008B5E37">
        <w:rPr>
          <w:rFonts w:ascii="Book Antiqua" w:hAnsi="Book Antiqua"/>
          <w:b w:val="0"/>
          <w:sz w:val="24"/>
          <w:szCs w:val="24"/>
        </w:rPr>
        <w:t>extremity</w:t>
      </w:r>
      <w:r w:rsidRPr="008B5E37">
        <w:rPr>
          <w:rFonts w:ascii="Book Antiqua" w:hAnsi="Book Antiqua"/>
          <w:b w:val="0"/>
          <w:sz w:val="24"/>
          <w:szCs w:val="24"/>
        </w:rPr>
        <w:t xml:space="preserve"> cases. </w:t>
      </w:r>
      <w:r w:rsidR="0004461A" w:rsidRPr="008B5E37">
        <w:rPr>
          <w:rStyle w:val="10"/>
          <w:rFonts w:ascii="Book Antiqua" w:hAnsi="Book Antiqua"/>
          <w:b w:val="0"/>
        </w:rPr>
        <w:t>C</w:t>
      </w:r>
      <w:r w:rsidRPr="008B5E37">
        <w:rPr>
          <w:rStyle w:val="10"/>
          <w:rFonts w:ascii="Book Antiqua" w:hAnsi="Book Antiqua"/>
          <w:b w:val="0"/>
        </w:rPr>
        <w:t>linical information and plain radiograph</w:t>
      </w:r>
      <w:r w:rsidR="0004461A" w:rsidRPr="008B5E37">
        <w:rPr>
          <w:rStyle w:val="10"/>
          <w:rFonts w:ascii="Book Antiqua" w:hAnsi="Book Antiqua"/>
          <w:b w:val="0"/>
        </w:rPr>
        <w:t>s</w:t>
      </w:r>
      <w:r w:rsidRPr="008B5E37">
        <w:rPr>
          <w:rStyle w:val="10"/>
          <w:rFonts w:ascii="Book Antiqua" w:hAnsi="Book Antiqua"/>
          <w:b w:val="0"/>
        </w:rPr>
        <w:t xml:space="preserve"> were collected.</w:t>
      </w:r>
      <w:r w:rsidR="006D1491" w:rsidRPr="008B5E37">
        <w:rPr>
          <w:rStyle w:val="10"/>
          <w:rFonts w:ascii="Book Antiqua" w:hAnsi="Book Antiqua"/>
          <w:b w:val="0"/>
        </w:rPr>
        <w:t xml:space="preserve"> </w:t>
      </w:r>
      <w:r w:rsidR="0004461A" w:rsidRPr="008B5E37">
        <w:rPr>
          <w:rStyle w:val="10"/>
          <w:rFonts w:ascii="Book Antiqua" w:hAnsi="Book Antiqua"/>
          <w:b w:val="0"/>
        </w:rPr>
        <w:t>T</w:t>
      </w:r>
      <w:r w:rsidRPr="008B5E37">
        <w:rPr>
          <w:rStyle w:val="10"/>
          <w:rFonts w:ascii="Book Antiqua" w:hAnsi="Book Antiqua"/>
          <w:b w:val="0"/>
        </w:rPr>
        <w:t>he findings associated with possible aggressiveness were further analyzed, such as incidence of fracture and radiograph</w:t>
      </w:r>
      <w:r w:rsidR="0004461A" w:rsidRPr="008B5E37">
        <w:rPr>
          <w:rStyle w:val="10"/>
          <w:rFonts w:ascii="Book Antiqua" w:hAnsi="Book Antiqua"/>
          <w:b w:val="0"/>
        </w:rPr>
        <w:t>ic</w:t>
      </w:r>
      <w:r w:rsidRPr="008B5E37">
        <w:rPr>
          <w:rStyle w:val="10"/>
          <w:rFonts w:ascii="Book Antiqua" w:hAnsi="Book Antiqua"/>
          <w:b w:val="0"/>
        </w:rPr>
        <w:t xml:space="preserve"> </w:t>
      </w:r>
      <w:r w:rsidR="0004461A" w:rsidRPr="008B5E37">
        <w:rPr>
          <w:rStyle w:val="10"/>
          <w:rFonts w:ascii="Book Antiqua" w:hAnsi="Book Antiqua"/>
          <w:b w:val="0"/>
        </w:rPr>
        <w:t xml:space="preserve">observations </w:t>
      </w:r>
      <w:r w:rsidRPr="008B5E37">
        <w:rPr>
          <w:rStyle w:val="10"/>
          <w:rFonts w:ascii="Book Antiqua" w:hAnsi="Book Antiqua"/>
          <w:b w:val="0"/>
        </w:rPr>
        <w:t>of size and expansiveness.</w:t>
      </w:r>
      <w:r w:rsidRPr="008B5E37">
        <w:rPr>
          <w:rFonts w:ascii="Book Antiqua" w:hAnsi="Book Antiqua"/>
          <w:b w:val="0"/>
          <w:kern w:val="0"/>
          <w:sz w:val="24"/>
          <w:szCs w:val="24"/>
        </w:rPr>
        <w:t xml:space="preserve"> It seems that there is </w:t>
      </w:r>
      <w:r w:rsidR="0004461A" w:rsidRPr="008B5E37">
        <w:rPr>
          <w:rFonts w:ascii="Book Antiqua" w:hAnsi="Book Antiqua"/>
          <w:b w:val="0"/>
          <w:kern w:val="0"/>
          <w:sz w:val="24"/>
          <w:szCs w:val="24"/>
        </w:rPr>
        <w:t xml:space="preserve">a </w:t>
      </w:r>
      <w:r w:rsidRPr="008B5E37">
        <w:rPr>
          <w:rFonts w:ascii="Book Antiqua" w:hAnsi="Book Antiqua"/>
          <w:b w:val="0"/>
          <w:kern w:val="0"/>
          <w:sz w:val="24"/>
          <w:szCs w:val="24"/>
        </w:rPr>
        <w:t>site specific difference</w:t>
      </w:r>
      <w:r w:rsidR="0004461A" w:rsidRPr="008B5E37">
        <w:rPr>
          <w:rFonts w:ascii="Book Antiqua" w:hAnsi="Book Antiqua"/>
          <w:b w:val="0"/>
          <w:kern w:val="0"/>
          <w:sz w:val="24"/>
          <w:szCs w:val="24"/>
        </w:rPr>
        <w:t xml:space="preserve"> </w:t>
      </w:r>
      <w:r w:rsidRPr="008B5E37">
        <w:rPr>
          <w:rFonts w:ascii="Book Antiqua" w:hAnsi="Book Antiqua"/>
          <w:b w:val="0"/>
          <w:kern w:val="0"/>
          <w:sz w:val="24"/>
          <w:szCs w:val="24"/>
        </w:rPr>
        <w:t>between the upper and lower extremit</w:t>
      </w:r>
      <w:r w:rsidR="0004461A" w:rsidRPr="008B5E37">
        <w:rPr>
          <w:rFonts w:ascii="Book Antiqua" w:hAnsi="Book Antiqua"/>
          <w:b w:val="0"/>
          <w:kern w:val="0"/>
          <w:sz w:val="24"/>
          <w:szCs w:val="24"/>
        </w:rPr>
        <w:t>ies</w:t>
      </w:r>
      <w:r w:rsidRPr="008B5E37">
        <w:rPr>
          <w:rFonts w:ascii="Book Antiqua" w:hAnsi="Book Antiqua"/>
          <w:b w:val="0"/>
          <w:kern w:val="0"/>
          <w:sz w:val="24"/>
          <w:szCs w:val="24"/>
        </w:rPr>
        <w:t xml:space="preserve">. </w:t>
      </w:r>
      <w:r w:rsidR="009C3E92" w:rsidRPr="008B5E37">
        <w:rPr>
          <w:rFonts w:ascii="Book Antiqua" w:hAnsi="Book Antiqua"/>
          <w:b w:val="0"/>
          <w:kern w:val="0"/>
          <w:sz w:val="24"/>
          <w:szCs w:val="24"/>
        </w:rPr>
        <w:t>NOFs</w:t>
      </w:r>
      <w:r w:rsidRPr="008B5E37">
        <w:rPr>
          <w:rStyle w:val="10"/>
          <w:rFonts w:ascii="Book Antiqua" w:hAnsi="Book Antiqua"/>
          <w:b w:val="0"/>
        </w:rPr>
        <w:t xml:space="preserve"> in the lower </w:t>
      </w:r>
      <w:r w:rsidRPr="008B5E37">
        <w:rPr>
          <w:rFonts w:ascii="Book Antiqua" w:hAnsi="Book Antiqua"/>
          <w:b w:val="0"/>
          <w:kern w:val="0"/>
          <w:sz w:val="24"/>
          <w:szCs w:val="24"/>
        </w:rPr>
        <w:t>extremity are considered to be a developmental bone defect rather than a true neoplasm, even though</w:t>
      </w:r>
      <w:r w:rsidRPr="008B5E37">
        <w:rPr>
          <w:rStyle w:val="10"/>
          <w:rFonts w:ascii="Book Antiqua" w:hAnsi="Book Antiqua"/>
          <w:b w:val="0"/>
        </w:rPr>
        <w:t xml:space="preserve"> </w:t>
      </w:r>
      <w:r w:rsidR="009C3E92" w:rsidRPr="008B5E37">
        <w:rPr>
          <w:rFonts w:ascii="Book Antiqua" w:hAnsi="Book Antiqua"/>
          <w:b w:val="0"/>
          <w:kern w:val="0"/>
          <w:sz w:val="24"/>
          <w:szCs w:val="24"/>
        </w:rPr>
        <w:t>NOFs</w:t>
      </w:r>
      <w:r w:rsidRPr="008B5E37">
        <w:rPr>
          <w:rStyle w:val="10"/>
          <w:rFonts w:ascii="Book Antiqua" w:hAnsi="Book Antiqua"/>
          <w:b w:val="0"/>
        </w:rPr>
        <w:t xml:space="preserve"> </w:t>
      </w:r>
      <w:r w:rsidR="0004461A" w:rsidRPr="008B5E37">
        <w:rPr>
          <w:rStyle w:val="10"/>
          <w:rFonts w:ascii="Book Antiqua" w:hAnsi="Book Antiqua"/>
          <w:b w:val="0"/>
        </w:rPr>
        <w:t xml:space="preserve">can be </w:t>
      </w:r>
      <w:r w:rsidRPr="008B5E37">
        <w:rPr>
          <w:rStyle w:val="10"/>
          <w:rFonts w:ascii="Book Antiqua" w:hAnsi="Book Antiqua"/>
          <w:b w:val="0"/>
        </w:rPr>
        <w:t xml:space="preserve">large and </w:t>
      </w:r>
      <w:r w:rsidR="00F466ED" w:rsidRPr="008B5E37">
        <w:rPr>
          <w:rStyle w:val="10"/>
          <w:rFonts w:ascii="Book Antiqua" w:eastAsiaTheme="minorEastAsia" w:hAnsi="Book Antiqua"/>
          <w:b w:val="0"/>
        </w:rPr>
        <w:t>have expansion at the cortex</w:t>
      </w:r>
      <w:r w:rsidR="0004461A" w:rsidRPr="008B5E37">
        <w:rPr>
          <w:rStyle w:val="10"/>
          <w:rFonts w:ascii="Book Antiqua" w:hAnsi="Book Antiqua"/>
          <w:b w:val="0"/>
        </w:rPr>
        <w:t xml:space="preserve">. </w:t>
      </w:r>
      <w:r w:rsidRPr="008B5E37">
        <w:rPr>
          <w:rFonts w:ascii="Book Antiqua" w:hAnsi="Book Antiqua"/>
          <w:b w:val="0"/>
          <w:kern w:val="0"/>
          <w:sz w:val="24"/>
          <w:szCs w:val="24"/>
        </w:rPr>
        <w:t>L</w:t>
      </w:r>
      <w:r w:rsidRPr="008B5E37">
        <w:rPr>
          <w:rFonts w:ascii="Book Antiqua" w:hAnsi="Book Antiqua"/>
          <w:b w:val="0"/>
          <w:sz w:val="24"/>
          <w:szCs w:val="24"/>
        </w:rPr>
        <w:t xml:space="preserve">esions in the </w:t>
      </w:r>
      <w:r w:rsidRPr="008B5E37">
        <w:rPr>
          <w:rFonts w:ascii="Book Antiqua" w:hAnsi="Book Antiqua"/>
          <w:b w:val="0"/>
          <w:kern w:val="0"/>
          <w:sz w:val="24"/>
          <w:szCs w:val="24"/>
        </w:rPr>
        <w:t xml:space="preserve">humerus and </w:t>
      </w:r>
      <w:r w:rsidRPr="008B5E37">
        <w:rPr>
          <w:rFonts w:ascii="Book Antiqua" w:hAnsi="Book Antiqua"/>
          <w:b w:val="0"/>
          <w:sz w:val="24"/>
          <w:szCs w:val="24"/>
        </w:rPr>
        <w:t xml:space="preserve">the radius were </w:t>
      </w:r>
      <w:r w:rsidR="00285604" w:rsidRPr="008B5E37">
        <w:rPr>
          <w:rFonts w:ascii="Book Antiqua" w:hAnsi="Book Antiqua"/>
          <w:b w:val="0"/>
          <w:sz w:val="24"/>
          <w:szCs w:val="24"/>
        </w:rPr>
        <w:t xml:space="preserve">expanded </w:t>
      </w:r>
      <w:r w:rsidR="00350DB4" w:rsidRPr="008B5E37">
        <w:rPr>
          <w:rFonts w:ascii="Book Antiqua" w:hAnsi="Book Antiqua"/>
          <w:b w:val="0"/>
          <w:sz w:val="24"/>
          <w:szCs w:val="24"/>
        </w:rPr>
        <w:t>at</w:t>
      </w:r>
      <w:r w:rsidR="00285604" w:rsidRPr="008B5E37">
        <w:rPr>
          <w:rFonts w:ascii="Book Antiqua" w:hAnsi="Book Antiqua"/>
          <w:b w:val="0"/>
          <w:sz w:val="24"/>
          <w:szCs w:val="24"/>
        </w:rPr>
        <w:t xml:space="preserve"> the </w:t>
      </w:r>
      <w:r w:rsidRPr="008B5E37">
        <w:rPr>
          <w:rFonts w:ascii="Book Antiqua" w:hAnsi="Book Antiqua"/>
          <w:b w:val="0"/>
          <w:sz w:val="24"/>
          <w:szCs w:val="24"/>
        </w:rPr>
        <w:t xml:space="preserve">cortex and lesion size increased with slow ossification. Furthermore, </w:t>
      </w:r>
      <w:r w:rsidR="009C3E92" w:rsidRPr="008B5E37">
        <w:rPr>
          <w:rFonts w:ascii="Book Antiqua" w:hAnsi="Book Antiqua"/>
          <w:b w:val="0"/>
          <w:kern w:val="0"/>
          <w:sz w:val="24"/>
          <w:szCs w:val="24"/>
        </w:rPr>
        <w:t>NOFs</w:t>
      </w:r>
      <w:r w:rsidRPr="008B5E37">
        <w:rPr>
          <w:rFonts w:ascii="Book Antiqua" w:hAnsi="Book Antiqua"/>
          <w:b w:val="0"/>
          <w:sz w:val="24"/>
          <w:szCs w:val="24"/>
        </w:rPr>
        <w:t xml:space="preserve"> in the radius are predisposed to fracture because of the slender structure of the radius and </w:t>
      </w:r>
      <w:r w:rsidR="0004461A" w:rsidRPr="008B5E37">
        <w:rPr>
          <w:rFonts w:ascii="Book Antiqua" w:hAnsi="Book Antiqua"/>
          <w:b w:val="0"/>
          <w:sz w:val="24"/>
          <w:szCs w:val="24"/>
        </w:rPr>
        <w:t xml:space="preserve">its </w:t>
      </w:r>
      <w:r w:rsidRPr="008B5E37">
        <w:rPr>
          <w:rFonts w:ascii="Book Antiqua" w:hAnsi="Book Antiqua"/>
          <w:b w:val="0"/>
          <w:sz w:val="24"/>
          <w:szCs w:val="24"/>
        </w:rPr>
        <w:t xml:space="preserve">susceptibility to stress. </w:t>
      </w:r>
    </w:p>
    <w:p w:rsidR="006E355F" w:rsidRPr="008B5E37" w:rsidRDefault="006E355F" w:rsidP="008B5E37">
      <w:pPr>
        <w:widowControl/>
        <w:spacing w:line="360" w:lineRule="auto"/>
        <w:rPr>
          <w:rFonts w:ascii="Book Antiqua" w:hAnsi="Book Antiqua"/>
          <w:kern w:val="0"/>
          <w:sz w:val="24"/>
          <w:szCs w:val="24"/>
        </w:rPr>
      </w:pPr>
    </w:p>
    <w:p w:rsidR="006E355F" w:rsidRPr="008B5E37" w:rsidRDefault="006E355F" w:rsidP="008B5E37">
      <w:pPr>
        <w:widowControl/>
        <w:spacing w:line="360" w:lineRule="auto"/>
        <w:rPr>
          <w:rFonts w:ascii="Book Antiqua" w:eastAsia="MS PGothic" w:hAnsi="Book Antiqua"/>
          <w:b/>
          <w:i/>
          <w:kern w:val="0"/>
          <w:sz w:val="24"/>
          <w:szCs w:val="24"/>
        </w:rPr>
      </w:pPr>
      <w:r w:rsidRPr="008B5E37">
        <w:rPr>
          <w:rFonts w:ascii="Book Antiqua" w:eastAsia="MS PGothic" w:hAnsi="Book Antiqua"/>
          <w:b/>
          <w:i/>
          <w:kern w:val="0"/>
          <w:sz w:val="24"/>
          <w:szCs w:val="24"/>
        </w:rPr>
        <w:t>Applications</w:t>
      </w:r>
    </w:p>
    <w:p w:rsidR="006E355F" w:rsidRPr="008B5E37" w:rsidRDefault="006E355F" w:rsidP="008B5E37">
      <w:pPr>
        <w:widowControl/>
        <w:spacing w:line="360" w:lineRule="auto"/>
        <w:rPr>
          <w:rFonts w:ascii="Book Antiqua" w:eastAsia="MS PGothic" w:hAnsi="Book Antiqua"/>
          <w:kern w:val="0"/>
          <w:sz w:val="24"/>
          <w:szCs w:val="24"/>
        </w:rPr>
      </w:pPr>
      <w:r w:rsidRPr="008B5E37">
        <w:rPr>
          <w:rFonts w:ascii="Book Antiqua" w:eastAsia="MS PGothic" w:hAnsi="Book Antiqua"/>
          <w:kern w:val="0"/>
          <w:sz w:val="24"/>
          <w:szCs w:val="24"/>
        </w:rPr>
        <w:t xml:space="preserve">The results are useful for clinicians in the making a diagnosis of </w:t>
      </w:r>
      <w:r w:rsidR="009C3E92" w:rsidRPr="008B5E37">
        <w:rPr>
          <w:rFonts w:ascii="Book Antiqua" w:hAnsi="Book Antiqua"/>
          <w:kern w:val="0"/>
          <w:sz w:val="24"/>
          <w:szCs w:val="24"/>
        </w:rPr>
        <w:t>NOF</w:t>
      </w:r>
      <w:r w:rsidRPr="008B5E37">
        <w:rPr>
          <w:rFonts w:ascii="Book Antiqua" w:eastAsia="MS PGothic" w:hAnsi="Book Antiqua"/>
          <w:kern w:val="0"/>
          <w:sz w:val="24"/>
          <w:szCs w:val="24"/>
        </w:rPr>
        <w:t xml:space="preserve"> and follow</w:t>
      </w:r>
      <w:r w:rsidR="0004461A" w:rsidRPr="008B5E37">
        <w:rPr>
          <w:rFonts w:ascii="Book Antiqua" w:eastAsia="MS PGothic" w:hAnsi="Book Antiqua"/>
          <w:kern w:val="0"/>
          <w:sz w:val="24"/>
          <w:szCs w:val="24"/>
        </w:rPr>
        <w:t>ing</w:t>
      </w:r>
      <w:r w:rsidRPr="008B5E37">
        <w:rPr>
          <w:rFonts w:ascii="Book Antiqua" w:eastAsia="MS PGothic" w:hAnsi="Book Antiqua"/>
          <w:kern w:val="0"/>
          <w:sz w:val="24"/>
          <w:szCs w:val="24"/>
        </w:rPr>
        <w:t xml:space="preserve"> up the patients.</w:t>
      </w:r>
    </w:p>
    <w:p w:rsidR="006E355F" w:rsidRPr="008B5E37" w:rsidRDefault="006E355F" w:rsidP="008B5E37">
      <w:pPr>
        <w:spacing w:line="360" w:lineRule="auto"/>
        <w:rPr>
          <w:rFonts w:ascii="Book Antiqua" w:hAnsi="Book Antiqua"/>
          <w:sz w:val="24"/>
          <w:szCs w:val="24"/>
        </w:rPr>
      </w:pPr>
    </w:p>
    <w:p w:rsidR="006E355F" w:rsidRPr="008B5E37" w:rsidRDefault="006E355F" w:rsidP="008B5E37">
      <w:pPr>
        <w:widowControl/>
        <w:spacing w:line="360" w:lineRule="auto"/>
        <w:rPr>
          <w:rFonts w:ascii="Book Antiqua" w:eastAsia="MS PGothic" w:hAnsi="Book Antiqua"/>
          <w:b/>
          <w:i/>
          <w:kern w:val="0"/>
          <w:sz w:val="24"/>
          <w:szCs w:val="24"/>
        </w:rPr>
      </w:pPr>
      <w:r w:rsidRPr="008B5E37">
        <w:rPr>
          <w:rFonts w:ascii="Book Antiqua" w:eastAsia="MS PGothic" w:hAnsi="Book Antiqua"/>
          <w:b/>
          <w:i/>
          <w:kern w:val="0"/>
          <w:sz w:val="24"/>
          <w:szCs w:val="24"/>
        </w:rPr>
        <w:t>Terminology</w:t>
      </w:r>
    </w:p>
    <w:p w:rsidR="006E355F" w:rsidRDefault="006E355F" w:rsidP="008B5E37">
      <w:pPr>
        <w:widowControl/>
        <w:spacing w:line="360" w:lineRule="auto"/>
        <w:rPr>
          <w:rFonts w:ascii="Book Antiqua" w:eastAsia="宋体" w:hAnsi="Book Antiqua"/>
          <w:kern w:val="0"/>
          <w:sz w:val="24"/>
          <w:szCs w:val="24"/>
          <w:lang w:eastAsia="zh-CN"/>
        </w:rPr>
      </w:pPr>
      <w:r w:rsidRPr="008B5E37">
        <w:rPr>
          <w:rFonts w:ascii="Book Antiqua" w:hAnsi="Book Antiqua"/>
          <w:kern w:val="0"/>
          <w:sz w:val="24"/>
          <w:szCs w:val="24"/>
        </w:rPr>
        <w:t xml:space="preserve">NOF: </w:t>
      </w:r>
      <w:r w:rsidR="00CF076D" w:rsidRPr="008B5E37">
        <w:rPr>
          <w:rFonts w:ascii="Book Antiqua" w:hAnsi="Book Antiqua"/>
          <w:kern w:val="0"/>
          <w:sz w:val="24"/>
          <w:szCs w:val="24"/>
        </w:rPr>
        <w:t>Non-ossifying</w:t>
      </w:r>
      <w:r w:rsidRPr="008B5E37">
        <w:rPr>
          <w:rFonts w:ascii="Book Antiqua" w:hAnsi="Book Antiqua"/>
          <w:kern w:val="0"/>
          <w:sz w:val="24"/>
          <w:szCs w:val="24"/>
        </w:rPr>
        <w:t xml:space="preserve"> fibroma; BFH: Benign fibrous </w:t>
      </w:r>
      <w:proofErr w:type="spellStart"/>
      <w:r w:rsidRPr="008B5E37">
        <w:rPr>
          <w:rFonts w:ascii="Book Antiqua" w:hAnsi="Book Antiqua"/>
          <w:kern w:val="0"/>
          <w:sz w:val="24"/>
          <w:szCs w:val="24"/>
        </w:rPr>
        <w:t>histiocytoma</w:t>
      </w:r>
      <w:proofErr w:type="spellEnd"/>
      <w:r w:rsidRPr="008B5E37">
        <w:rPr>
          <w:rFonts w:ascii="Book Antiqua" w:hAnsi="Book Antiqua"/>
          <w:kern w:val="0"/>
          <w:sz w:val="24"/>
          <w:szCs w:val="24"/>
        </w:rPr>
        <w:t>; MRI: Magnetic resonance image.</w:t>
      </w:r>
    </w:p>
    <w:p w:rsidR="008B5E37" w:rsidRPr="00FF324A" w:rsidRDefault="008B5E37" w:rsidP="00FF324A">
      <w:pPr>
        <w:widowControl/>
        <w:spacing w:line="360" w:lineRule="auto"/>
        <w:rPr>
          <w:rFonts w:ascii="Book Antiqua" w:eastAsia="宋体" w:hAnsi="Book Antiqua"/>
          <w:kern w:val="0"/>
          <w:sz w:val="24"/>
          <w:szCs w:val="24"/>
          <w:lang w:eastAsia="zh-CN"/>
        </w:rPr>
      </w:pPr>
    </w:p>
    <w:p w:rsidR="006E355F" w:rsidRPr="00FF324A" w:rsidRDefault="006E355F" w:rsidP="00FF324A">
      <w:pPr>
        <w:widowControl/>
        <w:spacing w:line="360" w:lineRule="auto"/>
        <w:rPr>
          <w:rFonts w:ascii="Book Antiqua" w:eastAsia="MS PGothic" w:hAnsi="Book Antiqua"/>
          <w:b/>
          <w:i/>
          <w:kern w:val="0"/>
          <w:sz w:val="24"/>
          <w:szCs w:val="24"/>
        </w:rPr>
      </w:pPr>
      <w:r w:rsidRPr="00FF324A">
        <w:rPr>
          <w:rFonts w:ascii="Book Antiqua" w:eastAsia="MS PGothic" w:hAnsi="Book Antiqua"/>
          <w:b/>
          <w:i/>
          <w:kern w:val="0"/>
          <w:sz w:val="24"/>
          <w:szCs w:val="24"/>
        </w:rPr>
        <w:t>Peer-review</w:t>
      </w:r>
    </w:p>
    <w:p w:rsidR="006E355F" w:rsidRPr="00FF324A" w:rsidRDefault="006E355F" w:rsidP="00FF324A">
      <w:pPr>
        <w:spacing w:line="360" w:lineRule="auto"/>
        <w:rPr>
          <w:rFonts w:ascii="Book Antiqua" w:hAnsi="Book Antiqua"/>
          <w:sz w:val="24"/>
          <w:szCs w:val="24"/>
        </w:rPr>
      </w:pPr>
      <w:r w:rsidRPr="00FF324A">
        <w:rPr>
          <w:rFonts w:ascii="Book Antiqua" w:hAnsi="Book Antiqua"/>
          <w:sz w:val="24"/>
          <w:szCs w:val="24"/>
        </w:rPr>
        <w:t>This is a well</w:t>
      </w:r>
      <w:r w:rsidR="0004461A" w:rsidRPr="00FF324A">
        <w:rPr>
          <w:rFonts w:ascii="Book Antiqua" w:hAnsi="Book Antiqua"/>
          <w:sz w:val="24"/>
          <w:szCs w:val="24"/>
        </w:rPr>
        <w:t>-</w:t>
      </w:r>
      <w:r w:rsidRPr="00FF324A">
        <w:rPr>
          <w:rFonts w:ascii="Book Antiqua" w:hAnsi="Book Antiqua"/>
          <w:sz w:val="24"/>
          <w:szCs w:val="24"/>
        </w:rPr>
        <w:t>designed paper about a rarely seen clinical condition.</w:t>
      </w:r>
    </w:p>
    <w:p w:rsidR="00FF324A" w:rsidRPr="00FF324A" w:rsidRDefault="00FF324A" w:rsidP="00FF324A">
      <w:pPr>
        <w:widowControl/>
        <w:spacing w:line="360" w:lineRule="auto"/>
        <w:rPr>
          <w:rFonts w:ascii="Book Antiqua" w:hAnsi="Book Antiqua"/>
          <w:bCs/>
          <w:sz w:val="24"/>
          <w:szCs w:val="24"/>
        </w:rPr>
      </w:pPr>
      <w:r w:rsidRPr="00FF324A">
        <w:rPr>
          <w:rFonts w:ascii="Book Antiqua" w:hAnsi="Book Antiqua"/>
          <w:bCs/>
          <w:sz w:val="24"/>
          <w:szCs w:val="24"/>
        </w:rPr>
        <w:br w:type="page"/>
      </w:r>
    </w:p>
    <w:p w:rsidR="008B5E37" w:rsidRPr="00FF324A" w:rsidRDefault="008B5E37" w:rsidP="00FF324A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FF324A">
        <w:rPr>
          <w:rFonts w:ascii="Book Antiqua" w:eastAsia="宋体" w:hAnsi="Book Antiqua"/>
          <w:b/>
          <w:sz w:val="24"/>
          <w:szCs w:val="24"/>
          <w:lang w:eastAsia="zh-CN"/>
        </w:rPr>
        <w:lastRenderedPageBreak/>
        <w:t>REFERENCES</w:t>
      </w:r>
    </w:p>
    <w:p w:rsidR="00FF324A" w:rsidRPr="00FF324A" w:rsidRDefault="00FF324A" w:rsidP="00FF324A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 </w:t>
      </w:r>
      <w:proofErr w:type="spellStart"/>
      <w:r w:rsidRPr="00FF324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Hetts</w:t>
      </w:r>
      <w:proofErr w:type="spellEnd"/>
      <w:r w:rsidRPr="00FF324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SW</w:t>
      </w:r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Hilchey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SD, Wilson R, Franc B. Case 110: </w:t>
      </w:r>
      <w:proofErr w:type="spell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Nonossifying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fibroma. </w:t>
      </w:r>
      <w:r w:rsidRPr="00FF324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Radiology</w:t>
      </w:r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2007; </w:t>
      </w:r>
      <w:r w:rsidRPr="00FF324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243</w:t>
      </w:r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288-292 [PMID: 17392261 DOI: 10.1148/radiol.2431040427]</w:t>
      </w:r>
    </w:p>
    <w:p w:rsidR="00FF324A" w:rsidRPr="00FF324A" w:rsidRDefault="00FF324A" w:rsidP="00FF324A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 </w:t>
      </w:r>
      <w:proofErr w:type="spellStart"/>
      <w:r w:rsidRPr="00FF324A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Dorfman</w:t>
      </w:r>
      <w:proofErr w:type="spellEnd"/>
      <w:r w:rsidRPr="00FF324A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 xml:space="preserve"> HD</w:t>
      </w:r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Czerniak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B. Bone tumors.</w:t>
      </w:r>
      <w:proofErr w:type="gram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St Louis,</w:t>
      </w:r>
      <w:r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MO, Mosby, 1998. </w:t>
      </w:r>
      <w:r w:rsidRPr="00FF324A">
        <w:rPr>
          <w:rFonts w:ascii="Book Antiqua" w:eastAsia="宋体" w:hAnsi="Book Antiqua" w:cs="宋体"/>
          <w:i/>
          <w:kern w:val="0"/>
          <w:sz w:val="24"/>
          <w:szCs w:val="24"/>
          <w:lang w:eastAsia="zh-CN"/>
        </w:rPr>
        <w:t xml:space="preserve">Hum </w:t>
      </w:r>
      <w:proofErr w:type="spellStart"/>
      <w:r w:rsidRPr="00FF324A">
        <w:rPr>
          <w:rFonts w:ascii="Book Antiqua" w:eastAsia="宋体" w:hAnsi="Book Antiqua" w:cs="宋体"/>
          <w:i/>
          <w:kern w:val="0"/>
          <w:sz w:val="24"/>
          <w:szCs w:val="24"/>
          <w:lang w:eastAsia="zh-CN"/>
        </w:rPr>
        <w:t>Pathol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1999; </w:t>
      </w:r>
      <w:r w:rsidRPr="00FF324A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30</w:t>
      </w:r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1269</w:t>
      </w:r>
    </w:p>
    <w:p w:rsidR="00FF324A" w:rsidRPr="00FF324A" w:rsidRDefault="00FF324A" w:rsidP="00FF324A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 </w:t>
      </w:r>
      <w:r w:rsidRPr="00FF324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Betsy M</w:t>
      </w:r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Kupersmith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LM, Springfield DS.</w:t>
      </w:r>
      <w:proofErr w:type="gram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spellStart"/>
      <w:proofErr w:type="gram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Metaphyseal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fibrous defects.</w:t>
      </w:r>
      <w:proofErr w:type="gram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FF324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Am </w:t>
      </w:r>
      <w:proofErr w:type="spellStart"/>
      <w:r w:rsidRPr="00FF324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Acad</w:t>
      </w:r>
      <w:proofErr w:type="spellEnd"/>
      <w:r w:rsidRPr="00FF324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FF324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Orthop</w:t>
      </w:r>
      <w:proofErr w:type="spellEnd"/>
      <w:r w:rsidRPr="00FF324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FF324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2004</w:t>
      </w:r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; </w:t>
      </w:r>
      <w:r w:rsidRPr="00FF324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12</w:t>
      </w:r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89-95 [PMID: 15089082 DOI: 10.5435/00124635-200403000-00004]</w:t>
      </w:r>
    </w:p>
    <w:p w:rsidR="00FF324A" w:rsidRPr="00FF324A" w:rsidRDefault="00FF324A" w:rsidP="00FF324A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 </w:t>
      </w:r>
      <w:proofErr w:type="spellStart"/>
      <w:r w:rsidRPr="00FF324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Hod</w:t>
      </w:r>
      <w:proofErr w:type="spellEnd"/>
      <w:r w:rsidRPr="00FF324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N</w:t>
      </w:r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Levi Y, Fire G, Cohen I, </w:t>
      </w:r>
      <w:proofErr w:type="spell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Ayash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D, </w:t>
      </w:r>
      <w:proofErr w:type="spell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Somekh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Horne T. </w:t>
      </w:r>
      <w:proofErr w:type="spell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Scintigraphic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characteristics of non-ossifying fibroma in military recruits undergoing bone </w:t>
      </w:r>
      <w:proofErr w:type="spell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scintigraphy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for suspected stress fractures and lower limb pains. </w:t>
      </w:r>
      <w:proofErr w:type="spellStart"/>
      <w:r w:rsidRPr="00FF324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Nucl</w:t>
      </w:r>
      <w:proofErr w:type="spellEnd"/>
      <w:r w:rsidRPr="00FF324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Med </w:t>
      </w:r>
      <w:proofErr w:type="spellStart"/>
      <w:r w:rsidRPr="00FF324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Commun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2007; </w:t>
      </w:r>
      <w:r w:rsidRPr="00FF324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28</w:t>
      </w:r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25-33 [PMID: 17159546 DOI: 10.1097/MNM.0b013e328012e3de]</w:t>
      </w:r>
    </w:p>
    <w:p w:rsidR="00FF324A" w:rsidRPr="00FF324A" w:rsidRDefault="00FF324A" w:rsidP="00FF324A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5 </w:t>
      </w:r>
      <w:r w:rsidRPr="00FF324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Nelson M</w:t>
      </w:r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Perry D, Ginsburg G, Sanger WG, Neff JR, Bridge JA. Translocation (1; 4</w:t>
      </w:r>
      <w:proofErr w:type="gram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)(</w:t>
      </w:r>
      <w:proofErr w:type="gram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p31; q34) in </w:t>
      </w:r>
      <w:proofErr w:type="spell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nonossifying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fibroma. </w:t>
      </w:r>
      <w:r w:rsidRPr="00FF324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Cancer Genet </w:t>
      </w:r>
      <w:proofErr w:type="spellStart"/>
      <w:r w:rsidRPr="00FF324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Cytogenet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2003; </w:t>
      </w:r>
      <w:r w:rsidRPr="00FF324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142</w:t>
      </w:r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142-144 [PMID: 12699892 DOI: 10.1016/S0165-4608(02)00805-1]</w:t>
      </w:r>
    </w:p>
    <w:p w:rsidR="00FF324A" w:rsidRPr="00FF324A" w:rsidRDefault="00FF324A" w:rsidP="00FF324A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6 </w:t>
      </w:r>
      <w:proofErr w:type="spellStart"/>
      <w:r w:rsidRPr="00FF324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Tarkkanen</w:t>
      </w:r>
      <w:proofErr w:type="spellEnd"/>
      <w:r w:rsidRPr="00FF324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M</w:t>
      </w:r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Kaipainen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Karaharju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</w:t>
      </w:r>
      <w:proofErr w:type="spell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Böhling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Szymanska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Heliö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Kivioja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Elomaa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I, </w:t>
      </w:r>
      <w:proofErr w:type="spell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Knuutila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S. Cytogenetic study of 249 consecutive patients examined for a bone tumor. </w:t>
      </w:r>
      <w:r w:rsidRPr="00FF324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Cancer Genet </w:t>
      </w:r>
      <w:proofErr w:type="spellStart"/>
      <w:r w:rsidRPr="00FF324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Cytogenet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1993; </w:t>
      </w:r>
      <w:r w:rsidRPr="00FF324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68</w:t>
      </w:r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1-21 [PMID: 8330278 DOI: 10.1016/0165-4608(93)90068-W]</w:t>
      </w:r>
    </w:p>
    <w:p w:rsidR="00FF324A" w:rsidRPr="00FF324A" w:rsidRDefault="00FF324A" w:rsidP="00FF324A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7 </w:t>
      </w:r>
      <w:proofErr w:type="spellStart"/>
      <w:r w:rsidRPr="00FF324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Ceroni</w:t>
      </w:r>
      <w:proofErr w:type="spellEnd"/>
      <w:r w:rsidRPr="00FF324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D</w:t>
      </w:r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Dayer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De </w:t>
      </w:r>
      <w:proofErr w:type="spell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Coulon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</w:t>
      </w:r>
      <w:proofErr w:type="spell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Kaelin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A. Benign fibrous </w:t>
      </w:r>
      <w:proofErr w:type="spell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histiocytoma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of bone in a </w:t>
      </w:r>
      <w:proofErr w:type="spell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paediatric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population: a report of 6 cases. </w:t>
      </w:r>
      <w:proofErr w:type="spellStart"/>
      <w:r w:rsidRPr="00FF324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Musculoskelet</w:t>
      </w:r>
      <w:proofErr w:type="spellEnd"/>
      <w:r w:rsidRPr="00FF324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FF324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2011; </w:t>
      </w:r>
      <w:r w:rsidRPr="00FF324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95</w:t>
      </w:r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107-114 [PMID: 21409501 DOI: 10.1007/s12306-011-0115-x]</w:t>
      </w:r>
    </w:p>
    <w:p w:rsidR="00FF324A" w:rsidRPr="00FF324A" w:rsidRDefault="00FF324A" w:rsidP="00FF324A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8 </w:t>
      </w:r>
      <w:r w:rsidRPr="00FF324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Al-</w:t>
      </w:r>
      <w:proofErr w:type="spellStart"/>
      <w:r w:rsidRPr="00FF324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Jamali</w:t>
      </w:r>
      <w:proofErr w:type="spellEnd"/>
      <w:r w:rsidRPr="00FF324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J</w:t>
      </w:r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Gerlach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UV, </w:t>
      </w:r>
      <w:proofErr w:type="spell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Zajonc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H. Benign fibrous </w:t>
      </w:r>
      <w:proofErr w:type="spell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histocytoma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of the distal radius: a report of a case and a review of the literature. </w:t>
      </w:r>
      <w:r w:rsidRPr="00FF324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Hand </w:t>
      </w:r>
      <w:proofErr w:type="spellStart"/>
      <w:r w:rsidRPr="00FF324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2010; </w:t>
      </w:r>
      <w:r w:rsidRPr="00FF324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15</w:t>
      </w:r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127-129 [PMID: 20672403 DOI: 10.1142/S0218810410004722]</w:t>
      </w:r>
    </w:p>
    <w:p w:rsidR="00FF324A" w:rsidRPr="00FF324A" w:rsidRDefault="00FF324A" w:rsidP="00FF324A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9 </w:t>
      </w:r>
      <w:r w:rsidRPr="00FF324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Easley ME</w:t>
      </w:r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Kneisl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JS.</w:t>
      </w:r>
      <w:proofErr w:type="gram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Pathologic fractures through </w:t>
      </w:r>
      <w:proofErr w:type="spellStart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nonossifying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fibromas: is prophylactic treatment warranted? </w:t>
      </w:r>
      <w:r w:rsidRPr="00FF324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FF324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</w:t>
      </w:r>
      <w:proofErr w:type="spellEnd"/>
      <w:r w:rsidRPr="00FF324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FF324A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Orthop</w:t>
      </w:r>
      <w:proofErr w:type="spellEnd"/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1997</w:t>
      </w:r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; </w:t>
      </w:r>
      <w:r w:rsidRPr="00FF324A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17</w:t>
      </w:r>
      <w:r w:rsidRPr="00FF324A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808-813 [PMID: 9591988 DOI: 10.1097/01241398-199711000-00021]</w:t>
      </w:r>
    </w:p>
    <w:p w:rsidR="008B5E37" w:rsidRPr="00FF324A" w:rsidRDefault="008B5E37" w:rsidP="00FF324A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8B5E37" w:rsidRDefault="008B5E37" w:rsidP="00FF324A">
      <w:pPr>
        <w:spacing w:line="360" w:lineRule="auto"/>
        <w:jc w:val="right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FF324A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Pr="00FF324A">
        <w:rPr>
          <w:rFonts w:ascii="Book Antiqua" w:hAnsi="Book Antiqua"/>
          <w:sz w:val="24"/>
          <w:szCs w:val="24"/>
        </w:rPr>
        <w:t>Demiroz</w:t>
      </w:r>
      <w:proofErr w:type="spellEnd"/>
      <w:r w:rsidRPr="00FF324A">
        <w:rPr>
          <w:rFonts w:ascii="Book Antiqua" w:eastAsia="宋体" w:hAnsi="Book Antiqua"/>
          <w:sz w:val="24"/>
          <w:szCs w:val="24"/>
          <w:lang w:eastAsia="zh-CN"/>
        </w:rPr>
        <w:t xml:space="preserve"> SM </w:t>
      </w:r>
      <w:r w:rsidRPr="00FF324A">
        <w:rPr>
          <w:rFonts w:ascii="Book Antiqua" w:hAnsi="Book Antiqua"/>
          <w:b/>
          <w:sz w:val="24"/>
          <w:szCs w:val="24"/>
        </w:rPr>
        <w:t xml:space="preserve">S-Editor: </w:t>
      </w:r>
      <w:proofErr w:type="spellStart"/>
      <w:r w:rsidRPr="00FF324A">
        <w:rPr>
          <w:rFonts w:ascii="Book Antiqua" w:hAnsi="Book Antiqua"/>
          <w:sz w:val="24"/>
          <w:szCs w:val="24"/>
        </w:rPr>
        <w:t>Ji</w:t>
      </w:r>
      <w:proofErr w:type="spellEnd"/>
      <w:r w:rsidRPr="00FF324A">
        <w:rPr>
          <w:rFonts w:ascii="Book Antiqua" w:hAnsi="Book Antiqua"/>
          <w:sz w:val="24"/>
          <w:szCs w:val="24"/>
        </w:rPr>
        <w:t xml:space="preserve"> FF</w:t>
      </w:r>
      <w:r w:rsidRPr="00FF324A">
        <w:rPr>
          <w:rFonts w:ascii="Book Antiqua" w:hAnsi="Book Antiqua"/>
          <w:b/>
          <w:sz w:val="24"/>
          <w:szCs w:val="24"/>
        </w:rPr>
        <w:t xml:space="preserve"> L-Editor: E-Editor</w:t>
      </w:r>
    </w:p>
    <w:p w:rsidR="006D6F67" w:rsidRPr="004A7441" w:rsidRDefault="006D6F67" w:rsidP="006D6F67">
      <w:pPr>
        <w:widowControl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4A7441">
        <w:rPr>
          <w:rFonts w:ascii="Book Antiqua" w:eastAsia="宋体" w:hAnsi="Book Antiqua" w:cs="Helvetica"/>
          <w:b/>
          <w:kern w:val="0"/>
          <w:sz w:val="24"/>
          <w:szCs w:val="24"/>
        </w:rPr>
        <w:lastRenderedPageBreak/>
        <w:t xml:space="preserve">Specialty type: </w:t>
      </w:r>
      <w:r w:rsidRPr="00E700C2">
        <w:rPr>
          <w:rFonts w:ascii="Book Antiqua" w:eastAsia="微软雅黑" w:hAnsi="Book Antiqua" w:cs="宋体"/>
          <w:kern w:val="0"/>
          <w:sz w:val="24"/>
          <w:szCs w:val="24"/>
        </w:rPr>
        <w:t>Orthopedics</w:t>
      </w:r>
    </w:p>
    <w:p w:rsidR="006D6F67" w:rsidRPr="004A7441" w:rsidRDefault="006D6F67" w:rsidP="006D6F67">
      <w:pPr>
        <w:widowControl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4A7441">
        <w:rPr>
          <w:rFonts w:ascii="Book Antiqua" w:eastAsia="宋体" w:hAnsi="Book Antiqua" w:cs="Helvetica"/>
          <w:b/>
          <w:kern w:val="0"/>
          <w:sz w:val="24"/>
          <w:szCs w:val="24"/>
        </w:rPr>
        <w:t xml:space="preserve">Country of origin: </w:t>
      </w:r>
      <w:r w:rsidRPr="006D6F67">
        <w:rPr>
          <w:rFonts w:ascii="Book Antiqua" w:eastAsia="宋体" w:hAnsi="Book Antiqua"/>
          <w:kern w:val="0"/>
          <w:sz w:val="24"/>
          <w:szCs w:val="24"/>
        </w:rPr>
        <w:t>Japan</w:t>
      </w:r>
    </w:p>
    <w:p w:rsidR="006D6F67" w:rsidRPr="004A7441" w:rsidRDefault="006D6F67" w:rsidP="006D6F67">
      <w:pPr>
        <w:widowControl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4A7441">
        <w:rPr>
          <w:rFonts w:ascii="Book Antiqua" w:eastAsia="宋体" w:hAnsi="Book Antiqua" w:cs="Helvetica"/>
          <w:b/>
          <w:kern w:val="0"/>
          <w:sz w:val="24"/>
          <w:szCs w:val="24"/>
        </w:rPr>
        <w:t>Peer-review report classification</w:t>
      </w:r>
    </w:p>
    <w:p w:rsidR="006D6F67" w:rsidRPr="004A7441" w:rsidRDefault="006D6F67" w:rsidP="006D6F67">
      <w:pPr>
        <w:widowControl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  <w:lang w:eastAsia="zh-CN"/>
        </w:rPr>
      </w:pPr>
      <w:r w:rsidRPr="004A7441">
        <w:rPr>
          <w:rFonts w:ascii="Book Antiqua" w:eastAsia="宋体" w:hAnsi="Book Antiqua" w:cs="Helvetica"/>
          <w:kern w:val="0"/>
          <w:sz w:val="24"/>
          <w:szCs w:val="24"/>
        </w:rPr>
        <w:t xml:space="preserve">Grade A (Excellent): </w:t>
      </w:r>
      <w:r>
        <w:rPr>
          <w:rFonts w:ascii="Book Antiqua" w:eastAsia="宋体" w:hAnsi="Book Antiqua" w:cs="Helvetica" w:hint="eastAsia"/>
          <w:kern w:val="0"/>
          <w:sz w:val="24"/>
          <w:szCs w:val="24"/>
          <w:lang w:eastAsia="zh-CN"/>
        </w:rPr>
        <w:t>0</w:t>
      </w:r>
    </w:p>
    <w:p w:rsidR="006D6F67" w:rsidRPr="004A7441" w:rsidRDefault="006D6F67" w:rsidP="006D6F67">
      <w:pPr>
        <w:widowControl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  <w:lang w:eastAsia="zh-CN"/>
        </w:rPr>
      </w:pPr>
      <w:r w:rsidRPr="004A7441">
        <w:rPr>
          <w:rFonts w:ascii="Book Antiqua" w:eastAsia="宋体" w:hAnsi="Book Antiqua" w:cs="Helvetica"/>
          <w:kern w:val="0"/>
          <w:sz w:val="24"/>
          <w:szCs w:val="24"/>
        </w:rPr>
        <w:t xml:space="preserve">Grade B (Very good): </w:t>
      </w:r>
      <w:r>
        <w:rPr>
          <w:rFonts w:ascii="Book Antiqua" w:eastAsia="宋体" w:hAnsi="Book Antiqua" w:cs="Helvetica" w:hint="eastAsia"/>
          <w:kern w:val="0"/>
          <w:sz w:val="24"/>
          <w:szCs w:val="24"/>
          <w:lang w:eastAsia="zh-CN"/>
        </w:rPr>
        <w:t>0</w:t>
      </w:r>
    </w:p>
    <w:p w:rsidR="006D6F67" w:rsidRPr="004A7441" w:rsidRDefault="006D6F67" w:rsidP="006D6F67">
      <w:pPr>
        <w:widowControl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4A7441">
        <w:rPr>
          <w:rFonts w:ascii="Book Antiqua" w:eastAsia="宋体" w:hAnsi="Book Antiqua" w:cs="Helvetica"/>
          <w:kern w:val="0"/>
          <w:sz w:val="24"/>
          <w:szCs w:val="24"/>
        </w:rPr>
        <w:t xml:space="preserve">Grade C (Good): </w:t>
      </w:r>
      <w:r w:rsidRPr="004A7441">
        <w:rPr>
          <w:rFonts w:ascii="Book Antiqua" w:eastAsia="宋体" w:hAnsi="Book Antiqua" w:cs="Helvetica" w:hint="eastAsia"/>
          <w:kern w:val="0"/>
          <w:sz w:val="24"/>
          <w:szCs w:val="24"/>
        </w:rPr>
        <w:t>C</w:t>
      </w:r>
    </w:p>
    <w:p w:rsidR="006D6F67" w:rsidRPr="004A7441" w:rsidRDefault="006D6F67" w:rsidP="006D6F67">
      <w:pPr>
        <w:widowControl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4A7441">
        <w:rPr>
          <w:rFonts w:ascii="Book Antiqua" w:eastAsia="宋体" w:hAnsi="Book Antiqua" w:cs="Helvetica"/>
          <w:kern w:val="0"/>
          <w:sz w:val="24"/>
          <w:szCs w:val="24"/>
        </w:rPr>
        <w:t xml:space="preserve">Grade D (Fair): </w:t>
      </w:r>
      <w:r w:rsidRPr="004A7441">
        <w:rPr>
          <w:rFonts w:ascii="Book Antiqua" w:eastAsia="宋体" w:hAnsi="Book Antiqua" w:cs="Helvetica" w:hint="eastAsia"/>
          <w:kern w:val="0"/>
          <w:sz w:val="24"/>
          <w:szCs w:val="24"/>
        </w:rPr>
        <w:t>0</w:t>
      </w:r>
    </w:p>
    <w:p w:rsidR="006D6F67" w:rsidRPr="00456244" w:rsidRDefault="006D6F67" w:rsidP="006D6F67">
      <w:pPr>
        <w:widowControl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4A7441">
        <w:rPr>
          <w:rFonts w:ascii="Book Antiqua" w:eastAsia="宋体" w:hAnsi="Book Antiqua" w:cs="Helvetica"/>
          <w:kern w:val="0"/>
          <w:sz w:val="24"/>
          <w:szCs w:val="24"/>
        </w:rPr>
        <w:t xml:space="preserve">Grade E (Poor): </w:t>
      </w:r>
      <w:r w:rsidRPr="004A7441">
        <w:rPr>
          <w:rFonts w:ascii="Book Antiqua" w:eastAsia="宋体" w:hAnsi="Book Antiqua" w:cs="Helvetica" w:hint="eastAsia"/>
          <w:kern w:val="0"/>
          <w:sz w:val="24"/>
          <w:szCs w:val="24"/>
        </w:rPr>
        <w:t>0</w:t>
      </w:r>
    </w:p>
    <w:p w:rsidR="006D6F67" w:rsidRPr="006D6F67" w:rsidRDefault="006D6F67" w:rsidP="00FF324A">
      <w:pPr>
        <w:spacing w:line="360" w:lineRule="auto"/>
        <w:jc w:val="right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6D6F67" w:rsidRPr="006D6F67" w:rsidRDefault="006D6F67" w:rsidP="00FF324A">
      <w:pPr>
        <w:spacing w:line="360" w:lineRule="auto"/>
        <w:jc w:val="right"/>
        <w:rPr>
          <w:rFonts w:ascii="Book Antiqua" w:eastAsia="宋体" w:hAnsi="Book Antiqua"/>
          <w:sz w:val="24"/>
          <w:szCs w:val="24"/>
          <w:lang w:eastAsia="zh-CN"/>
        </w:rPr>
        <w:sectPr w:rsidR="006D6F67" w:rsidRPr="006D6F67" w:rsidSect="0057049F">
          <w:footerReference w:type="default" r:id="rId10"/>
          <w:pgSz w:w="12240" w:h="15840"/>
          <w:pgMar w:top="1440" w:right="1440" w:bottom="1440" w:left="1440" w:header="720" w:footer="720" w:gutter="0"/>
          <w:cols w:space="720"/>
          <w:noEndnote/>
          <w:docGrid w:linePitch="286"/>
        </w:sectPr>
      </w:pPr>
    </w:p>
    <w:p w:rsidR="008B5E37" w:rsidRPr="007A70B8" w:rsidRDefault="007A70B8" w:rsidP="008B5E37">
      <w:pPr>
        <w:tabs>
          <w:tab w:val="left" w:pos="7097"/>
        </w:tabs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kern w:val="0"/>
          <w:sz w:val="24"/>
          <w:szCs w:val="24"/>
          <w:lang w:eastAsia="zh-CN"/>
        </w:rPr>
      </w:pPr>
      <w:r>
        <w:rPr>
          <w:rFonts w:ascii="Book Antiqua" w:eastAsia="宋体" w:hAnsi="Book Antiqua"/>
          <w:b/>
          <w:noProof/>
          <w:kern w:val="0"/>
          <w:sz w:val="24"/>
          <w:szCs w:val="24"/>
          <w:lang w:eastAsia="zh-CN"/>
        </w:rPr>
        <w:lastRenderedPageBreak/>
        <w:drawing>
          <wp:inline distT="0" distB="0" distL="0" distR="0">
            <wp:extent cx="3936365" cy="4215765"/>
            <wp:effectExtent l="0" t="0" r="0" b="0"/>
            <wp:docPr id="5" name="图片 5" descr="E:\jifangfang\送修稿\2017-03-28\32558\新建文件夹\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jifangfang\送修稿\2017-03-28\32558\新建文件夹\fig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65" cy="421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B8" w:rsidRPr="007A70B8" w:rsidRDefault="008B5E37" w:rsidP="008B5E37">
      <w:pPr>
        <w:tabs>
          <w:tab w:val="left" w:pos="7097"/>
        </w:tabs>
        <w:autoSpaceDE w:val="0"/>
        <w:autoSpaceDN w:val="0"/>
        <w:adjustRightInd w:val="0"/>
        <w:spacing w:line="360" w:lineRule="auto"/>
        <w:rPr>
          <w:rFonts w:ascii="Book Antiqua" w:eastAsia="宋体" w:hAnsi="Book Antiqua"/>
          <w:kern w:val="0"/>
          <w:sz w:val="24"/>
          <w:szCs w:val="24"/>
          <w:lang w:eastAsia="zh-CN"/>
        </w:rPr>
      </w:pPr>
      <w:r w:rsidRPr="007A70B8">
        <w:rPr>
          <w:rFonts w:ascii="Book Antiqua" w:hAnsi="Book Antiqua"/>
          <w:b/>
          <w:kern w:val="0"/>
          <w:sz w:val="24"/>
          <w:szCs w:val="24"/>
        </w:rPr>
        <w:t xml:space="preserve">Figure 1 </w:t>
      </w:r>
      <w:r w:rsidRPr="007A70B8">
        <w:rPr>
          <w:rFonts w:ascii="Book Antiqua" w:hAnsi="Book Antiqua"/>
          <w:b/>
          <w:sz w:val="24"/>
          <w:szCs w:val="24"/>
        </w:rPr>
        <w:t>P</w:t>
      </w:r>
      <w:r w:rsidRPr="007A70B8">
        <w:rPr>
          <w:rFonts w:ascii="Book Antiqua" w:hAnsi="Book Antiqua"/>
          <w:b/>
          <w:kern w:val="0"/>
          <w:sz w:val="24"/>
          <w:szCs w:val="24"/>
        </w:rPr>
        <w:t xml:space="preserve">lain radiographs of a </w:t>
      </w:r>
      <w:r w:rsidR="007A70B8" w:rsidRPr="007A70B8">
        <w:rPr>
          <w:rStyle w:val="10"/>
          <w:rFonts w:ascii="Book Antiqua" w:hAnsi="Book Antiqua"/>
          <w:b/>
        </w:rPr>
        <w:t>non-ossifying fibroma</w:t>
      </w:r>
      <w:r w:rsidR="007A70B8" w:rsidRPr="007A70B8">
        <w:rPr>
          <w:rStyle w:val="10"/>
          <w:rFonts w:ascii="Book Antiqua" w:eastAsia="宋体" w:hAnsi="Book Antiqua" w:hint="eastAsia"/>
          <w:b/>
          <w:lang w:eastAsia="zh-CN"/>
        </w:rPr>
        <w:t xml:space="preserve"> </w:t>
      </w:r>
      <w:r w:rsidRPr="007A70B8">
        <w:rPr>
          <w:rFonts w:ascii="Book Antiqua" w:hAnsi="Book Antiqua"/>
          <w:b/>
          <w:kern w:val="0"/>
          <w:sz w:val="24"/>
          <w:szCs w:val="24"/>
        </w:rPr>
        <w:t xml:space="preserve">in the </w:t>
      </w:r>
      <w:proofErr w:type="spellStart"/>
      <w:r w:rsidRPr="007A70B8">
        <w:rPr>
          <w:rFonts w:ascii="Book Antiqua" w:hAnsi="Book Antiqua"/>
          <w:b/>
          <w:kern w:val="0"/>
          <w:sz w:val="24"/>
          <w:szCs w:val="24"/>
        </w:rPr>
        <w:t>humerus</w:t>
      </w:r>
      <w:proofErr w:type="spellEnd"/>
      <w:r w:rsidRPr="007A70B8">
        <w:rPr>
          <w:rFonts w:ascii="Book Antiqua" w:hAnsi="Book Antiqua"/>
          <w:b/>
          <w:kern w:val="0"/>
          <w:sz w:val="24"/>
          <w:szCs w:val="24"/>
        </w:rPr>
        <w:t xml:space="preserve"> of</w:t>
      </w:r>
      <w:r w:rsidRPr="007A70B8">
        <w:rPr>
          <w:rFonts w:ascii="Book Antiqua" w:hAnsi="Book Antiqua"/>
          <w:b/>
          <w:sz w:val="24"/>
          <w:szCs w:val="24"/>
        </w:rPr>
        <w:t xml:space="preserve"> a </w:t>
      </w:r>
      <w:r w:rsidRPr="007A70B8">
        <w:rPr>
          <w:rFonts w:ascii="Book Antiqua" w:hAnsi="Book Antiqua"/>
          <w:b/>
          <w:kern w:val="0"/>
          <w:sz w:val="24"/>
          <w:szCs w:val="24"/>
        </w:rPr>
        <w:t xml:space="preserve">4-year-old female. </w:t>
      </w:r>
      <w:r w:rsidRPr="008B5E37">
        <w:rPr>
          <w:rFonts w:ascii="Book Antiqua" w:hAnsi="Book Antiqua"/>
          <w:sz w:val="24"/>
          <w:szCs w:val="24"/>
        </w:rPr>
        <w:t>An</w:t>
      </w:r>
      <w:r w:rsidRPr="008B5E37">
        <w:rPr>
          <w:rFonts w:ascii="Book Antiqua" w:hAnsi="Book Antiqua"/>
          <w:kern w:val="0"/>
          <w:sz w:val="24"/>
          <w:szCs w:val="24"/>
        </w:rPr>
        <w:t xml:space="preserve"> </w:t>
      </w:r>
      <w:proofErr w:type="spellStart"/>
      <w:r w:rsidRPr="008B5E37">
        <w:rPr>
          <w:rFonts w:ascii="Book Antiqua" w:hAnsi="Book Antiqua"/>
          <w:kern w:val="0"/>
          <w:sz w:val="24"/>
          <w:szCs w:val="24"/>
        </w:rPr>
        <w:t>osteolytic</w:t>
      </w:r>
      <w:proofErr w:type="spellEnd"/>
      <w:r w:rsidRPr="008B5E37">
        <w:rPr>
          <w:rFonts w:ascii="Book Antiqua" w:hAnsi="Book Antiqua"/>
          <w:kern w:val="0"/>
          <w:sz w:val="24"/>
          <w:szCs w:val="24"/>
        </w:rPr>
        <w:t xml:space="preserve"> lesion is shown at the cortex</w:t>
      </w:r>
      <w:r w:rsidRPr="008B5E37">
        <w:rPr>
          <w:rFonts w:ascii="Book Antiqua" w:hAnsi="Book Antiqua"/>
          <w:sz w:val="24"/>
          <w:szCs w:val="24"/>
        </w:rPr>
        <w:t xml:space="preserve"> in the proximal </w:t>
      </w:r>
      <w:proofErr w:type="spellStart"/>
      <w:r w:rsidRPr="008B5E37">
        <w:rPr>
          <w:rFonts w:ascii="Book Antiqua" w:hAnsi="Book Antiqua"/>
          <w:sz w:val="24"/>
          <w:szCs w:val="24"/>
        </w:rPr>
        <w:t>humerus</w:t>
      </w:r>
      <w:proofErr w:type="spellEnd"/>
      <w:r w:rsidRPr="008B5E37">
        <w:rPr>
          <w:rFonts w:ascii="Book Antiqua" w:hAnsi="Book Antiqua"/>
          <w:sz w:val="24"/>
          <w:szCs w:val="24"/>
        </w:rPr>
        <w:t xml:space="preserve"> (A). Radiographs taken after 7 </w:t>
      </w:r>
      <w:proofErr w:type="spellStart"/>
      <w:r w:rsidRPr="008B5E37">
        <w:rPr>
          <w:rFonts w:ascii="Book Antiqua" w:hAnsi="Book Antiqua"/>
          <w:sz w:val="24"/>
          <w:szCs w:val="24"/>
        </w:rPr>
        <w:t>mo</w:t>
      </w:r>
      <w:proofErr w:type="spellEnd"/>
      <w:r w:rsidRPr="008B5E37">
        <w:rPr>
          <w:rFonts w:ascii="Book Antiqua" w:hAnsi="Book Antiqua"/>
          <w:sz w:val="24"/>
          <w:szCs w:val="24"/>
        </w:rPr>
        <w:t xml:space="preserve"> (B), 1 year (C), 1 year and </w:t>
      </w:r>
      <w:r w:rsidRPr="008B5E37">
        <w:rPr>
          <w:rFonts w:ascii="Book Antiqua" w:eastAsia="MS PGothic" w:hAnsi="Book Antiqua"/>
          <w:sz w:val="24"/>
          <w:szCs w:val="24"/>
        </w:rPr>
        <w:t xml:space="preserve">7 </w:t>
      </w:r>
      <w:proofErr w:type="spellStart"/>
      <w:r w:rsidRPr="008B5E37">
        <w:rPr>
          <w:rFonts w:ascii="Book Antiqua" w:eastAsia="MS PGothic" w:hAnsi="Book Antiqua"/>
          <w:sz w:val="24"/>
          <w:szCs w:val="24"/>
        </w:rPr>
        <w:t>mo</w:t>
      </w:r>
      <w:proofErr w:type="spellEnd"/>
      <w:r w:rsidRPr="008B5E37">
        <w:rPr>
          <w:rFonts w:ascii="Book Antiqua" w:hAnsi="Book Antiqua"/>
          <w:sz w:val="24"/>
          <w:szCs w:val="24"/>
        </w:rPr>
        <w:t xml:space="preserve"> (D</w:t>
      </w:r>
      <w:r w:rsidRPr="008B5E37">
        <w:rPr>
          <w:rFonts w:ascii="Book Antiqua" w:eastAsia="MS PGothic" w:hAnsi="Book Antiqua"/>
          <w:sz w:val="24"/>
          <w:szCs w:val="24"/>
        </w:rPr>
        <w:t>),</w:t>
      </w:r>
      <w:r w:rsidRPr="008B5E37">
        <w:rPr>
          <w:rFonts w:ascii="Book Antiqua" w:hAnsi="Book Antiqua"/>
          <w:sz w:val="24"/>
          <w:szCs w:val="24"/>
        </w:rPr>
        <w:t xml:space="preserve"> and 2 </w:t>
      </w:r>
      <w:r w:rsidRPr="008B5E37">
        <w:rPr>
          <w:rFonts w:ascii="Book Antiqua" w:eastAsia="MS PGothic" w:hAnsi="Book Antiqua"/>
          <w:sz w:val="24"/>
          <w:szCs w:val="24"/>
        </w:rPr>
        <w:t>years</w:t>
      </w:r>
      <w:r w:rsidRPr="008B5E37">
        <w:rPr>
          <w:rFonts w:ascii="Book Antiqua" w:hAnsi="Book Antiqua"/>
          <w:sz w:val="24"/>
          <w:szCs w:val="24"/>
        </w:rPr>
        <w:t xml:space="preserve"> and 7 </w:t>
      </w:r>
      <w:proofErr w:type="spellStart"/>
      <w:r w:rsidRPr="008B5E37">
        <w:rPr>
          <w:rFonts w:ascii="Book Antiqua" w:eastAsia="MS PGothic" w:hAnsi="Book Antiqua"/>
          <w:sz w:val="24"/>
          <w:szCs w:val="24"/>
        </w:rPr>
        <w:t>mo</w:t>
      </w:r>
      <w:proofErr w:type="spellEnd"/>
      <w:r w:rsidRPr="008B5E37">
        <w:rPr>
          <w:rFonts w:ascii="Book Antiqua" w:hAnsi="Book Antiqua"/>
          <w:sz w:val="24"/>
          <w:szCs w:val="24"/>
        </w:rPr>
        <w:t xml:space="preserve"> (E)</w:t>
      </w:r>
      <w:r w:rsidRPr="008B5E37">
        <w:rPr>
          <w:rFonts w:ascii="Book Antiqua" w:eastAsia="MS PGothic" w:hAnsi="Book Antiqua"/>
          <w:sz w:val="24"/>
          <w:szCs w:val="24"/>
        </w:rPr>
        <w:t xml:space="preserve"> together reveal </w:t>
      </w:r>
      <w:r w:rsidRPr="008B5E37">
        <w:rPr>
          <w:rFonts w:ascii="Book Antiqua" w:hAnsi="Book Antiqua"/>
          <w:sz w:val="24"/>
          <w:szCs w:val="24"/>
        </w:rPr>
        <w:t xml:space="preserve">the location of the lesion </w:t>
      </w:r>
      <w:r w:rsidRPr="008B5E37">
        <w:rPr>
          <w:rFonts w:ascii="Book Antiqua" w:eastAsia="MS PGothic" w:hAnsi="Book Antiqua"/>
          <w:sz w:val="24"/>
          <w:szCs w:val="24"/>
        </w:rPr>
        <w:t xml:space="preserve">became more </w:t>
      </w:r>
      <w:r w:rsidRPr="008B5E37">
        <w:rPr>
          <w:rFonts w:ascii="Book Antiqua" w:hAnsi="Book Antiqua"/>
          <w:sz w:val="24"/>
          <w:szCs w:val="24"/>
        </w:rPr>
        <w:t xml:space="preserve">distal </w:t>
      </w:r>
      <w:r w:rsidRPr="008B5E37">
        <w:rPr>
          <w:rFonts w:ascii="Book Antiqua" w:eastAsia="MS PGothic" w:hAnsi="Book Antiqua"/>
          <w:sz w:val="24"/>
          <w:szCs w:val="24"/>
        </w:rPr>
        <w:t xml:space="preserve">with </w:t>
      </w:r>
      <w:r w:rsidRPr="008B5E37">
        <w:rPr>
          <w:rFonts w:ascii="Book Antiqua" w:hAnsi="Book Antiqua"/>
          <w:sz w:val="24"/>
          <w:szCs w:val="24"/>
        </w:rPr>
        <w:t xml:space="preserve">growth of the child. The size of the lesion increased </w:t>
      </w:r>
      <w:r w:rsidRPr="008B5E37">
        <w:rPr>
          <w:rFonts w:ascii="Book Antiqua" w:eastAsia="MS PGothic" w:hAnsi="Book Antiqua"/>
          <w:sz w:val="24"/>
          <w:szCs w:val="24"/>
        </w:rPr>
        <w:t>as it slowly ossified</w:t>
      </w:r>
      <w:r w:rsidRPr="008B5E37">
        <w:rPr>
          <w:rFonts w:ascii="Book Antiqua" w:hAnsi="Book Antiqua"/>
          <w:kern w:val="0"/>
          <w:sz w:val="24"/>
          <w:szCs w:val="24"/>
        </w:rPr>
        <w:t xml:space="preserve"> (plain radiographs: </w:t>
      </w:r>
      <w:proofErr w:type="spellStart"/>
      <w:r w:rsidR="007A70B8" w:rsidRPr="008B5E37">
        <w:rPr>
          <w:rFonts w:ascii="Book Antiqua" w:hAnsi="Book Antiqua"/>
          <w:kern w:val="0"/>
          <w:sz w:val="24"/>
          <w:szCs w:val="24"/>
        </w:rPr>
        <w:t>A</w:t>
      </w:r>
      <w:r w:rsidRPr="008B5E37">
        <w:rPr>
          <w:rFonts w:ascii="Book Antiqua" w:hAnsi="Book Antiqua"/>
          <w:kern w:val="0"/>
          <w:sz w:val="24"/>
          <w:szCs w:val="24"/>
        </w:rPr>
        <w:t>nteroposterior</w:t>
      </w:r>
      <w:proofErr w:type="spellEnd"/>
      <w:r w:rsidRPr="008B5E37">
        <w:rPr>
          <w:rFonts w:ascii="Book Antiqua" w:hAnsi="Book Antiqua"/>
          <w:kern w:val="0"/>
          <w:sz w:val="24"/>
          <w:szCs w:val="24"/>
        </w:rPr>
        <w:t xml:space="preserve"> view, top; lateral view, bottom).</w:t>
      </w:r>
    </w:p>
    <w:p w:rsidR="007A70B8" w:rsidRDefault="007A70B8">
      <w:pPr>
        <w:widowControl/>
        <w:jc w:val="left"/>
        <w:rPr>
          <w:rFonts w:ascii="Book Antiqua" w:eastAsia="宋体" w:hAnsi="Book Antiqua"/>
          <w:b/>
          <w:kern w:val="0"/>
          <w:sz w:val="24"/>
          <w:szCs w:val="24"/>
          <w:lang w:eastAsia="zh-CN"/>
        </w:rPr>
      </w:pPr>
      <w:r>
        <w:rPr>
          <w:rFonts w:ascii="Book Antiqua" w:eastAsia="宋体" w:hAnsi="Book Antiqua"/>
          <w:b/>
          <w:kern w:val="0"/>
          <w:sz w:val="24"/>
          <w:szCs w:val="24"/>
          <w:lang w:eastAsia="zh-CN"/>
        </w:rPr>
        <w:br w:type="page"/>
      </w:r>
    </w:p>
    <w:p w:rsidR="007A70B8" w:rsidRPr="007A70B8" w:rsidRDefault="007A70B8" w:rsidP="008B5E37">
      <w:pPr>
        <w:tabs>
          <w:tab w:val="left" w:pos="7097"/>
        </w:tabs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kern w:val="0"/>
          <w:sz w:val="24"/>
          <w:szCs w:val="24"/>
          <w:lang w:eastAsia="zh-CN"/>
        </w:rPr>
      </w:pPr>
      <w:r>
        <w:rPr>
          <w:rFonts w:ascii="Book Antiqua" w:eastAsia="宋体" w:hAnsi="Book Antiqua"/>
          <w:b/>
          <w:noProof/>
          <w:kern w:val="0"/>
          <w:sz w:val="24"/>
          <w:szCs w:val="24"/>
          <w:lang w:eastAsia="zh-CN"/>
        </w:rPr>
        <w:lastRenderedPageBreak/>
        <w:drawing>
          <wp:inline distT="0" distB="0" distL="0" distR="0">
            <wp:extent cx="4577715" cy="4975860"/>
            <wp:effectExtent l="0" t="0" r="0" b="0"/>
            <wp:docPr id="6" name="图片 6" descr="E:\jifangfang\送修稿\2017-03-28\32558\新建文件夹\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jifangfang\送修稿\2017-03-28\32558\新建文件夹\fig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B8" w:rsidRPr="008B5E37" w:rsidRDefault="007A70B8" w:rsidP="007A70B8">
      <w:pPr>
        <w:tabs>
          <w:tab w:val="left" w:pos="7097"/>
        </w:tabs>
        <w:autoSpaceDE w:val="0"/>
        <w:autoSpaceDN w:val="0"/>
        <w:adjustRightIn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7A70B8">
        <w:rPr>
          <w:rFonts w:ascii="Book Antiqua" w:hAnsi="Book Antiqua"/>
          <w:b/>
          <w:kern w:val="0"/>
          <w:sz w:val="24"/>
          <w:szCs w:val="24"/>
        </w:rPr>
        <w:t xml:space="preserve">Figure 2 Plain radiographs of a </w:t>
      </w:r>
      <w:r w:rsidRPr="007A70B8">
        <w:rPr>
          <w:rStyle w:val="10"/>
          <w:rFonts w:ascii="Book Antiqua" w:hAnsi="Book Antiqua"/>
          <w:b/>
        </w:rPr>
        <w:t>non-ossifying fibroma</w:t>
      </w:r>
      <w:r w:rsidRPr="007A70B8">
        <w:rPr>
          <w:rFonts w:ascii="Book Antiqua" w:hAnsi="Book Antiqua"/>
          <w:b/>
          <w:kern w:val="0"/>
          <w:sz w:val="24"/>
          <w:szCs w:val="24"/>
        </w:rPr>
        <w:t xml:space="preserve"> in the radius of a 9-year-old male.</w:t>
      </w:r>
      <w:r w:rsidRPr="007A70B8">
        <w:rPr>
          <w:rFonts w:ascii="Book Antiqua" w:hAnsi="Book Antiqua"/>
          <w:b/>
          <w:sz w:val="24"/>
          <w:szCs w:val="24"/>
        </w:rPr>
        <w:t xml:space="preserve"> </w:t>
      </w:r>
      <w:r w:rsidRPr="008B5E37">
        <w:rPr>
          <w:rFonts w:ascii="Book Antiqua" w:hAnsi="Book Antiqua"/>
          <w:sz w:val="24"/>
          <w:szCs w:val="24"/>
        </w:rPr>
        <w:t>A</w:t>
      </w:r>
      <w:r w:rsidRPr="008B5E37">
        <w:rPr>
          <w:rFonts w:ascii="Book Antiqua" w:hAnsi="Book Antiqua"/>
          <w:kern w:val="0"/>
          <w:sz w:val="24"/>
          <w:szCs w:val="24"/>
        </w:rPr>
        <w:t xml:space="preserve">t the initial assessment an </w:t>
      </w:r>
      <w:proofErr w:type="spellStart"/>
      <w:r w:rsidRPr="008B5E37">
        <w:rPr>
          <w:rFonts w:ascii="Book Antiqua" w:hAnsi="Book Antiqua"/>
          <w:kern w:val="0"/>
          <w:sz w:val="24"/>
          <w:szCs w:val="24"/>
        </w:rPr>
        <w:t>osteolytic</w:t>
      </w:r>
      <w:proofErr w:type="spellEnd"/>
      <w:r w:rsidRPr="008B5E37">
        <w:rPr>
          <w:rFonts w:ascii="Book Antiqua" w:hAnsi="Book Antiqua"/>
          <w:kern w:val="0"/>
          <w:sz w:val="24"/>
          <w:szCs w:val="24"/>
        </w:rPr>
        <w:t xml:space="preserve"> lesion</w:t>
      </w:r>
      <w:r w:rsidRPr="008B5E37">
        <w:rPr>
          <w:rFonts w:ascii="Book Antiqua" w:hAnsi="Book Antiqua"/>
          <w:sz w:val="24"/>
          <w:szCs w:val="24"/>
        </w:rPr>
        <w:t xml:space="preserve"> in the distal radius is shown with an </w:t>
      </w:r>
      <w:proofErr w:type="spellStart"/>
      <w:r w:rsidRPr="008B5E37">
        <w:rPr>
          <w:rFonts w:ascii="Book Antiqua" w:hAnsi="Book Antiqua"/>
          <w:sz w:val="24"/>
          <w:szCs w:val="24"/>
        </w:rPr>
        <w:t>osteosclerotic</w:t>
      </w:r>
      <w:proofErr w:type="spellEnd"/>
      <w:r w:rsidRPr="008B5E37">
        <w:rPr>
          <w:rFonts w:ascii="Book Antiqua" w:hAnsi="Book Antiqua"/>
          <w:sz w:val="24"/>
          <w:szCs w:val="24"/>
        </w:rPr>
        <w:t xml:space="preserve"> rim. Fracture of the irregular adjacent cortex is revealed (A). Radiographs taken after 11 </w:t>
      </w:r>
      <w:proofErr w:type="spellStart"/>
      <w:r w:rsidRPr="008B5E37">
        <w:rPr>
          <w:rFonts w:ascii="Book Antiqua" w:hAnsi="Book Antiqua"/>
          <w:sz w:val="24"/>
          <w:szCs w:val="24"/>
        </w:rPr>
        <w:t>mo</w:t>
      </w:r>
      <w:proofErr w:type="spellEnd"/>
      <w:r w:rsidRPr="008B5E37">
        <w:rPr>
          <w:rFonts w:ascii="Book Antiqua" w:hAnsi="Book Antiqua"/>
          <w:sz w:val="24"/>
          <w:szCs w:val="24"/>
        </w:rPr>
        <w:t xml:space="preserve"> (B), 2 </w:t>
      </w:r>
      <w:r w:rsidRPr="008B5E37">
        <w:rPr>
          <w:rFonts w:ascii="Book Antiqua" w:eastAsia="MS PGothic" w:hAnsi="Book Antiqua"/>
          <w:sz w:val="24"/>
          <w:szCs w:val="24"/>
        </w:rPr>
        <w:t>years</w:t>
      </w:r>
      <w:r w:rsidRPr="008B5E37">
        <w:rPr>
          <w:rFonts w:ascii="Book Antiqua" w:hAnsi="Book Antiqua"/>
          <w:sz w:val="24"/>
          <w:szCs w:val="24"/>
        </w:rPr>
        <w:t xml:space="preserve"> and 1 </w:t>
      </w:r>
      <w:proofErr w:type="spellStart"/>
      <w:r w:rsidRPr="008B5E37">
        <w:rPr>
          <w:rFonts w:ascii="Book Antiqua" w:hAnsi="Book Antiqua"/>
          <w:sz w:val="24"/>
          <w:szCs w:val="24"/>
        </w:rPr>
        <w:t>mo</w:t>
      </w:r>
      <w:proofErr w:type="spellEnd"/>
      <w:r w:rsidRPr="008B5E37">
        <w:rPr>
          <w:rFonts w:ascii="Book Antiqua" w:hAnsi="Book Antiqua"/>
          <w:sz w:val="24"/>
          <w:szCs w:val="24"/>
        </w:rPr>
        <w:t xml:space="preserve"> (C), 2 </w:t>
      </w:r>
      <w:r w:rsidRPr="008B5E37">
        <w:rPr>
          <w:rFonts w:ascii="Book Antiqua" w:eastAsia="MS PGothic" w:hAnsi="Book Antiqua"/>
          <w:sz w:val="24"/>
          <w:szCs w:val="24"/>
        </w:rPr>
        <w:t>years</w:t>
      </w:r>
      <w:r w:rsidRPr="008B5E37">
        <w:rPr>
          <w:rFonts w:ascii="Book Antiqua" w:hAnsi="Book Antiqua"/>
          <w:sz w:val="24"/>
          <w:szCs w:val="24"/>
        </w:rPr>
        <w:t xml:space="preserve"> and 5 </w:t>
      </w:r>
      <w:proofErr w:type="spellStart"/>
      <w:r w:rsidRPr="008B5E37">
        <w:rPr>
          <w:rFonts w:ascii="Book Antiqua" w:eastAsia="MS PGothic" w:hAnsi="Book Antiqua"/>
          <w:sz w:val="24"/>
          <w:szCs w:val="24"/>
        </w:rPr>
        <w:t>mo</w:t>
      </w:r>
      <w:proofErr w:type="spellEnd"/>
      <w:r w:rsidRPr="008B5E37">
        <w:rPr>
          <w:rFonts w:ascii="Book Antiqua" w:hAnsi="Book Antiqua"/>
          <w:sz w:val="24"/>
          <w:szCs w:val="24"/>
        </w:rPr>
        <w:t xml:space="preserve"> (D</w:t>
      </w:r>
      <w:r w:rsidRPr="008B5E37">
        <w:rPr>
          <w:rFonts w:ascii="Book Antiqua" w:eastAsia="MS PGothic" w:hAnsi="Book Antiqua"/>
          <w:sz w:val="24"/>
          <w:szCs w:val="24"/>
        </w:rPr>
        <w:t>),</w:t>
      </w:r>
      <w:r w:rsidRPr="008B5E37">
        <w:rPr>
          <w:rFonts w:ascii="Book Antiqua" w:hAnsi="Book Antiqua"/>
          <w:sz w:val="24"/>
          <w:szCs w:val="24"/>
        </w:rPr>
        <w:t xml:space="preserve"> and 3 years (E</w:t>
      </w:r>
      <w:r w:rsidRPr="008B5E37">
        <w:rPr>
          <w:rFonts w:ascii="Book Antiqua" w:eastAsia="MS PGothic" w:hAnsi="Book Antiqua"/>
          <w:sz w:val="24"/>
          <w:szCs w:val="24"/>
        </w:rPr>
        <w:t>). The</w:t>
      </w:r>
      <w:r w:rsidRPr="008B5E37">
        <w:rPr>
          <w:rFonts w:ascii="Book Antiqua" w:hAnsi="Book Antiqua"/>
          <w:sz w:val="24"/>
          <w:szCs w:val="24"/>
        </w:rPr>
        <w:t xml:space="preserve"> size of the lesion increased and ossification at the distal </w:t>
      </w:r>
      <w:r w:rsidRPr="008B5E37">
        <w:rPr>
          <w:rFonts w:ascii="Book Antiqua" w:eastAsia="MS PGothic" w:hAnsi="Book Antiqua"/>
          <w:sz w:val="24"/>
          <w:szCs w:val="24"/>
        </w:rPr>
        <w:t>end was observed</w:t>
      </w:r>
      <w:r w:rsidRPr="008B5E37">
        <w:rPr>
          <w:rFonts w:ascii="Book Antiqua" w:hAnsi="Book Antiqua"/>
          <w:kern w:val="0"/>
          <w:sz w:val="24"/>
          <w:szCs w:val="24"/>
        </w:rPr>
        <w:t xml:space="preserve"> (plain radiographs: </w:t>
      </w:r>
      <w:proofErr w:type="spellStart"/>
      <w:r w:rsidRPr="008B5E37">
        <w:rPr>
          <w:rFonts w:ascii="Book Antiqua" w:hAnsi="Book Antiqua"/>
          <w:kern w:val="0"/>
          <w:sz w:val="24"/>
          <w:szCs w:val="24"/>
        </w:rPr>
        <w:t>Anteroposterior</w:t>
      </w:r>
      <w:proofErr w:type="spellEnd"/>
      <w:r w:rsidRPr="008B5E37">
        <w:rPr>
          <w:rFonts w:ascii="Book Antiqua" w:hAnsi="Book Antiqua"/>
          <w:kern w:val="0"/>
          <w:sz w:val="24"/>
          <w:szCs w:val="24"/>
        </w:rPr>
        <w:t xml:space="preserve"> view, top; lateral view, bottom).</w:t>
      </w:r>
    </w:p>
    <w:p w:rsidR="007A70B8" w:rsidRDefault="007A70B8">
      <w:pPr>
        <w:widowControl/>
        <w:jc w:val="left"/>
        <w:rPr>
          <w:rFonts w:ascii="Book Antiqua" w:eastAsia="宋体" w:hAnsi="Book Antiqua"/>
          <w:b/>
          <w:sz w:val="24"/>
          <w:szCs w:val="24"/>
          <w:lang w:eastAsia="zh-CN"/>
        </w:rPr>
      </w:pPr>
      <w:r>
        <w:rPr>
          <w:rFonts w:ascii="Book Antiqua" w:eastAsia="宋体" w:hAnsi="Book Antiqua"/>
          <w:b/>
          <w:sz w:val="24"/>
          <w:szCs w:val="24"/>
          <w:lang w:eastAsia="zh-CN"/>
        </w:rPr>
        <w:br w:type="page"/>
      </w:r>
    </w:p>
    <w:p w:rsidR="002F4C5A" w:rsidRPr="007A70B8" w:rsidRDefault="007A70B8" w:rsidP="008B5E37">
      <w:pPr>
        <w:tabs>
          <w:tab w:val="left" w:pos="7097"/>
        </w:tabs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>
        <w:rPr>
          <w:rFonts w:ascii="Book Antiqua" w:eastAsia="宋体" w:hAnsi="Book Antiqua"/>
          <w:b/>
          <w:noProof/>
          <w:sz w:val="24"/>
          <w:szCs w:val="24"/>
          <w:lang w:eastAsia="zh-CN"/>
        </w:rPr>
        <w:lastRenderedPageBreak/>
        <w:drawing>
          <wp:inline distT="0" distB="0" distL="0" distR="0">
            <wp:extent cx="5943600" cy="3764116"/>
            <wp:effectExtent l="0" t="0" r="0" b="0"/>
            <wp:docPr id="7" name="图片 7" descr="E:\jifangfang\送修稿\2017-03-28\32558\新建文件夹\fi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jifangfang\送修稿\2017-03-28\32558\新建文件夹\fig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B8" w:rsidRDefault="007A70B8" w:rsidP="007A70B8">
      <w:pPr>
        <w:tabs>
          <w:tab w:val="left" w:pos="7097"/>
        </w:tabs>
        <w:autoSpaceDE w:val="0"/>
        <w:autoSpaceDN w:val="0"/>
        <w:adjustRightInd w:val="0"/>
        <w:spacing w:line="360" w:lineRule="auto"/>
        <w:rPr>
          <w:rFonts w:ascii="Book Antiqua" w:eastAsia="宋体" w:hAnsi="Book Antiqua"/>
          <w:kern w:val="0"/>
          <w:sz w:val="24"/>
          <w:szCs w:val="24"/>
          <w:lang w:eastAsia="zh-CN"/>
        </w:rPr>
      </w:pPr>
      <w:r w:rsidRPr="007A70B8">
        <w:rPr>
          <w:rFonts w:ascii="Book Antiqua" w:hAnsi="Book Antiqua"/>
          <w:b/>
          <w:kern w:val="0"/>
          <w:sz w:val="24"/>
          <w:szCs w:val="24"/>
        </w:rPr>
        <w:t xml:space="preserve">Figure 3 Plain radiograph of a </w:t>
      </w:r>
      <w:r w:rsidRPr="007A70B8">
        <w:rPr>
          <w:rStyle w:val="10"/>
          <w:rFonts w:ascii="Book Antiqua" w:hAnsi="Book Antiqua"/>
          <w:b/>
        </w:rPr>
        <w:t>non-ossifying fibroma</w:t>
      </w:r>
      <w:r w:rsidRPr="007A70B8">
        <w:rPr>
          <w:rFonts w:ascii="Book Antiqua" w:hAnsi="Book Antiqua"/>
          <w:b/>
          <w:kern w:val="0"/>
          <w:sz w:val="24"/>
          <w:szCs w:val="24"/>
        </w:rPr>
        <w:t xml:space="preserve"> in the femur of a 13-year-old male who sustained a fracture.</w:t>
      </w:r>
      <w:r w:rsidRPr="008B5E37">
        <w:rPr>
          <w:rFonts w:ascii="Book Antiqua" w:hAnsi="Book Antiqua"/>
          <w:b/>
          <w:kern w:val="0"/>
          <w:sz w:val="24"/>
          <w:szCs w:val="24"/>
        </w:rPr>
        <w:t xml:space="preserve"> </w:t>
      </w:r>
      <w:r w:rsidRPr="008B5E37">
        <w:rPr>
          <w:rFonts w:ascii="Book Antiqua" w:hAnsi="Book Antiqua"/>
          <w:kern w:val="0"/>
          <w:sz w:val="24"/>
          <w:szCs w:val="24"/>
        </w:rPr>
        <w:t xml:space="preserve">The plain radiographs reveal a </w:t>
      </w:r>
      <w:proofErr w:type="spellStart"/>
      <w:r w:rsidRPr="008B5E37">
        <w:rPr>
          <w:rFonts w:ascii="Book Antiqua" w:hAnsi="Book Antiqua"/>
          <w:kern w:val="0"/>
          <w:sz w:val="24"/>
          <w:szCs w:val="24"/>
        </w:rPr>
        <w:t>multinodular</w:t>
      </w:r>
      <w:proofErr w:type="spellEnd"/>
      <w:r w:rsidRPr="008B5E37">
        <w:rPr>
          <w:rFonts w:ascii="Book Antiqua" w:hAnsi="Book Antiqua"/>
          <w:kern w:val="0"/>
          <w:sz w:val="24"/>
          <w:szCs w:val="24"/>
        </w:rPr>
        <w:t xml:space="preserve"> lesion </w:t>
      </w:r>
      <w:r w:rsidRPr="008B5E37">
        <w:rPr>
          <w:rFonts w:ascii="Book Antiqua" w:hAnsi="Book Antiqua"/>
          <w:sz w:val="24"/>
          <w:szCs w:val="24"/>
        </w:rPr>
        <w:t xml:space="preserve">located at the medial posterior part of the distal femur. The </w:t>
      </w:r>
      <w:r w:rsidRPr="008B5E37">
        <w:rPr>
          <w:rFonts w:ascii="Book Antiqua" w:hAnsi="Book Antiqua"/>
          <w:kern w:val="0"/>
          <w:sz w:val="24"/>
          <w:szCs w:val="24"/>
        </w:rPr>
        <w:t xml:space="preserve">lesion is </w:t>
      </w:r>
      <w:proofErr w:type="spellStart"/>
      <w:r w:rsidRPr="008B5E37">
        <w:rPr>
          <w:rFonts w:ascii="Book Antiqua" w:hAnsi="Book Antiqua"/>
          <w:kern w:val="0"/>
          <w:sz w:val="24"/>
          <w:szCs w:val="24"/>
        </w:rPr>
        <w:t>osteolytic</w:t>
      </w:r>
      <w:proofErr w:type="spellEnd"/>
      <w:r w:rsidRPr="008B5E37">
        <w:rPr>
          <w:rFonts w:ascii="Book Antiqua" w:hAnsi="Book Antiqua"/>
          <w:kern w:val="0"/>
          <w:sz w:val="24"/>
          <w:szCs w:val="24"/>
        </w:rPr>
        <w:t xml:space="preserve"> at the distal end and ossified at the proximal end. The lesion has expanded at the medial cortex (A). T2-weighted fat-suppression MRIs show high signal intensity and suggest the presence of a fracture (B) (coronal, top; axial, bottom). Radiographs taken after 1 year (C), 1 year and 8 </w:t>
      </w:r>
      <w:proofErr w:type="spellStart"/>
      <w:r w:rsidRPr="008B5E37">
        <w:rPr>
          <w:rFonts w:ascii="Book Antiqua" w:hAnsi="Book Antiqua"/>
          <w:kern w:val="0"/>
          <w:sz w:val="24"/>
          <w:szCs w:val="24"/>
        </w:rPr>
        <w:t>mo</w:t>
      </w:r>
      <w:proofErr w:type="spellEnd"/>
      <w:r w:rsidRPr="008B5E37">
        <w:rPr>
          <w:rFonts w:ascii="Book Antiqua" w:hAnsi="Book Antiqua"/>
          <w:kern w:val="0"/>
          <w:sz w:val="24"/>
          <w:szCs w:val="24"/>
        </w:rPr>
        <w:t xml:space="preserve"> (D), and 2 years and 8 </w:t>
      </w:r>
      <w:proofErr w:type="spellStart"/>
      <w:r w:rsidRPr="008B5E37">
        <w:rPr>
          <w:rFonts w:ascii="Book Antiqua" w:hAnsi="Book Antiqua"/>
          <w:kern w:val="0"/>
          <w:sz w:val="24"/>
          <w:szCs w:val="24"/>
        </w:rPr>
        <w:t>mo</w:t>
      </w:r>
      <w:proofErr w:type="spellEnd"/>
      <w:r w:rsidRPr="008B5E37">
        <w:rPr>
          <w:rFonts w:ascii="Book Antiqua" w:hAnsi="Book Antiqua"/>
          <w:kern w:val="0"/>
          <w:sz w:val="24"/>
          <w:szCs w:val="24"/>
        </w:rPr>
        <w:t xml:space="preserve"> (E); these radiographs reveal the lesion had enlarged as well as ossified (plain radiographs: </w:t>
      </w:r>
      <w:proofErr w:type="spellStart"/>
      <w:r w:rsidRPr="008B5E37">
        <w:rPr>
          <w:rFonts w:ascii="Book Antiqua" w:hAnsi="Book Antiqua"/>
          <w:kern w:val="0"/>
          <w:sz w:val="24"/>
          <w:szCs w:val="24"/>
        </w:rPr>
        <w:t>Anteroposterior</w:t>
      </w:r>
      <w:proofErr w:type="spellEnd"/>
      <w:r w:rsidRPr="008B5E37">
        <w:rPr>
          <w:rFonts w:ascii="Book Antiqua" w:hAnsi="Book Antiqua"/>
          <w:kern w:val="0"/>
          <w:sz w:val="24"/>
          <w:szCs w:val="24"/>
        </w:rPr>
        <w:t xml:space="preserve"> view, top; lateral view,</w:t>
      </w:r>
      <w:r w:rsidR="00FF324A">
        <w:rPr>
          <w:rFonts w:ascii="Book Antiqua" w:hAnsi="Book Antiqua"/>
          <w:kern w:val="0"/>
          <w:sz w:val="24"/>
          <w:szCs w:val="24"/>
        </w:rPr>
        <w:t xml:space="preserve"> bottom)</w:t>
      </w:r>
      <w:r w:rsidRPr="008B5E37">
        <w:rPr>
          <w:rFonts w:ascii="Book Antiqua" w:hAnsi="Book Antiqua"/>
          <w:kern w:val="0"/>
          <w:sz w:val="24"/>
          <w:szCs w:val="24"/>
        </w:rPr>
        <w:t>.</w:t>
      </w:r>
    </w:p>
    <w:p w:rsidR="007A70B8" w:rsidRDefault="007A70B8">
      <w:pPr>
        <w:widowControl/>
        <w:jc w:val="left"/>
        <w:rPr>
          <w:rFonts w:ascii="Book Antiqua" w:eastAsia="宋体" w:hAnsi="Book Antiqua"/>
          <w:kern w:val="0"/>
          <w:sz w:val="24"/>
          <w:szCs w:val="24"/>
          <w:lang w:eastAsia="zh-CN"/>
        </w:rPr>
      </w:pPr>
      <w:r>
        <w:rPr>
          <w:rFonts w:ascii="Book Antiqua" w:eastAsia="宋体" w:hAnsi="Book Antiqua"/>
          <w:kern w:val="0"/>
          <w:sz w:val="24"/>
          <w:szCs w:val="24"/>
          <w:lang w:eastAsia="zh-CN"/>
        </w:rPr>
        <w:br w:type="page"/>
      </w:r>
    </w:p>
    <w:p w:rsidR="007A70B8" w:rsidRPr="007A70B8" w:rsidRDefault="007A70B8" w:rsidP="007A70B8">
      <w:pPr>
        <w:tabs>
          <w:tab w:val="left" w:pos="7097"/>
        </w:tabs>
        <w:autoSpaceDE w:val="0"/>
        <w:autoSpaceDN w:val="0"/>
        <w:adjustRightInd w:val="0"/>
        <w:spacing w:line="360" w:lineRule="auto"/>
        <w:rPr>
          <w:rFonts w:ascii="Book Antiqua" w:eastAsia="宋体" w:hAnsi="Book Antiqua"/>
          <w:kern w:val="0"/>
          <w:sz w:val="24"/>
          <w:szCs w:val="24"/>
          <w:lang w:eastAsia="zh-CN"/>
        </w:rPr>
      </w:pPr>
      <w:r>
        <w:rPr>
          <w:rFonts w:ascii="Book Antiqua" w:eastAsia="宋体" w:hAnsi="Book Antiqua"/>
          <w:noProof/>
          <w:kern w:val="0"/>
          <w:sz w:val="24"/>
          <w:szCs w:val="24"/>
          <w:lang w:eastAsia="zh-CN"/>
        </w:rPr>
        <w:lastRenderedPageBreak/>
        <w:drawing>
          <wp:inline distT="0" distB="0" distL="0" distR="0">
            <wp:extent cx="5943600" cy="5660959"/>
            <wp:effectExtent l="0" t="0" r="0" b="0"/>
            <wp:docPr id="8" name="图片 8" descr="E:\jifangfang\送修稿\2017-03-28\32558\新建文件夹\fi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jifangfang\送修稿\2017-03-28\32558\新建文件夹\fig 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6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B8" w:rsidRPr="008B5E37" w:rsidRDefault="007A70B8" w:rsidP="007A70B8">
      <w:pPr>
        <w:tabs>
          <w:tab w:val="left" w:pos="7097"/>
        </w:tabs>
        <w:autoSpaceDE w:val="0"/>
        <w:autoSpaceDN w:val="0"/>
        <w:adjustRightIn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7A70B8">
        <w:rPr>
          <w:rFonts w:ascii="Book Antiqua" w:hAnsi="Book Antiqua"/>
          <w:b/>
          <w:sz w:val="24"/>
          <w:szCs w:val="24"/>
        </w:rPr>
        <w:t xml:space="preserve">Figure 4 Plain radiographs of </w:t>
      </w:r>
      <w:r w:rsidRPr="007A70B8">
        <w:rPr>
          <w:rStyle w:val="10"/>
          <w:rFonts w:ascii="Book Antiqua" w:hAnsi="Book Antiqua"/>
          <w:b/>
        </w:rPr>
        <w:t>non-ossifying fibroma</w:t>
      </w:r>
      <w:r w:rsidRPr="007A70B8">
        <w:rPr>
          <w:rFonts w:ascii="Book Antiqua" w:hAnsi="Book Antiqua"/>
          <w:b/>
          <w:kern w:val="0"/>
          <w:sz w:val="24"/>
          <w:szCs w:val="24"/>
        </w:rPr>
        <w:t xml:space="preserve">s in the femur and the </w:t>
      </w:r>
      <w:r w:rsidRPr="007A70B8">
        <w:rPr>
          <w:rFonts w:ascii="Book Antiqua" w:hAnsi="Book Antiqua"/>
          <w:b/>
          <w:sz w:val="24"/>
          <w:szCs w:val="24"/>
        </w:rPr>
        <w:t>fibula</w:t>
      </w:r>
      <w:r w:rsidRPr="007A70B8">
        <w:rPr>
          <w:rFonts w:ascii="Book Antiqua" w:hAnsi="Book Antiqua"/>
          <w:b/>
          <w:kern w:val="0"/>
          <w:sz w:val="24"/>
          <w:szCs w:val="24"/>
        </w:rPr>
        <w:t xml:space="preserve"> of a 13-year-old female</w:t>
      </w:r>
      <w:r w:rsidRPr="007A70B8">
        <w:rPr>
          <w:rFonts w:ascii="Book Antiqua" w:hAnsi="Book Antiqua"/>
          <w:b/>
          <w:sz w:val="24"/>
          <w:szCs w:val="24"/>
        </w:rPr>
        <w:t xml:space="preserve">. </w:t>
      </w:r>
      <w:r w:rsidRPr="008B5E37">
        <w:rPr>
          <w:rFonts w:ascii="Book Antiqua" w:hAnsi="Book Antiqua"/>
          <w:sz w:val="24"/>
          <w:szCs w:val="24"/>
        </w:rPr>
        <w:t xml:space="preserve">The radiographs reveal an </w:t>
      </w:r>
      <w:proofErr w:type="spellStart"/>
      <w:r w:rsidRPr="008B5E37">
        <w:rPr>
          <w:rFonts w:ascii="Book Antiqua" w:hAnsi="Book Antiqua"/>
          <w:sz w:val="24"/>
          <w:szCs w:val="24"/>
        </w:rPr>
        <w:t>osteolytic</w:t>
      </w:r>
      <w:proofErr w:type="spellEnd"/>
      <w:r w:rsidRPr="008B5E37">
        <w:rPr>
          <w:rFonts w:ascii="Book Antiqua" w:hAnsi="Book Antiqua"/>
          <w:sz w:val="24"/>
          <w:szCs w:val="24"/>
        </w:rPr>
        <w:t xml:space="preserve"> lesion in the proximal fibula, as well as a NOF in the distal femur (A). Radiographs taken after 9 </w:t>
      </w:r>
      <w:proofErr w:type="spellStart"/>
      <w:r w:rsidRPr="008B5E37">
        <w:rPr>
          <w:rFonts w:ascii="Book Antiqua" w:hAnsi="Book Antiqua"/>
          <w:sz w:val="24"/>
          <w:szCs w:val="24"/>
        </w:rPr>
        <w:t>mo</w:t>
      </w:r>
      <w:proofErr w:type="spellEnd"/>
      <w:r w:rsidRPr="008B5E37">
        <w:rPr>
          <w:rFonts w:ascii="Book Antiqua" w:hAnsi="Book Antiqua"/>
          <w:sz w:val="24"/>
          <w:szCs w:val="24"/>
        </w:rPr>
        <w:t xml:space="preserve"> (B) and 1 year and 9 </w:t>
      </w:r>
      <w:proofErr w:type="spellStart"/>
      <w:r w:rsidRPr="008B5E37">
        <w:rPr>
          <w:rFonts w:ascii="Book Antiqua" w:hAnsi="Book Antiqua"/>
          <w:sz w:val="24"/>
          <w:szCs w:val="24"/>
        </w:rPr>
        <w:t>mo</w:t>
      </w:r>
      <w:proofErr w:type="spellEnd"/>
      <w:r w:rsidRPr="008B5E37">
        <w:rPr>
          <w:rFonts w:ascii="Book Antiqua" w:hAnsi="Book Antiqua"/>
          <w:sz w:val="24"/>
          <w:szCs w:val="24"/>
        </w:rPr>
        <w:t xml:space="preserve"> (C); the femoral and fibular lesions ossified</w:t>
      </w:r>
      <w:r w:rsidRPr="008B5E37">
        <w:rPr>
          <w:rFonts w:ascii="Book Antiqua" w:hAnsi="Book Antiqua"/>
          <w:kern w:val="0"/>
          <w:sz w:val="24"/>
          <w:szCs w:val="24"/>
        </w:rPr>
        <w:t xml:space="preserve"> (plain radiographs: </w:t>
      </w:r>
      <w:proofErr w:type="spellStart"/>
      <w:r w:rsidRPr="008B5E37">
        <w:rPr>
          <w:rFonts w:ascii="Book Antiqua" w:hAnsi="Book Antiqua"/>
          <w:kern w:val="0"/>
          <w:sz w:val="24"/>
          <w:szCs w:val="24"/>
        </w:rPr>
        <w:t>Anteroposterior</w:t>
      </w:r>
      <w:proofErr w:type="spellEnd"/>
      <w:r w:rsidRPr="008B5E37">
        <w:rPr>
          <w:rFonts w:ascii="Book Antiqua" w:hAnsi="Book Antiqua"/>
          <w:kern w:val="0"/>
          <w:sz w:val="24"/>
          <w:szCs w:val="24"/>
        </w:rPr>
        <w:t xml:space="preserve"> view, top; lateral view, bottom).</w:t>
      </w:r>
    </w:p>
    <w:p w:rsidR="007A70B8" w:rsidRDefault="007A70B8">
      <w:pPr>
        <w:widowControl/>
        <w:jc w:val="left"/>
        <w:rPr>
          <w:rFonts w:ascii="Book Antiqua" w:hAnsi="Book Antiqua"/>
          <w:kern w:val="0"/>
          <w:sz w:val="24"/>
          <w:szCs w:val="24"/>
        </w:rPr>
      </w:pPr>
      <w:r>
        <w:rPr>
          <w:rFonts w:ascii="Book Antiqua" w:hAnsi="Book Antiqua"/>
          <w:kern w:val="0"/>
          <w:sz w:val="24"/>
          <w:szCs w:val="24"/>
        </w:rPr>
        <w:br w:type="page"/>
      </w:r>
    </w:p>
    <w:p w:rsidR="000A5FF4" w:rsidRPr="007A70B8" w:rsidRDefault="000A5FF4" w:rsidP="008B5E37">
      <w:pPr>
        <w:spacing w:line="360" w:lineRule="auto"/>
        <w:rPr>
          <w:rFonts w:ascii="Book Antiqua" w:hAnsi="Book Antiqua"/>
          <w:sz w:val="24"/>
          <w:szCs w:val="24"/>
        </w:rPr>
      </w:pPr>
      <w:r w:rsidRPr="007A70B8">
        <w:rPr>
          <w:rFonts w:ascii="Book Antiqua" w:hAnsi="Book Antiqua"/>
          <w:b/>
          <w:sz w:val="24"/>
          <w:szCs w:val="24"/>
        </w:rPr>
        <w:lastRenderedPageBreak/>
        <w:t>Table 1</w:t>
      </w:r>
      <w:r w:rsidR="007A70B8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8B5E37">
        <w:rPr>
          <w:rFonts w:ascii="Book Antiqua" w:hAnsi="Book Antiqua"/>
          <w:b/>
          <w:sz w:val="24"/>
          <w:szCs w:val="24"/>
        </w:rPr>
        <w:t>Clinical</w:t>
      </w:r>
      <w:r w:rsidR="007A70B8" w:rsidRPr="008B5E37">
        <w:rPr>
          <w:rFonts w:ascii="Book Antiqua" w:hAnsi="Book Antiqua"/>
          <w:b/>
          <w:sz w:val="24"/>
          <w:szCs w:val="24"/>
        </w:rPr>
        <w:t xml:space="preserve"> summary of 44 cases with non-ossifying fibro</w:t>
      </w:r>
      <w:r w:rsidRPr="008B5E37">
        <w:rPr>
          <w:rFonts w:ascii="Book Antiqua" w:hAnsi="Book Antiqua"/>
          <w:b/>
          <w:sz w:val="24"/>
          <w:szCs w:val="24"/>
        </w:rPr>
        <w:t>mas</w:t>
      </w:r>
    </w:p>
    <w:tbl>
      <w:tblPr>
        <w:tblStyle w:val="af4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9"/>
        <w:gridCol w:w="850"/>
        <w:gridCol w:w="1559"/>
        <w:gridCol w:w="1134"/>
        <w:gridCol w:w="1985"/>
        <w:gridCol w:w="1276"/>
        <w:gridCol w:w="1134"/>
      </w:tblGrid>
      <w:tr w:rsidR="008B5E37" w:rsidRPr="008B5E37" w:rsidTr="007A70B8">
        <w:trPr>
          <w:trHeight w:val="741"/>
        </w:trPr>
        <w:tc>
          <w:tcPr>
            <w:tcW w:w="1276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/>
                <w:bCs/>
                <w:sz w:val="24"/>
                <w:szCs w:val="24"/>
              </w:rPr>
              <w:t>Bone</w:t>
            </w:r>
          </w:p>
          <w:p w:rsidR="000A5FF4" w:rsidRPr="008B5E37" w:rsidRDefault="005C7D5D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s</w:t>
            </w:r>
            <w:r w:rsidR="000A5FF4" w:rsidRPr="008B5E37">
              <w:rPr>
                <w:rFonts w:ascii="Book Antiqua" w:hAnsi="Book Antiqua"/>
                <w:bCs/>
                <w:sz w:val="24"/>
                <w:szCs w:val="24"/>
              </w:rPr>
              <w:t>ite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/>
                <w:bCs/>
                <w:sz w:val="24"/>
                <w:szCs w:val="24"/>
              </w:rPr>
              <w:t>NOFs,</w:t>
            </w:r>
          </w:p>
          <w:p w:rsidR="000A5FF4" w:rsidRPr="007A70B8" w:rsidRDefault="000A5FF4" w:rsidP="008B5E37">
            <w:pPr>
              <w:spacing w:line="360" w:lineRule="auto"/>
              <w:rPr>
                <w:rFonts w:ascii="Book Antiqua" w:hAnsi="Book Antiqua"/>
                <w:b/>
                <w:bCs/>
                <w:i/>
                <w:sz w:val="24"/>
                <w:szCs w:val="24"/>
              </w:rPr>
            </w:pPr>
            <w:r w:rsidRPr="007A70B8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n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/>
                <w:bCs/>
                <w:sz w:val="24"/>
                <w:szCs w:val="24"/>
              </w:rPr>
              <w:t>M:F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A5FF4" w:rsidRPr="007A70B8" w:rsidRDefault="000A5FF4" w:rsidP="008B5E37">
            <w:pPr>
              <w:spacing w:line="360" w:lineRule="auto"/>
              <w:rPr>
                <w:rFonts w:ascii="Book Antiqua" w:eastAsia="宋体" w:hAnsi="Book Antiqua"/>
                <w:b/>
                <w:bCs/>
                <w:sz w:val="24"/>
                <w:szCs w:val="24"/>
                <w:lang w:eastAsia="zh-CN"/>
              </w:rPr>
            </w:pPr>
            <w:r w:rsidRPr="008B5E3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Mean age, </w:t>
            </w:r>
            <w:proofErr w:type="spellStart"/>
            <w:r w:rsidRPr="008B5E37">
              <w:rPr>
                <w:rFonts w:ascii="Book Antiqua" w:hAnsi="Book Antiqua"/>
                <w:b/>
                <w:bCs/>
                <w:sz w:val="24"/>
                <w:szCs w:val="24"/>
              </w:rPr>
              <w:t>y</w:t>
            </w:r>
            <w:r w:rsidR="007A70B8">
              <w:rPr>
                <w:rFonts w:ascii="Book Antiqua" w:eastAsia="宋体" w:hAnsi="Book Antiqua" w:hint="eastAsia"/>
                <w:b/>
                <w:bCs/>
                <w:sz w:val="24"/>
                <w:szCs w:val="24"/>
                <w:lang w:eastAsia="zh-CN"/>
              </w:rPr>
              <w:t>r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R/L/B extremities, </w:t>
            </w:r>
            <w:r w:rsidRPr="007A70B8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/>
                <w:bCs/>
                <w:sz w:val="24"/>
                <w:szCs w:val="24"/>
              </w:rPr>
              <w:t>Lesion &gt;</w:t>
            </w:r>
            <w:r w:rsidR="007A70B8">
              <w:rPr>
                <w:rFonts w:ascii="Book Antiqua" w:eastAsia="宋体" w:hAnsi="Book Antiqua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8B5E37">
              <w:rPr>
                <w:rFonts w:ascii="Book Antiqua" w:hAnsi="Book Antiqua"/>
                <w:b/>
                <w:bCs/>
                <w:sz w:val="24"/>
                <w:szCs w:val="24"/>
              </w:rPr>
              <w:t>4 cm,</w:t>
            </w:r>
          </w:p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gramStart"/>
            <w:r w:rsidRPr="007A70B8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n</w:t>
            </w:r>
            <w:proofErr w:type="gramEnd"/>
            <w:r w:rsidRPr="008B5E3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B5E37">
              <w:rPr>
                <w:rStyle w:val="st"/>
                <w:rFonts w:ascii="Book Antiqua" w:hAnsi="Book Antiqua"/>
                <w:b/>
                <w:sz w:val="24"/>
                <w:szCs w:val="24"/>
              </w:rPr>
              <w:t>Ant/med/</w:t>
            </w:r>
            <w:proofErr w:type="spellStart"/>
            <w:r w:rsidRPr="008B5E37">
              <w:rPr>
                <w:rStyle w:val="st"/>
                <w:rFonts w:ascii="Book Antiqua" w:hAnsi="Book Antiqua"/>
                <w:b/>
                <w:sz w:val="24"/>
                <w:szCs w:val="24"/>
              </w:rPr>
              <w:t>lat</w:t>
            </w:r>
            <w:proofErr w:type="spellEnd"/>
            <w:r w:rsidRPr="008B5E37">
              <w:rPr>
                <w:rStyle w:val="st"/>
                <w:rFonts w:ascii="Book Antiqua" w:hAnsi="Book Antiqua"/>
                <w:b/>
                <w:sz w:val="24"/>
                <w:szCs w:val="24"/>
              </w:rPr>
              <w:t>/post/</w:t>
            </w:r>
            <w:proofErr w:type="spellStart"/>
            <w:r w:rsidRPr="008B5E37">
              <w:rPr>
                <w:rStyle w:val="st"/>
                <w:rFonts w:ascii="Book Antiqua" w:hAnsi="Book Antiqua"/>
                <w:b/>
                <w:sz w:val="24"/>
                <w:szCs w:val="24"/>
              </w:rPr>
              <w:t>intramed</w:t>
            </w:r>
            <w:proofErr w:type="spellEnd"/>
            <w:r w:rsidRPr="008B5E3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location, </w:t>
            </w:r>
            <w:r w:rsidRPr="007A70B8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n</w:t>
            </w:r>
            <w:r w:rsidRPr="008B5E3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Expansion, </w:t>
            </w:r>
            <w:r w:rsidRPr="007A70B8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n</w:t>
            </w:r>
            <w:r w:rsidRPr="008B5E3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Fracture, </w:t>
            </w:r>
            <w:r w:rsidRPr="007A70B8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 xml:space="preserve">n </w:t>
            </w:r>
            <w:r w:rsidRPr="008B5E37">
              <w:rPr>
                <w:rFonts w:ascii="Book Antiqua" w:hAnsi="Book Antiqua"/>
                <w:b/>
                <w:bCs/>
                <w:sz w:val="24"/>
                <w:szCs w:val="24"/>
              </w:rPr>
              <w:t>(%)</w:t>
            </w:r>
          </w:p>
        </w:tc>
      </w:tr>
      <w:tr w:rsidR="008B5E37" w:rsidRPr="008B5E37" w:rsidTr="007A70B8">
        <w:trPr>
          <w:trHeight w:val="297"/>
        </w:trPr>
        <w:tc>
          <w:tcPr>
            <w:tcW w:w="1276" w:type="dxa"/>
            <w:shd w:val="clear" w:color="auto" w:fill="auto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8B5E37">
              <w:rPr>
                <w:rFonts w:ascii="Book Antiqua" w:hAnsi="Book Antiqua"/>
                <w:b/>
                <w:bCs/>
                <w:sz w:val="24"/>
                <w:szCs w:val="24"/>
              </w:rPr>
              <w:t>Humerus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  <w:tr w:rsidR="008B5E37" w:rsidRPr="008B5E37" w:rsidTr="007A70B8">
        <w:trPr>
          <w:trHeight w:val="315"/>
        </w:trPr>
        <w:tc>
          <w:tcPr>
            <w:tcW w:w="1276" w:type="dxa"/>
            <w:shd w:val="clear" w:color="auto" w:fill="auto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 xml:space="preserve">Proximal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0:1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4.0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Style w:val="st"/>
                <w:rFonts w:ascii="Book Antiqua" w:hAnsi="Book Antiqua"/>
                <w:sz w:val="24"/>
                <w:szCs w:val="24"/>
              </w:rPr>
              <w:t>1/0/0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1 (100)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Style w:val="st"/>
                <w:rFonts w:ascii="Book Antiqua" w:hAnsi="Book Antiqua"/>
                <w:sz w:val="24"/>
                <w:szCs w:val="24"/>
              </w:rPr>
              <w:t>1/0/0/0</w:t>
            </w:r>
            <w:r w:rsidRPr="008B5E37">
              <w:rPr>
                <w:rStyle w:val="st"/>
                <w:rFonts w:ascii="Book Antiqua" w:hAnsi="Book Antiqua"/>
                <w:sz w:val="24"/>
                <w:szCs w:val="24"/>
              </w:rPr>
              <w:tab/>
              <w:t>/0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1 (100)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0</w:t>
            </w:r>
          </w:p>
        </w:tc>
      </w:tr>
      <w:tr w:rsidR="008B5E37" w:rsidRPr="008B5E37" w:rsidTr="007A70B8">
        <w:trPr>
          <w:trHeight w:val="323"/>
        </w:trPr>
        <w:tc>
          <w:tcPr>
            <w:tcW w:w="1276" w:type="dxa"/>
            <w:shd w:val="clear" w:color="auto" w:fill="auto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/>
                <w:bCs/>
                <w:sz w:val="24"/>
                <w:szCs w:val="24"/>
              </w:rPr>
              <w:t>Radius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  <w:tr w:rsidR="008B5E37" w:rsidRPr="008B5E37" w:rsidTr="007A70B8">
        <w:trPr>
          <w:trHeight w:val="251"/>
        </w:trPr>
        <w:tc>
          <w:tcPr>
            <w:tcW w:w="1276" w:type="dxa"/>
            <w:shd w:val="clear" w:color="auto" w:fill="auto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Distal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1:0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7.0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Style w:val="st"/>
                <w:rFonts w:ascii="Book Antiqua" w:hAnsi="Book Antiqua"/>
                <w:sz w:val="24"/>
                <w:szCs w:val="24"/>
              </w:rPr>
              <w:t>0/1/0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Style w:val="st"/>
                <w:rFonts w:ascii="Book Antiqua" w:hAnsi="Book Antiqua"/>
                <w:sz w:val="24"/>
                <w:szCs w:val="24"/>
              </w:rPr>
              <w:t>0/0/0/0/1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1 (100)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1 (100)</w:t>
            </w:r>
          </w:p>
        </w:tc>
      </w:tr>
      <w:tr w:rsidR="008B5E37" w:rsidRPr="008B5E37" w:rsidTr="007A70B8">
        <w:trPr>
          <w:trHeight w:val="251"/>
        </w:trPr>
        <w:tc>
          <w:tcPr>
            <w:tcW w:w="1276" w:type="dxa"/>
            <w:shd w:val="clear" w:color="auto" w:fill="auto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/>
                <w:bCs/>
                <w:sz w:val="24"/>
                <w:szCs w:val="24"/>
              </w:rPr>
              <w:t>Femur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  <w:tr w:rsidR="008B5E37" w:rsidRPr="008B5E37" w:rsidTr="007A70B8">
        <w:trPr>
          <w:trHeight w:val="251"/>
        </w:trPr>
        <w:tc>
          <w:tcPr>
            <w:tcW w:w="1276" w:type="dxa"/>
            <w:shd w:val="clear" w:color="auto" w:fill="auto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Distal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15:10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9.2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Style w:val="st"/>
                <w:rFonts w:ascii="Book Antiqua" w:hAnsi="Book Antiqua"/>
                <w:sz w:val="24"/>
                <w:szCs w:val="24"/>
              </w:rPr>
              <w:t>9/9/7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5 (20)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Style w:val="st"/>
                <w:rFonts w:ascii="Book Antiqua" w:hAnsi="Book Antiqua"/>
                <w:sz w:val="24"/>
                <w:szCs w:val="24"/>
              </w:rPr>
              <w:t>0/5/0/20/0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5 (20)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1 (4)</w:t>
            </w:r>
          </w:p>
        </w:tc>
      </w:tr>
      <w:tr w:rsidR="008B5E37" w:rsidRPr="008B5E37" w:rsidTr="007A70B8">
        <w:trPr>
          <w:trHeight w:val="251"/>
        </w:trPr>
        <w:tc>
          <w:tcPr>
            <w:tcW w:w="1276" w:type="dxa"/>
            <w:shd w:val="clear" w:color="auto" w:fill="auto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/>
                <w:bCs/>
                <w:sz w:val="24"/>
                <w:szCs w:val="24"/>
              </w:rPr>
              <w:t>Tibia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  <w:tr w:rsidR="008B5E37" w:rsidRPr="008B5E37" w:rsidTr="007A70B8">
        <w:trPr>
          <w:trHeight w:val="239"/>
        </w:trPr>
        <w:tc>
          <w:tcPr>
            <w:tcW w:w="1276" w:type="dxa"/>
            <w:shd w:val="clear" w:color="auto" w:fill="auto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Proximal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8:4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14.5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Style w:val="st"/>
                <w:rFonts w:ascii="Book Antiqua" w:hAnsi="Book Antiqua"/>
                <w:sz w:val="24"/>
                <w:szCs w:val="24"/>
              </w:rPr>
              <w:t>6/6/0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2 (17)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Style w:val="st"/>
                <w:rFonts w:ascii="Book Antiqua" w:hAnsi="Book Antiqua"/>
                <w:sz w:val="24"/>
                <w:szCs w:val="24"/>
              </w:rPr>
              <w:t>0/4/1/7/0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Style w:val="st"/>
                <w:rFonts w:ascii="Book Antiqua" w:hAnsi="Book Antiqua"/>
                <w:sz w:val="24"/>
                <w:szCs w:val="24"/>
              </w:rPr>
              <w:t>3 (25)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0</w:t>
            </w:r>
          </w:p>
        </w:tc>
      </w:tr>
      <w:tr w:rsidR="008B5E37" w:rsidRPr="008B5E37" w:rsidTr="007A70B8">
        <w:trPr>
          <w:trHeight w:val="285"/>
        </w:trPr>
        <w:tc>
          <w:tcPr>
            <w:tcW w:w="1276" w:type="dxa"/>
            <w:shd w:val="clear" w:color="auto" w:fill="auto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Distal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2:2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13.5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Style w:val="st"/>
                <w:rFonts w:ascii="Book Antiqua" w:hAnsi="Book Antiqua"/>
                <w:sz w:val="24"/>
                <w:szCs w:val="24"/>
              </w:rPr>
              <w:t>3/1/0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2 (50)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Style w:val="st"/>
                <w:rFonts w:ascii="Book Antiqua" w:hAnsi="Book Antiqua"/>
                <w:sz w:val="24"/>
                <w:szCs w:val="24"/>
              </w:rPr>
              <w:t>0/0/4/0/0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Style w:val="st"/>
                <w:rFonts w:ascii="Book Antiqua" w:hAnsi="Book Antiqua"/>
                <w:sz w:val="24"/>
                <w:szCs w:val="24"/>
              </w:rPr>
              <w:t>2 (50)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0</w:t>
            </w:r>
          </w:p>
        </w:tc>
      </w:tr>
      <w:tr w:rsidR="008B5E37" w:rsidRPr="008B5E37" w:rsidTr="007A70B8">
        <w:trPr>
          <w:trHeight w:val="151"/>
        </w:trPr>
        <w:tc>
          <w:tcPr>
            <w:tcW w:w="1276" w:type="dxa"/>
            <w:shd w:val="clear" w:color="auto" w:fill="auto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/>
                <w:bCs/>
                <w:sz w:val="24"/>
                <w:szCs w:val="24"/>
              </w:rPr>
              <w:t>Fibula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  <w:tr w:rsidR="008B5E37" w:rsidRPr="008B5E37" w:rsidTr="007A70B8">
        <w:trPr>
          <w:trHeight w:val="314"/>
        </w:trPr>
        <w:tc>
          <w:tcPr>
            <w:tcW w:w="1276" w:type="dxa"/>
            <w:shd w:val="clear" w:color="auto" w:fill="auto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Proximal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2:2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12.5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2/2/0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Style w:val="st"/>
                <w:rFonts w:ascii="Book Antiqua" w:hAnsi="Book Antiqua"/>
                <w:sz w:val="24"/>
                <w:szCs w:val="24"/>
              </w:rPr>
              <w:t>0/0/1/3/0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3 (75)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0</w:t>
            </w:r>
          </w:p>
        </w:tc>
      </w:tr>
      <w:tr w:rsidR="008B5E37" w:rsidRPr="008B5E37" w:rsidTr="007A70B8">
        <w:trPr>
          <w:trHeight w:val="699"/>
        </w:trPr>
        <w:tc>
          <w:tcPr>
            <w:tcW w:w="1276" w:type="dxa"/>
            <w:shd w:val="clear" w:color="auto" w:fill="auto"/>
          </w:tcPr>
          <w:p w:rsidR="000A5FF4" w:rsidRPr="005C7D5D" w:rsidRDefault="000A5FF4" w:rsidP="005C7D5D">
            <w:pPr>
              <w:spacing w:line="360" w:lineRule="auto"/>
              <w:rPr>
                <w:rFonts w:ascii="Book Antiqua" w:eastAsia="宋体" w:hAnsi="Book Antiqua"/>
                <w:b/>
                <w:bCs/>
                <w:sz w:val="24"/>
                <w:szCs w:val="24"/>
                <w:lang w:eastAsia="zh-CN"/>
              </w:rPr>
            </w:pPr>
            <w:r w:rsidRPr="008B5E37">
              <w:rPr>
                <w:rFonts w:ascii="Book Antiqua" w:hAnsi="Book Antiqua"/>
                <w:b/>
                <w:bCs/>
                <w:sz w:val="24"/>
                <w:szCs w:val="24"/>
              </w:rPr>
              <w:t>Total lesions</w:t>
            </w:r>
            <w:r w:rsidR="005C7D5D" w:rsidRPr="005C7D5D">
              <w:rPr>
                <w:rFonts w:ascii="Book Antiqua" w:eastAsia="宋体" w:hAnsi="Book Antiqua" w:hint="eastAsia"/>
                <w:b/>
                <w:bCs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26:18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10.5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21/19/7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10 (21)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Style w:val="st"/>
                <w:rFonts w:ascii="Book Antiqua" w:hAnsi="Book Antiqua"/>
                <w:sz w:val="24"/>
                <w:szCs w:val="24"/>
              </w:rPr>
              <w:t>1/9/6/30/1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15 (32)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A5FF4" w:rsidRPr="008B5E37" w:rsidRDefault="000A5FF4" w:rsidP="008B5E37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8B5E37">
              <w:rPr>
                <w:rFonts w:ascii="Book Antiqua" w:hAnsi="Book Antiqua"/>
                <w:bCs/>
                <w:sz w:val="24"/>
                <w:szCs w:val="24"/>
              </w:rPr>
              <w:t>2 (4)</w:t>
            </w:r>
          </w:p>
        </w:tc>
      </w:tr>
    </w:tbl>
    <w:p w:rsidR="005C7D5D" w:rsidRDefault="005C7D5D" w:rsidP="008B5E37">
      <w:pPr>
        <w:spacing w:line="360" w:lineRule="auto"/>
        <w:rPr>
          <w:rStyle w:val="st"/>
          <w:rFonts w:ascii="Book Antiqua" w:eastAsia="宋体" w:hAnsi="Book Antiqua"/>
          <w:i/>
          <w:sz w:val="24"/>
          <w:szCs w:val="24"/>
          <w:lang w:eastAsia="zh-CN"/>
        </w:rPr>
      </w:pPr>
    </w:p>
    <w:p w:rsidR="003E16C3" w:rsidRPr="00FF324A" w:rsidRDefault="005C7D5D" w:rsidP="008B5E37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  <w:sectPr w:rsidR="003E16C3" w:rsidRPr="00FF324A" w:rsidSect="0057049F">
          <w:pgSz w:w="12240" w:h="15840"/>
          <w:pgMar w:top="1440" w:right="1440" w:bottom="1440" w:left="1440" w:header="720" w:footer="720" w:gutter="0"/>
          <w:cols w:space="720"/>
          <w:noEndnote/>
          <w:docGrid w:linePitch="286"/>
        </w:sectPr>
      </w:pPr>
      <w:r w:rsidRPr="005C7D5D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1</w:t>
      </w:r>
      <w:r w:rsidR="000A5FF4" w:rsidRPr="005C7D5D">
        <w:rPr>
          <w:rFonts w:ascii="Book Antiqua" w:hAnsi="Book Antiqua"/>
          <w:sz w:val="24"/>
          <w:szCs w:val="24"/>
        </w:rPr>
        <w:t xml:space="preserve">Total cases </w:t>
      </w:r>
      <w:r w:rsidR="000A5FF4" w:rsidRPr="005C7D5D">
        <w:rPr>
          <w:rFonts w:ascii="Book Antiqua" w:hAnsi="Book Antiqua"/>
          <w:i/>
          <w:sz w:val="24"/>
          <w:szCs w:val="24"/>
        </w:rPr>
        <w:t>n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0A5FF4" w:rsidRPr="005C7D5D">
        <w:rPr>
          <w:rFonts w:ascii="Book Antiqua" w:hAnsi="Book Antiqua"/>
          <w:sz w:val="24"/>
          <w:szCs w:val="24"/>
        </w:rPr>
        <w:t>=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0A5FF4" w:rsidRPr="005C7D5D">
        <w:rPr>
          <w:rFonts w:ascii="Book Antiqua" w:hAnsi="Book Antiqua"/>
          <w:sz w:val="24"/>
          <w:szCs w:val="24"/>
        </w:rPr>
        <w:t>4</w:t>
      </w:r>
      <w:r w:rsidR="001603F9" w:rsidRPr="005C7D5D">
        <w:rPr>
          <w:rFonts w:ascii="Book Antiqua" w:hAnsi="Book Antiqua"/>
          <w:sz w:val="24"/>
          <w:szCs w:val="24"/>
        </w:rPr>
        <w:t>4</w:t>
      </w:r>
      <w:r w:rsidR="000A5FF4" w:rsidRPr="005C7D5D">
        <w:rPr>
          <w:rFonts w:ascii="Book Antiqua" w:hAnsi="Book Antiqua"/>
          <w:sz w:val="24"/>
          <w:szCs w:val="24"/>
        </w:rPr>
        <w:t>.</w:t>
      </w:r>
      <w:r w:rsidRPr="005C7D5D">
        <w:rPr>
          <w:rStyle w:val="st"/>
          <w:rFonts w:ascii="Book Antiqua" w:hAnsi="Book Antiqua"/>
          <w:sz w:val="24"/>
          <w:szCs w:val="24"/>
        </w:rPr>
        <w:t xml:space="preserve"> Ant</w:t>
      </w:r>
      <w:r>
        <w:rPr>
          <w:rStyle w:val="st"/>
          <w:rFonts w:ascii="Book Antiqua" w:eastAsia="宋体" w:hAnsi="Book Antiqua" w:hint="eastAsia"/>
          <w:sz w:val="24"/>
          <w:szCs w:val="24"/>
          <w:lang w:eastAsia="zh-CN"/>
        </w:rPr>
        <w:t>:</w:t>
      </w:r>
      <w:r w:rsidRPr="005C7D5D">
        <w:rPr>
          <w:rStyle w:val="st"/>
          <w:rFonts w:ascii="Book Antiqua" w:hAnsi="Book Antiqua"/>
          <w:sz w:val="24"/>
          <w:szCs w:val="24"/>
        </w:rPr>
        <w:t xml:space="preserve"> Anterior; B</w:t>
      </w:r>
      <w:r>
        <w:rPr>
          <w:rStyle w:val="st"/>
          <w:rFonts w:ascii="Book Antiqua" w:eastAsia="宋体" w:hAnsi="Book Antiqua" w:hint="eastAsia"/>
          <w:sz w:val="24"/>
          <w:szCs w:val="24"/>
          <w:lang w:eastAsia="zh-CN"/>
        </w:rPr>
        <w:t>:</w:t>
      </w:r>
      <w:r w:rsidRPr="005C7D5D">
        <w:rPr>
          <w:rStyle w:val="st"/>
          <w:rFonts w:ascii="Book Antiqua" w:hAnsi="Book Antiqua"/>
          <w:sz w:val="24"/>
          <w:szCs w:val="24"/>
        </w:rPr>
        <w:t xml:space="preserve"> Bilateral; F</w:t>
      </w:r>
      <w:r>
        <w:rPr>
          <w:rStyle w:val="st"/>
          <w:rFonts w:ascii="Book Antiqua" w:eastAsia="宋体" w:hAnsi="Book Antiqua" w:hint="eastAsia"/>
          <w:sz w:val="24"/>
          <w:szCs w:val="24"/>
          <w:lang w:eastAsia="zh-CN"/>
        </w:rPr>
        <w:t>:</w:t>
      </w:r>
      <w:r w:rsidRPr="005C7D5D">
        <w:rPr>
          <w:rStyle w:val="st"/>
          <w:rFonts w:ascii="Book Antiqua" w:hAnsi="Book Antiqua"/>
          <w:sz w:val="24"/>
          <w:szCs w:val="24"/>
        </w:rPr>
        <w:t xml:space="preserve"> Female; </w:t>
      </w:r>
      <w:proofErr w:type="spellStart"/>
      <w:r w:rsidRPr="005C7D5D">
        <w:rPr>
          <w:rStyle w:val="st"/>
          <w:rFonts w:ascii="Book Antiqua" w:hAnsi="Book Antiqua"/>
          <w:sz w:val="24"/>
          <w:szCs w:val="24"/>
        </w:rPr>
        <w:t>intramed</w:t>
      </w:r>
      <w:proofErr w:type="spellEnd"/>
      <w:r>
        <w:rPr>
          <w:rStyle w:val="st"/>
          <w:rFonts w:ascii="Book Antiqua" w:eastAsia="宋体" w:hAnsi="Book Antiqua" w:hint="eastAsia"/>
          <w:sz w:val="24"/>
          <w:szCs w:val="24"/>
          <w:lang w:eastAsia="zh-CN"/>
        </w:rPr>
        <w:t>:</w:t>
      </w:r>
      <w:r w:rsidRPr="005C7D5D">
        <w:rPr>
          <w:rStyle w:val="st"/>
          <w:rFonts w:ascii="Book Antiqua" w:hAnsi="Book Antiqua"/>
          <w:sz w:val="24"/>
          <w:szCs w:val="24"/>
        </w:rPr>
        <w:t xml:space="preserve"> Intramedullary; L</w:t>
      </w:r>
      <w:r>
        <w:rPr>
          <w:rStyle w:val="st"/>
          <w:rFonts w:ascii="Book Antiqua" w:eastAsia="宋体" w:hAnsi="Book Antiqua" w:hint="eastAsia"/>
          <w:sz w:val="24"/>
          <w:szCs w:val="24"/>
          <w:lang w:eastAsia="zh-CN"/>
        </w:rPr>
        <w:t>:</w:t>
      </w:r>
      <w:r w:rsidRPr="005C7D5D">
        <w:rPr>
          <w:rStyle w:val="st"/>
          <w:rFonts w:ascii="Book Antiqua" w:hAnsi="Book Antiqua"/>
          <w:sz w:val="24"/>
          <w:szCs w:val="24"/>
        </w:rPr>
        <w:t xml:space="preserve"> Left; </w:t>
      </w:r>
      <w:proofErr w:type="spellStart"/>
      <w:r w:rsidRPr="005C7D5D">
        <w:rPr>
          <w:rStyle w:val="st"/>
          <w:rFonts w:ascii="Book Antiqua" w:hAnsi="Book Antiqua"/>
          <w:sz w:val="24"/>
          <w:szCs w:val="24"/>
        </w:rPr>
        <w:t>lat</w:t>
      </w:r>
      <w:proofErr w:type="spellEnd"/>
      <w:r>
        <w:rPr>
          <w:rStyle w:val="st"/>
          <w:rFonts w:ascii="Book Antiqua" w:eastAsia="宋体" w:hAnsi="Book Antiqua" w:hint="eastAsia"/>
          <w:sz w:val="24"/>
          <w:szCs w:val="24"/>
          <w:lang w:eastAsia="zh-CN"/>
        </w:rPr>
        <w:t>:</w:t>
      </w:r>
      <w:r w:rsidRPr="005C7D5D">
        <w:rPr>
          <w:rStyle w:val="st"/>
          <w:rFonts w:ascii="Book Antiqua" w:hAnsi="Book Antiqua"/>
          <w:sz w:val="24"/>
          <w:szCs w:val="24"/>
        </w:rPr>
        <w:t xml:space="preserve"> Lateral; M</w:t>
      </w:r>
      <w:r>
        <w:rPr>
          <w:rStyle w:val="st"/>
          <w:rFonts w:ascii="Book Antiqua" w:eastAsia="宋体" w:hAnsi="Book Antiqua" w:hint="eastAsia"/>
          <w:sz w:val="24"/>
          <w:szCs w:val="24"/>
          <w:lang w:eastAsia="zh-CN"/>
        </w:rPr>
        <w:t>:</w:t>
      </w:r>
      <w:r w:rsidRPr="005C7D5D">
        <w:rPr>
          <w:rStyle w:val="st"/>
          <w:rFonts w:ascii="Book Antiqua" w:hAnsi="Book Antiqua"/>
          <w:sz w:val="24"/>
          <w:szCs w:val="24"/>
        </w:rPr>
        <w:t xml:space="preserve"> Male; med</w:t>
      </w:r>
      <w:r>
        <w:rPr>
          <w:rStyle w:val="st"/>
          <w:rFonts w:ascii="Book Antiqua" w:eastAsia="宋体" w:hAnsi="Book Antiqua" w:hint="eastAsia"/>
          <w:sz w:val="24"/>
          <w:szCs w:val="24"/>
          <w:lang w:eastAsia="zh-CN"/>
        </w:rPr>
        <w:t>:</w:t>
      </w:r>
      <w:r w:rsidRPr="005C7D5D">
        <w:rPr>
          <w:rStyle w:val="st"/>
          <w:rFonts w:ascii="Book Antiqua" w:hAnsi="Book Antiqua"/>
          <w:sz w:val="24"/>
          <w:szCs w:val="24"/>
        </w:rPr>
        <w:t xml:space="preserve"> Medial; NOFs</w:t>
      </w:r>
      <w:r>
        <w:rPr>
          <w:rStyle w:val="st"/>
          <w:rFonts w:ascii="Book Antiqua" w:eastAsia="宋体" w:hAnsi="Book Antiqua" w:hint="eastAsia"/>
          <w:sz w:val="24"/>
          <w:szCs w:val="24"/>
          <w:lang w:eastAsia="zh-CN"/>
        </w:rPr>
        <w:t>:</w:t>
      </w:r>
      <w:r w:rsidRPr="005C7D5D">
        <w:rPr>
          <w:rStyle w:val="st"/>
          <w:rFonts w:ascii="Book Antiqua" w:hAnsi="Book Antiqua"/>
          <w:sz w:val="24"/>
          <w:szCs w:val="24"/>
        </w:rPr>
        <w:t xml:space="preserve"> </w:t>
      </w:r>
      <w:r w:rsidRPr="005C7D5D">
        <w:rPr>
          <w:rFonts w:ascii="Book Antiqua" w:hAnsi="Book Antiqua"/>
          <w:sz w:val="24"/>
          <w:szCs w:val="24"/>
        </w:rPr>
        <w:t>Non-ossifying fibromas;</w:t>
      </w:r>
      <w:r w:rsidRPr="005C7D5D">
        <w:rPr>
          <w:rStyle w:val="st"/>
          <w:rFonts w:ascii="Book Antiqua" w:hAnsi="Book Antiqua"/>
          <w:sz w:val="24"/>
          <w:szCs w:val="24"/>
        </w:rPr>
        <w:t xml:space="preserve"> post</w:t>
      </w:r>
      <w:r>
        <w:rPr>
          <w:rStyle w:val="st"/>
          <w:rFonts w:ascii="Book Antiqua" w:eastAsia="宋体" w:hAnsi="Book Antiqua" w:hint="eastAsia"/>
          <w:sz w:val="24"/>
          <w:szCs w:val="24"/>
          <w:lang w:eastAsia="zh-CN"/>
        </w:rPr>
        <w:t>:</w:t>
      </w:r>
      <w:r w:rsidRPr="005C7D5D">
        <w:rPr>
          <w:rStyle w:val="st"/>
          <w:rFonts w:ascii="Book Antiqua" w:hAnsi="Book Antiqua"/>
          <w:sz w:val="24"/>
          <w:szCs w:val="24"/>
        </w:rPr>
        <w:t xml:space="preserve"> Posterior; R</w:t>
      </w:r>
      <w:r>
        <w:rPr>
          <w:rStyle w:val="st"/>
          <w:rFonts w:ascii="Book Antiqua" w:eastAsia="宋体" w:hAnsi="Book Antiqua" w:hint="eastAsia"/>
          <w:sz w:val="24"/>
          <w:szCs w:val="24"/>
          <w:lang w:eastAsia="zh-CN"/>
        </w:rPr>
        <w:t>:</w:t>
      </w:r>
      <w:r w:rsidRPr="005C7D5D">
        <w:rPr>
          <w:rStyle w:val="st"/>
          <w:rFonts w:ascii="Book Antiqua" w:hAnsi="Book Antiqua"/>
          <w:sz w:val="24"/>
          <w:szCs w:val="24"/>
        </w:rPr>
        <w:t xml:space="preserve"> Right</w:t>
      </w:r>
      <w:r w:rsidR="00FF324A">
        <w:rPr>
          <w:rStyle w:val="st"/>
          <w:rFonts w:ascii="Book Antiqua" w:eastAsia="宋体" w:hAnsi="Book Antiqua" w:hint="eastAsia"/>
          <w:sz w:val="24"/>
          <w:szCs w:val="24"/>
          <w:lang w:eastAsia="zh-CN"/>
        </w:rPr>
        <w:t>.</w:t>
      </w:r>
    </w:p>
    <w:p w:rsidR="004136B9" w:rsidRPr="00FF324A" w:rsidRDefault="004136B9" w:rsidP="008B5E37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sectPr w:rsidR="004136B9" w:rsidRPr="00FF324A" w:rsidSect="0057049F">
      <w:pgSz w:w="12240" w:h="15840"/>
      <w:pgMar w:top="1440" w:right="1440" w:bottom="1440" w:left="1440" w:header="720" w:footer="720" w:gutter="0"/>
      <w:cols w:space="720"/>
      <w:noEndnote/>
      <w:docGrid w:linePitch="28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2E6305" w15:done="0"/>
  <w15:commentEx w15:paraId="4C99A09D" w15:done="0"/>
  <w15:commentEx w15:paraId="3CB393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96" w:rsidRDefault="004F6696">
      <w:r>
        <w:separator/>
      </w:r>
    </w:p>
  </w:endnote>
  <w:endnote w:type="continuationSeparator" w:id="0">
    <w:p w:rsidR="004F6696" w:rsidRDefault="004F6696">
      <w:r>
        <w:continuationSeparator/>
      </w:r>
    </w:p>
  </w:endnote>
  <w:endnote w:type="continuationNotice" w:id="1">
    <w:p w:rsidR="004F6696" w:rsidRDefault="004F66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7" w:rsidRDefault="00473247">
    <w:pPr>
      <w:pStyle w:val="a6"/>
      <w:jc w:val="right"/>
    </w:pPr>
  </w:p>
  <w:p w:rsidR="00473247" w:rsidRDefault="004732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96" w:rsidRDefault="004F6696">
      <w:r>
        <w:separator/>
      </w:r>
    </w:p>
  </w:footnote>
  <w:footnote w:type="continuationSeparator" w:id="0">
    <w:p w:rsidR="004F6696" w:rsidRDefault="004F6696">
      <w:r>
        <w:continuationSeparator/>
      </w:r>
    </w:p>
  </w:footnote>
  <w:footnote w:type="continuationNotice" w:id="1">
    <w:p w:rsidR="004F6696" w:rsidRDefault="004F66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-" style="width:6.1pt;height:7.95pt;visibility:visible;mso-wrap-style:square" o:bullet="t">
        <v:imagedata r:id="rId1" o:title="-"/>
      </v:shape>
    </w:pict>
  </w:numPicBullet>
  <w:abstractNum w:abstractNumId="0">
    <w:nsid w:val="0E492F8A"/>
    <w:multiLevelType w:val="hybridMultilevel"/>
    <w:tmpl w:val="F2288A4E"/>
    <w:lvl w:ilvl="0" w:tplc="4BD20E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4FC176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EAC2BB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D6CF82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C84820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FA0DC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8D2C84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1624A3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B96F2C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17AA1A5F"/>
    <w:multiLevelType w:val="multilevel"/>
    <w:tmpl w:val="E4D2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72584"/>
    <w:multiLevelType w:val="hybridMultilevel"/>
    <w:tmpl w:val="0172DE16"/>
    <w:lvl w:ilvl="0" w:tplc="71A2C51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FC33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CE18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8D88A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4472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274A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68D7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A23F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9CA80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83152A5"/>
    <w:multiLevelType w:val="hybridMultilevel"/>
    <w:tmpl w:val="A16404A0"/>
    <w:lvl w:ilvl="0" w:tplc="3E06F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1195A"/>
    <w:multiLevelType w:val="hybridMultilevel"/>
    <w:tmpl w:val="A62C6266"/>
    <w:lvl w:ilvl="0" w:tplc="4B741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 Reinwald">
    <w15:presenceInfo w15:providerId="Windows Live" w15:userId="ffac8f1eb67db4b0"/>
  </w15:person>
  <w15:person w15:author="dburr">
    <w15:presenceInfo w15:providerId="None" w15:userId="dbur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World J Orthop Cop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42A6B"/>
    <w:rsid w:val="00010896"/>
    <w:rsid w:val="000109F8"/>
    <w:rsid w:val="00011F8E"/>
    <w:rsid w:val="00013952"/>
    <w:rsid w:val="000226E8"/>
    <w:rsid w:val="00023254"/>
    <w:rsid w:val="00025DFA"/>
    <w:rsid w:val="000329A9"/>
    <w:rsid w:val="00035D01"/>
    <w:rsid w:val="00036F7B"/>
    <w:rsid w:val="0004461A"/>
    <w:rsid w:val="000460CF"/>
    <w:rsid w:val="000468AC"/>
    <w:rsid w:val="00050DF7"/>
    <w:rsid w:val="00061272"/>
    <w:rsid w:val="000612B4"/>
    <w:rsid w:val="000678E2"/>
    <w:rsid w:val="00071EB3"/>
    <w:rsid w:val="0008120F"/>
    <w:rsid w:val="00084D49"/>
    <w:rsid w:val="0008714B"/>
    <w:rsid w:val="00087E12"/>
    <w:rsid w:val="0009187A"/>
    <w:rsid w:val="0009208D"/>
    <w:rsid w:val="000969B7"/>
    <w:rsid w:val="000A48A3"/>
    <w:rsid w:val="000A4F37"/>
    <w:rsid w:val="000A51DF"/>
    <w:rsid w:val="000A5FF4"/>
    <w:rsid w:val="000A72DC"/>
    <w:rsid w:val="000A775B"/>
    <w:rsid w:val="000B3467"/>
    <w:rsid w:val="000B74A0"/>
    <w:rsid w:val="000C372D"/>
    <w:rsid w:val="000C5406"/>
    <w:rsid w:val="000C72FB"/>
    <w:rsid w:val="000D09A5"/>
    <w:rsid w:val="000D0A68"/>
    <w:rsid w:val="000D36A6"/>
    <w:rsid w:val="000D6FAC"/>
    <w:rsid w:val="000D7D2D"/>
    <w:rsid w:val="000E38A9"/>
    <w:rsid w:val="000E5DA7"/>
    <w:rsid w:val="000F0F61"/>
    <w:rsid w:val="000F5DE9"/>
    <w:rsid w:val="000F5EAA"/>
    <w:rsid w:val="00101208"/>
    <w:rsid w:val="001021A1"/>
    <w:rsid w:val="0010667A"/>
    <w:rsid w:val="0010773E"/>
    <w:rsid w:val="001106CB"/>
    <w:rsid w:val="00112974"/>
    <w:rsid w:val="00117D6D"/>
    <w:rsid w:val="00121C27"/>
    <w:rsid w:val="0012338A"/>
    <w:rsid w:val="00123EAD"/>
    <w:rsid w:val="001313E5"/>
    <w:rsid w:val="00133ABD"/>
    <w:rsid w:val="001368AF"/>
    <w:rsid w:val="001401CD"/>
    <w:rsid w:val="00140638"/>
    <w:rsid w:val="001434A4"/>
    <w:rsid w:val="00143819"/>
    <w:rsid w:val="001443F0"/>
    <w:rsid w:val="0014548D"/>
    <w:rsid w:val="001518DD"/>
    <w:rsid w:val="001542EE"/>
    <w:rsid w:val="001559D0"/>
    <w:rsid w:val="00157AE8"/>
    <w:rsid w:val="00157E80"/>
    <w:rsid w:val="001603F9"/>
    <w:rsid w:val="0016094A"/>
    <w:rsid w:val="00161EAF"/>
    <w:rsid w:val="001645CD"/>
    <w:rsid w:val="00164CB3"/>
    <w:rsid w:val="001663D3"/>
    <w:rsid w:val="00167EB3"/>
    <w:rsid w:val="0017316A"/>
    <w:rsid w:val="0017388B"/>
    <w:rsid w:val="00175981"/>
    <w:rsid w:val="00177C2E"/>
    <w:rsid w:val="00177F3C"/>
    <w:rsid w:val="00186627"/>
    <w:rsid w:val="001A0756"/>
    <w:rsid w:val="001A30B0"/>
    <w:rsid w:val="001A5505"/>
    <w:rsid w:val="001A68D1"/>
    <w:rsid w:val="001B1B20"/>
    <w:rsid w:val="001B7E95"/>
    <w:rsid w:val="001C1CA1"/>
    <w:rsid w:val="001C49D4"/>
    <w:rsid w:val="001C5A24"/>
    <w:rsid w:val="001C77B0"/>
    <w:rsid w:val="001D642C"/>
    <w:rsid w:val="001D7451"/>
    <w:rsid w:val="001E0B99"/>
    <w:rsid w:val="001E3D40"/>
    <w:rsid w:val="001E405D"/>
    <w:rsid w:val="001E4406"/>
    <w:rsid w:val="001F382A"/>
    <w:rsid w:val="001F7B83"/>
    <w:rsid w:val="001F7D74"/>
    <w:rsid w:val="00210F0B"/>
    <w:rsid w:val="002136CA"/>
    <w:rsid w:val="00215EE6"/>
    <w:rsid w:val="00222087"/>
    <w:rsid w:val="0023256D"/>
    <w:rsid w:val="00234FA0"/>
    <w:rsid w:val="00243A01"/>
    <w:rsid w:val="00246DE8"/>
    <w:rsid w:val="00250413"/>
    <w:rsid w:val="00251C25"/>
    <w:rsid w:val="00251F28"/>
    <w:rsid w:val="0025217F"/>
    <w:rsid w:val="002531AB"/>
    <w:rsid w:val="002576EE"/>
    <w:rsid w:val="00261080"/>
    <w:rsid w:val="002703A0"/>
    <w:rsid w:val="002708D4"/>
    <w:rsid w:val="0027181A"/>
    <w:rsid w:val="00272136"/>
    <w:rsid w:val="00277857"/>
    <w:rsid w:val="00281816"/>
    <w:rsid w:val="00281908"/>
    <w:rsid w:val="0028319E"/>
    <w:rsid w:val="002832E8"/>
    <w:rsid w:val="00284975"/>
    <w:rsid w:val="00285604"/>
    <w:rsid w:val="00285809"/>
    <w:rsid w:val="002858D7"/>
    <w:rsid w:val="002934CE"/>
    <w:rsid w:val="002961FE"/>
    <w:rsid w:val="002968E6"/>
    <w:rsid w:val="00296A07"/>
    <w:rsid w:val="002A1822"/>
    <w:rsid w:val="002A2CF4"/>
    <w:rsid w:val="002A4EEE"/>
    <w:rsid w:val="002A5449"/>
    <w:rsid w:val="002B04D0"/>
    <w:rsid w:val="002B08CD"/>
    <w:rsid w:val="002B0DF0"/>
    <w:rsid w:val="002B4002"/>
    <w:rsid w:val="002B585C"/>
    <w:rsid w:val="002B6FBC"/>
    <w:rsid w:val="002C2A18"/>
    <w:rsid w:val="002D63F7"/>
    <w:rsid w:val="002E388D"/>
    <w:rsid w:val="002E685A"/>
    <w:rsid w:val="002F10AE"/>
    <w:rsid w:val="002F4C5A"/>
    <w:rsid w:val="002F4D5F"/>
    <w:rsid w:val="003022C3"/>
    <w:rsid w:val="00302CF0"/>
    <w:rsid w:val="003109C4"/>
    <w:rsid w:val="00316211"/>
    <w:rsid w:val="00323071"/>
    <w:rsid w:val="00324B07"/>
    <w:rsid w:val="0033206B"/>
    <w:rsid w:val="00335904"/>
    <w:rsid w:val="00335E6E"/>
    <w:rsid w:val="003362A9"/>
    <w:rsid w:val="0033736C"/>
    <w:rsid w:val="0034649E"/>
    <w:rsid w:val="00350DB4"/>
    <w:rsid w:val="003538A5"/>
    <w:rsid w:val="00357F7E"/>
    <w:rsid w:val="00366EB2"/>
    <w:rsid w:val="003725AA"/>
    <w:rsid w:val="00374770"/>
    <w:rsid w:val="00374F82"/>
    <w:rsid w:val="00380CE2"/>
    <w:rsid w:val="003810AC"/>
    <w:rsid w:val="003955C9"/>
    <w:rsid w:val="003A1F8E"/>
    <w:rsid w:val="003A2239"/>
    <w:rsid w:val="003A4EEA"/>
    <w:rsid w:val="003B247A"/>
    <w:rsid w:val="003B2841"/>
    <w:rsid w:val="003C0837"/>
    <w:rsid w:val="003C6E72"/>
    <w:rsid w:val="003C7329"/>
    <w:rsid w:val="003C73F6"/>
    <w:rsid w:val="003D048A"/>
    <w:rsid w:val="003D18FF"/>
    <w:rsid w:val="003D58F7"/>
    <w:rsid w:val="003E16C3"/>
    <w:rsid w:val="003E4111"/>
    <w:rsid w:val="003F4A8A"/>
    <w:rsid w:val="003F4B8D"/>
    <w:rsid w:val="003F4DF6"/>
    <w:rsid w:val="003F5CF1"/>
    <w:rsid w:val="00403EE1"/>
    <w:rsid w:val="00404B8B"/>
    <w:rsid w:val="004136B9"/>
    <w:rsid w:val="00421C59"/>
    <w:rsid w:val="00421C95"/>
    <w:rsid w:val="00423061"/>
    <w:rsid w:val="00426B4C"/>
    <w:rsid w:val="00435E42"/>
    <w:rsid w:val="004436A8"/>
    <w:rsid w:val="0044734E"/>
    <w:rsid w:val="00447B33"/>
    <w:rsid w:val="00456910"/>
    <w:rsid w:val="00460E15"/>
    <w:rsid w:val="00464237"/>
    <w:rsid w:val="004642FD"/>
    <w:rsid w:val="004643AA"/>
    <w:rsid w:val="00465B1D"/>
    <w:rsid w:val="00472735"/>
    <w:rsid w:val="00473247"/>
    <w:rsid w:val="00474969"/>
    <w:rsid w:val="00477F67"/>
    <w:rsid w:val="004800CD"/>
    <w:rsid w:val="00481CD0"/>
    <w:rsid w:val="004824D5"/>
    <w:rsid w:val="004841D3"/>
    <w:rsid w:val="00486719"/>
    <w:rsid w:val="00490ECA"/>
    <w:rsid w:val="00492AF9"/>
    <w:rsid w:val="004931AC"/>
    <w:rsid w:val="00495D78"/>
    <w:rsid w:val="004A197D"/>
    <w:rsid w:val="004A35D1"/>
    <w:rsid w:val="004A60ED"/>
    <w:rsid w:val="004A6116"/>
    <w:rsid w:val="004B0D71"/>
    <w:rsid w:val="004B2B46"/>
    <w:rsid w:val="004C4D5F"/>
    <w:rsid w:val="004D43D2"/>
    <w:rsid w:val="004D5E24"/>
    <w:rsid w:val="004D6376"/>
    <w:rsid w:val="004D79E7"/>
    <w:rsid w:val="004F08FB"/>
    <w:rsid w:val="004F1C9A"/>
    <w:rsid w:val="004F6696"/>
    <w:rsid w:val="004F69E3"/>
    <w:rsid w:val="00500504"/>
    <w:rsid w:val="00502F90"/>
    <w:rsid w:val="00502FD0"/>
    <w:rsid w:val="00507552"/>
    <w:rsid w:val="00510A13"/>
    <w:rsid w:val="0051713F"/>
    <w:rsid w:val="00522558"/>
    <w:rsid w:val="005246D4"/>
    <w:rsid w:val="00546288"/>
    <w:rsid w:val="00551389"/>
    <w:rsid w:val="0055158A"/>
    <w:rsid w:val="00553C85"/>
    <w:rsid w:val="0055771C"/>
    <w:rsid w:val="005600CB"/>
    <w:rsid w:val="00564747"/>
    <w:rsid w:val="0056487C"/>
    <w:rsid w:val="00564EAD"/>
    <w:rsid w:val="0057049F"/>
    <w:rsid w:val="00574836"/>
    <w:rsid w:val="0057728C"/>
    <w:rsid w:val="005800E1"/>
    <w:rsid w:val="00580F96"/>
    <w:rsid w:val="005863C7"/>
    <w:rsid w:val="0058692C"/>
    <w:rsid w:val="00590300"/>
    <w:rsid w:val="005940A2"/>
    <w:rsid w:val="00595A8B"/>
    <w:rsid w:val="005A0711"/>
    <w:rsid w:val="005A1FA4"/>
    <w:rsid w:val="005A3AF7"/>
    <w:rsid w:val="005B1358"/>
    <w:rsid w:val="005B1C5F"/>
    <w:rsid w:val="005C30BE"/>
    <w:rsid w:val="005C349A"/>
    <w:rsid w:val="005C68E4"/>
    <w:rsid w:val="005C7D5D"/>
    <w:rsid w:val="005D0D30"/>
    <w:rsid w:val="005D25E1"/>
    <w:rsid w:val="005D615E"/>
    <w:rsid w:val="005F642A"/>
    <w:rsid w:val="00607098"/>
    <w:rsid w:val="00615ADA"/>
    <w:rsid w:val="006210E0"/>
    <w:rsid w:val="00621A54"/>
    <w:rsid w:val="00624147"/>
    <w:rsid w:val="00631160"/>
    <w:rsid w:val="00634C71"/>
    <w:rsid w:val="00645F43"/>
    <w:rsid w:val="00652F55"/>
    <w:rsid w:val="00662C16"/>
    <w:rsid w:val="00665041"/>
    <w:rsid w:val="00674A08"/>
    <w:rsid w:val="00676265"/>
    <w:rsid w:val="00687062"/>
    <w:rsid w:val="00690C3C"/>
    <w:rsid w:val="00696B0F"/>
    <w:rsid w:val="006A01EB"/>
    <w:rsid w:val="006A2380"/>
    <w:rsid w:val="006A2DB8"/>
    <w:rsid w:val="006A359A"/>
    <w:rsid w:val="006A472D"/>
    <w:rsid w:val="006A6A3F"/>
    <w:rsid w:val="006B1867"/>
    <w:rsid w:val="006B2DB2"/>
    <w:rsid w:val="006B725D"/>
    <w:rsid w:val="006C325D"/>
    <w:rsid w:val="006C6938"/>
    <w:rsid w:val="006D1132"/>
    <w:rsid w:val="006D141B"/>
    <w:rsid w:val="006D1491"/>
    <w:rsid w:val="006D2063"/>
    <w:rsid w:val="006D2067"/>
    <w:rsid w:val="006D5FBA"/>
    <w:rsid w:val="006D6F67"/>
    <w:rsid w:val="006E32FE"/>
    <w:rsid w:val="006E355F"/>
    <w:rsid w:val="006E4069"/>
    <w:rsid w:val="006E6C13"/>
    <w:rsid w:val="006F5B9E"/>
    <w:rsid w:val="006F6B29"/>
    <w:rsid w:val="00700837"/>
    <w:rsid w:val="00702AB8"/>
    <w:rsid w:val="00705112"/>
    <w:rsid w:val="00713840"/>
    <w:rsid w:val="00716733"/>
    <w:rsid w:val="00716D4E"/>
    <w:rsid w:val="007173BD"/>
    <w:rsid w:val="0072784F"/>
    <w:rsid w:val="007318B1"/>
    <w:rsid w:val="007338C8"/>
    <w:rsid w:val="00733C5B"/>
    <w:rsid w:val="0073476A"/>
    <w:rsid w:val="00734E6F"/>
    <w:rsid w:val="0074192B"/>
    <w:rsid w:val="007442FE"/>
    <w:rsid w:val="00747693"/>
    <w:rsid w:val="00747AF9"/>
    <w:rsid w:val="0075162E"/>
    <w:rsid w:val="00753597"/>
    <w:rsid w:val="00754CF0"/>
    <w:rsid w:val="00754E0D"/>
    <w:rsid w:val="00770D94"/>
    <w:rsid w:val="00771342"/>
    <w:rsid w:val="00771DC9"/>
    <w:rsid w:val="0077483A"/>
    <w:rsid w:val="00775B02"/>
    <w:rsid w:val="00776ADE"/>
    <w:rsid w:val="00781257"/>
    <w:rsid w:val="00781A61"/>
    <w:rsid w:val="007841A5"/>
    <w:rsid w:val="00785CFC"/>
    <w:rsid w:val="00791C00"/>
    <w:rsid w:val="00796CC0"/>
    <w:rsid w:val="007A0E3E"/>
    <w:rsid w:val="007A70B8"/>
    <w:rsid w:val="007A7411"/>
    <w:rsid w:val="007B63DE"/>
    <w:rsid w:val="007C3E7D"/>
    <w:rsid w:val="007C40BF"/>
    <w:rsid w:val="007C6262"/>
    <w:rsid w:val="007C6AE2"/>
    <w:rsid w:val="007D075C"/>
    <w:rsid w:val="007D0C1A"/>
    <w:rsid w:val="007D119D"/>
    <w:rsid w:val="007D1D55"/>
    <w:rsid w:val="007D1FFD"/>
    <w:rsid w:val="007D2036"/>
    <w:rsid w:val="007D245D"/>
    <w:rsid w:val="007D3C26"/>
    <w:rsid w:val="007D4EED"/>
    <w:rsid w:val="007E3F35"/>
    <w:rsid w:val="007E7B8C"/>
    <w:rsid w:val="007F7330"/>
    <w:rsid w:val="00802269"/>
    <w:rsid w:val="0080763F"/>
    <w:rsid w:val="008111C7"/>
    <w:rsid w:val="00816AA0"/>
    <w:rsid w:val="00823D28"/>
    <w:rsid w:val="00824507"/>
    <w:rsid w:val="0082794B"/>
    <w:rsid w:val="00831C11"/>
    <w:rsid w:val="00831DDB"/>
    <w:rsid w:val="008338DE"/>
    <w:rsid w:val="00840282"/>
    <w:rsid w:val="00844191"/>
    <w:rsid w:val="00846DB1"/>
    <w:rsid w:val="00847F8C"/>
    <w:rsid w:val="008515BB"/>
    <w:rsid w:val="00852979"/>
    <w:rsid w:val="008545C3"/>
    <w:rsid w:val="00862611"/>
    <w:rsid w:val="008656D9"/>
    <w:rsid w:val="00870A21"/>
    <w:rsid w:val="00881DAD"/>
    <w:rsid w:val="00884F4A"/>
    <w:rsid w:val="008866C9"/>
    <w:rsid w:val="00892295"/>
    <w:rsid w:val="008A3854"/>
    <w:rsid w:val="008A434C"/>
    <w:rsid w:val="008A4B73"/>
    <w:rsid w:val="008A4C03"/>
    <w:rsid w:val="008A5E1F"/>
    <w:rsid w:val="008A5F69"/>
    <w:rsid w:val="008A7B58"/>
    <w:rsid w:val="008B219C"/>
    <w:rsid w:val="008B5E37"/>
    <w:rsid w:val="008C213A"/>
    <w:rsid w:val="008C63B1"/>
    <w:rsid w:val="008D0676"/>
    <w:rsid w:val="008D7EB3"/>
    <w:rsid w:val="008E5EAF"/>
    <w:rsid w:val="008F1B49"/>
    <w:rsid w:val="008F340E"/>
    <w:rsid w:val="008F4135"/>
    <w:rsid w:val="009000C3"/>
    <w:rsid w:val="00901806"/>
    <w:rsid w:val="00915CA4"/>
    <w:rsid w:val="009166BC"/>
    <w:rsid w:val="009166F7"/>
    <w:rsid w:val="00916F75"/>
    <w:rsid w:val="00917B61"/>
    <w:rsid w:val="00922AC1"/>
    <w:rsid w:val="00927444"/>
    <w:rsid w:val="00930EBF"/>
    <w:rsid w:val="00931AD3"/>
    <w:rsid w:val="00933C97"/>
    <w:rsid w:val="00933FBC"/>
    <w:rsid w:val="0093518D"/>
    <w:rsid w:val="00935B1F"/>
    <w:rsid w:val="00936C5A"/>
    <w:rsid w:val="00942E2B"/>
    <w:rsid w:val="00942FC7"/>
    <w:rsid w:val="00943DA1"/>
    <w:rsid w:val="00946DBE"/>
    <w:rsid w:val="00947AEB"/>
    <w:rsid w:val="00947D19"/>
    <w:rsid w:val="009546B7"/>
    <w:rsid w:val="00955DE7"/>
    <w:rsid w:val="00961DC3"/>
    <w:rsid w:val="00963EE5"/>
    <w:rsid w:val="00964DAC"/>
    <w:rsid w:val="009659BE"/>
    <w:rsid w:val="009724A9"/>
    <w:rsid w:val="009741F0"/>
    <w:rsid w:val="0097523A"/>
    <w:rsid w:val="00981E02"/>
    <w:rsid w:val="00982045"/>
    <w:rsid w:val="00982CEC"/>
    <w:rsid w:val="009837DB"/>
    <w:rsid w:val="00984A14"/>
    <w:rsid w:val="009854D9"/>
    <w:rsid w:val="009901D6"/>
    <w:rsid w:val="00995EE9"/>
    <w:rsid w:val="009A21B6"/>
    <w:rsid w:val="009A7826"/>
    <w:rsid w:val="009B16EE"/>
    <w:rsid w:val="009B44DA"/>
    <w:rsid w:val="009B47E7"/>
    <w:rsid w:val="009C1579"/>
    <w:rsid w:val="009C27B1"/>
    <w:rsid w:val="009C3E92"/>
    <w:rsid w:val="009C40AA"/>
    <w:rsid w:val="009C47A1"/>
    <w:rsid w:val="009C4E8E"/>
    <w:rsid w:val="009C5F81"/>
    <w:rsid w:val="009D331D"/>
    <w:rsid w:val="009D56F6"/>
    <w:rsid w:val="009E0EBE"/>
    <w:rsid w:val="009E24BA"/>
    <w:rsid w:val="009E419A"/>
    <w:rsid w:val="009F1687"/>
    <w:rsid w:val="009F335E"/>
    <w:rsid w:val="009F439C"/>
    <w:rsid w:val="009F50E4"/>
    <w:rsid w:val="00A0259C"/>
    <w:rsid w:val="00A02DF0"/>
    <w:rsid w:val="00A04875"/>
    <w:rsid w:val="00A070A0"/>
    <w:rsid w:val="00A108C2"/>
    <w:rsid w:val="00A22DC8"/>
    <w:rsid w:val="00A233BF"/>
    <w:rsid w:val="00A25BA9"/>
    <w:rsid w:val="00A31832"/>
    <w:rsid w:val="00A33F8A"/>
    <w:rsid w:val="00A372F9"/>
    <w:rsid w:val="00A44123"/>
    <w:rsid w:val="00A4559F"/>
    <w:rsid w:val="00A45CB9"/>
    <w:rsid w:val="00A53D6B"/>
    <w:rsid w:val="00A54189"/>
    <w:rsid w:val="00A605B7"/>
    <w:rsid w:val="00A619E7"/>
    <w:rsid w:val="00A6554B"/>
    <w:rsid w:val="00A70681"/>
    <w:rsid w:val="00A77499"/>
    <w:rsid w:val="00A77BEB"/>
    <w:rsid w:val="00A80EBA"/>
    <w:rsid w:val="00A8506A"/>
    <w:rsid w:val="00A87459"/>
    <w:rsid w:val="00AA0476"/>
    <w:rsid w:val="00AA3973"/>
    <w:rsid w:val="00AB3FF1"/>
    <w:rsid w:val="00AB4362"/>
    <w:rsid w:val="00AB60D1"/>
    <w:rsid w:val="00AB7219"/>
    <w:rsid w:val="00AB7659"/>
    <w:rsid w:val="00AC2C88"/>
    <w:rsid w:val="00AD717A"/>
    <w:rsid w:val="00AD79AD"/>
    <w:rsid w:val="00AE3B09"/>
    <w:rsid w:val="00AE64C8"/>
    <w:rsid w:val="00AE7BB8"/>
    <w:rsid w:val="00AF742D"/>
    <w:rsid w:val="00B01B3A"/>
    <w:rsid w:val="00B0253B"/>
    <w:rsid w:val="00B0327E"/>
    <w:rsid w:val="00B04CFE"/>
    <w:rsid w:val="00B05631"/>
    <w:rsid w:val="00B05A0C"/>
    <w:rsid w:val="00B2085B"/>
    <w:rsid w:val="00B22221"/>
    <w:rsid w:val="00B37760"/>
    <w:rsid w:val="00B37F35"/>
    <w:rsid w:val="00B40122"/>
    <w:rsid w:val="00B43C5C"/>
    <w:rsid w:val="00B44973"/>
    <w:rsid w:val="00B452BB"/>
    <w:rsid w:val="00B47ED6"/>
    <w:rsid w:val="00B52DD5"/>
    <w:rsid w:val="00B6041B"/>
    <w:rsid w:val="00B657E8"/>
    <w:rsid w:val="00B77773"/>
    <w:rsid w:val="00B81446"/>
    <w:rsid w:val="00B87FB1"/>
    <w:rsid w:val="00B924CA"/>
    <w:rsid w:val="00B94FFC"/>
    <w:rsid w:val="00BA022B"/>
    <w:rsid w:val="00BA1C1C"/>
    <w:rsid w:val="00BA4432"/>
    <w:rsid w:val="00BA48DE"/>
    <w:rsid w:val="00BB1884"/>
    <w:rsid w:val="00BB236E"/>
    <w:rsid w:val="00BB35A1"/>
    <w:rsid w:val="00BB48CF"/>
    <w:rsid w:val="00BB4F36"/>
    <w:rsid w:val="00BC4ADA"/>
    <w:rsid w:val="00BC6601"/>
    <w:rsid w:val="00BC75E8"/>
    <w:rsid w:val="00BD4BBC"/>
    <w:rsid w:val="00BE32D2"/>
    <w:rsid w:val="00BE4F37"/>
    <w:rsid w:val="00BE5C0B"/>
    <w:rsid w:val="00BE5DA0"/>
    <w:rsid w:val="00BE625D"/>
    <w:rsid w:val="00BF4D5A"/>
    <w:rsid w:val="00BF5B43"/>
    <w:rsid w:val="00BF63EC"/>
    <w:rsid w:val="00BF7FA2"/>
    <w:rsid w:val="00C00ED2"/>
    <w:rsid w:val="00C10BF1"/>
    <w:rsid w:val="00C118BB"/>
    <w:rsid w:val="00C13081"/>
    <w:rsid w:val="00C13461"/>
    <w:rsid w:val="00C142A7"/>
    <w:rsid w:val="00C14673"/>
    <w:rsid w:val="00C17DD7"/>
    <w:rsid w:val="00C30EEA"/>
    <w:rsid w:val="00C32DDE"/>
    <w:rsid w:val="00C3586B"/>
    <w:rsid w:val="00C3593D"/>
    <w:rsid w:val="00C37FE1"/>
    <w:rsid w:val="00C40712"/>
    <w:rsid w:val="00C46010"/>
    <w:rsid w:val="00C6496B"/>
    <w:rsid w:val="00C65C64"/>
    <w:rsid w:val="00C66DAE"/>
    <w:rsid w:val="00C7782F"/>
    <w:rsid w:val="00C9146E"/>
    <w:rsid w:val="00C91D74"/>
    <w:rsid w:val="00C92A12"/>
    <w:rsid w:val="00C94AA1"/>
    <w:rsid w:val="00CA1AD9"/>
    <w:rsid w:val="00CA2F98"/>
    <w:rsid w:val="00CB3865"/>
    <w:rsid w:val="00CB4325"/>
    <w:rsid w:val="00CB70DC"/>
    <w:rsid w:val="00CC6D29"/>
    <w:rsid w:val="00CD355A"/>
    <w:rsid w:val="00CD6E13"/>
    <w:rsid w:val="00CD7317"/>
    <w:rsid w:val="00CE0991"/>
    <w:rsid w:val="00CE2584"/>
    <w:rsid w:val="00CF0330"/>
    <w:rsid w:val="00CF076D"/>
    <w:rsid w:val="00CF3F28"/>
    <w:rsid w:val="00CF4763"/>
    <w:rsid w:val="00D13711"/>
    <w:rsid w:val="00D14D22"/>
    <w:rsid w:val="00D14F8D"/>
    <w:rsid w:val="00D164AB"/>
    <w:rsid w:val="00D21039"/>
    <w:rsid w:val="00D24904"/>
    <w:rsid w:val="00D24F61"/>
    <w:rsid w:val="00D31EE2"/>
    <w:rsid w:val="00D32F4F"/>
    <w:rsid w:val="00D42A6B"/>
    <w:rsid w:val="00D42DC8"/>
    <w:rsid w:val="00D45239"/>
    <w:rsid w:val="00D45743"/>
    <w:rsid w:val="00D471D5"/>
    <w:rsid w:val="00D560C2"/>
    <w:rsid w:val="00D57B7C"/>
    <w:rsid w:val="00D6097E"/>
    <w:rsid w:val="00D71365"/>
    <w:rsid w:val="00D76190"/>
    <w:rsid w:val="00D80551"/>
    <w:rsid w:val="00D83B63"/>
    <w:rsid w:val="00D84329"/>
    <w:rsid w:val="00D91738"/>
    <w:rsid w:val="00D93E64"/>
    <w:rsid w:val="00D96650"/>
    <w:rsid w:val="00DA0677"/>
    <w:rsid w:val="00DA4FC1"/>
    <w:rsid w:val="00DA708F"/>
    <w:rsid w:val="00DC06BE"/>
    <w:rsid w:val="00DC1B9F"/>
    <w:rsid w:val="00DC3885"/>
    <w:rsid w:val="00DC4E16"/>
    <w:rsid w:val="00DC62DB"/>
    <w:rsid w:val="00DD3754"/>
    <w:rsid w:val="00DE3F46"/>
    <w:rsid w:val="00DE7E64"/>
    <w:rsid w:val="00DF5D49"/>
    <w:rsid w:val="00E015C3"/>
    <w:rsid w:val="00E065DF"/>
    <w:rsid w:val="00E1276C"/>
    <w:rsid w:val="00E1384F"/>
    <w:rsid w:val="00E15683"/>
    <w:rsid w:val="00E1727C"/>
    <w:rsid w:val="00E23371"/>
    <w:rsid w:val="00E35004"/>
    <w:rsid w:val="00E361B5"/>
    <w:rsid w:val="00E3698A"/>
    <w:rsid w:val="00E37ED1"/>
    <w:rsid w:val="00E44A41"/>
    <w:rsid w:val="00E544AA"/>
    <w:rsid w:val="00E6075D"/>
    <w:rsid w:val="00E64005"/>
    <w:rsid w:val="00E71EED"/>
    <w:rsid w:val="00E73BDC"/>
    <w:rsid w:val="00E833C5"/>
    <w:rsid w:val="00E862F8"/>
    <w:rsid w:val="00E87C0E"/>
    <w:rsid w:val="00E95958"/>
    <w:rsid w:val="00E97368"/>
    <w:rsid w:val="00EA2AD4"/>
    <w:rsid w:val="00EA3100"/>
    <w:rsid w:val="00EA5927"/>
    <w:rsid w:val="00EB1275"/>
    <w:rsid w:val="00EB41FC"/>
    <w:rsid w:val="00EB42B8"/>
    <w:rsid w:val="00EB794D"/>
    <w:rsid w:val="00EC1239"/>
    <w:rsid w:val="00EC69FA"/>
    <w:rsid w:val="00ED1275"/>
    <w:rsid w:val="00ED3A15"/>
    <w:rsid w:val="00EE59B0"/>
    <w:rsid w:val="00EE75D4"/>
    <w:rsid w:val="00EF0E5D"/>
    <w:rsid w:val="00EF0FE5"/>
    <w:rsid w:val="00EF21B8"/>
    <w:rsid w:val="00EF5E34"/>
    <w:rsid w:val="00F05CB6"/>
    <w:rsid w:val="00F13C95"/>
    <w:rsid w:val="00F20E7B"/>
    <w:rsid w:val="00F26E90"/>
    <w:rsid w:val="00F31F56"/>
    <w:rsid w:val="00F351A1"/>
    <w:rsid w:val="00F36D69"/>
    <w:rsid w:val="00F406BD"/>
    <w:rsid w:val="00F432B7"/>
    <w:rsid w:val="00F43529"/>
    <w:rsid w:val="00F44480"/>
    <w:rsid w:val="00F466ED"/>
    <w:rsid w:val="00F47E0D"/>
    <w:rsid w:val="00F5103D"/>
    <w:rsid w:val="00F54533"/>
    <w:rsid w:val="00F57A1A"/>
    <w:rsid w:val="00F57BC8"/>
    <w:rsid w:val="00F674A0"/>
    <w:rsid w:val="00F75691"/>
    <w:rsid w:val="00F8069A"/>
    <w:rsid w:val="00F82996"/>
    <w:rsid w:val="00F87EB7"/>
    <w:rsid w:val="00F92A2E"/>
    <w:rsid w:val="00F95908"/>
    <w:rsid w:val="00F97AAD"/>
    <w:rsid w:val="00FB346F"/>
    <w:rsid w:val="00FC66F1"/>
    <w:rsid w:val="00FC7337"/>
    <w:rsid w:val="00FC7DB8"/>
    <w:rsid w:val="00FD31AB"/>
    <w:rsid w:val="00FD3A1C"/>
    <w:rsid w:val="00FD56BE"/>
    <w:rsid w:val="00FD57E1"/>
    <w:rsid w:val="00FE05D3"/>
    <w:rsid w:val="00FE169B"/>
    <w:rsid w:val="00FE6211"/>
    <w:rsid w:val="00FF324A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B7"/>
    <w:pPr>
      <w:widowControl w:val="0"/>
      <w:jc w:val="both"/>
    </w:pPr>
    <w:rPr>
      <w:kern w:val="2"/>
      <w:sz w:val="21"/>
    </w:rPr>
  </w:style>
  <w:style w:type="paragraph" w:styleId="1">
    <w:name w:val="heading 1"/>
    <w:aliases w:val=" Char"/>
    <w:basedOn w:val="a"/>
    <w:next w:val="a"/>
    <w:qFormat/>
    <w:rsid w:val="00F87EB7"/>
    <w:pPr>
      <w:keepNext/>
      <w:outlineLvl w:val="0"/>
    </w:pPr>
    <w:rPr>
      <w:rFonts w:ascii="Arial" w:eastAsia="MS Gothic" w:hAnsi="Arial"/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2CF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915CA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87EB7"/>
    <w:pPr>
      <w:keepNext/>
      <w:ind w:leftChars="800" w:left="800"/>
      <w:outlineLvl w:val="4"/>
    </w:pPr>
    <w:rPr>
      <w:rFonts w:ascii="Arial" w:eastAsia="MS Gothic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7EB7"/>
    <w:pPr>
      <w:shd w:val="clear" w:color="auto" w:fill="000080"/>
    </w:pPr>
    <w:rPr>
      <w:rFonts w:ascii="Arial" w:eastAsia="MS Gothic" w:hAnsi="Arial"/>
    </w:rPr>
  </w:style>
  <w:style w:type="character" w:customStyle="1" w:styleId="Char">
    <w:name w:val="Char (文字) (文字)"/>
    <w:basedOn w:val="a0"/>
    <w:rsid w:val="00F87EB7"/>
    <w:rPr>
      <w:rFonts w:ascii="Arial" w:eastAsia="MS Gothic" w:hAnsi="Arial"/>
      <w:noProof w:val="0"/>
      <w:kern w:val="2"/>
      <w:sz w:val="24"/>
      <w:lang w:val="en-US" w:eastAsia="ja-JP" w:bidi="ar-SA"/>
    </w:rPr>
  </w:style>
  <w:style w:type="paragraph" w:styleId="a4">
    <w:name w:val="Body Text Indent"/>
    <w:basedOn w:val="a"/>
    <w:semiHidden/>
    <w:rsid w:val="00F87EB7"/>
    <w:pPr>
      <w:autoSpaceDE w:val="0"/>
      <w:autoSpaceDN w:val="0"/>
      <w:adjustRightInd w:val="0"/>
      <w:ind w:firstLine="840"/>
      <w:jc w:val="left"/>
    </w:pPr>
    <w:rPr>
      <w:rFonts w:ascii="Times New Roman" w:hAnsi="Times New Roman"/>
      <w:dstrike/>
      <w:color w:val="000000"/>
      <w:kern w:val="0"/>
      <w:sz w:val="24"/>
      <w:szCs w:val="24"/>
    </w:rPr>
  </w:style>
  <w:style w:type="paragraph" w:styleId="a5">
    <w:name w:val="header"/>
    <w:basedOn w:val="a"/>
    <w:semiHidden/>
    <w:rsid w:val="00F87E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Char0"/>
    <w:rsid w:val="007D075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F87EB7"/>
  </w:style>
  <w:style w:type="character" w:styleId="a8">
    <w:name w:val="Hyperlink"/>
    <w:basedOn w:val="a0"/>
    <w:uiPriority w:val="99"/>
    <w:rsid w:val="00F87EB7"/>
    <w:rPr>
      <w:color w:val="0000FF"/>
      <w:u w:val="single"/>
    </w:rPr>
  </w:style>
  <w:style w:type="character" w:customStyle="1" w:styleId="10">
    <w:name w:val="見出し 1 (文字)"/>
    <w:basedOn w:val="a0"/>
    <w:rsid w:val="00F87EB7"/>
    <w:rPr>
      <w:rFonts w:ascii="Arial" w:eastAsia="MS Gothic" w:hAnsi="Arial"/>
      <w:noProof w:val="0"/>
      <w:kern w:val="2"/>
      <w:sz w:val="24"/>
      <w:szCs w:val="24"/>
      <w:lang w:val="en-US" w:eastAsia="ja-JP" w:bidi="ar-SA"/>
    </w:rPr>
  </w:style>
  <w:style w:type="character" w:styleId="a9">
    <w:name w:val="FollowedHyperlink"/>
    <w:basedOn w:val="a0"/>
    <w:semiHidden/>
    <w:rsid w:val="00F87EB7"/>
    <w:rPr>
      <w:color w:val="800080"/>
      <w:u w:val="single"/>
    </w:rPr>
  </w:style>
  <w:style w:type="character" w:customStyle="1" w:styleId="4Char">
    <w:name w:val="标题 4 Char"/>
    <w:basedOn w:val="a0"/>
    <w:link w:val="4"/>
    <w:uiPriority w:val="9"/>
    <w:rsid w:val="00915CA4"/>
    <w:rPr>
      <w:b/>
      <w:bCs/>
      <w:kern w:val="2"/>
      <w:sz w:val="21"/>
    </w:rPr>
  </w:style>
  <w:style w:type="character" w:customStyle="1" w:styleId="3Char">
    <w:name w:val="标题 3 Char"/>
    <w:basedOn w:val="a0"/>
    <w:link w:val="3"/>
    <w:uiPriority w:val="9"/>
    <w:semiHidden/>
    <w:rsid w:val="00302CF0"/>
    <w:rPr>
      <w:rFonts w:asciiTheme="majorHAnsi" w:eastAsiaTheme="majorEastAsia" w:hAnsiTheme="majorHAnsi" w:cstheme="majorBidi"/>
      <w:kern w:val="2"/>
      <w:sz w:val="21"/>
    </w:rPr>
  </w:style>
  <w:style w:type="character" w:customStyle="1" w:styleId="highlight">
    <w:name w:val="highlight"/>
    <w:basedOn w:val="a0"/>
    <w:rsid w:val="00302CF0"/>
  </w:style>
  <w:style w:type="character" w:customStyle="1" w:styleId="ui-ncbitoggler-master-text">
    <w:name w:val="ui-ncbitoggler-master-text"/>
    <w:basedOn w:val="a0"/>
    <w:rsid w:val="00302CF0"/>
  </w:style>
  <w:style w:type="paragraph" w:styleId="aa">
    <w:name w:val="Normal (Web)"/>
    <w:basedOn w:val="a"/>
    <w:uiPriority w:val="99"/>
    <w:semiHidden/>
    <w:unhideWhenUsed/>
    <w:rsid w:val="00302CF0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BE625D"/>
    <w:pPr>
      <w:jc w:val="center"/>
    </w:pPr>
    <w:rPr>
      <w:rFonts w:ascii="Arial" w:hAnsi="Arial" w:cs="Arial"/>
      <w:noProof/>
      <w:sz w:val="24"/>
    </w:rPr>
  </w:style>
  <w:style w:type="character" w:customStyle="1" w:styleId="EndNoteBibliographyTitle0">
    <w:name w:val="EndNote Bibliography Title (文字)"/>
    <w:basedOn w:val="a0"/>
    <w:link w:val="EndNoteBibliographyTitle"/>
    <w:rsid w:val="00BE625D"/>
    <w:rPr>
      <w:rFonts w:ascii="Arial" w:hAnsi="Arial" w:cs="Arial"/>
      <w:noProof/>
      <w:kern w:val="2"/>
      <w:sz w:val="24"/>
    </w:rPr>
  </w:style>
  <w:style w:type="paragraph" w:customStyle="1" w:styleId="EndNoteBibliography">
    <w:name w:val="EndNote Bibliography"/>
    <w:basedOn w:val="a"/>
    <w:link w:val="EndNoteBibliography0"/>
    <w:rsid w:val="00BE625D"/>
    <w:rPr>
      <w:rFonts w:ascii="Arial" w:hAnsi="Arial" w:cs="Arial"/>
      <w:noProof/>
      <w:sz w:val="24"/>
    </w:rPr>
  </w:style>
  <w:style w:type="character" w:customStyle="1" w:styleId="EndNoteBibliography0">
    <w:name w:val="EndNote Bibliography (文字)"/>
    <w:basedOn w:val="a0"/>
    <w:link w:val="EndNoteBibliography"/>
    <w:rsid w:val="00BE625D"/>
    <w:rPr>
      <w:rFonts w:ascii="Arial" w:hAnsi="Arial" w:cs="Arial"/>
      <w:noProof/>
      <w:kern w:val="2"/>
      <w:sz w:val="24"/>
    </w:rPr>
  </w:style>
  <w:style w:type="paragraph" w:styleId="ab">
    <w:name w:val="Balloon Text"/>
    <w:basedOn w:val="a"/>
    <w:link w:val="Char1"/>
    <w:uiPriority w:val="99"/>
    <w:semiHidden/>
    <w:unhideWhenUsed/>
    <w:rsid w:val="00353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3538A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538A5"/>
    <w:pPr>
      <w:ind w:leftChars="400" w:left="840"/>
    </w:pPr>
  </w:style>
  <w:style w:type="character" w:customStyle="1" w:styleId="st">
    <w:name w:val="st"/>
    <w:basedOn w:val="a0"/>
    <w:rsid w:val="007C40BF"/>
  </w:style>
  <w:style w:type="character" w:styleId="ad">
    <w:name w:val="annotation reference"/>
    <w:basedOn w:val="a0"/>
    <w:uiPriority w:val="99"/>
    <w:semiHidden/>
    <w:unhideWhenUsed/>
    <w:rsid w:val="00374F82"/>
    <w:rPr>
      <w:sz w:val="16"/>
      <w:szCs w:val="16"/>
    </w:rPr>
  </w:style>
  <w:style w:type="paragraph" w:styleId="ae">
    <w:name w:val="annotation text"/>
    <w:basedOn w:val="a"/>
    <w:link w:val="Char2"/>
    <w:uiPriority w:val="99"/>
    <w:unhideWhenUsed/>
    <w:rsid w:val="00374F82"/>
    <w:rPr>
      <w:sz w:val="20"/>
    </w:rPr>
  </w:style>
  <w:style w:type="character" w:customStyle="1" w:styleId="Char2">
    <w:name w:val="批注文字 Char"/>
    <w:basedOn w:val="a0"/>
    <w:link w:val="ae"/>
    <w:uiPriority w:val="99"/>
    <w:rsid w:val="00374F82"/>
    <w:rPr>
      <w:kern w:val="2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374F82"/>
    <w:rPr>
      <w:b/>
      <w:bCs/>
    </w:rPr>
  </w:style>
  <w:style w:type="character" w:customStyle="1" w:styleId="Char3">
    <w:name w:val="批注主题 Char"/>
    <w:basedOn w:val="Char2"/>
    <w:link w:val="af"/>
    <w:uiPriority w:val="99"/>
    <w:semiHidden/>
    <w:rsid w:val="00374F82"/>
    <w:rPr>
      <w:b/>
      <w:bCs/>
      <w:kern w:val="2"/>
    </w:rPr>
  </w:style>
  <w:style w:type="character" w:styleId="af0">
    <w:name w:val="Strong"/>
    <w:basedOn w:val="a0"/>
    <w:uiPriority w:val="22"/>
    <w:qFormat/>
    <w:rsid w:val="00781A61"/>
    <w:rPr>
      <w:b/>
      <w:bCs/>
    </w:rPr>
  </w:style>
  <w:style w:type="character" w:customStyle="1" w:styleId="Char0">
    <w:name w:val="页脚 Char"/>
    <w:basedOn w:val="a0"/>
    <w:link w:val="a6"/>
    <w:rsid w:val="00781A61"/>
    <w:rPr>
      <w:kern w:val="2"/>
      <w:sz w:val="21"/>
    </w:rPr>
  </w:style>
  <w:style w:type="character" w:styleId="af1">
    <w:name w:val="line number"/>
    <w:basedOn w:val="a0"/>
    <w:uiPriority w:val="99"/>
    <w:semiHidden/>
    <w:unhideWhenUsed/>
    <w:rsid w:val="00781A61"/>
  </w:style>
  <w:style w:type="paragraph" w:styleId="af2">
    <w:name w:val="Revision"/>
    <w:hidden/>
    <w:uiPriority w:val="99"/>
    <w:semiHidden/>
    <w:rsid w:val="00D14D22"/>
    <w:rPr>
      <w:kern w:val="2"/>
      <w:sz w:val="21"/>
    </w:rPr>
  </w:style>
  <w:style w:type="character" w:customStyle="1" w:styleId="40">
    <w:name w:val="見出し 4 (文字)"/>
    <w:basedOn w:val="a0"/>
    <w:uiPriority w:val="9"/>
    <w:rsid w:val="007D075C"/>
    <w:rPr>
      <w:b/>
      <w:bCs/>
      <w:kern w:val="2"/>
      <w:sz w:val="21"/>
    </w:rPr>
  </w:style>
  <w:style w:type="character" w:customStyle="1" w:styleId="30">
    <w:name w:val="見出し 3 (文字)"/>
    <w:basedOn w:val="a0"/>
    <w:uiPriority w:val="9"/>
    <w:semiHidden/>
    <w:rsid w:val="007D075C"/>
    <w:rPr>
      <w:rFonts w:asciiTheme="majorHAnsi" w:eastAsiaTheme="majorEastAsia" w:hAnsiTheme="majorHAnsi" w:cstheme="majorBidi"/>
      <w:kern w:val="2"/>
      <w:sz w:val="21"/>
    </w:rPr>
  </w:style>
  <w:style w:type="character" w:customStyle="1" w:styleId="af3">
    <w:name w:val="吹き出し (文字)"/>
    <w:basedOn w:val="a0"/>
    <w:uiPriority w:val="99"/>
    <w:semiHidden/>
    <w:rsid w:val="007D075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uiPriority w:val="59"/>
    <w:rsid w:val="000B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a0"/>
    <w:rsid w:val="00404B8B"/>
  </w:style>
  <w:style w:type="character" w:styleId="af5">
    <w:name w:val="Emphasis"/>
    <w:qFormat/>
    <w:rsid w:val="004A35D1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B7"/>
    <w:pPr>
      <w:widowControl w:val="0"/>
      <w:jc w:val="both"/>
    </w:pPr>
    <w:rPr>
      <w:kern w:val="2"/>
      <w:sz w:val="21"/>
    </w:rPr>
  </w:style>
  <w:style w:type="paragraph" w:styleId="1">
    <w:name w:val="heading 1"/>
    <w:aliases w:val=" Char"/>
    <w:basedOn w:val="a"/>
    <w:next w:val="a"/>
    <w:qFormat/>
    <w:rsid w:val="00F87EB7"/>
    <w:pPr>
      <w:keepNext/>
      <w:outlineLvl w:val="0"/>
    </w:pPr>
    <w:rPr>
      <w:rFonts w:ascii="Arial" w:eastAsia="MS Gothic" w:hAnsi="Arial"/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2CF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915CA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87EB7"/>
    <w:pPr>
      <w:keepNext/>
      <w:ind w:leftChars="800" w:left="800"/>
      <w:outlineLvl w:val="4"/>
    </w:pPr>
    <w:rPr>
      <w:rFonts w:ascii="Arial" w:eastAsia="MS Gothic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7EB7"/>
    <w:pPr>
      <w:shd w:val="clear" w:color="auto" w:fill="000080"/>
    </w:pPr>
    <w:rPr>
      <w:rFonts w:ascii="Arial" w:eastAsia="MS Gothic" w:hAnsi="Arial"/>
    </w:rPr>
  </w:style>
  <w:style w:type="character" w:customStyle="1" w:styleId="Char">
    <w:name w:val="Char (文字) (文字)"/>
    <w:basedOn w:val="a0"/>
    <w:rsid w:val="00F87EB7"/>
    <w:rPr>
      <w:rFonts w:ascii="Arial" w:eastAsia="MS Gothic" w:hAnsi="Arial"/>
      <w:noProof w:val="0"/>
      <w:kern w:val="2"/>
      <w:sz w:val="24"/>
      <w:lang w:val="en-US" w:eastAsia="ja-JP" w:bidi="ar-SA"/>
    </w:rPr>
  </w:style>
  <w:style w:type="paragraph" w:styleId="a4">
    <w:name w:val="Body Text Indent"/>
    <w:basedOn w:val="a"/>
    <w:semiHidden/>
    <w:rsid w:val="00F87EB7"/>
    <w:pPr>
      <w:autoSpaceDE w:val="0"/>
      <w:autoSpaceDN w:val="0"/>
      <w:adjustRightInd w:val="0"/>
      <w:ind w:firstLine="840"/>
      <w:jc w:val="left"/>
    </w:pPr>
    <w:rPr>
      <w:rFonts w:ascii="Times New Roman" w:hAnsi="Times New Roman"/>
      <w:dstrike/>
      <w:color w:val="000000"/>
      <w:kern w:val="0"/>
      <w:sz w:val="24"/>
      <w:szCs w:val="24"/>
    </w:rPr>
  </w:style>
  <w:style w:type="paragraph" w:styleId="a5">
    <w:name w:val="header"/>
    <w:basedOn w:val="a"/>
    <w:semiHidden/>
    <w:rsid w:val="00F87E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Char0"/>
    <w:rsid w:val="007D075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F87EB7"/>
  </w:style>
  <w:style w:type="character" w:styleId="a8">
    <w:name w:val="Hyperlink"/>
    <w:basedOn w:val="a0"/>
    <w:uiPriority w:val="99"/>
    <w:rsid w:val="00F87EB7"/>
    <w:rPr>
      <w:color w:val="0000FF"/>
      <w:u w:val="single"/>
    </w:rPr>
  </w:style>
  <w:style w:type="character" w:customStyle="1" w:styleId="10">
    <w:name w:val="見出し 1 (文字)"/>
    <w:basedOn w:val="a0"/>
    <w:rsid w:val="00F87EB7"/>
    <w:rPr>
      <w:rFonts w:ascii="Arial" w:eastAsia="MS Gothic" w:hAnsi="Arial"/>
      <w:noProof w:val="0"/>
      <w:kern w:val="2"/>
      <w:sz w:val="24"/>
      <w:szCs w:val="24"/>
      <w:lang w:val="en-US" w:eastAsia="ja-JP" w:bidi="ar-SA"/>
    </w:rPr>
  </w:style>
  <w:style w:type="character" w:styleId="a9">
    <w:name w:val="FollowedHyperlink"/>
    <w:basedOn w:val="a0"/>
    <w:semiHidden/>
    <w:rsid w:val="00F87EB7"/>
    <w:rPr>
      <w:color w:val="800080"/>
      <w:u w:val="single"/>
    </w:rPr>
  </w:style>
  <w:style w:type="character" w:customStyle="1" w:styleId="4Char">
    <w:name w:val="标题 4 Char"/>
    <w:basedOn w:val="a0"/>
    <w:link w:val="4"/>
    <w:uiPriority w:val="9"/>
    <w:rsid w:val="00915CA4"/>
    <w:rPr>
      <w:b/>
      <w:bCs/>
      <w:kern w:val="2"/>
      <w:sz w:val="21"/>
    </w:rPr>
  </w:style>
  <w:style w:type="character" w:customStyle="1" w:styleId="3Char">
    <w:name w:val="标题 3 Char"/>
    <w:basedOn w:val="a0"/>
    <w:link w:val="3"/>
    <w:uiPriority w:val="9"/>
    <w:semiHidden/>
    <w:rsid w:val="00302CF0"/>
    <w:rPr>
      <w:rFonts w:asciiTheme="majorHAnsi" w:eastAsiaTheme="majorEastAsia" w:hAnsiTheme="majorHAnsi" w:cstheme="majorBidi"/>
      <w:kern w:val="2"/>
      <w:sz w:val="21"/>
    </w:rPr>
  </w:style>
  <w:style w:type="character" w:customStyle="1" w:styleId="highlight">
    <w:name w:val="highlight"/>
    <w:basedOn w:val="a0"/>
    <w:rsid w:val="00302CF0"/>
  </w:style>
  <w:style w:type="character" w:customStyle="1" w:styleId="ui-ncbitoggler-master-text">
    <w:name w:val="ui-ncbitoggler-master-text"/>
    <w:basedOn w:val="a0"/>
    <w:rsid w:val="00302CF0"/>
  </w:style>
  <w:style w:type="paragraph" w:styleId="aa">
    <w:name w:val="Normal (Web)"/>
    <w:basedOn w:val="a"/>
    <w:uiPriority w:val="99"/>
    <w:semiHidden/>
    <w:unhideWhenUsed/>
    <w:rsid w:val="00302CF0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BE625D"/>
    <w:pPr>
      <w:jc w:val="center"/>
    </w:pPr>
    <w:rPr>
      <w:rFonts w:ascii="Arial" w:hAnsi="Arial" w:cs="Arial"/>
      <w:noProof/>
      <w:sz w:val="24"/>
    </w:rPr>
  </w:style>
  <w:style w:type="character" w:customStyle="1" w:styleId="EndNoteBibliographyTitle0">
    <w:name w:val="EndNote Bibliography Title (文字)"/>
    <w:basedOn w:val="a0"/>
    <w:link w:val="EndNoteBibliographyTitle"/>
    <w:rsid w:val="00BE625D"/>
    <w:rPr>
      <w:rFonts w:ascii="Arial" w:hAnsi="Arial" w:cs="Arial"/>
      <w:noProof/>
      <w:kern w:val="2"/>
      <w:sz w:val="24"/>
    </w:rPr>
  </w:style>
  <w:style w:type="paragraph" w:customStyle="1" w:styleId="EndNoteBibliography">
    <w:name w:val="EndNote Bibliography"/>
    <w:basedOn w:val="a"/>
    <w:link w:val="EndNoteBibliography0"/>
    <w:rsid w:val="00BE625D"/>
    <w:rPr>
      <w:rFonts w:ascii="Arial" w:hAnsi="Arial" w:cs="Arial"/>
      <w:noProof/>
      <w:sz w:val="24"/>
    </w:rPr>
  </w:style>
  <w:style w:type="character" w:customStyle="1" w:styleId="EndNoteBibliography0">
    <w:name w:val="EndNote Bibliography (文字)"/>
    <w:basedOn w:val="a0"/>
    <w:link w:val="EndNoteBibliography"/>
    <w:rsid w:val="00BE625D"/>
    <w:rPr>
      <w:rFonts w:ascii="Arial" w:hAnsi="Arial" w:cs="Arial"/>
      <w:noProof/>
      <w:kern w:val="2"/>
      <w:sz w:val="24"/>
    </w:rPr>
  </w:style>
  <w:style w:type="paragraph" w:styleId="ab">
    <w:name w:val="Balloon Text"/>
    <w:basedOn w:val="a"/>
    <w:link w:val="Char1"/>
    <w:uiPriority w:val="99"/>
    <w:semiHidden/>
    <w:unhideWhenUsed/>
    <w:rsid w:val="00353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3538A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538A5"/>
    <w:pPr>
      <w:ind w:leftChars="400" w:left="840"/>
    </w:pPr>
  </w:style>
  <w:style w:type="character" w:customStyle="1" w:styleId="st">
    <w:name w:val="st"/>
    <w:basedOn w:val="a0"/>
    <w:rsid w:val="007C40BF"/>
  </w:style>
  <w:style w:type="character" w:styleId="ad">
    <w:name w:val="annotation reference"/>
    <w:basedOn w:val="a0"/>
    <w:uiPriority w:val="99"/>
    <w:semiHidden/>
    <w:unhideWhenUsed/>
    <w:rsid w:val="00374F82"/>
    <w:rPr>
      <w:sz w:val="16"/>
      <w:szCs w:val="16"/>
    </w:rPr>
  </w:style>
  <w:style w:type="paragraph" w:styleId="ae">
    <w:name w:val="annotation text"/>
    <w:basedOn w:val="a"/>
    <w:link w:val="Char2"/>
    <w:uiPriority w:val="99"/>
    <w:unhideWhenUsed/>
    <w:rsid w:val="00374F82"/>
    <w:rPr>
      <w:sz w:val="20"/>
    </w:rPr>
  </w:style>
  <w:style w:type="character" w:customStyle="1" w:styleId="Char2">
    <w:name w:val="批注文字 Char"/>
    <w:basedOn w:val="a0"/>
    <w:link w:val="ae"/>
    <w:uiPriority w:val="99"/>
    <w:rsid w:val="00374F82"/>
    <w:rPr>
      <w:kern w:val="2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374F82"/>
    <w:rPr>
      <w:b/>
      <w:bCs/>
    </w:rPr>
  </w:style>
  <w:style w:type="character" w:customStyle="1" w:styleId="Char3">
    <w:name w:val="批注主题 Char"/>
    <w:basedOn w:val="Char2"/>
    <w:link w:val="af"/>
    <w:uiPriority w:val="99"/>
    <w:semiHidden/>
    <w:rsid w:val="00374F82"/>
    <w:rPr>
      <w:b/>
      <w:bCs/>
      <w:kern w:val="2"/>
    </w:rPr>
  </w:style>
  <w:style w:type="character" w:styleId="af0">
    <w:name w:val="Strong"/>
    <w:basedOn w:val="a0"/>
    <w:uiPriority w:val="22"/>
    <w:qFormat/>
    <w:rsid w:val="00781A61"/>
    <w:rPr>
      <w:b/>
      <w:bCs/>
    </w:rPr>
  </w:style>
  <w:style w:type="character" w:customStyle="1" w:styleId="Char0">
    <w:name w:val="页脚 Char"/>
    <w:basedOn w:val="a0"/>
    <w:link w:val="a6"/>
    <w:rsid w:val="00781A61"/>
    <w:rPr>
      <w:kern w:val="2"/>
      <w:sz w:val="21"/>
    </w:rPr>
  </w:style>
  <w:style w:type="character" w:styleId="af1">
    <w:name w:val="line number"/>
    <w:basedOn w:val="a0"/>
    <w:uiPriority w:val="99"/>
    <w:semiHidden/>
    <w:unhideWhenUsed/>
    <w:rsid w:val="00781A61"/>
  </w:style>
  <w:style w:type="paragraph" w:styleId="af2">
    <w:name w:val="Revision"/>
    <w:hidden/>
    <w:uiPriority w:val="99"/>
    <w:semiHidden/>
    <w:rsid w:val="00D14D22"/>
    <w:rPr>
      <w:kern w:val="2"/>
      <w:sz w:val="21"/>
    </w:rPr>
  </w:style>
  <w:style w:type="character" w:customStyle="1" w:styleId="40">
    <w:name w:val="見出し 4 (文字)"/>
    <w:basedOn w:val="a0"/>
    <w:uiPriority w:val="9"/>
    <w:rsid w:val="007D075C"/>
    <w:rPr>
      <w:b/>
      <w:bCs/>
      <w:kern w:val="2"/>
      <w:sz w:val="21"/>
    </w:rPr>
  </w:style>
  <w:style w:type="character" w:customStyle="1" w:styleId="30">
    <w:name w:val="見出し 3 (文字)"/>
    <w:basedOn w:val="a0"/>
    <w:uiPriority w:val="9"/>
    <w:semiHidden/>
    <w:rsid w:val="007D075C"/>
    <w:rPr>
      <w:rFonts w:asciiTheme="majorHAnsi" w:eastAsiaTheme="majorEastAsia" w:hAnsiTheme="majorHAnsi" w:cstheme="majorBidi"/>
      <w:kern w:val="2"/>
      <w:sz w:val="21"/>
    </w:rPr>
  </w:style>
  <w:style w:type="character" w:customStyle="1" w:styleId="af3">
    <w:name w:val="吹き出し (文字)"/>
    <w:basedOn w:val="a0"/>
    <w:uiPriority w:val="99"/>
    <w:semiHidden/>
    <w:rsid w:val="007D075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uiPriority w:val="59"/>
    <w:rsid w:val="000B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a0"/>
    <w:rsid w:val="00404B8B"/>
  </w:style>
  <w:style w:type="character" w:styleId="af5">
    <w:name w:val="Emphasis"/>
    <w:qFormat/>
    <w:rsid w:val="004A35D1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87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67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3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50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9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3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95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3122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87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396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05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19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718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-nc/4.0/" TargetMode="Externa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7EAD3-37AD-4CBF-A20F-91BE8106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4898</Words>
  <Characters>27922</Characters>
  <Application>Microsoft Office Word</Application>
  <DocSecurity>0</DocSecurity>
  <Lines>232</Lines>
  <Paragraphs>65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Insufficiency fractures in the acetabular, mimicking a malignant bone tumor</vt:lpstr>
      <vt:lpstr>Insufficiency fractures in the acetabular, mimicking a malignant bone tumor</vt:lpstr>
    </vt:vector>
  </TitlesOfParts>
  <Company/>
  <LinksUpToDate>false</LinksUpToDate>
  <CharactersWithSpaces>32755</CharactersWithSpaces>
  <SharedDoc>false</SharedDoc>
  <HLinks>
    <vt:vector size="6" baseType="variant">
      <vt:variant>
        <vt:i4>2228333</vt:i4>
      </vt:variant>
      <vt:variant>
        <vt:i4>30</vt:i4>
      </vt:variant>
      <vt:variant>
        <vt:i4>0</vt:i4>
      </vt:variant>
      <vt:variant>
        <vt:i4>5</vt:i4>
      </vt:variant>
      <vt:variant>
        <vt:lpwstr>http://radiology.rsnajnls.org/cgi/content/full/243/1/</vt:lpwstr>
      </vt:variant>
      <vt:variant>
        <vt:lpwstr>F4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Insufficiency fractures in the acetabular, mimicking a malignant bone tumor</dc:title>
  <dc:creator>akio</dc:creator>
  <cp:lastModifiedBy>Windows 用户</cp:lastModifiedBy>
  <cp:revision>3</cp:revision>
  <cp:lastPrinted>2016-09-21T09:26:00Z</cp:lastPrinted>
  <dcterms:created xsi:type="dcterms:W3CDTF">2017-05-04T03:11:00Z</dcterms:created>
  <dcterms:modified xsi:type="dcterms:W3CDTF">2017-05-04T05:46:00Z</dcterms:modified>
</cp:coreProperties>
</file>