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2F4CD" w14:textId="77777777" w:rsidR="00532336" w:rsidRPr="00D951BB" w:rsidRDefault="00532336" w:rsidP="00D951BB">
      <w:pPr>
        <w:widowControl w:val="0"/>
        <w:adjustRightInd w:val="0"/>
        <w:snapToGrid w:val="0"/>
        <w:spacing w:after="0" w:line="360" w:lineRule="auto"/>
        <w:jc w:val="both"/>
        <w:rPr>
          <w:rFonts w:ascii="Book Antiqua" w:hAnsi="Book Antiqua"/>
          <w:b/>
          <w:lang w:eastAsia="zh-CN"/>
        </w:rPr>
      </w:pPr>
      <w:r w:rsidRPr="00D951BB">
        <w:rPr>
          <w:rFonts w:ascii="Book Antiqua" w:hAnsi="Book Antiqua"/>
          <w:b/>
          <w:lang w:eastAsia="zh-CN"/>
        </w:rPr>
        <w:t xml:space="preserve">Name of Journal: </w:t>
      </w:r>
      <w:r w:rsidRPr="00D951BB">
        <w:rPr>
          <w:rFonts w:ascii="Book Antiqua" w:hAnsi="Book Antiqua"/>
          <w:b/>
          <w:i/>
          <w:iCs/>
        </w:rPr>
        <w:t>World Journal of Diabetes</w:t>
      </w:r>
    </w:p>
    <w:p w14:paraId="45465ABA" w14:textId="77777777" w:rsidR="00532336" w:rsidRPr="00D951BB" w:rsidRDefault="00532336" w:rsidP="00D951BB">
      <w:pPr>
        <w:widowControl w:val="0"/>
        <w:adjustRightInd w:val="0"/>
        <w:snapToGrid w:val="0"/>
        <w:spacing w:after="0" w:line="360" w:lineRule="auto"/>
        <w:jc w:val="both"/>
        <w:rPr>
          <w:rFonts w:ascii="Book Antiqua" w:hAnsi="Book Antiqua"/>
          <w:b/>
          <w:lang w:eastAsia="zh-CN"/>
        </w:rPr>
      </w:pPr>
      <w:r w:rsidRPr="00D951BB">
        <w:rPr>
          <w:rFonts w:ascii="Book Antiqua" w:hAnsi="Book Antiqua"/>
          <w:b/>
          <w:lang w:eastAsia="zh-CN"/>
        </w:rPr>
        <w:t>Manuscript NO: 32589</w:t>
      </w:r>
    </w:p>
    <w:p w14:paraId="37136DF5" w14:textId="77777777" w:rsidR="00AC60BD" w:rsidRPr="00D951BB" w:rsidRDefault="00532336" w:rsidP="00D951BB">
      <w:pPr>
        <w:widowControl w:val="0"/>
        <w:adjustRightInd w:val="0"/>
        <w:snapToGrid w:val="0"/>
        <w:spacing w:after="0" w:line="360" w:lineRule="auto"/>
        <w:jc w:val="both"/>
        <w:rPr>
          <w:rFonts w:ascii="Book Antiqua" w:hAnsi="Book Antiqua"/>
          <w:b/>
          <w:lang w:eastAsia="zh-CN"/>
        </w:rPr>
      </w:pPr>
      <w:r w:rsidRPr="00D951BB">
        <w:rPr>
          <w:rFonts w:ascii="Book Antiqua" w:hAnsi="Book Antiqua"/>
          <w:b/>
          <w:lang w:eastAsia="zh-CN"/>
        </w:rPr>
        <w:t>Manuscript Type:</w:t>
      </w:r>
      <w:r w:rsidRPr="00D951BB">
        <w:rPr>
          <w:rFonts w:ascii="Book Antiqua" w:hAnsi="Book Antiqua"/>
        </w:rPr>
        <w:t xml:space="preserve"> </w:t>
      </w:r>
      <w:r w:rsidRPr="00D951BB">
        <w:rPr>
          <w:rFonts w:ascii="Book Antiqua" w:hAnsi="Book Antiqua"/>
          <w:b/>
          <w:lang w:eastAsia="zh-CN"/>
        </w:rPr>
        <w:t>Original Article</w:t>
      </w:r>
    </w:p>
    <w:p w14:paraId="7F6E286A" w14:textId="77777777" w:rsidR="00532336" w:rsidRPr="00D951BB" w:rsidRDefault="00532336" w:rsidP="00D951BB">
      <w:pPr>
        <w:widowControl w:val="0"/>
        <w:adjustRightInd w:val="0"/>
        <w:snapToGrid w:val="0"/>
        <w:spacing w:after="0" w:line="360" w:lineRule="auto"/>
        <w:jc w:val="both"/>
        <w:rPr>
          <w:rFonts w:ascii="Book Antiqua" w:hAnsi="Book Antiqua"/>
          <w:b/>
          <w:lang w:eastAsia="zh-CN"/>
        </w:rPr>
      </w:pPr>
    </w:p>
    <w:p w14:paraId="40117799" w14:textId="77777777" w:rsidR="00532336" w:rsidRPr="00D951BB" w:rsidRDefault="00532336" w:rsidP="00D951BB">
      <w:pPr>
        <w:widowControl w:val="0"/>
        <w:adjustRightInd w:val="0"/>
        <w:snapToGrid w:val="0"/>
        <w:spacing w:after="0" w:line="360" w:lineRule="auto"/>
        <w:jc w:val="both"/>
        <w:rPr>
          <w:rFonts w:ascii="Book Antiqua" w:hAnsi="Book Antiqua"/>
          <w:b/>
          <w:i/>
          <w:lang w:eastAsia="zh-CN"/>
        </w:rPr>
      </w:pPr>
      <w:r w:rsidRPr="00D951BB">
        <w:rPr>
          <w:rFonts w:ascii="Book Antiqua" w:hAnsi="Book Antiqua"/>
          <w:b/>
          <w:i/>
          <w:lang w:eastAsia="zh-CN"/>
        </w:rPr>
        <w:t>Observational Study</w:t>
      </w:r>
    </w:p>
    <w:p w14:paraId="7926039E" w14:textId="77777777" w:rsidR="00AC60BD" w:rsidRPr="00D951BB" w:rsidRDefault="00AC60BD" w:rsidP="00D951BB">
      <w:pPr>
        <w:widowControl w:val="0"/>
        <w:adjustRightInd w:val="0"/>
        <w:snapToGrid w:val="0"/>
        <w:spacing w:after="0" w:line="360" w:lineRule="auto"/>
        <w:jc w:val="both"/>
        <w:rPr>
          <w:rFonts w:ascii="Book Antiqua" w:hAnsi="Book Antiqua"/>
          <w:b/>
          <w:lang w:eastAsia="zh-CN"/>
        </w:rPr>
      </w:pPr>
    </w:p>
    <w:p w14:paraId="4265B8D6" w14:textId="2645EC69" w:rsidR="001369A0" w:rsidRPr="00D951BB" w:rsidRDefault="00DE4D2F" w:rsidP="00D951BB">
      <w:pPr>
        <w:widowControl w:val="0"/>
        <w:adjustRightInd w:val="0"/>
        <w:snapToGrid w:val="0"/>
        <w:spacing w:after="0" w:line="360" w:lineRule="auto"/>
        <w:jc w:val="both"/>
        <w:rPr>
          <w:rFonts w:ascii="Book Antiqua" w:hAnsi="Book Antiqua"/>
          <w:b/>
          <w:lang w:eastAsia="zh-CN"/>
        </w:rPr>
      </w:pPr>
      <w:r w:rsidRPr="00D951BB">
        <w:rPr>
          <w:rFonts w:ascii="Book Antiqua" w:hAnsi="Book Antiqua"/>
          <w:b/>
        </w:rPr>
        <w:t xml:space="preserve">Risk </w:t>
      </w:r>
      <w:r w:rsidR="00D951BB">
        <w:rPr>
          <w:rFonts w:ascii="Book Antiqua" w:hAnsi="Book Antiqua" w:hint="eastAsia"/>
          <w:b/>
          <w:lang w:eastAsia="zh-CN"/>
        </w:rPr>
        <w:t>f</w:t>
      </w:r>
      <w:r w:rsidRPr="00D951BB">
        <w:rPr>
          <w:rFonts w:ascii="Book Antiqua" w:hAnsi="Book Antiqua"/>
          <w:b/>
        </w:rPr>
        <w:t xml:space="preserve">actors for </w:t>
      </w:r>
      <w:r w:rsidR="00D951BB">
        <w:rPr>
          <w:rFonts w:ascii="Book Antiqua" w:hAnsi="Book Antiqua" w:hint="eastAsia"/>
          <w:b/>
          <w:lang w:eastAsia="zh-CN"/>
        </w:rPr>
        <w:t>l</w:t>
      </w:r>
      <w:r w:rsidR="009463B7" w:rsidRPr="00D951BB">
        <w:rPr>
          <w:rFonts w:ascii="Book Antiqua" w:hAnsi="Book Antiqua"/>
          <w:b/>
        </w:rPr>
        <w:t xml:space="preserve">ow </w:t>
      </w:r>
      <w:r w:rsidRPr="00D951BB">
        <w:rPr>
          <w:rFonts w:ascii="Book Antiqua" w:hAnsi="Book Antiqua"/>
          <w:b/>
        </w:rPr>
        <w:t>high-density</w:t>
      </w:r>
      <w:r w:rsidR="00532336" w:rsidRPr="00D951BB">
        <w:rPr>
          <w:rFonts w:ascii="Book Antiqua" w:hAnsi="Book Antiqua"/>
          <w:b/>
        </w:rPr>
        <w:t xml:space="preserve"> lipoprotein</w:t>
      </w:r>
      <w:r w:rsidR="009463B7" w:rsidRPr="00D951BB">
        <w:rPr>
          <w:rFonts w:ascii="Book Antiqua" w:hAnsi="Book Antiqua"/>
          <w:b/>
        </w:rPr>
        <w:t xml:space="preserve"> </w:t>
      </w:r>
      <w:r w:rsidRPr="00D951BB">
        <w:rPr>
          <w:rFonts w:ascii="Book Antiqua" w:hAnsi="Book Antiqua"/>
          <w:b/>
        </w:rPr>
        <w:t xml:space="preserve">among </w:t>
      </w:r>
      <w:r w:rsidR="007E1B87" w:rsidRPr="00D951BB">
        <w:rPr>
          <w:rFonts w:ascii="Book Antiqua" w:hAnsi="Book Antiqua"/>
          <w:b/>
        </w:rPr>
        <w:t xml:space="preserve">Asian </w:t>
      </w:r>
      <w:r w:rsidR="0064289F" w:rsidRPr="00D951BB">
        <w:rPr>
          <w:rFonts w:ascii="Book Antiqua" w:hAnsi="Book Antiqua"/>
          <w:b/>
        </w:rPr>
        <w:t>Indian</w:t>
      </w:r>
      <w:r w:rsidRPr="00D951BB">
        <w:rPr>
          <w:rFonts w:ascii="Book Antiqua" w:hAnsi="Book Antiqua"/>
          <w:b/>
        </w:rPr>
        <w:t>s in the U</w:t>
      </w:r>
      <w:r w:rsidR="00D951BB">
        <w:rPr>
          <w:rFonts w:ascii="Book Antiqua" w:hAnsi="Book Antiqua" w:hint="eastAsia"/>
          <w:b/>
          <w:lang w:eastAsia="zh-CN"/>
        </w:rPr>
        <w:t>nited States</w:t>
      </w:r>
    </w:p>
    <w:p w14:paraId="5370CE12" w14:textId="77777777" w:rsidR="00532336" w:rsidRPr="00D951BB" w:rsidRDefault="00532336" w:rsidP="00D951BB">
      <w:pPr>
        <w:widowControl w:val="0"/>
        <w:adjustRightInd w:val="0"/>
        <w:snapToGrid w:val="0"/>
        <w:spacing w:after="0" w:line="360" w:lineRule="auto"/>
        <w:jc w:val="both"/>
        <w:rPr>
          <w:rFonts w:ascii="Book Antiqua" w:hAnsi="Book Antiqua" w:cs="Garamond-Bold"/>
          <w:b/>
          <w:bCs/>
          <w:lang w:eastAsia="zh-CN"/>
        </w:rPr>
      </w:pPr>
    </w:p>
    <w:p w14:paraId="299E6AB2" w14:textId="38524141" w:rsidR="001369A0" w:rsidRPr="00D951BB" w:rsidRDefault="00D951BB" w:rsidP="00D951BB">
      <w:pPr>
        <w:widowControl w:val="0"/>
        <w:adjustRightInd w:val="0"/>
        <w:snapToGrid w:val="0"/>
        <w:spacing w:after="0" w:line="360" w:lineRule="auto"/>
        <w:jc w:val="both"/>
        <w:rPr>
          <w:rFonts w:ascii="Book Antiqua" w:hAnsi="Book Antiqua"/>
          <w:lang w:eastAsia="zh-CN"/>
        </w:rPr>
      </w:pPr>
      <w:proofErr w:type="spellStart"/>
      <w:r w:rsidRPr="00D951BB">
        <w:rPr>
          <w:rFonts w:ascii="Book Antiqua" w:hAnsi="Book Antiqua"/>
        </w:rPr>
        <w:t>Lucke-Wold</w:t>
      </w:r>
      <w:proofErr w:type="spellEnd"/>
      <w:r w:rsidRPr="00D951BB">
        <w:rPr>
          <w:rFonts w:ascii="Book Antiqua" w:hAnsi="Book Antiqua" w:cs="Garamond-Bold"/>
          <w:bCs/>
        </w:rPr>
        <w:t xml:space="preserve"> </w:t>
      </w:r>
      <w:r w:rsidRPr="00D951BB">
        <w:rPr>
          <w:rFonts w:ascii="Book Antiqua" w:hAnsi="Book Antiqua" w:cs="Garamond-Bold" w:hint="eastAsia"/>
          <w:bCs/>
          <w:lang w:eastAsia="zh-CN"/>
        </w:rPr>
        <w:t xml:space="preserve">B </w:t>
      </w:r>
      <w:r w:rsidRPr="00D951BB">
        <w:rPr>
          <w:rFonts w:ascii="Book Antiqua" w:hAnsi="Book Antiqua" w:cs="Garamond-Bold" w:hint="eastAsia"/>
          <w:bCs/>
          <w:i/>
          <w:lang w:eastAsia="zh-CN"/>
        </w:rPr>
        <w:t>et al</w:t>
      </w:r>
      <w:r w:rsidRPr="00D951BB">
        <w:rPr>
          <w:rFonts w:ascii="Book Antiqua" w:hAnsi="Book Antiqua" w:cs="Garamond-Bold" w:hint="eastAsia"/>
          <w:bCs/>
          <w:lang w:eastAsia="zh-CN"/>
        </w:rPr>
        <w:t xml:space="preserve">. </w:t>
      </w:r>
      <w:r w:rsidR="007E1B87" w:rsidRPr="00D951BB">
        <w:rPr>
          <w:rFonts w:ascii="Book Antiqua" w:hAnsi="Book Antiqua" w:cs="Garamond-Bold"/>
          <w:bCs/>
        </w:rPr>
        <w:t xml:space="preserve">Low HDL in </w:t>
      </w:r>
      <w:r w:rsidRPr="00D951BB">
        <w:rPr>
          <w:rFonts w:ascii="Book Antiqua" w:hAnsi="Book Antiqua" w:cs="Garamond-Bold" w:hint="eastAsia"/>
          <w:bCs/>
          <w:lang w:eastAsia="zh-CN"/>
        </w:rPr>
        <w:t>i</w:t>
      </w:r>
      <w:r w:rsidRPr="00D951BB">
        <w:rPr>
          <w:rFonts w:ascii="Book Antiqua" w:hAnsi="Book Antiqua" w:cs="Garamond-Bold"/>
          <w:bCs/>
        </w:rPr>
        <w:t>mmigrant Asian Indians</w:t>
      </w:r>
    </w:p>
    <w:p w14:paraId="5B595EC3" w14:textId="77777777" w:rsidR="00D951BB" w:rsidRDefault="00D951BB" w:rsidP="00D951BB">
      <w:pPr>
        <w:widowControl w:val="0"/>
        <w:adjustRightInd w:val="0"/>
        <w:snapToGrid w:val="0"/>
        <w:spacing w:after="0" w:line="360" w:lineRule="auto"/>
        <w:jc w:val="both"/>
        <w:rPr>
          <w:rFonts w:ascii="Book Antiqua" w:hAnsi="Book Antiqua"/>
          <w:b/>
          <w:lang w:eastAsia="zh-CN"/>
        </w:rPr>
      </w:pPr>
    </w:p>
    <w:p w14:paraId="3D70068E" w14:textId="6119DBE0" w:rsidR="00D50A44" w:rsidRPr="00D951BB" w:rsidRDefault="00D50A44" w:rsidP="00D951BB">
      <w:pPr>
        <w:widowControl w:val="0"/>
        <w:adjustRightInd w:val="0"/>
        <w:snapToGrid w:val="0"/>
        <w:spacing w:after="0" w:line="360" w:lineRule="auto"/>
        <w:jc w:val="both"/>
        <w:rPr>
          <w:rFonts w:ascii="Book Antiqua" w:hAnsi="Book Antiqua"/>
          <w:b/>
          <w:vertAlign w:val="superscript"/>
          <w:lang w:eastAsia="zh-CN"/>
        </w:rPr>
      </w:pPr>
      <w:r w:rsidRPr="00D951BB">
        <w:rPr>
          <w:rFonts w:ascii="Book Antiqua" w:hAnsi="Book Antiqua"/>
          <w:b/>
        </w:rPr>
        <w:t xml:space="preserve">Brandon </w:t>
      </w:r>
      <w:proofErr w:type="spellStart"/>
      <w:r w:rsidRPr="00D951BB">
        <w:rPr>
          <w:rFonts w:ascii="Book Antiqua" w:hAnsi="Book Antiqua"/>
          <w:b/>
        </w:rPr>
        <w:t>Lucke-Wold</w:t>
      </w:r>
      <w:proofErr w:type="spellEnd"/>
      <w:r w:rsidRPr="00D951BB">
        <w:rPr>
          <w:rFonts w:ascii="Book Antiqua" w:hAnsi="Book Antiqua"/>
          <w:b/>
        </w:rPr>
        <w:t xml:space="preserve">, </w:t>
      </w:r>
      <w:proofErr w:type="spellStart"/>
      <w:r w:rsidRPr="00D951BB">
        <w:rPr>
          <w:rFonts w:ascii="Book Antiqua" w:hAnsi="Book Antiqua"/>
          <w:b/>
        </w:rPr>
        <w:t>Ranjita</w:t>
      </w:r>
      <w:proofErr w:type="spellEnd"/>
      <w:r w:rsidRPr="00D951BB">
        <w:rPr>
          <w:rFonts w:ascii="Book Antiqua" w:hAnsi="Book Antiqua"/>
          <w:b/>
        </w:rPr>
        <w:t xml:space="preserve"> </w:t>
      </w:r>
      <w:proofErr w:type="spellStart"/>
      <w:r w:rsidRPr="00D951BB">
        <w:rPr>
          <w:rFonts w:ascii="Book Antiqua" w:hAnsi="Book Antiqua"/>
          <w:b/>
        </w:rPr>
        <w:t>Misra</w:t>
      </w:r>
      <w:proofErr w:type="spellEnd"/>
      <w:r w:rsidR="00D951BB" w:rsidRPr="00D951BB">
        <w:rPr>
          <w:rFonts w:ascii="Book Antiqua" w:hAnsi="Book Antiqua" w:hint="eastAsia"/>
          <w:b/>
          <w:lang w:eastAsia="zh-CN"/>
        </w:rPr>
        <w:t>,</w:t>
      </w:r>
      <w:r w:rsidR="00282D6C" w:rsidRPr="00D951BB">
        <w:rPr>
          <w:rFonts w:ascii="Book Antiqua" w:hAnsi="Book Antiqua"/>
          <w:b/>
          <w:vertAlign w:val="superscript"/>
        </w:rPr>
        <w:t xml:space="preserve"> </w:t>
      </w:r>
      <w:proofErr w:type="spellStart"/>
      <w:r w:rsidR="00282D6C" w:rsidRPr="00D951BB">
        <w:rPr>
          <w:rFonts w:ascii="Book Antiqua" w:hAnsi="Book Antiqua"/>
          <w:b/>
        </w:rPr>
        <w:t>Thakor</w:t>
      </w:r>
      <w:proofErr w:type="spellEnd"/>
      <w:r w:rsidR="00282D6C" w:rsidRPr="00D951BB">
        <w:rPr>
          <w:rFonts w:ascii="Book Antiqua" w:hAnsi="Book Antiqua"/>
          <w:b/>
        </w:rPr>
        <w:t xml:space="preserve"> G Patel</w:t>
      </w:r>
    </w:p>
    <w:p w14:paraId="7D1926E8" w14:textId="77777777" w:rsidR="00D951BB" w:rsidRDefault="00D951BB" w:rsidP="00D951BB">
      <w:pPr>
        <w:widowControl w:val="0"/>
        <w:adjustRightInd w:val="0"/>
        <w:snapToGrid w:val="0"/>
        <w:spacing w:after="0" w:line="360" w:lineRule="auto"/>
        <w:jc w:val="both"/>
        <w:rPr>
          <w:rFonts w:ascii="Book Antiqua" w:hAnsi="Book Antiqua"/>
          <w:vertAlign w:val="superscript"/>
          <w:lang w:eastAsia="zh-CN"/>
        </w:rPr>
      </w:pPr>
    </w:p>
    <w:p w14:paraId="348CC5BF" w14:textId="1A78B3D7" w:rsidR="00D951BB" w:rsidRPr="00641D92" w:rsidRDefault="00D951BB" w:rsidP="00D951BB">
      <w:pPr>
        <w:widowControl w:val="0"/>
        <w:adjustRightInd w:val="0"/>
        <w:snapToGrid w:val="0"/>
        <w:spacing w:after="0" w:line="360" w:lineRule="auto"/>
        <w:jc w:val="both"/>
        <w:rPr>
          <w:rFonts w:ascii="Book Antiqua" w:hAnsi="Book Antiqua"/>
        </w:rPr>
      </w:pPr>
      <w:r w:rsidRPr="00D951BB">
        <w:rPr>
          <w:rFonts w:ascii="Book Antiqua" w:hAnsi="Book Antiqua"/>
          <w:b/>
        </w:rPr>
        <w:t xml:space="preserve">Brandon </w:t>
      </w:r>
      <w:proofErr w:type="spellStart"/>
      <w:r w:rsidRPr="00D951BB">
        <w:rPr>
          <w:rFonts w:ascii="Book Antiqua" w:hAnsi="Book Antiqua"/>
          <w:b/>
        </w:rPr>
        <w:t>Lucke-Wold</w:t>
      </w:r>
      <w:proofErr w:type="spellEnd"/>
      <w:r w:rsidRPr="00D951BB">
        <w:rPr>
          <w:rFonts w:ascii="Book Antiqua" w:hAnsi="Book Antiqua"/>
          <w:b/>
        </w:rPr>
        <w:t xml:space="preserve">, </w:t>
      </w:r>
      <w:r w:rsidR="00641D92" w:rsidRPr="00D951BB">
        <w:rPr>
          <w:rFonts w:ascii="Book Antiqua" w:hAnsi="Book Antiqua"/>
        </w:rPr>
        <w:t>Department of</w:t>
      </w:r>
      <w:r w:rsidR="00641D92">
        <w:rPr>
          <w:rFonts w:ascii="Book Antiqua" w:hAnsi="Book Antiqua"/>
        </w:rPr>
        <w:t xml:space="preserve"> Social and Behavioral Sciences</w:t>
      </w:r>
      <w:r w:rsidR="00641D92">
        <w:rPr>
          <w:rFonts w:ascii="Book Antiqua" w:hAnsi="Book Antiqua" w:hint="eastAsia"/>
          <w:lang w:eastAsia="zh-CN"/>
        </w:rPr>
        <w:t xml:space="preserve">, </w:t>
      </w:r>
      <w:r w:rsidR="00641D92" w:rsidRPr="00D951BB">
        <w:rPr>
          <w:rFonts w:ascii="Book Antiqua" w:hAnsi="Book Antiqua"/>
        </w:rPr>
        <w:t>School of Public Health</w:t>
      </w:r>
      <w:r w:rsidR="00641D92">
        <w:rPr>
          <w:rFonts w:ascii="Book Antiqua" w:hAnsi="Book Antiqua" w:hint="eastAsia"/>
          <w:lang w:eastAsia="zh-CN"/>
        </w:rPr>
        <w:t xml:space="preserve">, </w:t>
      </w:r>
      <w:r w:rsidR="00641D92" w:rsidRPr="00D951BB">
        <w:rPr>
          <w:rFonts w:ascii="Book Antiqua" w:hAnsi="Book Antiqua"/>
        </w:rPr>
        <w:t>West Virginia University</w:t>
      </w:r>
      <w:r w:rsidRPr="00D951BB">
        <w:rPr>
          <w:rFonts w:ascii="Book Antiqua" w:hAnsi="Book Antiqua"/>
        </w:rPr>
        <w:t>, WV 26505</w:t>
      </w:r>
      <w:r w:rsidR="00A1207C">
        <w:rPr>
          <w:rFonts w:ascii="Book Antiqua" w:hAnsi="Book Antiqua" w:hint="eastAsia"/>
          <w:lang w:eastAsia="zh-CN"/>
        </w:rPr>
        <w:t>, United States</w:t>
      </w:r>
    </w:p>
    <w:p w14:paraId="48F68658" w14:textId="77777777" w:rsidR="00D951BB" w:rsidRDefault="00D951BB" w:rsidP="00D951BB">
      <w:pPr>
        <w:widowControl w:val="0"/>
        <w:adjustRightInd w:val="0"/>
        <w:snapToGrid w:val="0"/>
        <w:spacing w:after="0" w:line="360" w:lineRule="auto"/>
        <w:jc w:val="both"/>
        <w:rPr>
          <w:rFonts w:ascii="Book Antiqua" w:hAnsi="Book Antiqua"/>
          <w:vertAlign w:val="superscript"/>
          <w:lang w:eastAsia="zh-CN"/>
        </w:rPr>
      </w:pPr>
    </w:p>
    <w:p w14:paraId="499EA110" w14:textId="2015F551" w:rsidR="00D951BB" w:rsidRPr="00486DF5" w:rsidRDefault="00D951BB" w:rsidP="00D951BB">
      <w:pPr>
        <w:widowControl w:val="0"/>
        <w:adjustRightInd w:val="0"/>
        <w:snapToGrid w:val="0"/>
        <w:spacing w:after="0" w:line="360" w:lineRule="auto"/>
        <w:jc w:val="both"/>
        <w:rPr>
          <w:rFonts w:ascii="Book Antiqua" w:hAnsi="Book Antiqua"/>
          <w:b/>
          <w:vertAlign w:val="superscript"/>
          <w:lang w:eastAsia="zh-CN"/>
        </w:rPr>
      </w:pPr>
      <w:proofErr w:type="spellStart"/>
      <w:r w:rsidRPr="00D951BB">
        <w:rPr>
          <w:rFonts w:ascii="Book Antiqua" w:hAnsi="Book Antiqua"/>
          <w:b/>
        </w:rPr>
        <w:t>Ranjita</w:t>
      </w:r>
      <w:proofErr w:type="spellEnd"/>
      <w:r w:rsidRPr="00D951BB">
        <w:rPr>
          <w:rFonts w:ascii="Book Antiqua" w:hAnsi="Book Antiqua"/>
          <w:b/>
        </w:rPr>
        <w:t xml:space="preserve"> </w:t>
      </w:r>
      <w:proofErr w:type="spellStart"/>
      <w:r w:rsidRPr="00D951BB">
        <w:rPr>
          <w:rFonts w:ascii="Book Antiqua" w:hAnsi="Book Antiqua"/>
          <w:b/>
        </w:rPr>
        <w:t>Misra</w:t>
      </w:r>
      <w:proofErr w:type="spellEnd"/>
      <w:r w:rsidRPr="00D951BB">
        <w:rPr>
          <w:rFonts w:ascii="Book Antiqua" w:hAnsi="Book Antiqua" w:hint="eastAsia"/>
          <w:b/>
          <w:lang w:eastAsia="zh-CN"/>
        </w:rPr>
        <w:t>,</w:t>
      </w:r>
      <w:r w:rsidRPr="00D951BB">
        <w:rPr>
          <w:rFonts w:ascii="Book Antiqua" w:hAnsi="Book Antiqua"/>
        </w:rPr>
        <w:t xml:space="preserve"> Social and Behavioral Sciences, West Virginia University School of Public Health, Morgantown, WV 26505</w:t>
      </w:r>
      <w:r w:rsidR="00A1207C">
        <w:rPr>
          <w:rFonts w:ascii="Book Antiqua" w:hAnsi="Book Antiqua" w:hint="eastAsia"/>
          <w:lang w:eastAsia="zh-CN"/>
        </w:rPr>
        <w:t>, United States</w:t>
      </w:r>
    </w:p>
    <w:p w14:paraId="178AF9D2" w14:textId="77777777" w:rsidR="00D951BB" w:rsidRDefault="00D951BB" w:rsidP="00D951BB">
      <w:pPr>
        <w:widowControl w:val="0"/>
        <w:adjustRightInd w:val="0"/>
        <w:snapToGrid w:val="0"/>
        <w:spacing w:after="0" w:line="360" w:lineRule="auto"/>
        <w:jc w:val="both"/>
        <w:rPr>
          <w:rFonts w:ascii="Book Antiqua" w:hAnsi="Book Antiqua"/>
          <w:vertAlign w:val="superscript"/>
          <w:lang w:eastAsia="zh-CN"/>
        </w:rPr>
      </w:pPr>
    </w:p>
    <w:p w14:paraId="3F672254" w14:textId="3A8D26BE" w:rsidR="00D951BB" w:rsidRPr="00F91816" w:rsidRDefault="00D951BB" w:rsidP="00D951BB">
      <w:pPr>
        <w:widowControl w:val="0"/>
        <w:adjustRightInd w:val="0"/>
        <w:snapToGrid w:val="0"/>
        <w:spacing w:after="0" w:line="360" w:lineRule="auto"/>
        <w:jc w:val="both"/>
        <w:rPr>
          <w:rFonts w:ascii="Book Antiqua" w:hAnsi="Book Antiqua"/>
          <w:b/>
          <w:vertAlign w:val="superscript"/>
          <w:lang w:eastAsia="zh-CN"/>
        </w:rPr>
      </w:pPr>
      <w:proofErr w:type="spellStart"/>
      <w:r w:rsidRPr="00D951BB">
        <w:rPr>
          <w:rFonts w:ascii="Book Antiqua" w:hAnsi="Book Antiqua"/>
          <w:b/>
        </w:rPr>
        <w:t>Thakor</w:t>
      </w:r>
      <w:proofErr w:type="spellEnd"/>
      <w:r w:rsidRPr="00D951BB">
        <w:rPr>
          <w:rFonts w:ascii="Book Antiqua" w:hAnsi="Book Antiqua"/>
          <w:b/>
        </w:rPr>
        <w:t xml:space="preserve"> G Patel</w:t>
      </w:r>
      <w:r w:rsidRPr="00D951BB">
        <w:rPr>
          <w:rFonts w:ascii="Book Antiqua" w:hAnsi="Book Antiqua" w:hint="eastAsia"/>
          <w:b/>
          <w:lang w:eastAsia="zh-CN"/>
        </w:rPr>
        <w:t xml:space="preserve">, </w:t>
      </w:r>
      <w:r w:rsidRPr="00D951BB">
        <w:rPr>
          <w:rFonts w:ascii="Book Antiqua" w:hAnsi="Book Antiqua"/>
        </w:rPr>
        <w:t>Uniformed University of Health Sciences, Bethesda, M</w:t>
      </w:r>
      <w:r w:rsidR="00486DF5">
        <w:rPr>
          <w:rFonts w:ascii="Book Antiqua" w:hAnsi="Book Antiqua" w:hint="eastAsia"/>
          <w:lang w:eastAsia="zh-CN"/>
        </w:rPr>
        <w:t>D</w:t>
      </w:r>
      <w:r w:rsidRPr="00D951BB">
        <w:rPr>
          <w:rFonts w:ascii="Book Antiqua" w:hAnsi="Book Antiqua"/>
        </w:rPr>
        <w:t xml:space="preserve"> 20814</w:t>
      </w:r>
      <w:r w:rsidR="00486DF5">
        <w:rPr>
          <w:rFonts w:ascii="Book Antiqua" w:hAnsi="Book Antiqua" w:hint="eastAsia"/>
          <w:lang w:eastAsia="zh-CN"/>
        </w:rPr>
        <w:t>, United States</w:t>
      </w:r>
    </w:p>
    <w:p w14:paraId="284DCB07" w14:textId="77777777" w:rsidR="00D951BB" w:rsidRDefault="00D951BB" w:rsidP="00D951BB">
      <w:pPr>
        <w:widowControl w:val="0"/>
        <w:adjustRightInd w:val="0"/>
        <w:snapToGrid w:val="0"/>
        <w:spacing w:after="0" w:line="360" w:lineRule="auto"/>
        <w:jc w:val="both"/>
        <w:rPr>
          <w:rFonts w:ascii="Book Antiqua" w:hAnsi="Book Antiqua"/>
          <w:lang w:eastAsia="zh-CN"/>
        </w:rPr>
      </w:pPr>
    </w:p>
    <w:p w14:paraId="32A3849B" w14:textId="3FF0FD67" w:rsidR="00B92E9F" w:rsidRPr="00D951BB" w:rsidRDefault="00B71274" w:rsidP="00D951BB">
      <w:pPr>
        <w:widowControl w:val="0"/>
        <w:adjustRightInd w:val="0"/>
        <w:snapToGrid w:val="0"/>
        <w:spacing w:after="0" w:line="360" w:lineRule="auto"/>
        <w:jc w:val="both"/>
        <w:rPr>
          <w:rFonts w:ascii="Book Antiqua" w:hAnsi="Book Antiqua"/>
        </w:rPr>
      </w:pPr>
      <w:r w:rsidRPr="00D951BB">
        <w:rPr>
          <w:rFonts w:ascii="Book Antiqua" w:hAnsi="Book Antiqua" w:cs="Garamond-Bold"/>
          <w:b/>
          <w:bCs/>
        </w:rPr>
        <w:t>Author contributions</w:t>
      </w:r>
      <w:r w:rsidR="00D951BB">
        <w:rPr>
          <w:rFonts w:ascii="Book Antiqua" w:hAnsi="Book Antiqua" w:cs="Garamond-Bold" w:hint="eastAsia"/>
          <w:b/>
          <w:bCs/>
          <w:lang w:eastAsia="zh-CN"/>
        </w:rPr>
        <w:t xml:space="preserve">: </w:t>
      </w:r>
      <w:r w:rsidR="00FF5A20" w:rsidRPr="00F91816">
        <w:rPr>
          <w:rFonts w:ascii="Book Antiqua" w:hAnsi="Book Antiqua"/>
        </w:rPr>
        <w:t>All authors contributed equally to this work, read and approved the final manuscript</w:t>
      </w:r>
      <w:r w:rsidR="00F91816" w:rsidRPr="00F91816">
        <w:rPr>
          <w:rFonts w:ascii="Book Antiqua" w:hAnsi="Book Antiqua" w:hint="eastAsia"/>
          <w:lang w:eastAsia="zh-CN"/>
        </w:rPr>
        <w:t>;</w:t>
      </w:r>
      <w:r w:rsidR="00FF5A20" w:rsidRPr="00F91816">
        <w:rPr>
          <w:rFonts w:ascii="Book Antiqua" w:hAnsi="Book Antiqua"/>
        </w:rPr>
        <w:t xml:space="preserve"> </w:t>
      </w:r>
      <w:proofErr w:type="spellStart"/>
      <w:r w:rsidR="00F91816" w:rsidRPr="00F91816">
        <w:rPr>
          <w:rFonts w:ascii="Book Antiqua" w:hAnsi="Book Antiqua"/>
        </w:rPr>
        <w:t>Misra</w:t>
      </w:r>
      <w:proofErr w:type="spellEnd"/>
      <w:r w:rsidR="00F91816" w:rsidRPr="00F91816">
        <w:rPr>
          <w:rFonts w:ascii="Book Antiqua" w:hAnsi="Book Antiqua"/>
        </w:rPr>
        <w:t xml:space="preserve"> R</w:t>
      </w:r>
      <w:r w:rsidR="00FF5A20" w:rsidRPr="00F91816">
        <w:rPr>
          <w:rFonts w:ascii="Book Antiqua" w:hAnsi="Book Antiqua"/>
        </w:rPr>
        <w:t xml:space="preserve"> and </w:t>
      </w:r>
      <w:r w:rsidR="00F91816" w:rsidRPr="00F91816">
        <w:rPr>
          <w:rFonts w:ascii="Book Antiqua" w:hAnsi="Book Antiqua"/>
        </w:rPr>
        <w:t xml:space="preserve">Patel </w:t>
      </w:r>
      <w:r w:rsidR="00FF5A20" w:rsidRPr="00F91816">
        <w:rPr>
          <w:rFonts w:ascii="Book Antiqua" w:hAnsi="Book Antiqua"/>
        </w:rPr>
        <w:t xml:space="preserve">TG designed the research and completed the data collection; </w:t>
      </w:r>
      <w:proofErr w:type="spellStart"/>
      <w:r w:rsidR="00F91816" w:rsidRPr="00F91816">
        <w:rPr>
          <w:rFonts w:ascii="Book Antiqua" w:hAnsi="Book Antiqua"/>
        </w:rPr>
        <w:t>Misra</w:t>
      </w:r>
      <w:proofErr w:type="spellEnd"/>
      <w:r w:rsidR="00F91816" w:rsidRPr="00F91816">
        <w:rPr>
          <w:rFonts w:ascii="Book Antiqua" w:hAnsi="Book Antiqua"/>
        </w:rPr>
        <w:t xml:space="preserve"> R</w:t>
      </w:r>
      <w:r w:rsidR="00FF5A20" w:rsidRPr="00F91816">
        <w:rPr>
          <w:rFonts w:ascii="Book Antiqua" w:hAnsi="Book Antiqua"/>
        </w:rPr>
        <w:t xml:space="preserve"> supervised the project, carried out the data analysis and drafted/edited the manuscript; </w:t>
      </w:r>
      <w:proofErr w:type="spellStart"/>
      <w:r w:rsidR="00F91816" w:rsidRPr="00F91816">
        <w:rPr>
          <w:rFonts w:ascii="Book Antiqua" w:hAnsi="Book Antiqua"/>
        </w:rPr>
        <w:t>Lucke-Wold</w:t>
      </w:r>
      <w:proofErr w:type="spellEnd"/>
      <w:r w:rsidR="00F91816" w:rsidRPr="00F91816">
        <w:rPr>
          <w:rFonts w:ascii="Book Antiqua" w:hAnsi="Book Antiqua"/>
        </w:rPr>
        <w:t xml:space="preserve"> </w:t>
      </w:r>
      <w:r w:rsidR="00FF5A20" w:rsidRPr="00F91816">
        <w:rPr>
          <w:rFonts w:ascii="Book Antiqua" w:hAnsi="Book Antiqua"/>
        </w:rPr>
        <w:t>B completed the literature review, created the tables and drafted/ edited the manuscript</w:t>
      </w:r>
      <w:r w:rsidR="00F91816" w:rsidRPr="00F91816">
        <w:rPr>
          <w:rFonts w:ascii="Book Antiqua" w:hAnsi="Book Antiqua" w:hint="eastAsia"/>
          <w:lang w:eastAsia="zh-CN"/>
        </w:rPr>
        <w:t>;</w:t>
      </w:r>
      <w:r w:rsidR="00FF5A20" w:rsidRPr="00F91816">
        <w:rPr>
          <w:rFonts w:ascii="Book Antiqua" w:hAnsi="Book Antiqua"/>
        </w:rPr>
        <w:t xml:space="preserve"> </w:t>
      </w:r>
      <w:r w:rsidR="00F91816" w:rsidRPr="00F91816">
        <w:rPr>
          <w:rFonts w:ascii="Book Antiqua" w:hAnsi="Book Antiqua"/>
        </w:rPr>
        <w:t>Patel TG</w:t>
      </w:r>
      <w:r w:rsidR="00FF5A20" w:rsidRPr="00F91816">
        <w:rPr>
          <w:rFonts w:ascii="Book Antiqua" w:hAnsi="Book Antiqua"/>
        </w:rPr>
        <w:t xml:space="preserve"> drafted and edited the manuscript. </w:t>
      </w:r>
    </w:p>
    <w:p w14:paraId="54142488" w14:textId="77777777" w:rsidR="00F91816" w:rsidRDefault="00F91816" w:rsidP="00D951BB">
      <w:pPr>
        <w:widowControl w:val="0"/>
        <w:adjustRightInd w:val="0"/>
        <w:snapToGrid w:val="0"/>
        <w:spacing w:after="0" w:line="360" w:lineRule="auto"/>
        <w:jc w:val="both"/>
        <w:rPr>
          <w:rFonts w:ascii="Book Antiqua" w:hAnsi="Book Antiqua"/>
          <w:b/>
          <w:bCs/>
          <w:iCs/>
          <w:lang w:eastAsia="zh-CN"/>
        </w:rPr>
      </w:pPr>
    </w:p>
    <w:p w14:paraId="4741BF65" w14:textId="458CC4B7" w:rsidR="00B71274" w:rsidRPr="00D951BB" w:rsidRDefault="00B71274" w:rsidP="00D951BB">
      <w:pPr>
        <w:widowControl w:val="0"/>
        <w:adjustRightInd w:val="0"/>
        <w:snapToGrid w:val="0"/>
        <w:spacing w:after="0" w:line="360" w:lineRule="auto"/>
        <w:jc w:val="both"/>
        <w:rPr>
          <w:rFonts w:ascii="Book Antiqua" w:hAnsi="Book Antiqua"/>
          <w:lang w:eastAsia="zh-CN"/>
        </w:rPr>
      </w:pPr>
      <w:r w:rsidRPr="00D951BB">
        <w:rPr>
          <w:rFonts w:ascii="Book Antiqua" w:eastAsia="Times New Roman" w:hAnsi="Book Antiqua"/>
          <w:b/>
          <w:bCs/>
          <w:iCs/>
        </w:rPr>
        <w:t>Institutional review board statement</w:t>
      </w:r>
      <w:r w:rsidR="00F91816">
        <w:rPr>
          <w:rFonts w:ascii="Book Antiqua" w:hAnsi="Book Antiqua" w:hint="eastAsia"/>
          <w:b/>
          <w:bCs/>
          <w:iCs/>
          <w:lang w:eastAsia="zh-CN"/>
        </w:rPr>
        <w:t xml:space="preserve">: </w:t>
      </w:r>
      <w:r w:rsidR="00AA7545" w:rsidRPr="00D951BB">
        <w:rPr>
          <w:rFonts w:ascii="Book Antiqua" w:hAnsi="Book Antiqua"/>
        </w:rPr>
        <w:t xml:space="preserve">The study was approved by the </w:t>
      </w:r>
      <w:r w:rsidR="00AA7545" w:rsidRPr="00D951BB">
        <w:rPr>
          <w:rFonts w:ascii="Book Antiqua" w:hAnsi="Book Antiqua"/>
        </w:rPr>
        <w:lastRenderedPageBreak/>
        <w:t xml:space="preserve">institutional review board of </w:t>
      </w:r>
      <w:r w:rsidR="00F31F38" w:rsidRPr="00D951BB">
        <w:rPr>
          <w:rFonts w:ascii="Book Antiqua" w:hAnsi="Book Antiqua"/>
        </w:rPr>
        <w:t xml:space="preserve">two universities, </w:t>
      </w:r>
      <w:r w:rsidR="00797FB6" w:rsidRPr="00D951BB">
        <w:rPr>
          <w:rFonts w:ascii="Book Antiqua" w:hAnsi="Book Antiqua"/>
        </w:rPr>
        <w:t xml:space="preserve">for </w:t>
      </w:r>
      <w:r w:rsidR="00F31F38" w:rsidRPr="00D951BB">
        <w:rPr>
          <w:rFonts w:ascii="Book Antiqua" w:hAnsi="Book Antiqua"/>
        </w:rPr>
        <w:t xml:space="preserve">data collection </w:t>
      </w:r>
      <w:r w:rsidR="00641D92">
        <w:rPr>
          <w:rFonts w:ascii="Book Antiqua" w:hAnsi="Book Antiqua" w:hint="eastAsia"/>
          <w:lang w:eastAsia="zh-CN"/>
        </w:rPr>
        <w:t>and</w:t>
      </w:r>
      <w:r w:rsidR="00F31F38" w:rsidRPr="00D951BB">
        <w:rPr>
          <w:rFonts w:ascii="Book Antiqua" w:hAnsi="Book Antiqua"/>
        </w:rPr>
        <w:t xml:space="preserve"> for data analysis (de-identified) for this current manuscript</w:t>
      </w:r>
      <w:r w:rsidR="00797FB6" w:rsidRPr="00D951BB">
        <w:rPr>
          <w:rFonts w:ascii="Book Antiqua" w:hAnsi="Book Antiqua"/>
        </w:rPr>
        <w:t xml:space="preserve"> by West Virginia University</w:t>
      </w:r>
      <w:r w:rsidR="00641D92">
        <w:rPr>
          <w:rFonts w:ascii="Book Antiqua" w:hAnsi="Book Antiqua"/>
        </w:rPr>
        <w:t>.</w:t>
      </w:r>
    </w:p>
    <w:p w14:paraId="1AF68540" w14:textId="77777777" w:rsidR="00F91816" w:rsidRDefault="00F91816" w:rsidP="00D951BB">
      <w:pPr>
        <w:widowControl w:val="0"/>
        <w:adjustRightInd w:val="0"/>
        <w:snapToGrid w:val="0"/>
        <w:spacing w:after="0" w:line="360" w:lineRule="auto"/>
        <w:jc w:val="both"/>
        <w:rPr>
          <w:rFonts w:ascii="Book Antiqua" w:hAnsi="Book Antiqua"/>
          <w:b/>
          <w:bCs/>
          <w:iCs/>
          <w:lang w:eastAsia="zh-CN"/>
        </w:rPr>
      </w:pPr>
    </w:p>
    <w:p w14:paraId="16A3D51F" w14:textId="39F34F75" w:rsidR="00B71274" w:rsidRPr="00D951BB" w:rsidRDefault="00B71274" w:rsidP="00D951BB">
      <w:pPr>
        <w:widowControl w:val="0"/>
        <w:adjustRightInd w:val="0"/>
        <w:snapToGrid w:val="0"/>
        <w:spacing w:after="0" w:line="360" w:lineRule="auto"/>
        <w:jc w:val="both"/>
        <w:rPr>
          <w:rFonts w:ascii="Book Antiqua" w:hAnsi="Book Antiqua"/>
          <w:lang w:eastAsia="zh-CN"/>
        </w:rPr>
      </w:pPr>
      <w:r w:rsidRPr="00D951BB">
        <w:rPr>
          <w:rFonts w:ascii="Book Antiqua" w:eastAsia="Times New Roman" w:hAnsi="Book Antiqua"/>
          <w:b/>
          <w:bCs/>
          <w:iCs/>
        </w:rPr>
        <w:t>Informed consent statement</w:t>
      </w:r>
      <w:r w:rsidR="00F91816">
        <w:rPr>
          <w:rFonts w:ascii="Book Antiqua" w:hAnsi="Book Antiqua" w:hint="eastAsia"/>
          <w:b/>
          <w:bCs/>
          <w:iCs/>
          <w:lang w:eastAsia="zh-CN"/>
        </w:rPr>
        <w:t xml:space="preserve">: </w:t>
      </w:r>
      <w:r w:rsidR="00512B78" w:rsidRPr="00D951BB">
        <w:rPr>
          <w:rFonts w:ascii="Book Antiqua" w:hAnsi="Book Antiqua"/>
        </w:rPr>
        <w:t>Participation was voluntary, and informed consent was obtained from all subjects prior to participation. The study was approved by the instit</w:t>
      </w:r>
      <w:r w:rsidR="00641D92">
        <w:rPr>
          <w:rFonts w:ascii="Book Antiqua" w:hAnsi="Book Antiqua"/>
        </w:rPr>
        <w:t>utional review board of Texas A</w:t>
      </w:r>
      <w:r w:rsidR="00512B78" w:rsidRPr="00D951BB">
        <w:rPr>
          <w:rFonts w:ascii="Book Antiqua" w:hAnsi="Book Antiqua"/>
        </w:rPr>
        <w:t xml:space="preserve">M University. </w:t>
      </w:r>
      <w:r w:rsidR="006A1D91" w:rsidRPr="00D951BB">
        <w:rPr>
          <w:rFonts w:ascii="Book Antiqua" w:hAnsi="Book Antiqua"/>
        </w:rPr>
        <w:t xml:space="preserve">In order to protect anonymity, </w:t>
      </w:r>
      <w:r w:rsidR="00512B78" w:rsidRPr="00D951BB">
        <w:rPr>
          <w:rFonts w:ascii="Book Antiqua" w:hAnsi="Book Antiqua"/>
        </w:rPr>
        <w:t xml:space="preserve">unique </w:t>
      </w:r>
      <w:r w:rsidR="006A1D91" w:rsidRPr="00D951BB">
        <w:rPr>
          <w:rFonts w:ascii="Book Antiqua" w:hAnsi="Book Antiqua"/>
        </w:rPr>
        <w:t xml:space="preserve">participant codes were created based on </w:t>
      </w:r>
      <w:r w:rsidR="00512B78" w:rsidRPr="00D951BB">
        <w:rPr>
          <w:rFonts w:ascii="Book Antiqua" w:hAnsi="Book Antiqua"/>
        </w:rPr>
        <w:t xml:space="preserve">initials of first and last name and </w:t>
      </w:r>
      <w:r w:rsidR="006A1D91" w:rsidRPr="00D951BB">
        <w:rPr>
          <w:rFonts w:ascii="Book Antiqua" w:hAnsi="Book Antiqua"/>
        </w:rPr>
        <w:t xml:space="preserve">numbers </w:t>
      </w:r>
      <w:r w:rsidR="00512B78" w:rsidRPr="00D951BB">
        <w:rPr>
          <w:rFonts w:ascii="Book Antiqua" w:hAnsi="Book Antiqua"/>
        </w:rPr>
        <w:t xml:space="preserve">for </w:t>
      </w:r>
      <w:r w:rsidR="006A1D91" w:rsidRPr="00D951BB">
        <w:rPr>
          <w:rFonts w:ascii="Book Antiqua" w:hAnsi="Book Antiqua"/>
        </w:rPr>
        <w:t>each participant.</w:t>
      </w:r>
    </w:p>
    <w:p w14:paraId="7F93C661" w14:textId="77777777" w:rsidR="00F91816" w:rsidRDefault="00F91816" w:rsidP="00D951BB">
      <w:pPr>
        <w:widowControl w:val="0"/>
        <w:adjustRightInd w:val="0"/>
        <w:snapToGrid w:val="0"/>
        <w:spacing w:after="0" w:line="360" w:lineRule="auto"/>
        <w:jc w:val="both"/>
        <w:rPr>
          <w:rFonts w:ascii="Book Antiqua" w:hAnsi="Book Antiqua" w:cs="TimesNewRomanPS-BoldItalicMT"/>
          <w:b/>
          <w:bCs/>
          <w:iCs/>
          <w:lang w:eastAsia="zh-CN"/>
        </w:rPr>
      </w:pPr>
    </w:p>
    <w:p w14:paraId="28162898" w14:textId="708742AB" w:rsidR="00B71274" w:rsidRDefault="00B71274" w:rsidP="00D951BB">
      <w:pPr>
        <w:widowControl w:val="0"/>
        <w:adjustRightInd w:val="0"/>
        <w:snapToGrid w:val="0"/>
        <w:spacing w:after="0" w:line="360" w:lineRule="auto"/>
        <w:jc w:val="both"/>
        <w:rPr>
          <w:rFonts w:ascii="Book Antiqua" w:hAnsi="Book Antiqua"/>
          <w:lang w:eastAsia="zh-CN"/>
        </w:rPr>
      </w:pPr>
      <w:r w:rsidRPr="00D951BB">
        <w:rPr>
          <w:rFonts w:ascii="Book Antiqua" w:eastAsia="Times New Roman" w:hAnsi="Book Antiqua" w:cs="TimesNewRomanPS-BoldItalicMT"/>
          <w:b/>
          <w:bCs/>
          <w:iCs/>
        </w:rPr>
        <w:t>Conflict-of-interest statement</w:t>
      </w:r>
      <w:r w:rsidR="00F91816">
        <w:rPr>
          <w:rFonts w:ascii="Book Antiqua" w:hAnsi="Book Antiqua" w:cs="TimesNewRomanPS-BoldItalicMT" w:hint="eastAsia"/>
          <w:b/>
          <w:bCs/>
          <w:iCs/>
          <w:lang w:eastAsia="zh-CN"/>
        </w:rPr>
        <w:t xml:space="preserve">: </w:t>
      </w:r>
      <w:r w:rsidR="00CF2A10" w:rsidRPr="00D951BB">
        <w:rPr>
          <w:rFonts w:ascii="Book Antiqua" w:hAnsi="Book Antiqua"/>
          <w:lang w:eastAsia="zh-CN"/>
        </w:rPr>
        <w:t xml:space="preserve">The authors </w:t>
      </w:r>
      <w:r w:rsidR="00182174" w:rsidRPr="00D951BB">
        <w:rPr>
          <w:rFonts w:ascii="Book Antiqua" w:hAnsi="Book Antiqua"/>
          <w:lang w:eastAsia="zh-CN"/>
        </w:rPr>
        <w:t xml:space="preserve">declare they have </w:t>
      </w:r>
      <w:r w:rsidR="00CF2A10" w:rsidRPr="00D951BB">
        <w:rPr>
          <w:rFonts w:ascii="Book Antiqua" w:hAnsi="Book Antiqua"/>
          <w:lang w:eastAsia="zh-CN"/>
        </w:rPr>
        <w:t>no conflict of interest</w:t>
      </w:r>
      <w:r w:rsidR="00F91816">
        <w:rPr>
          <w:rFonts w:ascii="Book Antiqua" w:hAnsi="Book Antiqua" w:hint="eastAsia"/>
          <w:lang w:eastAsia="zh-CN"/>
        </w:rPr>
        <w:t>.</w:t>
      </w:r>
    </w:p>
    <w:p w14:paraId="762B2715" w14:textId="77777777" w:rsidR="00F91816" w:rsidRPr="00D951BB" w:rsidRDefault="00F91816" w:rsidP="00D951BB">
      <w:pPr>
        <w:widowControl w:val="0"/>
        <w:adjustRightInd w:val="0"/>
        <w:snapToGrid w:val="0"/>
        <w:spacing w:after="0" w:line="360" w:lineRule="auto"/>
        <w:jc w:val="both"/>
        <w:rPr>
          <w:rFonts w:ascii="Book Antiqua" w:hAnsi="Book Antiqua"/>
          <w:lang w:eastAsia="zh-CN"/>
        </w:rPr>
      </w:pPr>
    </w:p>
    <w:p w14:paraId="6BE58C5D" w14:textId="6C32E14E" w:rsidR="00A75C8E" w:rsidRPr="00D951BB" w:rsidRDefault="00B71274" w:rsidP="00D951BB">
      <w:pPr>
        <w:widowControl w:val="0"/>
        <w:adjustRightInd w:val="0"/>
        <w:snapToGrid w:val="0"/>
        <w:spacing w:after="0" w:line="360" w:lineRule="auto"/>
        <w:jc w:val="both"/>
        <w:rPr>
          <w:rFonts w:ascii="Book Antiqua" w:hAnsi="Book Antiqua"/>
          <w:lang w:eastAsia="zh-CN"/>
        </w:rPr>
      </w:pPr>
      <w:r w:rsidRPr="00D951BB">
        <w:rPr>
          <w:rFonts w:ascii="Book Antiqua" w:eastAsia="Times New Roman" w:hAnsi="Book Antiqua" w:cs="TimesNewRomanPS-BoldItalicMT"/>
          <w:b/>
          <w:bCs/>
          <w:iCs/>
        </w:rPr>
        <w:t>Data sharing statement</w:t>
      </w:r>
      <w:r w:rsidR="00F91816">
        <w:rPr>
          <w:rFonts w:ascii="Book Antiqua" w:hAnsi="Book Antiqua" w:cs="TimesNewRomanPS-BoldItalicMT" w:hint="eastAsia"/>
          <w:b/>
          <w:bCs/>
          <w:iCs/>
          <w:lang w:eastAsia="zh-CN"/>
        </w:rPr>
        <w:t xml:space="preserve">: </w:t>
      </w:r>
      <w:r w:rsidR="00650997" w:rsidRPr="00D951BB">
        <w:rPr>
          <w:rFonts w:ascii="Book Antiqua" w:hAnsi="Book Antiqua"/>
          <w:lang w:eastAsia="zh-CN"/>
        </w:rPr>
        <w:t xml:space="preserve">The DIA study used an 18-page survey to assess various constructs and anthropometric and clinical data to assess prevalence and risk for diabetes. Clinical information and demographic questions pertaining to this study are referenced in the paper; details were also provided in the method section. </w:t>
      </w:r>
      <w:r w:rsidR="00A75C8E" w:rsidRPr="00D951BB">
        <w:rPr>
          <w:rFonts w:ascii="Book Antiqua" w:hAnsi="Book Antiqua"/>
          <w:lang w:eastAsia="zh-CN"/>
        </w:rPr>
        <w:t>The authors do not wish to share their data in such repositories because of the unique nature of this only large scale population-level data on immigrant Asian Indians in the US.</w:t>
      </w:r>
      <w:r w:rsidR="00D951BB">
        <w:rPr>
          <w:rFonts w:ascii="Book Antiqua" w:hAnsi="Book Antiqua"/>
          <w:lang w:eastAsia="zh-CN"/>
        </w:rPr>
        <w:t xml:space="preserve"> </w:t>
      </w:r>
      <w:r w:rsidR="00A75C8E" w:rsidRPr="00D951BB">
        <w:rPr>
          <w:rFonts w:ascii="Book Antiqua" w:hAnsi="Book Antiqua"/>
          <w:lang w:eastAsia="zh-CN"/>
        </w:rPr>
        <w:t>However, the authors are willing to provide additional supporting files (in SPSS) on which the conclusions of the manuscript have been based.</w:t>
      </w:r>
    </w:p>
    <w:p w14:paraId="6046B79B" w14:textId="77777777" w:rsidR="00B71274" w:rsidRDefault="00B71274" w:rsidP="00641D92">
      <w:pPr>
        <w:widowControl w:val="0"/>
        <w:adjustRightInd w:val="0"/>
        <w:snapToGrid w:val="0"/>
        <w:spacing w:after="0" w:line="360" w:lineRule="auto"/>
        <w:jc w:val="both"/>
        <w:rPr>
          <w:rFonts w:ascii="Book Antiqua" w:hAnsi="Book Antiqua"/>
          <w:lang w:eastAsia="zh-CN"/>
        </w:rPr>
      </w:pPr>
    </w:p>
    <w:p w14:paraId="4DB10D36" w14:textId="77777777" w:rsidR="00641D92" w:rsidRPr="00BC0909" w:rsidRDefault="00641D92" w:rsidP="00641D92">
      <w:pPr>
        <w:widowControl w:val="0"/>
        <w:spacing w:after="0" w:line="360" w:lineRule="auto"/>
        <w:jc w:val="both"/>
        <w:rPr>
          <w:color w:val="000000"/>
        </w:rPr>
      </w:pPr>
      <w:bookmarkStart w:id="0" w:name="OLE_LINK507"/>
      <w:bookmarkStart w:id="1" w:name="OLE_LINK506"/>
      <w:bookmarkStart w:id="2" w:name="OLE_LINK496"/>
      <w:bookmarkStart w:id="3" w:name="OLE_LINK479"/>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0C55741" w14:textId="77777777" w:rsidR="00641D92" w:rsidRDefault="00641D92" w:rsidP="00D951BB">
      <w:pPr>
        <w:widowControl w:val="0"/>
        <w:adjustRightInd w:val="0"/>
        <w:snapToGrid w:val="0"/>
        <w:spacing w:after="0" w:line="360" w:lineRule="auto"/>
        <w:jc w:val="both"/>
        <w:rPr>
          <w:rFonts w:ascii="Book Antiqua" w:hAnsi="Book Antiqua"/>
          <w:lang w:eastAsia="zh-CN"/>
        </w:rPr>
      </w:pPr>
    </w:p>
    <w:p w14:paraId="1BC7D5C4" w14:textId="7FE8B657" w:rsidR="00641D92" w:rsidRDefault="00641D92" w:rsidP="00D951BB">
      <w:pPr>
        <w:widowControl w:val="0"/>
        <w:adjustRightInd w:val="0"/>
        <w:snapToGrid w:val="0"/>
        <w:spacing w:after="0" w:line="360" w:lineRule="auto"/>
        <w:jc w:val="both"/>
        <w:rPr>
          <w:rFonts w:ascii="Book Antiqua" w:hAnsi="Book Antiqua"/>
          <w:lang w:eastAsia="zh-CN"/>
        </w:rPr>
      </w:pPr>
      <w:r w:rsidRPr="00641D92">
        <w:rPr>
          <w:rFonts w:ascii="Book Antiqua" w:hAnsi="Book Antiqua"/>
          <w:b/>
          <w:lang w:eastAsia="zh-CN"/>
        </w:rPr>
        <w:lastRenderedPageBreak/>
        <w:t>Manuscript source:</w:t>
      </w:r>
      <w:r w:rsidRPr="00641D92">
        <w:rPr>
          <w:rFonts w:ascii="Book Antiqua" w:hAnsi="Book Antiqua"/>
          <w:lang w:eastAsia="zh-CN"/>
        </w:rPr>
        <w:t xml:space="preserve"> Invited manuscript</w:t>
      </w:r>
    </w:p>
    <w:p w14:paraId="1DA8153A" w14:textId="77777777" w:rsidR="00641D92" w:rsidRPr="00D951BB" w:rsidRDefault="00641D92" w:rsidP="00D951BB">
      <w:pPr>
        <w:widowControl w:val="0"/>
        <w:adjustRightInd w:val="0"/>
        <w:snapToGrid w:val="0"/>
        <w:spacing w:after="0" w:line="360" w:lineRule="auto"/>
        <w:jc w:val="both"/>
        <w:rPr>
          <w:rFonts w:ascii="Book Antiqua" w:hAnsi="Book Antiqua"/>
          <w:lang w:eastAsia="zh-CN"/>
        </w:rPr>
      </w:pPr>
    </w:p>
    <w:p w14:paraId="0A6BF7D2" w14:textId="320AF250" w:rsidR="00B71274" w:rsidRPr="00E10EFD" w:rsidRDefault="00641D92" w:rsidP="00D951BB">
      <w:pPr>
        <w:widowControl w:val="0"/>
        <w:adjustRightInd w:val="0"/>
        <w:snapToGrid w:val="0"/>
        <w:spacing w:after="0" w:line="360" w:lineRule="auto"/>
        <w:jc w:val="both"/>
        <w:rPr>
          <w:rFonts w:ascii="Book Antiqua" w:hAnsi="Book Antiqua"/>
          <w:lang w:eastAsia="zh-CN"/>
        </w:rPr>
      </w:pPr>
      <w:r w:rsidRPr="00BC0909">
        <w:rPr>
          <w:rFonts w:ascii="Book Antiqua" w:hAnsi="Book Antiqua"/>
          <w:b/>
          <w:color w:val="000000"/>
        </w:rPr>
        <w:t>Correspondence to:</w:t>
      </w:r>
      <w:r>
        <w:rPr>
          <w:rFonts w:ascii="Book Antiqua" w:hAnsi="Book Antiqua" w:hint="eastAsia"/>
          <w:b/>
          <w:color w:val="000000"/>
          <w:lang w:eastAsia="zh-CN"/>
        </w:rPr>
        <w:t xml:space="preserve"> </w:t>
      </w:r>
      <w:proofErr w:type="spellStart"/>
      <w:r w:rsidR="000F29C6" w:rsidRPr="00641D92">
        <w:rPr>
          <w:rFonts w:ascii="Book Antiqua" w:hAnsi="Book Antiqua"/>
          <w:b/>
        </w:rPr>
        <w:t>Ranjita</w:t>
      </w:r>
      <w:proofErr w:type="spellEnd"/>
      <w:r w:rsidR="000F29C6" w:rsidRPr="00641D92">
        <w:rPr>
          <w:rFonts w:ascii="Book Antiqua" w:hAnsi="Book Antiqua"/>
          <w:b/>
        </w:rPr>
        <w:t xml:space="preserve"> </w:t>
      </w:r>
      <w:proofErr w:type="spellStart"/>
      <w:r w:rsidR="000F29C6" w:rsidRPr="00641D92">
        <w:rPr>
          <w:rFonts w:ascii="Book Antiqua" w:hAnsi="Book Antiqua"/>
          <w:b/>
        </w:rPr>
        <w:t>Misra</w:t>
      </w:r>
      <w:proofErr w:type="spellEnd"/>
      <w:r w:rsidR="000F29C6" w:rsidRPr="00641D92">
        <w:rPr>
          <w:rFonts w:ascii="Book Antiqua" w:hAnsi="Book Antiqua"/>
          <w:b/>
        </w:rPr>
        <w:t>, PhD</w:t>
      </w:r>
      <w:r w:rsidRPr="00641D92">
        <w:rPr>
          <w:rFonts w:ascii="Book Antiqua" w:hAnsi="Book Antiqua" w:hint="eastAsia"/>
          <w:b/>
          <w:lang w:eastAsia="zh-CN"/>
        </w:rPr>
        <w:t xml:space="preserve">, </w:t>
      </w:r>
      <w:r w:rsidR="000F29C6" w:rsidRPr="00641D92">
        <w:rPr>
          <w:rFonts w:ascii="Book Antiqua" w:hAnsi="Book Antiqua"/>
          <w:b/>
        </w:rPr>
        <w:t>Professor</w:t>
      </w:r>
      <w:r>
        <w:rPr>
          <w:rFonts w:ascii="Book Antiqua" w:hAnsi="Book Antiqua" w:hint="eastAsia"/>
          <w:b/>
          <w:lang w:eastAsia="zh-CN"/>
        </w:rPr>
        <w:t>,</w:t>
      </w:r>
      <w:r w:rsidR="000F29C6" w:rsidRPr="00641D92">
        <w:rPr>
          <w:rFonts w:ascii="Book Antiqua" w:hAnsi="Book Antiqua"/>
          <w:b/>
        </w:rPr>
        <w:t xml:space="preserve"> MPH Program Coordinator</w:t>
      </w:r>
      <w:r w:rsidRPr="00641D92">
        <w:rPr>
          <w:rFonts w:ascii="Book Antiqua" w:hAnsi="Book Antiqua" w:hint="eastAsia"/>
          <w:b/>
          <w:lang w:eastAsia="zh-CN"/>
        </w:rPr>
        <w:t>,</w:t>
      </w:r>
      <w:r>
        <w:rPr>
          <w:rFonts w:ascii="Book Antiqua" w:hAnsi="Book Antiqua" w:hint="eastAsia"/>
          <w:lang w:eastAsia="zh-CN"/>
        </w:rPr>
        <w:t xml:space="preserve"> </w:t>
      </w:r>
      <w:r w:rsidR="000F29C6" w:rsidRPr="00D951BB">
        <w:rPr>
          <w:rFonts w:ascii="Book Antiqua" w:hAnsi="Book Antiqua"/>
        </w:rPr>
        <w:t>Department of</w:t>
      </w:r>
      <w:r>
        <w:rPr>
          <w:rFonts w:ascii="Book Antiqua" w:hAnsi="Book Antiqua"/>
        </w:rPr>
        <w:t xml:space="preserve"> Social and Behavioral Sciences</w:t>
      </w:r>
      <w:r>
        <w:rPr>
          <w:rFonts w:ascii="Book Antiqua" w:hAnsi="Book Antiqua" w:hint="eastAsia"/>
          <w:lang w:eastAsia="zh-CN"/>
        </w:rPr>
        <w:t xml:space="preserve">, </w:t>
      </w:r>
      <w:r w:rsidR="000F29C6" w:rsidRPr="00D951BB">
        <w:rPr>
          <w:rFonts w:ascii="Book Antiqua" w:hAnsi="Book Antiqua"/>
        </w:rPr>
        <w:t>School of Public Health</w:t>
      </w:r>
      <w:r>
        <w:rPr>
          <w:rFonts w:ascii="Book Antiqua" w:hAnsi="Book Antiqua" w:hint="eastAsia"/>
          <w:lang w:eastAsia="zh-CN"/>
        </w:rPr>
        <w:t xml:space="preserve">, </w:t>
      </w:r>
      <w:r w:rsidR="000F29C6" w:rsidRPr="00D951BB">
        <w:rPr>
          <w:rFonts w:ascii="Book Antiqua" w:hAnsi="Book Antiqua"/>
        </w:rPr>
        <w:t>West Virginia University</w:t>
      </w:r>
      <w:r>
        <w:rPr>
          <w:rFonts w:ascii="Book Antiqua" w:hAnsi="Book Antiqua" w:hint="eastAsia"/>
        </w:rPr>
        <w:t xml:space="preserve">, </w:t>
      </w:r>
      <w:r w:rsidRPr="00641D92">
        <w:rPr>
          <w:rFonts w:ascii="Book Antiqua" w:hAnsi="Book Antiqua"/>
        </w:rPr>
        <w:t> 1500 University Avenue</w:t>
      </w:r>
      <w:r>
        <w:rPr>
          <w:rFonts w:ascii="Book Antiqua" w:hAnsi="Book Antiqua" w:hint="eastAsia"/>
          <w:lang w:eastAsia="zh-CN"/>
        </w:rPr>
        <w:t>,</w:t>
      </w:r>
      <w:r w:rsidRPr="00D951BB">
        <w:rPr>
          <w:rFonts w:ascii="Book Antiqua" w:hAnsi="Book Antiqua"/>
        </w:rPr>
        <w:t xml:space="preserve"> </w:t>
      </w:r>
      <w:r w:rsidR="000F29C6" w:rsidRPr="00D951BB">
        <w:rPr>
          <w:rFonts w:ascii="Book Antiqua" w:hAnsi="Book Antiqua"/>
        </w:rPr>
        <w:t>Morgantown, WV 26506-9190</w:t>
      </w:r>
      <w:r>
        <w:rPr>
          <w:rFonts w:ascii="Book Antiqua" w:hAnsi="Book Antiqua" w:hint="eastAsia"/>
          <w:lang w:eastAsia="zh-CN"/>
        </w:rPr>
        <w:t xml:space="preserve">, United States. </w:t>
      </w:r>
      <w:hyperlink r:id="rId8" w:history="1">
        <w:r w:rsidR="005E3906" w:rsidRPr="00641D92">
          <w:rPr>
            <w:rStyle w:val="Hyperlink"/>
            <w:rFonts w:ascii="Book Antiqua" w:hAnsi="Book Antiqua"/>
            <w:color w:val="auto"/>
            <w:u w:val="none"/>
          </w:rPr>
          <w:t>ramisra@hsc.wvu.edu</w:t>
        </w:r>
      </w:hyperlink>
    </w:p>
    <w:p w14:paraId="4BD2757E" w14:textId="766B1A62" w:rsidR="00E10EFD" w:rsidRPr="00D951BB" w:rsidRDefault="00B71274" w:rsidP="00E10EFD">
      <w:pPr>
        <w:widowControl w:val="0"/>
        <w:adjustRightInd w:val="0"/>
        <w:snapToGrid w:val="0"/>
        <w:spacing w:after="0" w:line="360" w:lineRule="auto"/>
        <w:jc w:val="both"/>
        <w:rPr>
          <w:rFonts w:ascii="Book Antiqua" w:hAnsi="Book Antiqua"/>
          <w:lang w:eastAsia="zh-CN"/>
        </w:rPr>
      </w:pPr>
      <w:r w:rsidRPr="00D951BB">
        <w:rPr>
          <w:rFonts w:ascii="Book Antiqua" w:hAnsi="Book Antiqua" w:cs="Garamond-Bold"/>
          <w:b/>
          <w:bCs/>
        </w:rPr>
        <w:t>Telephone</w:t>
      </w:r>
      <w:r w:rsidR="00E10EFD">
        <w:rPr>
          <w:rFonts w:ascii="Book Antiqua" w:hAnsi="Book Antiqua" w:cs="Garamond-Bold" w:hint="eastAsia"/>
          <w:b/>
          <w:bCs/>
          <w:lang w:eastAsia="zh-CN"/>
        </w:rPr>
        <w:t>:</w:t>
      </w:r>
      <w:r w:rsidR="00E10EFD" w:rsidRPr="00E10EFD">
        <w:rPr>
          <w:rFonts w:ascii="Book Antiqua" w:hAnsi="Book Antiqua"/>
          <w:lang w:eastAsia="zh-CN"/>
        </w:rPr>
        <w:t xml:space="preserve"> </w:t>
      </w:r>
      <w:r w:rsidR="00E10EFD">
        <w:rPr>
          <w:rFonts w:ascii="Book Antiqua" w:hAnsi="Book Antiqua" w:hint="eastAsia"/>
          <w:lang w:eastAsia="zh-CN"/>
        </w:rPr>
        <w:t>+1-</w:t>
      </w:r>
      <w:r w:rsidR="00E10EFD">
        <w:rPr>
          <w:rFonts w:ascii="Book Antiqua" w:hAnsi="Book Antiqua"/>
          <w:lang w:eastAsia="zh-CN"/>
        </w:rPr>
        <w:t>304 293</w:t>
      </w:r>
      <w:r w:rsidR="00E10EFD" w:rsidRPr="00D951BB">
        <w:rPr>
          <w:rFonts w:ascii="Book Antiqua" w:hAnsi="Book Antiqua"/>
          <w:lang w:eastAsia="zh-CN"/>
        </w:rPr>
        <w:t>4168</w:t>
      </w:r>
    </w:p>
    <w:p w14:paraId="5755C00A" w14:textId="4282E153" w:rsidR="005E3906" w:rsidRPr="00D951BB" w:rsidRDefault="00E10EFD" w:rsidP="00D951BB">
      <w:pPr>
        <w:widowControl w:val="0"/>
        <w:adjustRightInd w:val="0"/>
        <w:snapToGrid w:val="0"/>
        <w:spacing w:after="0" w:line="360" w:lineRule="auto"/>
        <w:jc w:val="both"/>
        <w:rPr>
          <w:rFonts w:ascii="Book Antiqua" w:hAnsi="Book Antiqua"/>
          <w:lang w:eastAsia="zh-CN"/>
        </w:rPr>
      </w:pPr>
      <w:r w:rsidRPr="00D951BB">
        <w:rPr>
          <w:rFonts w:ascii="Book Antiqua" w:hAnsi="Book Antiqua" w:cs="Garamond-Bold"/>
          <w:b/>
          <w:bCs/>
        </w:rPr>
        <w:t>F</w:t>
      </w:r>
      <w:r w:rsidR="00B71274" w:rsidRPr="00D951BB">
        <w:rPr>
          <w:rFonts w:ascii="Book Antiqua" w:hAnsi="Book Antiqua" w:cs="Garamond-Bold"/>
          <w:b/>
          <w:bCs/>
        </w:rPr>
        <w:t>ax</w:t>
      </w:r>
      <w:r>
        <w:rPr>
          <w:rFonts w:ascii="Book Antiqua" w:hAnsi="Book Antiqua" w:cs="Garamond-Bold" w:hint="eastAsia"/>
          <w:b/>
          <w:bCs/>
          <w:lang w:eastAsia="zh-CN"/>
        </w:rPr>
        <w:t>:</w:t>
      </w:r>
      <w:r w:rsidRPr="00E10EFD">
        <w:rPr>
          <w:rFonts w:ascii="Book Antiqua" w:hAnsi="Book Antiqua" w:cs="Garamond-Bold" w:hint="eastAsia"/>
          <w:bCs/>
          <w:lang w:eastAsia="zh-CN"/>
        </w:rPr>
        <w:t xml:space="preserve"> +1</w:t>
      </w:r>
      <w:r>
        <w:rPr>
          <w:rFonts w:ascii="Book Antiqua" w:hAnsi="Book Antiqua" w:cs="Garamond-Bold" w:hint="eastAsia"/>
          <w:b/>
          <w:bCs/>
          <w:lang w:eastAsia="zh-CN"/>
        </w:rPr>
        <w:t>-</w:t>
      </w:r>
      <w:r>
        <w:rPr>
          <w:rFonts w:ascii="Book Antiqua" w:hAnsi="Book Antiqua"/>
          <w:lang w:eastAsia="zh-CN"/>
        </w:rPr>
        <w:t>304 293</w:t>
      </w:r>
      <w:r w:rsidR="005E3906" w:rsidRPr="00D951BB">
        <w:rPr>
          <w:rFonts w:ascii="Book Antiqua" w:hAnsi="Book Antiqua"/>
          <w:lang w:eastAsia="zh-CN"/>
        </w:rPr>
        <w:t>6685</w:t>
      </w:r>
    </w:p>
    <w:p w14:paraId="72C5520F" w14:textId="77777777" w:rsidR="00E10EFD" w:rsidRDefault="00E10EFD" w:rsidP="00D951BB">
      <w:pPr>
        <w:widowControl w:val="0"/>
        <w:adjustRightInd w:val="0"/>
        <w:snapToGrid w:val="0"/>
        <w:spacing w:after="0" w:line="360" w:lineRule="auto"/>
        <w:jc w:val="both"/>
        <w:rPr>
          <w:rFonts w:ascii="Book Antiqua" w:hAnsi="Book Antiqua"/>
          <w:b/>
          <w:lang w:eastAsia="zh-CN"/>
        </w:rPr>
      </w:pPr>
    </w:p>
    <w:p w14:paraId="16E9EEC2" w14:textId="0B6D29FF" w:rsidR="00E10EFD" w:rsidRPr="0004227F" w:rsidRDefault="00E10EFD" w:rsidP="00E10EFD">
      <w:pPr>
        <w:spacing w:after="0" w:line="360" w:lineRule="auto"/>
        <w:jc w:val="both"/>
        <w:rPr>
          <w:rFonts w:ascii="Book Antiqua" w:hAnsi="Book Antiqua"/>
          <w:color w:val="000000"/>
          <w:lang w:eastAsia="zh-CN"/>
        </w:rPr>
      </w:pPr>
      <w:r w:rsidRPr="00BC0909">
        <w:rPr>
          <w:rFonts w:ascii="Book Antiqua" w:hAnsi="Book Antiqua"/>
          <w:b/>
          <w:color w:val="000000"/>
        </w:rPr>
        <w:t xml:space="preserve">Received: </w:t>
      </w:r>
      <w:r w:rsidR="0004227F" w:rsidRPr="0004227F">
        <w:rPr>
          <w:rFonts w:ascii="Book Antiqua" w:hAnsi="Book Antiqua" w:hint="eastAsia"/>
          <w:color w:val="000000"/>
          <w:lang w:eastAsia="zh-CN"/>
        </w:rPr>
        <w:t>January 16, 2017</w:t>
      </w:r>
    </w:p>
    <w:p w14:paraId="2779374F" w14:textId="1739CF0D" w:rsidR="00E10EFD" w:rsidRPr="0004227F" w:rsidRDefault="00E10EFD" w:rsidP="00E10EFD">
      <w:pPr>
        <w:spacing w:after="0" w:line="360" w:lineRule="auto"/>
        <w:jc w:val="both"/>
        <w:rPr>
          <w:rFonts w:ascii="Book Antiqua" w:hAnsi="Book Antiqua"/>
          <w:color w:val="000000"/>
          <w:lang w:eastAsia="zh-CN"/>
        </w:rPr>
      </w:pPr>
      <w:r w:rsidRPr="00BC0909">
        <w:rPr>
          <w:rFonts w:ascii="Book Antiqua" w:hAnsi="Book Antiqua"/>
          <w:b/>
          <w:color w:val="000000"/>
        </w:rPr>
        <w:t>Peer-review started:</w:t>
      </w:r>
      <w:r w:rsidRPr="00BC0909">
        <w:rPr>
          <w:rFonts w:ascii="Book Antiqua" w:hAnsi="Book Antiqua" w:hint="eastAsia"/>
          <w:b/>
          <w:color w:val="000000"/>
        </w:rPr>
        <w:t xml:space="preserve"> </w:t>
      </w:r>
      <w:r w:rsidR="0004227F" w:rsidRPr="0004227F">
        <w:rPr>
          <w:rFonts w:ascii="Book Antiqua" w:hAnsi="Book Antiqua" w:hint="eastAsia"/>
          <w:color w:val="000000"/>
          <w:lang w:eastAsia="zh-CN"/>
        </w:rPr>
        <w:t>January 16, 2017</w:t>
      </w:r>
    </w:p>
    <w:p w14:paraId="704B9954" w14:textId="1FC8EB69" w:rsidR="00E10EFD" w:rsidRPr="0004227F" w:rsidRDefault="00E10EFD" w:rsidP="00E10EFD">
      <w:pPr>
        <w:spacing w:after="0" w:line="360" w:lineRule="auto"/>
        <w:jc w:val="both"/>
        <w:rPr>
          <w:rFonts w:ascii="Book Antiqua" w:hAnsi="Book Antiqua"/>
          <w:color w:val="000000"/>
          <w:lang w:eastAsia="zh-CN"/>
        </w:rPr>
      </w:pPr>
      <w:r w:rsidRPr="00BC0909">
        <w:rPr>
          <w:rFonts w:ascii="Book Antiqua" w:hAnsi="Book Antiqua"/>
          <w:b/>
          <w:color w:val="000000"/>
        </w:rPr>
        <w:t>First decision:</w:t>
      </w:r>
      <w:r w:rsidRPr="00BC0909">
        <w:rPr>
          <w:rFonts w:ascii="Book Antiqua" w:hAnsi="Book Antiqua" w:hint="eastAsia"/>
          <w:b/>
          <w:color w:val="000000"/>
        </w:rPr>
        <w:t xml:space="preserve"> </w:t>
      </w:r>
      <w:r w:rsidR="0004227F" w:rsidRPr="0004227F">
        <w:rPr>
          <w:rFonts w:ascii="Book Antiqua" w:hAnsi="Book Antiqua" w:hint="eastAsia"/>
          <w:color w:val="000000"/>
          <w:lang w:eastAsia="zh-CN"/>
        </w:rPr>
        <w:t>March 8, 2017</w:t>
      </w:r>
    </w:p>
    <w:p w14:paraId="1F461E3C" w14:textId="79FBCBC5" w:rsidR="00E10EFD" w:rsidRPr="0004227F" w:rsidRDefault="00E10EFD" w:rsidP="00E10EFD">
      <w:pPr>
        <w:spacing w:after="0" w:line="360" w:lineRule="auto"/>
        <w:jc w:val="both"/>
        <w:rPr>
          <w:rFonts w:ascii="Book Antiqua" w:hAnsi="Book Antiqua"/>
          <w:color w:val="000000"/>
          <w:lang w:eastAsia="zh-CN"/>
        </w:rPr>
      </w:pPr>
      <w:r w:rsidRPr="00BC0909">
        <w:rPr>
          <w:rFonts w:ascii="Book Antiqua" w:hAnsi="Book Antiqua"/>
          <w:b/>
          <w:color w:val="000000"/>
        </w:rPr>
        <w:t>Revised:</w:t>
      </w:r>
      <w:r w:rsidRPr="0004227F">
        <w:rPr>
          <w:rFonts w:ascii="Book Antiqua" w:hAnsi="Book Antiqua"/>
          <w:color w:val="000000"/>
        </w:rPr>
        <w:t xml:space="preserve"> </w:t>
      </w:r>
      <w:r w:rsidR="0004227F" w:rsidRPr="0004227F">
        <w:rPr>
          <w:rFonts w:ascii="Book Antiqua" w:hAnsi="Book Antiqua" w:hint="eastAsia"/>
          <w:color w:val="000000"/>
          <w:lang w:eastAsia="zh-CN"/>
        </w:rPr>
        <w:t>May 9, 2017</w:t>
      </w:r>
    </w:p>
    <w:p w14:paraId="60029ADE" w14:textId="0C4FAA80" w:rsidR="00E10EFD" w:rsidRPr="009D6DBF" w:rsidRDefault="00E10EFD" w:rsidP="009D6DBF">
      <w:pPr>
        <w:rPr>
          <w:rFonts w:ascii="Book Antiqua" w:hAnsi="Book Antiqua"/>
          <w:iCs/>
        </w:rPr>
      </w:pPr>
      <w:r w:rsidRPr="00973212">
        <w:rPr>
          <w:rFonts w:ascii="Book Antiqua" w:hAnsi="Book Antiqua"/>
          <w:b/>
          <w:color w:val="000000"/>
        </w:rPr>
        <w:t xml:space="preserve">Accepted: </w:t>
      </w:r>
      <w:r w:rsidR="009D6DBF">
        <w:rPr>
          <w:rStyle w:val="Emphasis"/>
        </w:rPr>
        <w:t>May 22</w:t>
      </w:r>
      <w:r w:rsidR="009D6DBF">
        <w:rPr>
          <w:rStyle w:val="Emphasis"/>
          <w:rFonts w:cs="宋体"/>
        </w:rPr>
        <w:t>,</w:t>
      </w:r>
      <w:r w:rsidR="009D6DBF">
        <w:rPr>
          <w:rStyle w:val="Emphasis"/>
        </w:rPr>
        <w:t xml:space="preserve"> 2017</w:t>
      </w:r>
    </w:p>
    <w:p w14:paraId="5EFC23E4" w14:textId="77777777" w:rsidR="00E10EFD" w:rsidRPr="00973212" w:rsidRDefault="00E10EFD" w:rsidP="00E10EFD">
      <w:pPr>
        <w:spacing w:after="0" w:line="360" w:lineRule="auto"/>
        <w:jc w:val="both"/>
        <w:rPr>
          <w:rFonts w:ascii="Book Antiqua" w:hAnsi="Book Antiqua"/>
          <w:b/>
          <w:color w:val="000000"/>
        </w:rPr>
      </w:pPr>
      <w:r w:rsidRPr="00973212">
        <w:rPr>
          <w:rFonts w:ascii="Book Antiqua" w:hAnsi="Book Antiqua"/>
          <w:b/>
          <w:color w:val="000000"/>
        </w:rPr>
        <w:t>Article in press:</w:t>
      </w:r>
    </w:p>
    <w:p w14:paraId="09F9DB97" w14:textId="77777777" w:rsidR="00E10EFD" w:rsidRDefault="00E10EFD" w:rsidP="00E10EFD">
      <w:pPr>
        <w:spacing w:after="0" w:line="360" w:lineRule="auto"/>
        <w:jc w:val="both"/>
        <w:rPr>
          <w:rFonts w:ascii="Book Antiqua" w:hAnsi="Book Antiqua"/>
          <w:b/>
          <w:color w:val="000000"/>
        </w:rPr>
      </w:pPr>
      <w:r w:rsidRPr="00973212">
        <w:rPr>
          <w:rFonts w:ascii="Book Antiqua" w:hAnsi="Book Antiqua"/>
          <w:b/>
          <w:color w:val="000000"/>
        </w:rPr>
        <w:t>Published online:</w:t>
      </w:r>
    </w:p>
    <w:p w14:paraId="0FB51ECC" w14:textId="0CA61778" w:rsidR="001C1EE3" w:rsidRPr="00D951BB" w:rsidRDefault="005272CD" w:rsidP="00E10EFD">
      <w:pPr>
        <w:widowControl w:val="0"/>
        <w:adjustRightInd w:val="0"/>
        <w:snapToGrid w:val="0"/>
        <w:spacing w:after="0" w:line="360" w:lineRule="auto"/>
        <w:jc w:val="both"/>
        <w:rPr>
          <w:rFonts w:ascii="Book Antiqua" w:hAnsi="Book Antiqua"/>
          <w:b/>
        </w:rPr>
      </w:pPr>
      <w:r w:rsidRPr="00D951BB">
        <w:rPr>
          <w:rFonts w:ascii="Book Antiqua" w:hAnsi="Book Antiqua"/>
          <w:b/>
        </w:rPr>
        <w:br w:type="page"/>
      </w:r>
      <w:r w:rsidR="001C1EE3" w:rsidRPr="00D951BB">
        <w:rPr>
          <w:rFonts w:ascii="Book Antiqua" w:hAnsi="Book Antiqua"/>
          <w:b/>
        </w:rPr>
        <w:lastRenderedPageBreak/>
        <w:t>A</w:t>
      </w:r>
      <w:r w:rsidR="005B1610" w:rsidRPr="00D951BB">
        <w:rPr>
          <w:rFonts w:ascii="Book Antiqua" w:hAnsi="Book Antiqua"/>
          <w:b/>
        </w:rPr>
        <w:t>bstract</w:t>
      </w:r>
    </w:p>
    <w:p w14:paraId="68D1D9DE" w14:textId="67294229" w:rsidR="00137D00" w:rsidRPr="00137D00" w:rsidRDefault="00137D00" w:rsidP="00D951BB">
      <w:pPr>
        <w:widowControl w:val="0"/>
        <w:adjustRightInd w:val="0"/>
        <w:snapToGrid w:val="0"/>
        <w:spacing w:after="0" w:line="360" w:lineRule="auto"/>
        <w:jc w:val="both"/>
        <w:rPr>
          <w:rFonts w:ascii="Book Antiqua" w:hAnsi="Book Antiqua"/>
          <w:b/>
          <w:i/>
          <w:lang w:eastAsia="zh-CN"/>
        </w:rPr>
      </w:pPr>
      <w:r w:rsidRPr="00137D00">
        <w:rPr>
          <w:rFonts w:ascii="Book Antiqua" w:hAnsi="Book Antiqua"/>
          <w:b/>
          <w:i/>
        </w:rPr>
        <w:t>AIM</w:t>
      </w:r>
    </w:p>
    <w:p w14:paraId="326B1F73" w14:textId="3BAA3347" w:rsidR="005E3906" w:rsidRPr="00D951BB" w:rsidRDefault="00812AD1" w:rsidP="00D951BB">
      <w:pPr>
        <w:widowControl w:val="0"/>
        <w:adjustRightInd w:val="0"/>
        <w:snapToGrid w:val="0"/>
        <w:spacing w:after="0" w:line="360" w:lineRule="auto"/>
        <w:jc w:val="both"/>
        <w:rPr>
          <w:rFonts w:ascii="Book Antiqua" w:hAnsi="Book Antiqua"/>
        </w:rPr>
      </w:pPr>
      <w:r w:rsidRPr="00D951BB">
        <w:rPr>
          <w:rFonts w:ascii="Book Antiqua" w:hAnsi="Book Antiqua"/>
        </w:rPr>
        <w:t>T</w:t>
      </w:r>
      <w:r w:rsidR="00137D00">
        <w:rPr>
          <w:rFonts w:ascii="Book Antiqua" w:hAnsi="Book Antiqua" w:hint="eastAsia"/>
          <w:lang w:eastAsia="zh-CN"/>
        </w:rPr>
        <w:t>o</w:t>
      </w:r>
      <w:r w:rsidR="00137D00">
        <w:rPr>
          <w:rFonts w:ascii="Book Antiqua" w:hAnsi="Book Antiqua"/>
        </w:rPr>
        <w:t xml:space="preserve"> examine</w:t>
      </w:r>
      <w:r w:rsidRPr="00D951BB">
        <w:rPr>
          <w:rFonts w:ascii="Book Antiqua" w:hAnsi="Book Antiqua"/>
        </w:rPr>
        <w:t xml:space="preserve"> the differences in metabolic risk factors</w:t>
      </w:r>
      <w:r w:rsidR="00DD5D22">
        <w:rPr>
          <w:rFonts w:ascii="Book Antiqua" w:hAnsi="Book Antiqua" w:hint="eastAsia"/>
          <w:lang w:eastAsia="zh-CN"/>
        </w:rPr>
        <w:t xml:space="preserve"> (RFs)</w:t>
      </w:r>
      <w:r w:rsidRPr="00D951BB">
        <w:rPr>
          <w:rFonts w:ascii="Book Antiqua" w:hAnsi="Book Antiqua"/>
        </w:rPr>
        <w:t xml:space="preserve"> by gender in </w:t>
      </w:r>
      <w:r w:rsidR="001C1EE3" w:rsidRPr="00D951BB">
        <w:rPr>
          <w:rFonts w:ascii="Book Antiqua" w:hAnsi="Book Antiqua"/>
        </w:rPr>
        <w:t xml:space="preserve">the </w:t>
      </w:r>
      <w:r w:rsidR="008779E3" w:rsidRPr="00D951BB">
        <w:rPr>
          <w:rFonts w:ascii="Book Antiqua" w:hAnsi="Book Antiqua"/>
        </w:rPr>
        <w:t xml:space="preserve">Asian Indian (AI) </w:t>
      </w:r>
      <w:r w:rsidR="001C1EE3" w:rsidRPr="00D951BB">
        <w:rPr>
          <w:rFonts w:ascii="Book Antiqua" w:hAnsi="Book Antiqua"/>
        </w:rPr>
        <w:t>population</w:t>
      </w:r>
      <w:r w:rsidR="008779E3" w:rsidRPr="00D951BB">
        <w:rPr>
          <w:rFonts w:ascii="Book Antiqua" w:hAnsi="Book Antiqua"/>
        </w:rPr>
        <w:t xml:space="preserve"> in the U</w:t>
      </w:r>
      <w:r w:rsidR="00137D00">
        <w:rPr>
          <w:rFonts w:ascii="Book Antiqua" w:hAnsi="Book Antiqua" w:hint="eastAsia"/>
          <w:lang w:eastAsia="zh-CN"/>
        </w:rPr>
        <w:t>nited States</w:t>
      </w:r>
      <w:r w:rsidR="001C1EE3" w:rsidRPr="00D951BB">
        <w:rPr>
          <w:rFonts w:ascii="Book Antiqua" w:hAnsi="Book Antiqua"/>
        </w:rPr>
        <w:t>.</w:t>
      </w:r>
      <w:r w:rsidR="00D951BB">
        <w:rPr>
          <w:rFonts w:ascii="Book Antiqua" w:hAnsi="Book Antiqua"/>
        </w:rPr>
        <w:t xml:space="preserve"> </w:t>
      </w:r>
    </w:p>
    <w:p w14:paraId="57A179FE" w14:textId="77777777" w:rsidR="00137D00" w:rsidRDefault="00137D00" w:rsidP="00D951BB">
      <w:pPr>
        <w:widowControl w:val="0"/>
        <w:adjustRightInd w:val="0"/>
        <w:snapToGrid w:val="0"/>
        <w:spacing w:after="0" w:line="360" w:lineRule="auto"/>
        <w:jc w:val="both"/>
        <w:rPr>
          <w:rFonts w:ascii="Book Antiqua" w:hAnsi="Book Antiqua"/>
          <w:lang w:eastAsia="zh-CN"/>
        </w:rPr>
      </w:pPr>
    </w:p>
    <w:p w14:paraId="448DB370" w14:textId="7C73C2A8" w:rsidR="00137D00" w:rsidRPr="00137D00" w:rsidRDefault="00137D00" w:rsidP="00D951BB">
      <w:pPr>
        <w:widowControl w:val="0"/>
        <w:adjustRightInd w:val="0"/>
        <w:snapToGrid w:val="0"/>
        <w:spacing w:after="0" w:line="360" w:lineRule="auto"/>
        <w:jc w:val="both"/>
        <w:rPr>
          <w:rFonts w:ascii="Book Antiqua" w:hAnsi="Book Antiqua"/>
          <w:b/>
          <w:i/>
          <w:lang w:eastAsia="zh-CN"/>
        </w:rPr>
      </w:pPr>
      <w:r w:rsidRPr="00137D00">
        <w:rPr>
          <w:rFonts w:ascii="Book Antiqua" w:hAnsi="Book Antiqua"/>
          <w:b/>
          <w:i/>
        </w:rPr>
        <w:t>METHODS</w:t>
      </w:r>
    </w:p>
    <w:p w14:paraId="52A2401D" w14:textId="5374E472" w:rsidR="005E3906" w:rsidRPr="00D951BB" w:rsidRDefault="001C1EE3"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Using cross-sectional data from 1038 randomly selected </w:t>
      </w:r>
      <w:r w:rsidR="008779E3" w:rsidRPr="00D951BB">
        <w:rPr>
          <w:rFonts w:ascii="Book Antiqua" w:hAnsi="Book Antiqua"/>
        </w:rPr>
        <w:t>Asian Indians</w:t>
      </w:r>
      <w:r w:rsidR="000F29C6" w:rsidRPr="00D951BB">
        <w:rPr>
          <w:rFonts w:ascii="Book Antiqua" w:hAnsi="Book Antiqua"/>
        </w:rPr>
        <w:t>,</w:t>
      </w:r>
      <w:r w:rsidRPr="00D951BB">
        <w:rPr>
          <w:rFonts w:ascii="Book Antiqua" w:hAnsi="Book Antiqua"/>
        </w:rPr>
        <w:t xml:space="preserve"> we investigated the relationship between metabolic syndrome </w:t>
      </w:r>
      <w:r w:rsidR="00A2140D">
        <w:rPr>
          <w:rFonts w:ascii="Book Antiqua" w:hAnsi="Book Antiqua" w:hint="eastAsia"/>
          <w:lang w:eastAsia="zh-CN"/>
        </w:rPr>
        <w:t>(</w:t>
      </w:r>
      <w:proofErr w:type="spellStart"/>
      <w:r w:rsidR="00A2140D" w:rsidRPr="00D951BB">
        <w:rPr>
          <w:rFonts w:ascii="Book Antiqua" w:hAnsi="Book Antiqua"/>
        </w:rPr>
        <w:t>MetS</w:t>
      </w:r>
      <w:proofErr w:type="spellEnd"/>
      <w:r w:rsidR="00A2140D">
        <w:rPr>
          <w:rFonts w:ascii="Book Antiqua" w:hAnsi="Book Antiqua" w:hint="eastAsia"/>
          <w:lang w:eastAsia="zh-CN"/>
        </w:rPr>
        <w:t xml:space="preserve">) </w:t>
      </w:r>
      <w:r w:rsidR="00DD5D22">
        <w:rPr>
          <w:rFonts w:ascii="Book Antiqua" w:hAnsi="Book Antiqua" w:hint="eastAsia"/>
          <w:lang w:eastAsia="zh-CN"/>
        </w:rPr>
        <w:t>RFs</w:t>
      </w:r>
      <w:r w:rsidRPr="00D951BB">
        <w:rPr>
          <w:rFonts w:ascii="Book Antiqua" w:hAnsi="Book Antiqua"/>
        </w:rPr>
        <w:t xml:space="preserve">, cardiovascular disease, and diabetes. </w:t>
      </w:r>
    </w:p>
    <w:p w14:paraId="74B72F4B" w14:textId="77777777" w:rsidR="00137D00" w:rsidRDefault="00137D00" w:rsidP="00D951BB">
      <w:pPr>
        <w:widowControl w:val="0"/>
        <w:adjustRightInd w:val="0"/>
        <w:snapToGrid w:val="0"/>
        <w:spacing w:after="0" w:line="360" w:lineRule="auto"/>
        <w:jc w:val="both"/>
        <w:rPr>
          <w:rFonts w:ascii="Book Antiqua" w:hAnsi="Book Antiqua"/>
          <w:lang w:eastAsia="zh-CN"/>
        </w:rPr>
      </w:pPr>
    </w:p>
    <w:p w14:paraId="329E50F9" w14:textId="59A9684E" w:rsidR="00137D00" w:rsidRPr="00137D00" w:rsidRDefault="00137D00" w:rsidP="00D951BB">
      <w:pPr>
        <w:widowControl w:val="0"/>
        <w:adjustRightInd w:val="0"/>
        <w:snapToGrid w:val="0"/>
        <w:spacing w:after="0" w:line="360" w:lineRule="auto"/>
        <w:jc w:val="both"/>
        <w:rPr>
          <w:rFonts w:ascii="Book Antiqua" w:hAnsi="Book Antiqua"/>
          <w:b/>
          <w:i/>
          <w:lang w:eastAsia="zh-CN"/>
        </w:rPr>
      </w:pPr>
      <w:r w:rsidRPr="00137D00">
        <w:rPr>
          <w:rFonts w:ascii="Book Antiqua" w:hAnsi="Book Antiqua"/>
          <w:b/>
          <w:i/>
        </w:rPr>
        <w:t>RESULTS</w:t>
      </w:r>
    </w:p>
    <w:p w14:paraId="3582815C" w14:textId="541FADD7" w:rsidR="005E3906" w:rsidRPr="00D951BB" w:rsidRDefault="001C1EE3"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A greater percent of women </w:t>
      </w:r>
      <w:r w:rsidR="000F29C6" w:rsidRPr="00D951BB">
        <w:rPr>
          <w:rFonts w:ascii="Book Antiqua" w:hAnsi="Book Antiqua"/>
        </w:rPr>
        <w:t xml:space="preserve">in this group </w:t>
      </w:r>
      <w:r w:rsidR="008779E3" w:rsidRPr="00D951BB">
        <w:rPr>
          <w:rFonts w:ascii="Book Antiqua" w:hAnsi="Book Antiqua"/>
        </w:rPr>
        <w:t xml:space="preserve">had </w:t>
      </w:r>
      <w:r w:rsidR="009D3530" w:rsidRPr="00D951BB">
        <w:rPr>
          <w:rFonts w:ascii="Book Antiqua" w:hAnsi="Book Antiqua"/>
        </w:rPr>
        <w:t xml:space="preserve">increased </w:t>
      </w:r>
      <w:r w:rsidRPr="00D951BB">
        <w:rPr>
          <w:rFonts w:ascii="Book Antiqua" w:hAnsi="Book Antiqua"/>
        </w:rPr>
        <w:t xml:space="preserve">waist circumference and </w:t>
      </w:r>
      <w:r w:rsidR="009D3530" w:rsidRPr="00D951BB">
        <w:rPr>
          <w:rFonts w:ascii="Book Antiqua" w:hAnsi="Book Antiqua"/>
        </w:rPr>
        <w:t xml:space="preserve">low </w:t>
      </w:r>
      <w:r w:rsidR="00137D00" w:rsidRPr="00137D00">
        <w:rPr>
          <w:rFonts w:ascii="Book Antiqua" w:hAnsi="Book Antiqua"/>
        </w:rPr>
        <w:t xml:space="preserve">high density lipoprotein </w:t>
      </w:r>
      <w:r w:rsidR="00137D00">
        <w:rPr>
          <w:rFonts w:ascii="Book Antiqua" w:hAnsi="Book Antiqua" w:hint="eastAsia"/>
          <w:lang w:eastAsia="zh-CN"/>
        </w:rPr>
        <w:t>(</w:t>
      </w:r>
      <w:r w:rsidRPr="00D951BB">
        <w:rPr>
          <w:rFonts w:ascii="Book Antiqua" w:hAnsi="Book Antiqua"/>
        </w:rPr>
        <w:t>HDL</w:t>
      </w:r>
      <w:r w:rsidR="00137D00">
        <w:rPr>
          <w:rFonts w:ascii="Book Antiqua" w:hAnsi="Book Antiqua" w:hint="eastAsia"/>
          <w:lang w:eastAsia="zh-CN"/>
        </w:rPr>
        <w:t>)</w:t>
      </w:r>
      <w:r w:rsidRPr="00D951BB">
        <w:rPr>
          <w:rFonts w:ascii="Book Antiqua" w:hAnsi="Book Antiqua"/>
        </w:rPr>
        <w:t xml:space="preserve"> </w:t>
      </w:r>
      <w:r w:rsidR="008779E3" w:rsidRPr="00D951BB">
        <w:rPr>
          <w:rFonts w:ascii="Book Antiqua" w:hAnsi="Book Antiqua"/>
        </w:rPr>
        <w:t xml:space="preserve">levels </w:t>
      </w:r>
      <w:r w:rsidRPr="00D951BB">
        <w:rPr>
          <w:rFonts w:ascii="Book Antiqua" w:hAnsi="Book Antiqua"/>
        </w:rPr>
        <w:t>than men</w:t>
      </w:r>
      <w:r w:rsidR="008779E3" w:rsidRPr="00D951BB">
        <w:rPr>
          <w:rFonts w:ascii="Book Antiqua" w:hAnsi="Book Antiqua"/>
        </w:rPr>
        <w:t xml:space="preserve">, but </w:t>
      </w:r>
      <w:r w:rsidR="000F29C6" w:rsidRPr="00D951BB">
        <w:rPr>
          <w:rFonts w:ascii="Book Antiqua" w:hAnsi="Book Antiqua"/>
        </w:rPr>
        <w:t xml:space="preserve">AI males had increased blood glucose, increased blood pressure, and increased triglycerides compared to females. </w:t>
      </w:r>
      <w:r w:rsidR="008779E3" w:rsidRPr="00D951BB">
        <w:rPr>
          <w:rFonts w:ascii="Book Antiqua" w:hAnsi="Book Antiqua"/>
        </w:rPr>
        <w:t>T</w:t>
      </w:r>
      <w:r w:rsidRPr="00D951BB">
        <w:rPr>
          <w:rFonts w:ascii="Book Antiqua" w:hAnsi="Book Antiqua"/>
        </w:rPr>
        <w:t xml:space="preserve">hose </w:t>
      </w:r>
      <w:r w:rsidR="008779E3" w:rsidRPr="00D951BB">
        <w:rPr>
          <w:rFonts w:ascii="Book Antiqua" w:hAnsi="Book Antiqua"/>
        </w:rPr>
        <w:t xml:space="preserve">individuals who </w:t>
      </w:r>
      <w:r w:rsidRPr="00D951BB">
        <w:rPr>
          <w:rFonts w:ascii="Book Antiqua" w:hAnsi="Book Antiqua"/>
        </w:rPr>
        <w:t xml:space="preserve">met the </w:t>
      </w:r>
      <w:proofErr w:type="spellStart"/>
      <w:r w:rsidR="00A2140D" w:rsidRPr="00D951BB">
        <w:rPr>
          <w:rFonts w:ascii="Book Antiqua" w:hAnsi="Book Antiqua"/>
        </w:rPr>
        <w:t>MetS</w:t>
      </w:r>
      <w:proofErr w:type="spellEnd"/>
      <w:r w:rsidRPr="00D951BB">
        <w:rPr>
          <w:rFonts w:ascii="Book Antiqua" w:hAnsi="Book Antiqua"/>
        </w:rPr>
        <w:t xml:space="preserve"> </w:t>
      </w:r>
      <w:r w:rsidR="008779E3" w:rsidRPr="00D951BB">
        <w:rPr>
          <w:rFonts w:ascii="Book Antiqua" w:hAnsi="Book Antiqua"/>
        </w:rPr>
        <w:t xml:space="preserve">criteria </w:t>
      </w:r>
      <w:r w:rsidRPr="00D951BB">
        <w:rPr>
          <w:rFonts w:ascii="Book Antiqua" w:hAnsi="Book Antiqua"/>
        </w:rPr>
        <w:t>had increased cardiovascular disease</w:t>
      </w:r>
      <w:r w:rsidR="008779E3" w:rsidRPr="00D951BB">
        <w:rPr>
          <w:rFonts w:ascii="Book Antiqua" w:hAnsi="Book Antiqua"/>
        </w:rPr>
        <w:t xml:space="preserve">. </w:t>
      </w:r>
      <w:r w:rsidRPr="00D951BB">
        <w:rPr>
          <w:rFonts w:ascii="Book Antiqua" w:hAnsi="Book Antiqua"/>
        </w:rPr>
        <w:t xml:space="preserve">One of the biggest single </w:t>
      </w:r>
      <w:r w:rsidR="00DD5D22">
        <w:rPr>
          <w:rFonts w:ascii="Book Antiqua" w:hAnsi="Book Antiqua" w:hint="eastAsia"/>
          <w:lang w:eastAsia="zh-CN"/>
        </w:rPr>
        <w:t>RFs</w:t>
      </w:r>
      <w:r w:rsidRPr="00D951BB">
        <w:rPr>
          <w:rFonts w:ascii="Book Antiqua" w:hAnsi="Book Antiqua"/>
        </w:rPr>
        <w:t xml:space="preserve"> for cardiovascular disease and diabetes reported in the literature </w:t>
      </w:r>
      <w:r w:rsidR="000F29C6" w:rsidRPr="00D951BB">
        <w:rPr>
          <w:rFonts w:ascii="Book Antiqua" w:hAnsi="Book Antiqua"/>
        </w:rPr>
        <w:t xml:space="preserve">for AIs </w:t>
      </w:r>
      <w:r w:rsidRPr="00D951BB">
        <w:rPr>
          <w:rFonts w:ascii="Book Antiqua" w:hAnsi="Book Antiqua"/>
        </w:rPr>
        <w:t xml:space="preserve">is low HDL. </w:t>
      </w:r>
    </w:p>
    <w:p w14:paraId="3E408367" w14:textId="77777777" w:rsidR="00137D00" w:rsidRDefault="00137D00" w:rsidP="00D951BB">
      <w:pPr>
        <w:widowControl w:val="0"/>
        <w:adjustRightInd w:val="0"/>
        <w:snapToGrid w:val="0"/>
        <w:spacing w:after="0" w:line="360" w:lineRule="auto"/>
        <w:jc w:val="both"/>
        <w:rPr>
          <w:rFonts w:ascii="Book Antiqua" w:hAnsi="Book Antiqua"/>
          <w:lang w:eastAsia="zh-CN"/>
        </w:rPr>
      </w:pPr>
    </w:p>
    <w:p w14:paraId="4BFDD744" w14:textId="719EE20B" w:rsidR="00137D00" w:rsidRPr="00137D00" w:rsidRDefault="00137D00" w:rsidP="00D951BB">
      <w:pPr>
        <w:widowControl w:val="0"/>
        <w:adjustRightInd w:val="0"/>
        <w:snapToGrid w:val="0"/>
        <w:spacing w:after="0" w:line="360" w:lineRule="auto"/>
        <w:jc w:val="both"/>
        <w:rPr>
          <w:rFonts w:ascii="Book Antiqua" w:hAnsi="Book Antiqua"/>
          <w:b/>
          <w:i/>
          <w:lang w:eastAsia="zh-CN"/>
        </w:rPr>
      </w:pPr>
      <w:r w:rsidRPr="00137D00">
        <w:rPr>
          <w:rFonts w:ascii="Book Antiqua" w:hAnsi="Book Antiqua"/>
          <w:b/>
          <w:i/>
        </w:rPr>
        <w:t>CONCLUSION</w:t>
      </w:r>
    </w:p>
    <w:p w14:paraId="6AA984AE" w14:textId="314E8DD1" w:rsidR="000F29C6" w:rsidRPr="00D951BB" w:rsidRDefault="008779E3"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Our results show </w:t>
      </w:r>
      <w:r w:rsidR="001C1EE3" w:rsidRPr="00D951BB">
        <w:rPr>
          <w:rFonts w:ascii="Book Antiqua" w:hAnsi="Book Antiqua"/>
        </w:rPr>
        <w:t>that lack of knowledge about diabetes, low physical activity, increased body mass index, and age were the factors most significantly correlated with low HDL</w:t>
      </w:r>
      <w:r w:rsidR="000F29C6" w:rsidRPr="00D951BB">
        <w:rPr>
          <w:rFonts w:ascii="Book Antiqua" w:hAnsi="Book Antiqua"/>
        </w:rPr>
        <w:t xml:space="preserve"> in this population</w:t>
      </w:r>
      <w:r w:rsidR="001C1EE3" w:rsidRPr="00D951BB">
        <w:rPr>
          <w:rFonts w:ascii="Book Antiqua" w:hAnsi="Book Antiqua"/>
        </w:rPr>
        <w:t xml:space="preserve">. </w:t>
      </w:r>
      <w:r w:rsidR="004708BE" w:rsidRPr="00D951BB">
        <w:rPr>
          <w:rFonts w:ascii="Book Antiqua" w:hAnsi="Book Antiqua"/>
        </w:rPr>
        <w:t xml:space="preserve">Future studies and </w:t>
      </w:r>
      <w:r w:rsidR="001C1EE3" w:rsidRPr="00D951BB">
        <w:rPr>
          <w:rFonts w:ascii="Book Antiqua" w:hAnsi="Book Antiqua"/>
        </w:rPr>
        <w:t xml:space="preserve">prospective trials are needed to further elucidate causes </w:t>
      </w:r>
      <w:r w:rsidR="000F29C6" w:rsidRPr="00D951BB">
        <w:rPr>
          <w:rFonts w:ascii="Book Antiqua" w:hAnsi="Book Antiqua"/>
        </w:rPr>
        <w:t xml:space="preserve">of the </w:t>
      </w:r>
      <w:proofErr w:type="spellStart"/>
      <w:r w:rsidR="00A2140D" w:rsidRPr="00D951BB">
        <w:rPr>
          <w:rFonts w:ascii="Book Antiqua" w:hAnsi="Book Antiqua"/>
        </w:rPr>
        <w:t>MetS</w:t>
      </w:r>
      <w:proofErr w:type="spellEnd"/>
      <w:r w:rsidR="000F29C6" w:rsidRPr="00D951BB">
        <w:rPr>
          <w:rFonts w:ascii="Book Antiqua" w:hAnsi="Book Antiqua"/>
        </w:rPr>
        <w:t xml:space="preserve"> and diabetes in AIs</w:t>
      </w:r>
      <w:r w:rsidR="00B7435C" w:rsidRPr="00D951BB">
        <w:rPr>
          <w:rFonts w:ascii="Book Antiqua" w:hAnsi="Book Antiqua"/>
        </w:rPr>
        <w:t>.</w:t>
      </w:r>
    </w:p>
    <w:p w14:paraId="23D32008" w14:textId="77777777" w:rsidR="000F29C6" w:rsidRPr="00D951BB" w:rsidRDefault="000F29C6" w:rsidP="00D951BB">
      <w:pPr>
        <w:widowControl w:val="0"/>
        <w:adjustRightInd w:val="0"/>
        <w:snapToGrid w:val="0"/>
        <w:spacing w:after="0" w:line="360" w:lineRule="auto"/>
        <w:jc w:val="both"/>
        <w:rPr>
          <w:rFonts w:ascii="Book Antiqua" w:hAnsi="Book Antiqua"/>
        </w:rPr>
      </w:pPr>
    </w:p>
    <w:p w14:paraId="758090DE" w14:textId="78560941" w:rsidR="001C1EE3" w:rsidRPr="00D951BB" w:rsidRDefault="000F29C6" w:rsidP="00D951BB">
      <w:pPr>
        <w:widowControl w:val="0"/>
        <w:adjustRightInd w:val="0"/>
        <w:snapToGrid w:val="0"/>
        <w:spacing w:after="0" w:line="360" w:lineRule="auto"/>
        <w:jc w:val="both"/>
        <w:rPr>
          <w:rFonts w:ascii="Book Antiqua" w:hAnsi="Book Antiqua"/>
          <w:lang w:eastAsia="zh-CN"/>
        </w:rPr>
      </w:pPr>
      <w:r w:rsidRPr="00137D00">
        <w:rPr>
          <w:rFonts w:ascii="Book Antiqua" w:hAnsi="Book Antiqua"/>
          <w:b/>
        </w:rPr>
        <w:t xml:space="preserve">Key </w:t>
      </w:r>
      <w:r w:rsidR="00137D00" w:rsidRPr="00137D00">
        <w:rPr>
          <w:rFonts w:ascii="Book Antiqua" w:hAnsi="Book Antiqua" w:hint="eastAsia"/>
          <w:b/>
          <w:lang w:eastAsia="zh-CN"/>
        </w:rPr>
        <w:t>w</w:t>
      </w:r>
      <w:r w:rsidRPr="00137D00">
        <w:rPr>
          <w:rFonts w:ascii="Book Antiqua" w:hAnsi="Book Antiqua"/>
          <w:b/>
        </w:rPr>
        <w:t>ords:</w:t>
      </w:r>
      <w:r w:rsidRPr="00D951BB">
        <w:rPr>
          <w:rFonts w:ascii="Book Antiqua" w:hAnsi="Book Antiqua"/>
        </w:rPr>
        <w:t xml:space="preserve"> A</w:t>
      </w:r>
      <w:r w:rsidR="00230FCD" w:rsidRPr="00D951BB">
        <w:rPr>
          <w:rFonts w:ascii="Book Antiqua" w:hAnsi="Book Antiqua"/>
        </w:rPr>
        <w:t>sian Indians</w:t>
      </w:r>
      <w:r w:rsidR="00137D00">
        <w:rPr>
          <w:rFonts w:ascii="Book Antiqua" w:hAnsi="Book Antiqua" w:hint="eastAsia"/>
          <w:lang w:eastAsia="zh-CN"/>
        </w:rPr>
        <w:t>;</w:t>
      </w:r>
      <w:r w:rsidRPr="00D951BB">
        <w:rPr>
          <w:rFonts w:ascii="Book Antiqua" w:hAnsi="Book Antiqua"/>
        </w:rPr>
        <w:t xml:space="preserve"> Diabetes</w:t>
      </w:r>
      <w:r w:rsidR="00137D00">
        <w:rPr>
          <w:rFonts w:ascii="Book Antiqua" w:hAnsi="Book Antiqua" w:hint="eastAsia"/>
          <w:lang w:eastAsia="zh-CN"/>
        </w:rPr>
        <w:t>;</w:t>
      </w:r>
      <w:r w:rsidRPr="00D951BB">
        <w:rPr>
          <w:rFonts w:ascii="Book Antiqua" w:hAnsi="Book Antiqua"/>
        </w:rPr>
        <w:t xml:space="preserve"> Cardiovascular </w:t>
      </w:r>
      <w:r w:rsidR="00137D00">
        <w:rPr>
          <w:rFonts w:ascii="Book Antiqua" w:hAnsi="Book Antiqua" w:hint="eastAsia"/>
          <w:lang w:eastAsia="zh-CN"/>
        </w:rPr>
        <w:t>d</w:t>
      </w:r>
      <w:r w:rsidRPr="00D951BB">
        <w:rPr>
          <w:rFonts w:ascii="Book Antiqua" w:hAnsi="Book Antiqua"/>
        </w:rPr>
        <w:t>isease</w:t>
      </w:r>
      <w:r w:rsidR="00137D00">
        <w:rPr>
          <w:rFonts w:ascii="Book Antiqua" w:hAnsi="Book Antiqua" w:hint="eastAsia"/>
          <w:lang w:eastAsia="zh-CN"/>
        </w:rPr>
        <w:t>;</w:t>
      </w:r>
      <w:r w:rsidRPr="00D951BB">
        <w:rPr>
          <w:rFonts w:ascii="Book Antiqua" w:hAnsi="Book Antiqua"/>
        </w:rPr>
        <w:t xml:space="preserve"> </w:t>
      </w:r>
      <w:proofErr w:type="gramStart"/>
      <w:r w:rsidRPr="00D951BB">
        <w:rPr>
          <w:rFonts w:ascii="Book Antiqua" w:hAnsi="Book Antiqua"/>
        </w:rPr>
        <w:t>Metabolic</w:t>
      </w:r>
      <w:proofErr w:type="gramEnd"/>
      <w:r w:rsidRPr="00D951BB">
        <w:rPr>
          <w:rFonts w:ascii="Book Antiqua" w:hAnsi="Book Antiqua"/>
        </w:rPr>
        <w:t xml:space="preserve"> </w:t>
      </w:r>
      <w:r w:rsidR="00137D00">
        <w:rPr>
          <w:rFonts w:ascii="Book Antiqua" w:hAnsi="Book Antiqua" w:hint="eastAsia"/>
          <w:lang w:eastAsia="zh-CN"/>
        </w:rPr>
        <w:t>s</w:t>
      </w:r>
      <w:r w:rsidRPr="00D951BB">
        <w:rPr>
          <w:rFonts w:ascii="Book Antiqua" w:hAnsi="Book Antiqua"/>
        </w:rPr>
        <w:t>yndrome</w:t>
      </w:r>
      <w:r w:rsidR="00137D00">
        <w:rPr>
          <w:rFonts w:ascii="Book Antiqua" w:hAnsi="Book Antiqua" w:hint="eastAsia"/>
          <w:lang w:eastAsia="zh-CN"/>
        </w:rPr>
        <w:t>;</w:t>
      </w:r>
      <w:r w:rsidRPr="00D951BB">
        <w:rPr>
          <w:rFonts w:ascii="Book Antiqua" w:hAnsi="Book Antiqua"/>
        </w:rPr>
        <w:t xml:space="preserve"> Low </w:t>
      </w:r>
      <w:r w:rsidR="00137D00" w:rsidRPr="00137D00">
        <w:rPr>
          <w:rFonts w:ascii="Book Antiqua" w:hAnsi="Book Antiqua"/>
        </w:rPr>
        <w:t>high density lipoprotein</w:t>
      </w:r>
    </w:p>
    <w:p w14:paraId="798BF958" w14:textId="77777777" w:rsidR="005B1610" w:rsidRDefault="005B1610" w:rsidP="005B1610">
      <w:pPr>
        <w:snapToGrid w:val="0"/>
        <w:spacing w:after="0" w:line="360" w:lineRule="auto"/>
        <w:jc w:val="both"/>
        <w:rPr>
          <w:rFonts w:ascii="Book Antiqua" w:hAnsi="Book Antiqua"/>
          <w:lang w:eastAsia="zh-CN"/>
        </w:rPr>
      </w:pPr>
      <w:bookmarkStart w:id="4" w:name="OLE_LINK13"/>
      <w:bookmarkStart w:id="5" w:name="OLE_LINK14"/>
    </w:p>
    <w:p w14:paraId="35077122" w14:textId="77777777" w:rsidR="005B1610" w:rsidRPr="00304893" w:rsidRDefault="005B1610" w:rsidP="005B1610">
      <w:pPr>
        <w:snapToGrid w:val="0"/>
        <w:spacing w:after="0" w:line="360" w:lineRule="auto"/>
        <w:jc w:val="both"/>
        <w:rPr>
          <w:rFonts w:ascii="Book Antiqua" w:hAnsi="Book Antiqua"/>
        </w:rPr>
      </w:pPr>
      <w:proofErr w:type="gramStart"/>
      <w:r w:rsidRPr="00304893">
        <w:rPr>
          <w:rFonts w:ascii="Book Antiqua" w:hAnsi="Book Antiqua"/>
        </w:rPr>
        <w:t xml:space="preserve">© </w:t>
      </w:r>
      <w:bookmarkStart w:id="6" w:name="OLE_LINK6"/>
      <w:bookmarkStart w:id="7" w:name="OLE_LINK7"/>
      <w:bookmarkStart w:id="8" w:name="OLE_LINK8"/>
      <w:r w:rsidRPr="00304893">
        <w:rPr>
          <w:rFonts w:ascii="Book Antiqua" w:hAnsi="Book Antiqua"/>
          <w:b/>
        </w:rPr>
        <w:t>The Author(s) 201</w:t>
      </w:r>
      <w:r>
        <w:rPr>
          <w:rFonts w:ascii="Book Antiqua" w:eastAsia="宋体" w:hAnsi="Book Antiqua" w:hint="eastAsia"/>
          <w:b/>
          <w:lang w:eastAsia="zh-CN"/>
        </w:rPr>
        <w:t>7</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4"/>
    <w:bookmarkEnd w:id="5"/>
    <w:bookmarkEnd w:id="6"/>
    <w:bookmarkEnd w:id="7"/>
    <w:bookmarkEnd w:id="8"/>
    <w:p w14:paraId="60429D2B" w14:textId="77777777" w:rsidR="00B71274" w:rsidRPr="00D951BB" w:rsidRDefault="00B71274" w:rsidP="00D951BB">
      <w:pPr>
        <w:widowControl w:val="0"/>
        <w:adjustRightInd w:val="0"/>
        <w:snapToGrid w:val="0"/>
        <w:spacing w:after="0" w:line="360" w:lineRule="auto"/>
        <w:jc w:val="both"/>
        <w:rPr>
          <w:rFonts w:ascii="Book Antiqua" w:hAnsi="Book Antiqua"/>
          <w:lang w:eastAsia="zh-CN"/>
        </w:rPr>
      </w:pPr>
    </w:p>
    <w:p w14:paraId="333407A5" w14:textId="350B1EEA" w:rsidR="00B71274" w:rsidRPr="00D951BB" w:rsidRDefault="00B71274" w:rsidP="00D951BB">
      <w:pPr>
        <w:widowControl w:val="0"/>
        <w:adjustRightInd w:val="0"/>
        <w:snapToGrid w:val="0"/>
        <w:spacing w:after="0" w:line="360" w:lineRule="auto"/>
        <w:jc w:val="both"/>
        <w:rPr>
          <w:rFonts w:ascii="Book Antiqua" w:hAnsi="Book Antiqua"/>
          <w:lang w:eastAsia="zh-CN"/>
        </w:rPr>
      </w:pPr>
      <w:r w:rsidRPr="00D951BB">
        <w:rPr>
          <w:rFonts w:ascii="Book Antiqua" w:eastAsia="Arial Unicode MS" w:hAnsi="Book Antiqua" w:cs="Arial Unicode MS"/>
          <w:b/>
        </w:rPr>
        <w:lastRenderedPageBreak/>
        <w:t>Core tip</w:t>
      </w:r>
      <w:r w:rsidR="00137D00">
        <w:rPr>
          <w:rFonts w:ascii="Book Antiqua" w:eastAsia="Arial Unicode MS" w:hAnsi="Book Antiqua" w:cs="Arial Unicode MS" w:hint="eastAsia"/>
          <w:b/>
          <w:lang w:eastAsia="zh-CN"/>
        </w:rPr>
        <w:t xml:space="preserve">: </w:t>
      </w:r>
      <w:r w:rsidR="005E3906" w:rsidRPr="00D951BB">
        <w:rPr>
          <w:rFonts w:ascii="Book Antiqua" w:hAnsi="Book Antiqua"/>
          <w:lang w:eastAsia="zh-CN"/>
        </w:rPr>
        <w:t xml:space="preserve">Low </w:t>
      </w:r>
      <w:r w:rsidR="00795DC3" w:rsidRPr="00137D00">
        <w:rPr>
          <w:rFonts w:ascii="Book Antiqua" w:hAnsi="Book Antiqua"/>
        </w:rPr>
        <w:t xml:space="preserve">high density lipoprotein </w:t>
      </w:r>
      <w:r w:rsidR="00795DC3">
        <w:rPr>
          <w:rFonts w:ascii="Book Antiqua" w:hAnsi="Book Antiqua" w:hint="eastAsia"/>
          <w:lang w:eastAsia="zh-CN"/>
        </w:rPr>
        <w:t>(</w:t>
      </w:r>
      <w:r w:rsidR="00795DC3" w:rsidRPr="00D951BB">
        <w:rPr>
          <w:rFonts w:ascii="Book Antiqua" w:hAnsi="Book Antiqua"/>
        </w:rPr>
        <w:t>HDL</w:t>
      </w:r>
      <w:r w:rsidR="00795DC3">
        <w:rPr>
          <w:rFonts w:ascii="Book Antiqua" w:hAnsi="Book Antiqua" w:hint="eastAsia"/>
          <w:lang w:eastAsia="zh-CN"/>
        </w:rPr>
        <w:t>)</w:t>
      </w:r>
      <w:r w:rsidR="005E3906" w:rsidRPr="00D951BB">
        <w:rPr>
          <w:rFonts w:ascii="Book Antiqua" w:hAnsi="Book Antiqua"/>
          <w:lang w:eastAsia="zh-CN"/>
        </w:rPr>
        <w:t xml:space="preserve"> in American Indians is a significant risk factor for the metabolic syndrome. In particular, women with lack of knowledge about diabetes, decreased physical activity, and who have an increased body mass are at increased risk of low HDL. </w:t>
      </w:r>
    </w:p>
    <w:p w14:paraId="6E160E4B" w14:textId="77777777" w:rsidR="00B71274" w:rsidRPr="00D951BB" w:rsidRDefault="00B71274" w:rsidP="00D951BB">
      <w:pPr>
        <w:widowControl w:val="0"/>
        <w:adjustRightInd w:val="0"/>
        <w:snapToGrid w:val="0"/>
        <w:spacing w:after="0" w:line="360" w:lineRule="auto"/>
        <w:jc w:val="both"/>
        <w:rPr>
          <w:rFonts w:ascii="Book Antiqua" w:eastAsia="Arial Unicode MS" w:hAnsi="Book Antiqua" w:cs="Arial Unicode MS"/>
          <w:b/>
          <w:lang w:eastAsia="zh-CN"/>
        </w:rPr>
      </w:pPr>
    </w:p>
    <w:p w14:paraId="1B717454" w14:textId="19409EF9" w:rsidR="00795DC3" w:rsidRPr="00795DC3" w:rsidRDefault="00795DC3" w:rsidP="00795DC3">
      <w:pPr>
        <w:widowControl w:val="0"/>
        <w:adjustRightInd w:val="0"/>
        <w:snapToGrid w:val="0"/>
        <w:spacing w:after="0" w:line="360" w:lineRule="auto"/>
        <w:jc w:val="both"/>
        <w:rPr>
          <w:rFonts w:ascii="Book Antiqua" w:hAnsi="Book Antiqua"/>
          <w:vertAlign w:val="superscript"/>
          <w:lang w:eastAsia="zh-CN"/>
        </w:rPr>
      </w:pPr>
      <w:proofErr w:type="spellStart"/>
      <w:proofErr w:type="gramStart"/>
      <w:r w:rsidRPr="00795DC3">
        <w:rPr>
          <w:rFonts w:ascii="Book Antiqua" w:hAnsi="Book Antiqua"/>
        </w:rPr>
        <w:t>Lucke-Wold</w:t>
      </w:r>
      <w:proofErr w:type="spellEnd"/>
      <w:r w:rsidRPr="00795DC3">
        <w:rPr>
          <w:rFonts w:ascii="Book Antiqua" w:hAnsi="Book Antiqua" w:hint="eastAsia"/>
          <w:lang w:eastAsia="zh-CN"/>
        </w:rPr>
        <w:t xml:space="preserve"> B</w:t>
      </w:r>
      <w:r w:rsidRPr="00795DC3">
        <w:rPr>
          <w:rFonts w:ascii="Book Antiqua" w:hAnsi="Book Antiqua"/>
        </w:rPr>
        <w:t xml:space="preserve">, </w:t>
      </w:r>
      <w:proofErr w:type="spellStart"/>
      <w:r w:rsidRPr="00795DC3">
        <w:rPr>
          <w:rFonts w:ascii="Book Antiqua" w:hAnsi="Book Antiqua"/>
        </w:rPr>
        <w:t>Misra</w:t>
      </w:r>
      <w:proofErr w:type="spellEnd"/>
      <w:r w:rsidRPr="00795DC3">
        <w:rPr>
          <w:rFonts w:ascii="Book Antiqua" w:hAnsi="Book Antiqua" w:hint="eastAsia"/>
          <w:lang w:eastAsia="zh-CN"/>
        </w:rPr>
        <w:t xml:space="preserve"> R,</w:t>
      </w:r>
      <w:r w:rsidRPr="00795DC3">
        <w:rPr>
          <w:rFonts w:ascii="Book Antiqua" w:hAnsi="Book Antiqua"/>
          <w:vertAlign w:val="superscript"/>
        </w:rPr>
        <w:t xml:space="preserve"> </w:t>
      </w:r>
      <w:r w:rsidRPr="00795DC3">
        <w:rPr>
          <w:rFonts w:ascii="Book Antiqua" w:hAnsi="Book Antiqua"/>
        </w:rPr>
        <w:t>Patel</w:t>
      </w:r>
      <w:r w:rsidRPr="00795DC3">
        <w:rPr>
          <w:rFonts w:ascii="Book Antiqua" w:hAnsi="Book Antiqua" w:hint="eastAsia"/>
          <w:lang w:eastAsia="zh-CN"/>
        </w:rPr>
        <w:t xml:space="preserve"> TG.</w:t>
      </w:r>
      <w:proofErr w:type="gramEnd"/>
      <w:r w:rsidRPr="00795DC3">
        <w:rPr>
          <w:rFonts w:ascii="Book Antiqua" w:hAnsi="Book Antiqua" w:hint="eastAsia"/>
          <w:vertAlign w:val="superscript"/>
          <w:lang w:eastAsia="zh-CN"/>
        </w:rPr>
        <w:t xml:space="preserve"> </w:t>
      </w:r>
      <w:r w:rsidRPr="00795DC3">
        <w:rPr>
          <w:rFonts w:ascii="Book Antiqua" w:hAnsi="Book Antiqua"/>
        </w:rPr>
        <w:t xml:space="preserve">Risk </w:t>
      </w:r>
      <w:r w:rsidRPr="00795DC3">
        <w:rPr>
          <w:rFonts w:ascii="Book Antiqua" w:hAnsi="Book Antiqua" w:hint="eastAsia"/>
          <w:lang w:eastAsia="zh-CN"/>
        </w:rPr>
        <w:t>f</w:t>
      </w:r>
      <w:r w:rsidRPr="00795DC3">
        <w:rPr>
          <w:rFonts w:ascii="Book Antiqua" w:hAnsi="Book Antiqua"/>
        </w:rPr>
        <w:t xml:space="preserve">actors for </w:t>
      </w:r>
      <w:r w:rsidRPr="00795DC3">
        <w:rPr>
          <w:rFonts w:ascii="Book Antiqua" w:hAnsi="Book Antiqua" w:hint="eastAsia"/>
          <w:lang w:eastAsia="zh-CN"/>
        </w:rPr>
        <w:t>l</w:t>
      </w:r>
      <w:r w:rsidRPr="00795DC3">
        <w:rPr>
          <w:rFonts w:ascii="Book Antiqua" w:hAnsi="Book Antiqua"/>
        </w:rPr>
        <w:t>ow high-density lipoprotein among Asian Indians in the U</w:t>
      </w:r>
      <w:r w:rsidRPr="00795DC3">
        <w:rPr>
          <w:rFonts w:ascii="Book Antiqua" w:hAnsi="Book Antiqua" w:hint="eastAsia"/>
          <w:lang w:eastAsia="zh-CN"/>
        </w:rPr>
        <w:t xml:space="preserve">nited States. </w:t>
      </w:r>
      <w:r w:rsidRPr="00C341A0">
        <w:rPr>
          <w:rFonts w:ascii="Book Antiqua" w:hAnsi="Book Antiqua"/>
          <w:i/>
          <w:iCs/>
        </w:rPr>
        <w:t>World J Diabetes</w:t>
      </w:r>
      <w:r>
        <w:rPr>
          <w:rFonts w:ascii="Book Antiqua" w:hAnsi="Book Antiqua" w:hint="eastAsia"/>
          <w:iCs/>
          <w:lang w:eastAsia="zh-CN"/>
        </w:rPr>
        <w:t xml:space="preserve"> 2017;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14:paraId="4E690695" w14:textId="77777777" w:rsidR="00795DC3" w:rsidRDefault="00795DC3" w:rsidP="00795DC3">
      <w:pPr>
        <w:widowControl w:val="0"/>
        <w:adjustRightInd w:val="0"/>
        <w:snapToGrid w:val="0"/>
        <w:spacing w:after="0" w:line="360" w:lineRule="auto"/>
        <w:jc w:val="both"/>
        <w:rPr>
          <w:rFonts w:ascii="Book Antiqua" w:hAnsi="Book Antiqua"/>
          <w:b/>
          <w:lang w:eastAsia="zh-CN"/>
        </w:rPr>
      </w:pPr>
    </w:p>
    <w:p w14:paraId="5F2F4CC7" w14:textId="77777777" w:rsidR="001C2F55" w:rsidRPr="00D951BB" w:rsidRDefault="0063393B" w:rsidP="00D951BB">
      <w:pPr>
        <w:widowControl w:val="0"/>
        <w:adjustRightInd w:val="0"/>
        <w:snapToGrid w:val="0"/>
        <w:spacing w:after="0" w:line="360" w:lineRule="auto"/>
        <w:jc w:val="both"/>
        <w:rPr>
          <w:rFonts w:ascii="Book Antiqua" w:hAnsi="Book Antiqua"/>
          <w:b/>
        </w:rPr>
      </w:pPr>
      <w:r w:rsidRPr="00D951BB">
        <w:rPr>
          <w:rFonts w:ascii="Book Antiqua" w:hAnsi="Book Antiqua"/>
          <w:b/>
        </w:rPr>
        <w:br w:type="page"/>
      </w:r>
      <w:r w:rsidR="00D62B79" w:rsidRPr="00D951BB">
        <w:rPr>
          <w:rFonts w:ascii="Book Antiqua" w:hAnsi="Book Antiqua"/>
          <w:b/>
        </w:rPr>
        <w:lastRenderedPageBreak/>
        <w:t>INTRODUCTION</w:t>
      </w:r>
    </w:p>
    <w:p w14:paraId="34A1601C" w14:textId="7C831214" w:rsidR="003F735A" w:rsidRPr="00D951BB" w:rsidRDefault="001C2F55" w:rsidP="00D951BB">
      <w:pPr>
        <w:widowControl w:val="0"/>
        <w:adjustRightInd w:val="0"/>
        <w:snapToGrid w:val="0"/>
        <w:spacing w:after="0" w:line="360" w:lineRule="auto"/>
        <w:jc w:val="both"/>
        <w:rPr>
          <w:rFonts w:ascii="Book Antiqua" w:hAnsi="Book Antiqua"/>
        </w:rPr>
      </w:pPr>
      <w:r w:rsidRPr="00D951BB">
        <w:rPr>
          <w:rFonts w:ascii="Book Antiqua" w:hAnsi="Book Antiqua"/>
        </w:rPr>
        <w:t>South-Asians who live in the United States have an increased risk for developing the metabolic syndrome</w:t>
      </w:r>
      <w:r w:rsidR="00A2140D">
        <w:rPr>
          <w:rFonts w:ascii="Book Antiqua" w:hAnsi="Book Antiqua" w:hint="eastAsia"/>
          <w:lang w:eastAsia="zh-CN"/>
        </w:rPr>
        <w:t xml:space="preserve"> (</w:t>
      </w:r>
      <w:proofErr w:type="spellStart"/>
      <w:r w:rsidR="00A2140D" w:rsidRPr="00D951BB">
        <w:rPr>
          <w:rFonts w:ascii="Book Antiqua" w:hAnsi="Book Antiqua"/>
        </w:rPr>
        <w:t>MetS</w:t>
      </w:r>
      <w:proofErr w:type="spellEnd"/>
      <w:r w:rsidR="00A2140D">
        <w:rPr>
          <w:rFonts w:ascii="Book Antiqua" w:hAnsi="Book Antiqua" w:hint="eastAsia"/>
          <w:lang w:eastAsia="zh-CN"/>
        </w:rPr>
        <w:t>)</w:t>
      </w:r>
      <w:r w:rsidR="00140DCE" w:rsidRPr="00D951BB">
        <w:rPr>
          <w:rFonts w:ascii="Book Antiqua" w:hAnsi="Book Antiqua"/>
        </w:rPr>
        <w:fldChar w:fldCharType="begin">
          <w:fldData xml:space="preserve">PEVuZE5vdGU+PENpdGU+PEF1dGhvcj5OZWVkaGFtPC9BdXRob3I+PFllYXI+MjAxNTwvWWVhcj48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PEVuZE5vdGU+PENpdGU+PEF1dGhvcj5OZWVkaGFtPC9BdXRob3I+PFllYXI+MjAxNTwvWWVhcj48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[1]</w:t>
      </w:r>
      <w:r w:rsidR="00140DCE" w:rsidRPr="00D951BB">
        <w:rPr>
          <w:rFonts w:ascii="Book Antiqua" w:hAnsi="Book Antiqua"/>
        </w:rPr>
        <w:fldChar w:fldCharType="end"/>
      </w:r>
      <w:r w:rsidR="00CC2F2A" w:rsidRPr="00D951BB">
        <w:rPr>
          <w:rFonts w:ascii="Book Antiqua" w:hAnsi="Book Antiqua"/>
        </w:rPr>
        <w:t>. A proposed reason is poor dietary habits consistent w</w:t>
      </w:r>
      <w:r w:rsidR="002E02DE">
        <w:rPr>
          <w:rFonts w:ascii="Book Antiqua" w:hAnsi="Book Antiqua"/>
        </w:rPr>
        <w:t>ith sedentary western lifestyle</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&lt;EndNote&gt;&lt;Cite&gt;&lt;Author&gt;Ali&lt;/Author&gt;&lt;Year&gt;2013&lt;/Year&gt;&lt;RecNum&gt;2622&lt;/RecNum&gt;&lt;DisplayText&gt;&lt;style face="superscript"&gt;[2]&lt;/style&gt;&lt;/DisplayText&gt;&lt;record&gt;&lt;rec-number&gt;2622&lt;/rec-number&gt;&lt;foreign-keys&gt;&lt;key app="EN" db-id="2avvrxx2yt9ew8e0fzlpaw56599zffvsr5ap" timestamp="1463761928"&gt;2622&lt;/key&gt;&lt;/foreign-keys&gt;&lt;ref-type name="Journal Article"&gt;17&lt;/ref-type&gt;&lt;contributors&gt;&lt;authors&gt;&lt;author&gt;Ali, R.&lt;/author&gt;&lt;author&gt;Lee, E. T.&lt;/author&gt;&lt;author&gt;Knehans, A. W.&lt;/author&gt;&lt;author&gt;Zhang, Y.&lt;/author&gt;&lt;author&gt;Yeh, J.&lt;/author&gt;&lt;author&gt;Rhoades, E. R.&lt;/author&gt;&lt;author&gt;Jobe, J. B.&lt;/author&gt;&lt;author&gt;Ali, T.&lt;/author&gt;&lt;author&gt;Johnson, M. R.&lt;/author&gt;&lt;/authors&gt;&lt;/contributors&gt;&lt;auth-address&gt;Center for American Indian Health Research, University of Oklahoma Health Sciences Center, United States.&amp;#xD;Department of Nutritional Sciences, University of Oklahoma Health Sciences Center, United States.&amp;#xD;Division of Cancer Control and Population Sciences, National Cancer Institute, United States.&lt;/auth-address&gt;&lt;titles&gt;&lt;title&gt;Dietary Intake among American Indians with Metabolic Syndrome - Comparison to Dietary Recommendations: the Balance Study&lt;/title&gt;&lt;secondary-title&gt;Int J Health Nutr&lt;/secondary-title&gt;&lt;/titles&gt;&lt;periodical&gt;&lt;full-title&gt;Int J Health Nutr&lt;/full-title&gt;&lt;/periodical&gt;&lt;pages&gt;33-45&lt;/pages&gt;&lt;volume&gt;4&lt;/volume&gt;&lt;number&gt;1&lt;/number&gt;&lt;keywords&gt;&lt;keyword&gt;American Indians&lt;/keyword&gt;&lt;keyword&gt;Balance Study&lt;/keyword&gt;&lt;keyword&gt;Dietary Intake&lt;/keyword&gt;&lt;keyword&gt;Metabolic Syndrome&lt;/keyword&gt;&lt;/keywords&gt;&lt;dates&gt;&lt;year&gt;2013&lt;/year&gt;&lt;/dates&gt;&lt;isbn&gt;1309-8071 (Print)&lt;/isbn&gt;&lt;accession-num&gt;26594109&lt;/accession-num&gt;&lt;urls&gt;&lt;related-urls&gt;&lt;url&gt;http://www.ncbi.nlm.nih.gov/pubmed/26594109&lt;/url&gt;&lt;/related-urls&gt;&lt;/urls&gt;&lt;custom2&gt;PMC4651460&lt;/custom2&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[2]</w:t>
      </w:r>
      <w:r w:rsidR="00140DCE" w:rsidRPr="00D951BB">
        <w:rPr>
          <w:rFonts w:ascii="Book Antiqua" w:hAnsi="Book Antiqua"/>
        </w:rPr>
        <w:fldChar w:fldCharType="end"/>
      </w:r>
      <w:r w:rsidR="00CC2F2A" w:rsidRPr="00D951BB">
        <w:rPr>
          <w:rFonts w:ascii="Book Antiqua" w:hAnsi="Book Antiqua"/>
        </w:rPr>
        <w:t>.</w:t>
      </w:r>
      <w:r w:rsidR="00D951BB">
        <w:rPr>
          <w:rFonts w:ascii="Book Antiqua" w:hAnsi="Book Antiqua"/>
        </w:rPr>
        <w:t xml:space="preserve"> </w:t>
      </w:r>
      <w:r w:rsidR="00CC2F2A" w:rsidRPr="00D951BB">
        <w:rPr>
          <w:rFonts w:ascii="Book Antiqua" w:hAnsi="Book Antiqua"/>
        </w:rPr>
        <w:t>Few studies have looked at this unique population, but data from the Indian Americans nati</w:t>
      </w:r>
      <w:r w:rsidR="00805421" w:rsidRPr="00D951BB">
        <w:rPr>
          <w:rFonts w:ascii="Book Antiqua" w:hAnsi="Book Antiqua"/>
        </w:rPr>
        <w:t>onal study suggests that A</w:t>
      </w:r>
      <w:r w:rsidR="009F71E8" w:rsidRPr="00D951BB">
        <w:rPr>
          <w:rFonts w:ascii="Book Antiqua" w:hAnsi="Book Antiqua"/>
        </w:rPr>
        <w:t xml:space="preserve">sian </w:t>
      </w:r>
      <w:r w:rsidR="00805421" w:rsidRPr="00D951BB">
        <w:rPr>
          <w:rFonts w:ascii="Book Antiqua" w:hAnsi="Book Antiqua"/>
        </w:rPr>
        <w:t>Indians (AIs)</w:t>
      </w:r>
      <w:r w:rsidR="00CC2F2A" w:rsidRPr="00D951BB">
        <w:rPr>
          <w:rFonts w:ascii="Book Antiqua" w:hAnsi="Book Antiqua"/>
        </w:rPr>
        <w:t xml:space="preserve"> may be more susceptible to certain components that make up the </w:t>
      </w:r>
      <w:proofErr w:type="spellStart"/>
      <w:r w:rsidR="00A2140D" w:rsidRPr="00D951BB">
        <w:rPr>
          <w:rFonts w:ascii="Book Antiqua" w:hAnsi="Book Antiqua"/>
        </w:rPr>
        <w:t>MetS</w:t>
      </w:r>
      <w:proofErr w:type="spellEnd"/>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&lt;EndNote&gt;&lt;Cite&gt;&lt;Author&gt;Kotha&lt;/Author&gt;&lt;Year&gt;2012&lt;/Year&gt;&lt;RecNum&gt;2623&lt;/RecNum&gt;&lt;DisplayText&gt;&lt;style face="superscript"&gt;[3]&lt;/style&gt;&lt;/DisplayText&gt;&lt;record&gt;&lt;rec-number&gt;2623&lt;/rec-number&gt;&lt;foreign-keys&gt;&lt;key app="EN" db-id="2avvrxx2yt9ew8e0fzlpaw56599zffvsr5ap" timestamp="1463762107"&gt;2623&lt;/key&gt;&lt;/foreign-keys&gt;&lt;ref-type name="Journal Article"&gt;17&lt;/ref-type&gt;&lt;contributors&gt;&lt;authors&gt;&lt;author&gt;Kotha, P.&lt;/author&gt;&lt;author&gt;Patel, C. B.&lt;/author&gt;&lt;author&gt;Vijayaraghavan, K.&lt;/author&gt;&lt;author&gt;Patel, T. G.&lt;/author&gt;&lt;author&gt;Misra, R.&lt;/author&gt;&lt;/authors&gt;&lt;/contributors&gt;&lt;titles&gt;&lt;title&gt;Modified criteria for determining cardiometabolic syndrome in Asian Indians living in the USA: report from the diabetes among Indian Americans national study&lt;/title&gt;&lt;secondary-title&gt;Int J Cardiol&lt;/secondary-title&gt;&lt;/titles&gt;&lt;periodical&gt;&lt;full-title&gt;Int J Cardiol&lt;/full-title&gt;&lt;abbr-1&gt;International journal of cardiology&lt;/abbr-1&gt;&lt;/periodical&gt;&lt;pages&gt;343-5&lt;/pages&gt;&lt;volume&gt;155&lt;/volume&gt;&lt;number&gt;2&lt;/number&gt;&lt;keywords&gt;&lt;keyword&gt;Adult&lt;/keyword&gt;&lt;keyword&gt;Cardiovascular Diseases/*ethnology&lt;/keyword&gt;&lt;keyword&gt;Diabetes Complications/*ethnology&lt;/keyword&gt;&lt;keyword&gt;European Continental Ancestry Group/*statistics &amp;amp; numerical data&lt;/keyword&gt;&lt;keyword&gt;Female&lt;/keyword&gt;&lt;keyword&gt;Humans&lt;/keyword&gt;&lt;keyword&gt;India/ethnology&lt;/keyword&gt;&lt;keyword&gt;Male&lt;/keyword&gt;&lt;keyword&gt;Metabolic Syndrome X/*ethnology&lt;/keyword&gt;&lt;keyword&gt;Middle Aged&lt;/keyword&gt;&lt;keyword&gt;Prevalence&lt;/keyword&gt;&lt;keyword&gt;Risk Factors&lt;/keyword&gt;&lt;keyword&gt;United States/epidemiology&lt;/keyword&gt;&lt;/keywords&gt;&lt;dates&gt;&lt;year&gt;2012&lt;/year&gt;&lt;pub-dates&gt;&lt;date&gt;Mar 8&lt;/date&gt;&lt;/pub-dates&gt;&lt;/dates&gt;&lt;isbn&gt;1874-1754 (Electronic)&amp;#xD;0167-5273 (Linking)&lt;/isbn&gt;&lt;accession-num&gt;22261694&lt;/accession-num&gt;&lt;urls&gt;&lt;related-urls&gt;&lt;url&gt;http://www.ncbi.nlm.nih.gov/pubmed/22261694&lt;/url&gt;&lt;/related-urls&gt;&lt;/urls&gt;&lt;electronic-resource-num&gt;10.1016/j.ijcard.2011.12.040&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[3]</w:t>
      </w:r>
      <w:r w:rsidR="00140DCE" w:rsidRPr="00D951BB">
        <w:rPr>
          <w:rFonts w:ascii="Book Antiqua" w:hAnsi="Book Antiqua"/>
        </w:rPr>
        <w:fldChar w:fldCharType="end"/>
      </w:r>
      <w:r w:rsidR="00CC2F2A" w:rsidRPr="00D951BB">
        <w:rPr>
          <w:rFonts w:ascii="Book Antiqua" w:hAnsi="Book Antiqua"/>
        </w:rPr>
        <w:t xml:space="preserve">. For example, </w:t>
      </w:r>
      <w:proofErr w:type="spellStart"/>
      <w:r w:rsidR="00CC2F2A" w:rsidRPr="00D951BB">
        <w:rPr>
          <w:rFonts w:ascii="Book Antiqua" w:hAnsi="Book Antiqua"/>
        </w:rPr>
        <w:t>Vasudevan</w:t>
      </w:r>
      <w:proofErr w:type="spellEnd"/>
      <w:r w:rsidR="00CC2F2A" w:rsidRPr="00D951BB">
        <w:rPr>
          <w:rFonts w:ascii="Book Antiqua" w:hAnsi="Book Antiqua"/>
        </w:rPr>
        <w:t xml:space="preserve"> and colleagues found that obes</w:t>
      </w:r>
      <w:r w:rsidR="003F735A" w:rsidRPr="00D951BB">
        <w:rPr>
          <w:rFonts w:ascii="Book Antiqua" w:hAnsi="Book Antiqua"/>
        </w:rPr>
        <w:t>ity was prominent in people from</w:t>
      </w:r>
      <w:r w:rsidR="00CC2F2A" w:rsidRPr="00D951BB">
        <w:rPr>
          <w:rFonts w:ascii="Book Antiqua" w:hAnsi="Book Antiqua"/>
        </w:rPr>
        <w:t xml:space="preserve"> South-Asian descent but was often times underdiagnosed</w:t>
      </w:r>
      <w:r w:rsidR="00140DCE" w:rsidRPr="00D951BB">
        <w:rPr>
          <w:rFonts w:ascii="Book Antiqua" w:hAnsi="Book Antiqua"/>
        </w:rPr>
        <w:fldChar w:fldCharType="begin">
          <w:fldData xml:space="preserve">PEVuZE5vdGU+PENpdGU+PEF1dGhvcj5WYXN1ZGV2YW48L0F1dGhvcj48WWVhcj4yMDExPC9ZZWFy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PEVuZE5vdGU+PENpdGU+PEF1dGhvcj5WYXN1ZGV2YW48L0F1dGhvcj48WWVhcj4yMDExPC9ZZWFy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[4]</w:t>
      </w:r>
      <w:r w:rsidR="00140DCE" w:rsidRPr="00D951BB">
        <w:rPr>
          <w:rFonts w:ascii="Book Antiqua" w:hAnsi="Book Antiqua"/>
        </w:rPr>
        <w:fldChar w:fldCharType="end"/>
      </w:r>
      <w:r w:rsidR="00CC2F2A" w:rsidRPr="00D951BB">
        <w:rPr>
          <w:rFonts w:ascii="Book Antiqua" w:hAnsi="Book Antiqua"/>
        </w:rPr>
        <w:t xml:space="preserve">. </w:t>
      </w:r>
      <w:r w:rsidR="00805421" w:rsidRPr="00D951BB">
        <w:rPr>
          <w:rFonts w:ascii="Book Antiqua" w:hAnsi="Book Antiqua"/>
        </w:rPr>
        <w:t>Furthermore, AIs</w:t>
      </w:r>
      <w:r w:rsidR="003F735A" w:rsidRPr="00D951BB">
        <w:rPr>
          <w:rFonts w:ascii="Book Antiqua" w:hAnsi="Book Antiqua"/>
        </w:rPr>
        <w:t xml:space="preserve"> have increased risk for cardiovascular disease due to genetic predisposition </w:t>
      </w:r>
      <w:r w:rsidR="009F71E8" w:rsidRPr="00D951BB">
        <w:rPr>
          <w:rFonts w:ascii="Book Antiqua" w:hAnsi="Book Antiqua"/>
        </w:rPr>
        <w:t xml:space="preserve">and </w:t>
      </w:r>
      <w:r w:rsidR="003F735A" w:rsidRPr="00D951BB">
        <w:rPr>
          <w:rFonts w:ascii="Book Antiqua" w:hAnsi="Book Antiqua"/>
        </w:rPr>
        <w:t xml:space="preserve">low </w:t>
      </w:r>
      <w:r w:rsidR="002E02DE" w:rsidRPr="00137D00">
        <w:rPr>
          <w:rFonts w:ascii="Book Antiqua" w:hAnsi="Book Antiqua"/>
        </w:rPr>
        <w:t xml:space="preserve">high density lipoprotein </w:t>
      </w:r>
      <w:r w:rsidR="002E02DE">
        <w:rPr>
          <w:rFonts w:ascii="Book Antiqua" w:hAnsi="Book Antiqua" w:hint="eastAsia"/>
          <w:lang w:eastAsia="zh-CN"/>
        </w:rPr>
        <w:t>(</w:t>
      </w:r>
      <w:r w:rsidR="002E02DE" w:rsidRPr="00D951BB">
        <w:rPr>
          <w:rFonts w:ascii="Book Antiqua" w:hAnsi="Book Antiqua"/>
        </w:rPr>
        <w:t>HDL</w:t>
      </w:r>
      <w:r w:rsidR="002E02DE">
        <w:rPr>
          <w:rFonts w:ascii="Book Antiqua" w:hAnsi="Book Antiqua" w:hint="eastAsia"/>
          <w:lang w:eastAsia="zh-CN"/>
        </w:rPr>
        <w:t>)</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&lt;EndNote&gt;&lt;Cite&gt;&lt;Author&gt;Enas&lt;/Author&gt;&lt;Year&gt;2013&lt;/Year&gt;&lt;RecNum&gt;2625&lt;/RecNum&gt;&lt;DisplayText&gt;&lt;style face="superscript"&gt;[5]&lt;/style&gt;&lt;/DisplayText&gt;&lt;record&gt;&lt;rec-number&gt;2625&lt;/rec-number&gt;&lt;foreign-keys&gt;&lt;key app="EN" db-id="2avvrxx2yt9ew8e0fzlpaw56599zffvsr5ap" timestamp="1463762495"&gt;2625&lt;/key&gt;&lt;/foreign-keys&gt;&lt;ref-type name="Journal Article"&gt;17&lt;/ref-type&gt;&lt;contributors&gt;&lt;authors&gt;&lt;author&gt;Enas, E. A.&lt;/author&gt;&lt;author&gt;Kuruvila, A.&lt;/author&gt;&lt;author&gt;Khanna, P.&lt;/author&gt;&lt;author&gt;Pitchumoni, C. S.&lt;/author&gt;&lt;author&gt;Mohan, V.&lt;/author&gt;&lt;/authors&gt;&lt;/contributors&gt;&lt;auth-address&gt;Coronary Artery Disease in Asian Indians (CADI) Research Foundation, Lisle, IL, USA.&lt;/auth-address&gt;&lt;titles&gt;&lt;title&gt;Benefits &amp;amp; risks of statin therapy for primary prevention of cardiovascular disease in Asian Indians - a population with the highest risk of premature coronary artery disease &amp;amp; diabetes&lt;/title&gt;&lt;secondary-title&gt;Indian J Med Res&lt;/secondary-title&gt;&lt;/titles&gt;&lt;periodical&gt;&lt;full-title&gt;Indian J Med Res&lt;/full-title&gt;&lt;/periodical&gt;&lt;pages&gt;461-91&lt;/pages&gt;&lt;volume&gt;138&lt;/volume&gt;&lt;number&gt;4&lt;/number&gt;&lt;keywords&gt;&lt;keyword&gt;Apolipoproteins B/metabolism&lt;/keyword&gt;&lt;keyword&gt;Asian Continental Ancestry Group&lt;/keyword&gt;&lt;keyword&gt;Cholesterol, HDL/metabolism&lt;/keyword&gt;&lt;keyword&gt;Cholesterol, VLDL/metabolism&lt;/keyword&gt;&lt;keyword&gt;Coronary Artery Disease/complications/*drug therapy/physiopathology&lt;/keyword&gt;&lt;keyword&gt;Diabetes Mellitus/*drug therapy/pathology&lt;/keyword&gt;&lt;keyword&gt;Humans&lt;/keyword&gt;&lt;keyword&gt;Hydroxymethylglutaryl-CoA Reductase Inhibitors/adverse effects/*therapeutic use&lt;/keyword&gt;&lt;keyword&gt;India&lt;/keyword&gt;&lt;keyword&gt;Muscular Diseases/complications/drug therapy/*pathology&lt;/keyword&gt;&lt;keyword&gt;Risk Factors&lt;/keyword&gt;&lt;/keywords&gt;&lt;dates&gt;&lt;year&gt;2013&lt;/year&gt;&lt;pub-dates&gt;&lt;date&gt;Oct&lt;/date&gt;&lt;/pub-dates&gt;&lt;/dates&gt;&lt;isbn&gt;0971-5916 (Print)&amp;#xD;0971-5916 (Linking)&lt;/isbn&gt;&lt;accession-num&gt;24434254&lt;/accession-num&gt;&lt;urls&gt;&lt;related-urls&gt;&lt;url&gt;http://www.ncbi.nlm.nih.gov/pubmed/24434254&lt;/url&gt;&lt;/related-urls&gt;&lt;/urls&gt;&lt;custom2&gt;PMC3868060&lt;/custom2&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[5]</w:t>
      </w:r>
      <w:r w:rsidR="00140DCE" w:rsidRPr="00D951BB">
        <w:rPr>
          <w:rFonts w:ascii="Book Antiqua" w:hAnsi="Book Antiqua"/>
        </w:rPr>
        <w:fldChar w:fldCharType="end"/>
      </w:r>
      <w:r w:rsidR="003F735A" w:rsidRPr="00D951BB">
        <w:rPr>
          <w:rFonts w:ascii="Book Antiqua" w:hAnsi="Book Antiqua"/>
        </w:rPr>
        <w:t>.</w:t>
      </w:r>
      <w:r w:rsidR="00CC2F2A" w:rsidRPr="00D951BB">
        <w:rPr>
          <w:rFonts w:ascii="Book Antiqua" w:hAnsi="Book Antiqua"/>
        </w:rPr>
        <w:t xml:space="preserve"> What is unknown however is if gender </w:t>
      </w:r>
      <w:r w:rsidR="003F735A" w:rsidRPr="00D951BB">
        <w:rPr>
          <w:rFonts w:ascii="Book Antiqua" w:hAnsi="Book Antiqua"/>
        </w:rPr>
        <w:t xml:space="preserve">plays a significant role in increasing susceptibility for </w:t>
      </w:r>
      <w:r w:rsidR="00A56761" w:rsidRPr="00D951BB">
        <w:rPr>
          <w:rFonts w:ascii="Book Antiqua" w:hAnsi="Book Antiqua"/>
        </w:rPr>
        <w:t xml:space="preserve">the </w:t>
      </w:r>
      <w:proofErr w:type="spellStart"/>
      <w:r w:rsidR="00A2140D" w:rsidRPr="00D951BB">
        <w:rPr>
          <w:rFonts w:ascii="Book Antiqua" w:hAnsi="Book Antiqua"/>
        </w:rPr>
        <w:t>MetS</w:t>
      </w:r>
      <w:proofErr w:type="spellEnd"/>
      <w:r w:rsidR="003F735A" w:rsidRPr="00D951BB">
        <w:rPr>
          <w:rFonts w:ascii="Book Antiqua" w:hAnsi="Book Antiqua"/>
        </w:rPr>
        <w:t xml:space="preserve"> in t</w:t>
      </w:r>
      <w:r w:rsidR="00D62B79" w:rsidRPr="00D951BB">
        <w:rPr>
          <w:rFonts w:ascii="Book Antiqua" w:hAnsi="Book Antiqua"/>
        </w:rPr>
        <w:t xml:space="preserve">his population. Furthermore, it is </w:t>
      </w:r>
      <w:r w:rsidR="00F4355F" w:rsidRPr="00D951BB">
        <w:rPr>
          <w:rFonts w:ascii="Book Antiqua" w:hAnsi="Book Antiqua"/>
        </w:rPr>
        <w:t>un</w:t>
      </w:r>
      <w:r w:rsidR="00D62B79" w:rsidRPr="00D951BB">
        <w:rPr>
          <w:rFonts w:ascii="Book Antiqua" w:hAnsi="Book Antiqua"/>
        </w:rPr>
        <w:t>known w</w:t>
      </w:r>
      <w:r w:rsidR="00CE1926" w:rsidRPr="00D951BB">
        <w:rPr>
          <w:rFonts w:ascii="Book Antiqua" w:hAnsi="Book Antiqua"/>
        </w:rPr>
        <w:t>hat</w:t>
      </w:r>
      <w:r w:rsidR="00F4355F" w:rsidRPr="00D951BB">
        <w:rPr>
          <w:rFonts w:ascii="Book Antiqua" w:hAnsi="Book Antiqua"/>
        </w:rPr>
        <w:t xml:space="preserve"> </w:t>
      </w:r>
      <w:r w:rsidR="00CE1926" w:rsidRPr="00D951BB">
        <w:rPr>
          <w:rFonts w:ascii="Book Antiqua" w:hAnsi="Book Antiqua"/>
        </w:rPr>
        <w:t>i</w:t>
      </w:r>
      <w:r w:rsidR="003F735A" w:rsidRPr="00D951BB">
        <w:rPr>
          <w:rFonts w:ascii="Book Antiqua" w:hAnsi="Book Antiqua"/>
        </w:rPr>
        <w:t xml:space="preserve">ndividual components of the </w:t>
      </w:r>
      <w:proofErr w:type="spellStart"/>
      <w:r w:rsidR="00A2140D" w:rsidRPr="00D951BB">
        <w:rPr>
          <w:rFonts w:ascii="Book Antiqua" w:hAnsi="Book Antiqua"/>
        </w:rPr>
        <w:t>MetS</w:t>
      </w:r>
      <w:proofErr w:type="spellEnd"/>
      <w:r w:rsidR="003F735A" w:rsidRPr="00D951BB">
        <w:rPr>
          <w:rFonts w:ascii="Book Antiqua" w:hAnsi="Book Antiqua"/>
        </w:rPr>
        <w:t xml:space="preserve"> </w:t>
      </w:r>
      <w:r w:rsidR="00D62B79" w:rsidRPr="00D951BB">
        <w:rPr>
          <w:rFonts w:ascii="Book Antiqua" w:hAnsi="Book Antiqua"/>
        </w:rPr>
        <w:t xml:space="preserve">are </w:t>
      </w:r>
      <w:r w:rsidR="003F735A" w:rsidRPr="00D951BB">
        <w:rPr>
          <w:rFonts w:ascii="Book Antiqua" w:hAnsi="Book Antiqua"/>
        </w:rPr>
        <w:t xml:space="preserve">more closely associated with </w:t>
      </w:r>
      <w:r w:rsidR="00C114D7" w:rsidRPr="00D951BB">
        <w:rPr>
          <w:rFonts w:ascii="Book Antiqua" w:hAnsi="Book Antiqua"/>
        </w:rPr>
        <w:t xml:space="preserve">diabetes </w:t>
      </w:r>
      <w:r w:rsidR="00D62B79" w:rsidRPr="00D951BB">
        <w:rPr>
          <w:rFonts w:ascii="Book Antiqua" w:hAnsi="Book Antiqua"/>
        </w:rPr>
        <w:t>in this population.</w:t>
      </w:r>
    </w:p>
    <w:p w14:paraId="2DF0E8A4" w14:textId="5DF20E89" w:rsidR="00B92E9F" w:rsidRPr="00D951BB" w:rsidRDefault="003F735A" w:rsidP="002E02DE">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rPr>
        <w:t>In this paper, we investigate</w:t>
      </w:r>
      <w:r w:rsidR="00D62B79" w:rsidRPr="00D951BB">
        <w:rPr>
          <w:rFonts w:ascii="Book Antiqua" w:hAnsi="Book Antiqua"/>
        </w:rPr>
        <w:t xml:space="preserve"> these important questions utilizing data collected from a cross-sectional survey</w:t>
      </w:r>
      <w:r w:rsidR="00F4355F" w:rsidRPr="00D951BB">
        <w:rPr>
          <w:rFonts w:ascii="Book Antiqua" w:hAnsi="Book Antiqua"/>
        </w:rPr>
        <w:t xml:space="preserve"> in the U</w:t>
      </w:r>
      <w:r w:rsidR="002E02DE">
        <w:rPr>
          <w:rFonts w:ascii="Book Antiqua" w:hAnsi="Book Antiqua" w:hint="eastAsia"/>
          <w:lang w:eastAsia="zh-CN"/>
        </w:rPr>
        <w:t>nited States</w:t>
      </w:r>
      <w:r w:rsidR="00D62B79" w:rsidRPr="00D951BB">
        <w:rPr>
          <w:rFonts w:ascii="Book Antiqua" w:hAnsi="Book Antiqua"/>
        </w:rPr>
        <w:t xml:space="preserve">. Although causative factors </w:t>
      </w:r>
      <w:r w:rsidR="00FB2CE3" w:rsidRPr="00D951BB">
        <w:rPr>
          <w:rFonts w:ascii="Book Antiqua" w:hAnsi="Book Antiqua"/>
        </w:rPr>
        <w:t>cannot</w:t>
      </w:r>
      <w:r w:rsidR="00D62B79" w:rsidRPr="00D951BB">
        <w:rPr>
          <w:rFonts w:ascii="Book Antiqua" w:hAnsi="Book Antiqua"/>
        </w:rPr>
        <w:t xml:space="preserve"> be determined, this study provides valuable insight into the differences</w:t>
      </w:r>
      <w:r w:rsidR="00C114D7" w:rsidRPr="00D951BB">
        <w:rPr>
          <w:rFonts w:ascii="Book Antiqua" w:hAnsi="Book Antiqua"/>
        </w:rPr>
        <w:t xml:space="preserve"> observed</w:t>
      </w:r>
      <w:r w:rsidR="00D62B79" w:rsidRPr="00D951BB">
        <w:rPr>
          <w:rFonts w:ascii="Book Antiqua" w:hAnsi="Book Antiqua"/>
        </w:rPr>
        <w:t xml:space="preserve"> between genders in relation to </w:t>
      </w:r>
      <w:r w:rsidR="00C114D7" w:rsidRPr="00D951BB">
        <w:rPr>
          <w:rFonts w:ascii="Book Antiqua" w:hAnsi="Book Antiqua"/>
        </w:rPr>
        <w:t xml:space="preserve">individual components </w:t>
      </w:r>
      <w:r w:rsidR="00A56761" w:rsidRPr="00D951BB">
        <w:rPr>
          <w:rFonts w:ascii="Book Antiqua" w:hAnsi="Book Antiqua"/>
        </w:rPr>
        <w:t>of the</w:t>
      </w:r>
      <w:r w:rsidR="00D62B79" w:rsidRPr="00D951BB">
        <w:rPr>
          <w:rFonts w:ascii="Book Antiqua" w:hAnsi="Book Antiqua"/>
        </w:rPr>
        <w:t xml:space="preserve"> </w:t>
      </w:r>
      <w:proofErr w:type="spellStart"/>
      <w:r w:rsidR="00A2140D" w:rsidRPr="00D951BB">
        <w:rPr>
          <w:rFonts w:ascii="Book Antiqua" w:hAnsi="Book Antiqua"/>
        </w:rPr>
        <w:t>MetS</w:t>
      </w:r>
      <w:proofErr w:type="spellEnd"/>
      <w:r w:rsidR="00D62B79" w:rsidRPr="00D951BB">
        <w:rPr>
          <w:rFonts w:ascii="Book Antiqua" w:hAnsi="Book Antiqua"/>
        </w:rPr>
        <w:t xml:space="preserve">. More importantly, it highlights, which components of the </w:t>
      </w:r>
      <w:proofErr w:type="spellStart"/>
      <w:r w:rsidR="00A2140D" w:rsidRPr="00D951BB">
        <w:rPr>
          <w:rFonts w:ascii="Book Antiqua" w:hAnsi="Book Antiqua"/>
        </w:rPr>
        <w:t>MetS</w:t>
      </w:r>
      <w:proofErr w:type="spellEnd"/>
      <w:r w:rsidR="00D62B79" w:rsidRPr="00D951BB">
        <w:rPr>
          <w:rFonts w:ascii="Book Antiqua" w:hAnsi="Book Antiqua"/>
        </w:rPr>
        <w:t xml:space="preserve"> are more closely correl</w:t>
      </w:r>
      <w:r w:rsidR="00C114D7" w:rsidRPr="00D951BB">
        <w:rPr>
          <w:rFonts w:ascii="Book Antiqua" w:hAnsi="Book Antiqua"/>
        </w:rPr>
        <w:t>ated with diabetes</w:t>
      </w:r>
      <w:r w:rsidR="00D62B79" w:rsidRPr="00D951BB">
        <w:rPr>
          <w:rFonts w:ascii="Book Antiqua" w:hAnsi="Book Antiqua"/>
        </w:rPr>
        <w:t xml:space="preserve"> in this population. </w:t>
      </w:r>
      <w:r w:rsidR="00A56761" w:rsidRPr="00D951BB">
        <w:rPr>
          <w:rFonts w:ascii="Book Antiqua" w:hAnsi="Book Antiqua"/>
        </w:rPr>
        <w:t>Previous studies in India have found that women have lower HDL than men and that cardiovascular risk factors</w:t>
      </w:r>
      <w:r w:rsidR="00DD5D22">
        <w:rPr>
          <w:rFonts w:ascii="Book Antiqua" w:hAnsi="Book Antiqua" w:hint="eastAsia"/>
          <w:lang w:eastAsia="zh-CN"/>
        </w:rPr>
        <w:t xml:space="preserve"> (RFs)</w:t>
      </w:r>
      <w:r w:rsidR="00A56761" w:rsidRPr="00D951BB">
        <w:rPr>
          <w:rFonts w:ascii="Book Antiqua" w:hAnsi="Book Antiqua"/>
        </w:rPr>
        <w:t xml:space="preserve"> such as diabetes, hypertension, and smoking are high</w:t>
      </w:r>
      <w:r w:rsidR="00805421" w:rsidRPr="00D951BB">
        <w:rPr>
          <w:rFonts w:ascii="Book Antiqua" w:hAnsi="Book Antiqua"/>
        </w:rPr>
        <w:t>ly prevalent</w:t>
      </w:r>
      <w:r w:rsidR="00140DCE" w:rsidRPr="00D951BB">
        <w:rPr>
          <w:rFonts w:ascii="Book Antiqua" w:hAnsi="Book Antiqua"/>
        </w:rPr>
        <w:fldChar w:fldCharType="begin">
          <w:fldData xml:space="preserve">PEVuZE5vdGU+PENpdGU+PEF1dGhvcj5HdXB0YTwvQXV0aG9yPjxZZWFyPjIwMTQ8L1llYXI+PFJl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PEVuZE5vdGU+PENpdGU+PEF1dGhvcj5HdXB0YTwvQXV0aG9yPjxZZWFyPjIwMTQ8L1llYXI+PFJl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2E7CEB">
        <w:rPr>
          <w:rFonts w:ascii="Book Antiqua" w:hAnsi="Book Antiqua"/>
          <w:noProof/>
          <w:vertAlign w:val="superscript"/>
        </w:rPr>
        <w:t>[6</w:t>
      </w:r>
      <w:r w:rsidR="00E70180">
        <w:rPr>
          <w:rFonts w:ascii="Book Antiqua" w:hAnsi="Book Antiqua" w:hint="eastAsia"/>
          <w:noProof/>
          <w:vertAlign w:val="superscript"/>
          <w:lang w:eastAsia="zh-CN"/>
        </w:rPr>
        <w:t>,</w:t>
      </w:r>
      <w:r w:rsidR="00A41AE1" w:rsidRPr="00D951BB">
        <w:rPr>
          <w:rFonts w:ascii="Book Antiqua" w:hAnsi="Book Antiqua"/>
          <w:noProof/>
          <w:vertAlign w:val="superscript"/>
        </w:rPr>
        <w:t>7]</w:t>
      </w:r>
      <w:r w:rsidR="00140DCE" w:rsidRPr="00D951BB">
        <w:rPr>
          <w:rFonts w:ascii="Book Antiqua" w:hAnsi="Book Antiqua"/>
        </w:rPr>
        <w:fldChar w:fldCharType="end"/>
      </w:r>
      <w:r w:rsidR="00805421" w:rsidRPr="00D951BB">
        <w:rPr>
          <w:rFonts w:ascii="Book Antiqua" w:hAnsi="Book Antiqua"/>
        </w:rPr>
        <w:t>.</w:t>
      </w:r>
      <w:r w:rsidR="00C114D7" w:rsidRPr="00D951BB">
        <w:rPr>
          <w:rFonts w:ascii="Book Antiqua" w:hAnsi="Book Antiqua"/>
        </w:rPr>
        <w:t xml:space="preserve"> Herein we report that</w:t>
      </w:r>
      <w:r w:rsidR="007E7564" w:rsidRPr="00D951BB">
        <w:rPr>
          <w:rFonts w:ascii="Book Antiqua" w:hAnsi="Book Antiqua"/>
        </w:rPr>
        <w:t xml:space="preserve"> a greater percent of</w:t>
      </w:r>
      <w:r w:rsidR="00C114D7" w:rsidRPr="00D951BB">
        <w:rPr>
          <w:rFonts w:ascii="Book Antiqua" w:hAnsi="Book Antiqua"/>
        </w:rPr>
        <w:t xml:space="preserve"> AI males have increased fasting glucose, blood pressure, and triglycerides compared to females and that </w:t>
      </w:r>
      <w:r w:rsidR="007E7564" w:rsidRPr="00D951BB">
        <w:rPr>
          <w:rFonts w:ascii="Book Antiqua" w:hAnsi="Book Antiqua"/>
        </w:rPr>
        <w:t xml:space="preserve">a greater percent of </w:t>
      </w:r>
      <w:r w:rsidR="00C114D7" w:rsidRPr="00D951BB">
        <w:rPr>
          <w:rFonts w:ascii="Book Antiqua" w:hAnsi="Book Antiqua"/>
        </w:rPr>
        <w:t xml:space="preserve">AI females have increased waist circumference and decreased HDL compared to males. </w:t>
      </w:r>
    </w:p>
    <w:p w14:paraId="545E8909" w14:textId="77777777" w:rsidR="002E7CEB" w:rsidRDefault="002E7CEB" w:rsidP="00D951BB">
      <w:pPr>
        <w:widowControl w:val="0"/>
        <w:adjustRightInd w:val="0"/>
        <w:snapToGrid w:val="0"/>
        <w:spacing w:after="0" w:line="360" w:lineRule="auto"/>
        <w:jc w:val="both"/>
        <w:rPr>
          <w:rFonts w:ascii="Book Antiqua" w:hAnsi="Book Antiqua"/>
          <w:b/>
          <w:lang w:eastAsia="zh-CN"/>
        </w:rPr>
      </w:pPr>
    </w:p>
    <w:p w14:paraId="0E19A696" w14:textId="5D3982BF" w:rsidR="00CC2F2A" w:rsidRPr="00D951BB" w:rsidRDefault="002E7CEB" w:rsidP="00D951BB">
      <w:pPr>
        <w:widowControl w:val="0"/>
        <w:adjustRightInd w:val="0"/>
        <w:snapToGrid w:val="0"/>
        <w:spacing w:after="0" w:line="360" w:lineRule="auto"/>
        <w:jc w:val="both"/>
        <w:rPr>
          <w:rFonts w:ascii="Book Antiqua" w:hAnsi="Book Antiqua"/>
          <w:b/>
        </w:rPr>
      </w:pPr>
      <w:r w:rsidRPr="00BC0909">
        <w:rPr>
          <w:rFonts w:ascii="Book Antiqua" w:hAnsi="Book Antiqua"/>
          <w:b/>
          <w:color w:val="000000"/>
        </w:rPr>
        <w:t>MATERIALS AND METHOD</w:t>
      </w:r>
      <w:r w:rsidR="00D62B79" w:rsidRPr="00D951BB">
        <w:rPr>
          <w:rFonts w:ascii="Book Antiqua" w:hAnsi="Book Antiqua"/>
          <w:b/>
        </w:rPr>
        <w:t>S</w:t>
      </w:r>
    </w:p>
    <w:p w14:paraId="09187527" w14:textId="451A42E7" w:rsidR="00D62B79" w:rsidRPr="002E7CEB" w:rsidRDefault="00D62B79" w:rsidP="00D951BB">
      <w:pPr>
        <w:widowControl w:val="0"/>
        <w:autoSpaceDE w:val="0"/>
        <w:autoSpaceDN w:val="0"/>
        <w:adjustRightInd w:val="0"/>
        <w:snapToGrid w:val="0"/>
        <w:spacing w:after="0" w:line="360" w:lineRule="auto"/>
        <w:jc w:val="both"/>
        <w:outlineLvl w:val="0"/>
        <w:rPr>
          <w:rFonts w:ascii="Book Antiqua" w:hAnsi="Book Antiqua"/>
          <w:b/>
          <w:bCs/>
          <w:i/>
          <w:iCs/>
          <w:lang w:eastAsia="zh-CN"/>
        </w:rPr>
      </w:pPr>
      <w:r w:rsidRPr="002E7CEB">
        <w:rPr>
          <w:rFonts w:ascii="Book Antiqua" w:hAnsi="Book Antiqua"/>
          <w:b/>
          <w:bCs/>
          <w:i/>
          <w:iCs/>
        </w:rPr>
        <w:t xml:space="preserve">Sample and </w:t>
      </w:r>
      <w:r w:rsidR="002E7CEB">
        <w:rPr>
          <w:rFonts w:ascii="Book Antiqua" w:hAnsi="Book Antiqua" w:hint="eastAsia"/>
          <w:b/>
          <w:bCs/>
          <w:i/>
          <w:iCs/>
          <w:lang w:eastAsia="zh-CN"/>
        </w:rPr>
        <w:t>d</w:t>
      </w:r>
      <w:r w:rsidRPr="002E7CEB">
        <w:rPr>
          <w:rFonts w:ascii="Book Antiqua" w:hAnsi="Book Antiqua"/>
          <w:b/>
          <w:bCs/>
          <w:i/>
          <w:iCs/>
        </w:rPr>
        <w:t xml:space="preserve">ata </w:t>
      </w:r>
      <w:r w:rsidR="002E7CEB">
        <w:rPr>
          <w:rFonts w:ascii="Book Antiqua" w:hAnsi="Book Antiqua" w:hint="eastAsia"/>
          <w:b/>
          <w:bCs/>
          <w:i/>
          <w:iCs/>
          <w:lang w:eastAsia="zh-CN"/>
        </w:rPr>
        <w:t>c</w:t>
      </w:r>
      <w:r w:rsidRPr="002E7CEB">
        <w:rPr>
          <w:rFonts w:ascii="Book Antiqua" w:hAnsi="Book Antiqua"/>
          <w:b/>
          <w:bCs/>
          <w:i/>
          <w:iCs/>
        </w:rPr>
        <w:t>ollection</w:t>
      </w:r>
    </w:p>
    <w:p w14:paraId="0A53168A" w14:textId="2F6340D7" w:rsidR="00D62B79" w:rsidRPr="00D951BB" w:rsidRDefault="00D62B79" w:rsidP="00D951BB">
      <w:pPr>
        <w:widowControl w:val="0"/>
        <w:adjustRightInd w:val="0"/>
        <w:snapToGrid w:val="0"/>
        <w:spacing w:after="0" w:line="360" w:lineRule="auto"/>
        <w:jc w:val="both"/>
        <w:rPr>
          <w:rFonts w:ascii="Book Antiqua" w:hAnsi="Book Antiqua" w:cs="Georgia"/>
        </w:rPr>
      </w:pPr>
      <w:r w:rsidRPr="00D951BB">
        <w:rPr>
          <w:rFonts w:ascii="Book Antiqua" w:hAnsi="Book Antiqua"/>
        </w:rPr>
        <w:t>The sample consisted of 1,038 randomly selected AIs aged ≥</w:t>
      </w:r>
      <w:r w:rsidR="00E70180">
        <w:rPr>
          <w:rFonts w:ascii="Book Antiqua" w:hAnsi="Book Antiqua" w:hint="eastAsia"/>
          <w:lang w:eastAsia="zh-CN"/>
        </w:rPr>
        <w:t xml:space="preserve"> </w:t>
      </w:r>
      <w:r w:rsidRPr="00D951BB">
        <w:rPr>
          <w:rFonts w:ascii="Book Antiqua" w:hAnsi="Book Antiqua"/>
        </w:rPr>
        <w:t xml:space="preserve">18 years from seven </w:t>
      </w:r>
      <w:r w:rsidRPr="00D951BB">
        <w:rPr>
          <w:rFonts w:ascii="Book Antiqua" w:hAnsi="Book Antiqua"/>
        </w:rPr>
        <w:lastRenderedPageBreak/>
        <w:t>US cities (</w:t>
      </w:r>
      <w:r w:rsidRPr="00D951BB">
        <w:rPr>
          <w:rFonts w:ascii="Book Antiqua" w:hAnsi="Book Antiqua" w:cs="Arial"/>
        </w:rPr>
        <w:t>Houston, TX; Phoenix, AZ; Washington, DC; Boston, MA; San Diego, CA; Edison, NJ and Parsippany, NJ);</w:t>
      </w:r>
      <w:r w:rsidRPr="00D951BB">
        <w:rPr>
          <w:rFonts w:ascii="Book Antiqua" w:hAnsi="Book Antiqua"/>
        </w:rPr>
        <w:t xml:space="preserve"> s</w:t>
      </w:r>
      <w:r w:rsidRPr="00D951BB">
        <w:rPr>
          <w:rFonts w:ascii="Book Antiqua" w:hAnsi="Book Antiqua" w:cs="Arial"/>
        </w:rPr>
        <w:t>ampling frame and data collection metho</w:t>
      </w:r>
      <w:r w:rsidR="00805421" w:rsidRPr="00D951BB">
        <w:rPr>
          <w:rFonts w:ascii="Book Antiqua" w:hAnsi="Book Antiqua" w:cs="Arial"/>
        </w:rPr>
        <w:t>dology was previously reported</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&lt;EndNote&gt;&lt;Cite&gt;&lt;Author&gt;Misra&lt;/Author&gt;&lt;Year&gt;2009&lt;/Year&gt;&lt;RecNum&gt;2671&lt;/RecNum&gt;&lt;DisplayText&gt;&lt;style face="superscript"&gt;[8]&lt;/style&gt;&lt;/DisplayText&gt;&lt;record&gt;&lt;rec-number&gt;2671&lt;/rec-number&gt;&lt;foreign-keys&gt;&lt;key app="EN" db-id="2avvrxx2yt9ew8e0fzlpaw56599zffvsr5ap" timestamp="1464788899"&gt;2671&lt;/key&gt;&lt;/foreign-keys&gt;&lt;ref-type name="Journal Article"&gt;17&lt;/ref-type&gt;&lt;contributors&gt;&lt;authors&gt;&lt;author&gt;Misra, R.&lt;/author&gt;&lt;author&gt;Modawal, A.&lt;/author&gt;&lt;author&gt;Panigrahi, B.&lt;/author&gt;&lt;/authors&gt;&lt;/contributors&gt;&lt;auth-address&gt;School of Allied Medical Professions, College of Medicine, The Ohio State University, Columbus, Ohio, USA. misra@hlken.tamu.edu&lt;/auth-address&gt;&lt;titles&gt;&lt;title&gt;Asian-Indian physicians&amp;apos; experience with managed care organizations&lt;/title&gt;&lt;secondary-title&gt;Int J Health Care Qual Assur&lt;/secondary-title&gt;&lt;/titles&gt;&lt;periodical&gt;&lt;full-title&gt;Int J Health Care Qual Assur&lt;/full-title&gt;&lt;/periodical&gt;&lt;pages&gt;582-99&lt;/pages&gt;&lt;volume&gt;22&lt;/volume&gt;&lt;number&gt;6&lt;/number&gt;&lt;keywords&gt;&lt;keyword&gt;Adult&lt;/keyword&gt;&lt;keyword&gt;Asian Continental Ancestry Group&lt;/keyword&gt;&lt;keyword&gt;Data Collection&lt;/keyword&gt;&lt;keyword&gt;Female&lt;/keyword&gt;&lt;keyword&gt;*Health Services Accessibility&lt;/keyword&gt;&lt;keyword&gt;Humans&lt;/keyword&gt;&lt;keyword&gt;India/ethnology&lt;/keyword&gt;&lt;keyword&gt;*Job Satisfaction&lt;/keyword&gt;&lt;keyword&gt;Male&lt;/keyword&gt;&lt;keyword&gt;*Managed Care Programs&lt;/keyword&gt;&lt;keyword&gt;Middle Aged&lt;/keyword&gt;&lt;keyword&gt;Patient Satisfaction&lt;/keyword&gt;&lt;keyword&gt;*Physician-Patient Relations&lt;/keyword&gt;&lt;keyword&gt;*Physicians&lt;/keyword&gt;&lt;keyword&gt;United States&lt;/keyword&gt;&lt;/keywords&gt;&lt;dates&gt;&lt;year&gt;2009&lt;/year&gt;&lt;/dates&gt;&lt;isbn&gt;0952-6862 (Print)&amp;#xD;0952-6862 (Linking)&lt;/isbn&gt;&lt;accession-num&gt;19957420&lt;/accession-num&gt;&lt;urls&gt;&lt;related-urls&gt;&lt;url&gt;http://www.ncbi.nlm.nih.gov/pubmed/19957420&lt;/url&gt;&lt;/related-urls&gt;&lt;/urls&gt;&lt;electronic-resource-num&gt;10.1108/09526860910986858&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[8]</w:t>
      </w:r>
      <w:r w:rsidR="00140DCE" w:rsidRPr="00D951BB">
        <w:rPr>
          <w:rFonts w:ascii="Book Antiqua" w:hAnsi="Book Antiqua" w:cs="Arial"/>
        </w:rPr>
        <w:fldChar w:fldCharType="end"/>
      </w:r>
      <w:r w:rsidRPr="00D951BB">
        <w:rPr>
          <w:rFonts w:ascii="Book Antiqua" w:hAnsi="Book Antiqua"/>
        </w:rPr>
        <w:t xml:space="preserve">. </w:t>
      </w:r>
      <w:r w:rsidR="00363D80" w:rsidRPr="00D951BB">
        <w:rPr>
          <w:rFonts w:ascii="Book Antiqua" w:hAnsi="Book Antiqua"/>
        </w:rPr>
        <w:t xml:space="preserve">All participants consented for the study prior to completing phone interviews and </w:t>
      </w:r>
      <w:r w:rsidR="00613842" w:rsidRPr="00D951BB">
        <w:rPr>
          <w:rFonts w:ascii="Book Antiqua" w:hAnsi="Book Antiqua"/>
        </w:rPr>
        <w:t xml:space="preserve">subsequent </w:t>
      </w:r>
      <w:r w:rsidR="00363D80" w:rsidRPr="00D951BB">
        <w:rPr>
          <w:rFonts w:ascii="Book Antiqua" w:hAnsi="Book Antiqua"/>
        </w:rPr>
        <w:t>anthropometric</w:t>
      </w:r>
      <w:r w:rsidR="00613842" w:rsidRPr="00D951BB">
        <w:rPr>
          <w:rFonts w:ascii="Book Antiqua" w:hAnsi="Book Antiqua"/>
        </w:rPr>
        <w:t>/</w:t>
      </w:r>
      <w:r w:rsidR="00363D80" w:rsidRPr="00D951BB">
        <w:rPr>
          <w:rFonts w:ascii="Book Antiqua" w:hAnsi="Book Antiqua"/>
        </w:rPr>
        <w:t xml:space="preserve">fasting blood work. In order to protect anonymity, participant codes were created based on letter codes and numbers unique to each participant. </w:t>
      </w:r>
      <w:r w:rsidRPr="00D951BB">
        <w:rPr>
          <w:rFonts w:ascii="Book Antiqua" w:hAnsi="Book Antiqua"/>
        </w:rPr>
        <w:t xml:space="preserve">Non-participants did not differ in gender, educational level, family history of diabetes and cardiovascular disease, or smoking status, but were significantly older than participants. Survey data were collected </w:t>
      </w:r>
      <w:r w:rsidRPr="00E70180">
        <w:rPr>
          <w:rFonts w:ascii="Book Antiqua" w:hAnsi="Book Antiqua"/>
          <w:i/>
        </w:rPr>
        <w:t>via</w:t>
      </w:r>
      <w:r w:rsidRPr="00D951BB">
        <w:rPr>
          <w:rFonts w:ascii="Book Antiqua" w:hAnsi="Book Antiqua"/>
        </w:rPr>
        <w:t xml:space="preserve"> telephone interviews by trained, multilingual AI staff; </w:t>
      </w:r>
      <w:r w:rsidRPr="00D951BB">
        <w:rPr>
          <w:rFonts w:ascii="Book Antiqua" w:hAnsi="Book Antiqua" w:cs="AdvTT6120e2aa"/>
        </w:rPr>
        <w:t>the response rate was 37%</w:t>
      </w:r>
      <w:r w:rsidRPr="00D951BB">
        <w:rPr>
          <w:rFonts w:ascii="Book Antiqua" w:hAnsi="Book Antiqua"/>
        </w:rPr>
        <w:t>. All participants completed blood work (after a 10 h fast) and anthropometric measurements. Blood samples were centrifuged to separate plasma or serum, and shipped on ice to three core laboratories for biochemical analysis (</w:t>
      </w:r>
      <w:proofErr w:type="spellStart"/>
      <w:r w:rsidRPr="00D951BB">
        <w:rPr>
          <w:rFonts w:ascii="Book Antiqua" w:hAnsi="Book Antiqua"/>
        </w:rPr>
        <w:t>Atherotech</w:t>
      </w:r>
      <w:proofErr w:type="spellEnd"/>
      <w:r w:rsidRPr="00D951BB">
        <w:rPr>
          <w:rFonts w:ascii="Book Antiqua" w:hAnsi="Book Antiqua"/>
        </w:rPr>
        <w:t xml:space="preserve"> Laboratory (Birmingham, AL), Diabetes Diagnostic Laboratory (Columbia, MO), and Translational Metabolism Unit, Baylor College of Medicine (Houston, TX)). The </w:t>
      </w:r>
      <w:r w:rsidR="00805421" w:rsidRPr="00D951BB">
        <w:rPr>
          <w:rFonts w:ascii="Book Antiqua" w:hAnsi="Book Antiqua"/>
        </w:rPr>
        <w:t>Institutional Review Board of Texas A&amp;M University approved the study</w:t>
      </w:r>
      <w:r w:rsidRPr="00D951BB">
        <w:rPr>
          <w:rFonts w:ascii="Book Antiqua" w:hAnsi="Book Antiqua"/>
        </w:rPr>
        <w:t>.</w:t>
      </w:r>
    </w:p>
    <w:p w14:paraId="0DBB3FAA" w14:textId="77777777" w:rsidR="00E70180" w:rsidRDefault="00E70180" w:rsidP="00D951BB">
      <w:pPr>
        <w:widowControl w:val="0"/>
        <w:adjustRightInd w:val="0"/>
        <w:snapToGrid w:val="0"/>
        <w:spacing w:after="0" w:line="360" w:lineRule="auto"/>
        <w:jc w:val="both"/>
        <w:outlineLvl w:val="0"/>
        <w:rPr>
          <w:rFonts w:ascii="Book Antiqua" w:hAnsi="Book Antiqua"/>
          <w:b/>
          <w:u w:val="single"/>
          <w:lang w:eastAsia="zh-CN"/>
        </w:rPr>
      </w:pPr>
    </w:p>
    <w:p w14:paraId="3094568B" w14:textId="309473DA" w:rsidR="00D62B79" w:rsidRPr="00E70180" w:rsidRDefault="00D62B79" w:rsidP="00D951BB">
      <w:pPr>
        <w:widowControl w:val="0"/>
        <w:adjustRightInd w:val="0"/>
        <w:snapToGrid w:val="0"/>
        <w:spacing w:after="0" w:line="360" w:lineRule="auto"/>
        <w:jc w:val="both"/>
        <w:outlineLvl w:val="0"/>
        <w:rPr>
          <w:rFonts w:ascii="Book Antiqua" w:hAnsi="Book Antiqua"/>
          <w:b/>
          <w:i/>
          <w:lang w:eastAsia="zh-CN"/>
        </w:rPr>
      </w:pPr>
      <w:r w:rsidRPr="00E70180">
        <w:rPr>
          <w:rFonts w:ascii="Book Antiqua" w:hAnsi="Book Antiqua"/>
          <w:b/>
          <w:i/>
        </w:rPr>
        <w:t>Measures</w:t>
      </w:r>
    </w:p>
    <w:p w14:paraId="45C8E4FE" w14:textId="4AA423EA" w:rsidR="00D62B79" w:rsidRPr="00D951BB" w:rsidRDefault="00D62B79" w:rsidP="00D951BB">
      <w:pPr>
        <w:widowControl w:val="0"/>
        <w:adjustRightInd w:val="0"/>
        <w:snapToGrid w:val="0"/>
        <w:spacing w:after="0" w:line="360" w:lineRule="auto"/>
        <w:jc w:val="both"/>
        <w:rPr>
          <w:rFonts w:ascii="Book Antiqua" w:hAnsi="Book Antiqua"/>
        </w:rPr>
      </w:pPr>
      <w:r w:rsidRPr="00E70180">
        <w:rPr>
          <w:rFonts w:ascii="Book Antiqua" w:hAnsi="Book Antiqua"/>
          <w:b/>
        </w:rPr>
        <w:t>Demographic information:</w:t>
      </w:r>
      <w:r w:rsidRPr="00D951BB">
        <w:rPr>
          <w:rFonts w:ascii="Book Antiqua" w:hAnsi="Book Antiqua"/>
          <w:i/>
        </w:rPr>
        <w:t xml:space="preserve"> </w:t>
      </w:r>
      <w:r w:rsidRPr="00D951BB">
        <w:rPr>
          <w:rFonts w:ascii="Book Antiqua" w:hAnsi="Book Antiqua"/>
        </w:rPr>
        <w:t>Demographic information included age, gender, marital status, education, income, and access to conventional health care (health insurance coverage). Income was assessed as a categorical variable with response options ranging from &lt;</w:t>
      </w:r>
      <w:r w:rsidR="00E70180">
        <w:rPr>
          <w:rFonts w:ascii="Book Antiqua" w:hAnsi="Book Antiqua" w:hint="eastAsia"/>
          <w:lang w:eastAsia="zh-CN"/>
        </w:rPr>
        <w:t xml:space="preserve"> </w:t>
      </w:r>
      <w:r w:rsidR="00E70180">
        <w:rPr>
          <w:rFonts w:ascii="Book Antiqua" w:hAnsi="Book Antiqua"/>
        </w:rPr>
        <w:t>$10</w:t>
      </w:r>
      <w:r w:rsidRPr="00D951BB">
        <w:rPr>
          <w:rFonts w:ascii="Book Antiqua" w:hAnsi="Book Antiqua"/>
        </w:rPr>
        <w:t>000 to ≥</w:t>
      </w:r>
      <w:r w:rsidR="00E70180">
        <w:rPr>
          <w:rFonts w:ascii="Book Antiqua" w:hAnsi="Book Antiqua" w:hint="eastAsia"/>
          <w:lang w:eastAsia="zh-CN"/>
        </w:rPr>
        <w:t xml:space="preserve"> </w:t>
      </w:r>
      <w:r w:rsidRPr="00D951BB">
        <w:rPr>
          <w:rFonts w:ascii="Book Antiqua" w:hAnsi="Book Antiqua"/>
        </w:rPr>
        <w:t>$150000.</w:t>
      </w:r>
      <w:r w:rsidRPr="00D951BB">
        <w:rPr>
          <w:rFonts w:ascii="Book Antiqua" w:hAnsi="Book Antiqua"/>
          <w:i/>
        </w:rPr>
        <w:t xml:space="preserve"> </w:t>
      </w:r>
      <w:r w:rsidRPr="00D951BB">
        <w:rPr>
          <w:rFonts w:ascii="Book Antiqua" w:hAnsi="Book Antiqua"/>
        </w:rPr>
        <w:t>Body mass index (BMI) was calculated from height and weight (kg/m</w:t>
      </w:r>
      <w:r w:rsidRPr="00D951BB">
        <w:rPr>
          <w:rFonts w:ascii="Book Antiqua" w:hAnsi="Book Antiqua"/>
          <w:vertAlign w:val="superscript"/>
        </w:rPr>
        <w:t>2</w:t>
      </w:r>
      <w:r w:rsidRPr="00D951BB">
        <w:rPr>
          <w:rFonts w:ascii="Book Antiqua" w:hAnsi="Book Antiqua"/>
        </w:rPr>
        <w:t xml:space="preserve">). </w:t>
      </w:r>
    </w:p>
    <w:p w14:paraId="4A2D4D3C" w14:textId="77777777" w:rsidR="00E70180" w:rsidRDefault="00E70180" w:rsidP="00D951BB">
      <w:pPr>
        <w:widowControl w:val="0"/>
        <w:adjustRightInd w:val="0"/>
        <w:snapToGrid w:val="0"/>
        <w:spacing w:after="0" w:line="360" w:lineRule="auto"/>
        <w:jc w:val="both"/>
        <w:rPr>
          <w:rFonts w:ascii="Book Antiqua" w:hAnsi="Book Antiqua"/>
          <w:b/>
          <w:i/>
          <w:lang w:eastAsia="zh-CN"/>
        </w:rPr>
      </w:pPr>
    </w:p>
    <w:p w14:paraId="4705BD96" w14:textId="7E3FA75E" w:rsidR="00D62B79" w:rsidRPr="00D951BB" w:rsidRDefault="00D62B79" w:rsidP="00D951BB">
      <w:pPr>
        <w:widowControl w:val="0"/>
        <w:adjustRightInd w:val="0"/>
        <w:snapToGrid w:val="0"/>
        <w:spacing w:after="0" w:line="360" w:lineRule="auto"/>
        <w:jc w:val="both"/>
        <w:rPr>
          <w:rFonts w:ascii="Book Antiqua" w:hAnsi="Book Antiqua"/>
        </w:rPr>
      </w:pPr>
      <w:r w:rsidRPr="00E70180">
        <w:rPr>
          <w:rFonts w:ascii="Book Antiqua" w:hAnsi="Book Antiqua"/>
          <w:b/>
        </w:rPr>
        <w:t>Knowledge of</w:t>
      </w:r>
      <w:r w:rsidRPr="00D951BB">
        <w:rPr>
          <w:rFonts w:ascii="Book Antiqua" w:hAnsi="Book Antiqua"/>
          <w:b/>
          <w:i/>
        </w:rPr>
        <w:t xml:space="preserve"> </w:t>
      </w:r>
      <w:proofErr w:type="spellStart"/>
      <w:r w:rsidRPr="00E70180">
        <w:rPr>
          <w:rFonts w:ascii="Book Antiqua" w:hAnsi="Book Antiqua"/>
          <w:b/>
        </w:rPr>
        <w:t>MetS</w:t>
      </w:r>
      <w:proofErr w:type="spellEnd"/>
      <w:r w:rsidRPr="00E70180">
        <w:rPr>
          <w:rFonts w:ascii="Book Antiqua" w:hAnsi="Book Antiqua"/>
          <w:b/>
        </w:rPr>
        <w:t xml:space="preserve"> </w:t>
      </w:r>
      <w:r w:rsidR="00DD5D22" w:rsidRPr="00DD5D22">
        <w:rPr>
          <w:rFonts w:ascii="Book Antiqua" w:hAnsi="Book Antiqua" w:hint="eastAsia"/>
          <w:b/>
          <w:lang w:eastAsia="zh-CN"/>
        </w:rPr>
        <w:t>RFs</w:t>
      </w:r>
      <w:r w:rsidRPr="00E70180">
        <w:rPr>
          <w:rFonts w:ascii="Book Antiqua" w:hAnsi="Book Antiqua"/>
          <w:b/>
        </w:rPr>
        <w:t>:</w:t>
      </w:r>
      <w:r w:rsidRPr="00D951BB">
        <w:rPr>
          <w:rFonts w:ascii="Book Antiqua" w:hAnsi="Book Antiqua"/>
          <w:b/>
          <w:i/>
        </w:rPr>
        <w:t xml:space="preserve"> </w:t>
      </w:r>
      <w:r w:rsidRPr="00D951BB">
        <w:rPr>
          <w:rFonts w:ascii="Book Antiqua" w:hAnsi="Book Antiqua"/>
        </w:rPr>
        <w:t xml:space="preserve">Knowledge of 11 </w:t>
      </w:r>
      <w:proofErr w:type="spellStart"/>
      <w:r w:rsidRPr="00D951BB">
        <w:rPr>
          <w:rFonts w:ascii="Book Antiqua" w:hAnsi="Book Antiqua"/>
        </w:rPr>
        <w:t>MetS</w:t>
      </w:r>
      <w:proofErr w:type="spellEnd"/>
      <w:r w:rsidRPr="00D951BB">
        <w:rPr>
          <w:rFonts w:ascii="Book Antiqua" w:hAnsi="Book Antiqua"/>
        </w:rPr>
        <w:t xml:space="preserve"> </w:t>
      </w:r>
      <w:r w:rsidR="00D43870">
        <w:rPr>
          <w:rFonts w:ascii="Book Antiqua" w:hAnsi="Book Antiqua" w:hint="eastAsia"/>
          <w:lang w:eastAsia="zh-CN"/>
        </w:rPr>
        <w:t>RFs</w:t>
      </w:r>
      <w:r w:rsidRPr="00D951BB">
        <w:rPr>
          <w:rFonts w:ascii="Book Antiqua" w:hAnsi="Book Antiqua"/>
        </w:rPr>
        <w:t xml:space="preserve"> (age, high cholesterol, DM, male gender, menopause, fat intake, overweight/obesity, family history, sedentary lifestyle, smoking, and stress) was assessed. Response options for each RF were 0</w:t>
      </w:r>
      <w:r w:rsidR="00D43870">
        <w:rPr>
          <w:rFonts w:ascii="Book Antiqua" w:hAnsi="Book Antiqua" w:hint="eastAsia"/>
          <w:lang w:eastAsia="zh-CN"/>
        </w:rPr>
        <w:t xml:space="preserve"> </w:t>
      </w:r>
      <w:r w:rsidRPr="00D951BB">
        <w:rPr>
          <w:rFonts w:ascii="Book Antiqua" w:hAnsi="Book Antiqua"/>
        </w:rPr>
        <w:t>=</w:t>
      </w:r>
      <w:r w:rsidR="00D43870">
        <w:rPr>
          <w:rFonts w:ascii="Book Antiqua" w:hAnsi="Book Antiqua" w:hint="eastAsia"/>
          <w:lang w:eastAsia="zh-CN"/>
        </w:rPr>
        <w:t xml:space="preserve"> </w:t>
      </w:r>
      <w:r w:rsidRPr="00D951BB">
        <w:rPr>
          <w:rFonts w:ascii="Book Antiqua" w:hAnsi="Book Antiqua"/>
        </w:rPr>
        <w:t>no and 1</w:t>
      </w:r>
      <w:r w:rsidR="00D43870">
        <w:rPr>
          <w:rFonts w:ascii="Book Antiqua" w:hAnsi="Book Antiqua" w:hint="eastAsia"/>
          <w:lang w:eastAsia="zh-CN"/>
        </w:rPr>
        <w:t xml:space="preserve"> </w:t>
      </w:r>
      <w:r w:rsidRPr="00D951BB">
        <w:rPr>
          <w:rFonts w:ascii="Book Antiqua" w:hAnsi="Book Antiqua"/>
        </w:rPr>
        <w:t>=</w:t>
      </w:r>
      <w:r w:rsidR="00D43870">
        <w:rPr>
          <w:rFonts w:ascii="Book Antiqua" w:hAnsi="Book Antiqua" w:hint="eastAsia"/>
          <w:lang w:eastAsia="zh-CN"/>
        </w:rPr>
        <w:t xml:space="preserve"> </w:t>
      </w:r>
      <w:r w:rsidRPr="00D951BB">
        <w:rPr>
          <w:rFonts w:ascii="Book Antiqua" w:hAnsi="Book Antiqua"/>
        </w:rPr>
        <w:t xml:space="preserve">yes. A </w:t>
      </w:r>
      <w:proofErr w:type="spellStart"/>
      <w:r w:rsidRPr="00D951BB">
        <w:rPr>
          <w:rFonts w:ascii="Book Antiqua" w:hAnsi="Book Antiqua"/>
        </w:rPr>
        <w:t>MetS</w:t>
      </w:r>
      <w:proofErr w:type="spellEnd"/>
      <w:r w:rsidRPr="00D951BB">
        <w:rPr>
          <w:rFonts w:ascii="Book Antiqua" w:hAnsi="Book Antiqua"/>
        </w:rPr>
        <w:t xml:space="preserve"> knowledge score was computed by summing the number of correct answers (Cronbach’s </w:t>
      </w:r>
      <w:r w:rsidRPr="00D951BB">
        <w:rPr>
          <w:rFonts w:ascii="Book Antiqua" w:hAnsi="Book Antiqua"/>
        </w:rPr>
        <w:sym w:font="Symbol" w:char="F061"/>
      </w:r>
      <w:r w:rsidRPr="00D951BB">
        <w:rPr>
          <w:rFonts w:ascii="Book Antiqua" w:hAnsi="Book Antiqua"/>
        </w:rPr>
        <w:t xml:space="preserve"> = 0.78); a higher score indicated greater knowledge. </w:t>
      </w:r>
    </w:p>
    <w:p w14:paraId="1ACF9707" w14:textId="77777777" w:rsidR="00DD5D22" w:rsidRDefault="00DD5D22" w:rsidP="00D951BB">
      <w:pPr>
        <w:widowControl w:val="0"/>
        <w:adjustRightInd w:val="0"/>
        <w:snapToGrid w:val="0"/>
        <w:spacing w:after="0" w:line="360" w:lineRule="auto"/>
        <w:jc w:val="both"/>
        <w:rPr>
          <w:rFonts w:ascii="Book Antiqua" w:hAnsi="Book Antiqua"/>
          <w:b/>
          <w:i/>
          <w:iCs/>
          <w:lang w:eastAsia="zh-CN"/>
        </w:rPr>
      </w:pPr>
      <w:bookmarkStart w:id="9" w:name="OLE_LINK1"/>
    </w:p>
    <w:p w14:paraId="4247111D" w14:textId="77777777" w:rsidR="00D62B79" w:rsidRPr="00D951BB" w:rsidRDefault="00D62B79" w:rsidP="00D951BB">
      <w:pPr>
        <w:widowControl w:val="0"/>
        <w:adjustRightInd w:val="0"/>
        <w:snapToGrid w:val="0"/>
        <w:spacing w:after="0" w:line="360" w:lineRule="auto"/>
        <w:jc w:val="both"/>
        <w:rPr>
          <w:rFonts w:ascii="Book Antiqua" w:hAnsi="Book Antiqua"/>
        </w:rPr>
      </w:pPr>
      <w:r w:rsidRPr="00DD5D22">
        <w:rPr>
          <w:rFonts w:ascii="Book Antiqua" w:hAnsi="Book Antiqua"/>
          <w:b/>
          <w:iCs/>
        </w:rPr>
        <w:t>Fasting glucose:</w:t>
      </w:r>
      <w:r w:rsidRPr="00DD5D22">
        <w:rPr>
          <w:rFonts w:ascii="Book Antiqua" w:hAnsi="Book Antiqua"/>
        </w:rPr>
        <w:t xml:space="preserve"> </w:t>
      </w:r>
      <w:r w:rsidRPr="00D951BB">
        <w:rPr>
          <w:rFonts w:ascii="Book Antiqua" w:hAnsi="Book Antiqua"/>
        </w:rPr>
        <w:t>Fasting capillary glucose (mg/</w:t>
      </w:r>
      <w:proofErr w:type="spellStart"/>
      <w:r w:rsidRPr="00D951BB">
        <w:rPr>
          <w:rFonts w:ascii="Book Antiqua" w:hAnsi="Book Antiqua"/>
        </w:rPr>
        <w:t>dL</w:t>
      </w:r>
      <w:proofErr w:type="spellEnd"/>
      <w:r w:rsidRPr="00D951BB">
        <w:rPr>
          <w:rFonts w:ascii="Book Antiqua" w:hAnsi="Book Antiqua"/>
        </w:rPr>
        <w:t xml:space="preserve">) was measured using </w:t>
      </w:r>
      <w:proofErr w:type="spellStart"/>
      <w:r w:rsidRPr="00D951BB">
        <w:rPr>
          <w:rFonts w:ascii="Book Antiqua" w:hAnsi="Book Antiqua"/>
        </w:rPr>
        <w:t>Accucheck</w:t>
      </w:r>
      <w:proofErr w:type="spellEnd"/>
      <w:r w:rsidRPr="00D951BB">
        <w:rPr>
          <w:rFonts w:ascii="Book Antiqua" w:hAnsi="Book Antiqua"/>
        </w:rPr>
        <w:t xml:space="preserve"> Advantage (Roche Diagnostics, Indianapolis, IN). Although fasting serum glucose was collected and stored, analysis indicated abnormal levels with large standard deviations from the capillary glucose for one-third of the respondents. Hence fasting capillary glucose was used for calculating </w:t>
      </w:r>
      <w:proofErr w:type="spellStart"/>
      <w:r w:rsidRPr="00D951BB">
        <w:rPr>
          <w:rFonts w:ascii="Book Antiqua" w:hAnsi="Book Antiqua"/>
        </w:rPr>
        <w:t>CMetS</w:t>
      </w:r>
      <w:proofErr w:type="spellEnd"/>
      <w:r w:rsidRPr="00D951BB">
        <w:rPr>
          <w:rFonts w:ascii="Book Antiqua" w:hAnsi="Book Antiqua"/>
        </w:rPr>
        <w:t xml:space="preserve"> in the current analysis. </w:t>
      </w:r>
      <w:bookmarkEnd w:id="9"/>
    </w:p>
    <w:p w14:paraId="28E1B279" w14:textId="77777777" w:rsidR="00DD5D22" w:rsidRDefault="00DD5D22" w:rsidP="00D951BB">
      <w:pPr>
        <w:widowControl w:val="0"/>
        <w:tabs>
          <w:tab w:val="left" w:pos="90"/>
        </w:tabs>
        <w:adjustRightInd w:val="0"/>
        <w:snapToGrid w:val="0"/>
        <w:spacing w:after="0" w:line="360" w:lineRule="auto"/>
        <w:jc w:val="both"/>
        <w:rPr>
          <w:rFonts w:ascii="Book Antiqua" w:hAnsi="Book Antiqua"/>
          <w:b/>
          <w:i/>
          <w:iCs/>
          <w:lang w:eastAsia="zh-CN"/>
        </w:rPr>
      </w:pPr>
    </w:p>
    <w:p w14:paraId="3B685569" w14:textId="625C3F95" w:rsidR="00D62B79" w:rsidRPr="00D951BB" w:rsidRDefault="00D62B79" w:rsidP="00D951BB">
      <w:pPr>
        <w:widowControl w:val="0"/>
        <w:tabs>
          <w:tab w:val="left" w:pos="90"/>
        </w:tabs>
        <w:adjustRightInd w:val="0"/>
        <w:snapToGrid w:val="0"/>
        <w:spacing w:after="0" w:line="360" w:lineRule="auto"/>
        <w:jc w:val="both"/>
        <w:rPr>
          <w:rFonts w:ascii="Book Antiqua" w:hAnsi="Book Antiqua"/>
        </w:rPr>
      </w:pPr>
      <w:r w:rsidRPr="001731CA">
        <w:rPr>
          <w:rFonts w:ascii="Book Antiqua" w:hAnsi="Book Antiqua"/>
          <w:b/>
          <w:iCs/>
        </w:rPr>
        <w:t>R</w:t>
      </w:r>
      <w:r w:rsidR="00DD5D22" w:rsidRPr="001731CA">
        <w:rPr>
          <w:rFonts w:ascii="Book Antiqua" w:hAnsi="Book Antiqua" w:hint="eastAsia"/>
          <w:b/>
          <w:iCs/>
          <w:lang w:eastAsia="zh-CN"/>
        </w:rPr>
        <w:t>Fs</w:t>
      </w:r>
      <w:r w:rsidRPr="001731CA">
        <w:rPr>
          <w:rFonts w:ascii="Book Antiqua" w:hAnsi="Book Antiqua"/>
          <w:b/>
          <w:iCs/>
        </w:rPr>
        <w:t xml:space="preserve"> for </w:t>
      </w:r>
      <w:proofErr w:type="spellStart"/>
      <w:r w:rsidRPr="001731CA">
        <w:rPr>
          <w:rFonts w:ascii="Book Antiqua" w:hAnsi="Book Antiqua"/>
          <w:b/>
          <w:iCs/>
        </w:rPr>
        <w:t>MetS</w:t>
      </w:r>
      <w:proofErr w:type="spellEnd"/>
      <w:r w:rsidRPr="001731CA">
        <w:rPr>
          <w:rFonts w:ascii="Book Antiqua" w:hAnsi="Book Antiqua"/>
          <w:b/>
          <w:iCs/>
        </w:rPr>
        <w:t>:</w:t>
      </w:r>
      <w:r w:rsidRPr="001731CA">
        <w:rPr>
          <w:rFonts w:ascii="Book Antiqua" w:hAnsi="Book Antiqua"/>
          <w:b/>
        </w:rPr>
        <w:t xml:space="preserve"> </w:t>
      </w:r>
      <w:r w:rsidRPr="00D951BB">
        <w:rPr>
          <w:rFonts w:ascii="Book Antiqua" w:hAnsi="Book Antiqua"/>
        </w:rPr>
        <w:t xml:space="preserve">Plasma samples were assayed for </w:t>
      </w:r>
      <w:r w:rsidR="00805421" w:rsidRPr="00D951BB">
        <w:rPr>
          <w:rFonts w:ascii="Book Antiqua" w:hAnsi="Book Antiqua"/>
          <w:bCs/>
        </w:rPr>
        <w:t>TG, HDL</w:t>
      </w:r>
      <w:r w:rsidRPr="00D951BB">
        <w:rPr>
          <w:rFonts w:ascii="Book Antiqua" w:hAnsi="Book Antiqua"/>
          <w:bCs/>
        </w:rPr>
        <w:t xml:space="preserve"> </w:t>
      </w:r>
      <w:r w:rsidRPr="00D951BB">
        <w:rPr>
          <w:rFonts w:ascii="Book Antiqua" w:hAnsi="Book Antiqua"/>
        </w:rPr>
        <w:t xml:space="preserve">using the vertical auto profile test at the </w:t>
      </w:r>
      <w:proofErr w:type="spellStart"/>
      <w:r w:rsidRPr="00D951BB">
        <w:rPr>
          <w:rFonts w:ascii="Book Antiqua" w:hAnsi="Book Antiqua"/>
        </w:rPr>
        <w:t>Atherotech</w:t>
      </w:r>
      <w:proofErr w:type="spellEnd"/>
      <w:r w:rsidRPr="00D951BB">
        <w:rPr>
          <w:rFonts w:ascii="Book Antiqua" w:hAnsi="Book Antiqua"/>
        </w:rPr>
        <w:t xml:space="preserve"> Laboratory (Birmingham, AL) as descr</w:t>
      </w:r>
      <w:r w:rsidR="00805421" w:rsidRPr="00D951BB">
        <w:rPr>
          <w:rFonts w:ascii="Book Antiqua" w:hAnsi="Book Antiqua"/>
        </w:rPr>
        <w:t>ibed previously</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&lt;EndNote&gt;&lt;Cite&gt;&lt;Author&gt;Kulkarni&lt;/Author&gt;&lt;Year&gt;2006&lt;/Year&gt;&lt;RecNum&gt;21&lt;/RecNum&gt;&lt;DisplayText&gt;&lt;style face="superscript"&gt;[9]&lt;/style&gt;&lt;/DisplayText&gt;&lt;record&gt;&lt;rec-number&gt;21&lt;/rec-number&gt;&lt;foreign-keys&gt;&lt;key app="EN" db-id="z2eewp95lzp2eretfvyvx9rzaedd0509pdpa"&gt;21&lt;/key&gt;&lt;/foreign-keys&gt;&lt;ref-type name="Journal Article"&gt;17&lt;/ref-type&gt;&lt;contributors&gt;&lt;authors&gt;&lt;author&gt;Kulkarni, K. R.&lt;/author&gt;&lt;/authors&gt;&lt;/contributors&gt;&lt;auth-address&gt;Atherotech Inc., 201 London Parkway, Suite 400, Birmingham, AL 35211, USA. kkulkarni@atherotech.com&lt;/auth-address&gt;&lt;titles&gt;&lt;title&gt;Cholesterol profile measurement by vertical auto profile method&lt;/title&gt;&lt;secondary-title&gt;Clin Lab Med&lt;/secondary-title&gt;&lt;/titles&gt;&lt;periodical&gt;&lt;full-title&gt;Clin Lab Med&lt;/full-title&gt;&lt;/periodical&gt;&lt;pages&gt;787-802&lt;/pages&gt;&lt;volume&gt;26&lt;/volume&gt;&lt;number&gt;4&lt;/number&gt;&lt;edition&gt;2006/11/18&lt;/edition&gt;&lt;keywords&gt;&lt;keyword&gt;Automation&lt;/keyword&gt;&lt;keyword&gt;Centrifugation, Density Gradient/*methods&lt;/keyword&gt;&lt;keyword&gt;Cholesterol/*blood&lt;/keyword&gt;&lt;keyword&gt;Clinical Chemistry Tests/methods&lt;/keyword&gt;&lt;keyword&gt;Coronary Disease/*diagnosis/prevention &amp;amp; control&lt;/keyword&gt;&lt;keyword&gt;Humans&lt;/keyword&gt;&lt;keyword&gt;Hyperlipoproteinemias/*diagnosis&lt;/keyword&gt;&lt;keyword&gt;Lipoproteins/*blood/chemistry&lt;/keyword&gt;&lt;keyword&gt;Predictive Value of Tests&lt;/keyword&gt;&lt;/keywords&gt;&lt;dates&gt;&lt;year&gt;2006&lt;/year&gt;&lt;pub-dates&gt;&lt;date&gt;Dec&lt;/date&gt;&lt;/pub-dates&gt;&lt;/dates&gt;&lt;isbn&gt;0272-2712 (Print)&amp;#xD;0272-2712 (Linking)&lt;/isbn&gt;&lt;accession-num&gt;17110240&lt;/accession-num&gt;&lt;urls&gt;&lt;related-urls&gt;&lt;url&gt;http://www.ncbi.nlm.nih.gov/entrez/query.fcgi?cmd=Retrieve&amp;amp;db=PubMed&amp;amp;dopt=Citation&amp;amp;list_uids=17110240&lt;/url&gt;&lt;/related-urls&gt;&lt;/urls&gt;&lt;electronic-resource-num&gt;S0272-2712(06)00074-6 [pii]&amp;#xD;10.1016/j.cll.2006.07.004&lt;/electronic-resource-num&gt;&lt;language&gt;eng&lt;/language&gt;&lt;/record&gt;&lt;/Cite&gt;&lt;/EndNote&gt;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[9]</w:t>
      </w:r>
      <w:r w:rsidR="00140DCE" w:rsidRPr="00D951BB">
        <w:rPr>
          <w:rFonts w:ascii="Book Antiqua" w:hAnsi="Book Antiqua"/>
        </w:rPr>
        <w:fldChar w:fldCharType="end"/>
      </w:r>
      <w:r w:rsidRPr="00D951BB">
        <w:rPr>
          <w:rFonts w:ascii="Book Antiqua" w:hAnsi="Book Antiqua"/>
        </w:rPr>
        <w:t xml:space="preserve">. The LDL-R </w:t>
      </w:r>
      <w:proofErr w:type="spellStart"/>
      <w:r w:rsidRPr="00D951BB">
        <w:rPr>
          <w:rFonts w:ascii="Book Antiqua" w:hAnsi="Book Antiqua"/>
        </w:rPr>
        <w:t>subfraction</w:t>
      </w:r>
      <w:proofErr w:type="spellEnd"/>
      <w:r w:rsidRPr="00D951BB">
        <w:rPr>
          <w:rFonts w:ascii="Book Antiqua" w:hAnsi="Book Antiqua"/>
        </w:rPr>
        <w:t xml:space="preserve"> was determined by subtracting </w:t>
      </w:r>
      <w:proofErr w:type="spellStart"/>
      <w:proofErr w:type="gramStart"/>
      <w:r w:rsidRPr="00D951BB">
        <w:rPr>
          <w:rFonts w:ascii="Book Antiqua" w:hAnsi="Book Antiqua"/>
        </w:rPr>
        <w:t>Lp</w:t>
      </w:r>
      <w:proofErr w:type="spellEnd"/>
      <w:r w:rsidRPr="00D951BB">
        <w:rPr>
          <w:rFonts w:ascii="Book Antiqua" w:hAnsi="Book Antiqua"/>
        </w:rPr>
        <w:t>(</w:t>
      </w:r>
      <w:proofErr w:type="gramEnd"/>
      <w:r w:rsidRPr="00D951BB">
        <w:rPr>
          <w:rFonts w:ascii="Book Antiqua" w:hAnsi="Book Antiqua"/>
        </w:rPr>
        <w:t>a) and IDL from total LDL.</w:t>
      </w:r>
    </w:p>
    <w:p w14:paraId="08002C78" w14:textId="77777777" w:rsidR="001731CA" w:rsidRDefault="001731CA" w:rsidP="00D951BB">
      <w:pPr>
        <w:pStyle w:val="NormalWeb"/>
        <w:widowControl w:val="0"/>
        <w:adjustRightInd w:val="0"/>
        <w:snapToGrid w:val="0"/>
        <w:spacing w:before="0" w:beforeAutospacing="0" w:after="0" w:afterAutospacing="0" w:line="360" w:lineRule="auto"/>
        <w:jc w:val="both"/>
        <w:rPr>
          <w:rFonts w:ascii="Book Antiqua" w:eastAsiaTheme="minorEastAsia" w:hAnsi="Book Antiqua"/>
          <w:b/>
          <w:i/>
          <w:lang w:eastAsia="zh-CN"/>
        </w:rPr>
      </w:pPr>
    </w:p>
    <w:p w14:paraId="2CA168C0" w14:textId="14943C9C" w:rsidR="00D62B79" w:rsidRPr="00D951BB" w:rsidRDefault="00D62B79" w:rsidP="00D951BB">
      <w:pPr>
        <w:pStyle w:val="NormalWeb"/>
        <w:widowControl w:val="0"/>
        <w:adjustRightInd w:val="0"/>
        <w:snapToGrid w:val="0"/>
        <w:spacing w:before="0" w:beforeAutospacing="0" w:after="0" w:afterAutospacing="0" w:line="360" w:lineRule="auto"/>
        <w:jc w:val="both"/>
        <w:rPr>
          <w:rFonts w:ascii="Book Antiqua" w:hAnsi="Book Antiqua"/>
        </w:rPr>
      </w:pPr>
      <w:r w:rsidRPr="001731CA">
        <w:rPr>
          <w:rFonts w:ascii="Book Antiqua" w:hAnsi="Book Antiqua"/>
          <w:b/>
        </w:rPr>
        <w:t xml:space="preserve">Waist </w:t>
      </w:r>
      <w:r w:rsidR="001731CA">
        <w:rPr>
          <w:rFonts w:ascii="Book Antiqua" w:eastAsiaTheme="minorEastAsia" w:hAnsi="Book Antiqua" w:hint="eastAsia"/>
          <w:b/>
          <w:lang w:eastAsia="zh-CN"/>
        </w:rPr>
        <w:t>c</w:t>
      </w:r>
      <w:r w:rsidRPr="001731CA">
        <w:rPr>
          <w:rFonts w:ascii="Book Antiqua" w:hAnsi="Book Antiqua"/>
          <w:b/>
        </w:rPr>
        <w:t>ircumference:</w:t>
      </w:r>
      <w:r w:rsidRPr="00D951BB">
        <w:rPr>
          <w:rFonts w:ascii="Book Antiqua" w:hAnsi="Book Antiqua"/>
          <w:b/>
        </w:rPr>
        <w:t xml:space="preserve"> </w:t>
      </w:r>
      <w:r w:rsidRPr="00D951BB">
        <w:rPr>
          <w:rFonts w:ascii="Book Antiqua" w:hAnsi="Book Antiqua"/>
        </w:rPr>
        <w:t>For males/females, the cut-off of WC</w:t>
      </w:r>
      <w:r w:rsidR="00A2140D">
        <w:rPr>
          <w:rFonts w:ascii="Book Antiqua" w:eastAsiaTheme="minorEastAsia" w:hAnsi="Book Antiqua" w:hint="eastAsia"/>
          <w:lang w:eastAsia="zh-CN"/>
        </w:rPr>
        <w:t xml:space="preserve"> </w:t>
      </w:r>
      <w:r w:rsidRPr="00D951BB">
        <w:rPr>
          <w:rFonts w:ascii="Book Antiqua" w:hAnsi="Book Antiqua"/>
        </w:rPr>
        <w:t>=</w:t>
      </w:r>
      <w:r w:rsidR="00A2140D">
        <w:rPr>
          <w:rFonts w:ascii="Book Antiqua" w:eastAsiaTheme="minorEastAsia" w:hAnsi="Book Antiqua" w:hint="eastAsia"/>
          <w:lang w:eastAsia="zh-CN"/>
        </w:rPr>
        <w:t xml:space="preserve"> </w:t>
      </w:r>
      <w:r w:rsidRPr="00D951BB">
        <w:rPr>
          <w:rFonts w:ascii="Book Antiqua" w:hAnsi="Book Antiqua"/>
        </w:rPr>
        <w:t>35.4/31.5 inches was used to define elevated WC in this study, based on the IDF criteria for South Asians; also it has a high sensitivity (0.901/0.923) and specificity (0.836/0.768) for identifying South Asians with BMI ≥</w:t>
      </w:r>
      <w:r w:rsidR="00A2140D">
        <w:rPr>
          <w:rFonts w:ascii="Book Antiqua" w:eastAsiaTheme="minorEastAsia" w:hAnsi="Book Antiqua" w:hint="eastAsia"/>
          <w:lang w:eastAsia="zh-CN"/>
        </w:rPr>
        <w:t xml:space="preserve"> </w:t>
      </w:r>
      <w:r w:rsidRPr="00D951BB">
        <w:rPr>
          <w:rFonts w:ascii="Book Antiqua" w:hAnsi="Book Antiqua"/>
        </w:rPr>
        <w:t>25 kg/m</w:t>
      </w:r>
      <w:r w:rsidRPr="00D951BB">
        <w:rPr>
          <w:rFonts w:ascii="Book Antiqua" w:hAnsi="Book Antiqua"/>
          <w:vertAlign w:val="superscript"/>
        </w:rPr>
        <w:t>2</w:t>
      </w:r>
      <w:r w:rsidR="00C114D7" w:rsidRPr="00D951BB">
        <w:rPr>
          <w:rFonts w:ascii="Book Antiqua" w:hAnsi="Book Antiqua"/>
        </w:rPr>
        <w:t xml:space="preserve"> </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&lt;EndNote&gt;&lt;Cite&gt;&lt;Author&gt;Misra&lt;/Author&gt;&lt;Year&gt;2003&lt;/Year&gt;&lt;RecNum&gt;2676&lt;/RecNum&gt;&lt;DisplayText&gt;&lt;style face="superscript"&gt;[10]&lt;/style&gt;&lt;/DisplayText&gt;&lt;record&gt;&lt;rec-number&gt;2676&lt;/rec-number&gt;&lt;foreign-keys&gt;&lt;key app="EN" db-id="2avvrxx2yt9ew8e0fzlpaw56599zffvsr5ap" timestamp="1464804205"&gt;2676&lt;/key&gt;&lt;/foreign-keys&gt;&lt;ref-type name="Journal Article"&gt;17&lt;/ref-type&gt;&lt;contributors&gt;&lt;authors&gt;&lt;author&gt;Misra, A.&lt;/author&gt;&lt;author&gt;Misra, R.&lt;/author&gt;&lt;/authors&gt;&lt;/contributors&gt;&lt;titles&gt;&lt;title&gt;Asian indians and insulin resistance syndrome: global perspective&lt;/title&gt;&lt;secondary-title&gt;Metab Syndr Relat Disord&lt;/secondary-title&gt;&lt;/titles&gt;&lt;periodical&gt;&lt;full-title&gt;Metab Syndr Relat Disord&lt;/full-title&gt;&lt;/periodical&gt;&lt;pages&gt;277-83&lt;/pages&gt;&lt;volume&gt;1&lt;/volume&gt;&lt;number&gt;4&lt;/number&gt;&lt;dates&gt;&lt;year&gt;2003&lt;/year&gt;&lt;pub-dates&gt;&lt;date&gt;Dec&lt;/date&gt;&lt;/pub-dates&gt;&lt;/dates&gt;&lt;isbn&gt;1557-8518 (Electronic)&amp;#xD;1540-4196 (Linking)&lt;/isbn&gt;&lt;accession-num&gt;18370652&lt;/accession-num&gt;&lt;urls&gt;&lt;related-urls&gt;&lt;url&gt;http://www.ncbi.nlm.nih.gov/pubmed/18370652&lt;/url&gt;&lt;/related-urls&gt;&lt;/urls&gt;&lt;electronic-resource-num&gt;10.1089/1540419031361390&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[10]</w:t>
      </w:r>
      <w:r w:rsidR="00140DCE" w:rsidRPr="00D951BB">
        <w:rPr>
          <w:rFonts w:ascii="Book Antiqua" w:hAnsi="Book Antiqua"/>
        </w:rPr>
        <w:fldChar w:fldCharType="end"/>
      </w:r>
      <w:r w:rsidRPr="00D951BB">
        <w:rPr>
          <w:rFonts w:ascii="Book Antiqua" w:hAnsi="Book Antiqua"/>
        </w:rPr>
        <w:t>.</w:t>
      </w:r>
    </w:p>
    <w:p w14:paraId="473C4BCA" w14:textId="77777777" w:rsidR="00C114D7" w:rsidRPr="00D951BB" w:rsidRDefault="00C114D7" w:rsidP="00D951BB">
      <w:pPr>
        <w:pStyle w:val="Heading1"/>
        <w:keepNext w:val="0"/>
        <w:widowControl w:val="0"/>
        <w:adjustRightInd w:val="0"/>
        <w:snapToGrid w:val="0"/>
        <w:spacing w:line="360" w:lineRule="auto"/>
        <w:jc w:val="both"/>
        <w:rPr>
          <w:rFonts w:ascii="Book Antiqua" w:hAnsi="Book Antiqua"/>
          <w:u w:val="single"/>
        </w:rPr>
      </w:pPr>
    </w:p>
    <w:p w14:paraId="6F346D81" w14:textId="15E5E818" w:rsidR="00D62B79" w:rsidRPr="00A2140D" w:rsidRDefault="00D62B79" w:rsidP="00D951BB">
      <w:pPr>
        <w:pStyle w:val="Heading1"/>
        <w:keepNext w:val="0"/>
        <w:widowControl w:val="0"/>
        <w:adjustRightInd w:val="0"/>
        <w:snapToGrid w:val="0"/>
        <w:spacing w:line="360" w:lineRule="auto"/>
        <w:jc w:val="both"/>
        <w:rPr>
          <w:rFonts w:ascii="Book Antiqua" w:eastAsiaTheme="minorEastAsia" w:hAnsi="Book Antiqua"/>
          <w:i/>
          <w:lang w:eastAsia="zh-CN"/>
        </w:rPr>
      </w:pPr>
      <w:r w:rsidRPr="00A2140D">
        <w:rPr>
          <w:rFonts w:ascii="Book Antiqua" w:hAnsi="Book Antiqua"/>
          <w:i/>
        </w:rPr>
        <w:t>Definitions</w:t>
      </w:r>
    </w:p>
    <w:p w14:paraId="4959E7FF" w14:textId="6A82E5A3" w:rsidR="00D62B79" w:rsidRPr="00D951BB" w:rsidRDefault="00A2140D" w:rsidP="00D951BB">
      <w:pPr>
        <w:pStyle w:val="NormalWeb"/>
        <w:widowControl w:val="0"/>
        <w:adjustRightInd w:val="0"/>
        <w:snapToGrid w:val="0"/>
        <w:spacing w:before="0" w:beforeAutospacing="0" w:after="0" w:afterAutospacing="0" w:line="360" w:lineRule="auto"/>
        <w:jc w:val="both"/>
        <w:rPr>
          <w:rFonts w:ascii="Book Antiqua" w:hAnsi="Book Antiqua"/>
        </w:rPr>
      </w:pPr>
      <w:proofErr w:type="spellStart"/>
      <w:r w:rsidRPr="00A2140D">
        <w:rPr>
          <w:rFonts w:ascii="Book Antiqua" w:hAnsi="Book Antiqua"/>
          <w:b/>
        </w:rPr>
        <w:t>MetS</w:t>
      </w:r>
      <w:proofErr w:type="spellEnd"/>
      <w:r w:rsidRPr="00A2140D">
        <w:rPr>
          <w:rFonts w:ascii="Book Antiqua" w:eastAsiaTheme="minorEastAsia" w:hAnsi="Book Antiqua" w:hint="eastAsia"/>
          <w:b/>
          <w:lang w:eastAsia="zh-CN"/>
        </w:rPr>
        <w:t xml:space="preserve">: </w:t>
      </w:r>
      <w:proofErr w:type="spellStart"/>
      <w:r w:rsidR="00D62B79" w:rsidRPr="00D951BB">
        <w:rPr>
          <w:rFonts w:ascii="Book Antiqua" w:hAnsi="Book Antiqua"/>
        </w:rPr>
        <w:t>MetS</w:t>
      </w:r>
      <w:proofErr w:type="spellEnd"/>
      <w:r w:rsidR="00D62B79" w:rsidRPr="00D951BB">
        <w:rPr>
          <w:rFonts w:ascii="Book Antiqua" w:hAnsi="Book Antiqua"/>
        </w:rPr>
        <w:t xml:space="preserve"> was assessed according to the</w:t>
      </w:r>
      <w:r w:rsidR="00C33668" w:rsidRPr="00D951BB">
        <w:rPr>
          <w:rFonts w:ascii="Book Antiqua" w:hAnsi="Book Antiqua"/>
        </w:rPr>
        <w:t xml:space="preserve"> Harmonization criteria</w:t>
      </w:r>
      <w:r w:rsidR="002922DF">
        <w:rPr>
          <w:rFonts w:ascii="Book Antiqua" w:eastAsiaTheme="minorEastAsia" w:hAnsi="Book Antiqua" w:hint="eastAsia"/>
          <w:lang w:eastAsia="zh-CN"/>
        </w:rPr>
        <w:t>,</w:t>
      </w:r>
      <w:r w:rsidR="00C33668" w:rsidRPr="00D951BB">
        <w:rPr>
          <w:rFonts w:ascii="Book Antiqua" w:hAnsi="Book Antiqua"/>
        </w:rPr>
        <w:t xml:space="preserve"> </w:t>
      </w:r>
      <w:r w:rsidR="00C33668" w:rsidRPr="002922DF">
        <w:rPr>
          <w:rFonts w:ascii="Book Antiqua" w:hAnsi="Book Antiqua"/>
          <w:i/>
        </w:rPr>
        <w:t>i.e.</w:t>
      </w:r>
      <w:r w:rsidR="00C33668" w:rsidRPr="00D951BB">
        <w:rPr>
          <w:rFonts w:ascii="Book Antiqua" w:hAnsi="Book Antiqua"/>
        </w:rPr>
        <w:t>,</w:t>
      </w:r>
      <w:r w:rsidR="00D62B79" w:rsidRPr="00D951BB">
        <w:rPr>
          <w:rFonts w:ascii="Book Antiqua" w:hAnsi="Book Antiqua"/>
        </w:rPr>
        <w:t xml:space="preserve"> presence of ≥</w:t>
      </w:r>
      <w:r w:rsidR="002922DF">
        <w:rPr>
          <w:rFonts w:ascii="Book Antiqua" w:eastAsiaTheme="minorEastAsia" w:hAnsi="Book Antiqua" w:hint="eastAsia"/>
          <w:lang w:eastAsia="zh-CN"/>
        </w:rPr>
        <w:t xml:space="preserve"> </w:t>
      </w:r>
      <w:r w:rsidR="00D62B79" w:rsidRPr="00D951BB">
        <w:rPr>
          <w:rFonts w:ascii="Book Antiqua" w:hAnsi="Book Antiqua"/>
        </w:rPr>
        <w:t xml:space="preserve">3 of the </w:t>
      </w:r>
      <w:proofErr w:type="spellStart"/>
      <w:r w:rsidR="00D62B79" w:rsidRPr="00D951BB">
        <w:rPr>
          <w:rFonts w:ascii="Book Antiqua" w:hAnsi="Book Antiqua"/>
        </w:rPr>
        <w:t>MetS</w:t>
      </w:r>
      <w:proofErr w:type="spellEnd"/>
      <w:r w:rsidR="00D62B79" w:rsidRPr="00D951BB">
        <w:rPr>
          <w:rFonts w:ascii="Book Antiqua" w:hAnsi="Book Antiqua"/>
        </w:rPr>
        <w:t xml:space="preserve"> RFs: central obesity, elevated triglycerides (≥</w:t>
      </w:r>
      <w:r w:rsidR="002922DF">
        <w:rPr>
          <w:rFonts w:ascii="Book Antiqua" w:eastAsiaTheme="minorEastAsia" w:hAnsi="Book Antiqua" w:hint="eastAsia"/>
          <w:lang w:eastAsia="zh-CN"/>
        </w:rPr>
        <w:t xml:space="preserve"> </w:t>
      </w:r>
      <w:r w:rsidR="00D62B79" w:rsidRPr="00D951BB">
        <w:rPr>
          <w:rFonts w:ascii="Book Antiqua" w:hAnsi="Book Antiqua"/>
        </w:rPr>
        <w:t>150 mg/</w:t>
      </w:r>
      <w:proofErr w:type="spellStart"/>
      <w:r w:rsidR="00D62B79" w:rsidRPr="00D951BB">
        <w:rPr>
          <w:rFonts w:ascii="Book Antiqua" w:hAnsi="Book Antiqua"/>
        </w:rPr>
        <w:t>dL</w:t>
      </w:r>
      <w:proofErr w:type="spellEnd"/>
      <w:r w:rsidR="00D62B79" w:rsidRPr="00D951BB">
        <w:rPr>
          <w:rFonts w:ascii="Book Antiqua" w:hAnsi="Book Antiqua"/>
        </w:rPr>
        <w:t>), low HDL (&lt;</w:t>
      </w:r>
      <w:r w:rsidR="002922DF">
        <w:rPr>
          <w:rFonts w:ascii="Book Antiqua" w:eastAsiaTheme="minorEastAsia" w:hAnsi="Book Antiqua" w:hint="eastAsia"/>
          <w:lang w:eastAsia="zh-CN"/>
        </w:rPr>
        <w:t xml:space="preserve"> </w:t>
      </w:r>
      <w:r w:rsidR="00D62B79" w:rsidRPr="00D951BB">
        <w:rPr>
          <w:rFonts w:ascii="Book Antiqua" w:hAnsi="Book Antiqua"/>
        </w:rPr>
        <w:t>40 mg/</w:t>
      </w:r>
      <w:proofErr w:type="spellStart"/>
      <w:r w:rsidR="00D62B79" w:rsidRPr="00D951BB">
        <w:rPr>
          <w:rFonts w:ascii="Book Antiqua" w:hAnsi="Book Antiqua"/>
        </w:rPr>
        <w:t>dL</w:t>
      </w:r>
      <w:proofErr w:type="spellEnd"/>
      <w:r w:rsidR="00D62B79" w:rsidRPr="00D951BB">
        <w:rPr>
          <w:rFonts w:ascii="Book Antiqua" w:hAnsi="Book Antiqua"/>
        </w:rPr>
        <w:t xml:space="preserve"> in males, &lt;</w:t>
      </w:r>
      <w:r w:rsidR="002922DF">
        <w:rPr>
          <w:rFonts w:ascii="Book Antiqua" w:eastAsiaTheme="minorEastAsia" w:hAnsi="Book Antiqua" w:hint="eastAsia"/>
          <w:lang w:eastAsia="zh-CN"/>
        </w:rPr>
        <w:t xml:space="preserve"> </w:t>
      </w:r>
      <w:r w:rsidR="00D62B79" w:rsidRPr="00D951BB">
        <w:rPr>
          <w:rFonts w:ascii="Book Antiqua" w:hAnsi="Book Antiqua"/>
        </w:rPr>
        <w:t>50 mg/</w:t>
      </w:r>
      <w:proofErr w:type="spellStart"/>
      <w:r w:rsidR="00D62B79" w:rsidRPr="00D951BB">
        <w:rPr>
          <w:rFonts w:ascii="Book Antiqua" w:hAnsi="Book Antiqua"/>
        </w:rPr>
        <w:t>dL</w:t>
      </w:r>
      <w:proofErr w:type="spellEnd"/>
      <w:r w:rsidR="00D62B79" w:rsidRPr="00D951BB">
        <w:rPr>
          <w:rFonts w:ascii="Book Antiqua" w:hAnsi="Book Antiqua"/>
        </w:rPr>
        <w:t xml:space="preserve"> in females, or specific treatment for these lipid abnormalities), elevated BP (≥</w:t>
      </w:r>
      <w:r w:rsidR="002922DF">
        <w:rPr>
          <w:rFonts w:ascii="Book Antiqua" w:eastAsiaTheme="minorEastAsia" w:hAnsi="Book Antiqua" w:hint="eastAsia"/>
          <w:lang w:eastAsia="zh-CN"/>
        </w:rPr>
        <w:t xml:space="preserve"> </w:t>
      </w:r>
      <w:r w:rsidR="00D62B79" w:rsidRPr="00D951BB">
        <w:rPr>
          <w:rFonts w:ascii="Book Antiqua" w:hAnsi="Book Antiqua"/>
        </w:rPr>
        <w:t>130/≥</w:t>
      </w:r>
      <w:r w:rsidR="002922DF">
        <w:rPr>
          <w:rFonts w:ascii="Book Antiqua" w:eastAsiaTheme="minorEastAsia" w:hAnsi="Book Antiqua" w:hint="eastAsia"/>
          <w:lang w:eastAsia="zh-CN"/>
        </w:rPr>
        <w:t xml:space="preserve"> </w:t>
      </w:r>
      <w:r w:rsidR="002922DF">
        <w:rPr>
          <w:rFonts w:ascii="Book Antiqua" w:hAnsi="Book Antiqua"/>
        </w:rPr>
        <w:t>85 mm</w:t>
      </w:r>
      <w:r w:rsidR="00D62B79" w:rsidRPr="00D951BB">
        <w:rPr>
          <w:rFonts w:ascii="Book Antiqua" w:hAnsi="Book Antiqua"/>
        </w:rPr>
        <w:t>Hg or treatment of previously diagnosed hypertension), and elevated fasting glucose (≥</w:t>
      </w:r>
      <w:r w:rsidR="002922DF">
        <w:rPr>
          <w:rFonts w:ascii="Book Antiqua" w:eastAsiaTheme="minorEastAsia" w:hAnsi="Book Antiqua" w:hint="eastAsia"/>
          <w:lang w:eastAsia="zh-CN"/>
        </w:rPr>
        <w:t xml:space="preserve"> </w:t>
      </w:r>
      <w:r w:rsidR="00D62B79" w:rsidRPr="00D951BB">
        <w:rPr>
          <w:rFonts w:ascii="Book Antiqua" w:hAnsi="Book Antiqua"/>
        </w:rPr>
        <w:t>100 mg/</w:t>
      </w:r>
      <w:proofErr w:type="spellStart"/>
      <w:r w:rsidR="00D62B79" w:rsidRPr="00D951BB">
        <w:rPr>
          <w:rFonts w:ascii="Book Antiqua" w:hAnsi="Book Antiqua"/>
        </w:rPr>
        <w:t>dL</w:t>
      </w:r>
      <w:proofErr w:type="spellEnd"/>
      <w:r w:rsidR="00D62B79" w:rsidRPr="00D951BB">
        <w:rPr>
          <w:rFonts w:ascii="Book Antiqua" w:hAnsi="Book Antiqua"/>
        </w:rPr>
        <w:t xml:space="preserve"> or previously diagnosed type 2 diabetes). Central obesity was defined as ethnicity-specific elevated WC (for South Asians: ≥</w:t>
      </w:r>
      <w:r w:rsidR="002922DF">
        <w:rPr>
          <w:rFonts w:ascii="Book Antiqua" w:eastAsiaTheme="minorEastAsia" w:hAnsi="Book Antiqua" w:hint="eastAsia"/>
          <w:lang w:eastAsia="zh-CN"/>
        </w:rPr>
        <w:t xml:space="preserve"> </w:t>
      </w:r>
      <w:r w:rsidR="00D62B79" w:rsidRPr="00D951BB">
        <w:rPr>
          <w:rFonts w:ascii="Book Antiqua" w:hAnsi="Book Antiqua"/>
        </w:rPr>
        <w:t>35.4 inches for males, ≥</w:t>
      </w:r>
      <w:r w:rsidR="002922DF">
        <w:rPr>
          <w:rFonts w:ascii="Book Antiqua" w:eastAsiaTheme="minorEastAsia" w:hAnsi="Book Antiqua" w:hint="eastAsia"/>
          <w:lang w:eastAsia="zh-CN"/>
        </w:rPr>
        <w:t xml:space="preserve"> </w:t>
      </w:r>
      <w:r w:rsidR="00D62B79" w:rsidRPr="00D951BB">
        <w:rPr>
          <w:rFonts w:ascii="Book Antiqua" w:hAnsi="Book Antiqua"/>
        </w:rPr>
        <w:t>31.5 inches for females, where South Asian included Chinese, Malay and Asian-Indian populations)</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&lt;EndNote&gt;&lt;Cite&gt;&lt;Author&gt;Bainey&lt;/Author&gt;&lt;Year&gt;2011&lt;/Year&gt;&lt;RecNum&gt;2677&lt;/RecNum&gt;&lt;DisplayText&gt;&lt;style face="superscript"&gt;[11]&lt;/style&gt;&lt;/DisplayText&gt;&lt;record&gt;&lt;rec-number&gt;2677&lt;/rec-number&gt;&lt;foreign-keys&gt;&lt;key app="EN" db-id="2avvrxx2yt9ew8e0fzlpaw56599zffvsr5ap" timestamp="1464804311"&gt;2677&lt;/key&gt;&lt;/foreign-keys&gt;&lt;ref-type name="Journal Article"&gt;17&lt;/ref-type&gt;&lt;contributors&gt;&lt;authors&gt;&lt;author&gt;Bainey, K. R.&lt;/author&gt;&lt;author&gt;Norris, C. M.&lt;/author&gt;&lt;author&gt;Gupta, M.&lt;/author&gt;&lt;author&gt;Southern, D.&lt;/author&gt;&lt;author&gt;Galbraith, D.&lt;/author&gt;&lt;author&gt;Knudtson, M. L.&lt;/author&gt;&lt;author&gt;Graham, M. M.&lt;/author&gt;&lt;/authors&gt;&lt;/contributors&gt;&lt;auth-address&gt;University of Alberta, Edmonton, Alberta, Canada.&lt;/auth-address&gt;&lt;titles&gt;&lt;title&gt;Altered health status and quality of life in South Asians with coronary artery disease&lt;/title&gt;&lt;secondary-title&gt;Am Heart J&lt;/secondary-title&gt;&lt;/titles&gt;&lt;periodical&gt;&lt;full-title&gt;Am Heart J&lt;/full-title&gt;&lt;/periodical&gt;&lt;pages&gt;501-6&lt;/pages&gt;&lt;volume&gt;162&lt;/volume&gt;&lt;number&gt;3&lt;/number&gt;&lt;keywords&gt;&lt;keyword&gt;Alberta/epidemiology&lt;/keyword&gt;&lt;keyword&gt;*Asian Continental Ancestry Group&lt;/keyword&gt;&lt;keyword&gt;Cardiac Catheterization&lt;/keyword&gt;&lt;keyword&gt;Coronary Angiography&lt;/keyword&gt;&lt;keyword&gt;Coronary Artery Disease/diagnosis/*ethnology&lt;/keyword&gt;&lt;keyword&gt;Female&lt;/keyword&gt;&lt;keyword&gt;*Health Status&lt;/keyword&gt;&lt;keyword&gt;Humans&lt;/keyword&gt;&lt;keyword&gt;Male&lt;/keyword&gt;&lt;keyword&gt;Middle Aged&lt;/keyword&gt;&lt;keyword&gt;Outcome Assessment (Health Care)/*methods&lt;/keyword&gt;&lt;keyword&gt;*Quality of Life&lt;/keyword&gt;&lt;keyword&gt;*Registries&lt;/keyword&gt;&lt;keyword&gt;Retrospective Studies&lt;/keyword&gt;&lt;keyword&gt;Severity of Illness Index&lt;/keyword&gt;&lt;keyword&gt;Surveys and Questionnaires&lt;/keyword&gt;&lt;/keywords&gt;&lt;dates&gt;&lt;year&gt;2011&lt;/year&gt;&lt;pub-dates&gt;&lt;date&gt;Sep&lt;/date&gt;&lt;/pub-dates&gt;&lt;/dates&gt;&lt;isbn&gt;1097-6744 (Electronic)&amp;#xD;0002-8703 (Linking)&lt;/isbn&gt;&lt;accession-num&gt;21884867&lt;/accession-num&gt;&lt;urls&gt;&lt;related-urls&gt;&lt;url&gt;http://www.ncbi.nlm.nih.gov/pubmed/21884867&lt;/url&gt;&lt;/related-urls&gt;&lt;/urls&gt;&lt;electronic-resource-num&gt;10.1016/j.ahj.2011.06.009&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[11]</w:t>
      </w:r>
      <w:r w:rsidR="00140DCE" w:rsidRPr="00D951BB">
        <w:rPr>
          <w:rFonts w:ascii="Book Antiqua" w:hAnsi="Book Antiqua"/>
        </w:rPr>
        <w:fldChar w:fldCharType="end"/>
      </w:r>
      <w:r w:rsidR="00D62B79" w:rsidRPr="00D951BB">
        <w:rPr>
          <w:rFonts w:ascii="Book Antiqua" w:hAnsi="Book Antiqua"/>
        </w:rPr>
        <w:t xml:space="preserve">. </w:t>
      </w:r>
    </w:p>
    <w:p w14:paraId="2A3FBEAE" w14:textId="77777777" w:rsidR="002922DF" w:rsidRDefault="002922DF" w:rsidP="00D951BB">
      <w:pPr>
        <w:pStyle w:val="NormalWeb"/>
        <w:widowControl w:val="0"/>
        <w:adjustRightInd w:val="0"/>
        <w:snapToGrid w:val="0"/>
        <w:spacing w:before="0" w:beforeAutospacing="0" w:after="0" w:afterAutospacing="0" w:line="360" w:lineRule="auto"/>
        <w:jc w:val="both"/>
        <w:rPr>
          <w:rFonts w:ascii="Book Antiqua" w:eastAsiaTheme="minorEastAsia" w:hAnsi="Book Antiqua"/>
          <w:b/>
          <w:i/>
          <w:lang w:eastAsia="zh-CN"/>
        </w:rPr>
      </w:pPr>
    </w:p>
    <w:p w14:paraId="1925FE7A" w14:textId="7108E9C9" w:rsidR="00D62B79" w:rsidRPr="00D951BB" w:rsidRDefault="00D62B79" w:rsidP="00D951BB">
      <w:pPr>
        <w:pStyle w:val="NormalWeb"/>
        <w:widowControl w:val="0"/>
        <w:adjustRightInd w:val="0"/>
        <w:snapToGrid w:val="0"/>
        <w:spacing w:before="0" w:beforeAutospacing="0" w:after="0" w:afterAutospacing="0" w:line="360" w:lineRule="auto"/>
        <w:jc w:val="both"/>
        <w:rPr>
          <w:rFonts w:ascii="Book Antiqua" w:hAnsi="Book Antiqua"/>
        </w:rPr>
      </w:pPr>
      <w:r w:rsidRPr="002922DF">
        <w:rPr>
          <w:rFonts w:ascii="Book Antiqua" w:hAnsi="Book Antiqua"/>
          <w:b/>
        </w:rPr>
        <w:t xml:space="preserve">Diabetes: </w:t>
      </w:r>
      <w:r w:rsidRPr="00D951BB">
        <w:rPr>
          <w:rFonts w:ascii="Book Antiqua" w:hAnsi="Book Antiqua"/>
        </w:rPr>
        <w:t>Diabetes was defined as fasting blood glucose ≥</w:t>
      </w:r>
      <w:r w:rsidR="002922DF">
        <w:rPr>
          <w:rFonts w:ascii="Book Antiqua" w:eastAsiaTheme="minorEastAsia" w:hAnsi="Book Antiqua" w:hint="eastAsia"/>
          <w:lang w:eastAsia="zh-CN"/>
        </w:rPr>
        <w:t xml:space="preserve"> </w:t>
      </w:r>
      <w:r w:rsidRPr="00D951BB">
        <w:rPr>
          <w:rFonts w:ascii="Book Antiqua" w:hAnsi="Book Antiqua"/>
        </w:rPr>
        <w:t>126 mg/</w:t>
      </w:r>
      <w:proofErr w:type="spellStart"/>
      <w:r w:rsidRPr="00D951BB">
        <w:rPr>
          <w:rFonts w:ascii="Book Antiqua" w:hAnsi="Book Antiqua"/>
        </w:rPr>
        <w:t>dL</w:t>
      </w:r>
      <w:proofErr w:type="spellEnd"/>
      <w:r w:rsidRPr="00D951BB">
        <w:rPr>
          <w:rFonts w:ascii="Book Antiqua" w:hAnsi="Book Antiqua"/>
        </w:rPr>
        <w:t xml:space="preserve"> or a self-</w:t>
      </w:r>
      <w:r w:rsidRPr="00D951BB">
        <w:rPr>
          <w:rFonts w:ascii="Book Antiqua" w:hAnsi="Book Antiqua"/>
        </w:rPr>
        <w:lastRenderedPageBreak/>
        <w:t>report of previously diagnosed diab</w:t>
      </w:r>
      <w:r w:rsidR="002922DF">
        <w:rPr>
          <w:rFonts w:ascii="Book Antiqua" w:hAnsi="Book Antiqua"/>
        </w:rPr>
        <w:t>etes. Impaired fasting glucose</w:t>
      </w:r>
      <w:r w:rsidRPr="00D951BB">
        <w:rPr>
          <w:rFonts w:ascii="Book Antiqua" w:hAnsi="Book Antiqua"/>
        </w:rPr>
        <w:t xml:space="preserve"> was defined as fasting blood glucose between 100-125 mg/</w:t>
      </w:r>
      <w:proofErr w:type="spellStart"/>
      <w:r w:rsidRPr="00D951BB">
        <w:rPr>
          <w:rFonts w:ascii="Book Antiqua" w:hAnsi="Book Antiqua"/>
        </w:rPr>
        <w:t>dL</w:t>
      </w:r>
      <w:proofErr w:type="spellEnd"/>
      <w:r w:rsidRPr="00D951BB">
        <w:rPr>
          <w:rFonts w:ascii="Book Antiqua" w:hAnsi="Book Antiqua"/>
        </w:rPr>
        <w:t xml:space="preserve">. </w:t>
      </w:r>
    </w:p>
    <w:p w14:paraId="3AB0828B" w14:textId="77777777" w:rsidR="002922DF" w:rsidRDefault="002922DF" w:rsidP="00D951BB">
      <w:pPr>
        <w:pStyle w:val="NormalWeb"/>
        <w:widowControl w:val="0"/>
        <w:adjustRightInd w:val="0"/>
        <w:snapToGrid w:val="0"/>
        <w:spacing w:before="0" w:beforeAutospacing="0" w:after="0" w:afterAutospacing="0" w:line="360" w:lineRule="auto"/>
        <w:jc w:val="both"/>
        <w:outlineLvl w:val="0"/>
        <w:rPr>
          <w:rFonts w:ascii="Book Antiqua" w:eastAsiaTheme="minorEastAsia" w:hAnsi="Book Antiqua"/>
          <w:b/>
          <w:u w:val="single"/>
          <w:lang w:eastAsia="zh-CN"/>
        </w:rPr>
      </w:pPr>
    </w:p>
    <w:p w14:paraId="5195198D" w14:textId="77777777" w:rsidR="002922DF" w:rsidRDefault="002922DF" w:rsidP="00D951BB">
      <w:pPr>
        <w:widowControl w:val="0"/>
        <w:adjustRightInd w:val="0"/>
        <w:snapToGrid w:val="0"/>
        <w:spacing w:after="0" w:line="360" w:lineRule="auto"/>
        <w:jc w:val="both"/>
        <w:rPr>
          <w:rFonts w:ascii="Book Antiqua" w:hAnsi="Book Antiqua"/>
          <w:b/>
          <w:i/>
          <w:color w:val="000000"/>
          <w:lang w:eastAsia="zh-CN"/>
        </w:rPr>
      </w:pPr>
      <w:r w:rsidRPr="00BC0909">
        <w:rPr>
          <w:rFonts w:ascii="Book Antiqua" w:hAnsi="Book Antiqua"/>
          <w:b/>
          <w:i/>
          <w:color w:val="000000"/>
        </w:rPr>
        <w:t>Statistical analysi</w:t>
      </w:r>
      <w:r>
        <w:rPr>
          <w:rFonts w:ascii="Book Antiqua" w:hAnsi="Book Antiqua" w:hint="eastAsia"/>
          <w:b/>
          <w:i/>
          <w:color w:val="000000"/>
          <w:lang w:eastAsia="zh-CN"/>
        </w:rPr>
        <w:t>s</w:t>
      </w:r>
    </w:p>
    <w:p w14:paraId="5C569D4A" w14:textId="7FADDF4E" w:rsidR="00D62B79" w:rsidRPr="00D951BB" w:rsidRDefault="00D62B79"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All analyses were performed using </w:t>
      </w:r>
      <w:r w:rsidR="00C33668" w:rsidRPr="00D951BB">
        <w:rPr>
          <w:rFonts w:ascii="Book Antiqua" w:hAnsi="Book Antiqua"/>
        </w:rPr>
        <w:t xml:space="preserve">IBM </w:t>
      </w:r>
      <w:r w:rsidRPr="00D951BB">
        <w:rPr>
          <w:rFonts w:ascii="Book Antiqua" w:hAnsi="Book Antiqua"/>
        </w:rPr>
        <w:t>SPSS version 2</w:t>
      </w:r>
      <w:r w:rsidR="00C33668" w:rsidRPr="00D951BB">
        <w:rPr>
          <w:rFonts w:ascii="Book Antiqua" w:hAnsi="Book Antiqua"/>
        </w:rPr>
        <w:t>4</w:t>
      </w:r>
      <w:r w:rsidRPr="00D951BB">
        <w:rPr>
          <w:rFonts w:ascii="Book Antiqua" w:hAnsi="Book Antiqua"/>
        </w:rPr>
        <w:t>.0 (Chicago, IL)</w:t>
      </w:r>
      <w:r w:rsidR="00D0795D" w:rsidRPr="00D951BB">
        <w:rPr>
          <w:rFonts w:ascii="Book Antiqua" w:hAnsi="Book Antiqua"/>
        </w:rPr>
        <w:t xml:space="preserve"> by the authors. The statistical analysis was reviewed by an expert biostatistician at WVU for adequacy, appropriateness, homogeneity of the data including </w:t>
      </w:r>
      <w:proofErr w:type="spellStart"/>
      <w:r w:rsidR="00D0795D" w:rsidRPr="00D951BB">
        <w:rPr>
          <w:rFonts w:ascii="Book Antiqua" w:hAnsi="Book Antiqua"/>
        </w:rPr>
        <w:t>missingness</w:t>
      </w:r>
      <w:proofErr w:type="spellEnd"/>
      <w:r w:rsidR="00D0795D" w:rsidRPr="00D951BB">
        <w:rPr>
          <w:rFonts w:ascii="Book Antiqua" w:hAnsi="Book Antiqua"/>
        </w:rPr>
        <w:t xml:space="preserve"> </w:t>
      </w:r>
      <w:r w:rsidR="00B71AA2" w:rsidRPr="00D951BB">
        <w:rPr>
          <w:rFonts w:ascii="Book Antiqua" w:hAnsi="Book Antiqua"/>
        </w:rPr>
        <w:t xml:space="preserve">prior to the </w:t>
      </w:r>
      <w:r w:rsidR="00D0795D" w:rsidRPr="00D951BB">
        <w:rPr>
          <w:rFonts w:ascii="Book Antiqua" w:hAnsi="Book Antiqua"/>
        </w:rPr>
        <w:t>multivariate analysis.</w:t>
      </w:r>
      <w:r w:rsidRPr="00D951BB">
        <w:rPr>
          <w:rFonts w:ascii="Book Antiqua" w:hAnsi="Book Antiqua"/>
        </w:rPr>
        <w:t xml:space="preserve"> Basic descriptive statistics were obtained for demographic variables and </w:t>
      </w:r>
      <w:proofErr w:type="spellStart"/>
      <w:r w:rsidRPr="00D951BB">
        <w:rPr>
          <w:rFonts w:ascii="Book Antiqua" w:hAnsi="Book Antiqua"/>
        </w:rPr>
        <w:t>MetS</w:t>
      </w:r>
      <w:proofErr w:type="spellEnd"/>
      <w:r w:rsidRPr="00D951BB">
        <w:rPr>
          <w:rFonts w:ascii="Book Antiqua" w:hAnsi="Book Antiqua"/>
        </w:rPr>
        <w:t xml:space="preserve"> RFs. Analysis of variance was used to examine the difference in </w:t>
      </w:r>
      <w:proofErr w:type="spellStart"/>
      <w:r w:rsidRPr="00D951BB">
        <w:rPr>
          <w:rFonts w:ascii="Book Antiqua" w:hAnsi="Book Antiqua"/>
        </w:rPr>
        <w:t>MetS</w:t>
      </w:r>
      <w:proofErr w:type="spellEnd"/>
      <w:r w:rsidRPr="00D951BB">
        <w:rPr>
          <w:rFonts w:ascii="Book Antiqua" w:hAnsi="Book Antiqua"/>
        </w:rPr>
        <w:t xml:space="preserve"> RFs by gender for the total sample and by those with </w:t>
      </w:r>
      <w:r w:rsidR="00F42606">
        <w:rPr>
          <w:rFonts w:ascii="Book Antiqua" w:hAnsi="Book Antiqua" w:hint="eastAsia"/>
          <w:lang w:eastAsia="zh-CN"/>
        </w:rPr>
        <w:t>t</w:t>
      </w:r>
      <w:r w:rsidR="00F42606" w:rsidRPr="00F42606">
        <w:rPr>
          <w:rFonts w:ascii="Book Antiqua" w:hAnsi="Book Antiqua"/>
        </w:rPr>
        <w:t>ype 2 diabetes mellitus</w:t>
      </w:r>
      <w:r w:rsidR="00F42606">
        <w:rPr>
          <w:rFonts w:ascii="Book Antiqua" w:hAnsi="Book Antiqua" w:hint="eastAsia"/>
          <w:lang w:eastAsia="zh-CN"/>
        </w:rPr>
        <w:t xml:space="preserve"> (</w:t>
      </w:r>
      <w:r w:rsidR="00F42606" w:rsidRPr="00F42606">
        <w:rPr>
          <w:rFonts w:ascii="Book Antiqua" w:hAnsi="Book Antiqua"/>
          <w:lang w:eastAsia="zh-CN"/>
        </w:rPr>
        <w:t>T2DM</w:t>
      </w:r>
      <w:r w:rsidR="00F42606">
        <w:rPr>
          <w:rFonts w:ascii="Book Antiqua" w:hAnsi="Book Antiqua" w:hint="eastAsia"/>
          <w:lang w:eastAsia="zh-CN"/>
        </w:rPr>
        <w:t>)</w:t>
      </w:r>
      <w:r w:rsidRPr="00D951BB">
        <w:rPr>
          <w:rFonts w:ascii="Book Antiqua" w:hAnsi="Book Antiqua"/>
        </w:rPr>
        <w:t>. The acceptance level for statistical significance was α</w:t>
      </w:r>
      <w:r w:rsidR="00F42606">
        <w:rPr>
          <w:rFonts w:ascii="Book Antiqua" w:hAnsi="Book Antiqua" w:hint="eastAsia"/>
          <w:lang w:eastAsia="zh-CN"/>
        </w:rPr>
        <w:t xml:space="preserve"> </w:t>
      </w:r>
      <w:r w:rsidRPr="00D951BB">
        <w:rPr>
          <w:rFonts w:ascii="Book Antiqua" w:hAnsi="Book Antiqua"/>
        </w:rPr>
        <w:t>=</w:t>
      </w:r>
      <w:r w:rsidR="00F42606">
        <w:rPr>
          <w:rFonts w:ascii="Book Antiqua" w:hAnsi="Book Antiqua" w:hint="eastAsia"/>
          <w:lang w:eastAsia="zh-CN"/>
        </w:rPr>
        <w:t xml:space="preserve"> </w:t>
      </w:r>
      <w:r w:rsidRPr="00D951BB">
        <w:rPr>
          <w:rFonts w:ascii="Book Antiqua" w:hAnsi="Book Antiqua"/>
        </w:rPr>
        <w:t xml:space="preserve">0.05. Multiple logistic regression analysis was used to predict low HDL controlling for traditional RFs such as age, gender, BMI, lifestyle behaviors, family history of chronic diseases, and </w:t>
      </w:r>
      <w:proofErr w:type="spellStart"/>
      <w:r w:rsidRPr="00D951BB">
        <w:rPr>
          <w:rFonts w:ascii="Book Antiqua" w:hAnsi="Book Antiqua"/>
        </w:rPr>
        <w:t>MetS</w:t>
      </w:r>
      <w:proofErr w:type="spellEnd"/>
      <w:r w:rsidRPr="00D951BB">
        <w:rPr>
          <w:rFonts w:ascii="Book Antiqua" w:hAnsi="Book Antiqua"/>
        </w:rPr>
        <w:t xml:space="preserve"> knowledge, and diabetes status. Sample size calculations indicated that 656 participants would provide over 80% power to detect important differences in HDL risk</w:t>
      </w:r>
      <w:bookmarkStart w:id="10" w:name="bbib6"/>
      <w:r w:rsidRPr="00D951BB">
        <w:rPr>
          <w:rFonts w:ascii="Book Antiqua" w:hAnsi="Book Antiqua"/>
        </w:rPr>
        <w:t xml:space="preserve">. </w:t>
      </w:r>
    </w:p>
    <w:bookmarkEnd w:id="10"/>
    <w:p w14:paraId="0FE9E17F" w14:textId="77777777" w:rsidR="00F42606" w:rsidRDefault="00F42606" w:rsidP="00D951BB">
      <w:pPr>
        <w:widowControl w:val="0"/>
        <w:adjustRightInd w:val="0"/>
        <w:snapToGrid w:val="0"/>
        <w:spacing w:after="0" w:line="360" w:lineRule="auto"/>
        <w:jc w:val="both"/>
        <w:rPr>
          <w:rFonts w:ascii="Book Antiqua" w:hAnsi="Book Antiqua"/>
          <w:b/>
          <w:lang w:eastAsia="zh-CN"/>
        </w:rPr>
      </w:pPr>
    </w:p>
    <w:p w14:paraId="01DCFD19" w14:textId="77777777" w:rsidR="00805421" w:rsidRPr="00D951BB" w:rsidRDefault="00805421" w:rsidP="00D951BB">
      <w:pPr>
        <w:widowControl w:val="0"/>
        <w:adjustRightInd w:val="0"/>
        <w:snapToGrid w:val="0"/>
        <w:spacing w:after="0" w:line="360" w:lineRule="auto"/>
        <w:jc w:val="both"/>
        <w:rPr>
          <w:rFonts w:ascii="Book Antiqua" w:hAnsi="Book Antiqua"/>
          <w:b/>
        </w:rPr>
      </w:pPr>
      <w:r w:rsidRPr="00D951BB">
        <w:rPr>
          <w:rFonts w:ascii="Book Antiqua" w:hAnsi="Book Antiqua"/>
          <w:b/>
        </w:rPr>
        <w:t>RESULTS</w:t>
      </w:r>
    </w:p>
    <w:p w14:paraId="15E65A10" w14:textId="6DF1AEDC" w:rsidR="00805421" w:rsidRPr="00FD28A1" w:rsidRDefault="00A2140D" w:rsidP="00D951BB">
      <w:pPr>
        <w:widowControl w:val="0"/>
        <w:adjustRightInd w:val="0"/>
        <w:snapToGrid w:val="0"/>
        <w:spacing w:after="0" w:line="360" w:lineRule="auto"/>
        <w:jc w:val="both"/>
        <w:rPr>
          <w:rFonts w:ascii="Book Antiqua" w:hAnsi="Book Antiqua"/>
          <w:b/>
          <w:i/>
        </w:rPr>
      </w:pPr>
      <w:proofErr w:type="spellStart"/>
      <w:r w:rsidRPr="00FD28A1">
        <w:rPr>
          <w:rFonts w:ascii="Book Antiqua" w:hAnsi="Book Antiqua"/>
          <w:b/>
          <w:i/>
        </w:rPr>
        <w:t>MetS</w:t>
      </w:r>
      <w:proofErr w:type="spellEnd"/>
      <w:r w:rsidRPr="00FD28A1">
        <w:rPr>
          <w:rFonts w:ascii="Book Antiqua" w:hAnsi="Book Antiqua"/>
          <w:b/>
          <w:i/>
        </w:rPr>
        <w:t xml:space="preserve"> </w:t>
      </w:r>
      <w:r w:rsidR="00FD28A1" w:rsidRPr="00FD28A1">
        <w:rPr>
          <w:rFonts w:ascii="Book Antiqua" w:hAnsi="Book Antiqua" w:hint="eastAsia"/>
          <w:b/>
          <w:i/>
          <w:lang w:eastAsia="zh-CN"/>
        </w:rPr>
        <w:t>v</w:t>
      </w:r>
      <w:r w:rsidR="00CA0F2B" w:rsidRPr="00FD28A1">
        <w:rPr>
          <w:rFonts w:ascii="Book Antiqua" w:hAnsi="Book Antiqua"/>
          <w:b/>
          <w:i/>
        </w:rPr>
        <w:t>ariables</w:t>
      </w:r>
    </w:p>
    <w:p w14:paraId="4119D136" w14:textId="19857D21" w:rsidR="00894A24" w:rsidRPr="00D951BB" w:rsidRDefault="00E62AC4"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Lauderdale and colleagues found that the </w:t>
      </w:r>
      <w:proofErr w:type="spellStart"/>
      <w:r w:rsidR="00A2140D" w:rsidRPr="00D951BB">
        <w:rPr>
          <w:rFonts w:ascii="Book Antiqua" w:hAnsi="Book Antiqua"/>
        </w:rPr>
        <w:t>MetS</w:t>
      </w:r>
      <w:proofErr w:type="spellEnd"/>
      <w:r w:rsidR="00A2140D" w:rsidRPr="00D951BB">
        <w:rPr>
          <w:rFonts w:ascii="Book Antiqua" w:hAnsi="Book Antiqua"/>
        </w:rPr>
        <w:t xml:space="preserve"> </w:t>
      </w:r>
      <w:r w:rsidRPr="00D951BB">
        <w:rPr>
          <w:rFonts w:ascii="Book Antiqua" w:hAnsi="Book Antiqua"/>
        </w:rPr>
        <w:t xml:space="preserve">was significantly higher at all </w:t>
      </w:r>
      <w:r w:rsidR="002E1E17">
        <w:rPr>
          <w:rFonts w:ascii="Book Antiqua" w:hAnsi="Book Antiqua" w:hint="eastAsia"/>
          <w:lang w:eastAsia="zh-CN"/>
        </w:rPr>
        <w:t>BMI</w:t>
      </w:r>
      <w:r w:rsidRPr="00D951BB">
        <w:rPr>
          <w:rFonts w:ascii="Book Antiqua" w:hAnsi="Book Antiqua"/>
        </w:rPr>
        <w:t xml:space="preserve">s in </w:t>
      </w:r>
      <w:r w:rsidR="00FD28A1">
        <w:rPr>
          <w:rFonts w:ascii="Book Antiqua" w:hAnsi="Book Antiqua"/>
        </w:rPr>
        <w:t>Asian Americans</w:t>
      </w:r>
      <w:r w:rsidR="00FD28A1" w:rsidRPr="00FD28A1">
        <w:rPr>
          <w:rFonts w:ascii="Book Antiqua" w:hAnsi="Book Antiqua"/>
          <w:i/>
        </w:rPr>
        <w:t xml:space="preserve"> vs</w:t>
      </w:r>
      <w:r w:rsidR="00FD28A1">
        <w:rPr>
          <w:rFonts w:ascii="Book Antiqua" w:hAnsi="Book Antiqua" w:hint="eastAsia"/>
          <w:lang w:eastAsia="zh-CN"/>
        </w:rPr>
        <w:t xml:space="preserve"> </w:t>
      </w:r>
      <w:r w:rsidRPr="00D951BB">
        <w:rPr>
          <w:rFonts w:ascii="Book Antiqua" w:hAnsi="Book Antiqua"/>
        </w:rPr>
        <w:t>non-</w:t>
      </w:r>
      <w:r w:rsidR="001F387D" w:rsidRPr="00D951BB">
        <w:rPr>
          <w:rFonts w:ascii="Book Antiqua" w:hAnsi="Book Antiqua"/>
        </w:rPr>
        <w:t>H</w:t>
      </w:r>
      <w:r w:rsidRPr="00D951BB">
        <w:rPr>
          <w:rFonts w:ascii="Book Antiqua" w:hAnsi="Book Antiqua"/>
        </w:rPr>
        <w:t xml:space="preserve">ispanic </w:t>
      </w:r>
      <w:r w:rsidR="001F387D" w:rsidRPr="00D951BB">
        <w:rPr>
          <w:rFonts w:ascii="Book Antiqua" w:hAnsi="Book Antiqua"/>
        </w:rPr>
        <w:t>W</w:t>
      </w:r>
      <w:r w:rsidR="00FD28A1">
        <w:rPr>
          <w:rFonts w:ascii="Book Antiqua" w:hAnsi="Book Antiqua"/>
        </w:rPr>
        <w:t>hites</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&lt;EndNote&gt;&lt;Cite&gt;&lt;Author&gt;Palaniappan&lt;/Author&gt;&lt;Year&gt;2011&lt;/Year&gt;&lt;RecNum&gt;2673&lt;/RecNum&gt;&lt;DisplayText&gt;&lt;style face="superscript"&gt;[12]&lt;/style&gt;&lt;/DisplayText&gt;&lt;record&gt;&lt;rec-number&gt;2673&lt;/rec-number&gt;&lt;foreign-keys&gt;&lt;key app="EN" db-id="2avvrxx2yt9ew8e0fzlpaw56599zffvsr5ap" timestamp="1464789702"&gt;2673&lt;/key&gt;&lt;/foreign-keys&gt;&lt;ref-type name="Journal Article"&gt;17&lt;/ref-type&gt;&lt;contributors&gt;&lt;authors&gt;&lt;author&gt;Palaniappan, L. P.&lt;/author&gt;&lt;author&gt;Wong, E. C.&lt;/author&gt;&lt;author&gt;Shin, J. J.&lt;/author&gt;&lt;author&gt;Fortmann, S. P.&lt;/author&gt;&lt;author&gt;Lauderdale, D. S.&lt;/author&gt;&lt;/authors&gt;&lt;/contributors&gt;&lt;auth-address&gt;Health Policy Research, Palo Alto Medical Foundation Research Institute, Palo Alto, CA 94301, USA. lathap@pamfri.org&lt;/auth-address&gt;&lt;titles&gt;&lt;title&gt;Asian Americans have greater prevalence of metabolic syndrome despite lower body mass index&lt;/title&gt;&lt;secondary-title&gt;Int J Obes (Lond)&lt;/secondary-title&gt;&lt;/titles&gt;&lt;periodical&gt;&lt;full-title&gt;Int J Obes (Lond)&lt;/full-title&gt;&lt;abbr-1&gt;International journal of obesity&lt;/abbr-1&gt;&lt;/periodical&gt;&lt;pages&gt;393-400&lt;/pages&gt;&lt;volume&gt;35&lt;/volume&gt;&lt;number&gt;3&lt;/number&gt;&lt;keywords&gt;&lt;keyword&gt;*Asian Americans&lt;/keyword&gt;&lt;keyword&gt;*Body Mass Index&lt;/keyword&gt;&lt;keyword&gt;Cross-Sectional Studies&lt;/keyword&gt;&lt;keyword&gt;European Continental Ancestry Group&lt;/keyword&gt;&lt;keyword&gt;Female&lt;/keyword&gt;&lt;keyword&gt;Humans&lt;/keyword&gt;&lt;keyword&gt;Male&lt;/keyword&gt;&lt;keyword&gt;Medical Records&lt;/keyword&gt;&lt;keyword&gt;Metabolic Syndrome X/*epidemiology/ethnology&lt;/keyword&gt;&lt;keyword&gt;Middle Aged&lt;/keyword&gt;&lt;keyword&gt;Obesity/*epidemiology/ethnology&lt;/keyword&gt;&lt;keyword&gt;Prevalence&lt;/keyword&gt;&lt;keyword&gt;Sex Factors&lt;/keyword&gt;&lt;keyword&gt;United States/epidemiology&lt;/keyword&gt;&lt;/keywords&gt;&lt;dates&gt;&lt;year&gt;2011&lt;/year&gt;&lt;pub-dates&gt;&lt;date&gt;Mar&lt;/date&gt;&lt;/pub-dates&gt;&lt;/dates&gt;&lt;isbn&gt;1476-5497 (Electronic)&amp;#xD;0307-0565 (Linking)&lt;/isbn&gt;&lt;accession-num&gt;20680014&lt;/accession-num&gt;&lt;urls&gt;&lt;related-urls&gt;&lt;url&gt;http://www.ncbi.nlm.nih.gov/pubmed/20680014&lt;/url&gt;&lt;/related-urls&gt;&lt;/urls&gt;&lt;custom2&gt;PMC2989340&lt;/custom2&gt;&lt;electronic-resource-num&gt;10.1038/ijo.2010.152&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[12]</w:t>
      </w:r>
      <w:r w:rsidR="00140DCE" w:rsidRPr="00D951BB">
        <w:rPr>
          <w:rFonts w:ascii="Book Antiqua" w:hAnsi="Book Antiqua"/>
        </w:rPr>
        <w:fldChar w:fldCharType="end"/>
      </w:r>
      <w:r w:rsidRPr="00D951BB">
        <w:rPr>
          <w:rFonts w:ascii="Book Antiqua" w:hAnsi="Book Antiqua"/>
        </w:rPr>
        <w:t xml:space="preserve">. In </w:t>
      </w:r>
      <w:r w:rsidR="00A91EAE" w:rsidRPr="00D951BB">
        <w:rPr>
          <w:rFonts w:ascii="Book Antiqua" w:hAnsi="Book Antiqua"/>
        </w:rPr>
        <w:t>those surveyed for our study, 62.7</w:t>
      </w:r>
      <w:r w:rsidRPr="00D951BB">
        <w:rPr>
          <w:rFonts w:ascii="Book Antiqua" w:hAnsi="Book Antiqua"/>
        </w:rPr>
        <w:t>% had ele</w:t>
      </w:r>
      <w:r w:rsidR="00A91EAE" w:rsidRPr="00D951BB">
        <w:rPr>
          <w:rFonts w:ascii="Book Antiqua" w:hAnsi="Book Antiqua"/>
        </w:rPr>
        <w:t>vated fasting blood glucose (651</w:t>
      </w:r>
      <w:r w:rsidRPr="00D951BB">
        <w:rPr>
          <w:rFonts w:ascii="Book Antiqua" w:hAnsi="Book Antiqua"/>
        </w:rPr>
        <w:t xml:space="preserve">/1038), 28.7% had elevated blood pressure (298/1038), </w:t>
      </w:r>
      <w:r w:rsidR="00CA0F2B" w:rsidRPr="00D951BB">
        <w:rPr>
          <w:rFonts w:ascii="Book Antiqua" w:hAnsi="Book Antiqua"/>
        </w:rPr>
        <w:t xml:space="preserve">and 41.3% had elevated triglycerides (429/1038). </w:t>
      </w:r>
      <w:r w:rsidR="00C63475" w:rsidRPr="00D951BB">
        <w:rPr>
          <w:rFonts w:ascii="Book Antiqua" w:hAnsi="Book Antiqua"/>
        </w:rPr>
        <w:t xml:space="preserve">Sixty percent </w:t>
      </w:r>
      <w:r w:rsidR="00CA0F2B" w:rsidRPr="00D951BB">
        <w:rPr>
          <w:rFonts w:ascii="Book Antiqua" w:hAnsi="Book Antiqua"/>
        </w:rPr>
        <w:t xml:space="preserve">had an elevated waist circumference (623/1038) and 35.9% had low </w:t>
      </w:r>
      <w:r w:rsidR="00C63475" w:rsidRPr="00D951BB">
        <w:rPr>
          <w:rFonts w:ascii="Book Antiqua" w:hAnsi="Book Antiqua"/>
        </w:rPr>
        <w:t xml:space="preserve">levels of </w:t>
      </w:r>
      <w:r w:rsidR="00CA0F2B" w:rsidRPr="00D951BB">
        <w:rPr>
          <w:rFonts w:ascii="Book Antiqua" w:hAnsi="Book Antiqua"/>
        </w:rPr>
        <w:t xml:space="preserve">HDL </w:t>
      </w:r>
      <w:r w:rsidR="00C63475" w:rsidRPr="00D951BB">
        <w:rPr>
          <w:rFonts w:ascii="Book Antiqua" w:hAnsi="Book Antiqua"/>
        </w:rPr>
        <w:t xml:space="preserve">cholesterol </w:t>
      </w:r>
      <w:r w:rsidR="00CA0F2B" w:rsidRPr="00D951BB">
        <w:rPr>
          <w:rFonts w:ascii="Book Antiqua" w:hAnsi="Book Antiqua"/>
        </w:rPr>
        <w:t xml:space="preserve">(373/1038). These values were similar to </w:t>
      </w:r>
      <w:r w:rsidR="00894A24" w:rsidRPr="00D951BB">
        <w:rPr>
          <w:rFonts w:ascii="Book Antiqua" w:hAnsi="Book Antiqua"/>
        </w:rPr>
        <w:t xml:space="preserve">those reported by </w:t>
      </w:r>
      <w:proofErr w:type="spellStart"/>
      <w:r w:rsidR="00894A24" w:rsidRPr="00D951BB">
        <w:rPr>
          <w:rFonts w:ascii="Book Antiqua" w:hAnsi="Book Antiqua"/>
        </w:rPr>
        <w:t>Misra</w:t>
      </w:r>
      <w:proofErr w:type="spellEnd"/>
      <w:r w:rsidR="00894A24" w:rsidRPr="00FD28A1">
        <w:rPr>
          <w:rFonts w:ascii="Book Antiqua" w:hAnsi="Book Antiqua"/>
          <w:i/>
        </w:rPr>
        <w:t xml:space="preserve"> </w:t>
      </w:r>
      <w:r w:rsidR="00FD28A1" w:rsidRPr="00FD28A1">
        <w:rPr>
          <w:rFonts w:ascii="Book Antiqua" w:hAnsi="Book Antiqua" w:hint="eastAsia"/>
          <w:i/>
          <w:lang w:eastAsia="zh-CN"/>
        </w:rPr>
        <w:t>et al</w:t>
      </w:r>
      <w:r w:rsidR="00FD28A1" w:rsidRPr="00D951BB">
        <w:rPr>
          <w:rFonts w:ascii="Book Antiqua" w:hAnsi="Book Antiqua"/>
        </w:rPr>
        <w:fldChar w:fldCharType="begin"/>
      </w:r>
      <w:r w:rsidR="00FD28A1" w:rsidRPr="00D951BB">
        <w:rPr>
          <w:rFonts w:ascii="Book Antiqua" w:hAnsi="Book Antiqua"/>
        </w:rPr>
        <w:instrText xml:space="preserve"> ADDIN EN.CITE &lt;EndNote&gt;&lt;Cite&gt;&lt;Author&gt;Misra&lt;/Author&gt;&lt;Year&gt;2006&lt;/Year&gt;&lt;RecNum&gt;2674&lt;/RecNum&gt;&lt;DisplayText&gt;&lt;style face="superscript"&gt;[13]&lt;/style&gt;&lt;/DisplayText&gt;&lt;record&gt;&lt;rec-number&gt;2674&lt;/rec-number&gt;&lt;foreign-keys&gt;&lt;key app="EN" db-id="2avvrxx2yt9ew8e0fzlpaw56599zffvsr5ap" timestamp="1464799496"&gt;2674&lt;/key&gt;&lt;/foreign-keys&gt;&lt;ref-type name="Journal Article"&gt;17&lt;/ref-type&gt;&lt;contributors&gt;&lt;authors&gt;&lt;author&gt;Misra, K. B.&lt;/author&gt;&lt;author&gt;Endemann, S. W.&lt;/author&gt;&lt;author&gt;Ayer, M.&lt;/author&gt;&lt;/authors&gt;&lt;/contributors&gt;&lt;auth-address&gt;Department of Exercise and Nutritional Sciences, San Diego State University, 5500 Campanile Drive, San Diego, CA 92182, USA. kmisra@mail.sdsu.edu&lt;/auth-address&gt;&lt;titles&gt;&lt;title&gt;Measures of obesity and metabolic syndrome in Indian Americans in northern California&lt;/title&gt;&lt;secondary-title&gt;Ethn Dis&lt;/secondary-title&gt;&lt;/titles&gt;&lt;periodical&gt;&lt;full-title&gt;Ethn Dis&lt;/full-title&gt;&lt;abbr-1&gt;Ethnicity &amp;amp; disease&lt;/abbr-1&gt;&lt;/periodical&gt;&lt;pages&gt;331-7&lt;/pages&gt;&lt;volume&gt;16&lt;/volume&gt;&lt;number&gt;2&lt;/number&gt;&lt;keywords&gt;&lt;keyword&gt;Adult&lt;/keyword&gt;&lt;keyword&gt;Anthropometry&lt;/keyword&gt;&lt;keyword&gt;California/epidemiology&lt;/keyword&gt;&lt;keyword&gt;Cross-Sectional Studies&lt;/keyword&gt;&lt;keyword&gt;Female&lt;/keyword&gt;&lt;keyword&gt;Humans&lt;/keyword&gt;&lt;keyword&gt;India/ethnology&lt;/keyword&gt;&lt;keyword&gt;Male&lt;/keyword&gt;&lt;keyword&gt;Metabolic Syndrome X/*epidemiology/physiopathology&lt;/keyword&gt;&lt;keyword&gt;Middle Aged&lt;/keyword&gt;&lt;keyword&gt;Obesity/*epidemiology/physiopathology&lt;/keyword&gt;&lt;/keywords&gt;&lt;dates&gt;&lt;year&gt;2006&lt;/year&gt;&lt;pub-dates&gt;&lt;date&gt;Spring&lt;/date&gt;&lt;/pub-dates&gt;&lt;/dates&gt;&lt;isbn&gt;1049-510X (Print)&amp;#xD;1049-510X (Linking)&lt;/isbn&gt;&lt;accession-num&gt;17682232&lt;/accession-num&gt;&lt;urls&gt;&lt;related-urls&gt;&lt;url&gt;http://www.ncbi.nlm.nih.gov/pubmed/17682232&lt;/url&gt;&lt;/related-urls&gt;&lt;/urls&gt;&lt;/record&gt;&lt;/Cite&gt;&lt;/EndNote&gt;</w:instrText>
      </w:r>
      <w:r w:rsidR="00FD28A1" w:rsidRPr="00D951BB">
        <w:rPr>
          <w:rFonts w:ascii="Book Antiqua" w:hAnsi="Book Antiqua"/>
        </w:rPr>
        <w:fldChar w:fldCharType="separate"/>
      </w:r>
      <w:r w:rsidR="00FD28A1" w:rsidRPr="00D951BB">
        <w:rPr>
          <w:rFonts w:ascii="Book Antiqua" w:hAnsi="Book Antiqua"/>
          <w:noProof/>
          <w:vertAlign w:val="superscript"/>
        </w:rPr>
        <w:t>[13]</w:t>
      </w:r>
      <w:r w:rsidR="00FD28A1" w:rsidRPr="00D951BB">
        <w:rPr>
          <w:rFonts w:ascii="Book Antiqua" w:hAnsi="Book Antiqua"/>
        </w:rPr>
        <w:fldChar w:fldCharType="end"/>
      </w:r>
      <w:r w:rsidR="00FD28A1">
        <w:rPr>
          <w:rFonts w:ascii="Book Antiqua" w:hAnsi="Book Antiqua" w:hint="eastAsia"/>
          <w:lang w:eastAsia="zh-CN"/>
        </w:rPr>
        <w:t xml:space="preserve"> </w:t>
      </w:r>
      <w:r w:rsidR="00894A24" w:rsidRPr="00D951BB">
        <w:rPr>
          <w:rFonts w:ascii="Book Antiqua" w:hAnsi="Book Antiqua"/>
        </w:rPr>
        <w:t>from AIs living in northern California.</w:t>
      </w:r>
    </w:p>
    <w:p w14:paraId="167BD458" w14:textId="6B6DE242" w:rsidR="00894A24" w:rsidRPr="00FD28A1" w:rsidRDefault="00894A24" w:rsidP="00D951BB">
      <w:pPr>
        <w:widowControl w:val="0"/>
        <w:adjustRightInd w:val="0"/>
        <w:snapToGrid w:val="0"/>
        <w:spacing w:after="0" w:line="360" w:lineRule="auto"/>
        <w:jc w:val="both"/>
        <w:rPr>
          <w:rFonts w:ascii="Book Antiqua" w:hAnsi="Book Antiqua"/>
          <w:b/>
          <w:i/>
        </w:rPr>
      </w:pPr>
      <w:r w:rsidRPr="00FD28A1">
        <w:rPr>
          <w:rFonts w:ascii="Book Antiqua" w:hAnsi="Book Antiqua"/>
          <w:b/>
          <w:i/>
        </w:rPr>
        <w:t xml:space="preserve">Variables by </w:t>
      </w:r>
      <w:r w:rsidR="00FD28A1">
        <w:rPr>
          <w:rFonts w:ascii="Book Antiqua" w:hAnsi="Book Antiqua" w:hint="eastAsia"/>
          <w:b/>
          <w:i/>
          <w:lang w:eastAsia="zh-CN"/>
        </w:rPr>
        <w:t>g</w:t>
      </w:r>
      <w:r w:rsidRPr="00FD28A1">
        <w:rPr>
          <w:rFonts w:ascii="Book Antiqua" w:hAnsi="Book Antiqua"/>
          <w:b/>
          <w:i/>
        </w:rPr>
        <w:t>ender</w:t>
      </w:r>
    </w:p>
    <w:p w14:paraId="278DF1A3" w14:textId="45C8963A" w:rsidR="00894A24" w:rsidRPr="00D951BB" w:rsidRDefault="00894A24"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Recent evidence indicates that AIs have genetic single nucleotide polymorphisms that make them susceptible to developing the </w:t>
      </w:r>
      <w:proofErr w:type="spellStart"/>
      <w:r w:rsidR="00A2140D" w:rsidRPr="00D951BB">
        <w:rPr>
          <w:rFonts w:ascii="Book Antiqua" w:hAnsi="Book Antiqua"/>
        </w:rPr>
        <w:t>MetS</w:t>
      </w:r>
      <w:proofErr w:type="spellEnd"/>
      <w:r w:rsidRPr="00D951BB">
        <w:rPr>
          <w:rFonts w:ascii="Book Antiqua" w:hAnsi="Book Antiqua"/>
        </w:rPr>
        <w:t xml:space="preserve"> in the context of poor diets and</w:t>
      </w:r>
      <w:r w:rsidR="00285EFB">
        <w:rPr>
          <w:rFonts w:ascii="Book Antiqua" w:hAnsi="Book Antiqua"/>
        </w:rPr>
        <w:t xml:space="preserve"> western sedentary lifestyles</w:t>
      </w:r>
      <w:r w:rsidR="00140DCE" w:rsidRPr="00D951BB">
        <w:rPr>
          <w:rFonts w:ascii="Book Antiqua" w:hAnsi="Book Antiqua"/>
        </w:rPr>
        <w:fldChar w:fldCharType="begin">
          <w:fldData xml:space="preserve">PEVuZE5vdGU+PENpdGU+PEF1dGhvcj5Bcm5haXotVmlsbGVuYTwvQXV0aG9yPjxZZWFyPjIwMTM8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PEVuZE5vdGU+PENpdGU+PEF1dGhvcj5Bcm5haXotVmlsbGVuYTwvQXV0aG9yPjxZZWFyPjIwMTM8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[14]</w:t>
      </w:r>
      <w:r w:rsidR="00140DCE" w:rsidRPr="00D951BB">
        <w:rPr>
          <w:rFonts w:ascii="Book Antiqua" w:hAnsi="Book Antiqua"/>
        </w:rPr>
        <w:fldChar w:fldCharType="end"/>
      </w:r>
      <w:r w:rsidRPr="00D951BB">
        <w:rPr>
          <w:rFonts w:ascii="Book Antiqua" w:hAnsi="Book Antiqua"/>
        </w:rPr>
        <w:t xml:space="preserve">. What has not been adequately investigated </w:t>
      </w:r>
      <w:r w:rsidRPr="00D951BB">
        <w:rPr>
          <w:rFonts w:ascii="Book Antiqua" w:hAnsi="Book Antiqua"/>
        </w:rPr>
        <w:lastRenderedPageBreak/>
        <w:t xml:space="preserve">however is the role </w:t>
      </w:r>
      <w:r w:rsidR="00CA64A0" w:rsidRPr="00D951BB">
        <w:rPr>
          <w:rFonts w:ascii="Book Antiqua" w:hAnsi="Book Antiqua"/>
        </w:rPr>
        <w:t xml:space="preserve">of </w:t>
      </w:r>
      <w:r w:rsidRPr="00D951BB">
        <w:rPr>
          <w:rFonts w:ascii="Book Antiqua" w:hAnsi="Book Antiqua"/>
        </w:rPr>
        <w:t xml:space="preserve">gender </w:t>
      </w:r>
      <w:r w:rsidR="00CA64A0" w:rsidRPr="00D951BB">
        <w:rPr>
          <w:rFonts w:ascii="Book Antiqua" w:hAnsi="Book Antiqua"/>
        </w:rPr>
        <w:t>as increasing risk for metabolic criteria</w:t>
      </w:r>
      <w:r w:rsidRPr="00D951BB">
        <w:rPr>
          <w:rFonts w:ascii="Book Antiqua" w:hAnsi="Book Antiqua"/>
        </w:rPr>
        <w:t>. We report in Table 1 significant differences between male and female</w:t>
      </w:r>
      <w:r w:rsidR="007E7564" w:rsidRPr="00D951BB">
        <w:rPr>
          <w:rFonts w:ascii="Book Antiqua" w:hAnsi="Book Antiqua"/>
        </w:rPr>
        <w:t>s</w:t>
      </w:r>
      <w:r w:rsidRPr="00D951BB">
        <w:rPr>
          <w:rFonts w:ascii="Book Antiqua" w:hAnsi="Book Antiqua"/>
        </w:rPr>
        <w:t xml:space="preserve"> for individual components of the </w:t>
      </w:r>
      <w:proofErr w:type="spellStart"/>
      <w:r w:rsidR="00A2140D" w:rsidRPr="00D951BB">
        <w:rPr>
          <w:rFonts w:ascii="Book Antiqua" w:hAnsi="Book Antiqua"/>
        </w:rPr>
        <w:t>MetS</w:t>
      </w:r>
      <w:proofErr w:type="spellEnd"/>
      <w:r w:rsidRPr="00D951BB">
        <w:rPr>
          <w:rFonts w:ascii="Book Antiqua" w:hAnsi="Book Antiqua"/>
        </w:rPr>
        <w:t>. Interestingly, males were more likely to have elevated blood glucose, elevated blood pressure, and elevated triglycerides compared to females whereas females were more likely to have elevated waist circumference and low HDL</w:t>
      </w:r>
      <w:r w:rsidR="00CA64A0" w:rsidRPr="00D951BB">
        <w:rPr>
          <w:rFonts w:ascii="Book Antiqua" w:hAnsi="Book Antiqua"/>
        </w:rPr>
        <w:t xml:space="preserve"> cholesterol</w:t>
      </w:r>
      <w:r w:rsidRPr="00D951BB">
        <w:rPr>
          <w:rFonts w:ascii="Book Antiqua" w:hAnsi="Book Antiqua"/>
        </w:rPr>
        <w:t xml:space="preserve">. </w:t>
      </w:r>
    </w:p>
    <w:p w14:paraId="4CFB42A2" w14:textId="77777777" w:rsidR="00C114D7" w:rsidRPr="00D951BB" w:rsidRDefault="00C114D7" w:rsidP="00D951BB">
      <w:pPr>
        <w:widowControl w:val="0"/>
        <w:adjustRightInd w:val="0"/>
        <w:snapToGrid w:val="0"/>
        <w:spacing w:after="0" w:line="360" w:lineRule="auto"/>
        <w:jc w:val="both"/>
        <w:rPr>
          <w:rFonts w:ascii="Book Antiqua" w:hAnsi="Book Antiqua"/>
          <w:b/>
          <w:u w:val="single"/>
        </w:rPr>
      </w:pPr>
    </w:p>
    <w:p w14:paraId="5E381EE3" w14:textId="0ADE04C9" w:rsidR="00C114D7" w:rsidRPr="00285EFB" w:rsidRDefault="00C114D7" w:rsidP="00D951BB">
      <w:pPr>
        <w:widowControl w:val="0"/>
        <w:adjustRightInd w:val="0"/>
        <w:snapToGrid w:val="0"/>
        <w:spacing w:after="0" w:line="360" w:lineRule="auto"/>
        <w:jc w:val="both"/>
        <w:rPr>
          <w:rFonts w:ascii="Book Antiqua" w:hAnsi="Book Antiqua"/>
          <w:b/>
          <w:i/>
        </w:rPr>
      </w:pPr>
      <w:r w:rsidRPr="00285EFB">
        <w:rPr>
          <w:rFonts w:ascii="Book Antiqua" w:hAnsi="Book Antiqua"/>
          <w:b/>
          <w:i/>
        </w:rPr>
        <w:t xml:space="preserve">Heart </w:t>
      </w:r>
      <w:r w:rsidR="00285EFB" w:rsidRPr="00285EFB">
        <w:rPr>
          <w:rFonts w:ascii="Book Antiqua" w:hAnsi="Book Antiqua" w:hint="eastAsia"/>
          <w:b/>
          <w:i/>
          <w:lang w:eastAsia="zh-CN"/>
        </w:rPr>
        <w:t>d</w:t>
      </w:r>
      <w:r w:rsidRPr="00285EFB">
        <w:rPr>
          <w:rFonts w:ascii="Book Antiqua" w:hAnsi="Book Antiqua"/>
          <w:b/>
          <w:i/>
        </w:rPr>
        <w:t xml:space="preserve">isease and </w:t>
      </w:r>
      <w:r w:rsidR="00F42606" w:rsidRPr="00285EFB">
        <w:rPr>
          <w:rFonts w:ascii="Book Antiqua" w:hAnsi="Book Antiqua"/>
          <w:b/>
          <w:i/>
          <w:lang w:eastAsia="zh-CN"/>
        </w:rPr>
        <w:t>T2DM</w:t>
      </w:r>
      <w:r w:rsidRPr="00285EFB">
        <w:rPr>
          <w:rFonts w:ascii="Book Antiqua" w:hAnsi="Book Antiqua"/>
          <w:b/>
          <w:i/>
        </w:rPr>
        <w:t xml:space="preserve"> </w:t>
      </w:r>
    </w:p>
    <w:p w14:paraId="2A05C2BB" w14:textId="758E552A" w:rsidR="004645E7" w:rsidRPr="00D951BB" w:rsidRDefault="00C114D7" w:rsidP="00D951BB">
      <w:pPr>
        <w:widowControl w:val="0"/>
        <w:adjustRightInd w:val="0"/>
        <w:snapToGrid w:val="0"/>
        <w:spacing w:after="0" w:line="360" w:lineRule="auto"/>
        <w:jc w:val="both"/>
        <w:rPr>
          <w:rFonts w:ascii="Book Antiqua" w:hAnsi="Book Antiqua"/>
        </w:rPr>
      </w:pPr>
      <w:proofErr w:type="spellStart"/>
      <w:r w:rsidRPr="00D951BB">
        <w:rPr>
          <w:rFonts w:ascii="Book Antiqua" w:hAnsi="Book Antiqua"/>
        </w:rPr>
        <w:t>Trude</w:t>
      </w:r>
      <w:proofErr w:type="spellEnd"/>
      <w:r w:rsidRPr="00D951BB">
        <w:rPr>
          <w:rFonts w:ascii="Book Antiqua" w:hAnsi="Book Antiqua"/>
        </w:rPr>
        <w:t xml:space="preserve"> </w:t>
      </w:r>
      <w:r w:rsidR="00E41D18" w:rsidRPr="00E41D18">
        <w:rPr>
          <w:rFonts w:ascii="Book Antiqua" w:hAnsi="Book Antiqua" w:hint="eastAsia"/>
          <w:i/>
          <w:lang w:eastAsia="zh-CN"/>
        </w:rPr>
        <w:t>et al</w:t>
      </w:r>
      <w:r w:rsidR="00E41D18" w:rsidRPr="00D951BB">
        <w:rPr>
          <w:rFonts w:ascii="Book Antiqua" w:hAnsi="Book Antiqua"/>
        </w:rPr>
        <w:fldChar w:fldCharType="begin">
          <w:fldData xml:space="preserve">PEVuZE5vdGU+PENpdGU+PEF1dGhvcj5UcnVkZTwvQXV0aG9yPjxZZWFyPjIwMTU8L1llYXI+PFJl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</w:fldData>
        </w:fldChar>
      </w:r>
      <w:r w:rsidR="00E41D18" w:rsidRPr="00D951BB">
        <w:rPr>
          <w:rFonts w:ascii="Book Antiqua" w:hAnsi="Book Antiqua"/>
        </w:rPr>
        <w:instrText xml:space="preserve"> ADDIN EN.CITE </w:instrText>
      </w:r>
      <w:r w:rsidR="00E41D18" w:rsidRPr="00D951BB">
        <w:rPr>
          <w:rFonts w:ascii="Book Antiqua" w:hAnsi="Book Antiqua"/>
        </w:rPr>
        <w:fldChar w:fldCharType="begin">
          <w:fldData xml:space="preserve">PEVuZE5vdGU+PENpdGU+PEF1dGhvcj5UcnVkZTwvQXV0aG9yPjxZZWFyPjIwMTU8L1llYXI+PFJl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</w:fldData>
        </w:fldChar>
      </w:r>
      <w:r w:rsidR="00E41D18" w:rsidRPr="00D951BB">
        <w:rPr>
          <w:rFonts w:ascii="Book Antiqua" w:hAnsi="Book Antiqua"/>
        </w:rPr>
        <w:instrText xml:space="preserve"> ADDIN EN.CITE.DATA </w:instrText>
      </w:r>
      <w:r w:rsidR="00E41D18" w:rsidRPr="00D951BB">
        <w:rPr>
          <w:rFonts w:ascii="Book Antiqua" w:hAnsi="Book Antiqua"/>
        </w:rPr>
      </w:r>
      <w:r w:rsidR="00E41D18" w:rsidRPr="00D951BB">
        <w:rPr>
          <w:rFonts w:ascii="Book Antiqua" w:hAnsi="Book Antiqua"/>
        </w:rPr>
        <w:fldChar w:fldCharType="end"/>
      </w:r>
      <w:r w:rsidR="00E41D18" w:rsidRPr="00D951BB">
        <w:rPr>
          <w:rFonts w:ascii="Book Antiqua" w:hAnsi="Book Antiqua"/>
        </w:rPr>
      </w:r>
      <w:r w:rsidR="00E41D18" w:rsidRPr="00D951BB">
        <w:rPr>
          <w:rFonts w:ascii="Book Antiqua" w:hAnsi="Book Antiqua"/>
        </w:rPr>
        <w:fldChar w:fldCharType="separate"/>
      </w:r>
      <w:r w:rsidR="00E41D18" w:rsidRPr="00D951BB">
        <w:rPr>
          <w:rFonts w:ascii="Book Antiqua" w:hAnsi="Book Antiqua"/>
          <w:noProof/>
          <w:vertAlign w:val="superscript"/>
        </w:rPr>
        <w:t>[15]</w:t>
      </w:r>
      <w:r w:rsidR="00E41D18" w:rsidRPr="00D951BB">
        <w:rPr>
          <w:rFonts w:ascii="Book Antiqua" w:hAnsi="Book Antiqua"/>
        </w:rPr>
        <w:fldChar w:fldCharType="end"/>
      </w:r>
      <w:r w:rsidRPr="00D951BB">
        <w:rPr>
          <w:rFonts w:ascii="Book Antiqua" w:hAnsi="Book Antiqua"/>
        </w:rPr>
        <w:t xml:space="preserve"> reported that AIs had a 7.8% preva</w:t>
      </w:r>
      <w:r w:rsidR="00AE2C4E">
        <w:rPr>
          <w:rFonts w:ascii="Book Antiqua" w:hAnsi="Book Antiqua"/>
        </w:rPr>
        <w:t>lence of cardiovascular disease</w:t>
      </w:r>
      <w:r w:rsidRPr="00D951BB">
        <w:rPr>
          <w:rFonts w:ascii="Book Antiqua" w:hAnsi="Book Antiqua"/>
        </w:rPr>
        <w:t xml:space="preserve">. In our cohort, we found that 7.2% of </w:t>
      </w:r>
      <w:r w:rsidR="004645E7" w:rsidRPr="00D951BB">
        <w:rPr>
          <w:rFonts w:ascii="Book Antiqua" w:hAnsi="Book Antiqua"/>
        </w:rPr>
        <w:t xml:space="preserve">survey </w:t>
      </w:r>
      <w:r w:rsidRPr="00D951BB">
        <w:rPr>
          <w:rFonts w:ascii="Book Antiqua" w:hAnsi="Book Antiqua"/>
        </w:rPr>
        <w:t xml:space="preserve">participants had been diagnosed with cardiovascular disease. </w:t>
      </w:r>
      <w:proofErr w:type="spellStart"/>
      <w:r w:rsidR="00A2140D" w:rsidRPr="00D951BB">
        <w:rPr>
          <w:rFonts w:ascii="Book Antiqua" w:hAnsi="Book Antiqua"/>
        </w:rPr>
        <w:t>MetS</w:t>
      </w:r>
      <w:proofErr w:type="spellEnd"/>
      <w:r w:rsidRPr="00D951BB">
        <w:rPr>
          <w:rFonts w:ascii="Book Antiqua" w:hAnsi="Book Antiqua"/>
        </w:rPr>
        <w:t xml:space="preserve"> can increase the risk for cardiovascular disease and subsequent adverse outcomes</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&lt;EndNote&gt;&lt;Cite&gt;&lt;Author&gt;Lucke-Wold&lt;/Author&gt;&lt;Year&gt;2012&lt;/Year&gt;&lt;RecNum&gt;2191&lt;/RecNum&gt;&lt;DisplayText&gt;&lt;style face="superscript"&gt;[16]&lt;/style&gt;&lt;/DisplayText&gt;&lt;record&gt;&lt;rec-number&gt;2191&lt;/rec-number&gt;&lt;foreign-keys&gt;&lt;key app="EN" db-id="2avvrxx2yt9ew8e0fzlpaw56599zffvsr5ap" timestamp="1449023636"&gt;2191&lt;/key&gt;&lt;/foreign-keys&gt;&lt;ref-type name="Journal Article"&gt;17&lt;/ref-type&gt;&lt;contributors&gt;&lt;authors&gt;&lt;author&gt;Lucke-Wold, B. P.&lt;/author&gt;&lt;author&gt;Turner, R. C.&lt;/author&gt;&lt;author&gt;Lucke-Wold, A. N.&lt;/author&gt;&lt;author&gt;Rosen, C. L.&lt;/author&gt;&lt;author&gt;Huber, J. D.&lt;/author&gt;&lt;/authors&gt;&lt;/contributors&gt;&lt;auth-address&gt;Department of Neurosurgery, West Virginia University, Morgantown, West Virginia 26506-9183, USA.&lt;/auth-address&gt;&lt;titles&gt;&lt;title&gt;Age and the metabolic syndrome as risk factors for ischemic stroke: improving preclinical models of ischemic stroke&lt;/title&gt;&lt;secondary-title&gt;Yale J Biol Med&lt;/secondary-title&gt;&lt;/titles&gt;&lt;periodical&gt;&lt;full-title&gt;Yale J Biol Med&lt;/full-title&gt;&lt;/periodical&gt;&lt;pages&gt;523-39&lt;/pages&gt;&lt;volume&gt;85&lt;/volume&gt;&lt;number&gt;4&lt;/number&gt;&lt;keywords&gt;&lt;keyword&gt;*Age Factors&lt;/keyword&gt;&lt;keyword&gt;Animals&lt;/keyword&gt;&lt;keyword&gt;Brain Ischemia/*etiology&lt;/keyword&gt;&lt;keyword&gt;Disease Models, Animal&lt;/keyword&gt;&lt;keyword&gt;Humans&lt;/keyword&gt;&lt;keyword&gt;Metabolic Syndrome X/*complications&lt;/keyword&gt;&lt;keyword&gt;Risk Factors&lt;/keyword&gt;&lt;keyword&gt;Stroke/*etiology&lt;/keyword&gt;&lt;keyword&gt;age&lt;/keyword&gt;&lt;keyword&gt;animal models&lt;/keyword&gt;&lt;keyword&gt;diabetes&lt;/keyword&gt;&lt;keyword&gt;hypertension&lt;/keyword&gt;&lt;keyword&gt;inflammation&lt;/keyword&gt;&lt;keyword&gt;ischemic stroke&lt;/keyword&gt;&lt;keyword&gt;metabolic syndrome&lt;/keyword&gt;&lt;keyword&gt;obesity&lt;/keyword&gt;&lt;/keywords&gt;&lt;dates&gt;&lt;year&gt;2012&lt;/year&gt;&lt;pub-dates&gt;&lt;date&gt;Dec&lt;/date&gt;&lt;/pub-dates&gt;&lt;/dates&gt;&lt;isbn&gt;1551-4056 (Electronic)&amp;#xD;0044-0086 (Linking)&lt;/isbn&gt;&lt;accession-num&gt;23239952&lt;/accession-num&gt;&lt;urls&gt;&lt;related-urls&gt;&lt;url&gt;http://www.ncbi.nlm.nih.gov/pubmed/23239952&lt;/url&gt;&lt;/related-urls&gt;&lt;/urls&gt;&lt;custom2&gt;PMC3516893&lt;/custom2&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[16]</w:t>
      </w:r>
      <w:r w:rsidR="00140DCE" w:rsidRPr="00D951BB">
        <w:rPr>
          <w:rFonts w:ascii="Book Antiqua" w:hAnsi="Book Antiqua"/>
        </w:rPr>
        <w:fldChar w:fldCharType="end"/>
      </w:r>
      <w:r w:rsidRPr="00D951BB">
        <w:rPr>
          <w:rFonts w:ascii="Book Antiqua" w:hAnsi="Book Antiqua"/>
        </w:rPr>
        <w:t xml:space="preserve">. Similarly, diabetes </w:t>
      </w:r>
      <w:r w:rsidR="004645E7" w:rsidRPr="00D951BB">
        <w:rPr>
          <w:rFonts w:ascii="Book Antiqua" w:hAnsi="Book Antiqua"/>
        </w:rPr>
        <w:t>is increas</w:t>
      </w:r>
      <w:r w:rsidR="007B0FA4" w:rsidRPr="00D951BB">
        <w:rPr>
          <w:rFonts w:ascii="Book Antiqua" w:hAnsi="Book Antiqua"/>
        </w:rPr>
        <w:t xml:space="preserve">ingly prevalent </w:t>
      </w:r>
      <w:r w:rsidR="004645E7" w:rsidRPr="00D951BB">
        <w:rPr>
          <w:rFonts w:ascii="Book Antiqua" w:hAnsi="Book Antiqua"/>
        </w:rPr>
        <w:t xml:space="preserve">in this population. </w:t>
      </w:r>
      <w:r w:rsidR="00AE2C4E" w:rsidRPr="00AE2C4E">
        <w:rPr>
          <w:rFonts w:ascii="Book Antiqua" w:hAnsi="Book Antiqua"/>
        </w:rPr>
        <w:t>Seventeen</w:t>
      </w:r>
      <w:r w:rsidR="00AE2C4E">
        <w:rPr>
          <w:rFonts w:ascii="Book Antiqua" w:hAnsi="Book Antiqua" w:hint="eastAsia"/>
          <w:lang w:eastAsia="zh-CN"/>
        </w:rPr>
        <w:t xml:space="preserve"> point four percent</w:t>
      </w:r>
      <w:r w:rsidR="004645E7" w:rsidRPr="00D951BB">
        <w:rPr>
          <w:rFonts w:ascii="Book Antiqua" w:hAnsi="Book Antiqua"/>
        </w:rPr>
        <w:t xml:space="preserve"> of survey participants had diabetes and 32.9% of participants had pre-diabetes.</w:t>
      </w:r>
      <w:r w:rsidR="00D951BB">
        <w:rPr>
          <w:rFonts w:ascii="Book Antiqua" w:hAnsi="Book Antiqua"/>
        </w:rPr>
        <w:t xml:space="preserve"> </w:t>
      </w:r>
      <w:r w:rsidR="004645E7" w:rsidRPr="00D951BB">
        <w:rPr>
          <w:rFonts w:ascii="Book Antiqua" w:hAnsi="Book Antiqua"/>
        </w:rPr>
        <w:t>Like cardiovascular disease, diabetes increases the risk for lo</w:t>
      </w:r>
      <w:r w:rsidR="00D47C66">
        <w:rPr>
          <w:rFonts w:ascii="Book Antiqua" w:hAnsi="Book Antiqua"/>
        </w:rPr>
        <w:t>ng-term morbidity and mortality</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&lt;EndNote&gt;&lt;Cite&gt;&lt;Author&gt;Giugliano&lt;/Author&gt;&lt;Year&gt;2016&lt;/Year&gt;&lt;RecNum&gt;2679&lt;/RecNum&gt;&lt;DisplayText&gt;&lt;style face="superscript"&gt;[17]&lt;/style&gt;&lt;/DisplayText&gt;&lt;record&gt;&lt;rec-number&gt;2679&lt;/rec-number&gt;&lt;foreign-keys&gt;&lt;key app="EN" db-id="2avvrxx2yt9ew8e0fzlpaw56599zffvsr5ap" timestamp="1464805806"&gt;2679&lt;/key&gt;&lt;/foreign-keys&gt;&lt;ref-type name="Journal Article"&gt;17&lt;/ref-type&gt;&lt;contributors&gt;&lt;authors&gt;&lt;author&gt;Giugliano, D.&lt;/author&gt;&lt;author&gt;Maiorino, M. I.&lt;/author&gt;&lt;author&gt;Bellastella, G.&lt;/author&gt;&lt;author&gt;Esposito, K.&lt;/author&gt;&lt;/authors&gt;&lt;/contributors&gt;&lt;auth-address&gt;Department of Medical, Surgical, Neurological, Metabolic Sciences and Aging, Second University of Naples, Naples, Italy. dario.giugliano@unina2.it.&amp;#xD;Department of Medical, Surgical, Neurological, Metabolic Sciences and Aging, Second University of Naples, Naples, Italy.&amp;#xD;Department of Clinical and Experimental Medicine, Second University of Naples, Naples, Italy.&lt;/auth-address&gt;&lt;titles&gt;&lt;title&gt;Glucose, cholesterol, and blood pressure: is lower always better for type 2 diabetes?&lt;/title&gt;&lt;secondary-title&gt;Endocrine&lt;/secondary-title&gt;&lt;/titles&gt;&lt;periodical&gt;&lt;full-title&gt;Endocrine&lt;/full-title&gt;&lt;/periodical&gt;&lt;keywords&gt;&lt;keyword&gt;Blood pressure&lt;/keyword&gt;&lt;keyword&gt;Cholesterol&lt;/keyword&gt;&lt;keyword&gt;Hemoglobin H1c&lt;/keyword&gt;&lt;keyword&gt;Treatment goal&lt;/keyword&gt;&lt;keyword&gt;Type 2 diabetes&lt;/keyword&gt;&lt;/keywords&gt;&lt;dates&gt;&lt;year&gt;2016&lt;/year&gt;&lt;pub-dates&gt;&lt;date&gt;May 25&lt;/date&gt;&lt;/pub-dates&gt;&lt;/dates&gt;&lt;isbn&gt;1559-0100 (Electronic)&amp;#xD;1355-008X (Linking)&lt;/isbn&gt;&lt;accession-num&gt;27220940&lt;/accession-num&gt;&lt;urls&gt;&lt;related-urls&gt;&lt;url&gt;http://www.ncbi.nlm.nih.gov/pubmed/27220940&lt;/url&gt;&lt;/related-urls&gt;&lt;/urls&gt;&lt;electronic-resource-num&gt;10.1007/s12020-016-0981-y&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[17]</w:t>
      </w:r>
      <w:r w:rsidR="00140DCE" w:rsidRPr="00D951BB">
        <w:rPr>
          <w:rFonts w:ascii="Book Antiqua" w:hAnsi="Book Antiqua"/>
        </w:rPr>
        <w:fldChar w:fldCharType="end"/>
      </w:r>
      <w:r w:rsidR="004645E7" w:rsidRPr="00D951BB">
        <w:rPr>
          <w:rFonts w:ascii="Book Antiqua" w:hAnsi="Book Antiqua"/>
        </w:rPr>
        <w:t>.</w:t>
      </w:r>
    </w:p>
    <w:p w14:paraId="7066342D" w14:textId="77777777" w:rsidR="00D47C66" w:rsidRDefault="00D47C66" w:rsidP="00D951BB">
      <w:pPr>
        <w:widowControl w:val="0"/>
        <w:adjustRightInd w:val="0"/>
        <w:snapToGrid w:val="0"/>
        <w:spacing w:after="0" w:line="360" w:lineRule="auto"/>
        <w:jc w:val="both"/>
        <w:rPr>
          <w:rFonts w:ascii="Book Antiqua" w:hAnsi="Book Antiqua"/>
          <w:b/>
          <w:u w:val="single"/>
          <w:lang w:eastAsia="zh-CN"/>
        </w:rPr>
      </w:pPr>
    </w:p>
    <w:p w14:paraId="3A0C58B9" w14:textId="725F25EE" w:rsidR="004645E7" w:rsidRPr="00D47C66" w:rsidRDefault="004645E7" w:rsidP="00D951BB">
      <w:pPr>
        <w:widowControl w:val="0"/>
        <w:adjustRightInd w:val="0"/>
        <w:snapToGrid w:val="0"/>
        <w:spacing w:after="0" w:line="360" w:lineRule="auto"/>
        <w:jc w:val="both"/>
        <w:rPr>
          <w:rFonts w:ascii="Book Antiqua" w:hAnsi="Book Antiqua"/>
          <w:b/>
          <w:i/>
        </w:rPr>
      </w:pPr>
      <w:r w:rsidRPr="00D47C66">
        <w:rPr>
          <w:rFonts w:ascii="Book Antiqua" w:hAnsi="Book Antiqua"/>
          <w:b/>
          <w:i/>
        </w:rPr>
        <w:t xml:space="preserve">Diabetes and </w:t>
      </w:r>
      <w:r w:rsidR="00D47C66" w:rsidRPr="00D47C66">
        <w:rPr>
          <w:rFonts w:ascii="Book Antiqua" w:hAnsi="Book Antiqua" w:hint="eastAsia"/>
          <w:b/>
          <w:i/>
          <w:lang w:eastAsia="zh-CN"/>
        </w:rPr>
        <w:t>i</w:t>
      </w:r>
      <w:r w:rsidRPr="00D47C66">
        <w:rPr>
          <w:rFonts w:ascii="Book Antiqua" w:hAnsi="Book Antiqua"/>
          <w:b/>
          <w:i/>
        </w:rPr>
        <w:t xml:space="preserve">ndividual </w:t>
      </w:r>
      <w:r w:rsidR="00D47C66" w:rsidRPr="00D47C66">
        <w:rPr>
          <w:rFonts w:ascii="Book Antiqua" w:hAnsi="Book Antiqua" w:hint="eastAsia"/>
          <w:b/>
          <w:i/>
          <w:lang w:eastAsia="zh-CN"/>
        </w:rPr>
        <w:t>c</w:t>
      </w:r>
      <w:r w:rsidRPr="00D47C66">
        <w:rPr>
          <w:rFonts w:ascii="Book Antiqua" w:hAnsi="Book Antiqua"/>
          <w:b/>
          <w:i/>
        </w:rPr>
        <w:t xml:space="preserve">omponents of the </w:t>
      </w:r>
      <w:proofErr w:type="spellStart"/>
      <w:r w:rsidR="00A2140D" w:rsidRPr="00D47C66">
        <w:rPr>
          <w:rFonts w:ascii="Book Antiqua" w:hAnsi="Book Antiqua"/>
          <w:b/>
          <w:i/>
        </w:rPr>
        <w:t>MetS</w:t>
      </w:r>
      <w:proofErr w:type="spellEnd"/>
    </w:p>
    <w:p w14:paraId="06B4946A" w14:textId="7CF2E677" w:rsidR="004645E7" w:rsidRPr="00D951BB" w:rsidRDefault="004645E7" w:rsidP="00D951BB">
      <w:pPr>
        <w:widowControl w:val="0"/>
        <w:adjustRightInd w:val="0"/>
        <w:snapToGrid w:val="0"/>
        <w:spacing w:after="0" w:line="360" w:lineRule="auto"/>
        <w:jc w:val="both"/>
        <w:rPr>
          <w:rFonts w:ascii="Book Antiqua" w:hAnsi="Book Antiqua"/>
        </w:rPr>
      </w:pPr>
      <w:proofErr w:type="spellStart"/>
      <w:r w:rsidRPr="00D951BB">
        <w:rPr>
          <w:rFonts w:ascii="Book Antiqua" w:hAnsi="Book Antiqua"/>
        </w:rPr>
        <w:t>Anjana</w:t>
      </w:r>
      <w:proofErr w:type="spellEnd"/>
      <w:r w:rsidRPr="00D47C66">
        <w:rPr>
          <w:rFonts w:ascii="Book Antiqua" w:hAnsi="Book Antiqua"/>
          <w:i/>
        </w:rPr>
        <w:t xml:space="preserve"> </w:t>
      </w:r>
      <w:r w:rsidR="00D47C66" w:rsidRPr="00D47C66">
        <w:rPr>
          <w:rFonts w:ascii="Book Antiqua" w:hAnsi="Book Antiqua" w:hint="eastAsia"/>
          <w:i/>
          <w:lang w:eastAsia="zh-CN"/>
        </w:rPr>
        <w:t>et al</w:t>
      </w:r>
      <w:r w:rsidR="00D47C66" w:rsidRPr="00D951BB">
        <w:rPr>
          <w:rFonts w:ascii="Book Antiqua" w:hAnsi="Book Antiqua"/>
        </w:rPr>
        <w:fldChar w:fldCharType="begin">
          <w:fldData xml:space="preserve">PEVuZE5vdGU+PENpdGU+PEF1dGhvcj5BbmphbmE8L0F1dGhvcj48WWVhcj4yMDE1PC9ZZWFyPjxS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PkF1ZzwvZGF0ZT48L3B1Yi1kYXRlcz48L2RhdGVzPjxpc2JuPjE5MzUtNTU0OCAoRWxlY3Ryb25p
YykmI3hEOzAxNDktNTk5MiAoTGlua2luZyk8L2lzYm4+PGFjY2Vzc2lvbi1udW0+MjU5MDY3ODY8
L2FjY2Vzc2lvbi1udW0+PHVybHM+PHJlbGF0ZWQtdXJscz48dXJsPmh0dHA6Ly93d3cubmNiaS5u
bG0ubmloLmdvdi9wdWJtZWQvMjU5MDY3ODY8L3VybD48L3JlbGF0ZWQtdXJscz48L3VybHM+PGVs
ZWN0cm9uaWMtcmVzb3VyY2UtbnVtPjEwLjIzMzcvZGMxNC0yODE0PC9lbGVjdHJvbmljLXJlc291
cmNlLW51bT48L3JlY29yZD48L0NpdGU+PC9FbmROb3RlPgB=
</w:fldData>
        </w:fldChar>
      </w:r>
      <w:r w:rsidR="00D47C66" w:rsidRPr="00D951BB">
        <w:rPr>
          <w:rFonts w:ascii="Book Antiqua" w:hAnsi="Book Antiqua"/>
        </w:rPr>
        <w:instrText xml:space="preserve"> ADDIN EN.CITE </w:instrText>
      </w:r>
      <w:r w:rsidR="00D47C66" w:rsidRPr="00D951BB">
        <w:rPr>
          <w:rFonts w:ascii="Book Antiqua" w:hAnsi="Book Antiqua"/>
        </w:rPr>
        <w:fldChar w:fldCharType="begin">
          <w:fldData xml:space="preserve">PEVuZE5vdGU+PENpdGU+PEF1dGhvcj5BbmphbmE8L0F1dGhvcj48WWVhcj4yMDE1PC9ZZWFyPjxS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</w:fldData>
        </w:fldChar>
      </w:r>
      <w:r w:rsidR="00D47C66" w:rsidRPr="00D951BB">
        <w:rPr>
          <w:rFonts w:ascii="Book Antiqua" w:hAnsi="Book Antiqua"/>
        </w:rPr>
        <w:instrText xml:space="preserve"> ADDIN EN.CITE.DATA </w:instrText>
      </w:r>
      <w:r w:rsidR="00D47C66" w:rsidRPr="00D951BB">
        <w:rPr>
          <w:rFonts w:ascii="Book Antiqua" w:hAnsi="Book Antiqua"/>
        </w:rPr>
      </w:r>
      <w:r w:rsidR="00D47C66" w:rsidRPr="00D951BB">
        <w:rPr>
          <w:rFonts w:ascii="Book Antiqua" w:hAnsi="Book Antiqua"/>
        </w:rPr>
        <w:fldChar w:fldCharType="end"/>
      </w:r>
      <w:r w:rsidR="00D47C66" w:rsidRPr="00D951BB">
        <w:rPr>
          <w:rFonts w:ascii="Book Antiqua" w:hAnsi="Book Antiqua"/>
        </w:rPr>
      </w:r>
      <w:r w:rsidR="00D47C66" w:rsidRPr="00D951BB">
        <w:rPr>
          <w:rFonts w:ascii="Book Antiqua" w:hAnsi="Book Antiqua"/>
        </w:rPr>
        <w:fldChar w:fldCharType="separate"/>
      </w:r>
      <w:r w:rsidR="00D47C66" w:rsidRPr="00D951BB">
        <w:rPr>
          <w:rFonts w:ascii="Book Antiqua" w:hAnsi="Book Antiqua"/>
          <w:noProof/>
          <w:vertAlign w:val="superscript"/>
        </w:rPr>
        <w:t>[18]</w:t>
      </w:r>
      <w:r w:rsidR="00D47C66" w:rsidRPr="00D951BB">
        <w:rPr>
          <w:rFonts w:ascii="Book Antiqua" w:hAnsi="Book Antiqua"/>
        </w:rPr>
        <w:fldChar w:fldCharType="end"/>
      </w:r>
      <w:r w:rsidRPr="00D951BB">
        <w:rPr>
          <w:rFonts w:ascii="Book Antiqua" w:hAnsi="Book Antiqua"/>
        </w:rPr>
        <w:t xml:space="preserve"> found that low HDL in Indians is a predictor for the progression </w:t>
      </w:r>
      <w:r w:rsidR="005E3906" w:rsidRPr="00D951BB">
        <w:rPr>
          <w:rFonts w:ascii="Book Antiqua" w:hAnsi="Book Antiqua"/>
        </w:rPr>
        <w:t>to</w:t>
      </w:r>
      <w:r w:rsidR="00F42606" w:rsidRPr="00F42606">
        <w:rPr>
          <w:rFonts w:ascii="Book Antiqua" w:hAnsi="Book Antiqua"/>
          <w:lang w:eastAsia="zh-CN"/>
        </w:rPr>
        <w:t xml:space="preserve"> T2DM</w:t>
      </w:r>
      <w:r w:rsidRPr="00D951BB">
        <w:rPr>
          <w:rFonts w:ascii="Book Antiqua" w:hAnsi="Book Antiqua"/>
        </w:rPr>
        <w:t xml:space="preserve">. In Table 1, we report that a greater percentage of AI females had low HDL than males. In Table 2, we look specifically at participants with </w:t>
      </w:r>
      <w:r w:rsidR="00A5419A" w:rsidRPr="00D951BB">
        <w:rPr>
          <w:rFonts w:ascii="Book Antiqua" w:hAnsi="Book Antiqua"/>
        </w:rPr>
        <w:t>diagnosed or undiagnosed</w:t>
      </w:r>
      <w:r w:rsidR="00F42606" w:rsidRPr="00F42606">
        <w:rPr>
          <w:rFonts w:ascii="Book Antiqua" w:hAnsi="Book Antiqua"/>
          <w:lang w:eastAsia="zh-CN"/>
        </w:rPr>
        <w:t xml:space="preserve"> T2DM</w:t>
      </w:r>
      <w:r w:rsidRPr="00D951BB">
        <w:rPr>
          <w:rFonts w:ascii="Book Antiqua" w:hAnsi="Book Antiqua"/>
        </w:rPr>
        <w:t xml:space="preserve">. </w:t>
      </w:r>
      <w:r w:rsidR="00983004" w:rsidRPr="00D951BB">
        <w:rPr>
          <w:rFonts w:ascii="Book Antiqua" w:hAnsi="Book Antiqua"/>
        </w:rPr>
        <w:t>The majority (</w:t>
      </w:r>
      <w:r w:rsidRPr="00D951BB">
        <w:rPr>
          <w:rFonts w:ascii="Book Antiqua" w:hAnsi="Book Antiqua"/>
        </w:rPr>
        <w:t>60.71%</w:t>
      </w:r>
      <w:r w:rsidR="00983004" w:rsidRPr="00D951BB">
        <w:rPr>
          <w:rFonts w:ascii="Book Antiqua" w:hAnsi="Book Antiqua"/>
        </w:rPr>
        <w:t>)</w:t>
      </w:r>
      <w:r w:rsidRPr="00D951BB">
        <w:rPr>
          <w:rFonts w:ascii="Book Antiqua" w:hAnsi="Book Antiqua"/>
        </w:rPr>
        <w:t xml:space="preserve"> of females diagnosed with diabetes had low HDL compared to only 39.32% of males. </w:t>
      </w:r>
      <w:r w:rsidR="00983004" w:rsidRPr="00D951BB">
        <w:rPr>
          <w:rFonts w:ascii="Book Antiqua" w:hAnsi="Book Antiqua"/>
        </w:rPr>
        <w:t>Hence, f</w:t>
      </w:r>
      <w:r w:rsidRPr="00D951BB">
        <w:rPr>
          <w:rFonts w:ascii="Book Antiqua" w:hAnsi="Book Antiqua"/>
        </w:rPr>
        <w:t xml:space="preserve">urther investigation is warranted to determine if low HDL in females might contribute to the onset and progression of diabetes in this population. </w:t>
      </w:r>
    </w:p>
    <w:p w14:paraId="6887B4A3" w14:textId="77777777" w:rsidR="009463B7" w:rsidRPr="00D951BB" w:rsidRDefault="009463B7" w:rsidP="00D951BB">
      <w:pPr>
        <w:widowControl w:val="0"/>
        <w:adjustRightInd w:val="0"/>
        <w:snapToGrid w:val="0"/>
        <w:spacing w:after="0" w:line="360" w:lineRule="auto"/>
        <w:jc w:val="both"/>
        <w:rPr>
          <w:rFonts w:ascii="Book Antiqua" w:hAnsi="Book Antiqua"/>
        </w:rPr>
      </w:pPr>
    </w:p>
    <w:p w14:paraId="3929BDB6" w14:textId="12AA621B" w:rsidR="009463B7" w:rsidRPr="00702D4B" w:rsidRDefault="009463B7" w:rsidP="00D951BB">
      <w:pPr>
        <w:widowControl w:val="0"/>
        <w:adjustRightInd w:val="0"/>
        <w:snapToGrid w:val="0"/>
        <w:spacing w:after="0" w:line="360" w:lineRule="auto"/>
        <w:jc w:val="both"/>
        <w:rPr>
          <w:rFonts w:ascii="Book Antiqua" w:hAnsi="Book Antiqua"/>
          <w:b/>
          <w:i/>
        </w:rPr>
      </w:pPr>
      <w:r w:rsidRPr="00702D4B">
        <w:rPr>
          <w:rFonts w:ascii="Book Antiqua" w:hAnsi="Book Antiqua"/>
          <w:b/>
          <w:i/>
        </w:rPr>
        <w:t xml:space="preserve">Multivariate </w:t>
      </w:r>
      <w:r w:rsidR="00702D4B" w:rsidRPr="00702D4B">
        <w:rPr>
          <w:rFonts w:ascii="Book Antiqua" w:hAnsi="Book Antiqua" w:hint="eastAsia"/>
          <w:b/>
          <w:i/>
          <w:lang w:eastAsia="zh-CN"/>
        </w:rPr>
        <w:t>a</w:t>
      </w:r>
      <w:r w:rsidRPr="00702D4B">
        <w:rPr>
          <w:rFonts w:ascii="Book Antiqua" w:hAnsi="Book Antiqua"/>
          <w:b/>
          <w:i/>
        </w:rPr>
        <w:t xml:space="preserve">nalysis of RFs for </w:t>
      </w:r>
      <w:r w:rsidR="00702D4B" w:rsidRPr="00702D4B">
        <w:rPr>
          <w:rFonts w:ascii="Book Antiqua" w:hAnsi="Book Antiqua" w:hint="eastAsia"/>
          <w:b/>
          <w:i/>
          <w:lang w:eastAsia="zh-CN"/>
        </w:rPr>
        <w:t>l</w:t>
      </w:r>
      <w:r w:rsidRPr="00702D4B">
        <w:rPr>
          <w:rFonts w:ascii="Book Antiqua" w:hAnsi="Book Antiqua"/>
          <w:b/>
          <w:i/>
        </w:rPr>
        <w:t>ow HDL</w:t>
      </w:r>
    </w:p>
    <w:p w14:paraId="115FC98F" w14:textId="4B19B300" w:rsidR="008C0FA2" w:rsidRPr="00D951BB" w:rsidRDefault="009463B7"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Mani </w:t>
      </w:r>
      <w:r w:rsidR="00702D4B" w:rsidRPr="00702D4B">
        <w:rPr>
          <w:rFonts w:ascii="Book Antiqua" w:hAnsi="Book Antiqua" w:hint="eastAsia"/>
          <w:i/>
          <w:lang w:eastAsia="zh-CN"/>
        </w:rPr>
        <w:t>et al</w:t>
      </w:r>
      <w:r w:rsidR="00702D4B" w:rsidRPr="00D951BB">
        <w:rPr>
          <w:rFonts w:ascii="Book Antiqua" w:hAnsi="Book Antiqua"/>
        </w:rPr>
        <w:fldChar w:fldCharType="begin"/>
      </w:r>
      <w:r w:rsidR="00702D4B" w:rsidRPr="00D951BB">
        <w:rPr>
          <w:rFonts w:ascii="Book Antiqua" w:hAnsi="Book Antiqua"/>
        </w:rPr>
        <w:instrText xml:space="preserve"> ADDIN EN.CITE &lt;EndNote&gt;&lt;Cite&gt;&lt;Author&gt;Mani&lt;/Author&gt;&lt;Year&gt;2016&lt;/Year&gt;&lt;RecNum&gt;141&lt;/RecNum&gt;&lt;DisplayText&gt;&lt;style face="superscript"&gt;[19]&lt;/style&gt;&lt;/DisplayText&gt;&lt;record&gt;&lt;rec-number&gt;141&lt;/rec-number&gt;&lt;foreign-keys&gt;&lt;key app="EN" db-id="xwz09rfxjsewwxex95txxtwif2sf22de5ara" timestamp="1482371938"&gt;141&lt;/key&gt;&lt;/foreign-keys&gt;&lt;ref-type name="Journal Article"&gt;17&lt;/ref-type&gt;&lt;contributors&gt;&lt;authors&gt;&lt;author&gt;Mani, P.&lt;/author&gt;&lt;author&gt;Ren, H. Y.&lt;/author&gt;&lt;author&gt;Neeland, I. J.&lt;/author&gt;&lt;author&gt;McGuire, D. K.&lt;/author&gt;&lt;author&gt;Ayers, C. R.&lt;/author&gt;&lt;author&gt;Khera, A.&lt;/author&gt;&lt;author&gt;Rohatgi, A.&lt;/author&gt;&lt;/authors&gt;&lt;/contributors&gt;&lt;auth-address&gt;Department of Internal Medicine, UT Southwestern Medical Center, United States.&amp;#xD;Department of Cardiology, UT Southwestern Medical Center, United States.&amp;#xD;Department of Cardiology, UT Southwestern Medical Center, United States. Electronic address: Anand.rohatgi@utsouthwestern.edu.&lt;/auth-address&gt;&lt;titles&gt;&lt;title&gt;The association between HDL particle concentration and incident metabolic syndrome in the multi-ethnic Dallas Heart Study&lt;/title&gt;&lt;secondary-title&gt;Diabetes Metab Syndr&lt;/secondary-title&gt;&lt;/titles&gt;&lt;periodical&gt;&lt;full-title&gt;Diabetes Metab Syndr&lt;/full-title&gt;&lt;/periodical&gt;&lt;keywords&gt;&lt;keyword&gt;HDL particle concentration&lt;/keyword&gt;&lt;keyword&gt;Lipids&lt;/keyword&gt;&lt;keyword&gt;Metabolic syndrome&lt;/keyword&gt;&lt;/keywords&gt;&lt;dates&gt;&lt;year&gt;2016&lt;/year&gt;&lt;pub-dates&gt;&lt;date&gt;Dec 12&lt;/date&gt;&lt;/pub-dates&gt;&lt;/dates&gt;&lt;isbn&gt;1878-0334 (Electronic)&amp;#xD;1871-4021 (Linking)&lt;/isbn&gt;&lt;accession-num&gt;27993539&lt;/accession-num&gt;&lt;urls&gt;&lt;related-urls&gt;&lt;url&gt;https://www.ncbi.nlm.nih.gov/pubmed/27993539&lt;/url&gt;&lt;/related-urls&gt;&lt;/urls&gt;&lt;electronic-resource-num&gt;10.1016/j.dsx.2016.12.028&lt;/electronic-resource-num&gt;&lt;/record&gt;&lt;/Cite&gt;&lt;/EndNote&gt;</w:instrText>
      </w:r>
      <w:r w:rsidR="00702D4B" w:rsidRPr="00D951BB">
        <w:rPr>
          <w:rFonts w:ascii="Book Antiqua" w:hAnsi="Book Antiqua"/>
        </w:rPr>
        <w:fldChar w:fldCharType="separate"/>
      </w:r>
      <w:r w:rsidR="00702D4B" w:rsidRPr="00D951BB">
        <w:rPr>
          <w:rFonts w:ascii="Book Antiqua" w:hAnsi="Book Antiqua"/>
          <w:noProof/>
          <w:vertAlign w:val="superscript"/>
        </w:rPr>
        <w:t>[19]</w:t>
      </w:r>
      <w:r w:rsidR="00702D4B" w:rsidRPr="00D951BB">
        <w:rPr>
          <w:rFonts w:ascii="Book Antiqua" w:hAnsi="Book Antiqua"/>
        </w:rPr>
        <w:fldChar w:fldCharType="end"/>
      </w:r>
      <w:r w:rsidR="00702D4B">
        <w:rPr>
          <w:rFonts w:ascii="Book Antiqua" w:hAnsi="Book Antiqua" w:hint="eastAsia"/>
          <w:lang w:eastAsia="zh-CN"/>
        </w:rPr>
        <w:t xml:space="preserve"> </w:t>
      </w:r>
      <w:r w:rsidRPr="00D951BB">
        <w:rPr>
          <w:rFonts w:ascii="Book Antiqua" w:hAnsi="Book Antiqua"/>
        </w:rPr>
        <w:t>found that low HDL is a primary predictor of</w:t>
      </w:r>
      <w:r w:rsidR="007B20E1" w:rsidRPr="00D951BB">
        <w:rPr>
          <w:rFonts w:ascii="Book Antiqua" w:hAnsi="Book Antiqua"/>
        </w:rPr>
        <w:t xml:space="preserve"> progression towards diabetes and</w:t>
      </w:r>
      <w:r w:rsidRPr="00D951BB">
        <w:rPr>
          <w:rFonts w:ascii="Book Antiqua" w:hAnsi="Book Antiqua"/>
        </w:rPr>
        <w:t xml:space="preserve"> the </w:t>
      </w:r>
      <w:proofErr w:type="spellStart"/>
      <w:r w:rsidR="00A2140D" w:rsidRPr="00D951BB">
        <w:rPr>
          <w:rFonts w:ascii="Book Antiqua" w:hAnsi="Book Antiqua"/>
        </w:rPr>
        <w:t>MetS</w:t>
      </w:r>
      <w:proofErr w:type="spellEnd"/>
      <w:r w:rsidRPr="00D951BB">
        <w:rPr>
          <w:rFonts w:ascii="Book Antiqua" w:hAnsi="Book Antiqua"/>
        </w:rPr>
        <w:t>. We were interested in wh</w:t>
      </w:r>
      <w:r w:rsidR="0064289F" w:rsidRPr="00D951BB">
        <w:rPr>
          <w:rFonts w:ascii="Book Antiqua" w:hAnsi="Book Antiqua"/>
        </w:rPr>
        <w:t>at factors were significantly associated</w:t>
      </w:r>
      <w:r w:rsidRPr="00D951BB">
        <w:rPr>
          <w:rFonts w:ascii="Book Antiqua" w:hAnsi="Book Antiqua"/>
        </w:rPr>
        <w:t xml:space="preserve"> with low HDL in our AI population (Table 3). A significant effect was found </w:t>
      </w:r>
      <w:r w:rsidR="007B20E1" w:rsidRPr="00D951BB">
        <w:rPr>
          <w:rFonts w:ascii="Book Antiqua" w:hAnsi="Book Antiqua"/>
        </w:rPr>
        <w:t>for age of respondent (</w:t>
      </w:r>
      <w:r w:rsidR="00360D91" w:rsidRPr="00360D91">
        <w:rPr>
          <w:rFonts w:ascii="Book Antiqua" w:hAnsi="Book Antiqua" w:hint="eastAsia"/>
          <w:i/>
          <w:lang w:eastAsia="zh-CN"/>
        </w:rPr>
        <w:t>P</w:t>
      </w:r>
      <w:r w:rsidR="00360D91">
        <w:rPr>
          <w:rFonts w:ascii="Book Antiqua" w:hAnsi="Book Antiqua" w:hint="eastAsia"/>
          <w:lang w:eastAsia="zh-CN"/>
        </w:rPr>
        <w:t xml:space="preserve"> </w:t>
      </w:r>
      <w:r w:rsidR="007B20E1" w:rsidRPr="00D951BB">
        <w:rPr>
          <w:rFonts w:ascii="Book Antiqua" w:hAnsi="Book Antiqua"/>
        </w:rPr>
        <w:t>=</w:t>
      </w:r>
      <w:r w:rsidR="00360D91">
        <w:rPr>
          <w:rFonts w:ascii="Book Antiqua" w:hAnsi="Book Antiqua" w:hint="eastAsia"/>
          <w:lang w:eastAsia="zh-CN"/>
        </w:rPr>
        <w:t xml:space="preserve"> </w:t>
      </w:r>
      <w:r w:rsidR="007B20E1" w:rsidRPr="00D951BB">
        <w:rPr>
          <w:rFonts w:ascii="Book Antiqua" w:hAnsi="Book Antiqua"/>
        </w:rPr>
        <w:t>0.03), physical activity level (</w:t>
      </w:r>
      <w:r w:rsidR="00360D91" w:rsidRPr="00360D91">
        <w:rPr>
          <w:rFonts w:ascii="Book Antiqua" w:hAnsi="Book Antiqua" w:hint="eastAsia"/>
          <w:i/>
          <w:lang w:eastAsia="zh-CN"/>
        </w:rPr>
        <w:t>P</w:t>
      </w:r>
      <w:r w:rsidR="00360D91">
        <w:rPr>
          <w:rFonts w:ascii="Book Antiqua" w:hAnsi="Book Antiqua" w:hint="eastAsia"/>
          <w:lang w:eastAsia="zh-CN"/>
        </w:rPr>
        <w:t xml:space="preserve"> </w:t>
      </w:r>
      <w:r w:rsidR="00360D91" w:rsidRPr="00D951BB">
        <w:rPr>
          <w:rFonts w:ascii="Book Antiqua" w:hAnsi="Book Antiqua"/>
        </w:rPr>
        <w:t>=</w:t>
      </w:r>
      <w:r w:rsidR="00360D91">
        <w:rPr>
          <w:rFonts w:ascii="Book Antiqua" w:hAnsi="Book Antiqua" w:hint="eastAsia"/>
          <w:lang w:eastAsia="zh-CN"/>
        </w:rPr>
        <w:t xml:space="preserve"> </w:t>
      </w:r>
      <w:r w:rsidR="007B20E1" w:rsidRPr="00D951BB">
        <w:rPr>
          <w:rFonts w:ascii="Book Antiqua" w:hAnsi="Book Antiqua"/>
        </w:rPr>
        <w:t xml:space="preserve">0.014), </w:t>
      </w:r>
      <w:r w:rsidR="007B20E1" w:rsidRPr="00D951BB">
        <w:rPr>
          <w:rFonts w:ascii="Book Antiqua" w:hAnsi="Book Antiqua"/>
        </w:rPr>
        <w:lastRenderedPageBreak/>
        <w:t>knowledge about diabetes risk factors (</w:t>
      </w:r>
      <w:r w:rsidR="00360D91" w:rsidRPr="00360D91">
        <w:rPr>
          <w:rFonts w:ascii="Book Antiqua" w:hAnsi="Book Antiqua" w:hint="eastAsia"/>
          <w:i/>
          <w:lang w:eastAsia="zh-CN"/>
        </w:rPr>
        <w:t>P</w:t>
      </w:r>
      <w:r w:rsidR="00360D91">
        <w:rPr>
          <w:rFonts w:ascii="Book Antiqua" w:hAnsi="Book Antiqua" w:hint="eastAsia"/>
          <w:lang w:eastAsia="zh-CN"/>
        </w:rPr>
        <w:t xml:space="preserve"> </w:t>
      </w:r>
      <w:r w:rsidR="00360D91" w:rsidRPr="00D951BB">
        <w:rPr>
          <w:rFonts w:ascii="Book Antiqua" w:hAnsi="Book Antiqua"/>
        </w:rPr>
        <w:t>=</w:t>
      </w:r>
      <w:r w:rsidR="00360D91">
        <w:rPr>
          <w:rFonts w:ascii="Book Antiqua" w:hAnsi="Book Antiqua" w:hint="eastAsia"/>
          <w:lang w:eastAsia="zh-CN"/>
        </w:rPr>
        <w:t xml:space="preserve"> </w:t>
      </w:r>
      <w:r w:rsidR="007B20E1" w:rsidRPr="00D951BB">
        <w:rPr>
          <w:rFonts w:ascii="Book Antiqua" w:hAnsi="Book Antiqua"/>
        </w:rPr>
        <w:t xml:space="preserve">0.017), and the </w:t>
      </w:r>
      <w:r w:rsidR="002E1E17">
        <w:rPr>
          <w:rFonts w:ascii="Book Antiqua" w:hAnsi="Book Antiqua" w:hint="eastAsia"/>
          <w:lang w:eastAsia="zh-CN"/>
        </w:rPr>
        <w:t>BMI</w:t>
      </w:r>
      <w:r w:rsidR="007B20E1" w:rsidRPr="00D951BB">
        <w:rPr>
          <w:rFonts w:ascii="Book Antiqua" w:hAnsi="Book Antiqua"/>
        </w:rPr>
        <w:t xml:space="preserve"> (</w:t>
      </w:r>
      <w:r w:rsidR="00360D91" w:rsidRPr="00360D91">
        <w:rPr>
          <w:rFonts w:ascii="Book Antiqua" w:hAnsi="Book Antiqua" w:hint="eastAsia"/>
          <w:i/>
          <w:lang w:eastAsia="zh-CN"/>
        </w:rPr>
        <w:t>P</w:t>
      </w:r>
      <w:r w:rsidR="00360D91">
        <w:rPr>
          <w:rFonts w:ascii="Book Antiqua" w:hAnsi="Book Antiqua" w:hint="eastAsia"/>
          <w:lang w:eastAsia="zh-CN"/>
        </w:rPr>
        <w:t xml:space="preserve"> </w:t>
      </w:r>
      <w:r w:rsidR="00360D91" w:rsidRPr="00D951BB">
        <w:rPr>
          <w:rFonts w:ascii="Book Antiqua" w:hAnsi="Book Antiqua"/>
        </w:rPr>
        <w:t>=</w:t>
      </w:r>
      <w:r w:rsidR="00360D91">
        <w:rPr>
          <w:rFonts w:ascii="Book Antiqua" w:hAnsi="Book Antiqua" w:hint="eastAsia"/>
          <w:lang w:eastAsia="zh-CN"/>
        </w:rPr>
        <w:t xml:space="preserve"> </w:t>
      </w:r>
      <w:r w:rsidR="007B20E1" w:rsidRPr="00D951BB">
        <w:rPr>
          <w:rFonts w:ascii="Book Antiqua" w:hAnsi="Book Antiqua"/>
        </w:rPr>
        <w:t xml:space="preserve">0.01). </w:t>
      </w:r>
      <w:r w:rsidR="0064289F" w:rsidRPr="00D951BB">
        <w:rPr>
          <w:rFonts w:ascii="Book Antiqua" w:hAnsi="Book Antiqua"/>
        </w:rPr>
        <w:t xml:space="preserve">Other groups have shown similar correlations between these risk factors and low HDL in other populations with high prevalence of the </w:t>
      </w:r>
      <w:proofErr w:type="spellStart"/>
      <w:r w:rsidR="00A2140D" w:rsidRPr="00D951BB">
        <w:rPr>
          <w:rFonts w:ascii="Book Antiqua" w:hAnsi="Book Antiqua"/>
        </w:rPr>
        <w:t>MetS</w:t>
      </w:r>
      <w:proofErr w:type="spellEnd"/>
      <w:r w:rsidR="00140DCE" w:rsidRPr="00D951BB">
        <w:rPr>
          <w:rFonts w:ascii="Book Antiqua" w:hAnsi="Book Antiqua"/>
        </w:rPr>
        <w:fldChar w:fldCharType="begin">
          <w:fldData xml:space="preserve">PEVuZE5vdGU+PENpdGU+PEF1dGhvcj5CcnVnbmFyYTwvQXV0aG9yPjxZZWFyPjIwMTY8L1llYXI+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PEVuZE5vdGU+PENpdGU+PEF1dGhvcj5CcnVnbmFyYTwvQXV0aG9yPjxZZWFyPjIwMTY8L1llYXI+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[20]</w:t>
      </w:r>
      <w:r w:rsidR="00140DCE" w:rsidRPr="00D951BB">
        <w:rPr>
          <w:rFonts w:ascii="Book Antiqua" w:hAnsi="Book Antiqua"/>
        </w:rPr>
        <w:fldChar w:fldCharType="end"/>
      </w:r>
      <w:r w:rsidR="0064289F" w:rsidRPr="00D951BB">
        <w:rPr>
          <w:rFonts w:ascii="Book Antiqua" w:hAnsi="Book Antiqua"/>
        </w:rPr>
        <w:t>.</w:t>
      </w:r>
    </w:p>
    <w:p w14:paraId="7AD79983" w14:textId="77777777" w:rsidR="004645E7" w:rsidRPr="00D951BB" w:rsidRDefault="004645E7" w:rsidP="00D951BB">
      <w:pPr>
        <w:widowControl w:val="0"/>
        <w:adjustRightInd w:val="0"/>
        <w:snapToGrid w:val="0"/>
        <w:spacing w:after="0" w:line="360" w:lineRule="auto"/>
        <w:jc w:val="both"/>
        <w:rPr>
          <w:rFonts w:ascii="Book Antiqua" w:hAnsi="Book Antiqua"/>
        </w:rPr>
      </w:pPr>
    </w:p>
    <w:p w14:paraId="3C2923C3" w14:textId="77777777" w:rsidR="004645E7" w:rsidRPr="00D951BB" w:rsidRDefault="004645E7" w:rsidP="00D951BB">
      <w:pPr>
        <w:widowControl w:val="0"/>
        <w:adjustRightInd w:val="0"/>
        <w:snapToGrid w:val="0"/>
        <w:spacing w:after="0" w:line="360" w:lineRule="auto"/>
        <w:jc w:val="both"/>
        <w:rPr>
          <w:rFonts w:ascii="Book Antiqua" w:hAnsi="Book Antiqua"/>
          <w:b/>
        </w:rPr>
      </w:pPr>
      <w:r w:rsidRPr="00D951BB">
        <w:rPr>
          <w:rFonts w:ascii="Book Antiqua" w:hAnsi="Book Antiqua"/>
          <w:b/>
        </w:rPr>
        <w:t>DISCUSSION</w:t>
      </w:r>
    </w:p>
    <w:p w14:paraId="114DBC58" w14:textId="7B5C37FB" w:rsidR="009C57BD" w:rsidRPr="00D951BB" w:rsidRDefault="000F20F9"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Cardiovascular disease </w:t>
      </w:r>
      <w:r w:rsidR="009A14C8" w:rsidRPr="00D951BB">
        <w:rPr>
          <w:rFonts w:ascii="Book Antiqua" w:hAnsi="Book Antiqua"/>
        </w:rPr>
        <w:t>mortality is significantly higher among AIs</w:t>
      </w:r>
      <w:r w:rsidR="009C63C0" w:rsidRPr="00D951BB">
        <w:rPr>
          <w:rFonts w:ascii="Book Antiqua" w:hAnsi="Book Antiqua"/>
        </w:rPr>
        <w:t xml:space="preserve"> and </w:t>
      </w:r>
      <w:proofErr w:type="spellStart"/>
      <w:r w:rsidR="00A2140D" w:rsidRPr="00D951BB">
        <w:rPr>
          <w:rFonts w:ascii="Book Antiqua" w:hAnsi="Book Antiqua"/>
        </w:rPr>
        <w:t>MetS</w:t>
      </w:r>
      <w:proofErr w:type="spellEnd"/>
      <w:r w:rsidR="009A14C8" w:rsidRPr="00D951BB">
        <w:rPr>
          <w:rFonts w:ascii="Book Antiqua" w:hAnsi="Book Antiqua"/>
        </w:rPr>
        <w:t>, a proxy to predict the development of CVD</w:t>
      </w:r>
      <w:r w:rsidR="009C63C0" w:rsidRPr="00D951BB">
        <w:rPr>
          <w:rFonts w:ascii="Book Antiqua" w:hAnsi="Book Antiqua"/>
        </w:rPr>
        <w:t>,</w:t>
      </w:r>
      <w:r w:rsidR="009A14C8" w:rsidRPr="00D951BB">
        <w:rPr>
          <w:rFonts w:ascii="Book Antiqua" w:hAnsi="Book Antiqua"/>
        </w:rPr>
        <w:t xml:space="preserve"> is </w:t>
      </w:r>
      <w:r w:rsidR="009C63C0" w:rsidRPr="00D951BB">
        <w:rPr>
          <w:rFonts w:ascii="Book Antiqua" w:hAnsi="Book Antiqua"/>
        </w:rPr>
        <w:t>of</w:t>
      </w:r>
      <w:r w:rsidR="009A14C8" w:rsidRPr="00D951BB">
        <w:rPr>
          <w:rFonts w:ascii="Book Antiqua" w:hAnsi="Book Antiqua"/>
        </w:rPr>
        <w:t xml:space="preserve"> concern in this high-risk group.</w:t>
      </w:r>
      <w:r w:rsidR="00D951BB">
        <w:rPr>
          <w:rFonts w:ascii="Book Antiqua" w:hAnsi="Book Antiqua"/>
        </w:rPr>
        <w:t xml:space="preserve"> </w:t>
      </w:r>
      <w:r w:rsidR="00CE1926" w:rsidRPr="00D951BB">
        <w:rPr>
          <w:rFonts w:ascii="Book Antiqua" w:hAnsi="Book Antiqua"/>
        </w:rPr>
        <w:t xml:space="preserve">A </w:t>
      </w:r>
      <w:r w:rsidR="00D032B7" w:rsidRPr="00D951BB">
        <w:rPr>
          <w:rFonts w:ascii="Book Antiqua" w:hAnsi="Book Antiqua"/>
        </w:rPr>
        <w:t>study in South Asia recently found that ethnic Chinese ha</w:t>
      </w:r>
      <w:r w:rsidR="00D61A86" w:rsidRPr="00D951BB">
        <w:rPr>
          <w:rFonts w:ascii="Book Antiqua" w:hAnsi="Book Antiqua"/>
        </w:rPr>
        <w:t>d</w:t>
      </w:r>
      <w:r w:rsidR="00D032B7" w:rsidRPr="00D951BB">
        <w:rPr>
          <w:rFonts w:ascii="Book Antiqua" w:hAnsi="Book Antiqua"/>
        </w:rPr>
        <w:t xml:space="preserve"> the lowest incidence of the </w:t>
      </w:r>
      <w:proofErr w:type="spellStart"/>
      <w:r w:rsidR="00A2140D" w:rsidRPr="00D951BB">
        <w:rPr>
          <w:rFonts w:ascii="Book Antiqua" w:hAnsi="Book Antiqua"/>
        </w:rPr>
        <w:t>MetS</w:t>
      </w:r>
      <w:proofErr w:type="spellEnd"/>
      <w:r w:rsidR="00D032B7" w:rsidRPr="00D951BB">
        <w:rPr>
          <w:rFonts w:ascii="Book Antiqua" w:hAnsi="Book Antiqua"/>
        </w:rPr>
        <w:t xml:space="preserve"> whereas ethnic Indians had the highest</w:t>
      </w:r>
      <w:r w:rsidR="00256099" w:rsidRPr="00D951BB">
        <w:rPr>
          <w:rFonts w:ascii="Book Antiqua" w:hAnsi="Book Antiqua"/>
        </w:rPr>
        <w:t xml:space="preserve"> rate</w:t>
      </w:r>
      <w:r w:rsidR="00140DCE" w:rsidRPr="00D951BB">
        <w:rPr>
          <w:rFonts w:ascii="Book Antiqua" w:hAnsi="Book Antiqua"/>
        </w:rPr>
        <w:fldChar w:fldCharType="begin">
          <w:fldData xml:space="preserve">PEVuZE5vdGU+PENpdGU+PEF1dGhvcj5SYW1wYWw8L0F1dGhvcj48WWVhcj4yMDEyPC9ZZWFyPjxS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PEVuZE5vdGU+PENpdGU+PEF1dGhvcj5SYW1wYWw8L0F1dGhvcj48WWVhcj4yMDEyPC9ZZWFyPjxS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[21]</w:t>
      </w:r>
      <w:r w:rsidR="00140DCE" w:rsidRPr="00D951BB">
        <w:rPr>
          <w:rFonts w:ascii="Book Antiqua" w:hAnsi="Book Antiqua"/>
        </w:rPr>
        <w:fldChar w:fldCharType="end"/>
      </w:r>
      <w:r w:rsidR="00D032B7" w:rsidRPr="00D951BB">
        <w:rPr>
          <w:rFonts w:ascii="Book Antiqua" w:hAnsi="Book Antiqua"/>
        </w:rPr>
        <w:t xml:space="preserve">. The </w:t>
      </w:r>
      <w:proofErr w:type="spellStart"/>
      <w:r w:rsidR="00A2140D" w:rsidRPr="00D951BB">
        <w:rPr>
          <w:rFonts w:ascii="Book Antiqua" w:hAnsi="Book Antiqua"/>
        </w:rPr>
        <w:t>MetS</w:t>
      </w:r>
      <w:proofErr w:type="spellEnd"/>
      <w:r w:rsidR="00D032B7" w:rsidRPr="00D951BB">
        <w:rPr>
          <w:rFonts w:ascii="Book Antiqua" w:hAnsi="Book Antiqua"/>
        </w:rPr>
        <w:t xml:space="preserve"> in this population can lead to an increase in vascular inflammatory markers such as C reactive protein, which can accelerate the progression of </w:t>
      </w:r>
      <w:r w:rsidR="00F42606" w:rsidRPr="00F42606">
        <w:rPr>
          <w:rFonts w:ascii="Book Antiqua" w:hAnsi="Book Antiqua"/>
          <w:lang w:eastAsia="zh-CN"/>
        </w:rPr>
        <w:t>T2DM</w:t>
      </w:r>
      <w:r w:rsidR="00140DCE" w:rsidRPr="00D951BB">
        <w:rPr>
          <w:rFonts w:ascii="Book Antiqua" w:hAnsi="Book Antiqua"/>
        </w:rPr>
        <w:fldChar w:fldCharType="begin">
          <w:fldData xml:space="preserve">PEVuZE5vdGU+PENpdGU+PEF1dGhvcj5LYXVyPC9BdXRob3I+PFllYXI+MjAxMzwvWWVhcj48UmVj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PEVuZE5vdGU+PENpdGU+PEF1dGhvcj5LYXVyPC9BdXRob3I+PFllYXI+MjAxMzwvWWVhcj48UmVj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[22]</w:t>
      </w:r>
      <w:r w:rsidR="00140DCE" w:rsidRPr="00D951BB">
        <w:rPr>
          <w:rFonts w:ascii="Book Antiqua" w:hAnsi="Book Antiqua"/>
        </w:rPr>
        <w:fldChar w:fldCharType="end"/>
      </w:r>
      <w:r w:rsidR="00D032B7" w:rsidRPr="00D951BB">
        <w:rPr>
          <w:rFonts w:ascii="Book Antiqua" w:hAnsi="Book Antiqua"/>
        </w:rPr>
        <w:t>.</w:t>
      </w:r>
      <w:r w:rsidR="00D951BB">
        <w:rPr>
          <w:rFonts w:ascii="Book Antiqua" w:hAnsi="Book Antiqua"/>
        </w:rPr>
        <w:t xml:space="preserve"> </w:t>
      </w:r>
      <w:r w:rsidR="00D032B7" w:rsidRPr="00D951BB">
        <w:rPr>
          <w:rFonts w:ascii="Book Antiqua" w:hAnsi="Book Antiqua"/>
        </w:rPr>
        <w:t>Indians as a whole have increased risk for developing diabetes due to genetic predisposi</w:t>
      </w:r>
      <w:r w:rsidR="00D90051">
        <w:rPr>
          <w:rFonts w:ascii="Book Antiqua" w:hAnsi="Book Antiqua"/>
        </w:rPr>
        <w:t>tion for poor insulin secretion</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&lt;EndNote&gt;&lt;Cite&gt;&lt;Author&gt;Narayan&lt;/Author&gt;&lt;Year&gt;2016&lt;/Year&gt;&lt;RecNum&gt;2683&lt;/RecNum&gt;&lt;DisplayText&gt;&lt;style face="superscript"&gt;[23]&lt;/style&gt;&lt;/DisplayText&gt;&lt;record&gt;&lt;rec-number&gt;2683&lt;/rec-number&gt;&lt;foreign-keys&gt;&lt;key app="EN" db-id="2avvrxx2yt9ew8e0fzlpaw56599zffvsr5ap" timestamp="1464808339"&gt;2683&lt;/key&gt;&lt;/foreign-keys&gt;&lt;ref-type name="Journal Article"&gt;17&lt;/ref-type&gt;&lt;contributors&gt;&lt;authors&gt;&lt;author&gt;Narayan, K. M.&lt;/author&gt;&lt;/authors&gt;&lt;/contributors&gt;&lt;auth-address&gt;Emory Global Diabetes Research Center, Hubert Department of Global Health, Rollins School of Public Health, and Department of Medicine, School of Medicine, Emory University, Atlanta, GA knaraya@emory.edu.&lt;/auth-address&gt;&lt;titles&gt;&lt;title&gt;Type 2 Diabetes: Why We Are Winning the Battle but Losing the War? 2015 Kelly West Award Lecture&lt;/title&gt;&lt;secondary-title&gt;Diabetes Care&lt;/secondary-title&gt;&lt;/titles&gt;&lt;periodical&gt;&lt;full-title&gt;Diabetes Care&lt;/full-title&gt;&lt;/periodical&gt;&lt;pages&gt;653-63&lt;/pages&gt;&lt;volume&gt;39&lt;/volume&gt;&lt;number&gt;5&lt;/number&gt;&lt;dates&gt;&lt;year&gt;2016&lt;/year&gt;&lt;pub-dates&gt;&lt;date&gt;May&lt;/date&gt;&lt;/pub-dates&gt;&lt;/dates&gt;&lt;isbn&gt;1935-5548 (Electronic)&amp;#xD;0149-5992 (Linking)&lt;/isbn&gt;&lt;accession-num&gt;27208372&lt;/accession-num&gt;&lt;urls&gt;&lt;related-urls&gt;&lt;url&gt;http://www.ncbi.nlm.nih.gov/pubmed/27208372&lt;/url&gt;&lt;/related-urls&gt;&lt;/urls&gt;&lt;custom2&gt;PMC4839169&lt;/custom2&gt;&lt;electronic-resource-num&gt;10.2337/dc16-0205&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[23]</w:t>
      </w:r>
      <w:r w:rsidR="00140DCE" w:rsidRPr="00D951BB">
        <w:rPr>
          <w:rFonts w:ascii="Book Antiqua" w:hAnsi="Book Antiqua"/>
        </w:rPr>
        <w:fldChar w:fldCharType="end"/>
      </w:r>
      <w:r w:rsidR="00D032B7" w:rsidRPr="00D951BB">
        <w:rPr>
          <w:rFonts w:ascii="Book Antiqua" w:hAnsi="Book Antiqua"/>
        </w:rPr>
        <w:t xml:space="preserve">. </w:t>
      </w:r>
      <w:r w:rsidR="008C0FA2" w:rsidRPr="00D951BB">
        <w:rPr>
          <w:rFonts w:ascii="Book Antiqua" w:hAnsi="Book Antiqua"/>
        </w:rPr>
        <w:t>This predilection for diabetes is even pres</w:t>
      </w:r>
      <w:r w:rsidR="00D90051">
        <w:rPr>
          <w:rFonts w:ascii="Book Antiqua" w:hAnsi="Book Antiqua"/>
        </w:rPr>
        <w:t>ent in AIs with low body weight</w:t>
      </w:r>
      <w:r w:rsidR="00140DCE" w:rsidRPr="00D951BB">
        <w:rPr>
          <w:rFonts w:ascii="Book Antiqua" w:hAnsi="Book Antiqua"/>
        </w:rPr>
        <w:fldChar w:fldCharType="begin">
          <w:fldData xml:space="preserve">PEVuZE5vdGU+PENpdGU+PEF1dGhvcj5LYW5heWE8L0F1dGhvcj48WWVhcj4yMDEwPC9ZZWFyPjxS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PEVuZE5vdGU+PENpdGU+PEF1dGhvcj5LYW5heWE8L0F1dGhvcj48WWVhcj4yMDEwPC9ZZWFyPjxS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[24]</w:t>
      </w:r>
      <w:r w:rsidR="00140DCE" w:rsidRPr="00D951BB">
        <w:rPr>
          <w:rFonts w:ascii="Book Antiqua" w:hAnsi="Book Antiqua"/>
        </w:rPr>
        <w:fldChar w:fldCharType="end"/>
      </w:r>
      <w:r w:rsidR="00C933ED" w:rsidRPr="00D951BB">
        <w:rPr>
          <w:rFonts w:ascii="Book Antiqua" w:hAnsi="Book Antiqua"/>
        </w:rPr>
        <w:t>.</w:t>
      </w:r>
      <w:r w:rsidR="008C0FA2" w:rsidRPr="00D951BB">
        <w:rPr>
          <w:rFonts w:ascii="Book Antiqua" w:hAnsi="Book Antiqua"/>
        </w:rPr>
        <w:t xml:space="preserve"> </w:t>
      </w:r>
      <w:r w:rsidR="00D032B7" w:rsidRPr="00D951BB">
        <w:rPr>
          <w:rFonts w:ascii="Book Antiqua" w:hAnsi="Book Antiqua"/>
        </w:rPr>
        <w:t xml:space="preserve">Little is known about </w:t>
      </w:r>
      <w:r w:rsidR="00256099" w:rsidRPr="00D951BB">
        <w:rPr>
          <w:rFonts w:ascii="Book Antiqua" w:hAnsi="Book Antiqua"/>
        </w:rPr>
        <w:t xml:space="preserve">gender differences in individual </w:t>
      </w:r>
      <w:proofErr w:type="spellStart"/>
      <w:r w:rsidR="00A2140D" w:rsidRPr="00D951BB">
        <w:rPr>
          <w:rFonts w:ascii="Book Antiqua" w:hAnsi="Book Antiqua"/>
        </w:rPr>
        <w:t>MetS</w:t>
      </w:r>
      <w:proofErr w:type="spellEnd"/>
      <w:r w:rsidR="00A2140D" w:rsidRPr="00D951BB">
        <w:rPr>
          <w:rFonts w:ascii="Book Antiqua" w:hAnsi="Book Antiqua"/>
        </w:rPr>
        <w:t xml:space="preserve"> </w:t>
      </w:r>
      <w:r w:rsidR="00256099" w:rsidRPr="00D951BB">
        <w:rPr>
          <w:rFonts w:ascii="Book Antiqua" w:hAnsi="Book Antiqua"/>
        </w:rPr>
        <w:t xml:space="preserve">components among </w:t>
      </w:r>
      <w:r w:rsidR="00D032B7" w:rsidRPr="00D951BB">
        <w:rPr>
          <w:rFonts w:ascii="Book Antiqua" w:hAnsi="Book Antiqua"/>
        </w:rPr>
        <w:t>AIs</w:t>
      </w:r>
      <w:r w:rsidR="00256099" w:rsidRPr="00D951BB">
        <w:rPr>
          <w:rFonts w:ascii="Book Antiqua" w:hAnsi="Book Antiqua"/>
        </w:rPr>
        <w:t xml:space="preserve">; our results highlight </w:t>
      </w:r>
      <w:r w:rsidR="00D032B7" w:rsidRPr="00D951BB">
        <w:rPr>
          <w:rFonts w:ascii="Book Antiqua" w:hAnsi="Book Antiqua"/>
        </w:rPr>
        <w:t xml:space="preserve">significant differences </w:t>
      </w:r>
      <w:r w:rsidR="00256099" w:rsidRPr="00D951BB">
        <w:rPr>
          <w:rFonts w:ascii="Book Antiqua" w:hAnsi="Book Antiqua"/>
        </w:rPr>
        <w:t xml:space="preserve">among male and female AIs for the five </w:t>
      </w:r>
      <w:proofErr w:type="spellStart"/>
      <w:r w:rsidR="00A2140D" w:rsidRPr="00D951BB">
        <w:rPr>
          <w:rFonts w:ascii="Book Antiqua" w:hAnsi="Book Antiqua"/>
        </w:rPr>
        <w:t>MetS</w:t>
      </w:r>
      <w:proofErr w:type="spellEnd"/>
      <w:r w:rsidR="00256099" w:rsidRPr="00D951BB">
        <w:rPr>
          <w:rFonts w:ascii="Book Antiqua" w:hAnsi="Book Antiqua"/>
        </w:rPr>
        <w:t xml:space="preserve"> criteria in a large Asian Indian sample in the U</w:t>
      </w:r>
      <w:r w:rsidR="00D90051">
        <w:rPr>
          <w:rFonts w:ascii="Book Antiqua" w:hAnsi="Book Antiqua" w:hint="eastAsia"/>
          <w:lang w:eastAsia="zh-CN"/>
        </w:rPr>
        <w:t xml:space="preserve">nited </w:t>
      </w:r>
      <w:r w:rsidR="00256099" w:rsidRPr="00D951BB">
        <w:rPr>
          <w:rFonts w:ascii="Book Antiqua" w:hAnsi="Book Antiqua"/>
        </w:rPr>
        <w:t>S</w:t>
      </w:r>
      <w:r w:rsidR="00D90051">
        <w:rPr>
          <w:rFonts w:ascii="Book Antiqua" w:hAnsi="Book Antiqua" w:hint="eastAsia"/>
          <w:lang w:eastAsia="zh-CN"/>
        </w:rPr>
        <w:t>tates</w:t>
      </w:r>
      <w:r w:rsidR="00256099" w:rsidRPr="00D951BB">
        <w:rPr>
          <w:rFonts w:ascii="Book Antiqua" w:hAnsi="Book Antiqua"/>
        </w:rPr>
        <w:t>.</w:t>
      </w:r>
      <w:r w:rsidR="00D032B7" w:rsidRPr="00D951BB">
        <w:rPr>
          <w:rFonts w:ascii="Book Antiqua" w:hAnsi="Book Antiqua"/>
        </w:rPr>
        <w:t xml:space="preserve"> </w:t>
      </w:r>
      <w:r w:rsidR="00CF4F67" w:rsidRPr="00D951BB">
        <w:rPr>
          <w:rFonts w:ascii="Book Antiqua" w:hAnsi="Book Antiqua"/>
        </w:rPr>
        <w:t>The r</w:t>
      </w:r>
      <w:r w:rsidR="009C57BD" w:rsidRPr="00D951BB">
        <w:rPr>
          <w:rFonts w:ascii="Book Antiqua" w:hAnsi="Book Antiqua"/>
        </w:rPr>
        <w:t xml:space="preserve">esults have </w:t>
      </w:r>
      <w:r w:rsidR="00CF4F67" w:rsidRPr="00D951BB">
        <w:rPr>
          <w:rFonts w:ascii="Book Antiqua" w:hAnsi="Book Antiqua"/>
        </w:rPr>
        <w:t xml:space="preserve">broad-reaching </w:t>
      </w:r>
      <w:r w:rsidR="009C57BD" w:rsidRPr="00D951BB">
        <w:rPr>
          <w:rFonts w:ascii="Book Antiqua" w:hAnsi="Book Antiqua"/>
        </w:rPr>
        <w:t>implication</w:t>
      </w:r>
      <w:r w:rsidR="00CF4F67" w:rsidRPr="00D951BB">
        <w:rPr>
          <w:rFonts w:ascii="Book Antiqua" w:hAnsi="Book Antiqua"/>
        </w:rPr>
        <w:t>s</w:t>
      </w:r>
      <w:r w:rsidR="009C57BD" w:rsidRPr="00D951BB">
        <w:rPr>
          <w:rFonts w:ascii="Book Antiqua" w:hAnsi="Book Antiqua"/>
        </w:rPr>
        <w:t xml:space="preserve"> for public health education, primary prevention</w:t>
      </w:r>
      <w:r w:rsidR="00CF4F67" w:rsidRPr="00D951BB">
        <w:rPr>
          <w:rFonts w:ascii="Book Antiqua" w:hAnsi="Book Antiqua"/>
        </w:rPr>
        <w:t>,</w:t>
      </w:r>
      <w:r w:rsidR="009C57BD" w:rsidRPr="00D951BB">
        <w:rPr>
          <w:rFonts w:ascii="Book Antiqua" w:hAnsi="Book Antiqua"/>
        </w:rPr>
        <w:t xml:space="preserve"> and improving </w:t>
      </w:r>
      <w:r w:rsidR="003618F3" w:rsidRPr="00D951BB">
        <w:rPr>
          <w:rFonts w:ascii="Book Antiqua" w:hAnsi="Book Antiqua"/>
        </w:rPr>
        <w:t>unhealthy behavior.</w:t>
      </w:r>
    </w:p>
    <w:p w14:paraId="6E3F40E6" w14:textId="7525C9DE" w:rsidR="00D032B7" w:rsidRPr="00D951BB" w:rsidRDefault="00D032B7" w:rsidP="00D90051">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rPr>
        <w:t>A greater percentage of AI males had increased blood glucose, increased blood pressure, and increased triglycerides compared to females. Interestingly however, females had increased waist circumference and lower HDL compared to males. Recent evidence suggests that low HDL has a strong genetic component and can significantly increase the risk for cardiovascular d</w:t>
      </w:r>
      <w:r w:rsidR="00D90051">
        <w:rPr>
          <w:rFonts w:ascii="Book Antiqua" w:hAnsi="Book Antiqua"/>
        </w:rPr>
        <w:t>isease, diabetes, and mortality</w:t>
      </w:r>
      <w:r w:rsidR="00140DCE" w:rsidRPr="00D951BB">
        <w:rPr>
          <w:rFonts w:ascii="Book Antiqua" w:hAnsi="Book Antiqua"/>
        </w:rPr>
        <w:fldChar w:fldCharType="begin">
          <w:fldData xml:space="preserve">PEVuZE5vdGU+PENpdGU+PEF1dGhvcj5IYW5rczwvQXV0aG9yPjxZZWFyPjIwMTY8L1llYXI+PFJl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PEVuZE5vdGU+PENpdGU+PEF1dGhvcj5IYW5rczwvQXV0aG9yPjxZZWFyPjIwMTY8L1llYXI+PFJl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[25]</w:t>
      </w:r>
      <w:r w:rsidR="00140DCE" w:rsidRPr="00D951BB">
        <w:rPr>
          <w:rFonts w:ascii="Book Antiqua" w:hAnsi="Book Antiqua"/>
        </w:rPr>
        <w:fldChar w:fldCharType="end"/>
      </w:r>
      <w:r w:rsidRPr="00D951BB">
        <w:rPr>
          <w:rFonts w:ascii="Book Antiqua" w:hAnsi="Book Antiqua"/>
        </w:rPr>
        <w:t xml:space="preserve">. Although this study is cross-sectional in design, it does show an important finding in that AI women with diabetes are much more likely to have low HDL than males. </w:t>
      </w:r>
    </w:p>
    <w:p w14:paraId="0BA9BBF5" w14:textId="2574458B" w:rsidR="00BD41BE" w:rsidRPr="00D951BB" w:rsidRDefault="00AB38AE" w:rsidP="00D90051">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cs="Arial"/>
        </w:rPr>
        <w:t>Our study results showed that the obesity was associated with low HDL</w:t>
      </w:r>
      <w:r w:rsidR="00350BC0" w:rsidRPr="00D951BB">
        <w:rPr>
          <w:rFonts w:ascii="Book Antiqua" w:hAnsi="Book Antiqua" w:cs="Arial"/>
        </w:rPr>
        <w:t xml:space="preserve"> levels among AIs</w:t>
      </w:r>
      <w:r w:rsidRPr="00D951BB">
        <w:rPr>
          <w:rFonts w:ascii="Book Antiqua" w:hAnsi="Book Antiqua" w:cs="Arial"/>
        </w:rPr>
        <w:t xml:space="preserve">. One plausible explanation might </w:t>
      </w:r>
      <w:r w:rsidR="00350BC0" w:rsidRPr="00D951BB">
        <w:rPr>
          <w:rFonts w:ascii="Book Antiqua" w:hAnsi="Book Antiqua" w:cs="Arial"/>
        </w:rPr>
        <w:t xml:space="preserve">be the </w:t>
      </w:r>
      <w:r w:rsidRPr="00D951BB">
        <w:rPr>
          <w:rFonts w:ascii="Book Antiqua" w:hAnsi="Book Antiqua" w:cs="Arial"/>
        </w:rPr>
        <w:t>westernized lifestyle</w:t>
      </w:r>
      <w:r w:rsidR="00936770" w:rsidRPr="00D951BB">
        <w:rPr>
          <w:rFonts w:ascii="Book Antiqua" w:hAnsi="Book Antiqua" w:cs="Arial"/>
        </w:rPr>
        <w:t xml:space="preserve"> </w:t>
      </w:r>
      <w:r w:rsidR="00CF4F67" w:rsidRPr="00D951BB">
        <w:rPr>
          <w:rFonts w:ascii="Book Antiqua" w:hAnsi="Book Antiqua" w:cs="Arial"/>
        </w:rPr>
        <w:t xml:space="preserve">adapted </w:t>
      </w:r>
      <w:r w:rsidR="00350BC0" w:rsidRPr="00D951BB">
        <w:rPr>
          <w:rFonts w:ascii="Book Antiqua" w:hAnsi="Book Antiqua" w:cs="Arial"/>
        </w:rPr>
        <w:t>upon immigration or acculturation to t</w:t>
      </w:r>
      <w:r w:rsidR="00936770" w:rsidRPr="00D951BB">
        <w:rPr>
          <w:rFonts w:ascii="Book Antiqua" w:hAnsi="Book Antiqua" w:cs="Arial"/>
        </w:rPr>
        <w:t>he United States</w:t>
      </w:r>
      <w:r w:rsidR="00350BC0" w:rsidRPr="00D951BB">
        <w:rPr>
          <w:rFonts w:ascii="Book Antiqua" w:hAnsi="Book Antiqua" w:cs="Arial"/>
        </w:rPr>
        <w:t xml:space="preserve"> society</w:t>
      </w:r>
      <w:r w:rsidRPr="00D951BB">
        <w:rPr>
          <w:rFonts w:ascii="Book Antiqua" w:hAnsi="Book Antiqua" w:cs="Arial"/>
        </w:rPr>
        <w:t xml:space="preserve">. </w:t>
      </w:r>
      <w:r w:rsidR="00384D9E" w:rsidRPr="00D951BB">
        <w:rPr>
          <w:rFonts w:ascii="Book Antiqua" w:hAnsi="Book Antiqua" w:cs="Arial"/>
        </w:rPr>
        <w:t>In addition, t</w:t>
      </w:r>
      <w:r w:rsidRPr="00D951BB">
        <w:rPr>
          <w:rFonts w:ascii="Book Antiqua" w:hAnsi="Book Antiqua" w:cs="Arial"/>
        </w:rPr>
        <w:t>he</w:t>
      </w:r>
      <w:r w:rsidR="006A251F" w:rsidRPr="00D951BB">
        <w:rPr>
          <w:rFonts w:ascii="Book Antiqua" w:hAnsi="Book Antiqua" w:cs="Arial"/>
        </w:rPr>
        <w:t xml:space="preserve"> </w:t>
      </w:r>
      <w:r w:rsidRPr="00D951BB">
        <w:rPr>
          <w:rFonts w:ascii="Book Antiqua" w:hAnsi="Book Antiqua" w:cs="Arial"/>
        </w:rPr>
        <w:t>increased vulnerability to metabolic disease</w:t>
      </w:r>
      <w:r w:rsidR="00DE3419" w:rsidRPr="00D951BB">
        <w:rPr>
          <w:rFonts w:ascii="Book Antiqua" w:hAnsi="Book Antiqua" w:cs="Arial"/>
        </w:rPr>
        <w:t xml:space="preserve">s </w:t>
      </w:r>
      <w:r w:rsidR="00384D9E" w:rsidRPr="00D951BB">
        <w:rPr>
          <w:rFonts w:ascii="Book Antiqua" w:hAnsi="Book Antiqua" w:cs="Arial"/>
        </w:rPr>
        <w:t>including</w:t>
      </w:r>
      <w:r w:rsidR="00CF4F67" w:rsidRPr="00D951BB">
        <w:rPr>
          <w:rFonts w:ascii="Book Antiqua" w:hAnsi="Book Antiqua" w:cs="Arial"/>
        </w:rPr>
        <w:t xml:space="preserve"> the</w:t>
      </w:r>
      <w:r w:rsidR="00384D9E" w:rsidRPr="00D951BB">
        <w:rPr>
          <w:rFonts w:ascii="Book Antiqua" w:hAnsi="Book Antiqua" w:cs="Arial"/>
        </w:rPr>
        <w:t xml:space="preserve"> </w:t>
      </w:r>
      <w:proofErr w:type="spellStart"/>
      <w:r w:rsidR="00A2140D" w:rsidRPr="00D951BB">
        <w:rPr>
          <w:rFonts w:ascii="Book Antiqua" w:hAnsi="Book Antiqua"/>
        </w:rPr>
        <w:t>MetS</w:t>
      </w:r>
      <w:proofErr w:type="spellEnd"/>
      <w:r w:rsidR="00DE3419" w:rsidRPr="00D951BB">
        <w:rPr>
          <w:rFonts w:ascii="Book Antiqua" w:hAnsi="Book Antiqua" w:cs="Arial"/>
        </w:rPr>
        <w:t xml:space="preserve"> </w:t>
      </w:r>
      <w:r w:rsidR="00DE3419" w:rsidRPr="00D951BB">
        <w:rPr>
          <w:rFonts w:ascii="Book Antiqua" w:hAnsi="Book Antiqua" w:cs="Arial"/>
        </w:rPr>
        <w:lastRenderedPageBreak/>
        <w:t xml:space="preserve">may </w:t>
      </w:r>
      <w:r w:rsidR="00384D9E" w:rsidRPr="00D951BB">
        <w:rPr>
          <w:rFonts w:ascii="Book Antiqua" w:hAnsi="Book Antiqua" w:cs="Arial"/>
        </w:rPr>
        <w:t>be due to the u</w:t>
      </w:r>
      <w:r w:rsidRPr="00D951BB">
        <w:rPr>
          <w:rFonts w:ascii="Book Antiqua" w:hAnsi="Book Antiqua" w:cs="Arial"/>
        </w:rPr>
        <w:t>nique body composition</w:t>
      </w:r>
      <w:r w:rsidR="00CF4F67" w:rsidRPr="00D951BB">
        <w:rPr>
          <w:rFonts w:ascii="Book Antiqua" w:hAnsi="Book Antiqua" w:cs="Arial"/>
        </w:rPr>
        <w:t>,</w:t>
      </w:r>
      <w:r w:rsidRPr="00D951BB">
        <w:rPr>
          <w:rFonts w:ascii="Book Antiqua" w:hAnsi="Book Antiqua" w:cs="Arial"/>
        </w:rPr>
        <w:t xml:space="preserve"> </w:t>
      </w:r>
      <w:r w:rsidR="00DE3419" w:rsidRPr="00D951BB">
        <w:rPr>
          <w:rFonts w:ascii="Book Antiqua" w:hAnsi="Book Antiqua" w:cs="Arial"/>
        </w:rPr>
        <w:t xml:space="preserve">which is </w:t>
      </w:r>
      <w:r w:rsidRPr="00D951BB">
        <w:rPr>
          <w:rFonts w:ascii="Book Antiqua" w:hAnsi="Book Antiqua" w:cs="Arial"/>
        </w:rPr>
        <w:t>marked by increas</w:t>
      </w:r>
      <w:r w:rsidR="00DE3419" w:rsidRPr="00D951BB">
        <w:rPr>
          <w:rFonts w:ascii="Book Antiqua" w:hAnsi="Book Antiqua" w:cs="Arial"/>
        </w:rPr>
        <w:t xml:space="preserve">e in </w:t>
      </w:r>
      <w:r w:rsidRPr="00D951BB">
        <w:rPr>
          <w:rFonts w:ascii="Book Antiqua" w:hAnsi="Book Antiqua" w:cs="Arial"/>
        </w:rPr>
        <w:t xml:space="preserve">abdominal obesity and </w:t>
      </w:r>
      <w:r w:rsidR="005C1596" w:rsidRPr="00D951BB">
        <w:rPr>
          <w:rFonts w:ascii="Book Antiqua" w:hAnsi="Book Antiqua" w:cs="Arial"/>
        </w:rPr>
        <w:t>percent body fat</w:t>
      </w:r>
      <w:r w:rsidR="00CF4F67" w:rsidRPr="00D951BB">
        <w:rPr>
          <w:rFonts w:ascii="Book Antiqua" w:hAnsi="Book Antiqua" w:cs="Arial"/>
        </w:rPr>
        <w:t xml:space="preserve">. This is </w:t>
      </w:r>
      <w:r w:rsidR="005C1596" w:rsidRPr="00D951BB">
        <w:rPr>
          <w:rFonts w:ascii="Book Antiqua" w:hAnsi="Book Antiqua" w:cs="Arial"/>
        </w:rPr>
        <w:t>termed the “</w:t>
      </w:r>
      <w:proofErr w:type="spellStart"/>
      <w:r w:rsidR="005C1596" w:rsidRPr="00D951BB">
        <w:rPr>
          <w:rFonts w:ascii="Book Antiqua" w:hAnsi="Book Antiqua" w:cs="Arial"/>
        </w:rPr>
        <w:t>Yudkin</w:t>
      </w:r>
      <w:proofErr w:type="spellEnd"/>
      <w:r w:rsidR="005C1596" w:rsidRPr="00D951BB">
        <w:rPr>
          <w:rFonts w:ascii="Book Antiqua" w:hAnsi="Book Antiqua" w:cs="Arial"/>
        </w:rPr>
        <w:t xml:space="preserve"> </w:t>
      </w:r>
      <w:proofErr w:type="spellStart"/>
      <w:r w:rsidR="005C1596" w:rsidRPr="00D951BB">
        <w:rPr>
          <w:rFonts w:ascii="Book Antiqua" w:hAnsi="Book Antiqua" w:cs="Arial"/>
        </w:rPr>
        <w:t>Yajnik</w:t>
      </w:r>
      <w:proofErr w:type="spellEnd"/>
      <w:r w:rsidR="005C1596" w:rsidRPr="00D951BB">
        <w:rPr>
          <w:rFonts w:ascii="Book Antiqua" w:hAnsi="Book Antiqua" w:cs="Arial"/>
        </w:rPr>
        <w:t xml:space="preserve"> paradox” where AIs with low BMI have higher percent body fat </w:t>
      </w:r>
      <w:r w:rsidR="00E75B7C" w:rsidRPr="00D951BB">
        <w:rPr>
          <w:rFonts w:ascii="Book Antiqua" w:hAnsi="Book Antiqua" w:cs="Arial"/>
        </w:rPr>
        <w:t xml:space="preserve">than African Americans and Europeans </w:t>
      </w:r>
      <w:r w:rsidR="005C1596" w:rsidRPr="00D951BB">
        <w:rPr>
          <w:rFonts w:ascii="Book Antiqua" w:hAnsi="Book Antiqua" w:cs="Arial"/>
        </w:rPr>
        <w:t>increas</w:t>
      </w:r>
      <w:r w:rsidR="00E75B7C" w:rsidRPr="00D951BB">
        <w:rPr>
          <w:rFonts w:ascii="Book Antiqua" w:hAnsi="Book Antiqua" w:cs="Arial"/>
        </w:rPr>
        <w:t>ing</w:t>
      </w:r>
      <w:r w:rsidR="005C1596" w:rsidRPr="00D951BB">
        <w:rPr>
          <w:rFonts w:ascii="Book Antiqua" w:hAnsi="Book Antiqua" w:cs="Arial"/>
        </w:rPr>
        <w:t xml:space="preserve"> their risk fo</w:t>
      </w:r>
      <w:r w:rsidR="00CE1926" w:rsidRPr="00D951BB">
        <w:rPr>
          <w:rFonts w:ascii="Book Antiqua" w:hAnsi="Book Antiqua" w:cs="Arial"/>
        </w:rPr>
        <w:t>r metabolic diseases</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&lt;EndNote&gt;&lt;Cite&gt;&lt;Author&gt;Yajnik&lt;/Author&gt;&lt;Year&gt;2004&lt;/Year&gt;&lt;RecNum&gt;160&lt;/RecNum&gt;&lt;DisplayText&gt;&lt;style face="superscript"&gt;[26]&lt;/style&gt;&lt;/DisplayText&gt;&lt;record&gt;&lt;rec-number&gt;160&lt;/rec-number&gt;&lt;foreign-keys&gt;&lt;key app="EN" db-id="xwz09rfxjsewwxex95txxtwif2sf22de5ara" timestamp="1484525000"&gt;160&lt;/key&gt;&lt;/foreign-keys&gt;&lt;ref-type name="Journal Article"&gt;17&lt;/ref-type&gt;&lt;contributors&gt;&lt;authors&gt;&lt;author&gt;Yajnik, C. S.&lt;/author&gt;&lt;author&gt;Yudkin, J. S.&lt;/author&gt;&lt;/authors&gt;&lt;/contributors&gt;&lt;auth-address&gt;Diabetes Unit, KEM Hospital Research Centre, Rasta Peth, Pune 411011, India.&lt;/auth-address&gt;&lt;titles&gt;&lt;title&gt;The Y-Y paradox&lt;/title&gt;&lt;secondary-title&gt;Lancet&lt;/secondary-title&gt;&lt;/titles&gt;&lt;periodical&gt;&lt;full-title&gt;Lancet&lt;/full-title&gt;&lt;/periodical&gt;&lt;pages&gt;163&lt;/pages&gt;&lt;volume&gt;363&lt;/volume&gt;&lt;number&gt;9403&lt;/number&gt;&lt;keywords&gt;&lt;keyword&gt;*Absorptiometry, Photon&lt;/keyword&gt;&lt;keyword&gt;*Body Composition/genetics&lt;/keyword&gt;&lt;keyword&gt;*Body Mass Index&lt;/keyword&gt;&lt;keyword&gt;Humans&lt;/keyword&gt;&lt;keyword&gt;Male&lt;/keyword&gt;&lt;keyword&gt;Reproducibility of Results&lt;/keyword&gt;&lt;/keywords&gt;&lt;dates&gt;&lt;year&gt;2004&lt;/year&gt;&lt;pub-dates&gt;&lt;date&gt;Jan 10&lt;/date&gt;&lt;/pub-dates&gt;&lt;/dates&gt;&lt;isbn&gt;1474-547X (Electronic)&amp;#xD;0140-6736 (Linking)&lt;/isbn&gt;&lt;accession-num&gt;14726172&lt;/accession-num&gt;&lt;urls&gt;&lt;related-urls&gt;&lt;url&gt;https://www.ncbi.nlm.nih.gov/pubmed/14726172&lt;/url&gt;&lt;/related-urls&gt;&lt;/urls&gt;&lt;electronic-resource-num&gt;10.1016/S0140-6736(03)15269-5&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[26]</w:t>
      </w:r>
      <w:r w:rsidR="00140DCE" w:rsidRPr="00D951BB">
        <w:rPr>
          <w:rFonts w:ascii="Book Antiqua" w:hAnsi="Book Antiqua" w:cs="Arial"/>
        </w:rPr>
        <w:fldChar w:fldCharType="end"/>
      </w:r>
      <w:r w:rsidRPr="00D951BB">
        <w:rPr>
          <w:rFonts w:ascii="Book Antiqua" w:hAnsi="Book Antiqua" w:cs="Arial"/>
        </w:rPr>
        <w:t xml:space="preserve">. The typical AI phenotype </w:t>
      </w:r>
      <w:r w:rsidR="00CF4F67" w:rsidRPr="00D951BB">
        <w:rPr>
          <w:rFonts w:ascii="Book Antiqua" w:hAnsi="Book Antiqua" w:cs="Arial"/>
        </w:rPr>
        <w:t>is one of</w:t>
      </w:r>
      <w:r w:rsidRPr="00D951BB">
        <w:rPr>
          <w:rFonts w:ascii="Book Antiqua" w:hAnsi="Book Antiqua" w:cs="Arial"/>
        </w:rPr>
        <w:t xml:space="preserve"> higher </w:t>
      </w:r>
      <w:r w:rsidR="00CF4F67" w:rsidRPr="00D951BB">
        <w:rPr>
          <w:rFonts w:ascii="Book Antiqua" w:hAnsi="Book Antiqua" w:cs="Arial"/>
        </w:rPr>
        <w:t xml:space="preserve">percent </w:t>
      </w:r>
      <w:r w:rsidRPr="00D951BB">
        <w:rPr>
          <w:rFonts w:ascii="Book Antiqua" w:hAnsi="Book Antiqua" w:cs="Arial"/>
        </w:rPr>
        <w:t>body fat, higher truncal</w:t>
      </w:r>
      <w:r w:rsidR="00CF4F67" w:rsidRPr="00D951BB">
        <w:rPr>
          <w:rFonts w:ascii="Book Antiqua" w:hAnsi="Book Antiqua" w:cs="Arial"/>
        </w:rPr>
        <w:t>,</w:t>
      </w:r>
      <w:r w:rsidRPr="00D951BB">
        <w:rPr>
          <w:rFonts w:ascii="Book Antiqua" w:hAnsi="Book Antiqua" w:cs="Arial"/>
        </w:rPr>
        <w:t xml:space="preserve"> sub-cutaneous</w:t>
      </w:r>
      <w:r w:rsidR="00CF4F67" w:rsidRPr="00D951BB">
        <w:rPr>
          <w:rFonts w:ascii="Book Antiqua" w:hAnsi="Book Antiqua" w:cs="Arial"/>
        </w:rPr>
        <w:t>,</w:t>
      </w:r>
      <w:r w:rsidRPr="00D951BB">
        <w:rPr>
          <w:rFonts w:ascii="Book Antiqua" w:hAnsi="Book Antiqua" w:cs="Arial"/>
        </w:rPr>
        <w:t xml:space="preserve"> and intra-abdominal fat</w:t>
      </w:r>
      <w:r w:rsidR="00CF4F67" w:rsidRPr="00D951BB">
        <w:rPr>
          <w:rFonts w:ascii="Book Antiqua" w:hAnsi="Book Antiqua" w:cs="Arial"/>
        </w:rPr>
        <w:t>, and</w:t>
      </w:r>
      <w:r w:rsidRPr="00D951BB">
        <w:rPr>
          <w:rFonts w:ascii="Book Antiqua" w:hAnsi="Book Antiqua" w:cs="Arial"/>
        </w:rPr>
        <w:t xml:space="preserve"> less lean body mass</w:t>
      </w:r>
      <w:r w:rsidR="00140DCE" w:rsidRPr="00D951BB">
        <w:rPr>
          <w:rFonts w:ascii="Book Antiqua" w:hAnsi="Book Antiqua" w:cs="Arial"/>
        </w:rPr>
        <w:fldChar w:fldCharType="begin">
          <w:fldData xml:space="preserve">PEVuZE5vdGU+PENpdGU+PEF1dGhvcj5QYXRlbDwvQXV0aG9yPjxZZWFyPjIwMTY8L1llYXI+PFJl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=
</w:fldData>
        </w:fldChar>
      </w:r>
      <w:r w:rsidR="00A41AE1" w:rsidRPr="00D951BB">
        <w:rPr>
          <w:rFonts w:ascii="Book Antiqua" w:hAnsi="Book Antiqua" w:cs="Arial"/>
        </w:rPr>
        <w:instrText xml:space="preserve"> ADDIN EN.CITE </w:instrText>
      </w:r>
      <w:r w:rsidR="00140DCE" w:rsidRPr="00D951BB">
        <w:rPr>
          <w:rFonts w:ascii="Book Antiqua" w:hAnsi="Book Antiqua" w:cs="Arial"/>
        </w:rPr>
        <w:fldChar w:fldCharType="begin">
          <w:fldData xml:space="preserve">PEVuZE5vdGU+PENpdGU+PEF1dGhvcj5QYXRlbDwvQXV0aG9yPjxZZWFyPjIwMTY8L1llYXI+PFJl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=
</w:fldData>
        </w:fldChar>
      </w:r>
      <w:r w:rsidR="00A41AE1" w:rsidRPr="00D951BB">
        <w:rPr>
          <w:rFonts w:ascii="Book Antiqua" w:hAnsi="Book Antiqua" w:cs="Arial"/>
        </w:rPr>
        <w:instrText xml:space="preserve"> ADDIN EN.CITE.DATA </w:instrText>
      </w:r>
      <w:r w:rsidR="00140DCE" w:rsidRPr="00D951BB">
        <w:rPr>
          <w:rFonts w:ascii="Book Antiqua" w:hAnsi="Book Antiqua" w:cs="Arial"/>
        </w:rPr>
      </w:r>
      <w:r w:rsidR="00140DCE" w:rsidRPr="00D951BB">
        <w:rPr>
          <w:rFonts w:ascii="Book Antiqua" w:hAnsi="Book Antiqua" w:cs="Arial"/>
        </w:rPr>
        <w:fldChar w:fldCharType="end"/>
      </w:r>
      <w:r w:rsidR="00140DCE" w:rsidRPr="00D951BB">
        <w:rPr>
          <w:rFonts w:ascii="Book Antiqua" w:hAnsi="Book Antiqua" w:cs="Arial"/>
        </w:rPr>
      </w:r>
      <w:r w:rsidR="00140DCE" w:rsidRPr="00D951BB">
        <w:rPr>
          <w:rFonts w:ascii="Book Antiqua" w:hAnsi="Book Antiqua" w:cs="Arial"/>
        </w:rPr>
        <w:fldChar w:fldCharType="separate"/>
      </w:r>
      <w:r w:rsidR="00A41AE1" w:rsidRPr="00D951BB">
        <w:rPr>
          <w:rFonts w:ascii="Book Antiqua" w:hAnsi="Book Antiqua" w:cs="Arial"/>
          <w:noProof/>
          <w:vertAlign w:val="superscript"/>
        </w:rPr>
        <w:t>[27]</w:t>
      </w:r>
      <w:r w:rsidR="00140DCE" w:rsidRPr="00D951BB">
        <w:rPr>
          <w:rFonts w:ascii="Book Antiqua" w:hAnsi="Book Antiqua" w:cs="Arial"/>
        </w:rPr>
        <w:fldChar w:fldCharType="end"/>
      </w:r>
      <w:r w:rsidR="00CF4F67" w:rsidRPr="00D951BB">
        <w:rPr>
          <w:rFonts w:ascii="Book Antiqua" w:hAnsi="Book Antiqua" w:cs="Arial"/>
        </w:rPr>
        <w:t>. These</w:t>
      </w:r>
      <w:r w:rsidRPr="00D951BB">
        <w:rPr>
          <w:rFonts w:ascii="Book Antiqua" w:hAnsi="Book Antiqua" w:cs="Arial"/>
        </w:rPr>
        <w:t xml:space="preserve"> feature</w:t>
      </w:r>
      <w:r w:rsidR="00CF4F67" w:rsidRPr="00D951BB">
        <w:rPr>
          <w:rFonts w:ascii="Book Antiqua" w:hAnsi="Book Antiqua" w:cs="Arial"/>
        </w:rPr>
        <w:t xml:space="preserve">s are even </w:t>
      </w:r>
      <w:r w:rsidRPr="00D951BB">
        <w:rPr>
          <w:rFonts w:ascii="Book Antiqua" w:hAnsi="Book Antiqua" w:cs="Arial"/>
        </w:rPr>
        <w:t>noted in AI neonates</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&lt;EndNote&gt;&lt;Cite&gt;&lt;Author&gt;Wild&lt;/Author&gt;&lt;Year&gt;2004&lt;/Year&gt;&lt;RecNum&gt;54&lt;/RecNum&gt;&lt;DisplayText&gt;&lt;style face="superscript"&gt;[28]&lt;/style&gt;&lt;/DisplayText&gt;&lt;record&gt;&lt;rec-number&gt;54&lt;/rec-number&gt;&lt;foreign-keys&gt;&lt;key app="EN" db-id="z2eewp95lzp2eretfvyvx9rzaedd0509pdpa"&gt;54&lt;/key&gt;&lt;/foreign-keys&gt;&lt;ref-type name="Journal Article"&gt;17&lt;/ref-type&gt;&lt;contributors&gt;&lt;authors&gt;&lt;author&gt;Wild, S. H.&lt;/author&gt;&lt;author&gt;Byrne, C. D.&lt;/author&gt;&lt;/authors&gt;&lt;/contributors&gt;&lt;auth-address&gt;Public Health Sciences, University of Edinburgh, Teviot Place, Edinburgh, EH8 9AG, UK.&lt;/auth-address&gt;&lt;titles&gt;&lt;title&gt;Evidence for fetal programming of obesity with a focus on putative mechanisms&lt;/title&gt;&lt;secondary-title&gt;Nutr Res Rev&lt;/secondary-title&gt;&lt;/titles&gt;&lt;periodical&gt;&lt;full-title&gt;Nutr Res Rev&lt;/full-title&gt;&lt;/periodical&gt;&lt;pages&gt;153-62&lt;/pages&gt;&lt;volume&gt;17&lt;/volume&gt;&lt;number&gt;2&lt;/number&gt;&lt;dates&gt;&lt;year&gt;2004&lt;/year&gt;&lt;pub-dates&gt;&lt;date&gt;Dec&lt;/date&gt;&lt;/pub-dates&gt;&lt;/dates&gt;&lt;isbn&gt;1475-2700 (Electronic)&amp;#xD;0954-4224 (Linking)&lt;/isbn&gt;&lt;accession-num&gt;19079923&lt;/accession-num&gt;&lt;urls&gt;&lt;related-urls&gt;&lt;url&gt;http://www.ncbi.nlm.nih.gov/pubmed/19079923&lt;/url&gt;&lt;/related-urls&gt;&lt;/urls&gt;&lt;electronic-resource-num&gt;10.1079/NRR200487&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[28]</w:t>
      </w:r>
      <w:r w:rsidR="00140DCE" w:rsidRPr="00D951BB">
        <w:rPr>
          <w:rFonts w:ascii="Book Antiqua" w:hAnsi="Book Antiqua" w:cs="Arial"/>
        </w:rPr>
        <w:fldChar w:fldCharType="end"/>
      </w:r>
      <w:r w:rsidRPr="00D951BB">
        <w:rPr>
          <w:rFonts w:ascii="Book Antiqua" w:hAnsi="Book Antiqua" w:cs="Arial"/>
        </w:rPr>
        <w:t>. Th</w:t>
      </w:r>
      <w:r w:rsidR="00CF4F67" w:rsidRPr="00D951BB">
        <w:rPr>
          <w:rFonts w:ascii="Book Antiqua" w:hAnsi="Book Antiqua" w:cs="Arial"/>
        </w:rPr>
        <w:t>ese genetic findings</w:t>
      </w:r>
      <w:r w:rsidRPr="00D951BB">
        <w:rPr>
          <w:rFonts w:ascii="Book Antiqua" w:hAnsi="Book Antiqua" w:cs="Arial"/>
        </w:rPr>
        <w:t xml:space="preserve"> coupled with biochemical indicators such as high levels of inflammatory markers, low levels of adiponectin, the co-existence of hyperinsulinemia, insulin resistance, hypertriglyceridemia, abnormal lipid profiles, endothelial dysfunction and </w:t>
      </w:r>
      <w:proofErr w:type="spellStart"/>
      <w:r w:rsidRPr="00D951BB">
        <w:rPr>
          <w:rFonts w:ascii="Book Antiqua" w:hAnsi="Book Antiqua" w:cs="Arial"/>
        </w:rPr>
        <w:t>hyperhomocystenemia</w:t>
      </w:r>
      <w:proofErr w:type="spellEnd"/>
      <w:r w:rsidRPr="00D951BB">
        <w:rPr>
          <w:rFonts w:ascii="Book Antiqua" w:hAnsi="Book Antiqua" w:cs="Arial"/>
        </w:rPr>
        <w:t xml:space="preserve"> set the stage for chronic low grade inflammation that exacerbates morbidity and mortality</w:t>
      </w:r>
      <w:r w:rsidR="00FB24F4" w:rsidRPr="00D951BB">
        <w:rPr>
          <w:rFonts w:ascii="Book Antiqua" w:hAnsi="Book Antiqua" w:cs="Arial"/>
        </w:rPr>
        <w:t xml:space="preserve"> among AIs</w:t>
      </w:r>
      <w:r w:rsidRPr="00D951BB">
        <w:rPr>
          <w:rFonts w:ascii="Book Antiqua" w:hAnsi="Book Antiqua" w:cs="Arial"/>
        </w:rPr>
        <w:t xml:space="preserve">. Since muscle mass is an indicator of insulin sensitivity, a lower muscle mass re-routes energy from large carbohydrate meals typical in the Asian Indian diet into hepatic lipogenesis compromising muscle glycogen synthesis. The outcome is </w:t>
      </w:r>
      <w:proofErr w:type="spellStart"/>
      <w:r w:rsidRPr="00D951BB">
        <w:rPr>
          <w:rFonts w:ascii="Book Antiqua" w:hAnsi="Book Antiqua" w:cs="Arial"/>
        </w:rPr>
        <w:t>atherogenic</w:t>
      </w:r>
      <w:proofErr w:type="spellEnd"/>
      <w:r w:rsidRPr="00D951BB">
        <w:rPr>
          <w:rFonts w:ascii="Book Antiqua" w:hAnsi="Book Antiqua" w:cs="Arial"/>
        </w:rPr>
        <w:t xml:space="preserve"> dyslipidemia</w:t>
      </w:r>
      <w:r w:rsidR="00140DCE" w:rsidRPr="00D951BB">
        <w:rPr>
          <w:rFonts w:ascii="Book Antiqua" w:hAnsi="Book Antiqua" w:cs="Arial"/>
        </w:rPr>
        <w:fldChar w:fldCharType="begin">
          <w:fldData xml:space="preserve">PEVuZE5vdGU+PENpdGU+PEF1dGhvcj5NaXNyYTwvQXV0aG9yPjxZZWFyPjIwMTM8L1llYXI+PFJl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</w:fldData>
        </w:fldChar>
      </w:r>
      <w:r w:rsidR="00A41AE1" w:rsidRPr="00D951BB">
        <w:rPr>
          <w:rFonts w:ascii="Book Antiqua" w:hAnsi="Book Antiqua" w:cs="Arial"/>
        </w:rPr>
        <w:instrText xml:space="preserve"> ADDIN EN.CITE </w:instrText>
      </w:r>
      <w:r w:rsidR="00140DCE" w:rsidRPr="00D951BB">
        <w:rPr>
          <w:rFonts w:ascii="Book Antiqua" w:hAnsi="Book Antiqua" w:cs="Arial"/>
        </w:rPr>
        <w:fldChar w:fldCharType="begin">
          <w:fldData xml:space="preserve">PEVuZE5vdGU+PENpdGU+PEF1dGhvcj5NaXNyYTwvQXV0aG9yPjxZZWFyPjIwMTM8L1llYXI+PFJl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</w:fldData>
        </w:fldChar>
      </w:r>
      <w:r w:rsidR="00A41AE1" w:rsidRPr="00D951BB">
        <w:rPr>
          <w:rFonts w:ascii="Book Antiqua" w:hAnsi="Book Antiqua" w:cs="Arial"/>
        </w:rPr>
        <w:instrText xml:space="preserve"> ADDIN EN.CITE.DATA </w:instrText>
      </w:r>
      <w:r w:rsidR="00140DCE" w:rsidRPr="00D951BB">
        <w:rPr>
          <w:rFonts w:ascii="Book Antiqua" w:hAnsi="Book Antiqua" w:cs="Arial"/>
        </w:rPr>
      </w:r>
      <w:r w:rsidR="00140DCE" w:rsidRPr="00D951BB">
        <w:rPr>
          <w:rFonts w:ascii="Book Antiqua" w:hAnsi="Book Antiqua" w:cs="Arial"/>
        </w:rPr>
        <w:fldChar w:fldCharType="end"/>
      </w:r>
      <w:r w:rsidR="00140DCE" w:rsidRPr="00D951BB">
        <w:rPr>
          <w:rFonts w:ascii="Book Antiqua" w:hAnsi="Book Antiqua" w:cs="Arial"/>
        </w:rPr>
      </w:r>
      <w:r w:rsidR="00140DCE" w:rsidRPr="00D951BB">
        <w:rPr>
          <w:rFonts w:ascii="Book Antiqua" w:hAnsi="Book Antiqua" w:cs="Arial"/>
        </w:rPr>
        <w:fldChar w:fldCharType="separate"/>
      </w:r>
      <w:r w:rsidR="00A41AE1" w:rsidRPr="00D951BB">
        <w:rPr>
          <w:rFonts w:ascii="Book Antiqua" w:hAnsi="Book Antiqua" w:cs="Arial"/>
          <w:noProof/>
          <w:vertAlign w:val="superscript"/>
        </w:rPr>
        <w:t>[29]</w:t>
      </w:r>
      <w:r w:rsidR="00140DCE" w:rsidRPr="00D951BB">
        <w:rPr>
          <w:rFonts w:ascii="Book Antiqua" w:hAnsi="Book Antiqua" w:cs="Arial"/>
        </w:rPr>
        <w:fldChar w:fldCharType="end"/>
      </w:r>
      <w:r w:rsidR="00CE1926" w:rsidRPr="00D951BB">
        <w:rPr>
          <w:rFonts w:ascii="Book Antiqua" w:hAnsi="Book Antiqua" w:cs="Arial"/>
        </w:rPr>
        <w:t>,</w:t>
      </w:r>
      <w:r w:rsidRPr="00D951BB">
        <w:rPr>
          <w:rFonts w:ascii="Book Antiqua" w:hAnsi="Book Antiqua" w:cs="Arial"/>
        </w:rPr>
        <w:t xml:space="preserve"> a menacing combination that is metabolically linked to insulin resistance, promotes sub-clinical chronic inflammation</w:t>
      </w:r>
      <w:r w:rsidR="00CF4F67" w:rsidRPr="00D951BB">
        <w:rPr>
          <w:rFonts w:ascii="Book Antiqua" w:hAnsi="Book Antiqua" w:cs="Arial"/>
        </w:rPr>
        <w:t>,</w:t>
      </w:r>
      <w:r w:rsidRPr="00D951BB">
        <w:rPr>
          <w:rFonts w:ascii="Book Antiqua" w:hAnsi="Book Antiqua" w:cs="Arial"/>
        </w:rPr>
        <w:t xml:space="preserve"> and is strongly associated with type 2 diabetes and cardiovascular disease. Underlying genetic factors such as gene variants and polymorphisms further exacerbate </w:t>
      </w:r>
      <w:r w:rsidR="00FB24F4" w:rsidRPr="00D951BB">
        <w:rPr>
          <w:rFonts w:ascii="Book Antiqua" w:hAnsi="Book Antiqua" w:cs="Arial"/>
        </w:rPr>
        <w:t>the risk for AIs</w:t>
      </w:r>
      <w:r w:rsidR="00CF4F67" w:rsidRPr="00D951BB">
        <w:rPr>
          <w:rFonts w:ascii="Book Antiqua" w:hAnsi="Book Antiqua" w:cs="Arial"/>
        </w:rPr>
        <w:t>. These factors include</w:t>
      </w:r>
      <w:r w:rsidR="0004602D" w:rsidRPr="00D951BB">
        <w:rPr>
          <w:rFonts w:ascii="Book Antiqua" w:hAnsi="Book Antiqua" w:cs="Arial"/>
        </w:rPr>
        <w:t xml:space="preserve"> the </w:t>
      </w:r>
      <w:proofErr w:type="spellStart"/>
      <w:r w:rsidRPr="00D951BB">
        <w:rPr>
          <w:rFonts w:ascii="Book Antiqua" w:hAnsi="Book Antiqua" w:cs="Arial"/>
        </w:rPr>
        <w:t>ectonucleotide</w:t>
      </w:r>
      <w:proofErr w:type="spellEnd"/>
      <w:r w:rsidRPr="00D951BB">
        <w:rPr>
          <w:rFonts w:ascii="Book Antiqua" w:hAnsi="Book Antiqua" w:cs="Arial"/>
        </w:rPr>
        <w:t xml:space="preserve"> pyrophosphate phosphodiesterase 1 (ENPP1) 121Q variant implicated in negatively influen</w:t>
      </w:r>
      <w:r w:rsidR="00D90051">
        <w:rPr>
          <w:rFonts w:ascii="Book Antiqua" w:hAnsi="Book Antiqua" w:cs="Arial"/>
        </w:rPr>
        <w:t>cing insulin receptor signaling</w:t>
      </w:r>
      <w:r w:rsidR="00140DCE" w:rsidRPr="00D951BB">
        <w:rPr>
          <w:rFonts w:ascii="Book Antiqua" w:hAnsi="Book Antiqua" w:cs="Arial"/>
        </w:rPr>
        <w:fldChar w:fldCharType="begin">
          <w:fldData xml:space="preserve">PEVuZE5vdGU+PENpdGU+PEF1dGhvcj5BYmF0ZTwvQXV0aG9yPjxZZWFyPjIwMDU8L1llYXI+PFJl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</w:fldData>
        </w:fldChar>
      </w:r>
      <w:r w:rsidR="00A41AE1" w:rsidRPr="00D951BB">
        <w:rPr>
          <w:rFonts w:ascii="Book Antiqua" w:hAnsi="Book Antiqua" w:cs="Arial"/>
        </w:rPr>
        <w:instrText xml:space="preserve"> ADDIN EN.CITE </w:instrText>
      </w:r>
      <w:r w:rsidR="00140DCE" w:rsidRPr="00D951BB">
        <w:rPr>
          <w:rFonts w:ascii="Book Antiqua" w:hAnsi="Book Antiqua" w:cs="Arial"/>
        </w:rPr>
        <w:fldChar w:fldCharType="begin">
          <w:fldData xml:space="preserve">PEVuZE5vdGU+PENpdGU+PEF1dGhvcj5BYmF0ZTwvQXV0aG9yPjxZZWFyPjIwMDU8L1llYXI+PFJl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</w:fldData>
        </w:fldChar>
      </w:r>
      <w:r w:rsidR="00A41AE1" w:rsidRPr="00D951BB">
        <w:rPr>
          <w:rFonts w:ascii="Book Antiqua" w:hAnsi="Book Antiqua" w:cs="Arial"/>
        </w:rPr>
        <w:instrText xml:space="preserve"> ADDIN EN.CITE.DATA </w:instrText>
      </w:r>
      <w:r w:rsidR="00140DCE" w:rsidRPr="00D951BB">
        <w:rPr>
          <w:rFonts w:ascii="Book Antiqua" w:hAnsi="Book Antiqua" w:cs="Arial"/>
        </w:rPr>
      </w:r>
      <w:r w:rsidR="00140DCE" w:rsidRPr="00D951BB">
        <w:rPr>
          <w:rFonts w:ascii="Book Antiqua" w:hAnsi="Book Antiqua" w:cs="Arial"/>
        </w:rPr>
        <w:fldChar w:fldCharType="end"/>
      </w:r>
      <w:r w:rsidR="00140DCE" w:rsidRPr="00D951BB">
        <w:rPr>
          <w:rFonts w:ascii="Book Antiqua" w:hAnsi="Book Antiqua" w:cs="Arial"/>
        </w:rPr>
      </w:r>
      <w:r w:rsidR="00140DCE" w:rsidRPr="00D951BB">
        <w:rPr>
          <w:rFonts w:ascii="Book Antiqua" w:hAnsi="Book Antiqua" w:cs="Arial"/>
        </w:rPr>
        <w:fldChar w:fldCharType="separate"/>
      </w:r>
      <w:r w:rsidR="00A41AE1" w:rsidRPr="00D951BB">
        <w:rPr>
          <w:rFonts w:ascii="Book Antiqua" w:hAnsi="Book Antiqua" w:cs="Arial"/>
          <w:noProof/>
          <w:vertAlign w:val="superscript"/>
        </w:rPr>
        <w:t>[30]</w:t>
      </w:r>
      <w:r w:rsidR="00140DCE" w:rsidRPr="00D951BB">
        <w:rPr>
          <w:rFonts w:ascii="Book Antiqua" w:hAnsi="Book Antiqua" w:cs="Arial"/>
        </w:rPr>
        <w:fldChar w:fldCharType="end"/>
      </w:r>
      <w:r w:rsidR="0004602D" w:rsidRPr="00D951BB">
        <w:rPr>
          <w:rFonts w:ascii="Book Antiqua" w:hAnsi="Book Antiqua" w:cs="Arial"/>
        </w:rPr>
        <w:t xml:space="preserve">, </w:t>
      </w:r>
      <w:r w:rsidRPr="00D951BB">
        <w:rPr>
          <w:rFonts w:ascii="Book Antiqua" w:hAnsi="Book Antiqua" w:cs="Arial"/>
        </w:rPr>
        <w:t xml:space="preserve">the </w:t>
      </w:r>
      <w:r w:rsidRPr="00D90051">
        <w:rPr>
          <w:rFonts w:ascii="Book Antiqua" w:hAnsi="Book Antiqua" w:cs="Arial"/>
          <w:i/>
        </w:rPr>
        <w:t>DOK5</w:t>
      </w:r>
      <w:r w:rsidRPr="00D951BB">
        <w:rPr>
          <w:rFonts w:ascii="Book Antiqua" w:hAnsi="Book Antiqua" w:cs="Arial"/>
        </w:rPr>
        <w:t xml:space="preserve"> gene</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&lt;EndNote&gt;&lt;Cite&gt;&lt;Author&gt;Tabassum&lt;/Author&gt;&lt;Year&gt;2010&lt;/Year&gt;&lt;RecNum&gt;65&lt;/RecNum&gt;&lt;DisplayText&gt;&lt;style face="superscript"&gt;[31]&lt;/style&gt;&lt;/DisplayText&gt;&lt;record&gt;&lt;rec-number&gt;65&lt;/rec-number&gt;&lt;foreign-keys&gt;&lt;key app="EN" db-id="z2eewp95lzp2eretfvyvx9rzaedd0509pdpa"&gt;65&lt;/key&gt;&lt;/foreign-keys&gt;&lt;ref-type name="Journal Article"&gt;17&lt;/ref-type&gt;&lt;contributors&gt;&lt;authors&gt;&lt;author&gt;Tabassum, R.&lt;/author&gt;&lt;author&gt;Mahajan, A.&lt;/author&gt;&lt;author&gt;Chauhan, G.&lt;/author&gt;&lt;author&gt;Dwivedi, O. P.&lt;/author&gt;&lt;author&gt;Ghosh, S.&lt;/author&gt;&lt;author&gt;Tandon, N.&lt;/author&gt;&lt;author&gt;Bharadwaj, D.&lt;/author&gt;&lt;/authors&gt;&lt;/contributors&gt;&lt;auth-address&gt;Functional Genomics Unit, Institute of Genomics and Integrative Biology (CSIR), Delhi- 110 007, India.&lt;/auth-address&gt;&lt;titles&gt;&lt;title&gt;Evaluation of DOK5 as a susceptibility gene for type 2 diabetes and obesity in North Indian population&lt;/title&gt;&lt;secondary-title&gt;BMC Med Genet&lt;/secondary-title&gt;&lt;/titles&gt;&lt;periodical&gt;&lt;full-title&gt;BMC Med Genet&lt;/full-title&gt;&lt;/periodical&gt;&lt;pages&gt;35&lt;/pages&gt;&lt;volume&gt;11&lt;/volume&gt;&lt;keywords&gt;&lt;keyword&gt;Adaptor Proteins, Signal Transducing/*genetics&lt;/keyword&gt;&lt;keyword&gt;Case-Control Studies&lt;/keyword&gt;&lt;keyword&gt;Chromosomes, Human, Pair 20&lt;/keyword&gt;&lt;keyword&gt;Diabetes Mellitus, Type 2/epidemiology/etiology/*genetics&lt;/keyword&gt;&lt;keyword&gt;Genetic Predisposition to Disease&lt;/keyword&gt;&lt;keyword&gt;Humans&lt;/keyword&gt;&lt;keyword&gt;India/epidemiology/ethnology&lt;/keyword&gt;&lt;keyword&gt;Obesity/epidemiology/*genetics&lt;/keyword&gt;&lt;keyword&gt;Polymorphism, Genetic/*genetics&lt;/keyword&gt;&lt;keyword&gt;Polymorphism, Single Nucleotide&lt;/keyword&gt;&lt;/keywords&gt;&lt;dates&gt;&lt;year&gt;2010&lt;/year&gt;&lt;/dates&gt;&lt;isbn&gt;1471-2350 (Electronic)&amp;#xD;1471-2350 (Linking)&lt;/isbn&gt;&lt;accession-num&gt;20187968&lt;/accession-num&gt;&lt;urls&gt;&lt;related-urls&gt;&lt;url&gt;http://www.ncbi.nlm.nih.gov/pubmed/20187968&lt;/url&gt;&lt;/related-urls&gt;&lt;/urls&gt;&lt;custom2&gt;PMC2848002&lt;/custom2&gt;&lt;electronic-resource-num&gt;10.1186/1471-2350-11-35&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[31]</w:t>
      </w:r>
      <w:r w:rsidR="00140DCE" w:rsidRPr="00D951BB">
        <w:rPr>
          <w:rFonts w:ascii="Book Antiqua" w:hAnsi="Book Antiqua" w:cs="Arial"/>
        </w:rPr>
        <w:fldChar w:fldCharType="end"/>
      </w:r>
      <w:r w:rsidRPr="00D951BB">
        <w:rPr>
          <w:rFonts w:ascii="Book Antiqua" w:hAnsi="Book Antiqua" w:cs="Arial"/>
        </w:rPr>
        <w:t xml:space="preserve"> that increase</w:t>
      </w:r>
      <w:r w:rsidR="00CF4F67" w:rsidRPr="00D951BB">
        <w:rPr>
          <w:rFonts w:ascii="Book Antiqua" w:hAnsi="Book Antiqua" w:cs="Arial"/>
        </w:rPr>
        <w:t>s</w:t>
      </w:r>
      <w:r w:rsidRPr="00D951BB">
        <w:rPr>
          <w:rFonts w:ascii="Book Antiqua" w:hAnsi="Book Antiqua" w:cs="Arial"/>
        </w:rPr>
        <w:t xml:space="preserve"> the risk </w:t>
      </w:r>
      <w:r w:rsidR="00CF4F67" w:rsidRPr="00D951BB">
        <w:rPr>
          <w:rFonts w:ascii="Book Antiqua" w:hAnsi="Book Antiqua" w:cs="Arial"/>
        </w:rPr>
        <w:t xml:space="preserve">for diabetes </w:t>
      </w:r>
      <w:r w:rsidRPr="00D951BB">
        <w:rPr>
          <w:rFonts w:ascii="Book Antiqua" w:hAnsi="Book Antiqua" w:cs="Arial"/>
        </w:rPr>
        <w:t xml:space="preserve">in </w:t>
      </w:r>
      <w:r w:rsidR="00FB24F4" w:rsidRPr="00D951BB">
        <w:rPr>
          <w:rFonts w:ascii="Book Antiqua" w:hAnsi="Book Antiqua" w:cs="Arial"/>
        </w:rPr>
        <w:t>im</w:t>
      </w:r>
      <w:r w:rsidRPr="00D951BB">
        <w:rPr>
          <w:rFonts w:ascii="Book Antiqua" w:hAnsi="Book Antiqua" w:cs="Arial"/>
        </w:rPr>
        <w:t>migrant A</w:t>
      </w:r>
      <w:r w:rsidR="00FB24F4" w:rsidRPr="00D951BB">
        <w:rPr>
          <w:rFonts w:ascii="Book Antiqua" w:hAnsi="Book Antiqua" w:cs="Arial"/>
        </w:rPr>
        <w:t>Is</w:t>
      </w:r>
      <w:r w:rsidR="00140DCE" w:rsidRPr="00D951BB">
        <w:rPr>
          <w:rFonts w:ascii="Book Antiqua" w:hAnsi="Book Antiqua" w:cs="Arial"/>
        </w:rPr>
        <w:fldChar w:fldCharType="begin">
          <w:fldData xml:space="preserve">PEVuZE5vdGU+PENpdGU+PEF1dGhvcj5BYmF0ZTwvQXV0aG9yPjxZZWFyPjIwMDU8L1llYXI+PFJl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</w:fldData>
        </w:fldChar>
      </w:r>
      <w:r w:rsidR="00A41AE1" w:rsidRPr="00D951BB">
        <w:rPr>
          <w:rFonts w:ascii="Book Antiqua" w:hAnsi="Book Antiqua" w:cs="Arial"/>
        </w:rPr>
        <w:instrText xml:space="preserve"> ADDIN EN.CITE </w:instrText>
      </w:r>
      <w:r w:rsidR="00140DCE" w:rsidRPr="00D951BB">
        <w:rPr>
          <w:rFonts w:ascii="Book Antiqua" w:hAnsi="Book Antiqua" w:cs="Arial"/>
        </w:rPr>
        <w:fldChar w:fldCharType="begin">
          <w:fldData xml:space="preserve">PEVuZE5vdGU+PENpdGU+PEF1dGhvcj5BYmF0ZTwvQXV0aG9yPjxZZWFyPjIwMDU8L1llYXI+PFJl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</w:fldData>
        </w:fldChar>
      </w:r>
      <w:r w:rsidR="00A41AE1" w:rsidRPr="00D951BB">
        <w:rPr>
          <w:rFonts w:ascii="Book Antiqua" w:hAnsi="Book Antiqua" w:cs="Arial"/>
        </w:rPr>
        <w:instrText xml:space="preserve"> ADDIN EN.CITE.DATA </w:instrText>
      </w:r>
      <w:r w:rsidR="00140DCE" w:rsidRPr="00D951BB">
        <w:rPr>
          <w:rFonts w:ascii="Book Antiqua" w:hAnsi="Book Antiqua" w:cs="Arial"/>
        </w:rPr>
      </w:r>
      <w:r w:rsidR="00140DCE" w:rsidRPr="00D951BB">
        <w:rPr>
          <w:rFonts w:ascii="Book Antiqua" w:hAnsi="Book Antiqua" w:cs="Arial"/>
        </w:rPr>
        <w:fldChar w:fldCharType="end"/>
      </w:r>
      <w:r w:rsidR="00140DCE" w:rsidRPr="00D951BB">
        <w:rPr>
          <w:rFonts w:ascii="Book Antiqua" w:hAnsi="Book Antiqua" w:cs="Arial"/>
        </w:rPr>
      </w:r>
      <w:r w:rsidR="00140DCE" w:rsidRPr="00D951BB">
        <w:rPr>
          <w:rFonts w:ascii="Book Antiqua" w:hAnsi="Book Antiqua" w:cs="Arial"/>
        </w:rPr>
        <w:fldChar w:fldCharType="separate"/>
      </w:r>
      <w:r w:rsidR="00A41AE1" w:rsidRPr="00D951BB">
        <w:rPr>
          <w:rFonts w:ascii="Book Antiqua" w:hAnsi="Book Antiqua" w:cs="Arial"/>
          <w:noProof/>
          <w:vertAlign w:val="superscript"/>
        </w:rPr>
        <w:t>[30]</w:t>
      </w:r>
      <w:r w:rsidR="00140DCE" w:rsidRPr="00D951BB">
        <w:rPr>
          <w:rFonts w:ascii="Book Antiqua" w:hAnsi="Book Antiqua" w:cs="Arial"/>
        </w:rPr>
        <w:fldChar w:fldCharType="end"/>
      </w:r>
      <w:r w:rsidR="0004602D" w:rsidRPr="00D951BB">
        <w:rPr>
          <w:rFonts w:ascii="Book Antiqua" w:hAnsi="Book Antiqua" w:cs="Arial"/>
        </w:rPr>
        <w:t xml:space="preserve">, </w:t>
      </w:r>
      <w:r w:rsidRPr="00D951BB">
        <w:rPr>
          <w:rFonts w:ascii="Book Antiqua" w:hAnsi="Book Antiqua" w:cs="Arial"/>
        </w:rPr>
        <w:t>apolipoprotein E gene polymorphisms</w:t>
      </w:r>
      <w:r w:rsidR="0004602D" w:rsidRPr="00D951BB">
        <w:rPr>
          <w:rFonts w:ascii="Book Antiqua" w:hAnsi="Book Antiqua" w:cs="Arial"/>
        </w:rPr>
        <w:t xml:space="preserve"> and the </w:t>
      </w:r>
      <w:proofErr w:type="spellStart"/>
      <w:r w:rsidR="0004602D" w:rsidRPr="00D951BB">
        <w:rPr>
          <w:rFonts w:ascii="Book Antiqua" w:hAnsi="Book Antiqua" w:cs="Arial"/>
        </w:rPr>
        <w:t>Myostatin</w:t>
      </w:r>
      <w:proofErr w:type="spellEnd"/>
      <w:r w:rsidR="0004602D" w:rsidRPr="00D951BB">
        <w:rPr>
          <w:rFonts w:ascii="Book Antiqua" w:hAnsi="Book Antiqua" w:cs="Arial"/>
        </w:rPr>
        <w:t xml:space="preserve"> gene linked to </w:t>
      </w:r>
      <w:r w:rsidR="00D90051">
        <w:rPr>
          <w:rFonts w:ascii="Book Antiqua" w:hAnsi="Book Antiqua" w:cs="Arial"/>
        </w:rPr>
        <w:t>abdominal obesity</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&lt;EndNote&gt;&lt;Cite&gt;&lt;Author&gt;Bhatt&lt;/Author&gt;&lt;Year&gt;2012&lt;/Year&gt;&lt;RecNum&gt;67&lt;/RecNum&gt;&lt;DisplayText&gt;&lt;style face="superscript"&gt;[32]&lt;/style&gt;&lt;/DisplayText&gt;&lt;record&gt;&lt;rec-number&gt;67&lt;/rec-number&gt;&lt;foreign-keys&gt;&lt;key app="EN" db-id="z2eewp95lzp2eretfvyvx9rzaedd0509pdpa"&gt;67&lt;/key&gt;&lt;/foreign-keys&gt;&lt;ref-type name="Journal Article"&gt;17&lt;/ref-type&gt;&lt;contributors&gt;&lt;authors&gt;&lt;author&gt;Bhatt, S. P.&lt;/author&gt;&lt;author&gt;Nigam, P.&lt;/author&gt;&lt;author&gt;Misra, A.&lt;/author&gt;&lt;author&gt;Guleria, R.&lt;/author&gt;&lt;author&gt;Luthra, K.&lt;/author&gt;&lt;author&gt;Jain, S. K.&lt;/author&gt;&lt;author&gt;Qadar Pasha, M. A.&lt;/author&gt;&lt;/authors&gt;&lt;/contributors&gt;&lt;auth-address&gt;Department of Medicine, All India Institute of Medical Sciences, New Delhi, India.&lt;/auth-address&gt;&lt;titles&gt;&lt;title&gt;Association of the Myostatin gene with obesity, abdominal obesity and low lean body mass and in non-diabetic Asian Indians in north India&lt;/title&gt;&lt;secondary-title&gt;PLoS One&lt;/secondary-title&gt;&lt;/titles&gt;&lt;periodical&gt;&lt;full-title&gt;PLoS One&lt;/full-title&gt;&lt;/periodical&gt;&lt;pages&gt;e40977&lt;/pages&gt;&lt;volume&gt;7&lt;/volume&gt;&lt;number&gt;8&lt;/number&gt;&lt;keywords&gt;&lt;keyword&gt;*Abdominal Fat&lt;/keyword&gt;&lt;keyword&gt;Absorptiometry, Photon&lt;/keyword&gt;&lt;keyword&gt;Adult&lt;/keyword&gt;&lt;keyword&gt;*Body Composition&lt;/keyword&gt;&lt;keyword&gt;Body Mass Index&lt;/keyword&gt;&lt;keyword&gt;Cross-Sectional Studies&lt;/keyword&gt;&lt;keyword&gt;DNA Primers&lt;/keyword&gt;&lt;keyword&gt;Female&lt;/keyword&gt;&lt;keyword&gt;Genotype&lt;/keyword&gt;&lt;keyword&gt;Humans&lt;/keyword&gt;&lt;keyword&gt;India&lt;/keyword&gt;&lt;keyword&gt;Male&lt;/keyword&gt;&lt;keyword&gt;Multivariate Analysis&lt;/keyword&gt;&lt;keyword&gt;Myostatin/*genetics&lt;/keyword&gt;&lt;keyword&gt;Obesity/*genetics&lt;/keyword&gt;&lt;keyword&gt;Polymerase Chain Reaction&lt;/keyword&gt;&lt;keyword&gt;Polymorphism, Genetic&lt;/keyword&gt;&lt;/keywords&gt;&lt;dates&gt;&lt;year&gt;2012&lt;/year&gt;&lt;/dates&gt;&lt;isbn&gt;1932-6203 (Electronic)&amp;#xD;1932-6203 (Linking)&lt;/isbn&gt;&lt;accession-num&gt;22916099&lt;/accession-num&gt;&lt;urls&gt;&lt;related-urls&gt;&lt;url&gt;http://www.ncbi.nlm.nih.gov/pubmed/22916099&lt;/url&gt;&lt;/related-urls&gt;&lt;/urls&gt;&lt;custom2&gt;PMC3423417&lt;/custom2&gt;&lt;electronic-resource-num&gt;10.1371/journal.pone.0040977&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[32]</w:t>
      </w:r>
      <w:r w:rsidR="00140DCE" w:rsidRPr="00D951BB">
        <w:rPr>
          <w:rFonts w:ascii="Book Antiqua" w:hAnsi="Book Antiqua" w:cs="Arial"/>
        </w:rPr>
        <w:fldChar w:fldCharType="end"/>
      </w:r>
      <w:r w:rsidRPr="00D951BB">
        <w:rPr>
          <w:rFonts w:ascii="Book Antiqua" w:hAnsi="Book Antiqua" w:cs="Arial"/>
        </w:rPr>
        <w:t xml:space="preserve">, the AMDI variant in homocysteine metabolism that </w:t>
      </w:r>
      <w:r w:rsidR="00D90051">
        <w:rPr>
          <w:rFonts w:ascii="Book Antiqua" w:hAnsi="Book Antiqua" w:cs="Arial"/>
        </w:rPr>
        <w:t>predisposes children to obesity</w:t>
      </w:r>
      <w:r w:rsidR="00140DCE" w:rsidRPr="00D951BB">
        <w:rPr>
          <w:rFonts w:ascii="Book Antiqua" w:hAnsi="Book Antiqua" w:cs="Arial"/>
        </w:rPr>
        <w:fldChar w:fldCharType="begin">
          <w:fldData xml:space="preserve">PEVuZE5vdGU+PENpdGU+PEF1dGhvcj5UYWJhc3N1bTwvQXV0aG9yPjxZZWFyPjIwMTI8L1llYXI+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</w:fldData>
        </w:fldChar>
      </w:r>
      <w:r w:rsidR="00A41AE1" w:rsidRPr="00D951BB">
        <w:rPr>
          <w:rFonts w:ascii="Book Antiqua" w:hAnsi="Book Antiqua" w:cs="Arial"/>
        </w:rPr>
        <w:instrText xml:space="preserve"> ADDIN EN.CITE </w:instrText>
      </w:r>
      <w:r w:rsidR="00140DCE" w:rsidRPr="00D951BB">
        <w:rPr>
          <w:rFonts w:ascii="Book Antiqua" w:hAnsi="Book Antiqua" w:cs="Arial"/>
        </w:rPr>
        <w:fldChar w:fldCharType="begin">
          <w:fldData xml:space="preserve">PEVuZE5vdGU+PENpdGU+PEF1dGhvcj5UYWJhc3N1bTwvQXV0aG9yPjxZZWFyPjIwMTI8L1llYXI+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</w:fldData>
        </w:fldChar>
      </w:r>
      <w:r w:rsidR="00A41AE1" w:rsidRPr="00D951BB">
        <w:rPr>
          <w:rFonts w:ascii="Book Antiqua" w:hAnsi="Book Antiqua" w:cs="Arial"/>
        </w:rPr>
        <w:instrText xml:space="preserve"> ADDIN EN.CITE.DATA </w:instrText>
      </w:r>
      <w:r w:rsidR="00140DCE" w:rsidRPr="00D951BB">
        <w:rPr>
          <w:rFonts w:ascii="Book Antiqua" w:hAnsi="Book Antiqua" w:cs="Arial"/>
        </w:rPr>
      </w:r>
      <w:r w:rsidR="00140DCE" w:rsidRPr="00D951BB">
        <w:rPr>
          <w:rFonts w:ascii="Book Antiqua" w:hAnsi="Book Antiqua" w:cs="Arial"/>
        </w:rPr>
        <w:fldChar w:fldCharType="end"/>
      </w:r>
      <w:r w:rsidR="00140DCE" w:rsidRPr="00D951BB">
        <w:rPr>
          <w:rFonts w:ascii="Book Antiqua" w:hAnsi="Book Antiqua" w:cs="Arial"/>
        </w:rPr>
      </w:r>
      <w:r w:rsidR="00140DCE" w:rsidRPr="00D951BB">
        <w:rPr>
          <w:rFonts w:ascii="Book Antiqua" w:hAnsi="Book Antiqua" w:cs="Arial"/>
        </w:rPr>
        <w:fldChar w:fldCharType="separate"/>
      </w:r>
      <w:r w:rsidR="00A41AE1" w:rsidRPr="00D951BB">
        <w:rPr>
          <w:rFonts w:ascii="Book Antiqua" w:hAnsi="Book Antiqua" w:cs="Arial"/>
          <w:noProof/>
          <w:vertAlign w:val="superscript"/>
        </w:rPr>
        <w:t>[33]</w:t>
      </w:r>
      <w:r w:rsidR="00140DCE" w:rsidRPr="00D951BB">
        <w:rPr>
          <w:rFonts w:ascii="Book Antiqua" w:hAnsi="Book Antiqua" w:cs="Arial"/>
        </w:rPr>
        <w:fldChar w:fldCharType="end"/>
      </w:r>
      <w:r w:rsidRPr="00D951BB">
        <w:rPr>
          <w:rFonts w:ascii="Book Antiqua" w:hAnsi="Book Antiqua" w:cs="Arial"/>
        </w:rPr>
        <w:t xml:space="preserve">, </w:t>
      </w:r>
      <w:r w:rsidR="0004602D" w:rsidRPr="00D951BB">
        <w:rPr>
          <w:rFonts w:ascii="Book Antiqua" w:hAnsi="Book Antiqua" w:cs="Arial"/>
        </w:rPr>
        <w:t xml:space="preserve">and finally </w:t>
      </w:r>
      <w:r w:rsidRPr="00D951BB">
        <w:rPr>
          <w:rFonts w:ascii="Book Antiqua" w:hAnsi="Book Antiqua" w:cs="Arial"/>
        </w:rPr>
        <w:t xml:space="preserve">the PPAR-gamma polymorphisms </w:t>
      </w:r>
      <w:r w:rsidR="0004602D" w:rsidRPr="00D951BB">
        <w:rPr>
          <w:rFonts w:ascii="Book Antiqua" w:hAnsi="Book Antiqua" w:cs="Arial"/>
        </w:rPr>
        <w:t xml:space="preserve">that </w:t>
      </w:r>
      <w:r w:rsidRPr="00D951BB">
        <w:rPr>
          <w:rFonts w:ascii="Book Antiqua" w:hAnsi="Book Antiqua" w:cs="Arial"/>
        </w:rPr>
        <w:t>contribut</w:t>
      </w:r>
      <w:r w:rsidR="0004602D" w:rsidRPr="00D951BB">
        <w:rPr>
          <w:rFonts w:ascii="Book Antiqua" w:hAnsi="Book Antiqua" w:cs="Arial"/>
        </w:rPr>
        <w:t xml:space="preserve">e </w:t>
      </w:r>
      <w:r w:rsidRPr="00D951BB">
        <w:rPr>
          <w:rFonts w:ascii="Book Antiqua" w:hAnsi="Book Antiqua" w:cs="Arial"/>
        </w:rPr>
        <w:t>to non-alcoholic fatty liver disease</w:t>
      </w:r>
      <w:r w:rsidR="00140DCE" w:rsidRPr="00D951BB">
        <w:rPr>
          <w:rFonts w:ascii="Book Antiqua" w:hAnsi="Book Antiqua" w:cs="Arial"/>
        </w:rPr>
        <w:fldChar w:fldCharType="begin"/>
      </w:r>
      <w:r w:rsidR="00A41AE1" w:rsidRPr="00D951BB">
        <w:rPr>
          <w:rFonts w:ascii="Book Antiqua" w:hAnsi="Book Antiqua" w:cs="Arial"/>
        </w:rPr>
        <w:instrText xml:space="preserve"> ADDIN EN.CITE &lt;EndNote&gt;&lt;Cite&gt;&lt;Author&gt;Bhatt&lt;/Author&gt;&lt;Year&gt;2013&lt;/Year&gt;&lt;RecNum&gt;69&lt;/RecNum&gt;&lt;DisplayText&gt;&lt;style face="superscript"&gt;[34]&lt;/style&gt;&lt;/DisplayText&gt;&lt;record&gt;&lt;rec-number&gt;69&lt;/rec-number&gt;&lt;foreign-keys&gt;&lt;key app="EN" db-id="z2eewp95lzp2eretfvyvx9rzaedd0509pdpa"&gt;69&lt;/key&gt;&lt;/foreign-keys&gt;&lt;ref-type name="Journal Article"&gt;17&lt;/ref-type&gt;&lt;contributors&gt;&lt;authors&gt;&lt;author&gt;Bhatt, S. P.&lt;/author&gt;&lt;author&gt;Nigam, P.&lt;/author&gt;&lt;author&gt;Misra, A.&lt;/author&gt;&lt;author&gt;Guleria, R.&lt;/author&gt;&lt;author&gt;Luthra, K.&lt;/author&gt;&lt;author&gt;Pandey, R. M.&lt;/author&gt;&lt;author&gt;Pasha, M. A.&lt;/author&gt;&lt;/authors&gt;&lt;/contributors&gt;&lt;auth-address&gt;Department of Biochemistry, All India Institute of Medical Sciences, New Delhi, India.&lt;/auth-address&gt;&lt;titles&gt;&lt;title&gt;Association of peroxisome proliferator activated receptor-gamma gene with non-alcoholic fatty liver disease in Asian Indians residing in north India&lt;/title&gt;&lt;secondary-title&gt;Gene&lt;/secondary-title&gt;&lt;/titles&gt;&lt;periodical&gt;&lt;full-title&gt;Gene&lt;/full-title&gt;&lt;/periodical&gt;&lt;pages&gt;143-7&lt;/pages&gt;&lt;volume&gt;512&lt;/volume&gt;&lt;number&gt;1&lt;/number&gt;&lt;keywords&gt;&lt;keyword&gt;Adult&lt;/keyword&gt;&lt;keyword&gt;Alleles&lt;/keyword&gt;&lt;keyword&gt;Asian Continental Ancestry Group/*genetics&lt;/keyword&gt;&lt;keyword&gt;Case-Control Studies&lt;/keyword&gt;&lt;keyword&gt;Fatty Liver/diagnosis/*genetics&lt;/keyword&gt;&lt;keyword&gt;Genetic Predisposition to Disease&lt;/keyword&gt;&lt;keyword&gt;Genotype&lt;/keyword&gt;&lt;keyword&gt;Humans&lt;/keyword&gt;&lt;keyword&gt;India&lt;/keyword&gt;&lt;keyword&gt;Middle Aged&lt;/keyword&gt;&lt;keyword&gt;Non-alcoholic Fatty Liver Disease&lt;/keyword&gt;&lt;keyword&gt;PPAR gamma/*genetics&lt;/keyword&gt;&lt;keyword&gt;Polymorphism, Single Nucleotide&lt;/keyword&gt;&lt;keyword&gt;Risk Factors&lt;/keyword&gt;&lt;/keywords&gt;&lt;dates&gt;&lt;year&gt;2013&lt;/year&gt;&lt;pub-dates&gt;&lt;date&gt;Jan 1&lt;/date&gt;&lt;/pub-dates&gt;&lt;/dates&gt;&lt;isbn&gt;1879-0038 (Electronic)&amp;#xD;0378-1119 (Linking)&lt;/isbn&gt;&lt;accession-num&gt;23031808&lt;/accession-num&gt;&lt;urls&gt;&lt;related-urls&gt;&lt;url&gt;http://www.ncbi.nlm.nih.gov/pubmed/23031808&lt;/url&gt;&lt;/related-urls&gt;&lt;/urls&gt;&lt;electronic-resource-num&gt;10.1016/j.gene.2012.09.067&lt;/electronic-resource-num&gt;&lt;/record&gt;&lt;/Cite&gt;&lt;/EndNote&gt;</w:instrText>
      </w:r>
      <w:r w:rsidR="00140DCE" w:rsidRPr="00D951BB">
        <w:rPr>
          <w:rFonts w:ascii="Book Antiqua" w:hAnsi="Book Antiqua" w:cs="Arial"/>
        </w:rPr>
        <w:fldChar w:fldCharType="separate"/>
      </w:r>
      <w:r w:rsidR="00A41AE1" w:rsidRPr="00D951BB">
        <w:rPr>
          <w:rFonts w:ascii="Book Antiqua" w:hAnsi="Book Antiqua" w:cs="Arial"/>
          <w:noProof/>
          <w:vertAlign w:val="superscript"/>
        </w:rPr>
        <w:t>[34]</w:t>
      </w:r>
      <w:r w:rsidR="00140DCE" w:rsidRPr="00D951BB">
        <w:rPr>
          <w:rFonts w:ascii="Book Antiqua" w:hAnsi="Book Antiqua" w:cs="Arial"/>
        </w:rPr>
        <w:fldChar w:fldCharType="end"/>
      </w:r>
      <w:r w:rsidRPr="00D951BB">
        <w:rPr>
          <w:rFonts w:ascii="Book Antiqua" w:hAnsi="Book Antiqua" w:cs="Arial"/>
        </w:rPr>
        <w:t>.</w:t>
      </w:r>
      <w:r w:rsidR="00CE1926" w:rsidRPr="00D951BB">
        <w:rPr>
          <w:rFonts w:ascii="Book Antiqua" w:hAnsi="Book Antiqua" w:cs="Arial"/>
        </w:rPr>
        <w:t xml:space="preserve"> </w:t>
      </w:r>
      <w:r w:rsidR="001F387D" w:rsidRPr="00D951BB">
        <w:rPr>
          <w:rFonts w:ascii="Book Antiqua" w:hAnsi="Book Antiqua"/>
        </w:rPr>
        <w:t>Research shows low H</w:t>
      </w:r>
      <w:r w:rsidR="00BD41BE" w:rsidRPr="00D951BB">
        <w:rPr>
          <w:rFonts w:ascii="Book Antiqua" w:hAnsi="Book Antiqua"/>
        </w:rPr>
        <w:t xml:space="preserve">DL level is a strong </w:t>
      </w:r>
      <w:r w:rsidR="00377719" w:rsidRPr="00D951BB">
        <w:rPr>
          <w:rFonts w:ascii="Book Antiqua" w:hAnsi="Book Antiqua"/>
        </w:rPr>
        <w:t xml:space="preserve">and </w:t>
      </w:r>
      <w:r w:rsidR="00BD41BE" w:rsidRPr="00D951BB">
        <w:rPr>
          <w:rFonts w:ascii="Book Antiqua" w:hAnsi="Book Antiqua"/>
        </w:rPr>
        <w:t>independent risk factor</w:t>
      </w:r>
      <w:r w:rsidR="00D90051">
        <w:rPr>
          <w:rFonts w:ascii="Book Antiqua" w:hAnsi="Book Antiqua"/>
        </w:rPr>
        <w:t xml:space="preserve"> for cardiovascular disease</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&lt;EndNote&gt;&lt;Cite&gt;&lt;Author&gt;Keles&lt;/Author&gt;&lt;Year&gt;2016&lt;/Year&gt;&lt;RecNum&gt;159&lt;/RecNum&gt;&lt;DisplayText&gt;&lt;style face="superscript"&gt;[35]&lt;/style&gt;&lt;/DisplayText&gt;&lt;record&gt;&lt;rec-number&gt;159&lt;/rec-number&gt;&lt;foreign-keys&gt;&lt;key app="EN" db-id="xwz09rfxjsewwxex95txxtwif2sf22de5ara" timestamp="1484524544"&gt;159&lt;/key&gt;&lt;/foreign-keys&gt;&lt;ref-type name="Journal Article"&gt;17&lt;/ref-type&gt;&lt;contributors&gt;&lt;authors&gt;&lt;author&gt;Keles, N.&lt;/author&gt;&lt;author&gt;Aksu, F.&lt;/author&gt;&lt;author&gt;Aciksari, G.&lt;/author&gt;&lt;author&gt;Yilmaz, Y.&lt;/author&gt;&lt;author&gt;Demircioglu, K.&lt;/author&gt;&lt;author&gt;Kostek, O.&lt;/author&gt;&lt;author&gt;Cekin, M. E.&lt;/author&gt;&lt;author&gt;Kalcik, M.&lt;/author&gt;&lt;author&gt;Caliskan, M.&lt;/author&gt;&lt;/authors&gt;&lt;/contributors&gt;&lt;auth-address&gt;Department of Cardiology, Goztepe Training and Research Hospital, Istanbul Medeniyet University, Istanbul, Turkey.&amp;#xD;Department of Internal Medicine, Goztepe Training and Research Hospital, Istanbul Medeniyet University, Istanbul, Turkey.&amp;#xD;Department of Cardiology, Iskilip Atif Hoca State Hospital, Corum, Turkey.&lt;/auth-address&gt;&lt;titles&gt;&lt;title&gt;Is triglyceride/HDL ratio a reliable screening test for assessment of atherosclerotic risk in patients with chronic inflammatory disease?&lt;/title&gt;&lt;secondary-title&gt;North Clin Istanb&lt;/secondary-title&gt;&lt;/titles&gt;&lt;periodical&gt;&lt;full-title&gt;North Clin Istanb&lt;/full-title&gt;&lt;/periodical&gt;&lt;pages&gt;39-45&lt;/pages&gt;&lt;volume&gt;3&lt;/volume&gt;&lt;number&gt;1&lt;/number&gt;&lt;keywords&gt;&lt;keyword&gt;Chronic inflammatory disease&lt;/keyword&gt;&lt;keyword&gt;flow-mediated dilatation&lt;/keyword&gt;&lt;keyword&gt;triglyceride/high-density lipoprotein-cholesterol ratio&lt;/keyword&gt;&lt;/keywords&gt;&lt;dates&gt;&lt;year&gt;2016&lt;/year&gt;&lt;/dates&gt;&lt;accession-num&gt;28058384&lt;/accession-num&gt;&lt;urls&gt;&lt;related-urls&gt;&lt;url&gt;https://www.ncbi.nlm.nih.gov/pubmed/28058384&lt;/url&gt;&lt;/related-urls&gt;&lt;/urls&gt;&lt;custom2&gt;PMC5175076&lt;/custom2&gt;&lt;electronic-resource-num&gt;10.14744/nci.2016.52824&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[35]</w:t>
      </w:r>
      <w:r w:rsidR="00140DCE" w:rsidRPr="00D951BB">
        <w:rPr>
          <w:rFonts w:ascii="Book Antiqua" w:hAnsi="Book Antiqua"/>
        </w:rPr>
        <w:fldChar w:fldCharType="end"/>
      </w:r>
      <w:r w:rsidR="00CE1926" w:rsidRPr="00D951BB">
        <w:rPr>
          <w:rFonts w:ascii="Book Antiqua" w:hAnsi="Book Antiqua"/>
        </w:rPr>
        <w:t xml:space="preserve">. </w:t>
      </w:r>
      <w:r w:rsidR="00D856F3" w:rsidRPr="00D951BB">
        <w:rPr>
          <w:rFonts w:ascii="Book Antiqua" w:hAnsi="Book Antiqua"/>
        </w:rPr>
        <w:t xml:space="preserve">A meta-analysis showed </w:t>
      </w:r>
      <w:r w:rsidR="001F387D" w:rsidRPr="00D951BB">
        <w:rPr>
          <w:rFonts w:ascii="Book Antiqua" w:hAnsi="Book Antiqua"/>
        </w:rPr>
        <w:t>one</w:t>
      </w:r>
      <w:r w:rsidR="00BD41BE" w:rsidRPr="00D951BB">
        <w:rPr>
          <w:rFonts w:ascii="Book Antiqua" w:hAnsi="Book Antiqua"/>
        </w:rPr>
        <w:t xml:space="preserve"> mg/</w:t>
      </w:r>
      <w:proofErr w:type="spellStart"/>
      <w:r w:rsidR="00BD41BE" w:rsidRPr="00D951BB">
        <w:rPr>
          <w:rFonts w:ascii="Book Antiqua" w:hAnsi="Book Antiqua"/>
        </w:rPr>
        <w:t>d</w:t>
      </w:r>
      <w:r w:rsidR="00D90051">
        <w:rPr>
          <w:rFonts w:ascii="Book Antiqua" w:hAnsi="Book Antiqua" w:hint="eastAsia"/>
          <w:lang w:eastAsia="zh-CN"/>
        </w:rPr>
        <w:t>L</w:t>
      </w:r>
      <w:proofErr w:type="spellEnd"/>
      <w:r w:rsidR="00BD41BE" w:rsidRPr="00D951BB">
        <w:rPr>
          <w:rFonts w:ascii="Book Antiqua" w:hAnsi="Book Antiqua"/>
        </w:rPr>
        <w:t xml:space="preserve"> increase of HDL-C levels </w:t>
      </w:r>
      <w:r w:rsidR="0038226C" w:rsidRPr="00D951BB">
        <w:rPr>
          <w:rFonts w:ascii="Book Antiqua" w:hAnsi="Book Antiqua"/>
        </w:rPr>
        <w:t>is</w:t>
      </w:r>
      <w:r w:rsidR="00BD41BE" w:rsidRPr="00D951BB">
        <w:rPr>
          <w:rFonts w:ascii="Book Antiqua" w:hAnsi="Book Antiqua"/>
        </w:rPr>
        <w:t xml:space="preserve"> associated with a 2</w:t>
      </w:r>
      <w:r w:rsidR="00D90051">
        <w:rPr>
          <w:rFonts w:ascii="Book Antiqua" w:hAnsi="Book Antiqua" w:hint="eastAsia"/>
          <w:lang w:eastAsia="zh-CN"/>
        </w:rPr>
        <w:t>%</w:t>
      </w:r>
      <w:r w:rsidR="00BD41BE" w:rsidRPr="00D951BB">
        <w:rPr>
          <w:rFonts w:ascii="Book Antiqua" w:hAnsi="Book Antiqua"/>
        </w:rPr>
        <w:t>–3% decreased CVD risk</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&lt;EndNote&gt;&lt;Cite&gt;&lt;Author&gt;Gordon&lt;/Author&gt;&lt;Year&gt;1989&lt;/Year&gt;&lt;RecNum&gt;161&lt;/RecNum&gt;&lt;DisplayText&gt;&lt;style face="superscript"&gt;[36]&lt;/style&gt;&lt;/DisplayText&gt;&lt;record&gt;&lt;rec-number&gt;161&lt;/rec-number&gt;&lt;foreign-keys&gt;&lt;key app="EN" db-id="xwz09rfxjsewwxex95txxtwif2sf22de5ara" timestamp="1484525099"&gt;161&lt;/key&gt;&lt;/foreign-keys&gt;&lt;ref-type name="Journal Article"&gt;17&lt;/ref-type&gt;&lt;contributors&gt;&lt;authors&gt;&lt;author&gt;Gordon, D. J.&lt;/author&gt;&lt;author&gt;Probstfield, J. L.&lt;/author&gt;&lt;author&gt;Garrison, R. J.&lt;/author&gt;&lt;author&gt;Neaton, J. D.&lt;/author&gt;&lt;author&gt;Castelli, W. P.&lt;/author&gt;&lt;author&gt;Knoke, J. D.&lt;/author&gt;&lt;author&gt;Jacobs, D. R., Jr.&lt;/author&gt;&lt;author&gt;Bangdiwala, S.&lt;/author&gt;&lt;author&gt;Tyroler, H. A.&lt;/author&gt;&lt;/authors&gt;&lt;/contributors&gt;&lt;auth-address&gt;Lipid Metabolism-Atherogenesis Branch, National Institutes of Health, Bethesda, Maryland, MD 20892.&lt;/auth-address&gt;&lt;titles&gt;&lt;title&gt;High-density lipoprotein cholesterol and cardiovascular disease. Four prospective American studies&lt;/title&gt;&lt;secondary-title&gt;Circulation&lt;/secondary-title&gt;&lt;/titles&gt;&lt;periodical&gt;&lt;full-title&gt;Circulation&lt;/full-title&gt;&lt;/periodical&gt;&lt;pages&gt;8-15&lt;/pages&gt;&lt;volume&gt;79&lt;/volume&gt;&lt;number&gt;1&lt;/number&gt;&lt;keywords&gt;&lt;keyword&gt;Adult&lt;/keyword&gt;&lt;keyword&gt;Aged&lt;/keyword&gt;&lt;keyword&gt;Cardiovascular Diseases/*blood&lt;/keyword&gt;&lt;keyword&gt;Cholesterol, HDL/*blood&lt;/keyword&gt;&lt;keyword&gt;Clinical Trials as Topic&lt;/keyword&gt;&lt;keyword&gt;Cohort Studies&lt;/keyword&gt;&lt;keyword&gt;Female&lt;/keyword&gt;&lt;keyword&gt;Humans&lt;/keyword&gt;&lt;keyword&gt;Male&lt;/keyword&gt;&lt;keyword&gt;Middle Aged&lt;/keyword&gt;&lt;keyword&gt;Prospective Studies&lt;/keyword&gt;&lt;keyword&gt;Regression Analysis&lt;/keyword&gt;&lt;keyword&gt;Risk Factors&lt;/keyword&gt;&lt;keyword&gt;Sex Factors&lt;/keyword&gt;&lt;keyword&gt;Statistics as Topic&lt;/keyword&gt;&lt;/keywords&gt;&lt;dates&gt;&lt;year&gt;1989&lt;/year&gt;&lt;pub-dates&gt;&lt;date&gt;Jan&lt;/date&gt;&lt;/pub-dates&gt;&lt;/dates&gt;&lt;isbn&gt;0009-7322 (Print)&amp;#xD;0009-7322 (Linking)&lt;/isbn&gt;&lt;accession-num&gt;2642759&lt;/accession-num&gt;&lt;urls&gt;&lt;related-urls&gt;&lt;url&gt;https://www.ncbi.nlm.nih.gov/pubmed/2642759&lt;/url&gt;&lt;/related-urls&gt;&lt;/urls&gt;&lt;/record&gt;&lt;/Cite&gt;&lt;/EndNote&gt;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[36]</w:t>
      </w:r>
      <w:r w:rsidR="00140DCE" w:rsidRPr="00D951BB">
        <w:rPr>
          <w:rFonts w:ascii="Book Antiqua" w:hAnsi="Book Antiqua"/>
        </w:rPr>
        <w:fldChar w:fldCharType="end"/>
      </w:r>
      <w:r w:rsidR="00BD41BE" w:rsidRPr="00D951BB">
        <w:rPr>
          <w:rFonts w:ascii="Book Antiqua" w:hAnsi="Book Antiqua"/>
        </w:rPr>
        <w:t>.</w:t>
      </w:r>
      <w:r w:rsidR="00377719" w:rsidRPr="00D951BB">
        <w:rPr>
          <w:rFonts w:ascii="Book Antiqua" w:hAnsi="Book Antiqua"/>
        </w:rPr>
        <w:t xml:space="preserve"> </w:t>
      </w:r>
      <w:r w:rsidR="004A2CDE" w:rsidRPr="00D951BB">
        <w:rPr>
          <w:rFonts w:ascii="Book Antiqua" w:hAnsi="Book Antiqua"/>
        </w:rPr>
        <w:t xml:space="preserve">It may be one of the </w:t>
      </w:r>
      <w:r w:rsidR="00A41AE1" w:rsidRPr="00D951BB">
        <w:rPr>
          <w:rFonts w:ascii="Book Antiqua" w:hAnsi="Book Antiqua"/>
        </w:rPr>
        <w:t xml:space="preserve">primary </w:t>
      </w:r>
      <w:r w:rsidR="004A2CDE" w:rsidRPr="00D951BB">
        <w:rPr>
          <w:rFonts w:ascii="Book Antiqua" w:hAnsi="Book Antiqua"/>
        </w:rPr>
        <w:t>reason</w:t>
      </w:r>
      <w:r w:rsidR="00A41AE1" w:rsidRPr="00D951BB">
        <w:rPr>
          <w:rFonts w:ascii="Book Antiqua" w:hAnsi="Book Antiqua"/>
        </w:rPr>
        <w:t>s</w:t>
      </w:r>
      <w:r w:rsidR="004A2CDE" w:rsidRPr="00D951BB">
        <w:rPr>
          <w:rFonts w:ascii="Book Antiqua" w:hAnsi="Book Antiqua"/>
        </w:rPr>
        <w:t xml:space="preserve"> why </w:t>
      </w:r>
      <w:r w:rsidR="00377719" w:rsidRPr="00D951BB">
        <w:rPr>
          <w:rFonts w:ascii="Book Antiqua" w:hAnsi="Book Antiqua"/>
        </w:rPr>
        <w:t xml:space="preserve">AIs </w:t>
      </w:r>
      <w:r w:rsidR="004A2CDE" w:rsidRPr="00D951BB">
        <w:rPr>
          <w:rFonts w:ascii="Book Antiqua" w:hAnsi="Book Antiqua"/>
        </w:rPr>
        <w:t xml:space="preserve">are </w:t>
      </w:r>
      <w:r w:rsidR="00BD41BE" w:rsidRPr="00D951BB">
        <w:rPr>
          <w:rFonts w:ascii="Book Antiqua" w:hAnsi="Book Antiqua"/>
        </w:rPr>
        <w:t>disproportionate</w:t>
      </w:r>
      <w:r w:rsidR="004A2CDE" w:rsidRPr="00D951BB">
        <w:rPr>
          <w:rFonts w:ascii="Book Antiqua" w:hAnsi="Book Antiqua"/>
        </w:rPr>
        <w:t>ly</w:t>
      </w:r>
      <w:r w:rsidR="00BD41BE" w:rsidRPr="00D951BB">
        <w:rPr>
          <w:rFonts w:ascii="Book Antiqua" w:hAnsi="Book Antiqua"/>
        </w:rPr>
        <w:t xml:space="preserve"> burden</w:t>
      </w:r>
      <w:r w:rsidR="004A2CDE" w:rsidRPr="00D951BB">
        <w:rPr>
          <w:rFonts w:ascii="Book Antiqua" w:hAnsi="Book Antiqua"/>
        </w:rPr>
        <w:t>ed by</w:t>
      </w:r>
      <w:r w:rsidR="00BD41BE" w:rsidRPr="00D951BB">
        <w:rPr>
          <w:rFonts w:ascii="Book Antiqua" w:hAnsi="Book Antiqua"/>
        </w:rPr>
        <w:t xml:space="preserve"> </w:t>
      </w:r>
      <w:r w:rsidR="00CF4F67" w:rsidRPr="00D951BB">
        <w:rPr>
          <w:rFonts w:ascii="Book Antiqua" w:hAnsi="Book Antiqua"/>
        </w:rPr>
        <w:t>c</w:t>
      </w:r>
      <w:r w:rsidR="00BD41BE" w:rsidRPr="00D951BB">
        <w:rPr>
          <w:rFonts w:ascii="Book Antiqua" w:hAnsi="Book Antiqua"/>
        </w:rPr>
        <w:t xml:space="preserve">oronary </w:t>
      </w:r>
      <w:r w:rsidR="00CF4F67" w:rsidRPr="00D951BB">
        <w:rPr>
          <w:rFonts w:ascii="Book Antiqua" w:hAnsi="Book Antiqua"/>
        </w:rPr>
        <w:t>a</w:t>
      </w:r>
      <w:r w:rsidR="00BD41BE" w:rsidRPr="00D951BB">
        <w:rPr>
          <w:rFonts w:ascii="Book Antiqua" w:hAnsi="Book Antiqua"/>
        </w:rPr>
        <w:t xml:space="preserve">rtery </w:t>
      </w:r>
      <w:r w:rsidR="00CF4F67" w:rsidRPr="00D951BB">
        <w:rPr>
          <w:rFonts w:ascii="Book Antiqua" w:hAnsi="Book Antiqua"/>
        </w:rPr>
        <w:t>d</w:t>
      </w:r>
      <w:r w:rsidR="00BD41BE" w:rsidRPr="00D951BB">
        <w:rPr>
          <w:rFonts w:ascii="Book Antiqua" w:hAnsi="Book Antiqua"/>
        </w:rPr>
        <w:t>isease</w:t>
      </w:r>
      <w:r w:rsidR="004A2CDE" w:rsidRPr="00D951BB">
        <w:rPr>
          <w:rFonts w:ascii="Book Antiqua" w:hAnsi="Book Antiqua"/>
        </w:rPr>
        <w:t xml:space="preserve"> </w:t>
      </w:r>
      <w:r w:rsidR="00377719" w:rsidRPr="00D951BB">
        <w:rPr>
          <w:rFonts w:ascii="Book Antiqua" w:hAnsi="Book Antiqua"/>
        </w:rPr>
        <w:t xml:space="preserve">at younger ages and </w:t>
      </w:r>
      <w:r w:rsidR="00426438">
        <w:rPr>
          <w:rFonts w:ascii="Book Antiqua" w:hAnsi="Book Antiqua"/>
        </w:rPr>
        <w:t xml:space="preserve">in </w:t>
      </w:r>
      <w:r w:rsidR="00426438">
        <w:rPr>
          <w:rFonts w:ascii="Book Antiqua" w:hAnsi="Book Antiqua"/>
        </w:rPr>
        <w:lastRenderedPageBreak/>
        <w:t>more severe forms</w:t>
      </w:r>
      <w:r w:rsidR="00140DCE" w:rsidRPr="00D951BB">
        <w:rPr>
          <w:rFonts w:ascii="Book Antiqua" w:hAnsi="Book Antiqua"/>
        </w:rPr>
        <w:fldChar w:fldCharType="begin">
          <w:fldData xml:space="preserve">PEVuZE5vdGU+PENpdGU+PEF1dGhvcj5QcmFiaGFrYXJhbjwvQXV0aG9yPjxZZWFyPjIwMDc8L1ll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PEVuZE5vdGU+PENpdGU+PEF1dGhvcj5QcmFiaGFrYXJhbjwvQXV0aG9yPjxZZWFyPjIwMDc8L1ll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426438">
        <w:rPr>
          <w:rFonts w:ascii="Book Antiqua" w:hAnsi="Book Antiqua"/>
          <w:noProof/>
          <w:vertAlign w:val="superscript"/>
        </w:rPr>
        <w:t>[37,</w:t>
      </w:r>
      <w:r w:rsidR="00A41AE1" w:rsidRPr="00D951BB">
        <w:rPr>
          <w:rFonts w:ascii="Book Antiqua" w:hAnsi="Book Antiqua"/>
          <w:noProof/>
          <w:vertAlign w:val="superscript"/>
        </w:rPr>
        <w:t>38]</w:t>
      </w:r>
      <w:r w:rsidR="00140DCE" w:rsidRPr="00D951BB">
        <w:rPr>
          <w:rFonts w:ascii="Book Antiqua" w:hAnsi="Book Antiqua"/>
        </w:rPr>
        <w:fldChar w:fldCharType="end"/>
      </w:r>
      <w:r w:rsidR="00BD41BE" w:rsidRPr="00D951BB">
        <w:rPr>
          <w:rFonts w:ascii="Book Antiqua" w:hAnsi="Book Antiqua"/>
        </w:rPr>
        <w:t>.</w:t>
      </w:r>
      <w:r w:rsidR="00377719" w:rsidRPr="00D951BB">
        <w:rPr>
          <w:rFonts w:ascii="Book Antiqua" w:hAnsi="Book Antiqua"/>
        </w:rPr>
        <w:t xml:space="preserve"> Our results concur with prior studies that AIs have </w:t>
      </w:r>
      <w:r w:rsidR="004A064F" w:rsidRPr="00D951BB">
        <w:rPr>
          <w:rFonts w:ascii="Book Antiqua" w:hAnsi="Book Antiqua"/>
        </w:rPr>
        <w:t xml:space="preserve">amplified </w:t>
      </w:r>
      <w:r w:rsidR="00377719" w:rsidRPr="00D951BB">
        <w:rPr>
          <w:rFonts w:ascii="Book Antiqua" w:hAnsi="Book Antiqua"/>
        </w:rPr>
        <w:t>low levels of HDL as compared to Non-Hispanic Whites and Europeans</w:t>
      </w:r>
      <w:r w:rsidR="004A2CDE" w:rsidRPr="00D951BB">
        <w:rPr>
          <w:rFonts w:ascii="Book Antiqua" w:hAnsi="Book Antiqua"/>
        </w:rPr>
        <w:t xml:space="preserve">. Furthermore, the higher prevalence of low HDL among AI females (61%) than AI males in this study (39%) support prior literature on a </w:t>
      </w:r>
      <w:r w:rsidR="00377719" w:rsidRPr="00D951BB">
        <w:rPr>
          <w:rFonts w:ascii="Book Antiqua" w:hAnsi="Book Antiqua"/>
        </w:rPr>
        <w:t xml:space="preserve">higher </w:t>
      </w:r>
      <w:r w:rsidR="00CD1AA9" w:rsidRPr="00D951BB">
        <w:rPr>
          <w:rFonts w:ascii="Book Antiqua" w:hAnsi="Book Antiqua"/>
        </w:rPr>
        <w:t xml:space="preserve">prevalence </w:t>
      </w:r>
      <w:r w:rsidR="00377719" w:rsidRPr="00D951BB">
        <w:rPr>
          <w:rFonts w:ascii="Book Antiqua" w:hAnsi="Book Antiqua"/>
        </w:rPr>
        <w:t xml:space="preserve">among </w:t>
      </w:r>
      <w:r w:rsidR="00CD1AA9" w:rsidRPr="00D951BB">
        <w:rPr>
          <w:rFonts w:ascii="Book Antiqua" w:hAnsi="Book Antiqua"/>
        </w:rPr>
        <w:t xml:space="preserve">AI </w:t>
      </w:r>
      <w:r w:rsidR="00377719" w:rsidRPr="00D951BB">
        <w:rPr>
          <w:rFonts w:ascii="Book Antiqua" w:hAnsi="Book Antiqua"/>
        </w:rPr>
        <w:t xml:space="preserve">women ranging from </w:t>
      </w:r>
      <w:r w:rsidR="00BD41BE" w:rsidRPr="00D951BB">
        <w:rPr>
          <w:rFonts w:ascii="Book Antiqua" w:hAnsi="Book Antiqua"/>
        </w:rPr>
        <w:t>6</w:t>
      </w:r>
      <w:r w:rsidR="00377719" w:rsidRPr="00D951BB">
        <w:rPr>
          <w:rFonts w:ascii="Book Antiqua" w:hAnsi="Book Antiqua"/>
        </w:rPr>
        <w:t>5</w:t>
      </w:r>
      <w:r w:rsidR="00426438">
        <w:rPr>
          <w:rFonts w:ascii="Book Antiqua" w:hAnsi="Book Antiqua" w:hint="eastAsia"/>
          <w:lang w:eastAsia="zh-CN"/>
        </w:rPr>
        <w:t>%</w:t>
      </w:r>
      <w:r w:rsidR="00426438">
        <w:rPr>
          <w:rFonts w:ascii="Book Antiqua" w:hAnsi="Book Antiqua"/>
        </w:rPr>
        <w:t>-79%</w:t>
      </w:r>
      <w:r w:rsidR="00140DCE" w:rsidRPr="00D951BB">
        <w:rPr>
          <w:rFonts w:ascii="Book Antiqua" w:hAnsi="Book Antiqua"/>
        </w:rPr>
        <w:fldChar w:fldCharType="begin">
          <w:fldData xml:space="preserve">PEVuZE5vdGU+PENpdGU+PEF1dGhvcj5QcmFiaGFrYXJhbjwvQXV0aG9yPjxZZWFyPjIwMDc8L1ll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PEVuZE5vdGU+PENpdGU+PEF1dGhvcj5QcmFiaGFrYXJhbjwvQXV0aG9yPjxZZWFyPjIwMDc8L1ll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A41AE1" w:rsidRPr="00D951BB">
        <w:rPr>
          <w:rFonts w:ascii="Book Antiqua" w:hAnsi="Book Antiqua"/>
          <w:noProof/>
          <w:vertAlign w:val="superscript"/>
        </w:rPr>
        <w:t>[37,</w:t>
      </w:r>
      <w:r w:rsidR="00426438">
        <w:rPr>
          <w:rFonts w:ascii="Book Antiqua" w:hAnsi="Book Antiqua"/>
          <w:noProof/>
          <w:vertAlign w:val="superscript"/>
        </w:rPr>
        <w:t>39,</w:t>
      </w:r>
      <w:r w:rsidR="00A41AE1" w:rsidRPr="00D951BB">
        <w:rPr>
          <w:rFonts w:ascii="Book Antiqua" w:hAnsi="Book Antiqua"/>
          <w:noProof/>
          <w:vertAlign w:val="superscript"/>
        </w:rPr>
        <w:t>40]</w:t>
      </w:r>
      <w:r w:rsidR="00140DCE" w:rsidRPr="00D951BB">
        <w:rPr>
          <w:rFonts w:ascii="Book Antiqua" w:hAnsi="Book Antiqua"/>
        </w:rPr>
        <w:fldChar w:fldCharType="end"/>
      </w:r>
      <w:r w:rsidR="00BD41BE" w:rsidRPr="00D951BB">
        <w:rPr>
          <w:rFonts w:ascii="Book Antiqua" w:hAnsi="Book Antiqua"/>
        </w:rPr>
        <w:t xml:space="preserve"> </w:t>
      </w:r>
      <w:r w:rsidR="00CD1AA9" w:rsidRPr="00D951BB">
        <w:rPr>
          <w:rFonts w:ascii="Book Antiqua" w:hAnsi="Book Antiqua"/>
        </w:rPr>
        <w:t xml:space="preserve">than among AI men </w:t>
      </w:r>
      <w:r w:rsidR="00BD41BE" w:rsidRPr="00D951BB">
        <w:rPr>
          <w:rFonts w:ascii="Book Antiqua" w:hAnsi="Book Antiqua"/>
        </w:rPr>
        <w:t>3</w:t>
      </w:r>
      <w:r w:rsidR="00CD1AA9" w:rsidRPr="00D951BB">
        <w:rPr>
          <w:rFonts w:ascii="Book Antiqua" w:hAnsi="Book Antiqua"/>
        </w:rPr>
        <w:t>5</w:t>
      </w:r>
      <w:r w:rsidR="00426438">
        <w:rPr>
          <w:rFonts w:ascii="Book Antiqua" w:hAnsi="Book Antiqua" w:hint="eastAsia"/>
          <w:lang w:eastAsia="zh-CN"/>
        </w:rPr>
        <w:t>%</w:t>
      </w:r>
      <w:r w:rsidR="00BD41BE" w:rsidRPr="00D951BB">
        <w:rPr>
          <w:rFonts w:ascii="Book Antiqua" w:hAnsi="Book Antiqua"/>
        </w:rPr>
        <w:t>-67</w:t>
      </w:r>
      <w:r w:rsidR="00CD1AA9" w:rsidRPr="00D951BB">
        <w:rPr>
          <w:rFonts w:ascii="Book Antiqua" w:hAnsi="Book Antiqua"/>
        </w:rPr>
        <w:t>%</w:t>
      </w:r>
      <w:r w:rsidR="00BD5277" w:rsidRPr="00D951BB">
        <w:rPr>
          <w:rFonts w:ascii="Book Antiqua" w:hAnsi="Book Antiqua"/>
        </w:rPr>
        <w:t xml:space="preserve"> </w:t>
      </w:r>
      <w:r w:rsidR="00140DCE" w:rsidRPr="00D951BB">
        <w:rPr>
          <w:rFonts w:ascii="Book Antiqua" w:hAnsi="Book Antiqua"/>
        </w:rPr>
        <w:fldChar w:fldCharType="begin">
          <w:fldData xml:space="preserve">PEVuZE5vdGU+PENpdGU+PEF1dGhvcj5TdXJhbmE8L0F1dGhvcj48WWVhcj4yMDA4PC9ZZWFyPjxS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==
</w:fldData>
        </w:fldChar>
      </w:r>
      <w:r w:rsidR="00A41AE1" w:rsidRPr="00D951BB">
        <w:rPr>
          <w:rFonts w:ascii="Book Antiqua" w:hAnsi="Book Antiqua"/>
        </w:rPr>
        <w:instrText xml:space="preserve"> ADDIN EN.CITE </w:instrText>
      </w:r>
      <w:r w:rsidR="00140DCE" w:rsidRPr="00D951BB">
        <w:rPr>
          <w:rFonts w:ascii="Book Antiqua" w:hAnsi="Book Antiqua"/>
        </w:rPr>
        <w:fldChar w:fldCharType="begin">
          <w:fldData xml:space="preserve">PEVuZE5vdGU+PENpdGU+PEF1dGhvcj5TdXJhbmE8L0F1dGhvcj48WWVhcj4yMDA4PC9ZZWFyPjxS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==
</w:fldData>
        </w:fldChar>
      </w:r>
      <w:r w:rsidR="00A41AE1" w:rsidRPr="00D951BB">
        <w:rPr>
          <w:rFonts w:ascii="Book Antiqua" w:hAnsi="Book Antiqua"/>
        </w:rPr>
        <w:instrText xml:space="preserve"> ADDIN EN.CITE.DATA </w:instrText>
      </w:r>
      <w:r w:rsidR="00140DCE" w:rsidRPr="00D951BB">
        <w:rPr>
          <w:rFonts w:ascii="Book Antiqua" w:hAnsi="Book Antiqua"/>
        </w:rPr>
      </w:r>
      <w:r w:rsidR="00140DCE" w:rsidRPr="00D951BB">
        <w:rPr>
          <w:rFonts w:ascii="Book Antiqua" w:hAnsi="Book Antiqua"/>
        </w:rPr>
        <w:fldChar w:fldCharType="end"/>
      </w:r>
      <w:r w:rsidR="00140DCE" w:rsidRPr="00D951BB">
        <w:rPr>
          <w:rFonts w:ascii="Book Antiqua" w:hAnsi="Book Antiqua"/>
        </w:rPr>
      </w:r>
      <w:r w:rsidR="00140DCE" w:rsidRPr="00D951BB">
        <w:rPr>
          <w:rFonts w:ascii="Book Antiqua" w:hAnsi="Book Antiqua"/>
        </w:rPr>
        <w:fldChar w:fldCharType="separate"/>
      </w:r>
      <w:r w:rsidR="00426438">
        <w:rPr>
          <w:rFonts w:ascii="Book Antiqua" w:hAnsi="Book Antiqua"/>
          <w:noProof/>
          <w:vertAlign w:val="superscript"/>
        </w:rPr>
        <w:t>[37,</w:t>
      </w:r>
      <w:r w:rsidR="00A41AE1" w:rsidRPr="00D951BB">
        <w:rPr>
          <w:rFonts w:ascii="Book Antiqua" w:hAnsi="Book Antiqua"/>
          <w:noProof/>
          <w:vertAlign w:val="superscript"/>
        </w:rPr>
        <w:t>39-41]</w:t>
      </w:r>
      <w:r w:rsidR="00140DCE" w:rsidRPr="00D951BB">
        <w:rPr>
          <w:rFonts w:ascii="Book Antiqua" w:hAnsi="Book Antiqua"/>
        </w:rPr>
        <w:fldChar w:fldCharType="end"/>
      </w:r>
      <w:r w:rsidR="00BD41BE" w:rsidRPr="00D951BB">
        <w:rPr>
          <w:rFonts w:ascii="Book Antiqua" w:hAnsi="Book Antiqua"/>
        </w:rPr>
        <w:t>.</w:t>
      </w:r>
    </w:p>
    <w:p w14:paraId="099C57FC" w14:textId="704F4AB1" w:rsidR="00C14A23" w:rsidRPr="00D951BB" w:rsidRDefault="00D032B7" w:rsidP="00C70661">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rPr>
        <w:t xml:space="preserve">Low HDL can be exacerbated in the context of sedentary habits and a </w:t>
      </w:r>
      <w:r w:rsidR="00C70661">
        <w:rPr>
          <w:rFonts w:ascii="Book Antiqua" w:hAnsi="Book Antiqua"/>
        </w:rPr>
        <w:t>poor diet in Indian populations</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&lt;EndNote&gt;&lt;Cite&gt;&lt;Author&gt;Dhabriya&lt;/Author&gt;&lt;Year&gt;2015&lt;/Year&gt;&lt;RecNum&gt;2685&lt;/RecNum&gt;&lt;DisplayText&gt;&lt;style face="superscript"&gt;[42]&lt;/style&gt;&lt;/DisplayText&gt;&lt;record&gt;&lt;rec-number&gt;2685&lt;/rec-number&gt;&lt;foreign-keys&gt;&lt;key app="EN" db-id="2avvrxx2yt9ew8e0fzlpaw56599zffvsr5ap" timestamp="1464809379"&gt;2685&lt;/key&gt;&lt;/foreign-keys&gt;&lt;ref-type name="Journal Article"&gt;17&lt;/ref-type&gt;&lt;contributors&gt;&lt;authors&gt;&lt;author&gt;Dhabriya, R.&lt;/author&gt;&lt;author&gt;Agrawal, M.&lt;/author&gt;&lt;author&gt;Gupta, R.&lt;/author&gt;&lt;author&gt;Mohan, I.&lt;/author&gt;&lt;author&gt;Sharma, K. K.&lt;/author&gt;&lt;/authors&gt;&lt;/contributors&gt;&lt;auth-address&gt;Department of Home Science, University of Rajasthan, Jaipur 302004, India.&amp;#xD;Department of Medicine, Fortis Escorts Hospital, Jaipur 302017, India. Electronic address: rajeevgg@gmail.com.&amp;#xD;Department of Preventive and Social Medicine, RUHS College of Medical Sciences, Jaipur 302023, India.&amp;#xD;Department of Medicine, Fortis Escorts Hospital, Jaipur 302017, India.&lt;/auth-address&gt;&lt;titles&gt;&lt;title&gt;Cardiometabolic risk factors in the Agarwal business community in India: Jaipur Heart Watch-6&lt;/title&gt;&lt;secondary-title&gt;Indian Heart J&lt;/secondary-title&gt;&lt;/titles&gt;&lt;periodical&gt;&lt;full-title&gt;Indian Heart J&lt;/full-title&gt;&lt;/periodical&gt;&lt;pages&gt;347-50&lt;/pages&gt;&lt;volume&gt;67&lt;/volume&gt;&lt;number&gt;4&lt;/number&gt;&lt;keywords&gt;&lt;keyword&gt;Cardiovascular epidemiology&lt;/keyword&gt;&lt;keyword&gt;Diabetes&lt;/keyword&gt;&lt;keyword&gt;Ethnic groups&lt;/keyword&gt;&lt;/keywords&gt;&lt;dates&gt;&lt;year&gt;2015&lt;/year&gt;&lt;pub-dates&gt;&lt;date&gt;Jul-Aug&lt;/date&gt;&lt;/pub-dates&gt;&lt;/dates&gt;&lt;isbn&gt;0019-4832 (Print)&amp;#xD;0019-4832 (Linking)&lt;/isbn&gt;&lt;accession-num&gt;26304567&lt;/accession-num&gt;&lt;urls&gt;&lt;related-urls&gt;&lt;url&gt;http://www.ncbi.nlm.nih.gov/pubmed/26304567&lt;/url&gt;&lt;/related-urls&gt;&lt;/urls&gt;&lt;custom2&gt;PMC4561780&lt;/custom2&gt;&lt;electronic-resource-num&gt;10.1016/j.ihj.2015.03.011&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[42]</w:t>
      </w:r>
      <w:r w:rsidR="00140DCE" w:rsidRPr="00D951BB">
        <w:rPr>
          <w:rFonts w:ascii="Book Antiqua" w:hAnsi="Book Antiqua"/>
        </w:rPr>
        <w:fldChar w:fldCharType="end"/>
      </w:r>
      <w:r w:rsidRPr="00D951BB">
        <w:rPr>
          <w:rFonts w:ascii="Book Antiqua" w:hAnsi="Book Antiqua"/>
        </w:rPr>
        <w:t>.</w:t>
      </w:r>
      <w:r w:rsidR="00D951BB">
        <w:rPr>
          <w:rFonts w:ascii="Book Antiqua" w:hAnsi="Book Antiqua"/>
        </w:rPr>
        <w:t xml:space="preserve"> </w:t>
      </w:r>
      <w:r w:rsidR="001612A5" w:rsidRPr="00D951BB">
        <w:rPr>
          <w:rFonts w:ascii="Book Antiqua" w:hAnsi="Book Antiqua"/>
        </w:rPr>
        <w:t xml:space="preserve">We found that obesity, decreased physical activity, lack of knowledge about diabetes, and advanced age are significantly associated with low HDL in this population. </w:t>
      </w:r>
      <w:r w:rsidRPr="00D951BB">
        <w:rPr>
          <w:rFonts w:ascii="Book Antiqua" w:hAnsi="Book Antiqua"/>
        </w:rPr>
        <w:t>AIs</w:t>
      </w:r>
      <w:r w:rsidR="00C14A23" w:rsidRPr="00D951BB">
        <w:rPr>
          <w:rFonts w:ascii="Book Antiqua" w:hAnsi="Book Antiqua"/>
        </w:rPr>
        <w:t xml:space="preserve"> who have lived in the United States for greater than 10 years are more likely to have a sedentary lifestyle, increased obesity, and increased risk of diabetes type 2</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&lt;EndNote&gt;&lt;Cite&gt;&lt;Author&gt;Thomas&lt;/Author&gt;&lt;Year&gt;2013&lt;/Year&gt;&lt;RecNum&gt;2686&lt;/RecNum&gt;&lt;DisplayText&gt;&lt;style face="superscript"&gt;[43]&lt;/style&gt;&lt;/DisplayText&gt;&lt;record&gt;&lt;rec-number&gt;2686&lt;/rec-number&gt;&lt;foreign-keys&gt;&lt;key app="EN" db-id="2avvrxx2yt9ew8e0fzlpaw56599zffvsr5ap" timestamp="1464810287"&gt;2686&lt;/key&gt;&lt;/foreign-keys&gt;&lt;ref-type name="Journal Article"&gt;17&lt;/ref-type&gt;&lt;contributors&gt;&lt;authors&gt;&lt;author&gt;Thomas, A.&lt;/author&gt;&lt;author&gt;Ashcraft, A.&lt;/author&gt;&lt;/authors&gt;&lt;/contributors&gt;&lt;auth-address&gt;Marcella Niehoff School of Nursing, Loyola University Chicago, 1032 W. Sheridan Road, Chicago, IL 60626, USA.&lt;/auth-address&gt;&lt;titles&gt;&lt;title&gt;Type 2 Diabetes Risk among Asian Indians in the US: A Pilot Study&lt;/title&gt;&lt;secondary-title&gt;Nurs Res Pract&lt;/secondary-title&gt;&lt;/titles&gt;&lt;periodical&gt;&lt;full-title&gt;Nurs Res Pract&lt;/full-title&gt;&lt;/periodical&gt;&lt;pages&gt;492893&lt;/pages&gt;&lt;volume&gt;2013&lt;/volume&gt;&lt;dates&gt;&lt;year&gt;2013&lt;/year&gt;&lt;/dates&gt;&lt;isbn&gt;2090-1429 (Print)&amp;#xD;2090-1429 (Linking)&lt;/isbn&gt;&lt;accession-num&gt;23970965&lt;/accession-num&gt;&lt;urls&gt;&lt;related-urls&gt;&lt;url&gt;http://www.ncbi.nlm.nih.gov/pubmed/23970965&lt;/url&gt;&lt;/related-urls&gt;&lt;/urls&gt;&lt;custom2&gt;PMC3736461&lt;/custom2&gt;&lt;electronic-resource-num&gt;10.1155/2013/492893&lt;/electronic-resource-num&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[43]</w:t>
      </w:r>
      <w:r w:rsidR="00140DCE" w:rsidRPr="00D951BB">
        <w:rPr>
          <w:rFonts w:ascii="Book Antiqua" w:hAnsi="Book Antiqua"/>
        </w:rPr>
        <w:fldChar w:fldCharType="end"/>
      </w:r>
      <w:r w:rsidR="00C14A23" w:rsidRPr="00D951BB">
        <w:rPr>
          <w:rFonts w:ascii="Book Antiqua" w:hAnsi="Book Antiqua"/>
        </w:rPr>
        <w:t xml:space="preserve">. </w:t>
      </w:r>
      <w:proofErr w:type="spellStart"/>
      <w:r w:rsidR="00C14A23" w:rsidRPr="00D951BB">
        <w:rPr>
          <w:rFonts w:ascii="Book Antiqua" w:hAnsi="Book Antiqua"/>
        </w:rPr>
        <w:t>Ghai</w:t>
      </w:r>
      <w:proofErr w:type="spellEnd"/>
      <w:r w:rsidR="00C14A23" w:rsidRPr="00D951BB">
        <w:rPr>
          <w:rFonts w:ascii="Book Antiqua" w:hAnsi="Book Antiqua"/>
        </w:rPr>
        <w:t xml:space="preserve"> and colleagues compared an AI cohort to a White non-Hispanic cohort. They noted that AIs were less likely to eat 5</w:t>
      </w:r>
      <w:r w:rsidR="00320E3B" w:rsidRPr="00D951BB">
        <w:rPr>
          <w:rFonts w:ascii="Book Antiqua" w:hAnsi="Book Antiqua"/>
        </w:rPr>
        <w:t xml:space="preserve"> servings of</w:t>
      </w:r>
      <w:r w:rsidR="00C14A23" w:rsidRPr="00D951BB">
        <w:rPr>
          <w:rFonts w:ascii="Book Antiqua" w:hAnsi="Book Antiqua"/>
        </w:rPr>
        <w:t xml:space="preserve"> fruit and vegetables a day and less likely to engage in physical activity. They were more likely however to have a lower calorie diet, not smoke, and not consume alcohol</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&lt;EndNote&gt;&lt;Cite&gt;&lt;Author&gt;Ghai&lt;/Author&gt;&lt;Year&gt;2012&lt;/Year&gt;&lt;RecNum&gt;2687&lt;/RecNum&gt;&lt;DisplayText&gt;&lt;style face="superscript"&gt;[44]&lt;/style&gt;&lt;/DisplayText&gt;&lt;record&gt;&lt;rec-number&gt;2687&lt;/rec-number&gt;&lt;foreign-keys&gt;&lt;key app="EN" db-id="2avvrxx2yt9ew8e0fzlpaw56599zffvsr5ap" timestamp="1464810651"&gt;2687&lt;/key&gt;&lt;/foreign-keys&gt;&lt;ref-type name="Journal Article"&gt;17&lt;/ref-type&gt;&lt;contributors&gt;&lt;authors&gt;&lt;author&gt;Ghai, N. R.&lt;/author&gt;&lt;author&gt;Jacobsen, S. J.&lt;/author&gt;&lt;author&gt;Van Den Eeden, S. K.&lt;/author&gt;&lt;author&gt;Ahmed, A. T.&lt;/author&gt;&lt;author&gt;Haque, R.&lt;/author&gt;&lt;author&gt;Rhoads, G. G.&lt;/author&gt;&lt;author&gt;Quinn, V. P.&lt;/author&gt;&lt;/authors&gt;&lt;/contributors&gt;&lt;auth-address&gt;Kaiser Permanente Southern California, Pasadena, CA 91101, USA. Nirupa.R.Ghai@kp.org&lt;/auth-address&gt;&lt;titles&gt;&lt;title&gt;A comparison of lifestyle and behavioral cardiovascular disease risk factors between Asian Indian and White non-Hispanic men&lt;/title&gt;&lt;secondary-title&gt;Ethn Dis&lt;/secondary-title&gt;&lt;/titles&gt;&lt;periodical&gt;&lt;full-title&gt;Ethn Dis&lt;/full-title&gt;&lt;abbr-1&gt;Ethnicity &amp;amp; disease&lt;/abbr-1&gt;&lt;/periodical&gt;&lt;pages&gt;168-74&lt;/pages&gt;&lt;volume&gt;22&lt;/volume&gt;&lt;number&gt;2&lt;/number&gt;&lt;keywords&gt;&lt;keyword&gt;Aged&lt;/keyword&gt;&lt;keyword&gt;Asian Continental Ancestry Group/*psychology&lt;/keyword&gt;&lt;keyword&gt;Body Mass Index&lt;/keyword&gt;&lt;keyword&gt;California&lt;/keyword&gt;&lt;keyword&gt;Cardiovascular Diseases/*ethnology&lt;/keyword&gt;&lt;keyword&gt;Cohort Studies&lt;/keyword&gt;&lt;keyword&gt;Cross-Sectional Studies&lt;/keyword&gt;&lt;keyword&gt;European Continental Ancestry Group/*psychology&lt;/keyword&gt;&lt;keyword&gt;Health Behavior/*ethnology&lt;/keyword&gt;&lt;keyword&gt;Humans&lt;/keyword&gt;&lt;keyword&gt;India/ethnology&lt;/keyword&gt;&lt;keyword&gt;Life Style/*ethnology&lt;/keyword&gt;&lt;keyword&gt;Male&lt;/keyword&gt;&lt;keyword&gt;Middle Aged&lt;/keyword&gt;&lt;keyword&gt;Risk Factors&lt;/keyword&gt;&lt;/keywords&gt;&lt;dates&gt;&lt;year&gt;2012&lt;/year&gt;&lt;pub-dates&gt;&lt;date&gt;Spring&lt;/date&gt;&lt;/pub-dates&gt;&lt;/dates&gt;&lt;isbn&gt;1049-510X (Print)&amp;#xD;1049-510X (Linking)&lt;/isbn&gt;&lt;accession-num&gt;22764638&lt;/accession-num&gt;&lt;urls&gt;&lt;related-urls&gt;&lt;url&gt;http://www.ncbi.nlm.nih.gov/pubmed/22764638&lt;/url&gt;&lt;/related-urls&gt;&lt;/urls&gt;&lt;/record&gt;&lt;/Cite&gt;&lt;/EndNote&gt;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[44]</w:t>
      </w:r>
      <w:r w:rsidR="00140DCE" w:rsidRPr="00D951BB">
        <w:rPr>
          <w:rFonts w:ascii="Book Antiqua" w:hAnsi="Book Antiqua"/>
        </w:rPr>
        <w:fldChar w:fldCharType="end"/>
      </w:r>
      <w:r w:rsidR="00C14A23" w:rsidRPr="00D951BB">
        <w:rPr>
          <w:rFonts w:ascii="Book Antiqua" w:hAnsi="Book Antiqua"/>
        </w:rPr>
        <w:t xml:space="preserve">. The authors concluded that genetics in addition to lifestyle factors contributed to the development of the </w:t>
      </w:r>
      <w:proofErr w:type="spellStart"/>
      <w:r w:rsidR="00A2140D" w:rsidRPr="00D951BB">
        <w:rPr>
          <w:rFonts w:ascii="Book Antiqua" w:hAnsi="Book Antiqua"/>
        </w:rPr>
        <w:t>MetS</w:t>
      </w:r>
      <w:proofErr w:type="spellEnd"/>
      <w:r w:rsidR="00C14A23" w:rsidRPr="00D951BB">
        <w:rPr>
          <w:rFonts w:ascii="Book Antiqua" w:hAnsi="Book Antiqua"/>
        </w:rPr>
        <w:t xml:space="preserve"> in AIs. </w:t>
      </w:r>
    </w:p>
    <w:p w14:paraId="4DE817F1" w14:textId="42DE7EA6" w:rsidR="0026629B" w:rsidRPr="00D951BB" w:rsidRDefault="00C14A23" w:rsidP="00C70661">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rPr>
        <w:t>Going forward, it will be important to isolate key genetic components that increase the susceptibility of low HDL in AI women. Once these components are identified, it will be possible to dev</w:t>
      </w:r>
      <w:r w:rsidR="0026629B" w:rsidRPr="00D951BB">
        <w:rPr>
          <w:rFonts w:ascii="Book Antiqua" w:hAnsi="Book Antiqua"/>
        </w:rPr>
        <w:t xml:space="preserve">elop a tailored treatment approach </w:t>
      </w:r>
      <w:r w:rsidR="009A61B5" w:rsidRPr="00D951BB">
        <w:rPr>
          <w:rFonts w:ascii="Book Antiqua" w:hAnsi="Book Antiqua"/>
        </w:rPr>
        <w:t xml:space="preserve">and education </w:t>
      </w:r>
      <w:r w:rsidR="0026629B" w:rsidRPr="00D951BB">
        <w:rPr>
          <w:rFonts w:ascii="Book Antiqua" w:hAnsi="Book Antiqua"/>
        </w:rPr>
        <w:t>with personalized medicine</w:t>
      </w:r>
      <w:r w:rsidRPr="00D951BB">
        <w:rPr>
          <w:rFonts w:ascii="Book Antiqua" w:hAnsi="Book Antiqua"/>
        </w:rPr>
        <w:t xml:space="preserve">. Additionally, public health initiatives can provide an important </w:t>
      </w:r>
      <w:r w:rsidR="00320E3B" w:rsidRPr="00D951BB">
        <w:rPr>
          <w:rFonts w:ascii="Book Antiqua" w:hAnsi="Book Antiqua"/>
        </w:rPr>
        <w:t>element</w:t>
      </w:r>
      <w:r w:rsidRPr="00D951BB">
        <w:rPr>
          <w:rFonts w:ascii="Book Antiqua" w:hAnsi="Book Antiqua"/>
        </w:rPr>
        <w:t xml:space="preserve"> for training individuals to engage in </w:t>
      </w:r>
      <w:r w:rsidR="006E09EE" w:rsidRPr="00D951BB">
        <w:rPr>
          <w:rFonts w:ascii="Book Antiqua" w:hAnsi="Book Antiqua"/>
        </w:rPr>
        <w:t xml:space="preserve">health promoting </w:t>
      </w:r>
      <w:r w:rsidRPr="00D951BB">
        <w:rPr>
          <w:rFonts w:ascii="Book Antiqua" w:hAnsi="Book Antiqua"/>
        </w:rPr>
        <w:t xml:space="preserve">behavior. Diabetes prevention and management programs can help individuals learn key skills on how to prevent and manage the </w:t>
      </w:r>
      <w:proofErr w:type="spellStart"/>
      <w:r w:rsidR="00A2140D" w:rsidRPr="00D951BB">
        <w:rPr>
          <w:rFonts w:ascii="Book Antiqua" w:hAnsi="Book Antiqua"/>
        </w:rPr>
        <w:t>MetS</w:t>
      </w:r>
      <w:proofErr w:type="spellEnd"/>
      <w:r w:rsidRPr="00D951BB">
        <w:rPr>
          <w:rFonts w:ascii="Book Antiqua" w:hAnsi="Book Antiqua"/>
        </w:rPr>
        <w:t>. These programs can be especially influential for the AI population</w:t>
      </w:r>
      <w:r w:rsidR="00140DCE" w:rsidRPr="00D951BB">
        <w:rPr>
          <w:rFonts w:ascii="Book Antiqua" w:hAnsi="Book Antiqua"/>
        </w:rPr>
        <w:fldChar w:fldCharType="begin"/>
      </w:r>
      <w:r w:rsidR="00A41AE1" w:rsidRPr="00D951BB">
        <w:rPr>
          <w:rFonts w:ascii="Book Antiqua" w:hAnsi="Book Antiqua"/>
        </w:rPr>
        <w:instrText xml:space="preserve"> ADDIN EN.CITE &lt;EndNote&gt;&lt;Cite&gt;&lt;Author&gt;Enas&lt;/Author&gt;&lt;Year&gt;2008&lt;/Year&gt;&lt;RecNum&gt;2688&lt;/RecNum&gt;&lt;DisplayText&gt;&lt;style face="superscript"&gt;[45]&lt;/style&gt;&lt;/DisplayText&gt;&lt;record&gt;&lt;rec-number&gt;2688&lt;/rec-number&gt;&lt;foreign-keys&gt;&lt;key app="EN" db-id="2avvrxx2yt9ew8e0fzlpaw56599zffvsr5ap" timestamp="1464827745"&gt;2688&lt;/key&gt;&lt;/foreign-keys&gt;&lt;ref-type name="Journal Article"&gt;17&lt;/ref-type&gt;&lt;contributors&gt;&lt;authors&gt;&lt;author&gt;Enas, E. A.&lt;/author&gt;&lt;author&gt;Singh, V.&lt;/author&gt;&lt;author&gt;Munjal, Y. P.&lt;/author&gt;&lt;author&gt;Bhandari, S.&lt;/author&gt;&lt;author&gt;Yadave, R. D.&lt;/author&gt;&lt;author&gt;Manchanda, S. C.&lt;/author&gt;&lt;/authors&gt;&lt;/contributors&gt;&lt;auth-address&gt;Coronary Artery Disease in Asian Indians (CADI) Research Foundation, Lisle, IL 60532, USA. enas@cadiresearch.com&lt;/auth-address&gt;&lt;titles&gt;&lt;title&gt;Reducing the burden of coronary artery disease in India: challenges and opportunities&lt;/title&gt;&lt;secondary-title&gt;Indian Heart J&lt;/secondary-title&gt;&lt;/titles&gt;&lt;periodical&gt;&lt;full-title&gt;Indian Heart J&lt;/full-title&gt;&lt;/periodical&gt;&lt;pages&gt;161-75&lt;/pages&gt;&lt;volume&gt;60&lt;/volume&gt;&lt;number&gt;2&lt;/number&gt;&lt;keywords&gt;&lt;keyword&gt;Anticholesteremic Agents/therapeutic use&lt;/keyword&gt;&lt;keyword&gt;Antihypertensive Agents&lt;/keyword&gt;&lt;keyword&gt;Coronary Artery Disease/drug therapy/epidemiology/*prevention &amp;amp; control/surgery&lt;/keyword&gt;&lt;keyword&gt;Humans&lt;/keyword&gt;&lt;keyword&gt;India/epidemiology&lt;/keyword&gt;&lt;keyword&gt;Life Style&lt;/keyword&gt;&lt;keyword&gt;Mass Screening&lt;/keyword&gt;&lt;keyword&gt;Motor Activity&lt;/keyword&gt;&lt;keyword&gt;Practice Guidelines as Topic/standards&lt;/keyword&gt;&lt;keyword&gt;Primary Prevention/*methods&lt;/keyword&gt;&lt;keyword&gt;Risk Factors&lt;/keyword&gt;&lt;/keywords&gt;&lt;dates&gt;&lt;year&gt;2008&lt;/year&gt;&lt;pub-dates&gt;&lt;date&gt;Mar-Apr&lt;/date&gt;&lt;/pub-dates&gt;&lt;/dates&gt;&lt;isbn&gt;0019-4832 (Print)&amp;#xD;0019-4832 (Linking)&lt;/isbn&gt;&lt;accession-num&gt;19218731&lt;/accession-num&gt;&lt;urls&gt;&lt;related-urls&gt;&lt;url&gt;http://www.ncbi.nlm.nih.gov/pubmed/19218731&lt;/url&gt;&lt;/related-urls&gt;&lt;/urls&gt;&lt;/record&gt;&lt;/Cite&gt;&lt;/EndNote&gt;</w:instrText>
      </w:r>
      <w:r w:rsidR="00140DCE" w:rsidRPr="00D951BB">
        <w:rPr>
          <w:rFonts w:ascii="Book Antiqua" w:hAnsi="Book Antiqua"/>
        </w:rPr>
        <w:fldChar w:fldCharType="separate"/>
      </w:r>
      <w:r w:rsidR="00A41AE1" w:rsidRPr="00D951BB">
        <w:rPr>
          <w:rFonts w:ascii="Book Antiqua" w:hAnsi="Book Antiqua"/>
          <w:noProof/>
          <w:vertAlign w:val="superscript"/>
        </w:rPr>
        <w:t>[45]</w:t>
      </w:r>
      <w:r w:rsidR="00140DCE" w:rsidRPr="00D951BB">
        <w:rPr>
          <w:rFonts w:ascii="Book Antiqua" w:hAnsi="Book Antiqua"/>
        </w:rPr>
        <w:fldChar w:fldCharType="end"/>
      </w:r>
      <w:r w:rsidR="0026629B" w:rsidRPr="00D951BB">
        <w:rPr>
          <w:rFonts w:ascii="Book Antiqua" w:hAnsi="Book Antiqua"/>
        </w:rPr>
        <w:t>.</w:t>
      </w:r>
    </w:p>
    <w:p w14:paraId="6E8DCEF2" w14:textId="2CF15F37" w:rsidR="000F29C6" w:rsidRPr="00D951BB" w:rsidRDefault="0026629B" w:rsidP="00C70661">
      <w:pPr>
        <w:widowControl w:val="0"/>
        <w:adjustRightInd w:val="0"/>
        <w:snapToGrid w:val="0"/>
        <w:spacing w:after="0" w:line="360" w:lineRule="auto"/>
        <w:ind w:firstLineChars="100" w:firstLine="240"/>
        <w:jc w:val="both"/>
        <w:rPr>
          <w:rFonts w:ascii="Book Antiqua" w:hAnsi="Book Antiqua"/>
        </w:rPr>
      </w:pPr>
      <w:r w:rsidRPr="00D951BB">
        <w:rPr>
          <w:rFonts w:ascii="Book Antiqua" w:hAnsi="Book Antiqua"/>
        </w:rPr>
        <w:t xml:space="preserve">The </w:t>
      </w:r>
      <w:proofErr w:type="spellStart"/>
      <w:r w:rsidR="00A2140D" w:rsidRPr="00D951BB">
        <w:rPr>
          <w:rFonts w:ascii="Book Antiqua" w:hAnsi="Book Antiqua"/>
        </w:rPr>
        <w:t>MetS</w:t>
      </w:r>
      <w:proofErr w:type="spellEnd"/>
      <w:r w:rsidRPr="00D951BB">
        <w:rPr>
          <w:rFonts w:ascii="Book Antiqua" w:hAnsi="Book Antiqua"/>
        </w:rPr>
        <w:t xml:space="preserve"> affects the AI population and may contribute to the increased prevalence of diabetes. Interestingly, we found a significant difference in metabolic components between men and women. A greater percent of women met the waist circumference and low HDL criteria than men. </w:t>
      </w:r>
      <w:r w:rsidR="007E7564" w:rsidRPr="00D951BB">
        <w:rPr>
          <w:rFonts w:ascii="Book Antiqua" w:hAnsi="Book Antiqua"/>
        </w:rPr>
        <w:t>Furthermore, in this cohort we found a high prevalence of diagnosed cardiovascular disease</w:t>
      </w:r>
      <w:r w:rsidR="00320E3B" w:rsidRPr="00D951BB">
        <w:rPr>
          <w:rFonts w:ascii="Book Antiqua" w:hAnsi="Book Antiqua"/>
        </w:rPr>
        <w:t xml:space="preserve">, which </w:t>
      </w:r>
      <w:r w:rsidR="00320E3B" w:rsidRPr="00D951BB">
        <w:rPr>
          <w:rFonts w:ascii="Book Antiqua" w:hAnsi="Book Antiqua"/>
        </w:rPr>
        <w:lastRenderedPageBreak/>
        <w:t>has been linked to increased adverse vascular events</w:t>
      </w:r>
      <w:r w:rsidR="007E7564" w:rsidRPr="00D951BB">
        <w:rPr>
          <w:rFonts w:ascii="Book Antiqua" w:hAnsi="Book Antiqua"/>
        </w:rPr>
        <w:t xml:space="preserve">. Understanding the genetic and environmental components that contribute to the increased </w:t>
      </w:r>
      <w:proofErr w:type="spellStart"/>
      <w:r w:rsidR="00A2140D" w:rsidRPr="00D951BB">
        <w:rPr>
          <w:rFonts w:ascii="Book Antiqua" w:hAnsi="Book Antiqua"/>
        </w:rPr>
        <w:t>MetS</w:t>
      </w:r>
      <w:proofErr w:type="spellEnd"/>
      <w:r w:rsidR="007E7564" w:rsidRPr="00D951BB">
        <w:rPr>
          <w:rFonts w:ascii="Book Antiqua" w:hAnsi="Book Antiqua"/>
        </w:rPr>
        <w:t xml:space="preserve"> in this population will be essential in order to improve </w:t>
      </w:r>
      <w:r w:rsidR="00320E3B" w:rsidRPr="00D951BB">
        <w:rPr>
          <w:rFonts w:ascii="Book Antiqua" w:hAnsi="Book Antiqua"/>
        </w:rPr>
        <w:t>and tailor</w:t>
      </w:r>
      <w:r w:rsidR="007E7564" w:rsidRPr="00D951BB">
        <w:rPr>
          <w:rFonts w:ascii="Book Antiqua" w:hAnsi="Book Antiqua"/>
        </w:rPr>
        <w:t xml:space="preserve"> public health and pharmacologic treatment approaches. </w:t>
      </w:r>
    </w:p>
    <w:p w14:paraId="6CAD6C96" w14:textId="77777777" w:rsidR="00C70661" w:rsidRDefault="00C70661" w:rsidP="00D951BB">
      <w:pPr>
        <w:pStyle w:val="CommentText"/>
        <w:widowControl w:val="0"/>
        <w:adjustRightInd w:val="0"/>
        <w:snapToGrid w:val="0"/>
        <w:spacing w:after="0" w:line="360" w:lineRule="auto"/>
        <w:jc w:val="both"/>
        <w:rPr>
          <w:rFonts w:ascii="Book Antiqua" w:hAnsi="Book Antiqua"/>
          <w:b/>
          <w:lang w:eastAsia="zh-CN"/>
        </w:rPr>
      </w:pPr>
      <w:bookmarkStart w:id="11" w:name="OLE_LINK36"/>
      <w:bookmarkStart w:id="12" w:name="OLE_LINK89"/>
      <w:bookmarkStart w:id="13" w:name="OLE_LINK95"/>
      <w:bookmarkStart w:id="14" w:name="OLE_LINK124"/>
      <w:bookmarkStart w:id="15" w:name="OLE_LINK131"/>
      <w:bookmarkStart w:id="16" w:name="OLE_LINK134"/>
    </w:p>
    <w:p w14:paraId="514905BC" w14:textId="77777777" w:rsidR="00E42392" w:rsidRPr="00D951BB" w:rsidRDefault="00E42392" w:rsidP="00D951BB">
      <w:pPr>
        <w:pStyle w:val="CommentText"/>
        <w:widowControl w:val="0"/>
        <w:adjustRightInd w:val="0"/>
        <w:snapToGrid w:val="0"/>
        <w:spacing w:after="0" w:line="360" w:lineRule="auto"/>
        <w:jc w:val="both"/>
        <w:rPr>
          <w:rFonts w:ascii="Book Antiqua" w:hAnsi="Book Antiqua"/>
          <w:b/>
        </w:rPr>
      </w:pPr>
      <w:r w:rsidRPr="00D951BB">
        <w:rPr>
          <w:rFonts w:ascii="Book Antiqua" w:hAnsi="Book Antiqua"/>
          <w:b/>
        </w:rPr>
        <w:t>COMMENTS</w:t>
      </w:r>
    </w:p>
    <w:bookmarkEnd w:id="11"/>
    <w:bookmarkEnd w:id="12"/>
    <w:bookmarkEnd w:id="13"/>
    <w:bookmarkEnd w:id="14"/>
    <w:bookmarkEnd w:id="15"/>
    <w:bookmarkEnd w:id="16"/>
    <w:p w14:paraId="796DE5D2" w14:textId="77777777" w:rsidR="00E42392" w:rsidRPr="00D951BB" w:rsidRDefault="00E42392" w:rsidP="00D951BB">
      <w:pPr>
        <w:widowControl w:val="0"/>
        <w:adjustRightInd w:val="0"/>
        <w:snapToGrid w:val="0"/>
        <w:spacing w:after="0" w:line="360" w:lineRule="auto"/>
        <w:jc w:val="both"/>
        <w:rPr>
          <w:rFonts w:ascii="Book Antiqua" w:hAnsi="Book Antiqua"/>
          <w:b/>
          <w:bCs/>
          <w:i/>
        </w:rPr>
      </w:pPr>
      <w:r w:rsidRPr="00D951BB">
        <w:rPr>
          <w:rFonts w:ascii="Book Antiqua" w:hAnsi="Book Antiqua"/>
          <w:b/>
          <w:bCs/>
          <w:i/>
        </w:rPr>
        <w:t>Background</w:t>
      </w:r>
    </w:p>
    <w:p w14:paraId="0816920B" w14:textId="47971F2B" w:rsidR="00CF4F67" w:rsidRPr="00D951BB" w:rsidRDefault="00CF4F67" w:rsidP="00D951BB">
      <w:pPr>
        <w:widowControl w:val="0"/>
        <w:adjustRightInd w:val="0"/>
        <w:snapToGrid w:val="0"/>
        <w:spacing w:after="0" w:line="360" w:lineRule="auto"/>
        <w:jc w:val="both"/>
        <w:rPr>
          <w:rFonts w:ascii="Book Antiqua" w:hAnsi="Book Antiqua"/>
        </w:rPr>
      </w:pPr>
      <w:r w:rsidRPr="00D951BB">
        <w:rPr>
          <w:rFonts w:ascii="Book Antiqua" w:hAnsi="Book Antiqua"/>
        </w:rPr>
        <w:t>American Indians are prone to develop the metabolic syndrome</w:t>
      </w:r>
      <w:r w:rsidR="00A2140D">
        <w:rPr>
          <w:rFonts w:ascii="Book Antiqua" w:hAnsi="Book Antiqua" w:hint="eastAsia"/>
          <w:lang w:eastAsia="zh-CN"/>
        </w:rPr>
        <w:t xml:space="preserve"> (</w:t>
      </w:r>
      <w:proofErr w:type="spellStart"/>
      <w:r w:rsidR="00A2140D" w:rsidRPr="00D951BB">
        <w:rPr>
          <w:rFonts w:ascii="Book Antiqua" w:hAnsi="Book Antiqua"/>
        </w:rPr>
        <w:t>MetS</w:t>
      </w:r>
      <w:proofErr w:type="spellEnd"/>
      <w:r w:rsidR="00A2140D">
        <w:rPr>
          <w:rFonts w:ascii="Book Antiqua" w:hAnsi="Book Antiqua" w:hint="eastAsia"/>
          <w:lang w:eastAsia="zh-CN"/>
        </w:rPr>
        <w:t>)</w:t>
      </w:r>
      <w:r w:rsidRPr="00D951BB">
        <w:rPr>
          <w:rFonts w:ascii="Book Antiqua" w:hAnsi="Book Antiqua"/>
        </w:rPr>
        <w:t xml:space="preserve"> once they adapt a western lifestyle. </w:t>
      </w:r>
    </w:p>
    <w:p w14:paraId="542B9EDE" w14:textId="77777777" w:rsidR="00C70661" w:rsidRDefault="00C70661" w:rsidP="00D951BB">
      <w:pPr>
        <w:widowControl w:val="0"/>
        <w:adjustRightInd w:val="0"/>
        <w:snapToGrid w:val="0"/>
        <w:spacing w:after="0" w:line="360" w:lineRule="auto"/>
        <w:jc w:val="both"/>
        <w:rPr>
          <w:rFonts w:ascii="Book Antiqua" w:hAnsi="Book Antiqua"/>
          <w:b/>
          <w:bCs/>
          <w:i/>
          <w:lang w:eastAsia="zh-CN"/>
        </w:rPr>
      </w:pPr>
    </w:p>
    <w:p w14:paraId="64ED6112" w14:textId="77777777" w:rsidR="00E42392" w:rsidRPr="00D951BB" w:rsidRDefault="00E42392" w:rsidP="00D951BB">
      <w:pPr>
        <w:widowControl w:val="0"/>
        <w:adjustRightInd w:val="0"/>
        <w:snapToGrid w:val="0"/>
        <w:spacing w:after="0" w:line="360" w:lineRule="auto"/>
        <w:jc w:val="both"/>
        <w:rPr>
          <w:rFonts w:ascii="Book Antiqua" w:hAnsi="Book Antiqua"/>
          <w:b/>
          <w:bCs/>
          <w:i/>
        </w:rPr>
      </w:pPr>
      <w:r w:rsidRPr="00D951BB">
        <w:rPr>
          <w:rFonts w:ascii="Book Antiqua" w:hAnsi="Book Antiqua"/>
          <w:b/>
          <w:bCs/>
          <w:i/>
        </w:rPr>
        <w:t>Research frontiers</w:t>
      </w:r>
    </w:p>
    <w:p w14:paraId="01B1EEC5" w14:textId="7DE87B4E" w:rsidR="00CF4F67" w:rsidRPr="00D951BB" w:rsidRDefault="00CF4F67"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This article addresses the importance of low </w:t>
      </w:r>
      <w:r w:rsidR="00C70661" w:rsidRPr="00137D00">
        <w:rPr>
          <w:rFonts w:ascii="Book Antiqua" w:hAnsi="Book Antiqua"/>
        </w:rPr>
        <w:t>high density lipoprotein</w:t>
      </w:r>
      <w:r w:rsidRPr="00D951BB">
        <w:rPr>
          <w:rFonts w:ascii="Book Antiqua" w:hAnsi="Book Antiqua"/>
        </w:rPr>
        <w:t xml:space="preserve"> for the development of diabetes and the </w:t>
      </w:r>
      <w:proofErr w:type="spellStart"/>
      <w:r w:rsidR="00A2140D" w:rsidRPr="00D951BB">
        <w:rPr>
          <w:rFonts w:ascii="Book Antiqua" w:hAnsi="Book Antiqua"/>
        </w:rPr>
        <w:t>MetS</w:t>
      </w:r>
      <w:proofErr w:type="spellEnd"/>
      <w:r w:rsidRPr="00D951BB">
        <w:rPr>
          <w:rFonts w:ascii="Book Antiqua" w:hAnsi="Book Antiqua"/>
        </w:rPr>
        <w:t xml:space="preserve"> in American Indians.</w:t>
      </w:r>
    </w:p>
    <w:p w14:paraId="287A858A" w14:textId="77777777" w:rsidR="00C70661" w:rsidRDefault="00C70661" w:rsidP="00D951BB">
      <w:pPr>
        <w:widowControl w:val="0"/>
        <w:adjustRightInd w:val="0"/>
        <w:snapToGrid w:val="0"/>
        <w:spacing w:after="0" w:line="360" w:lineRule="auto"/>
        <w:jc w:val="both"/>
        <w:rPr>
          <w:rFonts w:ascii="Book Antiqua" w:hAnsi="Book Antiqua"/>
          <w:b/>
          <w:bCs/>
          <w:i/>
          <w:lang w:eastAsia="zh-CN"/>
        </w:rPr>
      </w:pPr>
    </w:p>
    <w:p w14:paraId="2221BF61" w14:textId="77777777" w:rsidR="00E42392" w:rsidRPr="00D951BB" w:rsidRDefault="00E42392" w:rsidP="00D951BB">
      <w:pPr>
        <w:widowControl w:val="0"/>
        <w:adjustRightInd w:val="0"/>
        <w:snapToGrid w:val="0"/>
        <w:spacing w:after="0" w:line="360" w:lineRule="auto"/>
        <w:jc w:val="both"/>
        <w:rPr>
          <w:rFonts w:ascii="Book Antiqua" w:hAnsi="Book Antiqua"/>
          <w:i/>
        </w:rPr>
      </w:pPr>
      <w:r w:rsidRPr="00D951BB">
        <w:rPr>
          <w:rFonts w:ascii="Book Antiqua" w:hAnsi="Book Antiqua"/>
          <w:b/>
          <w:bCs/>
          <w:i/>
        </w:rPr>
        <w:t>Innovations and breakthroughs</w:t>
      </w:r>
    </w:p>
    <w:p w14:paraId="03B7AE7B" w14:textId="55225C6C" w:rsidR="00CF4F67" w:rsidRPr="00D951BB" w:rsidRDefault="00B535F8"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Improving education about the </w:t>
      </w:r>
      <w:proofErr w:type="spellStart"/>
      <w:r w:rsidR="00A2140D" w:rsidRPr="00D951BB">
        <w:rPr>
          <w:rFonts w:ascii="Book Antiqua" w:hAnsi="Book Antiqua"/>
        </w:rPr>
        <w:t>MetS</w:t>
      </w:r>
      <w:proofErr w:type="spellEnd"/>
      <w:r w:rsidRPr="00D951BB">
        <w:rPr>
          <w:rFonts w:ascii="Book Antiqua" w:hAnsi="Book Antiqua"/>
        </w:rPr>
        <w:t xml:space="preserve"> for this population will be beneficial. </w:t>
      </w:r>
    </w:p>
    <w:p w14:paraId="7F61BF45" w14:textId="77777777" w:rsidR="00C70661" w:rsidRDefault="00C70661" w:rsidP="00D951BB">
      <w:pPr>
        <w:widowControl w:val="0"/>
        <w:adjustRightInd w:val="0"/>
        <w:snapToGrid w:val="0"/>
        <w:spacing w:after="0" w:line="360" w:lineRule="auto"/>
        <w:jc w:val="both"/>
        <w:rPr>
          <w:rFonts w:ascii="Book Antiqua" w:hAnsi="Book Antiqua"/>
          <w:b/>
          <w:bCs/>
          <w:i/>
          <w:lang w:eastAsia="zh-CN"/>
        </w:rPr>
      </w:pPr>
    </w:p>
    <w:p w14:paraId="38AD5EAE" w14:textId="77777777" w:rsidR="00E42392" w:rsidRPr="00D951BB" w:rsidRDefault="00E42392" w:rsidP="00D951BB">
      <w:pPr>
        <w:widowControl w:val="0"/>
        <w:adjustRightInd w:val="0"/>
        <w:snapToGrid w:val="0"/>
        <w:spacing w:after="0" w:line="360" w:lineRule="auto"/>
        <w:jc w:val="both"/>
        <w:rPr>
          <w:rFonts w:ascii="Book Antiqua" w:hAnsi="Book Antiqua"/>
          <w:b/>
          <w:bCs/>
          <w:i/>
        </w:rPr>
      </w:pPr>
      <w:r w:rsidRPr="00D951BB">
        <w:rPr>
          <w:rFonts w:ascii="Book Antiqua" w:hAnsi="Book Antiqua"/>
          <w:b/>
          <w:bCs/>
          <w:i/>
        </w:rPr>
        <w:t xml:space="preserve">Applications </w:t>
      </w:r>
    </w:p>
    <w:p w14:paraId="6E160350" w14:textId="77777777" w:rsidR="00B535F8" w:rsidRPr="00D951BB" w:rsidRDefault="00B535F8" w:rsidP="00D951BB">
      <w:pPr>
        <w:widowControl w:val="0"/>
        <w:adjustRightInd w:val="0"/>
        <w:snapToGrid w:val="0"/>
        <w:spacing w:after="0" w:line="360" w:lineRule="auto"/>
        <w:jc w:val="both"/>
        <w:rPr>
          <w:rFonts w:ascii="Book Antiqua" w:hAnsi="Book Antiqua"/>
        </w:rPr>
      </w:pPr>
      <w:r w:rsidRPr="00D951BB">
        <w:rPr>
          <w:rFonts w:ascii="Book Antiqua" w:hAnsi="Book Antiqua"/>
        </w:rPr>
        <w:t xml:space="preserve">In particular, diabetes prevention and management programs will be highly important to implement for this population. </w:t>
      </w:r>
    </w:p>
    <w:p w14:paraId="63F3A67C" w14:textId="77777777" w:rsidR="00C70661" w:rsidRDefault="00C70661" w:rsidP="00D951BB">
      <w:pPr>
        <w:widowControl w:val="0"/>
        <w:adjustRightInd w:val="0"/>
        <w:snapToGrid w:val="0"/>
        <w:spacing w:after="0" w:line="360" w:lineRule="auto"/>
        <w:jc w:val="both"/>
        <w:rPr>
          <w:rFonts w:ascii="Book Antiqua" w:hAnsi="Book Antiqua"/>
          <w:b/>
          <w:bCs/>
          <w:i/>
          <w:lang w:eastAsia="zh-CN"/>
        </w:rPr>
      </w:pPr>
    </w:p>
    <w:p w14:paraId="5D8A068D" w14:textId="77777777" w:rsidR="00E42392" w:rsidRPr="00D951BB" w:rsidRDefault="00E42392" w:rsidP="00D951BB">
      <w:pPr>
        <w:widowControl w:val="0"/>
        <w:adjustRightInd w:val="0"/>
        <w:snapToGrid w:val="0"/>
        <w:spacing w:after="0" w:line="360" w:lineRule="auto"/>
        <w:jc w:val="both"/>
        <w:rPr>
          <w:rFonts w:ascii="Book Antiqua" w:hAnsi="Book Antiqua"/>
          <w:b/>
          <w:bCs/>
          <w:i/>
        </w:rPr>
      </w:pPr>
      <w:r w:rsidRPr="00D951BB">
        <w:rPr>
          <w:rFonts w:ascii="Book Antiqua" w:hAnsi="Book Antiqua"/>
          <w:b/>
          <w:bCs/>
          <w:i/>
        </w:rPr>
        <w:t>Terminology</w:t>
      </w:r>
    </w:p>
    <w:p w14:paraId="132A3E0B" w14:textId="5258665A" w:rsidR="00E42392" w:rsidRPr="00D951BB" w:rsidRDefault="009F2212" w:rsidP="00D951BB">
      <w:pPr>
        <w:widowControl w:val="0"/>
        <w:adjustRightInd w:val="0"/>
        <w:snapToGrid w:val="0"/>
        <w:spacing w:after="0" w:line="360" w:lineRule="auto"/>
        <w:jc w:val="both"/>
        <w:rPr>
          <w:rFonts w:ascii="Book Antiqua" w:hAnsi="Book Antiqua"/>
          <w:lang w:eastAsia="zh-CN"/>
        </w:rPr>
      </w:pPr>
      <w:r>
        <w:rPr>
          <w:rFonts w:ascii="Book Antiqua" w:hAnsi="Book Antiqua" w:hint="eastAsia"/>
          <w:lang w:eastAsia="zh-CN"/>
        </w:rPr>
        <w:t>The authors</w:t>
      </w:r>
      <w:r w:rsidR="00B535F8" w:rsidRPr="00D951BB">
        <w:rPr>
          <w:rFonts w:ascii="Book Antiqua" w:hAnsi="Book Antiqua"/>
        </w:rPr>
        <w:t xml:space="preserve"> specifically focused on the components of the </w:t>
      </w:r>
      <w:proofErr w:type="spellStart"/>
      <w:r w:rsidR="00A2140D" w:rsidRPr="00D951BB">
        <w:rPr>
          <w:rFonts w:ascii="Book Antiqua" w:hAnsi="Book Antiqua"/>
        </w:rPr>
        <w:t>MetS</w:t>
      </w:r>
      <w:proofErr w:type="spellEnd"/>
      <w:r w:rsidR="00B535F8" w:rsidRPr="00D951BB">
        <w:rPr>
          <w:rFonts w:ascii="Book Antiqua" w:hAnsi="Book Antiqua"/>
        </w:rPr>
        <w:t xml:space="preserve">. </w:t>
      </w:r>
    </w:p>
    <w:p w14:paraId="569AF846" w14:textId="77777777" w:rsidR="00E42392" w:rsidRDefault="00E42392" w:rsidP="00D951BB">
      <w:pPr>
        <w:widowControl w:val="0"/>
        <w:adjustRightInd w:val="0"/>
        <w:snapToGrid w:val="0"/>
        <w:spacing w:after="0" w:line="360" w:lineRule="auto"/>
        <w:jc w:val="both"/>
        <w:rPr>
          <w:rFonts w:ascii="Book Antiqua" w:hAnsi="Book Antiqua"/>
          <w:lang w:eastAsia="zh-CN"/>
        </w:rPr>
      </w:pPr>
    </w:p>
    <w:p w14:paraId="2EEFC6F6" w14:textId="644B1178" w:rsidR="00B53760" w:rsidRPr="00B53760" w:rsidRDefault="00B53760" w:rsidP="00D951BB">
      <w:pPr>
        <w:widowControl w:val="0"/>
        <w:adjustRightInd w:val="0"/>
        <w:snapToGrid w:val="0"/>
        <w:spacing w:after="0" w:line="360" w:lineRule="auto"/>
        <w:jc w:val="both"/>
        <w:rPr>
          <w:rFonts w:ascii="Book Antiqua" w:hAnsi="Book Antiqua"/>
          <w:b/>
          <w:i/>
          <w:lang w:eastAsia="zh-CN"/>
        </w:rPr>
      </w:pPr>
      <w:r w:rsidRPr="00B53760">
        <w:rPr>
          <w:rFonts w:ascii="Book Antiqua" w:hAnsi="Book Antiqua" w:hint="eastAsia"/>
          <w:b/>
          <w:i/>
          <w:lang w:eastAsia="zh-CN"/>
        </w:rPr>
        <w:t>Peer-review</w:t>
      </w:r>
    </w:p>
    <w:p w14:paraId="3FB08909" w14:textId="75BBC983" w:rsidR="00B53760" w:rsidRDefault="00B53760" w:rsidP="00D951BB">
      <w:pPr>
        <w:widowControl w:val="0"/>
        <w:adjustRightInd w:val="0"/>
        <w:snapToGrid w:val="0"/>
        <w:spacing w:after="0" w:line="360" w:lineRule="auto"/>
        <w:jc w:val="both"/>
        <w:rPr>
          <w:rFonts w:ascii="Book Antiqua" w:hAnsi="Book Antiqua"/>
        </w:rPr>
      </w:pPr>
      <w:r w:rsidRPr="00B53760">
        <w:rPr>
          <w:rFonts w:ascii="Book Antiqua" w:hAnsi="Book Antiqua" w:hint="eastAsia"/>
        </w:rPr>
        <w:t>T</w:t>
      </w:r>
      <w:r w:rsidRPr="00B53760">
        <w:rPr>
          <w:rFonts w:ascii="Book Antiqua" w:hAnsi="Book Antiqua"/>
        </w:rPr>
        <w:t xml:space="preserve">he authors utilized data collected from a cross-sectional survey from 1038 randomly selected Asian Indians in the U.S to investigate the relationship between metabolic syndrome risk factors, cardiovascular disease, and diabetes. The article implicates that one of the biggest single risk factors for cardiovascular disease and diabetes reported in the literature for Asian Indians is low HDL. It is </w:t>
      </w:r>
      <w:r w:rsidRPr="00B53760">
        <w:rPr>
          <w:rFonts w:ascii="Book Antiqua" w:hAnsi="Book Antiqua"/>
        </w:rPr>
        <w:lastRenderedPageBreak/>
        <w:t>suitable to the Journal and could be helpful in clinic application.</w:t>
      </w:r>
    </w:p>
    <w:p w14:paraId="7285E48D"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159DDD9A"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66BB6966"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3EC76903"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031474B5"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42CDE459"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6FBE04B2"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67C713C0"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5B4DACF3"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4DF0DE50"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2C8D7C74"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4AEC3C5E"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63D4ADE6"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712042E5"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7DB32C12"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5DAEA97F"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10A949D4"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4981F194" w14:textId="77777777" w:rsidR="00B53760" w:rsidRDefault="00B53760" w:rsidP="00D951BB">
      <w:pPr>
        <w:widowControl w:val="0"/>
        <w:adjustRightInd w:val="0"/>
        <w:snapToGrid w:val="0"/>
        <w:spacing w:after="0" w:line="360" w:lineRule="auto"/>
        <w:jc w:val="both"/>
        <w:rPr>
          <w:rFonts w:ascii="Book Antiqua" w:hAnsi="Book Antiqua"/>
          <w:lang w:eastAsia="zh-CN"/>
        </w:rPr>
      </w:pPr>
    </w:p>
    <w:p w14:paraId="191D9103" w14:textId="77777777" w:rsidR="00B53760" w:rsidRPr="00B53760" w:rsidRDefault="00B53760" w:rsidP="00D951BB">
      <w:pPr>
        <w:widowControl w:val="0"/>
        <w:adjustRightInd w:val="0"/>
        <w:snapToGrid w:val="0"/>
        <w:spacing w:after="0" w:line="360" w:lineRule="auto"/>
        <w:jc w:val="both"/>
        <w:rPr>
          <w:rFonts w:ascii="Book Antiqua" w:hAnsi="Book Antiqua"/>
          <w:lang w:eastAsia="zh-CN"/>
        </w:rPr>
      </w:pPr>
    </w:p>
    <w:p w14:paraId="12336BD3" w14:textId="77777777" w:rsidR="00CC2F2A" w:rsidRPr="00BB0659" w:rsidRDefault="00320E3B" w:rsidP="00BB0659">
      <w:pPr>
        <w:widowControl w:val="0"/>
        <w:adjustRightInd w:val="0"/>
        <w:snapToGrid w:val="0"/>
        <w:spacing w:after="0" w:line="360" w:lineRule="auto"/>
        <w:jc w:val="both"/>
        <w:rPr>
          <w:rFonts w:ascii="Book Antiqua" w:hAnsi="Book Antiqua"/>
          <w:b/>
          <w:lang w:eastAsia="zh-CN"/>
        </w:rPr>
      </w:pPr>
      <w:r w:rsidRPr="00BB0659">
        <w:rPr>
          <w:rFonts w:ascii="Book Antiqua" w:hAnsi="Book Antiqua"/>
          <w:b/>
        </w:rPr>
        <w:t>REFERENCES</w:t>
      </w:r>
    </w:p>
    <w:p w14:paraId="747CCA24"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1 </w:t>
      </w:r>
      <w:r w:rsidRPr="00BB0659">
        <w:rPr>
          <w:rFonts w:ascii="Book Antiqua" w:eastAsia="宋体" w:hAnsi="Book Antiqua" w:cs="宋体"/>
          <w:b/>
          <w:bCs/>
          <w:color w:val="000000"/>
          <w:lang w:eastAsia="zh-CN"/>
        </w:rPr>
        <w:t>Needham BL</w:t>
      </w:r>
      <w:r w:rsidRPr="00BB0659">
        <w:rPr>
          <w:rFonts w:ascii="Book Antiqua" w:eastAsia="宋体" w:hAnsi="Book Antiqua" w:cs="宋体"/>
          <w:color w:val="000000"/>
          <w:lang w:eastAsia="zh-CN"/>
        </w:rPr>
        <w:t xml:space="preserve">, Kim C, Mukherjee B, </w:t>
      </w:r>
      <w:proofErr w:type="spellStart"/>
      <w:r w:rsidRPr="00BB0659">
        <w:rPr>
          <w:rFonts w:ascii="Book Antiqua" w:eastAsia="宋体" w:hAnsi="Book Antiqua" w:cs="宋体"/>
          <w:color w:val="000000"/>
          <w:lang w:eastAsia="zh-CN"/>
        </w:rPr>
        <w:t>Bagchi</w:t>
      </w:r>
      <w:proofErr w:type="spellEnd"/>
      <w:r w:rsidRPr="00BB0659">
        <w:rPr>
          <w:rFonts w:ascii="Book Antiqua" w:eastAsia="宋体" w:hAnsi="Book Antiqua" w:cs="宋体"/>
          <w:color w:val="000000"/>
          <w:lang w:eastAsia="zh-CN"/>
        </w:rPr>
        <w:t xml:space="preserve"> P, Stanczyk FZ, </w:t>
      </w:r>
      <w:proofErr w:type="spellStart"/>
      <w:r w:rsidRPr="00BB0659">
        <w:rPr>
          <w:rFonts w:ascii="Book Antiqua" w:eastAsia="宋体" w:hAnsi="Book Antiqua" w:cs="宋体"/>
          <w:color w:val="000000"/>
          <w:lang w:eastAsia="zh-CN"/>
        </w:rPr>
        <w:t>Kanaya</w:t>
      </w:r>
      <w:proofErr w:type="spellEnd"/>
      <w:r w:rsidRPr="00BB0659">
        <w:rPr>
          <w:rFonts w:ascii="Book Antiqua" w:eastAsia="宋体" w:hAnsi="Book Antiqua" w:cs="宋体"/>
          <w:color w:val="000000"/>
          <w:lang w:eastAsia="zh-CN"/>
        </w:rPr>
        <w:t xml:space="preserve"> AM.</w:t>
      </w:r>
      <w:proofErr w:type="gramEnd"/>
      <w:r w:rsidRPr="00BB0659">
        <w:rPr>
          <w:rFonts w:ascii="Book Antiqua" w:eastAsia="宋体" w:hAnsi="Book Antiqua" w:cs="宋体"/>
          <w:color w:val="000000"/>
          <w:lang w:eastAsia="zh-CN"/>
        </w:rPr>
        <w:t xml:space="preserve"> Endogenous sex steroid hormones and glucose in a South-Asian population without diabetes: the Metabolic Syndrome and Atherosclerosis in South-Asians Living in America pilot study. </w:t>
      </w:r>
      <w:proofErr w:type="spellStart"/>
      <w:r w:rsidRPr="00BB0659">
        <w:rPr>
          <w:rFonts w:ascii="Book Antiqua" w:eastAsia="宋体" w:hAnsi="Book Antiqua" w:cs="宋体"/>
          <w:i/>
          <w:iCs/>
          <w:color w:val="000000"/>
          <w:lang w:eastAsia="zh-CN"/>
        </w:rPr>
        <w:t>Diabet</w:t>
      </w:r>
      <w:proofErr w:type="spellEnd"/>
      <w:r w:rsidRPr="00BB0659">
        <w:rPr>
          <w:rFonts w:ascii="Book Antiqua" w:eastAsia="宋体" w:hAnsi="Book Antiqua" w:cs="宋体"/>
          <w:i/>
          <w:iCs/>
          <w:color w:val="000000"/>
          <w:lang w:eastAsia="zh-CN"/>
        </w:rPr>
        <w:t xml:space="preserve"> Med</w:t>
      </w:r>
      <w:r w:rsidRPr="00BB0659">
        <w:rPr>
          <w:rFonts w:ascii="Book Antiqua" w:eastAsia="宋体" w:hAnsi="Book Antiqua" w:cs="宋体"/>
          <w:color w:val="000000"/>
          <w:lang w:eastAsia="zh-CN"/>
        </w:rPr>
        <w:t> 2015; </w:t>
      </w:r>
      <w:r w:rsidRPr="00BB0659">
        <w:rPr>
          <w:rFonts w:ascii="Book Antiqua" w:eastAsia="宋体" w:hAnsi="Book Antiqua" w:cs="宋体"/>
          <w:b/>
          <w:bCs/>
          <w:color w:val="000000"/>
          <w:lang w:eastAsia="zh-CN"/>
        </w:rPr>
        <w:t>32</w:t>
      </w:r>
      <w:r w:rsidRPr="00BB0659">
        <w:rPr>
          <w:rFonts w:ascii="Book Antiqua" w:eastAsia="宋体" w:hAnsi="Book Antiqua" w:cs="宋体"/>
          <w:color w:val="000000"/>
          <w:lang w:eastAsia="zh-CN"/>
        </w:rPr>
        <w:t>: 1193-1200 [PMID: 25443798 DOI: 10.1111/dme.12642]</w:t>
      </w:r>
    </w:p>
    <w:p w14:paraId="7263C2DB" w14:textId="6C81FE32"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2 </w:t>
      </w:r>
      <w:r w:rsidRPr="00BB0659">
        <w:rPr>
          <w:rFonts w:ascii="Book Antiqua" w:eastAsia="宋体" w:hAnsi="Book Antiqua" w:cs="宋体"/>
          <w:b/>
          <w:bCs/>
          <w:color w:val="000000"/>
          <w:lang w:eastAsia="zh-CN"/>
        </w:rPr>
        <w:t>Ali R</w:t>
      </w:r>
      <w:r w:rsidRPr="00BB0659">
        <w:rPr>
          <w:rFonts w:ascii="Book Antiqua" w:eastAsia="宋体" w:hAnsi="Book Antiqua" w:cs="宋体"/>
          <w:color w:val="000000"/>
          <w:lang w:eastAsia="zh-CN"/>
        </w:rPr>
        <w:t xml:space="preserve">, Lee ET, </w:t>
      </w:r>
      <w:proofErr w:type="spellStart"/>
      <w:r w:rsidRPr="00BB0659">
        <w:rPr>
          <w:rFonts w:ascii="Book Antiqua" w:eastAsia="宋体" w:hAnsi="Book Antiqua" w:cs="宋体"/>
          <w:color w:val="000000"/>
          <w:lang w:eastAsia="zh-CN"/>
        </w:rPr>
        <w:t>Knehans</w:t>
      </w:r>
      <w:proofErr w:type="spellEnd"/>
      <w:r w:rsidRPr="00BB0659">
        <w:rPr>
          <w:rFonts w:ascii="Book Antiqua" w:eastAsia="宋体" w:hAnsi="Book Antiqua" w:cs="宋体"/>
          <w:color w:val="000000"/>
          <w:lang w:eastAsia="zh-CN"/>
        </w:rPr>
        <w:t xml:space="preserve"> AW, Zhang Y, </w:t>
      </w:r>
      <w:proofErr w:type="spellStart"/>
      <w:r w:rsidRPr="00BB0659">
        <w:rPr>
          <w:rFonts w:ascii="Book Antiqua" w:eastAsia="宋体" w:hAnsi="Book Antiqua" w:cs="宋体"/>
          <w:color w:val="000000"/>
          <w:lang w:eastAsia="zh-CN"/>
        </w:rPr>
        <w:t>Yeh</w:t>
      </w:r>
      <w:proofErr w:type="spellEnd"/>
      <w:r w:rsidRPr="00BB0659">
        <w:rPr>
          <w:rFonts w:ascii="Book Antiqua" w:eastAsia="宋体" w:hAnsi="Book Antiqua" w:cs="宋体"/>
          <w:color w:val="000000"/>
          <w:lang w:eastAsia="zh-CN"/>
        </w:rPr>
        <w:t xml:space="preserve"> J, Rhoades ER, </w:t>
      </w:r>
      <w:proofErr w:type="spellStart"/>
      <w:r w:rsidRPr="00BB0659">
        <w:rPr>
          <w:rFonts w:ascii="Book Antiqua" w:eastAsia="宋体" w:hAnsi="Book Antiqua" w:cs="宋体"/>
          <w:color w:val="000000"/>
          <w:lang w:eastAsia="zh-CN"/>
        </w:rPr>
        <w:t>Jobe</w:t>
      </w:r>
      <w:proofErr w:type="spellEnd"/>
      <w:r w:rsidRPr="00BB0659">
        <w:rPr>
          <w:rFonts w:ascii="Book Antiqua" w:eastAsia="宋体" w:hAnsi="Book Antiqua" w:cs="宋体"/>
          <w:color w:val="000000"/>
          <w:lang w:eastAsia="zh-CN"/>
        </w:rPr>
        <w:t xml:space="preserve"> JB, Ali T, Johnson MR. Dietary Intake among American Indians with Metabolic Syndrome - Comparison to Dietary Recommendations: the Balance Study. </w:t>
      </w:r>
      <w:proofErr w:type="spellStart"/>
      <w:r w:rsidRPr="00BB0659">
        <w:rPr>
          <w:rFonts w:ascii="Book Antiqua" w:eastAsia="宋体" w:hAnsi="Book Antiqua" w:cs="宋体"/>
          <w:i/>
          <w:iCs/>
          <w:color w:val="000000"/>
          <w:lang w:eastAsia="zh-CN"/>
        </w:rPr>
        <w:t>Int</w:t>
      </w:r>
      <w:proofErr w:type="spellEnd"/>
      <w:r w:rsidRPr="00BB0659">
        <w:rPr>
          <w:rFonts w:ascii="Book Antiqua" w:eastAsia="宋体" w:hAnsi="Book Antiqua" w:cs="宋体"/>
          <w:i/>
          <w:iCs/>
          <w:color w:val="000000"/>
          <w:lang w:eastAsia="zh-CN"/>
        </w:rPr>
        <w:t xml:space="preserve"> J Health </w:t>
      </w:r>
      <w:proofErr w:type="spellStart"/>
      <w:r w:rsidRPr="00BB0659">
        <w:rPr>
          <w:rFonts w:ascii="Book Antiqua" w:eastAsia="宋体" w:hAnsi="Book Antiqua" w:cs="宋体"/>
          <w:i/>
          <w:iCs/>
          <w:color w:val="000000"/>
          <w:lang w:eastAsia="zh-CN"/>
        </w:rPr>
        <w:t>Nutr</w:t>
      </w:r>
      <w:proofErr w:type="spellEnd"/>
      <w:r w:rsidRPr="00BB0659">
        <w:rPr>
          <w:rFonts w:ascii="Book Antiqua" w:eastAsia="宋体" w:hAnsi="Book Antiqua" w:cs="宋体"/>
          <w:color w:val="000000"/>
          <w:lang w:eastAsia="zh-CN"/>
        </w:rPr>
        <w:t> </w:t>
      </w:r>
      <w:r>
        <w:rPr>
          <w:rFonts w:ascii="Book Antiqua" w:eastAsia="宋体" w:hAnsi="Book Antiqua" w:cs="宋体" w:hint="eastAsia"/>
          <w:color w:val="000000"/>
          <w:lang w:eastAsia="zh-CN"/>
        </w:rPr>
        <w:t>2013</w:t>
      </w:r>
      <w:r w:rsidRPr="00BB0659">
        <w:rPr>
          <w:rFonts w:ascii="Book Antiqua" w:eastAsia="宋体" w:hAnsi="Book Antiqua" w:cs="宋体"/>
          <w:color w:val="000000"/>
          <w:lang w:eastAsia="zh-CN"/>
        </w:rPr>
        <w:t>; </w:t>
      </w:r>
      <w:r w:rsidRPr="00BB0659">
        <w:rPr>
          <w:rFonts w:ascii="Book Antiqua" w:eastAsia="宋体" w:hAnsi="Book Antiqua" w:cs="宋体"/>
          <w:b/>
          <w:bCs/>
          <w:color w:val="000000"/>
          <w:lang w:eastAsia="zh-CN"/>
        </w:rPr>
        <w:t>4</w:t>
      </w:r>
      <w:r w:rsidRPr="00BB0659">
        <w:rPr>
          <w:rFonts w:ascii="Book Antiqua" w:eastAsia="宋体" w:hAnsi="Book Antiqua" w:cs="宋体"/>
          <w:color w:val="000000"/>
          <w:lang w:eastAsia="zh-CN"/>
        </w:rPr>
        <w:t>: 33-45 [PMID: 26594109]</w:t>
      </w:r>
    </w:p>
    <w:p w14:paraId="78374E75"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lastRenderedPageBreak/>
        <w:t>3 </w:t>
      </w:r>
      <w:proofErr w:type="spellStart"/>
      <w:r w:rsidRPr="00BB0659">
        <w:rPr>
          <w:rFonts w:ascii="Book Antiqua" w:eastAsia="宋体" w:hAnsi="Book Antiqua" w:cs="宋体"/>
          <w:b/>
          <w:bCs/>
          <w:color w:val="000000"/>
          <w:lang w:eastAsia="zh-CN"/>
        </w:rPr>
        <w:t>Kotha</w:t>
      </w:r>
      <w:proofErr w:type="spellEnd"/>
      <w:r w:rsidRPr="00BB0659">
        <w:rPr>
          <w:rFonts w:ascii="Book Antiqua" w:eastAsia="宋体" w:hAnsi="Book Antiqua" w:cs="宋体"/>
          <w:b/>
          <w:bCs/>
          <w:color w:val="000000"/>
          <w:lang w:eastAsia="zh-CN"/>
        </w:rPr>
        <w:t xml:space="preserve"> P</w:t>
      </w:r>
      <w:r w:rsidRPr="00BB0659">
        <w:rPr>
          <w:rFonts w:ascii="Book Antiqua" w:eastAsia="宋体" w:hAnsi="Book Antiqua" w:cs="宋体"/>
          <w:color w:val="000000"/>
          <w:lang w:eastAsia="zh-CN"/>
        </w:rPr>
        <w:t xml:space="preserve">, Patel CB, </w:t>
      </w:r>
      <w:proofErr w:type="spellStart"/>
      <w:r w:rsidRPr="00BB0659">
        <w:rPr>
          <w:rFonts w:ascii="Book Antiqua" w:eastAsia="宋体" w:hAnsi="Book Antiqua" w:cs="宋体"/>
          <w:color w:val="000000"/>
          <w:lang w:eastAsia="zh-CN"/>
        </w:rPr>
        <w:t>Vijayaraghavan</w:t>
      </w:r>
      <w:proofErr w:type="spellEnd"/>
      <w:r w:rsidRPr="00BB0659">
        <w:rPr>
          <w:rFonts w:ascii="Book Antiqua" w:eastAsia="宋体" w:hAnsi="Book Antiqua" w:cs="宋体"/>
          <w:color w:val="000000"/>
          <w:lang w:eastAsia="zh-CN"/>
        </w:rPr>
        <w:t xml:space="preserve"> K, Patel TG, </w:t>
      </w:r>
      <w:proofErr w:type="spellStart"/>
      <w:r w:rsidRPr="00BB0659">
        <w:rPr>
          <w:rFonts w:ascii="Book Antiqua" w:eastAsia="宋体" w:hAnsi="Book Antiqua" w:cs="宋体"/>
          <w:color w:val="000000"/>
          <w:lang w:eastAsia="zh-CN"/>
        </w:rPr>
        <w:t>Misra</w:t>
      </w:r>
      <w:proofErr w:type="spellEnd"/>
      <w:r w:rsidRPr="00BB0659">
        <w:rPr>
          <w:rFonts w:ascii="Book Antiqua" w:eastAsia="宋体" w:hAnsi="Book Antiqua" w:cs="宋体"/>
          <w:color w:val="000000"/>
          <w:lang w:eastAsia="zh-CN"/>
        </w:rPr>
        <w:t xml:space="preserve"> R. Modified criteria for determining </w:t>
      </w:r>
      <w:proofErr w:type="spellStart"/>
      <w:r w:rsidRPr="00BB0659">
        <w:rPr>
          <w:rFonts w:ascii="Book Antiqua" w:eastAsia="宋体" w:hAnsi="Book Antiqua" w:cs="宋体"/>
          <w:color w:val="000000"/>
          <w:lang w:eastAsia="zh-CN"/>
        </w:rPr>
        <w:t>cardiometabolic</w:t>
      </w:r>
      <w:proofErr w:type="spellEnd"/>
      <w:r w:rsidRPr="00BB0659">
        <w:rPr>
          <w:rFonts w:ascii="Book Antiqua" w:eastAsia="宋体" w:hAnsi="Book Antiqua" w:cs="宋体"/>
          <w:color w:val="000000"/>
          <w:lang w:eastAsia="zh-CN"/>
        </w:rPr>
        <w:t xml:space="preserve"> syndrome in Asian Indians living in the USA: report from the diabetes among Indian Americans national study. </w:t>
      </w:r>
      <w:proofErr w:type="spellStart"/>
      <w:r w:rsidRPr="00BB0659">
        <w:rPr>
          <w:rFonts w:ascii="Book Antiqua" w:eastAsia="宋体" w:hAnsi="Book Antiqua" w:cs="宋体"/>
          <w:i/>
          <w:iCs/>
          <w:color w:val="000000"/>
          <w:lang w:eastAsia="zh-CN"/>
        </w:rPr>
        <w:t>Int</w:t>
      </w:r>
      <w:proofErr w:type="spellEnd"/>
      <w:r w:rsidRPr="00BB0659">
        <w:rPr>
          <w:rFonts w:ascii="Book Antiqua" w:eastAsia="宋体" w:hAnsi="Book Antiqua" w:cs="宋体"/>
          <w:i/>
          <w:iCs/>
          <w:color w:val="000000"/>
          <w:lang w:eastAsia="zh-CN"/>
        </w:rPr>
        <w:t xml:space="preserve"> J </w:t>
      </w:r>
      <w:proofErr w:type="spellStart"/>
      <w:r w:rsidRPr="00BB0659">
        <w:rPr>
          <w:rFonts w:ascii="Book Antiqua" w:eastAsia="宋体" w:hAnsi="Book Antiqua" w:cs="宋体"/>
          <w:i/>
          <w:iCs/>
          <w:color w:val="000000"/>
          <w:lang w:eastAsia="zh-CN"/>
        </w:rPr>
        <w:t>Cardiol</w:t>
      </w:r>
      <w:proofErr w:type="spellEnd"/>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155</w:t>
      </w:r>
      <w:r w:rsidRPr="00BB0659">
        <w:rPr>
          <w:rFonts w:ascii="Book Antiqua" w:eastAsia="宋体" w:hAnsi="Book Antiqua" w:cs="宋体"/>
          <w:color w:val="000000"/>
          <w:lang w:eastAsia="zh-CN"/>
        </w:rPr>
        <w:t>: 343-345 [PMID: 22261694 DOI: 10.1016/j.ijcard.2011.12.040]</w:t>
      </w:r>
    </w:p>
    <w:p w14:paraId="7CC9C4ED"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4 </w:t>
      </w:r>
      <w:proofErr w:type="spellStart"/>
      <w:r w:rsidRPr="00BB0659">
        <w:rPr>
          <w:rFonts w:ascii="Book Antiqua" w:eastAsia="宋体" w:hAnsi="Book Antiqua" w:cs="宋体"/>
          <w:b/>
          <w:bCs/>
          <w:color w:val="000000"/>
          <w:lang w:eastAsia="zh-CN"/>
        </w:rPr>
        <w:t>Vasudevan</w:t>
      </w:r>
      <w:proofErr w:type="spellEnd"/>
      <w:r w:rsidRPr="00BB0659">
        <w:rPr>
          <w:rFonts w:ascii="Book Antiqua" w:eastAsia="宋体" w:hAnsi="Book Antiqua" w:cs="宋体"/>
          <w:b/>
          <w:bCs/>
          <w:color w:val="000000"/>
          <w:lang w:eastAsia="zh-CN"/>
        </w:rPr>
        <w:t xml:space="preserve"> D</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Stotts</w:t>
      </w:r>
      <w:proofErr w:type="spellEnd"/>
      <w:r w:rsidRPr="00BB0659">
        <w:rPr>
          <w:rFonts w:ascii="Book Antiqua" w:eastAsia="宋体" w:hAnsi="Book Antiqua" w:cs="宋体"/>
          <w:color w:val="000000"/>
          <w:lang w:eastAsia="zh-CN"/>
        </w:rPr>
        <w:t xml:space="preserve"> AL, </w:t>
      </w:r>
      <w:proofErr w:type="spellStart"/>
      <w:r w:rsidRPr="00BB0659">
        <w:rPr>
          <w:rFonts w:ascii="Book Antiqua" w:eastAsia="宋体" w:hAnsi="Book Antiqua" w:cs="宋体"/>
          <w:color w:val="000000"/>
          <w:lang w:eastAsia="zh-CN"/>
        </w:rPr>
        <w:t>Mandayam</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Omegie</w:t>
      </w:r>
      <w:proofErr w:type="spellEnd"/>
      <w:r w:rsidRPr="00BB0659">
        <w:rPr>
          <w:rFonts w:ascii="Book Antiqua" w:eastAsia="宋体" w:hAnsi="Book Antiqua" w:cs="宋体"/>
          <w:color w:val="000000"/>
          <w:lang w:eastAsia="zh-CN"/>
        </w:rPr>
        <w:t xml:space="preserve"> LA.</w:t>
      </w:r>
      <w:proofErr w:type="gramEnd"/>
      <w:r w:rsidRPr="00BB0659">
        <w:rPr>
          <w:rFonts w:ascii="Book Antiqua" w:eastAsia="宋体" w:hAnsi="Book Antiqua" w:cs="宋体"/>
          <w:color w:val="000000"/>
          <w:lang w:eastAsia="zh-CN"/>
        </w:rPr>
        <w:t xml:space="preserve"> </w:t>
      </w:r>
      <w:proofErr w:type="gramStart"/>
      <w:r w:rsidRPr="00BB0659">
        <w:rPr>
          <w:rFonts w:ascii="Book Antiqua" w:eastAsia="宋体" w:hAnsi="Book Antiqua" w:cs="宋体"/>
          <w:color w:val="000000"/>
          <w:lang w:eastAsia="zh-CN"/>
        </w:rPr>
        <w:t>Comparison of BMI and anthropometric measures among South Asian Indians using standard and modified criteria.</w:t>
      </w:r>
      <w:proofErr w:type="gramEnd"/>
      <w:r w:rsidRPr="00BB0659">
        <w:rPr>
          <w:rFonts w:ascii="Book Antiqua" w:eastAsia="宋体" w:hAnsi="Book Antiqua" w:cs="宋体"/>
          <w:color w:val="000000"/>
          <w:lang w:eastAsia="zh-CN"/>
        </w:rPr>
        <w:t> </w:t>
      </w:r>
      <w:r w:rsidRPr="00BB0659">
        <w:rPr>
          <w:rFonts w:ascii="Book Antiqua" w:eastAsia="宋体" w:hAnsi="Book Antiqua" w:cs="宋体"/>
          <w:i/>
          <w:iCs/>
          <w:color w:val="000000"/>
          <w:lang w:eastAsia="zh-CN"/>
        </w:rPr>
        <w:t xml:space="preserve">Public Health </w:t>
      </w:r>
      <w:proofErr w:type="spellStart"/>
      <w:r w:rsidRPr="00BB0659">
        <w:rPr>
          <w:rFonts w:ascii="Book Antiqua" w:eastAsia="宋体" w:hAnsi="Book Antiqua" w:cs="宋体"/>
          <w:i/>
          <w:iCs/>
          <w:color w:val="000000"/>
          <w:lang w:eastAsia="zh-CN"/>
        </w:rPr>
        <w:t>Nutr</w:t>
      </w:r>
      <w:proofErr w:type="spellEnd"/>
      <w:r w:rsidRPr="00BB0659">
        <w:rPr>
          <w:rFonts w:ascii="Book Antiqua" w:eastAsia="宋体" w:hAnsi="Book Antiqua" w:cs="宋体"/>
          <w:color w:val="000000"/>
          <w:lang w:eastAsia="zh-CN"/>
        </w:rPr>
        <w:t> 2011; </w:t>
      </w:r>
      <w:r w:rsidRPr="00BB0659">
        <w:rPr>
          <w:rFonts w:ascii="Book Antiqua" w:eastAsia="宋体" w:hAnsi="Book Antiqua" w:cs="宋体"/>
          <w:b/>
          <w:bCs/>
          <w:color w:val="000000"/>
          <w:lang w:eastAsia="zh-CN"/>
        </w:rPr>
        <w:t>14</w:t>
      </w:r>
      <w:r w:rsidRPr="00BB0659">
        <w:rPr>
          <w:rFonts w:ascii="Book Antiqua" w:eastAsia="宋体" w:hAnsi="Book Antiqua" w:cs="宋体"/>
          <w:color w:val="000000"/>
          <w:lang w:eastAsia="zh-CN"/>
        </w:rPr>
        <w:t>: 809-816 [PMID: 21247513 DOI: 10.1017/S1368980010003307]</w:t>
      </w:r>
    </w:p>
    <w:p w14:paraId="6394C3FD"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5 </w:t>
      </w:r>
      <w:proofErr w:type="spellStart"/>
      <w:r w:rsidRPr="00BB0659">
        <w:rPr>
          <w:rFonts w:ascii="Book Antiqua" w:eastAsia="宋体" w:hAnsi="Book Antiqua" w:cs="宋体"/>
          <w:b/>
          <w:bCs/>
          <w:color w:val="000000"/>
          <w:lang w:eastAsia="zh-CN"/>
        </w:rPr>
        <w:t>Enas</w:t>
      </w:r>
      <w:proofErr w:type="spellEnd"/>
      <w:r w:rsidRPr="00BB0659">
        <w:rPr>
          <w:rFonts w:ascii="Book Antiqua" w:eastAsia="宋体" w:hAnsi="Book Antiqua" w:cs="宋体"/>
          <w:b/>
          <w:bCs/>
          <w:color w:val="000000"/>
          <w:lang w:eastAsia="zh-CN"/>
        </w:rPr>
        <w:t xml:space="preserve"> EA</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Kuruvila</w:t>
      </w:r>
      <w:proofErr w:type="spellEnd"/>
      <w:r w:rsidRPr="00BB0659">
        <w:rPr>
          <w:rFonts w:ascii="Book Antiqua" w:eastAsia="宋体" w:hAnsi="Book Antiqua" w:cs="宋体"/>
          <w:color w:val="000000"/>
          <w:lang w:eastAsia="zh-CN"/>
        </w:rPr>
        <w:t xml:space="preserve"> A, Khanna P, </w:t>
      </w:r>
      <w:proofErr w:type="spellStart"/>
      <w:r w:rsidRPr="00BB0659">
        <w:rPr>
          <w:rFonts w:ascii="Book Antiqua" w:eastAsia="宋体" w:hAnsi="Book Antiqua" w:cs="宋体"/>
          <w:color w:val="000000"/>
          <w:lang w:eastAsia="zh-CN"/>
        </w:rPr>
        <w:t>Pitchumoni</w:t>
      </w:r>
      <w:proofErr w:type="spellEnd"/>
      <w:r w:rsidRPr="00BB0659">
        <w:rPr>
          <w:rFonts w:ascii="Book Antiqua" w:eastAsia="宋体" w:hAnsi="Book Antiqua" w:cs="宋体"/>
          <w:color w:val="000000"/>
          <w:lang w:eastAsia="zh-CN"/>
        </w:rPr>
        <w:t xml:space="preserve"> CS, Mohan V. Benefits &amp; amp; risks of statin therapy for primary prevention of cardiovascular disease in Asian Indians - a population with the highest risk of premature coronary artery disease &amp; amp; diabetes. </w:t>
      </w:r>
      <w:r w:rsidRPr="00BB0659">
        <w:rPr>
          <w:rFonts w:ascii="Book Antiqua" w:eastAsia="宋体" w:hAnsi="Book Antiqua" w:cs="宋体"/>
          <w:i/>
          <w:iCs/>
          <w:color w:val="000000"/>
          <w:lang w:eastAsia="zh-CN"/>
        </w:rPr>
        <w:t>Indian J Med Res</w:t>
      </w:r>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138</w:t>
      </w:r>
      <w:r w:rsidRPr="00BB0659">
        <w:rPr>
          <w:rFonts w:ascii="Book Antiqua" w:eastAsia="宋体" w:hAnsi="Book Antiqua" w:cs="宋体"/>
          <w:color w:val="000000"/>
          <w:lang w:eastAsia="zh-CN"/>
        </w:rPr>
        <w:t>: 461-491 [PMID: 24434254]</w:t>
      </w:r>
    </w:p>
    <w:p w14:paraId="5D2F9F8B"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6 </w:t>
      </w:r>
      <w:r w:rsidRPr="00BB0659">
        <w:rPr>
          <w:rFonts w:ascii="Book Antiqua" w:eastAsia="宋体" w:hAnsi="Book Antiqua" w:cs="宋体"/>
          <w:b/>
          <w:bCs/>
          <w:color w:val="000000"/>
          <w:lang w:eastAsia="zh-CN"/>
        </w:rPr>
        <w:t>Gupta A</w:t>
      </w:r>
      <w:r w:rsidRPr="00BB0659">
        <w:rPr>
          <w:rFonts w:ascii="Book Antiqua" w:eastAsia="宋体" w:hAnsi="Book Antiqua" w:cs="宋体"/>
          <w:color w:val="000000"/>
          <w:lang w:eastAsia="zh-CN"/>
        </w:rPr>
        <w:t xml:space="preserve">, Gupta R, Sharma KK, </w:t>
      </w:r>
      <w:proofErr w:type="spellStart"/>
      <w:r w:rsidRPr="00BB0659">
        <w:rPr>
          <w:rFonts w:ascii="Book Antiqua" w:eastAsia="宋体" w:hAnsi="Book Antiqua" w:cs="宋体"/>
          <w:color w:val="000000"/>
          <w:lang w:eastAsia="zh-CN"/>
        </w:rPr>
        <w:t>Lodha</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Achari</w:t>
      </w:r>
      <w:proofErr w:type="spellEnd"/>
      <w:r w:rsidRPr="00BB0659">
        <w:rPr>
          <w:rFonts w:ascii="Book Antiqua" w:eastAsia="宋体" w:hAnsi="Book Antiqua" w:cs="宋体"/>
          <w:color w:val="000000"/>
          <w:lang w:eastAsia="zh-CN"/>
        </w:rPr>
        <w:t xml:space="preserve"> V, </w:t>
      </w:r>
      <w:proofErr w:type="spellStart"/>
      <w:r w:rsidRPr="00BB0659">
        <w:rPr>
          <w:rFonts w:ascii="Book Antiqua" w:eastAsia="宋体" w:hAnsi="Book Antiqua" w:cs="宋体"/>
          <w:color w:val="000000"/>
          <w:lang w:eastAsia="zh-CN"/>
        </w:rPr>
        <w:t>Asirvatham</w:t>
      </w:r>
      <w:proofErr w:type="spellEnd"/>
      <w:r w:rsidRPr="00BB0659">
        <w:rPr>
          <w:rFonts w:ascii="Book Antiqua" w:eastAsia="宋体" w:hAnsi="Book Antiqua" w:cs="宋体"/>
          <w:color w:val="000000"/>
          <w:lang w:eastAsia="zh-CN"/>
        </w:rPr>
        <w:t xml:space="preserve"> AJ, </w:t>
      </w:r>
      <w:proofErr w:type="spellStart"/>
      <w:r w:rsidRPr="00BB0659">
        <w:rPr>
          <w:rFonts w:ascii="Book Antiqua" w:eastAsia="宋体" w:hAnsi="Book Antiqua" w:cs="宋体"/>
          <w:color w:val="000000"/>
          <w:lang w:eastAsia="zh-CN"/>
        </w:rPr>
        <w:t>Bhansali</w:t>
      </w:r>
      <w:proofErr w:type="spellEnd"/>
      <w:r w:rsidRPr="00BB0659">
        <w:rPr>
          <w:rFonts w:ascii="Book Antiqua" w:eastAsia="宋体" w:hAnsi="Book Antiqua" w:cs="宋体"/>
          <w:color w:val="000000"/>
          <w:lang w:eastAsia="zh-CN"/>
        </w:rPr>
        <w:t xml:space="preserve"> A, Gupta B, Gupta S, </w:t>
      </w:r>
      <w:proofErr w:type="spellStart"/>
      <w:r w:rsidRPr="00BB0659">
        <w:rPr>
          <w:rFonts w:ascii="Book Antiqua" w:eastAsia="宋体" w:hAnsi="Book Antiqua" w:cs="宋体"/>
          <w:color w:val="000000"/>
          <w:lang w:eastAsia="zh-CN"/>
        </w:rPr>
        <w:t>Jali</w:t>
      </w:r>
      <w:proofErr w:type="spellEnd"/>
      <w:r w:rsidRPr="00BB0659">
        <w:rPr>
          <w:rFonts w:ascii="Book Antiqua" w:eastAsia="宋体" w:hAnsi="Book Antiqua" w:cs="宋体"/>
          <w:color w:val="000000"/>
          <w:lang w:eastAsia="zh-CN"/>
        </w:rPr>
        <w:t xml:space="preserve"> MV, </w:t>
      </w:r>
      <w:proofErr w:type="spellStart"/>
      <w:r w:rsidRPr="00BB0659">
        <w:rPr>
          <w:rFonts w:ascii="Book Antiqua" w:eastAsia="宋体" w:hAnsi="Book Antiqua" w:cs="宋体"/>
          <w:color w:val="000000"/>
          <w:lang w:eastAsia="zh-CN"/>
        </w:rPr>
        <w:t>Mahanta</w:t>
      </w:r>
      <w:proofErr w:type="spellEnd"/>
      <w:r w:rsidRPr="00BB0659">
        <w:rPr>
          <w:rFonts w:ascii="Book Antiqua" w:eastAsia="宋体" w:hAnsi="Book Antiqua" w:cs="宋体"/>
          <w:color w:val="000000"/>
          <w:lang w:eastAsia="zh-CN"/>
        </w:rPr>
        <w:t xml:space="preserve"> TG, </w:t>
      </w:r>
      <w:proofErr w:type="spellStart"/>
      <w:r w:rsidRPr="00BB0659">
        <w:rPr>
          <w:rFonts w:ascii="Book Antiqua" w:eastAsia="宋体" w:hAnsi="Book Antiqua" w:cs="宋体"/>
          <w:color w:val="000000"/>
          <w:lang w:eastAsia="zh-CN"/>
        </w:rPr>
        <w:t>Maheshwari</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Saboo</w:t>
      </w:r>
      <w:proofErr w:type="spellEnd"/>
      <w:r w:rsidRPr="00BB0659">
        <w:rPr>
          <w:rFonts w:ascii="Book Antiqua" w:eastAsia="宋体" w:hAnsi="Book Antiqua" w:cs="宋体"/>
          <w:color w:val="000000"/>
          <w:lang w:eastAsia="zh-CN"/>
        </w:rPr>
        <w:t xml:space="preserve"> B, Singh J, </w:t>
      </w:r>
      <w:proofErr w:type="spellStart"/>
      <w:r w:rsidRPr="00BB0659">
        <w:rPr>
          <w:rFonts w:ascii="Book Antiqua" w:eastAsia="宋体" w:hAnsi="Book Antiqua" w:cs="宋体"/>
          <w:color w:val="000000"/>
          <w:lang w:eastAsia="zh-CN"/>
        </w:rPr>
        <w:t>Deedwania</w:t>
      </w:r>
      <w:proofErr w:type="spellEnd"/>
      <w:r w:rsidRPr="00BB0659">
        <w:rPr>
          <w:rFonts w:ascii="Book Antiqua" w:eastAsia="宋体" w:hAnsi="Book Antiqua" w:cs="宋体"/>
          <w:color w:val="000000"/>
          <w:lang w:eastAsia="zh-CN"/>
        </w:rPr>
        <w:t xml:space="preserve"> PC. Prevalence of diabetes and cardiovascular risk factors in middle-class urban participants in India. </w:t>
      </w:r>
      <w:r w:rsidRPr="00BB0659">
        <w:rPr>
          <w:rFonts w:ascii="Book Antiqua" w:eastAsia="宋体" w:hAnsi="Book Antiqua" w:cs="宋体"/>
          <w:i/>
          <w:iCs/>
          <w:color w:val="000000"/>
          <w:lang w:eastAsia="zh-CN"/>
        </w:rPr>
        <w:t>BMJ Open Diabetes Res Care</w:t>
      </w:r>
      <w:r w:rsidRPr="00BB0659">
        <w:rPr>
          <w:rFonts w:ascii="Book Antiqua" w:eastAsia="宋体" w:hAnsi="Book Antiqua" w:cs="宋体"/>
          <w:color w:val="000000"/>
          <w:lang w:eastAsia="zh-CN"/>
        </w:rPr>
        <w:t> 2014; </w:t>
      </w:r>
      <w:r w:rsidRPr="00BB0659">
        <w:rPr>
          <w:rFonts w:ascii="Book Antiqua" w:eastAsia="宋体" w:hAnsi="Book Antiqua" w:cs="宋体"/>
          <w:b/>
          <w:bCs/>
          <w:color w:val="000000"/>
          <w:lang w:eastAsia="zh-CN"/>
        </w:rPr>
        <w:t>2</w:t>
      </w:r>
      <w:r w:rsidRPr="00BB0659">
        <w:rPr>
          <w:rFonts w:ascii="Book Antiqua" w:eastAsia="宋体" w:hAnsi="Book Antiqua" w:cs="宋体"/>
          <w:color w:val="000000"/>
          <w:lang w:eastAsia="zh-CN"/>
        </w:rPr>
        <w:t>: e000048 [PMID: 25489485 DOI: 10.1136/bmjdrc-2014-000048]</w:t>
      </w:r>
    </w:p>
    <w:p w14:paraId="07088126" w14:textId="33C405AA"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7 </w:t>
      </w:r>
      <w:r w:rsidRPr="00BB0659">
        <w:rPr>
          <w:rFonts w:ascii="Book Antiqua" w:eastAsia="宋体" w:hAnsi="Book Antiqua" w:cs="宋体"/>
          <w:b/>
          <w:bCs/>
          <w:color w:val="000000"/>
          <w:lang w:eastAsia="zh-CN"/>
        </w:rPr>
        <w:t>Gupta R</w:t>
      </w:r>
      <w:r w:rsidRPr="00BB0659">
        <w:rPr>
          <w:rFonts w:ascii="Book Antiqua" w:eastAsia="宋体" w:hAnsi="Book Antiqua" w:cs="宋体"/>
          <w:color w:val="000000"/>
          <w:lang w:eastAsia="zh-CN"/>
        </w:rPr>
        <w:t xml:space="preserve">, Sharma M, Goyal NK, Bansal P, </w:t>
      </w:r>
      <w:proofErr w:type="spellStart"/>
      <w:r w:rsidRPr="00BB0659">
        <w:rPr>
          <w:rFonts w:ascii="Book Antiqua" w:eastAsia="宋体" w:hAnsi="Book Antiqua" w:cs="宋体"/>
          <w:color w:val="000000"/>
          <w:lang w:eastAsia="zh-CN"/>
        </w:rPr>
        <w:t>Lodha</w:t>
      </w:r>
      <w:proofErr w:type="spellEnd"/>
      <w:r w:rsidRPr="00BB0659">
        <w:rPr>
          <w:rFonts w:ascii="Book Antiqua" w:eastAsia="宋体" w:hAnsi="Book Antiqua" w:cs="宋体"/>
          <w:color w:val="000000"/>
          <w:lang w:eastAsia="zh-CN"/>
        </w:rPr>
        <w:t xml:space="preserve"> S, Sharma KK. Gender differences in 7 years trends in cholesterol lipoproteins and lipids in India: Insights from a hospital database. </w:t>
      </w:r>
      <w:r w:rsidRPr="00BB0659">
        <w:rPr>
          <w:rFonts w:ascii="Book Antiqua" w:eastAsia="宋体" w:hAnsi="Book Antiqua" w:cs="宋体"/>
          <w:i/>
          <w:iCs/>
          <w:color w:val="000000"/>
          <w:lang w:eastAsia="zh-CN"/>
        </w:rPr>
        <w:t xml:space="preserve">Indian J </w:t>
      </w:r>
      <w:proofErr w:type="spellStart"/>
      <w:r w:rsidRPr="00BB0659">
        <w:rPr>
          <w:rFonts w:ascii="Book Antiqua" w:eastAsia="宋体" w:hAnsi="Book Antiqua" w:cs="宋体"/>
          <w:i/>
          <w:iCs/>
          <w:color w:val="000000"/>
          <w:lang w:eastAsia="zh-CN"/>
        </w:rPr>
        <w:t>Endocrinol</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Metab</w:t>
      </w:r>
      <w:proofErr w:type="spellEnd"/>
      <w:r w:rsidRPr="00BB0659">
        <w:rPr>
          <w:rFonts w:ascii="Book Antiqua" w:eastAsia="宋体" w:hAnsi="Book Antiqua" w:cs="宋体"/>
          <w:color w:val="000000"/>
          <w:lang w:eastAsia="zh-CN"/>
        </w:rPr>
        <w:t> </w:t>
      </w:r>
      <w:r w:rsidR="009E425F">
        <w:rPr>
          <w:rFonts w:ascii="Book Antiqua" w:eastAsia="宋体" w:hAnsi="Book Antiqua" w:cs="宋体" w:hint="eastAsia"/>
          <w:color w:val="000000"/>
          <w:lang w:eastAsia="zh-CN"/>
        </w:rPr>
        <w:t>2016</w:t>
      </w:r>
      <w:r w:rsidRPr="00BB0659">
        <w:rPr>
          <w:rFonts w:ascii="Book Antiqua" w:eastAsia="宋体" w:hAnsi="Book Antiqua" w:cs="宋体"/>
          <w:color w:val="000000"/>
          <w:lang w:eastAsia="zh-CN"/>
        </w:rPr>
        <w:t>; </w:t>
      </w:r>
      <w:r w:rsidRPr="00BB0659">
        <w:rPr>
          <w:rFonts w:ascii="Book Antiqua" w:eastAsia="宋体" w:hAnsi="Book Antiqua" w:cs="宋体"/>
          <w:b/>
          <w:bCs/>
          <w:color w:val="000000"/>
          <w:lang w:eastAsia="zh-CN"/>
        </w:rPr>
        <w:t>20</w:t>
      </w:r>
      <w:r w:rsidRPr="00BB0659">
        <w:rPr>
          <w:rFonts w:ascii="Book Antiqua" w:eastAsia="宋体" w:hAnsi="Book Antiqua" w:cs="宋体"/>
          <w:color w:val="000000"/>
          <w:lang w:eastAsia="zh-CN"/>
        </w:rPr>
        <w:t>: 211-218 [PMID: 27042418 DOI: 10.4103/2230-8210.176362]</w:t>
      </w:r>
    </w:p>
    <w:p w14:paraId="6C4F46A0"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8 </w:t>
      </w:r>
      <w:proofErr w:type="spellStart"/>
      <w:r w:rsidRPr="00BB0659">
        <w:rPr>
          <w:rFonts w:ascii="Book Antiqua" w:eastAsia="宋体" w:hAnsi="Book Antiqua" w:cs="宋体"/>
          <w:b/>
          <w:bCs/>
          <w:color w:val="000000"/>
          <w:lang w:eastAsia="zh-CN"/>
        </w:rPr>
        <w:t>Misra</w:t>
      </w:r>
      <w:proofErr w:type="spellEnd"/>
      <w:r w:rsidRPr="00BB0659">
        <w:rPr>
          <w:rFonts w:ascii="Book Antiqua" w:eastAsia="宋体" w:hAnsi="Book Antiqua" w:cs="宋体"/>
          <w:b/>
          <w:bCs/>
          <w:color w:val="000000"/>
          <w:lang w:eastAsia="zh-CN"/>
        </w:rPr>
        <w:t xml:space="preserve"> R</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Modawal</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Panigrahi</w:t>
      </w:r>
      <w:proofErr w:type="spellEnd"/>
      <w:r w:rsidRPr="00BB0659">
        <w:rPr>
          <w:rFonts w:ascii="Book Antiqua" w:eastAsia="宋体" w:hAnsi="Book Antiqua" w:cs="宋体"/>
          <w:color w:val="000000"/>
          <w:lang w:eastAsia="zh-CN"/>
        </w:rPr>
        <w:t xml:space="preserve"> B. Asian-Indian physicians' experience with managed care organizations. </w:t>
      </w:r>
      <w:proofErr w:type="spellStart"/>
      <w:r w:rsidRPr="00BB0659">
        <w:rPr>
          <w:rFonts w:ascii="Book Antiqua" w:eastAsia="宋体" w:hAnsi="Book Antiqua" w:cs="宋体"/>
          <w:i/>
          <w:iCs/>
          <w:color w:val="000000"/>
          <w:lang w:eastAsia="zh-CN"/>
        </w:rPr>
        <w:t>Int</w:t>
      </w:r>
      <w:proofErr w:type="spellEnd"/>
      <w:r w:rsidRPr="00BB0659">
        <w:rPr>
          <w:rFonts w:ascii="Book Antiqua" w:eastAsia="宋体" w:hAnsi="Book Antiqua" w:cs="宋体"/>
          <w:i/>
          <w:iCs/>
          <w:color w:val="000000"/>
          <w:lang w:eastAsia="zh-CN"/>
        </w:rPr>
        <w:t xml:space="preserve"> J Health Care </w:t>
      </w:r>
      <w:proofErr w:type="spellStart"/>
      <w:r w:rsidRPr="00BB0659">
        <w:rPr>
          <w:rFonts w:ascii="Book Antiqua" w:eastAsia="宋体" w:hAnsi="Book Antiqua" w:cs="宋体"/>
          <w:i/>
          <w:iCs/>
          <w:color w:val="000000"/>
          <w:lang w:eastAsia="zh-CN"/>
        </w:rPr>
        <w:t>Qual</w:t>
      </w:r>
      <w:proofErr w:type="spellEnd"/>
      <w:r w:rsidRPr="00BB0659">
        <w:rPr>
          <w:rFonts w:ascii="Book Antiqua" w:eastAsia="宋体" w:hAnsi="Book Antiqua" w:cs="宋体"/>
          <w:i/>
          <w:iCs/>
          <w:color w:val="000000"/>
          <w:lang w:eastAsia="zh-CN"/>
        </w:rPr>
        <w:t xml:space="preserve"> Assur</w:t>
      </w:r>
      <w:r w:rsidRPr="00BB0659">
        <w:rPr>
          <w:rFonts w:ascii="Book Antiqua" w:eastAsia="宋体" w:hAnsi="Book Antiqua" w:cs="宋体"/>
          <w:color w:val="000000"/>
          <w:lang w:eastAsia="zh-CN"/>
        </w:rPr>
        <w:t> 2009; </w:t>
      </w:r>
      <w:r w:rsidRPr="00BB0659">
        <w:rPr>
          <w:rFonts w:ascii="Book Antiqua" w:eastAsia="宋体" w:hAnsi="Book Antiqua" w:cs="宋体"/>
          <w:b/>
          <w:bCs/>
          <w:color w:val="000000"/>
          <w:lang w:eastAsia="zh-CN"/>
        </w:rPr>
        <w:t>22</w:t>
      </w:r>
      <w:r w:rsidRPr="00BB0659">
        <w:rPr>
          <w:rFonts w:ascii="Book Antiqua" w:eastAsia="宋体" w:hAnsi="Book Antiqua" w:cs="宋体"/>
          <w:color w:val="000000"/>
          <w:lang w:eastAsia="zh-CN"/>
        </w:rPr>
        <w:t>: 582-599 [PMID: 19957420 DOI: 10.1108/09526860910986858]</w:t>
      </w:r>
    </w:p>
    <w:p w14:paraId="38554E54"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9 </w:t>
      </w:r>
      <w:r w:rsidRPr="00BB0659">
        <w:rPr>
          <w:rFonts w:ascii="Book Antiqua" w:eastAsia="宋体" w:hAnsi="Book Antiqua" w:cs="宋体"/>
          <w:b/>
          <w:bCs/>
          <w:color w:val="000000"/>
          <w:lang w:eastAsia="zh-CN"/>
        </w:rPr>
        <w:t>Kulkarni KR</w:t>
      </w:r>
      <w:r w:rsidRPr="00BB0659">
        <w:rPr>
          <w:rFonts w:ascii="Book Antiqua" w:eastAsia="宋体" w:hAnsi="Book Antiqua" w:cs="宋体"/>
          <w:color w:val="000000"/>
          <w:lang w:eastAsia="zh-CN"/>
        </w:rPr>
        <w:t>. Cholesterol profile measurement by vertical auto profile method.</w:t>
      </w:r>
      <w:proofErr w:type="gramEnd"/>
      <w:r w:rsidRPr="00BB0659">
        <w:rPr>
          <w:rFonts w:ascii="Book Antiqua" w:eastAsia="宋体" w:hAnsi="Book Antiqua" w:cs="宋体"/>
          <w:color w:val="000000"/>
          <w:lang w:eastAsia="zh-CN"/>
        </w:rPr>
        <w:t> </w:t>
      </w:r>
      <w:proofErr w:type="spellStart"/>
      <w:r w:rsidRPr="00BB0659">
        <w:rPr>
          <w:rFonts w:ascii="Book Antiqua" w:eastAsia="宋体" w:hAnsi="Book Antiqua" w:cs="宋体"/>
          <w:i/>
          <w:iCs/>
          <w:color w:val="000000"/>
          <w:lang w:eastAsia="zh-CN"/>
        </w:rPr>
        <w:t>Clin</w:t>
      </w:r>
      <w:proofErr w:type="spellEnd"/>
      <w:r w:rsidRPr="00BB0659">
        <w:rPr>
          <w:rFonts w:ascii="Book Antiqua" w:eastAsia="宋体" w:hAnsi="Book Antiqua" w:cs="宋体"/>
          <w:i/>
          <w:iCs/>
          <w:color w:val="000000"/>
          <w:lang w:eastAsia="zh-CN"/>
        </w:rPr>
        <w:t xml:space="preserve"> Lab Med</w:t>
      </w:r>
      <w:r w:rsidRPr="00BB0659">
        <w:rPr>
          <w:rFonts w:ascii="Book Antiqua" w:eastAsia="宋体" w:hAnsi="Book Antiqua" w:cs="宋体"/>
          <w:color w:val="000000"/>
          <w:lang w:eastAsia="zh-CN"/>
        </w:rPr>
        <w:t> 2006; </w:t>
      </w:r>
      <w:r w:rsidRPr="00BB0659">
        <w:rPr>
          <w:rFonts w:ascii="Book Antiqua" w:eastAsia="宋体" w:hAnsi="Book Antiqua" w:cs="宋体"/>
          <w:b/>
          <w:bCs/>
          <w:color w:val="000000"/>
          <w:lang w:eastAsia="zh-CN"/>
        </w:rPr>
        <w:t>26</w:t>
      </w:r>
      <w:r w:rsidRPr="00BB0659">
        <w:rPr>
          <w:rFonts w:ascii="Book Antiqua" w:eastAsia="宋体" w:hAnsi="Book Antiqua" w:cs="宋体"/>
          <w:color w:val="000000"/>
          <w:lang w:eastAsia="zh-CN"/>
        </w:rPr>
        <w:t>: 787-802 [PMID: 17110240]</w:t>
      </w:r>
    </w:p>
    <w:p w14:paraId="3BAABD10"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10 </w:t>
      </w:r>
      <w:proofErr w:type="spellStart"/>
      <w:r w:rsidRPr="00BB0659">
        <w:rPr>
          <w:rFonts w:ascii="Book Antiqua" w:eastAsia="宋体" w:hAnsi="Book Antiqua" w:cs="宋体"/>
          <w:b/>
          <w:bCs/>
          <w:color w:val="000000"/>
          <w:lang w:eastAsia="zh-CN"/>
        </w:rPr>
        <w:t>Misra</w:t>
      </w:r>
      <w:proofErr w:type="spellEnd"/>
      <w:r w:rsidRPr="00BB0659">
        <w:rPr>
          <w:rFonts w:ascii="Book Antiqua" w:eastAsia="宋体" w:hAnsi="Book Antiqua" w:cs="宋体"/>
          <w:b/>
          <w:bCs/>
          <w:color w:val="000000"/>
          <w:lang w:eastAsia="zh-CN"/>
        </w:rPr>
        <w:t xml:space="preserve"> A</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Misra</w:t>
      </w:r>
      <w:proofErr w:type="spellEnd"/>
      <w:r w:rsidRPr="00BB0659">
        <w:rPr>
          <w:rFonts w:ascii="Book Antiqua" w:eastAsia="宋体" w:hAnsi="Book Antiqua" w:cs="宋体"/>
          <w:color w:val="000000"/>
          <w:lang w:eastAsia="zh-CN"/>
        </w:rPr>
        <w:t xml:space="preserve"> R. Asian </w:t>
      </w:r>
      <w:proofErr w:type="spellStart"/>
      <w:proofErr w:type="gramStart"/>
      <w:r w:rsidRPr="00BB0659">
        <w:rPr>
          <w:rFonts w:ascii="Book Antiqua" w:eastAsia="宋体" w:hAnsi="Book Antiqua" w:cs="宋体"/>
          <w:color w:val="000000"/>
          <w:lang w:eastAsia="zh-CN"/>
        </w:rPr>
        <w:t>indians</w:t>
      </w:r>
      <w:proofErr w:type="spellEnd"/>
      <w:proofErr w:type="gramEnd"/>
      <w:r w:rsidRPr="00BB0659">
        <w:rPr>
          <w:rFonts w:ascii="Book Antiqua" w:eastAsia="宋体" w:hAnsi="Book Antiqua" w:cs="宋体"/>
          <w:color w:val="000000"/>
          <w:lang w:eastAsia="zh-CN"/>
        </w:rPr>
        <w:t xml:space="preserve"> and insulin resistance syndrome: global perspective. </w:t>
      </w:r>
      <w:proofErr w:type="spellStart"/>
      <w:r w:rsidRPr="00BB0659">
        <w:rPr>
          <w:rFonts w:ascii="Book Antiqua" w:eastAsia="宋体" w:hAnsi="Book Antiqua" w:cs="宋体"/>
          <w:i/>
          <w:iCs/>
          <w:color w:val="000000"/>
          <w:lang w:eastAsia="zh-CN"/>
        </w:rPr>
        <w:t>Metab</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Syndr</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Relat</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Disord</w:t>
      </w:r>
      <w:proofErr w:type="spellEnd"/>
      <w:r w:rsidRPr="00BB0659">
        <w:rPr>
          <w:rFonts w:ascii="Book Antiqua" w:eastAsia="宋体" w:hAnsi="Book Antiqua" w:cs="宋体"/>
          <w:color w:val="000000"/>
          <w:lang w:eastAsia="zh-CN"/>
        </w:rPr>
        <w:t> 2003; </w:t>
      </w:r>
      <w:r w:rsidRPr="00BB0659">
        <w:rPr>
          <w:rFonts w:ascii="Book Antiqua" w:eastAsia="宋体" w:hAnsi="Book Antiqua" w:cs="宋体"/>
          <w:b/>
          <w:bCs/>
          <w:color w:val="000000"/>
          <w:lang w:eastAsia="zh-CN"/>
        </w:rPr>
        <w:t>1</w:t>
      </w:r>
      <w:r w:rsidRPr="00BB0659">
        <w:rPr>
          <w:rFonts w:ascii="Book Antiqua" w:eastAsia="宋体" w:hAnsi="Book Antiqua" w:cs="宋体"/>
          <w:color w:val="000000"/>
          <w:lang w:eastAsia="zh-CN"/>
        </w:rPr>
        <w:t>: 277-283 [PMID: 18370652 DOI: 10.1089/1540419031361390]</w:t>
      </w:r>
    </w:p>
    <w:p w14:paraId="2023F2C5"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lastRenderedPageBreak/>
        <w:t>11 </w:t>
      </w:r>
      <w:proofErr w:type="spellStart"/>
      <w:r w:rsidRPr="00BB0659">
        <w:rPr>
          <w:rFonts w:ascii="Book Antiqua" w:eastAsia="宋体" w:hAnsi="Book Antiqua" w:cs="宋体"/>
          <w:b/>
          <w:bCs/>
          <w:color w:val="000000"/>
          <w:lang w:eastAsia="zh-CN"/>
        </w:rPr>
        <w:t>Bainey</w:t>
      </w:r>
      <w:proofErr w:type="spellEnd"/>
      <w:r w:rsidRPr="00BB0659">
        <w:rPr>
          <w:rFonts w:ascii="Book Antiqua" w:eastAsia="宋体" w:hAnsi="Book Antiqua" w:cs="宋体"/>
          <w:b/>
          <w:bCs/>
          <w:color w:val="000000"/>
          <w:lang w:eastAsia="zh-CN"/>
        </w:rPr>
        <w:t xml:space="preserve"> KR</w:t>
      </w:r>
      <w:r w:rsidRPr="00BB0659">
        <w:rPr>
          <w:rFonts w:ascii="Book Antiqua" w:eastAsia="宋体" w:hAnsi="Book Antiqua" w:cs="宋体"/>
          <w:color w:val="000000"/>
          <w:lang w:eastAsia="zh-CN"/>
        </w:rPr>
        <w:t xml:space="preserve">, Norris CM, Gupta M, Southern D, Galbraith D, </w:t>
      </w:r>
      <w:proofErr w:type="spellStart"/>
      <w:r w:rsidRPr="00BB0659">
        <w:rPr>
          <w:rFonts w:ascii="Book Antiqua" w:eastAsia="宋体" w:hAnsi="Book Antiqua" w:cs="宋体"/>
          <w:color w:val="000000"/>
          <w:lang w:eastAsia="zh-CN"/>
        </w:rPr>
        <w:t>Knudtson</w:t>
      </w:r>
      <w:proofErr w:type="spellEnd"/>
      <w:r w:rsidRPr="00BB0659">
        <w:rPr>
          <w:rFonts w:ascii="Book Antiqua" w:eastAsia="宋体" w:hAnsi="Book Antiqua" w:cs="宋体"/>
          <w:color w:val="000000"/>
          <w:lang w:eastAsia="zh-CN"/>
        </w:rPr>
        <w:t xml:space="preserve"> ML, Graham MM. Altered health status and quality of life in South Asians with coronary artery disease. </w:t>
      </w:r>
      <w:r w:rsidRPr="00BB0659">
        <w:rPr>
          <w:rFonts w:ascii="Book Antiqua" w:eastAsia="宋体" w:hAnsi="Book Antiqua" w:cs="宋体"/>
          <w:i/>
          <w:iCs/>
          <w:color w:val="000000"/>
          <w:lang w:eastAsia="zh-CN"/>
        </w:rPr>
        <w:t>Am Heart J</w:t>
      </w:r>
      <w:r w:rsidRPr="00BB0659">
        <w:rPr>
          <w:rFonts w:ascii="Book Antiqua" w:eastAsia="宋体" w:hAnsi="Book Antiqua" w:cs="宋体"/>
          <w:color w:val="000000"/>
          <w:lang w:eastAsia="zh-CN"/>
        </w:rPr>
        <w:t> 2011; </w:t>
      </w:r>
      <w:r w:rsidRPr="00BB0659">
        <w:rPr>
          <w:rFonts w:ascii="Book Antiqua" w:eastAsia="宋体" w:hAnsi="Book Antiqua" w:cs="宋体"/>
          <w:b/>
          <w:bCs/>
          <w:color w:val="000000"/>
          <w:lang w:eastAsia="zh-CN"/>
        </w:rPr>
        <w:t>162</w:t>
      </w:r>
      <w:r w:rsidRPr="00BB0659">
        <w:rPr>
          <w:rFonts w:ascii="Book Antiqua" w:eastAsia="宋体" w:hAnsi="Book Antiqua" w:cs="宋体"/>
          <w:color w:val="000000"/>
          <w:lang w:eastAsia="zh-CN"/>
        </w:rPr>
        <w:t>: 501-506 [PMID: 21884867 DOI: 10.1016/j.ahj.2011.06.009]</w:t>
      </w:r>
    </w:p>
    <w:p w14:paraId="1E252EE2"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12 </w:t>
      </w:r>
      <w:proofErr w:type="spellStart"/>
      <w:r w:rsidRPr="00BB0659">
        <w:rPr>
          <w:rFonts w:ascii="Book Antiqua" w:eastAsia="宋体" w:hAnsi="Book Antiqua" w:cs="宋体"/>
          <w:b/>
          <w:bCs/>
          <w:color w:val="000000"/>
          <w:lang w:eastAsia="zh-CN"/>
        </w:rPr>
        <w:t>Palaniappan</w:t>
      </w:r>
      <w:proofErr w:type="spellEnd"/>
      <w:r w:rsidRPr="00BB0659">
        <w:rPr>
          <w:rFonts w:ascii="Book Antiqua" w:eastAsia="宋体" w:hAnsi="Book Antiqua" w:cs="宋体"/>
          <w:b/>
          <w:bCs/>
          <w:color w:val="000000"/>
          <w:lang w:eastAsia="zh-CN"/>
        </w:rPr>
        <w:t xml:space="preserve"> LP</w:t>
      </w:r>
      <w:r w:rsidRPr="00BB0659">
        <w:rPr>
          <w:rFonts w:ascii="Book Antiqua" w:eastAsia="宋体" w:hAnsi="Book Antiqua" w:cs="宋体"/>
          <w:color w:val="000000"/>
          <w:lang w:eastAsia="zh-CN"/>
        </w:rPr>
        <w:t xml:space="preserve">, Wong EC, Shin JJ, </w:t>
      </w:r>
      <w:proofErr w:type="spellStart"/>
      <w:r w:rsidRPr="00BB0659">
        <w:rPr>
          <w:rFonts w:ascii="Book Antiqua" w:eastAsia="宋体" w:hAnsi="Book Antiqua" w:cs="宋体"/>
          <w:color w:val="000000"/>
          <w:lang w:eastAsia="zh-CN"/>
        </w:rPr>
        <w:t>Fortmann</w:t>
      </w:r>
      <w:proofErr w:type="spellEnd"/>
      <w:r w:rsidRPr="00BB0659">
        <w:rPr>
          <w:rFonts w:ascii="Book Antiqua" w:eastAsia="宋体" w:hAnsi="Book Antiqua" w:cs="宋体"/>
          <w:color w:val="000000"/>
          <w:lang w:eastAsia="zh-CN"/>
        </w:rPr>
        <w:t xml:space="preserve"> SP, Lauderdale DS. Asian Americans have greater prevalence of metabolic syndrome despite lower body mass index. </w:t>
      </w:r>
      <w:proofErr w:type="spellStart"/>
      <w:r w:rsidRPr="00BB0659">
        <w:rPr>
          <w:rFonts w:ascii="Book Antiqua" w:eastAsia="宋体" w:hAnsi="Book Antiqua" w:cs="宋体"/>
          <w:i/>
          <w:iCs/>
          <w:color w:val="000000"/>
          <w:lang w:eastAsia="zh-CN"/>
        </w:rPr>
        <w:t>Int</w:t>
      </w:r>
      <w:proofErr w:type="spellEnd"/>
      <w:r w:rsidRPr="00BB0659">
        <w:rPr>
          <w:rFonts w:ascii="Book Antiqua" w:eastAsia="宋体" w:hAnsi="Book Antiqua" w:cs="宋体"/>
          <w:i/>
          <w:iCs/>
          <w:color w:val="000000"/>
          <w:lang w:eastAsia="zh-CN"/>
        </w:rPr>
        <w:t xml:space="preserve"> J </w:t>
      </w:r>
      <w:proofErr w:type="spellStart"/>
      <w:r w:rsidRPr="00BB0659">
        <w:rPr>
          <w:rFonts w:ascii="Book Antiqua" w:eastAsia="宋体" w:hAnsi="Book Antiqua" w:cs="宋体"/>
          <w:i/>
          <w:iCs/>
          <w:color w:val="000000"/>
          <w:lang w:eastAsia="zh-CN"/>
        </w:rPr>
        <w:t>Obes</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Lond</w:t>
      </w:r>
      <w:proofErr w:type="spellEnd"/>
      <w:r w:rsidRPr="00BB0659">
        <w:rPr>
          <w:rFonts w:ascii="Book Antiqua" w:eastAsia="宋体" w:hAnsi="Book Antiqua" w:cs="宋体"/>
          <w:i/>
          <w:iCs/>
          <w:color w:val="000000"/>
          <w:lang w:eastAsia="zh-CN"/>
        </w:rPr>
        <w:t>)</w:t>
      </w:r>
      <w:r w:rsidRPr="00BB0659">
        <w:rPr>
          <w:rFonts w:ascii="Book Antiqua" w:eastAsia="宋体" w:hAnsi="Book Antiqua" w:cs="宋体"/>
          <w:color w:val="000000"/>
          <w:lang w:eastAsia="zh-CN"/>
        </w:rPr>
        <w:t> 2011; </w:t>
      </w:r>
      <w:r w:rsidRPr="00BB0659">
        <w:rPr>
          <w:rFonts w:ascii="Book Antiqua" w:eastAsia="宋体" w:hAnsi="Book Antiqua" w:cs="宋体"/>
          <w:b/>
          <w:bCs/>
          <w:color w:val="000000"/>
          <w:lang w:eastAsia="zh-CN"/>
        </w:rPr>
        <w:t>35</w:t>
      </w:r>
      <w:r w:rsidRPr="00BB0659">
        <w:rPr>
          <w:rFonts w:ascii="Book Antiqua" w:eastAsia="宋体" w:hAnsi="Book Antiqua" w:cs="宋体"/>
          <w:color w:val="000000"/>
          <w:lang w:eastAsia="zh-CN"/>
        </w:rPr>
        <w:t>: 393-400 [PMID: 20680014 DOI: 10.1038/ijo.2010.152]</w:t>
      </w:r>
    </w:p>
    <w:p w14:paraId="13845A3D"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13 </w:t>
      </w:r>
      <w:proofErr w:type="spellStart"/>
      <w:r w:rsidRPr="00BB0659">
        <w:rPr>
          <w:rFonts w:ascii="Book Antiqua" w:eastAsia="宋体" w:hAnsi="Book Antiqua" w:cs="宋体"/>
          <w:b/>
          <w:bCs/>
          <w:color w:val="000000"/>
          <w:lang w:eastAsia="zh-CN"/>
        </w:rPr>
        <w:t>Misra</w:t>
      </w:r>
      <w:proofErr w:type="spellEnd"/>
      <w:r w:rsidRPr="00BB0659">
        <w:rPr>
          <w:rFonts w:ascii="Book Antiqua" w:eastAsia="宋体" w:hAnsi="Book Antiqua" w:cs="宋体"/>
          <w:b/>
          <w:bCs/>
          <w:color w:val="000000"/>
          <w:lang w:eastAsia="zh-CN"/>
        </w:rPr>
        <w:t xml:space="preserve"> KB</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Endemann</w:t>
      </w:r>
      <w:proofErr w:type="spellEnd"/>
      <w:r w:rsidRPr="00BB0659">
        <w:rPr>
          <w:rFonts w:ascii="Book Antiqua" w:eastAsia="宋体" w:hAnsi="Book Antiqua" w:cs="宋体"/>
          <w:color w:val="000000"/>
          <w:lang w:eastAsia="zh-CN"/>
        </w:rPr>
        <w:t xml:space="preserve"> SW, Ayer M. Measures of obesity and metabolic syndrome in Indian Americans in northern California. </w:t>
      </w:r>
      <w:proofErr w:type="spellStart"/>
      <w:r w:rsidRPr="00BB0659">
        <w:rPr>
          <w:rFonts w:ascii="Book Antiqua" w:eastAsia="宋体" w:hAnsi="Book Antiqua" w:cs="宋体"/>
          <w:i/>
          <w:iCs/>
          <w:color w:val="000000"/>
          <w:lang w:eastAsia="zh-CN"/>
        </w:rPr>
        <w:t>Ethn</w:t>
      </w:r>
      <w:proofErr w:type="spellEnd"/>
      <w:r w:rsidRPr="00BB0659">
        <w:rPr>
          <w:rFonts w:ascii="Book Antiqua" w:eastAsia="宋体" w:hAnsi="Book Antiqua" w:cs="宋体"/>
          <w:i/>
          <w:iCs/>
          <w:color w:val="000000"/>
          <w:lang w:eastAsia="zh-CN"/>
        </w:rPr>
        <w:t xml:space="preserve"> Dis</w:t>
      </w:r>
      <w:r w:rsidRPr="00BB0659">
        <w:rPr>
          <w:rFonts w:ascii="Book Antiqua" w:eastAsia="宋体" w:hAnsi="Book Antiqua" w:cs="宋体"/>
          <w:color w:val="000000"/>
          <w:lang w:eastAsia="zh-CN"/>
        </w:rPr>
        <w:t> 2006; </w:t>
      </w:r>
      <w:r w:rsidRPr="00BB0659">
        <w:rPr>
          <w:rFonts w:ascii="Book Antiqua" w:eastAsia="宋体" w:hAnsi="Book Antiqua" w:cs="宋体"/>
          <w:b/>
          <w:bCs/>
          <w:color w:val="000000"/>
          <w:lang w:eastAsia="zh-CN"/>
        </w:rPr>
        <w:t>16</w:t>
      </w:r>
      <w:r w:rsidRPr="00BB0659">
        <w:rPr>
          <w:rFonts w:ascii="Book Antiqua" w:eastAsia="宋体" w:hAnsi="Book Antiqua" w:cs="宋体"/>
          <w:color w:val="000000"/>
          <w:lang w:eastAsia="zh-CN"/>
        </w:rPr>
        <w:t>: 331-337 [PMID: 17682232]</w:t>
      </w:r>
    </w:p>
    <w:p w14:paraId="57868A3C"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14 </w:t>
      </w:r>
      <w:proofErr w:type="spellStart"/>
      <w:r w:rsidRPr="00BB0659">
        <w:rPr>
          <w:rFonts w:ascii="Book Antiqua" w:eastAsia="宋体" w:hAnsi="Book Antiqua" w:cs="宋体"/>
          <w:b/>
          <w:bCs/>
          <w:color w:val="000000"/>
          <w:lang w:eastAsia="zh-CN"/>
        </w:rPr>
        <w:t>Arnaiz-Villena</w:t>
      </w:r>
      <w:proofErr w:type="spellEnd"/>
      <w:r w:rsidRPr="00BB0659">
        <w:rPr>
          <w:rFonts w:ascii="Book Antiqua" w:eastAsia="宋体" w:hAnsi="Book Antiqua" w:cs="宋体"/>
          <w:b/>
          <w:bCs/>
          <w:color w:val="000000"/>
          <w:lang w:eastAsia="zh-CN"/>
        </w:rPr>
        <w:t xml:space="preserve"> A</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Fernández-Honrado</w:t>
      </w:r>
      <w:proofErr w:type="spellEnd"/>
      <w:r w:rsidRPr="00BB0659">
        <w:rPr>
          <w:rFonts w:ascii="Book Antiqua" w:eastAsia="宋体" w:hAnsi="Book Antiqua" w:cs="宋体"/>
          <w:color w:val="000000"/>
          <w:lang w:eastAsia="zh-CN"/>
        </w:rPr>
        <w:t xml:space="preserve"> M, Rey D, </w:t>
      </w:r>
      <w:proofErr w:type="spellStart"/>
      <w:r w:rsidRPr="00BB0659">
        <w:rPr>
          <w:rFonts w:ascii="Book Antiqua" w:eastAsia="宋体" w:hAnsi="Book Antiqua" w:cs="宋体"/>
          <w:color w:val="000000"/>
          <w:lang w:eastAsia="zh-CN"/>
        </w:rPr>
        <w:t>Enríquez</w:t>
      </w:r>
      <w:proofErr w:type="spellEnd"/>
      <w:r w:rsidRPr="00BB0659">
        <w:rPr>
          <w:rFonts w:ascii="Book Antiqua" w:eastAsia="宋体" w:hAnsi="Book Antiqua" w:cs="宋体"/>
          <w:color w:val="000000"/>
          <w:lang w:eastAsia="zh-CN"/>
        </w:rPr>
        <w:t xml:space="preserve">-de-Salamanca M, </w:t>
      </w:r>
      <w:proofErr w:type="spellStart"/>
      <w:r w:rsidRPr="00BB0659">
        <w:rPr>
          <w:rFonts w:ascii="Book Antiqua" w:eastAsia="宋体" w:hAnsi="Book Antiqua" w:cs="宋体"/>
          <w:color w:val="000000"/>
          <w:lang w:eastAsia="zh-CN"/>
        </w:rPr>
        <w:t>Abd</w:t>
      </w:r>
      <w:proofErr w:type="spellEnd"/>
      <w:r w:rsidRPr="00BB0659">
        <w:rPr>
          <w:rFonts w:ascii="Book Antiqua" w:eastAsia="宋体" w:hAnsi="Book Antiqua" w:cs="宋体"/>
          <w:color w:val="000000"/>
          <w:lang w:eastAsia="zh-CN"/>
        </w:rPr>
        <w:t xml:space="preserve">-El-Fatah-Khalil S, </w:t>
      </w:r>
      <w:proofErr w:type="spellStart"/>
      <w:r w:rsidRPr="00BB0659">
        <w:rPr>
          <w:rFonts w:ascii="Book Antiqua" w:eastAsia="宋体" w:hAnsi="Book Antiqua" w:cs="宋体"/>
          <w:color w:val="000000"/>
          <w:lang w:eastAsia="zh-CN"/>
        </w:rPr>
        <w:t>Arribas</w:t>
      </w:r>
      <w:proofErr w:type="spellEnd"/>
      <w:r w:rsidRPr="00BB0659">
        <w:rPr>
          <w:rFonts w:ascii="Book Antiqua" w:eastAsia="宋体" w:hAnsi="Book Antiqua" w:cs="宋体"/>
          <w:color w:val="000000"/>
          <w:lang w:eastAsia="zh-CN"/>
        </w:rPr>
        <w:t xml:space="preserve"> I, Coca C, </w:t>
      </w:r>
      <w:proofErr w:type="spellStart"/>
      <w:r w:rsidRPr="00BB0659">
        <w:rPr>
          <w:rFonts w:ascii="Book Antiqua" w:eastAsia="宋体" w:hAnsi="Book Antiqua" w:cs="宋体"/>
          <w:color w:val="000000"/>
          <w:lang w:eastAsia="zh-CN"/>
        </w:rPr>
        <w:t>Algora</w:t>
      </w:r>
      <w:proofErr w:type="spellEnd"/>
      <w:r w:rsidRPr="00BB0659">
        <w:rPr>
          <w:rFonts w:ascii="Book Antiqua" w:eastAsia="宋体" w:hAnsi="Book Antiqua" w:cs="宋体"/>
          <w:color w:val="000000"/>
          <w:lang w:eastAsia="zh-CN"/>
        </w:rPr>
        <w:t xml:space="preserve"> M, </w:t>
      </w:r>
      <w:proofErr w:type="spellStart"/>
      <w:r w:rsidRPr="00BB0659">
        <w:rPr>
          <w:rFonts w:ascii="Book Antiqua" w:eastAsia="宋体" w:hAnsi="Book Antiqua" w:cs="宋体"/>
          <w:color w:val="000000"/>
          <w:lang w:eastAsia="zh-CN"/>
        </w:rPr>
        <w:t>Areces</w:t>
      </w:r>
      <w:proofErr w:type="spellEnd"/>
      <w:r w:rsidRPr="00BB0659">
        <w:rPr>
          <w:rFonts w:ascii="Book Antiqua" w:eastAsia="宋体" w:hAnsi="Book Antiqua" w:cs="宋体"/>
          <w:color w:val="000000"/>
          <w:lang w:eastAsia="zh-CN"/>
        </w:rPr>
        <w:t xml:space="preserve"> C. Amerindians show association to obesity with adiponectin gene SNP45 and SNP276: population genetics of a food intake control and "thrifty" gene. </w:t>
      </w:r>
      <w:proofErr w:type="spellStart"/>
      <w:r w:rsidRPr="00BB0659">
        <w:rPr>
          <w:rFonts w:ascii="Book Antiqua" w:eastAsia="宋体" w:hAnsi="Book Antiqua" w:cs="宋体"/>
          <w:i/>
          <w:iCs/>
          <w:color w:val="000000"/>
          <w:lang w:eastAsia="zh-CN"/>
        </w:rPr>
        <w:t>Mol</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Biol</w:t>
      </w:r>
      <w:proofErr w:type="spellEnd"/>
      <w:r w:rsidRPr="00BB0659">
        <w:rPr>
          <w:rFonts w:ascii="Book Antiqua" w:eastAsia="宋体" w:hAnsi="Book Antiqua" w:cs="宋体"/>
          <w:i/>
          <w:iCs/>
          <w:color w:val="000000"/>
          <w:lang w:eastAsia="zh-CN"/>
        </w:rPr>
        <w:t xml:space="preserve"> Rep</w:t>
      </w:r>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40</w:t>
      </w:r>
      <w:r w:rsidRPr="00BB0659">
        <w:rPr>
          <w:rFonts w:ascii="Book Antiqua" w:eastAsia="宋体" w:hAnsi="Book Antiqua" w:cs="宋体"/>
          <w:color w:val="000000"/>
          <w:lang w:eastAsia="zh-CN"/>
        </w:rPr>
        <w:t>: 1819-1826 [PMID: 23108996 DOI: 10.1007/s11033-012-2236-1]</w:t>
      </w:r>
    </w:p>
    <w:p w14:paraId="5F7202DA"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15 </w:t>
      </w:r>
      <w:proofErr w:type="spellStart"/>
      <w:r w:rsidRPr="00BB0659">
        <w:rPr>
          <w:rFonts w:ascii="Book Antiqua" w:eastAsia="宋体" w:hAnsi="Book Antiqua" w:cs="宋体"/>
          <w:b/>
          <w:bCs/>
          <w:color w:val="000000"/>
          <w:lang w:eastAsia="zh-CN"/>
        </w:rPr>
        <w:t>Trude</w:t>
      </w:r>
      <w:proofErr w:type="spellEnd"/>
      <w:r w:rsidRPr="00BB0659">
        <w:rPr>
          <w:rFonts w:ascii="Book Antiqua" w:eastAsia="宋体" w:hAnsi="Book Antiqua" w:cs="宋体"/>
          <w:b/>
          <w:bCs/>
          <w:color w:val="000000"/>
          <w:lang w:eastAsia="zh-CN"/>
        </w:rPr>
        <w:t xml:space="preserve"> AC</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Kharmats</w:t>
      </w:r>
      <w:proofErr w:type="spellEnd"/>
      <w:r w:rsidRPr="00BB0659">
        <w:rPr>
          <w:rFonts w:ascii="Book Antiqua" w:eastAsia="宋体" w:hAnsi="Book Antiqua" w:cs="宋体"/>
          <w:color w:val="000000"/>
          <w:lang w:eastAsia="zh-CN"/>
        </w:rPr>
        <w:t xml:space="preserve"> A, Jock B, Liu D, Lee K, Martins PA, </w:t>
      </w:r>
      <w:proofErr w:type="spellStart"/>
      <w:r w:rsidRPr="00BB0659">
        <w:rPr>
          <w:rFonts w:ascii="Book Antiqua" w:eastAsia="宋体" w:hAnsi="Book Antiqua" w:cs="宋体"/>
          <w:color w:val="000000"/>
          <w:lang w:eastAsia="zh-CN"/>
        </w:rPr>
        <w:t>Pardilla</w:t>
      </w:r>
      <w:proofErr w:type="spellEnd"/>
      <w:r w:rsidRPr="00BB0659">
        <w:rPr>
          <w:rFonts w:ascii="Book Antiqua" w:eastAsia="宋体" w:hAnsi="Book Antiqua" w:cs="宋体"/>
          <w:color w:val="000000"/>
          <w:lang w:eastAsia="zh-CN"/>
        </w:rPr>
        <w:t xml:space="preserve"> M, Swartz J, </w:t>
      </w:r>
      <w:proofErr w:type="spellStart"/>
      <w:r w:rsidRPr="00BB0659">
        <w:rPr>
          <w:rFonts w:ascii="Book Antiqua" w:eastAsia="宋体" w:hAnsi="Book Antiqua" w:cs="宋体"/>
          <w:color w:val="000000"/>
          <w:lang w:eastAsia="zh-CN"/>
        </w:rPr>
        <w:t>Gittelsohn</w:t>
      </w:r>
      <w:proofErr w:type="spellEnd"/>
      <w:r w:rsidRPr="00BB0659">
        <w:rPr>
          <w:rFonts w:ascii="Book Antiqua" w:eastAsia="宋体" w:hAnsi="Book Antiqua" w:cs="宋体"/>
          <w:color w:val="000000"/>
          <w:lang w:eastAsia="zh-CN"/>
        </w:rPr>
        <w:t xml:space="preserve"> J. Patterns of Food Consumption are Associated with Obesity, Self-Reported Diabetes and Cardiovascular Disease in Five American Indian Communities. </w:t>
      </w:r>
      <w:proofErr w:type="spellStart"/>
      <w:r w:rsidRPr="00BB0659">
        <w:rPr>
          <w:rFonts w:ascii="Book Antiqua" w:eastAsia="宋体" w:hAnsi="Book Antiqua" w:cs="宋体"/>
          <w:i/>
          <w:iCs/>
          <w:color w:val="000000"/>
          <w:lang w:eastAsia="zh-CN"/>
        </w:rPr>
        <w:t>Ecol</w:t>
      </w:r>
      <w:proofErr w:type="spellEnd"/>
      <w:r w:rsidRPr="00BB0659">
        <w:rPr>
          <w:rFonts w:ascii="Book Antiqua" w:eastAsia="宋体" w:hAnsi="Book Antiqua" w:cs="宋体"/>
          <w:i/>
          <w:iCs/>
          <w:color w:val="000000"/>
          <w:lang w:eastAsia="zh-CN"/>
        </w:rPr>
        <w:t xml:space="preserve"> Food </w:t>
      </w:r>
      <w:proofErr w:type="spellStart"/>
      <w:r w:rsidRPr="00BB0659">
        <w:rPr>
          <w:rFonts w:ascii="Book Antiqua" w:eastAsia="宋体" w:hAnsi="Book Antiqua" w:cs="宋体"/>
          <w:i/>
          <w:iCs/>
          <w:color w:val="000000"/>
          <w:lang w:eastAsia="zh-CN"/>
        </w:rPr>
        <w:t>Nutr</w:t>
      </w:r>
      <w:proofErr w:type="spellEnd"/>
      <w:r w:rsidRPr="00BB0659">
        <w:rPr>
          <w:rFonts w:ascii="Book Antiqua" w:eastAsia="宋体" w:hAnsi="Book Antiqua" w:cs="宋体"/>
          <w:color w:val="000000"/>
          <w:lang w:eastAsia="zh-CN"/>
        </w:rPr>
        <w:t> 2015; </w:t>
      </w:r>
      <w:r w:rsidRPr="00BB0659">
        <w:rPr>
          <w:rFonts w:ascii="Book Antiqua" w:eastAsia="宋体" w:hAnsi="Book Antiqua" w:cs="宋体"/>
          <w:b/>
          <w:bCs/>
          <w:color w:val="000000"/>
          <w:lang w:eastAsia="zh-CN"/>
        </w:rPr>
        <w:t>54</w:t>
      </w:r>
      <w:r w:rsidRPr="00BB0659">
        <w:rPr>
          <w:rFonts w:ascii="Book Antiqua" w:eastAsia="宋体" w:hAnsi="Book Antiqua" w:cs="宋体"/>
          <w:color w:val="000000"/>
          <w:lang w:eastAsia="zh-CN"/>
        </w:rPr>
        <w:t>: 437-454 [PMID: 26036617 DOI: 10.1080/03670244.2014.922070]</w:t>
      </w:r>
    </w:p>
    <w:p w14:paraId="33E443FB"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16 </w:t>
      </w:r>
      <w:proofErr w:type="spellStart"/>
      <w:r w:rsidRPr="00BB0659">
        <w:rPr>
          <w:rFonts w:ascii="Book Antiqua" w:eastAsia="宋体" w:hAnsi="Book Antiqua" w:cs="宋体"/>
          <w:b/>
          <w:bCs/>
          <w:color w:val="000000"/>
          <w:lang w:eastAsia="zh-CN"/>
        </w:rPr>
        <w:t>Lucke-Wold</w:t>
      </w:r>
      <w:proofErr w:type="spellEnd"/>
      <w:r w:rsidRPr="00BB0659">
        <w:rPr>
          <w:rFonts w:ascii="Book Antiqua" w:eastAsia="宋体" w:hAnsi="Book Antiqua" w:cs="宋体"/>
          <w:b/>
          <w:bCs/>
          <w:color w:val="000000"/>
          <w:lang w:eastAsia="zh-CN"/>
        </w:rPr>
        <w:t xml:space="preserve"> BP</w:t>
      </w:r>
      <w:r w:rsidRPr="00BB0659">
        <w:rPr>
          <w:rFonts w:ascii="Book Antiqua" w:eastAsia="宋体" w:hAnsi="Book Antiqua" w:cs="宋体"/>
          <w:color w:val="000000"/>
          <w:lang w:eastAsia="zh-CN"/>
        </w:rPr>
        <w:t xml:space="preserve">, Turner RC, </w:t>
      </w:r>
      <w:proofErr w:type="spellStart"/>
      <w:r w:rsidRPr="00BB0659">
        <w:rPr>
          <w:rFonts w:ascii="Book Antiqua" w:eastAsia="宋体" w:hAnsi="Book Antiqua" w:cs="宋体"/>
          <w:color w:val="000000"/>
          <w:lang w:eastAsia="zh-CN"/>
        </w:rPr>
        <w:t>Lucke-Wold</w:t>
      </w:r>
      <w:proofErr w:type="spellEnd"/>
      <w:r w:rsidRPr="00BB0659">
        <w:rPr>
          <w:rFonts w:ascii="Book Antiqua" w:eastAsia="宋体" w:hAnsi="Book Antiqua" w:cs="宋体"/>
          <w:color w:val="000000"/>
          <w:lang w:eastAsia="zh-CN"/>
        </w:rPr>
        <w:t xml:space="preserve"> AN, Rosen CL, Huber JD.</w:t>
      </w:r>
      <w:proofErr w:type="gramEnd"/>
      <w:r w:rsidRPr="00BB0659">
        <w:rPr>
          <w:rFonts w:ascii="Book Antiqua" w:eastAsia="宋体" w:hAnsi="Book Antiqua" w:cs="宋体"/>
          <w:color w:val="000000"/>
          <w:lang w:eastAsia="zh-CN"/>
        </w:rPr>
        <w:t xml:space="preserve"> Age and the metabolic syndrome as risk factors for ischemic stroke: improving preclinical models of ischemic stroke. </w:t>
      </w:r>
      <w:r w:rsidRPr="00BB0659">
        <w:rPr>
          <w:rFonts w:ascii="Book Antiqua" w:eastAsia="宋体" w:hAnsi="Book Antiqua" w:cs="宋体"/>
          <w:i/>
          <w:iCs/>
          <w:color w:val="000000"/>
          <w:lang w:eastAsia="zh-CN"/>
        </w:rPr>
        <w:t xml:space="preserve">Yale J </w:t>
      </w:r>
      <w:proofErr w:type="spellStart"/>
      <w:r w:rsidRPr="00BB0659">
        <w:rPr>
          <w:rFonts w:ascii="Book Antiqua" w:eastAsia="宋体" w:hAnsi="Book Antiqua" w:cs="宋体"/>
          <w:i/>
          <w:iCs/>
          <w:color w:val="000000"/>
          <w:lang w:eastAsia="zh-CN"/>
        </w:rPr>
        <w:t>Biol</w:t>
      </w:r>
      <w:proofErr w:type="spellEnd"/>
      <w:r w:rsidRPr="00BB0659">
        <w:rPr>
          <w:rFonts w:ascii="Book Antiqua" w:eastAsia="宋体" w:hAnsi="Book Antiqua" w:cs="宋体"/>
          <w:i/>
          <w:iCs/>
          <w:color w:val="000000"/>
          <w:lang w:eastAsia="zh-CN"/>
        </w:rPr>
        <w:t xml:space="preserve"> Med</w:t>
      </w:r>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85</w:t>
      </w:r>
      <w:r w:rsidRPr="00BB0659">
        <w:rPr>
          <w:rFonts w:ascii="Book Antiqua" w:eastAsia="宋体" w:hAnsi="Book Antiqua" w:cs="宋体"/>
          <w:color w:val="000000"/>
          <w:lang w:eastAsia="zh-CN"/>
        </w:rPr>
        <w:t>: 523-539 [PMID: 23239952]</w:t>
      </w:r>
    </w:p>
    <w:p w14:paraId="5710C568"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17 </w:t>
      </w:r>
      <w:proofErr w:type="spellStart"/>
      <w:r w:rsidRPr="00BB0659">
        <w:rPr>
          <w:rFonts w:ascii="Book Antiqua" w:eastAsia="宋体" w:hAnsi="Book Antiqua" w:cs="宋体"/>
          <w:b/>
          <w:bCs/>
          <w:color w:val="000000"/>
          <w:lang w:eastAsia="zh-CN"/>
        </w:rPr>
        <w:t>Giugliano</w:t>
      </w:r>
      <w:proofErr w:type="spellEnd"/>
      <w:r w:rsidRPr="00BB0659">
        <w:rPr>
          <w:rFonts w:ascii="Book Antiqua" w:eastAsia="宋体" w:hAnsi="Book Antiqua" w:cs="宋体"/>
          <w:b/>
          <w:bCs/>
          <w:color w:val="000000"/>
          <w:lang w:eastAsia="zh-CN"/>
        </w:rPr>
        <w:t xml:space="preserve"> D</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Maiorino</w:t>
      </w:r>
      <w:proofErr w:type="spellEnd"/>
      <w:r w:rsidRPr="00BB0659">
        <w:rPr>
          <w:rFonts w:ascii="Book Antiqua" w:eastAsia="宋体" w:hAnsi="Book Antiqua" w:cs="宋体"/>
          <w:color w:val="000000"/>
          <w:lang w:eastAsia="zh-CN"/>
        </w:rPr>
        <w:t xml:space="preserve"> MI, </w:t>
      </w:r>
      <w:proofErr w:type="spellStart"/>
      <w:r w:rsidRPr="00BB0659">
        <w:rPr>
          <w:rFonts w:ascii="Book Antiqua" w:eastAsia="宋体" w:hAnsi="Book Antiqua" w:cs="宋体"/>
          <w:color w:val="000000"/>
          <w:lang w:eastAsia="zh-CN"/>
        </w:rPr>
        <w:t>Bellastella</w:t>
      </w:r>
      <w:proofErr w:type="spellEnd"/>
      <w:r w:rsidRPr="00BB0659">
        <w:rPr>
          <w:rFonts w:ascii="Book Antiqua" w:eastAsia="宋体" w:hAnsi="Book Antiqua" w:cs="宋体"/>
          <w:color w:val="000000"/>
          <w:lang w:eastAsia="zh-CN"/>
        </w:rPr>
        <w:t xml:space="preserve"> G, Esposito K. Glucose, cholesterol, and blood pressure: is lower always better for type 2 diabetes? </w:t>
      </w:r>
      <w:r w:rsidRPr="00BB0659">
        <w:rPr>
          <w:rFonts w:ascii="Book Antiqua" w:eastAsia="宋体" w:hAnsi="Book Antiqua" w:cs="宋体"/>
          <w:i/>
          <w:iCs/>
          <w:color w:val="000000"/>
          <w:lang w:eastAsia="zh-CN"/>
        </w:rPr>
        <w:t>Endocrine</w:t>
      </w:r>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54</w:t>
      </w:r>
      <w:r w:rsidRPr="00BB0659">
        <w:rPr>
          <w:rFonts w:ascii="Book Antiqua" w:eastAsia="宋体" w:hAnsi="Book Antiqua" w:cs="宋体"/>
          <w:color w:val="000000"/>
          <w:lang w:eastAsia="zh-CN"/>
        </w:rPr>
        <w:t>: 32-37 [PMID: 27220940 DOI: 10.1007/s12020-016-0981-y]</w:t>
      </w:r>
    </w:p>
    <w:p w14:paraId="3971FCBA"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18 </w:t>
      </w:r>
      <w:proofErr w:type="spellStart"/>
      <w:r w:rsidRPr="00BB0659">
        <w:rPr>
          <w:rFonts w:ascii="Book Antiqua" w:eastAsia="宋体" w:hAnsi="Book Antiqua" w:cs="宋体"/>
          <w:b/>
          <w:bCs/>
          <w:color w:val="000000"/>
          <w:lang w:eastAsia="zh-CN"/>
        </w:rPr>
        <w:t>Anjana</w:t>
      </w:r>
      <w:proofErr w:type="spellEnd"/>
      <w:r w:rsidRPr="00BB0659">
        <w:rPr>
          <w:rFonts w:ascii="Book Antiqua" w:eastAsia="宋体" w:hAnsi="Book Antiqua" w:cs="宋体"/>
          <w:b/>
          <w:bCs/>
          <w:color w:val="000000"/>
          <w:lang w:eastAsia="zh-CN"/>
        </w:rPr>
        <w:t xml:space="preserve"> RM</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Shanthi</w:t>
      </w:r>
      <w:proofErr w:type="spellEnd"/>
      <w:r w:rsidRPr="00BB0659">
        <w:rPr>
          <w:rFonts w:ascii="Book Antiqua" w:eastAsia="宋体" w:hAnsi="Book Antiqua" w:cs="宋体"/>
          <w:color w:val="000000"/>
          <w:lang w:eastAsia="zh-CN"/>
        </w:rPr>
        <w:t xml:space="preserve"> Rani CS, Deepa M, </w:t>
      </w:r>
      <w:proofErr w:type="spellStart"/>
      <w:r w:rsidRPr="00BB0659">
        <w:rPr>
          <w:rFonts w:ascii="Book Antiqua" w:eastAsia="宋体" w:hAnsi="Book Antiqua" w:cs="宋体"/>
          <w:color w:val="000000"/>
          <w:lang w:eastAsia="zh-CN"/>
        </w:rPr>
        <w:t>Pradeepa</w:t>
      </w:r>
      <w:proofErr w:type="spellEnd"/>
      <w:r w:rsidRPr="00BB0659">
        <w:rPr>
          <w:rFonts w:ascii="Book Antiqua" w:eastAsia="宋体" w:hAnsi="Book Antiqua" w:cs="宋体"/>
          <w:color w:val="000000"/>
          <w:lang w:eastAsia="zh-CN"/>
        </w:rPr>
        <w:t xml:space="preserve"> R, </w:t>
      </w:r>
      <w:proofErr w:type="spellStart"/>
      <w:r w:rsidRPr="00BB0659">
        <w:rPr>
          <w:rFonts w:ascii="Book Antiqua" w:eastAsia="宋体" w:hAnsi="Book Antiqua" w:cs="宋体"/>
          <w:color w:val="000000"/>
          <w:lang w:eastAsia="zh-CN"/>
        </w:rPr>
        <w:t>Sudha</w:t>
      </w:r>
      <w:proofErr w:type="spellEnd"/>
      <w:r w:rsidRPr="00BB0659">
        <w:rPr>
          <w:rFonts w:ascii="Book Antiqua" w:eastAsia="宋体" w:hAnsi="Book Antiqua" w:cs="宋体"/>
          <w:color w:val="000000"/>
          <w:lang w:eastAsia="zh-CN"/>
        </w:rPr>
        <w:t xml:space="preserve"> V, </w:t>
      </w:r>
      <w:proofErr w:type="spellStart"/>
      <w:r w:rsidRPr="00BB0659">
        <w:rPr>
          <w:rFonts w:ascii="Book Antiqua" w:eastAsia="宋体" w:hAnsi="Book Antiqua" w:cs="宋体"/>
          <w:color w:val="000000"/>
          <w:lang w:eastAsia="zh-CN"/>
        </w:rPr>
        <w:t>Divya</w:t>
      </w:r>
      <w:proofErr w:type="spellEnd"/>
      <w:r w:rsidRPr="00BB0659">
        <w:rPr>
          <w:rFonts w:ascii="Book Antiqua" w:eastAsia="宋体" w:hAnsi="Book Antiqua" w:cs="宋体"/>
          <w:color w:val="000000"/>
          <w:lang w:eastAsia="zh-CN"/>
        </w:rPr>
        <w:t xml:space="preserve"> Nair H, </w:t>
      </w:r>
      <w:proofErr w:type="spellStart"/>
      <w:r w:rsidRPr="00BB0659">
        <w:rPr>
          <w:rFonts w:ascii="Book Antiqua" w:eastAsia="宋体" w:hAnsi="Book Antiqua" w:cs="宋体"/>
          <w:color w:val="000000"/>
          <w:lang w:eastAsia="zh-CN"/>
        </w:rPr>
        <w:t>Lakshmipriya</w:t>
      </w:r>
      <w:proofErr w:type="spellEnd"/>
      <w:r w:rsidRPr="00BB0659">
        <w:rPr>
          <w:rFonts w:ascii="Book Antiqua" w:eastAsia="宋体" w:hAnsi="Book Antiqua" w:cs="宋体"/>
          <w:color w:val="000000"/>
          <w:lang w:eastAsia="zh-CN"/>
        </w:rPr>
        <w:t xml:space="preserve"> N, </w:t>
      </w:r>
      <w:proofErr w:type="spellStart"/>
      <w:r w:rsidRPr="00BB0659">
        <w:rPr>
          <w:rFonts w:ascii="Book Antiqua" w:eastAsia="宋体" w:hAnsi="Book Antiqua" w:cs="宋体"/>
          <w:color w:val="000000"/>
          <w:lang w:eastAsia="zh-CN"/>
        </w:rPr>
        <w:t>Subhashini</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Binu</w:t>
      </w:r>
      <w:proofErr w:type="spellEnd"/>
      <w:r w:rsidRPr="00BB0659">
        <w:rPr>
          <w:rFonts w:ascii="Book Antiqua" w:eastAsia="宋体" w:hAnsi="Book Antiqua" w:cs="宋体"/>
          <w:color w:val="000000"/>
          <w:lang w:eastAsia="zh-CN"/>
        </w:rPr>
        <w:t xml:space="preserve"> VS, </w:t>
      </w:r>
      <w:proofErr w:type="spellStart"/>
      <w:r w:rsidRPr="00BB0659">
        <w:rPr>
          <w:rFonts w:ascii="Book Antiqua" w:eastAsia="宋体" w:hAnsi="Book Antiqua" w:cs="宋体"/>
          <w:color w:val="000000"/>
          <w:lang w:eastAsia="zh-CN"/>
        </w:rPr>
        <w:t>Unnikrishnan</w:t>
      </w:r>
      <w:proofErr w:type="spellEnd"/>
      <w:r w:rsidRPr="00BB0659">
        <w:rPr>
          <w:rFonts w:ascii="Book Antiqua" w:eastAsia="宋体" w:hAnsi="Book Antiqua" w:cs="宋体"/>
          <w:color w:val="000000"/>
          <w:lang w:eastAsia="zh-CN"/>
        </w:rPr>
        <w:t xml:space="preserve"> R, Mohan V. Incidence of Diabetes and Prediabetes and Predictors of Progression Among Asian Indians: </w:t>
      </w:r>
      <w:r w:rsidRPr="00BB0659">
        <w:rPr>
          <w:rFonts w:ascii="Book Antiqua" w:eastAsia="宋体" w:hAnsi="Book Antiqua" w:cs="宋体"/>
          <w:color w:val="000000"/>
          <w:lang w:eastAsia="zh-CN"/>
        </w:rPr>
        <w:lastRenderedPageBreak/>
        <w:t>10-Year Follow-up of the Chennai Urban Rural Epidemiology Study (CURES). </w:t>
      </w:r>
      <w:r w:rsidRPr="00BB0659">
        <w:rPr>
          <w:rFonts w:ascii="Book Antiqua" w:eastAsia="宋体" w:hAnsi="Book Antiqua" w:cs="宋体"/>
          <w:i/>
          <w:iCs/>
          <w:color w:val="000000"/>
          <w:lang w:eastAsia="zh-CN"/>
        </w:rPr>
        <w:t>Diabetes Care</w:t>
      </w:r>
      <w:r w:rsidRPr="00BB0659">
        <w:rPr>
          <w:rFonts w:ascii="Book Antiqua" w:eastAsia="宋体" w:hAnsi="Book Antiqua" w:cs="宋体"/>
          <w:color w:val="000000"/>
          <w:lang w:eastAsia="zh-CN"/>
        </w:rPr>
        <w:t> 2015; </w:t>
      </w:r>
      <w:r w:rsidRPr="00BB0659">
        <w:rPr>
          <w:rFonts w:ascii="Book Antiqua" w:eastAsia="宋体" w:hAnsi="Book Antiqua" w:cs="宋体"/>
          <w:b/>
          <w:bCs/>
          <w:color w:val="000000"/>
          <w:lang w:eastAsia="zh-CN"/>
        </w:rPr>
        <w:t>38</w:t>
      </w:r>
      <w:r w:rsidRPr="00BB0659">
        <w:rPr>
          <w:rFonts w:ascii="Book Antiqua" w:eastAsia="宋体" w:hAnsi="Book Antiqua" w:cs="宋体"/>
          <w:color w:val="000000"/>
          <w:lang w:eastAsia="zh-CN"/>
        </w:rPr>
        <w:t>: 1441-1448 [PMID: 25906786 DOI: 10.2337/dc14-2814]</w:t>
      </w:r>
    </w:p>
    <w:p w14:paraId="64F92C28"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19 </w:t>
      </w:r>
      <w:r w:rsidRPr="00BB0659">
        <w:rPr>
          <w:rFonts w:ascii="Book Antiqua" w:eastAsia="宋体" w:hAnsi="Book Antiqua" w:cs="宋体"/>
          <w:b/>
          <w:bCs/>
          <w:color w:val="000000"/>
          <w:lang w:eastAsia="zh-CN"/>
        </w:rPr>
        <w:t>Mani P</w:t>
      </w:r>
      <w:r w:rsidRPr="00BB0659">
        <w:rPr>
          <w:rFonts w:ascii="Book Antiqua" w:eastAsia="宋体" w:hAnsi="Book Antiqua" w:cs="宋体"/>
          <w:color w:val="000000"/>
          <w:lang w:eastAsia="zh-CN"/>
        </w:rPr>
        <w:t xml:space="preserve">, Ren HY, </w:t>
      </w:r>
      <w:proofErr w:type="spellStart"/>
      <w:r w:rsidRPr="00BB0659">
        <w:rPr>
          <w:rFonts w:ascii="Book Antiqua" w:eastAsia="宋体" w:hAnsi="Book Antiqua" w:cs="宋体"/>
          <w:color w:val="000000"/>
          <w:lang w:eastAsia="zh-CN"/>
        </w:rPr>
        <w:t>Neeland</w:t>
      </w:r>
      <w:proofErr w:type="spellEnd"/>
      <w:r w:rsidRPr="00BB0659">
        <w:rPr>
          <w:rFonts w:ascii="Book Antiqua" w:eastAsia="宋体" w:hAnsi="Book Antiqua" w:cs="宋体"/>
          <w:color w:val="000000"/>
          <w:lang w:eastAsia="zh-CN"/>
        </w:rPr>
        <w:t xml:space="preserve"> IJ, McGuire DK, Ayers CR, </w:t>
      </w:r>
      <w:proofErr w:type="spellStart"/>
      <w:r w:rsidRPr="00BB0659">
        <w:rPr>
          <w:rFonts w:ascii="Book Antiqua" w:eastAsia="宋体" w:hAnsi="Book Antiqua" w:cs="宋体"/>
          <w:color w:val="000000"/>
          <w:lang w:eastAsia="zh-CN"/>
        </w:rPr>
        <w:t>Khera</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Rohatgi</w:t>
      </w:r>
      <w:proofErr w:type="spellEnd"/>
      <w:r w:rsidRPr="00BB0659">
        <w:rPr>
          <w:rFonts w:ascii="Book Antiqua" w:eastAsia="宋体" w:hAnsi="Book Antiqua" w:cs="宋体"/>
          <w:color w:val="000000"/>
          <w:lang w:eastAsia="zh-CN"/>
        </w:rPr>
        <w:t xml:space="preserve"> A. </w:t>
      </w:r>
      <w:proofErr w:type="gramStart"/>
      <w:r w:rsidRPr="00BB0659">
        <w:rPr>
          <w:rFonts w:ascii="Book Antiqua" w:eastAsia="宋体" w:hAnsi="Book Antiqua" w:cs="宋体"/>
          <w:color w:val="000000"/>
          <w:lang w:eastAsia="zh-CN"/>
        </w:rPr>
        <w:t>The association between HDL particle concentration and incident metabolic syndrome in the multi-ethnic Dallas Heart Study.</w:t>
      </w:r>
      <w:proofErr w:type="gramEnd"/>
      <w:r w:rsidRPr="00BB0659">
        <w:rPr>
          <w:rFonts w:ascii="Book Antiqua" w:eastAsia="宋体" w:hAnsi="Book Antiqua" w:cs="宋体"/>
          <w:color w:val="000000"/>
          <w:lang w:eastAsia="zh-CN"/>
        </w:rPr>
        <w:t> </w:t>
      </w:r>
      <w:r w:rsidRPr="00BB0659">
        <w:rPr>
          <w:rFonts w:ascii="Book Antiqua" w:eastAsia="宋体" w:hAnsi="Book Antiqua" w:cs="宋体"/>
          <w:i/>
          <w:iCs/>
          <w:color w:val="000000"/>
          <w:lang w:eastAsia="zh-CN"/>
        </w:rPr>
        <w:t xml:space="preserve">Diabetes </w:t>
      </w:r>
      <w:proofErr w:type="spellStart"/>
      <w:r w:rsidRPr="00BB0659">
        <w:rPr>
          <w:rFonts w:ascii="Book Antiqua" w:eastAsia="宋体" w:hAnsi="Book Antiqua" w:cs="宋体"/>
          <w:i/>
          <w:iCs/>
          <w:color w:val="000000"/>
          <w:lang w:eastAsia="zh-CN"/>
        </w:rPr>
        <w:t>Metab</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Syndr</w:t>
      </w:r>
      <w:proofErr w:type="spellEnd"/>
      <w:r w:rsidRPr="00BB0659">
        <w:rPr>
          <w:rFonts w:ascii="Book Antiqua" w:eastAsia="宋体" w:hAnsi="Book Antiqua" w:cs="宋体"/>
          <w:color w:val="000000"/>
          <w:lang w:eastAsia="zh-CN"/>
        </w:rPr>
        <w:t> 2016</w:t>
      </w:r>
      <w:proofErr w:type="gramStart"/>
      <w:r w:rsidRPr="00BB0659">
        <w:rPr>
          <w:rFonts w:ascii="Book Antiqua" w:eastAsia="宋体" w:hAnsi="Book Antiqua" w:cs="宋体"/>
          <w:color w:val="000000"/>
          <w:lang w:eastAsia="zh-CN"/>
        </w:rPr>
        <w:t>; :</w:t>
      </w:r>
      <w:proofErr w:type="gramEnd"/>
      <w:r w:rsidRPr="00BB0659">
        <w:rPr>
          <w:rFonts w:ascii="Book Antiqua" w:eastAsia="宋体" w:hAnsi="Book Antiqua" w:cs="宋体"/>
          <w:color w:val="000000"/>
          <w:lang w:eastAsia="zh-CN"/>
        </w:rPr>
        <w:t xml:space="preserve"> [PMID: 27993539 DOI: 10.1016/j.dsx.2016.12.028]</w:t>
      </w:r>
    </w:p>
    <w:p w14:paraId="461FEA66"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20 </w:t>
      </w:r>
      <w:r w:rsidRPr="00BB0659">
        <w:rPr>
          <w:rFonts w:ascii="Book Antiqua" w:eastAsia="宋体" w:hAnsi="Book Antiqua" w:cs="宋体"/>
          <w:b/>
          <w:bCs/>
          <w:color w:val="000000"/>
          <w:lang w:eastAsia="zh-CN"/>
        </w:rPr>
        <w:t>Brugnara L</w:t>
      </w:r>
      <w:r w:rsidRPr="00BB0659">
        <w:rPr>
          <w:rFonts w:ascii="Book Antiqua" w:eastAsia="宋体" w:hAnsi="Book Antiqua" w:cs="宋体"/>
          <w:color w:val="000000"/>
          <w:lang w:eastAsia="zh-CN"/>
        </w:rPr>
        <w:t xml:space="preserve">, Murillo S, </w:t>
      </w:r>
      <w:proofErr w:type="spellStart"/>
      <w:r w:rsidRPr="00BB0659">
        <w:rPr>
          <w:rFonts w:ascii="Book Antiqua" w:eastAsia="宋体" w:hAnsi="Book Antiqua" w:cs="宋体"/>
          <w:color w:val="000000"/>
          <w:lang w:eastAsia="zh-CN"/>
        </w:rPr>
        <w:t>Novials</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Rojo-Martínez</w:t>
      </w:r>
      <w:proofErr w:type="spellEnd"/>
      <w:r w:rsidRPr="00BB0659">
        <w:rPr>
          <w:rFonts w:ascii="Book Antiqua" w:eastAsia="宋体" w:hAnsi="Book Antiqua" w:cs="宋体"/>
          <w:color w:val="000000"/>
          <w:lang w:eastAsia="zh-CN"/>
        </w:rPr>
        <w:t xml:space="preserve"> G, </w:t>
      </w:r>
      <w:proofErr w:type="spellStart"/>
      <w:r w:rsidRPr="00BB0659">
        <w:rPr>
          <w:rFonts w:ascii="Book Antiqua" w:eastAsia="宋体" w:hAnsi="Book Antiqua" w:cs="宋体"/>
          <w:color w:val="000000"/>
          <w:lang w:eastAsia="zh-CN"/>
        </w:rPr>
        <w:t>Soriguer</w:t>
      </w:r>
      <w:proofErr w:type="spellEnd"/>
      <w:r w:rsidRPr="00BB0659">
        <w:rPr>
          <w:rFonts w:ascii="Book Antiqua" w:eastAsia="宋体" w:hAnsi="Book Antiqua" w:cs="宋体"/>
          <w:color w:val="000000"/>
          <w:lang w:eastAsia="zh-CN"/>
        </w:rPr>
        <w:t xml:space="preserve"> F, </w:t>
      </w:r>
      <w:proofErr w:type="spellStart"/>
      <w:r w:rsidRPr="00BB0659">
        <w:rPr>
          <w:rFonts w:ascii="Book Antiqua" w:eastAsia="宋体" w:hAnsi="Book Antiqua" w:cs="宋体"/>
          <w:color w:val="000000"/>
          <w:lang w:eastAsia="zh-CN"/>
        </w:rPr>
        <w:t>Goday</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Calle-Pascual</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Castaño</w:t>
      </w:r>
      <w:proofErr w:type="spellEnd"/>
      <w:r w:rsidRPr="00BB0659">
        <w:rPr>
          <w:rFonts w:ascii="Book Antiqua" w:eastAsia="宋体" w:hAnsi="Book Antiqua" w:cs="宋体"/>
          <w:color w:val="000000"/>
          <w:lang w:eastAsia="zh-CN"/>
        </w:rPr>
        <w:t xml:space="preserve"> L, </w:t>
      </w:r>
      <w:proofErr w:type="spellStart"/>
      <w:r w:rsidRPr="00BB0659">
        <w:rPr>
          <w:rFonts w:ascii="Book Antiqua" w:eastAsia="宋体" w:hAnsi="Book Antiqua" w:cs="宋体"/>
          <w:color w:val="000000"/>
          <w:lang w:eastAsia="zh-CN"/>
        </w:rPr>
        <w:t>Gaztambide</w:t>
      </w:r>
      <w:proofErr w:type="spellEnd"/>
      <w:r w:rsidRPr="00BB0659">
        <w:rPr>
          <w:rFonts w:ascii="Book Antiqua" w:eastAsia="宋体" w:hAnsi="Book Antiqua" w:cs="宋体"/>
          <w:color w:val="000000"/>
          <w:lang w:eastAsia="zh-CN"/>
        </w:rPr>
        <w:t xml:space="preserve"> S, Valdés S, </w:t>
      </w:r>
      <w:proofErr w:type="spellStart"/>
      <w:r w:rsidRPr="00BB0659">
        <w:rPr>
          <w:rFonts w:ascii="Book Antiqua" w:eastAsia="宋体" w:hAnsi="Book Antiqua" w:cs="宋体"/>
          <w:color w:val="000000"/>
          <w:lang w:eastAsia="zh-CN"/>
        </w:rPr>
        <w:t>Franch</w:t>
      </w:r>
      <w:proofErr w:type="spellEnd"/>
      <w:r w:rsidRPr="00BB0659">
        <w:rPr>
          <w:rFonts w:ascii="Book Antiqua" w:eastAsia="宋体" w:hAnsi="Book Antiqua" w:cs="宋体"/>
          <w:color w:val="000000"/>
          <w:lang w:eastAsia="zh-CN"/>
        </w:rPr>
        <w:t xml:space="preserve"> J, Castell C, </w:t>
      </w:r>
      <w:proofErr w:type="spellStart"/>
      <w:r w:rsidRPr="00BB0659">
        <w:rPr>
          <w:rFonts w:ascii="Book Antiqua" w:eastAsia="宋体" w:hAnsi="Book Antiqua" w:cs="宋体"/>
          <w:color w:val="000000"/>
          <w:lang w:eastAsia="zh-CN"/>
        </w:rPr>
        <w:t>Vendrell</w:t>
      </w:r>
      <w:proofErr w:type="spellEnd"/>
      <w:r w:rsidRPr="00BB0659">
        <w:rPr>
          <w:rFonts w:ascii="Book Antiqua" w:eastAsia="宋体" w:hAnsi="Book Antiqua" w:cs="宋体"/>
          <w:color w:val="000000"/>
          <w:lang w:eastAsia="zh-CN"/>
        </w:rPr>
        <w:t xml:space="preserve"> J, </w:t>
      </w:r>
      <w:proofErr w:type="spellStart"/>
      <w:r w:rsidRPr="00BB0659">
        <w:rPr>
          <w:rFonts w:ascii="Book Antiqua" w:eastAsia="宋体" w:hAnsi="Book Antiqua" w:cs="宋体"/>
          <w:color w:val="000000"/>
          <w:lang w:eastAsia="zh-CN"/>
        </w:rPr>
        <w:t>Casamitjana</w:t>
      </w:r>
      <w:proofErr w:type="spellEnd"/>
      <w:r w:rsidRPr="00BB0659">
        <w:rPr>
          <w:rFonts w:ascii="Book Antiqua" w:eastAsia="宋体" w:hAnsi="Book Antiqua" w:cs="宋体"/>
          <w:color w:val="000000"/>
          <w:lang w:eastAsia="zh-CN"/>
        </w:rPr>
        <w:t xml:space="preserve"> R, Bosch-Comas A, </w:t>
      </w:r>
      <w:proofErr w:type="spellStart"/>
      <w:r w:rsidRPr="00BB0659">
        <w:rPr>
          <w:rFonts w:ascii="Book Antiqua" w:eastAsia="宋体" w:hAnsi="Book Antiqua" w:cs="宋体"/>
          <w:color w:val="000000"/>
          <w:lang w:eastAsia="zh-CN"/>
        </w:rPr>
        <w:t>Bordiú</w:t>
      </w:r>
      <w:proofErr w:type="spellEnd"/>
      <w:r w:rsidRPr="00BB0659">
        <w:rPr>
          <w:rFonts w:ascii="Book Antiqua" w:eastAsia="宋体" w:hAnsi="Book Antiqua" w:cs="宋体"/>
          <w:color w:val="000000"/>
          <w:lang w:eastAsia="zh-CN"/>
        </w:rPr>
        <w:t xml:space="preserve"> E, </w:t>
      </w:r>
      <w:proofErr w:type="spellStart"/>
      <w:r w:rsidRPr="00BB0659">
        <w:rPr>
          <w:rFonts w:ascii="Book Antiqua" w:eastAsia="宋体" w:hAnsi="Book Antiqua" w:cs="宋体"/>
          <w:color w:val="000000"/>
          <w:lang w:eastAsia="zh-CN"/>
        </w:rPr>
        <w:t>Carmena</w:t>
      </w:r>
      <w:proofErr w:type="spellEnd"/>
      <w:r w:rsidRPr="00BB0659">
        <w:rPr>
          <w:rFonts w:ascii="Book Antiqua" w:eastAsia="宋体" w:hAnsi="Book Antiqua" w:cs="宋体"/>
          <w:color w:val="000000"/>
          <w:lang w:eastAsia="zh-CN"/>
        </w:rPr>
        <w:t xml:space="preserve"> R, </w:t>
      </w:r>
      <w:proofErr w:type="spellStart"/>
      <w:r w:rsidRPr="00BB0659">
        <w:rPr>
          <w:rFonts w:ascii="Book Antiqua" w:eastAsia="宋体" w:hAnsi="Book Antiqua" w:cs="宋体"/>
          <w:color w:val="000000"/>
          <w:lang w:eastAsia="zh-CN"/>
        </w:rPr>
        <w:t>Catalá</w:t>
      </w:r>
      <w:proofErr w:type="spellEnd"/>
      <w:r w:rsidRPr="00BB0659">
        <w:rPr>
          <w:rFonts w:ascii="Book Antiqua" w:eastAsia="宋体" w:hAnsi="Book Antiqua" w:cs="宋体"/>
          <w:color w:val="000000"/>
          <w:lang w:eastAsia="zh-CN"/>
        </w:rPr>
        <w:t xml:space="preserve"> M, Delgado E, </w:t>
      </w:r>
      <w:proofErr w:type="spellStart"/>
      <w:r w:rsidRPr="00BB0659">
        <w:rPr>
          <w:rFonts w:ascii="Book Antiqua" w:eastAsia="宋体" w:hAnsi="Book Antiqua" w:cs="宋体"/>
          <w:color w:val="000000"/>
          <w:lang w:eastAsia="zh-CN"/>
        </w:rPr>
        <w:t>Girbés</w:t>
      </w:r>
      <w:proofErr w:type="spellEnd"/>
      <w:r w:rsidRPr="00BB0659">
        <w:rPr>
          <w:rFonts w:ascii="Book Antiqua" w:eastAsia="宋体" w:hAnsi="Book Antiqua" w:cs="宋体"/>
          <w:color w:val="000000"/>
          <w:lang w:eastAsia="zh-CN"/>
        </w:rPr>
        <w:t xml:space="preserve"> J, </w:t>
      </w:r>
      <w:proofErr w:type="spellStart"/>
      <w:r w:rsidRPr="00BB0659">
        <w:rPr>
          <w:rFonts w:ascii="Book Antiqua" w:eastAsia="宋体" w:hAnsi="Book Antiqua" w:cs="宋体"/>
          <w:color w:val="000000"/>
          <w:lang w:eastAsia="zh-CN"/>
        </w:rPr>
        <w:t>López</w:t>
      </w:r>
      <w:proofErr w:type="spellEnd"/>
      <w:r w:rsidRPr="00BB0659">
        <w:rPr>
          <w:rFonts w:ascii="Book Antiqua" w:eastAsia="宋体" w:hAnsi="Book Antiqua" w:cs="宋体"/>
          <w:color w:val="000000"/>
          <w:lang w:eastAsia="zh-CN"/>
        </w:rPr>
        <w:t xml:space="preserve">-Alba A, </w:t>
      </w:r>
      <w:proofErr w:type="spellStart"/>
      <w:r w:rsidRPr="00BB0659">
        <w:rPr>
          <w:rFonts w:ascii="Book Antiqua" w:eastAsia="宋体" w:hAnsi="Book Antiqua" w:cs="宋体"/>
          <w:color w:val="000000"/>
          <w:lang w:eastAsia="zh-CN"/>
        </w:rPr>
        <w:t>Martínez-Larrad</w:t>
      </w:r>
      <w:proofErr w:type="spellEnd"/>
      <w:r w:rsidRPr="00BB0659">
        <w:rPr>
          <w:rFonts w:ascii="Book Antiqua" w:eastAsia="宋体" w:hAnsi="Book Antiqua" w:cs="宋体"/>
          <w:color w:val="000000"/>
          <w:lang w:eastAsia="zh-CN"/>
        </w:rPr>
        <w:t xml:space="preserve"> MT, Menéndez E, Mora-</w:t>
      </w:r>
      <w:proofErr w:type="spellStart"/>
      <w:r w:rsidRPr="00BB0659">
        <w:rPr>
          <w:rFonts w:ascii="Book Antiqua" w:eastAsia="宋体" w:hAnsi="Book Antiqua" w:cs="宋体"/>
          <w:color w:val="000000"/>
          <w:lang w:eastAsia="zh-CN"/>
        </w:rPr>
        <w:t>Peces</w:t>
      </w:r>
      <w:proofErr w:type="spellEnd"/>
      <w:r w:rsidRPr="00BB0659">
        <w:rPr>
          <w:rFonts w:ascii="Book Antiqua" w:eastAsia="宋体" w:hAnsi="Book Antiqua" w:cs="宋体"/>
          <w:color w:val="000000"/>
          <w:lang w:eastAsia="zh-CN"/>
        </w:rPr>
        <w:t xml:space="preserve"> I, </w:t>
      </w:r>
      <w:proofErr w:type="spellStart"/>
      <w:r w:rsidRPr="00BB0659">
        <w:rPr>
          <w:rFonts w:ascii="Book Antiqua" w:eastAsia="宋体" w:hAnsi="Book Antiqua" w:cs="宋体"/>
          <w:color w:val="000000"/>
          <w:lang w:eastAsia="zh-CN"/>
        </w:rPr>
        <w:t>Pascual-Manich</w:t>
      </w:r>
      <w:proofErr w:type="spellEnd"/>
      <w:r w:rsidRPr="00BB0659">
        <w:rPr>
          <w:rFonts w:ascii="Book Antiqua" w:eastAsia="宋体" w:hAnsi="Book Antiqua" w:cs="宋体"/>
          <w:color w:val="000000"/>
          <w:lang w:eastAsia="zh-CN"/>
        </w:rPr>
        <w:t xml:space="preserve"> G, Serrano-Ríos M, </w:t>
      </w:r>
      <w:proofErr w:type="spellStart"/>
      <w:r w:rsidRPr="00BB0659">
        <w:rPr>
          <w:rFonts w:ascii="Book Antiqua" w:eastAsia="宋体" w:hAnsi="Book Antiqua" w:cs="宋体"/>
          <w:color w:val="000000"/>
          <w:lang w:eastAsia="zh-CN"/>
        </w:rPr>
        <w:t>Gomis</w:t>
      </w:r>
      <w:proofErr w:type="spellEnd"/>
      <w:r w:rsidRPr="00BB0659">
        <w:rPr>
          <w:rFonts w:ascii="Book Antiqua" w:eastAsia="宋体" w:hAnsi="Book Antiqua" w:cs="宋体"/>
          <w:color w:val="000000"/>
          <w:lang w:eastAsia="zh-CN"/>
        </w:rPr>
        <w:t xml:space="preserve"> R, Ortega E. Low Physical Activity and Its Association with Diabetes and Other Cardiovascular Risk Factors: A Nationwide, Population-Based Study. </w:t>
      </w:r>
      <w:proofErr w:type="spellStart"/>
      <w:r w:rsidRPr="00BB0659">
        <w:rPr>
          <w:rFonts w:ascii="Book Antiqua" w:eastAsia="宋体" w:hAnsi="Book Antiqua" w:cs="宋体"/>
          <w:i/>
          <w:iCs/>
          <w:color w:val="000000"/>
          <w:lang w:eastAsia="zh-CN"/>
        </w:rPr>
        <w:t>PLoS</w:t>
      </w:r>
      <w:proofErr w:type="spellEnd"/>
      <w:r w:rsidRPr="00BB0659">
        <w:rPr>
          <w:rFonts w:ascii="Book Antiqua" w:eastAsia="宋体" w:hAnsi="Book Antiqua" w:cs="宋体"/>
          <w:i/>
          <w:iCs/>
          <w:color w:val="000000"/>
          <w:lang w:eastAsia="zh-CN"/>
        </w:rPr>
        <w:t xml:space="preserve"> One</w:t>
      </w:r>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11</w:t>
      </w:r>
      <w:r w:rsidRPr="00BB0659">
        <w:rPr>
          <w:rFonts w:ascii="Book Antiqua" w:eastAsia="宋体" w:hAnsi="Book Antiqua" w:cs="宋体"/>
          <w:color w:val="000000"/>
          <w:lang w:eastAsia="zh-CN"/>
        </w:rPr>
        <w:t>: e0160959 [PMID: 27532610 DOI: 10.1371/journal.pone.0160959]</w:t>
      </w:r>
    </w:p>
    <w:p w14:paraId="51702C29"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21 </w:t>
      </w:r>
      <w:proofErr w:type="spellStart"/>
      <w:r w:rsidRPr="00BB0659">
        <w:rPr>
          <w:rFonts w:ascii="Book Antiqua" w:eastAsia="宋体" w:hAnsi="Book Antiqua" w:cs="宋体"/>
          <w:b/>
          <w:bCs/>
          <w:color w:val="000000"/>
          <w:lang w:eastAsia="zh-CN"/>
        </w:rPr>
        <w:t>Rampal</w:t>
      </w:r>
      <w:proofErr w:type="spellEnd"/>
      <w:r w:rsidRPr="00BB0659">
        <w:rPr>
          <w:rFonts w:ascii="Book Antiqua" w:eastAsia="宋体" w:hAnsi="Book Antiqua" w:cs="宋体"/>
          <w:b/>
          <w:bCs/>
          <w:color w:val="000000"/>
          <w:lang w:eastAsia="zh-CN"/>
        </w:rPr>
        <w:t xml:space="preserve"> S</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Mahadeva</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Guallar</w:t>
      </w:r>
      <w:proofErr w:type="spellEnd"/>
      <w:r w:rsidRPr="00BB0659">
        <w:rPr>
          <w:rFonts w:ascii="Book Antiqua" w:eastAsia="宋体" w:hAnsi="Book Antiqua" w:cs="宋体"/>
          <w:color w:val="000000"/>
          <w:lang w:eastAsia="zh-CN"/>
        </w:rPr>
        <w:t xml:space="preserve"> E, </w:t>
      </w:r>
      <w:proofErr w:type="spellStart"/>
      <w:r w:rsidRPr="00BB0659">
        <w:rPr>
          <w:rFonts w:ascii="Book Antiqua" w:eastAsia="宋体" w:hAnsi="Book Antiqua" w:cs="宋体"/>
          <w:color w:val="000000"/>
          <w:lang w:eastAsia="zh-CN"/>
        </w:rPr>
        <w:t>Bulgiba</w:t>
      </w:r>
      <w:proofErr w:type="spellEnd"/>
      <w:r w:rsidRPr="00BB0659">
        <w:rPr>
          <w:rFonts w:ascii="Book Antiqua" w:eastAsia="宋体" w:hAnsi="Book Antiqua" w:cs="宋体"/>
          <w:color w:val="000000"/>
          <w:lang w:eastAsia="zh-CN"/>
        </w:rPr>
        <w:t xml:space="preserve"> A, Mohamed R, </w:t>
      </w:r>
      <w:proofErr w:type="spellStart"/>
      <w:r w:rsidRPr="00BB0659">
        <w:rPr>
          <w:rFonts w:ascii="Book Antiqua" w:eastAsia="宋体" w:hAnsi="Book Antiqua" w:cs="宋体"/>
          <w:color w:val="000000"/>
          <w:lang w:eastAsia="zh-CN"/>
        </w:rPr>
        <w:t>Rahmat</w:t>
      </w:r>
      <w:proofErr w:type="spellEnd"/>
      <w:r w:rsidRPr="00BB0659">
        <w:rPr>
          <w:rFonts w:ascii="Book Antiqua" w:eastAsia="宋体" w:hAnsi="Book Antiqua" w:cs="宋体"/>
          <w:color w:val="000000"/>
          <w:lang w:eastAsia="zh-CN"/>
        </w:rPr>
        <w:t xml:space="preserve"> R, </w:t>
      </w:r>
      <w:proofErr w:type="spellStart"/>
      <w:r w:rsidRPr="00BB0659">
        <w:rPr>
          <w:rFonts w:ascii="Book Antiqua" w:eastAsia="宋体" w:hAnsi="Book Antiqua" w:cs="宋体"/>
          <w:color w:val="000000"/>
          <w:lang w:eastAsia="zh-CN"/>
        </w:rPr>
        <w:t>Arif</w:t>
      </w:r>
      <w:proofErr w:type="spellEnd"/>
      <w:r w:rsidRPr="00BB0659">
        <w:rPr>
          <w:rFonts w:ascii="Book Antiqua" w:eastAsia="宋体" w:hAnsi="Book Antiqua" w:cs="宋体"/>
          <w:color w:val="000000"/>
          <w:lang w:eastAsia="zh-CN"/>
        </w:rPr>
        <w:t xml:space="preserve"> MT, </w:t>
      </w:r>
      <w:proofErr w:type="spellStart"/>
      <w:r w:rsidRPr="00BB0659">
        <w:rPr>
          <w:rFonts w:ascii="Book Antiqua" w:eastAsia="宋体" w:hAnsi="Book Antiqua" w:cs="宋体"/>
          <w:color w:val="000000"/>
          <w:lang w:eastAsia="zh-CN"/>
        </w:rPr>
        <w:t>Rampal</w:t>
      </w:r>
      <w:proofErr w:type="spellEnd"/>
      <w:r w:rsidRPr="00BB0659">
        <w:rPr>
          <w:rFonts w:ascii="Book Antiqua" w:eastAsia="宋体" w:hAnsi="Book Antiqua" w:cs="宋体"/>
          <w:color w:val="000000"/>
          <w:lang w:eastAsia="zh-CN"/>
        </w:rPr>
        <w:t xml:space="preserve"> L. Ethnic differences in the prevalence of metabolic syndrome: results from a multi-ethnic population-based survey in Malaysia. </w:t>
      </w:r>
      <w:proofErr w:type="spellStart"/>
      <w:r w:rsidRPr="00BB0659">
        <w:rPr>
          <w:rFonts w:ascii="Book Antiqua" w:eastAsia="宋体" w:hAnsi="Book Antiqua" w:cs="宋体"/>
          <w:i/>
          <w:iCs/>
          <w:color w:val="000000"/>
          <w:lang w:eastAsia="zh-CN"/>
        </w:rPr>
        <w:t>PLoS</w:t>
      </w:r>
      <w:proofErr w:type="spellEnd"/>
      <w:r w:rsidRPr="00BB0659">
        <w:rPr>
          <w:rFonts w:ascii="Book Antiqua" w:eastAsia="宋体" w:hAnsi="Book Antiqua" w:cs="宋体"/>
          <w:i/>
          <w:iCs/>
          <w:color w:val="000000"/>
          <w:lang w:eastAsia="zh-CN"/>
        </w:rPr>
        <w:t xml:space="preserve"> One</w:t>
      </w:r>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7</w:t>
      </w:r>
      <w:r w:rsidRPr="00BB0659">
        <w:rPr>
          <w:rFonts w:ascii="Book Antiqua" w:eastAsia="宋体" w:hAnsi="Book Antiqua" w:cs="宋体"/>
          <w:color w:val="000000"/>
          <w:lang w:eastAsia="zh-CN"/>
        </w:rPr>
        <w:t>: e46365 [PMID: 23029497 DOI: 10.1371/journal.pone.0046365]</w:t>
      </w:r>
    </w:p>
    <w:p w14:paraId="575B0A51"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22 </w:t>
      </w:r>
      <w:r w:rsidRPr="00BB0659">
        <w:rPr>
          <w:rFonts w:ascii="Book Antiqua" w:eastAsia="宋体" w:hAnsi="Book Antiqua" w:cs="宋体"/>
          <w:b/>
          <w:bCs/>
          <w:color w:val="000000"/>
          <w:lang w:eastAsia="zh-CN"/>
        </w:rPr>
        <w:t>Kaur R</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Matharoo</w:t>
      </w:r>
      <w:proofErr w:type="spellEnd"/>
      <w:r w:rsidRPr="00BB0659">
        <w:rPr>
          <w:rFonts w:ascii="Book Antiqua" w:eastAsia="宋体" w:hAnsi="Book Antiqua" w:cs="宋体"/>
          <w:color w:val="000000"/>
          <w:lang w:eastAsia="zh-CN"/>
        </w:rPr>
        <w:t xml:space="preserve"> K, Sharma R, </w:t>
      </w:r>
      <w:proofErr w:type="spellStart"/>
      <w:r w:rsidRPr="00BB0659">
        <w:rPr>
          <w:rFonts w:ascii="Book Antiqua" w:eastAsia="宋体" w:hAnsi="Book Antiqua" w:cs="宋体"/>
          <w:color w:val="000000"/>
          <w:lang w:eastAsia="zh-CN"/>
        </w:rPr>
        <w:t>Bhanwer</w:t>
      </w:r>
      <w:proofErr w:type="spellEnd"/>
      <w:r w:rsidRPr="00BB0659">
        <w:rPr>
          <w:rFonts w:ascii="Book Antiqua" w:eastAsia="宋体" w:hAnsi="Book Antiqua" w:cs="宋体"/>
          <w:color w:val="000000"/>
          <w:lang w:eastAsia="zh-CN"/>
        </w:rPr>
        <w:t xml:space="preserve"> AJ. C-reactive protein + 1059 G&amp; </w:t>
      </w:r>
      <w:proofErr w:type="spellStart"/>
      <w:r w:rsidRPr="00BB0659">
        <w:rPr>
          <w:rFonts w:ascii="Book Antiqua" w:eastAsia="宋体" w:hAnsi="Book Antiqua" w:cs="宋体"/>
          <w:color w:val="000000"/>
          <w:lang w:eastAsia="zh-CN"/>
        </w:rPr>
        <w:t>gt</w:t>
      </w:r>
      <w:proofErr w:type="spellEnd"/>
      <w:r w:rsidRPr="00BB0659">
        <w:rPr>
          <w:rFonts w:ascii="Book Antiqua" w:eastAsia="宋体" w:hAnsi="Book Antiqua" w:cs="宋体"/>
          <w:color w:val="000000"/>
          <w:lang w:eastAsia="zh-CN"/>
        </w:rPr>
        <w:t>; C polymorphism in type 2 diabetes and coronary artery disease patients. </w:t>
      </w:r>
      <w:r w:rsidRPr="00BB0659">
        <w:rPr>
          <w:rFonts w:ascii="Book Antiqua" w:eastAsia="宋体" w:hAnsi="Book Antiqua" w:cs="宋体"/>
          <w:i/>
          <w:iCs/>
          <w:color w:val="000000"/>
          <w:lang w:eastAsia="zh-CN"/>
        </w:rPr>
        <w:t>Meta Gene</w:t>
      </w:r>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1</w:t>
      </w:r>
      <w:r w:rsidRPr="00BB0659">
        <w:rPr>
          <w:rFonts w:ascii="Book Antiqua" w:eastAsia="宋体" w:hAnsi="Book Antiqua" w:cs="宋体"/>
          <w:color w:val="000000"/>
          <w:lang w:eastAsia="zh-CN"/>
        </w:rPr>
        <w:t>: 82-92 [PMID: 25606378 DOI: 10.1016/j.mgene.2013.10.012]</w:t>
      </w:r>
    </w:p>
    <w:p w14:paraId="5AA7B511"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23 </w:t>
      </w:r>
      <w:r w:rsidRPr="00BB0659">
        <w:rPr>
          <w:rFonts w:ascii="Book Antiqua" w:eastAsia="宋体" w:hAnsi="Book Antiqua" w:cs="宋体"/>
          <w:b/>
          <w:bCs/>
          <w:color w:val="000000"/>
          <w:lang w:eastAsia="zh-CN"/>
        </w:rPr>
        <w:t>Narayan KM</w:t>
      </w:r>
      <w:r w:rsidRPr="00BB0659">
        <w:rPr>
          <w:rFonts w:ascii="Book Antiqua" w:eastAsia="宋体" w:hAnsi="Book Antiqua" w:cs="宋体"/>
          <w:color w:val="000000"/>
          <w:lang w:eastAsia="zh-CN"/>
        </w:rPr>
        <w:t>. Type 2 Diabetes</w:t>
      </w:r>
      <w:proofErr w:type="gramEnd"/>
      <w:r w:rsidRPr="00BB0659">
        <w:rPr>
          <w:rFonts w:ascii="Book Antiqua" w:eastAsia="宋体" w:hAnsi="Book Antiqua" w:cs="宋体"/>
          <w:color w:val="000000"/>
          <w:lang w:eastAsia="zh-CN"/>
        </w:rPr>
        <w:t>: Why We Are Winning the Battle but Losing the War? 2015 Kelly West Award Lecture. </w:t>
      </w:r>
      <w:r w:rsidRPr="00BB0659">
        <w:rPr>
          <w:rFonts w:ascii="Book Antiqua" w:eastAsia="宋体" w:hAnsi="Book Antiqua" w:cs="宋体"/>
          <w:i/>
          <w:iCs/>
          <w:color w:val="000000"/>
          <w:lang w:eastAsia="zh-CN"/>
        </w:rPr>
        <w:t>Diabetes Care</w:t>
      </w:r>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39</w:t>
      </w:r>
      <w:r w:rsidRPr="00BB0659">
        <w:rPr>
          <w:rFonts w:ascii="Book Antiqua" w:eastAsia="宋体" w:hAnsi="Book Antiqua" w:cs="宋体"/>
          <w:color w:val="000000"/>
          <w:lang w:eastAsia="zh-CN"/>
        </w:rPr>
        <w:t>: 653-663 [PMID: 27208372 DOI: 10.2337/dc16-0205]</w:t>
      </w:r>
    </w:p>
    <w:p w14:paraId="6EDA3FBD"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24 </w:t>
      </w:r>
      <w:proofErr w:type="spellStart"/>
      <w:r w:rsidRPr="00BB0659">
        <w:rPr>
          <w:rFonts w:ascii="Book Antiqua" w:eastAsia="宋体" w:hAnsi="Book Antiqua" w:cs="宋体"/>
          <w:b/>
          <w:bCs/>
          <w:color w:val="000000"/>
          <w:lang w:eastAsia="zh-CN"/>
        </w:rPr>
        <w:t>Kanaya</w:t>
      </w:r>
      <w:proofErr w:type="spellEnd"/>
      <w:r w:rsidRPr="00BB0659">
        <w:rPr>
          <w:rFonts w:ascii="Book Antiqua" w:eastAsia="宋体" w:hAnsi="Book Antiqua" w:cs="宋体"/>
          <w:b/>
          <w:bCs/>
          <w:color w:val="000000"/>
          <w:lang w:eastAsia="zh-CN"/>
        </w:rPr>
        <w:t xml:space="preserve"> AM</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Wassel</w:t>
      </w:r>
      <w:proofErr w:type="spellEnd"/>
      <w:r w:rsidRPr="00BB0659">
        <w:rPr>
          <w:rFonts w:ascii="Book Antiqua" w:eastAsia="宋体" w:hAnsi="Book Antiqua" w:cs="宋体"/>
          <w:color w:val="000000"/>
          <w:lang w:eastAsia="zh-CN"/>
        </w:rPr>
        <w:t xml:space="preserve"> CL, </w:t>
      </w:r>
      <w:proofErr w:type="spellStart"/>
      <w:r w:rsidRPr="00BB0659">
        <w:rPr>
          <w:rFonts w:ascii="Book Antiqua" w:eastAsia="宋体" w:hAnsi="Book Antiqua" w:cs="宋体"/>
          <w:color w:val="000000"/>
          <w:lang w:eastAsia="zh-CN"/>
        </w:rPr>
        <w:t>Mathur</w:t>
      </w:r>
      <w:proofErr w:type="spellEnd"/>
      <w:r w:rsidRPr="00BB0659">
        <w:rPr>
          <w:rFonts w:ascii="Book Antiqua" w:eastAsia="宋体" w:hAnsi="Book Antiqua" w:cs="宋体"/>
          <w:color w:val="000000"/>
          <w:lang w:eastAsia="zh-CN"/>
        </w:rPr>
        <w:t xml:space="preserve"> D, Stewart A, Herrington D, </w:t>
      </w:r>
      <w:proofErr w:type="spellStart"/>
      <w:r w:rsidRPr="00BB0659">
        <w:rPr>
          <w:rFonts w:ascii="Book Antiqua" w:eastAsia="宋体" w:hAnsi="Book Antiqua" w:cs="宋体"/>
          <w:color w:val="000000"/>
          <w:lang w:eastAsia="zh-CN"/>
        </w:rPr>
        <w:t>Budoff</w:t>
      </w:r>
      <w:proofErr w:type="spellEnd"/>
      <w:r w:rsidRPr="00BB0659">
        <w:rPr>
          <w:rFonts w:ascii="Book Antiqua" w:eastAsia="宋体" w:hAnsi="Book Antiqua" w:cs="宋体"/>
          <w:color w:val="000000"/>
          <w:lang w:eastAsia="zh-CN"/>
        </w:rPr>
        <w:t xml:space="preserve"> MJ, </w:t>
      </w:r>
      <w:proofErr w:type="spellStart"/>
      <w:r w:rsidRPr="00BB0659">
        <w:rPr>
          <w:rFonts w:ascii="Book Antiqua" w:eastAsia="宋体" w:hAnsi="Book Antiqua" w:cs="宋体"/>
          <w:color w:val="000000"/>
          <w:lang w:eastAsia="zh-CN"/>
        </w:rPr>
        <w:t>Ranpura</w:t>
      </w:r>
      <w:proofErr w:type="spellEnd"/>
      <w:r w:rsidRPr="00BB0659">
        <w:rPr>
          <w:rFonts w:ascii="Book Antiqua" w:eastAsia="宋体" w:hAnsi="Book Antiqua" w:cs="宋体"/>
          <w:color w:val="000000"/>
          <w:lang w:eastAsia="zh-CN"/>
        </w:rPr>
        <w:t xml:space="preserve"> V, Liu K. Prevalence and correlates of diabetes in South </w:t>
      </w:r>
      <w:proofErr w:type="spellStart"/>
      <w:r w:rsidRPr="00BB0659">
        <w:rPr>
          <w:rFonts w:ascii="Book Antiqua" w:eastAsia="宋体" w:hAnsi="Book Antiqua" w:cs="宋体"/>
          <w:color w:val="000000"/>
          <w:lang w:eastAsia="zh-CN"/>
        </w:rPr>
        <w:t>asian</w:t>
      </w:r>
      <w:proofErr w:type="spellEnd"/>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indians</w:t>
      </w:r>
      <w:proofErr w:type="spellEnd"/>
      <w:r w:rsidRPr="00BB0659">
        <w:rPr>
          <w:rFonts w:ascii="Book Antiqua" w:eastAsia="宋体" w:hAnsi="Book Antiqua" w:cs="宋体"/>
          <w:color w:val="000000"/>
          <w:lang w:eastAsia="zh-CN"/>
        </w:rPr>
        <w:t xml:space="preserve"> in the United States: findings from the metabolic syndrome and atherosclerosis in South </w:t>
      </w:r>
      <w:proofErr w:type="spellStart"/>
      <w:r w:rsidRPr="00BB0659">
        <w:rPr>
          <w:rFonts w:ascii="Book Antiqua" w:eastAsia="宋体" w:hAnsi="Book Antiqua" w:cs="宋体"/>
          <w:color w:val="000000"/>
          <w:lang w:eastAsia="zh-CN"/>
        </w:rPr>
        <w:t>asians</w:t>
      </w:r>
      <w:proofErr w:type="spellEnd"/>
      <w:r w:rsidRPr="00BB0659">
        <w:rPr>
          <w:rFonts w:ascii="Book Antiqua" w:eastAsia="宋体" w:hAnsi="Book Antiqua" w:cs="宋体"/>
          <w:color w:val="000000"/>
          <w:lang w:eastAsia="zh-CN"/>
        </w:rPr>
        <w:t xml:space="preserve"> living in </w:t>
      </w:r>
      <w:proofErr w:type="spellStart"/>
      <w:r w:rsidRPr="00BB0659">
        <w:rPr>
          <w:rFonts w:ascii="Book Antiqua" w:eastAsia="宋体" w:hAnsi="Book Antiqua" w:cs="宋体"/>
          <w:color w:val="000000"/>
          <w:lang w:eastAsia="zh-CN"/>
        </w:rPr>
        <w:t>america</w:t>
      </w:r>
      <w:proofErr w:type="spellEnd"/>
      <w:r w:rsidRPr="00BB0659">
        <w:rPr>
          <w:rFonts w:ascii="Book Antiqua" w:eastAsia="宋体" w:hAnsi="Book Antiqua" w:cs="宋体"/>
          <w:color w:val="000000"/>
          <w:lang w:eastAsia="zh-CN"/>
        </w:rPr>
        <w:t xml:space="preserve"> study and the multi-ethnic study of </w:t>
      </w:r>
      <w:r w:rsidRPr="00BB0659">
        <w:rPr>
          <w:rFonts w:ascii="Book Antiqua" w:eastAsia="宋体" w:hAnsi="Book Antiqua" w:cs="宋体"/>
          <w:color w:val="000000"/>
          <w:lang w:eastAsia="zh-CN"/>
        </w:rPr>
        <w:lastRenderedPageBreak/>
        <w:t>atherosclerosis. </w:t>
      </w:r>
      <w:proofErr w:type="spellStart"/>
      <w:r w:rsidRPr="00BB0659">
        <w:rPr>
          <w:rFonts w:ascii="Book Antiqua" w:eastAsia="宋体" w:hAnsi="Book Antiqua" w:cs="宋体"/>
          <w:i/>
          <w:iCs/>
          <w:color w:val="000000"/>
          <w:lang w:eastAsia="zh-CN"/>
        </w:rPr>
        <w:t>Metab</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Syndr</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Relat</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Disord</w:t>
      </w:r>
      <w:proofErr w:type="spellEnd"/>
      <w:r w:rsidRPr="00BB0659">
        <w:rPr>
          <w:rFonts w:ascii="Book Antiqua" w:eastAsia="宋体" w:hAnsi="Book Antiqua" w:cs="宋体"/>
          <w:color w:val="000000"/>
          <w:lang w:eastAsia="zh-CN"/>
        </w:rPr>
        <w:t> 2010; </w:t>
      </w:r>
      <w:r w:rsidRPr="00BB0659">
        <w:rPr>
          <w:rFonts w:ascii="Book Antiqua" w:eastAsia="宋体" w:hAnsi="Book Antiqua" w:cs="宋体"/>
          <w:b/>
          <w:bCs/>
          <w:color w:val="000000"/>
          <w:lang w:eastAsia="zh-CN"/>
        </w:rPr>
        <w:t>8</w:t>
      </w:r>
      <w:r w:rsidRPr="00BB0659">
        <w:rPr>
          <w:rFonts w:ascii="Book Antiqua" w:eastAsia="宋体" w:hAnsi="Book Antiqua" w:cs="宋体"/>
          <w:color w:val="000000"/>
          <w:lang w:eastAsia="zh-CN"/>
        </w:rPr>
        <w:t>: 157-164 [PMID: 19943798 DOI: 10.1089/met.2009.0062]</w:t>
      </w:r>
    </w:p>
    <w:p w14:paraId="45CC2B73"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25 </w:t>
      </w:r>
      <w:r w:rsidRPr="00BB0659">
        <w:rPr>
          <w:rFonts w:ascii="Book Antiqua" w:eastAsia="宋体" w:hAnsi="Book Antiqua" w:cs="宋体"/>
          <w:b/>
          <w:bCs/>
          <w:color w:val="000000"/>
          <w:lang w:eastAsia="zh-CN"/>
        </w:rPr>
        <w:t>Hanks LJ</w:t>
      </w:r>
      <w:r w:rsidRPr="00BB0659">
        <w:rPr>
          <w:rFonts w:ascii="Book Antiqua" w:eastAsia="宋体" w:hAnsi="Book Antiqua" w:cs="宋体"/>
          <w:color w:val="000000"/>
          <w:lang w:eastAsia="zh-CN"/>
        </w:rPr>
        <w:t xml:space="preserve">, Pelham JH, </w:t>
      </w:r>
      <w:proofErr w:type="spellStart"/>
      <w:r w:rsidRPr="00BB0659">
        <w:rPr>
          <w:rFonts w:ascii="Book Antiqua" w:eastAsia="宋体" w:hAnsi="Book Antiqua" w:cs="宋体"/>
          <w:color w:val="000000"/>
          <w:lang w:eastAsia="zh-CN"/>
        </w:rPr>
        <w:t>Vaid</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Casazza</w:t>
      </w:r>
      <w:proofErr w:type="spellEnd"/>
      <w:r w:rsidRPr="00BB0659">
        <w:rPr>
          <w:rFonts w:ascii="Book Antiqua" w:eastAsia="宋体" w:hAnsi="Book Antiqua" w:cs="宋体"/>
          <w:color w:val="000000"/>
          <w:lang w:eastAsia="zh-CN"/>
        </w:rPr>
        <w:t xml:space="preserve"> K, Ashraf AP. Overweight adolescents with type 2 diabetes have significantly higher lipoprotein abnormalities than those with type 1 diabetes. </w:t>
      </w:r>
      <w:r w:rsidRPr="00BB0659">
        <w:rPr>
          <w:rFonts w:ascii="Book Antiqua" w:eastAsia="宋体" w:hAnsi="Book Antiqua" w:cs="宋体"/>
          <w:i/>
          <w:iCs/>
          <w:color w:val="000000"/>
          <w:lang w:eastAsia="zh-CN"/>
        </w:rPr>
        <w:t xml:space="preserve">Diabetes Res </w:t>
      </w:r>
      <w:proofErr w:type="spellStart"/>
      <w:r w:rsidRPr="00BB0659">
        <w:rPr>
          <w:rFonts w:ascii="Book Antiqua" w:eastAsia="宋体" w:hAnsi="Book Antiqua" w:cs="宋体"/>
          <w:i/>
          <w:iCs/>
          <w:color w:val="000000"/>
          <w:lang w:eastAsia="zh-CN"/>
        </w:rPr>
        <w:t>Clin</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Pract</w:t>
      </w:r>
      <w:proofErr w:type="spellEnd"/>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115</w:t>
      </w:r>
      <w:r w:rsidRPr="00BB0659">
        <w:rPr>
          <w:rFonts w:ascii="Book Antiqua" w:eastAsia="宋体" w:hAnsi="Book Antiqua" w:cs="宋体"/>
          <w:color w:val="000000"/>
          <w:lang w:eastAsia="zh-CN"/>
        </w:rPr>
        <w:t>: 83-89 [PMID: 27242127 DOI: 10.1016/j.diabres.2016.03.004]</w:t>
      </w:r>
    </w:p>
    <w:p w14:paraId="44ABA2EF"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26 </w:t>
      </w:r>
      <w:proofErr w:type="spellStart"/>
      <w:r w:rsidRPr="00BB0659">
        <w:rPr>
          <w:rFonts w:ascii="Book Antiqua" w:eastAsia="宋体" w:hAnsi="Book Antiqua" w:cs="宋体"/>
          <w:b/>
          <w:bCs/>
          <w:color w:val="000000"/>
          <w:lang w:eastAsia="zh-CN"/>
        </w:rPr>
        <w:t>Yajnik</w:t>
      </w:r>
      <w:proofErr w:type="spellEnd"/>
      <w:r w:rsidRPr="00BB0659">
        <w:rPr>
          <w:rFonts w:ascii="Book Antiqua" w:eastAsia="宋体" w:hAnsi="Book Antiqua" w:cs="宋体"/>
          <w:b/>
          <w:bCs/>
          <w:color w:val="000000"/>
          <w:lang w:eastAsia="zh-CN"/>
        </w:rPr>
        <w:t xml:space="preserve"> CS</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Yudkin</w:t>
      </w:r>
      <w:proofErr w:type="spellEnd"/>
      <w:r w:rsidRPr="00BB0659">
        <w:rPr>
          <w:rFonts w:ascii="Book Antiqua" w:eastAsia="宋体" w:hAnsi="Book Antiqua" w:cs="宋体"/>
          <w:color w:val="000000"/>
          <w:lang w:eastAsia="zh-CN"/>
        </w:rPr>
        <w:t xml:space="preserve"> JS.</w:t>
      </w:r>
      <w:proofErr w:type="gramEnd"/>
      <w:r w:rsidRPr="00BB0659">
        <w:rPr>
          <w:rFonts w:ascii="Book Antiqua" w:eastAsia="宋体" w:hAnsi="Book Antiqua" w:cs="宋体"/>
          <w:color w:val="000000"/>
          <w:lang w:eastAsia="zh-CN"/>
        </w:rPr>
        <w:t xml:space="preserve"> </w:t>
      </w:r>
      <w:proofErr w:type="gramStart"/>
      <w:r w:rsidRPr="00BB0659">
        <w:rPr>
          <w:rFonts w:ascii="Book Antiqua" w:eastAsia="宋体" w:hAnsi="Book Antiqua" w:cs="宋体"/>
          <w:color w:val="000000"/>
          <w:lang w:eastAsia="zh-CN"/>
        </w:rPr>
        <w:t>The Y-Y paradox.</w:t>
      </w:r>
      <w:proofErr w:type="gramEnd"/>
      <w:r w:rsidRPr="00BB0659">
        <w:rPr>
          <w:rFonts w:ascii="Book Antiqua" w:eastAsia="宋体" w:hAnsi="Book Antiqua" w:cs="宋体"/>
          <w:color w:val="000000"/>
          <w:lang w:eastAsia="zh-CN"/>
        </w:rPr>
        <w:t> </w:t>
      </w:r>
      <w:r w:rsidRPr="00BB0659">
        <w:rPr>
          <w:rFonts w:ascii="Book Antiqua" w:eastAsia="宋体" w:hAnsi="Book Antiqua" w:cs="宋体"/>
          <w:i/>
          <w:iCs/>
          <w:color w:val="000000"/>
          <w:lang w:eastAsia="zh-CN"/>
        </w:rPr>
        <w:t>Lancet</w:t>
      </w:r>
      <w:r w:rsidRPr="00BB0659">
        <w:rPr>
          <w:rFonts w:ascii="Book Antiqua" w:eastAsia="宋体" w:hAnsi="Book Antiqua" w:cs="宋体"/>
          <w:color w:val="000000"/>
          <w:lang w:eastAsia="zh-CN"/>
        </w:rPr>
        <w:t> 2004; </w:t>
      </w:r>
      <w:r w:rsidRPr="00BB0659">
        <w:rPr>
          <w:rFonts w:ascii="Book Antiqua" w:eastAsia="宋体" w:hAnsi="Book Antiqua" w:cs="宋体"/>
          <w:b/>
          <w:bCs/>
          <w:color w:val="000000"/>
          <w:lang w:eastAsia="zh-CN"/>
        </w:rPr>
        <w:t>363</w:t>
      </w:r>
      <w:r w:rsidRPr="00BB0659">
        <w:rPr>
          <w:rFonts w:ascii="Book Antiqua" w:eastAsia="宋体" w:hAnsi="Book Antiqua" w:cs="宋体"/>
          <w:color w:val="000000"/>
          <w:lang w:eastAsia="zh-CN"/>
        </w:rPr>
        <w:t>: 163 [PMID: 14726172 DOI: 10.1016/S0140-6736(03)15269-5]</w:t>
      </w:r>
    </w:p>
    <w:p w14:paraId="07968198" w14:textId="7A45B51D"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27 </w:t>
      </w:r>
      <w:r w:rsidRPr="00BB0659">
        <w:rPr>
          <w:rFonts w:ascii="Book Antiqua" w:eastAsia="宋体" w:hAnsi="Book Antiqua" w:cs="宋体"/>
          <w:b/>
          <w:bCs/>
          <w:color w:val="000000"/>
          <w:lang w:eastAsia="zh-CN"/>
        </w:rPr>
        <w:t>Patel SA</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Shivashankar</w:t>
      </w:r>
      <w:proofErr w:type="spellEnd"/>
      <w:r w:rsidRPr="00BB0659">
        <w:rPr>
          <w:rFonts w:ascii="Book Antiqua" w:eastAsia="宋体" w:hAnsi="Book Antiqua" w:cs="宋体"/>
          <w:color w:val="000000"/>
          <w:lang w:eastAsia="zh-CN"/>
        </w:rPr>
        <w:t xml:space="preserve"> R, Ali MK, </w:t>
      </w:r>
      <w:proofErr w:type="spellStart"/>
      <w:r w:rsidRPr="00BB0659">
        <w:rPr>
          <w:rFonts w:ascii="Book Antiqua" w:eastAsia="宋体" w:hAnsi="Book Antiqua" w:cs="宋体"/>
          <w:color w:val="000000"/>
          <w:lang w:eastAsia="zh-CN"/>
        </w:rPr>
        <w:t>Anjana</w:t>
      </w:r>
      <w:proofErr w:type="spellEnd"/>
      <w:r w:rsidRPr="00BB0659">
        <w:rPr>
          <w:rFonts w:ascii="Book Antiqua" w:eastAsia="宋体" w:hAnsi="Book Antiqua" w:cs="宋体"/>
          <w:color w:val="000000"/>
          <w:lang w:eastAsia="zh-CN"/>
        </w:rPr>
        <w:t xml:space="preserve"> RM, Deepa M, Kapoor D, </w:t>
      </w:r>
      <w:proofErr w:type="spellStart"/>
      <w:r w:rsidRPr="00BB0659">
        <w:rPr>
          <w:rFonts w:ascii="Book Antiqua" w:eastAsia="宋体" w:hAnsi="Book Antiqua" w:cs="宋体"/>
          <w:color w:val="000000"/>
          <w:lang w:eastAsia="zh-CN"/>
        </w:rPr>
        <w:t>Kondal</w:t>
      </w:r>
      <w:proofErr w:type="spellEnd"/>
      <w:r w:rsidRPr="00BB0659">
        <w:rPr>
          <w:rFonts w:ascii="Book Antiqua" w:eastAsia="宋体" w:hAnsi="Book Antiqua" w:cs="宋体"/>
          <w:color w:val="000000"/>
          <w:lang w:eastAsia="zh-CN"/>
        </w:rPr>
        <w:t xml:space="preserve"> D, </w:t>
      </w:r>
      <w:proofErr w:type="spellStart"/>
      <w:r w:rsidRPr="00BB0659">
        <w:rPr>
          <w:rFonts w:ascii="Book Antiqua" w:eastAsia="宋体" w:hAnsi="Book Antiqua" w:cs="宋体"/>
          <w:color w:val="000000"/>
          <w:lang w:eastAsia="zh-CN"/>
        </w:rPr>
        <w:t>Rautela</w:t>
      </w:r>
      <w:proofErr w:type="spellEnd"/>
      <w:r w:rsidRPr="00BB0659">
        <w:rPr>
          <w:rFonts w:ascii="Book Antiqua" w:eastAsia="宋体" w:hAnsi="Book Antiqua" w:cs="宋体"/>
          <w:color w:val="000000"/>
          <w:lang w:eastAsia="zh-CN"/>
        </w:rPr>
        <w:t xml:space="preserve"> G, Mohan V, Narayan KM, </w:t>
      </w:r>
      <w:proofErr w:type="spellStart"/>
      <w:r w:rsidRPr="00BB0659">
        <w:rPr>
          <w:rFonts w:ascii="Book Antiqua" w:eastAsia="宋体" w:hAnsi="Book Antiqua" w:cs="宋体"/>
          <w:color w:val="000000"/>
          <w:lang w:eastAsia="zh-CN"/>
        </w:rPr>
        <w:t>Kadir</w:t>
      </w:r>
      <w:proofErr w:type="spellEnd"/>
      <w:r w:rsidRPr="00BB0659">
        <w:rPr>
          <w:rFonts w:ascii="Book Antiqua" w:eastAsia="宋体" w:hAnsi="Book Antiqua" w:cs="宋体"/>
          <w:color w:val="000000"/>
          <w:lang w:eastAsia="zh-CN"/>
        </w:rPr>
        <w:t xml:space="preserve"> MM, </w:t>
      </w:r>
      <w:proofErr w:type="spellStart"/>
      <w:r w:rsidRPr="00BB0659">
        <w:rPr>
          <w:rFonts w:ascii="Book Antiqua" w:eastAsia="宋体" w:hAnsi="Book Antiqua" w:cs="宋体"/>
          <w:color w:val="000000"/>
          <w:lang w:eastAsia="zh-CN"/>
        </w:rPr>
        <w:t>Fatmi</w:t>
      </w:r>
      <w:proofErr w:type="spellEnd"/>
      <w:r w:rsidRPr="00BB0659">
        <w:rPr>
          <w:rFonts w:ascii="Book Antiqua" w:eastAsia="宋体" w:hAnsi="Book Antiqua" w:cs="宋体"/>
          <w:color w:val="000000"/>
          <w:lang w:eastAsia="zh-CN"/>
        </w:rPr>
        <w:t xml:space="preserve"> Z, </w:t>
      </w:r>
      <w:proofErr w:type="spellStart"/>
      <w:r w:rsidRPr="00BB0659">
        <w:rPr>
          <w:rFonts w:ascii="Book Antiqua" w:eastAsia="宋体" w:hAnsi="Book Antiqua" w:cs="宋体"/>
          <w:color w:val="000000"/>
          <w:lang w:eastAsia="zh-CN"/>
        </w:rPr>
        <w:t>Prabhakaran</w:t>
      </w:r>
      <w:proofErr w:type="spellEnd"/>
      <w:r w:rsidRPr="00BB0659">
        <w:rPr>
          <w:rFonts w:ascii="Book Antiqua" w:eastAsia="宋体" w:hAnsi="Book Antiqua" w:cs="宋体"/>
          <w:color w:val="000000"/>
          <w:lang w:eastAsia="zh-CN"/>
        </w:rPr>
        <w:t xml:space="preserve"> D, </w:t>
      </w:r>
      <w:proofErr w:type="spellStart"/>
      <w:r w:rsidRPr="00BB0659">
        <w:rPr>
          <w:rFonts w:ascii="Book Antiqua" w:eastAsia="宋体" w:hAnsi="Book Antiqua" w:cs="宋体"/>
          <w:color w:val="000000"/>
          <w:lang w:eastAsia="zh-CN"/>
        </w:rPr>
        <w:t>Tandon</w:t>
      </w:r>
      <w:proofErr w:type="spellEnd"/>
      <w:r w:rsidRPr="00BB0659">
        <w:rPr>
          <w:rFonts w:ascii="Book Antiqua" w:eastAsia="宋体" w:hAnsi="Book Antiqua" w:cs="宋体"/>
          <w:color w:val="000000"/>
          <w:lang w:eastAsia="zh-CN"/>
        </w:rPr>
        <w:t xml:space="preserve"> N;</w:t>
      </w:r>
      <w:r w:rsidRPr="00BB0659">
        <w:rPr>
          <w:rFonts w:ascii="Book Antiqua" w:eastAsia="宋体" w:hAnsi="Book Antiqua" w:cs="宋体"/>
          <w:lang w:eastAsia="zh-CN"/>
        </w:rPr>
        <w:t> </w:t>
      </w:r>
      <w:hyperlink r:id="rId9" w:history="1">
        <w:r w:rsidRPr="00BB0659">
          <w:rPr>
            <w:rFonts w:ascii="Book Antiqua" w:eastAsia="宋体" w:hAnsi="Book Antiqua" w:cs="宋体"/>
            <w:color w:val="000000"/>
            <w:lang w:eastAsia="zh-CN"/>
          </w:rPr>
          <w:t>CARRS Investigators</w:t>
        </w:r>
      </w:hyperlink>
      <w:r w:rsidRPr="00BB0659">
        <w:rPr>
          <w:rFonts w:ascii="Book Antiqua" w:eastAsia="宋体" w:hAnsi="Book Antiqua" w:cs="宋体"/>
          <w:color w:val="000000"/>
          <w:lang w:eastAsia="zh-CN"/>
        </w:rPr>
        <w:t>. Is the "South Asian Phenotype" Unique to South Asians</w:t>
      </w:r>
      <w:proofErr w:type="gramStart"/>
      <w:r w:rsidRPr="00BB0659">
        <w:rPr>
          <w:rFonts w:ascii="Book Antiqua" w:eastAsia="宋体" w:hAnsi="Book Antiqua" w:cs="宋体"/>
          <w:color w:val="000000"/>
          <w:lang w:eastAsia="zh-CN"/>
        </w:rPr>
        <w:t>?:</w:t>
      </w:r>
      <w:proofErr w:type="gramEnd"/>
      <w:r w:rsidRPr="00BB0659">
        <w:rPr>
          <w:rFonts w:ascii="Book Antiqua" w:eastAsia="宋体" w:hAnsi="Book Antiqua" w:cs="宋体"/>
          <w:color w:val="000000"/>
          <w:lang w:eastAsia="zh-CN"/>
        </w:rPr>
        <w:t xml:space="preserve"> Comparing </w:t>
      </w:r>
      <w:proofErr w:type="spellStart"/>
      <w:r w:rsidRPr="00BB0659">
        <w:rPr>
          <w:rFonts w:ascii="Book Antiqua" w:eastAsia="宋体" w:hAnsi="Book Antiqua" w:cs="宋体"/>
          <w:color w:val="000000"/>
          <w:lang w:eastAsia="zh-CN"/>
        </w:rPr>
        <w:t>Cardiometabolic</w:t>
      </w:r>
      <w:proofErr w:type="spellEnd"/>
      <w:r w:rsidRPr="00BB0659">
        <w:rPr>
          <w:rFonts w:ascii="Book Antiqua" w:eastAsia="宋体" w:hAnsi="Book Antiqua" w:cs="宋体"/>
          <w:color w:val="000000"/>
          <w:lang w:eastAsia="zh-CN"/>
        </w:rPr>
        <w:t xml:space="preserve"> Risk Factors in the CARRS and NHANES Studies. </w:t>
      </w:r>
      <w:r w:rsidRPr="00BB0659">
        <w:rPr>
          <w:rFonts w:ascii="Book Antiqua" w:eastAsia="宋体" w:hAnsi="Book Antiqua" w:cs="宋体"/>
          <w:i/>
          <w:iCs/>
          <w:color w:val="000000"/>
          <w:lang w:eastAsia="zh-CN"/>
        </w:rPr>
        <w:t>Glob Heart</w:t>
      </w:r>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11</w:t>
      </w:r>
      <w:r w:rsidRPr="00BB0659">
        <w:rPr>
          <w:rFonts w:ascii="Book Antiqua" w:eastAsia="宋体" w:hAnsi="Book Antiqua" w:cs="宋体"/>
          <w:color w:val="000000"/>
          <w:lang w:eastAsia="zh-CN"/>
        </w:rPr>
        <w:t>: 89-96.e3 [PMID: 27102026 DOI: 10.1016/j.gheart.2015.12.010]</w:t>
      </w:r>
    </w:p>
    <w:p w14:paraId="33F664BC"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28 </w:t>
      </w:r>
      <w:r w:rsidRPr="00BB0659">
        <w:rPr>
          <w:rFonts w:ascii="Book Antiqua" w:eastAsia="宋体" w:hAnsi="Book Antiqua" w:cs="宋体"/>
          <w:b/>
          <w:bCs/>
          <w:color w:val="000000"/>
          <w:lang w:eastAsia="zh-CN"/>
        </w:rPr>
        <w:t>Wild SH</w:t>
      </w:r>
      <w:r w:rsidRPr="00BB0659">
        <w:rPr>
          <w:rFonts w:ascii="Book Antiqua" w:eastAsia="宋体" w:hAnsi="Book Antiqua" w:cs="宋体"/>
          <w:color w:val="000000"/>
          <w:lang w:eastAsia="zh-CN"/>
        </w:rPr>
        <w:t>, Byrne CD.</w:t>
      </w:r>
      <w:proofErr w:type="gramEnd"/>
      <w:r w:rsidRPr="00BB0659">
        <w:rPr>
          <w:rFonts w:ascii="Book Antiqua" w:eastAsia="宋体" w:hAnsi="Book Antiqua" w:cs="宋体"/>
          <w:color w:val="000000"/>
          <w:lang w:eastAsia="zh-CN"/>
        </w:rPr>
        <w:t xml:space="preserve"> </w:t>
      </w:r>
      <w:proofErr w:type="gramStart"/>
      <w:r w:rsidRPr="00BB0659">
        <w:rPr>
          <w:rFonts w:ascii="Book Antiqua" w:eastAsia="宋体" w:hAnsi="Book Antiqua" w:cs="宋体"/>
          <w:color w:val="000000"/>
          <w:lang w:eastAsia="zh-CN"/>
        </w:rPr>
        <w:t>Evidence for fetal programming of obesity with a focus on putative mechanisms.</w:t>
      </w:r>
      <w:proofErr w:type="gramEnd"/>
      <w:r w:rsidRPr="00BB0659">
        <w:rPr>
          <w:rFonts w:ascii="Book Antiqua" w:eastAsia="宋体" w:hAnsi="Book Antiqua" w:cs="宋体"/>
          <w:color w:val="000000"/>
          <w:lang w:eastAsia="zh-CN"/>
        </w:rPr>
        <w:t> </w:t>
      </w:r>
      <w:proofErr w:type="spellStart"/>
      <w:r w:rsidRPr="00BB0659">
        <w:rPr>
          <w:rFonts w:ascii="Book Antiqua" w:eastAsia="宋体" w:hAnsi="Book Antiqua" w:cs="宋体"/>
          <w:i/>
          <w:iCs/>
          <w:color w:val="000000"/>
          <w:lang w:eastAsia="zh-CN"/>
        </w:rPr>
        <w:t>Nutr</w:t>
      </w:r>
      <w:proofErr w:type="spellEnd"/>
      <w:r w:rsidRPr="00BB0659">
        <w:rPr>
          <w:rFonts w:ascii="Book Antiqua" w:eastAsia="宋体" w:hAnsi="Book Antiqua" w:cs="宋体"/>
          <w:i/>
          <w:iCs/>
          <w:color w:val="000000"/>
          <w:lang w:eastAsia="zh-CN"/>
        </w:rPr>
        <w:t xml:space="preserve"> Res Rev</w:t>
      </w:r>
      <w:r w:rsidRPr="00BB0659">
        <w:rPr>
          <w:rFonts w:ascii="Book Antiqua" w:eastAsia="宋体" w:hAnsi="Book Antiqua" w:cs="宋体"/>
          <w:color w:val="000000"/>
          <w:lang w:eastAsia="zh-CN"/>
        </w:rPr>
        <w:t> 2004; </w:t>
      </w:r>
      <w:r w:rsidRPr="00BB0659">
        <w:rPr>
          <w:rFonts w:ascii="Book Antiqua" w:eastAsia="宋体" w:hAnsi="Book Antiqua" w:cs="宋体"/>
          <w:b/>
          <w:bCs/>
          <w:color w:val="000000"/>
          <w:lang w:eastAsia="zh-CN"/>
        </w:rPr>
        <w:t>17</w:t>
      </w:r>
      <w:r w:rsidRPr="00BB0659">
        <w:rPr>
          <w:rFonts w:ascii="Book Antiqua" w:eastAsia="宋体" w:hAnsi="Book Antiqua" w:cs="宋体"/>
          <w:color w:val="000000"/>
          <w:lang w:eastAsia="zh-CN"/>
        </w:rPr>
        <w:t>: 153-162 [PMID: 19079923 DOI: 10.1079/NRR200487]</w:t>
      </w:r>
    </w:p>
    <w:p w14:paraId="0E8342D6" w14:textId="77777777" w:rsidR="00BB0659" w:rsidRPr="00BB0659" w:rsidRDefault="00BB0659" w:rsidP="00BB0659">
      <w:pPr>
        <w:spacing w:after="0" w:line="360" w:lineRule="auto"/>
        <w:jc w:val="both"/>
        <w:rPr>
          <w:rFonts w:ascii="Book Antiqua" w:eastAsia="宋体" w:hAnsi="Book Antiqua" w:cs="宋体"/>
          <w:color w:val="000000"/>
          <w:lang w:eastAsia="zh-CN"/>
        </w:rPr>
      </w:pPr>
      <w:proofErr w:type="gramStart"/>
      <w:r w:rsidRPr="00BB0659">
        <w:rPr>
          <w:rFonts w:ascii="Book Antiqua" w:eastAsia="宋体" w:hAnsi="Book Antiqua" w:cs="宋体"/>
          <w:color w:val="000000"/>
          <w:lang w:eastAsia="zh-CN"/>
        </w:rPr>
        <w:t>29 </w:t>
      </w:r>
      <w:proofErr w:type="spellStart"/>
      <w:r w:rsidRPr="00BB0659">
        <w:rPr>
          <w:rFonts w:ascii="Book Antiqua" w:eastAsia="宋体" w:hAnsi="Book Antiqua" w:cs="宋体"/>
          <w:b/>
          <w:bCs/>
          <w:color w:val="000000"/>
          <w:lang w:eastAsia="zh-CN"/>
        </w:rPr>
        <w:t>Misra</w:t>
      </w:r>
      <w:proofErr w:type="spellEnd"/>
      <w:r w:rsidRPr="00BB0659">
        <w:rPr>
          <w:rFonts w:ascii="Book Antiqua" w:eastAsia="宋体" w:hAnsi="Book Antiqua" w:cs="宋体"/>
          <w:b/>
          <w:bCs/>
          <w:color w:val="000000"/>
          <w:lang w:eastAsia="zh-CN"/>
        </w:rPr>
        <w:t xml:space="preserve"> A</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Shrivastava</w:t>
      </w:r>
      <w:proofErr w:type="spellEnd"/>
      <w:r w:rsidRPr="00BB0659">
        <w:rPr>
          <w:rFonts w:ascii="Book Antiqua" w:eastAsia="宋体" w:hAnsi="Book Antiqua" w:cs="宋体"/>
          <w:color w:val="000000"/>
          <w:lang w:eastAsia="zh-CN"/>
        </w:rPr>
        <w:t xml:space="preserve"> U. Obesity and dyslipidemia in South Asians.</w:t>
      </w:r>
      <w:proofErr w:type="gramEnd"/>
      <w:r w:rsidRPr="00BB0659">
        <w:rPr>
          <w:rFonts w:ascii="Book Antiqua" w:eastAsia="宋体" w:hAnsi="Book Antiqua" w:cs="宋体"/>
          <w:color w:val="000000"/>
          <w:lang w:eastAsia="zh-CN"/>
        </w:rPr>
        <w:t> </w:t>
      </w:r>
      <w:r w:rsidRPr="00BB0659">
        <w:rPr>
          <w:rFonts w:ascii="Book Antiqua" w:eastAsia="宋体" w:hAnsi="Book Antiqua" w:cs="宋体"/>
          <w:i/>
          <w:iCs/>
          <w:color w:val="000000"/>
          <w:lang w:eastAsia="zh-CN"/>
        </w:rPr>
        <w:t>Nutrients</w:t>
      </w:r>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5</w:t>
      </w:r>
      <w:r w:rsidRPr="00BB0659">
        <w:rPr>
          <w:rFonts w:ascii="Book Antiqua" w:eastAsia="宋体" w:hAnsi="Book Antiqua" w:cs="宋体"/>
          <w:color w:val="000000"/>
          <w:lang w:eastAsia="zh-CN"/>
        </w:rPr>
        <w:t>: 2708-2733 [PMID: 23863826 DOI: 10.3390/nu5072708]</w:t>
      </w:r>
    </w:p>
    <w:p w14:paraId="5CA7CA9B"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30 </w:t>
      </w:r>
      <w:r w:rsidRPr="00BB0659">
        <w:rPr>
          <w:rFonts w:ascii="Book Antiqua" w:eastAsia="宋体" w:hAnsi="Book Antiqua" w:cs="宋体"/>
          <w:b/>
          <w:bCs/>
          <w:color w:val="000000"/>
          <w:lang w:eastAsia="zh-CN"/>
        </w:rPr>
        <w:t>Abate N</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Chandalia</w:t>
      </w:r>
      <w:proofErr w:type="spellEnd"/>
      <w:r w:rsidRPr="00BB0659">
        <w:rPr>
          <w:rFonts w:ascii="Book Antiqua" w:eastAsia="宋体" w:hAnsi="Book Antiqua" w:cs="宋体"/>
          <w:color w:val="000000"/>
          <w:lang w:eastAsia="zh-CN"/>
        </w:rPr>
        <w:t xml:space="preserve"> M, </w:t>
      </w:r>
      <w:proofErr w:type="spellStart"/>
      <w:r w:rsidRPr="00BB0659">
        <w:rPr>
          <w:rFonts w:ascii="Book Antiqua" w:eastAsia="宋体" w:hAnsi="Book Antiqua" w:cs="宋体"/>
          <w:color w:val="000000"/>
          <w:lang w:eastAsia="zh-CN"/>
        </w:rPr>
        <w:t>Satija</w:t>
      </w:r>
      <w:proofErr w:type="spellEnd"/>
      <w:r w:rsidRPr="00BB0659">
        <w:rPr>
          <w:rFonts w:ascii="Book Antiqua" w:eastAsia="宋体" w:hAnsi="Book Antiqua" w:cs="宋体"/>
          <w:color w:val="000000"/>
          <w:lang w:eastAsia="zh-CN"/>
        </w:rPr>
        <w:t xml:space="preserve"> P, Adams-</w:t>
      </w:r>
      <w:proofErr w:type="spellStart"/>
      <w:r w:rsidRPr="00BB0659">
        <w:rPr>
          <w:rFonts w:ascii="Book Antiqua" w:eastAsia="宋体" w:hAnsi="Book Antiqua" w:cs="宋体"/>
          <w:color w:val="000000"/>
          <w:lang w:eastAsia="zh-CN"/>
        </w:rPr>
        <w:t>Huet</w:t>
      </w:r>
      <w:proofErr w:type="spellEnd"/>
      <w:r w:rsidRPr="00BB0659">
        <w:rPr>
          <w:rFonts w:ascii="Book Antiqua" w:eastAsia="宋体" w:hAnsi="Book Antiqua" w:cs="宋体"/>
          <w:color w:val="000000"/>
          <w:lang w:eastAsia="zh-CN"/>
        </w:rPr>
        <w:t xml:space="preserve"> B, Grundy SM, Sandeep S, </w:t>
      </w:r>
      <w:proofErr w:type="spellStart"/>
      <w:r w:rsidRPr="00BB0659">
        <w:rPr>
          <w:rFonts w:ascii="Book Antiqua" w:eastAsia="宋体" w:hAnsi="Book Antiqua" w:cs="宋体"/>
          <w:color w:val="000000"/>
          <w:lang w:eastAsia="zh-CN"/>
        </w:rPr>
        <w:t>Radha</w:t>
      </w:r>
      <w:proofErr w:type="spellEnd"/>
      <w:r w:rsidRPr="00BB0659">
        <w:rPr>
          <w:rFonts w:ascii="Book Antiqua" w:eastAsia="宋体" w:hAnsi="Book Antiqua" w:cs="宋体"/>
          <w:color w:val="000000"/>
          <w:lang w:eastAsia="zh-CN"/>
        </w:rPr>
        <w:t xml:space="preserve"> V, Deepa R, Mohan V. ENPP1/PC-1 K121Q polymorphism and genetic susceptibility to type 2 diabetes. </w:t>
      </w:r>
      <w:r w:rsidRPr="00BB0659">
        <w:rPr>
          <w:rFonts w:ascii="Book Antiqua" w:eastAsia="宋体" w:hAnsi="Book Antiqua" w:cs="宋体"/>
          <w:i/>
          <w:iCs/>
          <w:color w:val="000000"/>
          <w:lang w:eastAsia="zh-CN"/>
        </w:rPr>
        <w:t>Diabetes</w:t>
      </w:r>
      <w:r w:rsidRPr="00BB0659">
        <w:rPr>
          <w:rFonts w:ascii="Book Antiqua" w:eastAsia="宋体" w:hAnsi="Book Antiqua" w:cs="宋体"/>
          <w:color w:val="000000"/>
          <w:lang w:eastAsia="zh-CN"/>
        </w:rPr>
        <w:t> 2005; </w:t>
      </w:r>
      <w:r w:rsidRPr="00BB0659">
        <w:rPr>
          <w:rFonts w:ascii="Book Antiqua" w:eastAsia="宋体" w:hAnsi="Book Antiqua" w:cs="宋体"/>
          <w:b/>
          <w:bCs/>
          <w:color w:val="000000"/>
          <w:lang w:eastAsia="zh-CN"/>
        </w:rPr>
        <w:t>54</w:t>
      </w:r>
      <w:r w:rsidRPr="00BB0659">
        <w:rPr>
          <w:rFonts w:ascii="Book Antiqua" w:eastAsia="宋体" w:hAnsi="Book Antiqua" w:cs="宋体"/>
          <w:color w:val="000000"/>
          <w:lang w:eastAsia="zh-CN"/>
        </w:rPr>
        <w:t>: 1207-1213 [PMID: 15793263]</w:t>
      </w:r>
    </w:p>
    <w:p w14:paraId="2C14855C"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31 </w:t>
      </w:r>
      <w:proofErr w:type="spellStart"/>
      <w:r w:rsidRPr="00BB0659">
        <w:rPr>
          <w:rFonts w:ascii="Book Antiqua" w:eastAsia="宋体" w:hAnsi="Book Antiqua" w:cs="宋体"/>
          <w:b/>
          <w:bCs/>
          <w:color w:val="000000"/>
          <w:lang w:eastAsia="zh-CN"/>
        </w:rPr>
        <w:t>Tabassum</w:t>
      </w:r>
      <w:proofErr w:type="spellEnd"/>
      <w:r w:rsidRPr="00BB0659">
        <w:rPr>
          <w:rFonts w:ascii="Book Antiqua" w:eastAsia="宋体" w:hAnsi="Book Antiqua" w:cs="宋体"/>
          <w:b/>
          <w:bCs/>
          <w:color w:val="000000"/>
          <w:lang w:eastAsia="zh-CN"/>
        </w:rPr>
        <w:t xml:space="preserve"> R</w:t>
      </w:r>
      <w:r w:rsidRPr="00BB0659">
        <w:rPr>
          <w:rFonts w:ascii="Book Antiqua" w:eastAsia="宋体" w:hAnsi="Book Antiqua" w:cs="宋体"/>
          <w:color w:val="000000"/>
          <w:lang w:eastAsia="zh-CN"/>
        </w:rPr>
        <w:t xml:space="preserve">, Mahajan A, Chauhan G, </w:t>
      </w:r>
      <w:proofErr w:type="spellStart"/>
      <w:r w:rsidRPr="00BB0659">
        <w:rPr>
          <w:rFonts w:ascii="Book Antiqua" w:eastAsia="宋体" w:hAnsi="Book Antiqua" w:cs="宋体"/>
          <w:color w:val="000000"/>
          <w:lang w:eastAsia="zh-CN"/>
        </w:rPr>
        <w:t>Dwivedi</w:t>
      </w:r>
      <w:proofErr w:type="spellEnd"/>
      <w:r w:rsidRPr="00BB0659">
        <w:rPr>
          <w:rFonts w:ascii="Book Antiqua" w:eastAsia="宋体" w:hAnsi="Book Antiqua" w:cs="宋体"/>
          <w:color w:val="000000"/>
          <w:lang w:eastAsia="zh-CN"/>
        </w:rPr>
        <w:t xml:space="preserve"> OP, Ghosh S, </w:t>
      </w:r>
      <w:proofErr w:type="spellStart"/>
      <w:r w:rsidRPr="00BB0659">
        <w:rPr>
          <w:rFonts w:ascii="Book Antiqua" w:eastAsia="宋体" w:hAnsi="Book Antiqua" w:cs="宋体"/>
          <w:color w:val="000000"/>
          <w:lang w:eastAsia="zh-CN"/>
        </w:rPr>
        <w:t>Tandon</w:t>
      </w:r>
      <w:proofErr w:type="spellEnd"/>
      <w:r w:rsidRPr="00BB0659">
        <w:rPr>
          <w:rFonts w:ascii="Book Antiqua" w:eastAsia="宋体" w:hAnsi="Book Antiqua" w:cs="宋体"/>
          <w:color w:val="000000"/>
          <w:lang w:eastAsia="zh-CN"/>
        </w:rPr>
        <w:t xml:space="preserve"> N, </w:t>
      </w:r>
      <w:proofErr w:type="spellStart"/>
      <w:r w:rsidRPr="00BB0659">
        <w:rPr>
          <w:rFonts w:ascii="Book Antiqua" w:eastAsia="宋体" w:hAnsi="Book Antiqua" w:cs="宋体"/>
          <w:color w:val="000000"/>
          <w:lang w:eastAsia="zh-CN"/>
        </w:rPr>
        <w:t>Bharadwaj</w:t>
      </w:r>
      <w:proofErr w:type="spellEnd"/>
      <w:r w:rsidRPr="00BB0659">
        <w:rPr>
          <w:rFonts w:ascii="Book Antiqua" w:eastAsia="宋体" w:hAnsi="Book Antiqua" w:cs="宋体"/>
          <w:color w:val="000000"/>
          <w:lang w:eastAsia="zh-CN"/>
        </w:rPr>
        <w:t xml:space="preserve"> D. Evaluation of DOK5 as a susceptibility gene for type 2 diabetes and obesity in North Indian population. </w:t>
      </w:r>
      <w:r w:rsidRPr="00BB0659">
        <w:rPr>
          <w:rFonts w:ascii="Book Antiqua" w:eastAsia="宋体" w:hAnsi="Book Antiqua" w:cs="宋体"/>
          <w:i/>
          <w:iCs/>
          <w:color w:val="000000"/>
          <w:lang w:eastAsia="zh-CN"/>
        </w:rPr>
        <w:t>BMC Med Genet</w:t>
      </w:r>
      <w:r w:rsidRPr="00BB0659">
        <w:rPr>
          <w:rFonts w:ascii="Book Antiqua" w:eastAsia="宋体" w:hAnsi="Book Antiqua" w:cs="宋体"/>
          <w:color w:val="000000"/>
          <w:lang w:eastAsia="zh-CN"/>
        </w:rPr>
        <w:t> 2010; </w:t>
      </w:r>
      <w:r w:rsidRPr="00BB0659">
        <w:rPr>
          <w:rFonts w:ascii="Book Antiqua" w:eastAsia="宋体" w:hAnsi="Book Antiqua" w:cs="宋体"/>
          <w:b/>
          <w:bCs/>
          <w:color w:val="000000"/>
          <w:lang w:eastAsia="zh-CN"/>
        </w:rPr>
        <w:t>11</w:t>
      </w:r>
      <w:r w:rsidRPr="00BB0659">
        <w:rPr>
          <w:rFonts w:ascii="Book Antiqua" w:eastAsia="宋体" w:hAnsi="Book Antiqua" w:cs="宋体"/>
          <w:color w:val="000000"/>
          <w:lang w:eastAsia="zh-CN"/>
        </w:rPr>
        <w:t>: 35 [PMID: 20187968 DOI: 10.1186/1471-2350-11-35]</w:t>
      </w:r>
    </w:p>
    <w:p w14:paraId="2A4CE73A"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32 </w:t>
      </w:r>
      <w:r w:rsidRPr="00BB0659">
        <w:rPr>
          <w:rFonts w:ascii="Book Antiqua" w:eastAsia="宋体" w:hAnsi="Book Antiqua" w:cs="宋体"/>
          <w:b/>
          <w:bCs/>
          <w:color w:val="000000"/>
          <w:lang w:eastAsia="zh-CN"/>
        </w:rPr>
        <w:t>Bhatt SP</w:t>
      </w:r>
      <w:r w:rsidRPr="00BB0659">
        <w:rPr>
          <w:rFonts w:ascii="Book Antiqua" w:eastAsia="宋体" w:hAnsi="Book Antiqua" w:cs="宋体"/>
          <w:color w:val="000000"/>
          <w:lang w:eastAsia="zh-CN"/>
        </w:rPr>
        <w:t xml:space="preserve">, Nigam P, </w:t>
      </w:r>
      <w:proofErr w:type="spellStart"/>
      <w:r w:rsidRPr="00BB0659">
        <w:rPr>
          <w:rFonts w:ascii="Book Antiqua" w:eastAsia="宋体" w:hAnsi="Book Antiqua" w:cs="宋体"/>
          <w:color w:val="000000"/>
          <w:lang w:eastAsia="zh-CN"/>
        </w:rPr>
        <w:t>Misra</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Guleria</w:t>
      </w:r>
      <w:proofErr w:type="spellEnd"/>
      <w:r w:rsidRPr="00BB0659">
        <w:rPr>
          <w:rFonts w:ascii="Book Antiqua" w:eastAsia="宋体" w:hAnsi="Book Antiqua" w:cs="宋体"/>
          <w:color w:val="000000"/>
          <w:lang w:eastAsia="zh-CN"/>
        </w:rPr>
        <w:t xml:space="preserve"> R, </w:t>
      </w:r>
      <w:proofErr w:type="spellStart"/>
      <w:r w:rsidRPr="00BB0659">
        <w:rPr>
          <w:rFonts w:ascii="Book Antiqua" w:eastAsia="宋体" w:hAnsi="Book Antiqua" w:cs="宋体"/>
          <w:color w:val="000000"/>
          <w:lang w:eastAsia="zh-CN"/>
        </w:rPr>
        <w:t>Luthra</w:t>
      </w:r>
      <w:proofErr w:type="spellEnd"/>
      <w:r w:rsidRPr="00BB0659">
        <w:rPr>
          <w:rFonts w:ascii="Book Antiqua" w:eastAsia="宋体" w:hAnsi="Book Antiqua" w:cs="宋体"/>
          <w:color w:val="000000"/>
          <w:lang w:eastAsia="zh-CN"/>
        </w:rPr>
        <w:t xml:space="preserve"> K, Jain SK, </w:t>
      </w:r>
      <w:proofErr w:type="spellStart"/>
      <w:r w:rsidRPr="00BB0659">
        <w:rPr>
          <w:rFonts w:ascii="Book Antiqua" w:eastAsia="宋体" w:hAnsi="Book Antiqua" w:cs="宋体"/>
          <w:color w:val="000000"/>
          <w:lang w:eastAsia="zh-CN"/>
        </w:rPr>
        <w:t>Qadar</w:t>
      </w:r>
      <w:proofErr w:type="spellEnd"/>
      <w:r w:rsidRPr="00BB0659">
        <w:rPr>
          <w:rFonts w:ascii="Book Antiqua" w:eastAsia="宋体" w:hAnsi="Book Antiqua" w:cs="宋体"/>
          <w:color w:val="000000"/>
          <w:lang w:eastAsia="zh-CN"/>
        </w:rPr>
        <w:t xml:space="preserve"> Pasha MA. Association of the </w:t>
      </w:r>
      <w:proofErr w:type="spellStart"/>
      <w:r w:rsidRPr="00BB0659">
        <w:rPr>
          <w:rFonts w:ascii="Book Antiqua" w:eastAsia="宋体" w:hAnsi="Book Antiqua" w:cs="宋体"/>
          <w:color w:val="000000"/>
          <w:lang w:eastAsia="zh-CN"/>
        </w:rPr>
        <w:t>Myostatin</w:t>
      </w:r>
      <w:proofErr w:type="spellEnd"/>
      <w:r w:rsidRPr="00BB0659">
        <w:rPr>
          <w:rFonts w:ascii="Book Antiqua" w:eastAsia="宋体" w:hAnsi="Book Antiqua" w:cs="宋体"/>
          <w:color w:val="000000"/>
          <w:lang w:eastAsia="zh-CN"/>
        </w:rPr>
        <w:t xml:space="preserve"> gene with obesity, abdominal obesity and low lean body mass and in non-diabetic Asian Indians in north India. </w:t>
      </w:r>
      <w:proofErr w:type="spellStart"/>
      <w:r w:rsidRPr="00BB0659">
        <w:rPr>
          <w:rFonts w:ascii="Book Antiqua" w:eastAsia="宋体" w:hAnsi="Book Antiqua" w:cs="宋体"/>
          <w:i/>
          <w:iCs/>
          <w:color w:val="000000"/>
          <w:lang w:eastAsia="zh-CN"/>
        </w:rPr>
        <w:t>PLoS</w:t>
      </w:r>
      <w:proofErr w:type="spellEnd"/>
      <w:r w:rsidRPr="00BB0659">
        <w:rPr>
          <w:rFonts w:ascii="Book Antiqua" w:eastAsia="宋体" w:hAnsi="Book Antiqua" w:cs="宋体"/>
          <w:i/>
          <w:iCs/>
          <w:color w:val="000000"/>
          <w:lang w:eastAsia="zh-CN"/>
        </w:rPr>
        <w:t xml:space="preserve"> One</w:t>
      </w:r>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7</w:t>
      </w:r>
      <w:r w:rsidRPr="00BB0659">
        <w:rPr>
          <w:rFonts w:ascii="Book Antiqua" w:eastAsia="宋体" w:hAnsi="Book Antiqua" w:cs="宋体"/>
          <w:color w:val="000000"/>
          <w:lang w:eastAsia="zh-CN"/>
        </w:rPr>
        <w:t>: e40977 [PMID: 22916099 DOI: 10.1371/journal.pone.0040977]</w:t>
      </w:r>
    </w:p>
    <w:p w14:paraId="634F5683"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lastRenderedPageBreak/>
        <w:t>33 </w:t>
      </w:r>
      <w:proofErr w:type="spellStart"/>
      <w:r w:rsidRPr="00BB0659">
        <w:rPr>
          <w:rFonts w:ascii="Book Antiqua" w:eastAsia="宋体" w:hAnsi="Book Antiqua" w:cs="宋体"/>
          <w:b/>
          <w:bCs/>
          <w:color w:val="000000"/>
          <w:lang w:eastAsia="zh-CN"/>
        </w:rPr>
        <w:t>Tabassum</w:t>
      </w:r>
      <w:proofErr w:type="spellEnd"/>
      <w:r w:rsidRPr="00BB0659">
        <w:rPr>
          <w:rFonts w:ascii="Book Antiqua" w:eastAsia="宋体" w:hAnsi="Book Antiqua" w:cs="宋体"/>
          <w:b/>
          <w:bCs/>
          <w:color w:val="000000"/>
          <w:lang w:eastAsia="zh-CN"/>
        </w:rPr>
        <w:t xml:space="preserve"> R</w:t>
      </w:r>
      <w:r w:rsidRPr="00BB0659">
        <w:rPr>
          <w:rFonts w:ascii="Book Antiqua" w:eastAsia="宋体" w:hAnsi="Book Antiqua" w:cs="宋体"/>
          <w:color w:val="000000"/>
          <w:lang w:eastAsia="zh-CN"/>
        </w:rPr>
        <w:t xml:space="preserve">, Jaiswal A, Chauhan G, </w:t>
      </w:r>
      <w:proofErr w:type="spellStart"/>
      <w:r w:rsidRPr="00BB0659">
        <w:rPr>
          <w:rFonts w:ascii="Book Antiqua" w:eastAsia="宋体" w:hAnsi="Book Antiqua" w:cs="宋体"/>
          <w:color w:val="000000"/>
          <w:lang w:eastAsia="zh-CN"/>
        </w:rPr>
        <w:t>Dwivedi</w:t>
      </w:r>
      <w:proofErr w:type="spellEnd"/>
      <w:r w:rsidRPr="00BB0659">
        <w:rPr>
          <w:rFonts w:ascii="Book Antiqua" w:eastAsia="宋体" w:hAnsi="Book Antiqua" w:cs="宋体"/>
          <w:color w:val="000000"/>
          <w:lang w:eastAsia="zh-CN"/>
        </w:rPr>
        <w:t xml:space="preserve"> OP, Ghosh S, </w:t>
      </w:r>
      <w:proofErr w:type="spellStart"/>
      <w:r w:rsidRPr="00BB0659">
        <w:rPr>
          <w:rFonts w:ascii="Book Antiqua" w:eastAsia="宋体" w:hAnsi="Book Antiqua" w:cs="宋体"/>
          <w:color w:val="000000"/>
          <w:lang w:eastAsia="zh-CN"/>
        </w:rPr>
        <w:t>Marwaha</w:t>
      </w:r>
      <w:proofErr w:type="spellEnd"/>
      <w:r w:rsidRPr="00BB0659">
        <w:rPr>
          <w:rFonts w:ascii="Book Antiqua" w:eastAsia="宋体" w:hAnsi="Book Antiqua" w:cs="宋体"/>
          <w:color w:val="000000"/>
          <w:lang w:eastAsia="zh-CN"/>
        </w:rPr>
        <w:t xml:space="preserve"> RK, </w:t>
      </w:r>
      <w:proofErr w:type="spellStart"/>
      <w:r w:rsidRPr="00BB0659">
        <w:rPr>
          <w:rFonts w:ascii="Book Antiqua" w:eastAsia="宋体" w:hAnsi="Book Antiqua" w:cs="宋体"/>
          <w:color w:val="000000"/>
          <w:lang w:eastAsia="zh-CN"/>
        </w:rPr>
        <w:t>Tandon</w:t>
      </w:r>
      <w:proofErr w:type="spellEnd"/>
      <w:r w:rsidRPr="00BB0659">
        <w:rPr>
          <w:rFonts w:ascii="Book Antiqua" w:eastAsia="宋体" w:hAnsi="Book Antiqua" w:cs="宋体"/>
          <w:color w:val="000000"/>
          <w:lang w:eastAsia="zh-CN"/>
        </w:rPr>
        <w:t xml:space="preserve"> N, </w:t>
      </w:r>
      <w:proofErr w:type="spellStart"/>
      <w:r w:rsidRPr="00BB0659">
        <w:rPr>
          <w:rFonts w:ascii="Book Antiqua" w:eastAsia="宋体" w:hAnsi="Book Antiqua" w:cs="宋体"/>
          <w:color w:val="000000"/>
          <w:lang w:eastAsia="zh-CN"/>
        </w:rPr>
        <w:t>Bharadwaj</w:t>
      </w:r>
      <w:proofErr w:type="spellEnd"/>
      <w:r w:rsidRPr="00BB0659">
        <w:rPr>
          <w:rFonts w:ascii="Book Antiqua" w:eastAsia="宋体" w:hAnsi="Book Antiqua" w:cs="宋体"/>
          <w:color w:val="000000"/>
          <w:lang w:eastAsia="zh-CN"/>
        </w:rPr>
        <w:t xml:space="preserve"> D. Genetic variant of AMD1 is associated with obesity in urban Indian children. </w:t>
      </w:r>
      <w:proofErr w:type="spellStart"/>
      <w:r w:rsidRPr="00BB0659">
        <w:rPr>
          <w:rFonts w:ascii="Book Antiqua" w:eastAsia="宋体" w:hAnsi="Book Antiqua" w:cs="宋体"/>
          <w:i/>
          <w:iCs/>
          <w:color w:val="000000"/>
          <w:lang w:eastAsia="zh-CN"/>
        </w:rPr>
        <w:t>PLoS</w:t>
      </w:r>
      <w:proofErr w:type="spellEnd"/>
      <w:r w:rsidRPr="00BB0659">
        <w:rPr>
          <w:rFonts w:ascii="Book Antiqua" w:eastAsia="宋体" w:hAnsi="Book Antiqua" w:cs="宋体"/>
          <w:i/>
          <w:iCs/>
          <w:color w:val="000000"/>
          <w:lang w:eastAsia="zh-CN"/>
        </w:rPr>
        <w:t xml:space="preserve"> One</w:t>
      </w:r>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7</w:t>
      </w:r>
      <w:r w:rsidRPr="00BB0659">
        <w:rPr>
          <w:rFonts w:ascii="Book Antiqua" w:eastAsia="宋体" w:hAnsi="Book Antiqua" w:cs="宋体"/>
          <w:color w:val="000000"/>
          <w:lang w:eastAsia="zh-CN"/>
        </w:rPr>
        <w:t>: e33162 [PMID: 22496743 DOI: 10.1371/journal.pone.0033162]</w:t>
      </w:r>
    </w:p>
    <w:p w14:paraId="75B6D380"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34 </w:t>
      </w:r>
      <w:r w:rsidRPr="00BB0659">
        <w:rPr>
          <w:rFonts w:ascii="Book Antiqua" w:eastAsia="宋体" w:hAnsi="Book Antiqua" w:cs="宋体"/>
          <w:b/>
          <w:bCs/>
          <w:color w:val="000000"/>
          <w:lang w:eastAsia="zh-CN"/>
        </w:rPr>
        <w:t>Bhatt SP</w:t>
      </w:r>
      <w:r w:rsidRPr="00BB0659">
        <w:rPr>
          <w:rFonts w:ascii="Book Antiqua" w:eastAsia="宋体" w:hAnsi="Book Antiqua" w:cs="宋体"/>
          <w:color w:val="000000"/>
          <w:lang w:eastAsia="zh-CN"/>
        </w:rPr>
        <w:t xml:space="preserve">, Nigam P, </w:t>
      </w:r>
      <w:proofErr w:type="spellStart"/>
      <w:r w:rsidRPr="00BB0659">
        <w:rPr>
          <w:rFonts w:ascii="Book Antiqua" w:eastAsia="宋体" w:hAnsi="Book Antiqua" w:cs="宋体"/>
          <w:color w:val="000000"/>
          <w:lang w:eastAsia="zh-CN"/>
        </w:rPr>
        <w:t>Misra</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Guleria</w:t>
      </w:r>
      <w:proofErr w:type="spellEnd"/>
      <w:r w:rsidRPr="00BB0659">
        <w:rPr>
          <w:rFonts w:ascii="Book Antiqua" w:eastAsia="宋体" w:hAnsi="Book Antiqua" w:cs="宋体"/>
          <w:color w:val="000000"/>
          <w:lang w:eastAsia="zh-CN"/>
        </w:rPr>
        <w:t xml:space="preserve"> R, </w:t>
      </w:r>
      <w:proofErr w:type="spellStart"/>
      <w:r w:rsidRPr="00BB0659">
        <w:rPr>
          <w:rFonts w:ascii="Book Antiqua" w:eastAsia="宋体" w:hAnsi="Book Antiqua" w:cs="宋体"/>
          <w:color w:val="000000"/>
          <w:lang w:eastAsia="zh-CN"/>
        </w:rPr>
        <w:t>Luthra</w:t>
      </w:r>
      <w:proofErr w:type="spellEnd"/>
      <w:r w:rsidRPr="00BB0659">
        <w:rPr>
          <w:rFonts w:ascii="Book Antiqua" w:eastAsia="宋体" w:hAnsi="Book Antiqua" w:cs="宋体"/>
          <w:color w:val="000000"/>
          <w:lang w:eastAsia="zh-CN"/>
        </w:rPr>
        <w:t xml:space="preserve"> K, Pandey RM, Pasha MA. Association of peroxisome proliferator activated receptor-γ gene with non-alcoholic fatty liver disease in Asian Indians residing in north India. </w:t>
      </w:r>
      <w:r w:rsidRPr="00BB0659">
        <w:rPr>
          <w:rFonts w:ascii="Book Antiqua" w:eastAsia="宋体" w:hAnsi="Book Antiqua" w:cs="宋体"/>
          <w:i/>
          <w:iCs/>
          <w:color w:val="000000"/>
          <w:lang w:eastAsia="zh-CN"/>
        </w:rPr>
        <w:t>Gene</w:t>
      </w:r>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512</w:t>
      </w:r>
      <w:r w:rsidRPr="00BB0659">
        <w:rPr>
          <w:rFonts w:ascii="Book Antiqua" w:eastAsia="宋体" w:hAnsi="Book Antiqua" w:cs="宋体"/>
          <w:color w:val="000000"/>
          <w:lang w:eastAsia="zh-CN"/>
        </w:rPr>
        <w:t>: 143-147 [PMID: 23031808 DOI: 10.1016/j.gene.2012.09.067]</w:t>
      </w:r>
    </w:p>
    <w:p w14:paraId="01DCD5A2"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35 </w:t>
      </w:r>
      <w:proofErr w:type="spellStart"/>
      <w:r w:rsidRPr="00BB0659">
        <w:rPr>
          <w:rFonts w:ascii="Book Antiqua" w:eastAsia="宋体" w:hAnsi="Book Antiqua" w:cs="宋体"/>
          <w:b/>
          <w:bCs/>
          <w:color w:val="000000"/>
          <w:lang w:eastAsia="zh-CN"/>
        </w:rPr>
        <w:t>Keles</w:t>
      </w:r>
      <w:proofErr w:type="spellEnd"/>
      <w:r w:rsidRPr="00BB0659">
        <w:rPr>
          <w:rFonts w:ascii="Book Antiqua" w:eastAsia="宋体" w:hAnsi="Book Antiqua" w:cs="宋体"/>
          <w:b/>
          <w:bCs/>
          <w:color w:val="000000"/>
          <w:lang w:eastAsia="zh-CN"/>
        </w:rPr>
        <w:t xml:space="preserve"> N</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Aksu</w:t>
      </w:r>
      <w:proofErr w:type="spellEnd"/>
      <w:r w:rsidRPr="00BB0659">
        <w:rPr>
          <w:rFonts w:ascii="Book Antiqua" w:eastAsia="宋体" w:hAnsi="Book Antiqua" w:cs="宋体"/>
          <w:color w:val="000000"/>
          <w:lang w:eastAsia="zh-CN"/>
        </w:rPr>
        <w:t xml:space="preserve"> F, </w:t>
      </w:r>
      <w:proofErr w:type="spellStart"/>
      <w:r w:rsidRPr="00BB0659">
        <w:rPr>
          <w:rFonts w:ascii="Book Antiqua" w:eastAsia="宋体" w:hAnsi="Book Antiqua" w:cs="宋体"/>
          <w:color w:val="000000"/>
          <w:lang w:eastAsia="zh-CN"/>
        </w:rPr>
        <w:t>Aciksari</w:t>
      </w:r>
      <w:proofErr w:type="spellEnd"/>
      <w:r w:rsidRPr="00BB0659">
        <w:rPr>
          <w:rFonts w:ascii="Book Antiqua" w:eastAsia="宋体" w:hAnsi="Book Antiqua" w:cs="宋体"/>
          <w:color w:val="000000"/>
          <w:lang w:eastAsia="zh-CN"/>
        </w:rPr>
        <w:t xml:space="preserve"> G, Yilmaz Y, </w:t>
      </w:r>
      <w:proofErr w:type="spellStart"/>
      <w:r w:rsidRPr="00BB0659">
        <w:rPr>
          <w:rFonts w:ascii="Book Antiqua" w:eastAsia="宋体" w:hAnsi="Book Antiqua" w:cs="宋体"/>
          <w:color w:val="000000"/>
          <w:lang w:eastAsia="zh-CN"/>
        </w:rPr>
        <w:t>Demircioglu</w:t>
      </w:r>
      <w:proofErr w:type="spellEnd"/>
      <w:r w:rsidRPr="00BB0659">
        <w:rPr>
          <w:rFonts w:ascii="Book Antiqua" w:eastAsia="宋体" w:hAnsi="Book Antiqua" w:cs="宋体"/>
          <w:color w:val="000000"/>
          <w:lang w:eastAsia="zh-CN"/>
        </w:rPr>
        <w:t xml:space="preserve"> K, </w:t>
      </w:r>
      <w:proofErr w:type="spellStart"/>
      <w:r w:rsidRPr="00BB0659">
        <w:rPr>
          <w:rFonts w:ascii="Book Antiqua" w:eastAsia="宋体" w:hAnsi="Book Antiqua" w:cs="宋体"/>
          <w:color w:val="000000"/>
          <w:lang w:eastAsia="zh-CN"/>
        </w:rPr>
        <w:t>Kostek</w:t>
      </w:r>
      <w:proofErr w:type="spellEnd"/>
      <w:r w:rsidRPr="00BB0659">
        <w:rPr>
          <w:rFonts w:ascii="Book Antiqua" w:eastAsia="宋体" w:hAnsi="Book Antiqua" w:cs="宋体"/>
          <w:color w:val="000000"/>
          <w:lang w:eastAsia="zh-CN"/>
        </w:rPr>
        <w:t xml:space="preserve"> O, </w:t>
      </w:r>
      <w:proofErr w:type="spellStart"/>
      <w:r w:rsidRPr="00BB0659">
        <w:rPr>
          <w:rFonts w:ascii="Book Antiqua" w:eastAsia="宋体" w:hAnsi="Book Antiqua" w:cs="宋体"/>
          <w:color w:val="000000"/>
          <w:lang w:eastAsia="zh-CN"/>
        </w:rPr>
        <w:t>Cekin</w:t>
      </w:r>
      <w:proofErr w:type="spellEnd"/>
      <w:r w:rsidRPr="00BB0659">
        <w:rPr>
          <w:rFonts w:ascii="Book Antiqua" w:eastAsia="宋体" w:hAnsi="Book Antiqua" w:cs="宋体"/>
          <w:color w:val="000000"/>
          <w:lang w:eastAsia="zh-CN"/>
        </w:rPr>
        <w:t xml:space="preserve"> ME, </w:t>
      </w:r>
      <w:proofErr w:type="spellStart"/>
      <w:r w:rsidRPr="00BB0659">
        <w:rPr>
          <w:rFonts w:ascii="Book Antiqua" w:eastAsia="宋体" w:hAnsi="Book Antiqua" w:cs="宋体"/>
          <w:color w:val="000000"/>
          <w:lang w:eastAsia="zh-CN"/>
        </w:rPr>
        <w:t>Kalcik</w:t>
      </w:r>
      <w:proofErr w:type="spellEnd"/>
      <w:r w:rsidRPr="00BB0659">
        <w:rPr>
          <w:rFonts w:ascii="Book Antiqua" w:eastAsia="宋体" w:hAnsi="Book Antiqua" w:cs="宋体"/>
          <w:color w:val="000000"/>
          <w:lang w:eastAsia="zh-CN"/>
        </w:rPr>
        <w:t xml:space="preserve"> M, </w:t>
      </w:r>
      <w:proofErr w:type="spellStart"/>
      <w:r w:rsidRPr="00BB0659">
        <w:rPr>
          <w:rFonts w:ascii="Book Antiqua" w:eastAsia="宋体" w:hAnsi="Book Antiqua" w:cs="宋体"/>
          <w:color w:val="000000"/>
          <w:lang w:eastAsia="zh-CN"/>
        </w:rPr>
        <w:t>Caliskan</w:t>
      </w:r>
      <w:proofErr w:type="spellEnd"/>
      <w:r w:rsidRPr="00BB0659">
        <w:rPr>
          <w:rFonts w:ascii="Book Antiqua" w:eastAsia="宋体" w:hAnsi="Book Antiqua" w:cs="宋体"/>
          <w:color w:val="000000"/>
          <w:lang w:eastAsia="zh-CN"/>
        </w:rPr>
        <w:t xml:space="preserve"> M. Is triglyceride/HDL ratio a reliable screening test for assessment of atherosclerotic risk in patients with chronic inflammatory disease? </w:t>
      </w:r>
      <w:r w:rsidRPr="00BB0659">
        <w:rPr>
          <w:rFonts w:ascii="Book Antiqua" w:eastAsia="宋体" w:hAnsi="Book Antiqua" w:cs="宋体"/>
          <w:i/>
          <w:iCs/>
          <w:color w:val="000000"/>
          <w:lang w:eastAsia="zh-CN"/>
        </w:rPr>
        <w:t xml:space="preserve">North </w:t>
      </w:r>
      <w:proofErr w:type="spellStart"/>
      <w:r w:rsidRPr="00BB0659">
        <w:rPr>
          <w:rFonts w:ascii="Book Antiqua" w:eastAsia="宋体" w:hAnsi="Book Antiqua" w:cs="宋体"/>
          <w:i/>
          <w:iCs/>
          <w:color w:val="000000"/>
          <w:lang w:eastAsia="zh-CN"/>
        </w:rPr>
        <w:t>Clin</w:t>
      </w:r>
      <w:proofErr w:type="spellEnd"/>
      <w:r w:rsidRPr="00BB0659">
        <w:rPr>
          <w:rFonts w:ascii="Book Antiqua" w:eastAsia="宋体" w:hAnsi="Book Antiqua" w:cs="宋体"/>
          <w:i/>
          <w:iCs/>
          <w:color w:val="000000"/>
          <w:lang w:eastAsia="zh-CN"/>
        </w:rPr>
        <w:t xml:space="preserve"> </w:t>
      </w:r>
      <w:proofErr w:type="spellStart"/>
      <w:r w:rsidRPr="00BB0659">
        <w:rPr>
          <w:rFonts w:ascii="Book Antiqua" w:eastAsia="宋体" w:hAnsi="Book Antiqua" w:cs="宋体"/>
          <w:i/>
          <w:iCs/>
          <w:color w:val="000000"/>
          <w:lang w:eastAsia="zh-CN"/>
        </w:rPr>
        <w:t>Istanb</w:t>
      </w:r>
      <w:proofErr w:type="spellEnd"/>
      <w:r w:rsidRPr="00BB0659">
        <w:rPr>
          <w:rFonts w:ascii="Book Antiqua" w:eastAsia="宋体" w:hAnsi="Book Antiqua" w:cs="宋体"/>
          <w:color w:val="000000"/>
          <w:lang w:eastAsia="zh-CN"/>
        </w:rPr>
        <w:t> 2016; </w:t>
      </w:r>
      <w:r w:rsidRPr="00BB0659">
        <w:rPr>
          <w:rFonts w:ascii="Book Antiqua" w:eastAsia="宋体" w:hAnsi="Book Antiqua" w:cs="宋体"/>
          <w:b/>
          <w:bCs/>
          <w:color w:val="000000"/>
          <w:lang w:eastAsia="zh-CN"/>
        </w:rPr>
        <w:t>3</w:t>
      </w:r>
      <w:r w:rsidRPr="00BB0659">
        <w:rPr>
          <w:rFonts w:ascii="Book Antiqua" w:eastAsia="宋体" w:hAnsi="Book Antiqua" w:cs="宋体"/>
          <w:color w:val="000000"/>
          <w:lang w:eastAsia="zh-CN"/>
        </w:rPr>
        <w:t>: 39-45 [PMID: 28058384]</w:t>
      </w:r>
    </w:p>
    <w:p w14:paraId="0FFC4C32"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36 </w:t>
      </w:r>
      <w:r w:rsidRPr="00BB0659">
        <w:rPr>
          <w:rFonts w:ascii="Book Antiqua" w:eastAsia="宋体" w:hAnsi="Book Antiqua" w:cs="宋体"/>
          <w:b/>
          <w:bCs/>
          <w:color w:val="000000"/>
          <w:lang w:eastAsia="zh-CN"/>
        </w:rPr>
        <w:t>Gordon DJ</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Probstfield</w:t>
      </w:r>
      <w:proofErr w:type="spellEnd"/>
      <w:r w:rsidRPr="00BB0659">
        <w:rPr>
          <w:rFonts w:ascii="Book Antiqua" w:eastAsia="宋体" w:hAnsi="Book Antiqua" w:cs="宋体"/>
          <w:color w:val="000000"/>
          <w:lang w:eastAsia="zh-CN"/>
        </w:rPr>
        <w:t xml:space="preserve"> JL, Garrison RJ, </w:t>
      </w:r>
      <w:proofErr w:type="spellStart"/>
      <w:r w:rsidRPr="00BB0659">
        <w:rPr>
          <w:rFonts w:ascii="Book Antiqua" w:eastAsia="宋体" w:hAnsi="Book Antiqua" w:cs="宋体"/>
          <w:color w:val="000000"/>
          <w:lang w:eastAsia="zh-CN"/>
        </w:rPr>
        <w:t>Neaton</w:t>
      </w:r>
      <w:proofErr w:type="spellEnd"/>
      <w:r w:rsidRPr="00BB0659">
        <w:rPr>
          <w:rFonts w:ascii="Book Antiqua" w:eastAsia="宋体" w:hAnsi="Book Antiqua" w:cs="宋体"/>
          <w:color w:val="000000"/>
          <w:lang w:eastAsia="zh-CN"/>
        </w:rPr>
        <w:t xml:space="preserve"> JD, </w:t>
      </w:r>
      <w:proofErr w:type="spellStart"/>
      <w:r w:rsidRPr="00BB0659">
        <w:rPr>
          <w:rFonts w:ascii="Book Antiqua" w:eastAsia="宋体" w:hAnsi="Book Antiqua" w:cs="宋体"/>
          <w:color w:val="000000"/>
          <w:lang w:eastAsia="zh-CN"/>
        </w:rPr>
        <w:t>Castelli</w:t>
      </w:r>
      <w:proofErr w:type="spellEnd"/>
      <w:r w:rsidRPr="00BB0659">
        <w:rPr>
          <w:rFonts w:ascii="Book Antiqua" w:eastAsia="宋体" w:hAnsi="Book Antiqua" w:cs="宋体"/>
          <w:color w:val="000000"/>
          <w:lang w:eastAsia="zh-CN"/>
        </w:rPr>
        <w:t xml:space="preserve"> WP, </w:t>
      </w:r>
      <w:proofErr w:type="spellStart"/>
      <w:r w:rsidRPr="00BB0659">
        <w:rPr>
          <w:rFonts w:ascii="Book Antiqua" w:eastAsia="宋体" w:hAnsi="Book Antiqua" w:cs="宋体"/>
          <w:color w:val="000000"/>
          <w:lang w:eastAsia="zh-CN"/>
        </w:rPr>
        <w:t>Knoke</w:t>
      </w:r>
      <w:proofErr w:type="spellEnd"/>
      <w:r w:rsidRPr="00BB0659">
        <w:rPr>
          <w:rFonts w:ascii="Book Antiqua" w:eastAsia="宋体" w:hAnsi="Book Antiqua" w:cs="宋体"/>
          <w:color w:val="000000"/>
          <w:lang w:eastAsia="zh-CN"/>
        </w:rPr>
        <w:t xml:space="preserve"> JD, Jacobs DR, </w:t>
      </w:r>
      <w:proofErr w:type="spellStart"/>
      <w:r w:rsidRPr="00BB0659">
        <w:rPr>
          <w:rFonts w:ascii="Book Antiqua" w:eastAsia="宋体" w:hAnsi="Book Antiqua" w:cs="宋体"/>
          <w:color w:val="000000"/>
          <w:lang w:eastAsia="zh-CN"/>
        </w:rPr>
        <w:t>Bangdiwala</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Tyroler</w:t>
      </w:r>
      <w:proofErr w:type="spellEnd"/>
      <w:r w:rsidRPr="00BB0659">
        <w:rPr>
          <w:rFonts w:ascii="Book Antiqua" w:eastAsia="宋体" w:hAnsi="Book Antiqua" w:cs="宋体"/>
          <w:color w:val="000000"/>
          <w:lang w:eastAsia="zh-CN"/>
        </w:rPr>
        <w:t xml:space="preserve"> HA. </w:t>
      </w:r>
      <w:proofErr w:type="gramStart"/>
      <w:r w:rsidRPr="00BB0659">
        <w:rPr>
          <w:rFonts w:ascii="Book Antiqua" w:eastAsia="宋体" w:hAnsi="Book Antiqua" w:cs="宋体"/>
          <w:color w:val="000000"/>
          <w:lang w:eastAsia="zh-CN"/>
        </w:rPr>
        <w:t>High-density lipoprotein cholesterol and cardiovascular disease.</w:t>
      </w:r>
      <w:proofErr w:type="gramEnd"/>
      <w:r w:rsidRPr="00BB0659">
        <w:rPr>
          <w:rFonts w:ascii="Book Antiqua" w:eastAsia="宋体" w:hAnsi="Book Antiqua" w:cs="宋体"/>
          <w:color w:val="000000"/>
          <w:lang w:eastAsia="zh-CN"/>
        </w:rPr>
        <w:t xml:space="preserve"> Four prospective American studies. </w:t>
      </w:r>
      <w:r w:rsidRPr="00BB0659">
        <w:rPr>
          <w:rFonts w:ascii="Book Antiqua" w:eastAsia="宋体" w:hAnsi="Book Antiqua" w:cs="宋体"/>
          <w:i/>
          <w:iCs/>
          <w:color w:val="000000"/>
          <w:lang w:eastAsia="zh-CN"/>
        </w:rPr>
        <w:t>Circulation</w:t>
      </w:r>
      <w:r w:rsidRPr="00BB0659">
        <w:rPr>
          <w:rFonts w:ascii="Book Antiqua" w:eastAsia="宋体" w:hAnsi="Book Antiqua" w:cs="宋体"/>
          <w:color w:val="000000"/>
          <w:lang w:eastAsia="zh-CN"/>
        </w:rPr>
        <w:t> 1989; </w:t>
      </w:r>
      <w:r w:rsidRPr="00BB0659">
        <w:rPr>
          <w:rFonts w:ascii="Book Antiqua" w:eastAsia="宋体" w:hAnsi="Book Antiqua" w:cs="宋体"/>
          <w:b/>
          <w:bCs/>
          <w:color w:val="000000"/>
          <w:lang w:eastAsia="zh-CN"/>
        </w:rPr>
        <w:t>79</w:t>
      </w:r>
      <w:r w:rsidRPr="00BB0659">
        <w:rPr>
          <w:rFonts w:ascii="Book Antiqua" w:eastAsia="宋体" w:hAnsi="Book Antiqua" w:cs="宋体"/>
          <w:color w:val="000000"/>
          <w:lang w:eastAsia="zh-CN"/>
        </w:rPr>
        <w:t>: 8-15 [PMID: 2642759]</w:t>
      </w:r>
    </w:p>
    <w:p w14:paraId="5D03D150"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37 </w:t>
      </w:r>
      <w:proofErr w:type="spellStart"/>
      <w:r w:rsidRPr="00BB0659">
        <w:rPr>
          <w:rFonts w:ascii="Book Antiqua" w:eastAsia="宋体" w:hAnsi="Book Antiqua" w:cs="宋体"/>
          <w:b/>
          <w:bCs/>
          <w:color w:val="000000"/>
          <w:lang w:eastAsia="zh-CN"/>
        </w:rPr>
        <w:t>Prabhakaran</w:t>
      </w:r>
      <w:proofErr w:type="spellEnd"/>
      <w:r w:rsidRPr="00BB0659">
        <w:rPr>
          <w:rFonts w:ascii="Book Antiqua" w:eastAsia="宋体" w:hAnsi="Book Antiqua" w:cs="宋体"/>
          <w:b/>
          <w:bCs/>
          <w:color w:val="000000"/>
          <w:lang w:eastAsia="zh-CN"/>
        </w:rPr>
        <w:t xml:space="preserve"> D</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Chaturvedi</w:t>
      </w:r>
      <w:proofErr w:type="spellEnd"/>
      <w:r w:rsidRPr="00BB0659">
        <w:rPr>
          <w:rFonts w:ascii="Book Antiqua" w:eastAsia="宋体" w:hAnsi="Book Antiqua" w:cs="宋体"/>
          <w:color w:val="000000"/>
          <w:lang w:eastAsia="zh-CN"/>
        </w:rPr>
        <w:t xml:space="preserve"> V, Shah P, </w:t>
      </w:r>
      <w:proofErr w:type="spellStart"/>
      <w:r w:rsidRPr="00BB0659">
        <w:rPr>
          <w:rFonts w:ascii="Book Antiqua" w:eastAsia="宋体" w:hAnsi="Book Antiqua" w:cs="宋体"/>
          <w:color w:val="000000"/>
          <w:lang w:eastAsia="zh-CN"/>
        </w:rPr>
        <w:t>Manhapra</w:t>
      </w:r>
      <w:proofErr w:type="spellEnd"/>
      <w:r w:rsidRPr="00BB0659">
        <w:rPr>
          <w:rFonts w:ascii="Book Antiqua" w:eastAsia="宋体" w:hAnsi="Book Antiqua" w:cs="宋体"/>
          <w:color w:val="000000"/>
          <w:lang w:eastAsia="zh-CN"/>
        </w:rPr>
        <w:t xml:space="preserve"> A, </w:t>
      </w:r>
      <w:proofErr w:type="spellStart"/>
      <w:r w:rsidRPr="00BB0659">
        <w:rPr>
          <w:rFonts w:ascii="Book Antiqua" w:eastAsia="宋体" w:hAnsi="Book Antiqua" w:cs="宋体"/>
          <w:color w:val="000000"/>
          <w:lang w:eastAsia="zh-CN"/>
        </w:rPr>
        <w:t>Jeemon</w:t>
      </w:r>
      <w:proofErr w:type="spellEnd"/>
      <w:r w:rsidRPr="00BB0659">
        <w:rPr>
          <w:rFonts w:ascii="Book Antiqua" w:eastAsia="宋体" w:hAnsi="Book Antiqua" w:cs="宋体"/>
          <w:color w:val="000000"/>
          <w:lang w:eastAsia="zh-CN"/>
        </w:rPr>
        <w:t xml:space="preserve"> P, Shah B, Reddy KS. Differences in the prevalence of metabolic syndrome in urban and rural India: a problem of urbanization. </w:t>
      </w:r>
      <w:r w:rsidRPr="00BB0659">
        <w:rPr>
          <w:rFonts w:ascii="Book Antiqua" w:eastAsia="宋体" w:hAnsi="Book Antiqua" w:cs="宋体"/>
          <w:i/>
          <w:iCs/>
          <w:color w:val="000000"/>
          <w:lang w:eastAsia="zh-CN"/>
        </w:rPr>
        <w:t xml:space="preserve">Chronic </w:t>
      </w:r>
      <w:proofErr w:type="spellStart"/>
      <w:r w:rsidRPr="00BB0659">
        <w:rPr>
          <w:rFonts w:ascii="Book Antiqua" w:eastAsia="宋体" w:hAnsi="Book Antiqua" w:cs="宋体"/>
          <w:i/>
          <w:iCs/>
          <w:color w:val="000000"/>
          <w:lang w:eastAsia="zh-CN"/>
        </w:rPr>
        <w:t>Illn</w:t>
      </w:r>
      <w:proofErr w:type="spellEnd"/>
      <w:r w:rsidRPr="00BB0659">
        <w:rPr>
          <w:rFonts w:ascii="Book Antiqua" w:eastAsia="宋体" w:hAnsi="Book Antiqua" w:cs="宋体"/>
          <w:color w:val="000000"/>
          <w:lang w:eastAsia="zh-CN"/>
        </w:rPr>
        <w:t> 2007; </w:t>
      </w:r>
      <w:r w:rsidRPr="00BB0659">
        <w:rPr>
          <w:rFonts w:ascii="Book Antiqua" w:eastAsia="宋体" w:hAnsi="Book Antiqua" w:cs="宋体"/>
          <w:b/>
          <w:bCs/>
          <w:color w:val="000000"/>
          <w:lang w:eastAsia="zh-CN"/>
        </w:rPr>
        <w:t>3</w:t>
      </w:r>
      <w:r w:rsidRPr="00BB0659">
        <w:rPr>
          <w:rFonts w:ascii="Book Antiqua" w:eastAsia="宋体" w:hAnsi="Book Antiqua" w:cs="宋体"/>
          <w:color w:val="000000"/>
          <w:lang w:eastAsia="zh-CN"/>
        </w:rPr>
        <w:t>: 8-19 [PMID: 18072694]</w:t>
      </w:r>
    </w:p>
    <w:p w14:paraId="7681CEEA"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38 </w:t>
      </w:r>
      <w:proofErr w:type="spellStart"/>
      <w:r w:rsidRPr="00BB0659">
        <w:rPr>
          <w:rFonts w:ascii="Book Antiqua" w:eastAsia="宋体" w:hAnsi="Book Antiqua" w:cs="宋体"/>
          <w:b/>
          <w:bCs/>
          <w:color w:val="000000"/>
          <w:lang w:eastAsia="zh-CN"/>
        </w:rPr>
        <w:t>Snehalatha</w:t>
      </w:r>
      <w:proofErr w:type="spellEnd"/>
      <w:r w:rsidRPr="00BB0659">
        <w:rPr>
          <w:rFonts w:ascii="Book Antiqua" w:eastAsia="宋体" w:hAnsi="Book Antiqua" w:cs="宋体"/>
          <w:b/>
          <w:bCs/>
          <w:color w:val="000000"/>
          <w:lang w:eastAsia="zh-CN"/>
        </w:rPr>
        <w:t xml:space="preserve"> C</w:t>
      </w:r>
      <w:r w:rsidRPr="00BB0659">
        <w:rPr>
          <w:rFonts w:ascii="Book Antiqua" w:eastAsia="宋体" w:hAnsi="Book Antiqua" w:cs="宋体"/>
          <w:color w:val="000000"/>
          <w:lang w:eastAsia="zh-CN"/>
        </w:rPr>
        <w:t xml:space="preserve">, Ramachandran A. Cardiovascular risk factors in the </w:t>
      </w:r>
      <w:proofErr w:type="spellStart"/>
      <w:r w:rsidRPr="00BB0659">
        <w:rPr>
          <w:rFonts w:ascii="Book Antiqua" w:eastAsia="宋体" w:hAnsi="Book Antiqua" w:cs="宋体"/>
          <w:color w:val="000000"/>
          <w:lang w:eastAsia="zh-CN"/>
        </w:rPr>
        <w:t>normoglycaemic</w:t>
      </w:r>
      <w:proofErr w:type="spellEnd"/>
      <w:r w:rsidRPr="00BB0659">
        <w:rPr>
          <w:rFonts w:ascii="Book Antiqua" w:eastAsia="宋体" w:hAnsi="Book Antiqua" w:cs="宋体"/>
          <w:color w:val="000000"/>
          <w:lang w:eastAsia="zh-CN"/>
        </w:rPr>
        <w:t xml:space="preserve"> Asian-Indian population--influence of </w:t>
      </w:r>
      <w:proofErr w:type="spellStart"/>
      <w:r w:rsidRPr="00BB0659">
        <w:rPr>
          <w:rFonts w:ascii="Book Antiqua" w:eastAsia="宋体" w:hAnsi="Book Antiqua" w:cs="宋体"/>
          <w:color w:val="000000"/>
          <w:lang w:eastAsia="zh-CN"/>
        </w:rPr>
        <w:t>urbanisation</w:t>
      </w:r>
      <w:proofErr w:type="spellEnd"/>
      <w:r w:rsidRPr="00BB0659">
        <w:rPr>
          <w:rFonts w:ascii="Book Antiqua" w:eastAsia="宋体" w:hAnsi="Book Antiqua" w:cs="宋体"/>
          <w:color w:val="000000"/>
          <w:lang w:eastAsia="zh-CN"/>
        </w:rPr>
        <w:t>. </w:t>
      </w:r>
      <w:proofErr w:type="spellStart"/>
      <w:r w:rsidRPr="00BB0659">
        <w:rPr>
          <w:rFonts w:ascii="Book Antiqua" w:eastAsia="宋体" w:hAnsi="Book Antiqua" w:cs="宋体"/>
          <w:i/>
          <w:iCs/>
          <w:color w:val="000000"/>
          <w:lang w:eastAsia="zh-CN"/>
        </w:rPr>
        <w:t>Diabetologia</w:t>
      </w:r>
      <w:proofErr w:type="spellEnd"/>
      <w:r w:rsidRPr="00BB0659">
        <w:rPr>
          <w:rFonts w:ascii="Book Antiqua" w:eastAsia="宋体" w:hAnsi="Book Antiqua" w:cs="宋体"/>
          <w:color w:val="000000"/>
          <w:lang w:eastAsia="zh-CN"/>
        </w:rPr>
        <w:t> 2009; </w:t>
      </w:r>
      <w:r w:rsidRPr="00BB0659">
        <w:rPr>
          <w:rFonts w:ascii="Book Antiqua" w:eastAsia="宋体" w:hAnsi="Book Antiqua" w:cs="宋体"/>
          <w:b/>
          <w:bCs/>
          <w:color w:val="000000"/>
          <w:lang w:eastAsia="zh-CN"/>
        </w:rPr>
        <w:t>52</w:t>
      </w:r>
      <w:r w:rsidRPr="00BB0659">
        <w:rPr>
          <w:rFonts w:ascii="Book Antiqua" w:eastAsia="宋体" w:hAnsi="Book Antiqua" w:cs="宋体"/>
          <w:color w:val="000000"/>
          <w:lang w:eastAsia="zh-CN"/>
        </w:rPr>
        <w:t>: 596-599 [PMID: 19205658 DOI: 10.1007/s00125-009-1279-x]</w:t>
      </w:r>
    </w:p>
    <w:p w14:paraId="6CEBD394"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39 </w:t>
      </w:r>
      <w:proofErr w:type="spellStart"/>
      <w:r w:rsidRPr="00BB0659">
        <w:rPr>
          <w:rFonts w:ascii="Book Antiqua" w:eastAsia="宋体" w:hAnsi="Book Antiqua" w:cs="宋体"/>
          <w:b/>
          <w:bCs/>
          <w:color w:val="000000"/>
          <w:lang w:eastAsia="zh-CN"/>
        </w:rPr>
        <w:t>Bhongir</w:t>
      </w:r>
      <w:proofErr w:type="spellEnd"/>
      <w:r w:rsidRPr="00BB0659">
        <w:rPr>
          <w:rFonts w:ascii="Book Antiqua" w:eastAsia="宋体" w:hAnsi="Book Antiqua" w:cs="宋体"/>
          <w:b/>
          <w:bCs/>
          <w:color w:val="000000"/>
          <w:lang w:eastAsia="zh-CN"/>
        </w:rPr>
        <w:t xml:space="preserve"> AV</w:t>
      </w:r>
      <w:r w:rsidRPr="00BB0659">
        <w:rPr>
          <w:rFonts w:ascii="Book Antiqua" w:eastAsia="宋体" w:hAnsi="Book Antiqua" w:cs="宋体"/>
          <w:color w:val="000000"/>
          <w:lang w:eastAsia="zh-CN"/>
        </w:rPr>
        <w:t xml:space="preserve">, </w:t>
      </w:r>
      <w:proofErr w:type="spellStart"/>
      <w:r w:rsidRPr="00BB0659">
        <w:rPr>
          <w:rFonts w:ascii="Book Antiqua" w:eastAsia="宋体" w:hAnsi="Book Antiqua" w:cs="宋体"/>
          <w:color w:val="000000"/>
          <w:lang w:eastAsia="zh-CN"/>
        </w:rPr>
        <w:t>Nemani</w:t>
      </w:r>
      <w:proofErr w:type="spellEnd"/>
      <w:r w:rsidRPr="00BB0659">
        <w:rPr>
          <w:rFonts w:ascii="Book Antiqua" w:eastAsia="宋体" w:hAnsi="Book Antiqua" w:cs="宋体"/>
          <w:color w:val="000000"/>
          <w:lang w:eastAsia="zh-CN"/>
        </w:rPr>
        <w:t xml:space="preserve"> S, Reddy PS. Rural-urban epidemiologic transition of risk factors for coronary artery disease in college students of Hyderabad and nearby rural area--a pilot study. </w:t>
      </w:r>
      <w:r w:rsidRPr="00BB0659">
        <w:rPr>
          <w:rFonts w:ascii="Book Antiqua" w:eastAsia="宋体" w:hAnsi="Book Antiqua" w:cs="宋体"/>
          <w:i/>
          <w:iCs/>
          <w:color w:val="000000"/>
          <w:lang w:eastAsia="zh-CN"/>
        </w:rPr>
        <w:t xml:space="preserve">J </w:t>
      </w:r>
      <w:proofErr w:type="spellStart"/>
      <w:r w:rsidRPr="00BB0659">
        <w:rPr>
          <w:rFonts w:ascii="Book Antiqua" w:eastAsia="宋体" w:hAnsi="Book Antiqua" w:cs="宋体"/>
          <w:i/>
          <w:iCs/>
          <w:color w:val="000000"/>
          <w:lang w:eastAsia="zh-CN"/>
        </w:rPr>
        <w:t>Assoc</w:t>
      </w:r>
      <w:proofErr w:type="spellEnd"/>
      <w:r w:rsidRPr="00BB0659">
        <w:rPr>
          <w:rFonts w:ascii="Book Antiqua" w:eastAsia="宋体" w:hAnsi="Book Antiqua" w:cs="宋体"/>
          <w:i/>
          <w:iCs/>
          <w:color w:val="000000"/>
          <w:lang w:eastAsia="zh-CN"/>
        </w:rPr>
        <w:t xml:space="preserve"> Physicians India</w:t>
      </w:r>
      <w:r w:rsidRPr="00BB0659">
        <w:rPr>
          <w:rFonts w:ascii="Book Antiqua" w:eastAsia="宋体" w:hAnsi="Book Antiqua" w:cs="宋体"/>
          <w:color w:val="000000"/>
          <w:lang w:eastAsia="zh-CN"/>
        </w:rPr>
        <w:t> 2011; </w:t>
      </w:r>
      <w:r w:rsidRPr="00BB0659">
        <w:rPr>
          <w:rFonts w:ascii="Book Antiqua" w:eastAsia="宋体" w:hAnsi="Book Antiqua" w:cs="宋体"/>
          <w:b/>
          <w:bCs/>
          <w:color w:val="000000"/>
          <w:lang w:eastAsia="zh-CN"/>
        </w:rPr>
        <w:t>59</w:t>
      </w:r>
      <w:r w:rsidRPr="00BB0659">
        <w:rPr>
          <w:rFonts w:ascii="Book Antiqua" w:eastAsia="宋体" w:hAnsi="Book Antiqua" w:cs="宋体"/>
          <w:color w:val="000000"/>
          <w:lang w:eastAsia="zh-CN"/>
        </w:rPr>
        <w:t>: 222-226 [PMID: 21755758]</w:t>
      </w:r>
    </w:p>
    <w:p w14:paraId="2E20B640"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40 </w:t>
      </w:r>
      <w:proofErr w:type="spellStart"/>
      <w:r w:rsidRPr="00BB0659">
        <w:rPr>
          <w:rFonts w:ascii="Book Antiqua" w:eastAsia="宋体" w:hAnsi="Book Antiqua" w:cs="宋体"/>
          <w:b/>
          <w:bCs/>
          <w:color w:val="000000"/>
          <w:lang w:eastAsia="zh-CN"/>
        </w:rPr>
        <w:t>Surana</w:t>
      </w:r>
      <w:proofErr w:type="spellEnd"/>
      <w:r w:rsidRPr="00BB0659">
        <w:rPr>
          <w:rFonts w:ascii="Book Antiqua" w:eastAsia="宋体" w:hAnsi="Book Antiqua" w:cs="宋体"/>
          <w:b/>
          <w:bCs/>
          <w:color w:val="000000"/>
          <w:lang w:eastAsia="zh-CN"/>
        </w:rPr>
        <w:t xml:space="preserve"> SP</w:t>
      </w:r>
      <w:r w:rsidRPr="00BB0659">
        <w:rPr>
          <w:rFonts w:ascii="Book Antiqua" w:eastAsia="宋体" w:hAnsi="Book Antiqua" w:cs="宋体"/>
          <w:color w:val="000000"/>
          <w:lang w:eastAsia="zh-CN"/>
        </w:rPr>
        <w:t xml:space="preserve">, Shah DB, Gala K, </w:t>
      </w:r>
      <w:proofErr w:type="spellStart"/>
      <w:r w:rsidRPr="00BB0659">
        <w:rPr>
          <w:rFonts w:ascii="Book Antiqua" w:eastAsia="宋体" w:hAnsi="Book Antiqua" w:cs="宋体"/>
          <w:color w:val="000000"/>
          <w:lang w:eastAsia="zh-CN"/>
        </w:rPr>
        <w:t>Susheja</w:t>
      </w:r>
      <w:proofErr w:type="spellEnd"/>
      <w:r w:rsidRPr="00BB0659">
        <w:rPr>
          <w:rFonts w:ascii="Book Antiqua" w:eastAsia="宋体" w:hAnsi="Book Antiqua" w:cs="宋体"/>
          <w:color w:val="000000"/>
          <w:lang w:eastAsia="zh-CN"/>
        </w:rPr>
        <w:t xml:space="preserve"> S, </w:t>
      </w:r>
      <w:proofErr w:type="spellStart"/>
      <w:r w:rsidRPr="00BB0659">
        <w:rPr>
          <w:rFonts w:ascii="Book Antiqua" w:eastAsia="宋体" w:hAnsi="Book Antiqua" w:cs="宋体"/>
          <w:color w:val="000000"/>
          <w:lang w:eastAsia="zh-CN"/>
        </w:rPr>
        <w:t>Hoskote</w:t>
      </w:r>
      <w:proofErr w:type="spellEnd"/>
      <w:r w:rsidRPr="00BB0659">
        <w:rPr>
          <w:rFonts w:ascii="Book Antiqua" w:eastAsia="宋体" w:hAnsi="Book Antiqua" w:cs="宋体"/>
          <w:color w:val="000000"/>
          <w:lang w:eastAsia="zh-CN"/>
        </w:rPr>
        <w:t xml:space="preserve"> SS, Gill N, Joshi SR, </w:t>
      </w:r>
      <w:proofErr w:type="spellStart"/>
      <w:r w:rsidRPr="00BB0659">
        <w:rPr>
          <w:rFonts w:ascii="Book Antiqua" w:eastAsia="宋体" w:hAnsi="Book Antiqua" w:cs="宋体"/>
          <w:color w:val="000000"/>
          <w:lang w:eastAsia="zh-CN"/>
        </w:rPr>
        <w:t>Panikar</w:t>
      </w:r>
      <w:proofErr w:type="spellEnd"/>
      <w:r w:rsidRPr="00BB0659">
        <w:rPr>
          <w:rFonts w:ascii="Book Antiqua" w:eastAsia="宋体" w:hAnsi="Book Antiqua" w:cs="宋体"/>
          <w:color w:val="000000"/>
          <w:lang w:eastAsia="zh-CN"/>
        </w:rPr>
        <w:t xml:space="preserve"> V. Prevalence of metabolic syndrome in an urban Indian diabetic population </w:t>
      </w:r>
      <w:r w:rsidRPr="00BB0659">
        <w:rPr>
          <w:rFonts w:ascii="Book Antiqua" w:eastAsia="宋体" w:hAnsi="Book Antiqua" w:cs="宋体"/>
          <w:color w:val="000000"/>
          <w:lang w:eastAsia="zh-CN"/>
        </w:rPr>
        <w:lastRenderedPageBreak/>
        <w:t>using the NCEP ATP III guidelines. </w:t>
      </w:r>
      <w:r w:rsidRPr="00BB0659">
        <w:rPr>
          <w:rFonts w:ascii="Book Antiqua" w:eastAsia="宋体" w:hAnsi="Book Antiqua" w:cs="宋体"/>
          <w:i/>
          <w:iCs/>
          <w:color w:val="000000"/>
          <w:lang w:eastAsia="zh-CN"/>
        </w:rPr>
        <w:t xml:space="preserve">J </w:t>
      </w:r>
      <w:proofErr w:type="spellStart"/>
      <w:r w:rsidRPr="00BB0659">
        <w:rPr>
          <w:rFonts w:ascii="Book Antiqua" w:eastAsia="宋体" w:hAnsi="Book Antiqua" w:cs="宋体"/>
          <w:i/>
          <w:iCs/>
          <w:color w:val="000000"/>
          <w:lang w:eastAsia="zh-CN"/>
        </w:rPr>
        <w:t>Assoc</w:t>
      </w:r>
      <w:proofErr w:type="spellEnd"/>
      <w:r w:rsidRPr="00BB0659">
        <w:rPr>
          <w:rFonts w:ascii="Book Antiqua" w:eastAsia="宋体" w:hAnsi="Book Antiqua" w:cs="宋体"/>
          <w:i/>
          <w:iCs/>
          <w:color w:val="000000"/>
          <w:lang w:eastAsia="zh-CN"/>
        </w:rPr>
        <w:t xml:space="preserve"> Physicians India</w:t>
      </w:r>
      <w:r w:rsidRPr="00BB0659">
        <w:rPr>
          <w:rFonts w:ascii="Book Antiqua" w:eastAsia="宋体" w:hAnsi="Book Antiqua" w:cs="宋体"/>
          <w:color w:val="000000"/>
          <w:lang w:eastAsia="zh-CN"/>
        </w:rPr>
        <w:t> 2008; </w:t>
      </w:r>
      <w:r w:rsidRPr="00BB0659">
        <w:rPr>
          <w:rFonts w:ascii="Book Antiqua" w:eastAsia="宋体" w:hAnsi="Book Antiqua" w:cs="宋体"/>
          <w:b/>
          <w:bCs/>
          <w:color w:val="000000"/>
          <w:lang w:eastAsia="zh-CN"/>
        </w:rPr>
        <w:t>56</w:t>
      </w:r>
      <w:r w:rsidRPr="00BB0659">
        <w:rPr>
          <w:rFonts w:ascii="Book Antiqua" w:eastAsia="宋体" w:hAnsi="Book Antiqua" w:cs="宋体"/>
          <w:color w:val="000000"/>
          <w:lang w:eastAsia="zh-CN"/>
        </w:rPr>
        <w:t>: 865-868 [PMID: 19263684]</w:t>
      </w:r>
    </w:p>
    <w:p w14:paraId="37FC74DD"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41 </w:t>
      </w:r>
      <w:r w:rsidRPr="00BB0659">
        <w:rPr>
          <w:rFonts w:ascii="Book Antiqua" w:eastAsia="宋体" w:hAnsi="Book Antiqua" w:cs="宋体"/>
          <w:b/>
          <w:bCs/>
          <w:color w:val="000000"/>
          <w:lang w:eastAsia="zh-CN"/>
        </w:rPr>
        <w:t>Ray S</w:t>
      </w:r>
      <w:r w:rsidRPr="00BB0659">
        <w:rPr>
          <w:rFonts w:ascii="Book Antiqua" w:eastAsia="宋体" w:hAnsi="Book Antiqua" w:cs="宋体"/>
          <w:color w:val="000000"/>
          <w:lang w:eastAsia="zh-CN"/>
        </w:rPr>
        <w:t xml:space="preserve">, Kulkarni B, </w:t>
      </w:r>
      <w:proofErr w:type="spellStart"/>
      <w:r w:rsidRPr="00BB0659">
        <w:rPr>
          <w:rFonts w:ascii="Book Antiqua" w:eastAsia="宋体" w:hAnsi="Book Antiqua" w:cs="宋体"/>
          <w:color w:val="000000"/>
          <w:lang w:eastAsia="zh-CN"/>
        </w:rPr>
        <w:t>Sreenivas</w:t>
      </w:r>
      <w:proofErr w:type="spellEnd"/>
      <w:r w:rsidRPr="00BB0659">
        <w:rPr>
          <w:rFonts w:ascii="Book Antiqua" w:eastAsia="宋体" w:hAnsi="Book Antiqua" w:cs="宋体"/>
          <w:color w:val="000000"/>
          <w:lang w:eastAsia="zh-CN"/>
        </w:rPr>
        <w:t xml:space="preserve"> A. Prevalence of prehypertension in young military adults &amp; amp; its association with overweight &amp; amp; </w:t>
      </w:r>
      <w:proofErr w:type="spellStart"/>
      <w:r w:rsidRPr="00BB0659">
        <w:rPr>
          <w:rFonts w:ascii="Book Antiqua" w:eastAsia="宋体" w:hAnsi="Book Antiqua" w:cs="宋体"/>
          <w:color w:val="000000"/>
          <w:lang w:eastAsia="zh-CN"/>
        </w:rPr>
        <w:t>dyslipidaemia</w:t>
      </w:r>
      <w:proofErr w:type="spellEnd"/>
      <w:r w:rsidRPr="00BB0659">
        <w:rPr>
          <w:rFonts w:ascii="Book Antiqua" w:eastAsia="宋体" w:hAnsi="Book Antiqua" w:cs="宋体"/>
          <w:color w:val="000000"/>
          <w:lang w:eastAsia="zh-CN"/>
        </w:rPr>
        <w:t>. </w:t>
      </w:r>
      <w:r w:rsidRPr="00BB0659">
        <w:rPr>
          <w:rFonts w:ascii="Book Antiqua" w:eastAsia="宋体" w:hAnsi="Book Antiqua" w:cs="宋体"/>
          <w:i/>
          <w:iCs/>
          <w:color w:val="000000"/>
          <w:lang w:eastAsia="zh-CN"/>
        </w:rPr>
        <w:t>Indian J Med Res</w:t>
      </w:r>
      <w:r w:rsidRPr="00BB0659">
        <w:rPr>
          <w:rFonts w:ascii="Book Antiqua" w:eastAsia="宋体" w:hAnsi="Book Antiqua" w:cs="宋体"/>
          <w:color w:val="000000"/>
          <w:lang w:eastAsia="zh-CN"/>
        </w:rPr>
        <w:t> 2011; </w:t>
      </w:r>
      <w:r w:rsidRPr="00BB0659">
        <w:rPr>
          <w:rFonts w:ascii="Book Antiqua" w:eastAsia="宋体" w:hAnsi="Book Antiqua" w:cs="宋体"/>
          <w:b/>
          <w:bCs/>
          <w:color w:val="000000"/>
          <w:lang w:eastAsia="zh-CN"/>
        </w:rPr>
        <w:t>134</w:t>
      </w:r>
      <w:r w:rsidRPr="00BB0659">
        <w:rPr>
          <w:rFonts w:ascii="Book Antiqua" w:eastAsia="宋体" w:hAnsi="Book Antiqua" w:cs="宋体"/>
          <w:color w:val="000000"/>
          <w:lang w:eastAsia="zh-CN"/>
        </w:rPr>
        <w:t>: 162-167 [PMID: 21911967]</w:t>
      </w:r>
    </w:p>
    <w:p w14:paraId="6B1C244A" w14:textId="70AAFE49"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42 </w:t>
      </w:r>
      <w:proofErr w:type="spellStart"/>
      <w:r w:rsidRPr="00BB0659">
        <w:rPr>
          <w:rFonts w:ascii="Book Antiqua" w:eastAsia="宋体" w:hAnsi="Book Antiqua" w:cs="宋体"/>
          <w:b/>
          <w:bCs/>
          <w:color w:val="000000"/>
          <w:lang w:eastAsia="zh-CN"/>
        </w:rPr>
        <w:t>Dhabriya</w:t>
      </w:r>
      <w:proofErr w:type="spellEnd"/>
      <w:r w:rsidRPr="00BB0659">
        <w:rPr>
          <w:rFonts w:ascii="Book Antiqua" w:eastAsia="宋体" w:hAnsi="Book Antiqua" w:cs="宋体"/>
          <w:b/>
          <w:bCs/>
          <w:color w:val="000000"/>
          <w:lang w:eastAsia="zh-CN"/>
        </w:rPr>
        <w:t xml:space="preserve"> R</w:t>
      </w:r>
      <w:r w:rsidRPr="00BB0659">
        <w:rPr>
          <w:rFonts w:ascii="Book Antiqua" w:eastAsia="宋体" w:hAnsi="Book Antiqua" w:cs="宋体"/>
          <w:color w:val="000000"/>
          <w:lang w:eastAsia="zh-CN"/>
        </w:rPr>
        <w:t xml:space="preserve">, Agrawal M, Gupta R, Mohan I, Sharma KK. </w:t>
      </w:r>
      <w:proofErr w:type="spellStart"/>
      <w:r w:rsidRPr="00BB0659">
        <w:rPr>
          <w:rFonts w:ascii="Book Antiqua" w:eastAsia="宋体" w:hAnsi="Book Antiqua" w:cs="宋体"/>
          <w:color w:val="000000"/>
          <w:lang w:eastAsia="zh-CN"/>
        </w:rPr>
        <w:t>Cardiometabolic</w:t>
      </w:r>
      <w:proofErr w:type="spellEnd"/>
      <w:r w:rsidRPr="00BB0659">
        <w:rPr>
          <w:rFonts w:ascii="Book Antiqua" w:eastAsia="宋体" w:hAnsi="Book Antiqua" w:cs="宋体"/>
          <w:color w:val="000000"/>
          <w:lang w:eastAsia="zh-CN"/>
        </w:rPr>
        <w:t xml:space="preserve"> risk factors in the Agarwal business community in India: Jaipur Heart Watch-6. </w:t>
      </w:r>
      <w:r w:rsidRPr="00BB0659">
        <w:rPr>
          <w:rFonts w:ascii="Book Antiqua" w:eastAsia="宋体" w:hAnsi="Book Antiqua" w:cs="宋体"/>
          <w:i/>
          <w:iCs/>
          <w:color w:val="000000"/>
          <w:lang w:eastAsia="zh-CN"/>
        </w:rPr>
        <w:t>Indian Heart J</w:t>
      </w:r>
      <w:r w:rsidRPr="00BB0659">
        <w:rPr>
          <w:rFonts w:ascii="Book Antiqua" w:eastAsia="宋体" w:hAnsi="Book Antiqua" w:cs="宋体"/>
          <w:color w:val="000000"/>
          <w:lang w:eastAsia="zh-CN"/>
        </w:rPr>
        <w:t> </w:t>
      </w:r>
      <w:r w:rsidR="009E425F">
        <w:rPr>
          <w:rFonts w:ascii="Book Antiqua" w:eastAsia="宋体" w:hAnsi="Book Antiqua" w:cs="宋体" w:hint="eastAsia"/>
          <w:color w:val="000000"/>
          <w:lang w:eastAsia="zh-CN"/>
        </w:rPr>
        <w:t>2015</w:t>
      </w:r>
      <w:r w:rsidRPr="00BB0659">
        <w:rPr>
          <w:rFonts w:ascii="Book Antiqua" w:eastAsia="宋体" w:hAnsi="Book Antiqua" w:cs="宋体"/>
          <w:color w:val="000000"/>
          <w:lang w:eastAsia="zh-CN"/>
        </w:rPr>
        <w:t>; </w:t>
      </w:r>
      <w:r w:rsidRPr="00BB0659">
        <w:rPr>
          <w:rFonts w:ascii="Book Antiqua" w:eastAsia="宋体" w:hAnsi="Book Antiqua" w:cs="宋体"/>
          <w:b/>
          <w:bCs/>
          <w:color w:val="000000"/>
          <w:lang w:eastAsia="zh-CN"/>
        </w:rPr>
        <w:t>67</w:t>
      </w:r>
      <w:r w:rsidRPr="00BB0659">
        <w:rPr>
          <w:rFonts w:ascii="Book Antiqua" w:eastAsia="宋体" w:hAnsi="Book Antiqua" w:cs="宋体"/>
          <w:color w:val="000000"/>
          <w:lang w:eastAsia="zh-CN"/>
        </w:rPr>
        <w:t>: 347-350 [PMID: 26304567 DOI: 10.1016/j.ihj.2015.03.011]</w:t>
      </w:r>
    </w:p>
    <w:p w14:paraId="31A91B34"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43 </w:t>
      </w:r>
      <w:r w:rsidRPr="00BB0659">
        <w:rPr>
          <w:rFonts w:ascii="Book Antiqua" w:eastAsia="宋体" w:hAnsi="Book Antiqua" w:cs="宋体"/>
          <w:b/>
          <w:bCs/>
          <w:color w:val="000000"/>
          <w:lang w:eastAsia="zh-CN"/>
        </w:rPr>
        <w:t>Thomas A</w:t>
      </w:r>
      <w:r w:rsidRPr="00BB0659">
        <w:rPr>
          <w:rFonts w:ascii="Book Antiqua" w:eastAsia="宋体" w:hAnsi="Book Antiqua" w:cs="宋体"/>
          <w:color w:val="000000"/>
          <w:lang w:eastAsia="zh-CN"/>
        </w:rPr>
        <w:t>, Ashcraft A. Type 2 Diabetes Risk among Asian Indians in the US: A Pilot Study. </w:t>
      </w:r>
      <w:proofErr w:type="spellStart"/>
      <w:r w:rsidRPr="00BB0659">
        <w:rPr>
          <w:rFonts w:ascii="Book Antiqua" w:eastAsia="宋体" w:hAnsi="Book Antiqua" w:cs="宋体"/>
          <w:i/>
          <w:iCs/>
          <w:color w:val="000000"/>
          <w:lang w:eastAsia="zh-CN"/>
        </w:rPr>
        <w:t>Nurs</w:t>
      </w:r>
      <w:proofErr w:type="spellEnd"/>
      <w:r w:rsidRPr="00BB0659">
        <w:rPr>
          <w:rFonts w:ascii="Book Antiqua" w:eastAsia="宋体" w:hAnsi="Book Antiqua" w:cs="宋体"/>
          <w:i/>
          <w:iCs/>
          <w:color w:val="000000"/>
          <w:lang w:eastAsia="zh-CN"/>
        </w:rPr>
        <w:t xml:space="preserve"> Res </w:t>
      </w:r>
      <w:proofErr w:type="spellStart"/>
      <w:r w:rsidRPr="00BB0659">
        <w:rPr>
          <w:rFonts w:ascii="Book Antiqua" w:eastAsia="宋体" w:hAnsi="Book Antiqua" w:cs="宋体"/>
          <w:i/>
          <w:iCs/>
          <w:color w:val="000000"/>
          <w:lang w:eastAsia="zh-CN"/>
        </w:rPr>
        <w:t>Pract</w:t>
      </w:r>
      <w:proofErr w:type="spellEnd"/>
      <w:r w:rsidRPr="00BB0659">
        <w:rPr>
          <w:rFonts w:ascii="Book Antiqua" w:eastAsia="宋体" w:hAnsi="Book Antiqua" w:cs="宋体"/>
          <w:color w:val="000000"/>
          <w:lang w:eastAsia="zh-CN"/>
        </w:rPr>
        <w:t> 2013; </w:t>
      </w:r>
      <w:r w:rsidRPr="00BB0659">
        <w:rPr>
          <w:rFonts w:ascii="Book Antiqua" w:eastAsia="宋体" w:hAnsi="Book Antiqua" w:cs="宋体"/>
          <w:b/>
          <w:bCs/>
          <w:color w:val="000000"/>
          <w:lang w:eastAsia="zh-CN"/>
        </w:rPr>
        <w:t>2013</w:t>
      </w:r>
      <w:r w:rsidRPr="00BB0659">
        <w:rPr>
          <w:rFonts w:ascii="Book Antiqua" w:eastAsia="宋体" w:hAnsi="Book Antiqua" w:cs="宋体"/>
          <w:color w:val="000000"/>
          <w:lang w:eastAsia="zh-CN"/>
        </w:rPr>
        <w:t>: 492893 [PMID: 23970965 DOI: 10.1155/2013/492893]</w:t>
      </w:r>
    </w:p>
    <w:p w14:paraId="3F855828" w14:textId="77777777"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44 </w:t>
      </w:r>
      <w:proofErr w:type="spellStart"/>
      <w:r w:rsidRPr="00BB0659">
        <w:rPr>
          <w:rFonts w:ascii="Book Antiqua" w:eastAsia="宋体" w:hAnsi="Book Antiqua" w:cs="宋体"/>
          <w:b/>
          <w:bCs/>
          <w:color w:val="000000"/>
          <w:lang w:eastAsia="zh-CN"/>
        </w:rPr>
        <w:t>Ghai</w:t>
      </w:r>
      <w:proofErr w:type="spellEnd"/>
      <w:r w:rsidRPr="00BB0659">
        <w:rPr>
          <w:rFonts w:ascii="Book Antiqua" w:eastAsia="宋体" w:hAnsi="Book Antiqua" w:cs="宋体"/>
          <w:b/>
          <w:bCs/>
          <w:color w:val="000000"/>
          <w:lang w:eastAsia="zh-CN"/>
        </w:rPr>
        <w:t xml:space="preserve"> NR</w:t>
      </w:r>
      <w:r w:rsidRPr="00BB0659">
        <w:rPr>
          <w:rFonts w:ascii="Book Antiqua" w:eastAsia="宋体" w:hAnsi="Book Antiqua" w:cs="宋体"/>
          <w:color w:val="000000"/>
          <w:lang w:eastAsia="zh-CN"/>
        </w:rPr>
        <w:t xml:space="preserve">, Jacobsen SJ, Van Den </w:t>
      </w:r>
      <w:proofErr w:type="spellStart"/>
      <w:r w:rsidRPr="00BB0659">
        <w:rPr>
          <w:rFonts w:ascii="Book Antiqua" w:eastAsia="宋体" w:hAnsi="Book Antiqua" w:cs="宋体"/>
          <w:color w:val="000000"/>
          <w:lang w:eastAsia="zh-CN"/>
        </w:rPr>
        <w:t>Eeden</w:t>
      </w:r>
      <w:proofErr w:type="spellEnd"/>
      <w:r w:rsidRPr="00BB0659">
        <w:rPr>
          <w:rFonts w:ascii="Book Antiqua" w:eastAsia="宋体" w:hAnsi="Book Antiqua" w:cs="宋体"/>
          <w:color w:val="000000"/>
          <w:lang w:eastAsia="zh-CN"/>
        </w:rPr>
        <w:t xml:space="preserve"> SK, Ahmed AT, </w:t>
      </w:r>
      <w:proofErr w:type="spellStart"/>
      <w:r w:rsidRPr="00BB0659">
        <w:rPr>
          <w:rFonts w:ascii="Book Antiqua" w:eastAsia="宋体" w:hAnsi="Book Antiqua" w:cs="宋体"/>
          <w:color w:val="000000"/>
          <w:lang w:eastAsia="zh-CN"/>
        </w:rPr>
        <w:t>Haque</w:t>
      </w:r>
      <w:proofErr w:type="spellEnd"/>
      <w:r w:rsidRPr="00BB0659">
        <w:rPr>
          <w:rFonts w:ascii="Book Antiqua" w:eastAsia="宋体" w:hAnsi="Book Antiqua" w:cs="宋体"/>
          <w:color w:val="000000"/>
          <w:lang w:eastAsia="zh-CN"/>
        </w:rPr>
        <w:t xml:space="preserve"> R, Rhoads GG, Quinn VP. A comparison of lifestyle and behavioral cardiovascular disease risk factors between Asian Indian and White non-Hispanic men. </w:t>
      </w:r>
      <w:proofErr w:type="spellStart"/>
      <w:r w:rsidRPr="00BB0659">
        <w:rPr>
          <w:rFonts w:ascii="Book Antiqua" w:eastAsia="宋体" w:hAnsi="Book Antiqua" w:cs="宋体"/>
          <w:i/>
          <w:iCs/>
          <w:color w:val="000000"/>
          <w:lang w:eastAsia="zh-CN"/>
        </w:rPr>
        <w:t>Ethn</w:t>
      </w:r>
      <w:proofErr w:type="spellEnd"/>
      <w:r w:rsidRPr="00BB0659">
        <w:rPr>
          <w:rFonts w:ascii="Book Antiqua" w:eastAsia="宋体" w:hAnsi="Book Antiqua" w:cs="宋体"/>
          <w:i/>
          <w:iCs/>
          <w:color w:val="000000"/>
          <w:lang w:eastAsia="zh-CN"/>
        </w:rPr>
        <w:t xml:space="preserve"> Dis</w:t>
      </w:r>
      <w:r w:rsidRPr="00BB0659">
        <w:rPr>
          <w:rFonts w:ascii="Book Antiqua" w:eastAsia="宋体" w:hAnsi="Book Antiqua" w:cs="宋体"/>
          <w:color w:val="000000"/>
          <w:lang w:eastAsia="zh-CN"/>
        </w:rPr>
        <w:t> 2012; </w:t>
      </w:r>
      <w:r w:rsidRPr="00BB0659">
        <w:rPr>
          <w:rFonts w:ascii="Book Antiqua" w:eastAsia="宋体" w:hAnsi="Book Antiqua" w:cs="宋体"/>
          <w:b/>
          <w:bCs/>
          <w:color w:val="000000"/>
          <w:lang w:eastAsia="zh-CN"/>
        </w:rPr>
        <w:t>22</w:t>
      </w:r>
      <w:r w:rsidRPr="00BB0659">
        <w:rPr>
          <w:rFonts w:ascii="Book Antiqua" w:eastAsia="宋体" w:hAnsi="Book Antiqua" w:cs="宋体"/>
          <w:color w:val="000000"/>
          <w:lang w:eastAsia="zh-CN"/>
        </w:rPr>
        <w:t>: 168-174 [PMID: 22764638]</w:t>
      </w:r>
    </w:p>
    <w:p w14:paraId="7993CE32" w14:textId="6AEA2616" w:rsidR="00BB0659" w:rsidRPr="00BB0659" w:rsidRDefault="00BB0659" w:rsidP="00BB0659">
      <w:pPr>
        <w:spacing w:after="0" w:line="360" w:lineRule="auto"/>
        <w:jc w:val="both"/>
        <w:rPr>
          <w:rFonts w:ascii="Book Antiqua" w:eastAsia="宋体" w:hAnsi="Book Antiqua" w:cs="宋体"/>
          <w:color w:val="000000"/>
          <w:lang w:eastAsia="zh-CN"/>
        </w:rPr>
      </w:pPr>
      <w:r w:rsidRPr="00BB0659">
        <w:rPr>
          <w:rFonts w:ascii="Book Antiqua" w:eastAsia="宋体" w:hAnsi="Book Antiqua" w:cs="宋体"/>
          <w:color w:val="000000"/>
          <w:lang w:eastAsia="zh-CN"/>
        </w:rPr>
        <w:t>45 </w:t>
      </w:r>
      <w:proofErr w:type="spellStart"/>
      <w:r w:rsidRPr="00BB0659">
        <w:rPr>
          <w:rFonts w:ascii="Book Antiqua" w:eastAsia="宋体" w:hAnsi="Book Antiqua" w:cs="宋体"/>
          <w:b/>
          <w:bCs/>
          <w:color w:val="000000"/>
          <w:lang w:eastAsia="zh-CN"/>
        </w:rPr>
        <w:t>Enas</w:t>
      </w:r>
      <w:proofErr w:type="spellEnd"/>
      <w:r w:rsidRPr="00BB0659">
        <w:rPr>
          <w:rFonts w:ascii="Book Antiqua" w:eastAsia="宋体" w:hAnsi="Book Antiqua" w:cs="宋体"/>
          <w:b/>
          <w:bCs/>
          <w:color w:val="000000"/>
          <w:lang w:eastAsia="zh-CN"/>
        </w:rPr>
        <w:t xml:space="preserve"> EA</w:t>
      </w:r>
      <w:r w:rsidRPr="00BB0659">
        <w:rPr>
          <w:rFonts w:ascii="Book Antiqua" w:eastAsia="宋体" w:hAnsi="Book Antiqua" w:cs="宋体"/>
          <w:color w:val="000000"/>
          <w:lang w:eastAsia="zh-CN"/>
        </w:rPr>
        <w:t xml:space="preserve">, Singh V, </w:t>
      </w:r>
      <w:proofErr w:type="spellStart"/>
      <w:r w:rsidRPr="00BB0659">
        <w:rPr>
          <w:rFonts w:ascii="Book Antiqua" w:eastAsia="宋体" w:hAnsi="Book Antiqua" w:cs="宋体"/>
          <w:color w:val="000000"/>
          <w:lang w:eastAsia="zh-CN"/>
        </w:rPr>
        <w:t>Munjal</w:t>
      </w:r>
      <w:proofErr w:type="spellEnd"/>
      <w:r w:rsidRPr="00BB0659">
        <w:rPr>
          <w:rFonts w:ascii="Book Antiqua" w:eastAsia="宋体" w:hAnsi="Book Antiqua" w:cs="宋体"/>
          <w:color w:val="000000"/>
          <w:lang w:eastAsia="zh-CN"/>
        </w:rPr>
        <w:t xml:space="preserve"> YP, Bhandari S, </w:t>
      </w:r>
      <w:proofErr w:type="spellStart"/>
      <w:r w:rsidRPr="00BB0659">
        <w:rPr>
          <w:rFonts w:ascii="Book Antiqua" w:eastAsia="宋体" w:hAnsi="Book Antiqua" w:cs="宋体"/>
          <w:color w:val="000000"/>
          <w:lang w:eastAsia="zh-CN"/>
        </w:rPr>
        <w:t>Yadave</w:t>
      </w:r>
      <w:proofErr w:type="spellEnd"/>
      <w:r w:rsidRPr="00BB0659">
        <w:rPr>
          <w:rFonts w:ascii="Book Antiqua" w:eastAsia="宋体" w:hAnsi="Book Antiqua" w:cs="宋体"/>
          <w:color w:val="000000"/>
          <w:lang w:eastAsia="zh-CN"/>
        </w:rPr>
        <w:t xml:space="preserve"> RD, </w:t>
      </w:r>
      <w:proofErr w:type="spellStart"/>
      <w:r w:rsidRPr="00BB0659">
        <w:rPr>
          <w:rFonts w:ascii="Book Antiqua" w:eastAsia="宋体" w:hAnsi="Book Antiqua" w:cs="宋体"/>
          <w:color w:val="000000"/>
          <w:lang w:eastAsia="zh-CN"/>
        </w:rPr>
        <w:t>Manchanda</w:t>
      </w:r>
      <w:proofErr w:type="spellEnd"/>
      <w:r w:rsidRPr="00BB0659">
        <w:rPr>
          <w:rFonts w:ascii="Book Antiqua" w:eastAsia="宋体" w:hAnsi="Book Antiqua" w:cs="宋体"/>
          <w:color w:val="000000"/>
          <w:lang w:eastAsia="zh-CN"/>
        </w:rPr>
        <w:t xml:space="preserve"> SC. Reducing the burden of coronary artery disease in India: challenges and opportunities. </w:t>
      </w:r>
      <w:r w:rsidRPr="00BB0659">
        <w:rPr>
          <w:rFonts w:ascii="Book Antiqua" w:eastAsia="宋体" w:hAnsi="Book Antiqua" w:cs="宋体"/>
          <w:i/>
          <w:iCs/>
          <w:color w:val="000000"/>
          <w:lang w:eastAsia="zh-CN"/>
        </w:rPr>
        <w:t>Indian Heart J</w:t>
      </w:r>
      <w:r w:rsidRPr="00BB0659">
        <w:rPr>
          <w:rFonts w:ascii="Book Antiqua" w:eastAsia="宋体" w:hAnsi="Book Antiqua" w:cs="宋体"/>
          <w:color w:val="000000"/>
          <w:lang w:eastAsia="zh-CN"/>
        </w:rPr>
        <w:t> </w:t>
      </w:r>
      <w:r w:rsidR="009E425F">
        <w:rPr>
          <w:rFonts w:ascii="Book Antiqua" w:eastAsia="宋体" w:hAnsi="Book Antiqua" w:cs="宋体" w:hint="eastAsia"/>
          <w:color w:val="000000"/>
          <w:lang w:eastAsia="zh-CN"/>
        </w:rPr>
        <w:t>2008</w:t>
      </w:r>
      <w:r w:rsidRPr="00BB0659">
        <w:rPr>
          <w:rFonts w:ascii="Book Antiqua" w:eastAsia="宋体" w:hAnsi="Book Antiqua" w:cs="宋体"/>
          <w:color w:val="000000"/>
          <w:lang w:eastAsia="zh-CN"/>
        </w:rPr>
        <w:t>; </w:t>
      </w:r>
      <w:r w:rsidRPr="00BB0659">
        <w:rPr>
          <w:rFonts w:ascii="Book Antiqua" w:eastAsia="宋体" w:hAnsi="Book Antiqua" w:cs="宋体"/>
          <w:b/>
          <w:bCs/>
          <w:color w:val="000000"/>
          <w:lang w:eastAsia="zh-CN"/>
        </w:rPr>
        <w:t>60</w:t>
      </w:r>
      <w:r w:rsidRPr="00BB0659">
        <w:rPr>
          <w:rFonts w:ascii="Book Antiqua" w:eastAsia="宋体" w:hAnsi="Book Antiqua" w:cs="宋体"/>
          <w:color w:val="000000"/>
          <w:lang w:eastAsia="zh-CN"/>
        </w:rPr>
        <w:t>: 161-175 [PMID: 19218731]</w:t>
      </w:r>
    </w:p>
    <w:p w14:paraId="2C66242E" w14:textId="77777777" w:rsidR="00B53760" w:rsidRDefault="00B53760" w:rsidP="00D951BB">
      <w:pPr>
        <w:widowControl w:val="0"/>
        <w:adjustRightInd w:val="0"/>
        <w:snapToGrid w:val="0"/>
        <w:spacing w:after="0" w:line="360" w:lineRule="auto"/>
        <w:jc w:val="both"/>
        <w:rPr>
          <w:rFonts w:ascii="Book Antiqua" w:hAnsi="Book Antiqua"/>
          <w:b/>
          <w:lang w:eastAsia="zh-CN"/>
        </w:rPr>
      </w:pPr>
    </w:p>
    <w:p w14:paraId="465F6C78" w14:textId="776B189D" w:rsidR="009E425F" w:rsidRDefault="009E425F" w:rsidP="009E425F">
      <w:pPr>
        <w:wordWrap w:val="0"/>
        <w:spacing w:line="360" w:lineRule="auto"/>
        <w:jc w:val="right"/>
        <w:rPr>
          <w:rFonts w:ascii="Book Antiqua" w:hAnsi="Book Antiqua"/>
          <w:b/>
          <w:bCs/>
          <w:color w:val="000000"/>
          <w:lang w:eastAsia="zh-CN"/>
        </w:rPr>
      </w:pPr>
      <w:r w:rsidRPr="00BC0909">
        <w:rPr>
          <w:rFonts w:ascii="Book Antiqua" w:hAnsi="Book Antiqua"/>
          <w:b/>
          <w:bCs/>
          <w:color w:val="000000"/>
        </w:rPr>
        <w:t>P-</w:t>
      </w:r>
      <w:r>
        <w:rPr>
          <w:rFonts w:ascii="Book Antiqua" w:hAnsi="Book Antiqua" w:hint="eastAsia"/>
          <w:b/>
          <w:bCs/>
          <w:color w:val="000000"/>
        </w:rPr>
        <w:t xml:space="preserve"> </w:t>
      </w:r>
      <w:r w:rsidRPr="00BC0909">
        <w:rPr>
          <w:rFonts w:ascii="Book Antiqua" w:hAnsi="Book Antiqua"/>
          <w:b/>
          <w:bCs/>
          <w:color w:val="000000"/>
        </w:rPr>
        <w:t xml:space="preserve">Reviewer: </w:t>
      </w:r>
      <w:r w:rsidRPr="009E425F">
        <w:rPr>
          <w:rFonts w:ascii="Book Antiqua" w:hAnsi="Book Antiqua"/>
          <w:color w:val="000000"/>
          <w:lang w:eastAsia="zh-CN"/>
        </w:rPr>
        <w:t>Aggarwal</w:t>
      </w:r>
      <w:r w:rsidRPr="009E425F">
        <w:rPr>
          <w:rFonts w:ascii="Book Antiqua" w:hAnsi="Book Antiqua" w:hint="eastAsia"/>
          <w:color w:val="000000"/>
          <w:lang w:eastAsia="zh-CN"/>
        </w:rPr>
        <w:t xml:space="preserve"> A, </w:t>
      </w:r>
      <w:r w:rsidRPr="009E425F">
        <w:rPr>
          <w:rFonts w:ascii="Book Antiqua" w:hAnsi="Book Antiqua"/>
          <w:color w:val="000000"/>
          <w:lang w:eastAsia="zh-CN"/>
        </w:rPr>
        <w:t>Cheng</w:t>
      </w:r>
      <w:r w:rsidRPr="009E425F">
        <w:rPr>
          <w:rFonts w:ascii="Book Antiqua" w:hAnsi="Book Antiqua" w:hint="eastAsia"/>
          <w:color w:val="000000"/>
          <w:lang w:eastAsia="zh-CN"/>
        </w:rPr>
        <w:t xml:space="preserve"> TH, </w:t>
      </w:r>
      <w:proofErr w:type="spellStart"/>
      <w:r w:rsidRPr="009E425F">
        <w:rPr>
          <w:rFonts w:ascii="Book Antiqua" w:hAnsi="Book Antiqua"/>
          <w:color w:val="000000"/>
          <w:lang w:eastAsia="zh-CN"/>
        </w:rPr>
        <w:t>Cosmi</w:t>
      </w:r>
      <w:proofErr w:type="spellEnd"/>
      <w:r w:rsidRPr="009E425F">
        <w:rPr>
          <w:rFonts w:ascii="Book Antiqua" w:hAnsi="Book Antiqua" w:hint="eastAsia"/>
          <w:color w:val="000000"/>
          <w:lang w:eastAsia="zh-CN"/>
        </w:rPr>
        <w:t xml:space="preserve"> E</w:t>
      </w:r>
    </w:p>
    <w:p w14:paraId="634760E9" w14:textId="55D116E7" w:rsidR="009E425F" w:rsidRPr="00BC0909" w:rsidRDefault="009E425F" w:rsidP="009E425F">
      <w:pPr>
        <w:spacing w:line="360" w:lineRule="auto"/>
        <w:jc w:val="right"/>
        <w:rPr>
          <w:rFonts w:ascii="Book Antiqua" w:hAnsi="Book Antiqua"/>
          <w:b/>
          <w:bCs/>
          <w:color w:val="000000"/>
        </w:rPr>
      </w:pPr>
      <w:r w:rsidRPr="00BC0909">
        <w:rPr>
          <w:rFonts w:ascii="Book Antiqua" w:hAnsi="Book Antiqua"/>
          <w:b/>
          <w:bCs/>
          <w:color w:val="000000"/>
        </w:rPr>
        <w:t>S-</w:t>
      </w:r>
      <w:r>
        <w:rPr>
          <w:rFonts w:ascii="Book Antiqua" w:hAnsi="Book Antiqua" w:hint="eastAsia"/>
          <w:b/>
          <w:bCs/>
          <w:color w:val="000000"/>
        </w:rPr>
        <w:t xml:space="preserve"> </w:t>
      </w:r>
      <w:r w:rsidRPr="00BC0909">
        <w:rPr>
          <w:rFonts w:ascii="Book Antiqua" w:hAnsi="Book Antiqua"/>
          <w:b/>
          <w:bCs/>
          <w:color w:val="000000"/>
        </w:rPr>
        <w:t>Editor:</w:t>
      </w:r>
      <w:r w:rsidRPr="00BC0909">
        <w:rPr>
          <w:rFonts w:ascii="Book Antiqua" w:hAnsi="Book Antiqua"/>
          <w:color w:val="000000"/>
        </w:rPr>
        <w:t xml:space="preserve"> </w:t>
      </w:r>
      <w:r>
        <w:rPr>
          <w:rFonts w:ascii="Book Antiqua" w:hAnsi="Book Antiqua" w:hint="eastAsia"/>
          <w:color w:val="000000"/>
          <w:lang w:eastAsia="zh-CN"/>
        </w:rPr>
        <w:t xml:space="preserve">Song XX </w:t>
      </w:r>
      <w:r w:rsidRPr="00BC0909">
        <w:rPr>
          <w:rFonts w:ascii="Book Antiqua" w:hAnsi="Book Antiqua"/>
          <w:b/>
          <w:bCs/>
          <w:color w:val="000000"/>
        </w:rPr>
        <w:t>L-</w:t>
      </w:r>
      <w:r>
        <w:rPr>
          <w:rFonts w:ascii="Book Antiqua" w:hAnsi="Book Antiqua" w:hint="eastAsia"/>
          <w:b/>
          <w:bCs/>
          <w:color w:val="000000"/>
        </w:rPr>
        <w:t xml:space="preserve"> </w:t>
      </w:r>
      <w:r w:rsidRPr="00BC0909">
        <w:rPr>
          <w:rFonts w:ascii="Book Antiqua" w:hAnsi="Book Antiqua"/>
          <w:b/>
          <w:bCs/>
          <w:color w:val="000000"/>
        </w:rPr>
        <w:t>Editor:</w:t>
      </w:r>
      <w:r>
        <w:rPr>
          <w:rFonts w:ascii="Book Antiqua" w:hAnsi="Book Antiqua" w:hint="eastAsia"/>
          <w:color w:val="000000"/>
        </w:rPr>
        <w:t xml:space="preserve"> </w:t>
      </w:r>
      <w:r w:rsidRPr="00BC0909">
        <w:rPr>
          <w:rFonts w:ascii="Book Antiqua" w:hAnsi="Book Antiqua"/>
          <w:b/>
          <w:bCs/>
          <w:color w:val="000000"/>
        </w:rPr>
        <w:t>E-</w:t>
      </w:r>
      <w:r>
        <w:rPr>
          <w:rFonts w:ascii="Book Antiqua" w:hAnsi="Book Antiqua" w:hint="eastAsia"/>
          <w:b/>
          <w:bCs/>
          <w:color w:val="000000"/>
        </w:rPr>
        <w:t xml:space="preserve"> </w:t>
      </w:r>
      <w:r w:rsidRPr="00BC0909">
        <w:rPr>
          <w:rFonts w:ascii="Book Antiqua" w:hAnsi="Book Antiqua"/>
          <w:b/>
          <w:bCs/>
          <w:color w:val="000000"/>
        </w:rPr>
        <w:t>Editor:</w:t>
      </w:r>
    </w:p>
    <w:p w14:paraId="6586B626" w14:textId="77777777" w:rsidR="00B53760" w:rsidRDefault="00B53760" w:rsidP="00D951BB">
      <w:pPr>
        <w:widowControl w:val="0"/>
        <w:adjustRightInd w:val="0"/>
        <w:snapToGrid w:val="0"/>
        <w:spacing w:after="0" w:line="360" w:lineRule="auto"/>
        <w:jc w:val="both"/>
        <w:rPr>
          <w:rFonts w:ascii="Book Antiqua" w:hAnsi="Book Antiqua"/>
          <w:b/>
          <w:lang w:eastAsia="zh-CN"/>
        </w:rPr>
      </w:pPr>
    </w:p>
    <w:p w14:paraId="4BA9A7D2" w14:textId="04C1082C" w:rsidR="00A14962" w:rsidRPr="003A77C0" w:rsidRDefault="00A14962" w:rsidP="00A14962">
      <w:pPr>
        <w:spacing w:after="0" w:line="360" w:lineRule="auto"/>
        <w:jc w:val="both"/>
        <w:rPr>
          <w:rFonts w:ascii="Book Antiqua" w:hAnsi="Book Antiqua"/>
          <w:b/>
        </w:rPr>
      </w:pPr>
      <w:r w:rsidRPr="003A77C0">
        <w:rPr>
          <w:rFonts w:ascii="Book Antiqua" w:hAnsi="Book Antiqua"/>
          <w:b/>
        </w:rPr>
        <w:t xml:space="preserve">Specialty type: </w:t>
      </w:r>
      <w:r w:rsidR="004719C6" w:rsidRPr="004719C6">
        <w:rPr>
          <w:rFonts w:ascii="Book Antiqua" w:hAnsi="Book Antiqua"/>
        </w:rPr>
        <w:t>Endocrinology and metabolism</w:t>
      </w:r>
    </w:p>
    <w:p w14:paraId="4697F4F6" w14:textId="5440E6A5" w:rsidR="00A14962" w:rsidRPr="003A77C0" w:rsidRDefault="00A14962" w:rsidP="00A14962">
      <w:pPr>
        <w:spacing w:after="0" w:line="360" w:lineRule="auto"/>
        <w:jc w:val="both"/>
        <w:rPr>
          <w:rFonts w:ascii="Book Antiqua" w:hAnsi="Book Antiqua"/>
          <w:b/>
        </w:rPr>
      </w:pPr>
      <w:r w:rsidRPr="003A77C0">
        <w:rPr>
          <w:rFonts w:ascii="Book Antiqua" w:hAnsi="Book Antiqua"/>
          <w:b/>
        </w:rPr>
        <w:t xml:space="preserve">Country of origin: </w:t>
      </w:r>
      <w:r w:rsidR="00E1056B">
        <w:rPr>
          <w:rFonts w:ascii="Book Antiqua" w:hAnsi="Book Antiqua" w:hint="eastAsia"/>
          <w:lang w:eastAsia="zh-CN"/>
        </w:rPr>
        <w:t>United States</w:t>
      </w:r>
    </w:p>
    <w:p w14:paraId="4E9D5AC2" w14:textId="77777777" w:rsidR="00A14962" w:rsidRPr="003A77C0" w:rsidRDefault="00A14962" w:rsidP="00A14962">
      <w:pPr>
        <w:spacing w:after="0" w:line="360" w:lineRule="auto"/>
        <w:jc w:val="both"/>
        <w:rPr>
          <w:rFonts w:ascii="Book Antiqua" w:hAnsi="Book Antiqua"/>
          <w:b/>
        </w:rPr>
      </w:pPr>
      <w:r w:rsidRPr="003A77C0">
        <w:rPr>
          <w:rFonts w:ascii="Book Antiqua" w:hAnsi="Book Antiqua"/>
          <w:b/>
        </w:rPr>
        <w:t>Peer-review report classification</w:t>
      </w:r>
    </w:p>
    <w:p w14:paraId="05AF92B5" w14:textId="77777777" w:rsidR="00A14962" w:rsidRPr="003A77C0" w:rsidRDefault="00A14962" w:rsidP="00A14962">
      <w:pPr>
        <w:spacing w:after="0" w:line="360" w:lineRule="auto"/>
        <w:jc w:val="both"/>
        <w:rPr>
          <w:rFonts w:ascii="Book Antiqua" w:hAnsi="Book Antiqua"/>
        </w:rPr>
      </w:pPr>
      <w:r w:rsidRPr="003A77C0">
        <w:rPr>
          <w:rFonts w:ascii="Book Antiqua" w:hAnsi="Book Antiqua"/>
        </w:rPr>
        <w:t>Grade A (Excellent): 0</w:t>
      </w:r>
    </w:p>
    <w:p w14:paraId="3B9BCF25" w14:textId="19E060AF" w:rsidR="00A14962" w:rsidRPr="003A77C0" w:rsidRDefault="00A14962" w:rsidP="00A14962">
      <w:pPr>
        <w:spacing w:after="0" w:line="360" w:lineRule="auto"/>
        <w:jc w:val="both"/>
        <w:rPr>
          <w:rFonts w:ascii="Book Antiqua" w:hAnsi="Book Antiqua"/>
          <w:lang w:eastAsia="zh-CN"/>
        </w:rPr>
      </w:pPr>
      <w:r w:rsidRPr="003A77C0">
        <w:rPr>
          <w:rFonts w:ascii="Book Antiqua" w:hAnsi="Book Antiqua"/>
        </w:rPr>
        <w:t xml:space="preserve">Grade B (Very good): </w:t>
      </w:r>
      <w:r>
        <w:rPr>
          <w:rFonts w:ascii="Book Antiqua" w:hAnsi="Book Antiqua" w:hint="eastAsia"/>
          <w:lang w:eastAsia="zh-CN"/>
        </w:rPr>
        <w:t>B</w:t>
      </w:r>
    </w:p>
    <w:p w14:paraId="63668A6B" w14:textId="5663C94B" w:rsidR="00A14962" w:rsidRPr="003A77C0" w:rsidRDefault="00A14962" w:rsidP="00A14962">
      <w:pPr>
        <w:spacing w:after="0" w:line="360" w:lineRule="auto"/>
        <w:jc w:val="both"/>
        <w:rPr>
          <w:rFonts w:ascii="Book Antiqua" w:hAnsi="Book Antiqua"/>
          <w:lang w:eastAsia="zh-CN"/>
        </w:rPr>
      </w:pPr>
      <w:r>
        <w:rPr>
          <w:rFonts w:ascii="Book Antiqua" w:hAnsi="Book Antiqua"/>
        </w:rPr>
        <w:t xml:space="preserve">Grade C (Good): </w:t>
      </w:r>
      <w:r>
        <w:rPr>
          <w:rFonts w:ascii="Book Antiqua" w:hAnsi="Book Antiqua" w:hint="eastAsia"/>
          <w:lang w:eastAsia="zh-CN"/>
        </w:rPr>
        <w:t>C</w:t>
      </w:r>
    </w:p>
    <w:p w14:paraId="6FD90BC0" w14:textId="7C3A9232" w:rsidR="00A14962" w:rsidRPr="003A77C0" w:rsidRDefault="00A14962" w:rsidP="00A14962">
      <w:pPr>
        <w:spacing w:after="0" w:line="360" w:lineRule="auto"/>
        <w:jc w:val="both"/>
        <w:rPr>
          <w:rFonts w:ascii="Book Antiqua" w:hAnsi="Book Antiqua"/>
          <w:lang w:eastAsia="zh-CN"/>
        </w:rPr>
      </w:pPr>
      <w:r w:rsidRPr="003A77C0">
        <w:rPr>
          <w:rFonts w:ascii="Book Antiqua" w:hAnsi="Book Antiqua"/>
        </w:rPr>
        <w:t xml:space="preserve">Grade D (Fair): </w:t>
      </w:r>
      <w:r>
        <w:rPr>
          <w:rFonts w:ascii="Book Antiqua" w:hAnsi="Book Antiqua" w:hint="eastAsia"/>
          <w:lang w:eastAsia="zh-CN"/>
        </w:rPr>
        <w:t>D</w:t>
      </w:r>
    </w:p>
    <w:p w14:paraId="74A4BFA1" w14:textId="77777777" w:rsidR="00A14962" w:rsidRPr="003A77C0" w:rsidRDefault="00A14962" w:rsidP="00A14962">
      <w:pPr>
        <w:spacing w:after="0" w:line="360" w:lineRule="auto"/>
        <w:jc w:val="both"/>
        <w:rPr>
          <w:rFonts w:ascii="Book Antiqua" w:hAnsi="Book Antiqua"/>
        </w:rPr>
      </w:pPr>
      <w:r w:rsidRPr="003A77C0">
        <w:rPr>
          <w:rFonts w:ascii="Book Antiqua" w:hAnsi="Book Antiqua"/>
        </w:rPr>
        <w:lastRenderedPageBreak/>
        <w:t>Grade E (Poor): 0</w:t>
      </w:r>
    </w:p>
    <w:p w14:paraId="445DB39E" w14:textId="77777777" w:rsidR="009E425F" w:rsidRPr="00A14962" w:rsidRDefault="009E425F" w:rsidP="00D951BB">
      <w:pPr>
        <w:widowControl w:val="0"/>
        <w:adjustRightInd w:val="0"/>
        <w:snapToGrid w:val="0"/>
        <w:spacing w:after="0" w:line="360" w:lineRule="auto"/>
        <w:jc w:val="both"/>
        <w:rPr>
          <w:rFonts w:ascii="Book Antiqua" w:hAnsi="Book Antiqua"/>
          <w:b/>
          <w:lang w:eastAsia="zh-CN"/>
        </w:rPr>
      </w:pPr>
    </w:p>
    <w:p w14:paraId="59C0A098" w14:textId="77777777" w:rsidR="009E425F" w:rsidRDefault="009E425F" w:rsidP="00D951BB">
      <w:pPr>
        <w:widowControl w:val="0"/>
        <w:adjustRightInd w:val="0"/>
        <w:snapToGrid w:val="0"/>
        <w:spacing w:after="0" w:line="360" w:lineRule="auto"/>
        <w:jc w:val="both"/>
        <w:rPr>
          <w:rFonts w:ascii="Book Antiqua" w:hAnsi="Book Antiqua"/>
          <w:b/>
          <w:lang w:eastAsia="zh-CN"/>
        </w:rPr>
      </w:pPr>
    </w:p>
    <w:p w14:paraId="4DDDCC26" w14:textId="77777777" w:rsidR="009E425F" w:rsidRDefault="009E425F" w:rsidP="00D951BB">
      <w:pPr>
        <w:widowControl w:val="0"/>
        <w:adjustRightInd w:val="0"/>
        <w:snapToGrid w:val="0"/>
        <w:spacing w:after="0" w:line="360" w:lineRule="auto"/>
        <w:jc w:val="both"/>
        <w:rPr>
          <w:rFonts w:ascii="Book Antiqua" w:hAnsi="Book Antiqua"/>
          <w:b/>
          <w:lang w:eastAsia="zh-CN"/>
        </w:rPr>
      </w:pPr>
    </w:p>
    <w:p w14:paraId="7C6321A0"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020DE653"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6A49A08B"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25A0DCA7"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273DA938"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039185D1"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00C74672"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77E63AA2"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56645409" w14:textId="77777777" w:rsidR="004719C6" w:rsidRDefault="004719C6" w:rsidP="00D951BB">
      <w:pPr>
        <w:widowControl w:val="0"/>
        <w:adjustRightInd w:val="0"/>
        <w:snapToGrid w:val="0"/>
        <w:spacing w:after="0" w:line="360" w:lineRule="auto"/>
        <w:jc w:val="both"/>
        <w:rPr>
          <w:rFonts w:ascii="Book Antiqua" w:hAnsi="Book Antiqua"/>
          <w:b/>
          <w:lang w:eastAsia="zh-CN"/>
        </w:rPr>
      </w:pPr>
    </w:p>
    <w:p w14:paraId="61F8B3F6" w14:textId="77777777" w:rsidR="004719C6" w:rsidRPr="009E425F" w:rsidRDefault="004719C6" w:rsidP="00D951BB">
      <w:pPr>
        <w:widowControl w:val="0"/>
        <w:adjustRightInd w:val="0"/>
        <w:snapToGrid w:val="0"/>
        <w:spacing w:after="0" w:line="360" w:lineRule="auto"/>
        <w:jc w:val="both"/>
        <w:rPr>
          <w:rFonts w:ascii="Book Antiqua" w:hAnsi="Book Antiqua"/>
          <w:b/>
          <w:lang w:eastAsia="zh-CN"/>
        </w:rPr>
      </w:pPr>
    </w:p>
    <w:p w14:paraId="040EA179" w14:textId="7B8068C2" w:rsidR="00B53760" w:rsidRPr="009445C4" w:rsidRDefault="00B53760" w:rsidP="009445C4">
      <w:pPr>
        <w:widowControl w:val="0"/>
        <w:adjustRightInd w:val="0"/>
        <w:snapToGrid w:val="0"/>
        <w:spacing w:after="0" w:line="360" w:lineRule="auto"/>
        <w:jc w:val="both"/>
        <w:rPr>
          <w:b/>
        </w:rPr>
      </w:pPr>
      <w:r w:rsidRPr="009445C4">
        <w:rPr>
          <w:rFonts w:ascii="Book Antiqua" w:hAnsi="Book Antiqua"/>
          <w:b/>
        </w:rPr>
        <w:t>Table 1</w:t>
      </w:r>
      <w:r w:rsidR="009445C4" w:rsidRPr="009445C4">
        <w:rPr>
          <w:rFonts w:ascii="Book Antiqua" w:hAnsi="Book Antiqua"/>
          <w:b/>
        </w:rPr>
        <w:t xml:space="preserve"> </w:t>
      </w:r>
      <w:r w:rsidR="009445C4" w:rsidRPr="009445C4">
        <w:rPr>
          <w:rFonts w:ascii="Book Antiqua" w:hAnsi="Book Antiqua" w:hint="eastAsia"/>
          <w:b/>
          <w:lang w:eastAsia="zh-CN"/>
        </w:rPr>
        <w:t>S</w:t>
      </w:r>
      <w:r w:rsidR="009445C4" w:rsidRPr="009445C4">
        <w:rPr>
          <w:rFonts w:ascii="Book Antiqua" w:hAnsi="Book Antiqua"/>
          <w:b/>
        </w:rPr>
        <w:t>ignificant differences between male and females for individual components of the metabolic syndrome</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15"/>
        <w:gridCol w:w="2285"/>
        <w:gridCol w:w="2285"/>
        <w:gridCol w:w="1971"/>
      </w:tblGrid>
      <w:tr w:rsidR="00B53760" w:rsidRPr="00D951BB" w14:paraId="03CDCF68" w14:textId="77777777" w:rsidTr="004719C6">
        <w:tc>
          <w:tcPr>
            <w:tcW w:w="2315" w:type="dxa"/>
            <w:tcBorders>
              <w:top w:val="single" w:sz="4" w:space="0" w:color="000000" w:themeColor="text1"/>
              <w:bottom w:val="single" w:sz="4" w:space="0" w:color="000000" w:themeColor="text1"/>
            </w:tcBorders>
          </w:tcPr>
          <w:p w14:paraId="4055641E"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Variable</w:t>
            </w:r>
          </w:p>
        </w:tc>
        <w:tc>
          <w:tcPr>
            <w:tcW w:w="2285" w:type="dxa"/>
            <w:tcBorders>
              <w:top w:val="single" w:sz="4" w:space="0" w:color="000000" w:themeColor="text1"/>
              <w:bottom w:val="single" w:sz="4" w:space="0" w:color="000000" w:themeColor="text1"/>
            </w:tcBorders>
          </w:tcPr>
          <w:p w14:paraId="26EE9F7A"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 Male Meeting Criteria</w:t>
            </w:r>
          </w:p>
        </w:tc>
        <w:tc>
          <w:tcPr>
            <w:tcW w:w="2285" w:type="dxa"/>
            <w:tcBorders>
              <w:top w:val="single" w:sz="4" w:space="0" w:color="000000" w:themeColor="text1"/>
              <w:bottom w:val="single" w:sz="4" w:space="0" w:color="000000" w:themeColor="text1"/>
            </w:tcBorders>
          </w:tcPr>
          <w:p w14:paraId="2B68D739"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 Female Meeting Criteria</w:t>
            </w:r>
          </w:p>
        </w:tc>
        <w:tc>
          <w:tcPr>
            <w:tcW w:w="1971" w:type="dxa"/>
            <w:tcBorders>
              <w:top w:val="single" w:sz="4" w:space="0" w:color="000000" w:themeColor="text1"/>
              <w:bottom w:val="single" w:sz="4" w:space="0" w:color="000000" w:themeColor="text1"/>
            </w:tcBorders>
          </w:tcPr>
          <w:p w14:paraId="70157F9E"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Significance</w:t>
            </w:r>
          </w:p>
        </w:tc>
      </w:tr>
      <w:tr w:rsidR="00B53760" w:rsidRPr="00D951BB" w14:paraId="7385C7CB" w14:textId="77777777" w:rsidTr="004719C6">
        <w:tc>
          <w:tcPr>
            <w:tcW w:w="2315" w:type="dxa"/>
            <w:tcBorders>
              <w:top w:val="single" w:sz="4" w:space="0" w:color="000000" w:themeColor="text1"/>
            </w:tcBorders>
          </w:tcPr>
          <w:p w14:paraId="099A77C4" w14:textId="268DB542" w:rsidR="00B53760" w:rsidRPr="00D951BB" w:rsidRDefault="00B53760" w:rsidP="00B53760">
            <w:pPr>
              <w:widowControl w:val="0"/>
              <w:adjustRightInd w:val="0"/>
              <w:snapToGrid w:val="0"/>
              <w:spacing w:line="360" w:lineRule="auto"/>
              <w:jc w:val="both"/>
              <w:rPr>
                <w:rFonts w:ascii="Book Antiqua" w:hAnsi="Book Antiqua"/>
              </w:rPr>
            </w:pPr>
            <w:r w:rsidRPr="00D951BB">
              <w:rPr>
                <w:rFonts w:ascii="Book Antiqua" w:hAnsi="Book Antiqua"/>
              </w:rPr>
              <w:t xml:space="preserve">Elevated blood glucose: </w:t>
            </w:r>
            <w:r w:rsidRPr="00D951BB">
              <w:rPr>
                <w:rFonts w:ascii="Book Antiqua" w:hAnsi="Book Antiqua"/>
              </w:rPr>
              <w:sym w:font="Symbol" w:char="F0B3"/>
            </w:r>
            <w:r>
              <w:rPr>
                <w:rFonts w:ascii="Book Antiqua" w:hAnsi="Book Antiqua" w:hint="eastAsia"/>
                <w:lang w:eastAsia="zh-CN"/>
              </w:rPr>
              <w:t xml:space="preserve"> </w:t>
            </w:r>
            <w:r w:rsidRPr="00D951BB">
              <w:rPr>
                <w:rFonts w:ascii="Book Antiqua" w:hAnsi="Book Antiqua"/>
              </w:rPr>
              <w:t>100 mg/</w:t>
            </w:r>
            <w:proofErr w:type="spellStart"/>
            <w:r w:rsidRPr="00D951BB">
              <w:rPr>
                <w:rFonts w:ascii="Book Antiqua" w:hAnsi="Book Antiqua"/>
              </w:rPr>
              <w:t>d</w:t>
            </w:r>
            <w:r>
              <w:rPr>
                <w:rFonts w:ascii="Book Antiqua" w:hAnsi="Book Antiqua" w:hint="eastAsia"/>
                <w:lang w:eastAsia="zh-CN"/>
              </w:rPr>
              <w:t>L</w:t>
            </w:r>
            <w:proofErr w:type="spellEnd"/>
            <w:r w:rsidRPr="00D951BB">
              <w:rPr>
                <w:rFonts w:ascii="Book Antiqua" w:hAnsi="Book Antiqua"/>
              </w:rPr>
              <w:t xml:space="preserve"> or previous diagnosis of diabetes</w:t>
            </w:r>
          </w:p>
        </w:tc>
        <w:tc>
          <w:tcPr>
            <w:tcW w:w="2285" w:type="dxa"/>
            <w:tcBorders>
              <w:top w:val="single" w:sz="4" w:space="0" w:color="000000" w:themeColor="text1"/>
            </w:tcBorders>
          </w:tcPr>
          <w:p w14:paraId="05F14969"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71.77%</w:t>
            </w:r>
          </w:p>
        </w:tc>
        <w:tc>
          <w:tcPr>
            <w:tcW w:w="2285" w:type="dxa"/>
            <w:tcBorders>
              <w:top w:val="single" w:sz="4" w:space="0" w:color="000000" w:themeColor="text1"/>
            </w:tcBorders>
          </w:tcPr>
          <w:p w14:paraId="149A0542"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59.69%</w:t>
            </w:r>
          </w:p>
        </w:tc>
        <w:tc>
          <w:tcPr>
            <w:tcW w:w="1971" w:type="dxa"/>
            <w:tcBorders>
              <w:top w:val="single" w:sz="4" w:space="0" w:color="000000" w:themeColor="text1"/>
            </w:tcBorders>
          </w:tcPr>
          <w:p w14:paraId="73C86CB8" w14:textId="25905612"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Pr>
                <w:rFonts w:ascii="Book Antiqua" w:hAnsi="Book Antiqua" w:hint="eastAsia"/>
                <w:lang w:eastAsia="zh-CN"/>
              </w:rPr>
              <w:t xml:space="preserve"> </w:t>
            </w:r>
            <w:r>
              <w:rPr>
                <w:rFonts w:ascii="Book Antiqua" w:hAnsi="Book Antiqua"/>
              </w:rPr>
              <w:t>(1</w:t>
            </w:r>
            <w:r w:rsidRPr="00D951BB">
              <w:rPr>
                <w:rFonts w:ascii="Book Antiqua" w:hAnsi="Book Antiqua"/>
              </w:rPr>
              <w:t>971)</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15.64</w:t>
            </w:r>
          </w:p>
          <w:p w14:paraId="6AFFD470" w14:textId="7432D5BD" w:rsidR="00B53760" w:rsidRPr="00D951BB" w:rsidRDefault="00B53760" w:rsidP="007F2099">
            <w:pPr>
              <w:widowControl w:val="0"/>
              <w:adjustRightInd w:val="0"/>
              <w:snapToGrid w:val="0"/>
              <w:spacing w:line="360" w:lineRule="auto"/>
              <w:jc w:val="both"/>
              <w:rPr>
                <w:rFonts w:ascii="Book Antiqua" w:hAnsi="Book Antiqua"/>
              </w:rPr>
            </w:pPr>
            <w:r w:rsidRPr="00B53760">
              <w:rPr>
                <w:rFonts w:ascii="Book Antiqua" w:hAnsi="Book Antiqua"/>
                <w:i/>
              </w:rPr>
              <w:t>P</w:t>
            </w:r>
            <w:r>
              <w:rPr>
                <w:rFonts w:ascii="Book Antiqua" w:hAnsi="Book Antiqua" w:hint="eastAsia"/>
                <w:lang w:eastAsia="zh-CN"/>
              </w:rPr>
              <w:t xml:space="preserve"> </w:t>
            </w:r>
            <w:r w:rsidRPr="00D951BB">
              <w:rPr>
                <w:rFonts w:ascii="Book Antiqua" w:hAnsi="Book Antiqua"/>
              </w:rPr>
              <w:t>&lt;</w:t>
            </w:r>
            <w:r>
              <w:rPr>
                <w:rFonts w:ascii="Book Antiqua" w:hAnsi="Book Antiqua" w:hint="eastAsia"/>
                <w:lang w:eastAsia="zh-CN"/>
              </w:rPr>
              <w:t xml:space="preserve"> </w:t>
            </w:r>
            <w:r w:rsidRPr="00D951BB">
              <w:rPr>
                <w:rFonts w:ascii="Book Antiqua" w:hAnsi="Book Antiqua"/>
              </w:rPr>
              <w:t>0.001</w:t>
            </w:r>
          </w:p>
        </w:tc>
      </w:tr>
      <w:tr w:rsidR="00B53760" w:rsidRPr="00D951BB" w14:paraId="6DA1AA7C" w14:textId="77777777" w:rsidTr="004719C6">
        <w:tc>
          <w:tcPr>
            <w:tcW w:w="2315" w:type="dxa"/>
          </w:tcPr>
          <w:p w14:paraId="6E4EA15E" w14:textId="3F13A41C"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Elevated blood pressure: ≥</w:t>
            </w:r>
            <w:r>
              <w:rPr>
                <w:rFonts w:ascii="Book Antiqua" w:hAnsi="Book Antiqua" w:hint="eastAsia"/>
                <w:lang w:eastAsia="zh-CN"/>
              </w:rPr>
              <w:t xml:space="preserve"> </w:t>
            </w:r>
            <w:r w:rsidRPr="00D951BB">
              <w:rPr>
                <w:rFonts w:ascii="Book Antiqua" w:hAnsi="Book Antiqua"/>
              </w:rPr>
              <w:t>130/≥</w:t>
            </w:r>
            <w:r>
              <w:rPr>
                <w:rFonts w:ascii="Book Antiqua" w:hAnsi="Book Antiqua" w:hint="eastAsia"/>
                <w:lang w:eastAsia="zh-CN"/>
              </w:rPr>
              <w:t xml:space="preserve"> </w:t>
            </w:r>
            <w:r>
              <w:rPr>
                <w:rFonts w:ascii="Book Antiqua" w:hAnsi="Book Antiqua"/>
              </w:rPr>
              <w:t>85 mm</w:t>
            </w:r>
            <w:r w:rsidRPr="00D951BB">
              <w:rPr>
                <w:rFonts w:ascii="Book Antiqua" w:hAnsi="Book Antiqua"/>
              </w:rPr>
              <w:t>Hg or previous diagnosis of hypertension</w:t>
            </w:r>
          </w:p>
        </w:tc>
        <w:tc>
          <w:tcPr>
            <w:tcW w:w="2285" w:type="dxa"/>
          </w:tcPr>
          <w:p w14:paraId="59917F45"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38.32%</w:t>
            </w:r>
          </w:p>
        </w:tc>
        <w:tc>
          <w:tcPr>
            <w:tcW w:w="2285" w:type="dxa"/>
          </w:tcPr>
          <w:p w14:paraId="3DCC581A"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31.45%</w:t>
            </w:r>
          </w:p>
        </w:tc>
        <w:tc>
          <w:tcPr>
            <w:tcW w:w="1971" w:type="dxa"/>
          </w:tcPr>
          <w:p w14:paraId="635CB5B6" w14:textId="51C82929" w:rsidR="00B53760" w:rsidRPr="00D951BB" w:rsidRDefault="00B53760" w:rsidP="007F2099">
            <w:pPr>
              <w:widowControl w:val="0"/>
              <w:adjustRightInd w:val="0"/>
              <w:snapToGrid w:val="0"/>
              <w:spacing w:line="360" w:lineRule="auto"/>
              <w:jc w:val="both"/>
              <w:rPr>
                <w:rFonts w:ascii="Book Antiqua" w:hAnsi="Book Antiqua"/>
              </w:rPr>
            </w:pPr>
            <w:r>
              <w:rPr>
                <w:rFonts w:ascii="Book Antiqua" w:hAnsi="Book Antiqua"/>
              </w:rPr>
              <w:t>F</w:t>
            </w:r>
            <w:r>
              <w:rPr>
                <w:rFonts w:ascii="Book Antiqua" w:hAnsi="Book Antiqua" w:hint="eastAsia"/>
                <w:lang w:eastAsia="zh-CN"/>
              </w:rPr>
              <w:t xml:space="preserve"> </w:t>
            </w:r>
            <w:r>
              <w:rPr>
                <w:rFonts w:ascii="Book Antiqua" w:hAnsi="Book Antiqua"/>
              </w:rPr>
              <w:t>(1</w:t>
            </w:r>
            <w:r w:rsidRPr="00D951BB">
              <w:rPr>
                <w:rFonts w:ascii="Book Antiqua" w:hAnsi="Book Antiqua"/>
              </w:rPr>
              <w:t>836)</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4.16</w:t>
            </w:r>
          </w:p>
          <w:p w14:paraId="76B3DFE7" w14:textId="1D76EA85" w:rsidR="00B53760" w:rsidRPr="00D951BB" w:rsidRDefault="00B53760" w:rsidP="007F2099">
            <w:pPr>
              <w:widowControl w:val="0"/>
              <w:adjustRightInd w:val="0"/>
              <w:snapToGrid w:val="0"/>
              <w:spacing w:line="360" w:lineRule="auto"/>
              <w:jc w:val="both"/>
              <w:rPr>
                <w:rFonts w:ascii="Book Antiqua" w:hAnsi="Book Antiqua"/>
              </w:rPr>
            </w:pPr>
            <w:r w:rsidRPr="00B53760">
              <w:rPr>
                <w:rFonts w:ascii="Book Antiqua" w:hAnsi="Book Antiqua"/>
                <w:i/>
              </w:rPr>
              <w:t>P</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0.042</w:t>
            </w:r>
          </w:p>
        </w:tc>
      </w:tr>
      <w:tr w:rsidR="00B53760" w:rsidRPr="00D951BB" w14:paraId="3FAEEF3A" w14:textId="77777777" w:rsidTr="004719C6">
        <w:tc>
          <w:tcPr>
            <w:tcW w:w="2315" w:type="dxa"/>
          </w:tcPr>
          <w:p w14:paraId="6E1643C4" w14:textId="52F9DE2C" w:rsidR="00B53760" w:rsidRPr="00D951BB" w:rsidRDefault="00B53760" w:rsidP="00B53760">
            <w:pPr>
              <w:widowControl w:val="0"/>
              <w:adjustRightInd w:val="0"/>
              <w:snapToGrid w:val="0"/>
              <w:spacing w:line="360" w:lineRule="auto"/>
              <w:jc w:val="both"/>
              <w:rPr>
                <w:rFonts w:ascii="Book Antiqua" w:hAnsi="Book Antiqua"/>
              </w:rPr>
            </w:pPr>
            <w:r w:rsidRPr="00D951BB">
              <w:rPr>
                <w:rFonts w:ascii="Book Antiqua" w:hAnsi="Book Antiqua"/>
              </w:rPr>
              <w:t xml:space="preserve">Elevated </w:t>
            </w:r>
            <w:r>
              <w:rPr>
                <w:rFonts w:ascii="Book Antiqua" w:hAnsi="Book Antiqua" w:hint="eastAsia"/>
                <w:lang w:eastAsia="zh-CN"/>
              </w:rPr>
              <w:lastRenderedPageBreak/>
              <w:t>t</w:t>
            </w:r>
            <w:r w:rsidRPr="00D951BB">
              <w:rPr>
                <w:rFonts w:ascii="Book Antiqua" w:hAnsi="Book Antiqua"/>
              </w:rPr>
              <w:t>riglycerides: ≥150 mg/</w:t>
            </w:r>
            <w:proofErr w:type="spellStart"/>
            <w:r w:rsidRPr="00D951BB">
              <w:rPr>
                <w:rFonts w:ascii="Book Antiqua" w:hAnsi="Book Antiqua"/>
              </w:rPr>
              <w:t>dL</w:t>
            </w:r>
            <w:proofErr w:type="spellEnd"/>
          </w:p>
        </w:tc>
        <w:tc>
          <w:tcPr>
            <w:tcW w:w="2285" w:type="dxa"/>
          </w:tcPr>
          <w:p w14:paraId="6732A59F" w14:textId="77777777" w:rsidR="00B53760" w:rsidRPr="00D951BB" w:rsidRDefault="00B53760" w:rsidP="007F2099">
            <w:pPr>
              <w:widowControl w:val="0"/>
              <w:adjustRightInd w:val="0"/>
              <w:snapToGrid w:val="0"/>
              <w:spacing w:line="360" w:lineRule="auto"/>
              <w:jc w:val="both"/>
              <w:rPr>
                <w:rFonts w:ascii="Book Antiqua" w:hAnsi="Book Antiqua"/>
                <w:b/>
                <w:u w:val="single"/>
              </w:rPr>
            </w:pPr>
            <w:r w:rsidRPr="00D951BB">
              <w:rPr>
                <w:rFonts w:ascii="Book Antiqua" w:hAnsi="Book Antiqua"/>
              </w:rPr>
              <w:lastRenderedPageBreak/>
              <w:t>48.65%</w:t>
            </w:r>
          </w:p>
        </w:tc>
        <w:tc>
          <w:tcPr>
            <w:tcW w:w="2285" w:type="dxa"/>
          </w:tcPr>
          <w:p w14:paraId="1D08A280"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33.49%</w:t>
            </w:r>
          </w:p>
        </w:tc>
        <w:tc>
          <w:tcPr>
            <w:tcW w:w="1971" w:type="dxa"/>
          </w:tcPr>
          <w:p w14:paraId="6F4EC4E4" w14:textId="06DFEA1B"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Pr>
                <w:rFonts w:ascii="Book Antiqua" w:hAnsi="Book Antiqua" w:hint="eastAsia"/>
                <w:lang w:eastAsia="zh-CN"/>
              </w:rPr>
              <w:t xml:space="preserve"> </w:t>
            </w:r>
            <w:r w:rsidRPr="00D951BB">
              <w:rPr>
                <w:rFonts w:ascii="Book Antiqua" w:hAnsi="Book Antiqua"/>
              </w:rPr>
              <w:t>(11011)</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lastRenderedPageBreak/>
              <w:t>23.65</w:t>
            </w:r>
          </w:p>
          <w:p w14:paraId="3BE4481A" w14:textId="76D711A2" w:rsidR="00B53760" w:rsidRPr="00D951BB" w:rsidRDefault="00B53760" w:rsidP="007F2099">
            <w:pPr>
              <w:widowControl w:val="0"/>
              <w:adjustRightInd w:val="0"/>
              <w:snapToGrid w:val="0"/>
              <w:spacing w:line="360" w:lineRule="auto"/>
              <w:jc w:val="both"/>
              <w:rPr>
                <w:rFonts w:ascii="Book Antiqua" w:hAnsi="Book Antiqua"/>
              </w:rPr>
            </w:pPr>
            <w:r w:rsidRPr="00B53760">
              <w:rPr>
                <w:rFonts w:ascii="Book Antiqua" w:hAnsi="Book Antiqua"/>
                <w:i/>
              </w:rPr>
              <w:t>P</w:t>
            </w:r>
            <w:r>
              <w:rPr>
                <w:rFonts w:ascii="Book Antiqua" w:hAnsi="Book Antiqua" w:hint="eastAsia"/>
                <w:lang w:eastAsia="zh-CN"/>
              </w:rPr>
              <w:t xml:space="preserve"> </w:t>
            </w:r>
            <w:r w:rsidRPr="00D951BB">
              <w:rPr>
                <w:rFonts w:ascii="Book Antiqua" w:hAnsi="Book Antiqua"/>
              </w:rPr>
              <w:t>&lt;</w:t>
            </w:r>
            <w:r>
              <w:rPr>
                <w:rFonts w:ascii="Book Antiqua" w:hAnsi="Book Antiqua" w:hint="eastAsia"/>
                <w:lang w:eastAsia="zh-CN"/>
              </w:rPr>
              <w:t xml:space="preserve"> </w:t>
            </w:r>
            <w:r w:rsidRPr="00D951BB">
              <w:rPr>
                <w:rFonts w:ascii="Book Antiqua" w:hAnsi="Book Antiqua"/>
              </w:rPr>
              <w:t>0.001</w:t>
            </w:r>
          </w:p>
        </w:tc>
      </w:tr>
      <w:tr w:rsidR="00B53760" w:rsidRPr="00D951BB" w14:paraId="4B577EBF" w14:textId="77777777" w:rsidTr="004719C6">
        <w:tc>
          <w:tcPr>
            <w:tcW w:w="2315" w:type="dxa"/>
          </w:tcPr>
          <w:p w14:paraId="351C5F7C" w14:textId="45117452"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lastRenderedPageBreak/>
              <w:t>Elevated Waist Circumference:</w:t>
            </w:r>
            <w:r>
              <w:rPr>
                <w:rFonts w:ascii="Book Antiqua" w:hAnsi="Book Antiqua"/>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35.4 inches for males, ≥</w:t>
            </w:r>
            <w:r>
              <w:rPr>
                <w:rFonts w:ascii="Book Antiqua" w:hAnsi="Book Antiqua" w:hint="eastAsia"/>
                <w:lang w:eastAsia="zh-CN"/>
              </w:rPr>
              <w:t xml:space="preserve"> </w:t>
            </w:r>
            <w:r w:rsidRPr="00D951BB">
              <w:rPr>
                <w:rFonts w:ascii="Book Antiqua" w:hAnsi="Book Antiqua"/>
              </w:rPr>
              <w:t>31.5 inches for females</w:t>
            </w:r>
          </w:p>
        </w:tc>
        <w:tc>
          <w:tcPr>
            <w:tcW w:w="2285" w:type="dxa"/>
          </w:tcPr>
          <w:p w14:paraId="1C87E29A"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56.41%</w:t>
            </w:r>
          </w:p>
        </w:tc>
        <w:tc>
          <w:tcPr>
            <w:tcW w:w="2285" w:type="dxa"/>
          </w:tcPr>
          <w:p w14:paraId="240CFD85"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67.78%</w:t>
            </w:r>
          </w:p>
        </w:tc>
        <w:tc>
          <w:tcPr>
            <w:tcW w:w="1971" w:type="dxa"/>
          </w:tcPr>
          <w:p w14:paraId="2166AD69" w14:textId="5724C9FA" w:rsidR="00B53760" w:rsidRPr="00D951BB" w:rsidRDefault="00B53760" w:rsidP="007F2099">
            <w:pPr>
              <w:widowControl w:val="0"/>
              <w:adjustRightInd w:val="0"/>
              <w:snapToGrid w:val="0"/>
              <w:spacing w:line="360" w:lineRule="auto"/>
              <w:jc w:val="both"/>
              <w:rPr>
                <w:rFonts w:ascii="Book Antiqua" w:hAnsi="Book Antiqua"/>
              </w:rPr>
            </w:pPr>
            <w:r>
              <w:rPr>
                <w:rFonts w:ascii="Book Antiqua" w:hAnsi="Book Antiqua"/>
              </w:rPr>
              <w:t>F</w:t>
            </w:r>
            <w:r>
              <w:rPr>
                <w:rFonts w:ascii="Book Antiqua" w:hAnsi="Book Antiqua" w:hint="eastAsia"/>
                <w:lang w:eastAsia="zh-CN"/>
              </w:rPr>
              <w:t xml:space="preserve"> </w:t>
            </w:r>
            <w:r>
              <w:rPr>
                <w:rFonts w:ascii="Book Antiqua" w:hAnsi="Book Antiqua"/>
              </w:rPr>
              <w:t>(1</w:t>
            </w:r>
            <w:r w:rsidRPr="00D951BB">
              <w:rPr>
                <w:rFonts w:ascii="Book Antiqua" w:hAnsi="Book Antiqua"/>
              </w:rPr>
              <w:t>1018)</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13.59</w:t>
            </w:r>
          </w:p>
          <w:p w14:paraId="7B1763AB" w14:textId="5AE3F8DC" w:rsidR="00B53760" w:rsidRPr="00D951BB" w:rsidRDefault="00B53760" w:rsidP="007F2099">
            <w:pPr>
              <w:widowControl w:val="0"/>
              <w:adjustRightInd w:val="0"/>
              <w:snapToGrid w:val="0"/>
              <w:spacing w:line="360" w:lineRule="auto"/>
              <w:jc w:val="both"/>
              <w:rPr>
                <w:rFonts w:ascii="Book Antiqua" w:hAnsi="Book Antiqua"/>
              </w:rPr>
            </w:pPr>
            <w:r w:rsidRPr="00B53760">
              <w:rPr>
                <w:rFonts w:ascii="Book Antiqua" w:hAnsi="Book Antiqua"/>
                <w:i/>
              </w:rPr>
              <w:t>P</w:t>
            </w:r>
            <w:r>
              <w:rPr>
                <w:rFonts w:ascii="Book Antiqua" w:hAnsi="Book Antiqua" w:hint="eastAsia"/>
                <w:lang w:eastAsia="zh-CN"/>
              </w:rPr>
              <w:t xml:space="preserve"> </w:t>
            </w:r>
            <w:r w:rsidRPr="00D951BB">
              <w:rPr>
                <w:rFonts w:ascii="Book Antiqua" w:hAnsi="Book Antiqua"/>
              </w:rPr>
              <w:t>&lt;</w:t>
            </w:r>
            <w:r>
              <w:rPr>
                <w:rFonts w:ascii="Book Antiqua" w:hAnsi="Book Antiqua" w:hint="eastAsia"/>
                <w:lang w:eastAsia="zh-CN"/>
              </w:rPr>
              <w:t xml:space="preserve"> </w:t>
            </w:r>
            <w:r w:rsidRPr="00D951BB">
              <w:rPr>
                <w:rFonts w:ascii="Book Antiqua" w:hAnsi="Book Antiqua"/>
              </w:rPr>
              <w:t>0.001</w:t>
            </w:r>
          </w:p>
        </w:tc>
      </w:tr>
      <w:tr w:rsidR="00B53760" w:rsidRPr="00D951BB" w14:paraId="0A434F99" w14:textId="77777777" w:rsidTr="004719C6">
        <w:tc>
          <w:tcPr>
            <w:tcW w:w="2315" w:type="dxa"/>
          </w:tcPr>
          <w:p w14:paraId="76A64751" w14:textId="7D09F711"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Low HDL: low HDL &lt;</w:t>
            </w:r>
            <w:r>
              <w:rPr>
                <w:rFonts w:ascii="Book Antiqua" w:hAnsi="Book Antiqua" w:hint="eastAsia"/>
                <w:lang w:eastAsia="zh-CN"/>
              </w:rPr>
              <w:t xml:space="preserve"> </w:t>
            </w:r>
            <w:r w:rsidRPr="00D951BB">
              <w:rPr>
                <w:rFonts w:ascii="Book Antiqua" w:hAnsi="Book Antiqua"/>
              </w:rPr>
              <w:t>40 mg/</w:t>
            </w:r>
            <w:proofErr w:type="spellStart"/>
            <w:r w:rsidRPr="00D951BB">
              <w:rPr>
                <w:rFonts w:ascii="Book Antiqua" w:hAnsi="Book Antiqua"/>
              </w:rPr>
              <w:t>dL</w:t>
            </w:r>
            <w:proofErr w:type="spellEnd"/>
            <w:r w:rsidRPr="00D951BB">
              <w:rPr>
                <w:rFonts w:ascii="Book Antiqua" w:hAnsi="Book Antiqua"/>
              </w:rPr>
              <w:t xml:space="preserve"> in males, &lt;</w:t>
            </w:r>
            <w:r>
              <w:rPr>
                <w:rFonts w:ascii="Book Antiqua" w:hAnsi="Book Antiqua" w:hint="eastAsia"/>
                <w:lang w:eastAsia="zh-CN"/>
              </w:rPr>
              <w:t xml:space="preserve"> </w:t>
            </w:r>
            <w:r w:rsidRPr="00D951BB">
              <w:rPr>
                <w:rFonts w:ascii="Book Antiqua" w:hAnsi="Book Antiqua"/>
              </w:rPr>
              <w:t>50 mg/</w:t>
            </w:r>
            <w:proofErr w:type="spellStart"/>
            <w:r w:rsidRPr="00D951BB">
              <w:rPr>
                <w:rFonts w:ascii="Book Antiqua" w:hAnsi="Book Antiqua"/>
              </w:rPr>
              <w:t>dL</w:t>
            </w:r>
            <w:proofErr w:type="spellEnd"/>
            <w:r w:rsidRPr="00D951BB">
              <w:rPr>
                <w:rFonts w:ascii="Book Antiqua" w:hAnsi="Book Antiqua"/>
              </w:rPr>
              <w:t xml:space="preserve"> in females or previous treatment for low HDL</w:t>
            </w:r>
          </w:p>
        </w:tc>
        <w:tc>
          <w:tcPr>
            <w:tcW w:w="2285" w:type="dxa"/>
          </w:tcPr>
          <w:p w14:paraId="640AD7C6"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34.48%</w:t>
            </w:r>
          </w:p>
        </w:tc>
        <w:tc>
          <w:tcPr>
            <w:tcW w:w="2285" w:type="dxa"/>
          </w:tcPr>
          <w:p w14:paraId="0F04AF9C"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42.3%</w:t>
            </w:r>
          </w:p>
        </w:tc>
        <w:tc>
          <w:tcPr>
            <w:tcW w:w="1971" w:type="dxa"/>
          </w:tcPr>
          <w:p w14:paraId="41D19DA2" w14:textId="39655031" w:rsidR="00B53760" w:rsidRPr="00D951BB" w:rsidRDefault="00B53760" w:rsidP="007F2099">
            <w:pPr>
              <w:widowControl w:val="0"/>
              <w:adjustRightInd w:val="0"/>
              <w:snapToGrid w:val="0"/>
              <w:spacing w:line="360" w:lineRule="auto"/>
              <w:jc w:val="both"/>
              <w:rPr>
                <w:rFonts w:ascii="Book Antiqua" w:hAnsi="Book Antiqua"/>
              </w:rPr>
            </w:pPr>
            <w:r>
              <w:rPr>
                <w:rFonts w:ascii="Book Antiqua" w:hAnsi="Book Antiqua"/>
              </w:rPr>
              <w:t>F</w:t>
            </w:r>
            <w:r>
              <w:rPr>
                <w:rFonts w:ascii="Book Antiqua" w:hAnsi="Book Antiqua" w:hint="eastAsia"/>
                <w:lang w:eastAsia="zh-CN"/>
              </w:rPr>
              <w:t xml:space="preserve"> </w:t>
            </w:r>
            <w:r>
              <w:rPr>
                <w:rFonts w:ascii="Book Antiqua" w:hAnsi="Book Antiqua"/>
              </w:rPr>
              <w:t>(1</w:t>
            </w:r>
            <w:r w:rsidRPr="00D951BB">
              <w:rPr>
                <w:rFonts w:ascii="Book Antiqua" w:hAnsi="Book Antiqua"/>
              </w:rPr>
              <w:t>987)</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6.26</w:t>
            </w:r>
          </w:p>
          <w:p w14:paraId="21991EE7" w14:textId="07974895" w:rsidR="00B53760" w:rsidRPr="00D951BB" w:rsidRDefault="00B53760" w:rsidP="007F2099">
            <w:pPr>
              <w:widowControl w:val="0"/>
              <w:adjustRightInd w:val="0"/>
              <w:snapToGrid w:val="0"/>
              <w:spacing w:line="360" w:lineRule="auto"/>
              <w:jc w:val="both"/>
              <w:rPr>
                <w:rFonts w:ascii="Book Antiqua" w:hAnsi="Book Antiqua"/>
              </w:rPr>
            </w:pPr>
            <w:r w:rsidRPr="00B53760">
              <w:rPr>
                <w:rFonts w:ascii="Book Antiqua" w:hAnsi="Book Antiqua"/>
                <w:i/>
              </w:rPr>
              <w:t>P</w:t>
            </w:r>
            <w:r>
              <w:rPr>
                <w:rFonts w:ascii="Book Antiqua" w:hAnsi="Book Antiqua" w:hint="eastAsia"/>
                <w:lang w:eastAsia="zh-CN"/>
              </w:rPr>
              <w:t xml:space="preserve"> </w:t>
            </w:r>
            <w:r w:rsidRPr="00D951BB">
              <w:rPr>
                <w:rFonts w:ascii="Book Antiqua" w:hAnsi="Book Antiqua"/>
              </w:rPr>
              <w:t>=</w:t>
            </w:r>
            <w:r>
              <w:rPr>
                <w:rFonts w:ascii="Book Antiqua" w:hAnsi="Book Antiqua" w:hint="eastAsia"/>
                <w:lang w:eastAsia="zh-CN"/>
              </w:rPr>
              <w:t xml:space="preserve"> </w:t>
            </w:r>
            <w:r w:rsidRPr="00D951BB">
              <w:rPr>
                <w:rFonts w:ascii="Book Antiqua" w:hAnsi="Book Antiqua"/>
              </w:rPr>
              <w:t>0.012</w:t>
            </w:r>
          </w:p>
        </w:tc>
      </w:tr>
    </w:tbl>
    <w:p w14:paraId="53516597" w14:textId="77777777" w:rsidR="00B53760" w:rsidRDefault="00B53760" w:rsidP="00B53760">
      <w:pPr>
        <w:rPr>
          <w:lang w:eastAsia="zh-CN"/>
        </w:rPr>
      </w:pPr>
    </w:p>
    <w:p w14:paraId="74B336DB" w14:textId="59F08BD6" w:rsidR="00B53760" w:rsidRPr="00B53760" w:rsidRDefault="00B53760" w:rsidP="00B53760">
      <w:pPr>
        <w:rPr>
          <w:rFonts w:ascii="Book Antiqua" w:hAnsi="Book Antiqua"/>
          <w:lang w:eastAsia="zh-CN"/>
        </w:rPr>
      </w:pPr>
      <w:r w:rsidRPr="00B53760">
        <w:rPr>
          <w:rFonts w:ascii="Book Antiqua" w:hAnsi="Book Antiqua"/>
          <w:lang w:eastAsia="zh-CN"/>
        </w:rPr>
        <w:t xml:space="preserve">HDL: </w:t>
      </w:r>
      <w:r>
        <w:rPr>
          <w:rFonts w:ascii="Book Antiqua" w:hAnsi="Book Antiqua" w:hint="eastAsia"/>
          <w:lang w:eastAsia="zh-CN"/>
        </w:rPr>
        <w:t>H</w:t>
      </w:r>
      <w:r w:rsidRPr="00137D00">
        <w:rPr>
          <w:rFonts w:ascii="Book Antiqua" w:hAnsi="Book Antiqua"/>
        </w:rPr>
        <w:t>igh density lipoprotein</w:t>
      </w:r>
      <w:r>
        <w:rPr>
          <w:rFonts w:ascii="Book Antiqua" w:hAnsi="Book Antiqua" w:hint="eastAsia"/>
          <w:lang w:eastAsia="zh-CN"/>
        </w:rPr>
        <w:t>.</w:t>
      </w:r>
    </w:p>
    <w:p w14:paraId="1A4C6A12" w14:textId="77777777" w:rsidR="00B53760" w:rsidRDefault="00B53760" w:rsidP="00B53760">
      <w:pPr>
        <w:rPr>
          <w:lang w:eastAsia="zh-CN"/>
        </w:rPr>
      </w:pPr>
    </w:p>
    <w:p w14:paraId="7C317465" w14:textId="77777777" w:rsidR="00B53760" w:rsidRDefault="00B53760" w:rsidP="00B53760">
      <w:pPr>
        <w:rPr>
          <w:lang w:eastAsia="zh-CN"/>
        </w:rPr>
      </w:pPr>
    </w:p>
    <w:p w14:paraId="104B36DD" w14:textId="77777777" w:rsidR="00B53760" w:rsidRDefault="00B53760" w:rsidP="00B53760">
      <w:pPr>
        <w:rPr>
          <w:lang w:eastAsia="zh-CN"/>
        </w:rPr>
      </w:pPr>
    </w:p>
    <w:p w14:paraId="30846C9D" w14:textId="77777777" w:rsidR="00B53760" w:rsidRDefault="00B53760" w:rsidP="00B53760">
      <w:pPr>
        <w:rPr>
          <w:lang w:eastAsia="zh-CN"/>
        </w:rPr>
      </w:pPr>
    </w:p>
    <w:p w14:paraId="6347A2F1" w14:textId="77777777" w:rsidR="00B53760" w:rsidRDefault="00B53760" w:rsidP="00B53760">
      <w:pPr>
        <w:rPr>
          <w:lang w:eastAsia="zh-CN"/>
        </w:rPr>
      </w:pPr>
    </w:p>
    <w:p w14:paraId="4E42E492" w14:textId="77777777" w:rsidR="00B53760" w:rsidRDefault="00B53760" w:rsidP="00B53760">
      <w:pPr>
        <w:rPr>
          <w:lang w:eastAsia="zh-CN"/>
        </w:rPr>
      </w:pPr>
    </w:p>
    <w:p w14:paraId="774799E4" w14:textId="77777777" w:rsidR="00B53760" w:rsidRDefault="00B53760" w:rsidP="00B53760">
      <w:pPr>
        <w:rPr>
          <w:lang w:eastAsia="zh-CN"/>
        </w:rPr>
      </w:pPr>
    </w:p>
    <w:p w14:paraId="10E7AC67" w14:textId="77777777" w:rsidR="00B53760" w:rsidRDefault="00B53760" w:rsidP="00B53760">
      <w:pPr>
        <w:rPr>
          <w:lang w:eastAsia="zh-CN"/>
        </w:rPr>
      </w:pPr>
    </w:p>
    <w:p w14:paraId="22CDA68A" w14:textId="77777777" w:rsidR="00B53760" w:rsidRDefault="00B53760" w:rsidP="00B53760">
      <w:pPr>
        <w:rPr>
          <w:lang w:eastAsia="zh-CN"/>
        </w:rPr>
      </w:pPr>
    </w:p>
    <w:p w14:paraId="467ABBAC" w14:textId="77777777" w:rsidR="00B53760" w:rsidRDefault="00B53760" w:rsidP="00B53760">
      <w:pPr>
        <w:rPr>
          <w:lang w:eastAsia="zh-CN"/>
        </w:rPr>
      </w:pPr>
    </w:p>
    <w:p w14:paraId="6D7E9085" w14:textId="77777777" w:rsidR="00B53760" w:rsidRDefault="00B53760" w:rsidP="00B53760">
      <w:pPr>
        <w:rPr>
          <w:lang w:eastAsia="zh-CN"/>
        </w:rPr>
      </w:pPr>
    </w:p>
    <w:p w14:paraId="2B7B32C2" w14:textId="77777777" w:rsidR="00B53760" w:rsidRDefault="00B53760" w:rsidP="00B53760">
      <w:pPr>
        <w:rPr>
          <w:lang w:eastAsia="zh-CN"/>
        </w:rPr>
      </w:pPr>
    </w:p>
    <w:p w14:paraId="3056FA4B" w14:textId="77777777" w:rsidR="00B53760" w:rsidRDefault="00B53760" w:rsidP="00B53760">
      <w:pPr>
        <w:rPr>
          <w:lang w:eastAsia="zh-CN"/>
        </w:rPr>
      </w:pPr>
    </w:p>
    <w:p w14:paraId="13CCE378" w14:textId="77777777" w:rsidR="00B53760" w:rsidRDefault="00B53760" w:rsidP="00B53760">
      <w:pPr>
        <w:rPr>
          <w:lang w:eastAsia="zh-CN"/>
        </w:rPr>
      </w:pPr>
    </w:p>
    <w:p w14:paraId="363F2C5D" w14:textId="77777777" w:rsidR="00B53760" w:rsidRDefault="00B53760" w:rsidP="00B53760">
      <w:pPr>
        <w:rPr>
          <w:lang w:eastAsia="zh-CN"/>
        </w:rPr>
      </w:pPr>
    </w:p>
    <w:p w14:paraId="3095C759" w14:textId="77777777" w:rsidR="00B53760" w:rsidRDefault="00B53760" w:rsidP="00B53760">
      <w:pPr>
        <w:rPr>
          <w:lang w:eastAsia="zh-CN"/>
        </w:rPr>
      </w:pPr>
    </w:p>
    <w:p w14:paraId="7D0D79D2" w14:textId="77777777" w:rsidR="00B53760" w:rsidRDefault="00B53760" w:rsidP="00B53760">
      <w:pPr>
        <w:rPr>
          <w:lang w:eastAsia="zh-CN"/>
        </w:rPr>
      </w:pPr>
    </w:p>
    <w:p w14:paraId="09075AFD" w14:textId="77777777" w:rsidR="00B53760" w:rsidRDefault="00B53760" w:rsidP="00B53760">
      <w:pPr>
        <w:rPr>
          <w:lang w:eastAsia="zh-CN"/>
        </w:rPr>
      </w:pPr>
    </w:p>
    <w:p w14:paraId="7A3A4C63" w14:textId="77777777" w:rsidR="00B53760" w:rsidRDefault="00B53760" w:rsidP="00B53760">
      <w:pPr>
        <w:rPr>
          <w:lang w:eastAsia="zh-CN"/>
        </w:rPr>
      </w:pPr>
    </w:p>
    <w:p w14:paraId="29915FD0" w14:textId="77777777" w:rsidR="00B53760" w:rsidRDefault="00B53760" w:rsidP="00B53760">
      <w:pPr>
        <w:rPr>
          <w:lang w:eastAsia="zh-CN"/>
        </w:rPr>
      </w:pPr>
    </w:p>
    <w:p w14:paraId="49156CFA" w14:textId="77777777" w:rsidR="00B53760" w:rsidRDefault="00B53760" w:rsidP="00B53760">
      <w:pPr>
        <w:rPr>
          <w:lang w:eastAsia="zh-CN"/>
        </w:rPr>
      </w:pPr>
    </w:p>
    <w:p w14:paraId="1D1CC447" w14:textId="77777777" w:rsidR="004719C6" w:rsidRDefault="004719C6" w:rsidP="00B53760">
      <w:pPr>
        <w:rPr>
          <w:lang w:eastAsia="zh-CN"/>
        </w:rPr>
      </w:pPr>
    </w:p>
    <w:p w14:paraId="73A29E73" w14:textId="77777777" w:rsidR="004719C6" w:rsidRDefault="004719C6" w:rsidP="00B53760">
      <w:pPr>
        <w:rPr>
          <w:lang w:eastAsia="zh-CN"/>
        </w:rPr>
      </w:pPr>
    </w:p>
    <w:p w14:paraId="40A586A2" w14:textId="77777777" w:rsidR="004719C6" w:rsidRDefault="004719C6" w:rsidP="00B53760">
      <w:pPr>
        <w:rPr>
          <w:lang w:eastAsia="zh-CN"/>
        </w:rPr>
      </w:pPr>
    </w:p>
    <w:p w14:paraId="5EF3B428" w14:textId="05A3C470" w:rsidR="00B53760" w:rsidRDefault="00B53760" w:rsidP="007F2099">
      <w:pPr>
        <w:widowControl w:val="0"/>
        <w:adjustRightInd w:val="0"/>
        <w:snapToGrid w:val="0"/>
        <w:spacing w:after="0" w:line="360" w:lineRule="auto"/>
        <w:jc w:val="both"/>
        <w:rPr>
          <w:lang w:eastAsia="zh-CN"/>
        </w:rPr>
      </w:pPr>
      <w:r w:rsidRPr="00D951BB">
        <w:rPr>
          <w:rFonts w:ascii="Book Antiqua" w:hAnsi="Book Antiqua"/>
          <w:b/>
        </w:rPr>
        <w:t>Table 2</w:t>
      </w:r>
      <w:r w:rsidR="007F2099" w:rsidRPr="007F2099">
        <w:rPr>
          <w:rFonts w:ascii="Book Antiqua" w:hAnsi="Book Antiqua"/>
        </w:rPr>
        <w:t xml:space="preserve"> </w:t>
      </w:r>
      <w:r w:rsidR="007F2099" w:rsidRPr="007F2099">
        <w:rPr>
          <w:rFonts w:ascii="Book Antiqua" w:hAnsi="Book Antiqua" w:hint="eastAsia"/>
          <w:b/>
          <w:lang w:eastAsia="zh-CN"/>
        </w:rPr>
        <w:t>S</w:t>
      </w:r>
      <w:r w:rsidR="007F2099" w:rsidRPr="007F2099">
        <w:rPr>
          <w:rFonts w:ascii="Book Antiqua" w:hAnsi="Book Antiqua"/>
          <w:b/>
        </w:rPr>
        <w:t>pecifically at participants with diagnosed or undiagnosed</w:t>
      </w:r>
      <w:r w:rsidR="007F2099" w:rsidRPr="007F2099">
        <w:rPr>
          <w:rFonts w:ascii="Book Antiqua" w:hAnsi="Book Antiqua"/>
          <w:b/>
          <w:lang w:eastAsia="zh-CN"/>
        </w:rPr>
        <w:t xml:space="preserve"> </w:t>
      </w:r>
      <w:r w:rsidR="007F2099" w:rsidRPr="007F2099">
        <w:rPr>
          <w:rFonts w:ascii="Book Antiqua" w:hAnsi="Book Antiqua" w:hint="eastAsia"/>
          <w:b/>
          <w:lang w:eastAsia="zh-CN"/>
        </w:rPr>
        <w:t>t</w:t>
      </w:r>
      <w:r w:rsidR="007F2099" w:rsidRPr="007F2099">
        <w:rPr>
          <w:rFonts w:ascii="Book Antiqua" w:hAnsi="Book Antiqua"/>
          <w:b/>
        </w:rPr>
        <w:t>ype 2 diabetes mellitus</w:t>
      </w: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14"/>
        <w:gridCol w:w="2214"/>
        <w:gridCol w:w="2214"/>
        <w:gridCol w:w="2214"/>
      </w:tblGrid>
      <w:tr w:rsidR="00B53760" w:rsidRPr="00D951BB" w14:paraId="603BDE6C" w14:textId="77777777" w:rsidTr="004719C6">
        <w:tc>
          <w:tcPr>
            <w:tcW w:w="2214" w:type="dxa"/>
            <w:tcBorders>
              <w:top w:val="single" w:sz="4" w:space="0" w:color="000000" w:themeColor="text1"/>
              <w:bottom w:val="single" w:sz="4" w:space="0" w:color="000000" w:themeColor="text1"/>
            </w:tcBorders>
          </w:tcPr>
          <w:p w14:paraId="46535CE4"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Variable</w:t>
            </w:r>
          </w:p>
        </w:tc>
        <w:tc>
          <w:tcPr>
            <w:tcW w:w="2214" w:type="dxa"/>
            <w:tcBorders>
              <w:top w:val="single" w:sz="4" w:space="0" w:color="000000" w:themeColor="text1"/>
              <w:bottom w:val="single" w:sz="4" w:space="0" w:color="000000" w:themeColor="text1"/>
            </w:tcBorders>
          </w:tcPr>
          <w:p w14:paraId="071F6D86"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 Males with diagnosed Diabetes who Meet the Criteria</w:t>
            </w:r>
          </w:p>
        </w:tc>
        <w:tc>
          <w:tcPr>
            <w:tcW w:w="2214" w:type="dxa"/>
            <w:tcBorders>
              <w:top w:val="single" w:sz="4" w:space="0" w:color="000000" w:themeColor="text1"/>
              <w:bottom w:val="single" w:sz="4" w:space="0" w:color="000000" w:themeColor="text1"/>
            </w:tcBorders>
          </w:tcPr>
          <w:p w14:paraId="5BB96739"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 Female with diagnosed Diabetes who Meet the Criteria</w:t>
            </w:r>
          </w:p>
        </w:tc>
        <w:tc>
          <w:tcPr>
            <w:tcW w:w="2214" w:type="dxa"/>
            <w:tcBorders>
              <w:top w:val="single" w:sz="4" w:space="0" w:color="000000" w:themeColor="text1"/>
              <w:bottom w:val="single" w:sz="4" w:space="0" w:color="000000" w:themeColor="text1"/>
            </w:tcBorders>
          </w:tcPr>
          <w:p w14:paraId="72B9E2BA" w14:textId="77777777" w:rsidR="00B53760" w:rsidRPr="00D951BB" w:rsidRDefault="00B53760" w:rsidP="007F2099">
            <w:pPr>
              <w:widowControl w:val="0"/>
              <w:adjustRightInd w:val="0"/>
              <w:snapToGrid w:val="0"/>
              <w:spacing w:line="360" w:lineRule="auto"/>
              <w:jc w:val="both"/>
              <w:rPr>
                <w:rFonts w:ascii="Book Antiqua" w:hAnsi="Book Antiqua"/>
                <w:b/>
              </w:rPr>
            </w:pPr>
            <w:r w:rsidRPr="00D951BB">
              <w:rPr>
                <w:rFonts w:ascii="Book Antiqua" w:hAnsi="Book Antiqua"/>
                <w:b/>
              </w:rPr>
              <w:t>Significance</w:t>
            </w:r>
          </w:p>
        </w:tc>
      </w:tr>
      <w:tr w:rsidR="00B53760" w:rsidRPr="00D951BB" w14:paraId="5BE75434" w14:textId="77777777" w:rsidTr="004719C6">
        <w:tc>
          <w:tcPr>
            <w:tcW w:w="2214" w:type="dxa"/>
            <w:tcBorders>
              <w:top w:val="single" w:sz="4" w:space="0" w:color="000000" w:themeColor="text1"/>
            </w:tcBorders>
          </w:tcPr>
          <w:p w14:paraId="73D0C1CD" w14:textId="48EDA24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 xml:space="preserve">Elevated </w:t>
            </w:r>
            <w:r w:rsidR="009445C4" w:rsidRPr="00D951BB">
              <w:rPr>
                <w:rFonts w:ascii="Book Antiqua" w:hAnsi="Book Antiqua"/>
              </w:rPr>
              <w:t>blood pressur</w:t>
            </w:r>
            <w:r w:rsidRPr="00D951BB">
              <w:rPr>
                <w:rFonts w:ascii="Book Antiqua" w:hAnsi="Book Antiqua"/>
              </w:rPr>
              <w:t>e: ≥</w:t>
            </w:r>
            <w:r w:rsidR="009445C4">
              <w:rPr>
                <w:rFonts w:ascii="Book Antiqua" w:hAnsi="Book Antiqua" w:hint="eastAsia"/>
                <w:lang w:eastAsia="zh-CN"/>
              </w:rPr>
              <w:t xml:space="preserve"> </w:t>
            </w:r>
            <w:r w:rsidRPr="00D951BB">
              <w:rPr>
                <w:rFonts w:ascii="Book Antiqua" w:hAnsi="Book Antiqua"/>
              </w:rPr>
              <w:t>130/≥</w:t>
            </w:r>
            <w:r w:rsidR="009445C4">
              <w:rPr>
                <w:rFonts w:ascii="Book Antiqua" w:hAnsi="Book Antiqua" w:hint="eastAsia"/>
                <w:lang w:eastAsia="zh-CN"/>
              </w:rPr>
              <w:t xml:space="preserve"> </w:t>
            </w:r>
            <w:r w:rsidR="009445C4">
              <w:rPr>
                <w:rFonts w:ascii="Book Antiqua" w:hAnsi="Book Antiqua"/>
              </w:rPr>
              <w:t>85 mm</w:t>
            </w:r>
            <w:r w:rsidRPr="00D951BB">
              <w:rPr>
                <w:rFonts w:ascii="Book Antiqua" w:hAnsi="Book Antiqua"/>
              </w:rPr>
              <w:t>Hg or previous diagnosis of hypertension</w:t>
            </w:r>
          </w:p>
        </w:tc>
        <w:tc>
          <w:tcPr>
            <w:tcW w:w="2214" w:type="dxa"/>
            <w:tcBorders>
              <w:top w:val="single" w:sz="4" w:space="0" w:color="000000" w:themeColor="text1"/>
            </w:tcBorders>
          </w:tcPr>
          <w:p w14:paraId="2AA7DD3F"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54.95%</w:t>
            </w:r>
          </w:p>
        </w:tc>
        <w:tc>
          <w:tcPr>
            <w:tcW w:w="2214" w:type="dxa"/>
            <w:tcBorders>
              <w:top w:val="single" w:sz="4" w:space="0" w:color="000000" w:themeColor="text1"/>
            </w:tcBorders>
          </w:tcPr>
          <w:p w14:paraId="04DF7276"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54.72%</w:t>
            </w:r>
          </w:p>
        </w:tc>
        <w:tc>
          <w:tcPr>
            <w:tcW w:w="2214" w:type="dxa"/>
            <w:tcBorders>
              <w:top w:val="single" w:sz="4" w:space="0" w:color="000000" w:themeColor="text1"/>
            </w:tcBorders>
          </w:tcPr>
          <w:p w14:paraId="0B36D1AB" w14:textId="76B3A991"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sidR="007F2099">
              <w:rPr>
                <w:rFonts w:ascii="Book Antiqua" w:hAnsi="Book Antiqua" w:hint="eastAsia"/>
                <w:lang w:eastAsia="zh-CN"/>
              </w:rPr>
              <w:t xml:space="preserve"> </w:t>
            </w:r>
            <w:r w:rsidRPr="00D951BB">
              <w:rPr>
                <w:rFonts w:ascii="Book Antiqua" w:hAnsi="Book Antiqua"/>
              </w:rPr>
              <w:t>(1162)</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0</w:t>
            </w:r>
            <w:r w:rsidRPr="00D951BB">
              <w:rPr>
                <w:rFonts w:ascii="Book Antiqua" w:hAnsi="Book Antiqua"/>
              </w:rPr>
              <w:t>.001</w:t>
            </w:r>
          </w:p>
          <w:p w14:paraId="51163475" w14:textId="71AFF61E" w:rsidR="00B53760" w:rsidRPr="00D951BB" w:rsidRDefault="00B53760" w:rsidP="007F2099">
            <w:pPr>
              <w:widowControl w:val="0"/>
              <w:adjustRightInd w:val="0"/>
              <w:snapToGrid w:val="0"/>
              <w:spacing w:line="360" w:lineRule="auto"/>
              <w:jc w:val="both"/>
              <w:rPr>
                <w:rFonts w:ascii="Book Antiqua" w:hAnsi="Book Antiqua"/>
              </w:rPr>
            </w:pPr>
            <w:r w:rsidRPr="009445C4">
              <w:rPr>
                <w:rFonts w:ascii="Book Antiqua" w:hAnsi="Book Antiqua"/>
                <w:i/>
              </w:rPr>
              <w:t>P</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0.977</w:t>
            </w:r>
          </w:p>
        </w:tc>
      </w:tr>
      <w:tr w:rsidR="00B53760" w:rsidRPr="00D951BB" w14:paraId="2C47436A" w14:textId="77777777" w:rsidTr="004719C6">
        <w:tc>
          <w:tcPr>
            <w:tcW w:w="2214" w:type="dxa"/>
          </w:tcPr>
          <w:p w14:paraId="549637B7" w14:textId="29222A38" w:rsidR="00B53760" w:rsidRPr="00D951BB" w:rsidRDefault="00B53760" w:rsidP="009445C4">
            <w:pPr>
              <w:widowControl w:val="0"/>
              <w:adjustRightInd w:val="0"/>
              <w:snapToGrid w:val="0"/>
              <w:spacing w:line="360" w:lineRule="auto"/>
              <w:jc w:val="both"/>
              <w:rPr>
                <w:rFonts w:ascii="Book Antiqua" w:hAnsi="Book Antiqua"/>
              </w:rPr>
            </w:pPr>
            <w:r w:rsidRPr="00D951BB">
              <w:rPr>
                <w:rFonts w:ascii="Book Antiqua" w:hAnsi="Book Antiqua"/>
              </w:rPr>
              <w:t xml:space="preserve">Elevated </w:t>
            </w:r>
            <w:r w:rsidR="009445C4">
              <w:rPr>
                <w:rFonts w:ascii="Book Antiqua" w:hAnsi="Book Antiqua" w:hint="eastAsia"/>
                <w:lang w:eastAsia="zh-CN"/>
              </w:rPr>
              <w:t>t</w:t>
            </w:r>
            <w:r w:rsidRPr="00D951BB">
              <w:rPr>
                <w:rFonts w:ascii="Book Antiqua" w:hAnsi="Book Antiqua"/>
              </w:rPr>
              <w:t>riglycerides: ≥</w:t>
            </w:r>
            <w:r w:rsidR="009445C4">
              <w:rPr>
                <w:rFonts w:ascii="Book Antiqua" w:hAnsi="Book Antiqua" w:hint="eastAsia"/>
                <w:lang w:eastAsia="zh-CN"/>
              </w:rPr>
              <w:t xml:space="preserve"> </w:t>
            </w:r>
            <w:r w:rsidRPr="00D951BB">
              <w:rPr>
                <w:rFonts w:ascii="Book Antiqua" w:hAnsi="Book Antiqua"/>
              </w:rPr>
              <w:t>150 mg/</w:t>
            </w:r>
            <w:proofErr w:type="spellStart"/>
            <w:r w:rsidRPr="00D951BB">
              <w:rPr>
                <w:rFonts w:ascii="Book Antiqua" w:hAnsi="Book Antiqua"/>
              </w:rPr>
              <w:t>dL</w:t>
            </w:r>
            <w:proofErr w:type="spellEnd"/>
          </w:p>
        </w:tc>
        <w:tc>
          <w:tcPr>
            <w:tcW w:w="2214" w:type="dxa"/>
          </w:tcPr>
          <w:p w14:paraId="21E445BE"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57.63%</w:t>
            </w:r>
          </w:p>
        </w:tc>
        <w:tc>
          <w:tcPr>
            <w:tcW w:w="2214" w:type="dxa"/>
          </w:tcPr>
          <w:p w14:paraId="4D5450D5"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51.72%</w:t>
            </w:r>
          </w:p>
        </w:tc>
        <w:tc>
          <w:tcPr>
            <w:tcW w:w="2214" w:type="dxa"/>
          </w:tcPr>
          <w:p w14:paraId="36ADC7CF" w14:textId="7599F48E"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sidR="009445C4">
              <w:rPr>
                <w:rFonts w:ascii="Book Antiqua" w:hAnsi="Book Antiqua" w:hint="eastAsia"/>
                <w:lang w:eastAsia="zh-CN"/>
              </w:rPr>
              <w:t xml:space="preserve"> </w:t>
            </w:r>
            <w:r w:rsidRPr="00D951BB">
              <w:rPr>
                <w:rFonts w:ascii="Book Antiqua" w:hAnsi="Book Antiqua"/>
              </w:rPr>
              <w:t>(1174)</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0.545</w:t>
            </w:r>
          </w:p>
          <w:p w14:paraId="43D70E2A" w14:textId="14424331" w:rsidR="00B53760" w:rsidRPr="00D951BB" w:rsidRDefault="00B53760" w:rsidP="007F2099">
            <w:pPr>
              <w:widowControl w:val="0"/>
              <w:adjustRightInd w:val="0"/>
              <w:snapToGrid w:val="0"/>
              <w:spacing w:line="360" w:lineRule="auto"/>
              <w:jc w:val="both"/>
              <w:rPr>
                <w:rFonts w:ascii="Book Antiqua" w:hAnsi="Book Antiqua"/>
              </w:rPr>
            </w:pPr>
            <w:r w:rsidRPr="009445C4">
              <w:rPr>
                <w:rFonts w:ascii="Book Antiqua" w:hAnsi="Book Antiqua"/>
                <w:i/>
              </w:rPr>
              <w:t>P</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0.462</w:t>
            </w:r>
          </w:p>
        </w:tc>
      </w:tr>
      <w:tr w:rsidR="00B53760" w:rsidRPr="00D951BB" w14:paraId="5CC86ED5" w14:textId="77777777" w:rsidTr="004719C6">
        <w:tc>
          <w:tcPr>
            <w:tcW w:w="2214" w:type="dxa"/>
          </w:tcPr>
          <w:p w14:paraId="44F21166" w14:textId="3E3F4FC8"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 xml:space="preserve">Elevated Waist </w:t>
            </w:r>
            <w:r w:rsidRPr="00D951BB">
              <w:rPr>
                <w:rFonts w:ascii="Book Antiqua" w:hAnsi="Book Antiqua"/>
              </w:rPr>
              <w:lastRenderedPageBreak/>
              <w:t>Circumference:</w:t>
            </w:r>
            <w:r>
              <w:rPr>
                <w:rFonts w:ascii="Book Antiqua" w:hAnsi="Book Antiqua"/>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35.4 inches for males, ≥</w:t>
            </w:r>
            <w:r w:rsidR="009445C4">
              <w:rPr>
                <w:rFonts w:ascii="Book Antiqua" w:hAnsi="Book Antiqua" w:hint="eastAsia"/>
                <w:lang w:eastAsia="zh-CN"/>
              </w:rPr>
              <w:t xml:space="preserve"> </w:t>
            </w:r>
            <w:r w:rsidRPr="00D951BB">
              <w:rPr>
                <w:rFonts w:ascii="Book Antiqua" w:hAnsi="Book Antiqua"/>
              </w:rPr>
              <w:t>31.5 inches for females</w:t>
            </w:r>
          </w:p>
        </w:tc>
        <w:tc>
          <w:tcPr>
            <w:tcW w:w="2214" w:type="dxa"/>
          </w:tcPr>
          <w:p w14:paraId="1592525F"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lastRenderedPageBreak/>
              <w:t>80%</w:t>
            </w:r>
          </w:p>
        </w:tc>
        <w:tc>
          <w:tcPr>
            <w:tcW w:w="2214" w:type="dxa"/>
          </w:tcPr>
          <w:p w14:paraId="296EB199"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80.7%</w:t>
            </w:r>
          </w:p>
        </w:tc>
        <w:tc>
          <w:tcPr>
            <w:tcW w:w="2214" w:type="dxa"/>
          </w:tcPr>
          <w:p w14:paraId="169FFF12" w14:textId="423B1CD0"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sidR="009445C4">
              <w:rPr>
                <w:rFonts w:ascii="Book Antiqua" w:hAnsi="Book Antiqua" w:hint="eastAsia"/>
                <w:lang w:eastAsia="zh-CN"/>
              </w:rPr>
              <w:t xml:space="preserve"> </w:t>
            </w:r>
            <w:r w:rsidRPr="00D951BB">
              <w:rPr>
                <w:rFonts w:ascii="Book Antiqua" w:hAnsi="Book Antiqua"/>
              </w:rPr>
              <w:t>(1175)</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0.012</w:t>
            </w:r>
          </w:p>
          <w:p w14:paraId="130909C4" w14:textId="0BC4A465" w:rsidR="00B53760" w:rsidRPr="00D951BB" w:rsidRDefault="00B53760" w:rsidP="007F2099">
            <w:pPr>
              <w:widowControl w:val="0"/>
              <w:adjustRightInd w:val="0"/>
              <w:snapToGrid w:val="0"/>
              <w:spacing w:line="360" w:lineRule="auto"/>
              <w:jc w:val="both"/>
              <w:rPr>
                <w:rFonts w:ascii="Book Antiqua" w:hAnsi="Book Antiqua"/>
              </w:rPr>
            </w:pPr>
            <w:r w:rsidRPr="009445C4">
              <w:rPr>
                <w:rFonts w:ascii="Book Antiqua" w:hAnsi="Book Antiqua"/>
                <w:i/>
              </w:rPr>
              <w:lastRenderedPageBreak/>
              <w:t>P</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0.913</w:t>
            </w:r>
          </w:p>
        </w:tc>
      </w:tr>
      <w:tr w:rsidR="00B53760" w:rsidRPr="00D951BB" w14:paraId="4812E7F7" w14:textId="77777777" w:rsidTr="004719C6">
        <w:tc>
          <w:tcPr>
            <w:tcW w:w="2214" w:type="dxa"/>
          </w:tcPr>
          <w:p w14:paraId="1050B7ED" w14:textId="5C0B09B0"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lastRenderedPageBreak/>
              <w:t>Low HDL: low HDL &lt;</w:t>
            </w:r>
            <w:r w:rsidR="009445C4">
              <w:rPr>
                <w:rFonts w:ascii="Book Antiqua" w:hAnsi="Book Antiqua" w:hint="eastAsia"/>
                <w:lang w:eastAsia="zh-CN"/>
              </w:rPr>
              <w:t xml:space="preserve"> </w:t>
            </w:r>
            <w:r w:rsidRPr="00D951BB">
              <w:rPr>
                <w:rFonts w:ascii="Book Antiqua" w:hAnsi="Book Antiqua"/>
              </w:rPr>
              <w:t>40 mg/</w:t>
            </w:r>
            <w:proofErr w:type="spellStart"/>
            <w:r w:rsidRPr="00D951BB">
              <w:rPr>
                <w:rFonts w:ascii="Book Antiqua" w:hAnsi="Book Antiqua"/>
              </w:rPr>
              <w:t>dL</w:t>
            </w:r>
            <w:proofErr w:type="spellEnd"/>
            <w:r w:rsidRPr="00D951BB">
              <w:rPr>
                <w:rFonts w:ascii="Book Antiqua" w:hAnsi="Book Antiqua"/>
              </w:rPr>
              <w:t xml:space="preserve"> in males, &lt;</w:t>
            </w:r>
            <w:r w:rsidR="009445C4">
              <w:rPr>
                <w:rFonts w:ascii="Book Antiqua" w:hAnsi="Book Antiqua" w:hint="eastAsia"/>
                <w:lang w:eastAsia="zh-CN"/>
              </w:rPr>
              <w:t xml:space="preserve"> </w:t>
            </w:r>
            <w:r w:rsidRPr="00D951BB">
              <w:rPr>
                <w:rFonts w:ascii="Book Antiqua" w:hAnsi="Book Antiqua"/>
              </w:rPr>
              <w:t>50 mg/</w:t>
            </w:r>
            <w:proofErr w:type="spellStart"/>
            <w:r w:rsidRPr="00D951BB">
              <w:rPr>
                <w:rFonts w:ascii="Book Antiqua" w:hAnsi="Book Antiqua"/>
              </w:rPr>
              <w:t>dL</w:t>
            </w:r>
            <w:proofErr w:type="spellEnd"/>
            <w:r w:rsidRPr="00D951BB">
              <w:rPr>
                <w:rFonts w:ascii="Book Antiqua" w:hAnsi="Book Antiqua"/>
              </w:rPr>
              <w:t xml:space="preserve"> in females or previous treatment for low HDL</w:t>
            </w:r>
          </w:p>
        </w:tc>
        <w:tc>
          <w:tcPr>
            <w:tcW w:w="2214" w:type="dxa"/>
          </w:tcPr>
          <w:p w14:paraId="03ACAAB6"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39.32%</w:t>
            </w:r>
          </w:p>
        </w:tc>
        <w:tc>
          <w:tcPr>
            <w:tcW w:w="2214" w:type="dxa"/>
          </w:tcPr>
          <w:p w14:paraId="121DB0A8" w14:textId="77777777"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60.71%</w:t>
            </w:r>
          </w:p>
        </w:tc>
        <w:tc>
          <w:tcPr>
            <w:tcW w:w="2214" w:type="dxa"/>
          </w:tcPr>
          <w:p w14:paraId="180EDAC6" w14:textId="6581F011" w:rsidR="00B53760" w:rsidRPr="00D951BB" w:rsidRDefault="00B53760" w:rsidP="007F2099">
            <w:pPr>
              <w:widowControl w:val="0"/>
              <w:adjustRightInd w:val="0"/>
              <w:snapToGrid w:val="0"/>
              <w:spacing w:line="360" w:lineRule="auto"/>
              <w:jc w:val="both"/>
              <w:rPr>
                <w:rFonts w:ascii="Book Antiqua" w:hAnsi="Book Antiqua"/>
              </w:rPr>
            </w:pPr>
            <w:r w:rsidRPr="00D951BB">
              <w:rPr>
                <w:rFonts w:ascii="Book Antiqua" w:hAnsi="Book Antiqua"/>
              </w:rPr>
              <w:t>F</w:t>
            </w:r>
            <w:r w:rsidR="009445C4">
              <w:rPr>
                <w:rFonts w:ascii="Book Antiqua" w:hAnsi="Book Antiqua" w:hint="eastAsia"/>
                <w:lang w:eastAsia="zh-CN"/>
              </w:rPr>
              <w:t xml:space="preserve"> </w:t>
            </w:r>
            <w:r w:rsidRPr="00D951BB">
              <w:rPr>
                <w:rFonts w:ascii="Book Antiqua" w:hAnsi="Book Antiqua"/>
              </w:rPr>
              <w:t>(1171)</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7.185</w:t>
            </w:r>
          </w:p>
          <w:p w14:paraId="0CEBAB2F" w14:textId="6E0C9A70" w:rsidR="00B53760" w:rsidRPr="00D951BB" w:rsidRDefault="00B53760" w:rsidP="007F2099">
            <w:pPr>
              <w:widowControl w:val="0"/>
              <w:adjustRightInd w:val="0"/>
              <w:snapToGrid w:val="0"/>
              <w:spacing w:line="360" w:lineRule="auto"/>
              <w:jc w:val="both"/>
              <w:rPr>
                <w:rFonts w:ascii="Book Antiqua" w:hAnsi="Book Antiqua"/>
              </w:rPr>
            </w:pPr>
            <w:r w:rsidRPr="009445C4">
              <w:rPr>
                <w:rFonts w:ascii="Book Antiqua" w:hAnsi="Book Antiqua"/>
                <w:i/>
              </w:rPr>
              <w:t>P</w:t>
            </w:r>
            <w:r w:rsidR="009445C4">
              <w:rPr>
                <w:rFonts w:ascii="Book Antiqua" w:hAnsi="Book Antiqua" w:hint="eastAsia"/>
                <w:lang w:eastAsia="zh-CN"/>
              </w:rPr>
              <w:t xml:space="preserve"> </w:t>
            </w:r>
            <w:r w:rsidRPr="00D951BB">
              <w:rPr>
                <w:rFonts w:ascii="Book Antiqua" w:hAnsi="Book Antiqua"/>
              </w:rPr>
              <w:t>=</w:t>
            </w:r>
            <w:r w:rsidR="009445C4">
              <w:rPr>
                <w:rFonts w:ascii="Book Antiqua" w:hAnsi="Book Antiqua" w:hint="eastAsia"/>
                <w:lang w:eastAsia="zh-CN"/>
              </w:rPr>
              <w:t xml:space="preserve"> </w:t>
            </w:r>
            <w:r w:rsidRPr="00D951BB">
              <w:rPr>
                <w:rFonts w:ascii="Book Antiqua" w:hAnsi="Book Antiqua"/>
              </w:rPr>
              <w:t>0.008</w:t>
            </w:r>
          </w:p>
        </w:tc>
      </w:tr>
    </w:tbl>
    <w:p w14:paraId="6ACD183E" w14:textId="77777777" w:rsidR="009445C4" w:rsidRPr="00B53760" w:rsidRDefault="009445C4" w:rsidP="009445C4">
      <w:pPr>
        <w:rPr>
          <w:rFonts w:ascii="Book Antiqua" w:hAnsi="Book Antiqua"/>
          <w:lang w:eastAsia="zh-CN"/>
        </w:rPr>
      </w:pPr>
      <w:r w:rsidRPr="00B53760">
        <w:rPr>
          <w:rFonts w:ascii="Book Antiqua" w:hAnsi="Book Antiqua"/>
          <w:lang w:eastAsia="zh-CN"/>
        </w:rPr>
        <w:t xml:space="preserve">HDL: </w:t>
      </w:r>
      <w:r>
        <w:rPr>
          <w:rFonts w:ascii="Book Antiqua" w:hAnsi="Book Antiqua" w:hint="eastAsia"/>
          <w:lang w:eastAsia="zh-CN"/>
        </w:rPr>
        <w:t>H</w:t>
      </w:r>
      <w:r w:rsidRPr="00137D00">
        <w:rPr>
          <w:rFonts w:ascii="Book Antiqua" w:hAnsi="Book Antiqua"/>
        </w:rPr>
        <w:t>igh density lipoprotein</w:t>
      </w:r>
      <w:r>
        <w:rPr>
          <w:rFonts w:ascii="Book Antiqua" w:hAnsi="Book Antiqua" w:hint="eastAsia"/>
          <w:lang w:eastAsia="zh-CN"/>
        </w:rPr>
        <w:t>.</w:t>
      </w:r>
    </w:p>
    <w:p w14:paraId="47A41862" w14:textId="77777777" w:rsidR="00B53760" w:rsidRDefault="00B53760" w:rsidP="00B53760">
      <w:pPr>
        <w:rPr>
          <w:lang w:eastAsia="zh-CN"/>
        </w:rPr>
      </w:pPr>
    </w:p>
    <w:p w14:paraId="23E2F089" w14:textId="6CEEF5BB" w:rsidR="00B53760" w:rsidRPr="007F2099" w:rsidRDefault="00B53760" w:rsidP="007F2099">
      <w:pPr>
        <w:widowControl w:val="0"/>
        <w:adjustRightInd w:val="0"/>
        <w:snapToGrid w:val="0"/>
        <w:spacing w:after="0" w:line="360" w:lineRule="auto"/>
        <w:jc w:val="both"/>
        <w:rPr>
          <w:b/>
          <w:lang w:eastAsia="zh-CN"/>
        </w:rPr>
      </w:pPr>
      <w:r w:rsidRPr="007F2099">
        <w:rPr>
          <w:rFonts w:ascii="Book Antiqua" w:hAnsi="Book Antiqua"/>
          <w:b/>
        </w:rPr>
        <w:t>Table 3</w:t>
      </w:r>
      <w:r w:rsidR="007F2099" w:rsidRPr="007F2099">
        <w:rPr>
          <w:rFonts w:ascii="Book Antiqua" w:hAnsi="Book Antiqua"/>
          <w:b/>
        </w:rPr>
        <w:t xml:space="preserve"> </w:t>
      </w:r>
      <w:r w:rsidR="00516CB2">
        <w:rPr>
          <w:rFonts w:ascii="Book Antiqua" w:hAnsi="Book Antiqua" w:hint="eastAsia"/>
          <w:b/>
          <w:lang w:eastAsia="zh-CN"/>
        </w:rPr>
        <w:t>S</w:t>
      </w:r>
      <w:r w:rsidR="007F2099" w:rsidRPr="007F2099">
        <w:rPr>
          <w:rFonts w:ascii="Book Antiqua" w:hAnsi="Book Antiqua"/>
          <w:b/>
        </w:rPr>
        <w:t xml:space="preserve">ignificant </w:t>
      </w:r>
      <w:r w:rsidR="00516CB2">
        <w:rPr>
          <w:rFonts w:ascii="Book Antiqua" w:hAnsi="Book Antiqua" w:hint="eastAsia"/>
          <w:b/>
          <w:lang w:eastAsia="zh-CN"/>
        </w:rPr>
        <w:t>f</w:t>
      </w:r>
      <w:r w:rsidR="00516CB2" w:rsidRPr="007F2099">
        <w:rPr>
          <w:rFonts w:ascii="Book Antiqua" w:hAnsi="Book Antiqua"/>
          <w:b/>
        </w:rPr>
        <w:t xml:space="preserve">actors </w:t>
      </w:r>
      <w:r w:rsidR="007F2099" w:rsidRPr="007F2099">
        <w:rPr>
          <w:rFonts w:ascii="Book Antiqua" w:hAnsi="Book Antiqua"/>
          <w:b/>
        </w:rPr>
        <w:t xml:space="preserve">associated with low </w:t>
      </w:r>
      <w:r w:rsidR="007F2099" w:rsidRPr="007F2099">
        <w:rPr>
          <w:rFonts w:ascii="Book Antiqua" w:hAnsi="Book Antiqua" w:hint="eastAsia"/>
          <w:b/>
          <w:lang w:eastAsia="zh-CN"/>
        </w:rPr>
        <w:t>h</w:t>
      </w:r>
      <w:r w:rsidR="007F2099" w:rsidRPr="007F2099">
        <w:rPr>
          <w:rFonts w:ascii="Book Antiqua" w:hAnsi="Book Antiqua"/>
          <w:b/>
        </w:rPr>
        <w:t>igh density lipoprotein in Asian Indian population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829"/>
        <w:gridCol w:w="732"/>
        <w:gridCol w:w="847"/>
        <w:gridCol w:w="847"/>
        <w:gridCol w:w="847"/>
        <w:gridCol w:w="847"/>
        <w:gridCol w:w="847"/>
        <w:gridCol w:w="858"/>
        <w:gridCol w:w="930"/>
      </w:tblGrid>
      <w:tr w:rsidR="00B53760" w:rsidRPr="00D951BB" w14:paraId="32DDC149" w14:textId="77777777" w:rsidTr="007F2099">
        <w:tc>
          <w:tcPr>
            <w:tcW w:w="9360" w:type="dxa"/>
            <w:gridSpan w:val="10"/>
            <w:shd w:val="clear" w:color="auto" w:fill="auto"/>
            <w:vAlign w:val="center"/>
          </w:tcPr>
          <w:p w14:paraId="5432907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Variables in the Equation</w:t>
            </w:r>
          </w:p>
        </w:tc>
      </w:tr>
      <w:tr w:rsidR="00B53760" w:rsidRPr="00D951BB" w14:paraId="658BC601" w14:textId="77777777" w:rsidTr="007F2099">
        <w:tc>
          <w:tcPr>
            <w:tcW w:w="2605" w:type="dxa"/>
            <w:gridSpan w:val="2"/>
            <w:vMerge w:val="restart"/>
            <w:shd w:val="clear" w:color="auto" w:fill="auto"/>
            <w:vAlign w:val="bottom"/>
          </w:tcPr>
          <w:p w14:paraId="004CD80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732" w:type="dxa"/>
            <w:vMerge w:val="restart"/>
            <w:shd w:val="clear" w:color="auto" w:fill="auto"/>
            <w:vAlign w:val="bottom"/>
          </w:tcPr>
          <w:p w14:paraId="1F07409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B</w:t>
            </w:r>
          </w:p>
        </w:tc>
        <w:tc>
          <w:tcPr>
            <w:tcW w:w="847" w:type="dxa"/>
            <w:vMerge w:val="restart"/>
            <w:shd w:val="clear" w:color="auto" w:fill="auto"/>
            <w:vAlign w:val="bottom"/>
          </w:tcPr>
          <w:p w14:paraId="74465485" w14:textId="66439AB5" w:rsidR="00B53760" w:rsidRPr="00D951BB" w:rsidRDefault="00A536AB" w:rsidP="00A536AB">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rPr>
              <w:t>S</w:t>
            </w:r>
            <w:r w:rsidR="00B53760" w:rsidRPr="00D951BB">
              <w:rPr>
                <w:rFonts w:ascii="Book Antiqua" w:hAnsi="Book Antiqua" w:cs="Arial"/>
              </w:rPr>
              <w:t>E</w:t>
            </w:r>
          </w:p>
        </w:tc>
        <w:tc>
          <w:tcPr>
            <w:tcW w:w="847" w:type="dxa"/>
            <w:vMerge w:val="restart"/>
            <w:shd w:val="clear" w:color="auto" w:fill="auto"/>
            <w:vAlign w:val="bottom"/>
          </w:tcPr>
          <w:p w14:paraId="49257537"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Wald</w:t>
            </w:r>
          </w:p>
        </w:tc>
        <w:tc>
          <w:tcPr>
            <w:tcW w:w="847" w:type="dxa"/>
            <w:vMerge w:val="restart"/>
            <w:shd w:val="clear" w:color="auto" w:fill="auto"/>
            <w:vAlign w:val="bottom"/>
          </w:tcPr>
          <w:p w14:paraId="3D0EA56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df</w:t>
            </w:r>
            <w:proofErr w:type="spellEnd"/>
          </w:p>
        </w:tc>
        <w:tc>
          <w:tcPr>
            <w:tcW w:w="847" w:type="dxa"/>
            <w:vMerge w:val="restart"/>
            <w:shd w:val="clear" w:color="auto" w:fill="auto"/>
            <w:vAlign w:val="bottom"/>
          </w:tcPr>
          <w:p w14:paraId="75EC6C3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Sig.</w:t>
            </w:r>
          </w:p>
        </w:tc>
        <w:tc>
          <w:tcPr>
            <w:tcW w:w="847" w:type="dxa"/>
            <w:vMerge w:val="restart"/>
            <w:shd w:val="clear" w:color="auto" w:fill="auto"/>
            <w:vAlign w:val="bottom"/>
          </w:tcPr>
          <w:p w14:paraId="0A011164" w14:textId="4A92FF26"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Exp</w:t>
            </w:r>
            <w:proofErr w:type="spellEnd"/>
            <w:r w:rsidR="00A536AB">
              <w:rPr>
                <w:rFonts w:ascii="Book Antiqua" w:hAnsi="Book Antiqua" w:cs="Arial" w:hint="eastAsia"/>
                <w:lang w:eastAsia="zh-CN"/>
              </w:rPr>
              <w:t xml:space="preserve"> </w:t>
            </w:r>
            <w:r w:rsidRPr="00D951BB">
              <w:rPr>
                <w:rFonts w:ascii="Book Antiqua" w:hAnsi="Book Antiqua" w:cs="Arial"/>
              </w:rPr>
              <w:t>(B)</w:t>
            </w:r>
          </w:p>
        </w:tc>
        <w:tc>
          <w:tcPr>
            <w:tcW w:w="1788" w:type="dxa"/>
            <w:gridSpan w:val="2"/>
            <w:shd w:val="clear" w:color="auto" w:fill="auto"/>
            <w:vAlign w:val="bottom"/>
          </w:tcPr>
          <w:p w14:paraId="6604E9D7" w14:textId="3F89617C" w:rsidR="00B53760" w:rsidRPr="00D951BB" w:rsidRDefault="00090143"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rPr>
              <w:t>95%CI</w:t>
            </w:r>
            <w:r>
              <w:rPr>
                <w:rFonts w:ascii="Book Antiqua" w:hAnsi="Book Antiqua" w:cs="Arial" w:hint="eastAsia"/>
                <w:lang w:eastAsia="zh-CN"/>
              </w:rPr>
              <w:t xml:space="preserve"> </w:t>
            </w:r>
            <w:r w:rsidR="00B53760" w:rsidRPr="00D951BB">
              <w:rPr>
                <w:rFonts w:ascii="Book Antiqua" w:hAnsi="Book Antiqua" w:cs="Arial"/>
              </w:rPr>
              <w:t>for EXP(B)</w:t>
            </w:r>
          </w:p>
        </w:tc>
      </w:tr>
      <w:tr w:rsidR="00B53760" w:rsidRPr="00D951BB" w14:paraId="0D3DA392" w14:textId="77777777" w:rsidTr="007F2099">
        <w:tc>
          <w:tcPr>
            <w:tcW w:w="2605" w:type="dxa"/>
            <w:gridSpan w:val="2"/>
            <w:vMerge/>
            <w:shd w:val="clear" w:color="auto" w:fill="auto"/>
            <w:vAlign w:val="bottom"/>
          </w:tcPr>
          <w:p w14:paraId="3E37F99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732" w:type="dxa"/>
            <w:vMerge/>
            <w:shd w:val="clear" w:color="auto" w:fill="auto"/>
            <w:vAlign w:val="bottom"/>
          </w:tcPr>
          <w:p w14:paraId="046EFEE9"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47" w:type="dxa"/>
            <w:vMerge/>
            <w:shd w:val="clear" w:color="auto" w:fill="auto"/>
            <w:vAlign w:val="bottom"/>
          </w:tcPr>
          <w:p w14:paraId="3135D71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47" w:type="dxa"/>
            <w:vMerge/>
            <w:shd w:val="clear" w:color="auto" w:fill="auto"/>
            <w:vAlign w:val="bottom"/>
          </w:tcPr>
          <w:p w14:paraId="7989216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47" w:type="dxa"/>
            <w:vMerge/>
            <w:shd w:val="clear" w:color="auto" w:fill="auto"/>
            <w:vAlign w:val="bottom"/>
          </w:tcPr>
          <w:p w14:paraId="1CD4933E"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47" w:type="dxa"/>
            <w:vMerge/>
            <w:shd w:val="clear" w:color="auto" w:fill="auto"/>
            <w:vAlign w:val="bottom"/>
          </w:tcPr>
          <w:p w14:paraId="2221650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47" w:type="dxa"/>
            <w:vMerge/>
            <w:shd w:val="clear" w:color="auto" w:fill="auto"/>
            <w:vAlign w:val="bottom"/>
          </w:tcPr>
          <w:p w14:paraId="762C82A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858" w:type="dxa"/>
            <w:shd w:val="clear" w:color="auto" w:fill="auto"/>
            <w:vAlign w:val="bottom"/>
          </w:tcPr>
          <w:p w14:paraId="249DD9E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Lower</w:t>
            </w:r>
          </w:p>
        </w:tc>
        <w:tc>
          <w:tcPr>
            <w:tcW w:w="930" w:type="dxa"/>
            <w:shd w:val="clear" w:color="auto" w:fill="auto"/>
            <w:vAlign w:val="bottom"/>
          </w:tcPr>
          <w:p w14:paraId="56BC34A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Upper</w:t>
            </w:r>
          </w:p>
        </w:tc>
      </w:tr>
      <w:tr w:rsidR="00B53760" w:rsidRPr="00D951BB" w14:paraId="42F1E48E" w14:textId="77777777" w:rsidTr="007F2099">
        <w:tc>
          <w:tcPr>
            <w:tcW w:w="776" w:type="dxa"/>
            <w:vMerge w:val="restart"/>
            <w:shd w:val="clear" w:color="auto" w:fill="auto"/>
          </w:tcPr>
          <w:p w14:paraId="10B8DFE6"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Step 1</w:t>
            </w:r>
            <w:r w:rsidRPr="00D951BB">
              <w:rPr>
                <w:rFonts w:ascii="Book Antiqua" w:hAnsi="Book Antiqua" w:cs="Arial"/>
                <w:vertAlign w:val="superscript"/>
              </w:rPr>
              <w:t>a</w:t>
            </w:r>
          </w:p>
        </w:tc>
        <w:tc>
          <w:tcPr>
            <w:tcW w:w="1829" w:type="dxa"/>
            <w:shd w:val="clear" w:color="auto" w:fill="auto"/>
          </w:tcPr>
          <w:p w14:paraId="1F72357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Diab_Category</w:t>
            </w:r>
            <w:proofErr w:type="spellEnd"/>
          </w:p>
        </w:tc>
        <w:tc>
          <w:tcPr>
            <w:tcW w:w="732" w:type="dxa"/>
            <w:shd w:val="clear" w:color="auto" w:fill="auto"/>
            <w:vAlign w:val="center"/>
          </w:tcPr>
          <w:p w14:paraId="7B794DC6"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47" w:type="dxa"/>
            <w:shd w:val="clear" w:color="auto" w:fill="auto"/>
            <w:vAlign w:val="center"/>
          </w:tcPr>
          <w:p w14:paraId="77A98C5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47" w:type="dxa"/>
            <w:shd w:val="clear" w:color="auto" w:fill="auto"/>
          </w:tcPr>
          <w:p w14:paraId="3E7965D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.229</w:t>
            </w:r>
          </w:p>
        </w:tc>
        <w:tc>
          <w:tcPr>
            <w:tcW w:w="847" w:type="dxa"/>
            <w:shd w:val="clear" w:color="auto" w:fill="auto"/>
          </w:tcPr>
          <w:p w14:paraId="524464D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w:t>
            </w:r>
          </w:p>
        </w:tc>
        <w:tc>
          <w:tcPr>
            <w:tcW w:w="847" w:type="dxa"/>
            <w:shd w:val="clear" w:color="auto" w:fill="auto"/>
          </w:tcPr>
          <w:p w14:paraId="24DD320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.892</w:t>
            </w:r>
          </w:p>
        </w:tc>
        <w:tc>
          <w:tcPr>
            <w:tcW w:w="847" w:type="dxa"/>
            <w:shd w:val="clear" w:color="auto" w:fill="auto"/>
            <w:vAlign w:val="center"/>
          </w:tcPr>
          <w:p w14:paraId="54D4C03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58" w:type="dxa"/>
            <w:shd w:val="clear" w:color="auto" w:fill="auto"/>
            <w:vAlign w:val="center"/>
          </w:tcPr>
          <w:p w14:paraId="00DE9BA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930" w:type="dxa"/>
            <w:shd w:val="clear" w:color="auto" w:fill="auto"/>
            <w:vAlign w:val="center"/>
          </w:tcPr>
          <w:p w14:paraId="77062CCE"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r>
      <w:tr w:rsidR="00B53760" w:rsidRPr="00D951BB" w14:paraId="71C33C08" w14:textId="77777777" w:rsidTr="007F2099">
        <w:tc>
          <w:tcPr>
            <w:tcW w:w="776" w:type="dxa"/>
            <w:vMerge/>
            <w:shd w:val="clear" w:color="auto" w:fill="auto"/>
          </w:tcPr>
          <w:p w14:paraId="54D9FB6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498F1DE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Diab_Category</w:t>
            </w:r>
            <w:proofErr w:type="spellEnd"/>
            <w:r w:rsidRPr="00D951BB">
              <w:rPr>
                <w:rFonts w:ascii="Book Antiqua" w:hAnsi="Book Antiqua" w:cs="Arial"/>
              </w:rPr>
              <w:t>(1)</w:t>
            </w:r>
          </w:p>
        </w:tc>
        <w:tc>
          <w:tcPr>
            <w:tcW w:w="732" w:type="dxa"/>
            <w:shd w:val="clear" w:color="auto" w:fill="auto"/>
          </w:tcPr>
          <w:p w14:paraId="127BCFB6" w14:textId="04533624"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.089</w:t>
            </w:r>
          </w:p>
        </w:tc>
        <w:tc>
          <w:tcPr>
            <w:tcW w:w="847" w:type="dxa"/>
            <w:shd w:val="clear" w:color="auto" w:fill="auto"/>
          </w:tcPr>
          <w:p w14:paraId="32DC3EF4" w14:textId="0750B4AF"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.341</w:t>
            </w:r>
          </w:p>
        </w:tc>
        <w:tc>
          <w:tcPr>
            <w:tcW w:w="847" w:type="dxa"/>
            <w:shd w:val="clear" w:color="auto" w:fill="auto"/>
          </w:tcPr>
          <w:p w14:paraId="4667D535" w14:textId="3E305A7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.068</w:t>
            </w:r>
          </w:p>
        </w:tc>
        <w:tc>
          <w:tcPr>
            <w:tcW w:w="847" w:type="dxa"/>
            <w:shd w:val="clear" w:color="auto" w:fill="auto"/>
          </w:tcPr>
          <w:p w14:paraId="186B1F6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60A19C3F" w14:textId="600C611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.795</w:t>
            </w:r>
          </w:p>
        </w:tc>
        <w:tc>
          <w:tcPr>
            <w:tcW w:w="847" w:type="dxa"/>
            <w:shd w:val="clear" w:color="auto" w:fill="auto"/>
          </w:tcPr>
          <w:p w14:paraId="32F3FC32" w14:textId="55F5E74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.915</w:t>
            </w:r>
          </w:p>
        </w:tc>
        <w:tc>
          <w:tcPr>
            <w:tcW w:w="858" w:type="dxa"/>
            <w:shd w:val="clear" w:color="auto" w:fill="auto"/>
          </w:tcPr>
          <w:p w14:paraId="551EE5CD" w14:textId="55B7726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.469</w:t>
            </w:r>
          </w:p>
        </w:tc>
        <w:tc>
          <w:tcPr>
            <w:tcW w:w="930" w:type="dxa"/>
            <w:shd w:val="clear" w:color="auto" w:fill="auto"/>
          </w:tcPr>
          <w:p w14:paraId="1D62C8E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1.787</w:t>
            </w:r>
          </w:p>
        </w:tc>
      </w:tr>
      <w:tr w:rsidR="00B53760" w:rsidRPr="00D951BB" w14:paraId="51C6BFFF" w14:textId="77777777" w:rsidTr="007F2099">
        <w:tc>
          <w:tcPr>
            <w:tcW w:w="776" w:type="dxa"/>
            <w:vMerge/>
            <w:shd w:val="clear" w:color="auto" w:fill="auto"/>
          </w:tcPr>
          <w:p w14:paraId="69E2FC7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43FD0B5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Diab_Category</w:t>
            </w:r>
            <w:proofErr w:type="spellEnd"/>
            <w:r w:rsidRPr="00D951BB">
              <w:rPr>
                <w:rFonts w:ascii="Book Antiqua" w:hAnsi="Book Antiqua" w:cs="Arial"/>
              </w:rPr>
              <w:t>(2)</w:t>
            </w:r>
          </w:p>
        </w:tc>
        <w:tc>
          <w:tcPr>
            <w:tcW w:w="732" w:type="dxa"/>
            <w:shd w:val="clear" w:color="auto" w:fill="auto"/>
          </w:tcPr>
          <w:p w14:paraId="5DAA0BAF" w14:textId="79ACB5CD"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.057</w:t>
            </w:r>
          </w:p>
        </w:tc>
        <w:tc>
          <w:tcPr>
            <w:tcW w:w="847" w:type="dxa"/>
            <w:shd w:val="clear" w:color="auto" w:fill="auto"/>
          </w:tcPr>
          <w:p w14:paraId="5F8F200C" w14:textId="71C77840"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.252</w:t>
            </w:r>
          </w:p>
        </w:tc>
        <w:tc>
          <w:tcPr>
            <w:tcW w:w="847" w:type="dxa"/>
            <w:shd w:val="clear" w:color="auto" w:fill="auto"/>
          </w:tcPr>
          <w:p w14:paraId="10CD66A5" w14:textId="0C5D15FB"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.051</w:t>
            </w:r>
          </w:p>
        </w:tc>
        <w:tc>
          <w:tcPr>
            <w:tcW w:w="847" w:type="dxa"/>
            <w:shd w:val="clear" w:color="auto" w:fill="auto"/>
          </w:tcPr>
          <w:p w14:paraId="32E78C3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77FA6C92" w14:textId="6A20F2DB"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.821</w:t>
            </w:r>
          </w:p>
        </w:tc>
        <w:tc>
          <w:tcPr>
            <w:tcW w:w="847" w:type="dxa"/>
            <w:shd w:val="clear" w:color="auto" w:fill="auto"/>
          </w:tcPr>
          <w:p w14:paraId="5D241A6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1.059</w:t>
            </w:r>
          </w:p>
        </w:tc>
        <w:tc>
          <w:tcPr>
            <w:tcW w:w="858" w:type="dxa"/>
            <w:shd w:val="clear" w:color="auto" w:fill="auto"/>
          </w:tcPr>
          <w:p w14:paraId="4D156A2F" w14:textId="0D11B000"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.646</w:t>
            </w:r>
          </w:p>
        </w:tc>
        <w:tc>
          <w:tcPr>
            <w:tcW w:w="930" w:type="dxa"/>
            <w:shd w:val="clear" w:color="auto" w:fill="auto"/>
          </w:tcPr>
          <w:p w14:paraId="4997709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1.737</w:t>
            </w:r>
          </w:p>
        </w:tc>
      </w:tr>
      <w:tr w:rsidR="00B53760" w:rsidRPr="00D951BB" w14:paraId="4BF230B4" w14:textId="77777777" w:rsidTr="007F2099">
        <w:tc>
          <w:tcPr>
            <w:tcW w:w="776" w:type="dxa"/>
            <w:vMerge/>
            <w:shd w:val="clear" w:color="auto" w:fill="auto"/>
          </w:tcPr>
          <w:p w14:paraId="50C0787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02DB7855" w14:textId="7891689E" w:rsidR="00B53760" w:rsidRPr="00D951BB" w:rsidRDefault="009D6DBF" w:rsidP="007F2099">
            <w:pPr>
              <w:widowControl w:val="0"/>
              <w:autoSpaceDE w:val="0"/>
              <w:autoSpaceDN w:val="0"/>
              <w:adjustRightInd w:val="0"/>
              <w:snapToGrid w:val="0"/>
              <w:spacing w:after="0" w:line="360" w:lineRule="auto"/>
              <w:jc w:val="both"/>
              <w:rPr>
                <w:rFonts w:ascii="Book Antiqua" w:hAnsi="Book Antiqua" w:cs="Times New Roman"/>
              </w:rPr>
            </w:pPr>
            <w:proofErr w:type="gramStart"/>
            <w:r>
              <w:rPr>
                <w:rFonts w:ascii="Book Antiqua" w:hAnsi="Book Antiqua" w:cs="Arial"/>
              </w:rPr>
              <w:t>G</w:t>
            </w:r>
            <w:r w:rsidR="00B53760" w:rsidRPr="00D951BB">
              <w:rPr>
                <w:rFonts w:ascii="Book Antiqua" w:hAnsi="Book Antiqua" w:cs="Arial"/>
              </w:rPr>
              <w:t>ender(</w:t>
            </w:r>
            <w:proofErr w:type="gramEnd"/>
            <w:r w:rsidR="00B53760" w:rsidRPr="00D951BB">
              <w:rPr>
                <w:rFonts w:ascii="Book Antiqua" w:hAnsi="Book Antiqua" w:cs="Arial"/>
              </w:rPr>
              <w:t>1)</w:t>
            </w:r>
          </w:p>
        </w:tc>
        <w:tc>
          <w:tcPr>
            <w:tcW w:w="732" w:type="dxa"/>
            <w:shd w:val="clear" w:color="auto" w:fill="auto"/>
          </w:tcPr>
          <w:p w14:paraId="38A40057" w14:textId="7A99ADD0"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.294</w:t>
            </w:r>
          </w:p>
        </w:tc>
        <w:tc>
          <w:tcPr>
            <w:tcW w:w="847" w:type="dxa"/>
            <w:shd w:val="clear" w:color="auto" w:fill="auto"/>
          </w:tcPr>
          <w:p w14:paraId="06ADCA93" w14:textId="74ADFF24"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.236</w:t>
            </w:r>
          </w:p>
        </w:tc>
        <w:tc>
          <w:tcPr>
            <w:tcW w:w="847" w:type="dxa"/>
            <w:shd w:val="clear" w:color="auto" w:fill="auto"/>
          </w:tcPr>
          <w:p w14:paraId="54412006"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1.562</w:t>
            </w:r>
          </w:p>
        </w:tc>
        <w:tc>
          <w:tcPr>
            <w:tcW w:w="847" w:type="dxa"/>
            <w:shd w:val="clear" w:color="auto" w:fill="auto"/>
          </w:tcPr>
          <w:p w14:paraId="61766FF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17B2B5F2" w14:textId="52220E93"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.211</w:t>
            </w:r>
          </w:p>
        </w:tc>
        <w:tc>
          <w:tcPr>
            <w:tcW w:w="847" w:type="dxa"/>
            <w:shd w:val="clear" w:color="auto" w:fill="auto"/>
          </w:tcPr>
          <w:p w14:paraId="3DFABC83" w14:textId="7F95F90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.745</w:t>
            </w:r>
          </w:p>
        </w:tc>
        <w:tc>
          <w:tcPr>
            <w:tcW w:w="858" w:type="dxa"/>
            <w:shd w:val="clear" w:color="auto" w:fill="auto"/>
          </w:tcPr>
          <w:p w14:paraId="571EBEE3" w14:textId="377FD418"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.470</w:t>
            </w:r>
          </w:p>
        </w:tc>
        <w:tc>
          <w:tcPr>
            <w:tcW w:w="930" w:type="dxa"/>
            <w:shd w:val="clear" w:color="auto" w:fill="auto"/>
          </w:tcPr>
          <w:p w14:paraId="518DE76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1.182</w:t>
            </w:r>
          </w:p>
        </w:tc>
      </w:tr>
      <w:tr w:rsidR="00B53760" w:rsidRPr="00D951BB" w14:paraId="5F0BD3DF" w14:textId="77777777" w:rsidTr="007F2099">
        <w:tc>
          <w:tcPr>
            <w:tcW w:w="776" w:type="dxa"/>
            <w:vMerge/>
            <w:shd w:val="clear" w:color="auto" w:fill="auto"/>
          </w:tcPr>
          <w:p w14:paraId="254359A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23D27970" w14:textId="0179E744" w:rsidR="00B53760" w:rsidRPr="00D951BB" w:rsidRDefault="009D6DBF"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rPr>
              <w:t>A</w:t>
            </w:r>
            <w:r w:rsidR="00B53760" w:rsidRPr="00D951BB">
              <w:rPr>
                <w:rFonts w:ascii="Book Antiqua" w:hAnsi="Book Antiqua" w:cs="Arial"/>
              </w:rPr>
              <w:t>ge of respondent</w:t>
            </w:r>
          </w:p>
        </w:tc>
        <w:tc>
          <w:tcPr>
            <w:tcW w:w="732" w:type="dxa"/>
            <w:shd w:val="clear" w:color="auto" w:fill="auto"/>
          </w:tcPr>
          <w:p w14:paraId="5C899281" w14:textId="3DF85FE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.028</w:t>
            </w:r>
          </w:p>
        </w:tc>
        <w:tc>
          <w:tcPr>
            <w:tcW w:w="847" w:type="dxa"/>
            <w:shd w:val="clear" w:color="auto" w:fill="auto"/>
          </w:tcPr>
          <w:p w14:paraId="24C65062" w14:textId="7C8504AD"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.010</w:t>
            </w:r>
          </w:p>
        </w:tc>
        <w:tc>
          <w:tcPr>
            <w:tcW w:w="847" w:type="dxa"/>
            <w:shd w:val="clear" w:color="auto" w:fill="auto"/>
          </w:tcPr>
          <w:p w14:paraId="67067A3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8.793</w:t>
            </w:r>
          </w:p>
        </w:tc>
        <w:tc>
          <w:tcPr>
            <w:tcW w:w="847" w:type="dxa"/>
            <w:shd w:val="clear" w:color="auto" w:fill="auto"/>
          </w:tcPr>
          <w:p w14:paraId="7E8AABA6"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28E7F731" w14:textId="16114B2C"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.003</w:t>
            </w:r>
          </w:p>
        </w:tc>
        <w:tc>
          <w:tcPr>
            <w:tcW w:w="847" w:type="dxa"/>
            <w:shd w:val="clear" w:color="auto" w:fill="auto"/>
          </w:tcPr>
          <w:p w14:paraId="6602DE4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1.029</w:t>
            </w:r>
          </w:p>
        </w:tc>
        <w:tc>
          <w:tcPr>
            <w:tcW w:w="858" w:type="dxa"/>
            <w:shd w:val="clear" w:color="auto" w:fill="auto"/>
          </w:tcPr>
          <w:p w14:paraId="17153A1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1.010</w:t>
            </w:r>
          </w:p>
        </w:tc>
        <w:tc>
          <w:tcPr>
            <w:tcW w:w="930" w:type="dxa"/>
            <w:shd w:val="clear" w:color="auto" w:fill="auto"/>
          </w:tcPr>
          <w:p w14:paraId="246202A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1.048</w:t>
            </w:r>
          </w:p>
        </w:tc>
      </w:tr>
      <w:tr w:rsidR="00B53760" w:rsidRPr="00D951BB" w14:paraId="755D4144" w14:textId="77777777" w:rsidTr="007F2099">
        <w:tc>
          <w:tcPr>
            <w:tcW w:w="776" w:type="dxa"/>
            <w:vMerge/>
            <w:shd w:val="clear" w:color="auto" w:fill="auto"/>
          </w:tcPr>
          <w:p w14:paraId="63CBF5B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229F4ACC" w14:textId="5B77D29F" w:rsidR="00B53760" w:rsidRPr="00D951BB" w:rsidRDefault="009D6DBF"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Pr>
                <w:rFonts w:ascii="Book Antiqua" w:hAnsi="Book Antiqua" w:cs="Arial"/>
              </w:rPr>
              <w:t>P</w:t>
            </w:r>
            <w:r w:rsidR="00B53760" w:rsidRPr="00D951BB">
              <w:rPr>
                <w:rFonts w:ascii="Book Antiqua" w:hAnsi="Book Antiqua" w:cs="Arial"/>
              </w:rPr>
              <w:t>hysicalact</w:t>
            </w:r>
            <w:proofErr w:type="spellEnd"/>
          </w:p>
        </w:tc>
        <w:tc>
          <w:tcPr>
            <w:tcW w:w="732" w:type="dxa"/>
            <w:shd w:val="clear" w:color="auto" w:fill="auto"/>
          </w:tcPr>
          <w:p w14:paraId="5405469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1.004</w:t>
            </w:r>
          </w:p>
        </w:tc>
        <w:tc>
          <w:tcPr>
            <w:tcW w:w="847" w:type="dxa"/>
            <w:shd w:val="clear" w:color="auto" w:fill="auto"/>
          </w:tcPr>
          <w:p w14:paraId="6972819F" w14:textId="307DA73C"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.409</w:t>
            </w:r>
          </w:p>
        </w:tc>
        <w:tc>
          <w:tcPr>
            <w:tcW w:w="847" w:type="dxa"/>
            <w:shd w:val="clear" w:color="auto" w:fill="auto"/>
          </w:tcPr>
          <w:p w14:paraId="68E39E6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6.034</w:t>
            </w:r>
          </w:p>
        </w:tc>
        <w:tc>
          <w:tcPr>
            <w:tcW w:w="847" w:type="dxa"/>
            <w:shd w:val="clear" w:color="auto" w:fill="auto"/>
          </w:tcPr>
          <w:p w14:paraId="7F3FE579"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515344EC" w14:textId="5F8570E0"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.014</w:t>
            </w:r>
          </w:p>
        </w:tc>
        <w:tc>
          <w:tcPr>
            <w:tcW w:w="847" w:type="dxa"/>
            <w:shd w:val="clear" w:color="auto" w:fill="auto"/>
          </w:tcPr>
          <w:p w14:paraId="0287F63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2.730</w:t>
            </w:r>
          </w:p>
        </w:tc>
        <w:tc>
          <w:tcPr>
            <w:tcW w:w="858" w:type="dxa"/>
            <w:shd w:val="clear" w:color="auto" w:fill="auto"/>
          </w:tcPr>
          <w:p w14:paraId="34FD65B6"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1.225</w:t>
            </w:r>
          </w:p>
        </w:tc>
        <w:tc>
          <w:tcPr>
            <w:tcW w:w="930" w:type="dxa"/>
            <w:shd w:val="clear" w:color="auto" w:fill="auto"/>
          </w:tcPr>
          <w:p w14:paraId="7833C6C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6.082</w:t>
            </w:r>
          </w:p>
        </w:tc>
      </w:tr>
      <w:tr w:rsidR="00B53760" w:rsidRPr="00D951BB" w14:paraId="57086B77" w14:textId="77777777" w:rsidTr="007F2099">
        <w:tc>
          <w:tcPr>
            <w:tcW w:w="776" w:type="dxa"/>
            <w:vMerge/>
            <w:shd w:val="clear" w:color="auto" w:fill="auto"/>
          </w:tcPr>
          <w:p w14:paraId="159DB57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5E47F930" w14:textId="60732766" w:rsidR="00B53760" w:rsidRPr="00D951BB" w:rsidRDefault="009D6DBF"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rPr>
              <w:t>N</w:t>
            </w:r>
            <w:bookmarkStart w:id="17" w:name="_GoBack"/>
            <w:bookmarkEnd w:id="17"/>
            <w:r w:rsidR="00B53760" w:rsidRPr="00D951BB">
              <w:rPr>
                <w:rFonts w:ascii="Book Antiqua" w:hAnsi="Book Antiqua" w:cs="Arial"/>
              </w:rPr>
              <w:t>utrition</w:t>
            </w:r>
          </w:p>
        </w:tc>
        <w:tc>
          <w:tcPr>
            <w:tcW w:w="732" w:type="dxa"/>
            <w:shd w:val="clear" w:color="auto" w:fill="auto"/>
          </w:tcPr>
          <w:p w14:paraId="0A2F878C" w14:textId="1D48378A"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.100</w:t>
            </w:r>
          </w:p>
        </w:tc>
        <w:tc>
          <w:tcPr>
            <w:tcW w:w="847" w:type="dxa"/>
            <w:shd w:val="clear" w:color="auto" w:fill="auto"/>
          </w:tcPr>
          <w:p w14:paraId="5C6FC8EB" w14:textId="76876DC4"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.407</w:t>
            </w:r>
          </w:p>
        </w:tc>
        <w:tc>
          <w:tcPr>
            <w:tcW w:w="847" w:type="dxa"/>
            <w:shd w:val="clear" w:color="auto" w:fill="auto"/>
          </w:tcPr>
          <w:p w14:paraId="477BCF04" w14:textId="448AE0BA"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.061</w:t>
            </w:r>
          </w:p>
        </w:tc>
        <w:tc>
          <w:tcPr>
            <w:tcW w:w="847" w:type="dxa"/>
            <w:shd w:val="clear" w:color="auto" w:fill="auto"/>
          </w:tcPr>
          <w:p w14:paraId="73C198A7"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650A3474" w14:textId="1EDC2866"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.806</w:t>
            </w:r>
          </w:p>
        </w:tc>
        <w:tc>
          <w:tcPr>
            <w:tcW w:w="847" w:type="dxa"/>
            <w:shd w:val="clear" w:color="auto" w:fill="auto"/>
          </w:tcPr>
          <w:p w14:paraId="538B34A9"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1.105</w:t>
            </w:r>
          </w:p>
        </w:tc>
        <w:tc>
          <w:tcPr>
            <w:tcW w:w="858" w:type="dxa"/>
            <w:shd w:val="clear" w:color="auto" w:fill="auto"/>
          </w:tcPr>
          <w:p w14:paraId="1E700E2A" w14:textId="7F0688F3"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.498</w:t>
            </w:r>
          </w:p>
        </w:tc>
        <w:tc>
          <w:tcPr>
            <w:tcW w:w="930" w:type="dxa"/>
            <w:shd w:val="clear" w:color="auto" w:fill="auto"/>
          </w:tcPr>
          <w:p w14:paraId="4BDC21C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2.453</w:t>
            </w:r>
          </w:p>
        </w:tc>
      </w:tr>
      <w:tr w:rsidR="00B53760" w:rsidRPr="00D951BB" w14:paraId="4A58CF5B" w14:textId="77777777" w:rsidTr="007F2099">
        <w:tc>
          <w:tcPr>
            <w:tcW w:w="776" w:type="dxa"/>
            <w:vMerge/>
            <w:shd w:val="clear" w:color="auto" w:fill="auto"/>
          </w:tcPr>
          <w:p w14:paraId="790F997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667F068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TobaccoUse_Rec</w:t>
            </w:r>
            <w:proofErr w:type="spellEnd"/>
            <w:r w:rsidRPr="00D951BB">
              <w:rPr>
                <w:rFonts w:ascii="Book Antiqua" w:hAnsi="Book Antiqua" w:cs="Arial"/>
              </w:rPr>
              <w:t>(1)</w:t>
            </w:r>
          </w:p>
        </w:tc>
        <w:tc>
          <w:tcPr>
            <w:tcW w:w="732" w:type="dxa"/>
            <w:shd w:val="clear" w:color="auto" w:fill="auto"/>
          </w:tcPr>
          <w:p w14:paraId="322B4263" w14:textId="0F064299"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.513</w:t>
            </w:r>
          </w:p>
        </w:tc>
        <w:tc>
          <w:tcPr>
            <w:tcW w:w="847" w:type="dxa"/>
            <w:shd w:val="clear" w:color="auto" w:fill="auto"/>
          </w:tcPr>
          <w:p w14:paraId="409EB0C6" w14:textId="7E514663"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.508</w:t>
            </w:r>
          </w:p>
        </w:tc>
        <w:tc>
          <w:tcPr>
            <w:tcW w:w="847" w:type="dxa"/>
            <w:shd w:val="clear" w:color="auto" w:fill="auto"/>
          </w:tcPr>
          <w:p w14:paraId="22F0697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1.019</w:t>
            </w:r>
          </w:p>
        </w:tc>
        <w:tc>
          <w:tcPr>
            <w:tcW w:w="847" w:type="dxa"/>
            <w:shd w:val="clear" w:color="auto" w:fill="auto"/>
          </w:tcPr>
          <w:p w14:paraId="7C0B6D7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5D729F7B" w14:textId="47896E1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.313</w:t>
            </w:r>
          </w:p>
        </w:tc>
        <w:tc>
          <w:tcPr>
            <w:tcW w:w="847" w:type="dxa"/>
            <w:shd w:val="clear" w:color="auto" w:fill="auto"/>
          </w:tcPr>
          <w:p w14:paraId="115D0F46" w14:textId="557D6B4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.599</w:t>
            </w:r>
          </w:p>
        </w:tc>
        <w:tc>
          <w:tcPr>
            <w:tcW w:w="858" w:type="dxa"/>
            <w:shd w:val="clear" w:color="auto" w:fill="auto"/>
          </w:tcPr>
          <w:p w14:paraId="3A1F9EE3" w14:textId="38C0BF73"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.221</w:t>
            </w:r>
          </w:p>
        </w:tc>
        <w:tc>
          <w:tcPr>
            <w:tcW w:w="930" w:type="dxa"/>
            <w:shd w:val="clear" w:color="auto" w:fill="auto"/>
          </w:tcPr>
          <w:p w14:paraId="6A1F359E"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1.621</w:t>
            </w:r>
          </w:p>
        </w:tc>
      </w:tr>
      <w:tr w:rsidR="00B53760" w:rsidRPr="00D951BB" w14:paraId="474B684F" w14:textId="77777777" w:rsidTr="007F2099">
        <w:tc>
          <w:tcPr>
            <w:tcW w:w="776" w:type="dxa"/>
            <w:vMerge/>
            <w:shd w:val="clear" w:color="auto" w:fill="auto"/>
          </w:tcPr>
          <w:p w14:paraId="4C17B18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4403196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FamHistory</w:t>
            </w:r>
            <w:proofErr w:type="spellEnd"/>
          </w:p>
        </w:tc>
        <w:tc>
          <w:tcPr>
            <w:tcW w:w="732" w:type="dxa"/>
            <w:shd w:val="clear" w:color="auto" w:fill="auto"/>
          </w:tcPr>
          <w:p w14:paraId="45F1900E" w14:textId="7E359A01"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.148</w:t>
            </w:r>
          </w:p>
        </w:tc>
        <w:tc>
          <w:tcPr>
            <w:tcW w:w="847" w:type="dxa"/>
            <w:shd w:val="clear" w:color="auto" w:fill="auto"/>
          </w:tcPr>
          <w:p w14:paraId="5F303F8D" w14:textId="696221E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.226</w:t>
            </w:r>
          </w:p>
        </w:tc>
        <w:tc>
          <w:tcPr>
            <w:tcW w:w="847" w:type="dxa"/>
            <w:shd w:val="clear" w:color="auto" w:fill="auto"/>
          </w:tcPr>
          <w:p w14:paraId="5902F597" w14:textId="74BC942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.425</w:t>
            </w:r>
          </w:p>
        </w:tc>
        <w:tc>
          <w:tcPr>
            <w:tcW w:w="847" w:type="dxa"/>
            <w:shd w:val="clear" w:color="auto" w:fill="auto"/>
          </w:tcPr>
          <w:p w14:paraId="619474E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1754991B" w14:textId="018D980F"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.515</w:t>
            </w:r>
          </w:p>
        </w:tc>
        <w:tc>
          <w:tcPr>
            <w:tcW w:w="847" w:type="dxa"/>
            <w:shd w:val="clear" w:color="auto" w:fill="auto"/>
          </w:tcPr>
          <w:p w14:paraId="2382719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1.159</w:t>
            </w:r>
          </w:p>
        </w:tc>
        <w:tc>
          <w:tcPr>
            <w:tcW w:w="858" w:type="dxa"/>
            <w:shd w:val="clear" w:color="auto" w:fill="auto"/>
          </w:tcPr>
          <w:p w14:paraId="5E4C33A0" w14:textId="300F27C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.744</w:t>
            </w:r>
          </w:p>
        </w:tc>
        <w:tc>
          <w:tcPr>
            <w:tcW w:w="930" w:type="dxa"/>
            <w:shd w:val="clear" w:color="auto" w:fill="auto"/>
          </w:tcPr>
          <w:p w14:paraId="2C655A7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1.807</w:t>
            </w:r>
          </w:p>
        </w:tc>
      </w:tr>
      <w:tr w:rsidR="00B53760" w:rsidRPr="00D951BB" w14:paraId="47327EAF" w14:textId="77777777" w:rsidTr="007F2099">
        <w:tc>
          <w:tcPr>
            <w:tcW w:w="776" w:type="dxa"/>
            <w:vMerge/>
            <w:shd w:val="clear" w:color="auto" w:fill="auto"/>
          </w:tcPr>
          <w:p w14:paraId="32ED6E9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59B7C90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Income_Rec</w:t>
            </w:r>
            <w:proofErr w:type="spellEnd"/>
          </w:p>
        </w:tc>
        <w:tc>
          <w:tcPr>
            <w:tcW w:w="732" w:type="dxa"/>
            <w:shd w:val="clear" w:color="auto" w:fill="auto"/>
            <w:vAlign w:val="center"/>
          </w:tcPr>
          <w:p w14:paraId="7AA70FC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47" w:type="dxa"/>
            <w:shd w:val="clear" w:color="auto" w:fill="auto"/>
            <w:vAlign w:val="center"/>
          </w:tcPr>
          <w:p w14:paraId="7614BB5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47" w:type="dxa"/>
            <w:shd w:val="clear" w:color="auto" w:fill="auto"/>
          </w:tcPr>
          <w:p w14:paraId="1463595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3.456</w:t>
            </w:r>
          </w:p>
        </w:tc>
        <w:tc>
          <w:tcPr>
            <w:tcW w:w="847" w:type="dxa"/>
            <w:shd w:val="clear" w:color="auto" w:fill="auto"/>
          </w:tcPr>
          <w:p w14:paraId="42680227"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w:t>
            </w:r>
          </w:p>
        </w:tc>
        <w:tc>
          <w:tcPr>
            <w:tcW w:w="847" w:type="dxa"/>
            <w:shd w:val="clear" w:color="auto" w:fill="auto"/>
          </w:tcPr>
          <w:p w14:paraId="2B2762F1" w14:textId="5075DD34"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.178</w:t>
            </w:r>
          </w:p>
        </w:tc>
        <w:tc>
          <w:tcPr>
            <w:tcW w:w="847" w:type="dxa"/>
            <w:shd w:val="clear" w:color="auto" w:fill="auto"/>
            <w:vAlign w:val="center"/>
          </w:tcPr>
          <w:p w14:paraId="210B8A0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858" w:type="dxa"/>
            <w:shd w:val="clear" w:color="auto" w:fill="auto"/>
            <w:vAlign w:val="center"/>
          </w:tcPr>
          <w:p w14:paraId="52BBC7A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930" w:type="dxa"/>
            <w:shd w:val="clear" w:color="auto" w:fill="auto"/>
            <w:vAlign w:val="center"/>
          </w:tcPr>
          <w:p w14:paraId="08E7FF1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r>
      <w:tr w:rsidR="00B53760" w:rsidRPr="00D951BB" w14:paraId="14C1B326" w14:textId="77777777" w:rsidTr="007F2099">
        <w:tc>
          <w:tcPr>
            <w:tcW w:w="776" w:type="dxa"/>
            <w:vMerge/>
            <w:shd w:val="clear" w:color="auto" w:fill="auto"/>
          </w:tcPr>
          <w:p w14:paraId="7732CB2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72A961C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Income_Rec</w:t>
            </w:r>
            <w:proofErr w:type="spellEnd"/>
            <w:r w:rsidRPr="00D951BB">
              <w:rPr>
                <w:rFonts w:ascii="Book Antiqua" w:hAnsi="Book Antiqua" w:cs="Arial"/>
              </w:rPr>
              <w:t>(1)</w:t>
            </w:r>
          </w:p>
        </w:tc>
        <w:tc>
          <w:tcPr>
            <w:tcW w:w="732" w:type="dxa"/>
            <w:shd w:val="clear" w:color="auto" w:fill="auto"/>
          </w:tcPr>
          <w:p w14:paraId="6717EBDF" w14:textId="54B3E60C"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.451</w:t>
            </w:r>
          </w:p>
        </w:tc>
        <w:tc>
          <w:tcPr>
            <w:tcW w:w="847" w:type="dxa"/>
            <w:shd w:val="clear" w:color="auto" w:fill="auto"/>
          </w:tcPr>
          <w:p w14:paraId="1BC0C439" w14:textId="05186122"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.305</w:t>
            </w:r>
          </w:p>
        </w:tc>
        <w:tc>
          <w:tcPr>
            <w:tcW w:w="847" w:type="dxa"/>
            <w:shd w:val="clear" w:color="auto" w:fill="auto"/>
          </w:tcPr>
          <w:p w14:paraId="4D347BF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2.180</w:t>
            </w:r>
          </w:p>
        </w:tc>
        <w:tc>
          <w:tcPr>
            <w:tcW w:w="847" w:type="dxa"/>
            <w:shd w:val="clear" w:color="auto" w:fill="auto"/>
          </w:tcPr>
          <w:p w14:paraId="7185D5C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36681674" w14:textId="5A6AE393"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.140</w:t>
            </w:r>
          </w:p>
        </w:tc>
        <w:tc>
          <w:tcPr>
            <w:tcW w:w="847" w:type="dxa"/>
            <w:shd w:val="clear" w:color="auto" w:fill="auto"/>
          </w:tcPr>
          <w:p w14:paraId="5232391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1.570</w:t>
            </w:r>
          </w:p>
        </w:tc>
        <w:tc>
          <w:tcPr>
            <w:tcW w:w="858" w:type="dxa"/>
            <w:shd w:val="clear" w:color="auto" w:fill="auto"/>
          </w:tcPr>
          <w:p w14:paraId="6BC4A568" w14:textId="7DBD3F8C"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.863</w:t>
            </w:r>
          </w:p>
        </w:tc>
        <w:tc>
          <w:tcPr>
            <w:tcW w:w="930" w:type="dxa"/>
            <w:shd w:val="clear" w:color="auto" w:fill="auto"/>
          </w:tcPr>
          <w:p w14:paraId="720A6B4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2.857</w:t>
            </w:r>
          </w:p>
        </w:tc>
      </w:tr>
      <w:tr w:rsidR="00B53760" w:rsidRPr="00D951BB" w14:paraId="54BD721C" w14:textId="77777777" w:rsidTr="007F2099">
        <w:tc>
          <w:tcPr>
            <w:tcW w:w="776" w:type="dxa"/>
            <w:vMerge/>
            <w:shd w:val="clear" w:color="auto" w:fill="auto"/>
          </w:tcPr>
          <w:p w14:paraId="66026922"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05881D4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Income_Rec</w:t>
            </w:r>
            <w:proofErr w:type="spellEnd"/>
            <w:r w:rsidRPr="00D951BB">
              <w:rPr>
                <w:rFonts w:ascii="Book Antiqua" w:hAnsi="Book Antiqua" w:cs="Arial"/>
              </w:rPr>
              <w:t>(2)</w:t>
            </w:r>
          </w:p>
        </w:tc>
        <w:tc>
          <w:tcPr>
            <w:tcW w:w="732" w:type="dxa"/>
            <w:shd w:val="clear" w:color="auto" w:fill="auto"/>
          </w:tcPr>
          <w:p w14:paraId="51D759FF" w14:textId="148D4DE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.424</w:t>
            </w:r>
          </w:p>
        </w:tc>
        <w:tc>
          <w:tcPr>
            <w:tcW w:w="847" w:type="dxa"/>
            <w:shd w:val="clear" w:color="auto" w:fill="auto"/>
          </w:tcPr>
          <w:p w14:paraId="4DA4707D" w14:textId="13530636"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.254</w:t>
            </w:r>
          </w:p>
        </w:tc>
        <w:tc>
          <w:tcPr>
            <w:tcW w:w="847" w:type="dxa"/>
            <w:shd w:val="clear" w:color="auto" w:fill="auto"/>
          </w:tcPr>
          <w:p w14:paraId="387C57F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2.801</w:t>
            </w:r>
          </w:p>
        </w:tc>
        <w:tc>
          <w:tcPr>
            <w:tcW w:w="847" w:type="dxa"/>
            <w:shd w:val="clear" w:color="auto" w:fill="auto"/>
          </w:tcPr>
          <w:p w14:paraId="1548199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0A0A94CB" w14:textId="51A96F8B"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.094</w:t>
            </w:r>
          </w:p>
        </w:tc>
        <w:tc>
          <w:tcPr>
            <w:tcW w:w="847" w:type="dxa"/>
            <w:shd w:val="clear" w:color="auto" w:fill="auto"/>
          </w:tcPr>
          <w:p w14:paraId="52FAE88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1.529</w:t>
            </w:r>
          </w:p>
        </w:tc>
        <w:tc>
          <w:tcPr>
            <w:tcW w:w="858" w:type="dxa"/>
            <w:shd w:val="clear" w:color="auto" w:fill="auto"/>
          </w:tcPr>
          <w:p w14:paraId="7EB7EA31" w14:textId="603BD3DF"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.930</w:t>
            </w:r>
          </w:p>
        </w:tc>
        <w:tc>
          <w:tcPr>
            <w:tcW w:w="930" w:type="dxa"/>
            <w:shd w:val="clear" w:color="auto" w:fill="auto"/>
          </w:tcPr>
          <w:p w14:paraId="70A067D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2.513</w:t>
            </w:r>
          </w:p>
        </w:tc>
      </w:tr>
      <w:tr w:rsidR="00B53760" w:rsidRPr="00D951BB" w14:paraId="7DC3A41D" w14:textId="77777777" w:rsidTr="007F2099">
        <w:tc>
          <w:tcPr>
            <w:tcW w:w="776" w:type="dxa"/>
            <w:vMerge/>
            <w:shd w:val="clear" w:color="auto" w:fill="auto"/>
          </w:tcPr>
          <w:p w14:paraId="02CF7A8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6C9B9B0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Lifestyle</w:t>
            </w:r>
          </w:p>
        </w:tc>
        <w:tc>
          <w:tcPr>
            <w:tcW w:w="732" w:type="dxa"/>
            <w:shd w:val="clear" w:color="auto" w:fill="auto"/>
          </w:tcPr>
          <w:p w14:paraId="28963DAC" w14:textId="0BF24DD8"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.389</w:t>
            </w:r>
          </w:p>
        </w:tc>
        <w:tc>
          <w:tcPr>
            <w:tcW w:w="847" w:type="dxa"/>
            <w:shd w:val="clear" w:color="auto" w:fill="auto"/>
          </w:tcPr>
          <w:p w14:paraId="26C8C4D4" w14:textId="7321EEB6"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.258</w:t>
            </w:r>
          </w:p>
        </w:tc>
        <w:tc>
          <w:tcPr>
            <w:tcW w:w="847" w:type="dxa"/>
            <w:shd w:val="clear" w:color="auto" w:fill="auto"/>
          </w:tcPr>
          <w:p w14:paraId="7F33CE95"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2.268</w:t>
            </w:r>
          </w:p>
        </w:tc>
        <w:tc>
          <w:tcPr>
            <w:tcW w:w="847" w:type="dxa"/>
            <w:shd w:val="clear" w:color="auto" w:fill="auto"/>
          </w:tcPr>
          <w:p w14:paraId="0189149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02E83622" w14:textId="6C290BF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.132</w:t>
            </w:r>
          </w:p>
        </w:tc>
        <w:tc>
          <w:tcPr>
            <w:tcW w:w="847" w:type="dxa"/>
            <w:shd w:val="clear" w:color="auto" w:fill="auto"/>
          </w:tcPr>
          <w:p w14:paraId="21717632" w14:textId="0052562E"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.678</w:t>
            </w:r>
          </w:p>
        </w:tc>
        <w:tc>
          <w:tcPr>
            <w:tcW w:w="858" w:type="dxa"/>
            <w:shd w:val="clear" w:color="auto" w:fill="auto"/>
          </w:tcPr>
          <w:p w14:paraId="18D011DA" w14:textId="723BEF25"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.408</w:t>
            </w:r>
          </w:p>
        </w:tc>
        <w:tc>
          <w:tcPr>
            <w:tcW w:w="930" w:type="dxa"/>
            <w:shd w:val="clear" w:color="auto" w:fill="auto"/>
          </w:tcPr>
          <w:p w14:paraId="01498D70"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1.124</w:t>
            </w:r>
          </w:p>
        </w:tc>
      </w:tr>
      <w:tr w:rsidR="00B53760" w:rsidRPr="00D951BB" w14:paraId="247BF7CB" w14:textId="77777777" w:rsidTr="007F2099">
        <w:tc>
          <w:tcPr>
            <w:tcW w:w="776" w:type="dxa"/>
            <w:vMerge/>
            <w:shd w:val="clear" w:color="auto" w:fill="auto"/>
          </w:tcPr>
          <w:p w14:paraId="557BEB5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0E00BE3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Knowledge of CVD risk</w:t>
            </w:r>
          </w:p>
        </w:tc>
        <w:tc>
          <w:tcPr>
            <w:tcW w:w="732" w:type="dxa"/>
            <w:shd w:val="clear" w:color="auto" w:fill="auto"/>
          </w:tcPr>
          <w:p w14:paraId="4D8E8B70" w14:textId="69A1106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.099</w:t>
            </w:r>
          </w:p>
        </w:tc>
        <w:tc>
          <w:tcPr>
            <w:tcW w:w="847" w:type="dxa"/>
            <w:shd w:val="clear" w:color="auto" w:fill="auto"/>
          </w:tcPr>
          <w:p w14:paraId="708835C1" w14:textId="77CFC14D"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.067</w:t>
            </w:r>
          </w:p>
        </w:tc>
        <w:tc>
          <w:tcPr>
            <w:tcW w:w="847" w:type="dxa"/>
            <w:shd w:val="clear" w:color="auto" w:fill="auto"/>
          </w:tcPr>
          <w:p w14:paraId="348326C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2.191</w:t>
            </w:r>
          </w:p>
        </w:tc>
        <w:tc>
          <w:tcPr>
            <w:tcW w:w="847" w:type="dxa"/>
            <w:shd w:val="clear" w:color="auto" w:fill="auto"/>
          </w:tcPr>
          <w:p w14:paraId="2674395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53C8F1FC" w14:textId="0F66EFC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.139</w:t>
            </w:r>
          </w:p>
        </w:tc>
        <w:tc>
          <w:tcPr>
            <w:tcW w:w="847" w:type="dxa"/>
            <w:shd w:val="clear" w:color="auto" w:fill="auto"/>
          </w:tcPr>
          <w:p w14:paraId="5EF8248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1.104</w:t>
            </w:r>
          </w:p>
        </w:tc>
        <w:tc>
          <w:tcPr>
            <w:tcW w:w="858" w:type="dxa"/>
            <w:shd w:val="clear" w:color="auto" w:fill="auto"/>
          </w:tcPr>
          <w:p w14:paraId="709EB3B9" w14:textId="71C0E039"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.968</w:t>
            </w:r>
          </w:p>
        </w:tc>
        <w:tc>
          <w:tcPr>
            <w:tcW w:w="930" w:type="dxa"/>
            <w:shd w:val="clear" w:color="auto" w:fill="auto"/>
          </w:tcPr>
          <w:p w14:paraId="1361A82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1.259</w:t>
            </w:r>
          </w:p>
        </w:tc>
      </w:tr>
      <w:tr w:rsidR="00B53760" w:rsidRPr="00D951BB" w14:paraId="2738A4E0" w14:textId="77777777" w:rsidTr="007F2099">
        <w:tc>
          <w:tcPr>
            <w:tcW w:w="776" w:type="dxa"/>
            <w:vMerge/>
            <w:shd w:val="clear" w:color="auto" w:fill="auto"/>
          </w:tcPr>
          <w:p w14:paraId="42DDFF9C"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59A3EDD8"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Knowledge of DM Risk</w:t>
            </w:r>
          </w:p>
        </w:tc>
        <w:tc>
          <w:tcPr>
            <w:tcW w:w="732" w:type="dxa"/>
            <w:shd w:val="clear" w:color="auto" w:fill="auto"/>
          </w:tcPr>
          <w:p w14:paraId="00E86013" w14:textId="62FF8E25"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.230</w:t>
            </w:r>
          </w:p>
        </w:tc>
        <w:tc>
          <w:tcPr>
            <w:tcW w:w="847" w:type="dxa"/>
            <w:shd w:val="clear" w:color="auto" w:fill="auto"/>
          </w:tcPr>
          <w:p w14:paraId="6DBA5BE4" w14:textId="78378EE5"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.097</w:t>
            </w:r>
          </w:p>
        </w:tc>
        <w:tc>
          <w:tcPr>
            <w:tcW w:w="847" w:type="dxa"/>
            <w:shd w:val="clear" w:color="auto" w:fill="auto"/>
          </w:tcPr>
          <w:p w14:paraId="2164335D"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5.652</w:t>
            </w:r>
          </w:p>
        </w:tc>
        <w:tc>
          <w:tcPr>
            <w:tcW w:w="847" w:type="dxa"/>
            <w:shd w:val="clear" w:color="auto" w:fill="auto"/>
          </w:tcPr>
          <w:p w14:paraId="1C134DA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2B95E0F9" w14:textId="7B09A44B"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.017</w:t>
            </w:r>
          </w:p>
        </w:tc>
        <w:tc>
          <w:tcPr>
            <w:tcW w:w="847" w:type="dxa"/>
            <w:shd w:val="clear" w:color="auto" w:fill="auto"/>
          </w:tcPr>
          <w:p w14:paraId="2FE46EE0" w14:textId="3BF0CCE1"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.795</w:t>
            </w:r>
          </w:p>
        </w:tc>
        <w:tc>
          <w:tcPr>
            <w:tcW w:w="858" w:type="dxa"/>
            <w:shd w:val="clear" w:color="auto" w:fill="auto"/>
          </w:tcPr>
          <w:p w14:paraId="697E469D" w14:textId="1FF0A25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.658</w:t>
            </w:r>
          </w:p>
        </w:tc>
        <w:tc>
          <w:tcPr>
            <w:tcW w:w="930" w:type="dxa"/>
            <w:shd w:val="clear" w:color="auto" w:fill="auto"/>
          </w:tcPr>
          <w:p w14:paraId="2C67DA91" w14:textId="6D90ABD5"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.960</w:t>
            </w:r>
          </w:p>
        </w:tc>
      </w:tr>
      <w:tr w:rsidR="00B53760" w:rsidRPr="00D951BB" w14:paraId="142F30FA" w14:textId="77777777" w:rsidTr="007F2099">
        <w:tc>
          <w:tcPr>
            <w:tcW w:w="776" w:type="dxa"/>
            <w:vMerge/>
            <w:shd w:val="clear" w:color="auto" w:fill="auto"/>
          </w:tcPr>
          <w:p w14:paraId="4319E1B1"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52F4259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roofErr w:type="spellStart"/>
            <w:r w:rsidRPr="00D951BB">
              <w:rPr>
                <w:rFonts w:ascii="Book Antiqua" w:hAnsi="Book Antiqua" w:cs="Arial"/>
              </w:rPr>
              <w:t>BMI_Up</w:t>
            </w:r>
            <w:proofErr w:type="spellEnd"/>
          </w:p>
        </w:tc>
        <w:tc>
          <w:tcPr>
            <w:tcW w:w="732" w:type="dxa"/>
            <w:shd w:val="clear" w:color="auto" w:fill="auto"/>
          </w:tcPr>
          <w:p w14:paraId="7B539122" w14:textId="00FD00E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w:t>
            </w:r>
            <w:r w:rsidR="00A536AB">
              <w:rPr>
                <w:rFonts w:ascii="Book Antiqua" w:hAnsi="Book Antiqua" w:cs="Arial" w:hint="eastAsia"/>
                <w:lang w:eastAsia="zh-CN"/>
              </w:rPr>
              <w:t>0</w:t>
            </w:r>
            <w:r w:rsidRPr="00D951BB">
              <w:rPr>
                <w:rFonts w:ascii="Book Antiqua" w:hAnsi="Book Antiqua" w:cs="Arial"/>
              </w:rPr>
              <w:t>.077</w:t>
            </w:r>
          </w:p>
        </w:tc>
        <w:tc>
          <w:tcPr>
            <w:tcW w:w="847" w:type="dxa"/>
            <w:shd w:val="clear" w:color="auto" w:fill="auto"/>
          </w:tcPr>
          <w:p w14:paraId="4FF3BFC9" w14:textId="0671E500"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.030</w:t>
            </w:r>
          </w:p>
        </w:tc>
        <w:tc>
          <w:tcPr>
            <w:tcW w:w="847" w:type="dxa"/>
            <w:shd w:val="clear" w:color="auto" w:fill="auto"/>
          </w:tcPr>
          <w:p w14:paraId="55115437"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6.560</w:t>
            </w:r>
          </w:p>
        </w:tc>
        <w:tc>
          <w:tcPr>
            <w:tcW w:w="847" w:type="dxa"/>
            <w:shd w:val="clear" w:color="auto" w:fill="auto"/>
          </w:tcPr>
          <w:p w14:paraId="14D8A5CA"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565CE7C2" w14:textId="3F988CF2"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.010</w:t>
            </w:r>
          </w:p>
        </w:tc>
        <w:tc>
          <w:tcPr>
            <w:tcW w:w="847" w:type="dxa"/>
            <w:shd w:val="clear" w:color="auto" w:fill="auto"/>
          </w:tcPr>
          <w:p w14:paraId="4533F237" w14:textId="03ED3F0D"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.926</w:t>
            </w:r>
          </w:p>
        </w:tc>
        <w:tc>
          <w:tcPr>
            <w:tcW w:w="858" w:type="dxa"/>
            <w:shd w:val="clear" w:color="auto" w:fill="auto"/>
          </w:tcPr>
          <w:p w14:paraId="74E001AB" w14:textId="0FC14127"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.873</w:t>
            </w:r>
          </w:p>
        </w:tc>
        <w:tc>
          <w:tcPr>
            <w:tcW w:w="930" w:type="dxa"/>
            <w:shd w:val="clear" w:color="auto" w:fill="auto"/>
          </w:tcPr>
          <w:p w14:paraId="50ACE738" w14:textId="621D0E7A"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.982</w:t>
            </w:r>
          </w:p>
        </w:tc>
      </w:tr>
      <w:tr w:rsidR="00B53760" w:rsidRPr="00D951BB" w14:paraId="7885C73A" w14:textId="77777777" w:rsidTr="007F2099">
        <w:tc>
          <w:tcPr>
            <w:tcW w:w="776" w:type="dxa"/>
            <w:vMerge/>
            <w:shd w:val="clear" w:color="auto" w:fill="auto"/>
          </w:tcPr>
          <w:p w14:paraId="7176B44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p>
        </w:tc>
        <w:tc>
          <w:tcPr>
            <w:tcW w:w="1829" w:type="dxa"/>
            <w:shd w:val="clear" w:color="auto" w:fill="auto"/>
          </w:tcPr>
          <w:p w14:paraId="71EF9A67"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Constant</w:t>
            </w:r>
          </w:p>
        </w:tc>
        <w:tc>
          <w:tcPr>
            <w:tcW w:w="732" w:type="dxa"/>
            <w:shd w:val="clear" w:color="auto" w:fill="auto"/>
          </w:tcPr>
          <w:p w14:paraId="100356AF"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2.182</w:t>
            </w:r>
          </w:p>
        </w:tc>
        <w:tc>
          <w:tcPr>
            <w:tcW w:w="847" w:type="dxa"/>
            <w:shd w:val="clear" w:color="auto" w:fill="auto"/>
          </w:tcPr>
          <w:p w14:paraId="6B213563"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1.194</w:t>
            </w:r>
          </w:p>
        </w:tc>
        <w:tc>
          <w:tcPr>
            <w:tcW w:w="847" w:type="dxa"/>
            <w:shd w:val="clear" w:color="auto" w:fill="auto"/>
          </w:tcPr>
          <w:p w14:paraId="740A118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3.338</w:t>
            </w:r>
          </w:p>
        </w:tc>
        <w:tc>
          <w:tcPr>
            <w:tcW w:w="847" w:type="dxa"/>
            <w:shd w:val="clear" w:color="auto" w:fill="auto"/>
          </w:tcPr>
          <w:p w14:paraId="415007FE"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1</w:t>
            </w:r>
          </w:p>
        </w:tc>
        <w:tc>
          <w:tcPr>
            <w:tcW w:w="847" w:type="dxa"/>
            <w:shd w:val="clear" w:color="auto" w:fill="auto"/>
          </w:tcPr>
          <w:p w14:paraId="364F76E9" w14:textId="5A63F4BB" w:rsidR="00B53760" w:rsidRPr="00D951BB" w:rsidRDefault="00A536AB" w:rsidP="007F2099">
            <w:pPr>
              <w:widowControl w:val="0"/>
              <w:autoSpaceDE w:val="0"/>
              <w:autoSpaceDN w:val="0"/>
              <w:adjustRightInd w:val="0"/>
              <w:snapToGrid w:val="0"/>
              <w:spacing w:after="0" w:line="360" w:lineRule="auto"/>
              <w:jc w:val="both"/>
              <w:rPr>
                <w:rFonts w:ascii="Book Antiqua" w:hAnsi="Book Antiqua" w:cs="Times New Roman"/>
              </w:rPr>
            </w:pPr>
            <w:r>
              <w:rPr>
                <w:rFonts w:ascii="Book Antiqua" w:hAnsi="Book Antiqua" w:cs="Arial" w:hint="eastAsia"/>
                <w:lang w:eastAsia="zh-CN"/>
              </w:rPr>
              <w:t>0</w:t>
            </w:r>
            <w:r w:rsidR="00B53760" w:rsidRPr="00D951BB">
              <w:rPr>
                <w:rFonts w:ascii="Book Antiqua" w:hAnsi="Book Antiqua" w:cs="Arial"/>
              </w:rPr>
              <w:t>.068</w:t>
            </w:r>
          </w:p>
        </w:tc>
        <w:tc>
          <w:tcPr>
            <w:tcW w:w="847" w:type="dxa"/>
            <w:shd w:val="clear" w:color="auto" w:fill="auto"/>
          </w:tcPr>
          <w:p w14:paraId="2191A81B"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Arial"/>
              </w:rPr>
              <w:t>8.864</w:t>
            </w:r>
          </w:p>
        </w:tc>
        <w:tc>
          <w:tcPr>
            <w:tcW w:w="858" w:type="dxa"/>
            <w:shd w:val="clear" w:color="auto" w:fill="auto"/>
            <w:vAlign w:val="center"/>
          </w:tcPr>
          <w:p w14:paraId="6BEAD704"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c>
          <w:tcPr>
            <w:tcW w:w="930" w:type="dxa"/>
            <w:shd w:val="clear" w:color="auto" w:fill="auto"/>
            <w:vAlign w:val="center"/>
          </w:tcPr>
          <w:p w14:paraId="2B47B209" w14:textId="77777777" w:rsidR="00B53760" w:rsidRPr="00D951BB" w:rsidRDefault="00B53760" w:rsidP="007F2099">
            <w:pPr>
              <w:widowControl w:val="0"/>
              <w:autoSpaceDE w:val="0"/>
              <w:autoSpaceDN w:val="0"/>
              <w:adjustRightInd w:val="0"/>
              <w:snapToGrid w:val="0"/>
              <w:spacing w:after="0" w:line="360" w:lineRule="auto"/>
              <w:jc w:val="both"/>
              <w:rPr>
                <w:rFonts w:ascii="Book Antiqua" w:hAnsi="Book Antiqua" w:cs="Times New Roman"/>
              </w:rPr>
            </w:pPr>
            <w:r w:rsidRPr="00D951BB">
              <w:rPr>
                <w:rFonts w:ascii="Book Antiqua" w:hAnsi="Book Antiqua" w:cs="Times New Roman"/>
              </w:rPr>
              <w:t> </w:t>
            </w:r>
          </w:p>
        </w:tc>
      </w:tr>
    </w:tbl>
    <w:p w14:paraId="7C06CDE8" w14:textId="46EEE225" w:rsidR="00B53760" w:rsidRPr="00B53760" w:rsidRDefault="00155909" w:rsidP="00155909">
      <w:pPr>
        <w:spacing w:after="0" w:line="360" w:lineRule="auto"/>
        <w:jc w:val="both"/>
        <w:rPr>
          <w:rFonts w:ascii="Book Antiqua" w:hAnsi="Book Antiqua"/>
          <w:b/>
          <w:lang w:eastAsia="zh-CN"/>
        </w:rPr>
      </w:pPr>
      <w:proofErr w:type="spellStart"/>
      <w:proofErr w:type="gramStart"/>
      <w:r w:rsidRPr="00155909">
        <w:rPr>
          <w:rFonts w:ascii="Book Antiqua" w:hAnsi="Book Antiqua" w:cs="Arial"/>
          <w:vertAlign w:val="superscript"/>
        </w:rPr>
        <w:lastRenderedPageBreak/>
        <w:t>a</w:t>
      </w:r>
      <w:r w:rsidR="00A3257C" w:rsidRPr="00D951BB">
        <w:rPr>
          <w:rFonts w:ascii="Book Antiqua" w:hAnsi="Book Antiqua" w:cs="Arial"/>
        </w:rPr>
        <w:t>Variable</w:t>
      </w:r>
      <w:proofErr w:type="spellEnd"/>
      <w:proofErr w:type="gramEnd"/>
      <w:r w:rsidR="00A3257C" w:rsidRPr="00D951BB">
        <w:rPr>
          <w:rFonts w:ascii="Book Antiqua" w:hAnsi="Book Antiqua" w:cs="Arial"/>
        </w:rPr>
        <w:t xml:space="preserve">(s) entered on step 1: </w:t>
      </w:r>
      <w:proofErr w:type="spellStart"/>
      <w:r w:rsidR="00A3257C" w:rsidRPr="00D951BB">
        <w:rPr>
          <w:rFonts w:ascii="Book Antiqua" w:hAnsi="Book Antiqua" w:cs="Arial"/>
        </w:rPr>
        <w:t>Diab_Category</w:t>
      </w:r>
      <w:proofErr w:type="spellEnd"/>
      <w:r w:rsidR="00A3257C" w:rsidRPr="00D951BB">
        <w:rPr>
          <w:rFonts w:ascii="Book Antiqua" w:hAnsi="Book Antiqua" w:cs="Arial"/>
        </w:rPr>
        <w:t xml:space="preserve">, gender, age of respondent, </w:t>
      </w:r>
      <w:proofErr w:type="spellStart"/>
      <w:r w:rsidR="00A3257C" w:rsidRPr="00D951BB">
        <w:rPr>
          <w:rFonts w:ascii="Book Antiqua" w:hAnsi="Book Antiqua" w:cs="Arial"/>
        </w:rPr>
        <w:t>physicalact</w:t>
      </w:r>
      <w:proofErr w:type="spellEnd"/>
      <w:r w:rsidR="00A3257C" w:rsidRPr="00D951BB">
        <w:rPr>
          <w:rFonts w:ascii="Book Antiqua" w:hAnsi="Book Antiqua" w:cs="Arial"/>
        </w:rPr>
        <w:t xml:space="preserve">, nutrition, </w:t>
      </w:r>
      <w:proofErr w:type="spellStart"/>
      <w:r w:rsidR="00A3257C" w:rsidRPr="00D951BB">
        <w:rPr>
          <w:rFonts w:ascii="Book Antiqua" w:hAnsi="Book Antiqua" w:cs="Arial"/>
        </w:rPr>
        <w:t>TobaccoUse_Rec</w:t>
      </w:r>
      <w:proofErr w:type="spellEnd"/>
      <w:r w:rsidR="00A3257C" w:rsidRPr="00D951BB">
        <w:rPr>
          <w:rFonts w:ascii="Book Antiqua" w:hAnsi="Book Antiqua" w:cs="Arial"/>
        </w:rPr>
        <w:t xml:space="preserve">, </w:t>
      </w:r>
      <w:proofErr w:type="spellStart"/>
      <w:r w:rsidR="00A3257C" w:rsidRPr="00D951BB">
        <w:rPr>
          <w:rFonts w:ascii="Book Antiqua" w:hAnsi="Book Antiqua" w:cs="Arial"/>
        </w:rPr>
        <w:t>FamHistory</w:t>
      </w:r>
      <w:proofErr w:type="spellEnd"/>
      <w:r w:rsidR="00A3257C" w:rsidRPr="00D951BB">
        <w:rPr>
          <w:rFonts w:ascii="Book Antiqua" w:hAnsi="Book Antiqua" w:cs="Arial"/>
        </w:rPr>
        <w:t xml:space="preserve">, </w:t>
      </w:r>
      <w:proofErr w:type="spellStart"/>
      <w:r w:rsidR="00A3257C" w:rsidRPr="00D951BB">
        <w:rPr>
          <w:rFonts w:ascii="Book Antiqua" w:hAnsi="Book Antiqua" w:cs="Arial"/>
        </w:rPr>
        <w:t>Income_Rec</w:t>
      </w:r>
      <w:proofErr w:type="spellEnd"/>
      <w:r w:rsidR="00A3257C" w:rsidRPr="00D951BB">
        <w:rPr>
          <w:rFonts w:ascii="Book Antiqua" w:hAnsi="Book Antiqua" w:cs="Arial"/>
        </w:rPr>
        <w:t xml:space="preserve">, Lifestyle, Knowledge of CVD risk, Knowledge of DM Risk, </w:t>
      </w:r>
      <w:proofErr w:type="spellStart"/>
      <w:r w:rsidR="00A3257C" w:rsidRPr="00D951BB">
        <w:rPr>
          <w:rFonts w:ascii="Book Antiqua" w:hAnsi="Book Antiqua" w:cs="Arial"/>
        </w:rPr>
        <w:t>BMI_Up</w:t>
      </w:r>
      <w:proofErr w:type="spellEnd"/>
      <w:r w:rsidR="00A3257C" w:rsidRPr="00D951BB">
        <w:rPr>
          <w:rFonts w:ascii="Book Antiqua" w:hAnsi="Book Antiqua" w:cs="Arial"/>
        </w:rPr>
        <w:t>.</w:t>
      </w:r>
    </w:p>
    <w:sectPr w:rsidR="00B53760" w:rsidRPr="00B53760" w:rsidSect="00D50A44">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E52E85" w15:done="0"/>
  <w15:commentEx w15:paraId="0F3C000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0AF09" w14:textId="77777777" w:rsidR="00227EE0" w:rsidRDefault="00227EE0" w:rsidP="005272CD">
      <w:pPr>
        <w:spacing w:after="0"/>
      </w:pPr>
      <w:r>
        <w:separator/>
      </w:r>
    </w:p>
  </w:endnote>
  <w:endnote w:type="continuationSeparator" w:id="0">
    <w:p w14:paraId="171299AE" w14:textId="77777777" w:rsidR="00227EE0" w:rsidRDefault="00227EE0" w:rsidP="00527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5A75" w14:textId="77777777" w:rsidR="00227EE0" w:rsidRDefault="00227EE0" w:rsidP="005272CD">
      <w:pPr>
        <w:spacing w:after="0"/>
      </w:pPr>
      <w:r>
        <w:separator/>
      </w:r>
    </w:p>
  </w:footnote>
  <w:footnote w:type="continuationSeparator" w:id="0">
    <w:p w14:paraId="4F0465B6" w14:textId="77777777" w:rsidR="00227EE0" w:rsidRDefault="00227EE0" w:rsidP="005272C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Diabete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z09rfxjsewwxex95txxtwif2sf22de5ara&quot;&gt;Game Day Trauma&lt;record-ids&gt;&lt;item&gt;141&lt;/item&gt;&lt;item&gt;142&lt;/item&gt;&lt;item&gt;143&lt;/item&gt;&lt;item&gt;159&lt;/item&gt;&lt;item&gt;160&lt;/item&gt;&lt;item&gt;161&lt;/item&gt;&lt;item&gt;162&lt;/item&gt;&lt;item&gt;163&lt;/item&gt;&lt;item&gt;164&lt;/item&gt;&lt;item&gt;165&lt;/item&gt;&lt;item&gt;166&lt;/item&gt;&lt;/record-ids&gt;&lt;/item&gt;&lt;/Libraries&gt;"/>
  </w:docVars>
  <w:rsids>
    <w:rsidRoot w:val="00D50A44"/>
    <w:rsid w:val="0002700A"/>
    <w:rsid w:val="000372AE"/>
    <w:rsid w:val="0004227F"/>
    <w:rsid w:val="000431C1"/>
    <w:rsid w:val="0004602D"/>
    <w:rsid w:val="000551E6"/>
    <w:rsid w:val="000651AC"/>
    <w:rsid w:val="00082B1C"/>
    <w:rsid w:val="00090143"/>
    <w:rsid w:val="000E6A83"/>
    <w:rsid w:val="000F20F9"/>
    <w:rsid w:val="000F29C6"/>
    <w:rsid w:val="00114203"/>
    <w:rsid w:val="00130B61"/>
    <w:rsid w:val="001369A0"/>
    <w:rsid w:val="00137D00"/>
    <w:rsid w:val="00140B9A"/>
    <w:rsid w:val="00140DCE"/>
    <w:rsid w:val="00155909"/>
    <w:rsid w:val="001612A5"/>
    <w:rsid w:val="001731CA"/>
    <w:rsid w:val="00182174"/>
    <w:rsid w:val="001A5A13"/>
    <w:rsid w:val="001A7CB7"/>
    <w:rsid w:val="001C1EE3"/>
    <w:rsid w:val="001C2F55"/>
    <w:rsid w:val="001F387D"/>
    <w:rsid w:val="00227EE0"/>
    <w:rsid w:val="00230FCD"/>
    <w:rsid w:val="00244C11"/>
    <w:rsid w:val="00255D7E"/>
    <w:rsid w:val="00256099"/>
    <w:rsid w:val="00265F88"/>
    <w:rsid w:val="0026629B"/>
    <w:rsid w:val="00282D6C"/>
    <w:rsid w:val="00285EFB"/>
    <w:rsid w:val="002922DF"/>
    <w:rsid w:val="002C2FB5"/>
    <w:rsid w:val="002E02DE"/>
    <w:rsid w:val="002E1E17"/>
    <w:rsid w:val="002E7CEB"/>
    <w:rsid w:val="002F6B40"/>
    <w:rsid w:val="00320E3B"/>
    <w:rsid w:val="00340F3C"/>
    <w:rsid w:val="00350BC0"/>
    <w:rsid w:val="00354FB1"/>
    <w:rsid w:val="00360D91"/>
    <w:rsid w:val="003618F3"/>
    <w:rsid w:val="00363D80"/>
    <w:rsid w:val="003666F1"/>
    <w:rsid w:val="0037399B"/>
    <w:rsid w:val="00377719"/>
    <w:rsid w:val="0038226C"/>
    <w:rsid w:val="00384D9E"/>
    <w:rsid w:val="00393CE5"/>
    <w:rsid w:val="003E70B6"/>
    <w:rsid w:val="003F735A"/>
    <w:rsid w:val="00402650"/>
    <w:rsid w:val="004163AA"/>
    <w:rsid w:val="00420ADD"/>
    <w:rsid w:val="00426438"/>
    <w:rsid w:val="004645E7"/>
    <w:rsid w:val="004708BE"/>
    <w:rsid w:val="004719C6"/>
    <w:rsid w:val="00486DF5"/>
    <w:rsid w:val="004A064F"/>
    <w:rsid w:val="004A2CDE"/>
    <w:rsid w:val="004A5C2C"/>
    <w:rsid w:val="004A5D82"/>
    <w:rsid w:val="004B3768"/>
    <w:rsid w:val="004C3939"/>
    <w:rsid w:val="004D1341"/>
    <w:rsid w:val="00501965"/>
    <w:rsid w:val="00512B78"/>
    <w:rsid w:val="00513603"/>
    <w:rsid w:val="00516CB2"/>
    <w:rsid w:val="005272CD"/>
    <w:rsid w:val="00532336"/>
    <w:rsid w:val="00547496"/>
    <w:rsid w:val="00553C83"/>
    <w:rsid w:val="005B1610"/>
    <w:rsid w:val="005C1596"/>
    <w:rsid w:val="005E3906"/>
    <w:rsid w:val="00613842"/>
    <w:rsid w:val="0063393B"/>
    <w:rsid w:val="00641D92"/>
    <w:rsid w:val="0064289F"/>
    <w:rsid w:val="00642A0D"/>
    <w:rsid w:val="00650997"/>
    <w:rsid w:val="006A1D91"/>
    <w:rsid w:val="006A251F"/>
    <w:rsid w:val="006E09EE"/>
    <w:rsid w:val="006F79A3"/>
    <w:rsid w:val="00702D4B"/>
    <w:rsid w:val="00731D29"/>
    <w:rsid w:val="00795DC3"/>
    <w:rsid w:val="00797FB6"/>
    <w:rsid w:val="007B0FA4"/>
    <w:rsid w:val="007B20E1"/>
    <w:rsid w:val="007D10C1"/>
    <w:rsid w:val="007E1B87"/>
    <w:rsid w:val="007E7564"/>
    <w:rsid w:val="007F2099"/>
    <w:rsid w:val="00805421"/>
    <w:rsid w:val="00812AD1"/>
    <w:rsid w:val="00872EAA"/>
    <w:rsid w:val="008779E3"/>
    <w:rsid w:val="00894A24"/>
    <w:rsid w:val="008976DD"/>
    <w:rsid w:val="008C0FA2"/>
    <w:rsid w:val="008D44D5"/>
    <w:rsid w:val="009263F7"/>
    <w:rsid w:val="00934319"/>
    <w:rsid w:val="00936770"/>
    <w:rsid w:val="009445C4"/>
    <w:rsid w:val="00944CDA"/>
    <w:rsid w:val="009463B7"/>
    <w:rsid w:val="00983004"/>
    <w:rsid w:val="00987E88"/>
    <w:rsid w:val="009A14C8"/>
    <w:rsid w:val="009A50FD"/>
    <w:rsid w:val="009A61B5"/>
    <w:rsid w:val="009C57BD"/>
    <w:rsid w:val="009C63C0"/>
    <w:rsid w:val="009D3530"/>
    <w:rsid w:val="009D6DBF"/>
    <w:rsid w:val="009E425F"/>
    <w:rsid w:val="009F2212"/>
    <w:rsid w:val="009F4B85"/>
    <w:rsid w:val="009F71E8"/>
    <w:rsid w:val="00A11BC2"/>
    <w:rsid w:val="00A1207C"/>
    <w:rsid w:val="00A14962"/>
    <w:rsid w:val="00A2140D"/>
    <w:rsid w:val="00A3257C"/>
    <w:rsid w:val="00A41AE1"/>
    <w:rsid w:val="00A45DCE"/>
    <w:rsid w:val="00A536AB"/>
    <w:rsid w:val="00A5419A"/>
    <w:rsid w:val="00A552AA"/>
    <w:rsid w:val="00A56761"/>
    <w:rsid w:val="00A75C8E"/>
    <w:rsid w:val="00A91EAE"/>
    <w:rsid w:val="00AA7545"/>
    <w:rsid w:val="00AB38AE"/>
    <w:rsid w:val="00AC60BD"/>
    <w:rsid w:val="00AE2C4E"/>
    <w:rsid w:val="00B23146"/>
    <w:rsid w:val="00B535F8"/>
    <w:rsid w:val="00B53760"/>
    <w:rsid w:val="00B71274"/>
    <w:rsid w:val="00B71AA2"/>
    <w:rsid w:val="00B7435C"/>
    <w:rsid w:val="00B92E9F"/>
    <w:rsid w:val="00BB0659"/>
    <w:rsid w:val="00BD41BE"/>
    <w:rsid w:val="00BD5277"/>
    <w:rsid w:val="00C114D7"/>
    <w:rsid w:val="00C14A23"/>
    <w:rsid w:val="00C33668"/>
    <w:rsid w:val="00C608C3"/>
    <w:rsid w:val="00C63475"/>
    <w:rsid w:val="00C70661"/>
    <w:rsid w:val="00C85210"/>
    <w:rsid w:val="00C933ED"/>
    <w:rsid w:val="00CA0F2B"/>
    <w:rsid w:val="00CA55FF"/>
    <w:rsid w:val="00CA64A0"/>
    <w:rsid w:val="00CB0323"/>
    <w:rsid w:val="00CC2F2A"/>
    <w:rsid w:val="00CD1AA9"/>
    <w:rsid w:val="00CE1926"/>
    <w:rsid w:val="00CE597E"/>
    <w:rsid w:val="00CF2A10"/>
    <w:rsid w:val="00CF4F67"/>
    <w:rsid w:val="00D032B7"/>
    <w:rsid w:val="00D0795D"/>
    <w:rsid w:val="00D315F0"/>
    <w:rsid w:val="00D43870"/>
    <w:rsid w:val="00D47C66"/>
    <w:rsid w:val="00D50A44"/>
    <w:rsid w:val="00D61A86"/>
    <w:rsid w:val="00D62B79"/>
    <w:rsid w:val="00D82C24"/>
    <w:rsid w:val="00D856F3"/>
    <w:rsid w:val="00D90051"/>
    <w:rsid w:val="00D94DFA"/>
    <w:rsid w:val="00D951BB"/>
    <w:rsid w:val="00DB47C8"/>
    <w:rsid w:val="00DD5D22"/>
    <w:rsid w:val="00DE2925"/>
    <w:rsid w:val="00DE3419"/>
    <w:rsid w:val="00DE4D2F"/>
    <w:rsid w:val="00E03491"/>
    <w:rsid w:val="00E1056B"/>
    <w:rsid w:val="00E10EFD"/>
    <w:rsid w:val="00E14FEE"/>
    <w:rsid w:val="00E41D18"/>
    <w:rsid w:val="00E42392"/>
    <w:rsid w:val="00E42EB5"/>
    <w:rsid w:val="00E62AC4"/>
    <w:rsid w:val="00E70180"/>
    <w:rsid w:val="00E75B7C"/>
    <w:rsid w:val="00E803DC"/>
    <w:rsid w:val="00E922E3"/>
    <w:rsid w:val="00ED471E"/>
    <w:rsid w:val="00F31F38"/>
    <w:rsid w:val="00F42606"/>
    <w:rsid w:val="00F4355F"/>
    <w:rsid w:val="00F55D5C"/>
    <w:rsid w:val="00F84D13"/>
    <w:rsid w:val="00F91816"/>
    <w:rsid w:val="00FB24F4"/>
    <w:rsid w:val="00FB2CE3"/>
    <w:rsid w:val="00FB2FD7"/>
    <w:rsid w:val="00FD28A1"/>
    <w:rsid w:val="00FF5A20"/>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4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930E1"/>
  </w:style>
  <w:style w:type="paragraph" w:styleId="Heading1">
    <w:name w:val="heading 1"/>
    <w:basedOn w:val="Normal"/>
    <w:next w:val="Normal"/>
    <w:link w:val="Heading1Char"/>
    <w:qFormat/>
    <w:rsid w:val="00D62B79"/>
    <w:pPr>
      <w:keepNext/>
      <w:tabs>
        <w:tab w:val="left" w:pos="90"/>
      </w:tabs>
      <w:spacing w:after="0" w:line="48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C2F2A"/>
    <w:pPr>
      <w:spacing w:after="0"/>
      <w:jc w:val="center"/>
    </w:pPr>
    <w:rPr>
      <w:rFonts w:ascii="Cambria" w:hAnsi="Cambria"/>
    </w:rPr>
  </w:style>
  <w:style w:type="paragraph" w:customStyle="1" w:styleId="EndNoteBibliography">
    <w:name w:val="EndNote Bibliography"/>
    <w:basedOn w:val="Normal"/>
    <w:rsid w:val="00CC2F2A"/>
    <w:rPr>
      <w:rFonts w:ascii="Cambria" w:hAnsi="Cambria"/>
    </w:rPr>
  </w:style>
  <w:style w:type="character" w:customStyle="1" w:styleId="Heading1Char">
    <w:name w:val="Heading 1 Char"/>
    <w:basedOn w:val="DefaultParagraphFont"/>
    <w:link w:val="Heading1"/>
    <w:rsid w:val="00D62B79"/>
    <w:rPr>
      <w:rFonts w:ascii="Times New Roman" w:eastAsia="Times New Roman" w:hAnsi="Times New Roman" w:cs="Times New Roman"/>
      <w:b/>
      <w:bCs/>
    </w:rPr>
  </w:style>
  <w:style w:type="paragraph" w:styleId="NormalWeb">
    <w:name w:val="Normal (Web)"/>
    <w:basedOn w:val="Normal"/>
    <w:unhideWhenUsed/>
    <w:rsid w:val="00D62B7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rsid w:val="00A56761"/>
    <w:pPr>
      <w:spacing w:after="0"/>
    </w:pPr>
    <w:rPr>
      <w:rFonts w:ascii="Lucida Grande" w:hAnsi="Lucida Grande"/>
      <w:sz w:val="18"/>
      <w:szCs w:val="18"/>
    </w:rPr>
  </w:style>
  <w:style w:type="character" w:customStyle="1" w:styleId="BalloonTextChar">
    <w:name w:val="Balloon Text Char"/>
    <w:basedOn w:val="DefaultParagraphFont"/>
    <w:link w:val="BalloonText"/>
    <w:rsid w:val="00A56761"/>
    <w:rPr>
      <w:rFonts w:ascii="Lucida Grande" w:hAnsi="Lucida Grande"/>
      <w:sz w:val="18"/>
      <w:szCs w:val="18"/>
    </w:rPr>
  </w:style>
  <w:style w:type="table" w:styleId="TableGrid">
    <w:name w:val="Table Grid"/>
    <w:basedOn w:val="TableNormal"/>
    <w:rsid w:val="00894A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645E7"/>
    <w:rPr>
      <w:sz w:val="18"/>
      <w:szCs w:val="18"/>
    </w:rPr>
  </w:style>
  <w:style w:type="paragraph" w:styleId="CommentText">
    <w:name w:val="annotation text"/>
    <w:basedOn w:val="Normal"/>
    <w:link w:val="CommentTextChar"/>
    <w:rsid w:val="004645E7"/>
  </w:style>
  <w:style w:type="character" w:customStyle="1" w:styleId="CommentTextChar">
    <w:name w:val="Comment Text Char"/>
    <w:basedOn w:val="DefaultParagraphFont"/>
    <w:link w:val="CommentText"/>
    <w:rsid w:val="004645E7"/>
  </w:style>
  <w:style w:type="paragraph" w:styleId="CommentSubject">
    <w:name w:val="annotation subject"/>
    <w:basedOn w:val="CommentText"/>
    <w:next w:val="CommentText"/>
    <w:link w:val="CommentSubjectChar"/>
    <w:rsid w:val="004645E7"/>
    <w:rPr>
      <w:b/>
      <w:bCs/>
      <w:sz w:val="20"/>
      <w:szCs w:val="20"/>
    </w:rPr>
  </w:style>
  <w:style w:type="character" w:customStyle="1" w:styleId="CommentSubjectChar">
    <w:name w:val="Comment Subject Char"/>
    <w:basedOn w:val="CommentTextChar"/>
    <w:link w:val="CommentSubject"/>
    <w:rsid w:val="004645E7"/>
    <w:rPr>
      <w:b/>
      <w:bCs/>
      <w:sz w:val="20"/>
      <w:szCs w:val="20"/>
    </w:rPr>
  </w:style>
  <w:style w:type="paragraph" w:styleId="Header">
    <w:name w:val="header"/>
    <w:basedOn w:val="Normal"/>
    <w:link w:val="HeaderChar"/>
    <w:unhideWhenUsed/>
    <w:rsid w:val="005272CD"/>
    <w:pPr>
      <w:tabs>
        <w:tab w:val="center" w:pos="4680"/>
        <w:tab w:val="right" w:pos="9360"/>
      </w:tabs>
      <w:spacing w:after="0"/>
    </w:pPr>
  </w:style>
  <w:style w:type="character" w:customStyle="1" w:styleId="HeaderChar">
    <w:name w:val="Header Char"/>
    <w:basedOn w:val="DefaultParagraphFont"/>
    <w:link w:val="Header"/>
    <w:rsid w:val="005272CD"/>
  </w:style>
  <w:style w:type="paragraph" w:styleId="Footer">
    <w:name w:val="footer"/>
    <w:basedOn w:val="Normal"/>
    <w:link w:val="FooterChar"/>
    <w:unhideWhenUsed/>
    <w:rsid w:val="005272CD"/>
    <w:pPr>
      <w:tabs>
        <w:tab w:val="center" w:pos="4680"/>
        <w:tab w:val="right" w:pos="9360"/>
      </w:tabs>
      <w:spacing w:after="0"/>
    </w:pPr>
  </w:style>
  <w:style w:type="character" w:customStyle="1" w:styleId="FooterChar">
    <w:name w:val="Footer Char"/>
    <w:basedOn w:val="DefaultParagraphFont"/>
    <w:link w:val="Footer"/>
    <w:rsid w:val="005272CD"/>
  </w:style>
  <w:style w:type="character" w:styleId="Hyperlink">
    <w:name w:val="Hyperlink"/>
    <w:basedOn w:val="DefaultParagraphFont"/>
    <w:semiHidden/>
    <w:unhideWhenUsed/>
    <w:rsid w:val="005E3906"/>
    <w:rPr>
      <w:color w:val="0000FF" w:themeColor="hyperlink"/>
      <w:u w:val="single"/>
    </w:rPr>
  </w:style>
  <w:style w:type="character" w:customStyle="1" w:styleId="apple-converted-space">
    <w:name w:val="apple-converted-space"/>
    <w:basedOn w:val="DefaultParagraphFont"/>
    <w:rsid w:val="00641D92"/>
  </w:style>
  <w:style w:type="character" w:styleId="Emphasis">
    <w:name w:val="Emphasis"/>
    <w:qFormat/>
    <w:rsid w:val="009D6DB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index 3" w:semiHidden="0" w:unhideWhenUsed="0"/>
    <w:lsdException w:name="List Bullet 3" w:semiHidden="0" w:unhideWhenUsed="0"/>
    <w:lsdException w:name="List Number 2" w:semiHidden="0" w:unhideWhenUsed="0"/>
    <w:lsdException w:name="List Number 3" w:semiHidden="0" w:unhideWhenUsed="0"/>
    <w:lsdException w:name="Title" w:semiHidden="0" w:unhideWhenUsed="0"/>
    <w:lsdException w:name="Subtitle"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8930E1"/>
  </w:style>
  <w:style w:type="paragraph" w:styleId="Heading1">
    <w:name w:val="heading 1"/>
    <w:basedOn w:val="Normal"/>
    <w:next w:val="Normal"/>
    <w:link w:val="Heading1Char"/>
    <w:qFormat/>
    <w:rsid w:val="00D62B79"/>
    <w:pPr>
      <w:keepNext/>
      <w:tabs>
        <w:tab w:val="left" w:pos="90"/>
      </w:tabs>
      <w:spacing w:after="0" w:line="48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C2F2A"/>
    <w:pPr>
      <w:spacing w:after="0"/>
      <w:jc w:val="center"/>
    </w:pPr>
    <w:rPr>
      <w:rFonts w:ascii="Cambria" w:hAnsi="Cambria"/>
    </w:rPr>
  </w:style>
  <w:style w:type="paragraph" w:customStyle="1" w:styleId="EndNoteBibliography">
    <w:name w:val="EndNote Bibliography"/>
    <w:basedOn w:val="Normal"/>
    <w:rsid w:val="00CC2F2A"/>
    <w:rPr>
      <w:rFonts w:ascii="Cambria" w:hAnsi="Cambria"/>
    </w:rPr>
  </w:style>
  <w:style w:type="character" w:customStyle="1" w:styleId="Heading1Char">
    <w:name w:val="Heading 1 Char"/>
    <w:basedOn w:val="DefaultParagraphFont"/>
    <w:link w:val="Heading1"/>
    <w:rsid w:val="00D62B79"/>
    <w:rPr>
      <w:rFonts w:ascii="Times New Roman" w:eastAsia="Times New Roman" w:hAnsi="Times New Roman" w:cs="Times New Roman"/>
      <w:b/>
      <w:bCs/>
    </w:rPr>
  </w:style>
  <w:style w:type="paragraph" w:styleId="NormalWeb">
    <w:name w:val="Normal (Web)"/>
    <w:basedOn w:val="Normal"/>
    <w:unhideWhenUsed/>
    <w:rsid w:val="00D62B7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rsid w:val="00A56761"/>
    <w:pPr>
      <w:spacing w:after="0"/>
    </w:pPr>
    <w:rPr>
      <w:rFonts w:ascii="Lucida Grande" w:hAnsi="Lucida Grande"/>
      <w:sz w:val="18"/>
      <w:szCs w:val="18"/>
    </w:rPr>
  </w:style>
  <w:style w:type="character" w:customStyle="1" w:styleId="BalloonTextChar">
    <w:name w:val="Balloon Text Char"/>
    <w:basedOn w:val="DefaultParagraphFont"/>
    <w:link w:val="BalloonText"/>
    <w:rsid w:val="00A56761"/>
    <w:rPr>
      <w:rFonts w:ascii="Lucida Grande" w:hAnsi="Lucida Grande"/>
      <w:sz w:val="18"/>
      <w:szCs w:val="18"/>
    </w:rPr>
  </w:style>
  <w:style w:type="table" w:styleId="TableGrid">
    <w:name w:val="Table Grid"/>
    <w:basedOn w:val="TableNormal"/>
    <w:rsid w:val="00894A2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645E7"/>
    <w:rPr>
      <w:sz w:val="18"/>
      <w:szCs w:val="18"/>
    </w:rPr>
  </w:style>
  <w:style w:type="paragraph" w:styleId="CommentText">
    <w:name w:val="annotation text"/>
    <w:basedOn w:val="Normal"/>
    <w:link w:val="CommentTextChar"/>
    <w:rsid w:val="004645E7"/>
  </w:style>
  <w:style w:type="character" w:customStyle="1" w:styleId="CommentTextChar">
    <w:name w:val="Comment Text Char"/>
    <w:basedOn w:val="DefaultParagraphFont"/>
    <w:link w:val="CommentText"/>
    <w:rsid w:val="004645E7"/>
  </w:style>
  <w:style w:type="paragraph" w:styleId="CommentSubject">
    <w:name w:val="annotation subject"/>
    <w:basedOn w:val="CommentText"/>
    <w:next w:val="CommentText"/>
    <w:link w:val="CommentSubjectChar"/>
    <w:rsid w:val="004645E7"/>
    <w:rPr>
      <w:b/>
      <w:bCs/>
      <w:sz w:val="20"/>
      <w:szCs w:val="20"/>
    </w:rPr>
  </w:style>
  <w:style w:type="character" w:customStyle="1" w:styleId="CommentSubjectChar">
    <w:name w:val="Comment Subject Char"/>
    <w:basedOn w:val="CommentTextChar"/>
    <w:link w:val="CommentSubject"/>
    <w:rsid w:val="004645E7"/>
    <w:rPr>
      <w:b/>
      <w:bCs/>
      <w:sz w:val="20"/>
      <w:szCs w:val="20"/>
    </w:rPr>
  </w:style>
  <w:style w:type="paragraph" w:styleId="Header">
    <w:name w:val="header"/>
    <w:basedOn w:val="Normal"/>
    <w:link w:val="HeaderChar"/>
    <w:unhideWhenUsed/>
    <w:rsid w:val="005272CD"/>
    <w:pPr>
      <w:tabs>
        <w:tab w:val="center" w:pos="4680"/>
        <w:tab w:val="right" w:pos="9360"/>
      </w:tabs>
      <w:spacing w:after="0"/>
    </w:pPr>
  </w:style>
  <w:style w:type="character" w:customStyle="1" w:styleId="HeaderChar">
    <w:name w:val="Header Char"/>
    <w:basedOn w:val="DefaultParagraphFont"/>
    <w:link w:val="Header"/>
    <w:rsid w:val="005272CD"/>
  </w:style>
  <w:style w:type="paragraph" w:styleId="Footer">
    <w:name w:val="footer"/>
    <w:basedOn w:val="Normal"/>
    <w:link w:val="FooterChar"/>
    <w:unhideWhenUsed/>
    <w:rsid w:val="005272CD"/>
    <w:pPr>
      <w:tabs>
        <w:tab w:val="center" w:pos="4680"/>
        <w:tab w:val="right" w:pos="9360"/>
      </w:tabs>
      <w:spacing w:after="0"/>
    </w:pPr>
  </w:style>
  <w:style w:type="character" w:customStyle="1" w:styleId="FooterChar">
    <w:name w:val="Footer Char"/>
    <w:basedOn w:val="DefaultParagraphFont"/>
    <w:link w:val="Footer"/>
    <w:rsid w:val="005272CD"/>
  </w:style>
  <w:style w:type="character" w:styleId="Hyperlink">
    <w:name w:val="Hyperlink"/>
    <w:basedOn w:val="DefaultParagraphFont"/>
    <w:semiHidden/>
    <w:unhideWhenUsed/>
    <w:rsid w:val="005E3906"/>
    <w:rPr>
      <w:color w:val="0000FF" w:themeColor="hyperlink"/>
      <w:u w:val="single"/>
    </w:rPr>
  </w:style>
  <w:style w:type="character" w:customStyle="1" w:styleId="apple-converted-space">
    <w:name w:val="apple-converted-space"/>
    <w:basedOn w:val="DefaultParagraphFont"/>
    <w:rsid w:val="00641D92"/>
  </w:style>
  <w:style w:type="character" w:styleId="Emphasis">
    <w:name w:val="Emphasis"/>
    <w:qFormat/>
    <w:rsid w:val="009D6DB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19152">
      <w:bodyDiv w:val="1"/>
      <w:marLeft w:val="0"/>
      <w:marRight w:val="0"/>
      <w:marTop w:val="0"/>
      <w:marBottom w:val="0"/>
      <w:divBdr>
        <w:top w:val="none" w:sz="0" w:space="0" w:color="auto"/>
        <w:left w:val="none" w:sz="0" w:space="0" w:color="auto"/>
        <w:bottom w:val="none" w:sz="0" w:space="0" w:color="auto"/>
        <w:right w:val="none" w:sz="0" w:space="0" w:color="auto"/>
      </w:divBdr>
      <w:divsChild>
        <w:div w:id="1284118021">
          <w:marLeft w:val="0"/>
          <w:marRight w:val="0"/>
          <w:marTop w:val="0"/>
          <w:marBottom w:val="0"/>
          <w:divBdr>
            <w:top w:val="none" w:sz="0" w:space="0" w:color="auto"/>
            <w:left w:val="none" w:sz="0" w:space="0" w:color="auto"/>
            <w:bottom w:val="none" w:sz="0" w:space="0" w:color="auto"/>
            <w:right w:val="none" w:sz="0" w:space="0" w:color="auto"/>
          </w:divBdr>
        </w:div>
        <w:div w:id="1579056546">
          <w:marLeft w:val="0"/>
          <w:marRight w:val="0"/>
          <w:marTop w:val="0"/>
          <w:marBottom w:val="0"/>
          <w:divBdr>
            <w:top w:val="none" w:sz="0" w:space="0" w:color="auto"/>
            <w:left w:val="none" w:sz="0" w:space="0" w:color="auto"/>
            <w:bottom w:val="none" w:sz="0" w:space="0" w:color="auto"/>
            <w:right w:val="none" w:sz="0" w:space="0" w:color="auto"/>
          </w:divBdr>
        </w:div>
        <w:div w:id="1803574153">
          <w:marLeft w:val="0"/>
          <w:marRight w:val="0"/>
          <w:marTop w:val="0"/>
          <w:marBottom w:val="0"/>
          <w:divBdr>
            <w:top w:val="none" w:sz="0" w:space="0" w:color="auto"/>
            <w:left w:val="none" w:sz="0" w:space="0" w:color="auto"/>
            <w:bottom w:val="none" w:sz="0" w:space="0" w:color="auto"/>
            <w:right w:val="none" w:sz="0" w:space="0" w:color="auto"/>
          </w:divBdr>
        </w:div>
        <w:div w:id="1085765519">
          <w:marLeft w:val="0"/>
          <w:marRight w:val="0"/>
          <w:marTop w:val="0"/>
          <w:marBottom w:val="0"/>
          <w:divBdr>
            <w:top w:val="none" w:sz="0" w:space="0" w:color="auto"/>
            <w:left w:val="none" w:sz="0" w:space="0" w:color="auto"/>
            <w:bottom w:val="none" w:sz="0" w:space="0" w:color="auto"/>
            <w:right w:val="none" w:sz="0" w:space="0" w:color="auto"/>
          </w:divBdr>
        </w:div>
        <w:div w:id="1611817434">
          <w:marLeft w:val="0"/>
          <w:marRight w:val="0"/>
          <w:marTop w:val="0"/>
          <w:marBottom w:val="0"/>
          <w:divBdr>
            <w:top w:val="none" w:sz="0" w:space="0" w:color="auto"/>
            <w:left w:val="none" w:sz="0" w:space="0" w:color="auto"/>
            <w:bottom w:val="none" w:sz="0" w:space="0" w:color="auto"/>
            <w:right w:val="none" w:sz="0" w:space="0" w:color="auto"/>
          </w:divBdr>
        </w:div>
        <w:div w:id="382365051">
          <w:marLeft w:val="0"/>
          <w:marRight w:val="0"/>
          <w:marTop w:val="0"/>
          <w:marBottom w:val="0"/>
          <w:divBdr>
            <w:top w:val="none" w:sz="0" w:space="0" w:color="auto"/>
            <w:left w:val="none" w:sz="0" w:space="0" w:color="auto"/>
            <w:bottom w:val="none" w:sz="0" w:space="0" w:color="auto"/>
            <w:right w:val="none" w:sz="0" w:space="0" w:color="auto"/>
          </w:divBdr>
        </w:div>
        <w:div w:id="683291864">
          <w:marLeft w:val="0"/>
          <w:marRight w:val="0"/>
          <w:marTop w:val="0"/>
          <w:marBottom w:val="0"/>
          <w:divBdr>
            <w:top w:val="none" w:sz="0" w:space="0" w:color="auto"/>
            <w:left w:val="none" w:sz="0" w:space="0" w:color="auto"/>
            <w:bottom w:val="none" w:sz="0" w:space="0" w:color="auto"/>
            <w:right w:val="none" w:sz="0" w:space="0" w:color="auto"/>
          </w:divBdr>
        </w:div>
        <w:div w:id="1441219466">
          <w:marLeft w:val="0"/>
          <w:marRight w:val="0"/>
          <w:marTop w:val="0"/>
          <w:marBottom w:val="0"/>
          <w:divBdr>
            <w:top w:val="none" w:sz="0" w:space="0" w:color="auto"/>
            <w:left w:val="none" w:sz="0" w:space="0" w:color="auto"/>
            <w:bottom w:val="none" w:sz="0" w:space="0" w:color="auto"/>
            <w:right w:val="none" w:sz="0" w:space="0" w:color="auto"/>
          </w:divBdr>
        </w:div>
        <w:div w:id="738406906">
          <w:marLeft w:val="0"/>
          <w:marRight w:val="0"/>
          <w:marTop w:val="0"/>
          <w:marBottom w:val="0"/>
          <w:divBdr>
            <w:top w:val="none" w:sz="0" w:space="0" w:color="auto"/>
            <w:left w:val="none" w:sz="0" w:space="0" w:color="auto"/>
            <w:bottom w:val="none" w:sz="0" w:space="0" w:color="auto"/>
            <w:right w:val="none" w:sz="0" w:space="0" w:color="auto"/>
          </w:divBdr>
        </w:div>
        <w:div w:id="1676420824">
          <w:marLeft w:val="0"/>
          <w:marRight w:val="0"/>
          <w:marTop w:val="0"/>
          <w:marBottom w:val="0"/>
          <w:divBdr>
            <w:top w:val="none" w:sz="0" w:space="0" w:color="auto"/>
            <w:left w:val="none" w:sz="0" w:space="0" w:color="auto"/>
            <w:bottom w:val="none" w:sz="0" w:space="0" w:color="auto"/>
            <w:right w:val="none" w:sz="0" w:space="0" w:color="auto"/>
          </w:divBdr>
        </w:div>
        <w:div w:id="1070418907">
          <w:marLeft w:val="0"/>
          <w:marRight w:val="0"/>
          <w:marTop w:val="0"/>
          <w:marBottom w:val="0"/>
          <w:divBdr>
            <w:top w:val="none" w:sz="0" w:space="0" w:color="auto"/>
            <w:left w:val="none" w:sz="0" w:space="0" w:color="auto"/>
            <w:bottom w:val="none" w:sz="0" w:space="0" w:color="auto"/>
            <w:right w:val="none" w:sz="0" w:space="0" w:color="auto"/>
          </w:divBdr>
        </w:div>
        <w:div w:id="953555992">
          <w:marLeft w:val="0"/>
          <w:marRight w:val="0"/>
          <w:marTop w:val="0"/>
          <w:marBottom w:val="0"/>
          <w:divBdr>
            <w:top w:val="none" w:sz="0" w:space="0" w:color="auto"/>
            <w:left w:val="none" w:sz="0" w:space="0" w:color="auto"/>
            <w:bottom w:val="none" w:sz="0" w:space="0" w:color="auto"/>
            <w:right w:val="none" w:sz="0" w:space="0" w:color="auto"/>
          </w:divBdr>
        </w:div>
        <w:div w:id="1104350293">
          <w:marLeft w:val="0"/>
          <w:marRight w:val="0"/>
          <w:marTop w:val="0"/>
          <w:marBottom w:val="0"/>
          <w:divBdr>
            <w:top w:val="none" w:sz="0" w:space="0" w:color="auto"/>
            <w:left w:val="none" w:sz="0" w:space="0" w:color="auto"/>
            <w:bottom w:val="none" w:sz="0" w:space="0" w:color="auto"/>
            <w:right w:val="none" w:sz="0" w:space="0" w:color="auto"/>
          </w:divBdr>
        </w:div>
        <w:div w:id="424108576">
          <w:marLeft w:val="0"/>
          <w:marRight w:val="0"/>
          <w:marTop w:val="0"/>
          <w:marBottom w:val="0"/>
          <w:divBdr>
            <w:top w:val="none" w:sz="0" w:space="0" w:color="auto"/>
            <w:left w:val="none" w:sz="0" w:space="0" w:color="auto"/>
            <w:bottom w:val="none" w:sz="0" w:space="0" w:color="auto"/>
            <w:right w:val="none" w:sz="0" w:space="0" w:color="auto"/>
          </w:divBdr>
        </w:div>
        <w:div w:id="2037384897">
          <w:marLeft w:val="0"/>
          <w:marRight w:val="0"/>
          <w:marTop w:val="0"/>
          <w:marBottom w:val="0"/>
          <w:divBdr>
            <w:top w:val="none" w:sz="0" w:space="0" w:color="auto"/>
            <w:left w:val="none" w:sz="0" w:space="0" w:color="auto"/>
            <w:bottom w:val="none" w:sz="0" w:space="0" w:color="auto"/>
            <w:right w:val="none" w:sz="0" w:space="0" w:color="auto"/>
          </w:divBdr>
        </w:div>
        <w:div w:id="851335869">
          <w:marLeft w:val="0"/>
          <w:marRight w:val="0"/>
          <w:marTop w:val="0"/>
          <w:marBottom w:val="0"/>
          <w:divBdr>
            <w:top w:val="none" w:sz="0" w:space="0" w:color="auto"/>
            <w:left w:val="none" w:sz="0" w:space="0" w:color="auto"/>
            <w:bottom w:val="none" w:sz="0" w:space="0" w:color="auto"/>
            <w:right w:val="none" w:sz="0" w:space="0" w:color="auto"/>
          </w:divBdr>
        </w:div>
        <w:div w:id="654525663">
          <w:marLeft w:val="0"/>
          <w:marRight w:val="0"/>
          <w:marTop w:val="0"/>
          <w:marBottom w:val="0"/>
          <w:divBdr>
            <w:top w:val="none" w:sz="0" w:space="0" w:color="auto"/>
            <w:left w:val="none" w:sz="0" w:space="0" w:color="auto"/>
            <w:bottom w:val="none" w:sz="0" w:space="0" w:color="auto"/>
            <w:right w:val="none" w:sz="0" w:space="0" w:color="auto"/>
          </w:divBdr>
        </w:div>
        <w:div w:id="780957132">
          <w:marLeft w:val="0"/>
          <w:marRight w:val="0"/>
          <w:marTop w:val="0"/>
          <w:marBottom w:val="0"/>
          <w:divBdr>
            <w:top w:val="none" w:sz="0" w:space="0" w:color="auto"/>
            <w:left w:val="none" w:sz="0" w:space="0" w:color="auto"/>
            <w:bottom w:val="none" w:sz="0" w:space="0" w:color="auto"/>
            <w:right w:val="none" w:sz="0" w:space="0" w:color="auto"/>
          </w:divBdr>
        </w:div>
        <w:div w:id="911163545">
          <w:marLeft w:val="0"/>
          <w:marRight w:val="0"/>
          <w:marTop w:val="0"/>
          <w:marBottom w:val="0"/>
          <w:divBdr>
            <w:top w:val="none" w:sz="0" w:space="0" w:color="auto"/>
            <w:left w:val="none" w:sz="0" w:space="0" w:color="auto"/>
            <w:bottom w:val="none" w:sz="0" w:space="0" w:color="auto"/>
            <w:right w:val="none" w:sz="0" w:space="0" w:color="auto"/>
          </w:divBdr>
        </w:div>
        <w:div w:id="1211579617">
          <w:marLeft w:val="0"/>
          <w:marRight w:val="0"/>
          <w:marTop w:val="0"/>
          <w:marBottom w:val="0"/>
          <w:divBdr>
            <w:top w:val="none" w:sz="0" w:space="0" w:color="auto"/>
            <w:left w:val="none" w:sz="0" w:space="0" w:color="auto"/>
            <w:bottom w:val="none" w:sz="0" w:space="0" w:color="auto"/>
            <w:right w:val="none" w:sz="0" w:space="0" w:color="auto"/>
          </w:divBdr>
        </w:div>
        <w:div w:id="340738961">
          <w:marLeft w:val="0"/>
          <w:marRight w:val="0"/>
          <w:marTop w:val="0"/>
          <w:marBottom w:val="0"/>
          <w:divBdr>
            <w:top w:val="none" w:sz="0" w:space="0" w:color="auto"/>
            <w:left w:val="none" w:sz="0" w:space="0" w:color="auto"/>
            <w:bottom w:val="none" w:sz="0" w:space="0" w:color="auto"/>
            <w:right w:val="none" w:sz="0" w:space="0" w:color="auto"/>
          </w:divBdr>
        </w:div>
        <w:div w:id="564871766">
          <w:marLeft w:val="0"/>
          <w:marRight w:val="0"/>
          <w:marTop w:val="0"/>
          <w:marBottom w:val="0"/>
          <w:divBdr>
            <w:top w:val="none" w:sz="0" w:space="0" w:color="auto"/>
            <w:left w:val="none" w:sz="0" w:space="0" w:color="auto"/>
            <w:bottom w:val="none" w:sz="0" w:space="0" w:color="auto"/>
            <w:right w:val="none" w:sz="0" w:space="0" w:color="auto"/>
          </w:divBdr>
        </w:div>
        <w:div w:id="2065325414">
          <w:marLeft w:val="0"/>
          <w:marRight w:val="0"/>
          <w:marTop w:val="0"/>
          <w:marBottom w:val="0"/>
          <w:divBdr>
            <w:top w:val="none" w:sz="0" w:space="0" w:color="auto"/>
            <w:left w:val="none" w:sz="0" w:space="0" w:color="auto"/>
            <w:bottom w:val="none" w:sz="0" w:space="0" w:color="auto"/>
            <w:right w:val="none" w:sz="0" w:space="0" w:color="auto"/>
          </w:divBdr>
        </w:div>
        <w:div w:id="712969685">
          <w:marLeft w:val="0"/>
          <w:marRight w:val="0"/>
          <w:marTop w:val="0"/>
          <w:marBottom w:val="0"/>
          <w:divBdr>
            <w:top w:val="none" w:sz="0" w:space="0" w:color="auto"/>
            <w:left w:val="none" w:sz="0" w:space="0" w:color="auto"/>
            <w:bottom w:val="none" w:sz="0" w:space="0" w:color="auto"/>
            <w:right w:val="none" w:sz="0" w:space="0" w:color="auto"/>
          </w:divBdr>
        </w:div>
        <w:div w:id="902714711">
          <w:marLeft w:val="0"/>
          <w:marRight w:val="0"/>
          <w:marTop w:val="0"/>
          <w:marBottom w:val="0"/>
          <w:divBdr>
            <w:top w:val="none" w:sz="0" w:space="0" w:color="auto"/>
            <w:left w:val="none" w:sz="0" w:space="0" w:color="auto"/>
            <w:bottom w:val="none" w:sz="0" w:space="0" w:color="auto"/>
            <w:right w:val="none" w:sz="0" w:space="0" w:color="auto"/>
          </w:divBdr>
        </w:div>
        <w:div w:id="111095847">
          <w:marLeft w:val="0"/>
          <w:marRight w:val="0"/>
          <w:marTop w:val="0"/>
          <w:marBottom w:val="0"/>
          <w:divBdr>
            <w:top w:val="none" w:sz="0" w:space="0" w:color="auto"/>
            <w:left w:val="none" w:sz="0" w:space="0" w:color="auto"/>
            <w:bottom w:val="none" w:sz="0" w:space="0" w:color="auto"/>
            <w:right w:val="none" w:sz="0" w:space="0" w:color="auto"/>
          </w:divBdr>
        </w:div>
        <w:div w:id="1614288840">
          <w:marLeft w:val="0"/>
          <w:marRight w:val="0"/>
          <w:marTop w:val="0"/>
          <w:marBottom w:val="0"/>
          <w:divBdr>
            <w:top w:val="none" w:sz="0" w:space="0" w:color="auto"/>
            <w:left w:val="none" w:sz="0" w:space="0" w:color="auto"/>
            <w:bottom w:val="none" w:sz="0" w:space="0" w:color="auto"/>
            <w:right w:val="none" w:sz="0" w:space="0" w:color="auto"/>
          </w:divBdr>
        </w:div>
        <w:div w:id="1786802024">
          <w:marLeft w:val="0"/>
          <w:marRight w:val="0"/>
          <w:marTop w:val="0"/>
          <w:marBottom w:val="0"/>
          <w:divBdr>
            <w:top w:val="none" w:sz="0" w:space="0" w:color="auto"/>
            <w:left w:val="none" w:sz="0" w:space="0" w:color="auto"/>
            <w:bottom w:val="none" w:sz="0" w:space="0" w:color="auto"/>
            <w:right w:val="none" w:sz="0" w:space="0" w:color="auto"/>
          </w:divBdr>
        </w:div>
        <w:div w:id="2145195541">
          <w:marLeft w:val="0"/>
          <w:marRight w:val="0"/>
          <w:marTop w:val="0"/>
          <w:marBottom w:val="0"/>
          <w:divBdr>
            <w:top w:val="none" w:sz="0" w:space="0" w:color="auto"/>
            <w:left w:val="none" w:sz="0" w:space="0" w:color="auto"/>
            <w:bottom w:val="none" w:sz="0" w:space="0" w:color="auto"/>
            <w:right w:val="none" w:sz="0" w:space="0" w:color="auto"/>
          </w:divBdr>
        </w:div>
        <w:div w:id="650252455">
          <w:marLeft w:val="0"/>
          <w:marRight w:val="0"/>
          <w:marTop w:val="0"/>
          <w:marBottom w:val="0"/>
          <w:divBdr>
            <w:top w:val="none" w:sz="0" w:space="0" w:color="auto"/>
            <w:left w:val="none" w:sz="0" w:space="0" w:color="auto"/>
            <w:bottom w:val="none" w:sz="0" w:space="0" w:color="auto"/>
            <w:right w:val="none" w:sz="0" w:space="0" w:color="auto"/>
          </w:divBdr>
        </w:div>
        <w:div w:id="1526745545">
          <w:marLeft w:val="0"/>
          <w:marRight w:val="0"/>
          <w:marTop w:val="0"/>
          <w:marBottom w:val="0"/>
          <w:divBdr>
            <w:top w:val="none" w:sz="0" w:space="0" w:color="auto"/>
            <w:left w:val="none" w:sz="0" w:space="0" w:color="auto"/>
            <w:bottom w:val="none" w:sz="0" w:space="0" w:color="auto"/>
            <w:right w:val="none" w:sz="0" w:space="0" w:color="auto"/>
          </w:divBdr>
        </w:div>
        <w:div w:id="1105685996">
          <w:marLeft w:val="0"/>
          <w:marRight w:val="0"/>
          <w:marTop w:val="0"/>
          <w:marBottom w:val="0"/>
          <w:divBdr>
            <w:top w:val="none" w:sz="0" w:space="0" w:color="auto"/>
            <w:left w:val="none" w:sz="0" w:space="0" w:color="auto"/>
            <w:bottom w:val="none" w:sz="0" w:space="0" w:color="auto"/>
            <w:right w:val="none" w:sz="0" w:space="0" w:color="auto"/>
          </w:divBdr>
        </w:div>
        <w:div w:id="580604659">
          <w:marLeft w:val="0"/>
          <w:marRight w:val="0"/>
          <w:marTop w:val="0"/>
          <w:marBottom w:val="0"/>
          <w:divBdr>
            <w:top w:val="none" w:sz="0" w:space="0" w:color="auto"/>
            <w:left w:val="none" w:sz="0" w:space="0" w:color="auto"/>
            <w:bottom w:val="none" w:sz="0" w:space="0" w:color="auto"/>
            <w:right w:val="none" w:sz="0" w:space="0" w:color="auto"/>
          </w:divBdr>
        </w:div>
        <w:div w:id="1251156609">
          <w:marLeft w:val="0"/>
          <w:marRight w:val="0"/>
          <w:marTop w:val="0"/>
          <w:marBottom w:val="0"/>
          <w:divBdr>
            <w:top w:val="none" w:sz="0" w:space="0" w:color="auto"/>
            <w:left w:val="none" w:sz="0" w:space="0" w:color="auto"/>
            <w:bottom w:val="none" w:sz="0" w:space="0" w:color="auto"/>
            <w:right w:val="none" w:sz="0" w:space="0" w:color="auto"/>
          </w:divBdr>
        </w:div>
        <w:div w:id="1189949506">
          <w:marLeft w:val="0"/>
          <w:marRight w:val="0"/>
          <w:marTop w:val="0"/>
          <w:marBottom w:val="0"/>
          <w:divBdr>
            <w:top w:val="none" w:sz="0" w:space="0" w:color="auto"/>
            <w:left w:val="none" w:sz="0" w:space="0" w:color="auto"/>
            <w:bottom w:val="none" w:sz="0" w:space="0" w:color="auto"/>
            <w:right w:val="none" w:sz="0" w:space="0" w:color="auto"/>
          </w:divBdr>
        </w:div>
        <w:div w:id="2052269184">
          <w:marLeft w:val="0"/>
          <w:marRight w:val="0"/>
          <w:marTop w:val="0"/>
          <w:marBottom w:val="0"/>
          <w:divBdr>
            <w:top w:val="none" w:sz="0" w:space="0" w:color="auto"/>
            <w:left w:val="none" w:sz="0" w:space="0" w:color="auto"/>
            <w:bottom w:val="none" w:sz="0" w:space="0" w:color="auto"/>
            <w:right w:val="none" w:sz="0" w:space="0" w:color="auto"/>
          </w:divBdr>
        </w:div>
        <w:div w:id="1216627291">
          <w:marLeft w:val="0"/>
          <w:marRight w:val="0"/>
          <w:marTop w:val="0"/>
          <w:marBottom w:val="0"/>
          <w:divBdr>
            <w:top w:val="none" w:sz="0" w:space="0" w:color="auto"/>
            <w:left w:val="none" w:sz="0" w:space="0" w:color="auto"/>
            <w:bottom w:val="none" w:sz="0" w:space="0" w:color="auto"/>
            <w:right w:val="none" w:sz="0" w:space="0" w:color="auto"/>
          </w:divBdr>
        </w:div>
        <w:div w:id="849494236">
          <w:marLeft w:val="0"/>
          <w:marRight w:val="0"/>
          <w:marTop w:val="0"/>
          <w:marBottom w:val="0"/>
          <w:divBdr>
            <w:top w:val="none" w:sz="0" w:space="0" w:color="auto"/>
            <w:left w:val="none" w:sz="0" w:space="0" w:color="auto"/>
            <w:bottom w:val="none" w:sz="0" w:space="0" w:color="auto"/>
            <w:right w:val="none" w:sz="0" w:space="0" w:color="auto"/>
          </w:divBdr>
        </w:div>
        <w:div w:id="1440754607">
          <w:marLeft w:val="0"/>
          <w:marRight w:val="0"/>
          <w:marTop w:val="0"/>
          <w:marBottom w:val="0"/>
          <w:divBdr>
            <w:top w:val="none" w:sz="0" w:space="0" w:color="auto"/>
            <w:left w:val="none" w:sz="0" w:space="0" w:color="auto"/>
            <w:bottom w:val="none" w:sz="0" w:space="0" w:color="auto"/>
            <w:right w:val="none" w:sz="0" w:space="0" w:color="auto"/>
          </w:divBdr>
        </w:div>
        <w:div w:id="1674065529">
          <w:marLeft w:val="0"/>
          <w:marRight w:val="0"/>
          <w:marTop w:val="0"/>
          <w:marBottom w:val="0"/>
          <w:divBdr>
            <w:top w:val="none" w:sz="0" w:space="0" w:color="auto"/>
            <w:left w:val="none" w:sz="0" w:space="0" w:color="auto"/>
            <w:bottom w:val="none" w:sz="0" w:space="0" w:color="auto"/>
            <w:right w:val="none" w:sz="0" w:space="0" w:color="auto"/>
          </w:divBdr>
        </w:div>
        <w:div w:id="1385790329">
          <w:marLeft w:val="0"/>
          <w:marRight w:val="0"/>
          <w:marTop w:val="0"/>
          <w:marBottom w:val="0"/>
          <w:divBdr>
            <w:top w:val="none" w:sz="0" w:space="0" w:color="auto"/>
            <w:left w:val="none" w:sz="0" w:space="0" w:color="auto"/>
            <w:bottom w:val="none" w:sz="0" w:space="0" w:color="auto"/>
            <w:right w:val="none" w:sz="0" w:space="0" w:color="auto"/>
          </w:divBdr>
        </w:div>
        <w:div w:id="1872105641">
          <w:marLeft w:val="0"/>
          <w:marRight w:val="0"/>
          <w:marTop w:val="0"/>
          <w:marBottom w:val="0"/>
          <w:divBdr>
            <w:top w:val="none" w:sz="0" w:space="0" w:color="auto"/>
            <w:left w:val="none" w:sz="0" w:space="0" w:color="auto"/>
            <w:bottom w:val="none" w:sz="0" w:space="0" w:color="auto"/>
            <w:right w:val="none" w:sz="0" w:space="0" w:color="auto"/>
          </w:divBdr>
        </w:div>
        <w:div w:id="916742020">
          <w:marLeft w:val="0"/>
          <w:marRight w:val="0"/>
          <w:marTop w:val="0"/>
          <w:marBottom w:val="0"/>
          <w:divBdr>
            <w:top w:val="none" w:sz="0" w:space="0" w:color="auto"/>
            <w:left w:val="none" w:sz="0" w:space="0" w:color="auto"/>
            <w:bottom w:val="none" w:sz="0" w:space="0" w:color="auto"/>
            <w:right w:val="none" w:sz="0" w:space="0" w:color="auto"/>
          </w:divBdr>
        </w:div>
        <w:div w:id="1905486371">
          <w:marLeft w:val="0"/>
          <w:marRight w:val="0"/>
          <w:marTop w:val="0"/>
          <w:marBottom w:val="0"/>
          <w:divBdr>
            <w:top w:val="none" w:sz="0" w:space="0" w:color="auto"/>
            <w:left w:val="none" w:sz="0" w:space="0" w:color="auto"/>
            <w:bottom w:val="none" w:sz="0" w:space="0" w:color="auto"/>
            <w:right w:val="none" w:sz="0" w:space="0" w:color="auto"/>
          </w:divBdr>
        </w:div>
        <w:div w:id="1748310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misra@hsc.wvu.edu" TargetMode="External"/><Relationship Id="rId9" Type="http://schemas.openxmlformats.org/officeDocument/2006/relationships/hyperlink" Target="https://www.ncbi.nlm.nih.gov/pubmed/?term=CARRS%20Investigators%5BCorporate%20Author%5D"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FEEE-98CC-7F46-9A65-F39F5A1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11925</Words>
  <Characters>67975</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Lucke-Wold</dc:creator>
  <cp:keywords/>
  <cp:lastModifiedBy>Na Ma</cp:lastModifiedBy>
  <cp:revision>2</cp:revision>
  <dcterms:created xsi:type="dcterms:W3CDTF">2017-05-22T22:42:00Z</dcterms:created>
  <dcterms:modified xsi:type="dcterms:W3CDTF">2017-05-22T22:42:00Z</dcterms:modified>
</cp:coreProperties>
</file>