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82471" w14:textId="77777777" w:rsidR="00CB345B" w:rsidRPr="00A35E86" w:rsidRDefault="00CB345B" w:rsidP="00A35E86">
      <w:pPr>
        <w:spacing w:after="0"/>
        <w:ind w:firstLine="0"/>
        <w:jc w:val="both"/>
        <w:rPr>
          <w:rFonts w:ascii="Book Antiqua" w:hAnsi="Book Antiqua"/>
          <w:b/>
          <w:sz w:val="24"/>
          <w:szCs w:val="24"/>
        </w:rPr>
      </w:pPr>
      <w:r w:rsidRPr="00A35E86">
        <w:rPr>
          <w:rFonts w:ascii="Book Antiqua" w:hAnsi="Book Antiqua"/>
          <w:b/>
          <w:sz w:val="24"/>
          <w:szCs w:val="24"/>
        </w:rPr>
        <w:t xml:space="preserve">Name of Journal: </w:t>
      </w:r>
      <w:r w:rsidRPr="00A35E86">
        <w:rPr>
          <w:rFonts w:ascii="Book Antiqua" w:hAnsi="Book Antiqua"/>
          <w:b/>
          <w:i/>
          <w:sz w:val="24"/>
          <w:szCs w:val="24"/>
        </w:rPr>
        <w:t>World Journal of Psychiatry</w:t>
      </w:r>
    </w:p>
    <w:p w14:paraId="4F7ABE2B" w14:textId="77777777" w:rsidR="00CB345B" w:rsidRPr="00A35E86" w:rsidRDefault="00CB345B" w:rsidP="00A35E86">
      <w:pPr>
        <w:spacing w:after="0"/>
        <w:ind w:firstLine="0"/>
        <w:jc w:val="both"/>
        <w:rPr>
          <w:rFonts w:ascii="Book Antiqua" w:hAnsi="Book Antiqua"/>
          <w:b/>
          <w:sz w:val="24"/>
          <w:szCs w:val="24"/>
          <w:lang w:eastAsia="zh-CN"/>
        </w:rPr>
      </w:pPr>
      <w:r w:rsidRPr="00A35E86">
        <w:rPr>
          <w:rFonts w:ascii="Book Antiqua" w:hAnsi="Book Antiqua"/>
          <w:b/>
          <w:sz w:val="24"/>
          <w:szCs w:val="24"/>
        </w:rPr>
        <w:t xml:space="preserve">Manuscript NO: </w:t>
      </w:r>
      <w:r w:rsidRPr="00A35E86">
        <w:rPr>
          <w:rFonts w:ascii="Book Antiqua" w:hAnsi="Book Antiqua"/>
          <w:b/>
          <w:sz w:val="24"/>
          <w:szCs w:val="24"/>
          <w:lang w:eastAsia="zh-CN"/>
        </w:rPr>
        <w:t>32616</w:t>
      </w:r>
    </w:p>
    <w:p w14:paraId="32DE5D86" w14:textId="77777777" w:rsidR="00CB345B" w:rsidRPr="00A35E86" w:rsidRDefault="00CB345B" w:rsidP="00A35E86">
      <w:pPr>
        <w:widowControl w:val="0"/>
        <w:spacing w:after="0"/>
        <w:ind w:firstLine="0"/>
        <w:contextualSpacing/>
        <w:jc w:val="both"/>
        <w:rPr>
          <w:rFonts w:ascii="Book Antiqua" w:hAnsi="Book Antiqua"/>
          <w:b/>
          <w:sz w:val="24"/>
          <w:szCs w:val="24"/>
          <w:lang w:eastAsia="zh-CN"/>
        </w:rPr>
      </w:pPr>
      <w:r w:rsidRPr="00A35E86">
        <w:rPr>
          <w:rFonts w:ascii="Book Antiqua" w:hAnsi="Book Antiqua"/>
          <w:b/>
          <w:sz w:val="24"/>
          <w:szCs w:val="24"/>
        </w:rPr>
        <w:t>Manuscript Type:</w:t>
      </w:r>
      <w:r w:rsidRPr="00A35E86">
        <w:rPr>
          <w:rFonts w:ascii="Book Antiqua" w:eastAsia="幼圆" w:hAnsi="Book Antiqua"/>
          <w:b/>
          <w:sz w:val="24"/>
          <w:szCs w:val="24"/>
        </w:rPr>
        <w:t xml:space="preserve"> Systematic Reviews</w:t>
      </w:r>
    </w:p>
    <w:p w14:paraId="17B6B8B8" w14:textId="77777777" w:rsidR="00CB345B" w:rsidRPr="00A35E86" w:rsidRDefault="00CB345B" w:rsidP="00A35E86">
      <w:pPr>
        <w:widowControl w:val="0"/>
        <w:spacing w:after="0"/>
        <w:ind w:firstLine="0"/>
        <w:contextualSpacing/>
        <w:jc w:val="both"/>
        <w:rPr>
          <w:rFonts w:ascii="Book Antiqua" w:hAnsi="Book Antiqua"/>
          <w:b/>
          <w:sz w:val="24"/>
          <w:szCs w:val="24"/>
          <w:lang w:eastAsia="zh-CN"/>
        </w:rPr>
      </w:pPr>
    </w:p>
    <w:p w14:paraId="57D938EB" w14:textId="149F66FC" w:rsidR="00CB345B" w:rsidRPr="00A35E86" w:rsidRDefault="00CB345B" w:rsidP="00A35E86">
      <w:pPr>
        <w:widowControl w:val="0"/>
        <w:spacing w:after="0"/>
        <w:ind w:firstLine="0"/>
        <w:contextualSpacing/>
        <w:jc w:val="both"/>
        <w:rPr>
          <w:rFonts w:ascii="Book Antiqua" w:eastAsia="Times New Roman" w:hAnsi="Book Antiqua" w:cs="Arial"/>
          <w:b/>
          <w:sz w:val="24"/>
          <w:szCs w:val="24"/>
        </w:rPr>
      </w:pPr>
      <w:r w:rsidRPr="00A35E86">
        <w:rPr>
          <w:rFonts w:ascii="Book Antiqua" w:eastAsia="Times New Roman" w:hAnsi="Book Antiqua" w:cs="Arial"/>
          <w:b/>
          <w:sz w:val="24"/>
          <w:szCs w:val="24"/>
        </w:rPr>
        <w:t>Transition to</w:t>
      </w:r>
      <w:r w:rsidR="00930167" w:rsidRPr="00A35E86">
        <w:rPr>
          <w:rFonts w:ascii="Book Antiqua" w:eastAsia="Times New Roman" w:hAnsi="Book Antiqua" w:cs="Arial"/>
          <w:b/>
          <w:sz w:val="24"/>
          <w:szCs w:val="24"/>
        </w:rPr>
        <w:t xml:space="preserve"> school for children with autism spectrum disor</w:t>
      </w:r>
      <w:r w:rsidRPr="00A35E86">
        <w:rPr>
          <w:rFonts w:ascii="Book Antiqua" w:eastAsia="Times New Roman" w:hAnsi="Book Antiqua" w:cs="Arial"/>
          <w:b/>
          <w:sz w:val="24"/>
          <w:szCs w:val="24"/>
        </w:rPr>
        <w:t xml:space="preserve">der: A </w:t>
      </w:r>
      <w:r w:rsidR="00930167" w:rsidRPr="00A35E86">
        <w:rPr>
          <w:rFonts w:ascii="Book Antiqua" w:eastAsia="Times New Roman" w:hAnsi="Book Antiqua" w:cs="Arial"/>
          <w:b/>
          <w:sz w:val="24"/>
          <w:szCs w:val="24"/>
        </w:rPr>
        <w:t>systematic review</w:t>
      </w:r>
    </w:p>
    <w:p w14:paraId="4369738D" w14:textId="77777777" w:rsidR="00CB345B" w:rsidRPr="00A35E86" w:rsidRDefault="00CB345B" w:rsidP="00A35E86">
      <w:pPr>
        <w:widowControl w:val="0"/>
        <w:spacing w:after="0"/>
        <w:ind w:firstLine="0"/>
        <w:contextualSpacing/>
        <w:jc w:val="both"/>
        <w:rPr>
          <w:rFonts w:ascii="Book Antiqua" w:hAnsi="Book Antiqua" w:cs="Arial"/>
          <w:sz w:val="24"/>
          <w:szCs w:val="24"/>
          <w:lang w:eastAsia="zh-CN"/>
        </w:rPr>
      </w:pPr>
    </w:p>
    <w:p w14:paraId="3F82BC71" w14:textId="43DB797D" w:rsidR="00CB345B" w:rsidRPr="00A35E86" w:rsidRDefault="00CB345B" w:rsidP="00A35E86">
      <w:pPr>
        <w:widowControl w:val="0"/>
        <w:spacing w:after="0"/>
        <w:ind w:firstLine="0"/>
        <w:contextualSpacing/>
        <w:jc w:val="both"/>
        <w:rPr>
          <w:rFonts w:ascii="Book Antiqua" w:eastAsia="Times New Roman" w:hAnsi="Book Antiqua" w:cs="Arial"/>
          <w:sz w:val="24"/>
          <w:szCs w:val="24"/>
        </w:rPr>
      </w:pPr>
      <w:r w:rsidRPr="00A35E86">
        <w:rPr>
          <w:rFonts w:ascii="Book Antiqua" w:eastAsia="Times New Roman" w:hAnsi="Book Antiqua" w:cs="Arial"/>
          <w:sz w:val="24"/>
          <w:szCs w:val="24"/>
        </w:rPr>
        <w:t xml:space="preserve">Marsh A </w:t>
      </w:r>
      <w:r w:rsidRPr="00A35E86">
        <w:rPr>
          <w:rFonts w:ascii="Book Antiqua" w:eastAsia="Times New Roman" w:hAnsi="Book Antiqua" w:cs="Arial"/>
          <w:i/>
          <w:sz w:val="24"/>
          <w:szCs w:val="24"/>
        </w:rPr>
        <w:t>et al.</w:t>
      </w:r>
      <w:r w:rsidRPr="00A35E86">
        <w:rPr>
          <w:rFonts w:ascii="Book Antiqua" w:eastAsia="Times New Roman" w:hAnsi="Book Antiqua" w:cs="Arial"/>
          <w:sz w:val="24"/>
          <w:szCs w:val="24"/>
        </w:rPr>
        <w:t xml:space="preserve"> School </w:t>
      </w:r>
      <w:r w:rsidR="007F6ED3" w:rsidRPr="00A35E86">
        <w:rPr>
          <w:rFonts w:ascii="Book Antiqua" w:eastAsia="Times New Roman" w:hAnsi="Book Antiqua" w:cs="Arial"/>
          <w:sz w:val="24"/>
          <w:szCs w:val="24"/>
        </w:rPr>
        <w:t>transition and autism spectrum dis</w:t>
      </w:r>
      <w:r w:rsidRPr="00A35E86">
        <w:rPr>
          <w:rFonts w:ascii="Book Antiqua" w:eastAsia="Times New Roman" w:hAnsi="Book Antiqua" w:cs="Arial"/>
          <w:sz w:val="24"/>
          <w:szCs w:val="24"/>
        </w:rPr>
        <w:t xml:space="preserve">order </w:t>
      </w:r>
    </w:p>
    <w:p w14:paraId="15841B30" w14:textId="77777777" w:rsidR="00CB345B" w:rsidRPr="00A35E86" w:rsidRDefault="00CB345B" w:rsidP="00A35E86">
      <w:pPr>
        <w:widowControl w:val="0"/>
        <w:spacing w:after="0"/>
        <w:ind w:firstLine="0"/>
        <w:contextualSpacing/>
        <w:jc w:val="both"/>
        <w:rPr>
          <w:rFonts w:ascii="Book Antiqua" w:eastAsia="Times New Roman" w:hAnsi="Book Antiqua" w:cs="Arial"/>
          <w:b/>
          <w:sz w:val="24"/>
          <w:szCs w:val="24"/>
        </w:rPr>
      </w:pPr>
    </w:p>
    <w:p w14:paraId="0813B5A4" w14:textId="77777777" w:rsidR="00CB345B" w:rsidRPr="00A35E86" w:rsidRDefault="00CB345B" w:rsidP="00A35E86">
      <w:pPr>
        <w:widowControl w:val="0"/>
        <w:spacing w:after="0"/>
        <w:ind w:firstLine="0"/>
        <w:contextualSpacing/>
        <w:jc w:val="both"/>
        <w:rPr>
          <w:rFonts w:ascii="Book Antiqua" w:eastAsia="Times New Roman" w:hAnsi="Book Antiqua" w:cs="Arial"/>
          <w:b/>
          <w:sz w:val="24"/>
          <w:szCs w:val="24"/>
        </w:rPr>
      </w:pPr>
      <w:r w:rsidRPr="00A35E86">
        <w:rPr>
          <w:rFonts w:ascii="Book Antiqua" w:eastAsia="Times New Roman" w:hAnsi="Book Antiqua" w:cs="Arial"/>
          <w:b/>
          <w:sz w:val="24"/>
          <w:szCs w:val="24"/>
        </w:rPr>
        <w:t xml:space="preserve">Annabel Marsh, Vanessa </w:t>
      </w:r>
      <w:proofErr w:type="spellStart"/>
      <w:r w:rsidRPr="00A35E86">
        <w:rPr>
          <w:rFonts w:ascii="Book Antiqua" w:eastAsia="Times New Roman" w:hAnsi="Book Antiqua" w:cs="Arial"/>
          <w:b/>
          <w:sz w:val="24"/>
          <w:szCs w:val="24"/>
        </w:rPr>
        <w:t>Spagnol</w:t>
      </w:r>
      <w:proofErr w:type="spellEnd"/>
      <w:r w:rsidRPr="00A35E86">
        <w:rPr>
          <w:rFonts w:ascii="Book Antiqua" w:eastAsia="Times New Roman" w:hAnsi="Book Antiqua" w:cs="Arial"/>
          <w:b/>
          <w:sz w:val="24"/>
          <w:szCs w:val="24"/>
        </w:rPr>
        <w:t xml:space="preserve">, Rachel Grove, </w:t>
      </w:r>
      <w:proofErr w:type="spellStart"/>
      <w:r w:rsidRPr="00A35E86">
        <w:rPr>
          <w:rFonts w:ascii="Book Antiqua" w:eastAsia="Times New Roman" w:hAnsi="Book Antiqua" w:cs="Arial"/>
          <w:b/>
          <w:sz w:val="24"/>
          <w:szCs w:val="24"/>
        </w:rPr>
        <w:t>Valsamma</w:t>
      </w:r>
      <w:proofErr w:type="spellEnd"/>
      <w:r w:rsidRPr="00A35E86">
        <w:rPr>
          <w:rFonts w:ascii="Book Antiqua" w:eastAsia="Times New Roman" w:hAnsi="Book Antiqua" w:cs="Arial"/>
          <w:b/>
          <w:sz w:val="24"/>
          <w:szCs w:val="24"/>
        </w:rPr>
        <w:t xml:space="preserve"> </w:t>
      </w:r>
      <w:proofErr w:type="spellStart"/>
      <w:r w:rsidRPr="00A35E86">
        <w:rPr>
          <w:rFonts w:ascii="Book Antiqua" w:eastAsia="Times New Roman" w:hAnsi="Book Antiqua" w:cs="Arial"/>
          <w:b/>
          <w:sz w:val="24"/>
          <w:szCs w:val="24"/>
        </w:rPr>
        <w:t>Eapen</w:t>
      </w:r>
      <w:proofErr w:type="spellEnd"/>
    </w:p>
    <w:p w14:paraId="772C06B4" w14:textId="77777777" w:rsidR="00CB345B" w:rsidRPr="00A35E86" w:rsidRDefault="00CB345B" w:rsidP="00A35E86">
      <w:pPr>
        <w:widowControl w:val="0"/>
        <w:spacing w:after="0"/>
        <w:ind w:firstLine="0"/>
        <w:contextualSpacing/>
        <w:jc w:val="both"/>
        <w:rPr>
          <w:rFonts w:ascii="Book Antiqua" w:eastAsia="Times New Roman" w:hAnsi="Book Antiqua" w:cs="Arial"/>
          <w:b/>
          <w:sz w:val="24"/>
          <w:szCs w:val="24"/>
        </w:rPr>
      </w:pPr>
    </w:p>
    <w:p w14:paraId="6685B073" w14:textId="21A63D00" w:rsidR="0085211D" w:rsidRPr="00A35E86" w:rsidRDefault="00CB345B" w:rsidP="00A35E86">
      <w:pPr>
        <w:widowControl w:val="0"/>
        <w:spacing w:after="0"/>
        <w:ind w:firstLine="0"/>
        <w:contextualSpacing/>
        <w:jc w:val="both"/>
        <w:rPr>
          <w:rFonts w:ascii="Book Antiqua" w:eastAsia="宋体" w:hAnsi="Book Antiqua" w:cs="Arial"/>
          <w:sz w:val="24"/>
          <w:szCs w:val="24"/>
          <w:lang w:eastAsia="zh-CN"/>
        </w:rPr>
      </w:pPr>
      <w:r w:rsidRPr="00A35E86">
        <w:rPr>
          <w:rFonts w:ascii="Book Antiqua" w:eastAsia="Times New Roman" w:hAnsi="Book Antiqua" w:cs="Arial"/>
          <w:b/>
          <w:sz w:val="24"/>
          <w:szCs w:val="24"/>
        </w:rPr>
        <w:t xml:space="preserve">Annabel Marsh, Vanessa </w:t>
      </w:r>
      <w:proofErr w:type="spellStart"/>
      <w:r w:rsidRPr="00A35E86">
        <w:rPr>
          <w:rFonts w:ascii="Book Antiqua" w:eastAsia="Times New Roman" w:hAnsi="Book Antiqua" w:cs="Arial"/>
          <w:b/>
          <w:sz w:val="24"/>
          <w:szCs w:val="24"/>
        </w:rPr>
        <w:t>Spagnol</w:t>
      </w:r>
      <w:proofErr w:type="spellEnd"/>
      <w:r w:rsidRPr="00A35E86">
        <w:rPr>
          <w:rFonts w:ascii="Book Antiqua" w:eastAsia="Times New Roman" w:hAnsi="Book Antiqua" w:cs="Arial"/>
          <w:b/>
          <w:sz w:val="24"/>
          <w:szCs w:val="24"/>
        </w:rPr>
        <w:t xml:space="preserve">, Rachel Grove, </w:t>
      </w:r>
      <w:proofErr w:type="spellStart"/>
      <w:r w:rsidRPr="00A35E86">
        <w:rPr>
          <w:rFonts w:ascii="Book Antiqua" w:eastAsia="Times New Roman" w:hAnsi="Book Antiqua" w:cs="Arial"/>
          <w:b/>
          <w:sz w:val="24"/>
          <w:szCs w:val="24"/>
        </w:rPr>
        <w:t>Valsamma</w:t>
      </w:r>
      <w:proofErr w:type="spellEnd"/>
      <w:r w:rsidRPr="00A35E86">
        <w:rPr>
          <w:rFonts w:ascii="Book Antiqua" w:eastAsia="Times New Roman" w:hAnsi="Book Antiqua" w:cs="Arial"/>
          <w:b/>
          <w:sz w:val="24"/>
          <w:szCs w:val="24"/>
        </w:rPr>
        <w:t xml:space="preserve"> </w:t>
      </w:r>
      <w:proofErr w:type="spellStart"/>
      <w:r w:rsidRPr="00A35E86">
        <w:rPr>
          <w:rFonts w:ascii="Book Antiqua" w:eastAsia="Times New Roman" w:hAnsi="Book Antiqua" w:cs="Arial"/>
          <w:b/>
          <w:sz w:val="24"/>
          <w:szCs w:val="24"/>
        </w:rPr>
        <w:t>Eapen</w:t>
      </w:r>
      <w:proofErr w:type="spellEnd"/>
      <w:r w:rsidRPr="00A35E86">
        <w:rPr>
          <w:rFonts w:ascii="Book Antiqua" w:eastAsia="Times New Roman" w:hAnsi="Book Antiqua" w:cs="Arial"/>
          <w:b/>
          <w:sz w:val="24"/>
          <w:szCs w:val="24"/>
        </w:rPr>
        <w:t>,</w:t>
      </w:r>
      <w:r w:rsidRPr="00A35E86">
        <w:rPr>
          <w:rFonts w:ascii="Book Antiqua" w:eastAsia="Times New Roman" w:hAnsi="Book Antiqua" w:cs="Arial"/>
          <w:sz w:val="24"/>
          <w:szCs w:val="24"/>
        </w:rPr>
        <w:t xml:space="preserve"> School of Psychiatry, University of New South Wales, Sydney NSW</w:t>
      </w:r>
      <w:r w:rsidR="0085211D" w:rsidRPr="00A35E86">
        <w:rPr>
          <w:rFonts w:ascii="Book Antiqua" w:eastAsia="宋体" w:hAnsi="Book Antiqua" w:cs="Arial"/>
          <w:sz w:val="24"/>
          <w:szCs w:val="24"/>
          <w:lang w:eastAsia="zh-CN"/>
        </w:rPr>
        <w:t xml:space="preserve"> 2052</w:t>
      </w:r>
      <w:r w:rsidR="0085211D" w:rsidRPr="00A35E86">
        <w:rPr>
          <w:rFonts w:ascii="Book Antiqua" w:eastAsia="Times New Roman" w:hAnsi="Book Antiqua" w:cs="Arial"/>
          <w:sz w:val="24"/>
          <w:szCs w:val="24"/>
        </w:rPr>
        <w:t>, Australia</w:t>
      </w:r>
    </w:p>
    <w:p w14:paraId="7216A207" w14:textId="77777777" w:rsidR="0085211D" w:rsidRPr="00A35E86" w:rsidRDefault="0085211D" w:rsidP="00A35E86">
      <w:pPr>
        <w:widowControl w:val="0"/>
        <w:spacing w:after="0"/>
        <w:ind w:firstLine="0"/>
        <w:contextualSpacing/>
        <w:jc w:val="both"/>
        <w:rPr>
          <w:rFonts w:ascii="Book Antiqua" w:eastAsia="宋体" w:hAnsi="Book Antiqua" w:cs="Arial"/>
          <w:sz w:val="24"/>
          <w:szCs w:val="24"/>
          <w:lang w:eastAsia="zh-CN"/>
        </w:rPr>
      </w:pPr>
    </w:p>
    <w:p w14:paraId="6F0A1515" w14:textId="6CBE64E1" w:rsidR="00CB345B" w:rsidRPr="00A35E86" w:rsidRDefault="0085211D" w:rsidP="00A35E86">
      <w:pPr>
        <w:widowControl w:val="0"/>
        <w:spacing w:after="0"/>
        <w:ind w:firstLine="0"/>
        <w:contextualSpacing/>
        <w:jc w:val="both"/>
        <w:rPr>
          <w:rFonts w:ascii="Book Antiqua" w:eastAsia="Times New Roman" w:hAnsi="Book Antiqua" w:cs="Arial"/>
          <w:sz w:val="24"/>
          <w:szCs w:val="24"/>
        </w:rPr>
      </w:pPr>
      <w:r w:rsidRPr="00A35E86">
        <w:rPr>
          <w:rFonts w:ascii="Book Antiqua" w:eastAsia="Times New Roman" w:hAnsi="Book Antiqua" w:cs="Arial"/>
          <w:b/>
          <w:sz w:val="24"/>
          <w:szCs w:val="24"/>
        </w:rPr>
        <w:t xml:space="preserve">Annabel Marsh, Vanessa </w:t>
      </w:r>
      <w:proofErr w:type="spellStart"/>
      <w:r w:rsidRPr="00A35E86">
        <w:rPr>
          <w:rFonts w:ascii="Book Antiqua" w:eastAsia="Times New Roman" w:hAnsi="Book Antiqua" w:cs="Arial"/>
          <w:b/>
          <w:sz w:val="24"/>
          <w:szCs w:val="24"/>
        </w:rPr>
        <w:t>Spagnol</w:t>
      </w:r>
      <w:proofErr w:type="spellEnd"/>
      <w:r w:rsidRPr="00A35E86">
        <w:rPr>
          <w:rFonts w:ascii="Book Antiqua" w:eastAsia="Times New Roman" w:hAnsi="Book Antiqua" w:cs="Arial"/>
          <w:b/>
          <w:sz w:val="24"/>
          <w:szCs w:val="24"/>
        </w:rPr>
        <w:t xml:space="preserve">, Rachel Grove, </w:t>
      </w:r>
      <w:proofErr w:type="spellStart"/>
      <w:r w:rsidRPr="00A35E86">
        <w:rPr>
          <w:rFonts w:ascii="Book Antiqua" w:eastAsia="Times New Roman" w:hAnsi="Book Antiqua" w:cs="Arial"/>
          <w:b/>
          <w:sz w:val="24"/>
          <w:szCs w:val="24"/>
        </w:rPr>
        <w:t>Valsamma</w:t>
      </w:r>
      <w:proofErr w:type="spellEnd"/>
      <w:r w:rsidRPr="00A35E86">
        <w:rPr>
          <w:rFonts w:ascii="Book Antiqua" w:eastAsia="Times New Roman" w:hAnsi="Book Antiqua" w:cs="Arial"/>
          <w:b/>
          <w:sz w:val="24"/>
          <w:szCs w:val="24"/>
        </w:rPr>
        <w:t xml:space="preserve"> </w:t>
      </w:r>
      <w:proofErr w:type="spellStart"/>
      <w:r w:rsidRPr="00A35E86">
        <w:rPr>
          <w:rFonts w:ascii="Book Antiqua" w:eastAsia="Times New Roman" w:hAnsi="Book Antiqua" w:cs="Arial"/>
          <w:b/>
          <w:sz w:val="24"/>
          <w:szCs w:val="24"/>
        </w:rPr>
        <w:t>Eapen</w:t>
      </w:r>
      <w:proofErr w:type="spellEnd"/>
      <w:r w:rsidRPr="00A35E86">
        <w:rPr>
          <w:rFonts w:ascii="Book Antiqua" w:eastAsia="Times New Roman" w:hAnsi="Book Antiqua" w:cs="Arial"/>
          <w:b/>
          <w:sz w:val="24"/>
          <w:szCs w:val="24"/>
        </w:rPr>
        <w:t>,</w:t>
      </w:r>
      <w:r w:rsidRPr="00A35E86">
        <w:rPr>
          <w:rFonts w:ascii="Book Antiqua" w:eastAsia="宋体" w:hAnsi="Book Antiqua" w:cs="Arial"/>
          <w:b/>
          <w:sz w:val="24"/>
          <w:szCs w:val="24"/>
          <w:lang w:eastAsia="zh-CN"/>
        </w:rPr>
        <w:t xml:space="preserve"> </w:t>
      </w:r>
      <w:r w:rsidR="00CB345B" w:rsidRPr="00A35E86">
        <w:rPr>
          <w:rFonts w:ascii="Book Antiqua" w:eastAsia="Times New Roman" w:hAnsi="Book Antiqua" w:cs="Arial"/>
          <w:sz w:val="24"/>
          <w:szCs w:val="24"/>
        </w:rPr>
        <w:t>Academic Unit of Child Psychiatry, South West Sydney Local Health District, Liverpool Hospital, Liverpool NSW</w:t>
      </w:r>
      <w:r w:rsidRPr="00A35E86">
        <w:rPr>
          <w:rFonts w:ascii="Book Antiqua" w:eastAsia="宋体" w:hAnsi="Book Antiqua" w:cs="Arial"/>
          <w:sz w:val="24"/>
          <w:szCs w:val="24"/>
          <w:lang w:eastAsia="zh-CN"/>
        </w:rPr>
        <w:t xml:space="preserve"> </w:t>
      </w:r>
      <w:r w:rsidRPr="00A35E86">
        <w:rPr>
          <w:rFonts w:ascii="Book Antiqua" w:eastAsia="Times New Roman" w:hAnsi="Book Antiqua" w:cs="Arial"/>
          <w:sz w:val="24"/>
          <w:szCs w:val="24"/>
        </w:rPr>
        <w:t>2170</w:t>
      </w:r>
      <w:r w:rsidR="00CB345B" w:rsidRPr="00A35E86">
        <w:rPr>
          <w:rFonts w:ascii="Book Antiqua" w:eastAsia="Times New Roman" w:hAnsi="Book Antiqua" w:cs="Arial"/>
          <w:sz w:val="24"/>
          <w:szCs w:val="24"/>
        </w:rPr>
        <w:t>, Australia</w:t>
      </w:r>
      <w:r w:rsidR="00A35E86" w:rsidRPr="00A35E86">
        <w:rPr>
          <w:rFonts w:ascii="Book Antiqua" w:eastAsia="Times New Roman" w:hAnsi="Book Antiqua" w:cs="Arial"/>
          <w:sz w:val="24"/>
          <w:szCs w:val="24"/>
        </w:rPr>
        <w:t xml:space="preserve"> </w:t>
      </w:r>
    </w:p>
    <w:p w14:paraId="70D7C3D5" w14:textId="77777777" w:rsidR="00CB345B" w:rsidRPr="00A35E86" w:rsidRDefault="00CB345B" w:rsidP="00A35E86">
      <w:pPr>
        <w:widowControl w:val="0"/>
        <w:spacing w:after="0"/>
        <w:ind w:firstLine="0"/>
        <w:contextualSpacing/>
        <w:jc w:val="both"/>
        <w:rPr>
          <w:rFonts w:ascii="Book Antiqua" w:eastAsia="Times New Roman" w:hAnsi="Book Antiqua" w:cs="Arial"/>
          <w:sz w:val="24"/>
          <w:szCs w:val="24"/>
        </w:rPr>
      </w:pPr>
    </w:p>
    <w:p w14:paraId="3245F76E" w14:textId="411377CA" w:rsidR="007F6ED3" w:rsidRPr="00A35E86" w:rsidRDefault="00CB345B" w:rsidP="00A35E86">
      <w:pPr>
        <w:widowControl w:val="0"/>
        <w:spacing w:after="0"/>
        <w:ind w:firstLine="0"/>
        <w:contextualSpacing/>
        <w:jc w:val="both"/>
        <w:rPr>
          <w:rFonts w:ascii="Book Antiqua" w:eastAsia="宋体" w:hAnsi="Book Antiqua" w:cs="Arial"/>
          <w:sz w:val="24"/>
          <w:szCs w:val="24"/>
          <w:lang w:eastAsia="zh-CN"/>
        </w:rPr>
      </w:pPr>
      <w:r w:rsidRPr="00A35E86">
        <w:rPr>
          <w:rFonts w:ascii="Book Antiqua" w:eastAsia="Times New Roman" w:hAnsi="Book Antiqua" w:cs="Arial"/>
          <w:b/>
          <w:sz w:val="24"/>
          <w:szCs w:val="24"/>
        </w:rPr>
        <w:t xml:space="preserve">Rachel Grove, </w:t>
      </w:r>
      <w:proofErr w:type="spellStart"/>
      <w:r w:rsidRPr="00A35E86">
        <w:rPr>
          <w:rFonts w:ascii="Book Antiqua" w:eastAsia="Times New Roman" w:hAnsi="Book Antiqua" w:cs="Arial"/>
          <w:b/>
          <w:sz w:val="24"/>
          <w:szCs w:val="24"/>
        </w:rPr>
        <w:t>Valsamma</w:t>
      </w:r>
      <w:proofErr w:type="spellEnd"/>
      <w:r w:rsidRPr="00A35E86">
        <w:rPr>
          <w:rFonts w:ascii="Book Antiqua" w:eastAsia="Times New Roman" w:hAnsi="Book Antiqua" w:cs="Arial"/>
          <w:b/>
          <w:sz w:val="24"/>
          <w:szCs w:val="24"/>
        </w:rPr>
        <w:t xml:space="preserve"> </w:t>
      </w:r>
      <w:proofErr w:type="spellStart"/>
      <w:r w:rsidRPr="00A35E86">
        <w:rPr>
          <w:rFonts w:ascii="Book Antiqua" w:eastAsia="Times New Roman" w:hAnsi="Book Antiqua" w:cs="Arial"/>
          <w:b/>
          <w:sz w:val="24"/>
          <w:szCs w:val="24"/>
        </w:rPr>
        <w:t>Eapen</w:t>
      </w:r>
      <w:proofErr w:type="spellEnd"/>
      <w:r w:rsidRPr="00A35E86">
        <w:rPr>
          <w:rFonts w:ascii="Book Antiqua" w:eastAsia="Times New Roman" w:hAnsi="Book Antiqua" w:cs="Arial"/>
          <w:b/>
          <w:sz w:val="24"/>
          <w:szCs w:val="24"/>
        </w:rPr>
        <w:t xml:space="preserve">, </w:t>
      </w:r>
      <w:r w:rsidRPr="00A35E86">
        <w:rPr>
          <w:rStyle w:val="Hyperlink"/>
          <w:rFonts w:ascii="Book Antiqua" w:hAnsi="Book Antiqua" w:cs="Arial"/>
          <w:color w:val="auto"/>
          <w:sz w:val="24"/>
          <w:szCs w:val="24"/>
          <w:u w:val="none"/>
        </w:rPr>
        <w:t>Cooperative Research Centre for Living with Autism (Autism CRC)</w:t>
      </w:r>
      <w:r w:rsidR="00252CA2" w:rsidRPr="00A35E86">
        <w:rPr>
          <w:rStyle w:val="Hyperlink"/>
          <w:rFonts w:ascii="Book Antiqua" w:hAnsi="Book Antiqua" w:cs="Arial"/>
          <w:color w:val="auto"/>
          <w:sz w:val="24"/>
          <w:szCs w:val="24"/>
          <w:u w:val="none"/>
        </w:rPr>
        <w:t xml:space="preserve">, </w:t>
      </w:r>
      <w:r w:rsidR="00252CA2" w:rsidRPr="00A35E86">
        <w:rPr>
          <w:rFonts w:ascii="Book Antiqua" w:hAnsi="Book Antiqua" w:cs="Arial"/>
          <w:sz w:val="24"/>
          <w:szCs w:val="24"/>
          <w:lang w:val="en-US"/>
        </w:rPr>
        <w:t>St Lucia, Q</w:t>
      </w:r>
      <w:r w:rsidR="00D9459E" w:rsidRPr="00A35E86">
        <w:rPr>
          <w:rFonts w:ascii="Book Antiqua" w:eastAsia="宋体" w:hAnsi="Book Antiqua" w:cs="Arial"/>
          <w:sz w:val="24"/>
          <w:szCs w:val="24"/>
          <w:lang w:val="en-US" w:eastAsia="zh-CN"/>
        </w:rPr>
        <w:t>LD</w:t>
      </w:r>
      <w:r w:rsidR="00252CA2" w:rsidRPr="00A35E86">
        <w:rPr>
          <w:rFonts w:ascii="Book Antiqua" w:hAnsi="Book Antiqua" w:cs="Arial"/>
          <w:sz w:val="24"/>
          <w:szCs w:val="24"/>
          <w:lang w:val="en-US"/>
        </w:rPr>
        <w:t xml:space="preserve"> 4067</w:t>
      </w:r>
      <w:r w:rsidR="00D9459E" w:rsidRPr="00A35E86">
        <w:rPr>
          <w:rFonts w:ascii="Book Antiqua" w:eastAsia="宋体" w:hAnsi="Book Antiqua" w:cs="Arial"/>
          <w:sz w:val="24"/>
          <w:szCs w:val="24"/>
          <w:lang w:val="en-US" w:eastAsia="zh-CN"/>
        </w:rPr>
        <w:t>,</w:t>
      </w:r>
      <w:r w:rsidR="00D9459E" w:rsidRPr="00A35E86">
        <w:rPr>
          <w:rFonts w:ascii="Book Antiqua" w:eastAsia="Times New Roman" w:hAnsi="Book Antiqua" w:cs="Arial"/>
          <w:sz w:val="24"/>
          <w:szCs w:val="24"/>
        </w:rPr>
        <w:t xml:space="preserve"> Australia</w:t>
      </w:r>
    </w:p>
    <w:p w14:paraId="37094DAC" w14:textId="77777777" w:rsidR="007F6ED3" w:rsidRPr="00A35E86" w:rsidRDefault="007F6ED3" w:rsidP="00A35E86">
      <w:pPr>
        <w:widowControl w:val="0"/>
        <w:spacing w:after="0"/>
        <w:ind w:firstLine="0"/>
        <w:contextualSpacing/>
        <w:jc w:val="both"/>
        <w:rPr>
          <w:rFonts w:ascii="Book Antiqua" w:eastAsia="宋体" w:hAnsi="Book Antiqua" w:cs="Arial"/>
          <w:sz w:val="24"/>
          <w:szCs w:val="24"/>
          <w:lang w:eastAsia="zh-CN"/>
        </w:rPr>
      </w:pPr>
    </w:p>
    <w:p w14:paraId="65A64769" w14:textId="3C3B68FD" w:rsidR="00CB345B" w:rsidRPr="00A35E86" w:rsidRDefault="007F6ED3" w:rsidP="00A35E86">
      <w:pPr>
        <w:widowControl w:val="0"/>
        <w:autoSpaceDE w:val="0"/>
        <w:autoSpaceDN w:val="0"/>
        <w:adjustRightInd w:val="0"/>
        <w:spacing w:after="0"/>
        <w:ind w:firstLine="0"/>
        <w:contextualSpacing/>
        <w:jc w:val="both"/>
        <w:rPr>
          <w:rFonts w:ascii="Book Antiqua" w:hAnsi="Book Antiqua" w:cs="TimesNewRomanPSMT"/>
          <w:sz w:val="24"/>
          <w:szCs w:val="24"/>
          <w:lang w:val="en-US"/>
        </w:rPr>
      </w:pPr>
      <w:r w:rsidRPr="00A35E86">
        <w:rPr>
          <w:rFonts w:ascii="Book Antiqua" w:hAnsi="Book Antiqua"/>
          <w:b/>
          <w:sz w:val="24"/>
          <w:szCs w:val="24"/>
        </w:rPr>
        <w:t>Author contributions:</w:t>
      </w:r>
      <w:r w:rsidR="00CB345B" w:rsidRPr="00A35E86">
        <w:rPr>
          <w:rFonts w:ascii="Book Antiqua" w:hAnsi="Book Antiqua" w:cs="Arial"/>
          <w:sz w:val="24"/>
          <w:szCs w:val="24"/>
        </w:rPr>
        <w:t xml:space="preserve"> </w:t>
      </w:r>
      <w:r w:rsidR="00CB345B" w:rsidRPr="00A35E86">
        <w:rPr>
          <w:rFonts w:ascii="Book Antiqua" w:hAnsi="Book Antiqua" w:cs="TimesNewRomanPSMT"/>
          <w:sz w:val="24"/>
          <w:szCs w:val="24"/>
          <w:lang w:val="en-US"/>
        </w:rPr>
        <w:t xml:space="preserve">Marsh A, </w:t>
      </w:r>
      <w:proofErr w:type="spellStart"/>
      <w:r w:rsidR="00CB345B" w:rsidRPr="00A35E86">
        <w:rPr>
          <w:rFonts w:ascii="Book Antiqua" w:hAnsi="Book Antiqua" w:cs="TimesNewRomanPSMT"/>
          <w:sz w:val="24"/>
          <w:szCs w:val="24"/>
          <w:lang w:val="en-US"/>
        </w:rPr>
        <w:t>Eapen</w:t>
      </w:r>
      <w:proofErr w:type="spellEnd"/>
      <w:r w:rsidR="00CB345B" w:rsidRPr="00A35E86">
        <w:rPr>
          <w:rFonts w:ascii="Book Antiqua" w:hAnsi="Book Antiqua" w:cs="TimesNewRomanPSMT"/>
          <w:sz w:val="24"/>
          <w:szCs w:val="24"/>
          <w:lang w:val="en-US"/>
        </w:rPr>
        <w:t xml:space="preserve"> V and Grove R designed the research; Marsh A and </w:t>
      </w:r>
      <w:proofErr w:type="spellStart"/>
      <w:r w:rsidR="00CB345B" w:rsidRPr="00A35E86">
        <w:rPr>
          <w:rFonts w:ascii="Book Antiqua" w:hAnsi="Book Antiqua" w:cs="TimesNewRomanPSMT"/>
          <w:sz w:val="24"/>
          <w:szCs w:val="24"/>
          <w:lang w:val="en-US"/>
        </w:rPr>
        <w:t>Spagnol</w:t>
      </w:r>
      <w:proofErr w:type="spellEnd"/>
      <w:r w:rsidR="00CB345B" w:rsidRPr="00A35E86">
        <w:rPr>
          <w:rFonts w:ascii="Book Antiqua" w:hAnsi="Book Antiqua" w:cs="TimesNewRomanPSMT"/>
          <w:sz w:val="24"/>
          <w:szCs w:val="24"/>
          <w:lang w:val="en-US"/>
        </w:rPr>
        <w:t xml:space="preserve"> V performed the research and analyzed the included studies; Marsh A, Grove R and </w:t>
      </w:r>
      <w:proofErr w:type="spellStart"/>
      <w:r w:rsidR="00CB345B" w:rsidRPr="00A35E86">
        <w:rPr>
          <w:rFonts w:ascii="Book Antiqua" w:hAnsi="Book Antiqua" w:cs="TimesNewRomanPSMT"/>
          <w:sz w:val="24"/>
          <w:szCs w:val="24"/>
          <w:lang w:val="en-US"/>
        </w:rPr>
        <w:t>Spagnol</w:t>
      </w:r>
      <w:proofErr w:type="spellEnd"/>
      <w:r w:rsidR="00CB345B" w:rsidRPr="00A35E86">
        <w:rPr>
          <w:rFonts w:ascii="Book Antiqua" w:hAnsi="Book Antiqua" w:cs="TimesNewRomanPSMT"/>
          <w:sz w:val="24"/>
          <w:szCs w:val="24"/>
          <w:lang w:val="en-US"/>
        </w:rPr>
        <w:t xml:space="preserve"> V drafted the manuscript</w:t>
      </w:r>
      <w:r w:rsidRPr="00A35E86">
        <w:rPr>
          <w:rFonts w:ascii="Book Antiqua" w:eastAsia="宋体" w:hAnsi="Book Antiqua" w:cs="TimesNewRomanPSMT"/>
          <w:sz w:val="24"/>
          <w:szCs w:val="24"/>
          <w:lang w:val="en-US" w:eastAsia="zh-CN"/>
        </w:rPr>
        <w:t>;</w:t>
      </w:r>
      <w:r w:rsidR="00CB345B" w:rsidRPr="00A35E86">
        <w:rPr>
          <w:rFonts w:ascii="Book Antiqua" w:hAnsi="Book Antiqua" w:cs="TimesNewRomanPSMT"/>
          <w:sz w:val="24"/>
          <w:szCs w:val="24"/>
          <w:lang w:val="en-US"/>
        </w:rPr>
        <w:t xml:space="preserve"> </w:t>
      </w:r>
      <w:proofErr w:type="spellStart"/>
      <w:r w:rsidR="00CB345B" w:rsidRPr="00A35E86">
        <w:rPr>
          <w:rFonts w:ascii="Book Antiqua" w:hAnsi="Book Antiqua" w:cs="TimesNewRomanPSMT"/>
          <w:sz w:val="24"/>
          <w:szCs w:val="24"/>
          <w:lang w:val="en-US"/>
        </w:rPr>
        <w:t>Eapen</w:t>
      </w:r>
      <w:proofErr w:type="spellEnd"/>
      <w:r w:rsidR="00CB345B" w:rsidRPr="00A35E86">
        <w:rPr>
          <w:rFonts w:ascii="Book Antiqua" w:hAnsi="Book Antiqua" w:cs="TimesNewRomanPSMT"/>
          <w:sz w:val="24"/>
          <w:szCs w:val="24"/>
          <w:lang w:val="en-US"/>
        </w:rPr>
        <w:t xml:space="preserve"> V critically analyzed and revised the manuscript; all authors approved the final version of the manuscript for publication.</w:t>
      </w:r>
    </w:p>
    <w:p w14:paraId="370E68ED" w14:textId="77777777" w:rsidR="00CB345B" w:rsidRPr="00A35E86" w:rsidRDefault="00CB345B" w:rsidP="00A35E86">
      <w:pPr>
        <w:widowControl w:val="0"/>
        <w:spacing w:after="0"/>
        <w:ind w:firstLine="0"/>
        <w:contextualSpacing/>
        <w:jc w:val="both"/>
        <w:rPr>
          <w:rFonts w:ascii="Book Antiqua" w:hAnsi="Book Antiqua" w:cs="Arial"/>
          <w:b/>
          <w:sz w:val="24"/>
          <w:szCs w:val="24"/>
        </w:rPr>
      </w:pPr>
    </w:p>
    <w:p w14:paraId="2E3D82B5" w14:textId="1E314C31" w:rsidR="007F6ED3" w:rsidRPr="00A35E86" w:rsidRDefault="007F6ED3" w:rsidP="00A35E86">
      <w:pPr>
        <w:spacing w:after="0"/>
        <w:ind w:firstLine="0"/>
        <w:jc w:val="both"/>
        <w:rPr>
          <w:rFonts w:ascii="Book Antiqua" w:eastAsia="宋体" w:hAnsi="Book Antiqua" w:cs="Arial"/>
          <w:sz w:val="24"/>
          <w:szCs w:val="24"/>
          <w:lang w:eastAsia="zh-CN"/>
        </w:rPr>
      </w:pPr>
      <w:r w:rsidRPr="00A35E86">
        <w:rPr>
          <w:rFonts w:ascii="Book Antiqua" w:hAnsi="Book Antiqua"/>
          <w:b/>
          <w:sz w:val="24"/>
          <w:szCs w:val="24"/>
        </w:rPr>
        <w:t>Conflict-of-interest statement</w:t>
      </w:r>
      <w:r w:rsidRPr="00A35E86">
        <w:rPr>
          <w:rFonts w:ascii="Book Antiqua" w:hAnsi="Book Antiqua" w:cs="TimesNewRomanPS-BoldItalicMT"/>
          <w:b/>
          <w:iCs/>
          <w:sz w:val="24"/>
          <w:szCs w:val="24"/>
        </w:rPr>
        <w:t xml:space="preserve">: </w:t>
      </w:r>
      <w:r w:rsidRPr="00A35E86">
        <w:rPr>
          <w:rFonts w:ascii="Book Antiqua" w:hAnsi="Book Antiqua" w:cs="Arial"/>
          <w:sz w:val="24"/>
          <w:szCs w:val="24"/>
        </w:rPr>
        <w:t>Authors declare no conflict of interests for this article.</w:t>
      </w:r>
    </w:p>
    <w:p w14:paraId="6444BA9B" w14:textId="77777777" w:rsidR="007F6ED3" w:rsidRPr="00A35E86" w:rsidRDefault="007F6ED3" w:rsidP="00A35E86">
      <w:pPr>
        <w:spacing w:after="0"/>
        <w:ind w:firstLine="0"/>
        <w:jc w:val="both"/>
        <w:rPr>
          <w:rFonts w:ascii="Book Antiqua" w:eastAsia="宋体" w:hAnsi="Book Antiqua"/>
          <w:b/>
          <w:sz w:val="24"/>
          <w:szCs w:val="24"/>
          <w:lang w:eastAsia="zh-CN"/>
        </w:rPr>
      </w:pPr>
    </w:p>
    <w:p w14:paraId="08CC206A" w14:textId="3B5870AD"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Data sharing statement</w:t>
      </w:r>
      <w:r w:rsidRPr="00A35E86">
        <w:rPr>
          <w:rFonts w:ascii="Book Antiqua" w:hAnsi="Book Antiqua" w:cs="TimesNewRomanPS-BoldItalicMT"/>
          <w:b/>
          <w:iCs/>
          <w:sz w:val="24"/>
          <w:szCs w:val="24"/>
        </w:rPr>
        <w:t>:</w:t>
      </w:r>
      <w:r w:rsidRPr="00A35E86">
        <w:rPr>
          <w:rFonts w:ascii="Book Antiqua" w:hAnsi="Book Antiqua"/>
          <w:b/>
          <w:sz w:val="24"/>
          <w:szCs w:val="24"/>
        </w:rPr>
        <w:t xml:space="preserve"> </w:t>
      </w:r>
      <w:r w:rsidRPr="00A35E86">
        <w:rPr>
          <w:rFonts w:ascii="Book Antiqua" w:hAnsi="Book Antiqua" w:cs="TimesNewRomanPSMT"/>
          <w:sz w:val="24"/>
          <w:szCs w:val="24"/>
          <w:lang w:val="en-US"/>
        </w:rPr>
        <w:t>No additional data are available.</w:t>
      </w:r>
    </w:p>
    <w:p w14:paraId="1A044100" w14:textId="77777777" w:rsidR="007F6ED3" w:rsidRPr="00A35E86" w:rsidRDefault="007F6ED3" w:rsidP="00A35E86">
      <w:pPr>
        <w:adjustRightInd w:val="0"/>
        <w:snapToGrid w:val="0"/>
        <w:spacing w:after="0"/>
        <w:ind w:firstLine="0"/>
        <w:jc w:val="both"/>
        <w:rPr>
          <w:rFonts w:ascii="Book Antiqua" w:hAnsi="Book Antiqua"/>
          <w:sz w:val="24"/>
          <w:szCs w:val="24"/>
        </w:rPr>
      </w:pPr>
    </w:p>
    <w:p w14:paraId="303E6336" w14:textId="77777777" w:rsidR="007F6ED3" w:rsidRPr="00A35E86" w:rsidRDefault="007F6ED3" w:rsidP="00A35E86">
      <w:pPr>
        <w:adjustRightInd w:val="0"/>
        <w:snapToGrid w:val="0"/>
        <w:spacing w:after="0"/>
        <w:ind w:firstLine="0"/>
        <w:jc w:val="both"/>
        <w:rPr>
          <w:rFonts w:ascii="Book Antiqua" w:hAnsi="Book Antiqua"/>
          <w:sz w:val="24"/>
          <w:szCs w:val="24"/>
        </w:rPr>
      </w:pPr>
      <w:r w:rsidRPr="00A35E86">
        <w:rPr>
          <w:rFonts w:ascii="Book Antiqua" w:hAnsi="Book Antiqua"/>
          <w:b/>
          <w:sz w:val="24"/>
          <w:szCs w:val="24"/>
        </w:rPr>
        <w:lastRenderedPageBreak/>
        <w:t xml:space="preserve">Open-Access: </w:t>
      </w:r>
      <w:r w:rsidRPr="00A35E8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35E86">
          <w:rPr>
            <w:rStyle w:val="Hyperlink"/>
            <w:rFonts w:ascii="Book Antiqua" w:hAnsi="Book Antiqua"/>
            <w:color w:val="auto"/>
            <w:sz w:val="24"/>
            <w:szCs w:val="24"/>
            <w:u w:val="none"/>
          </w:rPr>
          <w:t>http://creativecommons.org/licenses/by-nc/4.0/</w:t>
        </w:r>
      </w:hyperlink>
    </w:p>
    <w:p w14:paraId="46848262" w14:textId="77777777" w:rsidR="00CB345B" w:rsidRPr="00A35E86" w:rsidRDefault="00CB345B" w:rsidP="00A35E86">
      <w:pPr>
        <w:widowControl w:val="0"/>
        <w:spacing w:after="0"/>
        <w:ind w:firstLine="0"/>
        <w:contextualSpacing/>
        <w:jc w:val="both"/>
        <w:rPr>
          <w:rFonts w:ascii="Book Antiqua" w:eastAsia="宋体" w:hAnsi="Book Antiqua" w:cs="Arial"/>
          <w:b/>
          <w:sz w:val="24"/>
          <w:szCs w:val="24"/>
          <w:lang w:eastAsia="zh-CN"/>
        </w:rPr>
      </w:pPr>
    </w:p>
    <w:p w14:paraId="3BB7BF19" w14:textId="7E277DDC" w:rsidR="007F6ED3" w:rsidRPr="00A35E86" w:rsidRDefault="007F6ED3" w:rsidP="00A35E86">
      <w:pPr>
        <w:widowControl w:val="0"/>
        <w:spacing w:after="0"/>
        <w:ind w:firstLine="0"/>
        <w:contextualSpacing/>
        <w:jc w:val="both"/>
        <w:rPr>
          <w:rFonts w:ascii="Book Antiqua" w:eastAsia="宋体" w:hAnsi="Book Antiqua" w:cs="宋体"/>
          <w:sz w:val="24"/>
          <w:szCs w:val="24"/>
          <w:lang w:eastAsia="zh-CN"/>
        </w:rPr>
      </w:pPr>
      <w:r w:rsidRPr="00A35E86">
        <w:rPr>
          <w:rFonts w:ascii="Book Antiqua" w:eastAsia="宋体" w:hAnsi="Book Antiqua" w:cs="宋体"/>
          <w:b/>
          <w:sz w:val="24"/>
          <w:szCs w:val="24"/>
        </w:rPr>
        <w:t>Manuscript source:</w:t>
      </w:r>
      <w:r w:rsidRPr="00A35E86">
        <w:rPr>
          <w:rFonts w:ascii="Book Antiqua" w:eastAsia="宋体" w:hAnsi="Book Antiqua" w:cs="宋体"/>
          <w:sz w:val="24"/>
          <w:szCs w:val="24"/>
        </w:rPr>
        <w:t> Invited manuscript</w:t>
      </w:r>
    </w:p>
    <w:p w14:paraId="4C1463AC" w14:textId="77777777" w:rsidR="007F6ED3" w:rsidRPr="00A35E86" w:rsidRDefault="007F6ED3" w:rsidP="00A35E86">
      <w:pPr>
        <w:widowControl w:val="0"/>
        <w:spacing w:after="0"/>
        <w:ind w:firstLine="0"/>
        <w:contextualSpacing/>
        <w:jc w:val="both"/>
        <w:rPr>
          <w:rFonts w:ascii="Book Antiqua" w:eastAsia="宋体" w:hAnsi="Book Antiqua" w:cs="Arial"/>
          <w:b/>
          <w:sz w:val="24"/>
          <w:szCs w:val="24"/>
          <w:lang w:eastAsia="zh-CN"/>
        </w:rPr>
      </w:pPr>
    </w:p>
    <w:p w14:paraId="42DF9D9B" w14:textId="17AE0C37" w:rsidR="007F6ED3" w:rsidRPr="00A35E86" w:rsidRDefault="007F6ED3" w:rsidP="00A35E86">
      <w:pPr>
        <w:widowControl w:val="0"/>
        <w:spacing w:after="0"/>
        <w:ind w:firstLine="0"/>
        <w:contextualSpacing/>
        <w:jc w:val="both"/>
        <w:rPr>
          <w:rStyle w:val="Hyperlink"/>
          <w:rFonts w:ascii="Book Antiqua" w:hAnsi="Book Antiqua" w:cs="Arial"/>
          <w:color w:val="auto"/>
          <w:sz w:val="24"/>
          <w:szCs w:val="24"/>
          <w:u w:val="none"/>
          <w:lang w:eastAsia="en-AU"/>
        </w:rPr>
      </w:pPr>
      <w:r w:rsidRPr="00A35E86">
        <w:rPr>
          <w:rFonts w:ascii="Book Antiqua" w:hAnsi="Book Antiqua"/>
          <w:b/>
          <w:sz w:val="24"/>
          <w:szCs w:val="24"/>
        </w:rPr>
        <w:t>Correspondence to:</w:t>
      </w:r>
      <w:r w:rsidR="00CB345B" w:rsidRPr="00A35E86">
        <w:rPr>
          <w:rFonts w:ascii="Book Antiqua" w:hAnsi="Book Antiqua" w:cs="Arial"/>
          <w:b/>
          <w:sz w:val="24"/>
          <w:szCs w:val="24"/>
        </w:rPr>
        <w:t xml:space="preserve"> </w:t>
      </w:r>
      <w:proofErr w:type="spellStart"/>
      <w:r w:rsidR="00CB345B" w:rsidRPr="00A35E86">
        <w:rPr>
          <w:rFonts w:ascii="Book Antiqua" w:hAnsi="Book Antiqua" w:cs="Arial"/>
          <w:b/>
          <w:sz w:val="24"/>
          <w:szCs w:val="24"/>
        </w:rPr>
        <w:t>Valsamma</w:t>
      </w:r>
      <w:proofErr w:type="spellEnd"/>
      <w:r w:rsidR="00CB345B" w:rsidRPr="00A35E86">
        <w:rPr>
          <w:rFonts w:ascii="Book Antiqua" w:hAnsi="Book Antiqua" w:cs="Arial"/>
          <w:b/>
          <w:sz w:val="24"/>
          <w:szCs w:val="24"/>
        </w:rPr>
        <w:t xml:space="preserve"> </w:t>
      </w:r>
      <w:proofErr w:type="spellStart"/>
      <w:r w:rsidR="00CB345B" w:rsidRPr="00A35E86">
        <w:rPr>
          <w:rFonts w:ascii="Book Antiqua" w:hAnsi="Book Antiqua" w:cs="Arial"/>
          <w:b/>
          <w:sz w:val="24"/>
          <w:szCs w:val="24"/>
        </w:rPr>
        <w:t>Eapen</w:t>
      </w:r>
      <w:proofErr w:type="spellEnd"/>
      <w:r w:rsidR="00CB345B" w:rsidRPr="00A35E86">
        <w:rPr>
          <w:rFonts w:ascii="Book Antiqua" w:hAnsi="Book Antiqua" w:cs="Arial"/>
          <w:b/>
          <w:sz w:val="24"/>
          <w:szCs w:val="24"/>
        </w:rPr>
        <w:t xml:space="preserve">, MBBS, PhD, </w:t>
      </w:r>
      <w:proofErr w:type="spellStart"/>
      <w:r w:rsidR="00CB345B" w:rsidRPr="00A35E86">
        <w:rPr>
          <w:rFonts w:ascii="Book Antiqua" w:hAnsi="Book Antiqua" w:cs="Arial"/>
          <w:b/>
          <w:sz w:val="24"/>
          <w:szCs w:val="24"/>
        </w:rPr>
        <w:t>FRCPsych</w:t>
      </w:r>
      <w:proofErr w:type="spellEnd"/>
      <w:r w:rsidR="00CB345B" w:rsidRPr="00A35E86">
        <w:rPr>
          <w:rFonts w:ascii="Book Antiqua" w:hAnsi="Book Antiqua" w:cs="Arial"/>
          <w:b/>
          <w:sz w:val="24"/>
          <w:szCs w:val="24"/>
        </w:rPr>
        <w:t xml:space="preserve">, FRANZCP, </w:t>
      </w:r>
      <w:r w:rsidRPr="00A35E86">
        <w:rPr>
          <w:rFonts w:ascii="Book Antiqua" w:hAnsi="Book Antiqua" w:cs="Arial"/>
          <w:b/>
          <w:sz w:val="24"/>
          <w:szCs w:val="24"/>
        </w:rPr>
        <w:t>Prof</w:t>
      </w:r>
      <w:r w:rsidRPr="00A35E86">
        <w:rPr>
          <w:rFonts w:ascii="Book Antiqua" w:eastAsia="宋体" w:hAnsi="Book Antiqua" w:cs="Arial"/>
          <w:b/>
          <w:sz w:val="24"/>
          <w:szCs w:val="24"/>
          <w:lang w:eastAsia="zh-CN"/>
        </w:rPr>
        <w:t>essor,</w:t>
      </w:r>
      <w:r w:rsidRPr="00A35E86">
        <w:rPr>
          <w:rFonts w:ascii="Book Antiqua" w:hAnsi="Book Antiqua" w:cs="Arial"/>
          <w:b/>
          <w:sz w:val="24"/>
          <w:szCs w:val="24"/>
        </w:rPr>
        <w:t xml:space="preserve"> </w:t>
      </w:r>
      <w:r w:rsidRPr="00A35E86">
        <w:rPr>
          <w:rFonts w:ascii="Book Antiqua" w:eastAsia="Times New Roman" w:hAnsi="Book Antiqua" w:cs="Arial"/>
          <w:sz w:val="24"/>
          <w:szCs w:val="24"/>
        </w:rPr>
        <w:t xml:space="preserve">Academic Unit of Child Psychiatry, South West Sydney Local Health District, Liverpool Hospital, </w:t>
      </w:r>
      <w:r w:rsidRPr="00A35E86">
        <w:rPr>
          <w:rFonts w:ascii="Book Antiqua" w:hAnsi="Book Antiqua" w:cs="Arial"/>
          <w:sz w:val="24"/>
          <w:szCs w:val="24"/>
        </w:rPr>
        <w:t>Elizabeth Street,</w:t>
      </w:r>
      <w:r w:rsidRPr="00A35E86">
        <w:rPr>
          <w:rFonts w:ascii="Book Antiqua" w:eastAsia="宋体" w:hAnsi="Book Antiqua" w:cs="Arial"/>
          <w:sz w:val="24"/>
          <w:szCs w:val="24"/>
          <w:lang w:eastAsia="zh-CN"/>
        </w:rPr>
        <w:t xml:space="preserve"> </w:t>
      </w:r>
      <w:r w:rsidRPr="00A35E86">
        <w:rPr>
          <w:rFonts w:ascii="Book Antiqua" w:eastAsia="Times New Roman" w:hAnsi="Book Antiqua" w:cs="Arial"/>
          <w:sz w:val="24"/>
          <w:szCs w:val="24"/>
        </w:rPr>
        <w:t>Liverpool NSW</w:t>
      </w:r>
      <w:r w:rsidRPr="00A35E86">
        <w:rPr>
          <w:rFonts w:ascii="Book Antiqua" w:eastAsia="宋体" w:hAnsi="Book Antiqua" w:cs="Arial"/>
          <w:sz w:val="24"/>
          <w:szCs w:val="24"/>
          <w:lang w:eastAsia="zh-CN"/>
        </w:rPr>
        <w:t xml:space="preserve"> </w:t>
      </w:r>
      <w:r w:rsidRPr="00A35E86">
        <w:rPr>
          <w:rFonts w:ascii="Book Antiqua" w:eastAsia="Times New Roman" w:hAnsi="Book Antiqua" w:cs="Arial"/>
          <w:sz w:val="24"/>
          <w:szCs w:val="24"/>
        </w:rPr>
        <w:t>2170, Australia</w:t>
      </w:r>
      <w:r w:rsidRPr="00A35E86">
        <w:rPr>
          <w:rFonts w:ascii="Book Antiqua" w:eastAsia="宋体" w:hAnsi="Book Antiqua" w:cs="Arial"/>
          <w:sz w:val="24"/>
          <w:szCs w:val="24"/>
          <w:lang w:eastAsia="zh-CN"/>
        </w:rPr>
        <w:t>.</w:t>
      </w:r>
      <w:r w:rsidRPr="00A35E86">
        <w:rPr>
          <w:rFonts w:ascii="Book Antiqua" w:hAnsi="Book Antiqua"/>
          <w:sz w:val="24"/>
          <w:szCs w:val="24"/>
        </w:rPr>
        <w:t xml:space="preserve"> </w:t>
      </w:r>
      <w:hyperlink r:id="rId9" w:history="1">
        <w:r w:rsidRPr="00A35E86">
          <w:rPr>
            <w:rStyle w:val="Hyperlink"/>
            <w:rFonts w:ascii="Book Antiqua" w:hAnsi="Book Antiqua" w:cs="Arial"/>
            <w:color w:val="auto"/>
            <w:sz w:val="24"/>
            <w:szCs w:val="24"/>
            <w:u w:val="none"/>
          </w:rPr>
          <w:t>v.eapen@unsw.edu.au</w:t>
        </w:r>
      </w:hyperlink>
    </w:p>
    <w:p w14:paraId="768FFA1D" w14:textId="3281C854"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b/>
          <w:sz w:val="24"/>
          <w:szCs w:val="24"/>
        </w:rPr>
        <w:t>Telephone:</w:t>
      </w:r>
      <w:r w:rsidRPr="00A35E86">
        <w:rPr>
          <w:rFonts w:ascii="Book Antiqua" w:hAnsi="Book Antiqua" w:cs="Arial"/>
          <w:sz w:val="24"/>
          <w:szCs w:val="24"/>
        </w:rPr>
        <w:t xml:space="preserve"> </w:t>
      </w:r>
      <w:r w:rsidR="007F6ED3" w:rsidRPr="00A35E86">
        <w:rPr>
          <w:rFonts w:ascii="Book Antiqua" w:hAnsi="Book Antiqua" w:cs="Arial"/>
          <w:sz w:val="24"/>
          <w:szCs w:val="24"/>
        </w:rPr>
        <w:t>+61</w:t>
      </w:r>
      <w:r w:rsidRPr="00A35E86">
        <w:rPr>
          <w:rFonts w:ascii="Book Antiqua" w:hAnsi="Book Antiqua" w:cs="Arial"/>
          <w:sz w:val="24"/>
          <w:szCs w:val="24"/>
        </w:rPr>
        <w:t>-2-96164364</w:t>
      </w:r>
    </w:p>
    <w:p w14:paraId="0C7B20DA" w14:textId="51177BE7" w:rsidR="00CB345B" w:rsidRPr="00A35E86"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b/>
          <w:sz w:val="24"/>
          <w:szCs w:val="24"/>
        </w:rPr>
        <w:t>Fax:</w:t>
      </w:r>
      <w:r w:rsidR="007F6ED3" w:rsidRPr="00A35E86">
        <w:rPr>
          <w:rFonts w:ascii="Book Antiqua" w:hAnsi="Book Antiqua" w:cs="Arial"/>
          <w:sz w:val="24"/>
          <w:szCs w:val="24"/>
        </w:rPr>
        <w:t xml:space="preserve"> +61</w:t>
      </w:r>
      <w:r w:rsidRPr="00A35E86">
        <w:rPr>
          <w:rFonts w:ascii="Book Antiqua" w:hAnsi="Book Antiqua" w:cs="Arial"/>
          <w:sz w:val="24"/>
          <w:szCs w:val="24"/>
        </w:rPr>
        <w:t>-2-96012773</w:t>
      </w:r>
    </w:p>
    <w:p w14:paraId="454095FA" w14:textId="77777777" w:rsidR="007F6ED3" w:rsidRPr="00A35E86" w:rsidRDefault="007F6ED3" w:rsidP="00A35E86">
      <w:pPr>
        <w:spacing w:after="0"/>
        <w:ind w:firstLine="0"/>
        <w:contextualSpacing/>
        <w:jc w:val="both"/>
        <w:rPr>
          <w:rFonts w:ascii="Book Antiqua" w:eastAsia="宋体" w:hAnsi="Book Antiqua" w:cs="Arial"/>
          <w:sz w:val="24"/>
          <w:szCs w:val="24"/>
          <w:lang w:eastAsia="zh-CN"/>
        </w:rPr>
      </w:pPr>
    </w:p>
    <w:p w14:paraId="0070E2C6" w14:textId="751D2B51"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 xml:space="preserve">Received: </w:t>
      </w:r>
      <w:r w:rsidR="00124989" w:rsidRPr="00A35E86">
        <w:rPr>
          <w:rFonts w:ascii="Book Antiqua" w:eastAsia="宋体" w:hAnsi="Book Antiqua"/>
          <w:sz w:val="24"/>
          <w:szCs w:val="24"/>
          <w:lang w:eastAsia="zh-CN"/>
        </w:rPr>
        <w:t>January 17, 2017</w:t>
      </w:r>
      <w:r w:rsidR="00A35E86" w:rsidRPr="00A35E86">
        <w:rPr>
          <w:rFonts w:ascii="Book Antiqua" w:hAnsi="Book Antiqua"/>
          <w:sz w:val="24"/>
          <w:szCs w:val="24"/>
        </w:rPr>
        <w:t xml:space="preserve"> </w:t>
      </w:r>
    </w:p>
    <w:p w14:paraId="05B873A4" w14:textId="5D6C3E7A"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Peer-review started:</w:t>
      </w:r>
      <w:r w:rsidR="00124989" w:rsidRPr="00A35E86">
        <w:rPr>
          <w:rFonts w:ascii="Book Antiqua" w:eastAsia="宋体" w:hAnsi="Book Antiqua"/>
          <w:sz w:val="24"/>
          <w:szCs w:val="24"/>
          <w:lang w:eastAsia="zh-CN"/>
        </w:rPr>
        <w:t xml:space="preserve"> January 18, 2017</w:t>
      </w:r>
    </w:p>
    <w:p w14:paraId="1039066A" w14:textId="1CA5C370" w:rsidR="007F6ED3" w:rsidRPr="00A35E86" w:rsidRDefault="007F6ED3" w:rsidP="00A35E86">
      <w:pPr>
        <w:spacing w:after="0"/>
        <w:ind w:firstLine="0"/>
        <w:jc w:val="both"/>
        <w:rPr>
          <w:rFonts w:ascii="Book Antiqua" w:eastAsia="宋体" w:hAnsi="Book Antiqua"/>
          <w:b/>
          <w:sz w:val="24"/>
          <w:szCs w:val="24"/>
          <w:lang w:eastAsia="zh-CN"/>
        </w:rPr>
      </w:pPr>
      <w:r w:rsidRPr="00A35E86">
        <w:rPr>
          <w:rFonts w:ascii="Book Antiqua" w:hAnsi="Book Antiqua"/>
          <w:b/>
          <w:sz w:val="24"/>
          <w:szCs w:val="24"/>
        </w:rPr>
        <w:t>First decision:</w:t>
      </w:r>
      <w:r w:rsidR="00124989" w:rsidRPr="00A35E86">
        <w:rPr>
          <w:rFonts w:ascii="Book Antiqua" w:eastAsia="宋体" w:hAnsi="Book Antiqua"/>
          <w:b/>
          <w:sz w:val="24"/>
          <w:szCs w:val="24"/>
          <w:lang w:eastAsia="zh-CN"/>
        </w:rPr>
        <w:t xml:space="preserve"> </w:t>
      </w:r>
      <w:r w:rsidR="00124989" w:rsidRPr="00A35E86">
        <w:rPr>
          <w:rFonts w:ascii="Book Antiqua" w:eastAsia="宋体" w:hAnsi="Book Antiqua"/>
          <w:sz w:val="24"/>
          <w:szCs w:val="24"/>
          <w:lang w:eastAsia="zh-CN"/>
        </w:rPr>
        <w:t>May 22, 2017</w:t>
      </w:r>
    </w:p>
    <w:p w14:paraId="76B7D973" w14:textId="307BE0E8"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 xml:space="preserve">Revised: </w:t>
      </w:r>
      <w:r w:rsidR="00124989" w:rsidRPr="00A35E86">
        <w:rPr>
          <w:rFonts w:ascii="Book Antiqua" w:eastAsia="宋体" w:hAnsi="Book Antiqua"/>
          <w:sz w:val="24"/>
          <w:szCs w:val="24"/>
          <w:lang w:eastAsia="zh-CN"/>
        </w:rPr>
        <w:t>May 29, 2017</w:t>
      </w:r>
      <w:r w:rsidRPr="00A35E86">
        <w:rPr>
          <w:rFonts w:ascii="Book Antiqua" w:hAnsi="Book Antiqua"/>
          <w:b/>
          <w:sz w:val="24"/>
          <w:szCs w:val="24"/>
        </w:rPr>
        <w:t xml:space="preserve"> </w:t>
      </w:r>
    </w:p>
    <w:p w14:paraId="061DF72C" w14:textId="6BB122BB"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Accepted:</w:t>
      </w:r>
      <w:r w:rsidR="00A35E86" w:rsidRPr="00A35E86">
        <w:rPr>
          <w:rFonts w:ascii="Book Antiqua" w:hAnsi="Book Antiqua"/>
          <w:b/>
          <w:sz w:val="24"/>
          <w:szCs w:val="24"/>
        </w:rPr>
        <w:t xml:space="preserve"> </w:t>
      </w:r>
      <w:r w:rsidR="00763FE3" w:rsidRPr="00763FE3">
        <w:rPr>
          <w:rFonts w:ascii="Book Antiqua" w:hAnsi="Book Antiqua"/>
          <w:sz w:val="24"/>
          <w:szCs w:val="24"/>
        </w:rPr>
        <w:t>June 30, 2017</w:t>
      </w:r>
    </w:p>
    <w:p w14:paraId="469FFB5F" w14:textId="754EDE53" w:rsidR="007F6ED3" w:rsidRPr="00A35E86" w:rsidRDefault="007F6ED3" w:rsidP="00A35E86">
      <w:pPr>
        <w:spacing w:after="0"/>
        <w:ind w:firstLine="0"/>
        <w:jc w:val="both"/>
        <w:rPr>
          <w:rFonts w:ascii="Book Antiqua" w:hAnsi="Book Antiqua"/>
          <w:sz w:val="24"/>
          <w:szCs w:val="24"/>
        </w:rPr>
      </w:pPr>
      <w:r w:rsidRPr="00A35E86">
        <w:rPr>
          <w:rFonts w:ascii="Book Antiqua" w:hAnsi="Book Antiqua"/>
          <w:b/>
          <w:sz w:val="24"/>
          <w:szCs w:val="24"/>
        </w:rPr>
        <w:t>Article in press:</w:t>
      </w:r>
      <w:r w:rsidR="00A35E86" w:rsidRPr="00A35E86">
        <w:rPr>
          <w:rFonts w:ascii="Book Antiqua" w:hAnsi="Book Antiqua"/>
          <w:sz w:val="24"/>
          <w:szCs w:val="24"/>
        </w:rPr>
        <w:t xml:space="preserve"> </w:t>
      </w:r>
    </w:p>
    <w:p w14:paraId="027B41AF" w14:textId="77777777" w:rsidR="007F6ED3" w:rsidRPr="00A35E86" w:rsidRDefault="007F6ED3" w:rsidP="00A35E86">
      <w:pPr>
        <w:spacing w:after="0"/>
        <w:ind w:firstLine="0"/>
        <w:jc w:val="both"/>
        <w:rPr>
          <w:rFonts w:ascii="Book Antiqua" w:hAnsi="Book Antiqua"/>
          <w:b/>
          <w:sz w:val="24"/>
          <w:szCs w:val="24"/>
        </w:rPr>
      </w:pPr>
      <w:r w:rsidRPr="00A35E86">
        <w:rPr>
          <w:rFonts w:ascii="Book Antiqua" w:hAnsi="Book Antiqua"/>
          <w:b/>
          <w:sz w:val="24"/>
          <w:szCs w:val="24"/>
        </w:rPr>
        <w:t xml:space="preserve">Published online: </w:t>
      </w:r>
    </w:p>
    <w:p w14:paraId="59C65F27" w14:textId="77777777" w:rsidR="007F6ED3" w:rsidRPr="00A35E86" w:rsidRDefault="007F6ED3" w:rsidP="00A35E86">
      <w:pPr>
        <w:spacing w:after="0"/>
        <w:ind w:firstLine="0"/>
        <w:contextualSpacing/>
        <w:jc w:val="both"/>
        <w:rPr>
          <w:rFonts w:ascii="Book Antiqua" w:eastAsia="宋体" w:hAnsi="Book Antiqua" w:cs="Arial"/>
          <w:sz w:val="24"/>
          <w:szCs w:val="24"/>
          <w:lang w:eastAsia="zh-CN"/>
        </w:rPr>
      </w:pPr>
    </w:p>
    <w:p w14:paraId="6AA80E67" w14:textId="77777777"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sz w:val="24"/>
          <w:szCs w:val="24"/>
        </w:rPr>
        <w:br w:type="page"/>
      </w:r>
    </w:p>
    <w:p w14:paraId="4C3D82FF" w14:textId="77777777" w:rsidR="00CB345B" w:rsidRPr="00A35E86" w:rsidRDefault="00CB345B" w:rsidP="00A35E86">
      <w:pPr>
        <w:spacing w:after="0"/>
        <w:ind w:firstLine="0"/>
        <w:contextualSpacing/>
        <w:jc w:val="both"/>
        <w:rPr>
          <w:rFonts w:ascii="Book Antiqua" w:hAnsi="Book Antiqua" w:cs="Arial"/>
          <w:b/>
          <w:sz w:val="24"/>
          <w:szCs w:val="24"/>
        </w:rPr>
      </w:pPr>
      <w:r w:rsidRPr="00A35E86">
        <w:rPr>
          <w:rFonts w:ascii="Book Antiqua" w:hAnsi="Book Antiqua" w:cs="Arial"/>
          <w:b/>
          <w:sz w:val="24"/>
          <w:szCs w:val="24"/>
        </w:rPr>
        <w:lastRenderedPageBreak/>
        <w:t xml:space="preserve">Abstract </w:t>
      </w:r>
    </w:p>
    <w:p w14:paraId="3F8EBCE4" w14:textId="2AF92488" w:rsidR="00124989" w:rsidRPr="00A35E86" w:rsidRDefault="00124989" w:rsidP="00A35E86">
      <w:pPr>
        <w:spacing w:after="0"/>
        <w:ind w:firstLine="0"/>
        <w:contextualSpacing/>
        <w:jc w:val="both"/>
        <w:rPr>
          <w:rFonts w:ascii="Book Antiqua" w:eastAsia="宋体" w:hAnsi="Book Antiqua" w:cs="Arial"/>
          <w:b/>
          <w:i/>
          <w:sz w:val="24"/>
          <w:szCs w:val="24"/>
          <w:lang w:eastAsia="zh-CN"/>
        </w:rPr>
      </w:pPr>
      <w:r w:rsidRPr="00A35E86">
        <w:rPr>
          <w:rFonts w:ascii="Book Antiqua" w:hAnsi="Book Antiqua" w:cs="Arial"/>
          <w:b/>
          <w:i/>
          <w:sz w:val="24"/>
          <w:szCs w:val="24"/>
        </w:rPr>
        <w:t>AIM</w:t>
      </w:r>
    </w:p>
    <w:p w14:paraId="6ED75AF5" w14:textId="7AA58E8E" w:rsidR="00CB345B" w:rsidRPr="00A35E86" w:rsidRDefault="00124989"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 xml:space="preserve">To </w:t>
      </w:r>
      <w:r w:rsidR="00CB345B" w:rsidRPr="00A35E86">
        <w:rPr>
          <w:rFonts w:ascii="Book Antiqua" w:hAnsi="Book Antiqua" w:cs="Arial"/>
          <w:sz w:val="24"/>
          <w:szCs w:val="24"/>
        </w:rPr>
        <w:t xml:space="preserve">identify factors </w:t>
      </w:r>
      <w:proofErr w:type="gramStart"/>
      <w:r w:rsidR="00CB345B" w:rsidRPr="00A35E86">
        <w:rPr>
          <w:rFonts w:ascii="Book Antiqua" w:hAnsi="Book Antiqua" w:cs="Arial"/>
          <w:sz w:val="24"/>
          <w:szCs w:val="24"/>
        </w:rPr>
        <w:t>that promote</w:t>
      </w:r>
      <w:proofErr w:type="gramEnd"/>
      <w:r w:rsidR="00CB345B" w:rsidRPr="00A35E86">
        <w:rPr>
          <w:rFonts w:ascii="Book Antiqua" w:hAnsi="Book Antiqua" w:cs="Arial"/>
          <w:sz w:val="24"/>
          <w:szCs w:val="24"/>
        </w:rPr>
        <w:t xml:space="preserve"> a positive start to school for children with </w:t>
      </w:r>
      <w:r w:rsidRPr="00A35E86">
        <w:rPr>
          <w:rFonts w:ascii="Book Antiqua" w:hAnsi="Book Antiqua" w:cs="Arial"/>
          <w:sz w:val="24"/>
          <w:szCs w:val="24"/>
        </w:rPr>
        <w:t>autism spectrum disorder</w:t>
      </w:r>
      <w:r w:rsidR="00CB345B" w:rsidRPr="00A35E86">
        <w:rPr>
          <w:rFonts w:ascii="Book Antiqua" w:hAnsi="Book Antiqua" w:cs="Arial"/>
          <w:sz w:val="24"/>
          <w:szCs w:val="24"/>
        </w:rPr>
        <w:t xml:space="preserve"> (ASD). </w:t>
      </w:r>
    </w:p>
    <w:p w14:paraId="55897E48" w14:textId="77777777" w:rsidR="00124989" w:rsidRPr="00A35E86" w:rsidRDefault="00124989" w:rsidP="00A35E86">
      <w:pPr>
        <w:spacing w:after="0"/>
        <w:ind w:firstLine="0"/>
        <w:contextualSpacing/>
        <w:jc w:val="both"/>
        <w:rPr>
          <w:rFonts w:ascii="Book Antiqua" w:eastAsia="宋体" w:hAnsi="Book Antiqua" w:cs="Arial"/>
          <w:sz w:val="24"/>
          <w:szCs w:val="24"/>
          <w:lang w:eastAsia="zh-CN"/>
        </w:rPr>
      </w:pPr>
    </w:p>
    <w:p w14:paraId="008E42B7" w14:textId="6CD8B8E9" w:rsidR="00124989" w:rsidRPr="00A35E86" w:rsidRDefault="00124989" w:rsidP="00A35E86">
      <w:pPr>
        <w:spacing w:after="0"/>
        <w:ind w:firstLine="0"/>
        <w:contextualSpacing/>
        <w:jc w:val="both"/>
        <w:rPr>
          <w:rFonts w:ascii="Book Antiqua" w:eastAsia="宋体" w:hAnsi="Book Antiqua" w:cs="Arial"/>
          <w:b/>
          <w:i/>
          <w:sz w:val="24"/>
          <w:szCs w:val="24"/>
          <w:lang w:eastAsia="zh-CN"/>
        </w:rPr>
      </w:pPr>
      <w:r w:rsidRPr="00A35E86">
        <w:rPr>
          <w:rFonts w:ascii="Book Antiqua" w:hAnsi="Book Antiqua" w:cs="Arial"/>
          <w:b/>
          <w:i/>
          <w:sz w:val="24"/>
          <w:szCs w:val="24"/>
        </w:rPr>
        <w:t>METHODS</w:t>
      </w:r>
    </w:p>
    <w:p w14:paraId="56C95F8A" w14:textId="73728E8C" w:rsidR="00CB345B" w:rsidRPr="00A35E86"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Web of Science, M</w:t>
      </w:r>
      <w:r w:rsidR="00124989" w:rsidRPr="00A35E86">
        <w:rPr>
          <w:rFonts w:ascii="Book Antiqua" w:hAnsi="Book Antiqua" w:cs="Arial"/>
          <w:sz w:val="24"/>
          <w:szCs w:val="24"/>
        </w:rPr>
        <w:t>EDLINE</w:t>
      </w:r>
      <w:r w:rsidRPr="00A35E86">
        <w:rPr>
          <w:rFonts w:ascii="Book Antiqua" w:hAnsi="Book Antiqua" w:cs="Arial"/>
          <w:sz w:val="24"/>
          <w:szCs w:val="24"/>
        </w:rPr>
        <w:t xml:space="preserve">, Scopus, and </w:t>
      </w:r>
      <w:proofErr w:type="spellStart"/>
      <w:r w:rsidRPr="00A35E86">
        <w:rPr>
          <w:rFonts w:ascii="Book Antiqua" w:hAnsi="Book Antiqua" w:cs="Arial"/>
          <w:sz w:val="24"/>
          <w:szCs w:val="24"/>
        </w:rPr>
        <w:t>PsychINFO</w:t>
      </w:r>
      <w:proofErr w:type="spellEnd"/>
      <w:r w:rsidRPr="00A35E86">
        <w:rPr>
          <w:rFonts w:ascii="Book Antiqua" w:hAnsi="Book Antiqua" w:cs="Arial"/>
          <w:sz w:val="24"/>
          <w:szCs w:val="24"/>
        </w:rPr>
        <w:t xml:space="preserve"> searches were conducted to identify literature published after 1991 and relevant to school transition processes in children with ASD. </w:t>
      </w:r>
      <w:r w:rsidR="00783918" w:rsidRPr="00783918">
        <w:rPr>
          <w:rFonts w:ascii="Book Antiqua" w:hAnsi="Book Antiqua" w:cs="Arial"/>
          <w:sz w:val="24"/>
          <w:szCs w:val="24"/>
        </w:rPr>
        <w:t>Twenty</w:t>
      </w:r>
      <w:r w:rsidRPr="00A35E86">
        <w:rPr>
          <w:rFonts w:ascii="Book Antiqua" w:hAnsi="Book Antiqua" w:cs="Arial"/>
          <w:sz w:val="24"/>
          <w:szCs w:val="24"/>
        </w:rPr>
        <w:t xml:space="preserve"> studies were deemed eligible for inclusion. These studies evaluated a range of factors including school readiness, parent and teacher perspectives on transition practices, characteristics of children with ASD that are associated with successful transition to school and the impact of school based intervention programs. </w:t>
      </w:r>
    </w:p>
    <w:p w14:paraId="7CED25E8" w14:textId="77777777" w:rsidR="00124989" w:rsidRPr="00A35E86" w:rsidRDefault="00124989" w:rsidP="00A35E86">
      <w:pPr>
        <w:spacing w:after="0"/>
        <w:ind w:firstLine="0"/>
        <w:contextualSpacing/>
        <w:jc w:val="both"/>
        <w:rPr>
          <w:rFonts w:ascii="Book Antiqua" w:eastAsia="宋体" w:hAnsi="Book Antiqua" w:cs="Arial"/>
          <w:sz w:val="24"/>
          <w:szCs w:val="24"/>
          <w:lang w:eastAsia="zh-CN"/>
        </w:rPr>
      </w:pPr>
    </w:p>
    <w:p w14:paraId="205B14B6" w14:textId="1D01E4AA" w:rsidR="00124989" w:rsidRPr="00A35E86" w:rsidRDefault="00124989" w:rsidP="00A35E86">
      <w:pPr>
        <w:spacing w:after="0"/>
        <w:ind w:firstLine="0"/>
        <w:contextualSpacing/>
        <w:jc w:val="both"/>
        <w:rPr>
          <w:rFonts w:ascii="Book Antiqua" w:eastAsia="宋体" w:hAnsi="Book Antiqua" w:cs="Arial"/>
          <w:b/>
          <w:i/>
          <w:sz w:val="24"/>
          <w:szCs w:val="24"/>
          <w:lang w:eastAsia="zh-CN"/>
        </w:rPr>
      </w:pPr>
      <w:r w:rsidRPr="00A35E86">
        <w:rPr>
          <w:rFonts w:ascii="Book Antiqua" w:hAnsi="Book Antiqua" w:cs="Arial"/>
          <w:b/>
          <w:i/>
          <w:sz w:val="24"/>
          <w:szCs w:val="24"/>
        </w:rPr>
        <w:t>RESULTS</w:t>
      </w:r>
    </w:p>
    <w:p w14:paraId="066318C3" w14:textId="2EBDD0D7" w:rsidR="00CB345B" w:rsidRPr="00A35E86"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 xml:space="preserve">A review of these studies showed that children with ASD are less school ready emotionally than their peers and </w:t>
      </w:r>
      <w:r w:rsidR="00783918" w:rsidRPr="00A35E86">
        <w:rPr>
          <w:rFonts w:ascii="Book Antiqua" w:hAnsi="Book Antiqua" w:cs="Arial"/>
          <w:sz w:val="24"/>
          <w:szCs w:val="24"/>
        </w:rPr>
        <w:t>those children</w:t>
      </w:r>
      <w:r w:rsidRPr="00A35E86">
        <w:rPr>
          <w:rFonts w:ascii="Book Antiqua" w:hAnsi="Book Antiqua" w:cs="Arial"/>
          <w:sz w:val="24"/>
          <w:szCs w:val="24"/>
        </w:rPr>
        <w:t xml:space="preserve"> with ASD appear to have more externalising behaviours and self-regulation difficulties that affect their school engagement and their relationships with their teachers. There was a paucity of research looking at interventions targeting school readiness. However, school-based behavioural interventions appear to improve cognitive, language and daily living skills, but have less impact on socialisation and peer inclusion. </w:t>
      </w:r>
    </w:p>
    <w:p w14:paraId="6CAE15C3" w14:textId="77777777" w:rsidR="00124989" w:rsidRPr="00A35E86" w:rsidRDefault="00124989" w:rsidP="00A35E86">
      <w:pPr>
        <w:spacing w:after="0"/>
        <w:ind w:firstLine="0"/>
        <w:contextualSpacing/>
        <w:jc w:val="both"/>
        <w:rPr>
          <w:rFonts w:ascii="Book Antiqua" w:eastAsia="宋体" w:hAnsi="Book Antiqua" w:cs="Arial"/>
          <w:sz w:val="24"/>
          <w:szCs w:val="24"/>
          <w:lang w:eastAsia="zh-CN"/>
        </w:rPr>
      </w:pPr>
    </w:p>
    <w:p w14:paraId="41DD2FCF" w14:textId="263462AC" w:rsidR="00124989" w:rsidRPr="00A35E86" w:rsidRDefault="00124989" w:rsidP="00A35E86">
      <w:pPr>
        <w:spacing w:after="0"/>
        <w:ind w:firstLine="0"/>
        <w:contextualSpacing/>
        <w:jc w:val="both"/>
        <w:rPr>
          <w:rFonts w:ascii="Book Antiqua" w:eastAsia="宋体" w:hAnsi="Book Antiqua" w:cs="Arial"/>
          <w:b/>
          <w:i/>
          <w:sz w:val="24"/>
          <w:szCs w:val="24"/>
          <w:lang w:eastAsia="zh-CN"/>
        </w:rPr>
      </w:pPr>
      <w:r w:rsidRPr="00A35E86">
        <w:rPr>
          <w:rFonts w:ascii="Book Antiqua" w:hAnsi="Book Antiqua" w:cs="Arial"/>
          <w:b/>
          <w:i/>
          <w:sz w:val="24"/>
          <w:szCs w:val="24"/>
        </w:rPr>
        <w:t>CONCLUSION</w:t>
      </w:r>
    </w:p>
    <w:p w14:paraId="22B9AC56" w14:textId="5D7FE1A1"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sz w:val="24"/>
          <w:szCs w:val="24"/>
        </w:rPr>
        <w:t>Children with ASD face more challenges transitioning to school, particularly with social interaction. Further development and implementation of specific school-based interventions is needed in order to assist children with autism to maximise their success in starting school.</w:t>
      </w:r>
    </w:p>
    <w:p w14:paraId="48151B42" w14:textId="77777777" w:rsidR="00CB345B" w:rsidRPr="00A35E86" w:rsidRDefault="00CB345B" w:rsidP="00A35E86">
      <w:pPr>
        <w:spacing w:after="0"/>
        <w:ind w:firstLine="0"/>
        <w:contextualSpacing/>
        <w:jc w:val="both"/>
        <w:rPr>
          <w:rFonts w:ascii="Book Antiqua" w:hAnsi="Book Antiqua" w:cs="Arial"/>
          <w:b/>
          <w:sz w:val="24"/>
          <w:szCs w:val="24"/>
        </w:rPr>
      </w:pPr>
    </w:p>
    <w:p w14:paraId="6CC39FC5" w14:textId="5A9C835D"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b/>
          <w:sz w:val="24"/>
          <w:szCs w:val="24"/>
        </w:rPr>
        <w:t xml:space="preserve">Key words: </w:t>
      </w:r>
      <w:r w:rsidRPr="00A35E86">
        <w:rPr>
          <w:rFonts w:ascii="Book Antiqua" w:hAnsi="Book Antiqua" w:cs="Arial"/>
          <w:sz w:val="24"/>
          <w:szCs w:val="24"/>
        </w:rPr>
        <w:t>Autism</w:t>
      </w:r>
      <w:r w:rsidR="00124989" w:rsidRPr="00A35E86">
        <w:rPr>
          <w:rFonts w:ascii="Book Antiqua" w:hAnsi="Book Antiqua" w:cs="Arial"/>
          <w:sz w:val="24"/>
          <w:szCs w:val="24"/>
        </w:rPr>
        <w:t xml:space="preserve"> spectrum dis</w:t>
      </w:r>
      <w:r w:rsidRPr="00A35E86">
        <w:rPr>
          <w:rFonts w:ascii="Book Antiqua" w:hAnsi="Book Antiqua" w:cs="Arial"/>
          <w:sz w:val="24"/>
          <w:szCs w:val="24"/>
        </w:rPr>
        <w:t xml:space="preserve">order; </w:t>
      </w:r>
      <w:r w:rsidR="00124989" w:rsidRPr="00A35E86">
        <w:rPr>
          <w:rFonts w:ascii="Book Antiqua" w:hAnsi="Book Antiqua" w:cs="Arial"/>
          <w:sz w:val="24"/>
          <w:szCs w:val="24"/>
        </w:rPr>
        <w:t xml:space="preserve">School </w:t>
      </w:r>
      <w:r w:rsidRPr="00A35E86">
        <w:rPr>
          <w:rFonts w:ascii="Book Antiqua" w:hAnsi="Book Antiqua" w:cs="Arial"/>
          <w:sz w:val="24"/>
          <w:szCs w:val="24"/>
        </w:rPr>
        <w:t xml:space="preserve">transition; </w:t>
      </w:r>
      <w:r w:rsidR="00124989" w:rsidRPr="00A35E86">
        <w:rPr>
          <w:rFonts w:ascii="Book Antiqua" w:hAnsi="Book Antiqua" w:cs="Arial"/>
          <w:sz w:val="24"/>
          <w:szCs w:val="24"/>
        </w:rPr>
        <w:t xml:space="preserve">School </w:t>
      </w:r>
      <w:r w:rsidRPr="00A35E86">
        <w:rPr>
          <w:rFonts w:ascii="Book Antiqua" w:hAnsi="Book Antiqua" w:cs="Arial"/>
          <w:sz w:val="24"/>
          <w:szCs w:val="24"/>
        </w:rPr>
        <w:t xml:space="preserve">readiness; </w:t>
      </w:r>
      <w:r w:rsidR="00124989" w:rsidRPr="00A35E86">
        <w:rPr>
          <w:rFonts w:ascii="Book Antiqua" w:hAnsi="Book Antiqua" w:cs="Arial"/>
          <w:sz w:val="24"/>
          <w:szCs w:val="24"/>
        </w:rPr>
        <w:t xml:space="preserve">School </w:t>
      </w:r>
      <w:r w:rsidRPr="00A35E86">
        <w:rPr>
          <w:rFonts w:ascii="Book Antiqua" w:hAnsi="Book Antiqua" w:cs="Arial"/>
          <w:sz w:val="24"/>
          <w:szCs w:val="24"/>
        </w:rPr>
        <w:t xml:space="preserve">preparation; </w:t>
      </w:r>
      <w:r w:rsidR="00124989" w:rsidRPr="00A35E86">
        <w:rPr>
          <w:rFonts w:ascii="Book Antiqua" w:hAnsi="Book Antiqua" w:cs="Arial"/>
          <w:sz w:val="24"/>
          <w:szCs w:val="24"/>
        </w:rPr>
        <w:t xml:space="preserve">School </w:t>
      </w:r>
      <w:r w:rsidRPr="00A35E86">
        <w:rPr>
          <w:rFonts w:ascii="Book Antiqua" w:hAnsi="Book Antiqua" w:cs="Arial"/>
          <w:sz w:val="24"/>
          <w:szCs w:val="24"/>
        </w:rPr>
        <w:t>based intervention</w:t>
      </w:r>
    </w:p>
    <w:p w14:paraId="27D53EE1" w14:textId="77777777" w:rsidR="00CB345B" w:rsidRPr="00A35E86" w:rsidRDefault="00CB345B" w:rsidP="00A35E86">
      <w:pPr>
        <w:spacing w:after="0"/>
        <w:ind w:firstLine="0"/>
        <w:contextualSpacing/>
        <w:jc w:val="both"/>
        <w:rPr>
          <w:rFonts w:ascii="Book Antiqua" w:eastAsia="宋体" w:hAnsi="Book Antiqua" w:cs="Arial"/>
          <w:b/>
          <w:sz w:val="24"/>
          <w:szCs w:val="24"/>
          <w:lang w:eastAsia="zh-CN"/>
        </w:rPr>
      </w:pPr>
    </w:p>
    <w:p w14:paraId="49BCCDC4" w14:textId="77777777" w:rsidR="00124989" w:rsidRPr="00A35E86" w:rsidRDefault="00124989" w:rsidP="00A35E86">
      <w:pPr>
        <w:spacing w:after="0"/>
        <w:ind w:firstLine="0"/>
        <w:jc w:val="both"/>
        <w:rPr>
          <w:rFonts w:ascii="Book Antiqua" w:hAnsi="Book Antiqua" w:cs="Arial"/>
          <w:sz w:val="24"/>
          <w:szCs w:val="24"/>
        </w:rPr>
      </w:pPr>
      <w:proofErr w:type="gramStart"/>
      <w:r w:rsidRPr="00A35E86">
        <w:rPr>
          <w:rFonts w:ascii="Book Antiqua" w:hAnsi="Book Antiqua"/>
          <w:b/>
          <w:sz w:val="24"/>
          <w:szCs w:val="24"/>
        </w:rPr>
        <w:lastRenderedPageBreak/>
        <w:t xml:space="preserve">© </w:t>
      </w:r>
      <w:r w:rsidRPr="00A35E86">
        <w:rPr>
          <w:rFonts w:ascii="Book Antiqua" w:hAnsi="Book Antiqua" w:cs="Arial"/>
          <w:b/>
          <w:sz w:val="24"/>
          <w:szCs w:val="24"/>
        </w:rPr>
        <w:t>The Author(s) 2017.</w:t>
      </w:r>
      <w:proofErr w:type="gramEnd"/>
      <w:r w:rsidRPr="00A35E86">
        <w:rPr>
          <w:rFonts w:ascii="Book Antiqua" w:hAnsi="Book Antiqua" w:cs="Arial"/>
          <w:sz w:val="24"/>
          <w:szCs w:val="24"/>
        </w:rPr>
        <w:t xml:space="preserve"> Published by </w:t>
      </w:r>
      <w:proofErr w:type="spellStart"/>
      <w:r w:rsidRPr="00A35E86">
        <w:rPr>
          <w:rFonts w:ascii="Book Antiqua" w:hAnsi="Book Antiqua" w:cs="Arial"/>
          <w:sz w:val="24"/>
          <w:szCs w:val="24"/>
        </w:rPr>
        <w:t>Baishideng</w:t>
      </w:r>
      <w:proofErr w:type="spellEnd"/>
      <w:r w:rsidRPr="00A35E86">
        <w:rPr>
          <w:rFonts w:ascii="Book Antiqua" w:hAnsi="Book Antiqua" w:cs="Arial"/>
          <w:sz w:val="24"/>
          <w:szCs w:val="24"/>
        </w:rPr>
        <w:t xml:space="preserve"> Publishing Group Inc. All rights reserved.</w:t>
      </w:r>
    </w:p>
    <w:p w14:paraId="41687202" w14:textId="77777777" w:rsidR="00124989" w:rsidRPr="00A35E86" w:rsidRDefault="00124989" w:rsidP="00A35E86">
      <w:pPr>
        <w:spacing w:after="0"/>
        <w:ind w:firstLine="0"/>
        <w:contextualSpacing/>
        <w:jc w:val="both"/>
        <w:rPr>
          <w:rFonts w:ascii="Book Antiqua" w:eastAsia="宋体" w:hAnsi="Book Antiqua" w:cs="Arial"/>
          <w:b/>
          <w:sz w:val="24"/>
          <w:szCs w:val="24"/>
          <w:lang w:eastAsia="zh-CN"/>
        </w:rPr>
      </w:pPr>
    </w:p>
    <w:p w14:paraId="3ADA1063" w14:textId="549A54B8" w:rsidR="00CB345B" w:rsidRPr="00A35E86" w:rsidRDefault="00CB345B" w:rsidP="00A35E86">
      <w:pPr>
        <w:spacing w:after="0"/>
        <w:ind w:firstLine="0"/>
        <w:contextualSpacing/>
        <w:jc w:val="both"/>
        <w:rPr>
          <w:rFonts w:ascii="Book Antiqua" w:hAnsi="Book Antiqua" w:cs="Arial"/>
          <w:b/>
          <w:sz w:val="24"/>
          <w:szCs w:val="24"/>
        </w:rPr>
      </w:pPr>
      <w:r w:rsidRPr="00A35E86">
        <w:rPr>
          <w:rFonts w:ascii="Book Antiqua" w:hAnsi="Book Antiqua" w:cs="Arial"/>
          <w:b/>
          <w:sz w:val="24"/>
          <w:szCs w:val="24"/>
        </w:rPr>
        <w:t xml:space="preserve">Core tip: </w:t>
      </w:r>
      <w:r w:rsidRPr="00A35E86">
        <w:rPr>
          <w:rFonts w:ascii="Book Antiqua" w:hAnsi="Book Antiqua" w:cs="Arial"/>
          <w:sz w:val="24"/>
          <w:szCs w:val="24"/>
        </w:rPr>
        <w:t xml:space="preserve">This systematic review examines current school transition research for children with </w:t>
      </w:r>
      <w:r w:rsidR="00124989" w:rsidRPr="00A35E86">
        <w:rPr>
          <w:rFonts w:ascii="Book Antiqua" w:hAnsi="Book Antiqua" w:cs="Arial"/>
          <w:sz w:val="24"/>
          <w:szCs w:val="24"/>
        </w:rPr>
        <w:t>autism spectrum disorder (ASD)</w:t>
      </w:r>
      <w:r w:rsidRPr="00A35E86">
        <w:rPr>
          <w:rFonts w:ascii="Book Antiqua" w:hAnsi="Book Antiqua" w:cs="Arial"/>
          <w:sz w:val="24"/>
          <w:szCs w:val="24"/>
        </w:rPr>
        <w:t>, focusing on school readiness, parents and teachers school transitions expectations and experiences, individual factors affecting school transition and school-based in</w:t>
      </w:r>
      <w:r w:rsidR="00124989" w:rsidRPr="00A35E86">
        <w:rPr>
          <w:rFonts w:ascii="Book Antiqua" w:hAnsi="Book Antiqua" w:cs="Arial"/>
          <w:sz w:val="24"/>
          <w:szCs w:val="24"/>
        </w:rPr>
        <w:t xml:space="preserve">terventions. </w:t>
      </w:r>
      <w:r w:rsidRPr="00A35E86">
        <w:rPr>
          <w:rFonts w:ascii="Book Antiqua" w:hAnsi="Book Antiqua" w:cs="Arial"/>
          <w:sz w:val="24"/>
          <w:szCs w:val="24"/>
        </w:rPr>
        <w:t>Research in this area is disparate and sparse, but suggests that children with ASD have more difficulty adjusting to school, particularly in relation to active engagement and social interactions with the teachers and peers.</w:t>
      </w:r>
      <w:r w:rsidR="00A35E86" w:rsidRPr="00A35E86">
        <w:rPr>
          <w:rFonts w:ascii="Book Antiqua" w:hAnsi="Book Antiqua" w:cs="Arial"/>
          <w:sz w:val="24"/>
          <w:szCs w:val="24"/>
        </w:rPr>
        <w:t xml:space="preserve"> </w:t>
      </w:r>
      <w:r w:rsidRPr="00A35E86">
        <w:rPr>
          <w:rFonts w:ascii="Book Antiqua" w:hAnsi="Book Antiqua" w:cs="Arial"/>
          <w:sz w:val="24"/>
          <w:szCs w:val="24"/>
        </w:rPr>
        <w:t>Teachers and parents agree comprehensive transition processes are needed throughout the first years.</w:t>
      </w:r>
      <w:r w:rsidR="00A35E86" w:rsidRPr="00A35E86">
        <w:rPr>
          <w:rFonts w:ascii="Book Antiqua" w:hAnsi="Book Antiqua" w:cs="Arial"/>
          <w:sz w:val="24"/>
          <w:szCs w:val="24"/>
        </w:rPr>
        <w:t xml:space="preserve"> </w:t>
      </w:r>
      <w:r w:rsidRPr="00A35E86">
        <w:rPr>
          <w:rFonts w:ascii="Book Antiqua" w:hAnsi="Book Antiqua" w:cs="Arial"/>
          <w:sz w:val="24"/>
          <w:szCs w:val="24"/>
        </w:rPr>
        <w:t>School-based intervention programs in the first years can improve cognitive, language and daily-living but more interventions are needed targeting social interaction.</w:t>
      </w:r>
    </w:p>
    <w:p w14:paraId="66C1C410" w14:textId="77777777" w:rsidR="00124989" w:rsidRPr="00A35E86" w:rsidRDefault="00124989" w:rsidP="00A35E86">
      <w:pPr>
        <w:widowControl w:val="0"/>
        <w:spacing w:after="0"/>
        <w:ind w:firstLine="0"/>
        <w:contextualSpacing/>
        <w:jc w:val="both"/>
        <w:rPr>
          <w:rFonts w:ascii="Book Antiqua" w:eastAsia="宋体" w:hAnsi="Book Antiqua" w:cs="Arial"/>
          <w:b/>
          <w:sz w:val="24"/>
          <w:szCs w:val="24"/>
          <w:lang w:eastAsia="zh-CN"/>
        </w:rPr>
      </w:pPr>
    </w:p>
    <w:p w14:paraId="6A6379B8" w14:textId="446048B0" w:rsidR="00124989" w:rsidRPr="00A35E86" w:rsidRDefault="00124989" w:rsidP="00A35E86">
      <w:pPr>
        <w:widowControl w:val="0"/>
        <w:spacing w:after="0"/>
        <w:ind w:firstLine="0"/>
        <w:contextualSpacing/>
        <w:jc w:val="both"/>
        <w:rPr>
          <w:rFonts w:ascii="Book Antiqua" w:eastAsia="宋体" w:hAnsi="Book Antiqua" w:cs="Arial"/>
          <w:sz w:val="24"/>
          <w:szCs w:val="24"/>
          <w:lang w:eastAsia="zh-CN"/>
        </w:rPr>
      </w:pPr>
      <w:r w:rsidRPr="00A35E86">
        <w:rPr>
          <w:rFonts w:ascii="Book Antiqua" w:eastAsia="Times New Roman" w:hAnsi="Book Antiqua" w:cs="Arial"/>
          <w:sz w:val="24"/>
          <w:szCs w:val="24"/>
        </w:rPr>
        <w:t>Marsh</w:t>
      </w:r>
      <w:r w:rsidRPr="00A35E86">
        <w:rPr>
          <w:rFonts w:ascii="Book Antiqua" w:eastAsia="宋体" w:hAnsi="Book Antiqua" w:cs="Arial"/>
          <w:sz w:val="24"/>
          <w:szCs w:val="24"/>
          <w:lang w:eastAsia="zh-CN"/>
        </w:rPr>
        <w:t xml:space="preserve"> A</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Spagnol</w:t>
      </w:r>
      <w:proofErr w:type="spellEnd"/>
      <w:r w:rsidRPr="00A35E86">
        <w:rPr>
          <w:rFonts w:ascii="Book Antiqua" w:eastAsia="宋体" w:hAnsi="Book Antiqua" w:cs="Arial"/>
          <w:sz w:val="24"/>
          <w:szCs w:val="24"/>
          <w:lang w:eastAsia="zh-CN"/>
        </w:rPr>
        <w:t xml:space="preserve"> V</w:t>
      </w:r>
      <w:r w:rsidRPr="00A35E86">
        <w:rPr>
          <w:rFonts w:ascii="Book Antiqua" w:eastAsia="Times New Roman" w:hAnsi="Book Antiqua" w:cs="Arial"/>
          <w:sz w:val="24"/>
          <w:szCs w:val="24"/>
        </w:rPr>
        <w:t>, Grove</w:t>
      </w:r>
      <w:r w:rsidRPr="00A35E86">
        <w:rPr>
          <w:rFonts w:ascii="Book Antiqua" w:eastAsia="宋体" w:hAnsi="Book Antiqua" w:cs="Arial"/>
          <w:sz w:val="24"/>
          <w:szCs w:val="24"/>
          <w:lang w:eastAsia="zh-CN"/>
        </w:rPr>
        <w:t xml:space="preserve"> R</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Eapen</w:t>
      </w:r>
      <w:proofErr w:type="spellEnd"/>
      <w:r w:rsidRPr="00A35E86">
        <w:rPr>
          <w:rFonts w:ascii="Book Antiqua" w:eastAsia="宋体" w:hAnsi="Book Antiqua" w:cs="Arial"/>
          <w:sz w:val="24"/>
          <w:szCs w:val="24"/>
          <w:lang w:eastAsia="zh-CN"/>
        </w:rPr>
        <w:t xml:space="preserve"> V.</w:t>
      </w:r>
      <w:r w:rsidRPr="00A35E86">
        <w:rPr>
          <w:rFonts w:ascii="Book Antiqua" w:eastAsia="Times New Roman" w:hAnsi="Book Antiqua" w:cs="Arial"/>
          <w:sz w:val="24"/>
          <w:szCs w:val="24"/>
        </w:rPr>
        <w:t xml:space="preserve"> Transition to school for children with autism spectrum disorder: A systematic review</w:t>
      </w:r>
      <w:r w:rsidRPr="00A35E86">
        <w:rPr>
          <w:rFonts w:ascii="Book Antiqua" w:eastAsia="宋体" w:hAnsi="Book Antiqua" w:cs="Arial"/>
          <w:sz w:val="24"/>
          <w:szCs w:val="24"/>
          <w:lang w:eastAsia="zh-CN"/>
        </w:rPr>
        <w:t>.</w:t>
      </w:r>
      <w:r w:rsidRPr="00A35E86">
        <w:rPr>
          <w:rFonts w:ascii="Book Antiqua" w:hAnsi="Book Antiqua"/>
          <w:i/>
          <w:iCs/>
          <w:sz w:val="24"/>
          <w:szCs w:val="24"/>
        </w:rPr>
        <w:t xml:space="preserve"> World J </w:t>
      </w:r>
      <w:proofErr w:type="spellStart"/>
      <w:r w:rsidRPr="00A35E86">
        <w:rPr>
          <w:rFonts w:ascii="Book Antiqua" w:hAnsi="Book Antiqua"/>
          <w:i/>
          <w:iCs/>
          <w:sz w:val="24"/>
          <w:szCs w:val="24"/>
        </w:rPr>
        <w:t>Psychiatr</w:t>
      </w:r>
      <w:proofErr w:type="spellEnd"/>
      <w:r w:rsidRPr="00A35E86">
        <w:rPr>
          <w:rFonts w:ascii="Book Antiqua" w:eastAsia="宋体" w:hAnsi="Book Antiqua"/>
          <w:i/>
          <w:iCs/>
          <w:sz w:val="24"/>
          <w:szCs w:val="24"/>
          <w:lang w:eastAsia="zh-CN"/>
        </w:rPr>
        <w:t xml:space="preserve"> </w:t>
      </w:r>
      <w:r w:rsidRPr="00A35E86">
        <w:rPr>
          <w:rFonts w:ascii="Book Antiqua" w:eastAsia="宋体" w:hAnsi="Book Antiqua"/>
          <w:iCs/>
          <w:sz w:val="24"/>
          <w:szCs w:val="24"/>
          <w:lang w:eastAsia="zh-CN"/>
        </w:rPr>
        <w:t xml:space="preserve">2017; </w:t>
      </w:r>
      <w:proofErr w:type="gramStart"/>
      <w:r w:rsidRPr="00A35E86">
        <w:rPr>
          <w:rFonts w:ascii="Book Antiqua" w:eastAsia="宋体" w:hAnsi="Book Antiqua"/>
          <w:iCs/>
          <w:sz w:val="24"/>
          <w:szCs w:val="24"/>
          <w:lang w:eastAsia="zh-CN"/>
        </w:rPr>
        <w:t>In</w:t>
      </w:r>
      <w:proofErr w:type="gramEnd"/>
      <w:r w:rsidRPr="00A35E86">
        <w:rPr>
          <w:rFonts w:ascii="Book Antiqua" w:eastAsia="宋体" w:hAnsi="Book Antiqua"/>
          <w:iCs/>
          <w:sz w:val="24"/>
          <w:szCs w:val="24"/>
          <w:lang w:eastAsia="zh-CN"/>
        </w:rPr>
        <w:t xml:space="preserve"> press</w:t>
      </w:r>
    </w:p>
    <w:p w14:paraId="26639260" w14:textId="77777777" w:rsidR="00CB345B" w:rsidRPr="00A35E86" w:rsidRDefault="00CB345B" w:rsidP="00A35E86">
      <w:pPr>
        <w:spacing w:after="0"/>
        <w:ind w:firstLine="0"/>
        <w:contextualSpacing/>
        <w:jc w:val="both"/>
        <w:rPr>
          <w:rFonts w:ascii="Book Antiqua" w:hAnsi="Book Antiqua" w:cs="Arial"/>
          <w:b/>
          <w:caps/>
          <w:sz w:val="24"/>
          <w:szCs w:val="24"/>
          <w:lang w:val="en-GB"/>
        </w:rPr>
      </w:pPr>
      <w:r w:rsidRPr="00A35E86">
        <w:rPr>
          <w:rFonts w:ascii="Book Antiqua" w:hAnsi="Book Antiqua" w:cs="Arial"/>
          <w:b/>
          <w:caps/>
          <w:sz w:val="24"/>
          <w:szCs w:val="24"/>
          <w:lang w:val="en-GB"/>
        </w:rPr>
        <w:br w:type="page"/>
      </w:r>
    </w:p>
    <w:p w14:paraId="54F32C30" w14:textId="77777777" w:rsidR="00CB345B" w:rsidRPr="00A35E86" w:rsidRDefault="00CB345B" w:rsidP="00A35E86">
      <w:pPr>
        <w:spacing w:after="0"/>
        <w:ind w:firstLine="0"/>
        <w:contextualSpacing/>
        <w:jc w:val="both"/>
        <w:rPr>
          <w:rFonts w:ascii="Book Antiqua" w:hAnsi="Book Antiqua" w:cs="Arial"/>
          <w:b/>
          <w:caps/>
          <w:sz w:val="24"/>
          <w:szCs w:val="24"/>
          <w:lang w:val="en-GB"/>
        </w:rPr>
      </w:pPr>
      <w:r w:rsidRPr="00A35E86">
        <w:rPr>
          <w:rFonts w:ascii="Book Antiqua" w:hAnsi="Book Antiqua" w:cs="Arial"/>
          <w:b/>
          <w:caps/>
          <w:sz w:val="24"/>
          <w:szCs w:val="24"/>
          <w:lang w:val="en-GB"/>
        </w:rPr>
        <w:lastRenderedPageBreak/>
        <w:t>Introduction</w:t>
      </w:r>
    </w:p>
    <w:p w14:paraId="0FF319F0" w14:textId="2ACC6F24" w:rsidR="00CB345B" w:rsidRPr="00A35E86" w:rsidRDefault="00CB345B" w:rsidP="00A35E86">
      <w:pPr>
        <w:spacing w:after="0"/>
        <w:ind w:firstLine="0"/>
        <w:contextualSpacing/>
        <w:jc w:val="both"/>
        <w:rPr>
          <w:rFonts w:ascii="Book Antiqua" w:hAnsi="Book Antiqua" w:cs="Arial"/>
          <w:sz w:val="24"/>
          <w:szCs w:val="24"/>
          <w:lang w:val="en-GB"/>
        </w:rPr>
      </w:pPr>
      <w:r w:rsidRPr="00A35E86">
        <w:rPr>
          <w:rFonts w:ascii="Book Antiqua" w:hAnsi="Book Antiqua" w:cs="Arial"/>
          <w:sz w:val="24"/>
          <w:szCs w:val="24"/>
          <w:lang w:val="en-GB"/>
        </w:rPr>
        <w:t xml:space="preserve">Starting school is a major event in any child’s life </w:t>
      </w:r>
      <w:r w:rsidRPr="00A35E86">
        <w:rPr>
          <w:rFonts w:ascii="Book Antiqua" w:hAnsi="Book Antiqua" w:cs="Arial"/>
          <w:noProof/>
          <w:sz w:val="24"/>
          <w:szCs w:val="24"/>
          <w:lang w:val="en-GB"/>
        </w:rPr>
        <w:t xml:space="preserve">and while for </w:t>
      </w:r>
      <w:r w:rsidRPr="00A35E86">
        <w:rPr>
          <w:rFonts w:ascii="Book Antiqua" w:hAnsi="Book Antiqua" w:cs="Arial"/>
          <w:sz w:val="24"/>
          <w:szCs w:val="24"/>
        </w:rPr>
        <w:t xml:space="preserve">children with disabilities </w:t>
      </w:r>
      <w:r w:rsidRPr="00A35E86">
        <w:rPr>
          <w:rFonts w:ascii="Book Antiqua" w:hAnsi="Book Antiqua" w:cs="Arial"/>
          <w:sz w:val="24"/>
          <w:szCs w:val="24"/>
          <w:lang w:val="en-GB"/>
        </w:rPr>
        <w:t xml:space="preserve">this transition can be </w:t>
      </w:r>
      <w:proofErr w:type="gramStart"/>
      <w:r w:rsidRPr="00A35E86">
        <w:rPr>
          <w:rFonts w:ascii="Book Antiqua" w:hAnsi="Book Antiqua" w:cs="Arial"/>
          <w:sz w:val="24"/>
          <w:szCs w:val="24"/>
          <w:lang w:val="en-GB"/>
        </w:rPr>
        <w:t>challenging</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w:t>
      </w:r>
      <w:r w:rsidRPr="00A35E86">
        <w:rPr>
          <w:rFonts w:ascii="Book Antiqua" w:hAnsi="Book Antiqua" w:cs="Arial"/>
          <w:sz w:val="24"/>
          <w:szCs w:val="24"/>
          <w:lang w:val="en-GB"/>
        </w:rPr>
        <w:t xml:space="preserve">, this is particularly significant </w:t>
      </w:r>
      <w:r w:rsidRPr="00A35E86">
        <w:rPr>
          <w:rFonts w:ascii="Book Antiqua" w:hAnsi="Book Antiqua" w:cs="Arial"/>
          <w:sz w:val="24"/>
          <w:szCs w:val="24"/>
        </w:rPr>
        <w:t xml:space="preserve">for children with </w:t>
      </w:r>
      <w:r w:rsidR="00124989" w:rsidRPr="00A35E86">
        <w:rPr>
          <w:rFonts w:ascii="Book Antiqua" w:hAnsi="Book Antiqua" w:cs="Arial"/>
          <w:sz w:val="24"/>
          <w:szCs w:val="24"/>
        </w:rPr>
        <w:t>autism spectrum disorder</w:t>
      </w:r>
      <w:r w:rsidRPr="00A35E86">
        <w:rPr>
          <w:rFonts w:ascii="Book Antiqua" w:hAnsi="Book Antiqua" w:cs="Arial"/>
          <w:sz w:val="24"/>
          <w:szCs w:val="24"/>
        </w:rPr>
        <w:t xml:space="preserve"> (ASD).</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The unique social, communication and behavioural difficulties that children with ASD experience may present additional barriers to a positive start to </w:t>
      </w:r>
      <w:proofErr w:type="gramStart"/>
      <w:r w:rsidRPr="00A35E86">
        <w:rPr>
          <w:rFonts w:ascii="Book Antiqua" w:hAnsi="Book Antiqua" w:cs="Arial"/>
          <w:sz w:val="24"/>
          <w:szCs w:val="24"/>
        </w:rPr>
        <w:t>school</w:t>
      </w:r>
      <w:r w:rsidR="00A35E86" w:rsidRPr="00A35E86">
        <w:rPr>
          <w:rFonts w:ascii="Book Antiqua" w:hAnsi="Book Antiqua" w:cs="Arial"/>
          <w:noProof/>
          <w:sz w:val="24"/>
          <w:szCs w:val="24"/>
          <w:vertAlign w:val="superscript"/>
        </w:rPr>
        <w:t>[</w:t>
      </w:r>
      <w:proofErr w:type="gramEnd"/>
      <w:r w:rsidR="00A35E86" w:rsidRPr="00A35E86">
        <w:rPr>
          <w:rFonts w:ascii="Book Antiqua" w:hAnsi="Book Antiqua" w:cs="Arial"/>
          <w:noProof/>
          <w:sz w:val="24"/>
          <w:szCs w:val="24"/>
          <w:vertAlign w:val="superscript"/>
        </w:rPr>
        <w:t>2,</w:t>
      </w:r>
      <w:r w:rsidRPr="00A35E86">
        <w:rPr>
          <w:rFonts w:ascii="Book Antiqua" w:hAnsi="Book Antiqua" w:cs="Arial"/>
          <w:noProof/>
          <w:sz w:val="24"/>
          <w:szCs w:val="24"/>
          <w:vertAlign w:val="superscript"/>
        </w:rPr>
        <w:t>3]</w:t>
      </w:r>
      <w:r w:rsidRPr="00A35E86">
        <w:rPr>
          <w:rFonts w:ascii="Book Antiqua" w:hAnsi="Book Antiqua" w:cs="Arial"/>
          <w:sz w:val="24"/>
          <w:szCs w:val="24"/>
        </w:rPr>
        <w:t xml:space="preserve">. This is particularly relevant as teachers rate social skills as more important than academic skills for successful kindergarten </w:t>
      </w:r>
      <w:proofErr w:type="gramStart"/>
      <w:r w:rsidRPr="00A35E86">
        <w:rPr>
          <w:rFonts w:ascii="Book Antiqua" w:hAnsi="Book Antiqua" w:cs="Arial"/>
          <w:sz w:val="24"/>
          <w:szCs w:val="24"/>
        </w:rPr>
        <w:t>adjustment</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4]</w:t>
      </w:r>
      <w:r w:rsidRPr="00A35E86">
        <w:rPr>
          <w:rFonts w:ascii="Book Antiqua" w:hAnsi="Book Antiqua" w:cs="Arial"/>
          <w:sz w:val="24"/>
          <w:szCs w:val="24"/>
        </w:rPr>
        <w:t xml:space="preserve">. An increasing body of evidence supports the notion that children who have a positive start to school are likely to engage well and experience academic and social </w:t>
      </w:r>
      <w:proofErr w:type="gramStart"/>
      <w:r w:rsidRPr="00A35E86">
        <w:rPr>
          <w:rFonts w:ascii="Book Antiqua" w:hAnsi="Book Antiqua" w:cs="Arial"/>
          <w:sz w:val="24"/>
          <w:szCs w:val="24"/>
        </w:rPr>
        <w:t>success</w:t>
      </w:r>
      <w:r w:rsidR="00A35E86">
        <w:rPr>
          <w:rFonts w:ascii="Book Antiqua" w:hAnsi="Book Antiqua" w:cs="Arial"/>
          <w:noProof/>
          <w:sz w:val="24"/>
          <w:szCs w:val="24"/>
          <w:vertAlign w:val="superscript"/>
        </w:rPr>
        <w:t>[</w:t>
      </w:r>
      <w:proofErr w:type="gramEnd"/>
      <w:r w:rsidR="00A35E86">
        <w:rPr>
          <w:rFonts w:ascii="Book Antiqua" w:hAnsi="Book Antiqua" w:cs="Arial"/>
          <w:noProof/>
          <w:sz w:val="24"/>
          <w:szCs w:val="24"/>
          <w:vertAlign w:val="superscript"/>
        </w:rPr>
        <w:t>2,</w:t>
      </w:r>
      <w:r w:rsidRPr="00A35E86">
        <w:rPr>
          <w:rFonts w:ascii="Book Antiqua" w:hAnsi="Book Antiqua" w:cs="Arial"/>
          <w:noProof/>
          <w:sz w:val="24"/>
          <w:szCs w:val="24"/>
          <w:vertAlign w:val="superscript"/>
        </w:rPr>
        <w:t>3]</w:t>
      </w:r>
      <w:r w:rsidRPr="00A35E86">
        <w:rPr>
          <w:rFonts w:ascii="Book Antiqua" w:hAnsi="Book Antiqua" w:cs="Arial"/>
          <w:sz w:val="24"/>
          <w:szCs w:val="24"/>
        </w:rPr>
        <w:t xml:space="preserve">. </w:t>
      </w:r>
      <w:r w:rsidRPr="00A35E86">
        <w:rPr>
          <w:rFonts w:ascii="Book Antiqua" w:hAnsi="Book Antiqua" w:cs="Arial"/>
          <w:sz w:val="24"/>
          <w:szCs w:val="24"/>
          <w:lang w:val="en-US"/>
        </w:rPr>
        <w:t xml:space="preserve">Children with ASD have a greater risk of poor school outcomes including </w:t>
      </w:r>
      <w:r w:rsidRPr="00A35E86">
        <w:rPr>
          <w:rFonts w:ascii="Book Antiqua" w:hAnsi="Book Antiqua" w:cs="Arial"/>
          <w:sz w:val="24"/>
          <w:szCs w:val="24"/>
        </w:rPr>
        <w:t xml:space="preserve">emotional and behavioural </w:t>
      </w:r>
      <w:proofErr w:type="gramStart"/>
      <w:r w:rsidRPr="00A35E86">
        <w:rPr>
          <w:rFonts w:ascii="Book Antiqua" w:hAnsi="Book Antiqua" w:cs="Arial"/>
          <w:sz w:val="24"/>
          <w:szCs w:val="24"/>
        </w:rPr>
        <w:t>problems</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5]</w:t>
      </w:r>
      <w:r w:rsidRPr="00A35E86">
        <w:rPr>
          <w:rFonts w:ascii="Book Antiqua" w:hAnsi="Book Antiqua" w:cs="Arial"/>
          <w:sz w:val="24"/>
          <w:szCs w:val="24"/>
          <w:vertAlign w:val="superscript"/>
        </w:rPr>
        <w:t xml:space="preserve"> </w:t>
      </w:r>
      <w:r w:rsidRPr="00A35E86">
        <w:rPr>
          <w:rFonts w:ascii="Book Antiqua" w:hAnsi="Book Antiqua" w:cs="Arial"/>
          <w:sz w:val="24"/>
          <w:szCs w:val="24"/>
        </w:rPr>
        <w:t>and bullying</w:t>
      </w:r>
      <w:r w:rsidRPr="00A35E86">
        <w:rPr>
          <w:rFonts w:ascii="Book Antiqua" w:hAnsi="Book Antiqua" w:cs="Arial"/>
          <w:noProof/>
          <w:sz w:val="24"/>
          <w:szCs w:val="24"/>
          <w:vertAlign w:val="superscript"/>
        </w:rPr>
        <w:t>[6]</w:t>
      </w:r>
      <w:r w:rsidRPr="00A35E86">
        <w:rPr>
          <w:rFonts w:ascii="Book Antiqua" w:hAnsi="Book Antiqua" w:cs="Arial"/>
          <w:sz w:val="24"/>
          <w:szCs w:val="24"/>
        </w:rPr>
        <w:t xml:space="preserve"> that result in school exclusion</w:t>
      </w:r>
      <w:r w:rsidRPr="00A35E86">
        <w:rPr>
          <w:rFonts w:ascii="Book Antiqua" w:hAnsi="Book Antiqua" w:cs="Arial"/>
          <w:noProof/>
          <w:sz w:val="24"/>
          <w:szCs w:val="24"/>
          <w:vertAlign w:val="superscript"/>
        </w:rPr>
        <w:t>[7]</w:t>
      </w:r>
      <w:r w:rsidRPr="00A35E86">
        <w:rPr>
          <w:rFonts w:ascii="Book Antiqua" w:hAnsi="Book Antiqua" w:cs="Arial"/>
          <w:sz w:val="24"/>
          <w:szCs w:val="24"/>
          <w:vertAlign w:val="superscript"/>
        </w:rPr>
        <w:t xml:space="preserve"> </w:t>
      </w:r>
      <w:r w:rsidRPr="00A35E86">
        <w:rPr>
          <w:rFonts w:ascii="Book Antiqua" w:hAnsi="Book Antiqua" w:cs="Arial"/>
          <w:sz w:val="24"/>
          <w:szCs w:val="24"/>
          <w:lang w:val="en-US"/>
        </w:rPr>
        <w:t>or peer rejection</w:t>
      </w:r>
      <w:r w:rsidRPr="00A35E86">
        <w:rPr>
          <w:rFonts w:ascii="Book Antiqua" w:hAnsi="Book Antiqua" w:cs="Arial"/>
          <w:noProof/>
          <w:sz w:val="24"/>
          <w:szCs w:val="24"/>
          <w:vertAlign w:val="superscript"/>
          <w:lang w:val="en-US"/>
        </w:rPr>
        <w:t>[8]</w:t>
      </w:r>
      <w:r w:rsidRPr="00A35E86">
        <w:rPr>
          <w:rFonts w:ascii="Book Antiqua" w:hAnsi="Book Antiqua" w:cs="Arial"/>
          <w:sz w:val="24"/>
          <w:szCs w:val="24"/>
          <w:lang w:val="en-US"/>
        </w:rPr>
        <w:t xml:space="preserve">. It is therefore </w:t>
      </w:r>
      <w:r w:rsidRPr="00A35E86">
        <w:rPr>
          <w:rFonts w:ascii="Book Antiqua" w:hAnsi="Book Antiqua" w:cs="Arial"/>
          <w:sz w:val="24"/>
          <w:szCs w:val="24"/>
          <w:lang w:val="en-GB"/>
        </w:rPr>
        <w:t xml:space="preserve">critical that protective factors, as well as barriers to positive school transition in children with ASD are identified and </w:t>
      </w:r>
      <w:proofErr w:type="gramStart"/>
      <w:r w:rsidRPr="00A35E86">
        <w:rPr>
          <w:rFonts w:ascii="Book Antiqua" w:hAnsi="Book Antiqua" w:cs="Arial"/>
          <w:sz w:val="24"/>
          <w:szCs w:val="24"/>
          <w:lang w:val="en-GB"/>
        </w:rPr>
        <w:t>understood</w:t>
      </w:r>
      <w:r w:rsidR="00A35E86">
        <w:rPr>
          <w:rFonts w:ascii="Book Antiqua" w:hAnsi="Book Antiqua" w:cs="Arial"/>
          <w:noProof/>
          <w:sz w:val="24"/>
          <w:szCs w:val="24"/>
          <w:vertAlign w:val="superscript"/>
        </w:rPr>
        <w:t>[</w:t>
      </w:r>
      <w:proofErr w:type="gramEnd"/>
      <w:r w:rsidR="00A35E86">
        <w:rPr>
          <w:rFonts w:ascii="Book Antiqua" w:hAnsi="Book Antiqua" w:cs="Arial"/>
          <w:noProof/>
          <w:sz w:val="24"/>
          <w:szCs w:val="24"/>
          <w:vertAlign w:val="superscript"/>
        </w:rPr>
        <w:t>2,</w:t>
      </w:r>
      <w:r w:rsidRPr="00A35E86">
        <w:rPr>
          <w:rFonts w:ascii="Book Antiqua" w:hAnsi="Book Antiqua" w:cs="Arial"/>
          <w:noProof/>
          <w:sz w:val="24"/>
          <w:szCs w:val="24"/>
          <w:vertAlign w:val="superscript"/>
        </w:rPr>
        <w:t>3]</w:t>
      </w:r>
      <w:r w:rsidRPr="00A35E86">
        <w:rPr>
          <w:rFonts w:ascii="Book Antiqua" w:hAnsi="Book Antiqua" w:cs="Arial"/>
          <w:sz w:val="24"/>
          <w:szCs w:val="24"/>
          <w:lang w:val="en-GB"/>
        </w:rPr>
        <w:t>.</w:t>
      </w:r>
      <w:r w:rsidR="00A35E86" w:rsidRPr="00A35E86">
        <w:rPr>
          <w:rFonts w:ascii="Book Antiqua" w:hAnsi="Book Antiqua" w:cs="Arial"/>
          <w:sz w:val="24"/>
          <w:szCs w:val="24"/>
          <w:lang w:val="en-GB"/>
        </w:rPr>
        <w:t xml:space="preserve"> </w:t>
      </w:r>
    </w:p>
    <w:p w14:paraId="7C36C042" w14:textId="7C2B5D40" w:rsidR="00CB345B" w:rsidRPr="00A35E86" w:rsidRDefault="00CB345B" w:rsidP="00A35E86">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sz w:val="24"/>
          <w:szCs w:val="24"/>
          <w:lang w:val="en-GB"/>
        </w:rPr>
        <w:t xml:space="preserve">The transition process begins at pre-school age whereby the child is prepared for school while also evaluating if the child is </w:t>
      </w:r>
      <w:r w:rsidR="00A35E86">
        <w:rPr>
          <w:rFonts w:ascii="Book Antiqua" w:eastAsia="宋体" w:hAnsi="Book Antiqua" w:cs="Arial"/>
          <w:sz w:val="24"/>
          <w:szCs w:val="24"/>
          <w:lang w:val="en-GB" w:eastAsia="zh-CN"/>
        </w:rPr>
        <w:t>“</w:t>
      </w:r>
      <w:r w:rsidRPr="00A35E86">
        <w:rPr>
          <w:rFonts w:ascii="Book Antiqua" w:hAnsi="Book Antiqua" w:cs="Arial"/>
          <w:sz w:val="24"/>
          <w:szCs w:val="24"/>
          <w:lang w:val="en-GB"/>
        </w:rPr>
        <w:t>ready</w:t>
      </w:r>
      <w:r w:rsidR="00A35E86">
        <w:rPr>
          <w:rFonts w:ascii="Book Antiqua" w:eastAsia="宋体" w:hAnsi="Book Antiqua" w:cs="Arial"/>
          <w:sz w:val="24"/>
          <w:szCs w:val="24"/>
          <w:lang w:val="en-GB" w:eastAsia="zh-CN"/>
        </w:rPr>
        <w:t>”</w:t>
      </w:r>
      <w:r w:rsidRPr="00A35E86">
        <w:rPr>
          <w:rFonts w:ascii="Book Antiqua" w:hAnsi="Book Antiqua" w:cs="Arial"/>
          <w:sz w:val="24"/>
          <w:szCs w:val="24"/>
          <w:lang w:val="en-GB"/>
        </w:rPr>
        <w:t xml:space="preserve">, described as </w:t>
      </w:r>
      <w:r w:rsidR="00A35E86">
        <w:rPr>
          <w:rFonts w:ascii="Book Antiqua" w:eastAsia="宋体" w:hAnsi="Book Antiqua" w:cs="Arial"/>
          <w:sz w:val="24"/>
          <w:szCs w:val="24"/>
          <w:lang w:val="en-GB" w:eastAsia="zh-CN"/>
        </w:rPr>
        <w:t>“</w:t>
      </w:r>
      <w:r w:rsidRPr="00A35E86">
        <w:rPr>
          <w:rFonts w:ascii="Book Antiqua" w:hAnsi="Book Antiqua" w:cs="Arial"/>
          <w:sz w:val="24"/>
          <w:szCs w:val="24"/>
          <w:lang w:val="en-GB"/>
        </w:rPr>
        <w:t>school readiness</w:t>
      </w:r>
      <w:r w:rsidR="00A35E86">
        <w:rPr>
          <w:rFonts w:ascii="Book Antiqua" w:eastAsia="宋体" w:hAnsi="Book Antiqua" w:cs="Arial"/>
          <w:sz w:val="24"/>
          <w:szCs w:val="24"/>
          <w:lang w:val="en-GB" w:eastAsia="zh-CN"/>
        </w:rPr>
        <w:t>”</w:t>
      </w:r>
      <w:r w:rsidRPr="00A35E86">
        <w:rPr>
          <w:rFonts w:ascii="Book Antiqua" w:hAnsi="Book Antiqua" w:cs="Arial"/>
          <w:sz w:val="24"/>
          <w:szCs w:val="24"/>
          <w:lang w:val="en-GB"/>
        </w:rPr>
        <w:t>.</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Typically, the focus has been on the child </w:t>
      </w:r>
      <w:r w:rsidR="00A35E86" w:rsidRPr="00A35E86">
        <w:rPr>
          <w:rFonts w:ascii="Book Antiqua" w:eastAsia="宋体" w:hAnsi="Book Antiqua" w:cs="Arial"/>
          <w:sz w:val="24"/>
          <w:szCs w:val="24"/>
          <w:lang w:val="en-GB" w:eastAsia="zh-CN"/>
        </w:rPr>
        <w:t>“</w:t>
      </w:r>
      <w:r w:rsidRPr="00A35E86">
        <w:rPr>
          <w:rFonts w:ascii="Book Antiqua" w:hAnsi="Book Antiqua" w:cs="Arial"/>
          <w:sz w:val="24"/>
          <w:szCs w:val="24"/>
          <w:lang w:val="en-GB"/>
        </w:rPr>
        <w:t>gaining competence</w:t>
      </w:r>
      <w:r w:rsidR="00A35E86" w:rsidRPr="00A35E86">
        <w:rPr>
          <w:rFonts w:ascii="Book Antiqua" w:eastAsia="宋体" w:hAnsi="Book Antiqua" w:cs="Arial"/>
          <w:sz w:val="24"/>
          <w:szCs w:val="24"/>
          <w:lang w:val="en-GB" w:eastAsia="zh-CN"/>
        </w:rPr>
        <w:t>”</w:t>
      </w:r>
      <w:r w:rsidRPr="00A35E86">
        <w:rPr>
          <w:rFonts w:ascii="Book Antiqua" w:hAnsi="Book Antiqua" w:cs="Arial"/>
          <w:i/>
          <w:sz w:val="24"/>
          <w:szCs w:val="24"/>
          <w:lang w:val="en-GB"/>
        </w:rPr>
        <w:t xml:space="preserve"> </w:t>
      </w:r>
      <w:r w:rsidRPr="00A35E86">
        <w:rPr>
          <w:rFonts w:ascii="Book Antiqua" w:hAnsi="Book Antiqua" w:cs="Arial"/>
          <w:sz w:val="24"/>
          <w:szCs w:val="24"/>
          <w:lang w:val="en-GB"/>
        </w:rPr>
        <w:t xml:space="preserve">in a range of areas; emotional, behavioural, social and </w:t>
      </w:r>
      <w:proofErr w:type="gramStart"/>
      <w:r w:rsidRPr="00A35E86">
        <w:rPr>
          <w:rFonts w:ascii="Book Antiqua" w:hAnsi="Book Antiqua" w:cs="Arial"/>
          <w:sz w:val="24"/>
          <w:szCs w:val="24"/>
          <w:lang w:val="en-GB"/>
        </w:rPr>
        <w:t>academic</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9]</w:t>
      </w:r>
      <w:r w:rsidRPr="00A35E86">
        <w:rPr>
          <w:rFonts w:ascii="Book Antiqua" w:hAnsi="Book Antiqua" w:cs="Arial"/>
          <w:sz w:val="24"/>
          <w:szCs w:val="24"/>
          <w:lang w:val="en-GB"/>
        </w:rPr>
        <w:t xml:space="preserve">. However, it is equally important that parents, schools and teachers are prepared for the special needs of children with ASD. Consequently, it is important to identify the strengths and deficits of children with ASD before they start school, as well as obtaining multiple perspectives from all parties. For this transition process to be successful, intervention and support needs to go beyond the preparation stage and continue after the commencement of school. Decades of research has demonstrated the positive effects of early intervention programs for children with ASD and also the success of later intervention programs for school-aged children. However, substantially less research has specifically evaluated school-based </w:t>
      </w:r>
      <w:proofErr w:type="gramStart"/>
      <w:r w:rsidRPr="00A35E86">
        <w:rPr>
          <w:rFonts w:ascii="Book Antiqua" w:hAnsi="Book Antiqua" w:cs="Arial"/>
          <w:sz w:val="24"/>
          <w:szCs w:val="24"/>
          <w:lang w:val="en-GB"/>
        </w:rPr>
        <w:t>interventions</w:t>
      </w:r>
      <w:r w:rsidR="00A35E86">
        <w:rPr>
          <w:rFonts w:ascii="Book Antiqua" w:hAnsi="Book Antiqua" w:cs="Arial"/>
          <w:noProof/>
          <w:sz w:val="24"/>
          <w:szCs w:val="24"/>
          <w:vertAlign w:val="superscript"/>
          <w:lang w:val="en-GB"/>
        </w:rPr>
        <w:t>[</w:t>
      </w:r>
      <w:proofErr w:type="gramEnd"/>
      <w:r w:rsidR="00A35E86">
        <w:rPr>
          <w:rFonts w:ascii="Book Antiqua" w:hAnsi="Book Antiqua" w:cs="Arial"/>
          <w:noProof/>
          <w:sz w:val="24"/>
          <w:szCs w:val="24"/>
          <w:vertAlign w:val="superscript"/>
          <w:lang w:val="en-GB"/>
        </w:rPr>
        <w:t>10,</w:t>
      </w:r>
      <w:r w:rsidRPr="00A35E86">
        <w:rPr>
          <w:rFonts w:ascii="Book Antiqua" w:hAnsi="Book Antiqua" w:cs="Arial"/>
          <w:noProof/>
          <w:sz w:val="24"/>
          <w:szCs w:val="24"/>
          <w:vertAlign w:val="superscript"/>
          <w:lang w:val="en-GB"/>
        </w:rPr>
        <w:t>11]</w:t>
      </w:r>
      <w:r w:rsidRPr="00A35E86">
        <w:rPr>
          <w:rFonts w:ascii="Book Antiqua" w:hAnsi="Book Antiqua" w:cs="Arial"/>
          <w:sz w:val="24"/>
          <w:szCs w:val="24"/>
          <w:lang w:val="en-GB"/>
        </w:rPr>
        <w:t xml:space="preserve">. Additionally, much of this research has focused on the later years and not the critical ‘transition to school’ period in the first years of primary </w:t>
      </w:r>
      <w:proofErr w:type="gramStart"/>
      <w:r w:rsidRPr="00A35E86">
        <w:rPr>
          <w:rFonts w:ascii="Book Antiqua" w:hAnsi="Book Antiqua" w:cs="Arial"/>
          <w:sz w:val="24"/>
          <w:szCs w:val="24"/>
          <w:lang w:val="en-GB"/>
        </w:rPr>
        <w:t>school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11]</w:t>
      </w:r>
      <w:r w:rsidRPr="00A35E86">
        <w:rPr>
          <w:rFonts w:ascii="Book Antiqua" w:hAnsi="Book Antiqua" w:cs="Arial"/>
          <w:sz w:val="24"/>
          <w:szCs w:val="24"/>
          <w:lang w:val="en-GB"/>
        </w:rPr>
        <w:t xml:space="preserve">. Finally, for children with ASD, interventions targeting socialisation and communication skills are critical. In order to provide a successful start to school for these children, it is therefore important to develop school-based programs that target a range of skill development across </w:t>
      </w:r>
      <w:r w:rsidRPr="00A35E86">
        <w:rPr>
          <w:rFonts w:ascii="Book Antiqua" w:hAnsi="Book Antiqua" w:cs="Arial"/>
          <w:sz w:val="24"/>
          <w:szCs w:val="24"/>
          <w:lang w:val="en-GB"/>
        </w:rPr>
        <w:lastRenderedPageBreak/>
        <w:t>behavioural and social as well as academic domains. However, to develop evidence-based programs, it is important to first establish what aspects of current school-based interventions have been successful in targeting a wide range of skills and behaviours.</w:t>
      </w:r>
      <w:r w:rsidR="00A35E86" w:rsidRPr="00A35E86">
        <w:rPr>
          <w:rFonts w:ascii="Book Antiqua" w:hAnsi="Book Antiqua" w:cs="Arial"/>
          <w:sz w:val="24"/>
          <w:szCs w:val="24"/>
          <w:lang w:val="en-GB"/>
        </w:rPr>
        <w:t xml:space="preserve"> </w:t>
      </w:r>
    </w:p>
    <w:p w14:paraId="5B7AAD65" w14:textId="1B7A4089" w:rsidR="00CB345B" w:rsidRPr="00A35E86" w:rsidRDefault="00CB345B" w:rsidP="00694608">
      <w:pPr>
        <w:spacing w:after="0"/>
        <w:ind w:firstLineChars="100" w:firstLine="240"/>
        <w:contextualSpacing/>
        <w:jc w:val="both"/>
        <w:rPr>
          <w:rFonts w:ascii="Book Antiqua" w:hAnsi="Book Antiqua"/>
          <w:sz w:val="24"/>
          <w:szCs w:val="24"/>
        </w:rPr>
      </w:pPr>
      <w:r w:rsidRPr="00A35E86">
        <w:rPr>
          <w:rFonts w:ascii="Book Antiqua" w:hAnsi="Book Antiqua"/>
          <w:sz w:val="24"/>
          <w:szCs w:val="24"/>
          <w:lang w:val="en-GB"/>
        </w:rPr>
        <w:t>While there has been considerable research undertaken on typically developing</w:t>
      </w:r>
      <w:r w:rsidR="00A35E86" w:rsidRPr="00A35E86">
        <w:rPr>
          <w:rFonts w:ascii="Book Antiqua" w:hAnsi="Book Antiqua"/>
          <w:sz w:val="24"/>
          <w:szCs w:val="24"/>
          <w:lang w:val="en-GB"/>
        </w:rPr>
        <w:t xml:space="preserve"> </w:t>
      </w:r>
      <w:r w:rsidRPr="00A35E86">
        <w:rPr>
          <w:rFonts w:ascii="Book Antiqua" w:hAnsi="Book Antiqua"/>
          <w:sz w:val="24"/>
          <w:szCs w:val="24"/>
          <w:lang w:val="en-GB"/>
        </w:rPr>
        <w:t xml:space="preserve">children’s transition to primary school, </w:t>
      </w:r>
      <w:r w:rsidRPr="00A35E86">
        <w:rPr>
          <w:rFonts w:ascii="Book Antiqua" w:hAnsi="Book Antiqua"/>
          <w:sz w:val="24"/>
          <w:szCs w:val="24"/>
        </w:rPr>
        <w:t xml:space="preserve">there is a paucity of empirical studies that examine transition to school for children with </w:t>
      </w:r>
      <w:proofErr w:type="gramStart"/>
      <w:r w:rsidRPr="00A35E86">
        <w:rPr>
          <w:rFonts w:ascii="Book Antiqua" w:hAnsi="Book Antiqua"/>
          <w:sz w:val="24"/>
          <w:szCs w:val="24"/>
        </w:rPr>
        <w:t>ASD</w:t>
      </w:r>
      <w:r w:rsidR="00694608">
        <w:rPr>
          <w:rFonts w:ascii="Book Antiqua" w:hAnsi="Book Antiqua"/>
          <w:noProof/>
          <w:sz w:val="24"/>
          <w:szCs w:val="24"/>
          <w:vertAlign w:val="superscript"/>
        </w:rPr>
        <w:t>[</w:t>
      </w:r>
      <w:proofErr w:type="gramEnd"/>
      <w:r w:rsidR="00694608">
        <w:rPr>
          <w:rFonts w:ascii="Book Antiqua" w:hAnsi="Book Antiqua"/>
          <w:noProof/>
          <w:sz w:val="24"/>
          <w:szCs w:val="24"/>
          <w:vertAlign w:val="superscript"/>
        </w:rPr>
        <w:t>4,</w:t>
      </w:r>
      <w:r w:rsidRPr="00A35E86">
        <w:rPr>
          <w:rFonts w:ascii="Book Antiqua" w:hAnsi="Book Antiqua"/>
          <w:noProof/>
          <w:sz w:val="24"/>
          <w:szCs w:val="24"/>
          <w:vertAlign w:val="superscript"/>
        </w:rPr>
        <w:t>12]</w:t>
      </w:r>
      <w:r w:rsidRPr="00A35E86">
        <w:rPr>
          <w:rFonts w:ascii="Book Antiqua" w:hAnsi="Book Antiqua"/>
          <w:sz w:val="24"/>
          <w:szCs w:val="24"/>
          <w:lang w:val="en-GB"/>
        </w:rPr>
        <w:t>.</w:t>
      </w:r>
      <w:r w:rsidR="00A35E86" w:rsidRPr="00A35E86">
        <w:rPr>
          <w:rFonts w:ascii="Book Antiqua" w:hAnsi="Book Antiqua"/>
          <w:sz w:val="24"/>
          <w:szCs w:val="24"/>
          <w:lang w:val="en-GB"/>
        </w:rPr>
        <w:t xml:space="preserve"> </w:t>
      </w:r>
      <w:r w:rsidRPr="00A35E86">
        <w:rPr>
          <w:rFonts w:ascii="Book Antiqua" w:hAnsi="Book Antiqua"/>
          <w:sz w:val="24"/>
          <w:szCs w:val="24"/>
          <w:lang w:val="en-GB"/>
        </w:rPr>
        <w:t>Additionally, the research available is not disseminated and there is a lack of synthesis of the available evidence that means that strengths and weaknesses in our current knowledge base are not readily apparent. Thus, there is a great need to establish and consolidate the current evidence on how and when children with ASD are ready for school, the types of supports required by children with ASD, their families and schools, and specific interventions and individual factors that serve to enable a positive start to school.</w:t>
      </w:r>
      <w:r w:rsidR="00A35E86" w:rsidRPr="00A35E86">
        <w:rPr>
          <w:rFonts w:ascii="Book Antiqua" w:hAnsi="Book Antiqua"/>
          <w:sz w:val="24"/>
          <w:szCs w:val="24"/>
          <w:lang w:val="en-GB"/>
        </w:rPr>
        <w:t xml:space="preserve"> </w:t>
      </w:r>
      <w:r w:rsidRPr="00A35E86">
        <w:rPr>
          <w:rFonts w:ascii="Book Antiqua" w:hAnsi="Book Antiqua"/>
          <w:sz w:val="24"/>
          <w:szCs w:val="24"/>
          <w:lang w:val="en-GB"/>
        </w:rPr>
        <w:t xml:space="preserve">This paper will review the existing research on the preparation and transition of children with ASD to primary school. </w:t>
      </w:r>
      <w:r w:rsidRPr="00A35E86">
        <w:rPr>
          <w:rFonts w:ascii="Book Antiqua" w:hAnsi="Book Antiqua"/>
          <w:sz w:val="24"/>
          <w:szCs w:val="24"/>
        </w:rPr>
        <w:t>Specifically, this systematic review aims to examine</w:t>
      </w:r>
      <w:r w:rsidR="00694608">
        <w:rPr>
          <w:rFonts w:ascii="Book Antiqua" w:eastAsia="宋体" w:hAnsi="Book Antiqua" w:hint="eastAsia"/>
          <w:sz w:val="24"/>
          <w:szCs w:val="24"/>
          <w:lang w:eastAsia="zh-CN"/>
        </w:rPr>
        <w:t>:</w:t>
      </w:r>
      <w:r w:rsidR="00A35E86" w:rsidRPr="00A35E86">
        <w:rPr>
          <w:rFonts w:ascii="Book Antiqua" w:hAnsi="Book Antiqua"/>
          <w:sz w:val="24"/>
          <w:szCs w:val="24"/>
        </w:rPr>
        <w:t xml:space="preserve"> </w:t>
      </w:r>
      <w:r w:rsidRPr="00A35E86">
        <w:rPr>
          <w:rFonts w:ascii="Book Antiqua" w:hAnsi="Book Antiqua"/>
          <w:sz w:val="24"/>
          <w:szCs w:val="24"/>
        </w:rPr>
        <w:t>(1) school readiness of children with ASD</w:t>
      </w:r>
      <w:r w:rsidR="007C4D39">
        <w:rPr>
          <w:rFonts w:ascii="Book Antiqua" w:eastAsia="宋体" w:hAnsi="Book Antiqua" w:hint="eastAsia"/>
          <w:sz w:val="24"/>
          <w:szCs w:val="24"/>
          <w:lang w:eastAsia="zh-CN"/>
        </w:rPr>
        <w:t>;</w:t>
      </w:r>
      <w:r w:rsidRPr="00A35E86">
        <w:rPr>
          <w:rFonts w:ascii="Book Antiqua" w:hAnsi="Book Antiqua"/>
          <w:sz w:val="24"/>
          <w:szCs w:val="24"/>
        </w:rPr>
        <w:t xml:space="preserve"> (2) parents’ and teachers’ views and experiences of the school transition process for children with ASD</w:t>
      </w:r>
      <w:r w:rsidR="007C4D39">
        <w:rPr>
          <w:rFonts w:ascii="Book Antiqua" w:eastAsia="宋体" w:hAnsi="Book Antiqua" w:hint="eastAsia"/>
          <w:sz w:val="24"/>
          <w:szCs w:val="24"/>
          <w:lang w:eastAsia="zh-CN"/>
        </w:rPr>
        <w:t>;</w:t>
      </w:r>
      <w:r w:rsidRPr="00A35E86">
        <w:rPr>
          <w:rFonts w:ascii="Book Antiqua" w:hAnsi="Book Antiqua"/>
          <w:sz w:val="24"/>
          <w:szCs w:val="24"/>
        </w:rPr>
        <w:t xml:space="preserve"> (3) the characteristics related to positive school transition experiences for children with ASD, such as individual characteristics of the child as well as family variables and teacher, classroom and school characteristics</w:t>
      </w:r>
      <w:r w:rsidR="007C4D39">
        <w:rPr>
          <w:rFonts w:ascii="Book Antiqua" w:eastAsia="宋体" w:hAnsi="Book Antiqua" w:hint="eastAsia"/>
          <w:sz w:val="24"/>
          <w:szCs w:val="24"/>
          <w:lang w:eastAsia="zh-CN"/>
        </w:rPr>
        <w:t xml:space="preserve">; </w:t>
      </w:r>
      <w:r w:rsidRPr="00A35E86">
        <w:rPr>
          <w:rFonts w:ascii="Book Antiqua" w:hAnsi="Book Antiqua"/>
          <w:sz w:val="24"/>
          <w:szCs w:val="24"/>
        </w:rPr>
        <w:t>and (4) school-based interventions to enhance school readiness and transition in the first years of school that were associated with successful school transition for children with ASD.</w:t>
      </w:r>
      <w:r w:rsidR="00A35E86" w:rsidRPr="00A35E86">
        <w:rPr>
          <w:rFonts w:ascii="Book Antiqua" w:hAnsi="Book Antiqua"/>
          <w:sz w:val="24"/>
          <w:szCs w:val="24"/>
        </w:rPr>
        <w:t xml:space="preserve"> </w:t>
      </w:r>
    </w:p>
    <w:p w14:paraId="0C5ADAA1" w14:textId="77777777" w:rsidR="00CB345B" w:rsidRPr="00A35E86" w:rsidRDefault="00CB345B" w:rsidP="00A35E86">
      <w:pPr>
        <w:spacing w:after="0"/>
        <w:ind w:firstLine="0"/>
        <w:contextualSpacing/>
        <w:jc w:val="both"/>
        <w:rPr>
          <w:rFonts w:ascii="Book Antiqua" w:hAnsi="Book Antiqua"/>
          <w:sz w:val="24"/>
          <w:szCs w:val="24"/>
          <w:lang w:val="en-GB"/>
        </w:rPr>
      </w:pPr>
    </w:p>
    <w:p w14:paraId="14820B49" w14:textId="77777777" w:rsidR="00CB345B" w:rsidRPr="00A35E86" w:rsidRDefault="00CB345B" w:rsidP="00A35E86">
      <w:pPr>
        <w:pStyle w:val="Heading1"/>
        <w:spacing w:after="0" w:line="360" w:lineRule="auto"/>
        <w:contextualSpacing/>
        <w:jc w:val="both"/>
        <w:rPr>
          <w:rFonts w:ascii="Book Antiqua" w:hAnsi="Book Antiqua" w:cs="Arial"/>
          <w:szCs w:val="24"/>
        </w:rPr>
      </w:pPr>
      <w:r w:rsidRPr="00A35E86">
        <w:rPr>
          <w:rFonts w:ascii="Book Antiqua" w:hAnsi="Book Antiqua" w:cs="Arial"/>
          <w:szCs w:val="24"/>
        </w:rPr>
        <w:t>MATERIALS AND METHODS</w:t>
      </w:r>
    </w:p>
    <w:p w14:paraId="5BF7BD38" w14:textId="41652B8F" w:rsidR="00CB345B" w:rsidRPr="00A35E86" w:rsidRDefault="00CB345B" w:rsidP="00A35E86">
      <w:pPr>
        <w:spacing w:after="0"/>
        <w:ind w:firstLine="0"/>
        <w:contextualSpacing/>
        <w:jc w:val="both"/>
        <w:rPr>
          <w:rFonts w:ascii="Book Antiqua" w:hAnsi="Book Antiqua" w:cs="Arial"/>
          <w:b/>
          <w:i/>
          <w:sz w:val="24"/>
          <w:szCs w:val="24"/>
        </w:rPr>
      </w:pPr>
      <w:r w:rsidRPr="00A35E86">
        <w:rPr>
          <w:rFonts w:ascii="Book Antiqua" w:hAnsi="Book Antiqua" w:cs="Arial"/>
          <w:b/>
          <w:i/>
          <w:sz w:val="24"/>
          <w:szCs w:val="24"/>
        </w:rPr>
        <w:t xml:space="preserve">Search </w:t>
      </w:r>
      <w:r w:rsidR="00694608" w:rsidRPr="00A35E86">
        <w:rPr>
          <w:rFonts w:ascii="Book Antiqua" w:hAnsi="Book Antiqua" w:cs="Arial"/>
          <w:b/>
          <w:i/>
          <w:sz w:val="24"/>
          <w:szCs w:val="24"/>
        </w:rPr>
        <w:t>s</w:t>
      </w:r>
      <w:r w:rsidRPr="00A35E86">
        <w:rPr>
          <w:rFonts w:ascii="Book Antiqua" w:hAnsi="Book Antiqua" w:cs="Arial"/>
          <w:b/>
          <w:i/>
          <w:sz w:val="24"/>
          <w:szCs w:val="24"/>
        </w:rPr>
        <w:t>trategy</w:t>
      </w:r>
    </w:p>
    <w:p w14:paraId="4A22F50B" w14:textId="2B7643A2"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sz w:val="24"/>
          <w:szCs w:val="24"/>
        </w:rPr>
        <w:t>Studies included in this review were located by searching the following electronic databases; Web of Science, M</w:t>
      </w:r>
      <w:r w:rsidR="00694608" w:rsidRPr="00A35E86">
        <w:rPr>
          <w:rFonts w:ascii="Book Antiqua" w:hAnsi="Book Antiqua" w:cs="Arial"/>
          <w:sz w:val="24"/>
          <w:szCs w:val="24"/>
        </w:rPr>
        <w:t>EDLINE</w:t>
      </w:r>
      <w:r w:rsidRPr="00A35E86">
        <w:rPr>
          <w:rFonts w:ascii="Book Antiqua" w:hAnsi="Book Antiqua" w:cs="Arial"/>
          <w:sz w:val="24"/>
          <w:szCs w:val="24"/>
        </w:rPr>
        <w:t xml:space="preserve">, Scopus, and </w:t>
      </w:r>
      <w:proofErr w:type="spellStart"/>
      <w:r w:rsidRPr="00A35E86">
        <w:rPr>
          <w:rFonts w:ascii="Book Antiqua" w:hAnsi="Book Antiqua" w:cs="Arial"/>
          <w:sz w:val="24"/>
          <w:szCs w:val="24"/>
        </w:rPr>
        <w:t>PsychINFO</w:t>
      </w:r>
      <w:proofErr w:type="spellEnd"/>
      <w:r w:rsidRPr="00A35E86">
        <w:rPr>
          <w:rFonts w:ascii="Book Antiqua" w:hAnsi="Book Antiqua" w:cs="Arial"/>
          <w:sz w:val="24"/>
          <w:szCs w:val="24"/>
        </w:rPr>
        <w:t xml:space="preserve"> from January 1991 and April 2016. The search was limited to articles published after January 1994, given</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the adoption of the Individuals with Disabilities Education Act in the early 1990s by the federal government in the United States of America with autism included as a special education </w:t>
      </w:r>
      <w:proofErr w:type="gramStart"/>
      <w:r w:rsidRPr="00A35E86">
        <w:rPr>
          <w:rFonts w:ascii="Book Antiqua" w:hAnsi="Book Antiqua" w:cs="Arial"/>
          <w:sz w:val="24"/>
          <w:szCs w:val="24"/>
        </w:rPr>
        <w:t>category</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13]</w:t>
      </w:r>
      <w:r w:rsidRPr="00A35E86">
        <w:rPr>
          <w:rFonts w:ascii="Book Antiqua" w:hAnsi="Book Antiqua" w:cs="Arial"/>
          <w:sz w:val="24"/>
          <w:szCs w:val="24"/>
        </w:rPr>
        <w:t xml:space="preserve">, as well as the DSM expanding the definition of autism to include Asperger syndrome. The search was also limited to </w:t>
      </w:r>
      <w:r w:rsidRPr="00A35E86">
        <w:rPr>
          <w:rFonts w:ascii="Book Antiqua" w:hAnsi="Book Antiqua" w:cs="Arial"/>
          <w:sz w:val="24"/>
          <w:szCs w:val="24"/>
        </w:rPr>
        <w:lastRenderedPageBreak/>
        <w:t>English language articles only.</w:t>
      </w:r>
      <w:r w:rsidR="00A35E86" w:rsidRPr="00A35E86">
        <w:rPr>
          <w:rFonts w:ascii="Book Antiqua" w:hAnsi="Book Antiqua" w:cs="Arial"/>
          <w:sz w:val="24"/>
          <w:szCs w:val="24"/>
        </w:rPr>
        <w:t xml:space="preserve"> </w:t>
      </w:r>
      <w:r w:rsidRPr="00A35E86">
        <w:rPr>
          <w:rFonts w:ascii="Book Antiqua" w:hAnsi="Book Antiqua" w:cs="Arial"/>
          <w:sz w:val="24"/>
          <w:szCs w:val="24"/>
        </w:rPr>
        <w:t>Secondary searches outside the official databases listed above were undertaken of relevant government and not for profit organisation websites, and ancestral searches were undertaken of the reference lists and reverse citations of included studies.</w:t>
      </w:r>
    </w:p>
    <w:p w14:paraId="3A1F8FD2" w14:textId="6598FFC6" w:rsidR="00CB345B" w:rsidRDefault="00CB345B" w:rsidP="00694608">
      <w:pPr>
        <w:spacing w:after="0"/>
        <w:ind w:firstLineChars="100" w:firstLine="240"/>
        <w:contextualSpacing/>
        <w:jc w:val="both"/>
        <w:rPr>
          <w:rFonts w:ascii="Book Antiqua" w:eastAsia="宋体" w:hAnsi="Book Antiqua" w:cs="Arial"/>
          <w:sz w:val="24"/>
          <w:szCs w:val="24"/>
          <w:lang w:eastAsia="zh-CN"/>
        </w:rPr>
      </w:pPr>
      <w:r w:rsidRPr="00A35E86">
        <w:rPr>
          <w:rFonts w:ascii="Book Antiqua" w:hAnsi="Book Antiqua" w:cs="Arial"/>
          <w:sz w:val="24"/>
          <w:szCs w:val="24"/>
        </w:rPr>
        <w:t xml:space="preserve">Searches were undertaken using a combination of the following descriptors: </w:t>
      </w:r>
      <w:r w:rsidR="00694608" w:rsidRPr="00694608">
        <w:rPr>
          <w:rFonts w:ascii="Book Antiqua" w:hAnsi="Book Antiqua" w:cs="Arial"/>
          <w:sz w:val="24"/>
          <w:szCs w:val="24"/>
        </w:rPr>
        <w:t>Autism</w:t>
      </w:r>
      <w:r w:rsidRPr="00694608">
        <w:rPr>
          <w:rFonts w:ascii="Book Antiqua" w:hAnsi="Book Antiqua" w:cs="Arial"/>
          <w:sz w:val="24"/>
          <w:szCs w:val="24"/>
        </w:rPr>
        <w:t xml:space="preserve">, </w:t>
      </w:r>
      <w:r w:rsidR="00124989" w:rsidRPr="00694608">
        <w:rPr>
          <w:rFonts w:ascii="Book Antiqua" w:hAnsi="Book Antiqua" w:cs="Arial"/>
          <w:sz w:val="24"/>
          <w:szCs w:val="24"/>
        </w:rPr>
        <w:t>ASD</w:t>
      </w:r>
      <w:r w:rsidRPr="00694608">
        <w:rPr>
          <w:rFonts w:ascii="Book Antiqua" w:hAnsi="Book Antiqua" w:cs="Arial"/>
          <w:sz w:val="24"/>
          <w:szCs w:val="24"/>
        </w:rPr>
        <w:t xml:space="preserve">, pervasive developmental disorder, </w:t>
      </w:r>
      <w:proofErr w:type="spellStart"/>
      <w:r w:rsidRPr="00694608">
        <w:rPr>
          <w:rFonts w:ascii="Book Antiqua" w:hAnsi="Book Antiqua" w:cs="Arial"/>
          <w:sz w:val="24"/>
          <w:szCs w:val="24"/>
        </w:rPr>
        <w:t>pdd</w:t>
      </w:r>
      <w:proofErr w:type="spellEnd"/>
      <w:r w:rsidRPr="00694608">
        <w:rPr>
          <w:rFonts w:ascii="Book Antiqua" w:hAnsi="Book Antiqua" w:cs="Arial"/>
          <w:sz w:val="24"/>
          <w:szCs w:val="24"/>
        </w:rPr>
        <w:t>-nos, ASD, Asperger’s syndrome, school transition, school readiness, school preparation, school adjustment, school engagement school entry, school based intervention, elementary school, primary school, kindergarten, preschool, educational interventions, early education,</w:t>
      </w:r>
      <w:r w:rsidR="00A35E86" w:rsidRPr="00694608">
        <w:rPr>
          <w:rFonts w:ascii="Book Antiqua" w:hAnsi="Book Antiqua" w:cs="Arial"/>
          <w:sz w:val="24"/>
          <w:szCs w:val="24"/>
        </w:rPr>
        <w:t xml:space="preserve"> </w:t>
      </w:r>
      <w:r w:rsidRPr="00694608">
        <w:rPr>
          <w:rFonts w:ascii="Book Antiqua" w:hAnsi="Book Antiqua" w:cs="Arial"/>
          <w:sz w:val="24"/>
          <w:szCs w:val="24"/>
        </w:rPr>
        <w:t xml:space="preserve">learning/mathematics/reading/literacy ready, learning/mathematics/reading/literacy achievement, learning/mathematics/reading/literacy acquisition and learning/mathematics/reading/literacy development. </w:t>
      </w:r>
      <w:r w:rsidRPr="00A35E86">
        <w:rPr>
          <w:rFonts w:ascii="Book Antiqua" w:hAnsi="Book Antiqua" w:cs="Arial"/>
          <w:sz w:val="24"/>
          <w:szCs w:val="24"/>
        </w:rPr>
        <w:t>This broad range of keywords was used in an attempt to capture all articles relevant to the school transition process for children with autism.</w:t>
      </w:r>
    </w:p>
    <w:p w14:paraId="399940BF" w14:textId="77777777" w:rsidR="00694608" w:rsidRPr="00694608" w:rsidRDefault="00694608" w:rsidP="00694608">
      <w:pPr>
        <w:spacing w:after="0"/>
        <w:ind w:firstLineChars="100" w:firstLine="240"/>
        <w:contextualSpacing/>
        <w:jc w:val="both"/>
        <w:rPr>
          <w:rFonts w:ascii="Book Antiqua" w:eastAsia="宋体" w:hAnsi="Book Antiqua" w:cs="Arial"/>
          <w:sz w:val="24"/>
          <w:szCs w:val="24"/>
          <w:lang w:eastAsia="zh-CN"/>
        </w:rPr>
      </w:pPr>
    </w:p>
    <w:p w14:paraId="67DD498C" w14:textId="01F3109D" w:rsidR="00CB345B" w:rsidRPr="00A35E86" w:rsidRDefault="00CB345B" w:rsidP="00A35E86">
      <w:pPr>
        <w:spacing w:after="0"/>
        <w:ind w:firstLine="0"/>
        <w:contextualSpacing/>
        <w:jc w:val="both"/>
        <w:rPr>
          <w:rFonts w:ascii="Book Antiqua" w:hAnsi="Book Antiqua" w:cs="Arial"/>
          <w:b/>
          <w:i/>
          <w:sz w:val="24"/>
          <w:szCs w:val="24"/>
        </w:rPr>
      </w:pPr>
      <w:r w:rsidRPr="00A35E86">
        <w:rPr>
          <w:rFonts w:ascii="Book Antiqua" w:hAnsi="Book Antiqua" w:cs="Arial"/>
          <w:b/>
          <w:i/>
          <w:sz w:val="24"/>
          <w:szCs w:val="24"/>
        </w:rPr>
        <w:t xml:space="preserve">Inclusion and </w:t>
      </w:r>
      <w:r w:rsidR="00694608" w:rsidRPr="00A35E86">
        <w:rPr>
          <w:rFonts w:ascii="Book Antiqua" w:hAnsi="Book Antiqua" w:cs="Arial"/>
          <w:b/>
          <w:i/>
          <w:sz w:val="24"/>
          <w:szCs w:val="24"/>
        </w:rPr>
        <w:t>exclusion criteria</w:t>
      </w:r>
    </w:p>
    <w:p w14:paraId="2F5B6D08" w14:textId="21F34121" w:rsidR="00CB345B" w:rsidRPr="00D928CA"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Inclusion eligibility was based on the following seven criteria. First, only studies that specifically examined children with autism were included.</w:t>
      </w:r>
      <w:r w:rsidR="00A35E86" w:rsidRPr="00A35E86">
        <w:rPr>
          <w:rFonts w:ascii="Book Antiqua" w:hAnsi="Book Antiqua" w:cs="Arial"/>
          <w:sz w:val="24"/>
          <w:szCs w:val="24"/>
        </w:rPr>
        <w:t xml:space="preserve"> </w:t>
      </w:r>
      <w:r w:rsidRPr="00A35E86">
        <w:rPr>
          <w:rFonts w:ascii="Book Antiqua" w:hAnsi="Book Antiqua" w:cs="Arial"/>
          <w:sz w:val="24"/>
          <w:szCs w:val="24"/>
        </w:rPr>
        <w:t>Second, the age for starting school varies from country to country but generally is between 3 and 8 years. Any articles outside of this age range were excluded.</w:t>
      </w:r>
      <w:r w:rsidR="00A35E86" w:rsidRPr="00A35E86">
        <w:rPr>
          <w:rFonts w:ascii="Book Antiqua" w:hAnsi="Book Antiqua" w:cs="Arial"/>
          <w:sz w:val="24"/>
          <w:szCs w:val="24"/>
        </w:rPr>
        <w:t xml:space="preserve"> </w:t>
      </w:r>
      <w:r w:rsidRPr="00A35E86">
        <w:rPr>
          <w:rFonts w:ascii="Book Antiqua" w:hAnsi="Book Antiqua" w:cs="Arial"/>
          <w:sz w:val="24"/>
          <w:szCs w:val="24"/>
        </w:rPr>
        <w:t>Articles with children over 8 years were included if it was a longitudinal study with a baseline within the appropriate age range or if the study was cross-sectional with a younger age group identified and examined as a separate condition within the appropriate age range. Third, survey and interview studies must have targeted parent and teacher views of school transition experiences or school readiness experiences. Fourth, studies assessing and/or monitoring functioning and adjustment in the first year of school were included. Fifth, school based intervention studies in the first year were included if they targeted school readiness or school transition. Intervention studies did not need to discuss school transition specifically but had to be school based with outcome measures that targeted school transition factors (</w:t>
      </w:r>
      <w:r w:rsidRPr="00694608">
        <w:rPr>
          <w:rFonts w:ascii="Book Antiqua" w:hAnsi="Book Antiqua" w:cs="Arial"/>
          <w:i/>
          <w:sz w:val="24"/>
          <w:szCs w:val="24"/>
        </w:rPr>
        <w:t>e.g.</w:t>
      </w:r>
      <w:r w:rsidR="00694608">
        <w:rPr>
          <w:rFonts w:ascii="Book Antiqua" w:eastAsia="宋体" w:hAnsi="Book Antiqua" w:cs="Arial" w:hint="eastAsia"/>
          <w:sz w:val="24"/>
          <w:szCs w:val="24"/>
          <w:lang w:eastAsia="zh-CN"/>
        </w:rPr>
        <w:t>,</w:t>
      </w:r>
      <w:r w:rsidRPr="00A35E86">
        <w:rPr>
          <w:rFonts w:ascii="Book Antiqua" w:hAnsi="Book Antiqua" w:cs="Arial"/>
          <w:sz w:val="24"/>
          <w:szCs w:val="24"/>
        </w:rPr>
        <w:t xml:space="preserve"> general academic progress and/or social development). Intervention studies in first years of school </w:t>
      </w:r>
      <w:r w:rsidRPr="00A35E86">
        <w:rPr>
          <w:rFonts w:ascii="Book Antiqua" w:hAnsi="Book Antiqua" w:cs="Arial"/>
          <w:sz w:val="24"/>
          <w:szCs w:val="24"/>
        </w:rPr>
        <w:lastRenderedPageBreak/>
        <w:t>only targeting very narrow and specific outcome measures (</w:t>
      </w:r>
      <w:r w:rsidRPr="00694608">
        <w:rPr>
          <w:rFonts w:ascii="Book Antiqua" w:hAnsi="Book Antiqua" w:cs="Arial"/>
          <w:i/>
          <w:sz w:val="24"/>
          <w:szCs w:val="24"/>
        </w:rPr>
        <w:t>e.g</w:t>
      </w:r>
      <w:r w:rsidRPr="00A35E86">
        <w:rPr>
          <w:rFonts w:ascii="Book Antiqua" w:hAnsi="Book Antiqua" w:cs="Arial"/>
          <w:sz w:val="24"/>
          <w:szCs w:val="24"/>
        </w:rPr>
        <w:t>.</w:t>
      </w:r>
      <w:r w:rsidR="00694608">
        <w:rPr>
          <w:rFonts w:ascii="Book Antiqua" w:eastAsia="宋体" w:hAnsi="Book Antiqua" w:cs="Arial" w:hint="eastAsia"/>
          <w:sz w:val="24"/>
          <w:szCs w:val="24"/>
          <w:lang w:eastAsia="zh-CN"/>
        </w:rPr>
        <w:t>,</w:t>
      </w:r>
      <w:r w:rsidRPr="00A35E86">
        <w:rPr>
          <w:rFonts w:ascii="Book Antiqua" w:hAnsi="Book Antiqua" w:cs="Arial"/>
          <w:sz w:val="24"/>
          <w:szCs w:val="24"/>
        </w:rPr>
        <w:t xml:space="preserve"> word learning) were excluded. Intervention studies prior to school commencement must have used specific school readiness outcome measures and school readiness needed to be assessed at critical time point. Sixth, single-subject studies with small sample sizes (&lt;</w:t>
      </w:r>
      <w:r w:rsidR="00694608">
        <w:rPr>
          <w:rFonts w:ascii="Book Antiqua" w:eastAsia="宋体" w:hAnsi="Book Antiqua" w:cs="Arial" w:hint="eastAsia"/>
          <w:sz w:val="24"/>
          <w:szCs w:val="24"/>
          <w:lang w:eastAsia="zh-CN"/>
        </w:rPr>
        <w:t xml:space="preserve"> </w:t>
      </w:r>
      <w:r w:rsidRPr="00A35E86">
        <w:rPr>
          <w:rFonts w:ascii="Book Antiqua" w:hAnsi="Book Antiqua" w:cs="Arial"/>
          <w:sz w:val="24"/>
          <w:szCs w:val="24"/>
        </w:rPr>
        <w:t>5) were excluded. Finally, PhD dissertation studies that had not been subsequently published as a peer reviewed journal article were included</w:t>
      </w:r>
      <w:r w:rsidR="00D928CA">
        <w:rPr>
          <w:rFonts w:ascii="Book Antiqua" w:eastAsia="宋体" w:hAnsi="Book Antiqua" w:cs="Arial" w:hint="eastAsia"/>
          <w:sz w:val="24"/>
          <w:szCs w:val="24"/>
          <w:lang w:eastAsia="zh-CN"/>
        </w:rPr>
        <w:t xml:space="preserve"> </w:t>
      </w:r>
      <w:r w:rsidR="00D928CA" w:rsidRPr="00D928CA">
        <w:rPr>
          <w:rFonts w:ascii="Book Antiqua" w:hAnsi="Book Antiqua" w:cs="Arial" w:hint="eastAsia"/>
          <w:sz w:val="24"/>
          <w:szCs w:val="24"/>
        </w:rPr>
        <w:t>(</w:t>
      </w:r>
      <w:r w:rsidR="00D928CA" w:rsidRPr="00D928CA">
        <w:rPr>
          <w:rFonts w:ascii="Book Antiqua" w:hAnsi="Book Antiqua" w:cs="Arial"/>
          <w:sz w:val="24"/>
          <w:szCs w:val="24"/>
        </w:rPr>
        <w:t>dissertations that had been rewritten as a published manuscript were excluded</w:t>
      </w:r>
      <w:r w:rsidR="00D928CA" w:rsidRPr="00D928CA">
        <w:rPr>
          <w:rFonts w:ascii="Book Antiqua" w:hAnsi="Book Antiqua" w:cs="Arial" w:hint="eastAsia"/>
          <w:sz w:val="24"/>
          <w:szCs w:val="24"/>
        </w:rPr>
        <w:t>)</w:t>
      </w:r>
      <w:r w:rsidRPr="00A35E86">
        <w:rPr>
          <w:rFonts w:ascii="Book Antiqua" w:hAnsi="Book Antiqua" w:cs="Arial"/>
          <w:sz w:val="24"/>
          <w:szCs w:val="24"/>
        </w:rPr>
        <w:t>.</w:t>
      </w:r>
    </w:p>
    <w:p w14:paraId="360E0333" w14:textId="77777777" w:rsidR="00694608" w:rsidRPr="00694608" w:rsidRDefault="00694608" w:rsidP="00A35E86">
      <w:pPr>
        <w:spacing w:after="0"/>
        <w:ind w:firstLine="0"/>
        <w:contextualSpacing/>
        <w:jc w:val="both"/>
        <w:rPr>
          <w:rFonts w:ascii="Book Antiqua" w:eastAsia="宋体" w:hAnsi="Book Antiqua" w:cs="Arial"/>
          <w:sz w:val="24"/>
          <w:szCs w:val="24"/>
          <w:lang w:eastAsia="zh-CN"/>
        </w:rPr>
      </w:pPr>
    </w:p>
    <w:p w14:paraId="61729855" w14:textId="69E09929" w:rsidR="00CB345B" w:rsidRPr="00694608" w:rsidRDefault="00CB345B" w:rsidP="00A35E86">
      <w:pPr>
        <w:spacing w:after="0"/>
        <w:ind w:firstLine="0"/>
        <w:contextualSpacing/>
        <w:jc w:val="both"/>
        <w:rPr>
          <w:rFonts w:ascii="Book Antiqua" w:hAnsi="Book Antiqua" w:cs="Arial"/>
          <w:b/>
          <w:i/>
          <w:sz w:val="24"/>
          <w:szCs w:val="24"/>
        </w:rPr>
      </w:pPr>
      <w:r w:rsidRPr="00694608">
        <w:rPr>
          <w:rFonts w:ascii="Book Antiqua" w:hAnsi="Book Antiqua" w:cs="Arial"/>
          <w:b/>
          <w:i/>
          <w:sz w:val="24"/>
          <w:szCs w:val="24"/>
        </w:rPr>
        <w:t xml:space="preserve">Data </w:t>
      </w:r>
      <w:r w:rsidR="00694608" w:rsidRPr="00694608">
        <w:rPr>
          <w:rFonts w:ascii="Book Antiqua" w:hAnsi="Book Antiqua" w:cs="Arial"/>
          <w:b/>
          <w:i/>
          <w:sz w:val="24"/>
          <w:szCs w:val="24"/>
        </w:rPr>
        <w:t xml:space="preserve">extraction </w:t>
      </w:r>
      <w:r w:rsidR="00694608" w:rsidRPr="00694608">
        <w:rPr>
          <w:rFonts w:ascii="Book Antiqua" w:eastAsia="宋体" w:hAnsi="Book Antiqua" w:cs="Arial"/>
          <w:b/>
          <w:i/>
          <w:sz w:val="24"/>
          <w:szCs w:val="24"/>
          <w:lang w:eastAsia="zh-CN"/>
        </w:rPr>
        <w:t>and</w:t>
      </w:r>
      <w:r w:rsidR="00694608" w:rsidRPr="00694608">
        <w:rPr>
          <w:rFonts w:ascii="Book Antiqua" w:hAnsi="Book Antiqua" w:cs="Arial"/>
          <w:b/>
          <w:i/>
          <w:sz w:val="24"/>
          <w:szCs w:val="24"/>
        </w:rPr>
        <w:t xml:space="preserve"> synthesis</w:t>
      </w:r>
    </w:p>
    <w:p w14:paraId="044AD936" w14:textId="77777777" w:rsidR="00CB345B" w:rsidRPr="00A35E86" w:rsidRDefault="00CB345B" w:rsidP="00A35E86">
      <w:pPr>
        <w:spacing w:after="0"/>
        <w:ind w:firstLine="0"/>
        <w:contextualSpacing/>
        <w:jc w:val="both"/>
        <w:rPr>
          <w:rFonts w:ascii="Book Antiqua" w:hAnsi="Book Antiqua" w:cs="Arial"/>
          <w:sz w:val="24"/>
          <w:szCs w:val="24"/>
          <w:lang w:val="en-GB"/>
        </w:rPr>
      </w:pPr>
      <w:r w:rsidRPr="00A35E86">
        <w:rPr>
          <w:rFonts w:ascii="Book Antiqua" w:hAnsi="Book Antiqua" w:cs="Arial"/>
          <w:sz w:val="24"/>
          <w:szCs w:val="24"/>
          <w:lang w:val="en-GB"/>
        </w:rPr>
        <w:t>The titles and abstracts of the initial search were screened to identify potentially relevant articles. The first and second authors independently assessed the full-text of these publications for eligibility and any disagreements about inclusion were resolved through discussion and consensus. Study characteristics, number of participants, participant data including diagnosis, age range, intervention, and outcome measures were extracted and recorded on a data extraction form.</w:t>
      </w:r>
    </w:p>
    <w:p w14:paraId="467BA869" w14:textId="77777777" w:rsidR="00CB345B" w:rsidRPr="00A35E86" w:rsidRDefault="00CB345B" w:rsidP="00A35E86">
      <w:pPr>
        <w:spacing w:after="0"/>
        <w:ind w:firstLine="0"/>
        <w:contextualSpacing/>
        <w:jc w:val="both"/>
        <w:rPr>
          <w:rFonts w:ascii="Book Antiqua" w:hAnsi="Book Antiqua" w:cs="Arial"/>
          <w:sz w:val="24"/>
          <w:szCs w:val="24"/>
        </w:rPr>
      </w:pPr>
    </w:p>
    <w:p w14:paraId="10F89C0A" w14:textId="77777777" w:rsidR="00CB345B" w:rsidRPr="00A35E86" w:rsidRDefault="00CB345B" w:rsidP="00A35E86">
      <w:pPr>
        <w:spacing w:after="0"/>
        <w:ind w:firstLine="0"/>
        <w:contextualSpacing/>
        <w:jc w:val="both"/>
        <w:rPr>
          <w:rFonts w:ascii="Book Antiqua" w:hAnsi="Book Antiqua" w:cs="Arial"/>
          <w:b/>
          <w:sz w:val="24"/>
          <w:szCs w:val="24"/>
        </w:rPr>
      </w:pPr>
      <w:r w:rsidRPr="00A35E86">
        <w:rPr>
          <w:rFonts w:ascii="Book Antiqua" w:hAnsi="Book Antiqua" w:cs="Arial"/>
          <w:b/>
          <w:sz w:val="24"/>
          <w:szCs w:val="24"/>
        </w:rPr>
        <w:t>RESULTS</w:t>
      </w:r>
    </w:p>
    <w:p w14:paraId="2C86E195" w14:textId="6B719E61"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Studies </w:t>
      </w:r>
      <w:r w:rsidR="00D928CA" w:rsidRPr="00A35E86">
        <w:rPr>
          <w:rFonts w:ascii="Book Antiqua" w:hAnsi="Book Antiqua" w:cs="Arial"/>
          <w:b/>
          <w:i/>
          <w:sz w:val="24"/>
          <w:szCs w:val="24"/>
          <w:lang w:val="en-GB"/>
        </w:rPr>
        <w:t xml:space="preserve">identified </w:t>
      </w:r>
      <w:r w:rsidR="00D928CA">
        <w:rPr>
          <w:rFonts w:ascii="Book Antiqua" w:eastAsia="宋体" w:hAnsi="Book Antiqua" w:cs="Arial"/>
          <w:b/>
          <w:i/>
          <w:sz w:val="24"/>
          <w:szCs w:val="24"/>
          <w:lang w:val="en-GB" w:eastAsia="zh-CN"/>
        </w:rPr>
        <w:t>and</w:t>
      </w:r>
      <w:r w:rsidR="00D928CA" w:rsidRPr="00A35E86">
        <w:rPr>
          <w:rFonts w:ascii="Book Antiqua" w:hAnsi="Book Antiqua" w:cs="Arial"/>
          <w:b/>
          <w:i/>
          <w:sz w:val="24"/>
          <w:szCs w:val="24"/>
          <w:lang w:val="en-GB"/>
        </w:rPr>
        <w:t xml:space="preserve"> included</w:t>
      </w:r>
    </w:p>
    <w:p w14:paraId="2A707BBC" w14:textId="40887F0F" w:rsidR="00CB345B" w:rsidRDefault="00CB345B" w:rsidP="00A35E86">
      <w:pPr>
        <w:spacing w:after="0"/>
        <w:ind w:firstLine="0"/>
        <w:contextualSpacing/>
        <w:jc w:val="both"/>
        <w:rPr>
          <w:rFonts w:ascii="Book Antiqua" w:eastAsia="宋体" w:hAnsi="Book Antiqua" w:cs="Arial"/>
          <w:sz w:val="24"/>
          <w:szCs w:val="24"/>
          <w:lang w:val="en-GB" w:eastAsia="zh-CN"/>
        </w:rPr>
      </w:pPr>
      <w:r w:rsidRPr="00A35E86">
        <w:rPr>
          <w:rFonts w:ascii="Book Antiqua" w:hAnsi="Book Antiqua" w:cs="Arial"/>
          <w:sz w:val="24"/>
          <w:szCs w:val="24"/>
          <w:lang w:val="en-GB"/>
        </w:rPr>
        <w:t xml:space="preserve">The initial search identified 1575 publications (excluding duplicates). After screening, 137 were identified for full-text review and of these, 20 </w:t>
      </w:r>
      <w:r w:rsidRPr="00A35E86">
        <w:rPr>
          <w:rFonts w:ascii="Book Antiqua" w:hAnsi="Book Antiqua" w:cs="Arial"/>
          <w:sz w:val="24"/>
          <w:szCs w:val="24"/>
        </w:rPr>
        <w:t xml:space="preserve">met the selection criteria and were </w:t>
      </w:r>
      <w:r w:rsidRPr="00A35E86">
        <w:rPr>
          <w:rFonts w:ascii="Book Antiqua" w:hAnsi="Book Antiqua" w:cs="Arial"/>
          <w:sz w:val="24"/>
          <w:szCs w:val="24"/>
          <w:lang w:val="en-GB"/>
        </w:rPr>
        <w:t>included in this review (Figure 1).</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These articles were grouped according to four criteria: school readiness (</w:t>
      </w:r>
      <w:r w:rsidRPr="00A2268A">
        <w:rPr>
          <w:rFonts w:ascii="Book Antiqua" w:hAnsi="Book Antiqua" w:cs="Arial"/>
          <w:i/>
          <w:sz w:val="24"/>
          <w:szCs w:val="24"/>
          <w:lang w:val="en-GB"/>
        </w:rPr>
        <w:t>n</w:t>
      </w:r>
      <w:r w:rsidR="00A2268A">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w:t>
      </w:r>
      <w:r w:rsidR="00A2268A">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4); parents</w:t>
      </w:r>
      <w:r w:rsidR="00783918">
        <w:rPr>
          <w:rFonts w:ascii="Book Antiqua" w:eastAsia="宋体" w:hAnsi="Book Antiqua" w:cs="Arial"/>
          <w:sz w:val="24"/>
          <w:szCs w:val="24"/>
          <w:lang w:val="en-GB" w:eastAsia="zh-CN"/>
        </w:rPr>
        <w:t>’</w:t>
      </w:r>
      <w:r w:rsidR="00783918">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and teachers’ school transition expectations and experiences (</w:t>
      </w:r>
      <w:r w:rsidR="00A2268A" w:rsidRPr="00A2268A">
        <w:rPr>
          <w:rFonts w:ascii="Book Antiqua" w:hAnsi="Book Antiqua" w:cs="Arial"/>
          <w:i/>
          <w:sz w:val="24"/>
          <w:szCs w:val="24"/>
          <w:lang w:val="en-GB"/>
        </w:rPr>
        <w:t>n</w:t>
      </w:r>
      <w:r w:rsidR="00A2268A">
        <w:rPr>
          <w:rFonts w:ascii="Book Antiqua" w:eastAsia="宋体" w:hAnsi="Book Antiqua" w:cs="Arial" w:hint="eastAsia"/>
          <w:sz w:val="24"/>
          <w:szCs w:val="24"/>
          <w:lang w:val="en-GB" w:eastAsia="zh-CN"/>
        </w:rPr>
        <w:t xml:space="preserve"> </w:t>
      </w:r>
      <w:r w:rsidR="00A2268A" w:rsidRPr="00A35E86">
        <w:rPr>
          <w:rFonts w:ascii="Book Antiqua" w:hAnsi="Book Antiqua" w:cs="Arial"/>
          <w:sz w:val="24"/>
          <w:szCs w:val="24"/>
          <w:lang w:val="en-GB"/>
        </w:rPr>
        <w:t>=</w:t>
      </w:r>
      <w:r w:rsidR="00A2268A">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4); individual factors affecting school transition (</w:t>
      </w:r>
      <w:r w:rsidR="00A2268A" w:rsidRPr="00A2268A">
        <w:rPr>
          <w:rFonts w:ascii="Book Antiqua" w:hAnsi="Book Antiqua" w:cs="Arial"/>
          <w:i/>
          <w:sz w:val="24"/>
          <w:szCs w:val="24"/>
          <w:lang w:val="en-GB"/>
        </w:rPr>
        <w:t>n</w:t>
      </w:r>
      <w:r w:rsidR="00A2268A">
        <w:rPr>
          <w:rFonts w:ascii="Book Antiqua" w:eastAsia="宋体" w:hAnsi="Book Antiqua" w:cs="Arial" w:hint="eastAsia"/>
          <w:sz w:val="24"/>
          <w:szCs w:val="24"/>
          <w:lang w:val="en-GB" w:eastAsia="zh-CN"/>
        </w:rPr>
        <w:t xml:space="preserve"> </w:t>
      </w:r>
      <w:r w:rsidR="00A2268A" w:rsidRPr="00A35E86">
        <w:rPr>
          <w:rFonts w:ascii="Book Antiqua" w:hAnsi="Book Antiqua" w:cs="Arial"/>
          <w:sz w:val="24"/>
          <w:szCs w:val="24"/>
          <w:lang w:val="en-GB"/>
        </w:rPr>
        <w:t>=</w:t>
      </w:r>
      <w:r w:rsidR="00A2268A">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5); and school based interventions (</w:t>
      </w:r>
      <w:r w:rsidR="00A2268A" w:rsidRPr="00A2268A">
        <w:rPr>
          <w:rFonts w:ascii="Book Antiqua" w:hAnsi="Book Antiqua" w:cs="Arial"/>
          <w:i/>
          <w:sz w:val="24"/>
          <w:szCs w:val="24"/>
          <w:lang w:val="en-GB"/>
        </w:rPr>
        <w:t>n</w:t>
      </w:r>
      <w:r w:rsidR="00A2268A">
        <w:rPr>
          <w:rFonts w:ascii="Book Antiqua" w:eastAsia="宋体" w:hAnsi="Book Antiqua" w:cs="Arial" w:hint="eastAsia"/>
          <w:sz w:val="24"/>
          <w:szCs w:val="24"/>
          <w:lang w:val="en-GB" w:eastAsia="zh-CN"/>
        </w:rPr>
        <w:t xml:space="preserve"> </w:t>
      </w:r>
      <w:r w:rsidR="00A2268A" w:rsidRPr="00A35E86">
        <w:rPr>
          <w:rFonts w:ascii="Book Antiqua" w:hAnsi="Book Antiqua" w:cs="Arial"/>
          <w:sz w:val="24"/>
          <w:szCs w:val="24"/>
          <w:lang w:val="en-GB"/>
        </w:rPr>
        <w:t>=</w:t>
      </w:r>
      <w:r w:rsidR="00A2268A">
        <w:rPr>
          <w:rFonts w:ascii="Book Antiqua" w:eastAsia="宋体" w:hAnsi="Book Antiqua" w:cs="Arial" w:hint="eastAsia"/>
          <w:sz w:val="24"/>
          <w:szCs w:val="24"/>
          <w:lang w:val="en-GB" w:eastAsia="zh-CN"/>
        </w:rPr>
        <w:t xml:space="preserve"> </w:t>
      </w:r>
      <w:r w:rsidRPr="00A35E86">
        <w:rPr>
          <w:rFonts w:ascii="Book Antiqua" w:hAnsi="Book Antiqua" w:cs="Arial"/>
          <w:sz w:val="24"/>
          <w:szCs w:val="24"/>
          <w:lang w:val="en-GB"/>
        </w:rPr>
        <w:t>7).</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An overview of the included articles is presented in Table 1.</w:t>
      </w:r>
    </w:p>
    <w:p w14:paraId="553BEA8C" w14:textId="77777777" w:rsidR="00A2268A" w:rsidRDefault="00A2268A" w:rsidP="00A35E86">
      <w:pPr>
        <w:spacing w:after="0"/>
        <w:ind w:firstLine="0"/>
        <w:contextualSpacing/>
        <w:jc w:val="both"/>
        <w:rPr>
          <w:rFonts w:ascii="Book Antiqua" w:eastAsia="宋体" w:hAnsi="Book Antiqua" w:cs="Arial"/>
          <w:b/>
          <w:i/>
          <w:sz w:val="24"/>
          <w:szCs w:val="24"/>
          <w:lang w:val="en-GB" w:eastAsia="zh-CN"/>
        </w:rPr>
      </w:pPr>
    </w:p>
    <w:p w14:paraId="063A4847" w14:textId="39C4C20E"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School </w:t>
      </w:r>
      <w:r w:rsidR="00A2268A" w:rsidRPr="00A35E86">
        <w:rPr>
          <w:rFonts w:ascii="Book Antiqua" w:hAnsi="Book Antiqua" w:cs="Arial"/>
          <w:b/>
          <w:i/>
          <w:sz w:val="24"/>
          <w:szCs w:val="24"/>
          <w:lang w:val="en-GB"/>
        </w:rPr>
        <w:t>r</w:t>
      </w:r>
      <w:r w:rsidRPr="00A35E86">
        <w:rPr>
          <w:rFonts w:ascii="Book Antiqua" w:hAnsi="Book Antiqua" w:cs="Arial"/>
          <w:b/>
          <w:i/>
          <w:sz w:val="24"/>
          <w:szCs w:val="24"/>
          <w:lang w:val="en-GB"/>
        </w:rPr>
        <w:t>eadiness</w:t>
      </w:r>
    </w:p>
    <w:p w14:paraId="04F36E7D" w14:textId="066158F6" w:rsidR="00CB345B" w:rsidRPr="00A35E86" w:rsidRDefault="00CB345B" w:rsidP="00A35E86">
      <w:pPr>
        <w:spacing w:after="0"/>
        <w:ind w:firstLine="0"/>
        <w:contextualSpacing/>
        <w:jc w:val="both"/>
        <w:rPr>
          <w:rFonts w:ascii="Book Antiqua" w:hAnsi="Book Antiqua" w:cs="Arial"/>
          <w:sz w:val="24"/>
          <w:szCs w:val="24"/>
          <w:lang w:val="en-GB"/>
        </w:rPr>
      </w:pPr>
      <w:r w:rsidRPr="00A35E86">
        <w:rPr>
          <w:rFonts w:ascii="Book Antiqua" w:hAnsi="Book Antiqua" w:cs="Arial"/>
          <w:sz w:val="24"/>
          <w:szCs w:val="24"/>
          <w:lang w:val="en-GB"/>
        </w:rPr>
        <w:t>Three studies examined school readiness in children with ASD. However, there was substantial heterogeneity in the study designs and outcome measures.</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Nonetheless, these studies appear to indicate that while children with ASD show basic academic school readiness, they do not appear to be ready in the areas of social skills and daily living skills. A study by </w:t>
      </w:r>
      <w:r w:rsidR="000A6CCC">
        <w:rPr>
          <w:rFonts w:ascii="Book Antiqua" w:hAnsi="Book Antiqua" w:cs="Arial"/>
          <w:noProof/>
          <w:sz w:val="24"/>
          <w:szCs w:val="24"/>
          <w:lang w:val="en-GB"/>
        </w:rPr>
        <w:t>Crane</w:t>
      </w:r>
      <w:r w:rsidRPr="00A35E86">
        <w:rPr>
          <w:rFonts w:ascii="Book Antiqua" w:hAnsi="Book Antiqua" w:cs="Arial"/>
          <w:noProof/>
          <w:sz w:val="24"/>
          <w:szCs w:val="24"/>
          <w:vertAlign w:val="superscript"/>
          <w:lang w:val="en-GB"/>
        </w:rPr>
        <w:t>[14]</w:t>
      </w:r>
      <w:r w:rsidRPr="00A35E86">
        <w:rPr>
          <w:rFonts w:ascii="Book Antiqua" w:hAnsi="Book Antiqua" w:cs="Arial"/>
          <w:sz w:val="24"/>
          <w:szCs w:val="24"/>
          <w:lang w:val="en-GB"/>
        </w:rPr>
        <w:t xml:space="preserve"> demonstrated that children with ASD enrolled in </w:t>
      </w:r>
      <w:r w:rsidRPr="00A35E86">
        <w:rPr>
          <w:rFonts w:ascii="Book Antiqua" w:hAnsi="Book Antiqua" w:cs="Arial"/>
          <w:sz w:val="24"/>
          <w:szCs w:val="24"/>
          <w:lang w:val="en-GB"/>
        </w:rPr>
        <w:lastRenderedPageBreak/>
        <w:t>special education in pre-school through second grade had significantly poorer self-help skills, self-control and relationships than children with</w:t>
      </w:r>
      <w:r w:rsidR="000A6CCC">
        <w:rPr>
          <w:rFonts w:ascii="Book Antiqua" w:hAnsi="Book Antiqua" w:cs="Arial"/>
          <w:sz w:val="24"/>
          <w:szCs w:val="24"/>
          <w:lang w:val="en-GB"/>
        </w:rPr>
        <w:t xml:space="preserve"> learning disabilities, speech/</w:t>
      </w:r>
      <w:r w:rsidRPr="00A35E86">
        <w:rPr>
          <w:rFonts w:ascii="Book Antiqua" w:hAnsi="Book Antiqua" w:cs="Arial"/>
          <w:sz w:val="24"/>
          <w:szCs w:val="24"/>
          <w:lang w:val="en-GB"/>
        </w:rPr>
        <w:t xml:space="preserve">language impairments, emotional difficulties, and health problems. Moreover, a recent study by </w:t>
      </w:r>
      <w:r w:rsidRPr="00A35E86">
        <w:rPr>
          <w:rFonts w:ascii="Book Antiqua" w:hAnsi="Book Antiqua" w:cs="Arial"/>
          <w:noProof/>
          <w:sz w:val="24"/>
          <w:szCs w:val="24"/>
          <w:lang w:val="en-GB"/>
        </w:rPr>
        <w:t>Klubnik</w:t>
      </w:r>
      <w:r w:rsidR="000A6CCC">
        <w:rPr>
          <w:rFonts w:ascii="Book Antiqua" w:eastAsia="宋体" w:hAnsi="Book Antiqua" w:cs="Arial" w:hint="eastAsia"/>
          <w:noProof/>
          <w:sz w:val="24"/>
          <w:szCs w:val="24"/>
          <w:lang w:val="en-GB" w:eastAsia="zh-CN"/>
        </w:rPr>
        <w:t xml:space="preserve"> </w:t>
      </w:r>
      <w:r w:rsidRPr="00A35E86">
        <w:rPr>
          <w:rFonts w:ascii="Book Antiqua" w:hAnsi="Book Antiqua" w:cs="Arial"/>
          <w:i/>
          <w:noProof/>
          <w:sz w:val="24"/>
          <w:szCs w:val="24"/>
          <w:lang w:val="en-GB"/>
        </w:rPr>
        <w:t>et al</w:t>
      </w:r>
      <w:r w:rsidRPr="00A35E86">
        <w:rPr>
          <w:rFonts w:ascii="Book Antiqua" w:hAnsi="Book Antiqua" w:cs="Arial"/>
          <w:noProof/>
          <w:sz w:val="24"/>
          <w:szCs w:val="24"/>
          <w:vertAlign w:val="superscript"/>
          <w:lang w:val="en-GB"/>
        </w:rPr>
        <w:t>[15]</w:t>
      </w:r>
      <w:r w:rsidR="000A6CCC">
        <w:rPr>
          <w:rFonts w:ascii="Book Antiqua" w:eastAsia="宋体" w:hAnsi="Book Antiqua" w:cs="Arial" w:hint="eastAsia"/>
          <w:noProof/>
          <w:sz w:val="24"/>
          <w:szCs w:val="24"/>
          <w:vertAlign w:val="superscript"/>
          <w:lang w:val="en-GB" w:eastAsia="zh-CN"/>
        </w:rPr>
        <w:t xml:space="preserve"> </w:t>
      </w:r>
      <w:r w:rsidRPr="00A35E86">
        <w:rPr>
          <w:rFonts w:ascii="Book Antiqua" w:hAnsi="Book Antiqua" w:cs="Arial"/>
          <w:sz w:val="24"/>
          <w:szCs w:val="24"/>
          <w:lang w:val="en-GB"/>
        </w:rPr>
        <w:t>examined understanding of school-based concepts and self-/social awareness concepts in children with ASD and Intellectual Disability (ASD/ID) and ID. Results revealed that when controlling for age, IQ and communication skills, children with ASD/ID had significantly poorer understanding of self-/social awareness concepts than children with ID. Additionally, within the ASD/ID group, understanding of academic concepts (</w:t>
      </w:r>
      <w:r w:rsidRPr="000A6CCC">
        <w:rPr>
          <w:rFonts w:ascii="Book Antiqua" w:hAnsi="Book Antiqua" w:cs="Arial"/>
          <w:i/>
          <w:sz w:val="24"/>
          <w:szCs w:val="24"/>
          <w:lang w:val="en-GB"/>
        </w:rPr>
        <w:t>e.g.</w:t>
      </w:r>
      <w:r w:rsidR="000A6CCC">
        <w:rPr>
          <w:rFonts w:ascii="Book Antiqua" w:eastAsia="宋体" w:hAnsi="Book Antiqua" w:cs="Arial" w:hint="eastAsia"/>
          <w:sz w:val="24"/>
          <w:szCs w:val="24"/>
          <w:lang w:val="en-GB" w:eastAsia="zh-CN"/>
        </w:rPr>
        <w:t>,</w:t>
      </w:r>
      <w:r w:rsidRPr="00A35E86">
        <w:rPr>
          <w:rFonts w:ascii="Book Antiqua" w:hAnsi="Book Antiqua" w:cs="Arial"/>
          <w:sz w:val="24"/>
          <w:szCs w:val="24"/>
          <w:lang w:val="en-GB"/>
        </w:rPr>
        <w:t xml:space="preserve"> numbers, letters) exceeded understanding of self-/social awareness concepts by more than one standard deviation, suggesting that although children with ASD may have a relative strength in academic readiness, they appear to be significantly behind their non-ASD peers in terms of social readiness. </w:t>
      </w:r>
    </w:p>
    <w:p w14:paraId="09E268B6" w14:textId="605373DF" w:rsidR="00CB345B" w:rsidRPr="00A35E86" w:rsidRDefault="000A6CCC" w:rsidP="000A6CCC">
      <w:pPr>
        <w:spacing w:after="0"/>
        <w:ind w:firstLineChars="100" w:firstLine="240"/>
        <w:contextualSpacing/>
        <w:jc w:val="both"/>
        <w:rPr>
          <w:rFonts w:ascii="Book Antiqua" w:hAnsi="Book Antiqua" w:cs="Arial"/>
          <w:sz w:val="24"/>
          <w:szCs w:val="24"/>
        </w:rPr>
      </w:pPr>
      <w:r>
        <w:rPr>
          <w:rFonts w:ascii="Book Antiqua" w:hAnsi="Book Antiqua" w:cs="Arial"/>
          <w:noProof/>
          <w:sz w:val="24"/>
          <w:szCs w:val="24"/>
        </w:rPr>
        <w:t>Matthews</w:t>
      </w:r>
      <w:r w:rsidR="00CB345B" w:rsidRPr="00A35E86">
        <w:rPr>
          <w:rFonts w:ascii="Book Antiqua" w:hAnsi="Book Antiqua" w:cs="Arial"/>
          <w:noProof/>
          <w:sz w:val="24"/>
          <w:szCs w:val="24"/>
          <w:vertAlign w:val="superscript"/>
        </w:rPr>
        <w:t>[16]</w:t>
      </w:r>
      <w:r w:rsidR="00CB345B" w:rsidRPr="00A35E86">
        <w:rPr>
          <w:rFonts w:ascii="Book Antiqua" w:hAnsi="Book Antiqua" w:cs="Arial"/>
          <w:sz w:val="24"/>
          <w:szCs w:val="24"/>
        </w:rPr>
        <w:t xml:space="preserve"> examined the link between early childcare experiences, friendship quality, Theory of Mind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and school readiness in children with ASD and their typically developing peers, and found poorer positive friendship quality,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and school readiness in children with ASD. For all children, more positive friendship quality was associated with higher social-emotional school readiness and self-help school readiness, and was positively related to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in children with ASD, but negatively related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in controls. Child care experiences were not associated with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in either group. In fact, more time spent in child care was associated with poorer school readiness for children with ASD. Finally, </w:t>
      </w:r>
      <w:proofErr w:type="spellStart"/>
      <w:r w:rsidR="00CB345B" w:rsidRPr="00A35E86">
        <w:rPr>
          <w:rFonts w:ascii="Book Antiqua" w:hAnsi="Book Antiqua" w:cs="Arial"/>
          <w:sz w:val="24"/>
          <w:szCs w:val="24"/>
        </w:rPr>
        <w:t>ToM</w:t>
      </w:r>
      <w:proofErr w:type="spellEnd"/>
      <w:r w:rsidR="00CB345B" w:rsidRPr="00A35E86">
        <w:rPr>
          <w:rFonts w:ascii="Book Antiqua" w:hAnsi="Book Antiqua" w:cs="Arial"/>
          <w:sz w:val="24"/>
          <w:szCs w:val="24"/>
        </w:rPr>
        <w:t xml:space="preserve"> was also positively related to cognitive/motor school readiness, mediated by receptive language ability, for children with ASD.</w:t>
      </w:r>
    </w:p>
    <w:p w14:paraId="4DD7C38A" w14:textId="527DA9DD" w:rsidR="00CB345B" w:rsidRPr="00A35E86" w:rsidRDefault="000A6CCC" w:rsidP="000A6CCC">
      <w:pPr>
        <w:spacing w:after="0"/>
        <w:ind w:firstLineChars="100" w:firstLine="240"/>
        <w:contextualSpacing/>
        <w:jc w:val="both"/>
        <w:rPr>
          <w:rFonts w:ascii="Book Antiqua" w:hAnsi="Book Antiqua" w:cs="Arial"/>
          <w:sz w:val="24"/>
          <w:szCs w:val="24"/>
          <w:lang w:val="en-GB"/>
        </w:rPr>
      </w:pPr>
      <w:r>
        <w:rPr>
          <w:rFonts w:ascii="Book Antiqua" w:hAnsi="Book Antiqua" w:cs="Arial"/>
          <w:noProof/>
          <w:sz w:val="24"/>
          <w:szCs w:val="24"/>
          <w:lang w:val="en-GB"/>
        </w:rPr>
        <w:t>Waddington and Reed</w:t>
      </w:r>
      <w:r w:rsidR="00CB345B" w:rsidRPr="00A35E86">
        <w:rPr>
          <w:rFonts w:ascii="Book Antiqua" w:hAnsi="Book Antiqua" w:cs="Arial"/>
          <w:noProof/>
          <w:sz w:val="24"/>
          <w:szCs w:val="24"/>
          <w:vertAlign w:val="superscript"/>
          <w:lang w:val="en-GB"/>
        </w:rPr>
        <w:t>[17]</w:t>
      </w:r>
      <w:r w:rsidR="00CB345B" w:rsidRPr="00A35E86">
        <w:rPr>
          <w:rFonts w:ascii="Book Antiqua" w:hAnsi="Book Antiqua" w:cs="Arial"/>
          <w:sz w:val="24"/>
          <w:szCs w:val="24"/>
          <w:lang w:val="en-GB"/>
        </w:rPr>
        <w:t xml:space="preserve"> was the only study found that looked specifically at an intervention that prepared children with ASD for school. This study examined the </w:t>
      </w:r>
      <w:r w:rsidR="00CB345B" w:rsidRPr="000A6CCC">
        <w:rPr>
          <w:rFonts w:ascii="Book Antiqua" w:hAnsi="Book Antiqua" w:cs="Arial"/>
          <w:sz w:val="24"/>
          <w:szCs w:val="24"/>
          <w:lang w:val="en-GB"/>
        </w:rPr>
        <w:t xml:space="preserve">Preschool Inventory of Repertoires for Kindergarten </w:t>
      </w:r>
      <w:r w:rsidR="00CB345B" w:rsidRPr="00A35E86">
        <w:rPr>
          <w:rFonts w:ascii="Book Antiqua" w:hAnsi="Book Antiqua" w:cs="Arial"/>
          <w:sz w:val="24"/>
          <w:szCs w:val="24"/>
          <w:lang w:val="en-GB"/>
        </w:rPr>
        <w:t xml:space="preserve">(PIRK; Greer </w:t>
      </w:r>
      <w:r>
        <w:rPr>
          <w:rFonts w:ascii="Book Antiqua" w:eastAsia="宋体" w:hAnsi="Book Antiqua" w:cs="Arial" w:hint="eastAsia"/>
          <w:sz w:val="24"/>
          <w:szCs w:val="24"/>
          <w:lang w:val="en-GB" w:eastAsia="zh-CN"/>
        </w:rPr>
        <w:t xml:space="preserve">and </w:t>
      </w:r>
      <w:proofErr w:type="spellStart"/>
      <w:r>
        <w:rPr>
          <w:rFonts w:ascii="Book Antiqua" w:hAnsi="Book Antiqua" w:cs="Arial"/>
          <w:sz w:val="24"/>
          <w:szCs w:val="24"/>
          <w:lang w:val="en-GB"/>
        </w:rPr>
        <w:t>McKorkle</w:t>
      </w:r>
      <w:proofErr w:type="spellEnd"/>
      <w:r>
        <w:rPr>
          <w:rFonts w:ascii="Book Antiqua" w:hAnsi="Book Antiqua" w:cs="Arial"/>
          <w:sz w:val="24"/>
          <w:szCs w:val="24"/>
          <w:lang w:val="en-GB"/>
        </w:rPr>
        <w:t xml:space="preserve">, 2003 as cited </w:t>
      </w:r>
      <w:proofErr w:type="gramStart"/>
      <w:r>
        <w:rPr>
          <w:rFonts w:ascii="Book Antiqua" w:hAnsi="Book Antiqua" w:cs="Arial"/>
          <w:sz w:val="24"/>
          <w:szCs w:val="24"/>
          <w:lang w:val="en-GB"/>
        </w:rPr>
        <w:t>in</w:t>
      </w:r>
      <w:r w:rsidR="00CB345B" w:rsidRPr="00A35E86">
        <w:rPr>
          <w:rFonts w:ascii="Book Antiqua" w:hAnsi="Book Antiqua" w:cs="Arial"/>
          <w:noProof/>
          <w:sz w:val="24"/>
          <w:szCs w:val="24"/>
          <w:vertAlign w:val="superscript"/>
          <w:lang w:val="en-GB"/>
        </w:rPr>
        <w:t>[</w:t>
      </w:r>
      <w:proofErr w:type="gramEnd"/>
      <w:r w:rsidR="00CB345B" w:rsidRPr="00A35E86">
        <w:rPr>
          <w:rFonts w:ascii="Book Antiqua" w:hAnsi="Book Antiqua" w:cs="Arial"/>
          <w:noProof/>
          <w:sz w:val="24"/>
          <w:szCs w:val="24"/>
          <w:vertAlign w:val="superscript"/>
          <w:lang w:val="en-GB"/>
        </w:rPr>
        <w:t>17]</w:t>
      </w:r>
      <w:r w:rsidR="00CB345B" w:rsidRPr="00A35E86">
        <w:rPr>
          <w:rFonts w:ascii="Book Antiqua" w:hAnsi="Book Antiqua" w:cs="Arial"/>
          <w:sz w:val="24"/>
          <w:szCs w:val="24"/>
          <w:lang w:val="en-GB"/>
        </w:rPr>
        <w:t>) to determine its effectiveness in transitioning children to primary school.</w:t>
      </w:r>
      <w:r w:rsidR="00A35E86" w:rsidRPr="00A35E86">
        <w:rPr>
          <w:rFonts w:ascii="Book Antiqua" w:hAnsi="Book Antiqua" w:cs="Arial"/>
          <w:sz w:val="24"/>
          <w:szCs w:val="24"/>
          <w:lang w:val="en-GB"/>
        </w:rPr>
        <w:t xml:space="preserve"> </w:t>
      </w:r>
      <w:r w:rsidR="00CB345B" w:rsidRPr="00A35E86">
        <w:rPr>
          <w:rFonts w:ascii="Book Antiqua" w:hAnsi="Book Antiqua" w:cs="Arial"/>
          <w:sz w:val="24"/>
          <w:szCs w:val="24"/>
          <w:lang w:val="en-GB"/>
        </w:rPr>
        <w:t xml:space="preserve">Specifically, they investigated whether using the PIRK teaching program had an impact on skills and behaviour and enabled children to transfer from special to mainstream schools. Children’s progress in the PIRK program, a program based on Applied Behaviour Analysis (ABA) targeting individual children’s specific </w:t>
      </w:r>
      <w:r w:rsidR="00CB345B" w:rsidRPr="00A35E86">
        <w:rPr>
          <w:rFonts w:ascii="Book Antiqua" w:hAnsi="Book Antiqua" w:cs="Arial"/>
          <w:sz w:val="24"/>
          <w:szCs w:val="24"/>
          <w:lang w:val="en-GB"/>
        </w:rPr>
        <w:lastRenderedPageBreak/>
        <w:t>curriculum deficits, was compared with the progress of children with ASD in an education as usual group, which had eclectic intervention approaches.</w:t>
      </w:r>
      <w:r w:rsidR="00A35E86" w:rsidRPr="00A35E86">
        <w:rPr>
          <w:rFonts w:ascii="Book Antiqua" w:hAnsi="Book Antiqua" w:cs="Arial"/>
          <w:sz w:val="24"/>
          <w:szCs w:val="24"/>
          <w:lang w:val="en-GB"/>
        </w:rPr>
        <w:t xml:space="preserve"> </w:t>
      </w:r>
      <w:r w:rsidR="00CB345B" w:rsidRPr="00A35E86">
        <w:rPr>
          <w:rFonts w:ascii="Book Antiqua" w:hAnsi="Book Antiqua" w:cs="Arial"/>
          <w:sz w:val="24"/>
          <w:szCs w:val="24"/>
          <w:lang w:val="en-GB"/>
        </w:rPr>
        <w:t>Children in the PIRK program displayed improved communication and daily living skills.</w:t>
      </w:r>
      <w:r w:rsidR="00A35E86" w:rsidRPr="00A35E86">
        <w:rPr>
          <w:rFonts w:ascii="Book Antiqua" w:hAnsi="Book Antiqua" w:cs="Arial"/>
          <w:sz w:val="24"/>
          <w:szCs w:val="24"/>
          <w:lang w:val="en-GB"/>
        </w:rPr>
        <w:t xml:space="preserve"> </w:t>
      </w:r>
      <w:r w:rsidR="00CB345B" w:rsidRPr="00A35E86">
        <w:rPr>
          <w:rFonts w:ascii="Book Antiqua" w:hAnsi="Book Antiqua" w:cs="Arial"/>
          <w:sz w:val="24"/>
          <w:szCs w:val="24"/>
          <w:lang w:val="en-GB"/>
        </w:rPr>
        <w:t>Importantly these improvements facilitated the transition process and continued in mainstream schools for these children.</w:t>
      </w:r>
      <w:r w:rsidR="00A35E86" w:rsidRPr="00A35E86">
        <w:rPr>
          <w:rFonts w:ascii="Book Antiqua" w:hAnsi="Book Antiqua" w:cs="Arial"/>
          <w:sz w:val="24"/>
          <w:szCs w:val="24"/>
          <w:lang w:val="en-GB"/>
        </w:rPr>
        <w:t xml:space="preserve"> </w:t>
      </w:r>
      <w:r w:rsidR="00CB345B" w:rsidRPr="00A35E86">
        <w:rPr>
          <w:rFonts w:ascii="Book Antiqua" w:hAnsi="Book Antiqua" w:cs="Arial"/>
          <w:sz w:val="24"/>
          <w:szCs w:val="24"/>
          <w:lang w:val="en-GB"/>
        </w:rPr>
        <w:t xml:space="preserve">However, the children’s social skills did not appear to improve as a result of the PIRK </w:t>
      </w:r>
      <w:proofErr w:type="gramStart"/>
      <w:r w:rsidR="00CB345B" w:rsidRPr="00A35E86">
        <w:rPr>
          <w:rFonts w:ascii="Book Antiqua" w:hAnsi="Book Antiqua" w:cs="Arial"/>
          <w:sz w:val="24"/>
          <w:szCs w:val="24"/>
          <w:lang w:val="en-GB"/>
        </w:rPr>
        <w:t>program</w:t>
      </w:r>
      <w:r w:rsidR="00CB345B" w:rsidRPr="00A35E86">
        <w:rPr>
          <w:rFonts w:ascii="Book Antiqua" w:hAnsi="Book Antiqua" w:cs="Arial"/>
          <w:noProof/>
          <w:sz w:val="24"/>
          <w:szCs w:val="24"/>
          <w:vertAlign w:val="superscript"/>
          <w:lang w:val="en-GB"/>
        </w:rPr>
        <w:t>[</w:t>
      </w:r>
      <w:proofErr w:type="gramEnd"/>
      <w:r w:rsidR="00CB345B" w:rsidRPr="00A35E86">
        <w:rPr>
          <w:rFonts w:ascii="Book Antiqua" w:hAnsi="Book Antiqua" w:cs="Arial"/>
          <w:noProof/>
          <w:sz w:val="24"/>
          <w:szCs w:val="24"/>
          <w:vertAlign w:val="superscript"/>
          <w:lang w:val="en-GB"/>
        </w:rPr>
        <w:t>17]</w:t>
      </w:r>
      <w:r w:rsidR="00CB345B" w:rsidRPr="00A35E86">
        <w:rPr>
          <w:rFonts w:ascii="Book Antiqua" w:hAnsi="Book Antiqua" w:cs="Arial"/>
          <w:sz w:val="24"/>
          <w:szCs w:val="24"/>
          <w:lang w:val="en-GB"/>
        </w:rPr>
        <w:t>.</w:t>
      </w:r>
    </w:p>
    <w:p w14:paraId="69757287" w14:textId="77777777" w:rsidR="00CB345B" w:rsidRDefault="00CB345B" w:rsidP="00897F8C">
      <w:pPr>
        <w:spacing w:after="0"/>
        <w:ind w:firstLineChars="100" w:firstLine="240"/>
        <w:contextualSpacing/>
        <w:jc w:val="both"/>
        <w:rPr>
          <w:rFonts w:ascii="Book Antiqua" w:eastAsia="宋体" w:hAnsi="Book Antiqua" w:cs="Arial"/>
          <w:sz w:val="24"/>
          <w:szCs w:val="24"/>
          <w:lang w:val="en-GB" w:eastAsia="zh-CN"/>
        </w:rPr>
      </w:pPr>
      <w:r w:rsidRPr="00A35E86">
        <w:rPr>
          <w:rFonts w:ascii="Book Antiqua" w:hAnsi="Book Antiqua" w:cs="Arial"/>
          <w:sz w:val="24"/>
          <w:szCs w:val="24"/>
          <w:lang w:val="en-GB"/>
        </w:rPr>
        <w:t>Overall, these studies indicate that children with ASD are less school ready in social-emotional areas than both typically developing and developmental delayed peers. In addition, there is a preliminary suggestion that interventions targeting school readiness can improve communication and self-help skills. However, further intervention targeting social skills may be required.</w:t>
      </w:r>
    </w:p>
    <w:p w14:paraId="659C0610" w14:textId="77777777" w:rsidR="00897F8C" w:rsidRPr="00897F8C" w:rsidRDefault="00897F8C" w:rsidP="00897F8C">
      <w:pPr>
        <w:spacing w:after="0"/>
        <w:ind w:firstLineChars="100" w:firstLine="240"/>
        <w:contextualSpacing/>
        <w:jc w:val="both"/>
        <w:rPr>
          <w:rFonts w:ascii="Book Antiqua" w:eastAsia="宋体" w:hAnsi="Book Antiqua" w:cs="Arial"/>
          <w:sz w:val="24"/>
          <w:szCs w:val="24"/>
          <w:lang w:val="en-GB" w:eastAsia="zh-CN"/>
        </w:rPr>
      </w:pPr>
    </w:p>
    <w:p w14:paraId="59B78660" w14:textId="09B9A89D"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Parents </w:t>
      </w:r>
      <w:r w:rsidR="00897F8C">
        <w:rPr>
          <w:rFonts w:ascii="Book Antiqua" w:eastAsia="宋体" w:hAnsi="Book Antiqua" w:cs="Arial" w:hint="eastAsia"/>
          <w:b/>
          <w:i/>
          <w:sz w:val="24"/>
          <w:szCs w:val="24"/>
          <w:lang w:val="en-GB" w:eastAsia="zh-CN"/>
        </w:rPr>
        <w:t>and</w:t>
      </w:r>
      <w:r w:rsidRPr="00A35E86">
        <w:rPr>
          <w:rFonts w:ascii="Book Antiqua" w:hAnsi="Book Antiqua" w:cs="Arial"/>
          <w:b/>
          <w:i/>
          <w:sz w:val="24"/>
          <w:szCs w:val="24"/>
          <w:lang w:val="en-GB"/>
        </w:rPr>
        <w:t xml:space="preserve"> </w:t>
      </w:r>
      <w:r w:rsidR="00897F8C" w:rsidRPr="00A35E86">
        <w:rPr>
          <w:rFonts w:ascii="Book Antiqua" w:hAnsi="Book Antiqua" w:cs="Arial"/>
          <w:b/>
          <w:i/>
          <w:sz w:val="24"/>
          <w:szCs w:val="24"/>
          <w:lang w:val="en-GB"/>
        </w:rPr>
        <w:t xml:space="preserve">teachers school transition expectations </w:t>
      </w:r>
      <w:r w:rsidR="00897F8C">
        <w:rPr>
          <w:rFonts w:ascii="Book Antiqua" w:eastAsia="宋体" w:hAnsi="Book Antiqua" w:cs="Arial"/>
          <w:b/>
          <w:i/>
          <w:sz w:val="24"/>
          <w:szCs w:val="24"/>
          <w:lang w:val="en-GB" w:eastAsia="zh-CN"/>
        </w:rPr>
        <w:t>and</w:t>
      </w:r>
      <w:r w:rsidR="00897F8C" w:rsidRPr="00A35E86">
        <w:rPr>
          <w:rFonts w:ascii="Book Antiqua" w:hAnsi="Book Antiqua" w:cs="Arial"/>
          <w:b/>
          <w:i/>
          <w:sz w:val="24"/>
          <w:szCs w:val="24"/>
          <w:lang w:val="en-GB"/>
        </w:rPr>
        <w:t xml:space="preserve"> experiences</w:t>
      </w:r>
    </w:p>
    <w:p w14:paraId="70AAE8D7" w14:textId="209F618F"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sz w:val="24"/>
          <w:szCs w:val="24"/>
          <w:lang w:val="en-GB"/>
        </w:rPr>
        <w:t xml:space="preserve">In total, four autism-specific studies investigating teachers’ and parents’ perspectives of children with ASD on particular transition practices were identified in the literature. The elements for successful transition to school were fairly consistent across these </w:t>
      </w:r>
      <w:proofErr w:type="gramStart"/>
      <w:r w:rsidRPr="00A35E86">
        <w:rPr>
          <w:rFonts w:ascii="Book Antiqua" w:hAnsi="Book Antiqua" w:cs="Arial"/>
          <w:sz w:val="24"/>
          <w:szCs w:val="24"/>
          <w:lang w:val="en-GB"/>
        </w:rPr>
        <w:t>studies</w:t>
      </w:r>
      <w:r w:rsidR="00897F8C">
        <w:rPr>
          <w:rFonts w:ascii="Book Antiqua" w:hAnsi="Book Antiqua" w:cs="Arial"/>
          <w:noProof/>
          <w:sz w:val="24"/>
          <w:szCs w:val="24"/>
          <w:vertAlign w:val="superscript"/>
          <w:lang w:val="en-GB"/>
        </w:rPr>
        <w:t>[</w:t>
      </w:r>
      <w:proofErr w:type="gramEnd"/>
      <w:r w:rsidR="00897F8C">
        <w:rPr>
          <w:rFonts w:ascii="Book Antiqua" w:hAnsi="Book Antiqua" w:cs="Arial"/>
          <w:noProof/>
          <w:sz w:val="24"/>
          <w:szCs w:val="24"/>
          <w:vertAlign w:val="superscript"/>
          <w:lang w:val="en-GB"/>
        </w:rPr>
        <w:t>1,2,4,</w:t>
      </w:r>
      <w:r w:rsidRPr="00A35E86">
        <w:rPr>
          <w:rFonts w:ascii="Book Antiqua" w:hAnsi="Book Antiqua" w:cs="Arial"/>
          <w:noProof/>
          <w:sz w:val="24"/>
          <w:szCs w:val="24"/>
          <w:vertAlign w:val="superscript"/>
          <w:lang w:val="en-GB"/>
        </w:rPr>
        <w:t>18]</w:t>
      </w:r>
      <w:r w:rsidRPr="00A35E86">
        <w:rPr>
          <w:rFonts w:ascii="Book Antiqua" w:hAnsi="Book Antiqua" w:cs="Arial"/>
          <w:sz w:val="24"/>
          <w:szCs w:val="24"/>
          <w:lang w:val="en-GB"/>
        </w:rPr>
        <w:t>. These</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centred around the following themes:</w:t>
      </w:r>
      <w:r w:rsidRPr="00A35E86">
        <w:rPr>
          <w:rFonts w:ascii="Book Antiqua" w:hAnsi="Book Antiqua" w:cs="Arial"/>
          <w:i/>
          <w:sz w:val="24"/>
          <w:szCs w:val="24"/>
          <w:lang w:val="en-GB"/>
        </w:rPr>
        <w:t xml:space="preserve"> </w:t>
      </w:r>
      <w:r w:rsidRPr="00897F8C">
        <w:rPr>
          <w:rFonts w:ascii="Book Antiqua" w:hAnsi="Book Antiqua" w:cs="Arial"/>
          <w:sz w:val="24"/>
          <w:szCs w:val="24"/>
          <w:lang w:val="en-GB"/>
        </w:rPr>
        <w:t>“</w:t>
      </w:r>
      <w:r w:rsidR="00897F8C" w:rsidRPr="00897F8C">
        <w:rPr>
          <w:rFonts w:ascii="Book Antiqua" w:eastAsia="Times New Roman" w:hAnsi="Book Antiqua" w:cs="Arial"/>
          <w:sz w:val="24"/>
          <w:szCs w:val="24"/>
          <w:lang w:val="en-GB" w:eastAsia="en-AU"/>
        </w:rPr>
        <w:t xml:space="preserve">Child </w:t>
      </w:r>
      <w:r w:rsidRPr="00897F8C">
        <w:rPr>
          <w:rFonts w:ascii="Book Antiqua" w:eastAsia="Times New Roman" w:hAnsi="Book Antiqua" w:cs="Arial"/>
          <w:sz w:val="24"/>
          <w:szCs w:val="24"/>
          <w:lang w:val="en-GB" w:eastAsia="en-AU"/>
        </w:rPr>
        <w:t>visit, parent information, teacher sharing, placement identification, decision support, sending teacher, support identification, evaluation administrator, visit support, and peer preparation”</w:t>
      </w:r>
      <w:r w:rsidRPr="00A35E86">
        <w:rPr>
          <w:rFonts w:ascii="Book Antiqua" w:eastAsia="Times New Roman" w:hAnsi="Book Antiqua" w:cs="Arial"/>
          <w:noProof/>
          <w:sz w:val="24"/>
          <w:szCs w:val="24"/>
          <w:vertAlign w:val="superscript"/>
          <w:lang w:val="en-GB" w:eastAsia="en-AU"/>
        </w:rPr>
        <w:t>[18]</w:t>
      </w:r>
      <w:r w:rsidRPr="00A35E86">
        <w:rPr>
          <w:rFonts w:ascii="Book Antiqua" w:eastAsia="Times New Roman" w:hAnsi="Book Antiqua" w:cs="Arial"/>
          <w:sz w:val="24"/>
          <w:szCs w:val="24"/>
          <w:lang w:val="en-GB" w:eastAsia="en-AU"/>
        </w:rPr>
        <w:t xml:space="preserve"> (p. 135).</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These studies also consistently showed that parents, carers, preschool and primary school teachers strongly endorse all of these practices for transitioning children with ASD into primary </w:t>
      </w:r>
      <w:proofErr w:type="gramStart"/>
      <w:r w:rsidRPr="00A35E86">
        <w:rPr>
          <w:rFonts w:ascii="Book Antiqua" w:eastAsia="Times New Roman" w:hAnsi="Book Antiqua" w:cs="Arial"/>
          <w:sz w:val="24"/>
          <w:szCs w:val="24"/>
          <w:lang w:val="en-GB" w:eastAsia="en-AU"/>
        </w:rPr>
        <w:t>school</w:t>
      </w:r>
      <w:r w:rsidR="00897F8C">
        <w:rPr>
          <w:rFonts w:ascii="Book Antiqua" w:eastAsia="Times New Roman" w:hAnsi="Book Antiqua" w:cs="Arial"/>
          <w:noProof/>
          <w:sz w:val="24"/>
          <w:szCs w:val="24"/>
          <w:vertAlign w:val="superscript"/>
          <w:lang w:val="en-GB" w:eastAsia="en-AU"/>
        </w:rPr>
        <w:t>[</w:t>
      </w:r>
      <w:proofErr w:type="gramEnd"/>
      <w:r w:rsidR="00897F8C">
        <w:rPr>
          <w:rFonts w:ascii="Book Antiqua" w:eastAsia="Times New Roman" w:hAnsi="Book Antiqua" w:cs="Arial"/>
          <w:noProof/>
          <w:sz w:val="24"/>
          <w:szCs w:val="24"/>
          <w:vertAlign w:val="superscript"/>
          <w:lang w:val="en-GB" w:eastAsia="en-AU"/>
        </w:rPr>
        <w:t>1-3,</w:t>
      </w:r>
      <w:r w:rsidRPr="00A35E86">
        <w:rPr>
          <w:rFonts w:ascii="Book Antiqua" w:eastAsia="Times New Roman" w:hAnsi="Book Antiqua" w:cs="Arial"/>
          <w:noProof/>
          <w:sz w:val="24"/>
          <w:szCs w:val="24"/>
          <w:vertAlign w:val="superscript"/>
          <w:lang w:val="en-GB" w:eastAsia="en-AU"/>
        </w:rPr>
        <w:t>18]</w:t>
      </w:r>
      <w:r w:rsidRPr="00897F8C">
        <w:rPr>
          <w:rFonts w:ascii="Book Antiqua" w:hAnsi="Book Antiqua" w:cs="Arial"/>
          <w:sz w:val="24"/>
          <w:szCs w:val="24"/>
          <w:lang w:val="en-GB"/>
        </w:rPr>
        <w:t>.</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Unfortunately, while all the relevant stakeholders consider these practices important, teachers report that few of these practices are actually implemented in real-life </w:t>
      </w:r>
      <w:proofErr w:type="gramStart"/>
      <w:r w:rsidRPr="00A35E86">
        <w:rPr>
          <w:rFonts w:ascii="Book Antiqua" w:hAnsi="Book Antiqua" w:cs="Arial"/>
          <w:sz w:val="24"/>
          <w:szCs w:val="24"/>
          <w:lang w:val="en-GB"/>
        </w:rPr>
        <w:t>settings</w:t>
      </w:r>
      <w:r w:rsidR="00683C4E">
        <w:rPr>
          <w:rFonts w:ascii="Book Antiqua" w:hAnsi="Book Antiqua" w:cs="Arial"/>
          <w:noProof/>
          <w:sz w:val="24"/>
          <w:szCs w:val="24"/>
          <w:vertAlign w:val="superscript"/>
          <w:lang w:val="en-GB"/>
        </w:rPr>
        <w:t>[</w:t>
      </w:r>
      <w:proofErr w:type="gramEnd"/>
      <w:r w:rsidR="00683C4E">
        <w:rPr>
          <w:rFonts w:ascii="Book Antiqua" w:hAnsi="Book Antiqua" w:cs="Arial"/>
          <w:noProof/>
          <w:sz w:val="24"/>
          <w:szCs w:val="24"/>
          <w:vertAlign w:val="superscript"/>
          <w:lang w:val="en-GB"/>
        </w:rPr>
        <w:t>1,3,</w:t>
      </w:r>
      <w:r w:rsidRPr="00A35E86">
        <w:rPr>
          <w:rFonts w:ascii="Book Antiqua" w:hAnsi="Book Antiqua" w:cs="Arial"/>
          <w:noProof/>
          <w:sz w:val="24"/>
          <w:szCs w:val="24"/>
          <w:vertAlign w:val="superscript"/>
          <w:lang w:val="en-GB"/>
        </w:rPr>
        <w:t>4]</w:t>
      </w:r>
      <w:r w:rsidRPr="00A35E86">
        <w:rPr>
          <w:rFonts w:ascii="Book Antiqua" w:eastAsia="Times New Roman" w:hAnsi="Book Antiqua" w:cs="Arial"/>
          <w:sz w:val="24"/>
          <w:szCs w:val="24"/>
          <w:lang w:val="en-GB" w:eastAsia="en-AU"/>
        </w:rPr>
        <w:t xml:space="preserve">. Quintero and </w:t>
      </w:r>
      <w:proofErr w:type="gramStart"/>
      <w:r w:rsidRPr="00A35E86">
        <w:rPr>
          <w:rFonts w:ascii="Book Antiqua" w:eastAsia="Times New Roman" w:hAnsi="Book Antiqua" w:cs="Arial"/>
          <w:sz w:val="24"/>
          <w:szCs w:val="24"/>
          <w:lang w:val="en-GB" w:eastAsia="en-AU"/>
        </w:rPr>
        <w:t>McIntyre</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1]</w:t>
      </w:r>
      <w:r w:rsidRPr="00A35E86">
        <w:rPr>
          <w:rFonts w:ascii="Book Antiqua" w:eastAsia="Times New Roman" w:hAnsi="Book Antiqua" w:cs="Arial"/>
          <w:sz w:val="24"/>
          <w:szCs w:val="24"/>
          <w:lang w:val="en-GB" w:eastAsia="en-AU"/>
        </w:rPr>
        <w:t xml:space="preserve"> surveyed 96 parents and teachers of children with disabilities, 19 of whom had ASD. They found that teachers had substantially more concerns about children with ASD regarding transition to kindergarten than they had for children with other disabilities.</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While parents and teachers, particularly preschool teachers, were highly involved in the transition process for all children with a disability, transition practices were generic and rarely individualised to each child’s particular </w:t>
      </w:r>
      <w:proofErr w:type="gramStart"/>
      <w:r w:rsidRPr="00A35E86">
        <w:rPr>
          <w:rFonts w:ascii="Book Antiqua" w:eastAsia="Times New Roman" w:hAnsi="Book Antiqua" w:cs="Arial"/>
          <w:sz w:val="24"/>
          <w:szCs w:val="24"/>
          <w:lang w:val="en-GB" w:eastAsia="en-AU"/>
        </w:rPr>
        <w:t>needs</w:t>
      </w:r>
      <w:r w:rsidRPr="00A35E86">
        <w:rPr>
          <w:rFonts w:ascii="Book Antiqua" w:eastAsia="Times New Roman" w:hAnsi="Book Antiqua" w:cs="Arial"/>
          <w:sz w:val="24"/>
          <w:szCs w:val="24"/>
          <w:vertAlign w:val="superscript"/>
          <w:lang w:val="en-GB" w:eastAsia="en-AU"/>
        </w:rPr>
        <w:t>[</w:t>
      </w:r>
      <w:proofErr w:type="gramEnd"/>
      <w:r w:rsidRPr="00A35E86">
        <w:rPr>
          <w:rFonts w:ascii="Book Antiqua" w:eastAsia="Times New Roman" w:hAnsi="Book Antiqua" w:cs="Arial"/>
          <w:sz w:val="24"/>
          <w:szCs w:val="24"/>
          <w:vertAlign w:val="superscript"/>
          <w:lang w:val="en-GB" w:eastAsia="en-AU"/>
        </w:rPr>
        <w:t>1]</w:t>
      </w:r>
      <w:r w:rsidRPr="00A35E86">
        <w:rPr>
          <w:rFonts w:ascii="Book Antiqua" w:eastAsia="Times New Roman" w:hAnsi="Book Antiqua" w:cs="Arial"/>
          <w:sz w:val="24"/>
          <w:szCs w:val="24"/>
          <w:lang w:val="en-GB" w:eastAsia="en-AU"/>
        </w:rPr>
        <w:t>.</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Parents reported kindergarten teachers engaged in some settling practices </w:t>
      </w:r>
      <w:r w:rsidRPr="00A35E86">
        <w:rPr>
          <w:rFonts w:ascii="Book Antiqua" w:eastAsia="Times New Roman" w:hAnsi="Book Antiqua" w:cs="Arial"/>
          <w:sz w:val="24"/>
          <w:szCs w:val="24"/>
          <w:lang w:val="en-GB" w:eastAsia="en-AU"/>
        </w:rPr>
        <w:lastRenderedPageBreak/>
        <w:t xml:space="preserve">at the beginning of the school year but did not implement transition practices with on-going transition programs nor regular </w:t>
      </w:r>
      <w:proofErr w:type="gramStart"/>
      <w:r w:rsidRPr="00A35E86">
        <w:rPr>
          <w:rFonts w:ascii="Book Antiqua" w:eastAsia="Times New Roman" w:hAnsi="Book Antiqua" w:cs="Arial"/>
          <w:sz w:val="24"/>
          <w:szCs w:val="24"/>
          <w:lang w:val="en-GB" w:eastAsia="en-AU"/>
        </w:rPr>
        <w:t>meetings</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1]</w:t>
      </w:r>
      <w:r w:rsidRPr="00A35E86">
        <w:rPr>
          <w:rFonts w:ascii="Book Antiqua" w:eastAsia="Times New Roman" w:hAnsi="Book Antiqua" w:cs="Arial"/>
          <w:sz w:val="24"/>
          <w:szCs w:val="24"/>
          <w:lang w:val="en-GB" w:eastAsia="en-AU"/>
        </w:rPr>
        <w:t>.</w:t>
      </w:r>
    </w:p>
    <w:p w14:paraId="67B36362" w14:textId="221F2AA7" w:rsidR="00CB345B" w:rsidRDefault="00CB345B" w:rsidP="00683C4E">
      <w:pPr>
        <w:spacing w:after="0"/>
        <w:ind w:firstLineChars="100" w:firstLine="240"/>
        <w:contextualSpacing/>
        <w:jc w:val="both"/>
        <w:rPr>
          <w:rFonts w:ascii="Book Antiqua" w:eastAsia="宋体" w:hAnsi="Book Antiqua" w:cs="Arial"/>
          <w:sz w:val="24"/>
          <w:szCs w:val="24"/>
          <w:lang w:val="en-GB" w:eastAsia="zh-CN"/>
        </w:rPr>
      </w:pPr>
      <w:r w:rsidRPr="00A35E86">
        <w:rPr>
          <w:rFonts w:ascii="Book Antiqua" w:hAnsi="Book Antiqua" w:cs="Arial"/>
          <w:sz w:val="24"/>
          <w:szCs w:val="24"/>
          <w:lang w:val="en-GB"/>
        </w:rPr>
        <w:t xml:space="preserve">One particular transition process highlighted in the literature, as being particularly important, is regular and detailed communication between the relevant stakeholders. </w:t>
      </w:r>
      <w:r w:rsidR="00D832E3">
        <w:rPr>
          <w:rFonts w:ascii="Book Antiqua" w:hAnsi="Book Antiqua" w:cs="Arial"/>
          <w:noProof/>
          <w:sz w:val="24"/>
          <w:szCs w:val="24"/>
          <w:lang w:val="en-GB"/>
        </w:rPr>
        <w:t>Quintero and McIntyre</w:t>
      </w:r>
      <w:r w:rsidRPr="00A35E86">
        <w:rPr>
          <w:rFonts w:ascii="Book Antiqua" w:hAnsi="Book Antiqua" w:cs="Arial"/>
          <w:noProof/>
          <w:sz w:val="24"/>
          <w:szCs w:val="24"/>
          <w:vertAlign w:val="superscript"/>
          <w:lang w:val="en-GB"/>
        </w:rPr>
        <w:t>[1]</w:t>
      </w:r>
      <w:r w:rsidRPr="00A35E86">
        <w:rPr>
          <w:rFonts w:ascii="Book Antiqua" w:hAnsi="Book Antiqua" w:cs="Arial"/>
          <w:sz w:val="24"/>
          <w:szCs w:val="24"/>
          <w:lang w:val="en-GB"/>
        </w:rPr>
        <w:t xml:space="preserve"> reported that this process rarely occurs between preschool staff and kindergarten teachers. Preschool teachers reported concerns about the lack of collaboration with kindergarten staff for children with disabilities leading up to school entry and during the transition process. Equally important is parent-teacher communication. There also appears to be a dramatic decrease in parent-teacher communication in kindergarten (formal primary school), as well as this contact being more negative compared to the supportive environments of specialized </w:t>
      </w:r>
      <w:proofErr w:type="gramStart"/>
      <w:r w:rsidRPr="00A35E86">
        <w:rPr>
          <w:rFonts w:ascii="Book Antiqua" w:hAnsi="Book Antiqua" w:cs="Arial"/>
          <w:sz w:val="24"/>
          <w:szCs w:val="24"/>
          <w:lang w:val="en-GB"/>
        </w:rPr>
        <w:t>preschools</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4]</w:t>
      </w:r>
      <w:r w:rsidRPr="00A35E86">
        <w:rPr>
          <w:rFonts w:ascii="Book Antiqua" w:hAnsi="Book Antiqua" w:cs="Arial"/>
          <w:sz w:val="24"/>
          <w:szCs w:val="24"/>
          <w:lang w:val="en-GB"/>
        </w:rPr>
        <w:t>.</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Therefore, differences between preschools and mainstream primary schools are amplified for parents of children with ASD through reduced explanatory communication and collaborative decision-making occurring between parents and teachers.</w:t>
      </w:r>
    </w:p>
    <w:p w14:paraId="1D6E7608" w14:textId="77777777" w:rsidR="00683C4E" w:rsidRPr="00683C4E" w:rsidRDefault="00683C4E" w:rsidP="00763FE3">
      <w:pPr>
        <w:spacing w:after="0"/>
        <w:ind w:firstLineChars="100" w:firstLine="260"/>
        <w:contextualSpacing/>
        <w:jc w:val="both"/>
        <w:rPr>
          <w:rFonts w:ascii="Book Antiqua" w:eastAsia="宋体" w:hAnsi="Book Antiqua" w:cs="Arial"/>
          <w:b/>
          <w:i/>
          <w:sz w:val="24"/>
          <w:szCs w:val="24"/>
          <w:lang w:val="en-GB" w:eastAsia="zh-CN"/>
        </w:rPr>
      </w:pPr>
    </w:p>
    <w:p w14:paraId="67F89A5D" w14:textId="737641EB"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Individual </w:t>
      </w:r>
      <w:r w:rsidR="00683C4E" w:rsidRPr="00A35E86">
        <w:rPr>
          <w:rFonts w:ascii="Book Antiqua" w:hAnsi="Book Antiqua" w:cs="Arial"/>
          <w:b/>
          <w:i/>
          <w:sz w:val="24"/>
          <w:szCs w:val="24"/>
          <w:lang w:val="en-GB"/>
        </w:rPr>
        <w:t>factors affecting school transition</w:t>
      </w:r>
    </w:p>
    <w:p w14:paraId="4746D3FA" w14:textId="182E8BC4" w:rsidR="00CB345B" w:rsidRPr="00A35E86" w:rsidRDefault="00CB345B" w:rsidP="00A35E86">
      <w:pPr>
        <w:spacing w:after="0"/>
        <w:ind w:firstLine="0"/>
        <w:contextualSpacing/>
        <w:jc w:val="both"/>
        <w:rPr>
          <w:rFonts w:ascii="Book Antiqua" w:hAnsi="Book Antiqua" w:cs="Arial"/>
          <w:sz w:val="24"/>
          <w:szCs w:val="24"/>
          <w:lang w:val="en-GB"/>
        </w:rPr>
      </w:pPr>
      <w:r w:rsidRPr="00A35E86">
        <w:rPr>
          <w:rFonts w:ascii="Book Antiqua" w:hAnsi="Book Antiqua" w:cs="Arial"/>
          <w:sz w:val="24"/>
          <w:szCs w:val="24"/>
          <w:lang w:val="en-GB"/>
        </w:rPr>
        <w:t xml:space="preserve">In total, five studies were included that examined the characteristics of children with ASD that may influence their adjustment to school in the first years. Three studies examined the functioning of children with ASD as well as their school and social engagement. </w:t>
      </w:r>
      <w:proofErr w:type="spellStart"/>
      <w:r w:rsidRPr="00A35E86">
        <w:rPr>
          <w:rFonts w:ascii="Book Antiqua" w:hAnsi="Book Antiqua" w:cs="Arial"/>
          <w:sz w:val="24"/>
          <w:szCs w:val="24"/>
          <w:lang w:val="en-GB"/>
        </w:rPr>
        <w:t>Charman</w:t>
      </w:r>
      <w:proofErr w:type="spellEnd"/>
      <w:r w:rsidRPr="00A35E86">
        <w:rPr>
          <w:rFonts w:ascii="Book Antiqua" w:hAnsi="Book Antiqua" w:cs="Arial"/>
          <w:sz w:val="24"/>
          <w:szCs w:val="24"/>
          <w:lang w:val="en-GB"/>
        </w:rPr>
        <w:t xml:space="preserv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683C4E">
        <w:rPr>
          <w:rFonts w:ascii="Book Antiqua" w:hAnsi="Book Antiqua" w:cs="Arial"/>
          <w:noProof/>
          <w:sz w:val="24"/>
          <w:szCs w:val="24"/>
          <w:vertAlign w:val="superscript"/>
          <w:lang w:val="en-GB"/>
        </w:rPr>
        <w:t>[</w:t>
      </w:r>
      <w:proofErr w:type="gramEnd"/>
      <w:r w:rsidRPr="00683C4E">
        <w:rPr>
          <w:rFonts w:ascii="Book Antiqua" w:hAnsi="Book Antiqua" w:cs="Arial"/>
          <w:noProof/>
          <w:sz w:val="24"/>
          <w:szCs w:val="24"/>
          <w:vertAlign w:val="superscript"/>
          <w:lang w:val="en-GB"/>
        </w:rPr>
        <w:t>19]</w:t>
      </w:r>
      <w:r w:rsidRPr="00A35E86">
        <w:rPr>
          <w:rFonts w:ascii="Book Antiqua" w:hAnsi="Book Antiqua" w:cs="Arial"/>
          <w:sz w:val="24"/>
          <w:szCs w:val="24"/>
          <w:lang w:val="en-GB"/>
        </w:rPr>
        <w:t xml:space="preserve"> assessed the functioning of children with ASD on entry to school and then again the end of their first year. They found that as a group the children’s symptom severity did not change over the first year regardless of educational setting. Encouragingly, their language and communication improved, but there was no improvement in their sociability, sensory issues, cognitive development, or behaviour.</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In terms of the individual characteristics associated with change over time, children with better communication skills and lower symptom severity made more positive changes in their daily living skills in their first year of </w:t>
      </w:r>
      <w:proofErr w:type="gramStart"/>
      <w:r w:rsidRPr="00A35E86">
        <w:rPr>
          <w:rFonts w:ascii="Book Antiqua" w:hAnsi="Book Antiqua" w:cs="Arial"/>
          <w:sz w:val="24"/>
          <w:szCs w:val="24"/>
          <w:lang w:val="en-GB"/>
        </w:rPr>
        <w:t>school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19]</w:t>
      </w:r>
      <w:r w:rsidRPr="00A35E86">
        <w:rPr>
          <w:rFonts w:ascii="Book Antiqua" w:hAnsi="Book Antiqua" w:cs="Arial"/>
          <w:sz w:val="24"/>
          <w:szCs w:val="24"/>
          <w:lang w:val="en-GB"/>
        </w:rPr>
        <w:t xml:space="preserve">. </w:t>
      </w:r>
    </w:p>
    <w:p w14:paraId="033EF0C5" w14:textId="232E73D1"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noProof/>
          <w:sz w:val="24"/>
          <w:szCs w:val="24"/>
          <w:lang w:val="en-GB"/>
        </w:rPr>
        <w:t xml:space="preserve">Jahromi </w:t>
      </w:r>
      <w:r w:rsidRPr="00A35E86">
        <w:rPr>
          <w:rFonts w:ascii="Book Antiqua" w:hAnsi="Book Antiqua" w:cs="Arial"/>
          <w:i/>
          <w:noProof/>
          <w:sz w:val="24"/>
          <w:szCs w:val="24"/>
          <w:lang w:val="en-GB"/>
        </w:rPr>
        <w:t>et al</w:t>
      </w:r>
      <w:r w:rsidRPr="00683C4E">
        <w:rPr>
          <w:rFonts w:ascii="Book Antiqua" w:hAnsi="Book Antiqua" w:cs="Arial"/>
          <w:noProof/>
          <w:sz w:val="24"/>
          <w:szCs w:val="24"/>
          <w:vertAlign w:val="superscript"/>
          <w:lang w:val="en-GB"/>
        </w:rPr>
        <w:t>[20]</w:t>
      </w:r>
      <w:r w:rsidRPr="00A35E86">
        <w:rPr>
          <w:rFonts w:ascii="Book Antiqua" w:hAnsi="Book Antiqua" w:cs="Arial"/>
          <w:sz w:val="24"/>
          <w:szCs w:val="24"/>
          <w:lang w:val="en-GB"/>
        </w:rPr>
        <w:t xml:space="preserve"> explored individual differences in self-regulation in 20 children with ASD compared with 20 of their typically developing peers, and how self-regulation related to their school and peer engagement in the first year of school. </w:t>
      </w:r>
      <w:r w:rsidRPr="00A35E86">
        <w:rPr>
          <w:rFonts w:ascii="Book Antiqua" w:hAnsi="Book Antiqua" w:cs="Arial"/>
          <w:sz w:val="24"/>
          <w:szCs w:val="24"/>
          <w:lang w:val="en-GB"/>
        </w:rPr>
        <w:lastRenderedPageBreak/>
        <w:t>Prior to starting school, children’s self-regulation and autism symptoms were assessed. The children’s behaviour was assesses at the end of the year. The authors found that found that c</w:t>
      </w:r>
      <w:r w:rsidRPr="00A35E86">
        <w:rPr>
          <w:rFonts w:ascii="Book Antiqua" w:eastAsia="Times New Roman" w:hAnsi="Book Antiqua" w:cs="Arial"/>
          <w:sz w:val="24"/>
          <w:szCs w:val="24"/>
          <w:lang w:val="en-GB" w:eastAsia="en-AU"/>
        </w:rPr>
        <w:t xml:space="preserve">hildren with ASD had significantly less emotion regulation and effortful control than their typically developing peers. They also scored lower than their typically developing peers on many important components for school success, such as cooperative and independent class participation and </w:t>
      </w:r>
      <w:proofErr w:type="spellStart"/>
      <w:r w:rsidRPr="00A35E86">
        <w:rPr>
          <w:rFonts w:ascii="Book Antiqua" w:eastAsia="Times New Roman" w:hAnsi="Book Antiqua" w:cs="Arial"/>
          <w:sz w:val="24"/>
          <w:szCs w:val="24"/>
          <w:lang w:val="en-GB" w:eastAsia="en-AU"/>
        </w:rPr>
        <w:t>prosocial</w:t>
      </w:r>
      <w:proofErr w:type="spellEnd"/>
      <w:r w:rsidRPr="00A35E86">
        <w:rPr>
          <w:rFonts w:ascii="Book Antiqua" w:eastAsia="Times New Roman" w:hAnsi="Book Antiqua" w:cs="Arial"/>
          <w:sz w:val="24"/>
          <w:szCs w:val="24"/>
          <w:lang w:val="en-GB" w:eastAsia="en-AU"/>
        </w:rPr>
        <w:t xml:space="preserve"> peer engagement.</w:t>
      </w:r>
      <w:r w:rsidR="00A35E86" w:rsidRPr="00A35E86">
        <w:rPr>
          <w:rFonts w:ascii="Book Antiqua" w:eastAsia="Times New Roman" w:hAnsi="Book Antiqua" w:cs="Arial"/>
          <w:sz w:val="24"/>
          <w:szCs w:val="24"/>
          <w:lang w:val="en-GB" w:eastAsia="en-AU"/>
        </w:rPr>
        <w:t xml:space="preserve"> </w:t>
      </w:r>
      <w:r w:rsidRPr="00A35E86">
        <w:rPr>
          <w:rFonts w:ascii="Book Antiqua" w:hAnsi="Book Antiqua" w:cs="Arial"/>
          <w:sz w:val="24"/>
          <w:szCs w:val="24"/>
          <w:lang w:val="en-GB"/>
        </w:rPr>
        <w:t>For</w:t>
      </w:r>
      <w:r w:rsidRPr="00A35E86">
        <w:rPr>
          <w:rFonts w:ascii="Book Antiqua" w:eastAsia="Times New Roman" w:hAnsi="Book Antiqua" w:cs="Arial"/>
          <w:sz w:val="24"/>
          <w:szCs w:val="24"/>
          <w:lang w:val="en-GB" w:eastAsia="en-AU"/>
        </w:rPr>
        <w:t xml:space="preserve"> children with ASD, greater effortful control was associated with better </w:t>
      </w:r>
      <w:proofErr w:type="spellStart"/>
      <w:r w:rsidRPr="00A35E86">
        <w:rPr>
          <w:rFonts w:ascii="Book Antiqua" w:eastAsia="Times New Roman" w:hAnsi="Book Antiqua" w:cs="Arial"/>
          <w:sz w:val="24"/>
          <w:szCs w:val="24"/>
          <w:lang w:val="en-GB" w:eastAsia="en-AU"/>
        </w:rPr>
        <w:t>prosocial</w:t>
      </w:r>
      <w:proofErr w:type="spellEnd"/>
      <w:r w:rsidRPr="00A35E86">
        <w:rPr>
          <w:rFonts w:ascii="Book Antiqua" w:eastAsia="Times New Roman" w:hAnsi="Book Antiqua" w:cs="Arial"/>
          <w:sz w:val="24"/>
          <w:szCs w:val="24"/>
          <w:lang w:val="en-GB" w:eastAsia="en-AU"/>
        </w:rPr>
        <w:t xml:space="preserve"> </w:t>
      </w:r>
      <w:proofErr w:type="gramStart"/>
      <w:r w:rsidRPr="00A35E86">
        <w:rPr>
          <w:rFonts w:ascii="Book Antiqua" w:eastAsia="Times New Roman" w:hAnsi="Book Antiqua" w:cs="Arial"/>
          <w:sz w:val="24"/>
          <w:szCs w:val="24"/>
          <w:lang w:val="en-GB" w:eastAsia="en-AU"/>
        </w:rPr>
        <w:t>behaviour</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20]</w:t>
      </w:r>
      <w:r w:rsidRPr="00A35E86">
        <w:rPr>
          <w:rFonts w:ascii="Book Antiqua" w:eastAsia="Times New Roman" w:hAnsi="Book Antiqua" w:cs="Arial"/>
          <w:sz w:val="24"/>
          <w:szCs w:val="24"/>
          <w:lang w:val="en-GB" w:eastAsia="en-AU"/>
        </w:rPr>
        <w:t>.</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This suggests that these children might have a protective factor that will allow them to form better relationships with their teachers and peers, and perhaps therefore experience a smoother transition to the school environment.</w:t>
      </w:r>
    </w:p>
    <w:p w14:paraId="20A76BF7" w14:textId="1ACBBF72"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noProof/>
          <w:sz w:val="24"/>
          <w:szCs w:val="24"/>
          <w:lang w:val="en-GB"/>
        </w:rPr>
        <w:t xml:space="preserve">Sparapani </w:t>
      </w:r>
      <w:r w:rsidRPr="00A35E86">
        <w:rPr>
          <w:rFonts w:ascii="Book Antiqua" w:hAnsi="Book Antiqua" w:cs="Arial"/>
          <w:i/>
          <w:noProof/>
          <w:sz w:val="24"/>
          <w:szCs w:val="24"/>
          <w:lang w:val="en-GB"/>
        </w:rPr>
        <w:t>et al</w:t>
      </w:r>
      <w:r w:rsidRPr="00A35E86">
        <w:rPr>
          <w:rFonts w:ascii="Book Antiqua" w:hAnsi="Book Antiqua" w:cs="Arial"/>
          <w:noProof/>
          <w:sz w:val="24"/>
          <w:szCs w:val="24"/>
          <w:vertAlign w:val="superscript"/>
          <w:lang w:val="en-GB"/>
        </w:rPr>
        <w:t>[21]</w:t>
      </w:r>
      <w:r w:rsidR="00683C4E">
        <w:rPr>
          <w:rFonts w:ascii="Book Antiqua" w:eastAsia="宋体" w:hAnsi="Book Antiqua" w:cs="Arial" w:hint="eastAsia"/>
          <w:noProof/>
          <w:sz w:val="24"/>
          <w:szCs w:val="24"/>
          <w:vertAlign w:val="superscript"/>
          <w:lang w:val="en-GB" w:eastAsia="zh-CN"/>
        </w:rPr>
        <w:t xml:space="preserve"> </w:t>
      </w:r>
      <w:r w:rsidRPr="00A35E86">
        <w:rPr>
          <w:rFonts w:ascii="Book Antiqua" w:hAnsi="Book Antiqua" w:cs="Arial"/>
          <w:sz w:val="24"/>
          <w:szCs w:val="24"/>
          <w:lang w:val="en-GB"/>
        </w:rPr>
        <w:t xml:space="preserve">developed a more generalised measure, the </w:t>
      </w:r>
      <w:r w:rsidRPr="00683C4E">
        <w:rPr>
          <w:rFonts w:ascii="Book Antiqua" w:hAnsi="Book Antiqua" w:cs="Arial"/>
          <w:sz w:val="24"/>
          <w:szCs w:val="24"/>
          <w:lang w:val="en-GB"/>
        </w:rPr>
        <w:t>Classroom Measure of Active Engagement (CMAE)</w:t>
      </w:r>
      <w:r w:rsidRPr="00A35E86">
        <w:rPr>
          <w:rFonts w:ascii="Book Antiqua" w:hAnsi="Book Antiqua" w:cs="Arial"/>
          <w:sz w:val="24"/>
          <w:szCs w:val="24"/>
          <w:lang w:val="en-GB"/>
        </w:rPr>
        <w:t xml:space="preserve"> that addressed five areas of active classroom engagement including emotion regulation, classroom participation, social connectedness, initiating communication and </w:t>
      </w:r>
      <w:proofErr w:type="gramStart"/>
      <w:r w:rsidRPr="00A35E86">
        <w:rPr>
          <w:rFonts w:ascii="Book Antiqua" w:hAnsi="Book Antiqua" w:cs="Arial"/>
          <w:sz w:val="24"/>
          <w:szCs w:val="24"/>
          <w:lang w:val="en-GB"/>
        </w:rPr>
        <w:t>flexibility</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21]</w:t>
      </w:r>
      <w:r w:rsidRPr="00A35E86">
        <w:rPr>
          <w:rFonts w:ascii="Book Antiqua" w:hAnsi="Book Antiqua" w:cs="Arial"/>
          <w:sz w:val="24"/>
          <w:szCs w:val="24"/>
          <w:lang w:val="en-GB"/>
        </w:rPr>
        <w:t xml:space="preserve">. The authors </w:t>
      </w:r>
      <w:r w:rsidRPr="00A35E86">
        <w:rPr>
          <w:rFonts w:ascii="Book Antiqua" w:eastAsia="Times New Roman" w:hAnsi="Book Antiqua" w:cs="Arial"/>
          <w:sz w:val="24"/>
          <w:szCs w:val="24"/>
          <w:lang w:val="en-GB" w:eastAsia="en-AU"/>
        </w:rPr>
        <w:t xml:space="preserve">reported that the children with ASD had substantial difficulties with active engagement in class and that this was not helped by participation in a special education class as opposed to a general education </w:t>
      </w:r>
      <w:proofErr w:type="gramStart"/>
      <w:r w:rsidRPr="00A35E86">
        <w:rPr>
          <w:rFonts w:ascii="Book Antiqua" w:eastAsia="Times New Roman" w:hAnsi="Book Antiqua" w:cs="Arial"/>
          <w:sz w:val="24"/>
          <w:szCs w:val="24"/>
          <w:lang w:val="en-GB" w:eastAsia="en-AU"/>
        </w:rPr>
        <w:t>program</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21]</w:t>
      </w:r>
      <w:r w:rsidRPr="00A35E86">
        <w:rPr>
          <w:rFonts w:ascii="Book Antiqua" w:eastAsia="Times New Roman" w:hAnsi="Book Antiqua" w:cs="Arial"/>
          <w:sz w:val="24"/>
          <w:szCs w:val="24"/>
          <w:lang w:val="en-GB" w:eastAsia="en-AU"/>
        </w:rPr>
        <w:t>.</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Observational data revealed that children with ASD spent less than half of the time in an emotionally-regulated state, being time productive and independently participating in classroom activities. Children rarely directed communications or used generative language and were only able to shift their attention to new tasks following verbal requests about 50% of the </w:t>
      </w:r>
      <w:proofErr w:type="gramStart"/>
      <w:r w:rsidRPr="00A35E86">
        <w:rPr>
          <w:rFonts w:ascii="Book Antiqua" w:eastAsia="Times New Roman" w:hAnsi="Book Antiqua" w:cs="Arial"/>
          <w:sz w:val="24"/>
          <w:szCs w:val="24"/>
          <w:lang w:val="en-GB" w:eastAsia="en-AU"/>
        </w:rPr>
        <w:t>time</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21]</w:t>
      </w:r>
      <w:r w:rsidRPr="00A35E86">
        <w:rPr>
          <w:rFonts w:ascii="Book Antiqua" w:eastAsia="Times New Roman" w:hAnsi="Book Antiqua" w:cs="Arial"/>
          <w:sz w:val="24"/>
          <w:szCs w:val="24"/>
          <w:lang w:val="en-GB" w:eastAsia="en-AU"/>
        </w:rPr>
        <w:t>. One area where they showed greater flexibility was shifting to different materials.</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Children with better social skills had more positive active engagement in almost all areas measured, while externalising behaviours and higher repetitive and restricted behaviours were associated with less flexible classroom behaviour</w:t>
      </w:r>
      <w:r w:rsidRPr="00A35E86">
        <w:rPr>
          <w:rFonts w:ascii="Book Antiqua" w:eastAsia="Times New Roman" w:hAnsi="Book Antiqua" w:cs="Arial"/>
          <w:noProof/>
          <w:sz w:val="24"/>
          <w:szCs w:val="24"/>
          <w:vertAlign w:val="superscript"/>
          <w:lang w:val="en-GB" w:eastAsia="en-AU"/>
        </w:rPr>
        <w:t>[21]</w:t>
      </w:r>
      <w:r w:rsidRPr="00A35E86">
        <w:rPr>
          <w:rFonts w:ascii="Book Antiqua" w:eastAsia="Times New Roman" w:hAnsi="Book Antiqua" w:cs="Arial"/>
          <w:sz w:val="24"/>
          <w:szCs w:val="24"/>
          <w:lang w:val="en-GB" w:eastAsia="en-AU"/>
        </w:rPr>
        <w:t>.</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Therefore, as a group, children with ASD had much difficulty with active classroom engagement, and children with poorer social skills and more repetitive and restrictive behaviours, and more externalised behaviours had the most difficulty with active engagement</w:t>
      </w:r>
      <w:r w:rsidRPr="00A35E86">
        <w:rPr>
          <w:rFonts w:ascii="Book Antiqua" w:eastAsia="Times New Roman" w:hAnsi="Book Antiqua" w:cs="Arial"/>
          <w:noProof/>
          <w:sz w:val="24"/>
          <w:szCs w:val="24"/>
          <w:vertAlign w:val="superscript"/>
          <w:lang w:val="en-GB" w:eastAsia="en-AU"/>
        </w:rPr>
        <w:t>[21]</w:t>
      </w:r>
      <w:r w:rsidRPr="00A35E86">
        <w:rPr>
          <w:rFonts w:ascii="Book Antiqua" w:eastAsia="Times New Roman" w:hAnsi="Book Antiqua" w:cs="Arial"/>
          <w:sz w:val="24"/>
          <w:szCs w:val="24"/>
          <w:lang w:val="en-GB" w:eastAsia="en-AU"/>
        </w:rPr>
        <w:t>.</w:t>
      </w:r>
    </w:p>
    <w:p w14:paraId="51E5B7A0" w14:textId="5D4311DB" w:rsidR="00CB345B" w:rsidRPr="00A35E86" w:rsidRDefault="00CB345B" w:rsidP="00A35E86">
      <w:pPr>
        <w:spacing w:after="0"/>
        <w:ind w:firstLine="0"/>
        <w:contextualSpacing/>
        <w:jc w:val="both"/>
        <w:rPr>
          <w:rFonts w:ascii="Book Antiqua" w:eastAsia="Times New Roman" w:hAnsi="Book Antiqua" w:cs="Arial"/>
          <w:sz w:val="24"/>
          <w:szCs w:val="24"/>
          <w:lang w:val="en-GB" w:eastAsia="en-AU"/>
        </w:rPr>
      </w:pPr>
      <w:r w:rsidRPr="00A35E86">
        <w:rPr>
          <w:rFonts w:ascii="Book Antiqua" w:eastAsia="Times New Roman" w:hAnsi="Book Antiqua" w:cs="Arial"/>
          <w:sz w:val="24"/>
          <w:szCs w:val="24"/>
          <w:lang w:val="en-GB" w:eastAsia="en-AU"/>
        </w:rPr>
        <w:t>Two studies were identified that examined the quality of student-teacher relationships in children with ASD.</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These studies indicated that children with ASD had substantially higher conflict and lower closeness with their teachers than </w:t>
      </w:r>
      <w:r w:rsidRPr="00A35E86">
        <w:rPr>
          <w:rFonts w:ascii="Book Antiqua" w:eastAsia="Times New Roman" w:hAnsi="Book Antiqua" w:cs="Arial"/>
          <w:sz w:val="24"/>
          <w:szCs w:val="24"/>
          <w:lang w:val="en-GB" w:eastAsia="en-AU"/>
        </w:rPr>
        <w:lastRenderedPageBreak/>
        <w:t xml:space="preserve">typically developing or intellectually disabled </w:t>
      </w:r>
      <w:proofErr w:type="gramStart"/>
      <w:r w:rsidRPr="00A35E86">
        <w:rPr>
          <w:rFonts w:ascii="Book Antiqua" w:eastAsia="Times New Roman" w:hAnsi="Book Antiqua" w:cs="Arial"/>
          <w:sz w:val="24"/>
          <w:szCs w:val="24"/>
          <w:lang w:val="en-GB" w:eastAsia="en-AU"/>
        </w:rPr>
        <w:t>peers</w:t>
      </w:r>
      <w:r w:rsidR="00683C4E">
        <w:rPr>
          <w:rFonts w:ascii="Book Antiqua" w:eastAsia="Times New Roman" w:hAnsi="Book Antiqua" w:cs="Arial"/>
          <w:noProof/>
          <w:sz w:val="24"/>
          <w:szCs w:val="24"/>
          <w:vertAlign w:val="superscript"/>
          <w:lang w:val="en-GB" w:eastAsia="en-AU"/>
        </w:rPr>
        <w:t>[</w:t>
      </w:r>
      <w:proofErr w:type="gramEnd"/>
      <w:r w:rsidR="00683C4E">
        <w:rPr>
          <w:rFonts w:ascii="Book Antiqua" w:eastAsia="Times New Roman" w:hAnsi="Book Antiqua" w:cs="Arial"/>
          <w:noProof/>
          <w:sz w:val="24"/>
          <w:szCs w:val="24"/>
          <w:vertAlign w:val="superscript"/>
          <w:lang w:val="en-GB" w:eastAsia="en-AU"/>
        </w:rPr>
        <w:t>22,</w:t>
      </w:r>
      <w:r w:rsidRPr="00A35E86">
        <w:rPr>
          <w:rFonts w:ascii="Book Antiqua" w:eastAsia="Times New Roman" w:hAnsi="Book Antiqua" w:cs="Arial"/>
          <w:noProof/>
          <w:sz w:val="24"/>
          <w:szCs w:val="24"/>
          <w:vertAlign w:val="superscript"/>
          <w:lang w:val="en-GB" w:eastAsia="en-AU"/>
        </w:rPr>
        <w:t>23]</w:t>
      </w:r>
      <w:r w:rsidRPr="00A35E86">
        <w:rPr>
          <w:rFonts w:ascii="Book Antiqua" w:eastAsia="Times New Roman" w:hAnsi="Book Antiqua" w:cs="Arial"/>
          <w:sz w:val="24"/>
          <w:szCs w:val="24"/>
          <w:lang w:val="en-GB" w:eastAsia="en-AU"/>
        </w:rPr>
        <w:t>.</w:t>
      </w:r>
      <w:r w:rsidR="00A35E86" w:rsidRPr="00A35E86">
        <w:rPr>
          <w:rFonts w:ascii="Book Antiqua" w:eastAsia="Times New Roman" w:hAnsi="Book Antiqua" w:cs="Arial"/>
          <w:sz w:val="24"/>
          <w:szCs w:val="24"/>
          <w:lang w:val="en-GB" w:eastAsia="en-AU"/>
        </w:rPr>
        <w:t xml:space="preserve"> </w:t>
      </w:r>
      <w:r w:rsidRPr="00A35E86">
        <w:rPr>
          <w:rFonts w:ascii="Book Antiqua" w:eastAsia="Times New Roman" w:hAnsi="Book Antiqua" w:cs="Arial"/>
          <w:sz w:val="24"/>
          <w:szCs w:val="24"/>
          <w:lang w:val="en-GB" w:eastAsia="en-AU"/>
        </w:rPr>
        <w:t xml:space="preserve">Eisenhower </w:t>
      </w:r>
      <w:r w:rsidRPr="00A35E86">
        <w:rPr>
          <w:rFonts w:ascii="Book Antiqua" w:eastAsia="Times New Roman" w:hAnsi="Book Antiqua" w:cs="Arial"/>
          <w:i/>
          <w:sz w:val="24"/>
          <w:szCs w:val="24"/>
          <w:lang w:val="en-GB" w:eastAsia="en-AU"/>
        </w:rPr>
        <w:t xml:space="preserve">et </w:t>
      </w:r>
      <w:proofErr w:type="gramStart"/>
      <w:r w:rsidRPr="00A35E86">
        <w:rPr>
          <w:rFonts w:ascii="Book Antiqua" w:eastAsia="Times New Roman" w:hAnsi="Book Antiqua" w:cs="Arial"/>
          <w:i/>
          <w:sz w:val="24"/>
          <w:szCs w:val="24"/>
          <w:lang w:val="en-GB" w:eastAsia="en-AU"/>
        </w:rPr>
        <w:t>al</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22]</w:t>
      </w:r>
      <w:r w:rsidRPr="00A35E86">
        <w:rPr>
          <w:rFonts w:ascii="Book Antiqua" w:eastAsia="Times New Roman" w:hAnsi="Book Antiqua" w:cs="Arial"/>
          <w:sz w:val="24"/>
          <w:szCs w:val="24"/>
          <w:lang w:val="en-GB" w:eastAsia="en-AU"/>
        </w:rPr>
        <w:t xml:space="preserve"> examined the relationship between student–teacher relationship quality and externalizing behaviour problems for children with ASD in the first years of school. They found that children with ASD appeared to have poorer student-teacher relationships than those reported among typically developing children. Children in their study continued to have poor student-teacher relationships in new classrooms with new teachers, suggesting that the children’s behaviour might be the more significant contributor to the student-teacher relationship. </w:t>
      </w:r>
      <w:proofErr w:type="spellStart"/>
      <w:r w:rsidRPr="00A35E86">
        <w:rPr>
          <w:rFonts w:ascii="Book Antiqua" w:eastAsia="Times New Roman" w:hAnsi="Book Antiqua" w:cs="Arial"/>
          <w:sz w:val="24"/>
          <w:szCs w:val="24"/>
          <w:lang w:val="en-GB" w:eastAsia="en-AU"/>
        </w:rPr>
        <w:t>Prino</w:t>
      </w:r>
      <w:proofErr w:type="spellEnd"/>
      <w:r w:rsidRPr="00A35E86">
        <w:rPr>
          <w:rFonts w:ascii="Book Antiqua" w:eastAsia="Times New Roman" w:hAnsi="Book Antiqua" w:cs="Arial"/>
          <w:sz w:val="24"/>
          <w:szCs w:val="24"/>
          <w:lang w:val="en-GB" w:eastAsia="en-AU"/>
        </w:rPr>
        <w:t xml:space="preserve"> </w:t>
      </w:r>
      <w:r w:rsidR="00683C4E">
        <w:rPr>
          <w:rFonts w:ascii="Book Antiqua" w:eastAsia="Times New Roman" w:hAnsi="Book Antiqua" w:cs="Arial"/>
          <w:i/>
          <w:sz w:val="24"/>
          <w:szCs w:val="24"/>
          <w:lang w:val="en-GB" w:eastAsia="en-AU"/>
        </w:rPr>
        <w:t xml:space="preserve">et </w:t>
      </w:r>
      <w:proofErr w:type="gramStart"/>
      <w:r w:rsidR="00683C4E">
        <w:rPr>
          <w:rFonts w:ascii="Book Antiqua" w:eastAsia="Times New Roman" w:hAnsi="Book Antiqua" w:cs="Arial"/>
          <w:i/>
          <w:sz w:val="24"/>
          <w:szCs w:val="24"/>
          <w:lang w:val="en-GB" w:eastAsia="en-AU"/>
        </w:rPr>
        <w:t>al</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23]</w:t>
      </w:r>
      <w:r w:rsidRPr="00A35E86">
        <w:rPr>
          <w:rFonts w:ascii="Book Antiqua" w:eastAsia="Times New Roman" w:hAnsi="Book Antiqua" w:cs="Arial"/>
          <w:sz w:val="24"/>
          <w:szCs w:val="24"/>
          <w:lang w:val="en-GB" w:eastAsia="en-AU"/>
        </w:rPr>
        <w:t xml:space="preserve"> also found that </w:t>
      </w:r>
      <w:r w:rsidRPr="00A35E86">
        <w:rPr>
          <w:rFonts w:ascii="Book Antiqua" w:hAnsi="Book Antiqua" w:cs="Arial"/>
          <w:sz w:val="24"/>
          <w:szCs w:val="24"/>
        </w:rPr>
        <w:t>teachers’ relationships with children with ASD were more difficult than those they form with typically developing children, finding teachers reported higher conflict and less closeness with their students with ASD.</w:t>
      </w:r>
      <w:r w:rsidR="00A35E86" w:rsidRPr="00A35E86">
        <w:rPr>
          <w:rFonts w:ascii="Book Antiqua" w:hAnsi="Book Antiqua" w:cs="Arial"/>
          <w:sz w:val="24"/>
          <w:szCs w:val="24"/>
        </w:rPr>
        <w:t xml:space="preserve"> </w:t>
      </w:r>
    </w:p>
    <w:p w14:paraId="74C25E3F" w14:textId="148F6FC7" w:rsidR="00CB345B" w:rsidRDefault="00CB345B" w:rsidP="00683C4E">
      <w:pPr>
        <w:spacing w:after="0"/>
        <w:ind w:firstLineChars="100" w:firstLine="240"/>
        <w:contextualSpacing/>
        <w:jc w:val="both"/>
        <w:rPr>
          <w:rFonts w:ascii="Book Antiqua" w:eastAsia="宋体" w:hAnsi="Book Antiqua" w:cs="Arial"/>
          <w:sz w:val="24"/>
          <w:szCs w:val="24"/>
          <w:lang w:val="en-GB" w:eastAsia="zh-CN"/>
        </w:rPr>
      </w:pPr>
      <w:r w:rsidRPr="00A35E86">
        <w:rPr>
          <w:rFonts w:ascii="Book Antiqua" w:eastAsia="Times New Roman" w:hAnsi="Book Antiqua" w:cs="Arial"/>
          <w:sz w:val="24"/>
          <w:szCs w:val="24"/>
          <w:lang w:val="en-GB" w:eastAsia="en-AU"/>
        </w:rPr>
        <w:t>Overall, this research indicates that children with ASD appear to have externalising behaviours and self-regulation difficulties that affect their school engagement and their relationships with their teachers.</w:t>
      </w:r>
      <w:r w:rsidR="00A35E86" w:rsidRPr="00A35E86">
        <w:rPr>
          <w:rFonts w:ascii="Book Antiqua" w:eastAsia="Times New Roman" w:hAnsi="Book Antiqua" w:cs="Arial"/>
          <w:sz w:val="24"/>
          <w:szCs w:val="24"/>
          <w:lang w:val="en-GB" w:eastAsia="en-AU"/>
        </w:rPr>
        <w:t xml:space="preserve"> </w:t>
      </w:r>
    </w:p>
    <w:p w14:paraId="7110D8D8" w14:textId="77777777" w:rsidR="00683C4E" w:rsidRPr="00683C4E" w:rsidRDefault="00683C4E" w:rsidP="00683C4E">
      <w:pPr>
        <w:spacing w:after="0"/>
        <w:ind w:firstLineChars="100" w:firstLine="240"/>
        <w:contextualSpacing/>
        <w:jc w:val="both"/>
        <w:rPr>
          <w:rFonts w:ascii="Book Antiqua" w:eastAsia="宋体" w:hAnsi="Book Antiqua" w:cs="Arial"/>
          <w:sz w:val="24"/>
          <w:szCs w:val="24"/>
          <w:lang w:val="en-GB" w:eastAsia="zh-CN"/>
        </w:rPr>
      </w:pPr>
    </w:p>
    <w:p w14:paraId="5FA69105" w14:textId="7DC86B00"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School-</w:t>
      </w:r>
      <w:r w:rsidR="00683C4E" w:rsidRPr="00A35E86">
        <w:rPr>
          <w:rFonts w:ascii="Book Antiqua" w:hAnsi="Book Antiqua" w:cs="Arial"/>
          <w:b/>
          <w:i/>
          <w:sz w:val="24"/>
          <w:szCs w:val="24"/>
          <w:lang w:val="en-GB"/>
        </w:rPr>
        <w:t>based interventions</w:t>
      </w:r>
    </w:p>
    <w:p w14:paraId="141649A8" w14:textId="667948D3" w:rsidR="00CB345B" w:rsidRPr="00A35E86" w:rsidRDefault="00CB345B" w:rsidP="00A35E86">
      <w:pPr>
        <w:spacing w:after="0"/>
        <w:ind w:firstLine="0"/>
        <w:contextualSpacing/>
        <w:jc w:val="both"/>
        <w:rPr>
          <w:rFonts w:ascii="Book Antiqua" w:hAnsi="Book Antiqua" w:cs="Arial"/>
          <w:sz w:val="24"/>
          <w:szCs w:val="24"/>
          <w:lang w:val="en-GB"/>
        </w:rPr>
      </w:pPr>
      <w:r w:rsidRPr="00A35E86">
        <w:rPr>
          <w:rFonts w:ascii="Book Antiqua" w:hAnsi="Book Antiqua" w:cs="Arial"/>
          <w:sz w:val="24"/>
          <w:szCs w:val="24"/>
          <w:lang w:val="en-GB"/>
        </w:rPr>
        <w:t>Seven studies were identified that investigated the impact of school-based programs in the first years of school on children’s functioning.</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Five of these studies examined ABA-based and teacher trained interventions in school. Whalen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24]</w:t>
      </w:r>
      <w:r w:rsidRPr="00A35E86">
        <w:rPr>
          <w:rFonts w:ascii="Book Antiqua" w:hAnsi="Book Antiqua" w:cs="Arial"/>
          <w:sz w:val="24"/>
          <w:szCs w:val="24"/>
          <w:lang w:val="en-GB"/>
        </w:rPr>
        <w:t xml:space="preserve"> examined discrete trial format Computer Assisted Instruction intervention; </w:t>
      </w:r>
      <w:r w:rsidR="00683C4E">
        <w:rPr>
          <w:rFonts w:ascii="Book Antiqua" w:eastAsia="宋体" w:hAnsi="Book Antiqua" w:cs="Arial"/>
          <w:sz w:val="24"/>
          <w:szCs w:val="24"/>
          <w:lang w:val="en-GB" w:eastAsia="zh-CN"/>
        </w:rPr>
        <w:t>“</w:t>
      </w:r>
      <w:proofErr w:type="spellStart"/>
      <w:r w:rsidRPr="00A35E86">
        <w:rPr>
          <w:rFonts w:ascii="Book Antiqua" w:hAnsi="Book Antiqua" w:cs="Arial"/>
          <w:sz w:val="24"/>
          <w:szCs w:val="24"/>
          <w:lang w:val="en-GB"/>
        </w:rPr>
        <w:t>TeachTown</w:t>
      </w:r>
      <w:proofErr w:type="spellEnd"/>
      <w:r w:rsidRPr="00A35E86">
        <w:rPr>
          <w:rFonts w:ascii="Book Antiqua" w:hAnsi="Book Antiqua" w:cs="Arial"/>
          <w:sz w:val="24"/>
          <w:szCs w:val="24"/>
          <w:lang w:val="en-GB"/>
        </w:rPr>
        <w:t>: Basics</w:t>
      </w:r>
      <w:r w:rsidR="00683C4E">
        <w:rPr>
          <w:rFonts w:ascii="Book Antiqua" w:eastAsia="宋体" w:hAnsi="Book Antiqua" w:cs="Arial"/>
          <w:sz w:val="24"/>
          <w:szCs w:val="24"/>
          <w:lang w:val="en-GB" w:eastAsia="zh-CN"/>
        </w:rPr>
        <w:t>”</w:t>
      </w:r>
      <w:r w:rsidRPr="00A35E86">
        <w:rPr>
          <w:rFonts w:ascii="Book Antiqua" w:hAnsi="Book Antiqua" w:cs="Arial"/>
          <w:sz w:val="24"/>
          <w:szCs w:val="24"/>
          <w:lang w:val="en-GB"/>
        </w:rPr>
        <w:t xml:space="preserve">. This study found that children with ASD in the intervention program had higher language and cognitive skills than those who did not receive the intervention. However, this study did not examine broader social and behavioural skills. </w:t>
      </w:r>
    </w:p>
    <w:p w14:paraId="36146788" w14:textId="4DF416DD"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sz w:val="24"/>
          <w:szCs w:val="24"/>
          <w:lang w:val="en-GB"/>
        </w:rPr>
        <w:t>Two studies evaluated the effectiveness of an ABA-based behavioural school-based intervention program called Strategies for Teaching based Autism Research (STAR) which involves intensive teacher training and support with the intervention focusing on three processes; discrete trial training, pivotal response training, and teaching within functional routines</w:t>
      </w:r>
      <w:r w:rsidR="00683C4E">
        <w:rPr>
          <w:rFonts w:ascii="Book Antiqua" w:hAnsi="Book Antiqua" w:cs="Arial"/>
          <w:noProof/>
          <w:sz w:val="24"/>
          <w:szCs w:val="24"/>
          <w:vertAlign w:val="superscript"/>
          <w:lang w:val="en-GB"/>
        </w:rPr>
        <w:t>[25,</w:t>
      </w:r>
      <w:r w:rsidRPr="00A35E86">
        <w:rPr>
          <w:rFonts w:ascii="Book Antiqua" w:hAnsi="Book Antiqua" w:cs="Arial"/>
          <w:noProof/>
          <w:sz w:val="24"/>
          <w:szCs w:val="24"/>
          <w:vertAlign w:val="superscript"/>
          <w:lang w:val="en-GB"/>
        </w:rPr>
        <w:t>26]</w:t>
      </w:r>
      <w:r w:rsidRPr="00A35E86">
        <w:rPr>
          <w:rFonts w:ascii="Book Antiqua" w:hAnsi="Book Antiqua" w:cs="Arial"/>
          <w:sz w:val="24"/>
          <w:szCs w:val="24"/>
          <w:lang w:val="en-GB"/>
        </w:rPr>
        <w:t xml:space="preserve">. This program also targeted language, academic, social skills, and adaptive daily living skills. Locke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26]</w:t>
      </w:r>
      <w:r w:rsidRPr="00A35E86">
        <w:rPr>
          <w:rFonts w:ascii="Book Antiqua" w:hAnsi="Book Antiqua" w:cs="Arial"/>
          <w:sz w:val="24"/>
          <w:szCs w:val="24"/>
          <w:lang w:val="en-GB"/>
        </w:rPr>
        <w:t xml:space="preserve"> found that while children in the program had a modest improvement in their cognitive abilities, there was no improvement in their social functioning. </w:t>
      </w:r>
      <w:proofErr w:type="spellStart"/>
      <w:r w:rsidRPr="00A35E86">
        <w:rPr>
          <w:rFonts w:ascii="Book Antiqua" w:hAnsi="Book Antiqua" w:cs="Arial"/>
          <w:sz w:val="24"/>
          <w:szCs w:val="24"/>
          <w:lang w:val="en-GB"/>
        </w:rPr>
        <w:t>Pellecchia</w:t>
      </w:r>
      <w:proofErr w:type="spellEnd"/>
      <w:r w:rsidRPr="00A35E86">
        <w:rPr>
          <w:rFonts w:ascii="Book Antiqua" w:hAnsi="Book Antiqua" w:cs="Arial"/>
          <w:sz w:val="24"/>
          <w:szCs w:val="24"/>
          <w:lang w:val="en-GB"/>
        </w:rPr>
        <w:t xml:space="preserv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25]</w:t>
      </w:r>
      <w:r w:rsidRPr="00A35E86">
        <w:rPr>
          <w:rFonts w:ascii="Book Antiqua" w:hAnsi="Book Antiqua" w:cs="Arial"/>
          <w:sz w:val="24"/>
          <w:szCs w:val="24"/>
          <w:lang w:val="en-GB"/>
        </w:rPr>
        <w:t xml:space="preserve"> examined child characteristics that were associated with these cognitive gains. They reported </w:t>
      </w:r>
      <w:r w:rsidRPr="00A35E86">
        <w:rPr>
          <w:rFonts w:ascii="Book Antiqua" w:hAnsi="Book Antiqua" w:cs="Arial"/>
          <w:sz w:val="24"/>
          <w:szCs w:val="24"/>
          <w:lang w:val="en-GB"/>
        </w:rPr>
        <w:lastRenderedPageBreak/>
        <w:t>that children in the program who had social anxiety symptoms, such as social avoidance and social fearfulness, made the least gains in their cognitive abilities. Given the fact that ASD and anxiety commonly co-exist, the authors suggested that it is important to identify children at risk of poor school adjustment and ensure that school-based intervention practices incorporate an anxiety-</w:t>
      </w:r>
      <w:proofErr w:type="gramStart"/>
      <w:r w:rsidRPr="00A35E86">
        <w:rPr>
          <w:rFonts w:ascii="Book Antiqua" w:hAnsi="Book Antiqua" w:cs="Arial"/>
          <w:sz w:val="24"/>
          <w:szCs w:val="24"/>
          <w:lang w:val="en-GB"/>
        </w:rPr>
        <w:t>focus</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25]</w:t>
      </w:r>
      <w:r w:rsidRPr="00A35E86">
        <w:rPr>
          <w:rFonts w:ascii="Book Antiqua" w:hAnsi="Book Antiqua" w:cs="Arial"/>
          <w:sz w:val="24"/>
          <w:szCs w:val="24"/>
          <w:lang w:val="en-GB"/>
        </w:rPr>
        <w:t xml:space="preserve">. </w:t>
      </w:r>
    </w:p>
    <w:p w14:paraId="47D49A68" w14:textId="281DFFA4" w:rsidR="00CB345B" w:rsidRPr="00A35E86" w:rsidRDefault="00CB345B" w:rsidP="00683C4E">
      <w:pPr>
        <w:spacing w:after="0"/>
        <w:ind w:firstLineChars="100" w:firstLine="240"/>
        <w:contextualSpacing/>
        <w:jc w:val="both"/>
        <w:rPr>
          <w:rFonts w:ascii="Book Antiqua" w:hAnsi="Book Antiqua" w:cs="Arial"/>
          <w:sz w:val="24"/>
          <w:szCs w:val="24"/>
          <w:lang w:val="en-GB"/>
        </w:rPr>
      </w:pPr>
      <w:proofErr w:type="spellStart"/>
      <w:r w:rsidRPr="00A35E86">
        <w:rPr>
          <w:rFonts w:ascii="Book Antiqua" w:hAnsi="Book Antiqua" w:cs="Arial"/>
          <w:sz w:val="24"/>
          <w:szCs w:val="24"/>
          <w:lang w:val="en-GB"/>
        </w:rPr>
        <w:t>Sainato</w:t>
      </w:r>
      <w:proofErr w:type="spellEnd"/>
      <w:r w:rsidRPr="00A35E86">
        <w:rPr>
          <w:rFonts w:ascii="Book Antiqua" w:hAnsi="Book Antiqua" w:cs="Arial"/>
          <w:sz w:val="24"/>
          <w:szCs w:val="24"/>
          <w:lang w:val="en-GB"/>
        </w:rPr>
        <w:t xml:space="preserv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27]</w:t>
      </w:r>
      <w:r w:rsidR="00683C4E">
        <w:rPr>
          <w:rFonts w:ascii="Book Antiqua" w:eastAsia="宋体" w:hAnsi="Book Antiqua" w:cs="Arial" w:hint="eastAsia"/>
          <w:noProof/>
          <w:sz w:val="24"/>
          <w:szCs w:val="24"/>
          <w:vertAlign w:val="superscript"/>
          <w:lang w:val="en-GB" w:eastAsia="zh-CN"/>
        </w:rPr>
        <w:t xml:space="preserve"> </w:t>
      </w:r>
      <w:r w:rsidRPr="00A35E86">
        <w:rPr>
          <w:rFonts w:ascii="Book Antiqua" w:hAnsi="Book Antiqua" w:cs="Arial"/>
          <w:sz w:val="24"/>
          <w:szCs w:val="24"/>
          <w:lang w:val="en-GB"/>
        </w:rPr>
        <w:t>examined a school-based intervention with fully trained teachers that centred on full inclusion of children with ASD with their typically developing peers without individually assigned teaching aides.</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They developed a model kindergarten classroom that was organised to support a wide range of diverse learning needs for all children. Both children with ASD and typically developing peers experienced the same learning environment, curriculum and behaviour management. Children with ASD in the model classrooms made significant gains in a number of areas including performance IQ, academic achievement and language, while children in mainstream classrooms either did not improve or in some cases their scores decreased</w:t>
      </w:r>
      <w:r w:rsidRPr="00A35E86">
        <w:rPr>
          <w:rFonts w:ascii="Book Antiqua" w:hAnsi="Book Antiqua" w:cs="Arial"/>
          <w:noProof/>
          <w:sz w:val="24"/>
          <w:szCs w:val="24"/>
          <w:vertAlign w:val="superscript"/>
          <w:lang w:val="en-GB"/>
        </w:rPr>
        <w:t>[27]</w:t>
      </w:r>
      <w:r w:rsidRPr="00A35E86">
        <w:rPr>
          <w:rFonts w:ascii="Book Antiqua" w:hAnsi="Book Antiqua" w:cs="Arial"/>
          <w:sz w:val="24"/>
          <w:szCs w:val="24"/>
          <w:lang w:val="en-GB"/>
        </w:rPr>
        <w:t>. However, there were no significant differences between the groups in adaptive behaviour and socialisation.</w:t>
      </w:r>
    </w:p>
    <w:p w14:paraId="423464FE" w14:textId="23AA006D"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sz w:val="24"/>
          <w:szCs w:val="24"/>
          <w:lang w:val="en-GB"/>
        </w:rPr>
        <w:t xml:space="preserve">Another school-based ABA intervention program was evaluated by </w:t>
      </w:r>
      <w:proofErr w:type="spellStart"/>
      <w:r w:rsidRPr="00A35E86">
        <w:rPr>
          <w:rFonts w:ascii="Book Antiqua" w:hAnsi="Book Antiqua" w:cs="Arial"/>
          <w:sz w:val="24"/>
          <w:szCs w:val="24"/>
          <w:lang w:val="en-GB"/>
        </w:rPr>
        <w:t>Grindle</w:t>
      </w:r>
      <w:proofErr w:type="spellEnd"/>
      <w:r w:rsidRPr="00A35E86">
        <w:rPr>
          <w:rFonts w:ascii="Book Antiqua" w:hAnsi="Book Antiqua" w:cs="Arial"/>
          <w:sz w:val="24"/>
          <w:szCs w:val="24"/>
          <w:lang w:val="en-GB"/>
        </w:rPr>
        <w:t xml:space="preserv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10]</w:t>
      </w:r>
      <w:r w:rsidRPr="00A35E86">
        <w:rPr>
          <w:rFonts w:ascii="Book Antiqua" w:hAnsi="Book Antiqua" w:cs="Arial"/>
          <w:sz w:val="24"/>
          <w:szCs w:val="24"/>
          <w:lang w:val="en-GB"/>
        </w:rPr>
        <w:t>. This program specifically focused on targeting socialisation in the second year of the intervention.</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Eleven children with ASD were in ABA-supported classrooms that approximated the mainstream timetable integrating children with their typically developing peers during breaks and extra-curricular activities. Children in the ABA-based intervention group made considerable gains in almost all areas except for socialisation in their first </w:t>
      </w:r>
      <w:proofErr w:type="gramStart"/>
      <w:r w:rsidRPr="00A35E86">
        <w:rPr>
          <w:rFonts w:ascii="Book Antiqua" w:hAnsi="Book Antiqua" w:cs="Arial"/>
          <w:sz w:val="24"/>
          <w:szCs w:val="24"/>
          <w:lang w:val="en-GB"/>
        </w:rPr>
        <w:t>year</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10]</w:t>
      </w:r>
      <w:r w:rsidRPr="00A35E86">
        <w:rPr>
          <w:rFonts w:ascii="Book Antiqua" w:hAnsi="Book Antiqua" w:cs="Arial"/>
          <w:sz w:val="24"/>
          <w:szCs w:val="24"/>
          <w:lang w:val="en-GB"/>
        </w:rPr>
        <w:t>.</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However, the focus of the intervention shifted in the second year to socialisation and communication, with the majority of children spending more time in mainstream classrooms. Children in the ABA-based program displayed a substantial improvement in daily living skills and socialisation skills in the second year, while their IQ remained stable. Overall, children in the ABA-based intervention made significantly more progress in their daily living and socialisation than children in the comparison group. However, </w:t>
      </w:r>
      <w:proofErr w:type="gramStart"/>
      <w:r w:rsidRPr="00A35E86">
        <w:rPr>
          <w:rFonts w:ascii="Book Antiqua" w:hAnsi="Book Antiqua" w:cs="Arial"/>
          <w:sz w:val="24"/>
          <w:szCs w:val="24"/>
          <w:lang w:val="en-GB"/>
        </w:rPr>
        <w:t>the was</w:t>
      </w:r>
      <w:proofErr w:type="gramEnd"/>
      <w:r w:rsidRPr="00A35E86">
        <w:rPr>
          <w:rFonts w:ascii="Book Antiqua" w:hAnsi="Book Antiqua" w:cs="Arial"/>
          <w:sz w:val="24"/>
          <w:szCs w:val="24"/>
          <w:lang w:val="en-GB"/>
        </w:rPr>
        <w:t xml:space="preserve"> no significant difference between the groups in academic progress. Nevertheless, after two years in the intervention program children with ASD remained predominately in the specialised support classrooms, only spending at most 6 h a week in mainstream </w:t>
      </w:r>
      <w:proofErr w:type="gramStart"/>
      <w:r w:rsidRPr="00A35E86">
        <w:rPr>
          <w:rFonts w:ascii="Book Antiqua" w:hAnsi="Book Antiqua" w:cs="Arial"/>
          <w:sz w:val="24"/>
          <w:szCs w:val="24"/>
          <w:lang w:val="en-GB"/>
        </w:rPr>
        <w:t>classes</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10]</w:t>
      </w:r>
      <w:r w:rsidRPr="00A35E86">
        <w:rPr>
          <w:rFonts w:ascii="Book Antiqua" w:hAnsi="Book Antiqua" w:cs="Arial"/>
          <w:sz w:val="24"/>
          <w:szCs w:val="24"/>
          <w:lang w:val="en-GB"/>
        </w:rPr>
        <w:t xml:space="preserve">. </w:t>
      </w:r>
    </w:p>
    <w:p w14:paraId="6F133C9D" w14:textId="6802F2EF"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sz w:val="24"/>
          <w:szCs w:val="24"/>
          <w:lang w:val="en-GB"/>
        </w:rPr>
        <w:lastRenderedPageBreak/>
        <w:t>Consequently, it seems that children with ASD may require more than instruction and inclusion to improve their social skills and interactions with their typically developing peers. Only one study was identified that examined school-based interventions that used combination of direct instruction and peer-mediated approaches.</w:t>
      </w:r>
      <w:r w:rsidR="00A35E86" w:rsidRPr="00A35E86">
        <w:rPr>
          <w:rFonts w:ascii="Book Antiqua" w:hAnsi="Book Antiqua" w:cs="Arial"/>
          <w:sz w:val="24"/>
          <w:szCs w:val="24"/>
          <w:lang w:val="en-GB"/>
        </w:rPr>
        <w:t xml:space="preserve"> </w:t>
      </w:r>
      <w:r w:rsidRPr="00A35E86">
        <w:rPr>
          <w:rFonts w:ascii="Book Antiqua" w:hAnsi="Book Antiqua" w:cs="Arial"/>
          <w:noProof/>
          <w:sz w:val="24"/>
          <w:szCs w:val="24"/>
          <w:lang w:val="en-GB"/>
        </w:rPr>
        <w:t xml:space="preserve">Kamps </w:t>
      </w:r>
      <w:r w:rsidRPr="00A35E86">
        <w:rPr>
          <w:rFonts w:ascii="Book Antiqua" w:hAnsi="Book Antiqua" w:cs="Arial"/>
          <w:i/>
          <w:noProof/>
          <w:sz w:val="24"/>
          <w:szCs w:val="24"/>
          <w:lang w:val="en-GB"/>
        </w:rPr>
        <w:t>et al</w:t>
      </w:r>
      <w:r w:rsidRPr="00683C4E">
        <w:rPr>
          <w:rFonts w:ascii="Book Antiqua" w:hAnsi="Book Antiqua" w:cs="Arial"/>
          <w:noProof/>
          <w:sz w:val="24"/>
          <w:szCs w:val="24"/>
          <w:vertAlign w:val="superscript"/>
          <w:lang w:val="en-GB"/>
        </w:rPr>
        <w:t>[11]</w:t>
      </w:r>
      <w:r w:rsidRPr="00A35E86">
        <w:rPr>
          <w:rFonts w:ascii="Book Antiqua" w:hAnsi="Book Antiqua" w:cs="Arial"/>
          <w:sz w:val="24"/>
          <w:szCs w:val="24"/>
          <w:lang w:val="en-GB"/>
        </w:rPr>
        <w:t xml:space="preserve"> randomised controlled study found that children from the intervention group were observed in natural settings to make more social initiations and frequency of communication with their peers than children in the education as usual group. Children in the intervention group also appeared to make greater gains in all areas of their language, communication and social skills than children in the comparison </w:t>
      </w:r>
      <w:proofErr w:type="gramStart"/>
      <w:r w:rsidRPr="00A35E86">
        <w:rPr>
          <w:rFonts w:ascii="Book Antiqua" w:hAnsi="Book Antiqua" w:cs="Arial"/>
          <w:sz w:val="24"/>
          <w:szCs w:val="24"/>
          <w:lang w:val="en-GB"/>
        </w:rPr>
        <w:t>group</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11]</w:t>
      </w:r>
      <w:r w:rsidRPr="00A35E86">
        <w:rPr>
          <w:rFonts w:ascii="Book Antiqua" w:hAnsi="Book Antiqua" w:cs="Arial"/>
          <w:sz w:val="24"/>
          <w:szCs w:val="24"/>
          <w:lang w:val="en-GB"/>
        </w:rPr>
        <w:t>. Therefore, it appears that children with ASD may make the greatest gains in their socialisation when they have direct and structured interactions with their typically developing peers that generalise out to other settings.</w:t>
      </w:r>
      <w:r w:rsidR="00A35E86" w:rsidRPr="00A35E86">
        <w:rPr>
          <w:rFonts w:ascii="Book Antiqua" w:hAnsi="Book Antiqua" w:cs="Arial"/>
          <w:sz w:val="24"/>
          <w:szCs w:val="24"/>
          <w:lang w:val="en-GB"/>
        </w:rPr>
        <w:t xml:space="preserve"> </w:t>
      </w:r>
    </w:p>
    <w:p w14:paraId="500932CB" w14:textId="6ADEF41C" w:rsidR="00CB345B" w:rsidRPr="00A35E86" w:rsidRDefault="00CB345B" w:rsidP="00683C4E">
      <w:pPr>
        <w:spacing w:after="0"/>
        <w:ind w:firstLineChars="100" w:firstLine="240"/>
        <w:contextualSpacing/>
        <w:jc w:val="both"/>
        <w:rPr>
          <w:rFonts w:ascii="Book Antiqua" w:hAnsi="Book Antiqua" w:cs="Arial"/>
          <w:sz w:val="24"/>
          <w:szCs w:val="24"/>
        </w:rPr>
      </w:pPr>
      <w:r w:rsidRPr="00A35E86">
        <w:rPr>
          <w:rFonts w:ascii="Book Antiqua" w:hAnsi="Book Antiqua" w:cs="Arial"/>
          <w:sz w:val="24"/>
          <w:szCs w:val="24"/>
        </w:rPr>
        <w:t xml:space="preserve">One final study was identified that looked at special education services in the first years more generally. </w:t>
      </w:r>
      <w:r w:rsidR="00683C4E">
        <w:rPr>
          <w:rFonts w:ascii="Book Antiqua" w:hAnsi="Book Antiqua" w:cs="Arial"/>
          <w:noProof/>
          <w:sz w:val="24"/>
          <w:szCs w:val="24"/>
        </w:rPr>
        <w:t>McKeating</w:t>
      </w:r>
      <w:r w:rsidRPr="00A35E86">
        <w:rPr>
          <w:rFonts w:ascii="Book Antiqua" w:hAnsi="Book Antiqua" w:cs="Arial"/>
          <w:noProof/>
          <w:sz w:val="24"/>
          <w:szCs w:val="24"/>
          <w:vertAlign w:val="superscript"/>
        </w:rPr>
        <w:t>[28]</w:t>
      </w:r>
      <w:r w:rsidRPr="00A35E86">
        <w:rPr>
          <w:rFonts w:ascii="Book Antiqua" w:hAnsi="Book Antiqua" w:cs="Arial"/>
          <w:sz w:val="24"/>
          <w:szCs w:val="24"/>
        </w:rPr>
        <w:t xml:space="preserve"> found that children with ASD who attended full-time special education services made the largest gains in their behaviour and sociability, but not in communication, sensory or cognitive domains.</w:t>
      </w:r>
      <w:r w:rsidR="00A35E86" w:rsidRPr="00A35E86">
        <w:rPr>
          <w:rFonts w:ascii="Book Antiqua" w:hAnsi="Book Antiqua" w:cs="Arial"/>
          <w:sz w:val="24"/>
          <w:szCs w:val="24"/>
        </w:rPr>
        <w:t xml:space="preserve"> </w:t>
      </w:r>
    </w:p>
    <w:p w14:paraId="0BEE74FC" w14:textId="0647D3FB" w:rsidR="00CB345B" w:rsidRPr="00A35E86" w:rsidRDefault="00CB345B" w:rsidP="00683C4E">
      <w:pPr>
        <w:spacing w:after="0"/>
        <w:ind w:firstLineChars="100" w:firstLine="240"/>
        <w:contextualSpacing/>
        <w:jc w:val="both"/>
        <w:rPr>
          <w:rFonts w:ascii="Book Antiqua" w:hAnsi="Book Antiqua" w:cs="Arial"/>
          <w:sz w:val="24"/>
          <w:szCs w:val="24"/>
          <w:lang w:val="en-GB"/>
        </w:rPr>
      </w:pPr>
      <w:r w:rsidRPr="00A35E86">
        <w:rPr>
          <w:rFonts w:ascii="Book Antiqua" w:hAnsi="Book Antiqua" w:cs="Arial"/>
          <w:sz w:val="24"/>
          <w:szCs w:val="24"/>
          <w:lang w:val="en-GB"/>
        </w:rPr>
        <w:t>Therefore while school-based behavioural interventions appear to improve many skills and behaviours such as cognitive, language and daily living skills, children with ASD need to adjust and develop in the school environment, these interventions alone do not improve socialisation and peer inclusion for these children.</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There is a preliminary suggestion from </w:t>
      </w:r>
      <w:proofErr w:type="spellStart"/>
      <w:r w:rsidRPr="00A35E86">
        <w:rPr>
          <w:rFonts w:ascii="Book Antiqua" w:hAnsi="Book Antiqua" w:cs="Arial"/>
          <w:sz w:val="24"/>
          <w:szCs w:val="24"/>
          <w:lang w:val="en-GB"/>
        </w:rPr>
        <w:t>Kamps</w:t>
      </w:r>
      <w:proofErr w:type="spellEnd"/>
      <w:r w:rsidRPr="00A35E86">
        <w:rPr>
          <w:rFonts w:ascii="Book Antiqua" w:hAnsi="Book Antiqua" w:cs="Arial"/>
          <w:sz w:val="24"/>
          <w:szCs w:val="24"/>
          <w:lang w:val="en-GB"/>
        </w:rPr>
        <w:t xml:space="preserve"> </w:t>
      </w:r>
      <w:r w:rsidRPr="00A35E86">
        <w:rPr>
          <w:rFonts w:ascii="Book Antiqua" w:hAnsi="Book Antiqua" w:cs="Arial"/>
          <w:i/>
          <w:sz w:val="24"/>
          <w:szCs w:val="24"/>
          <w:lang w:val="en-GB"/>
        </w:rPr>
        <w:t xml:space="preserve">et </w:t>
      </w:r>
      <w:proofErr w:type="gramStart"/>
      <w:r w:rsidRPr="00A35E86">
        <w:rPr>
          <w:rFonts w:ascii="Book Antiqua" w:hAnsi="Book Antiqua" w:cs="Arial"/>
          <w:i/>
          <w:sz w:val="24"/>
          <w:szCs w:val="24"/>
          <w:lang w:val="en-GB"/>
        </w:rPr>
        <w:t>al</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11]</w:t>
      </w:r>
      <w:r w:rsidR="00683C4E">
        <w:rPr>
          <w:rFonts w:ascii="Book Antiqua" w:eastAsia="宋体" w:hAnsi="Book Antiqua" w:cs="Arial" w:hint="eastAsia"/>
          <w:noProof/>
          <w:sz w:val="24"/>
          <w:szCs w:val="24"/>
          <w:vertAlign w:val="superscript"/>
          <w:lang w:val="en-GB" w:eastAsia="zh-CN"/>
        </w:rPr>
        <w:t xml:space="preserve"> </w:t>
      </w:r>
      <w:r w:rsidRPr="00A35E86">
        <w:rPr>
          <w:rFonts w:ascii="Book Antiqua" w:hAnsi="Book Antiqua" w:cs="Arial"/>
          <w:sz w:val="24"/>
          <w:szCs w:val="24"/>
          <w:lang w:val="en-GB"/>
        </w:rPr>
        <w:t xml:space="preserve">that school-based interventions incorporating direct instruction and peer-mediated interactions can assist children with ASD in developing vital social skills for a positive transition to the school environment. </w:t>
      </w:r>
    </w:p>
    <w:p w14:paraId="560A95DA" w14:textId="77777777" w:rsidR="00CB345B" w:rsidRPr="00A35E86" w:rsidRDefault="00CB345B" w:rsidP="00A35E86">
      <w:pPr>
        <w:spacing w:after="0"/>
        <w:ind w:firstLine="0"/>
        <w:contextualSpacing/>
        <w:jc w:val="both"/>
        <w:rPr>
          <w:rFonts w:ascii="Book Antiqua" w:hAnsi="Book Antiqua" w:cs="Arial"/>
          <w:sz w:val="24"/>
          <w:szCs w:val="24"/>
        </w:rPr>
      </w:pPr>
    </w:p>
    <w:p w14:paraId="6F23AFC6" w14:textId="5656619E" w:rsidR="00CB345B" w:rsidRPr="00A35E86" w:rsidRDefault="00683C4E" w:rsidP="00A35E86">
      <w:pPr>
        <w:spacing w:after="0"/>
        <w:ind w:firstLine="0"/>
        <w:contextualSpacing/>
        <w:jc w:val="both"/>
        <w:rPr>
          <w:rFonts w:ascii="Book Antiqua" w:hAnsi="Book Antiqua" w:cs="Arial"/>
          <w:b/>
          <w:sz w:val="24"/>
          <w:szCs w:val="24"/>
          <w:lang w:val="en-GB"/>
        </w:rPr>
      </w:pPr>
      <w:r w:rsidRPr="00A35E86">
        <w:rPr>
          <w:rFonts w:ascii="Book Antiqua" w:hAnsi="Book Antiqua" w:cs="Arial"/>
          <w:b/>
          <w:sz w:val="24"/>
          <w:szCs w:val="24"/>
          <w:lang w:val="en-GB"/>
        </w:rPr>
        <w:t>DISCUSSION</w:t>
      </w:r>
    </w:p>
    <w:p w14:paraId="471B2821" w14:textId="6CB33595"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sz w:val="24"/>
          <w:szCs w:val="24"/>
        </w:rPr>
        <w:t>Currently, there is a lack of systematic longitudinal studies evaluating the success of evidence based school transition programs for children with ASD.</w:t>
      </w:r>
      <w:r w:rsidR="00A35E86" w:rsidRPr="00A35E86">
        <w:rPr>
          <w:rFonts w:ascii="Book Antiqua" w:hAnsi="Book Antiqua" w:cs="Arial"/>
          <w:sz w:val="24"/>
          <w:szCs w:val="24"/>
        </w:rPr>
        <w:t xml:space="preserve"> </w:t>
      </w:r>
      <w:r w:rsidRPr="00A35E86">
        <w:rPr>
          <w:rFonts w:ascii="Book Antiqua" w:hAnsi="Book Antiqua" w:cs="Arial"/>
          <w:sz w:val="24"/>
          <w:szCs w:val="24"/>
        </w:rPr>
        <w:t>There are number of reasons for this.</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First, research on the school transition process for children with ASD is sparse and disparate, particularly in relation to school readiness. Only one study based on ABA specifically examined a school readiness intervention </w:t>
      </w:r>
      <w:proofErr w:type="gramStart"/>
      <w:r w:rsidRPr="00A35E86">
        <w:rPr>
          <w:rFonts w:ascii="Book Antiqua" w:hAnsi="Book Antiqua" w:cs="Arial"/>
          <w:sz w:val="24"/>
          <w:szCs w:val="24"/>
        </w:rPr>
        <w:lastRenderedPageBreak/>
        <w:t>program</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17]</w:t>
      </w:r>
      <w:r w:rsidRPr="00A35E86">
        <w:rPr>
          <w:rFonts w:ascii="Book Antiqua" w:hAnsi="Book Antiqua" w:cs="Arial"/>
          <w:sz w:val="24"/>
          <w:szCs w:val="24"/>
        </w:rPr>
        <w:t>. This study suggested that behavioural-based intervention programs in preschool may not provide children with ASD with the social skills they need to socialise with their peers in primary school.</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This was also evident in school based intervention programs in the early years of school. However, while these behavioural and instructional school–based intervention programs appear to improve skills in a number of areas for school success, such as learning and cognition, behaviour and adaptive living skills, they do not appear to target peer inclusion and </w:t>
      </w:r>
      <w:proofErr w:type="gramStart"/>
      <w:r w:rsidRPr="00A35E86">
        <w:rPr>
          <w:rFonts w:ascii="Book Antiqua" w:hAnsi="Book Antiqua" w:cs="Arial"/>
          <w:sz w:val="24"/>
          <w:szCs w:val="24"/>
        </w:rPr>
        <w:t>socialisation</w:t>
      </w:r>
      <w:r w:rsidR="00683C4E">
        <w:rPr>
          <w:rFonts w:ascii="Book Antiqua" w:hAnsi="Book Antiqua" w:cs="Arial"/>
          <w:noProof/>
          <w:sz w:val="24"/>
          <w:szCs w:val="24"/>
          <w:vertAlign w:val="superscript"/>
        </w:rPr>
        <w:t>[</w:t>
      </w:r>
      <w:proofErr w:type="gramEnd"/>
      <w:r w:rsidR="00683C4E">
        <w:rPr>
          <w:rFonts w:ascii="Book Antiqua" w:hAnsi="Book Antiqua" w:cs="Arial"/>
          <w:noProof/>
          <w:sz w:val="24"/>
          <w:szCs w:val="24"/>
          <w:vertAlign w:val="superscript"/>
        </w:rPr>
        <w:t>10,25,</w:t>
      </w:r>
      <w:r w:rsidRPr="00A35E86">
        <w:rPr>
          <w:rFonts w:ascii="Book Antiqua" w:hAnsi="Book Antiqua" w:cs="Arial"/>
          <w:noProof/>
          <w:sz w:val="24"/>
          <w:szCs w:val="24"/>
          <w:vertAlign w:val="superscript"/>
        </w:rPr>
        <w:t>26]</w:t>
      </w:r>
      <w:r w:rsidRPr="00A35E86">
        <w:rPr>
          <w:rFonts w:ascii="Book Antiqua" w:hAnsi="Book Antiqua" w:cs="Arial"/>
          <w:sz w:val="24"/>
          <w:szCs w:val="24"/>
        </w:rPr>
        <w:t xml:space="preserve">. The results of one study suggested that peer modelling and instruction in the first year of school may help children with ASD form positive relationships with their peers and improve their </w:t>
      </w:r>
      <w:proofErr w:type="gramStart"/>
      <w:r w:rsidRPr="00A35E86">
        <w:rPr>
          <w:rFonts w:ascii="Book Antiqua" w:hAnsi="Book Antiqua" w:cs="Arial"/>
          <w:sz w:val="24"/>
          <w:szCs w:val="24"/>
        </w:rPr>
        <w:t>socialisation</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11]</w:t>
      </w:r>
      <w:r w:rsidRPr="00A35E86">
        <w:rPr>
          <w:rFonts w:ascii="Book Antiqua" w:hAnsi="Book Antiqua" w:cs="Arial"/>
          <w:sz w:val="24"/>
          <w:szCs w:val="24"/>
        </w:rPr>
        <w:t>.</w:t>
      </w:r>
      <w:r w:rsidR="00A35E86" w:rsidRPr="00A35E86">
        <w:rPr>
          <w:rFonts w:ascii="Book Antiqua" w:hAnsi="Book Antiqua" w:cs="Arial"/>
          <w:sz w:val="24"/>
          <w:szCs w:val="24"/>
        </w:rPr>
        <w:t xml:space="preserve"> </w:t>
      </w:r>
      <w:r w:rsidRPr="00A35E86">
        <w:rPr>
          <w:rFonts w:ascii="Book Antiqua" w:hAnsi="Book Antiqua" w:cs="Arial"/>
          <w:sz w:val="24"/>
          <w:szCs w:val="24"/>
        </w:rPr>
        <w:t>Therefore, incorporating peer modelling and social instruction into behavioural interventions may provide the best support for children with ASD when transitioning to school.</w:t>
      </w:r>
    </w:p>
    <w:p w14:paraId="77DF54B9" w14:textId="34FD13A1" w:rsidR="00CB345B" w:rsidRDefault="00CB345B" w:rsidP="00683C4E">
      <w:pPr>
        <w:spacing w:after="0"/>
        <w:ind w:firstLineChars="100" w:firstLine="240"/>
        <w:contextualSpacing/>
        <w:jc w:val="both"/>
        <w:rPr>
          <w:rFonts w:ascii="Book Antiqua" w:eastAsia="宋体" w:hAnsi="Book Antiqua" w:cs="Arial"/>
          <w:sz w:val="24"/>
          <w:szCs w:val="24"/>
          <w:lang w:val="en-GB" w:eastAsia="zh-CN"/>
        </w:rPr>
      </w:pPr>
      <w:r w:rsidRPr="00A35E86">
        <w:rPr>
          <w:rFonts w:ascii="Book Antiqua" w:hAnsi="Book Antiqua" w:cs="Arial"/>
          <w:sz w:val="24"/>
          <w:szCs w:val="24"/>
        </w:rPr>
        <w:t xml:space="preserve">Children with ASD present with unique </w:t>
      </w:r>
      <w:r w:rsidRPr="00A35E86">
        <w:rPr>
          <w:rFonts w:ascii="Book Antiqua" w:hAnsi="Book Antiqua" w:cs="Arial"/>
          <w:sz w:val="24"/>
          <w:szCs w:val="24"/>
          <w:lang w:val="en-GB"/>
        </w:rPr>
        <w:t xml:space="preserve">social and communication deficits and behavioural difficulties, which can present unique learning and adjustment </w:t>
      </w:r>
      <w:proofErr w:type="gramStart"/>
      <w:r w:rsidRPr="00A35E86">
        <w:rPr>
          <w:rFonts w:ascii="Book Antiqua" w:hAnsi="Book Antiqua" w:cs="Arial"/>
          <w:sz w:val="24"/>
          <w:szCs w:val="24"/>
          <w:lang w:val="en-GB"/>
        </w:rPr>
        <w:t>challenges</w:t>
      </w:r>
      <w:r w:rsidRPr="00A35E86">
        <w:rPr>
          <w:rFonts w:ascii="Book Antiqua" w:hAnsi="Book Antiqua" w:cs="Arial"/>
          <w:noProof/>
          <w:sz w:val="24"/>
          <w:szCs w:val="24"/>
          <w:vertAlign w:val="superscript"/>
          <w:lang w:val="en-GB"/>
        </w:rPr>
        <w:t>[</w:t>
      </w:r>
      <w:proofErr w:type="gramEnd"/>
      <w:r w:rsidRPr="00A35E86">
        <w:rPr>
          <w:rFonts w:ascii="Book Antiqua" w:hAnsi="Book Antiqua" w:cs="Arial"/>
          <w:noProof/>
          <w:sz w:val="24"/>
          <w:szCs w:val="24"/>
          <w:vertAlign w:val="superscript"/>
          <w:lang w:val="en-GB"/>
        </w:rPr>
        <w:t>21]</w:t>
      </w:r>
      <w:r w:rsidRPr="00A35E86">
        <w:rPr>
          <w:rFonts w:ascii="Book Antiqua" w:hAnsi="Book Antiqua" w:cs="Arial"/>
          <w:sz w:val="24"/>
          <w:szCs w:val="24"/>
          <w:lang w:val="en-GB"/>
        </w:rPr>
        <w:t>. However, few studies have specifically investigated the impact of these difficulties on transitioning to school and engaging in the school environment.</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The few studies that have evaluated this suggest that children with ASD have poorer relationships with their teachers, poor self-regulation and difficulty being actively engaged in the classroom. This literature also established some individual child characteristics that may present as risk factors for poorer transition to school.</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Repetitive and restricted behaviours, social anxiety, less effortful control, poor social skills, and dislike of school appear to be associated with greater difficulty settling and engaging in school. The need for on-going and individualised school based interventions was also emphasised</w:t>
      </w:r>
    </w:p>
    <w:p w14:paraId="321B85E6" w14:textId="77777777" w:rsidR="00683C4E" w:rsidRPr="00683C4E" w:rsidRDefault="00683C4E" w:rsidP="00683C4E">
      <w:pPr>
        <w:spacing w:after="0"/>
        <w:ind w:firstLineChars="100" w:firstLine="240"/>
        <w:contextualSpacing/>
        <w:jc w:val="both"/>
        <w:rPr>
          <w:rFonts w:ascii="Book Antiqua" w:eastAsia="宋体" w:hAnsi="Book Antiqua" w:cs="Arial"/>
          <w:sz w:val="24"/>
          <w:szCs w:val="24"/>
          <w:lang w:val="en-GB" w:eastAsia="zh-CN"/>
        </w:rPr>
      </w:pPr>
    </w:p>
    <w:p w14:paraId="4DC23C23" w14:textId="1CED6E49"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Implications for </w:t>
      </w:r>
      <w:r w:rsidR="00683C4E" w:rsidRPr="00A35E86">
        <w:rPr>
          <w:rFonts w:ascii="Book Antiqua" w:hAnsi="Book Antiqua" w:cs="Arial"/>
          <w:b/>
          <w:i/>
          <w:sz w:val="24"/>
          <w:szCs w:val="24"/>
          <w:lang w:val="en-GB"/>
        </w:rPr>
        <w:t>school transition best practice</w:t>
      </w:r>
    </w:p>
    <w:p w14:paraId="6FFDEBD5" w14:textId="26193C22" w:rsidR="00CB345B" w:rsidRPr="00683C4E" w:rsidRDefault="00CB345B" w:rsidP="00683C4E">
      <w:pPr>
        <w:spacing w:after="0"/>
        <w:ind w:firstLine="0"/>
        <w:contextualSpacing/>
        <w:jc w:val="both"/>
        <w:rPr>
          <w:rFonts w:ascii="Book Antiqua" w:eastAsia="宋体" w:hAnsi="Book Antiqua" w:cs="Arial"/>
          <w:sz w:val="24"/>
          <w:szCs w:val="24"/>
          <w:lang w:val="en-GB" w:eastAsia="zh-CN"/>
        </w:rPr>
      </w:pPr>
      <w:r w:rsidRPr="00A35E86">
        <w:rPr>
          <w:rFonts w:ascii="Book Antiqua" w:hAnsi="Book Antiqua" w:cs="Arial"/>
          <w:sz w:val="24"/>
          <w:szCs w:val="24"/>
          <w:lang w:val="en-GB"/>
        </w:rPr>
        <w:t>To date, no studies have specifically evaluated the success of a school transition program specifically for children with ASD.</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However, survey studies that have examined opinions of parents and teachers on best practices for school transition identified a number of key areas:</w:t>
      </w:r>
      <w:r w:rsidR="00A35E86" w:rsidRPr="00A35E86">
        <w:rPr>
          <w:rFonts w:ascii="Book Antiqua" w:hAnsi="Book Antiqua" w:cs="Arial"/>
          <w:sz w:val="24"/>
          <w:szCs w:val="24"/>
          <w:lang w:val="en-GB"/>
        </w:rPr>
        <w:t xml:space="preserve"> </w:t>
      </w:r>
      <w:r w:rsidR="00683C4E">
        <w:rPr>
          <w:rFonts w:ascii="Book Antiqua" w:eastAsia="宋体" w:hAnsi="Book Antiqua" w:cs="Arial" w:hint="eastAsia"/>
          <w:sz w:val="24"/>
          <w:szCs w:val="24"/>
          <w:lang w:val="en-GB" w:eastAsia="zh-CN"/>
        </w:rPr>
        <w:t xml:space="preserve">(1) </w:t>
      </w:r>
      <w:r w:rsidRPr="00A35E86">
        <w:rPr>
          <w:rFonts w:ascii="Book Antiqua" w:hAnsi="Book Antiqua" w:cs="Arial"/>
          <w:sz w:val="24"/>
          <w:szCs w:val="24"/>
          <w:lang w:val="en-GB"/>
        </w:rPr>
        <w:t>transition team established;</w:t>
      </w:r>
      <w:r w:rsidR="00683C4E" w:rsidRPr="00683C4E">
        <w:rPr>
          <w:rFonts w:ascii="Book Antiqua" w:eastAsia="宋体" w:hAnsi="Book Antiqua" w:cs="Arial" w:hint="eastAsia"/>
          <w:sz w:val="24"/>
          <w:szCs w:val="24"/>
          <w:lang w:val="en-GB" w:eastAsia="zh-CN"/>
        </w:rPr>
        <w:t xml:space="preserve"> </w:t>
      </w:r>
      <w:r w:rsidR="00683C4E">
        <w:rPr>
          <w:rFonts w:ascii="Book Antiqua" w:eastAsia="宋体" w:hAnsi="Book Antiqua" w:cs="Arial" w:hint="eastAsia"/>
          <w:sz w:val="24"/>
          <w:szCs w:val="24"/>
          <w:lang w:val="en-GB" w:eastAsia="zh-CN"/>
        </w:rPr>
        <w:t xml:space="preserve">(2) </w:t>
      </w:r>
      <w:r w:rsidRPr="00683C4E">
        <w:rPr>
          <w:rFonts w:ascii="Book Antiqua" w:eastAsia="Times New Roman" w:hAnsi="Book Antiqua" w:cs="Arial"/>
          <w:sz w:val="24"/>
          <w:szCs w:val="24"/>
          <w:lang w:val="en-GB" w:eastAsia="en-AU"/>
        </w:rPr>
        <w:t>parent involvement in planning;</w:t>
      </w:r>
      <w:r w:rsidR="00683C4E" w:rsidRPr="00683C4E">
        <w:rPr>
          <w:rFonts w:ascii="Book Antiqua" w:eastAsia="宋体" w:hAnsi="Book Antiqua" w:cs="Arial" w:hint="eastAsia"/>
          <w:sz w:val="24"/>
          <w:szCs w:val="24"/>
          <w:lang w:val="en-GB" w:eastAsia="zh-CN"/>
        </w:rPr>
        <w:t xml:space="preserve"> (3) </w:t>
      </w:r>
      <w:r w:rsidRPr="00683C4E">
        <w:rPr>
          <w:rFonts w:ascii="Book Antiqua" w:hAnsi="Book Antiqua" w:cs="Arial"/>
          <w:sz w:val="24"/>
          <w:szCs w:val="24"/>
          <w:lang w:val="en-GB"/>
        </w:rPr>
        <w:t>child and parent</w:t>
      </w:r>
      <w:r w:rsidRPr="00683C4E">
        <w:rPr>
          <w:rFonts w:ascii="Book Antiqua" w:eastAsia="Times New Roman" w:hAnsi="Book Antiqua" w:cs="Arial"/>
          <w:sz w:val="24"/>
          <w:szCs w:val="24"/>
          <w:lang w:val="en-GB" w:eastAsia="en-AU"/>
        </w:rPr>
        <w:t xml:space="preserve"> visit to school;</w:t>
      </w:r>
      <w:r w:rsidR="00683C4E" w:rsidRPr="00683C4E">
        <w:rPr>
          <w:rFonts w:ascii="Book Antiqua" w:eastAsia="宋体" w:hAnsi="Book Antiqua" w:cs="Arial" w:hint="eastAsia"/>
          <w:sz w:val="24"/>
          <w:szCs w:val="24"/>
          <w:lang w:val="en-GB" w:eastAsia="zh-CN"/>
        </w:rPr>
        <w:t xml:space="preserve"> (4) </w:t>
      </w:r>
      <w:r w:rsidRPr="00683C4E">
        <w:rPr>
          <w:rFonts w:ascii="Book Antiqua" w:eastAsia="Times New Roman" w:hAnsi="Book Antiqua" w:cs="Arial"/>
          <w:sz w:val="24"/>
          <w:szCs w:val="24"/>
          <w:lang w:val="en-GB" w:eastAsia="en-AU"/>
        </w:rPr>
        <w:t>visit support</w:t>
      </w:r>
      <w:r w:rsidR="00683C4E" w:rsidRPr="00683C4E">
        <w:rPr>
          <w:rFonts w:ascii="Book Antiqua" w:eastAsia="宋体" w:hAnsi="Book Antiqua" w:cs="Arial" w:hint="eastAsia"/>
          <w:sz w:val="24"/>
          <w:szCs w:val="24"/>
          <w:lang w:val="en-GB" w:eastAsia="zh-CN"/>
        </w:rPr>
        <w:t xml:space="preserve">; (5) </w:t>
      </w:r>
      <w:r w:rsidRPr="00683C4E">
        <w:rPr>
          <w:rFonts w:ascii="Book Antiqua" w:eastAsia="Times New Roman" w:hAnsi="Book Antiqua" w:cs="Arial"/>
          <w:sz w:val="24"/>
          <w:szCs w:val="24"/>
          <w:lang w:val="en-GB" w:eastAsia="en-AU"/>
        </w:rPr>
        <w:lastRenderedPageBreak/>
        <w:t>placement identification;</w:t>
      </w:r>
      <w:r w:rsidR="00683C4E" w:rsidRPr="00683C4E">
        <w:rPr>
          <w:rFonts w:ascii="Book Antiqua" w:eastAsia="宋体" w:hAnsi="Book Antiqua" w:cs="Arial" w:hint="eastAsia"/>
          <w:sz w:val="24"/>
          <w:szCs w:val="24"/>
          <w:lang w:val="en-GB" w:eastAsia="zh-CN"/>
        </w:rPr>
        <w:t xml:space="preserve"> (6) </w:t>
      </w:r>
      <w:r w:rsidRPr="00683C4E">
        <w:rPr>
          <w:rFonts w:ascii="Book Antiqua" w:eastAsia="Times New Roman" w:hAnsi="Book Antiqua" w:cs="Arial"/>
          <w:sz w:val="24"/>
          <w:szCs w:val="24"/>
          <w:lang w:val="en-GB" w:eastAsia="en-AU"/>
        </w:rPr>
        <w:t>parent communication and information;</w:t>
      </w:r>
      <w:r w:rsidR="00683C4E" w:rsidRPr="00683C4E">
        <w:rPr>
          <w:rFonts w:ascii="Book Antiqua" w:eastAsia="宋体" w:hAnsi="Book Antiqua" w:cs="Arial" w:hint="eastAsia"/>
          <w:sz w:val="24"/>
          <w:szCs w:val="24"/>
          <w:lang w:val="en-GB" w:eastAsia="zh-CN"/>
        </w:rPr>
        <w:t xml:space="preserve"> (7) </w:t>
      </w:r>
      <w:r w:rsidRPr="00683C4E">
        <w:rPr>
          <w:rFonts w:ascii="Book Antiqua" w:eastAsia="Times New Roman" w:hAnsi="Book Antiqua" w:cs="Arial"/>
          <w:sz w:val="24"/>
          <w:szCs w:val="24"/>
          <w:lang w:val="en-GB" w:eastAsia="en-AU"/>
        </w:rPr>
        <w:t>teacher sharing between preschool and kindergarten teacher;</w:t>
      </w:r>
      <w:r w:rsidR="00683C4E" w:rsidRPr="00683C4E">
        <w:rPr>
          <w:rFonts w:ascii="Book Antiqua" w:eastAsia="宋体" w:hAnsi="Book Antiqua" w:cs="Arial" w:hint="eastAsia"/>
          <w:sz w:val="24"/>
          <w:szCs w:val="24"/>
          <w:lang w:val="en-GB" w:eastAsia="zh-CN"/>
        </w:rPr>
        <w:t xml:space="preserve"> (8) </w:t>
      </w:r>
      <w:r w:rsidRPr="00683C4E">
        <w:rPr>
          <w:rFonts w:ascii="Book Antiqua" w:hAnsi="Book Antiqua" w:cs="Arial"/>
          <w:sz w:val="24"/>
          <w:szCs w:val="24"/>
          <w:lang w:val="en-GB"/>
        </w:rPr>
        <w:t>child preparation (</w:t>
      </w:r>
      <w:r w:rsidRPr="00683C4E">
        <w:rPr>
          <w:rFonts w:ascii="Book Antiqua" w:hAnsi="Book Antiqua" w:cs="Arial"/>
          <w:i/>
          <w:sz w:val="24"/>
          <w:szCs w:val="24"/>
          <w:lang w:val="en-GB"/>
        </w:rPr>
        <w:t>e.g</w:t>
      </w:r>
      <w:r w:rsidRPr="00683C4E">
        <w:rPr>
          <w:rFonts w:ascii="Book Antiqua" w:hAnsi="Book Antiqua" w:cs="Arial"/>
          <w:sz w:val="24"/>
          <w:szCs w:val="24"/>
          <w:lang w:val="en-GB"/>
        </w:rPr>
        <w:t>.</w:t>
      </w:r>
      <w:r w:rsidR="00683C4E" w:rsidRPr="00683C4E">
        <w:rPr>
          <w:rFonts w:ascii="Book Antiqua" w:eastAsia="宋体" w:hAnsi="Book Antiqua" w:cs="Arial" w:hint="eastAsia"/>
          <w:sz w:val="24"/>
          <w:szCs w:val="24"/>
          <w:lang w:val="en-GB" w:eastAsia="zh-CN"/>
        </w:rPr>
        <w:t>,</w:t>
      </w:r>
      <w:r w:rsidRPr="00683C4E">
        <w:rPr>
          <w:rFonts w:ascii="Book Antiqua" w:hAnsi="Book Antiqua" w:cs="Arial"/>
          <w:sz w:val="24"/>
          <w:szCs w:val="24"/>
          <w:lang w:val="en-GB"/>
        </w:rPr>
        <w:t xml:space="preserve"> social stories)</w:t>
      </w:r>
      <w:r w:rsidR="00683C4E" w:rsidRPr="00683C4E">
        <w:rPr>
          <w:rFonts w:ascii="Book Antiqua" w:eastAsia="宋体" w:hAnsi="Book Antiqua" w:cs="Arial" w:hint="eastAsia"/>
          <w:sz w:val="24"/>
          <w:szCs w:val="24"/>
          <w:lang w:val="en-GB" w:eastAsia="zh-CN"/>
        </w:rPr>
        <w:t xml:space="preserve">; (9) </w:t>
      </w:r>
      <w:r w:rsidRPr="00683C4E">
        <w:rPr>
          <w:rFonts w:ascii="Book Antiqua" w:eastAsia="Times New Roman" w:hAnsi="Book Antiqua" w:cs="Arial"/>
          <w:sz w:val="24"/>
          <w:szCs w:val="24"/>
          <w:lang w:val="en-GB" w:eastAsia="en-AU"/>
        </w:rPr>
        <w:t>decision support;</w:t>
      </w:r>
      <w:r w:rsidR="00683C4E" w:rsidRPr="00683C4E">
        <w:rPr>
          <w:rFonts w:ascii="Book Antiqua" w:eastAsia="宋体" w:hAnsi="Book Antiqua" w:cs="Arial" w:hint="eastAsia"/>
          <w:sz w:val="24"/>
          <w:szCs w:val="24"/>
          <w:lang w:val="en-GB" w:eastAsia="zh-CN"/>
        </w:rPr>
        <w:t xml:space="preserve"> (10) </w:t>
      </w:r>
      <w:r w:rsidRPr="00683C4E">
        <w:rPr>
          <w:rFonts w:ascii="Book Antiqua" w:eastAsia="Times New Roman" w:hAnsi="Book Antiqua" w:cs="Arial"/>
          <w:sz w:val="24"/>
          <w:szCs w:val="24"/>
          <w:lang w:val="en-GB" w:eastAsia="en-AU"/>
        </w:rPr>
        <w:t>support identification;</w:t>
      </w:r>
      <w:r w:rsidR="00683C4E" w:rsidRPr="00683C4E">
        <w:rPr>
          <w:rFonts w:ascii="Book Antiqua" w:eastAsia="宋体" w:hAnsi="Book Antiqua" w:cs="Arial" w:hint="eastAsia"/>
          <w:sz w:val="24"/>
          <w:szCs w:val="24"/>
          <w:lang w:val="en-GB" w:eastAsia="zh-CN"/>
        </w:rPr>
        <w:t xml:space="preserve"> (11) </w:t>
      </w:r>
      <w:r w:rsidRPr="00683C4E">
        <w:rPr>
          <w:rFonts w:ascii="Book Antiqua" w:eastAsia="Times New Roman" w:hAnsi="Book Antiqua" w:cs="Arial"/>
          <w:sz w:val="24"/>
          <w:szCs w:val="24"/>
          <w:lang w:val="en-GB" w:eastAsia="en-AU"/>
        </w:rPr>
        <w:t>transition administrator to supervise and evaluate the transition; and</w:t>
      </w:r>
      <w:r w:rsidR="00683C4E" w:rsidRPr="00683C4E">
        <w:rPr>
          <w:rFonts w:ascii="Book Antiqua" w:eastAsia="宋体" w:hAnsi="Book Antiqua" w:cs="Arial" w:hint="eastAsia"/>
          <w:sz w:val="24"/>
          <w:szCs w:val="24"/>
          <w:lang w:val="en-GB" w:eastAsia="zh-CN"/>
        </w:rPr>
        <w:t xml:space="preserve"> (12) </w:t>
      </w:r>
      <w:r w:rsidRPr="00683C4E">
        <w:rPr>
          <w:rFonts w:ascii="Book Antiqua" w:eastAsia="Times New Roman" w:hAnsi="Book Antiqua" w:cs="Arial"/>
          <w:sz w:val="24"/>
          <w:szCs w:val="24"/>
          <w:lang w:val="en-GB" w:eastAsia="en-AU"/>
        </w:rPr>
        <w:t>peer, classroom and school preparation</w:t>
      </w:r>
      <w:r w:rsidRPr="00683C4E">
        <w:rPr>
          <w:rFonts w:ascii="Book Antiqua" w:eastAsia="Times New Roman" w:hAnsi="Book Antiqua" w:cs="Arial"/>
          <w:noProof/>
          <w:sz w:val="24"/>
          <w:szCs w:val="24"/>
          <w:vertAlign w:val="superscript"/>
          <w:lang w:val="en-GB" w:eastAsia="en-AU"/>
        </w:rPr>
        <w:t>[18]</w:t>
      </w:r>
      <w:r w:rsidR="00683C4E" w:rsidRPr="00683C4E">
        <w:rPr>
          <w:rFonts w:ascii="Book Antiqua" w:eastAsia="宋体" w:hAnsi="Book Antiqua" w:cs="Arial" w:hint="eastAsia"/>
          <w:noProof/>
          <w:sz w:val="24"/>
          <w:szCs w:val="24"/>
          <w:lang w:val="en-GB" w:eastAsia="zh-CN"/>
        </w:rPr>
        <w:t>.</w:t>
      </w:r>
    </w:p>
    <w:p w14:paraId="7B4D451C" w14:textId="26906B8B" w:rsidR="00CB345B" w:rsidRDefault="00CB345B" w:rsidP="00683C4E">
      <w:pPr>
        <w:spacing w:after="0"/>
        <w:ind w:firstLineChars="100" w:firstLine="240"/>
        <w:contextualSpacing/>
        <w:jc w:val="both"/>
        <w:rPr>
          <w:rFonts w:ascii="Book Antiqua" w:eastAsia="宋体" w:hAnsi="Book Antiqua" w:cs="Arial"/>
          <w:sz w:val="24"/>
          <w:szCs w:val="24"/>
          <w:lang w:eastAsia="zh-CN"/>
        </w:rPr>
      </w:pPr>
      <w:r w:rsidRPr="00A35E86">
        <w:rPr>
          <w:rFonts w:ascii="Book Antiqua" w:hAnsi="Book Antiqua" w:cs="Arial"/>
          <w:sz w:val="24"/>
          <w:szCs w:val="24"/>
          <w:lang w:val="en-GB"/>
        </w:rPr>
        <w:t>The authors of these studies identified these relevant practices from the literature as well as government guidelines.</w:t>
      </w:r>
      <w:r w:rsidR="00A35E86" w:rsidRPr="00A35E86">
        <w:rPr>
          <w:rFonts w:ascii="Book Antiqua" w:hAnsi="Book Antiqua" w:cs="Arial"/>
          <w:sz w:val="24"/>
          <w:szCs w:val="24"/>
          <w:lang w:val="en-GB"/>
        </w:rPr>
        <w:t xml:space="preserve"> </w:t>
      </w:r>
      <w:r w:rsidRPr="00A35E86">
        <w:rPr>
          <w:rFonts w:ascii="Book Antiqua" w:hAnsi="Book Antiqua" w:cs="Arial"/>
          <w:sz w:val="24"/>
          <w:szCs w:val="24"/>
          <w:lang w:val="en-GB"/>
        </w:rPr>
        <w:t xml:space="preserve">Many school transition policies and guidelines </w:t>
      </w:r>
      <w:r w:rsidRPr="00A35E86">
        <w:rPr>
          <w:rFonts w:ascii="Book Antiqua" w:eastAsia="Times New Roman" w:hAnsi="Book Antiqua" w:cs="Arial"/>
          <w:sz w:val="24"/>
          <w:szCs w:val="24"/>
          <w:lang w:val="en-GB" w:eastAsia="en-AU"/>
        </w:rPr>
        <w:t xml:space="preserve">are generic and rarely individualised to the child’s particular </w:t>
      </w:r>
      <w:proofErr w:type="gramStart"/>
      <w:r w:rsidRPr="00A35E86">
        <w:rPr>
          <w:rFonts w:ascii="Book Antiqua" w:eastAsia="Times New Roman" w:hAnsi="Book Antiqua" w:cs="Arial"/>
          <w:sz w:val="24"/>
          <w:szCs w:val="24"/>
          <w:lang w:val="en-GB" w:eastAsia="en-AU"/>
        </w:rPr>
        <w:t>needs</w:t>
      </w:r>
      <w:r w:rsidRPr="00A35E86">
        <w:rPr>
          <w:rFonts w:ascii="Book Antiqua" w:eastAsia="Times New Roman" w:hAnsi="Book Antiqua" w:cs="Arial"/>
          <w:noProof/>
          <w:sz w:val="24"/>
          <w:szCs w:val="24"/>
          <w:vertAlign w:val="superscript"/>
          <w:lang w:val="en-GB" w:eastAsia="en-AU"/>
        </w:rPr>
        <w:t>[</w:t>
      </w:r>
      <w:proofErr w:type="gramEnd"/>
      <w:r w:rsidRPr="00A35E86">
        <w:rPr>
          <w:rFonts w:ascii="Book Antiqua" w:eastAsia="Times New Roman" w:hAnsi="Book Antiqua" w:cs="Arial"/>
          <w:noProof/>
          <w:sz w:val="24"/>
          <w:szCs w:val="24"/>
          <w:vertAlign w:val="superscript"/>
          <w:lang w:val="en-GB" w:eastAsia="en-AU"/>
        </w:rPr>
        <w:t>1]</w:t>
      </w:r>
      <w:r w:rsidRPr="00A35E86">
        <w:rPr>
          <w:rFonts w:ascii="Book Antiqua" w:eastAsia="Times New Roman" w:hAnsi="Book Antiqua" w:cs="Arial"/>
          <w:sz w:val="24"/>
          <w:szCs w:val="24"/>
          <w:lang w:val="en-GB" w:eastAsia="en-AU"/>
        </w:rPr>
        <w:t xml:space="preserve">. </w:t>
      </w:r>
      <w:r w:rsidRPr="00A35E86">
        <w:rPr>
          <w:rFonts w:ascii="Book Antiqua" w:hAnsi="Book Antiqua" w:cs="Arial"/>
          <w:sz w:val="24"/>
          <w:szCs w:val="24"/>
          <w:lang w:val="en-GB"/>
        </w:rPr>
        <w:t xml:space="preserve">As can been seen from this review, children with ASD experience specific social, behavioural and communication difficulties that result in them being particularly vulnerable to a poor school transition. Additionally, teachers are more concerned about the ability of children with ASD to successfully transition to school than other children with disabilities. </w:t>
      </w:r>
      <w:r w:rsidRPr="00A35E86">
        <w:rPr>
          <w:rFonts w:ascii="Book Antiqua" w:hAnsi="Book Antiqua" w:cs="Arial"/>
          <w:sz w:val="24"/>
          <w:szCs w:val="24"/>
        </w:rPr>
        <w:t xml:space="preserve">Therefore, children with ASD require </w:t>
      </w:r>
      <w:r w:rsidRPr="00A35E86">
        <w:rPr>
          <w:rFonts w:ascii="Book Antiqua" w:hAnsi="Book Antiqua" w:cs="Arial"/>
          <w:sz w:val="24"/>
          <w:szCs w:val="24"/>
          <w:lang w:val="en-GB"/>
        </w:rPr>
        <w:t>comprehensive and individualised transition plans</w:t>
      </w:r>
      <w:r w:rsidRPr="00A35E86">
        <w:rPr>
          <w:rFonts w:ascii="Book Antiqua" w:hAnsi="Book Antiqua" w:cs="Arial"/>
          <w:sz w:val="24"/>
          <w:szCs w:val="24"/>
        </w:rPr>
        <w:t xml:space="preserve"> specifically tailored to suit their </w:t>
      </w:r>
      <w:proofErr w:type="gramStart"/>
      <w:r w:rsidRPr="00A35E86">
        <w:rPr>
          <w:rFonts w:ascii="Book Antiqua" w:hAnsi="Book Antiqua" w:cs="Arial"/>
          <w:sz w:val="24"/>
          <w:szCs w:val="24"/>
        </w:rPr>
        <w:t>needs</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1]</w:t>
      </w:r>
      <w:r w:rsidRPr="00A35E86">
        <w:rPr>
          <w:rFonts w:ascii="Book Antiqua" w:hAnsi="Book Antiqua" w:cs="Arial"/>
          <w:sz w:val="24"/>
          <w:szCs w:val="24"/>
        </w:rPr>
        <w:t>.</w:t>
      </w:r>
      <w:r w:rsidR="00A35E86" w:rsidRPr="00A35E86">
        <w:rPr>
          <w:rFonts w:ascii="Book Antiqua" w:hAnsi="Book Antiqua" w:cs="Arial"/>
          <w:sz w:val="24"/>
          <w:szCs w:val="24"/>
        </w:rPr>
        <w:t xml:space="preserve"> </w:t>
      </w:r>
      <w:r w:rsidRPr="00A35E86">
        <w:rPr>
          <w:rFonts w:ascii="Book Antiqua" w:hAnsi="Book Antiqua" w:cs="Arial"/>
          <w:sz w:val="24"/>
          <w:szCs w:val="24"/>
        </w:rPr>
        <w:t>However, there are elements that should also potentially be incorporated into all transition plans for children with ASD based on the current evidence. For example, while children’s learning and academic development is currently monitored in most Australian schools through learning plans, social skills, communication and behaviour may not be adequately monitored.</w:t>
      </w:r>
      <w:r w:rsidR="00A35E86" w:rsidRPr="00A35E86">
        <w:rPr>
          <w:rFonts w:ascii="Book Antiqua" w:hAnsi="Book Antiqua" w:cs="Arial"/>
          <w:sz w:val="24"/>
          <w:szCs w:val="24"/>
        </w:rPr>
        <w:t xml:space="preserve"> </w:t>
      </w:r>
      <w:r w:rsidRPr="00A35E86">
        <w:rPr>
          <w:rFonts w:ascii="Book Antiqua" w:hAnsi="Book Antiqua" w:cs="Arial"/>
          <w:sz w:val="24"/>
          <w:szCs w:val="24"/>
        </w:rPr>
        <w:t>Therefore, transition plans for children with ASD should include regular monitoring and evaluation of a broad range of areas including active engagement, socialisation and student-teacher relationships. Also, behavioural interventions with peer modelling may need to be incorporated into transition plans for these children.</w:t>
      </w:r>
      <w:r w:rsidR="00A35E86" w:rsidRPr="00A35E86">
        <w:rPr>
          <w:rFonts w:ascii="Book Antiqua" w:hAnsi="Book Antiqua" w:cs="Arial"/>
          <w:sz w:val="24"/>
          <w:szCs w:val="24"/>
        </w:rPr>
        <w:t xml:space="preserve"> </w:t>
      </w:r>
      <w:r w:rsidRPr="00A35E86">
        <w:rPr>
          <w:rFonts w:ascii="Book Antiqua" w:hAnsi="Book Antiqua" w:cs="Arial"/>
          <w:sz w:val="24"/>
          <w:szCs w:val="24"/>
        </w:rPr>
        <w:t>Finally, these programs need to be developed and implemented while children are in preschool and continue through the first year of school.</w:t>
      </w:r>
    </w:p>
    <w:p w14:paraId="3124A697" w14:textId="77777777" w:rsidR="00683C4E" w:rsidRPr="00683C4E" w:rsidRDefault="00683C4E" w:rsidP="00683C4E">
      <w:pPr>
        <w:spacing w:after="0"/>
        <w:ind w:firstLineChars="100" w:firstLine="240"/>
        <w:contextualSpacing/>
        <w:jc w:val="both"/>
        <w:rPr>
          <w:rFonts w:ascii="Book Antiqua" w:eastAsia="宋体" w:hAnsi="Book Antiqua" w:cs="Arial"/>
          <w:sz w:val="24"/>
          <w:szCs w:val="24"/>
          <w:lang w:val="en-GB" w:eastAsia="zh-CN"/>
        </w:rPr>
      </w:pPr>
    </w:p>
    <w:p w14:paraId="5E613164" w14:textId="3BDDFA61" w:rsidR="00CB345B" w:rsidRPr="00A35E86" w:rsidRDefault="00CB345B" w:rsidP="00A35E86">
      <w:pPr>
        <w:spacing w:after="0"/>
        <w:ind w:firstLine="0"/>
        <w:contextualSpacing/>
        <w:jc w:val="both"/>
        <w:rPr>
          <w:rFonts w:ascii="Book Antiqua" w:hAnsi="Book Antiqua" w:cs="Arial"/>
          <w:b/>
          <w:i/>
          <w:sz w:val="24"/>
          <w:szCs w:val="24"/>
          <w:lang w:val="en-GB"/>
        </w:rPr>
      </w:pPr>
      <w:r w:rsidRPr="00A35E86">
        <w:rPr>
          <w:rFonts w:ascii="Book Antiqua" w:hAnsi="Book Antiqua" w:cs="Arial"/>
          <w:b/>
          <w:i/>
          <w:sz w:val="24"/>
          <w:szCs w:val="24"/>
          <w:lang w:val="en-GB"/>
        </w:rPr>
        <w:t xml:space="preserve">Implications for </w:t>
      </w:r>
      <w:r w:rsidR="00683C4E" w:rsidRPr="00A35E86">
        <w:rPr>
          <w:rFonts w:ascii="Book Antiqua" w:hAnsi="Book Antiqua" w:cs="Arial"/>
          <w:b/>
          <w:i/>
          <w:sz w:val="24"/>
          <w:szCs w:val="24"/>
          <w:lang w:val="en-GB"/>
        </w:rPr>
        <w:t>future research</w:t>
      </w:r>
    </w:p>
    <w:p w14:paraId="51B0AAA9" w14:textId="6A59F6EC" w:rsidR="00CB345B"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 xml:space="preserve">There is a paucity of empirical studies that examine transition to school for children with ASD, particularly in longitudinal monitoring from specific school readiness preparation through to the end of the first few years of </w:t>
      </w:r>
      <w:proofErr w:type="gramStart"/>
      <w:r w:rsidRPr="00A35E86">
        <w:rPr>
          <w:rFonts w:ascii="Book Antiqua" w:hAnsi="Book Antiqua" w:cs="Arial"/>
          <w:sz w:val="24"/>
          <w:szCs w:val="24"/>
        </w:rPr>
        <w:t>school</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22]</w:t>
      </w:r>
      <w:r w:rsidRPr="00A35E86">
        <w:rPr>
          <w:rFonts w:ascii="Book Antiqua" w:hAnsi="Book Antiqua" w:cs="Arial"/>
          <w:sz w:val="24"/>
          <w:szCs w:val="24"/>
        </w:rPr>
        <w:t xml:space="preserve">. While a number of recent studies have examined specific school-based interventions, existing research on the process of primary school transition has tended to adopt cross-sectional survey based </w:t>
      </w:r>
      <w:proofErr w:type="gramStart"/>
      <w:r w:rsidRPr="00A35E86">
        <w:rPr>
          <w:rFonts w:ascii="Book Antiqua" w:hAnsi="Book Antiqua" w:cs="Arial"/>
          <w:sz w:val="24"/>
          <w:szCs w:val="24"/>
        </w:rPr>
        <w:t>methodology</w:t>
      </w:r>
      <w:r w:rsidR="00683C4E">
        <w:rPr>
          <w:rFonts w:ascii="Book Antiqua" w:hAnsi="Book Antiqua" w:cs="Arial"/>
          <w:noProof/>
          <w:sz w:val="24"/>
          <w:szCs w:val="24"/>
          <w:vertAlign w:val="superscript"/>
        </w:rPr>
        <w:t>[</w:t>
      </w:r>
      <w:proofErr w:type="gramEnd"/>
      <w:r w:rsidR="00683C4E">
        <w:rPr>
          <w:rFonts w:ascii="Book Antiqua" w:hAnsi="Book Antiqua" w:cs="Arial"/>
          <w:noProof/>
          <w:sz w:val="24"/>
          <w:szCs w:val="24"/>
          <w:vertAlign w:val="superscript"/>
        </w:rPr>
        <w:t>2-4,</w:t>
      </w:r>
      <w:r w:rsidRPr="00A35E86">
        <w:rPr>
          <w:rFonts w:ascii="Book Antiqua" w:hAnsi="Book Antiqua" w:cs="Arial"/>
          <w:noProof/>
          <w:sz w:val="24"/>
          <w:szCs w:val="24"/>
          <w:vertAlign w:val="superscript"/>
        </w:rPr>
        <w:t>18]</w:t>
      </w:r>
      <w:r w:rsidRPr="00A35E86">
        <w:rPr>
          <w:rFonts w:ascii="Book Antiqua" w:hAnsi="Book Antiqua" w:cs="Arial"/>
          <w:sz w:val="24"/>
          <w:szCs w:val="24"/>
        </w:rPr>
        <w:t xml:space="preserve"> rather than longitudinal designs with specific </w:t>
      </w:r>
      <w:r w:rsidRPr="00A35E86">
        <w:rPr>
          <w:rFonts w:ascii="Book Antiqua" w:hAnsi="Book Antiqua" w:cs="Arial"/>
          <w:sz w:val="24"/>
          <w:szCs w:val="24"/>
        </w:rPr>
        <w:lastRenderedPageBreak/>
        <w:t>measurement of children’s social-emotional, adaptive, and cognitive/academic progress. A large number of school transition practices have been identified and endorsed from these survey studies. However, the adequacy of these practices has not been established.</w:t>
      </w:r>
      <w:r w:rsidR="00A35E86" w:rsidRPr="00A35E86">
        <w:rPr>
          <w:rFonts w:ascii="Book Antiqua" w:hAnsi="Book Antiqua" w:cs="Arial"/>
          <w:sz w:val="24"/>
          <w:szCs w:val="24"/>
        </w:rPr>
        <w:t xml:space="preserve"> </w:t>
      </w:r>
      <w:r w:rsidRPr="00A35E86">
        <w:rPr>
          <w:rFonts w:ascii="Book Antiqua" w:hAnsi="Book Antiqua" w:cs="Arial"/>
          <w:sz w:val="24"/>
          <w:szCs w:val="24"/>
        </w:rPr>
        <w:t>There is a need for further research aimed at developing evidence-based strategies to enhance the school transition process and these strategies need to be formulated into guidelines and policies specifically for children with ASD due to their unique needs and difficulties.</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Additionally, while the academic progress of children is monitored through systems such as learning plans, for children with ASD more systematic monitoring of developmental and behavioural progress, using standardised instruments is needed to measure the effectiveness of well-developed, evidence-based individualised, long-term transition </w:t>
      </w:r>
      <w:proofErr w:type="gramStart"/>
      <w:r w:rsidRPr="00A35E86">
        <w:rPr>
          <w:rFonts w:ascii="Book Antiqua" w:hAnsi="Book Antiqua" w:cs="Arial"/>
          <w:sz w:val="24"/>
          <w:szCs w:val="24"/>
        </w:rPr>
        <w:t>programs</w:t>
      </w:r>
      <w:r w:rsidRPr="00A35E86">
        <w:rPr>
          <w:rFonts w:ascii="Book Antiqua" w:hAnsi="Book Antiqua" w:cs="Arial"/>
          <w:noProof/>
          <w:sz w:val="24"/>
          <w:szCs w:val="24"/>
          <w:vertAlign w:val="superscript"/>
        </w:rPr>
        <w:t>[</w:t>
      </w:r>
      <w:proofErr w:type="gramEnd"/>
      <w:r w:rsidRPr="00A35E86">
        <w:rPr>
          <w:rFonts w:ascii="Book Antiqua" w:hAnsi="Book Antiqua" w:cs="Arial"/>
          <w:noProof/>
          <w:sz w:val="24"/>
          <w:szCs w:val="24"/>
          <w:vertAlign w:val="superscript"/>
        </w:rPr>
        <w:t>19]</w:t>
      </w:r>
      <w:r w:rsidRPr="00A35E86">
        <w:rPr>
          <w:rFonts w:ascii="Book Antiqua" w:hAnsi="Book Antiqua" w:cs="Arial"/>
          <w:sz w:val="24"/>
          <w:szCs w:val="24"/>
        </w:rPr>
        <w:t>.</w:t>
      </w:r>
      <w:r w:rsidR="00A35E86" w:rsidRPr="00A35E86">
        <w:rPr>
          <w:rFonts w:ascii="Book Antiqua" w:hAnsi="Book Antiqua" w:cs="Arial"/>
          <w:sz w:val="24"/>
          <w:szCs w:val="24"/>
        </w:rPr>
        <w:t xml:space="preserve"> </w:t>
      </w:r>
    </w:p>
    <w:p w14:paraId="1862B0DA" w14:textId="77777777" w:rsidR="00683C4E" w:rsidRPr="00683C4E" w:rsidRDefault="00683C4E" w:rsidP="00A35E86">
      <w:pPr>
        <w:spacing w:after="0"/>
        <w:ind w:firstLine="0"/>
        <w:contextualSpacing/>
        <w:jc w:val="both"/>
        <w:rPr>
          <w:rFonts w:ascii="Book Antiqua" w:eastAsia="宋体" w:hAnsi="Book Antiqua" w:cs="Arial"/>
          <w:sz w:val="24"/>
          <w:szCs w:val="24"/>
          <w:lang w:val="en-GB" w:eastAsia="zh-CN"/>
        </w:rPr>
      </w:pPr>
    </w:p>
    <w:p w14:paraId="018FED5D" w14:textId="77777777" w:rsidR="00CB345B" w:rsidRPr="00A35E86" w:rsidRDefault="00CB345B" w:rsidP="00A35E86">
      <w:pPr>
        <w:spacing w:after="0"/>
        <w:ind w:firstLine="0"/>
        <w:contextualSpacing/>
        <w:jc w:val="both"/>
        <w:rPr>
          <w:rFonts w:ascii="Book Antiqua" w:hAnsi="Book Antiqua" w:cs="Arial"/>
          <w:b/>
          <w:i/>
          <w:sz w:val="24"/>
          <w:szCs w:val="24"/>
        </w:rPr>
      </w:pPr>
      <w:r w:rsidRPr="00A35E86">
        <w:rPr>
          <w:rFonts w:ascii="Book Antiqua" w:hAnsi="Book Antiqua" w:cs="Arial"/>
          <w:b/>
          <w:i/>
          <w:sz w:val="24"/>
          <w:szCs w:val="24"/>
        </w:rPr>
        <w:t>Limitations</w:t>
      </w:r>
    </w:p>
    <w:p w14:paraId="0991C5B5" w14:textId="3A5C30D9" w:rsidR="00CB345B" w:rsidRPr="00A35E86" w:rsidRDefault="00CB345B" w:rsidP="00A35E86">
      <w:pPr>
        <w:spacing w:after="0"/>
        <w:ind w:firstLine="0"/>
        <w:contextualSpacing/>
        <w:jc w:val="both"/>
        <w:rPr>
          <w:rFonts w:ascii="Book Antiqua" w:hAnsi="Book Antiqua" w:cs="Arial"/>
          <w:sz w:val="24"/>
          <w:szCs w:val="24"/>
        </w:rPr>
      </w:pPr>
      <w:r w:rsidRPr="00A35E86">
        <w:rPr>
          <w:rFonts w:ascii="Book Antiqua" w:hAnsi="Book Antiqua" w:cs="Arial"/>
          <w:sz w:val="24"/>
          <w:szCs w:val="24"/>
        </w:rPr>
        <w:t>There were a number of limitations to this systematic review.</w:t>
      </w:r>
      <w:r w:rsidR="00A35E86" w:rsidRPr="00A35E86">
        <w:rPr>
          <w:rFonts w:ascii="Book Antiqua" w:hAnsi="Book Antiqua" w:cs="Arial"/>
          <w:sz w:val="24"/>
          <w:szCs w:val="24"/>
        </w:rPr>
        <w:t xml:space="preserve"> </w:t>
      </w:r>
      <w:r w:rsidRPr="00A35E86">
        <w:rPr>
          <w:rFonts w:ascii="Book Antiqua" w:hAnsi="Book Antiqua" w:cs="Arial"/>
          <w:sz w:val="24"/>
          <w:szCs w:val="24"/>
        </w:rPr>
        <w:t>The main limitation was the small number of studies available and the vast variability in the research design and quality of the studies included.</w:t>
      </w:r>
      <w:r w:rsidR="00A35E86" w:rsidRPr="00A35E86">
        <w:rPr>
          <w:rFonts w:ascii="Book Antiqua" w:hAnsi="Book Antiqua" w:cs="Arial"/>
          <w:sz w:val="24"/>
          <w:szCs w:val="24"/>
        </w:rPr>
        <w:t xml:space="preserve"> </w:t>
      </w:r>
      <w:r w:rsidRPr="00A35E86">
        <w:rPr>
          <w:rFonts w:ascii="Book Antiqua" w:hAnsi="Book Antiqua" w:cs="Arial"/>
          <w:sz w:val="24"/>
          <w:szCs w:val="24"/>
        </w:rPr>
        <w:t>The studies included were also from a limited number of countries, with papers predominantly from the United States. Given that school transition practices can vary substantially, different approaches and outcomes may not be addressed and examined in this systematic review. Additionally, publications that were not in English and single-subject case study design studies were excluded, therefore, some relevant studies may have been overlooked.</w:t>
      </w:r>
      <w:r w:rsidR="00A35E86" w:rsidRPr="00A35E86">
        <w:rPr>
          <w:rFonts w:ascii="Book Antiqua" w:hAnsi="Book Antiqua" w:cs="Arial"/>
          <w:sz w:val="24"/>
          <w:szCs w:val="24"/>
        </w:rPr>
        <w:t xml:space="preserve"> </w:t>
      </w:r>
    </w:p>
    <w:p w14:paraId="519BF6A4" w14:textId="7D9832F7" w:rsidR="00CB345B" w:rsidRPr="00A35E86" w:rsidRDefault="00CB345B" w:rsidP="00683C4E">
      <w:pPr>
        <w:spacing w:after="0"/>
        <w:ind w:firstLineChars="98" w:firstLine="235"/>
        <w:contextualSpacing/>
        <w:jc w:val="both"/>
        <w:rPr>
          <w:rFonts w:ascii="Book Antiqua" w:hAnsi="Book Antiqua" w:cs="Arial"/>
          <w:sz w:val="24"/>
          <w:szCs w:val="24"/>
        </w:rPr>
      </w:pPr>
      <w:r w:rsidRPr="00A35E86">
        <w:rPr>
          <w:rFonts w:ascii="Book Antiqua" w:hAnsi="Book Antiqua" w:cs="Arial"/>
          <w:sz w:val="24"/>
          <w:szCs w:val="24"/>
        </w:rPr>
        <w:t>This systematic review suggested that children with ASD face more challenges, particularly in relation to social-emotional development and active engagement, when starting school than their typically developing peers and even their peers with disabilities. Like many systematic reviews there was substantial variation in the quality of studies and research design of the primary studies.</w:t>
      </w:r>
      <w:r w:rsidR="00A35E86" w:rsidRPr="00A35E86">
        <w:rPr>
          <w:rFonts w:ascii="Book Antiqua" w:hAnsi="Book Antiqua" w:cs="Arial"/>
          <w:sz w:val="24"/>
          <w:szCs w:val="24"/>
        </w:rPr>
        <w:t xml:space="preserve"> </w:t>
      </w:r>
      <w:r w:rsidRPr="00A35E86">
        <w:rPr>
          <w:rFonts w:ascii="Book Antiqua" w:hAnsi="Book Antiqua" w:cs="Arial"/>
          <w:sz w:val="24"/>
          <w:szCs w:val="24"/>
        </w:rPr>
        <w:t xml:space="preserve">Additionally, the number of studies investigating the school transition process for children with ASD was disparate and sparse. Nonetheless, it appears both parents and teachers agree that structured and individualised transition plans are needed for children with ASD when starting school, but also during the first years. More structured processes at </w:t>
      </w:r>
      <w:r w:rsidRPr="00A35E86">
        <w:rPr>
          <w:rFonts w:ascii="Book Antiqua" w:hAnsi="Book Antiqua" w:cs="Arial"/>
          <w:sz w:val="24"/>
          <w:szCs w:val="24"/>
        </w:rPr>
        <w:lastRenderedPageBreak/>
        <w:t>school and communication between schools, teachers and parents is needed to assist these children and their families adjust to the new school environment. This review also suggests that children with ASD experience more difficulty actively engaging in the classroom and forming positive relationships with their teachers and peers than their typically developing and developmentally delayed peers. Preliminary evidences suggests that individualised intervention programs targeting social skills, incorporating peer modelling, both prior to starting school but also school-based programs in the first years would assist children with ASD to adjust to and succeed in the school environment.</w:t>
      </w:r>
      <w:r w:rsidR="00A35E86" w:rsidRPr="00A35E86">
        <w:rPr>
          <w:rFonts w:ascii="Book Antiqua" w:hAnsi="Book Antiqua" w:cs="Arial"/>
          <w:sz w:val="24"/>
          <w:szCs w:val="24"/>
        </w:rPr>
        <w:t xml:space="preserve"> </w:t>
      </w:r>
    </w:p>
    <w:p w14:paraId="6751E531" w14:textId="77777777" w:rsidR="00CB345B" w:rsidRDefault="00CB345B" w:rsidP="00A35E86">
      <w:pPr>
        <w:spacing w:after="0"/>
        <w:ind w:firstLine="0"/>
        <w:contextualSpacing/>
        <w:jc w:val="both"/>
        <w:rPr>
          <w:rFonts w:ascii="Book Antiqua" w:eastAsia="宋体" w:hAnsi="Book Antiqua" w:cs="Arial"/>
          <w:b/>
          <w:sz w:val="24"/>
          <w:szCs w:val="24"/>
          <w:lang w:eastAsia="zh-CN"/>
        </w:rPr>
      </w:pPr>
    </w:p>
    <w:p w14:paraId="7B14A8FF" w14:textId="77777777" w:rsidR="00A23D9A" w:rsidRPr="00683C4E" w:rsidRDefault="00A23D9A" w:rsidP="00A23D9A">
      <w:pPr>
        <w:spacing w:after="0"/>
        <w:ind w:firstLine="0"/>
        <w:contextualSpacing/>
        <w:jc w:val="both"/>
        <w:rPr>
          <w:rFonts w:ascii="Book Antiqua" w:eastAsia="宋体" w:hAnsi="Book Antiqua" w:cs="Arial"/>
          <w:b/>
          <w:sz w:val="24"/>
          <w:szCs w:val="24"/>
          <w:lang w:eastAsia="zh-CN"/>
        </w:rPr>
      </w:pPr>
      <w:r>
        <w:rPr>
          <w:rFonts w:ascii="Book Antiqua" w:hAnsi="Book Antiqua" w:cs="Arial"/>
          <w:b/>
          <w:sz w:val="24"/>
          <w:szCs w:val="24"/>
        </w:rPr>
        <w:t>ACKNOWLEDGMENTS</w:t>
      </w:r>
    </w:p>
    <w:p w14:paraId="62A42FC7" w14:textId="77777777" w:rsidR="00A23D9A" w:rsidRPr="00A35E86" w:rsidRDefault="00A23D9A" w:rsidP="00A23D9A">
      <w:pPr>
        <w:spacing w:after="0"/>
        <w:ind w:firstLine="0"/>
        <w:contextualSpacing/>
        <w:jc w:val="both"/>
        <w:rPr>
          <w:rFonts w:ascii="Book Antiqua" w:hAnsi="Book Antiqua" w:cs="Arial"/>
          <w:sz w:val="24"/>
          <w:szCs w:val="24"/>
        </w:rPr>
      </w:pPr>
      <w:r w:rsidRPr="00A35E86">
        <w:rPr>
          <w:rFonts w:ascii="Book Antiqua" w:hAnsi="Book Antiqua" w:cs="Calibri"/>
          <w:sz w:val="24"/>
          <w:szCs w:val="24"/>
        </w:rPr>
        <w:t xml:space="preserve">The </w:t>
      </w:r>
      <w:r w:rsidRPr="00A35E86">
        <w:rPr>
          <w:rFonts w:ascii="Book Antiqua" w:hAnsi="Book Antiqua" w:cs="Calibri"/>
          <w:spacing w:val="-1"/>
          <w:sz w:val="24"/>
          <w:szCs w:val="24"/>
        </w:rPr>
        <w:t xml:space="preserve">authors acknowledge the financial support </w:t>
      </w:r>
      <w:r w:rsidRPr="00A35E86">
        <w:rPr>
          <w:rFonts w:ascii="Book Antiqua" w:hAnsi="Book Antiqua" w:cs="Calibri"/>
          <w:sz w:val="24"/>
          <w:szCs w:val="24"/>
        </w:rPr>
        <w:t xml:space="preserve">of the </w:t>
      </w:r>
      <w:r w:rsidRPr="00A35E86">
        <w:rPr>
          <w:rFonts w:ascii="Book Antiqua" w:hAnsi="Book Antiqua"/>
          <w:spacing w:val="-1"/>
          <w:sz w:val="24"/>
          <w:szCs w:val="24"/>
        </w:rPr>
        <w:t xml:space="preserve">Cooperative Research Centre for Living with Autism </w:t>
      </w:r>
      <w:r w:rsidRPr="00A35E86">
        <w:rPr>
          <w:rFonts w:ascii="Book Antiqua" w:hAnsi="Book Antiqua"/>
          <w:sz w:val="24"/>
          <w:szCs w:val="24"/>
        </w:rPr>
        <w:t xml:space="preserve">(Autism </w:t>
      </w:r>
      <w:r w:rsidRPr="00A35E86">
        <w:rPr>
          <w:rFonts w:ascii="Book Antiqua" w:hAnsi="Book Antiqua"/>
          <w:spacing w:val="-2"/>
          <w:sz w:val="24"/>
          <w:szCs w:val="24"/>
        </w:rPr>
        <w:t xml:space="preserve">CRC), </w:t>
      </w:r>
      <w:r w:rsidRPr="00A35E86">
        <w:rPr>
          <w:rFonts w:ascii="Book Antiqua" w:hAnsi="Book Antiqua"/>
          <w:sz w:val="24"/>
          <w:szCs w:val="24"/>
        </w:rPr>
        <w:t>established</w:t>
      </w:r>
      <w:r w:rsidRPr="00A35E86">
        <w:rPr>
          <w:rFonts w:ascii="Book Antiqua" w:hAnsi="Book Antiqua"/>
          <w:spacing w:val="-1"/>
          <w:sz w:val="24"/>
          <w:szCs w:val="24"/>
        </w:rPr>
        <w:t xml:space="preserve"> and supported under </w:t>
      </w:r>
      <w:r w:rsidRPr="00A35E86">
        <w:rPr>
          <w:rFonts w:ascii="Book Antiqua" w:hAnsi="Book Antiqua" w:cs="Calibri"/>
          <w:sz w:val="24"/>
          <w:szCs w:val="24"/>
        </w:rPr>
        <w:t xml:space="preserve">the </w:t>
      </w:r>
      <w:r w:rsidRPr="00A35E86">
        <w:rPr>
          <w:rFonts w:ascii="Book Antiqua" w:hAnsi="Book Antiqua" w:cs="Calibri"/>
          <w:spacing w:val="-1"/>
          <w:sz w:val="24"/>
          <w:szCs w:val="24"/>
        </w:rPr>
        <w:t>Australian Government</w:t>
      </w:r>
      <w:r>
        <w:rPr>
          <w:rFonts w:ascii="Book Antiqua" w:eastAsia="宋体" w:hAnsi="Book Antiqua" w:cs="Calibri"/>
          <w:spacing w:val="-1"/>
          <w:sz w:val="24"/>
          <w:szCs w:val="24"/>
          <w:lang w:eastAsia="zh-CN"/>
        </w:rPr>
        <w:t>’</w:t>
      </w:r>
      <w:r w:rsidRPr="00A35E86">
        <w:rPr>
          <w:rFonts w:ascii="Book Antiqua" w:hAnsi="Book Antiqua" w:cs="Calibri"/>
          <w:spacing w:val="-1"/>
          <w:sz w:val="24"/>
          <w:szCs w:val="24"/>
        </w:rPr>
        <w:t>s Cooperative Research Centres Program as well as funding from the Commonwealth Department of Social Services.</w:t>
      </w:r>
    </w:p>
    <w:p w14:paraId="6046115B" w14:textId="77777777" w:rsidR="00A23D9A" w:rsidRPr="00A23D9A" w:rsidRDefault="00A23D9A" w:rsidP="00A35E86">
      <w:pPr>
        <w:spacing w:after="0"/>
        <w:ind w:firstLine="0"/>
        <w:contextualSpacing/>
        <w:jc w:val="both"/>
        <w:rPr>
          <w:rFonts w:ascii="Book Antiqua" w:eastAsia="宋体" w:hAnsi="Book Antiqua" w:cs="Arial"/>
          <w:b/>
          <w:sz w:val="24"/>
          <w:szCs w:val="24"/>
          <w:lang w:eastAsia="zh-CN"/>
        </w:rPr>
      </w:pPr>
    </w:p>
    <w:p w14:paraId="4BD26D0E" w14:textId="77777777" w:rsidR="00CB345B" w:rsidRPr="00A35E86" w:rsidRDefault="00CB345B" w:rsidP="00A35E86">
      <w:pPr>
        <w:spacing w:after="0"/>
        <w:ind w:firstLine="0"/>
        <w:contextualSpacing/>
        <w:jc w:val="both"/>
        <w:rPr>
          <w:rFonts w:ascii="Book Antiqua" w:hAnsi="Book Antiqua" w:cs="Arial"/>
          <w:b/>
          <w:sz w:val="24"/>
          <w:szCs w:val="24"/>
        </w:rPr>
      </w:pPr>
      <w:r w:rsidRPr="00A35E86">
        <w:rPr>
          <w:rFonts w:ascii="Book Antiqua" w:hAnsi="Book Antiqua" w:cs="Arial"/>
          <w:b/>
          <w:sz w:val="24"/>
          <w:szCs w:val="24"/>
        </w:rPr>
        <w:t>COMMENTS</w:t>
      </w:r>
    </w:p>
    <w:p w14:paraId="62AE8D46" w14:textId="6390CB06" w:rsidR="00CB345B" w:rsidRPr="00683C4E" w:rsidRDefault="00683C4E" w:rsidP="00A35E86">
      <w:pPr>
        <w:spacing w:after="0"/>
        <w:ind w:firstLine="0"/>
        <w:contextualSpacing/>
        <w:jc w:val="both"/>
        <w:rPr>
          <w:rFonts w:ascii="Book Antiqua" w:eastAsia="宋体" w:hAnsi="Book Antiqua" w:cs="Arial"/>
          <w:b/>
          <w:sz w:val="24"/>
          <w:szCs w:val="24"/>
          <w:lang w:eastAsia="zh-CN"/>
        </w:rPr>
      </w:pPr>
      <w:r>
        <w:rPr>
          <w:rFonts w:ascii="Book Antiqua" w:hAnsi="Book Antiqua" w:cs="Arial"/>
          <w:b/>
          <w:i/>
          <w:sz w:val="24"/>
          <w:szCs w:val="24"/>
        </w:rPr>
        <w:t>Background</w:t>
      </w:r>
    </w:p>
    <w:p w14:paraId="5D6E9271" w14:textId="15C893EB" w:rsidR="00CB345B" w:rsidRDefault="00CB345B" w:rsidP="00A35E86">
      <w:pPr>
        <w:spacing w:after="0"/>
        <w:ind w:firstLine="0"/>
        <w:contextualSpacing/>
        <w:jc w:val="both"/>
        <w:rPr>
          <w:rFonts w:ascii="Book Antiqua" w:eastAsia="宋体" w:hAnsi="Book Antiqua" w:cs="Arial"/>
          <w:sz w:val="24"/>
          <w:szCs w:val="24"/>
          <w:lang w:eastAsia="zh-CN"/>
        </w:rPr>
      </w:pPr>
      <w:r w:rsidRPr="00A35E86">
        <w:rPr>
          <w:rFonts w:ascii="Book Antiqua" w:hAnsi="Book Antiqua" w:cs="Arial"/>
          <w:sz w:val="24"/>
          <w:szCs w:val="24"/>
        </w:rPr>
        <w:t xml:space="preserve">Increasingly children with </w:t>
      </w:r>
      <w:r w:rsidR="00683C4E" w:rsidRPr="003A0B96">
        <w:rPr>
          <w:rFonts w:ascii="Book Antiqua" w:hAnsi="Book Antiqua" w:cs="Arial"/>
          <w:color w:val="000000"/>
          <w:sz w:val="24"/>
          <w:szCs w:val="24"/>
        </w:rPr>
        <w:t>autism spectrum disorder (ASD)</w:t>
      </w:r>
      <w:r w:rsidRPr="00A35E86">
        <w:rPr>
          <w:rFonts w:ascii="Book Antiqua" w:hAnsi="Book Antiqua" w:cs="Arial"/>
          <w:sz w:val="24"/>
          <w:szCs w:val="24"/>
        </w:rPr>
        <w:t xml:space="preserve"> attend mainstream schools.</w:t>
      </w:r>
      <w:r w:rsidR="00A35E86" w:rsidRPr="00A35E86">
        <w:rPr>
          <w:rFonts w:ascii="Book Antiqua" w:hAnsi="Book Antiqua" w:cs="Arial"/>
          <w:sz w:val="24"/>
          <w:szCs w:val="24"/>
        </w:rPr>
        <w:t xml:space="preserve"> </w:t>
      </w:r>
      <w:r w:rsidRPr="00A35E86">
        <w:rPr>
          <w:rFonts w:ascii="Book Antiqua" w:hAnsi="Book Antiqua" w:cs="Arial"/>
          <w:sz w:val="24"/>
          <w:szCs w:val="24"/>
        </w:rPr>
        <w:t>Children with ASD experience social, communication and behavioural difficulties unique to their disability.</w:t>
      </w:r>
      <w:r w:rsidR="00A35E86" w:rsidRPr="00A35E86">
        <w:rPr>
          <w:rFonts w:ascii="Book Antiqua" w:hAnsi="Book Antiqua" w:cs="Arial"/>
          <w:sz w:val="24"/>
          <w:szCs w:val="24"/>
        </w:rPr>
        <w:t xml:space="preserve"> </w:t>
      </w:r>
      <w:r w:rsidRPr="00A35E86">
        <w:rPr>
          <w:rFonts w:ascii="Book Antiqua" w:hAnsi="Book Antiqua" w:cs="Arial"/>
          <w:sz w:val="24"/>
          <w:szCs w:val="24"/>
        </w:rPr>
        <w:t>The presence of these deficits indicates that children with ASD have greater risk of poor school outcomes.</w:t>
      </w:r>
      <w:r w:rsidR="00A35E86" w:rsidRPr="00A35E86">
        <w:rPr>
          <w:rFonts w:ascii="Book Antiqua" w:hAnsi="Book Antiqua" w:cs="Arial"/>
          <w:sz w:val="24"/>
          <w:szCs w:val="24"/>
        </w:rPr>
        <w:t xml:space="preserve"> </w:t>
      </w:r>
      <w:r w:rsidRPr="00A35E86">
        <w:rPr>
          <w:rFonts w:ascii="Book Antiqua" w:hAnsi="Book Antiqua" w:cs="Arial"/>
          <w:sz w:val="24"/>
          <w:szCs w:val="24"/>
        </w:rPr>
        <w:t>Children who experience a positive start to school are more likely to experience academic and social success.</w:t>
      </w:r>
    </w:p>
    <w:p w14:paraId="4ADF494E" w14:textId="77777777" w:rsidR="00683C4E" w:rsidRPr="00683C4E" w:rsidRDefault="00683C4E" w:rsidP="00A35E86">
      <w:pPr>
        <w:spacing w:after="0"/>
        <w:ind w:firstLine="0"/>
        <w:contextualSpacing/>
        <w:jc w:val="both"/>
        <w:rPr>
          <w:rFonts w:ascii="Book Antiqua" w:eastAsia="宋体" w:hAnsi="Book Antiqua" w:cs="Arial"/>
          <w:sz w:val="24"/>
          <w:szCs w:val="24"/>
          <w:lang w:eastAsia="zh-CN"/>
        </w:rPr>
      </w:pPr>
    </w:p>
    <w:p w14:paraId="75F4D4FC" w14:textId="269767AA" w:rsidR="00CB345B" w:rsidRPr="00683C4E" w:rsidRDefault="00CB345B" w:rsidP="00A35E86">
      <w:pPr>
        <w:spacing w:after="0"/>
        <w:ind w:firstLine="0"/>
        <w:contextualSpacing/>
        <w:jc w:val="both"/>
        <w:rPr>
          <w:rFonts w:ascii="Book Antiqua" w:eastAsia="宋体" w:hAnsi="Book Antiqua" w:cs="Arial"/>
          <w:b/>
          <w:i/>
          <w:sz w:val="24"/>
          <w:szCs w:val="24"/>
          <w:lang w:eastAsia="zh-CN"/>
        </w:rPr>
      </w:pPr>
      <w:r w:rsidRPr="00683C4E">
        <w:rPr>
          <w:rFonts w:ascii="Book Antiqua" w:hAnsi="Book Antiqua" w:cs="Arial"/>
          <w:b/>
          <w:i/>
          <w:sz w:val="24"/>
          <w:szCs w:val="24"/>
        </w:rPr>
        <w:t xml:space="preserve">Research </w:t>
      </w:r>
      <w:r w:rsidR="00683C4E" w:rsidRPr="00683C4E">
        <w:rPr>
          <w:rFonts w:ascii="Book Antiqua" w:hAnsi="Book Antiqua" w:cs="Arial"/>
          <w:b/>
          <w:i/>
          <w:sz w:val="24"/>
          <w:szCs w:val="24"/>
        </w:rPr>
        <w:t>frontiers</w:t>
      </w:r>
    </w:p>
    <w:p w14:paraId="4C9BC2E1" w14:textId="543856BA" w:rsidR="00CB345B" w:rsidRDefault="00CB345B" w:rsidP="00A35E86">
      <w:pPr>
        <w:spacing w:after="0"/>
        <w:ind w:firstLine="0"/>
        <w:contextualSpacing/>
        <w:jc w:val="both"/>
        <w:rPr>
          <w:rFonts w:ascii="Book Antiqua" w:eastAsia="宋体" w:hAnsi="Book Antiqua"/>
          <w:sz w:val="24"/>
          <w:szCs w:val="24"/>
          <w:lang w:val="en-GB" w:eastAsia="zh-CN"/>
        </w:rPr>
      </w:pPr>
      <w:r w:rsidRPr="00A35E86">
        <w:rPr>
          <w:rFonts w:ascii="Book Antiqua" w:hAnsi="Book Antiqua"/>
          <w:sz w:val="24"/>
          <w:szCs w:val="24"/>
        </w:rPr>
        <w:t>There is a paucity of empirical studies examining the transition to school for children with ASD</w:t>
      </w:r>
      <w:r w:rsidRPr="00A35E86">
        <w:rPr>
          <w:rFonts w:ascii="Book Antiqua" w:hAnsi="Book Antiqua"/>
          <w:sz w:val="24"/>
          <w:szCs w:val="24"/>
          <w:lang w:val="en-GB"/>
        </w:rPr>
        <w:t>.</w:t>
      </w:r>
      <w:r w:rsidR="00A35E86" w:rsidRPr="00A35E86">
        <w:rPr>
          <w:rFonts w:ascii="Book Antiqua" w:hAnsi="Book Antiqua"/>
          <w:sz w:val="24"/>
          <w:szCs w:val="24"/>
          <w:lang w:val="en-GB"/>
        </w:rPr>
        <w:t xml:space="preserve"> </w:t>
      </w:r>
      <w:r w:rsidRPr="00A35E86">
        <w:rPr>
          <w:rFonts w:ascii="Book Antiqua" w:hAnsi="Book Antiqua"/>
          <w:sz w:val="24"/>
          <w:szCs w:val="24"/>
          <w:lang w:val="en-GB"/>
        </w:rPr>
        <w:t>The research available is not disseminated and there is a lack of synthesis of the available studies. Thus there is a great need to establish and consolidate the current evidence on how and when children with ASD adjust to the new school environment.</w:t>
      </w:r>
    </w:p>
    <w:p w14:paraId="1970B575" w14:textId="77777777" w:rsidR="00683C4E" w:rsidRPr="00683C4E" w:rsidRDefault="00683C4E" w:rsidP="00A35E86">
      <w:pPr>
        <w:spacing w:after="0"/>
        <w:ind w:firstLine="0"/>
        <w:contextualSpacing/>
        <w:jc w:val="both"/>
        <w:rPr>
          <w:rFonts w:ascii="Book Antiqua" w:eastAsia="宋体" w:hAnsi="Book Antiqua"/>
          <w:i/>
          <w:sz w:val="24"/>
          <w:szCs w:val="24"/>
          <w:lang w:val="en-GB" w:eastAsia="zh-CN"/>
        </w:rPr>
      </w:pPr>
    </w:p>
    <w:p w14:paraId="0E900AFB" w14:textId="2FA9B158" w:rsidR="00CB345B" w:rsidRPr="00683C4E" w:rsidRDefault="00683C4E" w:rsidP="00A35E86">
      <w:pPr>
        <w:spacing w:after="0"/>
        <w:ind w:firstLine="0"/>
        <w:contextualSpacing/>
        <w:jc w:val="both"/>
        <w:rPr>
          <w:rFonts w:ascii="Book Antiqua" w:eastAsia="宋体" w:hAnsi="Book Antiqua"/>
          <w:b/>
          <w:i/>
          <w:sz w:val="24"/>
          <w:szCs w:val="24"/>
          <w:lang w:val="en-GB" w:eastAsia="zh-CN"/>
        </w:rPr>
      </w:pPr>
      <w:r w:rsidRPr="00683C4E">
        <w:rPr>
          <w:rFonts w:ascii="Book Antiqua" w:hAnsi="Book Antiqua"/>
          <w:b/>
          <w:i/>
          <w:sz w:val="24"/>
          <w:szCs w:val="24"/>
          <w:lang w:val="en-GB"/>
        </w:rPr>
        <w:lastRenderedPageBreak/>
        <w:t>Applications</w:t>
      </w:r>
    </w:p>
    <w:p w14:paraId="4701FF79" w14:textId="77777777" w:rsidR="00CB345B" w:rsidRDefault="00CB345B" w:rsidP="00A35E86">
      <w:pPr>
        <w:spacing w:after="0"/>
        <w:ind w:firstLine="0"/>
        <w:contextualSpacing/>
        <w:jc w:val="both"/>
        <w:rPr>
          <w:rFonts w:ascii="Book Antiqua" w:eastAsia="宋体" w:hAnsi="Book Antiqua"/>
          <w:sz w:val="24"/>
          <w:szCs w:val="24"/>
          <w:lang w:eastAsia="zh-CN"/>
        </w:rPr>
      </w:pPr>
      <w:r w:rsidRPr="00A35E86">
        <w:rPr>
          <w:rFonts w:ascii="Book Antiqua" w:hAnsi="Book Antiqua"/>
          <w:sz w:val="24"/>
          <w:szCs w:val="24"/>
        </w:rPr>
        <w:t>This review can be used to guide practices during the school transition process for children with ASD.</w:t>
      </w:r>
    </w:p>
    <w:p w14:paraId="3CAF3750" w14:textId="77777777" w:rsidR="00683C4E" w:rsidRPr="003F40E9" w:rsidRDefault="00683C4E" w:rsidP="003F40E9">
      <w:pPr>
        <w:spacing w:after="0"/>
        <w:ind w:firstLine="0"/>
        <w:contextualSpacing/>
        <w:jc w:val="both"/>
        <w:rPr>
          <w:rFonts w:ascii="Book Antiqua" w:eastAsia="宋体" w:hAnsi="Book Antiqua"/>
          <w:sz w:val="24"/>
          <w:szCs w:val="24"/>
          <w:lang w:eastAsia="zh-CN"/>
        </w:rPr>
      </w:pPr>
    </w:p>
    <w:p w14:paraId="32B298F4" w14:textId="2C2C47D8" w:rsidR="00CB345B" w:rsidRPr="003F40E9" w:rsidRDefault="00683C4E" w:rsidP="003F40E9">
      <w:pPr>
        <w:spacing w:after="0"/>
        <w:ind w:firstLine="0"/>
        <w:contextualSpacing/>
        <w:jc w:val="both"/>
        <w:rPr>
          <w:rFonts w:ascii="Book Antiqua" w:eastAsia="宋体" w:hAnsi="Book Antiqua"/>
          <w:b/>
          <w:i/>
          <w:sz w:val="24"/>
          <w:szCs w:val="24"/>
          <w:lang w:eastAsia="zh-CN"/>
        </w:rPr>
      </w:pPr>
      <w:r w:rsidRPr="003F40E9">
        <w:rPr>
          <w:rFonts w:ascii="Book Antiqua" w:hAnsi="Book Antiqua"/>
          <w:b/>
          <w:i/>
          <w:sz w:val="24"/>
          <w:szCs w:val="24"/>
        </w:rPr>
        <w:t>Terminology</w:t>
      </w:r>
    </w:p>
    <w:p w14:paraId="08A293DF" w14:textId="05308B7A" w:rsidR="00CB345B" w:rsidRPr="003F40E9" w:rsidRDefault="00CB345B" w:rsidP="003F40E9">
      <w:pPr>
        <w:spacing w:after="0"/>
        <w:ind w:firstLine="0"/>
        <w:contextualSpacing/>
        <w:jc w:val="both"/>
        <w:rPr>
          <w:rFonts w:ascii="Book Antiqua" w:hAnsi="Book Antiqua" w:cs="Arial"/>
          <w:sz w:val="24"/>
          <w:szCs w:val="24"/>
        </w:rPr>
      </w:pPr>
      <w:r w:rsidRPr="003F40E9">
        <w:rPr>
          <w:rFonts w:ascii="Book Antiqua" w:hAnsi="Book Antiqua"/>
          <w:sz w:val="24"/>
          <w:szCs w:val="24"/>
        </w:rPr>
        <w:t>The terms used to describe early education programs (</w:t>
      </w:r>
      <w:r w:rsidRPr="003F40E9">
        <w:rPr>
          <w:rFonts w:ascii="Book Antiqua" w:hAnsi="Book Antiqua"/>
          <w:i/>
          <w:sz w:val="24"/>
          <w:szCs w:val="24"/>
        </w:rPr>
        <w:t>e.g</w:t>
      </w:r>
      <w:r w:rsidRPr="003F40E9">
        <w:rPr>
          <w:rFonts w:ascii="Book Antiqua" w:hAnsi="Book Antiqua"/>
          <w:sz w:val="24"/>
          <w:szCs w:val="24"/>
        </w:rPr>
        <w:t>.</w:t>
      </w:r>
      <w:r w:rsidR="00683C4E" w:rsidRPr="003F40E9">
        <w:rPr>
          <w:rFonts w:ascii="Book Antiqua" w:eastAsia="宋体" w:hAnsi="Book Antiqua"/>
          <w:sz w:val="24"/>
          <w:szCs w:val="24"/>
          <w:lang w:eastAsia="zh-CN"/>
        </w:rPr>
        <w:t>,</w:t>
      </w:r>
      <w:r w:rsidRPr="003F40E9">
        <w:rPr>
          <w:rFonts w:ascii="Book Antiqua" w:hAnsi="Book Antiqua"/>
          <w:sz w:val="24"/>
          <w:szCs w:val="24"/>
        </w:rPr>
        <w:t xml:space="preserve"> preschool, nursery school) and the first year of school (</w:t>
      </w:r>
      <w:r w:rsidRPr="003F40E9">
        <w:rPr>
          <w:rFonts w:ascii="Book Antiqua" w:hAnsi="Book Antiqua"/>
          <w:i/>
          <w:sz w:val="24"/>
          <w:szCs w:val="24"/>
        </w:rPr>
        <w:t>e.g.</w:t>
      </w:r>
      <w:r w:rsidR="00683C4E" w:rsidRPr="003F40E9">
        <w:rPr>
          <w:rFonts w:ascii="Book Antiqua" w:eastAsia="宋体" w:hAnsi="Book Antiqua"/>
          <w:sz w:val="24"/>
          <w:szCs w:val="24"/>
          <w:lang w:eastAsia="zh-CN"/>
        </w:rPr>
        <w:t>,</w:t>
      </w:r>
      <w:r w:rsidRPr="003F40E9">
        <w:rPr>
          <w:rFonts w:ascii="Book Antiqua" w:hAnsi="Book Antiqua"/>
          <w:sz w:val="24"/>
          <w:szCs w:val="24"/>
        </w:rPr>
        <w:t xml:space="preserve"> reception, prep, kindergarten) vary throughout the world.</w:t>
      </w:r>
      <w:r w:rsidR="00A35E86" w:rsidRPr="003F40E9">
        <w:rPr>
          <w:rFonts w:ascii="Book Antiqua" w:hAnsi="Book Antiqua"/>
          <w:sz w:val="24"/>
          <w:szCs w:val="24"/>
        </w:rPr>
        <w:t xml:space="preserve"> </w:t>
      </w:r>
      <w:r w:rsidRPr="003F40E9">
        <w:rPr>
          <w:rFonts w:ascii="Book Antiqua" w:hAnsi="Book Antiqua"/>
          <w:sz w:val="24"/>
          <w:szCs w:val="24"/>
        </w:rPr>
        <w:t>As the authors of this paper are situated in New South Wales, Australia, the term “kindergarten” is used to describe the first year of school and the term “preschool” is used to describe early education programs.</w:t>
      </w:r>
    </w:p>
    <w:p w14:paraId="600F9393" w14:textId="77777777" w:rsidR="00CB345B" w:rsidRPr="003F40E9" w:rsidRDefault="00CB345B" w:rsidP="003F40E9">
      <w:pPr>
        <w:spacing w:after="0"/>
        <w:ind w:firstLine="0"/>
        <w:contextualSpacing/>
        <w:jc w:val="both"/>
        <w:rPr>
          <w:rFonts w:ascii="Book Antiqua" w:hAnsi="Book Antiqua" w:cs="Arial"/>
          <w:b/>
          <w:sz w:val="24"/>
          <w:szCs w:val="24"/>
        </w:rPr>
      </w:pPr>
    </w:p>
    <w:p w14:paraId="24D6652A" w14:textId="42677DDA" w:rsidR="00CB345B" w:rsidRPr="003F40E9" w:rsidRDefault="00A23D9A" w:rsidP="003F40E9">
      <w:pPr>
        <w:spacing w:after="0"/>
        <w:ind w:firstLine="0"/>
        <w:contextualSpacing/>
        <w:jc w:val="both"/>
        <w:rPr>
          <w:rFonts w:ascii="Book Antiqua" w:eastAsia="宋体" w:hAnsi="Book Antiqua" w:cs="Arial"/>
          <w:b/>
          <w:i/>
          <w:sz w:val="24"/>
          <w:szCs w:val="24"/>
          <w:lang w:eastAsia="zh-CN"/>
        </w:rPr>
      </w:pPr>
      <w:r w:rsidRPr="003F40E9">
        <w:rPr>
          <w:rFonts w:ascii="Book Antiqua" w:eastAsia="宋体" w:hAnsi="Book Antiqua" w:cs="Arial"/>
          <w:b/>
          <w:i/>
          <w:sz w:val="24"/>
          <w:szCs w:val="24"/>
          <w:lang w:eastAsia="zh-CN"/>
        </w:rPr>
        <w:t>Peer-review</w:t>
      </w:r>
    </w:p>
    <w:p w14:paraId="77CB040E" w14:textId="4B683627" w:rsidR="00A23D9A" w:rsidRPr="003F40E9" w:rsidRDefault="00027318" w:rsidP="003F40E9">
      <w:pPr>
        <w:spacing w:after="0"/>
        <w:ind w:firstLine="0"/>
        <w:contextualSpacing/>
        <w:jc w:val="both"/>
        <w:rPr>
          <w:rFonts w:ascii="Book Antiqua" w:eastAsia="宋体" w:hAnsi="Book Antiqua" w:cs="Arial"/>
          <w:sz w:val="24"/>
          <w:szCs w:val="24"/>
          <w:lang w:eastAsia="zh-CN"/>
        </w:rPr>
      </w:pPr>
      <w:r>
        <w:rPr>
          <w:rFonts w:ascii="Book Antiqua" w:eastAsia="宋体" w:hAnsi="Book Antiqua" w:cs="Arial"/>
          <w:sz w:val="24"/>
          <w:szCs w:val="24"/>
          <w:lang w:eastAsia="zh-CN"/>
        </w:rPr>
        <w:t>This is a</w:t>
      </w:r>
      <w:r w:rsidR="00E87B93" w:rsidRPr="003F40E9">
        <w:rPr>
          <w:rFonts w:ascii="Book Antiqua" w:eastAsia="宋体" w:hAnsi="Book Antiqua" w:cs="Arial"/>
          <w:sz w:val="24"/>
          <w:szCs w:val="24"/>
          <w:lang w:eastAsia="zh-CN"/>
        </w:rPr>
        <w:t xml:space="preserve"> </w:t>
      </w:r>
      <w:r w:rsidR="00E87B93" w:rsidRPr="003F40E9">
        <w:rPr>
          <w:rFonts w:ascii="Book Antiqua" w:hAnsi="Book Antiqua"/>
          <w:bCs/>
          <w:sz w:val="24"/>
          <w:szCs w:val="24"/>
        </w:rPr>
        <w:t xml:space="preserve">well written </w:t>
      </w:r>
      <w:r w:rsidR="00E87B93" w:rsidRPr="003F40E9">
        <w:rPr>
          <w:rFonts w:ascii="Book Antiqua" w:eastAsia="宋体" w:hAnsi="Book Antiqua"/>
          <w:bCs/>
          <w:sz w:val="24"/>
          <w:szCs w:val="24"/>
          <w:lang w:eastAsia="zh-CN"/>
        </w:rPr>
        <w:t>and</w:t>
      </w:r>
      <w:r w:rsidR="00E87B93" w:rsidRPr="003F40E9">
        <w:rPr>
          <w:rFonts w:ascii="Book Antiqua" w:hAnsi="Book Antiqua"/>
          <w:bCs/>
          <w:sz w:val="24"/>
          <w:szCs w:val="24"/>
        </w:rPr>
        <w:t xml:space="preserve"> comprehensive review</w:t>
      </w:r>
      <w:r w:rsidR="00E87B93" w:rsidRPr="003F40E9">
        <w:rPr>
          <w:rFonts w:ascii="Book Antiqua" w:eastAsia="宋体" w:hAnsi="Book Antiqua"/>
          <w:bCs/>
          <w:sz w:val="24"/>
          <w:szCs w:val="24"/>
          <w:lang w:eastAsia="zh-CN"/>
        </w:rPr>
        <w:t>.</w:t>
      </w:r>
    </w:p>
    <w:p w14:paraId="6F1727AC" w14:textId="77777777" w:rsidR="00D832E3" w:rsidRPr="003F40E9" w:rsidRDefault="00D832E3" w:rsidP="003F40E9">
      <w:pPr>
        <w:spacing w:after="0"/>
        <w:ind w:firstLine="0"/>
        <w:jc w:val="both"/>
        <w:rPr>
          <w:rFonts w:ascii="Book Antiqua" w:hAnsi="Book Antiqua" w:cs="Times New Roman"/>
          <w:b/>
          <w:sz w:val="24"/>
          <w:szCs w:val="24"/>
        </w:rPr>
      </w:pPr>
      <w:r w:rsidRPr="003F40E9">
        <w:rPr>
          <w:rFonts w:ascii="Book Antiqua" w:hAnsi="Book Antiqua" w:cs="Times New Roman"/>
          <w:b/>
          <w:sz w:val="24"/>
          <w:szCs w:val="24"/>
        </w:rPr>
        <w:br w:type="page"/>
      </w:r>
    </w:p>
    <w:p w14:paraId="11D10242" w14:textId="57D059F0" w:rsidR="00303ADE" w:rsidRPr="003F40E9" w:rsidRDefault="00CB345B" w:rsidP="003F40E9">
      <w:pPr>
        <w:spacing w:after="0"/>
        <w:ind w:firstLine="0"/>
        <w:jc w:val="both"/>
        <w:rPr>
          <w:rFonts w:ascii="Book Antiqua" w:eastAsia="宋体" w:hAnsi="Book Antiqua" w:cs="Times New Roman"/>
          <w:b/>
          <w:sz w:val="24"/>
          <w:szCs w:val="24"/>
          <w:lang w:eastAsia="zh-CN"/>
        </w:rPr>
      </w:pPr>
      <w:r w:rsidRPr="003F40E9">
        <w:rPr>
          <w:rFonts w:ascii="Book Antiqua" w:hAnsi="Book Antiqua" w:cs="Times New Roman"/>
          <w:b/>
          <w:sz w:val="24"/>
          <w:szCs w:val="24"/>
        </w:rPr>
        <w:lastRenderedPageBreak/>
        <w:t>REFERENCES</w:t>
      </w:r>
    </w:p>
    <w:p w14:paraId="492331A8" w14:textId="4CD9A3A0" w:rsidR="003F40E9" w:rsidRPr="003F40E9" w:rsidRDefault="003F40E9"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 </w:t>
      </w:r>
      <w:r w:rsidRPr="003F40E9">
        <w:rPr>
          <w:rFonts w:ascii="Book Antiqua" w:eastAsia="宋体" w:hAnsi="Book Antiqua" w:cs="宋体"/>
          <w:b/>
          <w:sz w:val="24"/>
          <w:szCs w:val="24"/>
          <w:lang w:val="en-US" w:eastAsia="zh-CN"/>
        </w:rPr>
        <w:t>Quintero N</w:t>
      </w:r>
      <w:r w:rsidRPr="003F40E9">
        <w:rPr>
          <w:rFonts w:ascii="Book Antiqua" w:eastAsia="宋体" w:hAnsi="Book Antiqua" w:cs="宋体"/>
          <w:sz w:val="24"/>
          <w:szCs w:val="24"/>
          <w:lang w:val="en-US" w:eastAsia="zh-CN"/>
        </w:rPr>
        <w:t xml:space="preserve">, McIntyre LL. Kindergarten transition preparation: A comparison of teacher and parent practices for children with autism and other developmental disabilities. </w:t>
      </w:r>
      <w:r w:rsidRPr="003F40E9">
        <w:rPr>
          <w:rFonts w:ascii="Book Antiqua" w:eastAsia="宋体" w:hAnsi="Book Antiqua" w:cs="宋体"/>
          <w:i/>
          <w:sz w:val="24"/>
          <w:szCs w:val="24"/>
          <w:lang w:val="en-US" w:eastAsia="zh-CN"/>
        </w:rPr>
        <w:t xml:space="preserve">Early Childhood </w:t>
      </w:r>
      <w:proofErr w:type="spellStart"/>
      <w:r w:rsidRPr="003F40E9">
        <w:rPr>
          <w:rFonts w:ascii="Book Antiqua" w:eastAsia="宋体" w:hAnsi="Book Antiqua" w:cs="宋体"/>
          <w:i/>
          <w:sz w:val="24"/>
          <w:szCs w:val="24"/>
          <w:lang w:val="en-US" w:eastAsia="zh-CN"/>
        </w:rPr>
        <w:t>Educ</w:t>
      </w:r>
      <w:proofErr w:type="spellEnd"/>
      <w:r w:rsidRPr="003F40E9">
        <w:rPr>
          <w:rFonts w:ascii="Book Antiqua" w:eastAsia="宋体" w:hAnsi="Book Antiqua" w:cs="宋体"/>
          <w:i/>
          <w:sz w:val="24"/>
          <w:szCs w:val="24"/>
          <w:lang w:val="en-US" w:eastAsia="zh-CN"/>
        </w:rPr>
        <w:t xml:space="preserve"> J </w:t>
      </w:r>
      <w:r w:rsidRPr="003F40E9">
        <w:rPr>
          <w:rFonts w:ascii="Book Antiqua" w:eastAsia="宋体" w:hAnsi="Book Antiqua" w:cs="宋体"/>
          <w:sz w:val="24"/>
          <w:szCs w:val="24"/>
          <w:lang w:val="en-US" w:eastAsia="zh-CN"/>
        </w:rPr>
        <w:t xml:space="preserve">2011; </w:t>
      </w:r>
      <w:r w:rsidRPr="003F40E9">
        <w:rPr>
          <w:rFonts w:ascii="Book Antiqua" w:eastAsia="宋体" w:hAnsi="Book Antiqua" w:cs="宋体"/>
          <w:b/>
          <w:sz w:val="24"/>
          <w:szCs w:val="24"/>
          <w:lang w:val="en-US" w:eastAsia="zh-CN"/>
        </w:rPr>
        <w:t>38</w:t>
      </w:r>
      <w:r w:rsidRPr="003F40E9">
        <w:rPr>
          <w:rFonts w:ascii="Book Antiqua" w:eastAsia="宋体" w:hAnsi="Book Antiqua" w:cs="宋体"/>
          <w:sz w:val="24"/>
          <w:szCs w:val="24"/>
          <w:lang w:val="en-US" w:eastAsia="zh-CN"/>
        </w:rPr>
        <w:t>: 411-420 [DOI: 10.1007/s10643-010-0427-8]</w:t>
      </w:r>
    </w:p>
    <w:p w14:paraId="6634DFA2" w14:textId="58E96289" w:rsidR="003F40E9" w:rsidRPr="003F40E9" w:rsidRDefault="003F40E9"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 </w:t>
      </w:r>
      <w:proofErr w:type="spellStart"/>
      <w:r w:rsidRPr="003F40E9">
        <w:rPr>
          <w:rFonts w:ascii="Book Antiqua" w:eastAsia="宋体" w:hAnsi="Book Antiqua" w:cs="宋体"/>
          <w:b/>
          <w:sz w:val="24"/>
          <w:szCs w:val="24"/>
          <w:lang w:val="en-US" w:eastAsia="zh-CN"/>
        </w:rPr>
        <w:t>Denkyirah</w:t>
      </w:r>
      <w:proofErr w:type="spellEnd"/>
      <w:r w:rsidRPr="003F40E9">
        <w:rPr>
          <w:rFonts w:ascii="Book Antiqua" w:eastAsia="宋体" w:hAnsi="Book Antiqua" w:cs="宋体"/>
          <w:b/>
          <w:sz w:val="24"/>
          <w:szCs w:val="24"/>
          <w:lang w:val="en-US" w:eastAsia="zh-CN"/>
        </w:rPr>
        <w:t xml:space="preserve"> A</w:t>
      </w:r>
      <w:r w:rsidRPr="003F40E9">
        <w:rPr>
          <w:rFonts w:ascii="Book Antiqua" w:eastAsia="宋体" w:hAnsi="Book Antiqua" w:cs="宋体"/>
          <w:sz w:val="24"/>
          <w:szCs w:val="24"/>
          <w:lang w:val="en-US" w:eastAsia="zh-CN"/>
        </w:rPr>
        <w:t xml:space="preserve">, </w:t>
      </w:r>
      <w:proofErr w:type="spellStart"/>
      <w:r w:rsidRPr="003F40E9">
        <w:rPr>
          <w:rFonts w:ascii="Book Antiqua" w:eastAsia="宋体" w:hAnsi="Book Antiqua" w:cs="宋体"/>
          <w:sz w:val="24"/>
          <w:szCs w:val="24"/>
          <w:lang w:val="en-US" w:eastAsia="zh-CN"/>
        </w:rPr>
        <w:t>MAgbeke</w:t>
      </w:r>
      <w:proofErr w:type="spellEnd"/>
      <w:r w:rsidRPr="003F40E9">
        <w:rPr>
          <w:rFonts w:ascii="Book Antiqua" w:eastAsia="宋体" w:hAnsi="Book Antiqua" w:cs="宋体"/>
          <w:sz w:val="24"/>
          <w:szCs w:val="24"/>
          <w:lang w:val="en-US" w:eastAsia="zh-CN"/>
        </w:rPr>
        <w:t xml:space="preserve"> WK. Strategies for transitioning preschoolers with autism spectrum disorders to kindergarten. </w:t>
      </w:r>
      <w:r w:rsidRPr="003F40E9">
        <w:rPr>
          <w:rFonts w:ascii="Book Antiqua" w:eastAsia="宋体" w:hAnsi="Book Antiqua" w:cs="宋体"/>
          <w:i/>
          <w:sz w:val="24"/>
          <w:szCs w:val="24"/>
          <w:lang w:val="en-US" w:eastAsia="zh-CN"/>
        </w:rPr>
        <w:t xml:space="preserve">Early Childhood </w:t>
      </w:r>
      <w:proofErr w:type="spellStart"/>
      <w:r w:rsidRPr="003F40E9">
        <w:rPr>
          <w:rFonts w:ascii="Book Antiqua" w:eastAsia="宋体" w:hAnsi="Book Antiqua" w:cs="宋体"/>
          <w:i/>
          <w:sz w:val="24"/>
          <w:szCs w:val="24"/>
          <w:lang w:val="en-US" w:eastAsia="zh-CN"/>
        </w:rPr>
        <w:t>Educ</w:t>
      </w:r>
      <w:proofErr w:type="spellEnd"/>
      <w:r w:rsidRPr="003F40E9">
        <w:rPr>
          <w:rFonts w:ascii="Book Antiqua" w:eastAsia="宋体" w:hAnsi="Book Antiqua" w:cs="宋体"/>
          <w:i/>
          <w:sz w:val="24"/>
          <w:szCs w:val="24"/>
          <w:lang w:val="en-US" w:eastAsia="zh-CN"/>
        </w:rPr>
        <w:t xml:space="preserve"> J </w:t>
      </w:r>
      <w:r w:rsidRPr="003F40E9">
        <w:rPr>
          <w:rFonts w:ascii="Book Antiqua" w:eastAsia="宋体" w:hAnsi="Book Antiqua" w:cs="宋体"/>
          <w:sz w:val="24"/>
          <w:szCs w:val="24"/>
          <w:lang w:val="en-US" w:eastAsia="zh-CN"/>
        </w:rPr>
        <w:t xml:space="preserve">2010; </w:t>
      </w:r>
      <w:r w:rsidRPr="003F40E9">
        <w:rPr>
          <w:rFonts w:ascii="Book Antiqua" w:eastAsia="宋体" w:hAnsi="Book Antiqua" w:cs="宋体"/>
          <w:b/>
          <w:sz w:val="24"/>
          <w:szCs w:val="24"/>
          <w:lang w:val="en-US" w:eastAsia="zh-CN"/>
        </w:rPr>
        <w:t>38</w:t>
      </w:r>
      <w:r w:rsidRPr="003F40E9">
        <w:rPr>
          <w:rFonts w:ascii="Book Antiqua" w:eastAsia="宋体" w:hAnsi="Book Antiqua" w:cs="宋体"/>
          <w:sz w:val="24"/>
          <w:szCs w:val="24"/>
          <w:lang w:val="en-US" w:eastAsia="zh-CN"/>
        </w:rPr>
        <w:t xml:space="preserve">: 265-270 [DOI: 10.1007/s10643-010-0407-z] </w:t>
      </w:r>
    </w:p>
    <w:p w14:paraId="15742F62" w14:textId="1FD6BF41" w:rsidR="003F40E9" w:rsidRPr="003F40E9" w:rsidRDefault="003F40E9"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 </w:t>
      </w:r>
      <w:r w:rsidRPr="003F40E9">
        <w:rPr>
          <w:rFonts w:ascii="Book Antiqua" w:eastAsia="宋体" w:hAnsi="Book Antiqua" w:cs="宋体"/>
          <w:b/>
          <w:sz w:val="24"/>
          <w:szCs w:val="24"/>
          <w:lang w:val="en-US" w:eastAsia="zh-CN"/>
        </w:rPr>
        <w:t>Forest EJ</w:t>
      </w:r>
      <w:r w:rsidRPr="003F40E9">
        <w:rPr>
          <w:rFonts w:ascii="Book Antiqua" w:eastAsia="宋体" w:hAnsi="Book Antiqua" w:cs="宋体"/>
          <w:sz w:val="24"/>
          <w:szCs w:val="24"/>
          <w:lang w:val="en-US" w:eastAsia="zh-CN"/>
        </w:rPr>
        <w:t>, Horner RH, Lewis-Palmer T, Todd AW, McGee G. Transitions for young children with autism from preschool to kindergarten.</w:t>
      </w:r>
      <w:r w:rsidRPr="003F40E9">
        <w:rPr>
          <w:rFonts w:ascii="Book Antiqua" w:eastAsia="宋体" w:hAnsi="Book Antiqua" w:cs="宋体"/>
          <w:i/>
          <w:sz w:val="24"/>
          <w:szCs w:val="24"/>
          <w:lang w:val="en-US" w:eastAsia="zh-CN"/>
        </w:rPr>
        <w:t xml:space="preserve"> J Posit </w:t>
      </w:r>
      <w:proofErr w:type="spellStart"/>
      <w:r w:rsidRPr="003F40E9">
        <w:rPr>
          <w:rFonts w:ascii="Book Antiqua" w:eastAsia="宋体" w:hAnsi="Book Antiqua" w:cs="宋体"/>
          <w:i/>
          <w:sz w:val="24"/>
          <w:szCs w:val="24"/>
          <w:lang w:val="en-US" w:eastAsia="zh-CN"/>
        </w:rPr>
        <w:t>Behav</w:t>
      </w:r>
      <w:proofErr w:type="spellEnd"/>
      <w:r w:rsidRPr="003F40E9">
        <w:rPr>
          <w:rFonts w:ascii="Book Antiqua" w:eastAsia="宋体" w:hAnsi="Book Antiqua" w:cs="宋体"/>
          <w:i/>
          <w:sz w:val="24"/>
          <w:szCs w:val="24"/>
          <w:lang w:val="en-US" w:eastAsia="zh-CN"/>
        </w:rPr>
        <w:t xml:space="preserve"> </w:t>
      </w:r>
      <w:proofErr w:type="spellStart"/>
      <w:r w:rsidRPr="003F40E9">
        <w:rPr>
          <w:rFonts w:ascii="Book Antiqua" w:eastAsia="宋体" w:hAnsi="Book Antiqua" w:cs="宋体"/>
          <w:i/>
          <w:sz w:val="24"/>
          <w:szCs w:val="24"/>
          <w:lang w:val="en-US" w:eastAsia="zh-CN"/>
        </w:rPr>
        <w:t>Interv</w:t>
      </w:r>
      <w:proofErr w:type="spellEnd"/>
      <w:r w:rsidRPr="003F40E9">
        <w:rPr>
          <w:rFonts w:ascii="Book Antiqua" w:eastAsia="宋体" w:hAnsi="Book Antiqua" w:cs="宋体"/>
          <w:sz w:val="24"/>
          <w:szCs w:val="24"/>
          <w:lang w:val="en-US" w:eastAsia="zh-CN"/>
        </w:rPr>
        <w:t xml:space="preserve"> 2004; </w:t>
      </w:r>
      <w:r w:rsidRPr="003F40E9">
        <w:rPr>
          <w:rFonts w:ascii="Book Antiqua" w:eastAsia="宋体" w:hAnsi="Book Antiqua" w:cs="宋体"/>
          <w:b/>
          <w:sz w:val="24"/>
          <w:szCs w:val="24"/>
          <w:lang w:val="en-US" w:eastAsia="zh-CN"/>
        </w:rPr>
        <w:t>6</w:t>
      </w:r>
      <w:r w:rsidRPr="003F40E9">
        <w:rPr>
          <w:rFonts w:ascii="Book Antiqua" w:eastAsia="宋体" w:hAnsi="Book Antiqua" w:cs="宋体"/>
          <w:sz w:val="24"/>
          <w:szCs w:val="24"/>
          <w:lang w:val="en-US" w:eastAsia="zh-CN"/>
        </w:rPr>
        <w:t>: 103-112 [DOI: 10.1352/0047-6765(2000)038&lt;0131: EOUAPC&gt;2.0.CO; 2]</w:t>
      </w:r>
    </w:p>
    <w:p w14:paraId="254A7ACD" w14:textId="017D284B" w:rsidR="003F40E9" w:rsidRPr="003F40E9" w:rsidRDefault="003F40E9"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4 </w:t>
      </w:r>
      <w:proofErr w:type="spellStart"/>
      <w:r w:rsidRPr="003F40E9">
        <w:rPr>
          <w:rFonts w:ascii="Book Antiqua" w:eastAsia="宋体" w:hAnsi="Book Antiqua" w:cs="宋体"/>
          <w:b/>
          <w:sz w:val="24"/>
          <w:szCs w:val="24"/>
          <w:lang w:val="en-US" w:eastAsia="zh-CN"/>
        </w:rPr>
        <w:t>Fontil</w:t>
      </w:r>
      <w:proofErr w:type="spellEnd"/>
      <w:r w:rsidRPr="003F40E9">
        <w:rPr>
          <w:rFonts w:ascii="Book Antiqua" w:eastAsia="宋体" w:hAnsi="Book Antiqua" w:cs="宋体"/>
          <w:b/>
          <w:sz w:val="24"/>
          <w:szCs w:val="24"/>
          <w:lang w:val="en-US" w:eastAsia="zh-CN"/>
        </w:rPr>
        <w:t xml:space="preserve"> L</w:t>
      </w:r>
      <w:r w:rsidRPr="003F40E9">
        <w:rPr>
          <w:rFonts w:ascii="Book Antiqua" w:eastAsia="宋体" w:hAnsi="Book Antiqua" w:cs="宋体"/>
          <w:sz w:val="24"/>
          <w:szCs w:val="24"/>
          <w:lang w:val="en-US" w:eastAsia="zh-CN"/>
        </w:rPr>
        <w:t>, Petrakos HH.</w:t>
      </w:r>
      <w:proofErr w:type="gramEnd"/>
      <w:r w:rsidRPr="003F40E9">
        <w:rPr>
          <w:rFonts w:ascii="Book Antiqua" w:eastAsia="宋体" w:hAnsi="Book Antiqua" w:cs="宋体"/>
          <w:sz w:val="24"/>
          <w:szCs w:val="24"/>
          <w:lang w:val="en-US" w:eastAsia="zh-CN"/>
        </w:rPr>
        <w:t xml:space="preserve"> Transition to school: The experiences of Canadian and immigrant families of children with autism spectrum disorders. </w:t>
      </w:r>
      <w:proofErr w:type="spellStart"/>
      <w:r w:rsidRPr="003F40E9">
        <w:rPr>
          <w:rFonts w:ascii="Book Antiqua" w:eastAsia="宋体" w:hAnsi="Book Antiqua" w:cs="宋体"/>
          <w:i/>
          <w:sz w:val="24"/>
          <w:szCs w:val="24"/>
          <w:lang w:val="en-US" w:eastAsia="zh-CN"/>
        </w:rPr>
        <w:t>Psychol</w:t>
      </w:r>
      <w:proofErr w:type="spellEnd"/>
      <w:r w:rsidRPr="003F40E9">
        <w:rPr>
          <w:rFonts w:ascii="Book Antiqua" w:eastAsia="宋体" w:hAnsi="Book Antiqua" w:cs="宋体"/>
          <w:i/>
          <w:sz w:val="24"/>
          <w:szCs w:val="24"/>
          <w:lang w:val="en-US" w:eastAsia="zh-CN"/>
        </w:rPr>
        <w:t xml:space="preserve"> </w:t>
      </w:r>
      <w:proofErr w:type="spellStart"/>
      <w:r w:rsidRPr="003F40E9">
        <w:rPr>
          <w:rFonts w:ascii="Book Antiqua" w:eastAsia="宋体" w:hAnsi="Book Antiqua" w:cs="宋体"/>
          <w:i/>
          <w:sz w:val="24"/>
          <w:szCs w:val="24"/>
          <w:lang w:val="en-US" w:eastAsia="zh-CN"/>
        </w:rPr>
        <w:t>Sch</w:t>
      </w:r>
      <w:proofErr w:type="spellEnd"/>
      <w:r w:rsidRPr="003F40E9">
        <w:rPr>
          <w:rFonts w:ascii="Book Antiqua" w:eastAsia="宋体" w:hAnsi="Book Antiqua" w:cs="宋体"/>
          <w:sz w:val="24"/>
          <w:szCs w:val="24"/>
          <w:lang w:val="en-US" w:eastAsia="zh-CN"/>
        </w:rPr>
        <w:t xml:space="preserve"> 2015; </w:t>
      </w:r>
      <w:r w:rsidRPr="003F40E9">
        <w:rPr>
          <w:rFonts w:ascii="Book Antiqua" w:eastAsia="宋体" w:hAnsi="Book Antiqua" w:cs="宋体"/>
          <w:b/>
          <w:sz w:val="24"/>
          <w:szCs w:val="24"/>
          <w:lang w:val="en-US" w:eastAsia="zh-CN"/>
        </w:rPr>
        <w:t>52</w:t>
      </w:r>
      <w:r w:rsidRPr="003F40E9">
        <w:rPr>
          <w:rFonts w:ascii="Book Antiqua" w:eastAsia="宋体" w:hAnsi="Book Antiqua" w:cs="宋体"/>
          <w:sz w:val="24"/>
          <w:szCs w:val="24"/>
          <w:lang w:val="en-US" w:eastAsia="zh-CN"/>
        </w:rPr>
        <w:t>: 773-788 [DOI: 10.1002/pits.21859]</w:t>
      </w:r>
    </w:p>
    <w:p w14:paraId="3555C6CA"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5 </w:t>
      </w:r>
      <w:proofErr w:type="spellStart"/>
      <w:r w:rsidRPr="003F40E9">
        <w:rPr>
          <w:rFonts w:ascii="Book Antiqua" w:eastAsia="宋体" w:hAnsi="Book Antiqua" w:cs="宋体"/>
          <w:b/>
          <w:bCs/>
          <w:sz w:val="24"/>
          <w:szCs w:val="24"/>
          <w:lang w:val="en-US" w:eastAsia="zh-CN"/>
        </w:rPr>
        <w:t>Fleury</w:t>
      </w:r>
      <w:proofErr w:type="spellEnd"/>
      <w:r w:rsidRPr="003F40E9">
        <w:rPr>
          <w:rFonts w:ascii="Book Antiqua" w:eastAsia="宋体" w:hAnsi="Book Antiqua" w:cs="宋体"/>
          <w:b/>
          <w:bCs/>
          <w:sz w:val="24"/>
          <w:szCs w:val="24"/>
          <w:lang w:val="en-US" w:eastAsia="zh-CN"/>
        </w:rPr>
        <w:t xml:space="preserve"> VP</w:t>
      </w:r>
      <w:r w:rsidRPr="003F40E9">
        <w:rPr>
          <w:rFonts w:ascii="Book Antiqua" w:eastAsia="宋体" w:hAnsi="Book Antiqua" w:cs="宋体"/>
          <w:sz w:val="24"/>
          <w:szCs w:val="24"/>
          <w:lang w:val="en-US" w:eastAsia="zh-CN"/>
        </w:rPr>
        <w:t xml:space="preserve">, Thompson JL, Wong C. Learning how to be a student: an overview of instructional practices targeting school readiness skills for preschoolers with autism spectrum disorder. </w:t>
      </w:r>
      <w:proofErr w:type="spellStart"/>
      <w:r w:rsidRPr="003F40E9">
        <w:rPr>
          <w:rFonts w:ascii="Book Antiqua" w:eastAsia="宋体" w:hAnsi="Book Antiqua" w:cs="宋体"/>
          <w:i/>
          <w:iCs/>
          <w:sz w:val="24"/>
          <w:szCs w:val="24"/>
          <w:lang w:val="en-US" w:eastAsia="zh-CN"/>
        </w:rPr>
        <w:t>Behav</w:t>
      </w:r>
      <w:proofErr w:type="spellEnd"/>
      <w:r w:rsidRPr="003F40E9">
        <w:rPr>
          <w:rFonts w:ascii="Book Antiqua" w:eastAsia="宋体" w:hAnsi="Book Antiqua" w:cs="宋体"/>
          <w:i/>
          <w:iCs/>
          <w:sz w:val="24"/>
          <w:szCs w:val="24"/>
          <w:lang w:val="en-US" w:eastAsia="zh-CN"/>
        </w:rPr>
        <w:t xml:space="preserve"> </w:t>
      </w:r>
      <w:proofErr w:type="spellStart"/>
      <w:r w:rsidRPr="003F40E9">
        <w:rPr>
          <w:rFonts w:ascii="Book Antiqua" w:eastAsia="宋体" w:hAnsi="Book Antiqua" w:cs="宋体"/>
          <w:i/>
          <w:iCs/>
          <w:sz w:val="24"/>
          <w:szCs w:val="24"/>
          <w:lang w:val="en-US" w:eastAsia="zh-CN"/>
        </w:rPr>
        <w:t>Modif</w:t>
      </w:r>
      <w:proofErr w:type="spellEnd"/>
      <w:r w:rsidRPr="003F40E9">
        <w:rPr>
          <w:rFonts w:ascii="Book Antiqua" w:eastAsia="宋体" w:hAnsi="Book Antiqua" w:cs="宋体"/>
          <w:sz w:val="24"/>
          <w:szCs w:val="24"/>
          <w:lang w:val="en-US" w:eastAsia="zh-CN"/>
        </w:rPr>
        <w:t xml:space="preserve"> 2015; </w:t>
      </w:r>
      <w:r w:rsidRPr="003F40E9">
        <w:rPr>
          <w:rFonts w:ascii="Book Antiqua" w:eastAsia="宋体" w:hAnsi="Book Antiqua" w:cs="宋体"/>
          <w:b/>
          <w:bCs/>
          <w:sz w:val="24"/>
          <w:szCs w:val="24"/>
          <w:lang w:val="en-US" w:eastAsia="zh-CN"/>
        </w:rPr>
        <w:t>39</w:t>
      </w:r>
      <w:r w:rsidRPr="003F40E9">
        <w:rPr>
          <w:rFonts w:ascii="Book Antiqua" w:eastAsia="宋体" w:hAnsi="Book Antiqua" w:cs="宋体"/>
          <w:sz w:val="24"/>
          <w:szCs w:val="24"/>
          <w:lang w:val="en-US" w:eastAsia="zh-CN"/>
        </w:rPr>
        <w:t>: 69-97 [PMID: 25261082 DOI: 10.1177/0145445514551384]</w:t>
      </w:r>
    </w:p>
    <w:p w14:paraId="36B815B1"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6 </w:t>
      </w:r>
      <w:proofErr w:type="spellStart"/>
      <w:r w:rsidRPr="003F40E9">
        <w:rPr>
          <w:rFonts w:ascii="Book Antiqua" w:eastAsia="宋体" w:hAnsi="Book Antiqua" w:cs="宋体"/>
          <w:b/>
          <w:bCs/>
          <w:sz w:val="24"/>
          <w:szCs w:val="24"/>
          <w:lang w:val="en-US" w:eastAsia="zh-CN"/>
        </w:rPr>
        <w:t>Sterzing</w:t>
      </w:r>
      <w:proofErr w:type="spellEnd"/>
      <w:r w:rsidRPr="003F40E9">
        <w:rPr>
          <w:rFonts w:ascii="Book Antiqua" w:eastAsia="宋体" w:hAnsi="Book Antiqua" w:cs="宋体"/>
          <w:b/>
          <w:bCs/>
          <w:sz w:val="24"/>
          <w:szCs w:val="24"/>
          <w:lang w:val="en-US" w:eastAsia="zh-CN"/>
        </w:rPr>
        <w:t xml:space="preserve"> PR</w:t>
      </w:r>
      <w:r w:rsidRPr="003F40E9">
        <w:rPr>
          <w:rFonts w:ascii="Book Antiqua" w:eastAsia="宋体" w:hAnsi="Book Antiqua" w:cs="宋体"/>
          <w:sz w:val="24"/>
          <w:szCs w:val="24"/>
          <w:lang w:val="en-US" w:eastAsia="zh-CN"/>
        </w:rPr>
        <w:t xml:space="preserve">, Shattuck PT, </w:t>
      </w:r>
      <w:proofErr w:type="spellStart"/>
      <w:r w:rsidRPr="003F40E9">
        <w:rPr>
          <w:rFonts w:ascii="Book Antiqua" w:eastAsia="宋体" w:hAnsi="Book Antiqua" w:cs="宋体"/>
          <w:sz w:val="24"/>
          <w:szCs w:val="24"/>
          <w:lang w:val="en-US" w:eastAsia="zh-CN"/>
        </w:rPr>
        <w:t>Narendorf</w:t>
      </w:r>
      <w:proofErr w:type="spellEnd"/>
      <w:r w:rsidRPr="003F40E9">
        <w:rPr>
          <w:rFonts w:ascii="Book Antiqua" w:eastAsia="宋体" w:hAnsi="Book Antiqua" w:cs="宋体"/>
          <w:sz w:val="24"/>
          <w:szCs w:val="24"/>
          <w:lang w:val="en-US" w:eastAsia="zh-CN"/>
        </w:rPr>
        <w:t xml:space="preserve"> SC, Wagner M, Cooper BP. Bullying involvement and autism spectrum disorders: prevalence and correlates of bullying involvement among adolescents with an autism spectrum disorder. </w:t>
      </w:r>
      <w:r w:rsidRPr="003F40E9">
        <w:rPr>
          <w:rFonts w:ascii="Book Antiqua" w:eastAsia="宋体" w:hAnsi="Book Antiqua" w:cs="宋体"/>
          <w:i/>
          <w:iCs/>
          <w:sz w:val="24"/>
          <w:szCs w:val="24"/>
          <w:lang w:val="en-US" w:eastAsia="zh-CN"/>
        </w:rPr>
        <w:t xml:space="preserve">Arch </w:t>
      </w:r>
      <w:proofErr w:type="spellStart"/>
      <w:r w:rsidRPr="003F40E9">
        <w:rPr>
          <w:rFonts w:ascii="Book Antiqua" w:eastAsia="宋体" w:hAnsi="Book Antiqua" w:cs="宋体"/>
          <w:i/>
          <w:iCs/>
          <w:sz w:val="24"/>
          <w:szCs w:val="24"/>
          <w:lang w:val="en-US" w:eastAsia="zh-CN"/>
        </w:rPr>
        <w:t>Pediatr</w:t>
      </w:r>
      <w:proofErr w:type="spellEnd"/>
      <w:r w:rsidRPr="003F40E9">
        <w:rPr>
          <w:rFonts w:ascii="Book Antiqua" w:eastAsia="宋体" w:hAnsi="Book Antiqua" w:cs="宋体"/>
          <w:i/>
          <w:iCs/>
          <w:sz w:val="24"/>
          <w:szCs w:val="24"/>
          <w:lang w:val="en-US" w:eastAsia="zh-CN"/>
        </w:rPr>
        <w:t xml:space="preserve"> </w:t>
      </w:r>
      <w:proofErr w:type="spellStart"/>
      <w:r w:rsidRPr="003F40E9">
        <w:rPr>
          <w:rFonts w:ascii="Book Antiqua" w:eastAsia="宋体" w:hAnsi="Book Antiqua" w:cs="宋体"/>
          <w:i/>
          <w:iCs/>
          <w:sz w:val="24"/>
          <w:szCs w:val="24"/>
          <w:lang w:val="en-US" w:eastAsia="zh-CN"/>
        </w:rPr>
        <w:t>Adolesc</w:t>
      </w:r>
      <w:proofErr w:type="spellEnd"/>
      <w:r w:rsidRPr="003F40E9">
        <w:rPr>
          <w:rFonts w:ascii="Book Antiqua" w:eastAsia="宋体" w:hAnsi="Book Antiqua" w:cs="宋体"/>
          <w:i/>
          <w:iCs/>
          <w:sz w:val="24"/>
          <w:szCs w:val="24"/>
          <w:lang w:val="en-US" w:eastAsia="zh-CN"/>
        </w:rPr>
        <w:t xml:space="preserve"> Med</w:t>
      </w:r>
      <w:r w:rsidRPr="003F40E9">
        <w:rPr>
          <w:rFonts w:ascii="Book Antiqua" w:eastAsia="宋体" w:hAnsi="Book Antiqua" w:cs="宋体"/>
          <w:sz w:val="24"/>
          <w:szCs w:val="24"/>
          <w:lang w:val="en-US" w:eastAsia="zh-CN"/>
        </w:rPr>
        <w:t xml:space="preserve"> 2012; </w:t>
      </w:r>
      <w:r w:rsidRPr="003F40E9">
        <w:rPr>
          <w:rFonts w:ascii="Book Antiqua" w:eastAsia="宋体" w:hAnsi="Book Antiqua" w:cs="宋体"/>
          <w:b/>
          <w:bCs/>
          <w:sz w:val="24"/>
          <w:szCs w:val="24"/>
          <w:lang w:val="en-US" w:eastAsia="zh-CN"/>
        </w:rPr>
        <w:t>166</w:t>
      </w:r>
      <w:r w:rsidRPr="003F40E9">
        <w:rPr>
          <w:rFonts w:ascii="Book Antiqua" w:eastAsia="宋体" w:hAnsi="Book Antiqua" w:cs="宋体"/>
          <w:sz w:val="24"/>
          <w:szCs w:val="24"/>
          <w:lang w:val="en-US" w:eastAsia="zh-CN"/>
        </w:rPr>
        <w:t>: 1058-1064 [PMID: 22945284 DOI: 10.1001/archpediatrics.2012.790]</w:t>
      </w:r>
    </w:p>
    <w:p w14:paraId="4F24E6C4"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7 </w:t>
      </w:r>
      <w:proofErr w:type="spellStart"/>
      <w:r w:rsidRPr="003F40E9">
        <w:rPr>
          <w:rFonts w:ascii="Book Antiqua" w:eastAsia="宋体" w:hAnsi="Book Antiqua" w:cs="宋体"/>
          <w:b/>
          <w:bCs/>
          <w:sz w:val="24"/>
          <w:szCs w:val="24"/>
          <w:lang w:val="en-US" w:eastAsia="zh-CN"/>
        </w:rPr>
        <w:t>Donno</w:t>
      </w:r>
      <w:proofErr w:type="spellEnd"/>
      <w:r w:rsidRPr="003F40E9">
        <w:rPr>
          <w:rFonts w:ascii="Book Antiqua" w:eastAsia="宋体" w:hAnsi="Book Antiqua" w:cs="宋体"/>
          <w:b/>
          <w:bCs/>
          <w:sz w:val="24"/>
          <w:szCs w:val="24"/>
          <w:lang w:val="en-US" w:eastAsia="zh-CN"/>
        </w:rPr>
        <w:t xml:space="preserve"> R</w:t>
      </w:r>
      <w:r w:rsidRPr="003F40E9">
        <w:rPr>
          <w:rFonts w:ascii="Book Antiqua" w:eastAsia="宋体" w:hAnsi="Book Antiqua" w:cs="宋体"/>
          <w:sz w:val="24"/>
          <w:szCs w:val="24"/>
          <w:lang w:val="en-US" w:eastAsia="zh-CN"/>
        </w:rPr>
        <w:t xml:space="preserve">, Parker G, Gilmour J, </w:t>
      </w:r>
      <w:proofErr w:type="spellStart"/>
      <w:r w:rsidRPr="003F40E9">
        <w:rPr>
          <w:rFonts w:ascii="Book Antiqua" w:eastAsia="宋体" w:hAnsi="Book Antiqua" w:cs="宋体"/>
          <w:sz w:val="24"/>
          <w:szCs w:val="24"/>
          <w:lang w:val="en-US" w:eastAsia="zh-CN"/>
        </w:rPr>
        <w:t>Skuse</w:t>
      </w:r>
      <w:proofErr w:type="spellEnd"/>
      <w:r w:rsidRPr="003F40E9">
        <w:rPr>
          <w:rFonts w:ascii="Book Antiqua" w:eastAsia="宋体" w:hAnsi="Book Antiqua" w:cs="宋体"/>
          <w:sz w:val="24"/>
          <w:szCs w:val="24"/>
          <w:lang w:val="en-US" w:eastAsia="zh-CN"/>
        </w:rPr>
        <w:t xml:space="preserve"> DH. </w:t>
      </w:r>
      <w:proofErr w:type="gramStart"/>
      <w:r w:rsidRPr="003F40E9">
        <w:rPr>
          <w:rFonts w:ascii="Book Antiqua" w:eastAsia="宋体" w:hAnsi="Book Antiqua" w:cs="宋体"/>
          <w:sz w:val="24"/>
          <w:szCs w:val="24"/>
          <w:lang w:val="en-US" w:eastAsia="zh-CN"/>
        </w:rPr>
        <w:t>Social communication deficits in disruptive primary-school children.</w:t>
      </w:r>
      <w:proofErr w:type="gramEnd"/>
      <w:r w:rsidRPr="003F40E9">
        <w:rPr>
          <w:rFonts w:ascii="Book Antiqua" w:eastAsia="宋体" w:hAnsi="Book Antiqua" w:cs="宋体"/>
          <w:sz w:val="24"/>
          <w:szCs w:val="24"/>
          <w:lang w:val="en-US" w:eastAsia="zh-CN"/>
        </w:rPr>
        <w:t xml:space="preserve"> </w:t>
      </w:r>
      <w:r w:rsidRPr="003F40E9">
        <w:rPr>
          <w:rFonts w:ascii="Book Antiqua" w:eastAsia="宋体" w:hAnsi="Book Antiqua" w:cs="宋体"/>
          <w:i/>
          <w:iCs/>
          <w:sz w:val="24"/>
          <w:szCs w:val="24"/>
          <w:lang w:val="en-US" w:eastAsia="zh-CN"/>
        </w:rPr>
        <w:t>Br J Psychiatry</w:t>
      </w:r>
      <w:r w:rsidRPr="003F40E9">
        <w:rPr>
          <w:rFonts w:ascii="Book Antiqua" w:eastAsia="宋体" w:hAnsi="Book Antiqua" w:cs="宋体"/>
          <w:sz w:val="24"/>
          <w:szCs w:val="24"/>
          <w:lang w:val="en-US" w:eastAsia="zh-CN"/>
        </w:rPr>
        <w:t xml:space="preserve"> 2010; </w:t>
      </w:r>
      <w:r w:rsidRPr="003F40E9">
        <w:rPr>
          <w:rFonts w:ascii="Book Antiqua" w:eastAsia="宋体" w:hAnsi="Book Antiqua" w:cs="宋体"/>
          <w:b/>
          <w:bCs/>
          <w:sz w:val="24"/>
          <w:szCs w:val="24"/>
          <w:lang w:val="en-US" w:eastAsia="zh-CN"/>
        </w:rPr>
        <w:t>196</w:t>
      </w:r>
      <w:r w:rsidRPr="003F40E9">
        <w:rPr>
          <w:rFonts w:ascii="Book Antiqua" w:eastAsia="宋体" w:hAnsi="Book Antiqua" w:cs="宋体"/>
          <w:sz w:val="24"/>
          <w:szCs w:val="24"/>
          <w:lang w:val="en-US" w:eastAsia="zh-CN"/>
        </w:rPr>
        <w:t>: 282-289 [PMID: 20357304 DOI: 10.1192/bjp.bp.108.061341]</w:t>
      </w:r>
    </w:p>
    <w:p w14:paraId="55B5C146"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8 </w:t>
      </w:r>
      <w:proofErr w:type="spellStart"/>
      <w:r w:rsidRPr="003F40E9">
        <w:rPr>
          <w:rFonts w:ascii="Book Antiqua" w:eastAsia="宋体" w:hAnsi="Book Antiqua" w:cs="宋体"/>
          <w:b/>
          <w:bCs/>
          <w:sz w:val="24"/>
          <w:szCs w:val="24"/>
          <w:lang w:val="en-US" w:eastAsia="zh-CN"/>
        </w:rPr>
        <w:t>Rotheram</w:t>
      </w:r>
      <w:proofErr w:type="spellEnd"/>
      <w:r w:rsidRPr="003F40E9">
        <w:rPr>
          <w:rFonts w:ascii="Book Antiqua" w:eastAsia="宋体" w:hAnsi="Book Antiqua" w:cs="宋体"/>
          <w:b/>
          <w:bCs/>
          <w:sz w:val="24"/>
          <w:szCs w:val="24"/>
          <w:lang w:val="en-US" w:eastAsia="zh-CN"/>
        </w:rPr>
        <w:t>-Fuller E</w:t>
      </w:r>
      <w:r w:rsidRPr="003F40E9">
        <w:rPr>
          <w:rFonts w:ascii="Book Antiqua" w:eastAsia="宋体" w:hAnsi="Book Antiqua" w:cs="宋体"/>
          <w:sz w:val="24"/>
          <w:szCs w:val="24"/>
          <w:lang w:val="en-US" w:eastAsia="zh-CN"/>
        </w:rPr>
        <w:t xml:space="preserve">, </w:t>
      </w:r>
      <w:proofErr w:type="spellStart"/>
      <w:r w:rsidRPr="003F40E9">
        <w:rPr>
          <w:rFonts w:ascii="Book Antiqua" w:eastAsia="宋体" w:hAnsi="Book Antiqua" w:cs="宋体"/>
          <w:sz w:val="24"/>
          <w:szCs w:val="24"/>
          <w:lang w:val="en-US" w:eastAsia="zh-CN"/>
        </w:rPr>
        <w:t>Kasari</w:t>
      </w:r>
      <w:proofErr w:type="spellEnd"/>
      <w:r w:rsidRPr="003F40E9">
        <w:rPr>
          <w:rFonts w:ascii="Book Antiqua" w:eastAsia="宋体" w:hAnsi="Book Antiqua" w:cs="宋体"/>
          <w:sz w:val="24"/>
          <w:szCs w:val="24"/>
          <w:lang w:val="en-US" w:eastAsia="zh-CN"/>
        </w:rPr>
        <w:t xml:space="preserve"> C, Chamberlain B, Locke J. Social involvement of children with autism spectrum disorders in elementary school classrooms. </w:t>
      </w:r>
      <w:r w:rsidRPr="003F40E9">
        <w:rPr>
          <w:rFonts w:ascii="Book Antiqua" w:eastAsia="宋体" w:hAnsi="Book Antiqua" w:cs="宋体"/>
          <w:i/>
          <w:iCs/>
          <w:sz w:val="24"/>
          <w:szCs w:val="24"/>
          <w:lang w:val="en-US" w:eastAsia="zh-CN"/>
        </w:rPr>
        <w:t xml:space="preserve">J Child </w:t>
      </w:r>
      <w:proofErr w:type="spellStart"/>
      <w:r w:rsidRPr="003F40E9">
        <w:rPr>
          <w:rFonts w:ascii="Book Antiqua" w:eastAsia="宋体" w:hAnsi="Book Antiqua" w:cs="宋体"/>
          <w:i/>
          <w:iCs/>
          <w:sz w:val="24"/>
          <w:szCs w:val="24"/>
          <w:lang w:val="en-US" w:eastAsia="zh-CN"/>
        </w:rPr>
        <w:t>Psychol</w:t>
      </w:r>
      <w:proofErr w:type="spellEnd"/>
      <w:r w:rsidRPr="003F40E9">
        <w:rPr>
          <w:rFonts w:ascii="Book Antiqua" w:eastAsia="宋体" w:hAnsi="Book Antiqua" w:cs="宋体"/>
          <w:i/>
          <w:iCs/>
          <w:sz w:val="24"/>
          <w:szCs w:val="24"/>
          <w:lang w:val="en-US" w:eastAsia="zh-CN"/>
        </w:rPr>
        <w:t xml:space="preserve"> Psychiatry</w:t>
      </w:r>
      <w:r w:rsidRPr="003F40E9">
        <w:rPr>
          <w:rFonts w:ascii="Book Antiqua" w:eastAsia="宋体" w:hAnsi="Book Antiqua" w:cs="宋体"/>
          <w:sz w:val="24"/>
          <w:szCs w:val="24"/>
          <w:lang w:val="en-US" w:eastAsia="zh-CN"/>
        </w:rPr>
        <w:t xml:space="preserve"> 2010; </w:t>
      </w:r>
      <w:r w:rsidRPr="003F40E9">
        <w:rPr>
          <w:rFonts w:ascii="Book Antiqua" w:eastAsia="宋体" w:hAnsi="Book Antiqua" w:cs="宋体"/>
          <w:b/>
          <w:bCs/>
          <w:sz w:val="24"/>
          <w:szCs w:val="24"/>
          <w:lang w:val="en-US" w:eastAsia="zh-CN"/>
        </w:rPr>
        <w:t>51</w:t>
      </w:r>
      <w:r w:rsidRPr="003F40E9">
        <w:rPr>
          <w:rFonts w:ascii="Book Antiqua" w:eastAsia="宋体" w:hAnsi="Book Antiqua" w:cs="宋体"/>
          <w:sz w:val="24"/>
          <w:szCs w:val="24"/>
          <w:lang w:val="en-US" w:eastAsia="zh-CN"/>
        </w:rPr>
        <w:t>: 1227-1234 [PMID: 20673234 DOI: 10.1111/j.1469-7610.2010.02289.x]</w:t>
      </w:r>
    </w:p>
    <w:p w14:paraId="38C46CA0" w14:textId="2486A277" w:rsidR="003F40E9" w:rsidRPr="003F40E9" w:rsidRDefault="003F40E9"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9 </w:t>
      </w:r>
      <w:proofErr w:type="spellStart"/>
      <w:r w:rsidRPr="003F40E9">
        <w:rPr>
          <w:rFonts w:ascii="Book Antiqua" w:eastAsia="宋体" w:hAnsi="Book Antiqua" w:cs="宋体"/>
          <w:b/>
          <w:sz w:val="24"/>
          <w:szCs w:val="24"/>
          <w:lang w:val="en-US" w:eastAsia="zh-CN"/>
        </w:rPr>
        <w:t>Britto</w:t>
      </w:r>
      <w:proofErr w:type="spellEnd"/>
      <w:r w:rsidRPr="003F40E9">
        <w:rPr>
          <w:rFonts w:ascii="Book Antiqua" w:eastAsia="宋体" w:hAnsi="Book Antiqua" w:cs="宋体"/>
          <w:b/>
          <w:sz w:val="24"/>
          <w:szCs w:val="24"/>
          <w:lang w:val="en-US" w:eastAsia="zh-CN"/>
        </w:rPr>
        <w:t xml:space="preserve"> RB</w:t>
      </w:r>
      <w:r w:rsidRPr="003F40E9">
        <w:rPr>
          <w:rFonts w:ascii="Book Antiqua" w:eastAsia="宋体" w:hAnsi="Book Antiqua" w:cs="宋体"/>
          <w:sz w:val="24"/>
          <w:szCs w:val="24"/>
          <w:lang w:val="en-US" w:eastAsia="zh-CN"/>
        </w:rPr>
        <w:t>.</w:t>
      </w:r>
      <w:proofErr w:type="gramEnd"/>
      <w:r w:rsidRPr="003F40E9">
        <w:rPr>
          <w:rFonts w:ascii="Book Antiqua" w:eastAsia="宋体" w:hAnsi="Book Antiqua" w:cs="宋体"/>
          <w:sz w:val="24"/>
          <w:szCs w:val="24"/>
          <w:lang w:val="en-US" w:eastAsia="zh-CN"/>
        </w:rPr>
        <w:t xml:space="preserve"> School Readi</w:t>
      </w:r>
      <w:r>
        <w:rPr>
          <w:rFonts w:ascii="Book Antiqua" w:eastAsia="宋体" w:hAnsi="Book Antiqua" w:cs="宋体"/>
          <w:sz w:val="24"/>
          <w:szCs w:val="24"/>
          <w:lang w:val="en-US" w:eastAsia="zh-CN"/>
        </w:rPr>
        <w:t xml:space="preserve">ness: a conceptual framework. </w:t>
      </w:r>
      <w:r w:rsidR="00763FE3">
        <w:rPr>
          <w:rFonts w:ascii="Book Antiqua" w:eastAsia="宋体" w:hAnsi="Book Antiqua" w:cs="宋体"/>
          <w:sz w:val="24"/>
          <w:szCs w:val="24"/>
          <w:lang w:val="en-US" w:eastAsia="zh-CN"/>
        </w:rPr>
        <w:t>[</w:t>
      </w:r>
      <w:proofErr w:type="gramStart"/>
      <w:r w:rsidR="00763FE3">
        <w:rPr>
          <w:rFonts w:ascii="Book Antiqua" w:eastAsia="宋体" w:hAnsi="Book Antiqua" w:cs="宋体"/>
          <w:sz w:val="24"/>
          <w:szCs w:val="24"/>
          <w:lang w:val="en-US" w:eastAsia="zh-CN"/>
        </w:rPr>
        <w:t>published</w:t>
      </w:r>
      <w:proofErr w:type="gramEnd"/>
      <w:r w:rsidR="00763FE3">
        <w:rPr>
          <w:rFonts w:ascii="Book Antiqua" w:eastAsia="宋体" w:hAnsi="Book Antiqua" w:cs="宋体"/>
          <w:sz w:val="24"/>
          <w:szCs w:val="24"/>
          <w:lang w:val="en-US" w:eastAsia="zh-CN"/>
        </w:rPr>
        <w:t xml:space="preserve"> 2012 Apr]</w:t>
      </w:r>
      <w:r w:rsidRPr="003F40E9">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r w:rsidRPr="003F40E9">
        <w:rPr>
          <w:rFonts w:ascii="Book Antiqua" w:eastAsia="宋体" w:hAnsi="Book Antiqua" w:cs="宋体"/>
          <w:sz w:val="24"/>
          <w:szCs w:val="24"/>
          <w:lang w:val="en-US" w:eastAsia="zh-CN"/>
        </w:rPr>
        <w:t xml:space="preserve">Available from: URL: </w:t>
      </w:r>
      <w:r w:rsidRPr="003F40E9">
        <w:rPr>
          <w:rFonts w:ascii="Book Antiqua" w:eastAsia="宋体" w:hAnsi="Book Antiqua" w:cs="宋体"/>
          <w:sz w:val="24"/>
          <w:szCs w:val="24"/>
          <w:lang w:val="en-US" w:eastAsia="zh-CN"/>
        </w:rPr>
        <w:lastRenderedPageBreak/>
        <w:t>http://www.unicef.org/education/files/Chil2Child_ConceptualFramework_</w:t>
      </w:r>
      <w:proofErr w:type="gramStart"/>
      <w:r w:rsidRPr="003F40E9">
        <w:rPr>
          <w:rFonts w:ascii="Book Antiqua" w:eastAsia="宋体" w:hAnsi="Book Antiqua" w:cs="宋体"/>
          <w:sz w:val="24"/>
          <w:szCs w:val="24"/>
          <w:lang w:val="en-US" w:eastAsia="zh-CN"/>
        </w:rPr>
        <w:t>FINAL(</w:t>
      </w:r>
      <w:proofErr w:type="gramEnd"/>
      <w:r w:rsidRPr="003F40E9">
        <w:rPr>
          <w:rFonts w:ascii="Book Antiqua" w:eastAsia="宋体" w:hAnsi="Book Antiqua" w:cs="宋体"/>
          <w:sz w:val="24"/>
          <w:szCs w:val="24"/>
          <w:lang w:val="en-US" w:eastAsia="zh-CN"/>
        </w:rPr>
        <w:t>1).pdf</w:t>
      </w:r>
    </w:p>
    <w:p w14:paraId="628819ED"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10 </w:t>
      </w:r>
      <w:proofErr w:type="spellStart"/>
      <w:r w:rsidRPr="003F40E9">
        <w:rPr>
          <w:rFonts w:ascii="Book Antiqua" w:eastAsia="宋体" w:hAnsi="Book Antiqua" w:cs="宋体"/>
          <w:b/>
          <w:bCs/>
          <w:sz w:val="24"/>
          <w:szCs w:val="24"/>
          <w:lang w:val="en-US" w:eastAsia="zh-CN"/>
        </w:rPr>
        <w:t>Grindle</w:t>
      </w:r>
      <w:proofErr w:type="spellEnd"/>
      <w:r w:rsidRPr="003F40E9">
        <w:rPr>
          <w:rFonts w:ascii="Book Antiqua" w:eastAsia="宋体" w:hAnsi="Book Antiqua" w:cs="宋体"/>
          <w:b/>
          <w:bCs/>
          <w:sz w:val="24"/>
          <w:szCs w:val="24"/>
          <w:lang w:val="en-US" w:eastAsia="zh-CN"/>
        </w:rPr>
        <w:t xml:space="preserve"> CF</w:t>
      </w:r>
      <w:r w:rsidRPr="003F40E9">
        <w:rPr>
          <w:rFonts w:ascii="Book Antiqua" w:eastAsia="宋体" w:hAnsi="Book Antiqua" w:cs="宋体"/>
          <w:sz w:val="24"/>
          <w:szCs w:val="24"/>
          <w:lang w:val="en-US" w:eastAsia="zh-CN"/>
        </w:rPr>
        <w:t xml:space="preserve">, Hastings RP, </w:t>
      </w:r>
      <w:proofErr w:type="spellStart"/>
      <w:r w:rsidRPr="003F40E9">
        <w:rPr>
          <w:rFonts w:ascii="Book Antiqua" w:eastAsia="宋体" w:hAnsi="Book Antiqua" w:cs="宋体"/>
          <w:sz w:val="24"/>
          <w:szCs w:val="24"/>
          <w:lang w:val="en-US" w:eastAsia="zh-CN"/>
        </w:rPr>
        <w:t>Saville</w:t>
      </w:r>
      <w:proofErr w:type="spellEnd"/>
      <w:r w:rsidRPr="003F40E9">
        <w:rPr>
          <w:rFonts w:ascii="Book Antiqua" w:eastAsia="宋体" w:hAnsi="Book Antiqua" w:cs="宋体"/>
          <w:sz w:val="24"/>
          <w:szCs w:val="24"/>
          <w:lang w:val="en-US" w:eastAsia="zh-CN"/>
        </w:rPr>
        <w:t xml:space="preserve"> M, Hughes JC, Huxley K, </w:t>
      </w:r>
      <w:proofErr w:type="spellStart"/>
      <w:r w:rsidRPr="003F40E9">
        <w:rPr>
          <w:rFonts w:ascii="Book Antiqua" w:eastAsia="宋体" w:hAnsi="Book Antiqua" w:cs="宋体"/>
          <w:sz w:val="24"/>
          <w:szCs w:val="24"/>
          <w:lang w:val="en-US" w:eastAsia="zh-CN"/>
        </w:rPr>
        <w:t>Kovshoff</w:t>
      </w:r>
      <w:proofErr w:type="spellEnd"/>
      <w:r w:rsidRPr="003F40E9">
        <w:rPr>
          <w:rFonts w:ascii="Book Antiqua" w:eastAsia="宋体" w:hAnsi="Book Antiqua" w:cs="宋体"/>
          <w:sz w:val="24"/>
          <w:szCs w:val="24"/>
          <w:lang w:val="en-US" w:eastAsia="zh-CN"/>
        </w:rPr>
        <w:t xml:space="preserve"> H, Griffith GM, Walker-Jones E, Devonshire K, Remington B. Outcomes of a behavioral education model for children with autism in a mainstream school setting. </w:t>
      </w:r>
      <w:proofErr w:type="spellStart"/>
      <w:r w:rsidRPr="003F40E9">
        <w:rPr>
          <w:rFonts w:ascii="Book Antiqua" w:eastAsia="宋体" w:hAnsi="Book Antiqua" w:cs="宋体"/>
          <w:i/>
          <w:iCs/>
          <w:sz w:val="24"/>
          <w:szCs w:val="24"/>
          <w:lang w:val="en-US" w:eastAsia="zh-CN"/>
        </w:rPr>
        <w:t>Behav</w:t>
      </w:r>
      <w:proofErr w:type="spellEnd"/>
      <w:r w:rsidRPr="003F40E9">
        <w:rPr>
          <w:rFonts w:ascii="Book Antiqua" w:eastAsia="宋体" w:hAnsi="Book Antiqua" w:cs="宋体"/>
          <w:i/>
          <w:iCs/>
          <w:sz w:val="24"/>
          <w:szCs w:val="24"/>
          <w:lang w:val="en-US" w:eastAsia="zh-CN"/>
        </w:rPr>
        <w:t xml:space="preserve"> </w:t>
      </w:r>
      <w:proofErr w:type="spellStart"/>
      <w:r w:rsidRPr="003F40E9">
        <w:rPr>
          <w:rFonts w:ascii="Book Antiqua" w:eastAsia="宋体" w:hAnsi="Book Antiqua" w:cs="宋体"/>
          <w:i/>
          <w:iCs/>
          <w:sz w:val="24"/>
          <w:szCs w:val="24"/>
          <w:lang w:val="en-US" w:eastAsia="zh-CN"/>
        </w:rPr>
        <w:t>Modif</w:t>
      </w:r>
      <w:proofErr w:type="spellEnd"/>
      <w:r w:rsidRPr="003F40E9">
        <w:rPr>
          <w:rFonts w:ascii="Book Antiqua" w:eastAsia="宋体" w:hAnsi="Book Antiqua" w:cs="宋体"/>
          <w:sz w:val="24"/>
          <w:szCs w:val="24"/>
          <w:lang w:val="en-US" w:eastAsia="zh-CN"/>
        </w:rPr>
        <w:t xml:space="preserve"> 2012; </w:t>
      </w:r>
      <w:r w:rsidRPr="003F40E9">
        <w:rPr>
          <w:rFonts w:ascii="Book Antiqua" w:eastAsia="宋体" w:hAnsi="Book Antiqua" w:cs="宋体"/>
          <w:b/>
          <w:bCs/>
          <w:sz w:val="24"/>
          <w:szCs w:val="24"/>
          <w:lang w:val="en-US" w:eastAsia="zh-CN"/>
        </w:rPr>
        <w:t>36</w:t>
      </w:r>
      <w:r w:rsidRPr="003F40E9">
        <w:rPr>
          <w:rFonts w:ascii="Book Antiqua" w:eastAsia="宋体" w:hAnsi="Book Antiqua" w:cs="宋体"/>
          <w:sz w:val="24"/>
          <w:szCs w:val="24"/>
          <w:lang w:val="en-US" w:eastAsia="zh-CN"/>
        </w:rPr>
        <w:t>: 298-319 [PMID: 22569577 DOI: 10.1177/0145445512441199]</w:t>
      </w:r>
    </w:p>
    <w:p w14:paraId="1A579734"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11 </w:t>
      </w:r>
      <w:proofErr w:type="spellStart"/>
      <w:r w:rsidRPr="003F40E9">
        <w:rPr>
          <w:rFonts w:ascii="Book Antiqua" w:eastAsia="宋体" w:hAnsi="Book Antiqua" w:cs="宋体"/>
          <w:b/>
          <w:bCs/>
          <w:sz w:val="24"/>
          <w:szCs w:val="24"/>
          <w:lang w:val="en-US" w:eastAsia="zh-CN"/>
        </w:rPr>
        <w:t>Kamps</w:t>
      </w:r>
      <w:proofErr w:type="spellEnd"/>
      <w:r w:rsidRPr="003F40E9">
        <w:rPr>
          <w:rFonts w:ascii="Book Antiqua" w:eastAsia="宋体" w:hAnsi="Book Antiqua" w:cs="宋体"/>
          <w:b/>
          <w:bCs/>
          <w:sz w:val="24"/>
          <w:szCs w:val="24"/>
          <w:lang w:val="en-US" w:eastAsia="zh-CN"/>
        </w:rPr>
        <w:t xml:space="preserve"> D</w:t>
      </w:r>
      <w:r w:rsidRPr="003F40E9">
        <w:rPr>
          <w:rFonts w:ascii="Book Antiqua" w:eastAsia="宋体" w:hAnsi="Book Antiqua" w:cs="宋体"/>
          <w:sz w:val="24"/>
          <w:szCs w:val="24"/>
          <w:lang w:val="en-US" w:eastAsia="zh-CN"/>
        </w:rPr>
        <w:t xml:space="preserve">, Thiemann-Bourque K, </w:t>
      </w:r>
      <w:proofErr w:type="spellStart"/>
      <w:r w:rsidRPr="003F40E9">
        <w:rPr>
          <w:rFonts w:ascii="Book Antiqua" w:eastAsia="宋体" w:hAnsi="Book Antiqua" w:cs="宋体"/>
          <w:sz w:val="24"/>
          <w:szCs w:val="24"/>
          <w:lang w:val="en-US" w:eastAsia="zh-CN"/>
        </w:rPr>
        <w:t>Heitzman</w:t>
      </w:r>
      <w:proofErr w:type="spellEnd"/>
      <w:r w:rsidRPr="003F40E9">
        <w:rPr>
          <w:rFonts w:ascii="Book Antiqua" w:eastAsia="宋体" w:hAnsi="Book Antiqua" w:cs="宋体"/>
          <w:sz w:val="24"/>
          <w:szCs w:val="24"/>
          <w:lang w:val="en-US" w:eastAsia="zh-CN"/>
        </w:rPr>
        <w:t xml:space="preserve">-Powell L, Schwartz I, Rosenberg N, Mason R, Cox S. A comprehensive peer network intervention to improve social communication of children with autism spectrum disorders: a randomized trial in kindergarten and first grade. </w:t>
      </w:r>
      <w:r w:rsidRPr="003F40E9">
        <w:rPr>
          <w:rFonts w:ascii="Book Antiqua" w:eastAsia="宋体" w:hAnsi="Book Antiqua" w:cs="宋体"/>
          <w:i/>
          <w:iCs/>
          <w:sz w:val="24"/>
          <w:szCs w:val="24"/>
          <w:lang w:val="en-US" w:eastAsia="zh-CN"/>
        </w:rPr>
        <w:t xml:space="preserve">J Autism </w:t>
      </w:r>
      <w:proofErr w:type="spellStart"/>
      <w:r w:rsidRPr="003F40E9">
        <w:rPr>
          <w:rFonts w:ascii="Book Antiqua" w:eastAsia="宋体" w:hAnsi="Book Antiqua" w:cs="宋体"/>
          <w:i/>
          <w:iCs/>
          <w:sz w:val="24"/>
          <w:szCs w:val="24"/>
          <w:lang w:val="en-US" w:eastAsia="zh-CN"/>
        </w:rPr>
        <w:t>Dev</w:t>
      </w:r>
      <w:proofErr w:type="spellEnd"/>
      <w:r w:rsidRPr="003F40E9">
        <w:rPr>
          <w:rFonts w:ascii="Book Antiqua" w:eastAsia="宋体" w:hAnsi="Book Antiqua" w:cs="宋体"/>
          <w:i/>
          <w:iCs/>
          <w:sz w:val="24"/>
          <w:szCs w:val="24"/>
          <w:lang w:val="en-US" w:eastAsia="zh-CN"/>
        </w:rPr>
        <w:t xml:space="preserve"> </w:t>
      </w:r>
      <w:proofErr w:type="spellStart"/>
      <w:r w:rsidRPr="003F40E9">
        <w:rPr>
          <w:rFonts w:ascii="Book Antiqua" w:eastAsia="宋体" w:hAnsi="Book Antiqua" w:cs="宋体"/>
          <w:i/>
          <w:iCs/>
          <w:sz w:val="24"/>
          <w:szCs w:val="24"/>
          <w:lang w:val="en-US" w:eastAsia="zh-CN"/>
        </w:rPr>
        <w:t>Disord</w:t>
      </w:r>
      <w:proofErr w:type="spellEnd"/>
      <w:r w:rsidRPr="003F40E9">
        <w:rPr>
          <w:rFonts w:ascii="Book Antiqua" w:eastAsia="宋体" w:hAnsi="Book Antiqua" w:cs="宋体"/>
          <w:sz w:val="24"/>
          <w:szCs w:val="24"/>
          <w:lang w:val="en-US" w:eastAsia="zh-CN"/>
        </w:rPr>
        <w:t xml:space="preserve"> 2015; </w:t>
      </w:r>
      <w:r w:rsidRPr="003F40E9">
        <w:rPr>
          <w:rFonts w:ascii="Book Antiqua" w:eastAsia="宋体" w:hAnsi="Book Antiqua" w:cs="宋体"/>
          <w:b/>
          <w:bCs/>
          <w:sz w:val="24"/>
          <w:szCs w:val="24"/>
          <w:lang w:val="en-US" w:eastAsia="zh-CN"/>
        </w:rPr>
        <w:t>45</w:t>
      </w:r>
      <w:r w:rsidRPr="003F40E9">
        <w:rPr>
          <w:rFonts w:ascii="Book Antiqua" w:eastAsia="宋体" w:hAnsi="Book Antiqua" w:cs="宋体"/>
          <w:sz w:val="24"/>
          <w:szCs w:val="24"/>
          <w:lang w:val="en-US" w:eastAsia="zh-CN"/>
        </w:rPr>
        <w:t>: 1809-1824 [PMID: 25510450 DOI: 10.1007/s10803-014-2340-2]</w:t>
      </w:r>
    </w:p>
    <w:p w14:paraId="2D507444" w14:textId="056A87E0" w:rsidR="003F40E9" w:rsidRPr="003F40E9" w:rsidRDefault="003F40E9"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12 </w:t>
      </w:r>
      <w:r w:rsidRPr="003F40E9">
        <w:rPr>
          <w:rFonts w:ascii="Book Antiqua" w:eastAsia="宋体" w:hAnsi="Book Antiqua" w:cs="宋体"/>
          <w:b/>
          <w:sz w:val="24"/>
          <w:szCs w:val="24"/>
          <w:lang w:val="en-US" w:eastAsia="zh-CN"/>
        </w:rPr>
        <w:t>Eisenhower AS</w:t>
      </w:r>
      <w:r w:rsidRPr="003F40E9">
        <w:rPr>
          <w:rFonts w:ascii="Book Antiqua" w:eastAsia="宋体" w:hAnsi="Book Antiqua" w:cs="宋体"/>
          <w:sz w:val="24"/>
          <w:szCs w:val="24"/>
          <w:lang w:val="en-US" w:eastAsia="zh-CN"/>
        </w:rPr>
        <w:t xml:space="preserve">, Bush HH, </w:t>
      </w:r>
      <w:proofErr w:type="spellStart"/>
      <w:r w:rsidRPr="003F40E9">
        <w:rPr>
          <w:rFonts w:ascii="Book Antiqua" w:eastAsia="宋体" w:hAnsi="Book Antiqua" w:cs="宋体"/>
          <w:sz w:val="24"/>
          <w:szCs w:val="24"/>
          <w:lang w:val="en-US" w:eastAsia="zh-CN"/>
        </w:rPr>
        <w:t>Blacher</w:t>
      </w:r>
      <w:proofErr w:type="spellEnd"/>
      <w:r w:rsidRPr="003F40E9">
        <w:rPr>
          <w:rFonts w:ascii="Book Antiqua" w:eastAsia="宋体" w:hAnsi="Book Antiqua" w:cs="宋体"/>
          <w:sz w:val="24"/>
          <w:szCs w:val="24"/>
          <w:lang w:val="en-US" w:eastAsia="zh-CN"/>
        </w:rPr>
        <w:t xml:space="preserve"> J. Student-teacher relationships and early school adaptation of children with ASD: A conceptual framework. </w:t>
      </w:r>
      <w:r w:rsidRPr="003F40E9">
        <w:rPr>
          <w:rFonts w:ascii="Book Antiqua" w:eastAsia="宋体" w:hAnsi="Book Antiqua" w:cs="宋体"/>
          <w:i/>
          <w:sz w:val="24"/>
          <w:szCs w:val="24"/>
          <w:lang w:val="en-US" w:eastAsia="zh-CN"/>
        </w:rPr>
        <w:t xml:space="preserve">J </w:t>
      </w:r>
      <w:proofErr w:type="spellStart"/>
      <w:r w:rsidRPr="003F40E9">
        <w:rPr>
          <w:rFonts w:ascii="Book Antiqua" w:eastAsia="宋体" w:hAnsi="Book Antiqua" w:cs="宋体"/>
          <w:i/>
          <w:sz w:val="24"/>
          <w:szCs w:val="24"/>
          <w:lang w:val="en-US" w:eastAsia="zh-CN"/>
        </w:rPr>
        <w:t>Appl</w:t>
      </w:r>
      <w:proofErr w:type="spellEnd"/>
      <w:r w:rsidRPr="003F40E9">
        <w:rPr>
          <w:rFonts w:ascii="Book Antiqua" w:eastAsia="宋体" w:hAnsi="Book Antiqua" w:cs="宋体"/>
          <w:i/>
          <w:sz w:val="24"/>
          <w:szCs w:val="24"/>
          <w:lang w:val="en-US" w:eastAsia="zh-CN"/>
        </w:rPr>
        <w:t xml:space="preserve"> </w:t>
      </w:r>
      <w:proofErr w:type="spellStart"/>
      <w:r w:rsidRPr="003F40E9">
        <w:rPr>
          <w:rFonts w:ascii="Book Antiqua" w:eastAsia="宋体" w:hAnsi="Book Antiqua" w:cs="宋体"/>
          <w:i/>
          <w:sz w:val="24"/>
          <w:szCs w:val="24"/>
          <w:lang w:val="en-US" w:eastAsia="zh-CN"/>
        </w:rPr>
        <w:t>Psychol</w:t>
      </w:r>
      <w:proofErr w:type="spellEnd"/>
      <w:r w:rsidRPr="003F40E9">
        <w:rPr>
          <w:rFonts w:ascii="Book Antiqua" w:eastAsia="宋体" w:hAnsi="Book Antiqua" w:cs="宋体"/>
          <w:sz w:val="24"/>
          <w:szCs w:val="24"/>
          <w:lang w:val="en-US" w:eastAsia="zh-CN"/>
        </w:rPr>
        <w:t xml:space="preserve"> 2015; </w:t>
      </w:r>
      <w:r w:rsidRPr="003F40E9">
        <w:rPr>
          <w:rFonts w:ascii="Book Antiqua" w:eastAsia="宋体" w:hAnsi="Book Antiqua" w:cs="宋体"/>
          <w:b/>
          <w:sz w:val="24"/>
          <w:szCs w:val="24"/>
          <w:lang w:val="en-US" w:eastAsia="zh-CN"/>
        </w:rPr>
        <w:t>31</w:t>
      </w:r>
      <w:r w:rsidRPr="003F40E9">
        <w:rPr>
          <w:rFonts w:ascii="Book Antiqua" w:eastAsia="宋体" w:hAnsi="Book Antiqua" w:cs="宋体"/>
          <w:sz w:val="24"/>
          <w:szCs w:val="24"/>
          <w:lang w:val="en-US" w:eastAsia="zh-CN"/>
        </w:rPr>
        <w:t>: 256-296 [DOI: 10.1080/15377903.2015.1056924]</w:t>
      </w:r>
    </w:p>
    <w:p w14:paraId="02892E65" w14:textId="019A8918" w:rsidR="003F40E9" w:rsidRPr="003F40E9" w:rsidRDefault="003F40E9"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13 </w:t>
      </w:r>
      <w:r w:rsidRPr="003F40E9">
        <w:rPr>
          <w:rFonts w:ascii="Book Antiqua" w:eastAsia="宋体" w:hAnsi="Book Antiqua" w:cs="宋体"/>
          <w:b/>
          <w:sz w:val="24"/>
          <w:szCs w:val="24"/>
          <w:lang w:val="en-US" w:eastAsia="zh-CN"/>
        </w:rPr>
        <w:t>Womack RR</w:t>
      </w:r>
      <w:r w:rsidRPr="003F40E9">
        <w:rPr>
          <w:rFonts w:ascii="Book Antiqua" w:eastAsia="宋体" w:hAnsi="Book Antiqua" w:cs="宋体"/>
          <w:sz w:val="24"/>
          <w:szCs w:val="24"/>
          <w:lang w:val="en-US" w:eastAsia="zh-CN"/>
        </w:rPr>
        <w:t>.</w:t>
      </w:r>
      <w:proofErr w:type="gramEnd"/>
      <w:r w:rsidRPr="003F40E9">
        <w:rPr>
          <w:rFonts w:ascii="Book Antiqua" w:eastAsia="宋体" w:hAnsi="Book Antiqua" w:cs="宋体"/>
          <w:sz w:val="24"/>
          <w:szCs w:val="24"/>
          <w:lang w:val="en-US" w:eastAsia="zh-CN"/>
        </w:rPr>
        <w:t xml:space="preserve"> Autism and the Individuals with Disabilities Education Act: are autistic children receiving appropriate treatment in our schools? </w:t>
      </w:r>
      <w:r w:rsidRPr="003F40E9">
        <w:rPr>
          <w:rFonts w:ascii="Book Antiqua" w:eastAsia="宋体" w:hAnsi="Book Antiqua" w:cs="宋体"/>
          <w:i/>
          <w:sz w:val="24"/>
          <w:szCs w:val="24"/>
          <w:lang w:val="en-US" w:eastAsia="zh-CN"/>
        </w:rPr>
        <w:t>Texas Tech Law Review</w:t>
      </w:r>
      <w:r w:rsidRPr="003F40E9">
        <w:rPr>
          <w:rFonts w:ascii="Book Antiqua" w:eastAsia="宋体" w:hAnsi="Book Antiqua" w:cs="宋体"/>
          <w:sz w:val="24"/>
          <w:szCs w:val="24"/>
          <w:lang w:val="en-US" w:eastAsia="zh-CN"/>
        </w:rPr>
        <w:t xml:space="preserve"> 2002; </w:t>
      </w:r>
      <w:r w:rsidRPr="003F40E9">
        <w:rPr>
          <w:rFonts w:ascii="Book Antiqua" w:eastAsia="宋体" w:hAnsi="Book Antiqua" w:cs="宋体"/>
          <w:b/>
          <w:sz w:val="24"/>
          <w:szCs w:val="24"/>
          <w:lang w:val="en-US" w:eastAsia="zh-CN"/>
        </w:rPr>
        <w:t>34</w:t>
      </w:r>
      <w:r w:rsidRPr="003F40E9">
        <w:rPr>
          <w:rFonts w:ascii="Book Antiqua" w:eastAsia="宋体" w:hAnsi="Book Antiqua" w:cs="宋体"/>
          <w:sz w:val="24"/>
          <w:szCs w:val="24"/>
          <w:lang w:val="en-US" w:eastAsia="zh-CN"/>
        </w:rPr>
        <w:t>: 189</w:t>
      </w:r>
    </w:p>
    <w:p w14:paraId="63C59C6D" w14:textId="26D8A29D" w:rsidR="003F40E9" w:rsidRPr="003F40E9" w:rsidRDefault="003F40E9"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14 </w:t>
      </w:r>
      <w:r w:rsidRPr="003F40E9">
        <w:rPr>
          <w:rFonts w:ascii="Book Antiqua" w:eastAsia="宋体" w:hAnsi="Book Antiqua" w:cs="宋体"/>
          <w:b/>
          <w:sz w:val="24"/>
          <w:szCs w:val="24"/>
          <w:lang w:val="en-US" w:eastAsia="zh-CN"/>
        </w:rPr>
        <w:t>Crane J</w:t>
      </w:r>
      <w:r w:rsidRPr="003F40E9">
        <w:rPr>
          <w:rFonts w:ascii="Book Antiqua" w:eastAsia="宋体" w:hAnsi="Book Antiqua" w:cs="宋体"/>
          <w:sz w:val="24"/>
          <w:szCs w:val="24"/>
          <w:lang w:val="en-US" w:eastAsia="zh-CN"/>
        </w:rPr>
        <w:t xml:space="preserve">. Preschool children with special educational needs: Achievement, retention, and classification through second grade. </w:t>
      </w:r>
      <w:r w:rsidRPr="003F40E9">
        <w:rPr>
          <w:rFonts w:ascii="Book Antiqua" w:eastAsia="宋体" w:hAnsi="Book Antiqua" w:cs="宋体"/>
          <w:i/>
          <w:sz w:val="24"/>
          <w:szCs w:val="24"/>
          <w:lang w:val="en-US" w:eastAsia="zh-CN"/>
        </w:rPr>
        <w:t>Dissertation Abstracts International: Section B: The Sciences and Engineering</w:t>
      </w:r>
      <w:r w:rsidRPr="003F40E9">
        <w:rPr>
          <w:rFonts w:ascii="Book Antiqua" w:eastAsia="宋体" w:hAnsi="Book Antiqua" w:cs="宋体"/>
          <w:sz w:val="24"/>
          <w:szCs w:val="24"/>
          <w:lang w:val="en-US" w:eastAsia="zh-CN"/>
        </w:rPr>
        <w:t xml:space="preserve"> 2010; </w:t>
      </w:r>
      <w:r w:rsidRPr="003F40E9">
        <w:rPr>
          <w:rFonts w:ascii="Book Antiqua" w:eastAsia="宋体" w:hAnsi="Book Antiqua" w:cs="宋体"/>
          <w:b/>
          <w:sz w:val="24"/>
          <w:szCs w:val="24"/>
          <w:lang w:val="en-US" w:eastAsia="zh-CN"/>
        </w:rPr>
        <w:t>71</w:t>
      </w:r>
      <w:r w:rsidRPr="003F40E9">
        <w:rPr>
          <w:rFonts w:ascii="Book Antiqua" w:eastAsia="宋体" w:hAnsi="Book Antiqua" w:cs="宋体"/>
          <w:sz w:val="24"/>
          <w:szCs w:val="24"/>
          <w:lang w:val="en-US" w:eastAsia="zh-CN"/>
        </w:rPr>
        <w:t>: 1372</w:t>
      </w:r>
    </w:p>
    <w:p w14:paraId="2F0EE33C" w14:textId="1F298709" w:rsidR="003F40E9" w:rsidRPr="003F40E9" w:rsidRDefault="00F86F3F"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15 </w:t>
      </w:r>
      <w:proofErr w:type="spellStart"/>
      <w:r w:rsidR="003F40E9" w:rsidRPr="003F40E9">
        <w:rPr>
          <w:rFonts w:ascii="Book Antiqua" w:eastAsia="宋体" w:hAnsi="Book Antiqua" w:cs="宋体"/>
          <w:b/>
          <w:sz w:val="24"/>
          <w:szCs w:val="24"/>
          <w:lang w:val="en-US" w:eastAsia="zh-CN"/>
        </w:rPr>
        <w:t>Klubnik</w:t>
      </w:r>
      <w:proofErr w:type="spellEnd"/>
      <w:r w:rsidR="003F40E9" w:rsidRPr="003F40E9">
        <w:rPr>
          <w:rFonts w:ascii="Book Antiqua" w:eastAsia="宋体" w:hAnsi="Book Antiqua" w:cs="宋体"/>
          <w:b/>
          <w:sz w:val="24"/>
          <w:szCs w:val="24"/>
          <w:lang w:val="en-US" w:eastAsia="zh-CN"/>
        </w:rPr>
        <w:t xml:space="preserve"> C</w:t>
      </w:r>
      <w:r w:rsidR="003F40E9" w:rsidRPr="003F40E9">
        <w:rPr>
          <w:rFonts w:ascii="Book Antiqua" w:eastAsia="宋体" w:hAnsi="Book Antiqua" w:cs="宋体"/>
          <w:sz w:val="24"/>
          <w:szCs w:val="24"/>
          <w:lang w:val="en-US" w:eastAsia="zh-CN"/>
        </w:rPr>
        <w:t xml:space="preserve">, Murphy L, Campbell JM, Reed CB, Warner-Metzger CM. Assessing Understanding of Social Awareness Concepts in Children With Intellectual Disability and Autism Spectrum Disorder Using the Bracken Basic Concept Scale-Third Edition. </w:t>
      </w:r>
      <w:r w:rsidR="003F40E9" w:rsidRPr="003F40E9">
        <w:rPr>
          <w:rFonts w:ascii="Book Antiqua" w:eastAsia="宋体" w:hAnsi="Book Antiqua" w:cs="宋体"/>
          <w:i/>
          <w:sz w:val="24"/>
          <w:szCs w:val="24"/>
          <w:lang w:val="en-US" w:eastAsia="zh-CN"/>
        </w:rPr>
        <w:t xml:space="preserve">J </w:t>
      </w:r>
      <w:proofErr w:type="spellStart"/>
      <w:r w:rsidR="003F40E9" w:rsidRPr="003F40E9">
        <w:rPr>
          <w:rFonts w:ascii="Book Antiqua" w:eastAsia="宋体" w:hAnsi="Book Antiqua" w:cs="宋体"/>
          <w:i/>
          <w:sz w:val="24"/>
          <w:szCs w:val="24"/>
          <w:lang w:val="en-US" w:eastAsia="zh-CN"/>
        </w:rPr>
        <w:t>Psychoeduc</w:t>
      </w:r>
      <w:proofErr w:type="spellEnd"/>
      <w:r w:rsidR="003F40E9" w:rsidRPr="003F40E9">
        <w:rPr>
          <w:rFonts w:ascii="Book Antiqua" w:eastAsia="宋体" w:hAnsi="Book Antiqua" w:cs="宋体"/>
          <w:i/>
          <w:sz w:val="24"/>
          <w:szCs w:val="24"/>
          <w:lang w:val="en-US" w:eastAsia="zh-CN"/>
        </w:rPr>
        <w:t xml:space="preserve"> Assess</w:t>
      </w:r>
      <w:r w:rsidR="003F40E9" w:rsidRPr="003F40E9">
        <w:rPr>
          <w:rFonts w:ascii="Book Antiqua" w:eastAsia="宋体" w:hAnsi="Book Antiqua" w:cs="宋体"/>
          <w:sz w:val="24"/>
          <w:szCs w:val="24"/>
          <w:lang w:val="en-US" w:eastAsia="zh-CN"/>
        </w:rPr>
        <w:t xml:space="preserve"> 2014;</w:t>
      </w:r>
      <w:r w:rsidR="003F40E9" w:rsidRPr="003F40E9">
        <w:rPr>
          <w:rFonts w:ascii="Book Antiqua" w:eastAsia="宋体" w:hAnsi="Book Antiqua" w:cs="宋体"/>
          <w:b/>
          <w:sz w:val="24"/>
          <w:szCs w:val="24"/>
          <w:lang w:val="en-US" w:eastAsia="zh-CN"/>
        </w:rPr>
        <w:t xml:space="preserve"> 32</w:t>
      </w:r>
      <w:r w:rsidR="003F40E9" w:rsidRPr="003F40E9">
        <w:rPr>
          <w:rFonts w:ascii="Book Antiqua" w:eastAsia="宋体" w:hAnsi="Book Antiqua" w:cs="宋体"/>
          <w:sz w:val="24"/>
          <w:szCs w:val="24"/>
          <w:lang w:val="en-US" w:eastAsia="zh-CN"/>
        </w:rPr>
        <w:t>: 157-164 [DOI: 10.1177/0734282913490115]</w:t>
      </w:r>
    </w:p>
    <w:p w14:paraId="693032E9" w14:textId="0AF4051E" w:rsidR="003F40E9" w:rsidRPr="003F40E9" w:rsidRDefault="00F86F3F"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16</w:t>
      </w:r>
      <w:r w:rsidRPr="00F86F3F">
        <w:rPr>
          <w:rFonts w:ascii="Book Antiqua" w:eastAsia="宋体" w:hAnsi="Book Antiqua" w:cs="宋体"/>
          <w:b/>
          <w:sz w:val="24"/>
          <w:szCs w:val="24"/>
          <w:lang w:val="en-US" w:eastAsia="zh-CN"/>
        </w:rPr>
        <w:t xml:space="preserve"> </w:t>
      </w:r>
      <w:r w:rsidR="003F40E9" w:rsidRPr="003F40E9">
        <w:rPr>
          <w:rFonts w:ascii="Book Antiqua" w:eastAsia="宋体" w:hAnsi="Book Antiqua" w:cs="宋体"/>
          <w:b/>
          <w:sz w:val="24"/>
          <w:szCs w:val="24"/>
          <w:lang w:val="en-US" w:eastAsia="zh-CN"/>
        </w:rPr>
        <w:t>Matthews NL</w:t>
      </w:r>
      <w:r w:rsidR="003F40E9" w:rsidRPr="003F40E9">
        <w:rPr>
          <w:rFonts w:ascii="Book Antiqua" w:eastAsia="宋体" w:hAnsi="Book Antiqua" w:cs="宋体"/>
          <w:sz w:val="24"/>
          <w:szCs w:val="24"/>
          <w:lang w:val="en-US" w:eastAsia="zh-CN"/>
        </w:rPr>
        <w:t>.</w:t>
      </w:r>
      <w:proofErr w:type="gramEnd"/>
      <w:r w:rsidR="003F40E9" w:rsidRPr="003F40E9">
        <w:rPr>
          <w:rFonts w:ascii="Book Antiqua" w:eastAsia="宋体" w:hAnsi="Book Antiqua" w:cs="宋体"/>
          <w:sz w:val="24"/>
          <w:szCs w:val="24"/>
          <w:lang w:val="en-US" w:eastAsia="zh-CN"/>
        </w:rPr>
        <w:t xml:space="preserve"> Is it all in the family? </w:t>
      </w:r>
      <w:proofErr w:type="gramStart"/>
      <w:r w:rsidR="003F40E9" w:rsidRPr="003F40E9">
        <w:rPr>
          <w:rFonts w:ascii="Book Antiqua" w:eastAsia="宋体" w:hAnsi="Book Antiqua" w:cs="宋体"/>
          <w:sz w:val="24"/>
          <w:szCs w:val="24"/>
          <w:lang w:val="en-US" w:eastAsia="zh-CN"/>
        </w:rPr>
        <w:t>The importance of siblings and peers for theory of mind and school readiness in children with and without Autism Spectrum Disorder.</w:t>
      </w:r>
      <w:proofErr w:type="gramEnd"/>
      <w:r w:rsidR="003F40E9" w:rsidRPr="003F40E9">
        <w:rPr>
          <w:rFonts w:ascii="Book Antiqua" w:eastAsia="宋体" w:hAnsi="Book Antiqua" w:cs="宋体"/>
          <w:sz w:val="24"/>
          <w:szCs w:val="24"/>
          <w:lang w:val="en-US" w:eastAsia="zh-CN"/>
        </w:rPr>
        <w:t xml:space="preserve"> </w:t>
      </w:r>
      <w:r w:rsidR="003F40E9" w:rsidRPr="003F40E9">
        <w:rPr>
          <w:rFonts w:ascii="Book Antiqua" w:eastAsia="宋体" w:hAnsi="Book Antiqua" w:cs="宋体"/>
          <w:i/>
          <w:sz w:val="24"/>
          <w:szCs w:val="24"/>
          <w:lang w:val="en-US" w:eastAsia="zh-CN"/>
        </w:rPr>
        <w:t xml:space="preserve">Dissertation Abstracts International: Section B: The Sciences and Engineering </w:t>
      </w:r>
      <w:r w:rsidR="003F40E9" w:rsidRPr="003F40E9">
        <w:rPr>
          <w:rFonts w:ascii="Book Antiqua" w:eastAsia="宋体" w:hAnsi="Book Antiqua" w:cs="宋体"/>
          <w:sz w:val="24"/>
          <w:szCs w:val="24"/>
          <w:lang w:val="en-US" w:eastAsia="zh-CN"/>
        </w:rPr>
        <w:t xml:space="preserve">2014; </w:t>
      </w:r>
      <w:r w:rsidR="003F40E9" w:rsidRPr="003F40E9">
        <w:rPr>
          <w:rFonts w:ascii="Book Antiqua" w:eastAsia="宋体" w:hAnsi="Book Antiqua" w:cs="宋体"/>
          <w:b/>
          <w:sz w:val="24"/>
          <w:szCs w:val="24"/>
          <w:lang w:val="en-US" w:eastAsia="zh-CN"/>
        </w:rPr>
        <w:t>74</w:t>
      </w:r>
      <w:r w:rsidR="003F40E9" w:rsidRPr="003F40E9">
        <w:rPr>
          <w:rFonts w:ascii="Book Antiqua" w:eastAsia="宋体" w:hAnsi="Book Antiqua" w:cs="宋体"/>
          <w:sz w:val="24"/>
          <w:szCs w:val="24"/>
          <w:lang w:val="en-US" w:eastAsia="zh-CN"/>
        </w:rPr>
        <w:t>: No Pagination Specified</w:t>
      </w:r>
    </w:p>
    <w:p w14:paraId="791E04BC" w14:textId="2193201F" w:rsidR="003F40E9" w:rsidRPr="003F40E9" w:rsidRDefault="0024226D"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17</w:t>
      </w:r>
      <w:r w:rsidRPr="0024226D">
        <w:rPr>
          <w:rFonts w:ascii="Book Antiqua" w:eastAsia="宋体" w:hAnsi="Book Antiqua" w:cs="宋体"/>
          <w:b/>
          <w:sz w:val="24"/>
          <w:szCs w:val="24"/>
          <w:lang w:val="en-US" w:eastAsia="zh-CN"/>
        </w:rPr>
        <w:t xml:space="preserve"> </w:t>
      </w:r>
      <w:r w:rsidR="003F40E9" w:rsidRPr="003F40E9">
        <w:rPr>
          <w:rFonts w:ascii="Book Antiqua" w:eastAsia="宋体" w:hAnsi="Book Antiqua" w:cs="宋体"/>
          <w:b/>
          <w:sz w:val="24"/>
          <w:szCs w:val="24"/>
          <w:lang w:val="en-US" w:eastAsia="zh-CN"/>
        </w:rPr>
        <w:t>Waddington EM</w:t>
      </w:r>
      <w:r w:rsidR="003F40E9" w:rsidRPr="003F40E9">
        <w:rPr>
          <w:rFonts w:ascii="Book Antiqua" w:eastAsia="宋体" w:hAnsi="Book Antiqua" w:cs="宋体"/>
          <w:sz w:val="24"/>
          <w:szCs w:val="24"/>
          <w:lang w:val="en-US" w:eastAsia="zh-CN"/>
        </w:rPr>
        <w:t xml:space="preserve">, Reed P. </w:t>
      </w:r>
      <w:proofErr w:type="gramStart"/>
      <w:r w:rsidR="003F40E9" w:rsidRPr="003F40E9">
        <w:rPr>
          <w:rFonts w:ascii="Book Antiqua" w:eastAsia="宋体" w:hAnsi="Book Antiqua" w:cs="宋体"/>
          <w:sz w:val="24"/>
          <w:szCs w:val="24"/>
          <w:lang w:val="en-US" w:eastAsia="zh-CN"/>
        </w:rPr>
        <w:t>The impact of using the Preschool Inventory of Repertoires for Kindergarten (PIRK (R)) on school outcomes of children with Autistic Spectrum Disorders.</w:t>
      </w:r>
      <w:proofErr w:type="gramEnd"/>
      <w:r w:rsidR="003F40E9" w:rsidRPr="003F40E9">
        <w:rPr>
          <w:rFonts w:ascii="Book Antiqua" w:eastAsia="宋体" w:hAnsi="Book Antiqua" w:cs="宋体"/>
          <w:sz w:val="24"/>
          <w:szCs w:val="24"/>
          <w:lang w:val="en-US" w:eastAsia="zh-CN"/>
        </w:rPr>
        <w:t xml:space="preserve"> </w:t>
      </w:r>
      <w:r w:rsidR="003F40E9" w:rsidRPr="003F40E9">
        <w:rPr>
          <w:rFonts w:ascii="Book Antiqua" w:eastAsia="宋体" w:hAnsi="Book Antiqua" w:cs="宋体"/>
          <w:i/>
          <w:sz w:val="24"/>
          <w:szCs w:val="24"/>
          <w:lang w:val="en-US" w:eastAsia="zh-CN"/>
        </w:rPr>
        <w:t xml:space="preserve">Res Autism </w:t>
      </w:r>
      <w:proofErr w:type="spellStart"/>
      <w:r w:rsidR="003F40E9" w:rsidRPr="003F40E9">
        <w:rPr>
          <w:rFonts w:ascii="Book Antiqua" w:eastAsia="宋体" w:hAnsi="Book Antiqua" w:cs="宋体"/>
          <w:i/>
          <w:sz w:val="24"/>
          <w:szCs w:val="24"/>
          <w:lang w:val="en-US" w:eastAsia="zh-CN"/>
        </w:rPr>
        <w:t>Spectr</w:t>
      </w:r>
      <w:proofErr w:type="spellEnd"/>
      <w:r w:rsidR="003F40E9" w:rsidRPr="003F40E9">
        <w:rPr>
          <w:rFonts w:ascii="Book Antiqua" w:eastAsia="宋体" w:hAnsi="Book Antiqua" w:cs="宋体"/>
          <w:i/>
          <w:sz w:val="24"/>
          <w:szCs w:val="24"/>
          <w:lang w:val="en-US" w:eastAsia="zh-CN"/>
        </w:rPr>
        <w:t xml:space="preserve"> </w:t>
      </w:r>
      <w:proofErr w:type="spellStart"/>
      <w:r w:rsidR="003F40E9" w:rsidRPr="003F40E9">
        <w:rPr>
          <w:rFonts w:ascii="Book Antiqua" w:eastAsia="宋体" w:hAnsi="Book Antiqua" w:cs="宋体"/>
          <w:i/>
          <w:sz w:val="24"/>
          <w:szCs w:val="24"/>
          <w:lang w:val="en-US" w:eastAsia="zh-CN"/>
        </w:rPr>
        <w:t>Disord</w:t>
      </w:r>
      <w:proofErr w:type="spellEnd"/>
      <w:r w:rsidR="003F40E9" w:rsidRPr="003F40E9">
        <w:rPr>
          <w:rFonts w:ascii="Book Antiqua" w:eastAsia="宋体" w:hAnsi="Book Antiqua" w:cs="宋体"/>
          <w:i/>
          <w:sz w:val="24"/>
          <w:szCs w:val="24"/>
          <w:lang w:val="en-US" w:eastAsia="zh-CN"/>
        </w:rPr>
        <w:t xml:space="preserve"> </w:t>
      </w:r>
      <w:r w:rsidR="003F40E9" w:rsidRPr="003F40E9">
        <w:rPr>
          <w:rFonts w:ascii="Book Antiqua" w:eastAsia="宋体" w:hAnsi="Book Antiqua" w:cs="宋体"/>
          <w:sz w:val="24"/>
          <w:szCs w:val="24"/>
          <w:lang w:val="en-US" w:eastAsia="zh-CN"/>
        </w:rPr>
        <w:t xml:space="preserve">2009; </w:t>
      </w:r>
      <w:r w:rsidR="003F40E9" w:rsidRPr="003F40E9">
        <w:rPr>
          <w:rFonts w:ascii="Book Antiqua" w:eastAsia="宋体" w:hAnsi="Book Antiqua" w:cs="宋体"/>
          <w:b/>
          <w:sz w:val="24"/>
          <w:szCs w:val="24"/>
          <w:lang w:val="en-US" w:eastAsia="zh-CN"/>
        </w:rPr>
        <w:t>3</w:t>
      </w:r>
      <w:r w:rsidR="003F40E9" w:rsidRPr="003F40E9">
        <w:rPr>
          <w:rFonts w:ascii="Book Antiqua" w:eastAsia="宋体" w:hAnsi="Book Antiqua" w:cs="宋体"/>
          <w:sz w:val="24"/>
          <w:szCs w:val="24"/>
          <w:lang w:val="en-US" w:eastAsia="zh-CN"/>
        </w:rPr>
        <w:t>: 809-827 [DOI: 10.1016/j.rasd.2009.03.002]</w:t>
      </w:r>
    </w:p>
    <w:p w14:paraId="0FA89650" w14:textId="057086A2" w:rsidR="003F40E9" w:rsidRPr="003F40E9" w:rsidRDefault="0024226D"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18 </w:t>
      </w:r>
      <w:r w:rsidR="003F40E9" w:rsidRPr="003F40E9">
        <w:rPr>
          <w:rFonts w:ascii="Book Antiqua" w:eastAsia="宋体" w:hAnsi="Book Antiqua" w:cs="宋体"/>
          <w:b/>
          <w:sz w:val="24"/>
          <w:szCs w:val="24"/>
          <w:lang w:val="en-US" w:eastAsia="zh-CN"/>
        </w:rPr>
        <w:t>Beamish W</w:t>
      </w:r>
      <w:r w:rsidR="003F40E9" w:rsidRPr="003F40E9">
        <w:rPr>
          <w:rFonts w:ascii="Book Antiqua" w:eastAsia="宋体" w:hAnsi="Book Antiqua" w:cs="宋体"/>
          <w:sz w:val="24"/>
          <w:szCs w:val="24"/>
          <w:lang w:val="en-US" w:eastAsia="zh-CN"/>
        </w:rPr>
        <w:t xml:space="preserve">, </w:t>
      </w:r>
      <w:proofErr w:type="spellStart"/>
      <w:r w:rsidR="003F40E9" w:rsidRPr="003F40E9">
        <w:rPr>
          <w:rFonts w:ascii="Book Antiqua" w:eastAsia="宋体" w:hAnsi="Book Antiqua" w:cs="宋体"/>
          <w:sz w:val="24"/>
          <w:szCs w:val="24"/>
          <w:lang w:val="en-US" w:eastAsia="zh-CN"/>
        </w:rPr>
        <w:t>Bryer</w:t>
      </w:r>
      <w:proofErr w:type="spellEnd"/>
      <w:r w:rsidR="003F40E9" w:rsidRPr="003F40E9">
        <w:rPr>
          <w:rFonts w:ascii="Book Antiqua" w:eastAsia="宋体" w:hAnsi="Book Antiqua" w:cs="宋体"/>
          <w:sz w:val="24"/>
          <w:szCs w:val="24"/>
          <w:lang w:val="en-US" w:eastAsia="zh-CN"/>
        </w:rPr>
        <w:t xml:space="preserve"> F, </w:t>
      </w:r>
      <w:proofErr w:type="spellStart"/>
      <w:r w:rsidR="003F40E9" w:rsidRPr="003F40E9">
        <w:rPr>
          <w:rFonts w:ascii="Book Antiqua" w:eastAsia="宋体" w:hAnsi="Book Antiqua" w:cs="宋体"/>
          <w:sz w:val="24"/>
          <w:szCs w:val="24"/>
          <w:lang w:val="en-US" w:eastAsia="zh-CN"/>
        </w:rPr>
        <w:t>Klieve</w:t>
      </w:r>
      <w:proofErr w:type="spellEnd"/>
      <w:r w:rsidR="003F40E9" w:rsidRPr="003F40E9">
        <w:rPr>
          <w:rFonts w:ascii="Book Antiqua" w:eastAsia="宋体" w:hAnsi="Book Antiqua" w:cs="宋体"/>
          <w:sz w:val="24"/>
          <w:szCs w:val="24"/>
          <w:lang w:val="en-US" w:eastAsia="zh-CN"/>
        </w:rPr>
        <w:t xml:space="preserve"> H. Transitioning children with autism to Australian schools: Social validation of important teacher practices.</w:t>
      </w:r>
      <w:r w:rsidR="003F40E9" w:rsidRPr="003F40E9">
        <w:rPr>
          <w:rFonts w:ascii="Book Antiqua" w:eastAsia="宋体" w:hAnsi="Book Antiqua" w:cs="宋体"/>
          <w:i/>
          <w:sz w:val="24"/>
          <w:szCs w:val="24"/>
          <w:lang w:val="en-US" w:eastAsia="zh-CN"/>
        </w:rPr>
        <w:t xml:space="preserve"> </w:t>
      </w:r>
      <w:proofErr w:type="spellStart"/>
      <w:r w:rsidR="003F40E9" w:rsidRPr="003F40E9">
        <w:rPr>
          <w:rFonts w:ascii="Book Antiqua" w:eastAsia="宋体" w:hAnsi="Book Antiqua" w:cs="宋体"/>
          <w:i/>
          <w:sz w:val="24"/>
          <w:szCs w:val="24"/>
          <w:lang w:val="en-US" w:eastAsia="zh-CN"/>
        </w:rPr>
        <w:t>Int</w:t>
      </w:r>
      <w:proofErr w:type="spellEnd"/>
      <w:r w:rsidR="003F40E9" w:rsidRPr="003F40E9">
        <w:rPr>
          <w:rFonts w:ascii="Book Antiqua" w:eastAsia="宋体" w:hAnsi="Book Antiqua" w:cs="宋体"/>
          <w:i/>
          <w:sz w:val="24"/>
          <w:szCs w:val="24"/>
          <w:lang w:val="en-US" w:eastAsia="zh-CN"/>
        </w:rPr>
        <w:t xml:space="preserve"> J Spec </w:t>
      </w:r>
      <w:proofErr w:type="spellStart"/>
      <w:r w:rsidR="003F40E9" w:rsidRPr="003F40E9">
        <w:rPr>
          <w:rFonts w:ascii="Book Antiqua" w:eastAsia="宋体" w:hAnsi="Book Antiqua" w:cs="宋体"/>
          <w:i/>
          <w:sz w:val="24"/>
          <w:szCs w:val="24"/>
          <w:lang w:val="en-US" w:eastAsia="zh-CN"/>
        </w:rPr>
        <w:t>Educ</w:t>
      </w:r>
      <w:proofErr w:type="spellEnd"/>
      <w:r w:rsidR="003F40E9" w:rsidRPr="003F40E9">
        <w:rPr>
          <w:rFonts w:ascii="Book Antiqua" w:eastAsia="宋体" w:hAnsi="Book Antiqua" w:cs="宋体"/>
          <w:i/>
          <w:sz w:val="24"/>
          <w:szCs w:val="24"/>
          <w:lang w:val="en-US" w:eastAsia="zh-CN"/>
        </w:rPr>
        <w:t xml:space="preserve"> </w:t>
      </w:r>
      <w:r w:rsidR="003F40E9" w:rsidRPr="003F40E9">
        <w:rPr>
          <w:rFonts w:ascii="Book Antiqua" w:eastAsia="宋体" w:hAnsi="Book Antiqua" w:cs="宋体"/>
          <w:sz w:val="24"/>
          <w:szCs w:val="24"/>
          <w:lang w:val="en-US" w:eastAsia="zh-CN"/>
        </w:rPr>
        <w:t xml:space="preserve">2014; </w:t>
      </w:r>
      <w:r w:rsidR="003F40E9" w:rsidRPr="003F40E9">
        <w:rPr>
          <w:rFonts w:ascii="Book Antiqua" w:eastAsia="宋体" w:hAnsi="Book Antiqua" w:cs="宋体"/>
          <w:b/>
          <w:sz w:val="24"/>
          <w:szCs w:val="24"/>
          <w:lang w:val="en-US" w:eastAsia="zh-CN"/>
        </w:rPr>
        <w:t>29</w:t>
      </w:r>
      <w:r w:rsidR="003F40E9" w:rsidRPr="003F40E9">
        <w:rPr>
          <w:rFonts w:ascii="Book Antiqua" w:eastAsia="宋体" w:hAnsi="Book Antiqua" w:cs="宋体"/>
          <w:sz w:val="24"/>
          <w:szCs w:val="24"/>
          <w:lang w:val="en-US" w:eastAsia="zh-CN"/>
        </w:rPr>
        <w:t>: 130-142</w:t>
      </w:r>
    </w:p>
    <w:p w14:paraId="519B31D6"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19 </w:t>
      </w:r>
      <w:proofErr w:type="spellStart"/>
      <w:r w:rsidRPr="003F40E9">
        <w:rPr>
          <w:rFonts w:ascii="Book Antiqua" w:eastAsia="宋体" w:hAnsi="Book Antiqua" w:cs="宋体"/>
          <w:b/>
          <w:bCs/>
          <w:sz w:val="24"/>
          <w:szCs w:val="24"/>
          <w:lang w:val="en-US" w:eastAsia="zh-CN"/>
        </w:rPr>
        <w:t>Charman</w:t>
      </w:r>
      <w:proofErr w:type="spellEnd"/>
      <w:r w:rsidRPr="003F40E9">
        <w:rPr>
          <w:rFonts w:ascii="Book Antiqua" w:eastAsia="宋体" w:hAnsi="Book Antiqua" w:cs="宋体"/>
          <w:b/>
          <w:bCs/>
          <w:sz w:val="24"/>
          <w:szCs w:val="24"/>
          <w:lang w:val="en-US" w:eastAsia="zh-CN"/>
        </w:rPr>
        <w:t xml:space="preserve"> T</w:t>
      </w:r>
      <w:r w:rsidRPr="003F40E9">
        <w:rPr>
          <w:rFonts w:ascii="Book Antiqua" w:eastAsia="宋体" w:hAnsi="Book Antiqua" w:cs="宋体"/>
          <w:sz w:val="24"/>
          <w:szCs w:val="24"/>
          <w:lang w:val="en-US" w:eastAsia="zh-CN"/>
        </w:rPr>
        <w:t xml:space="preserve">, </w:t>
      </w:r>
      <w:proofErr w:type="spellStart"/>
      <w:r w:rsidRPr="003F40E9">
        <w:rPr>
          <w:rFonts w:ascii="Book Antiqua" w:eastAsia="宋体" w:hAnsi="Book Antiqua" w:cs="宋体"/>
          <w:sz w:val="24"/>
          <w:szCs w:val="24"/>
          <w:lang w:val="en-US" w:eastAsia="zh-CN"/>
        </w:rPr>
        <w:t>Howlin</w:t>
      </w:r>
      <w:proofErr w:type="spellEnd"/>
      <w:r w:rsidRPr="003F40E9">
        <w:rPr>
          <w:rFonts w:ascii="Book Antiqua" w:eastAsia="宋体" w:hAnsi="Book Antiqua" w:cs="宋体"/>
          <w:sz w:val="24"/>
          <w:szCs w:val="24"/>
          <w:lang w:val="en-US" w:eastAsia="zh-CN"/>
        </w:rPr>
        <w:t xml:space="preserve"> P, Berry B, Prince E. Measuring developmental progress of children with autism spectrum disorder on school entry using parent report. </w:t>
      </w:r>
      <w:r w:rsidRPr="003F40E9">
        <w:rPr>
          <w:rFonts w:ascii="Book Antiqua" w:eastAsia="宋体" w:hAnsi="Book Antiqua" w:cs="宋体"/>
          <w:i/>
          <w:iCs/>
          <w:sz w:val="24"/>
          <w:szCs w:val="24"/>
          <w:lang w:val="en-US" w:eastAsia="zh-CN"/>
        </w:rPr>
        <w:t>Autism</w:t>
      </w:r>
      <w:r w:rsidRPr="003F40E9">
        <w:rPr>
          <w:rFonts w:ascii="Book Antiqua" w:eastAsia="宋体" w:hAnsi="Book Antiqua" w:cs="宋体"/>
          <w:sz w:val="24"/>
          <w:szCs w:val="24"/>
          <w:lang w:val="en-US" w:eastAsia="zh-CN"/>
        </w:rPr>
        <w:t xml:space="preserve"> 2004; </w:t>
      </w:r>
      <w:r w:rsidRPr="003F40E9">
        <w:rPr>
          <w:rFonts w:ascii="Book Antiqua" w:eastAsia="宋体" w:hAnsi="Book Antiqua" w:cs="宋体"/>
          <w:b/>
          <w:bCs/>
          <w:sz w:val="24"/>
          <w:szCs w:val="24"/>
          <w:lang w:val="en-US" w:eastAsia="zh-CN"/>
        </w:rPr>
        <w:t>8</w:t>
      </w:r>
      <w:r w:rsidRPr="003F40E9">
        <w:rPr>
          <w:rFonts w:ascii="Book Antiqua" w:eastAsia="宋体" w:hAnsi="Book Antiqua" w:cs="宋体"/>
          <w:sz w:val="24"/>
          <w:szCs w:val="24"/>
          <w:lang w:val="en-US" w:eastAsia="zh-CN"/>
        </w:rPr>
        <w:t>: 89-100 [PMID: 15070549 DOI: 10.1177/1362361304040641]</w:t>
      </w:r>
    </w:p>
    <w:p w14:paraId="49D3B01D" w14:textId="69C4D010" w:rsidR="003F40E9" w:rsidRPr="003F40E9" w:rsidRDefault="0024226D"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20 </w:t>
      </w:r>
      <w:proofErr w:type="spellStart"/>
      <w:r w:rsidR="003F40E9" w:rsidRPr="003F40E9">
        <w:rPr>
          <w:rFonts w:ascii="Book Antiqua" w:eastAsia="宋体" w:hAnsi="Book Antiqua" w:cs="宋体"/>
          <w:b/>
          <w:sz w:val="24"/>
          <w:szCs w:val="24"/>
          <w:lang w:val="en-US" w:eastAsia="zh-CN"/>
        </w:rPr>
        <w:t>Jahromi</w:t>
      </w:r>
      <w:proofErr w:type="spellEnd"/>
      <w:r w:rsidR="003F40E9" w:rsidRPr="003F40E9">
        <w:rPr>
          <w:rFonts w:ascii="Book Antiqua" w:eastAsia="宋体" w:hAnsi="Book Antiqua" w:cs="宋体"/>
          <w:b/>
          <w:sz w:val="24"/>
          <w:szCs w:val="24"/>
          <w:lang w:val="en-US" w:eastAsia="zh-CN"/>
        </w:rPr>
        <w:t xml:space="preserve"> LB</w:t>
      </w:r>
      <w:r w:rsidR="003F40E9" w:rsidRPr="003F40E9">
        <w:rPr>
          <w:rFonts w:ascii="Book Antiqua" w:eastAsia="宋体" w:hAnsi="Book Antiqua" w:cs="宋体"/>
          <w:sz w:val="24"/>
          <w:szCs w:val="24"/>
          <w:lang w:val="en-US" w:eastAsia="zh-CN"/>
        </w:rPr>
        <w:t xml:space="preserve">, Bryce CI, Swanson J. The importance of self-regulation for the school and peer engagement of children with high-functioning autism. </w:t>
      </w:r>
      <w:r w:rsidR="003F40E9" w:rsidRPr="003F40E9">
        <w:rPr>
          <w:rFonts w:ascii="Book Antiqua" w:eastAsia="宋体" w:hAnsi="Book Antiqua" w:cs="宋体"/>
          <w:i/>
          <w:sz w:val="24"/>
          <w:szCs w:val="24"/>
          <w:lang w:val="en-US" w:eastAsia="zh-CN"/>
        </w:rPr>
        <w:t xml:space="preserve">Res Autism </w:t>
      </w:r>
      <w:proofErr w:type="spellStart"/>
      <w:r w:rsidR="003F40E9" w:rsidRPr="003F40E9">
        <w:rPr>
          <w:rFonts w:ascii="Book Antiqua" w:eastAsia="宋体" w:hAnsi="Book Antiqua" w:cs="宋体"/>
          <w:i/>
          <w:sz w:val="24"/>
          <w:szCs w:val="24"/>
          <w:lang w:val="en-US" w:eastAsia="zh-CN"/>
        </w:rPr>
        <w:t>Spectr</w:t>
      </w:r>
      <w:proofErr w:type="spellEnd"/>
      <w:r w:rsidR="003F40E9" w:rsidRPr="003F40E9">
        <w:rPr>
          <w:rFonts w:ascii="Book Antiqua" w:eastAsia="宋体" w:hAnsi="Book Antiqua" w:cs="宋体"/>
          <w:i/>
          <w:sz w:val="24"/>
          <w:szCs w:val="24"/>
          <w:lang w:val="en-US" w:eastAsia="zh-CN"/>
        </w:rPr>
        <w:t xml:space="preserve"> </w:t>
      </w:r>
      <w:proofErr w:type="spellStart"/>
      <w:r w:rsidR="003F40E9" w:rsidRPr="003F40E9">
        <w:rPr>
          <w:rFonts w:ascii="Book Antiqua" w:eastAsia="宋体" w:hAnsi="Book Antiqua" w:cs="宋体"/>
          <w:i/>
          <w:sz w:val="24"/>
          <w:szCs w:val="24"/>
          <w:lang w:val="en-US" w:eastAsia="zh-CN"/>
        </w:rPr>
        <w:t>Disord</w:t>
      </w:r>
      <w:proofErr w:type="spellEnd"/>
      <w:r w:rsidR="003F40E9" w:rsidRPr="003F40E9">
        <w:rPr>
          <w:rFonts w:ascii="Book Antiqua" w:eastAsia="宋体" w:hAnsi="Book Antiqua" w:cs="宋体"/>
          <w:sz w:val="24"/>
          <w:szCs w:val="24"/>
          <w:lang w:val="en-US" w:eastAsia="zh-CN"/>
        </w:rPr>
        <w:t xml:space="preserve"> 2013; </w:t>
      </w:r>
      <w:r w:rsidR="003F40E9" w:rsidRPr="003F40E9">
        <w:rPr>
          <w:rFonts w:ascii="Book Antiqua" w:eastAsia="宋体" w:hAnsi="Book Antiqua" w:cs="宋体"/>
          <w:b/>
          <w:sz w:val="24"/>
          <w:szCs w:val="24"/>
          <w:lang w:val="en-US" w:eastAsia="zh-CN"/>
        </w:rPr>
        <w:t>7</w:t>
      </w:r>
      <w:r w:rsidR="003F40E9" w:rsidRPr="003F40E9">
        <w:rPr>
          <w:rFonts w:ascii="Book Antiqua" w:eastAsia="宋体" w:hAnsi="Book Antiqua" w:cs="宋体"/>
          <w:sz w:val="24"/>
          <w:szCs w:val="24"/>
          <w:lang w:val="en-US" w:eastAsia="zh-CN"/>
        </w:rPr>
        <w:t>: 235-246 [DOI: 10.1016/j.rasd.2012.08.012]</w:t>
      </w:r>
    </w:p>
    <w:p w14:paraId="59182C6A"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21 </w:t>
      </w:r>
      <w:proofErr w:type="spellStart"/>
      <w:r w:rsidRPr="003F40E9">
        <w:rPr>
          <w:rFonts w:ascii="Book Antiqua" w:eastAsia="宋体" w:hAnsi="Book Antiqua" w:cs="宋体"/>
          <w:b/>
          <w:bCs/>
          <w:sz w:val="24"/>
          <w:szCs w:val="24"/>
          <w:lang w:val="en-US" w:eastAsia="zh-CN"/>
        </w:rPr>
        <w:t>Sparapani</w:t>
      </w:r>
      <w:proofErr w:type="spellEnd"/>
      <w:r w:rsidRPr="003F40E9">
        <w:rPr>
          <w:rFonts w:ascii="Book Antiqua" w:eastAsia="宋体" w:hAnsi="Book Antiqua" w:cs="宋体"/>
          <w:b/>
          <w:bCs/>
          <w:sz w:val="24"/>
          <w:szCs w:val="24"/>
          <w:lang w:val="en-US" w:eastAsia="zh-CN"/>
        </w:rPr>
        <w:t xml:space="preserve"> N</w:t>
      </w:r>
      <w:r w:rsidRPr="003F40E9">
        <w:rPr>
          <w:rFonts w:ascii="Book Antiqua" w:eastAsia="宋体" w:hAnsi="Book Antiqua" w:cs="宋体"/>
          <w:sz w:val="24"/>
          <w:szCs w:val="24"/>
          <w:lang w:val="en-US" w:eastAsia="zh-CN"/>
        </w:rPr>
        <w:t xml:space="preserve">, Morgan L, Reinhardt VP, </w:t>
      </w:r>
      <w:proofErr w:type="spellStart"/>
      <w:r w:rsidRPr="003F40E9">
        <w:rPr>
          <w:rFonts w:ascii="Book Antiqua" w:eastAsia="宋体" w:hAnsi="Book Antiqua" w:cs="宋体"/>
          <w:sz w:val="24"/>
          <w:szCs w:val="24"/>
          <w:lang w:val="en-US" w:eastAsia="zh-CN"/>
        </w:rPr>
        <w:t>Schatschneider</w:t>
      </w:r>
      <w:proofErr w:type="spellEnd"/>
      <w:r w:rsidRPr="003F40E9">
        <w:rPr>
          <w:rFonts w:ascii="Book Antiqua" w:eastAsia="宋体" w:hAnsi="Book Antiqua" w:cs="宋体"/>
          <w:sz w:val="24"/>
          <w:szCs w:val="24"/>
          <w:lang w:val="en-US" w:eastAsia="zh-CN"/>
        </w:rPr>
        <w:t xml:space="preserve"> C, </w:t>
      </w:r>
      <w:proofErr w:type="spellStart"/>
      <w:r w:rsidRPr="003F40E9">
        <w:rPr>
          <w:rFonts w:ascii="Book Antiqua" w:eastAsia="宋体" w:hAnsi="Book Antiqua" w:cs="宋体"/>
          <w:sz w:val="24"/>
          <w:szCs w:val="24"/>
          <w:lang w:val="en-US" w:eastAsia="zh-CN"/>
        </w:rPr>
        <w:t>Wetherby</w:t>
      </w:r>
      <w:proofErr w:type="spellEnd"/>
      <w:r w:rsidRPr="003F40E9">
        <w:rPr>
          <w:rFonts w:ascii="Book Antiqua" w:eastAsia="宋体" w:hAnsi="Book Antiqua" w:cs="宋体"/>
          <w:sz w:val="24"/>
          <w:szCs w:val="24"/>
          <w:lang w:val="en-US" w:eastAsia="zh-CN"/>
        </w:rPr>
        <w:t xml:space="preserve"> AM. </w:t>
      </w:r>
      <w:proofErr w:type="gramStart"/>
      <w:r w:rsidRPr="003F40E9">
        <w:rPr>
          <w:rFonts w:ascii="Book Antiqua" w:eastAsia="宋体" w:hAnsi="Book Antiqua" w:cs="宋体"/>
          <w:sz w:val="24"/>
          <w:szCs w:val="24"/>
          <w:lang w:val="en-US" w:eastAsia="zh-CN"/>
        </w:rPr>
        <w:t>Evaluation of Classroom Active Engagement in Elementary Students with Autism Spectrum Disorder.</w:t>
      </w:r>
      <w:proofErr w:type="gramEnd"/>
      <w:r w:rsidRPr="003F40E9">
        <w:rPr>
          <w:rFonts w:ascii="Book Antiqua" w:eastAsia="宋体" w:hAnsi="Book Antiqua" w:cs="宋体"/>
          <w:sz w:val="24"/>
          <w:szCs w:val="24"/>
          <w:lang w:val="en-US" w:eastAsia="zh-CN"/>
        </w:rPr>
        <w:t xml:space="preserve"> </w:t>
      </w:r>
      <w:r w:rsidRPr="003F40E9">
        <w:rPr>
          <w:rFonts w:ascii="Book Antiqua" w:eastAsia="宋体" w:hAnsi="Book Antiqua" w:cs="宋体"/>
          <w:i/>
          <w:iCs/>
          <w:sz w:val="24"/>
          <w:szCs w:val="24"/>
          <w:lang w:val="en-US" w:eastAsia="zh-CN"/>
        </w:rPr>
        <w:t xml:space="preserve">J Autism </w:t>
      </w:r>
      <w:proofErr w:type="spellStart"/>
      <w:r w:rsidRPr="003F40E9">
        <w:rPr>
          <w:rFonts w:ascii="Book Antiqua" w:eastAsia="宋体" w:hAnsi="Book Antiqua" w:cs="宋体"/>
          <w:i/>
          <w:iCs/>
          <w:sz w:val="24"/>
          <w:szCs w:val="24"/>
          <w:lang w:val="en-US" w:eastAsia="zh-CN"/>
        </w:rPr>
        <w:t>Dev</w:t>
      </w:r>
      <w:proofErr w:type="spellEnd"/>
      <w:r w:rsidRPr="003F40E9">
        <w:rPr>
          <w:rFonts w:ascii="Book Antiqua" w:eastAsia="宋体" w:hAnsi="Book Antiqua" w:cs="宋体"/>
          <w:i/>
          <w:iCs/>
          <w:sz w:val="24"/>
          <w:szCs w:val="24"/>
          <w:lang w:val="en-US" w:eastAsia="zh-CN"/>
        </w:rPr>
        <w:t xml:space="preserve"> </w:t>
      </w:r>
      <w:proofErr w:type="spellStart"/>
      <w:r w:rsidRPr="003F40E9">
        <w:rPr>
          <w:rFonts w:ascii="Book Antiqua" w:eastAsia="宋体" w:hAnsi="Book Antiqua" w:cs="宋体"/>
          <w:i/>
          <w:iCs/>
          <w:sz w:val="24"/>
          <w:szCs w:val="24"/>
          <w:lang w:val="en-US" w:eastAsia="zh-CN"/>
        </w:rPr>
        <w:t>Disord</w:t>
      </w:r>
      <w:proofErr w:type="spellEnd"/>
      <w:r w:rsidRPr="003F40E9">
        <w:rPr>
          <w:rFonts w:ascii="Book Antiqua" w:eastAsia="宋体" w:hAnsi="Book Antiqua" w:cs="宋体"/>
          <w:sz w:val="24"/>
          <w:szCs w:val="24"/>
          <w:lang w:val="en-US" w:eastAsia="zh-CN"/>
        </w:rPr>
        <w:t xml:space="preserve"> 2016; </w:t>
      </w:r>
      <w:r w:rsidRPr="003F40E9">
        <w:rPr>
          <w:rFonts w:ascii="Book Antiqua" w:eastAsia="宋体" w:hAnsi="Book Antiqua" w:cs="宋体"/>
          <w:b/>
          <w:bCs/>
          <w:sz w:val="24"/>
          <w:szCs w:val="24"/>
          <w:lang w:val="en-US" w:eastAsia="zh-CN"/>
        </w:rPr>
        <w:t>46</w:t>
      </w:r>
      <w:r w:rsidRPr="003F40E9">
        <w:rPr>
          <w:rFonts w:ascii="Book Antiqua" w:eastAsia="宋体" w:hAnsi="Book Antiqua" w:cs="宋体"/>
          <w:sz w:val="24"/>
          <w:szCs w:val="24"/>
          <w:lang w:val="en-US" w:eastAsia="zh-CN"/>
        </w:rPr>
        <w:t>: 782-796 [PMID: 26433878 DOI: 10.1007/s10803-015-2615-2]</w:t>
      </w:r>
    </w:p>
    <w:p w14:paraId="0F6CBD38" w14:textId="177D82E8" w:rsidR="003F40E9" w:rsidRPr="003F40E9" w:rsidRDefault="0024226D"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22 </w:t>
      </w:r>
      <w:r w:rsidR="003F40E9" w:rsidRPr="003F40E9">
        <w:rPr>
          <w:rFonts w:ascii="Book Antiqua" w:eastAsia="宋体" w:hAnsi="Book Antiqua" w:cs="宋体"/>
          <w:b/>
          <w:sz w:val="24"/>
          <w:szCs w:val="24"/>
          <w:lang w:val="en-US" w:eastAsia="zh-CN"/>
        </w:rPr>
        <w:t>Eisenhower AS</w:t>
      </w:r>
      <w:r w:rsidR="003F40E9" w:rsidRPr="003F40E9">
        <w:rPr>
          <w:rFonts w:ascii="Book Antiqua" w:eastAsia="宋体" w:hAnsi="Book Antiqua" w:cs="宋体"/>
          <w:sz w:val="24"/>
          <w:szCs w:val="24"/>
          <w:lang w:val="en-US" w:eastAsia="zh-CN"/>
        </w:rPr>
        <w:t xml:space="preserve">, </w:t>
      </w:r>
      <w:proofErr w:type="spellStart"/>
      <w:r w:rsidR="003F40E9" w:rsidRPr="003F40E9">
        <w:rPr>
          <w:rFonts w:ascii="Book Antiqua" w:eastAsia="宋体" w:hAnsi="Book Antiqua" w:cs="宋体"/>
          <w:sz w:val="24"/>
          <w:szCs w:val="24"/>
          <w:lang w:val="en-US" w:eastAsia="zh-CN"/>
        </w:rPr>
        <w:t>Blacher</w:t>
      </w:r>
      <w:proofErr w:type="spellEnd"/>
      <w:r w:rsidR="003F40E9" w:rsidRPr="003F40E9">
        <w:rPr>
          <w:rFonts w:ascii="Book Antiqua" w:eastAsia="宋体" w:hAnsi="Book Antiqua" w:cs="宋体"/>
          <w:sz w:val="24"/>
          <w:szCs w:val="24"/>
          <w:lang w:val="en-US" w:eastAsia="zh-CN"/>
        </w:rPr>
        <w:t xml:space="preserve"> J. Bush HH.</w:t>
      </w:r>
      <w:proofErr w:type="gramEnd"/>
      <w:r w:rsidR="003F40E9" w:rsidRPr="003F40E9">
        <w:rPr>
          <w:rFonts w:ascii="Book Antiqua" w:eastAsia="宋体" w:hAnsi="Book Antiqua" w:cs="宋体"/>
          <w:sz w:val="24"/>
          <w:szCs w:val="24"/>
          <w:lang w:val="en-US" w:eastAsia="zh-CN"/>
        </w:rPr>
        <w:t xml:space="preserve"> </w:t>
      </w:r>
      <w:proofErr w:type="gramStart"/>
      <w:r w:rsidR="003F40E9" w:rsidRPr="003F40E9">
        <w:rPr>
          <w:rFonts w:ascii="Book Antiqua" w:eastAsia="宋体" w:hAnsi="Book Antiqua" w:cs="宋体"/>
          <w:sz w:val="24"/>
          <w:szCs w:val="24"/>
          <w:lang w:val="en-US" w:eastAsia="zh-CN"/>
        </w:rPr>
        <w:t>Longitudinal associations between externalizing problems and student-teacher relationship quality for young children with ASD.</w:t>
      </w:r>
      <w:proofErr w:type="gramEnd"/>
      <w:r w:rsidR="003F40E9" w:rsidRPr="003F40E9">
        <w:rPr>
          <w:rFonts w:ascii="Book Antiqua" w:eastAsia="宋体" w:hAnsi="Book Antiqua" w:cs="宋体"/>
          <w:sz w:val="24"/>
          <w:szCs w:val="24"/>
          <w:lang w:val="en-US" w:eastAsia="zh-CN"/>
        </w:rPr>
        <w:t xml:space="preserve"> </w:t>
      </w:r>
      <w:r w:rsidR="003F40E9" w:rsidRPr="003F40E9">
        <w:rPr>
          <w:rFonts w:ascii="Book Antiqua" w:eastAsia="宋体" w:hAnsi="Book Antiqua" w:cs="宋体"/>
          <w:i/>
          <w:sz w:val="24"/>
          <w:szCs w:val="24"/>
          <w:lang w:val="en-US" w:eastAsia="zh-CN"/>
        </w:rPr>
        <w:t xml:space="preserve">Res Autism </w:t>
      </w:r>
      <w:proofErr w:type="spellStart"/>
      <w:r w:rsidR="003F40E9" w:rsidRPr="003F40E9">
        <w:rPr>
          <w:rFonts w:ascii="Book Antiqua" w:eastAsia="宋体" w:hAnsi="Book Antiqua" w:cs="宋体"/>
          <w:i/>
          <w:sz w:val="24"/>
          <w:szCs w:val="24"/>
          <w:lang w:val="en-US" w:eastAsia="zh-CN"/>
        </w:rPr>
        <w:t>Spectr</w:t>
      </w:r>
      <w:proofErr w:type="spellEnd"/>
      <w:r w:rsidR="003F40E9" w:rsidRPr="003F40E9">
        <w:rPr>
          <w:rFonts w:ascii="Book Antiqua" w:eastAsia="宋体" w:hAnsi="Book Antiqua" w:cs="宋体"/>
          <w:i/>
          <w:sz w:val="24"/>
          <w:szCs w:val="24"/>
          <w:lang w:val="en-US" w:eastAsia="zh-CN"/>
        </w:rPr>
        <w:t xml:space="preserve"> </w:t>
      </w:r>
      <w:proofErr w:type="spellStart"/>
      <w:r w:rsidR="003F40E9" w:rsidRPr="003F40E9">
        <w:rPr>
          <w:rFonts w:ascii="Book Antiqua" w:eastAsia="宋体" w:hAnsi="Book Antiqua" w:cs="宋体"/>
          <w:i/>
          <w:sz w:val="24"/>
          <w:szCs w:val="24"/>
          <w:lang w:val="en-US" w:eastAsia="zh-CN"/>
        </w:rPr>
        <w:t>Disord</w:t>
      </w:r>
      <w:proofErr w:type="spellEnd"/>
      <w:r w:rsidR="003F40E9" w:rsidRPr="003F40E9">
        <w:rPr>
          <w:rFonts w:ascii="Book Antiqua" w:eastAsia="宋体" w:hAnsi="Book Antiqua" w:cs="宋体"/>
          <w:sz w:val="24"/>
          <w:szCs w:val="24"/>
          <w:lang w:val="en-US" w:eastAsia="zh-CN"/>
        </w:rPr>
        <w:t xml:space="preserve"> 2015; </w:t>
      </w:r>
      <w:r w:rsidR="003F40E9" w:rsidRPr="003F40E9">
        <w:rPr>
          <w:rFonts w:ascii="Book Antiqua" w:eastAsia="宋体" w:hAnsi="Book Antiqua" w:cs="宋体"/>
          <w:b/>
          <w:sz w:val="24"/>
          <w:szCs w:val="24"/>
          <w:lang w:val="en-US" w:eastAsia="zh-CN"/>
        </w:rPr>
        <w:t>9</w:t>
      </w:r>
      <w:r w:rsidR="003F40E9" w:rsidRPr="003F40E9">
        <w:rPr>
          <w:rFonts w:ascii="Book Antiqua" w:eastAsia="宋体" w:hAnsi="Book Antiqua" w:cs="宋体"/>
          <w:sz w:val="24"/>
          <w:szCs w:val="24"/>
          <w:lang w:val="en-US" w:eastAsia="zh-CN"/>
        </w:rPr>
        <w:t xml:space="preserve">: 163-173 [DOI: 10.1016/j.rasd.2014.09.007] </w:t>
      </w:r>
    </w:p>
    <w:p w14:paraId="59A3D799" w14:textId="7B190B65" w:rsidR="003F40E9" w:rsidRPr="003F40E9" w:rsidRDefault="0024226D"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23 </w:t>
      </w:r>
      <w:proofErr w:type="spellStart"/>
      <w:r w:rsidR="003F40E9" w:rsidRPr="003F40E9">
        <w:rPr>
          <w:rFonts w:ascii="Book Antiqua" w:eastAsia="宋体" w:hAnsi="Book Antiqua" w:cs="宋体"/>
          <w:b/>
          <w:sz w:val="24"/>
          <w:szCs w:val="24"/>
          <w:lang w:val="en-US" w:eastAsia="zh-CN"/>
        </w:rPr>
        <w:t>Prino</w:t>
      </w:r>
      <w:proofErr w:type="spellEnd"/>
      <w:r w:rsidR="003F40E9" w:rsidRPr="003F40E9">
        <w:rPr>
          <w:rFonts w:ascii="Book Antiqua" w:eastAsia="宋体" w:hAnsi="Book Antiqua" w:cs="宋体"/>
          <w:b/>
          <w:sz w:val="24"/>
          <w:szCs w:val="24"/>
          <w:lang w:val="en-US" w:eastAsia="zh-CN"/>
        </w:rPr>
        <w:t xml:space="preserve"> LE</w:t>
      </w:r>
      <w:r w:rsidR="003F40E9" w:rsidRPr="003F40E9">
        <w:rPr>
          <w:rFonts w:ascii="Book Antiqua" w:eastAsia="宋体" w:hAnsi="Book Antiqua" w:cs="宋体"/>
          <w:sz w:val="24"/>
          <w:szCs w:val="24"/>
          <w:lang w:val="en-US" w:eastAsia="zh-CN"/>
        </w:rPr>
        <w:t xml:space="preserve">, Pasta T, Giovanna F, </w:t>
      </w:r>
      <w:proofErr w:type="spellStart"/>
      <w:r w:rsidR="003F40E9" w:rsidRPr="003F40E9">
        <w:rPr>
          <w:rFonts w:ascii="Book Antiqua" w:eastAsia="宋体" w:hAnsi="Book Antiqua" w:cs="宋体"/>
          <w:sz w:val="24"/>
          <w:szCs w:val="24"/>
          <w:lang w:val="en-US" w:eastAsia="zh-CN"/>
        </w:rPr>
        <w:t>Gastaldi</w:t>
      </w:r>
      <w:proofErr w:type="spellEnd"/>
      <w:r w:rsidR="003F40E9" w:rsidRPr="003F40E9">
        <w:rPr>
          <w:rFonts w:ascii="Book Antiqua" w:eastAsia="宋体" w:hAnsi="Book Antiqua" w:cs="宋体"/>
          <w:sz w:val="24"/>
          <w:szCs w:val="24"/>
          <w:lang w:val="en-US" w:eastAsia="zh-CN"/>
        </w:rPr>
        <w:t xml:space="preserve"> M, </w:t>
      </w:r>
      <w:proofErr w:type="spellStart"/>
      <w:r w:rsidR="003F40E9" w:rsidRPr="003F40E9">
        <w:rPr>
          <w:rFonts w:ascii="Book Antiqua" w:eastAsia="宋体" w:hAnsi="Book Antiqua" w:cs="宋体"/>
          <w:sz w:val="24"/>
          <w:szCs w:val="24"/>
          <w:lang w:val="en-US" w:eastAsia="zh-CN"/>
        </w:rPr>
        <w:t>Longobardi</w:t>
      </w:r>
      <w:proofErr w:type="spellEnd"/>
      <w:r w:rsidR="003F40E9" w:rsidRPr="003F40E9">
        <w:rPr>
          <w:rFonts w:ascii="Book Antiqua" w:eastAsia="宋体" w:hAnsi="Book Antiqua" w:cs="宋体"/>
          <w:sz w:val="24"/>
          <w:szCs w:val="24"/>
          <w:lang w:val="en-US" w:eastAsia="zh-CN"/>
        </w:rPr>
        <w:t xml:space="preserve"> C. The effect of autism spectrum disorders, </w:t>
      </w:r>
      <w:proofErr w:type="gramStart"/>
      <w:r w:rsidR="003F40E9" w:rsidRPr="003F40E9">
        <w:rPr>
          <w:rFonts w:ascii="Book Antiqua" w:eastAsia="宋体" w:hAnsi="Book Antiqua" w:cs="宋体"/>
          <w:sz w:val="24"/>
          <w:szCs w:val="24"/>
          <w:lang w:val="en-US" w:eastAsia="zh-CN"/>
        </w:rPr>
        <w:t>down</w:t>
      </w:r>
      <w:proofErr w:type="gramEnd"/>
      <w:r w:rsidR="003F40E9" w:rsidRPr="003F40E9">
        <w:rPr>
          <w:rFonts w:ascii="Book Antiqua" w:eastAsia="宋体" w:hAnsi="Book Antiqua" w:cs="宋体"/>
          <w:sz w:val="24"/>
          <w:szCs w:val="24"/>
          <w:lang w:val="en-US" w:eastAsia="zh-CN"/>
        </w:rPr>
        <w:t xml:space="preserve"> syndrome, specific learning disorders and hyperactivity and attention deficits on the student-teacher relationship.</w:t>
      </w:r>
      <w:r w:rsidR="003F40E9" w:rsidRPr="003F40E9">
        <w:rPr>
          <w:rFonts w:ascii="Book Antiqua" w:eastAsia="宋体" w:hAnsi="Book Antiqua" w:cs="宋体"/>
          <w:i/>
          <w:sz w:val="24"/>
          <w:szCs w:val="24"/>
          <w:lang w:val="en-US" w:eastAsia="zh-CN"/>
        </w:rPr>
        <w:t xml:space="preserve"> Electronic Journal of Research in Educational Psychology</w:t>
      </w:r>
      <w:r w:rsidR="003F40E9" w:rsidRPr="003F40E9">
        <w:rPr>
          <w:rFonts w:ascii="Book Antiqua" w:eastAsia="宋体" w:hAnsi="Book Antiqua" w:cs="宋体"/>
          <w:sz w:val="24"/>
          <w:szCs w:val="24"/>
          <w:lang w:val="en-US" w:eastAsia="zh-CN"/>
        </w:rPr>
        <w:t xml:space="preserve"> 2016; </w:t>
      </w:r>
      <w:r w:rsidR="003F40E9" w:rsidRPr="003F40E9">
        <w:rPr>
          <w:rFonts w:ascii="Book Antiqua" w:eastAsia="宋体" w:hAnsi="Book Antiqua" w:cs="宋体"/>
          <w:b/>
          <w:sz w:val="24"/>
          <w:szCs w:val="24"/>
          <w:lang w:val="en-US" w:eastAsia="zh-CN"/>
        </w:rPr>
        <w:t>14</w:t>
      </w:r>
      <w:r w:rsidR="003F40E9" w:rsidRPr="003F40E9">
        <w:rPr>
          <w:rFonts w:ascii="Book Antiqua" w:eastAsia="宋体" w:hAnsi="Book Antiqua" w:cs="宋体"/>
          <w:sz w:val="24"/>
          <w:szCs w:val="24"/>
          <w:lang w:val="en-US" w:eastAsia="zh-CN"/>
        </w:rPr>
        <w:t xml:space="preserve">: 89-106 [DOI: 10.14204/ejrep.38.15043] </w:t>
      </w:r>
    </w:p>
    <w:p w14:paraId="7D92E2A4"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24 </w:t>
      </w:r>
      <w:r w:rsidRPr="003F40E9">
        <w:rPr>
          <w:rFonts w:ascii="Book Antiqua" w:eastAsia="宋体" w:hAnsi="Book Antiqua" w:cs="宋体"/>
          <w:b/>
          <w:bCs/>
          <w:sz w:val="24"/>
          <w:szCs w:val="24"/>
          <w:lang w:val="en-US" w:eastAsia="zh-CN"/>
        </w:rPr>
        <w:t>Whalen C</w:t>
      </w:r>
      <w:r w:rsidRPr="003F40E9">
        <w:rPr>
          <w:rFonts w:ascii="Book Antiqua" w:eastAsia="宋体" w:hAnsi="Book Antiqua" w:cs="宋体"/>
          <w:sz w:val="24"/>
          <w:szCs w:val="24"/>
          <w:lang w:val="en-US" w:eastAsia="zh-CN"/>
        </w:rPr>
        <w:t xml:space="preserve">, Moss D, </w:t>
      </w:r>
      <w:proofErr w:type="spellStart"/>
      <w:r w:rsidRPr="003F40E9">
        <w:rPr>
          <w:rFonts w:ascii="Book Antiqua" w:eastAsia="宋体" w:hAnsi="Book Antiqua" w:cs="宋体"/>
          <w:sz w:val="24"/>
          <w:szCs w:val="24"/>
          <w:lang w:val="en-US" w:eastAsia="zh-CN"/>
        </w:rPr>
        <w:t>Ilan</w:t>
      </w:r>
      <w:proofErr w:type="spellEnd"/>
      <w:r w:rsidRPr="003F40E9">
        <w:rPr>
          <w:rFonts w:ascii="Book Antiqua" w:eastAsia="宋体" w:hAnsi="Book Antiqua" w:cs="宋体"/>
          <w:sz w:val="24"/>
          <w:szCs w:val="24"/>
          <w:lang w:val="en-US" w:eastAsia="zh-CN"/>
        </w:rPr>
        <w:t xml:space="preserve"> AB, </w:t>
      </w:r>
      <w:proofErr w:type="spellStart"/>
      <w:r w:rsidRPr="003F40E9">
        <w:rPr>
          <w:rFonts w:ascii="Book Antiqua" w:eastAsia="宋体" w:hAnsi="Book Antiqua" w:cs="宋体"/>
          <w:sz w:val="24"/>
          <w:szCs w:val="24"/>
          <w:lang w:val="en-US" w:eastAsia="zh-CN"/>
        </w:rPr>
        <w:t>Vaupel</w:t>
      </w:r>
      <w:proofErr w:type="spellEnd"/>
      <w:r w:rsidRPr="003F40E9">
        <w:rPr>
          <w:rFonts w:ascii="Book Antiqua" w:eastAsia="宋体" w:hAnsi="Book Antiqua" w:cs="宋体"/>
          <w:sz w:val="24"/>
          <w:szCs w:val="24"/>
          <w:lang w:val="en-US" w:eastAsia="zh-CN"/>
        </w:rPr>
        <w:t xml:space="preserve"> M, Fielding P, Macdonald K, </w:t>
      </w:r>
      <w:proofErr w:type="spellStart"/>
      <w:r w:rsidRPr="003F40E9">
        <w:rPr>
          <w:rFonts w:ascii="Book Antiqua" w:eastAsia="宋体" w:hAnsi="Book Antiqua" w:cs="宋体"/>
          <w:sz w:val="24"/>
          <w:szCs w:val="24"/>
          <w:lang w:val="en-US" w:eastAsia="zh-CN"/>
        </w:rPr>
        <w:t>Cernich</w:t>
      </w:r>
      <w:proofErr w:type="spellEnd"/>
      <w:r w:rsidRPr="003F40E9">
        <w:rPr>
          <w:rFonts w:ascii="Book Antiqua" w:eastAsia="宋体" w:hAnsi="Book Antiqua" w:cs="宋体"/>
          <w:sz w:val="24"/>
          <w:szCs w:val="24"/>
          <w:lang w:val="en-US" w:eastAsia="zh-CN"/>
        </w:rPr>
        <w:t xml:space="preserve"> S, </w:t>
      </w:r>
      <w:proofErr w:type="spellStart"/>
      <w:r w:rsidRPr="003F40E9">
        <w:rPr>
          <w:rFonts w:ascii="Book Antiqua" w:eastAsia="宋体" w:hAnsi="Book Antiqua" w:cs="宋体"/>
          <w:sz w:val="24"/>
          <w:szCs w:val="24"/>
          <w:lang w:val="en-US" w:eastAsia="zh-CN"/>
        </w:rPr>
        <w:t>Symon</w:t>
      </w:r>
      <w:proofErr w:type="spellEnd"/>
      <w:r w:rsidRPr="003F40E9">
        <w:rPr>
          <w:rFonts w:ascii="Book Antiqua" w:eastAsia="宋体" w:hAnsi="Book Antiqua" w:cs="宋体"/>
          <w:sz w:val="24"/>
          <w:szCs w:val="24"/>
          <w:lang w:val="en-US" w:eastAsia="zh-CN"/>
        </w:rPr>
        <w:t xml:space="preserve"> J. Efficacy of </w:t>
      </w:r>
      <w:proofErr w:type="spellStart"/>
      <w:r w:rsidRPr="003F40E9">
        <w:rPr>
          <w:rFonts w:ascii="Book Antiqua" w:eastAsia="宋体" w:hAnsi="Book Antiqua" w:cs="宋体"/>
          <w:sz w:val="24"/>
          <w:szCs w:val="24"/>
          <w:lang w:val="en-US" w:eastAsia="zh-CN"/>
        </w:rPr>
        <w:t>TeachTown</w:t>
      </w:r>
      <w:proofErr w:type="spellEnd"/>
      <w:r w:rsidRPr="003F40E9">
        <w:rPr>
          <w:rFonts w:ascii="Book Antiqua" w:eastAsia="宋体" w:hAnsi="Book Antiqua" w:cs="宋体"/>
          <w:sz w:val="24"/>
          <w:szCs w:val="24"/>
          <w:lang w:val="en-US" w:eastAsia="zh-CN"/>
        </w:rPr>
        <w:t xml:space="preserve">: Basics computer-assisted intervention for the Intensive Comprehensive Autism Program in Los Angeles Unified School District. </w:t>
      </w:r>
      <w:r w:rsidRPr="003F40E9">
        <w:rPr>
          <w:rFonts w:ascii="Book Antiqua" w:eastAsia="宋体" w:hAnsi="Book Antiqua" w:cs="宋体"/>
          <w:i/>
          <w:iCs/>
          <w:sz w:val="24"/>
          <w:szCs w:val="24"/>
          <w:lang w:val="en-US" w:eastAsia="zh-CN"/>
        </w:rPr>
        <w:t>Autism</w:t>
      </w:r>
      <w:r w:rsidRPr="003F40E9">
        <w:rPr>
          <w:rFonts w:ascii="Book Antiqua" w:eastAsia="宋体" w:hAnsi="Book Antiqua" w:cs="宋体"/>
          <w:sz w:val="24"/>
          <w:szCs w:val="24"/>
          <w:lang w:val="en-US" w:eastAsia="zh-CN"/>
        </w:rPr>
        <w:t xml:space="preserve"> 2010; </w:t>
      </w:r>
      <w:r w:rsidRPr="003F40E9">
        <w:rPr>
          <w:rFonts w:ascii="Book Antiqua" w:eastAsia="宋体" w:hAnsi="Book Antiqua" w:cs="宋体"/>
          <w:b/>
          <w:bCs/>
          <w:sz w:val="24"/>
          <w:szCs w:val="24"/>
          <w:lang w:val="en-US" w:eastAsia="zh-CN"/>
        </w:rPr>
        <w:t>14</w:t>
      </w:r>
      <w:r w:rsidRPr="003F40E9">
        <w:rPr>
          <w:rFonts w:ascii="Book Antiqua" w:eastAsia="宋体" w:hAnsi="Book Antiqua" w:cs="宋体"/>
          <w:sz w:val="24"/>
          <w:szCs w:val="24"/>
          <w:lang w:val="en-US" w:eastAsia="zh-CN"/>
        </w:rPr>
        <w:t>: 179-197 [PMID: 20484002 DOI: 10.1177/1362361310363282]</w:t>
      </w:r>
    </w:p>
    <w:p w14:paraId="070DBA86"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25 </w:t>
      </w:r>
      <w:proofErr w:type="spellStart"/>
      <w:r w:rsidRPr="003F40E9">
        <w:rPr>
          <w:rFonts w:ascii="Book Antiqua" w:eastAsia="宋体" w:hAnsi="Book Antiqua" w:cs="宋体"/>
          <w:b/>
          <w:bCs/>
          <w:sz w:val="24"/>
          <w:szCs w:val="24"/>
          <w:lang w:val="en-US" w:eastAsia="zh-CN"/>
        </w:rPr>
        <w:t>Pellecchia</w:t>
      </w:r>
      <w:proofErr w:type="spellEnd"/>
      <w:r w:rsidRPr="003F40E9">
        <w:rPr>
          <w:rFonts w:ascii="Book Antiqua" w:eastAsia="宋体" w:hAnsi="Book Antiqua" w:cs="宋体"/>
          <w:b/>
          <w:bCs/>
          <w:sz w:val="24"/>
          <w:szCs w:val="24"/>
          <w:lang w:val="en-US" w:eastAsia="zh-CN"/>
        </w:rPr>
        <w:t xml:space="preserve"> M</w:t>
      </w:r>
      <w:r w:rsidRPr="003F40E9">
        <w:rPr>
          <w:rFonts w:ascii="Book Antiqua" w:eastAsia="宋体" w:hAnsi="Book Antiqua" w:cs="宋体"/>
          <w:sz w:val="24"/>
          <w:szCs w:val="24"/>
          <w:lang w:val="en-US" w:eastAsia="zh-CN"/>
        </w:rPr>
        <w:t xml:space="preserve">, Connell JE, Kerns CM, </w:t>
      </w:r>
      <w:proofErr w:type="spellStart"/>
      <w:r w:rsidRPr="003F40E9">
        <w:rPr>
          <w:rFonts w:ascii="Book Antiqua" w:eastAsia="宋体" w:hAnsi="Book Antiqua" w:cs="宋体"/>
          <w:sz w:val="24"/>
          <w:szCs w:val="24"/>
          <w:lang w:val="en-US" w:eastAsia="zh-CN"/>
        </w:rPr>
        <w:t>Xie</w:t>
      </w:r>
      <w:proofErr w:type="spellEnd"/>
      <w:r w:rsidRPr="003F40E9">
        <w:rPr>
          <w:rFonts w:ascii="Book Antiqua" w:eastAsia="宋体" w:hAnsi="Book Antiqua" w:cs="宋体"/>
          <w:sz w:val="24"/>
          <w:szCs w:val="24"/>
          <w:lang w:val="en-US" w:eastAsia="zh-CN"/>
        </w:rPr>
        <w:t xml:space="preserve"> M, Marcus SC, </w:t>
      </w:r>
      <w:proofErr w:type="spellStart"/>
      <w:r w:rsidRPr="003F40E9">
        <w:rPr>
          <w:rFonts w:ascii="Book Antiqua" w:eastAsia="宋体" w:hAnsi="Book Antiqua" w:cs="宋体"/>
          <w:sz w:val="24"/>
          <w:szCs w:val="24"/>
          <w:lang w:val="en-US" w:eastAsia="zh-CN"/>
        </w:rPr>
        <w:t>Mandell</w:t>
      </w:r>
      <w:proofErr w:type="spellEnd"/>
      <w:r w:rsidRPr="003F40E9">
        <w:rPr>
          <w:rFonts w:ascii="Book Antiqua" w:eastAsia="宋体" w:hAnsi="Book Antiqua" w:cs="宋体"/>
          <w:sz w:val="24"/>
          <w:szCs w:val="24"/>
          <w:lang w:val="en-US" w:eastAsia="zh-CN"/>
        </w:rPr>
        <w:t xml:space="preserve"> DS. Child characteristics associated with outcome for children with autism in a school-based behavioral intervention. </w:t>
      </w:r>
      <w:r w:rsidRPr="003F40E9">
        <w:rPr>
          <w:rFonts w:ascii="Book Antiqua" w:eastAsia="宋体" w:hAnsi="Book Antiqua" w:cs="宋体"/>
          <w:i/>
          <w:iCs/>
          <w:sz w:val="24"/>
          <w:szCs w:val="24"/>
          <w:lang w:val="en-US" w:eastAsia="zh-CN"/>
        </w:rPr>
        <w:t>Autism</w:t>
      </w:r>
      <w:r w:rsidRPr="003F40E9">
        <w:rPr>
          <w:rFonts w:ascii="Book Antiqua" w:eastAsia="宋体" w:hAnsi="Book Antiqua" w:cs="宋体"/>
          <w:sz w:val="24"/>
          <w:szCs w:val="24"/>
          <w:lang w:val="en-US" w:eastAsia="zh-CN"/>
        </w:rPr>
        <w:t xml:space="preserve"> 2016; </w:t>
      </w:r>
      <w:r w:rsidRPr="003F40E9">
        <w:rPr>
          <w:rFonts w:ascii="Book Antiqua" w:eastAsia="宋体" w:hAnsi="Book Antiqua" w:cs="宋体"/>
          <w:b/>
          <w:bCs/>
          <w:sz w:val="24"/>
          <w:szCs w:val="24"/>
          <w:lang w:val="en-US" w:eastAsia="zh-CN"/>
        </w:rPr>
        <w:t>20</w:t>
      </w:r>
      <w:r w:rsidRPr="003F40E9">
        <w:rPr>
          <w:rFonts w:ascii="Book Antiqua" w:eastAsia="宋体" w:hAnsi="Book Antiqua" w:cs="宋体"/>
          <w:sz w:val="24"/>
          <w:szCs w:val="24"/>
          <w:lang w:val="en-US" w:eastAsia="zh-CN"/>
        </w:rPr>
        <w:t>: 321-329 [PMID: 25911092 DOI: 10.1177/1362361315577518]</w:t>
      </w:r>
    </w:p>
    <w:p w14:paraId="34B94D6B" w14:textId="77777777" w:rsidR="003F40E9" w:rsidRPr="003F40E9" w:rsidRDefault="003F40E9" w:rsidP="003F40E9">
      <w:pPr>
        <w:spacing w:after="0"/>
        <w:ind w:firstLine="0"/>
        <w:jc w:val="both"/>
        <w:rPr>
          <w:rFonts w:ascii="Book Antiqua" w:eastAsia="宋体" w:hAnsi="Book Antiqua" w:cs="宋体"/>
          <w:sz w:val="24"/>
          <w:szCs w:val="24"/>
          <w:lang w:val="en-US" w:eastAsia="zh-CN"/>
        </w:rPr>
      </w:pPr>
      <w:r w:rsidRPr="003F40E9">
        <w:rPr>
          <w:rFonts w:ascii="Book Antiqua" w:eastAsia="宋体" w:hAnsi="Book Antiqua" w:cs="宋体"/>
          <w:sz w:val="24"/>
          <w:szCs w:val="24"/>
          <w:lang w:val="en-US" w:eastAsia="zh-CN"/>
        </w:rPr>
        <w:t xml:space="preserve">26 </w:t>
      </w:r>
      <w:r w:rsidRPr="003F40E9">
        <w:rPr>
          <w:rFonts w:ascii="Book Antiqua" w:eastAsia="宋体" w:hAnsi="Book Antiqua" w:cs="宋体"/>
          <w:b/>
          <w:bCs/>
          <w:sz w:val="24"/>
          <w:szCs w:val="24"/>
          <w:lang w:val="en-US" w:eastAsia="zh-CN"/>
        </w:rPr>
        <w:t>Locke J</w:t>
      </w:r>
      <w:r w:rsidRPr="003F40E9">
        <w:rPr>
          <w:rFonts w:ascii="Book Antiqua" w:eastAsia="宋体" w:hAnsi="Book Antiqua" w:cs="宋体"/>
          <w:sz w:val="24"/>
          <w:szCs w:val="24"/>
          <w:lang w:val="en-US" w:eastAsia="zh-CN"/>
        </w:rPr>
        <w:t xml:space="preserve">, </w:t>
      </w:r>
      <w:proofErr w:type="spellStart"/>
      <w:r w:rsidRPr="003F40E9">
        <w:rPr>
          <w:rFonts w:ascii="Book Antiqua" w:eastAsia="宋体" w:hAnsi="Book Antiqua" w:cs="宋体"/>
          <w:sz w:val="24"/>
          <w:szCs w:val="24"/>
          <w:lang w:val="en-US" w:eastAsia="zh-CN"/>
        </w:rPr>
        <w:t>Rotheram</w:t>
      </w:r>
      <w:proofErr w:type="spellEnd"/>
      <w:r w:rsidRPr="003F40E9">
        <w:rPr>
          <w:rFonts w:ascii="Book Antiqua" w:eastAsia="宋体" w:hAnsi="Book Antiqua" w:cs="宋体"/>
          <w:sz w:val="24"/>
          <w:szCs w:val="24"/>
          <w:lang w:val="en-US" w:eastAsia="zh-CN"/>
        </w:rPr>
        <w:t xml:space="preserve">-Fuller E, </w:t>
      </w:r>
      <w:proofErr w:type="spellStart"/>
      <w:r w:rsidRPr="003F40E9">
        <w:rPr>
          <w:rFonts w:ascii="Book Antiqua" w:eastAsia="宋体" w:hAnsi="Book Antiqua" w:cs="宋体"/>
          <w:sz w:val="24"/>
          <w:szCs w:val="24"/>
          <w:lang w:val="en-US" w:eastAsia="zh-CN"/>
        </w:rPr>
        <w:t>Xie</w:t>
      </w:r>
      <w:proofErr w:type="spellEnd"/>
      <w:r w:rsidRPr="003F40E9">
        <w:rPr>
          <w:rFonts w:ascii="Book Antiqua" w:eastAsia="宋体" w:hAnsi="Book Antiqua" w:cs="宋体"/>
          <w:sz w:val="24"/>
          <w:szCs w:val="24"/>
          <w:lang w:val="en-US" w:eastAsia="zh-CN"/>
        </w:rPr>
        <w:t xml:space="preserve"> M, </w:t>
      </w:r>
      <w:proofErr w:type="spellStart"/>
      <w:r w:rsidRPr="003F40E9">
        <w:rPr>
          <w:rFonts w:ascii="Book Antiqua" w:eastAsia="宋体" w:hAnsi="Book Antiqua" w:cs="宋体"/>
          <w:sz w:val="24"/>
          <w:szCs w:val="24"/>
          <w:lang w:val="en-US" w:eastAsia="zh-CN"/>
        </w:rPr>
        <w:t>Harker</w:t>
      </w:r>
      <w:proofErr w:type="spellEnd"/>
      <w:r w:rsidRPr="003F40E9">
        <w:rPr>
          <w:rFonts w:ascii="Book Antiqua" w:eastAsia="宋体" w:hAnsi="Book Antiqua" w:cs="宋体"/>
          <w:sz w:val="24"/>
          <w:szCs w:val="24"/>
          <w:lang w:val="en-US" w:eastAsia="zh-CN"/>
        </w:rPr>
        <w:t xml:space="preserve"> C, </w:t>
      </w:r>
      <w:proofErr w:type="spellStart"/>
      <w:r w:rsidRPr="003F40E9">
        <w:rPr>
          <w:rFonts w:ascii="Book Antiqua" w:eastAsia="宋体" w:hAnsi="Book Antiqua" w:cs="宋体"/>
          <w:sz w:val="24"/>
          <w:szCs w:val="24"/>
          <w:lang w:val="en-US" w:eastAsia="zh-CN"/>
        </w:rPr>
        <w:t>Mandell</w:t>
      </w:r>
      <w:proofErr w:type="spellEnd"/>
      <w:r w:rsidRPr="003F40E9">
        <w:rPr>
          <w:rFonts w:ascii="Book Antiqua" w:eastAsia="宋体" w:hAnsi="Book Antiqua" w:cs="宋体"/>
          <w:sz w:val="24"/>
          <w:szCs w:val="24"/>
          <w:lang w:val="en-US" w:eastAsia="zh-CN"/>
        </w:rPr>
        <w:t xml:space="preserve"> D. Correlation of cognitive and social outcomes among children with autism spectrum disorder in a randomized trial of behavioral intervention. </w:t>
      </w:r>
      <w:r w:rsidRPr="003F40E9">
        <w:rPr>
          <w:rFonts w:ascii="Book Antiqua" w:eastAsia="宋体" w:hAnsi="Book Antiqua" w:cs="宋体"/>
          <w:i/>
          <w:iCs/>
          <w:sz w:val="24"/>
          <w:szCs w:val="24"/>
          <w:lang w:val="en-US" w:eastAsia="zh-CN"/>
        </w:rPr>
        <w:t>Autism</w:t>
      </w:r>
      <w:r w:rsidRPr="003F40E9">
        <w:rPr>
          <w:rFonts w:ascii="Book Antiqua" w:eastAsia="宋体" w:hAnsi="Book Antiqua" w:cs="宋体"/>
          <w:sz w:val="24"/>
          <w:szCs w:val="24"/>
          <w:lang w:val="en-US" w:eastAsia="zh-CN"/>
        </w:rPr>
        <w:t xml:space="preserve"> 2014; </w:t>
      </w:r>
      <w:r w:rsidRPr="003F40E9">
        <w:rPr>
          <w:rFonts w:ascii="Book Antiqua" w:eastAsia="宋体" w:hAnsi="Book Antiqua" w:cs="宋体"/>
          <w:b/>
          <w:bCs/>
          <w:sz w:val="24"/>
          <w:szCs w:val="24"/>
          <w:lang w:val="en-US" w:eastAsia="zh-CN"/>
        </w:rPr>
        <w:t>18</w:t>
      </w:r>
      <w:r w:rsidRPr="003F40E9">
        <w:rPr>
          <w:rFonts w:ascii="Book Antiqua" w:eastAsia="宋体" w:hAnsi="Book Antiqua" w:cs="宋体"/>
          <w:sz w:val="24"/>
          <w:szCs w:val="24"/>
          <w:lang w:val="en-US" w:eastAsia="zh-CN"/>
        </w:rPr>
        <w:t>: 370-375 [PMID: 24104511 DOI: 10.1177/1362361313479181]</w:t>
      </w:r>
    </w:p>
    <w:p w14:paraId="43DBD830" w14:textId="6D7696D2" w:rsidR="003F40E9" w:rsidRPr="003F40E9" w:rsidRDefault="0024226D" w:rsidP="003F40E9">
      <w:pPr>
        <w:spacing w:after="0"/>
        <w:ind w:firstLine="0"/>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lastRenderedPageBreak/>
        <w:t xml:space="preserve">27 </w:t>
      </w:r>
      <w:proofErr w:type="spellStart"/>
      <w:r w:rsidR="003F40E9" w:rsidRPr="003F40E9">
        <w:rPr>
          <w:rFonts w:ascii="Book Antiqua" w:eastAsia="宋体" w:hAnsi="Book Antiqua" w:cs="宋体"/>
          <w:b/>
          <w:sz w:val="24"/>
          <w:szCs w:val="24"/>
          <w:lang w:val="en-US" w:eastAsia="zh-CN"/>
        </w:rPr>
        <w:t>Sainato</w:t>
      </w:r>
      <w:proofErr w:type="spellEnd"/>
      <w:r w:rsidR="003F40E9" w:rsidRPr="003F40E9">
        <w:rPr>
          <w:rFonts w:ascii="Book Antiqua" w:eastAsia="宋体" w:hAnsi="Book Antiqua" w:cs="宋体"/>
          <w:b/>
          <w:sz w:val="24"/>
          <w:szCs w:val="24"/>
          <w:lang w:val="en-US" w:eastAsia="zh-CN"/>
        </w:rPr>
        <w:t xml:space="preserve"> DM</w:t>
      </w:r>
      <w:r w:rsidR="003F40E9" w:rsidRPr="003F40E9">
        <w:rPr>
          <w:rFonts w:ascii="Book Antiqua" w:eastAsia="宋体" w:hAnsi="Book Antiqua" w:cs="宋体"/>
          <w:sz w:val="24"/>
          <w:szCs w:val="24"/>
          <w:lang w:val="en-US" w:eastAsia="zh-CN"/>
        </w:rPr>
        <w:t xml:space="preserve">, Morrison RS, Jung S, Axe </w:t>
      </w:r>
      <w:proofErr w:type="spellStart"/>
      <w:r w:rsidR="003F40E9" w:rsidRPr="003F40E9">
        <w:rPr>
          <w:rFonts w:ascii="Book Antiqua" w:eastAsia="宋体" w:hAnsi="Book Antiqua" w:cs="宋体"/>
          <w:sz w:val="24"/>
          <w:szCs w:val="24"/>
          <w:lang w:val="en-US" w:eastAsia="zh-CN"/>
        </w:rPr>
        <w:t>JNixon</w:t>
      </w:r>
      <w:proofErr w:type="spellEnd"/>
      <w:r w:rsidR="003F40E9" w:rsidRPr="003F40E9">
        <w:rPr>
          <w:rFonts w:ascii="Book Antiqua" w:eastAsia="宋体" w:hAnsi="Book Antiqua" w:cs="宋体"/>
          <w:sz w:val="24"/>
          <w:szCs w:val="24"/>
          <w:lang w:val="en-US" w:eastAsia="zh-CN"/>
        </w:rPr>
        <w:t xml:space="preserve"> PA.</w:t>
      </w:r>
      <w:proofErr w:type="gramEnd"/>
      <w:r w:rsidR="003F40E9" w:rsidRPr="003F40E9">
        <w:rPr>
          <w:rFonts w:ascii="Book Antiqua" w:eastAsia="宋体" w:hAnsi="Book Antiqua" w:cs="宋体"/>
          <w:sz w:val="24"/>
          <w:szCs w:val="24"/>
          <w:lang w:val="en-US" w:eastAsia="zh-CN"/>
        </w:rPr>
        <w:t xml:space="preserve"> </w:t>
      </w:r>
      <w:proofErr w:type="gramStart"/>
      <w:r w:rsidR="003F40E9" w:rsidRPr="003F40E9">
        <w:rPr>
          <w:rFonts w:ascii="Book Antiqua" w:eastAsia="宋体" w:hAnsi="Book Antiqua" w:cs="宋体"/>
          <w:sz w:val="24"/>
          <w:szCs w:val="24"/>
          <w:lang w:val="en-US" w:eastAsia="zh-CN"/>
        </w:rPr>
        <w:t>A comprehensive inclusion program for kindergarten children with autism spectrum disorder.</w:t>
      </w:r>
      <w:proofErr w:type="gramEnd"/>
      <w:r w:rsidR="003F40E9" w:rsidRPr="003F40E9">
        <w:rPr>
          <w:rFonts w:ascii="Book Antiqua" w:eastAsia="宋体" w:hAnsi="Book Antiqua" w:cs="宋体"/>
          <w:sz w:val="24"/>
          <w:szCs w:val="24"/>
          <w:lang w:val="en-US" w:eastAsia="zh-CN"/>
        </w:rPr>
        <w:t xml:space="preserve"> </w:t>
      </w:r>
      <w:r w:rsidR="003F40E9" w:rsidRPr="003F40E9">
        <w:rPr>
          <w:rFonts w:ascii="Book Antiqua" w:eastAsia="宋体" w:hAnsi="Book Antiqua" w:cs="宋体"/>
          <w:i/>
          <w:sz w:val="24"/>
          <w:szCs w:val="24"/>
          <w:lang w:val="en-US" w:eastAsia="zh-CN"/>
        </w:rPr>
        <w:t>J Early Intervention</w:t>
      </w:r>
      <w:r w:rsidR="003F40E9" w:rsidRPr="003F40E9">
        <w:rPr>
          <w:rFonts w:ascii="Book Antiqua" w:eastAsia="宋体" w:hAnsi="Book Antiqua" w:cs="宋体"/>
          <w:sz w:val="24"/>
          <w:szCs w:val="24"/>
          <w:lang w:val="en-US" w:eastAsia="zh-CN"/>
        </w:rPr>
        <w:t xml:space="preserve"> 2015; </w:t>
      </w:r>
      <w:r w:rsidR="003F40E9" w:rsidRPr="003F40E9">
        <w:rPr>
          <w:rFonts w:ascii="Book Antiqua" w:eastAsia="宋体" w:hAnsi="Book Antiqua" w:cs="宋体"/>
          <w:b/>
          <w:sz w:val="24"/>
          <w:szCs w:val="24"/>
          <w:lang w:val="en-US" w:eastAsia="zh-CN"/>
        </w:rPr>
        <w:t>37</w:t>
      </w:r>
      <w:r w:rsidR="003F40E9" w:rsidRPr="003F40E9">
        <w:rPr>
          <w:rFonts w:ascii="Book Antiqua" w:eastAsia="宋体" w:hAnsi="Book Antiqua" w:cs="宋体"/>
          <w:sz w:val="24"/>
          <w:szCs w:val="24"/>
          <w:lang w:val="en-US" w:eastAsia="zh-CN"/>
        </w:rPr>
        <w:t>: 208-225 [DOI: 10.1177/1053815115613836]</w:t>
      </w:r>
    </w:p>
    <w:p w14:paraId="64018CDE" w14:textId="7D55495E" w:rsidR="003F40E9" w:rsidRPr="003F40E9" w:rsidRDefault="0024226D" w:rsidP="003F40E9">
      <w:pPr>
        <w:spacing w:after="0"/>
        <w:ind w:firstLine="0"/>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28 </w:t>
      </w:r>
      <w:proofErr w:type="spellStart"/>
      <w:r w:rsidR="003F40E9" w:rsidRPr="003F40E9">
        <w:rPr>
          <w:rFonts w:ascii="Book Antiqua" w:eastAsia="宋体" w:hAnsi="Book Antiqua" w:cs="宋体"/>
          <w:b/>
          <w:sz w:val="24"/>
          <w:szCs w:val="24"/>
          <w:lang w:val="en-US" w:eastAsia="zh-CN"/>
        </w:rPr>
        <w:t>McKeating</w:t>
      </w:r>
      <w:proofErr w:type="spellEnd"/>
      <w:r w:rsidR="003F40E9" w:rsidRPr="003F40E9">
        <w:rPr>
          <w:rFonts w:ascii="Book Antiqua" w:eastAsia="宋体" w:hAnsi="Book Antiqua" w:cs="宋体"/>
          <w:b/>
          <w:sz w:val="24"/>
          <w:szCs w:val="24"/>
          <w:lang w:val="en-US" w:eastAsia="zh-CN"/>
        </w:rPr>
        <w:t xml:space="preserve"> E</w:t>
      </w:r>
      <w:r w:rsidR="003F40E9" w:rsidRPr="003F40E9">
        <w:rPr>
          <w:rFonts w:ascii="Book Antiqua" w:eastAsia="宋体" w:hAnsi="Book Antiqua" w:cs="宋体"/>
          <w:sz w:val="24"/>
          <w:szCs w:val="24"/>
          <w:lang w:val="en-US" w:eastAsia="zh-CN"/>
        </w:rPr>
        <w:t xml:space="preserve">. Including children with ASD in regular kindergarten and first grade classrooms: Teacher attitudes, child progress and classroom quality. </w:t>
      </w:r>
      <w:r w:rsidR="003F40E9" w:rsidRPr="003F40E9">
        <w:rPr>
          <w:rFonts w:ascii="Book Antiqua" w:eastAsia="宋体" w:hAnsi="Book Antiqua" w:cs="宋体"/>
          <w:i/>
          <w:sz w:val="24"/>
          <w:szCs w:val="24"/>
          <w:lang w:val="en-US" w:eastAsia="zh-CN"/>
        </w:rPr>
        <w:t>Dissertation Abstracts International Section A: Humanities and Social Sciences</w:t>
      </w:r>
      <w:r w:rsidR="003F40E9" w:rsidRPr="003F40E9">
        <w:rPr>
          <w:rFonts w:ascii="Book Antiqua" w:eastAsia="宋体" w:hAnsi="Book Antiqua" w:cs="宋体"/>
          <w:sz w:val="24"/>
          <w:szCs w:val="24"/>
          <w:lang w:val="en-US" w:eastAsia="zh-CN"/>
        </w:rPr>
        <w:t xml:space="preserve"> 2014;</w:t>
      </w:r>
      <w:r w:rsidR="003F40E9" w:rsidRPr="003F40E9">
        <w:rPr>
          <w:rFonts w:ascii="Book Antiqua" w:eastAsia="宋体" w:hAnsi="Book Antiqua" w:cs="宋体"/>
          <w:b/>
          <w:sz w:val="24"/>
          <w:szCs w:val="24"/>
          <w:lang w:val="en-US" w:eastAsia="zh-CN"/>
        </w:rPr>
        <w:t xml:space="preserve"> 74</w:t>
      </w:r>
      <w:r w:rsidR="003F40E9" w:rsidRPr="003F40E9">
        <w:rPr>
          <w:rFonts w:ascii="Book Antiqua" w:eastAsia="宋体" w:hAnsi="Book Antiqua" w:cs="宋体"/>
          <w:sz w:val="24"/>
          <w:szCs w:val="24"/>
          <w:lang w:val="en-US" w:eastAsia="zh-CN"/>
        </w:rPr>
        <w:t>: No Pagination Specified</w:t>
      </w:r>
    </w:p>
    <w:p w14:paraId="55CDB5CB" w14:textId="77777777" w:rsidR="00303ADE" w:rsidRPr="003F40E9" w:rsidRDefault="00303ADE" w:rsidP="003F40E9">
      <w:pPr>
        <w:spacing w:after="0"/>
        <w:ind w:firstLine="0"/>
        <w:jc w:val="both"/>
        <w:rPr>
          <w:rFonts w:ascii="Book Antiqua" w:eastAsia="宋体" w:hAnsi="Book Antiqua" w:cs="Times New Roman"/>
          <w:b/>
          <w:sz w:val="24"/>
          <w:szCs w:val="24"/>
          <w:lang w:val="en-US" w:eastAsia="zh-CN"/>
        </w:rPr>
      </w:pPr>
    </w:p>
    <w:p w14:paraId="2D772317" w14:textId="4D56AA2A" w:rsidR="00303ADE" w:rsidRPr="003F40E9" w:rsidRDefault="00303ADE" w:rsidP="0024226D">
      <w:pPr>
        <w:pStyle w:val="PlainText"/>
        <w:spacing w:line="360" w:lineRule="auto"/>
        <w:jc w:val="right"/>
        <w:rPr>
          <w:rFonts w:ascii="Book Antiqua" w:hAnsi="Book Antiqua"/>
          <w:b/>
          <w:sz w:val="24"/>
          <w:szCs w:val="24"/>
        </w:rPr>
      </w:pPr>
      <w:r w:rsidRPr="003F40E9">
        <w:rPr>
          <w:rFonts w:ascii="Book Antiqua" w:hAnsi="Book Antiqua"/>
          <w:b/>
          <w:sz w:val="24"/>
          <w:szCs w:val="24"/>
        </w:rPr>
        <w:t xml:space="preserve">P-Reviewer: </w:t>
      </w:r>
      <w:proofErr w:type="spellStart"/>
      <w:r w:rsidR="00225EB3" w:rsidRPr="003F40E9">
        <w:rPr>
          <w:rFonts w:ascii="Book Antiqua" w:hAnsi="Book Antiqua"/>
          <w:sz w:val="24"/>
          <w:szCs w:val="24"/>
        </w:rPr>
        <w:t>Chakrabarti</w:t>
      </w:r>
      <w:proofErr w:type="spellEnd"/>
      <w:r w:rsidR="00225EB3" w:rsidRPr="003F40E9">
        <w:rPr>
          <w:rFonts w:ascii="Book Antiqua" w:hAnsi="Book Antiqua"/>
          <w:sz w:val="24"/>
          <w:szCs w:val="24"/>
        </w:rPr>
        <w:t xml:space="preserve"> S </w:t>
      </w:r>
      <w:r w:rsidRPr="003F40E9">
        <w:rPr>
          <w:rFonts w:ascii="Book Antiqua" w:hAnsi="Book Antiqua"/>
          <w:b/>
          <w:sz w:val="24"/>
          <w:szCs w:val="24"/>
        </w:rPr>
        <w:t xml:space="preserve">S-Editor: </w:t>
      </w:r>
      <w:proofErr w:type="spellStart"/>
      <w:r w:rsidRPr="003F40E9">
        <w:rPr>
          <w:rFonts w:ascii="Book Antiqua" w:hAnsi="Book Antiqua"/>
          <w:sz w:val="24"/>
          <w:szCs w:val="24"/>
        </w:rPr>
        <w:t>Ji</w:t>
      </w:r>
      <w:proofErr w:type="spellEnd"/>
      <w:r w:rsidRPr="003F40E9">
        <w:rPr>
          <w:rFonts w:ascii="Book Antiqua" w:hAnsi="Book Antiqua"/>
          <w:sz w:val="24"/>
          <w:szCs w:val="24"/>
        </w:rPr>
        <w:t xml:space="preserve"> FF</w:t>
      </w:r>
      <w:r w:rsidRPr="003F40E9">
        <w:rPr>
          <w:rFonts w:ascii="Book Antiqua" w:hAnsi="Book Antiqua"/>
          <w:b/>
          <w:sz w:val="24"/>
          <w:szCs w:val="24"/>
        </w:rPr>
        <w:t xml:space="preserve"> L-Editor: E-Editor: </w:t>
      </w:r>
    </w:p>
    <w:p w14:paraId="4E89EC31" w14:textId="77777777" w:rsidR="00303ADE" w:rsidRPr="003F40E9" w:rsidRDefault="00303ADE" w:rsidP="003F40E9">
      <w:pPr>
        <w:pStyle w:val="PlainText"/>
        <w:spacing w:line="360" w:lineRule="auto"/>
        <w:rPr>
          <w:rFonts w:ascii="Book Antiqua" w:hAnsi="Book Antiqua"/>
          <w:b/>
          <w:sz w:val="24"/>
          <w:szCs w:val="24"/>
        </w:rPr>
      </w:pPr>
      <w:r w:rsidRPr="003F40E9">
        <w:rPr>
          <w:rFonts w:ascii="Book Antiqua" w:hAnsi="Book Antiqua"/>
          <w:b/>
          <w:sz w:val="24"/>
          <w:szCs w:val="24"/>
        </w:rPr>
        <w:t xml:space="preserve"> </w:t>
      </w:r>
    </w:p>
    <w:p w14:paraId="1C36EE8B" w14:textId="48F30C59" w:rsidR="00303ADE" w:rsidRPr="003F40E9" w:rsidRDefault="00303ADE" w:rsidP="003F40E9">
      <w:pPr>
        <w:snapToGrid w:val="0"/>
        <w:spacing w:after="0"/>
        <w:ind w:firstLine="0"/>
        <w:jc w:val="both"/>
        <w:rPr>
          <w:rFonts w:ascii="Book Antiqua" w:eastAsia="宋体" w:hAnsi="Book Antiqua" w:cs="Helvetica"/>
          <w:b/>
          <w:sz w:val="24"/>
          <w:szCs w:val="24"/>
        </w:rPr>
      </w:pPr>
      <w:r w:rsidRPr="003F40E9">
        <w:rPr>
          <w:rFonts w:ascii="Book Antiqua" w:eastAsia="宋体" w:hAnsi="Book Antiqua" w:cs="Helvetica"/>
          <w:b/>
          <w:sz w:val="24"/>
          <w:szCs w:val="24"/>
        </w:rPr>
        <w:t xml:space="preserve">Specialty type: </w:t>
      </w:r>
      <w:r w:rsidR="00225EB3" w:rsidRPr="003F40E9">
        <w:rPr>
          <w:rFonts w:ascii="Book Antiqua" w:eastAsia="微软雅黑" w:hAnsi="Book Antiqua" w:cs="宋体"/>
          <w:sz w:val="24"/>
          <w:szCs w:val="24"/>
        </w:rPr>
        <w:t>Psychiatry</w:t>
      </w:r>
    </w:p>
    <w:p w14:paraId="0269FCB4" w14:textId="769FF34F" w:rsidR="00303ADE" w:rsidRPr="003F40E9" w:rsidRDefault="00303ADE" w:rsidP="003F40E9">
      <w:pPr>
        <w:snapToGrid w:val="0"/>
        <w:spacing w:after="0"/>
        <w:ind w:firstLine="0"/>
        <w:jc w:val="both"/>
        <w:rPr>
          <w:rFonts w:ascii="Book Antiqua" w:eastAsia="宋体" w:hAnsi="Book Antiqua" w:cs="Helvetica"/>
          <w:b/>
          <w:sz w:val="24"/>
          <w:szCs w:val="24"/>
        </w:rPr>
      </w:pPr>
      <w:r w:rsidRPr="003F40E9">
        <w:rPr>
          <w:rFonts w:ascii="Book Antiqua" w:eastAsia="宋体" w:hAnsi="Book Antiqua" w:cs="Helvetica"/>
          <w:b/>
          <w:sz w:val="24"/>
          <w:szCs w:val="24"/>
        </w:rPr>
        <w:t xml:space="preserve">Country of origin: </w:t>
      </w:r>
      <w:r w:rsidR="00225EB3" w:rsidRPr="003F40E9">
        <w:rPr>
          <w:rFonts w:ascii="Book Antiqua" w:eastAsia="宋体" w:hAnsi="Book Antiqua"/>
          <w:sz w:val="24"/>
          <w:szCs w:val="24"/>
        </w:rPr>
        <w:t>Australia</w:t>
      </w:r>
    </w:p>
    <w:p w14:paraId="37102D54" w14:textId="77777777" w:rsidR="00303ADE" w:rsidRPr="003F40E9" w:rsidRDefault="00303ADE" w:rsidP="003F40E9">
      <w:pPr>
        <w:snapToGrid w:val="0"/>
        <w:spacing w:after="0"/>
        <w:ind w:firstLine="0"/>
        <w:jc w:val="both"/>
        <w:rPr>
          <w:rFonts w:ascii="Book Antiqua" w:eastAsia="宋体" w:hAnsi="Book Antiqua" w:cs="Helvetica"/>
          <w:b/>
          <w:sz w:val="24"/>
          <w:szCs w:val="24"/>
        </w:rPr>
      </w:pPr>
      <w:r w:rsidRPr="003F40E9">
        <w:rPr>
          <w:rFonts w:ascii="Book Antiqua" w:eastAsia="宋体" w:hAnsi="Book Antiqua" w:cs="Helvetica"/>
          <w:b/>
          <w:sz w:val="24"/>
          <w:szCs w:val="24"/>
        </w:rPr>
        <w:t>Peer-review report classification</w:t>
      </w:r>
    </w:p>
    <w:p w14:paraId="02A7C23E" w14:textId="56971325" w:rsidR="00303ADE" w:rsidRPr="003F40E9" w:rsidRDefault="00303ADE" w:rsidP="003F40E9">
      <w:pPr>
        <w:snapToGrid w:val="0"/>
        <w:spacing w:after="0"/>
        <w:ind w:firstLine="0"/>
        <w:jc w:val="both"/>
        <w:rPr>
          <w:rFonts w:ascii="Book Antiqua" w:eastAsia="宋体" w:hAnsi="Book Antiqua" w:cs="Helvetica"/>
          <w:sz w:val="24"/>
          <w:szCs w:val="24"/>
          <w:lang w:eastAsia="zh-CN"/>
        </w:rPr>
      </w:pPr>
      <w:r w:rsidRPr="003F40E9">
        <w:rPr>
          <w:rFonts w:ascii="Book Antiqua" w:eastAsia="宋体" w:hAnsi="Book Antiqua" w:cs="Helvetica"/>
          <w:sz w:val="24"/>
          <w:szCs w:val="24"/>
        </w:rPr>
        <w:t xml:space="preserve">Grade A (Excellent): </w:t>
      </w:r>
      <w:r w:rsidR="00225EB3" w:rsidRPr="003F40E9">
        <w:rPr>
          <w:rFonts w:ascii="Book Antiqua" w:eastAsia="宋体" w:hAnsi="Book Antiqua" w:cs="Helvetica"/>
          <w:sz w:val="24"/>
          <w:szCs w:val="24"/>
          <w:lang w:eastAsia="zh-CN"/>
        </w:rPr>
        <w:t>0</w:t>
      </w:r>
    </w:p>
    <w:p w14:paraId="78D37D04" w14:textId="77777777" w:rsidR="00303ADE" w:rsidRPr="003F40E9" w:rsidRDefault="00303ADE" w:rsidP="003F40E9">
      <w:pPr>
        <w:snapToGrid w:val="0"/>
        <w:spacing w:after="0"/>
        <w:ind w:firstLine="0"/>
        <w:jc w:val="both"/>
        <w:rPr>
          <w:rFonts w:ascii="Book Antiqua" w:eastAsia="宋体" w:hAnsi="Book Antiqua" w:cs="Helvetica"/>
          <w:sz w:val="24"/>
          <w:szCs w:val="24"/>
        </w:rPr>
      </w:pPr>
      <w:r w:rsidRPr="003F40E9">
        <w:rPr>
          <w:rFonts w:ascii="Book Antiqua" w:eastAsia="宋体" w:hAnsi="Book Antiqua" w:cs="Helvetica"/>
          <w:sz w:val="24"/>
          <w:szCs w:val="24"/>
        </w:rPr>
        <w:t>Grade B (Very good): B</w:t>
      </w:r>
    </w:p>
    <w:p w14:paraId="64700102" w14:textId="5FE4A6C1" w:rsidR="00303ADE" w:rsidRPr="003F40E9" w:rsidRDefault="00303ADE" w:rsidP="003F40E9">
      <w:pPr>
        <w:snapToGrid w:val="0"/>
        <w:spacing w:after="0"/>
        <w:ind w:firstLine="0"/>
        <w:jc w:val="both"/>
        <w:rPr>
          <w:rFonts w:ascii="Book Antiqua" w:eastAsia="宋体" w:hAnsi="Book Antiqua" w:cs="Helvetica"/>
          <w:sz w:val="24"/>
          <w:szCs w:val="24"/>
          <w:lang w:eastAsia="zh-CN"/>
        </w:rPr>
      </w:pPr>
      <w:r w:rsidRPr="003F40E9">
        <w:rPr>
          <w:rFonts w:ascii="Book Antiqua" w:eastAsia="宋体" w:hAnsi="Book Antiqua" w:cs="Helvetica"/>
          <w:sz w:val="24"/>
          <w:szCs w:val="24"/>
        </w:rPr>
        <w:t xml:space="preserve">Grade C (Good): </w:t>
      </w:r>
      <w:r w:rsidR="00225EB3" w:rsidRPr="003F40E9">
        <w:rPr>
          <w:rFonts w:ascii="Book Antiqua" w:eastAsia="宋体" w:hAnsi="Book Antiqua" w:cs="Helvetica"/>
          <w:sz w:val="24"/>
          <w:szCs w:val="24"/>
          <w:lang w:eastAsia="zh-CN"/>
        </w:rPr>
        <w:t>0</w:t>
      </w:r>
    </w:p>
    <w:p w14:paraId="37E3928D" w14:textId="77777777" w:rsidR="00303ADE" w:rsidRPr="003F40E9" w:rsidRDefault="00303ADE" w:rsidP="003F40E9">
      <w:pPr>
        <w:snapToGrid w:val="0"/>
        <w:spacing w:after="0"/>
        <w:ind w:firstLine="0"/>
        <w:jc w:val="both"/>
        <w:rPr>
          <w:rFonts w:ascii="Book Antiqua" w:eastAsia="宋体" w:hAnsi="Book Antiqua" w:cs="Helvetica"/>
          <w:sz w:val="24"/>
          <w:szCs w:val="24"/>
        </w:rPr>
      </w:pPr>
      <w:r w:rsidRPr="003F40E9">
        <w:rPr>
          <w:rFonts w:ascii="Book Antiqua" w:eastAsia="宋体" w:hAnsi="Book Antiqua" w:cs="Helvetica"/>
          <w:sz w:val="24"/>
          <w:szCs w:val="24"/>
        </w:rPr>
        <w:t>Grade D (Fair): 0</w:t>
      </w:r>
    </w:p>
    <w:p w14:paraId="307A097C" w14:textId="77777777" w:rsidR="00303ADE" w:rsidRPr="003F40E9" w:rsidRDefault="00303ADE" w:rsidP="003F40E9">
      <w:pPr>
        <w:spacing w:after="0"/>
        <w:ind w:firstLine="0"/>
        <w:jc w:val="both"/>
        <w:rPr>
          <w:rFonts w:ascii="Book Antiqua" w:eastAsia="宋体" w:hAnsi="Book Antiqua" w:cs="宋体"/>
          <w:sz w:val="24"/>
          <w:szCs w:val="24"/>
        </w:rPr>
      </w:pPr>
      <w:r w:rsidRPr="003F40E9">
        <w:rPr>
          <w:rFonts w:ascii="Book Antiqua" w:eastAsia="宋体" w:hAnsi="Book Antiqua" w:cs="Helvetica"/>
          <w:sz w:val="24"/>
          <w:szCs w:val="24"/>
        </w:rPr>
        <w:t>Grade E (Poor): 0</w:t>
      </w:r>
      <w:r w:rsidRPr="003F40E9">
        <w:rPr>
          <w:rFonts w:ascii="Book Antiqua" w:eastAsia="宋体" w:hAnsi="Book Antiqua" w:cs="宋体"/>
          <w:sz w:val="24"/>
          <w:szCs w:val="24"/>
        </w:rPr>
        <w:t xml:space="preserve"> </w:t>
      </w:r>
    </w:p>
    <w:p w14:paraId="4FC4016A" w14:textId="77777777" w:rsidR="00303ADE" w:rsidRPr="003F40E9" w:rsidRDefault="00303ADE" w:rsidP="003F40E9">
      <w:pPr>
        <w:spacing w:after="0"/>
        <w:ind w:firstLine="0"/>
        <w:jc w:val="both"/>
        <w:rPr>
          <w:rFonts w:ascii="Book Antiqua" w:eastAsia="宋体" w:hAnsi="Book Antiqua" w:cs="Times New Roman"/>
          <w:b/>
          <w:sz w:val="24"/>
          <w:szCs w:val="24"/>
          <w:lang w:eastAsia="zh-CN"/>
        </w:rPr>
      </w:pPr>
    </w:p>
    <w:p w14:paraId="20608BC5" w14:textId="77777777" w:rsidR="00303ADE" w:rsidRPr="003F40E9" w:rsidRDefault="00303ADE" w:rsidP="003F40E9">
      <w:pPr>
        <w:spacing w:after="0"/>
        <w:ind w:firstLine="0"/>
        <w:jc w:val="both"/>
        <w:rPr>
          <w:rFonts w:ascii="Book Antiqua" w:hAnsi="Book Antiqua" w:cs="Times New Roman"/>
          <w:b/>
          <w:sz w:val="24"/>
          <w:szCs w:val="24"/>
        </w:rPr>
      </w:pPr>
      <w:r w:rsidRPr="003F40E9">
        <w:rPr>
          <w:rFonts w:ascii="Book Antiqua" w:hAnsi="Book Antiqua" w:cs="Times New Roman"/>
          <w:b/>
          <w:sz w:val="24"/>
          <w:szCs w:val="24"/>
        </w:rPr>
        <w:br w:type="page"/>
      </w:r>
    </w:p>
    <w:p w14:paraId="0C890A07" w14:textId="77777777" w:rsidR="00303ADE" w:rsidRPr="00A2268A" w:rsidRDefault="00303ADE" w:rsidP="00303ADE">
      <w:pPr>
        <w:spacing w:after="0"/>
        <w:ind w:firstLine="0"/>
        <w:jc w:val="both"/>
        <w:rPr>
          <w:rFonts w:ascii="Book Antiqua" w:hAnsi="Book Antiqua" w:cs="Arial"/>
          <w:b/>
          <w:sz w:val="24"/>
          <w:szCs w:val="24"/>
        </w:rPr>
      </w:pPr>
      <w:r w:rsidRPr="00A2268A">
        <w:rPr>
          <w:rFonts w:ascii="Book Antiqua" w:hAnsi="Book Antiqua" w:cs="Arial"/>
          <w:b/>
          <w:sz w:val="24"/>
          <w:szCs w:val="24"/>
        </w:rPr>
        <w:lastRenderedPageBreak/>
        <w:t xml:space="preserve">Table 1 Summary of studies examining school transition for children with </w:t>
      </w:r>
      <w:r w:rsidRPr="00A2268A">
        <w:rPr>
          <w:rFonts w:ascii="Book Antiqua" w:hAnsi="Book Antiqua" w:cs="Arial"/>
          <w:b/>
          <w:color w:val="000000"/>
          <w:sz w:val="24"/>
          <w:szCs w:val="24"/>
        </w:rPr>
        <w:t>autism spectrum disorder</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1176"/>
        <w:gridCol w:w="1488"/>
        <w:gridCol w:w="2198"/>
        <w:gridCol w:w="3118"/>
        <w:gridCol w:w="3119"/>
      </w:tblGrid>
      <w:tr w:rsidR="00303ADE" w:rsidRPr="00A35E86" w14:paraId="30F7F82F" w14:textId="77777777" w:rsidTr="00D832E3">
        <w:trPr>
          <w:trHeight w:val="170"/>
        </w:trPr>
        <w:tc>
          <w:tcPr>
            <w:tcW w:w="1767" w:type="dxa"/>
            <w:shd w:val="clear" w:color="auto" w:fill="auto"/>
            <w:hideMark/>
          </w:tcPr>
          <w:p w14:paraId="005255A9" w14:textId="77777777" w:rsidR="00303ADE" w:rsidRPr="00A35E86" w:rsidRDefault="00303ADE" w:rsidP="00D832E3">
            <w:pPr>
              <w:spacing w:after="0"/>
              <w:ind w:firstLine="0"/>
              <w:jc w:val="both"/>
              <w:rPr>
                <w:rFonts w:ascii="Book Antiqua" w:eastAsia="Times New Roman" w:hAnsi="Book Antiqua" w:cs="Arial"/>
                <w:b/>
                <w:bCs/>
                <w:sz w:val="24"/>
                <w:szCs w:val="24"/>
              </w:rPr>
            </w:pPr>
            <w:r>
              <w:rPr>
                <w:rFonts w:ascii="Book Antiqua" w:eastAsia="Times New Roman" w:hAnsi="Book Antiqua" w:cs="Arial"/>
                <w:b/>
                <w:bCs/>
                <w:sz w:val="24"/>
                <w:szCs w:val="24"/>
              </w:rPr>
              <w:t>Author (</w:t>
            </w:r>
            <w:proofErr w:type="spellStart"/>
            <w:r>
              <w:rPr>
                <w:rFonts w:ascii="Book Antiqua" w:eastAsia="Times New Roman" w:hAnsi="Book Antiqua" w:cs="Arial"/>
                <w:b/>
                <w:bCs/>
                <w:sz w:val="24"/>
                <w:szCs w:val="24"/>
              </w:rPr>
              <w:t>y</w:t>
            </w:r>
            <w:r w:rsidRPr="00A35E86">
              <w:rPr>
                <w:rFonts w:ascii="Book Antiqua" w:eastAsia="Times New Roman" w:hAnsi="Book Antiqua" w:cs="Arial"/>
                <w:b/>
                <w:bCs/>
                <w:sz w:val="24"/>
                <w:szCs w:val="24"/>
              </w:rPr>
              <w:t>r</w:t>
            </w:r>
            <w:proofErr w:type="spellEnd"/>
            <w:r w:rsidRPr="00A35E86">
              <w:rPr>
                <w:rFonts w:ascii="Book Antiqua" w:eastAsia="Times New Roman" w:hAnsi="Book Antiqua" w:cs="Arial"/>
                <w:b/>
                <w:bCs/>
                <w:sz w:val="24"/>
                <w:szCs w:val="24"/>
              </w:rPr>
              <w:t>)</w:t>
            </w:r>
          </w:p>
        </w:tc>
        <w:tc>
          <w:tcPr>
            <w:tcW w:w="1176" w:type="dxa"/>
            <w:shd w:val="clear" w:color="auto" w:fill="auto"/>
            <w:hideMark/>
          </w:tcPr>
          <w:p w14:paraId="71ACE0D3" w14:textId="77777777" w:rsidR="00303ADE" w:rsidRPr="00A35E86" w:rsidRDefault="00303ADE" w:rsidP="00D832E3">
            <w:pPr>
              <w:spacing w:after="0"/>
              <w:ind w:firstLine="0"/>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Country</w:t>
            </w:r>
          </w:p>
        </w:tc>
        <w:tc>
          <w:tcPr>
            <w:tcW w:w="1488" w:type="dxa"/>
            <w:shd w:val="clear" w:color="auto" w:fill="auto"/>
            <w:hideMark/>
          </w:tcPr>
          <w:p w14:paraId="1039F3D8" w14:textId="77777777" w:rsidR="00303ADE" w:rsidRPr="00A35E86" w:rsidRDefault="00303ADE" w:rsidP="00D832E3">
            <w:pPr>
              <w:spacing w:after="0"/>
              <w:ind w:firstLine="0"/>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Sample</w:t>
            </w:r>
          </w:p>
        </w:tc>
        <w:tc>
          <w:tcPr>
            <w:tcW w:w="2198" w:type="dxa"/>
            <w:shd w:val="clear" w:color="auto" w:fill="auto"/>
            <w:hideMark/>
          </w:tcPr>
          <w:p w14:paraId="1A4C6AA1" w14:textId="77777777" w:rsidR="00303ADE" w:rsidRPr="00A35E86" w:rsidRDefault="00303ADE" w:rsidP="00D832E3">
            <w:pPr>
              <w:spacing w:after="0"/>
              <w:ind w:firstLine="0"/>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Intervention</w:t>
            </w:r>
          </w:p>
        </w:tc>
        <w:tc>
          <w:tcPr>
            <w:tcW w:w="3118" w:type="dxa"/>
            <w:shd w:val="clear" w:color="auto" w:fill="auto"/>
            <w:hideMark/>
          </w:tcPr>
          <w:p w14:paraId="00A36F12" w14:textId="77777777" w:rsidR="00303ADE" w:rsidRPr="00A35E86" w:rsidRDefault="00303ADE" w:rsidP="00D832E3">
            <w:pPr>
              <w:spacing w:after="0"/>
              <w:ind w:firstLine="0"/>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Measures</w:t>
            </w:r>
          </w:p>
        </w:tc>
        <w:tc>
          <w:tcPr>
            <w:tcW w:w="3119" w:type="dxa"/>
            <w:shd w:val="clear" w:color="auto" w:fill="auto"/>
            <w:hideMark/>
          </w:tcPr>
          <w:p w14:paraId="18E8AB15" w14:textId="77777777" w:rsidR="00303ADE" w:rsidRPr="00A35E86" w:rsidRDefault="00303ADE" w:rsidP="00D832E3">
            <w:pPr>
              <w:spacing w:after="0"/>
              <w:ind w:firstLine="0"/>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Findings</w:t>
            </w:r>
          </w:p>
        </w:tc>
      </w:tr>
      <w:tr w:rsidR="00303ADE" w:rsidRPr="00A35E86" w14:paraId="6DD6EF1C" w14:textId="77777777" w:rsidTr="00D832E3">
        <w:trPr>
          <w:trHeight w:val="170"/>
        </w:trPr>
        <w:tc>
          <w:tcPr>
            <w:tcW w:w="12866" w:type="dxa"/>
            <w:gridSpan w:val="6"/>
            <w:shd w:val="clear" w:color="auto" w:fill="auto"/>
            <w:hideMark/>
          </w:tcPr>
          <w:p w14:paraId="33F8E0DB" w14:textId="77777777" w:rsidR="00303ADE" w:rsidRPr="00A35E86" w:rsidRDefault="00303ADE" w:rsidP="00D832E3">
            <w:pPr>
              <w:spacing w:after="0"/>
              <w:ind w:firstLine="0"/>
              <w:contextualSpacing/>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t>School readiness</w:t>
            </w:r>
          </w:p>
        </w:tc>
      </w:tr>
      <w:tr w:rsidR="00303ADE" w:rsidRPr="00A35E86" w14:paraId="2E47F6DA" w14:textId="77777777" w:rsidTr="00D832E3">
        <w:trPr>
          <w:trHeight w:val="170"/>
        </w:trPr>
        <w:tc>
          <w:tcPr>
            <w:tcW w:w="1767" w:type="dxa"/>
            <w:shd w:val="clear" w:color="auto" w:fill="auto"/>
            <w:hideMark/>
          </w:tcPr>
          <w:p w14:paraId="699FFA8B"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Crane</w:t>
            </w:r>
            <w:r>
              <w:rPr>
                <w:rFonts w:ascii="Book Antiqua" w:hAnsi="Book Antiqua" w:cs="Arial" w:hint="eastAsia"/>
                <w:sz w:val="24"/>
                <w:szCs w:val="24"/>
                <w:vertAlign w:val="superscript"/>
                <w:lang w:eastAsia="zh-CN"/>
              </w:rPr>
              <w:t>[14]</w:t>
            </w:r>
            <w:r w:rsidRPr="00A35E86">
              <w:rPr>
                <w:rFonts w:ascii="Book Antiqua" w:eastAsia="Times New Roman" w:hAnsi="Book Antiqua" w:cs="Arial"/>
                <w:sz w:val="24"/>
                <w:szCs w:val="24"/>
              </w:rPr>
              <w:t xml:space="preserve"> (2010)</w:t>
            </w:r>
          </w:p>
        </w:tc>
        <w:tc>
          <w:tcPr>
            <w:tcW w:w="1176" w:type="dxa"/>
            <w:shd w:val="clear" w:color="auto" w:fill="auto"/>
            <w:hideMark/>
          </w:tcPr>
          <w:p w14:paraId="395BA833" w14:textId="77777777" w:rsidR="00303ADE" w:rsidRPr="00C245D5"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0C50701E"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91 children with ASD; 1338 children with ASD and other disabilities</w:t>
            </w:r>
          </w:p>
        </w:tc>
        <w:tc>
          <w:tcPr>
            <w:tcW w:w="2198" w:type="dxa"/>
            <w:shd w:val="clear" w:color="auto" w:fill="auto"/>
            <w:hideMark/>
          </w:tcPr>
          <w:p w14:paraId="04E9DC3C" w14:textId="77777777" w:rsidR="00303ADE" w:rsidRPr="00C245D5"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Children recei</w:t>
            </w:r>
            <w:r>
              <w:rPr>
                <w:rFonts w:ascii="Book Antiqua" w:eastAsia="Times New Roman" w:hAnsi="Book Antiqua" w:cs="Arial"/>
                <w:sz w:val="24"/>
                <w:szCs w:val="24"/>
              </w:rPr>
              <w:t>ved special education services</w:t>
            </w:r>
          </w:p>
        </w:tc>
        <w:tc>
          <w:tcPr>
            <w:tcW w:w="3118" w:type="dxa"/>
            <w:shd w:val="clear" w:color="auto" w:fill="auto"/>
            <w:hideMark/>
          </w:tcPr>
          <w:p w14:paraId="1AB29927" w14:textId="77777777" w:rsidR="00303ADE" w:rsidRPr="00A35E86" w:rsidRDefault="00303ADE" w:rsidP="00D832E3">
            <w:pPr>
              <w:spacing w:after="0"/>
              <w:ind w:firstLine="0"/>
              <w:jc w:val="both"/>
              <w:rPr>
                <w:rFonts w:ascii="Book Antiqua" w:eastAsia="Times New Roman" w:hAnsi="Book Antiqua" w:cs="Arial"/>
                <w:sz w:val="24"/>
                <w:szCs w:val="24"/>
              </w:rPr>
            </w:pP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DECA; </w:t>
            </w:r>
            <w:proofErr w:type="spellStart"/>
            <w:r w:rsidRPr="00A35E86">
              <w:rPr>
                <w:rFonts w:ascii="Book Antiqua" w:eastAsia="Times New Roman" w:hAnsi="Book Antiqua" w:cs="Arial"/>
                <w:sz w:val="24"/>
                <w:szCs w:val="24"/>
              </w:rPr>
              <w:t>LeBuffe</w:t>
            </w:r>
            <w:proofErr w:type="spellEnd"/>
            <w:r>
              <w:rPr>
                <w:rFonts w:ascii="Book Antiqua" w:hAnsi="Book Antiqua" w:cs="Arial" w:hint="eastAsia"/>
                <w:sz w:val="24"/>
                <w:szCs w:val="24"/>
                <w:lang w:eastAsia="zh-CN"/>
              </w:rPr>
              <w:t xml:space="preserve"> and </w:t>
            </w:r>
            <w:proofErr w:type="spellStart"/>
            <w:r w:rsidRPr="00A35E86">
              <w:rPr>
                <w:rFonts w:ascii="Book Antiqua" w:eastAsia="Times New Roman" w:hAnsi="Book Antiqua" w:cs="Arial"/>
                <w:sz w:val="24"/>
                <w:szCs w:val="24"/>
              </w:rPr>
              <w:t>Naglieri</w:t>
            </w:r>
            <w:proofErr w:type="spellEnd"/>
            <w:r w:rsidRPr="00A35E86">
              <w:rPr>
                <w:rFonts w:ascii="Book Antiqua" w:eastAsia="Times New Roman" w:hAnsi="Book Antiqua" w:cs="Arial"/>
                <w:sz w:val="24"/>
                <w:szCs w:val="24"/>
              </w:rPr>
              <w:t>, 1999</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(LAP-D; </w:t>
            </w:r>
            <w:proofErr w:type="spellStart"/>
            <w:r w:rsidRPr="00A35E86">
              <w:rPr>
                <w:rFonts w:ascii="Book Antiqua" w:eastAsia="Times New Roman" w:hAnsi="Book Antiqua" w:cs="Arial"/>
                <w:sz w:val="24"/>
                <w:szCs w:val="24"/>
              </w:rPr>
              <w:t>Nehring</w:t>
            </w:r>
            <w:proofErr w:type="spellEnd"/>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Nehring</w:t>
            </w:r>
            <w:proofErr w:type="spellEnd"/>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Bruni</w:t>
            </w:r>
            <w:proofErr w:type="spellEnd"/>
            <w:r>
              <w:rPr>
                <w:rFonts w:ascii="Book Antiqua" w:hAnsi="Book Antiqua" w:cs="Arial" w:hint="eastAsia"/>
                <w:sz w:val="24"/>
                <w:szCs w:val="24"/>
                <w:lang w:eastAsia="zh-CN"/>
              </w:rPr>
              <w:t xml:space="preserve"> and </w:t>
            </w:r>
            <w:r w:rsidRPr="00A35E86">
              <w:rPr>
                <w:rFonts w:ascii="Book Antiqua" w:eastAsia="Times New Roman" w:hAnsi="Book Antiqua" w:cs="Arial"/>
                <w:sz w:val="24"/>
                <w:szCs w:val="24"/>
              </w:rPr>
              <w:t xml:space="preserve"> Randolph, 1992), Early Learning Accomplishment Profile (ELAP; Glover, Preminger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Sanford, 2002), (SRUSS), ESI-K, DIBELS, SAT-10</w:t>
            </w:r>
          </w:p>
        </w:tc>
        <w:tc>
          <w:tcPr>
            <w:tcW w:w="3119" w:type="dxa"/>
            <w:shd w:val="clear" w:color="auto" w:fill="auto"/>
            <w:hideMark/>
          </w:tcPr>
          <w:p w14:paraId="50AA3F37" w14:textId="77777777" w:rsidR="00303ADE" w:rsidRPr="00C245D5"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Children with ASD (and developmental delay group) showed the slowest gains over time in the language, cognitive and fine motor domains. Children with ASD had significantly lower scores on the initiative, self-control and attachment scales than all groups excep</w:t>
            </w:r>
            <w:r>
              <w:rPr>
                <w:rFonts w:ascii="Book Antiqua" w:eastAsia="Times New Roman" w:hAnsi="Book Antiqua" w:cs="Arial"/>
                <w:sz w:val="24"/>
                <w:szCs w:val="24"/>
              </w:rPr>
              <w:t>t the developmental delay group</w:t>
            </w:r>
          </w:p>
        </w:tc>
      </w:tr>
      <w:tr w:rsidR="00303ADE" w:rsidRPr="00A35E86" w14:paraId="5D02A194" w14:textId="77777777" w:rsidTr="00D832E3">
        <w:trPr>
          <w:trHeight w:val="170"/>
        </w:trPr>
        <w:tc>
          <w:tcPr>
            <w:tcW w:w="1767" w:type="dxa"/>
            <w:shd w:val="clear" w:color="auto" w:fill="auto"/>
            <w:hideMark/>
          </w:tcPr>
          <w:p w14:paraId="19D5C2D1"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Klubnik</w:t>
            </w:r>
            <w:proofErr w:type="spellEnd"/>
            <w:r w:rsidRPr="00A35E86">
              <w:rPr>
                <w:rFonts w:ascii="Book Antiqua" w:eastAsia="Times New Roman" w:hAnsi="Book Antiqua" w:cs="Arial"/>
                <w:sz w:val="24"/>
                <w:szCs w:val="24"/>
              </w:rPr>
              <w:t xml:space="preserve">, Murphy, Campbell, Reed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Warner-Metzger</w:t>
            </w:r>
            <w:r>
              <w:rPr>
                <w:rFonts w:ascii="Book Antiqua" w:hAnsi="Book Antiqua" w:cs="Arial" w:hint="eastAsia"/>
                <w:sz w:val="24"/>
                <w:szCs w:val="24"/>
                <w:vertAlign w:val="superscript"/>
                <w:lang w:eastAsia="zh-CN"/>
              </w:rPr>
              <w:t>[15]</w:t>
            </w:r>
            <w:r w:rsidRPr="00A35E86">
              <w:rPr>
                <w:rFonts w:ascii="Book Antiqua" w:eastAsia="Times New Roman" w:hAnsi="Book Antiqua" w:cs="Arial"/>
                <w:sz w:val="24"/>
                <w:szCs w:val="24"/>
              </w:rPr>
              <w:t xml:space="preserve"> (2014)</w:t>
            </w:r>
          </w:p>
        </w:tc>
        <w:tc>
          <w:tcPr>
            <w:tcW w:w="1176" w:type="dxa"/>
            <w:shd w:val="clear" w:color="auto" w:fill="auto"/>
            <w:hideMark/>
          </w:tcPr>
          <w:p w14:paraId="389F998D"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5DD296F4"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76 children with ID and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53.60 mo. Comp Group: 47 children with ID,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59.25 </w:t>
            </w:r>
            <w:proofErr w:type="spellStart"/>
            <w:r w:rsidRPr="00A35E86">
              <w:rPr>
                <w:rFonts w:ascii="Book Antiqua" w:eastAsia="Times New Roman" w:hAnsi="Book Antiqua" w:cs="Arial"/>
                <w:sz w:val="24"/>
                <w:szCs w:val="24"/>
              </w:rPr>
              <w:t>mo</w:t>
            </w:r>
            <w:proofErr w:type="spellEnd"/>
          </w:p>
        </w:tc>
        <w:tc>
          <w:tcPr>
            <w:tcW w:w="2198" w:type="dxa"/>
            <w:shd w:val="clear" w:color="auto" w:fill="auto"/>
            <w:hideMark/>
          </w:tcPr>
          <w:p w14:paraId="72F5FB95"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61C18760"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Standford-Binet</w:t>
            </w:r>
            <w:proofErr w:type="spellEnd"/>
            <w:r w:rsidRPr="00A35E86">
              <w:rPr>
                <w:rFonts w:ascii="Book Antiqua" w:eastAsia="Times New Roman" w:hAnsi="Book Antiqua" w:cs="Arial"/>
                <w:sz w:val="24"/>
                <w:szCs w:val="24"/>
              </w:rPr>
              <w:t xml:space="preserve"> Intelligence Scales, Fifth Edition (SB5; </w:t>
            </w:r>
            <w:proofErr w:type="spellStart"/>
            <w:r w:rsidRPr="00A35E86">
              <w:rPr>
                <w:rFonts w:ascii="Book Antiqua" w:eastAsia="Times New Roman" w:hAnsi="Book Antiqua" w:cs="Arial"/>
                <w:sz w:val="24"/>
                <w:szCs w:val="24"/>
              </w:rPr>
              <w:t>Roid</w:t>
            </w:r>
            <w:proofErr w:type="spellEnd"/>
            <w:r w:rsidRPr="00A35E86">
              <w:rPr>
                <w:rFonts w:ascii="Book Antiqua" w:eastAsia="Times New Roman" w:hAnsi="Book Antiqua" w:cs="Arial"/>
                <w:sz w:val="24"/>
                <w:szCs w:val="24"/>
              </w:rPr>
              <w:t xml:space="preserve">, 2003), Childhood Autism Rating Scale, Second Edition (CARS-2; </w:t>
            </w:r>
            <w:proofErr w:type="spellStart"/>
            <w:r w:rsidRPr="00A35E86">
              <w:rPr>
                <w:rFonts w:ascii="Book Antiqua" w:eastAsia="Times New Roman" w:hAnsi="Book Antiqua" w:cs="Arial"/>
                <w:sz w:val="24"/>
                <w:szCs w:val="24"/>
              </w:rPr>
              <w:t>Schopler</w:t>
            </w:r>
            <w:proofErr w:type="spellEnd"/>
            <w:r w:rsidRPr="00A35E86">
              <w:rPr>
                <w:rFonts w:ascii="Book Antiqua" w:eastAsia="Times New Roman" w:hAnsi="Book Antiqua" w:cs="Arial"/>
                <w:sz w:val="24"/>
                <w:szCs w:val="24"/>
              </w:rPr>
              <w:t xml:space="preserve">, Van </w:t>
            </w:r>
            <w:proofErr w:type="spellStart"/>
            <w:r w:rsidRPr="00A35E86">
              <w:rPr>
                <w:rFonts w:ascii="Book Antiqua" w:eastAsia="Times New Roman" w:hAnsi="Book Antiqua" w:cs="Arial"/>
                <w:sz w:val="24"/>
                <w:szCs w:val="24"/>
              </w:rPr>
              <w:t>Bourgondien</w:t>
            </w:r>
            <w:proofErr w:type="spellEnd"/>
            <w:r w:rsidRPr="00A35E86">
              <w:rPr>
                <w:rFonts w:ascii="Book Antiqua" w:eastAsia="Times New Roman" w:hAnsi="Book Antiqua" w:cs="Arial"/>
                <w:sz w:val="24"/>
                <w:szCs w:val="24"/>
              </w:rPr>
              <w:t xml:space="preserve">, Wellman,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Love, 2010), Vineland Adaptive Behaviour Scale, Bracken Basic Concept Scale- Third Edition: Receptive (Bracken, 2006)</w:t>
            </w:r>
          </w:p>
        </w:tc>
        <w:tc>
          <w:tcPr>
            <w:tcW w:w="3119" w:type="dxa"/>
            <w:shd w:val="clear" w:color="auto" w:fill="auto"/>
            <w:hideMark/>
          </w:tcPr>
          <w:p w14:paraId="58735EA4"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Receptive understanding of self-/social awareness concepts was significantly lower for the ASD/ID group. ASD/ID group had significantly higher school readiness scores than the ID group. The ASD/ID group</w:t>
            </w:r>
            <w:r>
              <w:rPr>
                <w:rFonts w:ascii="Book Antiqua" w:hAnsi="Book Antiqua" w:cs="Arial"/>
                <w:sz w:val="24"/>
                <w:szCs w:val="24"/>
                <w:lang w:eastAsia="zh-CN"/>
              </w:rPr>
              <w:t>’</w:t>
            </w:r>
            <w:r w:rsidRPr="00A35E86">
              <w:rPr>
                <w:rFonts w:ascii="Book Antiqua" w:eastAsia="Times New Roman" w:hAnsi="Book Antiqua" w:cs="Arial"/>
                <w:sz w:val="24"/>
                <w:szCs w:val="24"/>
              </w:rPr>
              <w:t>s the School Readiness Composite was greater than their</w:t>
            </w:r>
            <w:r>
              <w:rPr>
                <w:rFonts w:ascii="Book Antiqua" w:eastAsia="Times New Roman" w:hAnsi="Book Antiqua" w:cs="Arial"/>
                <w:sz w:val="24"/>
                <w:szCs w:val="24"/>
              </w:rPr>
              <w:t xml:space="preserve"> Self/Social-Awareness subtest</w:t>
            </w:r>
          </w:p>
        </w:tc>
      </w:tr>
      <w:tr w:rsidR="00303ADE" w:rsidRPr="00A35E86" w14:paraId="09B6F4A7" w14:textId="77777777" w:rsidTr="00D832E3">
        <w:trPr>
          <w:trHeight w:val="170"/>
        </w:trPr>
        <w:tc>
          <w:tcPr>
            <w:tcW w:w="1767" w:type="dxa"/>
            <w:shd w:val="clear" w:color="auto" w:fill="auto"/>
            <w:hideMark/>
          </w:tcPr>
          <w:p w14:paraId="48FD891A"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Matthews</w:t>
            </w:r>
            <w:r>
              <w:rPr>
                <w:rFonts w:ascii="Book Antiqua" w:hAnsi="Book Antiqua" w:cs="Arial" w:hint="eastAsia"/>
                <w:sz w:val="24"/>
                <w:szCs w:val="24"/>
                <w:vertAlign w:val="superscript"/>
                <w:lang w:eastAsia="zh-CN"/>
              </w:rPr>
              <w:t>[16]</w:t>
            </w:r>
            <w:r w:rsidRPr="00A35E86">
              <w:rPr>
                <w:rFonts w:ascii="Book Antiqua" w:eastAsia="Times New Roman" w:hAnsi="Book Antiqua" w:cs="Arial"/>
                <w:sz w:val="24"/>
                <w:szCs w:val="24"/>
              </w:rPr>
              <w:t xml:space="preserve"> (2014)</w:t>
            </w:r>
          </w:p>
        </w:tc>
        <w:tc>
          <w:tcPr>
            <w:tcW w:w="1176" w:type="dxa"/>
            <w:shd w:val="clear" w:color="auto" w:fill="auto"/>
            <w:hideMark/>
          </w:tcPr>
          <w:p w14:paraId="41817839"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1EEDEB04"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63 children </w:t>
            </w:r>
            <w:r w:rsidRPr="00A35E86">
              <w:rPr>
                <w:rFonts w:ascii="Book Antiqua" w:eastAsia="Times New Roman" w:hAnsi="Book Antiqua" w:cs="Arial"/>
                <w:sz w:val="24"/>
                <w:szCs w:val="24"/>
              </w:rPr>
              <w:lastRenderedPageBreak/>
              <w:t>with a parent-reported diagnosis of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5.16</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 xml:space="preserve"> (4-6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Comp Group: 33 TD children,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Pr>
                <w:rFonts w:ascii="Book Antiqua" w:eastAsia="Times New Roman" w:hAnsi="Book Antiqua" w:cs="Arial"/>
                <w:sz w:val="24"/>
                <w:szCs w:val="24"/>
              </w:rPr>
              <w:t xml:space="preserve">5.35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 xml:space="preserve"> (4-6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w:t>
            </w:r>
          </w:p>
        </w:tc>
        <w:tc>
          <w:tcPr>
            <w:tcW w:w="2198" w:type="dxa"/>
            <w:shd w:val="clear" w:color="auto" w:fill="auto"/>
            <w:hideMark/>
          </w:tcPr>
          <w:p w14:paraId="285DB6CC"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2E3A6862"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Background information; History of child care; </w:t>
            </w:r>
            <w:r w:rsidRPr="00A35E86">
              <w:rPr>
                <w:rFonts w:ascii="Book Antiqua" w:eastAsia="Times New Roman" w:hAnsi="Book Antiqua" w:cs="Arial"/>
                <w:sz w:val="24"/>
                <w:szCs w:val="24"/>
              </w:rPr>
              <w:lastRenderedPageBreak/>
              <w:t xml:space="preserve">Friendship quality; School readiness - parent report of social-emotional and self-help school readiness; </w:t>
            </w:r>
            <w:r w:rsidRPr="00DF6F98">
              <w:rPr>
                <w:rFonts w:ascii="Book Antiqua" w:eastAsia="Times New Roman" w:hAnsi="Book Antiqua" w:cs="Arial"/>
                <w:sz w:val="24"/>
                <w:szCs w:val="24"/>
              </w:rPr>
              <w:t>Theory of Mind (</w:t>
            </w:r>
            <w:proofErr w:type="spellStart"/>
            <w:r w:rsidRPr="00DF6F98">
              <w:rPr>
                <w:rFonts w:ascii="Book Antiqua" w:eastAsia="Times New Roman" w:hAnsi="Book Antiqua" w:cs="Arial"/>
                <w:iCs/>
                <w:sz w:val="24"/>
                <w:szCs w:val="24"/>
              </w:rPr>
              <w:t>ToM</w:t>
            </w:r>
            <w:proofErr w:type="spellEnd"/>
            <w:r w:rsidRPr="00DF6F98">
              <w:rPr>
                <w:rFonts w:ascii="Book Antiqua" w:eastAsia="Times New Roman" w:hAnsi="Book Antiqua" w:cs="Arial"/>
                <w:iCs/>
                <w:sz w:val="24"/>
                <w:szCs w:val="24"/>
              </w:rPr>
              <w:t xml:space="preserve"> Developmental Scale (</w:t>
            </w:r>
            <w:r>
              <w:rPr>
                <w:rFonts w:ascii="Book Antiqua" w:eastAsia="Times New Roman" w:hAnsi="Book Antiqua" w:cs="Arial"/>
                <w:sz w:val="24"/>
                <w:szCs w:val="24"/>
              </w:rPr>
              <w:t xml:space="preserve">Wellman </w:t>
            </w:r>
            <w:r w:rsidRPr="00DF6F98">
              <w:rPr>
                <w:rFonts w:ascii="Book Antiqua" w:eastAsia="Times New Roman" w:hAnsi="Book Antiqua" w:cs="Arial"/>
                <w:i/>
                <w:sz w:val="24"/>
                <w:szCs w:val="24"/>
              </w:rPr>
              <w:t>et al</w:t>
            </w:r>
            <w:r w:rsidRPr="00DF6F98">
              <w:rPr>
                <w:rFonts w:ascii="Book Antiqua" w:eastAsia="Times New Roman" w:hAnsi="Book Antiqua" w:cs="Arial"/>
                <w:sz w:val="24"/>
                <w:szCs w:val="24"/>
              </w:rPr>
              <w:t xml:space="preserve">, 20016; Wellman </w:t>
            </w:r>
            <w:r>
              <w:rPr>
                <w:rFonts w:ascii="Book Antiqua" w:hAnsi="Book Antiqua" w:cs="Arial" w:hint="eastAsia"/>
                <w:sz w:val="24"/>
                <w:szCs w:val="24"/>
                <w:lang w:eastAsia="zh-CN"/>
              </w:rPr>
              <w:t>and</w:t>
            </w:r>
            <w:r w:rsidRPr="00DF6F98">
              <w:rPr>
                <w:rFonts w:ascii="Book Antiqua" w:eastAsia="Times New Roman" w:hAnsi="Book Antiqua" w:cs="Arial"/>
                <w:sz w:val="24"/>
                <w:szCs w:val="24"/>
              </w:rPr>
              <w:t xml:space="preserve"> Liu, 2004); </w:t>
            </w:r>
            <w:r w:rsidRPr="00DF6F98">
              <w:rPr>
                <w:rFonts w:ascii="Book Antiqua" w:eastAsia="Times New Roman" w:hAnsi="Book Antiqua" w:cs="Arial"/>
                <w:iCs/>
                <w:sz w:val="24"/>
                <w:szCs w:val="24"/>
              </w:rPr>
              <w:t>Appearance-reality</w:t>
            </w:r>
            <w:r w:rsidRPr="00DF6F98">
              <w:rPr>
                <w:rFonts w:ascii="Book Antiqua" w:eastAsia="Times New Roman" w:hAnsi="Book Antiqua" w:cs="Arial"/>
                <w:sz w:val="24"/>
                <w:szCs w:val="24"/>
              </w:rPr>
              <w:t xml:space="preserve"> </w:t>
            </w:r>
            <w:r w:rsidRPr="00A35E86">
              <w:rPr>
                <w:rFonts w:ascii="Book Antiqua" w:eastAsia="Times New Roman" w:hAnsi="Book Antiqua" w:cs="Arial"/>
                <w:sz w:val="24"/>
                <w:szCs w:val="24"/>
              </w:rPr>
              <w:t xml:space="preserve">(Wellman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Liu, 2004); </w:t>
            </w:r>
            <w:r w:rsidRPr="00DF6F98">
              <w:rPr>
                <w:rFonts w:ascii="Book Antiqua" w:eastAsia="Times New Roman" w:hAnsi="Book Antiqua" w:cs="Arial"/>
                <w:iCs/>
                <w:sz w:val="24"/>
                <w:szCs w:val="24"/>
              </w:rPr>
              <w:t>Second-order false belief</w:t>
            </w:r>
            <w:r w:rsidRPr="00DF6F98">
              <w:rPr>
                <w:rFonts w:ascii="Book Antiqua" w:eastAsia="Times New Roman" w:hAnsi="Book Antiqua" w:cs="Arial"/>
                <w:sz w:val="24"/>
                <w:szCs w:val="24"/>
              </w:rPr>
              <w:t xml:space="preserve"> (</w:t>
            </w:r>
            <w:proofErr w:type="spellStart"/>
            <w:r w:rsidRPr="00DF6F98">
              <w:rPr>
                <w:rFonts w:ascii="Book Antiqua" w:eastAsia="Times New Roman" w:hAnsi="Book Antiqua" w:cs="Arial"/>
                <w:sz w:val="24"/>
                <w:szCs w:val="24"/>
              </w:rPr>
              <w:t>Targer-Flusberg</w:t>
            </w:r>
            <w:proofErr w:type="spellEnd"/>
            <w:r w:rsidRPr="00DF6F98">
              <w:rPr>
                <w:rFonts w:ascii="Book Antiqua" w:hAnsi="Book Antiqua" w:cs="Arial" w:hint="eastAsia"/>
                <w:sz w:val="24"/>
                <w:szCs w:val="24"/>
                <w:lang w:eastAsia="zh-CN"/>
              </w:rPr>
              <w:t xml:space="preserve"> and</w:t>
            </w:r>
            <w:r w:rsidRPr="00DF6F98">
              <w:rPr>
                <w:rFonts w:ascii="Book Antiqua" w:eastAsia="Times New Roman" w:hAnsi="Book Antiqua" w:cs="Arial"/>
                <w:sz w:val="24"/>
                <w:szCs w:val="24"/>
              </w:rPr>
              <w:t xml:space="preserve"> Sullivan, 1994); School readiness - Cognitive/motor (</w:t>
            </w:r>
            <w:r w:rsidRPr="00DF6F98">
              <w:rPr>
                <w:rFonts w:ascii="Book Antiqua" w:eastAsia="Times New Roman" w:hAnsi="Book Antiqua" w:cs="Arial"/>
                <w:iCs/>
                <w:sz w:val="24"/>
                <w:szCs w:val="24"/>
              </w:rPr>
              <w:t>Cognitive: Concept tasks</w:t>
            </w:r>
            <w:r w:rsidRPr="00DF6F98">
              <w:rPr>
                <w:rFonts w:ascii="Book Antiqua" w:eastAsia="Times New Roman" w:hAnsi="Book Antiqua" w:cs="Arial"/>
                <w:sz w:val="24"/>
                <w:szCs w:val="24"/>
              </w:rPr>
              <w:t xml:space="preserve">; </w:t>
            </w:r>
            <w:r w:rsidRPr="00DF6F98">
              <w:rPr>
                <w:rFonts w:ascii="Book Antiqua" w:eastAsia="Times New Roman" w:hAnsi="Book Antiqua" w:cs="Arial"/>
                <w:iCs/>
                <w:sz w:val="24"/>
                <w:szCs w:val="24"/>
              </w:rPr>
              <w:t>Cognitive: Language tasks; Motor tasks)</w:t>
            </w:r>
            <w:r w:rsidRPr="00DF6F98">
              <w:rPr>
                <w:rFonts w:ascii="Book Antiqua" w:eastAsia="Times New Roman" w:hAnsi="Book Antiqua" w:cs="Arial"/>
                <w:sz w:val="24"/>
                <w:szCs w:val="24"/>
              </w:rPr>
              <w:t xml:space="preserve">; Verbal ability </w:t>
            </w:r>
            <w:r w:rsidRPr="00DF6F98">
              <w:rPr>
                <w:rFonts w:ascii="Book Antiqua" w:hAnsi="Book Antiqua" w:cs="Arial" w:hint="eastAsia"/>
                <w:sz w:val="24"/>
                <w:szCs w:val="24"/>
                <w:lang w:eastAsia="zh-CN"/>
              </w:rPr>
              <w:t>[</w:t>
            </w:r>
            <w:r w:rsidRPr="00DF6F98">
              <w:rPr>
                <w:rFonts w:ascii="Book Antiqua" w:eastAsia="Times New Roman" w:hAnsi="Book Antiqua" w:cs="Arial"/>
                <w:iCs/>
                <w:sz w:val="24"/>
                <w:szCs w:val="24"/>
              </w:rPr>
              <w:t>Peabody Picture Vocabulary Test-III</w:t>
            </w:r>
            <w:r w:rsidRPr="00DF6F98">
              <w:rPr>
                <w:rFonts w:ascii="Book Antiqua" w:eastAsia="Times New Roman" w:hAnsi="Book Antiqua" w:cs="Arial"/>
                <w:sz w:val="24"/>
                <w:szCs w:val="24"/>
              </w:rPr>
              <w:t xml:space="preserve"> (Dunn </w:t>
            </w:r>
            <w:r w:rsidRPr="00DF6F98">
              <w:rPr>
                <w:rFonts w:ascii="Book Antiqua" w:hAnsi="Book Antiqua" w:cs="Arial" w:hint="eastAsia"/>
                <w:sz w:val="24"/>
                <w:szCs w:val="24"/>
                <w:lang w:eastAsia="zh-CN"/>
              </w:rPr>
              <w:t>and</w:t>
            </w:r>
            <w:r w:rsidRPr="00DF6F98">
              <w:rPr>
                <w:rFonts w:ascii="Book Antiqua" w:eastAsia="Times New Roman" w:hAnsi="Book Antiqua" w:cs="Arial"/>
                <w:sz w:val="24"/>
                <w:szCs w:val="24"/>
              </w:rPr>
              <w:t xml:space="preserve"> Dunn, 1997)</w:t>
            </w:r>
            <w:r w:rsidRPr="00DF6F98">
              <w:rPr>
                <w:rFonts w:ascii="Book Antiqua" w:hAnsi="Book Antiqua" w:cs="Arial" w:hint="eastAsia"/>
                <w:sz w:val="24"/>
                <w:szCs w:val="24"/>
                <w:lang w:eastAsia="zh-CN"/>
              </w:rPr>
              <w:t>]</w:t>
            </w:r>
          </w:p>
        </w:tc>
        <w:tc>
          <w:tcPr>
            <w:tcW w:w="3119" w:type="dxa"/>
            <w:shd w:val="clear" w:color="auto" w:fill="auto"/>
            <w:hideMark/>
          </w:tcPr>
          <w:p w14:paraId="11C33AE4"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Children with ASD, experiencing centre-based </w:t>
            </w:r>
            <w:r w:rsidRPr="00A35E86">
              <w:rPr>
                <w:rFonts w:ascii="Book Antiqua" w:eastAsia="Times New Roman" w:hAnsi="Book Antiqua" w:cs="Arial"/>
                <w:sz w:val="24"/>
                <w:szCs w:val="24"/>
              </w:rPr>
              <w:lastRenderedPageBreak/>
              <w:t xml:space="preserve">care was not associated with cognitive/motor school readiness, social-emotional school readiness, or level of self-help school readiness. Children with ASD who demonstrated more advanced </w:t>
            </w:r>
            <w:proofErr w:type="spellStart"/>
            <w:r w:rsidRPr="00A35E86">
              <w:rPr>
                <w:rFonts w:ascii="Book Antiqua" w:eastAsia="Times New Roman" w:hAnsi="Book Antiqua" w:cs="Arial"/>
                <w:sz w:val="24"/>
                <w:szCs w:val="24"/>
              </w:rPr>
              <w:t>ToM</w:t>
            </w:r>
            <w:proofErr w:type="spellEnd"/>
            <w:r w:rsidRPr="00A35E86">
              <w:rPr>
                <w:rFonts w:ascii="Book Antiqua" w:eastAsia="Times New Roman" w:hAnsi="Book Antiqua" w:cs="Arial"/>
                <w:sz w:val="24"/>
                <w:szCs w:val="24"/>
              </w:rPr>
              <w:t xml:space="preserve"> performance had higher cognitive/motor school readiness and levels of self-help school readiness. Both groups, children with more positive friendship quality had higher levels of social-emotional school readiness</w:t>
            </w:r>
            <w:r>
              <w:rPr>
                <w:rFonts w:ascii="Book Antiqua" w:eastAsia="Times New Roman" w:hAnsi="Book Antiqua" w:cs="Arial"/>
                <w:sz w:val="24"/>
                <w:szCs w:val="24"/>
              </w:rPr>
              <w:t xml:space="preserve"> and self-help school readiness</w:t>
            </w:r>
          </w:p>
        </w:tc>
      </w:tr>
      <w:tr w:rsidR="00303ADE" w:rsidRPr="00A35E86" w14:paraId="40A72358" w14:textId="77777777" w:rsidTr="00D832E3">
        <w:trPr>
          <w:trHeight w:val="170"/>
        </w:trPr>
        <w:tc>
          <w:tcPr>
            <w:tcW w:w="1767" w:type="dxa"/>
            <w:shd w:val="clear" w:color="auto" w:fill="auto"/>
            <w:hideMark/>
          </w:tcPr>
          <w:p w14:paraId="4AD46A82"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 xml:space="preserve">Waddington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Reed</w:t>
            </w:r>
            <w:r>
              <w:rPr>
                <w:rFonts w:ascii="Book Antiqua" w:hAnsi="Book Antiqua" w:cs="Arial" w:hint="eastAsia"/>
                <w:sz w:val="24"/>
                <w:szCs w:val="24"/>
                <w:vertAlign w:val="superscript"/>
                <w:lang w:eastAsia="zh-CN"/>
              </w:rPr>
              <w:t>[17]</w:t>
            </w:r>
            <w:r w:rsidRPr="00A35E86">
              <w:rPr>
                <w:rFonts w:ascii="Book Antiqua" w:eastAsia="Times New Roman" w:hAnsi="Book Antiqua" w:cs="Arial"/>
                <w:sz w:val="24"/>
                <w:szCs w:val="24"/>
              </w:rPr>
              <w:t xml:space="preserve"> (2009) (Study 2)</w:t>
            </w:r>
          </w:p>
        </w:tc>
        <w:tc>
          <w:tcPr>
            <w:tcW w:w="1176" w:type="dxa"/>
            <w:shd w:val="clear" w:color="auto" w:fill="auto"/>
            <w:hideMark/>
          </w:tcPr>
          <w:p w14:paraId="5206CDC6"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United Kingdom</w:t>
            </w:r>
          </w:p>
        </w:tc>
        <w:tc>
          <w:tcPr>
            <w:tcW w:w="1488" w:type="dxa"/>
            <w:shd w:val="clear" w:color="auto" w:fill="auto"/>
            <w:hideMark/>
          </w:tcPr>
          <w:p w14:paraId="6A1108E2" w14:textId="77777777" w:rsidR="00303ADE" w:rsidRPr="00DF6F98" w:rsidRDefault="00303ADE" w:rsidP="00D832E3">
            <w:pPr>
              <w:spacing w:after="0"/>
              <w:ind w:firstLine="0"/>
              <w:jc w:val="both"/>
              <w:rPr>
                <w:rFonts w:ascii="Book Antiqua" w:hAnsi="Book Antiqua" w:cs="Arial"/>
                <w:sz w:val="24"/>
                <w:szCs w:val="24"/>
                <w:lang w:eastAsia="zh-CN"/>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(PIRKS): 12 children with ASD, Baseline,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6.7</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(4.3-10.5</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Comp Group (Treatment as usual </w:t>
            </w:r>
            <w:r w:rsidRPr="00A35E86">
              <w:rPr>
                <w:rFonts w:ascii="Book Antiqua" w:eastAsia="Times New Roman" w:hAnsi="Book Antiqua" w:cs="Arial"/>
                <w:sz w:val="24"/>
                <w:szCs w:val="24"/>
              </w:rPr>
              <w:lastRenderedPageBreak/>
              <w:t>(TAU)): 15 children with ASD, Baseline,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Pr>
                <w:rFonts w:ascii="Book Antiqua" w:eastAsia="Times New Roman" w:hAnsi="Book Antiqua" w:cs="Arial"/>
                <w:sz w:val="24"/>
                <w:szCs w:val="24"/>
              </w:rPr>
              <w:t>9.1</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(5.2-15.0</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w:t>
            </w:r>
          </w:p>
        </w:tc>
        <w:tc>
          <w:tcPr>
            <w:tcW w:w="2198" w:type="dxa"/>
            <w:shd w:val="clear" w:color="auto" w:fill="auto"/>
            <w:hideMark/>
          </w:tcPr>
          <w:p w14:paraId="2A8EABC8"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PIRKS prepare children for inclusion in a mainstream kindergarten; based on ABA; 5 skill areas: Academic literacy, communication, listening, speaking, social </w:t>
            </w:r>
            <w:r w:rsidRPr="00A35E86">
              <w:rPr>
                <w:rFonts w:ascii="Book Antiqua" w:eastAsia="Times New Roman" w:hAnsi="Book Antiqua" w:cs="Arial"/>
                <w:sz w:val="24"/>
                <w:szCs w:val="24"/>
              </w:rPr>
              <w:lastRenderedPageBreak/>
              <w:t xml:space="preserve">self-management, school self-sufficiency, community, </w:t>
            </w:r>
            <w:proofErr w:type="gramStart"/>
            <w:r w:rsidRPr="00A35E86">
              <w:rPr>
                <w:rFonts w:ascii="Book Antiqua" w:eastAsia="Times New Roman" w:hAnsi="Book Antiqua" w:cs="Arial"/>
                <w:sz w:val="24"/>
                <w:szCs w:val="24"/>
              </w:rPr>
              <w:t>phys</w:t>
            </w:r>
            <w:bookmarkStart w:id="0" w:name="_GoBack"/>
            <w:bookmarkEnd w:id="0"/>
            <w:r w:rsidRPr="00A35E86">
              <w:rPr>
                <w:rFonts w:ascii="Book Antiqua" w:eastAsia="Times New Roman" w:hAnsi="Book Antiqua" w:cs="Arial"/>
                <w:sz w:val="24"/>
                <w:szCs w:val="24"/>
              </w:rPr>
              <w:t>ical</w:t>
            </w:r>
            <w:proofErr w:type="gramEnd"/>
            <w:r w:rsidRPr="00A35E86">
              <w:rPr>
                <w:rFonts w:ascii="Book Antiqua" w:eastAsia="Times New Roman" w:hAnsi="Book Antiqua" w:cs="Arial"/>
                <w:sz w:val="24"/>
                <w:szCs w:val="24"/>
              </w:rPr>
              <w:t xml:space="preserve">/motor. Individualised. Teaching </w:t>
            </w:r>
            <w:r>
              <w:rPr>
                <w:rFonts w:ascii="Book Antiqua" w:eastAsia="Times New Roman" w:hAnsi="Book Antiqua" w:cs="Arial"/>
                <w:sz w:val="24"/>
                <w:szCs w:val="24"/>
              </w:rPr>
              <w:t>takes place 1:1 or small groups</w:t>
            </w:r>
          </w:p>
        </w:tc>
        <w:tc>
          <w:tcPr>
            <w:tcW w:w="3118" w:type="dxa"/>
            <w:shd w:val="clear" w:color="auto" w:fill="auto"/>
            <w:hideMark/>
          </w:tcPr>
          <w:p w14:paraId="3E60DDCA"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Gilliam Autism Rating Scale (GARS; Gilliam, 1995), Vineland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 Mainstreaming Social Skills Questionnaire (MSSQ: </w:t>
            </w:r>
            <w:proofErr w:type="spellStart"/>
            <w:r w:rsidRPr="00A35E86">
              <w:rPr>
                <w:rFonts w:ascii="Book Antiqua" w:eastAsia="Times New Roman" w:hAnsi="Book Antiqua" w:cs="Arial"/>
                <w:sz w:val="24"/>
                <w:szCs w:val="24"/>
              </w:rPr>
              <w:t>Salend</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Lutz, 1984), Strengths and Difficulties Que</w:t>
            </w:r>
            <w:r>
              <w:rPr>
                <w:rFonts w:ascii="Book Antiqua" w:eastAsia="Times New Roman" w:hAnsi="Book Antiqua" w:cs="Arial"/>
                <w:sz w:val="24"/>
                <w:szCs w:val="24"/>
              </w:rPr>
              <w:t>stionnaire (SDQ: Goodman, 1987)</w:t>
            </w:r>
          </w:p>
        </w:tc>
        <w:tc>
          <w:tcPr>
            <w:tcW w:w="3119" w:type="dxa"/>
            <w:shd w:val="clear" w:color="auto" w:fill="auto"/>
            <w:hideMark/>
          </w:tcPr>
          <w:p w14:paraId="252968D3"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Children who had experienced PIRKS prior to attending mainstream schools demonstrated improvements in communication, socialisation, and daily living skills (not compared with comparison group just significant improvements within </w:t>
            </w:r>
            <w:r w:rsidRPr="00A35E86">
              <w:rPr>
                <w:rFonts w:ascii="Book Antiqua" w:eastAsia="Times New Roman" w:hAnsi="Book Antiqua" w:cs="Arial"/>
                <w:sz w:val="24"/>
                <w:szCs w:val="24"/>
              </w:rPr>
              <w:lastRenderedPageBreak/>
              <w:t xml:space="preserve">group) with these skills </w:t>
            </w:r>
            <w:r>
              <w:rPr>
                <w:rFonts w:ascii="Book Antiqua" w:eastAsia="Times New Roman" w:hAnsi="Book Antiqua" w:cs="Arial"/>
                <w:sz w:val="24"/>
                <w:szCs w:val="24"/>
              </w:rPr>
              <w:t>continuing at mainstream school</w:t>
            </w:r>
          </w:p>
        </w:tc>
      </w:tr>
      <w:tr w:rsidR="00303ADE" w:rsidRPr="00A35E86" w14:paraId="16C64E57" w14:textId="77777777" w:rsidTr="00D832E3">
        <w:trPr>
          <w:trHeight w:val="170"/>
        </w:trPr>
        <w:tc>
          <w:tcPr>
            <w:tcW w:w="12866" w:type="dxa"/>
            <w:gridSpan w:val="6"/>
            <w:shd w:val="clear" w:color="auto" w:fill="auto"/>
            <w:hideMark/>
          </w:tcPr>
          <w:p w14:paraId="6703C5C0" w14:textId="33F717ED" w:rsidR="00303ADE" w:rsidRPr="00A35E86" w:rsidRDefault="00303ADE" w:rsidP="00027318">
            <w:pPr>
              <w:spacing w:after="0"/>
              <w:ind w:firstLine="0"/>
              <w:contextualSpacing/>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lastRenderedPageBreak/>
              <w:t>Parents</w:t>
            </w:r>
            <w:r w:rsidR="00027318">
              <w:rPr>
                <w:rFonts w:ascii="Book Antiqua" w:eastAsia="宋体" w:hAnsi="Book Antiqua" w:cs="Arial"/>
                <w:b/>
                <w:bCs/>
                <w:sz w:val="24"/>
                <w:szCs w:val="24"/>
                <w:lang w:eastAsia="zh-CN"/>
              </w:rPr>
              <w:t>’</w:t>
            </w:r>
            <w:r w:rsidRPr="00A35E86">
              <w:rPr>
                <w:rFonts w:ascii="Book Antiqua" w:eastAsia="Times New Roman" w:hAnsi="Book Antiqua" w:cs="Arial"/>
                <w:b/>
                <w:bCs/>
                <w:sz w:val="24"/>
                <w:szCs w:val="24"/>
              </w:rPr>
              <w:t>/teachers</w:t>
            </w:r>
            <w:r w:rsidR="00027318">
              <w:rPr>
                <w:rFonts w:ascii="Book Antiqua" w:eastAsia="宋体" w:hAnsi="Book Antiqua" w:cs="Arial"/>
                <w:b/>
                <w:bCs/>
                <w:sz w:val="24"/>
                <w:szCs w:val="24"/>
                <w:lang w:eastAsia="zh-CN"/>
              </w:rPr>
              <w:t>’</w:t>
            </w:r>
            <w:r w:rsidRPr="00A35E86">
              <w:rPr>
                <w:rFonts w:ascii="Book Antiqua" w:eastAsia="Times New Roman" w:hAnsi="Book Antiqua" w:cs="Arial"/>
                <w:b/>
                <w:bCs/>
                <w:sz w:val="24"/>
                <w:szCs w:val="24"/>
              </w:rPr>
              <w:t xml:space="preserve"> views/experiences of school transition process</w:t>
            </w:r>
          </w:p>
        </w:tc>
      </w:tr>
      <w:tr w:rsidR="00303ADE" w:rsidRPr="00A35E86" w14:paraId="42FFED44" w14:textId="77777777" w:rsidTr="00D832E3">
        <w:trPr>
          <w:trHeight w:val="170"/>
        </w:trPr>
        <w:tc>
          <w:tcPr>
            <w:tcW w:w="1767" w:type="dxa"/>
            <w:shd w:val="clear" w:color="auto" w:fill="auto"/>
            <w:hideMark/>
          </w:tcPr>
          <w:p w14:paraId="50B80F2F" w14:textId="77777777" w:rsidR="00303ADE" w:rsidRPr="00A35E86" w:rsidRDefault="00303ADE" w:rsidP="00D832E3">
            <w:pPr>
              <w:spacing w:after="0"/>
              <w:ind w:firstLine="0"/>
              <w:jc w:val="both"/>
              <w:rPr>
                <w:rFonts w:ascii="Book Antiqua" w:eastAsia="Times New Roman" w:hAnsi="Book Antiqua" w:cs="Arial"/>
                <w:sz w:val="24"/>
                <w:szCs w:val="24"/>
              </w:rPr>
            </w:pPr>
            <w:r>
              <w:rPr>
                <w:rFonts w:ascii="Book Antiqua" w:eastAsia="Times New Roman" w:hAnsi="Book Antiqua" w:cs="Arial"/>
                <w:sz w:val="24"/>
                <w:szCs w:val="24"/>
              </w:rPr>
              <w:t xml:space="preserve">Beamish, </w:t>
            </w:r>
            <w:proofErr w:type="spellStart"/>
            <w:r>
              <w:rPr>
                <w:rFonts w:ascii="Book Antiqua" w:eastAsia="Times New Roman" w:hAnsi="Book Antiqua" w:cs="Arial"/>
                <w:sz w:val="24"/>
                <w:szCs w:val="24"/>
              </w:rPr>
              <w:t>Bryer</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 xml:space="preserve"> and </w:t>
            </w:r>
            <w:proofErr w:type="spellStart"/>
            <w:r w:rsidRPr="00A35E86">
              <w:rPr>
                <w:rFonts w:ascii="Book Antiqua" w:eastAsia="Times New Roman" w:hAnsi="Book Antiqua" w:cs="Arial"/>
                <w:sz w:val="24"/>
                <w:szCs w:val="24"/>
              </w:rPr>
              <w:t>Klieve</w:t>
            </w:r>
            <w:proofErr w:type="spellEnd"/>
            <w:r>
              <w:rPr>
                <w:rFonts w:ascii="Book Antiqua" w:hAnsi="Book Antiqua" w:cs="Arial" w:hint="eastAsia"/>
                <w:sz w:val="24"/>
                <w:szCs w:val="24"/>
                <w:vertAlign w:val="superscript"/>
                <w:lang w:eastAsia="zh-CN"/>
              </w:rPr>
              <w:t>[18]</w:t>
            </w:r>
            <w:r w:rsidRPr="00A35E86">
              <w:rPr>
                <w:rFonts w:ascii="Book Antiqua" w:eastAsia="Times New Roman" w:hAnsi="Book Antiqua" w:cs="Arial"/>
                <w:sz w:val="24"/>
                <w:szCs w:val="24"/>
              </w:rPr>
              <w:t xml:space="preserve"> (2014)</w:t>
            </w:r>
          </w:p>
        </w:tc>
        <w:tc>
          <w:tcPr>
            <w:tcW w:w="1176" w:type="dxa"/>
            <w:shd w:val="clear" w:color="auto" w:fill="auto"/>
            <w:hideMark/>
          </w:tcPr>
          <w:p w14:paraId="402B6507"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Australia</w:t>
            </w:r>
          </w:p>
        </w:tc>
        <w:tc>
          <w:tcPr>
            <w:tcW w:w="1488" w:type="dxa"/>
            <w:shd w:val="clear" w:color="auto" w:fill="auto"/>
            <w:hideMark/>
          </w:tcPr>
          <w:p w14:paraId="5BCF870C"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91 intervention and advisory (specialised preschool) teachers</w:t>
            </w:r>
          </w:p>
        </w:tc>
        <w:tc>
          <w:tcPr>
            <w:tcW w:w="2198" w:type="dxa"/>
            <w:shd w:val="clear" w:color="auto" w:fill="auto"/>
            <w:hideMark/>
          </w:tcPr>
          <w:p w14:paraId="437CB877"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22BD96A8" w14:textId="0BF13C56" w:rsidR="00303ADE" w:rsidRPr="00DF6F98" w:rsidRDefault="00303ADE" w:rsidP="00D832E3">
            <w:pPr>
              <w:spacing w:after="0"/>
              <w:ind w:firstLine="0"/>
              <w:jc w:val="both"/>
              <w:rPr>
                <w:rFonts w:ascii="Book Antiqua" w:hAnsi="Book Antiqua" w:cs="Arial"/>
                <w:sz w:val="24"/>
                <w:szCs w:val="24"/>
                <w:lang w:eastAsia="zh-CN"/>
              </w:rPr>
            </w:pPr>
            <w:r w:rsidRPr="00DF6F98">
              <w:rPr>
                <w:rFonts w:ascii="Book Antiqua" w:eastAsia="Times New Roman" w:hAnsi="Book Antiqua" w:cs="Arial"/>
                <w:iCs/>
                <w:sz w:val="24"/>
                <w:szCs w:val="24"/>
              </w:rPr>
              <w:t>Transition practices online survey</w:t>
            </w:r>
            <w:r w:rsidRPr="00DF6F98">
              <w:rPr>
                <w:rFonts w:ascii="Book Antiqua" w:eastAsia="Times New Roman" w:hAnsi="Book Antiqua" w:cs="Arial"/>
                <w:sz w:val="24"/>
                <w:szCs w:val="24"/>
              </w:rPr>
              <w:t xml:space="preserve">: </w:t>
            </w:r>
            <w:r w:rsidRPr="00A35E86">
              <w:rPr>
                <w:rFonts w:ascii="Book Antiqua" w:eastAsia="Times New Roman" w:hAnsi="Book Antiqua" w:cs="Arial"/>
                <w:sz w:val="24"/>
                <w:szCs w:val="24"/>
              </w:rPr>
              <w:t>36 practices items identified from review of lit</w:t>
            </w:r>
            <w:r>
              <w:rPr>
                <w:rFonts w:ascii="Book Antiqua" w:eastAsia="Times New Roman" w:hAnsi="Book Antiqua" w:cs="Arial"/>
                <w:sz w:val="24"/>
                <w:szCs w:val="24"/>
              </w:rPr>
              <w:t xml:space="preserve">erature (including Forest </w:t>
            </w:r>
            <w:r w:rsidRPr="00DF6F98">
              <w:rPr>
                <w:rFonts w:ascii="Book Antiqua" w:eastAsia="Times New Roman" w:hAnsi="Book Antiqua" w:cs="Arial"/>
                <w:i/>
                <w:sz w:val="24"/>
                <w:szCs w:val="24"/>
              </w:rPr>
              <w:t>et al</w:t>
            </w:r>
            <w:r w:rsidR="00027318">
              <w:rPr>
                <w:rFonts w:ascii="Book Antiqua" w:eastAsia="Times New Roman" w:hAnsi="Book Antiqua" w:cs="Arial"/>
                <w:sz w:val="24"/>
                <w:szCs w:val="24"/>
              </w:rPr>
              <w:t>, 2004</w:t>
            </w:r>
            <w:r w:rsidRPr="00A35E86">
              <w:rPr>
                <w:rFonts w:ascii="Book Antiqua" w:eastAsia="Times New Roman" w:hAnsi="Book Antiqua" w:cs="Arial"/>
                <w:sz w:val="24"/>
                <w:szCs w:val="24"/>
              </w:rPr>
              <w:t xml:space="preserve">). Themes: Child visit, Parent information, Teacher sharing, Placement identification, Decision support, Sending teacher, Support identification, Evaluation administrator, </w:t>
            </w:r>
            <w:r>
              <w:rPr>
                <w:rFonts w:ascii="Book Antiqua" w:eastAsia="Times New Roman" w:hAnsi="Book Antiqua" w:cs="Arial"/>
                <w:sz w:val="24"/>
                <w:szCs w:val="24"/>
              </w:rPr>
              <w:t>Visit support, Peer preparation</w:t>
            </w:r>
          </w:p>
        </w:tc>
        <w:tc>
          <w:tcPr>
            <w:tcW w:w="3119" w:type="dxa"/>
            <w:shd w:val="clear" w:color="auto" w:fill="auto"/>
            <w:hideMark/>
          </w:tcPr>
          <w:p w14:paraId="5E49744F"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A</w:t>
            </w:r>
            <w:r>
              <w:rPr>
                <w:rFonts w:ascii="Book Antiqua" w:eastAsia="Times New Roman" w:hAnsi="Book Antiqua" w:cs="Arial"/>
                <w:sz w:val="24"/>
                <w:szCs w:val="24"/>
              </w:rPr>
              <w:t>ll 36 practices highly endorsed</w:t>
            </w:r>
          </w:p>
        </w:tc>
      </w:tr>
      <w:tr w:rsidR="00303ADE" w:rsidRPr="00A35E86" w14:paraId="7358F2B7" w14:textId="77777777" w:rsidTr="00D832E3">
        <w:trPr>
          <w:trHeight w:val="170"/>
        </w:trPr>
        <w:tc>
          <w:tcPr>
            <w:tcW w:w="1767" w:type="dxa"/>
            <w:shd w:val="clear" w:color="auto" w:fill="auto"/>
            <w:hideMark/>
          </w:tcPr>
          <w:p w14:paraId="6F3E1920"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Denkyirah</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Agbeke</w:t>
            </w:r>
            <w:proofErr w:type="spellEnd"/>
            <w:r>
              <w:rPr>
                <w:rFonts w:ascii="Book Antiqua" w:hAnsi="Book Antiqua" w:cs="Arial" w:hint="eastAsia"/>
                <w:sz w:val="24"/>
                <w:szCs w:val="24"/>
                <w:vertAlign w:val="superscript"/>
                <w:lang w:eastAsia="zh-CN"/>
              </w:rPr>
              <w:t>[2]</w:t>
            </w:r>
            <w:r w:rsidRPr="00A35E86">
              <w:rPr>
                <w:rFonts w:ascii="Book Antiqua" w:eastAsia="Times New Roman" w:hAnsi="Book Antiqua" w:cs="Arial"/>
                <w:sz w:val="24"/>
                <w:szCs w:val="24"/>
              </w:rPr>
              <w:t xml:space="preserve"> (2010)</w:t>
            </w:r>
          </w:p>
        </w:tc>
        <w:tc>
          <w:tcPr>
            <w:tcW w:w="1176" w:type="dxa"/>
            <w:shd w:val="clear" w:color="auto" w:fill="auto"/>
            <w:hideMark/>
          </w:tcPr>
          <w:p w14:paraId="3C56CF25"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69559548"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306 preschool teachers. Comp Group: 82 preschool teachers from </w:t>
            </w:r>
            <w:r w:rsidRPr="00A35E86">
              <w:rPr>
                <w:rFonts w:ascii="Book Antiqua" w:eastAsia="Times New Roman" w:hAnsi="Book Antiqua" w:cs="Arial"/>
                <w:sz w:val="24"/>
                <w:szCs w:val="24"/>
              </w:rPr>
              <w:lastRenderedPageBreak/>
              <w:t>Ghana</w:t>
            </w:r>
          </w:p>
        </w:tc>
        <w:tc>
          <w:tcPr>
            <w:tcW w:w="2198" w:type="dxa"/>
            <w:shd w:val="clear" w:color="auto" w:fill="auto"/>
            <w:hideMark/>
          </w:tcPr>
          <w:p w14:paraId="134CD901"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062DB9C8" w14:textId="77777777" w:rsidR="00303ADE" w:rsidRPr="00DF6F9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Survey developed from </w:t>
            </w:r>
            <w:r w:rsidRPr="00DF6F98">
              <w:rPr>
                <w:rFonts w:ascii="Book Antiqua" w:eastAsia="Times New Roman" w:hAnsi="Book Antiqua" w:cs="Arial"/>
                <w:iCs/>
                <w:sz w:val="24"/>
                <w:szCs w:val="24"/>
              </w:rPr>
              <w:t xml:space="preserve">Forest </w:t>
            </w:r>
            <w:r>
              <w:rPr>
                <w:rFonts w:ascii="Book Antiqua" w:eastAsia="Times New Roman" w:hAnsi="Book Antiqua" w:cs="Arial"/>
                <w:i/>
                <w:iCs/>
                <w:sz w:val="24"/>
                <w:szCs w:val="24"/>
              </w:rPr>
              <w:t>et al</w:t>
            </w:r>
            <w:r w:rsidRPr="00A35E86">
              <w:rPr>
                <w:rFonts w:ascii="Book Antiqua" w:eastAsia="Times New Roman" w:hAnsi="Book Antiqua" w:cs="Arial"/>
                <w:i/>
                <w:iCs/>
                <w:sz w:val="24"/>
                <w:szCs w:val="24"/>
              </w:rPr>
              <w:t xml:space="preserve">, </w:t>
            </w:r>
            <w:r w:rsidRPr="00027318">
              <w:rPr>
                <w:rFonts w:ascii="Book Antiqua" w:eastAsia="Times New Roman" w:hAnsi="Book Antiqua" w:cs="Arial"/>
                <w:iCs/>
                <w:sz w:val="24"/>
                <w:szCs w:val="24"/>
              </w:rPr>
              <w:t>2004</w:t>
            </w:r>
            <w:r w:rsidRPr="00027318">
              <w:rPr>
                <w:rFonts w:ascii="Book Antiqua" w:eastAsia="Times New Roman" w:hAnsi="Book Antiqua" w:cs="Arial"/>
                <w:sz w:val="24"/>
                <w:szCs w:val="24"/>
              </w:rPr>
              <w:t xml:space="preserve">. </w:t>
            </w:r>
            <w:r w:rsidRPr="00A35E86">
              <w:rPr>
                <w:rFonts w:ascii="Book Antiqua" w:eastAsia="Times New Roman" w:hAnsi="Book Antiqua" w:cs="Arial"/>
                <w:sz w:val="24"/>
                <w:szCs w:val="24"/>
              </w:rPr>
              <w:t xml:space="preserve">Themes: Timing for planning and preparation; Sharing information with family; Discussing placement with family; Helping families fin school and community resources; Preparing and </w:t>
            </w:r>
            <w:r w:rsidRPr="00A35E86">
              <w:rPr>
                <w:rFonts w:ascii="Book Antiqua" w:eastAsia="Times New Roman" w:hAnsi="Book Antiqua" w:cs="Arial"/>
                <w:sz w:val="24"/>
                <w:szCs w:val="24"/>
              </w:rPr>
              <w:lastRenderedPageBreak/>
              <w:t xml:space="preserve">receiving school and teachers; Relationships between sending and receiving schools; Assistive technology; Home visit; </w:t>
            </w:r>
            <w:r>
              <w:rPr>
                <w:rFonts w:ascii="Book Antiqua" w:eastAsia="Times New Roman" w:hAnsi="Book Antiqua" w:cs="Arial"/>
                <w:sz w:val="24"/>
                <w:szCs w:val="24"/>
              </w:rPr>
              <w:t>Parent taring</w:t>
            </w:r>
          </w:p>
        </w:tc>
        <w:tc>
          <w:tcPr>
            <w:tcW w:w="3119" w:type="dxa"/>
            <w:shd w:val="clear" w:color="auto" w:fill="auto"/>
            <w:hideMark/>
          </w:tcPr>
          <w:p w14:paraId="233CECE6"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All themes endorsed by teachers in both countries</w:t>
            </w:r>
          </w:p>
        </w:tc>
      </w:tr>
      <w:tr w:rsidR="00303ADE" w:rsidRPr="00A35E86" w14:paraId="4913F911" w14:textId="77777777" w:rsidTr="00D832E3">
        <w:trPr>
          <w:trHeight w:val="170"/>
        </w:trPr>
        <w:tc>
          <w:tcPr>
            <w:tcW w:w="1767" w:type="dxa"/>
            <w:shd w:val="clear" w:color="auto" w:fill="auto"/>
            <w:hideMark/>
          </w:tcPr>
          <w:p w14:paraId="36645B67"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Fontil</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Petrakos</w:t>
            </w:r>
            <w:r>
              <w:rPr>
                <w:rFonts w:ascii="Book Antiqua" w:hAnsi="Book Antiqua" w:cs="Arial" w:hint="eastAsia"/>
                <w:sz w:val="24"/>
                <w:szCs w:val="24"/>
                <w:vertAlign w:val="superscript"/>
                <w:lang w:eastAsia="zh-CN"/>
              </w:rPr>
              <w:t>[4]</w:t>
            </w:r>
            <w:r w:rsidRPr="00A35E86">
              <w:rPr>
                <w:rFonts w:ascii="Book Antiqua" w:eastAsia="Times New Roman" w:hAnsi="Book Antiqua" w:cs="Arial"/>
                <w:sz w:val="24"/>
                <w:szCs w:val="24"/>
              </w:rPr>
              <w:t xml:space="preserve"> (2015)</w:t>
            </w:r>
          </w:p>
        </w:tc>
        <w:tc>
          <w:tcPr>
            <w:tcW w:w="1176" w:type="dxa"/>
            <w:shd w:val="clear" w:color="auto" w:fill="auto"/>
            <w:hideMark/>
          </w:tcPr>
          <w:p w14:paraId="43136119"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5980DE63"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 xml:space="preserve">Parents of 10 children (aged 53.8- 87.4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with or suspected of having ASD</w:t>
            </w:r>
          </w:p>
        </w:tc>
        <w:tc>
          <w:tcPr>
            <w:tcW w:w="2198" w:type="dxa"/>
            <w:shd w:val="clear" w:color="auto" w:fill="auto"/>
            <w:hideMark/>
          </w:tcPr>
          <w:p w14:paraId="3FE061CB"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1E147CD1" w14:textId="7EBC4F62" w:rsidR="00303ADE" w:rsidRPr="001357AA" w:rsidRDefault="00303ADE" w:rsidP="00027318">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Interview questions adapted from </w:t>
            </w:r>
            <w:r w:rsidRPr="00A35E86">
              <w:rPr>
                <w:rFonts w:ascii="Book Antiqua" w:eastAsia="Times New Roman" w:hAnsi="Book Antiqua" w:cs="Arial"/>
                <w:i/>
                <w:iCs/>
                <w:sz w:val="24"/>
                <w:szCs w:val="24"/>
              </w:rPr>
              <w:t xml:space="preserve">Kindergarten </w:t>
            </w:r>
            <w:r w:rsidRPr="001357AA">
              <w:rPr>
                <w:rFonts w:ascii="Book Antiqua" w:eastAsia="Times New Roman" w:hAnsi="Book Antiqua" w:cs="Arial"/>
                <w:iCs/>
                <w:sz w:val="24"/>
                <w:szCs w:val="24"/>
              </w:rPr>
              <w:t xml:space="preserve">Transition Parent Interview </w:t>
            </w:r>
            <w:r w:rsidR="00027318">
              <w:rPr>
                <w:rFonts w:ascii="Book Antiqua" w:eastAsia="宋体" w:hAnsi="Book Antiqua" w:cs="Arial" w:hint="eastAsia"/>
                <w:iCs/>
                <w:sz w:val="24"/>
                <w:szCs w:val="24"/>
                <w:lang w:eastAsia="zh-CN"/>
              </w:rPr>
              <w:t>-</w:t>
            </w:r>
            <w:r w:rsidRPr="001357AA">
              <w:rPr>
                <w:rFonts w:ascii="Book Antiqua" w:eastAsia="Times New Roman" w:hAnsi="Book Antiqua" w:cs="Arial"/>
                <w:iCs/>
                <w:sz w:val="24"/>
                <w:szCs w:val="24"/>
              </w:rPr>
              <w:t xml:space="preserve"> Preschool</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Pianta</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Kraft-Sayre, 2003). Themes: child’s experiences at school, their peer contact, their activities at home, and parents’ personal activities with the school. Measure of Processes of Care (MPOC-20; King, King </w:t>
            </w:r>
            <w:r>
              <w:rPr>
                <w:rFonts w:ascii="Book Antiqua" w:hAnsi="Book Antiqua" w:cs="Arial" w:hint="eastAsia"/>
                <w:sz w:val="24"/>
                <w:szCs w:val="24"/>
                <w:lang w:eastAsia="zh-CN"/>
              </w:rPr>
              <w:t>and</w:t>
            </w:r>
            <w:r>
              <w:rPr>
                <w:rFonts w:ascii="Book Antiqua" w:eastAsia="Times New Roman" w:hAnsi="Book Antiqua" w:cs="Arial"/>
                <w:sz w:val="24"/>
                <w:szCs w:val="24"/>
              </w:rPr>
              <w:t xml:space="preserve"> Rosenbaum, 2004)</w:t>
            </w:r>
          </w:p>
        </w:tc>
        <w:tc>
          <w:tcPr>
            <w:tcW w:w="3119" w:type="dxa"/>
            <w:shd w:val="clear" w:color="auto" w:fill="auto"/>
            <w:hideMark/>
          </w:tcPr>
          <w:p w14:paraId="13053020" w14:textId="77777777" w:rsidR="00303ADE" w:rsidRPr="001357AA" w:rsidRDefault="00303ADE" w:rsidP="00D832E3">
            <w:pPr>
              <w:spacing w:after="0"/>
              <w:ind w:firstLine="0"/>
              <w:jc w:val="both"/>
              <w:rPr>
                <w:rFonts w:ascii="Book Antiqua" w:hAnsi="Book Antiqua" w:cs="Arial"/>
                <w:i/>
                <w:iCs/>
                <w:sz w:val="24"/>
                <w:szCs w:val="24"/>
                <w:lang w:eastAsia="zh-CN"/>
              </w:rPr>
            </w:pPr>
            <w:r w:rsidRPr="001357AA">
              <w:rPr>
                <w:rFonts w:ascii="Book Antiqua" w:eastAsia="Times New Roman" w:hAnsi="Book Antiqua" w:cs="Arial"/>
                <w:iCs/>
                <w:sz w:val="24"/>
                <w:szCs w:val="24"/>
              </w:rPr>
              <w:t>Empathy, Caring, and Understanding</w:t>
            </w:r>
            <w:r w:rsidRPr="001357AA">
              <w:rPr>
                <w:rFonts w:ascii="Book Antiqua" w:eastAsia="Times New Roman" w:hAnsi="Book Antiqua" w:cs="Arial"/>
                <w:sz w:val="24"/>
                <w:szCs w:val="24"/>
              </w:rPr>
              <w:t xml:space="preserve">: Relationships with preschool teachers more positive than with kindergarten teachers. </w:t>
            </w:r>
            <w:r w:rsidRPr="001357AA">
              <w:rPr>
                <w:rFonts w:ascii="Book Antiqua" w:eastAsia="Times New Roman" w:hAnsi="Book Antiqua" w:cs="Arial"/>
                <w:iCs/>
                <w:sz w:val="24"/>
                <w:szCs w:val="24"/>
              </w:rPr>
              <w:t>Knowledge and Expertise:</w:t>
            </w:r>
            <w:r w:rsidRPr="00A35E86">
              <w:rPr>
                <w:rFonts w:ascii="Book Antiqua" w:eastAsia="Times New Roman" w:hAnsi="Book Antiqua" w:cs="Arial"/>
                <w:i/>
                <w:iCs/>
                <w:sz w:val="24"/>
                <w:szCs w:val="24"/>
              </w:rPr>
              <w:t xml:space="preserve"> </w:t>
            </w:r>
            <w:r w:rsidRPr="00A35E86">
              <w:rPr>
                <w:rFonts w:ascii="Book Antiqua" w:eastAsia="Times New Roman" w:hAnsi="Book Antiqua" w:cs="Arial"/>
                <w:sz w:val="24"/>
                <w:szCs w:val="24"/>
              </w:rPr>
              <w:t>More sharing of information with parents at preschool than school. Less educational opportunities and res</w:t>
            </w:r>
            <w:r>
              <w:rPr>
                <w:rFonts w:ascii="Book Antiqua" w:eastAsia="Times New Roman" w:hAnsi="Book Antiqua" w:cs="Arial"/>
                <w:sz w:val="24"/>
                <w:szCs w:val="24"/>
              </w:rPr>
              <w:t>ources at school than preschool</w:t>
            </w:r>
          </w:p>
        </w:tc>
      </w:tr>
      <w:tr w:rsidR="00303ADE" w:rsidRPr="00A35E86" w14:paraId="3580A750" w14:textId="77777777" w:rsidTr="00D832E3">
        <w:trPr>
          <w:trHeight w:val="170"/>
        </w:trPr>
        <w:tc>
          <w:tcPr>
            <w:tcW w:w="1767" w:type="dxa"/>
            <w:shd w:val="clear" w:color="auto" w:fill="auto"/>
            <w:hideMark/>
          </w:tcPr>
          <w:p w14:paraId="1E46D8EB"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 xml:space="preserve">Quintero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McIntyre</w:t>
            </w:r>
            <w:r>
              <w:rPr>
                <w:rFonts w:ascii="Book Antiqua" w:hAnsi="Book Antiqua" w:cs="Arial" w:hint="eastAsia"/>
                <w:sz w:val="24"/>
                <w:szCs w:val="24"/>
                <w:vertAlign w:val="superscript"/>
                <w:lang w:eastAsia="zh-CN"/>
              </w:rPr>
              <w:t>[1]</w:t>
            </w:r>
            <w:r w:rsidRPr="00A35E86">
              <w:rPr>
                <w:rFonts w:ascii="Book Antiqua" w:eastAsia="Times New Roman" w:hAnsi="Book Antiqua" w:cs="Arial"/>
                <w:sz w:val="24"/>
                <w:szCs w:val="24"/>
              </w:rPr>
              <w:t xml:space="preserve"> (2011)</w:t>
            </w:r>
          </w:p>
        </w:tc>
        <w:tc>
          <w:tcPr>
            <w:tcW w:w="1176" w:type="dxa"/>
            <w:shd w:val="clear" w:color="auto" w:fill="auto"/>
            <w:hideMark/>
          </w:tcPr>
          <w:p w14:paraId="1EFC7DC0"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5770E213"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Parents and teachers of 19 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58.84</w:t>
            </w:r>
            <w:r>
              <w:rPr>
                <w:rFonts w:ascii="Book Antiqua" w:hAnsi="Book Antiqua" w:cs="Arial" w:hint="eastAsia"/>
                <w:sz w:val="24"/>
                <w:szCs w:val="24"/>
                <w:lang w:eastAsia="zh-CN"/>
              </w:rPr>
              <w:t xml:space="preserve">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xml:space="preserve">). Comp Group: Parents and teachers of 76 children with </w:t>
            </w:r>
            <w:r w:rsidRPr="00A35E86">
              <w:rPr>
                <w:rFonts w:ascii="Book Antiqua" w:eastAsia="Times New Roman" w:hAnsi="Book Antiqua" w:cs="Arial"/>
                <w:sz w:val="24"/>
                <w:szCs w:val="24"/>
              </w:rPr>
              <w:lastRenderedPageBreak/>
              <w:t>Developmental Difficulties,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58.66</w:t>
            </w:r>
            <w:r>
              <w:rPr>
                <w:rFonts w:ascii="Book Antiqua" w:hAnsi="Book Antiqua" w:cs="Arial" w:hint="eastAsia"/>
                <w:sz w:val="24"/>
                <w:szCs w:val="24"/>
                <w:lang w:eastAsia="zh-CN"/>
              </w:rPr>
              <w:t xml:space="preserve"> </w:t>
            </w:r>
            <w:proofErr w:type="spellStart"/>
            <w:r w:rsidRPr="00A35E86">
              <w:rPr>
                <w:rFonts w:ascii="Book Antiqua" w:eastAsia="Times New Roman" w:hAnsi="Book Antiqua" w:cs="Arial"/>
                <w:sz w:val="24"/>
                <w:szCs w:val="24"/>
              </w:rPr>
              <w:t>mo</w:t>
            </w:r>
            <w:proofErr w:type="spellEnd"/>
          </w:p>
        </w:tc>
        <w:tc>
          <w:tcPr>
            <w:tcW w:w="2198" w:type="dxa"/>
            <w:shd w:val="clear" w:color="auto" w:fill="auto"/>
            <w:hideMark/>
          </w:tcPr>
          <w:p w14:paraId="209DDD01"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63342AA1" w14:textId="060B90EC" w:rsidR="00303ADE" w:rsidRPr="00A35E86" w:rsidRDefault="00303ADE" w:rsidP="00027318">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Ti</w:t>
            </w:r>
            <w:r w:rsidRPr="001357AA">
              <w:rPr>
                <w:rFonts w:ascii="Book Antiqua" w:eastAsia="Times New Roman" w:hAnsi="Book Antiqua" w:cs="Arial"/>
                <w:sz w:val="24"/>
                <w:szCs w:val="24"/>
              </w:rPr>
              <w:t xml:space="preserve">me 1 – end of preschool; Parents: </w:t>
            </w:r>
            <w:r w:rsidRPr="001357AA">
              <w:rPr>
                <w:rFonts w:ascii="Book Antiqua" w:eastAsia="Times New Roman" w:hAnsi="Book Antiqua" w:cs="Arial"/>
                <w:iCs/>
                <w:sz w:val="24"/>
                <w:szCs w:val="24"/>
              </w:rPr>
              <w:t>Family Experiences and Involvement in Transition (</w:t>
            </w:r>
            <w:r>
              <w:rPr>
                <w:rFonts w:ascii="Book Antiqua" w:eastAsia="Times New Roman" w:hAnsi="Book Antiqua" w:cs="Arial"/>
                <w:sz w:val="24"/>
                <w:szCs w:val="24"/>
              </w:rPr>
              <w:t xml:space="preserve">FEIT; McIntyre </w:t>
            </w:r>
            <w:r w:rsidRPr="001357AA">
              <w:rPr>
                <w:rFonts w:ascii="Book Antiqua" w:eastAsia="Times New Roman" w:hAnsi="Book Antiqua" w:cs="Arial"/>
                <w:i/>
                <w:sz w:val="24"/>
                <w:szCs w:val="24"/>
              </w:rPr>
              <w:t>et al</w:t>
            </w:r>
            <w:r w:rsidRPr="001357AA">
              <w:rPr>
                <w:rFonts w:ascii="Book Antiqua" w:eastAsia="Times New Roman" w:hAnsi="Book Antiqua" w:cs="Arial"/>
                <w:sz w:val="24"/>
                <w:szCs w:val="24"/>
              </w:rPr>
              <w:t xml:space="preserve">, 2007); Preschool teachers: </w:t>
            </w:r>
            <w:r w:rsidRPr="001357AA">
              <w:rPr>
                <w:rFonts w:ascii="Book Antiqua" w:eastAsia="Times New Roman" w:hAnsi="Book Antiqua" w:cs="Arial"/>
                <w:iCs/>
                <w:sz w:val="24"/>
                <w:szCs w:val="24"/>
              </w:rPr>
              <w:t xml:space="preserve">Teachers’ Perceptions on Transition </w:t>
            </w:r>
            <w:r w:rsidRPr="001357AA">
              <w:rPr>
                <w:rFonts w:ascii="Book Antiqua" w:eastAsia="Times New Roman" w:hAnsi="Book Antiqua" w:cs="Arial"/>
                <w:sz w:val="24"/>
                <w:szCs w:val="24"/>
              </w:rPr>
              <w:t xml:space="preserve">(TPOT), </w:t>
            </w:r>
            <w:r w:rsidRPr="001357AA">
              <w:rPr>
                <w:rFonts w:ascii="Book Antiqua" w:eastAsia="Times New Roman" w:hAnsi="Book Antiqua" w:cs="Arial"/>
                <w:iCs/>
                <w:sz w:val="24"/>
                <w:szCs w:val="24"/>
              </w:rPr>
              <w:t xml:space="preserve">Open Ended Questions in TPOT. </w:t>
            </w:r>
            <w:r w:rsidRPr="001357AA">
              <w:rPr>
                <w:rFonts w:ascii="Book Antiqua" w:eastAsia="Times New Roman" w:hAnsi="Book Antiqua" w:cs="Arial"/>
                <w:sz w:val="24"/>
                <w:szCs w:val="24"/>
              </w:rPr>
              <w:t xml:space="preserve">Time 2 </w:t>
            </w:r>
            <w:r w:rsidR="00027318">
              <w:rPr>
                <w:rFonts w:ascii="Book Antiqua" w:eastAsia="宋体" w:hAnsi="Book Antiqua" w:cs="Arial" w:hint="eastAsia"/>
                <w:sz w:val="24"/>
                <w:szCs w:val="24"/>
                <w:lang w:eastAsia="zh-CN"/>
              </w:rPr>
              <w:t>-</w:t>
            </w:r>
            <w:r w:rsidRPr="001357AA">
              <w:rPr>
                <w:rFonts w:ascii="Book Antiqua" w:eastAsia="Times New Roman" w:hAnsi="Book Antiqua" w:cs="Arial"/>
                <w:sz w:val="24"/>
                <w:szCs w:val="24"/>
              </w:rPr>
              <w:t xml:space="preserve"> kindergarten entry; Parents: </w:t>
            </w:r>
            <w:r w:rsidRPr="001357AA">
              <w:rPr>
                <w:rFonts w:ascii="Book Antiqua" w:eastAsia="Times New Roman" w:hAnsi="Book Antiqua" w:cs="Arial"/>
                <w:iCs/>
                <w:sz w:val="24"/>
                <w:szCs w:val="24"/>
              </w:rPr>
              <w:t xml:space="preserve">Family Experiences and </w:t>
            </w:r>
            <w:r w:rsidRPr="001357AA">
              <w:rPr>
                <w:rFonts w:ascii="Book Antiqua" w:eastAsia="Times New Roman" w:hAnsi="Book Antiqua" w:cs="Arial"/>
                <w:iCs/>
                <w:sz w:val="24"/>
                <w:szCs w:val="24"/>
              </w:rPr>
              <w:lastRenderedPageBreak/>
              <w:t>Involvement in Transition (</w:t>
            </w:r>
            <w:r w:rsidRPr="001357AA">
              <w:rPr>
                <w:rFonts w:ascii="Book Antiqua" w:eastAsia="Times New Roman" w:hAnsi="Book Antiqua" w:cs="Arial"/>
                <w:sz w:val="24"/>
                <w:szCs w:val="24"/>
              </w:rPr>
              <w:t xml:space="preserve">FEIT; McIntyre </w:t>
            </w:r>
            <w:r w:rsidRPr="001357AA">
              <w:rPr>
                <w:rFonts w:ascii="Book Antiqua" w:eastAsia="Times New Roman" w:hAnsi="Book Antiqua" w:cs="Arial"/>
                <w:i/>
                <w:sz w:val="24"/>
                <w:szCs w:val="24"/>
              </w:rPr>
              <w:t>et al</w:t>
            </w:r>
            <w:r w:rsidRPr="001357AA">
              <w:rPr>
                <w:rFonts w:ascii="Book Antiqua" w:eastAsia="Times New Roman" w:hAnsi="Book Antiqua" w:cs="Arial"/>
                <w:sz w:val="24"/>
                <w:szCs w:val="24"/>
              </w:rPr>
              <w:t>, 2007)</w:t>
            </w:r>
          </w:p>
        </w:tc>
        <w:tc>
          <w:tcPr>
            <w:tcW w:w="3119" w:type="dxa"/>
            <w:shd w:val="clear" w:color="auto" w:fill="auto"/>
            <w:hideMark/>
          </w:tcPr>
          <w:p w14:paraId="63545653" w14:textId="77777777" w:rsidR="00303ADE" w:rsidRPr="001357AA" w:rsidRDefault="00303ADE" w:rsidP="00D832E3">
            <w:pPr>
              <w:spacing w:after="0"/>
              <w:ind w:firstLine="0"/>
              <w:jc w:val="both"/>
              <w:rPr>
                <w:rFonts w:ascii="Book Antiqua" w:hAnsi="Book Antiqua" w:cs="Arial"/>
                <w:i/>
                <w:iCs/>
                <w:sz w:val="24"/>
                <w:szCs w:val="24"/>
                <w:lang w:eastAsia="zh-CN"/>
              </w:rPr>
            </w:pPr>
            <w:r w:rsidRPr="001357AA">
              <w:rPr>
                <w:rFonts w:ascii="Book Antiqua" w:eastAsia="Times New Roman" w:hAnsi="Book Antiqua" w:cs="Arial"/>
                <w:iCs/>
                <w:sz w:val="24"/>
                <w:szCs w:val="24"/>
              </w:rPr>
              <w:lastRenderedPageBreak/>
              <w:t>Teachers’ Perceptions on Transition</w:t>
            </w:r>
            <w:r w:rsidRPr="001357AA">
              <w:rPr>
                <w:rFonts w:ascii="Book Antiqua" w:eastAsia="Times New Roman" w:hAnsi="Book Antiqua" w:cs="Arial"/>
                <w:sz w:val="24"/>
                <w:szCs w:val="24"/>
              </w:rPr>
              <w:t>:</w:t>
            </w:r>
            <w:r w:rsidRPr="00A35E86">
              <w:rPr>
                <w:rFonts w:ascii="Book Antiqua" w:eastAsia="Times New Roman" w:hAnsi="Book Antiqua" w:cs="Arial"/>
                <w:sz w:val="24"/>
                <w:szCs w:val="24"/>
              </w:rPr>
              <w:t xml:space="preserve"> Teachers significantly more likely to report higher concerns (some, many, or very many concerns) for children with ASD than children with DD. Teachers endorsed visiting students’ assigned kindergarten classroom more for children in the </w:t>
            </w:r>
            <w:r w:rsidRPr="00A35E86">
              <w:rPr>
                <w:rFonts w:ascii="Book Antiqua" w:eastAsia="Times New Roman" w:hAnsi="Book Antiqua" w:cs="Arial"/>
                <w:sz w:val="24"/>
                <w:szCs w:val="24"/>
              </w:rPr>
              <w:lastRenderedPageBreak/>
              <w:t xml:space="preserve">ASD group than the DD group. </w:t>
            </w:r>
            <w:r w:rsidRPr="001357AA">
              <w:rPr>
                <w:rFonts w:ascii="Book Antiqua" w:eastAsia="Times New Roman" w:hAnsi="Book Antiqua" w:cs="Arial"/>
                <w:iCs/>
                <w:sz w:val="24"/>
                <w:szCs w:val="24"/>
              </w:rPr>
              <w:t>Parent Involvement</w:t>
            </w:r>
            <w:r w:rsidRPr="001357AA">
              <w:rPr>
                <w:rFonts w:ascii="Book Antiqua" w:eastAsia="Times New Roman" w:hAnsi="Book Antiqua" w:cs="Arial"/>
                <w:sz w:val="24"/>
                <w:szCs w:val="24"/>
              </w:rPr>
              <w:t xml:space="preserve">: </w:t>
            </w:r>
            <w:r w:rsidRPr="00A35E86">
              <w:rPr>
                <w:rFonts w:ascii="Book Antiqua" w:eastAsia="Times New Roman" w:hAnsi="Book Antiqua" w:cs="Arial"/>
                <w:sz w:val="24"/>
                <w:szCs w:val="24"/>
              </w:rPr>
              <w:t xml:space="preserve">Parents of DD group reported participating in a transition planning meeting significantly more than parents in the ASD group. Parents of DD group reported to have received written communication regarding the transition from the kindergarten program significantly more </w:t>
            </w:r>
            <w:r>
              <w:rPr>
                <w:rFonts w:ascii="Book Antiqua" w:eastAsia="Times New Roman" w:hAnsi="Book Antiqua" w:cs="Arial"/>
                <w:sz w:val="24"/>
                <w:szCs w:val="24"/>
              </w:rPr>
              <w:t>than parents in the ASD group</w:t>
            </w:r>
          </w:p>
        </w:tc>
      </w:tr>
      <w:tr w:rsidR="00303ADE" w:rsidRPr="00A35E86" w14:paraId="37A0BF9A" w14:textId="77777777" w:rsidTr="00D832E3">
        <w:trPr>
          <w:trHeight w:val="170"/>
        </w:trPr>
        <w:tc>
          <w:tcPr>
            <w:tcW w:w="12866" w:type="dxa"/>
            <w:gridSpan w:val="6"/>
            <w:shd w:val="clear" w:color="auto" w:fill="auto"/>
            <w:hideMark/>
          </w:tcPr>
          <w:p w14:paraId="239F76E4" w14:textId="77777777" w:rsidR="00303ADE" w:rsidRPr="00A35E86" w:rsidRDefault="00303ADE" w:rsidP="00D832E3">
            <w:pPr>
              <w:spacing w:after="0"/>
              <w:ind w:firstLine="0"/>
              <w:contextualSpacing/>
              <w:jc w:val="both"/>
              <w:rPr>
                <w:rFonts w:ascii="Book Antiqua" w:eastAsia="Times New Roman" w:hAnsi="Book Antiqua" w:cs="Arial"/>
                <w:b/>
                <w:bCs/>
                <w:sz w:val="24"/>
                <w:szCs w:val="24"/>
              </w:rPr>
            </w:pPr>
            <w:r w:rsidRPr="00A35E86">
              <w:rPr>
                <w:rFonts w:ascii="Book Antiqua" w:eastAsia="Times New Roman" w:hAnsi="Book Antiqua" w:cs="Arial"/>
                <w:b/>
                <w:bCs/>
                <w:sz w:val="24"/>
                <w:szCs w:val="24"/>
              </w:rPr>
              <w:lastRenderedPageBreak/>
              <w:t xml:space="preserve">Protective </w:t>
            </w:r>
            <w:r>
              <w:rPr>
                <w:rFonts w:ascii="Book Antiqua" w:hAnsi="Book Antiqua" w:cs="Arial" w:hint="eastAsia"/>
                <w:b/>
                <w:bCs/>
                <w:sz w:val="24"/>
                <w:szCs w:val="24"/>
                <w:lang w:eastAsia="zh-CN"/>
              </w:rPr>
              <w:t>and</w:t>
            </w:r>
            <w:r w:rsidRPr="00A35E86">
              <w:rPr>
                <w:rFonts w:ascii="Book Antiqua" w:eastAsia="Times New Roman" w:hAnsi="Book Antiqua" w:cs="Arial"/>
                <w:b/>
                <w:bCs/>
                <w:sz w:val="24"/>
                <w:szCs w:val="24"/>
              </w:rPr>
              <w:t xml:space="preserve"> risk factors in first year of school</w:t>
            </w:r>
          </w:p>
        </w:tc>
      </w:tr>
      <w:tr w:rsidR="00303ADE" w:rsidRPr="00A35E86" w14:paraId="7E33D44F" w14:textId="77777777" w:rsidTr="00D832E3">
        <w:trPr>
          <w:trHeight w:val="170"/>
        </w:trPr>
        <w:tc>
          <w:tcPr>
            <w:tcW w:w="1767" w:type="dxa"/>
            <w:shd w:val="clear" w:color="auto" w:fill="auto"/>
            <w:hideMark/>
          </w:tcPr>
          <w:p w14:paraId="2CE34852"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Charman</w:t>
            </w:r>
            <w:proofErr w:type="spellEnd"/>
            <w:r w:rsidRPr="00A35E86">
              <w:rPr>
                <w:rFonts w:ascii="Book Antiqua" w:eastAsia="Times New Roman" w:hAnsi="Book Antiqua" w:cs="Arial"/>
                <w:sz w:val="24"/>
                <w:szCs w:val="24"/>
              </w:rPr>
              <w:t xml:space="preserve"> </w:t>
            </w:r>
            <w:r w:rsidRPr="00836CC2">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[19]</w:t>
            </w:r>
            <w:r w:rsidRPr="00A35E86">
              <w:rPr>
                <w:rFonts w:ascii="Book Antiqua" w:eastAsia="Times New Roman" w:hAnsi="Book Antiqua" w:cs="Arial"/>
                <w:sz w:val="24"/>
                <w:szCs w:val="24"/>
              </w:rPr>
              <w:t xml:space="preserve"> (2004)</w:t>
            </w:r>
          </w:p>
        </w:tc>
        <w:tc>
          <w:tcPr>
            <w:tcW w:w="1176" w:type="dxa"/>
            <w:shd w:val="clear" w:color="auto" w:fill="auto"/>
            <w:hideMark/>
          </w:tcPr>
          <w:p w14:paraId="265A2F4F" w14:textId="77777777" w:rsidR="00303ADE" w:rsidRPr="00C245D5"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K</w:t>
            </w:r>
            <w:r>
              <w:rPr>
                <w:rFonts w:ascii="Book Antiqua" w:hAnsi="Book Antiqua" w:cs="Arial" w:hint="eastAsia"/>
                <w:sz w:val="24"/>
                <w:szCs w:val="24"/>
                <w:lang w:eastAsia="zh-CN"/>
              </w:rPr>
              <w:t>ingdom</w:t>
            </w:r>
          </w:p>
        </w:tc>
        <w:tc>
          <w:tcPr>
            <w:tcW w:w="1488" w:type="dxa"/>
            <w:shd w:val="clear" w:color="auto" w:fill="auto"/>
            <w:hideMark/>
          </w:tcPr>
          <w:p w14:paraId="6CD5A20B"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Cohort 1: 73 children with ASD, Cohort 2: 52 children with ASD; Baseline both cohorts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 56.6 </w:t>
            </w:r>
            <w:proofErr w:type="spellStart"/>
            <w:r w:rsidRPr="00A35E86">
              <w:rPr>
                <w:rFonts w:ascii="Book Antiqua" w:eastAsia="Times New Roman" w:hAnsi="Book Antiqua" w:cs="Arial"/>
                <w:sz w:val="24"/>
                <w:szCs w:val="24"/>
              </w:rPr>
              <w:t>mo</w:t>
            </w:r>
            <w:proofErr w:type="spellEnd"/>
          </w:p>
        </w:tc>
        <w:tc>
          <w:tcPr>
            <w:tcW w:w="2198" w:type="dxa"/>
            <w:shd w:val="clear" w:color="auto" w:fill="auto"/>
            <w:hideMark/>
          </w:tcPr>
          <w:p w14:paraId="5AB6709D"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240B112D"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Vineland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Scales-Screen Version (VABS-S; Sparrows, 2000), Social Communication Que</w:t>
            </w:r>
            <w:r>
              <w:rPr>
                <w:rFonts w:ascii="Book Antiqua" w:eastAsia="Times New Roman" w:hAnsi="Book Antiqua" w:cs="Arial"/>
                <w:sz w:val="24"/>
                <w:szCs w:val="24"/>
              </w:rPr>
              <w:t xml:space="preserve">stionnaire (SQC; </w:t>
            </w:r>
            <w:proofErr w:type="spellStart"/>
            <w:r>
              <w:rPr>
                <w:rFonts w:ascii="Book Antiqua" w:eastAsia="Times New Roman" w:hAnsi="Book Antiqua" w:cs="Arial"/>
                <w:sz w:val="24"/>
                <w:szCs w:val="24"/>
              </w:rPr>
              <w:t>Berument</w:t>
            </w:r>
            <w:proofErr w:type="spellEnd"/>
            <w:r>
              <w:rPr>
                <w:rFonts w:ascii="Book Antiqua" w:eastAsia="Times New Roman" w:hAnsi="Book Antiqua" w:cs="Arial"/>
                <w:sz w:val="24"/>
                <w:szCs w:val="24"/>
              </w:rPr>
              <w:t xml:space="preserve"> </w:t>
            </w:r>
            <w:r w:rsidRPr="001357AA">
              <w:rPr>
                <w:rFonts w:ascii="Book Antiqua" w:eastAsia="Times New Roman" w:hAnsi="Book Antiqua" w:cs="Arial"/>
                <w:i/>
                <w:sz w:val="24"/>
                <w:szCs w:val="24"/>
              </w:rPr>
              <w:t>et al</w:t>
            </w:r>
            <w:r w:rsidRPr="00A35E86">
              <w:rPr>
                <w:rFonts w:ascii="Book Antiqua" w:eastAsia="Times New Roman" w:hAnsi="Book Antiqua" w:cs="Arial"/>
                <w:sz w:val="24"/>
                <w:szCs w:val="24"/>
              </w:rPr>
              <w:t xml:space="preserve">, 1999), Autism Treatment Evaluation Checklist (ATEC; </w:t>
            </w:r>
            <w:proofErr w:type="spellStart"/>
            <w:r w:rsidRPr="00A35E86">
              <w:rPr>
                <w:rFonts w:ascii="Book Antiqua" w:eastAsia="Times New Roman" w:hAnsi="Book Antiqua" w:cs="Arial"/>
                <w:sz w:val="24"/>
                <w:szCs w:val="24"/>
              </w:rPr>
              <w:t>Rimland</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Pr>
                <w:rFonts w:ascii="Book Antiqua" w:eastAsia="Times New Roman" w:hAnsi="Book Antiqua" w:cs="Arial"/>
                <w:sz w:val="24"/>
                <w:szCs w:val="24"/>
              </w:rPr>
              <w:t xml:space="preserve"> </w:t>
            </w:r>
            <w:proofErr w:type="spellStart"/>
            <w:r>
              <w:rPr>
                <w:rFonts w:ascii="Book Antiqua" w:eastAsia="Times New Roman" w:hAnsi="Book Antiqua" w:cs="Arial"/>
                <w:sz w:val="24"/>
                <w:szCs w:val="24"/>
              </w:rPr>
              <w:t>Edelson</w:t>
            </w:r>
            <w:proofErr w:type="spellEnd"/>
            <w:r>
              <w:rPr>
                <w:rFonts w:ascii="Book Antiqua" w:eastAsia="Times New Roman" w:hAnsi="Book Antiqua" w:cs="Arial"/>
                <w:sz w:val="24"/>
                <w:szCs w:val="24"/>
              </w:rPr>
              <w:t>, 1999)</w:t>
            </w:r>
          </w:p>
        </w:tc>
        <w:tc>
          <w:tcPr>
            <w:tcW w:w="3119" w:type="dxa"/>
            <w:shd w:val="clear" w:color="auto" w:fill="auto"/>
            <w:hideMark/>
          </w:tcPr>
          <w:p w14:paraId="579EB287"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Group made more rapid development progress in the 11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xml:space="preserve"> in school than they had preschool. Pattern of change on the ATEC was mixed. On the social, language and communication subscale the scores did significantly reduce over time. The best developmental progress was made by children with better com</w:t>
            </w:r>
            <w:r>
              <w:rPr>
                <w:rFonts w:ascii="Book Antiqua" w:eastAsia="Times New Roman" w:hAnsi="Book Antiqua" w:cs="Arial"/>
                <w:sz w:val="24"/>
                <w:szCs w:val="24"/>
              </w:rPr>
              <w:t>munication skills at the outset</w:t>
            </w:r>
          </w:p>
        </w:tc>
      </w:tr>
      <w:tr w:rsidR="00303ADE" w:rsidRPr="00A35E86" w14:paraId="2A99C3F4" w14:textId="77777777" w:rsidTr="00D832E3">
        <w:trPr>
          <w:trHeight w:val="170"/>
        </w:trPr>
        <w:tc>
          <w:tcPr>
            <w:tcW w:w="1767" w:type="dxa"/>
            <w:shd w:val="clear" w:color="auto" w:fill="auto"/>
            <w:hideMark/>
          </w:tcPr>
          <w:p w14:paraId="2564D0CA"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Pr>
                <w:rFonts w:ascii="Book Antiqua" w:eastAsia="Times New Roman" w:hAnsi="Book Antiqua" w:cs="Arial"/>
                <w:sz w:val="24"/>
                <w:szCs w:val="24"/>
              </w:rPr>
              <w:t>Esienhower</w:t>
            </w:r>
            <w:proofErr w:type="spellEnd"/>
            <w:r>
              <w:rPr>
                <w:rFonts w:ascii="Book Antiqua" w:eastAsia="Times New Roman" w:hAnsi="Book Antiqua" w:cs="Arial"/>
                <w:sz w:val="24"/>
                <w:szCs w:val="24"/>
              </w:rPr>
              <w:t xml:space="preserve">, </w:t>
            </w:r>
            <w:proofErr w:type="spellStart"/>
            <w:r>
              <w:rPr>
                <w:rFonts w:ascii="Book Antiqua" w:eastAsia="Times New Roman" w:hAnsi="Book Antiqua" w:cs="Arial"/>
                <w:sz w:val="24"/>
                <w:szCs w:val="24"/>
              </w:rPr>
              <w:lastRenderedPageBreak/>
              <w:t>Blacher</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Bush</w:t>
            </w:r>
            <w:r>
              <w:rPr>
                <w:rFonts w:ascii="Book Antiqua" w:hAnsi="Book Antiqua" w:cs="Arial" w:hint="eastAsia"/>
                <w:sz w:val="24"/>
                <w:szCs w:val="24"/>
                <w:vertAlign w:val="superscript"/>
                <w:lang w:eastAsia="zh-CN"/>
              </w:rPr>
              <w:t>[12]</w:t>
            </w:r>
            <w:r w:rsidRPr="00A35E86">
              <w:rPr>
                <w:rFonts w:ascii="Book Antiqua" w:eastAsia="Times New Roman" w:hAnsi="Book Antiqua" w:cs="Arial"/>
                <w:sz w:val="24"/>
                <w:szCs w:val="24"/>
              </w:rPr>
              <w:t xml:space="preserve"> (2015)</w:t>
            </w:r>
          </w:p>
        </w:tc>
        <w:tc>
          <w:tcPr>
            <w:tcW w:w="1176" w:type="dxa"/>
            <w:shd w:val="clear" w:color="auto" w:fill="auto"/>
            <w:hideMark/>
          </w:tcPr>
          <w:p w14:paraId="27AA930D"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lastRenderedPageBreak/>
              <w:t>S</w:t>
            </w:r>
            <w:r>
              <w:rPr>
                <w:rFonts w:ascii="Book Antiqua" w:hAnsi="Book Antiqua" w:cs="Arial" w:hint="eastAsia"/>
                <w:sz w:val="24"/>
                <w:szCs w:val="24"/>
                <w:lang w:eastAsia="zh-CN"/>
              </w:rPr>
              <w:t>tates</w:t>
            </w:r>
          </w:p>
        </w:tc>
        <w:tc>
          <w:tcPr>
            <w:tcW w:w="1488" w:type="dxa"/>
            <w:shd w:val="clear" w:color="auto" w:fill="auto"/>
            <w:hideMark/>
          </w:tcPr>
          <w:p w14:paraId="55D82001"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 xml:space="preserve">166 </w:t>
            </w:r>
            <w:r w:rsidRPr="00A35E86">
              <w:rPr>
                <w:rFonts w:ascii="Book Antiqua" w:eastAsia="Times New Roman" w:hAnsi="Book Antiqua" w:cs="Arial"/>
                <w:sz w:val="24"/>
                <w:szCs w:val="24"/>
              </w:rPr>
              <w:lastRenderedPageBreak/>
              <w:t>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8</w:t>
            </w:r>
            <w:r>
              <w:rPr>
                <w:rFonts w:ascii="Book Antiqua" w:hAnsi="Book Antiqua" w:cs="Arial" w:hint="eastAsia"/>
                <w:sz w:val="24"/>
                <w:szCs w:val="24"/>
                <w:lang w:eastAsia="zh-CN"/>
              </w:rPr>
              <w:t xml:space="preserve">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4-7</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and one parent per child</w:t>
            </w:r>
          </w:p>
        </w:tc>
        <w:tc>
          <w:tcPr>
            <w:tcW w:w="2198" w:type="dxa"/>
            <w:shd w:val="clear" w:color="auto" w:fill="auto"/>
            <w:hideMark/>
          </w:tcPr>
          <w:p w14:paraId="5F50AEBD"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354C6379"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Demographics, ADOS, </w:t>
            </w:r>
            <w:r w:rsidRPr="00A35E86">
              <w:rPr>
                <w:rFonts w:ascii="Book Antiqua" w:eastAsia="Times New Roman" w:hAnsi="Book Antiqua" w:cs="Arial"/>
                <w:sz w:val="24"/>
                <w:szCs w:val="24"/>
              </w:rPr>
              <w:lastRenderedPageBreak/>
              <w:t xml:space="preserve">abbreviated WPPSI-II, Student-Teacher Relationship Scale (STRS; </w:t>
            </w:r>
            <w:proofErr w:type="spellStart"/>
            <w:r w:rsidRPr="00A35E86">
              <w:rPr>
                <w:rFonts w:ascii="Book Antiqua" w:eastAsia="Times New Roman" w:hAnsi="Book Antiqua" w:cs="Arial"/>
                <w:sz w:val="24"/>
                <w:szCs w:val="24"/>
              </w:rPr>
              <w:t>Pianta</w:t>
            </w:r>
            <w:proofErr w:type="spellEnd"/>
            <w:r w:rsidRPr="00A35E86">
              <w:rPr>
                <w:rFonts w:ascii="Book Antiqua" w:eastAsia="Times New Roman" w:hAnsi="Book Antiqua" w:cs="Arial"/>
                <w:sz w:val="24"/>
                <w:szCs w:val="24"/>
              </w:rPr>
              <w:t>, 2001), Caregiver-Teacher Report Form</w:t>
            </w:r>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Teacher Report Form (CTRF</w:t>
            </w:r>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TRF; </w:t>
            </w:r>
            <w:proofErr w:type="spellStart"/>
            <w:r w:rsidRPr="00A35E86">
              <w:rPr>
                <w:rFonts w:ascii="Book Antiqua" w:eastAsia="Times New Roman" w:hAnsi="Book Antiqua" w:cs="Arial"/>
                <w:sz w:val="24"/>
                <w:szCs w:val="24"/>
              </w:rPr>
              <w:t>A</w:t>
            </w:r>
            <w:r>
              <w:rPr>
                <w:rFonts w:ascii="Book Antiqua" w:eastAsia="Times New Roman" w:hAnsi="Book Antiqua" w:cs="Arial"/>
                <w:sz w:val="24"/>
                <w:szCs w:val="24"/>
              </w:rPr>
              <w:t>chebach</w:t>
            </w:r>
            <w:proofErr w:type="spellEnd"/>
            <w:r>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Pr>
                <w:rFonts w:ascii="Book Antiqua" w:eastAsia="Times New Roman" w:hAnsi="Book Antiqua" w:cs="Arial"/>
                <w:sz w:val="24"/>
                <w:szCs w:val="24"/>
              </w:rPr>
              <w:t xml:space="preserve"> </w:t>
            </w:r>
            <w:proofErr w:type="spellStart"/>
            <w:r>
              <w:rPr>
                <w:rFonts w:ascii="Book Antiqua" w:eastAsia="Times New Roman" w:hAnsi="Book Antiqua" w:cs="Arial"/>
                <w:sz w:val="24"/>
                <w:szCs w:val="24"/>
              </w:rPr>
              <w:t>Rescoria</w:t>
            </w:r>
            <w:proofErr w:type="spellEnd"/>
            <w:r>
              <w:rPr>
                <w:rFonts w:ascii="Book Antiqua" w:eastAsia="Times New Roman" w:hAnsi="Book Antiqua" w:cs="Arial"/>
                <w:sz w:val="24"/>
                <w:szCs w:val="24"/>
              </w:rPr>
              <w:t>, 2000, 2001)</w:t>
            </w:r>
          </w:p>
        </w:tc>
        <w:tc>
          <w:tcPr>
            <w:tcW w:w="3119" w:type="dxa"/>
            <w:shd w:val="clear" w:color="auto" w:fill="auto"/>
            <w:hideMark/>
          </w:tcPr>
          <w:p w14:paraId="4E90F87D"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 xml:space="preserve">High externalising </w:t>
            </w:r>
            <w:r w:rsidRPr="00A35E86">
              <w:rPr>
                <w:rFonts w:ascii="Book Antiqua" w:eastAsia="Times New Roman" w:hAnsi="Book Antiqua" w:cs="Arial"/>
                <w:sz w:val="24"/>
                <w:szCs w:val="24"/>
              </w:rPr>
              <w:lastRenderedPageBreak/>
              <w:t>behaviour predicted poor STR and was not moderate by cognitive abilities.</w:t>
            </w:r>
          </w:p>
        </w:tc>
      </w:tr>
      <w:tr w:rsidR="00303ADE" w:rsidRPr="00A35E86" w14:paraId="7C8FCF5A" w14:textId="77777777" w:rsidTr="00D832E3">
        <w:trPr>
          <w:trHeight w:val="170"/>
        </w:trPr>
        <w:tc>
          <w:tcPr>
            <w:tcW w:w="1767" w:type="dxa"/>
            <w:shd w:val="clear" w:color="auto" w:fill="auto"/>
            <w:hideMark/>
          </w:tcPr>
          <w:p w14:paraId="67FF3ABC"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Jahromi</w:t>
            </w:r>
            <w:proofErr w:type="spellEnd"/>
            <w:r w:rsidRPr="00A35E86">
              <w:rPr>
                <w:rFonts w:ascii="Book Antiqua" w:eastAsia="Times New Roman" w:hAnsi="Book Antiqua" w:cs="Arial"/>
                <w:sz w:val="24"/>
                <w:szCs w:val="24"/>
              </w:rPr>
              <w:t xml:space="preserve">, Bryce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Swanson</w:t>
            </w:r>
            <w:r>
              <w:rPr>
                <w:rFonts w:ascii="Book Antiqua" w:hAnsi="Book Antiqua" w:cs="Arial" w:hint="eastAsia"/>
                <w:sz w:val="24"/>
                <w:szCs w:val="24"/>
                <w:vertAlign w:val="superscript"/>
                <w:lang w:eastAsia="zh-CN"/>
              </w:rPr>
              <w:t>[20]</w:t>
            </w:r>
            <w:r w:rsidRPr="00A35E86">
              <w:rPr>
                <w:rFonts w:ascii="Book Antiqua" w:eastAsia="Times New Roman" w:hAnsi="Book Antiqua" w:cs="Arial"/>
                <w:sz w:val="24"/>
                <w:szCs w:val="24"/>
              </w:rPr>
              <w:t xml:space="preserve"> (2013)</w:t>
            </w:r>
          </w:p>
        </w:tc>
        <w:tc>
          <w:tcPr>
            <w:tcW w:w="1176" w:type="dxa"/>
            <w:shd w:val="clear" w:color="auto" w:fill="auto"/>
            <w:hideMark/>
          </w:tcPr>
          <w:p w14:paraId="457D28FF"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6D9A8B49"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20 children with HFASD,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58.95</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mo. Comp Group: 20 typically developing children,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50.20</w:t>
            </w:r>
            <w:r>
              <w:rPr>
                <w:rFonts w:ascii="Book Antiqua" w:hAnsi="Book Antiqua" w:cs="Arial" w:hint="eastAsia"/>
                <w:sz w:val="24"/>
                <w:szCs w:val="24"/>
                <w:lang w:eastAsia="zh-CN"/>
              </w:rPr>
              <w:t xml:space="preserve"> </w:t>
            </w:r>
            <w:proofErr w:type="spellStart"/>
            <w:r w:rsidRPr="00A35E86">
              <w:rPr>
                <w:rFonts w:ascii="Book Antiqua" w:eastAsia="Times New Roman" w:hAnsi="Book Antiqua" w:cs="Arial"/>
                <w:sz w:val="24"/>
                <w:szCs w:val="24"/>
              </w:rPr>
              <w:t>mo</w:t>
            </w:r>
            <w:proofErr w:type="spellEnd"/>
          </w:p>
        </w:tc>
        <w:tc>
          <w:tcPr>
            <w:tcW w:w="2198" w:type="dxa"/>
            <w:shd w:val="clear" w:color="auto" w:fill="auto"/>
            <w:hideMark/>
          </w:tcPr>
          <w:p w14:paraId="5CDE68C1"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5B6589E8"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Measures: Preschool Language Scale 4 (PLS-4; Zimmerman, Steiner,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Pond, 2002), Differential Abilities Scale II (DAS-II; Elliot, 2007), Autism Diagnostic Interview-Revised (ADI-R; </w:t>
            </w:r>
            <w:r>
              <w:rPr>
                <w:rFonts w:ascii="Book Antiqua" w:eastAsia="Times New Roman" w:hAnsi="Book Antiqua" w:cs="Arial"/>
                <w:sz w:val="24"/>
                <w:szCs w:val="24"/>
              </w:rPr>
              <w:t xml:space="preserve">Lord </w:t>
            </w:r>
            <w:r w:rsidRPr="001357AA">
              <w:rPr>
                <w:rFonts w:ascii="Book Antiqua" w:eastAsia="Times New Roman" w:hAnsi="Book Antiqua" w:cs="Arial"/>
                <w:i/>
                <w:sz w:val="24"/>
                <w:szCs w:val="24"/>
              </w:rPr>
              <w:t>et al</w:t>
            </w:r>
            <w:r w:rsidRPr="00A35E86">
              <w:rPr>
                <w:rFonts w:ascii="Book Antiqua" w:eastAsia="Times New Roman" w:hAnsi="Book Antiqua" w:cs="Arial"/>
                <w:sz w:val="24"/>
                <w:szCs w:val="24"/>
              </w:rPr>
              <w:t xml:space="preserve">, 1994), Social Communication Questionnaire (SCQ; </w:t>
            </w:r>
            <w:proofErr w:type="spellStart"/>
            <w:r>
              <w:rPr>
                <w:rFonts w:ascii="Book Antiqua" w:eastAsia="Times New Roman" w:hAnsi="Book Antiqua" w:cs="Arial"/>
                <w:sz w:val="24"/>
                <w:szCs w:val="24"/>
              </w:rPr>
              <w:t>Rutter</w:t>
            </w:r>
            <w:proofErr w:type="spellEnd"/>
            <w:r>
              <w:rPr>
                <w:rFonts w:ascii="Book Antiqua" w:eastAsia="Times New Roman" w:hAnsi="Book Antiqua" w:cs="Arial"/>
                <w:sz w:val="24"/>
                <w:szCs w:val="24"/>
              </w:rPr>
              <w:t xml:space="preserve"> </w:t>
            </w:r>
            <w:r w:rsidRPr="001357AA">
              <w:rPr>
                <w:rFonts w:ascii="Book Antiqua" w:eastAsia="Times New Roman" w:hAnsi="Book Antiqua" w:cs="Arial"/>
                <w:i/>
                <w:sz w:val="24"/>
                <w:szCs w:val="24"/>
              </w:rPr>
              <w:t>et al,</w:t>
            </w:r>
            <w:r w:rsidRPr="00A35E86">
              <w:rPr>
                <w:rFonts w:ascii="Book Antiqua" w:eastAsia="Times New Roman" w:hAnsi="Book Antiqua" w:cs="Arial"/>
                <w:sz w:val="24"/>
                <w:szCs w:val="24"/>
              </w:rPr>
              <w:t xml:space="preserve"> 2003), Emotion Regulation Checklist (ER Checklist; Shields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Cicchetti</w:t>
            </w:r>
            <w:proofErr w:type="spellEnd"/>
            <w:r w:rsidRPr="00A35E86">
              <w:rPr>
                <w:rFonts w:ascii="Book Antiqua" w:eastAsia="Times New Roman" w:hAnsi="Book Antiqua" w:cs="Arial"/>
                <w:sz w:val="24"/>
                <w:szCs w:val="24"/>
              </w:rPr>
              <w:t>, 1997), Day/Night Task (</w:t>
            </w:r>
            <w:proofErr w:type="spellStart"/>
            <w:r w:rsidRPr="00A35E86">
              <w:rPr>
                <w:rFonts w:ascii="Book Antiqua" w:eastAsia="Times New Roman" w:hAnsi="Book Antiqua" w:cs="Arial"/>
                <w:sz w:val="24"/>
                <w:szCs w:val="24"/>
              </w:rPr>
              <w:t>Gerstadt</w:t>
            </w:r>
            <w:proofErr w:type="spellEnd"/>
            <w:r w:rsidRPr="00A35E86">
              <w:rPr>
                <w:rFonts w:ascii="Book Antiqua" w:eastAsia="Times New Roman" w:hAnsi="Book Antiqua" w:cs="Arial"/>
                <w:sz w:val="24"/>
                <w:szCs w:val="24"/>
              </w:rPr>
              <w:t xml:space="preserve">, Hong,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Diamond, 1994),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Rating Inventory of Executive Function-Preschool Version (BRIEF-P; </w:t>
            </w:r>
            <w:proofErr w:type="spellStart"/>
            <w:r w:rsidRPr="00A35E86">
              <w:rPr>
                <w:rFonts w:ascii="Book Antiqua" w:eastAsia="Times New Roman" w:hAnsi="Book Antiqua" w:cs="Arial"/>
                <w:sz w:val="24"/>
                <w:szCs w:val="24"/>
              </w:rPr>
              <w:t>Gioia</w:t>
            </w:r>
            <w:proofErr w:type="spellEnd"/>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Isquith</w:t>
            </w:r>
            <w:proofErr w:type="spellEnd"/>
            <w:r w:rsidRPr="00A35E86">
              <w:rPr>
                <w:rFonts w:ascii="Book Antiqua" w:eastAsia="Times New Roman" w:hAnsi="Book Antiqua" w:cs="Arial"/>
                <w:sz w:val="24"/>
                <w:szCs w:val="24"/>
              </w:rPr>
              <w:t xml:space="preserve">, Guy,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Kenworthy</w:t>
            </w:r>
            <w:proofErr w:type="spellEnd"/>
            <w:r w:rsidRPr="00A35E86">
              <w:rPr>
                <w:rFonts w:ascii="Book Antiqua" w:eastAsia="Times New Roman" w:hAnsi="Book Antiqua" w:cs="Arial"/>
                <w:sz w:val="24"/>
                <w:szCs w:val="24"/>
              </w:rPr>
              <w:t xml:space="preserve">, 2000), Parent–child joint engagement </w:t>
            </w:r>
            <w:r w:rsidRPr="00A35E86">
              <w:rPr>
                <w:rFonts w:ascii="Book Antiqua" w:eastAsia="Times New Roman" w:hAnsi="Book Antiqua" w:cs="Arial"/>
                <w:sz w:val="24"/>
                <w:szCs w:val="24"/>
              </w:rPr>
              <w:lastRenderedPageBreak/>
              <w:t>states and child-initiated joint engagement (</w:t>
            </w:r>
            <w:proofErr w:type="spellStart"/>
            <w:r w:rsidRPr="00A35E86">
              <w:rPr>
                <w:rFonts w:ascii="Book Antiqua" w:eastAsia="Times New Roman" w:hAnsi="Book Antiqua" w:cs="Arial"/>
                <w:sz w:val="24"/>
                <w:szCs w:val="24"/>
              </w:rPr>
              <w:t>Bakeman</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Adamson, 1984), Child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Questionnaire–Short Form (CBQ-SF; Putnam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Rothbart</w:t>
            </w:r>
            <w:proofErr w:type="spellEnd"/>
            <w:r w:rsidRPr="00A35E86">
              <w:rPr>
                <w:rFonts w:ascii="Book Antiqua" w:eastAsia="Times New Roman" w:hAnsi="Book Antiqua" w:cs="Arial"/>
                <w:sz w:val="24"/>
                <w:szCs w:val="24"/>
              </w:rPr>
              <w:t xml:space="preserve">, 2006; </w:t>
            </w:r>
            <w:proofErr w:type="spellStart"/>
            <w:r w:rsidRPr="00A35E86">
              <w:rPr>
                <w:rFonts w:ascii="Book Antiqua" w:eastAsia="Times New Roman" w:hAnsi="Book Antiqua" w:cs="Arial"/>
                <w:sz w:val="24"/>
                <w:szCs w:val="24"/>
              </w:rPr>
              <w:t>Rothbart</w:t>
            </w:r>
            <w:proofErr w:type="spellEnd"/>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Ahadi</w:t>
            </w:r>
            <w:proofErr w:type="spellEnd"/>
            <w:r w:rsidRPr="00A35E86">
              <w:rPr>
                <w:rFonts w:ascii="Book Antiqua" w:eastAsia="Times New Roman" w:hAnsi="Book Antiqua" w:cs="Arial"/>
                <w:sz w:val="24"/>
                <w:szCs w:val="24"/>
              </w:rPr>
              <w:t xml:space="preserve">, Hershey,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Fisher, 2001), School Liking and Avoidance Questionnaire (</w:t>
            </w:r>
            <w:r>
              <w:rPr>
                <w:rFonts w:ascii="Book Antiqua" w:eastAsia="Times New Roman" w:hAnsi="Book Antiqua" w:cs="Arial"/>
                <w:sz w:val="24"/>
                <w:szCs w:val="24"/>
              </w:rPr>
              <w:t xml:space="preserve">Ladd </w:t>
            </w:r>
            <w:r w:rsidRPr="001357AA">
              <w:rPr>
                <w:rFonts w:ascii="Book Antiqua" w:eastAsia="Times New Roman" w:hAnsi="Book Antiqua" w:cs="Arial"/>
                <w:i/>
                <w:sz w:val="24"/>
                <w:szCs w:val="24"/>
              </w:rPr>
              <w:t>et al</w:t>
            </w:r>
            <w:r w:rsidRPr="00A35E86">
              <w:rPr>
                <w:rFonts w:ascii="Book Antiqua" w:eastAsia="Times New Roman" w:hAnsi="Book Antiqua" w:cs="Arial"/>
                <w:sz w:val="24"/>
                <w:szCs w:val="24"/>
              </w:rPr>
              <w:t>, 2000), parent-report version of the Teacher Rating Scale of School Adjustment (</w:t>
            </w:r>
            <w:proofErr w:type="spellStart"/>
            <w:r w:rsidRPr="00A35E86">
              <w:rPr>
                <w:rFonts w:ascii="Book Antiqua" w:eastAsia="Times New Roman" w:hAnsi="Book Antiqua" w:cs="Arial"/>
                <w:sz w:val="24"/>
                <w:szCs w:val="24"/>
              </w:rPr>
              <w:t>Buhs</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Ladd, 2001), Child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 (CBS; Ladd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Profilet</w:t>
            </w:r>
            <w:proofErr w:type="spellEnd"/>
            <w:r w:rsidRPr="00A35E86">
              <w:rPr>
                <w:rFonts w:ascii="Book Antiqua" w:eastAsia="Times New Roman" w:hAnsi="Book Antiqua" w:cs="Arial"/>
                <w:sz w:val="24"/>
                <w:szCs w:val="24"/>
              </w:rPr>
              <w:t>, 1996</w:t>
            </w:r>
            <w:r>
              <w:rPr>
                <w:rFonts w:ascii="Book Antiqua" w:eastAsia="Times New Roman" w:hAnsi="Book Antiqua" w:cs="Arial"/>
                <w:sz w:val="24"/>
                <w:szCs w:val="24"/>
              </w:rPr>
              <w:t>)</w:t>
            </w:r>
          </w:p>
        </w:tc>
        <w:tc>
          <w:tcPr>
            <w:tcW w:w="3119" w:type="dxa"/>
            <w:shd w:val="clear" w:color="auto" w:fill="auto"/>
            <w:hideMark/>
          </w:tcPr>
          <w:p w14:paraId="6168624B"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Children with HFA were rated significantly lower in emotion regulation and effortful control than their typically developing peers. Behavioural engagement: children with HFA had significantly less cooperative and independent participation. Emotional engagement: Executive function emerged as the significant predictor of emotional school engagement. For children with HFA, effortful control promoted greater </w:t>
            </w:r>
            <w:proofErr w:type="spellStart"/>
            <w:r w:rsidRPr="00A35E86">
              <w:rPr>
                <w:rFonts w:ascii="Book Antiqua" w:eastAsia="Times New Roman" w:hAnsi="Book Antiqua" w:cs="Arial"/>
                <w:sz w:val="24"/>
                <w:szCs w:val="24"/>
              </w:rPr>
              <w:t>prosocial</w:t>
            </w:r>
            <w:proofErr w:type="spellEnd"/>
            <w:r w:rsidRPr="00A35E86">
              <w:rPr>
                <w:rFonts w:ascii="Book Antiqua" w:eastAsia="Times New Roman" w:hAnsi="Book Antiqua" w:cs="Arial"/>
                <w:sz w:val="24"/>
                <w:szCs w:val="24"/>
              </w:rPr>
              <w:t xml:space="preserve"> behaviour with p</w:t>
            </w:r>
            <w:r>
              <w:rPr>
                <w:rFonts w:ascii="Book Antiqua" w:eastAsia="Times New Roman" w:hAnsi="Book Antiqua" w:cs="Arial"/>
                <w:sz w:val="24"/>
                <w:szCs w:val="24"/>
              </w:rPr>
              <w:t>eers</w:t>
            </w:r>
          </w:p>
        </w:tc>
      </w:tr>
      <w:tr w:rsidR="00303ADE" w:rsidRPr="00A35E86" w14:paraId="6F1C6324" w14:textId="77777777" w:rsidTr="00D832E3">
        <w:trPr>
          <w:trHeight w:val="170"/>
        </w:trPr>
        <w:tc>
          <w:tcPr>
            <w:tcW w:w="1767" w:type="dxa"/>
            <w:shd w:val="clear" w:color="auto" w:fill="auto"/>
            <w:hideMark/>
          </w:tcPr>
          <w:p w14:paraId="3412B66B"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Prino</w:t>
            </w:r>
            <w:proofErr w:type="spellEnd"/>
            <w:r w:rsidRPr="00A35E86">
              <w:rPr>
                <w:rFonts w:ascii="Book Antiqua" w:eastAsia="Times New Roman" w:hAnsi="Book Antiqua" w:cs="Arial"/>
                <w:sz w:val="24"/>
                <w:szCs w:val="24"/>
              </w:rPr>
              <w:t xml:space="preserve">, Pasta, </w:t>
            </w:r>
            <w:proofErr w:type="spellStart"/>
            <w:r w:rsidRPr="00A35E86">
              <w:rPr>
                <w:rFonts w:ascii="Book Antiqua" w:eastAsia="Times New Roman" w:hAnsi="Book Antiqua" w:cs="Arial"/>
                <w:sz w:val="24"/>
                <w:szCs w:val="24"/>
              </w:rPr>
              <w:t>Gastaldi</w:t>
            </w:r>
            <w:proofErr w:type="spellEnd"/>
            <w:r>
              <w:rPr>
                <w:rFonts w:ascii="Book Antiqua" w:hAnsi="Book Antiqua" w:cs="Arial" w:hint="eastAsia"/>
                <w:sz w:val="24"/>
                <w:szCs w:val="24"/>
                <w:lang w:eastAsia="zh-CN"/>
              </w:rPr>
              <w:t xml:space="preserve"> and </w:t>
            </w:r>
            <w:proofErr w:type="spellStart"/>
            <w:r w:rsidRPr="00A35E86">
              <w:rPr>
                <w:rFonts w:ascii="Book Antiqua" w:eastAsia="Times New Roman" w:hAnsi="Book Antiqua" w:cs="Arial"/>
                <w:sz w:val="24"/>
                <w:szCs w:val="24"/>
              </w:rPr>
              <w:t>Longobardi</w:t>
            </w:r>
            <w:proofErr w:type="spellEnd"/>
            <w:r>
              <w:rPr>
                <w:rFonts w:ascii="Book Antiqua" w:hAnsi="Book Antiqua" w:cs="Arial" w:hint="eastAsia"/>
                <w:sz w:val="24"/>
                <w:szCs w:val="24"/>
                <w:vertAlign w:val="superscript"/>
                <w:lang w:eastAsia="zh-CN"/>
              </w:rPr>
              <w:t>[23]</w:t>
            </w:r>
            <w:r w:rsidRPr="00A35E86">
              <w:rPr>
                <w:rFonts w:ascii="Book Antiqua" w:eastAsia="Times New Roman" w:hAnsi="Book Antiqua" w:cs="Arial"/>
                <w:sz w:val="24"/>
                <w:szCs w:val="24"/>
              </w:rPr>
              <w:t xml:space="preserve"> (2016)</w:t>
            </w:r>
          </w:p>
        </w:tc>
        <w:tc>
          <w:tcPr>
            <w:tcW w:w="1176" w:type="dxa"/>
            <w:shd w:val="clear" w:color="auto" w:fill="auto"/>
            <w:hideMark/>
          </w:tcPr>
          <w:p w14:paraId="4CECF0FA"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Italy</w:t>
            </w:r>
          </w:p>
        </w:tc>
        <w:tc>
          <w:tcPr>
            <w:tcW w:w="1488" w:type="dxa"/>
            <w:shd w:val="clear" w:color="auto" w:fill="auto"/>
            <w:hideMark/>
          </w:tcPr>
          <w:p w14:paraId="38E572F3" w14:textId="77777777" w:rsidR="00303ADE" w:rsidRPr="001357AA" w:rsidRDefault="00303ADE" w:rsidP="00D832E3">
            <w:pPr>
              <w:spacing w:after="0"/>
              <w:ind w:firstLine="0"/>
              <w:jc w:val="both"/>
              <w:rPr>
                <w:rFonts w:ascii="Book Antiqua" w:hAnsi="Book Antiqua" w:cs="Arial"/>
                <w:sz w:val="24"/>
                <w:szCs w:val="24"/>
                <w:lang w:eastAsia="zh-CN"/>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14 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85.75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18 children with Down Syndrome,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85.75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teacher or teaching assistant per child (</w:t>
            </w:r>
            <w:r w:rsidRPr="001357AA">
              <w:rPr>
                <w:rFonts w:ascii="Book Antiqua" w:eastAsia="Times New Roman" w:hAnsi="Book Antiqua" w:cs="Arial"/>
                <w:i/>
                <w:sz w:val="24"/>
                <w:szCs w:val="24"/>
              </w:rPr>
              <w:t>n</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32). </w:t>
            </w:r>
            <w:r w:rsidRPr="00A35E86">
              <w:rPr>
                <w:rFonts w:ascii="Book Antiqua" w:eastAsia="Times New Roman" w:hAnsi="Book Antiqua" w:cs="Arial"/>
                <w:sz w:val="24"/>
                <w:szCs w:val="24"/>
              </w:rPr>
              <w:lastRenderedPageBreak/>
              <w:t>Comp Group: 128 TD children (classmates),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78.54 </w:t>
            </w:r>
            <w:r w:rsidRPr="00783918">
              <w:rPr>
                <w:rFonts w:ascii="Book Antiqua" w:eastAsia="Times New Roman" w:hAnsi="Book Antiqua" w:cs="Arial"/>
                <w:sz w:val="24"/>
                <w:szCs w:val="24"/>
              </w:rPr>
              <w:t>mo</w:t>
            </w:r>
            <w:r w:rsidRPr="00783918">
              <w:rPr>
                <w:rStyle w:val="FootnoteReference"/>
                <w:rFonts w:ascii="Book Antiqua" w:hAnsi="Book Antiqua" w:cs="Arial" w:hint="eastAsia"/>
                <w:sz w:val="24"/>
                <w:szCs w:val="24"/>
                <w:lang w:eastAsia="zh-CN"/>
              </w:rPr>
              <w:t>1</w:t>
            </w:r>
          </w:p>
        </w:tc>
        <w:tc>
          <w:tcPr>
            <w:tcW w:w="2198" w:type="dxa"/>
            <w:shd w:val="clear" w:color="auto" w:fill="auto"/>
            <w:hideMark/>
          </w:tcPr>
          <w:p w14:paraId="55779CBB"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68C4A492"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 xml:space="preserve">Student-Teacher Relationship Scale (STRS; </w:t>
            </w:r>
            <w:proofErr w:type="spellStart"/>
            <w:r w:rsidRPr="00A35E86">
              <w:rPr>
                <w:rFonts w:ascii="Book Antiqua" w:eastAsia="Times New Roman" w:hAnsi="Book Antiqua" w:cs="Arial"/>
                <w:sz w:val="24"/>
                <w:szCs w:val="24"/>
              </w:rPr>
              <w:t>Pianta</w:t>
            </w:r>
            <w:proofErr w:type="spellEnd"/>
            <w:r w:rsidRPr="00A35E86">
              <w:rPr>
                <w:rFonts w:ascii="Book Antiqua" w:eastAsia="Times New Roman" w:hAnsi="Book Antiqua" w:cs="Arial"/>
                <w:sz w:val="24"/>
                <w:szCs w:val="24"/>
              </w:rPr>
              <w:t>, 2001)</w:t>
            </w:r>
          </w:p>
        </w:tc>
        <w:tc>
          <w:tcPr>
            <w:tcW w:w="3119" w:type="dxa"/>
            <w:shd w:val="clear" w:color="auto" w:fill="auto"/>
            <w:hideMark/>
          </w:tcPr>
          <w:p w14:paraId="5AEA71CB"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No difference between teachers' perceptions of children with Down Syndrome and their TD classmates. Teachers' reported significantly higher conflict scores and significantly lower closeness scores for childr</w:t>
            </w:r>
            <w:r>
              <w:rPr>
                <w:rFonts w:ascii="Book Antiqua" w:eastAsia="Times New Roman" w:hAnsi="Book Antiqua" w:cs="Arial"/>
                <w:sz w:val="24"/>
                <w:szCs w:val="24"/>
              </w:rPr>
              <w:t>en with ASD than their TD peers</w:t>
            </w:r>
          </w:p>
        </w:tc>
      </w:tr>
      <w:tr w:rsidR="00303ADE" w:rsidRPr="00A35E86" w14:paraId="1AADC8A0" w14:textId="77777777" w:rsidTr="00D832E3">
        <w:trPr>
          <w:trHeight w:val="170"/>
        </w:trPr>
        <w:tc>
          <w:tcPr>
            <w:tcW w:w="1767" w:type="dxa"/>
            <w:shd w:val="clear" w:color="auto" w:fill="auto"/>
            <w:hideMark/>
          </w:tcPr>
          <w:p w14:paraId="2F145996"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Sparapani</w:t>
            </w:r>
            <w:proofErr w:type="spellEnd"/>
            <w:r w:rsidRPr="00A35E86">
              <w:rPr>
                <w:rFonts w:ascii="Book Antiqua" w:eastAsia="Times New Roman" w:hAnsi="Book Antiqua" w:cs="Arial"/>
                <w:sz w:val="24"/>
                <w:szCs w:val="24"/>
              </w:rPr>
              <w:t xml:space="preserve"> </w:t>
            </w:r>
            <w:r w:rsidRPr="00836CC2">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[21]</w:t>
            </w:r>
            <w:r w:rsidRPr="00A35E86">
              <w:rPr>
                <w:rFonts w:ascii="Book Antiqua" w:eastAsia="Times New Roman" w:hAnsi="Book Antiqua" w:cs="Arial"/>
                <w:sz w:val="24"/>
                <w:szCs w:val="24"/>
              </w:rPr>
              <w:t xml:space="preserve"> (2016)</w:t>
            </w:r>
          </w:p>
        </w:tc>
        <w:tc>
          <w:tcPr>
            <w:tcW w:w="1176" w:type="dxa"/>
            <w:shd w:val="clear" w:color="auto" w:fill="auto"/>
            <w:hideMark/>
          </w:tcPr>
          <w:p w14:paraId="3ABD8C8F"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14C62537"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196 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6.36</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p>
        </w:tc>
        <w:tc>
          <w:tcPr>
            <w:tcW w:w="2198" w:type="dxa"/>
            <w:shd w:val="clear" w:color="auto" w:fill="auto"/>
            <w:hideMark/>
          </w:tcPr>
          <w:p w14:paraId="108E6B9A" w14:textId="77777777" w:rsidR="00303ADE" w:rsidRPr="00A35E86" w:rsidRDefault="00303ADE" w:rsidP="00D832E3">
            <w:pPr>
              <w:spacing w:after="0"/>
              <w:ind w:firstLine="0"/>
              <w:jc w:val="both"/>
              <w:rPr>
                <w:rFonts w:ascii="Book Antiqua" w:eastAsia="Times New Roman" w:hAnsi="Book Antiqua" w:cs="Arial"/>
                <w:sz w:val="24"/>
                <w:szCs w:val="24"/>
              </w:rPr>
            </w:pPr>
          </w:p>
        </w:tc>
        <w:tc>
          <w:tcPr>
            <w:tcW w:w="3118" w:type="dxa"/>
            <w:shd w:val="clear" w:color="auto" w:fill="auto"/>
            <w:hideMark/>
          </w:tcPr>
          <w:p w14:paraId="42C2A466"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ADOS, </w:t>
            </w:r>
            <w:proofErr w:type="spellStart"/>
            <w:r w:rsidRPr="00A35E86">
              <w:rPr>
                <w:rFonts w:ascii="Book Antiqua" w:eastAsia="Times New Roman" w:hAnsi="Book Antiqua" w:cs="Arial"/>
                <w:sz w:val="24"/>
                <w:szCs w:val="24"/>
              </w:rPr>
              <w:t>Standford-Binet</w:t>
            </w:r>
            <w:proofErr w:type="spellEnd"/>
            <w:r w:rsidRPr="00A35E86">
              <w:rPr>
                <w:rFonts w:ascii="Book Antiqua" w:eastAsia="Times New Roman" w:hAnsi="Book Antiqua" w:cs="Arial"/>
                <w:sz w:val="24"/>
                <w:szCs w:val="24"/>
              </w:rPr>
              <w:t xml:space="preserve"> Intelligence Scale – 5</w:t>
            </w:r>
            <w:r w:rsidRPr="00A35E86">
              <w:rPr>
                <w:rFonts w:ascii="Book Antiqua" w:eastAsia="Times New Roman" w:hAnsi="Book Antiqua" w:cs="Arial"/>
                <w:sz w:val="24"/>
                <w:szCs w:val="24"/>
                <w:vertAlign w:val="superscript"/>
              </w:rPr>
              <w:t>th</w:t>
            </w:r>
            <w:r w:rsidRPr="00A35E86">
              <w:rPr>
                <w:rFonts w:ascii="Book Antiqua" w:eastAsia="Times New Roman" w:hAnsi="Book Antiqua" w:cs="Arial"/>
                <w:sz w:val="24"/>
                <w:szCs w:val="24"/>
              </w:rPr>
              <w:t xml:space="preserve"> Ed (SB-5; </w:t>
            </w:r>
            <w:proofErr w:type="spellStart"/>
            <w:r w:rsidRPr="00A35E86">
              <w:rPr>
                <w:rFonts w:ascii="Book Antiqua" w:eastAsia="Times New Roman" w:hAnsi="Book Antiqua" w:cs="Arial"/>
                <w:sz w:val="24"/>
                <w:szCs w:val="24"/>
              </w:rPr>
              <w:t>Roid</w:t>
            </w:r>
            <w:proofErr w:type="spellEnd"/>
            <w:r w:rsidRPr="00A35E86">
              <w:rPr>
                <w:rFonts w:ascii="Book Antiqua" w:eastAsia="Times New Roman" w:hAnsi="Book Antiqua" w:cs="Arial"/>
                <w:sz w:val="24"/>
                <w:szCs w:val="24"/>
              </w:rPr>
              <w:t>, 2003), Peabody Picture Vocabulary Test – 4</w:t>
            </w:r>
            <w:r w:rsidRPr="00A35E86">
              <w:rPr>
                <w:rFonts w:ascii="Book Antiqua" w:eastAsia="Times New Roman" w:hAnsi="Book Antiqua" w:cs="Arial"/>
                <w:sz w:val="24"/>
                <w:szCs w:val="24"/>
                <w:vertAlign w:val="superscript"/>
              </w:rPr>
              <w:t>th</w:t>
            </w:r>
            <w:r w:rsidRPr="00A35E86">
              <w:rPr>
                <w:rFonts w:ascii="Book Antiqua" w:eastAsia="Times New Roman" w:hAnsi="Book Antiqua" w:cs="Arial"/>
                <w:sz w:val="24"/>
                <w:szCs w:val="24"/>
              </w:rPr>
              <w:t xml:space="preserve"> Ed (PPVT-4; Dunn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Dunn, 2007), Expressive One Word Vocabulary Picture Test – 4</w:t>
            </w:r>
            <w:r w:rsidRPr="00A35E86">
              <w:rPr>
                <w:rFonts w:ascii="Book Antiqua" w:eastAsia="Times New Roman" w:hAnsi="Book Antiqua" w:cs="Arial"/>
                <w:sz w:val="24"/>
                <w:szCs w:val="24"/>
                <w:vertAlign w:val="superscript"/>
              </w:rPr>
              <w:t>th</w:t>
            </w:r>
            <w:r w:rsidRPr="00A35E86">
              <w:rPr>
                <w:rFonts w:ascii="Book Antiqua" w:eastAsia="Times New Roman" w:hAnsi="Book Antiqua" w:cs="Arial"/>
                <w:sz w:val="24"/>
                <w:szCs w:val="24"/>
              </w:rPr>
              <w:t xml:space="preserve"> Ed (EOWVPT-4; </w:t>
            </w:r>
            <w:proofErr w:type="spellStart"/>
            <w:r w:rsidRPr="00A35E86">
              <w:rPr>
                <w:rFonts w:ascii="Book Antiqua" w:eastAsia="Times New Roman" w:hAnsi="Book Antiqua" w:cs="Arial"/>
                <w:sz w:val="24"/>
                <w:szCs w:val="24"/>
              </w:rPr>
              <w:t>Brownwell</w:t>
            </w:r>
            <w:proofErr w:type="spellEnd"/>
            <w:r w:rsidRPr="00A35E86">
              <w:rPr>
                <w:rFonts w:ascii="Book Antiqua" w:eastAsia="Times New Roman" w:hAnsi="Book Antiqua" w:cs="Arial"/>
                <w:sz w:val="24"/>
                <w:szCs w:val="24"/>
              </w:rPr>
              <w:t xml:space="preserve">, 2000), Social Skills Rating system (SSRS; Gresham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Elliott, 1990), Teacher Report Form (TRF; Achenbach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Rescorla</w:t>
            </w:r>
            <w:proofErr w:type="spellEnd"/>
            <w:r w:rsidRPr="00A35E86">
              <w:rPr>
                <w:rFonts w:ascii="Book Antiqua" w:eastAsia="Times New Roman" w:hAnsi="Book Antiqua" w:cs="Arial"/>
                <w:sz w:val="24"/>
                <w:szCs w:val="24"/>
              </w:rPr>
              <w:t>, 2001), 60-min classroom observations. Five themes: Emotional Regulation, Classroom Participation, Social Connectedness, Initiating</w:t>
            </w:r>
            <w:r>
              <w:rPr>
                <w:rFonts w:ascii="Book Antiqua" w:eastAsia="Times New Roman" w:hAnsi="Book Antiqua" w:cs="Arial"/>
                <w:sz w:val="24"/>
                <w:szCs w:val="24"/>
              </w:rPr>
              <w:t xml:space="preserve"> Communication, and Flexibility</w:t>
            </w:r>
          </w:p>
        </w:tc>
        <w:tc>
          <w:tcPr>
            <w:tcW w:w="3119" w:type="dxa"/>
            <w:shd w:val="clear" w:color="auto" w:fill="auto"/>
            <w:hideMark/>
          </w:tcPr>
          <w:p w14:paraId="4029B266"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No difference between children in general education and special education classes. Students spent less than 50% of time in a well-regulated state, productively and independently participating in classroom activities. Students only responded to half of verbal bids for interaction, infrequently directed communication, and r</w:t>
            </w:r>
            <w:r>
              <w:rPr>
                <w:rFonts w:ascii="Book Antiqua" w:eastAsia="Times New Roman" w:hAnsi="Book Antiqua" w:cs="Arial"/>
                <w:sz w:val="24"/>
                <w:szCs w:val="24"/>
              </w:rPr>
              <w:t>arely used generative language</w:t>
            </w:r>
          </w:p>
        </w:tc>
      </w:tr>
      <w:tr w:rsidR="00303ADE" w:rsidRPr="00A35E86" w14:paraId="156F2694" w14:textId="77777777" w:rsidTr="00D832E3">
        <w:trPr>
          <w:trHeight w:val="170"/>
        </w:trPr>
        <w:tc>
          <w:tcPr>
            <w:tcW w:w="1767" w:type="dxa"/>
            <w:shd w:val="clear" w:color="auto" w:fill="auto"/>
            <w:hideMark/>
          </w:tcPr>
          <w:p w14:paraId="17F6663D"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Grindle</w:t>
            </w:r>
            <w:proofErr w:type="spellEnd"/>
            <w:r w:rsidRPr="00A35E86">
              <w:rPr>
                <w:rFonts w:ascii="Book Antiqua" w:eastAsia="Times New Roman" w:hAnsi="Book Antiqua" w:cs="Arial"/>
                <w:sz w:val="24"/>
                <w:szCs w:val="24"/>
              </w:rPr>
              <w:t xml:space="preserve"> </w:t>
            </w:r>
            <w:r w:rsidRPr="001357AA">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[10]</w:t>
            </w:r>
            <w:r w:rsidRPr="00A35E86">
              <w:rPr>
                <w:rFonts w:ascii="Book Antiqua" w:eastAsia="Times New Roman" w:hAnsi="Book Antiqua" w:cs="Arial"/>
                <w:sz w:val="24"/>
                <w:szCs w:val="24"/>
              </w:rPr>
              <w:t xml:space="preserve"> (2012)</w:t>
            </w:r>
          </w:p>
        </w:tc>
        <w:tc>
          <w:tcPr>
            <w:tcW w:w="1176" w:type="dxa"/>
            <w:shd w:val="clear" w:color="auto" w:fill="auto"/>
            <w:hideMark/>
          </w:tcPr>
          <w:p w14:paraId="62BCE9E8"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United Kingdom, 4-5</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p>
        </w:tc>
        <w:tc>
          <w:tcPr>
            <w:tcW w:w="1488" w:type="dxa"/>
            <w:shd w:val="clear" w:color="auto" w:fill="auto"/>
            <w:hideMark/>
          </w:tcPr>
          <w:p w14:paraId="04664885"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(ABA): 11 children with ASD, </w:t>
            </w:r>
            <w:r w:rsidRPr="00A35E86">
              <w:rPr>
                <w:rFonts w:ascii="Book Antiqua" w:eastAsia="Times New Roman" w:hAnsi="Book Antiqua" w:cs="Arial"/>
                <w:sz w:val="24"/>
                <w:szCs w:val="24"/>
              </w:rPr>
              <w:lastRenderedPageBreak/>
              <w:t xml:space="preserve">baseline: Age range 43 to 68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xml:space="preserv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58.2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xml:space="preserve">). Comp Group (Education as usual (EAU)): 18 children with ASD baseline: Age range 54 to 72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 xml:space="preserv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63.89 </w:t>
            </w:r>
            <w:proofErr w:type="spellStart"/>
            <w:r w:rsidRPr="00A35E86">
              <w:rPr>
                <w:rFonts w:ascii="Book Antiqua" w:eastAsia="Times New Roman" w:hAnsi="Book Antiqua" w:cs="Arial"/>
                <w:sz w:val="24"/>
                <w:szCs w:val="24"/>
              </w:rPr>
              <w:t>mo</w:t>
            </w:r>
            <w:proofErr w:type="spellEnd"/>
            <w:r w:rsidRPr="00A35E86">
              <w:rPr>
                <w:rFonts w:ascii="Book Antiqua" w:eastAsia="Times New Roman" w:hAnsi="Book Antiqua" w:cs="Arial"/>
                <w:sz w:val="24"/>
                <w:szCs w:val="24"/>
              </w:rPr>
              <w:t>)</w:t>
            </w:r>
          </w:p>
        </w:tc>
        <w:tc>
          <w:tcPr>
            <w:tcW w:w="2198" w:type="dxa"/>
            <w:shd w:val="clear" w:color="auto" w:fill="auto"/>
            <w:hideMark/>
          </w:tcPr>
          <w:p w14:paraId="62F8C49F"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School-based comprehensive behavioural intervention </w:t>
            </w:r>
            <w:r w:rsidRPr="00A35E86">
              <w:rPr>
                <w:rFonts w:ascii="Book Antiqua" w:eastAsia="Times New Roman" w:hAnsi="Book Antiqua" w:cs="Arial"/>
                <w:sz w:val="24"/>
                <w:szCs w:val="24"/>
              </w:rPr>
              <w:lastRenderedPageBreak/>
              <w:t>features: (</w:t>
            </w:r>
            <w:r>
              <w:rPr>
                <w:rFonts w:ascii="Book Antiqua" w:hAnsi="Book Antiqua" w:cs="Arial" w:hint="eastAsia"/>
                <w:sz w:val="24"/>
                <w:szCs w:val="24"/>
                <w:lang w:eastAsia="zh-CN"/>
              </w:rPr>
              <w:t>1</w:t>
            </w:r>
            <w:r w:rsidRPr="00A35E86">
              <w:rPr>
                <w:rFonts w:ascii="Book Antiqua" w:eastAsia="Times New Roman" w:hAnsi="Book Antiqua" w:cs="Arial"/>
                <w:sz w:val="24"/>
                <w:szCs w:val="24"/>
              </w:rPr>
              <w:t>) Parents generalize skills at home</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2</w:t>
            </w:r>
            <w:r w:rsidRPr="00A35E86">
              <w:rPr>
                <w:rFonts w:ascii="Book Antiqua" w:eastAsia="Times New Roman" w:hAnsi="Book Antiqua" w:cs="Arial"/>
                <w:sz w:val="24"/>
                <w:szCs w:val="24"/>
              </w:rPr>
              <w:t>) one-to-one intervention at desks in a shared classroom</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3</w:t>
            </w:r>
            <w:r w:rsidRPr="00A35E86">
              <w:rPr>
                <w:rFonts w:ascii="Book Antiqua" w:eastAsia="Times New Roman" w:hAnsi="Book Antiqua" w:cs="Arial"/>
                <w:sz w:val="24"/>
                <w:szCs w:val="24"/>
              </w:rPr>
              <w:t>) education for a maximum of 6 h</w:t>
            </w:r>
            <w:r>
              <w:rPr>
                <w:rFonts w:ascii="Book Antiqua" w:eastAsia="Times New Roman" w:hAnsi="Book Antiqua" w:cs="Arial"/>
                <w:sz w:val="24"/>
                <w:szCs w:val="24"/>
              </w:rPr>
              <w:t xml:space="preserve"> per day for 38 </w:t>
            </w:r>
            <w:proofErr w:type="spellStart"/>
            <w:r>
              <w:rPr>
                <w:rFonts w:ascii="Book Antiqua" w:eastAsia="Times New Roman" w:hAnsi="Book Antiqua" w:cs="Arial"/>
                <w:sz w:val="24"/>
                <w:szCs w:val="24"/>
              </w:rPr>
              <w:t>wk</w:t>
            </w:r>
            <w:proofErr w:type="spellEnd"/>
            <w:r w:rsidRPr="00A35E86">
              <w:rPr>
                <w:rFonts w:ascii="Book Antiqua" w:eastAsia="Times New Roman" w:hAnsi="Book Antiqua" w:cs="Arial"/>
                <w:sz w:val="24"/>
                <w:szCs w:val="24"/>
              </w:rPr>
              <w:t xml:space="preserve"> of year</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4</w:t>
            </w:r>
            <w:r w:rsidRPr="00A35E86">
              <w:rPr>
                <w:rFonts w:ascii="Book Antiqua" w:eastAsia="Times New Roman" w:hAnsi="Book Antiqua" w:cs="Arial"/>
                <w:sz w:val="24"/>
                <w:szCs w:val="24"/>
              </w:rPr>
              <w:t>) matched school timetable</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5</w:t>
            </w:r>
            <w:r w:rsidRPr="00A35E86">
              <w:rPr>
                <w:rFonts w:ascii="Book Antiqua" w:eastAsia="Times New Roman" w:hAnsi="Book Antiqua" w:cs="Arial"/>
                <w:sz w:val="24"/>
                <w:szCs w:val="24"/>
              </w:rPr>
              <w:t>) generalise skills to mainstream classes</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and (</w:t>
            </w:r>
            <w:r>
              <w:rPr>
                <w:rFonts w:ascii="Book Antiqua" w:hAnsi="Book Antiqua" w:cs="Arial" w:hint="eastAsia"/>
                <w:sz w:val="24"/>
                <w:szCs w:val="24"/>
                <w:lang w:eastAsia="zh-CN"/>
              </w:rPr>
              <w:t>6</w:t>
            </w:r>
            <w:r w:rsidRPr="00A35E86">
              <w:rPr>
                <w:rFonts w:ascii="Book Antiqua" w:eastAsia="Times New Roman" w:hAnsi="Book Antiqua" w:cs="Arial"/>
                <w:sz w:val="24"/>
                <w:szCs w:val="24"/>
              </w:rPr>
              <w:t>) based on the U</w:t>
            </w:r>
            <w:r>
              <w:rPr>
                <w:rFonts w:ascii="Book Antiqua" w:hAnsi="Book Antiqua" w:cs="Arial" w:hint="eastAsia"/>
                <w:sz w:val="24"/>
                <w:szCs w:val="24"/>
                <w:lang w:eastAsia="zh-CN"/>
              </w:rPr>
              <w:t xml:space="preserve">nited </w:t>
            </w:r>
            <w:r>
              <w:rPr>
                <w:rFonts w:ascii="Book Antiqua" w:eastAsia="Times New Roman" w:hAnsi="Book Antiqua" w:cs="Arial"/>
                <w:sz w:val="24"/>
                <w:szCs w:val="24"/>
              </w:rPr>
              <w:t>K</w:t>
            </w:r>
            <w:r>
              <w:rPr>
                <w:rFonts w:ascii="Book Antiqua" w:hAnsi="Book Antiqua" w:cs="Arial" w:hint="eastAsia"/>
                <w:sz w:val="24"/>
                <w:szCs w:val="24"/>
                <w:lang w:eastAsia="zh-CN"/>
              </w:rPr>
              <w:t>ingdom</w:t>
            </w:r>
            <w:r>
              <w:rPr>
                <w:rFonts w:ascii="Book Antiqua" w:eastAsia="Times New Roman" w:hAnsi="Book Antiqua" w:cs="Arial"/>
                <w:sz w:val="24"/>
                <w:szCs w:val="24"/>
              </w:rPr>
              <w:t xml:space="preserve"> National Curriculum</w:t>
            </w:r>
          </w:p>
        </w:tc>
        <w:tc>
          <w:tcPr>
            <w:tcW w:w="3118" w:type="dxa"/>
            <w:shd w:val="clear" w:color="auto" w:fill="auto"/>
            <w:hideMark/>
          </w:tcPr>
          <w:p w14:paraId="7C9BEB57"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IQ: </w:t>
            </w:r>
            <w:proofErr w:type="spellStart"/>
            <w:r w:rsidRPr="00A35E86">
              <w:rPr>
                <w:rFonts w:ascii="Book Antiqua" w:eastAsia="Times New Roman" w:hAnsi="Book Antiqua" w:cs="Arial"/>
                <w:sz w:val="24"/>
                <w:szCs w:val="24"/>
              </w:rPr>
              <w:t>Standford-Binet</w:t>
            </w:r>
            <w:proofErr w:type="spellEnd"/>
            <w:r w:rsidRPr="00A35E86">
              <w:rPr>
                <w:rFonts w:ascii="Book Antiqua" w:eastAsia="Times New Roman" w:hAnsi="Book Antiqua" w:cs="Arial"/>
                <w:sz w:val="24"/>
                <w:szCs w:val="24"/>
              </w:rPr>
              <w:t xml:space="preserve"> Intelligence Scale -Fourth Edition or </w:t>
            </w:r>
            <w:proofErr w:type="spellStart"/>
            <w:r w:rsidRPr="00A35E86">
              <w:rPr>
                <w:rFonts w:ascii="Book Antiqua" w:eastAsia="Times New Roman" w:hAnsi="Book Antiqua" w:cs="Arial"/>
                <w:sz w:val="24"/>
                <w:szCs w:val="24"/>
              </w:rPr>
              <w:t>Leiter</w:t>
            </w:r>
            <w:proofErr w:type="spellEnd"/>
            <w:r w:rsidRPr="00A35E86">
              <w:rPr>
                <w:rFonts w:ascii="Book Antiqua" w:eastAsia="Times New Roman" w:hAnsi="Book Antiqua" w:cs="Arial"/>
                <w:sz w:val="24"/>
                <w:szCs w:val="24"/>
              </w:rPr>
              <w:t xml:space="preserve"> International Performance </w:t>
            </w:r>
            <w:r w:rsidRPr="00A35E86">
              <w:rPr>
                <w:rFonts w:ascii="Book Antiqua" w:eastAsia="Times New Roman" w:hAnsi="Book Antiqua" w:cs="Arial"/>
                <w:sz w:val="24"/>
                <w:szCs w:val="24"/>
              </w:rPr>
              <w:lastRenderedPageBreak/>
              <w:t xml:space="preserve">Scale-Revised; Vineland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Scale-Survey Form (VABS);</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ABLLS/ABLLS-R assesses skills such as effective social and communicative function</w:t>
            </w:r>
            <w:r>
              <w:rPr>
                <w:rFonts w:ascii="Book Antiqua" w:eastAsia="Times New Roman" w:hAnsi="Book Antiqua" w:cs="Arial"/>
                <w:sz w:val="24"/>
                <w:szCs w:val="24"/>
              </w:rPr>
              <w:t>ing, imitation, and cooperation</w:t>
            </w:r>
          </w:p>
        </w:tc>
        <w:tc>
          <w:tcPr>
            <w:tcW w:w="3119" w:type="dxa"/>
            <w:shd w:val="clear" w:color="auto" w:fill="auto"/>
            <w:hideMark/>
          </w:tcPr>
          <w:p w14:paraId="04A051CF" w14:textId="77777777" w:rsidR="00303ADE" w:rsidRPr="001357AA"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Positive changes were observed for the majority of children enrolled in the ABA class - moderate to </w:t>
            </w:r>
            <w:r w:rsidRPr="00A35E86">
              <w:rPr>
                <w:rFonts w:ascii="Book Antiqua" w:eastAsia="Times New Roman" w:hAnsi="Book Antiqua" w:cs="Arial"/>
                <w:sz w:val="24"/>
                <w:szCs w:val="24"/>
              </w:rPr>
              <w:lastRenderedPageBreak/>
              <w:t>large-sized effects found for standa</w:t>
            </w:r>
            <w:r>
              <w:rPr>
                <w:rFonts w:ascii="Book Antiqua" w:eastAsia="Times New Roman" w:hAnsi="Book Antiqua" w:cs="Arial"/>
                <w:sz w:val="24"/>
                <w:szCs w:val="24"/>
              </w:rPr>
              <w:t xml:space="preserve">rdized test outcomes after 1 </w:t>
            </w:r>
            <w:proofErr w:type="spellStart"/>
            <w:r>
              <w:rPr>
                <w:rFonts w:ascii="Book Antiqua" w:eastAsia="Times New Roman" w:hAnsi="Book Antiqua" w:cs="Arial"/>
                <w:sz w:val="24"/>
                <w:szCs w:val="24"/>
              </w:rPr>
              <w:t>y</w:t>
            </w:r>
            <w:r w:rsidRPr="00A35E86">
              <w:rPr>
                <w:rFonts w:ascii="Book Antiqua" w:eastAsia="Times New Roman" w:hAnsi="Book Antiqua" w:cs="Arial"/>
                <w:sz w:val="24"/>
                <w:szCs w:val="24"/>
              </w:rPr>
              <w:t>r</w:t>
            </w:r>
            <w:proofErr w:type="spellEnd"/>
            <w:r w:rsidRPr="00A35E86">
              <w:rPr>
                <w:rFonts w:ascii="Book Antiqua" w:eastAsia="Times New Roman" w:hAnsi="Book Antiqua" w:cs="Arial"/>
                <w:sz w:val="24"/>
                <w:szCs w:val="24"/>
              </w:rPr>
              <w:t xml:space="preserve"> of intervention. Outcomes for ABA class were positive compar</w:t>
            </w:r>
            <w:r>
              <w:rPr>
                <w:rFonts w:ascii="Book Antiqua" w:eastAsia="Times New Roman" w:hAnsi="Book Antiqua" w:cs="Arial"/>
                <w:sz w:val="24"/>
                <w:szCs w:val="24"/>
              </w:rPr>
              <w:t>ed with the treatment as usual</w:t>
            </w:r>
          </w:p>
        </w:tc>
      </w:tr>
      <w:tr w:rsidR="00303ADE" w:rsidRPr="00A35E86" w14:paraId="78EAC2AC" w14:textId="77777777" w:rsidTr="00D832E3">
        <w:trPr>
          <w:trHeight w:val="170"/>
        </w:trPr>
        <w:tc>
          <w:tcPr>
            <w:tcW w:w="1767" w:type="dxa"/>
            <w:shd w:val="clear" w:color="auto" w:fill="auto"/>
            <w:hideMark/>
          </w:tcPr>
          <w:p w14:paraId="6427ADF7"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Kamps</w:t>
            </w:r>
            <w:proofErr w:type="spellEnd"/>
            <w:r w:rsidRPr="00A35E86">
              <w:rPr>
                <w:rFonts w:ascii="Book Antiqua" w:eastAsia="Times New Roman" w:hAnsi="Book Antiqua" w:cs="Arial"/>
                <w:sz w:val="24"/>
                <w:szCs w:val="24"/>
              </w:rPr>
              <w:t xml:space="preserve"> </w:t>
            </w:r>
            <w:r w:rsidRPr="001357AA">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[11]</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(2015)</w:t>
            </w:r>
          </w:p>
        </w:tc>
        <w:tc>
          <w:tcPr>
            <w:tcW w:w="1176" w:type="dxa"/>
            <w:shd w:val="clear" w:color="auto" w:fill="auto"/>
            <w:hideMark/>
          </w:tcPr>
          <w:p w14:paraId="6149D164"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67F2E269"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(Peer Networks Intervention): 56 children with ASD, baseline:</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 Age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5.8</w:t>
            </w:r>
            <w:r>
              <w:rPr>
                <w:rFonts w:ascii="Book Antiqua" w:hAnsi="Book Antiqua" w:cs="Arial" w:hint="eastAsia"/>
                <w:sz w:val="24"/>
                <w:szCs w:val="24"/>
                <w:lang w:eastAsia="zh-CN"/>
              </w:rPr>
              <w:t xml:space="preserve"> </w:t>
            </w:r>
            <w:r>
              <w:rPr>
                <w:rFonts w:ascii="Book Antiqua" w:eastAsia="Times New Roman" w:hAnsi="Book Antiqua" w:cs="Arial"/>
                <w:sz w:val="24"/>
                <w:szCs w:val="24"/>
              </w:rPr>
              <w:t>yr</w:t>
            </w:r>
            <w:r w:rsidRPr="00A35E86">
              <w:rPr>
                <w:rFonts w:ascii="Book Antiqua" w:eastAsia="Times New Roman" w:hAnsi="Book Antiqua" w:cs="Arial"/>
                <w:sz w:val="24"/>
                <w:szCs w:val="24"/>
              </w:rPr>
              <w:t xml:space="preserve">. Comp Group </w:t>
            </w:r>
            <w:r w:rsidRPr="00A35E86">
              <w:rPr>
                <w:rFonts w:ascii="Book Antiqua" w:eastAsia="Times New Roman" w:hAnsi="Book Antiqua" w:cs="Arial"/>
                <w:sz w:val="24"/>
                <w:szCs w:val="24"/>
              </w:rPr>
              <w:lastRenderedPageBreak/>
              <w:t>(EAU): 39 children with ASD baseline: Age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5.8</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w:t>
            </w:r>
            <w:r w:rsidRPr="00A35E86">
              <w:rPr>
                <w:rFonts w:ascii="Book Antiqua" w:eastAsia="Times New Roman" w:hAnsi="Book Antiqua" w:cs="Arial"/>
                <w:sz w:val="24"/>
                <w:szCs w:val="24"/>
              </w:rPr>
              <w:t>r</w:t>
            </w:r>
            <w:proofErr w:type="spellEnd"/>
          </w:p>
        </w:tc>
        <w:tc>
          <w:tcPr>
            <w:tcW w:w="2198" w:type="dxa"/>
            <w:shd w:val="clear" w:color="auto" w:fill="auto"/>
            <w:hideMark/>
          </w:tcPr>
          <w:p w14:paraId="6BE4C45D"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Peer network intervention: peer training and direct instruction. Five skills (</w:t>
            </w:r>
            <w:r>
              <w:rPr>
                <w:rFonts w:ascii="Book Antiqua" w:hAnsi="Book Antiqua" w:cs="Arial" w:hint="eastAsia"/>
                <w:sz w:val="24"/>
                <w:szCs w:val="24"/>
                <w:lang w:eastAsia="zh-CN"/>
              </w:rPr>
              <w:t>1</w:t>
            </w:r>
            <w:r w:rsidRPr="00A35E86">
              <w:rPr>
                <w:rFonts w:ascii="Book Antiqua" w:eastAsia="Times New Roman" w:hAnsi="Book Antiqua" w:cs="Arial"/>
                <w:sz w:val="24"/>
                <w:szCs w:val="24"/>
              </w:rPr>
              <w:t>) requests and shares</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2</w:t>
            </w:r>
            <w:r w:rsidRPr="00A35E86">
              <w:rPr>
                <w:rFonts w:ascii="Book Antiqua" w:eastAsia="Times New Roman" w:hAnsi="Book Antiqua" w:cs="Arial"/>
                <w:sz w:val="24"/>
                <w:szCs w:val="24"/>
              </w:rPr>
              <w:t>) comments about one’s own play</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3</w:t>
            </w:r>
            <w:r w:rsidRPr="00A35E86">
              <w:rPr>
                <w:rFonts w:ascii="Book Antiqua" w:eastAsia="Times New Roman" w:hAnsi="Book Antiqua" w:cs="Arial"/>
                <w:sz w:val="24"/>
                <w:szCs w:val="24"/>
              </w:rPr>
              <w:t>) comments about others’ play</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4</w:t>
            </w:r>
            <w:r w:rsidRPr="00A35E86">
              <w:rPr>
                <w:rFonts w:ascii="Book Antiqua" w:eastAsia="Times New Roman" w:hAnsi="Book Antiqua" w:cs="Arial"/>
                <w:sz w:val="24"/>
                <w:szCs w:val="24"/>
              </w:rPr>
              <w:t>) niceties</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sidRPr="00017119">
              <w:rPr>
                <w:rFonts w:ascii="Book Antiqua" w:eastAsia="Times New Roman" w:hAnsi="Book Antiqua" w:cs="Arial"/>
                <w:i/>
                <w:sz w:val="24"/>
                <w:szCs w:val="24"/>
              </w:rPr>
              <w:t>e.g</w:t>
            </w:r>
            <w:r w:rsidRPr="00A35E86">
              <w:rPr>
                <w:rFonts w:ascii="Book Antiqua" w:eastAsia="Times New Roman" w:hAnsi="Book Antiqua" w:cs="Arial"/>
                <w:sz w:val="24"/>
                <w:szCs w:val="24"/>
              </w:rPr>
              <w:t>.</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w:t>
            </w:r>
            <w:r w:rsidRPr="00A35E86">
              <w:rPr>
                <w:rFonts w:ascii="Book Antiqua" w:eastAsia="Times New Roman" w:hAnsi="Book Antiqua" w:cs="Arial"/>
                <w:sz w:val="24"/>
                <w:szCs w:val="24"/>
              </w:rPr>
              <w:lastRenderedPageBreak/>
              <w:t>please, thank-you</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 and (</w:t>
            </w:r>
            <w:r>
              <w:rPr>
                <w:rFonts w:ascii="Book Antiqua" w:hAnsi="Book Antiqua" w:cs="Arial" w:hint="eastAsia"/>
                <w:sz w:val="24"/>
                <w:szCs w:val="24"/>
                <w:lang w:eastAsia="zh-CN"/>
              </w:rPr>
              <w:t>5</w:t>
            </w:r>
            <w:r w:rsidRPr="00A35E86">
              <w:rPr>
                <w:rFonts w:ascii="Book Antiqua" w:eastAsia="Times New Roman" w:hAnsi="Book Antiqua" w:cs="Arial"/>
                <w:sz w:val="24"/>
                <w:szCs w:val="24"/>
              </w:rPr>
              <w:t xml:space="preserve">) play organizers, </w:t>
            </w:r>
            <w:r w:rsidRPr="00017119">
              <w:rPr>
                <w:rFonts w:ascii="Book Antiqua" w:eastAsia="Times New Roman" w:hAnsi="Book Antiqua" w:cs="Arial"/>
                <w:i/>
                <w:sz w:val="24"/>
                <w:szCs w:val="24"/>
              </w:rPr>
              <w:t>e.g</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to give ideas about setting up </w:t>
            </w:r>
            <w:r>
              <w:rPr>
                <w:rFonts w:ascii="Book Antiqua" w:eastAsia="Times New Roman" w:hAnsi="Book Antiqua" w:cs="Arial"/>
                <w:sz w:val="24"/>
                <w:szCs w:val="24"/>
              </w:rPr>
              <w:t>games and rules</w:t>
            </w:r>
          </w:p>
        </w:tc>
        <w:tc>
          <w:tcPr>
            <w:tcW w:w="3118" w:type="dxa"/>
            <w:shd w:val="clear" w:color="auto" w:fill="auto"/>
            <w:hideMark/>
          </w:tcPr>
          <w:p w14:paraId="424E050B"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Dependent measures from direct observations consisted Clinical Evaluation of Language Fundamentals-4, Core Langu</w:t>
            </w:r>
            <w:r>
              <w:rPr>
                <w:rFonts w:ascii="Book Antiqua" w:eastAsia="Times New Roman" w:hAnsi="Book Antiqua" w:cs="Arial"/>
                <w:sz w:val="24"/>
                <w:szCs w:val="24"/>
              </w:rPr>
              <w:t xml:space="preserve">age Scores (CELF-4; </w:t>
            </w:r>
            <w:proofErr w:type="spellStart"/>
            <w:r>
              <w:rPr>
                <w:rFonts w:ascii="Book Antiqua" w:eastAsia="Times New Roman" w:hAnsi="Book Antiqua" w:cs="Arial"/>
                <w:sz w:val="24"/>
                <w:szCs w:val="24"/>
              </w:rPr>
              <w:t>Semel</w:t>
            </w:r>
            <w:proofErr w:type="spellEnd"/>
            <w:r>
              <w:rPr>
                <w:rFonts w:ascii="Book Antiqua" w:eastAsia="Times New Roman" w:hAnsi="Book Antiqua" w:cs="Arial"/>
                <w:sz w:val="24"/>
                <w:szCs w:val="24"/>
              </w:rPr>
              <w:t xml:space="preserve"> </w:t>
            </w:r>
            <w:r w:rsidRPr="00017119">
              <w:rPr>
                <w:rFonts w:ascii="Book Antiqua" w:eastAsia="Times New Roman" w:hAnsi="Book Antiqua" w:cs="Arial"/>
                <w:i/>
                <w:sz w:val="24"/>
                <w:szCs w:val="24"/>
              </w:rPr>
              <w:t>et al</w:t>
            </w:r>
            <w:r w:rsidRPr="00A35E86">
              <w:rPr>
                <w:rFonts w:ascii="Book Antiqua" w:eastAsia="Times New Roman" w:hAnsi="Book Antiqua" w:cs="Arial"/>
                <w:sz w:val="24"/>
                <w:szCs w:val="24"/>
              </w:rPr>
              <w:t xml:space="preserve"> 2003); the Vineland Adaptive Behaviour Scale Teacher Report</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Communication subtest (VABS; Sparrow et al. 2006); and teacher </w:t>
            </w:r>
            <w:r w:rsidRPr="00A35E86">
              <w:rPr>
                <w:rFonts w:ascii="Book Antiqua" w:eastAsia="Times New Roman" w:hAnsi="Book Antiqua" w:cs="Arial"/>
                <w:sz w:val="24"/>
                <w:szCs w:val="24"/>
              </w:rPr>
              <w:lastRenderedPageBreak/>
              <w:t xml:space="preserve">ratings of classroom social behaviours </w:t>
            </w:r>
            <w:r>
              <w:rPr>
                <w:rFonts w:ascii="Book Antiqua" w:hAnsi="Book Antiqua" w:cs="Arial" w:hint="eastAsia"/>
                <w:sz w:val="24"/>
                <w:szCs w:val="24"/>
                <w:lang w:eastAsia="zh-CN"/>
              </w:rPr>
              <w:t>[</w:t>
            </w:r>
            <w:r w:rsidRPr="00A35E86">
              <w:rPr>
                <w:rFonts w:ascii="Book Antiqua" w:eastAsia="Times New Roman" w:hAnsi="Book Antiqua" w:cs="Arial"/>
                <w:sz w:val="24"/>
                <w:szCs w:val="24"/>
              </w:rPr>
              <w:t xml:space="preserve">The Teacher Impression Scale (TIS); Odom </w:t>
            </w:r>
            <w:r>
              <w:rPr>
                <w:rFonts w:ascii="Book Antiqua" w:hAnsi="Book Antiqua" w:cs="Arial" w:hint="eastAsia"/>
                <w:sz w:val="24"/>
                <w:szCs w:val="24"/>
                <w:lang w:eastAsia="zh-CN"/>
              </w:rPr>
              <w:t>and</w:t>
            </w:r>
            <w:r>
              <w:rPr>
                <w:rFonts w:ascii="Book Antiqua" w:eastAsia="Times New Roman" w:hAnsi="Book Antiqua" w:cs="Arial"/>
                <w:sz w:val="24"/>
                <w:szCs w:val="24"/>
              </w:rPr>
              <w:t xml:space="preserve"> McConnell, 1997</w:t>
            </w:r>
            <w:r>
              <w:rPr>
                <w:rFonts w:ascii="Book Antiqua" w:hAnsi="Book Antiqua" w:cs="Arial" w:hint="eastAsia"/>
                <w:sz w:val="24"/>
                <w:szCs w:val="24"/>
                <w:lang w:eastAsia="zh-CN"/>
              </w:rPr>
              <w:t>]</w:t>
            </w:r>
          </w:p>
        </w:tc>
        <w:tc>
          <w:tcPr>
            <w:tcW w:w="3119" w:type="dxa"/>
            <w:shd w:val="clear" w:color="auto" w:fill="auto"/>
            <w:hideMark/>
          </w:tcPr>
          <w:p w14:paraId="462447FE"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Peer intervention group improved more in initiations to peers during non-treatment social probes and during generalization probes in natural settings than the comparison group participants. Standard scores for language performance and communication (teacher </w:t>
            </w:r>
            <w:r w:rsidRPr="00A35E86">
              <w:rPr>
                <w:rFonts w:ascii="Book Antiqua" w:eastAsia="Times New Roman" w:hAnsi="Book Antiqua" w:cs="Arial"/>
                <w:sz w:val="24"/>
                <w:szCs w:val="24"/>
              </w:rPr>
              <w:lastRenderedPageBreak/>
              <w:t>report), and teachers’ ratings of peer network participants’ social communication behaviours greater for peer intervention group tha</w:t>
            </w:r>
            <w:r>
              <w:rPr>
                <w:rFonts w:ascii="Book Antiqua" w:eastAsia="Times New Roman" w:hAnsi="Book Antiqua" w:cs="Arial"/>
                <w:sz w:val="24"/>
                <w:szCs w:val="24"/>
              </w:rPr>
              <w:t>n for comparison group children</w:t>
            </w:r>
          </w:p>
        </w:tc>
      </w:tr>
      <w:tr w:rsidR="00303ADE" w:rsidRPr="00A35E86" w14:paraId="411081C6" w14:textId="77777777" w:rsidTr="00D832E3">
        <w:trPr>
          <w:trHeight w:val="170"/>
        </w:trPr>
        <w:tc>
          <w:tcPr>
            <w:tcW w:w="1767" w:type="dxa"/>
            <w:shd w:val="clear" w:color="auto" w:fill="auto"/>
            <w:hideMark/>
          </w:tcPr>
          <w:p w14:paraId="613B33CC"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Locke</w:t>
            </w:r>
            <w:r w:rsidRPr="001357AA">
              <w:rPr>
                <w:rFonts w:ascii="Book Antiqua" w:eastAsia="Times New Roman" w:hAnsi="Book Antiqua" w:cs="Arial"/>
                <w:i/>
                <w:sz w:val="24"/>
                <w:szCs w:val="24"/>
              </w:rPr>
              <w:t xml:space="preserve"> et al</w:t>
            </w:r>
            <w:r>
              <w:rPr>
                <w:rFonts w:ascii="Book Antiqua" w:hAnsi="Book Antiqua" w:cs="Arial" w:hint="eastAsia"/>
                <w:sz w:val="24"/>
                <w:szCs w:val="24"/>
                <w:vertAlign w:val="superscript"/>
                <w:lang w:eastAsia="zh-CN"/>
              </w:rPr>
              <w:t>[26]</w:t>
            </w:r>
            <w:r w:rsidRPr="00A35E86">
              <w:rPr>
                <w:rFonts w:ascii="Book Antiqua" w:eastAsia="Times New Roman" w:hAnsi="Book Antiqua" w:cs="Arial"/>
                <w:sz w:val="24"/>
                <w:szCs w:val="24"/>
              </w:rPr>
              <w:t xml:space="preserve"> (2014)</w:t>
            </w:r>
          </w:p>
        </w:tc>
        <w:tc>
          <w:tcPr>
            <w:tcW w:w="1176" w:type="dxa"/>
            <w:shd w:val="clear" w:color="auto" w:fill="auto"/>
            <w:hideMark/>
          </w:tcPr>
          <w:p w14:paraId="373F07EE"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082001BE"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192 children</w:t>
            </w:r>
            <w:r>
              <w:rPr>
                <w:rFonts w:ascii="Book Antiqua" w:eastAsia="Times New Roman" w:hAnsi="Book Antiqua" w:cs="Arial"/>
                <w:sz w:val="24"/>
                <w:szCs w:val="24"/>
              </w:rPr>
              <w:t xml:space="preserve"> with ASD, M</w:t>
            </w:r>
            <w:r>
              <w:rPr>
                <w:rFonts w:ascii="Book Antiqua" w:hAnsi="Book Antiqua" w:cs="Arial" w:hint="eastAsia"/>
                <w:sz w:val="24"/>
                <w:szCs w:val="24"/>
                <w:lang w:eastAsia="zh-CN"/>
              </w:rPr>
              <w:t xml:space="preserve"> </w:t>
            </w:r>
            <w:r>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Pr>
                <w:rFonts w:ascii="Book Antiqua" w:eastAsia="Times New Roman" w:hAnsi="Book Antiqua" w:cs="Arial"/>
                <w:sz w:val="24"/>
                <w:szCs w:val="24"/>
              </w:rPr>
              <w:t>6.1</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 xml:space="preserve"> (5-8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grades Kindergarten to second</w:t>
            </w:r>
          </w:p>
        </w:tc>
        <w:tc>
          <w:tcPr>
            <w:tcW w:w="2198" w:type="dxa"/>
            <w:shd w:val="clear" w:color="auto" w:fill="auto"/>
            <w:hideMark/>
          </w:tcPr>
          <w:p w14:paraId="4EEF860D"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Strategies for Teaching based on Autism Research (STAR), which incorporates discrete trial training (DDT, Smith 2001, from ABA), pivotal respo</w:t>
            </w:r>
            <w:r>
              <w:rPr>
                <w:rFonts w:ascii="Book Antiqua" w:eastAsia="Times New Roman" w:hAnsi="Book Antiqua" w:cs="Arial"/>
                <w:sz w:val="24"/>
                <w:szCs w:val="24"/>
              </w:rPr>
              <w:t xml:space="preserve">nse training (PRT; </w:t>
            </w:r>
            <w:proofErr w:type="spellStart"/>
            <w:r>
              <w:rPr>
                <w:rFonts w:ascii="Book Antiqua" w:eastAsia="Times New Roman" w:hAnsi="Book Antiqua" w:cs="Arial"/>
                <w:sz w:val="24"/>
                <w:szCs w:val="24"/>
              </w:rPr>
              <w:t>Koegel</w:t>
            </w:r>
            <w:proofErr w:type="spellEnd"/>
            <w:r>
              <w:rPr>
                <w:rFonts w:ascii="Book Antiqua" w:eastAsia="Times New Roman" w:hAnsi="Book Antiqua" w:cs="Arial"/>
                <w:sz w:val="24"/>
                <w:szCs w:val="24"/>
              </w:rPr>
              <w:t xml:space="preserve"> </w:t>
            </w:r>
            <w:r w:rsidRPr="00017119">
              <w:rPr>
                <w:rFonts w:ascii="Book Antiqua" w:eastAsia="Times New Roman" w:hAnsi="Book Antiqua" w:cs="Arial"/>
                <w:i/>
                <w:sz w:val="24"/>
                <w:szCs w:val="24"/>
              </w:rPr>
              <w:t>et al</w:t>
            </w:r>
            <w:r>
              <w:rPr>
                <w:rFonts w:ascii="Book Antiqua" w:eastAsia="Times New Roman" w:hAnsi="Book Antiqua" w:cs="Arial"/>
                <w:sz w:val="24"/>
                <w:szCs w:val="24"/>
              </w:rPr>
              <w:t>, 1989) and functional routines</w:t>
            </w:r>
          </w:p>
        </w:tc>
        <w:tc>
          <w:tcPr>
            <w:tcW w:w="3118" w:type="dxa"/>
            <w:shd w:val="clear" w:color="auto" w:fill="auto"/>
            <w:hideMark/>
          </w:tcPr>
          <w:p w14:paraId="55F68B1F"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ADOS, Differential Ability Scales–Second Edition (DAS-II; Elliott, 2009),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Assessment System-Second Ed (ABAS-ii; Harrison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Oakland, 2003), Pervasive Developmental Disorder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Inventory (PDDBI; Cohen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Pr>
                <w:rFonts w:ascii="Book Antiqua" w:eastAsia="Times New Roman" w:hAnsi="Book Antiqua" w:cs="Arial"/>
                <w:sz w:val="24"/>
                <w:szCs w:val="24"/>
              </w:rPr>
              <w:t>Sudhalter</w:t>
            </w:r>
            <w:proofErr w:type="spellEnd"/>
            <w:r>
              <w:rPr>
                <w:rFonts w:ascii="Book Antiqua" w:eastAsia="Times New Roman" w:hAnsi="Book Antiqua" w:cs="Arial"/>
                <w:sz w:val="24"/>
                <w:szCs w:val="24"/>
              </w:rPr>
              <w:t>, 2005)-Teacher Form</w:t>
            </w:r>
          </w:p>
        </w:tc>
        <w:tc>
          <w:tcPr>
            <w:tcW w:w="3119" w:type="dxa"/>
            <w:shd w:val="clear" w:color="auto" w:fill="auto"/>
            <w:hideMark/>
          </w:tcPr>
          <w:p w14:paraId="6E43FB67"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Modest increases in global cognitive ability scores. Negligibl</w:t>
            </w:r>
            <w:r>
              <w:rPr>
                <w:rFonts w:ascii="Book Antiqua" w:eastAsia="Times New Roman" w:hAnsi="Book Antiqua" w:cs="Arial"/>
                <w:sz w:val="24"/>
                <w:szCs w:val="24"/>
              </w:rPr>
              <w:t>e changes in social functioning</w:t>
            </w:r>
          </w:p>
        </w:tc>
      </w:tr>
      <w:tr w:rsidR="00303ADE" w:rsidRPr="00A35E86" w14:paraId="352D490F" w14:textId="77777777" w:rsidTr="00D832E3">
        <w:trPr>
          <w:trHeight w:val="170"/>
        </w:trPr>
        <w:tc>
          <w:tcPr>
            <w:tcW w:w="1767" w:type="dxa"/>
            <w:shd w:val="clear" w:color="auto" w:fill="auto"/>
            <w:hideMark/>
          </w:tcPr>
          <w:p w14:paraId="314F5D3A"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McKeating</w:t>
            </w:r>
            <w:proofErr w:type="spellEnd"/>
            <w:r>
              <w:rPr>
                <w:rFonts w:ascii="Book Antiqua" w:hAnsi="Book Antiqua" w:cs="Arial" w:hint="eastAsia"/>
                <w:sz w:val="24"/>
                <w:szCs w:val="24"/>
                <w:vertAlign w:val="superscript"/>
                <w:lang w:eastAsia="zh-CN"/>
              </w:rPr>
              <w:t>[28]</w:t>
            </w:r>
            <w:r w:rsidRPr="00A35E86">
              <w:rPr>
                <w:rFonts w:ascii="Book Antiqua" w:eastAsia="Times New Roman" w:hAnsi="Book Antiqua" w:cs="Arial"/>
                <w:sz w:val="24"/>
                <w:szCs w:val="24"/>
              </w:rPr>
              <w:t xml:space="preserve"> (2014)</w:t>
            </w:r>
          </w:p>
        </w:tc>
        <w:tc>
          <w:tcPr>
            <w:tcW w:w="1176" w:type="dxa"/>
            <w:shd w:val="clear" w:color="auto" w:fill="auto"/>
            <w:hideMark/>
          </w:tcPr>
          <w:p w14:paraId="4CB83ACF"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52B4EEA4" w14:textId="77777777" w:rsidR="00303ADE" w:rsidRPr="00314F35" w:rsidRDefault="00303ADE" w:rsidP="00D832E3">
            <w:pPr>
              <w:spacing w:after="0"/>
              <w:ind w:firstLine="0"/>
              <w:jc w:val="both"/>
              <w:rPr>
                <w:rFonts w:ascii="Book Antiqua" w:hAnsi="Book Antiqua" w:cs="Arial"/>
                <w:sz w:val="24"/>
                <w:szCs w:val="24"/>
                <w:lang w:eastAsia="zh-CN"/>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39 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6.</w:t>
            </w:r>
            <w:r>
              <w:rPr>
                <w:rFonts w:ascii="Book Antiqua" w:eastAsia="Times New Roman" w:hAnsi="Book Antiqua" w:cs="Arial"/>
                <w:sz w:val="24"/>
                <w:szCs w:val="24"/>
              </w:rPr>
              <w:t>21</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 xml:space="preserve"> (5-7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Comp Group: 39 children with other disabilities, </w:t>
            </w:r>
            <w:r w:rsidRPr="00A35E86">
              <w:rPr>
                <w:rFonts w:ascii="Book Antiqua" w:eastAsia="Times New Roman" w:hAnsi="Book Antiqua" w:cs="Arial"/>
                <w:sz w:val="24"/>
                <w:szCs w:val="24"/>
              </w:rPr>
              <w:lastRenderedPageBreak/>
              <w:t>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 </w:t>
            </w:r>
            <w:r>
              <w:rPr>
                <w:rFonts w:ascii="Book Antiqua" w:eastAsia="Times New Roman" w:hAnsi="Book Antiqua" w:cs="Arial"/>
                <w:sz w:val="24"/>
                <w:szCs w:val="24"/>
              </w:rPr>
              <w:t>6.26</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eastAsia="Times New Roman" w:hAnsi="Book Antiqua" w:cs="Arial"/>
                <w:sz w:val="24"/>
                <w:szCs w:val="24"/>
              </w:rPr>
              <w:t xml:space="preserve"> (5-8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w:t>
            </w:r>
            <w:r w:rsidRPr="00A35E86">
              <w:rPr>
                <w:rFonts w:ascii="Book Antiqua" w:eastAsia="Times New Roman" w:hAnsi="Book Antiqua" w:cs="Arial"/>
                <w:sz w:val="24"/>
                <w:szCs w:val="24"/>
              </w:rPr>
              <w:t>Footnote: 73 teachers of children in sample</w:t>
            </w:r>
            <w:r>
              <w:rPr>
                <w:rFonts w:ascii="Book Antiqua" w:hAnsi="Book Antiqua" w:cs="Arial" w:hint="eastAsia"/>
                <w:sz w:val="24"/>
                <w:szCs w:val="24"/>
                <w:lang w:eastAsia="zh-CN"/>
              </w:rPr>
              <w:t>)</w:t>
            </w:r>
          </w:p>
        </w:tc>
        <w:tc>
          <w:tcPr>
            <w:tcW w:w="2198" w:type="dxa"/>
            <w:shd w:val="clear" w:color="auto" w:fill="auto"/>
            <w:hideMark/>
          </w:tcPr>
          <w:p w14:paraId="0233E272"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Children received Itinerant, supplemental or full-t</w:t>
            </w:r>
            <w:r>
              <w:rPr>
                <w:rFonts w:ascii="Book Antiqua" w:eastAsia="Times New Roman" w:hAnsi="Book Antiqua" w:cs="Arial"/>
                <w:sz w:val="24"/>
                <w:szCs w:val="24"/>
              </w:rPr>
              <w:t>ime special education services</w:t>
            </w:r>
          </w:p>
        </w:tc>
        <w:tc>
          <w:tcPr>
            <w:tcW w:w="3118" w:type="dxa"/>
            <w:shd w:val="clear" w:color="auto" w:fill="auto"/>
            <w:hideMark/>
          </w:tcPr>
          <w:p w14:paraId="1B82F33A"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 xml:space="preserve">Inclusive Classroom Profile (ICP; </w:t>
            </w:r>
            <w:proofErr w:type="spellStart"/>
            <w:r w:rsidRPr="00A35E86">
              <w:rPr>
                <w:rFonts w:ascii="Book Antiqua" w:eastAsia="Times New Roman" w:hAnsi="Book Antiqua" w:cs="Arial"/>
                <w:sz w:val="24"/>
                <w:szCs w:val="24"/>
              </w:rPr>
              <w:t>Soukakou</w:t>
            </w:r>
            <w:proofErr w:type="spellEnd"/>
            <w:r w:rsidRPr="00A35E86">
              <w:rPr>
                <w:rFonts w:ascii="Book Antiqua" w:eastAsia="Times New Roman" w:hAnsi="Book Antiqua" w:cs="Arial"/>
                <w:sz w:val="24"/>
                <w:szCs w:val="24"/>
              </w:rPr>
              <w:t xml:space="preserve">, 2010), Autism Evaluation Treatment Checklist (AETC; </w:t>
            </w:r>
            <w:proofErr w:type="spellStart"/>
            <w:r w:rsidRPr="00A35E86">
              <w:rPr>
                <w:rFonts w:ascii="Book Antiqua" w:eastAsia="Times New Roman" w:hAnsi="Book Antiqua" w:cs="Arial"/>
                <w:sz w:val="24"/>
                <w:szCs w:val="24"/>
              </w:rPr>
              <w:t>Rimland</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Edelson</w:t>
            </w:r>
            <w:proofErr w:type="spellEnd"/>
            <w:r w:rsidRPr="00A35E86">
              <w:rPr>
                <w:rFonts w:ascii="Book Antiqua" w:eastAsia="Times New Roman" w:hAnsi="Book Antiqua" w:cs="Arial"/>
                <w:sz w:val="24"/>
                <w:szCs w:val="24"/>
              </w:rPr>
              <w:t>, 1999), Teacher Perception Survey (TPS)</w:t>
            </w:r>
          </w:p>
        </w:tc>
        <w:tc>
          <w:tcPr>
            <w:tcW w:w="3119" w:type="dxa"/>
            <w:shd w:val="clear" w:color="auto" w:fill="auto"/>
            <w:hideMark/>
          </w:tcPr>
          <w:p w14:paraId="09B9BA50" w14:textId="77777777" w:rsidR="00303ADE" w:rsidRPr="00017119"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Children receiving full time special education services made substantially greater progress in sociability and behaviour, but not in communication, sensory or cognitive abilities, than children receiving supplemental and itinerant </w:t>
            </w:r>
            <w:r w:rsidRPr="00A35E86">
              <w:rPr>
                <w:rFonts w:ascii="Book Antiqua" w:eastAsia="Times New Roman" w:hAnsi="Book Antiqua" w:cs="Arial"/>
                <w:sz w:val="24"/>
                <w:szCs w:val="24"/>
              </w:rPr>
              <w:lastRenderedPageBreak/>
              <w:t>services. All children, regardless of placement achieved higher sociability scores at post-test. Teacher perceptions of inclusio</w:t>
            </w:r>
            <w:r>
              <w:rPr>
                <w:rFonts w:ascii="Book Antiqua" w:eastAsia="Times New Roman" w:hAnsi="Book Antiqua" w:cs="Arial"/>
                <w:sz w:val="24"/>
                <w:szCs w:val="24"/>
              </w:rPr>
              <w:t>n predicted higher ATEC scores</w:t>
            </w:r>
          </w:p>
        </w:tc>
      </w:tr>
      <w:tr w:rsidR="00303ADE" w:rsidRPr="00A35E86" w14:paraId="0F82FD0A" w14:textId="77777777" w:rsidTr="00D832E3">
        <w:trPr>
          <w:trHeight w:val="170"/>
        </w:trPr>
        <w:tc>
          <w:tcPr>
            <w:tcW w:w="1767" w:type="dxa"/>
            <w:shd w:val="clear" w:color="auto" w:fill="auto"/>
            <w:hideMark/>
          </w:tcPr>
          <w:p w14:paraId="25588E8E"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Pellacchia</w:t>
            </w:r>
            <w:proofErr w:type="spellEnd"/>
            <w:r w:rsidRPr="00A35E86">
              <w:rPr>
                <w:rFonts w:ascii="Book Antiqua" w:eastAsia="Times New Roman" w:hAnsi="Book Antiqua" w:cs="Arial"/>
                <w:sz w:val="24"/>
                <w:szCs w:val="24"/>
              </w:rPr>
              <w:t xml:space="preserve"> </w:t>
            </w:r>
            <w:r w:rsidRPr="001357AA">
              <w:rPr>
                <w:rFonts w:ascii="Book Antiqua" w:eastAsia="Times New Roman" w:hAnsi="Book Antiqua" w:cs="Arial"/>
                <w:i/>
                <w:sz w:val="24"/>
                <w:szCs w:val="24"/>
              </w:rPr>
              <w:t>et al</w:t>
            </w:r>
            <w:r w:rsidRPr="001357AA">
              <w:rPr>
                <w:rFonts w:ascii="Book Antiqua" w:hAnsi="Book Antiqua" w:cs="Arial" w:hint="eastAsia"/>
                <w:sz w:val="24"/>
                <w:szCs w:val="24"/>
                <w:vertAlign w:val="superscript"/>
                <w:lang w:eastAsia="zh-CN"/>
              </w:rPr>
              <w:t>[</w:t>
            </w:r>
            <w:r>
              <w:rPr>
                <w:rFonts w:ascii="Book Antiqua" w:hAnsi="Book Antiqua" w:cs="Arial" w:hint="eastAsia"/>
                <w:sz w:val="24"/>
                <w:szCs w:val="24"/>
                <w:vertAlign w:val="superscript"/>
                <w:lang w:eastAsia="zh-CN"/>
              </w:rPr>
              <w:t xml:space="preserve">25] </w:t>
            </w:r>
            <w:r w:rsidRPr="00A35E86">
              <w:rPr>
                <w:rFonts w:ascii="Book Antiqua" w:eastAsia="Times New Roman" w:hAnsi="Book Antiqua" w:cs="Arial"/>
                <w:sz w:val="24"/>
                <w:szCs w:val="24"/>
              </w:rPr>
              <w:t>(2016)</w:t>
            </w:r>
          </w:p>
        </w:tc>
        <w:tc>
          <w:tcPr>
            <w:tcW w:w="1176" w:type="dxa"/>
            <w:shd w:val="clear" w:color="auto" w:fill="auto"/>
            <w:hideMark/>
          </w:tcPr>
          <w:p w14:paraId="5161A9B6"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2AB899F0"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152 children with ASD,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6.0</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Pr>
                <w:rFonts w:ascii="Book Antiqua" w:hAnsi="Book Antiqua" w:cs="Arial" w:hint="eastAsia"/>
                <w:sz w:val="24"/>
                <w:szCs w:val="24"/>
                <w:lang w:eastAsia="zh-CN"/>
              </w:rPr>
              <w:t xml:space="preserve"> </w:t>
            </w:r>
            <w:r>
              <w:rPr>
                <w:rFonts w:ascii="Book Antiqua" w:eastAsia="Times New Roman" w:hAnsi="Book Antiqua" w:cs="Arial"/>
                <w:sz w:val="24"/>
                <w:szCs w:val="24"/>
              </w:rPr>
              <w:t>(5-8</w:t>
            </w:r>
            <w:r>
              <w:rPr>
                <w:rFonts w:ascii="Book Antiqua" w:hAnsi="Book Antiqua" w:cs="Arial" w:hint="eastAsia"/>
                <w:sz w:val="24"/>
                <w:szCs w:val="24"/>
                <w:lang w:eastAsia="zh-CN"/>
              </w:rPr>
              <w:t xml:space="preserve"> </w:t>
            </w:r>
            <w:proofErr w:type="spellStart"/>
            <w:r>
              <w:rPr>
                <w:rFonts w:ascii="Book Antiqua" w:eastAsia="Times New Roman" w:hAnsi="Book Antiqua" w:cs="Arial"/>
                <w:sz w:val="24"/>
                <w:szCs w:val="24"/>
              </w:rPr>
              <w:t>yr</w:t>
            </w:r>
            <w:proofErr w:type="spellEnd"/>
            <w:r w:rsidRPr="00A35E86">
              <w:rPr>
                <w:rFonts w:ascii="Book Antiqua" w:eastAsia="Times New Roman" w:hAnsi="Book Antiqua" w:cs="Arial"/>
                <w:sz w:val="24"/>
                <w:szCs w:val="24"/>
              </w:rPr>
              <w:t>), grades Kindergarten to second</w:t>
            </w:r>
          </w:p>
        </w:tc>
        <w:tc>
          <w:tcPr>
            <w:tcW w:w="2198" w:type="dxa"/>
            <w:shd w:val="clear" w:color="auto" w:fill="auto"/>
            <w:hideMark/>
          </w:tcPr>
          <w:p w14:paraId="06F65878"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Strategies for Teaching based on Autism Research (STAR), which incorporates discrete trial training (DDT, Smith 2001, from ABA), pivotal respo</w:t>
            </w:r>
            <w:r>
              <w:rPr>
                <w:rFonts w:ascii="Book Antiqua" w:eastAsia="Times New Roman" w:hAnsi="Book Antiqua" w:cs="Arial"/>
                <w:sz w:val="24"/>
                <w:szCs w:val="24"/>
              </w:rPr>
              <w:t xml:space="preserve">nse training (PRT; </w:t>
            </w:r>
            <w:proofErr w:type="spellStart"/>
            <w:r>
              <w:rPr>
                <w:rFonts w:ascii="Book Antiqua" w:eastAsia="Times New Roman" w:hAnsi="Book Antiqua" w:cs="Arial"/>
                <w:sz w:val="24"/>
                <w:szCs w:val="24"/>
              </w:rPr>
              <w:t>Koegel</w:t>
            </w:r>
            <w:proofErr w:type="spellEnd"/>
            <w:r>
              <w:rPr>
                <w:rFonts w:ascii="Book Antiqua" w:eastAsia="Times New Roman" w:hAnsi="Book Antiqua" w:cs="Arial"/>
                <w:sz w:val="24"/>
                <w:szCs w:val="24"/>
              </w:rPr>
              <w:t xml:space="preserve"> </w:t>
            </w:r>
            <w:r w:rsidRPr="00110AA8">
              <w:rPr>
                <w:rFonts w:ascii="Book Antiqua" w:eastAsia="Times New Roman" w:hAnsi="Book Antiqua" w:cs="Arial"/>
                <w:i/>
                <w:sz w:val="24"/>
                <w:szCs w:val="24"/>
              </w:rPr>
              <w:t>et al</w:t>
            </w:r>
            <w:r w:rsidRPr="00A35E86">
              <w:rPr>
                <w:rFonts w:ascii="Book Antiqua" w:eastAsia="Times New Roman" w:hAnsi="Book Antiqua" w:cs="Arial"/>
                <w:sz w:val="24"/>
                <w:szCs w:val="24"/>
              </w:rPr>
              <w:t>, 1989) and functional routines.</w:t>
            </w:r>
          </w:p>
        </w:tc>
        <w:tc>
          <w:tcPr>
            <w:tcW w:w="3118" w:type="dxa"/>
            <w:shd w:val="clear" w:color="auto" w:fill="auto"/>
            <w:hideMark/>
          </w:tcPr>
          <w:p w14:paraId="33ACA3A0"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ADOS, Differential Ability Scales–Second Edition (DAS-II; Elliott, 2009),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Assessment System-Second Ed (ABAS-ii; Harrison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Oakland, 2003), Pervasive Developmental Disorder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Inventory (PDDBI; Cohen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Sudhalter</w:t>
            </w:r>
            <w:proofErr w:type="spellEnd"/>
            <w:r w:rsidRPr="00A35E86">
              <w:rPr>
                <w:rFonts w:ascii="Book Antiqua" w:eastAsia="Times New Roman" w:hAnsi="Book Antiqua" w:cs="Arial"/>
                <w:sz w:val="24"/>
                <w:szCs w:val="24"/>
              </w:rPr>
              <w:t xml:space="preserve">, 2005)-Teacher Form, Child Symptom Inventory-4 (CSI-4; </w:t>
            </w:r>
            <w:proofErr w:type="spellStart"/>
            <w:r w:rsidRPr="00A35E86">
              <w:rPr>
                <w:rFonts w:ascii="Book Antiqua" w:eastAsia="Times New Roman" w:hAnsi="Book Antiqua" w:cs="Arial"/>
                <w:sz w:val="24"/>
                <w:szCs w:val="24"/>
              </w:rPr>
              <w:t>Gdaow</w:t>
            </w:r>
            <w:proofErr w:type="spellEnd"/>
            <w:r>
              <w:rPr>
                <w:rFonts w:ascii="Book Antiqua" w:hAnsi="Book Antiqua" w:cs="Arial" w:hint="eastAsia"/>
                <w:sz w:val="24"/>
                <w:szCs w:val="24"/>
                <w:lang w:eastAsia="zh-CN"/>
              </w:rPr>
              <w:t xml:space="preserve"> 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Sprafkin</w:t>
            </w:r>
            <w:proofErr w:type="spellEnd"/>
            <w:r w:rsidRPr="00A35E86">
              <w:rPr>
                <w:rFonts w:ascii="Book Antiqua" w:eastAsia="Times New Roman" w:hAnsi="Book Antiqua" w:cs="Arial"/>
                <w:sz w:val="24"/>
                <w:szCs w:val="24"/>
              </w:rPr>
              <w:t xml:space="preserve">, </w:t>
            </w:r>
            <w:r>
              <w:rPr>
                <w:rFonts w:ascii="Book Antiqua" w:eastAsia="Times New Roman" w:hAnsi="Book Antiqua" w:cs="Arial"/>
                <w:sz w:val="24"/>
                <w:szCs w:val="24"/>
              </w:rPr>
              <w:t>2002)</w:t>
            </w:r>
          </w:p>
        </w:tc>
        <w:tc>
          <w:tcPr>
            <w:tcW w:w="3119" w:type="dxa"/>
            <w:shd w:val="clear" w:color="auto" w:fill="auto"/>
            <w:hideMark/>
          </w:tcPr>
          <w:p w14:paraId="010DF52A"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Modest mean change in DAS GCA scores. Several measures of adaptive behaviour; functional academics, health and safety, self-direction, social skills, and the overall adaptive composite predicted changes in DAS scores. Social anxiety symptoms predicted changes in DAS scores. Higher social anxiety symptoms and increase in student age significantly predicted a decrease in </w:t>
            </w:r>
            <w:r>
              <w:rPr>
                <w:rFonts w:ascii="Book Antiqua" w:eastAsia="Times New Roman" w:hAnsi="Book Antiqua" w:cs="Arial"/>
                <w:sz w:val="24"/>
                <w:szCs w:val="24"/>
              </w:rPr>
              <w:t>DAS scores</w:t>
            </w:r>
          </w:p>
        </w:tc>
      </w:tr>
      <w:tr w:rsidR="00303ADE" w:rsidRPr="00A35E86" w14:paraId="61B6F8BC" w14:textId="77777777" w:rsidTr="00D832E3">
        <w:trPr>
          <w:trHeight w:val="170"/>
        </w:trPr>
        <w:tc>
          <w:tcPr>
            <w:tcW w:w="1767" w:type="dxa"/>
            <w:shd w:val="clear" w:color="auto" w:fill="auto"/>
            <w:hideMark/>
          </w:tcPr>
          <w:p w14:paraId="2F3225A1"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Sainato</w:t>
            </w:r>
            <w:proofErr w:type="spellEnd"/>
            <w:r w:rsidRPr="00A35E86">
              <w:rPr>
                <w:rFonts w:ascii="Book Antiqua" w:eastAsia="Times New Roman" w:hAnsi="Book Antiqua" w:cs="Arial"/>
                <w:sz w:val="24"/>
                <w:szCs w:val="24"/>
              </w:rPr>
              <w:t xml:space="preserve"> </w:t>
            </w:r>
            <w:r w:rsidRPr="00314F35">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[27]</w:t>
            </w:r>
            <w:r w:rsidRPr="00A35E86">
              <w:rPr>
                <w:rFonts w:ascii="Book Antiqua" w:eastAsia="Times New Roman" w:hAnsi="Book Antiqua" w:cs="Arial"/>
                <w:sz w:val="24"/>
                <w:szCs w:val="24"/>
              </w:rPr>
              <w:t xml:space="preserve"> (2015)</w:t>
            </w:r>
          </w:p>
        </w:tc>
        <w:tc>
          <w:tcPr>
            <w:tcW w:w="1176" w:type="dxa"/>
            <w:shd w:val="clear" w:color="auto" w:fill="auto"/>
            <w:hideMark/>
          </w:tcPr>
          <w:p w14:paraId="31DA4AEC"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1E790F20"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(Inclusive kindergarten program): 41 children with ASD, baseline: Age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lastRenderedPageBreak/>
              <w:t>75.7 mo. Comp group (Eclectic intervention): 21 children with ASD, baseline: Age M</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w:t>
            </w:r>
            <w:r>
              <w:rPr>
                <w:rFonts w:ascii="Book Antiqua" w:hAnsi="Book Antiqua" w:cs="Arial" w:hint="eastAsia"/>
                <w:sz w:val="24"/>
                <w:szCs w:val="24"/>
                <w:lang w:eastAsia="zh-CN"/>
              </w:rPr>
              <w:t xml:space="preserve"> </w:t>
            </w:r>
            <w:r w:rsidRPr="00A35E86">
              <w:rPr>
                <w:rFonts w:ascii="Book Antiqua" w:eastAsia="Times New Roman" w:hAnsi="Book Antiqua" w:cs="Arial"/>
                <w:sz w:val="24"/>
                <w:szCs w:val="24"/>
              </w:rPr>
              <w:t xml:space="preserve">74.1 </w:t>
            </w:r>
            <w:proofErr w:type="spellStart"/>
            <w:r w:rsidRPr="00A35E86">
              <w:rPr>
                <w:rFonts w:ascii="Book Antiqua" w:eastAsia="Times New Roman" w:hAnsi="Book Antiqua" w:cs="Arial"/>
                <w:sz w:val="24"/>
                <w:szCs w:val="24"/>
              </w:rPr>
              <w:t>mo</w:t>
            </w:r>
            <w:proofErr w:type="spellEnd"/>
          </w:p>
        </w:tc>
        <w:tc>
          <w:tcPr>
            <w:tcW w:w="2198" w:type="dxa"/>
            <w:shd w:val="clear" w:color="auto" w:fill="auto"/>
            <w:hideMark/>
          </w:tcPr>
          <w:p w14:paraId="2545F01E"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Experimental group participated in general education classroom taught by trained teachers. Curriculum </w:t>
            </w:r>
            <w:r w:rsidRPr="00A35E86">
              <w:rPr>
                <w:rFonts w:ascii="Book Antiqua" w:eastAsia="Times New Roman" w:hAnsi="Book Antiqua" w:cs="Arial"/>
                <w:sz w:val="24"/>
                <w:szCs w:val="24"/>
              </w:rPr>
              <w:lastRenderedPageBreak/>
              <w:t>addressed core deficits of children with ASD using evidence-based stra</w:t>
            </w:r>
            <w:r>
              <w:rPr>
                <w:rFonts w:ascii="Book Antiqua" w:eastAsia="Times New Roman" w:hAnsi="Book Antiqua" w:cs="Arial"/>
                <w:sz w:val="24"/>
                <w:szCs w:val="24"/>
              </w:rPr>
              <w:t>tegies and behaviour management</w:t>
            </w:r>
          </w:p>
        </w:tc>
        <w:tc>
          <w:tcPr>
            <w:tcW w:w="3118" w:type="dxa"/>
            <w:shd w:val="clear" w:color="auto" w:fill="auto"/>
            <w:hideMark/>
          </w:tcPr>
          <w:p w14:paraId="0719748C" w14:textId="77777777" w:rsidR="00303ADE" w:rsidRPr="00A35E86" w:rsidRDefault="00303ADE" w:rsidP="00D832E3">
            <w:pPr>
              <w:spacing w:after="0"/>
              <w:ind w:firstLine="0"/>
              <w:jc w:val="both"/>
              <w:rPr>
                <w:rFonts w:ascii="Book Antiqua" w:eastAsia="Times New Roman" w:hAnsi="Book Antiqua" w:cs="Arial"/>
                <w:sz w:val="24"/>
                <w:szCs w:val="24"/>
              </w:rPr>
            </w:pPr>
            <w:proofErr w:type="spellStart"/>
            <w:r w:rsidRPr="00A35E86">
              <w:rPr>
                <w:rFonts w:ascii="Book Antiqua" w:eastAsia="Times New Roman" w:hAnsi="Book Antiqua" w:cs="Arial"/>
                <w:sz w:val="24"/>
                <w:szCs w:val="24"/>
              </w:rPr>
              <w:lastRenderedPageBreak/>
              <w:t>Leiter</w:t>
            </w:r>
            <w:proofErr w:type="spellEnd"/>
            <w:r w:rsidRPr="00A35E86">
              <w:rPr>
                <w:rFonts w:ascii="Book Antiqua" w:eastAsia="Times New Roman" w:hAnsi="Book Antiqua" w:cs="Arial"/>
                <w:sz w:val="24"/>
                <w:szCs w:val="24"/>
              </w:rPr>
              <w:t xml:space="preserve"> International Performance Scale–Revised (</w:t>
            </w:r>
            <w:proofErr w:type="spellStart"/>
            <w:r w:rsidRPr="00A35E86">
              <w:rPr>
                <w:rFonts w:ascii="Book Antiqua" w:eastAsia="Times New Roman" w:hAnsi="Book Antiqua" w:cs="Arial"/>
                <w:sz w:val="24"/>
                <w:szCs w:val="24"/>
              </w:rPr>
              <w:t>Leiter</w:t>
            </w:r>
            <w:proofErr w:type="spellEnd"/>
            <w:r w:rsidRPr="00A35E86">
              <w:rPr>
                <w:rFonts w:ascii="Book Antiqua" w:eastAsia="Times New Roman" w:hAnsi="Book Antiqua" w:cs="Arial"/>
                <w:sz w:val="24"/>
                <w:szCs w:val="24"/>
              </w:rPr>
              <w:t xml:space="preserve">-R; </w:t>
            </w:r>
            <w:proofErr w:type="spellStart"/>
            <w:r w:rsidRPr="00A35E86">
              <w:rPr>
                <w:rFonts w:ascii="Book Antiqua" w:eastAsia="Times New Roman" w:hAnsi="Book Antiqua" w:cs="Arial"/>
                <w:sz w:val="24"/>
                <w:szCs w:val="24"/>
              </w:rPr>
              <w:t>Roid</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Miller, 2002); Kaufman Test of Educational Achievement, Second Edition (KTEA-II; Kaufman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Kaufman, </w:t>
            </w:r>
            <w:r w:rsidRPr="00A35E86">
              <w:rPr>
                <w:rFonts w:ascii="Book Antiqua" w:eastAsia="Times New Roman" w:hAnsi="Book Antiqua" w:cs="Arial"/>
                <w:sz w:val="24"/>
                <w:szCs w:val="24"/>
              </w:rPr>
              <w:lastRenderedPageBreak/>
              <w:t xml:space="preserve">2004); The Test of Language Development (TOLD-P:3; Newcomer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Hammill</w:t>
            </w:r>
            <w:proofErr w:type="spellEnd"/>
            <w:r w:rsidRPr="00A35E86">
              <w:rPr>
                <w:rFonts w:ascii="Book Antiqua" w:eastAsia="Times New Roman" w:hAnsi="Book Antiqua" w:cs="Arial"/>
                <w:sz w:val="24"/>
                <w:szCs w:val="24"/>
              </w:rPr>
              <w:t xml:space="preserve">, 1997); Vineland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Scales–Classroom Edition (Sparrow, </w:t>
            </w:r>
            <w:proofErr w:type="spellStart"/>
            <w:r w:rsidRPr="00A35E86">
              <w:rPr>
                <w:rFonts w:ascii="Book Antiqua" w:eastAsia="Times New Roman" w:hAnsi="Book Antiqua" w:cs="Arial"/>
                <w:sz w:val="24"/>
                <w:szCs w:val="24"/>
              </w:rPr>
              <w:t>Balla</w:t>
            </w:r>
            <w:proofErr w:type="spellEnd"/>
            <w:r w:rsidRPr="00A35E86">
              <w:rPr>
                <w:rFonts w:ascii="Book Antiqua" w:eastAsia="Times New Roman" w:hAnsi="Book Antiqua" w:cs="Arial"/>
                <w:sz w:val="24"/>
                <w:szCs w:val="24"/>
              </w:rPr>
              <w:t xml:space="preserve">, </w:t>
            </w:r>
            <w:r>
              <w:rPr>
                <w:rFonts w:ascii="Book Antiqua" w:hAnsi="Book Antiqua" w:cs="Arial" w:hint="eastAsia"/>
                <w:sz w:val="24"/>
                <w:szCs w:val="24"/>
                <w:lang w:eastAsia="zh-CN"/>
              </w:rPr>
              <w:t>and</w:t>
            </w:r>
            <w:r w:rsidRPr="00A35E86">
              <w:rPr>
                <w:rFonts w:ascii="Book Antiqua" w:eastAsia="Times New Roman" w:hAnsi="Book Antiqua" w:cs="Arial"/>
                <w:sz w:val="24"/>
                <w:szCs w:val="24"/>
              </w:rPr>
              <w:t xml:space="preserve"> </w:t>
            </w:r>
            <w:proofErr w:type="spellStart"/>
            <w:r w:rsidRPr="00A35E86">
              <w:rPr>
                <w:rFonts w:ascii="Book Antiqua" w:eastAsia="Times New Roman" w:hAnsi="Book Antiqua" w:cs="Arial"/>
                <w:sz w:val="24"/>
                <w:szCs w:val="24"/>
              </w:rPr>
              <w:t>Cicchetti</w:t>
            </w:r>
            <w:proofErr w:type="spellEnd"/>
            <w:r w:rsidRPr="00A35E86">
              <w:rPr>
                <w:rFonts w:ascii="Book Antiqua" w:eastAsia="Times New Roman" w:hAnsi="Book Antiqua" w:cs="Arial"/>
                <w:sz w:val="24"/>
                <w:szCs w:val="24"/>
              </w:rPr>
              <w:t>, 1985)</w:t>
            </w:r>
          </w:p>
        </w:tc>
        <w:tc>
          <w:tcPr>
            <w:tcW w:w="3119" w:type="dxa"/>
            <w:shd w:val="clear" w:color="auto" w:fill="auto"/>
            <w:hideMark/>
          </w:tcPr>
          <w:p w14:paraId="7698DF2F"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Experimental group made significant gains in nonverbal intelligence, academic achievement, and language scores compared with comparison group. Comparison group </w:t>
            </w:r>
            <w:r w:rsidRPr="00A35E86">
              <w:rPr>
                <w:rFonts w:ascii="Book Antiqua" w:eastAsia="Times New Roman" w:hAnsi="Book Antiqua" w:cs="Arial"/>
                <w:sz w:val="24"/>
                <w:szCs w:val="24"/>
              </w:rPr>
              <w:lastRenderedPageBreak/>
              <w:t xml:space="preserve">exhibited either no improvement or decreases. Both model and comparison groups demonstrated similar improvement in pre- and post-test outcomes on the Vineland Adaptive </w:t>
            </w:r>
            <w:proofErr w:type="spellStart"/>
            <w:r w:rsidRPr="00A35E86">
              <w:rPr>
                <w:rFonts w:ascii="Book Antiqua" w:eastAsia="Times New Roman" w:hAnsi="Book Antiqua" w:cs="Arial"/>
                <w:sz w:val="24"/>
                <w:szCs w:val="24"/>
              </w:rPr>
              <w:t>Behavior</w:t>
            </w:r>
            <w:proofErr w:type="spellEnd"/>
            <w:r w:rsidRPr="00A35E86">
              <w:rPr>
                <w:rFonts w:ascii="Book Antiqua" w:eastAsia="Times New Roman" w:hAnsi="Book Antiqua" w:cs="Arial"/>
                <w:sz w:val="24"/>
                <w:szCs w:val="24"/>
              </w:rPr>
              <w:t xml:space="preserve"> Scales–C</w:t>
            </w:r>
            <w:r>
              <w:rPr>
                <w:rFonts w:ascii="Book Antiqua" w:eastAsia="Times New Roman" w:hAnsi="Book Antiqua" w:cs="Arial"/>
                <w:sz w:val="24"/>
                <w:szCs w:val="24"/>
              </w:rPr>
              <w:t xml:space="preserve">lassroom Edition (Sparrow </w:t>
            </w:r>
            <w:r w:rsidRPr="00110AA8">
              <w:rPr>
                <w:rFonts w:ascii="Book Antiqua" w:eastAsia="Times New Roman" w:hAnsi="Book Antiqua" w:cs="Arial"/>
                <w:i/>
                <w:sz w:val="24"/>
                <w:szCs w:val="24"/>
              </w:rPr>
              <w:t>et al</w:t>
            </w:r>
            <w:r>
              <w:rPr>
                <w:rFonts w:ascii="Book Antiqua" w:eastAsia="Times New Roman" w:hAnsi="Book Antiqua" w:cs="Arial"/>
                <w:sz w:val="24"/>
                <w:szCs w:val="24"/>
              </w:rPr>
              <w:t>, 1985)</w:t>
            </w:r>
          </w:p>
        </w:tc>
      </w:tr>
      <w:tr w:rsidR="00303ADE" w:rsidRPr="00A35E86" w14:paraId="0F4ECECA" w14:textId="77777777" w:rsidTr="00D832E3">
        <w:trPr>
          <w:trHeight w:val="170"/>
        </w:trPr>
        <w:tc>
          <w:tcPr>
            <w:tcW w:w="1767" w:type="dxa"/>
            <w:shd w:val="clear" w:color="auto" w:fill="auto"/>
            <w:hideMark/>
          </w:tcPr>
          <w:p w14:paraId="437120AF" w14:textId="77777777" w:rsidR="00303ADE" w:rsidRPr="00A35E86" w:rsidRDefault="00303ADE" w:rsidP="00D832E3">
            <w:pPr>
              <w:spacing w:after="0"/>
              <w:ind w:firstLine="0"/>
              <w:jc w:val="both"/>
              <w:rPr>
                <w:rFonts w:ascii="Book Antiqua" w:eastAsia="Times New Roman" w:hAnsi="Book Antiqua" w:cs="Arial"/>
                <w:sz w:val="24"/>
                <w:szCs w:val="24"/>
              </w:rPr>
            </w:pPr>
            <w:r w:rsidRPr="00A35E86">
              <w:rPr>
                <w:rFonts w:ascii="Book Antiqua" w:eastAsia="Times New Roman" w:hAnsi="Book Antiqua" w:cs="Arial"/>
                <w:sz w:val="24"/>
                <w:szCs w:val="24"/>
              </w:rPr>
              <w:lastRenderedPageBreak/>
              <w:t xml:space="preserve">Whalen </w:t>
            </w:r>
            <w:r w:rsidRPr="00314F35">
              <w:rPr>
                <w:rFonts w:ascii="Book Antiqua" w:eastAsia="Times New Roman" w:hAnsi="Book Antiqua" w:cs="Arial"/>
                <w:i/>
                <w:sz w:val="24"/>
                <w:szCs w:val="24"/>
              </w:rPr>
              <w:t>et al</w:t>
            </w:r>
            <w:r>
              <w:rPr>
                <w:rFonts w:ascii="Book Antiqua" w:hAnsi="Book Antiqua" w:cs="Arial" w:hint="eastAsia"/>
                <w:sz w:val="24"/>
                <w:szCs w:val="24"/>
                <w:vertAlign w:val="superscript"/>
                <w:lang w:eastAsia="zh-CN"/>
              </w:rPr>
              <w:t>[24]</w:t>
            </w:r>
            <w:r w:rsidRPr="00A35E86">
              <w:rPr>
                <w:rFonts w:ascii="Book Antiqua" w:eastAsia="Times New Roman" w:hAnsi="Book Antiqua" w:cs="Arial"/>
                <w:sz w:val="24"/>
                <w:szCs w:val="24"/>
              </w:rPr>
              <w:t xml:space="preserve"> (2010)</w:t>
            </w:r>
          </w:p>
        </w:tc>
        <w:tc>
          <w:tcPr>
            <w:tcW w:w="1176" w:type="dxa"/>
            <w:shd w:val="clear" w:color="auto" w:fill="auto"/>
            <w:hideMark/>
          </w:tcPr>
          <w:p w14:paraId="65FFB1FD" w14:textId="77777777" w:rsidR="00303ADE" w:rsidRPr="00314F35"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U</w:t>
            </w:r>
            <w:r>
              <w:rPr>
                <w:rFonts w:ascii="Book Antiqua" w:hAnsi="Book Antiqua" w:cs="Arial" w:hint="eastAsia"/>
                <w:sz w:val="24"/>
                <w:szCs w:val="24"/>
                <w:lang w:eastAsia="zh-CN"/>
              </w:rPr>
              <w:t xml:space="preserve">nited </w:t>
            </w:r>
            <w:r w:rsidRPr="00A35E86">
              <w:rPr>
                <w:rFonts w:ascii="Book Antiqua" w:eastAsia="Times New Roman" w:hAnsi="Book Antiqua" w:cs="Arial"/>
                <w:sz w:val="24"/>
                <w:szCs w:val="24"/>
              </w:rPr>
              <w:t>S</w:t>
            </w:r>
            <w:r>
              <w:rPr>
                <w:rFonts w:ascii="Book Antiqua" w:hAnsi="Book Antiqua" w:cs="Arial" w:hint="eastAsia"/>
                <w:sz w:val="24"/>
                <w:szCs w:val="24"/>
                <w:lang w:eastAsia="zh-CN"/>
              </w:rPr>
              <w:t>tates</w:t>
            </w:r>
          </w:p>
        </w:tc>
        <w:tc>
          <w:tcPr>
            <w:tcW w:w="1488" w:type="dxa"/>
            <w:shd w:val="clear" w:color="auto" w:fill="auto"/>
            <w:hideMark/>
          </w:tcPr>
          <w:p w14:paraId="1D5C1DA4" w14:textId="77777777" w:rsidR="00303ADE" w:rsidRPr="00314F35" w:rsidRDefault="00303ADE" w:rsidP="00D832E3">
            <w:pPr>
              <w:spacing w:after="0"/>
              <w:ind w:firstLine="0"/>
              <w:jc w:val="both"/>
              <w:rPr>
                <w:rFonts w:ascii="Book Antiqua" w:hAnsi="Book Antiqua" w:cs="Arial"/>
                <w:sz w:val="24"/>
                <w:szCs w:val="24"/>
                <w:lang w:eastAsia="zh-CN"/>
              </w:rPr>
            </w:pPr>
            <w:proofErr w:type="spellStart"/>
            <w:r w:rsidRPr="00A35E86">
              <w:rPr>
                <w:rFonts w:ascii="Book Antiqua" w:eastAsia="Times New Roman" w:hAnsi="Book Antiqua" w:cs="Arial"/>
                <w:sz w:val="24"/>
                <w:szCs w:val="24"/>
              </w:rPr>
              <w:t>Exp</w:t>
            </w:r>
            <w:proofErr w:type="spellEnd"/>
            <w:r w:rsidRPr="00A35E86">
              <w:rPr>
                <w:rFonts w:ascii="Book Antiqua" w:eastAsia="Times New Roman" w:hAnsi="Book Antiqua" w:cs="Arial"/>
                <w:sz w:val="24"/>
                <w:szCs w:val="24"/>
              </w:rPr>
              <w:t xml:space="preserve"> group (preschool and K-1 students): 22 children with ASD, range 3 to</w:t>
            </w:r>
            <w:r>
              <w:rPr>
                <w:rFonts w:ascii="Book Antiqua" w:hAnsi="Book Antiqua" w:cs="Arial" w:hint="eastAsia"/>
                <w:sz w:val="24"/>
                <w:szCs w:val="24"/>
                <w:lang w:eastAsia="zh-CN"/>
              </w:rPr>
              <w:t xml:space="preserve"> </w:t>
            </w:r>
            <w:r>
              <w:rPr>
                <w:rFonts w:ascii="Book Antiqua" w:eastAsia="Times New Roman" w:hAnsi="Book Antiqua" w:cs="Arial"/>
                <w:sz w:val="24"/>
                <w:szCs w:val="24"/>
              </w:rPr>
              <w:t>6 yr</w:t>
            </w:r>
            <w:r w:rsidRPr="00A35E86">
              <w:rPr>
                <w:rFonts w:ascii="Book Antiqua" w:eastAsia="Times New Roman" w:hAnsi="Book Antiqua" w:cs="Arial"/>
                <w:sz w:val="24"/>
                <w:szCs w:val="24"/>
              </w:rPr>
              <w:t xml:space="preserve">. Comp group (preschool and K-1 students): 25 children with ASD, range 3 to 6 </w:t>
            </w:r>
            <w:proofErr w:type="spellStart"/>
            <w:r>
              <w:rPr>
                <w:rFonts w:ascii="Book Antiqua" w:eastAsia="Times New Roman" w:hAnsi="Book Antiqua" w:cs="Arial"/>
                <w:sz w:val="24"/>
                <w:szCs w:val="24"/>
              </w:rPr>
              <w:t>yr</w:t>
            </w:r>
            <w:proofErr w:type="spellEnd"/>
          </w:p>
        </w:tc>
        <w:tc>
          <w:tcPr>
            <w:tcW w:w="2198" w:type="dxa"/>
            <w:shd w:val="clear" w:color="auto" w:fill="auto"/>
            <w:hideMark/>
          </w:tcPr>
          <w:p w14:paraId="71E9D12D" w14:textId="77777777" w:rsidR="00303ADE" w:rsidRPr="00110AA8" w:rsidRDefault="00303ADE" w:rsidP="00D832E3">
            <w:pPr>
              <w:spacing w:after="0"/>
              <w:ind w:firstLine="0"/>
              <w:jc w:val="both"/>
              <w:rPr>
                <w:rFonts w:ascii="Book Antiqua" w:hAnsi="Book Antiqua" w:cs="Arial"/>
                <w:sz w:val="24"/>
                <w:szCs w:val="24"/>
                <w:lang w:eastAsia="zh-CN"/>
              </w:rPr>
            </w:pPr>
            <w:proofErr w:type="spellStart"/>
            <w:r w:rsidRPr="00A35E86">
              <w:rPr>
                <w:rFonts w:ascii="Book Antiqua" w:eastAsia="Times New Roman" w:hAnsi="Book Antiqua" w:cs="Arial"/>
                <w:sz w:val="24"/>
                <w:szCs w:val="24"/>
              </w:rPr>
              <w:t>TeachTown</w:t>
            </w:r>
            <w:proofErr w:type="spellEnd"/>
            <w:r w:rsidRPr="00A35E86">
              <w:rPr>
                <w:rFonts w:ascii="Book Antiqua" w:eastAsia="Times New Roman" w:hAnsi="Book Antiqua" w:cs="Arial"/>
                <w:sz w:val="24"/>
                <w:szCs w:val="24"/>
              </w:rPr>
              <w:t xml:space="preserve">: Basics', a CAI program that includes computer lessons and natural environment activities (Connection Activities) </w:t>
            </w:r>
            <w:r>
              <w:rPr>
                <w:rFonts w:ascii="Book Antiqua" w:eastAsia="Times New Roman" w:hAnsi="Book Antiqua" w:cs="Arial"/>
                <w:sz w:val="24"/>
                <w:szCs w:val="24"/>
              </w:rPr>
              <w:t>for developmental ages 2-7 yr</w:t>
            </w:r>
            <w:r w:rsidRPr="00A35E86">
              <w:rPr>
                <w:rFonts w:ascii="Book Antiqua" w:eastAsia="Times New Roman" w:hAnsi="Book Antiqua" w:cs="Arial"/>
                <w:sz w:val="24"/>
                <w:szCs w:val="24"/>
              </w:rPr>
              <w:t xml:space="preserve">. The student is taught in a discrete trial format where they receive reinforcement for correct responses. Treatment group used </w:t>
            </w:r>
            <w:proofErr w:type="spellStart"/>
            <w:r w:rsidRPr="00A35E86">
              <w:rPr>
                <w:rFonts w:ascii="Book Antiqua" w:eastAsia="Times New Roman" w:hAnsi="Book Antiqua" w:cs="Arial"/>
                <w:sz w:val="24"/>
                <w:szCs w:val="24"/>
              </w:rPr>
              <w:t>TeachTown</w:t>
            </w:r>
            <w:proofErr w:type="spellEnd"/>
            <w:r w:rsidRPr="00A35E86">
              <w:rPr>
                <w:rFonts w:ascii="Book Antiqua" w:eastAsia="Times New Roman" w:hAnsi="Book Antiqua" w:cs="Arial"/>
                <w:sz w:val="24"/>
                <w:szCs w:val="24"/>
              </w:rPr>
              <w:t xml:space="preserve">: Basics for </w:t>
            </w:r>
            <w:r w:rsidRPr="00A35E86">
              <w:rPr>
                <w:rFonts w:ascii="Book Antiqua" w:eastAsia="Times New Roman" w:hAnsi="Book Antiqua" w:cs="Arial"/>
                <w:sz w:val="24"/>
                <w:szCs w:val="24"/>
              </w:rPr>
              <w:lastRenderedPageBreak/>
              <w:t>approximately 20 min a day on</w:t>
            </w:r>
            <w:r>
              <w:rPr>
                <w:rFonts w:ascii="Book Antiqua" w:eastAsia="Times New Roman" w:hAnsi="Book Antiqua" w:cs="Arial"/>
                <w:sz w:val="24"/>
                <w:szCs w:val="24"/>
              </w:rPr>
              <w:t xml:space="preserve"> school days over three months</w:t>
            </w:r>
          </w:p>
        </w:tc>
        <w:tc>
          <w:tcPr>
            <w:tcW w:w="3118" w:type="dxa"/>
            <w:shd w:val="clear" w:color="auto" w:fill="auto"/>
            <w:hideMark/>
          </w:tcPr>
          <w:p w14:paraId="320A98D2"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lastRenderedPageBreak/>
              <w:t xml:space="preserve">Peabody Picture Vocabulary Test, 3rd Edition (PPVT; Dunn and Dunn), Expressive Vocabulary Test (EVT, Williams, 1997), The </w:t>
            </w:r>
            <w:proofErr w:type="spellStart"/>
            <w:r w:rsidRPr="00A35E86">
              <w:rPr>
                <w:rFonts w:ascii="Book Antiqua" w:eastAsia="Times New Roman" w:hAnsi="Book Antiqua" w:cs="Arial"/>
                <w:sz w:val="24"/>
                <w:szCs w:val="24"/>
              </w:rPr>
              <w:t>Brigance</w:t>
            </w:r>
            <w:proofErr w:type="spellEnd"/>
            <w:r w:rsidRPr="00A35E86">
              <w:rPr>
                <w:rFonts w:ascii="Book Antiqua" w:eastAsia="Times New Roman" w:hAnsi="Book Antiqua" w:cs="Arial"/>
                <w:sz w:val="24"/>
                <w:szCs w:val="24"/>
              </w:rPr>
              <w:t xml:space="preserve"> Inventory of Early Development (</w:t>
            </w:r>
            <w:proofErr w:type="spellStart"/>
            <w:r w:rsidRPr="00A35E86">
              <w:rPr>
                <w:rFonts w:ascii="Book Antiqua" w:eastAsia="Times New Roman" w:hAnsi="Book Antiqua" w:cs="Arial"/>
                <w:sz w:val="24"/>
                <w:szCs w:val="24"/>
              </w:rPr>
              <w:t>Brigance</w:t>
            </w:r>
            <w:proofErr w:type="spellEnd"/>
            <w:r w:rsidRPr="00A35E86">
              <w:rPr>
                <w:rFonts w:ascii="Book Antiqua" w:eastAsia="Times New Roman" w:hAnsi="Book Antiqua" w:cs="Arial"/>
                <w:sz w:val="24"/>
                <w:szCs w:val="24"/>
              </w:rPr>
              <w:t xml:space="preserve">, 2004), Childhood Autism Rating Scale (CARS), Ongoing Automatic Data </w:t>
            </w:r>
            <w:r>
              <w:rPr>
                <w:rFonts w:ascii="Book Antiqua" w:eastAsia="Times New Roman" w:hAnsi="Book Antiqua" w:cs="Arial"/>
                <w:sz w:val="24"/>
                <w:szCs w:val="24"/>
              </w:rPr>
              <w:t>Collection (</w:t>
            </w:r>
            <w:proofErr w:type="spellStart"/>
            <w:r>
              <w:rPr>
                <w:rFonts w:ascii="Book Antiqua" w:eastAsia="Times New Roman" w:hAnsi="Book Antiqua" w:cs="Arial"/>
                <w:sz w:val="24"/>
                <w:szCs w:val="24"/>
              </w:rPr>
              <w:t>TeachTown</w:t>
            </w:r>
            <w:proofErr w:type="spellEnd"/>
            <w:r>
              <w:rPr>
                <w:rFonts w:ascii="Book Antiqua" w:eastAsia="Times New Roman" w:hAnsi="Book Antiqua" w:cs="Arial"/>
                <w:sz w:val="24"/>
                <w:szCs w:val="24"/>
              </w:rPr>
              <w:t>: Basics)</w:t>
            </w:r>
          </w:p>
        </w:tc>
        <w:tc>
          <w:tcPr>
            <w:tcW w:w="3119" w:type="dxa"/>
            <w:shd w:val="clear" w:color="auto" w:fill="auto"/>
            <w:hideMark/>
          </w:tcPr>
          <w:p w14:paraId="5B95724D" w14:textId="77777777" w:rsidR="00303ADE" w:rsidRPr="00110AA8" w:rsidRDefault="00303ADE" w:rsidP="00D832E3">
            <w:pPr>
              <w:spacing w:after="0"/>
              <w:ind w:firstLine="0"/>
              <w:jc w:val="both"/>
              <w:rPr>
                <w:rFonts w:ascii="Book Antiqua" w:hAnsi="Book Antiqua" w:cs="Arial"/>
                <w:sz w:val="24"/>
                <w:szCs w:val="24"/>
                <w:lang w:eastAsia="zh-CN"/>
              </w:rPr>
            </w:pPr>
            <w:r w:rsidRPr="00A35E86">
              <w:rPr>
                <w:rFonts w:ascii="Book Antiqua" w:eastAsia="Times New Roman" w:hAnsi="Book Antiqua" w:cs="Arial"/>
                <w:sz w:val="24"/>
                <w:szCs w:val="24"/>
              </w:rPr>
              <w:t xml:space="preserve">Children in the </w:t>
            </w:r>
            <w:proofErr w:type="spellStart"/>
            <w:r w:rsidRPr="00A35E86">
              <w:rPr>
                <w:rFonts w:ascii="Book Antiqua" w:eastAsia="Times New Roman" w:hAnsi="Book Antiqua" w:cs="Arial"/>
                <w:sz w:val="24"/>
                <w:szCs w:val="24"/>
              </w:rPr>
              <w:t>TeachTown</w:t>
            </w:r>
            <w:proofErr w:type="spellEnd"/>
            <w:r w:rsidRPr="00A35E86">
              <w:rPr>
                <w:rFonts w:ascii="Book Antiqua" w:eastAsia="Times New Roman" w:hAnsi="Book Antiqua" w:cs="Arial"/>
                <w:sz w:val="24"/>
                <w:szCs w:val="24"/>
              </w:rPr>
              <w:t xml:space="preserve">: Basics group performed better across all language and cognitive outcome measures than the children in the control group. Additionally, students who used </w:t>
            </w:r>
            <w:proofErr w:type="spellStart"/>
            <w:r w:rsidRPr="00A35E86">
              <w:rPr>
                <w:rFonts w:ascii="Book Antiqua" w:eastAsia="Times New Roman" w:hAnsi="Book Antiqua" w:cs="Arial"/>
                <w:sz w:val="24"/>
                <w:szCs w:val="24"/>
              </w:rPr>
              <w:t>TeachTown</w:t>
            </w:r>
            <w:proofErr w:type="spellEnd"/>
            <w:r w:rsidRPr="00A35E86">
              <w:rPr>
                <w:rFonts w:ascii="Book Antiqua" w:eastAsia="Times New Roman" w:hAnsi="Book Antiqua" w:cs="Arial"/>
                <w:sz w:val="24"/>
                <w:szCs w:val="24"/>
              </w:rPr>
              <w:t>: Basics demonstrated significant progress overall in the software and those students who used the program for more time demonstrated larger gains within the software and in outc</w:t>
            </w:r>
            <w:r>
              <w:rPr>
                <w:rFonts w:ascii="Book Antiqua" w:eastAsia="Times New Roman" w:hAnsi="Book Antiqua" w:cs="Arial"/>
                <w:sz w:val="24"/>
                <w:szCs w:val="24"/>
              </w:rPr>
              <w:t>ome measures</w:t>
            </w:r>
          </w:p>
        </w:tc>
      </w:tr>
    </w:tbl>
    <w:p w14:paraId="5D5FD48D" w14:textId="77777777" w:rsidR="00303ADE" w:rsidRPr="00A35E86" w:rsidRDefault="00303ADE" w:rsidP="00303ADE">
      <w:pPr>
        <w:spacing w:after="0"/>
        <w:ind w:firstLine="0"/>
        <w:contextualSpacing/>
        <w:jc w:val="both"/>
        <w:rPr>
          <w:rFonts w:ascii="Book Antiqua" w:hAnsi="Book Antiqua" w:cs="Arial"/>
          <w:sz w:val="24"/>
          <w:szCs w:val="24"/>
          <w:lang w:val="en-GB"/>
        </w:rPr>
        <w:sectPr w:rsidR="00303ADE" w:rsidRPr="00A35E86" w:rsidSect="00D832E3">
          <w:pgSz w:w="11900" w:h="16840"/>
          <w:pgMar w:top="1440" w:right="1440" w:bottom="1440" w:left="1440" w:header="708" w:footer="708" w:gutter="0"/>
          <w:cols w:space="708"/>
          <w:docGrid w:linePitch="360"/>
        </w:sectPr>
      </w:pPr>
    </w:p>
    <w:p w14:paraId="406A15C4" w14:textId="77777777" w:rsidR="00303ADE" w:rsidRDefault="00303ADE" w:rsidP="00303ADE">
      <w:pPr>
        <w:pStyle w:val="EndNoteBibliography"/>
        <w:spacing w:after="0" w:line="360" w:lineRule="auto"/>
        <w:ind w:firstLine="0"/>
        <w:jc w:val="both"/>
        <w:rPr>
          <w:color w:val="000000"/>
          <w:sz w:val="24"/>
          <w:szCs w:val="24"/>
          <w:lang w:eastAsia="zh-CN"/>
        </w:rPr>
      </w:pPr>
      <w:r w:rsidRPr="00110AA8">
        <w:rPr>
          <w:rStyle w:val="FootnoteReference"/>
          <w:sz w:val="24"/>
          <w:szCs w:val="24"/>
        </w:rPr>
        <w:lastRenderedPageBreak/>
        <w:footnoteRef/>
      </w:r>
      <w:r w:rsidRPr="00110AA8">
        <w:rPr>
          <w:rFonts w:eastAsia="Times New Roman"/>
          <w:color w:val="000000"/>
          <w:sz w:val="24"/>
          <w:szCs w:val="24"/>
        </w:rPr>
        <w:t>Footnote: Other research populations examined separately not reported in this systematic review</w:t>
      </w:r>
      <w:r w:rsidRPr="00110AA8">
        <w:rPr>
          <w:color w:val="000000"/>
          <w:sz w:val="24"/>
          <w:szCs w:val="24"/>
          <w:lang w:eastAsia="zh-CN"/>
        </w:rPr>
        <w:t>.</w:t>
      </w:r>
      <w:r w:rsidRPr="00110AA8">
        <w:rPr>
          <w:rFonts w:eastAsia="Times New Roman"/>
          <w:sz w:val="24"/>
          <w:szCs w:val="24"/>
        </w:rPr>
        <w:t xml:space="preserve"> </w:t>
      </w:r>
      <w:r w:rsidRPr="00A35E86">
        <w:rPr>
          <w:rFonts w:eastAsia="Times New Roman"/>
          <w:sz w:val="24"/>
          <w:szCs w:val="24"/>
        </w:rPr>
        <w:t>DECA</w:t>
      </w:r>
      <w:r>
        <w:rPr>
          <w:rFonts w:hint="eastAsia"/>
          <w:sz w:val="24"/>
          <w:szCs w:val="24"/>
          <w:lang w:eastAsia="zh-CN"/>
        </w:rPr>
        <w:t>:</w:t>
      </w:r>
      <w:r w:rsidRPr="000749FA">
        <w:rPr>
          <w:rFonts w:eastAsia="Times New Roman"/>
          <w:sz w:val="24"/>
          <w:szCs w:val="24"/>
        </w:rPr>
        <w:t xml:space="preserve"> </w:t>
      </w:r>
      <w:r w:rsidRPr="00A35E86">
        <w:rPr>
          <w:rFonts w:eastAsia="Times New Roman"/>
          <w:sz w:val="24"/>
          <w:szCs w:val="24"/>
        </w:rPr>
        <w:t>Dever</w:t>
      </w:r>
      <w:r>
        <w:rPr>
          <w:rFonts w:eastAsia="Times New Roman"/>
          <w:sz w:val="24"/>
          <w:szCs w:val="24"/>
        </w:rPr>
        <w:t>eux Early Childhood Assessment</w:t>
      </w:r>
      <w:r>
        <w:rPr>
          <w:rFonts w:hint="eastAsia"/>
          <w:sz w:val="24"/>
          <w:szCs w:val="24"/>
          <w:lang w:eastAsia="zh-CN"/>
        </w:rPr>
        <w:t>;</w:t>
      </w:r>
      <w:r w:rsidRPr="000749FA">
        <w:rPr>
          <w:rFonts w:eastAsia="Times New Roman"/>
          <w:sz w:val="24"/>
          <w:szCs w:val="24"/>
        </w:rPr>
        <w:t xml:space="preserve"> </w:t>
      </w:r>
      <w:r w:rsidRPr="00A35E86">
        <w:rPr>
          <w:rFonts w:eastAsia="Times New Roman"/>
          <w:sz w:val="24"/>
          <w:szCs w:val="24"/>
        </w:rPr>
        <w:t>LAP-D</w:t>
      </w:r>
      <w:r>
        <w:rPr>
          <w:rFonts w:hint="eastAsia"/>
          <w:sz w:val="24"/>
          <w:szCs w:val="24"/>
          <w:lang w:eastAsia="zh-CN"/>
        </w:rPr>
        <w:t>:</w:t>
      </w:r>
      <w:r w:rsidRPr="000749FA">
        <w:rPr>
          <w:rFonts w:eastAsia="Times New Roman"/>
          <w:sz w:val="24"/>
          <w:szCs w:val="24"/>
        </w:rPr>
        <w:t xml:space="preserve"> </w:t>
      </w:r>
      <w:r w:rsidRPr="00A35E86">
        <w:rPr>
          <w:rFonts w:eastAsia="Times New Roman"/>
          <w:sz w:val="24"/>
          <w:szCs w:val="24"/>
        </w:rPr>
        <w:t>Learning Acc</w:t>
      </w:r>
      <w:r>
        <w:rPr>
          <w:rFonts w:eastAsia="Times New Roman"/>
          <w:sz w:val="24"/>
          <w:szCs w:val="24"/>
        </w:rPr>
        <w:t>omplishment Profile-Diagnostic</w:t>
      </w:r>
      <w:r>
        <w:rPr>
          <w:rFonts w:hint="eastAsia"/>
          <w:sz w:val="24"/>
          <w:szCs w:val="24"/>
          <w:lang w:eastAsia="zh-CN"/>
        </w:rPr>
        <w:t>;</w:t>
      </w:r>
      <w:r w:rsidRPr="000749FA">
        <w:rPr>
          <w:rFonts w:eastAsia="Times New Roman"/>
          <w:sz w:val="24"/>
          <w:szCs w:val="24"/>
        </w:rPr>
        <w:t xml:space="preserve"> </w:t>
      </w:r>
      <w:r w:rsidRPr="00A35E86">
        <w:rPr>
          <w:rFonts w:eastAsia="Times New Roman"/>
          <w:sz w:val="24"/>
          <w:szCs w:val="24"/>
        </w:rPr>
        <w:t>SRUSS</w:t>
      </w:r>
      <w:r>
        <w:rPr>
          <w:rFonts w:hint="eastAsia"/>
          <w:sz w:val="24"/>
          <w:szCs w:val="24"/>
          <w:lang w:eastAsia="zh-CN"/>
        </w:rPr>
        <w:t>:</w:t>
      </w:r>
      <w:r w:rsidRPr="000749FA">
        <w:rPr>
          <w:rFonts w:eastAsia="Times New Roman"/>
          <w:sz w:val="24"/>
          <w:szCs w:val="24"/>
        </w:rPr>
        <w:t xml:space="preserve"> </w:t>
      </w:r>
      <w:r w:rsidRPr="00A35E86">
        <w:rPr>
          <w:rFonts w:eastAsia="Times New Roman"/>
          <w:sz w:val="24"/>
          <w:szCs w:val="24"/>
        </w:rPr>
        <w:t>School Readine</w:t>
      </w:r>
      <w:r>
        <w:rPr>
          <w:rFonts w:eastAsia="Times New Roman"/>
          <w:sz w:val="24"/>
          <w:szCs w:val="24"/>
        </w:rPr>
        <w:t>ss Uniform Screening System</w:t>
      </w:r>
      <w:r>
        <w:rPr>
          <w:rFonts w:hint="eastAsia"/>
          <w:sz w:val="24"/>
          <w:szCs w:val="24"/>
          <w:lang w:eastAsia="zh-CN"/>
        </w:rPr>
        <w:t>;</w:t>
      </w:r>
      <w:r w:rsidRPr="00110AA8">
        <w:rPr>
          <w:color w:val="000000"/>
          <w:sz w:val="24"/>
          <w:szCs w:val="24"/>
        </w:rPr>
        <w:t xml:space="preserve"> </w:t>
      </w:r>
      <w:r>
        <w:rPr>
          <w:color w:val="000000"/>
          <w:sz w:val="24"/>
          <w:szCs w:val="24"/>
        </w:rPr>
        <w:t>ASD</w:t>
      </w:r>
      <w:r>
        <w:rPr>
          <w:rFonts w:hint="eastAsia"/>
          <w:color w:val="000000"/>
          <w:sz w:val="24"/>
          <w:szCs w:val="24"/>
          <w:lang w:eastAsia="zh-CN"/>
        </w:rPr>
        <w:t>:</w:t>
      </w:r>
      <w:r w:rsidRPr="00110AA8">
        <w:rPr>
          <w:color w:val="000000"/>
          <w:sz w:val="24"/>
          <w:szCs w:val="24"/>
        </w:rPr>
        <w:t xml:space="preserve"> </w:t>
      </w:r>
      <w:r>
        <w:rPr>
          <w:color w:val="000000"/>
          <w:sz w:val="24"/>
          <w:szCs w:val="24"/>
        </w:rPr>
        <w:t>Autism spectrum disorder</w:t>
      </w:r>
      <w:r>
        <w:rPr>
          <w:rFonts w:hint="eastAsia"/>
          <w:color w:val="000000"/>
          <w:sz w:val="24"/>
          <w:szCs w:val="24"/>
          <w:lang w:eastAsia="zh-CN"/>
        </w:rPr>
        <w:t>.</w:t>
      </w:r>
    </w:p>
    <w:p w14:paraId="40D1D34D" w14:textId="77777777" w:rsidR="00303ADE" w:rsidRDefault="00303ADE" w:rsidP="00303ADE">
      <w:pPr>
        <w:spacing w:after="0" w:line="240" w:lineRule="auto"/>
        <w:ind w:firstLine="0"/>
        <w:rPr>
          <w:rFonts w:ascii="Book Antiqua" w:hAnsi="Book Antiqua" w:cs="Arial"/>
          <w:noProof/>
          <w:color w:val="000000"/>
          <w:sz w:val="24"/>
          <w:szCs w:val="24"/>
          <w:lang w:val="en-US" w:eastAsia="zh-CN"/>
        </w:rPr>
      </w:pPr>
      <w:r>
        <w:rPr>
          <w:color w:val="000000"/>
          <w:sz w:val="24"/>
          <w:szCs w:val="24"/>
          <w:lang w:eastAsia="zh-CN"/>
        </w:rPr>
        <w:br w:type="page"/>
      </w:r>
    </w:p>
    <w:p w14:paraId="4CA3F54F" w14:textId="77777777" w:rsidR="00303ADE" w:rsidRDefault="00303ADE" w:rsidP="00303ADE">
      <w:r>
        <w:rPr>
          <w:noProof/>
          <w:lang w:val="en-US"/>
        </w:rPr>
        <w:lastRenderedPageBreak/>
        <mc:AlternateContent>
          <mc:Choice Requires="wpg">
            <w:drawing>
              <wp:anchor distT="0" distB="0" distL="114300" distR="114300" simplePos="0" relativeHeight="251659264" behindDoc="0" locked="0" layoutInCell="1" allowOverlap="1" wp14:anchorId="575E5454" wp14:editId="58D60F1A">
                <wp:simplePos x="0" y="0"/>
                <wp:positionH relativeFrom="column">
                  <wp:posOffset>-114300</wp:posOffset>
                </wp:positionH>
                <wp:positionV relativeFrom="paragraph">
                  <wp:posOffset>0</wp:posOffset>
                </wp:positionV>
                <wp:extent cx="4852035" cy="5943600"/>
                <wp:effectExtent l="0" t="0" r="24765" b="19050"/>
                <wp:wrapThrough wrapText="bothSides">
                  <wp:wrapPolygon edited="0">
                    <wp:start x="0" y="0"/>
                    <wp:lineTo x="0" y="1731"/>
                    <wp:lineTo x="4325" y="2215"/>
                    <wp:lineTo x="4325" y="8862"/>
                    <wp:lineTo x="424" y="9069"/>
                    <wp:lineTo x="85" y="9138"/>
                    <wp:lineTo x="85" y="10800"/>
                    <wp:lineTo x="1272" y="11077"/>
                    <wp:lineTo x="4580" y="11077"/>
                    <wp:lineTo x="4580" y="18831"/>
                    <wp:lineTo x="594" y="19938"/>
                    <wp:lineTo x="594" y="21600"/>
                    <wp:lineTo x="10601" y="21600"/>
                    <wp:lineTo x="10686" y="19938"/>
                    <wp:lineTo x="5088" y="18831"/>
                    <wp:lineTo x="21625" y="18762"/>
                    <wp:lineTo x="21625" y="12808"/>
                    <wp:lineTo x="5088" y="12185"/>
                    <wp:lineTo x="5088" y="11077"/>
                    <wp:lineTo x="9583" y="11077"/>
                    <wp:lineTo x="11194" y="10800"/>
                    <wp:lineTo x="11279" y="9138"/>
                    <wp:lineTo x="10601" y="9069"/>
                    <wp:lineTo x="4834" y="8862"/>
                    <wp:lineTo x="4834" y="5538"/>
                    <wp:lineTo x="21625" y="5469"/>
                    <wp:lineTo x="21625" y="3669"/>
                    <wp:lineTo x="4834" y="3323"/>
                    <wp:lineTo x="4834" y="2215"/>
                    <wp:lineTo x="7293" y="2215"/>
                    <wp:lineTo x="9922" y="1662"/>
                    <wp:lineTo x="9837" y="0"/>
                    <wp:lineTo x="0" y="0"/>
                  </wp:wrapPolygon>
                </wp:wrapThrough>
                <wp:docPr id="13" name="组合 13"/>
                <wp:cNvGraphicFramePr/>
                <a:graphic xmlns:a="http://schemas.openxmlformats.org/drawingml/2006/main">
                  <a:graphicData uri="http://schemas.microsoft.com/office/word/2010/wordprocessingGroup">
                    <wpg:wgp>
                      <wpg:cNvGrpSpPr/>
                      <wpg:grpSpPr>
                        <a:xfrm>
                          <a:off x="0" y="0"/>
                          <a:ext cx="4852035" cy="5943600"/>
                          <a:chOff x="0" y="0"/>
                          <a:chExt cx="4852035" cy="5943600"/>
                        </a:xfrm>
                      </wpg:grpSpPr>
                      <wpg:grpSp>
                        <wpg:cNvPr id="2" name="Group 12"/>
                        <wpg:cNvGrpSpPr/>
                        <wpg:grpSpPr>
                          <a:xfrm>
                            <a:off x="0" y="0"/>
                            <a:ext cx="4852035" cy="5486400"/>
                            <a:chOff x="0" y="0"/>
                            <a:chExt cx="4852035" cy="5486400"/>
                          </a:xfrm>
                        </wpg:grpSpPr>
                        <wps:wsp>
                          <wps:cNvPr id="4" name="Rectangle 6"/>
                          <wps:cNvSpPr/>
                          <wps:spPr>
                            <a:xfrm>
                              <a:off x="2680335" y="3543300"/>
                              <a:ext cx="2171700" cy="1600200"/>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2638C4CE" w14:textId="77777777" w:rsidR="00D832E3" w:rsidRDefault="00D832E3" w:rsidP="00303ADE">
                                <w:pPr>
                                  <w:jc w:val="center"/>
                                </w:pPr>
                                <w:r>
                                  <w:t>Excluded studies</w:t>
                                </w:r>
                              </w:p>
                              <w:p w14:paraId="6AE2EB53" w14:textId="77777777" w:rsidR="00D832E3" w:rsidRDefault="00D832E3" w:rsidP="00303ADE">
                                <w:pPr>
                                  <w:jc w:val="center"/>
                                </w:pPr>
                              </w:p>
                              <w:p w14:paraId="1E6ABCDA" w14:textId="77777777" w:rsidR="00D832E3" w:rsidRDefault="00D832E3" w:rsidP="00303ADE">
                                <w:pPr>
                                  <w:jc w:val="center"/>
                                </w:pPr>
                                <w:r>
                                  <w:t>Sample size too small</w:t>
                                </w:r>
                              </w:p>
                              <w:p w14:paraId="7FDBA7AC" w14:textId="77777777" w:rsidR="00D832E3" w:rsidRDefault="00D832E3" w:rsidP="00303ADE">
                                <w:pPr>
                                  <w:jc w:val="center"/>
                                </w:pPr>
                                <w:r>
                                  <w:t>Not within age range or first years of school</w:t>
                                </w:r>
                              </w:p>
                              <w:p w14:paraId="28BC5F55" w14:textId="77777777" w:rsidR="00D832E3" w:rsidRDefault="00D832E3" w:rsidP="00303ADE">
                                <w:pPr>
                                  <w:jc w:val="center"/>
                                </w:pPr>
                                <w:r>
                                  <w:t>Not specific to school readiness</w:t>
                                </w:r>
                              </w:p>
                              <w:p w14:paraId="5DA1FE4B" w14:textId="77777777" w:rsidR="00D832E3" w:rsidRDefault="00D832E3" w:rsidP="00303ADE">
                                <w:pPr>
                                  <w:jc w:val="center"/>
                                </w:pPr>
                                <w:r>
                                  <w:t>(n = 117)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11"/>
                          <wpg:cNvGrpSpPr/>
                          <wpg:grpSpPr>
                            <a:xfrm>
                              <a:off x="0" y="0"/>
                              <a:ext cx="4851400" cy="5486400"/>
                              <a:chOff x="0" y="0"/>
                              <a:chExt cx="4851400" cy="5486400"/>
                            </a:xfrm>
                          </wpg:grpSpPr>
                          <wps:wsp>
                            <wps:cNvPr id="6" name="Rectangle 2"/>
                            <wps:cNvSpPr/>
                            <wps:spPr>
                              <a:xfrm>
                                <a:off x="2679700" y="1028700"/>
                                <a:ext cx="2171700" cy="457200"/>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26B4325D" w14:textId="77777777" w:rsidR="00D832E3" w:rsidRDefault="00D832E3" w:rsidP="00303ADE">
                                  <w:pPr>
                                    <w:jc w:val="center"/>
                                  </w:pPr>
                                  <w:r>
                                    <w:t>Excluded studies</w:t>
                                  </w:r>
                                </w:p>
                                <w:p w14:paraId="69FCD1FB" w14:textId="77777777" w:rsidR="00D832E3" w:rsidRDefault="00D832E3" w:rsidP="00303ADE">
                                  <w:pPr>
                                    <w:jc w:val="center"/>
                                  </w:pPr>
                                  <w:r>
                                    <w:t>(n = 1438)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10"/>
                            <wpg:cNvGrpSpPr/>
                            <wpg:grpSpPr>
                              <a:xfrm>
                                <a:off x="0" y="0"/>
                                <a:ext cx="2628900" cy="2514600"/>
                                <a:chOff x="0" y="0"/>
                                <a:chExt cx="2628900" cy="2514600"/>
                              </a:xfrm>
                            </wpg:grpSpPr>
                            <wps:wsp>
                              <wps:cNvPr id="11" name="Rectangle 1"/>
                              <wps:cNvSpPr/>
                              <wps:spPr>
                                <a:xfrm>
                                  <a:off x="0" y="0"/>
                                  <a:ext cx="2171700" cy="457200"/>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482D3C97" w14:textId="77777777" w:rsidR="00D832E3" w:rsidRDefault="00D832E3" w:rsidP="00303ADE">
                                    <w:pPr>
                                      <w:jc w:val="center"/>
                                    </w:pPr>
                                    <w:r>
                                      <w:t>Initial search results</w:t>
                                    </w:r>
                                  </w:p>
                                  <w:p w14:paraId="0A7A52B0" w14:textId="77777777" w:rsidR="00D832E3" w:rsidRDefault="00D832E3" w:rsidP="00303ADE">
                                    <w:pPr>
                                      <w:jc w:val="center"/>
                                    </w:pPr>
                                    <w:r>
                                      <w:t>(n = 1575)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aight Arrow Connector 3"/>
                              <wps:cNvCnPr/>
                              <wps:spPr>
                                <a:xfrm>
                                  <a:off x="1028700" y="457200"/>
                                  <a:ext cx="0" cy="2057400"/>
                                </a:xfrm>
                                <a:prstGeom prst="straightConnector1">
                                  <a:avLst/>
                                </a:prstGeom>
                                <a:ln w="3175" cmpd="sng">
                                  <a:solidFill>
                                    <a:schemeClr val="tx1"/>
                                  </a:solidFill>
                                  <a:tailEnd type="triangle" w="sm" len="sm"/>
                                </a:ln>
                              </wps:spPr>
                              <wps:style>
                                <a:lnRef idx="2">
                                  <a:schemeClr val="accent1"/>
                                </a:lnRef>
                                <a:fillRef idx="0">
                                  <a:schemeClr val="accent1"/>
                                </a:fillRef>
                                <a:effectRef idx="1">
                                  <a:schemeClr val="accent1"/>
                                </a:effectRef>
                                <a:fontRef idx="minor">
                                  <a:schemeClr val="tx1"/>
                                </a:fontRef>
                              </wps:style>
                              <wps:bodyPr/>
                            </wps:wsp>
                            <wps:wsp>
                              <wps:cNvPr id="14" name="Straight Arrow Connector 4"/>
                              <wps:cNvCnPr/>
                              <wps:spPr>
                                <a:xfrm>
                                  <a:off x="1028700" y="1257300"/>
                                  <a:ext cx="1600200" cy="0"/>
                                </a:xfrm>
                                <a:prstGeom prst="straightConnector1">
                                  <a:avLst/>
                                </a:prstGeom>
                                <a:ln w="3175" cmpd="sng">
                                  <a:solidFill>
                                    <a:schemeClr val="tx1"/>
                                  </a:solidFill>
                                  <a:tailEnd type="triangle" w="sm" len="sm"/>
                                </a:ln>
                              </wps:spPr>
                              <wps:style>
                                <a:lnRef idx="2">
                                  <a:schemeClr val="accent1"/>
                                </a:lnRef>
                                <a:fillRef idx="0">
                                  <a:schemeClr val="accent1"/>
                                </a:fillRef>
                                <a:effectRef idx="1">
                                  <a:schemeClr val="accent1"/>
                                </a:effectRef>
                                <a:fontRef idx="minor">
                                  <a:schemeClr val="tx1"/>
                                </a:fontRef>
                              </wps:style>
                              <wps:bodyPr/>
                            </wps:wsp>
                          </wpg:grpSp>
                          <wps:wsp>
                            <wps:cNvPr id="8" name="Rectangle 5"/>
                            <wps:cNvSpPr/>
                            <wps:spPr>
                              <a:xfrm>
                                <a:off x="50800" y="2514600"/>
                                <a:ext cx="2400300" cy="457200"/>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7AD7A722" w14:textId="77777777" w:rsidR="00D832E3" w:rsidRDefault="00D832E3" w:rsidP="00303ADE">
                                  <w:pPr>
                                    <w:jc w:val="center"/>
                                  </w:pPr>
                                  <w:r>
                                    <w:t>Studies selected for full review</w:t>
                                  </w:r>
                                </w:p>
                                <w:p w14:paraId="3E33CD85" w14:textId="77777777" w:rsidR="00D832E3" w:rsidRDefault="00D832E3" w:rsidP="00303ADE">
                                  <w:pPr>
                                    <w:jc w:val="center"/>
                                  </w:pPr>
                                  <w:r>
                                    <w:t>(n = 137)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7"/>
                            <wps:cNvCnPr/>
                            <wps:spPr>
                              <a:xfrm>
                                <a:off x="1079500" y="2971800"/>
                                <a:ext cx="0" cy="2514600"/>
                              </a:xfrm>
                              <a:prstGeom prst="straightConnector1">
                                <a:avLst/>
                              </a:prstGeom>
                              <a:ln w="3175" cmpd="sng">
                                <a:solidFill>
                                  <a:schemeClr val="tx1"/>
                                </a:solidFill>
                                <a:tailEnd type="triangle" w="sm" len="sm"/>
                              </a:ln>
                            </wps:spPr>
                            <wps:style>
                              <a:lnRef idx="2">
                                <a:schemeClr val="accent1"/>
                              </a:lnRef>
                              <a:fillRef idx="0">
                                <a:schemeClr val="accent1"/>
                              </a:fillRef>
                              <a:effectRef idx="1">
                                <a:schemeClr val="accent1"/>
                              </a:effectRef>
                              <a:fontRef idx="minor">
                                <a:schemeClr val="tx1"/>
                              </a:fontRef>
                            </wps:style>
                            <wps:bodyPr/>
                          </wps:wsp>
                          <wps:wsp>
                            <wps:cNvPr id="10" name="Straight Arrow Connector 8"/>
                            <wps:cNvCnPr/>
                            <wps:spPr>
                              <a:xfrm>
                                <a:off x="1079500" y="4343400"/>
                                <a:ext cx="1600200" cy="0"/>
                              </a:xfrm>
                              <a:prstGeom prst="straightConnector1">
                                <a:avLst/>
                              </a:prstGeom>
                              <a:ln w="3175" cmpd="sng">
                                <a:solidFill>
                                  <a:schemeClr val="tx1"/>
                                </a:solidFill>
                                <a:tailEnd type="triangle" w="sm" len="sm"/>
                              </a:ln>
                            </wps:spPr>
                            <wps:style>
                              <a:lnRef idx="2">
                                <a:schemeClr val="accent1"/>
                              </a:lnRef>
                              <a:fillRef idx="0">
                                <a:schemeClr val="accent1"/>
                              </a:fillRef>
                              <a:effectRef idx="1">
                                <a:schemeClr val="accent1"/>
                              </a:effectRef>
                              <a:fontRef idx="minor">
                                <a:schemeClr val="tx1"/>
                              </a:fontRef>
                            </wps:style>
                            <wps:bodyPr/>
                          </wps:wsp>
                        </wpg:grpSp>
                      </wpg:grpSp>
                      <wps:wsp>
                        <wps:cNvPr id="3" name="Rectangle 9"/>
                        <wps:cNvSpPr/>
                        <wps:spPr>
                          <a:xfrm>
                            <a:off x="165735" y="5486400"/>
                            <a:ext cx="2171700" cy="457200"/>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5B5FF0D3" w14:textId="77777777" w:rsidR="00D832E3" w:rsidRDefault="00D832E3" w:rsidP="00303ADE">
                              <w:pPr>
                                <w:jc w:val="center"/>
                              </w:pPr>
                              <w:r>
                                <w:t>Studies included</w:t>
                              </w:r>
                            </w:p>
                            <w:p w14:paraId="0AA6A858" w14:textId="77777777" w:rsidR="00D832E3" w:rsidRDefault="00D832E3" w:rsidP="00303ADE">
                              <w:pPr>
                                <w:jc w:val="center"/>
                              </w:pPr>
                              <w:r>
                                <w:t>(n =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8.95pt;margin-top:0;width:382.05pt;height:468pt;z-index:251659264" coordsize="4852035,594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">
                <v:group id="Group 12" o:spid="_x0000_s1027" style="position:absolute;width:4852035;height:5486400" coordsize="4852035,548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6" o:spid="_x0000_s1028" style="position:absolute;left:2680335;top:3543300;width:2171700;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xAewgAA&#10;ANoAAAAPAAAAZHJzL2Rvd25yZXYueG1sRI9Ba8JAFITvQv/D8gQvUncVW9rUVYoieCnUtJQeH9nX&#10;JJh9G7JPjf++Kwgeh5n5hlmset+oE3WxDmxhOjGgiIvgai4tfH9tH19ARUF22AQmCxeKsFo+DBaY&#10;uXDmPZ1yKVWCcMzQQiXSZlrHoiKPcRJa4uT9hc6jJNmV2nV4TnDf6Jkxz9pjzWmhwpbWFRWH/Ogt&#10;uEiaxmQ+5ffnaSOX9cfemVdrR8P+/Q2UUC/38K29cxbmcL2SboB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XEB7CAAAA2gAAAA8AAAAAAAAAAAAAAAAAlwIAAGRycy9kb3du&#10;cmV2LnhtbFBLBQYAAAAABAAEAPUAAACGAwAAAAA=&#10;" fillcolor="white [3201]" strokecolor="black [3213]" strokeweight=".25pt">
                    <v:textbox>
                      <w:txbxContent>
                        <w:p w14:paraId="2638C4CE" w14:textId="77777777" w:rsidR="00D832E3" w:rsidRDefault="00D832E3" w:rsidP="00303ADE">
                          <w:pPr>
                            <w:jc w:val="center"/>
                          </w:pPr>
                          <w:r>
                            <w:t>Excluded studies</w:t>
                          </w:r>
                        </w:p>
                        <w:p w14:paraId="6AE2EB53" w14:textId="77777777" w:rsidR="00D832E3" w:rsidRDefault="00D832E3" w:rsidP="00303ADE">
                          <w:pPr>
                            <w:jc w:val="center"/>
                          </w:pPr>
                        </w:p>
                        <w:p w14:paraId="1E6ABCDA" w14:textId="77777777" w:rsidR="00D832E3" w:rsidRDefault="00D832E3" w:rsidP="00303ADE">
                          <w:pPr>
                            <w:jc w:val="center"/>
                          </w:pPr>
                          <w:r>
                            <w:t>Sample size too small</w:t>
                          </w:r>
                        </w:p>
                        <w:p w14:paraId="7FDBA7AC" w14:textId="77777777" w:rsidR="00D832E3" w:rsidRDefault="00D832E3" w:rsidP="00303ADE">
                          <w:pPr>
                            <w:jc w:val="center"/>
                          </w:pPr>
                          <w:r>
                            <w:t>Not within age range or first years of school</w:t>
                          </w:r>
                        </w:p>
                        <w:p w14:paraId="28BC5F55" w14:textId="77777777" w:rsidR="00D832E3" w:rsidRDefault="00D832E3" w:rsidP="00303ADE">
                          <w:pPr>
                            <w:jc w:val="center"/>
                          </w:pPr>
                          <w:r>
                            <w:t>Not specific to school readiness</w:t>
                          </w:r>
                        </w:p>
                        <w:p w14:paraId="5DA1FE4B" w14:textId="77777777" w:rsidR="00D832E3" w:rsidRDefault="00D832E3" w:rsidP="00303ADE">
                          <w:pPr>
                            <w:jc w:val="center"/>
                          </w:pPr>
                          <w:r>
                            <w:t>(n = 117)</w:t>
                          </w:r>
                        </w:p>
                      </w:txbxContent>
                    </v:textbox>
                  </v:rect>
                  <v:group id="Group 11" o:spid="_x0000_s1029" style="position:absolute;width:4851400;height:5486400" coordsize="4851400,5486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2" o:spid="_x0000_s1030" style="position:absolute;left:2679700;top:1028700;width:2171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SvywgAA&#10;ANoAAAAPAAAAZHJzL2Rvd25yZXYueG1sRI9Ba8JAFITvBf/D8oReiu62UKkxGxFLwUuhahGPj+wz&#10;CWbfhuyrxn/vFgo9DjPzDZMvB9+qC/WxCWzheWpAEZfBNVxZ+N5/TN5ARUF22AYmCzeKsCxGDzlm&#10;Llx5S5edVCpBOGZooRbpMq1jWZPHOA0dcfJOofcoSfaVdj1eE9y3+sWYmfbYcFqosaN1TeV59+Mt&#10;uEiansh8yfHw+i639efWmbm1j+NhtQAlNMh/+K+9cRZm8Hsl3QBd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JK/LCAAAA2gAAAA8AAAAAAAAAAAAAAAAAlwIAAGRycy9kb3du&#10;cmV2LnhtbFBLBQYAAAAABAAEAPUAAACGAwAAAAA=&#10;" fillcolor="white [3201]" strokecolor="black [3213]" strokeweight=".25pt">
                      <v:textbox>
                        <w:txbxContent>
                          <w:p w14:paraId="26B4325D" w14:textId="77777777" w:rsidR="00D832E3" w:rsidRDefault="00D832E3" w:rsidP="00303ADE">
                            <w:pPr>
                              <w:jc w:val="center"/>
                            </w:pPr>
                            <w:r>
                              <w:t>Excluded studies</w:t>
                            </w:r>
                          </w:p>
                          <w:p w14:paraId="69FCD1FB" w14:textId="77777777" w:rsidR="00D832E3" w:rsidRDefault="00D832E3" w:rsidP="00303ADE">
                            <w:pPr>
                              <w:jc w:val="center"/>
                            </w:pPr>
                            <w:r>
                              <w:t>(n = 1438)</w:t>
                            </w:r>
                          </w:p>
                        </w:txbxContent>
                      </v:textbox>
                    </v:rect>
                    <v:group id="Group 10" o:spid="_x0000_s1031" style="position:absolute;width:2628900;height:2514600" coordsize="2628900,2514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rect id="Rectangle 1" o:spid="_x0000_s1032" style="position:absolute;width:2171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R5wwAAA&#10;ANsAAAAPAAAAZHJzL2Rvd25yZXYueG1sRE9Na8JAEL0L/Q/LFLyI7ipUapqNFIvgpVC1iMchO01C&#10;s7MhO9X477uFgrd5vM/J14Nv1YX62AS2MJ8ZUMRlcA1XFj6P2+kzqCjIDtvAZOFGEdbFwyjHzIUr&#10;7+lykEqlEI4ZWqhFukzrWNbkMc5CR5y4r9B7lAT7Srserynct3phzFJ7bDg11NjRpqby+/DjLbhI&#10;miZkPuR8enqT2+Z978zK2vHj8PoCSmiQu/jfvXNp/hz+fkkH6O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pR5wwAAAANsAAAAPAAAAAAAAAAAAAAAAAJcCAABkcnMvZG93bnJl&#10;di54bWxQSwUGAAAAAAQABAD1AAAAhAMAAAAA&#10;" fillcolor="white [3201]" strokecolor="black [3213]" strokeweight=".25pt">
                        <v:textbox>
                          <w:txbxContent>
                            <w:p w14:paraId="482D3C97" w14:textId="77777777" w:rsidR="00D832E3" w:rsidRDefault="00D832E3" w:rsidP="00303ADE">
                              <w:pPr>
                                <w:jc w:val="center"/>
                              </w:pPr>
                              <w:r>
                                <w:t>Initial search results</w:t>
                              </w:r>
                            </w:p>
                            <w:p w14:paraId="0A7A52B0" w14:textId="77777777" w:rsidR="00D832E3" w:rsidRDefault="00D832E3" w:rsidP="00303ADE">
                              <w:pPr>
                                <w:jc w:val="center"/>
                              </w:pPr>
                              <w:r>
                                <w:t>(n = 1575)</w:t>
                              </w:r>
                            </w:p>
                          </w:txbxContent>
                        </v:textbox>
                      </v:rect>
                      <v:shapetype id="_x0000_t32" coordsize="21600,21600" o:spt="32" o:oned="t" path="m0,0l21600,21600e" filled="f">
                        <v:path arrowok="t" fillok="f" o:connecttype="none"/>
                        <o:lock v:ext="edit" shapetype="t"/>
                      </v:shapetype>
                      <v:shape id="Straight Arrow Connector 3" o:spid="_x0000_s1033" type="#_x0000_t32" style="position:absolute;left:1028700;top:457200;width:0;height:2057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sOucAAAADbAAAADwAAAGRycy9kb3ducmV2LnhtbERP24rCMBB9F/yHMMK+iKaVRZZqFHd1&#10;8fK26geMzdiWNpPSRNv9eyMIvs3hXGe+7Ewl7tS4wrKCeByBIE6tLjhTcD79jr5AOI+ssbJMCv7J&#10;wXLR780x0bblP7offSZCCLsEFeTe14mULs3JoBvbmjhwV9sY9AE2mdQNtiHcVHISRVNpsODQkGNN&#10;Pzml5fFmFHxu2np9GbotHbZ6H0fft0u5J6U+Bt1qBsJT59/il3unw/wJPH8JB8jF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47DrnAAAAA2wAAAA8AAAAAAAAAAAAAAAAA&#10;oQIAAGRycy9kb3ducmV2LnhtbFBLBQYAAAAABAAEAPkAAACOAwAAAAA=&#10;" strokecolor="black [3213]" strokeweight=".25pt">
                        <v:stroke endarrow="block" endarrowwidth="narrow" endarrowlength="short"/>
                        <v:shadow on="t" opacity="24903f" mv:blur="40000f" origin=",.5" offset="0,20000emu"/>
                      </v:shape>
                      <v:shape id="Straight Arrow Connector 4" o:spid="_x0000_s1034" type="#_x0000_t32" style="position:absolute;left:1028700;top:1257300;width:1600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4zVr8AAADbAAAADwAAAGRycy9kb3ducmV2LnhtbERPy6rCMBDdC/5DGMHNRVNFLlKN4hOv&#10;7nx8wNiMbbGZlCba+vc3guBuDuc503ljCvGkyuWWFQz6EQjixOqcUwWX87Y3BuE8ssbCMil4kYP5&#10;rN2aYqxtzUd6nnwqQgi7GBVk3pexlC7JyKDr25I4cDdbGfQBVqnUFdYh3BRyGEW/0mDOoSHDklYZ&#10;JffTwygYbepyff1xOzrs9H4QLR/X+56U6naaxQSEp8Z/xR/3nw7zR/D+JRwg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p4zVr8AAADbAAAADwAAAAAAAAAAAAAAAACh&#10;AgAAZHJzL2Rvd25yZXYueG1sUEsFBgAAAAAEAAQA+QAAAI0DAAAAAA==&#10;" strokecolor="black [3213]" strokeweight=".25pt">
                        <v:stroke endarrow="block" endarrowwidth="narrow" endarrowlength="short"/>
                        <v:shadow on="t" opacity="24903f" mv:blur="40000f" origin=",.5" offset="0,20000emu"/>
                      </v:shape>
                    </v:group>
                    <v:rect id="Rectangle 5" o:spid="_x0000_s1035" style="position:absolute;left:50800;top:2514600;width:24003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hobvgAA&#10;ANoAAAAPAAAAZHJzL2Rvd25yZXYueG1sRE9LawIxEL4X/A9hhF6KJhZadDWKKAUvBV+Ix2Ez7i5u&#10;Jstmquu/Nwehx4/vPVt0vlY3amMV2MJoaEAR58FVXFg4Hn4GY1BRkB3WgcnCgyIs5r23GWYu3HlH&#10;t70UKoVwzNBCKdJkWse8JI9xGBrixF1C61ESbAvtWryncF/rT2O+tceKU0OJDa1Kyq/7P2/BRdL0&#10;QWYr59PXWh6r350zE2vf+91yCkqok3/xy71xFtLWdCXdAD1/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AloaG74AAADaAAAADwAAAAAAAAAAAAAAAACXAgAAZHJzL2Rvd25yZXYu&#10;eG1sUEsFBgAAAAAEAAQA9QAAAIIDAAAAAA==&#10;" fillcolor="white [3201]" strokecolor="black [3213]" strokeweight=".25pt">
                      <v:textbox>
                        <w:txbxContent>
                          <w:p w14:paraId="7AD7A722" w14:textId="77777777" w:rsidR="00D832E3" w:rsidRDefault="00D832E3" w:rsidP="00303ADE">
                            <w:pPr>
                              <w:jc w:val="center"/>
                            </w:pPr>
                            <w:r>
                              <w:t>Studies selected for full review</w:t>
                            </w:r>
                          </w:p>
                          <w:p w14:paraId="3E33CD85" w14:textId="77777777" w:rsidR="00D832E3" w:rsidRDefault="00D832E3" w:rsidP="00303ADE">
                            <w:pPr>
                              <w:jc w:val="center"/>
                            </w:pPr>
                            <w:r>
                              <w:t>(n = 137)</w:t>
                            </w:r>
                          </w:p>
                        </w:txbxContent>
                      </v:textbox>
                    </v:rect>
                    <v:shape id="Straight Arrow Connector 7" o:spid="_x0000_s1036" type="#_x0000_t32" style="position:absolute;left:1079500;top:2971800;width:0;height:2514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8rjBcIAAADaAAAADwAAAGRycy9kb3ducmV2LnhtbESP3YrCMBSE7wXfIRzBG9FUkUWrUdxV&#10;cfXOnwc4Nse22JyUJtr69mZhwcthZr5h5svGFOJJlcstKxgOIhDEidU5pwou521/AsJ5ZI2FZVLw&#10;IgfLRbs1x1jbmo/0PPlUBAi7GBVk3pexlC7JyKAb2JI4eDdbGfRBVqnUFdYBbgo5iqIvaTDnsJBh&#10;ST8ZJffTwygYb+pyfe25HR12ej+Mvh/X+56U6naa1QyEp8Z/wv/tX61gCn9Xwg2Qi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8rjBcIAAADaAAAADwAAAAAAAAAAAAAA&#10;AAChAgAAZHJzL2Rvd25yZXYueG1sUEsFBgAAAAAEAAQA+QAAAJADAAAAAA==&#10;" strokecolor="black [3213]" strokeweight=".25pt">
                      <v:stroke endarrow="block" endarrowwidth="narrow" endarrowlength="short"/>
                      <v:shadow on="t" opacity="24903f" mv:blur="40000f" origin=",.5" offset="0,20000emu"/>
                    </v:shape>
                    <v:shape id="Straight Arrow Connector 8" o:spid="_x0000_s1037" type="#_x0000_t32" style="position:absolute;left:1079500;top:4343400;width:1600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aU1VcUAAADbAAAADwAAAGRycy9kb3ducmV2LnhtbESPzWrDQAyE74W+w6JCLqVZJ4RSXK9D&#10;2yTk51a3D6B4VdvEqzXeTey8fXQI9CYxo5lP2XJ0rbpQHxrPBmbTBBRx6W3DlYHfn83LG6gQkS22&#10;nsnAlQIs88eHDFPrB/6mSxErJSEcUjRQx9ilWoeyJodh6jti0f587zDK2lfa9jhIuGv1PEletcOG&#10;paHGjr5qKk/F2RlYrIdudXwOWzps7X6WfJ6Ppz0ZM3kaP95BRRrjv/l+vbOCL/Tyiwyg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aU1VcUAAADbAAAADwAAAAAAAAAA&#10;AAAAAAChAgAAZHJzL2Rvd25yZXYueG1sUEsFBgAAAAAEAAQA+QAAAJMDAAAAAA==&#10;" strokecolor="black [3213]" strokeweight=".25pt">
                      <v:stroke endarrow="block" endarrowwidth="narrow" endarrowlength="short"/>
                      <v:shadow on="t" opacity="24903f" mv:blur="40000f" origin=",.5" offset="0,20000emu"/>
                    </v:shape>
                  </v:group>
                </v:group>
                <v:rect id="Rectangle 9" o:spid="_x0000_s1038" style="position:absolute;left:165735;top:5486400;width:2171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hqwgAA&#10;ANoAAAAPAAAAZHJzL2Rvd25yZXYueG1sRI9Ba8JAFITvQv/D8gQvUndVWtrUVYoieCnUtJQeH9nX&#10;JJh9G7JPjf++Kwgeh5n5hlmset+oE3WxDmxhOjGgiIvgai4tfH9tH19ARUF22AQmCxeKsFo+DBaY&#10;uXDmPZ1yKVWCcMzQQiXSZlrHoiKPcRJa4uT9hc6jJNmV2nV4TnDf6Jkxz9pjzWmhwpbWFRWH/Ogt&#10;uEiaxmQ+5ffnaSOX9cfemVdrR8P+/Q2UUC/38K29cxbmcL2SboB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iGrCAAAA2gAAAA8AAAAAAAAAAAAAAAAAlwIAAGRycy9kb3du&#10;cmV2LnhtbFBLBQYAAAAABAAEAPUAAACGAwAAAAA=&#10;" fillcolor="white [3201]" strokecolor="black [3213]" strokeweight=".25pt">
                  <v:textbox>
                    <w:txbxContent>
                      <w:p w14:paraId="5B5FF0D3" w14:textId="77777777" w:rsidR="00D832E3" w:rsidRDefault="00D832E3" w:rsidP="00303ADE">
                        <w:pPr>
                          <w:jc w:val="center"/>
                        </w:pPr>
                        <w:r>
                          <w:t>Studies included</w:t>
                        </w:r>
                      </w:p>
                      <w:p w14:paraId="0AA6A858" w14:textId="77777777" w:rsidR="00D832E3" w:rsidRDefault="00D832E3" w:rsidP="00303ADE">
                        <w:pPr>
                          <w:jc w:val="center"/>
                        </w:pPr>
                        <w:r>
                          <w:t>(n = 20)</w:t>
                        </w:r>
                      </w:p>
                    </w:txbxContent>
                  </v:textbox>
                </v:rect>
                <w10:wrap type="through"/>
              </v:group>
            </w:pict>
          </mc:Fallback>
        </mc:AlternateContent>
      </w:r>
    </w:p>
    <w:p w14:paraId="4906A45A" w14:textId="77777777" w:rsidR="00303ADE" w:rsidRDefault="00303ADE" w:rsidP="00303ADE"/>
    <w:p w14:paraId="1EDBE391" w14:textId="77777777" w:rsidR="00303ADE" w:rsidRDefault="00303ADE" w:rsidP="00303ADE"/>
    <w:p w14:paraId="74B60777" w14:textId="77777777" w:rsidR="00303ADE" w:rsidRDefault="00303ADE" w:rsidP="00303ADE"/>
    <w:p w14:paraId="06495F9D" w14:textId="77777777" w:rsidR="00303ADE" w:rsidRDefault="00303ADE" w:rsidP="00303ADE"/>
    <w:p w14:paraId="47E5B56B" w14:textId="77777777" w:rsidR="00303ADE" w:rsidRDefault="00303ADE" w:rsidP="00303ADE"/>
    <w:p w14:paraId="526DAA3A" w14:textId="77777777" w:rsidR="00303ADE" w:rsidRDefault="00303ADE" w:rsidP="00303ADE"/>
    <w:p w14:paraId="54286389" w14:textId="77777777" w:rsidR="00303ADE" w:rsidRDefault="00303ADE" w:rsidP="00303ADE"/>
    <w:p w14:paraId="2C7F7143" w14:textId="77777777" w:rsidR="00303ADE" w:rsidRPr="00B33619" w:rsidRDefault="00303ADE" w:rsidP="00303ADE">
      <w:pPr>
        <w:rPr>
          <w:rFonts w:ascii="Book Antiqua" w:hAnsi="Book Antiqua"/>
          <w:sz w:val="24"/>
          <w:szCs w:val="24"/>
        </w:rPr>
      </w:pPr>
    </w:p>
    <w:p w14:paraId="3028DFCC" w14:textId="77777777" w:rsidR="00303ADE" w:rsidRDefault="00303ADE" w:rsidP="00303ADE"/>
    <w:p w14:paraId="2B1E6163" w14:textId="77777777" w:rsidR="00303ADE" w:rsidRDefault="00303ADE" w:rsidP="00303ADE"/>
    <w:p w14:paraId="478AE95B" w14:textId="77777777" w:rsidR="00303ADE" w:rsidRDefault="00303ADE" w:rsidP="00303ADE"/>
    <w:p w14:paraId="37273275" w14:textId="77777777" w:rsidR="00303ADE" w:rsidRDefault="00303ADE" w:rsidP="00303ADE"/>
    <w:p w14:paraId="75C789A4" w14:textId="77777777" w:rsidR="00303ADE" w:rsidRDefault="00303ADE" w:rsidP="00303ADE"/>
    <w:p w14:paraId="02F8624D" w14:textId="77777777" w:rsidR="00303ADE" w:rsidRDefault="00303ADE" w:rsidP="00303ADE"/>
    <w:p w14:paraId="0DDFD1E8" w14:textId="77777777" w:rsidR="00303ADE" w:rsidRDefault="00303ADE" w:rsidP="00303ADE">
      <w:pPr>
        <w:ind w:firstLine="0"/>
        <w:rPr>
          <w:lang w:eastAsia="zh-CN"/>
        </w:rPr>
      </w:pPr>
    </w:p>
    <w:p w14:paraId="5E847205" w14:textId="77777777" w:rsidR="00303ADE" w:rsidRPr="00B33619" w:rsidRDefault="00303ADE" w:rsidP="00303ADE">
      <w:pPr>
        <w:jc w:val="center"/>
        <w:rPr>
          <w:rFonts w:ascii="Book Antiqua" w:hAnsi="Book Antiqua" w:cs="Arial"/>
          <w:b/>
          <w:lang w:val="en-GB"/>
        </w:rPr>
      </w:pPr>
    </w:p>
    <w:p w14:paraId="1A171843" w14:textId="77777777" w:rsidR="00303ADE" w:rsidRPr="00B33619" w:rsidRDefault="00303ADE" w:rsidP="00303ADE">
      <w:pPr>
        <w:spacing w:after="0"/>
        <w:jc w:val="both"/>
        <w:rPr>
          <w:rFonts w:ascii="Book Antiqua" w:hAnsi="Book Antiqua" w:cs="Times New Roman"/>
          <w:b/>
          <w:sz w:val="24"/>
          <w:szCs w:val="24"/>
          <w:lang w:val="en-GB" w:eastAsia="zh-CN"/>
        </w:rPr>
      </w:pPr>
      <w:r w:rsidRPr="00B33619">
        <w:rPr>
          <w:rFonts w:ascii="Book Antiqua" w:hAnsi="Book Antiqua" w:cs="Times New Roman"/>
          <w:b/>
          <w:sz w:val="24"/>
          <w:szCs w:val="24"/>
          <w:lang w:val="en-GB"/>
        </w:rPr>
        <w:t>Figure 1 Search flow chart</w:t>
      </w:r>
      <w:r w:rsidRPr="00B33619">
        <w:rPr>
          <w:rFonts w:ascii="Book Antiqua" w:hAnsi="Book Antiqua" w:cs="Times New Roman" w:hint="eastAsia"/>
          <w:b/>
          <w:sz w:val="24"/>
          <w:szCs w:val="24"/>
          <w:lang w:val="en-GB" w:eastAsia="zh-CN"/>
        </w:rPr>
        <w:t>.</w:t>
      </w:r>
    </w:p>
    <w:p w14:paraId="030A9224" w14:textId="77777777" w:rsidR="00303ADE" w:rsidRDefault="00303ADE" w:rsidP="00303ADE"/>
    <w:p w14:paraId="479533B6" w14:textId="77777777" w:rsidR="00303ADE" w:rsidRPr="000749FA" w:rsidRDefault="00303ADE" w:rsidP="00303ADE">
      <w:pPr>
        <w:pStyle w:val="EndNoteBibliography"/>
        <w:spacing w:after="0" w:line="360" w:lineRule="auto"/>
        <w:ind w:firstLine="0"/>
        <w:jc w:val="both"/>
        <w:rPr>
          <w:sz w:val="24"/>
          <w:szCs w:val="24"/>
          <w:lang w:eastAsia="zh-CN"/>
        </w:rPr>
      </w:pPr>
    </w:p>
    <w:p w14:paraId="41EDB5A5" w14:textId="77777777" w:rsidR="00303ADE" w:rsidRPr="00110AA8" w:rsidRDefault="00303ADE" w:rsidP="00303ADE">
      <w:pPr>
        <w:ind w:firstLine="0"/>
        <w:rPr>
          <w:rFonts w:ascii="Book Antiqua" w:hAnsi="Book Antiqua"/>
          <w:b/>
          <w:sz w:val="24"/>
          <w:szCs w:val="24"/>
          <w:lang w:val="en-US" w:eastAsia="zh-CN"/>
        </w:rPr>
      </w:pPr>
    </w:p>
    <w:p w14:paraId="2F3EBB27" w14:textId="77777777" w:rsidR="00246C3B" w:rsidRPr="00A35E86" w:rsidRDefault="00246C3B" w:rsidP="00A23D9A">
      <w:pPr>
        <w:spacing w:after="0"/>
        <w:ind w:firstLine="0"/>
        <w:jc w:val="both"/>
        <w:rPr>
          <w:rFonts w:ascii="Book Antiqua" w:hAnsi="Book Antiqua"/>
          <w:sz w:val="24"/>
          <w:szCs w:val="24"/>
        </w:rPr>
      </w:pPr>
    </w:p>
    <w:sectPr w:rsidR="00246C3B" w:rsidRPr="00A35E86" w:rsidSect="001F207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4E61" w14:textId="77777777" w:rsidR="00F67E62" w:rsidRDefault="00F67E62" w:rsidP="00CB345B">
      <w:pPr>
        <w:spacing w:after="0" w:line="240" w:lineRule="auto"/>
      </w:pPr>
      <w:r>
        <w:separator/>
      </w:r>
    </w:p>
  </w:endnote>
  <w:endnote w:type="continuationSeparator" w:id="0">
    <w:p w14:paraId="1493FE96" w14:textId="77777777" w:rsidR="00F67E62" w:rsidRDefault="00F67E62" w:rsidP="00CB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微软雅黑">
    <w:altName w:val="Arial Unicode MS"/>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3837"/>
      <w:docPartObj>
        <w:docPartGallery w:val="Page Numbers (Bottom of Page)"/>
        <w:docPartUnique/>
      </w:docPartObj>
    </w:sdtPr>
    <w:sdtEndPr/>
    <w:sdtContent>
      <w:p w14:paraId="5A349A50" w14:textId="77777777" w:rsidR="00D832E3" w:rsidRDefault="00D832E3">
        <w:pPr>
          <w:pStyle w:val="Footer"/>
          <w:jc w:val="right"/>
        </w:pPr>
        <w:r>
          <w:fldChar w:fldCharType="begin"/>
        </w:r>
        <w:r>
          <w:instrText xml:space="preserve"> PAGE   \* MERGEFORMAT </w:instrText>
        </w:r>
        <w:r>
          <w:fldChar w:fldCharType="separate"/>
        </w:r>
        <w:r w:rsidR="00763FE3">
          <w:rPr>
            <w:noProof/>
          </w:rPr>
          <w:t>39</w:t>
        </w:r>
        <w:r>
          <w:rPr>
            <w:noProof/>
          </w:rPr>
          <w:fldChar w:fldCharType="end"/>
        </w:r>
      </w:p>
    </w:sdtContent>
  </w:sdt>
  <w:p w14:paraId="2F10E6B9" w14:textId="77777777" w:rsidR="00D832E3" w:rsidRDefault="00D832E3" w:rsidP="001F20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DAAF" w14:textId="77777777" w:rsidR="00F67E62" w:rsidRDefault="00F67E62" w:rsidP="00CB345B">
      <w:pPr>
        <w:spacing w:after="0" w:line="240" w:lineRule="auto"/>
      </w:pPr>
      <w:r>
        <w:separator/>
      </w:r>
    </w:p>
  </w:footnote>
  <w:footnote w:type="continuationSeparator" w:id="0">
    <w:p w14:paraId="3B650044" w14:textId="77777777" w:rsidR="00F67E62" w:rsidRDefault="00F67E62" w:rsidP="00CB34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EB"/>
    <w:multiLevelType w:val="hybridMultilevel"/>
    <w:tmpl w:val="74C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FE3"/>
    <w:multiLevelType w:val="hybridMultilevel"/>
    <w:tmpl w:val="E15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BF0522"/>
    <w:multiLevelType w:val="hybridMultilevel"/>
    <w:tmpl w:val="2BA847E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0954"/>
    <w:multiLevelType w:val="hybridMultilevel"/>
    <w:tmpl w:val="C072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12480"/>
    <w:multiLevelType w:val="hybridMultilevel"/>
    <w:tmpl w:val="A7C486A6"/>
    <w:lvl w:ilvl="0" w:tplc="1E203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B624DD"/>
    <w:multiLevelType w:val="hybridMultilevel"/>
    <w:tmpl w:val="E470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5B193F"/>
    <w:multiLevelType w:val="hybridMultilevel"/>
    <w:tmpl w:val="7C265E1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D560C4"/>
    <w:multiLevelType w:val="hybridMultilevel"/>
    <w:tmpl w:val="FB86C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213A6F"/>
    <w:multiLevelType w:val="hybridMultilevel"/>
    <w:tmpl w:val="073A830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194409F"/>
    <w:multiLevelType w:val="hybridMultilevel"/>
    <w:tmpl w:val="CDA829B0"/>
    <w:lvl w:ilvl="0" w:tplc="0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67551"/>
    <w:multiLevelType w:val="hybridMultilevel"/>
    <w:tmpl w:val="06CAC7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5B16906"/>
    <w:multiLevelType w:val="hybridMultilevel"/>
    <w:tmpl w:val="8EAA76C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9A91F53"/>
    <w:multiLevelType w:val="hybridMultilevel"/>
    <w:tmpl w:val="F17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D91BF6"/>
    <w:multiLevelType w:val="hybridMultilevel"/>
    <w:tmpl w:val="AFAC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491842"/>
    <w:multiLevelType w:val="hybridMultilevel"/>
    <w:tmpl w:val="C54A1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985E3C"/>
    <w:multiLevelType w:val="hybridMultilevel"/>
    <w:tmpl w:val="A5205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4369B0"/>
    <w:multiLevelType w:val="hybridMultilevel"/>
    <w:tmpl w:val="AF16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6E5C71"/>
    <w:multiLevelType w:val="hybridMultilevel"/>
    <w:tmpl w:val="28F24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56446A"/>
    <w:multiLevelType w:val="hybridMultilevel"/>
    <w:tmpl w:val="D152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D14564"/>
    <w:multiLevelType w:val="hybridMultilevel"/>
    <w:tmpl w:val="C424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912DB6"/>
    <w:multiLevelType w:val="hybridMultilevel"/>
    <w:tmpl w:val="D11A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C19CC"/>
    <w:multiLevelType w:val="hybridMultilevel"/>
    <w:tmpl w:val="DA603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3574AA"/>
    <w:multiLevelType w:val="hybridMultilevel"/>
    <w:tmpl w:val="F68E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9B1212"/>
    <w:multiLevelType w:val="hybridMultilevel"/>
    <w:tmpl w:val="F72CD6D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FB863DB"/>
    <w:multiLevelType w:val="hybridMultilevel"/>
    <w:tmpl w:val="15BC3DD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67549"/>
    <w:multiLevelType w:val="hybridMultilevel"/>
    <w:tmpl w:val="F4260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0B6679"/>
    <w:multiLevelType w:val="hybridMultilevel"/>
    <w:tmpl w:val="1462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579C"/>
    <w:multiLevelType w:val="hybridMultilevel"/>
    <w:tmpl w:val="A9B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80E98"/>
    <w:multiLevelType w:val="hybridMultilevel"/>
    <w:tmpl w:val="19D4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21"/>
  </w:num>
  <w:num w:numId="5">
    <w:abstractNumId w:val="18"/>
  </w:num>
  <w:num w:numId="6">
    <w:abstractNumId w:val="29"/>
  </w:num>
  <w:num w:numId="7">
    <w:abstractNumId w:val="9"/>
  </w:num>
  <w:num w:numId="8">
    <w:abstractNumId w:val="27"/>
  </w:num>
  <w:num w:numId="9">
    <w:abstractNumId w:val="24"/>
  </w:num>
  <w:num w:numId="10">
    <w:abstractNumId w:val="3"/>
  </w:num>
  <w:num w:numId="11">
    <w:abstractNumId w:val="28"/>
  </w:num>
  <w:num w:numId="12">
    <w:abstractNumId w:val="20"/>
  </w:num>
  <w:num w:numId="13">
    <w:abstractNumId w:val="0"/>
  </w:num>
  <w:num w:numId="14">
    <w:abstractNumId w:val="1"/>
  </w:num>
  <w:num w:numId="15">
    <w:abstractNumId w:val="22"/>
  </w:num>
  <w:num w:numId="16">
    <w:abstractNumId w:val="17"/>
  </w:num>
  <w:num w:numId="17">
    <w:abstractNumId w:val="12"/>
  </w:num>
  <w:num w:numId="18">
    <w:abstractNumId w:val="5"/>
  </w:num>
  <w:num w:numId="19">
    <w:abstractNumId w:val="16"/>
  </w:num>
  <w:num w:numId="20">
    <w:abstractNumId w:val="2"/>
  </w:num>
  <w:num w:numId="21">
    <w:abstractNumId w:val="23"/>
  </w:num>
  <w:num w:numId="22">
    <w:abstractNumId w:val="14"/>
  </w:num>
  <w:num w:numId="23">
    <w:abstractNumId w:val="13"/>
  </w:num>
  <w:num w:numId="24">
    <w:abstractNumId w:val="4"/>
  </w:num>
  <w:num w:numId="25">
    <w:abstractNumId w:val="6"/>
  </w:num>
  <w:num w:numId="26">
    <w:abstractNumId w:val="25"/>
  </w:num>
  <w:num w:numId="27">
    <w:abstractNumId w:val="8"/>
  </w:num>
  <w:num w:numId="28">
    <w:abstractNumId w:val="11"/>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345B"/>
    <w:rsid w:val="00027318"/>
    <w:rsid w:val="000A6CCC"/>
    <w:rsid w:val="00124989"/>
    <w:rsid w:val="001F207E"/>
    <w:rsid w:val="00225EB3"/>
    <w:rsid w:val="0024226D"/>
    <w:rsid w:val="00246C3B"/>
    <w:rsid w:val="00252CA2"/>
    <w:rsid w:val="002C60FA"/>
    <w:rsid w:val="00303ADE"/>
    <w:rsid w:val="00343EF1"/>
    <w:rsid w:val="00356E49"/>
    <w:rsid w:val="003F40E9"/>
    <w:rsid w:val="00495752"/>
    <w:rsid w:val="00584FE6"/>
    <w:rsid w:val="00675601"/>
    <w:rsid w:val="00683C4E"/>
    <w:rsid w:val="00694608"/>
    <w:rsid w:val="006C53AC"/>
    <w:rsid w:val="006F30A3"/>
    <w:rsid w:val="00752B10"/>
    <w:rsid w:val="00763FE3"/>
    <w:rsid w:val="00783918"/>
    <w:rsid w:val="007C4D39"/>
    <w:rsid w:val="007C7737"/>
    <w:rsid w:val="007E6663"/>
    <w:rsid w:val="007F6ED3"/>
    <w:rsid w:val="0085211D"/>
    <w:rsid w:val="00887F83"/>
    <w:rsid w:val="00897F8C"/>
    <w:rsid w:val="00930167"/>
    <w:rsid w:val="009D5C04"/>
    <w:rsid w:val="00A2268A"/>
    <w:rsid w:val="00A23D9A"/>
    <w:rsid w:val="00A35E86"/>
    <w:rsid w:val="00A41103"/>
    <w:rsid w:val="00A959A3"/>
    <w:rsid w:val="00AA260C"/>
    <w:rsid w:val="00AF731E"/>
    <w:rsid w:val="00B95D87"/>
    <w:rsid w:val="00BD404B"/>
    <w:rsid w:val="00BE3759"/>
    <w:rsid w:val="00C74EBD"/>
    <w:rsid w:val="00CB345B"/>
    <w:rsid w:val="00D832E3"/>
    <w:rsid w:val="00D928CA"/>
    <w:rsid w:val="00D9459E"/>
    <w:rsid w:val="00E87B93"/>
    <w:rsid w:val="00EB6407"/>
    <w:rsid w:val="00EC09BA"/>
    <w:rsid w:val="00F67E62"/>
    <w:rsid w:val="00F86F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EC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5B"/>
    <w:pPr>
      <w:spacing w:after="200" w:line="360" w:lineRule="auto"/>
      <w:ind w:firstLine="720"/>
    </w:pPr>
    <w:rPr>
      <w:sz w:val="22"/>
      <w:szCs w:val="22"/>
    </w:rPr>
  </w:style>
  <w:style w:type="paragraph" w:styleId="Heading1">
    <w:name w:val="heading 1"/>
    <w:basedOn w:val="Normal"/>
    <w:next w:val="Normal"/>
    <w:link w:val="Heading1Char"/>
    <w:uiPriority w:val="9"/>
    <w:qFormat/>
    <w:rsid w:val="00CB345B"/>
    <w:pPr>
      <w:keepNext/>
      <w:keepLines/>
      <w:spacing w:after="240" w:line="276" w:lineRule="auto"/>
      <w:ind w:firstLine="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5B"/>
    <w:rPr>
      <w:rFonts w:eastAsiaTheme="majorEastAsia" w:cstheme="majorBidi"/>
      <w:b/>
      <w:bCs/>
      <w:szCs w:val="28"/>
    </w:rPr>
  </w:style>
  <w:style w:type="paragraph" w:styleId="ListParagraph">
    <w:name w:val="List Paragraph"/>
    <w:basedOn w:val="Normal"/>
    <w:uiPriority w:val="34"/>
    <w:qFormat/>
    <w:rsid w:val="00CB345B"/>
    <w:pPr>
      <w:ind w:left="720"/>
      <w:contextualSpacing/>
    </w:pPr>
  </w:style>
  <w:style w:type="character" w:styleId="FootnoteReference">
    <w:name w:val="footnote reference"/>
    <w:uiPriority w:val="99"/>
    <w:unhideWhenUsed/>
    <w:rsid w:val="00CB345B"/>
    <w:rPr>
      <w:vertAlign w:val="superscript"/>
    </w:rPr>
  </w:style>
  <w:style w:type="paragraph" w:customStyle="1" w:styleId="Default">
    <w:name w:val="Default"/>
    <w:rsid w:val="00CB345B"/>
    <w:pPr>
      <w:widowControl w:val="0"/>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CB345B"/>
    <w:rPr>
      <w:sz w:val="18"/>
      <w:szCs w:val="18"/>
    </w:rPr>
  </w:style>
  <w:style w:type="paragraph" w:styleId="CommentText">
    <w:name w:val="annotation text"/>
    <w:basedOn w:val="Normal"/>
    <w:link w:val="CommentTextChar"/>
    <w:uiPriority w:val="99"/>
    <w:unhideWhenUsed/>
    <w:rsid w:val="00CB345B"/>
    <w:pPr>
      <w:spacing w:line="240" w:lineRule="auto"/>
    </w:pPr>
    <w:rPr>
      <w:sz w:val="24"/>
      <w:szCs w:val="24"/>
    </w:rPr>
  </w:style>
  <w:style w:type="character" w:customStyle="1" w:styleId="CommentTextChar">
    <w:name w:val="Comment Text Char"/>
    <w:basedOn w:val="DefaultParagraphFont"/>
    <w:link w:val="CommentText"/>
    <w:uiPriority w:val="99"/>
    <w:rsid w:val="00CB345B"/>
  </w:style>
  <w:style w:type="paragraph" w:styleId="CommentSubject">
    <w:name w:val="annotation subject"/>
    <w:basedOn w:val="CommentText"/>
    <w:next w:val="CommentText"/>
    <w:link w:val="CommentSubjectChar"/>
    <w:uiPriority w:val="99"/>
    <w:semiHidden/>
    <w:unhideWhenUsed/>
    <w:rsid w:val="00CB345B"/>
    <w:rPr>
      <w:b/>
      <w:bCs/>
      <w:sz w:val="20"/>
      <w:szCs w:val="20"/>
    </w:rPr>
  </w:style>
  <w:style w:type="character" w:customStyle="1" w:styleId="CommentSubjectChar">
    <w:name w:val="Comment Subject Char"/>
    <w:basedOn w:val="CommentTextChar"/>
    <w:link w:val="CommentSubject"/>
    <w:uiPriority w:val="99"/>
    <w:semiHidden/>
    <w:rsid w:val="00CB345B"/>
    <w:rPr>
      <w:b/>
      <w:bCs/>
      <w:sz w:val="20"/>
      <w:szCs w:val="20"/>
    </w:rPr>
  </w:style>
  <w:style w:type="paragraph" w:styleId="BalloonText">
    <w:name w:val="Balloon Text"/>
    <w:basedOn w:val="Normal"/>
    <w:link w:val="BalloonTextChar"/>
    <w:uiPriority w:val="99"/>
    <w:semiHidden/>
    <w:unhideWhenUsed/>
    <w:rsid w:val="00CB34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45B"/>
    <w:rPr>
      <w:rFonts w:ascii="Lucida Grande" w:hAnsi="Lucida Grande" w:cs="Lucida Grande"/>
      <w:sz w:val="18"/>
      <w:szCs w:val="18"/>
    </w:rPr>
  </w:style>
  <w:style w:type="character" w:customStyle="1" w:styleId="searchhistory-search-term">
    <w:name w:val="searchhistory-search-term"/>
    <w:basedOn w:val="DefaultParagraphFont"/>
    <w:rsid w:val="00CB345B"/>
  </w:style>
  <w:style w:type="paragraph" w:styleId="Header">
    <w:name w:val="header"/>
    <w:basedOn w:val="Normal"/>
    <w:link w:val="HeaderChar"/>
    <w:uiPriority w:val="99"/>
    <w:unhideWhenUsed/>
    <w:rsid w:val="00CB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5B"/>
    <w:rPr>
      <w:sz w:val="22"/>
      <w:szCs w:val="22"/>
    </w:rPr>
  </w:style>
  <w:style w:type="paragraph" w:styleId="Footer">
    <w:name w:val="footer"/>
    <w:basedOn w:val="Normal"/>
    <w:link w:val="FooterChar"/>
    <w:uiPriority w:val="99"/>
    <w:unhideWhenUsed/>
    <w:rsid w:val="00CB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5B"/>
    <w:rPr>
      <w:sz w:val="22"/>
      <w:szCs w:val="22"/>
    </w:rPr>
  </w:style>
  <w:style w:type="character" w:styleId="Emphasis">
    <w:name w:val="Emphasis"/>
    <w:basedOn w:val="DefaultParagraphFont"/>
    <w:uiPriority w:val="20"/>
    <w:qFormat/>
    <w:rsid w:val="00CB345B"/>
    <w:rPr>
      <w:i/>
      <w:iCs/>
    </w:rPr>
  </w:style>
  <w:style w:type="paragraph" w:customStyle="1" w:styleId="References">
    <w:name w:val="References"/>
    <w:basedOn w:val="Normal"/>
    <w:qFormat/>
    <w:rsid w:val="00CB345B"/>
    <w:pPr>
      <w:spacing w:before="113" w:after="0" w:line="200" w:lineRule="exact"/>
      <w:ind w:left="851" w:hanging="851"/>
    </w:pPr>
    <w:rPr>
      <w:rFonts w:ascii="Arial" w:eastAsia="Cambria" w:hAnsi="Arial" w:cs="Times New Roman"/>
      <w:noProof/>
      <w:sz w:val="16"/>
      <w:szCs w:val="24"/>
      <w:lang w:val="en-US"/>
    </w:rPr>
  </w:style>
  <w:style w:type="character" w:customStyle="1" w:styleId="apple-converted-space">
    <w:name w:val="apple-converted-space"/>
    <w:basedOn w:val="DefaultParagraphFont"/>
    <w:rsid w:val="00CB345B"/>
  </w:style>
  <w:style w:type="character" w:customStyle="1" w:styleId="ref-title">
    <w:name w:val="ref-title"/>
    <w:basedOn w:val="DefaultParagraphFont"/>
    <w:rsid w:val="00CB345B"/>
  </w:style>
  <w:style w:type="character" w:customStyle="1" w:styleId="ref-journal">
    <w:name w:val="ref-journal"/>
    <w:basedOn w:val="DefaultParagraphFont"/>
    <w:rsid w:val="00CB345B"/>
  </w:style>
  <w:style w:type="character" w:customStyle="1" w:styleId="ref-vol">
    <w:name w:val="ref-vol"/>
    <w:basedOn w:val="DefaultParagraphFont"/>
    <w:rsid w:val="00CB345B"/>
  </w:style>
  <w:style w:type="character" w:customStyle="1" w:styleId="ref-iss">
    <w:name w:val="ref-iss"/>
    <w:basedOn w:val="DefaultParagraphFont"/>
    <w:rsid w:val="00CB345B"/>
  </w:style>
  <w:style w:type="character" w:styleId="Hyperlink">
    <w:name w:val="Hyperlink"/>
    <w:basedOn w:val="DefaultParagraphFont"/>
    <w:uiPriority w:val="99"/>
    <w:unhideWhenUsed/>
    <w:rsid w:val="00CB345B"/>
    <w:rPr>
      <w:color w:val="0000FF"/>
      <w:u w:val="single"/>
    </w:rPr>
  </w:style>
  <w:style w:type="paragraph" w:styleId="EndnoteText">
    <w:name w:val="endnote text"/>
    <w:basedOn w:val="Normal"/>
    <w:link w:val="EndnoteTextChar"/>
    <w:uiPriority w:val="99"/>
    <w:semiHidden/>
    <w:unhideWhenUsed/>
    <w:rsid w:val="00CB3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45B"/>
    <w:rPr>
      <w:sz w:val="20"/>
      <w:szCs w:val="20"/>
    </w:rPr>
  </w:style>
  <w:style w:type="character" w:styleId="EndnoteReference">
    <w:name w:val="endnote reference"/>
    <w:basedOn w:val="DefaultParagraphFont"/>
    <w:uiPriority w:val="99"/>
    <w:semiHidden/>
    <w:unhideWhenUsed/>
    <w:rsid w:val="00CB345B"/>
    <w:rPr>
      <w:vertAlign w:val="superscript"/>
    </w:rPr>
  </w:style>
  <w:style w:type="paragraph" w:styleId="NormalWeb">
    <w:name w:val="Normal (Web)"/>
    <w:basedOn w:val="Normal"/>
    <w:uiPriority w:val="99"/>
    <w:unhideWhenUsed/>
    <w:rsid w:val="00CB34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CB345B"/>
    <w:pPr>
      <w:spacing w:after="0"/>
      <w:jc w:val="center"/>
    </w:pPr>
    <w:rPr>
      <w:rFonts w:ascii="Book Antiqua" w:hAnsi="Book Antiqua" w:cs="Arial"/>
      <w:noProof/>
      <w:lang w:val="en-US"/>
    </w:rPr>
  </w:style>
  <w:style w:type="character" w:customStyle="1" w:styleId="EndNoteBibliographyTitleChar">
    <w:name w:val="EndNote Bibliography Title Char"/>
    <w:basedOn w:val="DefaultParagraphFont"/>
    <w:link w:val="EndNoteBibliographyTitle"/>
    <w:rsid w:val="00CB345B"/>
    <w:rPr>
      <w:rFonts w:ascii="Book Antiqua" w:hAnsi="Book Antiqua" w:cs="Arial"/>
      <w:noProof/>
      <w:sz w:val="22"/>
      <w:szCs w:val="22"/>
      <w:lang w:val="en-US"/>
    </w:rPr>
  </w:style>
  <w:style w:type="paragraph" w:customStyle="1" w:styleId="EndNoteBibliography">
    <w:name w:val="EndNote Bibliography"/>
    <w:basedOn w:val="Normal"/>
    <w:link w:val="EndNoteBibliographyChar"/>
    <w:rsid w:val="00CB345B"/>
    <w:pPr>
      <w:spacing w:line="240" w:lineRule="auto"/>
    </w:pPr>
    <w:rPr>
      <w:rFonts w:ascii="Book Antiqua" w:hAnsi="Book Antiqua" w:cs="Arial"/>
      <w:noProof/>
      <w:lang w:val="en-US"/>
    </w:rPr>
  </w:style>
  <w:style w:type="character" w:customStyle="1" w:styleId="EndNoteBibliographyChar">
    <w:name w:val="EndNote Bibliography Char"/>
    <w:basedOn w:val="DefaultParagraphFont"/>
    <w:link w:val="EndNoteBibliography"/>
    <w:rsid w:val="00CB345B"/>
    <w:rPr>
      <w:rFonts w:ascii="Book Antiqua" w:hAnsi="Book Antiqua" w:cs="Arial"/>
      <w:noProof/>
      <w:sz w:val="22"/>
      <w:szCs w:val="22"/>
      <w:lang w:val="en-US"/>
    </w:rPr>
  </w:style>
  <w:style w:type="character" w:styleId="HTMLCite">
    <w:name w:val="HTML Cite"/>
    <w:basedOn w:val="DefaultParagraphFont"/>
    <w:uiPriority w:val="99"/>
    <w:semiHidden/>
    <w:unhideWhenUsed/>
    <w:rsid w:val="00CB345B"/>
    <w:rPr>
      <w:i/>
      <w:iCs/>
    </w:rPr>
  </w:style>
  <w:style w:type="paragraph" w:styleId="FootnoteText">
    <w:name w:val="footnote text"/>
    <w:basedOn w:val="Normal"/>
    <w:link w:val="FootnoteTextChar"/>
    <w:uiPriority w:val="99"/>
    <w:unhideWhenUsed/>
    <w:rsid w:val="00CB345B"/>
    <w:pPr>
      <w:spacing w:after="0" w:line="240" w:lineRule="auto"/>
      <w:ind w:firstLine="0"/>
    </w:pPr>
    <w:rPr>
      <w:sz w:val="24"/>
      <w:szCs w:val="24"/>
    </w:rPr>
  </w:style>
  <w:style w:type="character" w:customStyle="1" w:styleId="FootnoteTextChar">
    <w:name w:val="Footnote Text Char"/>
    <w:basedOn w:val="DefaultParagraphFont"/>
    <w:link w:val="FootnoteText"/>
    <w:uiPriority w:val="99"/>
    <w:rsid w:val="00CB345B"/>
  </w:style>
  <w:style w:type="character" w:customStyle="1" w:styleId="ms-font-s">
    <w:name w:val="ms-font-s"/>
    <w:basedOn w:val="DefaultParagraphFont"/>
    <w:rsid w:val="00CB345B"/>
  </w:style>
  <w:style w:type="character" w:styleId="FollowedHyperlink">
    <w:name w:val="FollowedHyperlink"/>
    <w:basedOn w:val="DefaultParagraphFont"/>
    <w:uiPriority w:val="99"/>
    <w:semiHidden/>
    <w:unhideWhenUsed/>
    <w:rsid w:val="00EC09BA"/>
    <w:rPr>
      <w:color w:val="800080" w:themeColor="followedHyperlink"/>
      <w:u w:val="single"/>
    </w:rPr>
  </w:style>
  <w:style w:type="paragraph" w:styleId="PlainText">
    <w:name w:val="Plain Text"/>
    <w:basedOn w:val="Normal"/>
    <w:link w:val="PlainTextChar"/>
    <w:rsid w:val="00303ADE"/>
    <w:pPr>
      <w:widowControl w:val="0"/>
      <w:spacing w:after="0" w:line="240" w:lineRule="auto"/>
      <w:ind w:firstLine="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03ADE"/>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5B"/>
    <w:pPr>
      <w:spacing w:after="200" w:line="360" w:lineRule="auto"/>
      <w:ind w:firstLine="720"/>
    </w:pPr>
    <w:rPr>
      <w:sz w:val="22"/>
      <w:szCs w:val="22"/>
    </w:rPr>
  </w:style>
  <w:style w:type="paragraph" w:styleId="Heading1">
    <w:name w:val="heading 1"/>
    <w:basedOn w:val="Normal"/>
    <w:next w:val="Normal"/>
    <w:link w:val="Heading1Char"/>
    <w:uiPriority w:val="9"/>
    <w:qFormat/>
    <w:rsid w:val="00CB345B"/>
    <w:pPr>
      <w:keepNext/>
      <w:keepLines/>
      <w:spacing w:after="240" w:line="276" w:lineRule="auto"/>
      <w:ind w:firstLine="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45B"/>
    <w:rPr>
      <w:rFonts w:eastAsiaTheme="majorEastAsia" w:cstheme="majorBidi"/>
      <w:b/>
      <w:bCs/>
      <w:szCs w:val="28"/>
    </w:rPr>
  </w:style>
  <w:style w:type="paragraph" w:styleId="ListParagraph">
    <w:name w:val="List Paragraph"/>
    <w:basedOn w:val="Normal"/>
    <w:uiPriority w:val="34"/>
    <w:qFormat/>
    <w:rsid w:val="00CB345B"/>
    <w:pPr>
      <w:ind w:left="720"/>
      <w:contextualSpacing/>
    </w:pPr>
  </w:style>
  <w:style w:type="character" w:styleId="FootnoteReference">
    <w:name w:val="footnote reference"/>
    <w:uiPriority w:val="99"/>
    <w:unhideWhenUsed/>
    <w:rsid w:val="00CB345B"/>
    <w:rPr>
      <w:vertAlign w:val="superscript"/>
    </w:rPr>
  </w:style>
  <w:style w:type="paragraph" w:customStyle="1" w:styleId="Default">
    <w:name w:val="Default"/>
    <w:rsid w:val="00CB345B"/>
    <w:pPr>
      <w:widowControl w:val="0"/>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CB345B"/>
    <w:rPr>
      <w:sz w:val="18"/>
      <w:szCs w:val="18"/>
    </w:rPr>
  </w:style>
  <w:style w:type="paragraph" w:styleId="CommentText">
    <w:name w:val="annotation text"/>
    <w:basedOn w:val="Normal"/>
    <w:link w:val="CommentTextChar"/>
    <w:uiPriority w:val="99"/>
    <w:unhideWhenUsed/>
    <w:rsid w:val="00CB345B"/>
    <w:pPr>
      <w:spacing w:line="240" w:lineRule="auto"/>
    </w:pPr>
    <w:rPr>
      <w:sz w:val="24"/>
      <w:szCs w:val="24"/>
    </w:rPr>
  </w:style>
  <w:style w:type="character" w:customStyle="1" w:styleId="CommentTextChar">
    <w:name w:val="Comment Text Char"/>
    <w:basedOn w:val="DefaultParagraphFont"/>
    <w:link w:val="CommentText"/>
    <w:uiPriority w:val="99"/>
    <w:rsid w:val="00CB345B"/>
  </w:style>
  <w:style w:type="paragraph" w:styleId="CommentSubject">
    <w:name w:val="annotation subject"/>
    <w:basedOn w:val="CommentText"/>
    <w:next w:val="CommentText"/>
    <w:link w:val="CommentSubjectChar"/>
    <w:uiPriority w:val="99"/>
    <w:semiHidden/>
    <w:unhideWhenUsed/>
    <w:rsid w:val="00CB345B"/>
    <w:rPr>
      <w:b/>
      <w:bCs/>
      <w:sz w:val="20"/>
      <w:szCs w:val="20"/>
    </w:rPr>
  </w:style>
  <w:style w:type="character" w:customStyle="1" w:styleId="CommentSubjectChar">
    <w:name w:val="Comment Subject Char"/>
    <w:basedOn w:val="CommentTextChar"/>
    <w:link w:val="CommentSubject"/>
    <w:uiPriority w:val="99"/>
    <w:semiHidden/>
    <w:rsid w:val="00CB345B"/>
    <w:rPr>
      <w:b/>
      <w:bCs/>
      <w:sz w:val="20"/>
      <w:szCs w:val="20"/>
    </w:rPr>
  </w:style>
  <w:style w:type="paragraph" w:styleId="BalloonText">
    <w:name w:val="Balloon Text"/>
    <w:basedOn w:val="Normal"/>
    <w:link w:val="BalloonTextChar"/>
    <w:uiPriority w:val="99"/>
    <w:semiHidden/>
    <w:unhideWhenUsed/>
    <w:rsid w:val="00CB34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45B"/>
    <w:rPr>
      <w:rFonts w:ascii="Lucida Grande" w:hAnsi="Lucida Grande" w:cs="Lucida Grande"/>
      <w:sz w:val="18"/>
      <w:szCs w:val="18"/>
    </w:rPr>
  </w:style>
  <w:style w:type="character" w:customStyle="1" w:styleId="searchhistory-search-term">
    <w:name w:val="searchhistory-search-term"/>
    <w:basedOn w:val="DefaultParagraphFont"/>
    <w:rsid w:val="00CB345B"/>
  </w:style>
  <w:style w:type="paragraph" w:styleId="Header">
    <w:name w:val="header"/>
    <w:basedOn w:val="Normal"/>
    <w:link w:val="HeaderChar"/>
    <w:uiPriority w:val="99"/>
    <w:unhideWhenUsed/>
    <w:rsid w:val="00CB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45B"/>
    <w:rPr>
      <w:sz w:val="22"/>
      <w:szCs w:val="22"/>
    </w:rPr>
  </w:style>
  <w:style w:type="paragraph" w:styleId="Footer">
    <w:name w:val="footer"/>
    <w:basedOn w:val="Normal"/>
    <w:link w:val="FooterChar"/>
    <w:uiPriority w:val="99"/>
    <w:unhideWhenUsed/>
    <w:rsid w:val="00CB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45B"/>
    <w:rPr>
      <w:sz w:val="22"/>
      <w:szCs w:val="22"/>
    </w:rPr>
  </w:style>
  <w:style w:type="character" w:styleId="Emphasis">
    <w:name w:val="Emphasis"/>
    <w:basedOn w:val="DefaultParagraphFont"/>
    <w:uiPriority w:val="20"/>
    <w:qFormat/>
    <w:rsid w:val="00CB345B"/>
    <w:rPr>
      <w:i/>
      <w:iCs/>
    </w:rPr>
  </w:style>
  <w:style w:type="paragraph" w:customStyle="1" w:styleId="References">
    <w:name w:val="References"/>
    <w:basedOn w:val="Normal"/>
    <w:qFormat/>
    <w:rsid w:val="00CB345B"/>
    <w:pPr>
      <w:spacing w:before="113" w:after="0" w:line="200" w:lineRule="exact"/>
      <w:ind w:left="851" w:hanging="851"/>
    </w:pPr>
    <w:rPr>
      <w:rFonts w:ascii="Arial" w:eastAsia="Cambria" w:hAnsi="Arial" w:cs="Times New Roman"/>
      <w:noProof/>
      <w:sz w:val="16"/>
      <w:szCs w:val="24"/>
      <w:lang w:val="en-US"/>
    </w:rPr>
  </w:style>
  <w:style w:type="character" w:customStyle="1" w:styleId="apple-converted-space">
    <w:name w:val="apple-converted-space"/>
    <w:basedOn w:val="DefaultParagraphFont"/>
    <w:rsid w:val="00CB345B"/>
  </w:style>
  <w:style w:type="character" w:customStyle="1" w:styleId="ref-title">
    <w:name w:val="ref-title"/>
    <w:basedOn w:val="DefaultParagraphFont"/>
    <w:rsid w:val="00CB345B"/>
  </w:style>
  <w:style w:type="character" w:customStyle="1" w:styleId="ref-journal">
    <w:name w:val="ref-journal"/>
    <w:basedOn w:val="DefaultParagraphFont"/>
    <w:rsid w:val="00CB345B"/>
  </w:style>
  <w:style w:type="character" w:customStyle="1" w:styleId="ref-vol">
    <w:name w:val="ref-vol"/>
    <w:basedOn w:val="DefaultParagraphFont"/>
    <w:rsid w:val="00CB345B"/>
  </w:style>
  <w:style w:type="character" w:customStyle="1" w:styleId="ref-iss">
    <w:name w:val="ref-iss"/>
    <w:basedOn w:val="DefaultParagraphFont"/>
    <w:rsid w:val="00CB345B"/>
  </w:style>
  <w:style w:type="character" w:styleId="Hyperlink">
    <w:name w:val="Hyperlink"/>
    <w:basedOn w:val="DefaultParagraphFont"/>
    <w:uiPriority w:val="99"/>
    <w:unhideWhenUsed/>
    <w:rsid w:val="00CB345B"/>
    <w:rPr>
      <w:color w:val="0000FF"/>
      <w:u w:val="single"/>
    </w:rPr>
  </w:style>
  <w:style w:type="paragraph" w:styleId="EndnoteText">
    <w:name w:val="endnote text"/>
    <w:basedOn w:val="Normal"/>
    <w:link w:val="EndnoteTextChar"/>
    <w:uiPriority w:val="99"/>
    <w:semiHidden/>
    <w:unhideWhenUsed/>
    <w:rsid w:val="00CB3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45B"/>
    <w:rPr>
      <w:sz w:val="20"/>
      <w:szCs w:val="20"/>
    </w:rPr>
  </w:style>
  <w:style w:type="character" w:styleId="EndnoteReference">
    <w:name w:val="endnote reference"/>
    <w:basedOn w:val="DefaultParagraphFont"/>
    <w:uiPriority w:val="99"/>
    <w:semiHidden/>
    <w:unhideWhenUsed/>
    <w:rsid w:val="00CB345B"/>
    <w:rPr>
      <w:vertAlign w:val="superscript"/>
    </w:rPr>
  </w:style>
  <w:style w:type="paragraph" w:styleId="NormalWeb">
    <w:name w:val="Normal (Web)"/>
    <w:basedOn w:val="Normal"/>
    <w:uiPriority w:val="99"/>
    <w:unhideWhenUsed/>
    <w:rsid w:val="00CB34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CB345B"/>
    <w:pPr>
      <w:spacing w:after="0"/>
      <w:jc w:val="center"/>
    </w:pPr>
    <w:rPr>
      <w:rFonts w:ascii="Book Antiqua" w:hAnsi="Book Antiqua" w:cs="Arial"/>
      <w:noProof/>
      <w:lang w:val="en-US"/>
    </w:rPr>
  </w:style>
  <w:style w:type="character" w:customStyle="1" w:styleId="EndNoteBibliographyTitleChar">
    <w:name w:val="EndNote Bibliography Title Char"/>
    <w:basedOn w:val="DefaultParagraphFont"/>
    <w:link w:val="EndNoteBibliographyTitle"/>
    <w:rsid w:val="00CB345B"/>
    <w:rPr>
      <w:rFonts w:ascii="Book Antiqua" w:hAnsi="Book Antiqua" w:cs="Arial"/>
      <w:noProof/>
      <w:sz w:val="22"/>
      <w:szCs w:val="22"/>
      <w:lang w:val="en-US"/>
    </w:rPr>
  </w:style>
  <w:style w:type="paragraph" w:customStyle="1" w:styleId="EndNoteBibliography">
    <w:name w:val="EndNote Bibliography"/>
    <w:basedOn w:val="Normal"/>
    <w:link w:val="EndNoteBibliographyChar"/>
    <w:rsid w:val="00CB345B"/>
    <w:pPr>
      <w:spacing w:line="240" w:lineRule="auto"/>
    </w:pPr>
    <w:rPr>
      <w:rFonts w:ascii="Book Antiqua" w:hAnsi="Book Antiqua" w:cs="Arial"/>
      <w:noProof/>
      <w:lang w:val="en-US"/>
    </w:rPr>
  </w:style>
  <w:style w:type="character" w:customStyle="1" w:styleId="EndNoteBibliographyChar">
    <w:name w:val="EndNote Bibliography Char"/>
    <w:basedOn w:val="DefaultParagraphFont"/>
    <w:link w:val="EndNoteBibliography"/>
    <w:rsid w:val="00CB345B"/>
    <w:rPr>
      <w:rFonts w:ascii="Book Antiqua" w:hAnsi="Book Antiqua" w:cs="Arial"/>
      <w:noProof/>
      <w:sz w:val="22"/>
      <w:szCs w:val="22"/>
      <w:lang w:val="en-US"/>
    </w:rPr>
  </w:style>
  <w:style w:type="character" w:styleId="HTMLCite">
    <w:name w:val="HTML Cite"/>
    <w:basedOn w:val="DefaultParagraphFont"/>
    <w:uiPriority w:val="99"/>
    <w:semiHidden/>
    <w:unhideWhenUsed/>
    <w:rsid w:val="00CB345B"/>
    <w:rPr>
      <w:i/>
      <w:iCs/>
    </w:rPr>
  </w:style>
  <w:style w:type="paragraph" w:styleId="FootnoteText">
    <w:name w:val="footnote text"/>
    <w:basedOn w:val="Normal"/>
    <w:link w:val="FootnoteTextChar"/>
    <w:uiPriority w:val="99"/>
    <w:unhideWhenUsed/>
    <w:rsid w:val="00CB345B"/>
    <w:pPr>
      <w:spacing w:after="0" w:line="240" w:lineRule="auto"/>
      <w:ind w:firstLine="0"/>
    </w:pPr>
    <w:rPr>
      <w:sz w:val="24"/>
      <w:szCs w:val="24"/>
    </w:rPr>
  </w:style>
  <w:style w:type="character" w:customStyle="1" w:styleId="FootnoteTextChar">
    <w:name w:val="Footnote Text Char"/>
    <w:basedOn w:val="DefaultParagraphFont"/>
    <w:link w:val="FootnoteText"/>
    <w:uiPriority w:val="99"/>
    <w:rsid w:val="00CB345B"/>
  </w:style>
  <w:style w:type="character" w:customStyle="1" w:styleId="ms-font-s">
    <w:name w:val="ms-font-s"/>
    <w:basedOn w:val="DefaultParagraphFont"/>
    <w:rsid w:val="00CB345B"/>
  </w:style>
  <w:style w:type="character" w:styleId="FollowedHyperlink">
    <w:name w:val="FollowedHyperlink"/>
    <w:basedOn w:val="DefaultParagraphFont"/>
    <w:uiPriority w:val="99"/>
    <w:semiHidden/>
    <w:unhideWhenUsed/>
    <w:rsid w:val="00EC09BA"/>
    <w:rPr>
      <w:color w:val="800080" w:themeColor="followedHyperlink"/>
      <w:u w:val="single"/>
    </w:rPr>
  </w:style>
  <w:style w:type="paragraph" w:styleId="PlainText">
    <w:name w:val="Plain Text"/>
    <w:basedOn w:val="Normal"/>
    <w:link w:val="PlainTextChar"/>
    <w:rsid w:val="00303ADE"/>
    <w:pPr>
      <w:widowControl w:val="0"/>
      <w:spacing w:after="0" w:line="240" w:lineRule="auto"/>
      <w:ind w:firstLine="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03ADE"/>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4922">
      <w:bodyDiv w:val="1"/>
      <w:marLeft w:val="0"/>
      <w:marRight w:val="0"/>
      <w:marTop w:val="0"/>
      <w:marBottom w:val="0"/>
      <w:divBdr>
        <w:top w:val="none" w:sz="0" w:space="0" w:color="auto"/>
        <w:left w:val="none" w:sz="0" w:space="0" w:color="auto"/>
        <w:bottom w:val="none" w:sz="0" w:space="0" w:color="auto"/>
        <w:right w:val="none" w:sz="0" w:space="0" w:color="auto"/>
      </w:divBdr>
      <w:divsChild>
        <w:div w:id="443620868">
          <w:marLeft w:val="0"/>
          <w:marRight w:val="0"/>
          <w:marTop w:val="0"/>
          <w:marBottom w:val="0"/>
          <w:divBdr>
            <w:top w:val="none" w:sz="0" w:space="0" w:color="auto"/>
            <w:left w:val="none" w:sz="0" w:space="0" w:color="auto"/>
            <w:bottom w:val="none" w:sz="0" w:space="0" w:color="auto"/>
            <w:right w:val="none" w:sz="0" w:space="0" w:color="auto"/>
          </w:divBdr>
        </w:div>
        <w:div w:id="397439910">
          <w:marLeft w:val="0"/>
          <w:marRight w:val="0"/>
          <w:marTop w:val="0"/>
          <w:marBottom w:val="0"/>
          <w:divBdr>
            <w:top w:val="none" w:sz="0" w:space="0" w:color="auto"/>
            <w:left w:val="none" w:sz="0" w:space="0" w:color="auto"/>
            <w:bottom w:val="none" w:sz="0" w:space="0" w:color="auto"/>
            <w:right w:val="none" w:sz="0" w:space="0" w:color="auto"/>
          </w:divBdr>
        </w:div>
        <w:div w:id="1094593296">
          <w:marLeft w:val="0"/>
          <w:marRight w:val="0"/>
          <w:marTop w:val="0"/>
          <w:marBottom w:val="0"/>
          <w:divBdr>
            <w:top w:val="none" w:sz="0" w:space="0" w:color="auto"/>
            <w:left w:val="none" w:sz="0" w:space="0" w:color="auto"/>
            <w:bottom w:val="none" w:sz="0" w:space="0" w:color="auto"/>
            <w:right w:val="none" w:sz="0" w:space="0" w:color="auto"/>
          </w:divBdr>
        </w:div>
        <w:div w:id="341666114">
          <w:marLeft w:val="0"/>
          <w:marRight w:val="0"/>
          <w:marTop w:val="0"/>
          <w:marBottom w:val="0"/>
          <w:divBdr>
            <w:top w:val="none" w:sz="0" w:space="0" w:color="auto"/>
            <w:left w:val="none" w:sz="0" w:space="0" w:color="auto"/>
            <w:bottom w:val="none" w:sz="0" w:space="0" w:color="auto"/>
            <w:right w:val="none" w:sz="0" w:space="0" w:color="auto"/>
          </w:divBdr>
        </w:div>
        <w:div w:id="526792688">
          <w:marLeft w:val="0"/>
          <w:marRight w:val="0"/>
          <w:marTop w:val="0"/>
          <w:marBottom w:val="0"/>
          <w:divBdr>
            <w:top w:val="none" w:sz="0" w:space="0" w:color="auto"/>
            <w:left w:val="none" w:sz="0" w:space="0" w:color="auto"/>
            <w:bottom w:val="none" w:sz="0" w:space="0" w:color="auto"/>
            <w:right w:val="none" w:sz="0" w:space="0" w:color="auto"/>
          </w:divBdr>
        </w:div>
        <w:div w:id="244649557">
          <w:marLeft w:val="0"/>
          <w:marRight w:val="0"/>
          <w:marTop w:val="0"/>
          <w:marBottom w:val="0"/>
          <w:divBdr>
            <w:top w:val="none" w:sz="0" w:space="0" w:color="auto"/>
            <w:left w:val="none" w:sz="0" w:space="0" w:color="auto"/>
            <w:bottom w:val="none" w:sz="0" w:space="0" w:color="auto"/>
            <w:right w:val="none" w:sz="0" w:space="0" w:color="auto"/>
          </w:divBdr>
        </w:div>
        <w:div w:id="1898124605">
          <w:marLeft w:val="0"/>
          <w:marRight w:val="0"/>
          <w:marTop w:val="0"/>
          <w:marBottom w:val="0"/>
          <w:divBdr>
            <w:top w:val="none" w:sz="0" w:space="0" w:color="auto"/>
            <w:left w:val="none" w:sz="0" w:space="0" w:color="auto"/>
            <w:bottom w:val="none" w:sz="0" w:space="0" w:color="auto"/>
            <w:right w:val="none" w:sz="0" w:space="0" w:color="auto"/>
          </w:divBdr>
        </w:div>
        <w:div w:id="1520701072">
          <w:marLeft w:val="0"/>
          <w:marRight w:val="0"/>
          <w:marTop w:val="0"/>
          <w:marBottom w:val="0"/>
          <w:divBdr>
            <w:top w:val="none" w:sz="0" w:space="0" w:color="auto"/>
            <w:left w:val="none" w:sz="0" w:space="0" w:color="auto"/>
            <w:bottom w:val="none" w:sz="0" w:space="0" w:color="auto"/>
            <w:right w:val="none" w:sz="0" w:space="0" w:color="auto"/>
          </w:divBdr>
        </w:div>
        <w:div w:id="1045057043">
          <w:marLeft w:val="0"/>
          <w:marRight w:val="0"/>
          <w:marTop w:val="0"/>
          <w:marBottom w:val="0"/>
          <w:divBdr>
            <w:top w:val="none" w:sz="0" w:space="0" w:color="auto"/>
            <w:left w:val="none" w:sz="0" w:space="0" w:color="auto"/>
            <w:bottom w:val="none" w:sz="0" w:space="0" w:color="auto"/>
            <w:right w:val="none" w:sz="0" w:space="0" w:color="auto"/>
          </w:divBdr>
        </w:div>
        <w:div w:id="1333526961">
          <w:marLeft w:val="0"/>
          <w:marRight w:val="0"/>
          <w:marTop w:val="0"/>
          <w:marBottom w:val="0"/>
          <w:divBdr>
            <w:top w:val="none" w:sz="0" w:space="0" w:color="auto"/>
            <w:left w:val="none" w:sz="0" w:space="0" w:color="auto"/>
            <w:bottom w:val="none" w:sz="0" w:space="0" w:color="auto"/>
            <w:right w:val="none" w:sz="0" w:space="0" w:color="auto"/>
          </w:divBdr>
        </w:div>
        <w:div w:id="1944143960">
          <w:marLeft w:val="0"/>
          <w:marRight w:val="0"/>
          <w:marTop w:val="0"/>
          <w:marBottom w:val="0"/>
          <w:divBdr>
            <w:top w:val="none" w:sz="0" w:space="0" w:color="auto"/>
            <w:left w:val="none" w:sz="0" w:space="0" w:color="auto"/>
            <w:bottom w:val="none" w:sz="0" w:space="0" w:color="auto"/>
            <w:right w:val="none" w:sz="0" w:space="0" w:color="auto"/>
          </w:divBdr>
        </w:div>
        <w:div w:id="2033728704">
          <w:marLeft w:val="0"/>
          <w:marRight w:val="0"/>
          <w:marTop w:val="0"/>
          <w:marBottom w:val="0"/>
          <w:divBdr>
            <w:top w:val="none" w:sz="0" w:space="0" w:color="auto"/>
            <w:left w:val="none" w:sz="0" w:space="0" w:color="auto"/>
            <w:bottom w:val="none" w:sz="0" w:space="0" w:color="auto"/>
            <w:right w:val="none" w:sz="0" w:space="0" w:color="auto"/>
          </w:divBdr>
        </w:div>
        <w:div w:id="721364288">
          <w:marLeft w:val="0"/>
          <w:marRight w:val="0"/>
          <w:marTop w:val="0"/>
          <w:marBottom w:val="0"/>
          <w:divBdr>
            <w:top w:val="none" w:sz="0" w:space="0" w:color="auto"/>
            <w:left w:val="none" w:sz="0" w:space="0" w:color="auto"/>
            <w:bottom w:val="none" w:sz="0" w:space="0" w:color="auto"/>
            <w:right w:val="none" w:sz="0" w:space="0" w:color="auto"/>
          </w:divBdr>
        </w:div>
        <w:div w:id="420109010">
          <w:marLeft w:val="0"/>
          <w:marRight w:val="0"/>
          <w:marTop w:val="0"/>
          <w:marBottom w:val="0"/>
          <w:divBdr>
            <w:top w:val="none" w:sz="0" w:space="0" w:color="auto"/>
            <w:left w:val="none" w:sz="0" w:space="0" w:color="auto"/>
            <w:bottom w:val="none" w:sz="0" w:space="0" w:color="auto"/>
            <w:right w:val="none" w:sz="0" w:space="0" w:color="auto"/>
          </w:divBdr>
        </w:div>
        <w:div w:id="1235240313">
          <w:marLeft w:val="0"/>
          <w:marRight w:val="0"/>
          <w:marTop w:val="0"/>
          <w:marBottom w:val="0"/>
          <w:divBdr>
            <w:top w:val="none" w:sz="0" w:space="0" w:color="auto"/>
            <w:left w:val="none" w:sz="0" w:space="0" w:color="auto"/>
            <w:bottom w:val="none" w:sz="0" w:space="0" w:color="auto"/>
            <w:right w:val="none" w:sz="0" w:space="0" w:color="auto"/>
          </w:divBdr>
        </w:div>
        <w:div w:id="1468352010">
          <w:marLeft w:val="0"/>
          <w:marRight w:val="0"/>
          <w:marTop w:val="0"/>
          <w:marBottom w:val="0"/>
          <w:divBdr>
            <w:top w:val="none" w:sz="0" w:space="0" w:color="auto"/>
            <w:left w:val="none" w:sz="0" w:space="0" w:color="auto"/>
            <w:bottom w:val="none" w:sz="0" w:space="0" w:color="auto"/>
            <w:right w:val="none" w:sz="0" w:space="0" w:color="auto"/>
          </w:divBdr>
        </w:div>
        <w:div w:id="177431559">
          <w:marLeft w:val="0"/>
          <w:marRight w:val="0"/>
          <w:marTop w:val="0"/>
          <w:marBottom w:val="0"/>
          <w:divBdr>
            <w:top w:val="none" w:sz="0" w:space="0" w:color="auto"/>
            <w:left w:val="none" w:sz="0" w:space="0" w:color="auto"/>
            <w:bottom w:val="none" w:sz="0" w:space="0" w:color="auto"/>
            <w:right w:val="none" w:sz="0" w:space="0" w:color="auto"/>
          </w:divBdr>
        </w:div>
        <w:div w:id="125902996">
          <w:marLeft w:val="0"/>
          <w:marRight w:val="0"/>
          <w:marTop w:val="0"/>
          <w:marBottom w:val="0"/>
          <w:divBdr>
            <w:top w:val="none" w:sz="0" w:space="0" w:color="auto"/>
            <w:left w:val="none" w:sz="0" w:space="0" w:color="auto"/>
            <w:bottom w:val="none" w:sz="0" w:space="0" w:color="auto"/>
            <w:right w:val="none" w:sz="0" w:space="0" w:color="auto"/>
          </w:divBdr>
        </w:div>
        <w:div w:id="1506628442">
          <w:marLeft w:val="0"/>
          <w:marRight w:val="0"/>
          <w:marTop w:val="0"/>
          <w:marBottom w:val="0"/>
          <w:divBdr>
            <w:top w:val="none" w:sz="0" w:space="0" w:color="auto"/>
            <w:left w:val="none" w:sz="0" w:space="0" w:color="auto"/>
            <w:bottom w:val="none" w:sz="0" w:space="0" w:color="auto"/>
            <w:right w:val="none" w:sz="0" w:space="0" w:color="auto"/>
          </w:divBdr>
        </w:div>
        <w:div w:id="1317799760">
          <w:marLeft w:val="0"/>
          <w:marRight w:val="0"/>
          <w:marTop w:val="0"/>
          <w:marBottom w:val="0"/>
          <w:divBdr>
            <w:top w:val="none" w:sz="0" w:space="0" w:color="auto"/>
            <w:left w:val="none" w:sz="0" w:space="0" w:color="auto"/>
            <w:bottom w:val="none" w:sz="0" w:space="0" w:color="auto"/>
            <w:right w:val="none" w:sz="0" w:space="0" w:color="auto"/>
          </w:divBdr>
        </w:div>
        <w:div w:id="253755696">
          <w:marLeft w:val="0"/>
          <w:marRight w:val="0"/>
          <w:marTop w:val="0"/>
          <w:marBottom w:val="0"/>
          <w:divBdr>
            <w:top w:val="none" w:sz="0" w:space="0" w:color="auto"/>
            <w:left w:val="none" w:sz="0" w:space="0" w:color="auto"/>
            <w:bottom w:val="none" w:sz="0" w:space="0" w:color="auto"/>
            <w:right w:val="none" w:sz="0" w:space="0" w:color="auto"/>
          </w:divBdr>
        </w:div>
        <w:div w:id="215509995">
          <w:marLeft w:val="0"/>
          <w:marRight w:val="0"/>
          <w:marTop w:val="0"/>
          <w:marBottom w:val="0"/>
          <w:divBdr>
            <w:top w:val="none" w:sz="0" w:space="0" w:color="auto"/>
            <w:left w:val="none" w:sz="0" w:space="0" w:color="auto"/>
            <w:bottom w:val="none" w:sz="0" w:space="0" w:color="auto"/>
            <w:right w:val="none" w:sz="0" w:space="0" w:color="auto"/>
          </w:divBdr>
        </w:div>
        <w:div w:id="1201624007">
          <w:marLeft w:val="0"/>
          <w:marRight w:val="0"/>
          <w:marTop w:val="0"/>
          <w:marBottom w:val="0"/>
          <w:divBdr>
            <w:top w:val="none" w:sz="0" w:space="0" w:color="auto"/>
            <w:left w:val="none" w:sz="0" w:space="0" w:color="auto"/>
            <w:bottom w:val="none" w:sz="0" w:space="0" w:color="auto"/>
            <w:right w:val="none" w:sz="0" w:space="0" w:color="auto"/>
          </w:divBdr>
        </w:div>
        <w:div w:id="293483864">
          <w:marLeft w:val="0"/>
          <w:marRight w:val="0"/>
          <w:marTop w:val="0"/>
          <w:marBottom w:val="0"/>
          <w:divBdr>
            <w:top w:val="none" w:sz="0" w:space="0" w:color="auto"/>
            <w:left w:val="none" w:sz="0" w:space="0" w:color="auto"/>
            <w:bottom w:val="none" w:sz="0" w:space="0" w:color="auto"/>
            <w:right w:val="none" w:sz="0" w:space="0" w:color="auto"/>
          </w:divBdr>
        </w:div>
        <w:div w:id="166989131">
          <w:marLeft w:val="0"/>
          <w:marRight w:val="0"/>
          <w:marTop w:val="0"/>
          <w:marBottom w:val="0"/>
          <w:divBdr>
            <w:top w:val="none" w:sz="0" w:space="0" w:color="auto"/>
            <w:left w:val="none" w:sz="0" w:space="0" w:color="auto"/>
            <w:bottom w:val="none" w:sz="0" w:space="0" w:color="auto"/>
            <w:right w:val="none" w:sz="0" w:space="0" w:color="auto"/>
          </w:divBdr>
        </w:div>
        <w:div w:id="291832462">
          <w:marLeft w:val="0"/>
          <w:marRight w:val="0"/>
          <w:marTop w:val="0"/>
          <w:marBottom w:val="0"/>
          <w:divBdr>
            <w:top w:val="none" w:sz="0" w:space="0" w:color="auto"/>
            <w:left w:val="none" w:sz="0" w:space="0" w:color="auto"/>
            <w:bottom w:val="none" w:sz="0" w:space="0" w:color="auto"/>
            <w:right w:val="none" w:sz="0" w:space="0" w:color="auto"/>
          </w:divBdr>
        </w:div>
        <w:div w:id="330259497">
          <w:marLeft w:val="0"/>
          <w:marRight w:val="0"/>
          <w:marTop w:val="0"/>
          <w:marBottom w:val="0"/>
          <w:divBdr>
            <w:top w:val="none" w:sz="0" w:space="0" w:color="auto"/>
            <w:left w:val="none" w:sz="0" w:space="0" w:color="auto"/>
            <w:bottom w:val="none" w:sz="0" w:space="0" w:color="auto"/>
            <w:right w:val="none" w:sz="0" w:space="0" w:color="auto"/>
          </w:divBdr>
        </w:div>
        <w:div w:id="9015975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v.eapen@unsw.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9951</Words>
  <Characters>56726</Characters>
  <Application>Microsoft Macintosh Word</Application>
  <DocSecurity>0</DocSecurity>
  <Lines>472</Lines>
  <Paragraphs>133</Paragraphs>
  <ScaleCrop>false</ScaleCrop>
  <Company>UNSW</Company>
  <LinksUpToDate>false</LinksUpToDate>
  <CharactersWithSpaces>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Grove</dc:creator>
  <cp:keywords/>
  <dc:description/>
  <cp:lastModifiedBy>Na Ma</cp:lastModifiedBy>
  <cp:revision>2</cp:revision>
  <dcterms:created xsi:type="dcterms:W3CDTF">2017-06-30T17:40:00Z</dcterms:created>
  <dcterms:modified xsi:type="dcterms:W3CDTF">2017-06-30T17:40:00Z</dcterms:modified>
</cp:coreProperties>
</file>