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F8378C" w14:textId="77777777" w:rsidR="00950D81" w:rsidRPr="00A42A32" w:rsidRDefault="00950D81" w:rsidP="00950D81">
      <w:pPr>
        <w:adjustRightInd w:val="0"/>
        <w:snapToGrid w:val="0"/>
        <w:spacing w:line="360" w:lineRule="auto"/>
        <w:rPr>
          <w:rFonts w:ascii="Book Antiqua" w:eastAsia="Times New Roman" w:hAnsi="Book Antiqua" w:cs="SimSun"/>
          <w:b/>
          <w:i/>
          <w:color w:val="000000" w:themeColor="text1"/>
          <w:sz w:val="24"/>
          <w:szCs w:val="24"/>
        </w:rPr>
      </w:pPr>
      <w:bookmarkStart w:id="0" w:name="OLE_LINK545"/>
      <w:bookmarkStart w:id="1" w:name="OLE_LINK546"/>
      <w:bookmarkStart w:id="2" w:name="OLE_LINK592"/>
      <w:bookmarkStart w:id="3" w:name="OLE_LINK543"/>
      <w:bookmarkStart w:id="4" w:name="OLE_LINK544"/>
      <w:r w:rsidRPr="00A42A32">
        <w:rPr>
          <w:rFonts w:ascii="Book Antiqua" w:eastAsia="Times New Roman" w:hAnsi="Book Antiqua" w:cs="SimSun"/>
          <w:b/>
          <w:color w:val="000000" w:themeColor="text1"/>
          <w:sz w:val="24"/>
          <w:szCs w:val="24"/>
        </w:rPr>
        <w:t xml:space="preserve">Name of journal: </w:t>
      </w:r>
      <w:bookmarkStart w:id="5" w:name="OLE_LINK718"/>
      <w:bookmarkStart w:id="6" w:name="OLE_LINK719"/>
      <w:bookmarkStart w:id="7" w:name="OLE_LINK645"/>
      <w:bookmarkStart w:id="8" w:name="OLE_LINK661"/>
      <w:bookmarkStart w:id="9" w:name="OLE_LINK1068"/>
      <w:r w:rsidRPr="00A42A32">
        <w:rPr>
          <w:rFonts w:ascii="Book Antiqua" w:eastAsia="Times New Roman" w:hAnsi="Book Antiqua" w:cs="SimSun"/>
          <w:b/>
          <w:i/>
          <w:color w:val="000000" w:themeColor="text1"/>
          <w:sz w:val="24"/>
          <w:szCs w:val="24"/>
        </w:rPr>
        <w:t xml:space="preserve">World Journal of </w:t>
      </w:r>
      <w:bookmarkStart w:id="10" w:name="OLE_LINK1222"/>
      <w:bookmarkStart w:id="11" w:name="OLE_LINK1223"/>
      <w:r w:rsidRPr="00A42A32">
        <w:rPr>
          <w:rFonts w:ascii="Book Antiqua" w:eastAsia="Times New Roman" w:hAnsi="Book Antiqua" w:cs="SimSun"/>
          <w:b/>
          <w:i/>
          <w:color w:val="000000" w:themeColor="text1"/>
          <w:sz w:val="24"/>
          <w:szCs w:val="24"/>
        </w:rPr>
        <w:t>Gastroenterology</w:t>
      </w:r>
      <w:bookmarkEnd w:id="5"/>
      <w:bookmarkEnd w:id="6"/>
      <w:bookmarkEnd w:id="7"/>
      <w:bookmarkEnd w:id="8"/>
      <w:bookmarkEnd w:id="9"/>
      <w:bookmarkEnd w:id="10"/>
      <w:bookmarkEnd w:id="11"/>
    </w:p>
    <w:p w14:paraId="5377DD56" w14:textId="1D6E53BC" w:rsidR="00950D81" w:rsidRPr="00A42A32" w:rsidRDefault="00950D81" w:rsidP="00950D81">
      <w:pPr>
        <w:adjustRightInd w:val="0"/>
        <w:snapToGrid w:val="0"/>
        <w:spacing w:line="360" w:lineRule="auto"/>
        <w:rPr>
          <w:rFonts w:ascii="Book Antiqua" w:hAnsi="Book Antiqua" w:cs="Arial"/>
          <w:color w:val="000000" w:themeColor="text1"/>
          <w:sz w:val="24"/>
          <w:szCs w:val="24"/>
          <w:lang w:val="en"/>
        </w:rPr>
      </w:pPr>
      <w:r w:rsidRPr="00A42A32">
        <w:rPr>
          <w:rFonts w:ascii="Book Antiqua" w:hAnsi="Book Antiqua" w:cs="Arial"/>
          <w:b/>
          <w:color w:val="000000" w:themeColor="text1"/>
          <w:sz w:val="24"/>
          <w:szCs w:val="24"/>
          <w:lang w:val="en"/>
        </w:rPr>
        <w:t xml:space="preserve">Manuscript NO: </w:t>
      </w:r>
      <w:bookmarkStart w:id="12" w:name="OLE_LINK29"/>
      <w:bookmarkStart w:id="13" w:name="OLE_LINK30"/>
      <w:r w:rsidRPr="00A42A32">
        <w:rPr>
          <w:rFonts w:ascii="Book Antiqua" w:hAnsi="Book Antiqua" w:cs="Arial"/>
          <w:b/>
          <w:color w:val="000000" w:themeColor="text1"/>
          <w:sz w:val="24"/>
          <w:szCs w:val="24"/>
          <w:lang w:val="en"/>
        </w:rPr>
        <w:t>32776</w:t>
      </w:r>
      <w:bookmarkEnd w:id="12"/>
      <w:bookmarkEnd w:id="13"/>
    </w:p>
    <w:p w14:paraId="3873002A" w14:textId="50871BA4" w:rsidR="00950D81" w:rsidRPr="00A42A32" w:rsidRDefault="00950D81" w:rsidP="00950D81">
      <w:pPr>
        <w:spacing w:line="360" w:lineRule="auto"/>
        <w:rPr>
          <w:rFonts w:ascii="Book Antiqua" w:hAnsi="Book Antiqua"/>
          <w:b/>
          <w:color w:val="000000" w:themeColor="text1"/>
          <w:sz w:val="24"/>
          <w:szCs w:val="24"/>
        </w:rPr>
      </w:pPr>
      <w:r w:rsidRPr="00A42A32">
        <w:rPr>
          <w:rFonts w:ascii="Book Antiqua" w:hAnsi="Book Antiqua"/>
          <w:b/>
          <w:color w:val="000000" w:themeColor="text1"/>
          <w:sz w:val="24"/>
          <w:szCs w:val="24"/>
        </w:rPr>
        <w:t>Manuscript Type:</w:t>
      </w:r>
      <w:r w:rsidR="00253361" w:rsidRPr="00A42A32">
        <w:rPr>
          <w:rFonts w:ascii="Book Antiqua" w:hAnsi="Book Antiqua"/>
          <w:b/>
          <w:color w:val="000000" w:themeColor="text1"/>
          <w:sz w:val="24"/>
          <w:szCs w:val="24"/>
        </w:rPr>
        <w:t xml:space="preserve"> ORIGINAL ARTICLE</w:t>
      </w:r>
    </w:p>
    <w:p w14:paraId="48223BA8" w14:textId="77777777" w:rsidR="00253361" w:rsidRPr="00A42A32" w:rsidRDefault="00253361" w:rsidP="00950D81">
      <w:pPr>
        <w:spacing w:line="360" w:lineRule="auto"/>
        <w:rPr>
          <w:rFonts w:ascii="Book Antiqua" w:hAnsi="Book Antiqua"/>
          <w:b/>
          <w:color w:val="000000" w:themeColor="text1"/>
          <w:sz w:val="24"/>
          <w:szCs w:val="24"/>
        </w:rPr>
      </w:pPr>
    </w:p>
    <w:bookmarkEnd w:id="0"/>
    <w:bookmarkEnd w:id="1"/>
    <w:bookmarkEnd w:id="2"/>
    <w:p w14:paraId="380A3CB5" w14:textId="2BCE1E54" w:rsidR="00950D81" w:rsidRPr="00A42A32" w:rsidRDefault="00950D81" w:rsidP="00950D81">
      <w:pPr>
        <w:spacing w:line="360" w:lineRule="auto"/>
        <w:rPr>
          <w:rFonts w:ascii="Book Antiqua" w:hAnsi="Book Antiqua"/>
          <w:b/>
          <w:color w:val="000000" w:themeColor="text1"/>
          <w:sz w:val="24"/>
          <w:szCs w:val="24"/>
        </w:rPr>
      </w:pPr>
      <w:r w:rsidRPr="00A42A32">
        <w:rPr>
          <w:rFonts w:ascii="Book Antiqua" w:hAnsi="Book Antiqua"/>
          <w:b/>
          <w:i/>
          <w:color w:val="000000" w:themeColor="text1"/>
          <w:sz w:val="24"/>
          <w:szCs w:val="24"/>
        </w:rPr>
        <w:t>Prospective Study</w:t>
      </w:r>
      <w:bookmarkEnd w:id="3"/>
      <w:bookmarkEnd w:id="4"/>
      <w:r w:rsidR="00253361" w:rsidRPr="00A42A32">
        <w:rPr>
          <w:rFonts w:ascii="Book Antiqua" w:hAnsi="Book Antiqua"/>
          <w:b/>
          <w:color w:val="000000" w:themeColor="text1"/>
          <w:sz w:val="24"/>
          <w:szCs w:val="24"/>
        </w:rPr>
        <w:t xml:space="preserve"> </w:t>
      </w:r>
    </w:p>
    <w:p w14:paraId="3907794B" w14:textId="06769B4A" w:rsidR="00C44E65" w:rsidRPr="00A42A32" w:rsidRDefault="00950D81" w:rsidP="00950D81">
      <w:pPr>
        <w:spacing w:line="360" w:lineRule="auto"/>
        <w:rPr>
          <w:rFonts w:ascii="Book Antiqua" w:eastAsia="SimSun" w:hAnsi="Book Antiqua" w:cs="Times New Roman"/>
          <w:b/>
          <w:color w:val="000000" w:themeColor="text1"/>
          <w:sz w:val="24"/>
          <w:szCs w:val="24"/>
        </w:rPr>
      </w:pPr>
      <w:r w:rsidRPr="00A42A32">
        <w:rPr>
          <w:rFonts w:ascii="Book Antiqua" w:eastAsia="SimSun" w:hAnsi="Book Antiqua" w:cs="Times New Roman"/>
          <w:b/>
          <w:color w:val="000000" w:themeColor="text1"/>
          <w:sz w:val="24"/>
          <w:szCs w:val="24"/>
        </w:rPr>
        <w:t xml:space="preserve">Diagnosis </w:t>
      </w:r>
      <w:r w:rsidR="0028691F" w:rsidRPr="00A42A32">
        <w:rPr>
          <w:rFonts w:ascii="Book Antiqua" w:eastAsia="SimSun" w:hAnsi="Book Antiqua" w:cs="Times New Roman"/>
          <w:b/>
          <w:color w:val="000000" w:themeColor="text1"/>
          <w:sz w:val="24"/>
          <w:szCs w:val="24"/>
        </w:rPr>
        <w:t>of e</w:t>
      </w:r>
      <w:r w:rsidR="00A804B9" w:rsidRPr="00A42A32">
        <w:rPr>
          <w:rFonts w:ascii="Book Antiqua" w:eastAsia="SimSun" w:hAnsi="Book Antiqua" w:cs="Times New Roman"/>
          <w:b/>
          <w:color w:val="000000" w:themeColor="text1"/>
          <w:sz w:val="24"/>
          <w:szCs w:val="24"/>
        </w:rPr>
        <w:t>osinophilic gastroenteritis</w:t>
      </w:r>
      <w:r w:rsidR="00AE3FBF" w:rsidRPr="00A42A32">
        <w:rPr>
          <w:rFonts w:ascii="Book Antiqua" w:eastAsia="SimSun" w:hAnsi="Book Antiqua" w:cs="Times New Roman"/>
          <w:b/>
          <w:color w:val="000000" w:themeColor="text1"/>
          <w:sz w:val="24"/>
          <w:szCs w:val="24"/>
        </w:rPr>
        <w:t xml:space="preserve"> is eas</w:t>
      </w:r>
      <w:r w:rsidR="0028691F" w:rsidRPr="00A42A32">
        <w:rPr>
          <w:rFonts w:ascii="Book Antiqua" w:eastAsia="SimSun" w:hAnsi="Book Antiqua" w:cs="Times New Roman"/>
          <w:b/>
          <w:color w:val="000000" w:themeColor="text1"/>
          <w:sz w:val="24"/>
          <w:szCs w:val="24"/>
        </w:rPr>
        <w:t xml:space="preserve">ily </w:t>
      </w:r>
      <w:r w:rsidR="00AE3FBF" w:rsidRPr="00A42A32">
        <w:rPr>
          <w:rFonts w:ascii="Book Antiqua" w:eastAsia="SimSun" w:hAnsi="Book Antiqua" w:cs="Times New Roman"/>
          <w:b/>
          <w:color w:val="000000" w:themeColor="text1"/>
          <w:sz w:val="24"/>
          <w:szCs w:val="24"/>
        </w:rPr>
        <w:t xml:space="preserve">missed </w:t>
      </w:r>
    </w:p>
    <w:p w14:paraId="6EC505DD" w14:textId="77777777" w:rsidR="00A804B9" w:rsidRPr="00A42A32" w:rsidRDefault="00A804B9" w:rsidP="00950D81">
      <w:pPr>
        <w:spacing w:line="360" w:lineRule="auto"/>
        <w:rPr>
          <w:rFonts w:ascii="Book Antiqua" w:eastAsia="SimSun" w:hAnsi="Book Antiqua" w:cs="Times New Roman"/>
          <w:b/>
          <w:color w:val="000000" w:themeColor="text1"/>
          <w:sz w:val="24"/>
          <w:szCs w:val="24"/>
        </w:rPr>
      </w:pPr>
    </w:p>
    <w:p w14:paraId="177EE467" w14:textId="5D520F9F" w:rsidR="00A804B9" w:rsidRPr="00A42A32" w:rsidRDefault="007D42DF" w:rsidP="00950D81">
      <w:pPr>
        <w:spacing w:line="360" w:lineRule="auto"/>
        <w:rPr>
          <w:rFonts w:ascii="Book Antiqua" w:eastAsia="TimesNewRomanPSMT" w:hAnsi="Book Antiqua" w:cs="Times New Roman"/>
          <w:color w:val="000000" w:themeColor="text1"/>
          <w:kern w:val="0"/>
          <w:sz w:val="24"/>
          <w:szCs w:val="24"/>
        </w:rPr>
      </w:pPr>
      <w:r w:rsidRPr="00A42A32">
        <w:rPr>
          <w:rFonts w:ascii="Book Antiqua" w:hAnsi="Book Antiqua"/>
          <w:color w:val="000000" w:themeColor="text1"/>
          <w:sz w:val="24"/>
          <w:szCs w:val="24"/>
        </w:rPr>
        <w:t>Abassa KK</w:t>
      </w:r>
      <w:r w:rsidR="00253361" w:rsidRPr="00A42A32">
        <w:rPr>
          <w:rFonts w:ascii="Book Antiqua" w:hAnsi="Book Antiqua"/>
          <w:i/>
          <w:color w:val="000000" w:themeColor="text1"/>
          <w:sz w:val="24"/>
          <w:szCs w:val="24"/>
        </w:rPr>
        <w:t xml:space="preserve"> </w:t>
      </w:r>
      <w:r w:rsidR="009219A1" w:rsidRPr="00A42A32">
        <w:rPr>
          <w:rFonts w:ascii="Book Antiqua" w:eastAsia="TimesNewRomanPSMT" w:hAnsi="Book Antiqua" w:cs="Times New Roman"/>
          <w:i/>
          <w:color w:val="000000" w:themeColor="text1"/>
          <w:kern w:val="0"/>
          <w:sz w:val="24"/>
          <w:szCs w:val="24"/>
        </w:rPr>
        <w:t>et al</w:t>
      </w:r>
      <w:r w:rsidR="009219A1" w:rsidRPr="00A42A32">
        <w:rPr>
          <w:rFonts w:ascii="Book Antiqua" w:eastAsia="TimesNewRomanPSMT" w:hAnsi="Book Antiqua" w:cs="Times New Roman"/>
          <w:color w:val="000000" w:themeColor="text1"/>
          <w:kern w:val="0"/>
          <w:sz w:val="24"/>
          <w:szCs w:val="24"/>
        </w:rPr>
        <w:t xml:space="preserve">. </w:t>
      </w:r>
      <w:r w:rsidR="00AE3FBF" w:rsidRPr="00A42A32">
        <w:rPr>
          <w:rFonts w:ascii="Book Antiqua" w:eastAsia="TimesNewRomanPSMT" w:hAnsi="Book Antiqua" w:cs="Times New Roman"/>
          <w:color w:val="000000" w:themeColor="text1"/>
          <w:kern w:val="0"/>
          <w:sz w:val="24"/>
          <w:szCs w:val="24"/>
        </w:rPr>
        <w:t>E</w:t>
      </w:r>
      <w:r w:rsidR="009219A1" w:rsidRPr="00A42A32">
        <w:rPr>
          <w:rFonts w:ascii="Book Antiqua" w:eastAsia="TimesNewRomanPSMT" w:hAnsi="Book Antiqua" w:cs="Times New Roman"/>
          <w:color w:val="000000" w:themeColor="text1"/>
          <w:kern w:val="0"/>
          <w:sz w:val="24"/>
          <w:szCs w:val="24"/>
        </w:rPr>
        <w:t>osinophilic gastroenteritis</w:t>
      </w:r>
      <w:r w:rsidR="00AE3FBF" w:rsidRPr="00A42A32">
        <w:rPr>
          <w:rFonts w:ascii="Book Antiqua" w:eastAsia="TimesNewRomanPSMT" w:hAnsi="Book Antiqua" w:cs="Times New Roman"/>
          <w:color w:val="000000" w:themeColor="text1"/>
          <w:kern w:val="0"/>
          <w:sz w:val="24"/>
          <w:szCs w:val="24"/>
        </w:rPr>
        <w:t xml:space="preserve"> and missed diagnosis</w:t>
      </w:r>
    </w:p>
    <w:p w14:paraId="7A0CF34B" w14:textId="77777777" w:rsidR="00FF3F90" w:rsidRPr="00A42A32" w:rsidRDefault="00FF3F90" w:rsidP="00950D81">
      <w:pPr>
        <w:spacing w:line="360" w:lineRule="auto"/>
        <w:rPr>
          <w:rFonts w:ascii="Book Antiqua" w:eastAsia="TimesNewRomanPSMT" w:hAnsi="Book Antiqua" w:cs="Times New Roman"/>
          <w:color w:val="000000" w:themeColor="text1"/>
          <w:kern w:val="0"/>
          <w:sz w:val="24"/>
          <w:szCs w:val="24"/>
        </w:rPr>
      </w:pPr>
    </w:p>
    <w:p w14:paraId="5DDE8712" w14:textId="77777777" w:rsidR="00FF3F90" w:rsidRPr="00A42A32" w:rsidRDefault="00220CA6" w:rsidP="00950D81">
      <w:pPr>
        <w:spacing w:line="360" w:lineRule="auto"/>
        <w:rPr>
          <w:rFonts w:ascii="Book Antiqua" w:hAnsi="Book Antiqua"/>
          <w:color w:val="000000" w:themeColor="text1"/>
          <w:sz w:val="24"/>
          <w:szCs w:val="24"/>
        </w:rPr>
      </w:pPr>
      <w:r w:rsidRPr="00A42A32">
        <w:rPr>
          <w:rFonts w:ascii="Book Antiqua" w:hAnsi="Book Antiqua"/>
          <w:color w:val="000000" w:themeColor="text1"/>
          <w:kern w:val="0"/>
          <w:sz w:val="24"/>
          <w:szCs w:val="24"/>
        </w:rPr>
        <w:t xml:space="preserve">Kodjo-Kunale Abassa, </w:t>
      </w:r>
      <w:r w:rsidR="00225594" w:rsidRPr="00A42A32">
        <w:rPr>
          <w:rFonts w:ascii="Book Antiqua" w:hAnsi="Book Antiqua"/>
          <w:color w:val="000000" w:themeColor="text1"/>
          <w:kern w:val="0"/>
          <w:sz w:val="24"/>
          <w:szCs w:val="24"/>
        </w:rPr>
        <w:t xml:space="preserve">Xian-Yi Lin, </w:t>
      </w:r>
      <w:r w:rsidR="00A82E4B" w:rsidRPr="00A42A32">
        <w:rPr>
          <w:rFonts w:ascii="Book Antiqua" w:hAnsi="Book Antiqua"/>
          <w:color w:val="000000" w:themeColor="text1"/>
          <w:kern w:val="0"/>
          <w:sz w:val="24"/>
          <w:szCs w:val="24"/>
        </w:rPr>
        <w:t xml:space="preserve">Jie-Ying Xuan, Hao-Xiong Zhou, </w:t>
      </w:r>
      <w:r w:rsidR="00A82E4B" w:rsidRPr="00A42A32">
        <w:rPr>
          <w:rFonts w:ascii="Book Antiqua" w:hAnsi="Book Antiqua"/>
          <w:color w:val="000000" w:themeColor="text1"/>
          <w:sz w:val="24"/>
          <w:szCs w:val="24"/>
        </w:rPr>
        <w:t>Yun-Wei Guo</w:t>
      </w:r>
    </w:p>
    <w:p w14:paraId="3CF09D13" w14:textId="77777777" w:rsidR="005E0EF8" w:rsidRPr="00A42A32" w:rsidRDefault="005E0EF8" w:rsidP="00950D81">
      <w:pPr>
        <w:spacing w:line="360" w:lineRule="auto"/>
        <w:rPr>
          <w:rFonts w:ascii="Book Antiqua" w:hAnsi="Book Antiqua"/>
          <w:b/>
          <w:color w:val="000000" w:themeColor="text1"/>
          <w:sz w:val="24"/>
          <w:szCs w:val="24"/>
        </w:rPr>
      </w:pPr>
    </w:p>
    <w:p w14:paraId="75C6AC14" w14:textId="4C10ED08" w:rsidR="005E0EF8" w:rsidRPr="00A42A32" w:rsidRDefault="005E0EF8" w:rsidP="00950D81">
      <w:pPr>
        <w:spacing w:line="360" w:lineRule="auto"/>
        <w:rPr>
          <w:rFonts w:ascii="Book Antiqua" w:hAnsi="Book Antiqua"/>
          <w:color w:val="000000" w:themeColor="text1"/>
          <w:kern w:val="0"/>
          <w:sz w:val="24"/>
          <w:szCs w:val="24"/>
        </w:rPr>
      </w:pPr>
      <w:r w:rsidRPr="00A42A32">
        <w:rPr>
          <w:rFonts w:ascii="Book Antiqua" w:hAnsi="Book Antiqua"/>
          <w:b/>
          <w:color w:val="000000" w:themeColor="text1"/>
          <w:kern w:val="0"/>
          <w:sz w:val="24"/>
          <w:szCs w:val="24"/>
        </w:rPr>
        <w:t xml:space="preserve">Kodjo-Kunale Abassa, Xian-Yi Lin, Jie-Ying Xuan, Hao-Xiong Zhou, </w:t>
      </w:r>
      <w:r w:rsidRPr="00A42A32">
        <w:rPr>
          <w:rFonts w:ascii="Book Antiqua" w:hAnsi="Book Antiqua"/>
          <w:b/>
          <w:color w:val="000000" w:themeColor="text1"/>
          <w:sz w:val="24"/>
          <w:szCs w:val="24"/>
        </w:rPr>
        <w:t xml:space="preserve">Yun-Wei Guo, </w:t>
      </w:r>
      <w:r w:rsidRPr="00A42A32">
        <w:rPr>
          <w:rFonts w:ascii="Book Antiqua" w:eastAsia="TimesNewRomanPSMT" w:hAnsi="Book Antiqua"/>
          <w:color w:val="000000" w:themeColor="text1"/>
          <w:kern w:val="0"/>
          <w:sz w:val="24"/>
          <w:szCs w:val="24"/>
        </w:rPr>
        <w:t>Department of Gastroenterology, the Third Affiliated Hospital of Sun Yat-Sen University, Guangzhou 510630, Guangdong Province, China</w:t>
      </w:r>
      <w:r w:rsidR="00D97C61" w:rsidRPr="00A42A32">
        <w:rPr>
          <w:rFonts w:ascii="Book Antiqua" w:hAnsi="Book Antiqua"/>
          <w:color w:val="000000" w:themeColor="text1"/>
          <w:kern w:val="0"/>
          <w:sz w:val="24"/>
          <w:szCs w:val="24"/>
        </w:rPr>
        <w:t xml:space="preserve"> </w:t>
      </w:r>
    </w:p>
    <w:p w14:paraId="61C474B9" w14:textId="77777777" w:rsidR="009C6D6F" w:rsidRPr="00A42A32" w:rsidRDefault="009C6D6F" w:rsidP="00950D81">
      <w:pPr>
        <w:spacing w:line="360" w:lineRule="auto"/>
        <w:rPr>
          <w:rFonts w:ascii="Book Antiqua" w:eastAsia="TimesNewRomanPSMT" w:hAnsi="Book Antiqua"/>
          <w:color w:val="000000" w:themeColor="text1"/>
          <w:kern w:val="0"/>
          <w:sz w:val="24"/>
          <w:szCs w:val="24"/>
        </w:rPr>
      </w:pPr>
    </w:p>
    <w:p w14:paraId="48BEC7FB" w14:textId="77777777" w:rsidR="009C6D6F" w:rsidRPr="00A42A32" w:rsidRDefault="009C6D6F" w:rsidP="00950D81">
      <w:pPr>
        <w:spacing w:line="360" w:lineRule="auto"/>
        <w:rPr>
          <w:rFonts w:ascii="Book Antiqua" w:eastAsia="TimesNewRomanPSMT" w:hAnsi="Book Antiqua"/>
          <w:color w:val="000000" w:themeColor="text1"/>
          <w:kern w:val="0"/>
          <w:sz w:val="24"/>
          <w:szCs w:val="24"/>
        </w:rPr>
      </w:pPr>
      <w:r w:rsidRPr="00A42A32">
        <w:rPr>
          <w:rFonts w:ascii="Book Antiqua" w:hAnsi="Book Antiqua"/>
          <w:b/>
          <w:color w:val="000000" w:themeColor="text1"/>
          <w:kern w:val="0"/>
          <w:sz w:val="24"/>
          <w:szCs w:val="24"/>
        </w:rPr>
        <w:t xml:space="preserve">Author contributions: </w:t>
      </w:r>
      <w:bookmarkStart w:id="14" w:name="OLE_LINK5"/>
      <w:bookmarkStart w:id="15" w:name="OLE_LINK6"/>
      <w:r w:rsidRPr="00A42A32">
        <w:rPr>
          <w:rFonts w:ascii="Book Antiqua" w:hAnsi="Book Antiqua"/>
          <w:color w:val="000000" w:themeColor="text1"/>
          <w:sz w:val="24"/>
          <w:szCs w:val="24"/>
        </w:rPr>
        <w:t>Abassa KK</w:t>
      </w:r>
      <w:bookmarkEnd w:id="14"/>
      <w:bookmarkEnd w:id="15"/>
      <w:r w:rsidRPr="00A42A32">
        <w:rPr>
          <w:rFonts w:ascii="Book Antiqua" w:hAnsi="Book Antiqua"/>
          <w:color w:val="000000" w:themeColor="text1"/>
          <w:sz w:val="24"/>
          <w:szCs w:val="24"/>
        </w:rPr>
        <w:t xml:space="preserve"> and Lin XY</w:t>
      </w:r>
      <w:r w:rsidRPr="00A42A32">
        <w:rPr>
          <w:rFonts w:ascii="Book Antiqua" w:hAnsi="Book Antiqua"/>
          <w:color w:val="000000" w:themeColor="text1"/>
          <w:kern w:val="0"/>
          <w:sz w:val="24"/>
          <w:szCs w:val="24"/>
        </w:rPr>
        <w:t xml:space="preserve"> </w:t>
      </w:r>
      <w:r w:rsidRPr="00A42A32">
        <w:rPr>
          <w:rFonts w:ascii="Book Antiqua" w:eastAsia="TimesNewRomanPSMT" w:hAnsi="Book Antiqua"/>
          <w:color w:val="000000" w:themeColor="text1"/>
          <w:kern w:val="0"/>
          <w:sz w:val="24"/>
          <w:szCs w:val="24"/>
        </w:rPr>
        <w:t>contributed equally to this work; Guo YW</w:t>
      </w:r>
      <w:r w:rsidR="00F442CF" w:rsidRPr="00A42A32">
        <w:rPr>
          <w:rFonts w:ascii="Book Antiqua" w:eastAsia="TimesNewRomanPSMT" w:hAnsi="Book Antiqua"/>
          <w:color w:val="000000" w:themeColor="text1"/>
          <w:kern w:val="0"/>
          <w:sz w:val="24"/>
          <w:szCs w:val="24"/>
        </w:rPr>
        <w:t xml:space="preserve"> designed the study;</w:t>
      </w:r>
      <w:r w:rsidRPr="00A42A32">
        <w:rPr>
          <w:rFonts w:ascii="Book Antiqua" w:eastAsia="TimesNewRomanPSMT" w:hAnsi="Book Antiqua"/>
          <w:color w:val="000000" w:themeColor="text1"/>
          <w:kern w:val="0"/>
          <w:sz w:val="24"/>
          <w:szCs w:val="24"/>
        </w:rPr>
        <w:t xml:space="preserve"> </w:t>
      </w:r>
      <w:r w:rsidR="00590D41" w:rsidRPr="00A42A32">
        <w:rPr>
          <w:rFonts w:ascii="Book Antiqua" w:eastAsia="TimesNewRomanPSMT" w:hAnsi="Book Antiqua"/>
          <w:color w:val="000000" w:themeColor="text1"/>
          <w:kern w:val="0"/>
          <w:sz w:val="24"/>
          <w:szCs w:val="24"/>
        </w:rPr>
        <w:t>Guo YW,</w:t>
      </w:r>
      <w:r w:rsidR="00590D41" w:rsidRPr="00A42A32">
        <w:rPr>
          <w:rFonts w:ascii="Book Antiqua" w:hAnsi="Book Antiqua"/>
          <w:color w:val="000000" w:themeColor="text1"/>
          <w:sz w:val="24"/>
          <w:szCs w:val="24"/>
        </w:rPr>
        <w:t xml:space="preserve"> </w:t>
      </w:r>
      <w:r w:rsidR="00F442CF" w:rsidRPr="00A42A32">
        <w:rPr>
          <w:rFonts w:ascii="Book Antiqua" w:hAnsi="Book Antiqua"/>
          <w:color w:val="000000" w:themeColor="text1"/>
          <w:sz w:val="24"/>
          <w:szCs w:val="24"/>
        </w:rPr>
        <w:t>Abassa KK, Lin XY,</w:t>
      </w:r>
      <w:r w:rsidRPr="00A42A32">
        <w:rPr>
          <w:rFonts w:ascii="Book Antiqua" w:eastAsia="TimesNewRomanPSMT" w:hAnsi="Book Antiqua"/>
          <w:color w:val="000000" w:themeColor="text1"/>
          <w:kern w:val="0"/>
          <w:sz w:val="24"/>
          <w:szCs w:val="24"/>
        </w:rPr>
        <w:t xml:space="preserve"> </w:t>
      </w:r>
      <w:r w:rsidR="00F442CF" w:rsidRPr="00A42A32">
        <w:rPr>
          <w:rFonts w:ascii="Book Antiqua" w:eastAsia="TimesNewRomanPSMT" w:hAnsi="Book Antiqua"/>
          <w:color w:val="000000" w:themeColor="text1"/>
          <w:kern w:val="0"/>
          <w:sz w:val="24"/>
          <w:szCs w:val="24"/>
        </w:rPr>
        <w:t xml:space="preserve">Xuan JY and Zhou HX performed the research; </w:t>
      </w:r>
      <w:r w:rsidR="00F442CF" w:rsidRPr="00A42A32">
        <w:rPr>
          <w:rFonts w:ascii="Book Antiqua" w:hAnsi="Book Antiqua"/>
          <w:color w:val="000000" w:themeColor="text1"/>
          <w:sz w:val="24"/>
          <w:szCs w:val="24"/>
        </w:rPr>
        <w:t>Abassa KK</w:t>
      </w:r>
      <w:r w:rsidR="00F442CF" w:rsidRPr="00A42A32">
        <w:rPr>
          <w:rFonts w:ascii="Book Antiqua" w:eastAsia="TimesNewRomanPSMT" w:hAnsi="Book Antiqua"/>
          <w:color w:val="000000" w:themeColor="text1"/>
          <w:kern w:val="0"/>
          <w:sz w:val="24"/>
          <w:szCs w:val="24"/>
        </w:rPr>
        <w:t xml:space="preserve"> </w:t>
      </w:r>
      <w:r w:rsidR="00F442CF" w:rsidRPr="00A42A32">
        <w:rPr>
          <w:rFonts w:ascii="Book Antiqua" w:hAnsi="Book Antiqua"/>
          <w:color w:val="000000" w:themeColor="text1"/>
          <w:sz w:val="24"/>
          <w:szCs w:val="24"/>
        </w:rPr>
        <w:t>and Lin XY</w:t>
      </w:r>
      <w:r w:rsidR="00F442CF" w:rsidRPr="00A42A32">
        <w:rPr>
          <w:rFonts w:ascii="Book Antiqua" w:eastAsia="TimesNewRomanPSMT" w:hAnsi="Book Antiqua"/>
          <w:color w:val="000000" w:themeColor="text1"/>
          <w:kern w:val="0"/>
          <w:sz w:val="24"/>
          <w:szCs w:val="24"/>
        </w:rPr>
        <w:t xml:space="preserve"> </w:t>
      </w:r>
      <w:r w:rsidRPr="00A42A32">
        <w:rPr>
          <w:rFonts w:ascii="Book Antiqua" w:eastAsia="TimesNewRomanPSMT" w:hAnsi="Book Antiqua"/>
          <w:color w:val="000000" w:themeColor="text1"/>
          <w:kern w:val="0"/>
          <w:sz w:val="24"/>
          <w:szCs w:val="24"/>
        </w:rPr>
        <w:t>analyzed the data</w:t>
      </w:r>
      <w:r w:rsidR="00F442CF" w:rsidRPr="00A42A32">
        <w:rPr>
          <w:rFonts w:ascii="Book Antiqua" w:eastAsia="TimesNewRomanPSMT" w:hAnsi="Book Antiqua"/>
          <w:color w:val="000000" w:themeColor="text1"/>
          <w:kern w:val="0"/>
          <w:sz w:val="24"/>
          <w:szCs w:val="24"/>
        </w:rPr>
        <w:t>;</w:t>
      </w:r>
      <w:r w:rsidRPr="00A42A32">
        <w:rPr>
          <w:rFonts w:ascii="Book Antiqua" w:eastAsia="TimesNewRomanPSMT" w:hAnsi="Book Antiqua"/>
          <w:color w:val="000000" w:themeColor="text1"/>
          <w:kern w:val="0"/>
          <w:sz w:val="24"/>
          <w:szCs w:val="24"/>
        </w:rPr>
        <w:t xml:space="preserve"> </w:t>
      </w:r>
      <w:r w:rsidR="00F442CF" w:rsidRPr="00A42A32">
        <w:rPr>
          <w:rFonts w:ascii="Book Antiqua" w:eastAsia="TimesNewRomanPSMT" w:hAnsi="Book Antiqua"/>
          <w:color w:val="000000" w:themeColor="text1"/>
          <w:kern w:val="0"/>
          <w:sz w:val="24"/>
          <w:szCs w:val="24"/>
        </w:rPr>
        <w:t xml:space="preserve">Guo YW </w:t>
      </w:r>
      <w:r w:rsidRPr="00A42A32">
        <w:rPr>
          <w:rFonts w:ascii="Book Antiqua" w:eastAsia="TimesNewRomanPSMT" w:hAnsi="Book Antiqua"/>
          <w:color w:val="000000" w:themeColor="text1"/>
          <w:kern w:val="0"/>
          <w:sz w:val="24"/>
          <w:szCs w:val="24"/>
        </w:rPr>
        <w:t xml:space="preserve">and </w:t>
      </w:r>
      <w:r w:rsidR="00F442CF" w:rsidRPr="00A42A32">
        <w:rPr>
          <w:rFonts w:ascii="Book Antiqua" w:hAnsi="Book Antiqua"/>
          <w:color w:val="000000" w:themeColor="text1"/>
          <w:sz w:val="24"/>
          <w:szCs w:val="24"/>
        </w:rPr>
        <w:t>Abassa KK</w:t>
      </w:r>
      <w:r w:rsidR="00F442CF" w:rsidRPr="00A42A32">
        <w:rPr>
          <w:rFonts w:ascii="Book Antiqua" w:eastAsia="TimesNewRomanPSMT" w:hAnsi="Book Antiqua"/>
          <w:color w:val="000000" w:themeColor="text1"/>
          <w:kern w:val="0"/>
          <w:sz w:val="24"/>
          <w:szCs w:val="24"/>
        </w:rPr>
        <w:t xml:space="preserve"> </w:t>
      </w:r>
      <w:r w:rsidRPr="00A42A32">
        <w:rPr>
          <w:rFonts w:ascii="Book Antiqua" w:eastAsia="TimesNewRomanPSMT" w:hAnsi="Book Antiqua"/>
          <w:color w:val="000000" w:themeColor="text1"/>
          <w:kern w:val="0"/>
          <w:sz w:val="24"/>
          <w:szCs w:val="24"/>
        </w:rPr>
        <w:t>wrote the paper.</w:t>
      </w:r>
    </w:p>
    <w:p w14:paraId="5A0ABBCD" w14:textId="77777777" w:rsidR="00B84EFD" w:rsidRPr="00A42A32" w:rsidRDefault="00B84EFD" w:rsidP="00950D81">
      <w:pPr>
        <w:spacing w:line="360" w:lineRule="auto"/>
        <w:rPr>
          <w:rFonts w:ascii="Book Antiqua" w:eastAsia="TimesNewRomanPSMT" w:hAnsi="Book Antiqua"/>
          <w:color w:val="000000" w:themeColor="text1"/>
          <w:kern w:val="0"/>
          <w:sz w:val="24"/>
          <w:szCs w:val="24"/>
        </w:rPr>
      </w:pPr>
    </w:p>
    <w:p w14:paraId="68D39C95" w14:textId="6A3C38BE" w:rsidR="00B84EFD" w:rsidRPr="00A42A32" w:rsidRDefault="00950D81" w:rsidP="00950D81">
      <w:pPr>
        <w:spacing w:line="360" w:lineRule="auto"/>
        <w:rPr>
          <w:rFonts w:ascii="Book Antiqua" w:hAnsi="Book Antiqua"/>
          <w:b/>
          <w:color w:val="000000" w:themeColor="text1"/>
          <w:sz w:val="24"/>
          <w:szCs w:val="24"/>
        </w:rPr>
      </w:pPr>
      <w:bookmarkStart w:id="16" w:name="OLE_LINK330"/>
      <w:bookmarkStart w:id="17" w:name="OLE_LINK331"/>
      <w:r w:rsidRPr="00A42A32">
        <w:rPr>
          <w:rFonts w:ascii="Book Antiqua" w:hAnsi="Book Antiqua"/>
          <w:b/>
          <w:color w:val="000000" w:themeColor="text1"/>
          <w:sz w:val="24"/>
          <w:szCs w:val="24"/>
        </w:rPr>
        <w:t>Supported by</w:t>
      </w:r>
      <w:bookmarkEnd w:id="16"/>
      <w:bookmarkEnd w:id="17"/>
      <w:r w:rsidR="00B84EFD" w:rsidRPr="00A42A32">
        <w:rPr>
          <w:rFonts w:ascii="Book Antiqua" w:hAnsi="Book Antiqua"/>
          <w:b/>
          <w:color w:val="000000" w:themeColor="text1"/>
          <w:kern w:val="0"/>
          <w:sz w:val="24"/>
          <w:szCs w:val="24"/>
        </w:rPr>
        <w:t xml:space="preserve"> </w:t>
      </w:r>
      <w:r w:rsidR="00B84EFD" w:rsidRPr="00A42A32">
        <w:rPr>
          <w:rFonts w:ascii="Book Antiqua" w:hAnsi="Book Antiqua"/>
          <w:color w:val="000000" w:themeColor="text1"/>
          <w:kern w:val="0"/>
          <w:sz w:val="24"/>
          <w:szCs w:val="24"/>
        </w:rPr>
        <w:t>Guangdong Science and Technology Program</w:t>
      </w:r>
      <w:r w:rsidR="00B84EFD" w:rsidRPr="00A42A32">
        <w:rPr>
          <w:rFonts w:ascii="Book Antiqua" w:eastAsia="TimesNewRomanPSMT" w:hAnsi="Book Antiqua"/>
          <w:color w:val="000000" w:themeColor="text1"/>
          <w:kern w:val="0"/>
          <w:sz w:val="24"/>
          <w:szCs w:val="24"/>
        </w:rPr>
        <w:t xml:space="preserve">, </w:t>
      </w:r>
      <w:r w:rsidR="00B84EFD" w:rsidRPr="00A42A32">
        <w:rPr>
          <w:rFonts w:ascii="Book Antiqua" w:hAnsi="Book Antiqua"/>
          <w:color w:val="000000" w:themeColor="text1"/>
          <w:kern w:val="0"/>
          <w:sz w:val="24"/>
          <w:szCs w:val="24"/>
        </w:rPr>
        <w:t xml:space="preserve">No. </w:t>
      </w:r>
      <w:r w:rsidR="00196020" w:rsidRPr="00A42A32">
        <w:rPr>
          <w:rFonts w:ascii="Book Antiqua" w:hAnsi="Book Antiqua"/>
          <w:color w:val="000000" w:themeColor="text1"/>
          <w:sz w:val="24"/>
          <w:szCs w:val="24"/>
        </w:rPr>
        <w:t>2016A020216012</w:t>
      </w:r>
    </w:p>
    <w:p w14:paraId="192AFCAA" w14:textId="77777777" w:rsidR="00197782" w:rsidRPr="00A42A32" w:rsidRDefault="00197782" w:rsidP="00950D81">
      <w:pPr>
        <w:spacing w:line="360" w:lineRule="auto"/>
        <w:rPr>
          <w:rFonts w:ascii="Book Antiqua" w:hAnsi="Book Antiqua"/>
          <w:color w:val="000000" w:themeColor="text1"/>
          <w:sz w:val="24"/>
          <w:szCs w:val="24"/>
        </w:rPr>
      </w:pPr>
    </w:p>
    <w:p w14:paraId="212BB4E4" w14:textId="77777777" w:rsidR="00197782" w:rsidRPr="00A42A32" w:rsidRDefault="00197782" w:rsidP="00950D81">
      <w:pPr>
        <w:spacing w:line="360" w:lineRule="auto"/>
        <w:rPr>
          <w:rFonts w:ascii="Book Antiqua" w:eastAsia="TimesNewRomanPSMT" w:hAnsi="Book Antiqua" w:cs="Times New Roman"/>
          <w:color w:val="000000" w:themeColor="text1"/>
          <w:kern w:val="0"/>
          <w:sz w:val="24"/>
          <w:szCs w:val="24"/>
        </w:rPr>
      </w:pPr>
      <w:r w:rsidRPr="00A42A32">
        <w:rPr>
          <w:rFonts w:ascii="Book Antiqua" w:hAnsi="Book Antiqua"/>
          <w:b/>
          <w:color w:val="000000" w:themeColor="text1"/>
          <w:kern w:val="0"/>
          <w:sz w:val="24"/>
          <w:szCs w:val="24"/>
        </w:rPr>
        <w:t xml:space="preserve">Institutional review board statement: </w:t>
      </w:r>
      <w:r w:rsidRPr="00A42A32">
        <w:rPr>
          <w:rFonts w:ascii="Book Antiqua" w:eastAsia="TimesNewRomanPSMT" w:hAnsi="Book Antiqua"/>
          <w:color w:val="000000" w:themeColor="text1"/>
          <w:kern w:val="0"/>
          <w:sz w:val="24"/>
          <w:szCs w:val="24"/>
        </w:rPr>
        <w:t>The study was reviewed and approved by the Institutional Review Board of the Third Affiliated Hospital of Sun Yat-Sen University.</w:t>
      </w:r>
    </w:p>
    <w:p w14:paraId="24C74BF9" w14:textId="77777777" w:rsidR="00B93993" w:rsidRPr="00A42A32" w:rsidRDefault="00B93993" w:rsidP="00950D81">
      <w:pPr>
        <w:spacing w:line="360" w:lineRule="auto"/>
        <w:rPr>
          <w:rFonts w:ascii="Book Antiqua" w:eastAsia="TimesNewRomanPSMT" w:hAnsi="Book Antiqua" w:cs="Times New Roman"/>
          <w:color w:val="000000" w:themeColor="text1"/>
          <w:kern w:val="0"/>
          <w:sz w:val="24"/>
          <w:szCs w:val="24"/>
        </w:rPr>
      </w:pPr>
    </w:p>
    <w:p w14:paraId="0CBA4B54" w14:textId="4E5CB148" w:rsidR="00B93993" w:rsidRPr="00A42A32" w:rsidRDefault="00B93993" w:rsidP="00950D81">
      <w:pPr>
        <w:spacing w:line="360" w:lineRule="auto"/>
        <w:rPr>
          <w:rFonts w:ascii="Book Antiqua" w:hAnsi="Book Antiqua"/>
          <w:color w:val="000000" w:themeColor="text1"/>
          <w:sz w:val="24"/>
          <w:szCs w:val="24"/>
        </w:rPr>
      </w:pPr>
      <w:r w:rsidRPr="00A42A32">
        <w:rPr>
          <w:rFonts w:ascii="Book Antiqua" w:hAnsi="Book Antiqua"/>
          <w:b/>
          <w:bCs/>
          <w:color w:val="000000" w:themeColor="text1"/>
          <w:sz w:val="24"/>
          <w:szCs w:val="24"/>
        </w:rPr>
        <w:t>Clinical trial registration</w:t>
      </w:r>
      <w:r w:rsidR="00532142" w:rsidRPr="00A42A32">
        <w:rPr>
          <w:rFonts w:ascii="Book Antiqua" w:hAnsi="Book Antiqua"/>
          <w:b/>
          <w:bCs/>
          <w:color w:val="000000" w:themeColor="text1"/>
          <w:sz w:val="24"/>
          <w:szCs w:val="24"/>
        </w:rPr>
        <w:t xml:space="preserve"> </w:t>
      </w:r>
      <w:r w:rsidRPr="00A42A32">
        <w:rPr>
          <w:rFonts w:ascii="Book Antiqua" w:hAnsi="Book Antiqua"/>
          <w:b/>
          <w:bCs/>
          <w:color w:val="000000" w:themeColor="text1"/>
          <w:sz w:val="24"/>
          <w:szCs w:val="24"/>
        </w:rPr>
        <w:t>statement</w:t>
      </w:r>
      <w:r w:rsidR="00532142" w:rsidRPr="00A42A32">
        <w:rPr>
          <w:rFonts w:ascii="Book Antiqua" w:hAnsi="Book Antiqua"/>
          <w:b/>
          <w:bCs/>
          <w:color w:val="000000" w:themeColor="text1"/>
          <w:sz w:val="24"/>
          <w:szCs w:val="24"/>
        </w:rPr>
        <w:t xml:space="preserve">: </w:t>
      </w:r>
      <w:r w:rsidR="003F42DD" w:rsidRPr="00A42A32">
        <w:rPr>
          <w:rFonts w:ascii="Book Antiqua" w:hAnsi="Book Antiqua"/>
          <w:color w:val="000000" w:themeColor="text1"/>
          <w:sz w:val="24"/>
          <w:szCs w:val="24"/>
        </w:rPr>
        <w:t xml:space="preserve">This study is registered at Chinese Clinical Trial Registry (ChiCTR). The registration identification numbers are </w:t>
      </w:r>
      <w:r w:rsidR="003F42DD" w:rsidRPr="00A42A32">
        <w:rPr>
          <w:rFonts w:ascii="Book Antiqua" w:hAnsi="Book Antiqua"/>
          <w:color w:val="000000" w:themeColor="text1"/>
          <w:sz w:val="24"/>
          <w:szCs w:val="24"/>
        </w:rPr>
        <w:lastRenderedPageBreak/>
        <w:t>ChiCTR-ORD-16009004 for the retrospective study and ChiCTR-DOD-16009003 for the prospective study.</w:t>
      </w:r>
    </w:p>
    <w:p w14:paraId="61E88E03" w14:textId="77777777" w:rsidR="00FF3253" w:rsidRPr="00A42A32" w:rsidRDefault="00FF3253" w:rsidP="00950D81">
      <w:pPr>
        <w:spacing w:line="360" w:lineRule="auto"/>
        <w:rPr>
          <w:rFonts w:ascii="Book Antiqua" w:hAnsi="Book Antiqua"/>
          <w:color w:val="000000" w:themeColor="text1"/>
          <w:sz w:val="24"/>
          <w:szCs w:val="24"/>
        </w:rPr>
      </w:pPr>
    </w:p>
    <w:p w14:paraId="319CE148" w14:textId="77777777" w:rsidR="00FF3253" w:rsidRPr="00A42A32" w:rsidRDefault="00FF3253" w:rsidP="00950D81">
      <w:pPr>
        <w:spacing w:line="360" w:lineRule="auto"/>
        <w:rPr>
          <w:rFonts w:ascii="Book Antiqua" w:hAnsi="Book Antiqua"/>
          <w:color w:val="000000" w:themeColor="text1"/>
          <w:sz w:val="24"/>
          <w:szCs w:val="24"/>
        </w:rPr>
      </w:pPr>
      <w:r w:rsidRPr="00A42A32">
        <w:rPr>
          <w:rFonts w:ascii="Book Antiqua" w:hAnsi="Book Antiqua"/>
          <w:b/>
          <w:bCs/>
          <w:color w:val="000000" w:themeColor="text1"/>
          <w:sz w:val="24"/>
          <w:szCs w:val="24"/>
        </w:rPr>
        <w:t xml:space="preserve">Informed consent statement: </w:t>
      </w:r>
      <w:r w:rsidRPr="00A42A32">
        <w:rPr>
          <w:rFonts w:ascii="Book Antiqua" w:hAnsi="Book Antiqua"/>
          <w:color w:val="000000" w:themeColor="text1"/>
          <w:sz w:val="24"/>
          <w:szCs w:val="24"/>
        </w:rPr>
        <w:t>All study participants, or their legal guardian, provided informed written consent prior to study enrollment.</w:t>
      </w:r>
    </w:p>
    <w:p w14:paraId="6A7B58FA" w14:textId="77777777" w:rsidR="00FF3253" w:rsidRPr="00A42A32" w:rsidRDefault="00FF3253" w:rsidP="00950D81">
      <w:pPr>
        <w:spacing w:line="360" w:lineRule="auto"/>
        <w:rPr>
          <w:rFonts w:ascii="Book Antiqua" w:hAnsi="Book Antiqua"/>
          <w:color w:val="000000" w:themeColor="text1"/>
          <w:sz w:val="24"/>
          <w:szCs w:val="24"/>
        </w:rPr>
      </w:pPr>
    </w:p>
    <w:p w14:paraId="19115626" w14:textId="77777777" w:rsidR="00FF3253" w:rsidRPr="00A42A32" w:rsidRDefault="0044403C" w:rsidP="00950D81">
      <w:pPr>
        <w:autoSpaceDE w:val="0"/>
        <w:autoSpaceDN w:val="0"/>
        <w:adjustRightInd w:val="0"/>
        <w:spacing w:line="360" w:lineRule="auto"/>
        <w:rPr>
          <w:rFonts w:ascii="Book Antiqua" w:eastAsia="TimesNewRomanPSMT" w:hAnsi="Book Antiqua" w:cs="TimesNewRomanPSMT"/>
          <w:color w:val="000000" w:themeColor="text1"/>
          <w:kern w:val="0"/>
          <w:sz w:val="24"/>
          <w:szCs w:val="24"/>
        </w:rPr>
      </w:pPr>
      <w:r w:rsidRPr="00A42A32">
        <w:rPr>
          <w:rFonts w:ascii="Book Antiqua" w:hAnsi="Book Antiqua"/>
          <w:b/>
          <w:bCs/>
          <w:color w:val="000000" w:themeColor="text1"/>
          <w:sz w:val="24"/>
          <w:szCs w:val="24"/>
        </w:rPr>
        <w:t xml:space="preserve">Conflict-of-interest statement: </w:t>
      </w:r>
      <w:r w:rsidRPr="00A42A32">
        <w:rPr>
          <w:rFonts w:ascii="Book Antiqua" w:eastAsia="TimesNewRomanPSMT" w:hAnsi="Book Antiqua" w:cs="TimesNewRomanPSMT"/>
          <w:color w:val="000000" w:themeColor="text1"/>
          <w:kern w:val="0"/>
          <w:sz w:val="24"/>
          <w:szCs w:val="24"/>
        </w:rPr>
        <w:t>The authors have no conflict of interest to report.</w:t>
      </w:r>
    </w:p>
    <w:p w14:paraId="4922B5CA" w14:textId="77777777" w:rsidR="0044403C" w:rsidRPr="00A42A32" w:rsidRDefault="0044403C" w:rsidP="00950D81">
      <w:pPr>
        <w:autoSpaceDE w:val="0"/>
        <w:autoSpaceDN w:val="0"/>
        <w:adjustRightInd w:val="0"/>
        <w:spacing w:line="360" w:lineRule="auto"/>
        <w:rPr>
          <w:rFonts w:ascii="Book Antiqua" w:eastAsia="TimesNewRomanPSMT" w:hAnsi="Book Antiqua" w:cs="TimesNewRomanPSMT"/>
          <w:color w:val="000000" w:themeColor="text1"/>
          <w:kern w:val="0"/>
          <w:sz w:val="24"/>
          <w:szCs w:val="24"/>
        </w:rPr>
      </w:pPr>
    </w:p>
    <w:p w14:paraId="53A4D2E2" w14:textId="77777777" w:rsidR="0044403C" w:rsidRPr="00A42A32" w:rsidRDefault="0044403C" w:rsidP="00950D81">
      <w:pPr>
        <w:autoSpaceDE w:val="0"/>
        <w:autoSpaceDN w:val="0"/>
        <w:adjustRightInd w:val="0"/>
        <w:spacing w:line="360" w:lineRule="auto"/>
        <w:rPr>
          <w:rFonts w:ascii="Book Antiqua" w:eastAsia="TimesNewRomanPSMT" w:hAnsi="Book Antiqua" w:cs="TimesNewRomanPSMT"/>
          <w:color w:val="000000" w:themeColor="text1"/>
          <w:kern w:val="0"/>
          <w:sz w:val="24"/>
          <w:szCs w:val="24"/>
        </w:rPr>
      </w:pPr>
      <w:r w:rsidRPr="00A42A32">
        <w:rPr>
          <w:rFonts w:ascii="Book Antiqua" w:hAnsi="Book Antiqua"/>
          <w:b/>
          <w:bCs/>
          <w:color w:val="000000" w:themeColor="text1"/>
          <w:sz w:val="24"/>
          <w:szCs w:val="24"/>
        </w:rPr>
        <w:t xml:space="preserve">Data sharing statement: </w:t>
      </w:r>
      <w:r w:rsidRPr="00A42A32">
        <w:rPr>
          <w:rFonts w:ascii="Book Antiqua" w:eastAsia="TimesNewRomanPSMT" w:hAnsi="Book Antiqua" w:cs="TimesNewRomanPSMT"/>
          <w:color w:val="000000" w:themeColor="text1"/>
          <w:kern w:val="0"/>
          <w:sz w:val="24"/>
          <w:szCs w:val="24"/>
        </w:rPr>
        <w:t>No additional data are available.</w:t>
      </w:r>
    </w:p>
    <w:p w14:paraId="5C132552" w14:textId="77777777" w:rsidR="00950D81" w:rsidRPr="00A42A32" w:rsidRDefault="00950D81" w:rsidP="00950D81">
      <w:pPr>
        <w:spacing w:line="360" w:lineRule="auto"/>
        <w:rPr>
          <w:rFonts w:ascii="Book Antiqua" w:hAnsi="Book Antiqua"/>
          <w:b/>
          <w:color w:val="000000" w:themeColor="text1"/>
          <w:kern w:val="0"/>
          <w:sz w:val="24"/>
          <w:szCs w:val="24"/>
        </w:rPr>
      </w:pPr>
      <w:bookmarkStart w:id="18" w:name="OLE_LINK155"/>
      <w:bookmarkStart w:id="19" w:name="OLE_LINK183"/>
      <w:bookmarkStart w:id="20" w:name="OLE_LINK441"/>
    </w:p>
    <w:p w14:paraId="66228426" w14:textId="77777777" w:rsidR="00950D81" w:rsidRPr="00A42A32" w:rsidRDefault="00950D81" w:rsidP="00950D81">
      <w:pPr>
        <w:spacing w:line="360" w:lineRule="auto"/>
        <w:rPr>
          <w:rFonts w:ascii="Book Antiqua" w:hAnsi="Book Antiqua"/>
          <w:b/>
          <w:color w:val="000000" w:themeColor="text1"/>
          <w:kern w:val="0"/>
          <w:sz w:val="24"/>
          <w:szCs w:val="24"/>
        </w:rPr>
      </w:pPr>
      <w:r w:rsidRPr="00A42A32">
        <w:rPr>
          <w:rFonts w:ascii="Book Antiqua" w:hAnsi="Book Antiqua"/>
          <w:b/>
          <w:color w:val="000000" w:themeColor="text1"/>
          <w:kern w:val="0"/>
          <w:sz w:val="24"/>
          <w:szCs w:val="24"/>
        </w:rPr>
        <w:t xml:space="preserve">Open-Access: </w:t>
      </w:r>
      <w:r w:rsidRPr="00A42A32">
        <w:rPr>
          <w:rFonts w:ascii="Book Antiqua" w:hAnsi="Book Antiqua"/>
          <w:color w:val="000000" w:themeColor="text1"/>
          <w:kern w:val="0"/>
          <w:sz w:val="24"/>
          <w:szCs w:val="24"/>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bookmarkEnd w:id="18"/>
    <w:bookmarkEnd w:id="19"/>
    <w:bookmarkEnd w:id="20"/>
    <w:p w14:paraId="7B1F43C9" w14:textId="2359CCE2" w:rsidR="00950D81" w:rsidRPr="00A42A32" w:rsidRDefault="00950D81" w:rsidP="00950D81">
      <w:pPr>
        <w:spacing w:line="360" w:lineRule="auto"/>
        <w:rPr>
          <w:rFonts w:ascii="Book Antiqua" w:hAnsi="Book Antiqua" w:cs="Arial Unicode MS"/>
          <w:color w:val="000000" w:themeColor="text1"/>
          <w:sz w:val="24"/>
          <w:szCs w:val="24"/>
        </w:rPr>
      </w:pPr>
    </w:p>
    <w:p w14:paraId="797861D7" w14:textId="77777777" w:rsidR="00950D81" w:rsidRPr="00A42A32" w:rsidRDefault="00950D81" w:rsidP="00950D81">
      <w:pPr>
        <w:spacing w:line="360" w:lineRule="auto"/>
        <w:rPr>
          <w:rFonts w:ascii="Book Antiqua" w:hAnsi="Book Antiqua" w:cs="Arial Unicode MS"/>
          <w:color w:val="000000" w:themeColor="text1"/>
          <w:sz w:val="24"/>
          <w:szCs w:val="24"/>
        </w:rPr>
      </w:pPr>
      <w:r w:rsidRPr="00A42A32">
        <w:rPr>
          <w:rFonts w:ascii="Book Antiqua" w:hAnsi="Book Antiqua" w:cs="Arial Unicode MS"/>
          <w:b/>
          <w:color w:val="000000" w:themeColor="text1"/>
          <w:sz w:val="24"/>
          <w:szCs w:val="24"/>
        </w:rPr>
        <w:t xml:space="preserve">Manuscript source: </w:t>
      </w:r>
      <w:r w:rsidRPr="00A42A32">
        <w:rPr>
          <w:rFonts w:ascii="Book Antiqua" w:hAnsi="Book Antiqua" w:cs="Arial Unicode MS"/>
          <w:color w:val="000000" w:themeColor="text1"/>
          <w:sz w:val="24"/>
          <w:szCs w:val="24"/>
        </w:rPr>
        <w:t>Unsolicited manuscript</w:t>
      </w:r>
    </w:p>
    <w:p w14:paraId="753B1365" w14:textId="77777777" w:rsidR="00D23E45" w:rsidRPr="00A42A32" w:rsidRDefault="00D23E45" w:rsidP="00950D81">
      <w:pPr>
        <w:autoSpaceDE w:val="0"/>
        <w:autoSpaceDN w:val="0"/>
        <w:adjustRightInd w:val="0"/>
        <w:spacing w:line="360" w:lineRule="auto"/>
        <w:rPr>
          <w:rFonts w:ascii="Book Antiqua" w:eastAsia="TimesNewRomanPSMT" w:hAnsi="Book Antiqua" w:cs="TimesNewRomanPSMT"/>
          <w:color w:val="000000" w:themeColor="text1"/>
          <w:kern w:val="0"/>
          <w:sz w:val="24"/>
          <w:szCs w:val="24"/>
        </w:rPr>
      </w:pPr>
    </w:p>
    <w:p w14:paraId="4715B73E" w14:textId="77777777" w:rsidR="00253361" w:rsidRPr="00A42A32" w:rsidRDefault="00D23E45" w:rsidP="00950D81">
      <w:pPr>
        <w:autoSpaceDE w:val="0"/>
        <w:autoSpaceDN w:val="0"/>
        <w:adjustRightInd w:val="0"/>
        <w:spacing w:line="360" w:lineRule="auto"/>
        <w:rPr>
          <w:rFonts w:ascii="Book Antiqua" w:hAnsi="Book Antiqua"/>
          <w:color w:val="000000" w:themeColor="text1"/>
          <w:kern w:val="0"/>
          <w:sz w:val="24"/>
          <w:szCs w:val="24"/>
        </w:rPr>
      </w:pPr>
      <w:r w:rsidRPr="00A42A32">
        <w:rPr>
          <w:rFonts w:ascii="Book Antiqua" w:hAnsi="Book Antiqua"/>
          <w:b/>
          <w:color w:val="000000" w:themeColor="text1"/>
          <w:sz w:val="24"/>
          <w:szCs w:val="24"/>
        </w:rPr>
        <w:t xml:space="preserve">Correspondence to: Yun-Wei Guo, MD, PhD, </w:t>
      </w:r>
      <w:r w:rsidR="0028691F" w:rsidRPr="00A42A32">
        <w:rPr>
          <w:rFonts w:ascii="Book Antiqua" w:hAnsi="Book Antiqua"/>
          <w:b/>
          <w:color w:val="000000" w:themeColor="text1"/>
          <w:sz w:val="24"/>
          <w:szCs w:val="24"/>
        </w:rPr>
        <w:t>A</w:t>
      </w:r>
      <w:r w:rsidRPr="00A42A32">
        <w:rPr>
          <w:rFonts w:ascii="Book Antiqua" w:hAnsi="Book Antiqua"/>
          <w:b/>
          <w:color w:val="000000" w:themeColor="text1"/>
          <w:sz w:val="24"/>
          <w:szCs w:val="24"/>
        </w:rPr>
        <w:t xml:space="preserve">ssociate </w:t>
      </w:r>
      <w:r w:rsidR="0028691F" w:rsidRPr="00A42A32">
        <w:rPr>
          <w:rFonts w:ascii="Book Antiqua" w:hAnsi="Book Antiqua"/>
          <w:b/>
          <w:color w:val="000000" w:themeColor="text1"/>
          <w:sz w:val="24"/>
          <w:szCs w:val="24"/>
        </w:rPr>
        <w:t>P</w:t>
      </w:r>
      <w:r w:rsidRPr="00A42A32">
        <w:rPr>
          <w:rFonts w:ascii="Book Antiqua" w:hAnsi="Book Antiqua"/>
          <w:b/>
          <w:color w:val="000000" w:themeColor="text1"/>
          <w:sz w:val="24"/>
          <w:szCs w:val="24"/>
        </w:rPr>
        <w:t xml:space="preserve">rofessor, </w:t>
      </w:r>
      <w:r w:rsidRPr="00A42A32">
        <w:rPr>
          <w:rFonts w:ascii="Book Antiqua" w:eastAsia="TimesNewRomanPSMT" w:hAnsi="Book Antiqua"/>
          <w:color w:val="000000" w:themeColor="text1"/>
          <w:kern w:val="0"/>
          <w:sz w:val="24"/>
          <w:szCs w:val="24"/>
        </w:rPr>
        <w:t xml:space="preserve">Department of Gastroenterology, the Third Affiliated Hospital of Sun Yat-Sen University, </w:t>
      </w:r>
      <w:r w:rsidRPr="00A42A32">
        <w:rPr>
          <w:rFonts w:ascii="Book Antiqua" w:eastAsia="TimesNewRomanPSMT" w:hAnsi="Book Antiqua" w:cs="TimesNewRomanPSMT"/>
          <w:color w:val="000000" w:themeColor="text1"/>
          <w:kern w:val="0"/>
          <w:sz w:val="24"/>
          <w:szCs w:val="24"/>
        </w:rPr>
        <w:t xml:space="preserve">No. 600, Tianhe Road, Tianhe District, </w:t>
      </w:r>
      <w:r w:rsidRPr="00A42A32">
        <w:rPr>
          <w:rFonts w:ascii="Book Antiqua" w:eastAsia="TimesNewRomanPSMT" w:hAnsi="Book Antiqua"/>
          <w:color w:val="000000" w:themeColor="text1"/>
          <w:kern w:val="0"/>
          <w:sz w:val="24"/>
          <w:szCs w:val="24"/>
        </w:rPr>
        <w:t xml:space="preserve">Guangzhou 510630, Guangdong Province, China. </w:t>
      </w:r>
      <w:r w:rsidR="005C720D" w:rsidRPr="00A42A32">
        <w:rPr>
          <w:rFonts w:ascii="Book Antiqua" w:eastAsia="TimesNewRomanPSMT" w:hAnsi="Book Antiqua"/>
          <w:color w:val="000000" w:themeColor="text1"/>
          <w:kern w:val="0"/>
          <w:sz w:val="24"/>
          <w:szCs w:val="24"/>
        </w:rPr>
        <w:t>g</w:t>
      </w:r>
      <w:r w:rsidRPr="00A42A32">
        <w:rPr>
          <w:rFonts w:ascii="Book Antiqua" w:eastAsia="TimesNewRomanPSMT" w:hAnsi="Book Antiqua"/>
          <w:color w:val="000000" w:themeColor="text1"/>
          <w:kern w:val="0"/>
          <w:sz w:val="24"/>
          <w:szCs w:val="24"/>
        </w:rPr>
        <w:t xml:space="preserve">uoyw1973@hotmail.com </w:t>
      </w:r>
    </w:p>
    <w:p w14:paraId="53A5A9A6" w14:textId="77777777" w:rsidR="00253361" w:rsidRPr="00A42A32" w:rsidRDefault="00D23E45" w:rsidP="00950D81">
      <w:pPr>
        <w:autoSpaceDE w:val="0"/>
        <w:autoSpaceDN w:val="0"/>
        <w:adjustRightInd w:val="0"/>
        <w:spacing w:line="360" w:lineRule="auto"/>
        <w:rPr>
          <w:rFonts w:ascii="Book Antiqua" w:hAnsi="Book Antiqua"/>
          <w:color w:val="000000" w:themeColor="text1"/>
          <w:kern w:val="0"/>
          <w:sz w:val="24"/>
          <w:szCs w:val="24"/>
        </w:rPr>
      </w:pPr>
      <w:r w:rsidRPr="00A42A32">
        <w:rPr>
          <w:rFonts w:ascii="Book Antiqua" w:hAnsi="Book Antiqua"/>
          <w:b/>
          <w:color w:val="000000" w:themeColor="text1"/>
          <w:kern w:val="0"/>
          <w:sz w:val="24"/>
          <w:szCs w:val="24"/>
        </w:rPr>
        <w:t xml:space="preserve">Telephone: </w:t>
      </w:r>
      <w:r w:rsidRPr="00A42A32">
        <w:rPr>
          <w:rFonts w:ascii="Book Antiqua" w:eastAsia="TimesNewRomanPSMT" w:hAnsi="Book Antiqua"/>
          <w:color w:val="000000" w:themeColor="text1"/>
          <w:kern w:val="0"/>
          <w:sz w:val="24"/>
          <w:szCs w:val="24"/>
        </w:rPr>
        <w:t xml:space="preserve">+86-20-85252156 </w:t>
      </w:r>
    </w:p>
    <w:p w14:paraId="76640E16" w14:textId="156A1721" w:rsidR="00D23E45" w:rsidRPr="00A42A32" w:rsidRDefault="00D23E45" w:rsidP="00950D81">
      <w:pPr>
        <w:autoSpaceDE w:val="0"/>
        <w:autoSpaceDN w:val="0"/>
        <w:adjustRightInd w:val="0"/>
        <w:spacing w:line="360" w:lineRule="auto"/>
        <w:rPr>
          <w:rFonts w:ascii="Book Antiqua" w:hAnsi="Book Antiqua"/>
          <w:color w:val="000000" w:themeColor="text1"/>
          <w:kern w:val="0"/>
          <w:sz w:val="24"/>
          <w:szCs w:val="24"/>
        </w:rPr>
      </w:pPr>
      <w:r w:rsidRPr="00A42A32">
        <w:rPr>
          <w:rFonts w:ascii="Book Antiqua" w:hAnsi="Book Antiqua"/>
          <w:b/>
          <w:color w:val="000000" w:themeColor="text1"/>
          <w:kern w:val="0"/>
          <w:sz w:val="24"/>
          <w:szCs w:val="24"/>
        </w:rPr>
        <w:t xml:space="preserve">Fax: </w:t>
      </w:r>
      <w:r w:rsidRPr="00A42A32">
        <w:rPr>
          <w:rFonts w:ascii="Book Antiqua" w:eastAsia="TimesNewRomanPSMT" w:hAnsi="Book Antiqua"/>
          <w:color w:val="000000" w:themeColor="text1"/>
          <w:kern w:val="0"/>
          <w:sz w:val="24"/>
          <w:szCs w:val="24"/>
        </w:rPr>
        <w:t>+86-20-85253336</w:t>
      </w:r>
    </w:p>
    <w:p w14:paraId="1DE775FA" w14:textId="77777777" w:rsidR="00253361" w:rsidRPr="00A42A32" w:rsidRDefault="00253361" w:rsidP="00950D81">
      <w:pPr>
        <w:autoSpaceDE w:val="0"/>
        <w:autoSpaceDN w:val="0"/>
        <w:adjustRightInd w:val="0"/>
        <w:spacing w:line="360" w:lineRule="auto"/>
        <w:rPr>
          <w:rFonts w:ascii="Book Antiqua" w:hAnsi="Book Antiqua"/>
          <w:color w:val="000000" w:themeColor="text1"/>
          <w:kern w:val="0"/>
          <w:sz w:val="24"/>
          <w:szCs w:val="24"/>
        </w:rPr>
      </w:pPr>
    </w:p>
    <w:p w14:paraId="008D53C7" w14:textId="73BAE002" w:rsidR="00950D81" w:rsidRPr="00A42A32" w:rsidRDefault="00950D81" w:rsidP="00950D81">
      <w:pPr>
        <w:spacing w:line="360" w:lineRule="auto"/>
        <w:rPr>
          <w:rFonts w:ascii="Book Antiqua" w:hAnsi="Book Antiqua"/>
          <w:b/>
          <w:color w:val="000000" w:themeColor="text1"/>
          <w:sz w:val="24"/>
          <w:szCs w:val="24"/>
        </w:rPr>
      </w:pPr>
      <w:bookmarkStart w:id="21" w:name="OLE_LINK476"/>
      <w:bookmarkStart w:id="22" w:name="OLE_LINK477"/>
      <w:bookmarkStart w:id="23" w:name="OLE_LINK117"/>
      <w:bookmarkStart w:id="24" w:name="OLE_LINK528"/>
      <w:bookmarkStart w:id="25" w:name="OLE_LINK557"/>
      <w:r w:rsidRPr="00A42A32">
        <w:rPr>
          <w:rFonts w:ascii="Book Antiqua" w:hAnsi="Book Antiqua"/>
          <w:b/>
          <w:color w:val="000000" w:themeColor="text1"/>
          <w:sz w:val="24"/>
          <w:szCs w:val="24"/>
        </w:rPr>
        <w:t>Received:</w:t>
      </w:r>
      <w:r w:rsidR="00960230" w:rsidRPr="00A42A32">
        <w:rPr>
          <w:rFonts w:ascii="Book Antiqua" w:hAnsi="Book Antiqua"/>
          <w:b/>
          <w:color w:val="000000" w:themeColor="text1"/>
          <w:sz w:val="24"/>
          <w:szCs w:val="24"/>
        </w:rPr>
        <w:t xml:space="preserve"> </w:t>
      </w:r>
      <w:r w:rsidR="00960230" w:rsidRPr="00A42A32">
        <w:rPr>
          <w:rFonts w:ascii="Book Antiqua" w:hAnsi="Book Antiqua"/>
          <w:color w:val="000000" w:themeColor="text1"/>
          <w:sz w:val="24"/>
          <w:szCs w:val="24"/>
        </w:rPr>
        <w:t>January 22, 2017</w:t>
      </w:r>
    </w:p>
    <w:p w14:paraId="48D3AD85" w14:textId="395C2C51" w:rsidR="00950D81" w:rsidRPr="00A42A32" w:rsidRDefault="00950D81" w:rsidP="00950D81">
      <w:pPr>
        <w:spacing w:line="360" w:lineRule="auto"/>
        <w:rPr>
          <w:rFonts w:ascii="Book Antiqua" w:hAnsi="Book Antiqua"/>
          <w:b/>
          <w:color w:val="000000" w:themeColor="text1"/>
          <w:sz w:val="24"/>
          <w:szCs w:val="24"/>
        </w:rPr>
      </w:pPr>
      <w:r w:rsidRPr="00A42A32">
        <w:rPr>
          <w:rFonts w:ascii="Book Antiqua" w:hAnsi="Book Antiqua"/>
          <w:b/>
          <w:color w:val="000000" w:themeColor="text1"/>
          <w:sz w:val="24"/>
          <w:szCs w:val="24"/>
        </w:rPr>
        <w:lastRenderedPageBreak/>
        <w:t>Peer-review started:</w:t>
      </w:r>
      <w:r w:rsidR="00960230" w:rsidRPr="00A42A32">
        <w:rPr>
          <w:rFonts w:ascii="Book Antiqua" w:hAnsi="Book Antiqua"/>
          <w:color w:val="000000" w:themeColor="text1"/>
          <w:sz w:val="24"/>
          <w:szCs w:val="24"/>
        </w:rPr>
        <w:t xml:space="preserve"> January 23, 2017</w:t>
      </w:r>
    </w:p>
    <w:p w14:paraId="7BB491F1" w14:textId="1373AD4A" w:rsidR="00950D81" w:rsidRPr="00A42A32" w:rsidRDefault="00950D81" w:rsidP="00950D81">
      <w:pPr>
        <w:spacing w:line="360" w:lineRule="auto"/>
        <w:rPr>
          <w:rFonts w:ascii="Book Antiqua" w:hAnsi="Book Antiqua"/>
          <w:b/>
          <w:color w:val="000000" w:themeColor="text1"/>
          <w:sz w:val="24"/>
          <w:szCs w:val="24"/>
        </w:rPr>
      </w:pPr>
      <w:r w:rsidRPr="00A42A32">
        <w:rPr>
          <w:rFonts w:ascii="Book Antiqua" w:hAnsi="Book Antiqua"/>
          <w:b/>
          <w:color w:val="000000" w:themeColor="text1"/>
          <w:sz w:val="24"/>
          <w:szCs w:val="24"/>
        </w:rPr>
        <w:t>First decision:</w:t>
      </w:r>
      <w:r w:rsidR="00960230" w:rsidRPr="00A42A32">
        <w:rPr>
          <w:rFonts w:ascii="Book Antiqua" w:hAnsi="Book Antiqua"/>
          <w:color w:val="000000" w:themeColor="text1"/>
          <w:sz w:val="24"/>
          <w:szCs w:val="24"/>
        </w:rPr>
        <w:t xml:space="preserve"> February 23, 2017</w:t>
      </w:r>
    </w:p>
    <w:p w14:paraId="594FD2EB" w14:textId="57CBBABC" w:rsidR="00950D81" w:rsidRPr="00A42A32" w:rsidRDefault="00950D81" w:rsidP="00950D81">
      <w:pPr>
        <w:spacing w:line="360" w:lineRule="auto"/>
        <w:rPr>
          <w:rFonts w:ascii="Book Antiqua" w:hAnsi="Book Antiqua"/>
          <w:b/>
          <w:color w:val="000000" w:themeColor="text1"/>
          <w:sz w:val="24"/>
          <w:szCs w:val="24"/>
        </w:rPr>
      </w:pPr>
      <w:r w:rsidRPr="00A42A32">
        <w:rPr>
          <w:rFonts w:ascii="Book Antiqua" w:hAnsi="Book Antiqua"/>
          <w:b/>
          <w:color w:val="000000" w:themeColor="text1"/>
          <w:sz w:val="24"/>
          <w:szCs w:val="24"/>
        </w:rPr>
        <w:t>Revised:</w:t>
      </w:r>
      <w:r w:rsidR="00960230" w:rsidRPr="00A42A32">
        <w:rPr>
          <w:rFonts w:ascii="Book Antiqua" w:hAnsi="Book Antiqua"/>
          <w:b/>
          <w:color w:val="000000" w:themeColor="text1"/>
          <w:sz w:val="24"/>
          <w:szCs w:val="24"/>
        </w:rPr>
        <w:t xml:space="preserve"> </w:t>
      </w:r>
      <w:r w:rsidR="00960230" w:rsidRPr="00A42A32">
        <w:rPr>
          <w:rFonts w:ascii="Book Antiqua" w:hAnsi="Book Antiqua"/>
          <w:color w:val="000000" w:themeColor="text1"/>
          <w:sz w:val="24"/>
          <w:szCs w:val="24"/>
        </w:rPr>
        <w:t>March 6, 2017</w:t>
      </w:r>
    </w:p>
    <w:p w14:paraId="665B71B0" w14:textId="40E256B2" w:rsidR="00950D81" w:rsidRPr="00DF5421" w:rsidRDefault="00950D81" w:rsidP="00950D81">
      <w:pPr>
        <w:spacing w:line="360" w:lineRule="auto"/>
        <w:rPr>
          <w:rFonts w:ascii="Book Antiqua" w:hAnsi="Book Antiqua"/>
          <w:color w:val="000000"/>
          <w:sz w:val="24"/>
        </w:rPr>
      </w:pPr>
      <w:r w:rsidRPr="00A42A32">
        <w:rPr>
          <w:rFonts w:ascii="Book Antiqua" w:hAnsi="Book Antiqua"/>
          <w:b/>
          <w:color w:val="000000" w:themeColor="text1"/>
          <w:sz w:val="24"/>
          <w:szCs w:val="24"/>
        </w:rPr>
        <w:t>Accepted:</w:t>
      </w:r>
      <w:bookmarkStart w:id="26" w:name="OLE_LINK118"/>
      <w:r w:rsidR="00DF5421" w:rsidRPr="00DF5421">
        <w:rPr>
          <w:rFonts w:ascii="Book Antiqua" w:hAnsi="Book Antiqua"/>
          <w:color w:val="000000"/>
          <w:sz w:val="24"/>
        </w:rPr>
        <w:t xml:space="preserve"> </w:t>
      </w:r>
      <w:r w:rsidR="00DF5421">
        <w:rPr>
          <w:rFonts w:ascii="Book Antiqua" w:hAnsi="Book Antiqua"/>
          <w:color w:val="000000"/>
          <w:sz w:val="24"/>
        </w:rPr>
        <w:t>April 12, 2017</w:t>
      </w:r>
      <w:bookmarkStart w:id="27" w:name="_GoBack"/>
      <w:bookmarkEnd w:id="26"/>
      <w:bookmarkEnd w:id="27"/>
      <w:r w:rsidRPr="00A42A32">
        <w:rPr>
          <w:rFonts w:ascii="Book Antiqua" w:hAnsi="Book Antiqua"/>
          <w:b/>
          <w:color w:val="000000" w:themeColor="text1"/>
          <w:sz w:val="24"/>
          <w:szCs w:val="24"/>
        </w:rPr>
        <w:t xml:space="preserve">  </w:t>
      </w:r>
    </w:p>
    <w:p w14:paraId="5D25517D" w14:textId="77777777" w:rsidR="00950D81" w:rsidRPr="00A42A32" w:rsidRDefault="00950D81" w:rsidP="00950D81">
      <w:pPr>
        <w:spacing w:line="360" w:lineRule="auto"/>
        <w:rPr>
          <w:rFonts w:ascii="Book Antiqua" w:hAnsi="Book Antiqua"/>
          <w:b/>
          <w:color w:val="000000" w:themeColor="text1"/>
          <w:sz w:val="24"/>
          <w:szCs w:val="24"/>
        </w:rPr>
      </w:pPr>
      <w:r w:rsidRPr="00A42A32">
        <w:rPr>
          <w:rFonts w:ascii="Book Antiqua" w:hAnsi="Book Antiqua"/>
          <w:b/>
          <w:color w:val="000000" w:themeColor="text1"/>
          <w:sz w:val="24"/>
          <w:szCs w:val="24"/>
        </w:rPr>
        <w:t>Article in press:</w:t>
      </w:r>
    </w:p>
    <w:p w14:paraId="7BB41F78" w14:textId="77777777" w:rsidR="00950D81" w:rsidRPr="00A42A32" w:rsidRDefault="00950D81" w:rsidP="00950D81">
      <w:pPr>
        <w:spacing w:line="360" w:lineRule="auto"/>
        <w:rPr>
          <w:rFonts w:ascii="Book Antiqua" w:hAnsi="Book Antiqua"/>
          <w:b/>
          <w:color w:val="000000" w:themeColor="text1"/>
          <w:sz w:val="24"/>
          <w:szCs w:val="24"/>
        </w:rPr>
      </w:pPr>
      <w:r w:rsidRPr="00A42A32">
        <w:rPr>
          <w:rFonts w:ascii="Book Antiqua" w:hAnsi="Book Antiqua"/>
          <w:b/>
          <w:color w:val="000000" w:themeColor="text1"/>
          <w:sz w:val="24"/>
          <w:szCs w:val="24"/>
        </w:rPr>
        <w:t>Published online:</w:t>
      </w:r>
    </w:p>
    <w:bookmarkEnd w:id="21"/>
    <w:bookmarkEnd w:id="22"/>
    <w:bookmarkEnd w:id="23"/>
    <w:bookmarkEnd w:id="24"/>
    <w:bookmarkEnd w:id="25"/>
    <w:p w14:paraId="777D60B1" w14:textId="77777777" w:rsidR="000A2561" w:rsidRPr="00A42A32" w:rsidRDefault="000A2561" w:rsidP="00950D81">
      <w:pPr>
        <w:autoSpaceDE w:val="0"/>
        <w:autoSpaceDN w:val="0"/>
        <w:adjustRightInd w:val="0"/>
        <w:spacing w:line="360" w:lineRule="auto"/>
        <w:rPr>
          <w:rFonts w:ascii="Book Antiqua" w:eastAsia="TimesNewRomanPSMT" w:hAnsi="Book Antiqua"/>
          <w:color w:val="000000" w:themeColor="text1"/>
          <w:kern w:val="0"/>
          <w:sz w:val="24"/>
          <w:szCs w:val="24"/>
        </w:rPr>
      </w:pPr>
    </w:p>
    <w:p w14:paraId="0C39FEDC" w14:textId="77777777" w:rsidR="00950D81" w:rsidRPr="00A42A32" w:rsidRDefault="00950D81">
      <w:pPr>
        <w:widowControl/>
        <w:jc w:val="left"/>
        <w:rPr>
          <w:rFonts w:ascii="Book Antiqua" w:hAnsi="Book Antiqua"/>
          <w:b/>
          <w:color w:val="000000" w:themeColor="text1"/>
          <w:sz w:val="24"/>
          <w:szCs w:val="24"/>
        </w:rPr>
      </w:pPr>
      <w:r w:rsidRPr="00A42A32">
        <w:rPr>
          <w:rFonts w:ascii="Book Antiqua" w:hAnsi="Book Antiqua"/>
          <w:b/>
          <w:color w:val="000000" w:themeColor="text1"/>
          <w:sz w:val="24"/>
          <w:szCs w:val="24"/>
        </w:rPr>
        <w:br w:type="page"/>
      </w:r>
    </w:p>
    <w:p w14:paraId="1FF36C80" w14:textId="437575EE" w:rsidR="00E00CAA" w:rsidRPr="00A42A32" w:rsidRDefault="000A2561" w:rsidP="00950D81">
      <w:pPr>
        <w:autoSpaceDE w:val="0"/>
        <w:autoSpaceDN w:val="0"/>
        <w:adjustRightInd w:val="0"/>
        <w:spacing w:line="360" w:lineRule="auto"/>
        <w:rPr>
          <w:rFonts w:ascii="Book Antiqua" w:eastAsia="TimesNewRomanPSMT" w:hAnsi="Book Antiqua"/>
          <w:color w:val="000000" w:themeColor="text1"/>
          <w:kern w:val="0"/>
          <w:sz w:val="24"/>
          <w:szCs w:val="24"/>
        </w:rPr>
      </w:pPr>
      <w:r w:rsidRPr="00A42A32">
        <w:rPr>
          <w:rFonts w:ascii="Book Antiqua" w:hAnsi="Book Antiqua"/>
          <w:b/>
          <w:color w:val="000000" w:themeColor="text1"/>
          <w:sz w:val="24"/>
          <w:szCs w:val="24"/>
        </w:rPr>
        <w:lastRenderedPageBreak/>
        <w:t>A</w:t>
      </w:r>
      <w:r w:rsidR="00950D81" w:rsidRPr="00A42A32">
        <w:rPr>
          <w:rFonts w:ascii="Book Antiqua" w:hAnsi="Book Antiqua"/>
          <w:b/>
          <w:color w:val="000000" w:themeColor="text1"/>
          <w:sz w:val="24"/>
          <w:szCs w:val="24"/>
        </w:rPr>
        <w:t>bstract</w:t>
      </w:r>
    </w:p>
    <w:p w14:paraId="09D52BF0" w14:textId="77777777" w:rsidR="00960230" w:rsidRPr="00A42A32" w:rsidRDefault="00960230" w:rsidP="00950D81">
      <w:pPr>
        <w:autoSpaceDE w:val="0"/>
        <w:autoSpaceDN w:val="0"/>
        <w:adjustRightInd w:val="0"/>
        <w:spacing w:line="360" w:lineRule="auto"/>
        <w:rPr>
          <w:rFonts w:ascii="Book Antiqua" w:hAnsi="Book Antiqua"/>
          <w:b/>
          <w:i/>
          <w:color w:val="000000" w:themeColor="text1"/>
          <w:kern w:val="0"/>
          <w:sz w:val="24"/>
          <w:szCs w:val="24"/>
        </w:rPr>
      </w:pPr>
      <w:r w:rsidRPr="00A42A32">
        <w:rPr>
          <w:rFonts w:ascii="Book Antiqua" w:eastAsia="TimesNewRomanPSMT" w:hAnsi="Book Antiqua"/>
          <w:b/>
          <w:i/>
          <w:color w:val="000000" w:themeColor="text1"/>
          <w:kern w:val="0"/>
          <w:sz w:val="24"/>
          <w:szCs w:val="24"/>
        </w:rPr>
        <w:t>AIM</w:t>
      </w:r>
    </w:p>
    <w:p w14:paraId="58962A43" w14:textId="52034BFC" w:rsidR="000A2561" w:rsidRPr="00A42A32" w:rsidRDefault="00E00CAA" w:rsidP="00950D81">
      <w:pPr>
        <w:autoSpaceDE w:val="0"/>
        <w:autoSpaceDN w:val="0"/>
        <w:adjustRightInd w:val="0"/>
        <w:spacing w:line="360" w:lineRule="auto"/>
        <w:rPr>
          <w:rFonts w:ascii="Book Antiqua" w:eastAsia="TimesNewRomanPSMT" w:hAnsi="Book Antiqua"/>
          <w:color w:val="000000" w:themeColor="text1"/>
          <w:kern w:val="0"/>
          <w:sz w:val="24"/>
          <w:szCs w:val="24"/>
        </w:rPr>
      </w:pPr>
      <w:r w:rsidRPr="00A42A32">
        <w:rPr>
          <w:rFonts w:ascii="Book Antiqua" w:eastAsia="TimesNewRomanPSMT" w:hAnsi="Book Antiqua"/>
          <w:color w:val="000000" w:themeColor="text1"/>
          <w:kern w:val="0"/>
          <w:sz w:val="24"/>
          <w:szCs w:val="24"/>
        </w:rPr>
        <w:t xml:space="preserve">To analyze the </w:t>
      </w:r>
      <w:r w:rsidR="006225CB" w:rsidRPr="00A42A32">
        <w:rPr>
          <w:rFonts w:ascii="Book Antiqua" w:eastAsia="TimesNewRomanPSMT" w:hAnsi="Book Antiqua"/>
          <w:color w:val="000000" w:themeColor="text1"/>
          <w:kern w:val="0"/>
          <w:sz w:val="24"/>
          <w:szCs w:val="24"/>
        </w:rPr>
        <w:t xml:space="preserve">clinical characteristics of </w:t>
      </w:r>
      <w:r w:rsidRPr="00A42A32">
        <w:rPr>
          <w:rFonts w:ascii="Book Antiqua" w:eastAsia="TimesNewRomanPSMT" w:hAnsi="Book Antiqua"/>
          <w:color w:val="000000" w:themeColor="text1"/>
          <w:kern w:val="0"/>
          <w:sz w:val="24"/>
          <w:szCs w:val="24"/>
        </w:rPr>
        <w:t>eosinophilic gastroenteritis</w:t>
      </w:r>
      <w:r w:rsidR="00E13C8C" w:rsidRPr="00A42A32">
        <w:rPr>
          <w:rFonts w:ascii="Book Antiqua" w:eastAsia="TimesNewRomanPSMT" w:hAnsi="Book Antiqua"/>
          <w:color w:val="000000" w:themeColor="text1"/>
          <w:kern w:val="0"/>
          <w:sz w:val="24"/>
          <w:szCs w:val="24"/>
        </w:rPr>
        <w:t xml:space="preserve"> (EGE)</w:t>
      </w:r>
      <w:r w:rsidRPr="00A42A32">
        <w:rPr>
          <w:rFonts w:ascii="Book Antiqua" w:eastAsia="TimesNewRomanPSMT" w:hAnsi="Book Antiqua"/>
          <w:color w:val="000000" w:themeColor="text1"/>
          <w:kern w:val="0"/>
          <w:sz w:val="24"/>
          <w:szCs w:val="24"/>
        </w:rPr>
        <w:t xml:space="preserve"> and </w:t>
      </w:r>
      <w:r w:rsidR="0028691F" w:rsidRPr="00A42A32">
        <w:rPr>
          <w:rFonts w:ascii="Book Antiqua" w:eastAsia="TimesNewRomanPSMT" w:hAnsi="Book Antiqua"/>
          <w:color w:val="000000" w:themeColor="text1"/>
          <w:kern w:val="0"/>
          <w:sz w:val="24"/>
          <w:szCs w:val="24"/>
        </w:rPr>
        <w:t xml:space="preserve">to </w:t>
      </w:r>
      <w:r w:rsidRPr="00A42A32">
        <w:rPr>
          <w:rFonts w:ascii="Book Antiqua" w:eastAsia="TimesNewRomanPSMT" w:hAnsi="Book Antiqua"/>
          <w:color w:val="000000" w:themeColor="text1"/>
          <w:kern w:val="0"/>
          <w:sz w:val="24"/>
          <w:szCs w:val="24"/>
        </w:rPr>
        <w:t xml:space="preserve">investigate </w:t>
      </w:r>
      <w:r w:rsidR="00E73430" w:rsidRPr="00A42A32">
        <w:rPr>
          <w:rFonts w:ascii="Book Antiqua" w:eastAsia="TimesNewRomanPSMT" w:hAnsi="Book Antiqua"/>
          <w:color w:val="000000" w:themeColor="text1"/>
          <w:kern w:val="0"/>
          <w:sz w:val="24"/>
          <w:szCs w:val="24"/>
        </w:rPr>
        <w:t xml:space="preserve">the </w:t>
      </w:r>
      <w:r w:rsidR="006225CB" w:rsidRPr="00A42A32">
        <w:rPr>
          <w:rFonts w:ascii="Book Antiqua" w:eastAsia="TimesNewRomanPSMT" w:hAnsi="Book Antiqua"/>
          <w:color w:val="000000" w:themeColor="text1"/>
          <w:kern w:val="0"/>
          <w:sz w:val="24"/>
          <w:szCs w:val="24"/>
        </w:rPr>
        <w:t>situation</w:t>
      </w:r>
      <w:r w:rsidR="0028691F" w:rsidRPr="00A42A32">
        <w:rPr>
          <w:rFonts w:ascii="Book Antiqua" w:eastAsia="TimesNewRomanPSMT" w:hAnsi="Book Antiqua"/>
          <w:color w:val="000000" w:themeColor="text1"/>
          <w:kern w:val="0"/>
          <w:sz w:val="24"/>
          <w:szCs w:val="24"/>
        </w:rPr>
        <w:t>s</w:t>
      </w:r>
      <w:r w:rsidR="006225CB" w:rsidRPr="00A42A32">
        <w:rPr>
          <w:rFonts w:ascii="Book Antiqua" w:eastAsia="TimesNewRomanPSMT" w:hAnsi="Book Antiqua"/>
          <w:color w:val="000000" w:themeColor="text1"/>
          <w:kern w:val="0"/>
          <w:sz w:val="24"/>
          <w:szCs w:val="24"/>
        </w:rPr>
        <w:t xml:space="preserve"> of missed diagnosis </w:t>
      </w:r>
      <w:r w:rsidR="0028691F" w:rsidRPr="00A42A32">
        <w:rPr>
          <w:rFonts w:ascii="Book Antiqua" w:eastAsia="TimesNewRomanPSMT" w:hAnsi="Book Antiqua"/>
          <w:color w:val="000000" w:themeColor="text1"/>
          <w:kern w:val="0"/>
          <w:sz w:val="24"/>
          <w:szCs w:val="24"/>
        </w:rPr>
        <w:t xml:space="preserve">of </w:t>
      </w:r>
      <w:r w:rsidR="00E13C8C" w:rsidRPr="00A42A32">
        <w:rPr>
          <w:rFonts w:ascii="Book Antiqua" w:eastAsia="TimesNewRomanPSMT" w:hAnsi="Book Antiqua"/>
          <w:color w:val="000000" w:themeColor="text1"/>
          <w:kern w:val="0"/>
          <w:sz w:val="24"/>
          <w:szCs w:val="24"/>
        </w:rPr>
        <w:t>EGE</w:t>
      </w:r>
      <w:r w:rsidR="006225CB" w:rsidRPr="00A42A32">
        <w:rPr>
          <w:rFonts w:ascii="Book Antiqua" w:eastAsia="TimesNewRomanPSMT" w:hAnsi="Book Antiqua"/>
          <w:color w:val="000000" w:themeColor="text1"/>
          <w:kern w:val="0"/>
          <w:sz w:val="24"/>
          <w:szCs w:val="24"/>
        </w:rPr>
        <w:t>.</w:t>
      </w:r>
      <w:r w:rsidR="00E13C8C" w:rsidRPr="00A42A32">
        <w:rPr>
          <w:rFonts w:ascii="Book Antiqua" w:eastAsia="TimesNewRomanPSMT" w:hAnsi="Book Antiqua"/>
          <w:color w:val="000000" w:themeColor="text1"/>
          <w:kern w:val="0"/>
          <w:sz w:val="24"/>
          <w:szCs w:val="24"/>
        </w:rPr>
        <w:t xml:space="preserve"> </w:t>
      </w:r>
    </w:p>
    <w:p w14:paraId="13E03C49" w14:textId="77777777" w:rsidR="00B96433" w:rsidRPr="00A42A32" w:rsidRDefault="00B96433" w:rsidP="00950D81">
      <w:pPr>
        <w:autoSpaceDE w:val="0"/>
        <w:autoSpaceDN w:val="0"/>
        <w:adjustRightInd w:val="0"/>
        <w:spacing w:line="360" w:lineRule="auto"/>
        <w:rPr>
          <w:rFonts w:ascii="Book Antiqua" w:eastAsia="TimesNewRomanPSMT" w:hAnsi="Book Antiqua"/>
          <w:color w:val="000000" w:themeColor="text1"/>
          <w:kern w:val="0"/>
          <w:sz w:val="24"/>
          <w:szCs w:val="24"/>
        </w:rPr>
      </w:pPr>
    </w:p>
    <w:p w14:paraId="7ED49EA2" w14:textId="77777777" w:rsidR="00960230" w:rsidRPr="00A42A32" w:rsidRDefault="00960230" w:rsidP="00950D81">
      <w:pPr>
        <w:autoSpaceDE w:val="0"/>
        <w:autoSpaceDN w:val="0"/>
        <w:adjustRightInd w:val="0"/>
        <w:spacing w:line="360" w:lineRule="auto"/>
        <w:rPr>
          <w:rFonts w:ascii="Book Antiqua" w:hAnsi="Book Antiqua" w:cs="Book Antiqua"/>
          <w:b/>
          <w:i/>
          <w:color w:val="000000" w:themeColor="text1"/>
          <w:kern w:val="0"/>
          <w:sz w:val="24"/>
          <w:szCs w:val="24"/>
        </w:rPr>
      </w:pPr>
      <w:r w:rsidRPr="00A42A32">
        <w:rPr>
          <w:rFonts w:ascii="Book Antiqua" w:hAnsi="Book Antiqua" w:cs="Book Antiqua"/>
          <w:b/>
          <w:i/>
          <w:color w:val="000000" w:themeColor="text1"/>
          <w:kern w:val="0"/>
          <w:sz w:val="24"/>
          <w:szCs w:val="24"/>
        </w:rPr>
        <w:t>METHODS</w:t>
      </w:r>
    </w:p>
    <w:p w14:paraId="1C757E3C" w14:textId="3DD69EF8" w:rsidR="00B96433" w:rsidRPr="00A42A32" w:rsidRDefault="006646C9" w:rsidP="00950D81">
      <w:pPr>
        <w:autoSpaceDE w:val="0"/>
        <w:autoSpaceDN w:val="0"/>
        <w:adjustRightInd w:val="0"/>
        <w:spacing w:line="360" w:lineRule="auto"/>
        <w:rPr>
          <w:rFonts w:ascii="Book Antiqua" w:hAnsi="Book Antiqua"/>
          <w:color w:val="000000" w:themeColor="text1"/>
          <w:sz w:val="24"/>
          <w:szCs w:val="24"/>
        </w:rPr>
      </w:pPr>
      <w:r w:rsidRPr="00A42A32">
        <w:rPr>
          <w:rFonts w:ascii="Book Antiqua" w:eastAsia="TimesNewRomanPSMT" w:hAnsi="Book Antiqua"/>
          <w:color w:val="000000" w:themeColor="text1"/>
          <w:kern w:val="0"/>
          <w:sz w:val="24"/>
          <w:szCs w:val="24"/>
        </w:rPr>
        <w:t xml:space="preserve">First, </w:t>
      </w:r>
      <w:r w:rsidR="009C5C32" w:rsidRPr="00A42A32">
        <w:rPr>
          <w:rFonts w:ascii="Book Antiqua" w:eastAsia="TimesNewRomanPSMT" w:hAnsi="Book Antiqua"/>
          <w:color w:val="000000" w:themeColor="text1"/>
          <w:kern w:val="0"/>
          <w:sz w:val="24"/>
          <w:szCs w:val="24"/>
        </w:rPr>
        <w:t xml:space="preserve">the clinical characteristics of </w:t>
      </w:r>
      <w:r w:rsidR="00290458" w:rsidRPr="00A42A32">
        <w:rPr>
          <w:rFonts w:ascii="Book Antiqua" w:eastAsia="TimesNewRomanPSMT" w:hAnsi="Book Antiqua"/>
          <w:color w:val="000000" w:themeColor="text1"/>
          <w:kern w:val="0"/>
          <w:sz w:val="24"/>
          <w:szCs w:val="24"/>
        </w:rPr>
        <w:t xml:space="preserve">20 </w:t>
      </w:r>
      <w:r w:rsidR="009C5C32" w:rsidRPr="00A42A32">
        <w:rPr>
          <w:rFonts w:ascii="Book Antiqua" w:eastAsia="TimesNewRomanPSMT" w:hAnsi="Book Antiqua"/>
          <w:color w:val="000000" w:themeColor="text1"/>
          <w:kern w:val="0"/>
          <w:sz w:val="24"/>
          <w:szCs w:val="24"/>
        </w:rPr>
        <w:t xml:space="preserve">EGE patients </w:t>
      </w:r>
      <w:r w:rsidR="00CB6E65" w:rsidRPr="00A42A32">
        <w:rPr>
          <w:rFonts w:ascii="Book Antiqua" w:eastAsia="TimesNewRomanPSMT" w:hAnsi="Book Antiqua"/>
          <w:color w:val="000000" w:themeColor="text1"/>
          <w:kern w:val="0"/>
          <w:sz w:val="24"/>
          <w:szCs w:val="24"/>
        </w:rPr>
        <w:t xml:space="preserve">who were </w:t>
      </w:r>
      <w:r w:rsidR="009C5C32" w:rsidRPr="00A42A32">
        <w:rPr>
          <w:rFonts w:ascii="Book Antiqua" w:eastAsia="TimesNewRomanPSMT" w:hAnsi="Book Antiqua"/>
          <w:color w:val="000000" w:themeColor="text1"/>
          <w:kern w:val="0"/>
          <w:sz w:val="24"/>
          <w:szCs w:val="24"/>
        </w:rPr>
        <w:t xml:space="preserve">treated </w:t>
      </w:r>
      <w:r w:rsidR="00CB6E65" w:rsidRPr="00A42A32">
        <w:rPr>
          <w:rFonts w:ascii="Book Antiqua" w:eastAsia="TimesNewRomanPSMT" w:hAnsi="Book Antiqua"/>
          <w:color w:val="000000" w:themeColor="text1"/>
          <w:kern w:val="0"/>
          <w:sz w:val="24"/>
          <w:szCs w:val="24"/>
        </w:rPr>
        <w:t xml:space="preserve">at </w:t>
      </w:r>
      <w:r w:rsidR="009C5C32" w:rsidRPr="00A42A32">
        <w:rPr>
          <w:rFonts w:ascii="Book Antiqua" w:eastAsia="TimesNewRomanPSMT" w:hAnsi="Book Antiqua"/>
          <w:color w:val="000000" w:themeColor="text1"/>
          <w:kern w:val="0"/>
          <w:sz w:val="24"/>
          <w:szCs w:val="24"/>
        </w:rPr>
        <w:t>our hospital</w:t>
      </w:r>
      <w:r w:rsidR="007129AC" w:rsidRPr="00A42A32">
        <w:rPr>
          <w:rFonts w:ascii="Book Antiqua" w:eastAsia="TimesNewRomanPSMT" w:hAnsi="Book Antiqua"/>
          <w:color w:val="000000" w:themeColor="text1"/>
          <w:kern w:val="0"/>
          <w:sz w:val="24"/>
          <w:szCs w:val="24"/>
        </w:rPr>
        <w:t xml:space="preserve"> </w:t>
      </w:r>
      <w:r w:rsidR="009C5C32" w:rsidRPr="00A42A32">
        <w:rPr>
          <w:rFonts w:ascii="Book Antiqua" w:eastAsia="TimesNewRomanPSMT" w:hAnsi="Book Antiqua"/>
          <w:color w:val="000000" w:themeColor="text1"/>
          <w:kern w:val="0"/>
          <w:sz w:val="24"/>
          <w:szCs w:val="24"/>
        </w:rPr>
        <w:t xml:space="preserve">were </w:t>
      </w:r>
      <w:r w:rsidR="0010185B" w:rsidRPr="00A42A32">
        <w:rPr>
          <w:rFonts w:ascii="Book Antiqua" w:eastAsia="TimesNewRomanPSMT" w:hAnsi="Book Antiqua"/>
          <w:color w:val="000000" w:themeColor="text1"/>
          <w:kern w:val="0"/>
          <w:sz w:val="24"/>
          <w:szCs w:val="24"/>
        </w:rPr>
        <w:t>r</w:t>
      </w:r>
      <w:r w:rsidR="000755E5" w:rsidRPr="00A42A32">
        <w:rPr>
          <w:rFonts w:ascii="Book Antiqua" w:eastAsia="TimesNewRomanPSMT" w:hAnsi="Book Antiqua"/>
          <w:color w:val="000000" w:themeColor="text1"/>
          <w:kern w:val="0"/>
          <w:sz w:val="24"/>
          <w:szCs w:val="24"/>
        </w:rPr>
        <w:t xml:space="preserve">etrospectively </w:t>
      </w:r>
      <w:r w:rsidR="009C5C32" w:rsidRPr="00A42A32">
        <w:rPr>
          <w:rFonts w:ascii="Book Antiqua" w:eastAsia="TimesNewRomanPSMT" w:hAnsi="Book Antiqua"/>
          <w:color w:val="000000" w:themeColor="text1"/>
          <w:kern w:val="0"/>
          <w:sz w:val="24"/>
          <w:szCs w:val="24"/>
        </w:rPr>
        <w:t xml:space="preserve">summarized. </w:t>
      </w:r>
      <w:r w:rsidRPr="00A42A32">
        <w:rPr>
          <w:rFonts w:ascii="Book Antiqua" w:eastAsia="TimesNewRomanPSMT" w:hAnsi="Book Antiqua"/>
          <w:color w:val="000000" w:themeColor="text1"/>
          <w:kern w:val="0"/>
          <w:sz w:val="24"/>
          <w:szCs w:val="24"/>
        </w:rPr>
        <w:t xml:space="preserve">Second, </w:t>
      </w:r>
      <w:r w:rsidR="00290458" w:rsidRPr="00A42A32">
        <w:rPr>
          <w:rFonts w:ascii="Book Antiqua" w:eastAsia="TimesNewRomanPSMT" w:hAnsi="Book Antiqua"/>
          <w:color w:val="000000" w:themeColor="text1"/>
          <w:kern w:val="0"/>
          <w:sz w:val="24"/>
          <w:szCs w:val="24"/>
        </w:rPr>
        <w:t xml:space="preserve">159 </w:t>
      </w:r>
      <w:r w:rsidR="009C1409" w:rsidRPr="00A42A32">
        <w:rPr>
          <w:rFonts w:ascii="Book Antiqua" w:hAnsi="Book Antiqua"/>
          <w:color w:val="000000" w:themeColor="text1"/>
          <w:sz w:val="24"/>
          <w:szCs w:val="24"/>
        </w:rPr>
        <w:t>patients who underwent gastroscopy</w:t>
      </w:r>
      <w:r w:rsidR="009B18F2" w:rsidRPr="00A42A32">
        <w:rPr>
          <w:rFonts w:ascii="Book Antiqua" w:hAnsi="Book Antiqua"/>
          <w:color w:val="000000" w:themeColor="text1"/>
          <w:sz w:val="24"/>
          <w:szCs w:val="24"/>
        </w:rPr>
        <w:t xml:space="preserve"> and</w:t>
      </w:r>
      <w:r w:rsidR="00CB6E65" w:rsidRPr="00A42A32">
        <w:rPr>
          <w:rFonts w:ascii="Book Antiqua" w:hAnsi="Book Antiqua"/>
          <w:color w:val="000000" w:themeColor="text1"/>
          <w:sz w:val="24"/>
          <w:szCs w:val="24"/>
        </w:rPr>
        <w:t xml:space="preserve"> </w:t>
      </w:r>
      <w:r w:rsidR="00290458" w:rsidRPr="00A42A32">
        <w:rPr>
          <w:rFonts w:ascii="Book Antiqua" w:hAnsi="Book Antiqua"/>
          <w:color w:val="000000" w:themeColor="text1"/>
          <w:sz w:val="24"/>
          <w:szCs w:val="24"/>
        </w:rPr>
        <w:t xml:space="preserve">211 </w:t>
      </w:r>
      <w:r w:rsidR="009C1409" w:rsidRPr="00A42A32">
        <w:rPr>
          <w:rFonts w:ascii="Book Antiqua" w:hAnsi="Book Antiqua"/>
          <w:color w:val="000000" w:themeColor="text1"/>
          <w:sz w:val="24"/>
          <w:szCs w:val="24"/>
        </w:rPr>
        <w:t xml:space="preserve">patients who underwent </w:t>
      </w:r>
      <w:bookmarkStart w:id="28" w:name="OLE_LINK3"/>
      <w:bookmarkStart w:id="29" w:name="OLE_LINK4"/>
      <w:r w:rsidR="009C1409" w:rsidRPr="00A42A32">
        <w:rPr>
          <w:rFonts w:ascii="Book Antiqua" w:hAnsi="Book Antiqua"/>
          <w:color w:val="000000" w:themeColor="text1"/>
          <w:sz w:val="24"/>
          <w:szCs w:val="24"/>
        </w:rPr>
        <w:t>colonoscopy</w:t>
      </w:r>
      <w:bookmarkEnd w:id="28"/>
      <w:bookmarkEnd w:id="29"/>
      <w:r w:rsidR="009C1409" w:rsidRPr="00A42A32">
        <w:rPr>
          <w:rFonts w:ascii="Book Antiqua" w:hAnsi="Book Antiqua"/>
          <w:color w:val="000000" w:themeColor="text1"/>
          <w:sz w:val="24"/>
          <w:szCs w:val="24"/>
        </w:rPr>
        <w:t xml:space="preserve"> </w:t>
      </w:r>
      <w:r w:rsidR="009B18F2" w:rsidRPr="00A42A32">
        <w:rPr>
          <w:rFonts w:ascii="Book Antiqua" w:hAnsi="Book Antiqua"/>
          <w:color w:val="000000" w:themeColor="text1"/>
          <w:sz w:val="24"/>
          <w:szCs w:val="24"/>
        </w:rPr>
        <w:t>were enrolled. Th</w:t>
      </w:r>
      <w:r w:rsidR="009A71DF" w:rsidRPr="00A42A32">
        <w:rPr>
          <w:rFonts w:ascii="Book Antiqua" w:hAnsi="Book Antiqua"/>
          <w:color w:val="000000" w:themeColor="text1"/>
          <w:sz w:val="24"/>
          <w:szCs w:val="24"/>
        </w:rPr>
        <w:t>e</w:t>
      </w:r>
      <w:r w:rsidR="009B18F2" w:rsidRPr="00A42A32">
        <w:rPr>
          <w:rFonts w:ascii="Book Antiqua" w:hAnsi="Book Antiqua"/>
          <w:color w:val="000000" w:themeColor="text1"/>
          <w:sz w:val="24"/>
          <w:szCs w:val="24"/>
        </w:rPr>
        <w:t xml:space="preserve"> pathologic</w:t>
      </w:r>
      <w:r w:rsidR="009A71DF" w:rsidRPr="00A42A32">
        <w:rPr>
          <w:rFonts w:ascii="Book Antiqua" w:hAnsi="Book Antiqua"/>
          <w:color w:val="000000" w:themeColor="text1"/>
          <w:sz w:val="24"/>
          <w:szCs w:val="24"/>
        </w:rPr>
        <w:t>al</w:t>
      </w:r>
      <w:r w:rsidR="009B18F2" w:rsidRPr="00A42A32">
        <w:rPr>
          <w:rFonts w:ascii="Book Antiqua" w:hAnsi="Book Antiqua"/>
          <w:color w:val="000000" w:themeColor="text1"/>
          <w:sz w:val="24"/>
          <w:szCs w:val="24"/>
        </w:rPr>
        <w:t xml:space="preserve"> </w:t>
      </w:r>
      <w:r w:rsidR="009A71DF" w:rsidRPr="00A42A32">
        <w:rPr>
          <w:rFonts w:ascii="Book Antiqua" w:hAnsi="Book Antiqua"/>
          <w:color w:val="000000" w:themeColor="text1"/>
          <w:sz w:val="24"/>
          <w:szCs w:val="24"/>
        </w:rPr>
        <w:t xml:space="preserve">diagnosis </w:t>
      </w:r>
      <w:r w:rsidR="0058106F" w:rsidRPr="00A42A32">
        <w:rPr>
          <w:rFonts w:ascii="Book Antiqua" w:hAnsi="Book Antiqua"/>
          <w:color w:val="000000" w:themeColor="text1"/>
          <w:sz w:val="24"/>
          <w:szCs w:val="24"/>
        </w:rPr>
        <w:t>showed</w:t>
      </w:r>
      <w:r w:rsidR="009A71DF" w:rsidRPr="00A42A32">
        <w:rPr>
          <w:rFonts w:ascii="Book Antiqua" w:hAnsi="Book Antiqua"/>
          <w:color w:val="000000" w:themeColor="text1"/>
          <w:sz w:val="24"/>
          <w:szCs w:val="24"/>
        </w:rPr>
        <w:t xml:space="preserve"> </w:t>
      </w:r>
      <w:r w:rsidR="005B4C07" w:rsidRPr="00A42A32">
        <w:rPr>
          <w:rFonts w:ascii="Book Antiqua" w:hAnsi="Book Antiqua"/>
          <w:color w:val="000000" w:themeColor="text1"/>
          <w:sz w:val="24"/>
          <w:szCs w:val="24"/>
        </w:rPr>
        <w:t xml:space="preserve">only </w:t>
      </w:r>
      <w:r w:rsidR="009B18F2" w:rsidRPr="00A42A32">
        <w:rPr>
          <w:rFonts w:ascii="Book Antiqua" w:hAnsi="Book Antiqua"/>
          <w:color w:val="000000" w:themeColor="text1"/>
          <w:sz w:val="24"/>
          <w:szCs w:val="24"/>
        </w:rPr>
        <w:t xml:space="preserve">chronic inflammation </w:t>
      </w:r>
      <w:r w:rsidR="00BB1CDF" w:rsidRPr="00A42A32">
        <w:rPr>
          <w:rFonts w:ascii="Book Antiqua" w:hAnsi="Book Antiqua"/>
          <w:color w:val="000000" w:themeColor="text1"/>
          <w:sz w:val="24"/>
          <w:szCs w:val="24"/>
        </w:rPr>
        <w:t xml:space="preserve">in </w:t>
      </w:r>
      <w:r w:rsidR="009A71DF" w:rsidRPr="00A42A32">
        <w:rPr>
          <w:rFonts w:ascii="Book Antiqua" w:hAnsi="Book Antiqua"/>
          <w:color w:val="000000" w:themeColor="text1"/>
          <w:sz w:val="24"/>
          <w:szCs w:val="24"/>
        </w:rPr>
        <w:t>their medical records</w:t>
      </w:r>
      <w:r w:rsidR="00BB1CDF" w:rsidRPr="00A42A32">
        <w:rPr>
          <w:rFonts w:ascii="Book Antiqua" w:hAnsi="Book Antiqua"/>
          <w:color w:val="000000" w:themeColor="text1"/>
          <w:sz w:val="24"/>
          <w:szCs w:val="24"/>
        </w:rPr>
        <w:t>.</w:t>
      </w:r>
      <w:r w:rsidR="009C1409" w:rsidRPr="00A42A32">
        <w:rPr>
          <w:rFonts w:ascii="Book Antiqua" w:hAnsi="Book Antiqua"/>
          <w:color w:val="000000" w:themeColor="text1"/>
          <w:sz w:val="24"/>
          <w:szCs w:val="24"/>
        </w:rPr>
        <w:t xml:space="preserve"> The biopsy slides of these patients </w:t>
      </w:r>
      <w:r w:rsidR="00CB6E65" w:rsidRPr="00A42A32">
        <w:rPr>
          <w:rFonts w:ascii="Book Antiqua" w:hAnsi="Book Antiqua"/>
          <w:color w:val="000000" w:themeColor="text1"/>
          <w:sz w:val="24"/>
          <w:szCs w:val="24"/>
        </w:rPr>
        <w:t xml:space="preserve">were </w:t>
      </w:r>
      <w:r w:rsidR="009C1409" w:rsidRPr="00A42A32">
        <w:rPr>
          <w:rFonts w:ascii="Book Antiqua" w:hAnsi="Book Antiqua"/>
          <w:color w:val="000000" w:themeColor="text1"/>
          <w:sz w:val="24"/>
          <w:szCs w:val="24"/>
        </w:rPr>
        <w:t xml:space="preserve">reevaluated to </w:t>
      </w:r>
      <w:r w:rsidR="00CB6E65" w:rsidRPr="00A42A32">
        <w:rPr>
          <w:rFonts w:ascii="Book Antiqua" w:hAnsi="Book Antiqua"/>
          <w:color w:val="000000" w:themeColor="text1"/>
          <w:sz w:val="24"/>
          <w:szCs w:val="24"/>
        </w:rPr>
        <w:t xml:space="preserve">determine </w:t>
      </w:r>
      <w:r w:rsidR="009C1409" w:rsidRPr="00A42A32">
        <w:rPr>
          <w:rFonts w:ascii="Book Antiqua" w:hAnsi="Book Antiqua"/>
          <w:color w:val="000000" w:themeColor="text1"/>
          <w:sz w:val="24"/>
          <w:szCs w:val="24"/>
        </w:rPr>
        <w:t>the number of infiltrat</w:t>
      </w:r>
      <w:r w:rsidR="002B17BF" w:rsidRPr="00A42A32">
        <w:rPr>
          <w:rFonts w:ascii="Book Antiqua" w:hAnsi="Book Antiqua"/>
          <w:color w:val="000000" w:themeColor="text1"/>
          <w:sz w:val="24"/>
          <w:szCs w:val="24"/>
        </w:rPr>
        <w:t>ing</w:t>
      </w:r>
      <w:r w:rsidR="009C1409" w:rsidRPr="00A42A32">
        <w:rPr>
          <w:rFonts w:ascii="Book Antiqua" w:hAnsi="Book Antiqua"/>
          <w:color w:val="000000" w:themeColor="text1"/>
          <w:sz w:val="24"/>
          <w:szCs w:val="24"/>
        </w:rPr>
        <w:t xml:space="preserve"> eosinophils </w:t>
      </w:r>
      <w:r w:rsidR="00616AE5" w:rsidRPr="00A42A32">
        <w:rPr>
          <w:rFonts w:ascii="Book Antiqua" w:eastAsia="TimesNewRomanPSMT" w:hAnsi="Book Antiqua"/>
          <w:color w:val="000000" w:themeColor="text1"/>
          <w:kern w:val="0"/>
          <w:sz w:val="24"/>
          <w:szCs w:val="24"/>
        </w:rPr>
        <w:t xml:space="preserve">in order to </w:t>
      </w:r>
      <w:r w:rsidR="00CB6E65" w:rsidRPr="00A42A32">
        <w:rPr>
          <w:rFonts w:ascii="Book Antiqua" w:eastAsia="TimesNewRomanPSMT" w:hAnsi="Book Antiqua"/>
          <w:color w:val="000000" w:themeColor="text1"/>
          <w:kern w:val="0"/>
          <w:sz w:val="24"/>
          <w:szCs w:val="24"/>
        </w:rPr>
        <w:t xml:space="preserve">assess </w:t>
      </w:r>
      <w:r w:rsidR="00616AE5" w:rsidRPr="00A42A32">
        <w:rPr>
          <w:rFonts w:ascii="Book Antiqua" w:eastAsia="TimesNewRomanPSMT" w:hAnsi="Book Antiqua"/>
          <w:color w:val="000000" w:themeColor="text1"/>
          <w:kern w:val="0"/>
          <w:sz w:val="24"/>
          <w:szCs w:val="24"/>
        </w:rPr>
        <w:t xml:space="preserve">the </w:t>
      </w:r>
      <w:bookmarkStart w:id="30" w:name="OLE_LINK1"/>
      <w:bookmarkStart w:id="31" w:name="OLE_LINK2"/>
      <w:r w:rsidR="00616AE5" w:rsidRPr="00A42A32">
        <w:rPr>
          <w:rFonts w:ascii="Book Antiqua" w:eastAsia="TimesNewRomanPSMT" w:hAnsi="Book Antiqua"/>
          <w:color w:val="000000" w:themeColor="text1"/>
          <w:kern w:val="0"/>
          <w:sz w:val="24"/>
          <w:szCs w:val="24"/>
        </w:rPr>
        <w:t>probability of a missed diagnos</w:t>
      </w:r>
      <w:r w:rsidR="00CB6E65" w:rsidRPr="00A42A32">
        <w:rPr>
          <w:rFonts w:ascii="Book Antiqua" w:eastAsia="TimesNewRomanPSMT" w:hAnsi="Book Antiqua"/>
          <w:color w:val="000000" w:themeColor="text1"/>
          <w:kern w:val="0"/>
          <w:sz w:val="24"/>
          <w:szCs w:val="24"/>
        </w:rPr>
        <w:t>is of</w:t>
      </w:r>
      <w:r w:rsidR="00616AE5" w:rsidRPr="00A42A32">
        <w:rPr>
          <w:rFonts w:ascii="Book Antiqua" w:eastAsia="TimesNewRomanPSMT" w:hAnsi="Book Antiqua"/>
          <w:color w:val="000000" w:themeColor="text1"/>
          <w:kern w:val="0"/>
          <w:sz w:val="24"/>
          <w:szCs w:val="24"/>
        </w:rPr>
        <w:t xml:space="preserve"> </w:t>
      </w:r>
      <w:r w:rsidR="006D3491" w:rsidRPr="00A42A32">
        <w:rPr>
          <w:rFonts w:ascii="Book Antiqua" w:eastAsia="TimesNewRomanPSMT" w:hAnsi="Book Antiqua"/>
          <w:color w:val="000000" w:themeColor="text1"/>
          <w:kern w:val="0"/>
          <w:sz w:val="24"/>
          <w:szCs w:val="24"/>
        </w:rPr>
        <w:t>EGE</w:t>
      </w:r>
      <w:bookmarkEnd w:id="30"/>
      <w:bookmarkEnd w:id="31"/>
      <w:r w:rsidR="00616AE5" w:rsidRPr="00A42A32">
        <w:rPr>
          <w:rFonts w:ascii="Book Antiqua" w:eastAsia="TimesNewRomanPSMT" w:hAnsi="Book Antiqua"/>
          <w:color w:val="000000" w:themeColor="text1"/>
          <w:kern w:val="0"/>
          <w:sz w:val="24"/>
          <w:szCs w:val="24"/>
        </w:rPr>
        <w:t>.</w:t>
      </w:r>
      <w:r w:rsidR="006D3491" w:rsidRPr="00A42A32">
        <w:rPr>
          <w:rFonts w:ascii="Book Antiqua" w:eastAsia="TimesNewRomanPSMT" w:hAnsi="Book Antiqua"/>
          <w:color w:val="000000" w:themeColor="text1"/>
          <w:kern w:val="0"/>
          <w:sz w:val="24"/>
          <w:szCs w:val="24"/>
        </w:rPr>
        <w:t xml:space="preserve"> </w:t>
      </w:r>
      <w:r w:rsidR="00D400CE" w:rsidRPr="00A42A32">
        <w:rPr>
          <w:rFonts w:ascii="Book Antiqua" w:hAnsi="Book Antiqua"/>
          <w:color w:val="000000" w:themeColor="text1"/>
          <w:sz w:val="24"/>
          <w:szCs w:val="24"/>
        </w:rPr>
        <w:t>Finally</w:t>
      </w:r>
      <w:r w:rsidR="00961BFA" w:rsidRPr="00A42A32">
        <w:rPr>
          <w:rFonts w:ascii="Book Antiqua" w:hAnsi="Book Antiqua"/>
          <w:color w:val="000000" w:themeColor="text1"/>
          <w:sz w:val="24"/>
          <w:szCs w:val="24"/>
        </w:rPr>
        <w:t>,</w:t>
      </w:r>
      <w:r w:rsidR="00D400CE" w:rsidRPr="00A42A32">
        <w:rPr>
          <w:rFonts w:ascii="Book Antiqua" w:hAnsi="Book Antiqua"/>
          <w:color w:val="000000" w:themeColor="text1"/>
          <w:sz w:val="24"/>
          <w:szCs w:val="24"/>
        </w:rPr>
        <w:t xml:space="preserve"> </w:t>
      </w:r>
      <w:r w:rsidR="00290458" w:rsidRPr="00A42A32">
        <w:rPr>
          <w:rFonts w:ascii="Book Antiqua" w:hAnsi="Book Antiqua"/>
          <w:color w:val="000000" w:themeColor="text1"/>
          <w:sz w:val="24"/>
          <w:szCs w:val="24"/>
        </w:rPr>
        <w:t xml:space="preserve">122 </w:t>
      </w:r>
      <w:r w:rsidR="00961BFA" w:rsidRPr="00A42A32">
        <w:rPr>
          <w:rFonts w:ascii="Book Antiqua" w:hAnsi="Book Antiqua"/>
          <w:color w:val="000000" w:themeColor="text1"/>
          <w:sz w:val="24"/>
          <w:szCs w:val="24"/>
        </w:rPr>
        <w:t xml:space="preserve">patients </w:t>
      </w:r>
      <w:r w:rsidR="00CB6E65" w:rsidRPr="00A42A32">
        <w:rPr>
          <w:rFonts w:ascii="Book Antiqua" w:hAnsi="Book Antiqua"/>
          <w:color w:val="000000" w:themeColor="text1"/>
          <w:sz w:val="24"/>
          <w:szCs w:val="24"/>
        </w:rPr>
        <w:t xml:space="preserve">who experienced </w:t>
      </w:r>
      <w:r w:rsidR="00961BFA" w:rsidRPr="00A42A32">
        <w:rPr>
          <w:rFonts w:ascii="Book Antiqua" w:hAnsi="Book Antiqua"/>
          <w:color w:val="000000" w:themeColor="text1"/>
          <w:sz w:val="24"/>
          <w:szCs w:val="24"/>
        </w:rPr>
        <w:t xml:space="preserve">refractory upper gastrointestinal symptoms </w:t>
      </w:r>
      <w:r w:rsidR="00CB6E65" w:rsidRPr="00A42A32">
        <w:rPr>
          <w:rFonts w:ascii="Book Antiqua" w:hAnsi="Book Antiqua"/>
          <w:color w:val="000000" w:themeColor="text1"/>
          <w:sz w:val="24"/>
          <w:szCs w:val="24"/>
        </w:rPr>
        <w:t xml:space="preserve">for </w:t>
      </w:r>
      <w:r w:rsidR="00961BFA" w:rsidRPr="00A42A32">
        <w:rPr>
          <w:rFonts w:ascii="Book Antiqua" w:hAnsi="Book Antiqua"/>
          <w:color w:val="000000" w:themeColor="text1"/>
          <w:sz w:val="24"/>
          <w:szCs w:val="24"/>
        </w:rPr>
        <w:t xml:space="preserve">at least one </w:t>
      </w:r>
      <w:r w:rsidR="00D665A2" w:rsidRPr="00A42A32">
        <w:rPr>
          <w:rFonts w:ascii="Book Antiqua" w:hAnsi="Book Antiqua"/>
          <w:color w:val="000000" w:themeColor="text1"/>
          <w:sz w:val="24"/>
          <w:szCs w:val="24"/>
        </w:rPr>
        <w:t xml:space="preserve">month </w:t>
      </w:r>
      <w:r w:rsidR="00961BFA" w:rsidRPr="00A42A32">
        <w:rPr>
          <w:rFonts w:ascii="Book Antiqua" w:hAnsi="Book Antiqua"/>
          <w:color w:val="000000" w:themeColor="text1"/>
          <w:sz w:val="24"/>
          <w:szCs w:val="24"/>
        </w:rPr>
        <w:t>were recruited</w:t>
      </w:r>
      <w:r w:rsidR="000755E5" w:rsidRPr="00A42A32">
        <w:rPr>
          <w:rFonts w:ascii="Book Antiqua" w:hAnsi="Book Antiqua"/>
          <w:color w:val="000000" w:themeColor="text1"/>
          <w:sz w:val="24"/>
          <w:szCs w:val="24"/>
        </w:rPr>
        <w:t>.</w:t>
      </w:r>
      <w:r w:rsidR="00961BFA" w:rsidRPr="00A42A32">
        <w:rPr>
          <w:rFonts w:ascii="Book Antiqua" w:hAnsi="Book Antiqua"/>
          <w:color w:val="000000" w:themeColor="text1"/>
          <w:sz w:val="24"/>
          <w:szCs w:val="24"/>
        </w:rPr>
        <w:t xml:space="preserve"> </w:t>
      </w:r>
      <w:r w:rsidR="00C12894" w:rsidRPr="00A42A32">
        <w:rPr>
          <w:rFonts w:ascii="Book Antiqua" w:hAnsi="Book Antiqua"/>
          <w:color w:val="000000" w:themeColor="text1"/>
          <w:sz w:val="24"/>
          <w:szCs w:val="24"/>
        </w:rPr>
        <w:t>At least 6 b</w:t>
      </w:r>
      <w:r w:rsidR="00D665A2" w:rsidRPr="00A42A32">
        <w:rPr>
          <w:rFonts w:ascii="Book Antiqua" w:hAnsi="Book Antiqua"/>
          <w:color w:val="000000" w:themeColor="text1"/>
          <w:sz w:val="24"/>
          <w:szCs w:val="24"/>
        </w:rPr>
        <w:t>iopsy specimen</w:t>
      </w:r>
      <w:r w:rsidR="00C12894" w:rsidRPr="00A42A32">
        <w:rPr>
          <w:rFonts w:ascii="Book Antiqua" w:hAnsi="Book Antiqua"/>
          <w:color w:val="000000" w:themeColor="text1"/>
          <w:sz w:val="24"/>
          <w:szCs w:val="24"/>
        </w:rPr>
        <w:t xml:space="preserve">s were obtained by </w:t>
      </w:r>
      <w:r w:rsidR="000755E5" w:rsidRPr="00A42A32">
        <w:rPr>
          <w:rFonts w:ascii="Book Antiqua" w:hAnsi="Book Antiqua"/>
          <w:color w:val="000000" w:themeColor="text1"/>
          <w:sz w:val="24"/>
          <w:szCs w:val="24"/>
        </w:rPr>
        <w:t>gastroscopy</w:t>
      </w:r>
      <w:r w:rsidR="00D665A2" w:rsidRPr="00A42A32">
        <w:rPr>
          <w:rFonts w:ascii="Book Antiqua" w:hAnsi="Book Antiqua"/>
          <w:color w:val="000000" w:themeColor="text1"/>
          <w:sz w:val="24"/>
          <w:szCs w:val="24"/>
        </w:rPr>
        <w:t xml:space="preserve">, and the number of eosinophils </w:t>
      </w:r>
      <w:r w:rsidR="00C12894" w:rsidRPr="00A42A32">
        <w:rPr>
          <w:rFonts w:ascii="Book Antiqua" w:hAnsi="Book Antiqua"/>
          <w:color w:val="000000" w:themeColor="text1"/>
          <w:sz w:val="24"/>
          <w:szCs w:val="24"/>
        </w:rPr>
        <w:t xml:space="preserve">that had </w:t>
      </w:r>
      <w:r w:rsidR="00D665A2" w:rsidRPr="00A42A32">
        <w:rPr>
          <w:rFonts w:ascii="Book Antiqua" w:hAnsi="Book Antiqua"/>
          <w:color w:val="000000" w:themeColor="text1"/>
          <w:sz w:val="24"/>
          <w:szCs w:val="24"/>
        </w:rPr>
        <w:t>infiltrated was evaluate</w:t>
      </w:r>
      <w:r w:rsidR="000755E5" w:rsidRPr="00A42A32">
        <w:rPr>
          <w:rFonts w:ascii="Book Antiqua" w:hAnsi="Book Antiqua"/>
          <w:color w:val="000000" w:themeColor="text1"/>
          <w:sz w:val="24"/>
          <w:szCs w:val="24"/>
        </w:rPr>
        <w:t>d</w:t>
      </w:r>
      <w:r w:rsidR="00D665A2" w:rsidRPr="00A42A32">
        <w:rPr>
          <w:rFonts w:ascii="Book Antiqua" w:hAnsi="Book Antiqua"/>
          <w:color w:val="000000" w:themeColor="text1"/>
          <w:sz w:val="24"/>
          <w:szCs w:val="24"/>
        </w:rPr>
        <w:t>. Those who met the pathological diagnos</w:t>
      </w:r>
      <w:r w:rsidR="00C12894" w:rsidRPr="00A42A32">
        <w:rPr>
          <w:rFonts w:ascii="Book Antiqua" w:hAnsi="Book Antiqua"/>
          <w:color w:val="000000" w:themeColor="text1"/>
          <w:sz w:val="24"/>
          <w:szCs w:val="24"/>
        </w:rPr>
        <w:t>tic</w:t>
      </w:r>
      <w:r w:rsidR="00D665A2" w:rsidRPr="00A42A32">
        <w:rPr>
          <w:rFonts w:ascii="Book Antiqua" w:hAnsi="Book Antiqua"/>
          <w:color w:val="000000" w:themeColor="text1"/>
          <w:sz w:val="24"/>
          <w:szCs w:val="24"/>
        </w:rPr>
        <w:t xml:space="preserve"> criteria of EGE </w:t>
      </w:r>
      <w:r w:rsidR="00C12894" w:rsidRPr="00A42A32">
        <w:rPr>
          <w:rFonts w:ascii="Book Antiqua" w:hAnsi="Book Antiqua"/>
          <w:color w:val="000000" w:themeColor="text1"/>
          <w:sz w:val="24"/>
          <w:szCs w:val="24"/>
        </w:rPr>
        <w:t>underwent</w:t>
      </w:r>
      <w:r w:rsidR="00D665A2" w:rsidRPr="00A42A32">
        <w:rPr>
          <w:rFonts w:ascii="Book Antiqua" w:hAnsi="Book Antiqua"/>
          <w:color w:val="000000" w:themeColor="text1"/>
          <w:sz w:val="24"/>
          <w:szCs w:val="24"/>
        </w:rPr>
        <w:t xml:space="preserve"> further examination to </w:t>
      </w:r>
      <w:r w:rsidR="000755E5" w:rsidRPr="00A42A32">
        <w:rPr>
          <w:rFonts w:ascii="Book Antiqua" w:hAnsi="Book Antiqua"/>
          <w:color w:val="000000" w:themeColor="text1"/>
          <w:sz w:val="24"/>
          <w:szCs w:val="24"/>
        </w:rPr>
        <w:t>confirm the diagnosis of EGE</w:t>
      </w:r>
      <w:r w:rsidR="00551613" w:rsidRPr="00A42A32">
        <w:rPr>
          <w:rFonts w:ascii="Book Antiqua" w:hAnsi="Book Antiqua"/>
          <w:color w:val="000000" w:themeColor="text1"/>
          <w:sz w:val="24"/>
          <w:szCs w:val="24"/>
        </w:rPr>
        <w:t>.</w:t>
      </w:r>
      <w:r w:rsidR="000755E5" w:rsidRPr="00A42A32">
        <w:rPr>
          <w:rFonts w:ascii="Book Antiqua" w:hAnsi="Book Antiqua"/>
          <w:color w:val="000000" w:themeColor="text1"/>
          <w:sz w:val="24"/>
          <w:szCs w:val="24"/>
        </w:rPr>
        <w:t xml:space="preserve"> </w:t>
      </w:r>
      <w:r w:rsidR="00551613" w:rsidRPr="00A42A32">
        <w:rPr>
          <w:rFonts w:ascii="Book Antiqua" w:hAnsi="Book Antiqua"/>
          <w:color w:val="000000" w:themeColor="text1"/>
          <w:sz w:val="24"/>
          <w:szCs w:val="24"/>
        </w:rPr>
        <w:t>The</w:t>
      </w:r>
      <w:r w:rsidR="000755E5" w:rsidRPr="00A42A32">
        <w:rPr>
          <w:rFonts w:ascii="Book Antiqua" w:hAnsi="Book Antiqua"/>
          <w:color w:val="000000" w:themeColor="text1"/>
          <w:sz w:val="24"/>
          <w:szCs w:val="24"/>
        </w:rPr>
        <w:t xml:space="preserve"> </w:t>
      </w:r>
      <w:r w:rsidR="00551613" w:rsidRPr="00A42A32">
        <w:rPr>
          <w:rFonts w:ascii="Book Antiqua" w:hAnsi="Book Antiqua"/>
          <w:color w:val="000000" w:themeColor="text1"/>
          <w:sz w:val="24"/>
          <w:szCs w:val="24"/>
        </w:rPr>
        <w:t>probability of a missed diagnos</w:t>
      </w:r>
      <w:r w:rsidR="00BB1CDF" w:rsidRPr="00A42A32">
        <w:rPr>
          <w:rFonts w:ascii="Book Antiqua" w:hAnsi="Book Antiqua"/>
          <w:color w:val="000000" w:themeColor="text1"/>
          <w:sz w:val="24"/>
          <w:szCs w:val="24"/>
        </w:rPr>
        <w:t>is</w:t>
      </w:r>
      <w:r w:rsidR="00551613" w:rsidRPr="00A42A32">
        <w:rPr>
          <w:rFonts w:ascii="Book Antiqua" w:hAnsi="Book Antiqua"/>
          <w:color w:val="000000" w:themeColor="text1"/>
          <w:sz w:val="24"/>
          <w:szCs w:val="24"/>
        </w:rPr>
        <w:t xml:space="preserve"> of EGE was </w:t>
      </w:r>
      <w:r w:rsidR="000755E5" w:rsidRPr="00A42A32">
        <w:rPr>
          <w:rFonts w:ascii="Book Antiqua" w:hAnsi="Book Antiqua"/>
          <w:color w:val="000000" w:themeColor="text1"/>
          <w:sz w:val="24"/>
          <w:szCs w:val="24"/>
        </w:rPr>
        <w:t>prospective</w:t>
      </w:r>
      <w:r w:rsidR="00551613" w:rsidRPr="00A42A32">
        <w:rPr>
          <w:rFonts w:ascii="Book Antiqua" w:hAnsi="Book Antiqua"/>
          <w:color w:val="000000" w:themeColor="text1"/>
          <w:sz w:val="24"/>
          <w:szCs w:val="24"/>
        </w:rPr>
        <w:t>ly investigated.</w:t>
      </w:r>
    </w:p>
    <w:p w14:paraId="627882BC" w14:textId="77777777" w:rsidR="00D5245B" w:rsidRPr="00A42A32" w:rsidRDefault="00D5245B" w:rsidP="00950D81">
      <w:pPr>
        <w:autoSpaceDE w:val="0"/>
        <w:autoSpaceDN w:val="0"/>
        <w:adjustRightInd w:val="0"/>
        <w:spacing w:line="360" w:lineRule="auto"/>
        <w:rPr>
          <w:rFonts w:ascii="Book Antiqua" w:hAnsi="Book Antiqua"/>
          <w:color w:val="000000" w:themeColor="text1"/>
          <w:sz w:val="24"/>
          <w:szCs w:val="24"/>
        </w:rPr>
      </w:pPr>
    </w:p>
    <w:p w14:paraId="1A265FF6" w14:textId="77777777" w:rsidR="00960230" w:rsidRPr="00A42A32" w:rsidRDefault="00960230" w:rsidP="00950D81">
      <w:pPr>
        <w:autoSpaceDE w:val="0"/>
        <w:autoSpaceDN w:val="0"/>
        <w:adjustRightInd w:val="0"/>
        <w:spacing w:line="360" w:lineRule="auto"/>
        <w:rPr>
          <w:rFonts w:ascii="Book Antiqua" w:hAnsi="Book Antiqua" w:cs="Book Antiqua"/>
          <w:b/>
          <w:i/>
          <w:color w:val="000000" w:themeColor="text1"/>
          <w:kern w:val="0"/>
          <w:sz w:val="24"/>
          <w:szCs w:val="24"/>
        </w:rPr>
      </w:pPr>
      <w:r w:rsidRPr="00A42A32">
        <w:rPr>
          <w:rFonts w:ascii="Book Antiqua" w:hAnsi="Book Antiqua" w:cs="Book Antiqua"/>
          <w:b/>
          <w:i/>
          <w:color w:val="000000" w:themeColor="text1"/>
          <w:kern w:val="0"/>
          <w:sz w:val="24"/>
          <w:szCs w:val="24"/>
        </w:rPr>
        <w:t>RESULTS</w:t>
      </w:r>
    </w:p>
    <w:p w14:paraId="443C5651" w14:textId="20ED20F3" w:rsidR="00D5245B" w:rsidRPr="00A42A32" w:rsidRDefault="006646C9" w:rsidP="00950D81">
      <w:pPr>
        <w:autoSpaceDE w:val="0"/>
        <w:autoSpaceDN w:val="0"/>
        <w:adjustRightInd w:val="0"/>
        <w:spacing w:line="360" w:lineRule="auto"/>
        <w:rPr>
          <w:rFonts w:ascii="Book Antiqua" w:hAnsi="Book Antiqua"/>
          <w:color w:val="000000" w:themeColor="text1"/>
          <w:sz w:val="24"/>
          <w:szCs w:val="24"/>
        </w:rPr>
      </w:pPr>
      <w:r w:rsidRPr="00A42A32">
        <w:rPr>
          <w:rFonts w:ascii="Book Antiqua" w:hAnsi="Book Antiqua"/>
          <w:color w:val="000000" w:themeColor="text1"/>
          <w:sz w:val="24"/>
          <w:szCs w:val="24"/>
        </w:rPr>
        <w:t xml:space="preserve">First, </w:t>
      </w:r>
      <w:r w:rsidR="008107D1" w:rsidRPr="00A42A32">
        <w:rPr>
          <w:rFonts w:ascii="Book Antiqua" w:hAnsi="Book Antiqua"/>
          <w:color w:val="000000" w:themeColor="text1"/>
          <w:sz w:val="24"/>
          <w:szCs w:val="24"/>
        </w:rPr>
        <w:t>among the 20</w:t>
      </w:r>
      <w:r w:rsidR="00880B40" w:rsidRPr="00A42A32">
        <w:rPr>
          <w:rFonts w:ascii="Book Antiqua" w:hAnsi="Book Antiqua"/>
          <w:color w:val="000000" w:themeColor="text1"/>
          <w:sz w:val="24"/>
          <w:szCs w:val="24"/>
        </w:rPr>
        <w:t xml:space="preserve"> patients with</w:t>
      </w:r>
      <w:r w:rsidR="008107D1" w:rsidRPr="00A42A32">
        <w:rPr>
          <w:rFonts w:ascii="Book Antiqua" w:hAnsi="Book Antiqua"/>
          <w:color w:val="000000" w:themeColor="text1"/>
          <w:sz w:val="24"/>
          <w:szCs w:val="24"/>
        </w:rPr>
        <w:t xml:space="preserve"> EGE, mucosal EGE was found in 15 patients, </w:t>
      </w:r>
      <w:r w:rsidR="00FB6B28" w:rsidRPr="00A42A32">
        <w:rPr>
          <w:rFonts w:ascii="Book Antiqua" w:hAnsi="Book Antiqua"/>
          <w:color w:val="000000" w:themeColor="text1"/>
          <w:sz w:val="24"/>
          <w:szCs w:val="24"/>
        </w:rPr>
        <w:t xml:space="preserve">muscular EGE was found in 3 patients and </w:t>
      </w:r>
      <w:r w:rsidR="008107D1" w:rsidRPr="00A42A32">
        <w:rPr>
          <w:rFonts w:ascii="Book Antiqua" w:hAnsi="Book Antiqua"/>
          <w:color w:val="000000" w:themeColor="text1"/>
          <w:sz w:val="24"/>
          <w:szCs w:val="24"/>
        </w:rPr>
        <w:t xml:space="preserve">serosal EGE </w:t>
      </w:r>
      <w:r w:rsidR="00880B40" w:rsidRPr="00A42A32">
        <w:rPr>
          <w:rFonts w:ascii="Book Antiqua" w:hAnsi="Book Antiqua"/>
          <w:color w:val="000000" w:themeColor="text1"/>
          <w:sz w:val="24"/>
          <w:szCs w:val="24"/>
        </w:rPr>
        <w:t xml:space="preserve">was found </w:t>
      </w:r>
      <w:r w:rsidR="008107D1" w:rsidRPr="00A42A32">
        <w:rPr>
          <w:rFonts w:ascii="Book Antiqua" w:hAnsi="Book Antiqua"/>
          <w:color w:val="000000" w:themeColor="text1"/>
          <w:sz w:val="24"/>
          <w:szCs w:val="24"/>
        </w:rPr>
        <w:t xml:space="preserve">in 2 patients. </w:t>
      </w:r>
      <w:r w:rsidR="004C4614" w:rsidRPr="00A42A32">
        <w:rPr>
          <w:rFonts w:ascii="Book Antiqua" w:hAnsi="Book Antiqua"/>
          <w:color w:val="000000" w:themeColor="text1"/>
          <w:sz w:val="24"/>
          <w:szCs w:val="24"/>
        </w:rPr>
        <w:t xml:space="preserve">Abdominal pain was the most common symptom. </w:t>
      </w:r>
      <w:r w:rsidR="00880B40" w:rsidRPr="00A42A32">
        <w:rPr>
          <w:rFonts w:ascii="Book Antiqua" w:hAnsi="Book Antiqua"/>
          <w:color w:val="000000" w:themeColor="text1"/>
          <w:sz w:val="24"/>
          <w:szCs w:val="24"/>
        </w:rPr>
        <w:t>The number of p</w:t>
      </w:r>
      <w:r w:rsidR="004C4614" w:rsidRPr="00A42A32">
        <w:rPr>
          <w:rFonts w:ascii="Book Antiqua" w:hAnsi="Book Antiqua"/>
          <w:color w:val="000000" w:themeColor="text1"/>
          <w:sz w:val="24"/>
          <w:szCs w:val="24"/>
        </w:rPr>
        <w:t>eripheral blood eosinophil</w:t>
      </w:r>
      <w:r w:rsidR="00880B40" w:rsidRPr="00A42A32">
        <w:rPr>
          <w:rFonts w:ascii="Book Antiqua" w:hAnsi="Book Antiqua"/>
          <w:color w:val="000000" w:themeColor="text1"/>
          <w:sz w:val="24"/>
          <w:szCs w:val="24"/>
        </w:rPr>
        <w:t>s</w:t>
      </w:r>
      <w:r w:rsidR="004C4614" w:rsidRPr="00A42A32">
        <w:rPr>
          <w:rFonts w:ascii="Book Antiqua" w:hAnsi="Book Antiqua"/>
          <w:color w:val="000000" w:themeColor="text1"/>
          <w:sz w:val="24"/>
          <w:szCs w:val="24"/>
        </w:rPr>
        <w:t xml:space="preserve"> </w:t>
      </w:r>
      <w:r w:rsidR="00880B40" w:rsidRPr="00A42A32">
        <w:rPr>
          <w:rFonts w:ascii="Book Antiqua" w:hAnsi="Book Antiqua"/>
          <w:color w:val="000000" w:themeColor="text1"/>
          <w:sz w:val="24"/>
          <w:szCs w:val="24"/>
        </w:rPr>
        <w:t xml:space="preserve">was </w:t>
      </w:r>
      <w:r w:rsidR="004C4614" w:rsidRPr="00A42A32">
        <w:rPr>
          <w:rFonts w:ascii="Book Antiqua" w:hAnsi="Book Antiqua"/>
          <w:color w:val="000000" w:themeColor="text1"/>
          <w:sz w:val="24"/>
          <w:szCs w:val="24"/>
        </w:rPr>
        <w:t>elevated in all 20 patients</w:t>
      </w:r>
      <w:r w:rsidR="00880B40" w:rsidRPr="00A42A32">
        <w:rPr>
          <w:rFonts w:ascii="Book Antiqua" w:hAnsi="Book Antiqua"/>
          <w:color w:val="000000" w:themeColor="text1"/>
          <w:sz w:val="24"/>
          <w:szCs w:val="24"/>
        </w:rPr>
        <w:t>,</w:t>
      </w:r>
      <w:r w:rsidR="004C4614" w:rsidRPr="00A42A32">
        <w:rPr>
          <w:rFonts w:ascii="Book Antiqua" w:hAnsi="Book Antiqua"/>
          <w:color w:val="000000" w:themeColor="text1"/>
          <w:sz w:val="24"/>
          <w:szCs w:val="24"/>
        </w:rPr>
        <w:t xml:space="preserve"> </w:t>
      </w:r>
      <w:r w:rsidR="00880B40" w:rsidRPr="00A42A32">
        <w:rPr>
          <w:rFonts w:ascii="Book Antiqua" w:hAnsi="Book Antiqua"/>
          <w:color w:val="000000" w:themeColor="text1"/>
          <w:sz w:val="24"/>
          <w:szCs w:val="24"/>
        </w:rPr>
        <w:t>a</w:t>
      </w:r>
      <w:r w:rsidR="00AE2EED" w:rsidRPr="00A42A32">
        <w:rPr>
          <w:rFonts w:ascii="Book Antiqua" w:hAnsi="Book Antiqua"/>
          <w:color w:val="000000" w:themeColor="text1"/>
          <w:sz w:val="24"/>
          <w:szCs w:val="24"/>
        </w:rPr>
        <w:t xml:space="preserve">ll </w:t>
      </w:r>
      <w:r w:rsidR="00880B40" w:rsidRPr="00A42A32">
        <w:rPr>
          <w:rFonts w:ascii="Book Antiqua" w:hAnsi="Book Antiqua"/>
          <w:color w:val="000000" w:themeColor="text1"/>
          <w:sz w:val="24"/>
          <w:szCs w:val="24"/>
        </w:rPr>
        <w:t>of whom</w:t>
      </w:r>
      <w:r w:rsidR="00AE2EED" w:rsidRPr="00A42A32">
        <w:rPr>
          <w:rFonts w:ascii="Book Antiqua" w:hAnsi="Book Antiqua"/>
          <w:color w:val="000000" w:themeColor="text1"/>
          <w:sz w:val="24"/>
          <w:szCs w:val="24"/>
        </w:rPr>
        <w:t xml:space="preserve"> were sensitive to corticosteroids. </w:t>
      </w:r>
      <w:r w:rsidRPr="00A42A32">
        <w:rPr>
          <w:rFonts w:ascii="Book Antiqua" w:eastAsia="TimesNewRomanPSMT" w:hAnsi="Book Antiqua"/>
          <w:color w:val="000000" w:themeColor="text1"/>
          <w:kern w:val="0"/>
          <w:sz w:val="24"/>
          <w:szCs w:val="24"/>
        </w:rPr>
        <w:t xml:space="preserve">Second, </w:t>
      </w:r>
      <w:r w:rsidR="000D614B" w:rsidRPr="00A42A32">
        <w:rPr>
          <w:rFonts w:ascii="Book Antiqua" w:hAnsi="Book Antiqua"/>
          <w:color w:val="000000" w:themeColor="text1"/>
          <w:sz w:val="24"/>
          <w:szCs w:val="24"/>
        </w:rPr>
        <w:t xml:space="preserve">among </w:t>
      </w:r>
      <w:r w:rsidR="00880B40" w:rsidRPr="00A42A32">
        <w:rPr>
          <w:rFonts w:ascii="Book Antiqua" w:hAnsi="Book Antiqua"/>
          <w:color w:val="000000" w:themeColor="text1"/>
          <w:sz w:val="24"/>
          <w:szCs w:val="24"/>
        </w:rPr>
        <w:t xml:space="preserve">the </w:t>
      </w:r>
      <w:r w:rsidR="000D614B" w:rsidRPr="00A42A32">
        <w:rPr>
          <w:rFonts w:ascii="Book Antiqua" w:hAnsi="Book Antiqua"/>
          <w:color w:val="000000" w:themeColor="text1"/>
          <w:sz w:val="24"/>
          <w:szCs w:val="24"/>
        </w:rPr>
        <w:t xml:space="preserve">159 patients </w:t>
      </w:r>
      <w:r w:rsidR="00880B40" w:rsidRPr="00A42A32">
        <w:rPr>
          <w:rFonts w:ascii="Book Antiqua" w:hAnsi="Book Antiqua"/>
          <w:color w:val="000000" w:themeColor="text1"/>
          <w:sz w:val="24"/>
          <w:szCs w:val="24"/>
        </w:rPr>
        <w:t xml:space="preserve">who </w:t>
      </w:r>
      <w:r w:rsidR="000D614B" w:rsidRPr="00A42A32">
        <w:rPr>
          <w:rFonts w:ascii="Book Antiqua" w:hAnsi="Book Antiqua"/>
          <w:color w:val="000000" w:themeColor="text1"/>
          <w:sz w:val="24"/>
          <w:szCs w:val="24"/>
        </w:rPr>
        <w:t>underwent gastroscopy, 7</w:t>
      </w:r>
      <w:r w:rsidR="00880B40" w:rsidRPr="00A42A32">
        <w:rPr>
          <w:rFonts w:ascii="Book Antiqua" w:hAnsi="Book Antiqua"/>
          <w:color w:val="000000" w:themeColor="text1"/>
          <w:sz w:val="24"/>
          <w:szCs w:val="24"/>
        </w:rPr>
        <w:t xml:space="preserve"> </w:t>
      </w:r>
      <w:r w:rsidR="000D614B" w:rsidRPr="00A42A32">
        <w:rPr>
          <w:rFonts w:ascii="Book Antiqua" w:hAnsi="Book Antiqua"/>
          <w:color w:val="000000" w:themeColor="text1"/>
          <w:sz w:val="24"/>
          <w:szCs w:val="24"/>
        </w:rPr>
        <w:t>(4.40%) patients met the criteria for pathological EGE</w:t>
      </w:r>
      <w:r w:rsidR="003D3CC1" w:rsidRPr="00A42A32">
        <w:rPr>
          <w:rFonts w:ascii="Book Antiqua" w:hAnsi="Book Antiqua"/>
          <w:color w:val="000000" w:themeColor="text1"/>
          <w:sz w:val="24"/>
          <w:szCs w:val="24"/>
        </w:rPr>
        <w:t xml:space="preserve"> (eosinophil</w:t>
      </w:r>
      <w:r w:rsidR="00880B40" w:rsidRPr="00A42A32">
        <w:rPr>
          <w:rFonts w:ascii="Book Antiqua" w:hAnsi="Book Antiqua"/>
          <w:color w:val="000000" w:themeColor="text1"/>
          <w:sz w:val="24"/>
          <w:szCs w:val="24"/>
        </w:rPr>
        <w:t xml:space="preserve"> count</w:t>
      </w:r>
      <w:r w:rsidR="00960230" w:rsidRPr="00A42A32">
        <w:rPr>
          <w:rFonts w:ascii="Book Antiqua" w:hAnsi="Book Antiqua"/>
          <w:color w:val="000000" w:themeColor="text1"/>
          <w:sz w:val="24"/>
          <w:szCs w:val="24"/>
        </w:rPr>
        <w:t xml:space="preserve"> </w:t>
      </w:r>
      <w:r w:rsidR="003D3CC1" w:rsidRPr="00A42A32">
        <w:rPr>
          <w:rFonts w:ascii="Book Antiqua" w:hAnsi="Book Antiqua"/>
          <w:color w:val="000000" w:themeColor="text1"/>
          <w:sz w:val="24"/>
          <w:szCs w:val="24"/>
        </w:rPr>
        <w:t>≥ 25/HPF)</w:t>
      </w:r>
      <w:r w:rsidR="000D614B" w:rsidRPr="00A42A32">
        <w:rPr>
          <w:rFonts w:ascii="Book Antiqua" w:hAnsi="Book Antiqua"/>
          <w:color w:val="000000" w:themeColor="text1"/>
          <w:sz w:val="24"/>
          <w:szCs w:val="24"/>
        </w:rPr>
        <w:t xml:space="preserve">. Among the 211 patients </w:t>
      </w:r>
      <w:r w:rsidR="00880B40" w:rsidRPr="00A42A32">
        <w:rPr>
          <w:rFonts w:ascii="Book Antiqua" w:hAnsi="Book Antiqua"/>
          <w:color w:val="000000" w:themeColor="text1"/>
          <w:sz w:val="24"/>
          <w:szCs w:val="24"/>
        </w:rPr>
        <w:t xml:space="preserve">who </w:t>
      </w:r>
      <w:r w:rsidR="000D614B" w:rsidRPr="00A42A32">
        <w:rPr>
          <w:rFonts w:ascii="Book Antiqua" w:hAnsi="Book Antiqua"/>
          <w:color w:val="000000" w:themeColor="text1"/>
          <w:sz w:val="24"/>
          <w:szCs w:val="24"/>
        </w:rPr>
        <w:t>underwent colonoscopy, 9</w:t>
      </w:r>
      <w:r w:rsidR="00880B40" w:rsidRPr="00A42A32">
        <w:rPr>
          <w:rFonts w:ascii="Book Antiqua" w:hAnsi="Book Antiqua"/>
          <w:color w:val="000000" w:themeColor="text1"/>
          <w:sz w:val="24"/>
          <w:szCs w:val="24"/>
        </w:rPr>
        <w:t xml:space="preserve"> </w:t>
      </w:r>
      <w:r w:rsidR="000D614B" w:rsidRPr="00A42A32">
        <w:rPr>
          <w:rFonts w:ascii="Book Antiqua" w:hAnsi="Book Antiqua"/>
          <w:color w:val="000000" w:themeColor="text1"/>
          <w:sz w:val="24"/>
          <w:szCs w:val="24"/>
        </w:rPr>
        <w:t>(4.27%) patients met the criteria for pathological EGE</w:t>
      </w:r>
      <w:r w:rsidR="00702EB6" w:rsidRPr="00A42A32">
        <w:rPr>
          <w:rFonts w:ascii="Book Antiqua" w:hAnsi="Book Antiqua"/>
          <w:color w:val="000000" w:themeColor="text1"/>
          <w:sz w:val="24"/>
          <w:szCs w:val="24"/>
        </w:rPr>
        <w:t xml:space="preserve"> (eosinophil</w:t>
      </w:r>
      <w:r w:rsidR="00880B40" w:rsidRPr="00A42A32">
        <w:rPr>
          <w:rFonts w:ascii="Book Antiqua" w:hAnsi="Book Antiqua"/>
          <w:color w:val="000000" w:themeColor="text1"/>
          <w:sz w:val="24"/>
          <w:szCs w:val="24"/>
        </w:rPr>
        <w:t xml:space="preserve"> count</w:t>
      </w:r>
      <w:r w:rsidR="00960230" w:rsidRPr="00A42A32">
        <w:rPr>
          <w:rFonts w:ascii="Book Antiqua" w:hAnsi="Book Antiqua"/>
          <w:color w:val="000000" w:themeColor="text1"/>
          <w:sz w:val="24"/>
          <w:szCs w:val="24"/>
        </w:rPr>
        <w:t xml:space="preserve"> </w:t>
      </w:r>
      <w:r w:rsidR="00702EB6" w:rsidRPr="00A42A32">
        <w:rPr>
          <w:rFonts w:ascii="Book Antiqua" w:hAnsi="Book Antiqua"/>
          <w:color w:val="000000" w:themeColor="text1"/>
          <w:sz w:val="24"/>
          <w:szCs w:val="24"/>
        </w:rPr>
        <w:t>≥ 30/HPF)</w:t>
      </w:r>
      <w:r w:rsidR="000D614B" w:rsidRPr="00A42A32">
        <w:rPr>
          <w:rFonts w:ascii="Book Antiqua" w:hAnsi="Book Antiqua"/>
          <w:color w:val="000000" w:themeColor="text1"/>
          <w:sz w:val="24"/>
          <w:szCs w:val="24"/>
        </w:rPr>
        <w:t xml:space="preserve">. </w:t>
      </w:r>
      <w:r w:rsidR="00880B40" w:rsidRPr="00A42A32">
        <w:rPr>
          <w:rFonts w:ascii="Book Antiqua" w:hAnsi="Book Antiqua"/>
          <w:color w:val="000000" w:themeColor="text1"/>
          <w:sz w:val="24"/>
          <w:szCs w:val="24"/>
        </w:rPr>
        <w:t xml:space="preserve">No </w:t>
      </w:r>
      <w:r w:rsidR="000D614B" w:rsidRPr="00A42A32">
        <w:rPr>
          <w:rFonts w:ascii="Book Antiqua" w:hAnsi="Book Antiqua"/>
          <w:color w:val="000000" w:themeColor="text1"/>
          <w:sz w:val="24"/>
          <w:szCs w:val="24"/>
        </w:rPr>
        <w:t xml:space="preserve">patients with eosinophil infiltration were </w:t>
      </w:r>
      <w:r w:rsidR="00880B40" w:rsidRPr="00A42A32">
        <w:rPr>
          <w:rFonts w:ascii="Book Antiqua" w:hAnsi="Book Antiqua"/>
          <w:color w:val="000000" w:themeColor="text1"/>
          <w:sz w:val="24"/>
          <w:szCs w:val="24"/>
        </w:rPr>
        <w:lastRenderedPageBreak/>
        <w:t xml:space="preserve">diagnosed with </w:t>
      </w:r>
      <w:r w:rsidR="000D614B" w:rsidRPr="00A42A32">
        <w:rPr>
          <w:rFonts w:ascii="Book Antiqua" w:hAnsi="Book Antiqua"/>
          <w:color w:val="000000" w:themeColor="text1"/>
          <w:sz w:val="24"/>
          <w:szCs w:val="24"/>
        </w:rPr>
        <w:t xml:space="preserve">EGE in clinical practice before </w:t>
      </w:r>
      <w:r w:rsidR="00880B40" w:rsidRPr="00A42A32">
        <w:rPr>
          <w:rFonts w:ascii="Book Antiqua" w:hAnsi="Book Antiqua"/>
          <w:color w:val="000000" w:themeColor="text1"/>
          <w:sz w:val="24"/>
          <w:szCs w:val="24"/>
        </w:rPr>
        <w:t xml:space="preserve">or </w:t>
      </w:r>
      <w:r w:rsidR="000D614B" w:rsidRPr="00A42A32">
        <w:rPr>
          <w:rFonts w:ascii="Book Antiqua" w:hAnsi="Book Antiqua"/>
          <w:color w:val="000000" w:themeColor="text1"/>
          <w:sz w:val="24"/>
          <w:szCs w:val="24"/>
        </w:rPr>
        <w:t>after endoscopy. Although these patients did</w:t>
      </w:r>
      <w:r w:rsidR="00880B40" w:rsidRPr="00A42A32">
        <w:rPr>
          <w:rFonts w:ascii="Book Antiqua" w:hAnsi="Book Antiqua"/>
          <w:color w:val="000000" w:themeColor="text1"/>
          <w:sz w:val="24"/>
          <w:szCs w:val="24"/>
        </w:rPr>
        <w:t xml:space="preserve"> not</w:t>
      </w:r>
      <w:r w:rsidR="000D614B" w:rsidRPr="00A42A32">
        <w:rPr>
          <w:rFonts w:ascii="Book Antiqua" w:hAnsi="Book Antiqua"/>
          <w:color w:val="000000" w:themeColor="text1"/>
          <w:sz w:val="24"/>
          <w:szCs w:val="24"/>
        </w:rPr>
        <w:t xml:space="preserve"> </w:t>
      </w:r>
      <w:r w:rsidR="00880B40" w:rsidRPr="00A42A32">
        <w:rPr>
          <w:rFonts w:ascii="Book Antiqua" w:hAnsi="Book Antiqua"/>
          <w:color w:val="000000" w:themeColor="text1"/>
          <w:sz w:val="24"/>
          <w:szCs w:val="24"/>
        </w:rPr>
        <w:t xml:space="preserve">undergo </w:t>
      </w:r>
      <w:r w:rsidR="000D614B" w:rsidRPr="00A42A32">
        <w:rPr>
          <w:rFonts w:ascii="Book Antiqua" w:hAnsi="Book Antiqua"/>
          <w:color w:val="000000" w:themeColor="text1"/>
          <w:sz w:val="24"/>
          <w:szCs w:val="24"/>
        </w:rPr>
        <w:t>further examination to exclude other diseases that can also lead to gastrointestinal eosinophil infiltration, the</w:t>
      </w:r>
      <w:r w:rsidR="00084C95" w:rsidRPr="00A42A32">
        <w:rPr>
          <w:rFonts w:ascii="Book Antiqua" w:hAnsi="Book Antiqua"/>
          <w:color w:val="000000" w:themeColor="text1"/>
          <w:sz w:val="24"/>
          <w:szCs w:val="24"/>
        </w:rPr>
        <w:t>se</w:t>
      </w:r>
      <w:r w:rsidR="000D614B" w:rsidRPr="00A42A32">
        <w:rPr>
          <w:rFonts w:ascii="Book Antiqua" w:hAnsi="Book Antiqua"/>
          <w:color w:val="000000" w:themeColor="text1"/>
          <w:sz w:val="24"/>
          <w:szCs w:val="24"/>
        </w:rPr>
        <w:t xml:space="preserve"> might be the </w:t>
      </w:r>
      <w:r w:rsidR="00084C95" w:rsidRPr="00A42A32">
        <w:rPr>
          <w:rFonts w:ascii="Book Antiqua" w:hAnsi="Book Antiqua"/>
          <w:color w:val="000000" w:themeColor="text1"/>
          <w:sz w:val="24"/>
          <w:szCs w:val="24"/>
        </w:rPr>
        <w:t xml:space="preserve">cases where the diagnosis </w:t>
      </w:r>
      <w:r w:rsidR="00A92377" w:rsidRPr="00A42A32">
        <w:rPr>
          <w:rFonts w:ascii="Book Antiqua" w:hAnsi="Book Antiqua"/>
          <w:color w:val="000000" w:themeColor="text1"/>
          <w:sz w:val="24"/>
          <w:szCs w:val="24"/>
        </w:rPr>
        <w:t>of EGE was</w:t>
      </w:r>
      <w:r w:rsidR="00084C95" w:rsidRPr="00A42A32">
        <w:rPr>
          <w:rFonts w:ascii="Book Antiqua" w:hAnsi="Book Antiqua"/>
          <w:color w:val="000000" w:themeColor="text1"/>
          <w:sz w:val="24"/>
          <w:szCs w:val="24"/>
        </w:rPr>
        <w:t xml:space="preserve"> </w:t>
      </w:r>
      <w:r w:rsidR="000D614B" w:rsidRPr="00A42A32">
        <w:rPr>
          <w:rFonts w:ascii="Book Antiqua" w:hAnsi="Book Antiqua"/>
          <w:color w:val="000000" w:themeColor="text1"/>
          <w:sz w:val="24"/>
          <w:szCs w:val="24"/>
        </w:rPr>
        <w:t>mis</w:t>
      </w:r>
      <w:r w:rsidR="007C2979" w:rsidRPr="00A42A32">
        <w:rPr>
          <w:rFonts w:ascii="Book Antiqua" w:hAnsi="Book Antiqua"/>
          <w:color w:val="000000" w:themeColor="text1"/>
          <w:sz w:val="24"/>
          <w:szCs w:val="24"/>
        </w:rPr>
        <w:t>sed</w:t>
      </w:r>
      <w:r w:rsidR="000D614B" w:rsidRPr="00A42A32">
        <w:rPr>
          <w:rFonts w:ascii="Book Antiqua" w:hAnsi="Book Antiqua"/>
          <w:color w:val="000000" w:themeColor="text1"/>
          <w:sz w:val="24"/>
          <w:szCs w:val="24"/>
        </w:rPr>
        <w:t>.</w:t>
      </w:r>
      <w:r w:rsidR="00A94AD9" w:rsidRPr="00A42A32">
        <w:rPr>
          <w:rFonts w:ascii="Book Antiqua" w:hAnsi="Book Antiqua"/>
          <w:color w:val="000000" w:themeColor="text1"/>
          <w:sz w:val="24"/>
          <w:szCs w:val="24"/>
        </w:rPr>
        <w:t xml:space="preserve"> </w:t>
      </w:r>
      <w:r w:rsidR="007C2979" w:rsidRPr="00A42A32">
        <w:rPr>
          <w:rFonts w:ascii="Book Antiqua" w:hAnsi="Book Antiqua"/>
          <w:color w:val="000000" w:themeColor="text1"/>
          <w:sz w:val="24"/>
          <w:szCs w:val="24"/>
        </w:rPr>
        <w:t xml:space="preserve">Finally, among </w:t>
      </w:r>
      <w:r w:rsidR="00084C95" w:rsidRPr="00A42A32">
        <w:rPr>
          <w:rFonts w:ascii="Book Antiqua" w:hAnsi="Book Antiqua"/>
          <w:color w:val="000000" w:themeColor="text1"/>
          <w:sz w:val="24"/>
          <w:szCs w:val="24"/>
        </w:rPr>
        <w:t xml:space="preserve">the </w:t>
      </w:r>
      <w:r w:rsidR="00A94AD9" w:rsidRPr="00A42A32">
        <w:rPr>
          <w:rFonts w:ascii="Book Antiqua" w:hAnsi="Book Antiqua"/>
          <w:color w:val="000000" w:themeColor="text1"/>
          <w:sz w:val="24"/>
          <w:szCs w:val="24"/>
        </w:rPr>
        <w:t xml:space="preserve">122 patients </w:t>
      </w:r>
      <w:r w:rsidR="007C2979" w:rsidRPr="00A42A32">
        <w:rPr>
          <w:rFonts w:ascii="Book Antiqua" w:hAnsi="Book Antiqua"/>
          <w:color w:val="000000" w:themeColor="text1"/>
          <w:sz w:val="24"/>
          <w:szCs w:val="24"/>
        </w:rPr>
        <w:t>with refractory upper gastrointestinal symptoms</w:t>
      </w:r>
      <w:r w:rsidR="00481D9F" w:rsidRPr="00A42A32">
        <w:rPr>
          <w:rFonts w:ascii="Book Antiqua" w:hAnsi="Book Antiqua"/>
          <w:color w:val="000000" w:themeColor="text1"/>
          <w:sz w:val="24"/>
          <w:szCs w:val="24"/>
        </w:rPr>
        <w:t>, e</w:t>
      </w:r>
      <w:r w:rsidR="00A94AD9" w:rsidRPr="00A42A32">
        <w:rPr>
          <w:rFonts w:ascii="Book Antiqua" w:hAnsi="Book Antiqua"/>
          <w:color w:val="000000" w:themeColor="text1"/>
          <w:sz w:val="24"/>
          <w:szCs w:val="24"/>
        </w:rPr>
        <w:t xml:space="preserve">osinophil infiltration was </w:t>
      </w:r>
      <w:r w:rsidR="00A92377" w:rsidRPr="00A42A32">
        <w:rPr>
          <w:rFonts w:ascii="Book Antiqua" w:hAnsi="Book Antiqua"/>
          <w:color w:val="000000" w:themeColor="text1"/>
          <w:sz w:val="24"/>
          <w:szCs w:val="24"/>
        </w:rPr>
        <w:t xml:space="preserve">seen </w:t>
      </w:r>
      <w:r w:rsidR="00A94AD9" w:rsidRPr="00A42A32">
        <w:rPr>
          <w:rFonts w:ascii="Book Antiqua" w:hAnsi="Book Antiqua"/>
          <w:color w:val="000000" w:themeColor="text1"/>
          <w:sz w:val="24"/>
          <w:szCs w:val="24"/>
        </w:rPr>
        <w:t xml:space="preserve">in 7 patients (5.74%). The diagnosis of EGE was confirmed in all 7 patients </w:t>
      </w:r>
      <w:r w:rsidR="00AD2A9A" w:rsidRPr="00A42A32">
        <w:rPr>
          <w:rFonts w:ascii="Book Antiqua" w:hAnsi="Book Antiqua"/>
          <w:color w:val="000000" w:themeColor="text1"/>
          <w:sz w:val="24"/>
          <w:szCs w:val="24"/>
        </w:rPr>
        <w:t xml:space="preserve">after the </w:t>
      </w:r>
      <w:r w:rsidR="00A94AD9" w:rsidRPr="00A42A32">
        <w:rPr>
          <w:rFonts w:ascii="Book Antiqua" w:hAnsi="Book Antiqua"/>
          <w:color w:val="000000" w:themeColor="text1"/>
          <w:sz w:val="24"/>
          <w:szCs w:val="24"/>
        </w:rPr>
        <w:t>exclu</w:t>
      </w:r>
      <w:r w:rsidR="00AD2A9A" w:rsidRPr="00A42A32">
        <w:rPr>
          <w:rFonts w:ascii="Book Antiqua" w:hAnsi="Book Antiqua"/>
          <w:color w:val="000000" w:themeColor="text1"/>
          <w:sz w:val="24"/>
          <w:szCs w:val="24"/>
        </w:rPr>
        <w:t>sion of</w:t>
      </w:r>
      <w:r w:rsidR="00A94AD9" w:rsidRPr="00A42A32">
        <w:rPr>
          <w:rFonts w:ascii="Book Antiqua" w:hAnsi="Book Antiqua"/>
          <w:color w:val="000000" w:themeColor="text1"/>
          <w:sz w:val="24"/>
          <w:szCs w:val="24"/>
        </w:rPr>
        <w:t xml:space="preserve"> other diseases that can also lead to gastrointestinal eosinophil infiltration. </w:t>
      </w:r>
      <w:r w:rsidR="00AD2A9A" w:rsidRPr="00A42A32">
        <w:rPr>
          <w:rFonts w:ascii="Book Antiqua" w:hAnsi="Book Antiqua"/>
          <w:color w:val="000000" w:themeColor="text1"/>
          <w:sz w:val="24"/>
          <w:szCs w:val="24"/>
        </w:rPr>
        <w:t>A</w:t>
      </w:r>
      <w:r w:rsidR="00A94AD9" w:rsidRPr="00A42A32">
        <w:rPr>
          <w:rFonts w:ascii="Book Antiqua" w:hAnsi="Book Antiqua"/>
          <w:color w:val="000000" w:themeColor="text1"/>
          <w:sz w:val="24"/>
          <w:szCs w:val="24"/>
        </w:rPr>
        <w:t xml:space="preserve"> positive correlation </w:t>
      </w:r>
      <w:r w:rsidR="00AD2A9A" w:rsidRPr="00A42A32">
        <w:rPr>
          <w:rFonts w:ascii="Book Antiqua" w:hAnsi="Book Antiqua"/>
          <w:color w:val="000000" w:themeColor="text1"/>
          <w:sz w:val="24"/>
          <w:szCs w:val="24"/>
        </w:rPr>
        <w:t xml:space="preserve">was observed </w:t>
      </w:r>
      <w:r w:rsidR="00A94AD9" w:rsidRPr="00A42A32">
        <w:rPr>
          <w:rFonts w:ascii="Book Antiqua" w:hAnsi="Book Antiqua"/>
          <w:color w:val="000000" w:themeColor="text1"/>
          <w:sz w:val="24"/>
          <w:szCs w:val="24"/>
        </w:rPr>
        <w:t xml:space="preserve">between the duration of the symptoms and the </w:t>
      </w:r>
      <w:r w:rsidR="00AD2A9A" w:rsidRPr="00A42A32">
        <w:rPr>
          <w:rFonts w:ascii="Book Antiqua" w:hAnsi="Book Antiqua"/>
          <w:color w:val="000000" w:themeColor="text1"/>
          <w:sz w:val="24"/>
          <w:szCs w:val="24"/>
        </w:rPr>
        <w:t xml:space="preserve">risk </w:t>
      </w:r>
      <w:r w:rsidR="00A94AD9" w:rsidRPr="00A42A32">
        <w:rPr>
          <w:rFonts w:ascii="Book Antiqua" w:hAnsi="Book Antiqua"/>
          <w:color w:val="000000" w:themeColor="text1"/>
          <w:sz w:val="24"/>
          <w:szCs w:val="24"/>
        </w:rPr>
        <w:t>of EGE (</w:t>
      </w:r>
      <w:r w:rsidR="00A94AD9" w:rsidRPr="00A42A32">
        <w:rPr>
          <w:rFonts w:ascii="Book Antiqua" w:hAnsi="Book Antiqua"/>
          <w:i/>
          <w:color w:val="000000" w:themeColor="text1"/>
          <w:sz w:val="24"/>
          <w:szCs w:val="24"/>
        </w:rPr>
        <w:t>r</w:t>
      </w:r>
      <w:r w:rsidR="00A42A32" w:rsidRPr="00A42A32">
        <w:rPr>
          <w:rFonts w:ascii="Book Antiqua" w:hAnsi="Book Antiqua" w:hint="eastAsia"/>
          <w:i/>
          <w:color w:val="000000" w:themeColor="text1"/>
          <w:sz w:val="24"/>
          <w:szCs w:val="24"/>
        </w:rPr>
        <w:t xml:space="preserve"> </w:t>
      </w:r>
      <w:r w:rsidR="00A94AD9" w:rsidRPr="00A42A32">
        <w:rPr>
          <w:rFonts w:ascii="Book Antiqua" w:hAnsi="Book Antiqua"/>
          <w:color w:val="000000" w:themeColor="text1"/>
          <w:sz w:val="24"/>
          <w:szCs w:val="24"/>
        </w:rPr>
        <w:t>=</w:t>
      </w:r>
      <w:r w:rsidR="00A42A32" w:rsidRPr="00A42A32">
        <w:rPr>
          <w:rFonts w:ascii="Book Antiqua" w:hAnsi="Book Antiqua" w:hint="eastAsia"/>
          <w:color w:val="000000" w:themeColor="text1"/>
          <w:sz w:val="24"/>
          <w:szCs w:val="24"/>
        </w:rPr>
        <w:t xml:space="preserve"> </w:t>
      </w:r>
      <w:r w:rsidR="00A94AD9" w:rsidRPr="00A42A32">
        <w:rPr>
          <w:rFonts w:ascii="Book Antiqua" w:hAnsi="Book Antiqua"/>
          <w:color w:val="000000" w:themeColor="text1"/>
          <w:sz w:val="24"/>
          <w:szCs w:val="24"/>
        </w:rPr>
        <w:t xml:space="preserve">0.18, </w:t>
      </w:r>
      <w:r w:rsidR="00A94AD9" w:rsidRPr="00A42A32">
        <w:rPr>
          <w:rFonts w:ascii="Book Antiqua" w:hAnsi="Book Antiqua"/>
          <w:i/>
          <w:color w:val="000000" w:themeColor="text1"/>
          <w:sz w:val="24"/>
          <w:szCs w:val="24"/>
        </w:rPr>
        <w:t>P</w:t>
      </w:r>
      <w:r w:rsidR="00A42A32" w:rsidRPr="00A42A32">
        <w:rPr>
          <w:rFonts w:ascii="Book Antiqua" w:hAnsi="Book Antiqua" w:hint="eastAsia"/>
          <w:i/>
          <w:color w:val="000000" w:themeColor="text1"/>
          <w:sz w:val="24"/>
          <w:szCs w:val="24"/>
        </w:rPr>
        <w:t xml:space="preserve"> </w:t>
      </w:r>
      <w:r w:rsidR="00A94AD9" w:rsidRPr="00A42A32">
        <w:rPr>
          <w:rFonts w:ascii="Book Antiqua" w:hAnsi="Book Antiqua"/>
          <w:color w:val="000000" w:themeColor="text1"/>
          <w:sz w:val="24"/>
          <w:szCs w:val="24"/>
        </w:rPr>
        <w:t>&lt;</w:t>
      </w:r>
      <w:r w:rsidR="00A42A32" w:rsidRPr="00A42A32">
        <w:rPr>
          <w:rFonts w:ascii="Book Antiqua" w:hAnsi="Book Antiqua" w:hint="eastAsia"/>
          <w:color w:val="000000" w:themeColor="text1"/>
          <w:sz w:val="24"/>
          <w:szCs w:val="24"/>
        </w:rPr>
        <w:t xml:space="preserve"> </w:t>
      </w:r>
      <w:r w:rsidR="00A94AD9" w:rsidRPr="00A42A32">
        <w:rPr>
          <w:rFonts w:ascii="Book Antiqua" w:hAnsi="Book Antiqua"/>
          <w:color w:val="000000" w:themeColor="text1"/>
          <w:sz w:val="24"/>
          <w:szCs w:val="24"/>
        </w:rPr>
        <w:t xml:space="preserve">0.01). The patients whose symptoms </w:t>
      </w:r>
      <w:r w:rsidR="00A92377" w:rsidRPr="00A42A32">
        <w:rPr>
          <w:rFonts w:ascii="Book Antiqua" w:hAnsi="Book Antiqua"/>
          <w:color w:val="000000" w:themeColor="text1"/>
          <w:sz w:val="24"/>
          <w:szCs w:val="24"/>
        </w:rPr>
        <w:t>persisted</w:t>
      </w:r>
      <w:r w:rsidR="00AD2A9A" w:rsidRPr="00A42A32">
        <w:rPr>
          <w:rFonts w:ascii="Book Antiqua" w:hAnsi="Book Antiqua"/>
          <w:color w:val="000000" w:themeColor="text1"/>
          <w:sz w:val="24"/>
          <w:szCs w:val="24"/>
        </w:rPr>
        <w:t xml:space="preserve"> </w:t>
      </w:r>
      <w:r w:rsidR="00A94AD9" w:rsidRPr="00A42A32">
        <w:rPr>
          <w:rFonts w:ascii="Book Antiqua" w:hAnsi="Book Antiqua"/>
          <w:color w:val="000000" w:themeColor="text1"/>
          <w:sz w:val="24"/>
          <w:szCs w:val="24"/>
        </w:rPr>
        <w:t>longer than 6 mo</w:t>
      </w:r>
      <w:r w:rsidR="00AD2A9A" w:rsidRPr="00A42A32">
        <w:rPr>
          <w:rFonts w:ascii="Book Antiqua" w:hAnsi="Book Antiqua"/>
          <w:color w:val="000000" w:themeColor="text1"/>
          <w:sz w:val="24"/>
          <w:szCs w:val="24"/>
        </w:rPr>
        <w:t>n</w:t>
      </w:r>
      <w:r w:rsidR="00A94AD9" w:rsidRPr="00A42A32">
        <w:rPr>
          <w:rFonts w:ascii="Book Antiqua" w:hAnsi="Book Antiqua"/>
          <w:color w:val="000000" w:themeColor="text1"/>
          <w:sz w:val="24"/>
          <w:szCs w:val="24"/>
        </w:rPr>
        <w:t xml:space="preserve">ths more </w:t>
      </w:r>
      <w:r w:rsidR="00AD2A9A" w:rsidRPr="00A42A32">
        <w:rPr>
          <w:rFonts w:ascii="Book Antiqua" w:hAnsi="Book Antiqua"/>
          <w:color w:val="000000" w:themeColor="text1"/>
          <w:sz w:val="24"/>
          <w:szCs w:val="24"/>
        </w:rPr>
        <w:t xml:space="preserve">readily </w:t>
      </w:r>
      <w:r w:rsidR="00A94AD9" w:rsidRPr="00A42A32">
        <w:rPr>
          <w:rFonts w:ascii="Book Antiqua" w:hAnsi="Book Antiqua"/>
          <w:color w:val="000000" w:themeColor="text1"/>
          <w:sz w:val="24"/>
          <w:szCs w:val="24"/>
        </w:rPr>
        <w:t xml:space="preserve">developed EGE. </w:t>
      </w:r>
      <w:r w:rsidR="00AD2A9A" w:rsidRPr="00A42A32">
        <w:rPr>
          <w:rFonts w:ascii="Book Antiqua" w:hAnsi="Book Antiqua"/>
          <w:color w:val="000000" w:themeColor="text1"/>
          <w:sz w:val="24"/>
          <w:szCs w:val="24"/>
        </w:rPr>
        <w:t xml:space="preserve">None of </w:t>
      </w:r>
      <w:r w:rsidR="00A94AD9" w:rsidRPr="00A42A32">
        <w:rPr>
          <w:rFonts w:ascii="Book Antiqua" w:hAnsi="Book Antiqua"/>
          <w:color w:val="000000" w:themeColor="text1"/>
          <w:sz w:val="24"/>
          <w:szCs w:val="24"/>
        </w:rPr>
        <w:t xml:space="preserve">the patients were considered </w:t>
      </w:r>
      <w:r w:rsidR="00AD2A9A" w:rsidRPr="00A42A32">
        <w:rPr>
          <w:rFonts w:ascii="Book Antiqua" w:hAnsi="Book Antiqua"/>
          <w:color w:val="000000" w:themeColor="text1"/>
          <w:sz w:val="24"/>
          <w:szCs w:val="24"/>
        </w:rPr>
        <w:t xml:space="preserve">to have </w:t>
      </w:r>
      <w:r w:rsidR="00A94AD9" w:rsidRPr="00A42A32">
        <w:rPr>
          <w:rFonts w:ascii="Book Antiqua" w:hAnsi="Book Antiqua"/>
          <w:color w:val="000000" w:themeColor="text1"/>
          <w:sz w:val="24"/>
          <w:szCs w:val="24"/>
        </w:rPr>
        <w:t xml:space="preserve">EGE by their physicians before endoscopy. </w:t>
      </w:r>
    </w:p>
    <w:p w14:paraId="59C82A1B" w14:textId="77777777" w:rsidR="007016B3" w:rsidRPr="00A42A32" w:rsidRDefault="007016B3" w:rsidP="00950D81">
      <w:pPr>
        <w:autoSpaceDE w:val="0"/>
        <w:autoSpaceDN w:val="0"/>
        <w:adjustRightInd w:val="0"/>
        <w:spacing w:line="360" w:lineRule="auto"/>
        <w:rPr>
          <w:rFonts w:ascii="Book Antiqua" w:hAnsi="Book Antiqua"/>
          <w:color w:val="000000" w:themeColor="text1"/>
          <w:sz w:val="24"/>
          <w:szCs w:val="24"/>
        </w:rPr>
      </w:pPr>
    </w:p>
    <w:p w14:paraId="6C9946F3" w14:textId="77777777" w:rsidR="00A42A32" w:rsidRPr="00A42A32" w:rsidRDefault="00A42A32" w:rsidP="00950D81">
      <w:pPr>
        <w:autoSpaceDE w:val="0"/>
        <w:autoSpaceDN w:val="0"/>
        <w:adjustRightInd w:val="0"/>
        <w:spacing w:line="360" w:lineRule="auto"/>
        <w:rPr>
          <w:rFonts w:ascii="Book Antiqua" w:hAnsi="Book Antiqua" w:cs="Book Antiqua"/>
          <w:b/>
          <w:i/>
          <w:color w:val="000000" w:themeColor="text1"/>
          <w:kern w:val="0"/>
          <w:sz w:val="24"/>
          <w:szCs w:val="24"/>
        </w:rPr>
      </w:pPr>
      <w:r w:rsidRPr="00A42A32">
        <w:rPr>
          <w:rFonts w:ascii="Book Antiqua" w:hAnsi="Book Antiqua" w:cs="Book Antiqua"/>
          <w:b/>
          <w:i/>
          <w:color w:val="000000" w:themeColor="text1"/>
          <w:kern w:val="0"/>
          <w:sz w:val="24"/>
          <w:szCs w:val="24"/>
        </w:rPr>
        <w:t>CONCLUSION</w:t>
      </w:r>
    </w:p>
    <w:p w14:paraId="6F042EFD" w14:textId="4F43CD64" w:rsidR="007016B3" w:rsidRPr="00A42A32" w:rsidRDefault="007016B3" w:rsidP="00950D81">
      <w:pPr>
        <w:autoSpaceDE w:val="0"/>
        <w:autoSpaceDN w:val="0"/>
        <w:adjustRightInd w:val="0"/>
        <w:spacing w:line="360" w:lineRule="auto"/>
        <w:rPr>
          <w:rFonts w:ascii="Book Antiqua" w:hAnsi="Book Antiqua"/>
          <w:color w:val="000000" w:themeColor="text1"/>
          <w:sz w:val="24"/>
          <w:szCs w:val="24"/>
        </w:rPr>
      </w:pPr>
      <w:r w:rsidRPr="00A42A32">
        <w:rPr>
          <w:rFonts w:ascii="Book Antiqua" w:hAnsi="Book Antiqua" w:cs="Book Antiqua"/>
          <w:color w:val="000000" w:themeColor="text1"/>
          <w:kern w:val="0"/>
          <w:sz w:val="24"/>
          <w:szCs w:val="24"/>
        </w:rPr>
        <w:t xml:space="preserve">Although </w:t>
      </w:r>
      <w:r w:rsidRPr="00A42A32">
        <w:rPr>
          <w:rFonts w:ascii="Book Antiqua" w:hAnsi="Book Antiqua"/>
          <w:color w:val="000000" w:themeColor="text1"/>
          <w:sz w:val="24"/>
          <w:szCs w:val="24"/>
        </w:rPr>
        <w:t>EGE is a rare inflammatory disorder, it is eas</w:t>
      </w:r>
      <w:r w:rsidR="00AD2A9A" w:rsidRPr="00A42A32">
        <w:rPr>
          <w:rFonts w:ascii="Book Antiqua" w:hAnsi="Book Antiqua"/>
          <w:color w:val="000000" w:themeColor="text1"/>
          <w:sz w:val="24"/>
          <w:szCs w:val="24"/>
        </w:rPr>
        <w:t>ily</w:t>
      </w:r>
      <w:r w:rsidRPr="00A42A32">
        <w:rPr>
          <w:rFonts w:ascii="Book Antiqua" w:hAnsi="Book Antiqua"/>
          <w:color w:val="000000" w:themeColor="text1"/>
          <w:sz w:val="24"/>
          <w:szCs w:val="24"/>
        </w:rPr>
        <w:t xml:space="preserve"> misdiagnosed. When </w:t>
      </w:r>
      <w:r w:rsidR="004C0359" w:rsidRPr="00A42A32">
        <w:rPr>
          <w:rFonts w:ascii="Book Antiqua" w:hAnsi="Book Antiqua"/>
          <w:color w:val="000000" w:themeColor="text1"/>
          <w:sz w:val="24"/>
          <w:szCs w:val="24"/>
        </w:rPr>
        <w:t xml:space="preserve">a </w:t>
      </w:r>
      <w:r w:rsidRPr="00A42A32">
        <w:rPr>
          <w:rFonts w:ascii="Book Antiqua" w:hAnsi="Book Antiqua"/>
          <w:color w:val="000000" w:themeColor="text1"/>
          <w:sz w:val="24"/>
          <w:szCs w:val="24"/>
        </w:rPr>
        <w:t>long history of abdominal symptoms fail</w:t>
      </w:r>
      <w:r w:rsidR="004C0359" w:rsidRPr="00A42A32">
        <w:rPr>
          <w:rFonts w:ascii="Book Antiqua" w:hAnsi="Book Antiqua"/>
          <w:color w:val="000000" w:themeColor="text1"/>
          <w:sz w:val="24"/>
          <w:szCs w:val="24"/>
        </w:rPr>
        <w:t>s</w:t>
      </w:r>
      <w:r w:rsidRPr="00A42A32">
        <w:rPr>
          <w:rFonts w:ascii="Book Antiqua" w:hAnsi="Book Antiqua"/>
          <w:color w:val="000000" w:themeColor="text1"/>
          <w:sz w:val="24"/>
          <w:szCs w:val="24"/>
        </w:rPr>
        <w:t xml:space="preserve"> to improve after conventional therapy, EGE should be considered.</w:t>
      </w:r>
    </w:p>
    <w:p w14:paraId="0E8B904E" w14:textId="77777777" w:rsidR="002B32AE" w:rsidRPr="00A42A32" w:rsidRDefault="002B32AE" w:rsidP="00950D81">
      <w:pPr>
        <w:autoSpaceDE w:val="0"/>
        <w:autoSpaceDN w:val="0"/>
        <w:adjustRightInd w:val="0"/>
        <w:spacing w:line="360" w:lineRule="auto"/>
        <w:rPr>
          <w:rFonts w:ascii="Book Antiqua" w:hAnsi="Book Antiqua"/>
          <w:color w:val="000000" w:themeColor="text1"/>
          <w:sz w:val="24"/>
          <w:szCs w:val="24"/>
        </w:rPr>
      </w:pPr>
    </w:p>
    <w:p w14:paraId="1B2BC57F" w14:textId="77777777" w:rsidR="002B32AE" w:rsidRPr="00A42A32" w:rsidRDefault="002B32AE" w:rsidP="00950D81">
      <w:pPr>
        <w:autoSpaceDE w:val="0"/>
        <w:autoSpaceDN w:val="0"/>
        <w:adjustRightInd w:val="0"/>
        <w:spacing w:line="360" w:lineRule="auto"/>
        <w:rPr>
          <w:rFonts w:ascii="Book Antiqua" w:hAnsi="Book Antiqua"/>
          <w:color w:val="000000" w:themeColor="text1"/>
          <w:sz w:val="24"/>
          <w:szCs w:val="24"/>
        </w:rPr>
      </w:pPr>
      <w:r w:rsidRPr="00A42A32">
        <w:rPr>
          <w:rFonts w:ascii="Book Antiqua" w:hAnsi="Book Antiqua" w:cs="Book Antiqua"/>
          <w:b/>
          <w:color w:val="000000" w:themeColor="text1"/>
          <w:kern w:val="0"/>
          <w:sz w:val="24"/>
          <w:szCs w:val="24"/>
        </w:rPr>
        <w:t xml:space="preserve">Key words: </w:t>
      </w:r>
      <w:r w:rsidR="0024378E" w:rsidRPr="00A42A32">
        <w:rPr>
          <w:rFonts w:ascii="Book Antiqua" w:hAnsi="Book Antiqua"/>
          <w:color w:val="000000" w:themeColor="text1"/>
          <w:sz w:val="24"/>
          <w:szCs w:val="24"/>
        </w:rPr>
        <w:t xml:space="preserve">Eosinophilic gastroenteritis; Missed diagnosis; </w:t>
      </w:r>
      <w:r w:rsidR="002D43CD" w:rsidRPr="00A42A32">
        <w:rPr>
          <w:rFonts w:ascii="Book Antiqua" w:hAnsi="Book Antiqua"/>
          <w:color w:val="000000" w:themeColor="text1"/>
          <w:sz w:val="24"/>
          <w:szCs w:val="24"/>
        </w:rPr>
        <w:t>E</w:t>
      </w:r>
      <w:r w:rsidR="00C06FD5" w:rsidRPr="00A42A32">
        <w:rPr>
          <w:rFonts w:ascii="Book Antiqua" w:hAnsi="Book Antiqua"/>
          <w:color w:val="000000" w:themeColor="text1"/>
          <w:sz w:val="24"/>
          <w:szCs w:val="24"/>
        </w:rPr>
        <w:t xml:space="preserve">osinophil; </w:t>
      </w:r>
      <w:r w:rsidR="002D43CD" w:rsidRPr="00A42A32">
        <w:rPr>
          <w:rFonts w:ascii="Book Antiqua" w:hAnsi="Book Antiqua"/>
          <w:color w:val="000000" w:themeColor="text1"/>
          <w:sz w:val="24"/>
          <w:szCs w:val="24"/>
        </w:rPr>
        <w:t>G</w:t>
      </w:r>
      <w:r w:rsidR="00011944" w:rsidRPr="00A42A32">
        <w:rPr>
          <w:rFonts w:ascii="Book Antiqua" w:hAnsi="Book Antiqua"/>
          <w:color w:val="000000" w:themeColor="text1"/>
          <w:sz w:val="24"/>
          <w:szCs w:val="24"/>
        </w:rPr>
        <w:t xml:space="preserve">astroscopy; </w:t>
      </w:r>
      <w:r w:rsidR="002D43CD" w:rsidRPr="00A42A32">
        <w:rPr>
          <w:rFonts w:ascii="Book Antiqua" w:hAnsi="Book Antiqua"/>
          <w:color w:val="000000" w:themeColor="text1"/>
          <w:sz w:val="24"/>
          <w:szCs w:val="24"/>
        </w:rPr>
        <w:t>C</w:t>
      </w:r>
      <w:r w:rsidR="00245642" w:rsidRPr="00A42A32">
        <w:rPr>
          <w:rFonts w:ascii="Book Antiqua" w:hAnsi="Book Antiqua"/>
          <w:color w:val="000000" w:themeColor="text1"/>
          <w:sz w:val="24"/>
          <w:szCs w:val="24"/>
        </w:rPr>
        <w:t>olonoscopy</w:t>
      </w:r>
    </w:p>
    <w:p w14:paraId="62A43676" w14:textId="532891D7" w:rsidR="009E58E0" w:rsidRPr="00A42A32" w:rsidRDefault="009E58E0" w:rsidP="00950D81">
      <w:pPr>
        <w:autoSpaceDE w:val="0"/>
        <w:autoSpaceDN w:val="0"/>
        <w:adjustRightInd w:val="0"/>
        <w:spacing w:line="360" w:lineRule="auto"/>
        <w:rPr>
          <w:rFonts w:ascii="Book Antiqua" w:eastAsia="TimesNewRomanPSMT" w:hAnsi="Book Antiqua" w:cs="Times New Roman"/>
          <w:color w:val="000000" w:themeColor="text1"/>
          <w:kern w:val="0"/>
          <w:sz w:val="24"/>
          <w:szCs w:val="24"/>
        </w:rPr>
      </w:pPr>
    </w:p>
    <w:p w14:paraId="2F17FCBC" w14:textId="77777777" w:rsidR="00950D81" w:rsidRPr="00A42A32" w:rsidRDefault="00950D81" w:rsidP="00950D81">
      <w:pPr>
        <w:spacing w:line="360" w:lineRule="auto"/>
        <w:rPr>
          <w:rFonts w:ascii="Book Antiqua" w:hAnsi="Book Antiqua" w:cs="Arial"/>
          <w:color w:val="000000" w:themeColor="text1"/>
          <w:sz w:val="24"/>
          <w:szCs w:val="24"/>
        </w:rPr>
      </w:pPr>
      <w:bookmarkStart w:id="32" w:name="OLE_LINK55"/>
      <w:bookmarkStart w:id="33" w:name="OLE_LINK56"/>
      <w:bookmarkStart w:id="34" w:name="OLE_LINK105"/>
      <w:bookmarkStart w:id="35" w:name="OLE_LINK116"/>
      <w:bookmarkStart w:id="36" w:name="OLE_LINK89"/>
      <w:r w:rsidRPr="00A42A32">
        <w:rPr>
          <w:rFonts w:ascii="Book Antiqua" w:hAnsi="Book Antiqua"/>
          <w:b/>
          <w:color w:val="000000" w:themeColor="text1"/>
          <w:sz w:val="24"/>
          <w:szCs w:val="24"/>
        </w:rPr>
        <w:t>©</w:t>
      </w:r>
      <w:bookmarkEnd w:id="32"/>
      <w:bookmarkEnd w:id="33"/>
      <w:r w:rsidRPr="00A42A32">
        <w:rPr>
          <w:rFonts w:ascii="Book Antiqua" w:hAnsi="Book Antiqua"/>
          <w:b/>
          <w:color w:val="000000" w:themeColor="text1"/>
          <w:sz w:val="24"/>
          <w:szCs w:val="24"/>
        </w:rPr>
        <w:t xml:space="preserve"> </w:t>
      </w:r>
      <w:r w:rsidRPr="00A42A32">
        <w:rPr>
          <w:rFonts w:ascii="Book Antiqua" w:hAnsi="Book Antiqua" w:cs="Arial"/>
          <w:b/>
          <w:color w:val="000000" w:themeColor="text1"/>
          <w:sz w:val="24"/>
          <w:szCs w:val="24"/>
        </w:rPr>
        <w:t xml:space="preserve">The Author(s) 2017. </w:t>
      </w:r>
      <w:r w:rsidRPr="00A42A32">
        <w:rPr>
          <w:rFonts w:ascii="Book Antiqua" w:hAnsi="Book Antiqua" w:cs="Arial"/>
          <w:color w:val="000000" w:themeColor="text1"/>
          <w:sz w:val="24"/>
          <w:szCs w:val="24"/>
        </w:rPr>
        <w:t>Published by Baishideng Publishing Group Inc. All rights reserved.</w:t>
      </w:r>
    </w:p>
    <w:bookmarkEnd w:id="34"/>
    <w:bookmarkEnd w:id="35"/>
    <w:bookmarkEnd w:id="36"/>
    <w:p w14:paraId="566FC52A" w14:textId="77777777" w:rsidR="00327508" w:rsidRPr="00A42A32" w:rsidRDefault="00327508" w:rsidP="00950D81">
      <w:pPr>
        <w:autoSpaceDE w:val="0"/>
        <w:autoSpaceDN w:val="0"/>
        <w:adjustRightInd w:val="0"/>
        <w:spacing w:line="360" w:lineRule="auto"/>
        <w:rPr>
          <w:rFonts w:ascii="Book Antiqua" w:eastAsia="TimesNewRomanPSMT" w:hAnsi="Book Antiqua" w:cs="Times New Roman"/>
          <w:color w:val="000000" w:themeColor="text1"/>
          <w:kern w:val="0"/>
          <w:sz w:val="24"/>
          <w:szCs w:val="24"/>
        </w:rPr>
      </w:pPr>
    </w:p>
    <w:p w14:paraId="7B943569" w14:textId="76BD49F7" w:rsidR="00C2188D" w:rsidRPr="00A42A32" w:rsidRDefault="00950D81" w:rsidP="00C2188D">
      <w:pPr>
        <w:spacing w:line="360" w:lineRule="auto"/>
        <w:rPr>
          <w:rFonts w:ascii="Book Antiqua" w:hAnsi="Book Antiqua"/>
          <w:color w:val="000000" w:themeColor="text1"/>
          <w:sz w:val="24"/>
          <w:szCs w:val="24"/>
        </w:rPr>
      </w:pPr>
      <w:r w:rsidRPr="00A42A32">
        <w:rPr>
          <w:rFonts w:ascii="Book Antiqua" w:eastAsia="Times New Roman" w:hAnsi="Book Antiqua" w:cs="Arial Unicode MS"/>
          <w:b/>
          <w:color w:val="000000" w:themeColor="text1"/>
          <w:sz w:val="24"/>
          <w:szCs w:val="24"/>
        </w:rPr>
        <w:t>Core tip:</w:t>
      </w:r>
      <w:r w:rsidR="00960230" w:rsidRPr="00A42A32">
        <w:rPr>
          <w:rFonts w:ascii="Book Antiqua" w:hAnsi="Book Antiqua" w:cs="Arial Unicode MS"/>
          <w:b/>
          <w:color w:val="000000" w:themeColor="text1"/>
          <w:sz w:val="24"/>
          <w:szCs w:val="24"/>
        </w:rPr>
        <w:t xml:space="preserve"> </w:t>
      </w:r>
      <w:r w:rsidR="00C2188D" w:rsidRPr="00A42A32">
        <w:rPr>
          <w:rFonts w:ascii="Book Antiqua" w:eastAsia="TimesNewRomanPSMT" w:hAnsi="Book Antiqua"/>
          <w:color w:val="000000" w:themeColor="text1"/>
          <w:kern w:val="0"/>
          <w:sz w:val="24"/>
          <w:szCs w:val="24"/>
        </w:rPr>
        <w:t>Eosinophilic gastroenteritis (EGE)</w:t>
      </w:r>
      <w:r w:rsidR="00C2188D" w:rsidRPr="00A42A32">
        <w:rPr>
          <w:rFonts w:ascii="Book Antiqua" w:hAnsi="Book Antiqua"/>
          <w:color w:val="000000" w:themeColor="text1"/>
          <w:sz w:val="24"/>
          <w:szCs w:val="24"/>
        </w:rPr>
        <w:t xml:space="preserve"> is a rare but easily missed disorder. In our study, the biopsy slides from the patients who underwent gastroscopy or colonoscopy were reevaluated. We found that a diagnosis of EGE might have been missed in 4.40% (7/159) patients who underwent gastroscopy and in 4.27% (9/211) who underwent colonoscopy. Finally, a prospective study was performed and showed that in patients with refractory </w:t>
      </w:r>
      <w:r w:rsidR="00C2188D" w:rsidRPr="00A42A32">
        <w:rPr>
          <w:rFonts w:ascii="Book Antiqua" w:hAnsi="Book Antiqua"/>
          <w:color w:val="000000" w:themeColor="text1"/>
          <w:sz w:val="24"/>
          <w:szCs w:val="24"/>
        </w:rPr>
        <w:lastRenderedPageBreak/>
        <w:t>upper gastrointestinal symptoms, 5.74% (7/122) of patients represent a missed diagnosis of EGE. Therefore, physicians should increase their alertness and improve communication with pathologist to reduce the rate of missed diagnosis of EGE.</w:t>
      </w:r>
    </w:p>
    <w:p w14:paraId="1A217C99" w14:textId="52499BC1" w:rsidR="00950D81" w:rsidRPr="00A42A32" w:rsidRDefault="00960230" w:rsidP="00950D81">
      <w:pPr>
        <w:adjustRightInd w:val="0"/>
        <w:snapToGrid w:val="0"/>
        <w:spacing w:line="360" w:lineRule="auto"/>
        <w:rPr>
          <w:rFonts w:ascii="Book Antiqua" w:hAnsi="Book Antiqua" w:cs="Tahoma"/>
          <w:color w:val="000000" w:themeColor="text1"/>
          <w:sz w:val="24"/>
          <w:szCs w:val="24"/>
        </w:rPr>
      </w:pPr>
      <w:bookmarkStart w:id="37" w:name="OLE_LINK130"/>
      <w:bookmarkStart w:id="38" w:name="OLE_LINK134"/>
      <w:bookmarkStart w:id="39" w:name="OLE_LINK455"/>
      <w:bookmarkStart w:id="40" w:name="OLE_LINK464"/>
      <w:bookmarkStart w:id="41" w:name="OLE_LINK73"/>
      <w:bookmarkStart w:id="42" w:name="OLE_LINK74"/>
      <w:r w:rsidRPr="00A42A32">
        <w:rPr>
          <w:rFonts w:ascii="Book Antiqua" w:hAnsi="Book Antiqua" w:cs="Arial Unicode MS"/>
          <w:b/>
          <w:color w:val="000000" w:themeColor="text1"/>
          <w:sz w:val="24"/>
          <w:szCs w:val="24"/>
        </w:rPr>
        <w:t xml:space="preserve"> </w:t>
      </w:r>
    </w:p>
    <w:p w14:paraId="11B5BFDE" w14:textId="37D87CFB" w:rsidR="00950D81" w:rsidRPr="00A42A32" w:rsidRDefault="00235A1A" w:rsidP="00960230">
      <w:pPr>
        <w:adjustRightInd w:val="0"/>
        <w:snapToGrid w:val="0"/>
        <w:spacing w:line="360" w:lineRule="auto"/>
        <w:rPr>
          <w:rFonts w:ascii="Book Antiqua" w:hAnsi="Book Antiqua" w:cs="Tahoma"/>
          <w:color w:val="000000" w:themeColor="text1"/>
          <w:sz w:val="24"/>
          <w:szCs w:val="24"/>
        </w:rPr>
      </w:pPr>
      <w:r w:rsidRPr="00A42A32">
        <w:rPr>
          <w:rFonts w:ascii="Book Antiqua" w:hAnsi="Book Antiqua"/>
          <w:color w:val="000000" w:themeColor="text1"/>
          <w:sz w:val="24"/>
          <w:szCs w:val="24"/>
        </w:rPr>
        <w:t>Abassa KK, Lin XY,</w:t>
      </w:r>
      <w:r w:rsidRPr="00A42A32">
        <w:rPr>
          <w:rFonts w:ascii="Book Antiqua" w:eastAsia="TimesNewRomanPSMT" w:hAnsi="Book Antiqua"/>
          <w:color w:val="000000" w:themeColor="text1"/>
          <w:kern w:val="0"/>
          <w:sz w:val="24"/>
          <w:szCs w:val="24"/>
        </w:rPr>
        <w:t xml:space="preserve"> Xuan JY</w:t>
      </w:r>
      <w:r w:rsidRPr="00A42A32">
        <w:rPr>
          <w:rFonts w:ascii="Book Antiqua" w:hAnsi="Book Antiqua"/>
          <w:color w:val="000000" w:themeColor="text1"/>
          <w:kern w:val="0"/>
          <w:sz w:val="24"/>
          <w:szCs w:val="24"/>
        </w:rPr>
        <w:t>,</w:t>
      </w:r>
      <w:r w:rsidRPr="00A42A32">
        <w:rPr>
          <w:rFonts w:ascii="Book Antiqua" w:eastAsia="TimesNewRomanPSMT" w:hAnsi="Book Antiqua"/>
          <w:color w:val="000000" w:themeColor="text1"/>
          <w:kern w:val="0"/>
          <w:sz w:val="24"/>
          <w:szCs w:val="24"/>
        </w:rPr>
        <w:t xml:space="preserve"> Zhou HX</w:t>
      </w:r>
      <w:r w:rsidRPr="00A42A32">
        <w:rPr>
          <w:rFonts w:ascii="Book Antiqua" w:hAnsi="Book Antiqua"/>
          <w:color w:val="000000" w:themeColor="text1"/>
          <w:kern w:val="0"/>
          <w:sz w:val="24"/>
          <w:szCs w:val="24"/>
        </w:rPr>
        <w:t xml:space="preserve">, </w:t>
      </w:r>
      <w:r w:rsidRPr="00A42A32">
        <w:rPr>
          <w:rFonts w:ascii="Book Antiqua" w:eastAsia="TimesNewRomanPSMT" w:hAnsi="Book Antiqua"/>
          <w:color w:val="000000" w:themeColor="text1"/>
          <w:kern w:val="0"/>
          <w:sz w:val="24"/>
          <w:szCs w:val="24"/>
        </w:rPr>
        <w:t>Guo YW</w:t>
      </w:r>
      <w:r w:rsidRPr="00A42A32">
        <w:rPr>
          <w:rFonts w:ascii="Book Antiqua" w:hAnsi="Book Antiqua"/>
          <w:color w:val="000000" w:themeColor="text1"/>
          <w:kern w:val="0"/>
          <w:sz w:val="24"/>
          <w:szCs w:val="24"/>
        </w:rPr>
        <w:t xml:space="preserve">. </w:t>
      </w:r>
      <w:bookmarkStart w:id="43" w:name="OLE_LINK31"/>
      <w:bookmarkStart w:id="44" w:name="OLE_LINK32"/>
      <w:r w:rsidRPr="00A42A32">
        <w:rPr>
          <w:rFonts w:ascii="Book Antiqua" w:eastAsia="SimSun" w:hAnsi="Book Antiqua" w:cs="Times New Roman"/>
          <w:color w:val="000000" w:themeColor="text1"/>
          <w:sz w:val="24"/>
          <w:szCs w:val="24"/>
        </w:rPr>
        <w:t>Diagnosis of eosinophilic gastroenteritis is easily missed</w:t>
      </w:r>
      <w:bookmarkEnd w:id="43"/>
      <w:bookmarkEnd w:id="44"/>
      <w:r w:rsidR="00960230" w:rsidRPr="00A42A32">
        <w:rPr>
          <w:rFonts w:ascii="Book Antiqua" w:eastAsia="SimSun" w:hAnsi="Book Antiqua" w:cs="Times New Roman"/>
          <w:color w:val="000000" w:themeColor="text1"/>
          <w:sz w:val="24"/>
          <w:szCs w:val="24"/>
        </w:rPr>
        <w:t xml:space="preserve">. </w:t>
      </w:r>
      <w:bookmarkStart w:id="45" w:name="OLE_LINK424"/>
      <w:bookmarkStart w:id="46" w:name="OLE_LINK425"/>
      <w:r w:rsidR="00950D81" w:rsidRPr="00A42A32">
        <w:rPr>
          <w:rFonts w:ascii="Book Antiqua" w:hAnsi="Book Antiqua"/>
          <w:i/>
          <w:color w:val="000000" w:themeColor="text1"/>
          <w:sz w:val="24"/>
          <w:szCs w:val="24"/>
        </w:rPr>
        <w:t>World J Gastroenterol</w:t>
      </w:r>
      <w:r w:rsidR="00950D81" w:rsidRPr="00A42A32">
        <w:rPr>
          <w:rFonts w:ascii="Book Antiqua" w:hAnsi="Book Antiqua"/>
          <w:color w:val="000000" w:themeColor="text1"/>
          <w:sz w:val="24"/>
          <w:szCs w:val="24"/>
        </w:rPr>
        <w:t xml:space="preserve"> 2017; </w:t>
      </w:r>
      <w:bookmarkStart w:id="47" w:name="OLE_LINK1689"/>
      <w:bookmarkStart w:id="48" w:name="OLE_LINK1298"/>
      <w:bookmarkStart w:id="49" w:name="OLE_LINK1297"/>
      <w:r w:rsidR="00950D81" w:rsidRPr="00A42A32">
        <w:rPr>
          <w:rFonts w:ascii="Book Antiqua" w:hAnsi="Book Antiqua"/>
          <w:color w:val="000000" w:themeColor="text1"/>
          <w:sz w:val="24"/>
          <w:szCs w:val="24"/>
        </w:rPr>
        <w:t>In press</w:t>
      </w:r>
      <w:bookmarkEnd w:id="47"/>
      <w:bookmarkEnd w:id="48"/>
      <w:bookmarkEnd w:id="49"/>
    </w:p>
    <w:bookmarkEnd w:id="37"/>
    <w:bookmarkEnd w:id="38"/>
    <w:bookmarkEnd w:id="39"/>
    <w:bookmarkEnd w:id="40"/>
    <w:bookmarkEnd w:id="41"/>
    <w:bookmarkEnd w:id="42"/>
    <w:bookmarkEnd w:id="45"/>
    <w:bookmarkEnd w:id="46"/>
    <w:p w14:paraId="18EBB0DB" w14:textId="77777777" w:rsidR="00327508" w:rsidRPr="00A42A32" w:rsidRDefault="00327508" w:rsidP="00950D81">
      <w:pPr>
        <w:autoSpaceDE w:val="0"/>
        <w:autoSpaceDN w:val="0"/>
        <w:adjustRightInd w:val="0"/>
        <w:spacing w:line="360" w:lineRule="auto"/>
        <w:rPr>
          <w:rFonts w:ascii="Book Antiqua" w:eastAsia="TimesNewRomanPSMT" w:hAnsi="Book Antiqua" w:cs="Times New Roman"/>
          <w:color w:val="000000" w:themeColor="text1"/>
          <w:kern w:val="0"/>
          <w:sz w:val="24"/>
          <w:szCs w:val="24"/>
        </w:rPr>
      </w:pPr>
    </w:p>
    <w:p w14:paraId="24EC77CF" w14:textId="77777777" w:rsidR="00327508" w:rsidRPr="00A42A32" w:rsidRDefault="00327508" w:rsidP="00950D81">
      <w:pPr>
        <w:autoSpaceDE w:val="0"/>
        <w:autoSpaceDN w:val="0"/>
        <w:adjustRightInd w:val="0"/>
        <w:spacing w:line="360" w:lineRule="auto"/>
        <w:rPr>
          <w:rFonts w:ascii="Book Antiqua" w:eastAsia="TimesNewRomanPSMT" w:hAnsi="Book Antiqua" w:cs="Times New Roman"/>
          <w:color w:val="000000" w:themeColor="text1"/>
          <w:kern w:val="0"/>
          <w:sz w:val="24"/>
          <w:szCs w:val="24"/>
        </w:rPr>
      </w:pPr>
    </w:p>
    <w:p w14:paraId="1EBD0729" w14:textId="77777777" w:rsidR="00327508" w:rsidRPr="00A42A32" w:rsidRDefault="00327508" w:rsidP="00950D81">
      <w:pPr>
        <w:autoSpaceDE w:val="0"/>
        <w:autoSpaceDN w:val="0"/>
        <w:adjustRightInd w:val="0"/>
        <w:spacing w:line="360" w:lineRule="auto"/>
        <w:rPr>
          <w:rFonts w:ascii="Book Antiqua" w:eastAsia="TimesNewRomanPSMT" w:hAnsi="Book Antiqua" w:cs="Times New Roman"/>
          <w:color w:val="000000" w:themeColor="text1"/>
          <w:kern w:val="0"/>
          <w:sz w:val="24"/>
          <w:szCs w:val="24"/>
        </w:rPr>
      </w:pPr>
    </w:p>
    <w:p w14:paraId="54C863E5" w14:textId="77777777" w:rsidR="00327508" w:rsidRPr="00A42A32" w:rsidRDefault="00327508" w:rsidP="00950D81">
      <w:pPr>
        <w:autoSpaceDE w:val="0"/>
        <w:autoSpaceDN w:val="0"/>
        <w:adjustRightInd w:val="0"/>
        <w:spacing w:line="360" w:lineRule="auto"/>
        <w:rPr>
          <w:rFonts w:ascii="Book Antiqua" w:eastAsia="TimesNewRomanPSMT" w:hAnsi="Book Antiqua" w:cs="Times New Roman"/>
          <w:color w:val="000000" w:themeColor="text1"/>
          <w:kern w:val="0"/>
          <w:sz w:val="24"/>
          <w:szCs w:val="24"/>
        </w:rPr>
      </w:pPr>
    </w:p>
    <w:p w14:paraId="4C5B41FB" w14:textId="77777777" w:rsidR="00960230" w:rsidRPr="00A42A32" w:rsidRDefault="00960230">
      <w:pPr>
        <w:widowControl/>
        <w:jc w:val="left"/>
        <w:rPr>
          <w:rFonts w:ascii="Book Antiqua" w:hAnsi="Book Antiqua" w:cs="Book Antiqua"/>
          <w:b/>
          <w:color w:val="000000" w:themeColor="text1"/>
          <w:kern w:val="0"/>
          <w:sz w:val="24"/>
          <w:szCs w:val="24"/>
        </w:rPr>
      </w:pPr>
      <w:r w:rsidRPr="00A42A32">
        <w:rPr>
          <w:rFonts w:ascii="Book Antiqua" w:hAnsi="Book Antiqua" w:cs="Book Antiqua"/>
          <w:b/>
          <w:color w:val="000000" w:themeColor="text1"/>
          <w:kern w:val="0"/>
          <w:sz w:val="24"/>
          <w:szCs w:val="24"/>
        </w:rPr>
        <w:br w:type="page"/>
      </w:r>
    </w:p>
    <w:p w14:paraId="7AAE17AC" w14:textId="3C5963ED" w:rsidR="00E0063C" w:rsidRPr="00A42A32" w:rsidRDefault="00E0063C" w:rsidP="00950D81">
      <w:pPr>
        <w:autoSpaceDE w:val="0"/>
        <w:autoSpaceDN w:val="0"/>
        <w:adjustRightInd w:val="0"/>
        <w:spacing w:line="360" w:lineRule="auto"/>
        <w:rPr>
          <w:rFonts w:ascii="Book Antiqua" w:hAnsi="Book Antiqua" w:cs="Times New Roman"/>
          <w:color w:val="000000" w:themeColor="text1"/>
          <w:kern w:val="0"/>
          <w:sz w:val="24"/>
          <w:szCs w:val="24"/>
        </w:rPr>
      </w:pPr>
      <w:r w:rsidRPr="00A42A32">
        <w:rPr>
          <w:rFonts w:ascii="Book Antiqua" w:hAnsi="Book Antiqua" w:cs="Book Antiqua"/>
          <w:b/>
          <w:color w:val="000000" w:themeColor="text1"/>
          <w:kern w:val="0"/>
          <w:sz w:val="24"/>
          <w:szCs w:val="24"/>
        </w:rPr>
        <w:lastRenderedPageBreak/>
        <w:t>INTRODUCTION</w:t>
      </w:r>
    </w:p>
    <w:p w14:paraId="03CF2AE8" w14:textId="31E950AE" w:rsidR="00D71D24" w:rsidRPr="00A42A32" w:rsidRDefault="00433AD7" w:rsidP="00950D81">
      <w:pPr>
        <w:pStyle w:val="Default"/>
        <w:spacing w:line="360" w:lineRule="auto"/>
        <w:jc w:val="both"/>
        <w:rPr>
          <w:rFonts w:ascii="Book Antiqua" w:eastAsia="TimesNewRomanPSMT" w:hAnsi="Book Antiqua"/>
          <w:color w:val="000000" w:themeColor="text1"/>
        </w:rPr>
      </w:pPr>
      <w:r w:rsidRPr="00A42A32">
        <w:rPr>
          <w:rFonts w:ascii="Book Antiqua" w:eastAsia="TimesNewRomanPSMT" w:hAnsi="Book Antiqua"/>
          <w:color w:val="000000" w:themeColor="text1"/>
        </w:rPr>
        <w:t>Eosinophilic gastroenteritis (EGE)</w:t>
      </w:r>
      <w:r w:rsidR="00375EDA" w:rsidRPr="00A42A32">
        <w:rPr>
          <w:rFonts w:ascii="Book Antiqua" w:eastAsia="TimesNewRomanPSMT" w:hAnsi="Book Antiqua"/>
          <w:color w:val="000000" w:themeColor="text1"/>
        </w:rPr>
        <w:t>,</w:t>
      </w:r>
      <w:r w:rsidRPr="00A42A32">
        <w:rPr>
          <w:rFonts w:ascii="Book Antiqua" w:eastAsia="TimesNewRomanPSMT" w:hAnsi="Book Antiqua"/>
          <w:color w:val="000000" w:themeColor="text1"/>
        </w:rPr>
        <w:t xml:space="preserve"> </w:t>
      </w:r>
      <w:r w:rsidR="00764410" w:rsidRPr="00A42A32">
        <w:rPr>
          <w:rFonts w:ascii="Book Antiqua" w:eastAsia="TimesNewRomanPSMT" w:hAnsi="Book Antiqua"/>
          <w:color w:val="000000" w:themeColor="text1"/>
        </w:rPr>
        <w:t xml:space="preserve">which is </w:t>
      </w:r>
      <w:r w:rsidR="00764410" w:rsidRPr="00A42A32">
        <w:rPr>
          <w:rFonts w:ascii="Book Antiqua" w:hAnsi="Book Antiqua"/>
          <w:color w:val="000000" w:themeColor="text1"/>
        </w:rPr>
        <w:t xml:space="preserve">a type of </w:t>
      </w:r>
      <w:r w:rsidR="00FB14AE" w:rsidRPr="00A42A32">
        <w:rPr>
          <w:rFonts w:ascii="Book Antiqua" w:hAnsi="Book Antiqua"/>
          <w:color w:val="000000" w:themeColor="text1"/>
        </w:rPr>
        <w:t>eosinophilic gastrointestinal disorder (EGID)</w:t>
      </w:r>
      <w:r w:rsidR="00375EDA" w:rsidRPr="00A42A32">
        <w:rPr>
          <w:rFonts w:ascii="Book Antiqua" w:hAnsi="Book Antiqua"/>
          <w:color w:val="000000" w:themeColor="text1"/>
        </w:rPr>
        <w:t>,</w:t>
      </w:r>
      <w:r w:rsidR="00FB14AE" w:rsidRPr="00A42A32">
        <w:rPr>
          <w:rFonts w:ascii="Book Antiqua" w:hAnsi="Book Antiqua"/>
          <w:color w:val="000000" w:themeColor="text1"/>
        </w:rPr>
        <w:t xml:space="preserve"> is </w:t>
      </w:r>
      <w:r w:rsidRPr="00A42A32">
        <w:rPr>
          <w:rFonts w:ascii="Book Antiqua" w:eastAsia="TimesNewRomanPSMT" w:hAnsi="Book Antiqua"/>
          <w:color w:val="000000" w:themeColor="text1"/>
        </w:rPr>
        <w:t xml:space="preserve">a rare chronic inflammatory disease characterized by patchy or diffuse infiltration of eosinophils into different layers of the </w:t>
      </w:r>
      <w:r w:rsidR="005826D3" w:rsidRPr="00A42A32">
        <w:rPr>
          <w:rFonts w:ascii="Book Antiqua" w:eastAsia="TimesNewRomanPSMT" w:hAnsi="Book Antiqua"/>
          <w:color w:val="000000" w:themeColor="text1"/>
        </w:rPr>
        <w:t>gastrointestinal trac</w:t>
      </w:r>
      <w:r w:rsidR="00764410" w:rsidRPr="00A42A32">
        <w:rPr>
          <w:rFonts w:ascii="Book Antiqua" w:eastAsia="TimesNewRomanPSMT" w:hAnsi="Book Antiqua"/>
          <w:color w:val="000000" w:themeColor="text1"/>
        </w:rPr>
        <w:t>t</w:t>
      </w:r>
      <w:r w:rsidR="001B743B" w:rsidRPr="00A42A32">
        <w:rPr>
          <w:rFonts w:ascii="Book Antiqua" w:eastAsia="TimesNewRomanPSMT" w:hAnsi="Book Antiqua"/>
          <w:color w:val="000000" w:themeColor="text1"/>
          <w:vertAlign w:val="superscript"/>
        </w:rPr>
        <w:t>[1</w:t>
      </w:r>
      <w:r w:rsidR="00AD4CAE" w:rsidRPr="00A42A32">
        <w:rPr>
          <w:rFonts w:ascii="Book Antiqua" w:eastAsia="TimesNewRomanPSMT" w:hAnsi="Book Antiqua"/>
          <w:color w:val="000000" w:themeColor="text1"/>
          <w:vertAlign w:val="superscript"/>
        </w:rPr>
        <w:t>-3</w:t>
      </w:r>
      <w:r w:rsidR="001B743B" w:rsidRPr="00A42A32">
        <w:rPr>
          <w:rFonts w:ascii="Book Antiqua" w:eastAsia="TimesNewRomanPSMT" w:hAnsi="Book Antiqua"/>
          <w:color w:val="000000" w:themeColor="text1"/>
          <w:vertAlign w:val="superscript"/>
        </w:rPr>
        <w:t>]</w:t>
      </w:r>
      <w:r w:rsidRPr="00A42A32">
        <w:rPr>
          <w:rFonts w:ascii="Book Antiqua" w:eastAsia="TimesNewRomanPSMT" w:hAnsi="Book Antiqua"/>
          <w:color w:val="000000" w:themeColor="text1"/>
        </w:rPr>
        <w:t xml:space="preserve">. </w:t>
      </w:r>
      <w:r w:rsidR="00764410" w:rsidRPr="00A42A32">
        <w:rPr>
          <w:rFonts w:ascii="Book Antiqua" w:eastAsia="TimesNewRomanPSMT" w:hAnsi="Book Antiqua"/>
          <w:color w:val="000000" w:themeColor="text1"/>
        </w:rPr>
        <w:t>A</w:t>
      </w:r>
      <w:r w:rsidR="00FF101C" w:rsidRPr="00A42A32">
        <w:rPr>
          <w:rFonts w:ascii="Book Antiqua" w:eastAsia="TimesNewRomanPSMT" w:hAnsi="Book Antiqua"/>
          <w:color w:val="000000" w:themeColor="text1"/>
        </w:rPr>
        <w:t xml:space="preserve">ccurate epidemiologic data </w:t>
      </w:r>
      <w:r w:rsidR="00764410" w:rsidRPr="00A42A32">
        <w:rPr>
          <w:rFonts w:ascii="Book Antiqua" w:eastAsia="TimesNewRomanPSMT" w:hAnsi="Book Antiqua"/>
          <w:color w:val="000000" w:themeColor="text1"/>
        </w:rPr>
        <w:t xml:space="preserve">are </w:t>
      </w:r>
      <w:r w:rsidR="00FF101C" w:rsidRPr="00A42A32">
        <w:rPr>
          <w:rFonts w:ascii="Book Antiqua" w:eastAsia="TimesNewRomanPSMT" w:hAnsi="Book Antiqua"/>
          <w:color w:val="000000" w:themeColor="text1"/>
        </w:rPr>
        <w:t>lack</w:t>
      </w:r>
      <w:r w:rsidR="00764410" w:rsidRPr="00A42A32">
        <w:rPr>
          <w:rFonts w:ascii="Book Antiqua" w:eastAsia="TimesNewRomanPSMT" w:hAnsi="Book Antiqua"/>
          <w:color w:val="000000" w:themeColor="text1"/>
        </w:rPr>
        <w:t>ing</w:t>
      </w:r>
      <w:r w:rsidR="00FF101C" w:rsidRPr="00A42A32">
        <w:rPr>
          <w:rFonts w:ascii="Book Antiqua" w:eastAsia="TimesNewRomanPSMT" w:hAnsi="Book Antiqua"/>
          <w:color w:val="000000" w:themeColor="text1"/>
        </w:rPr>
        <w:t xml:space="preserve"> b</w:t>
      </w:r>
      <w:r w:rsidR="00D71D24" w:rsidRPr="00A42A32">
        <w:rPr>
          <w:rFonts w:ascii="Book Antiqua" w:eastAsia="TimesNewRomanPSMT" w:hAnsi="Book Antiqua"/>
          <w:color w:val="000000" w:themeColor="text1"/>
        </w:rPr>
        <w:t xml:space="preserve">ecause most </w:t>
      </w:r>
      <w:r w:rsidR="00FF101C" w:rsidRPr="00A42A32">
        <w:rPr>
          <w:rFonts w:ascii="Book Antiqua" w:eastAsia="TimesNewRomanPSMT" w:hAnsi="Book Antiqua"/>
          <w:color w:val="000000" w:themeColor="text1"/>
        </w:rPr>
        <w:t xml:space="preserve">of the </w:t>
      </w:r>
      <w:r w:rsidR="00D71D24" w:rsidRPr="00A42A32">
        <w:rPr>
          <w:rFonts w:ascii="Book Antiqua" w:eastAsia="TimesNewRomanPSMT" w:hAnsi="Book Antiqua"/>
          <w:color w:val="000000" w:themeColor="text1"/>
        </w:rPr>
        <w:t xml:space="preserve">current </w:t>
      </w:r>
      <w:r w:rsidR="00764410" w:rsidRPr="00A42A32">
        <w:rPr>
          <w:rFonts w:ascii="Book Antiqua" w:hAnsi="Book Antiqua"/>
          <w:color w:val="000000" w:themeColor="text1"/>
        </w:rPr>
        <w:t xml:space="preserve">studies </w:t>
      </w:r>
      <w:r w:rsidR="00FF101C" w:rsidRPr="00A42A32">
        <w:rPr>
          <w:rFonts w:ascii="Book Antiqua" w:hAnsi="Book Antiqua"/>
          <w:color w:val="000000" w:themeColor="text1"/>
        </w:rPr>
        <w:t>are</w:t>
      </w:r>
      <w:r w:rsidR="00D71D24" w:rsidRPr="00A42A32">
        <w:rPr>
          <w:rFonts w:ascii="Book Antiqua" w:eastAsia="TimesNewRomanPSMT" w:hAnsi="Book Antiqua"/>
          <w:color w:val="000000" w:themeColor="text1"/>
        </w:rPr>
        <w:t xml:space="preserve"> limited to small case series and single case report</w:t>
      </w:r>
      <w:r w:rsidR="00FF101C" w:rsidRPr="00A42A32">
        <w:rPr>
          <w:rFonts w:ascii="Book Antiqua" w:eastAsia="TimesNewRomanPSMT" w:hAnsi="Book Antiqua"/>
          <w:color w:val="000000" w:themeColor="text1"/>
        </w:rPr>
        <w:t>s.</w:t>
      </w:r>
      <w:r w:rsidR="00D71D24" w:rsidRPr="00A42A32">
        <w:rPr>
          <w:rFonts w:ascii="Book Antiqua" w:eastAsia="TimesNewRomanPSMT" w:hAnsi="Book Antiqua"/>
          <w:color w:val="000000" w:themeColor="text1"/>
        </w:rPr>
        <w:t xml:space="preserve"> </w:t>
      </w:r>
      <w:r w:rsidR="001B743B" w:rsidRPr="00A42A32">
        <w:rPr>
          <w:rFonts w:ascii="Book Antiqua" w:eastAsia="TimesNewRomanPSMT" w:hAnsi="Book Antiqua"/>
          <w:color w:val="000000" w:themeColor="text1"/>
        </w:rPr>
        <w:t xml:space="preserve">The incidence of EGE is estimated </w:t>
      </w:r>
      <w:r w:rsidR="00764410" w:rsidRPr="00A42A32">
        <w:rPr>
          <w:rFonts w:ascii="Book Antiqua" w:eastAsia="TimesNewRomanPSMT" w:hAnsi="Book Antiqua"/>
          <w:color w:val="000000" w:themeColor="text1"/>
        </w:rPr>
        <w:t xml:space="preserve">to be approximately </w:t>
      </w:r>
      <w:r w:rsidR="001B743B" w:rsidRPr="00A42A32">
        <w:rPr>
          <w:rFonts w:ascii="Book Antiqua" w:eastAsia="TimesNewRomanPSMT" w:hAnsi="Book Antiqua"/>
          <w:color w:val="000000" w:themeColor="text1"/>
        </w:rPr>
        <w:t>1</w:t>
      </w:r>
      <w:r w:rsidR="00F01E03" w:rsidRPr="00A42A32">
        <w:rPr>
          <w:rFonts w:ascii="Book Antiqua" w:eastAsia="TimesNewRomanPSMT" w:hAnsi="Book Antiqua"/>
          <w:color w:val="000000" w:themeColor="text1"/>
        </w:rPr>
        <w:t>-30</w:t>
      </w:r>
      <w:r w:rsidR="001B743B" w:rsidRPr="00A42A32">
        <w:rPr>
          <w:rFonts w:ascii="Book Antiqua" w:eastAsia="TimesNewRomanPSMT" w:hAnsi="Book Antiqua"/>
          <w:color w:val="000000" w:themeColor="text1"/>
        </w:rPr>
        <w:t>/100000</w:t>
      </w:r>
      <w:r w:rsidR="000F5C20" w:rsidRPr="00A42A32">
        <w:rPr>
          <w:rFonts w:ascii="Book Antiqua" w:eastAsia="TimesNewRomanPSMT" w:hAnsi="Book Antiqua"/>
          <w:color w:val="000000" w:themeColor="text1"/>
          <w:vertAlign w:val="superscript"/>
        </w:rPr>
        <w:t>[4-6]</w:t>
      </w:r>
      <w:r w:rsidR="001B743B" w:rsidRPr="00A42A32">
        <w:rPr>
          <w:rFonts w:ascii="Book Antiqua" w:eastAsia="TimesNewRomanPSMT" w:hAnsi="Book Antiqua"/>
          <w:color w:val="000000" w:themeColor="text1"/>
        </w:rPr>
        <w:t>.</w:t>
      </w:r>
      <w:r w:rsidR="001B743B" w:rsidRPr="00A42A32">
        <w:rPr>
          <w:rFonts w:ascii="Book Antiqua" w:hAnsi="Book Antiqua"/>
          <w:color w:val="000000" w:themeColor="text1"/>
        </w:rPr>
        <w:t xml:space="preserve"> </w:t>
      </w:r>
      <w:r w:rsidR="00764410" w:rsidRPr="00A42A32">
        <w:rPr>
          <w:rFonts w:ascii="Book Antiqua" w:eastAsia="TimesNewRomanPSMT" w:hAnsi="Book Antiqua"/>
          <w:color w:val="000000" w:themeColor="text1"/>
        </w:rPr>
        <w:t>Moreover, no</w:t>
      </w:r>
      <w:r w:rsidR="00FF101C" w:rsidRPr="00A42A32">
        <w:rPr>
          <w:rFonts w:ascii="Book Antiqua" w:eastAsia="TimesNewRomanPSMT" w:hAnsi="Book Antiqua"/>
          <w:color w:val="000000" w:themeColor="text1"/>
        </w:rPr>
        <w:t xml:space="preserve"> </w:t>
      </w:r>
      <w:r w:rsidR="004238C2" w:rsidRPr="00A42A32">
        <w:rPr>
          <w:rFonts w:ascii="Book Antiqua" w:eastAsia="TimesNewRomanPSMT" w:hAnsi="Book Antiqua"/>
          <w:color w:val="000000" w:themeColor="text1"/>
        </w:rPr>
        <w:t>eff</w:t>
      </w:r>
      <w:r w:rsidR="000529A7" w:rsidRPr="00A42A32">
        <w:rPr>
          <w:rFonts w:ascii="Book Antiqua" w:eastAsia="TimesNewRomanPSMT" w:hAnsi="Book Antiqua"/>
          <w:color w:val="000000" w:themeColor="text1"/>
        </w:rPr>
        <w:t>ective</w:t>
      </w:r>
      <w:r w:rsidR="004238C2" w:rsidRPr="00A42A32">
        <w:rPr>
          <w:rFonts w:ascii="Book Antiqua" w:eastAsia="TimesNewRomanPSMT" w:hAnsi="Book Antiqua"/>
          <w:color w:val="000000" w:themeColor="text1"/>
        </w:rPr>
        <w:t xml:space="preserve"> </w:t>
      </w:r>
      <w:r w:rsidR="00FF101C" w:rsidRPr="00A42A32">
        <w:rPr>
          <w:rFonts w:ascii="Book Antiqua" w:eastAsia="TimesNewRomanPSMT" w:hAnsi="Book Antiqua"/>
          <w:color w:val="000000" w:themeColor="text1"/>
        </w:rPr>
        <w:t>consensus statement</w:t>
      </w:r>
      <w:r w:rsidR="00764410" w:rsidRPr="00A42A32">
        <w:rPr>
          <w:rFonts w:ascii="Book Antiqua" w:eastAsia="TimesNewRomanPSMT" w:hAnsi="Book Antiqua"/>
          <w:color w:val="000000" w:themeColor="text1"/>
        </w:rPr>
        <w:t xml:space="preserve"> exists</w:t>
      </w:r>
      <w:r w:rsidR="00FF101C" w:rsidRPr="00A42A32">
        <w:rPr>
          <w:rFonts w:ascii="Book Antiqua" w:eastAsia="TimesNewRomanPSMT" w:hAnsi="Book Antiqua"/>
          <w:color w:val="000000" w:themeColor="text1"/>
        </w:rPr>
        <w:t xml:space="preserve"> to guide </w:t>
      </w:r>
      <w:r w:rsidR="000529A7" w:rsidRPr="00A42A32">
        <w:rPr>
          <w:rFonts w:ascii="Book Antiqua" w:eastAsia="TimesNewRomanPSMT" w:hAnsi="Book Antiqua"/>
          <w:color w:val="000000" w:themeColor="text1"/>
        </w:rPr>
        <w:t>clinical practice</w:t>
      </w:r>
      <w:r w:rsidR="00764410" w:rsidRPr="00A42A32">
        <w:rPr>
          <w:rFonts w:ascii="Book Antiqua" w:eastAsia="TimesNewRomanPSMT" w:hAnsi="Book Antiqua"/>
          <w:color w:val="000000" w:themeColor="text1"/>
        </w:rPr>
        <w:t>,</w:t>
      </w:r>
      <w:r w:rsidR="000529A7" w:rsidRPr="00A42A32">
        <w:rPr>
          <w:rFonts w:ascii="Book Antiqua" w:eastAsia="TimesNewRomanPSMT" w:hAnsi="Book Antiqua"/>
          <w:color w:val="000000" w:themeColor="text1"/>
        </w:rPr>
        <w:t xml:space="preserve"> and it is always a challenge </w:t>
      </w:r>
      <w:r w:rsidR="000104F5" w:rsidRPr="00A42A32">
        <w:rPr>
          <w:rFonts w:ascii="Book Antiqua" w:eastAsia="TimesNewRomanPSMT" w:hAnsi="Book Antiqua"/>
          <w:color w:val="000000" w:themeColor="text1"/>
        </w:rPr>
        <w:t>for</w:t>
      </w:r>
      <w:r w:rsidR="000529A7" w:rsidRPr="00A42A32">
        <w:rPr>
          <w:rFonts w:ascii="Book Antiqua" w:eastAsia="TimesNewRomanPSMT" w:hAnsi="Book Antiqua"/>
          <w:color w:val="000000" w:themeColor="text1"/>
        </w:rPr>
        <w:t xml:space="preserve"> clinicians to diagnos</w:t>
      </w:r>
      <w:r w:rsidR="000104F5" w:rsidRPr="00A42A32">
        <w:rPr>
          <w:rFonts w:ascii="Book Antiqua" w:eastAsia="TimesNewRomanPSMT" w:hAnsi="Book Antiqua"/>
          <w:color w:val="000000" w:themeColor="text1"/>
        </w:rPr>
        <w:t>e</w:t>
      </w:r>
      <w:r w:rsidR="000529A7" w:rsidRPr="00A42A32">
        <w:rPr>
          <w:rFonts w:ascii="Book Antiqua" w:eastAsia="TimesNewRomanPSMT" w:hAnsi="Book Antiqua"/>
          <w:color w:val="000000" w:themeColor="text1"/>
        </w:rPr>
        <w:t xml:space="preserve"> EGE. </w:t>
      </w:r>
      <w:r w:rsidR="00F51289" w:rsidRPr="00A42A32">
        <w:rPr>
          <w:rFonts w:ascii="Book Antiqua" w:eastAsia="TimesNewRomanPSMT" w:hAnsi="Book Antiqua"/>
          <w:color w:val="000000" w:themeColor="text1"/>
        </w:rPr>
        <w:t>Although r</w:t>
      </w:r>
      <w:r w:rsidR="001B743B" w:rsidRPr="00A42A32">
        <w:rPr>
          <w:rFonts w:ascii="Book Antiqua" w:eastAsia="TimesNewRomanPSMT" w:hAnsi="Book Antiqua"/>
          <w:color w:val="000000" w:themeColor="text1"/>
        </w:rPr>
        <w:t xml:space="preserve">ecent studies and case reports </w:t>
      </w:r>
      <w:r w:rsidR="000104F5" w:rsidRPr="00A42A32">
        <w:rPr>
          <w:rFonts w:ascii="Book Antiqua" w:eastAsia="TimesNewRomanPSMT" w:hAnsi="Book Antiqua"/>
          <w:color w:val="000000" w:themeColor="text1"/>
        </w:rPr>
        <w:t xml:space="preserve">have demonstrated </w:t>
      </w:r>
      <w:r w:rsidR="001B743B" w:rsidRPr="00A42A32">
        <w:rPr>
          <w:rFonts w:ascii="Book Antiqua" w:eastAsia="TimesNewRomanPSMT" w:hAnsi="Book Antiqua"/>
          <w:color w:val="000000" w:themeColor="text1"/>
        </w:rPr>
        <w:t xml:space="preserve">that </w:t>
      </w:r>
      <w:r w:rsidR="00F51289" w:rsidRPr="00A42A32">
        <w:rPr>
          <w:rFonts w:ascii="Book Antiqua" w:eastAsia="TimesNewRomanPSMT" w:hAnsi="Book Antiqua"/>
          <w:color w:val="000000" w:themeColor="text1"/>
        </w:rPr>
        <w:t xml:space="preserve">the </w:t>
      </w:r>
      <w:r w:rsidR="001B743B" w:rsidRPr="00A42A32">
        <w:rPr>
          <w:rFonts w:ascii="Book Antiqua" w:eastAsia="TimesNewRomanPSMT" w:hAnsi="Book Antiqua"/>
          <w:color w:val="000000" w:themeColor="text1"/>
        </w:rPr>
        <w:t xml:space="preserve">incidence </w:t>
      </w:r>
      <w:r w:rsidR="000104F5" w:rsidRPr="00A42A32">
        <w:rPr>
          <w:rFonts w:ascii="Book Antiqua" w:eastAsia="TimesNewRomanPSMT" w:hAnsi="Book Antiqua"/>
          <w:color w:val="000000" w:themeColor="text1"/>
        </w:rPr>
        <w:t xml:space="preserve">of </w:t>
      </w:r>
      <w:r w:rsidR="00F51289" w:rsidRPr="00A42A32">
        <w:rPr>
          <w:rFonts w:ascii="Book Antiqua" w:eastAsia="TimesNewRomanPSMT" w:hAnsi="Book Antiqua"/>
          <w:color w:val="000000" w:themeColor="text1"/>
        </w:rPr>
        <w:t xml:space="preserve">EGE </w:t>
      </w:r>
      <w:r w:rsidR="001B743B" w:rsidRPr="00A42A32">
        <w:rPr>
          <w:rFonts w:ascii="Book Antiqua" w:eastAsia="TimesNewRomanPSMT" w:hAnsi="Book Antiqua"/>
          <w:color w:val="000000" w:themeColor="text1"/>
        </w:rPr>
        <w:t xml:space="preserve">has been </w:t>
      </w:r>
      <w:r w:rsidR="000104F5" w:rsidRPr="00A42A32">
        <w:rPr>
          <w:rFonts w:ascii="Book Antiqua" w:eastAsia="TimesNewRomanPSMT" w:hAnsi="Book Antiqua"/>
          <w:color w:val="000000" w:themeColor="text1"/>
        </w:rPr>
        <w:t>increasing</w:t>
      </w:r>
      <w:r w:rsidR="00B50864" w:rsidRPr="00A42A32">
        <w:rPr>
          <w:rFonts w:ascii="Book Antiqua" w:eastAsia="TimesNewRomanPSMT" w:hAnsi="Book Antiqua"/>
          <w:color w:val="000000" w:themeColor="text1"/>
        </w:rPr>
        <w:t xml:space="preserve">, </w:t>
      </w:r>
      <w:r w:rsidR="00DD15B9" w:rsidRPr="00A42A32">
        <w:rPr>
          <w:rFonts w:ascii="Book Antiqua" w:eastAsia="TimesNewRomanPSMT" w:hAnsi="Book Antiqua"/>
          <w:color w:val="000000" w:themeColor="text1"/>
        </w:rPr>
        <w:t xml:space="preserve">we </w:t>
      </w:r>
      <w:r w:rsidR="000104F5" w:rsidRPr="00A42A32">
        <w:rPr>
          <w:rFonts w:ascii="Book Antiqua" w:eastAsia="TimesNewRomanPSMT" w:hAnsi="Book Antiqua"/>
          <w:color w:val="000000" w:themeColor="text1"/>
        </w:rPr>
        <w:t xml:space="preserve">believe that </w:t>
      </w:r>
      <w:r w:rsidR="00DD15B9" w:rsidRPr="00A42A32">
        <w:rPr>
          <w:rFonts w:ascii="Book Antiqua" w:eastAsia="TimesNewRomanPSMT" w:hAnsi="Book Antiqua"/>
          <w:color w:val="000000" w:themeColor="text1"/>
        </w:rPr>
        <w:t>the incidence of EGE is underestimated.</w:t>
      </w:r>
    </w:p>
    <w:p w14:paraId="4D7F905B" w14:textId="6FE5AA33" w:rsidR="00961E96" w:rsidRPr="00A42A32" w:rsidRDefault="00A21B44" w:rsidP="00960230">
      <w:pPr>
        <w:pStyle w:val="Default"/>
        <w:spacing w:line="360" w:lineRule="auto"/>
        <w:ind w:firstLineChars="100" w:firstLine="240"/>
        <w:jc w:val="both"/>
        <w:rPr>
          <w:rFonts w:ascii="Book Antiqua" w:eastAsia="TimesNewRomanPSMT" w:hAnsi="Book Antiqua"/>
          <w:color w:val="000000" w:themeColor="text1"/>
        </w:rPr>
      </w:pPr>
      <w:r w:rsidRPr="00A42A32">
        <w:rPr>
          <w:rFonts w:ascii="Book Antiqua" w:eastAsia="TimesNewRomanPSMT" w:hAnsi="Book Antiqua"/>
          <w:color w:val="000000" w:themeColor="text1"/>
        </w:rPr>
        <w:t xml:space="preserve">Due to </w:t>
      </w:r>
      <w:r w:rsidR="000104F5" w:rsidRPr="00A42A32">
        <w:rPr>
          <w:rFonts w:ascii="Book Antiqua" w:eastAsia="TimesNewRomanPSMT" w:hAnsi="Book Antiqua"/>
          <w:color w:val="000000" w:themeColor="text1"/>
        </w:rPr>
        <w:t xml:space="preserve">the </w:t>
      </w:r>
      <w:r w:rsidRPr="00A42A32">
        <w:rPr>
          <w:rFonts w:ascii="Book Antiqua" w:eastAsia="TimesNewRomanPSMT" w:hAnsi="Book Antiqua"/>
          <w:color w:val="000000" w:themeColor="text1"/>
        </w:rPr>
        <w:t>non-specific</w:t>
      </w:r>
      <w:r w:rsidR="000104F5" w:rsidRPr="00A42A32">
        <w:rPr>
          <w:rFonts w:ascii="Book Antiqua" w:eastAsia="TimesNewRomanPSMT" w:hAnsi="Book Antiqua"/>
          <w:color w:val="000000" w:themeColor="text1"/>
        </w:rPr>
        <w:t xml:space="preserve"> nature</w:t>
      </w:r>
      <w:r w:rsidRPr="00A42A32">
        <w:rPr>
          <w:rFonts w:ascii="Book Antiqua" w:eastAsia="TimesNewRomanPSMT" w:hAnsi="Book Antiqua"/>
          <w:color w:val="000000" w:themeColor="text1"/>
        </w:rPr>
        <w:t xml:space="preserve"> of </w:t>
      </w:r>
      <w:r w:rsidR="000104F5" w:rsidRPr="00A42A32">
        <w:rPr>
          <w:rFonts w:ascii="Book Antiqua" w:eastAsia="TimesNewRomanPSMT" w:hAnsi="Book Antiqua"/>
          <w:color w:val="000000" w:themeColor="text1"/>
        </w:rPr>
        <w:t xml:space="preserve">the symptoms of </w:t>
      </w:r>
      <w:r w:rsidRPr="00A42A32">
        <w:rPr>
          <w:rFonts w:ascii="Book Antiqua" w:eastAsia="TimesNewRomanPSMT" w:hAnsi="Book Antiqua"/>
          <w:color w:val="000000" w:themeColor="text1"/>
        </w:rPr>
        <w:t xml:space="preserve">EGE, especially </w:t>
      </w:r>
      <w:r w:rsidR="000104F5" w:rsidRPr="00A42A32">
        <w:rPr>
          <w:rFonts w:ascii="Book Antiqua" w:eastAsia="TimesNewRomanPSMT" w:hAnsi="Book Antiqua"/>
          <w:color w:val="000000" w:themeColor="text1"/>
        </w:rPr>
        <w:t xml:space="preserve">in </w:t>
      </w:r>
      <w:r w:rsidRPr="00A42A32">
        <w:rPr>
          <w:rFonts w:ascii="Book Antiqua" w:eastAsia="TimesNewRomanPSMT" w:hAnsi="Book Antiqua"/>
          <w:color w:val="000000" w:themeColor="text1"/>
        </w:rPr>
        <w:t>those patients with mild symptom</w:t>
      </w:r>
      <w:r w:rsidR="000104F5" w:rsidRPr="00A42A32">
        <w:rPr>
          <w:rFonts w:ascii="Book Antiqua" w:eastAsia="TimesNewRomanPSMT" w:hAnsi="Book Antiqua"/>
          <w:color w:val="000000" w:themeColor="text1"/>
        </w:rPr>
        <w:t>s</w:t>
      </w:r>
      <w:r w:rsidRPr="00A42A32">
        <w:rPr>
          <w:rFonts w:ascii="Book Antiqua" w:eastAsia="TimesNewRomanPSMT" w:hAnsi="Book Antiqua"/>
          <w:color w:val="000000" w:themeColor="text1"/>
        </w:rPr>
        <w:t xml:space="preserve">, </w:t>
      </w:r>
      <w:r w:rsidR="00DD03C7" w:rsidRPr="00A42A32">
        <w:rPr>
          <w:rFonts w:ascii="Book Antiqua" w:eastAsia="TimesNewRomanPSMT" w:hAnsi="Book Antiqua"/>
          <w:color w:val="000000" w:themeColor="text1"/>
        </w:rPr>
        <w:t xml:space="preserve">many </w:t>
      </w:r>
      <w:r w:rsidRPr="00A42A32">
        <w:rPr>
          <w:rFonts w:ascii="Book Antiqua" w:eastAsia="TimesNewRomanPSMT" w:hAnsi="Book Antiqua"/>
          <w:color w:val="000000" w:themeColor="text1"/>
        </w:rPr>
        <w:t>clinician</w:t>
      </w:r>
      <w:r w:rsidR="00DD03C7" w:rsidRPr="00A42A32">
        <w:rPr>
          <w:rFonts w:ascii="Book Antiqua" w:eastAsia="TimesNewRomanPSMT" w:hAnsi="Book Antiqua"/>
          <w:color w:val="000000" w:themeColor="text1"/>
        </w:rPr>
        <w:t>s</w:t>
      </w:r>
      <w:r w:rsidRPr="00A42A32">
        <w:rPr>
          <w:rFonts w:ascii="Book Antiqua" w:eastAsia="TimesNewRomanPSMT" w:hAnsi="Book Antiqua"/>
          <w:color w:val="000000" w:themeColor="text1"/>
        </w:rPr>
        <w:t xml:space="preserve"> </w:t>
      </w:r>
      <w:r w:rsidR="00DD03C7" w:rsidRPr="00A42A32">
        <w:rPr>
          <w:rFonts w:ascii="Book Antiqua" w:eastAsia="TimesNewRomanPSMT" w:hAnsi="Book Antiqua"/>
          <w:color w:val="000000" w:themeColor="text1"/>
        </w:rPr>
        <w:t xml:space="preserve">seldom think of EGE unless </w:t>
      </w:r>
      <w:r w:rsidR="00D5544C" w:rsidRPr="00A42A32">
        <w:rPr>
          <w:rFonts w:ascii="Book Antiqua" w:eastAsia="TimesNewRomanPSMT" w:hAnsi="Book Antiqua"/>
          <w:color w:val="000000" w:themeColor="text1"/>
        </w:rPr>
        <w:t xml:space="preserve">these symptoms </w:t>
      </w:r>
      <w:r w:rsidR="007315A5" w:rsidRPr="00A42A32">
        <w:rPr>
          <w:rFonts w:ascii="Book Antiqua" w:eastAsia="TimesNewRomanPSMT" w:hAnsi="Book Antiqua"/>
          <w:color w:val="000000" w:themeColor="text1"/>
        </w:rPr>
        <w:t>are</w:t>
      </w:r>
      <w:r w:rsidR="000104F5" w:rsidRPr="00A42A32">
        <w:rPr>
          <w:rFonts w:ascii="Book Antiqua" w:eastAsia="TimesNewRomanPSMT" w:hAnsi="Book Antiqua"/>
          <w:color w:val="000000" w:themeColor="text1"/>
        </w:rPr>
        <w:t xml:space="preserve"> </w:t>
      </w:r>
      <w:r w:rsidR="00D5544C" w:rsidRPr="00A42A32">
        <w:rPr>
          <w:rFonts w:ascii="Book Antiqua" w:eastAsia="TimesNewRomanPSMT" w:hAnsi="Book Antiqua"/>
          <w:color w:val="000000" w:themeColor="text1"/>
        </w:rPr>
        <w:t xml:space="preserve">refractory or </w:t>
      </w:r>
      <w:r w:rsidR="000104F5" w:rsidRPr="00A42A32">
        <w:rPr>
          <w:rFonts w:ascii="Book Antiqua" w:eastAsia="TimesNewRomanPSMT" w:hAnsi="Book Antiqua"/>
          <w:color w:val="000000" w:themeColor="text1"/>
        </w:rPr>
        <w:t xml:space="preserve">if </w:t>
      </w:r>
      <w:r w:rsidR="00CB10C4" w:rsidRPr="00A42A32">
        <w:rPr>
          <w:rFonts w:ascii="Book Antiqua" w:eastAsia="TimesNewRomanPSMT" w:hAnsi="Book Antiqua"/>
          <w:color w:val="000000" w:themeColor="text1"/>
        </w:rPr>
        <w:t>elevated peripheral blood eosinophil</w:t>
      </w:r>
      <w:r w:rsidR="000104F5" w:rsidRPr="00A42A32">
        <w:rPr>
          <w:rFonts w:ascii="Book Antiqua" w:eastAsia="TimesNewRomanPSMT" w:hAnsi="Book Antiqua"/>
          <w:color w:val="000000" w:themeColor="text1"/>
        </w:rPr>
        <w:t>s</w:t>
      </w:r>
      <w:r w:rsidR="00CB10C4" w:rsidRPr="00A42A32">
        <w:rPr>
          <w:rFonts w:ascii="Book Antiqua" w:eastAsia="TimesNewRomanPSMT" w:hAnsi="Book Antiqua"/>
          <w:color w:val="000000" w:themeColor="text1"/>
        </w:rPr>
        <w:t xml:space="preserve"> </w:t>
      </w:r>
      <w:r w:rsidR="007315A5" w:rsidRPr="00A42A32">
        <w:rPr>
          <w:rFonts w:ascii="Book Antiqua" w:eastAsia="TimesNewRomanPSMT" w:hAnsi="Book Antiqua"/>
          <w:color w:val="000000" w:themeColor="text1"/>
        </w:rPr>
        <w:t>are</w:t>
      </w:r>
      <w:r w:rsidR="000104F5" w:rsidRPr="00A42A32">
        <w:rPr>
          <w:rFonts w:ascii="Book Antiqua" w:eastAsia="TimesNewRomanPSMT" w:hAnsi="Book Antiqua"/>
          <w:color w:val="000000" w:themeColor="text1"/>
        </w:rPr>
        <w:t xml:space="preserve"> </w:t>
      </w:r>
      <w:r w:rsidR="00CB10C4" w:rsidRPr="00A42A32">
        <w:rPr>
          <w:rFonts w:ascii="Book Antiqua" w:eastAsia="TimesNewRomanPSMT" w:hAnsi="Book Antiqua"/>
          <w:color w:val="000000" w:themeColor="text1"/>
        </w:rPr>
        <w:t xml:space="preserve">found. </w:t>
      </w:r>
      <w:bookmarkStart w:id="50" w:name="OLE_LINK17"/>
      <w:bookmarkStart w:id="51" w:name="OLE_LINK18"/>
      <w:r w:rsidR="002C7EEB" w:rsidRPr="00A42A32">
        <w:rPr>
          <w:rFonts w:ascii="Book Antiqua" w:eastAsia="TimesNewRomanPSMT" w:hAnsi="Book Antiqua"/>
          <w:color w:val="000000" w:themeColor="text1"/>
        </w:rPr>
        <w:t xml:space="preserve">It is known that not all EGE patients present </w:t>
      </w:r>
      <w:r w:rsidR="00E15FB7" w:rsidRPr="00A42A32">
        <w:rPr>
          <w:rFonts w:ascii="Book Antiqua" w:eastAsia="TimesNewRomanPSMT" w:hAnsi="Book Antiqua"/>
          <w:color w:val="000000" w:themeColor="text1"/>
        </w:rPr>
        <w:t xml:space="preserve">an </w:t>
      </w:r>
      <w:r w:rsidR="002C7EEB" w:rsidRPr="00A42A32">
        <w:rPr>
          <w:rFonts w:ascii="Book Antiqua" w:eastAsia="TimesNewRomanPSMT" w:hAnsi="Book Antiqua"/>
          <w:color w:val="000000" w:themeColor="text1"/>
        </w:rPr>
        <w:t xml:space="preserve">elevated </w:t>
      </w:r>
      <w:r w:rsidR="00E15FB7" w:rsidRPr="00A42A32">
        <w:rPr>
          <w:rFonts w:ascii="Book Antiqua" w:eastAsia="TimesNewRomanPSMT" w:hAnsi="Book Antiqua"/>
          <w:color w:val="000000" w:themeColor="text1"/>
        </w:rPr>
        <w:t xml:space="preserve">level of </w:t>
      </w:r>
      <w:r w:rsidR="002C7EEB" w:rsidRPr="00A42A32">
        <w:rPr>
          <w:rFonts w:ascii="Book Antiqua" w:eastAsia="TimesNewRomanPSMT" w:hAnsi="Book Antiqua"/>
          <w:color w:val="000000" w:themeColor="text1"/>
        </w:rPr>
        <w:t>peripheral blood eosinophil</w:t>
      </w:r>
      <w:r w:rsidR="00E15FB7" w:rsidRPr="00A42A32">
        <w:rPr>
          <w:rFonts w:ascii="Book Antiqua" w:eastAsia="TimesNewRomanPSMT" w:hAnsi="Book Antiqua"/>
          <w:color w:val="000000" w:themeColor="text1"/>
        </w:rPr>
        <w:t>s</w:t>
      </w:r>
      <w:bookmarkEnd w:id="50"/>
      <w:bookmarkEnd w:id="51"/>
      <w:r w:rsidR="00FD2795" w:rsidRPr="00A42A32">
        <w:rPr>
          <w:rFonts w:ascii="Book Antiqua" w:eastAsia="TimesNewRomanPSMT" w:hAnsi="Book Antiqua"/>
          <w:color w:val="000000" w:themeColor="text1"/>
          <w:vertAlign w:val="superscript"/>
        </w:rPr>
        <w:t>[</w:t>
      </w:r>
      <w:r w:rsidR="00E74BDB" w:rsidRPr="00A42A32">
        <w:rPr>
          <w:rFonts w:ascii="Book Antiqua" w:eastAsia="TimesNewRomanPSMT" w:hAnsi="Book Antiqua"/>
          <w:color w:val="000000" w:themeColor="text1"/>
          <w:vertAlign w:val="superscript"/>
        </w:rPr>
        <w:t>7-</w:t>
      </w:r>
      <w:r w:rsidR="00A40ADF" w:rsidRPr="00A42A32">
        <w:rPr>
          <w:rFonts w:ascii="Book Antiqua" w:eastAsia="TimesNewRomanPSMT" w:hAnsi="Book Antiqua"/>
          <w:color w:val="000000" w:themeColor="text1"/>
          <w:vertAlign w:val="superscript"/>
        </w:rPr>
        <w:t>10</w:t>
      </w:r>
      <w:r w:rsidR="00FD2795" w:rsidRPr="00A42A32">
        <w:rPr>
          <w:rFonts w:ascii="Book Antiqua" w:eastAsia="TimesNewRomanPSMT" w:hAnsi="Book Antiqua"/>
          <w:color w:val="000000" w:themeColor="text1"/>
          <w:vertAlign w:val="superscript"/>
        </w:rPr>
        <w:t>]</w:t>
      </w:r>
      <w:r w:rsidR="002C7EEB" w:rsidRPr="00A42A32">
        <w:rPr>
          <w:rFonts w:ascii="Book Antiqua" w:eastAsia="TimesNewRomanPSMT" w:hAnsi="Book Antiqua"/>
          <w:color w:val="000000" w:themeColor="text1"/>
        </w:rPr>
        <w:t xml:space="preserve">, which </w:t>
      </w:r>
      <w:r w:rsidR="009B5597" w:rsidRPr="00A42A32">
        <w:rPr>
          <w:rFonts w:ascii="Book Antiqua" w:eastAsia="TimesNewRomanPSMT" w:hAnsi="Book Antiqua"/>
          <w:color w:val="000000" w:themeColor="text1"/>
        </w:rPr>
        <w:t xml:space="preserve">might </w:t>
      </w:r>
      <w:r w:rsidR="002C7EEB" w:rsidRPr="00A42A32">
        <w:rPr>
          <w:rFonts w:ascii="Book Antiqua" w:eastAsia="TimesNewRomanPSMT" w:hAnsi="Book Antiqua"/>
          <w:color w:val="000000" w:themeColor="text1"/>
        </w:rPr>
        <w:t xml:space="preserve">result in </w:t>
      </w:r>
      <w:r w:rsidR="00E15FB7" w:rsidRPr="00A42A32">
        <w:rPr>
          <w:rFonts w:ascii="Book Antiqua" w:eastAsia="TimesNewRomanPSMT" w:hAnsi="Book Antiqua"/>
          <w:color w:val="000000" w:themeColor="text1"/>
        </w:rPr>
        <w:t>the mis</w:t>
      </w:r>
      <w:r w:rsidR="009658EB" w:rsidRPr="00A42A32">
        <w:rPr>
          <w:rFonts w:ascii="Book Antiqua" w:eastAsia="TimesNewRomanPSMT" w:hAnsi="Book Antiqua"/>
          <w:color w:val="000000" w:themeColor="text1"/>
        </w:rPr>
        <w:t xml:space="preserve">sed </w:t>
      </w:r>
      <w:r w:rsidR="00E15FB7" w:rsidRPr="00A42A32">
        <w:rPr>
          <w:rFonts w:ascii="Book Antiqua" w:eastAsia="TimesNewRomanPSMT" w:hAnsi="Book Antiqua"/>
          <w:color w:val="000000" w:themeColor="text1"/>
        </w:rPr>
        <w:t xml:space="preserve">diagnosis of </w:t>
      </w:r>
      <w:r w:rsidR="002C7EEB" w:rsidRPr="00A42A32">
        <w:rPr>
          <w:rFonts w:ascii="Book Antiqua" w:eastAsia="TimesNewRomanPSMT" w:hAnsi="Book Antiqua"/>
          <w:color w:val="000000" w:themeColor="text1"/>
        </w:rPr>
        <w:t xml:space="preserve">some patients with normal </w:t>
      </w:r>
      <w:r w:rsidR="00E15FB7" w:rsidRPr="00A42A32">
        <w:rPr>
          <w:rFonts w:ascii="Book Antiqua" w:eastAsia="TimesNewRomanPSMT" w:hAnsi="Book Antiqua"/>
          <w:color w:val="000000" w:themeColor="text1"/>
        </w:rPr>
        <w:t xml:space="preserve">counts of </w:t>
      </w:r>
      <w:r w:rsidR="002C7EEB" w:rsidRPr="00A42A32">
        <w:rPr>
          <w:rFonts w:ascii="Book Antiqua" w:eastAsia="TimesNewRomanPSMT" w:hAnsi="Book Antiqua"/>
          <w:color w:val="000000" w:themeColor="text1"/>
        </w:rPr>
        <w:t>peripheral blood eosinophil</w:t>
      </w:r>
      <w:r w:rsidR="00E15FB7" w:rsidRPr="00A42A32">
        <w:rPr>
          <w:rFonts w:ascii="Book Antiqua" w:eastAsia="TimesNewRomanPSMT" w:hAnsi="Book Antiqua"/>
          <w:color w:val="000000" w:themeColor="text1"/>
        </w:rPr>
        <w:t>s</w:t>
      </w:r>
      <w:r w:rsidR="002C7EEB" w:rsidRPr="00A42A32">
        <w:rPr>
          <w:rFonts w:ascii="Book Antiqua" w:eastAsia="TimesNewRomanPSMT" w:hAnsi="Book Antiqua"/>
          <w:color w:val="000000" w:themeColor="text1"/>
        </w:rPr>
        <w:t xml:space="preserve">. </w:t>
      </w:r>
      <w:r w:rsidR="00DB09CB" w:rsidRPr="00A42A32">
        <w:rPr>
          <w:rFonts w:ascii="Book Antiqua" w:eastAsia="TimesNewRomanPSMT" w:hAnsi="Book Antiqua"/>
          <w:color w:val="000000" w:themeColor="text1"/>
        </w:rPr>
        <w:t xml:space="preserve">Furthermore, </w:t>
      </w:r>
      <w:r w:rsidR="00E15FB7" w:rsidRPr="00A42A32">
        <w:rPr>
          <w:rFonts w:ascii="Book Antiqua" w:eastAsia="TimesNewRomanPSMT" w:hAnsi="Book Antiqua"/>
          <w:color w:val="000000" w:themeColor="text1"/>
        </w:rPr>
        <w:t xml:space="preserve">a </w:t>
      </w:r>
      <w:r w:rsidR="00A60726" w:rsidRPr="00A42A32">
        <w:rPr>
          <w:rFonts w:ascii="Book Antiqua" w:eastAsia="TimesNewRomanPSMT" w:hAnsi="Book Antiqua"/>
          <w:color w:val="000000" w:themeColor="text1"/>
        </w:rPr>
        <w:t xml:space="preserve">definite diagnosis of EGE </w:t>
      </w:r>
      <w:r w:rsidR="00B325BC" w:rsidRPr="00A42A32">
        <w:rPr>
          <w:rFonts w:ascii="Book Antiqua" w:eastAsia="TimesNewRomanPSMT" w:hAnsi="Book Antiqua"/>
          <w:color w:val="000000" w:themeColor="text1"/>
        </w:rPr>
        <w:t xml:space="preserve">often </w:t>
      </w:r>
      <w:r w:rsidR="00A60726" w:rsidRPr="00A42A32">
        <w:rPr>
          <w:rFonts w:ascii="Book Antiqua" w:eastAsia="TimesNewRomanPSMT" w:hAnsi="Book Antiqua"/>
          <w:color w:val="000000" w:themeColor="text1"/>
        </w:rPr>
        <w:t>rel</w:t>
      </w:r>
      <w:r w:rsidR="00E15FB7" w:rsidRPr="00A42A32">
        <w:rPr>
          <w:rFonts w:ascii="Book Antiqua" w:eastAsia="TimesNewRomanPSMT" w:hAnsi="Book Antiqua"/>
          <w:color w:val="000000" w:themeColor="text1"/>
        </w:rPr>
        <w:t>ies</w:t>
      </w:r>
      <w:r w:rsidR="00A60726" w:rsidRPr="00A42A32">
        <w:rPr>
          <w:rFonts w:ascii="Book Antiqua" w:eastAsia="TimesNewRomanPSMT" w:hAnsi="Book Antiqua"/>
          <w:color w:val="000000" w:themeColor="text1"/>
        </w:rPr>
        <w:t xml:space="preserve"> on gastrointestinal endoscopy and histopathology, especially</w:t>
      </w:r>
      <w:r w:rsidR="00E15FB7" w:rsidRPr="00A42A32">
        <w:rPr>
          <w:rFonts w:ascii="Book Antiqua" w:eastAsia="TimesNewRomanPSMT" w:hAnsi="Book Antiqua"/>
          <w:color w:val="000000" w:themeColor="text1"/>
        </w:rPr>
        <w:t xml:space="preserve"> for the determination of</w:t>
      </w:r>
      <w:r w:rsidR="00A60726" w:rsidRPr="00A42A32">
        <w:rPr>
          <w:rFonts w:ascii="Book Antiqua" w:eastAsia="TimesNewRomanPSMT" w:hAnsi="Book Antiqua"/>
          <w:color w:val="000000" w:themeColor="text1"/>
        </w:rPr>
        <w:t xml:space="preserve"> the total number of infiltrat</w:t>
      </w:r>
      <w:r w:rsidR="007315A5" w:rsidRPr="00A42A32">
        <w:rPr>
          <w:rFonts w:ascii="Book Antiqua" w:eastAsia="TimesNewRomanPSMT" w:hAnsi="Book Antiqua"/>
          <w:color w:val="000000" w:themeColor="text1"/>
        </w:rPr>
        <w:t>ing</w:t>
      </w:r>
      <w:r w:rsidR="00A60726" w:rsidRPr="00A42A32">
        <w:rPr>
          <w:rFonts w:ascii="Book Antiqua" w:eastAsia="TimesNewRomanPSMT" w:hAnsi="Book Antiqua"/>
          <w:color w:val="000000" w:themeColor="text1"/>
        </w:rPr>
        <w:t xml:space="preserve"> eosinophils per high power field</w:t>
      </w:r>
      <w:r w:rsidR="00E35FBD" w:rsidRPr="00A42A32">
        <w:rPr>
          <w:rFonts w:ascii="Book Antiqua" w:eastAsia="TimesNewRomanPSMT" w:hAnsi="Book Antiqua"/>
          <w:color w:val="000000" w:themeColor="text1"/>
          <w:vertAlign w:val="superscript"/>
        </w:rPr>
        <w:t>[11-15]</w:t>
      </w:r>
      <w:r w:rsidR="00A60726" w:rsidRPr="00A42A32">
        <w:rPr>
          <w:rFonts w:ascii="Book Antiqua" w:eastAsia="TimesNewRomanPSMT" w:hAnsi="Book Antiqua"/>
          <w:color w:val="000000" w:themeColor="text1"/>
        </w:rPr>
        <w:t>, but pathologist</w:t>
      </w:r>
      <w:r w:rsidR="00E15FB7" w:rsidRPr="00A42A32">
        <w:rPr>
          <w:rFonts w:ascii="Book Antiqua" w:eastAsia="TimesNewRomanPSMT" w:hAnsi="Book Antiqua"/>
          <w:color w:val="000000" w:themeColor="text1"/>
        </w:rPr>
        <w:t>s</w:t>
      </w:r>
      <w:r w:rsidR="004257D2" w:rsidRPr="00A42A32">
        <w:rPr>
          <w:rFonts w:ascii="Book Antiqua" w:eastAsia="TimesNewRomanPSMT" w:hAnsi="Book Antiqua"/>
          <w:color w:val="000000" w:themeColor="text1"/>
        </w:rPr>
        <w:t xml:space="preserve"> </w:t>
      </w:r>
      <w:r w:rsidR="007315A5" w:rsidRPr="00A42A32">
        <w:rPr>
          <w:rFonts w:ascii="Book Antiqua" w:eastAsia="TimesNewRomanPSMT" w:hAnsi="Book Antiqua"/>
          <w:color w:val="000000" w:themeColor="text1"/>
        </w:rPr>
        <w:t xml:space="preserve">do </w:t>
      </w:r>
      <w:r w:rsidR="004257D2" w:rsidRPr="00A42A32">
        <w:rPr>
          <w:rFonts w:ascii="Book Antiqua" w:eastAsia="TimesNewRomanPSMT" w:hAnsi="Book Antiqua"/>
          <w:color w:val="000000" w:themeColor="text1"/>
        </w:rPr>
        <w:t>not evaluate the exact number of infiltrat</w:t>
      </w:r>
      <w:r w:rsidR="007315A5" w:rsidRPr="00A42A32">
        <w:rPr>
          <w:rFonts w:ascii="Book Antiqua" w:eastAsia="TimesNewRomanPSMT" w:hAnsi="Book Antiqua"/>
          <w:color w:val="000000" w:themeColor="text1"/>
        </w:rPr>
        <w:t>ing</w:t>
      </w:r>
      <w:r w:rsidR="004257D2" w:rsidRPr="00A42A32">
        <w:rPr>
          <w:rFonts w:ascii="Book Antiqua" w:eastAsia="TimesNewRomanPSMT" w:hAnsi="Book Antiqua"/>
          <w:color w:val="000000" w:themeColor="text1"/>
        </w:rPr>
        <w:t xml:space="preserve"> eosinophils unless the clinician has </w:t>
      </w:r>
      <w:r w:rsidR="00E15FB7" w:rsidRPr="00A42A32">
        <w:rPr>
          <w:rFonts w:ascii="Book Antiqua" w:eastAsia="TimesNewRomanPSMT" w:hAnsi="Book Antiqua"/>
          <w:color w:val="000000" w:themeColor="text1"/>
        </w:rPr>
        <w:t xml:space="preserve">a </w:t>
      </w:r>
      <w:r w:rsidR="004257D2" w:rsidRPr="00A42A32">
        <w:rPr>
          <w:rFonts w:ascii="Book Antiqua" w:eastAsia="TimesNewRomanPSMT" w:hAnsi="Book Antiqua"/>
          <w:color w:val="000000" w:themeColor="text1"/>
        </w:rPr>
        <w:t>special request</w:t>
      </w:r>
      <w:r w:rsidR="00E15FB7" w:rsidRPr="00A42A32">
        <w:rPr>
          <w:rFonts w:ascii="Book Antiqua" w:eastAsia="TimesNewRomanPSMT" w:hAnsi="Book Antiqua"/>
          <w:color w:val="000000" w:themeColor="text1"/>
        </w:rPr>
        <w:t xml:space="preserve"> to do so</w:t>
      </w:r>
      <w:r w:rsidR="00A60726" w:rsidRPr="00A42A32">
        <w:rPr>
          <w:rFonts w:ascii="Book Antiqua" w:eastAsia="TimesNewRomanPSMT" w:hAnsi="Book Antiqua"/>
          <w:color w:val="000000" w:themeColor="text1"/>
        </w:rPr>
        <w:t>.</w:t>
      </w:r>
      <w:r w:rsidR="002C7EEB" w:rsidRPr="00A42A32">
        <w:rPr>
          <w:rFonts w:ascii="Book Antiqua" w:eastAsia="TimesNewRomanPSMT" w:hAnsi="Book Antiqua"/>
          <w:color w:val="000000" w:themeColor="text1"/>
        </w:rPr>
        <w:t xml:space="preserve"> </w:t>
      </w:r>
    </w:p>
    <w:p w14:paraId="56DCBA2D" w14:textId="4B4558F0" w:rsidR="00E0063C" w:rsidRPr="00A42A32" w:rsidRDefault="00EB41F7" w:rsidP="00960230">
      <w:pPr>
        <w:autoSpaceDE w:val="0"/>
        <w:autoSpaceDN w:val="0"/>
        <w:adjustRightInd w:val="0"/>
        <w:spacing w:line="360" w:lineRule="auto"/>
        <w:ind w:firstLineChars="100" w:firstLine="240"/>
        <w:rPr>
          <w:rFonts w:ascii="Book Antiqua" w:hAnsi="Book Antiqua"/>
          <w:color w:val="000000" w:themeColor="text1"/>
          <w:kern w:val="0"/>
          <w:sz w:val="24"/>
          <w:szCs w:val="24"/>
        </w:rPr>
      </w:pPr>
      <w:r w:rsidRPr="00A42A32">
        <w:rPr>
          <w:rFonts w:ascii="Book Antiqua" w:eastAsia="TimesNewRomanPSMT" w:hAnsi="Book Antiqua"/>
          <w:color w:val="000000" w:themeColor="text1"/>
          <w:kern w:val="0"/>
          <w:sz w:val="24"/>
          <w:szCs w:val="24"/>
        </w:rPr>
        <w:t xml:space="preserve">How many patients with EGE </w:t>
      </w:r>
      <w:r w:rsidR="00672AA4" w:rsidRPr="00A42A32">
        <w:rPr>
          <w:rFonts w:ascii="Book Antiqua" w:eastAsia="TimesNewRomanPSMT" w:hAnsi="Book Antiqua"/>
          <w:color w:val="000000" w:themeColor="text1"/>
          <w:kern w:val="0"/>
          <w:sz w:val="24"/>
          <w:szCs w:val="24"/>
        </w:rPr>
        <w:t>are there worldwide who</w:t>
      </w:r>
      <w:r w:rsidRPr="00A42A32">
        <w:rPr>
          <w:rFonts w:ascii="Book Antiqua" w:eastAsia="TimesNewRomanPSMT" w:hAnsi="Book Antiqua"/>
          <w:color w:val="000000" w:themeColor="text1"/>
          <w:kern w:val="0"/>
          <w:sz w:val="24"/>
          <w:szCs w:val="24"/>
        </w:rPr>
        <w:t xml:space="preserve"> </w:t>
      </w:r>
      <w:r w:rsidR="007315A5" w:rsidRPr="00A42A32">
        <w:rPr>
          <w:rFonts w:ascii="Book Antiqua" w:eastAsia="TimesNewRomanPSMT" w:hAnsi="Book Antiqua"/>
          <w:color w:val="000000" w:themeColor="text1"/>
          <w:kern w:val="0"/>
          <w:sz w:val="24"/>
          <w:szCs w:val="24"/>
        </w:rPr>
        <w:t xml:space="preserve">are </w:t>
      </w:r>
      <w:r w:rsidRPr="00A42A32">
        <w:rPr>
          <w:rFonts w:ascii="Book Antiqua" w:eastAsia="TimesNewRomanPSMT" w:hAnsi="Book Antiqua"/>
          <w:color w:val="000000" w:themeColor="text1"/>
          <w:kern w:val="0"/>
          <w:sz w:val="24"/>
          <w:szCs w:val="24"/>
        </w:rPr>
        <w:t>mis</w:t>
      </w:r>
      <w:r w:rsidR="008B7EA9" w:rsidRPr="00A42A32">
        <w:rPr>
          <w:rFonts w:ascii="Book Antiqua" w:eastAsia="TimesNewRomanPSMT" w:hAnsi="Book Antiqua"/>
          <w:color w:val="000000" w:themeColor="text1"/>
          <w:kern w:val="0"/>
          <w:sz w:val="24"/>
          <w:szCs w:val="24"/>
        </w:rPr>
        <w:t>sed</w:t>
      </w:r>
      <w:r w:rsidRPr="00A42A32">
        <w:rPr>
          <w:rFonts w:ascii="Book Antiqua" w:eastAsia="TimesNewRomanPSMT" w:hAnsi="Book Antiqua"/>
          <w:color w:val="000000" w:themeColor="text1"/>
          <w:kern w:val="0"/>
          <w:sz w:val="24"/>
          <w:szCs w:val="24"/>
        </w:rPr>
        <w:t xml:space="preserve"> and how </w:t>
      </w:r>
      <w:r w:rsidR="007315A5" w:rsidRPr="00A42A32">
        <w:rPr>
          <w:rFonts w:ascii="Book Antiqua" w:eastAsia="TimesNewRomanPSMT" w:hAnsi="Book Antiqua"/>
          <w:color w:val="000000" w:themeColor="text1"/>
          <w:kern w:val="0"/>
          <w:sz w:val="24"/>
          <w:szCs w:val="24"/>
        </w:rPr>
        <w:t>does</w:t>
      </w:r>
      <w:r w:rsidR="00672AA4" w:rsidRPr="00A42A32">
        <w:rPr>
          <w:rFonts w:ascii="Book Antiqua" w:eastAsia="TimesNewRomanPSMT" w:hAnsi="Book Antiqua"/>
          <w:color w:val="000000" w:themeColor="text1"/>
          <w:kern w:val="0"/>
          <w:sz w:val="24"/>
          <w:szCs w:val="24"/>
        </w:rPr>
        <w:t xml:space="preserve"> this </w:t>
      </w:r>
      <w:r w:rsidR="007315A5" w:rsidRPr="00A42A32">
        <w:rPr>
          <w:rFonts w:ascii="Book Antiqua" w:eastAsia="TimesNewRomanPSMT" w:hAnsi="Book Antiqua"/>
          <w:color w:val="000000" w:themeColor="text1"/>
          <w:kern w:val="0"/>
          <w:sz w:val="24"/>
          <w:szCs w:val="24"/>
        </w:rPr>
        <w:t>occur</w:t>
      </w:r>
      <w:r w:rsidRPr="00A42A32">
        <w:rPr>
          <w:rFonts w:ascii="Book Antiqua" w:eastAsia="TimesNewRomanPSMT" w:hAnsi="Book Antiqua"/>
          <w:color w:val="000000" w:themeColor="text1"/>
          <w:kern w:val="0"/>
          <w:sz w:val="24"/>
          <w:szCs w:val="24"/>
        </w:rPr>
        <w:t xml:space="preserve">? </w:t>
      </w:r>
      <w:r w:rsidR="00672AA4" w:rsidRPr="00A42A32">
        <w:rPr>
          <w:rFonts w:ascii="Book Antiqua" w:eastAsia="TimesNewRomanPSMT" w:hAnsi="Book Antiqua"/>
          <w:color w:val="000000" w:themeColor="text1"/>
          <w:kern w:val="0"/>
          <w:sz w:val="24"/>
          <w:szCs w:val="24"/>
        </w:rPr>
        <w:t xml:space="preserve">Few </w:t>
      </w:r>
      <w:r w:rsidRPr="00A42A32">
        <w:rPr>
          <w:rFonts w:ascii="Book Antiqua" w:eastAsia="TimesNewRomanPSMT" w:hAnsi="Book Antiqua"/>
          <w:color w:val="000000" w:themeColor="text1"/>
          <w:kern w:val="0"/>
          <w:sz w:val="24"/>
          <w:szCs w:val="24"/>
        </w:rPr>
        <w:t xml:space="preserve">studies </w:t>
      </w:r>
      <w:r w:rsidR="00672AA4" w:rsidRPr="00A42A32">
        <w:rPr>
          <w:rFonts w:ascii="Book Antiqua" w:eastAsia="TimesNewRomanPSMT" w:hAnsi="Book Antiqua"/>
          <w:color w:val="000000" w:themeColor="text1"/>
          <w:kern w:val="0"/>
          <w:sz w:val="24"/>
          <w:szCs w:val="24"/>
        </w:rPr>
        <w:t>have sought to answer this question</w:t>
      </w:r>
      <w:r w:rsidRPr="00A42A32">
        <w:rPr>
          <w:rFonts w:ascii="Book Antiqua" w:eastAsia="TimesNewRomanPSMT" w:hAnsi="Book Antiqua"/>
          <w:color w:val="000000" w:themeColor="text1"/>
          <w:kern w:val="0"/>
          <w:sz w:val="24"/>
          <w:szCs w:val="24"/>
        </w:rPr>
        <w:t xml:space="preserve">. </w:t>
      </w:r>
      <w:r w:rsidR="006646C9" w:rsidRPr="00A42A32">
        <w:rPr>
          <w:rFonts w:ascii="Book Antiqua" w:eastAsia="TimesNewRomanPSMT" w:hAnsi="Book Antiqua"/>
          <w:color w:val="000000" w:themeColor="text1"/>
          <w:kern w:val="0"/>
          <w:sz w:val="24"/>
          <w:szCs w:val="24"/>
        </w:rPr>
        <w:t>To</w:t>
      </w:r>
      <w:r w:rsidR="00965F00" w:rsidRPr="00A42A32">
        <w:rPr>
          <w:rFonts w:ascii="Book Antiqua" w:eastAsia="TimesNewRomanPSMT" w:hAnsi="Book Antiqua"/>
          <w:color w:val="000000" w:themeColor="text1"/>
          <w:kern w:val="0"/>
          <w:sz w:val="24"/>
          <w:szCs w:val="24"/>
        </w:rPr>
        <w:t xml:space="preserve"> improve </w:t>
      </w:r>
      <w:r w:rsidR="00587CE8" w:rsidRPr="00A42A32">
        <w:rPr>
          <w:rFonts w:ascii="Book Antiqua" w:eastAsia="TimesNewRomanPSMT" w:hAnsi="Book Antiqua"/>
          <w:color w:val="000000" w:themeColor="text1"/>
          <w:kern w:val="0"/>
          <w:sz w:val="24"/>
          <w:szCs w:val="24"/>
        </w:rPr>
        <w:t>clinician</w:t>
      </w:r>
      <w:r w:rsidR="00672AA4" w:rsidRPr="00A42A32">
        <w:rPr>
          <w:rFonts w:ascii="Book Antiqua" w:eastAsia="TimesNewRomanPSMT" w:hAnsi="Book Antiqua"/>
          <w:color w:val="000000" w:themeColor="text1"/>
          <w:kern w:val="0"/>
          <w:sz w:val="24"/>
          <w:szCs w:val="24"/>
        </w:rPr>
        <w:t>s’</w:t>
      </w:r>
      <w:r w:rsidR="00965F00" w:rsidRPr="00A42A32">
        <w:rPr>
          <w:rFonts w:ascii="Book Antiqua" w:eastAsia="TimesNewRomanPSMT" w:hAnsi="Book Antiqua"/>
          <w:color w:val="000000" w:themeColor="text1"/>
          <w:kern w:val="0"/>
          <w:sz w:val="24"/>
          <w:szCs w:val="24"/>
        </w:rPr>
        <w:t xml:space="preserve"> </w:t>
      </w:r>
      <w:r w:rsidR="00BC1924" w:rsidRPr="00A42A32">
        <w:rPr>
          <w:rFonts w:ascii="Book Antiqua" w:eastAsia="TimesNewRomanPSMT" w:hAnsi="Book Antiqua"/>
          <w:color w:val="000000" w:themeColor="text1"/>
          <w:kern w:val="0"/>
          <w:sz w:val="24"/>
          <w:szCs w:val="24"/>
        </w:rPr>
        <w:t>understanding</w:t>
      </w:r>
      <w:r w:rsidR="00965F00" w:rsidRPr="00A42A32">
        <w:rPr>
          <w:rFonts w:ascii="Book Antiqua" w:eastAsia="TimesNewRomanPSMT" w:hAnsi="Book Antiqua"/>
          <w:color w:val="000000" w:themeColor="text1"/>
          <w:kern w:val="0"/>
          <w:sz w:val="24"/>
          <w:szCs w:val="24"/>
        </w:rPr>
        <w:t xml:space="preserve"> </w:t>
      </w:r>
      <w:r w:rsidR="00672AA4" w:rsidRPr="00A42A32">
        <w:rPr>
          <w:rFonts w:ascii="Book Antiqua" w:eastAsia="TimesNewRomanPSMT" w:hAnsi="Book Antiqua"/>
          <w:color w:val="000000" w:themeColor="text1"/>
          <w:kern w:val="0"/>
          <w:sz w:val="24"/>
          <w:szCs w:val="24"/>
        </w:rPr>
        <w:t xml:space="preserve">of </w:t>
      </w:r>
      <w:r w:rsidR="00965F00" w:rsidRPr="00A42A32">
        <w:rPr>
          <w:rFonts w:ascii="Book Antiqua" w:eastAsia="TimesNewRomanPSMT" w:hAnsi="Book Antiqua"/>
          <w:color w:val="000000" w:themeColor="text1"/>
          <w:kern w:val="0"/>
          <w:sz w:val="24"/>
          <w:szCs w:val="24"/>
        </w:rPr>
        <w:t xml:space="preserve">EGE and to increase its diagnosis rate, the clinical characteristics of </w:t>
      </w:r>
      <w:r w:rsidR="00672AA4" w:rsidRPr="00A42A32">
        <w:rPr>
          <w:rFonts w:ascii="Book Antiqua" w:eastAsia="TimesNewRomanPSMT" w:hAnsi="Book Antiqua"/>
          <w:color w:val="000000" w:themeColor="text1"/>
          <w:kern w:val="0"/>
          <w:sz w:val="24"/>
          <w:szCs w:val="24"/>
        </w:rPr>
        <w:t xml:space="preserve">patients with </w:t>
      </w:r>
      <w:r w:rsidR="00965F00" w:rsidRPr="00A42A32">
        <w:rPr>
          <w:rFonts w:ascii="Book Antiqua" w:eastAsia="TimesNewRomanPSMT" w:hAnsi="Book Antiqua"/>
          <w:color w:val="000000" w:themeColor="text1"/>
          <w:kern w:val="0"/>
          <w:sz w:val="24"/>
          <w:szCs w:val="24"/>
        </w:rPr>
        <w:t xml:space="preserve">EGE </w:t>
      </w:r>
      <w:r w:rsidR="00672AA4" w:rsidRPr="00A42A32">
        <w:rPr>
          <w:rFonts w:ascii="Book Antiqua" w:eastAsia="TimesNewRomanPSMT" w:hAnsi="Book Antiqua"/>
          <w:color w:val="000000" w:themeColor="text1"/>
          <w:kern w:val="0"/>
          <w:sz w:val="24"/>
          <w:szCs w:val="24"/>
        </w:rPr>
        <w:t xml:space="preserve">who were </w:t>
      </w:r>
      <w:r w:rsidR="00965F00" w:rsidRPr="00A42A32">
        <w:rPr>
          <w:rFonts w:ascii="Book Antiqua" w:eastAsia="TimesNewRomanPSMT" w:hAnsi="Book Antiqua"/>
          <w:color w:val="000000" w:themeColor="text1"/>
          <w:kern w:val="0"/>
          <w:sz w:val="24"/>
          <w:szCs w:val="24"/>
        </w:rPr>
        <w:t xml:space="preserve">treated </w:t>
      </w:r>
      <w:r w:rsidR="00672AA4" w:rsidRPr="00A42A32">
        <w:rPr>
          <w:rFonts w:ascii="Book Antiqua" w:eastAsia="TimesNewRomanPSMT" w:hAnsi="Book Antiqua"/>
          <w:color w:val="000000" w:themeColor="text1"/>
          <w:kern w:val="0"/>
          <w:sz w:val="24"/>
          <w:szCs w:val="24"/>
        </w:rPr>
        <w:t xml:space="preserve">at </w:t>
      </w:r>
      <w:r w:rsidR="00965F00" w:rsidRPr="00A42A32">
        <w:rPr>
          <w:rFonts w:ascii="Book Antiqua" w:eastAsia="TimesNewRomanPSMT" w:hAnsi="Book Antiqua"/>
          <w:color w:val="000000" w:themeColor="text1"/>
          <w:kern w:val="0"/>
          <w:sz w:val="24"/>
          <w:szCs w:val="24"/>
        </w:rPr>
        <w:t xml:space="preserve">our hospital were </w:t>
      </w:r>
      <w:bookmarkStart w:id="52" w:name="OLE_LINK7"/>
      <w:bookmarkStart w:id="53" w:name="OLE_LINK8"/>
      <w:r w:rsidR="00965F00" w:rsidRPr="00A42A32">
        <w:rPr>
          <w:rFonts w:ascii="Book Antiqua" w:eastAsia="TimesNewRomanPSMT" w:hAnsi="Book Antiqua"/>
          <w:color w:val="000000" w:themeColor="text1"/>
          <w:kern w:val="0"/>
          <w:sz w:val="24"/>
          <w:szCs w:val="24"/>
        </w:rPr>
        <w:t>retrospective</w:t>
      </w:r>
      <w:bookmarkEnd w:id="52"/>
      <w:bookmarkEnd w:id="53"/>
      <w:r w:rsidR="00965F00" w:rsidRPr="00A42A32">
        <w:rPr>
          <w:rFonts w:ascii="Book Antiqua" w:eastAsia="TimesNewRomanPSMT" w:hAnsi="Book Antiqua"/>
          <w:color w:val="000000" w:themeColor="text1"/>
          <w:kern w:val="0"/>
          <w:sz w:val="24"/>
          <w:szCs w:val="24"/>
        </w:rPr>
        <w:t>ly summarized. Then</w:t>
      </w:r>
      <w:r w:rsidR="00672AA4" w:rsidRPr="00A42A32">
        <w:rPr>
          <w:rFonts w:ascii="Book Antiqua" w:eastAsia="TimesNewRomanPSMT" w:hAnsi="Book Antiqua"/>
          <w:color w:val="000000" w:themeColor="text1"/>
          <w:kern w:val="0"/>
          <w:sz w:val="24"/>
          <w:szCs w:val="24"/>
        </w:rPr>
        <w:t>,</w:t>
      </w:r>
      <w:r w:rsidR="00965F00" w:rsidRPr="00A42A32">
        <w:rPr>
          <w:rFonts w:ascii="Book Antiqua" w:eastAsia="TimesNewRomanPSMT" w:hAnsi="Book Antiqua"/>
          <w:color w:val="000000" w:themeColor="text1"/>
          <w:kern w:val="0"/>
          <w:sz w:val="24"/>
          <w:szCs w:val="24"/>
        </w:rPr>
        <w:t xml:space="preserve"> </w:t>
      </w:r>
      <w:r w:rsidR="003E4984" w:rsidRPr="00A42A32">
        <w:rPr>
          <w:rFonts w:ascii="Book Antiqua" w:hAnsi="Book Antiqua"/>
          <w:color w:val="000000" w:themeColor="text1"/>
          <w:sz w:val="24"/>
          <w:szCs w:val="24"/>
        </w:rPr>
        <w:t>patients who underwent gastroscopy and colonoscopy and whose pathological diagnosis showed only chronic inflammation in the medical records, were enrolled</w:t>
      </w:r>
      <w:r w:rsidR="00C01ED6" w:rsidRPr="00A42A32">
        <w:rPr>
          <w:rFonts w:ascii="Book Antiqua" w:hAnsi="Book Antiqua"/>
          <w:color w:val="000000" w:themeColor="text1"/>
          <w:sz w:val="24"/>
          <w:szCs w:val="24"/>
        </w:rPr>
        <w:t>;</w:t>
      </w:r>
      <w:r w:rsidR="00965F00" w:rsidRPr="00A42A32">
        <w:rPr>
          <w:rFonts w:ascii="Book Antiqua" w:eastAsia="TimesNewRomanPSMT" w:hAnsi="Book Antiqua"/>
          <w:color w:val="000000" w:themeColor="text1"/>
          <w:kern w:val="0"/>
          <w:sz w:val="24"/>
          <w:szCs w:val="24"/>
        </w:rPr>
        <w:t xml:space="preserve"> the probability of </w:t>
      </w:r>
      <w:r w:rsidR="00965F00" w:rsidRPr="00A42A32">
        <w:rPr>
          <w:rFonts w:ascii="Book Antiqua" w:eastAsia="TimesNewRomanPSMT" w:hAnsi="Book Antiqua"/>
          <w:color w:val="000000" w:themeColor="text1"/>
          <w:kern w:val="0"/>
          <w:sz w:val="24"/>
          <w:szCs w:val="24"/>
        </w:rPr>
        <w:lastRenderedPageBreak/>
        <w:t>a missed diagnos</w:t>
      </w:r>
      <w:r w:rsidR="00672AA4" w:rsidRPr="00A42A32">
        <w:rPr>
          <w:rFonts w:ascii="Book Antiqua" w:eastAsia="TimesNewRomanPSMT" w:hAnsi="Book Antiqua"/>
          <w:color w:val="000000" w:themeColor="text1"/>
          <w:kern w:val="0"/>
          <w:sz w:val="24"/>
          <w:szCs w:val="24"/>
        </w:rPr>
        <w:t>is of</w:t>
      </w:r>
      <w:r w:rsidR="00965F00" w:rsidRPr="00A42A32">
        <w:rPr>
          <w:rFonts w:ascii="Book Antiqua" w:eastAsia="TimesNewRomanPSMT" w:hAnsi="Book Antiqua"/>
          <w:color w:val="000000" w:themeColor="text1"/>
          <w:kern w:val="0"/>
          <w:sz w:val="24"/>
          <w:szCs w:val="24"/>
        </w:rPr>
        <w:t xml:space="preserve"> EGE</w:t>
      </w:r>
      <w:r w:rsidR="00762549" w:rsidRPr="00A42A32">
        <w:rPr>
          <w:rFonts w:ascii="Book Antiqua" w:eastAsia="TimesNewRomanPSMT" w:hAnsi="Book Antiqua"/>
          <w:color w:val="000000" w:themeColor="text1"/>
          <w:kern w:val="0"/>
          <w:sz w:val="24"/>
          <w:szCs w:val="24"/>
        </w:rPr>
        <w:t xml:space="preserve"> was </w:t>
      </w:r>
      <w:r w:rsidR="00C01ED6" w:rsidRPr="00A42A32">
        <w:rPr>
          <w:rFonts w:ascii="Book Antiqua" w:eastAsia="TimesNewRomanPSMT" w:hAnsi="Book Antiqua"/>
          <w:color w:val="000000" w:themeColor="text1"/>
          <w:kern w:val="0"/>
          <w:sz w:val="24"/>
          <w:szCs w:val="24"/>
        </w:rPr>
        <w:t xml:space="preserve">then </w:t>
      </w:r>
      <w:r w:rsidR="00762549" w:rsidRPr="00A42A32">
        <w:rPr>
          <w:rFonts w:ascii="Book Antiqua" w:eastAsia="TimesNewRomanPSMT" w:hAnsi="Book Antiqua"/>
          <w:color w:val="000000" w:themeColor="text1"/>
          <w:kern w:val="0"/>
          <w:sz w:val="24"/>
          <w:szCs w:val="24"/>
        </w:rPr>
        <w:t xml:space="preserve">retrospectively </w:t>
      </w:r>
      <w:r w:rsidR="00672AA4" w:rsidRPr="00A42A32">
        <w:rPr>
          <w:rFonts w:ascii="Book Antiqua" w:eastAsia="TimesNewRomanPSMT" w:hAnsi="Book Antiqua"/>
          <w:color w:val="000000" w:themeColor="text1"/>
          <w:kern w:val="0"/>
          <w:sz w:val="24"/>
          <w:szCs w:val="24"/>
        </w:rPr>
        <w:t>reviewed</w:t>
      </w:r>
      <w:r w:rsidR="00965F00" w:rsidRPr="00A42A32">
        <w:rPr>
          <w:rFonts w:ascii="Book Antiqua" w:eastAsia="TimesNewRomanPSMT" w:hAnsi="Book Antiqua"/>
          <w:color w:val="000000" w:themeColor="text1"/>
          <w:kern w:val="0"/>
          <w:sz w:val="24"/>
          <w:szCs w:val="24"/>
        </w:rPr>
        <w:t xml:space="preserve">. </w:t>
      </w:r>
      <w:r w:rsidR="00965F00" w:rsidRPr="00A42A32">
        <w:rPr>
          <w:rFonts w:ascii="Book Antiqua" w:hAnsi="Book Antiqua"/>
          <w:color w:val="000000" w:themeColor="text1"/>
          <w:sz w:val="24"/>
          <w:szCs w:val="24"/>
        </w:rPr>
        <w:t xml:space="preserve">Finally, patients </w:t>
      </w:r>
      <w:r w:rsidR="00672AA4" w:rsidRPr="00A42A32">
        <w:rPr>
          <w:rFonts w:ascii="Book Antiqua" w:hAnsi="Book Antiqua"/>
          <w:color w:val="000000" w:themeColor="text1"/>
          <w:sz w:val="24"/>
          <w:szCs w:val="24"/>
        </w:rPr>
        <w:t xml:space="preserve">with </w:t>
      </w:r>
      <w:r w:rsidR="00965F00" w:rsidRPr="00A42A32">
        <w:rPr>
          <w:rFonts w:ascii="Book Antiqua" w:hAnsi="Book Antiqua"/>
          <w:color w:val="000000" w:themeColor="text1"/>
          <w:sz w:val="24"/>
          <w:szCs w:val="24"/>
        </w:rPr>
        <w:t>refractory upper gastrointestinal symptoms</w:t>
      </w:r>
      <w:r w:rsidR="00672AA4" w:rsidRPr="00A42A32">
        <w:rPr>
          <w:rFonts w:ascii="Book Antiqua" w:hAnsi="Book Antiqua"/>
          <w:color w:val="000000" w:themeColor="text1"/>
          <w:sz w:val="24"/>
          <w:szCs w:val="24"/>
        </w:rPr>
        <w:t xml:space="preserve"> for</w:t>
      </w:r>
      <w:r w:rsidR="00965F00" w:rsidRPr="00A42A32">
        <w:rPr>
          <w:rFonts w:ascii="Book Antiqua" w:hAnsi="Book Antiqua"/>
          <w:color w:val="000000" w:themeColor="text1"/>
          <w:sz w:val="24"/>
          <w:szCs w:val="24"/>
        </w:rPr>
        <w:t xml:space="preserve"> at least one month were recruited</w:t>
      </w:r>
      <w:r w:rsidR="00672AA4" w:rsidRPr="00A42A32">
        <w:rPr>
          <w:rFonts w:ascii="Book Antiqua" w:hAnsi="Book Antiqua"/>
          <w:color w:val="000000" w:themeColor="text1"/>
          <w:sz w:val="24"/>
          <w:szCs w:val="24"/>
        </w:rPr>
        <w:t>,</w:t>
      </w:r>
      <w:r w:rsidR="00965F00" w:rsidRPr="00A42A32">
        <w:rPr>
          <w:rFonts w:ascii="Book Antiqua" w:hAnsi="Book Antiqua"/>
          <w:color w:val="000000" w:themeColor="text1"/>
          <w:sz w:val="24"/>
          <w:szCs w:val="24"/>
        </w:rPr>
        <w:t xml:space="preserve"> and </w:t>
      </w:r>
      <w:r w:rsidR="00762549" w:rsidRPr="00A42A32">
        <w:rPr>
          <w:rFonts w:ascii="Book Antiqua" w:eastAsia="TimesNewRomanPSMT" w:hAnsi="Book Antiqua"/>
          <w:color w:val="000000" w:themeColor="text1"/>
          <w:kern w:val="0"/>
          <w:sz w:val="24"/>
          <w:szCs w:val="24"/>
        </w:rPr>
        <w:t>the probability of a missed diagnos</w:t>
      </w:r>
      <w:r w:rsidR="00672AA4" w:rsidRPr="00A42A32">
        <w:rPr>
          <w:rFonts w:ascii="Book Antiqua" w:eastAsia="TimesNewRomanPSMT" w:hAnsi="Book Antiqua"/>
          <w:color w:val="000000" w:themeColor="text1"/>
          <w:kern w:val="0"/>
          <w:sz w:val="24"/>
          <w:szCs w:val="24"/>
        </w:rPr>
        <w:t xml:space="preserve">is of </w:t>
      </w:r>
      <w:r w:rsidR="00762549" w:rsidRPr="00A42A32">
        <w:rPr>
          <w:rFonts w:ascii="Book Antiqua" w:eastAsia="TimesNewRomanPSMT" w:hAnsi="Book Antiqua"/>
          <w:color w:val="000000" w:themeColor="text1"/>
          <w:kern w:val="0"/>
          <w:sz w:val="24"/>
          <w:szCs w:val="24"/>
        </w:rPr>
        <w:t>EGE was prospectively investigated.</w:t>
      </w:r>
    </w:p>
    <w:p w14:paraId="5EC8FE52" w14:textId="77777777" w:rsidR="00960230" w:rsidRPr="00A42A32" w:rsidRDefault="00960230" w:rsidP="00960230">
      <w:pPr>
        <w:autoSpaceDE w:val="0"/>
        <w:autoSpaceDN w:val="0"/>
        <w:adjustRightInd w:val="0"/>
        <w:spacing w:line="360" w:lineRule="auto"/>
        <w:ind w:firstLineChars="100" w:firstLine="240"/>
        <w:rPr>
          <w:rFonts w:ascii="Book Antiqua" w:hAnsi="Book Antiqua"/>
          <w:color w:val="000000" w:themeColor="text1"/>
          <w:kern w:val="0"/>
          <w:sz w:val="24"/>
          <w:szCs w:val="24"/>
        </w:rPr>
      </w:pPr>
    </w:p>
    <w:p w14:paraId="4AA12B3E" w14:textId="77777777" w:rsidR="000F77B1" w:rsidRPr="00A42A32" w:rsidRDefault="00C00F71" w:rsidP="00950D81">
      <w:pPr>
        <w:autoSpaceDE w:val="0"/>
        <w:autoSpaceDN w:val="0"/>
        <w:adjustRightInd w:val="0"/>
        <w:spacing w:line="360" w:lineRule="auto"/>
        <w:rPr>
          <w:rFonts w:ascii="Book Antiqua" w:hAnsi="Book Antiqua" w:cs="Book Antiqua"/>
          <w:b/>
          <w:color w:val="000000" w:themeColor="text1"/>
          <w:kern w:val="0"/>
          <w:sz w:val="24"/>
          <w:szCs w:val="24"/>
        </w:rPr>
      </w:pPr>
      <w:r w:rsidRPr="00A42A32">
        <w:rPr>
          <w:rFonts w:ascii="Book Antiqua" w:hAnsi="Book Antiqua" w:cs="Book Antiqua"/>
          <w:b/>
          <w:color w:val="000000" w:themeColor="text1"/>
          <w:kern w:val="0"/>
          <w:sz w:val="24"/>
          <w:szCs w:val="24"/>
        </w:rPr>
        <w:t>MATERIALS AND METHODS</w:t>
      </w:r>
    </w:p>
    <w:p w14:paraId="2404D6D9" w14:textId="77777777" w:rsidR="0043654A" w:rsidRPr="00A42A32" w:rsidRDefault="0043654A" w:rsidP="00950D81">
      <w:pPr>
        <w:autoSpaceDE w:val="0"/>
        <w:autoSpaceDN w:val="0"/>
        <w:adjustRightInd w:val="0"/>
        <w:spacing w:line="360" w:lineRule="auto"/>
        <w:rPr>
          <w:rFonts w:ascii="Book Antiqua" w:eastAsia="TimesNewRomanPSMT" w:hAnsi="Book Antiqua"/>
          <w:b/>
          <w:color w:val="000000" w:themeColor="text1"/>
          <w:kern w:val="0"/>
          <w:sz w:val="24"/>
          <w:szCs w:val="24"/>
        </w:rPr>
      </w:pPr>
      <w:r w:rsidRPr="00A42A32">
        <w:rPr>
          <w:rFonts w:ascii="Book Antiqua" w:hAnsi="Book Antiqua" w:cs="Book Antiqua"/>
          <w:b/>
          <w:i/>
          <w:iCs/>
          <w:color w:val="000000" w:themeColor="text1"/>
          <w:kern w:val="0"/>
          <w:sz w:val="24"/>
          <w:szCs w:val="24"/>
        </w:rPr>
        <w:t>Patients and methods</w:t>
      </w:r>
    </w:p>
    <w:p w14:paraId="34B42577" w14:textId="04D5DD3A" w:rsidR="00705B5B" w:rsidRPr="00A42A32" w:rsidRDefault="00C00F71" w:rsidP="00960230">
      <w:pPr>
        <w:autoSpaceDE w:val="0"/>
        <w:autoSpaceDN w:val="0"/>
        <w:adjustRightInd w:val="0"/>
        <w:spacing w:line="360" w:lineRule="auto"/>
        <w:rPr>
          <w:rFonts w:ascii="Book Antiqua" w:eastAsia="TimesNewRomanPSMT" w:hAnsi="Book Antiqua"/>
          <w:color w:val="000000" w:themeColor="text1"/>
          <w:kern w:val="0"/>
          <w:sz w:val="24"/>
          <w:szCs w:val="24"/>
        </w:rPr>
      </w:pPr>
      <w:r w:rsidRPr="00A42A32">
        <w:rPr>
          <w:rFonts w:ascii="Book Antiqua" w:hAnsi="Book Antiqua" w:cs="Book Antiqua"/>
          <w:b/>
          <w:iCs/>
          <w:color w:val="000000" w:themeColor="text1"/>
          <w:kern w:val="0"/>
          <w:sz w:val="24"/>
          <w:szCs w:val="24"/>
        </w:rPr>
        <w:t>Retrospective analysis of patients with EGE</w:t>
      </w:r>
      <w:r w:rsidR="00960230" w:rsidRPr="00A42A32">
        <w:rPr>
          <w:rFonts w:ascii="Book Antiqua" w:hAnsi="Book Antiqua" w:cs="Book Antiqua"/>
          <w:b/>
          <w:iCs/>
          <w:color w:val="000000" w:themeColor="text1"/>
          <w:kern w:val="0"/>
          <w:sz w:val="24"/>
          <w:szCs w:val="24"/>
        </w:rPr>
        <w:t xml:space="preserve">: </w:t>
      </w:r>
      <w:r w:rsidR="00705B5B" w:rsidRPr="00A42A32">
        <w:rPr>
          <w:rFonts w:ascii="Book Antiqua" w:hAnsi="Book Antiqua"/>
          <w:color w:val="000000" w:themeColor="text1"/>
          <w:sz w:val="24"/>
          <w:szCs w:val="24"/>
        </w:rPr>
        <w:t xml:space="preserve">All the patients diagnosed </w:t>
      </w:r>
      <w:r w:rsidR="00152C56" w:rsidRPr="00A42A32">
        <w:rPr>
          <w:rFonts w:ascii="Book Antiqua" w:hAnsi="Book Antiqua"/>
          <w:color w:val="000000" w:themeColor="text1"/>
          <w:sz w:val="24"/>
          <w:szCs w:val="24"/>
        </w:rPr>
        <w:t xml:space="preserve">with </w:t>
      </w:r>
      <w:r w:rsidR="00705B5B" w:rsidRPr="00A42A32">
        <w:rPr>
          <w:rFonts w:ascii="Book Antiqua" w:hAnsi="Book Antiqua"/>
          <w:color w:val="000000" w:themeColor="text1"/>
          <w:sz w:val="24"/>
          <w:szCs w:val="24"/>
        </w:rPr>
        <w:t xml:space="preserve">EGE </w:t>
      </w:r>
      <w:r w:rsidR="00152C56" w:rsidRPr="00A42A32">
        <w:rPr>
          <w:rFonts w:ascii="Book Antiqua" w:hAnsi="Book Antiqua"/>
          <w:color w:val="000000" w:themeColor="text1"/>
          <w:sz w:val="24"/>
          <w:szCs w:val="24"/>
        </w:rPr>
        <w:t xml:space="preserve">at </w:t>
      </w:r>
      <w:r w:rsidR="00705B5B" w:rsidRPr="00A42A32">
        <w:rPr>
          <w:rFonts w:ascii="Book Antiqua" w:hAnsi="Book Antiqua"/>
          <w:color w:val="000000" w:themeColor="text1"/>
          <w:sz w:val="24"/>
          <w:szCs w:val="24"/>
        </w:rPr>
        <w:t xml:space="preserve">our hospital from 2008 to 2015 with complete </w:t>
      </w:r>
      <w:r w:rsidR="00152C56" w:rsidRPr="00A42A32">
        <w:rPr>
          <w:rFonts w:ascii="Book Antiqua" w:hAnsi="Book Antiqua"/>
          <w:color w:val="000000" w:themeColor="text1"/>
          <w:sz w:val="24"/>
          <w:szCs w:val="24"/>
        </w:rPr>
        <w:t xml:space="preserve">medical records </w:t>
      </w:r>
      <w:r w:rsidR="00705B5B" w:rsidRPr="00A42A32">
        <w:rPr>
          <w:rFonts w:ascii="Book Antiqua" w:hAnsi="Book Antiqua"/>
          <w:color w:val="000000" w:themeColor="text1"/>
          <w:sz w:val="24"/>
          <w:szCs w:val="24"/>
        </w:rPr>
        <w:t xml:space="preserve">were </w:t>
      </w:r>
      <w:r w:rsidR="00152C56" w:rsidRPr="00A42A32">
        <w:rPr>
          <w:rFonts w:ascii="Book Antiqua" w:hAnsi="Book Antiqua"/>
          <w:color w:val="000000" w:themeColor="text1"/>
          <w:sz w:val="24"/>
          <w:szCs w:val="24"/>
        </w:rPr>
        <w:t xml:space="preserve">grouped </w:t>
      </w:r>
      <w:r w:rsidR="00705B5B" w:rsidRPr="00A42A32">
        <w:rPr>
          <w:rFonts w:ascii="Book Antiqua" w:hAnsi="Book Antiqua"/>
          <w:color w:val="000000" w:themeColor="text1"/>
          <w:sz w:val="24"/>
          <w:szCs w:val="24"/>
        </w:rPr>
        <w:t xml:space="preserve">together. </w:t>
      </w:r>
      <w:r w:rsidR="00A567A0" w:rsidRPr="00A42A32">
        <w:rPr>
          <w:rFonts w:ascii="Book Antiqua" w:hAnsi="Book Antiqua"/>
          <w:color w:val="000000" w:themeColor="text1"/>
          <w:sz w:val="24"/>
          <w:szCs w:val="24"/>
        </w:rPr>
        <w:t>The d</w:t>
      </w:r>
      <w:r w:rsidR="00B21779" w:rsidRPr="00A42A32">
        <w:rPr>
          <w:rFonts w:ascii="Book Antiqua" w:hAnsi="Book Antiqua"/>
          <w:color w:val="000000" w:themeColor="text1"/>
          <w:sz w:val="24"/>
          <w:szCs w:val="24"/>
        </w:rPr>
        <w:t xml:space="preserve">iagnosis and </w:t>
      </w:r>
      <w:r w:rsidR="00A567A0" w:rsidRPr="00A42A32">
        <w:rPr>
          <w:rFonts w:ascii="Book Antiqua" w:hAnsi="Book Antiqua"/>
          <w:color w:val="000000" w:themeColor="text1"/>
          <w:sz w:val="24"/>
          <w:szCs w:val="24"/>
        </w:rPr>
        <w:t>classifi</w:t>
      </w:r>
      <w:r w:rsidR="00152C56" w:rsidRPr="00A42A32">
        <w:rPr>
          <w:rFonts w:ascii="Book Antiqua" w:hAnsi="Book Antiqua"/>
          <w:color w:val="000000" w:themeColor="text1"/>
          <w:sz w:val="24"/>
          <w:szCs w:val="24"/>
        </w:rPr>
        <w:t>cation</w:t>
      </w:r>
      <w:r w:rsidR="00A567A0" w:rsidRPr="00A42A32">
        <w:rPr>
          <w:rFonts w:ascii="Book Antiqua" w:hAnsi="Book Antiqua"/>
          <w:color w:val="000000" w:themeColor="text1"/>
          <w:sz w:val="24"/>
          <w:szCs w:val="24"/>
        </w:rPr>
        <w:t xml:space="preserve"> </w:t>
      </w:r>
      <w:r w:rsidR="00B21779" w:rsidRPr="00A42A32">
        <w:rPr>
          <w:rFonts w:ascii="Book Antiqua" w:hAnsi="Book Antiqua"/>
          <w:color w:val="000000" w:themeColor="text1"/>
          <w:sz w:val="24"/>
          <w:szCs w:val="24"/>
        </w:rPr>
        <w:t xml:space="preserve">of EGE </w:t>
      </w:r>
      <w:r w:rsidR="00A567A0" w:rsidRPr="00A42A32">
        <w:rPr>
          <w:rFonts w:ascii="Book Antiqua" w:hAnsi="Book Antiqua"/>
          <w:color w:val="000000" w:themeColor="text1"/>
          <w:sz w:val="24"/>
          <w:szCs w:val="24"/>
        </w:rPr>
        <w:t xml:space="preserve">were </w:t>
      </w:r>
      <w:r w:rsidR="00152C56" w:rsidRPr="00A42A32">
        <w:rPr>
          <w:rFonts w:ascii="Book Antiqua" w:hAnsi="Book Antiqua"/>
          <w:color w:val="000000" w:themeColor="text1"/>
          <w:sz w:val="24"/>
          <w:szCs w:val="24"/>
        </w:rPr>
        <w:t xml:space="preserve">performed </w:t>
      </w:r>
      <w:r w:rsidR="00705B5B" w:rsidRPr="00A42A32">
        <w:rPr>
          <w:rFonts w:ascii="Book Antiqua" w:hAnsi="Book Antiqua"/>
          <w:color w:val="000000" w:themeColor="text1"/>
          <w:sz w:val="24"/>
          <w:szCs w:val="24"/>
        </w:rPr>
        <w:t xml:space="preserve">according to </w:t>
      </w:r>
      <w:r w:rsidR="00152C56" w:rsidRPr="00A42A32">
        <w:rPr>
          <w:rFonts w:ascii="Book Antiqua" w:hAnsi="Book Antiqua"/>
          <w:color w:val="000000" w:themeColor="text1"/>
          <w:sz w:val="24"/>
          <w:szCs w:val="24"/>
        </w:rPr>
        <w:t>K</w:t>
      </w:r>
      <w:r w:rsidR="00705B5B" w:rsidRPr="00A42A32">
        <w:rPr>
          <w:rFonts w:ascii="Book Antiqua" w:hAnsi="Book Antiqua"/>
          <w:color w:val="000000" w:themeColor="text1"/>
          <w:sz w:val="24"/>
          <w:szCs w:val="24"/>
        </w:rPr>
        <w:t>lein</w:t>
      </w:r>
      <w:r w:rsidR="00A567A0" w:rsidRPr="00A42A32">
        <w:rPr>
          <w:rFonts w:ascii="Book Antiqua" w:hAnsi="Book Antiqua"/>
          <w:color w:val="000000" w:themeColor="text1"/>
          <w:sz w:val="24"/>
          <w:szCs w:val="24"/>
        </w:rPr>
        <w:t>’</w:t>
      </w:r>
      <w:r w:rsidR="00705B5B" w:rsidRPr="00A42A32">
        <w:rPr>
          <w:rFonts w:ascii="Book Antiqua" w:hAnsi="Book Antiqua"/>
          <w:color w:val="000000" w:themeColor="text1"/>
          <w:sz w:val="24"/>
          <w:szCs w:val="24"/>
        </w:rPr>
        <w:t xml:space="preserve">s </w:t>
      </w:r>
      <w:r w:rsidR="00A567A0" w:rsidRPr="00A42A32">
        <w:rPr>
          <w:rFonts w:ascii="Book Antiqua" w:hAnsi="Book Antiqua"/>
          <w:color w:val="000000" w:themeColor="text1"/>
          <w:sz w:val="24"/>
          <w:szCs w:val="24"/>
        </w:rPr>
        <w:t>criteria</w:t>
      </w:r>
      <w:r w:rsidR="00152C56" w:rsidRPr="00A42A32">
        <w:rPr>
          <w:rFonts w:ascii="Book Antiqua" w:hAnsi="Book Antiqua"/>
          <w:color w:val="000000" w:themeColor="text1"/>
          <w:sz w:val="24"/>
          <w:szCs w:val="24"/>
        </w:rPr>
        <w:t>, as follows</w:t>
      </w:r>
      <w:r w:rsidR="0026622F" w:rsidRPr="00A42A32">
        <w:rPr>
          <w:rFonts w:ascii="Book Antiqua" w:hAnsi="Book Antiqua"/>
          <w:color w:val="000000" w:themeColor="text1"/>
          <w:sz w:val="24"/>
          <w:szCs w:val="24"/>
        </w:rPr>
        <w:t>:</w:t>
      </w:r>
      <w:r w:rsidR="00A567A0" w:rsidRPr="00A42A32">
        <w:rPr>
          <w:rFonts w:ascii="Book Antiqua" w:hAnsi="Book Antiqua"/>
          <w:color w:val="000000" w:themeColor="text1"/>
          <w:sz w:val="24"/>
          <w:szCs w:val="24"/>
        </w:rPr>
        <w:t xml:space="preserve"> </w:t>
      </w:r>
      <w:r w:rsidR="00152C56" w:rsidRPr="00A42A32">
        <w:rPr>
          <w:rFonts w:ascii="Book Antiqua" w:hAnsi="Book Antiqua"/>
          <w:color w:val="000000" w:themeColor="text1"/>
          <w:sz w:val="24"/>
          <w:szCs w:val="24"/>
        </w:rPr>
        <w:t>the p</w:t>
      </w:r>
      <w:r w:rsidR="0026622F" w:rsidRPr="00A42A32">
        <w:rPr>
          <w:rFonts w:ascii="Book Antiqua" w:hAnsi="Book Antiqua"/>
          <w:color w:val="000000" w:themeColor="text1"/>
          <w:sz w:val="24"/>
          <w:szCs w:val="24"/>
        </w:rPr>
        <w:t xml:space="preserve">resence of gastrointestinal symptoms; </w:t>
      </w:r>
      <w:r w:rsidR="00152C56" w:rsidRPr="00A42A32">
        <w:rPr>
          <w:rFonts w:ascii="Book Antiqua" w:hAnsi="Book Antiqua"/>
          <w:color w:val="000000" w:themeColor="text1"/>
          <w:sz w:val="24"/>
          <w:szCs w:val="24"/>
        </w:rPr>
        <w:t>p</w:t>
      </w:r>
      <w:r w:rsidR="0026622F" w:rsidRPr="00A42A32">
        <w:rPr>
          <w:rFonts w:ascii="Book Antiqua" w:hAnsi="Book Antiqua"/>
          <w:color w:val="000000" w:themeColor="text1"/>
          <w:sz w:val="24"/>
          <w:szCs w:val="24"/>
        </w:rPr>
        <w:t>athological evidence of one or more areas infiltrated by eosinophil</w:t>
      </w:r>
      <w:r w:rsidR="00152C56" w:rsidRPr="00A42A32">
        <w:rPr>
          <w:rFonts w:ascii="Book Antiqua" w:hAnsi="Book Antiqua"/>
          <w:color w:val="000000" w:themeColor="text1"/>
          <w:sz w:val="24"/>
          <w:szCs w:val="24"/>
        </w:rPr>
        <w:t>s;</w:t>
      </w:r>
      <w:r w:rsidR="0026622F" w:rsidRPr="00A42A32">
        <w:rPr>
          <w:rFonts w:ascii="Book Antiqua" w:hAnsi="Book Antiqua"/>
          <w:color w:val="000000" w:themeColor="text1"/>
          <w:sz w:val="24"/>
          <w:szCs w:val="24"/>
        </w:rPr>
        <w:t xml:space="preserve"> other causes of eosinophilia</w:t>
      </w:r>
      <w:r w:rsidR="00152C56" w:rsidRPr="00A42A32">
        <w:rPr>
          <w:rFonts w:ascii="Book Antiqua" w:hAnsi="Book Antiqua"/>
          <w:color w:val="000000" w:themeColor="text1"/>
          <w:sz w:val="24"/>
          <w:szCs w:val="24"/>
        </w:rPr>
        <w:t xml:space="preserve"> were excluded</w:t>
      </w:r>
      <w:r w:rsidR="0026622F" w:rsidRPr="00A42A32">
        <w:rPr>
          <w:rFonts w:ascii="Book Antiqua" w:eastAsia="TimesNewRomanPSMT" w:hAnsi="Book Antiqua" w:cs="Times New Roman"/>
          <w:color w:val="000000" w:themeColor="text1"/>
          <w:kern w:val="0"/>
          <w:sz w:val="24"/>
          <w:szCs w:val="24"/>
          <w:vertAlign w:val="superscript"/>
        </w:rPr>
        <w:t>[16]</w:t>
      </w:r>
      <w:r w:rsidR="0026622F" w:rsidRPr="00A42A32">
        <w:rPr>
          <w:rFonts w:ascii="Book Antiqua" w:hAnsi="Book Antiqua"/>
          <w:color w:val="000000" w:themeColor="text1"/>
          <w:sz w:val="24"/>
          <w:szCs w:val="24"/>
        </w:rPr>
        <w:t xml:space="preserve">. </w:t>
      </w:r>
      <w:r w:rsidR="00A567A0" w:rsidRPr="00A42A32">
        <w:rPr>
          <w:rFonts w:ascii="Book Antiqua" w:hAnsi="Book Antiqua"/>
          <w:color w:val="000000" w:themeColor="text1"/>
          <w:sz w:val="24"/>
          <w:szCs w:val="24"/>
        </w:rPr>
        <w:t>The age, gender distribution, symptoms, CRP, WBC, serum albumin, patholog</w:t>
      </w:r>
      <w:r w:rsidR="00152C56" w:rsidRPr="00A42A32">
        <w:rPr>
          <w:rFonts w:ascii="Book Antiqua" w:hAnsi="Book Antiqua"/>
          <w:color w:val="000000" w:themeColor="text1"/>
          <w:sz w:val="24"/>
          <w:szCs w:val="24"/>
        </w:rPr>
        <w:t xml:space="preserve">y </w:t>
      </w:r>
      <w:r w:rsidR="00A567A0" w:rsidRPr="00A42A32">
        <w:rPr>
          <w:rFonts w:ascii="Book Antiqua" w:hAnsi="Book Antiqua"/>
          <w:color w:val="000000" w:themeColor="text1"/>
          <w:sz w:val="24"/>
          <w:szCs w:val="24"/>
        </w:rPr>
        <w:t xml:space="preserve">report, Hp infection, treatment regimen, </w:t>
      </w:r>
      <w:r w:rsidR="00152C56" w:rsidRPr="00A42A32">
        <w:rPr>
          <w:rFonts w:ascii="Book Antiqua" w:hAnsi="Book Antiqua"/>
          <w:color w:val="000000" w:themeColor="text1"/>
          <w:sz w:val="24"/>
          <w:szCs w:val="24"/>
        </w:rPr>
        <w:t xml:space="preserve">and </w:t>
      </w:r>
      <w:r w:rsidR="00A567A0" w:rsidRPr="00A42A32">
        <w:rPr>
          <w:rFonts w:ascii="Book Antiqua" w:hAnsi="Book Antiqua"/>
          <w:color w:val="000000" w:themeColor="text1"/>
          <w:sz w:val="24"/>
          <w:szCs w:val="24"/>
        </w:rPr>
        <w:t>response to treatment</w:t>
      </w:r>
      <w:r w:rsidR="00044217" w:rsidRPr="00A42A32">
        <w:rPr>
          <w:rFonts w:ascii="Book Antiqua" w:hAnsi="Book Antiqua"/>
          <w:color w:val="000000" w:themeColor="text1"/>
          <w:sz w:val="24"/>
          <w:szCs w:val="24"/>
        </w:rPr>
        <w:t xml:space="preserve">, </w:t>
      </w:r>
      <w:r w:rsidR="00152C56" w:rsidRPr="00A42A32">
        <w:rPr>
          <w:rFonts w:ascii="Book Antiqua" w:hAnsi="Book Antiqua"/>
          <w:color w:val="000000" w:themeColor="text1"/>
          <w:sz w:val="24"/>
          <w:szCs w:val="24"/>
        </w:rPr>
        <w:t xml:space="preserve">among other parameters, </w:t>
      </w:r>
      <w:r w:rsidR="00A567A0" w:rsidRPr="00A42A32">
        <w:rPr>
          <w:rFonts w:ascii="Book Antiqua" w:hAnsi="Book Antiqua"/>
          <w:color w:val="000000" w:themeColor="text1"/>
          <w:sz w:val="24"/>
          <w:szCs w:val="24"/>
        </w:rPr>
        <w:t>were obtained and analy</w:t>
      </w:r>
      <w:r w:rsidR="00044217" w:rsidRPr="00A42A32">
        <w:rPr>
          <w:rFonts w:ascii="Book Antiqua" w:hAnsi="Book Antiqua"/>
          <w:color w:val="000000" w:themeColor="text1"/>
          <w:sz w:val="24"/>
          <w:szCs w:val="24"/>
        </w:rPr>
        <w:t>z</w:t>
      </w:r>
      <w:r w:rsidR="00A567A0" w:rsidRPr="00A42A32">
        <w:rPr>
          <w:rFonts w:ascii="Book Antiqua" w:hAnsi="Book Antiqua"/>
          <w:color w:val="000000" w:themeColor="text1"/>
          <w:sz w:val="24"/>
          <w:szCs w:val="24"/>
        </w:rPr>
        <w:t>ed.</w:t>
      </w:r>
      <w:r w:rsidR="00044217" w:rsidRPr="00A42A32">
        <w:rPr>
          <w:rFonts w:ascii="Book Antiqua" w:hAnsi="Book Antiqua"/>
          <w:color w:val="000000" w:themeColor="text1"/>
          <w:sz w:val="24"/>
          <w:szCs w:val="24"/>
        </w:rPr>
        <w:t xml:space="preserve"> The number of infiltrat</w:t>
      </w:r>
      <w:r w:rsidR="00152C56" w:rsidRPr="00A42A32">
        <w:rPr>
          <w:rFonts w:ascii="Book Antiqua" w:hAnsi="Book Antiqua"/>
          <w:color w:val="000000" w:themeColor="text1"/>
          <w:sz w:val="24"/>
          <w:szCs w:val="24"/>
        </w:rPr>
        <w:t>ing</w:t>
      </w:r>
      <w:r w:rsidR="00044217" w:rsidRPr="00A42A32">
        <w:rPr>
          <w:rFonts w:ascii="Book Antiqua" w:hAnsi="Book Antiqua"/>
          <w:color w:val="000000" w:themeColor="text1"/>
          <w:sz w:val="24"/>
          <w:szCs w:val="24"/>
        </w:rPr>
        <w:t xml:space="preserve"> eosinophil</w:t>
      </w:r>
      <w:r w:rsidR="00152C56" w:rsidRPr="00A42A32">
        <w:rPr>
          <w:rFonts w:ascii="Book Antiqua" w:hAnsi="Book Antiqua"/>
          <w:color w:val="000000" w:themeColor="text1"/>
          <w:sz w:val="24"/>
          <w:szCs w:val="24"/>
        </w:rPr>
        <w:t>s</w:t>
      </w:r>
      <w:r w:rsidR="00044217" w:rsidRPr="00A42A32">
        <w:rPr>
          <w:rFonts w:ascii="Book Antiqua" w:hAnsi="Book Antiqua"/>
          <w:color w:val="000000" w:themeColor="text1"/>
          <w:sz w:val="24"/>
          <w:szCs w:val="24"/>
        </w:rPr>
        <w:t xml:space="preserve"> </w:t>
      </w:r>
      <w:r w:rsidR="00152C56" w:rsidRPr="00A42A32">
        <w:rPr>
          <w:rFonts w:ascii="Book Antiqua" w:hAnsi="Book Antiqua"/>
          <w:color w:val="000000" w:themeColor="text1"/>
          <w:sz w:val="24"/>
          <w:szCs w:val="24"/>
        </w:rPr>
        <w:t xml:space="preserve">on the </w:t>
      </w:r>
      <w:r w:rsidR="00044217" w:rsidRPr="00A42A32">
        <w:rPr>
          <w:rFonts w:ascii="Book Antiqua" w:hAnsi="Book Antiqua"/>
          <w:color w:val="000000" w:themeColor="text1"/>
          <w:sz w:val="24"/>
          <w:szCs w:val="24"/>
        </w:rPr>
        <w:t>biopsy slide was recalculated.</w:t>
      </w:r>
    </w:p>
    <w:p w14:paraId="004CF491" w14:textId="637B849F" w:rsidR="00C00F71" w:rsidRPr="00A42A32" w:rsidRDefault="00152C56" w:rsidP="00960230">
      <w:pPr>
        <w:spacing w:line="360" w:lineRule="auto"/>
        <w:ind w:firstLineChars="100" w:firstLine="240"/>
        <w:rPr>
          <w:rFonts w:ascii="Book Antiqua" w:hAnsi="Book Antiqua"/>
          <w:color w:val="000000" w:themeColor="text1"/>
          <w:sz w:val="24"/>
          <w:szCs w:val="24"/>
        </w:rPr>
      </w:pPr>
      <w:r w:rsidRPr="00A42A32">
        <w:rPr>
          <w:rFonts w:ascii="Book Antiqua" w:hAnsi="Book Antiqua"/>
          <w:color w:val="000000" w:themeColor="text1"/>
          <w:sz w:val="24"/>
          <w:szCs w:val="24"/>
        </w:rPr>
        <w:t>The m</w:t>
      </w:r>
      <w:r w:rsidR="000F54B3" w:rsidRPr="00A42A32">
        <w:rPr>
          <w:rFonts w:ascii="Book Antiqua" w:hAnsi="Book Antiqua"/>
          <w:color w:val="000000" w:themeColor="text1"/>
          <w:sz w:val="24"/>
          <w:szCs w:val="24"/>
        </w:rPr>
        <w:t xml:space="preserve">ethod of </w:t>
      </w:r>
      <w:r w:rsidR="00A77033" w:rsidRPr="00A42A32">
        <w:rPr>
          <w:rFonts w:ascii="Book Antiqua" w:hAnsi="Book Antiqua"/>
          <w:color w:val="000000" w:themeColor="text1"/>
          <w:sz w:val="24"/>
          <w:szCs w:val="24"/>
        </w:rPr>
        <w:t>calculation</w:t>
      </w:r>
      <w:r w:rsidR="000F54B3" w:rsidRPr="00A42A32">
        <w:rPr>
          <w:rFonts w:ascii="Book Antiqua" w:hAnsi="Book Antiqua"/>
          <w:color w:val="000000" w:themeColor="text1"/>
          <w:sz w:val="24"/>
          <w:szCs w:val="24"/>
        </w:rPr>
        <w:t xml:space="preserve"> of </w:t>
      </w:r>
      <w:r w:rsidRPr="00A42A32">
        <w:rPr>
          <w:rFonts w:ascii="Book Antiqua" w:hAnsi="Book Antiqua"/>
          <w:color w:val="000000" w:themeColor="text1"/>
          <w:sz w:val="24"/>
          <w:szCs w:val="24"/>
        </w:rPr>
        <w:t xml:space="preserve">the </w:t>
      </w:r>
      <w:r w:rsidR="000F54B3" w:rsidRPr="00A42A32">
        <w:rPr>
          <w:rFonts w:ascii="Book Antiqua" w:hAnsi="Book Antiqua"/>
          <w:color w:val="000000" w:themeColor="text1"/>
          <w:sz w:val="24"/>
          <w:szCs w:val="24"/>
        </w:rPr>
        <w:t>number of infiltrat</w:t>
      </w:r>
      <w:r w:rsidRPr="00A42A32">
        <w:rPr>
          <w:rFonts w:ascii="Book Antiqua" w:hAnsi="Book Antiqua"/>
          <w:color w:val="000000" w:themeColor="text1"/>
          <w:sz w:val="24"/>
          <w:szCs w:val="24"/>
        </w:rPr>
        <w:t>ing</w:t>
      </w:r>
      <w:r w:rsidR="000F54B3" w:rsidRPr="00A42A32">
        <w:rPr>
          <w:rFonts w:ascii="Book Antiqua" w:hAnsi="Book Antiqua"/>
          <w:color w:val="000000" w:themeColor="text1"/>
          <w:sz w:val="24"/>
          <w:szCs w:val="24"/>
        </w:rPr>
        <w:t xml:space="preserve"> eosinophil</w:t>
      </w:r>
      <w:r w:rsidRPr="00A42A32">
        <w:rPr>
          <w:rFonts w:ascii="Book Antiqua" w:hAnsi="Book Antiqua"/>
          <w:color w:val="000000" w:themeColor="text1"/>
          <w:sz w:val="24"/>
          <w:szCs w:val="24"/>
        </w:rPr>
        <w:t>s was as follows</w:t>
      </w:r>
      <w:r w:rsidR="000F54B3"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a</w:t>
      </w:r>
      <w:r w:rsidR="000F54B3" w:rsidRPr="00A42A32">
        <w:rPr>
          <w:rFonts w:ascii="Book Antiqua" w:hAnsi="Book Antiqua"/>
          <w:color w:val="000000" w:themeColor="text1"/>
          <w:sz w:val="24"/>
          <w:szCs w:val="24"/>
        </w:rPr>
        <w:t xml:space="preserve">ll biopsy samples were observed </w:t>
      </w:r>
      <w:r w:rsidR="004F5A5B" w:rsidRPr="00A42A32">
        <w:rPr>
          <w:rFonts w:ascii="Book Antiqua" w:hAnsi="Book Antiqua"/>
          <w:color w:val="000000" w:themeColor="text1"/>
          <w:sz w:val="24"/>
          <w:szCs w:val="24"/>
        </w:rPr>
        <w:t>under the microscope with maximum magnification (</w:t>
      </w:r>
      <w:r w:rsidR="00A42A32" w:rsidRPr="00A42A32">
        <w:rPr>
          <w:rFonts w:ascii="Book Antiqua" w:hAnsi="Book Antiqua"/>
          <w:color w:val="000000" w:themeColor="text1"/>
          <w:sz w:val="24"/>
          <w:szCs w:val="24"/>
        </w:rPr>
        <w:sym w:font="Symbol" w:char="F0B4"/>
      </w:r>
      <w:r w:rsidR="00A42A32" w:rsidRPr="00A42A32">
        <w:rPr>
          <w:rFonts w:ascii="Book Antiqua" w:hAnsi="Book Antiqua" w:hint="eastAsia"/>
          <w:color w:val="000000" w:themeColor="text1"/>
          <w:sz w:val="24"/>
          <w:szCs w:val="24"/>
        </w:rPr>
        <w:t xml:space="preserve"> </w:t>
      </w:r>
      <w:r w:rsidR="004F5A5B" w:rsidRPr="00A42A32">
        <w:rPr>
          <w:rFonts w:ascii="Book Antiqua" w:hAnsi="Book Antiqua"/>
          <w:color w:val="000000" w:themeColor="text1"/>
          <w:sz w:val="24"/>
          <w:szCs w:val="24"/>
        </w:rPr>
        <w:t xml:space="preserve">400) </w:t>
      </w:r>
      <w:r w:rsidR="000F54B3" w:rsidRPr="00A42A32">
        <w:rPr>
          <w:rFonts w:ascii="Book Antiqua" w:hAnsi="Book Antiqua"/>
          <w:color w:val="000000" w:themeColor="text1"/>
          <w:sz w:val="24"/>
          <w:szCs w:val="24"/>
        </w:rPr>
        <w:t>by specialists</w:t>
      </w:r>
      <w:r w:rsidR="004F5A5B" w:rsidRPr="00A42A32">
        <w:rPr>
          <w:rFonts w:ascii="Book Antiqua" w:hAnsi="Book Antiqua"/>
          <w:color w:val="000000" w:themeColor="text1"/>
          <w:sz w:val="24"/>
          <w:szCs w:val="24"/>
        </w:rPr>
        <w:t xml:space="preserve"> according to </w:t>
      </w:r>
      <w:r w:rsidR="000F54B3" w:rsidRPr="00A42A32">
        <w:rPr>
          <w:rFonts w:ascii="Book Antiqua" w:hAnsi="Book Antiqua"/>
          <w:color w:val="000000" w:themeColor="text1"/>
          <w:sz w:val="24"/>
          <w:szCs w:val="24"/>
        </w:rPr>
        <w:t>the “sweeping” technique, which consist</w:t>
      </w:r>
      <w:r w:rsidRPr="00A42A32">
        <w:rPr>
          <w:rFonts w:ascii="Book Antiqua" w:hAnsi="Book Antiqua"/>
          <w:color w:val="000000" w:themeColor="text1"/>
          <w:sz w:val="24"/>
          <w:szCs w:val="24"/>
        </w:rPr>
        <w:t>s</w:t>
      </w:r>
      <w:r w:rsidR="000F54B3" w:rsidRPr="00A42A32">
        <w:rPr>
          <w:rFonts w:ascii="Book Antiqua" w:hAnsi="Book Antiqua"/>
          <w:color w:val="000000" w:themeColor="text1"/>
          <w:sz w:val="24"/>
          <w:szCs w:val="24"/>
        </w:rPr>
        <w:t xml:space="preserve"> of counting downward, then upward and finally from left to right. The mean number of eosinophil</w:t>
      </w:r>
      <w:r w:rsidRPr="00A42A32">
        <w:rPr>
          <w:rFonts w:ascii="Book Antiqua" w:hAnsi="Book Antiqua"/>
          <w:color w:val="000000" w:themeColor="text1"/>
          <w:sz w:val="24"/>
          <w:szCs w:val="24"/>
        </w:rPr>
        <w:t>s</w:t>
      </w:r>
      <w:r w:rsidR="000F54B3"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 xml:space="preserve">equaled </w:t>
      </w:r>
      <w:r w:rsidR="000F54B3" w:rsidRPr="00A42A32">
        <w:rPr>
          <w:rFonts w:ascii="Book Antiqua" w:hAnsi="Book Antiqua"/>
          <w:color w:val="000000" w:themeColor="text1"/>
          <w:sz w:val="24"/>
          <w:szCs w:val="24"/>
        </w:rPr>
        <w:t>the number of eosinophil</w:t>
      </w:r>
      <w:r w:rsidRPr="00A42A32">
        <w:rPr>
          <w:rFonts w:ascii="Book Antiqua" w:hAnsi="Book Antiqua"/>
          <w:color w:val="000000" w:themeColor="text1"/>
          <w:sz w:val="24"/>
          <w:szCs w:val="24"/>
        </w:rPr>
        <w:t xml:space="preserve">s </w:t>
      </w:r>
      <w:r w:rsidR="000F54B3" w:rsidRPr="00A42A32">
        <w:rPr>
          <w:rFonts w:ascii="Book Antiqua" w:hAnsi="Book Antiqua"/>
          <w:color w:val="000000" w:themeColor="text1"/>
          <w:sz w:val="24"/>
          <w:szCs w:val="24"/>
        </w:rPr>
        <w:t xml:space="preserve">counted </w:t>
      </w:r>
      <w:r w:rsidRPr="00A42A32">
        <w:rPr>
          <w:rFonts w:ascii="Book Antiqua" w:hAnsi="Book Antiqua"/>
          <w:color w:val="000000" w:themeColor="text1"/>
          <w:sz w:val="24"/>
          <w:szCs w:val="24"/>
        </w:rPr>
        <w:t>i</w:t>
      </w:r>
      <w:r w:rsidR="000F54B3" w:rsidRPr="00A42A32">
        <w:rPr>
          <w:rFonts w:ascii="Book Antiqua" w:hAnsi="Book Antiqua"/>
          <w:color w:val="000000" w:themeColor="text1"/>
          <w:sz w:val="24"/>
          <w:szCs w:val="24"/>
        </w:rPr>
        <w:t>n each field, divided by the number of field</w:t>
      </w:r>
      <w:r w:rsidRPr="00A42A32">
        <w:rPr>
          <w:rFonts w:ascii="Book Antiqua" w:hAnsi="Book Antiqua"/>
          <w:color w:val="000000" w:themeColor="text1"/>
          <w:sz w:val="24"/>
          <w:szCs w:val="24"/>
        </w:rPr>
        <w:t>s</w:t>
      </w:r>
      <w:r w:rsidR="000F54B3" w:rsidRPr="00A42A32">
        <w:rPr>
          <w:rFonts w:ascii="Book Antiqua" w:hAnsi="Book Antiqua"/>
          <w:color w:val="000000" w:themeColor="text1"/>
          <w:sz w:val="24"/>
          <w:szCs w:val="24"/>
        </w:rPr>
        <w:t xml:space="preserve"> present on the slide. Two special</w:t>
      </w:r>
      <w:r w:rsidRPr="00A42A32">
        <w:rPr>
          <w:rFonts w:ascii="Book Antiqua" w:hAnsi="Book Antiqua"/>
          <w:color w:val="000000" w:themeColor="text1"/>
          <w:sz w:val="24"/>
          <w:szCs w:val="24"/>
        </w:rPr>
        <w:t>ists</w:t>
      </w:r>
      <w:r w:rsidR="000F54B3"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performed this analysis independently to</w:t>
      </w:r>
      <w:r w:rsidR="000F54B3" w:rsidRPr="00A42A32">
        <w:rPr>
          <w:rFonts w:ascii="Book Antiqua" w:hAnsi="Book Antiqua"/>
          <w:color w:val="000000" w:themeColor="text1"/>
          <w:sz w:val="24"/>
          <w:szCs w:val="24"/>
        </w:rPr>
        <w:t xml:space="preserve"> calculat</w:t>
      </w:r>
      <w:r w:rsidRPr="00A42A32">
        <w:rPr>
          <w:rFonts w:ascii="Book Antiqua" w:hAnsi="Book Antiqua"/>
          <w:color w:val="000000" w:themeColor="text1"/>
          <w:sz w:val="24"/>
          <w:szCs w:val="24"/>
        </w:rPr>
        <w:t>e</w:t>
      </w:r>
      <w:r w:rsidR="000F54B3"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the</w:t>
      </w:r>
      <w:r w:rsidR="000F54B3" w:rsidRPr="00A42A32">
        <w:rPr>
          <w:rFonts w:ascii="Book Antiqua" w:hAnsi="Book Antiqua"/>
          <w:color w:val="000000" w:themeColor="text1"/>
          <w:sz w:val="24"/>
          <w:szCs w:val="24"/>
        </w:rPr>
        <w:t xml:space="preserve"> mean value, which was the final number of infiltrat</w:t>
      </w:r>
      <w:r w:rsidRPr="00A42A32">
        <w:rPr>
          <w:rFonts w:ascii="Book Antiqua" w:hAnsi="Book Antiqua"/>
          <w:color w:val="000000" w:themeColor="text1"/>
          <w:sz w:val="24"/>
          <w:szCs w:val="24"/>
        </w:rPr>
        <w:t>ing</w:t>
      </w:r>
      <w:r w:rsidR="000F54B3" w:rsidRPr="00A42A32">
        <w:rPr>
          <w:rFonts w:ascii="Book Antiqua" w:hAnsi="Book Antiqua"/>
          <w:color w:val="000000" w:themeColor="text1"/>
          <w:sz w:val="24"/>
          <w:szCs w:val="24"/>
        </w:rPr>
        <w:t xml:space="preserve"> eosinophil</w:t>
      </w:r>
      <w:r w:rsidRPr="00A42A32">
        <w:rPr>
          <w:rFonts w:ascii="Book Antiqua" w:hAnsi="Book Antiqua"/>
          <w:color w:val="000000" w:themeColor="text1"/>
          <w:sz w:val="24"/>
          <w:szCs w:val="24"/>
        </w:rPr>
        <w:t>s</w:t>
      </w:r>
      <w:r w:rsidR="000F54B3"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The p</w:t>
      </w:r>
      <w:r w:rsidR="000F54B3" w:rsidRPr="00A42A32">
        <w:rPr>
          <w:rFonts w:ascii="Book Antiqua" w:hAnsi="Book Antiqua"/>
          <w:color w:val="000000" w:themeColor="text1"/>
          <w:sz w:val="24"/>
          <w:szCs w:val="24"/>
        </w:rPr>
        <w:t>athological diagnos</w:t>
      </w:r>
      <w:r w:rsidRPr="00A42A32">
        <w:rPr>
          <w:rFonts w:ascii="Book Antiqua" w:hAnsi="Book Antiqua"/>
          <w:color w:val="000000" w:themeColor="text1"/>
          <w:sz w:val="24"/>
          <w:szCs w:val="24"/>
        </w:rPr>
        <w:t>tic</w:t>
      </w:r>
      <w:r w:rsidR="000F54B3" w:rsidRPr="00A42A32">
        <w:rPr>
          <w:rFonts w:ascii="Book Antiqua" w:hAnsi="Book Antiqua"/>
          <w:color w:val="000000" w:themeColor="text1"/>
          <w:sz w:val="24"/>
          <w:szCs w:val="24"/>
        </w:rPr>
        <w:t xml:space="preserve"> criteria of </w:t>
      </w:r>
      <w:r w:rsidR="00473BB6" w:rsidRPr="00A42A32">
        <w:rPr>
          <w:rFonts w:ascii="Book Antiqua" w:hAnsi="Book Antiqua"/>
          <w:color w:val="000000" w:themeColor="text1"/>
          <w:sz w:val="24"/>
          <w:szCs w:val="24"/>
        </w:rPr>
        <w:t>EGID</w:t>
      </w:r>
      <w:r w:rsidRPr="00A42A32">
        <w:rPr>
          <w:rFonts w:ascii="Book Antiqua" w:hAnsi="Book Antiqua"/>
          <w:color w:val="000000" w:themeColor="text1"/>
          <w:sz w:val="24"/>
          <w:szCs w:val="24"/>
        </w:rPr>
        <w:t xml:space="preserve"> were as follows</w:t>
      </w:r>
      <w:r w:rsidR="000F54B3"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e</w:t>
      </w:r>
      <w:r w:rsidR="000F54B3" w:rsidRPr="00A42A32">
        <w:rPr>
          <w:rFonts w:ascii="Book Antiqua" w:hAnsi="Book Antiqua"/>
          <w:color w:val="000000" w:themeColor="text1"/>
          <w:sz w:val="24"/>
          <w:szCs w:val="24"/>
        </w:rPr>
        <w:t>sophagus,</w:t>
      </w:r>
      <w:r w:rsidR="002928C2" w:rsidRPr="00A42A32">
        <w:rPr>
          <w:rFonts w:ascii="Book Antiqua" w:hAnsi="Book Antiqua"/>
          <w:color w:val="000000" w:themeColor="text1"/>
          <w:sz w:val="24"/>
          <w:szCs w:val="24"/>
        </w:rPr>
        <w:t xml:space="preserve"> eosinophil</w:t>
      </w:r>
      <w:r w:rsidRPr="00A42A32">
        <w:rPr>
          <w:rFonts w:ascii="Book Antiqua" w:hAnsi="Book Antiqua"/>
          <w:color w:val="000000" w:themeColor="text1"/>
          <w:sz w:val="24"/>
          <w:szCs w:val="24"/>
        </w:rPr>
        <w:t xml:space="preserve"> count</w:t>
      </w:r>
      <w:r w:rsidR="00960230" w:rsidRPr="00A42A32">
        <w:rPr>
          <w:rFonts w:ascii="Book Antiqua" w:hAnsi="Book Antiqua"/>
          <w:color w:val="000000" w:themeColor="text1"/>
          <w:sz w:val="24"/>
          <w:szCs w:val="24"/>
        </w:rPr>
        <w:t xml:space="preserve"> </w:t>
      </w:r>
      <w:r w:rsidR="000F54B3" w:rsidRPr="00A42A32">
        <w:rPr>
          <w:rFonts w:ascii="Book Antiqua" w:hAnsi="Book Antiqua"/>
          <w:color w:val="000000" w:themeColor="text1"/>
          <w:sz w:val="24"/>
          <w:szCs w:val="24"/>
        </w:rPr>
        <w:t xml:space="preserve">≥ 15/HPF; Stomach and duodenum, </w:t>
      </w:r>
      <w:r w:rsidR="002928C2" w:rsidRPr="00A42A32">
        <w:rPr>
          <w:rFonts w:ascii="Book Antiqua" w:hAnsi="Book Antiqua"/>
          <w:color w:val="000000" w:themeColor="text1"/>
          <w:sz w:val="24"/>
          <w:szCs w:val="24"/>
        </w:rPr>
        <w:t>eosinophil</w:t>
      </w:r>
      <w:r w:rsidRPr="00A42A32">
        <w:rPr>
          <w:rFonts w:ascii="Book Antiqua" w:hAnsi="Book Antiqua"/>
          <w:color w:val="000000" w:themeColor="text1"/>
          <w:sz w:val="24"/>
          <w:szCs w:val="24"/>
        </w:rPr>
        <w:t xml:space="preserve"> count</w:t>
      </w:r>
      <w:r w:rsidR="00960230" w:rsidRPr="00A42A32">
        <w:rPr>
          <w:rFonts w:ascii="Book Antiqua" w:hAnsi="Book Antiqua"/>
          <w:color w:val="000000" w:themeColor="text1"/>
          <w:sz w:val="24"/>
          <w:szCs w:val="24"/>
        </w:rPr>
        <w:t xml:space="preserve"> </w:t>
      </w:r>
      <w:r w:rsidR="000F54B3" w:rsidRPr="00A42A32">
        <w:rPr>
          <w:rFonts w:ascii="Book Antiqua" w:hAnsi="Book Antiqua"/>
          <w:color w:val="000000" w:themeColor="text1"/>
          <w:sz w:val="24"/>
          <w:szCs w:val="24"/>
        </w:rPr>
        <w:t>≥ 25/HPF; Colon and rectum</w:t>
      </w:r>
      <w:r w:rsidR="002928C2" w:rsidRPr="00A42A32">
        <w:rPr>
          <w:rFonts w:ascii="Book Antiqua" w:hAnsi="Book Antiqua"/>
          <w:color w:val="000000" w:themeColor="text1"/>
          <w:sz w:val="24"/>
          <w:szCs w:val="24"/>
        </w:rPr>
        <w:t>,</w:t>
      </w:r>
      <w:r w:rsidR="000F54B3" w:rsidRPr="00A42A32">
        <w:rPr>
          <w:rFonts w:ascii="Book Antiqua" w:hAnsi="Book Antiqua"/>
          <w:color w:val="000000" w:themeColor="text1"/>
          <w:sz w:val="24"/>
          <w:szCs w:val="24"/>
        </w:rPr>
        <w:t xml:space="preserve"> </w:t>
      </w:r>
      <w:r w:rsidR="002928C2" w:rsidRPr="00A42A32">
        <w:rPr>
          <w:rFonts w:ascii="Book Antiqua" w:hAnsi="Book Antiqua"/>
          <w:color w:val="000000" w:themeColor="text1"/>
          <w:sz w:val="24"/>
          <w:szCs w:val="24"/>
        </w:rPr>
        <w:t>eosinophil</w:t>
      </w:r>
      <w:r w:rsidRPr="00A42A32">
        <w:rPr>
          <w:rFonts w:ascii="Book Antiqua" w:hAnsi="Book Antiqua"/>
          <w:color w:val="000000" w:themeColor="text1"/>
          <w:sz w:val="24"/>
          <w:szCs w:val="24"/>
        </w:rPr>
        <w:t xml:space="preserve"> count</w:t>
      </w:r>
      <w:r w:rsidR="00960230" w:rsidRPr="00A42A32">
        <w:rPr>
          <w:rFonts w:ascii="Book Antiqua" w:hAnsi="Book Antiqua"/>
          <w:color w:val="000000" w:themeColor="text1"/>
          <w:sz w:val="24"/>
          <w:szCs w:val="24"/>
        </w:rPr>
        <w:t xml:space="preserve"> </w:t>
      </w:r>
      <w:r w:rsidR="000F54B3" w:rsidRPr="00A42A32">
        <w:rPr>
          <w:rFonts w:ascii="Book Antiqua" w:hAnsi="Book Antiqua"/>
          <w:color w:val="000000" w:themeColor="text1"/>
          <w:sz w:val="24"/>
          <w:szCs w:val="24"/>
        </w:rPr>
        <w:t>≥ 30/HPF</w:t>
      </w:r>
      <w:r w:rsidR="002A12A7" w:rsidRPr="00A42A32">
        <w:rPr>
          <w:rFonts w:ascii="Book Antiqua" w:eastAsia="TimesNewRomanPSMT" w:hAnsi="Book Antiqua" w:cs="Times New Roman"/>
          <w:color w:val="000000" w:themeColor="text1"/>
          <w:kern w:val="0"/>
          <w:sz w:val="24"/>
          <w:szCs w:val="24"/>
          <w:vertAlign w:val="superscript"/>
        </w:rPr>
        <w:t>[</w:t>
      </w:r>
      <w:r w:rsidR="00811466" w:rsidRPr="00A42A32">
        <w:rPr>
          <w:rFonts w:ascii="Book Antiqua" w:eastAsia="TimesNewRomanPSMT" w:hAnsi="Book Antiqua" w:cs="Times New Roman"/>
          <w:color w:val="000000" w:themeColor="text1"/>
          <w:kern w:val="0"/>
          <w:sz w:val="24"/>
          <w:szCs w:val="24"/>
          <w:vertAlign w:val="superscript"/>
        </w:rPr>
        <w:t>17</w:t>
      </w:r>
      <w:r w:rsidR="002A12A7" w:rsidRPr="00A42A32">
        <w:rPr>
          <w:rFonts w:ascii="Book Antiqua" w:eastAsia="TimesNewRomanPSMT" w:hAnsi="Book Antiqua" w:cs="Times New Roman"/>
          <w:color w:val="000000" w:themeColor="text1"/>
          <w:kern w:val="0"/>
          <w:sz w:val="24"/>
          <w:szCs w:val="24"/>
          <w:vertAlign w:val="superscript"/>
        </w:rPr>
        <w:t>]</w:t>
      </w:r>
      <w:r w:rsidR="000F54B3" w:rsidRPr="00A42A32">
        <w:rPr>
          <w:rFonts w:ascii="Book Antiqua" w:hAnsi="Book Antiqua"/>
          <w:color w:val="000000" w:themeColor="text1"/>
          <w:sz w:val="24"/>
          <w:szCs w:val="24"/>
        </w:rPr>
        <w:t>.</w:t>
      </w:r>
    </w:p>
    <w:p w14:paraId="234F11DB" w14:textId="77777777" w:rsidR="008956D3" w:rsidRPr="00A42A32" w:rsidRDefault="008956D3" w:rsidP="00950D81">
      <w:pPr>
        <w:spacing w:line="360" w:lineRule="auto"/>
        <w:rPr>
          <w:rFonts w:ascii="Book Antiqua" w:hAnsi="Book Antiqua"/>
          <w:color w:val="000000" w:themeColor="text1"/>
          <w:sz w:val="24"/>
          <w:szCs w:val="24"/>
        </w:rPr>
      </w:pPr>
    </w:p>
    <w:p w14:paraId="044FFF53" w14:textId="2A675546" w:rsidR="00C87109" w:rsidRPr="00A42A32" w:rsidRDefault="005B6C61" w:rsidP="00950D81">
      <w:pPr>
        <w:autoSpaceDE w:val="0"/>
        <w:autoSpaceDN w:val="0"/>
        <w:adjustRightInd w:val="0"/>
        <w:spacing w:line="360" w:lineRule="auto"/>
        <w:rPr>
          <w:rFonts w:ascii="Book Antiqua" w:hAnsi="Book Antiqua" w:cs="Book Antiqua"/>
          <w:b/>
          <w:iCs/>
          <w:color w:val="000000" w:themeColor="text1"/>
          <w:kern w:val="0"/>
          <w:sz w:val="24"/>
          <w:szCs w:val="24"/>
        </w:rPr>
      </w:pPr>
      <w:r w:rsidRPr="00A42A32">
        <w:rPr>
          <w:rFonts w:ascii="Book Antiqua" w:hAnsi="Book Antiqua" w:cs="Book Antiqua"/>
          <w:b/>
          <w:iCs/>
          <w:color w:val="000000" w:themeColor="text1"/>
          <w:kern w:val="0"/>
          <w:sz w:val="24"/>
          <w:szCs w:val="24"/>
        </w:rPr>
        <w:t>Retrospective study of cases of potential missed diagnosis</w:t>
      </w:r>
      <w:r w:rsidR="00960230" w:rsidRPr="00A42A32">
        <w:rPr>
          <w:rFonts w:ascii="Book Antiqua" w:hAnsi="Book Antiqua" w:cs="Book Antiqua"/>
          <w:b/>
          <w:iCs/>
          <w:color w:val="000000" w:themeColor="text1"/>
          <w:kern w:val="0"/>
          <w:sz w:val="24"/>
          <w:szCs w:val="24"/>
        </w:rPr>
        <w:t xml:space="preserve">: </w:t>
      </w:r>
      <w:r w:rsidR="00C800A7" w:rsidRPr="00A42A32">
        <w:rPr>
          <w:rFonts w:ascii="Book Antiqua" w:hAnsi="Book Antiqua"/>
          <w:color w:val="000000" w:themeColor="text1"/>
          <w:sz w:val="24"/>
          <w:szCs w:val="24"/>
        </w:rPr>
        <w:t xml:space="preserve">Patients who </w:t>
      </w:r>
      <w:r w:rsidR="009C0DD5" w:rsidRPr="00A42A32">
        <w:rPr>
          <w:rFonts w:ascii="Book Antiqua" w:hAnsi="Book Antiqua"/>
          <w:color w:val="000000" w:themeColor="text1"/>
          <w:sz w:val="24"/>
          <w:szCs w:val="24"/>
        </w:rPr>
        <w:lastRenderedPageBreak/>
        <w:t>underwent gastroscopy from January 2014 to December 2014</w:t>
      </w:r>
      <w:r w:rsidR="00C800A7" w:rsidRPr="00A42A32">
        <w:rPr>
          <w:rFonts w:ascii="Book Antiqua" w:hAnsi="Book Antiqua"/>
          <w:color w:val="000000" w:themeColor="text1"/>
          <w:sz w:val="24"/>
          <w:szCs w:val="24"/>
        </w:rPr>
        <w:t xml:space="preserve">, and those who </w:t>
      </w:r>
      <w:r w:rsidR="009C0DD5" w:rsidRPr="00A42A32">
        <w:rPr>
          <w:rFonts w:ascii="Book Antiqua" w:hAnsi="Book Antiqua"/>
          <w:color w:val="000000" w:themeColor="text1"/>
          <w:sz w:val="24"/>
          <w:szCs w:val="24"/>
        </w:rPr>
        <w:t xml:space="preserve">underwent colonoscopy from January 2010 to December 2014 </w:t>
      </w:r>
      <w:r w:rsidR="00911C37" w:rsidRPr="00A42A32">
        <w:rPr>
          <w:rFonts w:ascii="Book Antiqua" w:hAnsi="Book Antiqua"/>
          <w:color w:val="000000" w:themeColor="text1"/>
          <w:sz w:val="24"/>
          <w:szCs w:val="24"/>
        </w:rPr>
        <w:t xml:space="preserve">at </w:t>
      </w:r>
      <w:r w:rsidR="00C800A7" w:rsidRPr="00A42A32">
        <w:rPr>
          <w:rFonts w:ascii="Book Antiqua" w:hAnsi="Book Antiqua"/>
          <w:color w:val="000000" w:themeColor="text1"/>
          <w:sz w:val="24"/>
          <w:szCs w:val="24"/>
        </w:rPr>
        <w:t>our hospital were enrolled.</w:t>
      </w:r>
    </w:p>
    <w:p w14:paraId="5EDBDF11" w14:textId="1E2C1C64" w:rsidR="006E508A" w:rsidRPr="00A42A32" w:rsidRDefault="000F13D0" w:rsidP="00960230">
      <w:pPr>
        <w:spacing w:line="360" w:lineRule="auto"/>
        <w:ind w:firstLineChars="100" w:firstLine="240"/>
        <w:rPr>
          <w:rFonts w:ascii="Book Antiqua" w:hAnsi="Book Antiqua"/>
          <w:color w:val="000000" w:themeColor="text1"/>
          <w:sz w:val="24"/>
          <w:szCs w:val="24"/>
        </w:rPr>
      </w:pPr>
      <w:r w:rsidRPr="00A42A32">
        <w:rPr>
          <w:rFonts w:ascii="Book Antiqua" w:hAnsi="Book Antiqua"/>
          <w:color w:val="000000" w:themeColor="text1"/>
          <w:sz w:val="24"/>
          <w:szCs w:val="24"/>
        </w:rPr>
        <w:t>A</w:t>
      </w:r>
      <w:r w:rsidR="00E733D4" w:rsidRPr="00A42A32">
        <w:rPr>
          <w:rFonts w:ascii="Book Antiqua" w:hAnsi="Book Antiqua"/>
          <w:color w:val="000000" w:themeColor="text1"/>
          <w:sz w:val="24"/>
          <w:szCs w:val="24"/>
        </w:rPr>
        <w:t xml:space="preserve">dmission criteria: </w:t>
      </w:r>
      <w:r w:rsidR="00911C37" w:rsidRPr="00A42A32">
        <w:rPr>
          <w:rFonts w:ascii="Book Antiqua" w:hAnsi="Book Antiqua"/>
          <w:color w:val="000000" w:themeColor="text1"/>
          <w:sz w:val="24"/>
          <w:szCs w:val="24"/>
        </w:rPr>
        <w:t>c</w:t>
      </w:r>
      <w:r w:rsidR="005B195A" w:rsidRPr="00A42A32">
        <w:rPr>
          <w:rFonts w:ascii="Book Antiqua" w:hAnsi="Book Antiqua"/>
          <w:color w:val="000000" w:themeColor="text1"/>
          <w:sz w:val="24"/>
          <w:szCs w:val="24"/>
        </w:rPr>
        <w:t xml:space="preserve">ases diagnosed as chronic mucosal inflammation after histopathologic study of </w:t>
      </w:r>
      <w:r w:rsidR="00911C37" w:rsidRPr="00A42A32">
        <w:rPr>
          <w:rFonts w:ascii="Book Antiqua" w:hAnsi="Book Antiqua"/>
          <w:color w:val="000000" w:themeColor="text1"/>
          <w:sz w:val="24"/>
          <w:szCs w:val="24"/>
        </w:rPr>
        <w:t xml:space="preserve">a </w:t>
      </w:r>
      <w:r w:rsidR="005B195A" w:rsidRPr="00A42A32">
        <w:rPr>
          <w:rFonts w:ascii="Book Antiqua" w:hAnsi="Book Antiqua"/>
          <w:color w:val="000000" w:themeColor="text1"/>
          <w:sz w:val="24"/>
          <w:szCs w:val="24"/>
        </w:rPr>
        <w:t xml:space="preserve">biopsy </w:t>
      </w:r>
      <w:r w:rsidR="00911C37" w:rsidRPr="00A42A32">
        <w:rPr>
          <w:rFonts w:ascii="Book Antiqua" w:hAnsi="Book Antiqua"/>
          <w:color w:val="000000" w:themeColor="text1"/>
          <w:sz w:val="24"/>
          <w:szCs w:val="24"/>
        </w:rPr>
        <w:t xml:space="preserve">specimen </w:t>
      </w:r>
      <w:r w:rsidR="005B195A" w:rsidRPr="00A42A32">
        <w:rPr>
          <w:rFonts w:ascii="Book Antiqua" w:hAnsi="Book Antiqua"/>
          <w:color w:val="000000" w:themeColor="text1"/>
          <w:sz w:val="24"/>
          <w:szCs w:val="24"/>
        </w:rPr>
        <w:t>obtained during</w:t>
      </w:r>
      <w:r w:rsidR="00F02A39" w:rsidRPr="00A42A32">
        <w:rPr>
          <w:rFonts w:ascii="Book Antiqua" w:hAnsi="Book Antiqua"/>
          <w:color w:val="000000" w:themeColor="text1"/>
          <w:sz w:val="24"/>
          <w:szCs w:val="24"/>
        </w:rPr>
        <w:t xml:space="preserve"> gastroscopy or colonoscopy</w:t>
      </w:r>
      <w:r w:rsidR="005B195A"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E</w:t>
      </w:r>
      <w:r w:rsidR="005B195A" w:rsidRPr="00A42A32">
        <w:rPr>
          <w:rFonts w:ascii="Book Antiqua" w:hAnsi="Book Antiqua"/>
          <w:color w:val="000000" w:themeColor="text1"/>
          <w:sz w:val="24"/>
          <w:szCs w:val="24"/>
        </w:rPr>
        <w:t>xclusion criteria</w:t>
      </w:r>
      <w:r w:rsidRPr="00A42A32">
        <w:rPr>
          <w:rFonts w:ascii="Book Antiqua" w:hAnsi="Book Antiqua"/>
          <w:color w:val="000000" w:themeColor="text1"/>
          <w:sz w:val="24"/>
          <w:szCs w:val="24"/>
        </w:rPr>
        <w:t xml:space="preserve">: </w:t>
      </w:r>
      <w:r w:rsidR="00911C37" w:rsidRPr="00A42A32">
        <w:rPr>
          <w:rFonts w:ascii="Book Antiqua" w:hAnsi="Book Antiqua"/>
          <w:color w:val="000000" w:themeColor="text1"/>
          <w:sz w:val="24"/>
          <w:szCs w:val="24"/>
        </w:rPr>
        <w:t>a</w:t>
      </w:r>
      <w:r w:rsidR="005E0F07" w:rsidRPr="00A42A32">
        <w:rPr>
          <w:rFonts w:ascii="Book Antiqua" w:hAnsi="Book Antiqua"/>
          <w:color w:val="000000" w:themeColor="text1"/>
          <w:sz w:val="24"/>
          <w:szCs w:val="24"/>
        </w:rPr>
        <w:t>ge</w:t>
      </w:r>
      <w:r w:rsidR="001F7B9B" w:rsidRPr="00A42A32">
        <w:rPr>
          <w:rFonts w:ascii="Book Antiqua" w:hAnsi="Book Antiqua"/>
          <w:color w:val="000000" w:themeColor="text1"/>
          <w:sz w:val="24"/>
          <w:szCs w:val="24"/>
        </w:rPr>
        <w:t xml:space="preserve"> </w:t>
      </w:r>
      <w:r w:rsidR="005E0F07" w:rsidRPr="00A42A32">
        <w:rPr>
          <w:rFonts w:ascii="Book Antiqua" w:hAnsi="Book Antiqua"/>
          <w:color w:val="000000" w:themeColor="text1"/>
          <w:sz w:val="24"/>
          <w:szCs w:val="24"/>
        </w:rPr>
        <w:t>&lt;</w:t>
      </w:r>
      <w:r w:rsidR="001F7B9B" w:rsidRPr="00A42A32">
        <w:rPr>
          <w:rFonts w:ascii="Book Antiqua" w:hAnsi="Book Antiqua"/>
          <w:color w:val="000000" w:themeColor="text1"/>
          <w:sz w:val="24"/>
          <w:szCs w:val="24"/>
        </w:rPr>
        <w:t xml:space="preserve"> </w:t>
      </w:r>
      <w:r w:rsidR="005E0F07" w:rsidRPr="00A42A32">
        <w:rPr>
          <w:rFonts w:ascii="Book Antiqua" w:hAnsi="Book Antiqua"/>
          <w:color w:val="000000" w:themeColor="text1"/>
          <w:sz w:val="24"/>
          <w:szCs w:val="24"/>
        </w:rPr>
        <w:t xml:space="preserve">18 years or </w:t>
      </w:r>
      <w:r w:rsidR="004632C3" w:rsidRPr="00A42A32">
        <w:rPr>
          <w:rFonts w:ascii="Book Antiqua" w:hAnsi="Book Antiqua"/>
          <w:color w:val="000000" w:themeColor="text1"/>
          <w:sz w:val="24"/>
          <w:szCs w:val="24"/>
        </w:rPr>
        <w:t>≥</w:t>
      </w:r>
      <w:r w:rsidR="005E0F07" w:rsidRPr="00A42A32">
        <w:rPr>
          <w:rFonts w:ascii="Book Antiqua" w:hAnsi="Book Antiqua"/>
          <w:color w:val="000000" w:themeColor="text1"/>
          <w:sz w:val="24"/>
          <w:szCs w:val="24"/>
        </w:rPr>
        <w:t xml:space="preserve"> 70 years; </w:t>
      </w:r>
      <w:r w:rsidR="00911C37" w:rsidRPr="00A42A32">
        <w:rPr>
          <w:rFonts w:ascii="Book Antiqua" w:hAnsi="Book Antiqua"/>
          <w:color w:val="000000" w:themeColor="text1"/>
          <w:sz w:val="24"/>
          <w:szCs w:val="24"/>
        </w:rPr>
        <w:t>p</w:t>
      </w:r>
      <w:r w:rsidRPr="00A42A32">
        <w:rPr>
          <w:rFonts w:ascii="Book Antiqua" w:hAnsi="Book Antiqua"/>
          <w:color w:val="000000" w:themeColor="text1"/>
          <w:sz w:val="24"/>
          <w:szCs w:val="24"/>
        </w:rPr>
        <w:t>resence of ulcers, polyps, tumor</w:t>
      </w:r>
      <w:r w:rsidR="00911C37" w:rsidRPr="00A42A32">
        <w:rPr>
          <w:rFonts w:ascii="Book Antiqua" w:hAnsi="Book Antiqua"/>
          <w:color w:val="000000" w:themeColor="text1"/>
          <w:sz w:val="24"/>
          <w:szCs w:val="24"/>
        </w:rPr>
        <w:t>s</w:t>
      </w:r>
      <w:r w:rsidRPr="00A42A32">
        <w:rPr>
          <w:rFonts w:ascii="Book Antiqua" w:hAnsi="Book Antiqua"/>
          <w:color w:val="000000" w:themeColor="text1"/>
          <w:sz w:val="24"/>
          <w:szCs w:val="24"/>
        </w:rPr>
        <w:t xml:space="preserve">, </w:t>
      </w:r>
      <w:r w:rsidR="00911C37" w:rsidRPr="00A42A32">
        <w:rPr>
          <w:rFonts w:ascii="Book Antiqua" w:hAnsi="Book Antiqua"/>
          <w:color w:val="000000" w:themeColor="text1"/>
          <w:sz w:val="24"/>
          <w:szCs w:val="24"/>
        </w:rPr>
        <w:t xml:space="preserve">esophageal </w:t>
      </w:r>
      <w:r w:rsidR="0018045F" w:rsidRPr="00A42A32">
        <w:rPr>
          <w:rFonts w:ascii="Book Antiqua" w:hAnsi="Book Antiqua"/>
          <w:color w:val="000000" w:themeColor="text1"/>
          <w:sz w:val="24"/>
          <w:szCs w:val="24"/>
        </w:rPr>
        <w:t xml:space="preserve">and gastric </w:t>
      </w:r>
      <w:r w:rsidR="00911C37" w:rsidRPr="00A42A32">
        <w:rPr>
          <w:rFonts w:ascii="Book Antiqua" w:hAnsi="Book Antiqua"/>
          <w:color w:val="000000" w:themeColor="text1"/>
          <w:sz w:val="24"/>
          <w:szCs w:val="24"/>
        </w:rPr>
        <w:t>varices</w:t>
      </w:r>
      <w:r w:rsidRPr="00A42A32">
        <w:rPr>
          <w:rFonts w:ascii="Book Antiqua" w:hAnsi="Book Antiqua"/>
          <w:color w:val="000000" w:themeColor="text1"/>
          <w:sz w:val="24"/>
          <w:szCs w:val="24"/>
        </w:rPr>
        <w:t xml:space="preserve">, portal hypertensive gastropathy, reflux esophagitis disease, </w:t>
      </w:r>
      <w:r w:rsidR="00911C37" w:rsidRPr="00A42A32">
        <w:rPr>
          <w:rFonts w:ascii="Book Antiqua" w:hAnsi="Book Antiqua"/>
          <w:color w:val="000000" w:themeColor="text1"/>
          <w:sz w:val="24"/>
          <w:szCs w:val="24"/>
        </w:rPr>
        <w:t xml:space="preserve">or </w:t>
      </w:r>
      <w:r w:rsidRPr="00A42A32">
        <w:rPr>
          <w:rFonts w:ascii="Book Antiqua" w:hAnsi="Book Antiqua"/>
          <w:color w:val="000000" w:themeColor="text1"/>
          <w:sz w:val="24"/>
          <w:szCs w:val="24"/>
        </w:rPr>
        <w:t xml:space="preserve">Barrett’s esophagus </w:t>
      </w:r>
      <w:r w:rsidR="00911C37" w:rsidRPr="00A42A32">
        <w:rPr>
          <w:rFonts w:ascii="Book Antiqua" w:hAnsi="Book Antiqua"/>
          <w:color w:val="000000" w:themeColor="text1"/>
          <w:sz w:val="24"/>
          <w:szCs w:val="24"/>
        </w:rPr>
        <w:t xml:space="preserve">observed </w:t>
      </w:r>
      <w:r w:rsidRPr="00A42A32">
        <w:rPr>
          <w:rFonts w:ascii="Book Antiqua" w:hAnsi="Book Antiqua"/>
          <w:color w:val="000000" w:themeColor="text1"/>
          <w:sz w:val="24"/>
          <w:szCs w:val="24"/>
        </w:rPr>
        <w:t xml:space="preserve">during the endoscopy procedure; </w:t>
      </w:r>
      <w:r w:rsidR="00911C37" w:rsidRPr="00A42A32">
        <w:rPr>
          <w:rFonts w:ascii="Book Antiqua" w:hAnsi="Book Antiqua"/>
          <w:color w:val="000000" w:themeColor="text1"/>
          <w:sz w:val="24"/>
          <w:szCs w:val="24"/>
        </w:rPr>
        <w:t xml:space="preserve">a </w:t>
      </w:r>
      <w:r w:rsidRPr="00A42A32">
        <w:rPr>
          <w:rFonts w:ascii="Book Antiqua" w:hAnsi="Book Antiqua"/>
          <w:color w:val="000000" w:themeColor="text1"/>
          <w:sz w:val="24"/>
          <w:szCs w:val="24"/>
        </w:rPr>
        <w:t xml:space="preserve">history of gastrectomy or colectomy; </w:t>
      </w:r>
      <w:r w:rsidR="00911C37" w:rsidRPr="00A42A32">
        <w:rPr>
          <w:rFonts w:ascii="Book Antiqua" w:hAnsi="Book Antiqua"/>
          <w:color w:val="000000" w:themeColor="text1"/>
          <w:sz w:val="24"/>
          <w:szCs w:val="24"/>
        </w:rPr>
        <w:t>p</w:t>
      </w:r>
      <w:r w:rsidRPr="00A42A32">
        <w:rPr>
          <w:rFonts w:ascii="Book Antiqua" w:hAnsi="Book Antiqua"/>
          <w:color w:val="000000" w:themeColor="text1"/>
          <w:sz w:val="24"/>
          <w:szCs w:val="24"/>
        </w:rPr>
        <w:t xml:space="preserve">reviously diagnosed inflammatory bowel disease or </w:t>
      </w:r>
      <w:r w:rsidR="007E23BC" w:rsidRPr="00A42A32">
        <w:rPr>
          <w:rFonts w:ascii="Book Antiqua" w:hAnsi="Book Antiqua"/>
          <w:color w:val="000000" w:themeColor="text1"/>
          <w:sz w:val="24"/>
          <w:szCs w:val="24"/>
        </w:rPr>
        <w:t>autoimmune disease</w:t>
      </w:r>
      <w:r w:rsidR="006E508A" w:rsidRPr="00A42A32">
        <w:rPr>
          <w:rFonts w:ascii="Book Antiqua" w:hAnsi="Book Antiqua"/>
          <w:color w:val="000000" w:themeColor="text1"/>
          <w:sz w:val="24"/>
          <w:szCs w:val="24"/>
        </w:rPr>
        <w:t>.</w:t>
      </w:r>
    </w:p>
    <w:p w14:paraId="6BDD0448" w14:textId="3A651CBF" w:rsidR="00BA6405" w:rsidRPr="00A42A32" w:rsidRDefault="00BA6405" w:rsidP="00960230">
      <w:pPr>
        <w:spacing w:line="360" w:lineRule="auto"/>
        <w:ind w:firstLineChars="100" w:firstLine="240"/>
        <w:rPr>
          <w:rFonts w:ascii="Book Antiqua" w:hAnsi="Book Antiqua"/>
          <w:color w:val="000000" w:themeColor="text1"/>
          <w:sz w:val="24"/>
          <w:szCs w:val="24"/>
        </w:rPr>
      </w:pPr>
      <w:r w:rsidRPr="00A42A32">
        <w:rPr>
          <w:rFonts w:ascii="Book Antiqua" w:hAnsi="Book Antiqua"/>
          <w:color w:val="000000" w:themeColor="text1"/>
          <w:sz w:val="24"/>
          <w:szCs w:val="24"/>
        </w:rPr>
        <w:t xml:space="preserve">The </w:t>
      </w:r>
      <w:r w:rsidR="00F576E0" w:rsidRPr="00A42A32">
        <w:rPr>
          <w:rFonts w:ascii="Book Antiqua" w:hAnsi="Book Antiqua"/>
          <w:color w:val="000000" w:themeColor="text1"/>
          <w:sz w:val="24"/>
          <w:szCs w:val="24"/>
        </w:rPr>
        <w:t>biopsy</w:t>
      </w:r>
      <w:r w:rsidRPr="00A42A32">
        <w:rPr>
          <w:rFonts w:ascii="Book Antiqua" w:hAnsi="Book Antiqua"/>
          <w:color w:val="000000" w:themeColor="text1"/>
          <w:sz w:val="24"/>
          <w:szCs w:val="24"/>
        </w:rPr>
        <w:t xml:space="preserve"> slides of all the patients who met the criteria for this study were observed under </w:t>
      </w:r>
      <w:r w:rsidR="00911C37" w:rsidRPr="00A42A32">
        <w:rPr>
          <w:rFonts w:ascii="Book Antiqua" w:hAnsi="Book Antiqua"/>
          <w:color w:val="000000" w:themeColor="text1"/>
          <w:sz w:val="24"/>
          <w:szCs w:val="24"/>
        </w:rPr>
        <w:t xml:space="preserve">a </w:t>
      </w:r>
      <w:r w:rsidRPr="00A42A32">
        <w:rPr>
          <w:rFonts w:ascii="Book Antiqua" w:hAnsi="Book Antiqua"/>
          <w:color w:val="000000" w:themeColor="text1"/>
          <w:sz w:val="24"/>
          <w:szCs w:val="24"/>
        </w:rPr>
        <w:t xml:space="preserve">microscope, where the number of </w:t>
      </w:r>
      <w:r w:rsidR="00911C37" w:rsidRPr="00A42A32">
        <w:rPr>
          <w:rFonts w:ascii="Book Antiqua" w:hAnsi="Book Antiqua"/>
          <w:color w:val="000000" w:themeColor="text1"/>
          <w:sz w:val="24"/>
          <w:szCs w:val="24"/>
        </w:rPr>
        <w:t xml:space="preserve">infiltrating </w:t>
      </w:r>
      <w:r w:rsidRPr="00A42A32">
        <w:rPr>
          <w:rFonts w:ascii="Book Antiqua" w:hAnsi="Book Antiqua"/>
          <w:color w:val="000000" w:themeColor="text1"/>
          <w:sz w:val="24"/>
          <w:szCs w:val="24"/>
        </w:rPr>
        <w:t>eosinophil</w:t>
      </w:r>
      <w:r w:rsidR="00911C37" w:rsidRPr="00A42A32">
        <w:rPr>
          <w:rFonts w:ascii="Book Antiqua" w:hAnsi="Book Antiqua"/>
          <w:color w:val="000000" w:themeColor="text1"/>
          <w:sz w:val="24"/>
          <w:szCs w:val="24"/>
        </w:rPr>
        <w:t xml:space="preserve">s </w:t>
      </w:r>
      <w:r w:rsidRPr="00A42A32">
        <w:rPr>
          <w:rFonts w:ascii="Book Antiqua" w:hAnsi="Book Antiqua"/>
          <w:color w:val="000000" w:themeColor="text1"/>
          <w:sz w:val="24"/>
          <w:szCs w:val="24"/>
        </w:rPr>
        <w:t xml:space="preserve">per high power field was obtained. Those </w:t>
      </w:r>
      <w:r w:rsidR="00911C37" w:rsidRPr="00A42A32">
        <w:rPr>
          <w:rFonts w:ascii="Book Antiqua" w:hAnsi="Book Antiqua"/>
          <w:color w:val="000000" w:themeColor="text1"/>
          <w:sz w:val="24"/>
          <w:szCs w:val="24"/>
        </w:rPr>
        <w:t xml:space="preserve">who </w:t>
      </w:r>
      <w:r w:rsidRPr="00A42A32">
        <w:rPr>
          <w:rFonts w:ascii="Book Antiqua" w:hAnsi="Book Antiqua"/>
          <w:color w:val="000000" w:themeColor="text1"/>
          <w:sz w:val="24"/>
          <w:szCs w:val="24"/>
        </w:rPr>
        <w:t>met the pathological diagnosis of EGE were selected and were analyzed statistically in terms of their age, sex,</w:t>
      </w:r>
      <w:r w:rsidR="00911C37" w:rsidRPr="00A42A32">
        <w:rPr>
          <w:rFonts w:ascii="Book Antiqua" w:hAnsi="Book Antiqua"/>
          <w:color w:val="000000" w:themeColor="text1"/>
          <w:sz w:val="24"/>
          <w:szCs w:val="24"/>
        </w:rPr>
        <w:t xml:space="preserve"> and</w:t>
      </w:r>
      <w:r w:rsidRPr="00A42A32">
        <w:rPr>
          <w:rFonts w:ascii="Book Antiqua" w:hAnsi="Book Antiqua"/>
          <w:color w:val="000000" w:themeColor="text1"/>
          <w:sz w:val="24"/>
          <w:szCs w:val="24"/>
        </w:rPr>
        <w:t xml:space="preserve"> </w:t>
      </w:r>
      <w:r w:rsidR="00911C37" w:rsidRPr="00A42A32">
        <w:rPr>
          <w:rFonts w:ascii="Book Antiqua" w:hAnsi="Book Antiqua"/>
          <w:color w:val="000000" w:themeColor="text1"/>
          <w:sz w:val="24"/>
          <w:szCs w:val="24"/>
        </w:rPr>
        <w:t xml:space="preserve">results of a </w:t>
      </w:r>
      <w:r w:rsidRPr="00A42A32">
        <w:rPr>
          <w:rFonts w:ascii="Book Antiqua" w:hAnsi="Book Antiqua"/>
          <w:color w:val="000000" w:themeColor="text1"/>
          <w:sz w:val="24"/>
          <w:szCs w:val="24"/>
        </w:rPr>
        <w:t>previous endoscopy report,</w:t>
      </w:r>
      <w:r w:rsidR="00911C37" w:rsidRPr="00A42A32">
        <w:rPr>
          <w:rFonts w:ascii="Book Antiqua" w:hAnsi="Book Antiqua"/>
          <w:color w:val="000000" w:themeColor="text1"/>
          <w:sz w:val="24"/>
          <w:szCs w:val="24"/>
        </w:rPr>
        <w:t xml:space="preserve"> among other characteristics</w:t>
      </w:r>
      <w:r w:rsidRPr="00A42A32">
        <w:rPr>
          <w:rFonts w:ascii="Book Antiqua" w:hAnsi="Book Antiqua"/>
          <w:color w:val="000000" w:themeColor="text1"/>
          <w:sz w:val="24"/>
          <w:szCs w:val="24"/>
        </w:rPr>
        <w:t xml:space="preserve">. </w:t>
      </w:r>
    </w:p>
    <w:p w14:paraId="18FA2DF4" w14:textId="77777777" w:rsidR="00133FA0" w:rsidRPr="00A42A32" w:rsidRDefault="00133FA0" w:rsidP="00950D81">
      <w:pPr>
        <w:spacing w:line="360" w:lineRule="auto"/>
        <w:rPr>
          <w:rFonts w:ascii="Book Antiqua" w:hAnsi="Book Antiqua"/>
          <w:color w:val="000000" w:themeColor="text1"/>
          <w:sz w:val="24"/>
          <w:szCs w:val="24"/>
        </w:rPr>
      </w:pPr>
    </w:p>
    <w:p w14:paraId="2EC0D90E" w14:textId="347006D4" w:rsidR="00AD5172" w:rsidRPr="00A42A32" w:rsidRDefault="00BA6405" w:rsidP="00950D81">
      <w:pPr>
        <w:spacing w:line="360" w:lineRule="auto"/>
        <w:rPr>
          <w:rFonts w:ascii="Book Antiqua" w:hAnsi="Book Antiqua" w:cs="Book Antiqua"/>
          <w:b/>
          <w:iCs/>
          <w:color w:val="000000" w:themeColor="text1"/>
          <w:kern w:val="0"/>
          <w:sz w:val="24"/>
          <w:szCs w:val="24"/>
        </w:rPr>
      </w:pPr>
      <w:r w:rsidRPr="00A42A32">
        <w:rPr>
          <w:rFonts w:ascii="Book Antiqua" w:hAnsi="Book Antiqua" w:cs="Book Antiqua"/>
          <w:b/>
          <w:iCs/>
          <w:color w:val="000000" w:themeColor="text1"/>
          <w:kern w:val="0"/>
          <w:sz w:val="24"/>
          <w:szCs w:val="24"/>
        </w:rPr>
        <w:t>Prospective study on eosinophilic gastroenteritis</w:t>
      </w:r>
      <w:r w:rsidR="00960230" w:rsidRPr="00A42A32">
        <w:rPr>
          <w:rFonts w:ascii="Book Antiqua" w:hAnsi="Book Antiqua" w:cs="Book Antiqua"/>
          <w:b/>
          <w:iCs/>
          <w:color w:val="000000" w:themeColor="text1"/>
          <w:kern w:val="0"/>
          <w:sz w:val="24"/>
          <w:szCs w:val="24"/>
        </w:rPr>
        <w:t xml:space="preserve">: </w:t>
      </w:r>
      <w:r w:rsidR="00C40585" w:rsidRPr="00A42A32">
        <w:rPr>
          <w:rFonts w:ascii="Book Antiqua" w:hAnsi="Book Antiqua"/>
          <w:color w:val="000000" w:themeColor="text1"/>
          <w:sz w:val="24"/>
          <w:szCs w:val="24"/>
        </w:rPr>
        <w:t xml:space="preserve">Patients who underwent gastroscopy </w:t>
      </w:r>
      <w:r w:rsidR="004F5A5B" w:rsidRPr="00A42A32">
        <w:rPr>
          <w:rFonts w:ascii="Book Antiqua" w:hAnsi="Book Antiqua"/>
          <w:color w:val="000000" w:themeColor="text1"/>
          <w:sz w:val="24"/>
          <w:szCs w:val="24"/>
        </w:rPr>
        <w:t>in</w:t>
      </w:r>
      <w:r w:rsidR="005C1853" w:rsidRPr="00A42A32">
        <w:rPr>
          <w:rFonts w:ascii="Book Antiqua" w:hAnsi="Book Antiqua"/>
          <w:color w:val="000000" w:themeColor="text1"/>
          <w:sz w:val="24"/>
          <w:szCs w:val="24"/>
        </w:rPr>
        <w:t xml:space="preserve"> </w:t>
      </w:r>
      <w:r w:rsidR="004D6579" w:rsidRPr="00A42A32">
        <w:rPr>
          <w:rFonts w:ascii="Book Antiqua" w:hAnsi="Book Antiqua"/>
          <w:color w:val="000000" w:themeColor="text1"/>
          <w:sz w:val="24"/>
          <w:szCs w:val="24"/>
        </w:rPr>
        <w:t xml:space="preserve">our </w:t>
      </w:r>
      <w:r w:rsidR="005C1853" w:rsidRPr="00A42A32">
        <w:rPr>
          <w:rFonts w:ascii="Book Antiqua" w:hAnsi="Book Antiqua"/>
          <w:color w:val="000000" w:themeColor="text1"/>
          <w:sz w:val="24"/>
          <w:szCs w:val="24"/>
        </w:rPr>
        <w:t>D</w:t>
      </w:r>
      <w:r w:rsidR="004D6579" w:rsidRPr="00A42A32">
        <w:rPr>
          <w:rFonts w:ascii="Book Antiqua" w:hAnsi="Book Antiqua"/>
          <w:color w:val="000000" w:themeColor="text1"/>
          <w:sz w:val="24"/>
          <w:szCs w:val="24"/>
        </w:rPr>
        <w:t xml:space="preserve">epartment of </w:t>
      </w:r>
      <w:r w:rsidR="005C1853" w:rsidRPr="00A42A32">
        <w:rPr>
          <w:rFonts w:ascii="Book Antiqua" w:hAnsi="Book Antiqua"/>
          <w:color w:val="000000" w:themeColor="text1"/>
          <w:sz w:val="24"/>
          <w:szCs w:val="24"/>
        </w:rPr>
        <w:t>E</w:t>
      </w:r>
      <w:r w:rsidR="004D6579" w:rsidRPr="00A42A32">
        <w:rPr>
          <w:rFonts w:ascii="Book Antiqua" w:hAnsi="Book Antiqua"/>
          <w:color w:val="000000" w:themeColor="text1"/>
          <w:sz w:val="24"/>
          <w:szCs w:val="24"/>
        </w:rPr>
        <w:t xml:space="preserve">ndoscopy </w:t>
      </w:r>
      <w:r w:rsidR="00C40585" w:rsidRPr="00A42A32">
        <w:rPr>
          <w:rFonts w:ascii="Book Antiqua" w:hAnsi="Book Antiqua"/>
          <w:color w:val="000000" w:themeColor="text1"/>
          <w:sz w:val="24"/>
          <w:szCs w:val="24"/>
        </w:rPr>
        <w:t>f</w:t>
      </w:r>
      <w:r w:rsidR="004D6579" w:rsidRPr="00A42A32">
        <w:rPr>
          <w:rFonts w:ascii="Book Antiqua" w:hAnsi="Book Antiqua"/>
          <w:color w:val="000000" w:themeColor="text1"/>
          <w:sz w:val="24"/>
          <w:szCs w:val="24"/>
        </w:rPr>
        <w:t xml:space="preserve">rom </w:t>
      </w:r>
      <w:r w:rsidR="002E4AA5" w:rsidRPr="00A42A32">
        <w:rPr>
          <w:rFonts w:ascii="Book Antiqua" w:hAnsi="Book Antiqua"/>
          <w:color w:val="000000" w:themeColor="text1"/>
          <w:sz w:val="24"/>
          <w:szCs w:val="24"/>
        </w:rPr>
        <w:t>August</w:t>
      </w:r>
      <w:r w:rsidR="004D6579" w:rsidRPr="00A42A32">
        <w:rPr>
          <w:rFonts w:ascii="Book Antiqua" w:hAnsi="Book Antiqua"/>
          <w:color w:val="000000" w:themeColor="text1"/>
          <w:sz w:val="24"/>
          <w:szCs w:val="24"/>
        </w:rPr>
        <w:t xml:space="preserve"> 201</w:t>
      </w:r>
      <w:r w:rsidR="002E4AA5" w:rsidRPr="00A42A32">
        <w:rPr>
          <w:rFonts w:ascii="Book Antiqua" w:hAnsi="Book Antiqua"/>
          <w:color w:val="000000" w:themeColor="text1"/>
          <w:sz w:val="24"/>
          <w:szCs w:val="24"/>
        </w:rPr>
        <w:t>6</w:t>
      </w:r>
      <w:r w:rsidR="004D6579" w:rsidRPr="00A42A32">
        <w:rPr>
          <w:rFonts w:ascii="Book Antiqua" w:hAnsi="Book Antiqua"/>
          <w:color w:val="000000" w:themeColor="text1"/>
          <w:sz w:val="24"/>
          <w:szCs w:val="24"/>
        </w:rPr>
        <w:t xml:space="preserve"> to </w:t>
      </w:r>
      <w:r w:rsidR="00242957" w:rsidRPr="00A42A32">
        <w:rPr>
          <w:rFonts w:ascii="Book Antiqua" w:hAnsi="Book Antiqua"/>
          <w:color w:val="000000" w:themeColor="text1"/>
          <w:sz w:val="24"/>
          <w:szCs w:val="24"/>
        </w:rPr>
        <w:t>December</w:t>
      </w:r>
      <w:r w:rsidR="002E4AA5" w:rsidRPr="00A42A32">
        <w:rPr>
          <w:rFonts w:ascii="Book Antiqua" w:hAnsi="Book Antiqua"/>
          <w:color w:val="000000" w:themeColor="text1"/>
          <w:sz w:val="24"/>
          <w:szCs w:val="24"/>
        </w:rPr>
        <w:t xml:space="preserve"> </w:t>
      </w:r>
      <w:r w:rsidR="004D6579" w:rsidRPr="00A42A32">
        <w:rPr>
          <w:rFonts w:ascii="Book Antiqua" w:hAnsi="Book Antiqua"/>
          <w:color w:val="000000" w:themeColor="text1"/>
          <w:sz w:val="24"/>
          <w:szCs w:val="24"/>
        </w:rPr>
        <w:t>201</w:t>
      </w:r>
      <w:r w:rsidR="002E4AA5" w:rsidRPr="00A42A32">
        <w:rPr>
          <w:rFonts w:ascii="Book Antiqua" w:hAnsi="Book Antiqua"/>
          <w:color w:val="000000" w:themeColor="text1"/>
          <w:sz w:val="24"/>
          <w:szCs w:val="24"/>
        </w:rPr>
        <w:t>6</w:t>
      </w:r>
      <w:r w:rsidR="004D6579" w:rsidRPr="00A42A32">
        <w:rPr>
          <w:rFonts w:ascii="Book Antiqua" w:hAnsi="Book Antiqua"/>
          <w:color w:val="000000" w:themeColor="text1"/>
          <w:sz w:val="24"/>
          <w:szCs w:val="24"/>
        </w:rPr>
        <w:t xml:space="preserve"> were enrolled. </w:t>
      </w:r>
      <w:r w:rsidR="005C1853" w:rsidRPr="00A42A32">
        <w:rPr>
          <w:rFonts w:ascii="Book Antiqua" w:hAnsi="Book Antiqua"/>
          <w:color w:val="000000" w:themeColor="text1"/>
          <w:sz w:val="24"/>
          <w:szCs w:val="24"/>
        </w:rPr>
        <w:t>The a</w:t>
      </w:r>
      <w:r w:rsidR="00AD5172" w:rsidRPr="00A42A32">
        <w:rPr>
          <w:rFonts w:ascii="Book Antiqua" w:hAnsi="Book Antiqua"/>
          <w:color w:val="000000" w:themeColor="text1"/>
          <w:sz w:val="24"/>
          <w:szCs w:val="24"/>
        </w:rPr>
        <w:t>dmission criteria</w:t>
      </w:r>
      <w:r w:rsidR="005C1853" w:rsidRPr="00A42A32">
        <w:rPr>
          <w:rFonts w:ascii="Book Antiqua" w:hAnsi="Book Antiqua"/>
          <w:color w:val="000000" w:themeColor="text1"/>
          <w:sz w:val="24"/>
          <w:szCs w:val="24"/>
        </w:rPr>
        <w:t xml:space="preserve"> were as follows</w:t>
      </w:r>
      <w:r w:rsidR="002665B8" w:rsidRPr="00A42A32">
        <w:rPr>
          <w:rFonts w:ascii="Book Antiqua" w:hAnsi="Book Antiqua"/>
          <w:color w:val="000000" w:themeColor="text1"/>
          <w:sz w:val="24"/>
          <w:szCs w:val="24"/>
        </w:rPr>
        <w:t>:</w:t>
      </w:r>
      <w:r w:rsidR="00AD5172" w:rsidRPr="00A42A32">
        <w:rPr>
          <w:rFonts w:ascii="Book Antiqua" w:hAnsi="Book Antiqua"/>
          <w:color w:val="000000" w:themeColor="text1"/>
          <w:sz w:val="24"/>
          <w:szCs w:val="24"/>
        </w:rPr>
        <w:t xml:space="preserve"> </w:t>
      </w:r>
      <w:r w:rsidR="005C1853" w:rsidRPr="00A42A32">
        <w:rPr>
          <w:rFonts w:ascii="Book Antiqua" w:hAnsi="Book Antiqua"/>
          <w:color w:val="000000" w:themeColor="text1"/>
          <w:sz w:val="24"/>
          <w:szCs w:val="24"/>
        </w:rPr>
        <w:t>p</w:t>
      </w:r>
      <w:r w:rsidR="00AD5172" w:rsidRPr="00A42A32">
        <w:rPr>
          <w:rFonts w:ascii="Book Antiqua" w:hAnsi="Book Antiqua"/>
          <w:color w:val="000000" w:themeColor="text1"/>
          <w:sz w:val="24"/>
          <w:szCs w:val="24"/>
        </w:rPr>
        <w:t xml:space="preserve">atients with non-specific gastrointestinal symptoms such as </w:t>
      </w:r>
      <w:r w:rsidR="00A31E49" w:rsidRPr="00A42A32">
        <w:rPr>
          <w:rFonts w:ascii="Book Antiqua" w:hAnsi="Book Antiqua"/>
          <w:color w:val="000000" w:themeColor="text1"/>
          <w:sz w:val="24"/>
          <w:szCs w:val="24"/>
        </w:rPr>
        <w:t xml:space="preserve">abdominal pain, </w:t>
      </w:r>
      <w:r w:rsidR="00AD5172" w:rsidRPr="00A42A32">
        <w:rPr>
          <w:rFonts w:ascii="Book Antiqua" w:hAnsi="Book Antiqua"/>
          <w:color w:val="000000" w:themeColor="text1"/>
          <w:sz w:val="24"/>
          <w:szCs w:val="24"/>
        </w:rPr>
        <w:t>nausea, vomiting, dysphagia, dyspepsia, abdominal distension, unexplained weigh</w:t>
      </w:r>
      <w:r w:rsidR="00935E3F" w:rsidRPr="00A42A32">
        <w:rPr>
          <w:rFonts w:ascii="Book Antiqua" w:hAnsi="Book Antiqua"/>
          <w:color w:val="000000" w:themeColor="text1"/>
          <w:sz w:val="24"/>
          <w:szCs w:val="24"/>
        </w:rPr>
        <w:t>t</w:t>
      </w:r>
      <w:r w:rsidR="00AD5172" w:rsidRPr="00A42A32">
        <w:rPr>
          <w:rFonts w:ascii="Book Antiqua" w:hAnsi="Book Antiqua"/>
          <w:color w:val="000000" w:themeColor="text1"/>
          <w:sz w:val="24"/>
          <w:szCs w:val="24"/>
        </w:rPr>
        <w:t xml:space="preserve"> loss, diarrhea for more than a month, </w:t>
      </w:r>
      <w:r w:rsidR="00A752CE" w:rsidRPr="00A42A32">
        <w:rPr>
          <w:rFonts w:ascii="Book Antiqua" w:hAnsi="Book Antiqua"/>
          <w:color w:val="000000" w:themeColor="text1"/>
          <w:sz w:val="24"/>
          <w:szCs w:val="24"/>
        </w:rPr>
        <w:t>and</w:t>
      </w:r>
      <w:r w:rsidR="00AD5172" w:rsidRPr="00A42A32">
        <w:rPr>
          <w:rFonts w:ascii="Book Antiqua" w:hAnsi="Book Antiqua"/>
          <w:color w:val="000000" w:themeColor="text1"/>
          <w:sz w:val="24"/>
          <w:szCs w:val="24"/>
        </w:rPr>
        <w:t xml:space="preserve"> fail</w:t>
      </w:r>
      <w:r w:rsidR="005C1853" w:rsidRPr="00A42A32">
        <w:rPr>
          <w:rFonts w:ascii="Book Antiqua" w:hAnsi="Book Antiqua"/>
          <w:color w:val="000000" w:themeColor="text1"/>
          <w:sz w:val="24"/>
          <w:szCs w:val="24"/>
        </w:rPr>
        <w:t>ure</w:t>
      </w:r>
      <w:r w:rsidR="00AD5172" w:rsidRPr="00A42A32">
        <w:rPr>
          <w:rFonts w:ascii="Book Antiqua" w:hAnsi="Book Antiqua"/>
          <w:color w:val="000000" w:themeColor="text1"/>
          <w:sz w:val="24"/>
          <w:szCs w:val="24"/>
        </w:rPr>
        <w:t xml:space="preserve"> to respond to </w:t>
      </w:r>
      <w:r w:rsidR="00A752CE" w:rsidRPr="00A42A32">
        <w:rPr>
          <w:rFonts w:ascii="Book Antiqua" w:hAnsi="Book Antiqua"/>
          <w:color w:val="000000" w:themeColor="text1"/>
          <w:sz w:val="24"/>
          <w:szCs w:val="24"/>
        </w:rPr>
        <w:t xml:space="preserve">conventional </w:t>
      </w:r>
      <w:r w:rsidR="00AD5172" w:rsidRPr="00A42A32">
        <w:rPr>
          <w:rFonts w:ascii="Book Antiqua" w:hAnsi="Book Antiqua"/>
          <w:color w:val="000000" w:themeColor="text1"/>
          <w:sz w:val="24"/>
          <w:szCs w:val="24"/>
        </w:rPr>
        <w:t>treatment</w:t>
      </w:r>
      <w:r w:rsidR="00A752CE" w:rsidRPr="00A42A32">
        <w:rPr>
          <w:rFonts w:ascii="Book Antiqua" w:hAnsi="Book Antiqua"/>
          <w:color w:val="000000" w:themeColor="text1"/>
          <w:sz w:val="24"/>
          <w:szCs w:val="24"/>
        </w:rPr>
        <w:t>s</w:t>
      </w:r>
      <w:r w:rsidR="00AD5172" w:rsidRPr="00A42A32">
        <w:rPr>
          <w:rFonts w:ascii="Book Antiqua" w:hAnsi="Book Antiqua"/>
          <w:color w:val="000000" w:themeColor="text1"/>
          <w:sz w:val="24"/>
          <w:szCs w:val="24"/>
        </w:rPr>
        <w:t xml:space="preserve"> such as antacids, pr</w:t>
      </w:r>
      <w:r w:rsidR="002665B8" w:rsidRPr="00A42A32">
        <w:rPr>
          <w:rFonts w:ascii="Book Antiqua" w:hAnsi="Book Antiqua"/>
          <w:color w:val="000000" w:themeColor="text1"/>
          <w:sz w:val="24"/>
          <w:szCs w:val="24"/>
        </w:rPr>
        <w:t>oton-pump inhibitor</w:t>
      </w:r>
      <w:r w:rsidR="005C1853" w:rsidRPr="00A42A32">
        <w:rPr>
          <w:rFonts w:ascii="Book Antiqua" w:hAnsi="Book Antiqua"/>
          <w:color w:val="000000" w:themeColor="text1"/>
          <w:sz w:val="24"/>
          <w:szCs w:val="24"/>
        </w:rPr>
        <w:t>s</w:t>
      </w:r>
      <w:r w:rsidR="00A752CE" w:rsidRPr="00A42A32">
        <w:rPr>
          <w:rFonts w:ascii="Book Antiqua" w:hAnsi="Book Antiqua"/>
          <w:color w:val="000000" w:themeColor="text1"/>
          <w:sz w:val="24"/>
          <w:szCs w:val="24"/>
        </w:rPr>
        <w:t xml:space="preserve">, </w:t>
      </w:r>
      <w:r w:rsidR="005C1853" w:rsidRPr="00A42A32">
        <w:rPr>
          <w:rFonts w:ascii="Book Antiqua" w:hAnsi="Book Antiqua"/>
          <w:color w:val="000000" w:themeColor="text1"/>
          <w:sz w:val="24"/>
          <w:szCs w:val="24"/>
        </w:rPr>
        <w:t xml:space="preserve">and others for </w:t>
      </w:r>
      <w:r w:rsidR="00A752CE" w:rsidRPr="00A42A32">
        <w:rPr>
          <w:rFonts w:ascii="Book Antiqua" w:hAnsi="Book Antiqua"/>
          <w:color w:val="000000" w:themeColor="text1"/>
          <w:sz w:val="24"/>
          <w:szCs w:val="24"/>
        </w:rPr>
        <w:t>at least one week</w:t>
      </w:r>
      <w:r w:rsidR="002665B8" w:rsidRPr="00A42A32">
        <w:rPr>
          <w:rFonts w:ascii="Book Antiqua" w:hAnsi="Book Antiqua"/>
          <w:color w:val="000000" w:themeColor="text1"/>
          <w:sz w:val="24"/>
          <w:szCs w:val="24"/>
        </w:rPr>
        <w:t xml:space="preserve">. </w:t>
      </w:r>
      <w:r w:rsidR="005C1853" w:rsidRPr="00A42A32">
        <w:rPr>
          <w:rFonts w:ascii="Book Antiqua" w:hAnsi="Book Antiqua"/>
          <w:color w:val="000000" w:themeColor="text1"/>
          <w:sz w:val="24"/>
          <w:szCs w:val="24"/>
        </w:rPr>
        <w:t>The e</w:t>
      </w:r>
      <w:r w:rsidR="002665B8" w:rsidRPr="00A42A32">
        <w:rPr>
          <w:rFonts w:ascii="Book Antiqua" w:hAnsi="Book Antiqua"/>
          <w:color w:val="000000" w:themeColor="text1"/>
          <w:sz w:val="24"/>
          <w:szCs w:val="24"/>
        </w:rPr>
        <w:t>xclusion criteria</w:t>
      </w:r>
      <w:r w:rsidR="005C1853" w:rsidRPr="00A42A32">
        <w:rPr>
          <w:rFonts w:ascii="Book Antiqua" w:hAnsi="Book Antiqua"/>
          <w:color w:val="000000" w:themeColor="text1"/>
          <w:sz w:val="24"/>
          <w:szCs w:val="24"/>
        </w:rPr>
        <w:t xml:space="preserve"> were as follows</w:t>
      </w:r>
      <w:r w:rsidR="002665B8" w:rsidRPr="00A42A32">
        <w:rPr>
          <w:rFonts w:ascii="Book Antiqua" w:hAnsi="Book Antiqua"/>
          <w:color w:val="000000" w:themeColor="text1"/>
          <w:sz w:val="24"/>
          <w:szCs w:val="24"/>
        </w:rPr>
        <w:t xml:space="preserve">: </w:t>
      </w:r>
      <w:r w:rsidR="005C1853" w:rsidRPr="00A42A32">
        <w:rPr>
          <w:rFonts w:ascii="Book Antiqua" w:hAnsi="Book Antiqua"/>
          <w:color w:val="000000" w:themeColor="text1"/>
          <w:sz w:val="24"/>
          <w:szCs w:val="24"/>
        </w:rPr>
        <w:t>a</w:t>
      </w:r>
      <w:r w:rsidR="004632C3" w:rsidRPr="00A42A32">
        <w:rPr>
          <w:rFonts w:ascii="Book Antiqua" w:hAnsi="Book Antiqua"/>
          <w:color w:val="000000" w:themeColor="text1"/>
          <w:sz w:val="24"/>
          <w:szCs w:val="24"/>
        </w:rPr>
        <w:t>ge</w:t>
      </w:r>
      <w:r w:rsidR="00F34D82" w:rsidRPr="00A42A32">
        <w:rPr>
          <w:rFonts w:ascii="Book Antiqua" w:hAnsi="Book Antiqua"/>
          <w:color w:val="000000" w:themeColor="text1"/>
          <w:sz w:val="24"/>
          <w:szCs w:val="24"/>
        </w:rPr>
        <w:t xml:space="preserve"> </w:t>
      </w:r>
      <w:r w:rsidR="004632C3" w:rsidRPr="00A42A32">
        <w:rPr>
          <w:rFonts w:ascii="Book Antiqua" w:hAnsi="Book Antiqua"/>
          <w:color w:val="000000" w:themeColor="text1"/>
          <w:sz w:val="24"/>
          <w:szCs w:val="24"/>
        </w:rPr>
        <w:t>&lt;</w:t>
      </w:r>
      <w:r w:rsidR="00F34D82" w:rsidRPr="00A42A32">
        <w:rPr>
          <w:rFonts w:ascii="Book Antiqua" w:hAnsi="Book Antiqua"/>
          <w:color w:val="000000" w:themeColor="text1"/>
          <w:sz w:val="24"/>
          <w:szCs w:val="24"/>
        </w:rPr>
        <w:t xml:space="preserve"> </w:t>
      </w:r>
      <w:r w:rsidR="004632C3" w:rsidRPr="00A42A32">
        <w:rPr>
          <w:rFonts w:ascii="Book Antiqua" w:hAnsi="Book Antiqua"/>
          <w:color w:val="000000" w:themeColor="text1"/>
          <w:sz w:val="24"/>
          <w:szCs w:val="24"/>
        </w:rPr>
        <w:t xml:space="preserve">18 years or ≥ 70 years; </w:t>
      </w:r>
      <w:r w:rsidR="005C1853" w:rsidRPr="00A42A32">
        <w:rPr>
          <w:rFonts w:ascii="Book Antiqua" w:hAnsi="Book Antiqua"/>
          <w:color w:val="000000" w:themeColor="text1"/>
          <w:sz w:val="24"/>
          <w:szCs w:val="24"/>
        </w:rPr>
        <w:t>e</w:t>
      </w:r>
      <w:r w:rsidR="002665B8" w:rsidRPr="00A42A32">
        <w:rPr>
          <w:rFonts w:ascii="Book Antiqua" w:hAnsi="Book Antiqua"/>
          <w:color w:val="000000" w:themeColor="text1"/>
          <w:sz w:val="24"/>
          <w:szCs w:val="24"/>
        </w:rPr>
        <w:t xml:space="preserve">vidence or presence of tumors, </w:t>
      </w:r>
      <w:r w:rsidR="005C1853" w:rsidRPr="00A42A32">
        <w:rPr>
          <w:rFonts w:ascii="Book Antiqua" w:hAnsi="Book Antiqua"/>
          <w:color w:val="000000" w:themeColor="text1"/>
          <w:sz w:val="24"/>
          <w:szCs w:val="24"/>
        </w:rPr>
        <w:t>esophageal varices</w:t>
      </w:r>
      <w:r w:rsidR="002665B8" w:rsidRPr="00A42A32">
        <w:rPr>
          <w:rFonts w:ascii="Book Antiqua" w:hAnsi="Book Antiqua"/>
          <w:color w:val="000000" w:themeColor="text1"/>
          <w:sz w:val="24"/>
          <w:szCs w:val="24"/>
        </w:rPr>
        <w:t xml:space="preserve">, portal hypertension gastropathy, </w:t>
      </w:r>
      <w:r w:rsidR="00C82ECB" w:rsidRPr="00A42A32">
        <w:rPr>
          <w:rFonts w:ascii="Book Antiqua" w:hAnsi="Book Antiqua"/>
          <w:color w:val="000000" w:themeColor="text1"/>
          <w:sz w:val="24"/>
          <w:szCs w:val="24"/>
        </w:rPr>
        <w:t xml:space="preserve">ulcers, </w:t>
      </w:r>
      <w:r w:rsidR="002665B8" w:rsidRPr="00A42A32">
        <w:rPr>
          <w:rFonts w:ascii="Book Antiqua" w:hAnsi="Book Antiqua"/>
          <w:color w:val="000000" w:themeColor="text1"/>
          <w:sz w:val="24"/>
          <w:szCs w:val="24"/>
        </w:rPr>
        <w:t>reflux esophagitis disease</w:t>
      </w:r>
      <w:r w:rsidR="007A336D" w:rsidRPr="00A42A32">
        <w:rPr>
          <w:rFonts w:ascii="Book Antiqua" w:hAnsi="Book Antiqua"/>
          <w:color w:val="000000" w:themeColor="text1"/>
          <w:sz w:val="24"/>
          <w:szCs w:val="24"/>
        </w:rPr>
        <w:t>,</w:t>
      </w:r>
      <w:r w:rsidR="002665B8" w:rsidRPr="00A42A32">
        <w:rPr>
          <w:rFonts w:ascii="Book Antiqua" w:hAnsi="Book Antiqua"/>
          <w:color w:val="000000" w:themeColor="text1"/>
          <w:sz w:val="24"/>
          <w:szCs w:val="24"/>
        </w:rPr>
        <w:t xml:space="preserve"> </w:t>
      </w:r>
      <w:r w:rsidR="005C1853" w:rsidRPr="00A42A32">
        <w:rPr>
          <w:rFonts w:ascii="Book Antiqua" w:hAnsi="Book Antiqua"/>
          <w:color w:val="000000" w:themeColor="text1"/>
          <w:sz w:val="24"/>
          <w:szCs w:val="24"/>
        </w:rPr>
        <w:t xml:space="preserve">and </w:t>
      </w:r>
      <w:r w:rsidR="00C17712" w:rsidRPr="00A42A32">
        <w:rPr>
          <w:rFonts w:ascii="Book Antiqua" w:hAnsi="Book Antiqua"/>
          <w:color w:val="000000" w:themeColor="text1"/>
          <w:sz w:val="24"/>
          <w:szCs w:val="24"/>
        </w:rPr>
        <w:t>polyps</w:t>
      </w:r>
      <w:r w:rsidR="002665B8" w:rsidRPr="00A42A32">
        <w:rPr>
          <w:rFonts w:ascii="Book Antiqua" w:hAnsi="Book Antiqua"/>
          <w:color w:val="000000" w:themeColor="text1"/>
          <w:sz w:val="24"/>
          <w:szCs w:val="24"/>
        </w:rPr>
        <w:t>;</w:t>
      </w:r>
      <w:r w:rsidR="00C17712" w:rsidRPr="00A42A32">
        <w:rPr>
          <w:rFonts w:ascii="Book Antiqua" w:hAnsi="Book Antiqua"/>
          <w:color w:val="000000" w:themeColor="text1"/>
          <w:sz w:val="24"/>
          <w:szCs w:val="24"/>
        </w:rPr>
        <w:t xml:space="preserve"> </w:t>
      </w:r>
      <w:r w:rsidR="005C1853" w:rsidRPr="00A42A32">
        <w:rPr>
          <w:rFonts w:ascii="Book Antiqua" w:hAnsi="Book Antiqua"/>
          <w:color w:val="000000" w:themeColor="text1"/>
          <w:sz w:val="24"/>
          <w:szCs w:val="24"/>
        </w:rPr>
        <w:t xml:space="preserve">a </w:t>
      </w:r>
      <w:r w:rsidR="002665B8" w:rsidRPr="00A42A32">
        <w:rPr>
          <w:rFonts w:ascii="Book Antiqua" w:hAnsi="Book Antiqua"/>
          <w:color w:val="000000" w:themeColor="text1"/>
          <w:sz w:val="24"/>
          <w:szCs w:val="24"/>
        </w:rPr>
        <w:t xml:space="preserve">history of </w:t>
      </w:r>
      <w:r w:rsidR="00C17712" w:rsidRPr="00A42A32">
        <w:rPr>
          <w:rFonts w:ascii="Book Antiqua" w:hAnsi="Book Antiqua"/>
          <w:color w:val="000000" w:themeColor="text1"/>
          <w:sz w:val="24"/>
          <w:szCs w:val="24"/>
        </w:rPr>
        <w:t xml:space="preserve">autoimmune disease, chronic liver diseases, </w:t>
      </w:r>
      <w:r w:rsidR="00431648" w:rsidRPr="00A42A32">
        <w:rPr>
          <w:rFonts w:ascii="Book Antiqua" w:hAnsi="Book Antiqua"/>
          <w:color w:val="000000" w:themeColor="text1"/>
          <w:sz w:val="24"/>
          <w:szCs w:val="24"/>
        </w:rPr>
        <w:t>severe diseases of </w:t>
      </w:r>
      <w:r w:rsidR="005C1853" w:rsidRPr="00A42A32">
        <w:rPr>
          <w:rFonts w:ascii="Book Antiqua" w:hAnsi="Book Antiqua"/>
          <w:color w:val="000000" w:themeColor="text1"/>
          <w:sz w:val="24"/>
          <w:szCs w:val="24"/>
        </w:rPr>
        <w:t xml:space="preserve">the </w:t>
      </w:r>
      <w:r w:rsidR="00431648" w:rsidRPr="00A42A32">
        <w:rPr>
          <w:rFonts w:ascii="Book Antiqua" w:hAnsi="Book Antiqua"/>
          <w:color w:val="000000" w:themeColor="text1"/>
          <w:sz w:val="24"/>
          <w:szCs w:val="24"/>
        </w:rPr>
        <w:t>lung and cardiovascular system</w:t>
      </w:r>
      <w:r w:rsidR="002665B8" w:rsidRPr="00A42A32">
        <w:rPr>
          <w:rFonts w:ascii="Book Antiqua" w:hAnsi="Book Antiqua"/>
          <w:color w:val="000000" w:themeColor="text1"/>
          <w:sz w:val="24"/>
          <w:szCs w:val="24"/>
        </w:rPr>
        <w:t xml:space="preserve">, diabetes mellitus, untreated coagulopathies, </w:t>
      </w:r>
      <w:r w:rsidR="005C1853" w:rsidRPr="00A42A32">
        <w:rPr>
          <w:rFonts w:ascii="Book Antiqua" w:hAnsi="Book Antiqua"/>
          <w:color w:val="000000" w:themeColor="text1"/>
          <w:sz w:val="24"/>
          <w:szCs w:val="24"/>
        </w:rPr>
        <w:t xml:space="preserve">and </w:t>
      </w:r>
      <w:r w:rsidR="002665B8" w:rsidRPr="00A42A32">
        <w:rPr>
          <w:rFonts w:ascii="Book Antiqua" w:hAnsi="Book Antiqua"/>
          <w:color w:val="000000" w:themeColor="text1"/>
          <w:sz w:val="24"/>
          <w:szCs w:val="24"/>
        </w:rPr>
        <w:t xml:space="preserve">chronic use of steroids, clopidogrel or aspirin; </w:t>
      </w:r>
      <w:r w:rsidR="005C1853" w:rsidRPr="00A42A32">
        <w:rPr>
          <w:rFonts w:ascii="Book Antiqua" w:hAnsi="Book Antiqua"/>
          <w:color w:val="000000" w:themeColor="text1"/>
          <w:sz w:val="24"/>
          <w:szCs w:val="24"/>
        </w:rPr>
        <w:t>p</w:t>
      </w:r>
      <w:r w:rsidR="002665B8" w:rsidRPr="00A42A32">
        <w:rPr>
          <w:rFonts w:ascii="Book Antiqua" w:hAnsi="Book Antiqua"/>
          <w:color w:val="000000" w:themeColor="text1"/>
          <w:sz w:val="24"/>
          <w:szCs w:val="24"/>
        </w:rPr>
        <w:t>atient</w:t>
      </w:r>
      <w:r w:rsidR="005C1853" w:rsidRPr="00A42A32">
        <w:rPr>
          <w:rFonts w:ascii="Book Antiqua" w:hAnsi="Book Antiqua"/>
          <w:color w:val="000000" w:themeColor="text1"/>
          <w:sz w:val="24"/>
          <w:szCs w:val="24"/>
        </w:rPr>
        <w:t>s</w:t>
      </w:r>
      <w:r w:rsidR="002665B8" w:rsidRPr="00A42A32">
        <w:rPr>
          <w:rFonts w:ascii="Book Antiqua" w:hAnsi="Book Antiqua"/>
          <w:color w:val="000000" w:themeColor="text1"/>
          <w:sz w:val="24"/>
          <w:szCs w:val="24"/>
        </w:rPr>
        <w:t xml:space="preserve"> who refused or </w:t>
      </w:r>
      <w:r w:rsidR="005C1853" w:rsidRPr="00A42A32">
        <w:rPr>
          <w:rFonts w:ascii="Book Antiqua" w:hAnsi="Book Antiqua"/>
          <w:color w:val="000000" w:themeColor="text1"/>
          <w:sz w:val="24"/>
          <w:szCs w:val="24"/>
        </w:rPr>
        <w:t>who were un</w:t>
      </w:r>
      <w:r w:rsidR="002665B8" w:rsidRPr="00A42A32">
        <w:rPr>
          <w:rFonts w:ascii="Book Antiqua" w:hAnsi="Book Antiqua"/>
          <w:color w:val="000000" w:themeColor="text1"/>
          <w:sz w:val="24"/>
          <w:szCs w:val="24"/>
        </w:rPr>
        <w:t>able to give consent.</w:t>
      </w:r>
    </w:p>
    <w:p w14:paraId="219FFE00" w14:textId="28E1EDF5" w:rsidR="002D6EEB" w:rsidRPr="00A42A32" w:rsidRDefault="002D6EEB" w:rsidP="00960230">
      <w:pPr>
        <w:spacing w:line="360" w:lineRule="auto"/>
        <w:ind w:firstLineChars="100" w:firstLine="240"/>
        <w:rPr>
          <w:rFonts w:ascii="Book Antiqua" w:hAnsi="Book Antiqua"/>
          <w:color w:val="000000" w:themeColor="text1"/>
          <w:sz w:val="24"/>
          <w:szCs w:val="24"/>
        </w:rPr>
      </w:pPr>
      <w:r w:rsidRPr="00A42A32">
        <w:rPr>
          <w:rFonts w:ascii="Book Antiqua" w:hAnsi="Book Antiqua"/>
          <w:color w:val="000000" w:themeColor="text1"/>
          <w:sz w:val="24"/>
          <w:szCs w:val="24"/>
        </w:rPr>
        <w:lastRenderedPageBreak/>
        <w:t xml:space="preserve">All the patients </w:t>
      </w:r>
      <w:r w:rsidR="005C1853" w:rsidRPr="00A42A32">
        <w:rPr>
          <w:rFonts w:ascii="Book Antiqua" w:hAnsi="Book Antiqua"/>
          <w:color w:val="000000" w:themeColor="text1"/>
          <w:sz w:val="24"/>
          <w:szCs w:val="24"/>
        </w:rPr>
        <w:t xml:space="preserve">who </w:t>
      </w:r>
      <w:r w:rsidRPr="00A42A32">
        <w:rPr>
          <w:rFonts w:ascii="Book Antiqua" w:hAnsi="Book Antiqua"/>
          <w:color w:val="000000" w:themeColor="text1"/>
          <w:sz w:val="24"/>
          <w:szCs w:val="24"/>
        </w:rPr>
        <w:t xml:space="preserve">fulfilled the </w:t>
      </w:r>
      <w:r w:rsidR="005C1853" w:rsidRPr="00A42A32">
        <w:rPr>
          <w:rFonts w:ascii="Book Antiqua" w:hAnsi="Book Antiqua"/>
          <w:color w:val="000000" w:themeColor="text1"/>
          <w:sz w:val="24"/>
          <w:szCs w:val="24"/>
        </w:rPr>
        <w:t xml:space="preserve">criteria for the </w:t>
      </w:r>
      <w:r w:rsidRPr="00A42A32">
        <w:rPr>
          <w:rFonts w:ascii="Book Antiqua" w:hAnsi="Book Antiqua"/>
          <w:color w:val="000000" w:themeColor="text1"/>
          <w:sz w:val="24"/>
          <w:szCs w:val="24"/>
        </w:rPr>
        <w:t xml:space="preserve">present study were classified into 3 groups according to the duration of their symptoms. Group one </w:t>
      </w:r>
      <w:r w:rsidR="005C1853" w:rsidRPr="00A42A32">
        <w:rPr>
          <w:rFonts w:ascii="Book Antiqua" w:hAnsi="Book Antiqua"/>
          <w:color w:val="000000" w:themeColor="text1"/>
          <w:sz w:val="24"/>
          <w:szCs w:val="24"/>
        </w:rPr>
        <w:t xml:space="preserve">contained </w:t>
      </w:r>
      <w:r w:rsidRPr="00A42A32">
        <w:rPr>
          <w:rFonts w:ascii="Book Antiqua" w:hAnsi="Book Antiqua"/>
          <w:color w:val="000000" w:themeColor="text1"/>
          <w:sz w:val="24"/>
          <w:szCs w:val="24"/>
        </w:rPr>
        <w:t xml:space="preserve">patients with symptoms </w:t>
      </w:r>
      <w:r w:rsidR="005C1853" w:rsidRPr="00A42A32">
        <w:rPr>
          <w:rFonts w:ascii="Book Antiqua" w:hAnsi="Book Antiqua"/>
          <w:color w:val="000000" w:themeColor="text1"/>
          <w:sz w:val="24"/>
          <w:szCs w:val="24"/>
        </w:rPr>
        <w:t xml:space="preserve">that persisted for </w:t>
      </w:r>
      <w:r w:rsidRPr="00A42A32">
        <w:rPr>
          <w:rFonts w:ascii="Book Antiqua" w:hAnsi="Book Antiqua"/>
          <w:color w:val="000000" w:themeColor="text1"/>
          <w:sz w:val="24"/>
          <w:szCs w:val="24"/>
        </w:rPr>
        <w:t xml:space="preserve">less than 3 </w:t>
      </w:r>
      <w:r w:rsidR="00960230" w:rsidRPr="00A42A32">
        <w:rPr>
          <w:rFonts w:ascii="Book Antiqua" w:hAnsi="Book Antiqua"/>
          <w:color w:val="000000" w:themeColor="text1"/>
          <w:sz w:val="24"/>
          <w:szCs w:val="24"/>
        </w:rPr>
        <w:t>mo</w:t>
      </w:r>
      <w:r w:rsidR="005C1853" w:rsidRPr="00A42A32">
        <w:rPr>
          <w:rFonts w:ascii="Book Antiqua" w:hAnsi="Book Antiqua"/>
          <w:color w:val="000000" w:themeColor="text1"/>
          <w:sz w:val="24"/>
          <w:szCs w:val="24"/>
        </w:rPr>
        <w:t>,</w:t>
      </w:r>
      <w:r w:rsidRPr="00A42A32">
        <w:rPr>
          <w:rFonts w:ascii="Book Antiqua" w:hAnsi="Book Antiqua"/>
          <w:color w:val="000000" w:themeColor="text1"/>
          <w:sz w:val="24"/>
          <w:szCs w:val="24"/>
        </w:rPr>
        <w:t xml:space="preserve"> </w:t>
      </w:r>
      <w:r w:rsidR="005C1853" w:rsidRPr="00A42A32">
        <w:rPr>
          <w:rFonts w:ascii="Book Antiqua" w:hAnsi="Book Antiqua"/>
          <w:color w:val="000000" w:themeColor="text1"/>
          <w:sz w:val="24"/>
          <w:szCs w:val="24"/>
        </w:rPr>
        <w:t xml:space="preserve">group two contained patients with symptoms that persisted </w:t>
      </w:r>
      <w:r w:rsidRPr="00A42A32">
        <w:rPr>
          <w:rFonts w:ascii="Book Antiqua" w:hAnsi="Book Antiqua"/>
          <w:color w:val="000000" w:themeColor="text1"/>
          <w:sz w:val="24"/>
          <w:szCs w:val="24"/>
        </w:rPr>
        <w:t xml:space="preserve">between 3 </w:t>
      </w:r>
      <w:bookmarkStart w:id="54" w:name="OLE_LINK33"/>
      <w:bookmarkStart w:id="55" w:name="OLE_LINK34"/>
      <w:r w:rsidR="00960230" w:rsidRPr="00A42A32">
        <w:rPr>
          <w:rFonts w:ascii="Book Antiqua" w:hAnsi="Book Antiqua"/>
          <w:color w:val="000000" w:themeColor="text1"/>
          <w:sz w:val="24"/>
          <w:szCs w:val="24"/>
        </w:rPr>
        <w:t>mo</w:t>
      </w:r>
      <w:r w:rsidRPr="00A42A32">
        <w:rPr>
          <w:rFonts w:ascii="Book Antiqua" w:hAnsi="Book Antiqua"/>
          <w:color w:val="000000" w:themeColor="text1"/>
          <w:sz w:val="24"/>
          <w:szCs w:val="24"/>
        </w:rPr>
        <w:t xml:space="preserve"> </w:t>
      </w:r>
      <w:bookmarkEnd w:id="54"/>
      <w:bookmarkEnd w:id="55"/>
      <w:r w:rsidR="005C1853" w:rsidRPr="00A42A32">
        <w:rPr>
          <w:rFonts w:ascii="Book Antiqua" w:hAnsi="Book Antiqua"/>
          <w:color w:val="000000" w:themeColor="text1"/>
          <w:sz w:val="24"/>
          <w:szCs w:val="24"/>
        </w:rPr>
        <w:t>and</w:t>
      </w:r>
      <w:r w:rsidRPr="00A42A32">
        <w:rPr>
          <w:rFonts w:ascii="Book Antiqua" w:hAnsi="Book Antiqua"/>
          <w:color w:val="000000" w:themeColor="text1"/>
          <w:sz w:val="24"/>
          <w:szCs w:val="24"/>
        </w:rPr>
        <w:t xml:space="preserve"> 6 </w:t>
      </w:r>
      <w:r w:rsidR="00960230" w:rsidRPr="00A42A32">
        <w:rPr>
          <w:rFonts w:ascii="Book Antiqua" w:hAnsi="Book Antiqua"/>
          <w:color w:val="000000" w:themeColor="text1"/>
          <w:sz w:val="24"/>
          <w:szCs w:val="24"/>
        </w:rPr>
        <w:t>mo</w:t>
      </w:r>
      <w:r w:rsidR="005C1853" w:rsidRPr="00A42A32">
        <w:rPr>
          <w:rFonts w:ascii="Book Antiqua" w:hAnsi="Book Antiqua"/>
          <w:color w:val="000000" w:themeColor="text1"/>
          <w:sz w:val="24"/>
          <w:szCs w:val="24"/>
        </w:rPr>
        <w:t>, and group three contained patients whose symptoms persisted for</w:t>
      </w:r>
      <w:r w:rsidRPr="00A42A32">
        <w:rPr>
          <w:rFonts w:ascii="Book Antiqua" w:hAnsi="Book Antiqua"/>
          <w:color w:val="000000" w:themeColor="text1"/>
          <w:sz w:val="24"/>
          <w:szCs w:val="24"/>
        </w:rPr>
        <w:t xml:space="preserve"> more than 6 </w:t>
      </w:r>
      <w:r w:rsidR="00960230" w:rsidRPr="00A42A32">
        <w:rPr>
          <w:rFonts w:ascii="Book Antiqua" w:hAnsi="Book Antiqua"/>
          <w:color w:val="000000" w:themeColor="text1"/>
          <w:sz w:val="24"/>
          <w:szCs w:val="24"/>
        </w:rPr>
        <w:t>mo</w:t>
      </w:r>
      <w:r w:rsidRPr="00A42A32">
        <w:rPr>
          <w:rFonts w:ascii="Book Antiqua" w:hAnsi="Book Antiqua"/>
          <w:color w:val="000000" w:themeColor="text1"/>
          <w:sz w:val="24"/>
          <w:szCs w:val="24"/>
        </w:rPr>
        <w:t xml:space="preserve">. </w:t>
      </w:r>
      <w:r w:rsidR="005C1853" w:rsidRPr="00A42A32">
        <w:rPr>
          <w:rFonts w:ascii="Book Antiqua" w:hAnsi="Book Antiqua"/>
          <w:color w:val="000000" w:themeColor="text1"/>
          <w:sz w:val="24"/>
          <w:szCs w:val="24"/>
        </w:rPr>
        <w:t>All patients</w:t>
      </w:r>
      <w:r w:rsidR="00DA2427"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 xml:space="preserve">signed a written consent form </w:t>
      </w:r>
      <w:r w:rsidR="00DA2427" w:rsidRPr="00A42A32">
        <w:rPr>
          <w:rFonts w:ascii="Book Antiqua" w:hAnsi="Book Antiqua"/>
          <w:color w:val="000000" w:themeColor="text1"/>
          <w:sz w:val="24"/>
          <w:szCs w:val="24"/>
        </w:rPr>
        <w:t xml:space="preserve">before </w:t>
      </w:r>
      <w:r w:rsidRPr="00A42A32">
        <w:rPr>
          <w:rFonts w:ascii="Book Antiqua" w:hAnsi="Book Antiqua"/>
          <w:color w:val="000000" w:themeColor="text1"/>
          <w:sz w:val="24"/>
          <w:szCs w:val="24"/>
        </w:rPr>
        <w:t xml:space="preserve">the procedure. A questionnaire </w:t>
      </w:r>
      <w:r w:rsidR="005C1853" w:rsidRPr="00A42A32">
        <w:rPr>
          <w:rFonts w:ascii="Book Antiqua" w:hAnsi="Book Antiqua"/>
          <w:color w:val="000000" w:themeColor="text1"/>
          <w:sz w:val="24"/>
          <w:szCs w:val="24"/>
        </w:rPr>
        <w:t xml:space="preserve">that asked </w:t>
      </w:r>
      <w:r w:rsidRPr="00A42A32">
        <w:rPr>
          <w:rFonts w:ascii="Book Antiqua" w:hAnsi="Book Antiqua"/>
          <w:color w:val="000000" w:themeColor="text1"/>
          <w:sz w:val="24"/>
          <w:szCs w:val="24"/>
        </w:rPr>
        <w:t xml:space="preserve">the name, age, sex, symptoms, </w:t>
      </w:r>
      <w:r w:rsidR="005C1853" w:rsidRPr="00A42A32">
        <w:rPr>
          <w:rFonts w:ascii="Book Antiqua" w:hAnsi="Book Antiqua"/>
          <w:color w:val="000000" w:themeColor="text1"/>
          <w:sz w:val="24"/>
          <w:szCs w:val="24"/>
        </w:rPr>
        <w:t xml:space="preserve">and previous medical </w:t>
      </w:r>
      <w:r w:rsidRPr="00A42A32">
        <w:rPr>
          <w:rFonts w:ascii="Book Antiqua" w:hAnsi="Book Antiqua"/>
          <w:color w:val="000000" w:themeColor="text1"/>
          <w:sz w:val="24"/>
          <w:szCs w:val="24"/>
        </w:rPr>
        <w:t>history</w:t>
      </w:r>
      <w:r w:rsidR="005C1853" w:rsidRPr="00A42A32">
        <w:rPr>
          <w:rFonts w:ascii="Book Antiqua" w:hAnsi="Book Antiqua"/>
          <w:color w:val="000000" w:themeColor="text1"/>
          <w:sz w:val="24"/>
          <w:szCs w:val="24"/>
        </w:rPr>
        <w:t xml:space="preserve"> was then completed</w:t>
      </w:r>
      <w:r w:rsidRPr="00A42A32">
        <w:rPr>
          <w:rFonts w:ascii="Book Antiqua" w:hAnsi="Book Antiqua"/>
          <w:color w:val="000000" w:themeColor="text1"/>
          <w:sz w:val="24"/>
          <w:szCs w:val="24"/>
        </w:rPr>
        <w:t xml:space="preserve"> and signed by the physician</w:t>
      </w:r>
      <w:r w:rsidR="00CB28EF" w:rsidRPr="00A42A32">
        <w:rPr>
          <w:rFonts w:ascii="Book Antiqua" w:hAnsi="Book Antiqua"/>
          <w:color w:val="000000" w:themeColor="text1"/>
          <w:sz w:val="24"/>
          <w:szCs w:val="24"/>
        </w:rPr>
        <w:t xml:space="preserve"> before gastroscopy</w:t>
      </w:r>
      <w:r w:rsidR="005C1853" w:rsidRPr="00A42A32">
        <w:rPr>
          <w:rFonts w:ascii="Book Antiqua" w:hAnsi="Book Antiqua"/>
          <w:color w:val="000000" w:themeColor="text1"/>
          <w:sz w:val="24"/>
          <w:szCs w:val="24"/>
        </w:rPr>
        <w:t xml:space="preserve"> was performed</w:t>
      </w:r>
      <w:r w:rsidRPr="00A42A32">
        <w:rPr>
          <w:rFonts w:ascii="Book Antiqua" w:hAnsi="Book Antiqua"/>
          <w:color w:val="000000" w:themeColor="text1"/>
          <w:sz w:val="24"/>
          <w:szCs w:val="24"/>
        </w:rPr>
        <w:t>.</w:t>
      </w:r>
    </w:p>
    <w:p w14:paraId="59F97D67" w14:textId="4F1875DA" w:rsidR="00CA306F" w:rsidRPr="00A42A32" w:rsidRDefault="00CB28EF" w:rsidP="00960230">
      <w:pPr>
        <w:spacing w:line="360" w:lineRule="auto"/>
        <w:ind w:firstLineChars="100" w:firstLine="240"/>
        <w:rPr>
          <w:rFonts w:ascii="Book Antiqua" w:hAnsi="Book Antiqua"/>
          <w:color w:val="000000" w:themeColor="text1"/>
          <w:sz w:val="24"/>
          <w:szCs w:val="24"/>
        </w:rPr>
      </w:pPr>
      <w:r w:rsidRPr="00A42A32">
        <w:rPr>
          <w:rFonts w:ascii="Book Antiqua" w:hAnsi="Book Antiqua"/>
          <w:color w:val="000000" w:themeColor="text1"/>
          <w:sz w:val="24"/>
          <w:szCs w:val="24"/>
        </w:rPr>
        <w:t>Among</w:t>
      </w:r>
      <w:r w:rsidR="00CA306F"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 xml:space="preserve">the </w:t>
      </w:r>
      <w:r w:rsidR="00CA306F" w:rsidRPr="00A42A32">
        <w:rPr>
          <w:rFonts w:ascii="Book Antiqua" w:hAnsi="Book Antiqua"/>
          <w:color w:val="000000" w:themeColor="text1"/>
          <w:sz w:val="24"/>
          <w:szCs w:val="24"/>
        </w:rPr>
        <w:t xml:space="preserve">patients who met the above criteria, biopsies were obtained </w:t>
      </w:r>
      <w:r w:rsidR="005C1853" w:rsidRPr="00A42A32">
        <w:rPr>
          <w:rFonts w:ascii="Book Antiqua" w:hAnsi="Book Antiqua"/>
          <w:color w:val="000000" w:themeColor="text1"/>
          <w:sz w:val="24"/>
          <w:szCs w:val="24"/>
        </w:rPr>
        <w:t xml:space="preserve">from </w:t>
      </w:r>
      <w:r w:rsidR="00CA306F" w:rsidRPr="00A42A32">
        <w:rPr>
          <w:rFonts w:ascii="Book Antiqua" w:hAnsi="Book Antiqua"/>
          <w:color w:val="000000" w:themeColor="text1"/>
          <w:sz w:val="24"/>
          <w:szCs w:val="24"/>
        </w:rPr>
        <w:t>their antrum</w:t>
      </w:r>
      <w:r w:rsidR="00CA306F" w:rsidRPr="00A42A32">
        <w:rPr>
          <w:rFonts w:ascii="Book Antiqua" w:eastAsia="SimSun" w:hAnsi="Book Antiqua" w:cs="SimSun"/>
          <w:color w:val="000000" w:themeColor="text1"/>
          <w:sz w:val="24"/>
          <w:szCs w:val="24"/>
        </w:rPr>
        <w:t xml:space="preserve"> </w:t>
      </w:r>
      <w:r w:rsidR="00CA306F" w:rsidRPr="00A42A32">
        <w:rPr>
          <w:rFonts w:ascii="Book Antiqua" w:hAnsi="Book Antiqua"/>
          <w:color w:val="000000" w:themeColor="text1"/>
          <w:sz w:val="24"/>
          <w:szCs w:val="24"/>
        </w:rPr>
        <w:t xml:space="preserve">and duodenum (3 pieces </w:t>
      </w:r>
      <w:r w:rsidR="005C1853" w:rsidRPr="00A42A32">
        <w:rPr>
          <w:rFonts w:ascii="Book Antiqua" w:hAnsi="Book Antiqua"/>
          <w:color w:val="000000" w:themeColor="text1"/>
          <w:sz w:val="24"/>
          <w:szCs w:val="24"/>
        </w:rPr>
        <w:t xml:space="preserve">from </w:t>
      </w:r>
      <w:r w:rsidR="00CA306F" w:rsidRPr="00A42A32">
        <w:rPr>
          <w:rFonts w:ascii="Book Antiqua" w:hAnsi="Book Antiqua"/>
          <w:color w:val="000000" w:themeColor="text1"/>
          <w:sz w:val="24"/>
          <w:szCs w:val="24"/>
        </w:rPr>
        <w:t>each site) for patholog</w:t>
      </w:r>
      <w:r w:rsidR="00C728F1" w:rsidRPr="00A42A32">
        <w:rPr>
          <w:rFonts w:ascii="Book Antiqua" w:hAnsi="Book Antiqua"/>
          <w:color w:val="000000" w:themeColor="text1"/>
          <w:sz w:val="24"/>
          <w:szCs w:val="24"/>
        </w:rPr>
        <w:t>ic</w:t>
      </w:r>
      <w:r w:rsidR="00CA306F" w:rsidRPr="00A42A32">
        <w:rPr>
          <w:rFonts w:ascii="Book Antiqua" w:hAnsi="Book Antiqua"/>
          <w:color w:val="000000" w:themeColor="text1"/>
          <w:sz w:val="24"/>
          <w:szCs w:val="24"/>
        </w:rPr>
        <w:t xml:space="preserve"> stud</w:t>
      </w:r>
      <w:r w:rsidR="005C1853" w:rsidRPr="00A42A32">
        <w:rPr>
          <w:rFonts w:ascii="Book Antiqua" w:hAnsi="Book Antiqua"/>
          <w:color w:val="000000" w:themeColor="text1"/>
          <w:sz w:val="24"/>
          <w:szCs w:val="24"/>
        </w:rPr>
        <w:t>y</w:t>
      </w:r>
      <w:r w:rsidR="00CA306F" w:rsidRPr="00A42A32">
        <w:rPr>
          <w:rFonts w:ascii="Book Antiqua" w:hAnsi="Book Antiqua"/>
          <w:color w:val="000000" w:themeColor="text1"/>
          <w:sz w:val="24"/>
          <w:szCs w:val="24"/>
        </w:rPr>
        <w:t>, and the number of infiltrat</w:t>
      </w:r>
      <w:r w:rsidR="005C1853" w:rsidRPr="00A42A32">
        <w:rPr>
          <w:rFonts w:ascii="Book Antiqua" w:hAnsi="Book Antiqua"/>
          <w:color w:val="000000" w:themeColor="text1"/>
          <w:sz w:val="24"/>
          <w:szCs w:val="24"/>
        </w:rPr>
        <w:t xml:space="preserve">ing </w:t>
      </w:r>
      <w:r w:rsidR="00CA306F" w:rsidRPr="00A42A32">
        <w:rPr>
          <w:rFonts w:ascii="Book Antiqua" w:hAnsi="Book Antiqua"/>
          <w:color w:val="000000" w:themeColor="text1"/>
          <w:sz w:val="24"/>
          <w:szCs w:val="24"/>
        </w:rPr>
        <w:t>eosinophil</w:t>
      </w:r>
      <w:r w:rsidR="005C1853" w:rsidRPr="00A42A32">
        <w:rPr>
          <w:rFonts w:ascii="Book Antiqua" w:hAnsi="Book Antiqua"/>
          <w:color w:val="000000" w:themeColor="text1"/>
          <w:sz w:val="24"/>
          <w:szCs w:val="24"/>
        </w:rPr>
        <w:t>s</w:t>
      </w:r>
      <w:r w:rsidR="00CA306F" w:rsidRPr="00A42A32">
        <w:rPr>
          <w:rFonts w:ascii="Book Antiqua" w:hAnsi="Book Antiqua"/>
          <w:color w:val="000000" w:themeColor="text1"/>
          <w:sz w:val="24"/>
          <w:szCs w:val="24"/>
        </w:rPr>
        <w:t xml:space="preserve"> per high power field </w:t>
      </w:r>
      <w:r w:rsidR="005C1853" w:rsidRPr="00A42A32">
        <w:rPr>
          <w:rFonts w:ascii="Book Antiqua" w:hAnsi="Book Antiqua"/>
          <w:color w:val="000000" w:themeColor="text1"/>
          <w:sz w:val="24"/>
          <w:szCs w:val="24"/>
        </w:rPr>
        <w:t xml:space="preserve">on </w:t>
      </w:r>
      <w:r w:rsidR="00CA306F" w:rsidRPr="00A42A32">
        <w:rPr>
          <w:rFonts w:ascii="Book Antiqua" w:hAnsi="Book Antiqua"/>
          <w:color w:val="000000" w:themeColor="text1"/>
          <w:sz w:val="24"/>
          <w:szCs w:val="24"/>
        </w:rPr>
        <w:t>each slide</w:t>
      </w:r>
      <w:r w:rsidR="005C1853" w:rsidRPr="00A42A32">
        <w:rPr>
          <w:rFonts w:ascii="Book Antiqua" w:hAnsi="Book Antiqua"/>
          <w:color w:val="000000" w:themeColor="text1"/>
          <w:sz w:val="24"/>
          <w:szCs w:val="24"/>
        </w:rPr>
        <w:t xml:space="preserve"> was calculated</w:t>
      </w:r>
      <w:r w:rsidR="00CA306F" w:rsidRPr="00A42A32">
        <w:rPr>
          <w:rFonts w:ascii="Book Antiqua" w:hAnsi="Book Antiqua"/>
          <w:color w:val="000000" w:themeColor="text1"/>
          <w:sz w:val="24"/>
          <w:szCs w:val="24"/>
        </w:rPr>
        <w:t xml:space="preserve">. Patients who met the requirements </w:t>
      </w:r>
      <w:r w:rsidR="005C1853" w:rsidRPr="00A42A32">
        <w:rPr>
          <w:rFonts w:ascii="Book Antiqua" w:hAnsi="Book Antiqua"/>
          <w:color w:val="000000" w:themeColor="text1"/>
          <w:sz w:val="24"/>
          <w:szCs w:val="24"/>
        </w:rPr>
        <w:t xml:space="preserve">for </w:t>
      </w:r>
      <w:r w:rsidR="00CA306F" w:rsidRPr="00A42A32">
        <w:rPr>
          <w:rFonts w:ascii="Book Antiqua" w:hAnsi="Book Antiqua"/>
          <w:color w:val="000000" w:themeColor="text1"/>
          <w:sz w:val="24"/>
          <w:szCs w:val="24"/>
        </w:rPr>
        <w:t xml:space="preserve">the diagnosis of EGE </w:t>
      </w:r>
      <w:r w:rsidR="005C1853" w:rsidRPr="00A42A32">
        <w:rPr>
          <w:rFonts w:ascii="Book Antiqua" w:hAnsi="Book Antiqua"/>
          <w:color w:val="000000" w:themeColor="text1"/>
          <w:sz w:val="24"/>
          <w:szCs w:val="24"/>
        </w:rPr>
        <w:t xml:space="preserve">by </w:t>
      </w:r>
      <w:r w:rsidR="00CA306F" w:rsidRPr="00A42A32">
        <w:rPr>
          <w:rFonts w:ascii="Book Antiqua" w:hAnsi="Book Antiqua"/>
          <w:color w:val="000000" w:themeColor="text1"/>
          <w:sz w:val="24"/>
          <w:szCs w:val="24"/>
        </w:rPr>
        <w:t>microscop</w:t>
      </w:r>
      <w:r w:rsidR="005C1853" w:rsidRPr="00A42A32">
        <w:rPr>
          <w:rFonts w:ascii="Book Antiqua" w:hAnsi="Book Antiqua"/>
          <w:color w:val="000000" w:themeColor="text1"/>
          <w:sz w:val="24"/>
          <w:szCs w:val="24"/>
        </w:rPr>
        <w:t>y</w:t>
      </w:r>
      <w:r w:rsidR="00CA306F" w:rsidRPr="00A42A32">
        <w:rPr>
          <w:rFonts w:ascii="Book Antiqua" w:hAnsi="Book Antiqua"/>
          <w:color w:val="000000" w:themeColor="text1"/>
          <w:sz w:val="24"/>
          <w:szCs w:val="24"/>
        </w:rPr>
        <w:t xml:space="preserve"> were </w:t>
      </w:r>
      <w:r w:rsidR="005C1853" w:rsidRPr="00A42A32">
        <w:rPr>
          <w:rFonts w:ascii="Book Antiqua" w:hAnsi="Book Antiqua"/>
          <w:color w:val="000000" w:themeColor="text1"/>
          <w:sz w:val="24"/>
          <w:szCs w:val="24"/>
        </w:rPr>
        <w:t xml:space="preserve">classified as </w:t>
      </w:r>
      <w:r w:rsidR="00CA306F" w:rsidRPr="00A42A32">
        <w:rPr>
          <w:rFonts w:ascii="Book Antiqua" w:hAnsi="Book Antiqua"/>
          <w:color w:val="000000" w:themeColor="text1"/>
          <w:sz w:val="24"/>
          <w:szCs w:val="24"/>
        </w:rPr>
        <w:t xml:space="preserve">positive patients. </w:t>
      </w:r>
      <w:r w:rsidR="006646C9" w:rsidRPr="00A42A32">
        <w:rPr>
          <w:rFonts w:ascii="Book Antiqua" w:hAnsi="Book Antiqua"/>
          <w:color w:val="000000" w:themeColor="text1"/>
          <w:sz w:val="24"/>
          <w:szCs w:val="24"/>
        </w:rPr>
        <w:t>To</w:t>
      </w:r>
      <w:r w:rsidR="00CA306F" w:rsidRPr="00A42A32">
        <w:rPr>
          <w:rFonts w:ascii="Book Antiqua" w:hAnsi="Book Antiqua"/>
          <w:color w:val="000000" w:themeColor="text1"/>
          <w:sz w:val="24"/>
          <w:szCs w:val="24"/>
        </w:rPr>
        <w:t xml:space="preserve"> </w:t>
      </w:r>
      <w:r w:rsidR="005C1853" w:rsidRPr="00A42A32">
        <w:rPr>
          <w:rFonts w:ascii="Book Antiqua" w:hAnsi="Book Antiqua"/>
          <w:color w:val="000000" w:themeColor="text1"/>
          <w:sz w:val="24"/>
          <w:szCs w:val="24"/>
        </w:rPr>
        <w:t>exclude</w:t>
      </w:r>
      <w:r w:rsidR="00CA306F" w:rsidRPr="00A42A32">
        <w:rPr>
          <w:rFonts w:ascii="Book Antiqua" w:hAnsi="Book Antiqua"/>
          <w:color w:val="000000" w:themeColor="text1"/>
          <w:sz w:val="24"/>
          <w:szCs w:val="24"/>
        </w:rPr>
        <w:t xml:space="preserve"> other causes of eosinophilia of the gastrointestinal tract, the positive patients underwent </w:t>
      </w:r>
      <w:r w:rsidR="00E53760" w:rsidRPr="00A42A32">
        <w:rPr>
          <w:rFonts w:ascii="Book Antiqua" w:hAnsi="Book Antiqua"/>
          <w:color w:val="000000" w:themeColor="text1"/>
          <w:sz w:val="24"/>
          <w:szCs w:val="24"/>
        </w:rPr>
        <w:t xml:space="preserve">examinations </w:t>
      </w:r>
      <w:r w:rsidR="00CA306F" w:rsidRPr="00A42A32">
        <w:rPr>
          <w:rFonts w:ascii="Book Antiqua" w:hAnsi="Book Antiqua"/>
          <w:color w:val="000000" w:themeColor="text1"/>
          <w:sz w:val="24"/>
          <w:szCs w:val="24"/>
        </w:rPr>
        <w:t xml:space="preserve">such as </w:t>
      </w:r>
      <w:r w:rsidR="005C1853" w:rsidRPr="00A42A32">
        <w:rPr>
          <w:rFonts w:ascii="Book Antiqua" w:hAnsi="Book Antiqua"/>
          <w:color w:val="000000" w:themeColor="text1"/>
          <w:sz w:val="24"/>
          <w:szCs w:val="24"/>
        </w:rPr>
        <w:t xml:space="preserve">routine </w:t>
      </w:r>
      <w:r w:rsidR="00CA306F" w:rsidRPr="00A42A32">
        <w:rPr>
          <w:rFonts w:ascii="Book Antiqua" w:hAnsi="Book Antiqua"/>
          <w:color w:val="000000" w:themeColor="text1"/>
          <w:sz w:val="24"/>
          <w:szCs w:val="24"/>
        </w:rPr>
        <w:t>blood routine</w:t>
      </w:r>
      <w:r w:rsidR="005C1853" w:rsidRPr="00A42A32">
        <w:rPr>
          <w:rFonts w:ascii="Book Antiqua" w:hAnsi="Book Antiqua"/>
          <w:color w:val="000000" w:themeColor="text1"/>
          <w:sz w:val="24"/>
          <w:szCs w:val="24"/>
        </w:rPr>
        <w:t xml:space="preserve"> tests</w:t>
      </w:r>
      <w:r w:rsidR="00CA306F" w:rsidRPr="00A42A32">
        <w:rPr>
          <w:rFonts w:ascii="Book Antiqua" w:hAnsi="Book Antiqua"/>
          <w:color w:val="000000" w:themeColor="text1"/>
          <w:sz w:val="24"/>
          <w:szCs w:val="24"/>
        </w:rPr>
        <w:t xml:space="preserve">, </w:t>
      </w:r>
      <w:r w:rsidR="005C1853" w:rsidRPr="00A42A32">
        <w:rPr>
          <w:rFonts w:ascii="Book Antiqua" w:hAnsi="Book Antiqua"/>
          <w:color w:val="000000" w:themeColor="text1"/>
          <w:sz w:val="24"/>
          <w:szCs w:val="24"/>
        </w:rPr>
        <w:t xml:space="preserve">routine </w:t>
      </w:r>
      <w:r w:rsidR="00CA306F" w:rsidRPr="00A42A32">
        <w:rPr>
          <w:rFonts w:ascii="Book Antiqua" w:hAnsi="Book Antiqua"/>
          <w:color w:val="000000" w:themeColor="text1"/>
          <w:sz w:val="24"/>
          <w:szCs w:val="24"/>
        </w:rPr>
        <w:t xml:space="preserve">stool </w:t>
      </w:r>
      <w:r w:rsidR="005C1853" w:rsidRPr="00A42A32">
        <w:rPr>
          <w:rFonts w:ascii="Book Antiqua" w:hAnsi="Book Antiqua"/>
          <w:color w:val="000000" w:themeColor="text1"/>
          <w:sz w:val="24"/>
          <w:szCs w:val="24"/>
        </w:rPr>
        <w:t>tests</w:t>
      </w:r>
      <w:r w:rsidR="00CA306F" w:rsidRPr="00A42A32">
        <w:rPr>
          <w:rFonts w:ascii="Book Antiqua" w:hAnsi="Book Antiqua"/>
          <w:color w:val="000000" w:themeColor="text1"/>
          <w:sz w:val="24"/>
          <w:szCs w:val="24"/>
        </w:rPr>
        <w:t xml:space="preserve">, </w:t>
      </w:r>
      <w:r w:rsidR="005C1853" w:rsidRPr="00A42A32">
        <w:rPr>
          <w:rFonts w:ascii="Book Antiqua" w:hAnsi="Book Antiqua"/>
          <w:color w:val="000000" w:themeColor="text1"/>
          <w:sz w:val="24"/>
          <w:szCs w:val="24"/>
        </w:rPr>
        <w:t xml:space="preserve">examination of the </w:t>
      </w:r>
      <w:r w:rsidR="00CA306F" w:rsidRPr="00A42A32">
        <w:rPr>
          <w:rFonts w:ascii="Book Antiqua" w:hAnsi="Book Antiqua"/>
          <w:color w:val="000000" w:themeColor="text1"/>
          <w:sz w:val="24"/>
          <w:szCs w:val="24"/>
        </w:rPr>
        <w:t xml:space="preserve">stool for ova and parasites, chest X-ray, abdominal ultrasound, </w:t>
      </w:r>
      <w:r w:rsidR="005D1EE8" w:rsidRPr="00A42A32">
        <w:rPr>
          <w:rFonts w:ascii="Book Antiqua" w:hAnsi="Book Antiqua"/>
          <w:color w:val="000000" w:themeColor="text1"/>
          <w:sz w:val="24"/>
          <w:szCs w:val="24"/>
        </w:rPr>
        <w:t> </w:t>
      </w:r>
      <w:hyperlink r:id="rId8" w:tgtFrame="_blank" w:history="1">
        <w:r w:rsidR="005D1EE8" w:rsidRPr="00A42A32">
          <w:rPr>
            <w:rFonts w:ascii="Book Antiqua" w:hAnsi="Book Antiqua"/>
            <w:color w:val="000000" w:themeColor="text1"/>
            <w:sz w:val="24"/>
            <w:szCs w:val="24"/>
          </w:rPr>
          <w:t>anti-nuclear antibody</w:t>
        </w:r>
      </w:hyperlink>
      <w:r w:rsidR="005D1EE8" w:rsidRPr="00A42A32">
        <w:rPr>
          <w:rFonts w:ascii="Book Antiqua" w:hAnsi="Book Antiqua"/>
          <w:color w:val="000000" w:themeColor="text1"/>
          <w:sz w:val="24"/>
          <w:szCs w:val="24"/>
        </w:rPr>
        <w:t xml:space="preserve"> (</w:t>
      </w:r>
      <w:r w:rsidR="00CA306F" w:rsidRPr="00A42A32">
        <w:rPr>
          <w:rFonts w:ascii="Book Antiqua" w:hAnsi="Book Antiqua"/>
          <w:color w:val="000000" w:themeColor="text1"/>
          <w:sz w:val="24"/>
          <w:szCs w:val="24"/>
        </w:rPr>
        <w:t>ANA</w:t>
      </w:r>
      <w:r w:rsidR="005D1EE8" w:rsidRPr="00A42A32">
        <w:rPr>
          <w:rFonts w:ascii="Book Antiqua" w:hAnsi="Book Antiqua"/>
          <w:color w:val="000000" w:themeColor="text1"/>
          <w:sz w:val="24"/>
          <w:szCs w:val="24"/>
        </w:rPr>
        <w:t>)</w:t>
      </w:r>
      <w:r w:rsidR="00CA306F" w:rsidRPr="00A42A32">
        <w:rPr>
          <w:rFonts w:ascii="Book Antiqua" w:hAnsi="Book Antiqua"/>
          <w:color w:val="000000" w:themeColor="text1"/>
          <w:sz w:val="24"/>
          <w:szCs w:val="24"/>
        </w:rPr>
        <w:t xml:space="preserve">, </w:t>
      </w:r>
      <w:r w:rsidR="005C1853" w:rsidRPr="00A42A32">
        <w:rPr>
          <w:rFonts w:ascii="Book Antiqua" w:hAnsi="Book Antiqua"/>
          <w:color w:val="000000" w:themeColor="text1"/>
          <w:sz w:val="24"/>
          <w:szCs w:val="24"/>
        </w:rPr>
        <w:t>and</w:t>
      </w:r>
      <w:r w:rsidR="00132F81" w:rsidRPr="00A42A32">
        <w:rPr>
          <w:rFonts w:ascii="Book Antiqua" w:hAnsi="Book Antiqua"/>
          <w:color w:val="000000" w:themeColor="text1"/>
          <w:sz w:val="24"/>
          <w:szCs w:val="24"/>
        </w:rPr>
        <w:t xml:space="preserve"> detection of</w:t>
      </w:r>
      <w:r w:rsidR="005C1853" w:rsidRPr="00A42A32">
        <w:rPr>
          <w:rFonts w:ascii="Book Antiqua" w:hAnsi="Book Antiqua"/>
          <w:color w:val="000000" w:themeColor="text1"/>
          <w:sz w:val="24"/>
          <w:szCs w:val="24"/>
        </w:rPr>
        <w:t xml:space="preserve"> </w:t>
      </w:r>
      <w:r w:rsidR="00CA306F" w:rsidRPr="00A42A32">
        <w:rPr>
          <w:rFonts w:ascii="Book Antiqua" w:hAnsi="Book Antiqua"/>
          <w:color w:val="000000" w:themeColor="text1"/>
          <w:sz w:val="24"/>
          <w:szCs w:val="24"/>
        </w:rPr>
        <w:t>cancer markers</w:t>
      </w:r>
      <w:r w:rsidR="005C1853" w:rsidRPr="00A42A32">
        <w:rPr>
          <w:rFonts w:ascii="Book Antiqua" w:hAnsi="Book Antiqua"/>
          <w:color w:val="000000" w:themeColor="text1"/>
          <w:sz w:val="24"/>
          <w:szCs w:val="24"/>
        </w:rPr>
        <w:t xml:space="preserve">, </w:t>
      </w:r>
      <w:r w:rsidR="00132F81" w:rsidRPr="00A42A32">
        <w:rPr>
          <w:rFonts w:ascii="Book Antiqua" w:hAnsi="Book Antiqua"/>
          <w:color w:val="000000" w:themeColor="text1"/>
          <w:sz w:val="24"/>
          <w:szCs w:val="24"/>
        </w:rPr>
        <w:t>among other tests</w:t>
      </w:r>
      <w:r w:rsidR="00CA306F" w:rsidRPr="00A42A32">
        <w:rPr>
          <w:rFonts w:ascii="Book Antiqua" w:hAnsi="Book Antiqua"/>
          <w:color w:val="000000" w:themeColor="text1"/>
          <w:sz w:val="24"/>
          <w:szCs w:val="24"/>
        </w:rPr>
        <w:t>. A statistical analy</w:t>
      </w:r>
      <w:r w:rsidR="005C1853" w:rsidRPr="00A42A32">
        <w:rPr>
          <w:rFonts w:ascii="Book Antiqua" w:hAnsi="Book Antiqua"/>
          <w:color w:val="000000" w:themeColor="text1"/>
          <w:sz w:val="24"/>
          <w:szCs w:val="24"/>
        </w:rPr>
        <w:t>sis</w:t>
      </w:r>
      <w:r w:rsidR="00CA306F" w:rsidRPr="00A42A32">
        <w:rPr>
          <w:rFonts w:ascii="Book Antiqua" w:hAnsi="Book Antiqua"/>
          <w:color w:val="000000" w:themeColor="text1"/>
          <w:sz w:val="24"/>
          <w:szCs w:val="24"/>
        </w:rPr>
        <w:t xml:space="preserve"> was then </w:t>
      </w:r>
      <w:r w:rsidR="005C1853" w:rsidRPr="00A42A32">
        <w:rPr>
          <w:rFonts w:ascii="Book Antiqua" w:hAnsi="Book Antiqua"/>
          <w:color w:val="000000" w:themeColor="text1"/>
          <w:sz w:val="24"/>
          <w:szCs w:val="24"/>
        </w:rPr>
        <w:t xml:space="preserve">performed that included </w:t>
      </w:r>
      <w:r w:rsidR="00132F81" w:rsidRPr="00A42A32">
        <w:rPr>
          <w:rFonts w:ascii="Book Antiqua" w:hAnsi="Book Antiqua"/>
          <w:color w:val="000000" w:themeColor="text1"/>
          <w:sz w:val="24"/>
          <w:szCs w:val="24"/>
        </w:rPr>
        <w:t xml:space="preserve">the </w:t>
      </w:r>
      <w:r w:rsidR="00CA306F" w:rsidRPr="00A42A32">
        <w:rPr>
          <w:rFonts w:ascii="Book Antiqua" w:hAnsi="Book Antiqua"/>
          <w:color w:val="000000" w:themeColor="text1"/>
          <w:sz w:val="24"/>
          <w:szCs w:val="24"/>
        </w:rPr>
        <w:t xml:space="preserve">age, sex, symptoms, laboratory </w:t>
      </w:r>
      <w:r w:rsidR="005C1853" w:rsidRPr="00A42A32">
        <w:rPr>
          <w:rFonts w:ascii="Book Antiqua" w:hAnsi="Book Antiqua"/>
          <w:color w:val="000000" w:themeColor="text1"/>
          <w:sz w:val="24"/>
          <w:szCs w:val="24"/>
        </w:rPr>
        <w:t>examinations</w:t>
      </w:r>
      <w:r w:rsidR="00CA306F" w:rsidRPr="00A42A32">
        <w:rPr>
          <w:rFonts w:ascii="Book Antiqua" w:hAnsi="Book Antiqua"/>
          <w:color w:val="000000" w:themeColor="text1"/>
          <w:sz w:val="24"/>
          <w:szCs w:val="24"/>
        </w:rPr>
        <w:t>, treatment and follow</w:t>
      </w:r>
      <w:r w:rsidR="005C1853" w:rsidRPr="00A42A32">
        <w:rPr>
          <w:rFonts w:ascii="Book Antiqua" w:hAnsi="Book Antiqua"/>
          <w:color w:val="000000" w:themeColor="text1"/>
          <w:sz w:val="24"/>
          <w:szCs w:val="24"/>
        </w:rPr>
        <w:t>-</w:t>
      </w:r>
      <w:r w:rsidR="00CA306F" w:rsidRPr="00A42A32">
        <w:rPr>
          <w:rFonts w:ascii="Book Antiqua" w:hAnsi="Book Antiqua"/>
          <w:color w:val="000000" w:themeColor="text1"/>
          <w:sz w:val="24"/>
          <w:szCs w:val="24"/>
        </w:rPr>
        <w:t xml:space="preserve">up </w:t>
      </w:r>
      <w:r w:rsidR="005C1853" w:rsidRPr="00A42A32">
        <w:rPr>
          <w:rFonts w:ascii="Book Antiqua" w:hAnsi="Book Antiqua"/>
          <w:color w:val="000000" w:themeColor="text1"/>
          <w:sz w:val="24"/>
          <w:szCs w:val="24"/>
        </w:rPr>
        <w:t xml:space="preserve">protocol </w:t>
      </w:r>
      <w:r w:rsidR="00CA306F" w:rsidRPr="00A42A32">
        <w:rPr>
          <w:rFonts w:ascii="Book Antiqua" w:hAnsi="Book Antiqua"/>
          <w:color w:val="000000" w:themeColor="text1"/>
          <w:sz w:val="24"/>
          <w:szCs w:val="24"/>
        </w:rPr>
        <w:t>of the positive patients.</w:t>
      </w:r>
    </w:p>
    <w:p w14:paraId="534CC0CB" w14:textId="77777777" w:rsidR="004017F4" w:rsidRPr="00A42A32" w:rsidRDefault="004017F4" w:rsidP="00950D81">
      <w:pPr>
        <w:spacing w:line="360" w:lineRule="auto"/>
        <w:rPr>
          <w:rFonts w:ascii="Book Antiqua" w:hAnsi="Book Antiqua"/>
          <w:color w:val="000000" w:themeColor="text1"/>
          <w:sz w:val="24"/>
          <w:szCs w:val="24"/>
        </w:rPr>
      </w:pPr>
    </w:p>
    <w:p w14:paraId="428D068F" w14:textId="77777777" w:rsidR="007604E0" w:rsidRPr="00A42A32" w:rsidRDefault="005E60B4" w:rsidP="00950D81">
      <w:pPr>
        <w:spacing w:line="360" w:lineRule="auto"/>
        <w:rPr>
          <w:rFonts w:ascii="Book Antiqua" w:hAnsi="Book Antiqua" w:cs="Book Antiqua"/>
          <w:b/>
          <w:i/>
          <w:iCs/>
          <w:color w:val="000000" w:themeColor="text1"/>
          <w:kern w:val="0"/>
          <w:sz w:val="24"/>
          <w:szCs w:val="24"/>
        </w:rPr>
      </w:pPr>
      <w:r w:rsidRPr="00A42A32">
        <w:rPr>
          <w:rFonts w:ascii="Book Antiqua" w:hAnsi="Book Antiqua" w:cs="Book Antiqua"/>
          <w:b/>
          <w:i/>
          <w:iCs/>
          <w:color w:val="000000" w:themeColor="text1"/>
          <w:kern w:val="0"/>
          <w:sz w:val="24"/>
          <w:szCs w:val="24"/>
        </w:rPr>
        <w:t>Statistical analysis</w:t>
      </w:r>
    </w:p>
    <w:p w14:paraId="37417B7C" w14:textId="27593BC5" w:rsidR="00212299" w:rsidRPr="00A42A32" w:rsidRDefault="006665E1" w:rsidP="00950D81">
      <w:pPr>
        <w:autoSpaceDE w:val="0"/>
        <w:autoSpaceDN w:val="0"/>
        <w:adjustRightInd w:val="0"/>
        <w:spacing w:line="360" w:lineRule="auto"/>
        <w:rPr>
          <w:rFonts w:ascii="Book Antiqua" w:hAnsi="Book Antiqua"/>
          <w:color w:val="000000" w:themeColor="text1"/>
          <w:sz w:val="24"/>
          <w:szCs w:val="24"/>
        </w:rPr>
      </w:pPr>
      <w:r w:rsidRPr="00A42A32">
        <w:rPr>
          <w:rFonts w:ascii="Book Antiqua" w:hAnsi="Book Antiqua"/>
          <w:color w:val="000000" w:themeColor="text1"/>
          <w:sz w:val="24"/>
          <w:szCs w:val="24"/>
        </w:rPr>
        <w:t xml:space="preserve">Statistical data were expressed as </w:t>
      </w:r>
      <w:r w:rsidR="005C1853" w:rsidRPr="00A42A32">
        <w:rPr>
          <w:rFonts w:ascii="Book Antiqua" w:hAnsi="Book Antiqua"/>
          <w:color w:val="000000" w:themeColor="text1"/>
          <w:sz w:val="24"/>
          <w:szCs w:val="24"/>
        </w:rPr>
        <w:t xml:space="preserve">a </w:t>
      </w:r>
      <w:r w:rsidRPr="00A42A32">
        <w:rPr>
          <w:rFonts w:ascii="Book Antiqua" w:hAnsi="Book Antiqua"/>
          <w:color w:val="000000" w:themeColor="text1"/>
          <w:sz w:val="24"/>
          <w:szCs w:val="24"/>
        </w:rPr>
        <w:t xml:space="preserve">mean ± SD or as </w:t>
      </w:r>
      <w:r w:rsidR="005C1853" w:rsidRPr="00A42A32">
        <w:rPr>
          <w:rFonts w:ascii="Book Antiqua" w:hAnsi="Book Antiqua"/>
          <w:color w:val="000000" w:themeColor="text1"/>
          <w:sz w:val="24"/>
          <w:szCs w:val="24"/>
        </w:rPr>
        <w:t xml:space="preserve">a </w:t>
      </w:r>
      <w:r w:rsidRPr="00A42A32">
        <w:rPr>
          <w:rFonts w:ascii="Book Antiqua" w:hAnsi="Book Antiqua"/>
          <w:color w:val="000000" w:themeColor="text1"/>
          <w:sz w:val="24"/>
          <w:szCs w:val="24"/>
        </w:rPr>
        <w:t>percentage</w:t>
      </w:r>
      <w:r w:rsidR="00BA2C00" w:rsidRPr="00A42A32">
        <w:rPr>
          <w:rFonts w:ascii="Book Antiqua" w:hAnsi="Book Antiqua"/>
          <w:color w:val="000000" w:themeColor="text1"/>
          <w:sz w:val="24"/>
          <w:szCs w:val="24"/>
        </w:rPr>
        <w:t xml:space="preserve">. </w:t>
      </w:r>
      <w:r w:rsidR="005C1853" w:rsidRPr="00A42A32">
        <w:rPr>
          <w:rFonts w:ascii="Book Antiqua" w:hAnsi="Book Antiqua"/>
          <w:color w:val="000000" w:themeColor="text1"/>
          <w:sz w:val="24"/>
          <w:szCs w:val="24"/>
        </w:rPr>
        <w:t xml:space="preserve">A </w:t>
      </w:r>
      <w:r w:rsidR="00BA2C00" w:rsidRPr="00A42A32">
        <w:rPr>
          <w:rFonts w:ascii="Book Antiqua" w:hAnsi="Book Antiqua"/>
          <w:i/>
          <w:color w:val="000000" w:themeColor="text1"/>
          <w:sz w:val="24"/>
          <w:szCs w:val="24"/>
        </w:rPr>
        <w:t>t</w:t>
      </w:r>
      <w:r w:rsidR="00BA2C00" w:rsidRPr="00A42A32">
        <w:rPr>
          <w:rFonts w:ascii="Book Antiqua" w:hAnsi="Book Antiqua"/>
          <w:color w:val="000000" w:themeColor="text1"/>
          <w:sz w:val="24"/>
          <w:szCs w:val="24"/>
        </w:rPr>
        <w:t>-test was used to compare means of continuous variable</w:t>
      </w:r>
      <w:r w:rsidR="005C1853" w:rsidRPr="00A42A32">
        <w:rPr>
          <w:rFonts w:ascii="Book Antiqua" w:hAnsi="Book Antiqua"/>
          <w:color w:val="000000" w:themeColor="text1"/>
          <w:sz w:val="24"/>
          <w:szCs w:val="24"/>
        </w:rPr>
        <w:t>s</w:t>
      </w:r>
      <w:r w:rsidR="00BA2C00" w:rsidRPr="00A42A32">
        <w:rPr>
          <w:rFonts w:ascii="Book Antiqua" w:hAnsi="Book Antiqua"/>
          <w:color w:val="000000" w:themeColor="text1"/>
          <w:sz w:val="24"/>
          <w:szCs w:val="24"/>
        </w:rPr>
        <w:t xml:space="preserve"> between two groups. </w:t>
      </w:r>
      <w:r w:rsidR="005C1853" w:rsidRPr="00A42A32">
        <w:rPr>
          <w:rFonts w:ascii="Book Antiqua" w:hAnsi="Book Antiqua"/>
          <w:color w:val="000000" w:themeColor="text1"/>
          <w:sz w:val="24"/>
          <w:szCs w:val="24"/>
        </w:rPr>
        <w:t>A C</w:t>
      </w:r>
      <w:r w:rsidR="00BA2C00" w:rsidRPr="00A42A32">
        <w:rPr>
          <w:rFonts w:ascii="Book Antiqua" w:hAnsi="Book Antiqua"/>
          <w:color w:val="000000" w:themeColor="text1"/>
          <w:sz w:val="24"/>
          <w:szCs w:val="24"/>
        </w:rPr>
        <w:t xml:space="preserve">hi-square test was used to compare </w:t>
      </w:r>
      <w:r w:rsidR="005C1853" w:rsidRPr="00A42A32">
        <w:rPr>
          <w:rFonts w:ascii="Book Antiqua" w:hAnsi="Book Antiqua"/>
          <w:color w:val="000000" w:themeColor="text1"/>
          <w:sz w:val="24"/>
          <w:szCs w:val="24"/>
        </w:rPr>
        <w:t xml:space="preserve">the </w:t>
      </w:r>
      <w:r w:rsidR="00BA2C00" w:rsidRPr="00A42A32">
        <w:rPr>
          <w:rFonts w:ascii="Book Antiqua" w:hAnsi="Book Antiqua"/>
          <w:color w:val="000000" w:themeColor="text1"/>
          <w:sz w:val="24"/>
          <w:szCs w:val="24"/>
        </w:rPr>
        <w:t>constituent ratio of non-continuous variable</w:t>
      </w:r>
      <w:r w:rsidR="005C1853" w:rsidRPr="00A42A32">
        <w:rPr>
          <w:rFonts w:ascii="Book Antiqua" w:hAnsi="Book Antiqua"/>
          <w:color w:val="000000" w:themeColor="text1"/>
          <w:sz w:val="24"/>
          <w:szCs w:val="24"/>
        </w:rPr>
        <w:t>s</w:t>
      </w:r>
      <w:r w:rsidR="00490BB2" w:rsidRPr="00A42A32">
        <w:rPr>
          <w:rFonts w:ascii="Book Antiqua" w:hAnsi="Book Antiqua"/>
          <w:color w:val="000000" w:themeColor="text1"/>
          <w:sz w:val="24"/>
          <w:szCs w:val="24"/>
        </w:rPr>
        <w:t xml:space="preserve"> between two groups.</w:t>
      </w:r>
      <w:r w:rsidR="00BA2C00" w:rsidRPr="00A42A32">
        <w:rPr>
          <w:rFonts w:ascii="Book Antiqua" w:hAnsi="Book Antiqua"/>
          <w:color w:val="000000" w:themeColor="text1"/>
          <w:sz w:val="24"/>
          <w:szCs w:val="24"/>
        </w:rPr>
        <w:t xml:space="preserve"> </w:t>
      </w:r>
      <w:r w:rsidR="005C1853" w:rsidRPr="00A42A32">
        <w:rPr>
          <w:rFonts w:ascii="Book Antiqua" w:hAnsi="Book Antiqua"/>
          <w:color w:val="000000" w:themeColor="text1"/>
          <w:sz w:val="24"/>
          <w:szCs w:val="24"/>
        </w:rPr>
        <w:t xml:space="preserve">A </w:t>
      </w:r>
      <w:r w:rsidR="00C96654" w:rsidRPr="00A42A32">
        <w:rPr>
          <w:rFonts w:ascii="Book Antiqua" w:hAnsi="Book Antiqua"/>
          <w:color w:val="000000" w:themeColor="text1"/>
          <w:sz w:val="24"/>
          <w:szCs w:val="24"/>
        </w:rPr>
        <w:t>Sp</w:t>
      </w:r>
      <w:r w:rsidR="007D2704" w:rsidRPr="00A42A32">
        <w:rPr>
          <w:rFonts w:ascii="Book Antiqua" w:hAnsi="Book Antiqua"/>
          <w:color w:val="000000" w:themeColor="text1"/>
          <w:sz w:val="24"/>
          <w:szCs w:val="24"/>
        </w:rPr>
        <w:t>ear</w:t>
      </w:r>
      <w:r w:rsidR="00C96654" w:rsidRPr="00A42A32">
        <w:rPr>
          <w:rFonts w:ascii="Book Antiqua" w:hAnsi="Book Antiqua"/>
          <w:color w:val="000000" w:themeColor="text1"/>
          <w:sz w:val="24"/>
          <w:szCs w:val="24"/>
        </w:rPr>
        <w:t xml:space="preserve">man correlation was used to study the </w:t>
      </w:r>
      <w:r w:rsidR="007D2704" w:rsidRPr="00A42A32">
        <w:rPr>
          <w:rFonts w:ascii="Book Antiqua" w:hAnsi="Book Antiqua"/>
          <w:color w:val="000000" w:themeColor="text1"/>
          <w:sz w:val="24"/>
          <w:szCs w:val="24"/>
        </w:rPr>
        <w:t xml:space="preserve">correlation of </w:t>
      </w:r>
      <w:r w:rsidR="00C96654" w:rsidRPr="00A42A32">
        <w:rPr>
          <w:rFonts w:ascii="Book Antiqua" w:hAnsi="Book Antiqua"/>
          <w:color w:val="000000" w:themeColor="text1"/>
          <w:sz w:val="24"/>
          <w:szCs w:val="24"/>
        </w:rPr>
        <w:t>non-continuous variable</w:t>
      </w:r>
      <w:r w:rsidR="005C1853" w:rsidRPr="00A42A32">
        <w:rPr>
          <w:rFonts w:ascii="Book Antiqua" w:hAnsi="Book Antiqua"/>
          <w:color w:val="000000" w:themeColor="text1"/>
          <w:sz w:val="24"/>
          <w:szCs w:val="24"/>
        </w:rPr>
        <w:t>s</w:t>
      </w:r>
      <w:r w:rsidR="007D2704" w:rsidRPr="00A42A32">
        <w:rPr>
          <w:rFonts w:ascii="Book Antiqua" w:hAnsi="Book Antiqua"/>
          <w:color w:val="000000" w:themeColor="text1"/>
          <w:sz w:val="24"/>
          <w:szCs w:val="24"/>
        </w:rPr>
        <w:t>.</w:t>
      </w:r>
      <w:r w:rsidR="00C96654" w:rsidRPr="00A42A32">
        <w:rPr>
          <w:rFonts w:ascii="Book Antiqua" w:hAnsi="Book Antiqua"/>
          <w:color w:val="000000" w:themeColor="text1"/>
          <w:sz w:val="24"/>
          <w:szCs w:val="24"/>
        </w:rPr>
        <w:t xml:space="preserve"> </w:t>
      </w:r>
      <w:r w:rsidR="00BA2C00" w:rsidRPr="00A42A32">
        <w:rPr>
          <w:rFonts w:ascii="Book Antiqua" w:hAnsi="Book Antiqua"/>
          <w:color w:val="000000" w:themeColor="text1"/>
          <w:sz w:val="24"/>
          <w:szCs w:val="24"/>
        </w:rPr>
        <w:t>All data analyses were performed using SPSS</w:t>
      </w:r>
      <w:r w:rsidR="007F6C68" w:rsidRPr="00A42A32">
        <w:rPr>
          <w:rFonts w:ascii="Book Antiqua" w:hAnsi="Book Antiqua"/>
          <w:color w:val="000000" w:themeColor="text1"/>
          <w:sz w:val="24"/>
          <w:szCs w:val="24"/>
        </w:rPr>
        <w:t xml:space="preserve"> </w:t>
      </w:r>
      <w:r w:rsidR="00FB1633" w:rsidRPr="00A42A32">
        <w:rPr>
          <w:rFonts w:ascii="Book Antiqua" w:hAnsi="Book Antiqua"/>
          <w:color w:val="000000" w:themeColor="text1"/>
          <w:sz w:val="24"/>
          <w:szCs w:val="24"/>
        </w:rPr>
        <w:t>2</w:t>
      </w:r>
      <w:r w:rsidR="003C1C36" w:rsidRPr="00A42A32">
        <w:rPr>
          <w:rFonts w:ascii="Book Antiqua" w:hAnsi="Book Antiqua"/>
          <w:color w:val="000000" w:themeColor="text1"/>
          <w:sz w:val="24"/>
          <w:szCs w:val="24"/>
        </w:rPr>
        <w:t>2</w:t>
      </w:r>
      <w:r w:rsidR="00FB1633" w:rsidRPr="00A42A32">
        <w:rPr>
          <w:rFonts w:ascii="Book Antiqua" w:hAnsi="Book Antiqua"/>
          <w:color w:val="000000" w:themeColor="text1"/>
          <w:sz w:val="24"/>
          <w:szCs w:val="24"/>
        </w:rPr>
        <w:t>.0</w:t>
      </w:r>
      <w:r w:rsidR="00BA2C00" w:rsidRPr="00A42A32">
        <w:rPr>
          <w:rFonts w:ascii="Book Antiqua" w:hAnsi="Book Antiqua"/>
          <w:color w:val="000000" w:themeColor="text1"/>
          <w:sz w:val="24"/>
          <w:szCs w:val="24"/>
        </w:rPr>
        <w:t xml:space="preserve">. </w:t>
      </w:r>
      <w:r w:rsidR="007F6C68" w:rsidRPr="00A42A32">
        <w:rPr>
          <w:rFonts w:ascii="Book Antiqua" w:hAnsi="Book Antiqua"/>
          <w:color w:val="000000" w:themeColor="text1"/>
          <w:sz w:val="24"/>
          <w:szCs w:val="24"/>
        </w:rPr>
        <w:t xml:space="preserve">A statistical significance threshold of </w:t>
      </w:r>
      <w:r w:rsidR="007F6C68" w:rsidRPr="00A42A32">
        <w:rPr>
          <w:rFonts w:ascii="Book Antiqua" w:hAnsi="Book Antiqua"/>
          <w:i/>
          <w:color w:val="000000" w:themeColor="text1"/>
          <w:sz w:val="24"/>
          <w:szCs w:val="24"/>
        </w:rPr>
        <w:t>P</w:t>
      </w:r>
      <w:r w:rsidR="007F6C68" w:rsidRPr="00A42A32">
        <w:rPr>
          <w:rFonts w:ascii="Book Antiqua" w:hAnsi="Book Antiqua"/>
          <w:color w:val="000000" w:themeColor="text1"/>
          <w:sz w:val="24"/>
          <w:szCs w:val="24"/>
        </w:rPr>
        <w:t xml:space="preserve"> = 0.05 was adopted.</w:t>
      </w:r>
    </w:p>
    <w:p w14:paraId="662B0E39" w14:textId="77777777" w:rsidR="00872B06" w:rsidRPr="00A42A32" w:rsidRDefault="00872B06" w:rsidP="00950D81">
      <w:pPr>
        <w:autoSpaceDE w:val="0"/>
        <w:autoSpaceDN w:val="0"/>
        <w:adjustRightInd w:val="0"/>
        <w:spacing w:line="360" w:lineRule="auto"/>
        <w:rPr>
          <w:rFonts w:ascii="Book Antiqua" w:hAnsi="Book Antiqua" w:cs="Book Antiqua"/>
          <w:color w:val="000000" w:themeColor="text1"/>
          <w:kern w:val="0"/>
          <w:sz w:val="24"/>
          <w:szCs w:val="24"/>
        </w:rPr>
      </w:pPr>
    </w:p>
    <w:p w14:paraId="1CCD9A2B" w14:textId="77777777" w:rsidR="00872B06" w:rsidRPr="00A42A32" w:rsidRDefault="00872B06" w:rsidP="00950D81">
      <w:pPr>
        <w:autoSpaceDE w:val="0"/>
        <w:autoSpaceDN w:val="0"/>
        <w:adjustRightInd w:val="0"/>
        <w:spacing w:line="360" w:lineRule="auto"/>
        <w:rPr>
          <w:rFonts w:ascii="Book Antiqua" w:hAnsi="Book Antiqua" w:cs="Book Antiqua"/>
          <w:b/>
          <w:color w:val="000000" w:themeColor="text1"/>
          <w:kern w:val="0"/>
          <w:sz w:val="24"/>
          <w:szCs w:val="24"/>
        </w:rPr>
      </w:pPr>
      <w:r w:rsidRPr="00A42A32">
        <w:rPr>
          <w:rFonts w:ascii="Book Antiqua" w:hAnsi="Book Antiqua" w:cs="Book Antiqua"/>
          <w:b/>
          <w:color w:val="000000" w:themeColor="text1"/>
          <w:kern w:val="0"/>
          <w:sz w:val="24"/>
          <w:szCs w:val="24"/>
        </w:rPr>
        <w:lastRenderedPageBreak/>
        <w:t>RESULTS</w:t>
      </w:r>
    </w:p>
    <w:p w14:paraId="16A027F5" w14:textId="77777777" w:rsidR="00622576" w:rsidRPr="00A42A32" w:rsidRDefault="00622576" w:rsidP="00950D81">
      <w:pPr>
        <w:autoSpaceDE w:val="0"/>
        <w:autoSpaceDN w:val="0"/>
        <w:adjustRightInd w:val="0"/>
        <w:spacing w:line="360" w:lineRule="auto"/>
        <w:rPr>
          <w:rFonts w:ascii="Book Antiqua" w:hAnsi="Book Antiqua" w:cs="Book Antiqua"/>
          <w:b/>
          <w:i/>
          <w:iCs/>
          <w:color w:val="000000" w:themeColor="text1"/>
          <w:kern w:val="0"/>
          <w:sz w:val="24"/>
          <w:szCs w:val="24"/>
        </w:rPr>
      </w:pPr>
      <w:r w:rsidRPr="00A42A32">
        <w:rPr>
          <w:rFonts w:ascii="Book Antiqua" w:hAnsi="Book Antiqua" w:cs="Book Antiqua"/>
          <w:b/>
          <w:i/>
          <w:iCs/>
          <w:color w:val="000000" w:themeColor="text1"/>
          <w:kern w:val="0"/>
          <w:sz w:val="24"/>
          <w:szCs w:val="24"/>
        </w:rPr>
        <w:t>Retrospective analysis of patients with EGE</w:t>
      </w:r>
    </w:p>
    <w:p w14:paraId="1929AEA9" w14:textId="691D565A" w:rsidR="00622576" w:rsidRPr="00A42A32" w:rsidRDefault="00C43BB6" w:rsidP="00950D81">
      <w:pPr>
        <w:autoSpaceDE w:val="0"/>
        <w:autoSpaceDN w:val="0"/>
        <w:adjustRightInd w:val="0"/>
        <w:spacing w:line="360" w:lineRule="auto"/>
        <w:rPr>
          <w:rFonts w:ascii="Book Antiqua" w:hAnsi="Book Antiqua" w:cs="Book Antiqua"/>
          <w:color w:val="000000" w:themeColor="text1"/>
          <w:kern w:val="0"/>
          <w:sz w:val="24"/>
          <w:szCs w:val="24"/>
        </w:rPr>
      </w:pPr>
      <w:r w:rsidRPr="00A42A32">
        <w:rPr>
          <w:rFonts w:ascii="Book Antiqua" w:hAnsi="Book Antiqua" w:cs="Book Antiqua"/>
          <w:color w:val="000000" w:themeColor="text1"/>
          <w:kern w:val="0"/>
          <w:sz w:val="24"/>
          <w:szCs w:val="24"/>
        </w:rPr>
        <w:t xml:space="preserve">From 2008 to 2015, 20 patients were diagnosed </w:t>
      </w:r>
      <w:r w:rsidR="00D910E1" w:rsidRPr="00A42A32">
        <w:rPr>
          <w:rFonts w:ascii="Book Antiqua" w:hAnsi="Book Antiqua" w:cs="Book Antiqua"/>
          <w:color w:val="000000" w:themeColor="text1"/>
          <w:kern w:val="0"/>
          <w:sz w:val="24"/>
          <w:szCs w:val="24"/>
        </w:rPr>
        <w:t xml:space="preserve">with </w:t>
      </w:r>
      <w:r w:rsidR="00823F8D" w:rsidRPr="00A42A32">
        <w:rPr>
          <w:rFonts w:ascii="Book Antiqua" w:hAnsi="Book Antiqua" w:cs="Book Antiqua"/>
          <w:color w:val="000000" w:themeColor="text1"/>
          <w:kern w:val="0"/>
          <w:sz w:val="24"/>
          <w:szCs w:val="24"/>
        </w:rPr>
        <w:t xml:space="preserve">EGE </w:t>
      </w:r>
      <w:r w:rsidR="00D910E1" w:rsidRPr="00A42A32">
        <w:rPr>
          <w:rFonts w:ascii="Book Antiqua" w:hAnsi="Book Antiqua" w:cs="Book Antiqua"/>
          <w:color w:val="000000" w:themeColor="text1"/>
          <w:kern w:val="0"/>
          <w:sz w:val="24"/>
          <w:szCs w:val="24"/>
        </w:rPr>
        <w:t xml:space="preserve">according to </w:t>
      </w:r>
      <w:r w:rsidR="00823F8D" w:rsidRPr="00A42A32">
        <w:rPr>
          <w:rFonts w:ascii="Book Antiqua" w:hAnsi="Book Antiqua" w:cs="Book Antiqua"/>
          <w:color w:val="000000" w:themeColor="text1"/>
          <w:kern w:val="0"/>
          <w:sz w:val="24"/>
          <w:szCs w:val="24"/>
        </w:rPr>
        <w:t xml:space="preserve">complete </w:t>
      </w:r>
      <w:r w:rsidR="00D910E1" w:rsidRPr="00A42A32">
        <w:rPr>
          <w:rFonts w:ascii="Book Antiqua" w:hAnsi="Book Antiqua" w:cs="Book Antiqua"/>
          <w:color w:val="000000" w:themeColor="text1"/>
          <w:kern w:val="0"/>
          <w:sz w:val="24"/>
          <w:szCs w:val="24"/>
        </w:rPr>
        <w:t xml:space="preserve">medical data obtained in </w:t>
      </w:r>
      <w:r w:rsidR="00823F8D" w:rsidRPr="00A42A32">
        <w:rPr>
          <w:rFonts w:ascii="Book Antiqua" w:hAnsi="Book Antiqua" w:cs="Book Antiqua"/>
          <w:color w:val="000000" w:themeColor="text1"/>
          <w:kern w:val="0"/>
          <w:sz w:val="24"/>
          <w:szCs w:val="24"/>
        </w:rPr>
        <w:t>our hospital</w:t>
      </w:r>
      <w:r w:rsidR="00D910E1" w:rsidRPr="00A42A32">
        <w:rPr>
          <w:rFonts w:ascii="Book Antiqua" w:hAnsi="Book Antiqua" w:cs="Book Antiqua"/>
          <w:color w:val="000000" w:themeColor="text1"/>
          <w:kern w:val="0"/>
          <w:sz w:val="24"/>
          <w:szCs w:val="24"/>
        </w:rPr>
        <w:t>; these patients included</w:t>
      </w:r>
      <w:r w:rsidR="00823F8D" w:rsidRPr="00A42A32">
        <w:rPr>
          <w:rFonts w:ascii="Book Antiqua" w:hAnsi="Book Antiqua" w:cs="Book Antiqua"/>
          <w:color w:val="000000" w:themeColor="text1"/>
          <w:kern w:val="0"/>
          <w:sz w:val="24"/>
          <w:szCs w:val="24"/>
        </w:rPr>
        <w:t xml:space="preserve"> 8 males</w:t>
      </w:r>
      <w:r w:rsidR="000A0999" w:rsidRPr="00A42A32">
        <w:rPr>
          <w:rFonts w:ascii="Book Antiqua" w:hAnsi="Book Antiqua" w:cs="Book Antiqua"/>
          <w:color w:val="000000" w:themeColor="text1"/>
          <w:kern w:val="0"/>
          <w:sz w:val="24"/>
          <w:szCs w:val="24"/>
        </w:rPr>
        <w:t xml:space="preserve"> </w:t>
      </w:r>
      <w:r w:rsidR="00823F8D" w:rsidRPr="00A42A32">
        <w:rPr>
          <w:rFonts w:ascii="Book Antiqua" w:hAnsi="Book Antiqua" w:cs="Book Antiqua"/>
          <w:color w:val="000000" w:themeColor="text1"/>
          <w:kern w:val="0"/>
          <w:sz w:val="24"/>
          <w:szCs w:val="24"/>
        </w:rPr>
        <w:t>and 12 females, with a mean age of 46.1</w:t>
      </w:r>
      <w:r w:rsidR="00D97C61" w:rsidRPr="00A42A32">
        <w:rPr>
          <w:rFonts w:ascii="Book Antiqua" w:hAnsi="Book Antiqua" w:cs="Book Antiqua"/>
          <w:color w:val="000000" w:themeColor="text1"/>
          <w:kern w:val="0"/>
          <w:sz w:val="24"/>
          <w:szCs w:val="24"/>
        </w:rPr>
        <w:t xml:space="preserve"> </w:t>
      </w:r>
      <w:r w:rsidR="00823F8D" w:rsidRPr="00A42A32">
        <w:rPr>
          <w:rFonts w:ascii="Book Antiqua" w:hAnsi="Book Antiqua" w:cs="Book Antiqua"/>
          <w:color w:val="000000" w:themeColor="text1"/>
          <w:kern w:val="0"/>
          <w:sz w:val="24"/>
          <w:szCs w:val="24"/>
        </w:rPr>
        <w:t>±</w:t>
      </w:r>
      <w:r w:rsidR="00D97C61" w:rsidRPr="00A42A32">
        <w:rPr>
          <w:rFonts w:ascii="Book Antiqua" w:hAnsi="Book Antiqua" w:cs="Book Antiqua"/>
          <w:color w:val="000000" w:themeColor="text1"/>
          <w:kern w:val="0"/>
          <w:sz w:val="24"/>
          <w:szCs w:val="24"/>
        </w:rPr>
        <w:t xml:space="preserve"> </w:t>
      </w:r>
      <w:r w:rsidR="00823F8D" w:rsidRPr="00A42A32">
        <w:rPr>
          <w:rFonts w:ascii="Book Antiqua" w:hAnsi="Book Antiqua" w:cs="Book Antiqua"/>
          <w:color w:val="000000" w:themeColor="text1"/>
          <w:kern w:val="0"/>
          <w:sz w:val="24"/>
          <w:szCs w:val="24"/>
        </w:rPr>
        <w:t xml:space="preserve">15.2 years. </w:t>
      </w:r>
      <w:r w:rsidR="00D910E1" w:rsidRPr="00A42A32">
        <w:rPr>
          <w:rFonts w:ascii="Book Antiqua" w:hAnsi="Book Antiqua" w:cs="Book Antiqua"/>
          <w:color w:val="000000" w:themeColor="text1"/>
          <w:kern w:val="0"/>
          <w:sz w:val="24"/>
          <w:szCs w:val="24"/>
        </w:rPr>
        <w:t xml:space="preserve">With respect </w:t>
      </w:r>
      <w:r w:rsidR="00001244" w:rsidRPr="00A42A32">
        <w:rPr>
          <w:rFonts w:ascii="Book Antiqua" w:hAnsi="Book Antiqua" w:cs="Book Antiqua"/>
          <w:color w:val="000000" w:themeColor="text1"/>
          <w:kern w:val="0"/>
          <w:sz w:val="24"/>
          <w:szCs w:val="24"/>
        </w:rPr>
        <w:t xml:space="preserve">to the affected layer, 15 patients were diagnosed </w:t>
      </w:r>
      <w:r w:rsidR="00D627A1" w:rsidRPr="00A42A32">
        <w:rPr>
          <w:rFonts w:ascii="Book Antiqua" w:hAnsi="Book Antiqua" w:cs="Book Antiqua"/>
          <w:color w:val="000000" w:themeColor="text1"/>
          <w:kern w:val="0"/>
          <w:sz w:val="24"/>
          <w:szCs w:val="24"/>
        </w:rPr>
        <w:t xml:space="preserve">with </w:t>
      </w:r>
      <w:r w:rsidR="00001244" w:rsidRPr="00A42A32">
        <w:rPr>
          <w:rFonts w:ascii="Book Antiqua" w:hAnsi="Book Antiqua" w:cs="Book Antiqua"/>
          <w:color w:val="000000" w:themeColor="text1"/>
          <w:kern w:val="0"/>
          <w:sz w:val="24"/>
          <w:szCs w:val="24"/>
        </w:rPr>
        <w:t>mucosal EGE</w:t>
      </w:r>
      <w:r w:rsidR="00D627A1" w:rsidRPr="00A42A32">
        <w:rPr>
          <w:rFonts w:ascii="Book Antiqua" w:hAnsi="Book Antiqua" w:cs="Book Antiqua"/>
          <w:color w:val="000000" w:themeColor="text1"/>
          <w:kern w:val="0"/>
          <w:sz w:val="24"/>
          <w:szCs w:val="24"/>
        </w:rPr>
        <w:t>,</w:t>
      </w:r>
      <w:r w:rsidR="00001244" w:rsidRPr="00A42A32">
        <w:rPr>
          <w:rFonts w:ascii="Book Antiqua" w:hAnsi="Book Antiqua" w:cs="Book Antiqua"/>
          <w:color w:val="000000" w:themeColor="text1"/>
          <w:kern w:val="0"/>
          <w:sz w:val="24"/>
          <w:szCs w:val="24"/>
        </w:rPr>
        <w:t xml:space="preserve"> </w:t>
      </w:r>
      <w:r w:rsidR="006F57C7" w:rsidRPr="00A42A32">
        <w:rPr>
          <w:rFonts w:ascii="Book Antiqua" w:hAnsi="Book Antiqua" w:cs="Book Antiqua"/>
          <w:color w:val="000000" w:themeColor="text1"/>
          <w:kern w:val="0"/>
          <w:sz w:val="24"/>
          <w:szCs w:val="24"/>
        </w:rPr>
        <w:t xml:space="preserve">three patients </w:t>
      </w:r>
      <w:r w:rsidR="00F069E1" w:rsidRPr="00A42A32">
        <w:rPr>
          <w:rFonts w:ascii="Book Antiqua" w:hAnsi="Book Antiqua" w:cs="Book Antiqua"/>
          <w:color w:val="000000" w:themeColor="text1"/>
          <w:kern w:val="0"/>
          <w:sz w:val="24"/>
          <w:szCs w:val="24"/>
        </w:rPr>
        <w:t xml:space="preserve">were diagnosed </w:t>
      </w:r>
      <w:r w:rsidR="006F57C7" w:rsidRPr="00A42A32">
        <w:rPr>
          <w:rFonts w:ascii="Book Antiqua" w:hAnsi="Book Antiqua" w:cs="Book Antiqua"/>
          <w:color w:val="000000" w:themeColor="text1"/>
          <w:kern w:val="0"/>
          <w:sz w:val="24"/>
          <w:szCs w:val="24"/>
        </w:rPr>
        <w:t xml:space="preserve">with muscular EGE, </w:t>
      </w:r>
      <w:r w:rsidR="00412278" w:rsidRPr="00A42A32">
        <w:rPr>
          <w:rFonts w:ascii="Book Antiqua" w:hAnsi="Book Antiqua" w:cs="Book Antiqua"/>
          <w:color w:val="000000" w:themeColor="text1"/>
          <w:kern w:val="0"/>
          <w:sz w:val="24"/>
          <w:szCs w:val="24"/>
        </w:rPr>
        <w:t xml:space="preserve">and </w:t>
      </w:r>
      <w:r w:rsidR="00D627A1" w:rsidRPr="00A42A32">
        <w:rPr>
          <w:rFonts w:ascii="Book Antiqua" w:hAnsi="Book Antiqua" w:cs="Book Antiqua"/>
          <w:color w:val="000000" w:themeColor="text1"/>
          <w:kern w:val="0"/>
          <w:sz w:val="24"/>
          <w:szCs w:val="24"/>
        </w:rPr>
        <w:t>two patients</w:t>
      </w:r>
      <w:r w:rsidR="00F069E1" w:rsidRPr="00A42A32">
        <w:rPr>
          <w:rFonts w:ascii="Book Antiqua" w:hAnsi="Book Antiqua" w:cs="Book Antiqua"/>
          <w:color w:val="000000" w:themeColor="text1"/>
          <w:kern w:val="0"/>
          <w:sz w:val="24"/>
          <w:szCs w:val="24"/>
        </w:rPr>
        <w:t xml:space="preserve"> were diagnosed</w:t>
      </w:r>
      <w:r w:rsidR="00D627A1" w:rsidRPr="00A42A32">
        <w:rPr>
          <w:rFonts w:ascii="Book Antiqua" w:hAnsi="Book Antiqua" w:cs="Book Antiqua"/>
          <w:color w:val="000000" w:themeColor="text1"/>
          <w:kern w:val="0"/>
          <w:sz w:val="24"/>
          <w:szCs w:val="24"/>
        </w:rPr>
        <w:t xml:space="preserve"> with</w:t>
      </w:r>
      <w:r w:rsidR="00001244" w:rsidRPr="00A42A32">
        <w:rPr>
          <w:rFonts w:ascii="Book Antiqua" w:hAnsi="Book Antiqua" w:cs="Book Antiqua"/>
          <w:color w:val="000000" w:themeColor="text1"/>
          <w:kern w:val="0"/>
          <w:sz w:val="24"/>
          <w:szCs w:val="24"/>
        </w:rPr>
        <w:t xml:space="preserve"> serosal </w:t>
      </w:r>
      <w:r w:rsidR="00D627A1" w:rsidRPr="00A42A32">
        <w:rPr>
          <w:rFonts w:ascii="Book Antiqua" w:hAnsi="Book Antiqua" w:cs="Book Antiqua"/>
          <w:color w:val="000000" w:themeColor="text1"/>
          <w:kern w:val="0"/>
          <w:sz w:val="24"/>
          <w:szCs w:val="24"/>
        </w:rPr>
        <w:t xml:space="preserve">EGE. </w:t>
      </w:r>
      <w:r w:rsidR="0050091F" w:rsidRPr="00A42A32">
        <w:rPr>
          <w:rFonts w:ascii="Book Antiqua" w:hAnsi="Book Antiqua" w:cs="Book Antiqua"/>
          <w:color w:val="000000" w:themeColor="text1"/>
          <w:kern w:val="0"/>
          <w:sz w:val="24"/>
          <w:szCs w:val="24"/>
        </w:rPr>
        <w:t xml:space="preserve">The most common symptom was abdominal pain (70%), followed by abdominal distention (65%), nausea and vomiting (35%), </w:t>
      </w:r>
      <w:r w:rsidR="00F505EC" w:rsidRPr="00A42A32">
        <w:rPr>
          <w:rFonts w:ascii="Book Antiqua" w:hAnsi="Book Antiqua" w:cs="Book Antiqua"/>
          <w:color w:val="000000" w:themeColor="text1"/>
          <w:kern w:val="0"/>
          <w:sz w:val="24"/>
          <w:szCs w:val="24"/>
        </w:rPr>
        <w:t xml:space="preserve">and </w:t>
      </w:r>
      <w:r w:rsidR="0050091F" w:rsidRPr="00A42A32">
        <w:rPr>
          <w:rFonts w:ascii="Book Antiqua" w:hAnsi="Book Antiqua" w:cs="Book Antiqua"/>
          <w:color w:val="000000" w:themeColor="text1"/>
          <w:kern w:val="0"/>
          <w:sz w:val="24"/>
          <w:szCs w:val="24"/>
        </w:rPr>
        <w:t>diarrhea (20%).</w:t>
      </w:r>
      <w:r w:rsidR="00001244" w:rsidRPr="00A42A32">
        <w:rPr>
          <w:rFonts w:ascii="Book Antiqua" w:hAnsi="Book Antiqua" w:cs="Book Antiqua"/>
          <w:color w:val="000000" w:themeColor="text1"/>
          <w:kern w:val="0"/>
          <w:sz w:val="24"/>
          <w:szCs w:val="24"/>
        </w:rPr>
        <w:t xml:space="preserve">The duration of symptoms </w:t>
      </w:r>
      <w:r w:rsidR="00F505EC" w:rsidRPr="00A42A32">
        <w:rPr>
          <w:rFonts w:ascii="Book Antiqua" w:hAnsi="Book Antiqua" w:cs="Book Antiqua"/>
          <w:color w:val="000000" w:themeColor="text1"/>
          <w:kern w:val="0"/>
          <w:sz w:val="24"/>
          <w:szCs w:val="24"/>
        </w:rPr>
        <w:t>of</w:t>
      </w:r>
      <w:r w:rsidR="00001244" w:rsidRPr="00A42A32">
        <w:rPr>
          <w:rFonts w:ascii="Book Antiqua" w:hAnsi="Book Antiqua" w:cs="Book Antiqua"/>
          <w:color w:val="000000" w:themeColor="text1"/>
          <w:kern w:val="0"/>
          <w:sz w:val="24"/>
          <w:szCs w:val="24"/>
        </w:rPr>
        <w:t xml:space="preserve"> the 20 patients </w:t>
      </w:r>
      <w:r w:rsidR="00F069E1" w:rsidRPr="00A42A32">
        <w:rPr>
          <w:rFonts w:ascii="Book Antiqua" w:hAnsi="Book Antiqua" w:cs="Book Antiqua"/>
          <w:color w:val="000000" w:themeColor="text1"/>
          <w:kern w:val="0"/>
          <w:sz w:val="24"/>
          <w:szCs w:val="24"/>
        </w:rPr>
        <w:t xml:space="preserve">ranged from </w:t>
      </w:r>
      <w:r w:rsidR="00001244" w:rsidRPr="00A42A32">
        <w:rPr>
          <w:rFonts w:ascii="Book Antiqua" w:hAnsi="Book Antiqua" w:cs="Book Antiqua"/>
          <w:color w:val="000000" w:themeColor="text1"/>
          <w:kern w:val="0"/>
          <w:sz w:val="24"/>
          <w:szCs w:val="24"/>
        </w:rPr>
        <w:t xml:space="preserve">2 weeks </w:t>
      </w:r>
      <w:r w:rsidR="00D910E1" w:rsidRPr="00A42A32">
        <w:rPr>
          <w:rFonts w:ascii="Book Antiqua" w:hAnsi="Book Antiqua" w:cs="Book Antiqua"/>
          <w:color w:val="000000" w:themeColor="text1"/>
          <w:kern w:val="0"/>
          <w:sz w:val="24"/>
          <w:szCs w:val="24"/>
        </w:rPr>
        <w:t xml:space="preserve">and </w:t>
      </w:r>
      <w:r w:rsidR="00001244" w:rsidRPr="00A42A32">
        <w:rPr>
          <w:rFonts w:ascii="Book Antiqua" w:hAnsi="Book Antiqua" w:cs="Book Antiqua"/>
          <w:color w:val="000000" w:themeColor="text1"/>
          <w:kern w:val="0"/>
          <w:sz w:val="24"/>
          <w:szCs w:val="24"/>
        </w:rPr>
        <w:t>6 years.</w:t>
      </w:r>
      <w:r w:rsidR="00DF6557" w:rsidRPr="00A42A32">
        <w:rPr>
          <w:rFonts w:ascii="Book Antiqua" w:hAnsi="Book Antiqua" w:cs="Book Antiqua"/>
          <w:color w:val="000000" w:themeColor="text1"/>
          <w:kern w:val="0"/>
          <w:sz w:val="24"/>
          <w:szCs w:val="24"/>
        </w:rPr>
        <w:t xml:space="preserve"> </w:t>
      </w:r>
    </w:p>
    <w:p w14:paraId="7506B4B5" w14:textId="5C54CE00" w:rsidR="00DF6557" w:rsidRPr="00A42A32" w:rsidRDefault="00DF6557" w:rsidP="00D97C61">
      <w:pPr>
        <w:autoSpaceDE w:val="0"/>
        <w:autoSpaceDN w:val="0"/>
        <w:adjustRightInd w:val="0"/>
        <w:spacing w:line="360" w:lineRule="auto"/>
        <w:ind w:firstLineChars="150" w:firstLine="360"/>
        <w:rPr>
          <w:rFonts w:ascii="Book Antiqua" w:hAnsi="Book Antiqua" w:cs="Book Antiqua"/>
          <w:color w:val="000000" w:themeColor="text1"/>
          <w:kern w:val="0"/>
          <w:sz w:val="24"/>
          <w:szCs w:val="24"/>
        </w:rPr>
      </w:pPr>
      <w:r w:rsidRPr="00A42A32">
        <w:rPr>
          <w:rFonts w:ascii="Book Antiqua" w:hAnsi="Book Antiqua" w:cs="Book Antiqua"/>
          <w:color w:val="000000" w:themeColor="text1"/>
          <w:kern w:val="0"/>
          <w:sz w:val="24"/>
          <w:szCs w:val="24"/>
        </w:rPr>
        <w:t xml:space="preserve">Elevated </w:t>
      </w:r>
      <w:r w:rsidR="00D910E1" w:rsidRPr="00A42A32">
        <w:rPr>
          <w:rFonts w:ascii="Book Antiqua" w:hAnsi="Book Antiqua" w:cs="Book Antiqua"/>
          <w:color w:val="000000" w:themeColor="text1"/>
          <w:kern w:val="0"/>
          <w:sz w:val="24"/>
          <w:szCs w:val="24"/>
        </w:rPr>
        <w:t xml:space="preserve">numbers of </w:t>
      </w:r>
      <w:r w:rsidRPr="00A42A32">
        <w:rPr>
          <w:rFonts w:ascii="Book Antiqua" w:hAnsi="Book Antiqua" w:cs="Book Antiqua"/>
          <w:color w:val="000000" w:themeColor="text1"/>
          <w:kern w:val="0"/>
          <w:sz w:val="24"/>
          <w:szCs w:val="24"/>
        </w:rPr>
        <w:t>blood eosinophil</w:t>
      </w:r>
      <w:r w:rsidR="00D910E1" w:rsidRPr="00A42A32">
        <w:rPr>
          <w:rFonts w:ascii="Book Antiqua" w:hAnsi="Book Antiqua" w:cs="Book Antiqua"/>
          <w:color w:val="000000" w:themeColor="text1"/>
          <w:kern w:val="0"/>
          <w:sz w:val="24"/>
          <w:szCs w:val="24"/>
        </w:rPr>
        <w:t>s were</w:t>
      </w:r>
      <w:r w:rsidRPr="00A42A32">
        <w:rPr>
          <w:rFonts w:ascii="Book Antiqua" w:hAnsi="Book Antiqua" w:cs="Book Antiqua"/>
          <w:color w:val="000000" w:themeColor="text1"/>
          <w:kern w:val="0"/>
          <w:sz w:val="24"/>
          <w:szCs w:val="24"/>
        </w:rPr>
        <w:t xml:space="preserve"> found in all 20 patients</w:t>
      </w:r>
      <w:r w:rsidR="00D91FD2" w:rsidRPr="00A42A32">
        <w:rPr>
          <w:rFonts w:ascii="Book Antiqua" w:hAnsi="Book Antiqua" w:cs="Book Antiqua"/>
          <w:color w:val="000000" w:themeColor="text1"/>
          <w:kern w:val="0"/>
          <w:sz w:val="24"/>
          <w:szCs w:val="24"/>
        </w:rPr>
        <w:t xml:space="preserve"> (100%)</w:t>
      </w:r>
      <w:r w:rsidR="00D910E1" w:rsidRPr="00A42A32">
        <w:rPr>
          <w:rFonts w:ascii="Book Antiqua" w:hAnsi="Book Antiqua" w:cs="Book Antiqua"/>
          <w:color w:val="000000" w:themeColor="text1"/>
          <w:kern w:val="0"/>
          <w:sz w:val="24"/>
          <w:szCs w:val="24"/>
        </w:rPr>
        <w:t xml:space="preserve">, who had an </w:t>
      </w:r>
      <w:r w:rsidRPr="00A42A32">
        <w:rPr>
          <w:rFonts w:ascii="Book Antiqua" w:hAnsi="Book Antiqua" w:cs="Book Antiqua"/>
          <w:color w:val="000000" w:themeColor="text1"/>
          <w:kern w:val="0"/>
          <w:sz w:val="24"/>
          <w:szCs w:val="24"/>
        </w:rPr>
        <w:t xml:space="preserve">average </w:t>
      </w:r>
      <w:r w:rsidR="00D910E1" w:rsidRPr="00A42A32">
        <w:rPr>
          <w:rFonts w:ascii="Book Antiqua" w:hAnsi="Book Antiqua" w:cs="Book Antiqua"/>
          <w:color w:val="000000" w:themeColor="text1"/>
          <w:kern w:val="0"/>
          <w:sz w:val="24"/>
          <w:szCs w:val="24"/>
        </w:rPr>
        <w:t xml:space="preserve">eosinophil count </w:t>
      </w:r>
      <w:r w:rsidRPr="00A42A32">
        <w:rPr>
          <w:rFonts w:ascii="Book Antiqua" w:hAnsi="Book Antiqua" w:cs="Book Antiqua"/>
          <w:color w:val="000000" w:themeColor="text1"/>
          <w:kern w:val="0"/>
          <w:sz w:val="24"/>
          <w:szCs w:val="24"/>
        </w:rPr>
        <w:t>of 7.12</w:t>
      </w:r>
      <w:r w:rsidR="00D97C61"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w:t>
      </w:r>
      <w:r w:rsidR="00D97C61"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9.25*10</w:t>
      </w:r>
      <w:r w:rsidRPr="00A42A32">
        <w:rPr>
          <w:rFonts w:ascii="Book Antiqua" w:hAnsi="Book Antiqua" w:cs="Book Antiqua"/>
          <w:color w:val="000000" w:themeColor="text1"/>
          <w:kern w:val="0"/>
          <w:sz w:val="24"/>
          <w:szCs w:val="24"/>
          <w:vertAlign w:val="superscript"/>
        </w:rPr>
        <w:t>9</w:t>
      </w:r>
      <w:r w:rsidRPr="00A42A32">
        <w:rPr>
          <w:rFonts w:ascii="Book Antiqua" w:hAnsi="Book Antiqua" w:cs="Book Antiqua"/>
          <w:color w:val="000000" w:themeColor="text1"/>
          <w:kern w:val="0"/>
          <w:sz w:val="24"/>
          <w:szCs w:val="24"/>
        </w:rPr>
        <w:t>/L, and 8 patients (40%) show</w:t>
      </w:r>
      <w:r w:rsidR="00D910E1" w:rsidRPr="00A42A32">
        <w:rPr>
          <w:rFonts w:ascii="Book Antiqua" w:hAnsi="Book Antiqua" w:cs="Book Antiqua"/>
          <w:color w:val="000000" w:themeColor="text1"/>
          <w:kern w:val="0"/>
          <w:sz w:val="24"/>
          <w:szCs w:val="24"/>
        </w:rPr>
        <w:t>ed</w:t>
      </w:r>
      <w:r w:rsidRPr="00A42A32">
        <w:rPr>
          <w:rFonts w:ascii="Book Antiqua" w:hAnsi="Book Antiqua" w:cs="Book Antiqua"/>
          <w:color w:val="000000" w:themeColor="text1"/>
          <w:kern w:val="0"/>
          <w:sz w:val="24"/>
          <w:szCs w:val="24"/>
        </w:rPr>
        <w:t xml:space="preserve"> an elevated level of WBC with mean </w:t>
      </w:r>
      <w:r w:rsidR="00D910E1" w:rsidRPr="00A42A32">
        <w:rPr>
          <w:rFonts w:ascii="Book Antiqua" w:hAnsi="Book Antiqua" w:cs="Book Antiqua"/>
          <w:color w:val="000000" w:themeColor="text1"/>
          <w:kern w:val="0"/>
          <w:sz w:val="24"/>
          <w:szCs w:val="24"/>
        </w:rPr>
        <w:t xml:space="preserve">WBC count </w:t>
      </w:r>
      <w:r w:rsidRPr="00A42A32">
        <w:rPr>
          <w:rFonts w:ascii="Book Antiqua" w:hAnsi="Book Antiqua" w:cs="Book Antiqua"/>
          <w:color w:val="000000" w:themeColor="text1"/>
          <w:kern w:val="0"/>
          <w:sz w:val="24"/>
          <w:szCs w:val="24"/>
        </w:rPr>
        <w:t>of 11.82</w:t>
      </w:r>
      <w:r w:rsidR="00D97C61"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w:t>
      </w:r>
      <w:r w:rsidR="00D97C61"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7.29*10</w:t>
      </w:r>
      <w:r w:rsidRPr="00A42A32">
        <w:rPr>
          <w:rFonts w:ascii="Book Antiqua" w:hAnsi="Book Antiqua" w:cs="Book Antiqua"/>
          <w:color w:val="000000" w:themeColor="text1"/>
          <w:kern w:val="0"/>
          <w:sz w:val="24"/>
          <w:szCs w:val="24"/>
          <w:vertAlign w:val="superscript"/>
        </w:rPr>
        <w:t>9</w:t>
      </w:r>
      <w:r w:rsidRPr="00A42A32">
        <w:rPr>
          <w:rFonts w:ascii="Book Antiqua" w:hAnsi="Book Antiqua" w:cs="Book Antiqua"/>
          <w:color w:val="000000" w:themeColor="text1"/>
          <w:kern w:val="0"/>
          <w:sz w:val="24"/>
          <w:szCs w:val="24"/>
        </w:rPr>
        <w:t>/L.</w:t>
      </w:r>
      <w:r w:rsidR="00E349DF" w:rsidRPr="00A42A32">
        <w:rPr>
          <w:rFonts w:ascii="Book Antiqua" w:hAnsi="Book Antiqua" w:cs="Book Antiqua"/>
          <w:color w:val="000000" w:themeColor="text1"/>
          <w:kern w:val="0"/>
          <w:sz w:val="24"/>
          <w:szCs w:val="24"/>
        </w:rPr>
        <w:t xml:space="preserve"> An elevated CRP level was detected in 7 patients (35%) and a low albumin level</w:t>
      </w:r>
      <w:r w:rsidR="00D910E1" w:rsidRPr="00A42A32">
        <w:rPr>
          <w:rFonts w:ascii="Book Antiqua" w:hAnsi="Book Antiqua" w:cs="Book Antiqua"/>
          <w:color w:val="000000" w:themeColor="text1"/>
          <w:kern w:val="0"/>
          <w:sz w:val="24"/>
          <w:szCs w:val="24"/>
        </w:rPr>
        <w:t xml:space="preserve"> was detected</w:t>
      </w:r>
      <w:r w:rsidR="00E349DF" w:rsidRPr="00A42A32">
        <w:rPr>
          <w:rFonts w:ascii="Book Antiqua" w:hAnsi="Book Antiqua" w:cs="Book Antiqua"/>
          <w:color w:val="000000" w:themeColor="text1"/>
          <w:kern w:val="0"/>
          <w:sz w:val="24"/>
          <w:szCs w:val="24"/>
        </w:rPr>
        <w:t xml:space="preserve"> in 5 patients (25%). </w:t>
      </w:r>
      <w:r w:rsidR="00775FB8" w:rsidRPr="00A42A32">
        <w:rPr>
          <w:rFonts w:ascii="Book Antiqua" w:hAnsi="Book Antiqua" w:cs="Book Antiqua"/>
          <w:color w:val="000000" w:themeColor="text1"/>
          <w:kern w:val="0"/>
          <w:sz w:val="24"/>
          <w:szCs w:val="24"/>
        </w:rPr>
        <w:t xml:space="preserve">All the patients underwent fecal </w:t>
      </w:r>
      <w:r w:rsidR="00D910E1" w:rsidRPr="00A42A32">
        <w:rPr>
          <w:rFonts w:ascii="Book Antiqua" w:hAnsi="Book Antiqua" w:cs="Book Antiqua"/>
          <w:color w:val="000000" w:themeColor="text1"/>
          <w:kern w:val="0"/>
          <w:sz w:val="24"/>
          <w:szCs w:val="24"/>
        </w:rPr>
        <w:t xml:space="preserve">testing </w:t>
      </w:r>
      <w:r w:rsidR="00775FB8" w:rsidRPr="00A42A32">
        <w:rPr>
          <w:rFonts w:ascii="Book Antiqua" w:hAnsi="Book Antiqua" w:cs="Book Antiqua"/>
          <w:color w:val="000000" w:themeColor="text1"/>
          <w:kern w:val="0"/>
          <w:sz w:val="24"/>
          <w:szCs w:val="24"/>
        </w:rPr>
        <w:t xml:space="preserve">for ova and parasites, ANA, X-ray, abdominal ultrasound or CT scan, to </w:t>
      </w:r>
      <w:r w:rsidR="00D910E1" w:rsidRPr="00A42A32">
        <w:rPr>
          <w:rFonts w:ascii="Book Antiqua" w:hAnsi="Book Antiqua" w:cs="Book Antiqua"/>
          <w:color w:val="000000" w:themeColor="text1"/>
          <w:kern w:val="0"/>
          <w:sz w:val="24"/>
          <w:szCs w:val="24"/>
        </w:rPr>
        <w:t>exclude</w:t>
      </w:r>
      <w:r w:rsidR="00775FB8" w:rsidRPr="00A42A32">
        <w:rPr>
          <w:rFonts w:ascii="Book Antiqua" w:hAnsi="Book Antiqua" w:cs="Book Antiqua"/>
          <w:color w:val="000000" w:themeColor="text1"/>
          <w:kern w:val="0"/>
          <w:sz w:val="24"/>
          <w:szCs w:val="24"/>
        </w:rPr>
        <w:t xml:space="preserve"> all other causes of eosinophilia.</w:t>
      </w:r>
    </w:p>
    <w:p w14:paraId="0E69610C" w14:textId="2180F124" w:rsidR="001E0383" w:rsidRPr="00A42A32" w:rsidRDefault="001E0383" w:rsidP="00D97C61">
      <w:pPr>
        <w:autoSpaceDE w:val="0"/>
        <w:autoSpaceDN w:val="0"/>
        <w:adjustRightInd w:val="0"/>
        <w:spacing w:line="360" w:lineRule="auto"/>
        <w:ind w:firstLineChars="100" w:firstLine="240"/>
        <w:rPr>
          <w:rFonts w:ascii="Book Antiqua" w:hAnsi="Book Antiqua" w:cs="Book Antiqua"/>
          <w:color w:val="000000" w:themeColor="text1"/>
          <w:kern w:val="0"/>
          <w:sz w:val="24"/>
          <w:szCs w:val="24"/>
        </w:rPr>
      </w:pPr>
      <w:r w:rsidRPr="00A42A32">
        <w:rPr>
          <w:rFonts w:ascii="Book Antiqua" w:hAnsi="Book Antiqua" w:cs="Book Antiqua"/>
          <w:color w:val="000000" w:themeColor="text1"/>
          <w:kern w:val="0"/>
          <w:sz w:val="24"/>
          <w:szCs w:val="24"/>
        </w:rPr>
        <w:t>All patient</w:t>
      </w:r>
      <w:r w:rsidR="00DA61CE" w:rsidRPr="00A42A32">
        <w:rPr>
          <w:rFonts w:ascii="Book Antiqua" w:hAnsi="Book Antiqua" w:cs="Book Antiqua"/>
          <w:color w:val="000000" w:themeColor="text1"/>
          <w:kern w:val="0"/>
          <w:sz w:val="24"/>
          <w:szCs w:val="24"/>
        </w:rPr>
        <w:t>s</w:t>
      </w:r>
      <w:r w:rsidRPr="00A42A32">
        <w:rPr>
          <w:rFonts w:ascii="Book Antiqua" w:hAnsi="Book Antiqua" w:cs="Book Antiqua"/>
          <w:color w:val="000000" w:themeColor="text1"/>
          <w:kern w:val="0"/>
          <w:sz w:val="24"/>
          <w:szCs w:val="24"/>
        </w:rPr>
        <w:t xml:space="preserve"> </w:t>
      </w:r>
      <w:r w:rsidR="0015456B" w:rsidRPr="00A42A32">
        <w:rPr>
          <w:rFonts w:ascii="Book Antiqua" w:hAnsi="Book Antiqua" w:cs="Book Antiqua"/>
          <w:color w:val="000000" w:themeColor="text1"/>
          <w:kern w:val="0"/>
          <w:sz w:val="24"/>
          <w:szCs w:val="24"/>
        </w:rPr>
        <w:t xml:space="preserve">underwent </w:t>
      </w:r>
      <w:r w:rsidRPr="00A42A32">
        <w:rPr>
          <w:rFonts w:ascii="Book Antiqua" w:hAnsi="Book Antiqua" w:cs="Book Antiqua"/>
          <w:color w:val="000000" w:themeColor="text1"/>
          <w:kern w:val="0"/>
          <w:sz w:val="24"/>
          <w:szCs w:val="24"/>
        </w:rPr>
        <w:t>gastroscopy</w:t>
      </w:r>
      <w:r w:rsidR="00DA61CE" w:rsidRPr="00A42A32">
        <w:rPr>
          <w:rFonts w:ascii="Book Antiqua" w:hAnsi="Book Antiqua" w:cs="Book Antiqua"/>
          <w:color w:val="000000" w:themeColor="text1"/>
          <w:kern w:val="0"/>
          <w:sz w:val="24"/>
          <w:szCs w:val="24"/>
        </w:rPr>
        <w:t xml:space="preserve">, </w:t>
      </w:r>
      <w:r w:rsidR="0015456B" w:rsidRPr="00A42A32">
        <w:rPr>
          <w:rFonts w:ascii="Book Antiqua" w:hAnsi="Book Antiqua" w:cs="Book Antiqua"/>
          <w:color w:val="000000" w:themeColor="text1"/>
          <w:kern w:val="0"/>
          <w:sz w:val="24"/>
          <w:szCs w:val="24"/>
        </w:rPr>
        <w:t xml:space="preserve">but only </w:t>
      </w:r>
      <w:r w:rsidR="00DA61CE" w:rsidRPr="00A42A32">
        <w:rPr>
          <w:rFonts w:ascii="Book Antiqua" w:hAnsi="Book Antiqua" w:cs="Book Antiqua"/>
          <w:color w:val="000000" w:themeColor="text1"/>
          <w:kern w:val="0"/>
          <w:sz w:val="24"/>
          <w:szCs w:val="24"/>
        </w:rPr>
        <w:t xml:space="preserve">ten </w:t>
      </w:r>
      <w:r w:rsidR="0015456B" w:rsidRPr="00A42A32">
        <w:rPr>
          <w:rFonts w:ascii="Book Antiqua" w:hAnsi="Book Antiqua" w:cs="Book Antiqua"/>
          <w:color w:val="000000" w:themeColor="text1"/>
          <w:kern w:val="0"/>
          <w:sz w:val="24"/>
          <w:szCs w:val="24"/>
        </w:rPr>
        <w:t xml:space="preserve">underwent </w:t>
      </w:r>
      <w:r w:rsidRPr="00A42A32">
        <w:rPr>
          <w:rFonts w:ascii="Book Antiqua" w:hAnsi="Book Antiqua" w:cs="Book Antiqua"/>
          <w:color w:val="000000" w:themeColor="text1"/>
          <w:kern w:val="0"/>
          <w:sz w:val="24"/>
          <w:szCs w:val="24"/>
        </w:rPr>
        <w:t>colon</w:t>
      </w:r>
      <w:r w:rsidR="00061BAB" w:rsidRPr="00A42A32">
        <w:rPr>
          <w:rFonts w:ascii="Book Antiqua" w:hAnsi="Book Antiqua" w:cs="Book Antiqua"/>
          <w:color w:val="000000" w:themeColor="text1"/>
          <w:kern w:val="0"/>
          <w:sz w:val="24"/>
          <w:szCs w:val="24"/>
        </w:rPr>
        <w:t>o</w:t>
      </w:r>
      <w:r w:rsidRPr="00A42A32">
        <w:rPr>
          <w:rFonts w:ascii="Book Antiqua" w:hAnsi="Book Antiqua" w:cs="Book Antiqua"/>
          <w:color w:val="000000" w:themeColor="text1"/>
          <w:kern w:val="0"/>
          <w:sz w:val="24"/>
          <w:szCs w:val="24"/>
        </w:rPr>
        <w:t>scopy</w:t>
      </w:r>
      <w:r w:rsidR="00DA61CE" w:rsidRPr="00A42A32">
        <w:rPr>
          <w:rFonts w:ascii="Book Antiqua" w:hAnsi="Book Antiqua" w:cs="Book Antiqua"/>
          <w:color w:val="000000" w:themeColor="text1"/>
          <w:kern w:val="0"/>
          <w:sz w:val="24"/>
          <w:szCs w:val="24"/>
        </w:rPr>
        <w:t xml:space="preserve"> at the same time</w:t>
      </w:r>
      <w:r w:rsidR="00061BAB" w:rsidRPr="00A42A32">
        <w:rPr>
          <w:rFonts w:ascii="Book Antiqua" w:hAnsi="Book Antiqua" w:cs="Book Antiqua"/>
          <w:color w:val="000000" w:themeColor="text1"/>
          <w:kern w:val="0"/>
          <w:sz w:val="24"/>
          <w:szCs w:val="24"/>
        </w:rPr>
        <w:t xml:space="preserve">. </w:t>
      </w:r>
      <w:r w:rsidR="00DA61CE" w:rsidRPr="00A42A32">
        <w:rPr>
          <w:rFonts w:ascii="Book Antiqua" w:hAnsi="Book Antiqua" w:cs="Book Antiqua"/>
          <w:color w:val="000000" w:themeColor="text1"/>
          <w:kern w:val="0"/>
          <w:sz w:val="24"/>
          <w:szCs w:val="24"/>
        </w:rPr>
        <w:t xml:space="preserve">The most </w:t>
      </w:r>
      <w:r w:rsidR="00733057" w:rsidRPr="00A42A32">
        <w:rPr>
          <w:rFonts w:ascii="Book Antiqua" w:hAnsi="Book Antiqua" w:cs="Book Antiqua"/>
          <w:color w:val="000000" w:themeColor="text1"/>
          <w:kern w:val="0"/>
          <w:sz w:val="24"/>
          <w:szCs w:val="24"/>
        </w:rPr>
        <w:t>common</w:t>
      </w:r>
      <w:r w:rsidR="0015456B" w:rsidRPr="00A42A32">
        <w:rPr>
          <w:rFonts w:ascii="Book Antiqua" w:hAnsi="Book Antiqua" w:cs="Book Antiqua"/>
          <w:color w:val="000000" w:themeColor="text1"/>
          <w:kern w:val="0"/>
          <w:sz w:val="24"/>
          <w:szCs w:val="24"/>
        </w:rPr>
        <w:t xml:space="preserve"> </w:t>
      </w:r>
      <w:r w:rsidR="00F936FA" w:rsidRPr="00A42A32">
        <w:rPr>
          <w:rFonts w:ascii="Book Antiqua" w:hAnsi="Book Antiqua" w:cs="Book Antiqua"/>
          <w:color w:val="000000" w:themeColor="text1"/>
          <w:kern w:val="0"/>
          <w:sz w:val="24"/>
          <w:szCs w:val="24"/>
        </w:rPr>
        <w:t>endoscopic</w:t>
      </w:r>
      <w:r w:rsidR="00733057" w:rsidRPr="00A42A32">
        <w:rPr>
          <w:rFonts w:ascii="Book Antiqua" w:hAnsi="Book Antiqua" w:cs="Book Antiqua"/>
          <w:color w:val="000000" w:themeColor="text1"/>
          <w:kern w:val="0"/>
          <w:sz w:val="24"/>
          <w:szCs w:val="24"/>
        </w:rPr>
        <w:t xml:space="preserve"> </w:t>
      </w:r>
      <w:r w:rsidR="00DA61CE" w:rsidRPr="00A42A32">
        <w:rPr>
          <w:rFonts w:ascii="Book Antiqua" w:hAnsi="Book Antiqua" w:cs="Book Antiqua"/>
          <w:color w:val="000000" w:themeColor="text1"/>
          <w:kern w:val="0"/>
          <w:sz w:val="24"/>
          <w:szCs w:val="24"/>
        </w:rPr>
        <w:t xml:space="preserve">presentation was mucosal edema </w:t>
      </w:r>
      <w:r w:rsidR="00960601" w:rsidRPr="00A42A32">
        <w:rPr>
          <w:rFonts w:ascii="Book Antiqua" w:hAnsi="Book Antiqua" w:cs="Book Antiqua"/>
          <w:color w:val="000000" w:themeColor="text1"/>
          <w:kern w:val="0"/>
          <w:sz w:val="24"/>
          <w:szCs w:val="24"/>
        </w:rPr>
        <w:t xml:space="preserve">and </w:t>
      </w:r>
      <w:r w:rsidR="00960601" w:rsidRPr="00A42A32">
        <w:rPr>
          <w:rFonts w:ascii="Book Antiqua" w:hAnsi="Book Antiqua"/>
          <w:color w:val="000000" w:themeColor="text1"/>
          <w:sz w:val="24"/>
          <w:szCs w:val="24"/>
        </w:rPr>
        <w:t>hyperemia</w:t>
      </w:r>
      <w:r w:rsidR="00960601" w:rsidRPr="00A42A32">
        <w:rPr>
          <w:rFonts w:ascii="Book Antiqua" w:hAnsi="Book Antiqua" w:cs="Book Antiqua"/>
          <w:color w:val="000000" w:themeColor="text1"/>
          <w:kern w:val="0"/>
          <w:sz w:val="24"/>
          <w:szCs w:val="24"/>
        </w:rPr>
        <w:t xml:space="preserve"> </w:t>
      </w:r>
      <w:r w:rsidR="00DA61CE" w:rsidRPr="00A42A32">
        <w:rPr>
          <w:rFonts w:ascii="Book Antiqua" w:hAnsi="Book Antiqua" w:cs="Book Antiqua"/>
          <w:color w:val="000000" w:themeColor="text1"/>
          <w:kern w:val="0"/>
          <w:sz w:val="24"/>
          <w:szCs w:val="24"/>
        </w:rPr>
        <w:t xml:space="preserve">(100%), followed by </w:t>
      </w:r>
      <w:r w:rsidR="00314D6F" w:rsidRPr="00A42A32">
        <w:rPr>
          <w:rFonts w:ascii="Book Antiqua" w:hAnsi="Book Antiqua" w:cs="Book Antiqua"/>
          <w:color w:val="000000" w:themeColor="text1"/>
          <w:kern w:val="0"/>
          <w:sz w:val="24"/>
          <w:szCs w:val="24"/>
        </w:rPr>
        <w:t>mucosal erosion and hemorrhage</w:t>
      </w:r>
      <w:r w:rsidR="0015456B" w:rsidRPr="00A42A32">
        <w:rPr>
          <w:rFonts w:ascii="Book Antiqua" w:hAnsi="Book Antiqua" w:cs="Book Antiqua"/>
          <w:color w:val="000000" w:themeColor="text1"/>
          <w:kern w:val="0"/>
          <w:sz w:val="24"/>
          <w:szCs w:val="24"/>
        </w:rPr>
        <w:t xml:space="preserve">; moreover, </w:t>
      </w:r>
      <w:r w:rsidR="00314D6F" w:rsidRPr="00A42A32">
        <w:rPr>
          <w:rFonts w:ascii="Book Antiqua" w:hAnsi="Book Antiqua" w:cs="Book Antiqua"/>
          <w:color w:val="000000" w:themeColor="text1"/>
          <w:kern w:val="0"/>
          <w:sz w:val="24"/>
          <w:szCs w:val="24"/>
        </w:rPr>
        <w:t>duode</w:t>
      </w:r>
      <w:r w:rsidR="0015456B" w:rsidRPr="00A42A32">
        <w:rPr>
          <w:rFonts w:ascii="Book Antiqua" w:hAnsi="Book Antiqua" w:cs="Book Antiqua"/>
          <w:color w:val="000000" w:themeColor="text1"/>
          <w:kern w:val="0"/>
          <w:sz w:val="24"/>
          <w:szCs w:val="24"/>
        </w:rPr>
        <w:t>nal</w:t>
      </w:r>
      <w:r w:rsidR="00314D6F" w:rsidRPr="00A42A32">
        <w:rPr>
          <w:rFonts w:ascii="Book Antiqua" w:hAnsi="Book Antiqua" w:cs="Book Antiqua"/>
          <w:color w:val="000000" w:themeColor="text1"/>
          <w:kern w:val="0"/>
          <w:sz w:val="24"/>
          <w:szCs w:val="24"/>
        </w:rPr>
        <w:t xml:space="preserve"> stenosis was found in two patients</w:t>
      </w:r>
      <w:r w:rsidR="00411C33" w:rsidRPr="00A42A32">
        <w:rPr>
          <w:rFonts w:ascii="Book Antiqua" w:hAnsi="Book Antiqua" w:cs="Book Antiqua"/>
          <w:color w:val="000000" w:themeColor="text1"/>
          <w:kern w:val="0"/>
          <w:sz w:val="24"/>
          <w:szCs w:val="24"/>
        </w:rPr>
        <w:t xml:space="preserve"> (</w:t>
      </w:r>
      <w:r w:rsidR="006646C9" w:rsidRPr="00A42A32">
        <w:rPr>
          <w:rFonts w:ascii="Book Antiqua" w:hAnsi="Book Antiqua" w:cs="Book Antiqua"/>
          <w:color w:val="000000" w:themeColor="text1"/>
          <w:kern w:val="0"/>
          <w:sz w:val="24"/>
          <w:szCs w:val="24"/>
        </w:rPr>
        <w:t>Fig</w:t>
      </w:r>
      <w:r w:rsidR="00D97C61" w:rsidRPr="00A42A32">
        <w:rPr>
          <w:rFonts w:ascii="Book Antiqua" w:hAnsi="Book Antiqua" w:cs="Book Antiqua"/>
          <w:color w:val="000000" w:themeColor="text1"/>
          <w:kern w:val="0"/>
          <w:sz w:val="24"/>
          <w:szCs w:val="24"/>
        </w:rPr>
        <w:t>ure</w:t>
      </w:r>
      <w:r w:rsidR="006646C9" w:rsidRPr="00A42A32">
        <w:rPr>
          <w:rFonts w:ascii="Book Antiqua" w:hAnsi="Book Antiqua" w:cs="Book Antiqua"/>
          <w:color w:val="000000" w:themeColor="text1"/>
          <w:kern w:val="0"/>
          <w:sz w:val="24"/>
          <w:szCs w:val="24"/>
        </w:rPr>
        <w:t xml:space="preserve"> 1</w:t>
      </w:r>
      <w:r w:rsidR="00411C33" w:rsidRPr="00A42A32">
        <w:rPr>
          <w:rFonts w:ascii="Book Antiqua" w:hAnsi="Book Antiqua" w:cs="Book Antiqua"/>
          <w:color w:val="000000" w:themeColor="text1"/>
          <w:kern w:val="0"/>
          <w:sz w:val="24"/>
          <w:szCs w:val="24"/>
        </w:rPr>
        <w:t>)</w:t>
      </w:r>
      <w:r w:rsidR="00314D6F" w:rsidRPr="00A42A32">
        <w:rPr>
          <w:rFonts w:ascii="Book Antiqua" w:hAnsi="Book Antiqua" w:cs="Book Antiqua"/>
          <w:color w:val="000000" w:themeColor="text1"/>
          <w:kern w:val="0"/>
          <w:sz w:val="24"/>
          <w:szCs w:val="24"/>
        </w:rPr>
        <w:t>.</w:t>
      </w:r>
      <w:r w:rsidR="00376E37" w:rsidRPr="00A42A32">
        <w:rPr>
          <w:rFonts w:ascii="Book Antiqua" w:hAnsi="Book Antiqua" w:cs="Book Antiqua"/>
          <w:color w:val="000000" w:themeColor="text1"/>
          <w:kern w:val="0"/>
          <w:sz w:val="24"/>
          <w:szCs w:val="24"/>
        </w:rPr>
        <w:t xml:space="preserve"> </w:t>
      </w:r>
      <w:r w:rsidR="0015456B" w:rsidRPr="00A42A32">
        <w:rPr>
          <w:rFonts w:ascii="Book Antiqua" w:hAnsi="Book Antiqua" w:cs="Book Antiqua"/>
          <w:color w:val="000000" w:themeColor="text1"/>
          <w:kern w:val="0"/>
          <w:sz w:val="24"/>
          <w:szCs w:val="24"/>
        </w:rPr>
        <w:t>P</w:t>
      </w:r>
      <w:r w:rsidR="00376E37" w:rsidRPr="00A42A32">
        <w:rPr>
          <w:rFonts w:ascii="Book Antiqua" w:hAnsi="Book Antiqua" w:cs="Book Antiqua"/>
          <w:color w:val="000000" w:themeColor="text1"/>
          <w:kern w:val="0"/>
          <w:sz w:val="24"/>
          <w:szCs w:val="24"/>
        </w:rPr>
        <w:t xml:space="preserve">athological infiltration </w:t>
      </w:r>
      <w:r w:rsidR="00F069E1" w:rsidRPr="00A42A32">
        <w:rPr>
          <w:rFonts w:ascii="Book Antiqua" w:hAnsi="Book Antiqua" w:cs="Book Antiqua"/>
          <w:color w:val="000000" w:themeColor="text1"/>
          <w:kern w:val="0"/>
          <w:sz w:val="24"/>
          <w:szCs w:val="24"/>
        </w:rPr>
        <w:t>of the</w:t>
      </w:r>
      <w:r w:rsidR="0015456B" w:rsidRPr="00A42A32">
        <w:rPr>
          <w:rFonts w:ascii="Book Antiqua" w:hAnsi="Book Antiqua" w:cs="Book Antiqua"/>
          <w:color w:val="000000" w:themeColor="text1"/>
          <w:kern w:val="0"/>
          <w:sz w:val="24"/>
          <w:szCs w:val="24"/>
        </w:rPr>
        <w:t xml:space="preserve"> </w:t>
      </w:r>
      <w:r w:rsidR="00D84695" w:rsidRPr="00A42A32">
        <w:rPr>
          <w:rFonts w:ascii="Book Antiqua" w:hAnsi="Book Antiqua" w:cs="Book Antiqua"/>
          <w:color w:val="000000" w:themeColor="text1"/>
          <w:kern w:val="0"/>
          <w:sz w:val="24"/>
          <w:szCs w:val="24"/>
        </w:rPr>
        <w:t>esophagus</w:t>
      </w:r>
      <w:r w:rsidR="0015456B" w:rsidRPr="00A42A32">
        <w:rPr>
          <w:rFonts w:ascii="Book Antiqua" w:hAnsi="Book Antiqua" w:cs="Book Antiqua"/>
          <w:color w:val="000000" w:themeColor="text1"/>
          <w:kern w:val="0"/>
          <w:sz w:val="24"/>
          <w:szCs w:val="24"/>
        </w:rPr>
        <w:t xml:space="preserve"> </w:t>
      </w:r>
      <w:r w:rsidR="00F069E1" w:rsidRPr="00A42A32">
        <w:rPr>
          <w:rFonts w:ascii="Book Antiqua" w:hAnsi="Book Antiqua" w:cs="Book Antiqua"/>
          <w:color w:val="000000" w:themeColor="text1"/>
          <w:kern w:val="0"/>
          <w:sz w:val="24"/>
          <w:szCs w:val="24"/>
        </w:rPr>
        <w:t xml:space="preserve">by eosinophils </w:t>
      </w:r>
      <w:r w:rsidR="0015456B" w:rsidRPr="00A42A32">
        <w:rPr>
          <w:rFonts w:ascii="Book Antiqua" w:hAnsi="Book Antiqua" w:cs="Book Antiqua"/>
          <w:color w:val="000000" w:themeColor="text1"/>
          <w:kern w:val="0"/>
          <w:sz w:val="24"/>
          <w:szCs w:val="24"/>
        </w:rPr>
        <w:t>was not observed in any of the 20 patients</w:t>
      </w:r>
      <w:r w:rsidR="00376E37" w:rsidRPr="00A42A32">
        <w:rPr>
          <w:rFonts w:ascii="Book Antiqua" w:hAnsi="Book Antiqua" w:cs="Book Antiqua"/>
          <w:color w:val="000000" w:themeColor="text1"/>
          <w:kern w:val="0"/>
          <w:sz w:val="24"/>
          <w:szCs w:val="24"/>
        </w:rPr>
        <w:t xml:space="preserve">. </w:t>
      </w:r>
      <w:r w:rsidR="00C01695" w:rsidRPr="00A42A32">
        <w:rPr>
          <w:rFonts w:ascii="Book Antiqua" w:hAnsi="Book Antiqua" w:cs="Book Antiqua"/>
          <w:color w:val="000000" w:themeColor="text1"/>
          <w:kern w:val="0"/>
          <w:sz w:val="24"/>
          <w:szCs w:val="24"/>
        </w:rPr>
        <w:t>E</w:t>
      </w:r>
      <w:r w:rsidR="00D84695" w:rsidRPr="00A42A32">
        <w:rPr>
          <w:rFonts w:ascii="Book Antiqua" w:hAnsi="Book Antiqua" w:cs="Book Antiqua"/>
          <w:color w:val="000000" w:themeColor="text1"/>
          <w:kern w:val="0"/>
          <w:sz w:val="24"/>
          <w:szCs w:val="24"/>
        </w:rPr>
        <w:t xml:space="preserve">osinophil infiltration was found </w:t>
      </w:r>
      <w:r w:rsidR="0015456B" w:rsidRPr="00A42A32">
        <w:rPr>
          <w:rFonts w:ascii="Book Antiqua" w:hAnsi="Book Antiqua" w:cs="Book Antiqua"/>
          <w:color w:val="000000" w:themeColor="text1"/>
          <w:kern w:val="0"/>
          <w:sz w:val="24"/>
          <w:szCs w:val="24"/>
        </w:rPr>
        <w:t xml:space="preserve">in </w:t>
      </w:r>
      <w:r w:rsidR="00D84695" w:rsidRPr="00A42A32">
        <w:rPr>
          <w:rFonts w:ascii="Book Antiqua" w:hAnsi="Book Antiqua" w:cs="Book Antiqua"/>
          <w:color w:val="000000" w:themeColor="text1"/>
          <w:kern w:val="0"/>
          <w:sz w:val="24"/>
          <w:szCs w:val="24"/>
        </w:rPr>
        <w:t xml:space="preserve">the antrum in </w:t>
      </w:r>
      <w:r w:rsidR="00376E37" w:rsidRPr="00A42A32">
        <w:rPr>
          <w:rFonts w:ascii="Book Antiqua" w:hAnsi="Book Antiqua" w:cs="Book Antiqua"/>
          <w:color w:val="000000" w:themeColor="text1"/>
          <w:kern w:val="0"/>
          <w:sz w:val="24"/>
          <w:szCs w:val="24"/>
        </w:rPr>
        <w:t xml:space="preserve">10 patients </w:t>
      </w:r>
      <w:r w:rsidR="00D84695" w:rsidRPr="00A42A32">
        <w:rPr>
          <w:rFonts w:ascii="Book Antiqua" w:hAnsi="Book Antiqua" w:cs="Book Antiqua"/>
          <w:color w:val="000000" w:themeColor="text1"/>
          <w:kern w:val="0"/>
          <w:sz w:val="24"/>
          <w:szCs w:val="24"/>
        </w:rPr>
        <w:t xml:space="preserve">(50%) </w:t>
      </w:r>
      <w:r w:rsidR="00376E37" w:rsidRPr="00A42A32">
        <w:rPr>
          <w:rFonts w:ascii="Book Antiqua" w:hAnsi="Book Antiqua" w:cs="Book Antiqua"/>
          <w:color w:val="000000" w:themeColor="text1"/>
          <w:kern w:val="0"/>
          <w:sz w:val="24"/>
          <w:szCs w:val="24"/>
        </w:rPr>
        <w:t xml:space="preserve">with a mean eosinophil </w:t>
      </w:r>
      <w:r w:rsidR="0015456B" w:rsidRPr="00A42A32">
        <w:rPr>
          <w:rFonts w:ascii="Book Antiqua" w:hAnsi="Book Antiqua" w:cs="Book Antiqua"/>
          <w:color w:val="000000" w:themeColor="text1"/>
          <w:kern w:val="0"/>
          <w:sz w:val="24"/>
          <w:szCs w:val="24"/>
        </w:rPr>
        <w:t xml:space="preserve">count </w:t>
      </w:r>
      <w:r w:rsidR="00376E37" w:rsidRPr="00A42A32">
        <w:rPr>
          <w:rFonts w:ascii="Book Antiqua" w:hAnsi="Book Antiqua" w:cs="Book Antiqua"/>
          <w:color w:val="000000" w:themeColor="text1"/>
          <w:kern w:val="0"/>
          <w:sz w:val="24"/>
          <w:szCs w:val="24"/>
        </w:rPr>
        <w:t>of 27.8</w:t>
      </w:r>
      <w:r w:rsidR="00D97C61" w:rsidRPr="00A42A32">
        <w:rPr>
          <w:rFonts w:ascii="Book Antiqua" w:hAnsi="Book Antiqua" w:cs="Book Antiqua"/>
          <w:color w:val="000000" w:themeColor="text1"/>
          <w:kern w:val="0"/>
          <w:sz w:val="24"/>
          <w:szCs w:val="24"/>
        </w:rPr>
        <w:t xml:space="preserve"> </w:t>
      </w:r>
      <w:r w:rsidR="00376E37" w:rsidRPr="00A42A32">
        <w:rPr>
          <w:rFonts w:ascii="Book Antiqua" w:hAnsi="Book Antiqua" w:cs="Book Antiqua"/>
          <w:color w:val="000000" w:themeColor="text1"/>
          <w:kern w:val="0"/>
          <w:sz w:val="24"/>
          <w:szCs w:val="24"/>
        </w:rPr>
        <w:t>±</w:t>
      </w:r>
      <w:r w:rsidR="00D97C61" w:rsidRPr="00A42A32">
        <w:rPr>
          <w:rFonts w:ascii="Book Antiqua" w:hAnsi="Book Antiqua" w:cs="Book Antiqua"/>
          <w:color w:val="000000" w:themeColor="text1"/>
          <w:kern w:val="0"/>
          <w:sz w:val="24"/>
          <w:szCs w:val="24"/>
        </w:rPr>
        <w:t xml:space="preserve"> </w:t>
      </w:r>
      <w:r w:rsidR="00376E37" w:rsidRPr="00A42A32">
        <w:rPr>
          <w:rFonts w:ascii="Book Antiqua" w:hAnsi="Book Antiqua" w:cs="Book Antiqua"/>
          <w:color w:val="000000" w:themeColor="text1"/>
          <w:kern w:val="0"/>
          <w:sz w:val="24"/>
          <w:szCs w:val="24"/>
        </w:rPr>
        <w:t>6.9/HPF</w:t>
      </w:r>
      <w:r w:rsidR="00D84695" w:rsidRPr="00A42A32">
        <w:rPr>
          <w:rFonts w:ascii="Book Antiqua" w:hAnsi="Book Antiqua" w:cs="Book Antiqua"/>
          <w:color w:val="000000" w:themeColor="text1"/>
          <w:kern w:val="0"/>
          <w:sz w:val="24"/>
          <w:szCs w:val="24"/>
        </w:rPr>
        <w:t>, and</w:t>
      </w:r>
      <w:r w:rsidR="00376E37" w:rsidRPr="00A42A32">
        <w:rPr>
          <w:rFonts w:ascii="Book Antiqua" w:hAnsi="Book Antiqua" w:cs="Book Antiqua"/>
          <w:color w:val="000000" w:themeColor="text1"/>
          <w:kern w:val="0"/>
          <w:sz w:val="24"/>
          <w:szCs w:val="24"/>
        </w:rPr>
        <w:t xml:space="preserve"> </w:t>
      </w:r>
      <w:r w:rsidR="0015456B" w:rsidRPr="00A42A32">
        <w:rPr>
          <w:rFonts w:ascii="Book Antiqua" w:hAnsi="Book Antiqua" w:cs="Book Antiqua"/>
          <w:color w:val="000000" w:themeColor="text1"/>
          <w:kern w:val="0"/>
          <w:sz w:val="24"/>
          <w:szCs w:val="24"/>
        </w:rPr>
        <w:t xml:space="preserve">in </w:t>
      </w:r>
      <w:r w:rsidR="00D84695" w:rsidRPr="00A42A32">
        <w:rPr>
          <w:rFonts w:ascii="Book Antiqua" w:hAnsi="Book Antiqua" w:cs="Book Antiqua"/>
          <w:color w:val="000000" w:themeColor="text1"/>
          <w:kern w:val="0"/>
          <w:sz w:val="24"/>
          <w:szCs w:val="24"/>
        </w:rPr>
        <w:t xml:space="preserve">the duodenum in </w:t>
      </w:r>
      <w:r w:rsidR="00376E37" w:rsidRPr="00A42A32">
        <w:rPr>
          <w:rFonts w:ascii="Book Antiqua" w:hAnsi="Book Antiqua" w:cs="Book Antiqua"/>
          <w:color w:val="000000" w:themeColor="text1"/>
          <w:kern w:val="0"/>
          <w:sz w:val="24"/>
          <w:szCs w:val="24"/>
        </w:rPr>
        <w:t>13 patients</w:t>
      </w:r>
      <w:r w:rsidR="00D84695" w:rsidRPr="00A42A32">
        <w:rPr>
          <w:rFonts w:ascii="Book Antiqua" w:hAnsi="Book Antiqua" w:cs="Book Antiqua"/>
          <w:color w:val="000000" w:themeColor="text1"/>
          <w:kern w:val="0"/>
          <w:sz w:val="24"/>
          <w:szCs w:val="24"/>
        </w:rPr>
        <w:t xml:space="preserve"> (65%)</w:t>
      </w:r>
      <w:r w:rsidR="004C450E" w:rsidRPr="00A42A32">
        <w:rPr>
          <w:rFonts w:ascii="Book Antiqua" w:hAnsi="Book Antiqua" w:cs="Book Antiqua"/>
          <w:color w:val="000000" w:themeColor="text1"/>
          <w:kern w:val="0"/>
          <w:sz w:val="24"/>
          <w:szCs w:val="24"/>
        </w:rPr>
        <w:t xml:space="preserve"> with a</w:t>
      </w:r>
      <w:r w:rsidR="00376E37" w:rsidRPr="00A42A32">
        <w:rPr>
          <w:rFonts w:ascii="Book Antiqua" w:hAnsi="Book Antiqua" w:cs="Book Antiqua"/>
          <w:color w:val="000000" w:themeColor="text1"/>
          <w:kern w:val="0"/>
          <w:sz w:val="24"/>
          <w:szCs w:val="24"/>
        </w:rPr>
        <w:t xml:space="preserve"> mean eosinophil </w:t>
      </w:r>
      <w:r w:rsidR="0015456B" w:rsidRPr="00A42A32">
        <w:rPr>
          <w:rFonts w:ascii="Book Antiqua" w:hAnsi="Book Antiqua" w:cs="Book Antiqua"/>
          <w:color w:val="000000" w:themeColor="text1"/>
          <w:kern w:val="0"/>
          <w:sz w:val="24"/>
          <w:szCs w:val="24"/>
        </w:rPr>
        <w:t xml:space="preserve">count </w:t>
      </w:r>
      <w:r w:rsidR="00C01695" w:rsidRPr="00A42A32">
        <w:rPr>
          <w:rFonts w:ascii="Book Antiqua" w:hAnsi="Book Antiqua" w:cs="Book Antiqua"/>
          <w:color w:val="000000" w:themeColor="text1"/>
          <w:kern w:val="0"/>
          <w:sz w:val="24"/>
          <w:szCs w:val="24"/>
        </w:rPr>
        <w:t xml:space="preserve">of </w:t>
      </w:r>
      <w:r w:rsidR="00376E37" w:rsidRPr="00A42A32">
        <w:rPr>
          <w:rFonts w:ascii="Book Antiqua" w:hAnsi="Book Antiqua" w:cs="Book Antiqua"/>
          <w:color w:val="000000" w:themeColor="text1"/>
          <w:kern w:val="0"/>
          <w:sz w:val="24"/>
          <w:szCs w:val="24"/>
        </w:rPr>
        <w:t>29.</w:t>
      </w:r>
      <w:r w:rsidR="00C01695" w:rsidRPr="00A42A32">
        <w:rPr>
          <w:rFonts w:ascii="Book Antiqua" w:hAnsi="Book Antiqua" w:cs="Book Antiqua"/>
          <w:color w:val="000000" w:themeColor="text1"/>
          <w:kern w:val="0"/>
          <w:sz w:val="24"/>
          <w:szCs w:val="24"/>
        </w:rPr>
        <w:t>8</w:t>
      </w:r>
      <w:r w:rsidR="00D97C61" w:rsidRPr="00A42A32">
        <w:rPr>
          <w:rFonts w:ascii="Book Antiqua" w:hAnsi="Book Antiqua" w:cs="Book Antiqua"/>
          <w:color w:val="000000" w:themeColor="text1"/>
          <w:kern w:val="0"/>
          <w:sz w:val="24"/>
          <w:szCs w:val="24"/>
        </w:rPr>
        <w:t xml:space="preserve"> </w:t>
      </w:r>
      <w:r w:rsidR="00376E37" w:rsidRPr="00A42A32">
        <w:rPr>
          <w:rFonts w:ascii="Book Antiqua" w:hAnsi="Book Antiqua" w:cs="Book Antiqua"/>
          <w:color w:val="000000" w:themeColor="text1"/>
          <w:kern w:val="0"/>
          <w:sz w:val="24"/>
          <w:szCs w:val="24"/>
        </w:rPr>
        <w:t>±</w:t>
      </w:r>
      <w:r w:rsidR="00D97C61" w:rsidRPr="00A42A32">
        <w:rPr>
          <w:rFonts w:ascii="Book Antiqua" w:hAnsi="Book Antiqua" w:cs="Book Antiqua"/>
          <w:color w:val="000000" w:themeColor="text1"/>
          <w:kern w:val="0"/>
          <w:sz w:val="24"/>
          <w:szCs w:val="24"/>
        </w:rPr>
        <w:t xml:space="preserve"> </w:t>
      </w:r>
      <w:r w:rsidR="00376E37" w:rsidRPr="00A42A32">
        <w:rPr>
          <w:rFonts w:ascii="Book Antiqua" w:hAnsi="Book Antiqua" w:cs="Book Antiqua"/>
          <w:color w:val="000000" w:themeColor="text1"/>
          <w:kern w:val="0"/>
          <w:sz w:val="24"/>
          <w:szCs w:val="24"/>
        </w:rPr>
        <w:t>6.</w:t>
      </w:r>
      <w:r w:rsidR="00C01695" w:rsidRPr="00A42A32">
        <w:rPr>
          <w:rFonts w:ascii="Book Antiqua" w:hAnsi="Book Antiqua" w:cs="Book Antiqua"/>
          <w:color w:val="000000" w:themeColor="text1"/>
          <w:kern w:val="0"/>
          <w:sz w:val="24"/>
          <w:szCs w:val="24"/>
        </w:rPr>
        <w:t>6</w:t>
      </w:r>
      <w:r w:rsidR="00376E37" w:rsidRPr="00A42A32">
        <w:rPr>
          <w:rFonts w:ascii="Book Antiqua" w:hAnsi="Book Antiqua" w:cs="Book Antiqua"/>
          <w:color w:val="000000" w:themeColor="text1"/>
          <w:kern w:val="0"/>
          <w:sz w:val="24"/>
          <w:szCs w:val="24"/>
        </w:rPr>
        <w:t xml:space="preserve">/HPF. </w:t>
      </w:r>
      <w:r w:rsidR="002C65C9" w:rsidRPr="00A42A32">
        <w:rPr>
          <w:rFonts w:ascii="Book Antiqua" w:hAnsi="Book Antiqua" w:cs="Book Antiqua"/>
          <w:color w:val="000000" w:themeColor="text1"/>
          <w:kern w:val="0"/>
          <w:sz w:val="24"/>
          <w:szCs w:val="24"/>
        </w:rPr>
        <w:t xml:space="preserve">Among </w:t>
      </w:r>
      <w:r w:rsidR="0015456B" w:rsidRPr="00A42A32">
        <w:rPr>
          <w:rFonts w:ascii="Book Antiqua" w:hAnsi="Book Antiqua" w:cs="Book Antiqua"/>
          <w:color w:val="000000" w:themeColor="text1"/>
          <w:kern w:val="0"/>
          <w:sz w:val="24"/>
          <w:szCs w:val="24"/>
        </w:rPr>
        <w:t xml:space="preserve">the </w:t>
      </w:r>
      <w:r w:rsidR="00376E37" w:rsidRPr="00A42A32">
        <w:rPr>
          <w:rFonts w:ascii="Book Antiqua" w:hAnsi="Book Antiqua" w:cs="Book Antiqua"/>
          <w:color w:val="000000" w:themeColor="text1"/>
          <w:kern w:val="0"/>
          <w:sz w:val="24"/>
          <w:szCs w:val="24"/>
        </w:rPr>
        <w:t xml:space="preserve">10 patients </w:t>
      </w:r>
      <w:r w:rsidR="0015456B" w:rsidRPr="00A42A32">
        <w:rPr>
          <w:rFonts w:ascii="Book Antiqua" w:hAnsi="Book Antiqua" w:cs="Book Antiqua"/>
          <w:color w:val="000000" w:themeColor="text1"/>
          <w:kern w:val="0"/>
          <w:sz w:val="24"/>
          <w:szCs w:val="24"/>
        </w:rPr>
        <w:t xml:space="preserve">who </w:t>
      </w:r>
      <w:r w:rsidR="00376E37" w:rsidRPr="00A42A32">
        <w:rPr>
          <w:rFonts w:ascii="Book Antiqua" w:hAnsi="Book Antiqua" w:cs="Book Antiqua"/>
          <w:color w:val="000000" w:themeColor="text1"/>
          <w:kern w:val="0"/>
          <w:sz w:val="24"/>
          <w:szCs w:val="24"/>
        </w:rPr>
        <w:t>underwent colonoscopy</w:t>
      </w:r>
      <w:r w:rsidR="00FA240B" w:rsidRPr="00A42A32">
        <w:rPr>
          <w:rFonts w:ascii="Book Antiqua" w:hAnsi="Book Antiqua" w:cs="Book Antiqua"/>
          <w:color w:val="000000" w:themeColor="text1"/>
          <w:kern w:val="0"/>
          <w:sz w:val="24"/>
          <w:szCs w:val="24"/>
        </w:rPr>
        <w:t>,</w:t>
      </w:r>
      <w:r w:rsidR="00376E37" w:rsidRPr="00A42A32">
        <w:rPr>
          <w:rFonts w:ascii="Book Antiqua" w:hAnsi="Book Antiqua" w:cs="Book Antiqua"/>
          <w:color w:val="000000" w:themeColor="text1"/>
          <w:kern w:val="0"/>
          <w:sz w:val="24"/>
          <w:szCs w:val="24"/>
        </w:rPr>
        <w:t xml:space="preserve"> </w:t>
      </w:r>
      <w:r w:rsidR="00733057" w:rsidRPr="00A42A32">
        <w:rPr>
          <w:rFonts w:ascii="Book Antiqua" w:hAnsi="Book Antiqua" w:cs="Book Antiqua"/>
          <w:color w:val="000000" w:themeColor="text1"/>
          <w:kern w:val="0"/>
          <w:sz w:val="24"/>
          <w:szCs w:val="24"/>
        </w:rPr>
        <w:t xml:space="preserve">the </w:t>
      </w:r>
      <w:r w:rsidR="0015456B" w:rsidRPr="00A42A32">
        <w:rPr>
          <w:rFonts w:ascii="Book Antiqua" w:hAnsi="Book Antiqua" w:cs="Book Antiqua"/>
          <w:color w:val="000000" w:themeColor="text1"/>
          <w:kern w:val="0"/>
          <w:sz w:val="24"/>
          <w:szCs w:val="24"/>
        </w:rPr>
        <w:t xml:space="preserve">most </w:t>
      </w:r>
      <w:r w:rsidR="00733057" w:rsidRPr="00A42A32">
        <w:rPr>
          <w:rFonts w:ascii="Book Antiqua" w:hAnsi="Book Antiqua" w:cs="Book Antiqua"/>
          <w:color w:val="000000" w:themeColor="text1"/>
          <w:kern w:val="0"/>
          <w:sz w:val="24"/>
          <w:szCs w:val="24"/>
        </w:rPr>
        <w:t xml:space="preserve">common </w:t>
      </w:r>
      <w:r w:rsidR="00F936FA" w:rsidRPr="00A42A32">
        <w:rPr>
          <w:rFonts w:ascii="Book Antiqua" w:hAnsi="Book Antiqua" w:cs="Book Antiqua"/>
          <w:color w:val="000000" w:themeColor="text1"/>
          <w:kern w:val="0"/>
          <w:sz w:val="24"/>
          <w:szCs w:val="24"/>
        </w:rPr>
        <w:t xml:space="preserve">endoscopic </w:t>
      </w:r>
      <w:r w:rsidR="00733057" w:rsidRPr="00A42A32">
        <w:rPr>
          <w:rFonts w:ascii="Book Antiqua" w:hAnsi="Book Antiqua" w:cs="Book Antiqua"/>
          <w:color w:val="000000" w:themeColor="text1"/>
          <w:kern w:val="0"/>
          <w:sz w:val="24"/>
          <w:szCs w:val="24"/>
        </w:rPr>
        <w:t>presentations were mucosal congestion</w:t>
      </w:r>
      <w:r w:rsidR="003B1E0B" w:rsidRPr="00A42A32">
        <w:rPr>
          <w:rFonts w:ascii="Book Antiqua" w:hAnsi="Book Antiqua" w:cs="Book Antiqua"/>
          <w:color w:val="000000" w:themeColor="text1"/>
          <w:kern w:val="0"/>
          <w:sz w:val="24"/>
          <w:szCs w:val="24"/>
        </w:rPr>
        <w:t>,</w:t>
      </w:r>
      <w:r w:rsidR="00733057" w:rsidRPr="00A42A32">
        <w:rPr>
          <w:rFonts w:ascii="Book Antiqua" w:hAnsi="Book Antiqua" w:cs="Book Antiqua"/>
          <w:color w:val="000000" w:themeColor="text1"/>
          <w:kern w:val="0"/>
          <w:sz w:val="24"/>
          <w:szCs w:val="24"/>
        </w:rPr>
        <w:t xml:space="preserve"> edema</w:t>
      </w:r>
      <w:r w:rsidR="003B1E0B" w:rsidRPr="00A42A32">
        <w:rPr>
          <w:rFonts w:ascii="Book Antiqua" w:hAnsi="Book Antiqua" w:cs="Book Antiqua"/>
          <w:color w:val="000000" w:themeColor="text1"/>
          <w:kern w:val="0"/>
          <w:sz w:val="24"/>
          <w:szCs w:val="24"/>
        </w:rPr>
        <w:t>,</w:t>
      </w:r>
      <w:r w:rsidR="00733057" w:rsidRPr="00A42A32">
        <w:rPr>
          <w:rFonts w:ascii="Book Antiqua" w:hAnsi="Book Antiqua" w:cs="Book Antiqua"/>
          <w:color w:val="000000" w:themeColor="text1"/>
          <w:kern w:val="0"/>
          <w:sz w:val="24"/>
          <w:szCs w:val="24"/>
        </w:rPr>
        <w:t xml:space="preserve"> </w:t>
      </w:r>
      <w:r w:rsidR="0015456B" w:rsidRPr="00A42A32">
        <w:rPr>
          <w:rFonts w:ascii="Book Antiqua" w:hAnsi="Book Antiqua" w:cs="Book Antiqua"/>
          <w:color w:val="000000" w:themeColor="text1"/>
          <w:kern w:val="0"/>
          <w:sz w:val="24"/>
          <w:szCs w:val="24"/>
        </w:rPr>
        <w:t xml:space="preserve">and </w:t>
      </w:r>
      <w:r w:rsidR="003B1E0B" w:rsidRPr="00A42A32">
        <w:rPr>
          <w:rFonts w:ascii="Book Antiqua" w:hAnsi="Book Antiqua" w:cs="Book Antiqua"/>
          <w:color w:val="000000" w:themeColor="text1"/>
          <w:kern w:val="0"/>
          <w:sz w:val="24"/>
          <w:szCs w:val="24"/>
        </w:rPr>
        <w:t xml:space="preserve">spotty or </w:t>
      </w:r>
      <w:r w:rsidR="00DB4E9F" w:rsidRPr="00A42A32">
        <w:rPr>
          <w:rFonts w:ascii="Book Antiqua" w:hAnsi="Book Antiqua" w:cs="Book Antiqua"/>
          <w:color w:val="000000" w:themeColor="text1"/>
          <w:kern w:val="0"/>
          <w:sz w:val="24"/>
          <w:szCs w:val="24"/>
        </w:rPr>
        <w:t>s</w:t>
      </w:r>
      <w:r w:rsidR="003B1E0B" w:rsidRPr="00A42A32">
        <w:rPr>
          <w:rFonts w:ascii="Book Antiqua" w:hAnsi="Book Antiqua" w:cs="Book Antiqua"/>
          <w:color w:val="000000" w:themeColor="text1"/>
          <w:kern w:val="0"/>
          <w:sz w:val="24"/>
          <w:szCs w:val="24"/>
        </w:rPr>
        <w:t xml:space="preserve">egmental </w:t>
      </w:r>
      <w:r w:rsidR="00733057" w:rsidRPr="00A42A32">
        <w:rPr>
          <w:rFonts w:ascii="Book Antiqua" w:hAnsi="Book Antiqua" w:cs="Book Antiqua"/>
          <w:color w:val="000000" w:themeColor="text1"/>
          <w:kern w:val="0"/>
          <w:sz w:val="24"/>
          <w:szCs w:val="24"/>
        </w:rPr>
        <w:t>mucosal erosion</w:t>
      </w:r>
      <w:r w:rsidR="00951780" w:rsidRPr="00A42A32">
        <w:rPr>
          <w:rFonts w:ascii="Book Antiqua" w:hAnsi="Book Antiqua" w:cs="Book Antiqua"/>
          <w:color w:val="000000" w:themeColor="text1"/>
          <w:kern w:val="0"/>
          <w:sz w:val="24"/>
          <w:szCs w:val="24"/>
        </w:rPr>
        <w:t>.</w:t>
      </w:r>
      <w:r w:rsidR="00711516" w:rsidRPr="00A42A32">
        <w:rPr>
          <w:rFonts w:ascii="Book Antiqua" w:hAnsi="Book Antiqua" w:cs="Book Antiqua"/>
          <w:color w:val="000000" w:themeColor="text1"/>
          <w:kern w:val="0"/>
          <w:sz w:val="24"/>
          <w:szCs w:val="24"/>
        </w:rPr>
        <w:t xml:space="preserve"> </w:t>
      </w:r>
      <w:r w:rsidR="00951780" w:rsidRPr="00A42A32">
        <w:rPr>
          <w:rFonts w:ascii="Book Antiqua" w:hAnsi="Book Antiqua" w:cs="Book Antiqua"/>
          <w:color w:val="000000" w:themeColor="text1"/>
          <w:kern w:val="0"/>
          <w:sz w:val="24"/>
          <w:szCs w:val="24"/>
        </w:rPr>
        <w:t>Superficial ulcers were observed in one patient</w:t>
      </w:r>
      <w:r w:rsidR="0015456B" w:rsidRPr="00A42A32">
        <w:rPr>
          <w:rFonts w:ascii="Book Antiqua" w:hAnsi="Book Antiqua" w:cs="Book Antiqua"/>
          <w:color w:val="000000" w:themeColor="text1"/>
          <w:kern w:val="0"/>
          <w:sz w:val="24"/>
          <w:szCs w:val="24"/>
        </w:rPr>
        <w:t xml:space="preserve"> </w:t>
      </w:r>
      <w:r w:rsidR="00711516" w:rsidRPr="00A42A32">
        <w:rPr>
          <w:rFonts w:ascii="Book Antiqua" w:hAnsi="Book Antiqua" w:cs="Book Antiqua"/>
          <w:color w:val="000000" w:themeColor="text1"/>
          <w:kern w:val="0"/>
          <w:sz w:val="24"/>
          <w:szCs w:val="24"/>
        </w:rPr>
        <w:t>(</w:t>
      </w:r>
      <w:r w:rsidR="006646C9" w:rsidRPr="00A42A32">
        <w:rPr>
          <w:rFonts w:ascii="Book Antiqua" w:hAnsi="Book Antiqua" w:cs="Book Antiqua"/>
          <w:color w:val="000000" w:themeColor="text1"/>
          <w:kern w:val="0"/>
          <w:sz w:val="24"/>
          <w:szCs w:val="24"/>
        </w:rPr>
        <w:t>Fig</w:t>
      </w:r>
      <w:r w:rsidR="00D97C61" w:rsidRPr="00A42A32">
        <w:rPr>
          <w:rFonts w:ascii="Book Antiqua" w:hAnsi="Book Antiqua" w:cs="Book Antiqua"/>
          <w:color w:val="000000" w:themeColor="text1"/>
          <w:kern w:val="0"/>
          <w:sz w:val="24"/>
          <w:szCs w:val="24"/>
        </w:rPr>
        <w:t>ure</w:t>
      </w:r>
      <w:r w:rsidR="006646C9" w:rsidRPr="00A42A32">
        <w:rPr>
          <w:rFonts w:ascii="Book Antiqua" w:hAnsi="Book Antiqua" w:cs="Book Antiqua"/>
          <w:color w:val="000000" w:themeColor="text1"/>
          <w:kern w:val="0"/>
          <w:sz w:val="24"/>
          <w:szCs w:val="24"/>
        </w:rPr>
        <w:t xml:space="preserve"> 2</w:t>
      </w:r>
      <w:r w:rsidR="00711516" w:rsidRPr="00A42A32">
        <w:rPr>
          <w:rFonts w:ascii="Book Antiqua" w:hAnsi="Book Antiqua" w:cs="Book Antiqua"/>
          <w:color w:val="000000" w:themeColor="text1"/>
          <w:kern w:val="0"/>
          <w:sz w:val="24"/>
          <w:szCs w:val="24"/>
        </w:rPr>
        <w:t>)</w:t>
      </w:r>
      <w:r w:rsidR="00DB4E9F" w:rsidRPr="00A42A32">
        <w:rPr>
          <w:rFonts w:ascii="Book Antiqua" w:hAnsi="Book Antiqua" w:cs="Book Antiqua"/>
          <w:color w:val="000000" w:themeColor="text1"/>
          <w:kern w:val="0"/>
          <w:sz w:val="24"/>
          <w:szCs w:val="24"/>
        </w:rPr>
        <w:t>. E</w:t>
      </w:r>
      <w:r w:rsidR="00FA240B" w:rsidRPr="00A42A32">
        <w:rPr>
          <w:rFonts w:ascii="Book Antiqua" w:hAnsi="Book Antiqua" w:cs="Book Antiqua"/>
          <w:color w:val="000000" w:themeColor="text1"/>
          <w:kern w:val="0"/>
          <w:sz w:val="24"/>
          <w:szCs w:val="24"/>
        </w:rPr>
        <w:t xml:space="preserve">osinophil infiltration was found </w:t>
      </w:r>
      <w:r w:rsidR="0015456B" w:rsidRPr="00A42A32">
        <w:rPr>
          <w:rFonts w:ascii="Book Antiqua" w:hAnsi="Book Antiqua" w:cs="Book Antiqua"/>
          <w:color w:val="000000" w:themeColor="text1"/>
          <w:kern w:val="0"/>
          <w:sz w:val="24"/>
          <w:szCs w:val="24"/>
        </w:rPr>
        <w:t xml:space="preserve">in </w:t>
      </w:r>
      <w:r w:rsidR="00FA240B" w:rsidRPr="00A42A32">
        <w:rPr>
          <w:rFonts w:ascii="Book Antiqua" w:hAnsi="Book Antiqua" w:cs="Book Antiqua"/>
          <w:color w:val="000000" w:themeColor="text1"/>
          <w:kern w:val="0"/>
          <w:sz w:val="24"/>
          <w:szCs w:val="24"/>
        </w:rPr>
        <w:t xml:space="preserve">the distal ileum in </w:t>
      </w:r>
      <w:r w:rsidR="00376E37" w:rsidRPr="00A42A32">
        <w:rPr>
          <w:rFonts w:ascii="Book Antiqua" w:hAnsi="Book Antiqua" w:cs="Book Antiqua"/>
          <w:color w:val="000000" w:themeColor="text1"/>
          <w:kern w:val="0"/>
          <w:sz w:val="24"/>
          <w:szCs w:val="24"/>
        </w:rPr>
        <w:t xml:space="preserve">6 </w:t>
      </w:r>
      <w:r w:rsidR="00376E37" w:rsidRPr="00A42A32">
        <w:rPr>
          <w:rFonts w:ascii="Book Antiqua" w:hAnsi="Book Antiqua" w:cs="Book Antiqua"/>
          <w:color w:val="000000" w:themeColor="text1"/>
          <w:kern w:val="0"/>
          <w:sz w:val="24"/>
          <w:szCs w:val="24"/>
        </w:rPr>
        <w:lastRenderedPageBreak/>
        <w:t>patients</w:t>
      </w:r>
      <w:r w:rsidR="00FA240B" w:rsidRPr="00A42A32">
        <w:rPr>
          <w:rFonts w:ascii="Book Antiqua" w:hAnsi="Book Antiqua" w:cs="Book Antiqua"/>
          <w:color w:val="000000" w:themeColor="text1"/>
          <w:kern w:val="0"/>
          <w:sz w:val="24"/>
          <w:szCs w:val="24"/>
        </w:rPr>
        <w:t xml:space="preserve"> (60%) </w:t>
      </w:r>
      <w:r w:rsidR="00376E37" w:rsidRPr="00A42A32">
        <w:rPr>
          <w:rFonts w:ascii="Book Antiqua" w:hAnsi="Book Antiqua" w:cs="Book Antiqua"/>
          <w:color w:val="000000" w:themeColor="text1"/>
          <w:kern w:val="0"/>
          <w:sz w:val="24"/>
          <w:szCs w:val="24"/>
        </w:rPr>
        <w:t xml:space="preserve">with a mean eosinophil </w:t>
      </w:r>
      <w:r w:rsidR="0015456B" w:rsidRPr="00A42A32">
        <w:rPr>
          <w:rFonts w:ascii="Book Antiqua" w:hAnsi="Book Antiqua" w:cs="Book Antiqua"/>
          <w:color w:val="000000" w:themeColor="text1"/>
          <w:kern w:val="0"/>
          <w:sz w:val="24"/>
          <w:szCs w:val="24"/>
        </w:rPr>
        <w:t xml:space="preserve">count </w:t>
      </w:r>
      <w:r w:rsidR="00376E37" w:rsidRPr="00A42A32">
        <w:rPr>
          <w:rFonts w:ascii="Book Antiqua" w:hAnsi="Book Antiqua" w:cs="Book Antiqua"/>
          <w:color w:val="000000" w:themeColor="text1"/>
          <w:kern w:val="0"/>
          <w:sz w:val="24"/>
          <w:szCs w:val="24"/>
        </w:rPr>
        <w:t>of 30.</w:t>
      </w:r>
      <w:r w:rsidR="00E33F9C" w:rsidRPr="00A42A32">
        <w:rPr>
          <w:rFonts w:ascii="Book Antiqua" w:hAnsi="Book Antiqua" w:cs="Book Antiqua"/>
          <w:color w:val="000000" w:themeColor="text1"/>
          <w:kern w:val="0"/>
          <w:sz w:val="24"/>
          <w:szCs w:val="24"/>
        </w:rPr>
        <w:t>4</w:t>
      </w:r>
      <w:r w:rsidR="00D97C61" w:rsidRPr="00A42A32">
        <w:rPr>
          <w:rFonts w:ascii="Book Antiqua" w:hAnsi="Book Antiqua" w:cs="Book Antiqua"/>
          <w:color w:val="000000" w:themeColor="text1"/>
          <w:kern w:val="0"/>
          <w:sz w:val="24"/>
          <w:szCs w:val="24"/>
        </w:rPr>
        <w:t xml:space="preserve"> </w:t>
      </w:r>
      <w:r w:rsidR="00376E37" w:rsidRPr="00A42A32">
        <w:rPr>
          <w:rFonts w:ascii="Book Antiqua" w:hAnsi="Book Antiqua" w:cs="Book Antiqua"/>
          <w:color w:val="000000" w:themeColor="text1"/>
          <w:kern w:val="0"/>
          <w:sz w:val="24"/>
          <w:szCs w:val="24"/>
        </w:rPr>
        <w:t>±</w:t>
      </w:r>
      <w:r w:rsidR="00D97C61" w:rsidRPr="00A42A32">
        <w:rPr>
          <w:rFonts w:ascii="Book Antiqua" w:hAnsi="Book Antiqua" w:cs="Book Antiqua"/>
          <w:color w:val="000000" w:themeColor="text1"/>
          <w:kern w:val="0"/>
          <w:sz w:val="24"/>
          <w:szCs w:val="24"/>
        </w:rPr>
        <w:t xml:space="preserve"> </w:t>
      </w:r>
      <w:r w:rsidR="00E33F9C" w:rsidRPr="00A42A32">
        <w:rPr>
          <w:rFonts w:ascii="Book Antiqua" w:hAnsi="Book Antiqua" w:cs="Book Antiqua"/>
          <w:color w:val="000000" w:themeColor="text1"/>
          <w:kern w:val="0"/>
          <w:sz w:val="24"/>
          <w:szCs w:val="24"/>
        </w:rPr>
        <w:t>35.4</w:t>
      </w:r>
      <w:r w:rsidR="00376E37" w:rsidRPr="00A42A32">
        <w:rPr>
          <w:rFonts w:ascii="Book Antiqua" w:hAnsi="Book Antiqua" w:cs="Book Antiqua"/>
          <w:color w:val="000000" w:themeColor="text1"/>
          <w:kern w:val="0"/>
          <w:sz w:val="24"/>
          <w:szCs w:val="24"/>
        </w:rPr>
        <w:t>/HPF</w:t>
      </w:r>
      <w:r w:rsidR="0015456B" w:rsidRPr="00A42A32">
        <w:rPr>
          <w:rFonts w:ascii="Book Antiqua" w:hAnsi="Book Antiqua" w:cs="Book Antiqua"/>
          <w:color w:val="000000" w:themeColor="text1"/>
          <w:kern w:val="0"/>
          <w:sz w:val="24"/>
          <w:szCs w:val="24"/>
        </w:rPr>
        <w:t>; eosinophil infiltration in the</w:t>
      </w:r>
      <w:r w:rsidR="00376E37" w:rsidRPr="00A42A32">
        <w:rPr>
          <w:rFonts w:ascii="Book Antiqua" w:hAnsi="Book Antiqua" w:cs="Book Antiqua"/>
          <w:color w:val="000000" w:themeColor="text1"/>
          <w:kern w:val="0"/>
          <w:sz w:val="24"/>
          <w:szCs w:val="24"/>
        </w:rPr>
        <w:t xml:space="preserve"> </w:t>
      </w:r>
      <w:r w:rsidR="00FA240B" w:rsidRPr="00A42A32">
        <w:rPr>
          <w:rFonts w:ascii="Book Antiqua" w:hAnsi="Book Antiqua" w:cs="Book Antiqua"/>
          <w:color w:val="000000" w:themeColor="text1"/>
          <w:kern w:val="0"/>
          <w:sz w:val="24"/>
          <w:szCs w:val="24"/>
        </w:rPr>
        <w:t xml:space="preserve">colon </w:t>
      </w:r>
      <w:r w:rsidR="0015456B" w:rsidRPr="00A42A32">
        <w:rPr>
          <w:rFonts w:ascii="Book Antiqua" w:hAnsi="Book Antiqua" w:cs="Book Antiqua"/>
          <w:color w:val="000000" w:themeColor="text1"/>
          <w:kern w:val="0"/>
          <w:sz w:val="24"/>
          <w:szCs w:val="24"/>
        </w:rPr>
        <w:t xml:space="preserve">was observed </w:t>
      </w:r>
      <w:r w:rsidR="00FA240B" w:rsidRPr="00A42A32">
        <w:rPr>
          <w:rFonts w:ascii="Book Antiqua" w:hAnsi="Book Antiqua" w:cs="Book Antiqua"/>
          <w:color w:val="000000" w:themeColor="text1"/>
          <w:kern w:val="0"/>
          <w:sz w:val="24"/>
          <w:szCs w:val="24"/>
        </w:rPr>
        <w:t xml:space="preserve">in </w:t>
      </w:r>
      <w:r w:rsidR="00376E37" w:rsidRPr="00A42A32">
        <w:rPr>
          <w:rFonts w:ascii="Book Antiqua" w:hAnsi="Book Antiqua" w:cs="Book Antiqua"/>
          <w:color w:val="000000" w:themeColor="text1"/>
          <w:kern w:val="0"/>
          <w:sz w:val="24"/>
          <w:szCs w:val="24"/>
        </w:rPr>
        <w:t>2 patients</w:t>
      </w:r>
      <w:r w:rsidR="00FA240B" w:rsidRPr="00A42A32">
        <w:rPr>
          <w:rFonts w:ascii="Book Antiqua" w:hAnsi="Book Antiqua" w:cs="Book Antiqua"/>
          <w:color w:val="000000" w:themeColor="text1"/>
          <w:kern w:val="0"/>
          <w:sz w:val="24"/>
          <w:szCs w:val="24"/>
        </w:rPr>
        <w:t xml:space="preserve"> (20%) with</w:t>
      </w:r>
      <w:r w:rsidR="00376E37" w:rsidRPr="00A42A32">
        <w:rPr>
          <w:rFonts w:ascii="Book Antiqua" w:hAnsi="Book Antiqua" w:cs="Book Antiqua"/>
          <w:color w:val="000000" w:themeColor="text1"/>
          <w:kern w:val="0"/>
          <w:sz w:val="24"/>
          <w:szCs w:val="24"/>
        </w:rPr>
        <w:t xml:space="preserve"> </w:t>
      </w:r>
      <w:r w:rsidR="00317867" w:rsidRPr="00A42A32">
        <w:rPr>
          <w:rFonts w:ascii="Book Antiqua" w:hAnsi="Book Antiqua" w:cs="Book Antiqua"/>
          <w:color w:val="000000" w:themeColor="text1"/>
          <w:kern w:val="0"/>
          <w:sz w:val="24"/>
          <w:szCs w:val="24"/>
        </w:rPr>
        <w:t xml:space="preserve">a </w:t>
      </w:r>
      <w:r w:rsidR="00376E37" w:rsidRPr="00A42A32">
        <w:rPr>
          <w:rFonts w:ascii="Book Antiqua" w:hAnsi="Book Antiqua" w:cs="Book Antiqua"/>
          <w:color w:val="000000" w:themeColor="text1"/>
          <w:kern w:val="0"/>
          <w:sz w:val="24"/>
          <w:szCs w:val="24"/>
        </w:rPr>
        <w:t xml:space="preserve">mean eosinophil </w:t>
      </w:r>
      <w:r w:rsidR="0015456B" w:rsidRPr="00A42A32">
        <w:rPr>
          <w:rFonts w:ascii="Book Antiqua" w:hAnsi="Book Antiqua" w:cs="Book Antiqua"/>
          <w:color w:val="000000" w:themeColor="text1"/>
          <w:kern w:val="0"/>
          <w:sz w:val="24"/>
          <w:szCs w:val="24"/>
        </w:rPr>
        <w:t xml:space="preserve">count of </w:t>
      </w:r>
      <w:r w:rsidR="00376E37" w:rsidRPr="00A42A32">
        <w:rPr>
          <w:rFonts w:ascii="Book Antiqua" w:hAnsi="Book Antiqua" w:cs="Book Antiqua"/>
          <w:color w:val="000000" w:themeColor="text1"/>
          <w:kern w:val="0"/>
          <w:sz w:val="24"/>
          <w:szCs w:val="24"/>
        </w:rPr>
        <w:t>35.2</w:t>
      </w:r>
      <w:r w:rsidR="00D97C61" w:rsidRPr="00A42A32">
        <w:rPr>
          <w:rFonts w:ascii="Book Antiqua" w:hAnsi="Book Antiqua" w:cs="Book Antiqua"/>
          <w:color w:val="000000" w:themeColor="text1"/>
          <w:kern w:val="0"/>
          <w:sz w:val="24"/>
          <w:szCs w:val="24"/>
        </w:rPr>
        <w:t xml:space="preserve"> </w:t>
      </w:r>
      <w:r w:rsidR="00376E37" w:rsidRPr="00A42A32">
        <w:rPr>
          <w:rFonts w:ascii="Book Antiqua" w:hAnsi="Book Antiqua" w:cs="Book Antiqua"/>
          <w:color w:val="000000" w:themeColor="text1"/>
          <w:kern w:val="0"/>
          <w:sz w:val="24"/>
          <w:szCs w:val="24"/>
        </w:rPr>
        <w:t>±</w:t>
      </w:r>
      <w:r w:rsidR="00D97C61" w:rsidRPr="00A42A32">
        <w:rPr>
          <w:rFonts w:ascii="Book Antiqua" w:hAnsi="Book Antiqua" w:cs="Book Antiqua"/>
          <w:color w:val="000000" w:themeColor="text1"/>
          <w:kern w:val="0"/>
          <w:sz w:val="24"/>
          <w:szCs w:val="24"/>
        </w:rPr>
        <w:t xml:space="preserve"> </w:t>
      </w:r>
      <w:r w:rsidR="00376E37" w:rsidRPr="00A42A32">
        <w:rPr>
          <w:rFonts w:ascii="Book Antiqua" w:hAnsi="Book Antiqua" w:cs="Book Antiqua"/>
          <w:color w:val="000000" w:themeColor="text1"/>
          <w:kern w:val="0"/>
          <w:sz w:val="24"/>
          <w:szCs w:val="24"/>
        </w:rPr>
        <w:t>12.</w:t>
      </w:r>
      <w:r w:rsidR="00C01695" w:rsidRPr="00A42A32">
        <w:rPr>
          <w:rFonts w:ascii="Book Antiqua" w:hAnsi="Book Antiqua" w:cs="Book Antiqua"/>
          <w:color w:val="000000" w:themeColor="text1"/>
          <w:kern w:val="0"/>
          <w:sz w:val="24"/>
          <w:szCs w:val="24"/>
        </w:rPr>
        <w:t>4</w:t>
      </w:r>
      <w:r w:rsidR="00376E37" w:rsidRPr="00A42A32">
        <w:rPr>
          <w:rFonts w:ascii="Book Antiqua" w:hAnsi="Book Antiqua" w:cs="Book Antiqua"/>
          <w:color w:val="000000" w:themeColor="text1"/>
          <w:kern w:val="0"/>
          <w:sz w:val="24"/>
          <w:szCs w:val="24"/>
        </w:rPr>
        <w:t xml:space="preserve">/HPF. </w:t>
      </w:r>
      <w:r w:rsidR="0015456B" w:rsidRPr="00A42A32">
        <w:rPr>
          <w:rFonts w:ascii="Book Antiqua" w:hAnsi="Book Antiqua" w:cs="Book Antiqua"/>
          <w:color w:val="000000" w:themeColor="text1"/>
          <w:kern w:val="0"/>
          <w:sz w:val="24"/>
          <w:szCs w:val="24"/>
        </w:rPr>
        <w:t>None of the patients exhibited</w:t>
      </w:r>
      <w:r w:rsidR="00376E37" w:rsidRPr="00A42A32">
        <w:rPr>
          <w:rFonts w:ascii="Book Antiqua" w:hAnsi="Book Antiqua" w:cs="Book Antiqua"/>
          <w:color w:val="000000" w:themeColor="text1"/>
          <w:kern w:val="0"/>
          <w:sz w:val="24"/>
          <w:szCs w:val="24"/>
        </w:rPr>
        <w:t xml:space="preserve"> </w:t>
      </w:r>
      <w:r w:rsidR="00FA240B" w:rsidRPr="00A42A32">
        <w:rPr>
          <w:rFonts w:ascii="Book Antiqua" w:hAnsi="Book Antiqua" w:cs="Book Antiqua"/>
          <w:color w:val="000000" w:themeColor="text1"/>
          <w:kern w:val="0"/>
          <w:sz w:val="24"/>
          <w:szCs w:val="24"/>
        </w:rPr>
        <w:t>eosinophil infiltration</w:t>
      </w:r>
      <w:r w:rsidR="00376E37" w:rsidRPr="00A42A32">
        <w:rPr>
          <w:rFonts w:ascii="Book Antiqua" w:hAnsi="Book Antiqua" w:cs="Book Antiqua"/>
          <w:color w:val="000000" w:themeColor="text1"/>
          <w:kern w:val="0"/>
          <w:sz w:val="24"/>
          <w:szCs w:val="24"/>
        </w:rPr>
        <w:t xml:space="preserve"> </w:t>
      </w:r>
      <w:r w:rsidR="0015456B" w:rsidRPr="00A42A32">
        <w:rPr>
          <w:rFonts w:ascii="Book Antiqua" w:hAnsi="Book Antiqua" w:cs="Book Antiqua"/>
          <w:color w:val="000000" w:themeColor="text1"/>
          <w:kern w:val="0"/>
          <w:sz w:val="24"/>
          <w:szCs w:val="24"/>
        </w:rPr>
        <w:t xml:space="preserve">in </w:t>
      </w:r>
      <w:r w:rsidR="00376E37" w:rsidRPr="00A42A32">
        <w:rPr>
          <w:rFonts w:ascii="Book Antiqua" w:hAnsi="Book Antiqua" w:cs="Book Antiqua"/>
          <w:color w:val="000000" w:themeColor="text1"/>
          <w:kern w:val="0"/>
          <w:sz w:val="24"/>
          <w:szCs w:val="24"/>
        </w:rPr>
        <w:t>the rectum</w:t>
      </w:r>
      <w:r w:rsidR="00F936FA" w:rsidRPr="00A42A32">
        <w:rPr>
          <w:rFonts w:ascii="Book Antiqua" w:hAnsi="Book Antiqua" w:cs="Book Antiqua"/>
          <w:color w:val="000000" w:themeColor="text1"/>
          <w:kern w:val="0"/>
          <w:sz w:val="24"/>
          <w:szCs w:val="24"/>
        </w:rPr>
        <w:t>.</w:t>
      </w:r>
      <w:r w:rsidR="00494CFA" w:rsidRPr="00A42A32">
        <w:rPr>
          <w:rFonts w:ascii="Book Antiqua" w:hAnsi="Book Antiqua" w:cs="Book Antiqua"/>
          <w:color w:val="000000" w:themeColor="text1"/>
          <w:kern w:val="0"/>
          <w:sz w:val="24"/>
          <w:szCs w:val="24"/>
        </w:rPr>
        <w:t xml:space="preserve"> </w:t>
      </w:r>
      <w:r w:rsidR="00776806" w:rsidRPr="00A42A32">
        <w:rPr>
          <w:rFonts w:ascii="Book Antiqua" w:hAnsi="Book Antiqua" w:cs="Book Antiqua"/>
          <w:color w:val="000000" w:themeColor="text1"/>
          <w:kern w:val="0"/>
          <w:sz w:val="24"/>
          <w:szCs w:val="24"/>
        </w:rPr>
        <w:t>A large number of eosinophil</w:t>
      </w:r>
      <w:r w:rsidR="0015456B" w:rsidRPr="00A42A32">
        <w:rPr>
          <w:rFonts w:ascii="Book Antiqua" w:hAnsi="Book Antiqua" w:cs="Book Antiqua"/>
          <w:color w:val="000000" w:themeColor="text1"/>
          <w:kern w:val="0"/>
          <w:sz w:val="24"/>
          <w:szCs w:val="24"/>
        </w:rPr>
        <w:t>s</w:t>
      </w:r>
      <w:r w:rsidR="00776806" w:rsidRPr="00A42A32">
        <w:rPr>
          <w:rFonts w:ascii="Book Antiqua" w:hAnsi="Book Antiqua" w:cs="Book Antiqua"/>
          <w:color w:val="000000" w:themeColor="text1"/>
          <w:kern w:val="0"/>
          <w:sz w:val="24"/>
          <w:szCs w:val="24"/>
        </w:rPr>
        <w:t xml:space="preserve"> w</w:t>
      </w:r>
      <w:r w:rsidR="00F936FA" w:rsidRPr="00A42A32">
        <w:rPr>
          <w:rFonts w:ascii="Book Antiqua" w:hAnsi="Book Antiqua" w:cs="Book Antiqua"/>
          <w:color w:val="000000" w:themeColor="text1"/>
          <w:kern w:val="0"/>
          <w:sz w:val="24"/>
          <w:szCs w:val="24"/>
        </w:rPr>
        <w:t>ere</w:t>
      </w:r>
      <w:r w:rsidR="00776806" w:rsidRPr="00A42A32">
        <w:rPr>
          <w:rFonts w:ascii="Book Antiqua" w:hAnsi="Book Antiqua" w:cs="Book Antiqua"/>
          <w:color w:val="000000" w:themeColor="text1"/>
          <w:kern w:val="0"/>
          <w:sz w:val="24"/>
          <w:szCs w:val="24"/>
        </w:rPr>
        <w:t xml:space="preserve"> observed in ascites of two patients</w:t>
      </w:r>
      <w:r w:rsidR="002A46AE" w:rsidRPr="00A42A32">
        <w:rPr>
          <w:rFonts w:ascii="Book Antiqua" w:hAnsi="Book Antiqua" w:cs="Book Antiqua"/>
          <w:color w:val="000000" w:themeColor="text1"/>
          <w:kern w:val="0"/>
          <w:sz w:val="24"/>
          <w:szCs w:val="24"/>
        </w:rPr>
        <w:t xml:space="preserve"> </w:t>
      </w:r>
      <w:r w:rsidR="002B6F71" w:rsidRPr="00A42A32">
        <w:rPr>
          <w:rFonts w:ascii="Book Antiqua" w:hAnsi="Book Antiqua" w:cs="Book Antiqua"/>
          <w:color w:val="000000" w:themeColor="text1"/>
          <w:kern w:val="0"/>
          <w:sz w:val="24"/>
          <w:szCs w:val="24"/>
        </w:rPr>
        <w:t>(</w:t>
      </w:r>
      <w:r w:rsidR="006646C9" w:rsidRPr="00A42A32">
        <w:rPr>
          <w:rFonts w:ascii="Book Antiqua" w:hAnsi="Book Antiqua" w:cs="Book Antiqua"/>
          <w:color w:val="000000" w:themeColor="text1"/>
          <w:kern w:val="0"/>
          <w:sz w:val="24"/>
          <w:szCs w:val="24"/>
        </w:rPr>
        <w:t>Fig</w:t>
      </w:r>
      <w:r w:rsidR="00D97C61" w:rsidRPr="00A42A32">
        <w:rPr>
          <w:rFonts w:ascii="Book Antiqua" w:hAnsi="Book Antiqua" w:cs="Book Antiqua"/>
          <w:color w:val="000000" w:themeColor="text1"/>
          <w:kern w:val="0"/>
          <w:sz w:val="24"/>
          <w:szCs w:val="24"/>
        </w:rPr>
        <w:t>ure</w:t>
      </w:r>
      <w:r w:rsidR="006646C9" w:rsidRPr="00A42A32">
        <w:rPr>
          <w:rFonts w:ascii="Book Antiqua" w:hAnsi="Book Antiqua" w:cs="Book Antiqua"/>
          <w:color w:val="000000" w:themeColor="text1"/>
          <w:kern w:val="0"/>
          <w:sz w:val="24"/>
          <w:szCs w:val="24"/>
        </w:rPr>
        <w:t xml:space="preserve"> 3</w:t>
      </w:r>
      <w:r w:rsidR="002B6F71" w:rsidRPr="00A42A32">
        <w:rPr>
          <w:rFonts w:ascii="Book Antiqua" w:hAnsi="Book Antiqua" w:cs="Book Antiqua"/>
          <w:color w:val="000000" w:themeColor="text1"/>
          <w:kern w:val="0"/>
          <w:sz w:val="24"/>
          <w:szCs w:val="24"/>
        </w:rPr>
        <w:t>)</w:t>
      </w:r>
      <w:r w:rsidR="00776806" w:rsidRPr="00A42A32">
        <w:rPr>
          <w:rFonts w:ascii="Book Antiqua" w:hAnsi="Book Antiqua" w:cs="Book Antiqua"/>
          <w:color w:val="000000" w:themeColor="text1"/>
          <w:kern w:val="0"/>
          <w:sz w:val="24"/>
          <w:szCs w:val="24"/>
        </w:rPr>
        <w:t>.</w:t>
      </w:r>
    </w:p>
    <w:p w14:paraId="140C7F40" w14:textId="7AACD1CF" w:rsidR="00A760E2" w:rsidRPr="00A42A32" w:rsidRDefault="00323D1B" w:rsidP="00D97C61">
      <w:pPr>
        <w:autoSpaceDE w:val="0"/>
        <w:autoSpaceDN w:val="0"/>
        <w:adjustRightInd w:val="0"/>
        <w:spacing w:line="360" w:lineRule="auto"/>
        <w:ind w:firstLineChars="100" w:firstLine="240"/>
        <w:rPr>
          <w:rFonts w:ascii="Book Antiqua" w:hAnsi="Book Antiqua" w:cs="Book Antiqua"/>
          <w:color w:val="000000" w:themeColor="text1"/>
          <w:kern w:val="0"/>
          <w:sz w:val="24"/>
          <w:szCs w:val="24"/>
        </w:rPr>
      </w:pPr>
      <w:r w:rsidRPr="00A42A32">
        <w:rPr>
          <w:rFonts w:ascii="Book Antiqua" w:hAnsi="Book Antiqua" w:cs="Book Antiqua"/>
          <w:color w:val="000000" w:themeColor="text1"/>
          <w:kern w:val="0"/>
          <w:sz w:val="24"/>
          <w:szCs w:val="24"/>
        </w:rPr>
        <w:t xml:space="preserve">All patients received corticosteroid treatment, </w:t>
      </w:r>
      <w:r w:rsidR="0015456B" w:rsidRPr="00A42A32">
        <w:rPr>
          <w:rFonts w:ascii="Book Antiqua" w:hAnsi="Book Antiqua" w:cs="Book Antiqua"/>
          <w:color w:val="000000" w:themeColor="text1"/>
          <w:kern w:val="0"/>
          <w:sz w:val="24"/>
          <w:szCs w:val="24"/>
        </w:rPr>
        <w:t xml:space="preserve">which consisted of </w:t>
      </w:r>
      <w:r w:rsidRPr="00A42A32">
        <w:rPr>
          <w:rFonts w:ascii="Book Antiqua" w:hAnsi="Book Antiqua" w:cs="Book Antiqua"/>
          <w:color w:val="000000" w:themeColor="text1"/>
          <w:kern w:val="0"/>
          <w:sz w:val="24"/>
          <w:szCs w:val="24"/>
        </w:rPr>
        <w:t>oral prednisone at an initial dose of 30-45</w:t>
      </w:r>
      <w:r w:rsidR="0015456B"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mg/d</w:t>
      </w:r>
      <w:r w:rsidR="00D97C61" w:rsidRPr="00A42A32">
        <w:rPr>
          <w:rFonts w:ascii="Book Antiqua" w:hAnsi="Book Antiqua" w:cs="Book Antiqua"/>
          <w:color w:val="000000" w:themeColor="text1"/>
          <w:kern w:val="0"/>
          <w:sz w:val="24"/>
          <w:szCs w:val="24"/>
        </w:rPr>
        <w:t>L</w:t>
      </w:r>
      <w:r w:rsidRPr="00A42A32">
        <w:rPr>
          <w:rFonts w:ascii="Book Antiqua" w:hAnsi="Book Antiqua" w:cs="Book Antiqua"/>
          <w:color w:val="000000" w:themeColor="text1"/>
          <w:kern w:val="0"/>
          <w:sz w:val="24"/>
          <w:szCs w:val="24"/>
        </w:rPr>
        <w:t xml:space="preserve"> or intravenous dexamethasone at an initial dose of 5-10</w:t>
      </w:r>
      <w:r w:rsidR="0015456B"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 xml:space="preserve">mg/d. Within 5 to 7 </w:t>
      </w:r>
      <w:r w:rsidR="00D97C61" w:rsidRPr="00A42A32">
        <w:rPr>
          <w:rFonts w:ascii="Book Antiqua" w:hAnsi="Book Antiqua" w:cs="Book Antiqua"/>
          <w:color w:val="000000" w:themeColor="text1"/>
          <w:kern w:val="0"/>
          <w:sz w:val="24"/>
          <w:szCs w:val="24"/>
        </w:rPr>
        <w:t>d</w:t>
      </w:r>
      <w:r w:rsidRPr="00A42A32">
        <w:rPr>
          <w:rFonts w:ascii="Book Antiqua" w:hAnsi="Book Antiqua" w:cs="Book Antiqua"/>
          <w:color w:val="000000" w:themeColor="text1"/>
          <w:kern w:val="0"/>
          <w:sz w:val="24"/>
          <w:szCs w:val="24"/>
        </w:rPr>
        <w:t>, all 20 patients report</w:t>
      </w:r>
      <w:r w:rsidR="0015456B" w:rsidRPr="00A42A32">
        <w:rPr>
          <w:rFonts w:ascii="Book Antiqua" w:hAnsi="Book Antiqua" w:cs="Book Antiqua"/>
          <w:color w:val="000000" w:themeColor="text1"/>
          <w:kern w:val="0"/>
          <w:sz w:val="24"/>
          <w:szCs w:val="24"/>
        </w:rPr>
        <w:t>ed</w:t>
      </w:r>
      <w:r w:rsidRPr="00A42A32">
        <w:rPr>
          <w:rFonts w:ascii="Book Antiqua" w:hAnsi="Book Antiqua" w:cs="Book Antiqua"/>
          <w:color w:val="000000" w:themeColor="text1"/>
          <w:kern w:val="0"/>
          <w:sz w:val="24"/>
          <w:szCs w:val="24"/>
        </w:rPr>
        <w:t xml:space="preserve"> complete remission of symptoms.</w:t>
      </w:r>
      <w:r w:rsidR="00AF5EE5" w:rsidRPr="00A42A32">
        <w:rPr>
          <w:rFonts w:ascii="Book Antiqua" w:hAnsi="Book Antiqua" w:cs="Book Antiqua"/>
          <w:color w:val="000000" w:themeColor="text1"/>
          <w:kern w:val="0"/>
          <w:sz w:val="24"/>
          <w:szCs w:val="24"/>
        </w:rPr>
        <w:t xml:space="preserve"> </w:t>
      </w:r>
      <w:r w:rsidR="00562902" w:rsidRPr="00A42A32">
        <w:rPr>
          <w:rFonts w:ascii="Book Antiqua" w:hAnsi="Book Antiqua" w:cs="Book Antiqua"/>
          <w:color w:val="000000" w:themeColor="text1"/>
          <w:kern w:val="0"/>
          <w:sz w:val="24"/>
          <w:szCs w:val="24"/>
        </w:rPr>
        <w:t xml:space="preserve">After 7-8 </w:t>
      </w:r>
      <w:r w:rsidR="00D97C61" w:rsidRPr="00A42A32">
        <w:rPr>
          <w:rFonts w:ascii="Book Antiqua" w:hAnsi="Book Antiqua" w:cs="Book Antiqua"/>
          <w:color w:val="000000" w:themeColor="text1"/>
          <w:kern w:val="0"/>
          <w:sz w:val="24"/>
          <w:szCs w:val="24"/>
        </w:rPr>
        <w:t>d</w:t>
      </w:r>
      <w:r w:rsidR="00562902" w:rsidRPr="00A42A32">
        <w:rPr>
          <w:rFonts w:ascii="Book Antiqua" w:hAnsi="Book Antiqua" w:cs="Book Antiqua"/>
          <w:color w:val="000000" w:themeColor="text1"/>
          <w:kern w:val="0"/>
          <w:sz w:val="24"/>
          <w:szCs w:val="24"/>
        </w:rPr>
        <w:t xml:space="preserve"> of treatment, </w:t>
      </w:r>
      <w:r w:rsidR="0015456B" w:rsidRPr="00A42A32">
        <w:rPr>
          <w:rFonts w:ascii="Book Antiqua" w:hAnsi="Book Antiqua" w:cs="Book Antiqua"/>
          <w:color w:val="000000" w:themeColor="text1"/>
          <w:kern w:val="0"/>
          <w:sz w:val="24"/>
          <w:szCs w:val="24"/>
        </w:rPr>
        <w:t xml:space="preserve">abdominal </w:t>
      </w:r>
      <w:r w:rsidR="00562902" w:rsidRPr="00A42A32">
        <w:rPr>
          <w:rFonts w:ascii="Book Antiqua" w:hAnsi="Book Antiqua" w:cs="Book Antiqua"/>
          <w:color w:val="000000" w:themeColor="text1"/>
          <w:kern w:val="0"/>
          <w:sz w:val="24"/>
          <w:szCs w:val="24"/>
        </w:rPr>
        <w:t>ultrasound confirm</w:t>
      </w:r>
      <w:r w:rsidR="0015456B" w:rsidRPr="00A42A32">
        <w:rPr>
          <w:rFonts w:ascii="Book Antiqua" w:hAnsi="Book Antiqua" w:cs="Book Antiqua"/>
          <w:color w:val="000000" w:themeColor="text1"/>
          <w:kern w:val="0"/>
          <w:sz w:val="24"/>
          <w:szCs w:val="24"/>
        </w:rPr>
        <w:t>ed the</w:t>
      </w:r>
      <w:r w:rsidR="00562902" w:rsidRPr="00A42A32">
        <w:rPr>
          <w:rFonts w:ascii="Book Antiqua" w:hAnsi="Book Antiqua" w:cs="Book Antiqua"/>
          <w:color w:val="000000" w:themeColor="text1"/>
          <w:kern w:val="0"/>
          <w:sz w:val="24"/>
          <w:szCs w:val="24"/>
        </w:rPr>
        <w:t xml:space="preserve"> absence of ascites in two patients with sero</w:t>
      </w:r>
      <w:r w:rsidR="00B47CAE" w:rsidRPr="00A42A32">
        <w:rPr>
          <w:rFonts w:ascii="Book Antiqua" w:hAnsi="Book Antiqua" w:cs="Book Antiqua"/>
          <w:color w:val="000000" w:themeColor="text1"/>
          <w:kern w:val="0"/>
          <w:sz w:val="24"/>
          <w:szCs w:val="24"/>
        </w:rPr>
        <w:t>sa</w:t>
      </w:r>
      <w:r w:rsidR="00562902" w:rsidRPr="00A42A32">
        <w:rPr>
          <w:rFonts w:ascii="Book Antiqua" w:hAnsi="Book Antiqua" w:cs="Book Antiqua"/>
          <w:color w:val="000000" w:themeColor="text1"/>
          <w:kern w:val="0"/>
          <w:sz w:val="24"/>
          <w:szCs w:val="24"/>
        </w:rPr>
        <w:t>l</w:t>
      </w:r>
      <w:r w:rsidR="00B47CAE" w:rsidRPr="00A42A32">
        <w:rPr>
          <w:rFonts w:ascii="Book Antiqua" w:hAnsi="Book Antiqua" w:cs="Book Antiqua"/>
          <w:color w:val="000000" w:themeColor="text1"/>
          <w:kern w:val="0"/>
          <w:sz w:val="24"/>
          <w:szCs w:val="24"/>
        </w:rPr>
        <w:t xml:space="preserve"> EGE</w:t>
      </w:r>
      <w:r w:rsidR="00562902" w:rsidRPr="00A42A32">
        <w:rPr>
          <w:rFonts w:ascii="Book Antiqua" w:eastAsia="SimSun" w:hAnsi="Book Antiqua" w:cs="SimSun"/>
          <w:color w:val="000000" w:themeColor="text1"/>
          <w:sz w:val="24"/>
          <w:szCs w:val="24"/>
        </w:rPr>
        <w:t>.</w:t>
      </w:r>
      <w:r w:rsidR="00F30D6C" w:rsidRPr="00A42A32">
        <w:rPr>
          <w:rFonts w:ascii="Book Antiqua" w:eastAsia="SimSun" w:hAnsi="Book Antiqua" w:cs="SimSun"/>
          <w:color w:val="000000" w:themeColor="text1"/>
          <w:sz w:val="24"/>
          <w:szCs w:val="24"/>
        </w:rPr>
        <w:t xml:space="preserve"> </w:t>
      </w:r>
      <w:r w:rsidR="00580DE7" w:rsidRPr="00A42A32">
        <w:rPr>
          <w:rFonts w:ascii="Book Antiqua" w:hAnsi="Book Antiqua" w:cs="Book Antiqua"/>
          <w:color w:val="000000" w:themeColor="text1"/>
          <w:kern w:val="0"/>
          <w:sz w:val="24"/>
          <w:szCs w:val="24"/>
        </w:rPr>
        <w:t>The duration of corticosteroid treatment was 21.3</w:t>
      </w:r>
      <w:r w:rsidR="00D97C61" w:rsidRPr="00A42A32">
        <w:rPr>
          <w:rFonts w:ascii="Book Antiqua" w:hAnsi="Book Antiqua" w:cs="Book Antiqua"/>
          <w:color w:val="000000" w:themeColor="text1"/>
          <w:kern w:val="0"/>
          <w:sz w:val="24"/>
          <w:szCs w:val="24"/>
        </w:rPr>
        <w:t xml:space="preserve"> </w:t>
      </w:r>
      <w:r w:rsidR="00580DE7" w:rsidRPr="00A42A32">
        <w:rPr>
          <w:rFonts w:ascii="Book Antiqua" w:hAnsi="Book Antiqua" w:cs="Book Antiqua"/>
          <w:color w:val="000000" w:themeColor="text1"/>
          <w:kern w:val="0"/>
          <w:sz w:val="24"/>
          <w:szCs w:val="24"/>
        </w:rPr>
        <w:t>±</w:t>
      </w:r>
      <w:r w:rsidR="00D97C61" w:rsidRPr="00A42A32">
        <w:rPr>
          <w:rFonts w:ascii="Book Antiqua" w:hAnsi="Book Antiqua" w:cs="Book Antiqua"/>
          <w:color w:val="000000" w:themeColor="text1"/>
          <w:kern w:val="0"/>
          <w:sz w:val="24"/>
          <w:szCs w:val="24"/>
        </w:rPr>
        <w:t xml:space="preserve"> </w:t>
      </w:r>
      <w:r w:rsidR="00580DE7" w:rsidRPr="00A42A32">
        <w:rPr>
          <w:rFonts w:ascii="Book Antiqua" w:hAnsi="Book Antiqua" w:cs="Book Antiqua"/>
          <w:color w:val="000000" w:themeColor="text1"/>
          <w:kern w:val="0"/>
          <w:sz w:val="24"/>
          <w:szCs w:val="24"/>
        </w:rPr>
        <w:t xml:space="preserve">13.7 </w:t>
      </w:r>
      <w:r w:rsidR="00D97C61" w:rsidRPr="00A42A32">
        <w:rPr>
          <w:rFonts w:ascii="Book Antiqua" w:hAnsi="Book Antiqua" w:cs="Book Antiqua"/>
          <w:color w:val="000000" w:themeColor="text1"/>
          <w:kern w:val="0"/>
          <w:sz w:val="24"/>
          <w:szCs w:val="24"/>
        </w:rPr>
        <w:t>d</w:t>
      </w:r>
      <w:r w:rsidR="00580DE7" w:rsidRPr="00A42A32">
        <w:rPr>
          <w:rFonts w:ascii="Book Antiqua" w:hAnsi="Book Antiqua" w:cs="Book Antiqua"/>
          <w:color w:val="000000" w:themeColor="text1"/>
          <w:kern w:val="0"/>
          <w:sz w:val="24"/>
          <w:szCs w:val="24"/>
        </w:rPr>
        <w:t xml:space="preserve">. </w:t>
      </w:r>
      <w:r w:rsidR="00946035" w:rsidRPr="00A42A32">
        <w:rPr>
          <w:rFonts w:ascii="Book Antiqua" w:hAnsi="Book Antiqua" w:cs="Book Antiqua"/>
          <w:color w:val="000000" w:themeColor="text1"/>
          <w:kern w:val="0"/>
          <w:sz w:val="24"/>
          <w:szCs w:val="24"/>
        </w:rPr>
        <w:t xml:space="preserve">Other </w:t>
      </w:r>
      <w:r w:rsidR="00F30D6C" w:rsidRPr="00A42A32">
        <w:rPr>
          <w:rFonts w:ascii="Book Antiqua" w:hAnsi="Book Antiqua" w:cs="Book Antiqua"/>
          <w:color w:val="000000" w:themeColor="text1"/>
          <w:kern w:val="0"/>
          <w:sz w:val="24"/>
          <w:szCs w:val="24"/>
        </w:rPr>
        <w:t>treatment</w:t>
      </w:r>
      <w:r w:rsidR="0015456B" w:rsidRPr="00A42A32">
        <w:rPr>
          <w:rFonts w:ascii="Book Antiqua" w:hAnsi="Book Antiqua" w:cs="Book Antiqua"/>
          <w:color w:val="000000" w:themeColor="text1"/>
          <w:kern w:val="0"/>
          <w:sz w:val="24"/>
          <w:szCs w:val="24"/>
        </w:rPr>
        <w:t>s</w:t>
      </w:r>
      <w:r w:rsidR="00F30D6C" w:rsidRPr="00A42A32">
        <w:rPr>
          <w:rFonts w:ascii="Book Antiqua" w:hAnsi="Book Antiqua" w:cs="Book Antiqua"/>
          <w:color w:val="000000" w:themeColor="text1"/>
          <w:kern w:val="0"/>
          <w:sz w:val="24"/>
          <w:szCs w:val="24"/>
        </w:rPr>
        <w:t xml:space="preserve"> </w:t>
      </w:r>
      <w:r w:rsidR="00946035" w:rsidRPr="00A42A32">
        <w:rPr>
          <w:rFonts w:ascii="Book Antiqua" w:hAnsi="Book Antiqua" w:cs="Book Antiqua"/>
          <w:color w:val="000000" w:themeColor="text1"/>
          <w:kern w:val="0"/>
          <w:sz w:val="24"/>
          <w:szCs w:val="24"/>
        </w:rPr>
        <w:t xml:space="preserve">included </w:t>
      </w:r>
      <w:r w:rsidR="001154BF" w:rsidRPr="00A42A32">
        <w:rPr>
          <w:rFonts w:ascii="Book Antiqua" w:hAnsi="Book Antiqua" w:cs="Book Antiqua"/>
          <w:color w:val="000000" w:themeColor="text1"/>
          <w:kern w:val="0"/>
          <w:sz w:val="24"/>
          <w:szCs w:val="24"/>
        </w:rPr>
        <w:t>diet</w:t>
      </w:r>
      <w:r w:rsidR="0015456B" w:rsidRPr="00A42A32">
        <w:rPr>
          <w:rFonts w:ascii="Book Antiqua" w:hAnsi="Book Antiqua" w:cs="Book Antiqua"/>
          <w:color w:val="000000" w:themeColor="text1"/>
          <w:kern w:val="0"/>
          <w:sz w:val="24"/>
          <w:szCs w:val="24"/>
        </w:rPr>
        <w:t>ary</w:t>
      </w:r>
      <w:r w:rsidR="001154BF" w:rsidRPr="00A42A32">
        <w:rPr>
          <w:rFonts w:ascii="Book Antiqua" w:hAnsi="Book Antiqua" w:cs="Book Antiqua"/>
          <w:color w:val="000000" w:themeColor="text1"/>
          <w:kern w:val="0"/>
          <w:sz w:val="24"/>
          <w:szCs w:val="24"/>
        </w:rPr>
        <w:t xml:space="preserve"> restriction</w:t>
      </w:r>
      <w:r w:rsidR="0015456B" w:rsidRPr="00A42A32">
        <w:rPr>
          <w:rFonts w:ascii="Book Antiqua" w:hAnsi="Book Antiqua" w:cs="Book Antiqua"/>
          <w:color w:val="000000" w:themeColor="text1"/>
          <w:kern w:val="0"/>
          <w:sz w:val="24"/>
          <w:szCs w:val="24"/>
        </w:rPr>
        <w:t>s</w:t>
      </w:r>
      <w:r w:rsidR="001154BF" w:rsidRPr="00A42A32">
        <w:rPr>
          <w:rFonts w:ascii="Book Antiqua" w:hAnsi="Book Antiqua" w:cs="Book Antiqua"/>
          <w:color w:val="000000" w:themeColor="text1"/>
          <w:kern w:val="0"/>
          <w:sz w:val="24"/>
          <w:szCs w:val="24"/>
        </w:rPr>
        <w:t xml:space="preserve">, </w:t>
      </w:r>
      <w:r w:rsidR="00946035" w:rsidRPr="00A42A32">
        <w:rPr>
          <w:rFonts w:ascii="Book Antiqua" w:hAnsi="Book Antiqua" w:cs="Book Antiqua"/>
          <w:color w:val="000000" w:themeColor="text1"/>
          <w:kern w:val="0"/>
          <w:sz w:val="24"/>
          <w:szCs w:val="24"/>
        </w:rPr>
        <w:t>proton pump inhibitor</w:t>
      </w:r>
      <w:r w:rsidR="0015456B" w:rsidRPr="00A42A32">
        <w:rPr>
          <w:rFonts w:ascii="Book Antiqua" w:hAnsi="Book Antiqua" w:cs="Book Antiqua"/>
          <w:color w:val="000000" w:themeColor="text1"/>
          <w:kern w:val="0"/>
          <w:sz w:val="24"/>
          <w:szCs w:val="24"/>
        </w:rPr>
        <w:t>s</w:t>
      </w:r>
      <w:r w:rsidR="00946035" w:rsidRPr="00A42A32">
        <w:rPr>
          <w:rFonts w:ascii="Book Antiqua" w:hAnsi="Book Antiqua" w:cs="Book Antiqua"/>
          <w:color w:val="000000" w:themeColor="text1"/>
          <w:kern w:val="0"/>
          <w:sz w:val="24"/>
          <w:szCs w:val="24"/>
        </w:rPr>
        <w:t>, mucosal protective agent</w:t>
      </w:r>
      <w:r w:rsidR="0015456B" w:rsidRPr="00A42A32">
        <w:rPr>
          <w:rFonts w:ascii="Book Antiqua" w:hAnsi="Book Antiqua" w:cs="Book Antiqua"/>
          <w:color w:val="000000" w:themeColor="text1"/>
          <w:kern w:val="0"/>
          <w:sz w:val="24"/>
          <w:szCs w:val="24"/>
        </w:rPr>
        <w:t>s</w:t>
      </w:r>
      <w:r w:rsidR="00946035" w:rsidRPr="00A42A32">
        <w:rPr>
          <w:rFonts w:ascii="Book Antiqua" w:hAnsi="Book Antiqua" w:cs="Book Antiqua"/>
          <w:color w:val="000000" w:themeColor="text1"/>
          <w:kern w:val="0"/>
          <w:sz w:val="24"/>
          <w:szCs w:val="24"/>
        </w:rPr>
        <w:t>, antispasmodic</w:t>
      </w:r>
      <w:r w:rsidR="0015456B" w:rsidRPr="00A42A32">
        <w:rPr>
          <w:rFonts w:ascii="Book Antiqua" w:hAnsi="Book Antiqua" w:cs="Book Antiqua"/>
          <w:color w:val="000000" w:themeColor="text1"/>
          <w:kern w:val="0"/>
          <w:sz w:val="24"/>
          <w:szCs w:val="24"/>
        </w:rPr>
        <w:t>s</w:t>
      </w:r>
      <w:r w:rsidR="00946035" w:rsidRPr="00A42A32">
        <w:rPr>
          <w:rFonts w:ascii="Book Antiqua" w:hAnsi="Book Antiqua" w:cs="Book Antiqua"/>
          <w:color w:val="000000" w:themeColor="text1"/>
          <w:kern w:val="0"/>
          <w:sz w:val="24"/>
          <w:szCs w:val="24"/>
        </w:rPr>
        <w:t xml:space="preserve">, </w:t>
      </w:r>
      <w:r w:rsidR="0015456B" w:rsidRPr="00A42A32">
        <w:rPr>
          <w:rFonts w:ascii="Book Antiqua" w:hAnsi="Book Antiqua" w:cs="Book Antiqua"/>
          <w:color w:val="000000" w:themeColor="text1"/>
          <w:kern w:val="0"/>
          <w:sz w:val="24"/>
          <w:szCs w:val="24"/>
        </w:rPr>
        <w:t xml:space="preserve">as well as </w:t>
      </w:r>
      <w:r w:rsidR="00946035" w:rsidRPr="00A42A32">
        <w:rPr>
          <w:rFonts w:ascii="Book Antiqua" w:hAnsi="Book Antiqua" w:cs="Book Antiqua"/>
          <w:color w:val="000000" w:themeColor="text1"/>
          <w:kern w:val="0"/>
          <w:sz w:val="24"/>
          <w:szCs w:val="24"/>
        </w:rPr>
        <w:t xml:space="preserve">antidiarrheal and antianaphylaxis agents. </w:t>
      </w:r>
      <w:r w:rsidR="00EA13DA" w:rsidRPr="00A42A32">
        <w:rPr>
          <w:rFonts w:ascii="Book Antiqua" w:hAnsi="Book Antiqua" w:cs="Book Antiqua"/>
          <w:color w:val="000000" w:themeColor="text1"/>
          <w:kern w:val="0"/>
          <w:sz w:val="24"/>
          <w:szCs w:val="24"/>
        </w:rPr>
        <w:t>After 2 years of follow</w:t>
      </w:r>
      <w:r w:rsidR="0015456B" w:rsidRPr="00A42A32">
        <w:rPr>
          <w:rFonts w:ascii="Book Antiqua" w:hAnsi="Book Antiqua" w:cs="Book Antiqua"/>
          <w:color w:val="000000" w:themeColor="text1"/>
          <w:kern w:val="0"/>
          <w:sz w:val="24"/>
          <w:szCs w:val="24"/>
        </w:rPr>
        <w:t>-</w:t>
      </w:r>
      <w:r w:rsidR="00EA13DA" w:rsidRPr="00A42A32">
        <w:rPr>
          <w:rFonts w:ascii="Book Antiqua" w:hAnsi="Book Antiqua" w:cs="Book Antiqua"/>
          <w:color w:val="000000" w:themeColor="text1"/>
          <w:kern w:val="0"/>
          <w:sz w:val="24"/>
          <w:szCs w:val="24"/>
        </w:rPr>
        <w:t xml:space="preserve"> up, </w:t>
      </w:r>
      <w:r w:rsidR="0015456B" w:rsidRPr="00A42A32">
        <w:rPr>
          <w:rFonts w:ascii="Book Antiqua" w:hAnsi="Book Antiqua" w:cs="Book Antiqua"/>
          <w:color w:val="000000" w:themeColor="text1"/>
          <w:kern w:val="0"/>
          <w:sz w:val="24"/>
          <w:szCs w:val="24"/>
        </w:rPr>
        <w:t xml:space="preserve">the symptoms of </w:t>
      </w:r>
      <w:r w:rsidR="00EA13DA" w:rsidRPr="00A42A32">
        <w:rPr>
          <w:rFonts w:ascii="Book Antiqua" w:hAnsi="Book Antiqua" w:cs="Book Antiqua"/>
          <w:color w:val="000000" w:themeColor="text1"/>
          <w:kern w:val="0"/>
          <w:sz w:val="24"/>
          <w:szCs w:val="24"/>
        </w:rPr>
        <w:t>two patient</w:t>
      </w:r>
      <w:r w:rsidR="00C545FC" w:rsidRPr="00A42A32">
        <w:rPr>
          <w:rFonts w:ascii="Book Antiqua" w:hAnsi="Book Antiqua" w:cs="Book Antiqua"/>
          <w:color w:val="000000" w:themeColor="text1"/>
          <w:kern w:val="0"/>
          <w:sz w:val="24"/>
          <w:szCs w:val="24"/>
        </w:rPr>
        <w:t>s</w:t>
      </w:r>
      <w:r w:rsidR="00EA13DA" w:rsidRPr="00A42A32">
        <w:rPr>
          <w:rFonts w:ascii="Book Antiqua" w:hAnsi="Book Antiqua" w:cs="Book Antiqua"/>
          <w:color w:val="000000" w:themeColor="text1"/>
          <w:kern w:val="0"/>
          <w:sz w:val="24"/>
          <w:szCs w:val="24"/>
        </w:rPr>
        <w:t xml:space="preserve"> (</w:t>
      </w:r>
      <w:r w:rsidR="0015456B" w:rsidRPr="00A42A32">
        <w:rPr>
          <w:rFonts w:ascii="Book Antiqua" w:hAnsi="Book Antiqua" w:cs="Book Antiqua"/>
          <w:color w:val="000000" w:themeColor="text1"/>
          <w:kern w:val="0"/>
          <w:sz w:val="24"/>
          <w:szCs w:val="24"/>
        </w:rPr>
        <w:t xml:space="preserve">in the </w:t>
      </w:r>
      <w:r w:rsidR="00EA13DA" w:rsidRPr="00A42A32">
        <w:rPr>
          <w:rFonts w:ascii="Book Antiqua" w:hAnsi="Book Antiqua" w:cs="Book Antiqua"/>
          <w:color w:val="000000" w:themeColor="text1"/>
          <w:kern w:val="0"/>
          <w:sz w:val="24"/>
          <w:szCs w:val="24"/>
        </w:rPr>
        <w:t xml:space="preserve">muscular group) </w:t>
      </w:r>
      <w:r w:rsidR="0015456B" w:rsidRPr="00A42A32">
        <w:rPr>
          <w:rFonts w:ascii="Book Antiqua" w:hAnsi="Book Antiqua" w:cs="Book Antiqua"/>
          <w:color w:val="000000" w:themeColor="text1"/>
          <w:kern w:val="0"/>
          <w:sz w:val="24"/>
          <w:szCs w:val="24"/>
        </w:rPr>
        <w:t>recurred,</w:t>
      </w:r>
      <w:r w:rsidR="00EA13DA" w:rsidRPr="00A42A32">
        <w:rPr>
          <w:rFonts w:ascii="Book Antiqua" w:hAnsi="Book Antiqua" w:cs="Book Antiqua"/>
          <w:color w:val="000000" w:themeColor="text1"/>
          <w:kern w:val="0"/>
          <w:sz w:val="24"/>
          <w:szCs w:val="24"/>
        </w:rPr>
        <w:t xml:space="preserve"> and </w:t>
      </w:r>
      <w:r w:rsidR="0015456B" w:rsidRPr="00A42A32">
        <w:rPr>
          <w:rFonts w:ascii="Book Antiqua" w:hAnsi="Book Antiqua" w:cs="Book Antiqua"/>
          <w:color w:val="000000" w:themeColor="text1"/>
          <w:kern w:val="0"/>
          <w:sz w:val="24"/>
          <w:szCs w:val="24"/>
        </w:rPr>
        <w:t xml:space="preserve">these patients </w:t>
      </w:r>
      <w:r w:rsidR="00B04099" w:rsidRPr="00A42A32">
        <w:rPr>
          <w:rFonts w:ascii="Book Antiqua" w:hAnsi="Book Antiqua" w:cs="Book Antiqua"/>
          <w:color w:val="000000" w:themeColor="text1"/>
          <w:kern w:val="0"/>
          <w:sz w:val="24"/>
          <w:szCs w:val="24"/>
        </w:rPr>
        <w:t>were</w:t>
      </w:r>
      <w:r w:rsidR="00EA13DA" w:rsidRPr="00A42A32">
        <w:rPr>
          <w:rFonts w:ascii="Book Antiqua" w:hAnsi="Book Antiqua" w:cs="Book Antiqua"/>
          <w:color w:val="000000" w:themeColor="text1"/>
          <w:kern w:val="0"/>
          <w:sz w:val="24"/>
          <w:szCs w:val="24"/>
        </w:rPr>
        <w:t xml:space="preserve"> </w:t>
      </w:r>
      <w:r w:rsidR="0015456B" w:rsidRPr="00A42A32">
        <w:rPr>
          <w:rFonts w:ascii="Book Antiqua" w:hAnsi="Book Antiqua" w:cs="Book Antiqua"/>
          <w:color w:val="000000" w:themeColor="text1"/>
          <w:kern w:val="0"/>
          <w:sz w:val="24"/>
          <w:szCs w:val="24"/>
        </w:rPr>
        <w:t>re</w:t>
      </w:r>
      <w:r w:rsidR="00EA13DA" w:rsidRPr="00A42A32">
        <w:rPr>
          <w:rFonts w:ascii="Book Antiqua" w:hAnsi="Book Antiqua" w:cs="Book Antiqua"/>
          <w:color w:val="000000" w:themeColor="text1"/>
          <w:kern w:val="0"/>
          <w:sz w:val="24"/>
          <w:szCs w:val="24"/>
        </w:rPr>
        <w:t xml:space="preserve">admitted to </w:t>
      </w:r>
      <w:r w:rsidR="0015456B" w:rsidRPr="00A42A32">
        <w:rPr>
          <w:rFonts w:ascii="Book Antiqua" w:hAnsi="Book Antiqua" w:cs="Book Antiqua"/>
          <w:color w:val="000000" w:themeColor="text1"/>
          <w:kern w:val="0"/>
          <w:sz w:val="24"/>
          <w:szCs w:val="24"/>
        </w:rPr>
        <w:t xml:space="preserve">the </w:t>
      </w:r>
      <w:r w:rsidR="00EA13DA" w:rsidRPr="00A42A32">
        <w:rPr>
          <w:rFonts w:ascii="Book Antiqua" w:hAnsi="Book Antiqua" w:cs="Book Antiqua"/>
          <w:color w:val="000000" w:themeColor="text1"/>
          <w:kern w:val="0"/>
          <w:sz w:val="24"/>
          <w:szCs w:val="24"/>
        </w:rPr>
        <w:t>hospital for another steroid regimen, which was able to control the symptoms.</w:t>
      </w:r>
    </w:p>
    <w:p w14:paraId="3E7A834E" w14:textId="77777777" w:rsidR="00946035" w:rsidRPr="00A42A32" w:rsidRDefault="00946035" w:rsidP="00950D81">
      <w:pPr>
        <w:autoSpaceDE w:val="0"/>
        <w:autoSpaceDN w:val="0"/>
        <w:adjustRightInd w:val="0"/>
        <w:spacing w:line="360" w:lineRule="auto"/>
        <w:rPr>
          <w:rFonts w:ascii="Book Antiqua" w:hAnsi="Book Antiqua" w:cs="Book Antiqua"/>
          <w:color w:val="000000" w:themeColor="text1"/>
          <w:kern w:val="0"/>
          <w:sz w:val="24"/>
          <w:szCs w:val="24"/>
        </w:rPr>
      </w:pPr>
    </w:p>
    <w:p w14:paraId="7D0C24FE" w14:textId="61421A00" w:rsidR="008F2F51" w:rsidRPr="00A42A32" w:rsidRDefault="005B6C61" w:rsidP="00950D81">
      <w:pPr>
        <w:autoSpaceDE w:val="0"/>
        <w:autoSpaceDN w:val="0"/>
        <w:adjustRightInd w:val="0"/>
        <w:spacing w:line="360" w:lineRule="auto"/>
        <w:rPr>
          <w:rFonts w:ascii="Book Antiqua" w:hAnsi="Book Antiqua" w:cs="Book Antiqua"/>
          <w:b/>
          <w:i/>
          <w:iCs/>
          <w:color w:val="000000" w:themeColor="text1"/>
          <w:kern w:val="0"/>
          <w:sz w:val="24"/>
          <w:szCs w:val="24"/>
        </w:rPr>
      </w:pPr>
      <w:r w:rsidRPr="00A42A32">
        <w:rPr>
          <w:rFonts w:ascii="Book Antiqua" w:hAnsi="Book Antiqua" w:cs="Book Antiqua"/>
          <w:b/>
          <w:i/>
          <w:iCs/>
          <w:color w:val="000000" w:themeColor="text1"/>
          <w:kern w:val="0"/>
          <w:sz w:val="24"/>
          <w:szCs w:val="24"/>
        </w:rPr>
        <w:t>Retrospective study of cases of potential missed diagnosis</w:t>
      </w:r>
    </w:p>
    <w:p w14:paraId="55F4266C" w14:textId="43D5E17D" w:rsidR="008D4E0E" w:rsidRPr="00A42A32" w:rsidRDefault="00013183" w:rsidP="00950D81">
      <w:pPr>
        <w:spacing w:line="360" w:lineRule="auto"/>
        <w:rPr>
          <w:rFonts w:ascii="Book Antiqua" w:hAnsi="Book Antiqua" w:cs="Book Antiqua"/>
          <w:color w:val="000000" w:themeColor="text1"/>
          <w:kern w:val="0"/>
          <w:sz w:val="24"/>
          <w:szCs w:val="24"/>
        </w:rPr>
      </w:pPr>
      <w:r w:rsidRPr="00A42A32">
        <w:rPr>
          <w:rFonts w:ascii="Book Antiqua" w:hAnsi="Book Antiqua" w:cs="Book Antiqua"/>
          <w:color w:val="000000" w:themeColor="text1"/>
          <w:kern w:val="0"/>
          <w:sz w:val="24"/>
          <w:szCs w:val="24"/>
        </w:rPr>
        <w:t xml:space="preserve">According to the </w:t>
      </w:r>
      <w:r w:rsidR="002058B4" w:rsidRPr="00A42A32">
        <w:rPr>
          <w:rFonts w:ascii="Book Antiqua" w:hAnsi="Book Antiqua" w:cs="Book Antiqua"/>
          <w:color w:val="000000" w:themeColor="text1"/>
          <w:kern w:val="0"/>
          <w:sz w:val="24"/>
          <w:szCs w:val="24"/>
        </w:rPr>
        <w:t>admission and exclusion criteria</w:t>
      </w:r>
      <w:r w:rsidRPr="00A42A32">
        <w:rPr>
          <w:rFonts w:ascii="Book Antiqua" w:hAnsi="Book Antiqua" w:cs="Book Antiqua"/>
          <w:color w:val="000000" w:themeColor="text1"/>
          <w:kern w:val="0"/>
          <w:sz w:val="24"/>
          <w:szCs w:val="24"/>
        </w:rPr>
        <w:t xml:space="preserve">, </w:t>
      </w:r>
      <w:r w:rsidR="00705350" w:rsidRPr="00A42A32">
        <w:rPr>
          <w:rFonts w:ascii="Book Antiqua" w:hAnsi="Book Antiqua" w:cs="Book Antiqua"/>
          <w:color w:val="000000" w:themeColor="text1"/>
          <w:kern w:val="0"/>
          <w:sz w:val="24"/>
          <w:szCs w:val="24"/>
        </w:rPr>
        <w:t xml:space="preserve">data from </w:t>
      </w:r>
      <w:r w:rsidRPr="00A42A32">
        <w:rPr>
          <w:rFonts w:ascii="Book Antiqua" w:hAnsi="Book Antiqua" w:cs="Book Antiqua"/>
          <w:color w:val="000000" w:themeColor="text1"/>
          <w:kern w:val="0"/>
          <w:sz w:val="24"/>
          <w:szCs w:val="24"/>
        </w:rPr>
        <w:t>a total of 159 patients who underwent gastroscopy from January 2014 to December 2014</w:t>
      </w:r>
      <w:r w:rsidR="00705350"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 xml:space="preserve">were </w:t>
      </w:r>
      <w:r w:rsidR="002058B4" w:rsidRPr="00A42A32">
        <w:rPr>
          <w:rFonts w:ascii="Book Antiqua" w:hAnsi="Book Antiqua" w:cs="Book Antiqua"/>
          <w:color w:val="000000" w:themeColor="text1"/>
          <w:kern w:val="0"/>
          <w:sz w:val="24"/>
          <w:szCs w:val="24"/>
        </w:rPr>
        <w:t>coll</w:t>
      </w:r>
      <w:r w:rsidRPr="00A42A32">
        <w:rPr>
          <w:rFonts w:ascii="Book Antiqua" w:hAnsi="Book Antiqua" w:cs="Book Antiqua"/>
          <w:color w:val="000000" w:themeColor="text1"/>
          <w:kern w:val="0"/>
          <w:sz w:val="24"/>
          <w:szCs w:val="24"/>
        </w:rPr>
        <w:t>ected. Among those</w:t>
      </w:r>
      <w:r w:rsidR="002058B4" w:rsidRPr="00A42A32">
        <w:rPr>
          <w:rFonts w:ascii="Book Antiqua" w:hAnsi="Book Antiqua" w:cs="Book Antiqua"/>
          <w:color w:val="000000" w:themeColor="text1"/>
          <w:kern w:val="0"/>
          <w:sz w:val="24"/>
          <w:szCs w:val="24"/>
        </w:rPr>
        <w:t xml:space="preserve"> patients</w:t>
      </w:r>
      <w:r w:rsidRPr="00A42A32">
        <w:rPr>
          <w:rFonts w:ascii="Book Antiqua" w:hAnsi="Book Antiqua" w:cs="Book Antiqua"/>
          <w:color w:val="000000" w:themeColor="text1"/>
          <w:kern w:val="0"/>
          <w:sz w:val="24"/>
          <w:szCs w:val="24"/>
        </w:rPr>
        <w:t xml:space="preserve">, 7 patients (4.4%) met the criteria </w:t>
      </w:r>
      <w:r w:rsidR="0032786A" w:rsidRPr="00A42A32">
        <w:rPr>
          <w:rFonts w:ascii="Book Antiqua" w:hAnsi="Book Antiqua" w:cs="Book Antiqua"/>
          <w:color w:val="000000" w:themeColor="text1"/>
          <w:kern w:val="0"/>
          <w:sz w:val="24"/>
          <w:szCs w:val="24"/>
        </w:rPr>
        <w:t>of</w:t>
      </w:r>
      <w:r w:rsidR="00705350" w:rsidRPr="00A42A32">
        <w:rPr>
          <w:rFonts w:ascii="Book Antiqua" w:hAnsi="Book Antiqua" w:cs="Book Antiqua"/>
          <w:color w:val="000000" w:themeColor="text1"/>
          <w:kern w:val="0"/>
          <w:sz w:val="24"/>
          <w:szCs w:val="24"/>
        </w:rPr>
        <w:t xml:space="preserve"> the </w:t>
      </w:r>
      <w:r w:rsidRPr="00A42A32">
        <w:rPr>
          <w:rFonts w:ascii="Book Antiqua" w:hAnsi="Book Antiqua" w:cs="Book Antiqua"/>
          <w:color w:val="000000" w:themeColor="text1"/>
          <w:kern w:val="0"/>
          <w:sz w:val="24"/>
          <w:szCs w:val="24"/>
        </w:rPr>
        <w:t xml:space="preserve">pathological requirement </w:t>
      </w:r>
      <w:r w:rsidR="00705350" w:rsidRPr="00A42A32">
        <w:rPr>
          <w:rFonts w:ascii="Book Antiqua" w:hAnsi="Book Antiqua" w:cs="Book Antiqua"/>
          <w:color w:val="000000" w:themeColor="text1"/>
          <w:kern w:val="0"/>
          <w:sz w:val="24"/>
          <w:szCs w:val="24"/>
        </w:rPr>
        <w:t xml:space="preserve">for </w:t>
      </w:r>
      <w:r w:rsidRPr="00A42A32">
        <w:rPr>
          <w:rFonts w:ascii="Book Antiqua" w:hAnsi="Book Antiqua" w:cs="Book Antiqua"/>
          <w:color w:val="000000" w:themeColor="text1"/>
          <w:kern w:val="0"/>
          <w:sz w:val="24"/>
          <w:szCs w:val="24"/>
        </w:rPr>
        <w:t xml:space="preserve">the diagnosis of EGE </w:t>
      </w:r>
      <w:r w:rsidR="00705350" w:rsidRPr="00A42A32">
        <w:rPr>
          <w:rFonts w:ascii="Book Antiqua" w:hAnsi="Book Antiqua" w:cs="Book Antiqua"/>
          <w:color w:val="000000" w:themeColor="text1"/>
          <w:kern w:val="0"/>
          <w:sz w:val="24"/>
          <w:szCs w:val="24"/>
        </w:rPr>
        <w:t xml:space="preserve">by </w:t>
      </w:r>
      <w:r w:rsidRPr="00A42A32">
        <w:rPr>
          <w:rFonts w:ascii="Book Antiqua" w:hAnsi="Book Antiqua" w:cs="Book Antiqua"/>
          <w:color w:val="000000" w:themeColor="text1"/>
          <w:kern w:val="0"/>
          <w:sz w:val="24"/>
          <w:szCs w:val="24"/>
        </w:rPr>
        <w:t>microscop</w:t>
      </w:r>
      <w:r w:rsidR="00705350" w:rsidRPr="00A42A32">
        <w:rPr>
          <w:rFonts w:ascii="Book Antiqua" w:hAnsi="Book Antiqua" w:cs="Book Antiqua"/>
          <w:color w:val="000000" w:themeColor="text1"/>
          <w:kern w:val="0"/>
          <w:sz w:val="24"/>
          <w:szCs w:val="24"/>
        </w:rPr>
        <w:t>y</w:t>
      </w:r>
      <w:r w:rsidR="0085038D"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w:t>
      </w:r>
      <w:r w:rsidR="00073455" w:rsidRPr="00A42A32">
        <w:rPr>
          <w:rFonts w:ascii="Book Antiqua" w:hAnsi="Book Antiqua" w:cs="Book Antiqua"/>
          <w:color w:val="000000" w:themeColor="text1"/>
          <w:kern w:val="0"/>
          <w:sz w:val="24"/>
          <w:szCs w:val="24"/>
        </w:rPr>
        <w:t>eosinophil</w:t>
      </w:r>
      <w:r w:rsidR="00705350" w:rsidRPr="00A42A32">
        <w:rPr>
          <w:rFonts w:ascii="Book Antiqua" w:hAnsi="Book Antiqua" w:cs="Book Antiqua"/>
          <w:color w:val="000000" w:themeColor="text1"/>
          <w:kern w:val="0"/>
          <w:sz w:val="24"/>
          <w:szCs w:val="24"/>
        </w:rPr>
        <w:t xml:space="preserve"> count</w:t>
      </w:r>
      <w:r w:rsidR="00D97C61"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w:t>
      </w:r>
      <w:r w:rsidR="00D97C61"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 xml:space="preserve">25/HPF). </w:t>
      </w:r>
      <w:bookmarkStart w:id="56" w:name="OLE_LINK9"/>
      <w:r w:rsidRPr="00A42A32">
        <w:rPr>
          <w:rFonts w:ascii="Book Antiqua" w:hAnsi="Book Antiqua" w:cs="Book Antiqua"/>
          <w:color w:val="000000" w:themeColor="text1"/>
          <w:kern w:val="0"/>
          <w:sz w:val="24"/>
          <w:szCs w:val="24"/>
        </w:rPr>
        <w:t>A</w:t>
      </w:r>
      <w:r w:rsidR="002058B4" w:rsidRPr="00A42A32">
        <w:rPr>
          <w:rFonts w:ascii="Book Antiqua" w:hAnsi="Book Antiqua" w:cs="Book Antiqua"/>
          <w:color w:val="000000" w:themeColor="text1"/>
          <w:kern w:val="0"/>
          <w:sz w:val="24"/>
          <w:szCs w:val="24"/>
        </w:rPr>
        <w:t xml:space="preserve">mong these 7 patients, 5 </w:t>
      </w:r>
      <w:r w:rsidRPr="00A42A32">
        <w:rPr>
          <w:rFonts w:ascii="Book Antiqua" w:hAnsi="Book Antiqua" w:cs="Book Antiqua"/>
          <w:color w:val="000000" w:themeColor="text1"/>
          <w:kern w:val="0"/>
          <w:sz w:val="24"/>
          <w:szCs w:val="24"/>
        </w:rPr>
        <w:t>were male and 2 were female</w:t>
      </w:r>
      <w:r w:rsidR="00521796" w:rsidRPr="00A42A32">
        <w:rPr>
          <w:rFonts w:ascii="Book Antiqua" w:hAnsi="Book Antiqua" w:cs="Book Antiqua"/>
          <w:color w:val="000000" w:themeColor="text1"/>
          <w:kern w:val="0"/>
          <w:sz w:val="24"/>
          <w:szCs w:val="24"/>
        </w:rPr>
        <w:t>,</w:t>
      </w:r>
      <w:r w:rsidRPr="00A42A32">
        <w:rPr>
          <w:rFonts w:ascii="Book Antiqua" w:hAnsi="Book Antiqua" w:cs="Book Antiqua"/>
          <w:color w:val="000000" w:themeColor="text1"/>
          <w:kern w:val="0"/>
          <w:sz w:val="24"/>
          <w:szCs w:val="24"/>
        </w:rPr>
        <w:t xml:space="preserve"> </w:t>
      </w:r>
      <w:r w:rsidR="00705350" w:rsidRPr="00A42A32">
        <w:rPr>
          <w:rFonts w:ascii="Book Antiqua" w:hAnsi="Book Antiqua" w:cs="Book Antiqua"/>
          <w:color w:val="000000" w:themeColor="text1"/>
          <w:kern w:val="0"/>
          <w:sz w:val="24"/>
          <w:szCs w:val="24"/>
        </w:rPr>
        <w:t>and the</w:t>
      </w:r>
      <w:r w:rsidRPr="00A42A32">
        <w:rPr>
          <w:rFonts w:ascii="Book Antiqua" w:hAnsi="Book Antiqua" w:cs="Book Antiqua"/>
          <w:color w:val="000000" w:themeColor="text1"/>
          <w:kern w:val="0"/>
          <w:sz w:val="24"/>
          <w:szCs w:val="24"/>
        </w:rPr>
        <w:t xml:space="preserve"> mean age </w:t>
      </w:r>
      <w:r w:rsidR="00705350" w:rsidRPr="00A42A32">
        <w:rPr>
          <w:rFonts w:ascii="Book Antiqua" w:hAnsi="Book Antiqua" w:cs="Book Antiqua"/>
          <w:color w:val="000000" w:themeColor="text1"/>
          <w:kern w:val="0"/>
          <w:sz w:val="24"/>
          <w:szCs w:val="24"/>
        </w:rPr>
        <w:t xml:space="preserve">was </w:t>
      </w:r>
      <w:r w:rsidRPr="00A42A32">
        <w:rPr>
          <w:rFonts w:ascii="Book Antiqua" w:hAnsi="Book Antiqua" w:cs="Book Antiqua"/>
          <w:color w:val="000000" w:themeColor="text1"/>
          <w:kern w:val="0"/>
          <w:sz w:val="24"/>
          <w:szCs w:val="24"/>
        </w:rPr>
        <w:t>40.0</w:t>
      </w:r>
      <w:r w:rsidR="00D97C61"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w:t>
      </w:r>
      <w:r w:rsidR="00D97C61"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14.1 year</w:t>
      </w:r>
      <w:r w:rsidR="00521796" w:rsidRPr="00A42A32">
        <w:rPr>
          <w:rFonts w:ascii="Book Antiqua" w:hAnsi="Book Antiqua" w:cs="Book Antiqua"/>
          <w:color w:val="000000" w:themeColor="text1"/>
          <w:kern w:val="0"/>
          <w:sz w:val="24"/>
          <w:szCs w:val="24"/>
        </w:rPr>
        <w:t>s</w:t>
      </w:r>
      <w:r w:rsidRPr="00A42A32">
        <w:rPr>
          <w:rFonts w:ascii="Book Antiqua" w:hAnsi="Book Antiqua" w:cs="Book Antiqua"/>
          <w:color w:val="000000" w:themeColor="text1"/>
          <w:kern w:val="0"/>
          <w:sz w:val="24"/>
          <w:szCs w:val="24"/>
        </w:rPr>
        <w:t>.</w:t>
      </w:r>
      <w:r w:rsidR="002058B4" w:rsidRPr="00A42A32">
        <w:rPr>
          <w:rFonts w:ascii="Book Antiqua" w:hAnsi="Book Antiqua" w:cs="Book Antiqua"/>
          <w:color w:val="000000" w:themeColor="text1"/>
          <w:kern w:val="0"/>
          <w:sz w:val="24"/>
          <w:szCs w:val="24"/>
        </w:rPr>
        <w:t xml:space="preserve"> </w:t>
      </w:r>
      <w:bookmarkEnd w:id="56"/>
      <w:r w:rsidR="0013732E" w:rsidRPr="00A42A32">
        <w:rPr>
          <w:rFonts w:ascii="Book Antiqua" w:hAnsi="Book Antiqua" w:cs="Book Antiqua"/>
          <w:color w:val="000000" w:themeColor="text1"/>
          <w:kern w:val="0"/>
          <w:sz w:val="24"/>
          <w:szCs w:val="24"/>
        </w:rPr>
        <w:t>According to the admission and exclusion criteria, d</w:t>
      </w:r>
      <w:r w:rsidR="00705350" w:rsidRPr="00A42A32">
        <w:rPr>
          <w:rFonts w:ascii="Book Antiqua" w:hAnsi="Book Antiqua" w:cs="Book Antiqua"/>
          <w:color w:val="000000" w:themeColor="text1"/>
          <w:kern w:val="0"/>
          <w:sz w:val="24"/>
          <w:szCs w:val="24"/>
        </w:rPr>
        <w:t xml:space="preserve">ata from </w:t>
      </w:r>
      <w:r w:rsidRPr="00A42A32">
        <w:rPr>
          <w:rFonts w:ascii="Book Antiqua" w:hAnsi="Book Antiqua" w:cs="Book Antiqua"/>
          <w:color w:val="000000" w:themeColor="text1"/>
          <w:kern w:val="0"/>
          <w:sz w:val="24"/>
          <w:szCs w:val="24"/>
        </w:rPr>
        <w:t>211 patients who underwent colonoscopy from January 2010 to December 2014</w:t>
      </w:r>
      <w:r w:rsidR="00705350"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 xml:space="preserve">were </w:t>
      </w:r>
      <w:r w:rsidR="002058B4" w:rsidRPr="00A42A32">
        <w:rPr>
          <w:rFonts w:ascii="Book Antiqua" w:hAnsi="Book Antiqua" w:cs="Book Antiqua"/>
          <w:color w:val="000000" w:themeColor="text1"/>
          <w:kern w:val="0"/>
          <w:sz w:val="24"/>
          <w:szCs w:val="24"/>
        </w:rPr>
        <w:t>collected</w:t>
      </w:r>
      <w:r w:rsidRPr="00A42A32">
        <w:rPr>
          <w:rFonts w:ascii="Book Antiqua" w:hAnsi="Book Antiqua" w:cs="Book Antiqua"/>
          <w:color w:val="000000" w:themeColor="text1"/>
          <w:kern w:val="0"/>
          <w:sz w:val="24"/>
          <w:szCs w:val="24"/>
        </w:rPr>
        <w:t>. Among those</w:t>
      </w:r>
      <w:r w:rsidR="002058B4" w:rsidRPr="00A42A32">
        <w:rPr>
          <w:rFonts w:ascii="Book Antiqua" w:hAnsi="Book Antiqua" w:cs="Book Antiqua"/>
          <w:color w:val="000000" w:themeColor="text1"/>
          <w:kern w:val="0"/>
          <w:sz w:val="24"/>
          <w:szCs w:val="24"/>
        </w:rPr>
        <w:t xml:space="preserve"> patients</w:t>
      </w:r>
      <w:r w:rsidRPr="00A42A32">
        <w:rPr>
          <w:rFonts w:ascii="Book Antiqua" w:hAnsi="Book Antiqua" w:cs="Book Antiqua"/>
          <w:color w:val="000000" w:themeColor="text1"/>
          <w:kern w:val="0"/>
          <w:sz w:val="24"/>
          <w:szCs w:val="24"/>
        </w:rPr>
        <w:t xml:space="preserve">, 9 patients (4.26%) met the criteria </w:t>
      </w:r>
      <w:r w:rsidR="00705350" w:rsidRPr="00A42A32">
        <w:rPr>
          <w:rFonts w:ascii="Book Antiqua" w:hAnsi="Book Antiqua" w:cs="Book Antiqua"/>
          <w:color w:val="000000" w:themeColor="text1"/>
          <w:kern w:val="0"/>
          <w:sz w:val="24"/>
          <w:szCs w:val="24"/>
        </w:rPr>
        <w:t xml:space="preserve">for the </w:t>
      </w:r>
      <w:r w:rsidRPr="00A42A32">
        <w:rPr>
          <w:rFonts w:ascii="Book Antiqua" w:hAnsi="Book Antiqua" w:cs="Book Antiqua"/>
          <w:color w:val="000000" w:themeColor="text1"/>
          <w:kern w:val="0"/>
          <w:sz w:val="24"/>
          <w:szCs w:val="24"/>
        </w:rPr>
        <w:t xml:space="preserve">pathological requirement </w:t>
      </w:r>
      <w:r w:rsidR="00705350" w:rsidRPr="00A42A32">
        <w:rPr>
          <w:rFonts w:ascii="Book Antiqua" w:hAnsi="Book Antiqua" w:cs="Book Antiqua"/>
          <w:color w:val="000000" w:themeColor="text1"/>
          <w:kern w:val="0"/>
          <w:sz w:val="24"/>
          <w:szCs w:val="24"/>
        </w:rPr>
        <w:t xml:space="preserve">for </w:t>
      </w:r>
      <w:r w:rsidRPr="00A42A32">
        <w:rPr>
          <w:rFonts w:ascii="Book Antiqua" w:hAnsi="Book Antiqua" w:cs="Book Antiqua"/>
          <w:color w:val="000000" w:themeColor="text1"/>
          <w:kern w:val="0"/>
          <w:sz w:val="24"/>
          <w:szCs w:val="24"/>
        </w:rPr>
        <w:t xml:space="preserve">the diagnosis of EGE </w:t>
      </w:r>
      <w:r w:rsidR="00705350" w:rsidRPr="00A42A32">
        <w:rPr>
          <w:rFonts w:ascii="Book Antiqua" w:hAnsi="Book Antiqua" w:cs="Book Antiqua"/>
          <w:color w:val="000000" w:themeColor="text1"/>
          <w:kern w:val="0"/>
          <w:sz w:val="24"/>
          <w:szCs w:val="24"/>
        </w:rPr>
        <w:t xml:space="preserve">by </w:t>
      </w:r>
      <w:r w:rsidRPr="00A42A32">
        <w:rPr>
          <w:rFonts w:ascii="Book Antiqua" w:hAnsi="Book Antiqua" w:cs="Book Antiqua"/>
          <w:color w:val="000000" w:themeColor="text1"/>
          <w:kern w:val="0"/>
          <w:sz w:val="24"/>
          <w:szCs w:val="24"/>
        </w:rPr>
        <w:t>microscop</w:t>
      </w:r>
      <w:r w:rsidR="00705350" w:rsidRPr="00A42A32">
        <w:rPr>
          <w:rFonts w:ascii="Book Antiqua" w:hAnsi="Book Antiqua" w:cs="Book Antiqua"/>
          <w:color w:val="000000" w:themeColor="text1"/>
          <w:kern w:val="0"/>
          <w:sz w:val="24"/>
          <w:szCs w:val="24"/>
        </w:rPr>
        <w:t>y</w:t>
      </w:r>
      <w:r w:rsidRPr="00A42A32">
        <w:rPr>
          <w:rFonts w:ascii="Book Antiqua" w:hAnsi="Book Antiqua" w:cs="Book Antiqua"/>
          <w:color w:val="000000" w:themeColor="text1"/>
          <w:kern w:val="0"/>
          <w:sz w:val="24"/>
          <w:szCs w:val="24"/>
        </w:rPr>
        <w:t xml:space="preserve"> (</w:t>
      </w:r>
      <w:r w:rsidR="002E67F2" w:rsidRPr="00A42A32">
        <w:rPr>
          <w:rFonts w:ascii="Book Antiqua" w:hAnsi="Book Antiqua" w:cs="Book Antiqua"/>
          <w:color w:val="000000" w:themeColor="text1"/>
          <w:kern w:val="0"/>
          <w:sz w:val="24"/>
          <w:szCs w:val="24"/>
        </w:rPr>
        <w:t>eosinophil</w:t>
      </w:r>
      <w:r w:rsidR="00705350" w:rsidRPr="00A42A32">
        <w:rPr>
          <w:rFonts w:ascii="Book Antiqua" w:hAnsi="Book Antiqua" w:cs="Book Antiqua"/>
          <w:color w:val="000000" w:themeColor="text1"/>
          <w:kern w:val="0"/>
          <w:sz w:val="24"/>
          <w:szCs w:val="24"/>
        </w:rPr>
        <w:t xml:space="preserve"> count</w:t>
      </w:r>
      <w:r w:rsidR="00D97C61"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w:t>
      </w:r>
      <w:r w:rsidR="00D97C61"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 xml:space="preserve">30/HPF). </w:t>
      </w:r>
      <w:r w:rsidR="00C02134" w:rsidRPr="00A42A32">
        <w:rPr>
          <w:rFonts w:ascii="Book Antiqua" w:hAnsi="Book Antiqua" w:cs="Book Antiqua"/>
          <w:color w:val="000000" w:themeColor="text1"/>
          <w:kern w:val="0"/>
          <w:sz w:val="24"/>
          <w:szCs w:val="24"/>
        </w:rPr>
        <w:t xml:space="preserve">Among these 9 patients, 4 were male and 5 were female, </w:t>
      </w:r>
      <w:r w:rsidR="00705350" w:rsidRPr="00A42A32">
        <w:rPr>
          <w:rFonts w:ascii="Book Antiqua" w:hAnsi="Book Antiqua" w:cs="Book Antiqua"/>
          <w:color w:val="000000" w:themeColor="text1"/>
          <w:kern w:val="0"/>
          <w:sz w:val="24"/>
          <w:szCs w:val="24"/>
        </w:rPr>
        <w:t xml:space="preserve">and the </w:t>
      </w:r>
      <w:r w:rsidR="00C02134" w:rsidRPr="00A42A32">
        <w:rPr>
          <w:rFonts w:ascii="Book Antiqua" w:hAnsi="Book Antiqua" w:cs="Book Antiqua"/>
          <w:color w:val="000000" w:themeColor="text1"/>
          <w:kern w:val="0"/>
          <w:sz w:val="24"/>
          <w:szCs w:val="24"/>
        </w:rPr>
        <w:t xml:space="preserve">mean age </w:t>
      </w:r>
      <w:r w:rsidR="00705350" w:rsidRPr="00A42A32">
        <w:rPr>
          <w:rFonts w:ascii="Book Antiqua" w:hAnsi="Book Antiqua" w:cs="Book Antiqua"/>
          <w:color w:val="000000" w:themeColor="text1"/>
          <w:kern w:val="0"/>
          <w:sz w:val="24"/>
          <w:szCs w:val="24"/>
        </w:rPr>
        <w:t xml:space="preserve">was </w:t>
      </w:r>
      <w:r w:rsidR="00C02134" w:rsidRPr="00A42A32">
        <w:rPr>
          <w:rFonts w:ascii="Book Antiqua" w:hAnsi="Book Antiqua" w:cs="Book Antiqua"/>
          <w:color w:val="000000" w:themeColor="text1"/>
          <w:kern w:val="0"/>
          <w:sz w:val="24"/>
          <w:szCs w:val="24"/>
        </w:rPr>
        <w:t>40.0</w:t>
      </w:r>
      <w:r w:rsidR="00D97C61" w:rsidRPr="00A42A32">
        <w:rPr>
          <w:rFonts w:ascii="Book Antiqua" w:hAnsi="Book Antiqua" w:cs="Book Antiqua"/>
          <w:color w:val="000000" w:themeColor="text1"/>
          <w:kern w:val="0"/>
          <w:sz w:val="24"/>
          <w:szCs w:val="24"/>
        </w:rPr>
        <w:t xml:space="preserve"> </w:t>
      </w:r>
      <w:r w:rsidR="00C02134" w:rsidRPr="00A42A32">
        <w:rPr>
          <w:rFonts w:ascii="Book Antiqua" w:hAnsi="Book Antiqua" w:cs="Book Antiqua"/>
          <w:color w:val="000000" w:themeColor="text1"/>
          <w:kern w:val="0"/>
          <w:sz w:val="24"/>
          <w:szCs w:val="24"/>
        </w:rPr>
        <w:t>±</w:t>
      </w:r>
      <w:r w:rsidR="00D97C61" w:rsidRPr="00A42A32">
        <w:rPr>
          <w:rFonts w:ascii="Book Antiqua" w:hAnsi="Book Antiqua" w:cs="Book Antiqua"/>
          <w:color w:val="000000" w:themeColor="text1"/>
          <w:kern w:val="0"/>
          <w:sz w:val="24"/>
          <w:szCs w:val="24"/>
        </w:rPr>
        <w:t xml:space="preserve"> </w:t>
      </w:r>
      <w:r w:rsidR="00C02134" w:rsidRPr="00A42A32">
        <w:rPr>
          <w:rFonts w:ascii="Book Antiqua" w:hAnsi="Book Antiqua" w:cs="Book Antiqua"/>
          <w:color w:val="000000" w:themeColor="text1"/>
          <w:kern w:val="0"/>
          <w:sz w:val="24"/>
          <w:szCs w:val="24"/>
        </w:rPr>
        <w:t xml:space="preserve">14.1 years. </w:t>
      </w:r>
    </w:p>
    <w:p w14:paraId="5DA2E3B0" w14:textId="5FB8B2B8" w:rsidR="008B10A3" w:rsidRPr="00A42A32" w:rsidRDefault="000C03F8" w:rsidP="00D97C61">
      <w:pPr>
        <w:spacing w:line="360" w:lineRule="auto"/>
        <w:ind w:firstLineChars="150" w:firstLine="360"/>
        <w:rPr>
          <w:rFonts w:ascii="Book Antiqua" w:hAnsi="Book Antiqua" w:cs="Book Antiqua"/>
          <w:color w:val="000000" w:themeColor="text1"/>
          <w:kern w:val="0"/>
          <w:sz w:val="24"/>
          <w:szCs w:val="24"/>
        </w:rPr>
      </w:pPr>
      <w:r w:rsidRPr="00A42A32">
        <w:rPr>
          <w:rFonts w:ascii="Book Antiqua" w:hAnsi="Book Antiqua" w:cs="Book Antiqua"/>
          <w:color w:val="000000" w:themeColor="text1"/>
          <w:kern w:val="0"/>
          <w:sz w:val="24"/>
          <w:szCs w:val="24"/>
        </w:rPr>
        <w:lastRenderedPageBreak/>
        <w:t xml:space="preserve">According </w:t>
      </w:r>
      <w:r w:rsidR="00705350" w:rsidRPr="00A42A32">
        <w:rPr>
          <w:rFonts w:ascii="Book Antiqua" w:hAnsi="Book Antiqua" w:cs="Book Antiqua"/>
          <w:color w:val="000000" w:themeColor="text1"/>
          <w:kern w:val="0"/>
          <w:sz w:val="24"/>
          <w:szCs w:val="24"/>
        </w:rPr>
        <w:t xml:space="preserve">to </w:t>
      </w:r>
      <w:r w:rsidRPr="00A42A32">
        <w:rPr>
          <w:rFonts w:ascii="Book Antiqua" w:hAnsi="Book Antiqua" w:cs="Book Antiqua"/>
          <w:color w:val="000000" w:themeColor="text1"/>
          <w:kern w:val="0"/>
          <w:sz w:val="24"/>
          <w:szCs w:val="24"/>
        </w:rPr>
        <w:t>the medical records, a</w:t>
      </w:r>
      <w:r w:rsidR="008B10A3" w:rsidRPr="00A42A32">
        <w:rPr>
          <w:rFonts w:ascii="Book Antiqua" w:hAnsi="Book Antiqua" w:cs="Book Antiqua"/>
          <w:color w:val="000000" w:themeColor="text1"/>
          <w:kern w:val="0"/>
          <w:sz w:val="24"/>
          <w:szCs w:val="24"/>
        </w:rPr>
        <w:t xml:space="preserve">ll 7 patients </w:t>
      </w:r>
      <w:r w:rsidR="00705350" w:rsidRPr="00A42A32">
        <w:rPr>
          <w:rFonts w:ascii="Book Antiqua" w:hAnsi="Book Antiqua" w:cs="Book Antiqua"/>
          <w:color w:val="000000" w:themeColor="text1"/>
          <w:kern w:val="0"/>
          <w:sz w:val="24"/>
          <w:szCs w:val="24"/>
        </w:rPr>
        <w:t xml:space="preserve">who </w:t>
      </w:r>
      <w:r w:rsidR="008B10A3" w:rsidRPr="00A42A32">
        <w:rPr>
          <w:rFonts w:ascii="Book Antiqua" w:hAnsi="Book Antiqua" w:cs="Book Antiqua"/>
          <w:color w:val="000000" w:themeColor="text1"/>
          <w:kern w:val="0"/>
          <w:sz w:val="24"/>
          <w:szCs w:val="24"/>
        </w:rPr>
        <w:t xml:space="preserve">underwent gastroscopy and </w:t>
      </w:r>
      <w:r w:rsidR="00705350" w:rsidRPr="00A42A32">
        <w:rPr>
          <w:rFonts w:ascii="Book Antiqua" w:hAnsi="Book Antiqua" w:cs="Book Antiqua"/>
          <w:color w:val="000000" w:themeColor="text1"/>
          <w:kern w:val="0"/>
          <w:sz w:val="24"/>
          <w:szCs w:val="24"/>
        </w:rPr>
        <w:t xml:space="preserve">the </w:t>
      </w:r>
      <w:r w:rsidR="008B10A3" w:rsidRPr="00A42A32">
        <w:rPr>
          <w:rFonts w:ascii="Book Antiqua" w:hAnsi="Book Antiqua" w:cs="Book Antiqua"/>
          <w:color w:val="000000" w:themeColor="text1"/>
          <w:kern w:val="0"/>
          <w:sz w:val="24"/>
          <w:szCs w:val="24"/>
        </w:rPr>
        <w:t xml:space="preserve">9 patients </w:t>
      </w:r>
      <w:r w:rsidR="00705350" w:rsidRPr="00A42A32">
        <w:rPr>
          <w:rFonts w:ascii="Book Antiqua" w:hAnsi="Book Antiqua" w:cs="Book Antiqua"/>
          <w:color w:val="000000" w:themeColor="text1"/>
          <w:kern w:val="0"/>
          <w:sz w:val="24"/>
          <w:szCs w:val="24"/>
        </w:rPr>
        <w:t xml:space="preserve">who </w:t>
      </w:r>
      <w:r w:rsidR="008B10A3" w:rsidRPr="00A42A32">
        <w:rPr>
          <w:rFonts w:ascii="Book Antiqua" w:hAnsi="Book Antiqua" w:cs="Book Antiqua"/>
          <w:color w:val="000000" w:themeColor="text1"/>
          <w:kern w:val="0"/>
          <w:sz w:val="24"/>
          <w:szCs w:val="24"/>
        </w:rPr>
        <w:t>underwent colonoscopy were not considered</w:t>
      </w:r>
      <w:r w:rsidR="00705350" w:rsidRPr="00A42A32">
        <w:rPr>
          <w:rFonts w:ascii="Book Antiqua" w:hAnsi="Book Antiqua" w:cs="Book Antiqua"/>
          <w:color w:val="000000" w:themeColor="text1"/>
          <w:kern w:val="0"/>
          <w:sz w:val="24"/>
          <w:szCs w:val="24"/>
        </w:rPr>
        <w:t xml:space="preserve"> to have</w:t>
      </w:r>
      <w:r w:rsidR="008B10A3" w:rsidRPr="00A42A32">
        <w:rPr>
          <w:rFonts w:ascii="Book Antiqua" w:hAnsi="Book Antiqua" w:cs="Book Antiqua"/>
          <w:color w:val="000000" w:themeColor="text1"/>
          <w:kern w:val="0"/>
          <w:sz w:val="24"/>
          <w:szCs w:val="24"/>
        </w:rPr>
        <w:t xml:space="preserve"> EGE </w:t>
      </w:r>
      <w:r w:rsidR="00F846F3" w:rsidRPr="00A42A32">
        <w:rPr>
          <w:rFonts w:ascii="Book Antiqua" w:hAnsi="Book Antiqua"/>
          <w:color w:val="000000" w:themeColor="text1"/>
          <w:sz w:val="24"/>
          <w:szCs w:val="24"/>
        </w:rPr>
        <w:t xml:space="preserve">in clinical practice before </w:t>
      </w:r>
      <w:r w:rsidR="00705350" w:rsidRPr="00A42A32">
        <w:rPr>
          <w:rFonts w:ascii="Book Antiqua" w:hAnsi="Book Antiqua"/>
          <w:color w:val="000000" w:themeColor="text1"/>
          <w:sz w:val="24"/>
          <w:szCs w:val="24"/>
        </w:rPr>
        <w:t xml:space="preserve">or </w:t>
      </w:r>
      <w:r w:rsidR="00F846F3" w:rsidRPr="00A42A32">
        <w:rPr>
          <w:rFonts w:ascii="Book Antiqua" w:hAnsi="Book Antiqua"/>
          <w:color w:val="000000" w:themeColor="text1"/>
          <w:sz w:val="24"/>
          <w:szCs w:val="24"/>
        </w:rPr>
        <w:t>after endoscopy</w:t>
      </w:r>
      <w:r w:rsidR="000041EA" w:rsidRPr="00A42A32">
        <w:rPr>
          <w:rFonts w:ascii="Book Antiqua" w:hAnsi="Book Antiqua"/>
          <w:color w:val="000000" w:themeColor="text1"/>
          <w:sz w:val="24"/>
          <w:szCs w:val="24"/>
        </w:rPr>
        <w:t>. T</w:t>
      </w:r>
      <w:r w:rsidR="000041EA" w:rsidRPr="00A42A32">
        <w:rPr>
          <w:rFonts w:ascii="Book Antiqua" w:hAnsi="Book Antiqua" w:cs="Book Antiqua"/>
          <w:color w:val="000000" w:themeColor="text1"/>
          <w:kern w:val="0"/>
          <w:sz w:val="24"/>
          <w:szCs w:val="24"/>
        </w:rPr>
        <w:t xml:space="preserve">hey were simply </w:t>
      </w:r>
      <w:r w:rsidR="00705350" w:rsidRPr="00A42A32">
        <w:rPr>
          <w:rFonts w:ascii="Book Antiqua" w:hAnsi="Book Antiqua" w:cs="Book Antiqua"/>
          <w:color w:val="000000" w:themeColor="text1"/>
          <w:kern w:val="0"/>
          <w:sz w:val="24"/>
          <w:szCs w:val="24"/>
        </w:rPr>
        <w:t xml:space="preserve">diagnosed with </w:t>
      </w:r>
      <w:r w:rsidR="000041EA" w:rsidRPr="00A42A32">
        <w:rPr>
          <w:rFonts w:ascii="Book Antiqua" w:hAnsi="Book Antiqua" w:cs="Book Antiqua"/>
          <w:color w:val="000000" w:themeColor="text1"/>
          <w:kern w:val="0"/>
          <w:sz w:val="24"/>
          <w:szCs w:val="24"/>
        </w:rPr>
        <w:t>“</w:t>
      </w:r>
      <w:r w:rsidR="0093108A" w:rsidRPr="00A42A32">
        <w:rPr>
          <w:rFonts w:ascii="Book Antiqua" w:hAnsi="Book Antiqua" w:cs="Book Antiqua"/>
          <w:color w:val="000000" w:themeColor="text1"/>
          <w:kern w:val="0"/>
          <w:sz w:val="24"/>
          <w:szCs w:val="24"/>
        </w:rPr>
        <w:t>chronic gastr</w:t>
      </w:r>
      <w:r w:rsidR="0099054E" w:rsidRPr="00A42A32">
        <w:rPr>
          <w:rFonts w:ascii="Book Antiqua" w:hAnsi="Book Antiqua" w:cs="Book Antiqua"/>
          <w:color w:val="000000" w:themeColor="text1"/>
          <w:kern w:val="0"/>
          <w:sz w:val="24"/>
          <w:szCs w:val="24"/>
        </w:rPr>
        <w:t xml:space="preserve">itis” or “non-specific </w:t>
      </w:r>
      <w:r w:rsidR="000041EA" w:rsidRPr="00A42A32">
        <w:rPr>
          <w:rFonts w:ascii="Book Antiqua" w:hAnsi="Book Antiqua" w:cs="Book Antiqua"/>
          <w:color w:val="000000" w:themeColor="text1"/>
          <w:kern w:val="0"/>
          <w:sz w:val="24"/>
          <w:szCs w:val="24"/>
        </w:rPr>
        <w:t xml:space="preserve">enteritis”, </w:t>
      </w:r>
      <w:r w:rsidR="006A238E" w:rsidRPr="00A42A32">
        <w:rPr>
          <w:rFonts w:ascii="Book Antiqua" w:hAnsi="Book Antiqua" w:cs="Book Antiqua"/>
          <w:color w:val="000000" w:themeColor="text1"/>
          <w:kern w:val="0"/>
          <w:sz w:val="24"/>
          <w:szCs w:val="24"/>
        </w:rPr>
        <w:t xml:space="preserve">and because of this, </w:t>
      </w:r>
      <w:r w:rsidR="000041EA" w:rsidRPr="00A42A32">
        <w:rPr>
          <w:rFonts w:ascii="Book Antiqua" w:hAnsi="Book Antiqua" w:cs="Book Antiqua"/>
          <w:color w:val="000000" w:themeColor="text1"/>
          <w:kern w:val="0"/>
          <w:sz w:val="24"/>
          <w:szCs w:val="24"/>
        </w:rPr>
        <w:t xml:space="preserve">the number of </w:t>
      </w:r>
      <w:r w:rsidR="006A238E" w:rsidRPr="00A42A32">
        <w:rPr>
          <w:rFonts w:ascii="Book Antiqua" w:hAnsi="Book Antiqua" w:cs="Book Antiqua"/>
          <w:color w:val="000000" w:themeColor="text1"/>
          <w:kern w:val="0"/>
          <w:sz w:val="24"/>
          <w:szCs w:val="24"/>
        </w:rPr>
        <w:t xml:space="preserve">infiltrating </w:t>
      </w:r>
      <w:r w:rsidR="000041EA" w:rsidRPr="00A42A32">
        <w:rPr>
          <w:rFonts w:ascii="Book Antiqua" w:hAnsi="Book Antiqua" w:cs="Book Antiqua"/>
          <w:color w:val="000000" w:themeColor="text1"/>
          <w:kern w:val="0"/>
          <w:sz w:val="24"/>
          <w:szCs w:val="24"/>
        </w:rPr>
        <w:t>eosinophil</w:t>
      </w:r>
      <w:r w:rsidR="006A238E" w:rsidRPr="00A42A32">
        <w:rPr>
          <w:rFonts w:ascii="Book Antiqua" w:hAnsi="Book Antiqua" w:cs="Book Antiqua"/>
          <w:color w:val="000000" w:themeColor="text1"/>
          <w:kern w:val="0"/>
          <w:sz w:val="24"/>
          <w:szCs w:val="24"/>
        </w:rPr>
        <w:t>s</w:t>
      </w:r>
      <w:r w:rsidR="000041EA" w:rsidRPr="00A42A32">
        <w:rPr>
          <w:rFonts w:ascii="Book Antiqua" w:hAnsi="Book Antiqua" w:cs="Book Antiqua"/>
          <w:color w:val="000000" w:themeColor="text1"/>
          <w:kern w:val="0"/>
          <w:sz w:val="24"/>
          <w:szCs w:val="24"/>
        </w:rPr>
        <w:t xml:space="preserve"> per high power field was not obtained</w:t>
      </w:r>
      <w:r w:rsidR="00F846F3" w:rsidRPr="00A42A32">
        <w:rPr>
          <w:rFonts w:ascii="Book Antiqua" w:hAnsi="Book Antiqua" w:cs="Book Antiqua"/>
          <w:color w:val="000000" w:themeColor="text1"/>
          <w:kern w:val="0"/>
          <w:sz w:val="24"/>
          <w:szCs w:val="24"/>
        </w:rPr>
        <w:t xml:space="preserve">. Although these patients </w:t>
      </w:r>
      <w:r w:rsidR="006A238E" w:rsidRPr="00A42A32">
        <w:rPr>
          <w:rFonts w:ascii="Book Antiqua" w:hAnsi="Book Antiqua" w:cs="Book Antiqua"/>
          <w:color w:val="000000" w:themeColor="text1"/>
          <w:kern w:val="0"/>
          <w:sz w:val="24"/>
          <w:szCs w:val="24"/>
        </w:rPr>
        <w:t xml:space="preserve">did not undergo </w:t>
      </w:r>
      <w:r w:rsidR="00F846F3" w:rsidRPr="00A42A32">
        <w:rPr>
          <w:rFonts w:ascii="Book Antiqua" w:hAnsi="Book Antiqua" w:cs="Book Antiqua"/>
          <w:color w:val="000000" w:themeColor="text1"/>
          <w:kern w:val="0"/>
          <w:sz w:val="24"/>
          <w:szCs w:val="24"/>
        </w:rPr>
        <w:t xml:space="preserve">further examination to exclude other diseases that </w:t>
      </w:r>
      <w:r w:rsidR="006A238E" w:rsidRPr="00A42A32">
        <w:rPr>
          <w:rFonts w:ascii="Book Antiqua" w:hAnsi="Book Antiqua" w:cs="Book Antiqua"/>
          <w:color w:val="000000" w:themeColor="text1"/>
          <w:kern w:val="0"/>
          <w:sz w:val="24"/>
          <w:szCs w:val="24"/>
        </w:rPr>
        <w:t xml:space="preserve">may </w:t>
      </w:r>
      <w:r w:rsidR="00F846F3" w:rsidRPr="00A42A32">
        <w:rPr>
          <w:rFonts w:ascii="Book Antiqua" w:hAnsi="Book Antiqua" w:cs="Book Antiqua"/>
          <w:color w:val="000000" w:themeColor="text1"/>
          <w:kern w:val="0"/>
          <w:sz w:val="24"/>
          <w:szCs w:val="24"/>
        </w:rPr>
        <w:t xml:space="preserve">also lead to gastrointestinal </w:t>
      </w:r>
      <w:r w:rsidR="006A238E" w:rsidRPr="00A42A32">
        <w:rPr>
          <w:rFonts w:ascii="Book Antiqua" w:hAnsi="Book Antiqua" w:cs="Book Antiqua"/>
          <w:color w:val="000000" w:themeColor="text1"/>
          <w:kern w:val="0"/>
          <w:sz w:val="24"/>
          <w:szCs w:val="24"/>
        </w:rPr>
        <w:t xml:space="preserve">infiltration </w:t>
      </w:r>
      <w:r w:rsidR="00B407EE" w:rsidRPr="00A42A32">
        <w:rPr>
          <w:rFonts w:ascii="Book Antiqua" w:hAnsi="Book Antiqua" w:cs="Book Antiqua"/>
          <w:color w:val="000000" w:themeColor="text1"/>
          <w:kern w:val="0"/>
          <w:sz w:val="24"/>
          <w:szCs w:val="24"/>
        </w:rPr>
        <w:t>by</w:t>
      </w:r>
      <w:r w:rsidR="006A238E" w:rsidRPr="00A42A32">
        <w:rPr>
          <w:rFonts w:ascii="Book Antiqua" w:hAnsi="Book Antiqua" w:cs="Book Antiqua"/>
          <w:color w:val="000000" w:themeColor="text1"/>
          <w:kern w:val="0"/>
          <w:sz w:val="24"/>
          <w:szCs w:val="24"/>
        </w:rPr>
        <w:t xml:space="preserve"> </w:t>
      </w:r>
      <w:r w:rsidR="00F846F3" w:rsidRPr="00A42A32">
        <w:rPr>
          <w:rFonts w:ascii="Book Antiqua" w:hAnsi="Book Antiqua" w:cs="Book Antiqua"/>
          <w:color w:val="000000" w:themeColor="text1"/>
          <w:kern w:val="0"/>
          <w:sz w:val="24"/>
          <w:szCs w:val="24"/>
        </w:rPr>
        <w:t xml:space="preserve">eosinophils, they might </w:t>
      </w:r>
      <w:r w:rsidR="006A238E" w:rsidRPr="00A42A32">
        <w:rPr>
          <w:rFonts w:ascii="Book Antiqua" w:hAnsi="Book Antiqua" w:cs="Book Antiqua"/>
          <w:color w:val="000000" w:themeColor="text1"/>
          <w:kern w:val="0"/>
          <w:sz w:val="24"/>
          <w:szCs w:val="24"/>
        </w:rPr>
        <w:t xml:space="preserve">represent </w:t>
      </w:r>
      <w:r w:rsidR="00F846F3" w:rsidRPr="00A42A32">
        <w:rPr>
          <w:rFonts w:ascii="Book Antiqua" w:hAnsi="Book Antiqua" w:cs="Book Antiqua"/>
          <w:color w:val="000000" w:themeColor="text1"/>
          <w:kern w:val="0"/>
          <w:sz w:val="24"/>
          <w:szCs w:val="24"/>
        </w:rPr>
        <w:t xml:space="preserve">the </w:t>
      </w:r>
      <w:r w:rsidR="006A238E" w:rsidRPr="00A42A32">
        <w:rPr>
          <w:rFonts w:ascii="Book Antiqua" w:hAnsi="Book Antiqua" w:cs="Book Antiqua"/>
          <w:color w:val="000000" w:themeColor="text1"/>
          <w:kern w:val="0"/>
          <w:sz w:val="24"/>
          <w:szCs w:val="24"/>
        </w:rPr>
        <w:t xml:space="preserve">cases in which a diagnosis of EGE might have been </w:t>
      </w:r>
      <w:r w:rsidR="00F846F3" w:rsidRPr="00A42A32">
        <w:rPr>
          <w:rFonts w:ascii="Book Antiqua" w:hAnsi="Book Antiqua" w:cs="Book Antiqua"/>
          <w:color w:val="000000" w:themeColor="text1"/>
          <w:kern w:val="0"/>
          <w:sz w:val="24"/>
          <w:szCs w:val="24"/>
        </w:rPr>
        <w:t>missed.</w:t>
      </w:r>
      <w:r w:rsidR="008B10A3" w:rsidRPr="00A42A32">
        <w:rPr>
          <w:rFonts w:ascii="Book Antiqua" w:hAnsi="Book Antiqua" w:cs="Book Antiqua"/>
          <w:color w:val="000000" w:themeColor="text1"/>
          <w:kern w:val="0"/>
          <w:sz w:val="24"/>
          <w:szCs w:val="24"/>
        </w:rPr>
        <w:t xml:space="preserve"> </w:t>
      </w:r>
    </w:p>
    <w:p w14:paraId="4D05D125" w14:textId="77777777" w:rsidR="00C10D08" w:rsidRPr="00A42A32" w:rsidRDefault="00C10D08" w:rsidP="00950D81">
      <w:pPr>
        <w:spacing w:line="360" w:lineRule="auto"/>
        <w:rPr>
          <w:rFonts w:ascii="Book Antiqua" w:hAnsi="Book Antiqua" w:cs="Book Antiqua"/>
          <w:color w:val="000000" w:themeColor="text1"/>
          <w:kern w:val="0"/>
          <w:sz w:val="24"/>
          <w:szCs w:val="24"/>
        </w:rPr>
      </w:pPr>
    </w:p>
    <w:p w14:paraId="73355C18" w14:textId="77777777" w:rsidR="00C10D08" w:rsidRPr="00A42A32" w:rsidRDefault="00D36AD2" w:rsidP="00950D81">
      <w:pPr>
        <w:spacing w:line="360" w:lineRule="auto"/>
        <w:rPr>
          <w:rFonts w:ascii="Book Antiqua" w:hAnsi="Book Antiqua" w:cs="Book Antiqua"/>
          <w:b/>
          <w:i/>
          <w:iCs/>
          <w:color w:val="000000" w:themeColor="text1"/>
          <w:kern w:val="0"/>
          <w:sz w:val="24"/>
          <w:szCs w:val="24"/>
        </w:rPr>
      </w:pPr>
      <w:r w:rsidRPr="00A42A32">
        <w:rPr>
          <w:rFonts w:ascii="Book Antiqua" w:hAnsi="Book Antiqua" w:cs="Book Antiqua"/>
          <w:b/>
          <w:i/>
          <w:iCs/>
          <w:color w:val="000000" w:themeColor="text1"/>
          <w:kern w:val="0"/>
          <w:sz w:val="24"/>
          <w:szCs w:val="24"/>
        </w:rPr>
        <w:t>Prospective study on eosinophilic gastroenteritis</w:t>
      </w:r>
    </w:p>
    <w:p w14:paraId="611AF4E2" w14:textId="3E2AB428" w:rsidR="0036246B" w:rsidRPr="00A42A32" w:rsidRDefault="0036246B" w:rsidP="00950D81">
      <w:pPr>
        <w:spacing w:line="360" w:lineRule="auto"/>
        <w:rPr>
          <w:rFonts w:ascii="Book Antiqua" w:hAnsi="Book Antiqua" w:cs="Book Antiqua"/>
          <w:color w:val="000000" w:themeColor="text1"/>
          <w:kern w:val="0"/>
          <w:sz w:val="24"/>
          <w:szCs w:val="24"/>
        </w:rPr>
      </w:pPr>
      <w:r w:rsidRPr="00A42A32">
        <w:rPr>
          <w:rFonts w:ascii="Book Antiqua" w:hAnsi="Book Antiqua" w:cs="Book Antiqua"/>
          <w:color w:val="000000" w:themeColor="text1"/>
          <w:kern w:val="0"/>
          <w:sz w:val="24"/>
          <w:szCs w:val="24"/>
        </w:rPr>
        <w:t xml:space="preserve">Patients admitted to the study were all from </w:t>
      </w:r>
      <w:r w:rsidR="006A238E" w:rsidRPr="00A42A32">
        <w:rPr>
          <w:rFonts w:ascii="Book Antiqua" w:hAnsi="Book Antiqua" w:cs="Book Antiqua"/>
          <w:color w:val="000000" w:themeColor="text1"/>
          <w:kern w:val="0"/>
          <w:sz w:val="24"/>
          <w:szCs w:val="24"/>
        </w:rPr>
        <w:t xml:space="preserve">an </w:t>
      </w:r>
      <w:r w:rsidRPr="00A42A32">
        <w:rPr>
          <w:rFonts w:ascii="Book Antiqua" w:hAnsi="Book Antiqua" w:cs="Book Antiqua"/>
          <w:color w:val="000000" w:themeColor="text1"/>
          <w:kern w:val="0"/>
          <w:sz w:val="24"/>
          <w:szCs w:val="24"/>
        </w:rPr>
        <w:t>outpatient department</w:t>
      </w:r>
      <w:r w:rsidR="00B9656B" w:rsidRPr="00A42A32">
        <w:rPr>
          <w:rFonts w:ascii="Book Antiqua" w:hAnsi="Book Antiqua" w:cs="Book Antiqua"/>
          <w:color w:val="000000" w:themeColor="text1"/>
          <w:kern w:val="0"/>
          <w:sz w:val="24"/>
          <w:szCs w:val="24"/>
        </w:rPr>
        <w:t xml:space="preserve"> (OPD)</w:t>
      </w:r>
      <w:r w:rsidR="006A238E" w:rsidRPr="00A42A32">
        <w:rPr>
          <w:rFonts w:ascii="Book Antiqua" w:hAnsi="Book Antiqua" w:cs="Book Antiqua"/>
          <w:color w:val="000000" w:themeColor="text1"/>
          <w:kern w:val="0"/>
          <w:sz w:val="24"/>
          <w:szCs w:val="24"/>
        </w:rPr>
        <w:t xml:space="preserve"> and were </w:t>
      </w:r>
      <w:r w:rsidRPr="00A42A32">
        <w:rPr>
          <w:rFonts w:ascii="Book Antiqua" w:hAnsi="Book Antiqua" w:cs="Book Antiqua"/>
          <w:color w:val="000000" w:themeColor="text1"/>
          <w:kern w:val="0"/>
          <w:sz w:val="24"/>
          <w:szCs w:val="24"/>
        </w:rPr>
        <w:t xml:space="preserve">therefore </w:t>
      </w:r>
      <w:r w:rsidR="006A238E" w:rsidRPr="00A42A32">
        <w:rPr>
          <w:rFonts w:ascii="Book Antiqua" w:hAnsi="Book Antiqua" w:cs="Book Antiqua"/>
          <w:color w:val="000000" w:themeColor="text1"/>
          <w:kern w:val="0"/>
          <w:sz w:val="24"/>
          <w:szCs w:val="24"/>
        </w:rPr>
        <w:t xml:space="preserve">in </w:t>
      </w:r>
      <w:r w:rsidRPr="00A42A32">
        <w:rPr>
          <w:rFonts w:ascii="Book Antiqua" w:hAnsi="Book Antiqua" w:cs="Book Antiqua"/>
          <w:color w:val="000000" w:themeColor="text1"/>
          <w:kern w:val="0"/>
          <w:sz w:val="24"/>
          <w:szCs w:val="24"/>
        </w:rPr>
        <w:t xml:space="preserve">a relatively stable general condition. </w:t>
      </w:r>
      <w:r w:rsidR="00B9656B" w:rsidRPr="00A42A32">
        <w:rPr>
          <w:rFonts w:ascii="Book Antiqua" w:hAnsi="Book Antiqua" w:cs="Book Antiqua"/>
          <w:color w:val="000000" w:themeColor="text1"/>
          <w:kern w:val="0"/>
          <w:sz w:val="24"/>
          <w:szCs w:val="24"/>
        </w:rPr>
        <w:t>Their OPD file</w:t>
      </w:r>
      <w:r w:rsidR="006A238E" w:rsidRPr="00A42A32">
        <w:rPr>
          <w:rFonts w:ascii="Book Antiqua" w:hAnsi="Book Antiqua" w:cs="Book Antiqua"/>
          <w:color w:val="000000" w:themeColor="text1"/>
          <w:kern w:val="0"/>
          <w:sz w:val="24"/>
          <w:szCs w:val="24"/>
        </w:rPr>
        <w:t>s</w:t>
      </w:r>
      <w:r w:rsidR="00B9656B" w:rsidRPr="00A42A32">
        <w:rPr>
          <w:rFonts w:ascii="Book Antiqua" w:hAnsi="Book Antiqua" w:cs="Book Antiqua"/>
          <w:color w:val="000000" w:themeColor="text1"/>
          <w:kern w:val="0"/>
          <w:sz w:val="24"/>
          <w:szCs w:val="24"/>
        </w:rPr>
        <w:t xml:space="preserve"> showed</w:t>
      </w:r>
      <w:r w:rsidRPr="00A42A32">
        <w:rPr>
          <w:rFonts w:ascii="Book Antiqua" w:hAnsi="Book Antiqua" w:cs="Book Antiqua"/>
          <w:color w:val="000000" w:themeColor="text1"/>
          <w:kern w:val="0"/>
          <w:sz w:val="24"/>
          <w:szCs w:val="24"/>
        </w:rPr>
        <w:t xml:space="preserve"> that their physicians </w:t>
      </w:r>
      <w:r w:rsidR="006A238E" w:rsidRPr="00A42A32">
        <w:rPr>
          <w:rFonts w:ascii="Book Antiqua" w:hAnsi="Book Antiqua" w:cs="Book Antiqua"/>
          <w:color w:val="000000" w:themeColor="text1"/>
          <w:kern w:val="0"/>
          <w:sz w:val="24"/>
          <w:szCs w:val="24"/>
        </w:rPr>
        <w:t xml:space="preserve">did not </w:t>
      </w:r>
      <w:r w:rsidRPr="00A42A32">
        <w:rPr>
          <w:rFonts w:ascii="Book Antiqua" w:hAnsi="Book Antiqua" w:cs="Book Antiqua"/>
          <w:color w:val="000000" w:themeColor="text1"/>
          <w:kern w:val="0"/>
          <w:sz w:val="24"/>
          <w:szCs w:val="24"/>
        </w:rPr>
        <w:t>consider the possibility of EGE in the differential diagnos</w:t>
      </w:r>
      <w:r w:rsidR="009A7093" w:rsidRPr="00A42A32">
        <w:rPr>
          <w:rFonts w:ascii="Book Antiqua" w:hAnsi="Book Antiqua" w:cs="Book Antiqua"/>
          <w:color w:val="000000" w:themeColor="text1"/>
          <w:kern w:val="0"/>
          <w:sz w:val="24"/>
          <w:szCs w:val="24"/>
        </w:rPr>
        <w:t>e</w:t>
      </w:r>
      <w:r w:rsidRPr="00A42A32">
        <w:rPr>
          <w:rFonts w:ascii="Book Antiqua" w:hAnsi="Book Antiqua" w:cs="Book Antiqua"/>
          <w:color w:val="000000" w:themeColor="text1"/>
          <w:kern w:val="0"/>
          <w:sz w:val="24"/>
          <w:szCs w:val="24"/>
        </w:rPr>
        <w:t>s. Most of the diagnos</w:t>
      </w:r>
      <w:r w:rsidR="006A238E" w:rsidRPr="00A42A32">
        <w:rPr>
          <w:rFonts w:ascii="Book Antiqua" w:hAnsi="Book Antiqua" w:cs="Book Antiqua"/>
          <w:color w:val="000000" w:themeColor="text1"/>
          <w:kern w:val="0"/>
          <w:sz w:val="24"/>
          <w:szCs w:val="24"/>
        </w:rPr>
        <w:t>e</w:t>
      </w:r>
      <w:r w:rsidRPr="00A42A32">
        <w:rPr>
          <w:rFonts w:ascii="Book Antiqua" w:hAnsi="Book Antiqua" w:cs="Book Antiqua"/>
          <w:color w:val="000000" w:themeColor="text1"/>
          <w:kern w:val="0"/>
          <w:sz w:val="24"/>
          <w:szCs w:val="24"/>
        </w:rPr>
        <w:t>s and treatment</w:t>
      </w:r>
      <w:r w:rsidR="006A238E" w:rsidRPr="00A42A32">
        <w:rPr>
          <w:rFonts w:ascii="Book Antiqua" w:hAnsi="Book Antiqua" w:cs="Book Antiqua"/>
          <w:color w:val="000000" w:themeColor="text1"/>
          <w:kern w:val="0"/>
          <w:sz w:val="24"/>
          <w:szCs w:val="24"/>
        </w:rPr>
        <w:t>s</w:t>
      </w:r>
      <w:r w:rsidRPr="00A42A32">
        <w:rPr>
          <w:rFonts w:ascii="Book Antiqua" w:hAnsi="Book Antiqua" w:cs="Book Antiqua"/>
          <w:color w:val="000000" w:themeColor="text1"/>
          <w:kern w:val="0"/>
          <w:sz w:val="24"/>
          <w:szCs w:val="24"/>
        </w:rPr>
        <w:t xml:space="preserve"> were directed toward gastritis</w:t>
      </w:r>
      <w:r w:rsidR="006A238E" w:rsidRPr="00A42A32">
        <w:rPr>
          <w:rFonts w:ascii="Book Antiqua" w:hAnsi="Book Antiqua" w:cs="Book Antiqua"/>
          <w:color w:val="000000" w:themeColor="text1"/>
          <w:kern w:val="0"/>
          <w:sz w:val="24"/>
          <w:szCs w:val="24"/>
        </w:rPr>
        <w:t xml:space="preserve"> and </w:t>
      </w:r>
      <w:r w:rsidRPr="00A42A32">
        <w:rPr>
          <w:rFonts w:ascii="Book Antiqua" w:hAnsi="Book Antiqua" w:cs="Book Antiqua"/>
          <w:color w:val="000000" w:themeColor="text1"/>
          <w:kern w:val="0"/>
          <w:sz w:val="24"/>
          <w:szCs w:val="24"/>
        </w:rPr>
        <w:t>gastroesophageal reflux disease</w:t>
      </w:r>
      <w:r w:rsidR="006A238E" w:rsidRPr="00A42A32">
        <w:rPr>
          <w:rFonts w:ascii="Book Antiqua" w:hAnsi="Book Antiqua" w:cs="Book Antiqua"/>
          <w:color w:val="000000" w:themeColor="text1"/>
          <w:kern w:val="0"/>
          <w:sz w:val="24"/>
          <w:szCs w:val="24"/>
        </w:rPr>
        <w:t>, among others</w:t>
      </w:r>
      <w:r w:rsidRPr="00A42A32">
        <w:rPr>
          <w:rFonts w:ascii="Book Antiqua" w:hAnsi="Book Antiqua" w:cs="Book Antiqua"/>
          <w:color w:val="000000" w:themeColor="text1"/>
          <w:kern w:val="0"/>
          <w:sz w:val="24"/>
          <w:szCs w:val="24"/>
        </w:rPr>
        <w:t>.</w:t>
      </w:r>
    </w:p>
    <w:p w14:paraId="1FE80171" w14:textId="36E30B9D" w:rsidR="00D36AD2" w:rsidRPr="00A42A32" w:rsidRDefault="0036246B" w:rsidP="00D97C61">
      <w:pPr>
        <w:spacing w:line="360" w:lineRule="auto"/>
        <w:ind w:firstLineChars="100" w:firstLine="240"/>
        <w:rPr>
          <w:rFonts w:ascii="Book Antiqua" w:hAnsi="Book Antiqua" w:cs="Book Antiqua"/>
          <w:color w:val="000000" w:themeColor="text1"/>
          <w:kern w:val="0"/>
          <w:sz w:val="24"/>
          <w:szCs w:val="24"/>
        </w:rPr>
      </w:pPr>
      <w:r w:rsidRPr="00A42A32">
        <w:rPr>
          <w:rFonts w:ascii="Book Antiqua" w:hAnsi="Book Antiqua" w:cs="Book Antiqua"/>
          <w:color w:val="000000" w:themeColor="text1"/>
          <w:kern w:val="0"/>
          <w:sz w:val="24"/>
          <w:szCs w:val="24"/>
        </w:rPr>
        <w:t>A total of 122 patients,</w:t>
      </w:r>
      <w:r w:rsidR="006A238E" w:rsidRPr="00A42A32">
        <w:rPr>
          <w:rFonts w:ascii="Book Antiqua" w:hAnsi="Book Antiqua" w:cs="Book Antiqua"/>
          <w:color w:val="000000" w:themeColor="text1"/>
          <w:kern w:val="0"/>
          <w:sz w:val="24"/>
          <w:szCs w:val="24"/>
        </w:rPr>
        <w:t xml:space="preserve"> including</w:t>
      </w:r>
      <w:r w:rsidRPr="00A42A32">
        <w:rPr>
          <w:rFonts w:ascii="Book Antiqua" w:hAnsi="Book Antiqua" w:cs="Book Antiqua"/>
          <w:color w:val="000000" w:themeColor="text1"/>
          <w:kern w:val="0"/>
          <w:sz w:val="24"/>
          <w:szCs w:val="24"/>
        </w:rPr>
        <w:t xml:space="preserve"> 59 males (48.4%) and 63 females (51.6%)</w:t>
      </w:r>
      <w:r w:rsidR="006A238E"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with a mean age of 38.3</w:t>
      </w:r>
      <w:r w:rsidR="00D97C61"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w:t>
      </w:r>
      <w:r w:rsidR="00D97C61" w:rsidRPr="00A42A32">
        <w:rPr>
          <w:rFonts w:ascii="Book Antiqua" w:hAnsi="Book Antiqua" w:cs="Book Antiqua"/>
          <w:color w:val="000000" w:themeColor="text1"/>
          <w:kern w:val="0"/>
          <w:sz w:val="24"/>
          <w:szCs w:val="24"/>
        </w:rPr>
        <w:t xml:space="preserve"> </w:t>
      </w:r>
      <w:r w:rsidRPr="00A42A32">
        <w:rPr>
          <w:rFonts w:ascii="Book Antiqua" w:hAnsi="Book Antiqua" w:cs="Book Antiqua"/>
          <w:color w:val="000000" w:themeColor="text1"/>
          <w:kern w:val="0"/>
          <w:sz w:val="24"/>
          <w:szCs w:val="24"/>
        </w:rPr>
        <w:t>12.</w:t>
      </w:r>
      <w:r w:rsidR="0092010C" w:rsidRPr="00A42A32">
        <w:rPr>
          <w:rFonts w:ascii="Book Antiqua" w:hAnsi="Book Antiqua" w:cs="Book Antiqua"/>
          <w:color w:val="000000" w:themeColor="text1"/>
          <w:kern w:val="0"/>
          <w:sz w:val="24"/>
          <w:szCs w:val="24"/>
        </w:rPr>
        <w:t>2</w:t>
      </w:r>
      <w:r w:rsidRPr="00A42A32">
        <w:rPr>
          <w:rFonts w:ascii="Book Antiqua" w:hAnsi="Book Antiqua" w:cs="Book Antiqua"/>
          <w:color w:val="000000" w:themeColor="text1"/>
          <w:kern w:val="0"/>
          <w:sz w:val="24"/>
          <w:szCs w:val="24"/>
        </w:rPr>
        <w:t xml:space="preserve"> year</w:t>
      </w:r>
      <w:r w:rsidR="006A238E" w:rsidRPr="00A42A32">
        <w:rPr>
          <w:rFonts w:ascii="Book Antiqua" w:hAnsi="Book Antiqua" w:cs="Book Antiqua"/>
          <w:color w:val="000000" w:themeColor="text1"/>
          <w:kern w:val="0"/>
          <w:sz w:val="24"/>
          <w:szCs w:val="24"/>
        </w:rPr>
        <w:t>s, met the criteria of this study</w:t>
      </w:r>
      <w:r w:rsidRPr="00A42A32">
        <w:rPr>
          <w:rFonts w:ascii="Book Antiqua" w:hAnsi="Book Antiqua" w:cs="Book Antiqua"/>
          <w:color w:val="000000" w:themeColor="text1"/>
          <w:kern w:val="0"/>
          <w:sz w:val="24"/>
          <w:szCs w:val="24"/>
        </w:rPr>
        <w:t xml:space="preserve">. Among the 122 patients, 7 (5.74%) met the </w:t>
      </w:r>
      <w:r w:rsidR="00F703CB" w:rsidRPr="00A42A32">
        <w:rPr>
          <w:rFonts w:ascii="Book Antiqua" w:hAnsi="Book Antiqua" w:cs="Book Antiqua"/>
          <w:color w:val="000000" w:themeColor="text1"/>
          <w:kern w:val="0"/>
          <w:sz w:val="24"/>
          <w:szCs w:val="24"/>
        </w:rPr>
        <w:t xml:space="preserve">pathological </w:t>
      </w:r>
      <w:r w:rsidRPr="00A42A32">
        <w:rPr>
          <w:rFonts w:ascii="Book Antiqua" w:hAnsi="Book Antiqua" w:cs="Book Antiqua"/>
          <w:color w:val="000000" w:themeColor="text1"/>
          <w:kern w:val="0"/>
          <w:sz w:val="24"/>
          <w:szCs w:val="24"/>
        </w:rPr>
        <w:t>diagnos</w:t>
      </w:r>
      <w:r w:rsidR="006A238E" w:rsidRPr="00A42A32">
        <w:rPr>
          <w:rFonts w:ascii="Book Antiqua" w:hAnsi="Book Antiqua" w:cs="Book Antiqua"/>
          <w:color w:val="000000" w:themeColor="text1"/>
          <w:kern w:val="0"/>
          <w:sz w:val="24"/>
          <w:szCs w:val="24"/>
        </w:rPr>
        <w:t>tic</w:t>
      </w:r>
      <w:r w:rsidRPr="00A42A32">
        <w:rPr>
          <w:rFonts w:ascii="Book Antiqua" w:hAnsi="Book Antiqua" w:cs="Book Antiqua"/>
          <w:color w:val="000000" w:themeColor="text1"/>
          <w:kern w:val="0"/>
          <w:sz w:val="24"/>
          <w:szCs w:val="24"/>
        </w:rPr>
        <w:t xml:space="preserve"> criteria of EGE</w:t>
      </w:r>
      <w:r w:rsidR="00F703CB" w:rsidRPr="00A42A32">
        <w:rPr>
          <w:rFonts w:ascii="Book Antiqua" w:hAnsi="Book Antiqua" w:cs="Book Antiqua"/>
          <w:color w:val="000000" w:themeColor="text1"/>
          <w:kern w:val="0"/>
          <w:sz w:val="24"/>
          <w:szCs w:val="24"/>
        </w:rPr>
        <w:t xml:space="preserve">. </w:t>
      </w:r>
      <w:r w:rsidR="00EE15BD" w:rsidRPr="00A42A32">
        <w:rPr>
          <w:rFonts w:ascii="Book Antiqua" w:hAnsi="Book Antiqua"/>
          <w:color w:val="000000" w:themeColor="text1"/>
          <w:sz w:val="24"/>
          <w:szCs w:val="24"/>
        </w:rPr>
        <w:t xml:space="preserve">The diagnosis of EGE was confirmed in all 7 patients through </w:t>
      </w:r>
      <w:r w:rsidR="006A238E" w:rsidRPr="00A42A32">
        <w:rPr>
          <w:rFonts w:ascii="Book Antiqua" w:hAnsi="Book Antiqua"/>
          <w:color w:val="000000" w:themeColor="text1"/>
          <w:sz w:val="24"/>
          <w:szCs w:val="24"/>
        </w:rPr>
        <w:t xml:space="preserve">the </w:t>
      </w:r>
      <w:r w:rsidR="00EE15BD" w:rsidRPr="00A42A32">
        <w:rPr>
          <w:rFonts w:ascii="Book Antiqua" w:hAnsi="Book Antiqua"/>
          <w:color w:val="000000" w:themeColor="text1"/>
          <w:sz w:val="24"/>
          <w:szCs w:val="24"/>
        </w:rPr>
        <w:t>exclu</w:t>
      </w:r>
      <w:r w:rsidR="006A238E" w:rsidRPr="00A42A32">
        <w:rPr>
          <w:rFonts w:ascii="Book Antiqua" w:hAnsi="Book Antiqua"/>
          <w:color w:val="000000" w:themeColor="text1"/>
          <w:sz w:val="24"/>
          <w:szCs w:val="24"/>
        </w:rPr>
        <w:t>sion of</w:t>
      </w:r>
      <w:r w:rsidR="00EE15BD" w:rsidRPr="00A42A32">
        <w:rPr>
          <w:rFonts w:ascii="Book Antiqua" w:hAnsi="Book Antiqua"/>
          <w:color w:val="000000" w:themeColor="text1"/>
          <w:sz w:val="24"/>
          <w:szCs w:val="24"/>
        </w:rPr>
        <w:t xml:space="preserve"> other diseases that can also lead to gastrointestinal eosinophil infiltration.</w:t>
      </w:r>
      <w:r w:rsidRPr="00A42A32">
        <w:rPr>
          <w:rFonts w:ascii="Book Antiqua" w:hAnsi="Book Antiqua" w:cs="Book Antiqua"/>
          <w:color w:val="000000" w:themeColor="text1"/>
          <w:kern w:val="0"/>
          <w:sz w:val="24"/>
          <w:szCs w:val="24"/>
        </w:rPr>
        <w:t xml:space="preserve"> </w:t>
      </w:r>
      <w:r w:rsidR="006A238E" w:rsidRPr="00A42A32">
        <w:rPr>
          <w:rFonts w:ascii="Book Antiqua" w:hAnsi="Book Antiqua" w:cs="Book Antiqua"/>
          <w:color w:val="000000" w:themeColor="text1"/>
          <w:kern w:val="0"/>
          <w:sz w:val="24"/>
          <w:szCs w:val="24"/>
        </w:rPr>
        <w:t>Two</w:t>
      </w:r>
      <w:r w:rsidR="00EC20F8" w:rsidRPr="00A42A32">
        <w:rPr>
          <w:rFonts w:ascii="Book Antiqua" w:hAnsi="Book Antiqua" w:cs="Book Antiqua"/>
          <w:color w:val="000000" w:themeColor="text1"/>
          <w:kern w:val="0"/>
          <w:sz w:val="24"/>
          <w:szCs w:val="24"/>
        </w:rPr>
        <w:t xml:space="preserve"> </w:t>
      </w:r>
      <w:r w:rsidR="006A238E" w:rsidRPr="00A42A32">
        <w:rPr>
          <w:rFonts w:ascii="Book Antiqua" w:hAnsi="Book Antiqua" w:cs="Book Antiqua"/>
          <w:color w:val="000000" w:themeColor="text1"/>
          <w:kern w:val="0"/>
          <w:sz w:val="24"/>
          <w:szCs w:val="24"/>
        </w:rPr>
        <w:t xml:space="preserve">out of </w:t>
      </w:r>
      <w:r w:rsidR="00EC20F8" w:rsidRPr="00A42A32">
        <w:rPr>
          <w:rFonts w:ascii="Book Antiqua" w:hAnsi="Book Antiqua" w:cs="Book Antiqua"/>
          <w:color w:val="000000" w:themeColor="text1"/>
          <w:kern w:val="0"/>
          <w:sz w:val="24"/>
          <w:szCs w:val="24"/>
        </w:rPr>
        <w:t>the 122 (1.6</w:t>
      </w:r>
      <w:r w:rsidR="00EB5838" w:rsidRPr="00A42A32">
        <w:rPr>
          <w:rFonts w:ascii="Book Antiqua" w:hAnsi="Book Antiqua" w:cs="Book Antiqua"/>
          <w:color w:val="000000" w:themeColor="text1"/>
          <w:kern w:val="0"/>
          <w:sz w:val="24"/>
          <w:szCs w:val="24"/>
        </w:rPr>
        <w:t>4</w:t>
      </w:r>
      <w:r w:rsidR="00EC20F8" w:rsidRPr="00A42A32">
        <w:rPr>
          <w:rFonts w:ascii="Book Antiqua" w:hAnsi="Book Antiqua" w:cs="Book Antiqua"/>
          <w:color w:val="000000" w:themeColor="text1"/>
          <w:kern w:val="0"/>
          <w:sz w:val="24"/>
          <w:szCs w:val="24"/>
        </w:rPr>
        <w:t xml:space="preserve">%) </w:t>
      </w:r>
      <w:r w:rsidR="00B14CDB" w:rsidRPr="00A42A32">
        <w:rPr>
          <w:rFonts w:ascii="Book Antiqua" w:hAnsi="Book Antiqua" w:cs="Book Antiqua"/>
          <w:color w:val="000000" w:themeColor="text1"/>
          <w:kern w:val="0"/>
          <w:sz w:val="24"/>
          <w:szCs w:val="24"/>
        </w:rPr>
        <w:t xml:space="preserve">patients </w:t>
      </w:r>
      <w:r w:rsidR="00EC20F8" w:rsidRPr="00A42A32">
        <w:rPr>
          <w:rFonts w:ascii="Book Antiqua" w:hAnsi="Book Antiqua" w:cs="Book Antiqua"/>
          <w:color w:val="000000" w:themeColor="text1"/>
          <w:kern w:val="0"/>
          <w:sz w:val="24"/>
          <w:szCs w:val="24"/>
        </w:rPr>
        <w:t>had a history of allergy</w:t>
      </w:r>
      <w:r w:rsidR="00EE15BD" w:rsidRPr="00A42A32">
        <w:rPr>
          <w:rFonts w:ascii="Book Antiqua" w:hAnsi="Book Antiqua" w:cs="Book Antiqua"/>
          <w:color w:val="000000" w:themeColor="text1"/>
          <w:kern w:val="0"/>
          <w:sz w:val="24"/>
          <w:szCs w:val="24"/>
        </w:rPr>
        <w:t>,</w:t>
      </w:r>
      <w:r w:rsidR="00EC20F8" w:rsidRPr="00A42A32">
        <w:rPr>
          <w:rFonts w:ascii="Book Antiqua" w:hAnsi="Book Antiqua" w:cs="Book Antiqua"/>
          <w:color w:val="000000" w:themeColor="text1"/>
          <w:kern w:val="0"/>
          <w:sz w:val="24"/>
          <w:szCs w:val="24"/>
        </w:rPr>
        <w:t xml:space="preserve"> one from the </w:t>
      </w:r>
      <w:r w:rsidR="00EE15BD" w:rsidRPr="00A42A32">
        <w:rPr>
          <w:rFonts w:ascii="Book Antiqua" w:hAnsi="Book Antiqua" w:cs="Book Antiqua"/>
          <w:color w:val="000000" w:themeColor="text1"/>
          <w:kern w:val="0"/>
          <w:sz w:val="24"/>
          <w:szCs w:val="24"/>
        </w:rPr>
        <w:t>EGE</w:t>
      </w:r>
      <w:r w:rsidR="00EC20F8" w:rsidRPr="00A42A32">
        <w:rPr>
          <w:rFonts w:ascii="Book Antiqua" w:hAnsi="Book Antiqua" w:cs="Book Antiqua"/>
          <w:color w:val="000000" w:themeColor="text1"/>
          <w:kern w:val="0"/>
          <w:sz w:val="24"/>
          <w:szCs w:val="24"/>
        </w:rPr>
        <w:t xml:space="preserve"> group</w:t>
      </w:r>
      <w:r w:rsidR="00EE15BD" w:rsidRPr="00A42A32">
        <w:rPr>
          <w:rFonts w:ascii="Book Antiqua" w:hAnsi="Book Antiqua" w:cs="Book Antiqua"/>
          <w:color w:val="000000" w:themeColor="text1"/>
          <w:kern w:val="0"/>
          <w:sz w:val="24"/>
          <w:szCs w:val="24"/>
        </w:rPr>
        <w:t xml:space="preserve"> (</w:t>
      </w:r>
      <w:r w:rsidR="00EE15BD" w:rsidRPr="00A42A32">
        <w:rPr>
          <w:rFonts w:ascii="Book Antiqua" w:hAnsi="Book Antiqua" w:cs="Book Antiqua"/>
          <w:i/>
          <w:color w:val="000000" w:themeColor="text1"/>
          <w:kern w:val="0"/>
          <w:sz w:val="24"/>
          <w:szCs w:val="24"/>
        </w:rPr>
        <w:t>n</w:t>
      </w:r>
      <w:r w:rsidR="00D97C61" w:rsidRPr="00A42A32">
        <w:rPr>
          <w:rFonts w:ascii="Book Antiqua" w:hAnsi="Book Antiqua" w:cs="Book Antiqua"/>
          <w:i/>
          <w:color w:val="000000" w:themeColor="text1"/>
          <w:kern w:val="0"/>
          <w:sz w:val="24"/>
          <w:szCs w:val="24"/>
        </w:rPr>
        <w:t xml:space="preserve"> </w:t>
      </w:r>
      <w:r w:rsidR="00EE15BD" w:rsidRPr="00A42A32">
        <w:rPr>
          <w:rFonts w:ascii="Book Antiqua" w:hAnsi="Book Antiqua" w:cs="Book Antiqua"/>
          <w:color w:val="000000" w:themeColor="text1"/>
          <w:kern w:val="0"/>
          <w:sz w:val="24"/>
          <w:szCs w:val="24"/>
        </w:rPr>
        <w:t>=</w:t>
      </w:r>
      <w:r w:rsidR="00D97C61" w:rsidRPr="00A42A32">
        <w:rPr>
          <w:rFonts w:ascii="Book Antiqua" w:hAnsi="Book Antiqua" w:cs="Book Antiqua"/>
          <w:color w:val="000000" w:themeColor="text1"/>
          <w:kern w:val="0"/>
          <w:sz w:val="24"/>
          <w:szCs w:val="24"/>
        </w:rPr>
        <w:t xml:space="preserve"> </w:t>
      </w:r>
      <w:r w:rsidR="00EE15BD" w:rsidRPr="00A42A32">
        <w:rPr>
          <w:rFonts w:ascii="Book Antiqua" w:hAnsi="Book Antiqua" w:cs="Book Antiqua"/>
          <w:color w:val="000000" w:themeColor="text1"/>
          <w:kern w:val="0"/>
          <w:sz w:val="24"/>
          <w:szCs w:val="24"/>
        </w:rPr>
        <w:t>7)</w:t>
      </w:r>
      <w:r w:rsidR="00EC20F8" w:rsidRPr="00A42A32">
        <w:rPr>
          <w:rFonts w:ascii="Book Antiqua" w:hAnsi="Book Antiqua" w:cs="Book Antiqua"/>
          <w:color w:val="000000" w:themeColor="text1"/>
          <w:kern w:val="0"/>
          <w:sz w:val="24"/>
          <w:szCs w:val="24"/>
        </w:rPr>
        <w:t xml:space="preserve"> and the other from the </w:t>
      </w:r>
      <w:r w:rsidR="00EE15BD" w:rsidRPr="00A42A32">
        <w:rPr>
          <w:rFonts w:ascii="Book Antiqua" w:hAnsi="Book Antiqua" w:cs="Book Antiqua"/>
          <w:color w:val="000000" w:themeColor="text1"/>
          <w:kern w:val="0"/>
          <w:sz w:val="24"/>
          <w:szCs w:val="24"/>
        </w:rPr>
        <w:t>non-EGE</w:t>
      </w:r>
      <w:r w:rsidR="00EC20F8" w:rsidRPr="00A42A32">
        <w:rPr>
          <w:rFonts w:ascii="Book Antiqua" w:hAnsi="Book Antiqua" w:cs="Book Antiqua"/>
          <w:color w:val="000000" w:themeColor="text1"/>
          <w:kern w:val="0"/>
          <w:sz w:val="24"/>
          <w:szCs w:val="24"/>
        </w:rPr>
        <w:t xml:space="preserve"> group (those who didn’t meet the diagnos</w:t>
      </w:r>
      <w:r w:rsidR="006A238E" w:rsidRPr="00A42A32">
        <w:rPr>
          <w:rFonts w:ascii="Book Antiqua" w:hAnsi="Book Antiqua" w:cs="Book Antiqua"/>
          <w:color w:val="000000" w:themeColor="text1"/>
          <w:kern w:val="0"/>
          <w:sz w:val="24"/>
          <w:szCs w:val="24"/>
        </w:rPr>
        <w:t>tic</w:t>
      </w:r>
      <w:r w:rsidR="00EC20F8" w:rsidRPr="00A42A32">
        <w:rPr>
          <w:rFonts w:ascii="Book Antiqua" w:hAnsi="Book Antiqua" w:cs="Book Antiqua"/>
          <w:color w:val="000000" w:themeColor="text1"/>
          <w:kern w:val="0"/>
          <w:sz w:val="24"/>
          <w:szCs w:val="24"/>
        </w:rPr>
        <w:t xml:space="preserve"> criteria of EGE</w:t>
      </w:r>
      <w:r w:rsidR="00EE15BD" w:rsidRPr="00A42A32">
        <w:rPr>
          <w:rFonts w:ascii="Book Antiqua" w:hAnsi="Book Antiqua" w:cs="Book Antiqua"/>
          <w:color w:val="000000" w:themeColor="text1"/>
          <w:kern w:val="0"/>
          <w:sz w:val="24"/>
          <w:szCs w:val="24"/>
        </w:rPr>
        <w:t xml:space="preserve">, </w:t>
      </w:r>
      <w:r w:rsidR="00D97C61" w:rsidRPr="00A42A32">
        <w:rPr>
          <w:rFonts w:ascii="Book Antiqua" w:hAnsi="Book Antiqua" w:cs="Book Antiqua"/>
          <w:i/>
          <w:color w:val="000000" w:themeColor="text1"/>
          <w:kern w:val="0"/>
          <w:sz w:val="24"/>
          <w:szCs w:val="24"/>
        </w:rPr>
        <w:t xml:space="preserve">n </w:t>
      </w:r>
      <w:r w:rsidR="00EE15BD" w:rsidRPr="00A42A32">
        <w:rPr>
          <w:rFonts w:ascii="Book Antiqua" w:hAnsi="Book Antiqua" w:cs="Book Antiqua"/>
          <w:color w:val="000000" w:themeColor="text1"/>
          <w:kern w:val="0"/>
          <w:sz w:val="24"/>
          <w:szCs w:val="24"/>
        </w:rPr>
        <w:t>=</w:t>
      </w:r>
      <w:r w:rsidR="00D97C61" w:rsidRPr="00A42A32">
        <w:rPr>
          <w:rFonts w:ascii="Book Antiqua" w:hAnsi="Book Antiqua" w:cs="Book Antiqua"/>
          <w:color w:val="000000" w:themeColor="text1"/>
          <w:kern w:val="0"/>
          <w:sz w:val="24"/>
          <w:szCs w:val="24"/>
        </w:rPr>
        <w:t xml:space="preserve"> </w:t>
      </w:r>
      <w:r w:rsidR="00EE15BD" w:rsidRPr="00A42A32">
        <w:rPr>
          <w:rFonts w:ascii="Book Antiqua" w:hAnsi="Book Antiqua" w:cs="Book Antiqua"/>
          <w:color w:val="000000" w:themeColor="text1"/>
          <w:kern w:val="0"/>
          <w:sz w:val="24"/>
          <w:szCs w:val="24"/>
        </w:rPr>
        <w:t>115</w:t>
      </w:r>
      <w:r w:rsidR="00EC20F8" w:rsidRPr="00A42A32">
        <w:rPr>
          <w:rFonts w:ascii="Book Antiqua" w:hAnsi="Book Antiqua" w:cs="Book Antiqua"/>
          <w:color w:val="000000" w:themeColor="text1"/>
          <w:kern w:val="0"/>
          <w:sz w:val="24"/>
          <w:szCs w:val="24"/>
        </w:rPr>
        <w:t xml:space="preserve">). </w:t>
      </w:r>
    </w:p>
    <w:p w14:paraId="72B68E9B" w14:textId="154C26AD" w:rsidR="008C2FF9" w:rsidRPr="00A42A32" w:rsidRDefault="008C2FF9" w:rsidP="00D97C61">
      <w:pPr>
        <w:spacing w:line="360" w:lineRule="auto"/>
        <w:ind w:firstLineChars="150" w:firstLine="360"/>
        <w:rPr>
          <w:rFonts w:ascii="Book Antiqua" w:hAnsi="Book Antiqua" w:cs="Book Antiqua"/>
          <w:color w:val="000000" w:themeColor="text1"/>
          <w:kern w:val="0"/>
          <w:sz w:val="24"/>
          <w:szCs w:val="24"/>
        </w:rPr>
      </w:pPr>
      <w:r w:rsidRPr="00A42A32">
        <w:rPr>
          <w:rFonts w:ascii="Book Antiqua" w:hAnsi="Book Antiqua" w:cs="Book Antiqua"/>
          <w:color w:val="000000" w:themeColor="text1"/>
          <w:kern w:val="0"/>
          <w:sz w:val="24"/>
          <w:szCs w:val="24"/>
        </w:rPr>
        <w:t xml:space="preserve">Among </w:t>
      </w:r>
      <w:r w:rsidR="00111E16" w:rsidRPr="00A42A32">
        <w:rPr>
          <w:rFonts w:ascii="Book Antiqua" w:hAnsi="Book Antiqua" w:cs="Book Antiqua"/>
          <w:color w:val="000000" w:themeColor="text1"/>
          <w:kern w:val="0"/>
          <w:sz w:val="24"/>
          <w:szCs w:val="24"/>
        </w:rPr>
        <w:t>all</w:t>
      </w:r>
      <w:r w:rsidRPr="00A42A32">
        <w:rPr>
          <w:rFonts w:ascii="Book Antiqua" w:hAnsi="Book Antiqua" w:cs="Book Antiqua"/>
          <w:color w:val="000000" w:themeColor="text1"/>
          <w:kern w:val="0"/>
          <w:sz w:val="24"/>
          <w:szCs w:val="24"/>
        </w:rPr>
        <w:t xml:space="preserve"> recruited patients, the </w:t>
      </w:r>
      <w:r w:rsidR="00E4098F" w:rsidRPr="00A42A32">
        <w:rPr>
          <w:rFonts w:ascii="Book Antiqua" w:hAnsi="Book Antiqua" w:cs="Book Antiqua"/>
          <w:color w:val="000000" w:themeColor="text1"/>
          <w:kern w:val="0"/>
          <w:sz w:val="24"/>
          <w:szCs w:val="24"/>
        </w:rPr>
        <w:t xml:space="preserve">common </w:t>
      </w:r>
      <w:r w:rsidRPr="00A42A32">
        <w:rPr>
          <w:rFonts w:ascii="Book Antiqua" w:hAnsi="Book Antiqua" w:cs="Book Antiqua"/>
          <w:color w:val="000000" w:themeColor="text1"/>
          <w:kern w:val="0"/>
          <w:sz w:val="24"/>
          <w:szCs w:val="24"/>
        </w:rPr>
        <w:t>clinical presentation</w:t>
      </w:r>
      <w:r w:rsidR="00E4098F" w:rsidRPr="00A42A32">
        <w:rPr>
          <w:rFonts w:ascii="Book Antiqua" w:hAnsi="Book Antiqua" w:cs="Book Antiqua"/>
          <w:color w:val="000000" w:themeColor="text1"/>
          <w:kern w:val="0"/>
          <w:sz w:val="24"/>
          <w:szCs w:val="24"/>
        </w:rPr>
        <w:t>s</w:t>
      </w:r>
      <w:r w:rsidRPr="00A42A32">
        <w:rPr>
          <w:rFonts w:ascii="Book Antiqua" w:hAnsi="Book Antiqua" w:cs="Book Antiqua"/>
          <w:color w:val="000000" w:themeColor="text1"/>
          <w:kern w:val="0"/>
          <w:sz w:val="24"/>
          <w:szCs w:val="24"/>
        </w:rPr>
        <w:t xml:space="preserve"> included </w:t>
      </w:r>
      <w:bookmarkStart w:id="57" w:name="OLE_LINK10"/>
      <w:r w:rsidRPr="00A42A32">
        <w:rPr>
          <w:rFonts w:ascii="Book Antiqua" w:hAnsi="Book Antiqua" w:cs="Book Antiqua"/>
          <w:color w:val="000000" w:themeColor="text1"/>
          <w:kern w:val="0"/>
          <w:sz w:val="24"/>
          <w:szCs w:val="24"/>
        </w:rPr>
        <w:t>epigastric discomfort</w:t>
      </w:r>
      <w:bookmarkEnd w:id="57"/>
      <w:r w:rsidR="008154E8" w:rsidRPr="00A42A32">
        <w:rPr>
          <w:rFonts w:ascii="Book Antiqua" w:hAnsi="Book Antiqua" w:cs="Book Antiqua"/>
          <w:color w:val="000000" w:themeColor="text1"/>
          <w:kern w:val="0"/>
          <w:sz w:val="24"/>
          <w:szCs w:val="24"/>
        </w:rPr>
        <w:t xml:space="preserve"> (84.4%)</w:t>
      </w:r>
      <w:r w:rsidRPr="00A42A32">
        <w:rPr>
          <w:rFonts w:ascii="Book Antiqua" w:hAnsi="Book Antiqua" w:cs="Book Antiqua"/>
          <w:color w:val="000000" w:themeColor="text1"/>
          <w:kern w:val="0"/>
          <w:sz w:val="24"/>
          <w:szCs w:val="24"/>
        </w:rPr>
        <w:t>, abdominal pain</w:t>
      </w:r>
      <w:r w:rsidR="008154E8" w:rsidRPr="00A42A32">
        <w:rPr>
          <w:rFonts w:ascii="Book Antiqua" w:hAnsi="Book Antiqua" w:cs="Book Antiqua"/>
          <w:color w:val="000000" w:themeColor="text1"/>
          <w:kern w:val="0"/>
          <w:sz w:val="24"/>
          <w:szCs w:val="24"/>
        </w:rPr>
        <w:t xml:space="preserve"> (59%)</w:t>
      </w:r>
      <w:r w:rsidRPr="00A42A32">
        <w:rPr>
          <w:rFonts w:ascii="Book Antiqua" w:hAnsi="Book Antiqua" w:cs="Book Antiqua"/>
          <w:color w:val="000000" w:themeColor="text1"/>
          <w:kern w:val="0"/>
          <w:sz w:val="24"/>
          <w:szCs w:val="24"/>
        </w:rPr>
        <w:t xml:space="preserve">, </w:t>
      </w:r>
      <w:r w:rsidR="008154E8" w:rsidRPr="00A42A32">
        <w:rPr>
          <w:rFonts w:ascii="Book Antiqua" w:hAnsi="Book Antiqua" w:cs="Book Antiqua"/>
          <w:color w:val="000000" w:themeColor="text1"/>
          <w:kern w:val="0"/>
          <w:sz w:val="24"/>
          <w:szCs w:val="24"/>
        </w:rPr>
        <w:t xml:space="preserve">dysphagia (4.9%), </w:t>
      </w:r>
      <w:r w:rsidRPr="00A42A32">
        <w:rPr>
          <w:rFonts w:ascii="Book Antiqua" w:hAnsi="Book Antiqua" w:cs="Book Antiqua"/>
          <w:color w:val="000000" w:themeColor="text1"/>
          <w:kern w:val="0"/>
          <w:sz w:val="24"/>
          <w:szCs w:val="24"/>
        </w:rPr>
        <w:t>nausea and vomiting</w:t>
      </w:r>
      <w:r w:rsidR="00521B74" w:rsidRPr="00A42A32">
        <w:rPr>
          <w:rFonts w:ascii="Book Antiqua" w:hAnsi="Book Antiqua" w:cs="Book Antiqua"/>
          <w:color w:val="000000" w:themeColor="text1"/>
          <w:kern w:val="0"/>
          <w:sz w:val="24"/>
          <w:szCs w:val="24"/>
        </w:rPr>
        <w:t xml:space="preserve"> </w:t>
      </w:r>
      <w:r w:rsidR="008154E8" w:rsidRPr="00A42A32">
        <w:rPr>
          <w:rFonts w:ascii="Book Antiqua" w:hAnsi="Book Antiqua" w:cs="Book Antiqua"/>
          <w:color w:val="000000" w:themeColor="text1"/>
          <w:kern w:val="0"/>
          <w:sz w:val="24"/>
          <w:szCs w:val="24"/>
        </w:rPr>
        <w:t>(4.1%)</w:t>
      </w:r>
      <w:r w:rsidRPr="00A42A32">
        <w:rPr>
          <w:rFonts w:ascii="Book Antiqua" w:hAnsi="Book Antiqua" w:cs="Book Antiqua"/>
          <w:color w:val="000000" w:themeColor="text1"/>
          <w:kern w:val="0"/>
          <w:sz w:val="24"/>
          <w:szCs w:val="24"/>
        </w:rPr>
        <w:t>.</w:t>
      </w:r>
      <w:r w:rsidR="005C00C9" w:rsidRPr="00A42A32">
        <w:rPr>
          <w:rFonts w:ascii="Book Antiqua" w:hAnsi="Book Antiqua" w:cs="Book Antiqua"/>
          <w:color w:val="000000" w:themeColor="text1"/>
          <w:kern w:val="0"/>
          <w:sz w:val="24"/>
          <w:szCs w:val="24"/>
        </w:rPr>
        <w:t xml:space="preserve"> </w:t>
      </w:r>
      <w:r w:rsidR="004B7CDE" w:rsidRPr="00A42A32">
        <w:rPr>
          <w:rFonts w:ascii="Book Antiqua" w:hAnsi="Book Antiqua" w:cs="Book Antiqua"/>
          <w:color w:val="000000" w:themeColor="text1"/>
          <w:kern w:val="0"/>
          <w:sz w:val="24"/>
          <w:szCs w:val="24"/>
        </w:rPr>
        <w:t>No</w:t>
      </w:r>
      <w:r w:rsidR="00C4170C" w:rsidRPr="00A42A32">
        <w:rPr>
          <w:rFonts w:ascii="Book Antiqua" w:hAnsi="Book Antiqua" w:cs="Book Antiqua"/>
          <w:color w:val="000000" w:themeColor="text1"/>
          <w:kern w:val="0"/>
          <w:sz w:val="24"/>
          <w:szCs w:val="24"/>
        </w:rPr>
        <w:t xml:space="preserve"> difference </w:t>
      </w:r>
      <w:r w:rsidR="004B7CDE" w:rsidRPr="00A42A32">
        <w:rPr>
          <w:rFonts w:ascii="Book Antiqua" w:hAnsi="Book Antiqua" w:cs="Book Antiqua"/>
          <w:color w:val="000000" w:themeColor="text1"/>
          <w:kern w:val="0"/>
          <w:sz w:val="24"/>
          <w:szCs w:val="24"/>
        </w:rPr>
        <w:t xml:space="preserve">was observed </w:t>
      </w:r>
      <w:r w:rsidR="00C4170C" w:rsidRPr="00A42A32">
        <w:rPr>
          <w:rFonts w:ascii="Book Antiqua" w:hAnsi="Book Antiqua" w:cs="Book Antiqua"/>
          <w:color w:val="000000" w:themeColor="text1"/>
          <w:kern w:val="0"/>
          <w:sz w:val="24"/>
          <w:szCs w:val="24"/>
        </w:rPr>
        <w:t xml:space="preserve">between the </w:t>
      </w:r>
      <w:r w:rsidR="00861313" w:rsidRPr="00A42A32">
        <w:rPr>
          <w:rFonts w:ascii="Book Antiqua" w:hAnsi="Book Antiqua" w:cs="Book Antiqua"/>
          <w:color w:val="000000" w:themeColor="text1"/>
          <w:kern w:val="0"/>
          <w:sz w:val="24"/>
          <w:szCs w:val="24"/>
        </w:rPr>
        <w:t>EGE and non-EGE</w:t>
      </w:r>
      <w:r w:rsidR="00C4170C" w:rsidRPr="00A42A32">
        <w:rPr>
          <w:rFonts w:ascii="Book Antiqua" w:hAnsi="Book Antiqua" w:cs="Book Antiqua"/>
          <w:color w:val="000000" w:themeColor="text1"/>
          <w:kern w:val="0"/>
          <w:sz w:val="24"/>
          <w:szCs w:val="24"/>
        </w:rPr>
        <w:t xml:space="preserve"> groups in terms of clinical presentation</w:t>
      </w:r>
      <w:r w:rsidR="00626625" w:rsidRPr="00A42A32">
        <w:rPr>
          <w:rFonts w:ascii="Book Antiqua" w:hAnsi="Book Antiqua" w:cs="Book Antiqua"/>
          <w:color w:val="000000" w:themeColor="text1"/>
          <w:kern w:val="0"/>
          <w:sz w:val="24"/>
          <w:szCs w:val="24"/>
        </w:rPr>
        <w:t xml:space="preserve"> (</w:t>
      </w:r>
      <w:r w:rsidR="006A7E93" w:rsidRPr="00A42A32">
        <w:rPr>
          <w:rFonts w:ascii="Book Antiqua" w:hAnsi="Book Antiqua" w:cs="Book Antiqua"/>
          <w:color w:val="000000" w:themeColor="text1"/>
          <w:kern w:val="0"/>
          <w:sz w:val="24"/>
          <w:szCs w:val="24"/>
        </w:rPr>
        <w:t>all</w:t>
      </w:r>
      <w:r w:rsidR="003237C4" w:rsidRPr="00A42A32">
        <w:rPr>
          <w:rFonts w:ascii="Book Antiqua" w:hAnsi="Book Antiqua" w:cs="Book Antiqua"/>
          <w:i/>
          <w:color w:val="000000" w:themeColor="text1"/>
          <w:kern w:val="0"/>
          <w:sz w:val="24"/>
          <w:szCs w:val="24"/>
        </w:rPr>
        <w:t xml:space="preserve"> </w:t>
      </w:r>
      <w:r w:rsidR="00626625" w:rsidRPr="00A42A32">
        <w:rPr>
          <w:rFonts w:ascii="Book Antiqua" w:hAnsi="Book Antiqua"/>
          <w:i/>
          <w:color w:val="000000" w:themeColor="text1"/>
          <w:sz w:val="24"/>
          <w:szCs w:val="24"/>
        </w:rPr>
        <w:t>P</w:t>
      </w:r>
      <w:r w:rsidR="00D97C61" w:rsidRPr="00A42A32">
        <w:rPr>
          <w:rFonts w:ascii="Book Antiqua" w:hAnsi="Book Antiqua"/>
          <w:i/>
          <w:color w:val="000000" w:themeColor="text1"/>
          <w:sz w:val="24"/>
          <w:szCs w:val="24"/>
        </w:rPr>
        <w:t xml:space="preserve"> </w:t>
      </w:r>
      <w:r w:rsidR="004B7CDE" w:rsidRPr="00A42A32">
        <w:rPr>
          <w:rFonts w:ascii="Book Antiqua" w:hAnsi="Book Antiqua"/>
          <w:color w:val="000000" w:themeColor="text1"/>
          <w:sz w:val="24"/>
          <w:szCs w:val="24"/>
        </w:rPr>
        <w:t>&gt;</w:t>
      </w:r>
      <w:r w:rsidR="00D97C61" w:rsidRPr="00A42A32">
        <w:rPr>
          <w:rFonts w:ascii="Book Antiqua" w:hAnsi="Book Antiqua"/>
          <w:color w:val="000000" w:themeColor="text1"/>
          <w:sz w:val="24"/>
          <w:szCs w:val="24"/>
        </w:rPr>
        <w:t xml:space="preserve"> </w:t>
      </w:r>
      <w:r w:rsidR="0073524D" w:rsidRPr="00A42A32">
        <w:rPr>
          <w:rFonts w:ascii="Book Antiqua" w:hAnsi="Book Antiqua"/>
          <w:color w:val="000000" w:themeColor="text1"/>
          <w:sz w:val="24"/>
          <w:szCs w:val="24"/>
        </w:rPr>
        <w:t>0.05</w:t>
      </w:r>
      <w:r w:rsidR="00626625" w:rsidRPr="00A42A32">
        <w:rPr>
          <w:rFonts w:ascii="Book Antiqua" w:hAnsi="Book Antiqua"/>
          <w:color w:val="000000" w:themeColor="text1"/>
          <w:sz w:val="24"/>
          <w:szCs w:val="24"/>
        </w:rPr>
        <w:t>)</w:t>
      </w:r>
      <w:r w:rsidR="00BC2228" w:rsidRPr="00A42A32">
        <w:rPr>
          <w:rFonts w:ascii="Book Antiqua" w:hAnsi="Book Antiqua"/>
          <w:color w:val="000000" w:themeColor="text1"/>
          <w:sz w:val="24"/>
          <w:szCs w:val="24"/>
        </w:rPr>
        <w:t xml:space="preserve"> </w:t>
      </w:r>
      <w:r w:rsidR="00521B74" w:rsidRPr="00A42A32">
        <w:rPr>
          <w:rFonts w:ascii="Book Antiqua" w:hAnsi="Book Antiqua"/>
          <w:color w:val="000000" w:themeColor="text1"/>
          <w:sz w:val="24"/>
          <w:szCs w:val="24"/>
        </w:rPr>
        <w:t>(</w:t>
      </w:r>
      <w:r w:rsidR="006646C9" w:rsidRPr="00A42A32">
        <w:rPr>
          <w:rFonts w:ascii="Book Antiqua" w:hAnsi="Book Antiqua"/>
          <w:color w:val="000000" w:themeColor="text1"/>
          <w:sz w:val="24"/>
          <w:szCs w:val="24"/>
        </w:rPr>
        <w:t>Fig</w:t>
      </w:r>
      <w:r w:rsidR="00D97C61" w:rsidRPr="00A42A32">
        <w:rPr>
          <w:rFonts w:ascii="Book Antiqua" w:hAnsi="Book Antiqua"/>
          <w:color w:val="000000" w:themeColor="text1"/>
          <w:sz w:val="24"/>
          <w:szCs w:val="24"/>
        </w:rPr>
        <w:t>ure</w:t>
      </w:r>
      <w:r w:rsidR="006646C9" w:rsidRPr="00A42A32">
        <w:rPr>
          <w:rFonts w:ascii="Book Antiqua" w:hAnsi="Book Antiqua"/>
          <w:color w:val="000000" w:themeColor="text1"/>
          <w:sz w:val="24"/>
          <w:szCs w:val="24"/>
        </w:rPr>
        <w:t xml:space="preserve"> 4</w:t>
      </w:r>
      <w:r w:rsidR="00521B74" w:rsidRPr="00A42A32">
        <w:rPr>
          <w:rFonts w:ascii="Book Antiqua" w:hAnsi="Book Antiqua"/>
          <w:color w:val="000000" w:themeColor="text1"/>
          <w:sz w:val="24"/>
          <w:szCs w:val="24"/>
        </w:rPr>
        <w:t>)</w:t>
      </w:r>
      <w:r w:rsidR="00E51449" w:rsidRPr="00A42A32">
        <w:rPr>
          <w:rFonts w:ascii="Book Antiqua" w:hAnsi="Book Antiqua" w:cs="Book Antiqua"/>
          <w:color w:val="000000" w:themeColor="text1"/>
          <w:kern w:val="0"/>
          <w:sz w:val="24"/>
          <w:szCs w:val="24"/>
        </w:rPr>
        <w:t>.</w:t>
      </w:r>
      <w:r w:rsidR="005264C7" w:rsidRPr="00A42A32">
        <w:rPr>
          <w:rFonts w:ascii="Book Antiqua" w:hAnsi="Book Antiqua" w:cs="Book Antiqua"/>
          <w:color w:val="000000" w:themeColor="text1"/>
          <w:kern w:val="0"/>
          <w:sz w:val="24"/>
          <w:szCs w:val="24"/>
        </w:rPr>
        <w:t xml:space="preserve"> According to the duration of the symptoms, the 122 patients were divided into three groups. Among </w:t>
      </w:r>
      <w:r w:rsidR="004B7CDE" w:rsidRPr="00A42A32">
        <w:rPr>
          <w:rFonts w:ascii="Book Antiqua" w:hAnsi="Book Antiqua" w:cs="Book Antiqua"/>
          <w:color w:val="000000" w:themeColor="text1"/>
          <w:kern w:val="0"/>
          <w:sz w:val="24"/>
          <w:szCs w:val="24"/>
        </w:rPr>
        <w:t xml:space="preserve">the </w:t>
      </w:r>
      <w:r w:rsidR="005264C7" w:rsidRPr="00A42A32">
        <w:rPr>
          <w:rFonts w:ascii="Book Antiqua" w:hAnsi="Book Antiqua" w:cs="Book Antiqua"/>
          <w:color w:val="000000" w:themeColor="text1"/>
          <w:kern w:val="0"/>
          <w:sz w:val="24"/>
          <w:szCs w:val="24"/>
        </w:rPr>
        <w:t xml:space="preserve">27 patients whose symptoms </w:t>
      </w:r>
      <w:r w:rsidR="004B7CDE" w:rsidRPr="00A42A32">
        <w:rPr>
          <w:rFonts w:ascii="Book Antiqua" w:hAnsi="Book Antiqua" w:cs="Book Antiqua"/>
          <w:color w:val="000000" w:themeColor="text1"/>
          <w:kern w:val="0"/>
          <w:sz w:val="24"/>
          <w:szCs w:val="24"/>
        </w:rPr>
        <w:t xml:space="preserve">persisted for </w:t>
      </w:r>
      <w:r w:rsidR="005264C7" w:rsidRPr="00A42A32">
        <w:rPr>
          <w:rFonts w:ascii="Book Antiqua" w:hAnsi="Book Antiqua" w:cs="Book Antiqua"/>
          <w:color w:val="000000" w:themeColor="text1"/>
          <w:kern w:val="0"/>
          <w:sz w:val="24"/>
          <w:szCs w:val="24"/>
        </w:rPr>
        <w:t xml:space="preserve">less </w:t>
      </w:r>
      <w:r w:rsidR="005264C7" w:rsidRPr="00A42A32">
        <w:rPr>
          <w:rFonts w:ascii="Book Antiqua" w:hAnsi="Book Antiqua" w:cs="Book Antiqua"/>
          <w:color w:val="000000" w:themeColor="text1"/>
          <w:kern w:val="0"/>
          <w:sz w:val="24"/>
          <w:szCs w:val="24"/>
        </w:rPr>
        <w:lastRenderedPageBreak/>
        <w:t xml:space="preserve">than 3 months, no EGE was observed. Among </w:t>
      </w:r>
      <w:r w:rsidR="004B7CDE" w:rsidRPr="00A42A32">
        <w:rPr>
          <w:rFonts w:ascii="Book Antiqua" w:hAnsi="Book Antiqua" w:cs="Book Antiqua"/>
          <w:color w:val="000000" w:themeColor="text1"/>
          <w:kern w:val="0"/>
          <w:sz w:val="24"/>
          <w:szCs w:val="24"/>
        </w:rPr>
        <w:t xml:space="preserve">the </w:t>
      </w:r>
      <w:r w:rsidR="005264C7" w:rsidRPr="00A42A32">
        <w:rPr>
          <w:rFonts w:ascii="Book Antiqua" w:hAnsi="Book Antiqua" w:cs="Book Antiqua"/>
          <w:color w:val="000000" w:themeColor="text1"/>
          <w:kern w:val="0"/>
          <w:sz w:val="24"/>
          <w:szCs w:val="24"/>
        </w:rPr>
        <w:t xml:space="preserve">60 patients whose symptoms </w:t>
      </w:r>
      <w:r w:rsidR="004B7CDE" w:rsidRPr="00A42A32">
        <w:rPr>
          <w:rFonts w:ascii="Book Antiqua" w:hAnsi="Book Antiqua" w:cs="Book Antiqua"/>
          <w:color w:val="000000" w:themeColor="text1"/>
          <w:kern w:val="0"/>
          <w:sz w:val="24"/>
          <w:szCs w:val="24"/>
        </w:rPr>
        <w:t xml:space="preserve">persisted </w:t>
      </w:r>
      <w:r w:rsidR="005264C7" w:rsidRPr="00A42A32">
        <w:rPr>
          <w:rFonts w:ascii="Book Antiqua" w:hAnsi="Book Antiqua" w:cs="Book Antiqua"/>
          <w:color w:val="000000" w:themeColor="text1"/>
          <w:kern w:val="0"/>
          <w:sz w:val="24"/>
          <w:szCs w:val="24"/>
        </w:rPr>
        <w:t xml:space="preserve">between 3 and 6 months, 2 EGE cases were observed. </w:t>
      </w:r>
      <w:r w:rsidR="00675EB3" w:rsidRPr="00A42A32">
        <w:rPr>
          <w:rFonts w:ascii="Book Antiqua" w:hAnsi="Book Antiqua" w:cs="Book Antiqua"/>
          <w:color w:val="000000" w:themeColor="text1"/>
          <w:kern w:val="0"/>
          <w:sz w:val="24"/>
          <w:szCs w:val="24"/>
        </w:rPr>
        <w:t xml:space="preserve">Among </w:t>
      </w:r>
      <w:r w:rsidR="004B7CDE" w:rsidRPr="00A42A32">
        <w:rPr>
          <w:rFonts w:ascii="Book Antiqua" w:hAnsi="Book Antiqua" w:cs="Book Antiqua"/>
          <w:color w:val="000000" w:themeColor="text1"/>
          <w:kern w:val="0"/>
          <w:sz w:val="24"/>
          <w:szCs w:val="24"/>
        </w:rPr>
        <w:t xml:space="preserve">the </w:t>
      </w:r>
      <w:r w:rsidR="00675EB3" w:rsidRPr="00A42A32">
        <w:rPr>
          <w:rFonts w:ascii="Book Antiqua" w:hAnsi="Book Antiqua" w:cs="Book Antiqua"/>
          <w:color w:val="000000" w:themeColor="text1"/>
          <w:kern w:val="0"/>
          <w:sz w:val="24"/>
          <w:szCs w:val="24"/>
        </w:rPr>
        <w:t xml:space="preserve">35 patients whose symptoms </w:t>
      </w:r>
      <w:r w:rsidR="004B7CDE" w:rsidRPr="00A42A32">
        <w:rPr>
          <w:rFonts w:ascii="Book Antiqua" w:hAnsi="Book Antiqua" w:cs="Book Antiqua"/>
          <w:color w:val="000000" w:themeColor="text1"/>
          <w:kern w:val="0"/>
          <w:sz w:val="24"/>
          <w:szCs w:val="24"/>
        </w:rPr>
        <w:t xml:space="preserve">persisted </w:t>
      </w:r>
      <w:r w:rsidR="00675EB3" w:rsidRPr="00A42A32">
        <w:rPr>
          <w:rFonts w:ascii="Book Antiqua" w:hAnsi="Book Antiqua" w:cs="Book Antiqua"/>
          <w:color w:val="000000" w:themeColor="text1"/>
          <w:kern w:val="0"/>
          <w:sz w:val="24"/>
          <w:szCs w:val="24"/>
        </w:rPr>
        <w:t xml:space="preserve">longer than 6 </w:t>
      </w:r>
      <w:r w:rsidR="00D97C61" w:rsidRPr="00A42A32">
        <w:rPr>
          <w:rFonts w:ascii="Book Antiqua" w:hAnsi="Book Antiqua" w:cs="Book Antiqua"/>
          <w:color w:val="000000" w:themeColor="text1"/>
          <w:kern w:val="0"/>
          <w:sz w:val="24"/>
          <w:szCs w:val="24"/>
        </w:rPr>
        <w:t>mo</w:t>
      </w:r>
      <w:r w:rsidR="00675EB3" w:rsidRPr="00A42A32">
        <w:rPr>
          <w:rFonts w:ascii="Book Antiqua" w:hAnsi="Book Antiqua" w:cs="Book Antiqua"/>
          <w:color w:val="000000" w:themeColor="text1"/>
          <w:kern w:val="0"/>
          <w:sz w:val="24"/>
          <w:szCs w:val="24"/>
        </w:rPr>
        <w:t xml:space="preserve">, 5 EGE cases were observed. </w:t>
      </w:r>
      <w:r w:rsidR="00A43293" w:rsidRPr="00A42A32">
        <w:rPr>
          <w:rFonts w:ascii="Book Antiqua" w:hAnsi="Book Antiqua" w:cs="Book Antiqua"/>
          <w:color w:val="000000" w:themeColor="text1"/>
          <w:kern w:val="0"/>
          <w:sz w:val="24"/>
          <w:szCs w:val="24"/>
        </w:rPr>
        <w:t xml:space="preserve">A Spearman correlation analysis revealed a positive correlation between the duration of symptoms of the patients and the </w:t>
      </w:r>
      <w:r w:rsidR="004B7CDE" w:rsidRPr="00A42A32">
        <w:rPr>
          <w:rFonts w:ascii="Book Antiqua" w:hAnsi="Book Antiqua" w:cs="Book Antiqua"/>
          <w:color w:val="000000" w:themeColor="text1"/>
          <w:kern w:val="0"/>
          <w:sz w:val="24"/>
          <w:szCs w:val="24"/>
        </w:rPr>
        <w:t xml:space="preserve">probability </w:t>
      </w:r>
      <w:r w:rsidR="00A43293" w:rsidRPr="00A42A32">
        <w:rPr>
          <w:rFonts w:ascii="Book Antiqua" w:hAnsi="Book Antiqua" w:cs="Book Antiqua"/>
          <w:color w:val="000000" w:themeColor="text1"/>
          <w:kern w:val="0"/>
          <w:sz w:val="24"/>
          <w:szCs w:val="24"/>
        </w:rPr>
        <w:t xml:space="preserve">of </w:t>
      </w:r>
      <w:r w:rsidR="004B7CDE" w:rsidRPr="00A42A32">
        <w:rPr>
          <w:rFonts w:ascii="Book Antiqua" w:hAnsi="Book Antiqua" w:cs="Book Antiqua"/>
          <w:color w:val="000000" w:themeColor="text1"/>
          <w:kern w:val="0"/>
          <w:sz w:val="24"/>
          <w:szCs w:val="24"/>
        </w:rPr>
        <w:t xml:space="preserve">the </w:t>
      </w:r>
      <w:r w:rsidR="00D9645E" w:rsidRPr="00A42A32">
        <w:rPr>
          <w:rFonts w:ascii="Book Antiqua" w:hAnsi="Book Antiqua" w:cs="Book Antiqua"/>
          <w:color w:val="000000" w:themeColor="text1"/>
          <w:kern w:val="0"/>
          <w:sz w:val="24"/>
          <w:szCs w:val="24"/>
        </w:rPr>
        <w:t xml:space="preserve">development </w:t>
      </w:r>
      <w:r w:rsidR="00A43293" w:rsidRPr="00A42A32">
        <w:rPr>
          <w:rFonts w:ascii="Book Antiqua" w:hAnsi="Book Antiqua" w:cs="Book Antiqua"/>
          <w:color w:val="000000" w:themeColor="text1"/>
          <w:kern w:val="0"/>
          <w:sz w:val="24"/>
          <w:szCs w:val="24"/>
        </w:rPr>
        <w:t>of EGE (</w:t>
      </w:r>
      <w:r w:rsidR="00A43293" w:rsidRPr="00A42A32">
        <w:rPr>
          <w:rFonts w:ascii="Book Antiqua" w:hAnsi="Book Antiqua" w:cs="Book Antiqua"/>
          <w:i/>
          <w:color w:val="000000" w:themeColor="text1"/>
          <w:kern w:val="0"/>
          <w:sz w:val="24"/>
          <w:szCs w:val="24"/>
        </w:rPr>
        <w:t>r</w:t>
      </w:r>
      <w:r w:rsidR="00D97C61" w:rsidRPr="00A42A32">
        <w:rPr>
          <w:rFonts w:ascii="Book Antiqua" w:hAnsi="Book Antiqua" w:cs="Book Antiqua"/>
          <w:i/>
          <w:color w:val="000000" w:themeColor="text1"/>
          <w:kern w:val="0"/>
          <w:sz w:val="24"/>
          <w:szCs w:val="24"/>
        </w:rPr>
        <w:t xml:space="preserve"> </w:t>
      </w:r>
      <w:r w:rsidR="00A43293" w:rsidRPr="00A42A32">
        <w:rPr>
          <w:rFonts w:ascii="Book Antiqua" w:hAnsi="Book Antiqua" w:cs="Book Antiqua"/>
          <w:color w:val="000000" w:themeColor="text1"/>
          <w:kern w:val="0"/>
          <w:sz w:val="24"/>
          <w:szCs w:val="24"/>
        </w:rPr>
        <w:t>=</w:t>
      </w:r>
      <w:r w:rsidR="00D97C61" w:rsidRPr="00A42A32">
        <w:rPr>
          <w:rFonts w:ascii="Book Antiqua" w:hAnsi="Book Antiqua" w:cs="Book Antiqua"/>
          <w:color w:val="000000" w:themeColor="text1"/>
          <w:kern w:val="0"/>
          <w:sz w:val="24"/>
          <w:szCs w:val="24"/>
        </w:rPr>
        <w:t xml:space="preserve"> </w:t>
      </w:r>
      <w:r w:rsidR="00A43293" w:rsidRPr="00A42A32">
        <w:rPr>
          <w:rFonts w:ascii="Book Antiqua" w:hAnsi="Book Antiqua" w:cs="Book Antiqua"/>
          <w:color w:val="000000" w:themeColor="text1"/>
          <w:kern w:val="0"/>
          <w:sz w:val="24"/>
          <w:szCs w:val="24"/>
        </w:rPr>
        <w:t xml:space="preserve">0.209, </w:t>
      </w:r>
      <w:r w:rsidR="00A43293" w:rsidRPr="00A42A32">
        <w:rPr>
          <w:rFonts w:ascii="Book Antiqua" w:hAnsi="Book Antiqua" w:cs="Book Antiqua"/>
          <w:i/>
          <w:color w:val="000000" w:themeColor="text1"/>
          <w:kern w:val="0"/>
          <w:sz w:val="24"/>
          <w:szCs w:val="24"/>
        </w:rPr>
        <w:t>P</w:t>
      </w:r>
      <w:r w:rsidR="00D97C61" w:rsidRPr="00A42A32">
        <w:rPr>
          <w:rFonts w:ascii="Book Antiqua" w:hAnsi="Book Antiqua" w:cs="Book Antiqua"/>
          <w:i/>
          <w:color w:val="000000" w:themeColor="text1"/>
          <w:kern w:val="0"/>
          <w:sz w:val="24"/>
          <w:szCs w:val="24"/>
        </w:rPr>
        <w:t xml:space="preserve"> </w:t>
      </w:r>
      <w:r w:rsidR="00A43293" w:rsidRPr="00A42A32">
        <w:rPr>
          <w:rFonts w:ascii="Book Antiqua" w:hAnsi="Book Antiqua" w:cs="Book Antiqua"/>
          <w:color w:val="000000" w:themeColor="text1"/>
          <w:kern w:val="0"/>
          <w:sz w:val="24"/>
          <w:szCs w:val="24"/>
        </w:rPr>
        <w:t>&lt;</w:t>
      </w:r>
      <w:r w:rsidR="00D97C61" w:rsidRPr="00A42A32">
        <w:rPr>
          <w:rFonts w:ascii="Book Antiqua" w:hAnsi="Book Antiqua" w:cs="Book Antiqua"/>
          <w:color w:val="000000" w:themeColor="text1"/>
          <w:kern w:val="0"/>
          <w:sz w:val="24"/>
          <w:szCs w:val="24"/>
        </w:rPr>
        <w:t xml:space="preserve"> </w:t>
      </w:r>
      <w:r w:rsidR="00A43293" w:rsidRPr="00A42A32">
        <w:rPr>
          <w:rFonts w:ascii="Book Antiqua" w:hAnsi="Book Antiqua" w:cs="Book Antiqua"/>
          <w:color w:val="000000" w:themeColor="text1"/>
          <w:kern w:val="0"/>
          <w:sz w:val="24"/>
          <w:szCs w:val="24"/>
        </w:rPr>
        <w:t>0.05)</w:t>
      </w:r>
    </w:p>
    <w:p w14:paraId="1F1FE539" w14:textId="1771FA09" w:rsidR="00E354BD" w:rsidRPr="00A42A32" w:rsidRDefault="00E354BD" w:rsidP="00D97C61">
      <w:pPr>
        <w:spacing w:line="360" w:lineRule="auto"/>
        <w:ind w:firstLineChars="100" w:firstLine="240"/>
        <w:rPr>
          <w:rFonts w:ascii="Book Antiqua" w:hAnsi="Book Antiqua"/>
          <w:color w:val="000000" w:themeColor="text1"/>
          <w:sz w:val="24"/>
          <w:szCs w:val="24"/>
        </w:rPr>
      </w:pPr>
      <w:r w:rsidRPr="00A42A32">
        <w:rPr>
          <w:rFonts w:ascii="Book Antiqua" w:hAnsi="Book Antiqua"/>
          <w:color w:val="000000" w:themeColor="text1"/>
          <w:sz w:val="24"/>
          <w:szCs w:val="24"/>
        </w:rPr>
        <w:t xml:space="preserve">All 7 patients </w:t>
      </w:r>
      <w:r w:rsidR="00FF387A" w:rsidRPr="00A42A32">
        <w:rPr>
          <w:rFonts w:ascii="Book Antiqua" w:hAnsi="Book Antiqua"/>
          <w:color w:val="000000" w:themeColor="text1"/>
          <w:sz w:val="24"/>
          <w:szCs w:val="24"/>
        </w:rPr>
        <w:t xml:space="preserve">in </w:t>
      </w:r>
      <w:r w:rsidRPr="00A42A32">
        <w:rPr>
          <w:rFonts w:ascii="Book Antiqua" w:hAnsi="Book Antiqua"/>
          <w:color w:val="000000" w:themeColor="text1"/>
          <w:sz w:val="24"/>
          <w:szCs w:val="24"/>
        </w:rPr>
        <w:t>the EGE group underwent further laboratory examination to exclude other causes of eosinophilia. The mean blood WBC of the 7 patients was 4.97</w:t>
      </w:r>
      <w:r w:rsidR="00D97C61"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w:t>
      </w:r>
      <w:r w:rsidR="00D97C61"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1.66</w:t>
      </w:r>
      <w:r w:rsidR="00D97C61" w:rsidRPr="00A42A32">
        <w:rPr>
          <w:rFonts w:ascii="Book Antiqua" w:hAnsi="Book Antiqua"/>
          <w:color w:val="000000" w:themeColor="text1"/>
          <w:sz w:val="24"/>
          <w:szCs w:val="24"/>
        </w:rPr>
        <w:t xml:space="preserve"> </w:t>
      </w:r>
      <w:r w:rsidR="00D97C61" w:rsidRPr="00A42A32">
        <w:rPr>
          <w:rFonts w:ascii="Book Antiqua" w:hAnsi="Book Antiqua"/>
          <w:color w:val="000000" w:themeColor="text1"/>
          <w:sz w:val="24"/>
          <w:szCs w:val="24"/>
        </w:rPr>
        <w:sym w:font="Symbol" w:char="F0B4"/>
      </w:r>
      <w:r w:rsidR="00D97C61"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10</w:t>
      </w:r>
      <w:r w:rsidRPr="00A42A32">
        <w:rPr>
          <w:rFonts w:ascii="Book Antiqua" w:hAnsi="Book Antiqua"/>
          <w:color w:val="000000" w:themeColor="text1"/>
          <w:sz w:val="24"/>
          <w:szCs w:val="24"/>
          <w:vertAlign w:val="superscript"/>
        </w:rPr>
        <w:t>9</w:t>
      </w:r>
      <w:r w:rsidRPr="00A42A32">
        <w:rPr>
          <w:rFonts w:ascii="Book Antiqua" w:hAnsi="Book Antiqua"/>
          <w:color w:val="000000" w:themeColor="text1"/>
          <w:sz w:val="24"/>
          <w:szCs w:val="24"/>
        </w:rPr>
        <w:t>/L and only 2 patients (28.</w:t>
      </w:r>
      <w:r w:rsidR="00B414A6" w:rsidRPr="00A42A32">
        <w:rPr>
          <w:rFonts w:ascii="Book Antiqua" w:hAnsi="Book Antiqua"/>
          <w:color w:val="000000" w:themeColor="text1"/>
          <w:sz w:val="24"/>
          <w:szCs w:val="24"/>
        </w:rPr>
        <w:t>6</w:t>
      </w:r>
      <w:r w:rsidRPr="00A42A32">
        <w:rPr>
          <w:rFonts w:ascii="Book Antiqua" w:hAnsi="Book Antiqua"/>
          <w:color w:val="000000" w:themeColor="text1"/>
          <w:sz w:val="24"/>
          <w:szCs w:val="24"/>
        </w:rPr>
        <w:t>%) showed elevated blood eosinophil</w:t>
      </w:r>
      <w:r w:rsidR="00BC2228" w:rsidRPr="00A42A32">
        <w:rPr>
          <w:rFonts w:ascii="Book Antiqua" w:hAnsi="Book Antiqua"/>
          <w:color w:val="000000" w:themeColor="text1"/>
          <w:sz w:val="24"/>
          <w:szCs w:val="24"/>
        </w:rPr>
        <w:t>s</w:t>
      </w:r>
      <w:r w:rsidR="0055399F" w:rsidRPr="00A42A32">
        <w:rPr>
          <w:rFonts w:ascii="Book Antiqua" w:hAnsi="Book Antiqua"/>
          <w:color w:val="000000" w:themeColor="text1"/>
          <w:sz w:val="24"/>
          <w:szCs w:val="24"/>
        </w:rPr>
        <w:t xml:space="preserve"> with</w:t>
      </w:r>
      <w:r w:rsidRPr="00A42A32">
        <w:rPr>
          <w:rFonts w:ascii="Book Antiqua" w:hAnsi="Book Antiqua"/>
          <w:color w:val="000000" w:themeColor="text1"/>
          <w:sz w:val="24"/>
          <w:szCs w:val="24"/>
        </w:rPr>
        <w:t xml:space="preserve"> </w:t>
      </w:r>
      <w:r w:rsidR="00BC2228" w:rsidRPr="00A42A32">
        <w:rPr>
          <w:rFonts w:ascii="Book Antiqua" w:hAnsi="Book Antiqua"/>
          <w:color w:val="000000" w:themeColor="text1"/>
          <w:sz w:val="24"/>
          <w:szCs w:val="24"/>
        </w:rPr>
        <w:t xml:space="preserve">a </w:t>
      </w:r>
      <w:r w:rsidRPr="00A42A32">
        <w:rPr>
          <w:rFonts w:ascii="Book Antiqua" w:hAnsi="Book Antiqua"/>
          <w:color w:val="000000" w:themeColor="text1"/>
          <w:sz w:val="24"/>
          <w:szCs w:val="24"/>
        </w:rPr>
        <w:t xml:space="preserve">mean </w:t>
      </w:r>
      <w:r w:rsidR="00BC2228" w:rsidRPr="00A42A32">
        <w:rPr>
          <w:rFonts w:ascii="Book Antiqua" w:hAnsi="Book Antiqua"/>
          <w:color w:val="000000" w:themeColor="text1"/>
          <w:sz w:val="24"/>
          <w:szCs w:val="24"/>
        </w:rPr>
        <w:t xml:space="preserve">count </w:t>
      </w:r>
      <w:r w:rsidRPr="00A42A32">
        <w:rPr>
          <w:rFonts w:ascii="Book Antiqua" w:hAnsi="Book Antiqua"/>
          <w:color w:val="000000" w:themeColor="text1"/>
          <w:sz w:val="24"/>
          <w:szCs w:val="24"/>
        </w:rPr>
        <w:t>of 0.46</w:t>
      </w:r>
      <w:r w:rsidR="00D97C61"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w:t>
      </w:r>
      <w:r w:rsidR="00D97C61"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0.39</w:t>
      </w:r>
      <w:r w:rsidR="00D97C61" w:rsidRPr="00A42A32">
        <w:rPr>
          <w:rFonts w:ascii="Book Antiqua" w:hAnsi="Book Antiqua"/>
          <w:color w:val="000000" w:themeColor="text1"/>
          <w:sz w:val="24"/>
          <w:szCs w:val="24"/>
        </w:rPr>
        <w:t xml:space="preserve"> </w:t>
      </w:r>
      <w:r w:rsidR="00D97C61" w:rsidRPr="00A42A32">
        <w:rPr>
          <w:rFonts w:ascii="Book Antiqua" w:hAnsi="Book Antiqua"/>
          <w:color w:val="000000" w:themeColor="text1"/>
          <w:sz w:val="24"/>
          <w:szCs w:val="24"/>
        </w:rPr>
        <w:sym w:font="Symbol" w:char="F0B4"/>
      </w:r>
      <w:r w:rsidR="00D97C61"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10</w:t>
      </w:r>
      <w:r w:rsidRPr="00A42A32">
        <w:rPr>
          <w:rFonts w:ascii="Book Antiqua" w:hAnsi="Book Antiqua"/>
          <w:color w:val="000000" w:themeColor="text1"/>
          <w:sz w:val="24"/>
          <w:szCs w:val="24"/>
          <w:vertAlign w:val="superscript"/>
        </w:rPr>
        <w:t>9</w:t>
      </w:r>
      <w:r w:rsidRPr="00A42A32">
        <w:rPr>
          <w:rFonts w:ascii="Book Antiqua" w:hAnsi="Book Antiqua"/>
          <w:color w:val="000000" w:themeColor="text1"/>
          <w:sz w:val="24"/>
          <w:szCs w:val="24"/>
        </w:rPr>
        <w:t xml:space="preserve">/L. </w:t>
      </w:r>
      <w:r w:rsidR="0055399F" w:rsidRPr="00A42A32">
        <w:rPr>
          <w:rFonts w:ascii="Book Antiqua" w:hAnsi="Book Antiqua"/>
          <w:color w:val="000000" w:themeColor="text1"/>
          <w:sz w:val="24"/>
          <w:szCs w:val="24"/>
        </w:rPr>
        <w:t xml:space="preserve">No abnormal </w:t>
      </w:r>
      <w:r w:rsidR="00A90883" w:rsidRPr="00A42A32">
        <w:rPr>
          <w:rFonts w:ascii="Book Antiqua" w:hAnsi="Book Antiqua"/>
          <w:color w:val="000000" w:themeColor="text1"/>
          <w:sz w:val="24"/>
          <w:szCs w:val="24"/>
        </w:rPr>
        <w:t>result was noted</w:t>
      </w:r>
      <w:r w:rsidR="0055399F" w:rsidRPr="00A42A32">
        <w:rPr>
          <w:rFonts w:ascii="Book Antiqua" w:hAnsi="Book Antiqua"/>
          <w:color w:val="000000" w:themeColor="text1"/>
          <w:sz w:val="24"/>
          <w:szCs w:val="24"/>
        </w:rPr>
        <w:t xml:space="preserve"> in </w:t>
      </w:r>
      <w:r w:rsidR="00FF387A" w:rsidRPr="00A42A32">
        <w:rPr>
          <w:rFonts w:ascii="Book Antiqua" w:hAnsi="Book Antiqua"/>
          <w:color w:val="000000" w:themeColor="text1"/>
          <w:sz w:val="24"/>
          <w:szCs w:val="24"/>
        </w:rPr>
        <w:t xml:space="preserve">terms of </w:t>
      </w:r>
      <w:r w:rsidRPr="00A42A32">
        <w:rPr>
          <w:rFonts w:ascii="Book Antiqua" w:hAnsi="Book Antiqua"/>
          <w:color w:val="000000" w:themeColor="text1"/>
          <w:sz w:val="24"/>
          <w:szCs w:val="24"/>
        </w:rPr>
        <w:t xml:space="preserve">stool </w:t>
      </w:r>
      <w:r w:rsidR="00A90883" w:rsidRPr="00A42A32">
        <w:rPr>
          <w:rFonts w:ascii="Book Antiqua" w:hAnsi="Book Antiqua"/>
          <w:color w:val="000000" w:themeColor="text1"/>
          <w:sz w:val="24"/>
          <w:szCs w:val="24"/>
        </w:rPr>
        <w:t>parasites</w:t>
      </w:r>
      <w:r w:rsidRPr="00A42A32">
        <w:rPr>
          <w:rFonts w:ascii="Book Antiqua" w:hAnsi="Book Antiqua"/>
          <w:color w:val="000000" w:themeColor="text1"/>
          <w:sz w:val="24"/>
          <w:szCs w:val="24"/>
        </w:rPr>
        <w:t xml:space="preserve">, </w:t>
      </w:r>
      <w:r w:rsidR="0055399F" w:rsidRPr="00A42A32">
        <w:rPr>
          <w:rFonts w:ascii="Book Antiqua" w:hAnsi="Book Antiqua"/>
          <w:color w:val="000000" w:themeColor="text1"/>
          <w:sz w:val="24"/>
          <w:szCs w:val="24"/>
        </w:rPr>
        <w:t xml:space="preserve">ANA, </w:t>
      </w:r>
      <w:r w:rsidR="00B414A6" w:rsidRPr="00A42A32">
        <w:rPr>
          <w:rFonts w:ascii="Book Antiqua" w:hAnsi="Book Antiqua"/>
          <w:color w:val="000000" w:themeColor="text1"/>
          <w:sz w:val="24"/>
          <w:szCs w:val="24"/>
        </w:rPr>
        <w:t xml:space="preserve">cancer markers, </w:t>
      </w:r>
      <w:r w:rsidRPr="00A42A32">
        <w:rPr>
          <w:rFonts w:ascii="Book Antiqua" w:hAnsi="Book Antiqua"/>
          <w:color w:val="000000" w:themeColor="text1"/>
          <w:sz w:val="24"/>
          <w:szCs w:val="24"/>
        </w:rPr>
        <w:t>X-ray, abdominal ultrasound</w:t>
      </w:r>
      <w:r w:rsidR="0055399F" w:rsidRPr="00A42A32">
        <w:rPr>
          <w:rFonts w:ascii="Book Antiqua" w:hAnsi="Book Antiqua"/>
          <w:color w:val="000000" w:themeColor="text1"/>
          <w:sz w:val="24"/>
          <w:szCs w:val="24"/>
        </w:rPr>
        <w:t xml:space="preserve"> or CT scan</w:t>
      </w:r>
      <w:r w:rsidRPr="00A42A32">
        <w:rPr>
          <w:rFonts w:ascii="Book Antiqua" w:hAnsi="Book Antiqua"/>
          <w:color w:val="000000" w:themeColor="text1"/>
          <w:sz w:val="24"/>
          <w:szCs w:val="24"/>
        </w:rPr>
        <w:t>.</w:t>
      </w:r>
    </w:p>
    <w:p w14:paraId="71E9FAEC" w14:textId="14E8E175" w:rsidR="00A90883" w:rsidRPr="00A42A32" w:rsidRDefault="00FF387A" w:rsidP="00D97C61">
      <w:pPr>
        <w:spacing w:line="360" w:lineRule="auto"/>
        <w:ind w:firstLineChars="100" w:firstLine="240"/>
        <w:rPr>
          <w:rFonts w:ascii="Book Antiqua" w:hAnsi="Book Antiqua"/>
          <w:color w:val="000000" w:themeColor="text1"/>
          <w:sz w:val="24"/>
          <w:szCs w:val="24"/>
        </w:rPr>
      </w:pPr>
      <w:r w:rsidRPr="00A42A32">
        <w:rPr>
          <w:rFonts w:ascii="Book Antiqua" w:hAnsi="Book Antiqua"/>
          <w:color w:val="000000" w:themeColor="text1"/>
          <w:sz w:val="24"/>
          <w:szCs w:val="24"/>
        </w:rPr>
        <w:t>E</w:t>
      </w:r>
      <w:r w:rsidR="000A2E33" w:rsidRPr="00A42A32">
        <w:rPr>
          <w:rFonts w:ascii="Book Antiqua" w:hAnsi="Book Antiqua"/>
          <w:color w:val="000000" w:themeColor="text1"/>
          <w:sz w:val="24"/>
          <w:szCs w:val="24"/>
        </w:rPr>
        <w:t>osinophil infiltration was found in the duode</w:t>
      </w:r>
      <w:r w:rsidRPr="00A42A32">
        <w:rPr>
          <w:rFonts w:ascii="Book Antiqua" w:hAnsi="Book Antiqua"/>
          <w:color w:val="000000" w:themeColor="text1"/>
          <w:sz w:val="24"/>
          <w:szCs w:val="24"/>
        </w:rPr>
        <w:t>nal</w:t>
      </w:r>
      <w:r w:rsidR="000A2E33" w:rsidRPr="00A42A32">
        <w:rPr>
          <w:rFonts w:ascii="Book Antiqua" w:hAnsi="Book Antiqua"/>
          <w:color w:val="000000" w:themeColor="text1"/>
          <w:sz w:val="24"/>
          <w:szCs w:val="24"/>
        </w:rPr>
        <w:t xml:space="preserve"> biopsies of all 7 </w:t>
      </w:r>
      <w:r w:rsidRPr="00A42A32">
        <w:rPr>
          <w:rFonts w:ascii="Book Antiqua" w:hAnsi="Book Antiqua"/>
          <w:color w:val="000000" w:themeColor="text1"/>
          <w:sz w:val="24"/>
          <w:szCs w:val="24"/>
        </w:rPr>
        <w:t xml:space="preserve">patients with </w:t>
      </w:r>
      <w:r w:rsidR="000A2E33" w:rsidRPr="00A42A32">
        <w:rPr>
          <w:rFonts w:ascii="Book Antiqua" w:hAnsi="Book Antiqua"/>
          <w:color w:val="000000" w:themeColor="text1"/>
          <w:sz w:val="24"/>
          <w:szCs w:val="24"/>
        </w:rPr>
        <w:t>EGE</w:t>
      </w:r>
      <w:r w:rsidRPr="00A42A32">
        <w:rPr>
          <w:rFonts w:ascii="Book Antiqua" w:hAnsi="Book Antiqua"/>
          <w:color w:val="000000" w:themeColor="text1"/>
          <w:sz w:val="24"/>
          <w:szCs w:val="24"/>
        </w:rPr>
        <w:t xml:space="preserve"> (</w:t>
      </w:r>
      <w:r w:rsidR="0065134A" w:rsidRPr="00A42A32">
        <w:rPr>
          <w:rFonts w:ascii="Book Antiqua" w:hAnsi="Book Antiqua"/>
          <w:color w:val="000000" w:themeColor="text1"/>
          <w:sz w:val="24"/>
          <w:szCs w:val="24"/>
        </w:rPr>
        <w:t xml:space="preserve">mean value </w:t>
      </w:r>
      <w:r w:rsidRPr="00A42A32">
        <w:rPr>
          <w:rFonts w:ascii="Book Antiqua" w:hAnsi="Book Antiqua"/>
          <w:color w:val="000000" w:themeColor="text1"/>
          <w:sz w:val="24"/>
          <w:szCs w:val="24"/>
        </w:rPr>
        <w:t xml:space="preserve">of </w:t>
      </w:r>
      <w:r w:rsidR="0065134A" w:rsidRPr="00A42A32">
        <w:rPr>
          <w:rFonts w:ascii="Book Antiqua" w:hAnsi="Book Antiqua"/>
          <w:color w:val="000000" w:themeColor="text1"/>
          <w:sz w:val="24"/>
          <w:szCs w:val="24"/>
        </w:rPr>
        <w:t>34.7</w:t>
      </w:r>
      <w:r w:rsidR="00D97C61" w:rsidRPr="00A42A32">
        <w:rPr>
          <w:rFonts w:ascii="Book Antiqua" w:hAnsi="Book Antiqua"/>
          <w:color w:val="000000" w:themeColor="text1"/>
          <w:sz w:val="24"/>
          <w:szCs w:val="24"/>
        </w:rPr>
        <w:t xml:space="preserve"> </w:t>
      </w:r>
      <w:r w:rsidR="0065134A" w:rsidRPr="00A42A32">
        <w:rPr>
          <w:rFonts w:ascii="Book Antiqua" w:hAnsi="Book Antiqua"/>
          <w:color w:val="000000" w:themeColor="text1"/>
          <w:sz w:val="24"/>
          <w:szCs w:val="24"/>
        </w:rPr>
        <w:t>±</w:t>
      </w:r>
      <w:r w:rsidR="00D97C61" w:rsidRPr="00A42A32">
        <w:rPr>
          <w:rFonts w:ascii="Book Antiqua" w:hAnsi="Book Antiqua"/>
          <w:color w:val="000000" w:themeColor="text1"/>
          <w:sz w:val="24"/>
          <w:szCs w:val="24"/>
        </w:rPr>
        <w:t xml:space="preserve"> </w:t>
      </w:r>
      <w:r w:rsidR="0065134A" w:rsidRPr="00A42A32">
        <w:rPr>
          <w:rFonts w:ascii="Book Antiqua" w:hAnsi="Book Antiqua"/>
          <w:color w:val="000000" w:themeColor="text1"/>
          <w:sz w:val="24"/>
          <w:szCs w:val="24"/>
        </w:rPr>
        <w:t>6.7/HPF</w:t>
      </w:r>
      <w:r w:rsidRPr="00A42A32">
        <w:rPr>
          <w:rFonts w:ascii="Book Antiqua" w:hAnsi="Book Antiqua"/>
          <w:color w:val="000000" w:themeColor="text1"/>
          <w:sz w:val="24"/>
          <w:szCs w:val="24"/>
        </w:rPr>
        <w:t>)</w:t>
      </w:r>
      <w:r w:rsidR="0065134A" w:rsidRPr="00A42A32">
        <w:rPr>
          <w:rFonts w:ascii="Book Antiqua" w:hAnsi="Book Antiqua"/>
          <w:color w:val="000000" w:themeColor="text1"/>
          <w:sz w:val="24"/>
          <w:szCs w:val="24"/>
        </w:rPr>
        <w:t xml:space="preserve"> </w:t>
      </w:r>
      <w:r w:rsidR="00921575" w:rsidRPr="00A42A32">
        <w:rPr>
          <w:rFonts w:ascii="Book Antiqua" w:hAnsi="Book Antiqua"/>
          <w:color w:val="000000" w:themeColor="text1"/>
          <w:sz w:val="24"/>
          <w:szCs w:val="24"/>
        </w:rPr>
        <w:t>and in the antr</w:t>
      </w:r>
      <w:r w:rsidRPr="00A42A32">
        <w:rPr>
          <w:rFonts w:ascii="Book Antiqua" w:hAnsi="Book Antiqua"/>
          <w:color w:val="000000" w:themeColor="text1"/>
          <w:sz w:val="24"/>
          <w:szCs w:val="24"/>
        </w:rPr>
        <w:t>al</w:t>
      </w:r>
      <w:r w:rsidR="00921575" w:rsidRPr="00A42A32">
        <w:rPr>
          <w:rFonts w:ascii="Book Antiqua" w:hAnsi="Book Antiqua"/>
          <w:color w:val="000000" w:themeColor="text1"/>
          <w:sz w:val="24"/>
          <w:szCs w:val="24"/>
        </w:rPr>
        <w:t xml:space="preserve"> biopsies of 2 </w:t>
      </w:r>
      <w:r w:rsidRPr="00A42A32">
        <w:rPr>
          <w:rFonts w:ascii="Book Antiqua" w:hAnsi="Book Antiqua"/>
          <w:color w:val="000000" w:themeColor="text1"/>
          <w:sz w:val="24"/>
          <w:szCs w:val="24"/>
        </w:rPr>
        <w:t xml:space="preserve">patients with </w:t>
      </w:r>
      <w:r w:rsidR="00921575" w:rsidRPr="00A42A32">
        <w:rPr>
          <w:rFonts w:ascii="Book Antiqua" w:hAnsi="Book Antiqua"/>
          <w:color w:val="000000" w:themeColor="text1"/>
          <w:sz w:val="24"/>
          <w:szCs w:val="24"/>
        </w:rPr>
        <w:t xml:space="preserve">EGE </w:t>
      </w:r>
      <w:r w:rsidRPr="00A42A32">
        <w:rPr>
          <w:rFonts w:ascii="Book Antiqua" w:hAnsi="Book Antiqua"/>
          <w:color w:val="000000" w:themeColor="text1"/>
          <w:sz w:val="24"/>
          <w:szCs w:val="24"/>
        </w:rPr>
        <w:t>(</w:t>
      </w:r>
      <w:r w:rsidR="0065134A" w:rsidRPr="00A42A32">
        <w:rPr>
          <w:rFonts w:ascii="Book Antiqua" w:hAnsi="Book Antiqua"/>
          <w:color w:val="000000" w:themeColor="text1"/>
          <w:sz w:val="24"/>
          <w:szCs w:val="24"/>
        </w:rPr>
        <w:t>mean value of 26.0</w:t>
      </w:r>
      <w:r w:rsidR="00D97C61" w:rsidRPr="00A42A32">
        <w:rPr>
          <w:rFonts w:ascii="Book Antiqua" w:hAnsi="Book Antiqua"/>
          <w:color w:val="000000" w:themeColor="text1"/>
          <w:sz w:val="24"/>
          <w:szCs w:val="24"/>
        </w:rPr>
        <w:t xml:space="preserve"> </w:t>
      </w:r>
      <w:r w:rsidR="0065134A" w:rsidRPr="00A42A32">
        <w:rPr>
          <w:rFonts w:ascii="Book Antiqua" w:hAnsi="Book Antiqua"/>
          <w:color w:val="000000" w:themeColor="text1"/>
          <w:sz w:val="24"/>
          <w:szCs w:val="24"/>
        </w:rPr>
        <w:t>±</w:t>
      </w:r>
      <w:r w:rsidR="00D97C61" w:rsidRPr="00A42A32">
        <w:rPr>
          <w:rFonts w:ascii="Book Antiqua" w:hAnsi="Book Antiqua"/>
          <w:color w:val="000000" w:themeColor="text1"/>
          <w:sz w:val="24"/>
          <w:szCs w:val="24"/>
        </w:rPr>
        <w:t xml:space="preserve"> </w:t>
      </w:r>
      <w:r w:rsidR="0065134A" w:rsidRPr="00A42A32">
        <w:rPr>
          <w:rFonts w:ascii="Book Antiqua" w:hAnsi="Book Antiqua"/>
          <w:color w:val="000000" w:themeColor="text1"/>
          <w:sz w:val="24"/>
          <w:szCs w:val="24"/>
        </w:rPr>
        <w:t>1.4/HPF</w:t>
      </w:r>
      <w:r w:rsidRPr="00A42A32">
        <w:rPr>
          <w:rFonts w:ascii="Book Antiqua" w:hAnsi="Book Antiqua"/>
          <w:color w:val="000000" w:themeColor="text1"/>
          <w:sz w:val="24"/>
          <w:szCs w:val="24"/>
        </w:rPr>
        <w:t>)</w:t>
      </w:r>
      <w:r w:rsidR="00921575" w:rsidRPr="00A42A32">
        <w:rPr>
          <w:rFonts w:ascii="Book Antiqua" w:hAnsi="Book Antiqua"/>
          <w:color w:val="000000" w:themeColor="text1"/>
          <w:sz w:val="24"/>
          <w:szCs w:val="24"/>
        </w:rPr>
        <w:t>.</w:t>
      </w:r>
      <w:r w:rsidR="0073524D"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P</w:t>
      </w:r>
      <w:r w:rsidR="0073524D" w:rsidRPr="00A42A32">
        <w:rPr>
          <w:rFonts w:ascii="Book Antiqua" w:hAnsi="Book Antiqua"/>
          <w:color w:val="000000" w:themeColor="text1"/>
          <w:sz w:val="24"/>
          <w:szCs w:val="24"/>
        </w:rPr>
        <w:t>ositive helicobacter pylori infection was detected in 17 patients</w:t>
      </w:r>
      <w:r w:rsidRPr="00A42A32">
        <w:rPr>
          <w:rFonts w:ascii="Book Antiqua" w:hAnsi="Book Antiqua"/>
          <w:color w:val="000000" w:themeColor="text1"/>
          <w:sz w:val="24"/>
          <w:szCs w:val="24"/>
        </w:rPr>
        <w:t xml:space="preserve"> </w:t>
      </w:r>
      <w:r w:rsidR="0073524D" w:rsidRPr="00A42A32">
        <w:rPr>
          <w:rFonts w:ascii="Book Antiqua" w:hAnsi="Book Antiqua"/>
          <w:color w:val="000000" w:themeColor="text1"/>
          <w:sz w:val="24"/>
          <w:szCs w:val="24"/>
        </w:rPr>
        <w:t xml:space="preserve">(14.8%) </w:t>
      </w:r>
      <w:r w:rsidRPr="00A42A32">
        <w:rPr>
          <w:rFonts w:ascii="Book Antiqua" w:hAnsi="Book Antiqua"/>
          <w:color w:val="000000" w:themeColor="text1"/>
          <w:sz w:val="24"/>
          <w:szCs w:val="24"/>
        </w:rPr>
        <w:t>in the</w:t>
      </w:r>
      <w:r w:rsidR="0073524D" w:rsidRPr="00A42A32">
        <w:rPr>
          <w:rFonts w:ascii="Book Antiqua" w:hAnsi="Book Antiqua"/>
          <w:color w:val="000000" w:themeColor="text1"/>
          <w:sz w:val="24"/>
          <w:szCs w:val="24"/>
        </w:rPr>
        <w:t xml:space="preserve"> non-EGE group and </w:t>
      </w:r>
      <w:r w:rsidRPr="00A42A32">
        <w:rPr>
          <w:rFonts w:ascii="Book Antiqua" w:hAnsi="Book Antiqua"/>
          <w:color w:val="000000" w:themeColor="text1"/>
          <w:sz w:val="24"/>
          <w:szCs w:val="24"/>
        </w:rPr>
        <w:t xml:space="preserve">in </w:t>
      </w:r>
      <w:r w:rsidR="0073524D" w:rsidRPr="00A42A32">
        <w:rPr>
          <w:rFonts w:ascii="Book Antiqua" w:hAnsi="Book Antiqua"/>
          <w:color w:val="000000" w:themeColor="text1"/>
          <w:sz w:val="24"/>
          <w:szCs w:val="24"/>
        </w:rPr>
        <w:t xml:space="preserve">2 patients (28.6%) </w:t>
      </w:r>
      <w:r w:rsidRPr="00A42A32">
        <w:rPr>
          <w:rFonts w:ascii="Book Antiqua" w:hAnsi="Book Antiqua"/>
          <w:color w:val="000000" w:themeColor="text1"/>
          <w:sz w:val="24"/>
          <w:szCs w:val="24"/>
        </w:rPr>
        <w:t xml:space="preserve">in the </w:t>
      </w:r>
      <w:r w:rsidR="0073524D" w:rsidRPr="00A42A32">
        <w:rPr>
          <w:rFonts w:ascii="Book Antiqua" w:hAnsi="Book Antiqua"/>
          <w:color w:val="000000" w:themeColor="text1"/>
          <w:sz w:val="24"/>
          <w:szCs w:val="24"/>
        </w:rPr>
        <w:t xml:space="preserve">EGE group, </w:t>
      </w:r>
      <w:r w:rsidRPr="00A42A32">
        <w:rPr>
          <w:rFonts w:ascii="Book Antiqua" w:hAnsi="Book Antiqua"/>
          <w:color w:val="000000" w:themeColor="text1"/>
          <w:sz w:val="24"/>
          <w:szCs w:val="24"/>
        </w:rPr>
        <w:t>but these differences were not</w:t>
      </w:r>
      <w:r w:rsidR="0073524D" w:rsidRPr="00A42A32">
        <w:rPr>
          <w:rFonts w:ascii="Book Antiqua" w:hAnsi="Book Antiqua"/>
          <w:color w:val="000000" w:themeColor="text1"/>
          <w:sz w:val="24"/>
          <w:szCs w:val="24"/>
        </w:rPr>
        <w:t xml:space="preserve"> statistical</w:t>
      </w:r>
      <w:r w:rsidRPr="00A42A32">
        <w:rPr>
          <w:rFonts w:ascii="Book Antiqua" w:hAnsi="Book Antiqua"/>
          <w:color w:val="000000" w:themeColor="text1"/>
          <w:sz w:val="24"/>
          <w:szCs w:val="24"/>
        </w:rPr>
        <w:t>ly</w:t>
      </w:r>
      <w:r w:rsidR="0073524D"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 xml:space="preserve">significant </w:t>
      </w:r>
      <w:r w:rsidR="002A5F46" w:rsidRPr="00A42A32">
        <w:rPr>
          <w:rFonts w:ascii="Book Antiqua" w:hAnsi="Book Antiqua"/>
          <w:color w:val="000000" w:themeColor="text1"/>
          <w:sz w:val="24"/>
          <w:szCs w:val="24"/>
        </w:rPr>
        <w:t>(</w:t>
      </w:r>
      <w:r w:rsidR="00D97C61" w:rsidRPr="00A42A32">
        <w:rPr>
          <w:rFonts w:ascii="Book Antiqua" w:hAnsi="Book Antiqua" w:cs="Book Antiqua"/>
          <w:i/>
          <w:color w:val="000000" w:themeColor="text1"/>
          <w:kern w:val="0"/>
          <w:sz w:val="24"/>
          <w:szCs w:val="24"/>
        </w:rPr>
        <w:sym w:font="Symbol" w:char="F063"/>
      </w:r>
      <w:r w:rsidR="0073524D" w:rsidRPr="00A42A32">
        <w:rPr>
          <w:rFonts w:ascii="Book Antiqua" w:hAnsi="Book Antiqua" w:cs="Book Antiqua"/>
          <w:i/>
          <w:color w:val="000000" w:themeColor="text1"/>
          <w:kern w:val="0"/>
          <w:sz w:val="24"/>
          <w:szCs w:val="24"/>
          <w:vertAlign w:val="superscript"/>
        </w:rPr>
        <w:t>2</w:t>
      </w:r>
      <w:r w:rsidR="00D97C61" w:rsidRPr="00A42A32">
        <w:rPr>
          <w:rFonts w:ascii="Book Antiqua" w:hAnsi="Book Antiqua" w:cs="Book Antiqua"/>
          <w:i/>
          <w:color w:val="000000" w:themeColor="text1"/>
          <w:kern w:val="0"/>
          <w:sz w:val="24"/>
          <w:szCs w:val="24"/>
          <w:vertAlign w:val="superscript"/>
        </w:rPr>
        <w:t xml:space="preserve"> </w:t>
      </w:r>
      <w:r w:rsidR="0073524D" w:rsidRPr="00A42A32">
        <w:rPr>
          <w:rFonts w:ascii="Book Antiqua" w:hAnsi="Book Antiqua"/>
          <w:color w:val="000000" w:themeColor="text1"/>
          <w:sz w:val="24"/>
          <w:szCs w:val="24"/>
        </w:rPr>
        <w:t>=</w:t>
      </w:r>
      <w:r w:rsidR="00D97C61" w:rsidRPr="00A42A32">
        <w:rPr>
          <w:rFonts w:ascii="Book Antiqua" w:hAnsi="Book Antiqua"/>
          <w:color w:val="000000" w:themeColor="text1"/>
          <w:sz w:val="24"/>
          <w:szCs w:val="24"/>
        </w:rPr>
        <w:t xml:space="preserve"> </w:t>
      </w:r>
      <w:r w:rsidR="0073524D" w:rsidRPr="00A42A32">
        <w:rPr>
          <w:rFonts w:ascii="Book Antiqua" w:hAnsi="Book Antiqua"/>
          <w:color w:val="000000" w:themeColor="text1"/>
          <w:sz w:val="24"/>
          <w:szCs w:val="24"/>
        </w:rPr>
        <w:t xml:space="preserve">0.954, </w:t>
      </w:r>
      <w:r w:rsidR="0073524D" w:rsidRPr="00A42A32">
        <w:rPr>
          <w:rFonts w:ascii="Book Antiqua" w:hAnsi="Book Antiqua"/>
          <w:i/>
          <w:color w:val="000000" w:themeColor="text1"/>
          <w:sz w:val="24"/>
          <w:szCs w:val="24"/>
        </w:rPr>
        <w:t>P</w:t>
      </w:r>
      <w:r w:rsidR="00D97C61" w:rsidRPr="00A42A32">
        <w:rPr>
          <w:rFonts w:ascii="Book Antiqua" w:hAnsi="Book Antiqua"/>
          <w:i/>
          <w:color w:val="000000" w:themeColor="text1"/>
          <w:sz w:val="24"/>
          <w:szCs w:val="24"/>
        </w:rPr>
        <w:t xml:space="preserve"> </w:t>
      </w:r>
      <w:r w:rsidRPr="00A42A32">
        <w:rPr>
          <w:rFonts w:ascii="Book Antiqua" w:hAnsi="Book Antiqua"/>
          <w:color w:val="000000" w:themeColor="text1"/>
          <w:sz w:val="24"/>
          <w:szCs w:val="24"/>
        </w:rPr>
        <w:t>&gt;</w:t>
      </w:r>
      <w:r w:rsidR="00D97C61" w:rsidRPr="00A42A32">
        <w:rPr>
          <w:rFonts w:ascii="Book Antiqua" w:hAnsi="Book Antiqua"/>
          <w:color w:val="000000" w:themeColor="text1"/>
          <w:sz w:val="24"/>
          <w:szCs w:val="24"/>
        </w:rPr>
        <w:t xml:space="preserve"> </w:t>
      </w:r>
      <w:r w:rsidR="0073524D" w:rsidRPr="00A42A32">
        <w:rPr>
          <w:rFonts w:ascii="Book Antiqua" w:hAnsi="Book Antiqua"/>
          <w:color w:val="000000" w:themeColor="text1"/>
          <w:sz w:val="24"/>
          <w:szCs w:val="24"/>
        </w:rPr>
        <w:t>0.05</w:t>
      </w:r>
      <w:r w:rsidR="002A5F46" w:rsidRPr="00A42A32">
        <w:rPr>
          <w:rFonts w:ascii="Book Antiqua" w:hAnsi="Book Antiqua"/>
          <w:color w:val="000000" w:themeColor="text1"/>
          <w:sz w:val="24"/>
          <w:szCs w:val="24"/>
        </w:rPr>
        <w:t>)</w:t>
      </w:r>
      <w:r w:rsidR="0073524D" w:rsidRPr="00A42A32">
        <w:rPr>
          <w:rFonts w:ascii="Book Antiqua" w:hAnsi="Book Antiqua"/>
          <w:color w:val="000000" w:themeColor="text1"/>
          <w:sz w:val="24"/>
          <w:szCs w:val="24"/>
        </w:rPr>
        <w:t>.</w:t>
      </w:r>
      <w:r w:rsidR="006E7579" w:rsidRPr="00A42A32">
        <w:rPr>
          <w:rFonts w:ascii="Book Antiqua" w:eastAsia="SimSun" w:hAnsi="Book Antiqua" w:cs="SimSun"/>
          <w:color w:val="000000" w:themeColor="text1"/>
          <w:sz w:val="24"/>
          <w:szCs w:val="24"/>
        </w:rPr>
        <w:t xml:space="preserve"> </w:t>
      </w:r>
      <w:r w:rsidR="006E7579" w:rsidRPr="00A42A32">
        <w:rPr>
          <w:rFonts w:ascii="Book Antiqua" w:hAnsi="Book Antiqua"/>
          <w:color w:val="000000" w:themeColor="text1"/>
          <w:sz w:val="24"/>
          <w:szCs w:val="24"/>
        </w:rPr>
        <w:t>The common endoscop</w:t>
      </w:r>
      <w:r w:rsidR="001B0162" w:rsidRPr="00A42A32">
        <w:rPr>
          <w:rFonts w:ascii="Book Antiqua" w:hAnsi="Book Antiqua"/>
          <w:color w:val="000000" w:themeColor="text1"/>
          <w:sz w:val="24"/>
          <w:szCs w:val="24"/>
        </w:rPr>
        <w:t>ic</w:t>
      </w:r>
      <w:r w:rsidR="006E7579" w:rsidRPr="00A42A32">
        <w:rPr>
          <w:rFonts w:ascii="Book Antiqua" w:hAnsi="Book Antiqua"/>
          <w:color w:val="000000" w:themeColor="text1"/>
          <w:sz w:val="24"/>
          <w:szCs w:val="24"/>
        </w:rPr>
        <w:t xml:space="preserve"> presentations were mucosal edema and </w:t>
      </w:r>
      <w:bookmarkStart w:id="58" w:name="OLE_LINK13"/>
      <w:bookmarkStart w:id="59" w:name="OLE_LINK14"/>
      <w:r w:rsidR="006E7579" w:rsidRPr="00A42A32">
        <w:rPr>
          <w:rFonts w:ascii="Book Antiqua" w:hAnsi="Book Antiqua"/>
          <w:color w:val="000000" w:themeColor="text1"/>
          <w:sz w:val="24"/>
          <w:szCs w:val="24"/>
        </w:rPr>
        <w:t>hyperemia</w:t>
      </w:r>
      <w:bookmarkEnd w:id="58"/>
      <w:bookmarkEnd w:id="59"/>
      <w:r w:rsidR="006E7579" w:rsidRPr="00A42A32">
        <w:rPr>
          <w:rFonts w:ascii="Book Antiqua" w:hAnsi="Book Antiqua"/>
          <w:color w:val="000000" w:themeColor="text1"/>
          <w:sz w:val="24"/>
          <w:szCs w:val="24"/>
        </w:rPr>
        <w:t>, red spots, and erosion</w:t>
      </w:r>
      <w:r w:rsidR="009E7F33" w:rsidRPr="00A42A32">
        <w:rPr>
          <w:rFonts w:ascii="Book Antiqua" w:hAnsi="Book Antiqua"/>
          <w:color w:val="000000" w:themeColor="text1"/>
          <w:sz w:val="24"/>
          <w:szCs w:val="24"/>
        </w:rPr>
        <w:t xml:space="preserve"> in all 122 patients</w:t>
      </w:r>
      <w:r w:rsidR="006E7579"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No</w:t>
      </w:r>
      <w:r w:rsidR="001B0162" w:rsidRPr="00A42A32">
        <w:rPr>
          <w:rFonts w:ascii="Book Antiqua" w:hAnsi="Book Antiqua"/>
          <w:color w:val="000000" w:themeColor="text1"/>
          <w:sz w:val="24"/>
          <w:szCs w:val="24"/>
        </w:rPr>
        <w:t xml:space="preserve"> difference </w:t>
      </w:r>
      <w:r w:rsidRPr="00A42A32">
        <w:rPr>
          <w:rFonts w:ascii="Book Antiqua" w:hAnsi="Book Antiqua"/>
          <w:color w:val="000000" w:themeColor="text1"/>
          <w:sz w:val="24"/>
          <w:szCs w:val="24"/>
        </w:rPr>
        <w:t xml:space="preserve">was observed </w:t>
      </w:r>
      <w:r w:rsidR="001B0162" w:rsidRPr="00A42A32">
        <w:rPr>
          <w:rFonts w:ascii="Book Antiqua" w:hAnsi="Book Antiqua"/>
          <w:color w:val="000000" w:themeColor="text1"/>
          <w:sz w:val="24"/>
          <w:szCs w:val="24"/>
        </w:rPr>
        <w:t>between the EGE and non-EGE groups in terms of endoscopic presentation</w:t>
      </w:r>
      <w:r w:rsidR="002A5F46" w:rsidRPr="00A42A32">
        <w:rPr>
          <w:rFonts w:ascii="Book Antiqua" w:hAnsi="Book Antiqua"/>
          <w:color w:val="000000" w:themeColor="text1"/>
          <w:sz w:val="24"/>
          <w:szCs w:val="24"/>
        </w:rPr>
        <w:t xml:space="preserve"> (</w:t>
      </w:r>
      <w:r w:rsidR="006A7E93" w:rsidRPr="00A42A32">
        <w:rPr>
          <w:rFonts w:ascii="Book Antiqua" w:hAnsi="Book Antiqua"/>
          <w:color w:val="000000" w:themeColor="text1"/>
          <w:sz w:val="24"/>
          <w:szCs w:val="24"/>
        </w:rPr>
        <w:t xml:space="preserve">all </w:t>
      </w:r>
      <w:r w:rsidR="002A5F46" w:rsidRPr="00A42A32">
        <w:rPr>
          <w:rFonts w:ascii="Book Antiqua" w:hAnsi="Book Antiqua"/>
          <w:i/>
          <w:color w:val="000000" w:themeColor="text1"/>
          <w:sz w:val="24"/>
          <w:szCs w:val="24"/>
        </w:rPr>
        <w:t>P</w:t>
      </w:r>
      <w:r w:rsidR="00D97C61" w:rsidRPr="00A42A32">
        <w:rPr>
          <w:rFonts w:ascii="Book Antiqua" w:hAnsi="Book Antiqua"/>
          <w:i/>
          <w:color w:val="000000" w:themeColor="text1"/>
          <w:sz w:val="24"/>
          <w:szCs w:val="24"/>
        </w:rPr>
        <w:t xml:space="preserve"> </w:t>
      </w:r>
      <w:r w:rsidRPr="00A42A32">
        <w:rPr>
          <w:rFonts w:ascii="Book Antiqua" w:hAnsi="Book Antiqua"/>
          <w:color w:val="000000" w:themeColor="text1"/>
          <w:sz w:val="24"/>
          <w:szCs w:val="24"/>
        </w:rPr>
        <w:t>&gt;</w:t>
      </w:r>
      <w:r w:rsidR="00D97C61" w:rsidRPr="00A42A32">
        <w:rPr>
          <w:rFonts w:ascii="Book Antiqua" w:hAnsi="Book Antiqua"/>
          <w:color w:val="000000" w:themeColor="text1"/>
          <w:sz w:val="24"/>
          <w:szCs w:val="24"/>
        </w:rPr>
        <w:t xml:space="preserve"> </w:t>
      </w:r>
      <w:r w:rsidR="002A5F46" w:rsidRPr="00A42A32">
        <w:rPr>
          <w:rFonts w:ascii="Book Antiqua" w:hAnsi="Book Antiqua"/>
          <w:color w:val="000000" w:themeColor="text1"/>
          <w:sz w:val="24"/>
          <w:szCs w:val="24"/>
        </w:rPr>
        <w:t>0.05)</w:t>
      </w:r>
      <w:r w:rsidR="006A7E93" w:rsidRPr="00A42A32">
        <w:rPr>
          <w:rFonts w:ascii="Book Antiqua" w:hAnsi="Book Antiqua"/>
          <w:color w:val="000000" w:themeColor="text1"/>
          <w:sz w:val="24"/>
          <w:szCs w:val="24"/>
        </w:rPr>
        <w:t xml:space="preserve"> (</w:t>
      </w:r>
      <w:r w:rsidR="006646C9" w:rsidRPr="00A42A32">
        <w:rPr>
          <w:rFonts w:ascii="Book Antiqua" w:hAnsi="Book Antiqua"/>
          <w:color w:val="000000" w:themeColor="text1"/>
          <w:sz w:val="24"/>
          <w:szCs w:val="24"/>
        </w:rPr>
        <w:t>Fig</w:t>
      </w:r>
      <w:r w:rsidR="00D97C61" w:rsidRPr="00A42A32">
        <w:rPr>
          <w:rFonts w:ascii="Book Antiqua" w:hAnsi="Book Antiqua"/>
          <w:color w:val="000000" w:themeColor="text1"/>
          <w:sz w:val="24"/>
          <w:szCs w:val="24"/>
        </w:rPr>
        <w:t>ure</w:t>
      </w:r>
      <w:r w:rsidR="006646C9" w:rsidRPr="00A42A32">
        <w:rPr>
          <w:rFonts w:ascii="Book Antiqua" w:hAnsi="Book Antiqua"/>
          <w:color w:val="000000" w:themeColor="text1"/>
          <w:sz w:val="24"/>
          <w:szCs w:val="24"/>
        </w:rPr>
        <w:t xml:space="preserve"> 4</w:t>
      </w:r>
      <w:r w:rsidR="006A7E93" w:rsidRPr="00A42A32">
        <w:rPr>
          <w:rFonts w:ascii="Book Antiqua" w:hAnsi="Book Antiqua"/>
          <w:color w:val="000000" w:themeColor="text1"/>
          <w:sz w:val="24"/>
          <w:szCs w:val="24"/>
        </w:rPr>
        <w:t>)</w:t>
      </w:r>
      <w:r w:rsidR="001B0162" w:rsidRPr="00A42A32">
        <w:rPr>
          <w:rFonts w:ascii="Book Antiqua" w:hAnsi="Book Antiqua"/>
          <w:color w:val="000000" w:themeColor="text1"/>
          <w:sz w:val="24"/>
          <w:szCs w:val="24"/>
        </w:rPr>
        <w:t>.</w:t>
      </w:r>
    </w:p>
    <w:p w14:paraId="5C149050" w14:textId="556F4057" w:rsidR="00E354BD" w:rsidRPr="00A42A32" w:rsidRDefault="008A598B" w:rsidP="00D97C61">
      <w:pPr>
        <w:spacing w:line="360" w:lineRule="auto"/>
        <w:ind w:firstLineChars="100" w:firstLine="240"/>
        <w:rPr>
          <w:rFonts w:ascii="Book Antiqua" w:hAnsi="Book Antiqua"/>
          <w:color w:val="000000" w:themeColor="text1"/>
          <w:sz w:val="24"/>
          <w:szCs w:val="24"/>
        </w:rPr>
      </w:pPr>
      <w:r w:rsidRPr="00A42A32">
        <w:rPr>
          <w:rFonts w:ascii="Book Antiqua" w:hAnsi="Book Antiqua"/>
          <w:color w:val="000000" w:themeColor="text1"/>
          <w:sz w:val="24"/>
          <w:szCs w:val="24"/>
        </w:rPr>
        <w:t xml:space="preserve">All 7 </w:t>
      </w:r>
      <w:r w:rsidR="00FF387A" w:rsidRPr="00A42A32">
        <w:rPr>
          <w:rFonts w:ascii="Book Antiqua" w:hAnsi="Book Antiqua"/>
          <w:color w:val="000000" w:themeColor="text1"/>
          <w:sz w:val="24"/>
          <w:szCs w:val="24"/>
        </w:rPr>
        <w:t xml:space="preserve">patients with </w:t>
      </w:r>
      <w:r w:rsidRPr="00A42A32">
        <w:rPr>
          <w:rFonts w:ascii="Book Antiqua" w:hAnsi="Book Antiqua"/>
          <w:color w:val="000000" w:themeColor="text1"/>
          <w:sz w:val="24"/>
          <w:szCs w:val="24"/>
        </w:rPr>
        <w:t xml:space="preserve">EGE received </w:t>
      </w:r>
      <w:r w:rsidR="006705F0" w:rsidRPr="00A42A32">
        <w:rPr>
          <w:rFonts w:ascii="Book Antiqua" w:hAnsi="Book Antiqua"/>
          <w:color w:val="000000" w:themeColor="text1"/>
          <w:sz w:val="24"/>
          <w:szCs w:val="24"/>
        </w:rPr>
        <w:t>oral prednisone treatment at an initial dose of 30-40</w:t>
      </w:r>
      <w:r w:rsidR="00FF387A" w:rsidRPr="00A42A32">
        <w:rPr>
          <w:rFonts w:ascii="Book Antiqua" w:hAnsi="Book Antiqua"/>
          <w:color w:val="000000" w:themeColor="text1"/>
          <w:sz w:val="24"/>
          <w:szCs w:val="24"/>
        </w:rPr>
        <w:t xml:space="preserve"> </w:t>
      </w:r>
      <w:r w:rsidR="006705F0" w:rsidRPr="00A42A32">
        <w:rPr>
          <w:rFonts w:ascii="Book Antiqua" w:hAnsi="Book Antiqua"/>
          <w:color w:val="000000" w:themeColor="text1"/>
          <w:sz w:val="24"/>
          <w:szCs w:val="24"/>
        </w:rPr>
        <w:t>mg/</w:t>
      </w:r>
      <w:r w:rsidR="00D97C61" w:rsidRPr="00A42A32">
        <w:rPr>
          <w:rFonts w:ascii="Book Antiqua" w:hAnsi="Book Antiqua"/>
          <w:color w:val="000000" w:themeColor="text1"/>
          <w:sz w:val="24"/>
          <w:szCs w:val="24"/>
        </w:rPr>
        <w:t>d</w:t>
      </w:r>
      <w:r w:rsidR="006705F0" w:rsidRPr="00A42A32">
        <w:rPr>
          <w:rFonts w:ascii="Book Antiqua" w:hAnsi="Book Antiqua"/>
          <w:color w:val="000000" w:themeColor="text1"/>
          <w:sz w:val="24"/>
          <w:szCs w:val="24"/>
        </w:rPr>
        <w:t xml:space="preserve">, combined with </w:t>
      </w:r>
      <w:r w:rsidR="00D87CCB" w:rsidRPr="00A42A32">
        <w:rPr>
          <w:rFonts w:ascii="Book Antiqua" w:hAnsi="Book Antiqua"/>
          <w:color w:val="000000" w:themeColor="text1"/>
          <w:sz w:val="24"/>
          <w:szCs w:val="24"/>
        </w:rPr>
        <w:t>diet</w:t>
      </w:r>
      <w:r w:rsidR="00FF387A" w:rsidRPr="00A42A32">
        <w:rPr>
          <w:rFonts w:ascii="Book Antiqua" w:hAnsi="Book Antiqua"/>
          <w:color w:val="000000" w:themeColor="text1"/>
          <w:sz w:val="24"/>
          <w:szCs w:val="24"/>
        </w:rPr>
        <w:t>ary</w:t>
      </w:r>
      <w:r w:rsidR="00D87CCB" w:rsidRPr="00A42A32">
        <w:rPr>
          <w:rFonts w:ascii="Book Antiqua" w:hAnsi="Book Antiqua"/>
          <w:color w:val="000000" w:themeColor="text1"/>
          <w:sz w:val="24"/>
          <w:szCs w:val="24"/>
        </w:rPr>
        <w:t xml:space="preserve"> restriction</w:t>
      </w:r>
      <w:r w:rsidR="00FF387A" w:rsidRPr="00A42A32">
        <w:rPr>
          <w:rFonts w:ascii="Book Antiqua" w:hAnsi="Book Antiqua"/>
          <w:color w:val="000000" w:themeColor="text1"/>
          <w:sz w:val="24"/>
          <w:szCs w:val="24"/>
        </w:rPr>
        <w:t>s</w:t>
      </w:r>
      <w:r w:rsidR="00D87CCB" w:rsidRPr="00A42A32">
        <w:rPr>
          <w:rFonts w:ascii="Book Antiqua" w:hAnsi="Book Antiqua"/>
          <w:color w:val="000000" w:themeColor="text1"/>
          <w:sz w:val="24"/>
          <w:szCs w:val="24"/>
        </w:rPr>
        <w:t xml:space="preserve">, </w:t>
      </w:r>
      <w:r w:rsidR="006705F0" w:rsidRPr="00A42A32">
        <w:rPr>
          <w:rFonts w:ascii="Book Antiqua" w:hAnsi="Book Antiqua"/>
          <w:color w:val="000000" w:themeColor="text1"/>
          <w:sz w:val="24"/>
          <w:szCs w:val="24"/>
        </w:rPr>
        <w:t>proton-pump inhibitor</w:t>
      </w:r>
      <w:r w:rsidR="00FF387A" w:rsidRPr="00A42A32">
        <w:rPr>
          <w:rFonts w:ascii="Book Antiqua" w:hAnsi="Book Antiqua"/>
          <w:color w:val="000000" w:themeColor="text1"/>
          <w:sz w:val="24"/>
          <w:szCs w:val="24"/>
        </w:rPr>
        <w:t>s</w:t>
      </w:r>
      <w:r w:rsidR="006705F0" w:rsidRPr="00A42A32">
        <w:rPr>
          <w:rFonts w:ascii="Book Antiqua" w:hAnsi="Book Antiqua"/>
          <w:color w:val="000000" w:themeColor="text1"/>
          <w:sz w:val="24"/>
          <w:szCs w:val="24"/>
        </w:rPr>
        <w:t xml:space="preserve"> or mucosal protective agents. </w:t>
      </w:r>
      <w:r w:rsidRPr="00A42A32">
        <w:rPr>
          <w:rFonts w:ascii="Book Antiqua" w:hAnsi="Book Antiqua"/>
          <w:color w:val="000000" w:themeColor="text1"/>
          <w:sz w:val="24"/>
          <w:szCs w:val="24"/>
        </w:rPr>
        <w:t xml:space="preserve">After a week of treatment, all the patients noticed a remarkable improvement </w:t>
      </w:r>
      <w:r w:rsidR="00FF387A" w:rsidRPr="00A42A32">
        <w:rPr>
          <w:rFonts w:ascii="Book Antiqua" w:hAnsi="Book Antiqua"/>
          <w:color w:val="000000" w:themeColor="text1"/>
          <w:sz w:val="24"/>
          <w:szCs w:val="24"/>
        </w:rPr>
        <w:t xml:space="preserve">in </w:t>
      </w:r>
      <w:r w:rsidRPr="00A42A32">
        <w:rPr>
          <w:rFonts w:ascii="Book Antiqua" w:hAnsi="Book Antiqua"/>
          <w:color w:val="000000" w:themeColor="text1"/>
          <w:sz w:val="24"/>
          <w:szCs w:val="24"/>
        </w:rPr>
        <w:t xml:space="preserve">their symptoms. </w:t>
      </w:r>
      <w:r w:rsidR="006705F0" w:rsidRPr="00A42A32">
        <w:rPr>
          <w:rFonts w:ascii="Book Antiqua" w:hAnsi="Book Antiqua"/>
          <w:color w:val="000000" w:themeColor="text1"/>
          <w:sz w:val="24"/>
          <w:szCs w:val="24"/>
        </w:rPr>
        <w:t xml:space="preserve">The </w:t>
      </w:r>
      <w:r w:rsidRPr="00A42A32">
        <w:rPr>
          <w:rFonts w:ascii="Book Antiqua" w:hAnsi="Book Antiqua"/>
          <w:color w:val="000000" w:themeColor="text1"/>
          <w:sz w:val="24"/>
          <w:szCs w:val="24"/>
        </w:rPr>
        <w:t xml:space="preserve">dosage </w:t>
      </w:r>
      <w:r w:rsidR="006705F0" w:rsidRPr="00A42A32">
        <w:rPr>
          <w:rFonts w:ascii="Book Antiqua" w:hAnsi="Book Antiqua"/>
          <w:color w:val="000000" w:themeColor="text1"/>
          <w:sz w:val="24"/>
          <w:szCs w:val="24"/>
        </w:rPr>
        <w:t xml:space="preserve">of prednisone </w:t>
      </w:r>
      <w:r w:rsidRPr="00A42A32">
        <w:rPr>
          <w:rFonts w:ascii="Book Antiqua" w:hAnsi="Book Antiqua"/>
          <w:color w:val="000000" w:themeColor="text1"/>
          <w:sz w:val="24"/>
          <w:szCs w:val="24"/>
        </w:rPr>
        <w:t>was gradually decreased to 5-10</w:t>
      </w:r>
      <w:r w:rsidR="00FF387A"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mg/d</w:t>
      </w:r>
      <w:r w:rsidR="006705F0" w:rsidRPr="00A42A32">
        <w:rPr>
          <w:rFonts w:ascii="Book Antiqua" w:hAnsi="Book Antiqua"/>
          <w:color w:val="000000" w:themeColor="text1"/>
          <w:sz w:val="24"/>
          <w:szCs w:val="24"/>
        </w:rPr>
        <w:t>.</w:t>
      </w:r>
      <w:r w:rsidRPr="00A42A32">
        <w:rPr>
          <w:rFonts w:ascii="Book Antiqua" w:hAnsi="Book Antiqua"/>
          <w:color w:val="000000" w:themeColor="text1"/>
          <w:sz w:val="24"/>
          <w:szCs w:val="24"/>
        </w:rPr>
        <w:t xml:space="preserve"> The complete treatment course varied </w:t>
      </w:r>
      <w:r w:rsidR="00BC2228" w:rsidRPr="00A42A32">
        <w:rPr>
          <w:rFonts w:ascii="Book Antiqua" w:hAnsi="Book Antiqua"/>
          <w:color w:val="000000" w:themeColor="text1"/>
          <w:sz w:val="24"/>
          <w:szCs w:val="24"/>
        </w:rPr>
        <w:t xml:space="preserve">from </w:t>
      </w:r>
      <w:r w:rsidRPr="00A42A32">
        <w:rPr>
          <w:rFonts w:ascii="Book Antiqua" w:hAnsi="Book Antiqua"/>
          <w:color w:val="000000" w:themeColor="text1"/>
          <w:sz w:val="24"/>
          <w:szCs w:val="24"/>
        </w:rPr>
        <w:t xml:space="preserve">4 </w:t>
      </w:r>
      <w:r w:rsidR="00FF387A" w:rsidRPr="00A42A32">
        <w:rPr>
          <w:rFonts w:ascii="Book Antiqua" w:hAnsi="Book Antiqua"/>
          <w:color w:val="000000" w:themeColor="text1"/>
          <w:sz w:val="24"/>
          <w:szCs w:val="24"/>
        </w:rPr>
        <w:t xml:space="preserve">and </w:t>
      </w:r>
      <w:r w:rsidRPr="00A42A32">
        <w:rPr>
          <w:rFonts w:ascii="Book Antiqua" w:hAnsi="Book Antiqua"/>
          <w:color w:val="000000" w:themeColor="text1"/>
          <w:sz w:val="24"/>
          <w:szCs w:val="24"/>
        </w:rPr>
        <w:t xml:space="preserve">12 </w:t>
      </w:r>
      <w:r w:rsidR="00D97C61" w:rsidRPr="00A42A32">
        <w:rPr>
          <w:rFonts w:ascii="Book Antiqua" w:hAnsi="Book Antiqua"/>
          <w:color w:val="000000" w:themeColor="text1"/>
          <w:sz w:val="24"/>
          <w:szCs w:val="24"/>
        </w:rPr>
        <w:t>wk</w:t>
      </w:r>
      <w:r w:rsidRPr="00A42A32">
        <w:rPr>
          <w:rFonts w:ascii="Book Antiqua" w:hAnsi="Book Antiqua"/>
          <w:color w:val="000000" w:themeColor="text1"/>
          <w:sz w:val="24"/>
          <w:szCs w:val="24"/>
        </w:rPr>
        <w:t>. A follow</w:t>
      </w:r>
      <w:r w:rsidR="00FF387A" w:rsidRPr="00A42A32">
        <w:rPr>
          <w:rFonts w:ascii="Book Antiqua" w:hAnsi="Book Antiqua"/>
          <w:color w:val="000000" w:themeColor="text1"/>
          <w:sz w:val="24"/>
          <w:szCs w:val="24"/>
        </w:rPr>
        <w:t>-</w:t>
      </w:r>
      <w:r w:rsidRPr="00A42A32">
        <w:rPr>
          <w:rFonts w:ascii="Book Antiqua" w:hAnsi="Book Antiqua"/>
          <w:color w:val="000000" w:themeColor="text1"/>
          <w:sz w:val="24"/>
          <w:szCs w:val="24"/>
        </w:rPr>
        <w:t>up of all 7 patients revealed that</w:t>
      </w:r>
      <w:r w:rsidR="00FF387A" w:rsidRPr="00A42A32">
        <w:rPr>
          <w:rFonts w:ascii="Book Antiqua" w:hAnsi="Book Antiqua"/>
          <w:color w:val="000000" w:themeColor="text1"/>
          <w:sz w:val="24"/>
          <w:szCs w:val="24"/>
        </w:rPr>
        <w:t>, to date,</w:t>
      </w:r>
      <w:r w:rsidRPr="00A42A32">
        <w:rPr>
          <w:rFonts w:ascii="Book Antiqua" w:hAnsi="Book Antiqua"/>
          <w:color w:val="000000" w:themeColor="text1"/>
          <w:sz w:val="24"/>
          <w:szCs w:val="24"/>
        </w:rPr>
        <w:t xml:space="preserve"> none of them complained of</w:t>
      </w:r>
      <w:r w:rsidR="00BC2228" w:rsidRPr="00A42A32">
        <w:rPr>
          <w:rFonts w:ascii="Book Antiqua" w:hAnsi="Book Antiqua"/>
          <w:color w:val="000000" w:themeColor="text1"/>
          <w:sz w:val="24"/>
          <w:szCs w:val="24"/>
        </w:rPr>
        <w:t xml:space="preserve"> symptom</w:t>
      </w:r>
      <w:r w:rsidRPr="00A42A32">
        <w:rPr>
          <w:rFonts w:ascii="Book Antiqua" w:hAnsi="Book Antiqua"/>
          <w:color w:val="000000" w:themeColor="text1"/>
          <w:sz w:val="24"/>
          <w:szCs w:val="24"/>
        </w:rPr>
        <w:t xml:space="preserve"> relapse.</w:t>
      </w:r>
    </w:p>
    <w:p w14:paraId="1BF12F39" w14:textId="77777777" w:rsidR="00AB3110" w:rsidRPr="00A42A32" w:rsidRDefault="00AB3110" w:rsidP="00950D81">
      <w:pPr>
        <w:spacing w:line="360" w:lineRule="auto"/>
        <w:rPr>
          <w:rFonts w:ascii="Book Antiqua" w:hAnsi="Book Antiqua"/>
          <w:color w:val="000000" w:themeColor="text1"/>
          <w:sz w:val="24"/>
          <w:szCs w:val="24"/>
        </w:rPr>
      </w:pPr>
    </w:p>
    <w:p w14:paraId="0EAD4F3D" w14:textId="77777777" w:rsidR="00AB3110" w:rsidRPr="00A42A32" w:rsidRDefault="00B07A16" w:rsidP="00950D81">
      <w:pPr>
        <w:spacing w:line="360" w:lineRule="auto"/>
        <w:rPr>
          <w:rFonts w:ascii="Book Antiqua" w:hAnsi="Book Antiqua"/>
          <w:b/>
          <w:color w:val="000000" w:themeColor="text1"/>
          <w:sz w:val="24"/>
          <w:szCs w:val="24"/>
        </w:rPr>
      </w:pPr>
      <w:r w:rsidRPr="00A42A32">
        <w:rPr>
          <w:rFonts w:ascii="Book Antiqua" w:hAnsi="Book Antiqua" w:cs="Book Antiqua"/>
          <w:b/>
          <w:color w:val="000000" w:themeColor="text1"/>
          <w:kern w:val="0"/>
          <w:sz w:val="24"/>
          <w:szCs w:val="24"/>
        </w:rPr>
        <w:t>DISCUSSION</w:t>
      </w:r>
    </w:p>
    <w:p w14:paraId="29C58D1C" w14:textId="341830BD" w:rsidR="00AB3110" w:rsidRPr="00A42A32" w:rsidRDefault="00DA0942" w:rsidP="00950D81">
      <w:pPr>
        <w:autoSpaceDE w:val="0"/>
        <w:autoSpaceDN w:val="0"/>
        <w:adjustRightInd w:val="0"/>
        <w:spacing w:line="360" w:lineRule="auto"/>
        <w:rPr>
          <w:rFonts w:ascii="Book Antiqua" w:hAnsi="Book Antiqua"/>
          <w:color w:val="000000" w:themeColor="text1"/>
          <w:sz w:val="24"/>
          <w:szCs w:val="24"/>
        </w:rPr>
      </w:pPr>
      <w:r w:rsidRPr="00A42A32">
        <w:rPr>
          <w:rFonts w:ascii="Book Antiqua" w:hAnsi="Book Antiqua"/>
          <w:color w:val="000000" w:themeColor="text1"/>
          <w:sz w:val="24"/>
          <w:szCs w:val="24"/>
        </w:rPr>
        <w:lastRenderedPageBreak/>
        <w:t xml:space="preserve">Eosinophilic gastrointestinal disorder (EGID) </w:t>
      </w:r>
      <w:r w:rsidR="00821147" w:rsidRPr="00A42A32">
        <w:rPr>
          <w:rFonts w:ascii="Book Antiqua" w:hAnsi="Book Antiqua"/>
          <w:color w:val="000000" w:themeColor="text1"/>
          <w:sz w:val="24"/>
          <w:szCs w:val="24"/>
        </w:rPr>
        <w:t xml:space="preserve">was </w:t>
      </w:r>
      <w:r w:rsidR="00B07A16" w:rsidRPr="00A42A32">
        <w:rPr>
          <w:rFonts w:ascii="Book Antiqua" w:hAnsi="Book Antiqua"/>
          <w:color w:val="000000" w:themeColor="text1"/>
          <w:sz w:val="24"/>
          <w:szCs w:val="24"/>
        </w:rPr>
        <w:t>first described by Kaijer in 1937</w:t>
      </w:r>
      <w:r w:rsidR="00B07A16" w:rsidRPr="00A42A32">
        <w:rPr>
          <w:rFonts w:ascii="Book Antiqua" w:eastAsia="TimesNewRomanPSMT" w:hAnsi="Book Antiqua" w:cs="Times New Roman"/>
          <w:color w:val="000000" w:themeColor="text1"/>
          <w:kern w:val="0"/>
          <w:sz w:val="24"/>
          <w:szCs w:val="24"/>
          <w:vertAlign w:val="superscript"/>
        </w:rPr>
        <w:t>[</w:t>
      </w:r>
      <w:r w:rsidR="007B4FD4" w:rsidRPr="00A42A32">
        <w:rPr>
          <w:rFonts w:ascii="Book Antiqua" w:eastAsia="TimesNewRomanPSMT" w:hAnsi="Book Antiqua" w:cs="Times New Roman"/>
          <w:color w:val="000000" w:themeColor="text1"/>
          <w:kern w:val="0"/>
          <w:sz w:val="24"/>
          <w:szCs w:val="24"/>
          <w:vertAlign w:val="superscript"/>
        </w:rPr>
        <w:t>18</w:t>
      </w:r>
      <w:r w:rsidR="00B07A16" w:rsidRPr="00A42A32">
        <w:rPr>
          <w:rFonts w:ascii="Book Antiqua" w:eastAsia="TimesNewRomanPSMT" w:hAnsi="Book Antiqua" w:cs="Times New Roman"/>
          <w:color w:val="000000" w:themeColor="text1"/>
          <w:kern w:val="0"/>
          <w:sz w:val="24"/>
          <w:szCs w:val="24"/>
          <w:vertAlign w:val="superscript"/>
        </w:rPr>
        <w:t>]</w:t>
      </w:r>
      <w:r w:rsidR="006646C9" w:rsidRPr="00A42A32">
        <w:rPr>
          <w:rFonts w:ascii="Book Antiqua" w:hAnsi="Book Antiqua"/>
          <w:color w:val="000000" w:themeColor="text1"/>
          <w:sz w:val="24"/>
          <w:szCs w:val="24"/>
        </w:rPr>
        <w:t xml:space="preserve"> and is </w:t>
      </w:r>
      <w:r w:rsidR="00DD646D" w:rsidRPr="00A42A32">
        <w:rPr>
          <w:rFonts w:ascii="Book Antiqua" w:hAnsi="Book Antiqua"/>
          <w:color w:val="000000" w:themeColor="text1"/>
          <w:sz w:val="24"/>
          <w:szCs w:val="24"/>
        </w:rPr>
        <w:t xml:space="preserve">characterized by </w:t>
      </w:r>
      <w:r w:rsidR="00A81A1D" w:rsidRPr="00A42A32">
        <w:rPr>
          <w:rFonts w:ascii="Book Antiqua" w:hAnsi="Book Antiqua"/>
          <w:color w:val="000000" w:themeColor="text1"/>
          <w:sz w:val="24"/>
          <w:szCs w:val="24"/>
        </w:rPr>
        <w:t>infiltration of eosinophils into different layers of the gastrointestinal tra</w:t>
      </w:r>
      <w:r w:rsidR="00102352" w:rsidRPr="00A42A32">
        <w:rPr>
          <w:rFonts w:ascii="Book Antiqua" w:hAnsi="Book Antiqua"/>
          <w:color w:val="000000" w:themeColor="text1"/>
          <w:sz w:val="24"/>
          <w:szCs w:val="24"/>
        </w:rPr>
        <w:t xml:space="preserve">ct </w:t>
      </w:r>
      <w:r w:rsidR="00DD646D" w:rsidRPr="00A42A32">
        <w:rPr>
          <w:rFonts w:ascii="Book Antiqua" w:hAnsi="Book Antiqua"/>
          <w:color w:val="000000" w:themeColor="text1"/>
          <w:sz w:val="24"/>
          <w:szCs w:val="24"/>
        </w:rPr>
        <w:t xml:space="preserve">in </w:t>
      </w:r>
      <w:r w:rsidR="003E2CED" w:rsidRPr="00A42A32">
        <w:rPr>
          <w:rFonts w:ascii="Book Antiqua" w:hAnsi="Book Antiqua"/>
          <w:color w:val="000000" w:themeColor="text1"/>
          <w:sz w:val="24"/>
          <w:szCs w:val="24"/>
        </w:rPr>
        <w:t xml:space="preserve">the </w:t>
      </w:r>
      <w:r w:rsidR="00CC7861" w:rsidRPr="00A42A32">
        <w:rPr>
          <w:rFonts w:ascii="Book Antiqua" w:hAnsi="Book Antiqua"/>
          <w:color w:val="000000" w:themeColor="text1"/>
          <w:sz w:val="24"/>
          <w:szCs w:val="24"/>
        </w:rPr>
        <w:t>a</w:t>
      </w:r>
      <w:r w:rsidR="00DD646D" w:rsidRPr="00A42A32">
        <w:rPr>
          <w:rFonts w:ascii="Book Antiqua" w:hAnsi="Book Antiqua"/>
          <w:color w:val="000000" w:themeColor="text1"/>
          <w:sz w:val="24"/>
          <w:szCs w:val="24"/>
        </w:rPr>
        <w:t xml:space="preserve">bsence of </w:t>
      </w:r>
      <w:r w:rsidR="00A81A1D" w:rsidRPr="00A42A32">
        <w:rPr>
          <w:rFonts w:ascii="Book Antiqua" w:hAnsi="Book Antiqua"/>
          <w:color w:val="000000" w:themeColor="text1"/>
          <w:sz w:val="24"/>
          <w:szCs w:val="24"/>
        </w:rPr>
        <w:t>secondary</w:t>
      </w:r>
      <w:r w:rsidR="00DD646D" w:rsidRPr="00A42A32">
        <w:rPr>
          <w:rFonts w:ascii="Book Antiqua" w:hAnsi="Book Antiqua"/>
          <w:color w:val="000000" w:themeColor="text1"/>
          <w:sz w:val="24"/>
          <w:szCs w:val="24"/>
        </w:rPr>
        <w:t xml:space="preserve"> causes.</w:t>
      </w:r>
      <w:bookmarkStart w:id="60" w:name="OLE_LINK15"/>
      <w:bookmarkStart w:id="61" w:name="OLE_LINK16"/>
      <w:r w:rsidR="00102352" w:rsidRPr="00A42A32">
        <w:rPr>
          <w:rFonts w:ascii="Book Antiqua" w:hAnsi="Book Antiqua"/>
          <w:color w:val="000000" w:themeColor="text1"/>
          <w:sz w:val="24"/>
          <w:szCs w:val="24"/>
        </w:rPr>
        <w:t xml:space="preserve"> </w:t>
      </w:r>
      <w:r w:rsidR="00B07A16" w:rsidRPr="00A42A32">
        <w:rPr>
          <w:rFonts w:ascii="Book Antiqua" w:hAnsi="Book Antiqua"/>
          <w:color w:val="000000" w:themeColor="text1"/>
          <w:sz w:val="24"/>
          <w:szCs w:val="24"/>
        </w:rPr>
        <w:t>EGID</w:t>
      </w:r>
      <w:bookmarkEnd w:id="60"/>
      <w:bookmarkEnd w:id="61"/>
      <w:r w:rsidR="00102352" w:rsidRPr="00A42A32">
        <w:rPr>
          <w:rFonts w:ascii="Book Antiqua" w:hAnsi="Book Antiqua"/>
          <w:color w:val="000000" w:themeColor="text1"/>
          <w:sz w:val="24"/>
          <w:szCs w:val="24"/>
        </w:rPr>
        <w:t xml:space="preserve"> </w:t>
      </w:r>
      <w:r w:rsidR="003E2CED" w:rsidRPr="00A42A32">
        <w:rPr>
          <w:rFonts w:ascii="Book Antiqua" w:hAnsi="Book Antiqua"/>
          <w:color w:val="000000" w:themeColor="text1"/>
          <w:sz w:val="24"/>
          <w:szCs w:val="24"/>
        </w:rPr>
        <w:t xml:space="preserve">primarily involves </w:t>
      </w:r>
      <w:r w:rsidR="00B07A16" w:rsidRPr="00A42A32">
        <w:rPr>
          <w:rFonts w:ascii="Book Antiqua" w:hAnsi="Book Antiqua"/>
          <w:color w:val="000000" w:themeColor="text1"/>
          <w:sz w:val="24"/>
          <w:szCs w:val="24"/>
        </w:rPr>
        <w:t>eosinophilic esophagitis</w:t>
      </w:r>
      <w:r w:rsidR="00102352" w:rsidRPr="00A42A32">
        <w:rPr>
          <w:rFonts w:ascii="Book Antiqua" w:hAnsi="Book Antiqua"/>
          <w:color w:val="000000" w:themeColor="text1"/>
          <w:sz w:val="24"/>
          <w:szCs w:val="24"/>
        </w:rPr>
        <w:t xml:space="preserve"> (EoE)</w:t>
      </w:r>
      <w:r w:rsidR="00B07A16" w:rsidRPr="00A42A32">
        <w:rPr>
          <w:rFonts w:ascii="Book Antiqua" w:hAnsi="Book Antiqua"/>
          <w:color w:val="000000" w:themeColor="text1"/>
          <w:sz w:val="24"/>
          <w:szCs w:val="24"/>
        </w:rPr>
        <w:t xml:space="preserve"> and eosinophilic gastroenteritis</w:t>
      </w:r>
      <w:r w:rsidR="00102352" w:rsidRPr="00A42A32">
        <w:rPr>
          <w:rFonts w:ascii="Book Antiqua" w:hAnsi="Book Antiqua"/>
          <w:color w:val="000000" w:themeColor="text1"/>
          <w:sz w:val="24"/>
          <w:szCs w:val="24"/>
        </w:rPr>
        <w:t xml:space="preserve"> (EGE)</w:t>
      </w:r>
      <w:r w:rsidR="00B07A16" w:rsidRPr="00A42A32">
        <w:rPr>
          <w:rFonts w:ascii="Book Antiqua" w:hAnsi="Book Antiqua"/>
          <w:color w:val="000000" w:themeColor="text1"/>
          <w:sz w:val="24"/>
          <w:szCs w:val="24"/>
        </w:rPr>
        <w:t>.</w:t>
      </w:r>
      <w:r w:rsidR="00102352" w:rsidRPr="00A42A32">
        <w:rPr>
          <w:rFonts w:ascii="Book Antiqua" w:hAnsi="Book Antiqua"/>
          <w:color w:val="000000" w:themeColor="text1"/>
          <w:sz w:val="24"/>
          <w:szCs w:val="24"/>
        </w:rPr>
        <w:t xml:space="preserve"> </w:t>
      </w:r>
      <w:r w:rsidR="007D710F" w:rsidRPr="00A42A32">
        <w:rPr>
          <w:rFonts w:ascii="Book Antiqua" w:hAnsi="Book Antiqua"/>
          <w:color w:val="000000" w:themeColor="text1"/>
          <w:sz w:val="24"/>
          <w:szCs w:val="24"/>
        </w:rPr>
        <w:t>In Asia</w:t>
      </w:r>
      <w:r w:rsidR="003E2CED" w:rsidRPr="00A42A32">
        <w:rPr>
          <w:rFonts w:ascii="Book Antiqua" w:hAnsi="Book Antiqua"/>
          <w:color w:val="000000" w:themeColor="text1"/>
          <w:sz w:val="24"/>
          <w:szCs w:val="24"/>
        </w:rPr>
        <w:t>n</w:t>
      </w:r>
      <w:r w:rsidR="007D710F" w:rsidRPr="00A42A32">
        <w:rPr>
          <w:rFonts w:ascii="Book Antiqua" w:hAnsi="Book Antiqua"/>
          <w:color w:val="000000" w:themeColor="text1"/>
          <w:sz w:val="24"/>
          <w:szCs w:val="24"/>
        </w:rPr>
        <w:t xml:space="preserve"> patients, EGE occurs more frequently than EoE compared with Caucasian patients</w:t>
      </w:r>
      <w:r w:rsidR="009B2E38" w:rsidRPr="00A42A32">
        <w:rPr>
          <w:rFonts w:ascii="Book Antiqua" w:eastAsia="TimesNewRomanPSMT" w:hAnsi="Book Antiqua" w:cs="Times New Roman"/>
          <w:color w:val="000000" w:themeColor="text1"/>
          <w:kern w:val="0"/>
          <w:sz w:val="24"/>
          <w:szCs w:val="24"/>
          <w:vertAlign w:val="superscript"/>
        </w:rPr>
        <w:t>[19]</w:t>
      </w:r>
      <w:r w:rsidR="007D710F" w:rsidRPr="00A42A32">
        <w:rPr>
          <w:rFonts w:ascii="Book Antiqua" w:hAnsi="Book Antiqua"/>
          <w:color w:val="000000" w:themeColor="text1"/>
          <w:sz w:val="24"/>
          <w:szCs w:val="24"/>
        </w:rPr>
        <w:t>.</w:t>
      </w:r>
    </w:p>
    <w:p w14:paraId="4EF9643F" w14:textId="6F48A176" w:rsidR="00AB3110" w:rsidRPr="00A42A32" w:rsidRDefault="003A6039" w:rsidP="00D97C61">
      <w:pPr>
        <w:spacing w:line="360" w:lineRule="auto"/>
        <w:ind w:firstLineChars="100" w:firstLine="240"/>
        <w:rPr>
          <w:rFonts w:ascii="Book Antiqua" w:hAnsi="Book Antiqua"/>
          <w:color w:val="000000" w:themeColor="text1"/>
          <w:sz w:val="24"/>
          <w:szCs w:val="24"/>
        </w:rPr>
      </w:pPr>
      <w:r w:rsidRPr="00A42A32">
        <w:rPr>
          <w:rFonts w:ascii="Book Antiqua" w:hAnsi="Book Antiqua"/>
          <w:color w:val="000000" w:themeColor="text1"/>
          <w:sz w:val="24"/>
          <w:szCs w:val="24"/>
        </w:rPr>
        <w:t xml:space="preserve">According to previous </w:t>
      </w:r>
      <w:r w:rsidR="00205D27" w:rsidRPr="00A42A32">
        <w:rPr>
          <w:rFonts w:ascii="Book Antiqua" w:hAnsi="Book Antiqua"/>
          <w:color w:val="000000" w:themeColor="text1"/>
          <w:sz w:val="24"/>
          <w:szCs w:val="24"/>
        </w:rPr>
        <w:t>studies</w:t>
      </w:r>
      <w:r w:rsidRPr="00A42A32">
        <w:rPr>
          <w:rFonts w:ascii="Book Antiqua" w:hAnsi="Book Antiqua"/>
          <w:color w:val="000000" w:themeColor="text1"/>
          <w:sz w:val="24"/>
          <w:szCs w:val="24"/>
        </w:rPr>
        <w:t xml:space="preserve">, </w:t>
      </w:r>
      <w:r w:rsidR="001B6808" w:rsidRPr="00A42A32">
        <w:rPr>
          <w:rFonts w:ascii="Book Antiqua" w:hAnsi="Book Antiqua"/>
          <w:color w:val="000000" w:themeColor="text1"/>
          <w:sz w:val="24"/>
          <w:szCs w:val="24"/>
        </w:rPr>
        <w:t>t</w:t>
      </w:r>
      <w:r w:rsidR="001B6808" w:rsidRPr="00A42A32">
        <w:rPr>
          <w:rFonts w:ascii="Book Antiqua" w:eastAsia="TimesNewRomanPSMT" w:hAnsi="Book Antiqua"/>
          <w:color w:val="000000" w:themeColor="text1"/>
          <w:sz w:val="24"/>
          <w:szCs w:val="24"/>
        </w:rPr>
        <w:t xml:space="preserve">he incidence of EGE is estimated </w:t>
      </w:r>
      <w:r w:rsidR="00205D27" w:rsidRPr="00A42A32">
        <w:rPr>
          <w:rFonts w:ascii="Book Antiqua" w:eastAsia="TimesNewRomanPSMT" w:hAnsi="Book Antiqua"/>
          <w:color w:val="000000" w:themeColor="text1"/>
          <w:sz w:val="24"/>
          <w:szCs w:val="24"/>
        </w:rPr>
        <w:t xml:space="preserve">to be approximately </w:t>
      </w:r>
      <w:r w:rsidR="001B6808" w:rsidRPr="00A42A32">
        <w:rPr>
          <w:rFonts w:ascii="Book Antiqua" w:eastAsia="TimesNewRomanPSMT" w:hAnsi="Book Antiqua"/>
          <w:color w:val="000000" w:themeColor="text1"/>
          <w:sz w:val="24"/>
          <w:szCs w:val="24"/>
        </w:rPr>
        <w:t>1-30/100000</w:t>
      </w:r>
      <w:r w:rsidR="001B6808" w:rsidRPr="00A42A32">
        <w:rPr>
          <w:rFonts w:ascii="Book Antiqua" w:eastAsia="TimesNewRomanPSMT" w:hAnsi="Book Antiqua" w:cs="Times New Roman"/>
          <w:color w:val="000000" w:themeColor="text1"/>
          <w:kern w:val="0"/>
          <w:sz w:val="24"/>
          <w:szCs w:val="24"/>
          <w:vertAlign w:val="superscript"/>
        </w:rPr>
        <w:t>[4-6]</w:t>
      </w:r>
      <w:r w:rsidR="001B6808" w:rsidRPr="00A42A32">
        <w:rPr>
          <w:rFonts w:ascii="Book Antiqua" w:eastAsia="TimesNewRomanPSMT" w:hAnsi="Book Antiqua"/>
          <w:color w:val="000000" w:themeColor="text1"/>
          <w:sz w:val="24"/>
          <w:szCs w:val="24"/>
        </w:rPr>
        <w:t>.</w:t>
      </w:r>
      <w:r w:rsidR="001B6808" w:rsidRPr="00A42A32">
        <w:rPr>
          <w:rFonts w:ascii="Book Antiqua" w:hAnsi="Book Antiqua"/>
          <w:color w:val="000000" w:themeColor="text1"/>
          <w:sz w:val="24"/>
          <w:szCs w:val="24"/>
        </w:rPr>
        <w:t xml:space="preserve"> </w:t>
      </w:r>
      <w:r w:rsidRPr="00A42A32">
        <w:rPr>
          <w:rFonts w:ascii="Book Antiqua" w:hAnsi="Book Antiqua"/>
          <w:color w:val="000000" w:themeColor="text1"/>
          <w:sz w:val="24"/>
          <w:szCs w:val="24"/>
        </w:rPr>
        <w:t xml:space="preserve">Recent studies and case reports </w:t>
      </w:r>
      <w:r w:rsidR="00205D27" w:rsidRPr="00A42A32">
        <w:rPr>
          <w:rFonts w:ascii="Book Antiqua" w:hAnsi="Book Antiqua"/>
          <w:color w:val="000000" w:themeColor="text1"/>
          <w:sz w:val="24"/>
          <w:szCs w:val="24"/>
        </w:rPr>
        <w:t xml:space="preserve">have demonstrated </w:t>
      </w:r>
      <w:r w:rsidRPr="00A42A32">
        <w:rPr>
          <w:rFonts w:ascii="Book Antiqua" w:hAnsi="Book Antiqua"/>
          <w:color w:val="000000" w:themeColor="text1"/>
          <w:sz w:val="24"/>
          <w:szCs w:val="24"/>
        </w:rPr>
        <w:t xml:space="preserve">that this incidence has been </w:t>
      </w:r>
      <w:r w:rsidR="00205D27" w:rsidRPr="00A42A32">
        <w:rPr>
          <w:rFonts w:ascii="Book Antiqua" w:hAnsi="Book Antiqua"/>
          <w:color w:val="000000" w:themeColor="text1"/>
          <w:sz w:val="24"/>
          <w:szCs w:val="24"/>
        </w:rPr>
        <w:t>increasing</w:t>
      </w:r>
      <w:r w:rsidRPr="00A42A32">
        <w:rPr>
          <w:rFonts w:ascii="Book Antiqua" w:hAnsi="Book Antiqua"/>
          <w:color w:val="000000" w:themeColor="text1"/>
          <w:sz w:val="24"/>
          <w:szCs w:val="24"/>
        </w:rPr>
        <w:t xml:space="preserve">. </w:t>
      </w:r>
      <w:r w:rsidR="00205D27" w:rsidRPr="00A42A32">
        <w:rPr>
          <w:rFonts w:ascii="Book Antiqua" w:hAnsi="Book Antiqua"/>
          <w:color w:val="000000" w:themeColor="text1"/>
          <w:sz w:val="24"/>
          <w:szCs w:val="24"/>
        </w:rPr>
        <w:t>In their study, R</w:t>
      </w:r>
      <w:r w:rsidR="006F081F" w:rsidRPr="00A42A32">
        <w:rPr>
          <w:rFonts w:ascii="Book Antiqua" w:hAnsi="Book Antiqua"/>
          <w:color w:val="000000" w:themeColor="text1"/>
          <w:sz w:val="24"/>
          <w:szCs w:val="24"/>
        </w:rPr>
        <w:t>eed C</w:t>
      </w:r>
      <w:r w:rsidRPr="00A42A32">
        <w:rPr>
          <w:rFonts w:ascii="Book Antiqua" w:hAnsi="Book Antiqua"/>
          <w:color w:val="000000" w:themeColor="text1"/>
          <w:sz w:val="24"/>
          <w:szCs w:val="24"/>
        </w:rPr>
        <w:t xml:space="preserve"> </w:t>
      </w:r>
      <w:r w:rsidR="006646C9" w:rsidRPr="00A42A32">
        <w:rPr>
          <w:rFonts w:ascii="Book Antiqua" w:hAnsi="Book Antiqua"/>
          <w:color w:val="000000" w:themeColor="text1"/>
          <w:sz w:val="24"/>
          <w:szCs w:val="24"/>
        </w:rPr>
        <w:t xml:space="preserve">et al. </w:t>
      </w:r>
      <w:r w:rsidRPr="00A42A32">
        <w:rPr>
          <w:rFonts w:ascii="Book Antiqua" w:hAnsi="Book Antiqua"/>
          <w:color w:val="000000" w:themeColor="text1"/>
          <w:sz w:val="24"/>
          <w:szCs w:val="24"/>
        </w:rPr>
        <w:t xml:space="preserve">revealed that among all the biopsies obtained </w:t>
      </w:r>
      <w:r w:rsidR="006F081F" w:rsidRPr="00A42A32">
        <w:rPr>
          <w:rFonts w:ascii="Book Antiqua" w:hAnsi="Book Antiqua"/>
          <w:color w:val="000000" w:themeColor="text1"/>
          <w:sz w:val="24"/>
          <w:szCs w:val="24"/>
        </w:rPr>
        <w:t xml:space="preserve">through upper endoscopy </w:t>
      </w:r>
      <w:r w:rsidR="00205D27" w:rsidRPr="00A42A32">
        <w:rPr>
          <w:rFonts w:ascii="Book Antiqua" w:hAnsi="Book Antiqua"/>
          <w:color w:val="000000" w:themeColor="text1"/>
          <w:sz w:val="24"/>
          <w:szCs w:val="24"/>
        </w:rPr>
        <w:t xml:space="preserve">at </w:t>
      </w:r>
      <w:r w:rsidRPr="00A42A32">
        <w:rPr>
          <w:rFonts w:ascii="Book Antiqua" w:hAnsi="Book Antiqua"/>
          <w:color w:val="000000" w:themeColor="text1"/>
          <w:sz w:val="24"/>
          <w:szCs w:val="24"/>
        </w:rPr>
        <w:t xml:space="preserve">their center, 0.67% of them met the criteria </w:t>
      </w:r>
      <w:r w:rsidR="00205D27" w:rsidRPr="00A42A32">
        <w:rPr>
          <w:rFonts w:ascii="Book Antiqua" w:hAnsi="Book Antiqua"/>
          <w:color w:val="000000" w:themeColor="text1"/>
          <w:sz w:val="24"/>
          <w:szCs w:val="24"/>
        </w:rPr>
        <w:t xml:space="preserve">for </w:t>
      </w:r>
      <w:r w:rsidRPr="00A42A32">
        <w:rPr>
          <w:rFonts w:ascii="Book Antiqua" w:hAnsi="Book Antiqua"/>
          <w:color w:val="000000" w:themeColor="text1"/>
          <w:sz w:val="24"/>
          <w:szCs w:val="24"/>
        </w:rPr>
        <w:t>EGE</w:t>
      </w:r>
      <w:r w:rsidRPr="00A42A32">
        <w:rPr>
          <w:rFonts w:ascii="Book Antiqua" w:eastAsia="TimesNewRomanPSMT" w:hAnsi="Book Antiqua" w:cs="Times New Roman"/>
          <w:color w:val="000000" w:themeColor="text1"/>
          <w:kern w:val="0"/>
          <w:sz w:val="24"/>
          <w:szCs w:val="24"/>
          <w:vertAlign w:val="superscript"/>
        </w:rPr>
        <w:t>[</w:t>
      </w:r>
      <w:r w:rsidR="00284325" w:rsidRPr="00A42A32">
        <w:rPr>
          <w:rFonts w:ascii="Book Antiqua" w:eastAsia="TimesNewRomanPSMT" w:hAnsi="Book Antiqua" w:cs="Times New Roman"/>
          <w:color w:val="000000" w:themeColor="text1"/>
          <w:kern w:val="0"/>
          <w:sz w:val="24"/>
          <w:szCs w:val="24"/>
          <w:vertAlign w:val="superscript"/>
        </w:rPr>
        <w:t>20</w:t>
      </w:r>
      <w:r w:rsidRPr="00A42A32">
        <w:rPr>
          <w:rFonts w:ascii="Book Antiqua" w:eastAsia="TimesNewRomanPSMT" w:hAnsi="Book Antiqua" w:cs="Times New Roman"/>
          <w:color w:val="000000" w:themeColor="text1"/>
          <w:kern w:val="0"/>
          <w:sz w:val="24"/>
          <w:szCs w:val="24"/>
          <w:vertAlign w:val="superscript"/>
        </w:rPr>
        <w:t>]</w:t>
      </w:r>
      <w:r w:rsidRPr="00A42A32">
        <w:rPr>
          <w:rFonts w:ascii="Book Antiqua" w:hAnsi="Book Antiqua"/>
          <w:color w:val="000000" w:themeColor="text1"/>
          <w:sz w:val="24"/>
          <w:szCs w:val="24"/>
        </w:rPr>
        <w:t xml:space="preserve">. This </w:t>
      </w:r>
      <w:r w:rsidR="00205D27" w:rsidRPr="00A42A32">
        <w:rPr>
          <w:rFonts w:ascii="Book Antiqua" w:hAnsi="Book Antiqua"/>
          <w:color w:val="000000" w:themeColor="text1"/>
          <w:sz w:val="24"/>
          <w:szCs w:val="24"/>
        </w:rPr>
        <w:t xml:space="preserve">indicates </w:t>
      </w:r>
      <w:r w:rsidRPr="00A42A32">
        <w:rPr>
          <w:rFonts w:ascii="Book Antiqua" w:hAnsi="Book Antiqua"/>
          <w:color w:val="000000" w:themeColor="text1"/>
          <w:sz w:val="24"/>
          <w:szCs w:val="24"/>
        </w:rPr>
        <w:t xml:space="preserve">that EGE is not as rare as previously thought. </w:t>
      </w:r>
      <w:r w:rsidR="006F081F" w:rsidRPr="00A42A32">
        <w:rPr>
          <w:rFonts w:ascii="Book Antiqua" w:hAnsi="Book Antiqua"/>
          <w:color w:val="000000" w:themeColor="text1"/>
          <w:sz w:val="24"/>
          <w:szCs w:val="24"/>
        </w:rPr>
        <w:t>T</w:t>
      </w:r>
      <w:r w:rsidR="003330CB" w:rsidRPr="00A42A32">
        <w:rPr>
          <w:rFonts w:ascii="Book Antiqua" w:hAnsi="Book Antiqua"/>
          <w:color w:val="000000" w:themeColor="text1"/>
          <w:sz w:val="24"/>
          <w:szCs w:val="24"/>
        </w:rPr>
        <w:t>he percentage of mis</w:t>
      </w:r>
      <w:r w:rsidR="00726242" w:rsidRPr="00A42A32">
        <w:rPr>
          <w:rFonts w:ascii="Book Antiqua" w:hAnsi="Book Antiqua"/>
          <w:color w:val="000000" w:themeColor="text1"/>
          <w:sz w:val="24"/>
          <w:szCs w:val="24"/>
        </w:rPr>
        <w:t xml:space="preserve">sed </w:t>
      </w:r>
      <w:r w:rsidR="003330CB" w:rsidRPr="00A42A32">
        <w:rPr>
          <w:rFonts w:ascii="Book Antiqua" w:hAnsi="Book Antiqua"/>
          <w:color w:val="000000" w:themeColor="text1"/>
          <w:sz w:val="24"/>
          <w:szCs w:val="24"/>
        </w:rPr>
        <w:t>diagnose</w:t>
      </w:r>
      <w:r w:rsidR="00205D27" w:rsidRPr="00A42A32">
        <w:rPr>
          <w:rFonts w:ascii="Book Antiqua" w:hAnsi="Book Antiqua"/>
          <w:color w:val="000000" w:themeColor="text1"/>
          <w:sz w:val="24"/>
          <w:szCs w:val="24"/>
        </w:rPr>
        <w:t>s</w:t>
      </w:r>
      <w:r w:rsidR="003330CB" w:rsidRPr="00A42A32">
        <w:rPr>
          <w:rFonts w:ascii="Book Antiqua" w:hAnsi="Book Antiqua"/>
          <w:color w:val="000000" w:themeColor="text1"/>
          <w:sz w:val="24"/>
          <w:szCs w:val="24"/>
        </w:rPr>
        <w:t xml:space="preserve"> of EGE </w:t>
      </w:r>
      <w:r w:rsidR="006F081F" w:rsidRPr="00A42A32">
        <w:rPr>
          <w:rFonts w:ascii="Book Antiqua" w:hAnsi="Book Antiqua"/>
          <w:color w:val="000000" w:themeColor="text1"/>
          <w:sz w:val="24"/>
          <w:szCs w:val="24"/>
        </w:rPr>
        <w:t>may be</w:t>
      </w:r>
      <w:r w:rsidR="003330CB" w:rsidRPr="00A42A32">
        <w:rPr>
          <w:rFonts w:ascii="Book Antiqua" w:hAnsi="Book Antiqua"/>
          <w:color w:val="000000" w:themeColor="text1"/>
          <w:sz w:val="24"/>
          <w:szCs w:val="24"/>
        </w:rPr>
        <w:t xml:space="preserve"> very high. </w:t>
      </w:r>
      <w:r w:rsidR="00AA61D3" w:rsidRPr="00A42A32">
        <w:rPr>
          <w:rFonts w:ascii="Book Antiqua" w:hAnsi="Book Antiqua"/>
          <w:color w:val="000000" w:themeColor="text1"/>
          <w:sz w:val="24"/>
          <w:szCs w:val="24"/>
        </w:rPr>
        <w:t>O</w:t>
      </w:r>
      <w:r w:rsidR="003330CB" w:rsidRPr="00A42A32">
        <w:rPr>
          <w:rFonts w:ascii="Book Antiqua" w:hAnsi="Book Antiqua"/>
          <w:color w:val="000000" w:themeColor="text1"/>
          <w:sz w:val="24"/>
          <w:szCs w:val="24"/>
        </w:rPr>
        <w:t xml:space="preserve">ur </w:t>
      </w:r>
      <w:r w:rsidR="00AA61D3" w:rsidRPr="00A42A32">
        <w:rPr>
          <w:rFonts w:ascii="Book Antiqua" w:hAnsi="Book Antiqua"/>
          <w:color w:val="000000" w:themeColor="text1"/>
          <w:sz w:val="24"/>
          <w:szCs w:val="24"/>
        </w:rPr>
        <w:t xml:space="preserve">retrospective </w:t>
      </w:r>
      <w:r w:rsidR="003330CB" w:rsidRPr="00A42A32">
        <w:rPr>
          <w:rFonts w:ascii="Book Antiqua" w:hAnsi="Book Antiqua"/>
          <w:color w:val="000000" w:themeColor="text1"/>
          <w:sz w:val="24"/>
          <w:szCs w:val="24"/>
        </w:rPr>
        <w:t xml:space="preserve">study </w:t>
      </w:r>
      <w:r w:rsidR="00C24BD1" w:rsidRPr="00A42A32">
        <w:rPr>
          <w:rFonts w:ascii="Book Antiqua" w:hAnsi="Book Antiqua"/>
          <w:color w:val="000000" w:themeColor="text1"/>
          <w:sz w:val="24"/>
          <w:szCs w:val="24"/>
        </w:rPr>
        <w:t>revealed</w:t>
      </w:r>
      <w:r w:rsidR="003330CB" w:rsidRPr="00A42A32">
        <w:rPr>
          <w:rFonts w:ascii="Book Antiqua" w:hAnsi="Book Antiqua"/>
          <w:color w:val="000000" w:themeColor="text1"/>
          <w:sz w:val="24"/>
          <w:szCs w:val="24"/>
        </w:rPr>
        <w:t xml:space="preserve"> </w:t>
      </w:r>
      <w:r w:rsidR="00205D27" w:rsidRPr="00A42A32">
        <w:rPr>
          <w:rFonts w:ascii="Book Antiqua" w:hAnsi="Book Antiqua"/>
          <w:color w:val="000000" w:themeColor="text1"/>
          <w:sz w:val="24"/>
          <w:szCs w:val="24"/>
        </w:rPr>
        <w:t>the</w:t>
      </w:r>
      <w:r w:rsidR="003330CB" w:rsidRPr="00A42A32">
        <w:rPr>
          <w:rFonts w:ascii="Book Antiqua" w:hAnsi="Book Antiqua"/>
          <w:color w:val="000000" w:themeColor="text1"/>
          <w:sz w:val="24"/>
          <w:szCs w:val="24"/>
        </w:rPr>
        <w:t xml:space="preserve"> possibility </w:t>
      </w:r>
      <w:r w:rsidR="00205D27" w:rsidRPr="00A42A32">
        <w:rPr>
          <w:rFonts w:ascii="Book Antiqua" w:hAnsi="Book Antiqua"/>
          <w:color w:val="000000" w:themeColor="text1"/>
          <w:sz w:val="24"/>
          <w:szCs w:val="24"/>
        </w:rPr>
        <w:t xml:space="preserve">that </w:t>
      </w:r>
      <w:r w:rsidR="003330CB" w:rsidRPr="00A42A32">
        <w:rPr>
          <w:rFonts w:ascii="Book Antiqua" w:hAnsi="Book Antiqua"/>
          <w:color w:val="000000" w:themeColor="text1"/>
          <w:sz w:val="24"/>
          <w:szCs w:val="24"/>
        </w:rPr>
        <w:t xml:space="preserve">4.26% </w:t>
      </w:r>
      <w:r w:rsidR="00205D27" w:rsidRPr="00A42A32">
        <w:rPr>
          <w:rFonts w:ascii="Book Antiqua" w:hAnsi="Book Antiqua"/>
          <w:color w:val="000000" w:themeColor="text1"/>
          <w:sz w:val="24"/>
          <w:szCs w:val="24"/>
        </w:rPr>
        <w:t xml:space="preserve">of cases were </w:t>
      </w:r>
      <w:r w:rsidR="00041FB9" w:rsidRPr="00A42A32">
        <w:rPr>
          <w:rFonts w:ascii="Book Antiqua" w:hAnsi="Book Antiqua"/>
          <w:color w:val="000000" w:themeColor="text1"/>
          <w:sz w:val="24"/>
          <w:szCs w:val="24"/>
        </w:rPr>
        <w:t xml:space="preserve">missed </w:t>
      </w:r>
      <w:r w:rsidR="003330CB" w:rsidRPr="00A42A32">
        <w:rPr>
          <w:rFonts w:ascii="Book Antiqua" w:hAnsi="Book Antiqua"/>
          <w:color w:val="000000" w:themeColor="text1"/>
          <w:sz w:val="24"/>
          <w:szCs w:val="24"/>
        </w:rPr>
        <w:t>diagnose</w:t>
      </w:r>
      <w:r w:rsidR="00205D27" w:rsidRPr="00A42A32">
        <w:rPr>
          <w:rFonts w:ascii="Book Antiqua" w:hAnsi="Book Antiqua"/>
          <w:color w:val="000000" w:themeColor="text1"/>
          <w:sz w:val="24"/>
          <w:szCs w:val="24"/>
        </w:rPr>
        <w:t xml:space="preserve">s </w:t>
      </w:r>
      <w:r w:rsidR="003330CB" w:rsidRPr="00A42A32">
        <w:rPr>
          <w:rFonts w:ascii="Book Antiqua" w:hAnsi="Book Antiqua"/>
          <w:color w:val="000000" w:themeColor="text1"/>
          <w:sz w:val="24"/>
          <w:szCs w:val="24"/>
        </w:rPr>
        <w:t xml:space="preserve">of EGE </w:t>
      </w:r>
      <w:r w:rsidR="00B6592C" w:rsidRPr="00A42A32">
        <w:rPr>
          <w:rFonts w:ascii="Book Antiqua" w:hAnsi="Book Antiqua"/>
          <w:color w:val="000000" w:themeColor="text1"/>
          <w:sz w:val="24"/>
          <w:szCs w:val="24"/>
        </w:rPr>
        <w:t xml:space="preserve">in patients whose </w:t>
      </w:r>
      <w:r w:rsidR="003330CB" w:rsidRPr="00A42A32">
        <w:rPr>
          <w:rFonts w:ascii="Book Antiqua" w:hAnsi="Book Antiqua"/>
          <w:color w:val="000000" w:themeColor="text1"/>
          <w:sz w:val="24"/>
          <w:szCs w:val="24"/>
        </w:rPr>
        <w:t xml:space="preserve">gastroscopy </w:t>
      </w:r>
      <w:r w:rsidR="00C24BD1" w:rsidRPr="00A42A32">
        <w:rPr>
          <w:rFonts w:ascii="Book Antiqua" w:hAnsi="Book Antiqua"/>
          <w:color w:val="000000" w:themeColor="text1"/>
          <w:sz w:val="24"/>
          <w:szCs w:val="24"/>
        </w:rPr>
        <w:t>and histopathology</w:t>
      </w:r>
      <w:r w:rsidR="00DE5D31" w:rsidRPr="00A42A32">
        <w:rPr>
          <w:rFonts w:ascii="Book Antiqua" w:hAnsi="Book Antiqua"/>
          <w:color w:val="000000" w:themeColor="text1"/>
          <w:sz w:val="24"/>
          <w:szCs w:val="24"/>
        </w:rPr>
        <w:t xml:space="preserve"> results</w:t>
      </w:r>
      <w:r w:rsidR="00C24BD1" w:rsidRPr="00A42A32">
        <w:rPr>
          <w:rFonts w:ascii="Book Antiqua" w:hAnsi="Book Antiqua"/>
          <w:color w:val="000000" w:themeColor="text1"/>
          <w:sz w:val="24"/>
          <w:szCs w:val="24"/>
        </w:rPr>
        <w:t xml:space="preserve"> showed only chronic inflammation</w:t>
      </w:r>
      <w:r w:rsidR="00DE5D31" w:rsidRPr="00A42A32">
        <w:rPr>
          <w:rFonts w:ascii="Book Antiqua" w:hAnsi="Book Antiqua"/>
          <w:color w:val="000000" w:themeColor="text1"/>
          <w:sz w:val="24"/>
          <w:szCs w:val="24"/>
        </w:rPr>
        <w:t>. Our study also revealed the</w:t>
      </w:r>
      <w:r w:rsidR="003330CB" w:rsidRPr="00A42A32">
        <w:rPr>
          <w:rFonts w:ascii="Book Antiqua" w:hAnsi="Book Antiqua"/>
          <w:color w:val="000000" w:themeColor="text1"/>
          <w:sz w:val="24"/>
          <w:szCs w:val="24"/>
        </w:rPr>
        <w:t xml:space="preserve"> possibility </w:t>
      </w:r>
      <w:r w:rsidR="00DE5D31" w:rsidRPr="00A42A32">
        <w:rPr>
          <w:rFonts w:ascii="Book Antiqua" w:hAnsi="Book Antiqua"/>
          <w:color w:val="000000" w:themeColor="text1"/>
          <w:sz w:val="24"/>
          <w:szCs w:val="24"/>
        </w:rPr>
        <w:t>that</w:t>
      </w:r>
      <w:r w:rsidR="003330CB" w:rsidRPr="00A42A32">
        <w:rPr>
          <w:rFonts w:ascii="Book Antiqua" w:hAnsi="Book Antiqua"/>
          <w:color w:val="000000" w:themeColor="text1"/>
          <w:sz w:val="24"/>
          <w:szCs w:val="24"/>
        </w:rPr>
        <w:t xml:space="preserve"> 4.40% </w:t>
      </w:r>
      <w:r w:rsidR="00DE5D31" w:rsidRPr="00A42A32">
        <w:rPr>
          <w:rFonts w:ascii="Book Antiqua" w:hAnsi="Book Antiqua"/>
          <w:color w:val="000000" w:themeColor="text1"/>
          <w:sz w:val="24"/>
          <w:szCs w:val="24"/>
        </w:rPr>
        <w:t xml:space="preserve">of cases were </w:t>
      </w:r>
      <w:r w:rsidR="003330CB" w:rsidRPr="00A42A32">
        <w:rPr>
          <w:rFonts w:ascii="Book Antiqua" w:hAnsi="Book Antiqua"/>
          <w:color w:val="000000" w:themeColor="text1"/>
          <w:sz w:val="24"/>
          <w:szCs w:val="24"/>
        </w:rPr>
        <w:t>mis</w:t>
      </w:r>
      <w:r w:rsidR="00C24BD1" w:rsidRPr="00A42A32">
        <w:rPr>
          <w:rFonts w:ascii="Book Antiqua" w:hAnsi="Book Antiqua"/>
          <w:color w:val="000000" w:themeColor="text1"/>
          <w:sz w:val="24"/>
          <w:szCs w:val="24"/>
        </w:rPr>
        <w:t xml:space="preserve">sed </w:t>
      </w:r>
      <w:r w:rsidR="003330CB" w:rsidRPr="00A42A32">
        <w:rPr>
          <w:rFonts w:ascii="Book Antiqua" w:hAnsi="Book Antiqua"/>
          <w:color w:val="000000" w:themeColor="text1"/>
          <w:sz w:val="24"/>
          <w:szCs w:val="24"/>
        </w:rPr>
        <w:t>diagnose</w:t>
      </w:r>
      <w:r w:rsidR="00DE5D31" w:rsidRPr="00A42A32">
        <w:rPr>
          <w:rFonts w:ascii="Book Antiqua" w:hAnsi="Book Antiqua"/>
          <w:color w:val="000000" w:themeColor="text1"/>
          <w:sz w:val="24"/>
          <w:szCs w:val="24"/>
        </w:rPr>
        <w:t xml:space="preserve">s </w:t>
      </w:r>
      <w:r w:rsidR="003330CB" w:rsidRPr="00A42A32">
        <w:rPr>
          <w:rFonts w:ascii="Book Antiqua" w:hAnsi="Book Antiqua"/>
          <w:color w:val="000000" w:themeColor="text1"/>
          <w:sz w:val="24"/>
          <w:szCs w:val="24"/>
        </w:rPr>
        <w:t xml:space="preserve">of EGE </w:t>
      </w:r>
      <w:r w:rsidR="00DE5D31" w:rsidRPr="00A42A32">
        <w:rPr>
          <w:rFonts w:ascii="Book Antiqua" w:hAnsi="Book Antiqua"/>
          <w:color w:val="000000" w:themeColor="text1"/>
          <w:sz w:val="24"/>
          <w:szCs w:val="24"/>
        </w:rPr>
        <w:t xml:space="preserve">in patients </w:t>
      </w:r>
      <w:r w:rsidR="00C24BD1" w:rsidRPr="00A42A32">
        <w:rPr>
          <w:rFonts w:ascii="Book Antiqua" w:hAnsi="Book Antiqua"/>
          <w:color w:val="000000" w:themeColor="text1"/>
          <w:sz w:val="24"/>
          <w:szCs w:val="24"/>
        </w:rPr>
        <w:t>whose</w:t>
      </w:r>
      <w:r w:rsidR="003330CB" w:rsidRPr="00A42A32">
        <w:rPr>
          <w:rFonts w:ascii="Book Antiqua" w:hAnsi="Book Antiqua"/>
          <w:color w:val="000000" w:themeColor="text1"/>
          <w:sz w:val="24"/>
          <w:szCs w:val="24"/>
        </w:rPr>
        <w:t xml:space="preserve"> colonoscopy </w:t>
      </w:r>
      <w:r w:rsidR="00C24BD1" w:rsidRPr="00A42A32">
        <w:rPr>
          <w:rFonts w:ascii="Book Antiqua" w:hAnsi="Book Antiqua"/>
          <w:color w:val="000000" w:themeColor="text1"/>
          <w:sz w:val="24"/>
          <w:szCs w:val="24"/>
        </w:rPr>
        <w:t xml:space="preserve">and histopathology </w:t>
      </w:r>
      <w:r w:rsidR="00DE5D31" w:rsidRPr="00A42A32">
        <w:rPr>
          <w:rFonts w:ascii="Book Antiqua" w:hAnsi="Book Antiqua"/>
          <w:color w:val="000000" w:themeColor="text1"/>
          <w:sz w:val="24"/>
          <w:szCs w:val="24"/>
        </w:rPr>
        <w:t xml:space="preserve">results </w:t>
      </w:r>
      <w:r w:rsidR="00C24BD1" w:rsidRPr="00A42A32">
        <w:rPr>
          <w:rFonts w:ascii="Book Antiqua" w:hAnsi="Book Antiqua"/>
          <w:color w:val="000000" w:themeColor="text1"/>
          <w:sz w:val="24"/>
          <w:szCs w:val="24"/>
        </w:rPr>
        <w:t>showed only chronic inflammation</w:t>
      </w:r>
      <w:r w:rsidR="003330CB" w:rsidRPr="00A42A32">
        <w:rPr>
          <w:rFonts w:ascii="Book Antiqua" w:hAnsi="Book Antiqua"/>
          <w:color w:val="000000" w:themeColor="text1"/>
          <w:sz w:val="24"/>
          <w:szCs w:val="24"/>
        </w:rPr>
        <w:t xml:space="preserve">. The </w:t>
      </w:r>
      <w:r w:rsidR="00BB4EA2" w:rsidRPr="00A42A32">
        <w:rPr>
          <w:rFonts w:ascii="Book Antiqua" w:hAnsi="Book Antiqua"/>
          <w:color w:val="000000" w:themeColor="text1"/>
          <w:sz w:val="24"/>
          <w:szCs w:val="24"/>
        </w:rPr>
        <w:t xml:space="preserve">prospective </w:t>
      </w:r>
      <w:r w:rsidR="003330CB" w:rsidRPr="00A42A32">
        <w:rPr>
          <w:rFonts w:ascii="Book Antiqua" w:hAnsi="Book Antiqua"/>
          <w:color w:val="000000" w:themeColor="text1"/>
          <w:sz w:val="24"/>
          <w:szCs w:val="24"/>
        </w:rPr>
        <w:t xml:space="preserve">study revealed that 5.74% of patients </w:t>
      </w:r>
      <w:r w:rsidR="003C1F45" w:rsidRPr="00A42A32">
        <w:rPr>
          <w:rFonts w:ascii="Book Antiqua" w:hAnsi="Book Antiqua"/>
          <w:color w:val="000000" w:themeColor="text1"/>
          <w:sz w:val="24"/>
          <w:szCs w:val="24"/>
        </w:rPr>
        <w:t xml:space="preserve">with </w:t>
      </w:r>
      <w:r w:rsidR="00BB4EA2" w:rsidRPr="00A42A32">
        <w:rPr>
          <w:rFonts w:ascii="Book Antiqua" w:hAnsi="Book Antiqua"/>
          <w:color w:val="000000" w:themeColor="text1"/>
          <w:sz w:val="24"/>
          <w:szCs w:val="24"/>
        </w:rPr>
        <w:t xml:space="preserve">chronic </w:t>
      </w:r>
      <w:r w:rsidR="003C1F45" w:rsidRPr="00A42A32">
        <w:rPr>
          <w:rFonts w:ascii="Book Antiqua" w:hAnsi="Book Antiqua"/>
          <w:color w:val="000000" w:themeColor="text1"/>
          <w:sz w:val="24"/>
          <w:szCs w:val="24"/>
        </w:rPr>
        <w:t xml:space="preserve">refractory upper gastrointestinal symptoms </w:t>
      </w:r>
      <w:r w:rsidR="00DE5D31" w:rsidRPr="00A42A32">
        <w:rPr>
          <w:rFonts w:ascii="Book Antiqua" w:hAnsi="Book Antiqua"/>
          <w:color w:val="000000" w:themeColor="text1"/>
          <w:sz w:val="24"/>
          <w:szCs w:val="24"/>
        </w:rPr>
        <w:t xml:space="preserve">might represent cases where </w:t>
      </w:r>
      <w:r w:rsidR="00BB4EA2" w:rsidRPr="00A42A32">
        <w:rPr>
          <w:rFonts w:ascii="Book Antiqua" w:hAnsi="Book Antiqua"/>
          <w:color w:val="000000" w:themeColor="text1"/>
          <w:sz w:val="24"/>
          <w:szCs w:val="24"/>
        </w:rPr>
        <w:t>the diagnos</w:t>
      </w:r>
      <w:r w:rsidR="00DE5D31" w:rsidRPr="00A42A32">
        <w:rPr>
          <w:rFonts w:ascii="Book Antiqua" w:hAnsi="Book Antiqua"/>
          <w:color w:val="000000" w:themeColor="text1"/>
          <w:sz w:val="24"/>
          <w:szCs w:val="24"/>
        </w:rPr>
        <w:t xml:space="preserve">is of </w:t>
      </w:r>
      <w:r w:rsidR="00BB4EA2" w:rsidRPr="00A42A32">
        <w:rPr>
          <w:rFonts w:ascii="Book Antiqua" w:hAnsi="Book Antiqua"/>
          <w:color w:val="000000" w:themeColor="text1"/>
          <w:sz w:val="24"/>
          <w:szCs w:val="24"/>
        </w:rPr>
        <w:t>EGE</w:t>
      </w:r>
      <w:r w:rsidR="00DE5D31" w:rsidRPr="00A42A32">
        <w:rPr>
          <w:rFonts w:ascii="Book Antiqua" w:hAnsi="Book Antiqua"/>
          <w:color w:val="000000" w:themeColor="text1"/>
          <w:sz w:val="24"/>
          <w:szCs w:val="24"/>
        </w:rPr>
        <w:t xml:space="preserve"> was missed</w:t>
      </w:r>
      <w:r w:rsidR="00BB4EA2" w:rsidRPr="00A42A32">
        <w:rPr>
          <w:rFonts w:ascii="Book Antiqua" w:hAnsi="Book Antiqua"/>
          <w:color w:val="000000" w:themeColor="text1"/>
          <w:sz w:val="24"/>
          <w:szCs w:val="24"/>
        </w:rPr>
        <w:t>.</w:t>
      </w:r>
      <w:r w:rsidR="002725BA" w:rsidRPr="00A42A32">
        <w:rPr>
          <w:rFonts w:ascii="Book Antiqua" w:hAnsi="Book Antiqua"/>
          <w:color w:val="000000" w:themeColor="text1"/>
          <w:sz w:val="24"/>
          <w:szCs w:val="24"/>
        </w:rPr>
        <w:t xml:space="preserve"> </w:t>
      </w:r>
      <w:r w:rsidR="00DE5D31" w:rsidRPr="00A42A32">
        <w:rPr>
          <w:rFonts w:ascii="Book Antiqua" w:hAnsi="Book Antiqua"/>
          <w:color w:val="000000" w:themeColor="text1"/>
          <w:sz w:val="24"/>
          <w:szCs w:val="24"/>
        </w:rPr>
        <w:t>Thus,</w:t>
      </w:r>
      <w:r w:rsidR="002725BA" w:rsidRPr="00A42A32">
        <w:rPr>
          <w:rFonts w:ascii="Book Antiqua" w:hAnsi="Book Antiqua"/>
          <w:color w:val="000000" w:themeColor="text1"/>
          <w:sz w:val="24"/>
          <w:szCs w:val="24"/>
        </w:rPr>
        <w:t xml:space="preserve"> we </w:t>
      </w:r>
      <w:r w:rsidR="00DE5D31" w:rsidRPr="00A42A32">
        <w:rPr>
          <w:rFonts w:ascii="Book Antiqua" w:hAnsi="Book Antiqua"/>
          <w:color w:val="000000" w:themeColor="text1"/>
          <w:sz w:val="24"/>
          <w:szCs w:val="24"/>
        </w:rPr>
        <w:t>believe that</w:t>
      </w:r>
      <w:r w:rsidR="002725BA" w:rsidRPr="00A42A32">
        <w:rPr>
          <w:rFonts w:ascii="Book Antiqua" w:hAnsi="Book Antiqua"/>
          <w:color w:val="000000" w:themeColor="text1"/>
          <w:sz w:val="24"/>
          <w:szCs w:val="24"/>
        </w:rPr>
        <w:t xml:space="preserve"> the incidence of EGD is underestimated, not only because the incidence of EGD itself is on the </w:t>
      </w:r>
      <w:r w:rsidR="008B0BB3" w:rsidRPr="00A42A32">
        <w:rPr>
          <w:rFonts w:ascii="Book Antiqua" w:hAnsi="Book Antiqua"/>
          <w:color w:val="000000" w:themeColor="text1"/>
          <w:sz w:val="24"/>
          <w:szCs w:val="24"/>
        </w:rPr>
        <w:t>ris</w:t>
      </w:r>
      <w:r w:rsidR="00DE5D31" w:rsidRPr="00A42A32">
        <w:rPr>
          <w:rFonts w:ascii="Book Antiqua" w:hAnsi="Book Antiqua"/>
          <w:color w:val="000000" w:themeColor="text1"/>
          <w:sz w:val="24"/>
          <w:szCs w:val="24"/>
        </w:rPr>
        <w:t>e</w:t>
      </w:r>
      <w:r w:rsidR="006646C9" w:rsidRPr="00A42A32">
        <w:rPr>
          <w:rFonts w:ascii="Book Antiqua" w:hAnsi="Book Antiqua"/>
          <w:color w:val="000000" w:themeColor="text1"/>
          <w:sz w:val="24"/>
          <w:szCs w:val="24"/>
        </w:rPr>
        <w:t xml:space="preserve"> but also</w:t>
      </w:r>
      <w:r w:rsidR="008B0BB3" w:rsidRPr="00A42A32">
        <w:rPr>
          <w:rFonts w:ascii="Book Antiqua" w:hAnsi="Book Antiqua"/>
          <w:color w:val="000000" w:themeColor="text1"/>
          <w:sz w:val="24"/>
          <w:szCs w:val="24"/>
        </w:rPr>
        <w:t xml:space="preserve"> because </w:t>
      </w:r>
      <w:r w:rsidR="00DE5D31" w:rsidRPr="00A42A32">
        <w:rPr>
          <w:rFonts w:ascii="Book Antiqua" w:hAnsi="Book Antiqua"/>
          <w:color w:val="000000" w:themeColor="text1"/>
          <w:sz w:val="24"/>
          <w:szCs w:val="24"/>
        </w:rPr>
        <w:t xml:space="preserve">it is easy for a diagnosis of EGE to be missed </w:t>
      </w:r>
      <w:r w:rsidR="008B0BB3" w:rsidRPr="00A42A32">
        <w:rPr>
          <w:rFonts w:ascii="Book Antiqua" w:hAnsi="Book Antiqua"/>
          <w:color w:val="000000" w:themeColor="text1"/>
          <w:sz w:val="24"/>
          <w:szCs w:val="24"/>
        </w:rPr>
        <w:t>in clinical practice.</w:t>
      </w:r>
    </w:p>
    <w:p w14:paraId="7DFDD5F2" w14:textId="1C7C53F1" w:rsidR="00AB3110" w:rsidRPr="00A42A32" w:rsidRDefault="00DE5D31" w:rsidP="00D97C61">
      <w:pPr>
        <w:spacing w:line="360" w:lineRule="auto"/>
        <w:ind w:firstLineChars="100" w:firstLine="240"/>
        <w:rPr>
          <w:rFonts w:ascii="Book Antiqua" w:hAnsi="Book Antiqua"/>
          <w:color w:val="000000" w:themeColor="text1"/>
          <w:sz w:val="24"/>
          <w:szCs w:val="24"/>
        </w:rPr>
      </w:pPr>
      <w:r w:rsidRPr="00A42A32">
        <w:rPr>
          <w:rFonts w:ascii="Book Antiqua" w:hAnsi="Book Antiqua"/>
          <w:color w:val="000000" w:themeColor="text1"/>
          <w:sz w:val="24"/>
          <w:szCs w:val="24"/>
        </w:rPr>
        <w:t>In terms of</w:t>
      </w:r>
      <w:r w:rsidR="007007D8" w:rsidRPr="00A42A32">
        <w:rPr>
          <w:rFonts w:ascii="Book Antiqua" w:hAnsi="Book Antiqua"/>
          <w:color w:val="000000" w:themeColor="text1"/>
          <w:sz w:val="24"/>
          <w:szCs w:val="24"/>
        </w:rPr>
        <w:t xml:space="preserve"> the reasons </w:t>
      </w:r>
      <w:r w:rsidRPr="00A42A32">
        <w:rPr>
          <w:rFonts w:ascii="Book Antiqua" w:hAnsi="Book Antiqua"/>
          <w:color w:val="000000" w:themeColor="text1"/>
          <w:sz w:val="24"/>
          <w:szCs w:val="24"/>
        </w:rPr>
        <w:t xml:space="preserve">for the </w:t>
      </w:r>
      <w:r w:rsidR="007007D8" w:rsidRPr="00A42A32">
        <w:rPr>
          <w:rFonts w:ascii="Book Antiqua" w:hAnsi="Book Antiqua"/>
          <w:color w:val="000000" w:themeColor="text1"/>
          <w:sz w:val="24"/>
          <w:szCs w:val="24"/>
        </w:rPr>
        <w:t xml:space="preserve">missed diagnosis of EGE, </w:t>
      </w:r>
      <w:r w:rsidR="00CE1C5C" w:rsidRPr="00A42A32">
        <w:rPr>
          <w:rFonts w:ascii="Book Antiqua" w:hAnsi="Book Antiqua"/>
          <w:color w:val="000000" w:themeColor="text1"/>
          <w:sz w:val="24"/>
          <w:szCs w:val="24"/>
        </w:rPr>
        <w:t xml:space="preserve">we consider </w:t>
      </w:r>
      <w:r w:rsidR="00956D25" w:rsidRPr="00A42A32">
        <w:rPr>
          <w:rFonts w:ascii="Book Antiqua" w:hAnsi="Book Antiqua"/>
          <w:color w:val="000000" w:themeColor="text1"/>
          <w:sz w:val="24"/>
          <w:szCs w:val="24"/>
        </w:rPr>
        <w:t xml:space="preserve">the </w:t>
      </w:r>
      <w:r w:rsidR="008744F3" w:rsidRPr="00A42A32">
        <w:rPr>
          <w:rFonts w:ascii="Book Antiqua" w:hAnsi="Book Antiqua"/>
          <w:color w:val="000000" w:themeColor="text1"/>
          <w:sz w:val="24"/>
          <w:szCs w:val="24"/>
        </w:rPr>
        <w:t>non-specificity of EGE symptoms and endoscopic presentat</w:t>
      </w:r>
      <w:r w:rsidR="00CE1C5C" w:rsidRPr="00A42A32">
        <w:rPr>
          <w:rFonts w:ascii="Book Antiqua" w:hAnsi="Book Antiqua"/>
          <w:color w:val="000000" w:themeColor="text1"/>
          <w:sz w:val="24"/>
          <w:szCs w:val="24"/>
        </w:rPr>
        <w:t>ions,</w:t>
      </w:r>
      <w:r w:rsidR="008744F3" w:rsidRPr="00A42A32">
        <w:rPr>
          <w:rFonts w:ascii="Book Antiqua" w:hAnsi="Book Antiqua"/>
          <w:color w:val="000000" w:themeColor="text1"/>
          <w:sz w:val="24"/>
          <w:szCs w:val="24"/>
        </w:rPr>
        <w:t xml:space="preserve"> insufficient </w:t>
      </w:r>
      <w:r w:rsidR="00CE1C5C" w:rsidRPr="00A42A32">
        <w:rPr>
          <w:rFonts w:ascii="Book Antiqua" w:hAnsi="Book Antiqua"/>
          <w:color w:val="000000" w:themeColor="text1"/>
          <w:sz w:val="24"/>
          <w:szCs w:val="24"/>
        </w:rPr>
        <w:t xml:space="preserve">understanding </w:t>
      </w:r>
      <w:r w:rsidRPr="00A42A32">
        <w:rPr>
          <w:rFonts w:ascii="Book Antiqua" w:hAnsi="Book Antiqua"/>
          <w:color w:val="000000" w:themeColor="text1"/>
          <w:sz w:val="24"/>
          <w:szCs w:val="24"/>
        </w:rPr>
        <w:t xml:space="preserve">of </w:t>
      </w:r>
      <w:r w:rsidR="00CE1C5C" w:rsidRPr="00A42A32">
        <w:rPr>
          <w:rFonts w:ascii="Book Antiqua" w:hAnsi="Book Antiqua"/>
          <w:color w:val="000000" w:themeColor="text1"/>
          <w:sz w:val="24"/>
          <w:szCs w:val="24"/>
        </w:rPr>
        <w:t xml:space="preserve">EGE, and poor communication between clinicians and pathologists, </w:t>
      </w:r>
      <w:r w:rsidRPr="00A42A32">
        <w:rPr>
          <w:rFonts w:ascii="Book Antiqua" w:hAnsi="Book Antiqua"/>
          <w:color w:val="000000" w:themeColor="text1"/>
          <w:sz w:val="24"/>
          <w:szCs w:val="24"/>
        </w:rPr>
        <w:t>among other reasons</w:t>
      </w:r>
      <w:r w:rsidR="00CE1C5C" w:rsidRPr="00A42A32">
        <w:rPr>
          <w:rFonts w:ascii="Book Antiqua" w:hAnsi="Book Antiqua"/>
          <w:color w:val="000000" w:themeColor="text1"/>
          <w:sz w:val="24"/>
          <w:szCs w:val="24"/>
        </w:rPr>
        <w:t>.</w:t>
      </w:r>
      <w:r w:rsidR="002269DD" w:rsidRPr="00A42A32">
        <w:rPr>
          <w:rFonts w:ascii="Book Antiqua" w:hAnsi="Book Antiqua" w:cs="Book Antiqua"/>
          <w:color w:val="000000" w:themeColor="text1"/>
          <w:kern w:val="0"/>
          <w:sz w:val="24"/>
          <w:szCs w:val="24"/>
        </w:rPr>
        <w:t xml:space="preserve"> </w:t>
      </w:r>
      <w:r w:rsidR="00B27631" w:rsidRPr="00A42A32">
        <w:rPr>
          <w:rFonts w:ascii="Book Antiqua" w:hAnsi="Book Antiqua" w:cs="Book Antiqua"/>
          <w:color w:val="000000" w:themeColor="text1"/>
          <w:kern w:val="0"/>
          <w:sz w:val="24"/>
          <w:szCs w:val="24"/>
        </w:rPr>
        <w:t xml:space="preserve">The clinical presentations of EGE </w:t>
      </w:r>
      <w:r w:rsidRPr="00A42A32">
        <w:rPr>
          <w:rFonts w:ascii="Book Antiqua" w:hAnsi="Book Antiqua" w:cs="Book Antiqua"/>
          <w:color w:val="000000" w:themeColor="text1"/>
          <w:kern w:val="0"/>
          <w:sz w:val="24"/>
          <w:szCs w:val="24"/>
        </w:rPr>
        <w:t xml:space="preserve">greatly </w:t>
      </w:r>
      <w:r w:rsidR="00B27631" w:rsidRPr="00A42A32">
        <w:rPr>
          <w:rFonts w:ascii="Book Antiqua" w:hAnsi="Book Antiqua" w:cs="Book Antiqua"/>
          <w:color w:val="000000" w:themeColor="text1"/>
          <w:kern w:val="0"/>
          <w:sz w:val="24"/>
          <w:szCs w:val="24"/>
        </w:rPr>
        <w:t>depend on the site and depth of infiltration of eosinophil</w:t>
      </w:r>
      <w:r w:rsidRPr="00A42A32">
        <w:rPr>
          <w:rFonts w:ascii="Book Antiqua" w:hAnsi="Book Antiqua" w:cs="Book Antiqua"/>
          <w:color w:val="000000" w:themeColor="text1"/>
          <w:kern w:val="0"/>
          <w:sz w:val="24"/>
          <w:szCs w:val="24"/>
        </w:rPr>
        <w:t>s</w:t>
      </w:r>
      <w:r w:rsidR="00B27631" w:rsidRPr="00A42A32">
        <w:rPr>
          <w:rFonts w:ascii="Book Antiqua" w:hAnsi="Book Antiqua" w:cs="Book Antiqua"/>
          <w:color w:val="000000" w:themeColor="text1"/>
          <w:kern w:val="0"/>
          <w:sz w:val="24"/>
          <w:szCs w:val="24"/>
        </w:rPr>
        <w:t>.</w:t>
      </w:r>
      <w:r w:rsidR="002B3ED4" w:rsidRPr="00A42A32">
        <w:rPr>
          <w:rFonts w:ascii="Book Antiqua" w:hAnsi="Book Antiqua" w:cs="Book Antiqua"/>
          <w:color w:val="000000" w:themeColor="text1"/>
          <w:kern w:val="0"/>
          <w:sz w:val="24"/>
          <w:szCs w:val="24"/>
        </w:rPr>
        <w:t xml:space="preserve"> </w:t>
      </w:r>
      <w:r w:rsidR="000B5215" w:rsidRPr="00A42A32">
        <w:rPr>
          <w:rFonts w:ascii="Book Antiqua" w:eastAsia="TimesNewRomanPSMT" w:hAnsi="Book Antiqua"/>
          <w:color w:val="000000" w:themeColor="text1"/>
          <w:kern w:val="0"/>
          <w:sz w:val="24"/>
          <w:szCs w:val="24"/>
        </w:rPr>
        <w:t xml:space="preserve">The most common clinical presentations are abdominal pain, nausea, vomiting, diarrhea, weight loss, abdominal distention, dysphagia, and </w:t>
      </w:r>
      <w:r w:rsidRPr="00A42A32">
        <w:rPr>
          <w:rFonts w:ascii="Book Antiqua" w:eastAsia="TimesNewRomanPSMT" w:hAnsi="Book Antiqua"/>
          <w:color w:val="000000" w:themeColor="text1"/>
          <w:kern w:val="0"/>
          <w:sz w:val="24"/>
          <w:szCs w:val="24"/>
        </w:rPr>
        <w:t xml:space="preserve">in some cases, </w:t>
      </w:r>
      <w:r w:rsidR="000B5215" w:rsidRPr="00A42A32">
        <w:rPr>
          <w:rFonts w:ascii="Book Antiqua" w:eastAsia="TimesNewRomanPSMT" w:hAnsi="Book Antiqua"/>
          <w:color w:val="000000" w:themeColor="text1"/>
          <w:kern w:val="0"/>
          <w:sz w:val="24"/>
          <w:szCs w:val="24"/>
        </w:rPr>
        <w:t xml:space="preserve">gastrointestinal </w:t>
      </w:r>
      <w:r w:rsidR="000B5215" w:rsidRPr="00A42A32">
        <w:rPr>
          <w:rFonts w:ascii="Book Antiqua" w:eastAsia="TimesNewRomanPSMT" w:hAnsi="Book Antiqua"/>
          <w:color w:val="000000" w:themeColor="text1"/>
          <w:kern w:val="0"/>
          <w:sz w:val="24"/>
          <w:szCs w:val="24"/>
        </w:rPr>
        <w:lastRenderedPageBreak/>
        <w:t>bleeding</w:t>
      </w:r>
      <w:r w:rsidR="000077EB" w:rsidRPr="00A42A32">
        <w:rPr>
          <w:rFonts w:ascii="Book Antiqua" w:eastAsia="TimesNewRomanPSMT" w:hAnsi="Book Antiqua" w:cs="Times New Roman"/>
          <w:color w:val="000000" w:themeColor="text1"/>
          <w:kern w:val="0"/>
          <w:sz w:val="24"/>
          <w:szCs w:val="24"/>
          <w:vertAlign w:val="superscript"/>
        </w:rPr>
        <w:t>[2-4]</w:t>
      </w:r>
      <w:r w:rsidR="000B5215" w:rsidRPr="00A42A32">
        <w:rPr>
          <w:rFonts w:ascii="Book Antiqua" w:eastAsia="TimesNewRomanPSMT" w:hAnsi="Book Antiqua"/>
          <w:color w:val="000000" w:themeColor="text1"/>
          <w:kern w:val="0"/>
          <w:sz w:val="24"/>
          <w:szCs w:val="24"/>
        </w:rPr>
        <w:t xml:space="preserve">. </w:t>
      </w:r>
      <w:r w:rsidR="002B3ED4" w:rsidRPr="00A42A32">
        <w:rPr>
          <w:rFonts w:ascii="Book Antiqua" w:hAnsi="Book Antiqua" w:cs="Book Antiqua"/>
          <w:color w:val="000000" w:themeColor="text1"/>
          <w:kern w:val="0"/>
          <w:sz w:val="24"/>
          <w:szCs w:val="24"/>
        </w:rPr>
        <w:t xml:space="preserve">Most EGE patients do not </w:t>
      </w:r>
      <w:r w:rsidRPr="00A42A32">
        <w:rPr>
          <w:rFonts w:ascii="Book Antiqua" w:hAnsi="Book Antiqua" w:cs="Book Antiqua"/>
          <w:color w:val="000000" w:themeColor="text1"/>
          <w:kern w:val="0"/>
          <w:sz w:val="24"/>
          <w:szCs w:val="24"/>
        </w:rPr>
        <w:t xml:space="preserve">exhibit </w:t>
      </w:r>
      <w:r w:rsidR="002B3ED4" w:rsidRPr="00A42A32">
        <w:rPr>
          <w:rFonts w:ascii="Book Antiqua" w:hAnsi="Book Antiqua" w:cs="Book Antiqua"/>
          <w:color w:val="000000" w:themeColor="text1"/>
          <w:kern w:val="0"/>
          <w:sz w:val="24"/>
          <w:szCs w:val="24"/>
        </w:rPr>
        <w:t xml:space="preserve">any specific symptoms, </w:t>
      </w:r>
      <w:r w:rsidRPr="00A42A32">
        <w:rPr>
          <w:rFonts w:ascii="Book Antiqua" w:hAnsi="Book Antiqua" w:cs="Book Antiqua"/>
          <w:color w:val="000000" w:themeColor="text1"/>
          <w:kern w:val="0"/>
          <w:sz w:val="24"/>
          <w:szCs w:val="24"/>
        </w:rPr>
        <w:t>and this number may be as high as</w:t>
      </w:r>
      <w:r w:rsidR="002B3ED4" w:rsidRPr="00A42A32">
        <w:rPr>
          <w:rFonts w:ascii="Book Antiqua" w:hAnsi="Book Antiqua" w:cs="Book Antiqua"/>
          <w:color w:val="000000" w:themeColor="text1"/>
          <w:kern w:val="0"/>
          <w:sz w:val="24"/>
          <w:szCs w:val="24"/>
        </w:rPr>
        <w:t xml:space="preserve"> 80% of all EGE patient</w:t>
      </w:r>
      <w:r w:rsidR="007C33DE" w:rsidRPr="00A42A32">
        <w:rPr>
          <w:rFonts w:ascii="Book Antiqua" w:hAnsi="Book Antiqua" w:cs="Book Antiqua"/>
          <w:color w:val="000000" w:themeColor="text1"/>
          <w:kern w:val="0"/>
          <w:sz w:val="24"/>
          <w:szCs w:val="24"/>
        </w:rPr>
        <w:t>s</w:t>
      </w:r>
      <w:r w:rsidR="002B3ED4" w:rsidRPr="00A42A32">
        <w:rPr>
          <w:rFonts w:ascii="Book Antiqua" w:eastAsia="TimesNewRomanPSMT" w:hAnsi="Book Antiqua" w:cs="Times New Roman"/>
          <w:color w:val="000000" w:themeColor="text1"/>
          <w:kern w:val="0"/>
          <w:sz w:val="24"/>
          <w:szCs w:val="24"/>
          <w:vertAlign w:val="superscript"/>
        </w:rPr>
        <w:t>[</w:t>
      </w:r>
      <w:r w:rsidR="00EA29C7" w:rsidRPr="00A42A32">
        <w:rPr>
          <w:rFonts w:ascii="Book Antiqua" w:eastAsia="TimesNewRomanPSMT" w:hAnsi="Book Antiqua" w:cs="Times New Roman"/>
          <w:color w:val="000000" w:themeColor="text1"/>
          <w:kern w:val="0"/>
          <w:sz w:val="24"/>
          <w:szCs w:val="24"/>
          <w:vertAlign w:val="superscript"/>
        </w:rPr>
        <w:t>21</w:t>
      </w:r>
      <w:r w:rsidR="002B3ED4" w:rsidRPr="00A42A32">
        <w:rPr>
          <w:rFonts w:ascii="Book Antiqua" w:eastAsia="TimesNewRomanPSMT" w:hAnsi="Book Antiqua" w:cs="Times New Roman"/>
          <w:color w:val="000000" w:themeColor="text1"/>
          <w:kern w:val="0"/>
          <w:sz w:val="24"/>
          <w:szCs w:val="24"/>
          <w:vertAlign w:val="superscript"/>
        </w:rPr>
        <w:t>]</w:t>
      </w:r>
      <w:r w:rsidR="002B3ED4" w:rsidRPr="00A42A32">
        <w:rPr>
          <w:rFonts w:ascii="Book Antiqua" w:hAnsi="Book Antiqua" w:cs="Book Antiqua"/>
          <w:color w:val="000000" w:themeColor="text1"/>
          <w:kern w:val="0"/>
          <w:sz w:val="24"/>
          <w:szCs w:val="24"/>
        </w:rPr>
        <w:t>. As show</w:t>
      </w:r>
      <w:r w:rsidRPr="00A42A32">
        <w:rPr>
          <w:rFonts w:ascii="Book Antiqua" w:hAnsi="Book Antiqua" w:cs="Book Antiqua"/>
          <w:color w:val="000000" w:themeColor="text1"/>
          <w:kern w:val="0"/>
          <w:sz w:val="24"/>
          <w:szCs w:val="24"/>
        </w:rPr>
        <w:t>n</w:t>
      </w:r>
      <w:r w:rsidR="002B3ED4" w:rsidRPr="00A42A32">
        <w:rPr>
          <w:rFonts w:ascii="Book Antiqua" w:hAnsi="Book Antiqua" w:cs="Book Antiqua"/>
          <w:color w:val="000000" w:themeColor="text1"/>
          <w:kern w:val="0"/>
          <w:sz w:val="24"/>
          <w:szCs w:val="24"/>
        </w:rPr>
        <w:t xml:space="preserve"> in our study, the</w:t>
      </w:r>
      <w:r w:rsidR="006B7E0F" w:rsidRPr="00A42A32">
        <w:rPr>
          <w:rFonts w:ascii="Book Antiqua" w:hAnsi="Book Antiqua" w:cs="Book Antiqua"/>
          <w:color w:val="000000" w:themeColor="text1"/>
          <w:kern w:val="0"/>
          <w:sz w:val="24"/>
          <w:szCs w:val="24"/>
        </w:rPr>
        <w:t>se patients</w:t>
      </w:r>
      <w:r w:rsidR="002B3ED4" w:rsidRPr="00A42A32">
        <w:rPr>
          <w:rFonts w:ascii="Book Antiqua" w:hAnsi="Book Antiqua" w:cs="Book Antiqua"/>
          <w:color w:val="000000" w:themeColor="text1"/>
          <w:kern w:val="0"/>
          <w:sz w:val="24"/>
          <w:szCs w:val="24"/>
        </w:rPr>
        <w:t xml:space="preserve"> always present with </w:t>
      </w:r>
      <w:r w:rsidR="00931820" w:rsidRPr="00A42A32">
        <w:rPr>
          <w:rFonts w:ascii="Book Antiqua" w:hAnsi="Book Antiqua" w:cs="Book Antiqua"/>
          <w:color w:val="000000" w:themeColor="text1"/>
          <w:kern w:val="0"/>
          <w:sz w:val="24"/>
          <w:szCs w:val="24"/>
        </w:rPr>
        <w:t xml:space="preserve">abdominal pain, </w:t>
      </w:r>
      <w:r w:rsidR="003E5913" w:rsidRPr="00A42A32">
        <w:rPr>
          <w:rFonts w:ascii="Book Antiqua" w:hAnsi="Book Antiqua" w:cs="Book Antiqua"/>
          <w:color w:val="000000" w:themeColor="text1"/>
          <w:kern w:val="0"/>
          <w:sz w:val="24"/>
          <w:szCs w:val="24"/>
        </w:rPr>
        <w:t xml:space="preserve">epigastric discomfort, </w:t>
      </w:r>
      <w:r w:rsidR="00931820" w:rsidRPr="00A42A32">
        <w:rPr>
          <w:rFonts w:ascii="Book Antiqua" w:hAnsi="Book Antiqua" w:cs="Book Antiqua"/>
          <w:color w:val="000000" w:themeColor="text1"/>
          <w:kern w:val="0"/>
          <w:sz w:val="24"/>
          <w:szCs w:val="24"/>
        </w:rPr>
        <w:t xml:space="preserve">abdominal distention, nausea and vomiting, </w:t>
      </w:r>
      <w:r w:rsidR="006B7E0F" w:rsidRPr="00A42A32">
        <w:rPr>
          <w:rFonts w:ascii="Book Antiqua" w:hAnsi="Book Antiqua" w:cs="Book Antiqua"/>
          <w:color w:val="000000" w:themeColor="text1"/>
          <w:kern w:val="0"/>
          <w:sz w:val="24"/>
          <w:szCs w:val="24"/>
        </w:rPr>
        <w:t xml:space="preserve">and </w:t>
      </w:r>
      <w:r w:rsidR="00931820" w:rsidRPr="00A42A32">
        <w:rPr>
          <w:rFonts w:ascii="Book Antiqua" w:hAnsi="Book Antiqua" w:cs="Book Antiqua"/>
          <w:color w:val="000000" w:themeColor="text1"/>
          <w:kern w:val="0"/>
          <w:sz w:val="24"/>
          <w:szCs w:val="24"/>
        </w:rPr>
        <w:t>diarrhea</w:t>
      </w:r>
      <w:r w:rsidR="003E5913" w:rsidRPr="00A42A32">
        <w:rPr>
          <w:rFonts w:ascii="Book Antiqua" w:hAnsi="Book Antiqua" w:cs="Book Antiqua"/>
          <w:color w:val="000000" w:themeColor="text1"/>
          <w:kern w:val="0"/>
          <w:sz w:val="24"/>
          <w:szCs w:val="24"/>
        </w:rPr>
        <w:t xml:space="preserve">, </w:t>
      </w:r>
      <w:r w:rsidR="006B7E0F" w:rsidRPr="00A42A32">
        <w:rPr>
          <w:rFonts w:ascii="Book Antiqua" w:hAnsi="Book Antiqua" w:cs="Book Antiqua"/>
          <w:color w:val="000000" w:themeColor="text1"/>
          <w:kern w:val="0"/>
          <w:sz w:val="24"/>
          <w:szCs w:val="24"/>
        </w:rPr>
        <w:t>among other symptoms</w:t>
      </w:r>
      <w:r w:rsidR="003E5913" w:rsidRPr="00A42A32">
        <w:rPr>
          <w:rFonts w:ascii="Book Antiqua" w:hAnsi="Book Antiqua" w:cs="Book Antiqua"/>
          <w:color w:val="000000" w:themeColor="text1"/>
          <w:kern w:val="0"/>
          <w:sz w:val="24"/>
          <w:szCs w:val="24"/>
        </w:rPr>
        <w:t>.</w:t>
      </w:r>
      <w:r w:rsidR="002B3ED4" w:rsidRPr="00A42A32">
        <w:rPr>
          <w:rFonts w:ascii="Book Antiqua" w:hAnsi="Book Antiqua" w:cs="Book Antiqua"/>
          <w:color w:val="000000" w:themeColor="text1"/>
          <w:kern w:val="0"/>
          <w:sz w:val="24"/>
          <w:szCs w:val="24"/>
        </w:rPr>
        <w:t xml:space="preserve"> </w:t>
      </w:r>
      <w:r w:rsidR="006B7E0F" w:rsidRPr="00A42A32">
        <w:rPr>
          <w:rFonts w:ascii="Book Antiqua" w:hAnsi="Book Antiqua" w:cs="Book Antiqua"/>
          <w:color w:val="000000" w:themeColor="text1"/>
          <w:kern w:val="0"/>
          <w:sz w:val="24"/>
          <w:szCs w:val="24"/>
        </w:rPr>
        <w:t>With the exception of those who</w:t>
      </w:r>
      <w:r w:rsidR="002B3ED4" w:rsidRPr="00A42A32">
        <w:rPr>
          <w:rFonts w:ascii="Book Antiqua" w:hAnsi="Book Antiqua" w:cs="Book Antiqua"/>
          <w:color w:val="000000" w:themeColor="text1"/>
          <w:kern w:val="0"/>
          <w:sz w:val="24"/>
          <w:szCs w:val="24"/>
        </w:rPr>
        <w:t xml:space="preserve"> </w:t>
      </w:r>
      <w:r w:rsidR="003E5913" w:rsidRPr="00A42A32">
        <w:rPr>
          <w:rFonts w:ascii="Book Antiqua" w:hAnsi="Book Antiqua" w:cs="Book Antiqua"/>
          <w:color w:val="000000" w:themeColor="text1"/>
          <w:kern w:val="0"/>
          <w:sz w:val="24"/>
          <w:szCs w:val="24"/>
        </w:rPr>
        <w:t xml:space="preserve">present </w:t>
      </w:r>
      <w:r w:rsidR="00F84CF0" w:rsidRPr="00A42A32">
        <w:rPr>
          <w:rFonts w:ascii="Book Antiqua" w:hAnsi="Book Antiqua" w:cs="Book Antiqua"/>
          <w:color w:val="000000" w:themeColor="text1"/>
          <w:kern w:val="0"/>
          <w:sz w:val="24"/>
          <w:szCs w:val="24"/>
        </w:rPr>
        <w:t xml:space="preserve">with </w:t>
      </w:r>
      <w:r w:rsidR="003E5913" w:rsidRPr="00A42A32">
        <w:rPr>
          <w:rFonts w:ascii="Book Antiqua" w:hAnsi="Book Antiqua" w:cs="Book Antiqua"/>
          <w:color w:val="000000" w:themeColor="text1"/>
          <w:kern w:val="0"/>
          <w:sz w:val="24"/>
          <w:szCs w:val="24"/>
        </w:rPr>
        <w:t xml:space="preserve">some </w:t>
      </w:r>
      <w:r w:rsidR="002B3ED4" w:rsidRPr="00A42A32">
        <w:rPr>
          <w:rFonts w:ascii="Book Antiqua" w:hAnsi="Book Antiqua" w:cs="Book Antiqua"/>
          <w:color w:val="000000" w:themeColor="text1"/>
          <w:kern w:val="0"/>
          <w:sz w:val="24"/>
          <w:szCs w:val="24"/>
        </w:rPr>
        <w:t>“severe”</w:t>
      </w:r>
      <w:r w:rsidR="003E5913" w:rsidRPr="00A42A32">
        <w:rPr>
          <w:rFonts w:ascii="Book Antiqua" w:hAnsi="Book Antiqua" w:cs="Book Antiqua"/>
          <w:color w:val="000000" w:themeColor="text1"/>
          <w:kern w:val="0"/>
          <w:sz w:val="24"/>
          <w:szCs w:val="24"/>
        </w:rPr>
        <w:t xml:space="preserve"> symptoms or signs such as weight loss, gastrointestinal bleeding, anemia, pyloric stenosis</w:t>
      </w:r>
      <w:r w:rsidR="006B7E0F" w:rsidRPr="00A42A32">
        <w:rPr>
          <w:rFonts w:ascii="Book Antiqua" w:hAnsi="Book Antiqua" w:cs="Book Antiqua"/>
          <w:color w:val="000000" w:themeColor="text1"/>
          <w:kern w:val="0"/>
          <w:sz w:val="24"/>
          <w:szCs w:val="24"/>
        </w:rPr>
        <w:t>,</w:t>
      </w:r>
      <w:r w:rsidR="003E5913" w:rsidRPr="00A42A32">
        <w:rPr>
          <w:rFonts w:ascii="Book Antiqua" w:hAnsi="Book Antiqua" w:cs="Book Antiqua"/>
          <w:color w:val="000000" w:themeColor="text1"/>
          <w:kern w:val="0"/>
          <w:sz w:val="24"/>
          <w:szCs w:val="24"/>
        </w:rPr>
        <w:t xml:space="preserve"> intestinal obstruction, </w:t>
      </w:r>
      <w:r w:rsidR="006B7E0F" w:rsidRPr="00A42A32">
        <w:rPr>
          <w:rFonts w:ascii="Book Antiqua" w:hAnsi="Book Antiqua" w:cs="Book Antiqua"/>
          <w:color w:val="000000" w:themeColor="text1"/>
          <w:kern w:val="0"/>
          <w:sz w:val="24"/>
          <w:szCs w:val="24"/>
        </w:rPr>
        <w:t xml:space="preserve">or </w:t>
      </w:r>
      <w:r w:rsidR="003E5913" w:rsidRPr="00A42A32">
        <w:rPr>
          <w:rFonts w:ascii="Book Antiqua" w:hAnsi="Book Antiqua" w:cs="Book Antiqua"/>
          <w:color w:val="000000" w:themeColor="text1"/>
          <w:kern w:val="0"/>
          <w:sz w:val="24"/>
          <w:szCs w:val="24"/>
        </w:rPr>
        <w:t xml:space="preserve">ascites, </w:t>
      </w:r>
      <w:r w:rsidR="006B7E0F" w:rsidRPr="00A42A32">
        <w:rPr>
          <w:rFonts w:ascii="Book Antiqua" w:hAnsi="Book Antiqua" w:cs="Book Antiqua"/>
          <w:color w:val="000000" w:themeColor="text1"/>
          <w:kern w:val="0"/>
          <w:sz w:val="24"/>
          <w:szCs w:val="24"/>
        </w:rPr>
        <w:t>patients</w:t>
      </w:r>
      <w:r w:rsidR="003E5913" w:rsidRPr="00A42A32">
        <w:rPr>
          <w:rFonts w:ascii="Book Antiqua" w:hAnsi="Book Antiqua" w:cs="Book Antiqua"/>
          <w:color w:val="000000" w:themeColor="text1"/>
          <w:kern w:val="0"/>
          <w:sz w:val="24"/>
          <w:szCs w:val="24"/>
        </w:rPr>
        <w:t xml:space="preserve"> </w:t>
      </w:r>
      <w:r w:rsidR="00F84CF0" w:rsidRPr="00A42A32">
        <w:rPr>
          <w:rFonts w:ascii="Book Antiqua" w:hAnsi="Book Antiqua" w:cs="Book Antiqua"/>
          <w:color w:val="000000" w:themeColor="text1"/>
          <w:kern w:val="0"/>
          <w:sz w:val="24"/>
          <w:szCs w:val="24"/>
        </w:rPr>
        <w:t xml:space="preserve">are </w:t>
      </w:r>
      <w:r w:rsidR="003E5913" w:rsidRPr="00A42A32">
        <w:rPr>
          <w:rFonts w:ascii="Book Antiqua" w:hAnsi="Book Antiqua" w:cs="Book Antiqua"/>
          <w:color w:val="000000" w:themeColor="text1"/>
          <w:kern w:val="0"/>
          <w:sz w:val="24"/>
          <w:szCs w:val="24"/>
        </w:rPr>
        <w:t>always diagnos</w:t>
      </w:r>
      <w:r w:rsidR="00F84CF0" w:rsidRPr="00A42A32">
        <w:rPr>
          <w:rFonts w:ascii="Book Antiqua" w:hAnsi="Book Antiqua" w:cs="Book Antiqua"/>
          <w:color w:val="000000" w:themeColor="text1"/>
          <w:kern w:val="0"/>
          <w:sz w:val="24"/>
          <w:szCs w:val="24"/>
        </w:rPr>
        <w:t>ed</w:t>
      </w:r>
      <w:r w:rsidR="003E5913" w:rsidRPr="00A42A32">
        <w:rPr>
          <w:rFonts w:ascii="Book Antiqua" w:hAnsi="Book Antiqua" w:cs="Book Antiqua"/>
          <w:color w:val="000000" w:themeColor="text1"/>
          <w:kern w:val="0"/>
          <w:sz w:val="24"/>
          <w:szCs w:val="24"/>
        </w:rPr>
        <w:t xml:space="preserve"> </w:t>
      </w:r>
      <w:r w:rsidR="006B7E0F" w:rsidRPr="00A42A32">
        <w:rPr>
          <w:rFonts w:ascii="Book Antiqua" w:hAnsi="Book Antiqua" w:cs="Book Antiqua"/>
          <w:color w:val="000000" w:themeColor="text1"/>
          <w:kern w:val="0"/>
          <w:sz w:val="24"/>
          <w:szCs w:val="24"/>
        </w:rPr>
        <w:t>with</w:t>
      </w:r>
      <w:r w:rsidR="003E5913" w:rsidRPr="00A42A32">
        <w:rPr>
          <w:rFonts w:ascii="Book Antiqua" w:hAnsi="Book Antiqua" w:cs="Book Antiqua"/>
          <w:color w:val="000000" w:themeColor="text1"/>
          <w:kern w:val="0"/>
          <w:sz w:val="24"/>
          <w:szCs w:val="24"/>
        </w:rPr>
        <w:t xml:space="preserve"> </w:t>
      </w:r>
      <w:r w:rsidR="00916608" w:rsidRPr="00A42A32">
        <w:rPr>
          <w:rFonts w:ascii="Book Antiqua" w:hAnsi="Book Antiqua" w:cs="Book Antiqua"/>
          <w:color w:val="000000" w:themeColor="text1"/>
          <w:kern w:val="0"/>
          <w:sz w:val="24"/>
          <w:szCs w:val="24"/>
        </w:rPr>
        <w:t xml:space="preserve">“gastritis” </w:t>
      </w:r>
      <w:r w:rsidR="006B7E0F" w:rsidRPr="00A42A32">
        <w:rPr>
          <w:rFonts w:ascii="Book Antiqua" w:hAnsi="Book Antiqua" w:cs="Book Antiqua"/>
          <w:color w:val="000000" w:themeColor="text1"/>
          <w:kern w:val="0"/>
          <w:sz w:val="24"/>
          <w:szCs w:val="24"/>
        </w:rPr>
        <w:t xml:space="preserve">or </w:t>
      </w:r>
      <w:r w:rsidR="00916608" w:rsidRPr="00A42A32">
        <w:rPr>
          <w:rFonts w:ascii="Book Antiqua" w:hAnsi="Book Antiqua" w:cs="Book Antiqua"/>
          <w:color w:val="000000" w:themeColor="text1"/>
          <w:kern w:val="0"/>
          <w:sz w:val="24"/>
          <w:szCs w:val="24"/>
        </w:rPr>
        <w:t>“non-specific enteritis”</w:t>
      </w:r>
      <w:r w:rsidR="00F84CF0" w:rsidRPr="00A42A32">
        <w:rPr>
          <w:rFonts w:ascii="Book Antiqua" w:hAnsi="Book Antiqua" w:cs="Book Antiqua"/>
          <w:color w:val="000000" w:themeColor="text1"/>
          <w:kern w:val="0"/>
          <w:sz w:val="24"/>
          <w:szCs w:val="24"/>
        </w:rPr>
        <w:t xml:space="preserve">. Even </w:t>
      </w:r>
      <w:r w:rsidR="00B26622" w:rsidRPr="00A42A32">
        <w:rPr>
          <w:rFonts w:ascii="Book Antiqua" w:hAnsi="Book Antiqua" w:cs="Book Antiqua"/>
          <w:color w:val="000000" w:themeColor="text1"/>
          <w:kern w:val="0"/>
          <w:sz w:val="24"/>
          <w:szCs w:val="24"/>
        </w:rPr>
        <w:t xml:space="preserve">in </w:t>
      </w:r>
      <w:r w:rsidR="00F84CF0" w:rsidRPr="00A42A32">
        <w:rPr>
          <w:rFonts w:ascii="Book Antiqua" w:hAnsi="Book Antiqua" w:cs="Book Antiqua"/>
          <w:color w:val="000000" w:themeColor="text1"/>
          <w:kern w:val="0"/>
          <w:sz w:val="24"/>
          <w:szCs w:val="24"/>
        </w:rPr>
        <w:t xml:space="preserve">those patients assigned to </w:t>
      </w:r>
      <w:r w:rsidR="006B7E0F" w:rsidRPr="00A42A32">
        <w:rPr>
          <w:rFonts w:ascii="Book Antiqua" w:hAnsi="Book Antiqua" w:cs="Book Antiqua"/>
          <w:color w:val="000000" w:themeColor="text1"/>
          <w:kern w:val="0"/>
          <w:sz w:val="24"/>
          <w:szCs w:val="24"/>
        </w:rPr>
        <w:t xml:space="preserve">undergo </w:t>
      </w:r>
      <w:r w:rsidR="00F84CF0" w:rsidRPr="00A42A32">
        <w:rPr>
          <w:rFonts w:ascii="Book Antiqua" w:hAnsi="Book Antiqua" w:cs="Book Antiqua"/>
          <w:color w:val="000000" w:themeColor="text1"/>
          <w:kern w:val="0"/>
          <w:sz w:val="24"/>
          <w:szCs w:val="24"/>
        </w:rPr>
        <w:t xml:space="preserve">endoscopy, </w:t>
      </w:r>
      <w:r w:rsidR="00B07AD0" w:rsidRPr="00A42A32">
        <w:rPr>
          <w:rFonts w:ascii="Book Antiqua" w:hAnsi="Book Antiqua" w:cs="Book Antiqua"/>
          <w:color w:val="000000" w:themeColor="text1"/>
          <w:kern w:val="0"/>
          <w:sz w:val="24"/>
          <w:szCs w:val="24"/>
        </w:rPr>
        <w:t>the</w:t>
      </w:r>
      <w:r w:rsidR="006B7E0F" w:rsidRPr="00A42A32">
        <w:rPr>
          <w:rFonts w:ascii="Book Antiqua" w:hAnsi="Book Antiqua" w:cs="Book Antiqua"/>
          <w:color w:val="000000" w:themeColor="text1"/>
          <w:kern w:val="0"/>
          <w:sz w:val="24"/>
          <w:szCs w:val="24"/>
        </w:rPr>
        <w:t>ir</w:t>
      </w:r>
      <w:r w:rsidR="00B07AD0" w:rsidRPr="00A42A32">
        <w:rPr>
          <w:rFonts w:ascii="Book Antiqua" w:hAnsi="Book Antiqua" w:cs="Book Antiqua"/>
          <w:color w:val="000000" w:themeColor="text1"/>
          <w:kern w:val="0"/>
          <w:sz w:val="24"/>
          <w:szCs w:val="24"/>
        </w:rPr>
        <w:t xml:space="preserve"> endoscopic presentations also lack specificity. </w:t>
      </w:r>
      <w:r w:rsidR="006B7E0F" w:rsidRPr="00A42A32">
        <w:rPr>
          <w:rFonts w:ascii="Book Antiqua" w:hAnsi="Book Antiqua" w:cs="Book Antiqua"/>
          <w:color w:val="000000" w:themeColor="text1"/>
          <w:kern w:val="0"/>
          <w:sz w:val="24"/>
          <w:szCs w:val="24"/>
        </w:rPr>
        <w:t>The endoscopic presentations</w:t>
      </w:r>
      <w:r w:rsidR="00B07AD0" w:rsidRPr="00A42A32">
        <w:rPr>
          <w:rFonts w:ascii="Book Antiqua" w:hAnsi="Book Antiqua" w:cs="Book Antiqua"/>
          <w:color w:val="000000" w:themeColor="text1"/>
          <w:kern w:val="0"/>
          <w:sz w:val="24"/>
          <w:szCs w:val="24"/>
        </w:rPr>
        <w:t xml:space="preserve"> </w:t>
      </w:r>
      <w:r w:rsidR="006B7E0F" w:rsidRPr="00A42A32">
        <w:rPr>
          <w:rFonts w:ascii="Book Antiqua" w:hAnsi="Book Antiqua" w:cs="Book Antiqua"/>
          <w:color w:val="000000" w:themeColor="text1"/>
          <w:kern w:val="0"/>
          <w:sz w:val="24"/>
          <w:szCs w:val="24"/>
        </w:rPr>
        <w:t>primarily</w:t>
      </w:r>
      <w:r w:rsidR="00B07AD0" w:rsidRPr="00A42A32">
        <w:rPr>
          <w:rFonts w:ascii="Book Antiqua" w:hAnsi="Book Antiqua" w:cs="Book Antiqua"/>
          <w:color w:val="000000" w:themeColor="text1"/>
          <w:kern w:val="0"/>
          <w:sz w:val="24"/>
          <w:szCs w:val="24"/>
        </w:rPr>
        <w:t xml:space="preserve"> present as mucosal hyperemia, edema, hemorrhage, erosions, </w:t>
      </w:r>
      <w:r w:rsidR="006B7E0F" w:rsidRPr="00A42A32">
        <w:rPr>
          <w:rFonts w:ascii="Book Antiqua" w:hAnsi="Book Antiqua" w:cs="Book Antiqua"/>
          <w:color w:val="000000" w:themeColor="text1"/>
          <w:kern w:val="0"/>
          <w:sz w:val="24"/>
          <w:szCs w:val="24"/>
        </w:rPr>
        <w:t xml:space="preserve">and </w:t>
      </w:r>
      <w:r w:rsidR="00B07AD0" w:rsidRPr="00A42A32">
        <w:rPr>
          <w:rFonts w:ascii="Book Antiqua" w:hAnsi="Book Antiqua" w:cs="Book Antiqua"/>
          <w:color w:val="000000" w:themeColor="text1"/>
          <w:kern w:val="0"/>
          <w:sz w:val="24"/>
          <w:szCs w:val="24"/>
        </w:rPr>
        <w:t>ulcers</w:t>
      </w:r>
      <w:r w:rsidR="00B07AD0" w:rsidRPr="00A42A32">
        <w:rPr>
          <w:rFonts w:ascii="Book Antiqua" w:eastAsia="TimesNewRomanPSMT" w:hAnsi="Book Antiqua" w:cs="Times New Roman"/>
          <w:color w:val="000000" w:themeColor="text1"/>
          <w:kern w:val="0"/>
          <w:sz w:val="24"/>
          <w:szCs w:val="24"/>
          <w:vertAlign w:val="superscript"/>
        </w:rPr>
        <w:t>[</w:t>
      </w:r>
      <w:r w:rsidR="00084CA2" w:rsidRPr="00A42A32">
        <w:rPr>
          <w:rFonts w:ascii="Book Antiqua" w:eastAsia="TimesNewRomanPSMT" w:hAnsi="Book Antiqua" w:cs="Times New Roman"/>
          <w:color w:val="000000" w:themeColor="text1"/>
          <w:kern w:val="0"/>
          <w:sz w:val="24"/>
          <w:szCs w:val="24"/>
          <w:vertAlign w:val="superscript"/>
        </w:rPr>
        <w:t>9,</w:t>
      </w:r>
      <w:r w:rsidR="00210907" w:rsidRPr="00A42A32">
        <w:rPr>
          <w:rFonts w:ascii="Book Antiqua" w:eastAsia="TimesNewRomanPSMT" w:hAnsi="Book Antiqua" w:cs="Times New Roman"/>
          <w:color w:val="000000" w:themeColor="text1"/>
          <w:kern w:val="0"/>
          <w:sz w:val="24"/>
          <w:szCs w:val="24"/>
          <w:vertAlign w:val="superscript"/>
        </w:rPr>
        <w:t xml:space="preserve"> </w:t>
      </w:r>
      <w:r w:rsidR="00237F1E" w:rsidRPr="00A42A32">
        <w:rPr>
          <w:rFonts w:ascii="Book Antiqua" w:eastAsia="TimesNewRomanPSMT" w:hAnsi="Book Antiqua" w:cs="Times New Roman"/>
          <w:color w:val="000000" w:themeColor="text1"/>
          <w:kern w:val="0"/>
          <w:sz w:val="24"/>
          <w:szCs w:val="24"/>
          <w:vertAlign w:val="superscript"/>
        </w:rPr>
        <w:t>22</w:t>
      </w:r>
      <w:r w:rsidR="00210907" w:rsidRPr="00A42A32">
        <w:rPr>
          <w:rFonts w:ascii="Book Antiqua" w:eastAsia="TimesNewRomanPSMT" w:hAnsi="Book Antiqua" w:cs="Times New Roman"/>
          <w:color w:val="000000" w:themeColor="text1"/>
          <w:kern w:val="0"/>
          <w:sz w:val="24"/>
          <w:szCs w:val="24"/>
          <w:vertAlign w:val="superscript"/>
        </w:rPr>
        <w:t>-23</w:t>
      </w:r>
      <w:r w:rsidR="00B07AD0" w:rsidRPr="00A42A32">
        <w:rPr>
          <w:rFonts w:ascii="Book Antiqua" w:eastAsia="TimesNewRomanPSMT" w:hAnsi="Book Antiqua" w:cs="Times New Roman"/>
          <w:color w:val="000000" w:themeColor="text1"/>
          <w:kern w:val="0"/>
          <w:sz w:val="24"/>
          <w:szCs w:val="24"/>
          <w:vertAlign w:val="superscript"/>
        </w:rPr>
        <w:t>]</w:t>
      </w:r>
      <w:r w:rsidR="00B07AD0" w:rsidRPr="00A42A32">
        <w:rPr>
          <w:rFonts w:ascii="Book Antiqua" w:eastAsia="TimesNewRomanPSMT" w:hAnsi="Book Antiqua" w:cs="Times New Roman"/>
          <w:color w:val="000000" w:themeColor="text1"/>
          <w:kern w:val="0"/>
          <w:sz w:val="24"/>
          <w:szCs w:val="24"/>
        </w:rPr>
        <w:t>.</w:t>
      </w:r>
      <w:r w:rsidR="00B033F0" w:rsidRPr="00A42A32">
        <w:rPr>
          <w:rFonts w:ascii="Book Antiqua" w:hAnsi="Book Antiqua" w:cs="Book Antiqua"/>
          <w:color w:val="000000" w:themeColor="text1"/>
          <w:kern w:val="0"/>
          <w:sz w:val="24"/>
          <w:szCs w:val="24"/>
        </w:rPr>
        <w:t xml:space="preserve"> </w:t>
      </w:r>
      <w:r w:rsidR="00281B5C" w:rsidRPr="00A42A32">
        <w:rPr>
          <w:rFonts w:ascii="Book Antiqua" w:hAnsi="Book Antiqua" w:cs="Book Antiqua"/>
          <w:color w:val="000000" w:themeColor="text1"/>
          <w:kern w:val="0"/>
          <w:sz w:val="24"/>
          <w:szCs w:val="24"/>
        </w:rPr>
        <w:t xml:space="preserve">If </w:t>
      </w:r>
      <w:r w:rsidR="006B7E0F" w:rsidRPr="00A42A32">
        <w:rPr>
          <w:rFonts w:ascii="Book Antiqua" w:hAnsi="Book Antiqua" w:cs="Book Antiqua"/>
          <w:color w:val="000000" w:themeColor="text1"/>
          <w:kern w:val="0"/>
          <w:sz w:val="24"/>
          <w:szCs w:val="24"/>
        </w:rPr>
        <w:t xml:space="preserve">a </w:t>
      </w:r>
      <w:r w:rsidR="00281B5C" w:rsidRPr="00A42A32">
        <w:rPr>
          <w:rFonts w:ascii="Book Antiqua" w:hAnsi="Book Antiqua" w:cs="Book Antiqua"/>
          <w:color w:val="000000" w:themeColor="text1"/>
          <w:kern w:val="0"/>
          <w:sz w:val="24"/>
          <w:szCs w:val="24"/>
        </w:rPr>
        <w:t xml:space="preserve">clinician </w:t>
      </w:r>
      <w:r w:rsidR="006B7E0F" w:rsidRPr="00A42A32">
        <w:rPr>
          <w:rFonts w:ascii="Book Antiqua" w:hAnsi="Book Antiqua" w:cs="Book Antiqua"/>
          <w:color w:val="000000" w:themeColor="text1"/>
          <w:kern w:val="0"/>
          <w:sz w:val="24"/>
          <w:szCs w:val="24"/>
        </w:rPr>
        <w:t xml:space="preserve">does not consider </w:t>
      </w:r>
      <w:r w:rsidR="00281B5C" w:rsidRPr="00A42A32">
        <w:rPr>
          <w:rFonts w:ascii="Book Antiqua" w:hAnsi="Book Antiqua" w:cs="Book Antiqua"/>
          <w:color w:val="000000" w:themeColor="text1"/>
          <w:kern w:val="0"/>
          <w:sz w:val="24"/>
          <w:szCs w:val="24"/>
        </w:rPr>
        <w:t xml:space="preserve">EGE and </w:t>
      </w:r>
      <w:r w:rsidR="006B7E0F" w:rsidRPr="00A42A32">
        <w:rPr>
          <w:rFonts w:ascii="Book Antiqua" w:hAnsi="Book Antiqua" w:cs="Book Antiqua"/>
          <w:color w:val="000000" w:themeColor="text1"/>
          <w:kern w:val="0"/>
          <w:sz w:val="24"/>
          <w:szCs w:val="24"/>
        </w:rPr>
        <w:t xml:space="preserve">if </w:t>
      </w:r>
      <w:r w:rsidR="00281B5C" w:rsidRPr="00A42A32">
        <w:rPr>
          <w:rFonts w:ascii="Book Antiqua" w:hAnsi="Book Antiqua"/>
          <w:color w:val="000000" w:themeColor="text1"/>
          <w:sz w:val="24"/>
          <w:szCs w:val="24"/>
        </w:rPr>
        <w:t xml:space="preserve">eosinophils </w:t>
      </w:r>
      <w:r w:rsidR="006B7E0F" w:rsidRPr="00A42A32">
        <w:rPr>
          <w:rFonts w:ascii="Book Antiqua" w:hAnsi="Book Antiqua"/>
          <w:color w:val="000000" w:themeColor="text1"/>
          <w:sz w:val="24"/>
          <w:szCs w:val="24"/>
        </w:rPr>
        <w:t xml:space="preserve">are </w:t>
      </w:r>
      <w:r w:rsidR="00267DB8" w:rsidRPr="00A42A32">
        <w:rPr>
          <w:rFonts w:ascii="Book Antiqua" w:hAnsi="Book Antiqua"/>
          <w:color w:val="000000" w:themeColor="text1"/>
          <w:sz w:val="24"/>
          <w:szCs w:val="24"/>
        </w:rPr>
        <w:t xml:space="preserve">not </w:t>
      </w:r>
      <w:r w:rsidR="006B7E0F" w:rsidRPr="00A42A32">
        <w:rPr>
          <w:rFonts w:ascii="Book Antiqua" w:hAnsi="Book Antiqua"/>
          <w:color w:val="000000" w:themeColor="text1"/>
          <w:sz w:val="24"/>
          <w:szCs w:val="24"/>
        </w:rPr>
        <w:t xml:space="preserve">detected </w:t>
      </w:r>
      <w:r w:rsidR="00281B5C" w:rsidRPr="00A42A32">
        <w:rPr>
          <w:rFonts w:ascii="Book Antiqua" w:hAnsi="Book Antiqua"/>
          <w:color w:val="000000" w:themeColor="text1"/>
          <w:sz w:val="24"/>
          <w:szCs w:val="24"/>
        </w:rPr>
        <w:t>in blood and biopsy samples, EGE is very eas</w:t>
      </w:r>
      <w:r w:rsidR="00A43533" w:rsidRPr="00A42A32">
        <w:rPr>
          <w:rFonts w:ascii="Book Antiqua" w:hAnsi="Book Antiqua"/>
          <w:color w:val="000000" w:themeColor="text1"/>
          <w:sz w:val="24"/>
          <w:szCs w:val="24"/>
        </w:rPr>
        <w:t>ily</w:t>
      </w:r>
      <w:r w:rsidR="00281B5C" w:rsidRPr="00A42A32">
        <w:rPr>
          <w:rFonts w:ascii="Book Antiqua" w:hAnsi="Book Antiqua"/>
          <w:color w:val="000000" w:themeColor="text1"/>
          <w:sz w:val="24"/>
          <w:szCs w:val="24"/>
        </w:rPr>
        <w:t xml:space="preserve"> missed.</w:t>
      </w:r>
    </w:p>
    <w:p w14:paraId="091DC757" w14:textId="59FEECFE" w:rsidR="00AB3110" w:rsidRPr="00A42A32" w:rsidRDefault="006B7E0F" w:rsidP="00D97C61">
      <w:pPr>
        <w:spacing w:line="360" w:lineRule="auto"/>
        <w:ind w:firstLineChars="150" w:firstLine="360"/>
        <w:rPr>
          <w:rFonts w:ascii="Book Antiqua" w:hAnsi="Book Antiqua" w:cs="Book Antiqua"/>
          <w:color w:val="000000" w:themeColor="text1"/>
          <w:kern w:val="0"/>
          <w:sz w:val="24"/>
          <w:szCs w:val="24"/>
        </w:rPr>
      </w:pPr>
      <w:r w:rsidRPr="00A42A32">
        <w:rPr>
          <w:rFonts w:ascii="Book Antiqua" w:hAnsi="Book Antiqua" w:cs="Book Antiqua"/>
          <w:color w:val="000000" w:themeColor="text1"/>
          <w:kern w:val="0"/>
          <w:sz w:val="24"/>
          <w:szCs w:val="24"/>
        </w:rPr>
        <w:t>An increase i</w:t>
      </w:r>
      <w:r w:rsidR="00215570" w:rsidRPr="00A42A32">
        <w:rPr>
          <w:rFonts w:ascii="Book Antiqua" w:hAnsi="Book Antiqua" w:cs="Book Antiqua"/>
          <w:color w:val="000000" w:themeColor="text1"/>
          <w:kern w:val="0"/>
          <w:sz w:val="24"/>
          <w:szCs w:val="24"/>
        </w:rPr>
        <w:t>n the level of peripheral eosinophil</w:t>
      </w:r>
      <w:r w:rsidRPr="00A42A32">
        <w:rPr>
          <w:rFonts w:ascii="Book Antiqua" w:hAnsi="Book Antiqua" w:cs="Book Antiqua"/>
          <w:color w:val="000000" w:themeColor="text1"/>
          <w:kern w:val="0"/>
          <w:sz w:val="24"/>
          <w:szCs w:val="24"/>
        </w:rPr>
        <w:t>s</w:t>
      </w:r>
      <w:r w:rsidR="00215570" w:rsidRPr="00A42A32">
        <w:rPr>
          <w:rFonts w:ascii="Book Antiqua" w:hAnsi="Book Antiqua" w:cs="Book Antiqua"/>
          <w:color w:val="000000" w:themeColor="text1"/>
          <w:kern w:val="0"/>
          <w:sz w:val="24"/>
          <w:szCs w:val="24"/>
        </w:rPr>
        <w:t xml:space="preserve"> is </w:t>
      </w:r>
      <w:r w:rsidRPr="00A42A32">
        <w:rPr>
          <w:rFonts w:ascii="Book Antiqua" w:hAnsi="Book Antiqua" w:cs="Book Antiqua"/>
          <w:color w:val="000000" w:themeColor="text1"/>
          <w:kern w:val="0"/>
          <w:sz w:val="24"/>
          <w:szCs w:val="24"/>
        </w:rPr>
        <w:t>an</w:t>
      </w:r>
      <w:r w:rsidR="00215570" w:rsidRPr="00A42A32">
        <w:rPr>
          <w:rFonts w:ascii="Book Antiqua" w:hAnsi="Book Antiqua" w:cs="Book Antiqua"/>
          <w:color w:val="000000" w:themeColor="text1"/>
          <w:kern w:val="0"/>
          <w:sz w:val="24"/>
          <w:szCs w:val="24"/>
        </w:rPr>
        <w:t xml:space="preserve"> important factor in the diagnosis of EGE</w:t>
      </w:r>
      <w:r w:rsidR="00215570" w:rsidRPr="00A42A32">
        <w:rPr>
          <w:rFonts w:ascii="Book Antiqua" w:eastAsia="TimesNewRomanPSMT" w:hAnsi="Book Antiqua" w:cs="Times New Roman"/>
          <w:color w:val="000000" w:themeColor="text1"/>
          <w:kern w:val="0"/>
          <w:sz w:val="24"/>
          <w:szCs w:val="24"/>
          <w:vertAlign w:val="superscript"/>
        </w:rPr>
        <w:t>[</w:t>
      </w:r>
      <w:r w:rsidR="006567BD" w:rsidRPr="00A42A32">
        <w:rPr>
          <w:rFonts w:ascii="Book Antiqua" w:eastAsia="TimesNewRomanPSMT" w:hAnsi="Book Antiqua" w:cs="Times New Roman"/>
          <w:color w:val="000000" w:themeColor="text1"/>
          <w:kern w:val="0"/>
          <w:sz w:val="24"/>
          <w:szCs w:val="24"/>
          <w:vertAlign w:val="superscript"/>
        </w:rPr>
        <w:t>2</w:t>
      </w:r>
      <w:r w:rsidR="00087729" w:rsidRPr="00A42A32">
        <w:rPr>
          <w:rFonts w:ascii="Book Antiqua" w:eastAsia="TimesNewRomanPSMT" w:hAnsi="Book Antiqua" w:cs="Times New Roman"/>
          <w:color w:val="000000" w:themeColor="text1"/>
          <w:kern w:val="0"/>
          <w:sz w:val="24"/>
          <w:szCs w:val="24"/>
          <w:vertAlign w:val="superscript"/>
        </w:rPr>
        <w:t>4</w:t>
      </w:r>
      <w:r w:rsidR="00215570" w:rsidRPr="00A42A32">
        <w:rPr>
          <w:rFonts w:ascii="Book Antiqua" w:eastAsia="TimesNewRomanPSMT" w:hAnsi="Book Antiqua" w:cs="Times New Roman"/>
          <w:color w:val="000000" w:themeColor="text1"/>
          <w:kern w:val="0"/>
          <w:sz w:val="24"/>
          <w:szCs w:val="24"/>
          <w:vertAlign w:val="superscript"/>
        </w:rPr>
        <w:t>]</w:t>
      </w:r>
      <w:r w:rsidR="00215570" w:rsidRPr="00A42A32">
        <w:rPr>
          <w:rFonts w:ascii="Book Antiqua" w:eastAsia="TimesNewRomanPSMT" w:hAnsi="Book Antiqua"/>
          <w:color w:val="000000" w:themeColor="text1"/>
          <w:sz w:val="24"/>
          <w:szCs w:val="24"/>
        </w:rPr>
        <w:t xml:space="preserve">. </w:t>
      </w:r>
      <w:r w:rsidR="00C20179" w:rsidRPr="00A42A32">
        <w:rPr>
          <w:rFonts w:ascii="Book Antiqua" w:eastAsia="TimesNewRomanPSMT" w:hAnsi="Book Antiqua"/>
          <w:color w:val="000000" w:themeColor="text1"/>
          <w:sz w:val="24"/>
          <w:szCs w:val="24"/>
        </w:rPr>
        <w:t xml:space="preserve">It is known that not all EGE patients present </w:t>
      </w:r>
      <w:r w:rsidRPr="00A42A32">
        <w:rPr>
          <w:rFonts w:ascii="Book Antiqua" w:eastAsia="TimesNewRomanPSMT" w:hAnsi="Book Antiqua"/>
          <w:color w:val="000000" w:themeColor="text1"/>
          <w:sz w:val="24"/>
          <w:szCs w:val="24"/>
        </w:rPr>
        <w:t xml:space="preserve">an </w:t>
      </w:r>
      <w:r w:rsidR="00C20179" w:rsidRPr="00A42A32">
        <w:rPr>
          <w:rFonts w:ascii="Book Antiqua" w:eastAsia="TimesNewRomanPSMT" w:hAnsi="Book Antiqua"/>
          <w:color w:val="000000" w:themeColor="text1"/>
          <w:sz w:val="24"/>
          <w:szCs w:val="24"/>
        </w:rPr>
        <w:t xml:space="preserve">elevated </w:t>
      </w:r>
      <w:r w:rsidRPr="00A42A32">
        <w:rPr>
          <w:rFonts w:ascii="Book Antiqua" w:eastAsia="TimesNewRomanPSMT" w:hAnsi="Book Antiqua"/>
          <w:color w:val="000000" w:themeColor="text1"/>
          <w:sz w:val="24"/>
          <w:szCs w:val="24"/>
        </w:rPr>
        <w:t xml:space="preserve">level of </w:t>
      </w:r>
      <w:r w:rsidR="00C20179" w:rsidRPr="00A42A32">
        <w:rPr>
          <w:rFonts w:ascii="Book Antiqua" w:eastAsia="TimesNewRomanPSMT" w:hAnsi="Book Antiqua"/>
          <w:color w:val="000000" w:themeColor="text1"/>
          <w:sz w:val="24"/>
          <w:szCs w:val="24"/>
        </w:rPr>
        <w:t>peripheral blood eosinophil</w:t>
      </w:r>
      <w:r w:rsidRPr="00A42A32">
        <w:rPr>
          <w:rFonts w:ascii="Book Antiqua" w:eastAsia="TimesNewRomanPSMT" w:hAnsi="Book Antiqua"/>
          <w:color w:val="000000" w:themeColor="text1"/>
          <w:sz w:val="24"/>
          <w:szCs w:val="24"/>
        </w:rPr>
        <w:t>s</w:t>
      </w:r>
      <w:r w:rsidR="001E2EF6" w:rsidRPr="00A42A32">
        <w:rPr>
          <w:rFonts w:ascii="Book Antiqua" w:eastAsia="TimesNewRomanPSMT" w:hAnsi="Book Antiqua" w:cs="Times New Roman"/>
          <w:color w:val="000000" w:themeColor="text1"/>
          <w:kern w:val="0"/>
          <w:sz w:val="24"/>
          <w:szCs w:val="24"/>
          <w:vertAlign w:val="superscript"/>
        </w:rPr>
        <w:t>[2</w:t>
      </w:r>
      <w:r w:rsidR="00087729" w:rsidRPr="00A42A32">
        <w:rPr>
          <w:rFonts w:ascii="Book Antiqua" w:eastAsia="TimesNewRomanPSMT" w:hAnsi="Book Antiqua" w:cs="Times New Roman"/>
          <w:color w:val="000000" w:themeColor="text1"/>
          <w:kern w:val="0"/>
          <w:sz w:val="24"/>
          <w:szCs w:val="24"/>
          <w:vertAlign w:val="superscript"/>
        </w:rPr>
        <w:t>5</w:t>
      </w:r>
      <w:r w:rsidR="00E165B5" w:rsidRPr="00A42A32">
        <w:rPr>
          <w:rFonts w:ascii="Book Antiqua" w:eastAsia="TimesNewRomanPSMT" w:hAnsi="Book Antiqua" w:cs="Times New Roman"/>
          <w:color w:val="000000" w:themeColor="text1"/>
          <w:kern w:val="0"/>
          <w:sz w:val="24"/>
          <w:szCs w:val="24"/>
          <w:vertAlign w:val="superscript"/>
        </w:rPr>
        <w:t>-2</w:t>
      </w:r>
      <w:r w:rsidR="00087729" w:rsidRPr="00A42A32">
        <w:rPr>
          <w:rFonts w:ascii="Book Antiqua" w:eastAsia="TimesNewRomanPSMT" w:hAnsi="Book Antiqua" w:cs="Times New Roman"/>
          <w:color w:val="000000" w:themeColor="text1"/>
          <w:kern w:val="0"/>
          <w:sz w:val="24"/>
          <w:szCs w:val="24"/>
          <w:vertAlign w:val="superscript"/>
        </w:rPr>
        <w:t>6</w:t>
      </w:r>
      <w:r w:rsidR="001E2EF6" w:rsidRPr="00A42A32">
        <w:rPr>
          <w:rFonts w:ascii="Book Antiqua" w:eastAsia="TimesNewRomanPSMT" w:hAnsi="Book Antiqua" w:cs="Times New Roman"/>
          <w:color w:val="000000" w:themeColor="text1"/>
          <w:kern w:val="0"/>
          <w:sz w:val="24"/>
          <w:szCs w:val="24"/>
          <w:vertAlign w:val="superscript"/>
        </w:rPr>
        <w:t>]</w:t>
      </w:r>
      <w:r w:rsidR="00C20179" w:rsidRPr="00A42A32">
        <w:rPr>
          <w:rFonts w:ascii="Book Antiqua" w:eastAsia="TimesNewRomanPSMT" w:hAnsi="Book Antiqua"/>
          <w:color w:val="000000" w:themeColor="text1"/>
          <w:sz w:val="24"/>
          <w:szCs w:val="24"/>
        </w:rPr>
        <w:t xml:space="preserve">. Present studies </w:t>
      </w:r>
      <w:r w:rsidR="00747D72" w:rsidRPr="00A42A32">
        <w:rPr>
          <w:rFonts w:ascii="Book Antiqua" w:eastAsia="TimesNewRomanPSMT" w:hAnsi="Book Antiqua"/>
          <w:color w:val="000000" w:themeColor="text1"/>
          <w:sz w:val="24"/>
          <w:szCs w:val="24"/>
        </w:rPr>
        <w:t xml:space="preserve">have </w:t>
      </w:r>
      <w:r w:rsidR="00C20179" w:rsidRPr="00A42A32">
        <w:rPr>
          <w:rFonts w:ascii="Book Antiqua" w:eastAsia="TimesNewRomanPSMT" w:hAnsi="Book Antiqua"/>
          <w:color w:val="000000" w:themeColor="text1"/>
          <w:sz w:val="24"/>
          <w:szCs w:val="24"/>
        </w:rPr>
        <w:t>revealed</w:t>
      </w:r>
      <w:r w:rsidR="001E2EF6" w:rsidRPr="00A42A32">
        <w:rPr>
          <w:rFonts w:ascii="Book Antiqua" w:eastAsia="TimesNewRomanPSMT" w:hAnsi="Book Antiqua"/>
          <w:color w:val="000000" w:themeColor="text1"/>
          <w:sz w:val="24"/>
          <w:szCs w:val="24"/>
        </w:rPr>
        <w:t xml:space="preserve"> </w:t>
      </w:r>
      <w:r w:rsidR="00747D72" w:rsidRPr="00A42A32">
        <w:rPr>
          <w:rFonts w:ascii="Book Antiqua" w:eastAsia="TimesNewRomanPSMT" w:hAnsi="Book Antiqua"/>
          <w:color w:val="000000" w:themeColor="text1"/>
          <w:sz w:val="24"/>
          <w:szCs w:val="24"/>
        </w:rPr>
        <w:t>that approximately</w:t>
      </w:r>
      <w:r w:rsidR="00747D72" w:rsidRPr="00A42A32">
        <w:rPr>
          <w:rFonts w:ascii="Book Antiqua" w:hAnsi="Book Antiqua" w:cs="Book Antiqua"/>
          <w:color w:val="000000" w:themeColor="text1"/>
          <w:kern w:val="0"/>
          <w:sz w:val="24"/>
          <w:szCs w:val="24"/>
        </w:rPr>
        <w:t xml:space="preserve"> </w:t>
      </w:r>
      <w:r w:rsidR="00124DF2" w:rsidRPr="00A42A32">
        <w:rPr>
          <w:rFonts w:ascii="Book Antiqua" w:hAnsi="Book Antiqua" w:cs="Book Antiqua"/>
          <w:color w:val="000000" w:themeColor="text1"/>
          <w:kern w:val="0"/>
          <w:sz w:val="24"/>
          <w:szCs w:val="24"/>
        </w:rPr>
        <w:t>70</w:t>
      </w:r>
      <w:r w:rsidR="004A0DB2" w:rsidRPr="00A42A32">
        <w:rPr>
          <w:rFonts w:ascii="Book Antiqua" w:hAnsi="Book Antiqua" w:cs="Book Antiqua"/>
          <w:color w:val="000000" w:themeColor="text1"/>
          <w:kern w:val="0"/>
          <w:sz w:val="24"/>
          <w:szCs w:val="24"/>
        </w:rPr>
        <w:t>%-</w:t>
      </w:r>
      <w:r w:rsidR="00215570" w:rsidRPr="00A42A32">
        <w:rPr>
          <w:rFonts w:ascii="Book Antiqua" w:hAnsi="Book Antiqua" w:cs="Book Antiqua"/>
          <w:color w:val="000000" w:themeColor="text1"/>
          <w:kern w:val="0"/>
          <w:sz w:val="24"/>
          <w:szCs w:val="24"/>
        </w:rPr>
        <w:t xml:space="preserve">90% of EGE patients have elevated peripheral eosinophil </w:t>
      </w:r>
      <w:r w:rsidR="001B1147" w:rsidRPr="00A42A32">
        <w:rPr>
          <w:rFonts w:ascii="Book Antiqua" w:hAnsi="Book Antiqua" w:cs="Book Antiqua"/>
          <w:color w:val="000000" w:themeColor="text1"/>
          <w:kern w:val="0"/>
          <w:sz w:val="24"/>
          <w:szCs w:val="24"/>
        </w:rPr>
        <w:t>counts</w:t>
      </w:r>
      <w:r w:rsidR="00215570" w:rsidRPr="00A42A32">
        <w:rPr>
          <w:rFonts w:ascii="Book Antiqua" w:eastAsia="TimesNewRomanPSMT" w:hAnsi="Book Antiqua" w:cs="Times New Roman"/>
          <w:color w:val="000000" w:themeColor="text1"/>
          <w:kern w:val="0"/>
          <w:sz w:val="24"/>
          <w:szCs w:val="24"/>
          <w:vertAlign w:val="superscript"/>
        </w:rPr>
        <w:t>[</w:t>
      </w:r>
      <w:r w:rsidR="002901DB" w:rsidRPr="00A42A32">
        <w:rPr>
          <w:rFonts w:ascii="Book Antiqua" w:eastAsia="TimesNewRomanPSMT" w:hAnsi="Book Antiqua" w:cs="Times New Roman"/>
          <w:color w:val="000000" w:themeColor="text1"/>
          <w:kern w:val="0"/>
          <w:sz w:val="24"/>
          <w:szCs w:val="24"/>
          <w:vertAlign w:val="superscript"/>
        </w:rPr>
        <w:t>7-10</w:t>
      </w:r>
      <w:r w:rsidR="00215570" w:rsidRPr="00A42A32">
        <w:rPr>
          <w:rFonts w:ascii="Book Antiqua" w:eastAsia="TimesNewRomanPSMT" w:hAnsi="Book Antiqua" w:cs="Times New Roman"/>
          <w:color w:val="000000" w:themeColor="text1"/>
          <w:kern w:val="0"/>
          <w:sz w:val="24"/>
          <w:szCs w:val="24"/>
          <w:vertAlign w:val="superscript"/>
        </w:rPr>
        <w:t>]</w:t>
      </w:r>
      <w:r w:rsidR="00215570" w:rsidRPr="00A42A32">
        <w:rPr>
          <w:rFonts w:ascii="Book Antiqua" w:hAnsi="Book Antiqua" w:cs="Book Antiqua"/>
          <w:color w:val="000000" w:themeColor="text1"/>
          <w:kern w:val="0"/>
          <w:sz w:val="24"/>
          <w:szCs w:val="24"/>
        </w:rPr>
        <w:t xml:space="preserve">. </w:t>
      </w:r>
      <w:r w:rsidR="00747D72" w:rsidRPr="00A42A32">
        <w:rPr>
          <w:rFonts w:ascii="Book Antiqua" w:hAnsi="Book Antiqua" w:cs="Book Antiqua"/>
          <w:color w:val="000000" w:themeColor="text1"/>
          <w:kern w:val="0"/>
          <w:sz w:val="24"/>
          <w:szCs w:val="24"/>
        </w:rPr>
        <w:t xml:space="preserve">According to </w:t>
      </w:r>
      <w:r w:rsidR="001164B8" w:rsidRPr="00A42A32">
        <w:rPr>
          <w:rFonts w:ascii="Book Antiqua" w:hAnsi="Book Antiqua" w:cs="Book Antiqua"/>
          <w:color w:val="000000" w:themeColor="text1"/>
          <w:kern w:val="0"/>
          <w:sz w:val="24"/>
          <w:szCs w:val="24"/>
        </w:rPr>
        <w:t xml:space="preserve">our retrospective </w:t>
      </w:r>
      <w:r w:rsidR="00215570" w:rsidRPr="00A42A32">
        <w:rPr>
          <w:rFonts w:ascii="Book Antiqua" w:hAnsi="Book Antiqua" w:cs="Book Antiqua"/>
          <w:color w:val="000000" w:themeColor="text1"/>
          <w:kern w:val="0"/>
          <w:sz w:val="24"/>
          <w:szCs w:val="24"/>
        </w:rPr>
        <w:t>study, all 20 EGE patients</w:t>
      </w:r>
      <w:r w:rsidR="001164B8" w:rsidRPr="00A42A32">
        <w:rPr>
          <w:rFonts w:ascii="Book Antiqua" w:hAnsi="Book Antiqua" w:cs="Book Antiqua"/>
          <w:color w:val="000000" w:themeColor="text1"/>
          <w:kern w:val="0"/>
          <w:sz w:val="24"/>
          <w:szCs w:val="24"/>
        </w:rPr>
        <w:t xml:space="preserve"> </w:t>
      </w:r>
      <w:r w:rsidR="00747D72" w:rsidRPr="00A42A32">
        <w:rPr>
          <w:rFonts w:ascii="Book Antiqua" w:hAnsi="Book Antiqua" w:cs="Book Antiqua"/>
          <w:color w:val="000000" w:themeColor="text1"/>
          <w:kern w:val="0"/>
          <w:sz w:val="24"/>
          <w:szCs w:val="24"/>
        </w:rPr>
        <w:t xml:space="preserve">exhibited </w:t>
      </w:r>
      <w:r w:rsidR="00215570" w:rsidRPr="00A42A32">
        <w:rPr>
          <w:rFonts w:ascii="Book Antiqua" w:hAnsi="Book Antiqua" w:cs="Book Antiqua"/>
          <w:color w:val="000000" w:themeColor="text1"/>
          <w:kern w:val="0"/>
          <w:sz w:val="24"/>
          <w:szCs w:val="24"/>
        </w:rPr>
        <w:t>an elevated peripheral eosinophil count</w:t>
      </w:r>
      <w:r w:rsidR="009D3CDD" w:rsidRPr="00A42A32">
        <w:rPr>
          <w:rFonts w:ascii="Book Antiqua" w:hAnsi="Book Antiqua" w:cs="Book Antiqua"/>
          <w:color w:val="000000" w:themeColor="text1"/>
          <w:kern w:val="0"/>
          <w:sz w:val="24"/>
          <w:szCs w:val="24"/>
        </w:rPr>
        <w:t>, whereas i</w:t>
      </w:r>
      <w:r w:rsidR="00215570" w:rsidRPr="00A42A32">
        <w:rPr>
          <w:rFonts w:ascii="Book Antiqua" w:hAnsi="Book Antiqua" w:cs="Book Antiqua"/>
          <w:color w:val="000000" w:themeColor="text1"/>
          <w:kern w:val="0"/>
          <w:sz w:val="24"/>
          <w:szCs w:val="24"/>
        </w:rPr>
        <w:t xml:space="preserve">n </w:t>
      </w:r>
      <w:r w:rsidR="00747D72" w:rsidRPr="00A42A32">
        <w:rPr>
          <w:rFonts w:ascii="Book Antiqua" w:hAnsi="Book Antiqua" w:cs="Book Antiqua"/>
          <w:color w:val="000000" w:themeColor="text1"/>
          <w:kern w:val="0"/>
          <w:sz w:val="24"/>
          <w:szCs w:val="24"/>
        </w:rPr>
        <w:t xml:space="preserve">our </w:t>
      </w:r>
      <w:r w:rsidR="00215570" w:rsidRPr="00A42A32">
        <w:rPr>
          <w:rFonts w:ascii="Book Antiqua" w:hAnsi="Book Antiqua" w:cs="Book Antiqua"/>
          <w:color w:val="000000" w:themeColor="text1"/>
          <w:kern w:val="0"/>
          <w:sz w:val="24"/>
          <w:szCs w:val="24"/>
        </w:rPr>
        <w:t xml:space="preserve">perspective study, </w:t>
      </w:r>
      <w:r w:rsidR="009D3CDD" w:rsidRPr="00A42A32">
        <w:rPr>
          <w:rFonts w:ascii="Book Antiqua" w:hAnsi="Book Antiqua" w:cs="Book Antiqua"/>
          <w:color w:val="000000" w:themeColor="text1"/>
          <w:kern w:val="0"/>
          <w:sz w:val="24"/>
          <w:szCs w:val="24"/>
        </w:rPr>
        <w:t xml:space="preserve">only 2 </w:t>
      </w:r>
      <w:r w:rsidR="00747D72" w:rsidRPr="00A42A32">
        <w:rPr>
          <w:rFonts w:ascii="Book Antiqua" w:hAnsi="Book Antiqua" w:cs="Book Antiqua"/>
          <w:color w:val="000000" w:themeColor="text1"/>
          <w:kern w:val="0"/>
          <w:sz w:val="24"/>
          <w:szCs w:val="24"/>
        </w:rPr>
        <w:t xml:space="preserve">out of 7 patients diagnosed with EGE </w:t>
      </w:r>
      <w:r w:rsidR="009D3CDD" w:rsidRPr="00A42A32">
        <w:rPr>
          <w:rFonts w:ascii="Book Antiqua" w:hAnsi="Book Antiqua" w:cs="Book Antiqua"/>
          <w:color w:val="000000" w:themeColor="text1"/>
          <w:kern w:val="0"/>
          <w:sz w:val="24"/>
          <w:szCs w:val="24"/>
        </w:rPr>
        <w:t xml:space="preserve">showed an elevated peripheral eosinophil </w:t>
      </w:r>
      <w:r w:rsidR="00747D72" w:rsidRPr="00A42A32">
        <w:rPr>
          <w:rFonts w:ascii="Book Antiqua" w:hAnsi="Book Antiqua" w:cs="Book Antiqua"/>
          <w:color w:val="000000" w:themeColor="text1"/>
          <w:kern w:val="0"/>
          <w:sz w:val="24"/>
          <w:szCs w:val="24"/>
        </w:rPr>
        <w:t>count</w:t>
      </w:r>
      <w:r w:rsidR="00215570" w:rsidRPr="00A42A32">
        <w:rPr>
          <w:rFonts w:ascii="Book Antiqua" w:hAnsi="Book Antiqua" w:cs="Book Antiqua"/>
          <w:color w:val="000000" w:themeColor="text1"/>
          <w:kern w:val="0"/>
          <w:sz w:val="24"/>
          <w:szCs w:val="24"/>
        </w:rPr>
        <w:t>.</w:t>
      </w:r>
      <w:r w:rsidR="00B8254D" w:rsidRPr="00A42A32">
        <w:rPr>
          <w:rFonts w:ascii="Book Antiqua" w:hAnsi="Book Antiqua" w:cs="Book Antiqua"/>
          <w:color w:val="000000" w:themeColor="text1"/>
          <w:kern w:val="0"/>
          <w:sz w:val="24"/>
          <w:szCs w:val="24"/>
        </w:rPr>
        <w:t xml:space="preserve"> </w:t>
      </w:r>
      <w:r w:rsidR="00215570" w:rsidRPr="00A42A32">
        <w:rPr>
          <w:rFonts w:ascii="Book Antiqua" w:hAnsi="Book Antiqua" w:cs="Book Antiqua"/>
          <w:color w:val="000000" w:themeColor="text1"/>
          <w:kern w:val="0"/>
          <w:sz w:val="24"/>
          <w:szCs w:val="24"/>
        </w:rPr>
        <w:t>Thus</w:t>
      </w:r>
      <w:r w:rsidR="00747D72" w:rsidRPr="00A42A32">
        <w:rPr>
          <w:rFonts w:ascii="Book Antiqua" w:hAnsi="Book Antiqua" w:cs="Book Antiqua"/>
          <w:color w:val="000000" w:themeColor="text1"/>
          <w:kern w:val="0"/>
          <w:sz w:val="24"/>
          <w:szCs w:val="24"/>
        </w:rPr>
        <w:t>, the</w:t>
      </w:r>
      <w:r w:rsidR="00215570" w:rsidRPr="00A42A32">
        <w:rPr>
          <w:rFonts w:ascii="Book Antiqua" w:hAnsi="Book Antiqua" w:cs="Book Antiqua"/>
          <w:color w:val="000000" w:themeColor="text1"/>
          <w:kern w:val="0"/>
          <w:sz w:val="24"/>
          <w:szCs w:val="24"/>
        </w:rPr>
        <w:t xml:space="preserve"> high level of peripheral eosinophil</w:t>
      </w:r>
      <w:r w:rsidR="00747D72" w:rsidRPr="00A42A32">
        <w:rPr>
          <w:rFonts w:ascii="Book Antiqua" w:hAnsi="Book Antiqua" w:cs="Book Antiqua"/>
          <w:color w:val="000000" w:themeColor="text1"/>
          <w:kern w:val="0"/>
          <w:sz w:val="24"/>
          <w:szCs w:val="24"/>
        </w:rPr>
        <w:t>s</w:t>
      </w:r>
      <w:r w:rsidR="00215570" w:rsidRPr="00A42A32">
        <w:rPr>
          <w:rFonts w:ascii="Book Antiqua" w:hAnsi="Book Antiqua" w:cs="Book Antiqua"/>
          <w:color w:val="000000" w:themeColor="text1"/>
          <w:kern w:val="0"/>
          <w:sz w:val="24"/>
          <w:szCs w:val="24"/>
        </w:rPr>
        <w:t xml:space="preserve"> is very important in the diagnosis of EGE, but </w:t>
      </w:r>
      <w:r w:rsidR="00747D72" w:rsidRPr="00A42A32">
        <w:rPr>
          <w:rFonts w:ascii="Book Antiqua" w:hAnsi="Book Antiqua" w:cs="Book Antiqua"/>
          <w:color w:val="000000" w:themeColor="text1"/>
          <w:kern w:val="0"/>
          <w:sz w:val="24"/>
          <w:szCs w:val="24"/>
        </w:rPr>
        <w:t xml:space="preserve">it is </w:t>
      </w:r>
      <w:r w:rsidR="00215570" w:rsidRPr="00A42A32">
        <w:rPr>
          <w:rFonts w:ascii="Book Antiqua" w:hAnsi="Book Antiqua" w:cs="Book Antiqua"/>
          <w:color w:val="000000" w:themeColor="text1"/>
          <w:kern w:val="0"/>
          <w:sz w:val="24"/>
          <w:szCs w:val="24"/>
        </w:rPr>
        <w:t xml:space="preserve">not mandatory. Waiting </w:t>
      </w:r>
      <w:r w:rsidR="00B71E9E" w:rsidRPr="00A42A32">
        <w:rPr>
          <w:rFonts w:ascii="Book Antiqua" w:hAnsi="Book Antiqua" w:cs="Book Antiqua"/>
          <w:color w:val="000000" w:themeColor="text1"/>
          <w:kern w:val="0"/>
          <w:sz w:val="24"/>
          <w:szCs w:val="24"/>
        </w:rPr>
        <w:t>to observe an</w:t>
      </w:r>
      <w:r w:rsidR="00215570" w:rsidRPr="00A42A32">
        <w:rPr>
          <w:rFonts w:ascii="Book Antiqua" w:hAnsi="Book Antiqua" w:cs="Book Antiqua"/>
          <w:color w:val="000000" w:themeColor="text1"/>
          <w:kern w:val="0"/>
          <w:sz w:val="24"/>
          <w:szCs w:val="24"/>
        </w:rPr>
        <w:t xml:space="preserve"> </w:t>
      </w:r>
      <w:r w:rsidR="00B71E9E" w:rsidRPr="00A42A32">
        <w:rPr>
          <w:rFonts w:ascii="Book Antiqua" w:hAnsi="Book Antiqua" w:cs="Book Antiqua"/>
          <w:color w:val="000000" w:themeColor="text1"/>
          <w:kern w:val="0"/>
          <w:sz w:val="24"/>
          <w:szCs w:val="24"/>
        </w:rPr>
        <w:t>increase in</w:t>
      </w:r>
      <w:r w:rsidR="00215570" w:rsidRPr="00A42A32">
        <w:rPr>
          <w:rFonts w:ascii="Book Antiqua" w:hAnsi="Book Antiqua" w:cs="Book Antiqua"/>
          <w:color w:val="000000" w:themeColor="text1"/>
          <w:kern w:val="0"/>
          <w:sz w:val="24"/>
          <w:szCs w:val="24"/>
        </w:rPr>
        <w:t xml:space="preserve"> </w:t>
      </w:r>
      <w:r w:rsidR="00B71E9E" w:rsidRPr="00A42A32">
        <w:rPr>
          <w:rFonts w:ascii="Book Antiqua" w:hAnsi="Book Antiqua" w:cs="Book Antiqua"/>
          <w:color w:val="000000" w:themeColor="text1"/>
          <w:kern w:val="0"/>
          <w:sz w:val="24"/>
          <w:szCs w:val="24"/>
        </w:rPr>
        <w:t xml:space="preserve">the </w:t>
      </w:r>
      <w:r w:rsidR="00215570" w:rsidRPr="00A42A32">
        <w:rPr>
          <w:rFonts w:ascii="Book Antiqua" w:hAnsi="Book Antiqua" w:cs="Book Antiqua"/>
          <w:color w:val="000000" w:themeColor="text1"/>
          <w:kern w:val="0"/>
          <w:sz w:val="24"/>
          <w:szCs w:val="24"/>
        </w:rPr>
        <w:t>peripheral eosinophil count before considering EGE is a huge mistake, which commonly leads to mis</w:t>
      </w:r>
      <w:r w:rsidR="00160FB9" w:rsidRPr="00A42A32">
        <w:rPr>
          <w:rFonts w:ascii="Book Antiqua" w:hAnsi="Book Antiqua" w:cs="Book Antiqua"/>
          <w:color w:val="000000" w:themeColor="text1"/>
          <w:kern w:val="0"/>
          <w:sz w:val="24"/>
          <w:szCs w:val="24"/>
        </w:rPr>
        <w:t xml:space="preserve">sed </w:t>
      </w:r>
      <w:r w:rsidR="00215570" w:rsidRPr="00A42A32">
        <w:rPr>
          <w:rFonts w:ascii="Book Antiqua" w:hAnsi="Book Antiqua" w:cs="Book Antiqua"/>
          <w:color w:val="000000" w:themeColor="text1"/>
          <w:kern w:val="0"/>
          <w:sz w:val="24"/>
          <w:szCs w:val="24"/>
        </w:rPr>
        <w:t>diagnos</w:t>
      </w:r>
      <w:r w:rsidR="00B71E9E" w:rsidRPr="00A42A32">
        <w:rPr>
          <w:rFonts w:ascii="Book Antiqua" w:hAnsi="Book Antiqua" w:cs="Book Antiqua"/>
          <w:color w:val="000000" w:themeColor="text1"/>
          <w:kern w:val="0"/>
          <w:sz w:val="24"/>
          <w:szCs w:val="24"/>
        </w:rPr>
        <w:t>e</w:t>
      </w:r>
      <w:r w:rsidR="00215570" w:rsidRPr="00A42A32">
        <w:rPr>
          <w:rFonts w:ascii="Book Antiqua" w:hAnsi="Book Antiqua" w:cs="Book Antiqua"/>
          <w:color w:val="000000" w:themeColor="text1"/>
          <w:kern w:val="0"/>
          <w:sz w:val="24"/>
          <w:szCs w:val="24"/>
        </w:rPr>
        <w:t xml:space="preserve">s and unnecessary </w:t>
      </w:r>
      <w:r w:rsidR="00B71E9E" w:rsidRPr="00A42A32">
        <w:rPr>
          <w:rFonts w:ascii="Book Antiqua" w:hAnsi="Book Antiqua" w:cs="Book Antiqua"/>
          <w:color w:val="000000" w:themeColor="text1"/>
          <w:kern w:val="0"/>
          <w:sz w:val="24"/>
          <w:szCs w:val="24"/>
        </w:rPr>
        <w:t>medical tests</w:t>
      </w:r>
      <w:r w:rsidR="00215570" w:rsidRPr="00A42A32">
        <w:rPr>
          <w:rFonts w:ascii="Book Antiqua" w:hAnsi="Book Antiqua" w:cs="Book Antiqua"/>
          <w:color w:val="000000" w:themeColor="text1"/>
          <w:kern w:val="0"/>
          <w:sz w:val="24"/>
          <w:szCs w:val="24"/>
        </w:rPr>
        <w:t>.</w:t>
      </w:r>
      <w:r w:rsidR="00B8254D" w:rsidRPr="00A42A32">
        <w:rPr>
          <w:rFonts w:ascii="Book Antiqua" w:hAnsi="Book Antiqua" w:cs="Book Antiqua"/>
          <w:color w:val="000000" w:themeColor="text1"/>
          <w:kern w:val="0"/>
          <w:sz w:val="24"/>
          <w:szCs w:val="24"/>
        </w:rPr>
        <w:t xml:space="preserve"> Although our perspective study</w:t>
      </w:r>
      <w:r w:rsidR="00B71E9E" w:rsidRPr="00A42A32">
        <w:rPr>
          <w:rFonts w:ascii="Book Antiqua" w:hAnsi="Book Antiqua" w:cs="Book Antiqua"/>
          <w:color w:val="000000" w:themeColor="text1"/>
          <w:kern w:val="0"/>
          <w:sz w:val="24"/>
          <w:szCs w:val="24"/>
        </w:rPr>
        <w:t xml:space="preserve"> contained a relatively small number of samples</w:t>
      </w:r>
      <w:r w:rsidR="00B8254D" w:rsidRPr="00A42A32">
        <w:rPr>
          <w:rFonts w:ascii="Book Antiqua" w:hAnsi="Book Antiqua" w:cs="Book Antiqua"/>
          <w:color w:val="000000" w:themeColor="text1"/>
          <w:kern w:val="0"/>
          <w:sz w:val="24"/>
          <w:szCs w:val="24"/>
        </w:rPr>
        <w:t xml:space="preserve">, we </w:t>
      </w:r>
      <w:r w:rsidR="00B71E9E" w:rsidRPr="00A42A32">
        <w:rPr>
          <w:rFonts w:ascii="Book Antiqua" w:hAnsi="Book Antiqua" w:cs="Book Antiqua"/>
          <w:color w:val="000000" w:themeColor="text1"/>
          <w:kern w:val="0"/>
          <w:sz w:val="24"/>
          <w:szCs w:val="24"/>
        </w:rPr>
        <w:t xml:space="preserve">observed </w:t>
      </w:r>
      <w:r w:rsidR="00B8254D" w:rsidRPr="00A42A32">
        <w:rPr>
          <w:rFonts w:ascii="Book Antiqua" w:hAnsi="Book Antiqua" w:cs="Book Antiqua"/>
          <w:color w:val="000000" w:themeColor="text1"/>
          <w:kern w:val="0"/>
          <w:sz w:val="24"/>
          <w:szCs w:val="24"/>
        </w:rPr>
        <w:t>milder clinical and endoscopic presentations in th</w:t>
      </w:r>
      <w:r w:rsidR="00B71E9E" w:rsidRPr="00A42A32">
        <w:rPr>
          <w:rFonts w:ascii="Book Antiqua" w:hAnsi="Book Antiqua" w:cs="Book Antiqua"/>
          <w:color w:val="000000" w:themeColor="text1"/>
          <w:kern w:val="0"/>
          <w:sz w:val="24"/>
          <w:szCs w:val="24"/>
        </w:rPr>
        <w:t>ose</w:t>
      </w:r>
      <w:r w:rsidR="00B8254D" w:rsidRPr="00A42A32">
        <w:rPr>
          <w:rFonts w:ascii="Book Antiqua" w:hAnsi="Book Antiqua" w:cs="Book Antiqua"/>
          <w:color w:val="000000" w:themeColor="text1"/>
          <w:kern w:val="0"/>
          <w:sz w:val="24"/>
          <w:szCs w:val="24"/>
        </w:rPr>
        <w:t xml:space="preserve"> 7 patients compared with </w:t>
      </w:r>
      <w:r w:rsidR="00B71E9E" w:rsidRPr="00A42A32">
        <w:rPr>
          <w:rFonts w:ascii="Book Antiqua" w:hAnsi="Book Antiqua" w:cs="Book Antiqua"/>
          <w:color w:val="000000" w:themeColor="text1"/>
          <w:kern w:val="0"/>
          <w:sz w:val="24"/>
          <w:szCs w:val="24"/>
        </w:rPr>
        <w:t xml:space="preserve">the </w:t>
      </w:r>
      <w:r w:rsidR="00B8254D" w:rsidRPr="00A42A32">
        <w:rPr>
          <w:rFonts w:ascii="Book Antiqua" w:hAnsi="Book Antiqua" w:cs="Book Antiqua"/>
          <w:color w:val="000000" w:themeColor="text1"/>
          <w:kern w:val="0"/>
          <w:sz w:val="24"/>
          <w:szCs w:val="24"/>
        </w:rPr>
        <w:t>20 patients in</w:t>
      </w:r>
      <w:r w:rsidR="00B71E9E" w:rsidRPr="00A42A32">
        <w:rPr>
          <w:rFonts w:ascii="Book Antiqua" w:hAnsi="Book Antiqua" w:cs="Book Antiqua"/>
          <w:color w:val="000000" w:themeColor="text1"/>
          <w:kern w:val="0"/>
          <w:sz w:val="24"/>
          <w:szCs w:val="24"/>
        </w:rPr>
        <w:t xml:space="preserve"> the</w:t>
      </w:r>
      <w:r w:rsidR="00B8254D" w:rsidRPr="00A42A32">
        <w:rPr>
          <w:rFonts w:ascii="Book Antiqua" w:hAnsi="Book Antiqua" w:cs="Book Antiqua"/>
          <w:color w:val="000000" w:themeColor="text1"/>
          <w:kern w:val="0"/>
          <w:sz w:val="24"/>
          <w:szCs w:val="24"/>
        </w:rPr>
        <w:t xml:space="preserve"> retrospective study. </w:t>
      </w:r>
      <w:r w:rsidR="00B71E9E" w:rsidRPr="00A42A32">
        <w:rPr>
          <w:rFonts w:ascii="Book Antiqua" w:hAnsi="Book Antiqua" w:cs="Book Antiqua"/>
          <w:color w:val="000000" w:themeColor="text1"/>
          <w:kern w:val="0"/>
          <w:sz w:val="24"/>
          <w:szCs w:val="24"/>
        </w:rPr>
        <w:t>Therefore,</w:t>
      </w:r>
      <w:r w:rsidR="00B8254D" w:rsidRPr="00A42A32">
        <w:rPr>
          <w:rFonts w:ascii="Book Antiqua" w:hAnsi="Book Antiqua" w:cs="Book Antiqua"/>
          <w:color w:val="000000" w:themeColor="text1"/>
          <w:kern w:val="0"/>
          <w:sz w:val="24"/>
          <w:szCs w:val="24"/>
        </w:rPr>
        <w:t xml:space="preserve"> we</w:t>
      </w:r>
      <w:r w:rsidR="00B71E9E" w:rsidRPr="00A42A32">
        <w:rPr>
          <w:rFonts w:ascii="Book Antiqua" w:hAnsi="Book Antiqua" w:cs="Book Antiqua"/>
          <w:color w:val="000000" w:themeColor="text1"/>
          <w:kern w:val="0"/>
          <w:sz w:val="24"/>
          <w:szCs w:val="24"/>
        </w:rPr>
        <w:t xml:space="preserve"> believe that a</w:t>
      </w:r>
      <w:r w:rsidR="00B8254D" w:rsidRPr="00A42A32">
        <w:rPr>
          <w:rFonts w:ascii="Book Antiqua" w:hAnsi="Book Antiqua" w:cs="Book Antiqua"/>
          <w:color w:val="000000" w:themeColor="text1"/>
          <w:kern w:val="0"/>
          <w:sz w:val="24"/>
          <w:szCs w:val="24"/>
        </w:rPr>
        <w:t xml:space="preserve"> </w:t>
      </w:r>
      <w:r w:rsidR="00B71E9E" w:rsidRPr="00A42A32">
        <w:rPr>
          <w:rFonts w:ascii="Book Antiqua" w:hAnsi="Book Antiqua" w:cs="Book Antiqua"/>
          <w:color w:val="000000" w:themeColor="text1"/>
          <w:kern w:val="0"/>
          <w:sz w:val="24"/>
          <w:szCs w:val="24"/>
        </w:rPr>
        <w:t xml:space="preserve">missed diagnosis of EGE occurs more easily in </w:t>
      </w:r>
      <w:r w:rsidR="00B8254D" w:rsidRPr="00A42A32">
        <w:rPr>
          <w:rFonts w:ascii="Book Antiqua" w:hAnsi="Book Antiqua" w:cs="Book Antiqua"/>
          <w:color w:val="000000" w:themeColor="text1"/>
          <w:kern w:val="0"/>
          <w:sz w:val="24"/>
          <w:szCs w:val="24"/>
        </w:rPr>
        <w:t xml:space="preserve">patients with mild presentations and </w:t>
      </w:r>
      <w:r w:rsidR="00B71E9E" w:rsidRPr="00A42A32">
        <w:rPr>
          <w:rFonts w:ascii="Book Antiqua" w:hAnsi="Book Antiqua" w:cs="Book Antiqua"/>
          <w:color w:val="000000" w:themeColor="text1"/>
          <w:kern w:val="0"/>
          <w:sz w:val="24"/>
          <w:szCs w:val="24"/>
        </w:rPr>
        <w:t xml:space="preserve">those with a better overall </w:t>
      </w:r>
      <w:r w:rsidR="00B8254D" w:rsidRPr="00A42A32">
        <w:rPr>
          <w:rFonts w:ascii="Book Antiqua" w:hAnsi="Book Antiqua" w:cs="Book Antiqua"/>
          <w:color w:val="000000" w:themeColor="text1"/>
          <w:kern w:val="0"/>
          <w:sz w:val="24"/>
          <w:szCs w:val="24"/>
        </w:rPr>
        <w:t xml:space="preserve">condition. </w:t>
      </w:r>
    </w:p>
    <w:p w14:paraId="622B8627" w14:textId="5D303494" w:rsidR="00281B5C" w:rsidRPr="00A42A32" w:rsidRDefault="009B5B3B" w:rsidP="00D97C61">
      <w:pPr>
        <w:spacing w:line="360" w:lineRule="auto"/>
        <w:ind w:firstLineChars="100" w:firstLine="240"/>
        <w:rPr>
          <w:rFonts w:ascii="Book Antiqua" w:hAnsi="Book Antiqua"/>
          <w:color w:val="000000" w:themeColor="text1"/>
          <w:sz w:val="24"/>
          <w:szCs w:val="24"/>
        </w:rPr>
      </w:pPr>
      <w:r w:rsidRPr="00A42A32">
        <w:rPr>
          <w:rFonts w:ascii="Book Antiqua" w:hAnsi="Book Antiqua"/>
          <w:color w:val="000000" w:themeColor="text1"/>
          <w:sz w:val="24"/>
          <w:szCs w:val="24"/>
        </w:rPr>
        <w:lastRenderedPageBreak/>
        <w:t xml:space="preserve">Since </w:t>
      </w:r>
      <w:r w:rsidR="00B71E9E" w:rsidRPr="00A42A32">
        <w:rPr>
          <w:rFonts w:ascii="Book Antiqua" w:hAnsi="Book Antiqua"/>
          <w:color w:val="000000" w:themeColor="text1"/>
          <w:sz w:val="24"/>
          <w:szCs w:val="24"/>
        </w:rPr>
        <w:t xml:space="preserve">a </w:t>
      </w:r>
      <w:r w:rsidRPr="00A42A32">
        <w:rPr>
          <w:rFonts w:ascii="Book Antiqua" w:hAnsi="Book Antiqua"/>
          <w:color w:val="000000" w:themeColor="text1"/>
          <w:sz w:val="24"/>
          <w:szCs w:val="24"/>
        </w:rPr>
        <w:t xml:space="preserve">normal level of </w:t>
      </w:r>
      <w:r w:rsidRPr="00A42A32">
        <w:rPr>
          <w:rFonts w:ascii="Book Antiqua" w:hAnsi="Book Antiqua" w:cs="Book Antiqua"/>
          <w:color w:val="000000" w:themeColor="text1"/>
          <w:kern w:val="0"/>
          <w:sz w:val="24"/>
          <w:szCs w:val="24"/>
        </w:rPr>
        <w:t>peripheral eosinophil</w:t>
      </w:r>
      <w:r w:rsidR="00B71E9E" w:rsidRPr="00A42A32">
        <w:rPr>
          <w:rFonts w:ascii="Book Antiqua" w:hAnsi="Book Antiqua" w:cs="Book Antiqua"/>
          <w:color w:val="000000" w:themeColor="text1"/>
          <w:kern w:val="0"/>
          <w:sz w:val="24"/>
          <w:szCs w:val="24"/>
        </w:rPr>
        <w:t>s</w:t>
      </w:r>
      <w:r w:rsidRPr="00A42A32">
        <w:rPr>
          <w:rFonts w:ascii="Book Antiqua" w:hAnsi="Book Antiqua" w:cs="Book Antiqua"/>
          <w:color w:val="000000" w:themeColor="text1"/>
          <w:kern w:val="0"/>
          <w:sz w:val="24"/>
          <w:szCs w:val="24"/>
        </w:rPr>
        <w:t xml:space="preserve"> </w:t>
      </w:r>
      <w:r w:rsidR="00B71E9E" w:rsidRPr="00A42A32">
        <w:rPr>
          <w:rFonts w:ascii="Book Antiqua" w:hAnsi="Book Antiqua" w:cs="Book Antiqua"/>
          <w:color w:val="000000" w:themeColor="text1"/>
          <w:kern w:val="0"/>
          <w:sz w:val="24"/>
          <w:szCs w:val="24"/>
        </w:rPr>
        <w:t>is seen</w:t>
      </w:r>
      <w:r w:rsidRPr="00A42A32">
        <w:rPr>
          <w:rFonts w:ascii="Book Antiqua" w:hAnsi="Book Antiqua" w:cs="Book Antiqua"/>
          <w:color w:val="000000" w:themeColor="text1"/>
          <w:kern w:val="0"/>
          <w:sz w:val="24"/>
          <w:szCs w:val="24"/>
        </w:rPr>
        <w:t xml:space="preserve"> in some </w:t>
      </w:r>
      <w:r w:rsidR="00B71E9E" w:rsidRPr="00A42A32">
        <w:rPr>
          <w:rFonts w:ascii="Book Antiqua" w:hAnsi="Book Antiqua" w:cs="Book Antiqua"/>
          <w:color w:val="000000" w:themeColor="text1"/>
          <w:kern w:val="0"/>
          <w:sz w:val="24"/>
          <w:szCs w:val="24"/>
        </w:rPr>
        <w:t xml:space="preserve">patients with </w:t>
      </w:r>
      <w:r w:rsidRPr="00A42A32">
        <w:rPr>
          <w:rFonts w:ascii="Book Antiqua" w:hAnsi="Book Antiqua" w:cs="Book Antiqua"/>
          <w:color w:val="000000" w:themeColor="text1"/>
          <w:kern w:val="0"/>
          <w:sz w:val="24"/>
          <w:szCs w:val="24"/>
        </w:rPr>
        <w:t xml:space="preserve">EGE, evidence of </w:t>
      </w:r>
      <w:r w:rsidRPr="00A42A32">
        <w:rPr>
          <w:rFonts w:ascii="Book Antiqua" w:hAnsi="Book Antiqua"/>
          <w:color w:val="000000" w:themeColor="text1"/>
          <w:sz w:val="24"/>
          <w:szCs w:val="24"/>
        </w:rPr>
        <w:t>one or more areas infiltrated by eosinophil</w:t>
      </w:r>
      <w:r w:rsidR="00B71E9E" w:rsidRPr="00A42A32">
        <w:rPr>
          <w:rFonts w:ascii="Book Antiqua" w:hAnsi="Book Antiqua"/>
          <w:color w:val="000000" w:themeColor="text1"/>
          <w:sz w:val="24"/>
          <w:szCs w:val="24"/>
        </w:rPr>
        <w:t>s</w:t>
      </w:r>
      <w:r w:rsidR="00187DBE" w:rsidRPr="00A42A32">
        <w:rPr>
          <w:rFonts w:ascii="Book Antiqua" w:hAnsi="Book Antiqua"/>
          <w:color w:val="000000" w:themeColor="text1"/>
          <w:sz w:val="24"/>
          <w:szCs w:val="24"/>
        </w:rPr>
        <w:t xml:space="preserve"> is more </w:t>
      </w:r>
      <w:r w:rsidR="00544355" w:rsidRPr="00A42A32">
        <w:rPr>
          <w:rFonts w:ascii="Book Antiqua" w:hAnsi="Book Antiqua"/>
          <w:color w:val="000000" w:themeColor="text1"/>
          <w:sz w:val="24"/>
          <w:szCs w:val="24"/>
        </w:rPr>
        <w:t xml:space="preserve">reliable </w:t>
      </w:r>
      <w:r w:rsidR="009A2D02" w:rsidRPr="00A42A32">
        <w:rPr>
          <w:rFonts w:ascii="Book Antiqua" w:hAnsi="Book Antiqua"/>
          <w:color w:val="000000" w:themeColor="text1"/>
          <w:sz w:val="24"/>
          <w:szCs w:val="24"/>
        </w:rPr>
        <w:t xml:space="preserve">and </w:t>
      </w:r>
      <w:r w:rsidR="00544355" w:rsidRPr="00A42A32">
        <w:rPr>
          <w:rFonts w:ascii="Book Antiqua" w:hAnsi="Book Antiqua"/>
          <w:color w:val="000000" w:themeColor="text1"/>
          <w:sz w:val="24"/>
          <w:szCs w:val="24"/>
        </w:rPr>
        <w:t>necessary</w:t>
      </w:r>
      <w:r w:rsidR="00B71E9E" w:rsidRPr="00A42A32">
        <w:rPr>
          <w:rFonts w:ascii="Book Antiqua" w:hAnsi="Book Antiqua"/>
          <w:color w:val="000000" w:themeColor="text1"/>
          <w:sz w:val="24"/>
          <w:szCs w:val="24"/>
        </w:rPr>
        <w:t xml:space="preserve"> for a diagnosis</w:t>
      </w:r>
      <w:r w:rsidR="00A54BAC" w:rsidRPr="00A42A32">
        <w:rPr>
          <w:rFonts w:ascii="Book Antiqua" w:hAnsi="Book Antiqua"/>
          <w:color w:val="000000" w:themeColor="text1"/>
          <w:sz w:val="24"/>
          <w:szCs w:val="24"/>
        </w:rPr>
        <w:t xml:space="preserve">. </w:t>
      </w:r>
      <w:r w:rsidR="00A002EF" w:rsidRPr="00A42A32">
        <w:rPr>
          <w:rFonts w:ascii="Book Antiqua" w:hAnsi="Book Antiqua"/>
          <w:color w:val="000000" w:themeColor="text1"/>
          <w:sz w:val="24"/>
          <w:szCs w:val="24"/>
        </w:rPr>
        <w:t>Unlike</w:t>
      </w:r>
      <w:r w:rsidR="00B71E9E" w:rsidRPr="00A42A32">
        <w:rPr>
          <w:rFonts w:ascii="Book Antiqua" w:hAnsi="Book Antiqua"/>
          <w:color w:val="000000" w:themeColor="text1"/>
          <w:sz w:val="24"/>
          <w:szCs w:val="24"/>
        </w:rPr>
        <w:t xml:space="preserve"> the</w:t>
      </w:r>
      <w:r w:rsidR="00A002EF" w:rsidRPr="00A42A32">
        <w:rPr>
          <w:rFonts w:ascii="Book Antiqua" w:hAnsi="Book Antiqua"/>
          <w:color w:val="000000" w:themeColor="text1"/>
          <w:sz w:val="24"/>
          <w:szCs w:val="24"/>
        </w:rPr>
        <w:t xml:space="preserve"> esophagus, </w:t>
      </w:r>
      <w:r w:rsidR="00B71E9E" w:rsidRPr="00A42A32">
        <w:rPr>
          <w:rFonts w:ascii="Book Antiqua" w:hAnsi="Book Antiqua"/>
          <w:color w:val="000000" w:themeColor="text1"/>
          <w:sz w:val="24"/>
          <w:szCs w:val="24"/>
        </w:rPr>
        <w:t xml:space="preserve">the healthy gastrointestinal tract normally contains </w:t>
      </w:r>
      <w:r w:rsidR="00A002EF" w:rsidRPr="00A42A32">
        <w:rPr>
          <w:rFonts w:ascii="Book Antiqua" w:hAnsi="Book Antiqua"/>
          <w:color w:val="000000" w:themeColor="text1"/>
          <w:sz w:val="24"/>
          <w:szCs w:val="24"/>
        </w:rPr>
        <w:t>a certain number of eosinophil</w:t>
      </w:r>
      <w:r w:rsidR="00B71E9E" w:rsidRPr="00A42A32">
        <w:rPr>
          <w:rFonts w:ascii="Book Antiqua" w:hAnsi="Book Antiqua"/>
          <w:color w:val="000000" w:themeColor="text1"/>
          <w:sz w:val="24"/>
          <w:szCs w:val="24"/>
        </w:rPr>
        <w:t>s</w:t>
      </w:r>
      <w:r w:rsidR="00A002EF" w:rsidRPr="00A42A32">
        <w:rPr>
          <w:rFonts w:ascii="Book Antiqua" w:hAnsi="Book Antiqua"/>
          <w:color w:val="000000" w:themeColor="text1"/>
          <w:sz w:val="24"/>
          <w:szCs w:val="24"/>
        </w:rPr>
        <w:t xml:space="preserve">. Therefore, </w:t>
      </w:r>
      <w:r w:rsidR="00B71E9E" w:rsidRPr="00A42A32">
        <w:rPr>
          <w:rFonts w:ascii="Book Antiqua" w:hAnsi="Book Antiqua"/>
          <w:color w:val="000000" w:themeColor="text1"/>
          <w:sz w:val="24"/>
          <w:szCs w:val="24"/>
        </w:rPr>
        <w:t xml:space="preserve">various </w:t>
      </w:r>
      <w:r w:rsidR="00A002EF" w:rsidRPr="00A42A32">
        <w:rPr>
          <w:rFonts w:ascii="Book Antiqua" w:hAnsi="Book Antiqua"/>
          <w:color w:val="000000" w:themeColor="text1"/>
          <w:sz w:val="24"/>
          <w:szCs w:val="24"/>
        </w:rPr>
        <w:t>studies ha</w:t>
      </w:r>
      <w:r w:rsidR="00B71E9E" w:rsidRPr="00A42A32">
        <w:rPr>
          <w:rFonts w:ascii="Book Antiqua" w:hAnsi="Book Antiqua"/>
          <w:color w:val="000000" w:themeColor="text1"/>
          <w:sz w:val="24"/>
          <w:szCs w:val="24"/>
        </w:rPr>
        <w:t>ve</w:t>
      </w:r>
      <w:r w:rsidR="00A002EF" w:rsidRPr="00A42A32">
        <w:rPr>
          <w:rFonts w:ascii="Book Antiqua" w:hAnsi="Book Antiqua"/>
          <w:color w:val="000000" w:themeColor="text1"/>
          <w:sz w:val="24"/>
          <w:szCs w:val="24"/>
        </w:rPr>
        <w:t xml:space="preserve"> </w:t>
      </w:r>
      <w:r w:rsidR="005F4F11" w:rsidRPr="00A42A32">
        <w:rPr>
          <w:rFonts w:ascii="Book Antiqua" w:hAnsi="Book Antiqua"/>
          <w:color w:val="000000" w:themeColor="text1"/>
          <w:sz w:val="24"/>
          <w:szCs w:val="24"/>
        </w:rPr>
        <w:t xml:space="preserve">established </w:t>
      </w:r>
      <w:r w:rsidR="00A002EF" w:rsidRPr="00A42A32">
        <w:rPr>
          <w:rFonts w:ascii="Book Antiqua" w:hAnsi="Book Antiqua"/>
          <w:color w:val="000000" w:themeColor="text1"/>
          <w:sz w:val="24"/>
          <w:szCs w:val="24"/>
        </w:rPr>
        <w:t xml:space="preserve">the number of </w:t>
      </w:r>
      <w:r w:rsidR="005F4F11" w:rsidRPr="00A42A32">
        <w:rPr>
          <w:rFonts w:ascii="Book Antiqua" w:hAnsi="Book Antiqua"/>
          <w:color w:val="000000" w:themeColor="text1"/>
          <w:sz w:val="24"/>
          <w:szCs w:val="24"/>
        </w:rPr>
        <w:t xml:space="preserve">infiltrating eosinophils </w:t>
      </w:r>
      <w:r w:rsidR="006375CE" w:rsidRPr="00A42A32">
        <w:rPr>
          <w:rFonts w:ascii="Book Antiqua" w:hAnsi="Book Antiqua"/>
          <w:color w:val="000000" w:themeColor="text1"/>
          <w:sz w:val="24"/>
          <w:szCs w:val="24"/>
        </w:rPr>
        <w:t>as an indication of</w:t>
      </w:r>
      <w:r w:rsidR="005F4F11" w:rsidRPr="00A42A32">
        <w:rPr>
          <w:rFonts w:ascii="Book Antiqua" w:hAnsi="Book Antiqua"/>
          <w:color w:val="000000" w:themeColor="text1"/>
          <w:sz w:val="24"/>
          <w:szCs w:val="24"/>
        </w:rPr>
        <w:t xml:space="preserve"> </w:t>
      </w:r>
      <w:r w:rsidR="00A002EF" w:rsidRPr="00A42A32">
        <w:rPr>
          <w:rFonts w:ascii="Book Antiqua" w:hAnsi="Book Antiqua"/>
          <w:color w:val="000000" w:themeColor="text1"/>
          <w:sz w:val="24"/>
          <w:szCs w:val="24"/>
        </w:rPr>
        <w:t xml:space="preserve">pathological infiltration </w:t>
      </w:r>
      <w:r w:rsidR="005F4F11" w:rsidRPr="00A42A32">
        <w:rPr>
          <w:rFonts w:ascii="Book Antiqua" w:hAnsi="Book Antiqua"/>
          <w:color w:val="000000" w:themeColor="text1"/>
          <w:sz w:val="24"/>
          <w:szCs w:val="24"/>
        </w:rPr>
        <w:t xml:space="preserve">at </w:t>
      </w:r>
      <w:r w:rsidR="00720DE0" w:rsidRPr="00A42A32">
        <w:rPr>
          <w:rFonts w:ascii="Book Antiqua" w:hAnsi="Book Antiqua"/>
          <w:color w:val="000000" w:themeColor="text1"/>
          <w:sz w:val="24"/>
          <w:szCs w:val="24"/>
        </w:rPr>
        <w:t>deferent levels</w:t>
      </w:r>
      <w:r w:rsidR="00A002EF" w:rsidRPr="00A42A32">
        <w:rPr>
          <w:rFonts w:ascii="Book Antiqua" w:eastAsia="TimesNewRomanPSMT" w:hAnsi="Book Antiqua" w:cs="Times New Roman"/>
          <w:color w:val="000000" w:themeColor="text1"/>
          <w:kern w:val="0"/>
          <w:sz w:val="24"/>
          <w:szCs w:val="24"/>
          <w:vertAlign w:val="superscript"/>
        </w:rPr>
        <w:t>[</w:t>
      </w:r>
      <w:r w:rsidR="00D97C61" w:rsidRPr="00A42A32">
        <w:rPr>
          <w:rFonts w:ascii="Book Antiqua" w:eastAsia="TimesNewRomanPSMT" w:hAnsi="Book Antiqua" w:cs="Times New Roman"/>
          <w:color w:val="000000" w:themeColor="text1"/>
          <w:kern w:val="0"/>
          <w:sz w:val="24"/>
          <w:szCs w:val="24"/>
          <w:vertAlign w:val="superscript"/>
        </w:rPr>
        <w:t>7,</w:t>
      </w:r>
      <w:r w:rsidR="000C44B8" w:rsidRPr="00A42A32">
        <w:rPr>
          <w:rFonts w:ascii="Book Antiqua" w:eastAsia="TimesNewRomanPSMT" w:hAnsi="Book Antiqua" w:cs="Times New Roman"/>
          <w:color w:val="000000" w:themeColor="text1"/>
          <w:kern w:val="0"/>
          <w:sz w:val="24"/>
          <w:szCs w:val="24"/>
          <w:vertAlign w:val="superscript"/>
        </w:rPr>
        <w:t>12-13</w:t>
      </w:r>
      <w:r w:rsidR="00D97C61" w:rsidRPr="00A42A32">
        <w:rPr>
          <w:rFonts w:ascii="Book Antiqua" w:eastAsia="TimesNewRomanPSMT" w:hAnsi="Book Antiqua" w:cs="Times New Roman"/>
          <w:color w:val="000000" w:themeColor="text1"/>
          <w:kern w:val="0"/>
          <w:sz w:val="24"/>
          <w:szCs w:val="24"/>
          <w:vertAlign w:val="superscript"/>
        </w:rPr>
        <w:t>,</w:t>
      </w:r>
      <w:r w:rsidR="00D73235" w:rsidRPr="00A42A32">
        <w:rPr>
          <w:rFonts w:ascii="Book Antiqua" w:eastAsia="TimesNewRomanPSMT" w:hAnsi="Book Antiqua" w:cs="Times New Roman"/>
          <w:color w:val="000000" w:themeColor="text1"/>
          <w:kern w:val="0"/>
          <w:sz w:val="24"/>
          <w:szCs w:val="24"/>
          <w:vertAlign w:val="superscript"/>
        </w:rPr>
        <w:t>25</w:t>
      </w:r>
      <w:r w:rsidR="00A002EF" w:rsidRPr="00A42A32">
        <w:rPr>
          <w:rFonts w:ascii="Book Antiqua" w:eastAsia="TimesNewRomanPSMT" w:hAnsi="Book Antiqua" w:cs="Times New Roman"/>
          <w:color w:val="000000" w:themeColor="text1"/>
          <w:kern w:val="0"/>
          <w:sz w:val="24"/>
          <w:szCs w:val="24"/>
          <w:vertAlign w:val="superscript"/>
        </w:rPr>
        <w:t>]</w:t>
      </w:r>
      <w:r w:rsidR="00A002EF" w:rsidRPr="00A42A32">
        <w:rPr>
          <w:rFonts w:ascii="Book Antiqua" w:hAnsi="Book Antiqua"/>
          <w:color w:val="000000" w:themeColor="text1"/>
          <w:sz w:val="24"/>
          <w:szCs w:val="24"/>
        </w:rPr>
        <w:t>.</w:t>
      </w:r>
      <w:r w:rsidR="00936900" w:rsidRPr="00A42A32">
        <w:rPr>
          <w:rFonts w:ascii="Book Antiqua" w:hAnsi="Book Antiqua"/>
          <w:color w:val="000000" w:themeColor="text1"/>
          <w:sz w:val="24"/>
          <w:szCs w:val="24"/>
        </w:rPr>
        <w:t xml:space="preserve"> </w:t>
      </w:r>
      <w:r w:rsidR="00046D3B" w:rsidRPr="00A42A32">
        <w:rPr>
          <w:rFonts w:ascii="Book Antiqua" w:hAnsi="Book Antiqua"/>
          <w:color w:val="000000" w:themeColor="text1"/>
          <w:sz w:val="24"/>
          <w:szCs w:val="24"/>
        </w:rPr>
        <w:t>The stomach</w:t>
      </w:r>
      <w:r w:rsidR="005F4F11" w:rsidRPr="00A42A32">
        <w:rPr>
          <w:rFonts w:ascii="Book Antiqua" w:hAnsi="Book Antiqua"/>
          <w:color w:val="000000" w:themeColor="text1"/>
          <w:sz w:val="24"/>
          <w:szCs w:val="24"/>
        </w:rPr>
        <w:t xml:space="preserve"> and small intestine, </w:t>
      </w:r>
      <w:r w:rsidR="00224DF2" w:rsidRPr="00A42A32">
        <w:rPr>
          <w:rFonts w:ascii="Book Antiqua" w:hAnsi="Book Antiqua"/>
          <w:color w:val="000000" w:themeColor="text1"/>
          <w:sz w:val="24"/>
          <w:szCs w:val="24"/>
        </w:rPr>
        <w:t xml:space="preserve">especially </w:t>
      </w:r>
      <w:r w:rsidR="005F4F11" w:rsidRPr="00A42A32">
        <w:rPr>
          <w:rFonts w:ascii="Book Antiqua" w:hAnsi="Book Antiqua"/>
          <w:color w:val="000000" w:themeColor="text1"/>
          <w:sz w:val="24"/>
          <w:szCs w:val="24"/>
        </w:rPr>
        <w:t xml:space="preserve">the </w:t>
      </w:r>
      <w:r w:rsidR="00224DF2" w:rsidRPr="00A42A32">
        <w:rPr>
          <w:rFonts w:ascii="Book Antiqua" w:hAnsi="Book Antiqua"/>
          <w:color w:val="000000" w:themeColor="text1"/>
          <w:sz w:val="24"/>
          <w:szCs w:val="24"/>
        </w:rPr>
        <w:t xml:space="preserve">antrum </w:t>
      </w:r>
      <w:r w:rsidR="00046D3B" w:rsidRPr="00A42A32">
        <w:rPr>
          <w:rFonts w:ascii="Book Antiqua" w:hAnsi="Book Antiqua"/>
          <w:color w:val="000000" w:themeColor="text1"/>
          <w:sz w:val="24"/>
          <w:szCs w:val="24"/>
        </w:rPr>
        <w:t>and the duodenum</w:t>
      </w:r>
      <w:r w:rsidR="005F4F11" w:rsidRPr="00A42A32">
        <w:rPr>
          <w:rFonts w:ascii="Book Antiqua" w:hAnsi="Book Antiqua"/>
          <w:color w:val="000000" w:themeColor="text1"/>
          <w:sz w:val="24"/>
          <w:szCs w:val="24"/>
        </w:rPr>
        <w:t>,</w:t>
      </w:r>
      <w:r w:rsidR="00046D3B" w:rsidRPr="00A42A32">
        <w:rPr>
          <w:rFonts w:ascii="Book Antiqua" w:hAnsi="Book Antiqua"/>
          <w:color w:val="000000" w:themeColor="text1"/>
          <w:sz w:val="24"/>
          <w:szCs w:val="24"/>
        </w:rPr>
        <w:t xml:space="preserve"> are the most affected site</w:t>
      </w:r>
      <w:r w:rsidR="00FF31CA" w:rsidRPr="00A42A32">
        <w:rPr>
          <w:rFonts w:ascii="Book Antiqua" w:hAnsi="Book Antiqua"/>
          <w:color w:val="000000" w:themeColor="text1"/>
          <w:sz w:val="24"/>
          <w:szCs w:val="24"/>
        </w:rPr>
        <w:t>s</w:t>
      </w:r>
      <w:r w:rsidR="00046D3B" w:rsidRPr="00A42A32">
        <w:rPr>
          <w:rFonts w:ascii="Book Antiqua" w:hAnsi="Book Antiqua"/>
          <w:color w:val="000000" w:themeColor="text1"/>
          <w:sz w:val="24"/>
          <w:szCs w:val="24"/>
        </w:rPr>
        <w:t xml:space="preserve"> </w:t>
      </w:r>
      <w:r w:rsidR="005F4F11" w:rsidRPr="00A42A32">
        <w:rPr>
          <w:rFonts w:ascii="Book Antiqua" w:hAnsi="Book Antiqua"/>
          <w:color w:val="000000" w:themeColor="text1"/>
          <w:sz w:val="24"/>
          <w:szCs w:val="24"/>
        </w:rPr>
        <w:t xml:space="preserve">in </w:t>
      </w:r>
      <w:r w:rsidR="00046D3B" w:rsidRPr="00A42A32">
        <w:rPr>
          <w:rFonts w:ascii="Book Antiqua" w:hAnsi="Book Antiqua"/>
          <w:color w:val="000000" w:themeColor="text1"/>
          <w:sz w:val="24"/>
          <w:szCs w:val="24"/>
        </w:rPr>
        <w:t>EGE</w:t>
      </w:r>
      <w:r w:rsidR="00FF31CA" w:rsidRPr="00A42A32">
        <w:rPr>
          <w:rFonts w:ascii="Book Antiqua" w:hAnsi="Book Antiqua"/>
          <w:color w:val="000000" w:themeColor="text1"/>
          <w:sz w:val="24"/>
          <w:szCs w:val="24"/>
        </w:rPr>
        <w:t xml:space="preserve">, which </w:t>
      </w:r>
      <w:r w:rsidR="005F4F11" w:rsidRPr="00A42A32">
        <w:rPr>
          <w:rFonts w:ascii="Book Antiqua" w:hAnsi="Book Antiqua"/>
          <w:color w:val="000000" w:themeColor="text1"/>
          <w:sz w:val="24"/>
          <w:szCs w:val="24"/>
        </w:rPr>
        <w:t xml:space="preserve">was </w:t>
      </w:r>
      <w:r w:rsidR="00BD59CD" w:rsidRPr="00A42A32">
        <w:rPr>
          <w:rFonts w:ascii="Book Antiqua" w:hAnsi="Book Antiqua"/>
          <w:color w:val="000000" w:themeColor="text1"/>
          <w:sz w:val="24"/>
          <w:szCs w:val="24"/>
        </w:rPr>
        <w:t>also confirmed in our retrospective analysis of EGE patients</w:t>
      </w:r>
      <w:r w:rsidR="00046D3B" w:rsidRPr="00A42A32">
        <w:rPr>
          <w:rFonts w:ascii="Book Antiqua" w:hAnsi="Book Antiqua"/>
          <w:color w:val="000000" w:themeColor="text1"/>
          <w:sz w:val="24"/>
          <w:szCs w:val="24"/>
        </w:rPr>
        <w:t xml:space="preserve">. </w:t>
      </w:r>
      <w:r w:rsidR="005F4F11" w:rsidRPr="00A42A32">
        <w:rPr>
          <w:rFonts w:ascii="Book Antiqua" w:hAnsi="Book Antiqua"/>
          <w:color w:val="000000" w:themeColor="text1"/>
          <w:sz w:val="24"/>
          <w:szCs w:val="24"/>
        </w:rPr>
        <w:t xml:space="preserve">For this reason, </w:t>
      </w:r>
      <w:r w:rsidR="00BD59CD" w:rsidRPr="00A42A32">
        <w:rPr>
          <w:rFonts w:ascii="Book Antiqua" w:hAnsi="Book Antiqua"/>
          <w:color w:val="000000" w:themeColor="text1"/>
          <w:sz w:val="24"/>
          <w:szCs w:val="24"/>
        </w:rPr>
        <w:t xml:space="preserve">we </w:t>
      </w:r>
      <w:r w:rsidR="005F4F11" w:rsidRPr="00A42A32">
        <w:rPr>
          <w:rFonts w:ascii="Book Antiqua" w:hAnsi="Book Antiqua"/>
          <w:color w:val="000000" w:themeColor="text1"/>
          <w:sz w:val="24"/>
          <w:szCs w:val="24"/>
        </w:rPr>
        <w:t xml:space="preserve">selected the </w:t>
      </w:r>
      <w:r w:rsidR="00BD59CD" w:rsidRPr="00A42A32">
        <w:rPr>
          <w:rFonts w:ascii="Book Antiqua" w:hAnsi="Book Antiqua"/>
          <w:color w:val="000000" w:themeColor="text1"/>
          <w:sz w:val="24"/>
          <w:szCs w:val="24"/>
        </w:rPr>
        <w:t xml:space="preserve">antrum and </w:t>
      </w:r>
      <w:r w:rsidR="005F4F11" w:rsidRPr="00A42A32">
        <w:rPr>
          <w:rFonts w:ascii="Book Antiqua" w:hAnsi="Book Antiqua"/>
          <w:color w:val="000000" w:themeColor="text1"/>
          <w:sz w:val="24"/>
          <w:szCs w:val="24"/>
        </w:rPr>
        <w:t xml:space="preserve">the </w:t>
      </w:r>
      <w:r w:rsidR="00BD59CD" w:rsidRPr="00A42A32">
        <w:rPr>
          <w:rFonts w:ascii="Book Antiqua" w:hAnsi="Book Antiqua"/>
          <w:color w:val="000000" w:themeColor="text1"/>
          <w:sz w:val="24"/>
          <w:szCs w:val="24"/>
        </w:rPr>
        <w:t xml:space="preserve">duodenum as </w:t>
      </w:r>
      <w:r w:rsidR="00606DDE" w:rsidRPr="00A42A32">
        <w:rPr>
          <w:rFonts w:ascii="Book Antiqua" w:hAnsi="Book Antiqua"/>
          <w:color w:val="000000" w:themeColor="text1"/>
          <w:sz w:val="24"/>
          <w:szCs w:val="24"/>
        </w:rPr>
        <w:t xml:space="preserve">the </w:t>
      </w:r>
      <w:r w:rsidR="00145067" w:rsidRPr="00A42A32">
        <w:rPr>
          <w:rFonts w:ascii="Book Antiqua" w:hAnsi="Book Antiqua"/>
          <w:color w:val="000000" w:themeColor="text1"/>
          <w:sz w:val="24"/>
          <w:szCs w:val="24"/>
        </w:rPr>
        <w:t xml:space="preserve">sites </w:t>
      </w:r>
      <w:r w:rsidR="00170481" w:rsidRPr="00A42A32">
        <w:rPr>
          <w:rFonts w:ascii="Book Antiqua" w:hAnsi="Book Antiqua"/>
          <w:color w:val="000000" w:themeColor="text1"/>
          <w:sz w:val="24"/>
          <w:szCs w:val="24"/>
        </w:rPr>
        <w:t xml:space="preserve">for biopsy </w:t>
      </w:r>
      <w:r w:rsidR="00145067" w:rsidRPr="00A42A32">
        <w:rPr>
          <w:rFonts w:ascii="Book Antiqua" w:hAnsi="Book Antiqua"/>
          <w:color w:val="000000" w:themeColor="text1"/>
          <w:sz w:val="24"/>
          <w:szCs w:val="24"/>
        </w:rPr>
        <w:t xml:space="preserve">in </w:t>
      </w:r>
      <w:r w:rsidR="00F564FB" w:rsidRPr="00A42A32">
        <w:rPr>
          <w:rFonts w:ascii="Book Antiqua" w:hAnsi="Book Antiqua"/>
          <w:color w:val="000000" w:themeColor="text1"/>
          <w:sz w:val="24"/>
          <w:szCs w:val="24"/>
        </w:rPr>
        <w:t xml:space="preserve">the </w:t>
      </w:r>
      <w:r w:rsidR="00353B64" w:rsidRPr="00A42A32">
        <w:rPr>
          <w:rFonts w:ascii="Book Antiqua" w:hAnsi="Book Antiqua"/>
          <w:color w:val="000000" w:themeColor="text1"/>
          <w:sz w:val="24"/>
          <w:szCs w:val="24"/>
        </w:rPr>
        <w:t xml:space="preserve">prospective study. </w:t>
      </w:r>
      <w:r w:rsidR="00544538" w:rsidRPr="00A42A32">
        <w:rPr>
          <w:rFonts w:ascii="Book Antiqua" w:hAnsi="Book Antiqua"/>
          <w:color w:val="000000" w:themeColor="text1"/>
          <w:sz w:val="24"/>
          <w:szCs w:val="24"/>
        </w:rPr>
        <w:t>At the same time</w:t>
      </w:r>
      <w:r w:rsidR="00C85596" w:rsidRPr="00A42A32">
        <w:rPr>
          <w:rFonts w:ascii="Book Antiqua" w:hAnsi="Book Antiqua"/>
          <w:color w:val="000000" w:themeColor="text1"/>
          <w:sz w:val="24"/>
          <w:szCs w:val="24"/>
        </w:rPr>
        <w:t>,</w:t>
      </w:r>
      <w:r w:rsidR="00544538" w:rsidRPr="00A42A32">
        <w:rPr>
          <w:rFonts w:ascii="Book Antiqua" w:hAnsi="Book Antiqua"/>
          <w:color w:val="000000" w:themeColor="text1"/>
          <w:sz w:val="24"/>
          <w:szCs w:val="24"/>
        </w:rPr>
        <w:t xml:space="preserve"> </w:t>
      </w:r>
      <w:r w:rsidR="00C85596" w:rsidRPr="00A42A32">
        <w:rPr>
          <w:rFonts w:ascii="Book Antiqua" w:hAnsi="Book Antiqua"/>
          <w:color w:val="000000" w:themeColor="text1"/>
          <w:sz w:val="24"/>
          <w:szCs w:val="24"/>
        </w:rPr>
        <w:t xml:space="preserve">it is necessary to </w:t>
      </w:r>
      <w:r w:rsidR="005F4F11" w:rsidRPr="00A42A32">
        <w:rPr>
          <w:rFonts w:ascii="Book Antiqua" w:hAnsi="Book Antiqua"/>
          <w:color w:val="000000" w:themeColor="text1"/>
          <w:sz w:val="24"/>
          <w:szCs w:val="24"/>
        </w:rPr>
        <w:t>obtain a</w:t>
      </w:r>
      <w:r w:rsidR="00C85596" w:rsidRPr="00A42A32">
        <w:rPr>
          <w:rFonts w:ascii="Book Antiqua" w:hAnsi="Book Antiqua"/>
          <w:color w:val="000000" w:themeColor="text1"/>
          <w:sz w:val="24"/>
          <w:szCs w:val="24"/>
        </w:rPr>
        <w:t xml:space="preserve">t least </w:t>
      </w:r>
      <w:r w:rsidR="00606DDE" w:rsidRPr="00A42A32">
        <w:rPr>
          <w:rFonts w:ascii="Book Antiqua" w:hAnsi="Book Antiqua"/>
          <w:color w:val="000000" w:themeColor="text1"/>
          <w:sz w:val="24"/>
          <w:szCs w:val="24"/>
        </w:rPr>
        <w:t>5-</w:t>
      </w:r>
      <w:r w:rsidR="00C85596" w:rsidRPr="00A42A32">
        <w:rPr>
          <w:rFonts w:ascii="Book Antiqua" w:hAnsi="Book Antiqua"/>
          <w:color w:val="000000" w:themeColor="text1"/>
          <w:sz w:val="24"/>
          <w:szCs w:val="24"/>
        </w:rPr>
        <w:t xml:space="preserve">6 </w:t>
      </w:r>
      <w:r w:rsidR="005F4F11" w:rsidRPr="00A42A32">
        <w:rPr>
          <w:rFonts w:ascii="Book Antiqua" w:hAnsi="Book Antiqua"/>
          <w:color w:val="000000" w:themeColor="text1"/>
          <w:sz w:val="24"/>
          <w:szCs w:val="24"/>
        </w:rPr>
        <w:t>biopsy specimens</w:t>
      </w:r>
      <w:r w:rsidR="00C85596" w:rsidRPr="00A42A32">
        <w:rPr>
          <w:rFonts w:ascii="Book Antiqua" w:hAnsi="Book Antiqua"/>
          <w:color w:val="000000" w:themeColor="text1"/>
          <w:sz w:val="24"/>
          <w:szCs w:val="24"/>
        </w:rPr>
        <w:t xml:space="preserve"> in order </w:t>
      </w:r>
      <w:r w:rsidR="007B4F1F" w:rsidRPr="00A42A32">
        <w:rPr>
          <w:rFonts w:ascii="Book Antiqua" w:hAnsi="Book Antiqua"/>
          <w:color w:val="000000" w:themeColor="text1"/>
          <w:sz w:val="24"/>
          <w:szCs w:val="24"/>
        </w:rPr>
        <w:t xml:space="preserve">to improve the positive </w:t>
      </w:r>
      <w:r w:rsidR="005F4F11" w:rsidRPr="00A42A32">
        <w:rPr>
          <w:rFonts w:ascii="Book Antiqua" w:hAnsi="Book Antiqua"/>
          <w:color w:val="000000" w:themeColor="text1"/>
          <w:sz w:val="24"/>
          <w:szCs w:val="24"/>
        </w:rPr>
        <w:t xml:space="preserve">detection </w:t>
      </w:r>
      <w:r w:rsidR="007B4F1F" w:rsidRPr="00A42A32">
        <w:rPr>
          <w:rFonts w:ascii="Book Antiqua" w:hAnsi="Book Antiqua"/>
          <w:color w:val="000000" w:themeColor="text1"/>
          <w:sz w:val="24"/>
          <w:szCs w:val="24"/>
        </w:rPr>
        <w:t>of eosinophil infiltration</w:t>
      </w:r>
      <w:r w:rsidR="000843AA" w:rsidRPr="00A42A32">
        <w:rPr>
          <w:rFonts w:ascii="Book Antiqua" w:eastAsia="TimesNewRomanPSMT" w:hAnsi="Book Antiqua" w:cs="Times New Roman"/>
          <w:color w:val="000000" w:themeColor="text1"/>
          <w:kern w:val="0"/>
          <w:sz w:val="24"/>
          <w:szCs w:val="24"/>
          <w:vertAlign w:val="superscript"/>
        </w:rPr>
        <w:t>[11</w:t>
      </w:r>
      <w:r w:rsidR="0054565F" w:rsidRPr="00A42A32">
        <w:rPr>
          <w:rFonts w:ascii="Book Antiqua" w:eastAsia="TimesNewRomanPSMT" w:hAnsi="Book Antiqua" w:cs="Times New Roman"/>
          <w:color w:val="000000" w:themeColor="text1"/>
          <w:kern w:val="0"/>
          <w:sz w:val="24"/>
          <w:szCs w:val="24"/>
          <w:vertAlign w:val="superscript"/>
        </w:rPr>
        <w:t>,2</w:t>
      </w:r>
      <w:r w:rsidR="00087729" w:rsidRPr="00A42A32">
        <w:rPr>
          <w:rFonts w:ascii="Book Antiqua" w:eastAsia="TimesNewRomanPSMT" w:hAnsi="Book Antiqua" w:cs="Times New Roman"/>
          <w:color w:val="000000" w:themeColor="text1"/>
          <w:kern w:val="0"/>
          <w:sz w:val="24"/>
          <w:szCs w:val="24"/>
          <w:vertAlign w:val="superscript"/>
        </w:rPr>
        <w:t>7</w:t>
      </w:r>
      <w:r w:rsidR="001955DE" w:rsidRPr="00A42A32">
        <w:rPr>
          <w:rFonts w:ascii="Book Antiqua" w:eastAsia="TimesNewRomanPSMT" w:hAnsi="Book Antiqua" w:cs="Times New Roman"/>
          <w:color w:val="000000" w:themeColor="text1"/>
          <w:kern w:val="0"/>
          <w:sz w:val="24"/>
          <w:szCs w:val="24"/>
          <w:vertAlign w:val="superscript"/>
        </w:rPr>
        <w:t>]</w:t>
      </w:r>
      <w:r w:rsidR="007B4F1F" w:rsidRPr="00A42A32">
        <w:rPr>
          <w:rFonts w:ascii="Book Antiqua" w:hAnsi="Book Antiqua"/>
          <w:color w:val="000000" w:themeColor="text1"/>
          <w:sz w:val="24"/>
          <w:szCs w:val="24"/>
        </w:rPr>
        <w:t xml:space="preserve">. </w:t>
      </w:r>
      <w:r w:rsidR="005F4F11" w:rsidRPr="00A42A32">
        <w:rPr>
          <w:rFonts w:ascii="Book Antiqua" w:hAnsi="Book Antiqua"/>
          <w:color w:val="000000" w:themeColor="text1"/>
          <w:sz w:val="24"/>
          <w:szCs w:val="24"/>
        </w:rPr>
        <w:t>One</w:t>
      </w:r>
      <w:r w:rsidR="000C3F04" w:rsidRPr="00A42A32">
        <w:rPr>
          <w:rFonts w:ascii="Book Antiqua" w:hAnsi="Book Antiqua"/>
          <w:color w:val="000000" w:themeColor="text1"/>
          <w:sz w:val="24"/>
          <w:szCs w:val="24"/>
        </w:rPr>
        <w:t xml:space="preserve"> study asserted that nearly 50% of EGE patients </w:t>
      </w:r>
      <w:r w:rsidR="005F4F11" w:rsidRPr="00A42A32">
        <w:rPr>
          <w:rFonts w:ascii="Book Antiqua" w:hAnsi="Book Antiqua"/>
          <w:color w:val="000000" w:themeColor="text1"/>
          <w:sz w:val="24"/>
          <w:szCs w:val="24"/>
        </w:rPr>
        <w:t xml:space="preserve">exhibited the </w:t>
      </w:r>
      <w:r w:rsidR="000C3F04" w:rsidRPr="00A42A32">
        <w:rPr>
          <w:rFonts w:ascii="Book Antiqua" w:hAnsi="Book Antiqua"/>
          <w:color w:val="000000" w:themeColor="text1"/>
          <w:sz w:val="24"/>
          <w:szCs w:val="24"/>
        </w:rPr>
        <w:t>abnormal presence of eosinophil</w:t>
      </w:r>
      <w:r w:rsidR="005F4F11" w:rsidRPr="00A42A32">
        <w:rPr>
          <w:rFonts w:ascii="Book Antiqua" w:hAnsi="Book Antiqua"/>
          <w:color w:val="000000" w:themeColor="text1"/>
          <w:sz w:val="24"/>
          <w:szCs w:val="24"/>
        </w:rPr>
        <w:t>s</w:t>
      </w:r>
      <w:r w:rsidR="000C3F04" w:rsidRPr="00A42A32">
        <w:rPr>
          <w:rFonts w:ascii="Book Antiqua" w:hAnsi="Book Antiqua"/>
          <w:color w:val="000000" w:themeColor="text1"/>
          <w:sz w:val="24"/>
          <w:szCs w:val="24"/>
        </w:rPr>
        <w:t xml:space="preserve"> in the colon and rectum</w:t>
      </w:r>
      <w:r w:rsidR="000C3F04" w:rsidRPr="00A42A32">
        <w:rPr>
          <w:rFonts w:ascii="Book Antiqua" w:eastAsia="TimesNewRomanPSMT" w:hAnsi="Book Antiqua" w:cs="Times New Roman"/>
          <w:color w:val="000000" w:themeColor="text1"/>
          <w:kern w:val="0"/>
          <w:sz w:val="24"/>
          <w:szCs w:val="24"/>
          <w:vertAlign w:val="superscript"/>
        </w:rPr>
        <w:t>[</w:t>
      </w:r>
      <w:r w:rsidR="00B221D6" w:rsidRPr="00A42A32">
        <w:rPr>
          <w:rFonts w:ascii="Book Antiqua" w:eastAsia="TimesNewRomanPSMT" w:hAnsi="Book Antiqua" w:cs="Times New Roman"/>
          <w:color w:val="000000" w:themeColor="text1"/>
          <w:kern w:val="0"/>
          <w:sz w:val="24"/>
          <w:szCs w:val="24"/>
          <w:vertAlign w:val="superscript"/>
        </w:rPr>
        <w:t>8</w:t>
      </w:r>
      <w:r w:rsidR="000C3F04" w:rsidRPr="00A42A32">
        <w:rPr>
          <w:rFonts w:ascii="Book Antiqua" w:eastAsia="TimesNewRomanPSMT" w:hAnsi="Book Antiqua" w:cs="Times New Roman"/>
          <w:color w:val="000000" w:themeColor="text1"/>
          <w:kern w:val="0"/>
          <w:sz w:val="24"/>
          <w:szCs w:val="24"/>
          <w:vertAlign w:val="superscript"/>
        </w:rPr>
        <w:t>]</w:t>
      </w:r>
      <w:r w:rsidR="000C3F04" w:rsidRPr="00A42A32">
        <w:rPr>
          <w:rFonts w:ascii="Book Antiqua" w:hAnsi="Book Antiqua"/>
          <w:color w:val="000000" w:themeColor="text1"/>
          <w:sz w:val="24"/>
          <w:szCs w:val="24"/>
        </w:rPr>
        <w:t xml:space="preserve">. </w:t>
      </w:r>
      <w:r w:rsidR="005F4F11" w:rsidRPr="00A42A32">
        <w:rPr>
          <w:rFonts w:ascii="Book Antiqua" w:hAnsi="Book Antiqua"/>
          <w:color w:val="000000" w:themeColor="text1"/>
          <w:sz w:val="24"/>
          <w:szCs w:val="24"/>
        </w:rPr>
        <w:t>Therefore,</w:t>
      </w:r>
      <w:r w:rsidR="00F45D1F" w:rsidRPr="00A42A32">
        <w:rPr>
          <w:rFonts w:ascii="Book Antiqua" w:hAnsi="Book Antiqua"/>
          <w:color w:val="000000" w:themeColor="text1"/>
          <w:sz w:val="24"/>
          <w:szCs w:val="24"/>
        </w:rPr>
        <w:t xml:space="preserve"> </w:t>
      </w:r>
      <w:r w:rsidR="00FE53FE" w:rsidRPr="00A42A32">
        <w:rPr>
          <w:rFonts w:ascii="Book Antiqua" w:hAnsi="Book Antiqua"/>
          <w:color w:val="000000" w:themeColor="text1"/>
          <w:sz w:val="24"/>
          <w:szCs w:val="24"/>
        </w:rPr>
        <w:t xml:space="preserve">for </w:t>
      </w:r>
      <w:r w:rsidR="000C3F04" w:rsidRPr="00A42A32">
        <w:rPr>
          <w:rFonts w:ascii="Book Antiqua" w:hAnsi="Book Antiqua"/>
          <w:color w:val="000000" w:themeColor="text1"/>
          <w:sz w:val="24"/>
          <w:szCs w:val="24"/>
        </w:rPr>
        <w:t>highly suspected patients with negative founding</w:t>
      </w:r>
      <w:r w:rsidR="00D03F1C" w:rsidRPr="00A42A32">
        <w:rPr>
          <w:rFonts w:ascii="Book Antiqua" w:hAnsi="Book Antiqua"/>
          <w:color w:val="000000" w:themeColor="text1"/>
          <w:sz w:val="24"/>
          <w:szCs w:val="24"/>
        </w:rPr>
        <w:t xml:space="preserve"> by</w:t>
      </w:r>
      <w:r w:rsidR="000C3F04" w:rsidRPr="00A42A32">
        <w:rPr>
          <w:rFonts w:ascii="Book Antiqua" w:hAnsi="Book Antiqua"/>
          <w:color w:val="000000" w:themeColor="text1"/>
          <w:sz w:val="24"/>
          <w:szCs w:val="24"/>
        </w:rPr>
        <w:t xml:space="preserve"> gastroscopy, a colonoscopy is necessary to </w:t>
      </w:r>
      <w:r w:rsidR="00D03F1C" w:rsidRPr="00A42A32">
        <w:rPr>
          <w:rFonts w:ascii="Book Antiqua" w:hAnsi="Book Antiqua"/>
          <w:color w:val="000000" w:themeColor="text1"/>
          <w:sz w:val="24"/>
          <w:szCs w:val="24"/>
        </w:rPr>
        <w:t xml:space="preserve">acquire </w:t>
      </w:r>
      <w:r w:rsidR="00B45FA6" w:rsidRPr="00A42A32">
        <w:rPr>
          <w:rFonts w:ascii="Book Antiqua" w:hAnsi="Book Antiqua"/>
          <w:color w:val="000000" w:themeColor="text1"/>
          <w:sz w:val="24"/>
          <w:szCs w:val="24"/>
        </w:rPr>
        <w:t xml:space="preserve">evidence </w:t>
      </w:r>
      <w:r w:rsidR="00D03F1C" w:rsidRPr="00A42A32">
        <w:rPr>
          <w:rFonts w:ascii="Book Antiqua" w:hAnsi="Book Antiqua"/>
          <w:color w:val="000000" w:themeColor="text1"/>
          <w:sz w:val="24"/>
          <w:szCs w:val="24"/>
        </w:rPr>
        <w:t xml:space="preserve">of </w:t>
      </w:r>
      <w:r w:rsidR="00B45FA6" w:rsidRPr="00A42A32">
        <w:rPr>
          <w:rFonts w:ascii="Book Antiqua" w:hAnsi="Book Antiqua"/>
          <w:color w:val="000000" w:themeColor="text1"/>
          <w:sz w:val="24"/>
          <w:szCs w:val="24"/>
        </w:rPr>
        <w:t>EGE.</w:t>
      </w:r>
      <w:r w:rsidR="00411273" w:rsidRPr="00A42A32">
        <w:rPr>
          <w:rFonts w:ascii="Book Antiqua" w:hAnsi="Book Antiqua"/>
          <w:color w:val="000000" w:themeColor="text1"/>
          <w:sz w:val="24"/>
          <w:szCs w:val="24"/>
        </w:rPr>
        <w:t xml:space="preserve"> </w:t>
      </w:r>
      <w:r w:rsidR="001A27B8" w:rsidRPr="00A42A32">
        <w:rPr>
          <w:rFonts w:ascii="Book Antiqua" w:hAnsi="Book Antiqua"/>
          <w:color w:val="000000" w:themeColor="text1"/>
          <w:sz w:val="24"/>
          <w:szCs w:val="24"/>
        </w:rPr>
        <w:t xml:space="preserve">Furthermore, in some cases </w:t>
      </w:r>
      <w:r w:rsidR="00D03F1C" w:rsidRPr="00A42A32">
        <w:rPr>
          <w:rFonts w:ascii="Book Antiqua" w:hAnsi="Book Antiqua"/>
          <w:color w:val="000000" w:themeColor="text1"/>
          <w:sz w:val="24"/>
          <w:szCs w:val="24"/>
        </w:rPr>
        <w:t xml:space="preserve">a </w:t>
      </w:r>
      <w:r w:rsidR="001A27B8" w:rsidRPr="00A42A32">
        <w:rPr>
          <w:rFonts w:ascii="Book Antiqua" w:hAnsi="Book Antiqua"/>
          <w:color w:val="000000" w:themeColor="text1"/>
          <w:sz w:val="24"/>
          <w:szCs w:val="24"/>
        </w:rPr>
        <w:t xml:space="preserve">repeat endoscopy may be useful. </w:t>
      </w:r>
      <w:r w:rsidR="00287C8A" w:rsidRPr="00A42A32">
        <w:rPr>
          <w:rFonts w:ascii="Book Antiqua" w:hAnsi="Book Antiqua"/>
          <w:color w:val="000000" w:themeColor="text1"/>
          <w:sz w:val="24"/>
          <w:szCs w:val="24"/>
        </w:rPr>
        <w:t>M</w:t>
      </w:r>
      <w:r w:rsidR="00411273" w:rsidRPr="00A42A32">
        <w:rPr>
          <w:rFonts w:ascii="Book Antiqua" w:hAnsi="Book Antiqua"/>
          <w:color w:val="000000" w:themeColor="text1"/>
          <w:sz w:val="24"/>
          <w:szCs w:val="24"/>
        </w:rPr>
        <w:t>ore important</w:t>
      </w:r>
      <w:r w:rsidR="00287C8A" w:rsidRPr="00A42A32">
        <w:rPr>
          <w:rFonts w:ascii="Book Antiqua" w:hAnsi="Book Antiqua"/>
          <w:color w:val="000000" w:themeColor="text1"/>
          <w:sz w:val="24"/>
          <w:szCs w:val="24"/>
        </w:rPr>
        <w:t>ly,</w:t>
      </w:r>
      <w:r w:rsidR="00411273" w:rsidRPr="00A42A32">
        <w:rPr>
          <w:rFonts w:ascii="Book Antiqua" w:hAnsi="Book Antiqua"/>
          <w:color w:val="000000" w:themeColor="text1"/>
          <w:sz w:val="24"/>
          <w:szCs w:val="24"/>
        </w:rPr>
        <w:t xml:space="preserve"> </w:t>
      </w:r>
      <w:r w:rsidR="00287C8A" w:rsidRPr="00A42A32">
        <w:rPr>
          <w:rFonts w:ascii="Book Antiqua" w:hAnsi="Book Antiqua"/>
          <w:color w:val="000000" w:themeColor="text1"/>
          <w:sz w:val="24"/>
          <w:szCs w:val="24"/>
        </w:rPr>
        <w:t xml:space="preserve">as pathologists </w:t>
      </w:r>
      <w:r w:rsidR="00D03F1C" w:rsidRPr="00A42A32">
        <w:rPr>
          <w:rFonts w:ascii="Book Antiqua" w:hAnsi="Book Antiqua"/>
          <w:color w:val="000000" w:themeColor="text1"/>
          <w:sz w:val="24"/>
          <w:szCs w:val="24"/>
        </w:rPr>
        <w:t xml:space="preserve">do </w:t>
      </w:r>
      <w:r w:rsidR="00287C8A" w:rsidRPr="00A42A32">
        <w:rPr>
          <w:rFonts w:ascii="Book Antiqua" w:hAnsi="Book Antiqua"/>
          <w:color w:val="000000" w:themeColor="text1"/>
          <w:sz w:val="24"/>
          <w:szCs w:val="24"/>
        </w:rPr>
        <w:t>not routinely calculate the number of eosinophil</w:t>
      </w:r>
      <w:r w:rsidR="00D03F1C" w:rsidRPr="00A42A32">
        <w:rPr>
          <w:rFonts w:ascii="Book Antiqua" w:hAnsi="Book Antiqua"/>
          <w:color w:val="000000" w:themeColor="text1"/>
          <w:sz w:val="24"/>
          <w:szCs w:val="24"/>
        </w:rPr>
        <w:t>s</w:t>
      </w:r>
      <w:r w:rsidR="00287C8A" w:rsidRPr="00A42A32">
        <w:rPr>
          <w:rFonts w:ascii="Book Antiqua" w:hAnsi="Book Antiqua"/>
          <w:color w:val="000000" w:themeColor="text1"/>
          <w:sz w:val="24"/>
          <w:szCs w:val="24"/>
        </w:rPr>
        <w:t xml:space="preserve"> </w:t>
      </w:r>
      <w:r w:rsidR="00D03F1C" w:rsidRPr="00A42A32">
        <w:rPr>
          <w:rFonts w:ascii="Book Antiqua" w:hAnsi="Book Antiqua"/>
          <w:color w:val="000000" w:themeColor="text1"/>
          <w:sz w:val="24"/>
          <w:szCs w:val="24"/>
        </w:rPr>
        <w:t>o</w:t>
      </w:r>
      <w:r w:rsidR="00287C8A" w:rsidRPr="00A42A32">
        <w:rPr>
          <w:rFonts w:ascii="Book Antiqua" w:hAnsi="Book Antiqua"/>
          <w:color w:val="000000" w:themeColor="text1"/>
          <w:sz w:val="24"/>
          <w:szCs w:val="24"/>
        </w:rPr>
        <w:t xml:space="preserve">n biopsy </w:t>
      </w:r>
      <w:r w:rsidR="00856D2C" w:rsidRPr="00A42A32">
        <w:rPr>
          <w:rFonts w:ascii="Book Antiqua" w:hAnsi="Book Antiqua"/>
          <w:color w:val="000000" w:themeColor="text1"/>
          <w:sz w:val="24"/>
          <w:szCs w:val="24"/>
        </w:rPr>
        <w:t>slides, a special reminder should be sent to pathologists once EGE is suspected.</w:t>
      </w:r>
    </w:p>
    <w:p w14:paraId="6B493143" w14:textId="699CB06B" w:rsidR="00AB3110" w:rsidRPr="00A42A32" w:rsidRDefault="003D3EF2" w:rsidP="00D97C61">
      <w:pPr>
        <w:spacing w:line="360" w:lineRule="auto"/>
        <w:ind w:firstLineChars="100" w:firstLine="240"/>
        <w:rPr>
          <w:rFonts w:ascii="Book Antiqua" w:hAnsi="Book Antiqua"/>
          <w:color w:val="000000" w:themeColor="text1"/>
          <w:sz w:val="24"/>
          <w:szCs w:val="24"/>
        </w:rPr>
      </w:pPr>
      <w:r w:rsidRPr="00A42A32">
        <w:rPr>
          <w:rFonts w:ascii="Book Antiqua" w:hAnsi="Book Antiqua"/>
          <w:color w:val="000000" w:themeColor="text1"/>
          <w:sz w:val="24"/>
          <w:szCs w:val="24"/>
        </w:rPr>
        <w:t xml:space="preserve">Diet control and </w:t>
      </w:r>
      <w:r w:rsidR="00D51E31" w:rsidRPr="00A42A32">
        <w:rPr>
          <w:rFonts w:ascii="Book Antiqua" w:hAnsi="Book Antiqua"/>
          <w:color w:val="000000" w:themeColor="text1"/>
          <w:sz w:val="24"/>
          <w:szCs w:val="24"/>
        </w:rPr>
        <w:t>cortico</w:t>
      </w:r>
      <w:r w:rsidRPr="00A42A32">
        <w:rPr>
          <w:rFonts w:ascii="Book Antiqua" w:hAnsi="Book Antiqua"/>
          <w:color w:val="000000" w:themeColor="text1"/>
          <w:sz w:val="24"/>
          <w:szCs w:val="24"/>
        </w:rPr>
        <w:t>steroids are the main treatment</w:t>
      </w:r>
      <w:r w:rsidR="00D03F1C" w:rsidRPr="00A42A32">
        <w:rPr>
          <w:rFonts w:ascii="Book Antiqua" w:hAnsi="Book Antiqua"/>
          <w:color w:val="000000" w:themeColor="text1"/>
          <w:sz w:val="24"/>
          <w:szCs w:val="24"/>
        </w:rPr>
        <w:t>s</w:t>
      </w:r>
      <w:r w:rsidRPr="00A42A32">
        <w:rPr>
          <w:rFonts w:ascii="Book Antiqua" w:hAnsi="Book Antiqua"/>
          <w:color w:val="000000" w:themeColor="text1"/>
          <w:sz w:val="24"/>
          <w:szCs w:val="24"/>
        </w:rPr>
        <w:t xml:space="preserve"> </w:t>
      </w:r>
      <w:r w:rsidR="00D03F1C" w:rsidRPr="00A42A32">
        <w:rPr>
          <w:rFonts w:ascii="Book Antiqua" w:hAnsi="Book Antiqua"/>
          <w:color w:val="000000" w:themeColor="text1"/>
          <w:sz w:val="24"/>
          <w:szCs w:val="24"/>
        </w:rPr>
        <w:t xml:space="preserve">for patients with </w:t>
      </w:r>
      <w:r w:rsidRPr="00A42A32">
        <w:rPr>
          <w:rFonts w:ascii="Book Antiqua" w:hAnsi="Book Antiqua"/>
          <w:color w:val="000000" w:themeColor="text1"/>
          <w:sz w:val="24"/>
          <w:szCs w:val="24"/>
        </w:rPr>
        <w:t>EGE</w:t>
      </w:r>
      <w:r w:rsidR="0040208B" w:rsidRPr="00A42A32">
        <w:rPr>
          <w:rFonts w:ascii="Book Antiqua" w:eastAsia="TimesNewRomanPSMT" w:hAnsi="Book Antiqua" w:cs="Times New Roman"/>
          <w:color w:val="000000" w:themeColor="text1"/>
          <w:kern w:val="0"/>
          <w:sz w:val="24"/>
          <w:szCs w:val="24"/>
          <w:vertAlign w:val="superscript"/>
        </w:rPr>
        <w:t>[28-31]</w:t>
      </w:r>
      <w:r w:rsidRPr="00A42A32">
        <w:rPr>
          <w:rFonts w:ascii="Book Antiqua" w:hAnsi="Book Antiqua"/>
          <w:color w:val="000000" w:themeColor="text1"/>
          <w:sz w:val="24"/>
          <w:szCs w:val="24"/>
        </w:rPr>
        <w:t>.</w:t>
      </w:r>
      <w:r w:rsidR="00DA6439" w:rsidRPr="00A42A32">
        <w:rPr>
          <w:rFonts w:ascii="Book Antiqua" w:hAnsi="Book Antiqua"/>
          <w:color w:val="000000" w:themeColor="text1"/>
          <w:sz w:val="24"/>
          <w:szCs w:val="24"/>
        </w:rPr>
        <w:t xml:space="preserve"> </w:t>
      </w:r>
      <w:r w:rsidR="00D03F1C" w:rsidRPr="00A42A32">
        <w:rPr>
          <w:rFonts w:ascii="Book Antiqua" w:hAnsi="Book Antiqua"/>
          <w:color w:val="000000" w:themeColor="text1"/>
          <w:sz w:val="24"/>
          <w:szCs w:val="24"/>
        </w:rPr>
        <w:t>For p</w:t>
      </w:r>
      <w:r w:rsidR="00DA6439" w:rsidRPr="00A42A32">
        <w:rPr>
          <w:rFonts w:ascii="Book Antiqua" w:hAnsi="Book Antiqua"/>
          <w:color w:val="000000" w:themeColor="text1"/>
          <w:sz w:val="24"/>
          <w:szCs w:val="24"/>
        </w:rPr>
        <w:t xml:space="preserve">atients </w:t>
      </w:r>
      <w:r w:rsidR="00D03F1C" w:rsidRPr="00A42A32">
        <w:rPr>
          <w:rFonts w:ascii="Book Antiqua" w:hAnsi="Book Antiqua"/>
          <w:color w:val="000000" w:themeColor="text1"/>
          <w:sz w:val="24"/>
          <w:szCs w:val="24"/>
        </w:rPr>
        <w:t xml:space="preserve">in whom </w:t>
      </w:r>
      <w:r w:rsidR="00DA6439" w:rsidRPr="00A42A32">
        <w:rPr>
          <w:rFonts w:ascii="Book Antiqua" w:hAnsi="Book Antiqua"/>
          <w:color w:val="000000" w:themeColor="text1"/>
          <w:sz w:val="24"/>
          <w:szCs w:val="24"/>
        </w:rPr>
        <w:t>diet</w:t>
      </w:r>
      <w:r w:rsidR="00D03F1C" w:rsidRPr="00A42A32">
        <w:rPr>
          <w:rFonts w:ascii="Book Antiqua" w:hAnsi="Book Antiqua"/>
          <w:color w:val="000000" w:themeColor="text1"/>
          <w:sz w:val="24"/>
          <w:szCs w:val="24"/>
        </w:rPr>
        <w:t>-</w:t>
      </w:r>
      <w:r w:rsidR="00DA6439" w:rsidRPr="00A42A32">
        <w:rPr>
          <w:rFonts w:ascii="Book Antiqua" w:hAnsi="Book Antiqua"/>
          <w:color w:val="000000" w:themeColor="text1"/>
          <w:sz w:val="24"/>
          <w:szCs w:val="24"/>
        </w:rPr>
        <w:t>induced EGE</w:t>
      </w:r>
      <w:r w:rsidR="00D03F1C" w:rsidRPr="00A42A32">
        <w:rPr>
          <w:rFonts w:ascii="Book Antiqua" w:hAnsi="Book Antiqua"/>
          <w:color w:val="000000" w:themeColor="text1"/>
          <w:sz w:val="24"/>
          <w:szCs w:val="24"/>
        </w:rPr>
        <w:t xml:space="preserve"> is suspected and in those</w:t>
      </w:r>
      <w:r w:rsidR="00DA6439" w:rsidRPr="00A42A32">
        <w:rPr>
          <w:rFonts w:ascii="Book Antiqua" w:hAnsi="Book Antiqua"/>
          <w:color w:val="000000" w:themeColor="text1"/>
          <w:sz w:val="24"/>
          <w:szCs w:val="24"/>
        </w:rPr>
        <w:t xml:space="preserve"> with </w:t>
      </w:r>
      <w:r w:rsidR="00061FFF" w:rsidRPr="00A42A32">
        <w:rPr>
          <w:rFonts w:ascii="Book Antiqua" w:hAnsi="Book Antiqua"/>
          <w:color w:val="000000" w:themeColor="text1"/>
          <w:sz w:val="24"/>
          <w:szCs w:val="24"/>
        </w:rPr>
        <w:t>a</w:t>
      </w:r>
      <w:r w:rsidR="00DA6439" w:rsidRPr="00A42A32">
        <w:rPr>
          <w:rFonts w:ascii="Book Antiqua" w:hAnsi="Book Antiqua"/>
          <w:color w:val="000000" w:themeColor="text1"/>
          <w:sz w:val="24"/>
          <w:szCs w:val="24"/>
        </w:rPr>
        <w:t xml:space="preserve"> prior history of allergy</w:t>
      </w:r>
      <w:r w:rsidR="00D03F1C" w:rsidRPr="00A42A32">
        <w:rPr>
          <w:rFonts w:ascii="Book Antiqua" w:hAnsi="Book Antiqua"/>
          <w:color w:val="000000" w:themeColor="text1"/>
          <w:sz w:val="24"/>
          <w:szCs w:val="24"/>
        </w:rPr>
        <w:t>, EGE</w:t>
      </w:r>
      <w:r w:rsidR="00DA6439" w:rsidRPr="00A42A32">
        <w:rPr>
          <w:rFonts w:ascii="Book Antiqua" w:hAnsi="Book Antiqua"/>
          <w:color w:val="000000" w:themeColor="text1"/>
          <w:sz w:val="24"/>
          <w:szCs w:val="24"/>
        </w:rPr>
        <w:t xml:space="preserve"> can be managed </w:t>
      </w:r>
      <w:r w:rsidR="00D03F1C" w:rsidRPr="00A42A32">
        <w:rPr>
          <w:rFonts w:ascii="Book Antiqua" w:hAnsi="Book Antiqua"/>
          <w:i/>
          <w:color w:val="000000" w:themeColor="text1"/>
          <w:sz w:val="24"/>
          <w:szCs w:val="24"/>
        </w:rPr>
        <w:t>via</w:t>
      </w:r>
      <w:r w:rsidR="00D03F1C" w:rsidRPr="00A42A32">
        <w:rPr>
          <w:rFonts w:ascii="Book Antiqua" w:hAnsi="Book Antiqua"/>
          <w:color w:val="000000" w:themeColor="text1"/>
          <w:sz w:val="24"/>
          <w:szCs w:val="24"/>
        </w:rPr>
        <w:t xml:space="preserve"> the </w:t>
      </w:r>
      <w:r w:rsidR="00DA6439" w:rsidRPr="00A42A32">
        <w:rPr>
          <w:rFonts w:ascii="Book Antiqua" w:hAnsi="Book Antiqua"/>
          <w:color w:val="000000" w:themeColor="text1"/>
          <w:sz w:val="24"/>
          <w:szCs w:val="24"/>
        </w:rPr>
        <w:t>sequential eliminat</w:t>
      </w:r>
      <w:r w:rsidR="00D03F1C" w:rsidRPr="00A42A32">
        <w:rPr>
          <w:rFonts w:ascii="Book Antiqua" w:hAnsi="Book Antiqua"/>
          <w:color w:val="000000" w:themeColor="text1"/>
          <w:sz w:val="24"/>
          <w:szCs w:val="24"/>
        </w:rPr>
        <w:t>ion of</w:t>
      </w:r>
      <w:r w:rsidR="00DA6439" w:rsidRPr="00A42A32">
        <w:rPr>
          <w:rFonts w:ascii="Book Antiqua" w:hAnsi="Book Antiqua"/>
          <w:color w:val="000000" w:themeColor="text1"/>
          <w:sz w:val="24"/>
          <w:szCs w:val="24"/>
        </w:rPr>
        <w:t xml:space="preserve"> possible food allergens. </w:t>
      </w:r>
      <w:r w:rsidR="00D51E31" w:rsidRPr="00A42A32">
        <w:rPr>
          <w:rFonts w:ascii="Book Antiqua" w:hAnsi="Book Antiqua"/>
          <w:color w:val="000000" w:themeColor="text1"/>
          <w:sz w:val="24"/>
          <w:szCs w:val="24"/>
        </w:rPr>
        <w:t>Corticosteroids</w:t>
      </w:r>
      <w:r w:rsidR="00DA6439" w:rsidRPr="00A42A32">
        <w:rPr>
          <w:rFonts w:ascii="Book Antiqua" w:hAnsi="Book Antiqua"/>
          <w:color w:val="000000" w:themeColor="text1"/>
          <w:sz w:val="24"/>
          <w:szCs w:val="24"/>
        </w:rPr>
        <w:t xml:space="preserve"> are the </w:t>
      </w:r>
      <w:r w:rsidR="00D03F1C" w:rsidRPr="00A42A32">
        <w:rPr>
          <w:rFonts w:ascii="Book Antiqua" w:hAnsi="Book Antiqua"/>
          <w:color w:val="000000" w:themeColor="text1"/>
          <w:sz w:val="24"/>
          <w:szCs w:val="24"/>
        </w:rPr>
        <w:t>primary</w:t>
      </w:r>
      <w:r w:rsidR="00DA6439" w:rsidRPr="00A42A32">
        <w:rPr>
          <w:rFonts w:ascii="Book Antiqua" w:hAnsi="Book Antiqua"/>
          <w:color w:val="000000" w:themeColor="text1"/>
          <w:sz w:val="24"/>
          <w:szCs w:val="24"/>
        </w:rPr>
        <w:t xml:space="preserve"> treatment </w:t>
      </w:r>
      <w:r w:rsidR="00D03F1C" w:rsidRPr="00A42A32">
        <w:rPr>
          <w:rFonts w:ascii="Book Antiqua" w:hAnsi="Book Antiqua"/>
          <w:color w:val="000000" w:themeColor="text1"/>
          <w:sz w:val="24"/>
          <w:szCs w:val="24"/>
        </w:rPr>
        <w:t xml:space="preserve">modality for patients with </w:t>
      </w:r>
      <w:r w:rsidR="00DA6439" w:rsidRPr="00A42A32">
        <w:rPr>
          <w:rFonts w:ascii="Book Antiqua" w:hAnsi="Book Antiqua"/>
          <w:color w:val="000000" w:themeColor="text1"/>
          <w:sz w:val="24"/>
          <w:szCs w:val="24"/>
        </w:rPr>
        <w:t>EGE. The starting dose is 15-40</w:t>
      </w:r>
      <w:r w:rsidR="00D03F1C" w:rsidRPr="00A42A32">
        <w:rPr>
          <w:rFonts w:ascii="Book Antiqua" w:hAnsi="Book Antiqua"/>
          <w:color w:val="000000" w:themeColor="text1"/>
          <w:sz w:val="24"/>
          <w:szCs w:val="24"/>
        </w:rPr>
        <w:t xml:space="preserve"> </w:t>
      </w:r>
      <w:r w:rsidR="00DA6439" w:rsidRPr="00A42A32">
        <w:rPr>
          <w:rFonts w:ascii="Book Antiqua" w:hAnsi="Book Antiqua"/>
          <w:color w:val="000000" w:themeColor="text1"/>
          <w:sz w:val="24"/>
          <w:szCs w:val="24"/>
        </w:rPr>
        <w:t>mg/</w:t>
      </w:r>
      <w:r w:rsidR="00D97C61" w:rsidRPr="00A42A32">
        <w:rPr>
          <w:rFonts w:ascii="Book Antiqua" w:hAnsi="Book Antiqua"/>
          <w:color w:val="000000" w:themeColor="text1"/>
          <w:sz w:val="24"/>
          <w:szCs w:val="24"/>
        </w:rPr>
        <w:t>d</w:t>
      </w:r>
      <w:r w:rsidR="00DA6439" w:rsidRPr="00A42A32">
        <w:rPr>
          <w:rFonts w:ascii="Book Antiqua" w:hAnsi="Book Antiqua"/>
          <w:color w:val="000000" w:themeColor="text1"/>
          <w:sz w:val="24"/>
          <w:szCs w:val="24"/>
        </w:rPr>
        <w:t xml:space="preserve"> of oral prednisone and 40</w:t>
      </w:r>
      <w:r w:rsidR="006375CE" w:rsidRPr="00A42A32">
        <w:rPr>
          <w:rFonts w:ascii="Book Antiqua" w:hAnsi="Book Antiqua"/>
          <w:color w:val="000000" w:themeColor="text1"/>
          <w:sz w:val="24"/>
          <w:szCs w:val="24"/>
        </w:rPr>
        <w:t xml:space="preserve"> </w:t>
      </w:r>
      <w:r w:rsidR="00DA6439" w:rsidRPr="00A42A32">
        <w:rPr>
          <w:rFonts w:ascii="Book Antiqua" w:hAnsi="Book Antiqua"/>
          <w:color w:val="000000" w:themeColor="text1"/>
          <w:sz w:val="24"/>
          <w:szCs w:val="24"/>
        </w:rPr>
        <w:t xml:space="preserve">mg/d of methylprednisolone infusion in more severe cases. The dosage is then slowly decreased </w:t>
      </w:r>
      <w:r w:rsidR="00D03F1C" w:rsidRPr="00A42A32">
        <w:rPr>
          <w:rFonts w:ascii="Book Antiqua" w:hAnsi="Book Antiqua"/>
          <w:color w:val="000000" w:themeColor="text1"/>
          <w:sz w:val="24"/>
          <w:szCs w:val="24"/>
        </w:rPr>
        <w:t xml:space="preserve">until </w:t>
      </w:r>
      <w:r w:rsidR="00DA6439" w:rsidRPr="00A42A32">
        <w:rPr>
          <w:rFonts w:ascii="Book Antiqua" w:hAnsi="Book Antiqua"/>
          <w:color w:val="000000" w:themeColor="text1"/>
          <w:sz w:val="24"/>
          <w:szCs w:val="24"/>
        </w:rPr>
        <w:t xml:space="preserve">complete </w:t>
      </w:r>
      <w:r w:rsidR="00D03F1C" w:rsidRPr="00A42A32">
        <w:rPr>
          <w:rFonts w:ascii="Book Antiqua" w:hAnsi="Book Antiqua"/>
          <w:color w:val="000000" w:themeColor="text1"/>
          <w:sz w:val="24"/>
          <w:szCs w:val="24"/>
        </w:rPr>
        <w:t>cessation, but this is</w:t>
      </w:r>
      <w:r w:rsidR="00DA6439" w:rsidRPr="00A42A32">
        <w:rPr>
          <w:rFonts w:ascii="Book Antiqua" w:hAnsi="Book Antiqua"/>
          <w:color w:val="000000" w:themeColor="text1"/>
          <w:sz w:val="24"/>
          <w:szCs w:val="24"/>
        </w:rPr>
        <w:t xml:space="preserve"> depend</w:t>
      </w:r>
      <w:r w:rsidR="00D03F1C" w:rsidRPr="00A42A32">
        <w:rPr>
          <w:rFonts w:ascii="Book Antiqua" w:hAnsi="Book Antiqua"/>
          <w:color w:val="000000" w:themeColor="text1"/>
          <w:sz w:val="24"/>
          <w:szCs w:val="24"/>
        </w:rPr>
        <w:t>ent</w:t>
      </w:r>
      <w:r w:rsidR="00DA6439" w:rsidRPr="00A42A32">
        <w:rPr>
          <w:rFonts w:ascii="Book Antiqua" w:hAnsi="Book Antiqua"/>
          <w:color w:val="000000" w:themeColor="text1"/>
          <w:sz w:val="24"/>
          <w:szCs w:val="24"/>
        </w:rPr>
        <w:t xml:space="preserve"> on </w:t>
      </w:r>
      <w:r w:rsidR="00D03F1C" w:rsidRPr="00A42A32">
        <w:rPr>
          <w:rFonts w:ascii="Book Antiqua" w:hAnsi="Book Antiqua"/>
          <w:color w:val="000000" w:themeColor="text1"/>
          <w:sz w:val="24"/>
          <w:szCs w:val="24"/>
        </w:rPr>
        <w:t xml:space="preserve">the </w:t>
      </w:r>
      <w:r w:rsidR="00BD772D" w:rsidRPr="00A42A32">
        <w:rPr>
          <w:rFonts w:ascii="Book Antiqua" w:hAnsi="Book Antiqua"/>
          <w:color w:val="000000" w:themeColor="text1"/>
          <w:sz w:val="24"/>
          <w:szCs w:val="24"/>
        </w:rPr>
        <w:t>different</w:t>
      </w:r>
      <w:r w:rsidR="00DA6439" w:rsidRPr="00A42A32">
        <w:rPr>
          <w:rFonts w:ascii="Book Antiqua" w:hAnsi="Book Antiqua"/>
          <w:color w:val="000000" w:themeColor="text1"/>
          <w:sz w:val="24"/>
          <w:szCs w:val="24"/>
        </w:rPr>
        <w:t xml:space="preserve"> response of patient</w:t>
      </w:r>
      <w:r w:rsidR="00BD772D" w:rsidRPr="00A42A32">
        <w:rPr>
          <w:rFonts w:ascii="Book Antiqua" w:hAnsi="Book Antiqua"/>
          <w:color w:val="000000" w:themeColor="text1"/>
          <w:sz w:val="24"/>
          <w:szCs w:val="24"/>
        </w:rPr>
        <w:t>s</w:t>
      </w:r>
      <w:r w:rsidR="00DA6439" w:rsidRPr="00A42A32">
        <w:rPr>
          <w:rFonts w:ascii="Book Antiqua" w:hAnsi="Book Antiqua"/>
          <w:color w:val="000000" w:themeColor="text1"/>
          <w:sz w:val="24"/>
          <w:szCs w:val="24"/>
        </w:rPr>
        <w:t>. In case</w:t>
      </w:r>
      <w:r w:rsidR="00D03F1C" w:rsidRPr="00A42A32">
        <w:rPr>
          <w:rFonts w:ascii="Book Antiqua" w:hAnsi="Book Antiqua"/>
          <w:color w:val="000000" w:themeColor="text1"/>
          <w:sz w:val="24"/>
          <w:szCs w:val="24"/>
        </w:rPr>
        <w:t>s</w:t>
      </w:r>
      <w:r w:rsidR="00DA6439" w:rsidRPr="00A42A32">
        <w:rPr>
          <w:rFonts w:ascii="Book Antiqua" w:hAnsi="Book Antiqua"/>
          <w:color w:val="000000" w:themeColor="text1"/>
          <w:sz w:val="24"/>
          <w:szCs w:val="24"/>
        </w:rPr>
        <w:t xml:space="preserve"> of relapse of the disease</w:t>
      </w:r>
      <w:r w:rsidR="006375CE" w:rsidRPr="00A42A32">
        <w:rPr>
          <w:rFonts w:ascii="Book Antiqua" w:hAnsi="Book Antiqua"/>
          <w:color w:val="000000" w:themeColor="text1"/>
          <w:sz w:val="24"/>
          <w:szCs w:val="24"/>
        </w:rPr>
        <w:t>, which occur</w:t>
      </w:r>
      <w:r w:rsidR="00DA6439" w:rsidRPr="00A42A32">
        <w:rPr>
          <w:rFonts w:ascii="Book Antiqua" w:hAnsi="Book Antiqua"/>
          <w:color w:val="000000" w:themeColor="text1"/>
          <w:sz w:val="24"/>
          <w:szCs w:val="24"/>
        </w:rPr>
        <w:t xml:space="preserve"> while the dosage of steroids</w:t>
      </w:r>
      <w:r w:rsidR="00D03F1C" w:rsidRPr="00A42A32">
        <w:rPr>
          <w:rFonts w:ascii="Book Antiqua" w:hAnsi="Book Antiqua"/>
          <w:color w:val="000000" w:themeColor="text1"/>
          <w:sz w:val="24"/>
          <w:szCs w:val="24"/>
        </w:rPr>
        <w:t xml:space="preserve"> is decreased</w:t>
      </w:r>
      <w:r w:rsidR="00DA6439" w:rsidRPr="00A42A32">
        <w:rPr>
          <w:rFonts w:ascii="Book Antiqua" w:hAnsi="Book Antiqua"/>
          <w:color w:val="000000" w:themeColor="text1"/>
          <w:sz w:val="24"/>
          <w:szCs w:val="24"/>
        </w:rPr>
        <w:t xml:space="preserve">, it is </w:t>
      </w:r>
      <w:r w:rsidR="00D03F1C" w:rsidRPr="00A42A32">
        <w:rPr>
          <w:rFonts w:ascii="Book Antiqua" w:hAnsi="Book Antiqua"/>
          <w:color w:val="000000" w:themeColor="text1"/>
          <w:sz w:val="24"/>
          <w:szCs w:val="24"/>
        </w:rPr>
        <w:t xml:space="preserve">recommended that </w:t>
      </w:r>
      <w:r w:rsidR="00DA6439" w:rsidRPr="00A42A32">
        <w:rPr>
          <w:rFonts w:ascii="Book Antiqua" w:hAnsi="Book Antiqua"/>
          <w:color w:val="000000" w:themeColor="text1"/>
          <w:sz w:val="24"/>
          <w:szCs w:val="24"/>
        </w:rPr>
        <w:t xml:space="preserve">the dose </w:t>
      </w:r>
      <w:r w:rsidR="00D03F1C" w:rsidRPr="00A42A32">
        <w:rPr>
          <w:rFonts w:ascii="Book Antiqua" w:hAnsi="Book Antiqua"/>
          <w:color w:val="000000" w:themeColor="text1"/>
          <w:sz w:val="24"/>
          <w:szCs w:val="24"/>
        </w:rPr>
        <w:t xml:space="preserve">be increased </w:t>
      </w:r>
      <w:r w:rsidR="00DA6439" w:rsidRPr="00A42A32">
        <w:rPr>
          <w:rFonts w:ascii="Book Antiqua" w:hAnsi="Book Antiqua"/>
          <w:color w:val="000000" w:themeColor="text1"/>
          <w:sz w:val="24"/>
          <w:szCs w:val="24"/>
        </w:rPr>
        <w:t xml:space="preserve">and </w:t>
      </w:r>
      <w:r w:rsidR="00794C7A" w:rsidRPr="00A42A32">
        <w:rPr>
          <w:rFonts w:ascii="Book Antiqua" w:hAnsi="Book Antiqua"/>
          <w:color w:val="000000" w:themeColor="text1"/>
          <w:sz w:val="24"/>
          <w:szCs w:val="24"/>
        </w:rPr>
        <w:t>that the treatment time be extended</w:t>
      </w:r>
      <w:r w:rsidR="00DA6439" w:rsidRPr="00A42A32">
        <w:rPr>
          <w:rFonts w:ascii="Book Antiqua" w:hAnsi="Book Antiqua"/>
          <w:color w:val="000000" w:themeColor="text1"/>
          <w:sz w:val="24"/>
          <w:szCs w:val="24"/>
        </w:rPr>
        <w:t>. It is not uncommon for the disease to relapse once the steroid</w:t>
      </w:r>
      <w:r w:rsidR="00D03F1C" w:rsidRPr="00A42A32">
        <w:rPr>
          <w:rFonts w:ascii="Book Antiqua" w:hAnsi="Book Antiqua"/>
          <w:color w:val="000000" w:themeColor="text1"/>
          <w:sz w:val="24"/>
          <w:szCs w:val="24"/>
        </w:rPr>
        <w:t xml:space="preserve"> </w:t>
      </w:r>
      <w:r w:rsidR="00D03F1C" w:rsidRPr="00A42A32">
        <w:rPr>
          <w:rFonts w:ascii="Book Antiqua" w:hAnsi="Book Antiqua"/>
          <w:color w:val="000000" w:themeColor="text1"/>
          <w:sz w:val="24"/>
          <w:szCs w:val="24"/>
        </w:rPr>
        <w:lastRenderedPageBreak/>
        <w:t>treatment ceases</w:t>
      </w:r>
      <w:r w:rsidR="00DA6439" w:rsidRPr="00A42A32">
        <w:rPr>
          <w:rFonts w:ascii="Book Antiqua" w:hAnsi="Book Antiqua"/>
          <w:color w:val="000000" w:themeColor="text1"/>
          <w:sz w:val="24"/>
          <w:szCs w:val="24"/>
        </w:rPr>
        <w:t>. It is advis</w:t>
      </w:r>
      <w:r w:rsidR="00D03F1C" w:rsidRPr="00A42A32">
        <w:rPr>
          <w:rFonts w:ascii="Book Antiqua" w:hAnsi="Book Antiqua"/>
          <w:color w:val="000000" w:themeColor="text1"/>
          <w:sz w:val="24"/>
          <w:szCs w:val="24"/>
        </w:rPr>
        <w:t>able</w:t>
      </w:r>
      <w:r w:rsidR="00DA6439" w:rsidRPr="00A42A32">
        <w:rPr>
          <w:rFonts w:ascii="Book Antiqua" w:hAnsi="Book Antiqua"/>
          <w:color w:val="000000" w:themeColor="text1"/>
          <w:sz w:val="24"/>
          <w:szCs w:val="24"/>
        </w:rPr>
        <w:t xml:space="preserve"> to treat </w:t>
      </w:r>
      <w:r w:rsidR="00794C7A" w:rsidRPr="00A42A32">
        <w:rPr>
          <w:rFonts w:ascii="Book Antiqua" w:hAnsi="Book Antiqua"/>
          <w:color w:val="000000" w:themeColor="text1"/>
          <w:sz w:val="24"/>
          <w:szCs w:val="24"/>
        </w:rPr>
        <w:t xml:space="preserve">the patient again </w:t>
      </w:r>
      <w:r w:rsidR="00DA6439" w:rsidRPr="00A42A32">
        <w:rPr>
          <w:rFonts w:ascii="Book Antiqua" w:hAnsi="Book Antiqua"/>
          <w:color w:val="000000" w:themeColor="text1"/>
          <w:sz w:val="24"/>
          <w:szCs w:val="24"/>
        </w:rPr>
        <w:t xml:space="preserve">with the same regimen </w:t>
      </w:r>
      <w:r w:rsidR="00794C7A" w:rsidRPr="00A42A32">
        <w:rPr>
          <w:rFonts w:ascii="Book Antiqua" w:hAnsi="Book Antiqua"/>
          <w:color w:val="000000" w:themeColor="text1"/>
          <w:sz w:val="24"/>
          <w:szCs w:val="24"/>
        </w:rPr>
        <w:t xml:space="preserve">for </w:t>
      </w:r>
      <w:r w:rsidR="00DA6439" w:rsidRPr="00A42A32">
        <w:rPr>
          <w:rFonts w:ascii="Book Antiqua" w:hAnsi="Book Antiqua"/>
          <w:color w:val="000000" w:themeColor="text1"/>
          <w:sz w:val="24"/>
          <w:szCs w:val="24"/>
        </w:rPr>
        <w:t>a longer duration. However</w:t>
      </w:r>
      <w:r w:rsidR="00794C7A" w:rsidRPr="00A42A32">
        <w:rPr>
          <w:rFonts w:ascii="Book Antiqua" w:hAnsi="Book Antiqua"/>
          <w:color w:val="000000" w:themeColor="text1"/>
          <w:sz w:val="24"/>
          <w:szCs w:val="24"/>
        </w:rPr>
        <w:t>,</w:t>
      </w:r>
      <w:r w:rsidR="00DA6439" w:rsidRPr="00A42A32">
        <w:rPr>
          <w:rFonts w:ascii="Book Antiqua" w:hAnsi="Book Antiqua"/>
          <w:color w:val="000000" w:themeColor="text1"/>
          <w:sz w:val="24"/>
          <w:szCs w:val="24"/>
        </w:rPr>
        <w:t xml:space="preserve"> to date, no standard length of the </w:t>
      </w:r>
      <w:r w:rsidR="00794C7A" w:rsidRPr="00A42A32">
        <w:rPr>
          <w:rFonts w:ascii="Book Antiqua" w:hAnsi="Book Antiqua"/>
          <w:color w:val="000000" w:themeColor="text1"/>
          <w:sz w:val="24"/>
          <w:szCs w:val="24"/>
        </w:rPr>
        <w:t xml:space="preserve">treatment </w:t>
      </w:r>
      <w:r w:rsidR="00DA6439" w:rsidRPr="00A42A32">
        <w:rPr>
          <w:rFonts w:ascii="Book Antiqua" w:hAnsi="Book Antiqua"/>
          <w:color w:val="000000" w:themeColor="text1"/>
          <w:sz w:val="24"/>
          <w:szCs w:val="24"/>
        </w:rPr>
        <w:t xml:space="preserve">duration </w:t>
      </w:r>
      <w:r w:rsidR="00794C7A" w:rsidRPr="00A42A32">
        <w:rPr>
          <w:rFonts w:ascii="Book Antiqua" w:hAnsi="Book Antiqua"/>
          <w:color w:val="000000" w:themeColor="text1"/>
          <w:sz w:val="24"/>
          <w:szCs w:val="24"/>
        </w:rPr>
        <w:t>has been established for EGE</w:t>
      </w:r>
      <w:r w:rsidR="00DA6439" w:rsidRPr="00A42A32">
        <w:rPr>
          <w:rFonts w:ascii="Book Antiqua" w:hAnsi="Book Antiqua"/>
          <w:color w:val="000000" w:themeColor="text1"/>
          <w:sz w:val="24"/>
          <w:szCs w:val="24"/>
        </w:rPr>
        <w:t>.</w:t>
      </w:r>
      <w:r w:rsidR="0040208B" w:rsidRPr="00A42A32">
        <w:rPr>
          <w:rFonts w:ascii="Book Antiqua" w:hAnsi="Book Antiqua"/>
          <w:color w:val="000000" w:themeColor="text1"/>
          <w:sz w:val="24"/>
          <w:szCs w:val="24"/>
        </w:rPr>
        <w:t xml:space="preserve"> </w:t>
      </w:r>
      <w:r w:rsidR="008B027A" w:rsidRPr="00A42A32">
        <w:rPr>
          <w:rFonts w:ascii="Book Antiqua" w:hAnsi="Book Antiqua"/>
          <w:color w:val="000000" w:themeColor="text1"/>
          <w:sz w:val="24"/>
          <w:szCs w:val="24"/>
        </w:rPr>
        <w:t xml:space="preserve">In </w:t>
      </w:r>
      <w:r w:rsidR="00794C7A" w:rsidRPr="00A42A32">
        <w:rPr>
          <w:rFonts w:ascii="Book Antiqua" w:hAnsi="Book Antiqua"/>
          <w:color w:val="000000" w:themeColor="text1"/>
          <w:sz w:val="24"/>
          <w:szCs w:val="24"/>
        </w:rPr>
        <w:t xml:space="preserve">the </w:t>
      </w:r>
      <w:r w:rsidR="008B027A" w:rsidRPr="00A42A32">
        <w:rPr>
          <w:rFonts w:ascii="Book Antiqua" w:hAnsi="Book Antiqua"/>
          <w:color w:val="000000" w:themeColor="text1"/>
          <w:sz w:val="24"/>
          <w:szCs w:val="24"/>
        </w:rPr>
        <w:t xml:space="preserve">present study, all </w:t>
      </w:r>
      <w:r w:rsidR="00794C7A" w:rsidRPr="00A42A32">
        <w:rPr>
          <w:rFonts w:ascii="Book Antiqua" w:hAnsi="Book Antiqua"/>
          <w:color w:val="000000" w:themeColor="text1"/>
          <w:sz w:val="24"/>
          <w:szCs w:val="24"/>
        </w:rPr>
        <w:t xml:space="preserve">patients with </w:t>
      </w:r>
      <w:r w:rsidR="008B027A" w:rsidRPr="00A42A32">
        <w:rPr>
          <w:rFonts w:ascii="Book Antiqua" w:hAnsi="Book Antiqua"/>
          <w:color w:val="000000" w:themeColor="text1"/>
          <w:sz w:val="24"/>
          <w:szCs w:val="24"/>
        </w:rPr>
        <w:t xml:space="preserve">EGE </w:t>
      </w:r>
      <w:r w:rsidR="00794C7A" w:rsidRPr="00A42A32">
        <w:rPr>
          <w:rFonts w:ascii="Book Antiqua" w:hAnsi="Book Antiqua"/>
          <w:color w:val="000000" w:themeColor="text1"/>
          <w:sz w:val="24"/>
          <w:szCs w:val="24"/>
        </w:rPr>
        <w:t>were</w:t>
      </w:r>
      <w:r w:rsidR="008B027A" w:rsidRPr="00A42A32">
        <w:rPr>
          <w:rFonts w:ascii="Book Antiqua" w:hAnsi="Book Antiqua"/>
          <w:color w:val="000000" w:themeColor="text1"/>
          <w:sz w:val="24"/>
          <w:szCs w:val="24"/>
        </w:rPr>
        <w:t xml:space="preserve"> sensitive to prednisone.</w:t>
      </w:r>
    </w:p>
    <w:p w14:paraId="2FBE028E" w14:textId="6626478F" w:rsidR="00AB3110" w:rsidRPr="00A42A32" w:rsidRDefault="008E53B0" w:rsidP="00D97C61">
      <w:pPr>
        <w:spacing w:line="360" w:lineRule="auto"/>
        <w:ind w:firstLineChars="100" w:firstLine="240"/>
        <w:rPr>
          <w:rFonts w:ascii="Book Antiqua" w:hAnsi="Book Antiqua"/>
          <w:color w:val="000000" w:themeColor="text1"/>
          <w:sz w:val="24"/>
          <w:szCs w:val="24"/>
        </w:rPr>
      </w:pPr>
      <w:r w:rsidRPr="00A42A32">
        <w:rPr>
          <w:rFonts w:ascii="Book Antiqua" w:hAnsi="Book Antiqua"/>
          <w:color w:val="000000" w:themeColor="text1"/>
          <w:sz w:val="24"/>
          <w:szCs w:val="24"/>
        </w:rPr>
        <w:t>Of course</w:t>
      </w:r>
      <w:r w:rsidR="00794C7A" w:rsidRPr="00A42A32">
        <w:rPr>
          <w:rFonts w:ascii="Book Antiqua" w:hAnsi="Book Antiqua"/>
          <w:color w:val="000000" w:themeColor="text1"/>
          <w:sz w:val="24"/>
          <w:szCs w:val="24"/>
        </w:rPr>
        <w:t>,</w:t>
      </w:r>
      <w:r w:rsidR="00393469" w:rsidRPr="00A42A32">
        <w:rPr>
          <w:rFonts w:ascii="Book Antiqua" w:hAnsi="Book Antiqua"/>
          <w:color w:val="000000" w:themeColor="text1"/>
          <w:sz w:val="24"/>
          <w:szCs w:val="24"/>
        </w:rPr>
        <w:t xml:space="preserve"> th</w:t>
      </w:r>
      <w:r w:rsidR="00794C7A" w:rsidRPr="00A42A32">
        <w:rPr>
          <w:rFonts w:ascii="Book Antiqua" w:hAnsi="Book Antiqua"/>
          <w:color w:val="000000" w:themeColor="text1"/>
          <w:sz w:val="24"/>
          <w:szCs w:val="24"/>
        </w:rPr>
        <w:t>e</w:t>
      </w:r>
      <w:r w:rsidR="00393469" w:rsidRPr="00A42A32">
        <w:rPr>
          <w:rFonts w:ascii="Book Antiqua" w:hAnsi="Book Antiqua"/>
          <w:color w:val="000000" w:themeColor="text1"/>
          <w:sz w:val="24"/>
          <w:szCs w:val="24"/>
        </w:rPr>
        <w:t xml:space="preserve"> present study</w:t>
      </w:r>
      <w:r w:rsidR="00794C7A" w:rsidRPr="00A42A32">
        <w:rPr>
          <w:rFonts w:ascii="Book Antiqua" w:hAnsi="Book Antiqua"/>
          <w:color w:val="000000" w:themeColor="text1"/>
          <w:sz w:val="24"/>
          <w:szCs w:val="24"/>
        </w:rPr>
        <w:t xml:space="preserve"> has some limitations</w:t>
      </w:r>
      <w:r w:rsidR="00393469" w:rsidRPr="00A42A32">
        <w:rPr>
          <w:rFonts w:ascii="Book Antiqua" w:hAnsi="Book Antiqua"/>
          <w:color w:val="000000" w:themeColor="text1"/>
          <w:sz w:val="24"/>
          <w:szCs w:val="24"/>
        </w:rPr>
        <w:t xml:space="preserve"> that </w:t>
      </w:r>
      <w:r w:rsidR="00794C7A" w:rsidRPr="00A42A32">
        <w:rPr>
          <w:rFonts w:ascii="Book Antiqua" w:hAnsi="Book Antiqua"/>
          <w:color w:val="000000" w:themeColor="text1"/>
          <w:sz w:val="24"/>
          <w:szCs w:val="24"/>
        </w:rPr>
        <w:t>should be mentioned</w:t>
      </w:r>
      <w:r w:rsidR="00393469" w:rsidRPr="00A42A32">
        <w:rPr>
          <w:rFonts w:ascii="Book Antiqua" w:hAnsi="Book Antiqua"/>
          <w:color w:val="000000" w:themeColor="text1"/>
          <w:sz w:val="24"/>
          <w:szCs w:val="24"/>
        </w:rPr>
        <w:t>. In the retrospective analysis of patients with EGE, only the patients with complete data were included</w:t>
      </w:r>
      <w:r w:rsidR="00AC4A0D" w:rsidRPr="00A42A32">
        <w:rPr>
          <w:rFonts w:ascii="Book Antiqua" w:hAnsi="Book Antiqua"/>
          <w:color w:val="000000" w:themeColor="text1"/>
          <w:sz w:val="24"/>
          <w:szCs w:val="24"/>
        </w:rPr>
        <w:t>.</w:t>
      </w:r>
      <w:r w:rsidR="00393469" w:rsidRPr="00A42A32">
        <w:rPr>
          <w:rFonts w:ascii="Book Antiqua" w:hAnsi="Book Antiqua"/>
          <w:color w:val="000000" w:themeColor="text1"/>
          <w:sz w:val="24"/>
          <w:szCs w:val="24"/>
        </w:rPr>
        <w:t xml:space="preserve"> </w:t>
      </w:r>
      <w:r w:rsidR="00AC4A0D" w:rsidRPr="00A42A32">
        <w:rPr>
          <w:rFonts w:ascii="Book Antiqua" w:hAnsi="Book Antiqua"/>
          <w:color w:val="000000" w:themeColor="text1"/>
          <w:sz w:val="24"/>
          <w:szCs w:val="24"/>
        </w:rPr>
        <w:t xml:space="preserve">Those </w:t>
      </w:r>
      <w:r w:rsidR="00794C7A" w:rsidRPr="00A42A32">
        <w:rPr>
          <w:rFonts w:ascii="Book Antiqua" w:hAnsi="Book Antiqua"/>
          <w:color w:val="000000" w:themeColor="text1"/>
          <w:sz w:val="24"/>
          <w:szCs w:val="24"/>
        </w:rPr>
        <w:t xml:space="preserve">with incomplete data who were </w:t>
      </w:r>
      <w:r w:rsidR="00AC4A0D" w:rsidRPr="00A42A32">
        <w:rPr>
          <w:rFonts w:ascii="Book Antiqua" w:hAnsi="Book Antiqua"/>
          <w:color w:val="000000" w:themeColor="text1"/>
          <w:sz w:val="24"/>
          <w:szCs w:val="24"/>
        </w:rPr>
        <w:t xml:space="preserve">diagnosed </w:t>
      </w:r>
      <w:r w:rsidR="00794C7A" w:rsidRPr="00A42A32">
        <w:rPr>
          <w:rFonts w:ascii="Book Antiqua" w:hAnsi="Book Antiqua"/>
          <w:color w:val="000000" w:themeColor="text1"/>
          <w:sz w:val="24"/>
          <w:szCs w:val="24"/>
        </w:rPr>
        <w:t xml:space="preserve">with </w:t>
      </w:r>
      <w:r w:rsidR="00AC4A0D" w:rsidRPr="00A42A32">
        <w:rPr>
          <w:rFonts w:ascii="Book Antiqua" w:hAnsi="Book Antiqua"/>
          <w:color w:val="000000" w:themeColor="text1"/>
          <w:sz w:val="24"/>
          <w:szCs w:val="24"/>
        </w:rPr>
        <w:t>EGE were not enrolled. This increased the gap between the actual number of EGE patients and those considered in this study.</w:t>
      </w:r>
      <w:r w:rsidRPr="00A42A32">
        <w:rPr>
          <w:rFonts w:ascii="Book Antiqua" w:hAnsi="Book Antiqua"/>
          <w:color w:val="000000" w:themeColor="text1"/>
          <w:sz w:val="24"/>
          <w:szCs w:val="24"/>
        </w:rPr>
        <w:t xml:space="preserve"> In the retrospective study on possible </w:t>
      </w:r>
      <w:r w:rsidR="00794C7A" w:rsidRPr="00A42A32">
        <w:rPr>
          <w:rFonts w:ascii="Book Antiqua" w:hAnsi="Book Antiqua"/>
          <w:color w:val="000000" w:themeColor="text1"/>
          <w:sz w:val="24"/>
          <w:szCs w:val="24"/>
        </w:rPr>
        <w:t xml:space="preserve">cases of </w:t>
      </w:r>
      <w:r w:rsidRPr="00A42A32">
        <w:rPr>
          <w:rFonts w:ascii="Book Antiqua" w:hAnsi="Book Antiqua"/>
          <w:color w:val="000000" w:themeColor="text1"/>
          <w:sz w:val="24"/>
          <w:szCs w:val="24"/>
        </w:rPr>
        <w:t>missed diagnos</w:t>
      </w:r>
      <w:r w:rsidR="00794C7A" w:rsidRPr="00A42A32">
        <w:rPr>
          <w:rFonts w:ascii="Book Antiqua" w:hAnsi="Book Antiqua"/>
          <w:color w:val="000000" w:themeColor="text1"/>
          <w:sz w:val="24"/>
          <w:szCs w:val="24"/>
        </w:rPr>
        <w:t>is</w:t>
      </w:r>
      <w:r w:rsidRPr="00A42A32">
        <w:rPr>
          <w:rFonts w:ascii="Book Antiqua" w:hAnsi="Book Antiqua"/>
          <w:color w:val="000000" w:themeColor="text1"/>
          <w:sz w:val="24"/>
          <w:szCs w:val="24"/>
        </w:rPr>
        <w:t>, because clinician</w:t>
      </w:r>
      <w:r w:rsidR="00794C7A" w:rsidRPr="00A42A32">
        <w:rPr>
          <w:rFonts w:ascii="Book Antiqua" w:hAnsi="Book Antiqua"/>
          <w:color w:val="000000" w:themeColor="text1"/>
          <w:sz w:val="24"/>
          <w:szCs w:val="24"/>
        </w:rPr>
        <w:t>s</w:t>
      </w:r>
      <w:r w:rsidRPr="00A42A32">
        <w:rPr>
          <w:rFonts w:ascii="Book Antiqua" w:hAnsi="Book Antiqua"/>
          <w:color w:val="000000" w:themeColor="text1"/>
          <w:sz w:val="24"/>
          <w:szCs w:val="24"/>
        </w:rPr>
        <w:t xml:space="preserve"> did not consider the probability of EGE as </w:t>
      </w:r>
      <w:r w:rsidR="00794C7A" w:rsidRPr="00A42A32">
        <w:rPr>
          <w:rFonts w:ascii="Book Antiqua" w:hAnsi="Book Antiqua"/>
          <w:color w:val="000000" w:themeColor="text1"/>
          <w:sz w:val="24"/>
          <w:szCs w:val="24"/>
        </w:rPr>
        <w:t xml:space="preserve">a </w:t>
      </w:r>
      <w:r w:rsidRPr="00A42A32">
        <w:rPr>
          <w:rFonts w:ascii="Book Antiqua" w:hAnsi="Book Antiqua"/>
          <w:color w:val="000000" w:themeColor="text1"/>
          <w:sz w:val="24"/>
          <w:szCs w:val="24"/>
        </w:rPr>
        <w:t>diagnosis, these patients did not undergo a full work</w:t>
      </w:r>
      <w:r w:rsidR="00794C7A" w:rsidRPr="00A42A32">
        <w:rPr>
          <w:rFonts w:ascii="Book Antiqua" w:hAnsi="Book Antiqua"/>
          <w:color w:val="000000" w:themeColor="text1"/>
          <w:sz w:val="24"/>
          <w:szCs w:val="24"/>
        </w:rPr>
        <w:t>up</w:t>
      </w:r>
      <w:r w:rsidRPr="00A42A32">
        <w:rPr>
          <w:rFonts w:ascii="Book Antiqua" w:hAnsi="Book Antiqua"/>
          <w:color w:val="000000" w:themeColor="text1"/>
          <w:sz w:val="24"/>
          <w:szCs w:val="24"/>
        </w:rPr>
        <w:t xml:space="preserve"> to </w:t>
      </w:r>
      <w:r w:rsidR="00794C7A" w:rsidRPr="00A42A32">
        <w:rPr>
          <w:rFonts w:ascii="Book Antiqua" w:hAnsi="Book Antiqua"/>
          <w:color w:val="000000" w:themeColor="text1"/>
          <w:sz w:val="24"/>
          <w:szCs w:val="24"/>
        </w:rPr>
        <w:t xml:space="preserve">exclude </w:t>
      </w:r>
      <w:r w:rsidRPr="00A42A32">
        <w:rPr>
          <w:rFonts w:ascii="Book Antiqua" w:hAnsi="Book Antiqua"/>
          <w:color w:val="000000" w:themeColor="text1"/>
          <w:sz w:val="24"/>
          <w:szCs w:val="24"/>
        </w:rPr>
        <w:t>other causes of eosinophil</w:t>
      </w:r>
      <w:r w:rsidR="00AC3C01" w:rsidRPr="00A42A32">
        <w:rPr>
          <w:rFonts w:ascii="Book Antiqua" w:hAnsi="Book Antiqua"/>
          <w:color w:val="000000" w:themeColor="text1"/>
          <w:sz w:val="24"/>
          <w:szCs w:val="24"/>
        </w:rPr>
        <w:t xml:space="preserve"> infiltra</w:t>
      </w:r>
      <w:r w:rsidR="009F615F" w:rsidRPr="00A42A32">
        <w:rPr>
          <w:rFonts w:ascii="Book Antiqua" w:hAnsi="Book Antiqua"/>
          <w:color w:val="000000" w:themeColor="text1"/>
          <w:sz w:val="24"/>
          <w:szCs w:val="24"/>
        </w:rPr>
        <w:t>tion</w:t>
      </w:r>
      <w:r w:rsidRPr="00A42A32">
        <w:rPr>
          <w:rFonts w:ascii="Book Antiqua" w:hAnsi="Book Antiqua"/>
          <w:color w:val="000000" w:themeColor="text1"/>
          <w:sz w:val="24"/>
          <w:szCs w:val="24"/>
        </w:rPr>
        <w:t>. Thus</w:t>
      </w:r>
      <w:r w:rsidR="00794C7A" w:rsidRPr="00A42A32">
        <w:rPr>
          <w:rFonts w:ascii="Book Antiqua" w:hAnsi="Book Antiqua"/>
          <w:color w:val="000000" w:themeColor="text1"/>
          <w:sz w:val="24"/>
          <w:szCs w:val="24"/>
        </w:rPr>
        <w:t>,</w:t>
      </w:r>
      <w:r w:rsidRPr="00A42A32">
        <w:rPr>
          <w:rFonts w:ascii="Book Antiqua" w:hAnsi="Book Antiqua"/>
          <w:color w:val="000000" w:themeColor="text1"/>
          <w:sz w:val="24"/>
          <w:szCs w:val="24"/>
        </w:rPr>
        <w:t xml:space="preserve"> this p</w:t>
      </w:r>
      <w:r w:rsidR="00794C7A" w:rsidRPr="00A42A32">
        <w:rPr>
          <w:rFonts w:ascii="Book Antiqua" w:hAnsi="Book Antiqua"/>
          <w:color w:val="000000" w:themeColor="text1"/>
          <w:sz w:val="24"/>
          <w:szCs w:val="24"/>
        </w:rPr>
        <w:t>ortion</w:t>
      </w:r>
      <w:r w:rsidRPr="00A42A32">
        <w:rPr>
          <w:rFonts w:ascii="Book Antiqua" w:hAnsi="Book Antiqua"/>
          <w:color w:val="000000" w:themeColor="text1"/>
          <w:sz w:val="24"/>
          <w:szCs w:val="24"/>
        </w:rPr>
        <w:t xml:space="preserve"> of the study can only give a possibility of </w:t>
      </w:r>
      <w:r w:rsidR="00794C7A" w:rsidRPr="00A42A32">
        <w:rPr>
          <w:rFonts w:ascii="Book Antiqua" w:hAnsi="Book Antiqua"/>
          <w:color w:val="000000" w:themeColor="text1"/>
          <w:sz w:val="24"/>
          <w:szCs w:val="24"/>
        </w:rPr>
        <w:t xml:space="preserve">diagnosis and </w:t>
      </w:r>
      <w:r w:rsidRPr="00A42A32">
        <w:rPr>
          <w:rFonts w:ascii="Book Antiqua" w:hAnsi="Book Antiqua"/>
          <w:color w:val="000000" w:themeColor="text1"/>
          <w:sz w:val="24"/>
          <w:szCs w:val="24"/>
        </w:rPr>
        <w:t>not a confirmation of EGE.</w:t>
      </w:r>
      <w:r w:rsidR="00AC3C01" w:rsidRPr="00A42A32">
        <w:rPr>
          <w:rFonts w:ascii="Book Antiqua" w:hAnsi="Book Antiqua"/>
          <w:color w:val="000000" w:themeColor="text1"/>
          <w:sz w:val="24"/>
          <w:szCs w:val="24"/>
        </w:rPr>
        <w:t xml:space="preserve"> This study is a single-center study that was performed </w:t>
      </w:r>
      <w:r w:rsidR="00794C7A" w:rsidRPr="00A42A32">
        <w:rPr>
          <w:rFonts w:ascii="Book Antiqua" w:hAnsi="Book Antiqua"/>
          <w:color w:val="000000" w:themeColor="text1"/>
          <w:sz w:val="24"/>
          <w:szCs w:val="24"/>
        </w:rPr>
        <w:t xml:space="preserve">over </w:t>
      </w:r>
      <w:r w:rsidR="00AC3C01" w:rsidRPr="00A42A32">
        <w:rPr>
          <w:rFonts w:ascii="Book Antiqua" w:hAnsi="Book Antiqua"/>
          <w:color w:val="000000" w:themeColor="text1"/>
          <w:sz w:val="24"/>
          <w:szCs w:val="24"/>
        </w:rPr>
        <w:t>a relatively short period of time with a relatively small number of samples, especially the p</w:t>
      </w:r>
      <w:r w:rsidR="00794C7A" w:rsidRPr="00A42A32">
        <w:rPr>
          <w:rFonts w:ascii="Book Antiqua" w:hAnsi="Book Antiqua"/>
          <w:color w:val="000000" w:themeColor="text1"/>
          <w:sz w:val="24"/>
          <w:szCs w:val="24"/>
        </w:rPr>
        <w:t>ro</w:t>
      </w:r>
      <w:r w:rsidR="00AC3C01" w:rsidRPr="00A42A32">
        <w:rPr>
          <w:rFonts w:ascii="Book Antiqua" w:hAnsi="Book Antiqua"/>
          <w:color w:val="000000" w:themeColor="text1"/>
          <w:sz w:val="24"/>
          <w:szCs w:val="24"/>
        </w:rPr>
        <w:t>spective study. Therefore</w:t>
      </w:r>
      <w:r w:rsidR="00794C7A" w:rsidRPr="00A42A32">
        <w:rPr>
          <w:rFonts w:ascii="Book Antiqua" w:hAnsi="Book Antiqua"/>
          <w:color w:val="000000" w:themeColor="text1"/>
          <w:sz w:val="24"/>
          <w:szCs w:val="24"/>
        </w:rPr>
        <w:t>, the</w:t>
      </w:r>
      <w:r w:rsidR="00AC3C01" w:rsidRPr="00A42A32">
        <w:rPr>
          <w:rFonts w:ascii="Book Antiqua" w:hAnsi="Book Antiqua"/>
          <w:color w:val="000000" w:themeColor="text1"/>
          <w:sz w:val="24"/>
          <w:szCs w:val="24"/>
        </w:rPr>
        <w:t xml:space="preserve"> results obtained </w:t>
      </w:r>
      <w:r w:rsidR="006375CE" w:rsidRPr="00A42A32">
        <w:rPr>
          <w:rFonts w:ascii="Book Antiqua" w:hAnsi="Book Antiqua"/>
          <w:color w:val="000000" w:themeColor="text1"/>
          <w:sz w:val="24"/>
          <w:szCs w:val="24"/>
        </w:rPr>
        <w:t xml:space="preserve">in </w:t>
      </w:r>
      <w:r w:rsidR="00AC3C01" w:rsidRPr="00A42A32">
        <w:rPr>
          <w:rFonts w:ascii="Book Antiqua" w:hAnsi="Book Antiqua"/>
          <w:color w:val="000000" w:themeColor="text1"/>
          <w:sz w:val="24"/>
          <w:szCs w:val="24"/>
        </w:rPr>
        <w:t xml:space="preserve">this study </w:t>
      </w:r>
      <w:r w:rsidR="00794C7A" w:rsidRPr="00A42A32">
        <w:rPr>
          <w:rFonts w:ascii="Book Antiqua" w:hAnsi="Book Antiqua"/>
          <w:color w:val="000000" w:themeColor="text1"/>
          <w:sz w:val="24"/>
          <w:szCs w:val="24"/>
        </w:rPr>
        <w:t xml:space="preserve">require </w:t>
      </w:r>
      <w:r w:rsidR="00AC3C01" w:rsidRPr="00A42A32">
        <w:rPr>
          <w:rFonts w:ascii="Book Antiqua" w:hAnsi="Book Antiqua"/>
          <w:color w:val="000000" w:themeColor="text1"/>
          <w:sz w:val="24"/>
          <w:szCs w:val="24"/>
        </w:rPr>
        <w:t>further investigation.</w:t>
      </w:r>
    </w:p>
    <w:p w14:paraId="48D938DB" w14:textId="1306C7D5" w:rsidR="00AB3110" w:rsidRPr="00A42A32" w:rsidRDefault="008340F2" w:rsidP="00D97C61">
      <w:pPr>
        <w:spacing w:line="360" w:lineRule="auto"/>
        <w:ind w:firstLineChars="100" w:firstLine="240"/>
        <w:rPr>
          <w:rFonts w:ascii="Book Antiqua" w:hAnsi="Book Antiqua"/>
          <w:color w:val="000000" w:themeColor="text1"/>
          <w:sz w:val="24"/>
          <w:szCs w:val="24"/>
        </w:rPr>
      </w:pPr>
      <w:r w:rsidRPr="00A42A32">
        <w:rPr>
          <w:rFonts w:ascii="Book Antiqua" w:hAnsi="Book Antiqua"/>
          <w:color w:val="000000" w:themeColor="text1"/>
          <w:sz w:val="24"/>
          <w:szCs w:val="24"/>
        </w:rPr>
        <w:t xml:space="preserve">In conclusion, </w:t>
      </w:r>
      <w:r w:rsidR="00C93EA1" w:rsidRPr="00A42A32">
        <w:rPr>
          <w:rFonts w:ascii="Book Antiqua" w:hAnsi="Book Antiqua"/>
          <w:color w:val="000000" w:themeColor="text1"/>
          <w:sz w:val="24"/>
          <w:szCs w:val="24"/>
        </w:rPr>
        <w:t xml:space="preserve">eosinophilic gastroenteritis is a relatively rare chronic inflammatory disease, </w:t>
      </w:r>
      <w:r w:rsidR="00794C7A" w:rsidRPr="00A42A32">
        <w:rPr>
          <w:rFonts w:ascii="Book Antiqua" w:hAnsi="Book Antiqua"/>
          <w:color w:val="000000" w:themeColor="text1"/>
          <w:sz w:val="24"/>
          <w:szCs w:val="24"/>
        </w:rPr>
        <w:t xml:space="preserve">but </w:t>
      </w:r>
      <w:r w:rsidR="00C93EA1" w:rsidRPr="00A42A32">
        <w:rPr>
          <w:rFonts w:ascii="Book Antiqua" w:hAnsi="Book Antiqua"/>
          <w:color w:val="000000" w:themeColor="text1"/>
          <w:sz w:val="24"/>
          <w:szCs w:val="24"/>
        </w:rPr>
        <w:t xml:space="preserve">we have underestimated its incidence. </w:t>
      </w:r>
      <w:r w:rsidR="00794C7A" w:rsidRPr="00A42A32">
        <w:rPr>
          <w:rFonts w:ascii="Book Antiqua" w:hAnsi="Book Antiqua"/>
          <w:color w:val="000000" w:themeColor="text1"/>
          <w:sz w:val="24"/>
          <w:szCs w:val="24"/>
        </w:rPr>
        <w:t xml:space="preserve">Since </w:t>
      </w:r>
      <w:r w:rsidR="00C93EA1" w:rsidRPr="00A42A32">
        <w:rPr>
          <w:rFonts w:ascii="Book Antiqua" w:hAnsi="Book Antiqua"/>
          <w:color w:val="000000" w:themeColor="text1"/>
          <w:sz w:val="24"/>
          <w:szCs w:val="24"/>
        </w:rPr>
        <w:t xml:space="preserve">the clinical presentation of EGE lacks specificity, patients with </w:t>
      </w:r>
      <w:r w:rsidR="00794C7A" w:rsidRPr="00A42A32">
        <w:rPr>
          <w:rFonts w:ascii="Book Antiqua" w:hAnsi="Book Antiqua"/>
          <w:color w:val="000000" w:themeColor="text1"/>
          <w:sz w:val="24"/>
          <w:szCs w:val="24"/>
        </w:rPr>
        <w:t xml:space="preserve">symptoms of </w:t>
      </w:r>
      <w:r w:rsidR="00C93EA1" w:rsidRPr="00A42A32">
        <w:rPr>
          <w:rFonts w:ascii="Book Antiqua" w:hAnsi="Book Antiqua"/>
          <w:color w:val="000000" w:themeColor="text1"/>
          <w:sz w:val="24"/>
          <w:szCs w:val="24"/>
        </w:rPr>
        <w:t>chronic gastritis that fail to improve after repeated treatment</w:t>
      </w:r>
      <w:r w:rsidR="00794C7A" w:rsidRPr="00A42A32">
        <w:rPr>
          <w:rFonts w:ascii="Book Antiqua" w:hAnsi="Book Antiqua"/>
          <w:color w:val="000000" w:themeColor="text1"/>
          <w:sz w:val="24"/>
          <w:szCs w:val="24"/>
        </w:rPr>
        <w:t>s</w:t>
      </w:r>
      <w:r w:rsidR="00C93EA1" w:rsidRPr="00A42A32">
        <w:rPr>
          <w:rFonts w:ascii="Book Antiqua" w:hAnsi="Book Antiqua"/>
          <w:color w:val="000000" w:themeColor="text1"/>
          <w:sz w:val="24"/>
          <w:szCs w:val="24"/>
        </w:rPr>
        <w:t xml:space="preserve"> should undergo </w:t>
      </w:r>
      <w:r w:rsidR="00921533" w:rsidRPr="00A42A32">
        <w:rPr>
          <w:rFonts w:ascii="Book Antiqua" w:hAnsi="Book Antiqua"/>
          <w:color w:val="000000" w:themeColor="text1"/>
          <w:sz w:val="24"/>
          <w:szCs w:val="24"/>
        </w:rPr>
        <w:t>examinations</w:t>
      </w:r>
      <w:r w:rsidR="00794C7A" w:rsidRPr="00A42A32">
        <w:rPr>
          <w:rFonts w:ascii="Book Antiqua" w:hAnsi="Book Antiqua"/>
          <w:color w:val="000000" w:themeColor="text1"/>
          <w:sz w:val="24"/>
          <w:szCs w:val="24"/>
        </w:rPr>
        <w:t xml:space="preserve"> </w:t>
      </w:r>
      <w:r w:rsidR="00C93EA1" w:rsidRPr="00A42A32">
        <w:rPr>
          <w:rFonts w:ascii="Book Antiqua" w:hAnsi="Book Antiqua"/>
          <w:color w:val="000000" w:themeColor="text1"/>
          <w:sz w:val="24"/>
          <w:szCs w:val="24"/>
        </w:rPr>
        <w:t xml:space="preserve">such </w:t>
      </w:r>
      <w:r w:rsidR="00794C7A" w:rsidRPr="00A42A32">
        <w:rPr>
          <w:rFonts w:ascii="Book Antiqua" w:hAnsi="Book Antiqua"/>
          <w:color w:val="000000" w:themeColor="text1"/>
          <w:sz w:val="24"/>
          <w:szCs w:val="24"/>
        </w:rPr>
        <w:t xml:space="preserve">as </w:t>
      </w:r>
      <w:r w:rsidR="00C93EA1" w:rsidRPr="00A42A32">
        <w:rPr>
          <w:rFonts w:ascii="Book Antiqua" w:hAnsi="Book Antiqua"/>
          <w:color w:val="000000" w:themeColor="text1"/>
          <w:sz w:val="24"/>
          <w:szCs w:val="24"/>
        </w:rPr>
        <w:t xml:space="preserve">endoscopy and </w:t>
      </w:r>
      <w:r w:rsidR="00794C7A" w:rsidRPr="00A42A32">
        <w:rPr>
          <w:rFonts w:ascii="Book Antiqua" w:hAnsi="Book Antiqua"/>
          <w:color w:val="000000" w:themeColor="text1"/>
          <w:sz w:val="24"/>
          <w:szCs w:val="24"/>
        </w:rPr>
        <w:t>histo</w:t>
      </w:r>
      <w:r w:rsidR="00C93EA1" w:rsidRPr="00A42A32">
        <w:rPr>
          <w:rFonts w:ascii="Book Antiqua" w:hAnsi="Book Antiqua"/>
          <w:color w:val="000000" w:themeColor="text1"/>
          <w:sz w:val="24"/>
          <w:szCs w:val="24"/>
        </w:rPr>
        <w:t xml:space="preserve">pathology to </w:t>
      </w:r>
      <w:r w:rsidR="00794C7A" w:rsidRPr="00A42A32">
        <w:rPr>
          <w:rFonts w:ascii="Book Antiqua" w:hAnsi="Book Antiqua"/>
          <w:color w:val="000000" w:themeColor="text1"/>
          <w:sz w:val="24"/>
          <w:szCs w:val="24"/>
        </w:rPr>
        <w:t>exclude</w:t>
      </w:r>
      <w:r w:rsidR="00C93EA1" w:rsidRPr="00A42A32">
        <w:rPr>
          <w:rFonts w:ascii="Book Antiqua" w:hAnsi="Book Antiqua"/>
          <w:color w:val="000000" w:themeColor="text1"/>
          <w:sz w:val="24"/>
          <w:szCs w:val="24"/>
        </w:rPr>
        <w:t xml:space="preserve"> EGE. The longer these symptoms </w:t>
      </w:r>
      <w:r w:rsidR="00794C7A" w:rsidRPr="00A42A32">
        <w:rPr>
          <w:rFonts w:ascii="Book Antiqua" w:hAnsi="Book Antiqua"/>
          <w:color w:val="000000" w:themeColor="text1"/>
          <w:sz w:val="24"/>
          <w:szCs w:val="24"/>
        </w:rPr>
        <w:t xml:space="preserve">persist, </w:t>
      </w:r>
      <w:r w:rsidR="00C93EA1" w:rsidRPr="00A42A32">
        <w:rPr>
          <w:rFonts w:ascii="Book Antiqua" w:hAnsi="Book Antiqua"/>
          <w:color w:val="000000" w:themeColor="text1"/>
          <w:sz w:val="24"/>
          <w:szCs w:val="24"/>
        </w:rPr>
        <w:t xml:space="preserve">the more likely </w:t>
      </w:r>
      <w:r w:rsidR="00794C7A" w:rsidRPr="00A42A32">
        <w:rPr>
          <w:rFonts w:ascii="Book Antiqua" w:hAnsi="Book Antiqua"/>
          <w:color w:val="000000" w:themeColor="text1"/>
          <w:sz w:val="24"/>
          <w:szCs w:val="24"/>
        </w:rPr>
        <w:t>the person has</w:t>
      </w:r>
      <w:r w:rsidR="00C93EA1" w:rsidRPr="00A42A32">
        <w:rPr>
          <w:rFonts w:ascii="Book Antiqua" w:hAnsi="Book Antiqua"/>
          <w:color w:val="000000" w:themeColor="text1"/>
          <w:sz w:val="24"/>
          <w:szCs w:val="24"/>
        </w:rPr>
        <w:t xml:space="preserve"> EGE. Peripheral blood hypereosinophilia is not mandatory for the diagnosis of EGE,</w:t>
      </w:r>
      <w:r w:rsidR="00A567A4" w:rsidRPr="00A42A32">
        <w:rPr>
          <w:rFonts w:ascii="Book Antiqua" w:hAnsi="Book Antiqua"/>
          <w:color w:val="000000" w:themeColor="text1"/>
          <w:sz w:val="24"/>
          <w:szCs w:val="24"/>
        </w:rPr>
        <w:t xml:space="preserve"> </w:t>
      </w:r>
      <w:r w:rsidR="00F2759E" w:rsidRPr="00A42A32">
        <w:rPr>
          <w:rFonts w:ascii="Book Antiqua" w:hAnsi="Book Antiqua"/>
          <w:color w:val="000000" w:themeColor="text1"/>
          <w:sz w:val="24"/>
          <w:szCs w:val="24"/>
        </w:rPr>
        <w:t>and</w:t>
      </w:r>
      <w:r w:rsidR="00794C7A" w:rsidRPr="00A42A32">
        <w:rPr>
          <w:rFonts w:ascii="Book Antiqua" w:hAnsi="Book Antiqua"/>
          <w:color w:val="000000" w:themeColor="text1"/>
          <w:sz w:val="24"/>
          <w:szCs w:val="24"/>
        </w:rPr>
        <w:t xml:space="preserve"> </w:t>
      </w:r>
      <w:r w:rsidR="00A567A4" w:rsidRPr="00A42A32">
        <w:rPr>
          <w:rFonts w:ascii="Book Antiqua" w:hAnsi="Book Antiqua"/>
          <w:color w:val="000000" w:themeColor="text1"/>
          <w:sz w:val="24"/>
          <w:szCs w:val="24"/>
        </w:rPr>
        <w:t>a multiple</w:t>
      </w:r>
      <w:r w:rsidR="00794C7A" w:rsidRPr="00A42A32">
        <w:rPr>
          <w:rFonts w:ascii="Book Antiqua" w:hAnsi="Book Antiqua"/>
          <w:color w:val="000000" w:themeColor="text1"/>
          <w:sz w:val="24"/>
          <w:szCs w:val="24"/>
        </w:rPr>
        <w:t>-</w:t>
      </w:r>
      <w:r w:rsidR="00A567A4" w:rsidRPr="00A42A32">
        <w:rPr>
          <w:rFonts w:ascii="Book Antiqua" w:hAnsi="Book Antiqua"/>
          <w:color w:val="000000" w:themeColor="text1"/>
          <w:sz w:val="24"/>
          <w:szCs w:val="24"/>
        </w:rPr>
        <w:t xml:space="preserve">site biopsy and an eosinophil count under </w:t>
      </w:r>
      <w:r w:rsidR="00F2759E" w:rsidRPr="00A42A32">
        <w:rPr>
          <w:rFonts w:ascii="Book Antiqua" w:hAnsi="Book Antiqua"/>
          <w:color w:val="000000" w:themeColor="text1"/>
          <w:sz w:val="24"/>
          <w:szCs w:val="24"/>
        </w:rPr>
        <w:t xml:space="preserve">a </w:t>
      </w:r>
      <w:r w:rsidR="00A567A4" w:rsidRPr="00A42A32">
        <w:rPr>
          <w:rFonts w:ascii="Book Antiqua" w:hAnsi="Book Antiqua"/>
          <w:color w:val="000000" w:themeColor="text1"/>
          <w:sz w:val="24"/>
          <w:szCs w:val="24"/>
        </w:rPr>
        <w:t xml:space="preserve">microscope </w:t>
      </w:r>
      <w:r w:rsidR="00F2759E" w:rsidRPr="00A42A32">
        <w:rPr>
          <w:rFonts w:ascii="Book Antiqua" w:hAnsi="Book Antiqua"/>
          <w:color w:val="000000" w:themeColor="text1"/>
          <w:sz w:val="24"/>
          <w:szCs w:val="24"/>
        </w:rPr>
        <w:t xml:space="preserve">are </w:t>
      </w:r>
      <w:r w:rsidR="00A567A4" w:rsidRPr="00A42A32">
        <w:rPr>
          <w:rFonts w:ascii="Book Antiqua" w:hAnsi="Book Antiqua"/>
          <w:color w:val="000000" w:themeColor="text1"/>
          <w:sz w:val="24"/>
          <w:szCs w:val="24"/>
        </w:rPr>
        <w:t>more important.</w:t>
      </w:r>
      <w:r w:rsidR="00C93EA1" w:rsidRPr="00A42A32">
        <w:rPr>
          <w:rFonts w:ascii="Book Antiqua" w:hAnsi="Book Antiqua"/>
          <w:color w:val="000000" w:themeColor="text1"/>
          <w:sz w:val="24"/>
          <w:szCs w:val="24"/>
        </w:rPr>
        <w:t xml:space="preserve"> </w:t>
      </w:r>
      <w:r w:rsidR="00F2759E" w:rsidRPr="00A42A32">
        <w:rPr>
          <w:rFonts w:ascii="Book Antiqua" w:hAnsi="Book Antiqua"/>
          <w:color w:val="000000" w:themeColor="text1"/>
          <w:sz w:val="24"/>
          <w:szCs w:val="24"/>
        </w:rPr>
        <w:t>G</w:t>
      </w:r>
      <w:r w:rsidR="00C93EA1" w:rsidRPr="00A42A32">
        <w:rPr>
          <w:rFonts w:ascii="Book Antiqua" w:hAnsi="Book Antiqua"/>
          <w:color w:val="000000" w:themeColor="text1"/>
          <w:sz w:val="24"/>
          <w:szCs w:val="24"/>
        </w:rPr>
        <w:t xml:space="preserve">ood communication </w:t>
      </w:r>
      <w:r w:rsidR="00F2759E" w:rsidRPr="00A42A32">
        <w:rPr>
          <w:rFonts w:ascii="Book Antiqua" w:hAnsi="Book Antiqua"/>
          <w:color w:val="000000" w:themeColor="text1"/>
          <w:sz w:val="24"/>
          <w:szCs w:val="24"/>
        </w:rPr>
        <w:t xml:space="preserve">among </w:t>
      </w:r>
      <w:r w:rsidR="00BF2274" w:rsidRPr="00A42A32">
        <w:rPr>
          <w:rFonts w:ascii="Book Antiqua" w:hAnsi="Book Antiqua"/>
          <w:color w:val="000000" w:themeColor="text1"/>
          <w:sz w:val="24"/>
          <w:szCs w:val="24"/>
        </w:rPr>
        <w:t>clinician</w:t>
      </w:r>
      <w:r w:rsidR="00F2759E" w:rsidRPr="00A42A32">
        <w:rPr>
          <w:rFonts w:ascii="Book Antiqua" w:hAnsi="Book Antiqua"/>
          <w:color w:val="000000" w:themeColor="text1"/>
          <w:sz w:val="24"/>
          <w:szCs w:val="24"/>
        </w:rPr>
        <w:t>s</w:t>
      </w:r>
      <w:r w:rsidR="00BF2274" w:rsidRPr="00A42A32">
        <w:rPr>
          <w:rFonts w:ascii="Book Antiqua" w:hAnsi="Book Antiqua"/>
          <w:color w:val="000000" w:themeColor="text1"/>
          <w:sz w:val="24"/>
          <w:szCs w:val="24"/>
        </w:rPr>
        <w:t>, endoscopist</w:t>
      </w:r>
      <w:r w:rsidR="00F2759E" w:rsidRPr="00A42A32">
        <w:rPr>
          <w:rFonts w:ascii="Book Antiqua" w:hAnsi="Book Antiqua"/>
          <w:color w:val="000000" w:themeColor="text1"/>
          <w:sz w:val="24"/>
          <w:szCs w:val="24"/>
        </w:rPr>
        <w:t>s</w:t>
      </w:r>
      <w:r w:rsidR="00C93EA1" w:rsidRPr="00A42A32">
        <w:rPr>
          <w:rFonts w:ascii="Book Antiqua" w:hAnsi="Book Antiqua"/>
          <w:color w:val="000000" w:themeColor="text1"/>
          <w:sz w:val="24"/>
          <w:szCs w:val="24"/>
        </w:rPr>
        <w:t xml:space="preserve"> and pathologist</w:t>
      </w:r>
      <w:r w:rsidR="00F2759E" w:rsidRPr="00A42A32">
        <w:rPr>
          <w:rFonts w:ascii="Book Antiqua" w:hAnsi="Book Antiqua"/>
          <w:color w:val="000000" w:themeColor="text1"/>
          <w:sz w:val="24"/>
          <w:szCs w:val="24"/>
        </w:rPr>
        <w:t>s</w:t>
      </w:r>
      <w:r w:rsidR="00C93EA1" w:rsidRPr="00A42A32">
        <w:rPr>
          <w:rFonts w:ascii="Book Antiqua" w:hAnsi="Book Antiqua"/>
          <w:color w:val="000000" w:themeColor="text1"/>
          <w:sz w:val="24"/>
          <w:szCs w:val="24"/>
        </w:rPr>
        <w:t xml:space="preserve"> can help decrease the </w:t>
      </w:r>
      <w:r w:rsidR="00F2759E" w:rsidRPr="00A42A32">
        <w:rPr>
          <w:rFonts w:ascii="Book Antiqua" w:hAnsi="Book Antiqua"/>
          <w:color w:val="000000" w:themeColor="text1"/>
          <w:sz w:val="24"/>
          <w:szCs w:val="24"/>
        </w:rPr>
        <w:t xml:space="preserve">rate of </w:t>
      </w:r>
      <w:r w:rsidR="00C93EA1" w:rsidRPr="00A42A32">
        <w:rPr>
          <w:rFonts w:ascii="Book Antiqua" w:hAnsi="Book Antiqua"/>
          <w:color w:val="000000" w:themeColor="text1"/>
          <w:sz w:val="24"/>
          <w:szCs w:val="24"/>
        </w:rPr>
        <w:t xml:space="preserve">missed diagnosis of </w:t>
      </w:r>
      <w:r w:rsidR="00F2759E" w:rsidRPr="00A42A32">
        <w:rPr>
          <w:rFonts w:ascii="Book Antiqua" w:hAnsi="Book Antiqua"/>
          <w:color w:val="000000" w:themeColor="text1"/>
          <w:sz w:val="24"/>
          <w:szCs w:val="24"/>
        </w:rPr>
        <w:t xml:space="preserve">this </w:t>
      </w:r>
      <w:r w:rsidR="00C93EA1" w:rsidRPr="00A42A32">
        <w:rPr>
          <w:rFonts w:ascii="Book Antiqua" w:hAnsi="Book Antiqua"/>
          <w:color w:val="000000" w:themeColor="text1"/>
          <w:sz w:val="24"/>
          <w:szCs w:val="24"/>
        </w:rPr>
        <w:t>disease.</w:t>
      </w:r>
    </w:p>
    <w:p w14:paraId="506708A4" w14:textId="77777777" w:rsidR="00AB3110" w:rsidRPr="00A42A32" w:rsidRDefault="00AB3110" w:rsidP="00950D81">
      <w:pPr>
        <w:spacing w:line="360" w:lineRule="auto"/>
        <w:rPr>
          <w:rFonts w:ascii="Book Antiqua" w:hAnsi="Book Antiqua"/>
          <w:color w:val="000000" w:themeColor="text1"/>
          <w:sz w:val="24"/>
          <w:szCs w:val="24"/>
        </w:rPr>
      </w:pPr>
    </w:p>
    <w:p w14:paraId="0252656F" w14:textId="77777777" w:rsidR="00950D81" w:rsidRPr="00A42A32" w:rsidRDefault="00950D81" w:rsidP="00950D81">
      <w:pPr>
        <w:spacing w:line="360" w:lineRule="auto"/>
        <w:rPr>
          <w:rFonts w:ascii="Book Antiqua" w:hAnsi="Book Antiqua"/>
          <w:b/>
          <w:color w:val="000000" w:themeColor="text1"/>
          <w:sz w:val="24"/>
          <w:szCs w:val="24"/>
        </w:rPr>
      </w:pPr>
      <w:bookmarkStart w:id="62" w:name="OLE_LINK595"/>
      <w:bookmarkStart w:id="63" w:name="OLE_LINK596"/>
      <w:bookmarkStart w:id="64" w:name="OLE_LINK573"/>
      <w:bookmarkStart w:id="65" w:name="OLE_LINK574"/>
      <w:bookmarkStart w:id="66" w:name="OLE_LINK591"/>
      <w:r w:rsidRPr="00A42A32">
        <w:rPr>
          <w:rFonts w:ascii="Book Antiqua" w:hAnsi="Book Antiqua"/>
          <w:b/>
          <w:color w:val="000000" w:themeColor="text1"/>
          <w:sz w:val="24"/>
          <w:szCs w:val="24"/>
        </w:rPr>
        <w:t>COMMENTS</w:t>
      </w:r>
    </w:p>
    <w:p w14:paraId="03FB86A1" w14:textId="39CEDE8E" w:rsidR="009755E5" w:rsidRPr="00A42A32" w:rsidRDefault="009755E5" w:rsidP="00700601">
      <w:pPr>
        <w:spacing w:line="360" w:lineRule="auto"/>
        <w:rPr>
          <w:rFonts w:ascii="Book Antiqua" w:hAnsi="Book Antiqua"/>
          <w:b/>
          <w:bCs/>
          <w:i/>
          <w:color w:val="000000" w:themeColor="text1"/>
          <w:sz w:val="24"/>
          <w:szCs w:val="24"/>
        </w:rPr>
      </w:pPr>
      <w:r w:rsidRPr="00A42A32">
        <w:rPr>
          <w:rFonts w:ascii="Book Antiqua" w:hAnsi="Book Antiqua"/>
          <w:b/>
          <w:bCs/>
          <w:i/>
          <w:color w:val="000000" w:themeColor="text1"/>
          <w:sz w:val="24"/>
          <w:szCs w:val="24"/>
        </w:rPr>
        <w:t>Background</w:t>
      </w:r>
    </w:p>
    <w:p w14:paraId="50E69AD6" w14:textId="401297EC" w:rsidR="009755E5" w:rsidRPr="00A42A32" w:rsidRDefault="008009BB" w:rsidP="009755E5">
      <w:pPr>
        <w:spacing w:line="360" w:lineRule="auto"/>
        <w:rPr>
          <w:rFonts w:ascii="Book Antiqua" w:hAnsi="Book Antiqua"/>
          <w:color w:val="000000" w:themeColor="text1"/>
          <w:sz w:val="24"/>
          <w:szCs w:val="24"/>
        </w:rPr>
      </w:pPr>
      <w:r w:rsidRPr="00A42A32">
        <w:rPr>
          <w:rFonts w:ascii="Book Antiqua" w:eastAsia="TimesNewRomanPSMT" w:hAnsi="Book Antiqua"/>
          <w:color w:val="000000" w:themeColor="text1"/>
          <w:sz w:val="24"/>
          <w:szCs w:val="24"/>
        </w:rPr>
        <w:lastRenderedPageBreak/>
        <w:t>Eosinophilic gastroenteritis (EGE)</w:t>
      </w:r>
      <w:r w:rsidRPr="00A42A32">
        <w:rPr>
          <w:rFonts w:ascii="Book Antiqua" w:hAnsi="Book Antiqua"/>
          <w:color w:val="000000" w:themeColor="text1"/>
          <w:sz w:val="24"/>
          <w:szCs w:val="24"/>
        </w:rPr>
        <w:t xml:space="preserve"> is </w:t>
      </w:r>
      <w:r w:rsidRPr="00A42A32">
        <w:rPr>
          <w:rFonts w:ascii="Book Antiqua" w:eastAsia="TimesNewRomanPSMT" w:hAnsi="Book Antiqua"/>
          <w:color w:val="000000" w:themeColor="text1"/>
          <w:sz w:val="24"/>
          <w:szCs w:val="24"/>
        </w:rPr>
        <w:t>a rare chronic inflammatory disease</w:t>
      </w:r>
      <w:r w:rsidRPr="00A42A32">
        <w:rPr>
          <w:rFonts w:ascii="Book Antiqua" w:hAnsi="Book Antiqua"/>
          <w:color w:val="000000" w:themeColor="text1"/>
          <w:sz w:val="24"/>
          <w:szCs w:val="24"/>
        </w:rPr>
        <w:t xml:space="preserve">. </w:t>
      </w:r>
      <w:r w:rsidRPr="00A42A32">
        <w:rPr>
          <w:rFonts w:ascii="Book Antiqua" w:eastAsia="TimesNewRomanPSMT" w:hAnsi="Book Antiqua"/>
          <w:color w:val="000000" w:themeColor="text1"/>
          <w:sz w:val="24"/>
          <w:szCs w:val="24"/>
        </w:rPr>
        <w:t>Due to the non-specific nature of the symptoms of EGE</w:t>
      </w:r>
      <w:r w:rsidRPr="00A42A32">
        <w:rPr>
          <w:rFonts w:ascii="Book Antiqua" w:hAnsi="Book Antiqua"/>
          <w:color w:val="000000" w:themeColor="text1"/>
          <w:sz w:val="24"/>
          <w:szCs w:val="24"/>
        </w:rPr>
        <w:t xml:space="preserve"> and </w:t>
      </w:r>
      <w:r w:rsidRPr="00A42A32">
        <w:rPr>
          <w:rFonts w:ascii="Book Antiqua" w:eastAsia="TimesNewRomanPSMT" w:hAnsi="Book Antiqua"/>
          <w:color w:val="000000" w:themeColor="text1"/>
          <w:sz w:val="24"/>
          <w:szCs w:val="24"/>
        </w:rPr>
        <w:t>no effective consensus statement exists to guide clinical practice</w:t>
      </w:r>
      <w:r w:rsidRPr="00A42A32">
        <w:rPr>
          <w:rFonts w:ascii="Book Antiqua" w:hAnsi="Book Antiqua"/>
          <w:color w:val="000000" w:themeColor="text1"/>
          <w:sz w:val="24"/>
          <w:szCs w:val="24"/>
        </w:rPr>
        <w:t xml:space="preserve">, </w:t>
      </w:r>
      <w:r w:rsidRPr="00A42A32">
        <w:rPr>
          <w:rFonts w:ascii="Book Antiqua" w:eastAsia="TimesNewRomanPSMT" w:hAnsi="Book Antiqua"/>
          <w:color w:val="000000" w:themeColor="text1"/>
          <w:sz w:val="24"/>
          <w:szCs w:val="24"/>
        </w:rPr>
        <w:t>EGE always a challenge for clinicians to diagnose EGE.</w:t>
      </w:r>
      <w:r w:rsidR="006A2F11" w:rsidRPr="00A42A32">
        <w:rPr>
          <w:rFonts w:ascii="Book Antiqua" w:hAnsi="Book Antiqua"/>
          <w:color w:val="000000" w:themeColor="text1"/>
          <w:sz w:val="24"/>
          <w:szCs w:val="24"/>
        </w:rPr>
        <w:t xml:space="preserve"> This study was designed to explore </w:t>
      </w:r>
      <w:r w:rsidR="006A2F11" w:rsidRPr="00A42A32">
        <w:rPr>
          <w:rFonts w:ascii="Book Antiqua" w:eastAsia="TimesNewRomanPSMT" w:hAnsi="Book Antiqua"/>
          <w:color w:val="000000" w:themeColor="text1"/>
          <w:kern w:val="0"/>
          <w:sz w:val="24"/>
          <w:szCs w:val="24"/>
        </w:rPr>
        <w:t>the clinical characteristics of EGE and the situations of missed diagnosis of EGE.</w:t>
      </w:r>
    </w:p>
    <w:p w14:paraId="1630D41A" w14:textId="77777777" w:rsidR="008009BB" w:rsidRPr="00A42A32" w:rsidRDefault="008009BB" w:rsidP="009755E5">
      <w:pPr>
        <w:spacing w:line="360" w:lineRule="auto"/>
        <w:rPr>
          <w:rFonts w:ascii="Book Antiqua" w:hAnsi="Book Antiqua" w:cs="SimSun"/>
          <w:color w:val="000000" w:themeColor="text1"/>
          <w:sz w:val="24"/>
          <w:szCs w:val="24"/>
        </w:rPr>
      </w:pPr>
    </w:p>
    <w:p w14:paraId="0826838C" w14:textId="3A417C05" w:rsidR="006A2F11" w:rsidRPr="00A42A32" w:rsidRDefault="006A2F11" w:rsidP="00700601">
      <w:pPr>
        <w:spacing w:line="360" w:lineRule="auto"/>
        <w:rPr>
          <w:rFonts w:ascii="Book Antiqua" w:hAnsi="Book Antiqua"/>
          <w:b/>
          <w:bCs/>
          <w:i/>
          <w:color w:val="000000" w:themeColor="text1"/>
          <w:sz w:val="24"/>
          <w:szCs w:val="24"/>
        </w:rPr>
      </w:pPr>
      <w:r w:rsidRPr="00A42A32">
        <w:rPr>
          <w:rFonts w:ascii="Book Antiqua" w:hAnsi="Book Antiqua"/>
          <w:b/>
          <w:bCs/>
          <w:i/>
          <w:color w:val="000000" w:themeColor="text1"/>
          <w:sz w:val="24"/>
          <w:szCs w:val="24"/>
        </w:rPr>
        <w:t>Research frontiers</w:t>
      </w:r>
    </w:p>
    <w:p w14:paraId="07F417CB" w14:textId="40D435CB" w:rsidR="006A2F11" w:rsidRPr="00A42A32" w:rsidRDefault="00FD079C" w:rsidP="006A2F11">
      <w:pPr>
        <w:spacing w:line="360" w:lineRule="auto"/>
        <w:rPr>
          <w:rFonts w:ascii="Book Antiqua" w:hAnsi="Book Antiqua" w:cs="SimSun"/>
          <w:color w:val="000000" w:themeColor="text1"/>
          <w:sz w:val="24"/>
          <w:szCs w:val="24"/>
        </w:rPr>
      </w:pPr>
      <w:r w:rsidRPr="00A42A32">
        <w:rPr>
          <w:rFonts w:ascii="Book Antiqua" w:hAnsi="Book Antiqua" w:cs="SimSun"/>
          <w:color w:val="000000" w:themeColor="text1"/>
          <w:sz w:val="24"/>
          <w:szCs w:val="24"/>
        </w:rPr>
        <w:t>Because the diagnosis of EGE is easily missed, many current researches mainly focus on how to increase diagnostic efficiency</w:t>
      </w:r>
      <w:r w:rsidR="00122A87" w:rsidRPr="00A42A32">
        <w:rPr>
          <w:rFonts w:ascii="Book Antiqua" w:hAnsi="Book Antiqua" w:cs="SimSun"/>
          <w:color w:val="000000" w:themeColor="text1"/>
          <w:sz w:val="24"/>
          <w:szCs w:val="24"/>
        </w:rPr>
        <w:t xml:space="preserve"> of EGE. Seldom researches investigate how many cases indeed miss the diagnosis and analyze the reason.</w:t>
      </w:r>
    </w:p>
    <w:p w14:paraId="0F1557C1" w14:textId="77777777" w:rsidR="00122A87" w:rsidRPr="00A42A32" w:rsidRDefault="00122A87" w:rsidP="006A2F11">
      <w:pPr>
        <w:spacing w:line="360" w:lineRule="auto"/>
        <w:rPr>
          <w:rFonts w:ascii="Book Antiqua" w:hAnsi="Book Antiqua" w:cs="SimSun"/>
          <w:color w:val="000000" w:themeColor="text1"/>
          <w:sz w:val="24"/>
          <w:szCs w:val="24"/>
        </w:rPr>
      </w:pPr>
    </w:p>
    <w:p w14:paraId="0FC22226" w14:textId="04798051" w:rsidR="00457BBE" w:rsidRPr="00A42A32" w:rsidRDefault="00457BBE" w:rsidP="00700601">
      <w:pPr>
        <w:spacing w:line="360" w:lineRule="auto"/>
        <w:rPr>
          <w:rFonts w:ascii="Book Antiqua" w:hAnsi="Book Antiqua"/>
          <w:b/>
          <w:bCs/>
          <w:i/>
          <w:color w:val="000000" w:themeColor="text1"/>
          <w:sz w:val="24"/>
          <w:szCs w:val="24"/>
        </w:rPr>
      </w:pPr>
      <w:r w:rsidRPr="00A42A32">
        <w:rPr>
          <w:rFonts w:ascii="Book Antiqua" w:hAnsi="Book Antiqua"/>
          <w:b/>
          <w:bCs/>
          <w:i/>
          <w:color w:val="000000" w:themeColor="text1"/>
          <w:sz w:val="24"/>
          <w:szCs w:val="24"/>
        </w:rPr>
        <w:t>Innovations and breakthroughs</w:t>
      </w:r>
    </w:p>
    <w:p w14:paraId="3D1FB542" w14:textId="7F058655" w:rsidR="00457BBE" w:rsidRPr="00A42A32" w:rsidRDefault="00B916E8" w:rsidP="00457BBE">
      <w:pPr>
        <w:spacing w:line="360" w:lineRule="auto"/>
        <w:rPr>
          <w:rFonts w:ascii="Book Antiqua" w:hAnsi="Book Antiqua" w:cs="SimSun"/>
          <w:color w:val="000000" w:themeColor="text1"/>
          <w:sz w:val="24"/>
          <w:szCs w:val="24"/>
        </w:rPr>
      </w:pPr>
      <w:r w:rsidRPr="00A42A32">
        <w:rPr>
          <w:rFonts w:ascii="Book Antiqua" w:hAnsi="Book Antiqua"/>
          <w:color w:val="000000" w:themeColor="text1"/>
          <w:sz w:val="24"/>
          <w:szCs w:val="24"/>
        </w:rPr>
        <w:t xml:space="preserve">The rate of missed diagnosis of EGE is very high, especially in the patients with refractory upper gastrointestinal symptoms. The longer these symptoms persist, the </w:t>
      </w:r>
      <w:r w:rsidR="00A42A32">
        <w:rPr>
          <w:rFonts w:ascii="Book Antiqua" w:hAnsi="Book Antiqua"/>
          <w:color w:val="000000" w:themeColor="text1"/>
          <w:sz w:val="24"/>
          <w:szCs w:val="24"/>
        </w:rPr>
        <w:t>more likely the person has EGE.</w:t>
      </w:r>
      <w:r w:rsidR="00A42A32">
        <w:rPr>
          <w:rFonts w:ascii="Book Antiqua" w:hAnsi="Book Antiqua" w:hint="eastAsia"/>
          <w:color w:val="000000" w:themeColor="text1"/>
          <w:sz w:val="24"/>
          <w:szCs w:val="24"/>
        </w:rPr>
        <w:t xml:space="preserve"> </w:t>
      </w:r>
      <w:r w:rsidRPr="00A42A32">
        <w:rPr>
          <w:rFonts w:ascii="Book Antiqua" w:hAnsi="Book Antiqua"/>
          <w:color w:val="000000" w:themeColor="text1"/>
          <w:sz w:val="24"/>
          <w:szCs w:val="24"/>
        </w:rPr>
        <w:t>Peripheral blood hypereosinophilia is not mandatory for the diagnosis of EGE, and a multiple-site biopsy and an eosinophil count under a microscope are more important.</w:t>
      </w:r>
    </w:p>
    <w:p w14:paraId="028416EE" w14:textId="77777777" w:rsidR="006A2F11" w:rsidRPr="00A42A32" w:rsidRDefault="006A2F11" w:rsidP="009755E5">
      <w:pPr>
        <w:spacing w:line="360" w:lineRule="auto"/>
        <w:rPr>
          <w:rFonts w:ascii="Book Antiqua" w:hAnsi="Book Antiqua" w:cs="SimSun"/>
          <w:color w:val="000000" w:themeColor="text1"/>
          <w:sz w:val="24"/>
          <w:szCs w:val="24"/>
        </w:rPr>
      </w:pPr>
    </w:p>
    <w:p w14:paraId="1D06B1C4" w14:textId="48F71152" w:rsidR="004403DC" w:rsidRPr="00A42A32" w:rsidRDefault="004403DC" w:rsidP="00700601">
      <w:pPr>
        <w:spacing w:line="360" w:lineRule="auto"/>
        <w:rPr>
          <w:rFonts w:ascii="Book Antiqua" w:hAnsi="Book Antiqua"/>
          <w:b/>
          <w:bCs/>
          <w:i/>
          <w:color w:val="000000" w:themeColor="text1"/>
          <w:sz w:val="24"/>
          <w:szCs w:val="24"/>
        </w:rPr>
      </w:pPr>
      <w:r w:rsidRPr="00A42A32">
        <w:rPr>
          <w:rFonts w:ascii="Book Antiqua" w:hAnsi="Book Antiqua"/>
          <w:b/>
          <w:bCs/>
          <w:i/>
          <w:color w:val="000000" w:themeColor="text1"/>
          <w:sz w:val="24"/>
          <w:szCs w:val="24"/>
        </w:rPr>
        <w:t>Applications</w:t>
      </w:r>
    </w:p>
    <w:p w14:paraId="4784B3EB" w14:textId="63C8B0E5" w:rsidR="004403DC" w:rsidRPr="00A42A32" w:rsidRDefault="009E726F" w:rsidP="004403DC">
      <w:pPr>
        <w:spacing w:line="360" w:lineRule="auto"/>
        <w:rPr>
          <w:rFonts w:ascii="Book Antiqua" w:hAnsi="Book Antiqua" w:cs="SimSun"/>
          <w:color w:val="000000" w:themeColor="text1"/>
          <w:sz w:val="24"/>
          <w:szCs w:val="24"/>
        </w:rPr>
      </w:pPr>
      <w:r w:rsidRPr="00A42A32">
        <w:rPr>
          <w:rFonts w:ascii="Book Antiqua" w:hAnsi="Book Antiqua"/>
          <w:color w:val="000000" w:themeColor="text1"/>
          <w:sz w:val="24"/>
          <w:szCs w:val="24"/>
        </w:rPr>
        <w:t xml:space="preserve">Clinicians should </w:t>
      </w:r>
      <w:r w:rsidR="00122E5A" w:rsidRPr="00A42A32">
        <w:rPr>
          <w:rFonts w:ascii="Book Antiqua" w:hAnsi="Book Antiqua"/>
          <w:color w:val="000000" w:themeColor="text1"/>
          <w:sz w:val="24"/>
          <w:szCs w:val="24"/>
        </w:rPr>
        <w:t xml:space="preserve">be aware </w:t>
      </w:r>
      <w:r w:rsidRPr="00A42A32">
        <w:rPr>
          <w:rFonts w:ascii="Book Antiqua" w:hAnsi="Book Antiqua"/>
          <w:color w:val="000000" w:themeColor="text1"/>
          <w:sz w:val="24"/>
          <w:szCs w:val="24"/>
        </w:rPr>
        <w:t xml:space="preserve">of </w:t>
      </w:r>
      <w:r w:rsidR="00122E5A" w:rsidRPr="00A42A32">
        <w:rPr>
          <w:rFonts w:ascii="Book Antiqua" w:hAnsi="Book Antiqua"/>
          <w:color w:val="000000" w:themeColor="text1"/>
          <w:sz w:val="24"/>
          <w:szCs w:val="24"/>
        </w:rPr>
        <w:t xml:space="preserve">the possibility of </w:t>
      </w:r>
      <w:r w:rsidRPr="00A42A32">
        <w:rPr>
          <w:rFonts w:ascii="Book Antiqua" w:hAnsi="Book Antiqua"/>
          <w:color w:val="000000" w:themeColor="text1"/>
          <w:sz w:val="24"/>
          <w:szCs w:val="24"/>
        </w:rPr>
        <w:t xml:space="preserve">EGE in the patients with refractory gastrointestinal symptoms. </w:t>
      </w:r>
      <w:r w:rsidR="001B3097" w:rsidRPr="00A42A32">
        <w:rPr>
          <w:rFonts w:ascii="Book Antiqua" w:hAnsi="Book Antiqua"/>
          <w:color w:val="000000" w:themeColor="text1"/>
          <w:sz w:val="24"/>
          <w:szCs w:val="24"/>
        </w:rPr>
        <w:t>Good communication among clinicians, endoscopists and pathologists can help decrease the rate of missed diagnosis of this disease.</w:t>
      </w:r>
    </w:p>
    <w:p w14:paraId="24DE684C" w14:textId="77777777" w:rsidR="004403DC" w:rsidRPr="00A42A32" w:rsidRDefault="004403DC" w:rsidP="009755E5">
      <w:pPr>
        <w:spacing w:line="360" w:lineRule="auto"/>
        <w:rPr>
          <w:rFonts w:ascii="Book Antiqua" w:hAnsi="Book Antiqua" w:cs="SimSun"/>
          <w:color w:val="000000" w:themeColor="text1"/>
          <w:sz w:val="24"/>
          <w:szCs w:val="24"/>
        </w:rPr>
      </w:pPr>
    </w:p>
    <w:p w14:paraId="409784D6" w14:textId="6799A380" w:rsidR="00F96C9E" w:rsidRPr="00A42A32" w:rsidRDefault="00F96C9E" w:rsidP="00700601">
      <w:pPr>
        <w:spacing w:line="360" w:lineRule="auto"/>
        <w:rPr>
          <w:rFonts w:ascii="Book Antiqua" w:hAnsi="Book Antiqua" w:cs="Arial"/>
          <w:b/>
          <w:bCs/>
          <w:i/>
          <w:color w:val="000000" w:themeColor="text1"/>
          <w:sz w:val="24"/>
          <w:szCs w:val="24"/>
        </w:rPr>
      </w:pPr>
      <w:r w:rsidRPr="00A42A32">
        <w:rPr>
          <w:rFonts w:ascii="Book Antiqua" w:hAnsi="Book Antiqua" w:cs="Arial"/>
          <w:b/>
          <w:bCs/>
          <w:i/>
          <w:color w:val="000000" w:themeColor="text1"/>
          <w:sz w:val="24"/>
          <w:szCs w:val="24"/>
        </w:rPr>
        <w:t>Terminology</w:t>
      </w:r>
    </w:p>
    <w:p w14:paraId="0FCFD47F" w14:textId="1E625C2D" w:rsidR="00F96C9E" w:rsidRPr="00A42A32" w:rsidRDefault="00EA554C" w:rsidP="009755E5">
      <w:pPr>
        <w:spacing w:line="360" w:lineRule="auto"/>
        <w:rPr>
          <w:rFonts w:ascii="Book Antiqua" w:hAnsi="Book Antiqua"/>
          <w:color w:val="000000" w:themeColor="text1"/>
          <w:sz w:val="24"/>
          <w:szCs w:val="24"/>
        </w:rPr>
      </w:pPr>
      <w:r w:rsidRPr="00A42A32">
        <w:rPr>
          <w:rFonts w:ascii="Book Antiqua" w:hAnsi="Book Antiqua"/>
          <w:color w:val="000000" w:themeColor="text1"/>
          <w:sz w:val="24"/>
          <w:szCs w:val="24"/>
        </w:rPr>
        <w:t>PHG: portal hypertension gastropathy,</w:t>
      </w:r>
      <w:r w:rsidR="00A61DA4" w:rsidRPr="00A42A32">
        <w:rPr>
          <w:rStyle w:val="apple-converted-space"/>
          <w:rFonts w:ascii="Book Antiqua" w:hAnsi="Book Antiqua" w:cs="Tahoma"/>
          <w:color w:val="000000" w:themeColor="text1"/>
          <w:sz w:val="24"/>
          <w:szCs w:val="24"/>
          <w:shd w:val="clear" w:color="auto" w:fill="FFFFFF"/>
        </w:rPr>
        <w:t> </w:t>
      </w:r>
      <w:r w:rsidRPr="00A42A32">
        <w:rPr>
          <w:rFonts w:ascii="Book Antiqua" w:hAnsi="Book Antiqua"/>
          <w:color w:val="000000" w:themeColor="text1"/>
          <w:sz w:val="24"/>
          <w:szCs w:val="24"/>
        </w:rPr>
        <w:t>is a gastric disorder associated with portal hypertension. T</w:t>
      </w:r>
      <w:r w:rsidR="00A61DA4" w:rsidRPr="00A42A32">
        <w:rPr>
          <w:rFonts w:ascii="Book Antiqua" w:hAnsi="Book Antiqua"/>
          <w:color w:val="000000" w:themeColor="text1"/>
          <w:sz w:val="24"/>
          <w:szCs w:val="24"/>
        </w:rPr>
        <w:t xml:space="preserve">he endoscopic appearance of gastric mucosa </w:t>
      </w:r>
      <w:r w:rsidR="00351607" w:rsidRPr="00A42A32">
        <w:rPr>
          <w:rFonts w:ascii="Book Antiqua" w:hAnsi="Book Antiqua"/>
          <w:color w:val="000000" w:themeColor="text1"/>
          <w:sz w:val="24"/>
          <w:szCs w:val="24"/>
        </w:rPr>
        <w:t xml:space="preserve">shows </w:t>
      </w:r>
      <w:r w:rsidR="00A61DA4" w:rsidRPr="00A42A32">
        <w:rPr>
          <w:rFonts w:ascii="Book Antiqua" w:hAnsi="Book Antiqua"/>
          <w:color w:val="000000" w:themeColor="text1"/>
          <w:sz w:val="24"/>
          <w:szCs w:val="24"/>
        </w:rPr>
        <w:t>a characteristic mosaic-like pattern.</w:t>
      </w:r>
      <w:r w:rsidRPr="00A42A32">
        <w:rPr>
          <w:rFonts w:ascii="Book Antiqua" w:hAnsi="Book Antiqua"/>
          <w:color w:val="000000" w:themeColor="text1"/>
          <w:sz w:val="24"/>
          <w:szCs w:val="24"/>
        </w:rPr>
        <w:t xml:space="preserve"> </w:t>
      </w:r>
      <w:r w:rsidR="00351607" w:rsidRPr="00A42A32">
        <w:rPr>
          <w:rFonts w:ascii="Book Antiqua" w:hAnsi="Book Antiqua"/>
          <w:color w:val="000000" w:themeColor="text1"/>
          <w:sz w:val="24"/>
          <w:szCs w:val="24"/>
        </w:rPr>
        <w:t xml:space="preserve">The patient with PHG can present with </w:t>
      </w:r>
      <w:r w:rsidR="00351607" w:rsidRPr="00A42A32">
        <w:rPr>
          <w:rFonts w:ascii="Book Antiqua" w:hAnsi="Book Antiqua"/>
          <w:color w:val="000000" w:themeColor="text1"/>
          <w:sz w:val="24"/>
          <w:szCs w:val="24"/>
        </w:rPr>
        <w:lastRenderedPageBreak/>
        <w:t>abdominal pain, nausea, vomiting, dyspepsia, dominant or recessive upper gastrointestinal bleeding.</w:t>
      </w:r>
    </w:p>
    <w:p w14:paraId="330F1E58" w14:textId="77777777" w:rsidR="00351607" w:rsidRPr="00A42A32" w:rsidRDefault="00351607" w:rsidP="009755E5">
      <w:pPr>
        <w:spacing w:line="360" w:lineRule="auto"/>
        <w:rPr>
          <w:rFonts w:ascii="Book Antiqua" w:hAnsi="Book Antiqua"/>
          <w:color w:val="000000" w:themeColor="text1"/>
          <w:sz w:val="24"/>
          <w:szCs w:val="24"/>
        </w:rPr>
      </w:pPr>
    </w:p>
    <w:p w14:paraId="6776549C" w14:textId="1D8C2559" w:rsidR="00351607" w:rsidRPr="00A42A32" w:rsidRDefault="00351607" w:rsidP="009755E5">
      <w:pPr>
        <w:spacing w:line="360" w:lineRule="auto"/>
        <w:rPr>
          <w:rFonts w:ascii="Book Antiqua" w:hAnsi="Book Antiqua"/>
          <w:b/>
          <w:i/>
          <w:color w:val="000000" w:themeColor="text1"/>
          <w:sz w:val="24"/>
          <w:szCs w:val="24"/>
        </w:rPr>
      </w:pPr>
      <w:r w:rsidRPr="00A42A32">
        <w:rPr>
          <w:rFonts w:ascii="Book Antiqua" w:hAnsi="Book Antiqua"/>
          <w:b/>
          <w:i/>
          <w:color w:val="000000" w:themeColor="text1"/>
          <w:sz w:val="24"/>
          <w:szCs w:val="24"/>
        </w:rPr>
        <w:t>Peer-review</w:t>
      </w:r>
    </w:p>
    <w:p w14:paraId="038174E7" w14:textId="3E5C9169" w:rsidR="00700601" w:rsidRPr="00A42A32" w:rsidRDefault="007E07AA" w:rsidP="009755E5">
      <w:pPr>
        <w:spacing w:line="360" w:lineRule="auto"/>
        <w:rPr>
          <w:rFonts w:ascii="Book Antiqua" w:hAnsi="Book Antiqua"/>
          <w:color w:val="000000" w:themeColor="text1"/>
          <w:sz w:val="24"/>
          <w:szCs w:val="24"/>
        </w:rPr>
      </w:pPr>
      <w:r w:rsidRPr="00A42A32">
        <w:rPr>
          <w:rFonts w:ascii="Book Antiqua" w:hAnsi="Book Antiqua"/>
          <w:color w:val="000000" w:themeColor="text1"/>
          <w:sz w:val="24"/>
          <w:szCs w:val="24"/>
        </w:rPr>
        <w:t>Very interesting work on a little discussed topic in the gastroenterology community. Given the rarity of the disease, it is not expected that both retrospective and prospective studies could have a large number of patients to allow definitive conclusions. This is why the authors' effort is to be commended.</w:t>
      </w:r>
    </w:p>
    <w:p w14:paraId="4198CA0D" w14:textId="77777777" w:rsidR="00351607" w:rsidRPr="00A42A32" w:rsidRDefault="00351607" w:rsidP="009755E5">
      <w:pPr>
        <w:spacing w:line="360" w:lineRule="auto"/>
        <w:rPr>
          <w:rFonts w:ascii="Book Antiqua" w:hAnsi="Book Antiqua"/>
          <w:color w:val="000000" w:themeColor="text1"/>
          <w:sz w:val="24"/>
          <w:szCs w:val="24"/>
        </w:rPr>
      </w:pPr>
    </w:p>
    <w:bookmarkEnd w:id="62"/>
    <w:bookmarkEnd w:id="63"/>
    <w:bookmarkEnd w:id="64"/>
    <w:bookmarkEnd w:id="65"/>
    <w:bookmarkEnd w:id="66"/>
    <w:p w14:paraId="7A2ACE51" w14:textId="0A088041" w:rsidR="00910304" w:rsidRPr="00A42A32" w:rsidRDefault="00D97C61" w:rsidP="00950D81">
      <w:pPr>
        <w:spacing w:line="360" w:lineRule="auto"/>
        <w:rPr>
          <w:rFonts w:ascii="Book Antiqua" w:hAnsi="Book Antiqua"/>
          <w:color w:val="000000" w:themeColor="text1"/>
          <w:sz w:val="24"/>
          <w:szCs w:val="24"/>
        </w:rPr>
      </w:pPr>
      <w:r w:rsidRPr="00A42A32">
        <w:rPr>
          <w:rFonts w:ascii="Book Antiqua" w:hAnsi="Book Antiqua" w:cs="SimSun"/>
          <w:color w:val="000000" w:themeColor="text1"/>
          <w:sz w:val="24"/>
          <w:szCs w:val="24"/>
        </w:rPr>
        <w:t xml:space="preserve"> </w:t>
      </w:r>
    </w:p>
    <w:p w14:paraId="7093D538" w14:textId="77777777" w:rsidR="00D97C61" w:rsidRPr="00A42A32" w:rsidRDefault="00D97C61">
      <w:pPr>
        <w:widowControl/>
        <w:jc w:val="left"/>
        <w:rPr>
          <w:rFonts w:ascii="Book Antiqua" w:hAnsi="Book Antiqua" w:cs="Univers-Bold"/>
          <w:b/>
          <w:bCs/>
          <w:color w:val="000000" w:themeColor="text1"/>
          <w:kern w:val="0"/>
          <w:sz w:val="24"/>
          <w:szCs w:val="24"/>
        </w:rPr>
      </w:pPr>
      <w:r w:rsidRPr="00A42A32">
        <w:rPr>
          <w:rFonts w:ascii="Book Antiqua" w:hAnsi="Book Antiqua" w:cs="Univers-Bold"/>
          <w:b/>
          <w:bCs/>
          <w:color w:val="000000" w:themeColor="text1"/>
          <w:kern w:val="0"/>
          <w:sz w:val="24"/>
          <w:szCs w:val="24"/>
        </w:rPr>
        <w:br w:type="page"/>
      </w:r>
    </w:p>
    <w:p w14:paraId="7C1FE66C" w14:textId="01773BD2" w:rsidR="00B309C8" w:rsidRPr="00A42A32" w:rsidRDefault="00B65F97" w:rsidP="009A5920">
      <w:pPr>
        <w:spacing w:line="360" w:lineRule="auto"/>
        <w:rPr>
          <w:rFonts w:ascii="Book Antiqua" w:hAnsi="Book Antiqua" w:cs="Times New Roman"/>
          <w:color w:val="000000" w:themeColor="text1"/>
          <w:sz w:val="24"/>
          <w:szCs w:val="24"/>
          <w:shd w:val="clear" w:color="auto" w:fill="FFFFFF"/>
        </w:rPr>
      </w:pPr>
      <w:r w:rsidRPr="00A42A32">
        <w:rPr>
          <w:rFonts w:ascii="Book Antiqua" w:hAnsi="Book Antiqua" w:cs="Univers-Bold"/>
          <w:b/>
          <w:bCs/>
          <w:color w:val="000000" w:themeColor="text1"/>
          <w:kern w:val="0"/>
          <w:sz w:val="24"/>
          <w:szCs w:val="24"/>
        </w:rPr>
        <w:lastRenderedPageBreak/>
        <w:t>REFERENCES</w:t>
      </w:r>
    </w:p>
    <w:p w14:paraId="3873FD85"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1 </w:t>
      </w:r>
      <w:r w:rsidRPr="00A42A32">
        <w:rPr>
          <w:rFonts w:ascii="Book Antiqua" w:eastAsia="SimSun" w:hAnsi="Book Antiqua" w:cs="SimSun"/>
          <w:b/>
          <w:bCs/>
          <w:kern w:val="0"/>
          <w:sz w:val="24"/>
          <w:szCs w:val="24"/>
        </w:rPr>
        <w:t>Liacouras CA</w:t>
      </w:r>
      <w:r w:rsidRPr="00A42A32">
        <w:rPr>
          <w:rFonts w:ascii="Book Antiqua" w:eastAsia="SimSun" w:hAnsi="Book Antiqua" w:cs="SimSun"/>
          <w:kern w:val="0"/>
          <w:sz w:val="24"/>
          <w:szCs w:val="24"/>
        </w:rPr>
        <w:t>, Furuta GT, Hirano I, Atkins D, Attwood SE, Bonis PA, Burks AW, Chehade M, Collins MH, Dellon ES, Dohil R, Falk GW, Gonsalves N, Gupta SK, Katzka DA, Lucendo AJ, Markowitz JE, Noel RJ, Odze RD, Putnam PE, Richter JE, Romero Y, Ruchelli E, Sampson HA, Schoepfer A, Shaheen NJ, Sicherer SH, Spechler S, Spergel JM, Straumann A, Wershil BK, Rothenberg ME, Aceves SS. Eosinophilic esophagitis: updated consensus recommendations for children and adults. </w:t>
      </w:r>
      <w:r w:rsidRPr="00A42A32">
        <w:rPr>
          <w:rFonts w:ascii="Book Antiqua" w:eastAsia="SimSun" w:hAnsi="Book Antiqua" w:cs="SimSun"/>
          <w:i/>
          <w:iCs/>
          <w:kern w:val="0"/>
          <w:sz w:val="24"/>
          <w:szCs w:val="24"/>
        </w:rPr>
        <w:t>J Allergy Clin Immunol</w:t>
      </w:r>
      <w:r w:rsidRPr="00A42A32">
        <w:rPr>
          <w:rFonts w:ascii="Book Antiqua" w:eastAsia="SimSun" w:hAnsi="Book Antiqua" w:cs="SimSun"/>
          <w:kern w:val="0"/>
          <w:sz w:val="24"/>
          <w:szCs w:val="24"/>
        </w:rPr>
        <w:t> 2011; </w:t>
      </w:r>
      <w:r w:rsidRPr="00A42A32">
        <w:rPr>
          <w:rFonts w:ascii="Book Antiqua" w:eastAsia="SimSun" w:hAnsi="Book Antiqua" w:cs="SimSun"/>
          <w:b/>
          <w:bCs/>
          <w:kern w:val="0"/>
          <w:sz w:val="24"/>
          <w:szCs w:val="24"/>
        </w:rPr>
        <w:t>128</w:t>
      </w:r>
      <w:r w:rsidRPr="00A42A32">
        <w:rPr>
          <w:rFonts w:ascii="Book Antiqua" w:eastAsia="SimSun" w:hAnsi="Book Antiqua" w:cs="SimSun"/>
          <w:kern w:val="0"/>
          <w:sz w:val="24"/>
          <w:szCs w:val="24"/>
        </w:rPr>
        <w:t>: 3-20.e6; quiz 21-2 [PMID: 21477849 DOI: 10.1016/j.jaci.2011.02.040]</w:t>
      </w:r>
    </w:p>
    <w:p w14:paraId="54D19AC0"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2 </w:t>
      </w:r>
      <w:r w:rsidRPr="00A42A32">
        <w:rPr>
          <w:rFonts w:ascii="Book Antiqua" w:eastAsia="SimSun" w:hAnsi="Book Antiqua" w:cs="SimSun"/>
          <w:b/>
          <w:bCs/>
          <w:kern w:val="0"/>
          <w:sz w:val="24"/>
          <w:szCs w:val="24"/>
        </w:rPr>
        <w:t>Rothenberg ME</w:t>
      </w:r>
      <w:r w:rsidRPr="00A42A32">
        <w:rPr>
          <w:rFonts w:ascii="Book Antiqua" w:eastAsia="SimSun" w:hAnsi="Book Antiqua" w:cs="SimSun"/>
          <w:kern w:val="0"/>
          <w:sz w:val="24"/>
          <w:szCs w:val="24"/>
        </w:rPr>
        <w:t>. Eosinophilic gastrointestinal disorders (EGID). </w:t>
      </w:r>
      <w:r w:rsidRPr="00A42A32">
        <w:rPr>
          <w:rFonts w:ascii="Book Antiqua" w:eastAsia="SimSun" w:hAnsi="Book Antiqua" w:cs="SimSun"/>
          <w:i/>
          <w:iCs/>
          <w:kern w:val="0"/>
          <w:sz w:val="24"/>
          <w:szCs w:val="24"/>
        </w:rPr>
        <w:t>J Allergy Clin Immunol</w:t>
      </w:r>
      <w:r w:rsidRPr="00A42A32">
        <w:rPr>
          <w:rFonts w:ascii="Book Antiqua" w:eastAsia="SimSun" w:hAnsi="Book Antiqua" w:cs="SimSun"/>
          <w:kern w:val="0"/>
          <w:sz w:val="24"/>
          <w:szCs w:val="24"/>
        </w:rPr>
        <w:t> 2004; </w:t>
      </w:r>
      <w:r w:rsidRPr="00A42A32">
        <w:rPr>
          <w:rFonts w:ascii="Book Antiqua" w:eastAsia="SimSun" w:hAnsi="Book Antiqua" w:cs="SimSun"/>
          <w:b/>
          <w:bCs/>
          <w:kern w:val="0"/>
          <w:sz w:val="24"/>
          <w:szCs w:val="24"/>
        </w:rPr>
        <w:t>113</w:t>
      </w:r>
      <w:r w:rsidRPr="00A42A32">
        <w:rPr>
          <w:rFonts w:ascii="Book Antiqua" w:eastAsia="SimSun" w:hAnsi="Book Antiqua" w:cs="SimSun"/>
          <w:kern w:val="0"/>
          <w:sz w:val="24"/>
          <w:szCs w:val="24"/>
        </w:rPr>
        <w:t>: 11-28; quiz 29 [PMID: 14713902]</w:t>
      </w:r>
    </w:p>
    <w:p w14:paraId="082AA3E0"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3 </w:t>
      </w:r>
      <w:r w:rsidRPr="00A42A32">
        <w:rPr>
          <w:rFonts w:ascii="Book Antiqua" w:eastAsia="SimSun" w:hAnsi="Book Antiqua" w:cs="SimSun"/>
          <w:b/>
          <w:bCs/>
          <w:kern w:val="0"/>
          <w:sz w:val="24"/>
          <w:szCs w:val="24"/>
        </w:rPr>
        <w:t>Lucendo AJ</w:t>
      </w:r>
      <w:r w:rsidRPr="00A42A32">
        <w:rPr>
          <w:rFonts w:ascii="Book Antiqua" w:eastAsia="SimSun" w:hAnsi="Book Antiqua" w:cs="SimSun"/>
          <w:kern w:val="0"/>
          <w:sz w:val="24"/>
          <w:szCs w:val="24"/>
        </w:rPr>
        <w:t>. Esophageal manifestations of celiac disease. </w:t>
      </w:r>
      <w:r w:rsidRPr="00A42A32">
        <w:rPr>
          <w:rFonts w:ascii="Book Antiqua" w:eastAsia="SimSun" w:hAnsi="Book Antiqua" w:cs="SimSun"/>
          <w:i/>
          <w:iCs/>
          <w:kern w:val="0"/>
          <w:sz w:val="24"/>
          <w:szCs w:val="24"/>
        </w:rPr>
        <w:t>Dis Esophagus</w:t>
      </w:r>
      <w:r w:rsidRPr="00A42A32">
        <w:rPr>
          <w:rFonts w:ascii="Book Antiqua" w:eastAsia="SimSun" w:hAnsi="Book Antiqua" w:cs="SimSun"/>
          <w:kern w:val="0"/>
          <w:sz w:val="24"/>
          <w:szCs w:val="24"/>
        </w:rPr>
        <w:t> 2011; </w:t>
      </w:r>
      <w:r w:rsidRPr="00A42A32">
        <w:rPr>
          <w:rFonts w:ascii="Book Antiqua" w:eastAsia="SimSun" w:hAnsi="Book Antiqua" w:cs="SimSun"/>
          <w:b/>
          <w:bCs/>
          <w:kern w:val="0"/>
          <w:sz w:val="24"/>
          <w:szCs w:val="24"/>
        </w:rPr>
        <w:t>24</w:t>
      </w:r>
      <w:r w:rsidRPr="00A42A32">
        <w:rPr>
          <w:rFonts w:ascii="Book Antiqua" w:eastAsia="SimSun" w:hAnsi="Book Antiqua" w:cs="SimSun"/>
          <w:kern w:val="0"/>
          <w:sz w:val="24"/>
          <w:szCs w:val="24"/>
        </w:rPr>
        <w:t>: 470-475 [PMID: 21438963 DOI: 10.1111/j.1442-2050.2011.01190.x]</w:t>
      </w:r>
    </w:p>
    <w:p w14:paraId="66DD7FF8"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4 </w:t>
      </w:r>
      <w:r w:rsidRPr="00A42A32">
        <w:rPr>
          <w:rFonts w:ascii="Book Antiqua" w:eastAsia="SimSun" w:hAnsi="Book Antiqua" w:cs="SimSun"/>
          <w:b/>
          <w:bCs/>
          <w:kern w:val="0"/>
          <w:sz w:val="24"/>
          <w:szCs w:val="24"/>
        </w:rPr>
        <w:t>Cianferoni A</w:t>
      </w:r>
      <w:r w:rsidRPr="00A42A32">
        <w:rPr>
          <w:rFonts w:ascii="Book Antiqua" w:eastAsia="SimSun" w:hAnsi="Book Antiqua" w:cs="SimSun"/>
          <w:kern w:val="0"/>
          <w:sz w:val="24"/>
          <w:szCs w:val="24"/>
        </w:rPr>
        <w:t>, Spergel JM. Eosinophilic Esophagitis and Gastroenteritis. </w:t>
      </w:r>
      <w:r w:rsidRPr="00A42A32">
        <w:rPr>
          <w:rFonts w:ascii="Book Antiqua" w:eastAsia="SimSun" w:hAnsi="Book Antiqua" w:cs="SimSun"/>
          <w:i/>
          <w:iCs/>
          <w:kern w:val="0"/>
          <w:sz w:val="24"/>
          <w:szCs w:val="24"/>
        </w:rPr>
        <w:t>Curr Allergy Asthma Rep</w:t>
      </w:r>
      <w:r w:rsidRPr="00A42A32">
        <w:rPr>
          <w:rFonts w:ascii="Book Antiqua" w:eastAsia="SimSun" w:hAnsi="Book Antiqua" w:cs="SimSun"/>
          <w:kern w:val="0"/>
          <w:sz w:val="24"/>
          <w:szCs w:val="24"/>
        </w:rPr>
        <w:t> 2015; </w:t>
      </w:r>
      <w:r w:rsidRPr="00A42A32">
        <w:rPr>
          <w:rFonts w:ascii="Book Antiqua" w:eastAsia="SimSun" w:hAnsi="Book Antiqua" w:cs="SimSun"/>
          <w:b/>
          <w:bCs/>
          <w:kern w:val="0"/>
          <w:sz w:val="24"/>
          <w:szCs w:val="24"/>
        </w:rPr>
        <w:t>15</w:t>
      </w:r>
      <w:r w:rsidRPr="00A42A32">
        <w:rPr>
          <w:rFonts w:ascii="Book Antiqua" w:eastAsia="SimSun" w:hAnsi="Book Antiqua" w:cs="SimSun"/>
          <w:kern w:val="0"/>
          <w:sz w:val="24"/>
          <w:szCs w:val="24"/>
        </w:rPr>
        <w:t>: 58 [PMID: 26233430 DOI: 10.1007/s11882-015-0558-5]</w:t>
      </w:r>
    </w:p>
    <w:p w14:paraId="5A8344C1"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5 </w:t>
      </w:r>
      <w:r w:rsidRPr="00A42A32">
        <w:rPr>
          <w:rFonts w:ascii="Book Antiqua" w:eastAsia="SimSun" w:hAnsi="Book Antiqua" w:cs="SimSun"/>
          <w:b/>
          <w:bCs/>
          <w:kern w:val="0"/>
          <w:sz w:val="24"/>
          <w:szCs w:val="24"/>
        </w:rPr>
        <w:t>Spergel JM</w:t>
      </w:r>
      <w:r w:rsidRPr="00A42A32">
        <w:rPr>
          <w:rFonts w:ascii="Book Antiqua" w:eastAsia="SimSun" w:hAnsi="Book Antiqua" w:cs="SimSun"/>
          <w:kern w:val="0"/>
          <w:sz w:val="24"/>
          <w:szCs w:val="24"/>
        </w:rPr>
        <w:t>, Book WM, Mays E, Song L, Shah SS, Talley NJ, Bonis PA. Variation in prevalence, diagnostic criteria, and initial management options for eosinophilic gastrointestinal diseases in the United States. </w:t>
      </w:r>
      <w:r w:rsidRPr="00A42A32">
        <w:rPr>
          <w:rFonts w:ascii="Book Antiqua" w:eastAsia="SimSun" w:hAnsi="Book Antiqua" w:cs="SimSun"/>
          <w:i/>
          <w:iCs/>
          <w:kern w:val="0"/>
          <w:sz w:val="24"/>
          <w:szCs w:val="24"/>
        </w:rPr>
        <w:t>J Pediatr Gastroenterol Nutr</w:t>
      </w:r>
      <w:r w:rsidRPr="00A42A32">
        <w:rPr>
          <w:rFonts w:ascii="Book Antiqua" w:eastAsia="SimSun" w:hAnsi="Book Antiqua" w:cs="SimSun"/>
          <w:kern w:val="0"/>
          <w:sz w:val="24"/>
          <w:szCs w:val="24"/>
        </w:rPr>
        <w:t> 2011; </w:t>
      </w:r>
      <w:r w:rsidRPr="00A42A32">
        <w:rPr>
          <w:rFonts w:ascii="Book Antiqua" w:eastAsia="SimSun" w:hAnsi="Book Antiqua" w:cs="SimSun"/>
          <w:b/>
          <w:bCs/>
          <w:kern w:val="0"/>
          <w:sz w:val="24"/>
          <w:szCs w:val="24"/>
        </w:rPr>
        <w:t>52</w:t>
      </w:r>
      <w:r w:rsidRPr="00A42A32">
        <w:rPr>
          <w:rFonts w:ascii="Book Antiqua" w:eastAsia="SimSun" w:hAnsi="Book Antiqua" w:cs="SimSun"/>
          <w:kern w:val="0"/>
          <w:sz w:val="24"/>
          <w:szCs w:val="24"/>
        </w:rPr>
        <w:t>: 300-306 [PMID: 21057327 DOI: 10.1097/MPG.0b013e3181eb5a9f]</w:t>
      </w:r>
    </w:p>
    <w:p w14:paraId="78F17D05"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 xml:space="preserve">5 </w:t>
      </w:r>
      <w:r w:rsidRPr="00A42A32">
        <w:rPr>
          <w:rFonts w:ascii="Book Antiqua" w:eastAsia="SimSun" w:hAnsi="Book Antiqua" w:cs="SimSun"/>
          <w:b/>
          <w:kern w:val="0"/>
          <w:sz w:val="24"/>
          <w:szCs w:val="24"/>
        </w:rPr>
        <w:t>Jensen ET,</w:t>
      </w:r>
      <w:r w:rsidRPr="00A42A32">
        <w:rPr>
          <w:rFonts w:ascii="Book Antiqua" w:eastAsia="SimSun" w:hAnsi="Book Antiqua" w:cs="SimSun"/>
          <w:kern w:val="0"/>
          <w:sz w:val="24"/>
          <w:szCs w:val="24"/>
        </w:rPr>
        <w:t xml:space="preserve"> Martin CF, Kappelman MD, Dellon ES. Prevalence of Eosinophilic Gastritis, Gastroenteritis, and Colitis: Estimates From a National Administrative Database.</w:t>
      </w:r>
      <w:r w:rsidRPr="00A42A32">
        <w:rPr>
          <w:rFonts w:ascii="Book Antiqua" w:eastAsia="SimSun" w:hAnsi="Book Antiqua" w:cs="SimSun"/>
          <w:i/>
          <w:kern w:val="0"/>
          <w:sz w:val="24"/>
          <w:szCs w:val="24"/>
        </w:rPr>
        <w:t xml:space="preserve"> J Pediatr Gastroenterol Nutr</w:t>
      </w:r>
      <w:r w:rsidRPr="00A42A32">
        <w:rPr>
          <w:rFonts w:ascii="Book Antiqua" w:eastAsia="SimSun" w:hAnsi="Book Antiqua" w:cs="SimSun"/>
          <w:kern w:val="0"/>
          <w:sz w:val="24"/>
          <w:szCs w:val="24"/>
        </w:rPr>
        <w:t xml:space="preserve"> 2016; </w:t>
      </w:r>
      <w:r w:rsidRPr="00A42A32">
        <w:rPr>
          <w:rFonts w:ascii="Book Antiqua" w:eastAsia="SimSun" w:hAnsi="Book Antiqua" w:cs="SimSun"/>
          <w:b/>
          <w:kern w:val="0"/>
          <w:sz w:val="24"/>
          <w:szCs w:val="24"/>
        </w:rPr>
        <w:t>62</w:t>
      </w:r>
      <w:r w:rsidRPr="00A42A32">
        <w:rPr>
          <w:rFonts w:ascii="Book Antiqua" w:eastAsia="SimSun" w:hAnsi="Book Antiqua" w:cs="SimSun"/>
          <w:kern w:val="0"/>
          <w:sz w:val="24"/>
          <w:szCs w:val="24"/>
        </w:rPr>
        <w:t>: 36–42 [PMID: 25988554 DOI: 10.1097/MPG.0000000000000865]</w:t>
      </w:r>
    </w:p>
    <w:p w14:paraId="63563202"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 xml:space="preserve">6 </w:t>
      </w:r>
      <w:r w:rsidRPr="00A42A32">
        <w:rPr>
          <w:rFonts w:ascii="Book Antiqua" w:eastAsia="SimSun" w:hAnsi="Book Antiqua" w:cs="SimSun"/>
          <w:b/>
          <w:kern w:val="0"/>
          <w:sz w:val="24"/>
          <w:szCs w:val="24"/>
        </w:rPr>
        <w:t>Spergel JM</w:t>
      </w:r>
      <w:r w:rsidRPr="00A42A32">
        <w:rPr>
          <w:rFonts w:ascii="Book Antiqua" w:eastAsia="SimSun" w:hAnsi="Book Antiqua" w:cs="SimSun"/>
          <w:kern w:val="0"/>
          <w:sz w:val="24"/>
          <w:szCs w:val="24"/>
        </w:rPr>
        <w:t xml:space="preserve">, Book WM, Mays E, Song L, Shah SS, Talley NJ, Bonis PA. Variation in prevalence, diagnostic criteria, and initial management options for eosinophilic gastrointestinal diseases in the United States. </w:t>
      </w:r>
      <w:r w:rsidRPr="00A42A32">
        <w:rPr>
          <w:rFonts w:ascii="Book Antiqua" w:eastAsia="SimSun" w:hAnsi="Book Antiqua" w:cs="SimSun"/>
          <w:i/>
          <w:kern w:val="0"/>
          <w:sz w:val="24"/>
          <w:szCs w:val="24"/>
        </w:rPr>
        <w:t xml:space="preserve">J Pediatr </w:t>
      </w:r>
      <w:r w:rsidRPr="00A42A32">
        <w:rPr>
          <w:rFonts w:ascii="Book Antiqua" w:eastAsia="SimSun" w:hAnsi="Book Antiqua" w:cs="SimSun"/>
          <w:i/>
          <w:kern w:val="0"/>
          <w:sz w:val="24"/>
          <w:szCs w:val="24"/>
        </w:rPr>
        <w:lastRenderedPageBreak/>
        <w:t xml:space="preserve">Gastroenterol Nutr </w:t>
      </w:r>
      <w:r w:rsidRPr="00A42A32">
        <w:rPr>
          <w:rFonts w:ascii="Book Antiqua" w:eastAsia="SimSun" w:hAnsi="Book Antiqua" w:cs="SimSun"/>
          <w:kern w:val="0"/>
          <w:sz w:val="24"/>
          <w:szCs w:val="24"/>
        </w:rPr>
        <w:t xml:space="preserve">2011; </w:t>
      </w:r>
      <w:r w:rsidRPr="00A42A32">
        <w:rPr>
          <w:rFonts w:ascii="Book Antiqua" w:eastAsia="SimSun" w:hAnsi="Book Antiqua" w:cs="SimSun"/>
          <w:b/>
          <w:kern w:val="0"/>
          <w:sz w:val="24"/>
          <w:szCs w:val="24"/>
        </w:rPr>
        <w:t>52</w:t>
      </w:r>
      <w:r w:rsidRPr="00A42A32">
        <w:rPr>
          <w:rFonts w:ascii="Book Antiqua" w:eastAsia="SimSun" w:hAnsi="Book Antiqua" w:cs="SimSun"/>
          <w:kern w:val="0"/>
          <w:sz w:val="24"/>
          <w:szCs w:val="24"/>
        </w:rPr>
        <w:t>: 300–306 [PMID: 21057327 DOI: 10.1097/MPG.0b013e3181eb5a9f]</w:t>
      </w:r>
    </w:p>
    <w:p w14:paraId="7CC9670A"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7 </w:t>
      </w:r>
      <w:r w:rsidRPr="00A42A32">
        <w:rPr>
          <w:rFonts w:ascii="Book Antiqua" w:eastAsia="SimSun" w:hAnsi="Book Antiqua" w:cs="SimSun"/>
          <w:b/>
          <w:bCs/>
          <w:kern w:val="0"/>
          <w:sz w:val="24"/>
          <w:szCs w:val="24"/>
        </w:rPr>
        <w:t>Pineton de Chambrun G</w:t>
      </w:r>
      <w:r w:rsidRPr="00A42A32">
        <w:rPr>
          <w:rFonts w:ascii="Book Antiqua" w:eastAsia="SimSun" w:hAnsi="Book Antiqua" w:cs="SimSun"/>
          <w:kern w:val="0"/>
          <w:sz w:val="24"/>
          <w:szCs w:val="24"/>
        </w:rPr>
        <w:t>, Gonzalez F, Canva JY, Gonzalez S, Houssin L, Desreumaux P, Cortot A, Colombel JF. Natural history of eosinophilic gastroenteritis. </w:t>
      </w:r>
      <w:r w:rsidRPr="00A42A32">
        <w:rPr>
          <w:rFonts w:ascii="Book Antiqua" w:eastAsia="SimSun" w:hAnsi="Book Antiqua" w:cs="SimSun"/>
          <w:i/>
          <w:iCs/>
          <w:kern w:val="0"/>
          <w:sz w:val="24"/>
          <w:szCs w:val="24"/>
        </w:rPr>
        <w:t>Clin Gastroenterol Hepatol</w:t>
      </w:r>
      <w:r w:rsidRPr="00A42A32">
        <w:rPr>
          <w:rFonts w:ascii="Book Antiqua" w:eastAsia="SimSun" w:hAnsi="Book Antiqua" w:cs="SimSun"/>
          <w:kern w:val="0"/>
          <w:sz w:val="24"/>
          <w:szCs w:val="24"/>
        </w:rPr>
        <w:t> 2011; </w:t>
      </w:r>
      <w:r w:rsidRPr="00A42A32">
        <w:rPr>
          <w:rFonts w:ascii="Book Antiqua" w:eastAsia="SimSun" w:hAnsi="Book Antiqua" w:cs="SimSun"/>
          <w:b/>
          <w:bCs/>
          <w:kern w:val="0"/>
          <w:sz w:val="24"/>
          <w:szCs w:val="24"/>
        </w:rPr>
        <w:t>9</w:t>
      </w:r>
      <w:r w:rsidRPr="00A42A32">
        <w:rPr>
          <w:rFonts w:ascii="Book Antiqua" w:eastAsia="SimSun" w:hAnsi="Book Antiqua" w:cs="SimSun"/>
          <w:kern w:val="0"/>
          <w:sz w:val="24"/>
          <w:szCs w:val="24"/>
        </w:rPr>
        <w:t>: 950-956.e1 [PMID: 21806952 DOI: 10.1016/j.cgh.2011.07.017]</w:t>
      </w:r>
    </w:p>
    <w:p w14:paraId="5582F58D"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8 </w:t>
      </w:r>
      <w:r w:rsidRPr="00A42A32">
        <w:rPr>
          <w:rFonts w:ascii="Book Antiqua" w:eastAsia="SimSun" w:hAnsi="Book Antiqua" w:cs="SimSun"/>
          <w:b/>
          <w:bCs/>
          <w:kern w:val="0"/>
          <w:sz w:val="24"/>
          <w:szCs w:val="24"/>
        </w:rPr>
        <w:t>Zhang L</w:t>
      </w:r>
      <w:r w:rsidRPr="00A42A32">
        <w:rPr>
          <w:rFonts w:ascii="Book Antiqua" w:eastAsia="SimSun" w:hAnsi="Book Antiqua" w:cs="SimSun"/>
          <w:kern w:val="0"/>
          <w:sz w:val="24"/>
          <w:szCs w:val="24"/>
        </w:rPr>
        <w:t>, Duan L, Ding S, Lu J, Jin Z, Cui R, McNutt M, Wang A. Eosinophilic gastroenteritis: clinical manifestations and morphological characteristics, a retrospective study of 42 patients. </w:t>
      </w:r>
      <w:r w:rsidRPr="00A42A32">
        <w:rPr>
          <w:rFonts w:ascii="Book Antiqua" w:eastAsia="SimSun" w:hAnsi="Book Antiqua" w:cs="SimSun"/>
          <w:i/>
          <w:iCs/>
          <w:kern w:val="0"/>
          <w:sz w:val="24"/>
          <w:szCs w:val="24"/>
        </w:rPr>
        <w:t>Scand J Gastroenterol</w:t>
      </w:r>
      <w:r w:rsidRPr="00A42A32">
        <w:rPr>
          <w:rFonts w:ascii="Book Antiqua" w:eastAsia="SimSun" w:hAnsi="Book Antiqua" w:cs="SimSun"/>
          <w:kern w:val="0"/>
          <w:sz w:val="24"/>
          <w:szCs w:val="24"/>
        </w:rPr>
        <w:t> 2011; </w:t>
      </w:r>
      <w:r w:rsidRPr="00A42A32">
        <w:rPr>
          <w:rFonts w:ascii="Book Antiqua" w:eastAsia="SimSun" w:hAnsi="Book Antiqua" w:cs="SimSun"/>
          <w:b/>
          <w:bCs/>
          <w:kern w:val="0"/>
          <w:sz w:val="24"/>
          <w:szCs w:val="24"/>
        </w:rPr>
        <w:t>46</w:t>
      </w:r>
      <w:r w:rsidRPr="00A42A32">
        <w:rPr>
          <w:rFonts w:ascii="Book Antiqua" w:eastAsia="SimSun" w:hAnsi="Book Antiqua" w:cs="SimSun"/>
          <w:kern w:val="0"/>
          <w:sz w:val="24"/>
          <w:szCs w:val="24"/>
        </w:rPr>
        <w:t>: 1074-1080 [PMID: 21623674 DOI: 10.3109/00365521.2011.579998]</w:t>
      </w:r>
    </w:p>
    <w:p w14:paraId="1C12F2EC"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9 </w:t>
      </w:r>
      <w:r w:rsidRPr="00A42A32">
        <w:rPr>
          <w:rFonts w:ascii="Book Antiqua" w:eastAsia="SimSun" w:hAnsi="Book Antiqua" w:cs="SimSun"/>
          <w:b/>
          <w:bCs/>
          <w:kern w:val="0"/>
          <w:sz w:val="24"/>
          <w:szCs w:val="24"/>
        </w:rPr>
        <w:t>Khan S</w:t>
      </w:r>
      <w:r w:rsidRPr="00A42A32">
        <w:rPr>
          <w:rFonts w:ascii="Book Antiqua" w:eastAsia="SimSun" w:hAnsi="Book Antiqua" w:cs="SimSun"/>
          <w:kern w:val="0"/>
          <w:sz w:val="24"/>
          <w:szCs w:val="24"/>
        </w:rPr>
        <w:t>, Orenstein SR. Eosinophilic gastroenteritis: epidemiology, diagnosis and management. </w:t>
      </w:r>
      <w:r w:rsidRPr="00A42A32">
        <w:rPr>
          <w:rFonts w:ascii="Book Antiqua" w:eastAsia="SimSun" w:hAnsi="Book Antiqua" w:cs="SimSun"/>
          <w:i/>
          <w:iCs/>
          <w:kern w:val="0"/>
          <w:sz w:val="24"/>
          <w:szCs w:val="24"/>
        </w:rPr>
        <w:t>Paediatr Drugs</w:t>
      </w:r>
      <w:r w:rsidRPr="00A42A32">
        <w:rPr>
          <w:rFonts w:ascii="Book Antiqua" w:eastAsia="SimSun" w:hAnsi="Book Antiqua" w:cs="SimSun"/>
          <w:kern w:val="0"/>
          <w:sz w:val="24"/>
          <w:szCs w:val="24"/>
        </w:rPr>
        <w:t> 2002; </w:t>
      </w:r>
      <w:r w:rsidRPr="00A42A32">
        <w:rPr>
          <w:rFonts w:ascii="Book Antiqua" w:eastAsia="SimSun" w:hAnsi="Book Antiqua" w:cs="SimSun"/>
          <w:b/>
          <w:bCs/>
          <w:kern w:val="0"/>
          <w:sz w:val="24"/>
          <w:szCs w:val="24"/>
        </w:rPr>
        <w:t>4</w:t>
      </w:r>
      <w:r w:rsidRPr="00A42A32">
        <w:rPr>
          <w:rFonts w:ascii="Book Antiqua" w:eastAsia="SimSun" w:hAnsi="Book Antiqua" w:cs="SimSun"/>
          <w:kern w:val="0"/>
          <w:sz w:val="24"/>
          <w:szCs w:val="24"/>
        </w:rPr>
        <w:t>: 563-570 [PMID: 12175271]</w:t>
      </w:r>
    </w:p>
    <w:p w14:paraId="1DFE1344"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10 </w:t>
      </w:r>
      <w:r w:rsidRPr="00A42A32">
        <w:rPr>
          <w:rFonts w:ascii="Book Antiqua" w:eastAsia="SimSun" w:hAnsi="Book Antiqua" w:cs="SimSun"/>
          <w:b/>
          <w:bCs/>
          <w:kern w:val="0"/>
          <w:sz w:val="24"/>
          <w:szCs w:val="24"/>
        </w:rPr>
        <w:t>Hurrell JM</w:t>
      </w:r>
      <w:r w:rsidRPr="00A42A32">
        <w:rPr>
          <w:rFonts w:ascii="Book Antiqua" w:eastAsia="SimSun" w:hAnsi="Book Antiqua" w:cs="SimSun"/>
          <w:kern w:val="0"/>
          <w:sz w:val="24"/>
          <w:szCs w:val="24"/>
        </w:rPr>
        <w:t>, Genta RM, Melton SD. Histopathologic diagnosis of eosinophilic conditions in the gastrointestinal tract. </w:t>
      </w:r>
      <w:r w:rsidRPr="00A42A32">
        <w:rPr>
          <w:rFonts w:ascii="Book Antiqua" w:eastAsia="SimSun" w:hAnsi="Book Antiqua" w:cs="SimSun"/>
          <w:i/>
          <w:iCs/>
          <w:kern w:val="0"/>
          <w:sz w:val="24"/>
          <w:szCs w:val="24"/>
        </w:rPr>
        <w:t>Adv Anat Pathol</w:t>
      </w:r>
      <w:r w:rsidRPr="00A42A32">
        <w:rPr>
          <w:rFonts w:ascii="Book Antiqua" w:eastAsia="SimSun" w:hAnsi="Book Antiqua" w:cs="SimSun"/>
          <w:kern w:val="0"/>
          <w:sz w:val="24"/>
          <w:szCs w:val="24"/>
        </w:rPr>
        <w:t> 2011; </w:t>
      </w:r>
      <w:r w:rsidRPr="00A42A32">
        <w:rPr>
          <w:rFonts w:ascii="Book Antiqua" w:eastAsia="SimSun" w:hAnsi="Book Antiqua" w:cs="SimSun"/>
          <w:b/>
          <w:bCs/>
          <w:kern w:val="0"/>
          <w:sz w:val="24"/>
          <w:szCs w:val="24"/>
        </w:rPr>
        <w:t>18</w:t>
      </w:r>
      <w:r w:rsidRPr="00A42A32">
        <w:rPr>
          <w:rFonts w:ascii="Book Antiqua" w:eastAsia="SimSun" w:hAnsi="Book Antiqua" w:cs="SimSun"/>
          <w:kern w:val="0"/>
          <w:sz w:val="24"/>
          <w:szCs w:val="24"/>
        </w:rPr>
        <w:t>: 335-348 [PMID: 21841404 DOI: 10.1097/PAP.0b013e318229bfe2]</w:t>
      </w:r>
    </w:p>
    <w:p w14:paraId="3735CEC7"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11 </w:t>
      </w:r>
      <w:r w:rsidRPr="00A42A32">
        <w:rPr>
          <w:rFonts w:ascii="Book Antiqua" w:eastAsia="SimSun" w:hAnsi="Book Antiqua" w:cs="SimSun"/>
          <w:b/>
          <w:bCs/>
          <w:kern w:val="0"/>
          <w:sz w:val="24"/>
          <w:szCs w:val="24"/>
        </w:rPr>
        <w:t>Uppal V</w:t>
      </w:r>
      <w:r w:rsidRPr="00A42A32">
        <w:rPr>
          <w:rFonts w:ascii="Book Antiqua" w:eastAsia="SimSun" w:hAnsi="Book Antiqua" w:cs="SimSun"/>
          <w:kern w:val="0"/>
          <w:sz w:val="24"/>
          <w:szCs w:val="24"/>
        </w:rPr>
        <w:t>, Kreiger P, Kutsch E. Eosinophilic Gastroenteritis and Colitis: a Comprehensive Review. </w:t>
      </w:r>
      <w:r w:rsidRPr="00A42A32">
        <w:rPr>
          <w:rFonts w:ascii="Book Antiqua" w:eastAsia="SimSun" w:hAnsi="Book Antiqua" w:cs="SimSun"/>
          <w:i/>
          <w:iCs/>
          <w:kern w:val="0"/>
          <w:sz w:val="24"/>
          <w:szCs w:val="24"/>
        </w:rPr>
        <w:t>Clin Rev Allergy Immunol</w:t>
      </w:r>
      <w:r w:rsidRPr="00A42A32">
        <w:rPr>
          <w:rFonts w:ascii="Book Antiqua" w:eastAsia="SimSun" w:hAnsi="Book Antiqua" w:cs="SimSun"/>
          <w:kern w:val="0"/>
          <w:sz w:val="24"/>
          <w:szCs w:val="24"/>
        </w:rPr>
        <w:t> 2016; </w:t>
      </w:r>
      <w:r w:rsidRPr="00A42A32">
        <w:rPr>
          <w:rFonts w:ascii="Book Antiqua" w:eastAsia="SimSun" w:hAnsi="Book Antiqua" w:cs="SimSun"/>
          <w:b/>
          <w:bCs/>
          <w:kern w:val="0"/>
          <w:sz w:val="24"/>
          <w:szCs w:val="24"/>
        </w:rPr>
        <w:t>50</w:t>
      </w:r>
      <w:r w:rsidRPr="00A42A32">
        <w:rPr>
          <w:rFonts w:ascii="Book Antiqua" w:eastAsia="SimSun" w:hAnsi="Book Antiqua" w:cs="SimSun"/>
          <w:kern w:val="0"/>
          <w:sz w:val="24"/>
          <w:szCs w:val="24"/>
        </w:rPr>
        <w:t>: 175-188 [PMID: 26054822 DOI: 10.1007/s12016-015-8489-4]</w:t>
      </w:r>
    </w:p>
    <w:p w14:paraId="264A6F2D"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12 </w:t>
      </w:r>
      <w:r w:rsidRPr="00A42A32">
        <w:rPr>
          <w:rFonts w:ascii="Book Antiqua" w:eastAsia="SimSun" w:hAnsi="Book Antiqua" w:cs="SimSun"/>
          <w:b/>
          <w:bCs/>
          <w:kern w:val="0"/>
          <w:sz w:val="24"/>
          <w:szCs w:val="24"/>
        </w:rPr>
        <w:t>DeBrosse CW</w:t>
      </w:r>
      <w:r w:rsidRPr="00A42A32">
        <w:rPr>
          <w:rFonts w:ascii="Book Antiqua" w:eastAsia="SimSun" w:hAnsi="Book Antiqua" w:cs="SimSun"/>
          <w:kern w:val="0"/>
          <w:sz w:val="24"/>
          <w:szCs w:val="24"/>
        </w:rPr>
        <w:t>, Rothenberg ME. Allergy and eosinophil-associated gastrointestinal disorders (EGID). </w:t>
      </w:r>
      <w:r w:rsidRPr="00A42A32">
        <w:rPr>
          <w:rFonts w:ascii="Book Antiqua" w:eastAsia="SimSun" w:hAnsi="Book Antiqua" w:cs="SimSun"/>
          <w:i/>
          <w:iCs/>
          <w:kern w:val="0"/>
          <w:sz w:val="24"/>
          <w:szCs w:val="24"/>
        </w:rPr>
        <w:t>Curr Opin Immunol</w:t>
      </w:r>
      <w:r w:rsidRPr="00A42A32">
        <w:rPr>
          <w:rFonts w:ascii="Book Antiqua" w:eastAsia="SimSun" w:hAnsi="Book Antiqua" w:cs="SimSun"/>
          <w:kern w:val="0"/>
          <w:sz w:val="24"/>
          <w:szCs w:val="24"/>
        </w:rPr>
        <w:t> 2008; </w:t>
      </w:r>
      <w:r w:rsidRPr="00A42A32">
        <w:rPr>
          <w:rFonts w:ascii="Book Antiqua" w:eastAsia="SimSun" w:hAnsi="Book Antiqua" w:cs="SimSun"/>
          <w:b/>
          <w:bCs/>
          <w:kern w:val="0"/>
          <w:sz w:val="24"/>
          <w:szCs w:val="24"/>
        </w:rPr>
        <w:t>20</w:t>
      </w:r>
      <w:r w:rsidRPr="00A42A32">
        <w:rPr>
          <w:rFonts w:ascii="Book Antiqua" w:eastAsia="SimSun" w:hAnsi="Book Antiqua" w:cs="SimSun"/>
          <w:kern w:val="0"/>
          <w:sz w:val="24"/>
          <w:szCs w:val="24"/>
        </w:rPr>
        <w:t>: 703-708 [PMID: 18721876 DOI: 10.1016/j.coi.2008.07.010]</w:t>
      </w:r>
    </w:p>
    <w:p w14:paraId="1097E4BF"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13 </w:t>
      </w:r>
      <w:r w:rsidRPr="00A42A32">
        <w:rPr>
          <w:rFonts w:ascii="Book Antiqua" w:eastAsia="SimSun" w:hAnsi="Book Antiqua" w:cs="SimSun"/>
          <w:b/>
          <w:bCs/>
          <w:kern w:val="0"/>
          <w:sz w:val="24"/>
          <w:szCs w:val="24"/>
        </w:rPr>
        <w:t>Lwin T</w:t>
      </w:r>
      <w:r w:rsidRPr="00A42A32">
        <w:rPr>
          <w:rFonts w:ascii="Book Antiqua" w:eastAsia="SimSun" w:hAnsi="Book Antiqua" w:cs="SimSun"/>
          <w:kern w:val="0"/>
          <w:sz w:val="24"/>
          <w:szCs w:val="24"/>
        </w:rPr>
        <w:t>, Melton SD, Genta RM. Eosinophilic gastritis: histopathological characterization and quantification of the normal gastric eosinophil content. </w:t>
      </w:r>
      <w:r w:rsidRPr="00A42A32">
        <w:rPr>
          <w:rFonts w:ascii="Book Antiqua" w:eastAsia="SimSun" w:hAnsi="Book Antiqua" w:cs="SimSun"/>
          <w:i/>
          <w:iCs/>
          <w:kern w:val="0"/>
          <w:sz w:val="24"/>
          <w:szCs w:val="24"/>
        </w:rPr>
        <w:t>Mod Pathol</w:t>
      </w:r>
      <w:r w:rsidRPr="00A42A32">
        <w:rPr>
          <w:rFonts w:ascii="Book Antiqua" w:eastAsia="SimSun" w:hAnsi="Book Antiqua" w:cs="SimSun"/>
          <w:kern w:val="0"/>
          <w:sz w:val="24"/>
          <w:szCs w:val="24"/>
        </w:rPr>
        <w:t> 2011; </w:t>
      </w:r>
      <w:r w:rsidRPr="00A42A32">
        <w:rPr>
          <w:rFonts w:ascii="Book Antiqua" w:eastAsia="SimSun" w:hAnsi="Book Antiqua" w:cs="SimSun"/>
          <w:b/>
          <w:bCs/>
          <w:kern w:val="0"/>
          <w:sz w:val="24"/>
          <w:szCs w:val="24"/>
        </w:rPr>
        <w:t>24</w:t>
      </w:r>
      <w:r w:rsidRPr="00A42A32">
        <w:rPr>
          <w:rFonts w:ascii="Book Antiqua" w:eastAsia="SimSun" w:hAnsi="Book Antiqua" w:cs="SimSun"/>
          <w:kern w:val="0"/>
          <w:sz w:val="24"/>
          <w:szCs w:val="24"/>
        </w:rPr>
        <w:t>: 556-563 [PMID: 21169993 DOI: 10.1038/modpathol.2010.221]</w:t>
      </w:r>
    </w:p>
    <w:p w14:paraId="2E2F2D3C"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 xml:space="preserve">14 </w:t>
      </w:r>
      <w:r w:rsidRPr="00A42A32">
        <w:rPr>
          <w:rFonts w:ascii="Book Antiqua" w:eastAsia="SimSun" w:hAnsi="Book Antiqua" w:cs="SimSun"/>
          <w:b/>
          <w:kern w:val="0"/>
          <w:sz w:val="24"/>
          <w:szCs w:val="24"/>
        </w:rPr>
        <w:t>Wong GW,</w:t>
      </w:r>
      <w:r w:rsidRPr="00A42A32">
        <w:rPr>
          <w:rFonts w:ascii="Book Antiqua" w:eastAsia="SimSun" w:hAnsi="Book Antiqua" w:cs="SimSun"/>
          <w:kern w:val="0"/>
          <w:sz w:val="24"/>
          <w:szCs w:val="24"/>
        </w:rPr>
        <w:t xml:space="preserve"> Lim KH, Wan WK, Low SC, Kong SC. Eosinophilic gastroenteritis: Clinical profiles and treatment outcomes, a retrospective study of 18 adult patients in a Singapore Tertiary Hospital. </w:t>
      </w:r>
      <w:r w:rsidRPr="00A42A32">
        <w:rPr>
          <w:rFonts w:ascii="Book Antiqua" w:eastAsia="SimSun" w:hAnsi="Book Antiqua" w:cs="SimSun"/>
          <w:i/>
          <w:kern w:val="0"/>
          <w:sz w:val="24"/>
          <w:szCs w:val="24"/>
        </w:rPr>
        <w:t xml:space="preserve">Med J Malaysia </w:t>
      </w:r>
      <w:r w:rsidRPr="00A42A32">
        <w:rPr>
          <w:rFonts w:ascii="Book Antiqua" w:eastAsia="SimSun" w:hAnsi="Book Antiqua" w:cs="SimSun"/>
          <w:kern w:val="0"/>
          <w:sz w:val="24"/>
          <w:szCs w:val="24"/>
        </w:rPr>
        <w:t xml:space="preserve">2015; </w:t>
      </w:r>
      <w:r w:rsidRPr="00A42A32">
        <w:rPr>
          <w:rFonts w:ascii="Book Antiqua" w:eastAsia="SimSun" w:hAnsi="Book Antiqua" w:cs="SimSun"/>
          <w:b/>
          <w:kern w:val="0"/>
          <w:sz w:val="24"/>
          <w:szCs w:val="24"/>
        </w:rPr>
        <w:t>70</w:t>
      </w:r>
      <w:r w:rsidRPr="00A42A32">
        <w:rPr>
          <w:rFonts w:ascii="Book Antiqua" w:eastAsia="SimSun" w:hAnsi="Book Antiqua" w:cs="SimSun"/>
          <w:kern w:val="0"/>
          <w:sz w:val="24"/>
          <w:szCs w:val="24"/>
        </w:rPr>
        <w:t>: 232–237 [PMID: 26358020]</w:t>
      </w:r>
    </w:p>
    <w:p w14:paraId="62E712F6"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lastRenderedPageBreak/>
        <w:t>15 </w:t>
      </w:r>
      <w:r w:rsidRPr="00A42A32">
        <w:rPr>
          <w:rFonts w:ascii="Book Antiqua" w:eastAsia="SimSun" w:hAnsi="Book Antiqua" w:cs="SimSun"/>
          <w:b/>
          <w:bCs/>
          <w:kern w:val="0"/>
          <w:sz w:val="24"/>
          <w:szCs w:val="24"/>
        </w:rPr>
        <w:t>Chen MJ</w:t>
      </w:r>
      <w:r w:rsidRPr="00A42A32">
        <w:rPr>
          <w:rFonts w:ascii="Book Antiqua" w:eastAsia="SimSun" w:hAnsi="Book Antiqua" w:cs="SimSun"/>
          <w:kern w:val="0"/>
          <w:sz w:val="24"/>
          <w:szCs w:val="24"/>
        </w:rPr>
        <w:t>, Chu CH, Lin SC, Shih SC, Wang TE. Eosinophilic gastroenteritis: clinical experience with 15 patients. </w:t>
      </w:r>
      <w:r w:rsidRPr="00A42A32">
        <w:rPr>
          <w:rFonts w:ascii="Book Antiqua" w:eastAsia="SimSun" w:hAnsi="Book Antiqua" w:cs="SimSun"/>
          <w:i/>
          <w:iCs/>
          <w:kern w:val="0"/>
          <w:sz w:val="24"/>
          <w:szCs w:val="24"/>
        </w:rPr>
        <w:t>World J Gastroenterol</w:t>
      </w:r>
      <w:r w:rsidRPr="00A42A32">
        <w:rPr>
          <w:rFonts w:ascii="Book Antiqua" w:eastAsia="SimSun" w:hAnsi="Book Antiqua" w:cs="SimSun"/>
          <w:kern w:val="0"/>
          <w:sz w:val="24"/>
          <w:szCs w:val="24"/>
        </w:rPr>
        <w:t> 2003; </w:t>
      </w:r>
      <w:r w:rsidRPr="00A42A32">
        <w:rPr>
          <w:rFonts w:ascii="Book Antiqua" w:eastAsia="SimSun" w:hAnsi="Book Antiqua" w:cs="SimSun"/>
          <w:b/>
          <w:bCs/>
          <w:kern w:val="0"/>
          <w:sz w:val="24"/>
          <w:szCs w:val="24"/>
        </w:rPr>
        <w:t>9</w:t>
      </w:r>
      <w:r w:rsidRPr="00A42A32">
        <w:rPr>
          <w:rFonts w:ascii="Book Antiqua" w:eastAsia="SimSun" w:hAnsi="Book Antiqua" w:cs="SimSun"/>
          <w:kern w:val="0"/>
          <w:sz w:val="24"/>
          <w:szCs w:val="24"/>
        </w:rPr>
        <w:t>: 2813-2816 [PMID: 14669340 DOI: 10.3748/wjg.v9.i12.2813]</w:t>
      </w:r>
    </w:p>
    <w:p w14:paraId="55CF6219"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16 </w:t>
      </w:r>
      <w:r w:rsidRPr="00A42A32">
        <w:rPr>
          <w:rFonts w:ascii="Book Antiqua" w:eastAsia="SimSun" w:hAnsi="Book Antiqua" w:cs="SimSun"/>
          <w:b/>
          <w:bCs/>
          <w:kern w:val="0"/>
          <w:sz w:val="24"/>
          <w:szCs w:val="24"/>
        </w:rPr>
        <w:t>Klein NC</w:t>
      </w:r>
      <w:r w:rsidRPr="00A42A32">
        <w:rPr>
          <w:rFonts w:ascii="Book Antiqua" w:eastAsia="SimSun" w:hAnsi="Book Antiqua" w:cs="SimSun"/>
          <w:kern w:val="0"/>
          <w:sz w:val="24"/>
          <w:szCs w:val="24"/>
        </w:rPr>
        <w:t>, Hargrove RL, Sleisenger MH, Jeffries GH. Eosinophilic gastroenteritis. </w:t>
      </w:r>
      <w:r w:rsidRPr="00A42A32">
        <w:rPr>
          <w:rFonts w:ascii="Book Antiqua" w:eastAsia="SimSun" w:hAnsi="Book Antiqua" w:cs="SimSun"/>
          <w:i/>
          <w:iCs/>
          <w:kern w:val="0"/>
          <w:sz w:val="24"/>
          <w:szCs w:val="24"/>
        </w:rPr>
        <w:t>Medicine</w:t>
      </w:r>
      <w:r w:rsidRPr="00A42A32">
        <w:rPr>
          <w:rFonts w:ascii="Book Antiqua" w:eastAsia="SimSun" w:hAnsi="Book Antiqua" w:cs="SimSun"/>
          <w:iCs/>
          <w:kern w:val="0"/>
          <w:sz w:val="24"/>
          <w:szCs w:val="24"/>
        </w:rPr>
        <w:t xml:space="preserve"> (Baltimore)</w:t>
      </w:r>
      <w:r w:rsidRPr="00A42A32">
        <w:rPr>
          <w:rFonts w:ascii="Book Antiqua" w:eastAsia="SimSun" w:hAnsi="Book Antiqua" w:cs="SimSun"/>
          <w:kern w:val="0"/>
          <w:sz w:val="24"/>
          <w:szCs w:val="24"/>
        </w:rPr>
        <w:t> 1970; </w:t>
      </w:r>
      <w:r w:rsidRPr="00A42A32">
        <w:rPr>
          <w:rFonts w:ascii="Book Antiqua" w:eastAsia="SimSun" w:hAnsi="Book Antiqua" w:cs="SimSun"/>
          <w:b/>
          <w:bCs/>
          <w:kern w:val="0"/>
          <w:sz w:val="24"/>
          <w:szCs w:val="24"/>
        </w:rPr>
        <w:t>49</w:t>
      </w:r>
      <w:r w:rsidRPr="00A42A32">
        <w:rPr>
          <w:rFonts w:ascii="Book Antiqua" w:eastAsia="SimSun" w:hAnsi="Book Antiqua" w:cs="SimSun"/>
          <w:kern w:val="0"/>
          <w:sz w:val="24"/>
          <w:szCs w:val="24"/>
        </w:rPr>
        <w:t>: 299-319 [PMID: 5426746]</w:t>
      </w:r>
    </w:p>
    <w:p w14:paraId="0FF34728"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17 </w:t>
      </w:r>
      <w:r w:rsidRPr="00A42A32">
        <w:rPr>
          <w:rFonts w:ascii="Book Antiqua" w:eastAsia="SimSun" w:hAnsi="Book Antiqua" w:cs="SimSun"/>
          <w:b/>
          <w:bCs/>
          <w:kern w:val="0"/>
          <w:sz w:val="24"/>
          <w:szCs w:val="24"/>
        </w:rPr>
        <w:t>Lucendo AJ</w:t>
      </w:r>
      <w:r w:rsidRPr="00A42A32">
        <w:rPr>
          <w:rFonts w:ascii="Book Antiqua" w:eastAsia="SimSun" w:hAnsi="Book Antiqua" w:cs="SimSun"/>
          <w:kern w:val="0"/>
          <w:sz w:val="24"/>
          <w:szCs w:val="24"/>
        </w:rPr>
        <w:t>, Arias A. Eosinophilic gastroenteritis: an update. </w:t>
      </w:r>
      <w:r w:rsidRPr="00A42A32">
        <w:rPr>
          <w:rFonts w:ascii="Book Antiqua" w:eastAsia="SimSun" w:hAnsi="Book Antiqua" w:cs="SimSun"/>
          <w:i/>
          <w:iCs/>
          <w:kern w:val="0"/>
          <w:sz w:val="24"/>
          <w:szCs w:val="24"/>
        </w:rPr>
        <w:t>Expert Rev Gastroenterol Hepatol</w:t>
      </w:r>
      <w:r w:rsidRPr="00A42A32">
        <w:rPr>
          <w:rFonts w:ascii="Book Antiqua" w:eastAsia="SimSun" w:hAnsi="Book Antiqua" w:cs="SimSun"/>
          <w:kern w:val="0"/>
          <w:sz w:val="24"/>
          <w:szCs w:val="24"/>
        </w:rPr>
        <w:t> 2012; </w:t>
      </w:r>
      <w:r w:rsidRPr="00A42A32">
        <w:rPr>
          <w:rFonts w:ascii="Book Antiqua" w:eastAsia="SimSun" w:hAnsi="Book Antiqua" w:cs="SimSun"/>
          <w:b/>
          <w:bCs/>
          <w:kern w:val="0"/>
          <w:sz w:val="24"/>
          <w:szCs w:val="24"/>
        </w:rPr>
        <w:t>6</w:t>
      </w:r>
      <w:r w:rsidRPr="00A42A32">
        <w:rPr>
          <w:rFonts w:ascii="Book Antiqua" w:eastAsia="SimSun" w:hAnsi="Book Antiqua" w:cs="SimSun"/>
          <w:kern w:val="0"/>
          <w:sz w:val="24"/>
          <w:szCs w:val="24"/>
        </w:rPr>
        <w:t>: 591-601 [PMID: 23061710 DOI: 10.1586/egh.12.42]</w:t>
      </w:r>
    </w:p>
    <w:p w14:paraId="02FD767E"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 xml:space="preserve">18 </w:t>
      </w:r>
      <w:r w:rsidRPr="00A42A32">
        <w:rPr>
          <w:rFonts w:ascii="Book Antiqua" w:eastAsia="SimSun" w:hAnsi="Book Antiqua" w:cs="SimSun"/>
          <w:b/>
          <w:kern w:val="0"/>
          <w:sz w:val="24"/>
          <w:szCs w:val="24"/>
        </w:rPr>
        <w:t>Kaijser R</w:t>
      </w:r>
      <w:r w:rsidRPr="00A42A32">
        <w:rPr>
          <w:rFonts w:ascii="Book Antiqua" w:eastAsia="SimSun" w:hAnsi="Book Antiqua" w:cs="SimSun"/>
          <w:kern w:val="0"/>
          <w:sz w:val="24"/>
          <w:szCs w:val="24"/>
        </w:rPr>
        <w:t xml:space="preserve">. Zur kenntnis der allegischen affecktioner desima verdauungskanal von standpunkt desima chirurgen aus. </w:t>
      </w:r>
      <w:r w:rsidRPr="00A42A32">
        <w:rPr>
          <w:rFonts w:ascii="Book Antiqua" w:eastAsia="SimSun" w:hAnsi="Book Antiqua" w:cs="SimSun"/>
          <w:i/>
          <w:kern w:val="0"/>
          <w:sz w:val="24"/>
          <w:szCs w:val="24"/>
        </w:rPr>
        <w:t xml:space="preserve">Arch Klin Chir </w:t>
      </w:r>
      <w:r w:rsidRPr="00A42A32">
        <w:rPr>
          <w:rFonts w:ascii="Book Antiqua" w:eastAsia="SimSun" w:hAnsi="Book Antiqua" w:cs="SimSun"/>
          <w:kern w:val="0"/>
          <w:sz w:val="24"/>
          <w:szCs w:val="24"/>
        </w:rPr>
        <w:t xml:space="preserve">1937; </w:t>
      </w:r>
      <w:r w:rsidRPr="00A42A32">
        <w:rPr>
          <w:rFonts w:ascii="Book Antiqua" w:eastAsia="SimSun" w:hAnsi="Book Antiqua" w:cs="SimSun"/>
          <w:b/>
          <w:kern w:val="0"/>
          <w:sz w:val="24"/>
          <w:szCs w:val="24"/>
        </w:rPr>
        <w:t>188</w:t>
      </w:r>
      <w:r w:rsidRPr="00A42A32">
        <w:rPr>
          <w:rFonts w:ascii="Book Antiqua" w:eastAsia="SimSun" w:hAnsi="Book Antiqua" w:cs="SimSun"/>
          <w:kern w:val="0"/>
          <w:sz w:val="24"/>
          <w:szCs w:val="24"/>
        </w:rPr>
        <w:t>: 36–64</w:t>
      </w:r>
    </w:p>
    <w:p w14:paraId="50B772A6"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19 </w:t>
      </w:r>
      <w:r w:rsidRPr="00A42A32">
        <w:rPr>
          <w:rFonts w:ascii="Book Antiqua" w:eastAsia="SimSun" w:hAnsi="Book Antiqua" w:cs="SimSun"/>
          <w:b/>
          <w:bCs/>
          <w:kern w:val="0"/>
          <w:sz w:val="24"/>
          <w:szCs w:val="24"/>
        </w:rPr>
        <w:t>Ito J</w:t>
      </w:r>
      <w:r w:rsidRPr="00A42A32">
        <w:rPr>
          <w:rFonts w:ascii="Book Antiqua" w:eastAsia="SimSun" w:hAnsi="Book Antiqua" w:cs="SimSun"/>
          <w:kern w:val="0"/>
          <w:sz w:val="24"/>
          <w:szCs w:val="24"/>
        </w:rPr>
        <w:t>, Fujiwara T, Kojima R, Nomura I. Racial differences in eosinophilic gastrointestinal disorders among Caucasian and Asian. </w:t>
      </w:r>
      <w:r w:rsidRPr="00A42A32">
        <w:rPr>
          <w:rFonts w:ascii="Book Antiqua" w:eastAsia="SimSun" w:hAnsi="Book Antiqua" w:cs="SimSun"/>
          <w:i/>
          <w:iCs/>
          <w:kern w:val="0"/>
          <w:sz w:val="24"/>
          <w:szCs w:val="24"/>
        </w:rPr>
        <w:t>Allergol Int</w:t>
      </w:r>
      <w:r w:rsidRPr="00A42A32">
        <w:rPr>
          <w:rFonts w:ascii="Book Antiqua" w:eastAsia="SimSun" w:hAnsi="Book Antiqua" w:cs="SimSun"/>
          <w:kern w:val="0"/>
          <w:sz w:val="24"/>
          <w:szCs w:val="24"/>
        </w:rPr>
        <w:t> 2015; </w:t>
      </w:r>
      <w:r w:rsidRPr="00A42A32">
        <w:rPr>
          <w:rFonts w:ascii="Book Antiqua" w:eastAsia="SimSun" w:hAnsi="Book Antiqua" w:cs="SimSun"/>
          <w:b/>
          <w:bCs/>
          <w:kern w:val="0"/>
          <w:sz w:val="24"/>
          <w:szCs w:val="24"/>
        </w:rPr>
        <w:t>64</w:t>
      </w:r>
      <w:r w:rsidRPr="00A42A32">
        <w:rPr>
          <w:rFonts w:ascii="Book Antiqua" w:eastAsia="SimSun" w:hAnsi="Book Antiqua" w:cs="SimSun"/>
          <w:kern w:val="0"/>
          <w:sz w:val="24"/>
          <w:szCs w:val="24"/>
        </w:rPr>
        <w:t>: 253-259 [PMID: 26117257 DOI: 10.1016/j.alit.2015.02.003]</w:t>
      </w:r>
    </w:p>
    <w:p w14:paraId="28B630F6"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20 </w:t>
      </w:r>
      <w:r w:rsidRPr="00A42A32">
        <w:rPr>
          <w:rFonts w:ascii="Book Antiqua" w:eastAsia="SimSun" w:hAnsi="Book Antiqua" w:cs="SimSun"/>
          <w:b/>
          <w:bCs/>
          <w:kern w:val="0"/>
          <w:sz w:val="24"/>
          <w:szCs w:val="24"/>
        </w:rPr>
        <w:t>Reed C</w:t>
      </w:r>
      <w:r w:rsidRPr="00A42A32">
        <w:rPr>
          <w:rFonts w:ascii="Book Antiqua" w:eastAsia="SimSun" w:hAnsi="Book Antiqua" w:cs="SimSun"/>
          <w:kern w:val="0"/>
          <w:sz w:val="24"/>
          <w:szCs w:val="24"/>
        </w:rPr>
        <w:t>, Woosley JT, Dellon ES. Clinical characteristics, treatment outcomes, and resource utilization in children and adults with eosinophilic gastroenteritis. </w:t>
      </w:r>
      <w:r w:rsidRPr="00A42A32">
        <w:rPr>
          <w:rFonts w:ascii="Book Antiqua" w:eastAsia="SimSun" w:hAnsi="Book Antiqua" w:cs="SimSun"/>
          <w:i/>
          <w:iCs/>
          <w:kern w:val="0"/>
          <w:sz w:val="24"/>
          <w:szCs w:val="24"/>
        </w:rPr>
        <w:t>Dig Liver Dis</w:t>
      </w:r>
      <w:r w:rsidRPr="00A42A32">
        <w:rPr>
          <w:rFonts w:ascii="Book Antiqua" w:eastAsia="SimSun" w:hAnsi="Book Antiqua" w:cs="SimSun"/>
          <w:kern w:val="0"/>
          <w:sz w:val="24"/>
          <w:szCs w:val="24"/>
        </w:rPr>
        <w:t> 2015; </w:t>
      </w:r>
      <w:r w:rsidRPr="00A42A32">
        <w:rPr>
          <w:rFonts w:ascii="Book Antiqua" w:eastAsia="SimSun" w:hAnsi="Book Antiqua" w:cs="SimSun"/>
          <w:b/>
          <w:bCs/>
          <w:kern w:val="0"/>
          <w:sz w:val="24"/>
          <w:szCs w:val="24"/>
        </w:rPr>
        <w:t>47</w:t>
      </w:r>
      <w:r w:rsidRPr="00A42A32">
        <w:rPr>
          <w:rFonts w:ascii="Book Antiqua" w:eastAsia="SimSun" w:hAnsi="Book Antiqua" w:cs="SimSun"/>
          <w:kern w:val="0"/>
          <w:sz w:val="24"/>
          <w:szCs w:val="24"/>
        </w:rPr>
        <w:t>: 197-201 [PMID: 25547198 DOI: 10.1016/j.dld.2014.11.009]</w:t>
      </w:r>
    </w:p>
    <w:p w14:paraId="70811200"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21 </w:t>
      </w:r>
      <w:r w:rsidRPr="00A42A32">
        <w:rPr>
          <w:rFonts w:ascii="Book Antiqua" w:eastAsia="SimSun" w:hAnsi="Book Antiqua" w:cs="SimSun"/>
          <w:b/>
          <w:bCs/>
          <w:kern w:val="0"/>
          <w:sz w:val="24"/>
          <w:szCs w:val="24"/>
        </w:rPr>
        <w:t>Straumann A</w:t>
      </w:r>
      <w:r w:rsidRPr="00A42A32">
        <w:rPr>
          <w:rFonts w:ascii="Book Antiqua" w:eastAsia="SimSun" w:hAnsi="Book Antiqua" w:cs="SimSun"/>
          <w:kern w:val="0"/>
          <w:sz w:val="24"/>
          <w:szCs w:val="24"/>
        </w:rPr>
        <w:t>. Idiopathic eosinophilic gastrointestinal diseases in adults. </w:t>
      </w:r>
      <w:r w:rsidRPr="00A42A32">
        <w:rPr>
          <w:rFonts w:ascii="Book Antiqua" w:eastAsia="SimSun" w:hAnsi="Book Antiqua" w:cs="SimSun"/>
          <w:i/>
          <w:iCs/>
          <w:kern w:val="0"/>
          <w:sz w:val="24"/>
          <w:szCs w:val="24"/>
        </w:rPr>
        <w:t>Best Pract Res Clin Gastroenterol</w:t>
      </w:r>
      <w:r w:rsidRPr="00A42A32">
        <w:rPr>
          <w:rFonts w:ascii="Book Antiqua" w:eastAsia="SimSun" w:hAnsi="Book Antiqua" w:cs="SimSun"/>
          <w:kern w:val="0"/>
          <w:sz w:val="24"/>
          <w:szCs w:val="24"/>
        </w:rPr>
        <w:t> 2008; </w:t>
      </w:r>
      <w:r w:rsidRPr="00A42A32">
        <w:rPr>
          <w:rFonts w:ascii="Book Antiqua" w:eastAsia="SimSun" w:hAnsi="Book Antiqua" w:cs="SimSun"/>
          <w:b/>
          <w:bCs/>
          <w:kern w:val="0"/>
          <w:sz w:val="24"/>
          <w:szCs w:val="24"/>
        </w:rPr>
        <w:t>22</w:t>
      </w:r>
      <w:r w:rsidRPr="00A42A32">
        <w:rPr>
          <w:rFonts w:ascii="Book Antiqua" w:eastAsia="SimSun" w:hAnsi="Book Antiqua" w:cs="SimSun"/>
          <w:kern w:val="0"/>
          <w:sz w:val="24"/>
          <w:szCs w:val="24"/>
        </w:rPr>
        <w:t>: 481-496 [PMID: 18492567 DOI: 10.1016/j.bpg.2007.09.001]</w:t>
      </w:r>
    </w:p>
    <w:p w14:paraId="229C7287"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22 </w:t>
      </w:r>
      <w:r w:rsidRPr="00A42A32">
        <w:rPr>
          <w:rFonts w:ascii="Book Antiqua" w:eastAsia="SimSun" w:hAnsi="Book Antiqua" w:cs="SimSun"/>
          <w:b/>
          <w:bCs/>
          <w:kern w:val="0"/>
          <w:sz w:val="24"/>
          <w:szCs w:val="24"/>
        </w:rPr>
        <w:t>Manatsathit W</w:t>
      </w:r>
      <w:r w:rsidRPr="00A42A32">
        <w:rPr>
          <w:rFonts w:ascii="Book Antiqua" w:eastAsia="SimSun" w:hAnsi="Book Antiqua" w:cs="SimSun"/>
          <w:kern w:val="0"/>
          <w:sz w:val="24"/>
          <w:szCs w:val="24"/>
        </w:rPr>
        <w:t>, Sermsathanasawadi R, Pongpaiboon A, Pongprasobchai S. Mucosal-type eosinophilic gastroenteritis in Thailand: 12-year retrospective study. </w:t>
      </w:r>
      <w:r w:rsidRPr="00A42A32">
        <w:rPr>
          <w:rFonts w:ascii="Book Antiqua" w:eastAsia="SimSun" w:hAnsi="Book Antiqua" w:cs="SimSun"/>
          <w:i/>
          <w:iCs/>
          <w:kern w:val="0"/>
          <w:sz w:val="24"/>
          <w:szCs w:val="24"/>
        </w:rPr>
        <w:t>J Med Assoc Thai</w:t>
      </w:r>
      <w:r w:rsidRPr="00A42A32">
        <w:rPr>
          <w:rFonts w:ascii="Book Antiqua" w:eastAsia="SimSun" w:hAnsi="Book Antiqua" w:cs="SimSun"/>
          <w:kern w:val="0"/>
          <w:sz w:val="24"/>
          <w:szCs w:val="24"/>
        </w:rPr>
        <w:t> 2013; </w:t>
      </w:r>
      <w:r w:rsidRPr="00A42A32">
        <w:rPr>
          <w:rFonts w:ascii="Book Antiqua" w:eastAsia="SimSun" w:hAnsi="Book Antiqua" w:cs="SimSun"/>
          <w:b/>
          <w:bCs/>
          <w:kern w:val="0"/>
          <w:sz w:val="24"/>
          <w:szCs w:val="24"/>
        </w:rPr>
        <w:t xml:space="preserve">96 </w:t>
      </w:r>
      <w:r w:rsidRPr="00A42A32">
        <w:rPr>
          <w:rFonts w:ascii="Book Antiqua" w:eastAsia="SimSun" w:hAnsi="Book Antiqua" w:cs="SimSun"/>
          <w:bCs/>
          <w:kern w:val="0"/>
          <w:sz w:val="24"/>
          <w:szCs w:val="24"/>
        </w:rPr>
        <w:t>Suppl 2</w:t>
      </w:r>
      <w:r w:rsidRPr="00A42A32">
        <w:rPr>
          <w:rFonts w:ascii="Book Antiqua" w:eastAsia="SimSun" w:hAnsi="Book Antiqua" w:cs="SimSun"/>
          <w:kern w:val="0"/>
          <w:sz w:val="24"/>
          <w:szCs w:val="24"/>
        </w:rPr>
        <w:t>: S194-S202 [PMID: 23590042]</w:t>
      </w:r>
    </w:p>
    <w:p w14:paraId="66E26781"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23 </w:t>
      </w:r>
      <w:r w:rsidRPr="00A42A32">
        <w:rPr>
          <w:rFonts w:ascii="Book Antiqua" w:eastAsia="SimSun" w:hAnsi="Book Antiqua" w:cs="SimSun"/>
          <w:b/>
          <w:bCs/>
          <w:kern w:val="0"/>
          <w:sz w:val="24"/>
          <w:szCs w:val="24"/>
        </w:rPr>
        <w:t>Kinoshita Y</w:t>
      </w:r>
      <w:r w:rsidRPr="00A42A32">
        <w:rPr>
          <w:rFonts w:ascii="Book Antiqua" w:eastAsia="SimSun" w:hAnsi="Book Antiqua" w:cs="SimSun"/>
          <w:kern w:val="0"/>
          <w:sz w:val="24"/>
          <w:szCs w:val="24"/>
        </w:rPr>
        <w:t>, Furuta K, Ishimaura N, Ishihara S, Sato S, Maruyama R, Ohara S, Matsumoto T, Sakamoto C, Matsui T, Ishikawa S, Chiba T. Clinical characteristics of Japanese patients with eosinophilic esophagitis and eosinophilic gastroenteritis. </w:t>
      </w:r>
      <w:r w:rsidRPr="00A42A32">
        <w:rPr>
          <w:rFonts w:ascii="Book Antiqua" w:eastAsia="SimSun" w:hAnsi="Book Antiqua" w:cs="SimSun"/>
          <w:i/>
          <w:iCs/>
          <w:kern w:val="0"/>
          <w:sz w:val="24"/>
          <w:szCs w:val="24"/>
        </w:rPr>
        <w:t>J Gastroenterol</w:t>
      </w:r>
      <w:r w:rsidRPr="00A42A32">
        <w:rPr>
          <w:rFonts w:ascii="Book Antiqua" w:eastAsia="SimSun" w:hAnsi="Book Antiqua" w:cs="SimSun"/>
          <w:kern w:val="0"/>
          <w:sz w:val="24"/>
          <w:szCs w:val="24"/>
        </w:rPr>
        <w:t> 2013; </w:t>
      </w:r>
      <w:r w:rsidRPr="00A42A32">
        <w:rPr>
          <w:rFonts w:ascii="Book Antiqua" w:eastAsia="SimSun" w:hAnsi="Book Antiqua" w:cs="SimSun"/>
          <w:b/>
          <w:bCs/>
          <w:kern w:val="0"/>
          <w:sz w:val="24"/>
          <w:szCs w:val="24"/>
        </w:rPr>
        <w:t>48</w:t>
      </w:r>
      <w:r w:rsidRPr="00A42A32">
        <w:rPr>
          <w:rFonts w:ascii="Book Antiqua" w:eastAsia="SimSun" w:hAnsi="Book Antiqua" w:cs="SimSun"/>
          <w:kern w:val="0"/>
          <w:sz w:val="24"/>
          <w:szCs w:val="24"/>
        </w:rPr>
        <w:t>: 333-339 [PMID: 22847555 DOI: 10.1007/s00535-012-0640-x]</w:t>
      </w:r>
    </w:p>
    <w:p w14:paraId="16A99E20"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lastRenderedPageBreak/>
        <w:t>24 </w:t>
      </w:r>
      <w:r w:rsidRPr="00A42A32">
        <w:rPr>
          <w:rFonts w:ascii="Book Antiqua" w:eastAsia="SimSun" w:hAnsi="Book Antiqua" w:cs="SimSun"/>
          <w:b/>
          <w:bCs/>
          <w:kern w:val="0"/>
          <w:sz w:val="24"/>
          <w:szCs w:val="24"/>
        </w:rPr>
        <w:t>Leinbach GE</w:t>
      </w:r>
      <w:r w:rsidRPr="00A42A32">
        <w:rPr>
          <w:rFonts w:ascii="Book Antiqua" w:eastAsia="SimSun" w:hAnsi="Book Antiqua" w:cs="SimSun"/>
          <w:kern w:val="0"/>
          <w:sz w:val="24"/>
          <w:szCs w:val="24"/>
        </w:rPr>
        <w:t>, Rubin CE. Eosinophilic gastroenteritis: a simple reaction to food allergens? </w:t>
      </w:r>
      <w:r w:rsidRPr="00A42A32">
        <w:rPr>
          <w:rFonts w:ascii="Book Antiqua" w:eastAsia="SimSun" w:hAnsi="Book Antiqua" w:cs="SimSun"/>
          <w:i/>
          <w:iCs/>
          <w:kern w:val="0"/>
          <w:sz w:val="24"/>
          <w:szCs w:val="24"/>
        </w:rPr>
        <w:t>Gastroenterology</w:t>
      </w:r>
      <w:r w:rsidRPr="00A42A32">
        <w:rPr>
          <w:rFonts w:ascii="Book Antiqua" w:eastAsia="SimSun" w:hAnsi="Book Antiqua" w:cs="SimSun"/>
          <w:kern w:val="0"/>
          <w:sz w:val="24"/>
          <w:szCs w:val="24"/>
        </w:rPr>
        <w:t> 1970; </w:t>
      </w:r>
      <w:r w:rsidRPr="00A42A32">
        <w:rPr>
          <w:rFonts w:ascii="Book Antiqua" w:eastAsia="SimSun" w:hAnsi="Book Antiqua" w:cs="SimSun"/>
          <w:b/>
          <w:bCs/>
          <w:kern w:val="0"/>
          <w:sz w:val="24"/>
          <w:szCs w:val="24"/>
        </w:rPr>
        <w:t>59</w:t>
      </w:r>
      <w:r w:rsidRPr="00A42A32">
        <w:rPr>
          <w:rFonts w:ascii="Book Antiqua" w:eastAsia="SimSun" w:hAnsi="Book Antiqua" w:cs="SimSun"/>
          <w:kern w:val="0"/>
          <w:sz w:val="24"/>
          <w:szCs w:val="24"/>
        </w:rPr>
        <w:t>: 874-889 [PMID: 5486274]</w:t>
      </w:r>
    </w:p>
    <w:p w14:paraId="0423F870"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25 </w:t>
      </w:r>
      <w:r w:rsidRPr="00A42A32">
        <w:rPr>
          <w:rFonts w:ascii="Book Antiqua" w:eastAsia="SimSun" w:hAnsi="Book Antiqua" w:cs="SimSun"/>
          <w:b/>
          <w:bCs/>
          <w:kern w:val="0"/>
          <w:sz w:val="24"/>
          <w:szCs w:val="24"/>
        </w:rPr>
        <w:t>Talley NJ</w:t>
      </w:r>
      <w:r w:rsidRPr="00A42A32">
        <w:rPr>
          <w:rFonts w:ascii="Book Antiqua" w:eastAsia="SimSun" w:hAnsi="Book Antiqua" w:cs="SimSun"/>
          <w:kern w:val="0"/>
          <w:sz w:val="24"/>
          <w:szCs w:val="24"/>
        </w:rPr>
        <w:t>, Shorter RG, Phillips SF, Zinsmeister AR. Eosinophilic gastroenteritis: a clinicopathological study of patients with disease of the mucosa, muscle layer, and subserosal tissues. </w:t>
      </w:r>
      <w:r w:rsidRPr="00A42A32">
        <w:rPr>
          <w:rFonts w:ascii="Book Antiqua" w:eastAsia="SimSun" w:hAnsi="Book Antiqua" w:cs="SimSun"/>
          <w:i/>
          <w:iCs/>
          <w:kern w:val="0"/>
          <w:sz w:val="24"/>
          <w:szCs w:val="24"/>
        </w:rPr>
        <w:t>Gut</w:t>
      </w:r>
      <w:r w:rsidRPr="00A42A32">
        <w:rPr>
          <w:rFonts w:ascii="Book Antiqua" w:eastAsia="SimSun" w:hAnsi="Book Antiqua" w:cs="SimSun"/>
          <w:kern w:val="0"/>
          <w:sz w:val="24"/>
          <w:szCs w:val="24"/>
        </w:rPr>
        <w:t> 1990; </w:t>
      </w:r>
      <w:r w:rsidRPr="00A42A32">
        <w:rPr>
          <w:rFonts w:ascii="Book Antiqua" w:eastAsia="SimSun" w:hAnsi="Book Antiqua" w:cs="SimSun"/>
          <w:b/>
          <w:bCs/>
          <w:kern w:val="0"/>
          <w:sz w:val="24"/>
          <w:szCs w:val="24"/>
        </w:rPr>
        <w:t>31</w:t>
      </w:r>
      <w:r w:rsidRPr="00A42A32">
        <w:rPr>
          <w:rFonts w:ascii="Book Antiqua" w:eastAsia="SimSun" w:hAnsi="Book Antiqua" w:cs="SimSun"/>
          <w:kern w:val="0"/>
          <w:sz w:val="24"/>
          <w:szCs w:val="24"/>
        </w:rPr>
        <w:t>: 54-58 [PMID: 2318432]</w:t>
      </w:r>
    </w:p>
    <w:p w14:paraId="72FE86C0"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26 </w:t>
      </w:r>
      <w:r w:rsidRPr="00A42A32">
        <w:rPr>
          <w:rFonts w:ascii="Book Antiqua" w:eastAsia="SimSun" w:hAnsi="Book Antiqua" w:cs="SimSun"/>
          <w:b/>
          <w:bCs/>
          <w:kern w:val="0"/>
          <w:sz w:val="24"/>
          <w:szCs w:val="24"/>
        </w:rPr>
        <w:t>Kamal MF</w:t>
      </w:r>
      <w:r w:rsidRPr="00A42A32">
        <w:rPr>
          <w:rFonts w:ascii="Book Antiqua" w:eastAsia="SimSun" w:hAnsi="Book Antiqua" w:cs="SimSun"/>
          <w:kern w:val="0"/>
          <w:sz w:val="24"/>
          <w:szCs w:val="24"/>
        </w:rPr>
        <w:t>, Shaker K, Jaser N, Leimoon BA. Eosinophilic gastroenteritis with no peripheral eosinophilia. </w:t>
      </w:r>
      <w:r w:rsidRPr="00A42A32">
        <w:rPr>
          <w:rFonts w:ascii="Book Antiqua" w:eastAsia="SimSun" w:hAnsi="Book Antiqua" w:cs="SimSun"/>
          <w:i/>
          <w:iCs/>
          <w:kern w:val="0"/>
          <w:sz w:val="24"/>
          <w:szCs w:val="24"/>
        </w:rPr>
        <w:t>Ann Chir Gynaecol</w:t>
      </w:r>
      <w:r w:rsidRPr="00A42A32">
        <w:rPr>
          <w:rFonts w:ascii="Book Antiqua" w:eastAsia="SimSun" w:hAnsi="Book Antiqua" w:cs="SimSun"/>
          <w:kern w:val="0"/>
          <w:sz w:val="24"/>
          <w:szCs w:val="24"/>
        </w:rPr>
        <w:t> 1985; </w:t>
      </w:r>
      <w:r w:rsidRPr="00A42A32">
        <w:rPr>
          <w:rFonts w:ascii="Book Antiqua" w:eastAsia="SimSun" w:hAnsi="Book Antiqua" w:cs="SimSun"/>
          <w:b/>
          <w:bCs/>
          <w:kern w:val="0"/>
          <w:sz w:val="24"/>
          <w:szCs w:val="24"/>
        </w:rPr>
        <w:t>74</w:t>
      </w:r>
      <w:r w:rsidRPr="00A42A32">
        <w:rPr>
          <w:rFonts w:ascii="Book Antiqua" w:eastAsia="SimSun" w:hAnsi="Book Antiqua" w:cs="SimSun"/>
          <w:kern w:val="0"/>
          <w:sz w:val="24"/>
          <w:szCs w:val="24"/>
        </w:rPr>
        <w:t>: 98-100 [PMID: 4026181]</w:t>
      </w:r>
    </w:p>
    <w:p w14:paraId="29845815"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27 </w:t>
      </w:r>
      <w:r w:rsidRPr="00A42A32">
        <w:rPr>
          <w:rFonts w:ascii="Book Antiqua" w:eastAsia="SimSun" w:hAnsi="Book Antiqua" w:cs="SimSun"/>
          <w:b/>
          <w:bCs/>
          <w:kern w:val="0"/>
          <w:sz w:val="24"/>
          <w:szCs w:val="24"/>
        </w:rPr>
        <w:t>Wong GW</w:t>
      </w:r>
      <w:r w:rsidRPr="00A42A32">
        <w:rPr>
          <w:rFonts w:ascii="Book Antiqua" w:eastAsia="SimSun" w:hAnsi="Book Antiqua" w:cs="SimSun"/>
          <w:kern w:val="0"/>
          <w:sz w:val="24"/>
          <w:szCs w:val="24"/>
        </w:rPr>
        <w:t>, Lim KH, Wan WK, Low SC, Kong SC. Eosinophilic gastroenteritis: Clinical profiles and treatment outcomes, a retrospective study of 18 adult patients in a Singapore Tertiary Hospital. </w:t>
      </w:r>
      <w:r w:rsidRPr="00A42A32">
        <w:rPr>
          <w:rFonts w:ascii="Book Antiqua" w:eastAsia="SimSun" w:hAnsi="Book Antiqua" w:cs="SimSun"/>
          <w:i/>
          <w:iCs/>
          <w:kern w:val="0"/>
          <w:sz w:val="24"/>
          <w:szCs w:val="24"/>
        </w:rPr>
        <w:t>Med J Malaysia</w:t>
      </w:r>
      <w:r w:rsidRPr="00A42A32">
        <w:rPr>
          <w:rFonts w:ascii="Book Antiqua" w:eastAsia="SimSun" w:hAnsi="Book Antiqua" w:cs="SimSun"/>
          <w:kern w:val="0"/>
          <w:sz w:val="24"/>
          <w:szCs w:val="24"/>
        </w:rPr>
        <w:t> 2015; </w:t>
      </w:r>
      <w:r w:rsidRPr="00A42A32">
        <w:rPr>
          <w:rFonts w:ascii="Book Antiqua" w:eastAsia="SimSun" w:hAnsi="Book Antiqua" w:cs="SimSun"/>
          <w:b/>
          <w:bCs/>
          <w:kern w:val="0"/>
          <w:sz w:val="24"/>
          <w:szCs w:val="24"/>
        </w:rPr>
        <w:t>70</w:t>
      </w:r>
      <w:r w:rsidRPr="00A42A32">
        <w:rPr>
          <w:rFonts w:ascii="Book Antiqua" w:eastAsia="SimSun" w:hAnsi="Book Antiqua" w:cs="SimSun"/>
          <w:kern w:val="0"/>
          <w:sz w:val="24"/>
          <w:szCs w:val="24"/>
        </w:rPr>
        <w:t>: 232-237 [PMID: 26358020]</w:t>
      </w:r>
    </w:p>
    <w:p w14:paraId="5533D97F"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28 </w:t>
      </w:r>
      <w:r w:rsidRPr="00A42A32">
        <w:rPr>
          <w:rFonts w:ascii="Book Antiqua" w:eastAsia="SimSun" w:hAnsi="Book Antiqua" w:cs="SimSun"/>
          <w:b/>
          <w:bCs/>
          <w:kern w:val="0"/>
          <w:sz w:val="24"/>
          <w:szCs w:val="24"/>
        </w:rPr>
        <w:t>Chang JY</w:t>
      </w:r>
      <w:r w:rsidRPr="00A42A32">
        <w:rPr>
          <w:rFonts w:ascii="Book Antiqua" w:eastAsia="SimSun" w:hAnsi="Book Antiqua" w:cs="SimSun"/>
          <w:kern w:val="0"/>
          <w:sz w:val="24"/>
          <w:szCs w:val="24"/>
        </w:rPr>
        <w:t>, Choung RS, Lee RM, Locke GR, Schleck CD, Zinsmeister AR, Smyrk TC, Talley NJ. A shift in the clinical spectrum of eosinophilic gastroenteritis toward the mucosal disease type. </w:t>
      </w:r>
      <w:r w:rsidRPr="00A42A32">
        <w:rPr>
          <w:rFonts w:ascii="Book Antiqua" w:eastAsia="SimSun" w:hAnsi="Book Antiqua" w:cs="SimSun"/>
          <w:i/>
          <w:iCs/>
          <w:kern w:val="0"/>
          <w:sz w:val="24"/>
          <w:szCs w:val="24"/>
        </w:rPr>
        <w:t>Clin Gastroenterol Hepatol</w:t>
      </w:r>
      <w:r w:rsidRPr="00A42A32">
        <w:rPr>
          <w:rFonts w:ascii="Book Antiqua" w:eastAsia="SimSun" w:hAnsi="Book Antiqua" w:cs="SimSun"/>
          <w:kern w:val="0"/>
          <w:sz w:val="24"/>
          <w:szCs w:val="24"/>
        </w:rPr>
        <w:t> 2010; </w:t>
      </w:r>
      <w:r w:rsidRPr="00A42A32">
        <w:rPr>
          <w:rFonts w:ascii="Book Antiqua" w:eastAsia="SimSun" w:hAnsi="Book Antiqua" w:cs="SimSun"/>
          <w:b/>
          <w:bCs/>
          <w:kern w:val="0"/>
          <w:sz w:val="24"/>
          <w:szCs w:val="24"/>
        </w:rPr>
        <w:t>8</w:t>
      </w:r>
      <w:r w:rsidRPr="00A42A32">
        <w:rPr>
          <w:rFonts w:ascii="Book Antiqua" w:eastAsia="SimSun" w:hAnsi="Book Antiqua" w:cs="SimSun"/>
          <w:kern w:val="0"/>
          <w:sz w:val="24"/>
          <w:szCs w:val="24"/>
        </w:rPr>
        <w:t>: 669-75; quiz e88 [PMID: 20451664 DOI: 10.1016/j.cgh.2010.04.022]</w:t>
      </w:r>
    </w:p>
    <w:p w14:paraId="412BBBFF"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29 </w:t>
      </w:r>
      <w:r w:rsidRPr="00A42A32">
        <w:rPr>
          <w:rFonts w:ascii="Book Antiqua" w:eastAsia="SimSun" w:hAnsi="Book Antiqua" w:cs="SimSun"/>
          <w:b/>
          <w:bCs/>
          <w:kern w:val="0"/>
          <w:sz w:val="24"/>
          <w:szCs w:val="24"/>
        </w:rPr>
        <w:t>Khan S</w:t>
      </w:r>
      <w:r w:rsidRPr="00A42A32">
        <w:rPr>
          <w:rFonts w:ascii="Book Antiqua" w:eastAsia="SimSun" w:hAnsi="Book Antiqua" w:cs="SimSun"/>
          <w:kern w:val="0"/>
          <w:sz w:val="24"/>
          <w:szCs w:val="24"/>
        </w:rPr>
        <w:t>. Eosinophilic gastroenteritis. </w:t>
      </w:r>
      <w:r w:rsidRPr="00A42A32">
        <w:rPr>
          <w:rFonts w:ascii="Book Antiqua" w:eastAsia="SimSun" w:hAnsi="Book Antiqua" w:cs="SimSun"/>
          <w:i/>
          <w:iCs/>
          <w:kern w:val="0"/>
          <w:sz w:val="24"/>
          <w:szCs w:val="24"/>
        </w:rPr>
        <w:t>Best Pract Res Clin Gastroenterol</w:t>
      </w:r>
      <w:r w:rsidRPr="00A42A32">
        <w:rPr>
          <w:rFonts w:ascii="Book Antiqua" w:eastAsia="SimSun" w:hAnsi="Book Antiqua" w:cs="SimSun"/>
          <w:kern w:val="0"/>
          <w:sz w:val="24"/>
          <w:szCs w:val="24"/>
        </w:rPr>
        <w:t> 2005; </w:t>
      </w:r>
      <w:r w:rsidRPr="00A42A32">
        <w:rPr>
          <w:rFonts w:ascii="Book Antiqua" w:eastAsia="SimSun" w:hAnsi="Book Antiqua" w:cs="SimSun"/>
          <w:b/>
          <w:bCs/>
          <w:kern w:val="0"/>
          <w:sz w:val="24"/>
          <w:szCs w:val="24"/>
        </w:rPr>
        <w:t>19</w:t>
      </w:r>
      <w:r w:rsidRPr="00A42A32">
        <w:rPr>
          <w:rFonts w:ascii="Book Antiqua" w:eastAsia="SimSun" w:hAnsi="Book Antiqua" w:cs="SimSun"/>
          <w:kern w:val="0"/>
          <w:sz w:val="24"/>
          <w:szCs w:val="24"/>
        </w:rPr>
        <w:t>: 177-198 [PMID: 15833687 DOI: 10.1016/j.bpg.2005.01.009]</w:t>
      </w:r>
    </w:p>
    <w:p w14:paraId="45D7FDD4"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30 </w:t>
      </w:r>
      <w:r w:rsidRPr="00A42A32">
        <w:rPr>
          <w:rFonts w:ascii="Book Antiqua" w:eastAsia="SimSun" w:hAnsi="Book Antiqua" w:cs="SimSun"/>
          <w:b/>
          <w:bCs/>
          <w:kern w:val="0"/>
          <w:sz w:val="24"/>
          <w:szCs w:val="24"/>
        </w:rPr>
        <w:t>Lee CM</w:t>
      </w:r>
      <w:r w:rsidRPr="00A42A32">
        <w:rPr>
          <w:rFonts w:ascii="Book Antiqua" w:eastAsia="SimSun" w:hAnsi="Book Antiqua" w:cs="SimSun"/>
          <w:kern w:val="0"/>
          <w:sz w:val="24"/>
          <w:szCs w:val="24"/>
        </w:rPr>
        <w:t>, Changchien CS, Chen PC, Lin DY, Sheen IS, Wang CS, Tai DI, Sheen-Chen SM, Chen WJ, Wu CS. Eosinophilic gastroenteritis: 10 years experience. </w:t>
      </w:r>
      <w:r w:rsidRPr="00A42A32">
        <w:rPr>
          <w:rFonts w:ascii="Book Antiqua" w:eastAsia="SimSun" w:hAnsi="Book Antiqua" w:cs="SimSun"/>
          <w:i/>
          <w:iCs/>
          <w:kern w:val="0"/>
          <w:sz w:val="24"/>
          <w:szCs w:val="24"/>
        </w:rPr>
        <w:t>Am J Gastroenterol</w:t>
      </w:r>
      <w:r w:rsidRPr="00A42A32">
        <w:rPr>
          <w:rFonts w:ascii="Book Antiqua" w:eastAsia="SimSun" w:hAnsi="Book Antiqua" w:cs="SimSun"/>
          <w:kern w:val="0"/>
          <w:sz w:val="24"/>
          <w:szCs w:val="24"/>
        </w:rPr>
        <w:t> 1993; </w:t>
      </w:r>
      <w:r w:rsidRPr="00A42A32">
        <w:rPr>
          <w:rFonts w:ascii="Book Antiqua" w:eastAsia="SimSun" w:hAnsi="Book Antiqua" w:cs="SimSun"/>
          <w:b/>
          <w:bCs/>
          <w:kern w:val="0"/>
          <w:sz w:val="24"/>
          <w:szCs w:val="24"/>
        </w:rPr>
        <w:t>88</w:t>
      </w:r>
      <w:r w:rsidRPr="00A42A32">
        <w:rPr>
          <w:rFonts w:ascii="Book Antiqua" w:eastAsia="SimSun" w:hAnsi="Book Antiqua" w:cs="SimSun"/>
          <w:kern w:val="0"/>
          <w:sz w:val="24"/>
          <w:szCs w:val="24"/>
        </w:rPr>
        <w:t>: 70-74 [PMID: 8420276]</w:t>
      </w:r>
    </w:p>
    <w:p w14:paraId="0A317FD7" w14:textId="77777777" w:rsidR="009A5920" w:rsidRPr="00A42A32" w:rsidRDefault="009A5920" w:rsidP="009A5920">
      <w:pPr>
        <w:widowControl/>
        <w:spacing w:line="360" w:lineRule="auto"/>
        <w:rPr>
          <w:rFonts w:ascii="Book Antiqua" w:eastAsia="SimSun" w:hAnsi="Book Antiqua" w:cs="SimSun"/>
          <w:kern w:val="0"/>
          <w:sz w:val="24"/>
          <w:szCs w:val="24"/>
        </w:rPr>
      </w:pPr>
      <w:r w:rsidRPr="00A42A32">
        <w:rPr>
          <w:rFonts w:ascii="Book Antiqua" w:eastAsia="SimSun" w:hAnsi="Book Antiqua" w:cs="SimSun"/>
          <w:kern w:val="0"/>
          <w:sz w:val="24"/>
          <w:szCs w:val="24"/>
        </w:rPr>
        <w:t>31 </w:t>
      </w:r>
      <w:r w:rsidRPr="00A42A32">
        <w:rPr>
          <w:rFonts w:ascii="Book Antiqua" w:eastAsia="SimSun" w:hAnsi="Book Antiqua" w:cs="SimSun"/>
          <w:b/>
          <w:bCs/>
          <w:kern w:val="0"/>
          <w:sz w:val="24"/>
          <w:szCs w:val="24"/>
        </w:rPr>
        <w:t>Hua S</w:t>
      </w:r>
      <w:r w:rsidRPr="00A42A32">
        <w:rPr>
          <w:rFonts w:ascii="Book Antiqua" w:eastAsia="SimSun" w:hAnsi="Book Antiqua" w:cs="SimSun"/>
          <w:kern w:val="0"/>
          <w:sz w:val="24"/>
          <w:szCs w:val="24"/>
        </w:rPr>
        <w:t>, Cook D, Walker MM, Talley NJ. Pharmacological treatment of eosinophilic gastrointestinal disorders. </w:t>
      </w:r>
      <w:r w:rsidRPr="00A42A32">
        <w:rPr>
          <w:rFonts w:ascii="Book Antiqua" w:eastAsia="SimSun" w:hAnsi="Book Antiqua" w:cs="SimSun"/>
          <w:i/>
          <w:iCs/>
          <w:kern w:val="0"/>
          <w:sz w:val="24"/>
          <w:szCs w:val="24"/>
        </w:rPr>
        <w:t>Expert Rev Clin Pharmacol</w:t>
      </w:r>
      <w:r w:rsidRPr="00A42A32">
        <w:rPr>
          <w:rFonts w:ascii="Book Antiqua" w:eastAsia="SimSun" w:hAnsi="Book Antiqua" w:cs="SimSun"/>
          <w:kern w:val="0"/>
          <w:sz w:val="24"/>
          <w:szCs w:val="24"/>
        </w:rPr>
        <w:t> 2016; </w:t>
      </w:r>
      <w:r w:rsidRPr="00A42A32">
        <w:rPr>
          <w:rFonts w:ascii="Book Antiqua" w:eastAsia="SimSun" w:hAnsi="Book Antiqua" w:cs="SimSun"/>
          <w:b/>
          <w:bCs/>
          <w:kern w:val="0"/>
          <w:sz w:val="24"/>
          <w:szCs w:val="24"/>
        </w:rPr>
        <w:t>9</w:t>
      </w:r>
      <w:r w:rsidRPr="00A42A32">
        <w:rPr>
          <w:rFonts w:ascii="Book Antiqua" w:eastAsia="SimSun" w:hAnsi="Book Antiqua" w:cs="SimSun"/>
          <w:kern w:val="0"/>
          <w:sz w:val="24"/>
          <w:szCs w:val="24"/>
        </w:rPr>
        <w:t>: 1195-1209 [PMID: 27191032 DOI: 10.1080/17512433.2016.1190268]</w:t>
      </w:r>
    </w:p>
    <w:p w14:paraId="5B2FE53A" w14:textId="77777777" w:rsidR="00D97C61" w:rsidRPr="00A42A32" w:rsidRDefault="00D97C61" w:rsidP="00950D81">
      <w:pPr>
        <w:shd w:val="clear" w:color="auto" w:fill="FFFFFF"/>
        <w:spacing w:line="360" w:lineRule="auto"/>
        <w:rPr>
          <w:rFonts w:ascii="Book Antiqua" w:hAnsi="Book Antiqua" w:cs="Times New Roman"/>
          <w:color w:val="000000" w:themeColor="text1"/>
          <w:sz w:val="24"/>
          <w:szCs w:val="24"/>
          <w:shd w:val="clear" w:color="auto" w:fill="FFFFFF"/>
        </w:rPr>
      </w:pPr>
    </w:p>
    <w:p w14:paraId="779D239C" w14:textId="1D45D926" w:rsidR="00D97C61" w:rsidRPr="00A42A32" w:rsidRDefault="00D97C61" w:rsidP="00D97C61">
      <w:pPr>
        <w:pStyle w:val="ListParagraph"/>
        <w:spacing w:line="360" w:lineRule="auto"/>
        <w:ind w:right="120" w:firstLineChars="0" w:firstLine="0"/>
        <w:rPr>
          <w:rFonts w:ascii="Book Antiqua" w:eastAsia="SimSun" w:hAnsi="Book Antiqua"/>
          <w:b/>
          <w:bCs/>
          <w:color w:val="000000"/>
          <w:sz w:val="24"/>
          <w:szCs w:val="24"/>
        </w:rPr>
      </w:pPr>
      <w:r w:rsidRPr="00A42A32">
        <w:rPr>
          <w:rStyle w:val="Strong"/>
          <w:rFonts w:ascii="Book Antiqua" w:hAnsi="Book Antiqua" w:cs="Arial"/>
          <w:bCs w:val="0"/>
          <w:noProof/>
          <w:color w:val="000000"/>
          <w:sz w:val="24"/>
          <w:szCs w:val="24"/>
        </w:rPr>
        <w:t>P-Reviewer</w:t>
      </w:r>
      <w:r w:rsidRPr="00A42A32">
        <w:rPr>
          <w:rStyle w:val="Strong"/>
          <w:rFonts w:ascii="Book Antiqua" w:eastAsia="SimSun" w:hAnsi="Book Antiqua" w:cs="Arial"/>
          <w:bCs w:val="0"/>
          <w:noProof/>
          <w:color w:val="000000"/>
          <w:sz w:val="24"/>
          <w:szCs w:val="24"/>
        </w:rPr>
        <w:t>:</w:t>
      </w:r>
      <w:r w:rsidRPr="00A42A32">
        <w:rPr>
          <w:rFonts w:ascii="Book Antiqua" w:hAnsi="Book Antiqua"/>
          <w:bCs/>
          <w:color w:val="000000"/>
          <w:sz w:val="24"/>
          <w:szCs w:val="24"/>
        </w:rPr>
        <w:t xml:space="preserve"> </w:t>
      </w:r>
      <w:r w:rsidR="009A5920" w:rsidRPr="00A42A32">
        <w:rPr>
          <w:rFonts w:ascii="Book Antiqua" w:hAnsi="Book Antiqua"/>
          <w:bCs/>
          <w:color w:val="000000"/>
          <w:sz w:val="24"/>
          <w:szCs w:val="24"/>
        </w:rPr>
        <w:t>Peixoto A</w:t>
      </w:r>
      <w:r w:rsidRPr="00A42A32">
        <w:rPr>
          <w:rFonts w:ascii="Book Antiqua" w:hAnsi="Book Antiqua"/>
          <w:bCs/>
          <w:color w:val="000000"/>
          <w:sz w:val="24"/>
          <w:szCs w:val="24"/>
        </w:rPr>
        <w:t xml:space="preserve">   </w:t>
      </w:r>
      <w:r w:rsidRPr="00A42A32">
        <w:rPr>
          <w:rFonts w:ascii="Book Antiqua" w:hAnsi="Book Antiqua"/>
          <w:b/>
          <w:bCs/>
          <w:color w:val="000000"/>
          <w:sz w:val="24"/>
          <w:szCs w:val="24"/>
        </w:rPr>
        <w:t>S-Editor</w:t>
      </w:r>
      <w:r w:rsidRPr="00A42A32">
        <w:rPr>
          <w:rFonts w:ascii="Book Antiqua" w:eastAsia="SimSun" w:hAnsi="Book Antiqua"/>
          <w:b/>
          <w:bCs/>
          <w:color w:val="000000"/>
          <w:sz w:val="24"/>
          <w:szCs w:val="24"/>
        </w:rPr>
        <w:t>:</w:t>
      </w:r>
      <w:r w:rsidRPr="00A42A32">
        <w:rPr>
          <w:rFonts w:ascii="Book Antiqua" w:hAnsi="Book Antiqua"/>
          <w:bCs/>
          <w:color w:val="000000"/>
          <w:sz w:val="24"/>
          <w:szCs w:val="24"/>
        </w:rPr>
        <w:t xml:space="preserve"> </w:t>
      </w:r>
      <w:r w:rsidRPr="00A42A32">
        <w:rPr>
          <w:rFonts w:ascii="Book Antiqua" w:eastAsia="SimSun" w:hAnsi="Book Antiqua"/>
          <w:bCs/>
          <w:color w:val="000000"/>
          <w:sz w:val="24"/>
          <w:szCs w:val="24"/>
        </w:rPr>
        <w:t>Qi Y</w:t>
      </w:r>
      <w:r w:rsidRPr="00A42A32">
        <w:rPr>
          <w:rFonts w:ascii="Book Antiqua" w:hAnsi="Book Antiqua"/>
          <w:b/>
          <w:bCs/>
          <w:color w:val="000000"/>
          <w:sz w:val="24"/>
          <w:szCs w:val="24"/>
        </w:rPr>
        <w:t xml:space="preserve">   L-Editor</w:t>
      </w:r>
      <w:r w:rsidRPr="00A42A32">
        <w:rPr>
          <w:rFonts w:ascii="Book Antiqua" w:eastAsia="SimSun" w:hAnsi="Book Antiqua"/>
          <w:b/>
          <w:bCs/>
          <w:color w:val="000000"/>
          <w:sz w:val="24"/>
          <w:szCs w:val="24"/>
        </w:rPr>
        <w:t>:</w:t>
      </w:r>
      <w:r w:rsidRPr="00A42A32">
        <w:rPr>
          <w:rFonts w:ascii="Book Antiqua" w:hAnsi="Book Antiqua"/>
          <w:b/>
          <w:bCs/>
          <w:color w:val="000000"/>
          <w:sz w:val="24"/>
          <w:szCs w:val="24"/>
        </w:rPr>
        <w:t xml:space="preserve">   E-Editor</w:t>
      </w:r>
      <w:r w:rsidRPr="00A42A32">
        <w:rPr>
          <w:rFonts w:ascii="Book Antiqua" w:eastAsia="SimSun" w:hAnsi="Book Antiqua"/>
          <w:b/>
          <w:bCs/>
          <w:color w:val="000000"/>
          <w:sz w:val="24"/>
          <w:szCs w:val="24"/>
        </w:rPr>
        <w:t>:</w:t>
      </w:r>
    </w:p>
    <w:p w14:paraId="626C183F" w14:textId="77777777" w:rsidR="00D97C61" w:rsidRPr="00A42A32" w:rsidRDefault="00D97C61" w:rsidP="00D97C61">
      <w:pPr>
        <w:shd w:val="clear" w:color="auto" w:fill="FFFFFF"/>
        <w:snapToGrid w:val="0"/>
        <w:spacing w:line="360" w:lineRule="auto"/>
        <w:rPr>
          <w:rFonts w:ascii="Book Antiqua" w:hAnsi="Book Antiqua" w:cs="Helvetica"/>
          <w:b/>
          <w:sz w:val="24"/>
          <w:szCs w:val="24"/>
        </w:rPr>
      </w:pPr>
      <w:r w:rsidRPr="00A42A32">
        <w:rPr>
          <w:rFonts w:ascii="Book Antiqua" w:hAnsi="Book Antiqua" w:cs="Helvetica"/>
          <w:b/>
          <w:sz w:val="24"/>
          <w:szCs w:val="24"/>
        </w:rPr>
        <w:t xml:space="preserve">Specialty type: </w:t>
      </w:r>
      <w:r w:rsidRPr="00A42A32">
        <w:rPr>
          <w:rFonts w:ascii="Book Antiqua" w:hAnsi="Book Antiqua" w:cs="Helvetica"/>
          <w:sz w:val="24"/>
          <w:szCs w:val="24"/>
        </w:rPr>
        <w:t>Gastroenterology and hepatology</w:t>
      </w:r>
    </w:p>
    <w:p w14:paraId="67EB1D66" w14:textId="36E8FD65" w:rsidR="00D97C61" w:rsidRPr="00A42A32" w:rsidRDefault="00D97C61" w:rsidP="00D97C61">
      <w:pPr>
        <w:shd w:val="clear" w:color="auto" w:fill="FFFFFF"/>
        <w:snapToGrid w:val="0"/>
        <w:spacing w:line="360" w:lineRule="auto"/>
        <w:rPr>
          <w:rFonts w:ascii="Book Antiqua" w:hAnsi="Book Antiqua" w:cs="Helvetica"/>
          <w:b/>
          <w:sz w:val="24"/>
          <w:szCs w:val="24"/>
        </w:rPr>
      </w:pPr>
      <w:r w:rsidRPr="00A42A32">
        <w:rPr>
          <w:rFonts w:ascii="Book Antiqua" w:hAnsi="Book Antiqua" w:cs="Helvetica"/>
          <w:b/>
          <w:sz w:val="24"/>
          <w:szCs w:val="24"/>
        </w:rPr>
        <w:lastRenderedPageBreak/>
        <w:t xml:space="preserve">Country of origin: </w:t>
      </w:r>
      <w:r w:rsidR="009A5920" w:rsidRPr="00A42A32">
        <w:rPr>
          <w:rFonts w:ascii="Book Antiqua" w:hAnsi="Book Antiqua" w:cs="Helvetica"/>
          <w:sz w:val="24"/>
          <w:szCs w:val="24"/>
        </w:rPr>
        <w:t>China</w:t>
      </w:r>
    </w:p>
    <w:p w14:paraId="41D3BD34" w14:textId="77777777" w:rsidR="00D97C61" w:rsidRPr="00A42A32" w:rsidRDefault="00D97C61" w:rsidP="00D97C61">
      <w:pPr>
        <w:shd w:val="clear" w:color="auto" w:fill="FFFFFF"/>
        <w:snapToGrid w:val="0"/>
        <w:spacing w:line="360" w:lineRule="auto"/>
        <w:rPr>
          <w:rFonts w:ascii="Book Antiqua" w:hAnsi="Book Antiqua" w:cs="Helvetica"/>
          <w:b/>
          <w:sz w:val="24"/>
          <w:szCs w:val="24"/>
        </w:rPr>
      </w:pPr>
      <w:r w:rsidRPr="00A42A32">
        <w:rPr>
          <w:rFonts w:ascii="Book Antiqua" w:hAnsi="Book Antiqua" w:cs="Helvetica"/>
          <w:b/>
          <w:sz w:val="24"/>
          <w:szCs w:val="24"/>
        </w:rPr>
        <w:t>Peer-review report classification</w:t>
      </w:r>
    </w:p>
    <w:p w14:paraId="730E43FC" w14:textId="77777777" w:rsidR="00D97C61" w:rsidRPr="00A42A32" w:rsidRDefault="00D97C61" w:rsidP="00D97C61">
      <w:pPr>
        <w:shd w:val="clear" w:color="auto" w:fill="FFFFFF"/>
        <w:snapToGrid w:val="0"/>
        <w:spacing w:line="360" w:lineRule="auto"/>
        <w:rPr>
          <w:rFonts w:ascii="Book Antiqua" w:hAnsi="Book Antiqua" w:cs="Helvetica"/>
          <w:sz w:val="24"/>
          <w:szCs w:val="24"/>
        </w:rPr>
      </w:pPr>
      <w:r w:rsidRPr="00A42A32">
        <w:rPr>
          <w:rFonts w:ascii="Book Antiqua" w:hAnsi="Book Antiqua" w:cs="Helvetica"/>
          <w:sz w:val="24"/>
          <w:szCs w:val="24"/>
        </w:rPr>
        <w:t>Grade A (Excellent): 0</w:t>
      </w:r>
    </w:p>
    <w:p w14:paraId="0553216C" w14:textId="291FE962" w:rsidR="00D97C61" w:rsidRPr="00A42A32" w:rsidRDefault="00D97C61" w:rsidP="00D97C61">
      <w:pPr>
        <w:shd w:val="clear" w:color="auto" w:fill="FFFFFF"/>
        <w:snapToGrid w:val="0"/>
        <w:spacing w:line="360" w:lineRule="auto"/>
        <w:rPr>
          <w:rFonts w:ascii="Book Antiqua" w:hAnsi="Book Antiqua" w:cs="Helvetica"/>
          <w:sz w:val="24"/>
          <w:szCs w:val="24"/>
        </w:rPr>
      </w:pPr>
      <w:r w:rsidRPr="00A42A32">
        <w:rPr>
          <w:rFonts w:ascii="Book Antiqua" w:hAnsi="Book Antiqua" w:cs="Helvetica"/>
          <w:sz w:val="24"/>
          <w:szCs w:val="24"/>
        </w:rPr>
        <w:t>Grade B (Very good):</w:t>
      </w:r>
      <w:r w:rsidR="009A5920" w:rsidRPr="00A42A32">
        <w:rPr>
          <w:rFonts w:ascii="Book Antiqua" w:hAnsi="Book Antiqua" w:cs="Helvetica"/>
          <w:sz w:val="24"/>
          <w:szCs w:val="24"/>
        </w:rPr>
        <w:t xml:space="preserve"> B</w:t>
      </w:r>
    </w:p>
    <w:p w14:paraId="6135DDE9" w14:textId="77777777" w:rsidR="00D97C61" w:rsidRPr="00A42A32" w:rsidRDefault="00D97C61" w:rsidP="00D97C61">
      <w:pPr>
        <w:shd w:val="clear" w:color="auto" w:fill="FFFFFF"/>
        <w:snapToGrid w:val="0"/>
        <w:spacing w:line="360" w:lineRule="auto"/>
        <w:rPr>
          <w:rFonts w:ascii="Book Antiqua" w:hAnsi="Book Antiqua" w:cs="Helvetica"/>
          <w:sz w:val="24"/>
          <w:szCs w:val="24"/>
        </w:rPr>
      </w:pPr>
      <w:r w:rsidRPr="00A42A32">
        <w:rPr>
          <w:rFonts w:ascii="Book Antiqua" w:hAnsi="Book Antiqua" w:cs="Helvetica"/>
          <w:sz w:val="24"/>
          <w:szCs w:val="24"/>
        </w:rPr>
        <w:t>Grade C (Good): 0</w:t>
      </w:r>
    </w:p>
    <w:p w14:paraId="6A8F1DE4" w14:textId="77777777" w:rsidR="00D97C61" w:rsidRPr="00A42A32" w:rsidRDefault="00D97C61" w:rsidP="00D97C61">
      <w:pPr>
        <w:shd w:val="clear" w:color="auto" w:fill="FFFFFF"/>
        <w:snapToGrid w:val="0"/>
        <w:spacing w:line="360" w:lineRule="auto"/>
        <w:rPr>
          <w:rFonts w:ascii="Book Antiqua" w:hAnsi="Book Antiqua" w:cs="Helvetica"/>
          <w:sz w:val="24"/>
          <w:szCs w:val="24"/>
        </w:rPr>
      </w:pPr>
      <w:r w:rsidRPr="00A42A32">
        <w:rPr>
          <w:rFonts w:ascii="Book Antiqua" w:hAnsi="Book Antiqua" w:cs="Helvetica"/>
          <w:sz w:val="24"/>
          <w:szCs w:val="24"/>
        </w:rPr>
        <w:t>Grade D (Fair): 0</w:t>
      </w:r>
    </w:p>
    <w:p w14:paraId="0F7AA366" w14:textId="77777777" w:rsidR="00D97C61" w:rsidRPr="00A42A32" w:rsidRDefault="00D97C61" w:rsidP="00D97C61">
      <w:pPr>
        <w:shd w:val="clear" w:color="auto" w:fill="FFFFFF"/>
        <w:snapToGrid w:val="0"/>
        <w:spacing w:line="360" w:lineRule="auto"/>
        <w:rPr>
          <w:rFonts w:ascii="Book Antiqua" w:hAnsi="Book Antiqua" w:cs="Helvetica"/>
          <w:sz w:val="24"/>
          <w:szCs w:val="24"/>
        </w:rPr>
      </w:pPr>
      <w:r w:rsidRPr="00A42A32">
        <w:rPr>
          <w:rFonts w:ascii="Book Antiqua" w:hAnsi="Book Antiqua" w:cs="Helvetica"/>
          <w:sz w:val="24"/>
          <w:szCs w:val="24"/>
        </w:rPr>
        <w:t>Grade E (Poor): 0</w:t>
      </w:r>
    </w:p>
    <w:p w14:paraId="5779D2E9" w14:textId="77777777" w:rsidR="00D97C61" w:rsidRPr="00A42A32" w:rsidRDefault="00D97C61" w:rsidP="00950D81">
      <w:pPr>
        <w:shd w:val="clear" w:color="auto" w:fill="FFFFFF"/>
        <w:spacing w:line="360" w:lineRule="auto"/>
        <w:rPr>
          <w:rFonts w:ascii="Book Antiqua" w:hAnsi="Book Antiqua" w:cs="Times New Roman"/>
          <w:color w:val="000000" w:themeColor="text1"/>
          <w:sz w:val="24"/>
          <w:szCs w:val="24"/>
          <w:shd w:val="clear" w:color="auto" w:fill="FFFFFF"/>
        </w:rPr>
      </w:pPr>
    </w:p>
    <w:p w14:paraId="644F11A9" w14:textId="11FF71FA" w:rsidR="00A42A32" w:rsidRDefault="00A42A32">
      <w:pPr>
        <w:widowControl/>
        <w:jc w:val="left"/>
        <w:rPr>
          <w:rFonts w:ascii="Book Antiqua" w:hAnsi="Book Antiqua" w:cs="Book Antiqua"/>
          <w:color w:val="000000" w:themeColor="text1"/>
          <w:kern w:val="0"/>
          <w:sz w:val="24"/>
          <w:szCs w:val="24"/>
        </w:rPr>
      </w:pPr>
      <w:r>
        <w:rPr>
          <w:rFonts w:ascii="Book Antiqua" w:hAnsi="Book Antiqua" w:cs="Book Antiqua"/>
          <w:color w:val="000000" w:themeColor="text1"/>
          <w:kern w:val="0"/>
          <w:sz w:val="24"/>
          <w:szCs w:val="24"/>
        </w:rPr>
        <w:br w:type="page"/>
      </w:r>
    </w:p>
    <w:p w14:paraId="0FC44A7B" w14:textId="77777777" w:rsidR="00B309C8" w:rsidRPr="00A42A32" w:rsidRDefault="00B309C8" w:rsidP="00950D81">
      <w:pPr>
        <w:spacing w:line="360" w:lineRule="auto"/>
        <w:rPr>
          <w:rFonts w:ascii="Book Antiqua" w:hAnsi="Book Antiqua" w:cs="Book Antiqua"/>
          <w:color w:val="000000" w:themeColor="text1"/>
          <w:kern w:val="0"/>
          <w:sz w:val="24"/>
          <w:szCs w:val="24"/>
        </w:rPr>
      </w:pPr>
    </w:p>
    <w:p w14:paraId="486559C9" w14:textId="203ECEF3" w:rsidR="00B309C8" w:rsidRPr="00A42A32" w:rsidRDefault="00CF7302" w:rsidP="00950D81">
      <w:pPr>
        <w:spacing w:line="360" w:lineRule="auto"/>
        <w:rPr>
          <w:rFonts w:ascii="Book Antiqua" w:hAnsi="Book Antiqua" w:cs="Book Antiqua"/>
          <w:color w:val="000000" w:themeColor="text1"/>
          <w:kern w:val="0"/>
          <w:sz w:val="24"/>
          <w:szCs w:val="24"/>
        </w:rPr>
      </w:pPr>
      <w:r w:rsidRPr="00A42A32">
        <w:rPr>
          <w:rFonts w:ascii="Book Antiqua" w:hAnsi="Book Antiqua" w:cs="Book Antiqua"/>
          <w:color w:val="000000" w:themeColor="text1"/>
          <w:kern w:val="0"/>
          <w:sz w:val="24"/>
          <w:szCs w:val="24"/>
        </w:rPr>
        <w:object w:dxaOrig="16290" w:dyaOrig="14579" w14:anchorId="6F4DA9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2.5pt;height:369.75pt" o:ole="">
            <v:imagedata r:id="rId9" o:title=""/>
          </v:shape>
          <o:OLEObject Type="Embed" ProgID="AcroExch.Document.DC" ShapeID="_x0000_i1025" DrawAspect="Content" ObjectID="_1553490647" r:id="rId10"/>
        </w:object>
      </w:r>
    </w:p>
    <w:p w14:paraId="6A2436A3" w14:textId="487C4B8F" w:rsidR="00B309C8" w:rsidRPr="00A42A32" w:rsidRDefault="006646C9" w:rsidP="00950D81">
      <w:pPr>
        <w:spacing w:line="360" w:lineRule="auto"/>
        <w:rPr>
          <w:rFonts w:ascii="Book Antiqua" w:hAnsi="Book Antiqua" w:cs="Times New Roman"/>
          <w:b/>
          <w:color w:val="000000" w:themeColor="text1"/>
          <w:sz w:val="24"/>
          <w:szCs w:val="24"/>
          <w:shd w:val="clear" w:color="auto" w:fill="FFFFFF"/>
        </w:rPr>
      </w:pPr>
      <w:r w:rsidRPr="00A42A32">
        <w:rPr>
          <w:rFonts w:ascii="Book Antiqua" w:hAnsi="Book Antiqua" w:cs="Times New Roman"/>
          <w:b/>
          <w:color w:val="000000" w:themeColor="text1"/>
          <w:sz w:val="24"/>
          <w:szCs w:val="24"/>
          <w:shd w:val="clear" w:color="auto" w:fill="FFFFFF"/>
        </w:rPr>
        <w:t>Fig</w:t>
      </w:r>
      <w:r w:rsidR="00E12C0B" w:rsidRPr="00A42A32">
        <w:rPr>
          <w:rFonts w:ascii="Book Antiqua" w:hAnsi="Book Antiqua" w:cs="Times New Roman"/>
          <w:b/>
          <w:color w:val="000000" w:themeColor="text1"/>
          <w:sz w:val="24"/>
          <w:szCs w:val="24"/>
          <w:shd w:val="clear" w:color="auto" w:fill="FFFFFF"/>
        </w:rPr>
        <w:t>ure</w:t>
      </w:r>
      <w:r w:rsidRPr="00A42A32">
        <w:rPr>
          <w:rFonts w:ascii="Book Antiqua" w:hAnsi="Book Antiqua" w:cs="Times New Roman"/>
          <w:b/>
          <w:color w:val="000000" w:themeColor="text1"/>
          <w:sz w:val="24"/>
          <w:szCs w:val="24"/>
          <w:shd w:val="clear" w:color="auto" w:fill="FFFFFF"/>
        </w:rPr>
        <w:t xml:space="preserve"> 1</w:t>
      </w:r>
      <w:r w:rsidR="00D97C61" w:rsidRPr="00A42A32">
        <w:rPr>
          <w:rFonts w:ascii="Book Antiqua" w:hAnsi="Book Antiqua" w:cs="Times New Roman"/>
          <w:b/>
          <w:color w:val="000000" w:themeColor="text1"/>
          <w:sz w:val="24"/>
          <w:szCs w:val="24"/>
          <w:shd w:val="clear" w:color="auto" w:fill="FFFFFF"/>
        </w:rPr>
        <w:t xml:space="preserve"> </w:t>
      </w:r>
      <w:r w:rsidR="003543AC" w:rsidRPr="00A42A32">
        <w:rPr>
          <w:rFonts w:ascii="Book Antiqua" w:hAnsi="Book Antiqua" w:cs="Times New Roman"/>
          <w:b/>
          <w:color w:val="000000" w:themeColor="text1"/>
          <w:sz w:val="24"/>
          <w:szCs w:val="24"/>
          <w:shd w:val="clear" w:color="auto" w:fill="FFFFFF"/>
        </w:rPr>
        <w:t xml:space="preserve">Endoscopic </w:t>
      </w:r>
      <w:r w:rsidR="00992664" w:rsidRPr="00A42A32">
        <w:rPr>
          <w:rFonts w:ascii="Book Antiqua" w:hAnsi="Book Antiqua" w:cs="Times New Roman"/>
          <w:b/>
          <w:color w:val="000000" w:themeColor="text1"/>
          <w:sz w:val="24"/>
          <w:szCs w:val="24"/>
          <w:shd w:val="clear" w:color="auto" w:fill="FFFFFF"/>
        </w:rPr>
        <w:t xml:space="preserve">presentation of the </w:t>
      </w:r>
      <w:r w:rsidR="00D97C61" w:rsidRPr="00A42A32">
        <w:rPr>
          <w:rFonts w:ascii="Book Antiqua" w:hAnsi="Book Antiqua" w:cs="Times New Roman"/>
          <w:b/>
          <w:color w:val="000000" w:themeColor="text1"/>
          <w:sz w:val="24"/>
          <w:szCs w:val="24"/>
          <w:shd w:val="clear" w:color="auto" w:fill="FFFFFF"/>
        </w:rPr>
        <w:t xml:space="preserve">eosinophilic gastroenteritis </w:t>
      </w:r>
      <w:r w:rsidR="00992664" w:rsidRPr="00A42A32">
        <w:rPr>
          <w:rFonts w:ascii="Book Antiqua" w:hAnsi="Book Antiqua" w:cs="Times New Roman"/>
          <w:b/>
          <w:color w:val="000000" w:themeColor="text1"/>
          <w:sz w:val="24"/>
          <w:szCs w:val="24"/>
          <w:shd w:val="clear" w:color="auto" w:fill="FFFFFF"/>
        </w:rPr>
        <w:t>patients</w:t>
      </w:r>
      <w:r w:rsidR="00D97C61" w:rsidRPr="00A42A32">
        <w:rPr>
          <w:rFonts w:ascii="Book Antiqua" w:hAnsi="Book Antiqua" w:cs="Times New Roman"/>
          <w:b/>
          <w:color w:val="000000" w:themeColor="text1"/>
          <w:sz w:val="24"/>
          <w:szCs w:val="24"/>
          <w:shd w:val="clear" w:color="auto" w:fill="FFFFFF"/>
        </w:rPr>
        <w:t xml:space="preserve"> on gastroscopy. </w:t>
      </w:r>
      <w:r w:rsidR="00E12C0B" w:rsidRPr="00A42A32">
        <w:rPr>
          <w:rFonts w:ascii="Book Antiqua" w:hAnsi="Book Antiqua" w:cs="Times New Roman"/>
          <w:color w:val="000000" w:themeColor="text1"/>
          <w:sz w:val="24"/>
          <w:szCs w:val="24"/>
          <w:shd w:val="clear" w:color="auto" w:fill="FFFFFF"/>
        </w:rPr>
        <w:t>A</w:t>
      </w:r>
      <w:r w:rsidR="00D97C61" w:rsidRPr="00A42A32">
        <w:rPr>
          <w:rFonts w:ascii="Book Antiqua" w:hAnsi="Book Antiqua" w:cs="Times New Roman"/>
          <w:color w:val="000000" w:themeColor="text1"/>
          <w:sz w:val="24"/>
          <w:szCs w:val="24"/>
          <w:shd w:val="clear" w:color="auto" w:fill="FFFFFF"/>
        </w:rPr>
        <w:t>:</w:t>
      </w:r>
      <w:r w:rsidR="00992664" w:rsidRPr="00A42A32">
        <w:rPr>
          <w:rFonts w:ascii="Book Antiqua" w:hAnsi="Book Antiqua" w:cs="Times New Roman"/>
          <w:color w:val="000000" w:themeColor="text1"/>
          <w:sz w:val="24"/>
          <w:szCs w:val="24"/>
          <w:shd w:val="clear" w:color="auto" w:fill="FFFFFF"/>
        </w:rPr>
        <w:t xml:space="preserve"> </w:t>
      </w:r>
      <w:r w:rsidR="00AA3A3E" w:rsidRPr="00A42A32">
        <w:rPr>
          <w:rFonts w:ascii="Book Antiqua" w:hAnsi="Book Antiqua" w:cs="Times New Roman"/>
          <w:color w:val="000000" w:themeColor="text1"/>
          <w:sz w:val="24"/>
          <w:szCs w:val="24"/>
          <w:shd w:val="clear" w:color="auto" w:fill="FFFFFF"/>
        </w:rPr>
        <w:t>M</w:t>
      </w:r>
      <w:r w:rsidR="00992664" w:rsidRPr="00A42A32">
        <w:rPr>
          <w:rFonts w:ascii="Book Antiqua" w:hAnsi="Book Antiqua" w:cs="Times New Roman"/>
          <w:color w:val="000000" w:themeColor="text1"/>
          <w:sz w:val="24"/>
          <w:szCs w:val="24"/>
          <w:shd w:val="clear" w:color="auto" w:fill="FFFFFF"/>
        </w:rPr>
        <w:t>ucosal edema and hyperemia of the</w:t>
      </w:r>
      <w:r w:rsidR="0009464D" w:rsidRPr="00A42A32">
        <w:rPr>
          <w:rFonts w:ascii="Book Antiqua" w:hAnsi="Book Antiqua" w:cs="Times New Roman"/>
          <w:color w:val="000000" w:themeColor="text1"/>
          <w:sz w:val="24"/>
          <w:szCs w:val="24"/>
          <w:shd w:val="clear" w:color="auto" w:fill="FFFFFF"/>
        </w:rPr>
        <w:t xml:space="preserve"> greater curvature of stomach</w:t>
      </w:r>
      <w:r w:rsidR="00992664" w:rsidRPr="00A42A32">
        <w:rPr>
          <w:rFonts w:ascii="Book Antiqua" w:hAnsi="Book Antiqua" w:cs="Times New Roman"/>
          <w:color w:val="000000" w:themeColor="text1"/>
          <w:sz w:val="24"/>
          <w:szCs w:val="24"/>
          <w:shd w:val="clear" w:color="auto" w:fill="FFFFFF"/>
        </w:rPr>
        <w:t xml:space="preserve">; </w:t>
      </w:r>
      <w:r w:rsidR="00E12C0B" w:rsidRPr="00A42A32">
        <w:rPr>
          <w:rFonts w:ascii="Book Antiqua" w:hAnsi="Book Antiqua" w:cs="Times New Roman"/>
          <w:color w:val="000000" w:themeColor="text1"/>
          <w:sz w:val="24"/>
          <w:szCs w:val="24"/>
          <w:shd w:val="clear" w:color="auto" w:fill="FFFFFF"/>
        </w:rPr>
        <w:t>B</w:t>
      </w:r>
      <w:r w:rsidR="00D97C61" w:rsidRPr="00A42A32">
        <w:rPr>
          <w:rFonts w:ascii="Book Antiqua" w:hAnsi="Book Antiqua" w:cs="Times New Roman"/>
          <w:color w:val="000000" w:themeColor="text1"/>
          <w:sz w:val="24"/>
          <w:szCs w:val="24"/>
          <w:shd w:val="clear" w:color="auto" w:fill="FFFFFF"/>
        </w:rPr>
        <w:t>:</w:t>
      </w:r>
      <w:r w:rsidR="00992664" w:rsidRPr="00A42A32">
        <w:rPr>
          <w:rFonts w:ascii="Book Antiqua" w:hAnsi="Book Antiqua" w:cs="Times New Roman"/>
          <w:color w:val="000000" w:themeColor="text1"/>
          <w:sz w:val="24"/>
          <w:szCs w:val="24"/>
          <w:shd w:val="clear" w:color="auto" w:fill="FFFFFF"/>
        </w:rPr>
        <w:t xml:space="preserve"> </w:t>
      </w:r>
      <w:r w:rsidR="00E203E1" w:rsidRPr="00A42A32">
        <w:rPr>
          <w:rFonts w:ascii="Book Antiqua" w:hAnsi="Book Antiqua" w:cs="Times New Roman"/>
          <w:color w:val="000000" w:themeColor="text1"/>
          <w:sz w:val="24"/>
          <w:szCs w:val="24"/>
          <w:shd w:val="clear" w:color="auto" w:fill="FFFFFF"/>
        </w:rPr>
        <w:t>L</w:t>
      </w:r>
      <w:r w:rsidR="0009464D" w:rsidRPr="00A42A32">
        <w:rPr>
          <w:rFonts w:ascii="Book Antiqua" w:hAnsi="Book Antiqua" w:cs="Times New Roman"/>
          <w:color w:val="000000" w:themeColor="text1"/>
          <w:sz w:val="24"/>
          <w:szCs w:val="24"/>
          <w:shd w:val="clear" w:color="auto" w:fill="FFFFFF"/>
        </w:rPr>
        <w:t>arge sheet erosion</w:t>
      </w:r>
      <w:r w:rsidR="00790DA4" w:rsidRPr="00A42A32">
        <w:rPr>
          <w:rFonts w:ascii="Book Antiqua" w:hAnsi="Book Antiqua" w:cs="Times New Roman"/>
          <w:color w:val="000000" w:themeColor="text1"/>
          <w:sz w:val="24"/>
          <w:szCs w:val="24"/>
          <w:shd w:val="clear" w:color="auto" w:fill="FFFFFF"/>
        </w:rPr>
        <w:t xml:space="preserve"> in antrum;</w:t>
      </w:r>
      <w:r w:rsidR="0009464D" w:rsidRPr="00A42A32">
        <w:rPr>
          <w:rFonts w:ascii="Book Antiqua" w:hAnsi="Book Antiqua" w:cs="Times New Roman"/>
          <w:color w:val="000000" w:themeColor="text1"/>
          <w:sz w:val="24"/>
          <w:szCs w:val="24"/>
          <w:shd w:val="clear" w:color="auto" w:fill="FFFFFF"/>
        </w:rPr>
        <w:t xml:space="preserve"> </w:t>
      </w:r>
      <w:r w:rsidR="00E12C0B" w:rsidRPr="00A42A32">
        <w:rPr>
          <w:rFonts w:ascii="Book Antiqua" w:hAnsi="Book Antiqua" w:cs="Times New Roman"/>
          <w:color w:val="000000" w:themeColor="text1"/>
          <w:sz w:val="24"/>
          <w:szCs w:val="24"/>
          <w:shd w:val="clear" w:color="auto" w:fill="FFFFFF"/>
        </w:rPr>
        <w:t>C</w:t>
      </w:r>
      <w:r w:rsidR="00D97C61" w:rsidRPr="00A42A32">
        <w:rPr>
          <w:rFonts w:ascii="Book Antiqua" w:hAnsi="Book Antiqua" w:cs="Times New Roman"/>
          <w:color w:val="000000" w:themeColor="text1"/>
          <w:sz w:val="24"/>
          <w:szCs w:val="24"/>
          <w:shd w:val="clear" w:color="auto" w:fill="FFFFFF"/>
        </w:rPr>
        <w:t>:</w:t>
      </w:r>
      <w:r w:rsidR="00790DA4" w:rsidRPr="00A42A32">
        <w:rPr>
          <w:rFonts w:ascii="Book Antiqua" w:hAnsi="Book Antiqua" w:cs="Times New Roman"/>
          <w:color w:val="000000" w:themeColor="text1"/>
          <w:sz w:val="24"/>
          <w:szCs w:val="24"/>
          <w:shd w:val="clear" w:color="auto" w:fill="FFFFFF"/>
        </w:rPr>
        <w:t xml:space="preserve"> </w:t>
      </w:r>
      <w:r w:rsidR="00106422" w:rsidRPr="00A42A32">
        <w:rPr>
          <w:rFonts w:ascii="Book Antiqua" w:hAnsi="Book Antiqua" w:cs="Times New Roman"/>
          <w:color w:val="000000" w:themeColor="text1"/>
          <w:sz w:val="24"/>
          <w:szCs w:val="24"/>
          <w:shd w:val="clear" w:color="auto" w:fill="FFFFFF"/>
        </w:rPr>
        <w:t>P</w:t>
      </w:r>
      <w:r w:rsidR="00992664" w:rsidRPr="00A42A32">
        <w:rPr>
          <w:rFonts w:ascii="Book Antiqua" w:hAnsi="Book Antiqua" w:cs="Times New Roman"/>
          <w:color w:val="000000" w:themeColor="text1"/>
          <w:sz w:val="24"/>
          <w:szCs w:val="24"/>
          <w:shd w:val="clear" w:color="auto" w:fill="FFFFFF"/>
        </w:rPr>
        <w:t xml:space="preserve">yloric stenosis with ulcers in </w:t>
      </w:r>
      <w:r w:rsidR="00790DA4" w:rsidRPr="00A42A32">
        <w:rPr>
          <w:rFonts w:ascii="Book Antiqua" w:hAnsi="Book Antiqua" w:cs="Times New Roman"/>
          <w:color w:val="000000" w:themeColor="text1"/>
          <w:sz w:val="24"/>
          <w:szCs w:val="24"/>
          <w:shd w:val="clear" w:color="auto" w:fill="FFFFFF"/>
        </w:rPr>
        <w:t>duodenal bulb</w:t>
      </w:r>
      <w:r w:rsidR="00992664" w:rsidRPr="00A42A32">
        <w:rPr>
          <w:rFonts w:ascii="Book Antiqua" w:hAnsi="Book Antiqua" w:cs="Times New Roman"/>
          <w:color w:val="000000" w:themeColor="text1"/>
          <w:sz w:val="24"/>
          <w:szCs w:val="24"/>
          <w:shd w:val="clear" w:color="auto" w:fill="FFFFFF"/>
        </w:rPr>
        <w:t xml:space="preserve">a; </w:t>
      </w:r>
      <w:r w:rsidR="00E12C0B" w:rsidRPr="00A42A32">
        <w:rPr>
          <w:rFonts w:ascii="Book Antiqua" w:hAnsi="Book Antiqua" w:cs="Times New Roman"/>
          <w:color w:val="000000" w:themeColor="text1"/>
          <w:sz w:val="24"/>
          <w:szCs w:val="24"/>
          <w:shd w:val="clear" w:color="auto" w:fill="FFFFFF"/>
        </w:rPr>
        <w:t>D</w:t>
      </w:r>
      <w:r w:rsidR="00D97C61" w:rsidRPr="00A42A32">
        <w:rPr>
          <w:rFonts w:ascii="Book Antiqua" w:hAnsi="Book Antiqua" w:cs="Times New Roman"/>
          <w:color w:val="000000" w:themeColor="text1"/>
          <w:sz w:val="24"/>
          <w:szCs w:val="24"/>
          <w:shd w:val="clear" w:color="auto" w:fill="FFFFFF"/>
        </w:rPr>
        <w:t xml:space="preserve">: </w:t>
      </w:r>
      <w:r w:rsidR="00992664" w:rsidRPr="00A42A32">
        <w:rPr>
          <w:rFonts w:ascii="Book Antiqua" w:hAnsi="Book Antiqua" w:cs="Times New Roman"/>
          <w:color w:val="000000" w:themeColor="text1"/>
          <w:sz w:val="24"/>
          <w:szCs w:val="24"/>
          <w:shd w:val="clear" w:color="auto" w:fill="FFFFFF"/>
        </w:rPr>
        <w:t>Edema and hyperemia of the descending duodenum</w:t>
      </w:r>
      <w:r w:rsidR="00AA3A3E" w:rsidRPr="00A42A32">
        <w:rPr>
          <w:rFonts w:ascii="Book Antiqua" w:hAnsi="Book Antiqua" w:cs="Times New Roman"/>
          <w:color w:val="000000" w:themeColor="text1"/>
          <w:sz w:val="24"/>
          <w:szCs w:val="24"/>
          <w:shd w:val="clear" w:color="auto" w:fill="FFFFFF"/>
        </w:rPr>
        <w:t>.</w:t>
      </w:r>
    </w:p>
    <w:p w14:paraId="0A50FDA2" w14:textId="77777777" w:rsidR="00B309C8" w:rsidRPr="00A42A32" w:rsidRDefault="00B309C8" w:rsidP="00950D81">
      <w:pPr>
        <w:spacing w:line="360" w:lineRule="auto"/>
        <w:rPr>
          <w:rFonts w:ascii="Book Antiqua" w:hAnsi="Book Antiqua" w:cs="Book Antiqua"/>
          <w:color w:val="000000" w:themeColor="text1"/>
          <w:kern w:val="0"/>
          <w:sz w:val="24"/>
          <w:szCs w:val="24"/>
        </w:rPr>
      </w:pPr>
    </w:p>
    <w:p w14:paraId="601EF156" w14:textId="77777777" w:rsidR="00B309C8" w:rsidRPr="00A42A32" w:rsidRDefault="00B309C8" w:rsidP="00950D81">
      <w:pPr>
        <w:spacing w:line="360" w:lineRule="auto"/>
        <w:rPr>
          <w:rFonts w:ascii="Book Antiqua" w:hAnsi="Book Antiqua" w:cs="Book Antiqua"/>
          <w:color w:val="000000" w:themeColor="text1"/>
          <w:kern w:val="0"/>
          <w:sz w:val="24"/>
          <w:szCs w:val="24"/>
        </w:rPr>
      </w:pPr>
    </w:p>
    <w:p w14:paraId="23482EE5" w14:textId="77777777" w:rsidR="00DB508A" w:rsidRPr="00A42A32" w:rsidRDefault="00DB508A" w:rsidP="00950D81">
      <w:pPr>
        <w:spacing w:line="360" w:lineRule="auto"/>
        <w:rPr>
          <w:rFonts w:ascii="Book Antiqua" w:hAnsi="Book Antiqua" w:cs="Book Antiqua"/>
          <w:color w:val="000000" w:themeColor="text1"/>
          <w:kern w:val="0"/>
          <w:sz w:val="24"/>
          <w:szCs w:val="24"/>
        </w:rPr>
      </w:pPr>
    </w:p>
    <w:p w14:paraId="233BCCA7" w14:textId="77777777" w:rsidR="00DB508A" w:rsidRPr="00A42A32" w:rsidRDefault="00DB508A" w:rsidP="00950D81">
      <w:pPr>
        <w:spacing w:line="360" w:lineRule="auto"/>
        <w:rPr>
          <w:rFonts w:ascii="Book Antiqua" w:hAnsi="Book Antiqua" w:cs="Book Antiqua"/>
          <w:color w:val="000000" w:themeColor="text1"/>
          <w:kern w:val="0"/>
          <w:sz w:val="24"/>
          <w:szCs w:val="24"/>
        </w:rPr>
      </w:pPr>
    </w:p>
    <w:p w14:paraId="4826F042" w14:textId="77777777" w:rsidR="00DB508A" w:rsidRPr="00A42A32" w:rsidRDefault="00DB508A" w:rsidP="00950D81">
      <w:pPr>
        <w:spacing w:line="360" w:lineRule="auto"/>
        <w:rPr>
          <w:rFonts w:ascii="Book Antiqua" w:hAnsi="Book Antiqua" w:cs="Book Antiqua"/>
          <w:color w:val="000000" w:themeColor="text1"/>
          <w:kern w:val="0"/>
          <w:sz w:val="24"/>
          <w:szCs w:val="24"/>
        </w:rPr>
      </w:pPr>
    </w:p>
    <w:p w14:paraId="18DBDE0C" w14:textId="77777777" w:rsidR="00DB508A" w:rsidRPr="00A42A32" w:rsidRDefault="00DB508A" w:rsidP="00950D81">
      <w:pPr>
        <w:spacing w:line="360" w:lineRule="auto"/>
        <w:rPr>
          <w:rFonts w:ascii="Book Antiqua" w:hAnsi="Book Antiqua" w:cs="Book Antiqua"/>
          <w:color w:val="000000" w:themeColor="text1"/>
          <w:kern w:val="0"/>
          <w:sz w:val="24"/>
          <w:szCs w:val="24"/>
        </w:rPr>
      </w:pPr>
    </w:p>
    <w:p w14:paraId="346A6AF2" w14:textId="77777777" w:rsidR="00DB508A" w:rsidRPr="00A42A32" w:rsidRDefault="00DB508A" w:rsidP="00950D81">
      <w:pPr>
        <w:spacing w:line="360" w:lineRule="auto"/>
        <w:rPr>
          <w:rFonts w:ascii="Book Antiqua" w:hAnsi="Book Antiqua" w:cs="Book Antiqua"/>
          <w:color w:val="000000" w:themeColor="text1"/>
          <w:kern w:val="0"/>
          <w:sz w:val="24"/>
          <w:szCs w:val="24"/>
        </w:rPr>
      </w:pPr>
    </w:p>
    <w:p w14:paraId="1E1D6702" w14:textId="5CB0B9C2" w:rsidR="00B309C8" w:rsidRPr="00A42A32" w:rsidRDefault="00CF7302" w:rsidP="00950D81">
      <w:pPr>
        <w:spacing w:line="360" w:lineRule="auto"/>
        <w:rPr>
          <w:rFonts w:ascii="Book Antiqua" w:hAnsi="Book Antiqua" w:cs="Book Antiqua"/>
          <w:color w:val="000000" w:themeColor="text1"/>
          <w:kern w:val="0"/>
          <w:sz w:val="24"/>
          <w:szCs w:val="24"/>
        </w:rPr>
      </w:pPr>
      <w:r w:rsidRPr="00A42A32">
        <w:rPr>
          <w:rFonts w:ascii="Book Antiqua" w:hAnsi="Book Antiqua" w:cs="Book Antiqua"/>
          <w:color w:val="000000" w:themeColor="text1"/>
          <w:kern w:val="0"/>
          <w:sz w:val="24"/>
          <w:szCs w:val="24"/>
        </w:rPr>
        <w:object w:dxaOrig="16290" w:dyaOrig="14579" w14:anchorId="2C01F341">
          <v:shape id="_x0000_i1026" type="#_x0000_t75" style="width:415.5pt;height:371.25pt" o:ole="">
            <v:imagedata r:id="rId11" o:title=""/>
          </v:shape>
          <o:OLEObject Type="Embed" ProgID="AcroExch.Document.DC" ShapeID="_x0000_i1026" DrawAspect="Content" ObjectID="_1553490648" r:id="rId12"/>
        </w:object>
      </w:r>
    </w:p>
    <w:p w14:paraId="0F5BE229" w14:textId="5A968E53" w:rsidR="00B309C8" w:rsidRPr="00A42A32" w:rsidRDefault="0047787D" w:rsidP="00950D81">
      <w:pPr>
        <w:spacing w:line="360" w:lineRule="auto"/>
        <w:rPr>
          <w:rFonts w:ascii="Book Antiqua" w:hAnsi="Book Antiqua" w:cs="Times New Roman"/>
          <w:b/>
          <w:color w:val="000000" w:themeColor="text1"/>
          <w:sz w:val="24"/>
          <w:szCs w:val="24"/>
          <w:shd w:val="clear" w:color="auto" w:fill="FFFFFF"/>
        </w:rPr>
      </w:pPr>
      <w:r w:rsidRPr="00A42A32">
        <w:rPr>
          <w:rFonts w:ascii="Book Antiqua" w:hAnsi="Book Antiqua" w:cs="Times New Roman"/>
          <w:b/>
          <w:color w:val="000000" w:themeColor="text1"/>
          <w:sz w:val="24"/>
          <w:szCs w:val="24"/>
          <w:shd w:val="clear" w:color="auto" w:fill="FFFFFF"/>
        </w:rPr>
        <w:t>Fig</w:t>
      </w:r>
      <w:r w:rsidR="006623D2" w:rsidRPr="00A42A32">
        <w:rPr>
          <w:rFonts w:ascii="Book Antiqua" w:hAnsi="Book Antiqua" w:cs="Times New Roman"/>
          <w:b/>
          <w:color w:val="000000" w:themeColor="text1"/>
          <w:sz w:val="24"/>
          <w:szCs w:val="24"/>
          <w:shd w:val="clear" w:color="auto" w:fill="FFFFFF"/>
        </w:rPr>
        <w:t>ure</w:t>
      </w:r>
      <w:r w:rsidRPr="00A42A32">
        <w:rPr>
          <w:rFonts w:ascii="Book Antiqua" w:hAnsi="Book Antiqua" w:cs="Times New Roman"/>
          <w:b/>
          <w:color w:val="000000" w:themeColor="text1"/>
          <w:sz w:val="24"/>
          <w:szCs w:val="24"/>
          <w:shd w:val="clear" w:color="auto" w:fill="FFFFFF"/>
        </w:rPr>
        <w:t xml:space="preserve"> 2</w:t>
      </w:r>
      <w:r w:rsidR="00D97C61" w:rsidRPr="00A42A32">
        <w:rPr>
          <w:rFonts w:ascii="Book Antiqua" w:hAnsi="Book Antiqua" w:cs="Times New Roman"/>
          <w:b/>
          <w:color w:val="000000" w:themeColor="text1"/>
          <w:sz w:val="24"/>
          <w:szCs w:val="24"/>
          <w:shd w:val="clear" w:color="auto" w:fill="FFFFFF"/>
        </w:rPr>
        <w:t xml:space="preserve"> </w:t>
      </w:r>
      <w:r w:rsidR="005F279C" w:rsidRPr="00A42A32">
        <w:rPr>
          <w:rFonts w:ascii="Book Antiqua" w:hAnsi="Book Antiqua" w:cs="Times New Roman"/>
          <w:b/>
          <w:color w:val="000000" w:themeColor="text1"/>
          <w:sz w:val="24"/>
          <w:szCs w:val="24"/>
          <w:shd w:val="clear" w:color="auto" w:fill="FFFFFF"/>
        </w:rPr>
        <w:t xml:space="preserve">Endoscopic </w:t>
      </w:r>
      <w:r w:rsidR="006F4AEA" w:rsidRPr="00A42A32">
        <w:rPr>
          <w:rFonts w:ascii="Book Antiqua" w:hAnsi="Book Antiqua" w:cs="Times New Roman"/>
          <w:b/>
          <w:color w:val="000000" w:themeColor="text1"/>
          <w:sz w:val="24"/>
          <w:szCs w:val="24"/>
          <w:shd w:val="clear" w:color="auto" w:fill="FFFFFF"/>
        </w:rPr>
        <w:t>p</w:t>
      </w:r>
      <w:r w:rsidRPr="00A42A32">
        <w:rPr>
          <w:rFonts w:ascii="Book Antiqua" w:hAnsi="Book Antiqua" w:cs="Times New Roman"/>
          <w:b/>
          <w:color w:val="000000" w:themeColor="text1"/>
          <w:sz w:val="24"/>
          <w:szCs w:val="24"/>
          <w:shd w:val="clear" w:color="auto" w:fill="FFFFFF"/>
        </w:rPr>
        <w:t xml:space="preserve">resentation of the </w:t>
      </w:r>
      <w:r w:rsidR="00D97C61" w:rsidRPr="00A42A32">
        <w:rPr>
          <w:rFonts w:ascii="Book Antiqua" w:hAnsi="Book Antiqua" w:cs="Times New Roman"/>
          <w:b/>
          <w:color w:val="000000" w:themeColor="text1"/>
          <w:sz w:val="24"/>
          <w:szCs w:val="24"/>
          <w:shd w:val="clear" w:color="auto" w:fill="FFFFFF"/>
        </w:rPr>
        <w:t xml:space="preserve">eosinophilic gastroenteritis </w:t>
      </w:r>
      <w:r w:rsidRPr="00A42A32">
        <w:rPr>
          <w:rFonts w:ascii="Book Antiqua" w:hAnsi="Book Antiqua" w:cs="Times New Roman"/>
          <w:b/>
          <w:color w:val="000000" w:themeColor="text1"/>
          <w:sz w:val="24"/>
          <w:szCs w:val="24"/>
          <w:shd w:val="clear" w:color="auto" w:fill="FFFFFF"/>
        </w:rPr>
        <w:t>patients</w:t>
      </w:r>
      <w:r w:rsidR="00AA3A3E" w:rsidRPr="00A42A32">
        <w:rPr>
          <w:rFonts w:ascii="Book Antiqua" w:hAnsi="Book Antiqua" w:cs="Times New Roman"/>
          <w:b/>
          <w:color w:val="000000" w:themeColor="text1"/>
          <w:sz w:val="24"/>
          <w:szCs w:val="24"/>
          <w:shd w:val="clear" w:color="auto" w:fill="FFFFFF"/>
        </w:rPr>
        <w:t xml:space="preserve"> on colonoscopy</w:t>
      </w:r>
      <w:r w:rsidR="00D97C61" w:rsidRPr="00A42A32">
        <w:rPr>
          <w:rFonts w:ascii="Book Antiqua" w:hAnsi="Book Antiqua" w:cs="Times New Roman"/>
          <w:b/>
          <w:color w:val="000000" w:themeColor="text1"/>
          <w:sz w:val="24"/>
          <w:szCs w:val="24"/>
          <w:shd w:val="clear" w:color="auto" w:fill="FFFFFF"/>
        </w:rPr>
        <w:t>.</w:t>
      </w:r>
      <w:r w:rsidR="00AA3A3E" w:rsidRPr="00A42A32">
        <w:rPr>
          <w:rFonts w:ascii="Book Antiqua" w:hAnsi="Book Antiqua" w:cs="Times New Roman"/>
          <w:b/>
          <w:color w:val="000000" w:themeColor="text1"/>
          <w:sz w:val="24"/>
          <w:szCs w:val="24"/>
          <w:shd w:val="clear" w:color="auto" w:fill="FFFFFF"/>
        </w:rPr>
        <w:t xml:space="preserve"> </w:t>
      </w:r>
      <w:r w:rsidR="006623D2" w:rsidRPr="00A42A32">
        <w:rPr>
          <w:rFonts w:ascii="Book Antiqua" w:hAnsi="Book Antiqua" w:cs="Times New Roman"/>
          <w:color w:val="000000" w:themeColor="text1"/>
          <w:sz w:val="24"/>
          <w:szCs w:val="24"/>
          <w:shd w:val="clear" w:color="auto" w:fill="FFFFFF"/>
        </w:rPr>
        <w:t>A</w:t>
      </w:r>
      <w:r w:rsidR="00D97C61" w:rsidRPr="00A42A32">
        <w:rPr>
          <w:rFonts w:ascii="Book Antiqua" w:hAnsi="Book Antiqua" w:cs="Times New Roman"/>
          <w:color w:val="000000" w:themeColor="text1"/>
          <w:sz w:val="24"/>
          <w:szCs w:val="24"/>
          <w:shd w:val="clear" w:color="auto" w:fill="FFFFFF"/>
        </w:rPr>
        <w:t xml:space="preserve">: </w:t>
      </w:r>
      <w:r w:rsidR="00AA3A3E" w:rsidRPr="00A42A32">
        <w:rPr>
          <w:rFonts w:ascii="Book Antiqua" w:hAnsi="Book Antiqua" w:cs="Times New Roman"/>
          <w:color w:val="000000" w:themeColor="text1"/>
          <w:sz w:val="24"/>
          <w:szCs w:val="24"/>
          <w:shd w:val="clear" w:color="auto" w:fill="FFFFFF"/>
        </w:rPr>
        <w:t>M</w:t>
      </w:r>
      <w:r w:rsidRPr="00A42A32">
        <w:rPr>
          <w:rFonts w:ascii="Book Antiqua" w:hAnsi="Book Antiqua" w:cs="Times New Roman"/>
          <w:color w:val="000000" w:themeColor="text1"/>
          <w:sz w:val="24"/>
          <w:szCs w:val="24"/>
          <w:shd w:val="clear" w:color="auto" w:fill="FFFFFF"/>
        </w:rPr>
        <w:t xml:space="preserve">ucosal edema and </w:t>
      </w:r>
      <w:r w:rsidR="005F279C" w:rsidRPr="00A42A32">
        <w:rPr>
          <w:rFonts w:ascii="Book Antiqua" w:hAnsi="Book Antiqua" w:cs="Times New Roman"/>
          <w:color w:val="000000" w:themeColor="text1"/>
          <w:sz w:val="24"/>
          <w:szCs w:val="24"/>
          <w:shd w:val="clear" w:color="auto" w:fill="FFFFFF"/>
        </w:rPr>
        <w:t>small hemorrhagic spot</w:t>
      </w:r>
      <w:r w:rsidRPr="00A42A32">
        <w:rPr>
          <w:rFonts w:ascii="Book Antiqua" w:hAnsi="Book Antiqua" w:cs="Times New Roman"/>
          <w:color w:val="000000" w:themeColor="text1"/>
          <w:sz w:val="24"/>
          <w:szCs w:val="24"/>
          <w:shd w:val="clear" w:color="auto" w:fill="FFFFFF"/>
        </w:rPr>
        <w:t xml:space="preserve"> </w:t>
      </w:r>
      <w:r w:rsidR="006A62DD" w:rsidRPr="00A42A32">
        <w:rPr>
          <w:rFonts w:ascii="Book Antiqua" w:hAnsi="Book Antiqua" w:cs="Times New Roman"/>
          <w:color w:val="000000" w:themeColor="text1"/>
          <w:sz w:val="24"/>
          <w:szCs w:val="24"/>
          <w:shd w:val="clear" w:color="auto" w:fill="FFFFFF"/>
        </w:rPr>
        <w:t>in</w:t>
      </w:r>
      <w:r w:rsidRPr="00A42A32">
        <w:rPr>
          <w:rFonts w:ascii="Book Antiqua" w:hAnsi="Book Antiqua" w:cs="Times New Roman"/>
          <w:color w:val="000000" w:themeColor="text1"/>
          <w:sz w:val="24"/>
          <w:szCs w:val="24"/>
          <w:shd w:val="clear" w:color="auto" w:fill="FFFFFF"/>
        </w:rPr>
        <w:t xml:space="preserve"> the distal ileum; </w:t>
      </w:r>
      <w:r w:rsidR="006623D2" w:rsidRPr="00A42A32">
        <w:rPr>
          <w:rFonts w:ascii="Book Antiqua" w:hAnsi="Book Antiqua" w:cs="Times New Roman"/>
          <w:color w:val="000000" w:themeColor="text1"/>
          <w:sz w:val="24"/>
          <w:szCs w:val="24"/>
          <w:shd w:val="clear" w:color="auto" w:fill="FFFFFF"/>
        </w:rPr>
        <w:t>B</w:t>
      </w:r>
      <w:r w:rsidR="00D97C61" w:rsidRPr="00A42A32">
        <w:rPr>
          <w:rFonts w:ascii="Book Antiqua" w:hAnsi="Book Antiqua" w:cs="Times New Roman"/>
          <w:color w:val="000000" w:themeColor="text1"/>
          <w:sz w:val="24"/>
          <w:szCs w:val="24"/>
          <w:shd w:val="clear" w:color="auto" w:fill="FFFFFF"/>
        </w:rPr>
        <w:t>:</w:t>
      </w:r>
      <w:r w:rsidRPr="00A42A32">
        <w:rPr>
          <w:rFonts w:ascii="Book Antiqua" w:hAnsi="Book Antiqua" w:cs="Times New Roman"/>
          <w:color w:val="000000" w:themeColor="text1"/>
          <w:sz w:val="24"/>
          <w:szCs w:val="24"/>
          <w:shd w:val="clear" w:color="auto" w:fill="FFFFFF"/>
        </w:rPr>
        <w:t xml:space="preserve"> Mucosal edema and erosion</w:t>
      </w:r>
      <w:r w:rsidR="006A62DD" w:rsidRPr="00A42A32">
        <w:rPr>
          <w:rFonts w:ascii="Book Antiqua" w:hAnsi="Book Antiqua" w:cs="Times New Roman"/>
          <w:color w:val="000000" w:themeColor="text1"/>
          <w:sz w:val="24"/>
          <w:szCs w:val="24"/>
          <w:shd w:val="clear" w:color="auto" w:fill="FFFFFF"/>
        </w:rPr>
        <w:t>s</w:t>
      </w:r>
      <w:r w:rsidRPr="00A42A32">
        <w:rPr>
          <w:rFonts w:ascii="Book Antiqua" w:hAnsi="Book Antiqua" w:cs="Times New Roman"/>
          <w:color w:val="000000" w:themeColor="text1"/>
          <w:sz w:val="24"/>
          <w:szCs w:val="24"/>
          <w:shd w:val="clear" w:color="auto" w:fill="FFFFFF"/>
        </w:rPr>
        <w:t xml:space="preserve"> </w:t>
      </w:r>
      <w:r w:rsidR="00E203E1" w:rsidRPr="00A42A32">
        <w:rPr>
          <w:rFonts w:ascii="Book Antiqua" w:hAnsi="Book Antiqua" w:cs="Times New Roman"/>
          <w:color w:val="000000" w:themeColor="text1"/>
          <w:sz w:val="24"/>
          <w:szCs w:val="24"/>
          <w:shd w:val="clear" w:color="auto" w:fill="FFFFFF"/>
        </w:rPr>
        <w:t>in</w:t>
      </w:r>
      <w:r w:rsidRPr="00A42A32">
        <w:rPr>
          <w:rFonts w:ascii="Book Antiqua" w:hAnsi="Book Antiqua" w:cs="Times New Roman"/>
          <w:color w:val="000000" w:themeColor="text1"/>
          <w:sz w:val="24"/>
          <w:szCs w:val="24"/>
          <w:shd w:val="clear" w:color="auto" w:fill="FFFFFF"/>
        </w:rPr>
        <w:t xml:space="preserve"> the transverse colon; </w:t>
      </w:r>
      <w:r w:rsidR="006623D2" w:rsidRPr="00A42A32">
        <w:rPr>
          <w:rFonts w:ascii="Book Antiqua" w:hAnsi="Book Antiqua" w:cs="Times New Roman"/>
          <w:color w:val="000000" w:themeColor="text1"/>
          <w:sz w:val="24"/>
          <w:szCs w:val="24"/>
          <w:shd w:val="clear" w:color="auto" w:fill="FFFFFF"/>
        </w:rPr>
        <w:t>C</w:t>
      </w:r>
      <w:r w:rsidR="00D97C61" w:rsidRPr="00A42A32">
        <w:rPr>
          <w:rFonts w:ascii="Book Antiqua" w:hAnsi="Book Antiqua" w:cs="Times New Roman"/>
          <w:color w:val="000000" w:themeColor="text1"/>
          <w:sz w:val="24"/>
          <w:szCs w:val="24"/>
          <w:shd w:val="clear" w:color="auto" w:fill="FFFFFF"/>
        </w:rPr>
        <w:t>:</w:t>
      </w:r>
      <w:r w:rsidRPr="00A42A32">
        <w:rPr>
          <w:rFonts w:ascii="Book Antiqua" w:hAnsi="Book Antiqua" w:cs="Times New Roman"/>
          <w:color w:val="000000" w:themeColor="text1"/>
          <w:sz w:val="24"/>
          <w:szCs w:val="24"/>
          <w:shd w:val="clear" w:color="auto" w:fill="FFFFFF"/>
        </w:rPr>
        <w:t xml:space="preserve"> Segmental erythemoid edema and hyperemia </w:t>
      </w:r>
      <w:r w:rsidR="00E203E1" w:rsidRPr="00A42A32">
        <w:rPr>
          <w:rFonts w:ascii="Book Antiqua" w:hAnsi="Book Antiqua" w:cs="Times New Roman"/>
          <w:color w:val="000000" w:themeColor="text1"/>
          <w:sz w:val="24"/>
          <w:szCs w:val="24"/>
          <w:shd w:val="clear" w:color="auto" w:fill="FFFFFF"/>
        </w:rPr>
        <w:t>in</w:t>
      </w:r>
      <w:r w:rsidRPr="00A42A32">
        <w:rPr>
          <w:rFonts w:ascii="Book Antiqua" w:hAnsi="Book Antiqua" w:cs="Times New Roman"/>
          <w:color w:val="000000" w:themeColor="text1"/>
          <w:sz w:val="24"/>
          <w:szCs w:val="24"/>
          <w:shd w:val="clear" w:color="auto" w:fill="FFFFFF"/>
        </w:rPr>
        <w:t xml:space="preserve"> the descending colon; </w:t>
      </w:r>
      <w:r w:rsidR="006623D2" w:rsidRPr="00A42A32">
        <w:rPr>
          <w:rFonts w:ascii="Book Antiqua" w:hAnsi="Book Antiqua" w:cs="Times New Roman"/>
          <w:color w:val="000000" w:themeColor="text1"/>
          <w:sz w:val="24"/>
          <w:szCs w:val="24"/>
          <w:shd w:val="clear" w:color="auto" w:fill="FFFFFF"/>
        </w:rPr>
        <w:t>D</w:t>
      </w:r>
      <w:r w:rsidR="00D97C61" w:rsidRPr="00A42A32">
        <w:rPr>
          <w:rFonts w:ascii="Book Antiqua" w:hAnsi="Book Antiqua" w:cs="Times New Roman"/>
          <w:color w:val="000000" w:themeColor="text1"/>
          <w:sz w:val="24"/>
          <w:szCs w:val="24"/>
          <w:shd w:val="clear" w:color="auto" w:fill="FFFFFF"/>
        </w:rPr>
        <w:t>:</w:t>
      </w:r>
      <w:r w:rsidRPr="00A42A32">
        <w:rPr>
          <w:rFonts w:ascii="Book Antiqua" w:hAnsi="Book Antiqua" w:cs="Times New Roman"/>
          <w:color w:val="000000" w:themeColor="text1"/>
          <w:sz w:val="24"/>
          <w:szCs w:val="24"/>
          <w:shd w:val="clear" w:color="auto" w:fill="FFFFFF"/>
        </w:rPr>
        <w:t xml:space="preserve"> </w:t>
      </w:r>
      <w:r w:rsidR="00106422" w:rsidRPr="00A42A32">
        <w:rPr>
          <w:rFonts w:ascii="Book Antiqua" w:hAnsi="Book Antiqua" w:cs="Times New Roman"/>
          <w:color w:val="000000" w:themeColor="text1"/>
          <w:sz w:val="24"/>
          <w:szCs w:val="24"/>
          <w:shd w:val="clear" w:color="auto" w:fill="FFFFFF"/>
        </w:rPr>
        <w:t>E</w:t>
      </w:r>
      <w:r w:rsidRPr="00A42A32">
        <w:rPr>
          <w:rFonts w:ascii="Book Antiqua" w:hAnsi="Book Antiqua" w:cs="Times New Roman"/>
          <w:color w:val="000000" w:themeColor="text1"/>
          <w:sz w:val="24"/>
          <w:szCs w:val="24"/>
          <w:shd w:val="clear" w:color="auto" w:fill="FFFFFF"/>
        </w:rPr>
        <w:t xml:space="preserve">rythemoid edema and hyperemia </w:t>
      </w:r>
      <w:r w:rsidR="00E203E1" w:rsidRPr="00A42A32">
        <w:rPr>
          <w:rFonts w:ascii="Book Antiqua" w:hAnsi="Book Antiqua" w:cs="Times New Roman"/>
          <w:color w:val="000000" w:themeColor="text1"/>
          <w:sz w:val="24"/>
          <w:szCs w:val="24"/>
          <w:shd w:val="clear" w:color="auto" w:fill="FFFFFF"/>
        </w:rPr>
        <w:t>in</w:t>
      </w:r>
      <w:r w:rsidRPr="00A42A32">
        <w:rPr>
          <w:rFonts w:ascii="Book Antiqua" w:hAnsi="Book Antiqua" w:cs="Times New Roman"/>
          <w:color w:val="000000" w:themeColor="text1"/>
          <w:sz w:val="24"/>
          <w:szCs w:val="24"/>
          <w:shd w:val="clear" w:color="auto" w:fill="FFFFFF"/>
        </w:rPr>
        <w:t xml:space="preserve"> the sigmoid colon.</w:t>
      </w:r>
    </w:p>
    <w:p w14:paraId="53000447" w14:textId="77777777" w:rsidR="0047787D" w:rsidRPr="00A42A32" w:rsidRDefault="0047787D" w:rsidP="00950D81">
      <w:pPr>
        <w:spacing w:line="360" w:lineRule="auto"/>
        <w:rPr>
          <w:rFonts w:ascii="Book Antiqua" w:hAnsi="Book Antiqua" w:cs="Times New Roman"/>
          <w:color w:val="000000" w:themeColor="text1"/>
          <w:sz w:val="24"/>
          <w:szCs w:val="24"/>
          <w:shd w:val="clear" w:color="auto" w:fill="FFFFFF"/>
        </w:rPr>
      </w:pPr>
    </w:p>
    <w:p w14:paraId="42B0F946" w14:textId="77777777" w:rsidR="0047787D" w:rsidRPr="00A42A32" w:rsidRDefault="0047787D" w:rsidP="00950D81">
      <w:pPr>
        <w:spacing w:line="360" w:lineRule="auto"/>
        <w:rPr>
          <w:rFonts w:ascii="Book Antiqua" w:hAnsi="Book Antiqua" w:cs="Times New Roman"/>
          <w:color w:val="000000" w:themeColor="text1"/>
          <w:sz w:val="24"/>
          <w:szCs w:val="24"/>
          <w:shd w:val="clear" w:color="auto" w:fill="FFFFFF"/>
        </w:rPr>
      </w:pPr>
    </w:p>
    <w:p w14:paraId="1418ACD5" w14:textId="77777777" w:rsidR="00D307FA" w:rsidRPr="00A42A32" w:rsidRDefault="00D307FA" w:rsidP="00950D81">
      <w:pPr>
        <w:spacing w:line="360" w:lineRule="auto"/>
        <w:rPr>
          <w:rFonts w:ascii="Book Antiqua" w:hAnsi="Book Antiqua" w:cs="Times New Roman"/>
          <w:color w:val="000000" w:themeColor="text1"/>
          <w:sz w:val="24"/>
          <w:szCs w:val="24"/>
          <w:shd w:val="clear" w:color="auto" w:fill="FFFFFF"/>
        </w:rPr>
      </w:pPr>
    </w:p>
    <w:p w14:paraId="11AB1A8F" w14:textId="77777777" w:rsidR="00D307FA" w:rsidRPr="00A42A32" w:rsidRDefault="00D307FA" w:rsidP="00950D81">
      <w:pPr>
        <w:spacing w:line="360" w:lineRule="auto"/>
        <w:rPr>
          <w:rFonts w:ascii="Book Antiqua" w:hAnsi="Book Antiqua" w:cs="Times New Roman"/>
          <w:color w:val="000000" w:themeColor="text1"/>
          <w:sz w:val="24"/>
          <w:szCs w:val="24"/>
          <w:shd w:val="clear" w:color="auto" w:fill="FFFFFF"/>
        </w:rPr>
      </w:pPr>
    </w:p>
    <w:p w14:paraId="6C2695BF" w14:textId="77777777" w:rsidR="00D307FA" w:rsidRPr="00A42A32" w:rsidRDefault="00D307FA" w:rsidP="00950D81">
      <w:pPr>
        <w:spacing w:line="360" w:lineRule="auto"/>
        <w:rPr>
          <w:rFonts w:ascii="Book Antiqua" w:hAnsi="Book Antiqua" w:cs="Times New Roman"/>
          <w:color w:val="000000" w:themeColor="text1"/>
          <w:sz w:val="24"/>
          <w:szCs w:val="24"/>
          <w:shd w:val="clear" w:color="auto" w:fill="FFFFFF"/>
        </w:rPr>
      </w:pPr>
    </w:p>
    <w:p w14:paraId="0E658482" w14:textId="77777777" w:rsidR="00F67763" w:rsidRPr="00A42A32" w:rsidRDefault="00F67763" w:rsidP="00950D81">
      <w:pPr>
        <w:spacing w:line="360" w:lineRule="auto"/>
        <w:rPr>
          <w:rFonts w:ascii="Book Antiqua" w:hAnsi="Book Antiqua" w:cs="Times New Roman"/>
          <w:color w:val="000000" w:themeColor="text1"/>
          <w:sz w:val="24"/>
          <w:szCs w:val="24"/>
          <w:shd w:val="clear" w:color="auto" w:fill="FFFFFF"/>
        </w:rPr>
        <w:sectPr w:rsidR="00F67763" w:rsidRPr="00A42A32">
          <w:pgSz w:w="11906" w:h="16838"/>
          <w:pgMar w:top="1440" w:right="1800" w:bottom="1440" w:left="1800" w:header="851" w:footer="992" w:gutter="0"/>
          <w:cols w:space="425"/>
          <w:docGrid w:type="lines" w:linePitch="312"/>
        </w:sectPr>
      </w:pPr>
    </w:p>
    <w:p w14:paraId="75251A0B" w14:textId="3136624A" w:rsidR="00D307FA" w:rsidRPr="00A42A32" w:rsidRDefault="00D307FA" w:rsidP="00950D81">
      <w:pPr>
        <w:spacing w:line="360" w:lineRule="auto"/>
        <w:rPr>
          <w:rFonts w:ascii="Book Antiqua" w:hAnsi="Book Antiqua" w:cs="Times New Roman"/>
          <w:color w:val="000000" w:themeColor="text1"/>
          <w:sz w:val="24"/>
          <w:szCs w:val="24"/>
          <w:shd w:val="clear" w:color="auto" w:fill="FFFFFF"/>
        </w:rPr>
      </w:pPr>
    </w:p>
    <w:p w14:paraId="1A57D856" w14:textId="233249EF" w:rsidR="0047787D" w:rsidRPr="00A42A32" w:rsidRDefault="00CF7302" w:rsidP="00950D81">
      <w:pPr>
        <w:spacing w:line="360" w:lineRule="auto"/>
        <w:rPr>
          <w:rFonts w:ascii="Book Antiqua" w:hAnsi="Book Antiqua" w:cs="Times New Roman"/>
          <w:color w:val="000000" w:themeColor="text1"/>
          <w:sz w:val="24"/>
          <w:szCs w:val="24"/>
          <w:shd w:val="clear" w:color="auto" w:fill="FFFFFF"/>
        </w:rPr>
      </w:pPr>
      <w:r w:rsidRPr="00A42A32">
        <w:rPr>
          <w:rFonts w:ascii="Book Antiqua" w:hAnsi="Book Antiqua" w:cs="Times New Roman"/>
          <w:color w:val="000000" w:themeColor="text1"/>
          <w:sz w:val="24"/>
          <w:szCs w:val="24"/>
          <w:shd w:val="clear" w:color="auto" w:fill="FFFFFF"/>
        </w:rPr>
        <w:object w:dxaOrig="24682" w:dyaOrig="6164" w14:anchorId="7A6F7E0D">
          <v:shape id="_x0000_i1027" type="#_x0000_t75" style="width:504.75pt;height:126pt" o:ole="">
            <v:imagedata r:id="rId13" o:title=""/>
          </v:shape>
          <o:OLEObject Type="Embed" ProgID="AcroExch.Document.DC" ShapeID="_x0000_i1027" DrawAspect="Content" ObjectID="_1553490649" r:id="rId14"/>
        </w:object>
      </w:r>
    </w:p>
    <w:p w14:paraId="71567872" w14:textId="377B72C3" w:rsidR="000756C1" w:rsidRPr="00A42A32" w:rsidRDefault="000756C1" w:rsidP="00950D81">
      <w:pPr>
        <w:spacing w:line="360" w:lineRule="auto"/>
        <w:rPr>
          <w:rFonts w:ascii="Book Antiqua" w:hAnsi="Book Antiqua" w:cs="Times New Roman"/>
          <w:color w:val="000000" w:themeColor="text1"/>
          <w:sz w:val="24"/>
          <w:szCs w:val="24"/>
          <w:shd w:val="clear" w:color="auto" w:fill="FFFFFF"/>
        </w:rPr>
      </w:pPr>
      <w:r w:rsidRPr="00A42A32">
        <w:rPr>
          <w:rFonts w:ascii="Book Antiqua" w:hAnsi="Book Antiqua" w:cs="Times New Roman"/>
          <w:b/>
          <w:color w:val="000000" w:themeColor="text1"/>
          <w:sz w:val="24"/>
          <w:szCs w:val="24"/>
          <w:shd w:val="clear" w:color="auto" w:fill="FFFFFF"/>
        </w:rPr>
        <w:t>Fig</w:t>
      </w:r>
      <w:r w:rsidR="00A07EBB" w:rsidRPr="00A42A32">
        <w:rPr>
          <w:rFonts w:ascii="Book Antiqua" w:hAnsi="Book Antiqua" w:cs="Times New Roman"/>
          <w:b/>
          <w:color w:val="000000" w:themeColor="text1"/>
          <w:sz w:val="24"/>
          <w:szCs w:val="24"/>
          <w:shd w:val="clear" w:color="auto" w:fill="FFFFFF"/>
        </w:rPr>
        <w:t>ure</w:t>
      </w:r>
      <w:r w:rsidRPr="00A42A32">
        <w:rPr>
          <w:rFonts w:ascii="Book Antiqua" w:hAnsi="Book Antiqua" w:cs="Times New Roman"/>
          <w:b/>
          <w:color w:val="000000" w:themeColor="text1"/>
          <w:sz w:val="24"/>
          <w:szCs w:val="24"/>
          <w:shd w:val="clear" w:color="auto" w:fill="FFFFFF"/>
        </w:rPr>
        <w:t xml:space="preserve"> 3</w:t>
      </w:r>
      <w:r w:rsidR="00D97C61" w:rsidRPr="00A42A32">
        <w:rPr>
          <w:rFonts w:ascii="Book Antiqua" w:hAnsi="Book Antiqua" w:cs="Times New Roman"/>
          <w:b/>
          <w:color w:val="000000" w:themeColor="text1"/>
          <w:sz w:val="24"/>
          <w:szCs w:val="24"/>
          <w:shd w:val="clear" w:color="auto" w:fill="FFFFFF"/>
        </w:rPr>
        <w:t xml:space="preserve"> </w:t>
      </w:r>
      <w:r w:rsidRPr="00A42A32">
        <w:rPr>
          <w:rFonts w:ascii="Book Antiqua" w:hAnsi="Book Antiqua" w:cs="Times New Roman"/>
          <w:b/>
          <w:color w:val="000000" w:themeColor="text1"/>
          <w:sz w:val="24"/>
          <w:szCs w:val="24"/>
          <w:shd w:val="clear" w:color="auto" w:fill="FFFFFF"/>
        </w:rPr>
        <w:t>Pathology presentation of biopsy</w:t>
      </w:r>
      <w:r w:rsidR="00AA3A3E" w:rsidRPr="00A42A32">
        <w:rPr>
          <w:rFonts w:ascii="Book Antiqua" w:hAnsi="Book Antiqua" w:cs="Times New Roman"/>
          <w:b/>
          <w:color w:val="000000" w:themeColor="text1"/>
          <w:sz w:val="24"/>
          <w:szCs w:val="24"/>
          <w:shd w:val="clear" w:color="auto" w:fill="FFFFFF"/>
        </w:rPr>
        <w:t xml:space="preserve"> specimens from </w:t>
      </w:r>
      <w:r w:rsidR="00D97C61" w:rsidRPr="00A42A32">
        <w:rPr>
          <w:rFonts w:ascii="Book Antiqua" w:hAnsi="Book Antiqua" w:cs="Times New Roman"/>
          <w:b/>
          <w:color w:val="000000" w:themeColor="text1"/>
          <w:sz w:val="24"/>
          <w:szCs w:val="24"/>
          <w:shd w:val="clear" w:color="auto" w:fill="FFFFFF"/>
        </w:rPr>
        <w:t xml:space="preserve">eosinophilic gastroenteritis </w:t>
      </w:r>
      <w:r w:rsidR="00AA3A3E" w:rsidRPr="00A42A32">
        <w:rPr>
          <w:rFonts w:ascii="Book Antiqua" w:hAnsi="Book Antiqua" w:cs="Times New Roman"/>
          <w:b/>
          <w:color w:val="000000" w:themeColor="text1"/>
          <w:sz w:val="24"/>
          <w:szCs w:val="24"/>
          <w:shd w:val="clear" w:color="auto" w:fill="FFFFFF"/>
        </w:rPr>
        <w:t>patients</w:t>
      </w:r>
      <w:r w:rsidR="00602E81" w:rsidRPr="00A42A32">
        <w:rPr>
          <w:rFonts w:ascii="Book Antiqua" w:hAnsi="Book Antiqua" w:cs="Times New Roman"/>
          <w:b/>
          <w:color w:val="000000" w:themeColor="text1"/>
          <w:sz w:val="24"/>
          <w:szCs w:val="24"/>
          <w:shd w:val="clear" w:color="auto" w:fill="FFFFFF"/>
        </w:rPr>
        <w:t xml:space="preserve"> (H&amp;E stain </w:t>
      </w:r>
      <w:r w:rsidR="00D97C61" w:rsidRPr="00A42A32">
        <w:rPr>
          <w:rFonts w:ascii="Book Antiqua" w:hAnsi="Book Antiqua" w:cs="Times New Roman"/>
          <w:b/>
          <w:color w:val="000000" w:themeColor="text1"/>
          <w:sz w:val="24"/>
          <w:szCs w:val="24"/>
          <w:shd w:val="clear" w:color="auto" w:fill="FFFFFF"/>
        </w:rPr>
        <w:sym w:font="Symbol" w:char="F0B4"/>
      </w:r>
      <w:r w:rsidR="00D97C61" w:rsidRPr="00A42A32">
        <w:rPr>
          <w:rFonts w:ascii="Book Antiqua" w:hAnsi="Book Antiqua" w:cs="Times New Roman"/>
          <w:b/>
          <w:color w:val="000000" w:themeColor="text1"/>
          <w:sz w:val="24"/>
          <w:szCs w:val="24"/>
          <w:shd w:val="clear" w:color="auto" w:fill="FFFFFF"/>
        </w:rPr>
        <w:t xml:space="preserve"> </w:t>
      </w:r>
      <w:r w:rsidR="00602E81" w:rsidRPr="00A42A32">
        <w:rPr>
          <w:rFonts w:ascii="Book Antiqua" w:hAnsi="Book Antiqua" w:cs="Times New Roman"/>
          <w:b/>
          <w:color w:val="000000" w:themeColor="text1"/>
          <w:sz w:val="24"/>
          <w:szCs w:val="24"/>
          <w:shd w:val="clear" w:color="auto" w:fill="FFFFFF"/>
        </w:rPr>
        <w:t>400)</w:t>
      </w:r>
      <w:r w:rsidR="00D97C61" w:rsidRPr="00A42A32">
        <w:rPr>
          <w:rFonts w:ascii="Book Antiqua" w:hAnsi="Book Antiqua" w:cs="Times New Roman"/>
          <w:b/>
          <w:color w:val="000000" w:themeColor="text1"/>
          <w:sz w:val="24"/>
          <w:szCs w:val="24"/>
          <w:shd w:val="clear" w:color="auto" w:fill="FFFFFF"/>
        </w:rPr>
        <w:t xml:space="preserve">. </w:t>
      </w:r>
      <w:r w:rsidR="00A07EBB" w:rsidRPr="00A42A32">
        <w:rPr>
          <w:rFonts w:ascii="Book Antiqua" w:hAnsi="Book Antiqua" w:cs="Times New Roman"/>
          <w:color w:val="000000" w:themeColor="text1"/>
          <w:sz w:val="24"/>
          <w:szCs w:val="24"/>
          <w:shd w:val="clear" w:color="auto" w:fill="FFFFFF"/>
        </w:rPr>
        <w:t>A</w:t>
      </w:r>
      <w:r w:rsidR="00D97C61" w:rsidRPr="00A42A32">
        <w:rPr>
          <w:rFonts w:ascii="Book Antiqua" w:hAnsi="Book Antiqua" w:cs="Times New Roman"/>
          <w:color w:val="000000" w:themeColor="text1"/>
          <w:sz w:val="24"/>
          <w:szCs w:val="24"/>
          <w:shd w:val="clear" w:color="auto" w:fill="FFFFFF"/>
        </w:rPr>
        <w:t>:</w:t>
      </w:r>
      <w:r w:rsidRPr="00A42A32">
        <w:rPr>
          <w:rFonts w:ascii="Book Antiqua" w:hAnsi="Book Antiqua" w:cs="Times New Roman"/>
          <w:color w:val="000000" w:themeColor="text1"/>
          <w:sz w:val="24"/>
          <w:szCs w:val="24"/>
          <w:shd w:val="clear" w:color="auto" w:fill="FFFFFF"/>
        </w:rPr>
        <w:t xml:space="preserve"> Massive infiltration of eosinophil</w:t>
      </w:r>
      <w:r w:rsidR="00AA3A3E" w:rsidRPr="00A42A32">
        <w:rPr>
          <w:rFonts w:ascii="Book Antiqua" w:hAnsi="Book Antiqua" w:cs="Times New Roman"/>
          <w:color w:val="000000" w:themeColor="text1"/>
          <w:sz w:val="24"/>
          <w:szCs w:val="24"/>
          <w:shd w:val="clear" w:color="auto" w:fill="FFFFFF"/>
        </w:rPr>
        <w:t>s</w:t>
      </w:r>
      <w:r w:rsidRPr="00A42A32">
        <w:rPr>
          <w:rFonts w:ascii="Book Antiqua" w:hAnsi="Book Antiqua" w:cs="Times New Roman"/>
          <w:color w:val="000000" w:themeColor="text1"/>
          <w:sz w:val="24"/>
          <w:szCs w:val="24"/>
          <w:shd w:val="clear" w:color="auto" w:fill="FFFFFF"/>
        </w:rPr>
        <w:t xml:space="preserve"> in the </w:t>
      </w:r>
      <w:r w:rsidR="00AA3A3E" w:rsidRPr="00A42A32">
        <w:rPr>
          <w:rFonts w:ascii="Book Antiqua" w:hAnsi="Book Antiqua" w:cs="Times New Roman"/>
          <w:color w:val="000000" w:themeColor="text1"/>
          <w:sz w:val="24"/>
          <w:szCs w:val="24"/>
          <w:shd w:val="clear" w:color="auto" w:fill="FFFFFF"/>
        </w:rPr>
        <w:t xml:space="preserve">gastric </w:t>
      </w:r>
      <w:r w:rsidR="00A07EBB" w:rsidRPr="00A42A32">
        <w:rPr>
          <w:rFonts w:ascii="Book Antiqua" w:hAnsi="Book Antiqua" w:cs="Times New Roman"/>
          <w:color w:val="000000" w:themeColor="text1"/>
          <w:sz w:val="24"/>
          <w:szCs w:val="24"/>
          <w:shd w:val="clear" w:color="auto" w:fill="FFFFFF"/>
        </w:rPr>
        <w:t xml:space="preserve">mucosa of an </w:t>
      </w:r>
      <w:r w:rsidR="00D97C61" w:rsidRPr="00A42A32">
        <w:rPr>
          <w:rFonts w:ascii="Book Antiqua" w:hAnsi="Book Antiqua" w:cs="Times New Roman"/>
          <w:color w:val="000000" w:themeColor="text1"/>
          <w:sz w:val="24"/>
          <w:szCs w:val="24"/>
          <w:shd w:val="clear" w:color="auto" w:fill="FFFFFF"/>
        </w:rPr>
        <w:t>eosinophilic gastroenteritis (</w:t>
      </w:r>
      <w:r w:rsidR="00A07EBB" w:rsidRPr="00A42A32">
        <w:rPr>
          <w:rFonts w:ascii="Book Antiqua" w:hAnsi="Book Antiqua" w:cs="Times New Roman"/>
          <w:color w:val="000000" w:themeColor="text1"/>
          <w:sz w:val="24"/>
          <w:szCs w:val="24"/>
          <w:shd w:val="clear" w:color="auto" w:fill="FFFFFF"/>
        </w:rPr>
        <w:t>EGE</w:t>
      </w:r>
      <w:r w:rsidR="00D97C61" w:rsidRPr="00A42A32">
        <w:rPr>
          <w:rFonts w:ascii="Book Antiqua" w:hAnsi="Book Antiqua" w:cs="Times New Roman"/>
          <w:color w:val="000000" w:themeColor="text1"/>
          <w:sz w:val="24"/>
          <w:szCs w:val="24"/>
          <w:shd w:val="clear" w:color="auto" w:fill="FFFFFF"/>
        </w:rPr>
        <w:t>)</w:t>
      </w:r>
      <w:r w:rsidR="00A07EBB" w:rsidRPr="00A42A32">
        <w:rPr>
          <w:rFonts w:ascii="Book Antiqua" w:hAnsi="Book Antiqua" w:cs="Times New Roman"/>
          <w:color w:val="000000" w:themeColor="text1"/>
          <w:sz w:val="24"/>
          <w:szCs w:val="24"/>
          <w:shd w:val="clear" w:color="auto" w:fill="FFFFFF"/>
        </w:rPr>
        <w:t xml:space="preserve"> patient; B</w:t>
      </w:r>
      <w:r w:rsidR="00D97C61" w:rsidRPr="00A42A32">
        <w:rPr>
          <w:rFonts w:ascii="Book Antiqua" w:hAnsi="Book Antiqua" w:cs="Times New Roman"/>
          <w:color w:val="000000" w:themeColor="text1"/>
          <w:sz w:val="24"/>
          <w:szCs w:val="24"/>
          <w:shd w:val="clear" w:color="auto" w:fill="FFFFFF"/>
        </w:rPr>
        <w:t xml:space="preserve">: </w:t>
      </w:r>
      <w:r w:rsidRPr="00A42A32">
        <w:rPr>
          <w:rFonts w:ascii="Book Antiqua" w:hAnsi="Book Antiqua" w:cs="Times New Roman"/>
          <w:color w:val="000000" w:themeColor="text1"/>
          <w:sz w:val="24"/>
          <w:szCs w:val="24"/>
          <w:shd w:val="clear" w:color="auto" w:fill="FFFFFF"/>
        </w:rPr>
        <w:t>Massive infiltration of eosinophil</w:t>
      </w:r>
      <w:r w:rsidR="00AA3A3E" w:rsidRPr="00A42A32">
        <w:rPr>
          <w:rFonts w:ascii="Book Antiqua" w:hAnsi="Book Antiqua" w:cs="Times New Roman"/>
          <w:color w:val="000000" w:themeColor="text1"/>
          <w:sz w:val="24"/>
          <w:szCs w:val="24"/>
          <w:shd w:val="clear" w:color="auto" w:fill="FFFFFF"/>
        </w:rPr>
        <w:t>s</w:t>
      </w:r>
      <w:r w:rsidRPr="00A42A32">
        <w:rPr>
          <w:rFonts w:ascii="Book Antiqua" w:hAnsi="Book Antiqua" w:cs="Times New Roman"/>
          <w:color w:val="000000" w:themeColor="text1"/>
          <w:sz w:val="24"/>
          <w:szCs w:val="24"/>
          <w:shd w:val="clear" w:color="auto" w:fill="FFFFFF"/>
        </w:rPr>
        <w:t xml:space="preserve"> in the colon</w:t>
      </w:r>
      <w:r w:rsidR="00AA3A3E" w:rsidRPr="00A42A32">
        <w:rPr>
          <w:rFonts w:ascii="Book Antiqua" w:hAnsi="Book Antiqua" w:cs="Times New Roman"/>
          <w:color w:val="000000" w:themeColor="text1"/>
          <w:sz w:val="24"/>
          <w:szCs w:val="24"/>
          <w:shd w:val="clear" w:color="auto" w:fill="FFFFFF"/>
        </w:rPr>
        <w:t>ic</w:t>
      </w:r>
      <w:r w:rsidRPr="00A42A32">
        <w:rPr>
          <w:rFonts w:ascii="Book Antiqua" w:hAnsi="Book Antiqua" w:cs="Times New Roman"/>
          <w:color w:val="000000" w:themeColor="text1"/>
          <w:sz w:val="24"/>
          <w:szCs w:val="24"/>
          <w:shd w:val="clear" w:color="auto" w:fill="FFFFFF"/>
        </w:rPr>
        <w:t xml:space="preserve"> mucosa of an EGE patient</w:t>
      </w:r>
      <w:r w:rsidR="00602E81" w:rsidRPr="00A42A32">
        <w:rPr>
          <w:rFonts w:ascii="Book Antiqua" w:hAnsi="Book Antiqua" w:cs="Times New Roman"/>
          <w:color w:val="000000" w:themeColor="text1"/>
          <w:sz w:val="24"/>
          <w:szCs w:val="24"/>
          <w:shd w:val="clear" w:color="auto" w:fill="FFFFFF"/>
        </w:rPr>
        <w:t xml:space="preserve">; </w:t>
      </w:r>
      <w:r w:rsidR="00A07EBB" w:rsidRPr="00A42A32">
        <w:rPr>
          <w:rFonts w:ascii="Book Antiqua" w:hAnsi="Book Antiqua" w:cs="Times New Roman"/>
          <w:color w:val="000000" w:themeColor="text1"/>
          <w:sz w:val="24"/>
          <w:szCs w:val="24"/>
          <w:shd w:val="clear" w:color="auto" w:fill="FFFFFF"/>
        </w:rPr>
        <w:t>C</w:t>
      </w:r>
      <w:r w:rsidR="00D97C61" w:rsidRPr="00A42A32">
        <w:rPr>
          <w:rFonts w:ascii="Book Antiqua" w:hAnsi="Book Antiqua" w:cs="Times New Roman"/>
          <w:color w:val="000000" w:themeColor="text1"/>
          <w:sz w:val="24"/>
          <w:szCs w:val="24"/>
          <w:shd w:val="clear" w:color="auto" w:fill="FFFFFF"/>
        </w:rPr>
        <w:t>:</w:t>
      </w:r>
      <w:r w:rsidRPr="00A42A32">
        <w:rPr>
          <w:rFonts w:ascii="Book Antiqua" w:hAnsi="Book Antiqua" w:cs="Times New Roman"/>
          <w:color w:val="000000" w:themeColor="text1"/>
          <w:sz w:val="24"/>
          <w:szCs w:val="24"/>
          <w:shd w:val="clear" w:color="auto" w:fill="FFFFFF"/>
        </w:rPr>
        <w:t xml:space="preserve"> Massive </w:t>
      </w:r>
      <w:r w:rsidR="00AA3A3E" w:rsidRPr="00A42A32">
        <w:rPr>
          <w:rFonts w:ascii="Book Antiqua" w:hAnsi="Book Antiqua" w:cs="Times New Roman"/>
          <w:color w:val="000000" w:themeColor="text1"/>
          <w:sz w:val="24"/>
          <w:szCs w:val="24"/>
          <w:shd w:val="clear" w:color="auto" w:fill="FFFFFF"/>
        </w:rPr>
        <w:t xml:space="preserve">infiltration of </w:t>
      </w:r>
      <w:r w:rsidRPr="00A42A32">
        <w:rPr>
          <w:rFonts w:ascii="Book Antiqua" w:hAnsi="Book Antiqua" w:cs="Times New Roman"/>
          <w:color w:val="000000" w:themeColor="text1"/>
          <w:sz w:val="24"/>
          <w:szCs w:val="24"/>
          <w:shd w:val="clear" w:color="auto" w:fill="FFFFFF"/>
        </w:rPr>
        <w:t>eosinophil</w:t>
      </w:r>
      <w:r w:rsidR="00AA3A3E" w:rsidRPr="00A42A32">
        <w:rPr>
          <w:rFonts w:ascii="Book Antiqua" w:hAnsi="Book Antiqua" w:cs="Times New Roman"/>
          <w:color w:val="000000" w:themeColor="text1"/>
          <w:sz w:val="24"/>
          <w:szCs w:val="24"/>
          <w:shd w:val="clear" w:color="auto" w:fill="FFFFFF"/>
        </w:rPr>
        <w:t>s</w:t>
      </w:r>
      <w:r w:rsidRPr="00A42A32">
        <w:rPr>
          <w:rFonts w:ascii="Book Antiqua" w:hAnsi="Book Antiqua" w:cs="Times New Roman"/>
          <w:color w:val="000000" w:themeColor="text1"/>
          <w:sz w:val="24"/>
          <w:szCs w:val="24"/>
          <w:shd w:val="clear" w:color="auto" w:fill="FFFFFF"/>
        </w:rPr>
        <w:t xml:space="preserve"> in the ascites fluid of an EGE patient</w:t>
      </w:r>
      <w:r w:rsidR="00AA3A3E" w:rsidRPr="00A42A32">
        <w:rPr>
          <w:rFonts w:ascii="Book Antiqua" w:hAnsi="Book Antiqua" w:cs="Times New Roman"/>
          <w:color w:val="000000" w:themeColor="text1"/>
          <w:sz w:val="24"/>
          <w:szCs w:val="24"/>
          <w:shd w:val="clear" w:color="auto" w:fill="FFFFFF"/>
        </w:rPr>
        <w:t>.</w:t>
      </w:r>
    </w:p>
    <w:p w14:paraId="1D579198" w14:textId="77777777" w:rsidR="00683C79" w:rsidRPr="00A42A32" w:rsidRDefault="00683C79" w:rsidP="00950D81">
      <w:pPr>
        <w:spacing w:line="360" w:lineRule="auto"/>
        <w:rPr>
          <w:rFonts w:ascii="Book Antiqua" w:hAnsi="Book Antiqua" w:cs="Times New Roman"/>
          <w:color w:val="000000" w:themeColor="text1"/>
          <w:sz w:val="24"/>
          <w:szCs w:val="24"/>
          <w:shd w:val="clear" w:color="auto" w:fill="FFFFFF"/>
        </w:rPr>
      </w:pPr>
    </w:p>
    <w:p w14:paraId="772BB833" w14:textId="77777777" w:rsidR="00F67763" w:rsidRPr="00A42A32" w:rsidRDefault="00F67763" w:rsidP="00950D81">
      <w:pPr>
        <w:spacing w:line="360" w:lineRule="auto"/>
        <w:rPr>
          <w:rFonts w:ascii="Book Antiqua" w:hAnsi="Book Antiqua" w:cs="Times New Roman"/>
          <w:color w:val="000000" w:themeColor="text1"/>
          <w:sz w:val="24"/>
          <w:szCs w:val="24"/>
          <w:shd w:val="clear" w:color="auto" w:fill="FFFFFF"/>
        </w:rPr>
        <w:sectPr w:rsidR="00F67763" w:rsidRPr="00A42A32" w:rsidSect="00F67763">
          <w:pgSz w:w="11906" w:h="16838"/>
          <w:pgMar w:top="1440" w:right="1134" w:bottom="1440" w:left="1134" w:header="851" w:footer="992" w:gutter="0"/>
          <w:cols w:space="425"/>
          <w:docGrid w:type="linesAndChars" w:linePitch="312"/>
        </w:sectPr>
      </w:pPr>
    </w:p>
    <w:p w14:paraId="0D85590E" w14:textId="77777777" w:rsidR="00D307FA" w:rsidRPr="00A42A32" w:rsidRDefault="00D307FA" w:rsidP="00950D81">
      <w:pPr>
        <w:spacing w:line="360" w:lineRule="auto"/>
        <w:rPr>
          <w:rFonts w:ascii="Book Antiqua" w:hAnsi="Book Antiqua" w:cs="Times New Roman"/>
          <w:color w:val="000000" w:themeColor="text1"/>
          <w:sz w:val="24"/>
          <w:szCs w:val="24"/>
          <w:shd w:val="clear" w:color="auto" w:fill="FFFFFF"/>
        </w:rPr>
      </w:pPr>
    </w:p>
    <w:p w14:paraId="43794883" w14:textId="755C74F5" w:rsidR="00683C79" w:rsidRPr="00A42A32" w:rsidRDefault="00B00CB4" w:rsidP="00950D81">
      <w:pPr>
        <w:spacing w:line="360" w:lineRule="auto"/>
        <w:rPr>
          <w:rFonts w:ascii="Book Antiqua" w:hAnsi="Book Antiqua" w:cs="Times New Roman"/>
          <w:color w:val="000000" w:themeColor="text1"/>
          <w:sz w:val="24"/>
          <w:szCs w:val="24"/>
          <w:shd w:val="clear" w:color="auto" w:fill="FFFFFF"/>
        </w:rPr>
      </w:pPr>
      <w:r w:rsidRPr="00A42A32">
        <w:rPr>
          <w:rFonts w:ascii="Book Antiqua" w:hAnsi="Book Antiqua" w:cs="Times New Roman"/>
          <w:color w:val="000000" w:themeColor="text1"/>
          <w:sz w:val="24"/>
          <w:szCs w:val="24"/>
          <w:shd w:val="clear" w:color="auto" w:fill="FFFFFF"/>
        </w:rPr>
        <w:object w:dxaOrig="21270" w:dyaOrig="17010" w14:anchorId="6F9E0BA7">
          <v:shape id="_x0000_i1028" type="#_x0000_t75" style="width:409.5pt;height:327.75pt" o:ole="">
            <v:imagedata r:id="rId15" o:title=""/>
          </v:shape>
          <o:OLEObject Type="Embed" ProgID="AcroExch.Document.DC" ShapeID="_x0000_i1028" DrawAspect="Content" ObjectID="_1553490650" r:id="rId16"/>
        </w:object>
      </w:r>
    </w:p>
    <w:p w14:paraId="068A4DBF" w14:textId="25FB437B" w:rsidR="00C62CF5" w:rsidRPr="009A5920" w:rsidRDefault="0091001C" w:rsidP="00950D81">
      <w:pPr>
        <w:spacing w:line="360" w:lineRule="auto"/>
        <w:rPr>
          <w:rFonts w:ascii="Book Antiqua" w:hAnsi="Book Antiqua" w:cs="Book Antiqua"/>
          <w:b/>
          <w:color w:val="000000" w:themeColor="text1"/>
          <w:kern w:val="0"/>
          <w:sz w:val="24"/>
          <w:szCs w:val="24"/>
        </w:rPr>
      </w:pPr>
      <w:r w:rsidRPr="00A42A32">
        <w:rPr>
          <w:rFonts w:ascii="Book Antiqua" w:hAnsi="Book Antiqua" w:cs="Book Antiqua"/>
          <w:b/>
          <w:color w:val="000000" w:themeColor="text1"/>
          <w:kern w:val="0"/>
          <w:sz w:val="24"/>
          <w:szCs w:val="24"/>
        </w:rPr>
        <w:t>Fig</w:t>
      </w:r>
      <w:r w:rsidR="006A0F1F" w:rsidRPr="00A42A32">
        <w:rPr>
          <w:rFonts w:ascii="Book Antiqua" w:hAnsi="Book Antiqua" w:cs="Book Antiqua"/>
          <w:b/>
          <w:color w:val="000000" w:themeColor="text1"/>
          <w:kern w:val="0"/>
          <w:sz w:val="24"/>
          <w:szCs w:val="24"/>
        </w:rPr>
        <w:t>ure</w:t>
      </w:r>
      <w:r w:rsidRPr="00A42A32">
        <w:rPr>
          <w:rFonts w:ascii="Book Antiqua" w:hAnsi="Book Antiqua" w:cs="Book Antiqua"/>
          <w:b/>
          <w:color w:val="000000" w:themeColor="text1"/>
          <w:kern w:val="0"/>
          <w:sz w:val="24"/>
          <w:szCs w:val="24"/>
        </w:rPr>
        <w:t xml:space="preserve"> 4 Clinical and endoscopic presentation of </w:t>
      </w:r>
      <w:r w:rsidR="00D97C61" w:rsidRPr="00A42A32">
        <w:rPr>
          <w:rFonts w:ascii="Book Antiqua" w:hAnsi="Book Antiqua" w:cs="Book Antiqua"/>
          <w:b/>
          <w:color w:val="000000" w:themeColor="text1"/>
          <w:kern w:val="0"/>
          <w:sz w:val="24"/>
          <w:szCs w:val="24"/>
        </w:rPr>
        <w:t xml:space="preserve">eosinophilic gastroenteritis </w:t>
      </w:r>
      <w:r w:rsidRPr="00A42A32">
        <w:rPr>
          <w:rFonts w:ascii="Book Antiqua" w:hAnsi="Book Antiqua" w:cs="Book Antiqua"/>
          <w:b/>
          <w:color w:val="000000" w:themeColor="text1"/>
          <w:kern w:val="0"/>
          <w:sz w:val="24"/>
          <w:szCs w:val="24"/>
        </w:rPr>
        <w:t>and non-</w:t>
      </w:r>
      <w:r w:rsidR="00D97C61" w:rsidRPr="00A42A32">
        <w:rPr>
          <w:rFonts w:ascii="Book Antiqua" w:hAnsi="Book Antiqua"/>
          <w:sz w:val="24"/>
          <w:szCs w:val="24"/>
        </w:rPr>
        <w:t xml:space="preserve"> </w:t>
      </w:r>
      <w:r w:rsidR="00D97C61" w:rsidRPr="00A42A32">
        <w:rPr>
          <w:rFonts w:ascii="Book Antiqua" w:hAnsi="Book Antiqua" w:cs="Book Antiqua"/>
          <w:b/>
          <w:color w:val="000000" w:themeColor="text1"/>
          <w:kern w:val="0"/>
          <w:sz w:val="24"/>
          <w:szCs w:val="24"/>
        </w:rPr>
        <w:t xml:space="preserve">eosinophilic gastroenteritis </w:t>
      </w:r>
      <w:r w:rsidRPr="00A42A32">
        <w:rPr>
          <w:rFonts w:ascii="Book Antiqua" w:hAnsi="Book Antiqua" w:cs="Book Antiqua"/>
          <w:b/>
          <w:color w:val="000000" w:themeColor="text1"/>
          <w:kern w:val="0"/>
          <w:sz w:val="24"/>
          <w:szCs w:val="24"/>
        </w:rPr>
        <w:t>patients</w:t>
      </w:r>
      <w:r w:rsidR="00D97C61" w:rsidRPr="00A42A32">
        <w:rPr>
          <w:rFonts w:ascii="Book Antiqua" w:hAnsi="Book Antiqua" w:cs="Book Antiqua"/>
          <w:b/>
          <w:color w:val="000000" w:themeColor="text1"/>
          <w:kern w:val="0"/>
          <w:sz w:val="24"/>
          <w:szCs w:val="24"/>
        </w:rPr>
        <w:t xml:space="preserve">. </w:t>
      </w:r>
      <w:r w:rsidR="00B00CB4" w:rsidRPr="00A42A32">
        <w:rPr>
          <w:rFonts w:ascii="Book Antiqua" w:hAnsi="Book Antiqua" w:cs="Book Antiqua"/>
          <w:color w:val="000000" w:themeColor="text1"/>
          <w:kern w:val="0"/>
          <w:sz w:val="24"/>
          <w:szCs w:val="24"/>
        </w:rPr>
        <w:t xml:space="preserve">No statistical significance was shown between </w:t>
      </w:r>
      <w:r w:rsidR="00D97C61" w:rsidRPr="00A42A32">
        <w:rPr>
          <w:rFonts w:ascii="Book Antiqua" w:hAnsi="Book Antiqua" w:cs="Book Antiqua"/>
          <w:color w:val="000000" w:themeColor="text1"/>
          <w:kern w:val="0"/>
          <w:sz w:val="24"/>
          <w:szCs w:val="24"/>
        </w:rPr>
        <w:t>eosinophilic gastroenteritis (</w:t>
      </w:r>
      <w:r w:rsidR="00B00CB4" w:rsidRPr="00A42A32">
        <w:rPr>
          <w:rFonts w:ascii="Book Antiqua" w:hAnsi="Book Antiqua" w:cs="Book Antiqua"/>
          <w:color w:val="000000" w:themeColor="text1"/>
          <w:kern w:val="0"/>
          <w:sz w:val="24"/>
          <w:szCs w:val="24"/>
        </w:rPr>
        <w:t>EGE</w:t>
      </w:r>
      <w:r w:rsidR="00D97C61" w:rsidRPr="00A42A32">
        <w:rPr>
          <w:rFonts w:ascii="Book Antiqua" w:hAnsi="Book Antiqua" w:cs="Book Antiqua"/>
          <w:color w:val="000000" w:themeColor="text1"/>
          <w:kern w:val="0"/>
          <w:sz w:val="24"/>
          <w:szCs w:val="24"/>
        </w:rPr>
        <w:t>)</w:t>
      </w:r>
      <w:r w:rsidR="00B00CB4" w:rsidRPr="00A42A32">
        <w:rPr>
          <w:rFonts w:ascii="Book Antiqua" w:hAnsi="Book Antiqua" w:cs="Book Antiqua"/>
          <w:color w:val="000000" w:themeColor="text1"/>
          <w:kern w:val="0"/>
          <w:sz w:val="24"/>
          <w:szCs w:val="24"/>
        </w:rPr>
        <w:t xml:space="preserve"> and non-EGE patients in terms of clinical and endoscopic presentation</w:t>
      </w:r>
      <w:r w:rsidR="00175E23" w:rsidRPr="00A42A32">
        <w:rPr>
          <w:rFonts w:ascii="Book Antiqua" w:hAnsi="Book Antiqua" w:cs="Book Antiqua"/>
          <w:color w:val="000000" w:themeColor="text1"/>
          <w:kern w:val="0"/>
          <w:sz w:val="24"/>
          <w:szCs w:val="24"/>
        </w:rPr>
        <w:t xml:space="preserve"> (all</w:t>
      </w:r>
      <w:r w:rsidR="00B00CB4" w:rsidRPr="00A42A32">
        <w:rPr>
          <w:rFonts w:ascii="Book Antiqua" w:hAnsi="Book Antiqua" w:cs="Book Antiqua"/>
          <w:color w:val="000000" w:themeColor="text1"/>
          <w:kern w:val="0"/>
          <w:sz w:val="24"/>
          <w:szCs w:val="24"/>
        </w:rPr>
        <w:t xml:space="preserve"> </w:t>
      </w:r>
      <w:r w:rsidR="00175E23" w:rsidRPr="00A42A32">
        <w:rPr>
          <w:rFonts w:ascii="Book Antiqua" w:hAnsi="Book Antiqua" w:cs="Book Antiqua"/>
          <w:i/>
          <w:color w:val="000000" w:themeColor="text1"/>
          <w:kern w:val="0"/>
          <w:sz w:val="24"/>
          <w:szCs w:val="24"/>
        </w:rPr>
        <w:t>P</w:t>
      </w:r>
      <w:r w:rsidR="00D97C61" w:rsidRPr="00A42A32">
        <w:rPr>
          <w:rFonts w:ascii="Book Antiqua" w:hAnsi="Book Antiqua" w:cs="Book Antiqua"/>
          <w:i/>
          <w:color w:val="000000" w:themeColor="text1"/>
          <w:kern w:val="0"/>
          <w:sz w:val="24"/>
          <w:szCs w:val="24"/>
        </w:rPr>
        <w:t xml:space="preserve"> </w:t>
      </w:r>
      <w:r w:rsidR="00175E23" w:rsidRPr="00A42A32">
        <w:rPr>
          <w:rFonts w:ascii="Book Antiqua" w:hAnsi="Book Antiqua" w:cs="Book Antiqua"/>
          <w:color w:val="000000" w:themeColor="text1"/>
          <w:kern w:val="0"/>
          <w:sz w:val="24"/>
          <w:szCs w:val="24"/>
        </w:rPr>
        <w:t>&lt;</w:t>
      </w:r>
      <w:r w:rsidR="00D97C61" w:rsidRPr="00A42A32">
        <w:rPr>
          <w:rFonts w:ascii="Book Antiqua" w:hAnsi="Book Antiqua" w:cs="Book Antiqua"/>
          <w:color w:val="000000" w:themeColor="text1"/>
          <w:kern w:val="0"/>
          <w:sz w:val="24"/>
          <w:szCs w:val="24"/>
        </w:rPr>
        <w:t xml:space="preserve"> </w:t>
      </w:r>
      <w:r w:rsidR="00175E23" w:rsidRPr="00A42A32">
        <w:rPr>
          <w:rFonts w:ascii="Book Antiqua" w:hAnsi="Book Antiqua" w:cs="Book Antiqua"/>
          <w:color w:val="000000" w:themeColor="text1"/>
          <w:kern w:val="0"/>
          <w:sz w:val="24"/>
          <w:szCs w:val="24"/>
        </w:rPr>
        <w:t>0.05).</w:t>
      </w:r>
    </w:p>
    <w:p w14:paraId="02D54AE4" w14:textId="77777777" w:rsidR="00AB3110" w:rsidRPr="009A5920" w:rsidRDefault="00AB3110" w:rsidP="00950D81">
      <w:pPr>
        <w:spacing w:line="360" w:lineRule="auto"/>
        <w:rPr>
          <w:rFonts w:ascii="Book Antiqua" w:hAnsi="Book Antiqua" w:cs="Book Antiqua"/>
          <w:color w:val="000000" w:themeColor="text1"/>
          <w:kern w:val="0"/>
          <w:sz w:val="24"/>
          <w:szCs w:val="24"/>
        </w:rPr>
      </w:pPr>
    </w:p>
    <w:sectPr w:rsidR="00AB3110" w:rsidRPr="009A592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7D0797" w14:textId="77777777" w:rsidR="0029378B" w:rsidRDefault="0029378B" w:rsidP="005560CC">
      <w:r>
        <w:separator/>
      </w:r>
    </w:p>
  </w:endnote>
  <w:endnote w:type="continuationSeparator" w:id="0">
    <w:p w14:paraId="5FE0EACF" w14:textId="77777777" w:rsidR="0029378B" w:rsidRDefault="0029378B" w:rsidP="005560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panose1 w:val="00000000000000000000"/>
    <w:charset w:val="4D"/>
    <w:family w:val="script"/>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Univers-Bold">
    <w:altName w:val="Arial"/>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66F488" w14:textId="77777777" w:rsidR="0029378B" w:rsidRDefault="0029378B" w:rsidP="005560CC">
      <w:r>
        <w:separator/>
      </w:r>
    </w:p>
  </w:footnote>
  <w:footnote w:type="continuationSeparator" w:id="0">
    <w:p w14:paraId="173BB240" w14:textId="77777777" w:rsidR="0029378B" w:rsidRDefault="0029378B" w:rsidP="005560C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C61B09"/>
    <w:multiLevelType w:val="hybridMultilevel"/>
    <w:tmpl w:val="9416B2D8"/>
    <w:lvl w:ilvl="0" w:tplc="41A817C8">
      <w:start w:val="1"/>
      <w:numFmt w:val="decimal"/>
      <w:lvlText w:val="%1."/>
      <w:lvlJc w:val="left"/>
      <w:pPr>
        <w:ind w:left="360" w:hanging="360"/>
      </w:pPr>
      <w:rPr>
        <w:rFonts w:ascii="Times New Roman" w:hAnsi="Times New Roman" w:cs="Times New Roman" w:hint="default"/>
        <w:color w:val="000000"/>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BA653FE"/>
    <w:multiLevelType w:val="multilevel"/>
    <w:tmpl w:val="E51AC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CF910F2"/>
    <w:multiLevelType w:val="hybridMultilevel"/>
    <w:tmpl w:val="9760BB46"/>
    <w:lvl w:ilvl="0" w:tplc="080E4C9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503C4795"/>
    <w:multiLevelType w:val="hybridMultilevel"/>
    <w:tmpl w:val="CB28493C"/>
    <w:lvl w:ilvl="0" w:tplc="D41EFF0A">
      <w:start w:val="1"/>
      <w:numFmt w:val="decimal"/>
      <w:lvlText w:val="(%1)"/>
      <w:lvlJc w:val="left"/>
      <w:pPr>
        <w:ind w:left="360" w:hanging="360"/>
      </w:pPr>
      <w:rPr>
        <w:rFonts w:hint="default"/>
        <w:i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66FE5AF6"/>
    <w:multiLevelType w:val="hybridMultilevel"/>
    <w:tmpl w:val="41106686"/>
    <w:lvl w:ilvl="0" w:tplc="C976310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0"/>
  </w:num>
  <w:num w:numId="3">
    <w:abstractNumId w:val="2"/>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04B9"/>
    <w:rsid w:val="00001244"/>
    <w:rsid w:val="00001ADE"/>
    <w:rsid w:val="000027AC"/>
    <w:rsid w:val="00003027"/>
    <w:rsid w:val="0000373B"/>
    <w:rsid w:val="000041EA"/>
    <w:rsid w:val="00004BDC"/>
    <w:rsid w:val="00005F8E"/>
    <w:rsid w:val="000077EB"/>
    <w:rsid w:val="000104F5"/>
    <w:rsid w:val="00010B4F"/>
    <w:rsid w:val="00011944"/>
    <w:rsid w:val="00012396"/>
    <w:rsid w:val="00013183"/>
    <w:rsid w:val="00013E17"/>
    <w:rsid w:val="00015AFB"/>
    <w:rsid w:val="00016361"/>
    <w:rsid w:val="000166F1"/>
    <w:rsid w:val="000238F5"/>
    <w:rsid w:val="00024067"/>
    <w:rsid w:val="0002482B"/>
    <w:rsid w:val="00025DD5"/>
    <w:rsid w:val="000303F8"/>
    <w:rsid w:val="00031A57"/>
    <w:rsid w:val="00034AF7"/>
    <w:rsid w:val="00035757"/>
    <w:rsid w:val="000414F5"/>
    <w:rsid w:val="00041FB9"/>
    <w:rsid w:val="000432F7"/>
    <w:rsid w:val="00044217"/>
    <w:rsid w:val="00044DCA"/>
    <w:rsid w:val="00046D3B"/>
    <w:rsid w:val="00046EF2"/>
    <w:rsid w:val="00047D63"/>
    <w:rsid w:val="00051DD1"/>
    <w:rsid w:val="000521CF"/>
    <w:rsid w:val="00052800"/>
    <w:rsid w:val="000529A7"/>
    <w:rsid w:val="000529E9"/>
    <w:rsid w:val="0005311B"/>
    <w:rsid w:val="0005334B"/>
    <w:rsid w:val="000534D3"/>
    <w:rsid w:val="0005519E"/>
    <w:rsid w:val="00055FB2"/>
    <w:rsid w:val="00056F68"/>
    <w:rsid w:val="00056F81"/>
    <w:rsid w:val="00060187"/>
    <w:rsid w:val="00061BAB"/>
    <w:rsid w:val="00061FFF"/>
    <w:rsid w:val="00064C3F"/>
    <w:rsid w:val="0006681A"/>
    <w:rsid w:val="00066A07"/>
    <w:rsid w:val="0007138F"/>
    <w:rsid w:val="00071F0F"/>
    <w:rsid w:val="00073455"/>
    <w:rsid w:val="00073C63"/>
    <w:rsid w:val="000743FB"/>
    <w:rsid w:val="000755E5"/>
    <w:rsid w:val="000756C1"/>
    <w:rsid w:val="0007603C"/>
    <w:rsid w:val="00076DDE"/>
    <w:rsid w:val="00077227"/>
    <w:rsid w:val="00077BCF"/>
    <w:rsid w:val="00081FAD"/>
    <w:rsid w:val="00082947"/>
    <w:rsid w:val="00083B34"/>
    <w:rsid w:val="000843AA"/>
    <w:rsid w:val="00084692"/>
    <w:rsid w:val="00084C95"/>
    <w:rsid w:val="00084CA2"/>
    <w:rsid w:val="000852EE"/>
    <w:rsid w:val="00085FAB"/>
    <w:rsid w:val="00087729"/>
    <w:rsid w:val="00090B93"/>
    <w:rsid w:val="00090C03"/>
    <w:rsid w:val="00090E5B"/>
    <w:rsid w:val="000912A6"/>
    <w:rsid w:val="000923B8"/>
    <w:rsid w:val="00092E78"/>
    <w:rsid w:val="0009464D"/>
    <w:rsid w:val="000968F9"/>
    <w:rsid w:val="00096E12"/>
    <w:rsid w:val="000978AD"/>
    <w:rsid w:val="000A0999"/>
    <w:rsid w:val="000A0E31"/>
    <w:rsid w:val="000A1220"/>
    <w:rsid w:val="000A12AC"/>
    <w:rsid w:val="000A176E"/>
    <w:rsid w:val="000A2561"/>
    <w:rsid w:val="000A2E33"/>
    <w:rsid w:val="000A5745"/>
    <w:rsid w:val="000A5E89"/>
    <w:rsid w:val="000A69BC"/>
    <w:rsid w:val="000A707C"/>
    <w:rsid w:val="000B1602"/>
    <w:rsid w:val="000B17A0"/>
    <w:rsid w:val="000B2D09"/>
    <w:rsid w:val="000B34C5"/>
    <w:rsid w:val="000B3C2B"/>
    <w:rsid w:val="000B3E95"/>
    <w:rsid w:val="000B3EA0"/>
    <w:rsid w:val="000B4506"/>
    <w:rsid w:val="000B4A29"/>
    <w:rsid w:val="000B4B0D"/>
    <w:rsid w:val="000B5215"/>
    <w:rsid w:val="000B67A9"/>
    <w:rsid w:val="000B68C6"/>
    <w:rsid w:val="000B784B"/>
    <w:rsid w:val="000C03F8"/>
    <w:rsid w:val="000C1D6C"/>
    <w:rsid w:val="000C3F04"/>
    <w:rsid w:val="000C44B8"/>
    <w:rsid w:val="000C608C"/>
    <w:rsid w:val="000C6CF7"/>
    <w:rsid w:val="000D1980"/>
    <w:rsid w:val="000D614B"/>
    <w:rsid w:val="000D666A"/>
    <w:rsid w:val="000D72E8"/>
    <w:rsid w:val="000D75CB"/>
    <w:rsid w:val="000E2242"/>
    <w:rsid w:val="000E240D"/>
    <w:rsid w:val="000E4B2B"/>
    <w:rsid w:val="000E620F"/>
    <w:rsid w:val="000E65E8"/>
    <w:rsid w:val="000F023E"/>
    <w:rsid w:val="000F03A3"/>
    <w:rsid w:val="000F0A25"/>
    <w:rsid w:val="000F0ABE"/>
    <w:rsid w:val="000F13D0"/>
    <w:rsid w:val="000F28DD"/>
    <w:rsid w:val="000F4AE7"/>
    <w:rsid w:val="000F54B3"/>
    <w:rsid w:val="000F5C20"/>
    <w:rsid w:val="000F662A"/>
    <w:rsid w:val="000F6ED7"/>
    <w:rsid w:val="000F77B1"/>
    <w:rsid w:val="000F7A58"/>
    <w:rsid w:val="0010185B"/>
    <w:rsid w:val="00101C5D"/>
    <w:rsid w:val="00102352"/>
    <w:rsid w:val="001028B4"/>
    <w:rsid w:val="001052A2"/>
    <w:rsid w:val="00105A12"/>
    <w:rsid w:val="00106422"/>
    <w:rsid w:val="00106BCA"/>
    <w:rsid w:val="00107596"/>
    <w:rsid w:val="001079E2"/>
    <w:rsid w:val="00110FA1"/>
    <w:rsid w:val="00111E16"/>
    <w:rsid w:val="0011240F"/>
    <w:rsid w:val="001129C2"/>
    <w:rsid w:val="001142F5"/>
    <w:rsid w:val="001145E1"/>
    <w:rsid w:val="001154BF"/>
    <w:rsid w:val="00115F25"/>
    <w:rsid w:val="001162CF"/>
    <w:rsid w:val="001164AC"/>
    <w:rsid w:val="001164B8"/>
    <w:rsid w:val="00116DA0"/>
    <w:rsid w:val="00120B63"/>
    <w:rsid w:val="00121005"/>
    <w:rsid w:val="001220C7"/>
    <w:rsid w:val="00122A87"/>
    <w:rsid w:val="00122E5A"/>
    <w:rsid w:val="00124DF2"/>
    <w:rsid w:val="001308ED"/>
    <w:rsid w:val="00130B38"/>
    <w:rsid w:val="00132B7F"/>
    <w:rsid w:val="00132F81"/>
    <w:rsid w:val="00133565"/>
    <w:rsid w:val="00133EBB"/>
    <w:rsid w:val="00133FA0"/>
    <w:rsid w:val="001349AC"/>
    <w:rsid w:val="00135B9D"/>
    <w:rsid w:val="0013727D"/>
    <w:rsid w:val="0013732E"/>
    <w:rsid w:val="00137C75"/>
    <w:rsid w:val="00140204"/>
    <w:rsid w:val="00140EA3"/>
    <w:rsid w:val="00141DDD"/>
    <w:rsid w:val="00142C88"/>
    <w:rsid w:val="00144099"/>
    <w:rsid w:val="00144102"/>
    <w:rsid w:val="00145067"/>
    <w:rsid w:val="00146FB9"/>
    <w:rsid w:val="001470D5"/>
    <w:rsid w:val="00147195"/>
    <w:rsid w:val="00152C56"/>
    <w:rsid w:val="0015456B"/>
    <w:rsid w:val="00157BC4"/>
    <w:rsid w:val="00160216"/>
    <w:rsid w:val="00160345"/>
    <w:rsid w:val="00160FB9"/>
    <w:rsid w:val="00163239"/>
    <w:rsid w:val="0016772F"/>
    <w:rsid w:val="00167C14"/>
    <w:rsid w:val="00170481"/>
    <w:rsid w:val="0017298F"/>
    <w:rsid w:val="0017490A"/>
    <w:rsid w:val="00175E23"/>
    <w:rsid w:val="001760D2"/>
    <w:rsid w:val="0018045F"/>
    <w:rsid w:val="00181A60"/>
    <w:rsid w:val="00181B82"/>
    <w:rsid w:val="00183254"/>
    <w:rsid w:val="001832FF"/>
    <w:rsid w:val="00184D45"/>
    <w:rsid w:val="00185D63"/>
    <w:rsid w:val="00186044"/>
    <w:rsid w:val="00186B8B"/>
    <w:rsid w:val="00186D14"/>
    <w:rsid w:val="00187BF8"/>
    <w:rsid w:val="00187DBE"/>
    <w:rsid w:val="00187E4A"/>
    <w:rsid w:val="00190802"/>
    <w:rsid w:val="001928A8"/>
    <w:rsid w:val="00192934"/>
    <w:rsid w:val="00193AE9"/>
    <w:rsid w:val="00194016"/>
    <w:rsid w:val="0019414D"/>
    <w:rsid w:val="0019488D"/>
    <w:rsid w:val="001955DE"/>
    <w:rsid w:val="00195E1D"/>
    <w:rsid w:val="00196020"/>
    <w:rsid w:val="00196954"/>
    <w:rsid w:val="00196E79"/>
    <w:rsid w:val="00197782"/>
    <w:rsid w:val="00197D6C"/>
    <w:rsid w:val="001A1C5E"/>
    <w:rsid w:val="001A27B8"/>
    <w:rsid w:val="001A3110"/>
    <w:rsid w:val="001A4507"/>
    <w:rsid w:val="001A4F02"/>
    <w:rsid w:val="001A54CE"/>
    <w:rsid w:val="001A5565"/>
    <w:rsid w:val="001A6AAE"/>
    <w:rsid w:val="001A76A0"/>
    <w:rsid w:val="001A7BA8"/>
    <w:rsid w:val="001B0162"/>
    <w:rsid w:val="001B100E"/>
    <w:rsid w:val="001B101F"/>
    <w:rsid w:val="001B1147"/>
    <w:rsid w:val="001B3097"/>
    <w:rsid w:val="001B4B59"/>
    <w:rsid w:val="001B53CC"/>
    <w:rsid w:val="001B5B99"/>
    <w:rsid w:val="001B5C2A"/>
    <w:rsid w:val="001B5F38"/>
    <w:rsid w:val="001B6169"/>
    <w:rsid w:val="001B61DC"/>
    <w:rsid w:val="001B64A9"/>
    <w:rsid w:val="001B6808"/>
    <w:rsid w:val="001B68D4"/>
    <w:rsid w:val="001B743B"/>
    <w:rsid w:val="001C386D"/>
    <w:rsid w:val="001C4ADB"/>
    <w:rsid w:val="001C50B8"/>
    <w:rsid w:val="001D0123"/>
    <w:rsid w:val="001D2B71"/>
    <w:rsid w:val="001D335D"/>
    <w:rsid w:val="001D3A62"/>
    <w:rsid w:val="001D607A"/>
    <w:rsid w:val="001E016F"/>
    <w:rsid w:val="001E0383"/>
    <w:rsid w:val="001E0EC1"/>
    <w:rsid w:val="001E1386"/>
    <w:rsid w:val="001E23E6"/>
    <w:rsid w:val="001E2EF6"/>
    <w:rsid w:val="001E38E6"/>
    <w:rsid w:val="001E3CD7"/>
    <w:rsid w:val="001E6793"/>
    <w:rsid w:val="001E6CD9"/>
    <w:rsid w:val="001F0EFE"/>
    <w:rsid w:val="001F11D9"/>
    <w:rsid w:val="001F2DC7"/>
    <w:rsid w:val="001F3C0E"/>
    <w:rsid w:val="001F3F0B"/>
    <w:rsid w:val="001F4282"/>
    <w:rsid w:val="001F6140"/>
    <w:rsid w:val="001F7B9B"/>
    <w:rsid w:val="002013EA"/>
    <w:rsid w:val="00201CC8"/>
    <w:rsid w:val="00202C85"/>
    <w:rsid w:val="00202D2B"/>
    <w:rsid w:val="00203888"/>
    <w:rsid w:val="00204E0B"/>
    <w:rsid w:val="002058B4"/>
    <w:rsid w:val="00205D27"/>
    <w:rsid w:val="002064E5"/>
    <w:rsid w:val="00206527"/>
    <w:rsid w:val="002067F1"/>
    <w:rsid w:val="00207306"/>
    <w:rsid w:val="002100A9"/>
    <w:rsid w:val="00210907"/>
    <w:rsid w:val="00210A01"/>
    <w:rsid w:val="00212299"/>
    <w:rsid w:val="00212558"/>
    <w:rsid w:val="00214EE1"/>
    <w:rsid w:val="00215570"/>
    <w:rsid w:val="002158BC"/>
    <w:rsid w:val="0021631D"/>
    <w:rsid w:val="00216C47"/>
    <w:rsid w:val="002171B0"/>
    <w:rsid w:val="002174D3"/>
    <w:rsid w:val="002177D2"/>
    <w:rsid w:val="002200C6"/>
    <w:rsid w:val="00220AAE"/>
    <w:rsid w:val="00220CA6"/>
    <w:rsid w:val="00220F2B"/>
    <w:rsid w:val="00221986"/>
    <w:rsid w:val="00222E80"/>
    <w:rsid w:val="00223477"/>
    <w:rsid w:val="00223AB6"/>
    <w:rsid w:val="00223B74"/>
    <w:rsid w:val="002249AC"/>
    <w:rsid w:val="00224DF2"/>
    <w:rsid w:val="00225594"/>
    <w:rsid w:val="0022575D"/>
    <w:rsid w:val="00226935"/>
    <w:rsid w:val="002269DD"/>
    <w:rsid w:val="00226C86"/>
    <w:rsid w:val="00227BE4"/>
    <w:rsid w:val="00227FAE"/>
    <w:rsid w:val="002306F8"/>
    <w:rsid w:val="00230DEF"/>
    <w:rsid w:val="00231897"/>
    <w:rsid w:val="00232A0D"/>
    <w:rsid w:val="00235A1A"/>
    <w:rsid w:val="00235B4B"/>
    <w:rsid w:val="00237D6E"/>
    <w:rsid w:val="00237F1E"/>
    <w:rsid w:val="0024156C"/>
    <w:rsid w:val="00242957"/>
    <w:rsid w:val="00242AE2"/>
    <w:rsid w:val="002431EB"/>
    <w:rsid w:val="0024378E"/>
    <w:rsid w:val="00243AE9"/>
    <w:rsid w:val="00243B36"/>
    <w:rsid w:val="00244933"/>
    <w:rsid w:val="00245642"/>
    <w:rsid w:val="00245A1A"/>
    <w:rsid w:val="00250E0F"/>
    <w:rsid w:val="00253361"/>
    <w:rsid w:val="00253493"/>
    <w:rsid w:val="00253ADA"/>
    <w:rsid w:val="00256697"/>
    <w:rsid w:val="00256F4E"/>
    <w:rsid w:val="0025771D"/>
    <w:rsid w:val="00257E14"/>
    <w:rsid w:val="0026226E"/>
    <w:rsid w:val="00262965"/>
    <w:rsid w:val="00263EB7"/>
    <w:rsid w:val="00264913"/>
    <w:rsid w:val="0026622F"/>
    <w:rsid w:val="002665B8"/>
    <w:rsid w:val="00266D0C"/>
    <w:rsid w:val="00266EC5"/>
    <w:rsid w:val="0026784B"/>
    <w:rsid w:val="00267DB8"/>
    <w:rsid w:val="00267E98"/>
    <w:rsid w:val="00270FBE"/>
    <w:rsid w:val="002725BA"/>
    <w:rsid w:val="0027334A"/>
    <w:rsid w:val="00275668"/>
    <w:rsid w:val="00275CC6"/>
    <w:rsid w:val="00277412"/>
    <w:rsid w:val="00280B59"/>
    <w:rsid w:val="002819EE"/>
    <w:rsid w:val="00281B5C"/>
    <w:rsid w:val="00282913"/>
    <w:rsid w:val="00282A23"/>
    <w:rsid w:val="00282BF3"/>
    <w:rsid w:val="00282E1A"/>
    <w:rsid w:val="00284325"/>
    <w:rsid w:val="00284653"/>
    <w:rsid w:val="0028481F"/>
    <w:rsid w:val="002849C8"/>
    <w:rsid w:val="00285FD2"/>
    <w:rsid w:val="0028691F"/>
    <w:rsid w:val="00286AED"/>
    <w:rsid w:val="00287C8A"/>
    <w:rsid w:val="002901DB"/>
    <w:rsid w:val="00290458"/>
    <w:rsid w:val="002928C2"/>
    <w:rsid w:val="00292D84"/>
    <w:rsid w:val="00293033"/>
    <w:rsid w:val="002933BC"/>
    <w:rsid w:val="0029378B"/>
    <w:rsid w:val="00296746"/>
    <w:rsid w:val="002973D3"/>
    <w:rsid w:val="00297A15"/>
    <w:rsid w:val="00297DA2"/>
    <w:rsid w:val="002A0D75"/>
    <w:rsid w:val="002A12A7"/>
    <w:rsid w:val="002A3440"/>
    <w:rsid w:val="002A3C48"/>
    <w:rsid w:val="002A3DEA"/>
    <w:rsid w:val="002A3EB0"/>
    <w:rsid w:val="002A3FB0"/>
    <w:rsid w:val="002A46AE"/>
    <w:rsid w:val="002A4DB6"/>
    <w:rsid w:val="002A5285"/>
    <w:rsid w:val="002A5F46"/>
    <w:rsid w:val="002A66D5"/>
    <w:rsid w:val="002A74D6"/>
    <w:rsid w:val="002B1599"/>
    <w:rsid w:val="002B176A"/>
    <w:rsid w:val="002B17BF"/>
    <w:rsid w:val="002B32AE"/>
    <w:rsid w:val="002B3ED4"/>
    <w:rsid w:val="002B47B1"/>
    <w:rsid w:val="002B5156"/>
    <w:rsid w:val="002B62EC"/>
    <w:rsid w:val="002B6F71"/>
    <w:rsid w:val="002C05E3"/>
    <w:rsid w:val="002C0785"/>
    <w:rsid w:val="002C1B30"/>
    <w:rsid w:val="002C3B4E"/>
    <w:rsid w:val="002C5849"/>
    <w:rsid w:val="002C5CEA"/>
    <w:rsid w:val="002C65C9"/>
    <w:rsid w:val="002C6BD8"/>
    <w:rsid w:val="002C790B"/>
    <w:rsid w:val="002C7EEB"/>
    <w:rsid w:val="002D01D0"/>
    <w:rsid w:val="002D07B3"/>
    <w:rsid w:val="002D169B"/>
    <w:rsid w:val="002D43CD"/>
    <w:rsid w:val="002D53B0"/>
    <w:rsid w:val="002D5AD9"/>
    <w:rsid w:val="002D5F29"/>
    <w:rsid w:val="002D60C2"/>
    <w:rsid w:val="002D69D2"/>
    <w:rsid w:val="002D6EEB"/>
    <w:rsid w:val="002D7893"/>
    <w:rsid w:val="002D7B10"/>
    <w:rsid w:val="002E0298"/>
    <w:rsid w:val="002E1D76"/>
    <w:rsid w:val="002E3BC6"/>
    <w:rsid w:val="002E4805"/>
    <w:rsid w:val="002E4910"/>
    <w:rsid w:val="002E4AA5"/>
    <w:rsid w:val="002E4F61"/>
    <w:rsid w:val="002E63D8"/>
    <w:rsid w:val="002E67F2"/>
    <w:rsid w:val="002E6C36"/>
    <w:rsid w:val="002E6F9D"/>
    <w:rsid w:val="002E7C72"/>
    <w:rsid w:val="002F01C9"/>
    <w:rsid w:val="002F0C4C"/>
    <w:rsid w:val="002F10CA"/>
    <w:rsid w:val="002F1D6D"/>
    <w:rsid w:val="002F3B05"/>
    <w:rsid w:val="002F4DFA"/>
    <w:rsid w:val="002F5AC5"/>
    <w:rsid w:val="002F5B34"/>
    <w:rsid w:val="002F6000"/>
    <w:rsid w:val="002F6087"/>
    <w:rsid w:val="00302805"/>
    <w:rsid w:val="00302F0F"/>
    <w:rsid w:val="0030305B"/>
    <w:rsid w:val="00305870"/>
    <w:rsid w:val="003059CC"/>
    <w:rsid w:val="00305ACB"/>
    <w:rsid w:val="00307AB8"/>
    <w:rsid w:val="00310451"/>
    <w:rsid w:val="003113A8"/>
    <w:rsid w:val="00311CA2"/>
    <w:rsid w:val="00313214"/>
    <w:rsid w:val="00313B1B"/>
    <w:rsid w:val="00314D6F"/>
    <w:rsid w:val="0031582B"/>
    <w:rsid w:val="00315EE5"/>
    <w:rsid w:val="00316FB1"/>
    <w:rsid w:val="00317867"/>
    <w:rsid w:val="0032172F"/>
    <w:rsid w:val="00321757"/>
    <w:rsid w:val="003237C4"/>
    <w:rsid w:val="00323D1B"/>
    <w:rsid w:val="00323E55"/>
    <w:rsid w:val="003256F1"/>
    <w:rsid w:val="0032598F"/>
    <w:rsid w:val="00327508"/>
    <w:rsid w:val="0032786A"/>
    <w:rsid w:val="003316C1"/>
    <w:rsid w:val="00331D80"/>
    <w:rsid w:val="0033253B"/>
    <w:rsid w:val="003329F6"/>
    <w:rsid w:val="003330CB"/>
    <w:rsid w:val="003413B1"/>
    <w:rsid w:val="00346DFA"/>
    <w:rsid w:val="0034783C"/>
    <w:rsid w:val="00351607"/>
    <w:rsid w:val="00353087"/>
    <w:rsid w:val="00353B64"/>
    <w:rsid w:val="00353ECE"/>
    <w:rsid w:val="003543AC"/>
    <w:rsid w:val="0035769C"/>
    <w:rsid w:val="00357D37"/>
    <w:rsid w:val="00360513"/>
    <w:rsid w:val="0036246B"/>
    <w:rsid w:val="00364180"/>
    <w:rsid w:val="00364342"/>
    <w:rsid w:val="003648A4"/>
    <w:rsid w:val="003654D9"/>
    <w:rsid w:val="00365B4F"/>
    <w:rsid w:val="003664A3"/>
    <w:rsid w:val="0036692D"/>
    <w:rsid w:val="003700A5"/>
    <w:rsid w:val="00370B33"/>
    <w:rsid w:val="00371046"/>
    <w:rsid w:val="00372B79"/>
    <w:rsid w:val="003733C2"/>
    <w:rsid w:val="00373927"/>
    <w:rsid w:val="00375740"/>
    <w:rsid w:val="00375EDA"/>
    <w:rsid w:val="00376E37"/>
    <w:rsid w:val="00377C8F"/>
    <w:rsid w:val="0038045B"/>
    <w:rsid w:val="00382675"/>
    <w:rsid w:val="00385468"/>
    <w:rsid w:val="00386B4D"/>
    <w:rsid w:val="00387AB7"/>
    <w:rsid w:val="00390A33"/>
    <w:rsid w:val="00391176"/>
    <w:rsid w:val="003932AB"/>
    <w:rsid w:val="00393469"/>
    <w:rsid w:val="00396B77"/>
    <w:rsid w:val="00397209"/>
    <w:rsid w:val="003A1458"/>
    <w:rsid w:val="003A1C48"/>
    <w:rsid w:val="003A1E4B"/>
    <w:rsid w:val="003A364D"/>
    <w:rsid w:val="003A42FE"/>
    <w:rsid w:val="003A4865"/>
    <w:rsid w:val="003A6039"/>
    <w:rsid w:val="003A7623"/>
    <w:rsid w:val="003B0048"/>
    <w:rsid w:val="003B1E0B"/>
    <w:rsid w:val="003B28A2"/>
    <w:rsid w:val="003B2EF8"/>
    <w:rsid w:val="003B3E3D"/>
    <w:rsid w:val="003C01D1"/>
    <w:rsid w:val="003C052E"/>
    <w:rsid w:val="003C0DFE"/>
    <w:rsid w:val="003C18AD"/>
    <w:rsid w:val="003C1BBD"/>
    <w:rsid w:val="003C1C36"/>
    <w:rsid w:val="003C1F45"/>
    <w:rsid w:val="003C2A0F"/>
    <w:rsid w:val="003C6BE9"/>
    <w:rsid w:val="003D099D"/>
    <w:rsid w:val="003D1B4B"/>
    <w:rsid w:val="003D34DC"/>
    <w:rsid w:val="003D3AA2"/>
    <w:rsid w:val="003D3CC1"/>
    <w:rsid w:val="003D3EF2"/>
    <w:rsid w:val="003D54D5"/>
    <w:rsid w:val="003D5DDF"/>
    <w:rsid w:val="003D6998"/>
    <w:rsid w:val="003D79F1"/>
    <w:rsid w:val="003E0352"/>
    <w:rsid w:val="003E0C5D"/>
    <w:rsid w:val="003E2CED"/>
    <w:rsid w:val="003E3866"/>
    <w:rsid w:val="003E3E8A"/>
    <w:rsid w:val="003E41E5"/>
    <w:rsid w:val="003E4984"/>
    <w:rsid w:val="003E4AB1"/>
    <w:rsid w:val="003E4C32"/>
    <w:rsid w:val="003E5371"/>
    <w:rsid w:val="003E5913"/>
    <w:rsid w:val="003E6989"/>
    <w:rsid w:val="003E7072"/>
    <w:rsid w:val="003E7770"/>
    <w:rsid w:val="003F42DD"/>
    <w:rsid w:val="003F494A"/>
    <w:rsid w:val="003F67F9"/>
    <w:rsid w:val="003F6914"/>
    <w:rsid w:val="003F7AFC"/>
    <w:rsid w:val="004002CC"/>
    <w:rsid w:val="00400392"/>
    <w:rsid w:val="004017F4"/>
    <w:rsid w:val="0040208B"/>
    <w:rsid w:val="00402096"/>
    <w:rsid w:val="0040236E"/>
    <w:rsid w:val="00404ED0"/>
    <w:rsid w:val="00405279"/>
    <w:rsid w:val="00405E62"/>
    <w:rsid w:val="004066BB"/>
    <w:rsid w:val="004103DC"/>
    <w:rsid w:val="004108B3"/>
    <w:rsid w:val="00411022"/>
    <w:rsid w:val="004110AA"/>
    <w:rsid w:val="00411273"/>
    <w:rsid w:val="00411659"/>
    <w:rsid w:val="004116DE"/>
    <w:rsid w:val="00411C33"/>
    <w:rsid w:val="00412278"/>
    <w:rsid w:val="004125A8"/>
    <w:rsid w:val="004128CA"/>
    <w:rsid w:val="00412F45"/>
    <w:rsid w:val="004149C2"/>
    <w:rsid w:val="00414BDD"/>
    <w:rsid w:val="004200ED"/>
    <w:rsid w:val="00420254"/>
    <w:rsid w:val="00420737"/>
    <w:rsid w:val="00420D89"/>
    <w:rsid w:val="00421343"/>
    <w:rsid w:val="00423498"/>
    <w:rsid w:val="004238C2"/>
    <w:rsid w:val="00423D47"/>
    <w:rsid w:val="00423DDD"/>
    <w:rsid w:val="004240CE"/>
    <w:rsid w:val="00424709"/>
    <w:rsid w:val="00425073"/>
    <w:rsid w:val="00425240"/>
    <w:rsid w:val="004257D2"/>
    <w:rsid w:val="004260E1"/>
    <w:rsid w:val="00427BCB"/>
    <w:rsid w:val="00431648"/>
    <w:rsid w:val="0043171E"/>
    <w:rsid w:val="0043177F"/>
    <w:rsid w:val="0043193C"/>
    <w:rsid w:val="00431C3C"/>
    <w:rsid w:val="004336BA"/>
    <w:rsid w:val="00433AD7"/>
    <w:rsid w:val="0043568A"/>
    <w:rsid w:val="0043654A"/>
    <w:rsid w:val="00436AB1"/>
    <w:rsid w:val="00436CC1"/>
    <w:rsid w:val="00436DDA"/>
    <w:rsid w:val="004379DC"/>
    <w:rsid w:val="00437DFA"/>
    <w:rsid w:val="00437FB7"/>
    <w:rsid w:val="004403DC"/>
    <w:rsid w:val="0044194C"/>
    <w:rsid w:val="00441D85"/>
    <w:rsid w:val="0044293B"/>
    <w:rsid w:val="00442F23"/>
    <w:rsid w:val="00443EFB"/>
    <w:rsid w:val="0044403C"/>
    <w:rsid w:val="00445696"/>
    <w:rsid w:val="00445C7D"/>
    <w:rsid w:val="00445D2B"/>
    <w:rsid w:val="00445D33"/>
    <w:rsid w:val="00445E58"/>
    <w:rsid w:val="00445F96"/>
    <w:rsid w:val="00446760"/>
    <w:rsid w:val="00450382"/>
    <w:rsid w:val="00451F76"/>
    <w:rsid w:val="00452729"/>
    <w:rsid w:val="0045370F"/>
    <w:rsid w:val="00454D11"/>
    <w:rsid w:val="004552E1"/>
    <w:rsid w:val="00455514"/>
    <w:rsid w:val="00457BBE"/>
    <w:rsid w:val="004600EC"/>
    <w:rsid w:val="0046103A"/>
    <w:rsid w:val="004617D4"/>
    <w:rsid w:val="0046313E"/>
    <w:rsid w:val="004632C3"/>
    <w:rsid w:val="00463B27"/>
    <w:rsid w:val="00465BDB"/>
    <w:rsid w:val="00465DE8"/>
    <w:rsid w:val="00466F7D"/>
    <w:rsid w:val="0047129A"/>
    <w:rsid w:val="004721C5"/>
    <w:rsid w:val="00472D15"/>
    <w:rsid w:val="00472EB5"/>
    <w:rsid w:val="00473BB6"/>
    <w:rsid w:val="004751B4"/>
    <w:rsid w:val="00475444"/>
    <w:rsid w:val="00477487"/>
    <w:rsid w:val="0047787D"/>
    <w:rsid w:val="00481D9F"/>
    <w:rsid w:val="00483D67"/>
    <w:rsid w:val="00484E3E"/>
    <w:rsid w:val="004856B8"/>
    <w:rsid w:val="00486840"/>
    <w:rsid w:val="0048718B"/>
    <w:rsid w:val="0048757F"/>
    <w:rsid w:val="00490BB2"/>
    <w:rsid w:val="00493770"/>
    <w:rsid w:val="00493BD5"/>
    <w:rsid w:val="00494CFA"/>
    <w:rsid w:val="0049541D"/>
    <w:rsid w:val="004A03C3"/>
    <w:rsid w:val="004A049B"/>
    <w:rsid w:val="004A0B37"/>
    <w:rsid w:val="004A0DB2"/>
    <w:rsid w:val="004A25A2"/>
    <w:rsid w:val="004A270C"/>
    <w:rsid w:val="004A4436"/>
    <w:rsid w:val="004A54FF"/>
    <w:rsid w:val="004A70D7"/>
    <w:rsid w:val="004B112E"/>
    <w:rsid w:val="004B1291"/>
    <w:rsid w:val="004B3DF9"/>
    <w:rsid w:val="004B53CB"/>
    <w:rsid w:val="004B6291"/>
    <w:rsid w:val="004B64C9"/>
    <w:rsid w:val="004B7CDE"/>
    <w:rsid w:val="004C0359"/>
    <w:rsid w:val="004C0929"/>
    <w:rsid w:val="004C1A72"/>
    <w:rsid w:val="004C450E"/>
    <w:rsid w:val="004C4614"/>
    <w:rsid w:val="004D1369"/>
    <w:rsid w:val="004D2379"/>
    <w:rsid w:val="004D4F1B"/>
    <w:rsid w:val="004D6579"/>
    <w:rsid w:val="004D6D78"/>
    <w:rsid w:val="004E1F53"/>
    <w:rsid w:val="004E2D40"/>
    <w:rsid w:val="004E3734"/>
    <w:rsid w:val="004E394E"/>
    <w:rsid w:val="004E4213"/>
    <w:rsid w:val="004E7E4A"/>
    <w:rsid w:val="004F1C3E"/>
    <w:rsid w:val="004F3B77"/>
    <w:rsid w:val="004F51F7"/>
    <w:rsid w:val="004F5A5B"/>
    <w:rsid w:val="004F74E7"/>
    <w:rsid w:val="004F7609"/>
    <w:rsid w:val="0050091F"/>
    <w:rsid w:val="00500EA1"/>
    <w:rsid w:val="0050142A"/>
    <w:rsid w:val="00503C25"/>
    <w:rsid w:val="00505028"/>
    <w:rsid w:val="00510979"/>
    <w:rsid w:val="00511717"/>
    <w:rsid w:val="00512136"/>
    <w:rsid w:val="00512BAF"/>
    <w:rsid w:val="00514156"/>
    <w:rsid w:val="005152CA"/>
    <w:rsid w:val="00517DD9"/>
    <w:rsid w:val="005206AF"/>
    <w:rsid w:val="0052171A"/>
    <w:rsid w:val="00521796"/>
    <w:rsid w:val="00521B74"/>
    <w:rsid w:val="0052229D"/>
    <w:rsid w:val="00522CBC"/>
    <w:rsid w:val="00525856"/>
    <w:rsid w:val="005264C7"/>
    <w:rsid w:val="00530186"/>
    <w:rsid w:val="0053191A"/>
    <w:rsid w:val="00532142"/>
    <w:rsid w:val="005337AF"/>
    <w:rsid w:val="00533A2D"/>
    <w:rsid w:val="005352B5"/>
    <w:rsid w:val="005373BA"/>
    <w:rsid w:val="00540937"/>
    <w:rsid w:val="00540EE0"/>
    <w:rsid w:val="005414E1"/>
    <w:rsid w:val="00542A95"/>
    <w:rsid w:val="005435F1"/>
    <w:rsid w:val="00543FF5"/>
    <w:rsid w:val="00544355"/>
    <w:rsid w:val="00544538"/>
    <w:rsid w:val="005450B0"/>
    <w:rsid w:val="00545520"/>
    <w:rsid w:val="0054565F"/>
    <w:rsid w:val="0054580F"/>
    <w:rsid w:val="00550407"/>
    <w:rsid w:val="00550677"/>
    <w:rsid w:val="00551613"/>
    <w:rsid w:val="00551DEC"/>
    <w:rsid w:val="00552414"/>
    <w:rsid w:val="0055399F"/>
    <w:rsid w:val="00554280"/>
    <w:rsid w:val="0055587B"/>
    <w:rsid w:val="00555A66"/>
    <w:rsid w:val="005560CC"/>
    <w:rsid w:val="00556FF7"/>
    <w:rsid w:val="00557748"/>
    <w:rsid w:val="00557F47"/>
    <w:rsid w:val="005606CD"/>
    <w:rsid w:val="00560B50"/>
    <w:rsid w:val="0056238F"/>
    <w:rsid w:val="00562902"/>
    <w:rsid w:val="00562DA4"/>
    <w:rsid w:val="0056480F"/>
    <w:rsid w:val="0056514A"/>
    <w:rsid w:val="00565BED"/>
    <w:rsid w:val="00565C98"/>
    <w:rsid w:val="005700A7"/>
    <w:rsid w:val="00571DBE"/>
    <w:rsid w:val="005720CD"/>
    <w:rsid w:val="005725D1"/>
    <w:rsid w:val="00574EB8"/>
    <w:rsid w:val="00577616"/>
    <w:rsid w:val="00580178"/>
    <w:rsid w:val="00580DE7"/>
    <w:rsid w:val="0058106F"/>
    <w:rsid w:val="005817C4"/>
    <w:rsid w:val="00581B92"/>
    <w:rsid w:val="005824D0"/>
    <w:rsid w:val="005826D3"/>
    <w:rsid w:val="00585821"/>
    <w:rsid w:val="0058727E"/>
    <w:rsid w:val="00587CE8"/>
    <w:rsid w:val="00587EAF"/>
    <w:rsid w:val="00587F31"/>
    <w:rsid w:val="00590BC9"/>
    <w:rsid w:val="00590D41"/>
    <w:rsid w:val="00594879"/>
    <w:rsid w:val="005963F6"/>
    <w:rsid w:val="00596789"/>
    <w:rsid w:val="005A0E27"/>
    <w:rsid w:val="005A26F5"/>
    <w:rsid w:val="005A33B9"/>
    <w:rsid w:val="005A4144"/>
    <w:rsid w:val="005A4E99"/>
    <w:rsid w:val="005A7E60"/>
    <w:rsid w:val="005B195A"/>
    <w:rsid w:val="005B23B4"/>
    <w:rsid w:val="005B492D"/>
    <w:rsid w:val="005B4C07"/>
    <w:rsid w:val="005B6C61"/>
    <w:rsid w:val="005B712C"/>
    <w:rsid w:val="005B7BE3"/>
    <w:rsid w:val="005C00C9"/>
    <w:rsid w:val="005C0252"/>
    <w:rsid w:val="005C049F"/>
    <w:rsid w:val="005C0CBC"/>
    <w:rsid w:val="005C100D"/>
    <w:rsid w:val="005C1853"/>
    <w:rsid w:val="005C1B16"/>
    <w:rsid w:val="005C288E"/>
    <w:rsid w:val="005C28A9"/>
    <w:rsid w:val="005C2B03"/>
    <w:rsid w:val="005C44CE"/>
    <w:rsid w:val="005C4732"/>
    <w:rsid w:val="005C4D50"/>
    <w:rsid w:val="005C6045"/>
    <w:rsid w:val="005C71D4"/>
    <w:rsid w:val="005C720D"/>
    <w:rsid w:val="005C75E5"/>
    <w:rsid w:val="005C7F30"/>
    <w:rsid w:val="005D0077"/>
    <w:rsid w:val="005D1EE8"/>
    <w:rsid w:val="005D2937"/>
    <w:rsid w:val="005D46C7"/>
    <w:rsid w:val="005D4996"/>
    <w:rsid w:val="005E0EF8"/>
    <w:rsid w:val="005E0F07"/>
    <w:rsid w:val="005E1223"/>
    <w:rsid w:val="005E48F0"/>
    <w:rsid w:val="005E60B4"/>
    <w:rsid w:val="005E7FC8"/>
    <w:rsid w:val="005F0B27"/>
    <w:rsid w:val="005F1858"/>
    <w:rsid w:val="005F2716"/>
    <w:rsid w:val="005F279C"/>
    <w:rsid w:val="005F333D"/>
    <w:rsid w:val="005F419F"/>
    <w:rsid w:val="005F4F11"/>
    <w:rsid w:val="005F6EE5"/>
    <w:rsid w:val="005F73FB"/>
    <w:rsid w:val="005F785A"/>
    <w:rsid w:val="00601457"/>
    <w:rsid w:val="00602E81"/>
    <w:rsid w:val="0060420B"/>
    <w:rsid w:val="006056CC"/>
    <w:rsid w:val="00606DDE"/>
    <w:rsid w:val="00610669"/>
    <w:rsid w:val="0061348E"/>
    <w:rsid w:val="00613AAA"/>
    <w:rsid w:val="00613B0D"/>
    <w:rsid w:val="00614A24"/>
    <w:rsid w:val="00614CC1"/>
    <w:rsid w:val="00615904"/>
    <w:rsid w:val="006159F1"/>
    <w:rsid w:val="00616AE5"/>
    <w:rsid w:val="00616F10"/>
    <w:rsid w:val="00617951"/>
    <w:rsid w:val="00620424"/>
    <w:rsid w:val="00620678"/>
    <w:rsid w:val="006207AB"/>
    <w:rsid w:val="00622576"/>
    <w:rsid w:val="006225CB"/>
    <w:rsid w:val="00622AFA"/>
    <w:rsid w:val="006245F1"/>
    <w:rsid w:val="0062472E"/>
    <w:rsid w:val="00624E21"/>
    <w:rsid w:val="00625A54"/>
    <w:rsid w:val="00626625"/>
    <w:rsid w:val="006268F7"/>
    <w:rsid w:val="006273CE"/>
    <w:rsid w:val="00633036"/>
    <w:rsid w:val="006332C8"/>
    <w:rsid w:val="00636DCB"/>
    <w:rsid w:val="00637443"/>
    <w:rsid w:val="006375CE"/>
    <w:rsid w:val="00637D3D"/>
    <w:rsid w:val="00640E57"/>
    <w:rsid w:val="00641DDD"/>
    <w:rsid w:val="00642168"/>
    <w:rsid w:val="00644E1E"/>
    <w:rsid w:val="0064514C"/>
    <w:rsid w:val="006459AB"/>
    <w:rsid w:val="0064670C"/>
    <w:rsid w:val="00650DB5"/>
    <w:rsid w:val="00651292"/>
    <w:rsid w:val="0065134A"/>
    <w:rsid w:val="00652329"/>
    <w:rsid w:val="0065416C"/>
    <w:rsid w:val="0065505F"/>
    <w:rsid w:val="00655D31"/>
    <w:rsid w:val="006567BD"/>
    <w:rsid w:val="00657CD0"/>
    <w:rsid w:val="00660DF5"/>
    <w:rsid w:val="00661142"/>
    <w:rsid w:val="00661371"/>
    <w:rsid w:val="006623D2"/>
    <w:rsid w:val="006646C9"/>
    <w:rsid w:val="00664D02"/>
    <w:rsid w:val="0066514F"/>
    <w:rsid w:val="00665BA2"/>
    <w:rsid w:val="006665E1"/>
    <w:rsid w:val="006679D0"/>
    <w:rsid w:val="00667AF2"/>
    <w:rsid w:val="00667D08"/>
    <w:rsid w:val="006705F0"/>
    <w:rsid w:val="0067123C"/>
    <w:rsid w:val="006715E8"/>
    <w:rsid w:val="00672A10"/>
    <w:rsid w:val="00672AA4"/>
    <w:rsid w:val="00672FC5"/>
    <w:rsid w:val="00674024"/>
    <w:rsid w:val="00674531"/>
    <w:rsid w:val="0067470E"/>
    <w:rsid w:val="00675DB8"/>
    <w:rsid w:val="00675EB3"/>
    <w:rsid w:val="006760B4"/>
    <w:rsid w:val="00676DAB"/>
    <w:rsid w:val="00677737"/>
    <w:rsid w:val="00677B30"/>
    <w:rsid w:val="006804D8"/>
    <w:rsid w:val="00680DB6"/>
    <w:rsid w:val="00680ED8"/>
    <w:rsid w:val="00682462"/>
    <w:rsid w:val="0068314D"/>
    <w:rsid w:val="00683C79"/>
    <w:rsid w:val="00684A79"/>
    <w:rsid w:val="00687678"/>
    <w:rsid w:val="00687733"/>
    <w:rsid w:val="00687ACD"/>
    <w:rsid w:val="0069034C"/>
    <w:rsid w:val="006916CF"/>
    <w:rsid w:val="00691E5B"/>
    <w:rsid w:val="00691EEE"/>
    <w:rsid w:val="006920AC"/>
    <w:rsid w:val="00694242"/>
    <w:rsid w:val="00694A33"/>
    <w:rsid w:val="00696EF4"/>
    <w:rsid w:val="00697213"/>
    <w:rsid w:val="00697D68"/>
    <w:rsid w:val="006A003A"/>
    <w:rsid w:val="006A0B87"/>
    <w:rsid w:val="006A0BF2"/>
    <w:rsid w:val="006A0F1F"/>
    <w:rsid w:val="006A238E"/>
    <w:rsid w:val="006A2F11"/>
    <w:rsid w:val="006A3547"/>
    <w:rsid w:val="006A3C78"/>
    <w:rsid w:val="006A628C"/>
    <w:rsid w:val="006A62DD"/>
    <w:rsid w:val="006A7087"/>
    <w:rsid w:val="006A7E93"/>
    <w:rsid w:val="006B021B"/>
    <w:rsid w:val="006B1339"/>
    <w:rsid w:val="006B2C82"/>
    <w:rsid w:val="006B3FE6"/>
    <w:rsid w:val="006B4D92"/>
    <w:rsid w:val="006B640E"/>
    <w:rsid w:val="006B666C"/>
    <w:rsid w:val="006B7B58"/>
    <w:rsid w:val="006B7E0F"/>
    <w:rsid w:val="006C0011"/>
    <w:rsid w:val="006C0C6B"/>
    <w:rsid w:val="006C0C88"/>
    <w:rsid w:val="006C30C4"/>
    <w:rsid w:val="006C33D8"/>
    <w:rsid w:val="006C5527"/>
    <w:rsid w:val="006C55A5"/>
    <w:rsid w:val="006C5CE5"/>
    <w:rsid w:val="006D0BC2"/>
    <w:rsid w:val="006D12F3"/>
    <w:rsid w:val="006D2FB9"/>
    <w:rsid w:val="006D33F4"/>
    <w:rsid w:val="006D3491"/>
    <w:rsid w:val="006D3D06"/>
    <w:rsid w:val="006D581A"/>
    <w:rsid w:val="006D5E48"/>
    <w:rsid w:val="006D7579"/>
    <w:rsid w:val="006E031F"/>
    <w:rsid w:val="006E0B12"/>
    <w:rsid w:val="006E286C"/>
    <w:rsid w:val="006E40F8"/>
    <w:rsid w:val="006E4D8C"/>
    <w:rsid w:val="006E508A"/>
    <w:rsid w:val="006E552B"/>
    <w:rsid w:val="006E5B04"/>
    <w:rsid w:val="006E7579"/>
    <w:rsid w:val="006E77CE"/>
    <w:rsid w:val="006F081F"/>
    <w:rsid w:val="006F16AD"/>
    <w:rsid w:val="006F2945"/>
    <w:rsid w:val="006F4AEA"/>
    <w:rsid w:val="006F52E7"/>
    <w:rsid w:val="006F57C7"/>
    <w:rsid w:val="006F5D03"/>
    <w:rsid w:val="006F78C3"/>
    <w:rsid w:val="006F7DCF"/>
    <w:rsid w:val="00700601"/>
    <w:rsid w:val="007007D8"/>
    <w:rsid w:val="007016B3"/>
    <w:rsid w:val="007017B0"/>
    <w:rsid w:val="00702EB6"/>
    <w:rsid w:val="00703517"/>
    <w:rsid w:val="00703EFF"/>
    <w:rsid w:val="00705350"/>
    <w:rsid w:val="00705B5B"/>
    <w:rsid w:val="0070607F"/>
    <w:rsid w:val="00706CB8"/>
    <w:rsid w:val="007108BC"/>
    <w:rsid w:val="00710CC6"/>
    <w:rsid w:val="0071134B"/>
    <w:rsid w:val="00711516"/>
    <w:rsid w:val="00711EEF"/>
    <w:rsid w:val="00712175"/>
    <w:rsid w:val="007129AC"/>
    <w:rsid w:val="0071360F"/>
    <w:rsid w:val="0071388E"/>
    <w:rsid w:val="0071398F"/>
    <w:rsid w:val="007142AC"/>
    <w:rsid w:val="00714326"/>
    <w:rsid w:val="00714A52"/>
    <w:rsid w:val="00716375"/>
    <w:rsid w:val="00716C16"/>
    <w:rsid w:val="00717379"/>
    <w:rsid w:val="00720DE0"/>
    <w:rsid w:val="00721068"/>
    <w:rsid w:val="00722714"/>
    <w:rsid w:val="00722981"/>
    <w:rsid w:val="007234DC"/>
    <w:rsid w:val="007250B0"/>
    <w:rsid w:val="0072574A"/>
    <w:rsid w:val="00725899"/>
    <w:rsid w:val="00725F82"/>
    <w:rsid w:val="0072618D"/>
    <w:rsid w:val="00726242"/>
    <w:rsid w:val="00727081"/>
    <w:rsid w:val="0072711C"/>
    <w:rsid w:val="007315A5"/>
    <w:rsid w:val="00732194"/>
    <w:rsid w:val="00732B38"/>
    <w:rsid w:val="00733057"/>
    <w:rsid w:val="00733FCE"/>
    <w:rsid w:val="0073524D"/>
    <w:rsid w:val="00736640"/>
    <w:rsid w:val="007371C7"/>
    <w:rsid w:val="00740367"/>
    <w:rsid w:val="00740600"/>
    <w:rsid w:val="00744380"/>
    <w:rsid w:val="007444CE"/>
    <w:rsid w:val="00746C82"/>
    <w:rsid w:val="00746ED6"/>
    <w:rsid w:val="00747587"/>
    <w:rsid w:val="007478DA"/>
    <w:rsid w:val="00747D72"/>
    <w:rsid w:val="0075286D"/>
    <w:rsid w:val="00754117"/>
    <w:rsid w:val="00755DBC"/>
    <w:rsid w:val="00756E0C"/>
    <w:rsid w:val="00757140"/>
    <w:rsid w:val="007574BA"/>
    <w:rsid w:val="00757CC1"/>
    <w:rsid w:val="0076021D"/>
    <w:rsid w:val="007604E0"/>
    <w:rsid w:val="00760777"/>
    <w:rsid w:val="00760B83"/>
    <w:rsid w:val="00761CB0"/>
    <w:rsid w:val="007621AA"/>
    <w:rsid w:val="00762549"/>
    <w:rsid w:val="00762EC0"/>
    <w:rsid w:val="00763CCA"/>
    <w:rsid w:val="00763F36"/>
    <w:rsid w:val="00764410"/>
    <w:rsid w:val="00771C74"/>
    <w:rsid w:val="00771FC5"/>
    <w:rsid w:val="007735E5"/>
    <w:rsid w:val="00773D2C"/>
    <w:rsid w:val="007748F5"/>
    <w:rsid w:val="007753FD"/>
    <w:rsid w:val="00775821"/>
    <w:rsid w:val="00775D74"/>
    <w:rsid w:val="00775FB8"/>
    <w:rsid w:val="00776806"/>
    <w:rsid w:val="007774AA"/>
    <w:rsid w:val="00784C57"/>
    <w:rsid w:val="007857B8"/>
    <w:rsid w:val="007859C4"/>
    <w:rsid w:val="007906B0"/>
    <w:rsid w:val="00790D5C"/>
    <w:rsid w:val="00790DA4"/>
    <w:rsid w:val="007926CA"/>
    <w:rsid w:val="00793E90"/>
    <w:rsid w:val="00794966"/>
    <w:rsid w:val="00794C7A"/>
    <w:rsid w:val="007950BB"/>
    <w:rsid w:val="0079531D"/>
    <w:rsid w:val="0079695A"/>
    <w:rsid w:val="007A0A5C"/>
    <w:rsid w:val="007A0C4A"/>
    <w:rsid w:val="007A336D"/>
    <w:rsid w:val="007A3A52"/>
    <w:rsid w:val="007A543A"/>
    <w:rsid w:val="007A6036"/>
    <w:rsid w:val="007A665E"/>
    <w:rsid w:val="007A72B8"/>
    <w:rsid w:val="007B1FA6"/>
    <w:rsid w:val="007B2DC6"/>
    <w:rsid w:val="007B3722"/>
    <w:rsid w:val="007B4E21"/>
    <w:rsid w:val="007B4F1F"/>
    <w:rsid w:val="007B4FD4"/>
    <w:rsid w:val="007B5A40"/>
    <w:rsid w:val="007B7106"/>
    <w:rsid w:val="007B71EB"/>
    <w:rsid w:val="007C0053"/>
    <w:rsid w:val="007C0F87"/>
    <w:rsid w:val="007C1781"/>
    <w:rsid w:val="007C1F2C"/>
    <w:rsid w:val="007C2979"/>
    <w:rsid w:val="007C2982"/>
    <w:rsid w:val="007C33DE"/>
    <w:rsid w:val="007C67AB"/>
    <w:rsid w:val="007C690D"/>
    <w:rsid w:val="007D017B"/>
    <w:rsid w:val="007D0BCC"/>
    <w:rsid w:val="007D0F2C"/>
    <w:rsid w:val="007D2704"/>
    <w:rsid w:val="007D30B2"/>
    <w:rsid w:val="007D362F"/>
    <w:rsid w:val="007D42DF"/>
    <w:rsid w:val="007D4B18"/>
    <w:rsid w:val="007D5DF7"/>
    <w:rsid w:val="007D6130"/>
    <w:rsid w:val="007D710F"/>
    <w:rsid w:val="007E07AA"/>
    <w:rsid w:val="007E0BA7"/>
    <w:rsid w:val="007E0DBD"/>
    <w:rsid w:val="007E21F6"/>
    <w:rsid w:val="007E23BC"/>
    <w:rsid w:val="007E2435"/>
    <w:rsid w:val="007E243E"/>
    <w:rsid w:val="007E2AC4"/>
    <w:rsid w:val="007E349D"/>
    <w:rsid w:val="007E49EC"/>
    <w:rsid w:val="007E5021"/>
    <w:rsid w:val="007E7EC1"/>
    <w:rsid w:val="007F03BE"/>
    <w:rsid w:val="007F04F3"/>
    <w:rsid w:val="007F1688"/>
    <w:rsid w:val="007F3715"/>
    <w:rsid w:val="007F45FA"/>
    <w:rsid w:val="007F5406"/>
    <w:rsid w:val="007F5503"/>
    <w:rsid w:val="007F55CF"/>
    <w:rsid w:val="007F66C7"/>
    <w:rsid w:val="007F6C68"/>
    <w:rsid w:val="007F720C"/>
    <w:rsid w:val="008002FB"/>
    <w:rsid w:val="008005FF"/>
    <w:rsid w:val="00800797"/>
    <w:rsid w:val="00800802"/>
    <w:rsid w:val="008009BB"/>
    <w:rsid w:val="00800C05"/>
    <w:rsid w:val="00801893"/>
    <w:rsid w:val="0080244D"/>
    <w:rsid w:val="008024ED"/>
    <w:rsid w:val="00805297"/>
    <w:rsid w:val="00805589"/>
    <w:rsid w:val="00806241"/>
    <w:rsid w:val="00806552"/>
    <w:rsid w:val="0080730E"/>
    <w:rsid w:val="00810583"/>
    <w:rsid w:val="008107D1"/>
    <w:rsid w:val="00811466"/>
    <w:rsid w:val="008120D6"/>
    <w:rsid w:val="00813019"/>
    <w:rsid w:val="00814292"/>
    <w:rsid w:val="008146AA"/>
    <w:rsid w:val="008148F9"/>
    <w:rsid w:val="008154E8"/>
    <w:rsid w:val="0081642F"/>
    <w:rsid w:val="00817324"/>
    <w:rsid w:val="0082055A"/>
    <w:rsid w:val="00821147"/>
    <w:rsid w:val="00821691"/>
    <w:rsid w:val="00822204"/>
    <w:rsid w:val="00823725"/>
    <w:rsid w:val="00823F8D"/>
    <w:rsid w:val="008245CE"/>
    <w:rsid w:val="00826EC7"/>
    <w:rsid w:val="008271FB"/>
    <w:rsid w:val="00830783"/>
    <w:rsid w:val="008314F5"/>
    <w:rsid w:val="0083261E"/>
    <w:rsid w:val="00833B63"/>
    <w:rsid w:val="008340F2"/>
    <w:rsid w:val="00836332"/>
    <w:rsid w:val="00836F33"/>
    <w:rsid w:val="008373D3"/>
    <w:rsid w:val="00841E4A"/>
    <w:rsid w:val="00843810"/>
    <w:rsid w:val="00843943"/>
    <w:rsid w:val="00844AB6"/>
    <w:rsid w:val="00845F56"/>
    <w:rsid w:val="008475D7"/>
    <w:rsid w:val="0084776A"/>
    <w:rsid w:val="00847F03"/>
    <w:rsid w:val="0085004B"/>
    <w:rsid w:val="0085038D"/>
    <w:rsid w:val="008507F1"/>
    <w:rsid w:val="008515EB"/>
    <w:rsid w:val="008524D0"/>
    <w:rsid w:val="00853D2E"/>
    <w:rsid w:val="00853DC6"/>
    <w:rsid w:val="00854EE4"/>
    <w:rsid w:val="00855049"/>
    <w:rsid w:val="00856D2C"/>
    <w:rsid w:val="00860286"/>
    <w:rsid w:val="008604EA"/>
    <w:rsid w:val="00861313"/>
    <w:rsid w:val="00861622"/>
    <w:rsid w:val="0086183C"/>
    <w:rsid w:val="008623CA"/>
    <w:rsid w:val="00866D5B"/>
    <w:rsid w:val="00870824"/>
    <w:rsid w:val="00871CED"/>
    <w:rsid w:val="00872B06"/>
    <w:rsid w:val="008737A7"/>
    <w:rsid w:val="008744F3"/>
    <w:rsid w:val="00874E40"/>
    <w:rsid w:val="00876CAB"/>
    <w:rsid w:val="0087711D"/>
    <w:rsid w:val="00877D06"/>
    <w:rsid w:val="00877D66"/>
    <w:rsid w:val="00877E4C"/>
    <w:rsid w:val="008802C8"/>
    <w:rsid w:val="008804A6"/>
    <w:rsid w:val="00880B40"/>
    <w:rsid w:val="00882769"/>
    <w:rsid w:val="0088355D"/>
    <w:rsid w:val="0088435B"/>
    <w:rsid w:val="0088528E"/>
    <w:rsid w:val="008879AF"/>
    <w:rsid w:val="00890D08"/>
    <w:rsid w:val="0089109A"/>
    <w:rsid w:val="008913C4"/>
    <w:rsid w:val="0089366E"/>
    <w:rsid w:val="00893D1A"/>
    <w:rsid w:val="008943B1"/>
    <w:rsid w:val="008956D3"/>
    <w:rsid w:val="00895E63"/>
    <w:rsid w:val="008A367D"/>
    <w:rsid w:val="008A3B2C"/>
    <w:rsid w:val="008A4066"/>
    <w:rsid w:val="008A5094"/>
    <w:rsid w:val="008A56C1"/>
    <w:rsid w:val="008A598B"/>
    <w:rsid w:val="008B027A"/>
    <w:rsid w:val="008B0BB3"/>
    <w:rsid w:val="008B10A3"/>
    <w:rsid w:val="008B136A"/>
    <w:rsid w:val="008B181E"/>
    <w:rsid w:val="008B487E"/>
    <w:rsid w:val="008B5F5A"/>
    <w:rsid w:val="008B64A1"/>
    <w:rsid w:val="008B6C30"/>
    <w:rsid w:val="008B7EA9"/>
    <w:rsid w:val="008C0EA1"/>
    <w:rsid w:val="008C2FF9"/>
    <w:rsid w:val="008C3D74"/>
    <w:rsid w:val="008C5A6C"/>
    <w:rsid w:val="008C6866"/>
    <w:rsid w:val="008C7045"/>
    <w:rsid w:val="008D0D57"/>
    <w:rsid w:val="008D1A86"/>
    <w:rsid w:val="008D1D95"/>
    <w:rsid w:val="008D1E2D"/>
    <w:rsid w:val="008D37AF"/>
    <w:rsid w:val="008D38A9"/>
    <w:rsid w:val="008D3A06"/>
    <w:rsid w:val="008D40A1"/>
    <w:rsid w:val="008D4E0E"/>
    <w:rsid w:val="008D5A86"/>
    <w:rsid w:val="008D6A0A"/>
    <w:rsid w:val="008E032D"/>
    <w:rsid w:val="008E2E3A"/>
    <w:rsid w:val="008E384C"/>
    <w:rsid w:val="008E399A"/>
    <w:rsid w:val="008E3FF4"/>
    <w:rsid w:val="008E53B0"/>
    <w:rsid w:val="008E54A0"/>
    <w:rsid w:val="008E64F0"/>
    <w:rsid w:val="008F1FB6"/>
    <w:rsid w:val="008F20B8"/>
    <w:rsid w:val="008F25C2"/>
    <w:rsid w:val="008F2F51"/>
    <w:rsid w:val="008F38F9"/>
    <w:rsid w:val="008F3C92"/>
    <w:rsid w:val="008F71C5"/>
    <w:rsid w:val="008F75FD"/>
    <w:rsid w:val="008F774B"/>
    <w:rsid w:val="009012EA"/>
    <w:rsid w:val="009040DC"/>
    <w:rsid w:val="00904ACD"/>
    <w:rsid w:val="009058F2"/>
    <w:rsid w:val="00906995"/>
    <w:rsid w:val="0090778A"/>
    <w:rsid w:val="00907D5F"/>
    <w:rsid w:val="0091001C"/>
    <w:rsid w:val="009102BC"/>
    <w:rsid w:val="009102E5"/>
    <w:rsid w:val="00910304"/>
    <w:rsid w:val="00910813"/>
    <w:rsid w:val="00911C37"/>
    <w:rsid w:val="009129A1"/>
    <w:rsid w:val="00913124"/>
    <w:rsid w:val="009135C6"/>
    <w:rsid w:val="00914EDA"/>
    <w:rsid w:val="00915AC2"/>
    <w:rsid w:val="00915F92"/>
    <w:rsid w:val="00916608"/>
    <w:rsid w:val="0091692A"/>
    <w:rsid w:val="0092010C"/>
    <w:rsid w:val="00920C15"/>
    <w:rsid w:val="00921533"/>
    <w:rsid w:val="00921575"/>
    <w:rsid w:val="009219A1"/>
    <w:rsid w:val="00923F94"/>
    <w:rsid w:val="00924875"/>
    <w:rsid w:val="0092560B"/>
    <w:rsid w:val="009268E6"/>
    <w:rsid w:val="00927275"/>
    <w:rsid w:val="00930962"/>
    <w:rsid w:val="0093108A"/>
    <w:rsid w:val="00931624"/>
    <w:rsid w:val="00931820"/>
    <w:rsid w:val="0093218C"/>
    <w:rsid w:val="00932AB4"/>
    <w:rsid w:val="009354F2"/>
    <w:rsid w:val="009357D0"/>
    <w:rsid w:val="00935E3F"/>
    <w:rsid w:val="00936900"/>
    <w:rsid w:val="009372EC"/>
    <w:rsid w:val="00937413"/>
    <w:rsid w:val="009411A7"/>
    <w:rsid w:val="00941348"/>
    <w:rsid w:val="00942131"/>
    <w:rsid w:val="0094311E"/>
    <w:rsid w:val="00943E94"/>
    <w:rsid w:val="00944257"/>
    <w:rsid w:val="00944C91"/>
    <w:rsid w:val="00945E91"/>
    <w:rsid w:val="00946035"/>
    <w:rsid w:val="00947124"/>
    <w:rsid w:val="00947DA2"/>
    <w:rsid w:val="00950D81"/>
    <w:rsid w:val="00951780"/>
    <w:rsid w:val="00952D28"/>
    <w:rsid w:val="0095385B"/>
    <w:rsid w:val="00953C80"/>
    <w:rsid w:val="00956CA0"/>
    <w:rsid w:val="00956D25"/>
    <w:rsid w:val="009578DA"/>
    <w:rsid w:val="00960230"/>
    <w:rsid w:val="00960513"/>
    <w:rsid w:val="00960601"/>
    <w:rsid w:val="00960CAB"/>
    <w:rsid w:val="00961BFA"/>
    <w:rsid w:val="00961E96"/>
    <w:rsid w:val="00961F27"/>
    <w:rsid w:val="0096207B"/>
    <w:rsid w:val="0096294B"/>
    <w:rsid w:val="00962F15"/>
    <w:rsid w:val="00963B96"/>
    <w:rsid w:val="00963CB7"/>
    <w:rsid w:val="00964A90"/>
    <w:rsid w:val="009658EB"/>
    <w:rsid w:val="00965F00"/>
    <w:rsid w:val="00972022"/>
    <w:rsid w:val="0097326A"/>
    <w:rsid w:val="0097487C"/>
    <w:rsid w:val="00974970"/>
    <w:rsid w:val="009755E5"/>
    <w:rsid w:val="009762E6"/>
    <w:rsid w:val="00977A6A"/>
    <w:rsid w:val="009842AB"/>
    <w:rsid w:val="00984B86"/>
    <w:rsid w:val="00986D8F"/>
    <w:rsid w:val="0099054E"/>
    <w:rsid w:val="009924F5"/>
    <w:rsid w:val="00992664"/>
    <w:rsid w:val="00992D65"/>
    <w:rsid w:val="00994F6A"/>
    <w:rsid w:val="0099525C"/>
    <w:rsid w:val="009953C0"/>
    <w:rsid w:val="0099546A"/>
    <w:rsid w:val="0099644F"/>
    <w:rsid w:val="009A0072"/>
    <w:rsid w:val="009A18CD"/>
    <w:rsid w:val="009A2D02"/>
    <w:rsid w:val="009A2EFA"/>
    <w:rsid w:val="009A3222"/>
    <w:rsid w:val="009A5554"/>
    <w:rsid w:val="009A5920"/>
    <w:rsid w:val="009A5B27"/>
    <w:rsid w:val="009A5FBA"/>
    <w:rsid w:val="009A694F"/>
    <w:rsid w:val="009A7093"/>
    <w:rsid w:val="009A71DF"/>
    <w:rsid w:val="009A7932"/>
    <w:rsid w:val="009B18F2"/>
    <w:rsid w:val="009B2E38"/>
    <w:rsid w:val="009B342D"/>
    <w:rsid w:val="009B3688"/>
    <w:rsid w:val="009B40AF"/>
    <w:rsid w:val="009B4588"/>
    <w:rsid w:val="009B4E97"/>
    <w:rsid w:val="009B5597"/>
    <w:rsid w:val="009B5B3B"/>
    <w:rsid w:val="009B62B5"/>
    <w:rsid w:val="009B69BA"/>
    <w:rsid w:val="009B73BF"/>
    <w:rsid w:val="009B7616"/>
    <w:rsid w:val="009C0DD5"/>
    <w:rsid w:val="009C10D3"/>
    <w:rsid w:val="009C13F6"/>
    <w:rsid w:val="009C1409"/>
    <w:rsid w:val="009C2B14"/>
    <w:rsid w:val="009C4BF7"/>
    <w:rsid w:val="009C5C32"/>
    <w:rsid w:val="009C6D6F"/>
    <w:rsid w:val="009C7AA3"/>
    <w:rsid w:val="009D0380"/>
    <w:rsid w:val="009D2B20"/>
    <w:rsid w:val="009D3330"/>
    <w:rsid w:val="009D3CDD"/>
    <w:rsid w:val="009D3E6D"/>
    <w:rsid w:val="009D4720"/>
    <w:rsid w:val="009D52F0"/>
    <w:rsid w:val="009D6927"/>
    <w:rsid w:val="009D6D85"/>
    <w:rsid w:val="009D714A"/>
    <w:rsid w:val="009D754B"/>
    <w:rsid w:val="009D7CD2"/>
    <w:rsid w:val="009E1176"/>
    <w:rsid w:val="009E3372"/>
    <w:rsid w:val="009E3F99"/>
    <w:rsid w:val="009E438F"/>
    <w:rsid w:val="009E58E0"/>
    <w:rsid w:val="009E60B9"/>
    <w:rsid w:val="009E726F"/>
    <w:rsid w:val="009E7F33"/>
    <w:rsid w:val="009F0A3B"/>
    <w:rsid w:val="009F0A58"/>
    <w:rsid w:val="009F16FF"/>
    <w:rsid w:val="009F178D"/>
    <w:rsid w:val="009F233F"/>
    <w:rsid w:val="009F2572"/>
    <w:rsid w:val="009F2B75"/>
    <w:rsid w:val="009F2C74"/>
    <w:rsid w:val="009F3BBA"/>
    <w:rsid w:val="009F4412"/>
    <w:rsid w:val="009F446A"/>
    <w:rsid w:val="009F5232"/>
    <w:rsid w:val="009F615F"/>
    <w:rsid w:val="009F63FC"/>
    <w:rsid w:val="009F675B"/>
    <w:rsid w:val="009F770F"/>
    <w:rsid w:val="00A002EF"/>
    <w:rsid w:val="00A00487"/>
    <w:rsid w:val="00A00C31"/>
    <w:rsid w:val="00A00CEE"/>
    <w:rsid w:val="00A03A28"/>
    <w:rsid w:val="00A03FFC"/>
    <w:rsid w:val="00A04734"/>
    <w:rsid w:val="00A0631C"/>
    <w:rsid w:val="00A07850"/>
    <w:rsid w:val="00A07EBB"/>
    <w:rsid w:val="00A10CD0"/>
    <w:rsid w:val="00A13791"/>
    <w:rsid w:val="00A17A3D"/>
    <w:rsid w:val="00A208BE"/>
    <w:rsid w:val="00A20E9C"/>
    <w:rsid w:val="00A21612"/>
    <w:rsid w:val="00A2173B"/>
    <w:rsid w:val="00A21B44"/>
    <w:rsid w:val="00A21FA9"/>
    <w:rsid w:val="00A22500"/>
    <w:rsid w:val="00A24662"/>
    <w:rsid w:val="00A24D3C"/>
    <w:rsid w:val="00A31E49"/>
    <w:rsid w:val="00A3247E"/>
    <w:rsid w:val="00A33149"/>
    <w:rsid w:val="00A359EA"/>
    <w:rsid w:val="00A3647D"/>
    <w:rsid w:val="00A3684E"/>
    <w:rsid w:val="00A379F6"/>
    <w:rsid w:val="00A37BF1"/>
    <w:rsid w:val="00A37EED"/>
    <w:rsid w:val="00A40ADF"/>
    <w:rsid w:val="00A40B9B"/>
    <w:rsid w:val="00A40C6D"/>
    <w:rsid w:val="00A4108F"/>
    <w:rsid w:val="00A41BDB"/>
    <w:rsid w:val="00A42A32"/>
    <w:rsid w:val="00A42EFA"/>
    <w:rsid w:val="00A43293"/>
    <w:rsid w:val="00A433A6"/>
    <w:rsid w:val="00A43533"/>
    <w:rsid w:val="00A4425A"/>
    <w:rsid w:val="00A44734"/>
    <w:rsid w:val="00A44EB1"/>
    <w:rsid w:val="00A4534F"/>
    <w:rsid w:val="00A45399"/>
    <w:rsid w:val="00A45911"/>
    <w:rsid w:val="00A51F43"/>
    <w:rsid w:val="00A52609"/>
    <w:rsid w:val="00A52A13"/>
    <w:rsid w:val="00A52FDB"/>
    <w:rsid w:val="00A5350F"/>
    <w:rsid w:val="00A5424B"/>
    <w:rsid w:val="00A54BAC"/>
    <w:rsid w:val="00A54C0A"/>
    <w:rsid w:val="00A55B83"/>
    <w:rsid w:val="00A56588"/>
    <w:rsid w:val="00A567A0"/>
    <w:rsid w:val="00A567A4"/>
    <w:rsid w:val="00A56F7B"/>
    <w:rsid w:val="00A60611"/>
    <w:rsid w:val="00A60726"/>
    <w:rsid w:val="00A60BD2"/>
    <w:rsid w:val="00A61DA4"/>
    <w:rsid w:val="00A61E72"/>
    <w:rsid w:val="00A6252B"/>
    <w:rsid w:val="00A64009"/>
    <w:rsid w:val="00A64B47"/>
    <w:rsid w:val="00A64B84"/>
    <w:rsid w:val="00A66EEF"/>
    <w:rsid w:val="00A70566"/>
    <w:rsid w:val="00A71138"/>
    <w:rsid w:val="00A71495"/>
    <w:rsid w:val="00A7370E"/>
    <w:rsid w:val="00A752CE"/>
    <w:rsid w:val="00A760E2"/>
    <w:rsid w:val="00A76B36"/>
    <w:rsid w:val="00A77033"/>
    <w:rsid w:val="00A804B9"/>
    <w:rsid w:val="00A80E7E"/>
    <w:rsid w:val="00A81A1D"/>
    <w:rsid w:val="00A82625"/>
    <w:rsid w:val="00A82E4B"/>
    <w:rsid w:val="00A83535"/>
    <w:rsid w:val="00A8505F"/>
    <w:rsid w:val="00A8695D"/>
    <w:rsid w:val="00A90883"/>
    <w:rsid w:val="00A90C98"/>
    <w:rsid w:val="00A92377"/>
    <w:rsid w:val="00A9297D"/>
    <w:rsid w:val="00A93BA7"/>
    <w:rsid w:val="00A94AD9"/>
    <w:rsid w:val="00A95845"/>
    <w:rsid w:val="00A95846"/>
    <w:rsid w:val="00A95F34"/>
    <w:rsid w:val="00A96941"/>
    <w:rsid w:val="00A97076"/>
    <w:rsid w:val="00AA120F"/>
    <w:rsid w:val="00AA1526"/>
    <w:rsid w:val="00AA3A3E"/>
    <w:rsid w:val="00AA61D3"/>
    <w:rsid w:val="00AA70FD"/>
    <w:rsid w:val="00AA79B9"/>
    <w:rsid w:val="00AB005C"/>
    <w:rsid w:val="00AB0E64"/>
    <w:rsid w:val="00AB1F5D"/>
    <w:rsid w:val="00AB203C"/>
    <w:rsid w:val="00AB250A"/>
    <w:rsid w:val="00AB304E"/>
    <w:rsid w:val="00AB3110"/>
    <w:rsid w:val="00AB52DF"/>
    <w:rsid w:val="00AB56FB"/>
    <w:rsid w:val="00AB7BAF"/>
    <w:rsid w:val="00AC012D"/>
    <w:rsid w:val="00AC0F1B"/>
    <w:rsid w:val="00AC1057"/>
    <w:rsid w:val="00AC20C0"/>
    <w:rsid w:val="00AC3938"/>
    <w:rsid w:val="00AC3C01"/>
    <w:rsid w:val="00AC45CA"/>
    <w:rsid w:val="00AC4A0D"/>
    <w:rsid w:val="00AC545D"/>
    <w:rsid w:val="00AC5A41"/>
    <w:rsid w:val="00AC7EC6"/>
    <w:rsid w:val="00AD136A"/>
    <w:rsid w:val="00AD14B1"/>
    <w:rsid w:val="00AD2A9A"/>
    <w:rsid w:val="00AD2BBB"/>
    <w:rsid w:val="00AD4CAE"/>
    <w:rsid w:val="00AD5172"/>
    <w:rsid w:val="00AD5FB1"/>
    <w:rsid w:val="00AD7B87"/>
    <w:rsid w:val="00AE14A5"/>
    <w:rsid w:val="00AE1BE3"/>
    <w:rsid w:val="00AE2EED"/>
    <w:rsid w:val="00AE37A8"/>
    <w:rsid w:val="00AE3FBF"/>
    <w:rsid w:val="00AE45ED"/>
    <w:rsid w:val="00AE488A"/>
    <w:rsid w:val="00AE5BA9"/>
    <w:rsid w:val="00AE69C0"/>
    <w:rsid w:val="00AF0B4E"/>
    <w:rsid w:val="00AF1D2A"/>
    <w:rsid w:val="00AF3521"/>
    <w:rsid w:val="00AF4797"/>
    <w:rsid w:val="00AF5EE5"/>
    <w:rsid w:val="00B00CB4"/>
    <w:rsid w:val="00B033F0"/>
    <w:rsid w:val="00B039A9"/>
    <w:rsid w:val="00B04099"/>
    <w:rsid w:val="00B0654E"/>
    <w:rsid w:val="00B0766E"/>
    <w:rsid w:val="00B07A16"/>
    <w:rsid w:val="00B07AD0"/>
    <w:rsid w:val="00B1197F"/>
    <w:rsid w:val="00B121BE"/>
    <w:rsid w:val="00B14B61"/>
    <w:rsid w:val="00B14CDB"/>
    <w:rsid w:val="00B15B2D"/>
    <w:rsid w:val="00B1654E"/>
    <w:rsid w:val="00B20611"/>
    <w:rsid w:val="00B20E08"/>
    <w:rsid w:val="00B21779"/>
    <w:rsid w:val="00B21DD8"/>
    <w:rsid w:val="00B221D6"/>
    <w:rsid w:val="00B229DB"/>
    <w:rsid w:val="00B23F5D"/>
    <w:rsid w:val="00B259E2"/>
    <w:rsid w:val="00B262C0"/>
    <w:rsid w:val="00B26622"/>
    <w:rsid w:val="00B266A3"/>
    <w:rsid w:val="00B268A1"/>
    <w:rsid w:val="00B27631"/>
    <w:rsid w:val="00B30015"/>
    <w:rsid w:val="00B309C8"/>
    <w:rsid w:val="00B31734"/>
    <w:rsid w:val="00B3183F"/>
    <w:rsid w:val="00B31F87"/>
    <w:rsid w:val="00B325BC"/>
    <w:rsid w:val="00B32E6C"/>
    <w:rsid w:val="00B339DD"/>
    <w:rsid w:val="00B34E4D"/>
    <w:rsid w:val="00B365D9"/>
    <w:rsid w:val="00B36926"/>
    <w:rsid w:val="00B401F0"/>
    <w:rsid w:val="00B407EE"/>
    <w:rsid w:val="00B414A6"/>
    <w:rsid w:val="00B4327E"/>
    <w:rsid w:val="00B4393B"/>
    <w:rsid w:val="00B43B3F"/>
    <w:rsid w:val="00B452A5"/>
    <w:rsid w:val="00B45A75"/>
    <w:rsid w:val="00B45FA6"/>
    <w:rsid w:val="00B46ACE"/>
    <w:rsid w:val="00B46C73"/>
    <w:rsid w:val="00B47BEC"/>
    <w:rsid w:val="00B47CAE"/>
    <w:rsid w:val="00B502AC"/>
    <w:rsid w:val="00B50864"/>
    <w:rsid w:val="00B539CF"/>
    <w:rsid w:val="00B55054"/>
    <w:rsid w:val="00B5533A"/>
    <w:rsid w:val="00B56449"/>
    <w:rsid w:val="00B6054D"/>
    <w:rsid w:val="00B61434"/>
    <w:rsid w:val="00B634AA"/>
    <w:rsid w:val="00B634FF"/>
    <w:rsid w:val="00B64E9C"/>
    <w:rsid w:val="00B65276"/>
    <w:rsid w:val="00B6592C"/>
    <w:rsid w:val="00B65F97"/>
    <w:rsid w:val="00B66F19"/>
    <w:rsid w:val="00B71403"/>
    <w:rsid w:val="00B7199F"/>
    <w:rsid w:val="00B71BA5"/>
    <w:rsid w:val="00B71E9E"/>
    <w:rsid w:val="00B7286B"/>
    <w:rsid w:val="00B72A86"/>
    <w:rsid w:val="00B73499"/>
    <w:rsid w:val="00B73F74"/>
    <w:rsid w:val="00B75767"/>
    <w:rsid w:val="00B76656"/>
    <w:rsid w:val="00B769DA"/>
    <w:rsid w:val="00B770E6"/>
    <w:rsid w:val="00B7740B"/>
    <w:rsid w:val="00B77744"/>
    <w:rsid w:val="00B77A5F"/>
    <w:rsid w:val="00B80353"/>
    <w:rsid w:val="00B80F03"/>
    <w:rsid w:val="00B81889"/>
    <w:rsid w:val="00B8254D"/>
    <w:rsid w:val="00B83B91"/>
    <w:rsid w:val="00B84EFD"/>
    <w:rsid w:val="00B852F6"/>
    <w:rsid w:val="00B85FCC"/>
    <w:rsid w:val="00B869C3"/>
    <w:rsid w:val="00B916E8"/>
    <w:rsid w:val="00B9183B"/>
    <w:rsid w:val="00B93888"/>
    <w:rsid w:val="00B93993"/>
    <w:rsid w:val="00B93A6C"/>
    <w:rsid w:val="00B95A82"/>
    <w:rsid w:val="00B96433"/>
    <w:rsid w:val="00B96500"/>
    <w:rsid w:val="00B9656B"/>
    <w:rsid w:val="00BA212B"/>
    <w:rsid w:val="00BA27D5"/>
    <w:rsid w:val="00BA2C00"/>
    <w:rsid w:val="00BA333F"/>
    <w:rsid w:val="00BA6405"/>
    <w:rsid w:val="00BA6A4B"/>
    <w:rsid w:val="00BA6D02"/>
    <w:rsid w:val="00BA7C96"/>
    <w:rsid w:val="00BA7E0E"/>
    <w:rsid w:val="00BB1CDF"/>
    <w:rsid w:val="00BB443D"/>
    <w:rsid w:val="00BB4EA2"/>
    <w:rsid w:val="00BB726D"/>
    <w:rsid w:val="00BB770C"/>
    <w:rsid w:val="00BB7F53"/>
    <w:rsid w:val="00BC0386"/>
    <w:rsid w:val="00BC06E0"/>
    <w:rsid w:val="00BC1924"/>
    <w:rsid w:val="00BC1D3B"/>
    <w:rsid w:val="00BC2228"/>
    <w:rsid w:val="00BC315E"/>
    <w:rsid w:val="00BC4D0D"/>
    <w:rsid w:val="00BC64AF"/>
    <w:rsid w:val="00BC68D7"/>
    <w:rsid w:val="00BC6BE8"/>
    <w:rsid w:val="00BC7259"/>
    <w:rsid w:val="00BD1177"/>
    <w:rsid w:val="00BD38B3"/>
    <w:rsid w:val="00BD44D0"/>
    <w:rsid w:val="00BD4CFD"/>
    <w:rsid w:val="00BD59CD"/>
    <w:rsid w:val="00BD772D"/>
    <w:rsid w:val="00BE0208"/>
    <w:rsid w:val="00BE0D4E"/>
    <w:rsid w:val="00BE0EE5"/>
    <w:rsid w:val="00BE3E61"/>
    <w:rsid w:val="00BE4D11"/>
    <w:rsid w:val="00BE505D"/>
    <w:rsid w:val="00BE60E6"/>
    <w:rsid w:val="00BF1111"/>
    <w:rsid w:val="00BF1372"/>
    <w:rsid w:val="00BF2274"/>
    <w:rsid w:val="00BF2666"/>
    <w:rsid w:val="00BF35CF"/>
    <w:rsid w:val="00BF7B2F"/>
    <w:rsid w:val="00C003E0"/>
    <w:rsid w:val="00C00F71"/>
    <w:rsid w:val="00C01695"/>
    <w:rsid w:val="00C01ED6"/>
    <w:rsid w:val="00C02134"/>
    <w:rsid w:val="00C024B1"/>
    <w:rsid w:val="00C0427F"/>
    <w:rsid w:val="00C06FD5"/>
    <w:rsid w:val="00C106E7"/>
    <w:rsid w:val="00C10D08"/>
    <w:rsid w:val="00C11B07"/>
    <w:rsid w:val="00C123D3"/>
    <w:rsid w:val="00C12894"/>
    <w:rsid w:val="00C130DB"/>
    <w:rsid w:val="00C13799"/>
    <w:rsid w:val="00C14885"/>
    <w:rsid w:val="00C152DD"/>
    <w:rsid w:val="00C154C4"/>
    <w:rsid w:val="00C15966"/>
    <w:rsid w:val="00C165E5"/>
    <w:rsid w:val="00C1740A"/>
    <w:rsid w:val="00C17712"/>
    <w:rsid w:val="00C20179"/>
    <w:rsid w:val="00C20DDC"/>
    <w:rsid w:val="00C2188D"/>
    <w:rsid w:val="00C21BE2"/>
    <w:rsid w:val="00C24BD1"/>
    <w:rsid w:val="00C24DF6"/>
    <w:rsid w:val="00C25BC5"/>
    <w:rsid w:val="00C261F3"/>
    <w:rsid w:val="00C263BD"/>
    <w:rsid w:val="00C273F6"/>
    <w:rsid w:val="00C30731"/>
    <w:rsid w:val="00C33CC6"/>
    <w:rsid w:val="00C34269"/>
    <w:rsid w:val="00C35CF8"/>
    <w:rsid w:val="00C36CCA"/>
    <w:rsid w:val="00C370CE"/>
    <w:rsid w:val="00C371C3"/>
    <w:rsid w:val="00C375E6"/>
    <w:rsid w:val="00C37A85"/>
    <w:rsid w:val="00C40585"/>
    <w:rsid w:val="00C40834"/>
    <w:rsid w:val="00C40837"/>
    <w:rsid w:val="00C4152A"/>
    <w:rsid w:val="00C4170C"/>
    <w:rsid w:val="00C41FE8"/>
    <w:rsid w:val="00C4273B"/>
    <w:rsid w:val="00C431C1"/>
    <w:rsid w:val="00C4388D"/>
    <w:rsid w:val="00C43BB6"/>
    <w:rsid w:val="00C43CAC"/>
    <w:rsid w:val="00C44E65"/>
    <w:rsid w:val="00C45722"/>
    <w:rsid w:val="00C46EC8"/>
    <w:rsid w:val="00C51AF8"/>
    <w:rsid w:val="00C52019"/>
    <w:rsid w:val="00C545FC"/>
    <w:rsid w:val="00C559C7"/>
    <w:rsid w:val="00C5620D"/>
    <w:rsid w:val="00C579CE"/>
    <w:rsid w:val="00C57D49"/>
    <w:rsid w:val="00C608FF"/>
    <w:rsid w:val="00C62CF5"/>
    <w:rsid w:val="00C66604"/>
    <w:rsid w:val="00C6720E"/>
    <w:rsid w:val="00C672BD"/>
    <w:rsid w:val="00C679EB"/>
    <w:rsid w:val="00C70C67"/>
    <w:rsid w:val="00C71472"/>
    <w:rsid w:val="00C717E7"/>
    <w:rsid w:val="00C724A7"/>
    <w:rsid w:val="00C728F1"/>
    <w:rsid w:val="00C730AF"/>
    <w:rsid w:val="00C73B5F"/>
    <w:rsid w:val="00C77094"/>
    <w:rsid w:val="00C800A7"/>
    <w:rsid w:val="00C80277"/>
    <w:rsid w:val="00C80812"/>
    <w:rsid w:val="00C8257C"/>
    <w:rsid w:val="00C825BE"/>
    <w:rsid w:val="00C82ECB"/>
    <w:rsid w:val="00C834C8"/>
    <w:rsid w:val="00C8549F"/>
    <w:rsid w:val="00C85596"/>
    <w:rsid w:val="00C8594F"/>
    <w:rsid w:val="00C8646B"/>
    <w:rsid w:val="00C867C2"/>
    <w:rsid w:val="00C87109"/>
    <w:rsid w:val="00C92FCD"/>
    <w:rsid w:val="00C93EA1"/>
    <w:rsid w:val="00C96654"/>
    <w:rsid w:val="00C971E7"/>
    <w:rsid w:val="00CA0EA3"/>
    <w:rsid w:val="00CA306F"/>
    <w:rsid w:val="00CA3F0B"/>
    <w:rsid w:val="00CA4D69"/>
    <w:rsid w:val="00CA6AC5"/>
    <w:rsid w:val="00CB0627"/>
    <w:rsid w:val="00CB0B23"/>
    <w:rsid w:val="00CB0DF0"/>
    <w:rsid w:val="00CB10C4"/>
    <w:rsid w:val="00CB1432"/>
    <w:rsid w:val="00CB15F5"/>
    <w:rsid w:val="00CB2632"/>
    <w:rsid w:val="00CB28C5"/>
    <w:rsid w:val="00CB28EF"/>
    <w:rsid w:val="00CB3274"/>
    <w:rsid w:val="00CB3F33"/>
    <w:rsid w:val="00CB47D8"/>
    <w:rsid w:val="00CB6E65"/>
    <w:rsid w:val="00CC047D"/>
    <w:rsid w:val="00CC107E"/>
    <w:rsid w:val="00CC1E2B"/>
    <w:rsid w:val="00CC2E84"/>
    <w:rsid w:val="00CC313A"/>
    <w:rsid w:val="00CC39E1"/>
    <w:rsid w:val="00CC479A"/>
    <w:rsid w:val="00CC60F4"/>
    <w:rsid w:val="00CC6383"/>
    <w:rsid w:val="00CC688E"/>
    <w:rsid w:val="00CC7861"/>
    <w:rsid w:val="00CD0DC6"/>
    <w:rsid w:val="00CD467F"/>
    <w:rsid w:val="00CD7671"/>
    <w:rsid w:val="00CE02F5"/>
    <w:rsid w:val="00CE094F"/>
    <w:rsid w:val="00CE128F"/>
    <w:rsid w:val="00CE155D"/>
    <w:rsid w:val="00CE1A47"/>
    <w:rsid w:val="00CE1C5C"/>
    <w:rsid w:val="00CE2755"/>
    <w:rsid w:val="00CE28E7"/>
    <w:rsid w:val="00CE2ED4"/>
    <w:rsid w:val="00CE3186"/>
    <w:rsid w:val="00CE4235"/>
    <w:rsid w:val="00CE4AD6"/>
    <w:rsid w:val="00CE5A84"/>
    <w:rsid w:val="00CF05F1"/>
    <w:rsid w:val="00CF0BFC"/>
    <w:rsid w:val="00CF31EB"/>
    <w:rsid w:val="00CF52C0"/>
    <w:rsid w:val="00CF6A4C"/>
    <w:rsid w:val="00CF6FD3"/>
    <w:rsid w:val="00CF7302"/>
    <w:rsid w:val="00D0034B"/>
    <w:rsid w:val="00D01236"/>
    <w:rsid w:val="00D017EB"/>
    <w:rsid w:val="00D02772"/>
    <w:rsid w:val="00D02B35"/>
    <w:rsid w:val="00D02B85"/>
    <w:rsid w:val="00D03275"/>
    <w:rsid w:val="00D03358"/>
    <w:rsid w:val="00D03EF4"/>
    <w:rsid w:val="00D03F1C"/>
    <w:rsid w:val="00D0432B"/>
    <w:rsid w:val="00D04AAE"/>
    <w:rsid w:val="00D05255"/>
    <w:rsid w:val="00D107EF"/>
    <w:rsid w:val="00D13F7C"/>
    <w:rsid w:val="00D1408B"/>
    <w:rsid w:val="00D142E1"/>
    <w:rsid w:val="00D14C7D"/>
    <w:rsid w:val="00D14D1E"/>
    <w:rsid w:val="00D14EFA"/>
    <w:rsid w:val="00D15027"/>
    <w:rsid w:val="00D1624C"/>
    <w:rsid w:val="00D17395"/>
    <w:rsid w:val="00D17B0C"/>
    <w:rsid w:val="00D2083E"/>
    <w:rsid w:val="00D20ED0"/>
    <w:rsid w:val="00D2144B"/>
    <w:rsid w:val="00D221A3"/>
    <w:rsid w:val="00D23D61"/>
    <w:rsid w:val="00D23E45"/>
    <w:rsid w:val="00D26BA6"/>
    <w:rsid w:val="00D3008A"/>
    <w:rsid w:val="00D307FA"/>
    <w:rsid w:val="00D314FF"/>
    <w:rsid w:val="00D31979"/>
    <w:rsid w:val="00D31AAC"/>
    <w:rsid w:val="00D36AD2"/>
    <w:rsid w:val="00D3797A"/>
    <w:rsid w:val="00D400CE"/>
    <w:rsid w:val="00D411EE"/>
    <w:rsid w:val="00D43590"/>
    <w:rsid w:val="00D4381C"/>
    <w:rsid w:val="00D43E35"/>
    <w:rsid w:val="00D44151"/>
    <w:rsid w:val="00D45143"/>
    <w:rsid w:val="00D45A9B"/>
    <w:rsid w:val="00D51E31"/>
    <w:rsid w:val="00D5245B"/>
    <w:rsid w:val="00D53315"/>
    <w:rsid w:val="00D534C7"/>
    <w:rsid w:val="00D54DAC"/>
    <w:rsid w:val="00D55055"/>
    <w:rsid w:val="00D5544C"/>
    <w:rsid w:val="00D56381"/>
    <w:rsid w:val="00D5754F"/>
    <w:rsid w:val="00D57E14"/>
    <w:rsid w:val="00D6082D"/>
    <w:rsid w:val="00D62669"/>
    <w:rsid w:val="00D627A1"/>
    <w:rsid w:val="00D652E2"/>
    <w:rsid w:val="00D65ACA"/>
    <w:rsid w:val="00D664FE"/>
    <w:rsid w:val="00D665A2"/>
    <w:rsid w:val="00D66A4B"/>
    <w:rsid w:val="00D67B6F"/>
    <w:rsid w:val="00D71BB3"/>
    <w:rsid w:val="00D71CEA"/>
    <w:rsid w:val="00D71D24"/>
    <w:rsid w:val="00D73235"/>
    <w:rsid w:val="00D744A8"/>
    <w:rsid w:val="00D75B93"/>
    <w:rsid w:val="00D76036"/>
    <w:rsid w:val="00D80471"/>
    <w:rsid w:val="00D826E6"/>
    <w:rsid w:val="00D82BA4"/>
    <w:rsid w:val="00D83FE8"/>
    <w:rsid w:val="00D84695"/>
    <w:rsid w:val="00D85034"/>
    <w:rsid w:val="00D852E2"/>
    <w:rsid w:val="00D85529"/>
    <w:rsid w:val="00D85629"/>
    <w:rsid w:val="00D86E04"/>
    <w:rsid w:val="00D87CCB"/>
    <w:rsid w:val="00D9077C"/>
    <w:rsid w:val="00D90DAF"/>
    <w:rsid w:val="00D90ECE"/>
    <w:rsid w:val="00D910E1"/>
    <w:rsid w:val="00D91FD2"/>
    <w:rsid w:val="00D92064"/>
    <w:rsid w:val="00D95EBF"/>
    <w:rsid w:val="00D9645E"/>
    <w:rsid w:val="00D96E5B"/>
    <w:rsid w:val="00D97C61"/>
    <w:rsid w:val="00DA0942"/>
    <w:rsid w:val="00DA0A02"/>
    <w:rsid w:val="00DA2427"/>
    <w:rsid w:val="00DA27D5"/>
    <w:rsid w:val="00DA331B"/>
    <w:rsid w:val="00DA371E"/>
    <w:rsid w:val="00DA613B"/>
    <w:rsid w:val="00DA61CE"/>
    <w:rsid w:val="00DA6306"/>
    <w:rsid w:val="00DA6439"/>
    <w:rsid w:val="00DB09CB"/>
    <w:rsid w:val="00DB21EE"/>
    <w:rsid w:val="00DB2234"/>
    <w:rsid w:val="00DB2C87"/>
    <w:rsid w:val="00DB3E55"/>
    <w:rsid w:val="00DB4E9F"/>
    <w:rsid w:val="00DB508A"/>
    <w:rsid w:val="00DB5C9E"/>
    <w:rsid w:val="00DB6E0E"/>
    <w:rsid w:val="00DC18A1"/>
    <w:rsid w:val="00DC2E74"/>
    <w:rsid w:val="00DC5D53"/>
    <w:rsid w:val="00DD03C7"/>
    <w:rsid w:val="00DD0EC8"/>
    <w:rsid w:val="00DD15B9"/>
    <w:rsid w:val="00DD2822"/>
    <w:rsid w:val="00DD2E83"/>
    <w:rsid w:val="00DD4178"/>
    <w:rsid w:val="00DD4ACE"/>
    <w:rsid w:val="00DD4D39"/>
    <w:rsid w:val="00DD646D"/>
    <w:rsid w:val="00DE4CE5"/>
    <w:rsid w:val="00DE53ED"/>
    <w:rsid w:val="00DE5D31"/>
    <w:rsid w:val="00DE644B"/>
    <w:rsid w:val="00DE73E8"/>
    <w:rsid w:val="00DE7708"/>
    <w:rsid w:val="00DF0A2E"/>
    <w:rsid w:val="00DF10FE"/>
    <w:rsid w:val="00DF12BD"/>
    <w:rsid w:val="00DF1DD3"/>
    <w:rsid w:val="00DF361D"/>
    <w:rsid w:val="00DF3A47"/>
    <w:rsid w:val="00DF3C27"/>
    <w:rsid w:val="00DF5421"/>
    <w:rsid w:val="00DF6533"/>
    <w:rsid w:val="00DF6557"/>
    <w:rsid w:val="00E0063C"/>
    <w:rsid w:val="00E00CAA"/>
    <w:rsid w:val="00E00EB0"/>
    <w:rsid w:val="00E00FF7"/>
    <w:rsid w:val="00E02861"/>
    <w:rsid w:val="00E05171"/>
    <w:rsid w:val="00E0645B"/>
    <w:rsid w:val="00E111BC"/>
    <w:rsid w:val="00E11A94"/>
    <w:rsid w:val="00E12C0B"/>
    <w:rsid w:val="00E13163"/>
    <w:rsid w:val="00E13B85"/>
    <w:rsid w:val="00E13C8C"/>
    <w:rsid w:val="00E1465C"/>
    <w:rsid w:val="00E14AD4"/>
    <w:rsid w:val="00E14C7B"/>
    <w:rsid w:val="00E15224"/>
    <w:rsid w:val="00E15FB7"/>
    <w:rsid w:val="00E165B5"/>
    <w:rsid w:val="00E17351"/>
    <w:rsid w:val="00E203E1"/>
    <w:rsid w:val="00E21A9E"/>
    <w:rsid w:val="00E22436"/>
    <w:rsid w:val="00E2613E"/>
    <w:rsid w:val="00E26AA4"/>
    <w:rsid w:val="00E31A33"/>
    <w:rsid w:val="00E326AB"/>
    <w:rsid w:val="00E33579"/>
    <w:rsid w:val="00E33F9C"/>
    <w:rsid w:val="00E349DF"/>
    <w:rsid w:val="00E349E1"/>
    <w:rsid w:val="00E354BD"/>
    <w:rsid w:val="00E35FBD"/>
    <w:rsid w:val="00E40813"/>
    <w:rsid w:val="00E4098B"/>
    <w:rsid w:val="00E4098F"/>
    <w:rsid w:val="00E40B52"/>
    <w:rsid w:val="00E40D24"/>
    <w:rsid w:val="00E413F9"/>
    <w:rsid w:val="00E41D76"/>
    <w:rsid w:val="00E42744"/>
    <w:rsid w:val="00E51449"/>
    <w:rsid w:val="00E53760"/>
    <w:rsid w:val="00E572F5"/>
    <w:rsid w:val="00E604B8"/>
    <w:rsid w:val="00E63655"/>
    <w:rsid w:val="00E6397F"/>
    <w:rsid w:val="00E64E78"/>
    <w:rsid w:val="00E6745F"/>
    <w:rsid w:val="00E70013"/>
    <w:rsid w:val="00E702C6"/>
    <w:rsid w:val="00E71FDE"/>
    <w:rsid w:val="00E720DB"/>
    <w:rsid w:val="00E72453"/>
    <w:rsid w:val="00E72688"/>
    <w:rsid w:val="00E733D4"/>
    <w:rsid w:val="00E73430"/>
    <w:rsid w:val="00E7388A"/>
    <w:rsid w:val="00E74BDB"/>
    <w:rsid w:val="00E758BC"/>
    <w:rsid w:val="00E8114F"/>
    <w:rsid w:val="00E81CF7"/>
    <w:rsid w:val="00E81EFC"/>
    <w:rsid w:val="00E8211B"/>
    <w:rsid w:val="00E83BB8"/>
    <w:rsid w:val="00E83D72"/>
    <w:rsid w:val="00E84AF4"/>
    <w:rsid w:val="00E86416"/>
    <w:rsid w:val="00E865E7"/>
    <w:rsid w:val="00E87D17"/>
    <w:rsid w:val="00E93553"/>
    <w:rsid w:val="00E935C5"/>
    <w:rsid w:val="00E941F0"/>
    <w:rsid w:val="00E94F3B"/>
    <w:rsid w:val="00E952CB"/>
    <w:rsid w:val="00E96115"/>
    <w:rsid w:val="00E9613B"/>
    <w:rsid w:val="00E967DF"/>
    <w:rsid w:val="00EA0646"/>
    <w:rsid w:val="00EA13DA"/>
    <w:rsid w:val="00EA29C1"/>
    <w:rsid w:val="00EA29C7"/>
    <w:rsid w:val="00EA3AD8"/>
    <w:rsid w:val="00EA5124"/>
    <w:rsid w:val="00EA554C"/>
    <w:rsid w:val="00EA6875"/>
    <w:rsid w:val="00EA7281"/>
    <w:rsid w:val="00EA7C11"/>
    <w:rsid w:val="00EB22A9"/>
    <w:rsid w:val="00EB22E8"/>
    <w:rsid w:val="00EB29E4"/>
    <w:rsid w:val="00EB390C"/>
    <w:rsid w:val="00EB41F7"/>
    <w:rsid w:val="00EB5838"/>
    <w:rsid w:val="00EB6ADE"/>
    <w:rsid w:val="00EB7839"/>
    <w:rsid w:val="00EC002E"/>
    <w:rsid w:val="00EC0133"/>
    <w:rsid w:val="00EC132A"/>
    <w:rsid w:val="00EC20F8"/>
    <w:rsid w:val="00EC2437"/>
    <w:rsid w:val="00EC3CB8"/>
    <w:rsid w:val="00EC43E8"/>
    <w:rsid w:val="00EC4FD2"/>
    <w:rsid w:val="00EC5513"/>
    <w:rsid w:val="00EC5BFB"/>
    <w:rsid w:val="00EC6196"/>
    <w:rsid w:val="00EC71B1"/>
    <w:rsid w:val="00EC7C0E"/>
    <w:rsid w:val="00EC7DF3"/>
    <w:rsid w:val="00ED0733"/>
    <w:rsid w:val="00ED08B1"/>
    <w:rsid w:val="00ED1E8F"/>
    <w:rsid w:val="00ED5C7E"/>
    <w:rsid w:val="00ED635A"/>
    <w:rsid w:val="00ED6E87"/>
    <w:rsid w:val="00ED6F9B"/>
    <w:rsid w:val="00EE15BD"/>
    <w:rsid w:val="00EE2421"/>
    <w:rsid w:val="00EE51C6"/>
    <w:rsid w:val="00EE5B13"/>
    <w:rsid w:val="00EF0318"/>
    <w:rsid w:val="00EF0D59"/>
    <w:rsid w:val="00EF4163"/>
    <w:rsid w:val="00EF5084"/>
    <w:rsid w:val="00EF7943"/>
    <w:rsid w:val="00EF7D8C"/>
    <w:rsid w:val="00F00878"/>
    <w:rsid w:val="00F00CD3"/>
    <w:rsid w:val="00F01241"/>
    <w:rsid w:val="00F0189F"/>
    <w:rsid w:val="00F01DBF"/>
    <w:rsid w:val="00F01E03"/>
    <w:rsid w:val="00F02A39"/>
    <w:rsid w:val="00F03542"/>
    <w:rsid w:val="00F04330"/>
    <w:rsid w:val="00F069E1"/>
    <w:rsid w:val="00F06F1D"/>
    <w:rsid w:val="00F113A6"/>
    <w:rsid w:val="00F16127"/>
    <w:rsid w:val="00F16F4C"/>
    <w:rsid w:val="00F17A9E"/>
    <w:rsid w:val="00F201E4"/>
    <w:rsid w:val="00F2093A"/>
    <w:rsid w:val="00F22788"/>
    <w:rsid w:val="00F23B6C"/>
    <w:rsid w:val="00F23FD3"/>
    <w:rsid w:val="00F25B42"/>
    <w:rsid w:val="00F25D9A"/>
    <w:rsid w:val="00F2736B"/>
    <w:rsid w:val="00F2759E"/>
    <w:rsid w:val="00F30A72"/>
    <w:rsid w:val="00F30D6C"/>
    <w:rsid w:val="00F3320E"/>
    <w:rsid w:val="00F34D82"/>
    <w:rsid w:val="00F40BB8"/>
    <w:rsid w:val="00F43C27"/>
    <w:rsid w:val="00F442CF"/>
    <w:rsid w:val="00F45D1F"/>
    <w:rsid w:val="00F474A0"/>
    <w:rsid w:val="00F505EC"/>
    <w:rsid w:val="00F51289"/>
    <w:rsid w:val="00F52C1A"/>
    <w:rsid w:val="00F53410"/>
    <w:rsid w:val="00F54C50"/>
    <w:rsid w:val="00F5611F"/>
    <w:rsid w:val="00F561CF"/>
    <w:rsid w:val="00F564FB"/>
    <w:rsid w:val="00F567C6"/>
    <w:rsid w:val="00F576E0"/>
    <w:rsid w:val="00F605A1"/>
    <w:rsid w:val="00F62ACE"/>
    <w:rsid w:val="00F62B1B"/>
    <w:rsid w:val="00F634F5"/>
    <w:rsid w:val="00F63F81"/>
    <w:rsid w:val="00F67763"/>
    <w:rsid w:val="00F703CB"/>
    <w:rsid w:val="00F71251"/>
    <w:rsid w:val="00F7154A"/>
    <w:rsid w:val="00F71634"/>
    <w:rsid w:val="00F73047"/>
    <w:rsid w:val="00F74979"/>
    <w:rsid w:val="00F74B55"/>
    <w:rsid w:val="00F76DBD"/>
    <w:rsid w:val="00F76DBF"/>
    <w:rsid w:val="00F81337"/>
    <w:rsid w:val="00F82831"/>
    <w:rsid w:val="00F82D59"/>
    <w:rsid w:val="00F82D8C"/>
    <w:rsid w:val="00F846F3"/>
    <w:rsid w:val="00F84CF0"/>
    <w:rsid w:val="00F86920"/>
    <w:rsid w:val="00F875FA"/>
    <w:rsid w:val="00F90310"/>
    <w:rsid w:val="00F908B5"/>
    <w:rsid w:val="00F91B49"/>
    <w:rsid w:val="00F93425"/>
    <w:rsid w:val="00F936FA"/>
    <w:rsid w:val="00F94FA6"/>
    <w:rsid w:val="00F950FE"/>
    <w:rsid w:val="00F96C9E"/>
    <w:rsid w:val="00F97E41"/>
    <w:rsid w:val="00FA0966"/>
    <w:rsid w:val="00FA240B"/>
    <w:rsid w:val="00FA4105"/>
    <w:rsid w:val="00FA5B5E"/>
    <w:rsid w:val="00FA709A"/>
    <w:rsid w:val="00FA7E44"/>
    <w:rsid w:val="00FB0949"/>
    <w:rsid w:val="00FB144F"/>
    <w:rsid w:val="00FB14AE"/>
    <w:rsid w:val="00FB1633"/>
    <w:rsid w:val="00FB2A40"/>
    <w:rsid w:val="00FB497A"/>
    <w:rsid w:val="00FB4BBF"/>
    <w:rsid w:val="00FB6B28"/>
    <w:rsid w:val="00FC22CE"/>
    <w:rsid w:val="00FC36B7"/>
    <w:rsid w:val="00FC3E6C"/>
    <w:rsid w:val="00FC5158"/>
    <w:rsid w:val="00FC573F"/>
    <w:rsid w:val="00FC64FD"/>
    <w:rsid w:val="00FC6710"/>
    <w:rsid w:val="00FC6B4B"/>
    <w:rsid w:val="00FD079C"/>
    <w:rsid w:val="00FD097D"/>
    <w:rsid w:val="00FD0E5C"/>
    <w:rsid w:val="00FD2795"/>
    <w:rsid w:val="00FD414B"/>
    <w:rsid w:val="00FD42D0"/>
    <w:rsid w:val="00FD48B5"/>
    <w:rsid w:val="00FD5286"/>
    <w:rsid w:val="00FD552A"/>
    <w:rsid w:val="00FE216C"/>
    <w:rsid w:val="00FE2603"/>
    <w:rsid w:val="00FE423A"/>
    <w:rsid w:val="00FE53FE"/>
    <w:rsid w:val="00FE7C2D"/>
    <w:rsid w:val="00FF0867"/>
    <w:rsid w:val="00FF0975"/>
    <w:rsid w:val="00FF101C"/>
    <w:rsid w:val="00FF2660"/>
    <w:rsid w:val="00FF315F"/>
    <w:rsid w:val="00FF31CA"/>
    <w:rsid w:val="00FF3253"/>
    <w:rsid w:val="00FF3670"/>
    <w:rsid w:val="00FF387A"/>
    <w:rsid w:val="00FF3C8A"/>
    <w:rsid w:val="00FF3F90"/>
    <w:rsid w:val="00FF4358"/>
    <w:rsid w:val="00FF50D6"/>
    <w:rsid w:val="00FF6A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5922892"/>
  <w15:docId w15:val="{FD168379-89C4-4873-9BA2-13F9483214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jc w:val="both"/>
    </w:pPr>
  </w:style>
  <w:style w:type="paragraph" w:styleId="Heading1">
    <w:name w:val="heading 1"/>
    <w:basedOn w:val="Normal"/>
    <w:next w:val="Normal"/>
    <w:link w:val="Heading1Char"/>
    <w:uiPriority w:val="9"/>
    <w:qFormat/>
    <w:rsid w:val="00C8549F"/>
    <w:pPr>
      <w:keepNext/>
      <w:keepLines/>
      <w:spacing w:before="340" w:after="330" w:line="578" w:lineRule="auto"/>
      <w:outlineLvl w:val="0"/>
    </w:pPr>
    <w:rPr>
      <w:b/>
      <w:bCs/>
      <w:kern w:val="44"/>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nhideWhenUsed/>
    <w:rsid w:val="00D23E45"/>
    <w:rPr>
      <w:color w:val="0000FF"/>
      <w:u w:val="single"/>
    </w:rPr>
  </w:style>
  <w:style w:type="paragraph" w:styleId="BalloonText">
    <w:name w:val="Balloon Text"/>
    <w:basedOn w:val="Normal"/>
    <w:link w:val="BalloonTextChar"/>
    <w:uiPriority w:val="99"/>
    <w:semiHidden/>
    <w:unhideWhenUsed/>
    <w:rsid w:val="005700A7"/>
    <w:pPr>
      <w:jc w:val="left"/>
    </w:pPr>
    <w:rPr>
      <w:rFonts w:ascii="Tahoma" w:hAnsi="Tahoma" w:cs="Tahoma"/>
      <w:sz w:val="16"/>
      <w:szCs w:val="18"/>
    </w:rPr>
  </w:style>
  <w:style w:type="character" w:customStyle="1" w:styleId="BalloonTextChar">
    <w:name w:val="Balloon Text Char"/>
    <w:basedOn w:val="DefaultParagraphFont"/>
    <w:link w:val="BalloonText"/>
    <w:uiPriority w:val="99"/>
    <w:semiHidden/>
    <w:rsid w:val="005700A7"/>
    <w:rPr>
      <w:rFonts w:ascii="Tahoma" w:hAnsi="Tahoma" w:cs="Tahoma"/>
      <w:sz w:val="16"/>
      <w:szCs w:val="18"/>
    </w:rPr>
  </w:style>
  <w:style w:type="character" w:customStyle="1" w:styleId="apple-converted-space">
    <w:name w:val="apple-converted-space"/>
    <w:basedOn w:val="DefaultParagraphFont"/>
    <w:rsid w:val="001B743B"/>
  </w:style>
  <w:style w:type="character" w:customStyle="1" w:styleId="ref-journal">
    <w:name w:val="ref-journal"/>
    <w:basedOn w:val="DefaultParagraphFont"/>
    <w:rsid w:val="001B743B"/>
  </w:style>
  <w:style w:type="character" w:customStyle="1" w:styleId="ref-vol">
    <w:name w:val="ref-vol"/>
    <w:basedOn w:val="DefaultParagraphFont"/>
    <w:rsid w:val="001B743B"/>
  </w:style>
  <w:style w:type="paragraph" w:styleId="ListParagraph">
    <w:name w:val="List Paragraph"/>
    <w:basedOn w:val="Normal"/>
    <w:uiPriority w:val="34"/>
    <w:qFormat/>
    <w:rsid w:val="001B743B"/>
    <w:pPr>
      <w:ind w:firstLineChars="200" w:firstLine="420"/>
    </w:pPr>
  </w:style>
  <w:style w:type="character" w:customStyle="1" w:styleId="element-citation">
    <w:name w:val="element-citation"/>
    <w:basedOn w:val="DefaultParagraphFont"/>
    <w:rsid w:val="00E758BC"/>
  </w:style>
  <w:style w:type="character" w:customStyle="1" w:styleId="Heading1Char">
    <w:name w:val="Heading 1 Char"/>
    <w:basedOn w:val="DefaultParagraphFont"/>
    <w:link w:val="Heading1"/>
    <w:uiPriority w:val="9"/>
    <w:rsid w:val="00C8549F"/>
    <w:rPr>
      <w:b/>
      <w:bCs/>
      <w:kern w:val="44"/>
      <w:sz w:val="44"/>
      <w:szCs w:val="44"/>
    </w:rPr>
  </w:style>
  <w:style w:type="paragraph" w:customStyle="1" w:styleId="Default">
    <w:name w:val="Default"/>
    <w:rsid w:val="00D71D24"/>
    <w:pPr>
      <w:widowControl w:val="0"/>
      <w:autoSpaceDE w:val="0"/>
      <w:autoSpaceDN w:val="0"/>
      <w:adjustRightInd w:val="0"/>
    </w:pPr>
    <w:rPr>
      <w:rFonts w:ascii="Times New Roman" w:hAnsi="Times New Roman" w:cs="Times New Roman"/>
      <w:color w:val="000000"/>
      <w:kern w:val="0"/>
      <w:sz w:val="24"/>
      <w:szCs w:val="24"/>
    </w:rPr>
  </w:style>
  <w:style w:type="character" w:customStyle="1" w:styleId="jrnl">
    <w:name w:val="jrnl"/>
    <w:basedOn w:val="DefaultParagraphFont"/>
    <w:rsid w:val="008120D6"/>
  </w:style>
  <w:style w:type="character" w:customStyle="1" w:styleId="highlight">
    <w:name w:val="highlight"/>
    <w:basedOn w:val="DefaultParagraphFont"/>
    <w:rsid w:val="005963F6"/>
  </w:style>
  <w:style w:type="character" w:styleId="CommentReference">
    <w:name w:val="annotation reference"/>
    <w:basedOn w:val="DefaultParagraphFont"/>
    <w:unhideWhenUsed/>
    <w:rsid w:val="00764410"/>
    <w:rPr>
      <w:sz w:val="16"/>
      <w:szCs w:val="16"/>
    </w:rPr>
  </w:style>
  <w:style w:type="paragraph" w:styleId="CommentText">
    <w:name w:val="annotation text"/>
    <w:basedOn w:val="Normal"/>
    <w:link w:val="CommentTextChar"/>
    <w:unhideWhenUsed/>
    <w:rsid w:val="00764410"/>
    <w:rPr>
      <w:sz w:val="20"/>
      <w:szCs w:val="20"/>
    </w:rPr>
  </w:style>
  <w:style w:type="character" w:customStyle="1" w:styleId="CommentTextChar">
    <w:name w:val="Comment Text Char"/>
    <w:basedOn w:val="DefaultParagraphFont"/>
    <w:link w:val="CommentText"/>
    <w:rsid w:val="00764410"/>
    <w:rPr>
      <w:sz w:val="20"/>
      <w:szCs w:val="20"/>
    </w:rPr>
  </w:style>
  <w:style w:type="paragraph" w:styleId="CommentSubject">
    <w:name w:val="annotation subject"/>
    <w:basedOn w:val="CommentText"/>
    <w:next w:val="CommentText"/>
    <w:link w:val="CommentSubjectChar"/>
    <w:uiPriority w:val="99"/>
    <w:semiHidden/>
    <w:unhideWhenUsed/>
    <w:rsid w:val="00764410"/>
    <w:rPr>
      <w:b/>
      <w:bCs/>
    </w:rPr>
  </w:style>
  <w:style w:type="character" w:customStyle="1" w:styleId="CommentSubjectChar">
    <w:name w:val="Comment Subject Char"/>
    <w:basedOn w:val="CommentTextChar"/>
    <w:link w:val="CommentSubject"/>
    <w:uiPriority w:val="99"/>
    <w:semiHidden/>
    <w:rsid w:val="00764410"/>
    <w:rPr>
      <w:b/>
      <w:bCs/>
      <w:sz w:val="20"/>
      <w:szCs w:val="20"/>
    </w:rPr>
  </w:style>
  <w:style w:type="paragraph" w:styleId="Header">
    <w:name w:val="header"/>
    <w:basedOn w:val="Normal"/>
    <w:link w:val="HeaderChar"/>
    <w:uiPriority w:val="99"/>
    <w:unhideWhenUsed/>
    <w:rsid w:val="005560CC"/>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5560CC"/>
    <w:rPr>
      <w:sz w:val="18"/>
      <w:szCs w:val="18"/>
    </w:rPr>
  </w:style>
  <w:style w:type="paragraph" w:styleId="Footer">
    <w:name w:val="footer"/>
    <w:basedOn w:val="Normal"/>
    <w:link w:val="FooterChar"/>
    <w:uiPriority w:val="99"/>
    <w:unhideWhenUsed/>
    <w:rsid w:val="005560CC"/>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5560CC"/>
    <w:rPr>
      <w:sz w:val="18"/>
      <w:szCs w:val="18"/>
    </w:rPr>
  </w:style>
  <w:style w:type="character" w:styleId="Strong">
    <w:name w:val="Strong"/>
    <w:uiPriority w:val="22"/>
    <w:qFormat/>
    <w:rsid w:val="00D97C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911650">
      <w:bodyDiv w:val="1"/>
      <w:marLeft w:val="0"/>
      <w:marRight w:val="0"/>
      <w:marTop w:val="0"/>
      <w:marBottom w:val="0"/>
      <w:divBdr>
        <w:top w:val="none" w:sz="0" w:space="0" w:color="auto"/>
        <w:left w:val="none" w:sz="0" w:space="0" w:color="auto"/>
        <w:bottom w:val="none" w:sz="0" w:space="0" w:color="auto"/>
        <w:right w:val="none" w:sz="0" w:space="0" w:color="auto"/>
      </w:divBdr>
    </w:div>
    <w:div w:id="165822750">
      <w:bodyDiv w:val="1"/>
      <w:marLeft w:val="0"/>
      <w:marRight w:val="0"/>
      <w:marTop w:val="0"/>
      <w:marBottom w:val="0"/>
      <w:divBdr>
        <w:top w:val="none" w:sz="0" w:space="0" w:color="auto"/>
        <w:left w:val="none" w:sz="0" w:space="0" w:color="auto"/>
        <w:bottom w:val="none" w:sz="0" w:space="0" w:color="auto"/>
        <w:right w:val="none" w:sz="0" w:space="0" w:color="auto"/>
      </w:divBdr>
    </w:div>
    <w:div w:id="192575328">
      <w:bodyDiv w:val="1"/>
      <w:marLeft w:val="0"/>
      <w:marRight w:val="0"/>
      <w:marTop w:val="0"/>
      <w:marBottom w:val="0"/>
      <w:divBdr>
        <w:top w:val="none" w:sz="0" w:space="0" w:color="auto"/>
        <w:left w:val="none" w:sz="0" w:space="0" w:color="auto"/>
        <w:bottom w:val="none" w:sz="0" w:space="0" w:color="auto"/>
        <w:right w:val="none" w:sz="0" w:space="0" w:color="auto"/>
      </w:divBdr>
    </w:div>
    <w:div w:id="197546469">
      <w:bodyDiv w:val="1"/>
      <w:marLeft w:val="0"/>
      <w:marRight w:val="0"/>
      <w:marTop w:val="0"/>
      <w:marBottom w:val="0"/>
      <w:divBdr>
        <w:top w:val="none" w:sz="0" w:space="0" w:color="auto"/>
        <w:left w:val="none" w:sz="0" w:space="0" w:color="auto"/>
        <w:bottom w:val="none" w:sz="0" w:space="0" w:color="auto"/>
        <w:right w:val="none" w:sz="0" w:space="0" w:color="auto"/>
      </w:divBdr>
    </w:div>
    <w:div w:id="232470792">
      <w:bodyDiv w:val="1"/>
      <w:marLeft w:val="0"/>
      <w:marRight w:val="0"/>
      <w:marTop w:val="0"/>
      <w:marBottom w:val="0"/>
      <w:divBdr>
        <w:top w:val="none" w:sz="0" w:space="0" w:color="auto"/>
        <w:left w:val="none" w:sz="0" w:space="0" w:color="auto"/>
        <w:bottom w:val="none" w:sz="0" w:space="0" w:color="auto"/>
        <w:right w:val="none" w:sz="0" w:space="0" w:color="auto"/>
      </w:divBdr>
    </w:div>
    <w:div w:id="384374174">
      <w:bodyDiv w:val="1"/>
      <w:marLeft w:val="0"/>
      <w:marRight w:val="0"/>
      <w:marTop w:val="0"/>
      <w:marBottom w:val="0"/>
      <w:divBdr>
        <w:top w:val="none" w:sz="0" w:space="0" w:color="auto"/>
        <w:left w:val="none" w:sz="0" w:space="0" w:color="auto"/>
        <w:bottom w:val="none" w:sz="0" w:space="0" w:color="auto"/>
        <w:right w:val="none" w:sz="0" w:space="0" w:color="auto"/>
      </w:divBdr>
    </w:div>
    <w:div w:id="388578413">
      <w:bodyDiv w:val="1"/>
      <w:marLeft w:val="0"/>
      <w:marRight w:val="0"/>
      <w:marTop w:val="0"/>
      <w:marBottom w:val="0"/>
      <w:divBdr>
        <w:top w:val="none" w:sz="0" w:space="0" w:color="auto"/>
        <w:left w:val="none" w:sz="0" w:space="0" w:color="auto"/>
        <w:bottom w:val="none" w:sz="0" w:space="0" w:color="auto"/>
        <w:right w:val="none" w:sz="0" w:space="0" w:color="auto"/>
      </w:divBdr>
    </w:div>
    <w:div w:id="399251184">
      <w:bodyDiv w:val="1"/>
      <w:marLeft w:val="0"/>
      <w:marRight w:val="0"/>
      <w:marTop w:val="0"/>
      <w:marBottom w:val="0"/>
      <w:divBdr>
        <w:top w:val="none" w:sz="0" w:space="0" w:color="auto"/>
        <w:left w:val="none" w:sz="0" w:space="0" w:color="auto"/>
        <w:bottom w:val="none" w:sz="0" w:space="0" w:color="auto"/>
        <w:right w:val="none" w:sz="0" w:space="0" w:color="auto"/>
      </w:divBdr>
    </w:div>
    <w:div w:id="407774080">
      <w:bodyDiv w:val="1"/>
      <w:marLeft w:val="0"/>
      <w:marRight w:val="0"/>
      <w:marTop w:val="0"/>
      <w:marBottom w:val="0"/>
      <w:divBdr>
        <w:top w:val="none" w:sz="0" w:space="0" w:color="auto"/>
        <w:left w:val="none" w:sz="0" w:space="0" w:color="auto"/>
        <w:bottom w:val="none" w:sz="0" w:space="0" w:color="auto"/>
        <w:right w:val="none" w:sz="0" w:space="0" w:color="auto"/>
      </w:divBdr>
    </w:div>
    <w:div w:id="456602124">
      <w:bodyDiv w:val="1"/>
      <w:marLeft w:val="0"/>
      <w:marRight w:val="0"/>
      <w:marTop w:val="0"/>
      <w:marBottom w:val="0"/>
      <w:divBdr>
        <w:top w:val="none" w:sz="0" w:space="0" w:color="auto"/>
        <w:left w:val="none" w:sz="0" w:space="0" w:color="auto"/>
        <w:bottom w:val="none" w:sz="0" w:space="0" w:color="auto"/>
        <w:right w:val="none" w:sz="0" w:space="0" w:color="auto"/>
      </w:divBdr>
    </w:div>
    <w:div w:id="600142644">
      <w:bodyDiv w:val="1"/>
      <w:marLeft w:val="0"/>
      <w:marRight w:val="0"/>
      <w:marTop w:val="0"/>
      <w:marBottom w:val="0"/>
      <w:divBdr>
        <w:top w:val="none" w:sz="0" w:space="0" w:color="auto"/>
        <w:left w:val="none" w:sz="0" w:space="0" w:color="auto"/>
        <w:bottom w:val="none" w:sz="0" w:space="0" w:color="auto"/>
        <w:right w:val="none" w:sz="0" w:space="0" w:color="auto"/>
      </w:divBdr>
      <w:divsChild>
        <w:div w:id="640693586">
          <w:marLeft w:val="0"/>
          <w:marRight w:val="1"/>
          <w:marTop w:val="0"/>
          <w:marBottom w:val="0"/>
          <w:divBdr>
            <w:top w:val="none" w:sz="0" w:space="0" w:color="auto"/>
            <w:left w:val="none" w:sz="0" w:space="0" w:color="auto"/>
            <w:bottom w:val="none" w:sz="0" w:space="0" w:color="auto"/>
            <w:right w:val="none" w:sz="0" w:space="0" w:color="auto"/>
          </w:divBdr>
          <w:divsChild>
            <w:div w:id="94711078">
              <w:marLeft w:val="0"/>
              <w:marRight w:val="0"/>
              <w:marTop w:val="0"/>
              <w:marBottom w:val="0"/>
              <w:divBdr>
                <w:top w:val="none" w:sz="0" w:space="0" w:color="auto"/>
                <w:left w:val="none" w:sz="0" w:space="0" w:color="auto"/>
                <w:bottom w:val="none" w:sz="0" w:space="0" w:color="auto"/>
                <w:right w:val="none" w:sz="0" w:space="0" w:color="auto"/>
              </w:divBdr>
              <w:divsChild>
                <w:div w:id="606736065">
                  <w:marLeft w:val="0"/>
                  <w:marRight w:val="1"/>
                  <w:marTop w:val="0"/>
                  <w:marBottom w:val="0"/>
                  <w:divBdr>
                    <w:top w:val="none" w:sz="0" w:space="0" w:color="auto"/>
                    <w:left w:val="none" w:sz="0" w:space="0" w:color="auto"/>
                    <w:bottom w:val="none" w:sz="0" w:space="0" w:color="auto"/>
                    <w:right w:val="none" w:sz="0" w:space="0" w:color="auto"/>
                  </w:divBdr>
                  <w:divsChild>
                    <w:div w:id="2065982028">
                      <w:marLeft w:val="0"/>
                      <w:marRight w:val="0"/>
                      <w:marTop w:val="0"/>
                      <w:marBottom w:val="0"/>
                      <w:divBdr>
                        <w:top w:val="none" w:sz="0" w:space="0" w:color="auto"/>
                        <w:left w:val="none" w:sz="0" w:space="0" w:color="auto"/>
                        <w:bottom w:val="none" w:sz="0" w:space="0" w:color="auto"/>
                        <w:right w:val="none" w:sz="0" w:space="0" w:color="auto"/>
                      </w:divBdr>
                      <w:divsChild>
                        <w:div w:id="327172484">
                          <w:marLeft w:val="0"/>
                          <w:marRight w:val="0"/>
                          <w:marTop w:val="0"/>
                          <w:marBottom w:val="0"/>
                          <w:divBdr>
                            <w:top w:val="none" w:sz="0" w:space="0" w:color="auto"/>
                            <w:left w:val="none" w:sz="0" w:space="0" w:color="auto"/>
                            <w:bottom w:val="none" w:sz="0" w:space="0" w:color="auto"/>
                            <w:right w:val="none" w:sz="0" w:space="0" w:color="auto"/>
                          </w:divBdr>
                          <w:divsChild>
                            <w:div w:id="730351912">
                              <w:marLeft w:val="0"/>
                              <w:marRight w:val="0"/>
                              <w:marTop w:val="120"/>
                              <w:marBottom w:val="360"/>
                              <w:divBdr>
                                <w:top w:val="none" w:sz="0" w:space="0" w:color="auto"/>
                                <w:left w:val="none" w:sz="0" w:space="0" w:color="auto"/>
                                <w:bottom w:val="none" w:sz="0" w:space="0" w:color="auto"/>
                                <w:right w:val="none" w:sz="0" w:space="0" w:color="auto"/>
                              </w:divBdr>
                              <w:divsChild>
                                <w:div w:id="921914604">
                                  <w:marLeft w:val="420"/>
                                  <w:marRight w:val="0"/>
                                  <w:marTop w:val="0"/>
                                  <w:marBottom w:val="0"/>
                                  <w:divBdr>
                                    <w:top w:val="none" w:sz="0" w:space="0" w:color="auto"/>
                                    <w:left w:val="none" w:sz="0" w:space="0" w:color="auto"/>
                                    <w:bottom w:val="none" w:sz="0" w:space="0" w:color="auto"/>
                                    <w:right w:val="none" w:sz="0" w:space="0" w:color="auto"/>
                                  </w:divBdr>
                                  <w:divsChild>
                                    <w:div w:id="895504164">
                                      <w:marLeft w:val="0"/>
                                      <w:marRight w:val="0"/>
                                      <w:marTop w:val="0"/>
                                      <w:marBottom w:val="0"/>
                                      <w:divBdr>
                                        <w:top w:val="none" w:sz="0" w:space="0" w:color="auto"/>
                                        <w:left w:val="none" w:sz="0" w:space="0" w:color="auto"/>
                                        <w:bottom w:val="none" w:sz="0" w:space="0" w:color="auto"/>
                                        <w:right w:val="none" w:sz="0" w:space="0" w:color="auto"/>
                                      </w:divBdr>
                                      <w:divsChild>
                                        <w:div w:id="27795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8002560">
      <w:bodyDiv w:val="1"/>
      <w:marLeft w:val="0"/>
      <w:marRight w:val="0"/>
      <w:marTop w:val="0"/>
      <w:marBottom w:val="0"/>
      <w:divBdr>
        <w:top w:val="none" w:sz="0" w:space="0" w:color="auto"/>
        <w:left w:val="none" w:sz="0" w:space="0" w:color="auto"/>
        <w:bottom w:val="none" w:sz="0" w:space="0" w:color="auto"/>
        <w:right w:val="none" w:sz="0" w:space="0" w:color="auto"/>
      </w:divBdr>
      <w:divsChild>
        <w:div w:id="1462920634">
          <w:marLeft w:val="0"/>
          <w:marRight w:val="1"/>
          <w:marTop w:val="0"/>
          <w:marBottom w:val="0"/>
          <w:divBdr>
            <w:top w:val="none" w:sz="0" w:space="0" w:color="auto"/>
            <w:left w:val="none" w:sz="0" w:space="0" w:color="auto"/>
            <w:bottom w:val="none" w:sz="0" w:space="0" w:color="auto"/>
            <w:right w:val="none" w:sz="0" w:space="0" w:color="auto"/>
          </w:divBdr>
          <w:divsChild>
            <w:div w:id="124857923">
              <w:marLeft w:val="0"/>
              <w:marRight w:val="0"/>
              <w:marTop w:val="0"/>
              <w:marBottom w:val="0"/>
              <w:divBdr>
                <w:top w:val="none" w:sz="0" w:space="0" w:color="auto"/>
                <w:left w:val="none" w:sz="0" w:space="0" w:color="auto"/>
                <w:bottom w:val="none" w:sz="0" w:space="0" w:color="auto"/>
                <w:right w:val="none" w:sz="0" w:space="0" w:color="auto"/>
              </w:divBdr>
              <w:divsChild>
                <w:div w:id="1398673192">
                  <w:marLeft w:val="0"/>
                  <w:marRight w:val="1"/>
                  <w:marTop w:val="0"/>
                  <w:marBottom w:val="0"/>
                  <w:divBdr>
                    <w:top w:val="none" w:sz="0" w:space="0" w:color="auto"/>
                    <w:left w:val="none" w:sz="0" w:space="0" w:color="auto"/>
                    <w:bottom w:val="none" w:sz="0" w:space="0" w:color="auto"/>
                    <w:right w:val="none" w:sz="0" w:space="0" w:color="auto"/>
                  </w:divBdr>
                  <w:divsChild>
                    <w:div w:id="1771504175">
                      <w:marLeft w:val="0"/>
                      <w:marRight w:val="0"/>
                      <w:marTop w:val="0"/>
                      <w:marBottom w:val="0"/>
                      <w:divBdr>
                        <w:top w:val="none" w:sz="0" w:space="0" w:color="auto"/>
                        <w:left w:val="none" w:sz="0" w:space="0" w:color="auto"/>
                        <w:bottom w:val="none" w:sz="0" w:space="0" w:color="auto"/>
                        <w:right w:val="none" w:sz="0" w:space="0" w:color="auto"/>
                      </w:divBdr>
                      <w:divsChild>
                        <w:div w:id="141436723">
                          <w:marLeft w:val="0"/>
                          <w:marRight w:val="0"/>
                          <w:marTop w:val="0"/>
                          <w:marBottom w:val="0"/>
                          <w:divBdr>
                            <w:top w:val="none" w:sz="0" w:space="0" w:color="auto"/>
                            <w:left w:val="none" w:sz="0" w:space="0" w:color="auto"/>
                            <w:bottom w:val="none" w:sz="0" w:space="0" w:color="auto"/>
                            <w:right w:val="none" w:sz="0" w:space="0" w:color="auto"/>
                          </w:divBdr>
                          <w:divsChild>
                            <w:div w:id="280111704">
                              <w:marLeft w:val="0"/>
                              <w:marRight w:val="0"/>
                              <w:marTop w:val="120"/>
                              <w:marBottom w:val="360"/>
                              <w:divBdr>
                                <w:top w:val="none" w:sz="0" w:space="0" w:color="auto"/>
                                <w:left w:val="none" w:sz="0" w:space="0" w:color="auto"/>
                                <w:bottom w:val="none" w:sz="0" w:space="0" w:color="auto"/>
                                <w:right w:val="none" w:sz="0" w:space="0" w:color="auto"/>
                              </w:divBdr>
                              <w:divsChild>
                                <w:div w:id="696276405">
                                  <w:marLeft w:val="0"/>
                                  <w:marRight w:val="0"/>
                                  <w:marTop w:val="0"/>
                                  <w:marBottom w:val="0"/>
                                  <w:divBdr>
                                    <w:top w:val="none" w:sz="0" w:space="0" w:color="auto"/>
                                    <w:left w:val="none" w:sz="0" w:space="0" w:color="auto"/>
                                    <w:bottom w:val="none" w:sz="0" w:space="0" w:color="auto"/>
                                    <w:right w:val="none" w:sz="0" w:space="0" w:color="auto"/>
                                  </w:divBdr>
                                  <w:divsChild>
                                    <w:div w:id="166299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9328825">
      <w:bodyDiv w:val="1"/>
      <w:marLeft w:val="0"/>
      <w:marRight w:val="0"/>
      <w:marTop w:val="0"/>
      <w:marBottom w:val="0"/>
      <w:divBdr>
        <w:top w:val="none" w:sz="0" w:space="0" w:color="auto"/>
        <w:left w:val="none" w:sz="0" w:space="0" w:color="auto"/>
        <w:bottom w:val="none" w:sz="0" w:space="0" w:color="auto"/>
        <w:right w:val="none" w:sz="0" w:space="0" w:color="auto"/>
      </w:divBdr>
    </w:div>
    <w:div w:id="715469543">
      <w:bodyDiv w:val="1"/>
      <w:marLeft w:val="0"/>
      <w:marRight w:val="0"/>
      <w:marTop w:val="0"/>
      <w:marBottom w:val="0"/>
      <w:divBdr>
        <w:top w:val="none" w:sz="0" w:space="0" w:color="auto"/>
        <w:left w:val="none" w:sz="0" w:space="0" w:color="auto"/>
        <w:bottom w:val="none" w:sz="0" w:space="0" w:color="auto"/>
        <w:right w:val="none" w:sz="0" w:space="0" w:color="auto"/>
      </w:divBdr>
    </w:div>
    <w:div w:id="795831619">
      <w:bodyDiv w:val="1"/>
      <w:marLeft w:val="0"/>
      <w:marRight w:val="0"/>
      <w:marTop w:val="0"/>
      <w:marBottom w:val="0"/>
      <w:divBdr>
        <w:top w:val="none" w:sz="0" w:space="0" w:color="auto"/>
        <w:left w:val="none" w:sz="0" w:space="0" w:color="auto"/>
        <w:bottom w:val="none" w:sz="0" w:space="0" w:color="auto"/>
        <w:right w:val="none" w:sz="0" w:space="0" w:color="auto"/>
      </w:divBdr>
      <w:divsChild>
        <w:div w:id="983974517">
          <w:marLeft w:val="0"/>
          <w:marRight w:val="1"/>
          <w:marTop w:val="0"/>
          <w:marBottom w:val="0"/>
          <w:divBdr>
            <w:top w:val="none" w:sz="0" w:space="0" w:color="auto"/>
            <w:left w:val="none" w:sz="0" w:space="0" w:color="auto"/>
            <w:bottom w:val="none" w:sz="0" w:space="0" w:color="auto"/>
            <w:right w:val="none" w:sz="0" w:space="0" w:color="auto"/>
          </w:divBdr>
          <w:divsChild>
            <w:div w:id="817115001">
              <w:marLeft w:val="0"/>
              <w:marRight w:val="0"/>
              <w:marTop w:val="0"/>
              <w:marBottom w:val="0"/>
              <w:divBdr>
                <w:top w:val="none" w:sz="0" w:space="0" w:color="auto"/>
                <w:left w:val="none" w:sz="0" w:space="0" w:color="auto"/>
                <w:bottom w:val="none" w:sz="0" w:space="0" w:color="auto"/>
                <w:right w:val="none" w:sz="0" w:space="0" w:color="auto"/>
              </w:divBdr>
              <w:divsChild>
                <w:div w:id="1976910213">
                  <w:marLeft w:val="0"/>
                  <w:marRight w:val="1"/>
                  <w:marTop w:val="0"/>
                  <w:marBottom w:val="0"/>
                  <w:divBdr>
                    <w:top w:val="none" w:sz="0" w:space="0" w:color="auto"/>
                    <w:left w:val="none" w:sz="0" w:space="0" w:color="auto"/>
                    <w:bottom w:val="none" w:sz="0" w:space="0" w:color="auto"/>
                    <w:right w:val="none" w:sz="0" w:space="0" w:color="auto"/>
                  </w:divBdr>
                  <w:divsChild>
                    <w:div w:id="661351341">
                      <w:marLeft w:val="0"/>
                      <w:marRight w:val="0"/>
                      <w:marTop w:val="0"/>
                      <w:marBottom w:val="0"/>
                      <w:divBdr>
                        <w:top w:val="none" w:sz="0" w:space="0" w:color="auto"/>
                        <w:left w:val="none" w:sz="0" w:space="0" w:color="auto"/>
                        <w:bottom w:val="none" w:sz="0" w:space="0" w:color="auto"/>
                        <w:right w:val="none" w:sz="0" w:space="0" w:color="auto"/>
                      </w:divBdr>
                      <w:divsChild>
                        <w:div w:id="1972395269">
                          <w:marLeft w:val="0"/>
                          <w:marRight w:val="0"/>
                          <w:marTop w:val="0"/>
                          <w:marBottom w:val="0"/>
                          <w:divBdr>
                            <w:top w:val="none" w:sz="0" w:space="0" w:color="auto"/>
                            <w:left w:val="none" w:sz="0" w:space="0" w:color="auto"/>
                            <w:bottom w:val="none" w:sz="0" w:space="0" w:color="auto"/>
                            <w:right w:val="none" w:sz="0" w:space="0" w:color="auto"/>
                          </w:divBdr>
                          <w:divsChild>
                            <w:div w:id="299238326">
                              <w:marLeft w:val="0"/>
                              <w:marRight w:val="0"/>
                              <w:marTop w:val="120"/>
                              <w:marBottom w:val="360"/>
                              <w:divBdr>
                                <w:top w:val="none" w:sz="0" w:space="0" w:color="auto"/>
                                <w:left w:val="none" w:sz="0" w:space="0" w:color="auto"/>
                                <w:bottom w:val="none" w:sz="0" w:space="0" w:color="auto"/>
                                <w:right w:val="none" w:sz="0" w:space="0" w:color="auto"/>
                              </w:divBdr>
                              <w:divsChild>
                                <w:div w:id="94372551">
                                  <w:marLeft w:val="0"/>
                                  <w:marRight w:val="0"/>
                                  <w:marTop w:val="0"/>
                                  <w:marBottom w:val="0"/>
                                  <w:divBdr>
                                    <w:top w:val="none" w:sz="0" w:space="0" w:color="auto"/>
                                    <w:left w:val="none" w:sz="0" w:space="0" w:color="auto"/>
                                    <w:bottom w:val="none" w:sz="0" w:space="0" w:color="auto"/>
                                    <w:right w:val="none" w:sz="0" w:space="0" w:color="auto"/>
                                  </w:divBdr>
                                  <w:divsChild>
                                    <w:div w:id="123458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0579707">
      <w:bodyDiv w:val="1"/>
      <w:marLeft w:val="0"/>
      <w:marRight w:val="0"/>
      <w:marTop w:val="0"/>
      <w:marBottom w:val="0"/>
      <w:divBdr>
        <w:top w:val="none" w:sz="0" w:space="0" w:color="auto"/>
        <w:left w:val="none" w:sz="0" w:space="0" w:color="auto"/>
        <w:bottom w:val="none" w:sz="0" w:space="0" w:color="auto"/>
        <w:right w:val="none" w:sz="0" w:space="0" w:color="auto"/>
      </w:divBdr>
    </w:div>
    <w:div w:id="876547696">
      <w:bodyDiv w:val="1"/>
      <w:marLeft w:val="0"/>
      <w:marRight w:val="0"/>
      <w:marTop w:val="0"/>
      <w:marBottom w:val="0"/>
      <w:divBdr>
        <w:top w:val="none" w:sz="0" w:space="0" w:color="auto"/>
        <w:left w:val="none" w:sz="0" w:space="0" w:color="auto"/>
        <w:bottom w:val="none" w:sz="0" w:space="0" w:color="auto"/>
        <w:right w:val="none" w:sz="0" w:space="0" w:color="auto"/>
      </w:divBdr>
    </w:div>
    <w:div w:id="1007439850">
      <w:bodyDiv w:val="1"/>
      <w:marLeft w:val="0"/>
      <w:marRight w:val="0"/>
      <w:marTop w:val="0"/>
      <w:marBottom w:val="0"/>
      <w:divBdr>
        <w:top w:val="none" w:sz="0" w:space="0" w:color="auto"/>
        <w:left w:val="none" w:sz="0" w:space="0" w:color="auto"/>
        <w:bottom w:val="none" w:sz="0" w:space="0" w:color="auto"/>
        <w:right w:val="none" w:sz="0" w:space="0" w:color="auto"/>
      </w:divBdr>
    </w:div>
    <w:div w:id="1011952459">
      <w:bodyDiv w:val="1"/>
      <w:marLeft w:val="0"/>
      <w:marRight w:val="0"/>
      <w:marTop w:val="0"/>
      <w:marBottom w:val="0"/>
      <w:divBdr>
        <w:top w:val="none" w:sz="0" w:space="0" w:color="auto"/>
        <w:left w:val="none" w:sz="0" w:space="0" w:color="auto"/>
        <w:bottom w:val="none" w:sz="0" w:space="0" w:color="auto"/>
        <w:right w:val="none" w:sz="0" w:space="0" w:color="auto"/>
      </w:divBdr>
    </w:div>
    <w:div w:id="1148131743">
      <w:bodyDiv w:val="1"/>
      <w:marLeft w:val="0"/>
      <w:marRight w:val="0"/>
      <w:marTop w:val="0"/>
      <w:marBottom w:val="0"/>
      <w:divBdr>
        <w:top w:val="none" w:sz="0" w:space="0" w:color="auto"/>
        <w:left w:val="none" w:sz="0" w:space="0" w:color="auto"/>
        <w:bottom w:val="none" w:sz="0" w:space="0" w:color="auto"/>
        <w:right w:val="none" w:sz="0" w:space="0" w:color="auto"/>
      </w:divBdr>
    </w:div>
    <w:div w:id="1168790045">
      <w:bodyDiv w:val="1"/>
      <w:marLeft w:val="0"/>
      <w:marRight w:val="0"/>
      <w:marTop w:val="0"/>
      <w:marBottom w:val="0"/>
      <w:divBdr>
        <w:top w:val="none" w:sz="0" w:space="0" w:color="auto"/>
        <w:left w:val="none" w:sz="0" w:space="0" w:color="auto"/>
        <w:bottom w:val="none" w:sz="0" w:space="0" w:color="auto"/>
        <w:right w:val="none" w:sz="0" w:space="0" w:color="auto"/>
      </w:divBdr>
    </w:div>
    <w:div w:id="1222136819">
      <w:bodyDiv w:val="1"/>
      <w:marLeft w:val="0"/>
      <w:marRight w:val="0"/>
      <w:marTop w:val="0"/>
      <w:marBottom w:val="0"/>
      <w:divBdr>
        <w:top w:val="none" w:sz="0" w:space="0" w:color="auto"/>
        <w:left w:val="none" w:sz="0" w:space="0" w:color="auto"/>
        <w:bottom w:val="none" w:sz="0" w:space="0" w:color="auto"/>
        <w:right w:val="none" w:sz="0" w:space="0" w:color="auto"/>
      </w:divBdr>
    </w:div>
    <w:div w:id="1353336793">
      <w:bodyDiv w:val="1"/>
      <w:marLeft w:val="0"/>
      <w:marRight w:val="0"/>
      <w:marTop w:val="0"/>
      <w:marBottom w:val="0"/>
      <w:divBdr>
        <w:top w:val="none" w:sz="0" w:space="0" w:color="auto"/>
        <w:left w:val="none" w:sz="0" w:space="0" w:color="auto"/>
        <w:bottom w:val="none" w:sz="0" w:space="0" w:color="auto"/>
        <w:right w:val="none" w:sz="0" w:space="0" w:color="auto"/>
      </w:divBdr>
    </w:div>
    <w:div w:id="1469013814">
      <w:bodyDiv w:val="1"/>
      <w:marLeft w:val="0"/>
      <w:marRight w:val="0"/>
      <w:marTop w:val="0"/>
      <w:marBottom w:val="0"/>
      <w:divBdr>
        <w:top w:val="none" w:sz="0" w:space="0" w:color="auto"/>
        <w:left w:val="none" w:sz="0" w:space="0" w:color="auto"/>
        <w:bottom w:val="none" w:sz="0" w:space="0" w:color="auto"/>
        <w:right w:val="none" w:sz="0" w:space="0" w:color="auto"/>
      </w:divBdr>
    </w:div>
    <w:div w:id="1539391738">
      <w:bodyDiv w:val="1"/>
      <w:marLeft w:val="0"/>
      <w:marRight w:val="0"/>
      <w:marTop w:val="0"/>
      <w:marBottom w:val="0"/>
      <w:divBdr>
        <w:top w:val="none" w:sz="0" w:space="0" w:color="auto"/>
        <w:left w:val="none" w:sz="0" w:space="0" w:color="auto"/>
        <w:bottom w:val="none" w:sz="0" w:space="0" w:color="auto"/>
        <w:right w:val="none" w:sz="0" w:space="0" w:color="auto"/>
      </w:divBdr>
    </w:div>
    <w:div w:id="1555964287">
      <w:bodyDiv w:val="1"/>
      <w:marLeft w:val="0"/>
      <w:marRight w:val="0"/>
      <w:marTop w:val="0"/>
      <w:marBottom w:val="0"/>
      <w:divBdr>
        <w:top w:val="none" w:sz="0" w:space="0" w:color="auto"/>
        <w:left w:val="none" w:sz="0" w:space="0" w:color="auto"/>
        <w:bottom w:val="none" w:sz="0" w:space="0" w:color="auto"/>
        <w:right w:val="none" w:sz="0" w:space="0" w:color="auto"/>
      </w:divBdr>
    </w:div>
    <w:div w:id="1699888399">
      <w:bodyDiv w:val="1"/>
      <w:marLeft w:val="0"/>
      <w:marRight w:val="0"/>
      <w:marTop w:val="0"/>
      <w:marBottom w:val="0"/>
      <w:divBdr>
        <w:top w:val="none" w:sz="0" w:space="0" w:color="auto"/>
        <w:left w:val="none" w:sz="0" w:space="0" w:color="auto"/>
        <w:bottom w:val="none" w:sz="0" w:space="0" w:color="auto"/>
        <w:right w:val="none" w:sz="0" w:space="0" w:color="auto"/>
      </w:divBdr>
    </w:div>
    <w:div w:id="1751923438">
      <w:bodyDiv w:val="1"/>
      <w:marLeft w:val="0"/>
      <w:marRight w:val="0"/>
      <w:marTop w:val="0"/>
      <w:marBottom w:val="0"/>
      <w:divBdr>
        <w:top w:val="none" w:sz="0" w:space="0" w:color="auto"/>
        <w:left w:val="none" w:sz="0" w:space="0" w:color="auto"/>
        <w:bottom w:val="none" w:sz="0" w:space="0" w:color="auto"/>
        <w:right w:val="none" w:sz="0" w:space="0" w:color="auto"/>
      </w:divBdr>
      <w:divsChild>
        <w:div w:id="1726445742">
          <w:marLeft w:val="0"/>
          <w:marRight w:val="1"/>
          <w:marTop w:val="0"/>
          <w:marBottom w:val="0"/>
          <w:divBdr>
            <w:top w:val="none" w:sz="0" w:space="0" w:color="auto"/>
            <w:left w:val="none" w:sz="0" w:space="0" w:color="auto"/>
            <w:bottom w:val="none" w:sz="0" w:space="0" w:color="auto"/>
            <w:right w:val="none" w:sz="0" w:space="0" w:color="auto"/>
          </w:divBdr>
          <w:divsChild>
            <w:div w:id="1766920139">
              <w:marLeft w:val="0"/>
              <w:marRight w:val="0"/>
              <w:marTop w:val="0"/>
              <w:marBottom w:val="0"/>
              <w:divBdr>
                <w:top w:val="none" w:sz="0" w:space="0" w:color="auto"/>
                <w:left w:val="none" w:sz="0" w:space="0" w:color="auto"/>
                <w:bottom w:val="none" w:sz="0" w:space="0" w:color="auto"/>
                <w:right w:val="none" w:sz="0" w:space="0" w:color="auto"/>
              </w:divBdr>
              <w:divsChild>
                <w:div w:id="1383482792">
                  <w:marLeft w:val="0"/>
                  <w:marRight w:val="1"/>
                  <w:marTop w:val="0"/>
                  <w:marBottom w:val="0"/>
                  <w:divBdr>
                    <w:top w:val="none" w:sz="0" w:space="0" w:color="auto"/>
                    <w:left w:val="none" w:sz="0" w:space="0" w:color="auto"/>
                    <w:bottom w:val="none" w:sz="0" w:space="0" w:color="auto"/>
                    <w:right w:val="none" w:sz="0" w:space="0" w:color="auto"/>
                  </w:divBdr>
                  <w:divsChild>
                    <w:div w:id="361562778">
                      <w:marLeft w:val="0"/>
                      <w:marRight w:val="0"/>
                      <w:marTop w:val="0"/>
                      <w:marBottom w:val="0"/>
                      <w:divBdr>
                        <w:top w:val="none" w:sz="0" w:space="0" w:color="auto"/>
                        <w:left w:val="none" w:sz="0" w:space="0" w:color="auto"/>
                        <w:bottom w:val="none" w:sz="0" w:space="0" w:color="auto"/>
                        <w:right w:val="none" w:sz="0" w:space="0" w:color="auto"/>
                      </w:divBdr>
                      <w:divsChild>
                        <w:div w:id="6493913">
                          <w:marLeft w:val="0"/>
                          <w:marRight w:val="0"/>
                          <w:marTop w:val="0"/>
                          <w:marBottom w:val="0"/>
                          <w:divBdr>
                            <w:top w:val="none" w:sz="0" w:space="0" w:color="auto"/>
                            <w:left w:val="none" w:sz="0" w:space="0" w:color="auto"/>
                            <w:bottom w:val="none" w:sz="0" w:space="0" w:color="auto"/>
                            <w:right w:val="none" w:sz="0" w:space="0" w:color="auto"/>
                          </w:divBdr>
                          <w:divsChild>
                            <w:div w:id="273437722">
                              <w:marLeft w:val="0"/>
                              <w:marRight w:val="0"/>
                              <w:marTop w:val="120"/>
                              <w:marBottom w:val="360"/>
                              <w:divBdr>
                                <w:top w:val="none" w:sz="0" w:space="0" w:color="auto"/>
                                <w:left w:val="none" w:sz="0" w:space="0" w:color="auto"/>
                                <w:bottom w:val="none" w:sz="0" w:space="0" w:color="auto"/>
                                <w:right w:val="none" w:sz="0" w:space="0" w:color="auto"/>
                              </w:divBdr>
                              <w:divsChild>
                                <w:div w:id="321472471">
                                  <w:marLeft w:val="0"/>
                                  <w:marRight w:val="0"/>
                                  <w:marTop w:val="0"/>
                                  <w:marBottom w:val="0"/>
                                  <w:divBdr>
                                    <w:top w:val="none" w:sz="0" w:space="0" w:color="auto"/>
                                    <w:left w:val="none" w:sz="0" w:space="0" w:color="auto"/>
                                    <w:bottom w:val="none" w:sz="0" w:space="0" w:color="auto"/>
                                    <w:right w:val="none" w:sz="0" w:space="0" w:color="auto"/>
                                  </w:divBdr>
                                </w:div>
                                <w:div w:id="792093188">
                                  <w:marLeft w:val="0"/>
                                  <w:marRight w:val="0"/>
                                  <w:marTop w:val="0"/>
                                  <w:marBottom w:val="0"/>
                                  <w:divBdr>
                                    <w:top w:val="none" w:sz="0" w:space="0" w:color="auto"/>
                                    <w:left w:val="none" w:sz="0" w:space="0" w:color="auto"/>
                                    <w:bottom w:val="none" w:sz="0" w:space="0" w:color="auto"/>
                                    <w:right w:val="none" w:sz="0" w:space="0" w:color="auto"/>
                                  </w:divBdr>
                                </w:div>
                                <w:div w:id="387807054">
                                  <w:marLeft w:val="0"/>
                                  <w:marRight w:val="0"/>
                                  <w:marTop w:val="0"/>
                                  <w:marBottom w:val="0"/>
                                  <w:divBdr>
                                    <w:top w:val="none" w:sz="0" w:space="0" w:color="auto"/>
                                    <w:left w:val="none" w:sz="0" w:space="0" w:color="auto"/>
                                    <w:bottom w:val="none" w:sz="0" w:space="0" w:color="auto"/>
                                    <w:right w:val="none" w:sz="0" w:space="0" w:color="auto"/>
                                  </w:divBdr>
                                  <w:divsChild>
                                    <w:div w:id="116708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4032489">
      <w:bodyDiv w:val="1"/>
      <w:marLeft w:val="0"/>
      <w:marRight w:val="0"/>
      <w:marTop w:val="0"/>
      <w:marBottom w:val="0"/>
      <w:divBdr>
        <w:top w:val="none" w:sz="0" w:space="0" w:color="auto"/>
        <w:left w:val="none" w:sz="0" w:space="0" w:color="auto"/>
        <w:bottom w:val="none" w:sz="0" w:space="0" w:color="auto"/>
        <w:right w:val="none" w:sz="0" w:space="0" w:color="auto"/>
      </w:divBdr>
    </w:div>
    <w:div w:id="1806849416">
      <w:bodyDiv w:val="1"/>
      <w:marLeft w:val="0"/>
      <w:marRight w:val="0"/>
      <w:marTop w:val="0"/>
      <w:marBottom w:val="0"/>
      <w:divBdr>
        <w:top w:val="none" w:sz="0" w:space="0" w:color="auto"/>
        <w:left w:val="none" w:sz="0" w:space="0" w:color="auto"/>
        <w:bottom w:val="none" w:sz="0" w:space="0" w:color="auto"/>
        <w:right w:val="none" w:sz="0" w:space="0" w:color="auto"/>
      </w:divBdr>
    </w:div>
    <w:div w:id="1883636666">
      <w:bodyDiv w:val="1"/>
      <w:marLeft w:val="0"/>
      <w:marRight w:val="0"/>
      <w:marTop w:val="0"/>
      <w:marBottom w:val="0"/>
      <w:divBdr>
        <w:top w:val="none" w:sz="0" w:space="0" w:color="auto"/>
        <w:left w:val="none" w:sz="0" w:space="0" w:color="auto"/>
        <w:bottom w:val="none" w:sz="0" w:space="0" w:color="auto"/>
        <w:right w:val="none" w:sz="0" w:space="0" w:color="auto"/>
      </w:divBdr>
    </w:div>
    <w:div w:id="1936208879">
      <w:bodyDiv w:val="1"/>
      <w:marLeft w:val="0"/>
      <w:marRight w:val="0"/>
      <w:marTop w:val="0"/>
      <w:marBottom w:val="0"/>
      <w:divBdr>
        <w:top w:val="none" w:sz="0" w:space="0" w:color="auto"/>
        <w:left w:val="none" w:sz="0" w:space="0" w:color="auto"/>
        <w:bottom w:val="none" w:sz="0" w:space="0" w:color="auto"/>
        <w:right w:val="none" w:sz="0" w:space="0" w:color="auto"/>
      </w:divBdr>
    </w:div>
    <w:div w:id="2126389122">
      <w:bodyDiv w:val="1"/>
      <w:marLeft w:val="0"/>
      <w:marRight w:val="0"/>
      <w:marTop w:val="0"/>
      <w:marBottom w:val="0"/>
      <w:divBdr>
        <w:top w:val="none" w:sz="0" w:space="0" w:color="auto"/>
        <w:left w:val="none" w:sz="0" w:space="0" w:color="auto"/>
        <w:bottom w:val="none" w:sz="0" w:space="0" w:color="auto"/>
        <w:right w:val="none" w:sz="0" w:space="0" w:color="auto"/>
      </w:divBdr>
    </w:div>
    <w:div w:id="2144691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o.com/link?url=http%3A%2F%2Fdict.youdao.com%2Fsearch%3Fq%3DAnti-nuclear%2520antibody%26keyfrom%3Dhao360&amp;q=%E6%8A%97%E6%A0%B8%E6%8A%97%E4%BD%93%E8%8B%B1%E6%96%87&amp;ts=1484928259&amp;t=74518e80fbbb059a55d027137437d11" TargetMode="External"/><Relationship Id="rId13" Type="http://schemas.openxmlformats.org/officeDocument/2006/relationships/image" Target="media/image3.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image" Target="media/image4.emf"/><Relationship Id="rId10"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oleObject" Target="embeddings/oleObject3.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6B4BF8-FF15-41D7-BC1D-775947C916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29</Pages>
  <Words>6262</Words>
  <Characters>35698</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UF Academic Health Center</Company>
  <LinksUpToDate>false</LinksUpToDate>
  <CharactersWithSpaces>41877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yunwei guo</dc:creator>
  <cp:lastModifiedBy>Na Ma</cp:lastModifiedBy>
  <cp:revision>13</cp:revision>
  <dcterms:created xsi:type="dcterms:W3CDTF">2017-03-02T01:53:00Z</dcterms:created>
  <dcterms:modified xsi:type="dcterms:W3CDTF">2017-04-12T00:24:00Z</dcterms:modified>
</cp:coreProperties>
</file>