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B8745" w14:textId="77777777" w:rsidR="00A5329E" w:rsidRPr="00224B5F" w:rsidRDefault="00A5329E" w:rsidP="00933EDC">
      <w:pPr>
        <w:spacing w:after="0" w:line="360" w:lineRule="auto"/>
        <w:jc w:val="both"/>
        <w:rPr>
          <w:rFonts w:ascii="Book Antiqua" w:hAnsi="Book Antiqua"/>
          <w:sz w:val="24"/>
          <w:szCs w:val="24"/>
        </w:rPr>
      </w:pPr>
      <w:r w:rsidRPr="00224B5F">
        <w:rPr>
          <w:rFonts w:ascii="Book Antiqua" w:hAnsi="Book Antiqua"/>
          <w:b/>
          <w:sz w:val="24"/>
          <w:szCs w:val="24"/>
        </w:rPr>
        <w:t xml:space="preserve">Name of Journal: </w:t>
      </w:r>
      <w:r w:rsidRPr="00224B5F">
        <w:rPr>
          <w:rFonts w:ascii="Book Antiqua" w:hAnsi="Book Antiqua"/>
          <w:b/>
          <w:i/>
          <w:sz w:val="24"/>
          <w:szCs w:val="24"/>
        </w:rPr>
        <w:t xml:space="preserve">World Journal of </w:t>
      </w:r>
      <w:proofErr w:type="spellStart"/>
      <w:r w:rsidRPr="00224B5F">
        <w:rPr>
          <w:rFonts w:ascii="Book Antiqua" w:hAnsi="Book Antiqua"/>
          <w:b/>
          <w:i/>
          <w:sz w:val="24"/>
          <w:szCs w:val="24"/>
        </w:rPr>
        <w:t>Orthopedics</w:t>
      </w:r>
      <w:proofErr w:type="spellEnd"/>
    </w:p>
    <w:p w14:paraId="6141360F" w14:textId="77777777" w:rsidR="00A5329E" w:rsidRPr="00224B5F" w:rsidRDefault="00A5329E" w:rsidP="00933EDC">
      <w:pPr>
        <w:spacing w:after="0" w:line="360" w:lineRule="auto"/>
        <w:jc w:val="both"/>
        <w:rPr>
          <w:rFonts w:ascii="Book Antiqua" w:hAnsi="Book Antiqua"/>
          <w:b/>
          <w:sz w:val="24"/>
          <w:szCs w:val="24"/>
          <w:lang w:eastAsia="zh-CN"/>
        </w:rPr>
      </w:pPr>
      <w:r w:rsidRPr="00224B5F">
        <w:rPr>
          <w:rFonts w:ascii="Book Antiqua" w:hAnsi="Book Antiqua"/>
          <w:b/>
          <w:sz w:val="24"/>
          <w:szCs w:val="24"/>
        </w:rPr>
        <w:t xml:space="preserve">Manuscript NO: </w:t>
      </w:r>
      <w:r w:rsidRPr="00224B5F">
        <w:rPr>
          <w:rFonts w:ascii="Book Antiqua" w:hAnsi="Book Antiqua"/>
          <w:b/>
          <w:sz w:val="24"/>
          <w:szCs w:val="24"/>
          <w:lang w:eastAsia="zh-CN"/>
        </w:rPr>
        <w:t>32827</w:t>
      </w:r>
    </w:p>
    <w:p w14:paraId="1DC3CF0B" w14:textId="77777777" w:rsidR="00A5329E" w:rsidRPr="00224B5F" w:rsidRDefault="00A5329E" w:rsidP="00933EDC">
      <w:pPr>
        <w:spacing w:after="0" w:line="360" w:lineRule="auto"/>
        <w:jc w:val="both"/>
        <w:rPr>
          <w:rFonts w:ascii="Book Antiqua" w:hAnsi="Book Antiqua"/>
          <w:b/>
          <w:sz w:val="24"/>
          <w:szCs w:val="24"/>
          <w:lang w:eastAsia="zh-CN"/>
        </w:rPr>
      </w:pPr>
      <w:r w:rsidRPr="00224B5F">
        <w:rPr>
          <w:rFonts w:ascii="Book Antiqua" w:hAnsi="Book Antiqua"/>
          <w:b/>
          <w:sz w:val="24"/>
          <w:szCs w:val="24"/>
        </w:rPr>
        <w:t>Manuscript Type:</w:t>
      </w:r>
      <w:r w:rsidRPr="00224B5F">
        <w:rPr>
          <w:rFonts w:ascii="Book Antiqua" w:hAnsi="Book Antiqua"/>
          <w:sz w:val="24"/>
          <w:szCs w:val="24"/>
        </w:rPr>
        <w:t xml:space="preserve"> </w:t>
      </w:r>
      <w:r w:rsidRPr="00224B5F">
        <w:rPr>
          <w:rFonts w:ascii="Book Antiqua" w:hAnsi="Book Antiqua"/>
          <w:b/>
          <w:sz w:val="24"/>
          <w:szCs w:val="24"/>
        </w:rPr>
        <w:t>Systematic Review</w:t>
      </w:r>
    </w:p>
    <w:p w14:paraId="7BEA9A8E" w14:textId="77777777" w:rsidR="00A5329E" w:rsidRPr="00224B5F" w:rsidRDefault="00A5329E" w:rsidP="00933EDC">
      <w:pPr>
        <w:spacing w:after="0" w:line="360" w:lineRule="auto"/>
        <w:jc w:val="both"/>
        <w:rPr>
          <w:rFonts w:ascii="Book Antiqua" w:hAnsi="Book Antiqua"/>
          <w:b/>
          <w:sz w:val="24"/>
          <w:szCs w:val="24"/>
          <w:lang w:eastAsia="zh-CN"/>
        </w:rPr>
      </w:pPr>
    </w:p>
    <w:p w14:paraId="72383750" w14:textId="77777777" w:rsidR="004A11AB" w:rsidRPr="00224B5F" w:rsidRDefault="004A11AB" w:rsidP="00933EDC">
      <w:pPr>
        <w:spacing w:after="0" w:line="360" w:lineRule="auto"/>
        <w:jc w:val="both"/>
        <w:rPr>
          <w:rFonts w:ascii="Book Antiqua" w:hAnsi="Book Antiqua" w:cs="Arial"/>
          <w:b/>
          <w:sz w:val="24"/>
          <w:szCs w:val="24"/>
          <w:lang w:eastAsia="zh-CN"/>
        </w:rPr>
      </w:pPr>
      <w:r w:rsidRPr="00224B5F">
        <w:rPr>
          <w:rFonts w:ascii="Book Antiqua" w:hAnsi="Book Antiqua" w:cs="Arial"/>
          <w:b/>
          <w:sz w:val="24"/>
          <w:szCs w:val="24"/>
          <w:lang w:eastAsia="ja-JP"/>
        </w:rPr>
        <w:t xml:space="preserve">Systematic </w:t>
      </w:r>
      <w:r w:rsidR="00A5329E" w:rsidRPr="00224B5F">
        <w:rPr>
          <w:rFonts w:ascii="Book Antiqua" w:hAnsi="Book Antiqua" w:cs="Arial"/>
          <w:b/>
          <w:sz w:val="24"/>
          <w:szCs w:val="24"/>
          <w:lang w:eastAsia="ja-JP"/>
        </w:rPr>
        <w:t xml:space="preserve">review on the use of autologous matrix-induced </w:t>
      </w:r>
      <w:proofErr w:type="spellStart"/>
      <w:r w:rsidR="00A5329E" w:rsidRPr="00224B5F">
        <w:rPr>
          <w:rFonts w:ascii="Book Antiqua" w:hAnsi="Book Antiqua" w:cs="Arial"/>
          <w:b/>
          <w:sz w:val="24"/>
          <w:szCs w:val="24"/>
          <w:lang w:eastAsia="ja-JP"/>
        </w:rPr>
        <w:t>chondrogenesis</w:t>
      </w:r>
      <w:proofErr w:type="spellEnd"/>
      <w:r w:rsidR="00A5329E" w:rsidRPr="00224B5F">
        <w:rPr>
          <w:rFonts w:ascii="Book Antiqua" w:hAnsi="Book Antiqua" w:cs="Arial"/>
          <w:b/>
          <w:sz w:val="24"/>
          <w:szCs w:val="24"/>
          <w:lang w:eastAsia="ja-JP"/>
        </w:rPr>
        <w:t xml:space="preserve"> for the repair of articular cartilage defects in patients</w:t>
      </w:r>
    </w:p>
    <w:p w14:paraId="71AEF078" w14:textId="77777777" w:rsidR="00A5329E" w:rsidRPr="00224B5F" w:rsidRDefault="00A5329E" w:rsidP="00933EDC">
      <w:pPr>
        <w:spacing w:after="0" w:line="360" w:lineRule="auto"/>
        <w:jc w:val="both"/>
        <w:rPr>
          <w:rFonts w:ascii="Book Antiqua" w:hAnsi="Book Antiqua" w:cs="Arial"/>
          <w:b/>
          <w:sz w:val="24"/>
          <w:szCs w:val="24"/>
          <w:lang w:eastAsia="zh-CN"/>
        </w:rPr>
      </w:pPr>
    </w:p>
    <w:p w14:paraId="5F4C27E6" w14:textId="39D0BF33" w:rsidR="004A11AB" w:rsidRPr="00224B5F" w:rsidRDefault="00C51B38" w:rsidP="00933EDC">
      <w:pPr>
        <w:spacing w:after="0" w:line="360" w:lineRule="auto"/>
        <w:jc w:val="both"/>
        <w:rPr>
          <w:rFonts w:ascii="Book Antiqua" w:hAnsi="Book Antiqua" w:cs="Arial"/>
          <w:sz w:val="24"/>
          <w:szCs w:val="24"/>
          <w:lang w:eastAsia="zh-CN"/>
        </w:rPr>
      </w:pPr>
      <w:proofErr w:type="spellStart"/>
      <w:r w:rsidRPr="00224B5F">
        <w:rPr>
          <w:rFonts w:ascii="Book Antiqua" w:hAnsi="Book Antiqua" w:cs="Arial"/>
          <w:sz w:val="24"/>
          <w:szCs w:val="24"/>
          <w:lang w:eastAsia="ja-JP"/>
        </w:rPr>
        <w:t>Shaikh</w:t>
      </w:r>
      <w:proofErr w:type="spellEnd"/>
      <w:r w:rsidRPr="00224B5F">
        <w:rPr>
          <w:rFonts w:ascii="Book Antiqua" w:hAnsi="Book Antiqua" w:cs="Arial"/>
          <w:sz w:val="24"/>
          <w:szCs w:val="24"/>
          <w:lang w:eastAsia="zh-CN"/>
        </w:rPr>
        <w:t xml:space="preserve"> N </w:t>
      </w:r>
      <w:r w:rsidRPr="00224B5F">
        <w:rPr>
          <w:rFonts w:ascii="Book Antiqua" w:hAnsi="Book Antiqua" w:cs="Arial"/>
          <w:i/>
          <w:sz w:val="24"/>
          <w:szCs w:val="24"/>
          <w:lang w:eastAsia="zh-CN"/>
        </w:rPr>
        <w:t>et al.</w:t>
      </w:r>
      <w:r w:rsidR="004A11AB" w:rsidRPr="00224B5F">
        <w:rPr>
          <w:rFonts w:ascii="Book Antiqua" w:hAnsi="Book Antiqua" w:cs="Arial"/>
          <w:sz w:val="24"/>
          <w:szCs w:val="24"/>
          <w:lang w:eastAsia="ja-JP"/>
        </w:rPr>
        <w:t xml:space="preserve"> Systematic </w:t>
      </w:r>
      <w:r w:rsidRPr="00224B5F">
        <w:rPr>
          <w:rFonts w:ascii="Book Antiqua" w:hAnsi="Book Antiqua" w:cs="Arial"/>
          <w:sz w:val="24"/>
          <w:szCs w:val="24"/>
          <w:lang w:eastAsia="ja-JP"/>
        </w:rPr>
        <w:t>r</w:t>
      </w:r>
      <w:r w:rsidR="004A11AB" w:rsidRPr="00224B5F">
        <w:rPr>
          <w:rFonts w:ascii="Book Antiqua" w:hAnsi="Book Antiqua" w:cs="Arial"/>
          <w:sz w:val="24"/>
          <w:szCs w:val="24"/>
          <w:lang w:eastAsia="ja-JP"/>
        </w:rPr>
        <w:t>eview on AMIC</w:t>
      </w:r>
    </w:p>
    <w:p w14:paraId="07A38996" w14:textId="77777777" w:rsidR="00A5329E" w:rsidRPr="00224B5F" w:rsidRDefault="00A5329E" w:rsidP="00933EDC">
      <w:pPr>
        <w:spacing w:after="0" w:line="360" w:lineRule="auto"/>
        <w:jc w:val="both"/>
        <w:rPr>
          <w:rFonts w:ascii="Book Antiqua" w:hAnsi="Book Antiqua" w:cs="Arial"/>
          <w:sz w:val="24"/>
          <w:szCs w:val="24"/>
          <w:lang w:eastAsia="zh-CN"/>
        </w:rPr>
      </w:pPr>
    </w:p>
    <w:p w14:paraId="27E1E99B" w14:textId="77777777" w:rsidR="004A11AB" w:rsidRPr="00224B5F" w:rsidRDefault="00A5329E" w:rsidP="00933EDC">
      <w:pPr>
        <w:spacing w:after="0" w:line="360" w:lineRule="auto"/>
        <w:jc w:val="both"/>
        <w:rPr>
          <w:rFonts w:ascii="Book Antiqua" w:hAnsi="Book Antiqua" w:cs="Arial"/>
          <w:b/>
          <w:sz w:val="24"/>
          <w:szCs w:val="24"/>
          <w:lang w:eastAsia="zh-CN"/>
        </w:rPr>
      </w:pPr>
      <w:proofErr w:type="spellStart"/>
      <w:r w:rsidRPr="00224B5F">
        <w:rPr>
          <w:rFonts w:ascii="Book Antiqua" w:hAnsi="Book Antiqua" w:cs="Arial"/>
          <w:b/>
          <w:sz w:val="24"/>
          <w:szCs w:val="24"/>
          <w:lang w:eastAsia="ja-JP"/>
        </w:rPr>
        <w:t>Nafisa</w:t>
      </w:r>
      <w:proofErr w:type="spellEnd"/>
      <w:r w:rsidRPr="00224B5F">
        <w:rPr>
          <w:rFonts w:ascii="Book Antiqua" w:hAnsi="Book Antiqua" w:cs="Arial"/>
          <w:b/>
          <w:sz w:val="24"/>
          <w:szCs w:val="24"/>
          <w:lang w:eastAsia="ja-JP"/>
        </w:rPr>
        <w:t xml:space="preserve"> </w:t>
      </w:r>
      <w:proofErr w:type="spellStart"/>
      <w:r w:rsidRPr="00224B5F">
        <w:rPr>
          <w:rFonts w:ascii="Book Antiqua" w:hAnsi="Book Antiqua" w:cs="Arial"/>
          <w:b/>
          <w:sz w:val="24"/>
          <w:szCs w:val="24"/>
          <w:lang w:eastAsia="ja-JP"/>
        </w:rPr>
        <w:t>Shaikh</w:t>
      </w:r>
      <w:proofErr w:type="spellEnd"/>
      <w:r w:rsidRPr="00224B5F">
        <w:rPr>
          <w:rFonts w:ascii="Book Antiqua" w:hAnsi="Book Antiqua" w:cs="Arial"/>
          <w:b/>
          <w:sz w:val="24"/>
          <w:szCs w:val="24"/>
          <w:lang w:eastAsia="ja-JP"/>
        </w:rPr>
        <w:t xml:space="preserve">, Matthew KT </w:t>
      </w:r>
      <w:proofErr w:type="spellStart"/>
      <w:r w:rsidRPr="00224B5F">
        <w:rPr>
          <w:rFonts w:ascii="Book Antiqua" w:hAnsi="Book Antiqua" w:cs="Arial"/>
          <w:b/>
          <w:sz w:val="24"/>
          <w:szCs w:val="24"/>
          <w:lang w:eastAsia="ja-JP"/>
        </w:rPr>
        <w:t>Seah</w:t>
      </w:r>
      <w:proofErr w:type="spellEnd"/>
      <w:r w:rsidRPr="00224B5F">
        <w:rPr>
          <w:rFonts w:ascii="Book Antiqua" w:hAnsi="Book Antiqua" w:cs="Arial"/>
          <w:b/>
          <w:sz w:val="24"/>
          <w:szCs w:val="24"/>
          <w:lang w:eastAsia="ja-JP"/>
        </w:rPr>
        <w:t xml:space="preserve">, </w:t>
      </w:r>
      <w:proofErr w:type="spellStart"/>
      <w:r w:rsidRPr="00224B5F">
        <w:rPr>
          <w:rFonts w:ascii="Book Antiqua" w:hAnsi="Book Antiqua" w:cs="Arial"/>
          <w:b/>
          <w:sz w:val="24"/>
          <w:szCs w:val="24"/>
          <w:lang w:eastAsia="ja-JP"/>
        </w:rPr>
        <w:t>Wasim</w:t>
      </w:r>
      <w:proofErr w:type="spellEnd"/>
      <w:r w:rsidRPr="00224B5F">
        <w:rPr>
          <w:rFonts w:ascii="Book Antiqua" w:hAnsi="Book Antiqua" w:cs="Arial"/>
          <w:b/>
          <w:sz w:val="24"/>
          <w:szCs w:val="24"/>
          <w:lang w:eastAsia="ja-JP"/>
        </w:rPr>
        <w:t xml:space="preserve"> S Khan</w:t>
      </w:r>
    </w:p>
    <w:p w14:paraId="20CB95EF" w14:textId="77777777" w:rsidR="00A5329E" w:rsidRPr="00224B5F" w:rsidRDefault="00A5329E" w:rsidP="00933EDC">
      <w:pPr>
        <w:spacing w:after="0" w:line="360" w:lineRule="auto"/>
        <w:jc w:val="both"/>
        <w:rPr>
          <w:rFonts w:ascii="Book Antiqua" w:hAnsi="Book Antiqua" w:cs="Arial"/>
          <w:sz w:val="24"/>
          <w:szCs w:val="24"/>
          <w:lang w:eastAsia="zh-CN"/>
        </w:rPr>
      </w:pPr>
    </w:p>
    <w:p w14:paraId="3D43B543" w14:textId="1ECC7CA6" w:rsidR="004A11AB" w:rsidRPr="00224B5F" w:rsidRDefault="004A11AB" w:rsidP="00933EDC">
      <w:pPr>
        <w:spacing w:after="0" w:line="360" w:lineRule="auto"/>
        <w:jc w:val="both"/>
        <w:rPr>
          <w:rFonts w:ascii="Book Antiqua" w:hAnsi="Book Antiqua" w:cs="Arial"/>
          <w:sz w:val="24"/>
          <w:szCs w:val="24"/>
          <w:lang w:eastAsia="zh-CN"/>
        </w:rPr>
      </w:pPr>
      <w:proofErr w:type="spellStart"/>
      <w:r w:rsidRPr="00224B5F">
        <w:rPr>
          <w:rFonts w:ascii="Book Antiqua" w:hAnsi="Book Antiqua" w:cs="Arial"/>
          <w:b/>
          <w:sz w:val="24"/>
          <w:szCs w:val="24"/>
          <w:lang w:eastAsia="ja-JP"/>
        </w:rPr>
        <w:t>Nafisa</w:t>
      </w:r>
      <w:proofErr w:type="spellEnd"/>
      <w:r w:rsidRPr="00224B5F">
        <w:rPr>
          <w:rFonts w:ascii="Book Antiqua" w:hAnsi="Book Antiqua" w:cs="Arial"/>
          <w:b/>
          <w:sz w:val="24"/>
          <w:szCs w:val="24"/>
          <w:lang w:eastAsia="ja-JP"/>
        </w:rPr>
        <w:t xml:space="preserve"> </w:t>
      </w:r>
      <w:proofErr w:type="spellStart"/>
      <w:r w:rsidRPr="00224B5F">
        <w:rPr>
          <w:rFonts w:ascii="Book Antiqua" w:hAnsi="Book Antiqua" w:cs="Arial"/>
          <w:b/>
          <w:sz w:val="24"/>
          <w:szCs w:val="24"/>
          <w:lang w:eastAsia="ja-JP"/>
        </w:rPr>
        <w:t>Shaikh</w:t>
      </w:r>
      <w:proofErr w:type="spellEnd"/>
      <w:r w:rsidRPr="00224B5F">
        <w:rPr>
          <w:rFonts w:ascii="Book Antiqua" w:hAnsi="Book Antiqua" w:cs="Arial"/>
          <w:b/>
          <w:sz w:val="24"/>
          <w:szCs w:val="24"/>
          <w:lang w:eastAsia="ja-JP"/>
        </w:rPr>
        <w:t xml:space="preserve">, </w:t>
      </w:r>
      <w:r w:rsidRPr="00224B5F">
        <w:rPr>
          <w:rFonts w:ascii="Book Antiqua" w:hAnsi="Book Antiqua" w:cs="Arial"/>
          <w:sz w:val="24"/>
          <w:szCs w:val="24"/>
          <w:lang w:eastAsia="ja-JP"/>
        </w:rPr>
        <w:t>SAS Facility, Faculty of Science, University of Technology, 15 Broadway, Sydney</w:t>
      </w:r>
      <w:r w:rsidR="005C2600">
        <w:rPr>
          <w:rFonts w:ascii="Book Antiqua" w:hAnsi="Book Antiqua" w:cs="Arial" w:hint="eastAsia"/>
          <w:sz w:val="24"/>
          <w:szCs w:val="24"/>
          <w:lang w:eastAsia="zh-CN"/>
        </w:rPr>
        <w:t xml:space="preserve"> </w:t>
      </w:r>
      <w:r w:rsidRPr="00224B5F">
        <w:rPr>
          <w:rFonts w:ascii="Book Antiqua" w:hAnsi="Book Antiqua" w:cs="Arial"/>
          <w:sz w:val="24"/>
          <w:szCs w:val="24"/>
          <w:lang w:eastAsia="ja-JP"/>
        </w:rPr>
        <w:t>NSW 2007, Australia</w:t>
      </w:r>
    </w:p>
    <w:p w14:paraId="57DCCFDA" w14:textId="77777777" w:rsidR="00882DC0" w:rsidRPr="00224B5F" w:rsidRDefault="00882DC0" w:rsidP="00933EDC">
      <w:pPr>
        <w:spacing w:after="0" w:line="360" w:lineRule="auto"/>
        <w:jc w:val="both"/>
        <w:rPr>
          <w:rFonts w:ascii="Book Antiqua" w:hAnsi="Book Antiqua" w:cs="Arial"/>
          <w:sz w:val="24"/>
          <w:szCs w:val="24"/>
          <w:lang w:eastAsia="zh-CN"/>
        </w:rPr>
      </w:pPr>
    </w:p>
    <w:p w14:paraId="698D9119" w14:textId="223A75C5" w:rsidR="003B5C8A" w:rsidRPr="00224B5F" w:rsidRDefault="003B5C8A" w:rsidP="00933EDC">
      <w:pPr>
        <w:spacing w:after="0" w:line="360" w:lineRule="auto"/>
        <w:jc w:val="both"/>
        <w:rPr>
          <w:rFonts w:ascii="Book Antiqua" w:hAnsi="Book Antiqua" w:cs="Arial"/>
          <w:sz w:val="24"/>
          <w:szCs w:val="24"/>
          <w:lang w:eastAsia="zh-CN"/>
        </w:rPr>
      </w:pPr>
      <w:r w:rsidRPr="00224B5F">
        <w:rPr>
          <w:rFonts w:ascii="Book Antiqua" w:hAnsi="Book Antiqua" w:cs="Arial"/>
          <w:b/>
          <w:sz w:val="24"/>
          <w:szCs w:val="24"/>
          <w:lang w:eastAsia="ja-JP"/>
        </w:rPr>
        <w:t xml:space="preserve">Matthew KT </w:t>
      </w:r>
      <w:proofErr w:type="spellStart"/>
      <w:r w:rsidRPr="00224B5F">
        <w:rPr>
          <w:rFonts w:ascii="Book Antiqua" w:hAnsi="Book Antiqua" w:cs="Arial"/>
          <w:b/>
          <w:sz w:val="24"/>
          <w:szCs w:val="24"/>
          <w:lang w:eastAsia="ja-JP"/>
        </w:rPr>
        <w:t>Seah</w:t>
      </w:r>
      <w:proofErr w:type="spellEnd"/>
      <w:r w:rsidRPr="00224B5F">
        <w:rPr>
          <w:rFonts w:ascii="Book Antiqua" w:hAnsi="Book Antiqua" w:cs="Arial"/>
          <w:b/>
          <w:sz w:val="24"/>
          <w:szCs w:val="24"/>
          <w:lang w:eastAsia="ja-JP"/>
        </w:rPr>
        <w:t>,</w:t>
      </w:r>
      <w:r w:rsidRPr="00224B5F">
        <w:rPr>
          <w:rFonts w:ascii="Book Antiqua" w:hAnsi="Book Antiqua" w:cs="Arial"/>
          <w:sz w:val="24"/>
          <w:szCs w:val="24"/>
          <w:lang w:eastAsia="ja-JP"/>
        </w:rPr>
        <w:t xml:space="preserve"> Department of Trauma and Orthopaedics, </w:t>
      </w:r>
      <w:proofErr w:type="spellStart"/>
      <w:r w:rsidRPr="00224B5F">
        <w:rPr>
          <w:rFonts w:ascii="Book Antiqua" w:hAnsi="Book Antiqua" w:cs="Arial"/>
          <w:sz w:val="24"/>
          <w:szCs w:val="24"/>
          <w:lang w:eastAsia="ja-JP"/>
        </w:rPr>
        <w:t>Addenbrookes</w:t>
      </w:r>
      <w:proofErr w:type="spellEnd"/>
      <w:r w:rsidRPr="00224B5F">
        <w:rPr>
          <w:rFonts w:ascii="Book Antiqua" w:hAnsi="Book Antiqua" w:cs="Arial"/>
          <w:sz w:val="24"/>
          <w:szCs w:val="24"/>
          <w:lang w:eastAsia="ja-JP"/>
        </w:rPr>
        <w:t xml:space="preserve"> Hospital, Cambridge</w:t>
      </w:r>
      <w:r w:rsidR="00E83522" w:rsidRPr="00224B5F">
        <w:rPr>
          <w:rFonts w:ascii="Book Antiqua" w:hAnsi="Book Antiqua" w:cs="Arial"/>
          <w:sz w:val="24"/>
          <w:szCs w:val="24"/>
          <w:lang w:eastAsia="ja-JP"/>
        </w:rPr>
        <w:t xml:space="preserve"> CB2 0QQ</w:t>
      </w:r>
      <w:r w:rsidR="00882DC0" w:rsidRPr="00224B5F">
        <w:rPr>
          <w:rFonts w:ascii="Book Antiqua" w:hAnsi="Book Antiqua" w:cs="Arial"/>
          <w:sz w:val="24"/>
          <w:szCs w:val="24"/>
          <w:lang w:eastAsia="zh-CN"/>
        </w:rPr>
        <w:t>, United Kingdom</w:t>
      </w:r>
    </w:p>
    <w:p w14:paraId="3F32FDAC" w14:textId="77777777" w:rsidR="00882DC0" w:rsidRPr="00224B5F" w:rsidRDefault="00882DC0" w:rsidP="00933EDC">
      <w:pPr>
        <w:spacing w:after="0" w:line="360" w:lineRule="auto"/>
        <w:jc w:val="both"/>
        <w:rPr>
          <w:rFonts w:ascii="Book Antiqua" w:hAnsi="Book Antiqua" w:cs="Arial"/>
          <w:sz w:val="24"/>
          <w:szCs w:val="24"/>
          <w:lang w:eastAsia="zh-CN"/>
        </w:rPr>
      </w:pPr>
    </w:p>
    <w:p w14:paraId="77044A0A" w14:textId="134FB095" w:rsidR="004A11AB" w:rsidRPr="00224B5F" w:rsidRDefault="004A11AB" w:rsidP="00933EDC">
      <w:pPr>
        <w:spacing w:after="0" w:line="360" w:lineRule="auto"/>
        <w:jc w:val="both"/>
        <w:rPr>
          <w:rFonts w:ascii="Book Antiqua" w:hAnsi="Book Antiqua" w:cs="Arial"/>
          <w:sz w:val="24"/>
          <w:szCs w:val="24"/>
          <w:lang w:eastAsia="ja-JP"/>
        </w:rPr>
      </w:pPr>
      <w:proofErr w:type="spellStart"/>
      <w:r w:rsidRPr="00224B5F">
        <w:rPr>
          <w:rFonts w:ascii="Book Antiqua" w:hAnsi="Book Antiqua" w:cs="Arial"/>
          <w:b/>
          <w:sz w:val="24"/>
          <w:szCs w:val="24"/>
          <w:lang w:eastAsia="ja-JP"/>
        </w:rPr>
        <w:t>Wasim</w:t>
      </w:r>
      <w:proofErr w:type="spellEnd"/>
      <w:r w:rsidRPr="00224B5F">
        <w:rPr>
          <w:rFonts w:ascii="Book Antiqua" w:hAnsi="Book Antiqua" w:cs="Arial"/>
          <w:b/>
          <w:sz w:val="24"/>
          <w:szCs w:val="24"/>
          <w:lang w:eastAsia="ja-JP"/>
        </w:rPr>
        <w:t xml:space="preserve"> </w:t>
      </w:r>
      <w:r w:rsidR="00031AE3" w:rsidRPr="00224B5F">
        <w:rPr>
          <w:rFonts w:ascii="Book Antiqua" w:hAnsi="Book Antiqua" w:cs="Arial"/>
          <w:b/>
          <w:sz w:val="24"/>
          <w:szCs w:val="24"/>
          <w:lang w:eastAsia="ja-JP"/>
        </w:rPr>
        <w:t xml:space="preserve">S </w:t>
      </w:r>
      <w:r w:rsidRPr="00224B5F">
        <w:rPr>
          <w:rFonts w:ascii="Book Antiqua" w:hAnsi="Book Antiqua" w:cs="Arial"/>
          <w:b/>
          <w:sz w:val="24"/>
          <w:szCs w:val="24"/>
          <w:lang w:eastAsia="ja-JP"/>
        </w:rPr>
        <w:t>Khan,</w:t>
      </w:r>
      <w:r w:rsidRPr="00224B5F">
        <w:rPr>
          <w:rFonts w:ascii="Book Antiqua" w:hAnsi="Book Antiqua" w:cs="Arial"/>
          <w:sz w:val="24"/>
          <w:szCs w:val="24"/>
          <w:lang w:eastAsia="ja-JP"/>
        </w:rPr>
        <w:t xml:space="preserve"> University College London Institute of Orthopaedics and Musculoskeletal Sciences, Royal National</w:t>
      </w:r>
      <w:r w:rsidR="00882DC0" w:rsidRPr="00224B5F">
        <w:rPr>
          <w:rFonts w:ascii="Book Antiqua" w:hAnsi="Book Antiqua" w:cs="Arial"/>
          <w:sz w:val="24"/>
          <w:szCs w:val="24"/>
          <w:lang w:eastAsia="ja-JP"/>
        </w:rPr>
        <w:t xml:space="preserve"> Orthopaedic Hospital, Stanmore</w:t>
      </w:r>
      <w:r w:rsidRPr="00224B5F">
        <w:rPr>
          <w:rFonts w:ascii="Book Antiqua" w:hAnsi="Book Antiqua" w:cs="Arial"/>
          <w:sz w:val="24"/>
          <w:szCs w:val="24"/>
          <w:lang w:eastAsia="ja-JP"/>
        </w:rPr>
        <w:t xml:space="preserve"> HA7 4LP, United Kingdom</w:t>
      </w:r>
    </w:p>
    <w:p w14:paraId="7A99594A" w14:textId="77777777" w:rsidR="004A11AB" w:rsidRPr="00224B5F" w:rsidRDefault="004A11AB" w:rsidP="00933EDC">
      <w:pPr>
        <w:spacing w:after="0" w:line="360" w:lineRule="auto"/>
        <w:jc w:val="both"/>
        <w:rPr>
          <w:rFonts w:ascii="Book Antiqua" w:hAnsi="Book Antiqua" w:cs="Arial"/>
          <w:sz w:val="24"/>
          <w:szCs w:val="24"/>
          <w:lang w:eastAsia="ja-JP"/>
        </w:rPr>
      </w:pPr>
    </w:p>
    <w:p w14:paraId="68036F3B" w14:textId="2533FC8A" w:rsidR="00031AE3" w:rsidRPr="00224B5F" w:rsidRDefault="002F7E90" w:rsidP="00933EDC">
      <w:pPr>
        <w:spacing w:after="0" w:line="360" w:lineRule="auto"/>
        <w:jc w:val="both"/>
        <w:rPr>
          <w:rFonts w:ascii="Book Antiqua" w:hAnsi="Book Antiqua" w:cs="Arial"/>
          <w:sz w:val="24"/>
          <w:szCs w:val="24"/>
          <w:lang w:eastAsia="ja-JP"/>
        </w:rPr>
      </w:pPr>
      <w:r w:rsidRPr="00224B5F">
        <w:rPr>
          <w:rFonts w:ascii="Book Antiqua" w:hAnsi="Book Antiqua"/>
          <w:b/>
          <w:sz w:val="24"/>
          <w:szCs w:val="24"/>
        </w:rPr>
        <w:t>Author contributions:</w:t>
      </w:r>
      <w:r w:rsidRPr="00224B5F">
        <w:rPr>
          <w:rFonts w:ascii="Book Antiqua" w:hAnsi="Book Antiqua"/>
          <w:sz w:val="24"/>
          <w:szCs w:val="24"/>
        </w:rPr>
        <w:t xml:space="preserve"> </w:t>
      </w:r>
      <w:r w:rsidRPr="00224B5F">
        <w:rPr>
          <w:rFonts w:ascii="Book Antiqua" w:hAnsi="Book Antiqua" w:cs="Arial"/>
          <w:sz w:val="24"/>
          <w:szCs w:val="24"/>
          <w:lang w:eastAsia="ja-JP"/>
        </w:rPr>
        <w:t>Khan WS</w:t>
      </w:r>
      <w:r w:rsidR="00031AE3" w:rsidRPr="00224B5F">
        <w:rPr>
          <w:rFonts w:ascii="Book Antiqua" w:hAnsi="Book Antiqua" w:cs="Arial"/>
          <w:sz w:val="24"/>
          <w:szCs w:val="24"/>
          <w:lang w:eastAsia="ja-JP"/>
        </w:rPr>
        <w:t xml:space="preserve"> designed the research; </w:t>
      </w:r>
      <w:proofErr w:type="spellStart"/>
      <w:r w:rsidRPr="00224B5F">
        <w:rPr>
          <w:rFonts w:ascii="Book Antiqua" w:hAnsi="Book Antiqua" w:cs="Arial"/>
          <w:sz w:val="24"/>
          <w:szCs w:val="24"/>
          <w:lang w:eastAsia="ja-JP"/>
        </w:rPr>
        <w:t>Shaikh</w:t>
      </w:r>
      <w:proofErr w:type="spellEnd"/>
      <w:r w:rsidRPr="00224B5F">
        <w:rPr>
          <w:rFonts w:ascii="Book Antiqua" w:hAnsi="Book Antiqua" w:cs="Arial"/>
          <w:sz w:val="24"/>
          <w:szCs w:val="24"/>
          <w:lang w:eastAsia="ja-JP"/>
        </w:rPr>
        <w:t xml:space="preserve"> </w:t>
      </w:r>
      <w:r w:rsidR="00031AE3" w:rsidRPr="00224B5F">
        <w:rPr>
          <w:rFonts w:ascii="Book Antiqua" w:hAnsi="Book Antiqua" w:cs="Arial"/>
          <w:sz w:val="24"/>
          <w:szCs w:val="24"/>
          <w:lang w:eastAsia="ja-JP"/>
        </w:rPr>
        <w:t>N</w:t>
      </w:r>
      <w:r w:rsidRPr="00224B5F">
        <w:rPr>
          <w:rFonts w:ascii="Book Antiqua" w:hAnsi="Book Antiqua" w:cs="Arial"/>
          <w:sz w:val="24"/>
          <w:szCs w:val="24"/>
          <w:lang w:eastAsia="zh-CN"/>
        </w:rPr>
        <w:t xml:space="preserve">, </w:t>
      </w:r>
      <w:proofErr w:type="spellStart"/>
      <w:r w:rsidRPr="00224B5F">
        <w:rPr>
          <w:rFonts w:ascii="Book Antiqua" w:hAnsi="Book Antiqua" w:cs="Arial"/>
          <w:sz w:val="24"/>
          <w:szCs w:val="24"/>
          <w:lang w:eastAsia="ja-JP"/>
        </w:rPr>
        <w:t>Seah</w:t>
      </w:r>
      <w:proofErr w:type="spellEnd"/>
      <w:r w:rsidRPr="00224B5F">
        <w:rPr>
          <w:rFonts w:ascii="Book Antiqua" w:hAnsi="Book Antiqua" w:cs="Arial"/>
          <w:sz w:val="24"/>
          <w:szCs w:val="24"/>
          <w:lang w:eastAsia="ja-JP"/>
        </w:rPr>
        <w:t xml:space="preserve"> </w:t>
      </w:r>
      <w:r w:rsidRPr="00224B5F">
        <w:rPr>
          <w:rFonts w:ascii="Book Antiqua" w:hAnsi="Book Antiqua" w:cs="Arial"/>
          <w:sz w:val="24"/>
          <w:szCs w:val="24"/>
          <w:lang w:eastAsia="zh-CN"/>
        </w:rPr>
        <w:t xml:space="preserve">MKT and </w:t>
      </w:r>
      <w:r w:rsidRPr="00224B5F">
        <w:rPr>
          <w:rFonts w:ascii="Book Antiqua" w:hAnsi="Book Antiqua" w:cs="Arial"/>
          <w:sz w:val="24"/>
          <w:szCs w:val="24"/>
          <w:lang w:eastAsia="ja-JP"/>
        </w:rPr>
        <w:t xml:space="preserve">Khan </w:t>
      </w:r>
      <w:r w:rsidR="00031AE3" w:rsidRPr="00224B5F">
        <w:rPr>
          <w:rFonts w:ascii="Book Antiqua" w:hAnsi="Book Antiqua" w:cs="Arial"/>
          <w:sz w:val="24"/>
          <w:szCs w:val="24"/>
          <w:lang w:eastAsia="ja-JP"/>
        </w:rPr>
        <w:t xml:space="preserve">WS performed the research; </w:t>
      </w:r>
      <w:proofErr w:type="spellStart"/>
      <w:r w:rsidRPr="00224B5F">
        <w:rPr>
          <w:rFonts w:ascii="Book Antiqua" w:hAnsi="Book Antiqua" w:cs="Arial"/>
          <w:sz w:val="24"/>
          <w:szCs w:val="24"/>
          <w:lang w:eastAsia="ja-JP"/>
        </w:rPr>
        <w:t>Shaikh</w:t>
      </w:r>
      <w:proofErr w:type="spellEnd"/>
      <w:r w:rsidRPr="00224B5F">
        <w:rPr>
          <w:rFonts w:ascii="Book Antiqua" w:hAnsi="Book Antiqua" w:cs="Arial"/>
          <w:sz w:val="24"/>
          <w:szCs w:val="24"/>
          <w:lang w:eastAsia="ja-JP"/>
        </w:rPr>
        <w:t xml:space="preserve"> N</w:t>
      </w:r>
      <w:r w:rsidRPr="00224B5F">
        <w:rPr>
          <w:rFonts w:ascii="Book Antiqua" w:hAnsi="Book Antiqua" w:cs="Arial"/>
          <w:sz w:val="24"/>
          <w:szCs w:val="24"/>
          <w:lang w:eastAsia="zh-CN"/>
        </w:rPr>
        <w:t xml:space="preserve">, </w:t>
      </w:r>
      <w:proofErr w:type="spellStart"/>
      <w:r w:rsidRPr="00224B5F">
        <w:rPr>
          <w:rFonts w:ascii="Book Antiqua" w:hAnsi="Book Antiqua" w:cs="Arial"/>
          <w:sz w:val="24"/>
          <w:szCs w:val="24"/>
          <w:lang w:eastAsia="ja-JP"/>
        </w:rPr>
        <w:t>Seah</w:t>
      </w:r>
      <w:proofErr w:type="spellEnd"/>
      <w:r w:rsidRPr="00224B5F">
        <w:rPr>
          <w:rFonts w:ascii="Book Antiqua" w:hAnsi="Book Antiqua" w:cs="Arial"/>
          <w:sz w:val="24"/>
          <w:szCs w:val="24"/>
          <w:lang w:eastAsia="ja-JP"/>
        </w:rPr>
        <w:t xml:space="preserve"> </w:t>
      </w:r>
      <w:r w:rsidRPr="00224B5F">
        <w:rPr>
          <w:rFonts w:ascii="Book Antiqua" w:hAnsi="Book Antiqua" w:cs="Arial"/>
          <w:sz w:val="24"/>
          <w:szCs w:val="24"/>
          <w:lang w:eastAsia="zh-CN"/>
        </w:rPr>
        <w:t xml:space="preserve">MKT and </w:t>
      </w:r>
      <w:r w:rsidRPr="00224B5F">
        <w:rPr>
          <w:rFonts w:ascii="Book Antiqua" w:hAnsi="Book Antiqua" w:cs="Arial"/>
          <w:sz w:val="24"/>
          <w:szCs w:val="24"/>
          <w:lang w:eastAsia="ja-JP"/>
        </w:rPr>
        <w:t>Khan WS</w:t>
      </w:r>
      <w:r w:rsidR="00031AE3" w:rsidRPr="00224B5F">
        <w:rPr>
          <w:rFonts w:ascii="Book Antiqua" w:hAnsi="Book Antiqua" w:cs="Arial"/>
          <w:sz w:val="24"/>
          <w:szCs w:val="24"/>
          <w:lang w:eastAsia="ja-JP"/>
        </w:rPr>
        <w:t xml:space="preserve"> </w:t>
      </w:r>
      <w:proofErr w:type="spellStart"/>
      <w:r w:rsidR="00031AE3" w:rsidRPr="00224B5F">
        <w:rPr>
          <w:rFonts w:ascii="Book Antiqua" w:hAnsi="Book Antiqua" w:cs="Arial"/>
          <w:sz w:val="24"/>
          <w:szCs w:val="24"/>
          <w:lang w:eastAsia="ja-JP"/>
        </w:rPr>
        <w:t>analyzed</w:t>
      </w:r>
      <w:proofErr w:type="spellEnd"/>
      <w:r w:rsidR="00031AE3" w:rsidRPr="00224B5F">
        <w:rPr>
          <w:rFonts w:ascii="Book Antiqua" w:hAnsi="Book Antiqua" w:cs="Arial"/>
          <w:sz w:val="24"/>
          <w:szCs w:val="24"/>
          <w:lang w:eastAsia="ja-JP"/>
        </w:rPr>
        <w:t xml:space="preserve"> the data; </w:t>
      </w:r>
      <w:proofErr w:type="spellStart"/>
      <w:r w:rsidRPr="00224B5F">
        <w:rPr>
          <w:rFonts w:ascii="Book Antiqua" w:hAnsi="Book Antiqua" w:cs="Arial"/>
          <w:sz w:val="24"/>
          <w:szCs w:val="24"/>
          <w:lang w:eastAsia="ja-JP"/>
        </w:rPr>
        <w:t>Shaikh</w:t>
      </w:r>
      <w:proofErr w:type="spellEnd"/>
      <w:r w:rsidRPr="00224B5F">
        <w:rPr>
          <w:rFonts w:ascii="Book Antiqua" w:hAnsi="Book Antiqua" w:cs="Arial"/>
          <w:sz w:val="24"/>
          <w:szCs w:val="24"/>
          <w:lang w:eastAsia="ja-JP"/>
        </w:rPr>
        <w:t xml:space="preserve"> N</w:t>
      </w:r>
      <w:r w:rsidRPr="00224B5F">
        <w:rPr>
          <w:rFonts w:ascii="Book Antiqua" w:hAnsi="Book Antiqua" w:cs="Arial"/>
          <w:sz w:val="24"/>
          <w:szCs w:val="24"/>
          <w:lang w:eastAsia="zh-CN"/>
        </w:rPr>
        <w:t xml:space="preserve"> and </w:t>
      </w:r>
      <w:proofErr w:type="spellStart"/>
      <w:r w:rsidRPr="00224B5F">
        <w:rPr>
          <w:rFonts w:ascii="Book Antiqua" w:hAnsi="Book Antiqua" w:cs="Arial"/>
          <w:sz w:val="24"/>
          <w:szCs w:val="24"/>
          <w:lang w:eastAsia="ja-JP"/>
        </w:rPr>
        <w:t>Seah</w:t>
      </w:r>
      <w:proofErr w:type="spellEnd"/>
      <w:r w:rsidRPr="00224B5F">
        <w:rPr>
          <w:rFonts w:ascii="Book Antiqua" w:hAnsi="Book Antiqua" w:cs="Arial"/>
          <w:sz w:val="24"/>
          <w:szCs w:val="24"/>
          <w:lang w:eastAsia="ja-JP"/>
        </w:rPr>
        <w:t xml:space="preserve"> </w:t>
      </w:r>
      <w:r w:rsidRPr="00224B5F">
        <w:rPr>
          <w:rFonts w:ascii="Book Antiqua" w:hAnsi="Book Antiqua" w:cs="Arial"/>
          <w:sz w:val="24"/>
          <w:szCs w:val="24"/>
          <w:lang w:eastAsia="zh-CN"/>
        </w:rPr>
        <w:t xml:space="preserve">MKT </w:t>
      </w:r>
      <w:r w:rsidR="00031AE3" w:rsidRPr="00224B5F">
        <w:rPr>
          <w:rFonts w:ascii="Book Antiqua" w:hAnsi="Book Antiqua" w:cs="Arial"/>
          <w:sz w:val="24"/>
          <w:szCs w:val="24"/>
          <w:lang w:eastAsia="ja-JP"/>
        </w:rPr>
        <w:t>wrote the paper; all authors read and approved the final manuscript.</w:t>
      </w:r>
    </w:p>
    <w:p w14:paraId="66CF144E" w14:textId="77777777" w:rsidR="00031AE3" w:rsidRPr="00224B5F" w:rsidRDefault="00031AE3" w:rsidP="00933EDC">
      <w:pPr>
        <w:spacing w:after="0" w:line="360" w:lineRule="auto"/>
        <w:jc w:val="both"/>
        <w:rPr>
          <w:rFonts w:ascii="Book Antiqua" w:hAnsi="Book Antiqua" w:cs="Arial"/>
          <w:sz w:val="24"/>
          <w:szCs w:val="24"/>
          <w:lang w:eastAsia="zh-CN"/>
        </w:rPr>
      </w:pPr>
    </w:p>
    <w:p w14:paraId="473BFC39" w14:textId="30094892" w:rsidR="00A12C18" w:rsidRPr="00224B5F" w:rsidRDefault="00A12C18" w:rsidP="00933EDC">
      <w:pPr>
        <w:pStyle w:val="Default"/>
        <w:spacing w:line="360" w:lineRule="auto"/>
        <w:jc w:val="both"/>
        <w:rPr>
          <w:rFonts w:ascii="Book Antiqua" w:hAnsi="Book Antiqua"/>
          <w:color w:val="auto"/>
          <w:lang w:val="en-US"/>
        </w:rPr>
      </w:pPr>
      <w:r w:rsidRPr="00224B5F">
        <w:rPr>
          <w:rFonts w:ascii="Book Antiqua" w:hAnsi="Book Antiqua"/>
          <w:b/>
          <w:color w:val="auto"/>
        </w:rPr>
        <w:t>Conflict-of-interest statement</w:t>
      </w:r>
      <w:r w:rsidRPr="00224B5F">
        <w:rPr>
          <w:rFonts w:ascii="Book Antiqua" w:hAnsi="Book Antiqua" w:cs="TimesNewRomanPS-BoldItalicMT"/>
          <w:b/>
          <w:iCs/>
          <w:color w:val="auto"/>
        </w:rPr>
        <w:t>:</w:t>
      </w:r>
      <w:r w:rsidR="00933EDC" w:rsidRPr="00224B5F">
        <w:rPr>
          <w:rFonts w:ascii="Book Antiqua" w:hAnsi="Book Antiqua" w:cs="TimesNewRomanPS-BoldItalicMT"/>
          <w:b/>
          <w:iCs/>
          <w:color w:val="auto"/>
        </w:rPr>
        <w:t xml:space="preserve"> </w:t>
      </w:r>
      <w:r w:rsidRPr="00224B5F">
        <w:rPr>
          <w:rFonts w:ascii="Book Antiqua" w:hAnsi="Book Antiqua"/>
          <w:color w:val="auto"/>
          <w:lang w:val="en-US"/>
        </w:rPr>
        <w:t>Each author cert</w:t>
      </w:r>
      <w:r w:rsidR="001F2995" w:rsidRPr="00224B5F">
        <w:rPr>
          <w:rFonts w:ascii="Book Antiqua" w:hAnsi="Book Antiqua"/>
          <w:color w:val="auto"/>
          <w:lang w:val="en-US"/>
        </w:rPr>
        <w:t>ifies that he has no commercial</w:t>
      </w:r>
      <w:r w:rsidR="001F2995" w:rsidRPr="00224B5F">
        <w:rPr>
          <w:rFonts w:ascii="Book Antiqua" w:hAnsi="Book Antiqua"/>
          <w:color w:val="auto"/>
          <w:lang w:val="en-US" w:eastAsia="zh-CN"/>
        </w:rPr>
        <w:t xml:space="preserve"> </w:t>
      </w:r>
      <w:r w:rsidRPr="00224B5F">
        <w:rPr>
          <w:rFonts w:ascii="Book Antiqua" w:hAnsi="Book Antiqua"/>
          <w:color w:val="auto"/>
          <w:lang w:val="en-US"/>
        </w:rPr>
        <w:t>associations that might pose a conflict of interest in connection with the submitted article.</w:t>
      </w:r>
    </w:p>
    <w:p w14:paraId="70B940A7" w14:textId="77777777" w:rsidR="00A12C18" w:rsidRPr="00224B5F" w:rsidRDefault="00A12C18" w:rsidP="00933EDC">
      <w:pPr>
        <w:spacing w:after="0" w:line="360" w:lineRule="auto"/>
        <w:jc w:val="both"/>
        <w:rPr>
          <w:rFonts w:ascii="Book Antiqua" w:hAnsi="Book Antiqua"/>
          <w:b/>
          <w:sz w:val="24"/>
          <w:szCs w:val="24"/>
          <w:lang w:val="en-US" w:eastAsia="zh-CN"/>
        </w:rPr>
      </w:pPr>
    </w:p>
    <w:p w14:paraId="6347EEE5" w14:textId="463EC285" w:rsidR="00A12C18" w:rsidRPr="00224B5F" w:rsidRDefault="00A12C18" w:rsidP="00933EDC">
      <w:pPr>
        <w:spacing w:after="0" w:line="360" w:lineRule="auto"/>
        <w:jc w:val="both"/>
        <w:rPr>
          <w:rFonts w:ascii="Book Antiqua" w:hAnsi="Book Antiqua"/>
          <w:b/>
          <w:sz w:val="24"/>
          <w:szCs w:val="24"/>
        </w:rPr>
      </w:pPr>
      <w:r w:rsidRPr="00224B5F">
        <w:rPr>
          <w:rFonts w:ascii="Book Antiqua" w:hAnsi="Book Antiqua"/>
          <w:b/>
          <w:sz w:val="24"/>
          <w:szCs w:val="24"/>
        </w:rPr>
        <w:t>Data sharing statement</w:t>
      </w:r>
      <w:r w:rsidRPr="00224B5F">
        <w:rPr>
          <w:rFonts w:ascii="Book Antiqua" w:hAnsi="Book Antiqua" w:cs="TimesNewRomanPS-BoldItalicMT"/>
          <w:b/>
          <w:iCs/>
          <w:sz w:val="24"/>
          <w:szCs w:val="24"/>
        </w:rPr>
        <w:t>:</w:t>
      </w:r>
      <w:r w:rsidRPr="00224B5F">
        <w:rPr>
          <w:rFonts w:ascii="Book Antiqua" w:hAnsi="Book Antiqua"/>
          <w:b/>
          <w:sz w:val="24"/>
          <w:szCs w:val="24"/>
        </w:rPr>
        <w:t xml:space="preserve"> </w:t>
      </w:r>
      <w:r w:rsidRPr="00224B5F">
        <w:rPr>
          <w:rFonts w:ascii="Book Antiqua" w:hAnsi="Book Antiqua" w:cs="Arial"/>
          <w:sz w:val="24"/>
          <w:szCs w:val="24"/>
          <w:lang w:eastAsia="ja-JP"/>
        </w:rPr>
        <w:t>None</w:t>
      </w:r>
      <w:r w:rsidRPr="00224B5F">
        <w:rPr>
          <w:rFonts w:ascii="Book Antiqua" w:hAnsi="Book Antiqua" w:cs="Arial"/>
          <w:sz w:val="24"/>
          <w:szCs w:val="24"/>
          <w:lang w:eastAsia="zh-CN"/>
        </w:rPr>
        <w:t>.</w:t>
      </w:r>
    </w:p>
    <w:p w14:paraId="59A4BF60" w14:textId="77777777" w:rsidR="00A12C18" w:rsidRPr="00224B5F" w:rsidRDefault="00A12C18" w:rsidP="00933EDC">
      <w:pPr>
        <w:adjustRightInd w:val="0"/>
        <w:snapToGrid w:val="0"/>
        <w:spacing w:after="0" w:line="360" w:lineRule="auto"/>
        <w:jc w:val="both"/>
        <w:rPr>
          <w:rFonts w:ascii="Book Antiqua" w:hAnsi="Book Antiqua"/>
          <w:sz w:val="24"/>
          <w:szCs w:val="24"/>
        </w:rPr>
      </w:pPr>
    </w:p>
    <w:p w14:paraId="204EAD34" w14:textId="77777777" w:rsidR="00A12C18" w:rsidRPr="00224B5F" w:rsidRDefault="00A12C18" w:rsidP="00933EDC">
      <w:pPr>
        <w:adjustRightInd w:val="0"/>
        <w:snapToGrid w:val="0"/>
        <w:spacing w:after="0" w:line="360" w:lineRule="auto"/>
        <w:jc w:val="both"/>
        <w:rPr>
          <w:rFonts w:ascii="Book Antiqua" w:hAnsi="Book Antiqua"/>
          <w:sz w:val="24"/>
          <w:szCs w:val="24"/>
        </w:rPr>
      </w:pPr>
      <w:r w:rsidRPr="00224B5F">
        <w:rPr>
          <w:rFonts w:ascii="Book Antiqua" w:hAnsi="Book Antiqua"/>
          <w:b/>
          <w:sz w:val="24"/>
          <w:szCs w:val="24"/>
        </w:rPr>
        <w:lastRenderedPageBreak/>
        <w:t xml:space="preserve">Open-Access: </w:t>
      </w:r>
      <w:r w:rsidRPr="00224B5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24B5F">
          <w:rPr>
            <w:rStyle w:val="Hyperlink"/>
            <w:rFonts w:ascii="Book Antiqua" w:hAnsi="Book Antiqua"/>
            <w:color w:val="auto"/>
            <w:sz w:val="24"/>
            <w:szCs w:val="24"/>
          </w:rPr>
          <w:t>http://creativecommons.org/licenses/by-nc/4.0/</w:t>
        </w:r>
      </w:hyperlink>
    </w:p>
    <w:p w14:paraId="6B2D6301" w14:textId="77777777" w:rsidR="00A12C18" w:rsidRPr="00224B5F" w:rsidRDefault="00A12C18" w:rsidP="00933EDC">
      <w:pPr>
        <w:spacing w:after="0" w:line="360" w:lineRule="auto"/>
        <w:jc w:val="both"/>
        <w:rPr>
          <w:rFonts w:ascii="Book Antiqua" w:hAnsi="Book Antiqua" w:cs="Arial"/>
          <w:sz w:val="24"/>
          <w:szCs w:val="24"/>
          <w:lang w:eastAsia="zh-CN"/>
        </w:rPr>
      </w:pPr>
    </w:p>
    <w:p w14:paraId="07D2AFDC" w14:textId="0C2AF789" w:rsidR="001F2995" w:rsidRPr="00224B5F" w:rsidRDefault="001F2995" w:rsidP="00933EDC">
      <w:pPr>
        <w:spacing w:after="0" w:line="360" w:lineRule="auto"/>
        <w:jc w:val="both"/>
        <w:rPr>
          <w:rFonts w:ascii="Book Antiqua" w:eastAsia="宋体" w:hAnsi="Book Antiqua" w:cs="宋体"/>
          <w:sz w:val="24"/>
          <w:szCs w:val="24"/>
          <w:lang w:eastAsia="zh-CN"/>
        </w:rPr>
      </w:pPr>
      <w:r w:rsidRPr="00224B5F">
        <w:rPr>
          <w:rFonts w:ascii="Book Antiqua" w:eastAsia="宋体" w:hAnsi="Book Antiqua" w:cs="宋体"/>
          <w:b/>
          <w:sz w:val="24"/>
          <w:szCs w:val="24"/>
        </w:rPr>
        <w:t>Manuscript source:</w:t>
      </w:r>
      <w:r w:rsidRPr="00224B5F">
        <w:rPr>
          <w:rFonts w:ascii="Book Antiqua" w:eastAsia="宋体" w:hAnsi="Book Antiqua" w:cs="宋体"/>
          <w:sz w:val="24"/>
          <w:szCs w:val="24"/>
        </w:rPr>
        <w:t> Invited manuscript</w:t>
      </w:r>
    </w:p>
    <w:p w14:paraId="6766FFAF" w14:textId="77777777" w:rsidR="001F2995" w:rsidRPr="00224B5F" w:rsidRDefault="001F2995" w:rsidP="00933EDC">
      <w:pPr>
        <w:spacing w:after="0" w:line="360" w:lineRule="auto"/>
        <w:jc w:val="both"/>
        <w:rPr>
          <w:rFonts w:ascii="Book Antiqua" w:hAnsi="Book Antiqua" w:cs="Arial"/>
          <w:sz w:val="24"/>
          <w:szCs w:val="24"/>
          <w:lang w:eastAsia="zh-CN"/>
        </w:rPr>
      </w:pPr>
    </w:p>
    <w:p w14:paraId="314AE76D" w14:textId="19E6B7B9" w:rsidR="00031AE3" w:rsidRPr="00224B5F" w:rsidRDefault="002F7E90" w:rsidP="00933EDC">
      <w:pPr>
        <w:spacing w:after="0" w:line="360" w:lineRule="auto"/>
        <w:jc w:val="both"/>
        <w:rPr>
          <w:rFonts w:ascii="Book Antiqua" w:hAnsi="Book Antiqua" w:cs="Arial"/>
          <w:sz w:val="24"/>
          <w:szCs w:val="24"/>
          <w:lang w:eastAsia="zh-CN"/>
        </w:rPr>
      </w:pPr>
      <w:r w:rsidRPr="00224B5F">
        <w:rPr>
          <w:rFonts w:ascii="Book Antiqua" w:hAnsi="Book Antiqua"/>
          <w:b/>
          <w:sz w:val="24"/>
          <w:szCs w:val="24"/>
        </w:rPr>
        <w:t>Correspondence to:</w:t>
      </w:r>
      <w:r w:rsidRPr="00224B5F">
        <w:rPr>
          <w:rFonts w:ascii="Book Antiqua" w:hAnsi="Book Antiqua"/>
          <w:b/>
          <w:sz w:val="24"/>
          <w:szCs w:val="24"/>
          <w:lang w:eastAsia="zh-CN"/>
        </w:rPr>
        <w:t xml:space="preserve"> </w:t>
      </w:r>
      <w:proofErr w:type="spellStart"/>
      <w:r w:rsidRPr="00224B5F">
        <w:rPr>
          <w:rFonts w:ascii="Book Antiqua" w:hAnsi="Book Antiqua" w:cs="Arial"/>
          <w:b/>
          <w:sz w:val="24"/>
          <w:szCs w:val="24"/>
          <w:lang w:eastAsia="zh-CN"/>
        </w:rPr>
        <w:t>Dr.</w:t>
      </w:r>
      <w:proofErr w:type="spellEnd"/>
      <w:r w:rsidR="00E83522" w:rsidRPr="00224B5F">
        <w:rPr>
          <w:rFonts w:ascii="Book Antiqua" w:hAnsi="Book Antiqua" w:cs="Arial"/>
          <w:b/>
          <w:sz w:val="24"/>
          <w:szCs w:val="24"/>
          <w:lang w:eastAsia="ja-JP"/>
        </w:rPr>
        <w:t xml:space="preserve"> </w:t>
      </w:r>
      <w:r w:rsidR="00031AE3" w:rsidRPr="00224B5F">
        <w:rPr>
          <w:rFonts w:ascii="Book Antiqua" w:hAnsi="Book Antiqua" w:cs="Arial"/>
          <w:b/>
          <w:sz w:val="24"/>
          <w:szCs w:val="24"/>
          <w:lang w:eastAsia="ja-JP"/>
        </w:rPr>
        <w:t xml:space="preserve">Matthew KT </w:t>
      </w:r>
      <w:proofErr w:type="spellStart"/>
      <w:r w:rsidR="00031AE3" w:rsidRPr="00224B5F">
        <w:rPr>
          <w:rFonts w:ascii="Book Antiqua" w:hAnsi="Book Antiqua" w:cs="Arial"/>
          <w:b/>
          <w:sz w:val="24"/>
          <w:szCs w:val="24"/>
          <w:lang w:eastAsia="ja-JP"/>
        </w:rPr>
        <w:t>Seah</w:t>
      </w:r>
      <w:proofErr w:type="spellEnd"/>
      <w:r w:rsidR="00031AE3" w:rsidRPr="00224B5F">
        <w:rPr>
          <w:rFonts w:ascii="Book Antiqua" w:hAnsi="Book Antiqua" w:cs="Arial"/>
          <w:b/>
          <w:sz w:val="24"/>
          <w:szCs w:val="24"/>
          <w:lang w:eastAsia="ja-JP"/>
        </w:rPr>
        <w:t>,</w:t>
      </w:r>
      <w:r w:rsidR="00031AE3" w:rsidRPr="00224B5F">
        <w:rPr>
          <w:rFonts w:ascii="Book Antiqua" w:hAnsi="Book Antiqua" w:cs="Arial"/>
          <w:sz w:val="24"/>
          <w:szCs w:val="24"/>
          <w:lang w:eastAsia="ja-JP"/>
        </w:rPr>
        <w:t xml:space="preserve"> Department of Trauma and Orthopaedics, </w:t>
      </w:r>
      <w:proofErr w:type="spellStart"/>
      <w:r w:rsidR="00031AE3" w:rsidRPr="00224B5F">
        <w:rPr>
          <w:rFonts w:ascii="Book Antiqua" w:hAnsi="Book Antiqua" w:cs="Arial"/>
          <w:sz w:val="24"/>
          <w:szCs w:val="24"/>
          <w:lang w:eastAsia="ja-JP"/>
        </w:rPr>
        <w:t>Addenbrookes</w:t>
      </w:r>
      <w:proofErr w:type="spellEnd"/>
      <w:r w:rsidR="00031AE3" w:rsidRPr="00224B5F">
        <w:rPr>
          <w:rFonts w:ascii="Book Antiqua" w:hAnsi="Book Antiqua" w:cs="Arial"/>
          <w:sz w:val="24"/>
          <w:szCs w:val="24"/>
          <w:lang w:eastAsia="ja-JP"/>
        </w:rPr>
        <w:t xml:space="preserve"> Hospital, </w:t>
      </w:r>
      <w:r w:rsidR="00E83522" w:rsidRPr="00224B5F">
        <w:rPr>
          <w:rFonts w:ascii="Book Antiqua" w:hAnsi="Book Antiqua" w:cs="Arial"/>
          <w:sz w:val="24"/>
          <w:szCs w:val="24"/>
          <w:lang w:eastAsia="ja-JP"/>
        </w:rPr>
        <w:t xml:space="preserve">Hills Road, </w:t>
      </w:r>
      <w:r w:rsidR="00031AE3" w:rsidRPr="00224B5F">
        <w:rPr>
          <w:rFonts w:ascii="Book Antiqua" w:hAnsi="Book Antiqua" w:cs="Arial"/>
          <w:sz w:val="24"/>
          <w:szCs w:val="24"/>
          <w:lang w:eastAsia="ja-JP"/>
        </w:rPr>
        <w:t>Cambridge CB2 0QQ, United Kingdom</w:t>
      </w:r>
      <w:r w:rsidRPr="00224B5F">
        <w:rPr>
          <w:rFonts w:ascii="Book Antiqua" w:hAnsi="Book Antiqua" w:cs="Arial"/>
          <w:sz w:val="24"/>
          <w:szCs w:val="24"/>
          <w:lang w:eastAsia="zh-CN"/>
        </w:rPr>
        <w:t>.</w:t>
      </w:r>
      <w:r w:rsidRPr="00224B5F">
        <w:rPr>
          <w:rFonts w:ascii="Book Antiqua" w:hAnsi="Book Antiqua" w:cs="Arial"/>
          <w:sz w:val="24"/>
          <w:szCs w:val="24"/>
          <w:lang w:eastAsia="ja-JP"/>
        </w:rPr>
        <w:t xml:space="preserve"> matt.seah@doctors.org.uk</w:t>
      </w:r>
    </w:p>
    <w:p w14:paraId="2042FED0" w14:textId="14AC50A8" w:rsidR="00031AE3" w:rsidRPr="00224B5F" w:rsidRDefault="00031AE3" w:rsidP="00933EDC">
      <w:pPr>
        <w:pStyle w:val="Default"/>
        <w:spacing w:line="360" w:lineRule="auto"/>
        <w:jc w:val="both"/>
        <w:rPr>
          <w:rFonts w:ascii="Book Antiqua" w:hAnsi="Book Antiqua"/>
          <w:color w:val="auto"/>
          <w:lang w:val="en-AU" w:eastAsia="ja-JP"/>
        </w:rPr>
      </w:pPr>
      <w:r w:rsidRPr="00224B5F">
        <w:rPr>
          <w:rFonts w:ascii="Book Antiqua" w:hAnsi="Book Antiqua"/>
          <w:b/>
          <w:color w:val="auto"/>
          <w:lang w:val="en-AU" w:eastAsia="ja-JP"/>
        </w:rPr>
        <w:t>Telephone</w:t>
      </w:r>
      <w:r w:rsidRPr="00224B5F">
        <w:rPr>
          <w:rFonts w:ascii="Book Antiqua" w:hAnsi="Book Antiqua"/>
          <w:color w:val="auto"/>
          <w:lang w:val="en-AU" w:eastAsia="ja-JP"/>
        </w:rPr>
        <w:t>: +44</w:t>
      </w:r>
      <w:r w:rsidR="00136A72" w:rsidRPr="00224B5F">
        <w:rPr>
          <w:rFonts w:ascii="Book Antiqua" w:hAnsi="Book Antiqua"/>
          <w:color w:val="auto"/>
          <w:lang w:val="en-AU" w:eastAsia="zh-CN"/>
        </w:rPr>
        <w:t>-</w:t>
      </w:r>
      <w:r w:rsidRPr="00224B5F">
        <w:rPr>
          <w:rFonts w:ascii="Book Antiqua" w:hAnsi="Book Antiqua"/>
          <w:color w:val="auto"/>
          <w:lang w:val="en-AU" w:eastAsia="ja-JP"/>
        </w:rPr>
        <w:t>7774</w:t>
      </w:r>
      <w:r w:rsidR="00136A72" w:rsidRPr="00224B5F">
        <w:rPr>
          <w:rFonts w:ascii="Book Antiqua" w:hAnsi="Book Antiqua"/>
          <w:color w:val="auto"/>
          <w:lang w:val="en-AU" w:eastAsia="zh-CN"/>
        </w:rPr>
        <w:t>-</w:t>
      </w:r>
      <w:r w:rsidRPr="00224B5F">
        <w:rPr>
          <w:rFonts w:ascii="Book Antiqua" w:hAnsi="Book Antiqua"/>
          <w:color w:val="auto"/>
          <w:lang w:val="en-AU" w:eastAsia="ja-JP"/>
        </w:rPr>
        <w:t xml:space="preserve">520438 </w:t>
      </w:r>
    </w:p>
    <w:p w14:paraId="4D39F423" w14:textId="319F00D8" w:rsidR="00031AE3" w:rsidRPr="00224B5F" w:rsidRDefault="00031AE3" w:rsidP="00933EDC">
      <w:pPr>
        <w:pStyle w:val="Default"/>
        <w:spacing w:line="360" w:lineRule="auto"/>
        <w:jc w:val="both"/>
        <w:rPr>
          <w:rFonts w:ascii="Book Antiqua" w:hAnsi="Book Antiqua"/>
          <w:color w:val="auto"/>
          <w:lang w:val="en-AU" w:eastAsia="ja-JP"/>
        </w:rPr>
      </w:pPr>
      <w:r w:rsidRPr="00224B5F">
        <w:rPr>
          <w:rFonts w:ascii="Book Antiqua" w:hAnsi="Book Antiqua"/>
          <w:b/>
          <w:color w:val="auto"/>
          <w:lang w:val="en-AU" w:eastAsia="ja-JP"/>
        </w:rPr>
        <w:t>Fax</w:t>
      </w:r>
      <w:r w:rsidRPr="00224B5F">
        <w:rPr>
          <w:rFonts w:ascii="Book Antiqua" w:hAnsi="Book Antiqua"/>
          <w:color w:val="auto"/>
          <w:lang w:val="en-AU" w:eastAsia="ja-JP"/>
        </w:rPr>
        <w:t>: +44</w:t>
      </w:r>
      <w:r w:rsidR="00136A72" w:rsidRPr="00224B5F">
        <w:rPr>
          <w:rFonts w:ascii="Book Antiqua" w:hAnsi="Book Antiqua"/>
          <w:color w:val="auto"/>
          <w:lang w:val="en-AU" w:eastAsia="zh-CN"/>
        </w:rPr>
        <w:t>-</w:t>
      </w:r>
      <w:r w:rsidRPr="00224B5F">
        <w:rPr>
          <w:rFonts w:ascii="Book Antiqua" w:hAnsi="Book Antiqua"/>
          <w:color w:val="auto"/>
          <w:lang w:val="en-AU" w:eastAsia="ja-JP"/>
        </w:rPr>
        <w:t>1223</w:t>
      </w:r>
      <w:r w:rsidR="00136A72" w:rsidRPr="00224B5F">
        <w:rPr>
          <w:rFonts w:ascii="Book Antiqua" w:hAnsi="Book Antiqua"/>
          <w:color w:val="auto"/>
          <w:lang w:val="en-AU" w:eastAsia="zh-CN"/>
        </w:rPr>
        <w:t>-</w:t>
      </w:r>
      <w:r w:rsidRPr="00224B5F">
        <w:rPr>
          <w:rFonts w:ascii="Book Antiqua" w:hAnsi="Book Antiqua"/>
          <w:color w:val="auto"/>
          <w:lang w:val="en-AU" w:eastAsia="ja-JP"/>
        </w:rPr>
        <w:t xml:space="preserve">214094 </w:t>
      </w:r>
    </w:p>
    <w:p w14:paraId="4357AEB1" w14:textId="362A57D8" w:rsidR="004A11AB" w:rsidRPr="00224B5F" w:rsidRDefault="00031AE3" w:rsidP="00933EDC">
      <w:pPr>
        <w:spacing w:after="0" w:line="360" w:lineRule="auto"/>
        <w:jc w:val="both"/>
        <w:rPr>
          <w:rFonts w:ascii="Book Antiqua" w:hAnsi="Book Antiqua" w:cs="Arial"/>
          <w:sz w:val="24"/>
          <w:szCs w:val="24"/>
          <w:lang w:eastAsia="ja-JP"/>
        </w:rPr>
      </w:pPr>
      <w:r w:rsidRPr="00224B5F">
        <w:rPr>
          <w:rFonts w:ascii="Book Antiqua" w:hAnsi="Book Antiqua" w:cs="Arial"/>
          <w:b/>
          <w:sz w:val="24"/>
          <w:szCs w:val="24"/>
          <w:lang w:eastAsia="ja-JP"/>
        </w:rPr>
        <w:t>E-mail address</w:t>
      </w:r>
      <w:r w:rsidRPr="00224B5F">
        <w:rPr>
          <w:rFonts w:ascii="Book Antiqua" w:hAnsi="Book Antiqua" w:cs="Arial"/>
          <w:sz w:val="24"/>
          <w:szCs w:val="24"/>
          <w:lang w:eastAsia="ja-JP"/>
        </w:rPr>
        <w:t xml:space="preserve">: </w:t>
      </w:r>
    </w:p>
    <w:p w14:paraId="6116E4DC" w14:textId="77777777" w:rsidR="00B559C9" w:rsidRPr="00224B5F" w:rsidRDefault="00B559C9" w:rsidP="00933EDC">
      <w:pPr>
        <w:spacing w:after="0" w:line="360" w:lineRule="auto"/>
        <w:jc w:val="both"/>
        <w:rPr>
          <w:rFonts w:ascii="Book Antiqua" w:hAnsi="Book Antiqua" w:cs="Arial"/>
          <w:sz w:val="24"/>
          <w:szCs w:val="24"/>
          <w:lang w:eastAsia="zh-CN"/>
        </w:rPr>
      </w:pPr>
    </w:p>
    <w:p w14:paraId="5659935F" w14:textId="67892707" w:rsidR="001F2995" w:rsidRPr="00224B5F" w:rsidRDefault="001F2995" w:rsidP="00933EDC">
      <w:pPr>
        <w:spacing w:after="0" w:line="360" w:lineRule="auto"/>
        <w:jc w:val="both"/>
        <w:rPr>
          <w:rFonts w:ascii="Book Antiqua" w:hAnsi="Book Antiqua"/>
          <w:b/>
          <w:sz w:val="24"/>
          <w:szCs w:val="24"/>
        </w:rPr>
      </w:pPr>
      <w:r w:rsidRPr="00224B5F">
        <w:rPr>
          <w:rFonts w:ascii="Book Antiqua" w:hAnsi="Book Antiqua"/>
          <w:b/>
          <w:sz w:val="24"/>
          <w:szCs w:val="24"/>
        </w:rPr>
        <w:t>Received:</w:t>
      </w:r>
      <w:r w:rsidRPr="00224B5F">
        <w:rPr>
          <w:rFonts w:ascii="Book Antiqua" w:hAnsi="Book Antiqua"/>
          <w:sz w:val="24"/>
          <w:szCs w:val="24"/>
        </w:rPr>
        <w:t xml:space="preserve"> </w:t>
      </w:r>
      <w:r w:rsidR="00DF7D86" w:rsidRPr="00224B5F">
        <w:rPr>
          <w:rFonts w:ascii="Book Antiqua" w:hAnsi="Book Antiqua"/>
          <w:sz w:val="24"/>
          <w:szCs w:val="24"/>
          <w:lang w:eastAsia="zh-CN"/>
        </w:rPr>
        <w:t>January 23, 2017</w:t>
      </w:r>
      <w:r w:rsidR="00933EDC" w:rsidRPr="00224B5F">
        <w:rPr>
          <w:rFonts w:ascii="Book Antiqua" w:hAnsi="Book Antiqua"/>
          <w:sz w:val="24"/>
          <w:szCs w:val="24"/>
        </w:rPr>
        <w:t xml:space="preserve"> </w:t>
      </w:r>
    </w:p>
    <w:p w14:paraId="4577933B" w14:textId="2A80AC52" w:rsidR="001F2995" w:rsidRPr="00224B5F" w:rsidRDefault="001F2995" w:rsidP="00933EDC">
      <w:pPr>
        <w:spacing w:after="0" w:line="360" w:lineRule="auto"/>
        <w:jc w:val="both"/>
        <w:rPr>
          <w:rFonts w:ascii="Book Antiqua" w:hAnsi="Book Antiqua"/>
          <w:b/>
          <w:sz w:val="24"/>
          <w:szCs w:val="24"/>
        </w:rPr>
      </w:pPr>
      <w:r w:rsidRPr="00224B5F">
        <w:rPr>
          <w:rFonts w:ascii="Book Antiqua" w:hAnsi="Book Antiqua"/>
          <w:b/>
          <w:sz w:val="24"/>
          <w:szCs w:val="24"/>
        </w:rPr>
        <w:t>Peer-review started:</w:t>
      </w:r>
      <w:r w:rsidR="00DF7D86" w:rsidRPr="00224B5F">
        <w:rPr>
          <w:rFonts w:ascii="Book Antiqua" w:hAnsi="Book Antiqua"/>
          <w:sz w:val="24"/>
          <w:szCs w:val="24"/>
        </w:rPr>
        <w:t xml:space="preserve"> </w:t>
      </w:r>
      <w:r w:rsidR="00DF7D86" w:rsidRPr="00224B5F">
        <w:rPr>
          <w:rFonts w:ascii="Book Antiqua" w:hAnsi="Book Antiqua"/>
          <w:sz w:val="24"/>
          <w:szCs w:val="24"/>
          <w:lang w:eastAsia="zh-CN"/>
        </w:rPr>
        <w:t>January 29, 2017</w:t>
      </w:r>
      <w:r w:rsidR="00933EDC" w:rsidRPr="00224B5F">
        <w:rPr>
          <w:rFonts w:ascii="Book Antiqua" w:hAnsi="Book Antiqua"/>
          <w:sz w:val="24"/>
          <w:szCs w:val="24"/>
        </w:rPr>
        <w:t xml:space="preserve"> </w:t>
      </w:r>
    </w:p>
    <w:p w14:paraId="1758119B" w14:textId="4C4F4E77" w:rsidR="001F2995" w:rsidRPr="00224B5F" w:rsidRDefault="001F2995" w:rsidP="00933EDC">
      <w:pPr>
        <w:spacing w:after="0" w:line="360" w:lineRule="auto"/>
        <w:jc w:val="both"/>
        <w:rPr>
          <w:rFonts w:ascii="Book Antiqua" w:hAnsi="Book Antiqua"/>
          <w:b/>
          <w:sz w:val="24"/>
          <w:szCs w:val="24"/>
          <w:lang w:eastAsia="zh-CN"/>
        </w:rPr>
      </w:pPr>
      <w:r w:rsidRPr="00224B5F">
        <w:rPr>
          <w:rFonts w:ascii="Book Antiqua" w:hAnsi="Book Antiqua"/>
          <w:b/>
          <w:sz w:val="24"/>
          <w:szCs w:val="24"/>
        </w:rPr>
        <w:t>First decision:</w:t>
      </w:r>
      <w:r w:rsidR="00DF7D86" w:rsidRPr="00224B5F">
        <w:rPr>
          <w:rFonts w:ascii="Book Antiqua" w:hAnsi="Book Antiqua"/>
          <w:b/>
          <w:sz w:val="24"/>
          <w:szCs w:val="24"/>
          <w:lang w:eastAsia="zh-CN"/>
        </w:rPr>
        <w:t xml:space="preserve"> </w:t>
      </w:r>
      <w:r w:rsidR="00DF7D86" w:rsidRPr="00224B5F">
        <w:rPr>
          <w:rFonts w:ascii="Book Antiqua" w:hAnsi="Book Antiqua"/>
          <w:sz w:val="24"/>
          <w:szCs w:val="24"/>
          <w:lang w:eastAsia="zh-CN"/>
        </w:rPr>
        <w:t>May 11, 2017</w:t>
      </w:r>
    </w:p>
    <w:p w14:paraId="28A8329D" w14:textId="1B624A34" w:rsidR="001F2995" w:rsidRPr="00224B5F" w:rsidRDefault="001F2995" w:rsidP="00933EDC">
      <w:pPr>
        <w:spacing w:after="0" w:line="360" w:lineRule="auto"/>
        <w:jc w:val="both"/>
        <w:rPr>
          <w:rFonts w:ascii="Book Antiqua" w:hAnsi="Book Antiqua"/>
          <w:b/>
          <w:sz w:val="24"/>
          <w:szCs w:val="24"/>
        </w:rPr>
      </w:pPr>
      <w:r w:rsidRPr="00224B5F">
        <w:rPr>
          <w:rFonts w:ascii="Book Antiqua" w:hAnsi="Book Antiqua"/>
          <w:b/>
          <w:sz w:val="24"/>
          <w:szCs w:val="24"/>
        </w:rPr>
        <w:t xml:space="preserve">Revised: </w:t>
      </w:r>
      <w:r w:rsidR="00DF7D86" w:rsidRPr="00224B5F">
        <w:rPr>
          <w:rFonts w:ascii="Book Antiqua" w:hAnsi="Book Antiqua"/>
          <w:sz w:val="24"/>
          <w:szCs w:val="24"/>
          <w:lang w:eastAsia="zh-CN"/>
        </w:rPr>
        <w:t>May 28, 2017</w:t>
      </w:r>
      <w:r w:rsidRPr="00224B5F">
        <w:rPr>
          <w:rFonts w:ascii="Book Antiqua" w:hAnsi="Book Antiqua"/>
          <w:b/>
          <w:sz w:val="24"/>
          <w:szCs w:val="24"/>
        </w:rPr>
        <w:t xml:space="preserve"> </w:t>
      </w:r>
    </w:p>
    <w:p w14:paraId="57AA7991" w14:textId="170D3EB2" w:rsidR="001F2995" w:rsidRPr="00224B5F" w:rsidRDefault="001F2995" w:rsidP="00933EDC">
      <w:pPr>
        <w:spacing w:after="0" w:line="360" w:lineRule="auto"/>
        <w:jc w:val="both"/>
        <w:rPr>
          <w:rFonts w:ascii="Book Antiqua" w:hAnsi="Book Antiqua"/>
          <w:b/>
          <w:sz w:val="24"/>
          <w:szCs w:val="24"/>
        </w:rPr>
      </w:pPr>
      <w:r w:rsidRPr="00224B5F">
        <w:rPr>
          <w:rFonts w:ascii="Book Antiqua" w:hAnsi="Book Antiqua"/>
          <w:b/>
          <w:sz w:val="24"/>
          <w:szCs w:val="24"/>
        </w:rPr>
        <w:t>Accepted:</w:t>
      </w:r>
      <w:r w:rsidR="00933EDC" w:rsidRPr="00224B5F">
        <w:rPr>
          <w:rFonts w:ascii="Book Antiqua" w:hAnsi="Book Antiqua"/>
          <w:b/>
          <w:sz w:val="24"/>
          <w:szCs w:val="24"/>
        </w:rPr>
        <w:t xml:space="preserve"> </w:t>
      </w:r>
      <w:r w:rsidR="00D27080" w:rsidRPr="00D27080">
        <w:rPr>
          <w:rFonts w:ascii="Book Antiqua" w:hAnsi="Book Antiqua"/>
          <w:sz w:val="24"/>
          <w:szCs w:val="24"/>
        </w:rPr>
        <w:t>June 12, 2017</w:t>
      </w:r>
    </w:p>
    <w:p w14:paraId="420682EC" w14:textId="322DEF3B" w:rsidR="001F2995" w:rsidRPr="00224B5F" w:rsidRDefault="001F2995" w:rsidP="00933EDC">
      <w:pPr>
        <w:spacing w:after="0" w:line="360" w:lineRule="auto"/>
        <w:jc w:val="both"/>
        <w:rPr>
          <w:rFonts w:ascii="Book Antiqua" w:hAnsi="Book Antiqua"/>
          <w:sz w:val="24"/>
          <w:szCs w:val="24"/>
        </w:rPr>
      </w:pPr>
      <w:r w:rsidRPr="00224B5F">
        <w:rPr>
          <w:rFonts w:ascii="Book Antiqua" w:hAnsi="Book Antiqua"/>
          <w:b/>
          <w:sz w:val="24"/>
          <w:szCs w:val="24"/>
        </w:rPr>
        <w:t>Article in press:</w:t>
      </w:r>
      <w:r w:rsidR="00933EDC" w:rsidRPr="00224B5F">
        <w:rPr>
          <w:rFonts w:ascii="Book Antiqua" w:hAnsi="Book Antiqua"/>
          <w:sz w:val="24"/>
          <w:szCs w:val="24"/>
        </w:rPr>
        <w:t xml:space="preserve"> </w:t>
      </w:r>
    </w:p>
    <w:p w14:paraId="0ED96A02" w14:textId="77777777" w:rsidR="001F2995" w:rsidRPr="00224B5F" w:rsidRDefault="001F2995" w:rsidP="00933EDC">
      <w:pPr>
        <w:spacing w:after="0" w:line="360" w:lineRule="auto"/>
        <w:jc w:val="both"/>
        <w:rPr>
          <w:rFonts w:ascii="Book Antiqua" w:hAnsi="Book Antiqua"/>
          <w:b/>
          <w:sz w:val="24"/>
          <w:szCs w:val="24"/>
        </w:rPr>
      </w:pPr>
      <w:r w:rsidRPr="00224B5F">
        <w:rPr>
          <w:rFonts w:ascii="Book Antiqua" w:hAnsi="Book Antiqua"/>
          <w:b/>
          <w:sz w:val="24"/>
          <w:szCs w:val="24"/>
        </w:rPr>
        <w:t xml:space="preserve">Published online: </w:t>
      </w:r>
    </w:p>
    <w:p w14:paraId="756BD043" w14:textId="77777777" w:rsidR="001F2995" w:rsidRPr="00224B5F" w:rsidRDefault="001F2995" w:rsidP="00933EDC">
      <w:pPr>
        <w:spacing w:after="0" w:line="360" w:lineRule="auto"/>
        <w:jc w:val="both"/>
        <w:rPr>
          <w:rFonts w:ascii="Book Antiqua" w:hAnsi="Book Antiqua" w:cs="Arial"/>
          <w:sz w:val="24"/>
          <w:szCs w:val="24"/>
          <w:lang w:eastAsia="zh-CN"/>
        </w:rPr>
      </w:pPr>
    </w:p>
    <w:p w14:paraId="4656BD5D" w14:textId="77777777" w:rsidR="00D76DC4" w:rsidRPr="00224B5F" w:rsidRDefault="00D76DC4" w:rsidP="00933EDC">
      <w:pPr>
        <w:autoSpaceDE w:val="0"/>
        <w:autoSpaceDN w:val="0"/>
        <w:adjustRightInd w:val="0"/>
        <w:spacing w:after="0" w:line="360" w:lineRule="auto"/>
        <w:jc w:val="both"/>
        <w:rPr>
          <w:rFonts w:ascii="Book Antiqua" w:hAnsi="Book Antiqua" w:cs="Arial"/>
          <w:sz w:val="24"/>
          <w:szCs w:val="24"/>
        </w:rPr>
      </w:pPr>
      <w:r w:rsidRPr="00224B5F">
        <w:rPr>
          <w:rFonts w:ascii="Book Antiqua" w:hAnsi="Book Antiqua" w:cs="Arial"/>
          <w:sz w:val="24"/>
          <w:szCs w:val="24"/>
        </w:rPr>
        <w:br w:type="page"/>
      </w:r>
    </w:p>
    <w:sdt>
      <w:sdtPr>
        <w:rPr>
          <w:rFonts w:ascii="Book Antiqua" w:hAnsi="Book Antiqua" w:cs="Arial"/>
          <w:sz w:val="24"/>
          <w:szCs w:val="24"/>
        </w:rPr>
        <w:id w:val="122434093"/>
        <w:docPartObj>
          <w:docPartGallery w:val="Cover Pages"/>
          <w:docPartUnique/>
        </w:docPartObj>
      </w:sdtPr>
      <w:sdtEndPr/>
      <w:sdtContent>
        <w:p w14:paraId="08AB72C7" w14:textId="77777777" w:rsidR="00B43A47" w:rsidRPr="00224B5F" w:rsidRDefault="00B43A47" w:rsidP="00933EDC">
          <w:pPr>
            <w:spacing w:after="0" w:line="360" w:lineRule="auto"/>
            <w:jc w:val="both"/>
            <w:rPr>
              <w:rFonts w:ascii="Book Antiqua" w:hAnsi="Book Antiqua" w:cs="Arial"/>
              <w:b/>
              <w:sz w:val="24"/>
              <w:szCs w:val="24"/>
            </w:rPr>
          </w:pPr>
          <w:r w:rsidRPr="00224B5F">
            <w:rPr>
              <w:rFonts w:ascii="Book Antiqua" w:hAnsi="Book Antiqua" w:cs="Arial"/>
              <w:b/>
              <w:sz w:val="24"/>
              <w:szCs w:val="24"/>
            </w:rPr>
            <w:t>A</w:t>
          </w:r>
          <w:r w:rsidR="00A5329E" w:rsidRPr="00224B5F">
            <w:rPr>
              <w:rFonts w:ascii="Book Antiqua" w:hAnsi="Book Antiqua" w:cs="Arial"/>
              <w:b/>
              <w:sz w:val="24"/>
              <w:szCs w:val="24"/>
            </w:rPr>
            <w:t>bstract</w:t>
          </w:r>
        </w:p>
        <w:p w14:paraId="552BC350" w14:textId="315B1637" w:rsidR="000710AA" w:rsidRPr="00224B5F" w:rsidRDefault="000710AA" w:rsidP="00933EDC">
          <w:pPr>
            <w:spacing w:after="0" w:line="360" w:lineRule="auto"/>
            <w:jc w:val="both"/>
            <w:rPr>
              <w:rFonts w:ascii="Book Antiqua" w:hAnsi="Book Antiqua" w:cs="Arial"/>
              <w:b/>
              <w:i/>
              <w:sz w:val="24"/>
              <w:szCs w:val="24"/>
              <w:lang w:eastAsia="zh-CN"/>
            </w:rPr>
          </w:pPr>
          <w:r w:rsidRPr="00224B5F">
            <w:rPr>
              <w:rFonts w:ascii="Book Antiqua" w:hAnsi="Book Antiqua" w:cs="Arial"/>
              <w:b/>
              <w:i/>
              <w:sz w:val="24"/>
              <w:szCs w:val="24"/>
            </w:rPr>
            <w:t>AIM</w:t>
          </w:r>
        </w:p>
        <w:p w14:paraId="345EF58A" w14:textId="0AF0B579" w:rsidR="00DA25E7" w:rsidRPr="00224B5F" w:rsidRDefault="00DA25E7" w:rsidP="00933EDC">
          <w:pPr>
            <w:spacing w:after="0" w:line="360" w:lineRule="auto"/>
            <w:jc w:val="both"/>
            <w:rPr>
              <w:rFonts w:ascii="Book Antiqua" w:hAnsi="Book Antiqua" w:cs="Arial"/>
              <w:sz w:val="24"/>
              <w:szCs w:val="24"/>
              <w:lang w:eastAsia="zh-CN"/>
            </w:rPr>
          </w:pPr>
          <w:proofErr w:type="gramStart"/>
          <w:r w:rsidRPr="00224B5F">
            <w:rPr>
              <w:rFonts w:ascii="Book Antiqua" w:hAnsi="Book Antiqua" w:cs="Arial"/>
              <w:sz w:val="24"/>
              <w:szCs w:val="24"/>
            </w:rPr>
            <w:t>To systematically review the results of studies looking at</w:t>
          </w:r>
          <w:r w:rsidR="00B43A47" w:rsidRPr="00224B5F">
            <w:rPr>
              <w:rFonts w:ascii="Book Antiqua" w:hAnsi="Book Antiqua" w:cs="Arial"/>
              <w:sz w:val="24"/>
              <w:szCs w:val="24"/>
            </w:rPr>
            <w:t xml:space="preserve"> autologous matrix-induced </w:t>
          </w:r>
          <w:proofErr w:type="spellStart"/>
          <w:r w:rsidR="00B43A47" w:rsidRPr="00224B5F">
            <w:rPr>
              <w:rFonts w:ascii="Book Antiqua" w:hAnsi="Book Antiqua" w:cs="Arial"/>
              <w:sz w:val="24"/>
              <w:szCs w:val="24"/>
            </w:rPr>
            <w:t>chondrogenesis</w:t>
          </w:r>
          <w:proofErr w:type="spellEnd"/>
          <w:r w:rsidR="00B43A47" w:rsidRPr="00224B5F">
            <w:rPr>
              <w:rFonts w:ascii="Book Antiqua" w:hAnsi="Book Antiqua" w:cs="Arial"/>
              <w:sz w:val="24"/>
              <w:szCs w:val="24"/>
            </w:rPr>
            <w:t xml:space="preserve"> (AMIC) </w:t>
          </w:r>
          <w:r w:rsidRPr="00224B5F">
            <w:rPr>
              <w:rFonts w:ascii="Book Antiqua" w:hAnsi="Book Antiqua" w:cs="Arial"/>
              <w:sz w:val="24"/>
              <w:szCs w:val="24"/>
            </w:rPr>
            <w:t>in humans</w:t>
          </w:r>
          <w:r w:rsidR="00E824DF" w:rsidRPr="00224B5F">
            <w:rPr>
              <w:rFonts w:ascii="Book Antiqua" w:hAnsi="Book Antiqua" w:cs="Arial"/>
              <w:sz w:val="24"/>
              <w:szCs w:val="24"/>
            </w:rPr>
            <w:t>.</w:t>
          </w:r>
          <w:proofErr w:type="gramEnd"/>
          <w:r w:rsidRPr="00224B5F">
            <w:rPr>
              <w:rFonts w:ascii="Book Antiqua" w:hAnsi="Book Antiqua" w:cs="Arial"/>
              <w:sz w:val="24"/>
              <w:szCs w:val="24"/>
            </w:rPr>
            <w:t xml:space="preserve"> </w:t>
          </w:r>
        </w:p>
        <w:p w14:paraId="4D2FA1A8" w14:textId="77777777" w:rsidR="00933EDC" w:rsidRPr="00224B5F" w:rsidRDefault="00933EDC" w:rsidP="00933EDC">
          <w:pPr>
            <w:spacing w:after="0" w:line="360" w:lineRule="auto"/>
            <w:jc w:val="both"/>
            <w:rPr>
              <w:rFonts w:ascii="Book Antiqua" w:hAnsi="Book Antiqua" w:cs="Arial"/>
              <w:sz w:val="24"/>
              <w:szCs w:val="24"/>
              <w:lang w:eastAsia="zh-CN"/>
            </w:rPr>
          </w:pPr>
        </w:p>
        <w:p w14:paraId="220FB762" w14:textId="5C259A7D" w:rsidR="00933EDC" w:rsidRPr="00224B5F" w:rsidRDefault="00933EDC" w:rsidP="00933EDC">
          <w:pPr>
            <w:spacing w:after="0" w:line="360" w:lineRule="auto"/>
            <w:jc w:val="both"/>
            <w:rPr>
              <w:rFonts w:ascii="Book Antiqua" w:hAnsi="Book Antiqua" w:cs="Arial"/>
              <w:i/>
              <w:sz w:val="24"/>
              <w:szCs w:val="24"/>
              <w:lang w:eastAsia="zh-CN"/>
            </w:rPr>
          </w:pPr>
          <w:r w:rsidRPr="00224B5F">
            <w:rPr>
              <w:rFonts w:ascii="Book Antiqua" w:hAnsi="Book Antiqua" w:cs="Arial"/>
              <w:b/>
              <w:i/>
              <w:sz w:val="24"/>
              <w:szCs w:val="24"/>
            </w:rPr>
            <w:t>METHODS</w:t>
          </w:r>
        </w:p>
        <w:p w14:paraId="39FE8048" w14:textId="4FFAEEB6" w:rsidR="00DA25E7" w:rsidRPr="00224B5F" w:rsidRDefault="00B43A47" w:rsidP="00933EDC">
          <w:pPr>
            <w:spacing w:after="0" w:line="360" w:lineRule="auto"/>
            <w:jc w:val="both"/>
            <w:rPr>
              <w:rFonts w:ascii="Book Antiqua" w:hAnsi="Book Antiqua" w:cs="Arial"/>
              <w:sz w:val="24"/>
              <w:szCs w:val="24"/>
              <w:lang w:eastAsia="zh-CN"/>
            </w:rPr>
          </w:pPr>
          <w:r w:rsidRPr="00224B5F">
            <w:rPr>
              <w:rFonts w:ascii="Book Antiqua" w:hAnsi="Book Antiqua" w:cs="Arial"/>
              <w:sz w:val="24"/>
              <w:szCs w:val="24"/>
            </w:rPr>
            <w:t>A literature search was performed, adhering to the PRISMA guidelines, to review any studies using such techniques in humans. Our initial search retrieved 2</w:t>
          </w:r>
          <w:r w:rsidR="00627C8B" w:rsidRPr="00224B5F">
            <w:rPr>
              <w:rFonts w:ascii="Book Antiqua" w:hAnsi="Book Antiqua" w:cs="Arial"/>
              <w:sz w:val="24"/>
              <w:szCs w:val="24"/>
            </w:rPr>
            <w:t>97</w:t>
          </w:r>
          <w:r w:rsidRPr="00224B5F">
            <w:rPr>
              <w:rFonts w:ascii="Book Antiqua" w:hAnsi="Book Antiqua" w:cs="Arial"/>
              <w:sz w:val="24"/>
              <w:szCs w:val="24"/>
            </w:rPr>
            <w:t xml:space="preserve"> articles listed on MEDLINE, Google Scholar, </w:t>
          </w:r>
          <w:proofErr w:type="spellStart"/>
          <w:r w:rsidRPr="00224B5F">
            <w:rPr>
              <w:rFonts w:ascii="Book Antiqua" w:hAnsi="Book Antiqua" w:cs="Arial"/>
              <w:sz w:val="24"/>
              <w:szCs w:val="24"/>
            </w:rPr>
            <w:t>CINHal</w:t>
          </w:r>
          <w:proofErr w:type="spellEnd"/>
          <w:r w:rsidRPr="00224B5F">
            <w:rPr>
              <w:rFonts w:ascii="Book Antiqua" w:hAnsi="Book Antiqua" w:cs="Arial"/>
              <w:sz w:val="24"/>
              <w:szCs w:val="24"/>
            </w:rPr>
            <w:t xml:space="preserve"> and EMBASE. </w:t>
          </w:r>
          <w:r w:rsidR="00A3490D" w:rsidRPr="00224B5F">
            <w:rPr>
              <w:rFonts w:ascii="Book Antiqua" w:hAnsi="Book Antiqua" w:cs="Arial"/>
              <w:sz w:val="24"/>
              <w:szCs w:val="24"/>
            </w:rPr>
            <w:t>From these studies, 15 studies meeting the eligibility criteria were selected and formed the basis of our systematic review.</w:t>
          </w:r>
        </w:p>
        <w:p w14:paraId="29A4860D" w14:textId="77777777" w:rsidR="00933EDC" w:rsidRPr="00224B5F" w:rsidRDefault="00933EDC" w:rsidP="00933EDC">
          <w:pPr>
            <w:spacing w:after="0" w:line="360" w:lineRule="auto"/>
            <w:jc w:val="both"/>
            <w:rPr>
              <w:rFonts w:ascii="Book Antiqua" w:hAnsi="Book Antiqua" w:cs="Arial"/>
              <w:i/>
              <w:sz w:val="24"/>
              <w:szCs w:val="24"/>
              <w:lang w:eastAsia="zh-CN"/>
            </w:rPr>
          </w:pPr>
        </w:p>
        <w:p w14:paraId="10EE8339" w14:textId="221AF74D" w:rsidR="00933EDC" w:rsidRPr="00224B5F" w:rsidRDefault="00933EDC" w:rsidP="00933EDC">
          <w:pPr>
            <w:spacing w:after="0" w:line="360" w:lineRule="auto"/>
            <w:jc w:val="both"/>
            <w:rPr>
              <w:rFonts w:ascii="Book Antiqua" w:hAnsi="Book Antiqua" w:cs="Arial"/>
              <w:i/>
              <w:sz w:val="24"/>
              <w:szCs w:val="24"/>
              <w:lang w:eastAsia="zh-CN"/>
            </w:rPr>
          </w:pPr>
          <w:r w:rsidRPr="00224B5F">
            <w:rPr>
              <w:rFonts w:ascii="Book Antiqua" w:hAnsi="Book Antiqua" w:cs="Arial"/>
              <w:b/>
              <w:i/>
              <w:sz w:val="24"/>
              <w:szCs w:val="24"/>
            </w:rPr>
            <w:t>RESULTS</w:t>
          </w:r>
        </w:p>
        <w:p w14:paraId="738C1921" w14:textId="547DA25A" w:rsidR="00DA25E7" w:rsidRPr="00224B5F" w:rsidRDefault="00B43A47" w:rsidP="00933EDC">
          <w:pPr>
            <w:spacing w:after="0" w:line="360" w:lineRule="auto"/>
            <w:jc w:val="both"/>
            <w:rPr>
              <w:rFonts w:ascii="Book Antiqua" w:hAnsi="Book Antiqua" w:cs="Arial"/>
              <w:sz w:val="24"/>
              <w:szCs w:val="24"/>
              <w:lang w:eastAsia="zh-CN"/>
            </w:rPr>
          </w:pPr>
          <w:r w:rsidRPr="00224B5F">
            <w:rPr>
              <w:rFonts w:ascii="Book Antiqua" w:hAnsi="Book Antiqua" w:cs="Arial"/>
              <w:sz w:val="24"/>
              <w:szCs w:val="24"/>
            </w:rPr>
            <w:t xml:space="preserve">The study designs, surgical techniques and outcome measures varied between the studies. Although all studies reported improvements in patient outcome measures, this was not necessarily correlated with </w:t>
          </w:r>
          <w:r w:rsidR="00933EDC" w:rsidRPr="00224B5F">
            <w:rPr>
              <w:rFonts w:ascii="Book Antiqua" w:hAnsi="Book Antiqua"/>
              <w:sz w:val="24"/>
              <w:szCs w:val="24"/>
            </w:rPr>
            <w:t>magnetic resonance imaging</w:t>
          </w:r>
          <w:r w:rsidRPr="00224B5F">
            <w:rPr>
              <w:rFonts w:ascii="Book Antiqua" w:hAnsi="Book Antiqua" w:cs="Arial"/>
              <w:sz w:val="24"/>
              <w:szCs w:val="24"/>
            </w:rPr>
            <w:t xml:space="preserve"> findings. </w:t>
          </w:r>
          <w:r w:rsidR="007233CC" w:rsidRPr="00224B5F">
            <w:rPr>
              <w:rFonts w:ascii="Book Antiqua" w:hAnsi="Book Antiqua" w:cs="Arial"/>
              <w:sz w:val="24"/>
              <w:szCs w:val="24"/>
            </w:rPr>
            <w:t>Although there were many additional procedures performed, when AMIC was performed in isolation, t</w:t>
          </w:r>
          <w:r w:rsidRPr="00224B5F">
            <w:rPr>
              <w:rFonts w:ascii="Book Antiqua" w:hAnsi="Book Antiqua" w:cs="Arial"/>
              <w:sz w:val="24"/>
              <w:szCs w:val="24"/>
            </w:rPr>
            <w:t xml:space="preserve">he results tended to peak at 24 </w:t>
          </w:r>
          <w:proofErr w:type="spellStart"/>
          <w:r w:rsidRPr="00224B5F">
            <w:rPr>
              <w:rFonts w:ascii="Book Antiqua" w:hAnsi="Book Antiqua" w:cs="Arial"/>
              <w:sz w:val="24"/>
              <w:szCs w:val="24"/>
            </w:rPr>
            <w:t>mo</w:t>
          </w:r>
          <w:proofErr w:type="spellEnd"/>
          <w:r w:rsidRPr="00224B5F">
            <w:rPr>
              <w:rFonts w:ascii="Book Antiqua" w:hAnsi="Book Antiqua" w:cs="Arial"/>
              <w:sz w:val="24"/>
              <w:szCs w:val="24"/>
            </w:rPr>
            <w:t xml:space="preserve"> before declining. </w:t>
          </w:r>
        </w:p>
        <w:p w14:paraId="7F8E1C7C" w14:textId="77777777" w:rsidR="00933EDC" w:rsidRPr="00224B5F" w:rsidRDefault="00933EDC" w:rsidP="00933EDC">
          <w:pPr>
            <w:spacing w:after="0" w:line="360" w:lineRule="auto"/>
            <w:jc w:val="both"/>
            <w:rPr>
              <w:rFonts w:ascii="Book Antiqua" w:hAnsi="Book Antiqua" w:cs="Arial"/>
              <w:sz w:val="24"/>
              <w:szCs w:val="24"/>
              <w:lang w:eastAsia="zh-CN"/>
            </w:rPr>
          </w:pPr>
        </w:p>
        <w:p w14:paraId="7E58E94A" w14:textId="27188009" w:rsidR="00933EDC" w:rsidRPr="00224B5F" w:rsidRDefault="00933EDC" w:rsidP="00933EDC">
          <w:pPr>
            <w:spacing w:after="0" w:line="360" w:lineRule="auto"/>
            <w:jc w:val="both"/>
            <w:rPr>
              <w:rFonts w:ascii="Book Antiqua" w:hAnsi="Book Antiqua" w:cs="Arial"/>
              <w:i/>
              <w:sz w:val="24"/>
              <w:szCs w:val="24"/>
              <w:lang w:eastAsia="zh-CN"/>
            </w:rPr>
          </w:pPr>
          <w:r w:rsidRPr="00224B5F">
            <w:rPr>
              <w:rFonts w:ascii="Book Antiqua" w:hAnsi="Book Antiqua" w:cs="Arial"/>
              <w:b/>
              <w:i/>
              <w:sz w:val="24"/>
              <w:szCs w:val="24"/>
            </w:rPr>
            <w:t>CONCLUSION</w:t>
          </w:r>
        </w:p>
        <w:p w14:paraId="60ACF20F" w14:textId="33FAB797" w:rsidR="00E824DF" w:rsidRPr="00224B5F" w:rsidRDefault="00B43A47" w:rsidP="00933EDC">
          <w:pPr>
            <w:spacing w:after="0" w:line="360" w:lineRule="auto"/>
            <w:jc w:val="both"/>
            <w:rPr>
              <w:rFonts w:ascii="Book Antiqua" w:hAnsi="Book Antiqua" w:cs="Arial"/>
              <w:sz w:val="24"/>
              <w:szCs w:val="24"/>
              <w:lang w:eastAsia="zh-CN"/>
            </w:rPr>
          </w:pPr>
          <w:r w:rsidRPr="00224B5F">
            <w:rPr>
              <w:rFonts w:ascii="Book Antiqua" w:hAnsi="Book Antiqua" w:cs="Arial"/>
              <w:sz w:val="24"/>
              <w:szCs w:val="24"/>
            </w:rPr>
            <w:t xml:space="preserve">Although short-term studies </w:t>
          </w:r>
          <w:r w:rsidR="00E824DF" w:rsidRPr="00224B5F">
            <w:rPr>
              <w:rFonts w:ascii="Book Antiqua" w:hAnsi="Book Antiqua" w:cs="Arial"/>
              <w:sz w:val="24"/>
              <w:szCs w:val="24"/>
            </w:rPr>
            <w:t>suggest</w:t>
          </w:r>
          <w:r w:rsidRPr="00224B5F">
            <w:rPr>
              <w:rFonts w:ascii="Book Antiqua" w:hAnsi="Book Antiqua" w:cs="Arial"/>
              <w:sz w:val="24"/>
              <w:szCs w:val="24"/>
            </w:rPr>
            <w:t xml:space="preserve"> improved patient reported outcome</w:t>
          </w:r>
          <w:r w:rsidR="00E824DF" w:rsidRPr="00224B5F">
            <w:rPr>
              <w:rFonts w:ascii="Book Antiqua" w:hAnsi="Book Antiqua" w:cs="Arial"/>
              <w:sz w:val="24"/>
              <w:szCs w:val="24"/>
            </w:rPr>
            <w:t>s with a variety of scaffolds, surgical techniques and rehabilitation regimes</w:t>
          </w:r>
          <w:r w:rsidRPr="00224B5F">
            <w:rPr>
              <w:rFonts w:ascii="Book Antiqua" w:hAnsi="Book Antiqua" w:cs="Arial"/>
              <w:sz w:val="24"/>
              <w:szCs w:val="24"/>
            </w:rPr>
            <w:t>,</w:t>
          </w:r>
          <w:r w:rsidR="00E824DF" w:rsidRPr="00224B5F">
            <w:rPr>
              <w:rFonts w:ascii="Book Antiqua" w:hAnsi="Book Antiqua" w:cs="Arial"/>
              <w:sz w:val="24"/>
              <w:szCs w:val="24"/>
            </w:rPr>
            <w:t xml:space="preserve"> the literature remains equivocal on whether the defect size and location, and patient factors affect the outcome. Patient benefit appears to be maintained in the short-to-medium term but</w:t>
          </w:r>
          <w:r w:rsidRPr="00224B5F">
            <w:rPr>
              <w:rFonts w:ascii="Book Antiqua" w:hAnsi="Book Antiqua" w:cs="Arial"/>
              <w:sz w:val="24"/>
              <w:szCs w:val="24"/>
            </w:rPr>
            <w:t xml:space="preserve"> more high level studies with extensive and robust validated outcome measures should be conducted to evaluate the medium- and long-term effect of the AMIC procedure.</w:t>
          </w:r>
        </w:p>
        <w:p w14:paraId="3E0DCEE8" w14:textId="77777777" w:rsidR="00933EDC" w:rsidRPr="00224B5F" w:rsidRDefault="00933EDC" w:rsidP="00933EDC">
          <w:pPr>
            <w:spacing w:after="0" w:line="360" w:lineRule="auto"/>
            <w:jc w:val="both"/>
            <w:rPr>
              <w:rFonts w:ascii="Book Antiqua" w:hAnsi="Book Antiqua" w:cs="Arial"/>
              <w:sz w:val="24"/>
              <w:szCs w:val="24"/>
              <w:lang w:eastAsia="zh-CN"/>
            </w:rPr>
          </w:pPr>
        </w:p>
        <w:p w14:paraId="65CF1904" w14:textId="1041C3B6" w:rsidR="00A5329E" w:rsidRPr="00224B5F" w:rsidRDefault="00B43A47" w:rsidP="00933EDC">
          <w:pPr>
            <w:spacing w:after="0" w:line="360" w:lineRule="auto"/>
            <w:jc w:val="both"/>
            <w:rPr>
              <w:rFonts w:ascii="Book Antiqua" w:hAnsi="Book Antiqua" w:cs="Arial"/>
              <w:sz w:val="24"/>
              <w:szCs w:val="24"/>
              <w:lang w:eastAsia="zh-CN"/>
            </w:rPr>
          </w:pPr>
          <w:r w:rsidRPr="00224B5F">
            <w:rPr>
              <w:rFonts w:ascii="Book Antiqua" w:hAnsi="Book Antiqua" w:cs="Arial"/>
              <w:b/>
              <w:sz w:val="24"/>
              <w:szCs w:val="24"/>
            </w:rPr>
            <w:t>Key</w:t>
          </w:r>
          <w:r w:rsidR="00933EDC" w:rsidRPr="00224B5F">
            <w:rPr>
              <w:rFonts w:ascii="Book Antiqua" w:hAnsi="Book Antiqua" w:cs="Arial"/>
              <w:b/>
              <w:sz w:val="24"/>
              <w:szCs w:val="24"/>
              <w:lang w:eastAsia="zh-CN"/>
            </w:rPr>
            <w:t xml:space="preserve"> </w:t>
          </w:r>
          <w:r w:rsidRPr="00224B5F">
            <w:rPr>
              <w:rFonts w:ascii="Book Antiqua" w:hAnsi="Book Antiqua" w:cs="Arial"/>
              <w:b/>
              <w:sz w:val="24"/>
              <w:szCs w:val="24"/>
            </w:rPr>
            <w:t>words</w:t>
          </w:r>
          <w:r w:rsidRPr="00224B5F">
            <w:rPr>
              <w:rFonts w:ascii="Book Antiqua" w:hAnsi="Book Antiqua" w:cs="Arial"/>
              <w:sz w:val="24"/>
              <w:szCs w:val="24"/>
            </w:rPr>
            <w:t xml:space="preserve">: Autologous matrix-induced </w:t>
          </w:r>
          <w:proofErr w:type="spellStart"/>
          <w:r w:rsidRPr="00224B5F">
            <w:rPr>
              <w:rFonts w:ascii="Book Antiqua" w:hAnsi="Book Antiqua" w:cs="Arial"/>
              <w:sz w:val="24"/>
              <w:szCs w:val="24"/>
            </w:rPr>
            <w:t>chondrogenesis</w:t>
          </w:r>
          <w:proofErr w:type="spellEnd"/>
          <w:r w:rsidRPr="00224B5F">
            <w:rPr>
              <w:rFonts w:ascii="Book Antiqua" w:hAnsi="Book Antiqua" w:cs="Arial"/>
              <w:sz w:val="24"/>
              <w:szCs w:val="24"/>
            </w:rPr>
            <w:t xml:space="preserve">; </w:t>
          </w:r>
          <w:r w:rsidR="00933EDC" w:rsidRPr="00224B5F">
            <w:rPr>
              <w:rFonts w:ascii="Book Antiqua" w:hAnsi="Book Antiqua" w:cs="Arial"/>
              <w:sz w:val="24"/>
              <w:szCs w:val="24"/>
            </w:rPr>
            <w:t xml:space="preserve">Cartilage </w:t>
          </w:r>
          <w:r w:rsidRPr="00224B5F">
            <w:rPr>
              <w:rFonts w:ascii="Book Antiqua" w:hAnsi="Book Antiqua" w:cs="Arial"/>
              <w:sz w:val="24"/>
              <w:szCs w:val="24"/>
            </w:rPr>
            <w:t>defects</w:t>
          </w:r>
          <w:r w:rsidR="00933EDC" w:rsidRPr="00224B5F">
            <w:rPr>
              <w:rFonts w:ascii="Book Antiqua" w:hAnsi="Book Antiqua" w:cs="Arial"/>
              <w:sz w:val="24"/>
              <w:szCs w:val="24"/>
              <w:lang w:eastAsia="zh-CN"/>
            </w:rPr>
            <w:t>;</w:t>
          </w:r>
          <w:r w:rsidRPr="00224B5F">
            <w:rPr>
              <w:rFonts w:ascii="Book Antiqua" w:hAnsi="Book Antiqua" w:cs="Arial"/>
              <w:sz w:val="24"/>
              <w:szCs w:val="24"/>
            </w:rPr>
            <w:t xml:space="preserve"> </w:t>
          </w:r>
          <w:r w:rsidR="00933EDC" w:rsidRPr="00224B5F">
            <w:rPr>
              <w:rFonts w:ascii="Book Antiqua" w:hAnsi="Book Antiqua" w:cs="Arial"/>
              <w:sz w:val="24"/>
              <w:szCs w:val="24"/>
            </w:rPr>
            <w:t>Humans</w:t>
          </w:r>
          <w:r w:rsidRPr="00224B5F">
            <w:rPr>
              <w:rFonts w:ascii="Book Antiqua" w:hAnsi="Book Antiqua" w:cs="Arial"/>
              <w:sz w:val="24"/>
              <w:szCs w:val="24"/>
            </w:rPr>
            <w:t>, PRISMA</w:t>
          </w:r>
        </w:p>
        <w:p w14:paraId="54FF9A0D" w14:textId="77777777" w:rsidR="00A5329E" w:rsidRPr="00224B5F" w:rsidRDefault="00A5329E" w:rsidP="00933EDC">
          <w:pPr>
            <w:spacing w:after="0" w:line="360" w:lineRule="auto"/>
            <w:jc w:val="both"/>
            <w:rPr>
              <w:rFonts w:ascii="Book Antiqua" w:hAnsi="Book Antiqua" w:cs="Arial"/>
              <w:sz w:val="24"/>
              <w:szCs w:val="24"/>
              <w:lang w:eastAsia="zh-CN"/>
            </w:rPr>
          </w:pPr>
        </w:p>
        <w:p w14:paraId="2F3496A8" w14:textId="77777777" w:rsidR="00933EDC" w:rsidRPr="00224B5F" w:rsidRDefault="00933EDC" w:rsidP="00933EDC">
          <w:pPr>
            <w:spacing w:after="0" w:line="360" w:lineRule="auto"/>
            <w:jc w:val="both"/>
            <w:rPr>
              <w:rFonts w:ascii="Book Antiqua" w:hAnsi="Book Antiqua" w:cs="Arial"/>
              <w:sz w:val="24"/>
              <w:szCs w:val="24"/>
            </w:rPr>
          </w:pPr>
          <w:proofErr w:type="gramStart"/>
          <w:r w:rsidRPr="00224B5F">
            <w:rPr>
              <w:rFonts w:ascii="Book Antiqua" w:hAnsi="Book Antiqua"/>
              <w:b/>
              <w:sz w:val="24"/>
              <w:szCs w:val="24"/>
            </w:rPr>
            <w:lastRenderedPageBreak/>
            <w:t xml:space="preserve">© </w:t>
          </w:r>
          <w:r w:rsidRPr="00224B5F">
            <w:rPr>
              <w:rFonts w:ascii="Book Antiqua" w:hAnsi="Book Antiqua" w:cs="Arial"/>
              <w:b/>
              <w:sz w:val="24"/>
              <w:szCs w:val="24"/>
            </w:rPr>
            <w:t>The Author(s) 2017.</w:t>
          </w:r>
          <w:proofErr w:type="gramEnd"/>
          <w:r w:rsidRPr="00224B5F">
            <w:rPr>
              <w:rFonts w:ascii="Book Antiqua" w:hAnsi="Book Antiqua" w:cs="Arial"/>
              <w:sz w:val="24"/>
              <w:szCs w:val="24"/>
            </w:rPr>
            <w:t xml:space="preserve"> Published by </w:t>
          </w:r>
          <w:proofErr w:type="spellStart"/>
          <w:r w:rsidRPr="00224B5F">
            <w:rPr>
              <w:rFonts w:ascii="Book Antiqua" w:hAnsi="Book Antiqua" w:cs="Arial"/>
              <w:sz w:val="24"/>
              <w:szCs w:val="24"/>
            </w:rPr>
            <w:t>Baishideng</w:t>
          </w:r>
          <w:proofErr w:type="spellEnd"/>
          <w:r w:rsidRPr="00224B5F">
            <w:rPr>
              <w:rFonts w:ascii="Book Antiqua" w:hAnsi="Book Antiqua" w:cs="Arial"/>
              <w:sz w:val="24"/>
              <w:szCs w:val="24"/>
            </w:rPr>
            <w:t xml:space="preserve"> Publishing Group Inc. All rights reserved.</w:t>
          </w:r>
        </w:p>
        <w:p w14:paraId="45FDD40A" w14:textId="77777777" w:rsidR="00933EDC" w:rsidRPr="00224B5F" w:rsidRDefault="00933EDC" w:rsidP="00933EDC">
          <w:pPr>
            <w:spacing w:after="0" w:line="360" w:lineRule="auto"/>
            <w:jc w:val="both"/>
            <w:rPr>
              <w:rFonts w:ascii="Book Antiqua" w:hAnsi="Book Antiqua" w:cs="Arial"/>
              <w:sz w:val="24"/>
              <w:szCs w:val="24"/>
              <w:lang w:eastAsia="zh-CN"/>
            </w:rPr>
          </w:pPr>
        </w:p>
        <w:p w14:paraId="6CC5B844" w14:textId="77777777" w:rsidR="00B43A47" w:rsidRPr="00224B5F" w:rsidRDefault="00A5329E" w:rsidP="00933EDC">
          <w:pPr>
            <w:spacing w:after="0" w:line="360" w:lineRule="auto"/>
            <w:jc w:val="both"/>
            <w:rPr>
              <w:rFonts w:ascii="Book Antiqua" w:hAnsi="Book Antiqua" w:cs="Arial"/>
              <w:b/>
              <w:bCs/>
              <w:sz w:val="24"/>
              <w:szCs w:val="24"/>
            </w:rPr>
          </w:pPr>
          <w:r w:rsidRPr="00224B5F">
            <w:rPr>
              <w:rFonts w:ascii="Book Antiqua" w:hAnsi="Book Antiqua" w:cs="BookAntiqua-Bold"/>
              <w:b/>
              <w:bCs/>
              <w:sz w:val="24"/>
              <w:szCs w:val="24"/>
              <w:lang w:val="en-GB"/>
            </w:rPr>
            <w:t xml:space="preserve">Core tip: </w:t>
          </w:r>
          <w:r w:rsidRPr="00224B5F">
            <w:rPr>
              <w:rFonts w:ascii="Book Antiqua" w:hAnsi="Book Antiqua" w:cs="Arial"/>
              <w:sz w:val="24"/>
              <w:szCs w:val="24"/>
            </w:rPr>
            <w:t xml:space="preserve">Studies looking at autologous matrix-induced </w:t>
          </w:r>
          <w:proofErr w:type="spellStart"/>
          <w:r w:rsidRPr="00224B5F">
            <w:rPr>
              <w:rFonts w:ascii="Book Antiqua" w:hAnsi="Book Antiqua" w:cs="Arial"/>
              <w:sz w:val="24"/>
              <w:szCs w:val="24"/>
            </w:rPr>
            <w:t>chondrogenesis</w:t>
          </w:r>
          <w:proofErr w:type="spellEnd"/>
          <w:r w:rsidRPr="00224B5F">
            <w:rPr>
              <w:rFonts w:ascii="Book Antiqua" w:hAnsi="Book Antiqua" w:cs="Arial"/>
              <w:sz w:val="24"/>
              <w:szCs w:val="24"/>
            </w:rPr>
            <w:t xml:space="preserve"> (AMIC) in humans suggest improved patient reported outcomes in the short-to-medium term but there is significant variation in the scaffolds, surgical techniques and rehabilitation regimes used. The literature remains equivocal on whether the defect size and location, and patient factors affect the outcome. More high level studies with extensive and robust validated outcome measures should be conducted to evaluate the medium- and long-term effect of the AMIC procedure</w:t>
          </w:r>
          <w:r w:rsidRPr="00224B5F">
            <w:rPr>
              <w:rFonts w:ascii="Book Antiqua" w:hAnsi="Book Antiqua" w:cs="BookAntiqua"/>
              <w:sz w:val="24"/>
              <w:szCs w:val="24"/>
              <w:lang w:val="en-GB"/>
            </w:rPr>
            <w:t>.</w:t>
          </w:r>
        </w:p>
      </w:sdtContent>
    </w:sdt>
    <w:p w14:paraId="5EC55EBD" w14:textId="77777777" w:rsidR="00933EDC" w:rsidRPr="00224B5F" w:rsidRDefault="00933EDC" w:rsidP="00933EDC">
      <w:pPr>
        <w:spacing w:after="0" w:line="360" w:lineRule="auto"/>
        <w:jc w:val="both"/>
        <w:rPr>
          <w:rFonts w:ascii="Book Antiqua" w:hAnsi="Book Antiqua" w:cs="Arial"/>
          <w:sz w:val="24"/>
          <w:szCs w:val="24"/>
          <w:lang w:eastAsia="zh-CN"/>
        </w:rPr>
      </w:pPr>
    </w:p>
    <w:p w14:paraId="54D05485" w14:textId="5A5F10A5" w:rsidR="00933EDC" w:rsidRPr="00224B5F" w:rsidRDefault="00933EDC" w:rsidP="00933EDC">
      <w:pPr>
        <w:spacing w:after="0" w:line="360" w:lineRule="auto"/>
        <w:jc w:val="both"/>
        <w:rPr>
          <w:rFonts w:ascii="Book Antiqua" w:hAnsi="Book Antiqua" w:cs="Arial"/>
          <w:sz w:val="24"/>
          <w:szCs w:val="24"/>
          <w:lang w:eastAsia="zh-CN"/>
        </w:rPr>
      </w:pPr>
      <w:proofErr w:type="spellStart"/>
      <w:r w:rsidRPr="00224B5F">
        <w:rPr>
          <w:rFonts w:ascii="Book Antiqua" w:hAnsi="Book Antiqua" w:cs="Arial"/>
          <w:sz w:val="24"/>
          <w:szCs w:val="24"/>
          <w:lang w:eastAsia="ja-JP"/>
        </w:rPr>
        <w:t>Shaikh</w:t>
      </w:r>
      <w:proofErr w:type="spellEnd"/>
      <w:r w:rsidRPr="00224B5F">
        <w:rPr>
          <w:rFonts w:ascii="Book Antiqua" w:hAnsi="Book Antiqua" w:cs="Arial"/>
          <w:sz w:val="24"/>
          <w:szCs w:val="24"/>
          <w:lang w:eastAsia="zh-CN"/>
        </w:rPr>
        <w:t xml:space="preserve"> N</w:t>
      </w:r>
      <w:r w:rsidRPr="00224B5F">
        <w:rPr>
          <w:rFonts w:ascii="Book Antiqua" w:hAnsi="Book Antiqua" w:cs="Arial"/>
          <w:sz w:val="24"/>
          <w:szCs w:val="24"/>
          <w:lang w:eastAsia="ja-JP"/>
        </w:rPr>
        <w:t xml:space="preserve">, </w:t>
      </w:r>
      <w:proofErr w:type="spellStart"/>
      <w:r w:rsidRPr="00224B5F">
        <w:rPr>
          <w:rFonts w:ascii="Book Antiqua" w:hAnsi="Book Antiqua" w:cs="Arial"/>
          <w:sz w:val="24"/>
          <w:szCs w:val="24"/>
          <w:lang w:eastAsia="ja-JP"/>
        </w:rPr>
        <w:t>Seah</w:t>
      </w:r>
      <w:proofErr w:type="spellEnd"/>
      <w:r w:rsidRPr="00224B5F">
        <w:rPr>
          <w:rFonts w:ascii="Book Antiqua" w:hAnsi="Book Antiqua" w:cs="Arial"/>
          <w:sz w:val="24"/>
          <w:szCs w:val="24"/>
          <w:lang w:eastAsia="zh-CN"/>
        </w:rPr>
        <w:t xml:space="preserve"> MKT</w:t>
      </w:r>
      <w:r w:rsidRPr="00224B5F">
        <w:rPr>
          <w:rFonts w:ascii="Book Antiqua" w:hAnsi="Book Antiqua" w:cs="Arial"/>
          <w:sz w:val="24"/>
          <w:szCs w:val="24"/>
          <w:lang w:eastAsia="ja-JP"/>
        </w:rPr>
        <w:t>, Khan</w:t>
      </w:r>
      <w:r w:rsidRPr="00224B5F">
        <w:rPr>
          <w:rFonts w:ascii="Book Antiqua" w:hAnsi="Book Antiqua" w:cs="Arial"/>
          <w:sz w:val="24"/>
          <w:szCs w:val="24"/>
          <w:lang w:eastAsia="zh-CN"/>
        </w:rPr>
        <w:t xml:space="preserve"> WS.</w:t>
      </w:r>
      <w:r w:rsidRPr="00224B5F">
        <w:rPr>
          <w:rFonts w:ascii="Book Antiqua" w:hAnsi="Book Antiqua" w:cs="Arial"/>
          <w:sz w:val="24"/>
          <w:szCs w:val="24"/>
          <w:lang w:eastAsia="ja-JP"/>
        </w:rPr>
        <w:t xml:space="preserve"> Systematic review on the use of autologous matrix-induced </w:t>
      </w:r>
      <w:proofErr w:type="spellStart"/>
      <w:r w:rsidRPr="00224B5F">
        <w:rPr>
          <w:rFonts w:ascii="Book Antiqua" w:hAnsi="Book Antiqua" w:cs="Arial"/>
          <w:sz w:val="24"/>
          <w:szCs w:val="24"/>
          <w:lang w:eastAsia="ja-JP"/>
        </w:rPr>
        <w:t>chondrogenesis</w:t>
      </w:r>
      <w:proofErr w:type="spellEnd"/>
      <w:r w:rsidRPr="00224B5F">
        <w:rPr>
          <w:rFonts w:ascii="Book Antiqua" w:hAnsi="Book Antiqua" w:cs="Arial"/>
          <w:sz w:val="24"/>
          <w:szCs w:val="24"/>
          <w:lang w:eastAsia="ja-JP"/>
        </w:rPr>
        <w:t xml:space="preserve"> for the repair of articular cartilage defects in patients</w:t>
      </w:r>
      <w:r w:rsidRPr="00224B5F">
        <w:rPr>
          <w:rFonts w:ascii="Book Antiqua" w:hAnsi="Book Antiqua" w:cs="Arial"/>
          <w:sz w:val="24"/>
          <w:szCs w:val="24"/>
          <w:lang w:eastAsia="zh-CN"/>
        </w:rPr>
        <w:t>.</w:t>
      </w:r>
      <w:r w:rsidRPr="00224B5F">
        <w:rPr>
          <w:rFonts w:ascii="Book Antiqua" w:hAnsi="Book Antiqua"/>
          <w:i/>
          <w:iCs/>
          <w:sz w:val="24"/>
          <w:szCs w:val="24"/>
        </w:rPr>
        <w:t xml:space="preserve"> World J </w:t>
      </w:r>
      <w:proofErr w:type="spellStart"/>
      <w:r w:rsidRPr="00224B5F">
        <w:rPr>
          <w:rFonts w:ascii="Book Antiqua" w:hAnsi="Book Antiqua"/>
          <w:i/>
          <w:iCs/>
          <w:sz w:val="24"/>
          <w:szCs w:val="24"/>
        </w:rPr>
        <w:t>Orthop</w:t>
      </w:r>
      <w:proofErr w:type="spellEnd"/>
      <w:r w:rsidRPr="00224B5F">
        <w:rPr>
          <w:rFonts w:ascii="Book Antiqua" w:hAnsi="Book Antiqua"/>
          <w:i/>
          <w:iCs/>
          <w:sz w:val="24"/>
          <w:szCs w:val="24"/>
          <w:lang w:eastAsia="zh-CN"/>
        </w:rPr>
        <w:t xml:space="preserve"> </w:t>
      </w:r>
      <w:r w:rsidRPr="00224B5F">
        <w:rPr>
          <w:rFonts w:ascii="Book Antiqua" w:hAnsi="Book Antiqua"/>
          <w:iCs/>
          <w:sz w:val="24"/>
          <w:szCs w:val="24"/>
          <w:lang w:eastAsia="zh-CN"/>
        </w:rPr>
        <w:t xml:space="preserve">2017; </w:t>
      </w:r>
      <w:proofErr w:type="gramStart"/>
      <w:r w:rsidRPr="00224B5F">
        <w:rPr>
          <w:rFonts w:ascii="Book Antiqua" w:hAnsi="Book Antiqua"/>
          <w:iCs/>
          <w:sz w:val="24"/>
          <w:szCs w:val="24"/>
          <w:lang w:eastAsia="zh-CN"/>
        </w:rPr>
        <w:t>In</w:t>
      </w:r>
      <w:proofErr w:type="gramEnd"/>
      <w:r w:rsidRPr="00224B5F">
        <w:rPr>
          <w:rFonts w:ascii="Book Antiqua" w:hAnsi="Book Antiqua"/>
          <w:iCs/>
          <w:sz w:val="24"/>
          <w:szCs w:val="24"/>
          <w:lang w:eastAsia="zh-CN"/>
        </w:rPr>
        <w:t xml:space="preserve"> press</w:t>
      </w:r>
    </w:p>
    <w:p w14:paraId="783AF6D8" w14:textId="77777777" w:rsidR="00B43A47" w:rsidRPr="00224B5F" w:rsidRDefault="00B43A47" w:rsidP="00933EDC">
      <w:pPr>
        <w:spacing w:after="0" w:line="360" w:lineRule="auto"/>
        <w:jc w:val="both"/>
        <w:rPr>
          <w:rFonts w:ascii="Book Antiqua" w:hAnsi="Book Antiqua" w:cs="Arial"/>
          <w:sz w:val="24"/>
          <w:szCs w:val="24"/>
        </w:rPr>
      </w:pPr>
      <w:r w:rsidRPr="00224B5F">
        <w:rPr>
          <w:rFonts w:ascii="Book Antiqua" w:hAnsi="Book Antiqua" w:cs="Arial"/>
          <w:sz w:val="24"/>
          <w:szCs w:val="24"/>
        </w:rPr>
        <w:br w:type="page"/>
      </w:r>
    </w:p>
    <w:p w14:paraId="091CBD46" w14:textId="77777777" w:rsidR="00C37299" w:rsidRPr="00224B5F" w:rsidRDefault="00C37299" w:rsidP="00933EDC">
      <w:pPr>
        <w:spacing w:after="0" w:line="360" w:lineRule="auto"/>
        <w:jc w:val="both"/>
        <w:rPr>
          <w:rFonts w:ascii="Book Antiqua" w:hAnsi="Book Antiqua" w:cs="Arial"/>
          <w:b/>
          <w:bCs/>
          <w:sz w:val="24"/>
          <w:szCs w:val="24"/>
        </w:rPr>
      </w:pPr>
      <w:r w:rsidRPr="00224B5F">
        <w:rPr>
          <w:rFonts w:ascii="Book Antiqua" w:hAnsi="Book Antiqua" w:cs="Arial"/>
          <w:b/>
          <w:sz w:val="24"/>
          <w:szCs w:val="24"/>
        </w:rPr>
        <w:lastRenderedPageBreak/>
        <w:t>INTRODUCTION</w:t>
      </w:r>
    </w:p>
    <w:p w14:paraId="2E95E333" w14:textId="463EB717" w:rsidR="00A617D4" w:rsidRPr="00224B5F" w:rsidRDefault="001D1897" w:rsidP="00933EDC">
      <w:pPr>
        <w:spacing w:after="0" w:line="360" w:lineRule="auto"/>
        <w:jc w:val="both"/>
        <w:rPr>
          <w:rFonts w:ascii="Book Antiqua" w:hAnsi="Book Antiqua" w:cs="Arial"/>
          <w:sz w:val="24"/>
          <w:szCs w:val="24"/>
        </w:rPr>
      </w:pPr>
      <w:r w:rsidRPr="00224B5F">
        <w:rPr>
          <w:rFonts w:ascii="Book Antiqua" w:hAnsi="Book Antiqua" w:cs="Arial"/>
          <w:sz w:val="24"/>
          <w:szCs w:val="24"/>
        </w:rPr>
        <w:t>Cartilage defects have a limited capacity for repair</w:t>
      </w:r>
      <w:r w:rsidR="00B21B5D" w:rsidRPr="00224B5F">
        <w:rPr>
          <w:rFonts w:ascii="Book Antiqua" w:hAnsi="Book Antiqua" w:cs="Arial"/>
          <w:sz w:val="24"/>
          <w:szCs w:val="24"/>
        </w:rPr>
        <w:fldChar w:fldCharType="begin">
          <w:fldData xml:space="preserve">PEVuZE5vdGU+PENpdGU+PEF1dGhvcj5CZW50aGllbjwvQXV0aG9yPjxZZWFyPjIwMTE8L1llYXI+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PEVuZE5vdGU+PENpdGU+PEF1dGhvcj5CZW50aGllbjwvQXV0aG9yPjxZZWFyPjIwMTE8L1llYXI+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B21B5D" w:rsidRPr="00224B5F">
        <w:rPr>
          <w:rFonts w:ascii="Book Antiqua" w:hAnsi="Book Antiqua" w:cs="Arial"/>
          <w:sz w:val="24"/>
          <w:szCs w:val="24"/>
        </w:rPr>
      </w:r>
      <w:r w:rsidR="00B21B5D" w:rsidRPr="00224B5F">
        <w:rPr>
          <w:rFonts w:ascii="Book Antiqua" w:hAnsi="Book Antiqua" w:cs="Arial"/>
          <w:sz w:val="24"/>
          <w:szCs w:val="24"/>
        </w:rPr>
        <w:fldChar w:fldCharType="separate"/>
      </w:r>
      <w:r w:rsidR="00933EDC" w:rsidRPr="00224B5F">
        <w:rPr>
          <w:rFonts w:ascii="Book Antiqua" w:hAnsi="Book Antiqua" w:cs="Arial"/>
          <w:noProof/>
          <w:sz w:val="24"/>
          <w:szCs w:val="24"/>
          <w:vertAlign w:val="superscript"/>
        </w:rPr>
        <w:t>[1,</w:t>
      </w:r>
      <w:r w:rsidR="00FD2E43" w:rsidRPr="00224B5F">
        <w:rPr>
          <w:rFonts w:ascii="Book Antiqua" w:hAnsi="Book Antiqua" w:cs="Arial"/>
          <w:noProof/>
          <w:sz w:val="24"/>
          <w:szCs w:val="24"/>
          <w:vertAlign w:val="superscript"/>
        </w:rPr>
        <w:t>2]</w:t>
      </w:r>
      <w:r w:rsidR="00B21B5D" w:rsidRPr="00224B5F">
        <w:rPr>
          <w:rFonts w:ascii="Book Antiqua" w:hAnsi="Book Antiqua" w:cs="Arial"/>
          <w:sz w:val="24"/>
          <w:szCs w:val="24"/>
        </w:rPr>
        <w:fldChar w:fldCharType="end"/>
      </w:r>
      <w:r w:rsidRPr="00224B5F">
        <w:rPr>
          <w:rFonts w:ascii="Book Antiqua" w:hAnsi="Book Antiqua" w:cs="Arial"/>
          <w:sz w:val="24"/>
          <w:szCs w:val="24"/>
        </w:rPr>
        <w:t xml:space="preserve">. Untreated focal defects have the potential to progress to more generalised lesions and can cause significant morbidity. The frequent outcome for arthritis in large joints such as the knee is surgical intervention for joint replacement. This procedure is generally successful in older sedentary patients, but the limited lifetimes of prostheses make it much less desirable for younger and </w:t>
      </w:r>
      <w:r w:rsidR="00A617D4" w:rsidRPr="00224B5F">
        <w:rPr>
          <w:rFonts w:ascii="Book Antiqua" w:hAnsi="Book Antiqua" w:cs="Arial"/>
          <w:sz w:val="24"/>
          <w:szCs w:val="24"/>
        </w:rPr>
        <w:t>develop new strategies for the treatment of focal cartilage defects to prevent secondary osteoarthritis.</w:t>
      </w:r>
    </w:p>
    <w:p w14:paraId="4739DAEB" w14:textId="554BC16B" w:rsidR="00B31D23" w:rsidRPr="00224B5F" w:rsidRDefault="00A617D4" w:rsidP="00933EDC">
      <w:pPr>
        <w:spacing w:after="0" w:line="360" w:lineRule="auto"/>
        <w:ind w:firstLineChars="100" w:firstLine="240"/>
        <w:jc w:val="both"/>
        <w:rPr>
          <w:rFonts w:ascii="Book Antiqua" w:hAnsi="Book Antiqua" w:cs="Arial"/>
          <w:sz w:val="24"/>
          <w:szCs w:val="24"/>
        </w:rPr>
      </w:pPr>
      <w:r w:rsidRPr="00224B5F">
        <w:rPr>
          <w:rFonts w:ascii="Book Antiqua" w:hAnsi="Book Antiqua" w:cs="Arial"/>
          <w:sz w:val="24"/>
          <w:szCs w:val="24"/>
        </w:rPr>
        <w:t>Various surgical pr</w:t>
      </w:r>
      <w:r w:rsidR="001F3A6E" w:rsidRPr="00224B5F">
        <w:rPr>
          <w:rFonts w:ascii="Book Antiqua" w:hAnsi="Book Antiqua" w:cs="Arial"/>
          <w:sz w:val="24"/>
          <w:szCs w:val="24"/>
        </w:rPr>
        <w:t xml:space="preserve">ocedures have been implemented </w:t>
      </w:r>
      <w:r w:rsidRPr="00224B5F">
        <w:rPr>
          <w:rFonts w:ascii="Book Antiqua" w:hAnsi="Book Antiqua" w:cs="Arial"/>
          <w:sz w:val="24"/>
          <w:szCs w:val="24"/>
        </w:rPr>
        <w:t xml:space="preserve">to </w:t>
      </w:r>
      <w:r w:rsidR="004567D8" w:rsidRPr="00224B5F">
        <w:rPr>
          <w:rFonts w:ascii="Book Antiqua" w:hAnsi="Book Antiqua" w:cs="Arial"/>
          <w:sz w:val="24"/>
          <w:szCs w:val="24"/>
        </w:rPr>
        <w:t xml:space="preserve">reduce pain, </w:t>
      </w:r>
      <w:r w:rsidR="008954AB" w:rsidRPr="00224B5F">
        <w:rPr>
          <w:rFonts w:ascii="Book Antiqua" w:hAnsi="Book Antiqua" w:cs="Arial"/>
          <w:sz w:val="24"/>
          <w:szCs w:val="24"/>
        </w:rPr>
        <w:t xml:space="preserve">and </w:t>
      </w:r>
      <w:r w:rsidR="004567D8" w:rsidRPr="00224B5F">
        <w:rPr>
          <w:rFonts w:ascii="Book Antiqua" w:hAnsi="Book Antiqua" w:cs="Arial"/>
          <w:sz w:val="24"/>
          <w:szCs w:val="24"/>
        </w:rPr>
        <w:t>postpone or prevent the need for joint replacement, while simultaneously withstanding the daily activities of the patient</w:t>
      </w:r>
      <w:r w:rsidR="00B21B5D" w:rsidRPr="00224B5F">
        <w:rPr>
          <w:rFonts w:ascii="Book Antiqua" w:hAnsi="Book Antiqua" w:cs="Arial"/>
          <w:sz w:val="24"/>
          <w:szCs w:val="24"/>
        </w:rPr>
        <w:fldChar w:fldCharType="begin"/>
      </w:r>
      <w:r w:rsidR="00FD2E43" w:rsidRPr="00224B5F">
        <w:rPr>
          <w:rFonts w:ascii="Book Antiqua" w:hAnsi="Book Antiqua" w:cs="Arial"/>
          <w:sz w:val="24"/>
          <w:szCs w:val="24"/>
        </w:rPr>
        <w:instrText xml:space="preserve"> ADDIN EN.CITE &lt;EndNote&gt;&lt;Cite&gt;&lt;Author&gt;Anders&lt;/Author&gt;&lt;Year&gt;2013&lt;/Year&gt;&lt;RecNum&gt;7&lt;/RecNum&gt;&lt;DisplayText&gt;&lt;style face="superscript"&gt;[3]&lt;/style&gt;&lt;/DisplayText&gt;&lt;record&gt;&lt;rec-number&gt;7&lt;/rec-number&gt;&lt;foreign-keys&gt;&lt;key app="EN" db-id="ef9925r0sr250sefzvhxxefhf5e5avdxd5ta" timestamp="1404458670"&gt;7&lt;/key&gt;&lt;/foreign-keys&gt;&lt;ref-type name="Journal Article"&gt;17&lt;/ref-type&gt;&lt;contributors&gt;&lt;authors&gt;&lt;author&gt;Anders, S.&lt;/author&gt;&lt;author&gt;Volz, M.&lt;/author&gt;&lt;author&gt;Frick, H.&lt;/author&gt;&lt;author&gt;Gellissen, J.&lt;/author&gt;&lt;/authors&gt;&lt;/contributors&gt;&lt;auth-address&gt;Department of Orthopedic Surgery, University of Regensburg, Asklepios Clinical Center Bad Abbach, Germany.&lt;/auth-address&gt;&lt;titles&gt;&lt;title&gt;A Randomized, Controlled Trial Comparing Autologous Matrix-Induced Chondrogenesis (AMIC(R)) to Microfracture: Analysis of 1- and 2-Year Follow-Up Data of 2 Centers&lt;/title&gt;&lt;secondary-title&gt;Open Orthop J&lt;/secondary-title&gt;&lt;alt-title&gt;The open orthopaedics journal&lt;/alt-title&gt;&lt;/titles&gt;&lt;periodical&gt;&lt;full-title&gt;Open Orthop J&lt;/full-title&gt;&lt;abbr-1&gt;The open orthopaedics journal&lt;/abbr-1&gt;&lt;/periodical&gt;&lt;alt-periodical&gt;&lt;full-title&gt;Open Orthop J&lt;/full-title&gt;&lt;abbr-1&gt;The open orthopaedics journal&lt;/abbr-1&gt;&lt;/alt-periodical&gt;&lt;pages&gt;133-43&lt;/pages&gt;&lt;volume&gt;7&lt;/volume&gt;&lt;edition&gt;2013/06/05&lt;/edition&gt;&lt;keywords&gt;&lt;keyword&gt;Articular cartilage&lt;/keyword&gt;&lt;keyword&gt;Autologous matrix-induced chondrogenesis (AMIC®)&lt;/keyword&gt;&lt;keyword&gt;Chondro-Gide®&lt;/keyword&gt;&lt;keyword&gt;knee surgery.&lt;/keyword&gt;&lt;keyword&gt;microfracture&lt;/keyword&gt;&lt;/keywords&gt;&lt;dates&gt;&lt;year&gt;2013&lt;/year&gt;&lt;/dates&gt;&lt;accession-num&gt;23730377&lt;/accession-num&gt;&lt;urls&gt;&lt;related-urls&gt;&lt;url&gt;http://www.ncbi.nlm.nih.gov/pmc/articles/PMC3664447/pdf/TOORTHJ-7-133.pdf&lt;/url&gt;&lt;/related-urls&gt;&lt;/urls&gt;&lt;custom2&gt;Pmc3664447&lt;/custom2&gt;&lt;electronic-resource-num&gt;10.2174/1874325001307010133&lt;/electronic-resource-num&gt;&lt;remote-database-provider&gt;NLM&lt;/remote-database-provider&gt;&lt;language&gt;eng&lt;/language&gt;&lt;/record&gt;&lt;/Cite&gt;&lt;/EndNote&gt;</w:instrText>
      </w:r>
      <w:r w:rsidR="00B21B5D" w:rsidRPr="00224B5F">
        <w:rPr>
          <w:rFonts w:ascii="Book Antiqua" w:hAnsi="Book Antiqua" w:cs="Arial"/>
          <w:sz w:val="24"/>
          <w:szCs w:val="24"/>
        </w:rPr>
        <w:fldChar w:fldCharType="separate"/>
      </w:r>
      <w:r w:rsidR="00FD2E43" w:rsidRPr="00224B5F">
        <w:rPr>
          <w:rFonts w:ascii="Book Antiqua" w:hAnsi="Book Antiqua" w:cs="Arial"/>
          <w:noProof/>
          <w:sz w:val="24"/>
          <w:szCs w:val="24"/>
          <w:vertAlign w:val="superscript"/>
        </w:rPr>
        <w:t>[3]</w:t>
      </w:r>
      <w:r w:rsidR="00B21B5D" w:rsidRPr="00224B5F">
        <w:rPr>
          <w:rFonts w:ascii="Book Antiqua" w:hAnsi="Book Antiqua" w:cs="Arial"/>
          <w:sz w:val="24"/>
          <w:szCs w:val="24"/>
        </w:rPr>
        <w:fldChar w:fldCharType="end"/>
      </w:r>
      <w:r w:rsidR="004567D8" w:rsidRPr="00224B5F">
        <w:rPr>
          <w:rFonts w:ascii="Book Antiqua" w:hAnsi="Book Antiqua" w:cs="Arial"/>
          <w:sz w:val="24"/>
          <w:szCs w:val="24"/>
        </w:rPr>
        <w:t xml:space="preserve">. </w:t>
      </w:r>
      <w:r w:rsidR="001F3A6E" w:rsidRPr="00224B5F">
        <w:rPr>
          <w:rFonts w:ascii="Book Antiqua" w:hAnsi="Book Antiqua" w:cs="Arial"/>
          <w:sz w:val="24"/>
          <w:szCs w:val="24"/>
        </w:rPr>
        <w:t>These</w:t>
      </w:r>
      <w:r w:rsidR="00495FFA" w:rsidRPr="00224B5F">
        <w:rPr>
          <w:rFonts w:ascii="Book Antiqua" w:hAnsi="Book Antiqua" w:cs="Arial"/>
          <w:sz w:val="24"/>
          <w:szCs w:val="24"/>
        </w:rPr>
        <w:t xml:space="preserve"> include the use of bone marrow stimulation techniques</w:t>
      </w:r>
      <w:r w:rsidR="00A73FC3" w:rsidRPr="00224B5F">
        <w:rPr>
          <w:rFonts w:ascii="Book Antiqua" w:hAnsi="Book Antiqua" w:cs="Arial"/>
          <w:sz w:val="24"/>
          <w:szCs w:val="24"/>
        </w:rPr>
        <w:t xml:space="preserve"> </w:t>
      </w:r>
      <w:r w:rsidR="001F3A6E" w:rsidRPr="00224B5F">
        <w:rPr>
          <w:rFonts w:ascii="Book Antiqua" w:hAnsi="Book Antiqua" w:cs="Arial"/>
          <w:sz w:val="24"/>
          <w:szCs w:val="24"/>
        </w:rPr>
        <w:t xml:space="preserve">pioneered by </w:t>
      </w:r>
      <w:proofErr w:type="spellStart"/>
      <w:r w:rsidR="001F3A6E" w:rsidRPr="00224B5F">
        <w:rPr>
          <w:rFonts w:ascii="Book Antiqua" w:hAnsi="Book Antiqua" w:cs="Arial"/>
          <w:sz w:val="24"/>
          <w:szCs w:val="24"/>
        </w:rPr>
        <w:t>Pridie</w:t>
      </w:r>
      <w:proofErr w:type="spellEnd"/>
      <w:r w:rsidR="001F3A6E" w:rsidRPr="00224B5F">
        <w:rPr>
          <w:rFonts w:ascii="Book Antiqua" w:hAnsi="Book Antiqua" w:cs="Arial"/>
          <w:sz w:val="24"/>
          <w:szCs w:val="24"/>
        </w:rPr>
        <w:t xml:space="preserve"> </w:t>
      </w:r>
      <w:r w:rsidR="000D1CFA" w:rsidRPr="00224B5F">
        <w:rPr>
          <w:rFonts w:ascii="Book Antiqua" w:hAnsi="Book Antiqua" w:cs="Arial"/>
          <w:sz w:val="24"/>
          <w:szCs w:val="24"/>
        </w:rPr>
        <w:t xml:space="preserve">by introducing the concept of </w:t>
      </w:r>
      <w:proofErr w:type="spellStart"/>
      <w:r w:rsidR="000D1CFA" w:rsidRPr="00224B5F">
        <w:rPr>
          <w:rFonts w:ascii="Book Antiqua" w:hAnsi="Book Antiqua" w:cs="Arial"/>
          <w:sz w:val="24"/>
          <w:szCs w:val="24"/>
        </w:rPr>
        <w:t>subchondral</w:t>
      </w:r>
      <w:proofErr w:type="spellEnd"/>
      <w:r w:rsidR="000D1CFA" w:rsidRPr="00224B5F">
        <w:rPr>
          <w:rFonts w:ascii="Book Antiqua" w:hAnsi="Book Antiqua" w:cs="Arial"/>
          <w:sz w:val="24"/>
          <w:szCs w:val="24"/>
        </w:rPr>
        <w:t xml:space="preserve"> </w:t>
      </w:r>
      <w:proofErr w:type="spellStart"/>
      <w:r w:rsidR="000D1CFA" w:rsidRPr="00224B5F">
        <w:rPr>
          <w:rFonts w:ascii="Book Antiqua" w:hAnsi="Book Antiqua" w:cs="Arial"/>
          <w:sz w:val="24"/>
          <w:szCs w:val="24"/>
        </w:rPr>
        <w:t>drilling</w:t>
      </w:r>
      <w:r w:rsidR="001F3A6E" w:rsidRPr="00224B5F">
        <w:rPr>
          <w:rFonts w:ascii="Book Antiqua" w:hAnsi="Book Antiqua" w:cs="Arial"/>
          <w:sz w:val="24"/>
          <w:szCs w:val="24"/>
        </w:rPr>
        <w:fldChar w:fldCharType="begin"/>
      </w:r>
      <w:r w:rsidR="00FD2E43" w:rsidRPr="00224B5F">
        <w:rPr>
          <w:rFonts w:ascii="Book Antiqua" w:hAnsi="Book Antiqua" w:cs="Arial"/>
          <w:sz w:val="24"/>
          <w:szCs w:val="24"/>
        </w:rPr>
        <w:instrText xml:space="preserve"> ADDIN EN.CITE &lt;EndNote&gt;&lt;Cite AuthorYear="1"&gt;&lt;Author&gt;K&lt;/Author&gt;&lt;Year&gt;1959&lt;/Year&gt;&lt;RecNum&gt;24&lt;/RecNum&gt;&lt;DisplayText&gt;Pridie &lt;style face="superscript"&gt;[4]&lt;/style&gt;&lt;/DisplayText&gt;&lt;record&gt;&lt;rec-number&gt;24&lt;/rec-number&gt;&lt;foreign-keys&gt;&lt;key app="EN" db-id="ef9925r0sr250sefzvhxxefhf5e5avdxd5ta" timestamp="1405248628"&gt;24&lt;/key&gt;&lt;/foreign-keys&gt;&lt;ref-type name="Journal Article"&gt;17&lt;/ref-type&gt;&lt;contributors&gt;&lt;authors&gt;&lt;author&gt;Pridie,K.&lt;/author&gt;&lt;/authors&gt;&lt;/contributors&gt;&lt;titles&gt;&lt;title&gt;A method of resurfacing osteoarthritic knee joints&lt;/title&gt;&lt;secondary-title&gt;J Bone Joint Surg Br&lt;/secondary-title&gt;&lt;/titles&gt;&lt;periodical&gt;&lt;full-title&gt;J Bone Joint Surg Br&lt;/full-title&gt;&lt;/periodical&gt;&lt;pages&gt;618-619&lt;/pages&gt;&lt;volume&gt;3&lt;/volume&gt;&lt;number&gt;41&lt;/number&gt;&lt;dates&gt;&lt;year&gt;1959&lt;/year&gt;&lt;/dates&gt;&lt;urls&gt;&lt;/urls&gt;&lt;/record&gt;&lt;/Cite&gt;&lt;Cite&gt;&lt;Author&gt;Pridie&lt;/Author&gt;&lt;Year&gt;1959&lt;/Year&gt;&lt;RecNum&gt;24&lt;/RecNum&gt;&lt;record&gt;&lt;rec-number&gt;24&lt;/rec-number&gt;&lt;foreign-keys&gt;&lt;key app="EN" db-id="ef9925r0sr250sefzvhxxefhf5e5avdxd5ta" timestamp="1405248628"&gt;24&lt;/key&gt;&lt;/foreign-keys&gt;&lt;ref-type name="Journal Article"&gt;17&lt;/ref-type&gt;&lt;contributors&gt;&lt;authors&gt;&lt;author&gt;Pridie,K.&lt;/author&gt;&lt;/authors&gt;&lt;/contributors&gt;&lt;titles&gt;&lt;title&gt;A method of resurfacing osteoarthritic knee joints&lt;/title&gt;&lt;secondary-title&gt;J Bone Joint Surg Br&lt;/secondary-title&gt;&lt;/titles&gt;&lt;periodical&gt;&lt;full-title&gt;J Bone Joint Surg Br&lt;/full-title&gt;&lt;/periodical&gt;&lt;pages&gt;618-619&lt;/pages&gt;&lt;volume&gt;3&lt;/volume&gt;&lt;number&gt;41&lt;/number&gt;&lt;dates&gt;&lt;year&gt;1959&lt;/year&gt;&lt;/dates&gt;&lt;urls&gt;&lt;/urls&gt;&lt;/record&gt;&lt;/Cite&gt;&lt;/EndNote&gt;</w:instrText>
      </w:r>
      <w:r w:rsidR="001F3A6E" w:rsidRPr="00224B5F">
        <w:rPr>
          <w:rFonts w:ascii="Book Antiqua" w:hAnsi="Book Antiqua" w:cs="Arial"/>
          <w:sz w:val="24"/>
          <w:szCs w:val="24"/>
        </w:rPr>
        <w:fldChar w:fldCharType="separate"/>
      </w:r>
      <w:r w:rsidR="00933EDC" w:rsidRPr="00224B5F">
        <w:rPr>
          <w:rFonts w:ascii="Book Antiqua" w:hAnsi="Book Antiqua" w:cs="Arial"/>
          <w:noProof/>
          <w:sz w:val="24"/>
          <w:szCs w:val="24"/>
        </w:rPr>
        <w:t>Pridie</w:t>
      </w:r>
      <w:proofErr w:type="spellEnd"/>
      <w:r w:rsidR="00FD2E43" w:rsidRPr="00224B5F">
        <w:rPr>
          <w:rFonts w:ascii="Book Antiqua" w:hAnsi="Book Antiqua" w:cs="Arial"/>
          <w:noProof/>
          <w:sz w:val="24"/>
          <w:szCs w:val="24"/>
          <w:vertAlign w:val="superscript"/>
        </w:rPr>
        <w:t>[4</w:t>
      </w:r>
      <w:r w:rsidR="00933EDC" w:rsidRPr="00224B5F">
        <w:rPr>
          <w:rFonts w:ascii="Book Antiqua" w:hAnsi="Book Antiqua" w:cs="Arial"/>
          <w:noProof/>
          <w:sz w:val="24"/>
          <w:szCs w:val="24"/>
          <w:vertAlign w:val="superscript"/>
        </w:rPr>
        <w:t>,</w:t>
      </w:r>
      <w:r w:rsidR="00F52528" w:rsidRPr="00224B5F">
        <w:rPr>
          <w:rFonts w:ascii="Book Antiqua" w:hAnsi="Book Antiqua" w:cs="Arial"/>
          <w:noProof/>
          <w:sz w:val="24"/>
          <w:szCs w:val="24"/>
          <w:vertAlign w:val="superscript"/>
        </w:rPr>
        <w:t>5]</w:t>
      </w:r>
      <w:r w:rsidR="001F3A6E" w:rsidRPr="00224B5F">
        <w:rPr>
          <w:rFonts w:ascii="Book Antiqua" w:hAnsi="Book Antiqua" w:cs="Arial"/>
          <w:sz w:val="24"/>
          <w:szCs w:val="24"/>
        </w:rPr>
        <w:fldChar w:fldCharType="end"/>
      </w:r>
      <w:r w:rsidR="000D1CFA" w:rsidRPr="00224B5F">
        <w:rPr>
          <w:rFonts w:ascii="Book Antiqua" w:hAnsi="Book Antiqua" w:cs="Arial"/>
          <w:sz w:val="24"/>
          <w:szCs w:val="24"/>
        </w:rPr>
        <w:t xml:space="preserve">. This was further </w:t>
      </w:r>
      <w:r w:rsidR="00621507" w:rsidRPr="00224B5F">
        <w:rPr>
          <w:rFonts w:ascii="Book Antiqua" w:hAnsi="Book Antiqua" w:cs="Arial"/>
          <w:sz w:val="24"/>
          <w:szCs w:val="24"/>
        </w:rPr>
        <w:t>developed</w:t>
      </w:r>
      <w:r w:rsidR="000D1CFA" w:rsidRPr="00224B5F">
        <w:rPr>
          <w:rFonts w:ascii="Book Antiqua" w:hAnsi="Book Antiqua" w:cs="Arial"/>
          <w:sz w:val="24"/>
          <w:szCs w:val="24"/>
        </w:rPr>
        <w:t xml:space="preserve"> by Steadman who introduced the notion of </w:t>
      </w:r>
      <w:proofErr w:type="spellStart"/>
      <w:r w:rsidR="000D1CFA" w:rsidRPr="00224B5F">
        <w:rPr>
          <w:rFonts w:ascii="Book Antiqua" w:hAnsi="Book Antiqua" w:cs="Arial"/>
          <w:sz w:val="24"/>
          <w:szCs w:val="24"/>
        </w:rPr>
        <w:t>microfracture</w:t>
      </w:r>
      <w:proofErr w:type="spellEnd"/>
      <w:r w:rsidR="001948C5" w:rsidRPr="00224B5F">
        <w:rPr>
          <w:rFonts w:ascii="Book Antiqua" w:hAnsi="Book Antiqua" w:cs="Arial"/>
          <w:sz w:val="24"/>
          <w:szCs w:val="24"/>
        </w:rPr>
        <w:fldChar w:fldCharType="begin"/>
      </w:r>
      <w:r w:rsidR="00FD2E43" w:rsidRPr="00224B5F">
        <w:rPr>
          <w:rFonts w:ascii="Book Antiqua" w:hAnsi="Book Antiqua" w:cs="Arial"/>
          <w:sz w:val="24"/>
          <w:szCs w:val="24"/>
        </w:rPr>
        <w:instrText xml:space="preserve"> ADDIN EN.CITE &lt;EndNote&gt;&lt;Cite&gt;&lt;Author&gt;Steadman&lt;/Author&gt;&lt;Year&gt;2002&lt;/Year&gt;&lt;RecNum&gt;5&lt;/RecNum&gt;&lt;DisplayText&gt;&lt;style face="superscript"&gt;[6]&lt;/style&gt;&lt;/DisplayText&gt;&lt;record&gt;&lt;rec-number&gt;5&lt;/rec-number&gt;&lt;foreign-keys&gt;&lt;key app="EN" db-id="ef9925r0sr250sefzvhxxefhf5e5avdxd5ta" timestamp="1404379410"&gt;5&lt;/key&gt;&lt;/foreign-keys&gt;&lt;ref-type name="Journal Article"&gt;17&lt;/ref-type&gt;&lt;contributors&gt;&lt;authors&gt;&lt;author&gt;Steadman, J. R.&lt;/author&gt;&lt;author&gt;Rodkey, W. G.&lt;/author&gt;&lt;author&gt;Briggs, K. K.&lt;/author&gt;&lt;/authors&gt;&lt;/contributors&gt;&lt;auth-address&gt;Steadman Hawkins Clinic, Vail, CO 81657, USA.&lt;/auth-address&gt;&lt;titles&gt;&lt;title&gt;Microfracture to treat full-thickness chondral defects: surgical technique, rehabilitation, and outcomes&lt;/title&gt;&lt;secondary-title&gt;J Knee Surg&lt;/secondary-title&gt;&lt;alt-title&gt;The journal of knee surgery&lt;/alt-title&gt;&lt;/titles&gt;&lt;periodical&gt;&lt;full-title&gt;J Knee Surg&lt;/full-title&gt;&lt;abbr-1&gt;The journal of knee surgery&lt;/abbr-1&gt;&lt;/periodical&gt;&lt;alt-periodical&gt;&lt;full-title&gt;J Knee Surg&lt;/full-title&gt;&lt;abbr-1&gt;The journal of knee surgery&lt;/abbr-1&gt;&lt;/alt-periodical&gt;&lt;pages&gt;170-6&lt;/pages&gt;&lt;volume&gt;15&lt;/volume&gt;&lt;number&gt;3&lt;/number&gt;&lt;edition&gt;2002/08/03&lt;/edition&gt;&lt;keywords&gt;&lt;keyword&gt;Cartilage, Articular/injuries/*physiology/*surgery&lt;/keyword&gt;&lt;keyword&gt;Fracture Healing/*physiology&lt;/keyword&gt;&lt;keyword&gt;Humans&lt;/keyword&gt;&lt;keyword&gt;Knee Injuries/rehabilitation/surgery&lt;/keyword&gt;&lt;keyword&gt;Orthopedic Procedures/adverse effects/*methods&lt;/keyword&gt;&lt;keyword&gt;Physical Therapy Modalities/methods&lt;/keyword&gt;&lt;keyword&gt;Postoperative Care/methods&lt;/keyword&gt;&lt;keyword&gt;Regeneration/*physiology&lt;/keyword&gt;&lt;keyword&gt;Treatment Outcome&lt;/keyword&gt;&lt;/keywords&gt;&lt;dates&gt;&lt;year&gt;2002&lt;/year&gt;&lt;pub-dates&gt;&lt;date&gt;Summer&lt;/date&gt;&lt;/pub-dates&gt;&lt;/dates&gt;&lt;isbn&gt;1538-8506 (Print)&amp;#xD;1538-8506&lt;/isbn&gt;&lt;accession-num&gt;12152979&lt;/accession-num&gt;&lt;urls&gt;&lt;/urls&gt;&lt;remote-database-provider&gt;NLM&lt;/remote-database-provider&gt;&lt;language&gt;eng&lt;/language&gt;&lt;/record&gt;&lt;/Cite&gt;&lt;/EndNote&gt;</w:instrText>
      </w:r>
      <w:r w:rsidR="001948C5" w:rsidRPr="00224B5F">
        <w:rPr>
          <w:rFonts w:ascii="Book Antiqua" w:hAnsi="Book Antiqua" w:cs="Arial"/>
          <w:sz w:val="24"/>
          <w:szCs w:val="24"/>
        </w:rPr>
        <w:fldChar w:fldCharType="separate"/>
      </w:r>
      <w:r w:rsidR="00FD2E43" w:rsidRPr="00224B5F">
        <w:rPr>
          <w:rFonts w:ascii="Book Antiqua" w:hAnsi="Book Antiqua" w:cs="Arial"/>
          <w:noProof/>
          <w:sz w:val="24"/>
          <w:szCs w:val="24"/>
          <w:vertAlign w:val="superscript"/>
        </w:rPr>
        <w:t>[6]</w:t>
      </w:r>
      <w:r w:rsidR="001948C5" w:rsidRPr="00224B5F">
        <w:rPr>
          <w:rFonts w:ascii="Book Antiqua" w:hAnsi="Book Antiqua" w:cs="Arial"/>
          <w:sz w:val="24"/>
          <w:szCs w:val="24"/>
        </w:rPr>
        <w:fldChar w:fldCharType="end"/>
      </w:r>
      <w:r w:rsidR="000D1CFA" w:rsidRPr="00224B5F">
        <w:rPr>
          <w:rFonts w:ascii="Book Antiqua" w:hAnsi="Book Antiqua" w:cs="Arial"/>
          <w:sz w:val="24"/>
          <w:szCs w:val="24"/>
        </w:rPr>
        <w:t xml:space="preserve">. </w:t>
      </w:r>
      <w:r w:rsidR="008954AB" w:rsidRPr="00224B5F">
        <w:rPr>
          <w:rFonts w:ascii="Book Antiqua" w:hAnsi="Book Antiqua" w:cs="Arial"/>
          <w:sz w:val="24"/>
          <w:szCs w:val="24"/>
        </w:rPr>
        <w:t>A range</w:t>
      </w:r>
      <w:r w:rsidR="00495FFA" w:rsidRPr="00224B5F">
        <w:rPr>
          <w:rFonts w:ascii="Book Antiqua" w:hAnsi="Book Antiqua" w:cs="Arial"/>
          <w:sz w:val="24"/>
          <w:szCs w:val="24"/>
        </w:rPr>
        <w:t xml:space="preserve"> of chondrocyte implantation techniques have also </w:t>
      </w:r>
      <w:r w:rsidR="008954AB" w:rsidRPr="00224B5F">
        <w:rPr>
          <w:rFonts w:ascii="Book Antiqua" w:hAnsi="Book Antiqua" w:cs="Arial"/>
          <w:sz w:val="24"/>
          <w:szCs w:val="24"/>
        </w:rPr>
        <w:t>developed</w:t>
      </w:r>
      <w:r w:rsidR="00495FFA" w:rsidRPr="00224B5F">
        <w:rPr>
          <w:rFonts w:ascii="Book Antiqua" w:hAnsi="Book Antiqua" w:cs="Arial"/>
          <w:sz w:val="24"/>
          <w:szCs w:val="24"/>
        </w:rPr>
        <w:t xml:space="preserve"> including autologous </w:t>
      </w:r>
      <w:r w:rsidR="008B488F" w:rsidRPr="00224B5F">
        <w:rPr>
          <w:rFonts w:ascii="Book Antiqua" w:hAnsi="Book Antiqua" w:cs="Arial"/>
          <w:sz w:val="24"/>
          <w:szCs w:val="24"/>
        </w:rPr>
        <w:t xml:space="preserve">chondrocyte implantation (ACI), </w:t>
      </w:r>
      <w:r w:rsidR="00495FFA" w:rsidRPr="00224B5F">
        <w:rPr>
          <w:rFonts w:ascii="Book Antiqua" w:hAnsi="Book Antiqua" w:cs="Arial"/>
          <w:sz w:val="24"/>
          <w:szCs w:val="24"/>
        </w:rPr>
        <w:t xml:space="preserve">matrix-induced autologous chondrocyte implantation (MACI), </w:t>
      </w:r>
      <w:proofErr w:type="spellStart"/>
      <w:r w:rsidR="00495FFA" w:rsidRPr="00224B5F">
        <w:rPr>
          <w:rFonts w:ascii="Book Antiqua" w:hAnsi="Book Antiqua" w:cs="Arial"/>
          <w:sz w:val="24"/>
          <w:szCs w:val="24"/>
        </w:rPr>
        <w:t>mosaicplasty</w:t>
      </w:r>
      <w:proofErr w:type="spellEnd"/>
      <w:r w:rsidR="00A73FC3" w:rsidRPr="00224B5F">
        <w:rPr>
          <w:rFonts w:ascii="Book Antiqua" w:hAnsi="Book Antiqua" w:cs="Arial"/>
          <w:sz w:val="24"/>
          <w:szCs w:val="24"/>
        </w:rPr>
        <w:t xml:space="preserve"> and</w:t>
      </w:r>
      <w:r w:rsidR="00621507" w:rsidRPr="00224B5F">
        <w:rPr>
          <w:rFonts w:ascii="Book Antiqua" w:hAnsi="Book Antiqua" w:cs="Arial"/>
          <w:sz w:val="24"/>
          <w:szCs w:val="24"/>
        </w:rPr>
        <w:t xml:space="preserve"> </w:t>
      </w:r>
      <w:proofErr w:type="spellStart"/>
      <w:r w:rsidR="006A5C46" w:rsidRPr="00224B5F">
        <w:rPr>
          <w:rFonts w:ascii="Book Antiqua" w:hAnsi="Book Antiqua" w:cs="Arial"/>
          <w:sz w:val="24"/>
          <w:szCs w:val="24"/>
        </w:rPr>
        <w:t>osteochondral</w:t>
      </w:r>
      <w:proofErr w:type="spellEnd"/>
      <w:r w:rsidR="006A5C46" w:rsidRPr="00224B5F">
        <w:rPr>
          <w:rFonts w:ascii="Book Antiqua" w:hAnsi="Book Antiqua" w:cs="Arial"/>
          <w:sz w:val="24"/>
          <w:szCs w:val="24"/>
        </w:rPr>
        <w:t xml:space="preserve"> autologous transplantation (OATS)</w:t>
      </w:r>
      <w:r w:rsidR="001948C5" w:rsidRPr="00224B5F">
        <w:rPr>
          <w:rFonts w:ascii="Book Antiqua" w:hAnsi="Book Antiqua" w:cs="Arial"/>
          <w:sz w:val="24"/>
          <w:szCs w:val="24"/>
          <w:vertAlign w:val="superscript"/>
        </w:rPr>
        <w:fldChar w:fldCharType="begin"/>
      </w:r>
      <w:r w:rsidR="00FD2E43" w:rsidRPr="00224B5F">
        <w:rPr>
          <w:rFonts w:ascii="Book Antiqua" w:hAnsi="Book Antiqua" w:cs="Arial"/>
          <w:sz w:val="24"/>
          <w:szCs w:val="24"/>
          <w:vertAlign w:val="superscript"/>
        </w:rPr>
        <w:instrText xml:space="preserve"> ADDIN EN.CITE &lt;EndNote&gt;&lt;Cite&gt;&lt;Author&gt;Brittberg&lt;/Author&gt;&lt;Year&gt;2008&lt;/Year&gt;&lt;RecNum&gt;8&lt;/RecNum&gt;&lt;DisplayText&gt;&lt;style face="superscript"&gt;[7]&lt;/style&gt;&lt;/DisplayText&gt;&lt;record&gt;&lt;rec-number&gt;8&lt;/rec-number&gt;&lt;foreign-keys&gt;&lt;key app="EN" db-id="ef9925r0sr250sefzvhxxefhf5e5avdxd5ta" timestamp="1404462460"&gt;8&lt;/key&gt;&lt;/foreign-keys&gt;&lt;ref-type name="Journal Article"&gt;17&lt;/ref-type&gt;&lt;contributors&gt;&lt;authors&gt;&lt;author&gt;Brittberg, M.&lt;/author&gt;&lt;/authors&gt;&lt;/contributors&gt;&lt;auth-address&gt;Department of Orthopaedics, Cartilage Research Unit, Goteborg University, Kungsbacka Hospital, Kungsbacka, Sweden. mats.brittberg@telia.com&lt;/auth-address&gt;&lt;titles&gt;&lt;title&gt;Autologous chondrocyte implantation--technique and long-term follow-up&lt;/title&gt;&lt;secondary-title&gt;Injury&lt;/secondary-title&gt;&lt;alt-title&gt;Injury&lt;/alt-title&gt;&lt;/titles&gt;&lt;periodical&gt;&lt;full-title&gt;Injury&lt;/full-title&gt;&lt;abbr-1&gt;Injury&lt;/abbr-1&gt;&lt;/periodical&gt;&lt;alt-periodical&gt;&lt;full-title&gt;Injury&lt;/full-title&gt;&lt;abbr-1&gt;Injury&lt;/abbr-1&gt;&lt;/alt-periodical&gt;&lt;pages&gt;S40-9&lt;/pages&gt;&lt;volume&gt;39 Suppl 1&lt;/volume&gt;&lt;edition&gt;2008/05/28&lt;/edition&gt;&lt;keywords&gt;&lt;keyword&gt;Arthroscopy/methods&lt;/keyword&gt;&lt;keyword&gt;Cartilage, Articular/*surgery/transplantation&lt;/keyword&gt;&lt;keyword&gt;Chondrocytes/*transplantation&lt;/keyword&gt;&lt;keyword&gt;Humans&lt;/keyword&gt;&lt;keyword&gt;*Knee Joint&lt;/keyword&gt;&lt;keyword&gt;Periosteum/surgery/transplantation&lt;/keyword&gt;&lt;keyword&gt;Suture Techniques&lt;/keyword&gt;&lt;keyword&gt;Tissue Engineering/*methods/trends&lt;/keyword&gt;&lt;keyword&gt;Transplantation, Autologous/*methods/rehabilitation&lt;/keyword&gt;&lt;keyword&gt;Wound Healing&lt;/keyword&gt;&lt;/keywords&gt;&lt;dates&gt;&lt;year&gt;2008&lt;/year&gt;&lt;pub-dates&gt;&lt;date&gt;Apr&lt;/date&gt;&lt;/pub-dates&gt;&lt;/dates&gt;&lt;isbn&gt;0020-1383 (Print)&amp;#xD;0020-1383&lt;/isbn&gt;&lt;accession-num&gt;18313471&lt;/accession-num&gt;&lt;urls&gt;&lt;related-urls&gt;&lt;url&gt;http://www.injuryjournal.com/article/S0020-1383(08)00062-4/abstract&lt;/url&gt;&lt;/related-urls&gt;&lt;/urls&gt;&lt;electronic-resource-num&gt;10.1016/j.injury.2008.01.040&lt;/electronic-resource-num&gt;&lt;remote-database-provider&gt;NLM&lt;/remote-database-provider&gt;&lt;language&gt;eng&lt;/language&gt;&lt;/record&gt;&lt;/Cite&gt;&lt;/EndNote&gt;</w:instrText>
      </w:r>
      <w:r w:rsidR="001948C5" w:rsidRPr="00224B5F">
        <w:rPr>
          <w:rFonts w:ascii="Book Antiqua" w:hAnsi="Book Antiqua" w:cs="Arial"/>
          <w:sz w:val="24"/>
          <w:szCs w:val="24"/>
          <w:vertAlign w:val="superscript"/>
        </w:rPr>
        <w:fldChar w:fldCharType="separate"/>
      </w:r>
      <w:r w:rsidR="00FD2E43" w:rsidRPr="00224B5F">
        <w:rPr>
          <w:rFonts w:ascii="Book Antiqua" w:hAnsi="Book Antiqua" w:cs="Arial"/>
          <w:noProof/>
          <w:sz w:val="24"/>
          <w:szCs w:val="24"/>
          <w:vertAlign w:val="superscript"/>
        </w:rPr>
        <w:t>[7</w:t>
      </w:r>
      <w:r w:rsidR="00F52528" w:rsidRPr="00224B5F">
        <w:rPr>
          <w:rFonts w:ascii="Book Antiqua" w:hAnsi="Book Antiqua" w:cs="Arial"/>
          <w:noProof/>
          <w:sz w:val="24"/>
          <w:szCs w:val="24"/>
          <w:vertAlign w:val="superscript"/>
        </w:rPr>
        <w:t>-10</w:t>
      </w:r>
      <w:r w:rsidR="00FD2E43" w:rsidRPr="00224B5F">
        <w:rPr>
          <w:rFonts w:ascii="Book Antiqua" w:hAnsi="Book Antiqua" w:cs="Arial"/>
          <w:noProof/>
          <w:sz w:val="24"/>
          <w:szCs w:val="24"/>
          <w:vertAlign w:val="superscript"/>
        </w:rPr>
        <w:t>]</w:t>
      </w:r>
      <w:r w:rsidR="001948C5" w:rsidRPr="00224B5F">
        <w:rPr>
          <w:rFonts w:ascii="Book Antiqua" w:hAnsi="Book Antiqua" w:cs="Arial"/>
          <w:sz w:val="24"/>
          <w:szCs w:val="24"/>
          <w:vertAlign w:val="superscript"/>
        </w:rPr>
        <w:fldChar w:fldCharType="end"/>
      </w:r>
      <w:r w:rsidR="00A73FC3" w:rsidRPr="00224B5F">
        <w:rPr>
          <w:rFonts w:ascii="Book Antiqua" w:hAnsi="Book Antiqua" w:cs="Arial"/>
          <w:sz w:val="24"/>
          <w:szCs w:val="24"/>
        </w:rPr>
        <w:t xml:space="preserve">. </w:t>
      </w:r>
    </w:p>
    <w:p w14:paraId="1190367A" w14:textId="3DF3A44A" w:rsidR="00375684" w:rsidRPr="00224B5F" w:rsidRDefault="0034264F" w:rsidP="00933EDC">
      <w:pPr>
        <w:spacing w:after="0" w:line="360" w:lineRule="auto"/>
        <w:ind w:firstLineChars="100" w:firstLine="240"/>
        <w:jc w:val="both"/>
        <w:rPr>
          <w:rFonts w:ascii="Book Antiqua" w:hAnsi="Book Antiqua" w:cs="Arial"/>
          <w:sz w:val="24"/>
          <w:szCs w:val="24"/>
        </w:rPr>
      </w:pPr>
      <w:r w:rsidRPr="00224B5F">
        <w:rPr>
          <w:rFonts w:ascii="Book Antiqua" w:hAnsi="Book Antiqua" w:cs="Arial"/>
          <w:sz w:val="24"/>
          <w:szCs w:val="24"/>
        </w:rPr>
        <w:t xml:space="preserve">In 2003 </w:t>
      </w:r>
      <w:r w:rsidR="002B5C8A" w:rsidRPr="00224B5F">
        <w:rPr>
          <w:rFonts w:ascii="Book Antiqua" w:hAnsi="Book Antiqua" w:cs="Arial"/>
          <w:sz w:val="24"/>
          <w:szCs w:val="24"/>
        </w:rPr>
        <w:t xml:space="preserve">after </w:t>
      </w:r>
      <w:r w:rsidRPr="00224B5F">
        <w:rPr>
          <w:rFonts w:ascii="Book Antiqua" w:hAnsi="Book Antiqua" w:cs="Arial"/>
          <w:sz w:val="24"/>
          <w:szCs w:val="24"/>
        </w:rPr>
        <w:t xml:space="preserve">funding </w:t>
      </w:r>
      <w:r w:rsidR="002B5C8A" w:rsidRPr="00224B5F">
        <w:rPr>
          <w:rFonts w:ascii="Book Antiqua" w:hAnsi="Book Antiqua" w:cs="Arial"/>
          <w:sz w:val="24"/>
          <w:szCs w:val="24"/>
        </w:rPr>
        <w:t xml:space="preserve">issues were raised for </w:t>
      </w:r>
      <w:r w:rsidRPr="00224B5F">
        <w:rPr>
          <w:rFonts w:ascii="Book Antiqua" w:hAnsi="Book Antiqua" w:cs="Arial"/>
          <w:sz w:val="24"/>
          <w:szCs w:val="24"/>
        </w:rPr>
        <w:t xml:space="preserve">two-step procedures such as </w:t>
      </w:r>
      <w:r w:rsidR="00D04FEA" w:rsidRPr="00224B5F">
        <w:rPr>
          <w:rFonts w:ascii="Book Antiqua" w:hAnsi="Book Antiqua" w:cs="Arial"/>
          <w:sz w:val="24"/>
          <w:szCs w:val="24"/>
        </w:rPr>
        <w:t>ACI</w:t>
      </w:r>
      <w:r w:rsidRPr="00224B5F">
        <w:rPr>
          <w:rFonts w:ascii="Book Antiqua" w:hAnsi="Book Antiqua" w:cs="Arial"/>
          <w:sz w:val="24"/>
          <w:szCs w:val="24"/>
        </w:rPr>
        <w:t xml:space="preserve"> and MAC</w:t>
      </w:r>
      <w:r w:rsidR="00A24A02" w:rsidRPr="00224B5F">
        <w:rPr>
          <w:rFonts w:ascii="Book Antiqua" w:hAnsi="Book Antiqua" w:cs="Arial"/>
          <w:sz w:val="24"/>
          <w:szCs w:val="24"/>
        </w:rPr>
        <w:t>I</w:t>
      </w:r>
      <w:r w:rsidR="001948C5" w:rsidRPr="00224B5F">
        <w:rPr>
          <w:rFonts w:ascii="Book Antiqua" w:hAnsi="Book Antiqua" w:cs="Arial"/>
          <w:sz w:val="24"/>
          <w:szCs w:val="24"/>
        </w:rPr>
        <w:t xml:space="preserve"> partly in view of associated costs</w:t>
      </w:r>
      <w:r w:rsidRPr="00224B5F">
        <w:rPr>
          <w:rFonts w:ascii="Book Antiqua" w:hAnsi="Book Antiqua" w:cs="Arial"/>
          <w:sz w:val="24"/>
          <w:szCs w:val="24"/>
        </w:rPr>
        <w:t xml:space="preserve">, a </w:t>
      </w:r>
      <w:r w:rsidR="00A73FC3" w:rsidRPr="00224B5F">
        <w:rPr>
          <w:rFonts w:ascii="Book Antiqua" w:hAnsi="Book Antiqua" w:cs="Arial"/>
          <w:sz w:val="24"/>
          <w:szCs w:val="24"/>
        </w:rPr>
        <w:t xml:space="preserve">new </w:t>
      </w:r>
      <w:r w:rsidRPr="00224B5F">
        <w:rPr>
          <w:rFonts w:ascii="Book Antiqua" w:hAnsi="Book Antiqua" w:cs="Arial"/>
          <w:sz w:val="24"/>
          <w:szCs w:val="24"/>
        </w:rPr>
        <w:t xml:space="preserve">one-step procedure </w:t>
      </w:r>
      <w:r w:rsidR="002B5C8A" w:rsidRPr="00224B5F">
        <w:rPr>
          <w:rFonts w:ascii="Book Antiqua" w:hAnsi="Book Antiqua" w:cs="Arial"/>
          <w:sz w:val="24"/>
          <w:szCs w:val="24"/>
        </w:rPr>
        <w:t xml:space="preserve">was introduced </w:t>
      </w:r>
      <w:r w:rsidRPr="00224B5F">
        <w:rPr>
          <w:rFonts w:ascii="Book Antiqua" w:hAnsi="Book Antiqua" w:cs="Arial"/>
          <w:sz w:val="24"/>
          <w:szCs w:val="24"/>
        </w:rPr>
        <w:t>for the repair of cartilage defects</w:t>
      </w:r>
      <w:r w:rsidR="002A4895" w:rsidRPr="00224B5F">
        <w:rPr>
          <w:rFonts w:ascii="Book Antiqua" w:hAnsi="Book Antiqua" w:cs="Arial"/>
          <w:sz w:val="24"/>
          <w:szCs w:val="24"/>
        </w:rPr>
        <w:t xml:space="preserve"> called a</w:t>
      </w:r>
      <w:r w:rsidR="00A73FC3" w:rsidRPr="00224B5F">
        <w:rPr>
          <w:rFonts w:ascii="Book Antiqua" w:hAnsi="Book Antiqua" w:cs="Arial"/>
          <w:sz w:val="24"/>
          <w:szCs w:val="24"/>
        </w:rPr>
        <w:t xml:space="preserve">utologous matrix-induced </w:t>
      </w:r>
      <w:proofErr w:type="spellStart"/>
      <w:r w:rsidR="00A73FC3" w:rsidRPr="00224B5F">
        <w:rPr>
          <w:rFonts w:ascii="Book Antiqua" w:hAnsi="Book Antiqua" w:cs="Arial"/>
          <w:sz w:val="24"/>
          <w:szCs w:val="24"/>
        </w:rPr>
        <w:t>chondrogenesis</w:t>
      </w:r>
      <w:proofErr w:type="spellEnd"/>
      <w:r w:rsidR="00A73FC3" w:rsidRPr="00224B5F">
        <w:rPr>
          <w:rFonts w:ascii="Book Antiqua" w:hAnsi="Book Antiqua" w:cs="Arial"/>
          <w:sz w:val="24"/>
          <w:szCs w:val="24"/>
        </w:rPr>
        <w:t xml:space="preserve"> (AMIC) </w:t>
      </w:r>
      <w:r w:rsidR="002A4895" w:rsidRPr="00224B5F">
        <w:rPr>
          <w:rFonts w:ascii="Book Antiqua" w:hAnsi="Book Antiqua" w:cs="Arial"/>
          <w:sz w:val="24"/>
          <w:szCs w:val="24"/>
        </w:rPr>
        <w:t>that b</w:t>
      </w:r>
      <w:r w:rsidR="0041336F" w:rsidRPr="00224B5F">
        <w:rPr>
          <w:rFonts w:ascii="Book Antiqua" w:hAnsi="Book Antiqua" w:cs="Arial"/>
          <w:sz w:val="24"/>
          <w:szCs w:val="24"/>
        </w:rPr>
        <w:t xml:space="preserve">rings together </w:t>
      </w:r>
      <w:proofErr w:type="spellStart"/>
      <w:r w:rsidR="0041336F" w:rsidRPr="00224B5F">
        <w:rPr>
          <w:rFonts w:ascii="Book Antiqua" w:hAnsi="Book Antiqua" w:cs="Arial"/>
          <w:sz w:val="24"/>
          <w:szCs w:val="24"/>
        </w:rPr>
        <w:t>microfracture</w:t>
      </w:r>
      <w:proofErr w:type="spellEnd"/>
      <w:r w:rsidR="0041336F" w:rsidRPr="00224B5F">
        <w:rPr>
          <w:rFonts w:ascii="Book Antiqua" w:hAnsi="Book Antiqua" w:cs="Arial"/>
          <w:sz w:val="24"/>
          <w:szCs w:val="24"/>
        </w:rPr>
        <w:t xml:space="preserve"> with a collagen matrix scaffold</w:t>
      </w:r>
      <w:r w:rsidR="00B21B5D" w:rsidRPr="00224B5F">
        <w:rPr>
          <w:rFonts w:ascii="Book Antiqua" w:hAnsi="Book Antiqua" w:cs="Arial"/>
          <w:sz w:val="24"/>
          <w:szCs w:val="24"/>
        </w:rPr>
        <w:fldChar w:fldCharType="begin"/>
      </w:r>
      <w:r w:rsidR="00FD2E43" w:rsidRPr="00224B5F">
        <w:rPr>
          <w:rFonts w:ascii="Book Antiqua" w:hAnsi="Book Antiqua" w:cs="Arial"/>
          <w:sz w:val="24"/>
          <w:szCs w:val="24"/>
        </w:rPr>
        <w:instrText xml:space="preserve"> ADDIN EN.CITE &lt;EndNote&gt;&lt;Cite&gt;&lt;Author&gt;Benthien&lt;/Author&gt;&lt;Year&gt;2010&lt;/Year&gt;&lt;RecNum&gt;12&lt;/RecNum&gt;&lt;DisplayText&gt;&lt;style face="superscript"&gt;[11]&lt;/style&gt;&lt;/DisplayText&gt;&lt;record&gt;&lt;rec-number&gt;12&lt;/rec-number&gt;&lt;foreign-keys&gt;&lt;key app="EN" db-id="ef9925r0sr250sefzvhxxefhf5e5avdxd5ta" timestamp="1404463538"&gt;12&lt;/key&gt;&lt;/foreign-keys&gt;&lt;ref-type name="Journal Article"&gt;17&lt;/ref-type&gt;&lt;contributors&gt;&lt;authors&gt;&lt;author&gt;Benthien, J. P.&lt;/author&gt;&lt;author&gt;Behrens, P.&lt;/author&gt;&lt;/authors&gt;&lt;/contributors&gt;&lt;auth-address&gt;Hip, Knee and Endoprosthetic Division, Department of Orthopaedic Surgery, Basel University Hospital, Basel, Switzerland. jbenthien@uhbs.ch&lt;/auth-address&gt;&lt;titles&gt;&lt;title&gt;Autologous matrix-induced chondrogenesis (AMIC). A one-step procedure for retropatellar articular resurfacing&lt;/title&gt;&lt;secondary-title&gt;Acta Orthop Belg&lt;/secondary-title&gt;&lt;alt-title&gt;Acta orthopaedica Belgica&lt;/alt-title&gt;&lt;/titles&gt;&lt;periodical&gt;&lt;full-title&gt;Acta Orthop Belg&lt;/full-title&gt;&lt;abbr-1&gt;Acta orthopaedica Belgica&lt;/abbr-1&gt;&lt;/periodical&gt;&lt;alt-periodical&gt;&lt;full-title&gt;Acta Orthopaedica Belgica&lt;/full-title&gt;&lt;abbr-1&gt;Acta Orthop. Belg.&lt;/abbr-1&gt;&lt;abbr-2&gt;Acta Orthop Belg&lt;/abbr-2&gt;&lt;/alt-periodical&gt;&lt;pages&gt;260-3&lt;/pages&gt;&lt;volume&gt;76&lt;/volume&gt;&lt;number&gt;2&lt;/number&gt;&lt;edition&gt;2010/05/28&lt;/edition&gt;&lt;keywords&gt;&lt;keyword&gt;Cartilage, Articular/*injuries&lt;/keyword&gt;&lt;keyword&gt;Chondrogenesis/physiology&lt;/keyword&gt;&lt;keyword&gt;Humans&lt;/keyword&gt;&lt;keyword&gt;Patella/*injuries&lt;/keyword&gt;&lt;keyword&gt;Retrospective Studies&lt;/keyword&gt;&lt;keyword&gt;Tissue Engineering/*methods&lt;/keyword&gt;&lt;keyword&gt;Tissue Scaffolds&lt;/keyword&gt;&lt;/keywords&gt;&lt;dates&gt;&lt;year&gt;2010&lt;/year&gt;&lt;pub-dates&gt;&lt;date&gt;Apr&lt;/date&gt;&lt;/pub-dates&gt;&lt;/dates&gt;&lt;isbn&gt;0001-6462 (Print)&amp;#xD;0001-6462&lt;/isbn&gt;&lt;accession-num&gt;20503954&lt;/accession-num&gt;&lt;urls&gt;&lt;/urls&gt;&lt;remote-database-provider&gt;NLM&lt;/remote-database-provider&gt;&lt;language&gt;eng&lt;/language&gt;&lt;/record&gt;&lt;/Cite&gt;&lt;/EndNote&gt;</w:instrText>
      </w:r>
      <w:r w:rsidR="00B21B5D" w:rsidRPr="00224B5F">
        <w:rPr>
          <w:rFonts w:ascii="Book Antiqua" w:hAnsi="Book Antiqua" w:cs="Arial"/>
          <w:sz w:val="24"/>
          <w:szCs w:val="24"/>
        </w:rPr>
        <w:fldChar w:fldCharType="separate"/>
      </w:r>
      <w:r w:rsidR="00FD2E43" w:rsidRPr="00224B5F">
        <w:rPr>
          <w:rFonts w:ascii="Book Antiqua" w:hAnsi="Book Antiqua" w:cs="Arial"/>
          <w:noProof/>
          <w:sz w:val="24"/>
          <w:szCs w:val="24"/>
          <w:vertAlign w:val="superscript"/>
        </w:rPr>
        <w:t>[11]</w:t>
      </w:r>
      <w:r w:rsidR="00B21B5D" w:rsidRPr="00224B5F">
        <w:rPr>
          <w:rFonts w:ascii="Book Antiqua" w:hAnsi="Book Antiqua" w:cs="Arial"/>
          <w:sz w:val="24"/>
          <w:szCs w:val="24"/>
        </w:rPr>
        <w:fldChar w:fldCharType="end"/>
      </w:r>
      <w:r w:rsidR="0041336F" w:rsidRPr="00224B5F">
        <w:rPr>
          <w:rFonts w:ascii="Book Antiqua" w:hAnsi="Book Antiqua" w:cs="Arial"/>
          <w:sz w:val="24"/>
          <w:szCs w:val="24"/>
        </w:rPr>
        <w:t xml:space="preserve">. </w:t>
      </w:r>
      <w:r w:rsidR="001D1897" w:rsidRPr="00224B5F">
        <w:rPr>
          <w:rFonts w:ascii="Book Antiqua" w:hAnsi="Book Antiqua" w:cs="Arial"/>
          <w:sz w:val="24"/>
          <w:szCs w:val="24"/>
        </w:rPr>
        <w:t>There is increasing interest in AMIC as it provides a cost-effective alternative to cell-based therapies for articular cartilage repair</w:t>
      </w:r>
      <w:r w:rsidR="002A4895" w:rsidRPr="00224B5F">
        <w:rPr>
          <w:rFonts w:ascii="Book Antiqua" w:hAnsi="Book Antiqua" w:cs="Arial"/>
          <w:sz w:val="24"/>
          <w:szCs w:val="24"/>
        </w:rPr>
        <w:t xml:space="preserve">, and it is highly autologous in nature. </w:t>
      </w:r>
      <w:r w:rsidR="00375684" w:rsidRPr="00224B5F">
        <w:rPr>
          <w:rFonts w:ascii="Book Antiqua" w:hAnsi="Book Antiqua" w:cs="Arial"/>
          <w:sz w:val="24"/>
          <w:szCs w:val="24"/>
        </w:rPr>
        <w:fldChar w:fldCharType="begin">
          <w:fldData xml:space="preserve">PEVuZE5vdGU+PENpdGUgQXV0aG9yWWVhcj0iMSI+PEF1dGhvcj5CZW50aGllbjwvQXV0aG9yPjxZ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PEVuZE5vdGU+PENpdGUgQXV0aG9yWWVhcj0iMSI+PEF1dGhvcj5CZW50aGllbjwvQXV0aG9yPjxZ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375684" w:rsidRPr="00224B5F">
        <w:rPr>
          <w:rFonts w:ascii="Book Antiqua" w:hAnsi="Book Antiqua" w:cs="Arial"/>
          <w:sz w:val="24"/>
          <w:szCs w:val="24"/>
        </w:rPr>
      </w:r>
      <w:r w:rsidR="00375684" w:rsidRPr="00224B5F">
        <w:rPr>
          <w:rFonts w:ascii="Book Antiqua" w:hAnsi="Book Antiqua" w:cs="Arial"/>
          <w:sz w:val="24"/>
          <w:szCs w:val="24"/>
        </w:rPr>
        <w:fldChar w:fldCharType="separate"/>
      </w:r>
      <w:r w:rsidR="00F6267F" w:rsidRPr="00224B5F">
        <w:rPr>
          <w:rFonts w:ascii="Book Antiqua" w:hAnsi="Book Antiqua" w:cs="Arial"/>
          <w:noProof/>
          <w:sz w:val="24"/>
          <w:szCs w:val="24"/>
        </w:rPr>
        <w:t>Benthien and Behrens</w:t>
      </w:r>
      <w:r w:rsidR="00FD2E43" w:rsidRPr="00224B5F">
        <w:rPr>
          <w:rFonts w:ascii="Book Antiqua" w:hAnsi="Book Antiqua" w:cs="Arial"/>
          <w:noProof/>
          <w:sz w:val="24"/>
          <w:szCs w:val="24"/>
          <w:vertAlign w:val="superscript"/>
        </w:rPr>
        <w:t>[1]</w:t>
      </w:r>
      <w:r w:rsidR="00375684" w:rsidRPr="00224B5F">
        <w:rPr>
          <w:rFonts w:ascii="Book Antiqua" w:hAnsi="Book Antiqua" w:cs="Arial"/>
          <w:sz w:val="24"/>
          <w:szCs w:val="24"/>
        </w:rPr>
        <w:fldChar w:fldCharType="end"/>
      </w:r>
      <w:r w:rsidR="00375684" w:rsidRPr="00224B5F">
        <w:rPr>
          <w:rFonts w:ascii="Book Antiqua" w:hAnsi="Book Antiqua" w:cs="Arial"/>
          <w:sz w:val="24"/>
          <w:szCs w:val="24"/>
        </w:rPr>
        <w:t xml:space="preserve"> </w:t>
      </w:r>
      <w:r w:rsidR="00275B7D" w:rsidRPr="00224B5F">
        <w:rPr>
          <w:rFonts w:ascii="Book Antiqua" w:hAnsi="Book Antiqua" w:cs="Arial"/>
          <w:sz w:val="24"/>
          <w:szCs w:val="24"/>
        </w:rPr>
        <w:t>first described the AMIC procedure usi</w:t>
      </w:r>
      <w:r w:rsidR="00375684" w:rsidRPr="00224B5F">
        <w:rPr>
          <w:rFonts w:ascii="Book Antiqua" w:hAnsi="Book Antiqua" w:cs="Arial"/>
          <w:sz w:val="24"/>
          <w:szCs w:val="24"/>
        </w:rPr>
        <w:t>ng a</w:t>
      </w:r>
      <w:r w:rsidR="00275B7D" w:rsidRPr="00224B5F">
        <w:rPr>
          <w:rFonts w:ascii="Book Antiqua" w:hAnsi="Book Antiqua" w:cs="Arial"/>
          <w:sz w:val="24"/>
          <w:szCs w:val="24"/>
        </w:rPr>
        <w:t>n</w:t>
      </w:r>
      <w:r w:rsidR="00375684" w:rsidRPr="00224B5F">
        <w:rPr>
          <w:rFonts w:ascii="Book Antiqua" w:hAnsi="Book Antiqua" w:cs="Arial"/>
          <w:sz w:val="24"/>
          <w:szCs w:val="24"/>
        </w:rPr>
        <w:t xml:space="preserve"> awl</w:t>
      </w:r>
      <w:r w:rsidR="00275B7D" w:rsidRPr="00224B5F">
        <w:rPr>
          <w:rFonts w:ascii="Book Antiqua" w:hAnsi="Book Antiqua" w:cs="Arial"/>
          <w:sz w:val="24"/>
          <w:szCs w:val="24"/>
        </w:rPr>
        <w:t xml:space="preserve"> to perfo</w:t>
      </w:r>
      <w:r w:rsidR="00B31D23" w:rsidRPr="00224B5F">
        <w:rPr>
          <w:rFonts w:ascii="Book Antiqua" w:hAnsi="Book Antiqua" w:cs="Arial"/>
          <w:sz w:val="24"/>
          <w:szCs w:val="24"/>
        </w:rPr>
        <w:t>r</w:t>
      </w:r>
      <w:r w:rsidR="00275B7D" w:rsidRPr="00224B5F">
        <w:rPr>
          <w:rFonts w:ascii="Book Antiqua" w:hAnsi="Book Antiqua" w:cs="Arial"/>
          <w:sz w:val="24"/>
          <w:szCs w:val="24"/>
        </w:rPr>
        <w:t>m</w:t>
      </w:r>
      <w:r w:rsidR="00375684" w:rsidRPr="00224B5F">
        <w:rPr>
          <w:rFonts w:ascii="Book Antiqua" w:hAnsi="Book Antiqua" w:cs="Arial"/>
          <w:sz w:val="24"/>
          <w:szCs w:val="24"/>
        </w:rPr>
        <w:t xml:space="preserve"> perforations </w:t>
      </w:r>
      <w:r w:rsidR="00275B7D" w:rsidRPr="00224B5F">
        <w:rPr>
          <w:rFonts w:ascii="Book Antiqua" w:hAnsi="Book Antiqua" w:cs="Arial"/>
          <w:sz w:val="24"/>
          <w:szCs w:val="24"/>
        </w:rPr>
        <w:t>in</w:t>
      </w:r>
      <w:r w:rsidR="00375684" w:rsidRPr="00224B5F">
        <w:rPr>
          <w:rFonts w:ascii="Book Antiqua" w:hAnsi="Book Antiqua" w:cs="Arial"/>
          <w:sz w:val="24"/>
          <w:szCs w:val="24"/>
        </w:rPr>
        <w:t xml:space="preserve"> the subchondral bone</w:t>
      </w:r>
      <w:r w:rsidR="00275B7D" w:rsidRPr="00224B5F">
        <w:rPr>
          <w:rFonts w:ascii="Book Antiqua" w:hAnsi="Book Antiqua" w:cs="Arial"/>
          <w:sz w:val="24"/>
          <w:szCs w:val="24"/>
        </w:rPr>
        <w:t xml:space="preserve">, and </w:t>
      </w:r>
      <w:r w:rsidR="00F6267F" w:rsidRPr="00224B5F">
        <w:rPr>
          <w:rFonts w:ascii="Book Antiqua" w:hAnsi="Book Antiqua" w:cs="Arial"/>
          <w:sz w:val="24"/>
          <w:szCs w:val="24"/>
          <w:lang w:eastAsia="zh-CN"/>
        </w:rPr>
        <w:t>“</w:t>
      </w:r>
      <w:r w:rsidR="00375684" w:rsidRPr="00224B5F">
        <w:rPr>
          <w:rFonts w:ascii="Book Antiqua" w:hAnsi="Book Antiqua" w:cs="Arial"/>
          <w:sz w:val="24"/>
          <w:szCs w:val="24"/>
        </w:rPr>
        <w:t>partial autologous fibrin glue</w:t>
      </w:r>
      <w:r w:rsidR="00F6267F" w:rsidRPr="00224B5F">
        <w:rPr>
          <w:rFonts w:ascii="Book Antiqua" w:hAnsi="Book Antiqua" w:cs="Arial"/>
          <w:sz w:val="24"/>
          <w:szCs w:val="24"/>
          <w:lang w:eastAsia="zh-CN"/>
        </w:rPr>
        <w:t>”</w:t>
      </w:r>
      <w:r w:rsidR="00375684" w:rsidRPr="00224B5F">
        <w:rPr>
          <w:rFonts w:ascii="Book Antiqua" w:hAnsi="Book Antiqua" w:cs="Arial"/>
          <w:sz w:val="24"/>
          <w:szCs w:val="24"/>
        </w:rPr>
        <w:t xml:space="preserve"> (PAF)</w:t>
      </w:r>
      <w:r w:rsidR="00275B7D" w:rsidRPr="00224B5F">
        <w:rPr>
          <w:rFonts w:ascii="Book Antiqua" w:hAnsi="Book Antiqua" w:cs="Arial"/>
          <w:sz w:val="24"/>
          <w:szCs w:val="24"/>
        </w:rPr>
        <w:t xml:space="preserve"> using commercially available fibrin glue to adhere </w:t>
      </w:r>
      <w:proofErr w:type="spellStart"/>
      <w:r w:rsidR="00275B7D" w:rsidRPr="00224B5F">
        <w:rPr>
          <w:rFonts w:ascii="Book Antiqua" w:hAnsi="Book Antiqua" w:cs="Arial"/>
          <w:sz w:val="24"/>
          <w:szCs w:val="24"/>
        </w:rPr>
        <w:t>Chondro</w:t>
      </w:r>
      <w:proofErr w:type="spellEnd"/>
      <w:r w:rsidR="00275B7D" w:rsidRPr="00224B5F">
        <w:rPr>
          <w:rFonts w:ascii="Book Antiqua" w:hAnsi="Book Antiqua" w:cs="Arial"/>
          <w:sz w:val="24"/>
          <w:szCs w:val="24"/>
        </w:rPr>
        <w:t>-Gide</w:t>
      </w:r>
      <w:r w:rsidR="00275B7D" w:rsidRPr="00224B5F">
        <w:rPr>
          <w:rFonts w:ascii="Book Antiqua" w:hAnsi="Book Antiqua" w:cs="Arial"/>
          <w:sz w:val="24"/>
          <w:szCs w:val="24"/>
          <w:vertAlign w:val="superscript"/>
        </w:rPr>
        <w:t>®</w:t>
      </w:r>
      <w:r w:rsidR="00275B7D" w:rsidRPr="00224B5F">
        <w:rPr>
          <w:rFonts w:ascii="Book Antiqua" w:hAnsi="Book Antiqua" w:cs="Arial"/>
          <w:sz w:val="24"/>
          <w:szCs w:val="24"/>
        </w:rPr>
        <w:t xml:space="preserve"> (</w:t>
      </w:r>
      <w:proofErr w:type="spellStart"/>
      <w:r w:rsidR="00275B7D" w:rsidRPr="00224B5F">
        <w:rPr>
          <w:rFonts w:ascii="Book Antiqua" w:hAnsi="Book Antiqua" w:cs="Arial"/>
          <w:sz w:val="24"/>
          <w:szCs w:val="24"/>
        </w:rPr>
        <w:t>Geistlich</w:t>
      </w:r>
      <w:proofErr w:type="spellEnd"/>
      <w:r w:rsidR="00275B7D" w:rsidRPr="00224B5F">
        <w:rPr>
          <w:rFonts w:ascii="Book Antiqua" w:hAnsi="Book Antiqua" w:cs="Arial"/>
          <w:sz w:val="24"/>
          <w:szCs w:val="24"/>
        </w:rPr>
        <w:t xml:space="preserve"> Biomaterials, </w:t>
      </w:r>
      <w:proofErr w:type="spellStart"/>
      <w:r w:rsidR="00275B7D" w:rsidRPr="00224B5F">
        <w:rPr>
          <w:rFonts w:ascii="Book Antiqua" w:hAnsi="Book Antiqua" w:cs="Arial"/>
          <w:sz w:val="24"/>
          <w:szCs w:val="24"/>
        </w:rPr>
        <w:t>Wolhausen</w:t>
      </w:r>
      <w:proofErr w:type="spellEnd"/>
      <w:r w:rsidR="00275B7D" w:rsidRPr="00224B5F">
        <w:rPr>
          <w:rFonts w:ascii="Book Antiqua" w:hAnsi="Book Antiqua" w:cs="Arial"/>
          <w:sz w:val="24"/>
          <w:szCs w:val="24"/>
        </w:rPr>
        <w:t xml:space="preserve">, Switzerland) collagen membrane to the lesion. </w:t>
      </w:r>
      <w:r w:rsidR="00375684" w:rsidRPr="00224B5F">
        <w:rPr>
          <w:rFonts w:ascii="Book Antiqua" w:hAnsi="Book Antiqua" w:cs="Arial"/>
          <w:sz w:val="24"/>
          <w:szCs w:val="24"/>
        </w:rPr>
        <w:t xml:space="preserve">The TGFβ component of fibrin may contribute to the </w:t>
      </w:r>
      <w:proofErr w:type="spellStart"/>
      <w:r w:rsidR="00375684" w:rsidRPr="00224B5F">
        <w:rPr>
          <w:rFonts w:ascii="Book Antiqua" w:hAnsi="Book Antiqua" w:cs="Arial"/>
          <w:sz w:val="24"/>
          <w:szCs w:val="24"/>
        </w:rPr>
        <w:t>chondrogenic</w:t>
      </w:r>
      <w:proofErr w:type="spellEnd"/>
      <w:r w:rsidR="00375684" w:rsidRPr="00224B5F">
        <w:rPr>
          <w:rFonts w:ascii="Book Antiqua" w:hAnsi="Book Antiqua" w:cs="Arial"/>
          <w:sz w:val="24"/>
          <w:szCs w:val="24"/>
        </w:rPr>
        <w:t xml:space="preserve"> differentiation of </w:t>
      </w:r>
      <w:proofErr w:type="spellStart"/>
      <w:r w:rsidR="00375684" w:rsidRPr="00224B5F">
        <w:rPr>
          <w:rFonts w:ascii="Book Antiqua" w:hAnsi="Book Antiqua" w:cs="Arial"/>
          <w:sz w:val="24"/>
          <w:szCs w:val="24"/>
        </w:rPr>
        <w:t>Mesenchymal</w:t>
      </w:r>
      <w:proofErr w:type="spellEnd"/>
      <w:r w:rsidR="00375684" w:rsidRPr="00224B5F">
        <w:rPr>
          <w:rFonts w:ascii="Book Antiqua" w:hAnsi="Book Antiqua" w:cs="Arial"/>
          <w:sz w:val="24"/>
          <w:szCs w:val="24"/>
        </w:rPr>
        <w:t xml:space="preserve"> Stem Cells (MSCs)</w:t>
      </w:r>
      <w:r w:rsidR="00375684" w:rsidRPr="00224B5F">
        <w:rPr>
          <w:rFonts w:ascii="Book Antiqua" w:hAnsi="Book Antiqua" w:cs="Arial"/>
          <w:sz w:val="24"/>
          <w:szCs w:val="24"/>
          <w:vertAlign w:val="superscript"/>
        </w:rPr>
        <w:fldChar w:fldCharType="begin">
          <w:fldData xml:space="preserve">PEVuZE5vdGU+PENpdGU+PEF1dGhvcj5HaWxsZTwvQXV0aG9yPjxZZWFyPjIwMDU8L1llYXI+PFJl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</w:fldData>
        </w:fldChar>
      </w:r>
      <w:r w:rsidR="00FD2E43" w:rsidRPr="00224B5F">
        <w:rPr>
          <w:rFonts w:ascii="Book Antiqua" w:hAnsi="Book Antiqua" w:cs="Arial"/>
          <w:sz w:val="24"/>
          <w:szCs w:val="24"/>
          <w:vertAlign w:val="superscript"/>
        </w:rPr>
        <w:instrText xml:space="preserve"> ADDIN EN.CITE </w:instrText>
      </w:r>
      <w:r w:rsidR="00FD2E43" w:rsidRPr="00224B5F">
        <w:rPr>
          <w:rFonts w:ascii="Book Antiqua" w:hAnsi="Book Antiqua" w:cs="Arial"/>
          <w:sz w:val="24"/>
          <w:szCs w:val="24"/>
          <w:vertAlign w:val="superscript"/>
        </w:rPr>
        <w:fldChar w:fldCharType="begin">
          <w:fldData xml:space="preserve">PEVuZE5vdGU+PENpdGU+PEF1dGhvcj5HaWxsZTwvQXV0aG9yPjxZZWFyPjIwMDU8L1llYXI+PFJl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</w:fldData>
        </w:fldChar>
      </w:r>
      <w:r w:rsidR="00FD2E43" w:rsidRPr="00224B5F">
        <w:rPr>
          <w:rFonts w:ascii="Book Antiqua" w:hAnsi="Book Antiqua" w:cs="Arial"/>
          <w:sz w:val="24"/>
          <w:szCs w:val="24"/>
          <w:vertAlign w:val="superscript"/>
        </w:rPr>
        <w:instrText xml:space="preserve"> ADDIN EN.CITE.DATA </w:instrText>
      </w:r>
      <w:r w:rsidR="00FD2E43" w:rsidRPr="00224B5F">
        <w:rPr>
          <w:rFonts w:ascii="Book Antiqua" w:hAnsi="Book Antiqua" w:cs="Arial"/>
          <w:sz w:val="24"/>
          <w:szCs w:val="24"/>
          <w:vertAlign w:val="superscript"/>
        </w:rPr>
      </w:r>
      <w:r w:rsidR="00FD2E43" w:rsidRPr="00224B5F">
        <w:rPr>
          <w:rFonts w:ascii="Book Antiqua" w:hAnsi="Book Antiqua" w:cs="Arial"/>
          <w:sz w:val="24"/>
          <w:szCs w:val="24"/>
          <w:vertAlign w:val="superscript"/>
        </w:rPr>
        <w:fldChar w:fldCharType="end"/>
      </w:r>
      <w:r w:rsidR="00375684" w:rsidRPr="00224B5F">
        <w:rPr>
          <w:rFonts w:ascii="Book Antiqua" w:hAnsi="Book Antiqua" w:cs="Arial"/>
          <w:sz w:val="24"/>
          <w:szCs w:val="24"/>
          <w:vertAlign w:val="superscript"/>
        </w:rPr>
      </w:r>
      <w:r w:rsidR="00375684" w:rsidRPr="00224B5F">
        <w:rPr>
          <w:rFonts w:ascii="Book Antiqua" w:hAnsi="Book Antiqua" w:cs="Arial"/>
          <w:sz w:val="24"/>
          <w:szCs w:val="24"/>
          <w:vertAlign w:val="superscript"/>
        </w:rPr>
        <w:fldChar w:fldCharType="separate"/>
      </w:r>
      <w:r w:rsidR="00FD2E43" w:rsidRPr="00224B5F">
        <w:rPr>
          <w:rFonts w:ascii="Book Antiqua" w:hAnsi="Book Antiqua" w:cs="Arial"/>
          <w:noProof/>
          <w:sz w:val="24"/>
          <w:szCs w:val="24"/>
          <w:vertAlign w:val="superscript"/>
        </w:rPr>
        <w:t>[10]</w:t>
      </w:r>
      <w:r w:rsidR="00375684" w:rsidRPr="00224B5F">
        <w:rPr>
          <w:rFonts w:ascii="Book Antiqua" w:hAnsi="Book Antiqua" w:cs="Arial"/>
          <w:sz w:val="24"/>
          <w:szCs w:val="24"/>
          <w:vertAlign w:val="superscript"/>
        </w:rPr>
        <w:fldChar w:fldCharType="end"/>
      </w:r>
      <w:r w:rsidR="00375684" w:rsidRPr="00224B5F">
        <w:rPr>
          <w:rFonts w:ascii="Book Antiqua" w:hAnsi="Book Antiqua" w:cs="Arial"/>
          <w:sz w:val="24"/>
          <w:szCs w:val="24"/>
        </w:rPr>
        <w:t xml:space="preserve">. </w:t>
      </w:r>
      <w:r w:rsidR="00275B7D" w:rsidRPr="00224B5F">
        <w:rPr>
          <w:rFonts w:ascii="Book Antiqua" w:hAnsi="Book Antiqua" w:cs="Arial"/>
          <w:sz w:val="24"/>
          <w:szCs w:val="24"/>
        </w:rPr>
        <w:t xml:space="preserve">Since then the procedure has been described with </w:t>
      </w:r>
      <w:r w:rsidR="00B31D23" w:rsidRPr="00224B5F">
        <w:rPr>
          <w:rFonts w:ascii="Book Antiqua" w:hAnsi="Book Antiqua" w:cs="Arial"/>
          <w:sz w:val="24"/>
          <w:szCs w:val="24"/>
        </w:rPr>
        <w:t xml:space="preserve">variations in the drilling technique, scaffold and fixation. </w:t>
      </w:r>
    </w:p>
    <w:p w14:paraId="2D16E30E" w14:textId="2700F50F" w:rsidR="00375684" w:rsidRPr="00224B5F" w:rsidRDefault="00621507" w:rsidP="00F6267F">
      <w:pPr>
        <w:spacing w:after="0" w:line="360" w:lineRule="auto"/>
        <w:ind w:firstLineChars="100" w:firstLine="240"/>
        <w:jc w:val="both"/>
        <w:rPr>
          <w:rFonts w:ascii="Book Antiqua" w:hAnsi="Book Antiqua" w:cs="Arial"/>
          <w:sz w:val="24"/>
          <w:szCs w:val="24"/>
          <w:lang w:eastAsia="zh-CN"/>
        </w:rPr>
      </w:pPr>
      <w:r w:rsidRPr="00224B5F">
        <w:rPr>
          <w:rFonts w:ascii="Book Antiqua" w:hAnsi="Book Antiqua" w:cs="Arial"/>
          <w:sz w:val="24"/>
          <w:szCs w:val="24"/>
        </w:rPr>
        <w:t xml:space="preserve">The results with AMIC in the literature have been variable. </w:t>
      </w:r>
      <w:r w:rsidR="003F51E6" w:rsidRPr="00224B5F">
        <w:rPr>
          <w:rFonts w:ascii="Book Antiqua" w:hAnsi="Book Antiqua" w:cs="Arial"/>
          <w:sz w:val="24"/>
          <w:szCs w:val="24"/>
        </w:rPr>
        <w:t>A</w:t>
      </w:r>
      <w:r w:rsidRPr="00224B5F">
        <w:rPr>
          <w:rFonts w:ascii="Book Antiqua" w:hAnsi="Book Antiqua" w:cs="Arial"/>
          <w:sz w:val="24"/>
          <w:szCs w:val="24"/>
        </w:rPr>
        <w:t>s</w:t>
      </w:r>
      <w:r w:rsidR="003F51E6" w:rsidRPr="00224B5F">
        <w:rPr>
          <w:rFonts w:ascii="Book Antiqua" w:hAnsi="Book Antiqua" w:cs="Arial"/>
          <w:sz w:val="24"/>
          <w:szCs w:val="24"/>
        </w:rPr>
        <w:t xml:space="preserve"> there are limited studies on AMIC, variability in the type of scaffold used</w:t>
      </w:r>
      <w:r w:rsidR="003F51E6" w:rsidRPr="00224B5F">
        <w:rPr>
          <w:rFonts w:ascii="Book Antiqua" w:hAnsi="Book Antiqua" w:cs="Arial"/>
          <w:sz w:val="24"/>
          <w:szCs w:val="24"/>
          <w:vertAlign w:val="superscript"/>
        </w:rPr>
        <w:fldChar w:fldCharType="begin">
          <w:fldData xml:space="preserve">PEVuZE5vdGU+PENpdGU+PEF1dGhvcj5QYXRyYXNjdTwvQXV0aG9yPjxZZWFyPjIwMTA8L1llYXI+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</w:fldData>
        </w:fldChar>
      </w:r>
      <w:r w:rsidR="00FD2E43" w:rsidRPr="00224B5F">
        <w:rPr>
          <w:rFonts w:ascii="Book Antiqua" w:hAnsi="Book Antiqua" w:cs="Arial"/>
          <w:sz w:val="24"/>
          <w:szCs w:val="24"/>
          <w:vertAlign w:val="superscript"/>
        </w:rPr>
        <w:instrText xml:space="preserve"> ADDIN EN.CITE </w:instrText>
      </w:r>
      <w:r w:rsidR="00FD2E43" w:rsidRPr="00224B5F">
        <w:rPr>
          <w:rFonts w:ascii="Book Antiqua" w:hAnsi="Book Antiqua" w:cs="Arial"/>
          <w:sz w:val="24"/>
          <w:szCs w:val="24"/>
          <w:vertAlign w:val="superscript"/>
        </w:rPr>
        <w:fldChar w:fldCharType="begin">
          <w:fldData xml:space="preserve">PEVuZE5vdGU+PENpdGU+PEF1dGhvcj5QYXRyYXNjdTwvQXV0aG9yPjxZZWFyPjIwMTA8L1llYXI+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</w:fldData>
        </w:fldChar>
      </w:r>
      <w:r w:rsidR="00FD2E43" w:rsidRPr="00224B5F">
        <w:rPr>
          <w:rFonts w:ascii="Book Antiqua" w:hAnsi="Book Antiqua" w:cs="Arial"/>
          <w:sz w:val="24"/>
          <w:szCs w:val="24"/>
          <w:vertAlign w:val="superscript"/>
        </w:rPr>
        <w:instrText xml:space="preserve"> ADDIN EN.CITE.DATA </w:instrText>
      </w:r>
      <w:r w:rsidR="00FD2E43" w:rsidRPr="00224B5F">
        <w:rPr>
          <w:rFonts w:ascii="Book Antiqua" w:hAnsi="Book Antiqua" w:cs="Arial"/>
          <w:sz w:val="24"/>
          <w:szCs w:val="24"/>
          <w:vertAlign w:val="superscript"/>
        </w:rPr>
      </w:r>
      <w:r w:rsidR="00FD2E43" w:rsidRPr="00224B5F">
        <w:rPr>
          <w:rFonts w:ascii="Book Antiqua" w:hAnsi="Book Antiqua" w:cs="Arial"/>
          <w:sz w:val="24"/>
          <w:szCs w:val="24"/>
          <w:vertAlign w:val="superscript"/>
        </w:rPr>
        <w:fldChar w:fldCharType="end"/>
      </w:r>
      <w:r w:rsidR="003F51E6" w:rsidRPr="00224B5F">
        <w:rPr>
          <w:rFonts w:ascii="Book Antiqua" w:hAnsi="Book Antiqua" w:cs="Arial"/>
          <w:sz w:val="24"/>
          <w:szCs w:val="24"/>
          <w:vertAlign w:val="superscript"/>
        </w:rPr>
      </w:r>
      <w:r w:rsidR="003F51E6" w:rsidRPr="00224B5F">
        <w:rPr>
          <w:rFonts w:ascii="Book Antiqua" w:hAnsi="Book Antiqua" w:cs="Arial"/>
          <w:sz w:val="24"/>
          <w:szCs w:val="24"/>
          <w:vertAlign w:val="superscript"/>
        </w:rPr>
        <w:fldChar w:fldCharType="separate"/>
      </w:r>
      <w:r w:rsidR="00FD2E43" w:rsidRPr="00224B5F">
        <w:rPr>
          <w:rFonts w:ascii="Book Antiqua" w:hAnsi="Book Antiqua" w:cs="Arial"/>
          <w:noProof/>
          <w:sz w:val="24"/>
          <w:szCs w:val="24"/>
          <w:vertAlign w:val="superscript"/>
        </w:rPr>
        <w:t>[12</w:t>
      </w:r>
      <w:r w:rsidR="00F52528" w:rsidRPr="00224B5F">
        <w:rPr>
          <w:rFonts w:ascii="Book Antiqua" w:hAnsi="Book Antiqua" w:cs="Arial"/>
          <w:noProof/>
          <w:sz w:val="24"/>
          <w:szCs w:val="24"/>
          <w:vertAlign w:val="superscript"/>
        </w:rPr>
        <w:t>-15</w:t>
      </w:r>
      <w:r w:rsidR="00FD2E43" w:rsidRPr="00224B5F">
        <w:rPr>
          <w:rFonts w:ascii="Book Antiqua" w:hAnsi="Book Antiqua" w:cs="Arial"/>
          <w:noProof/>
          <w:sz w:val="24"/>
          <w:szCs w:val="24"/>
          <w:vertAlign w:val="superscript"/>
        </w:rPr>
        <w:t>]</w:t>
      </w:r>
      <w:r w:rsidR="003F51E6" w:rsidRPr="00224B5F">
        <w:rPr>
          <w:rFonts w:ascii="Book Antiqua" w:hAnsi="Book Antiqua" w:cs="Arial"/>
          <w:sz w:val="24"/>
          <w:szCs w:val="24"/>
          <w:vertAlign w:val="superscript"/>
        </w:rPr>
        <w:fldChar w:fldCharType="end"/>
      </w:r>
      <w:r w:rsidR="003F51E6" w:rsidRPr="00224B5F">
        <w:rPr>
          <w:rFonts w:ascii="Book Antiqua" w:hAnsi="Book Antiqua" w:cs="Arial"/>
          <w:sz w:val="24"/>
          <w:szCs w:val="24"/>
        </w:rPr>
        <w:t xml:space="preserve">, the surgical </w:t>
      </w:r>
      <w:proofErr w:type="gramStart"/>
      <w:r w:rsidR="003F51E6" w:rsidRPr="00224B5F">
        <w:rPr>
          <w:rFonts w:ascii="Book Antiqua" w:hAnsi="Book Antiqua" w:cs="Arial"/>
          <w:sz w:val="24"/>
          <w:szCs w:val="24"/>
        </w:rPr>
        <w:lastRenderedPageBreak/>
        <w:t>procedure</w:t>
      </w:r>
      <w:r w:rsidR="00F6267F" w:rsidRPr="00224B5F">
        <w:rPr>
          <w:rFonts w:ascii="Book Antiqua" w:hAnsi="Book Antiqua" w:cs="Arial"/>
          <w:noProof/>
          <w:sz w:val="24"/>
          <w:szCs w:val="24"/>
          <w:vertAlign w:val="superscript"/>
        </w:rPr>
        <w:t>[</w:t>
      </w:r>
      <w:proofErr w:type="gramEnd"/>
      <w:r w:rsidR="00F6267F" w:rsidRPr="00224B5F">
        <w:rPr>
          <w:rFonts w:ascii="Book Antiqua" w:hAnsi="Book Antiqua" w:cs="Arial"/>
          <w:noProof/>
          <w:sz w:val="24"/>
          <w:szCs w:val="24"/>
          <w:vertAlign w:val="superscript"/>
        </w:rPr>
        <w:t>1,13,</w:t>
      </w:r>
      <w:r w:rsidR="00F52528" w:rsidRPr="00224B5F">
        <w:rPr>
          <w:rFonts w:ascii="Book Antiqua" w:hAnsi="Book Antiqua" w:cs="Arial"/>
          <w:noProof/>
          <w:sz w:val="24"/>
          <w:szCs w:val="24"/>
          <w:vertAlign w:val="superscript"/>
        </w:rPr>
        <w:t>15-17]</w:t>
      </w:r>
      <w:r w:rsidR="003F51E6" w:rsidRPr="00224B5F">
        <w:rPr>
          <w:rFonts w:ascii="Book Antiqua" w:hAnsi="Book Antiqua" w:cs="Arial"/>
          <w:sz w:val="24"/>
          <w:szCs w:val="24"/>
        </w:rPr>
        <w:t xml:space="preserve">, </w:t>
      </w:r>
      <w:r w:rsidR="00375684" w:rsidRPr="00224B5F">
        <w:rPr>
          <w:rFonts w:ascii="Book Antiqua" w:hAnsi="Book Antiqua" w:cs="Arial"/>
          <w:sz w:val="24"/>
          <w:szCs w:val="24"/>
        </w:rPr>
        <w:t xml:space="preserve">defect size and location, </w:t>
      </w:r>
      <w:r w:rsidR="003F51E6" w:rsidRPr="00224B5F">
        <w:rPr>
          <w:rFonts w:ascii="Book Antiqua" w:hAnsi="Book Antiqua" w:cs="Arial"/>
          <w:sz w:val="24"/>
          <w:szCs w:val="24"/>
        </w:rPr>
        <w:t xml:space="preserve">and patient variability may all contribute to variable results. </w:t>
      </w:r>
      <w:r w:rsidR="000A54C4" w:rsidRPr="00224B5F">
        <w:rPr>
          <w:rFonts w:ascii="Book Antiqua" w:hAnsi="Book Antiqua" w:cs="Arial"/>
          <w:sz w:val="24"/>
          <w:szCs w:val="24"/>
        </w:rPr>
        <w:t xml:space="preserve">In addition, we are not aware of the longevity of these results. We performed a systematic review of the literature identifying studies looking at AMIC to determine their clinical outcome, and address </w:t>
      </w:r>
      <w:r w:rsidR="00375684" w:rsidRPr="00224B5F">
        <w:rPr>
          <w:rFonts w:ascii="Book Antiqua" w:hAnsi="Book Antiqua" w:cs="Arial"/>
          <w:sz w:val="24"/>
          <w:szCs w:val="24"/>
        </w:rPr>
        <w:t>these three questions</w:t>
      </w:r>
      <w:r w:rsidR="00F6267F" w:rsidRPr="00224B5F">
        <w:rPr>
          <w:rFonts w:ascii="Book Antiqua" w:hAnsi="Book Antiqua" w:cs="Arial" w:hint="eastAsia"/>
          <w:sz w:val="24"/>
          <w:szCs w:val="24"/>
          <w:lang w:eastAsia="zh-CN"/>
        </w:rPr>
        <w:t xml:space="preserve">: (1) </w:t>
      </w:r>
      <w:r w:rsidR="00375684" w:rsidRPr="00224B5F">
        <w:rPr>
          <w:rFonts w:ascii="Book Antiqua" w:hAnsi="Book Antiqua" w:cs="Arial"/>
          <w:sz w:val="24"/>
          <w:szCs w:val="24"/>
        </w:rPr>
        <w:t>Does the type of scaffold</w:t>
      </w:r>
      <w:r w:rsidR="00386832" w:rsidRPr="00224B5F">
        <w:rPr>
          <w:rFonts w:ascii="Book Antiqua" w:hAnsi="Book Antiqua" w:cs="Arial"/>
          <w:sz w:val="24"/>
          <w:szCs w:val="24"/>
        </w:rPr>
        <w:t xml:space="preserve">, </w:t>
      </w:r>
      <w:r w:rsidR="00375684" w:rsidRPr="00224B5F">
        <w:rPr>
          <w:rFonts w:ascii="Book Antiqua" w:hAnsi="Book Antiqua" w:cs="Arial"/>
          <w:sz w:val="24"/>
          <w:szCs w:val="24"/>
        </w:rPr>
        <w:t xml:space="preserve">surgical technique </w:t>
      </w:r>
      <w:r w:rsidR="00386832" w:rsidRPr="00224B5F">
        <w:rPr>
          <w:rFonts w:ascii="Book Antiqua" w:hAnsi="Book Antiqua" w:cs="Arial"/>
          <w:sz w:val="24"/>
          <w:szCs w:val="24"/>
        </w:rPr>
        <w:t xml:space="preserve">or rehabilitation regime </w:t>
      </w:r>
      <w:r w:rsidR="00375684" w:rsidRPr="00224B5F">
        <w:rPr>
          <w:rFonts w:ascii="Book Antiqua" w:hAnsi="Book Antiqua" w:cs="Arial"/>
          <w:sz w:val="24"/>
          <w:szCs w:val="24"/>
        </w:rPr>
        <w:t>affect outcome?</w:t>
      </w:r>
      <w:r w:rsidR="00F6267F" w:rsidRPr="00224B5F">
        <w:rPr>
          <w:rFonts w:ascii="Book Antiqua" w:hAnsi="Book Antiqua" w:cs="Arial" w:hint="eastAsia"/>
          <w:sz w:val="24"/>
          <w:szCs w:val="24"/>
          <w:lang w:eastAsia="zh-CN"/>
        </w:rPr>
        <w:t xml:space="preserve"> (2) </w:t>
      </w:r>
      <w:r w:rsidR="00375684" w:rsidRPr="00224B5F">
        <w:rPr>
          <w:rFonts w:ascii="Book Antiqua" w:hAnsi="Book Antiqua" w:cs="Arial"/>
          <w:sz w:val="24"/>
          <w:szCs w:val="24"/>
        </w:rPr>
        <w:t>Does the defect size and location, and patient factors affect outcome?</w:t>
      </w:r>
      <w:r w:rsidR="00F6267F" w:rsidRPr="00224B5F">
        <w:rPr>
          <w:rFonts w:ascii="Book Antiqua" w:hAnsi="Book Antiqua" w:cs="Arial" w:hint="eastAsia"/>
          <w:sz w:val="24"/>
          <w:szCs w:val="24"/>
          <w:lang w:eastAsia="zh-CN"/>
        </w:rPr>
        <w:t xml:space="preserve"> </w:t>
      </w:r>
      <w:proofErr w:type="gramStart"/>
      <w:r w:rsidR="00F6267F" w:rsidRPr="00224B5F">
        <w:rPr>
          <w:rFonts w:ascii="Book Antiqua" w:hAnsi="Book Antiqua" w:cs="Arial"/>
          <w:sz w:val="24"/>
          <w:szCs w:val="24"/>
          <w:lang w:eastAsia="zh-CN"/>
        </w:rPr>
        <w:t>a</w:t>
      </w:r>
      <w:r w:rsidR="00F6267F" w:rsidRPr="00224B5F">
        <w:rPr>
          <w:rFonts w:ascii="Book Antiqua" w:hAnsi="Book Antiqua" w:cs="Arial" w:hint="eastAsia"/>
          <w:sz w:val="24"/>
          <w:szCs w:val="24"/>
          <w:lang w:eastAsia="zh-CN"/>
        </w:rPr>
        <w:t>nd</w:t>
      </w:r>
      <w:proofErr w:type="gramEnd"/>
      <w:r w:rsidR="00F6267F" w:rsidRPr="00224B5F">
        <w:rPr>
          <w:rFonts w:ascii="Book Antiqua" w:hAnsi="Book Antiqua" w:cs="Arial" w:hint="eastAsia"/>
          <w:sz w:val="24"/>
          <w:szCs w:val="24"/>
          <w:lang w:eastAsia="zh-CN"/>
        </w:rPr>
        <w:t xml:space="preserve"> (3) </w:t>
      </w:r>
      <w:r w:rsidR="00375684" w:rsidRPr="00224B5F">
        <w:rPr>
          <w:rFonts w:ascii="Book Antiqua" w:hAnsi="Book Antiqua" w:cs="Arial"/>
          <w:sz w:val="24"/>
          <w:szCs w:val="24"/>
        </w:rPr>
        <w:t>Does the outcome change with time?</w:t>
      </w:r>
    </w:p>
    <w:p w14:paraId="6AC60681" w14:textId="77777777" w:rsidR="00F6267F" w:rsidRPr="00224B5F" w:rsidRDefault="00F6267F" w:rsidP="00933EDC">
      <w:pPr>
        <w:spacing w:after="0" w:line="360" w:lineRule="auto"/>
        <w:jc w:val="both"/>
        <w:rPr>
          <w:rFonts w:ascii="Book Antiqua" w:eastAsiaTheme="majorEastAsia" w:hAnsi="Book Antiqua" w:cs="Arial"/>
          <w:b/>
          <w:bCs/>
          <w:sz w:val="24"/>
          <w:szCs w:val="24"/>
          <w:lang w:eastAsia="zh-CN"/>
        </w:rPr>
      </w:pPr>
    </w:p>
    <w:p w14:paraId="381A85E9" w14:textId="6AAB64C3" w:rsidR="00C37299" w:rsidRPr="00224B5F" w:rsidRDefault="00F6267F" w:rsidP="00933EDC">
      <w:pPr>
        <w:spacing w:after="0" w:line="360" w:lineRule="auto"/>
        <w:jc w:val="both"/>
        <w:rPr>
          <w:rFonts w:ascii="Book Antiqua" w:hAnsi="Book Antiqua" w:cs="Arial"/>
          <w:b/>
          <w:sz w:val="24"/>
          <w:szCs w:val="24"/>
        </w:rPr>
      </w:pPr>
      <w:r w:rsidRPr="00224B5F">
        <w:rPr>
          <w:rFonts w:ascii="Book Antiqua" w:eastAsiaTheme="majorEastAsia" w:hAnsi="Book Antiqua" w:cs="Arial"/>
          <w:b/>
          <w:bCs/>
          <w:sz w:val="24"/>
          <w:szCs w:val="24"/>
          <w:lang w:eastAsia="zh-CN"/>
        </w:rPr>
        <w:t xml:space="preserve">MATERIALS AND </w:t>
      </w:r>
      <w:r w:rsidRPr="00224B5F">
        <w:rPr>
          <w:rFonts w:ascii="Book Antiqua" w:hAnsi="Book Antiqua" w:cs="Arial"/>
          <w:b/>
          <w:sz w:val="24"/>
          <w:szCs w:val="24"/>
        </w:rPr>
        <w:t>METHODS</w:t>
      </w:r>
    </w:p>
    <w:p w14:paraId="6C8FFFC1" w14:textId="5BD343AF" w:rsidR="00A37D68" w:rsidRPr="00224B5F" w:rsidRDefault="00A664C2" w:rsidP="00933EDC">
      <w:pPr>
        <w:spacing w:after="0" w:line="360" w:lineRule="auto"/>
        <w:jc w:val="both"/>
        <w:rPr>
          <w:rFonts w:ascii="Book Antiqua" w:hAnsi="Book Antiqua" w:cs="Arial"/>
          <w:sz w:val="24"/>
          <w:szCs w:val="24"/>
        </w:rPr>
      </w:pPr>
      <w:r w:rsidRPr="00224B5F">
        <w:rPr>
          <w:rFonts w:ascii="Book Antiqua" w:hAnsi="Book Antiqua" w:cs="Arial"/>
          <w:sz w:val="24"/>
          <w:szCs w:val="24"/>
        </w:rPr>
        <w:t xml:space="preserve">A systematic review of </w:t>
      </w:r>
      <w:r w:rsidR="00F52528" w:rsidRPr="00224B5F">
        <w:rPr>
          <w:rFonts w:ascii="Book Antiqua" w:hAnsi="Book Antiqua" w:cs="Arial"/>
          <w:sz w:val="24"/>
          <w:szCs w:val="24"/>
        </w:rPr>
        <w:t>the published</w:t>
      </w:r>
      <w:r w:rsidRPr="00224B5F">
        <w:rPr>
          <w:rFonts w:ascii="Book Antiqua" w:hAnsi="Book Antiqua" w:cs="Arial"/>
          <w:sz w:val="24"/>
          <w:szCs w:val="24"/>
        </w:rPr>
        <w:t xml:space="preserve"> literature was conducted following </w:t>
      </w:r>
      <w:r w:rsidR="008C7291" w:rsidRPr="00224B5F">
        <w:rPr>
          <w:rFonts w:ascii="Book Antiqua" w:hAnsi="Book Antiqua" w:cs="Arial"/>
          <w:sz w:val="24"/>
          <w:szCs w:val="24"/>
        </w:rPr>
        <w:t xml:space="preserve">Preferred Reporting Items for Systematic Reviews and Meta-Analysis </w:t>
      </w:r>
      <w:r w:rsidR="00673F43" w:rsidRPr="00224B5F">
        <w:rPr>
          <w:rFonts w:ascii="Book Antiqua" w:hAnsi="Book Antiqua" w:cs="Arial"/>
          <w:sz w:val="24"/>
          <w:szCs w:val="24"/>
        </w:rPr>
        <w:t>(</w:t>
      </w:r>
      <w:r w:rsidR="008C7291" w:rsidRPr="00224B5F">
        <w:rPr>
          <w:rFonts w:ascii="Book Antiqua" w:hAnsi="Book Antiqua" w:cs="Arial"/>
          <w:sz w:val="24"/>
          <w:szCs w:val="24"/>
        </w:rPr>
        <w:t>PRISMA</w:t>
      </w:r>
      <w:r w:rsidR="00673F43" w:rsidRPr="00224B5F">
        <w:rPr>
          <w:rFonts w:ascii="Book Antiqua" w:hAnsi="Book Antiqua" w:cs="Arial"/>
          <w:sz w:val="24"/>
          <w:szCs w:val="24"/>
        </w:rPr>
        <w:t xml:space="preserve">) </w:t>
      </w:r>
      <w:r w:rsidRPr="00224B5F">
        <w:rPr>
          <w:rFonts w:ascii="Book Antiqua" w:hAnsi="Book Antiqua" w:cs="Arial"/>
          <w:sz w:val="24"/>
          <w:szCs w:val="24"/>
        </w:rPr>
        <w:t>Guidelines</w:t>
      </w:r>
      <w:r w:rsidR="00B21B5D" w:rsidRPr="00224B5F">
        <w:rPr>
          <w:rFonts w:ascii="Book Antiqua" w:hAnsi="Book Antiqua" w:cs="Arial"/>
          <w:sz w:val="24"/>
          <w:szCs w:val="24"/>
        </w:rPr>
        <w:fldChar w:fldCharType="begin"/>
      </w:r>
      <w:r w:rsidR="00FD2E43" w:rsidRPr="00224B5F">
        <w:rPr>
          <w:rFonts w:ascii="Book Antiqua" w:hAnsi="Book Antiqua" w:cs="Arial"/>
          <w:sz w:val="24"/>
          <w:szCs w:val="24"/>
        </w:rPr>
        <w:instrText xml:space="preserve"> ADDIN EN.CITE &lt;EndNote&gt;&lt;Cite&gt;&lt;Author&gt;Moher&lt;/Author&gt;&lt;Year&gt;2009&lt;/Year&gt;&lt;RecNum&gt;15&lt;/RecNum&gt;&lt;DisplayText&gt;&lt;style face="superscript"&gt;[18]&lt;/style&gt;&lt;/DisplayText&gt;&lt;record&gt;&lt;rec-number&gt;15&lt;/rec-number&gt;&lt;foreign-keys&gt;&lt;key app="EN" db-id="ef9925r0sr250sefzvhxxefhf5e5avdxd5ta" timestamp="1404708895"&gt;15&lt;/key&gt;&lt;/foreign-keys&gt;&lt;ref-type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Statement&lt;/title&gt;&lt;secondary-title&gt;Annals of Internal Medicine&lt;/secondary-title&gt;&lt;/titles&gt;&lt;periodical&gt;&lt;full-title&gt;Annals of Internal Medicine&lt;/full-title&gt;&lt;/periodical&gt;&lt;pages&gt;264-269&lt;/pages&gt;&lt;volume&gt;151&lt;/volume&gt;&lt;number&gt;4&lt;/number&gt;&lt;dates&gt;&lt;year&gt;2009&lt;/year&gt;&lt;/dates&gt;&lt;isbn&gt;0003-4819&lt;/isbn&gt;&lt;urls&gt;&lt;related-urls&gt;&lt;url&gt;http://dx.doi.org/10.7326/0003-4819-151-4-200908180-00135&lt;/url&gt;&lt;url&gt;http://annals.org/data/Journals/AIM/20188/0000605-200908180-00008.pdf&lt;/url&gt;&lt;/related-urls&gt;&lt;/urls&gt;&lt;electronic-resource-num&gt;10.7326/0003-4819-151-4-200908180-00135&lt;/electronic-resource-num&gt;&lt;/record&gt;&lt;/Cite&gt;&lt;/EndNote&gt;</w:instrText>
      </w:r>
      <w:r w:rsidR="00B21B5D" w:rsidRPr="00224B5F">
        <w:rPr>
          <w:rFonts w:ascii="Book Antiqua" w:hAnsi="Book Antiqua" w:cs="Arial"/>
          <w:sz w:val="24"/>
          <w:szCs w:val="24"/>
        </w:rPr>
        <w:fldChar w:fldCharType="separate"/>
      </w:r>
      <w:r w:rsidR="00FD2E43" w:rsidRPr="00224B5F">
        <w:rPr>
          <w:rFonts w:ascii="Book Antiqua" w:hAnsi="Book Antiqua" w:cs="Arial"/>
          <w:noProof/>
          <w:sz w:val="24"/>
          <w:szCs w:val="24"/>
          <w:vertAlign w:val="superscript"/>
        </w:rPr>
        <w:t>[18]</w:t>
      </w:r>
      <w:r w:rsidR="00B21B5D" w:rsidRPr="00224B5F">
        <w:rPr>
          <w:rFonts w:ascii="Book Antiqua" w:hAnsi="Book Antiqua" w:cs="Arial"/>
          <w:sz w:val="24"/>
          <w:szCs w:val="24"/>
        </w:rPr>
        <w:fldChar w:fldCharType="end"/>
      </w:r>
      <w:r w:rsidR="00673F43" w:rsidRPr="00224B5F">
        <w:rPr>
          <w:rFonts w:ascii="Book Antiqua" w:hAnsi="Book Antiqua" w:cs="Arial"/>
          <w:sz w:val="24"/>
          <w:szCs w:val="24"/>
        </w:rPr>
        <w:t xml:space="preserve">. </w:t>
      </w:r>
      <w:r w:rsidR="00972B7C" w:rsidRPr="00224B5F">
        <w:rPr>
          <w:rFonts w:ascii="Book Antiqua" w:hAnsi="Book Antiqua" w:cs="Arial"/>
          <w:sz w:val="24"/>
          <w:szCs w:val="24"/>
        </w:rPr>
        <w:t xml:space="preserve">This search was completed on </w:t>
      </w:r>
      <w:r w:rsidR="00D8780F" w:rsidRPr="00224B5F">
        <w:rPr>
          <w:rFonts w:ascii="Book Antiqua" w:hAnsi="Book Antiqua" w:cs="Arial"/>
          <w:sz w:val="24"/>
          <w:szCs w:val="24"/>
        </w:rPr>
        <w:t>November</w:t>
      </w:r>
      <w:r w:rsidR="007233CC" w:rsidRPr="00224B5F">
        <w:rPr>
          <w:rFonts w:ascii="Book Antiqua" w:hAnsi="Book Antiqua" w:cs="Arial"/>
          <w:sz w:val="24"/>
          <w:szCs w:val="24"/>
        </w:rPr>
        <w:t xml:space="preserve"> </w:t>
      </w:r>
      <w:r w:rsidR="00726039" w:rsidRPr="00224B5F">
        <w:rPr>
          <w:rFonts w:ascii="Book Antiqua" w:hAnsi="Book Antiqua" w:cs="Arial"/>
          <w:sz w:val="24"/>
          <w:szCs w:val="24"/>
        </w:rPr>
        <w:t>3</w:t>
      </w:r>
      <w:r w:rsidR="00D8780F" w:rsidRPr="00224B5F">
        <w:rPr>
          <w:rFonts w:ascii="Book Antiqua" w:hAnsi="Book Antiqua" w:cs="Arial"/>
          <w:sz w:val="24"/>
          <w:szCs w:val="24"/>
        </w:rPr>
        <w:t>0</w:t>
      </w:r>
      <w:r w:rsidR="00972B7C" w:rsidRPr="00224B5F">
        <w:rPr>
          <w:rFonts w:ascii="Book Antiqua" w:hAnsi="Book Antiqua" w:cs="Arial"/>
          <w:sz w:val="24"/>
          <w:szCs w:val="24"/>
        </w:rPr>
        <w:t>, 201</w:t>
      </w:r>
      <w:r w:rsidR="00D8780F" w:rsidRPr="00224B5F">
        <w:rPr>
          <w:rFonts w:ascii="Book Antiqua" w:hAnsi="Book Antiqua" w:cs="Arial"/>
          <w:sz w:val="24"/>
          <w:szCs w:val="24"/>
        </w:rPr>
        <w:t>6</w:t>
      </w:r>
      <w:r w:rsidR="000334C4" w:rsidRPr="00224B5F">
        <w:rPr>
          <w:rFonts w:ascii="Book Antiqua" w:hAnsi="Book Antiqua" w:cs="Arial"/>
          <w:sz w:val="24"/>
          <w:szCs w:val="24"/>
        </w:rPr>
        <w:t xml:space="preserve"> using search databases </w:t>
      </w:r>
      <w:r w:rsidR="00A766C4" w:rsidRPr="00224B5F">
        <w:rPr>
          <w:rFonts w:ascii="Book Antiqua" w:hAnsi="Book Antiqua" w:cs="Arial"/>
          <w:sz w:val="24"/>
          <w:szCs w:val="24"/>
        </w:rPr>
        <w:t>MEDLINE, Google Scholar, Cumulative Index to Nursing and Allied Health Literature (</w:t>
      </w:r>
      <w:proofErr w:type="spellStart"/>
      <w:r w:rsidR="00A766C4" w:rsidRPr="00224B5F">
        <w:rPr>
          <w:rFonts w:ascii="Book Antiqua" w:hAnsi="Book Antiqua" w:cs="Arial"/>
          <w:sz w:val="24"/>
          <w:szCs w:val="24"/>
        </w:rPr>
        <w:t>CINHal</w:t>
      </w:r>
      <w:proofErr w:type="spellEnd"/>
      <w:r w:rsidR="00A766C4" w:rsidRPr="00224B5F">
        <w:rPr>
          <w:rFonts w:ascii="Book Antiqua" w:hAnsi="Book Antiqua" w:cs="Arial"/>
          <w:sz w:val="24"/>
          <w:szCs w:val="24"/>
        </w:rPr>
        <w:t>)</w:t>
      </w:r>
      <w:r w:rsidR="00AC7857" w:rsidRPr="00224B5F">
        <w:rPr>
          <w:rFonts w:ascii="Book Antiqua" w:hAnsi="Book Antiqua" w:cs="Arial"/>
          <w:sz w:val="24"/>
          <w:szCs w:val="24"/>
        </w:rPr>
        <w:t>, AMED</w:t>
      </w:r>
      <w:r w:rsidR="00A766C4" w:rsidRPr="00224B5F">
        <w:rPr>
          <w:rFonts w:ascii="Book Antiqua" w:hAnsi="Book Antiqua" w:cs="Arial"/>
          <w:sz w:val="24"/>
          <w:szCs w:val="24"/>
        </w:rPr>
        <w:t xml:space="preserve"> and EMBASE. </w:t>
      </w:r>
      <w:r w:rsidR="002E44B8" w:rsidRPr="00224B5F">
        <w:rPr>
          <w:rFonts w:ascii="Book Antiqua" w:hAnsi="Book Antiqua" w:cs="Arial"/>
          <w:sz w:val="24"/>
          <w:szCs w:val="24"/>
        </w:rPr>
        <w:t>No restrictions regarding publication date were applied during the literature search</w:t>
      </w:r>
      <w:r w:rsidR="001C1E33" w:rsidRPr="00224B5F">
        <w:rPr>
          <w:rFonts w:ascii="Book Antiqua" w:hAnsi="Book Antiqua" w:cs="Arial"/>
          <w:sz w:val="24"/>
          <w:szCs w:val="24"/>
        </w:rPr>
        <w:t>,</w:t>
      </w:r>
      <w:r w:rsidR="002E44B8" w:rsidRPr="00224B5F">
        <w:rPr>
          <w:rFonts w:ascii="Book Antiqua" w:hAnsi="Book Antiqua" w:cs="Arial"/>
          <w:sz w:val="24"/>
          <w:szCs w:val="24"/>
        </w:rPr>
        <w:t xml:space="preserve"> due to the relatively new nature of AMIC and the limited number of </w:t>
      </w:r>
      <w:r w:rsidR="00F52528" w:rsidRPr="00224B5F">
        <w:rPr>
          <w:rFonts w:ascii="Book Antiqua" w:hAnsi="Book Antiqua" w:cs="Arial"/>
          <w:sz w:val="24"/>
          <w:szCs w:val="24"/>
        </w:rPr>
        <w:t xml:space="preserve">related </w:t>
      </w:r>
      <w:r w:rsidR="002E44B8" w:rsidRPr="00224B5F">
        <w:rPr>
          <w:rFonts w:ascii="Book Antiqua" w:hAnsi="Book Antiqua" w:cs="Arial"/>
          <w:sz w:val="24"/>
          <w:szCs w:val="24"/>
        </w:rPr>
        <w:t>articles that have been published.</w:t>
      </w:r>
      <w:r w:rsidR="00EB5EBC" w:rsidRPr="00224B5F">
        <w:rPr>
          <w:rFonts w:ascii="Book Antiqua" w:hAnsi="Book Antiqua" w:cs="Arial"/>
          <w:sz w:val="24"/>
          <w:szCs w:val="24"/>
        </w:rPr>
        <w:t xml:space="preserve"> </w:t>
      </w:r>
      <w:r w:rsidR="002E44B8" w:rsidRPr="00224B5F">
        <w:rPr>
          <w:rFonts w:ascii="Book Antiqua" w:hAnsi="Book Antiqua" w:cs="Arial"/>
          <w:sz w:val="24"/>
          <w:szCs w:val="24"/>
        </w:rPr>
        <w:t xml:space="preserve">Keywords used in the search include “autologous matrix-induced </w:t>
      </w:r>
      <w:proofErr w:type="spellStart"/>
      <w:r w:rsidR="002E44B8" w:rsidRPr="00224B5F">
        <w:rPr>
          <w:rFonts w:ascii="Book Antiqua" w:hAnsi="Book Antiqua" w:cs="Arial"/>
          <w:sz w:val="24"/>
          <w:szCs w:val="24"/>
        </w:rPr>
        <w:t>ch</w:t>
      </w:r>
      <w:r w:rsidR="001C1E33" w:rsidRPr="00224B5F">
        <w:rPr>
          <w:rFonts w:ascii="Book Antiqua" w:hAnsi="Book Antiqua" w:cs="Arial"/>
          <w:sz w:val="24"/>
          <w:szCs w:val="24"/>
        </w:rPr>
        <w:t>ondrogenesis</w:t>
      </w:r>
      <w:proofErr w:type="spellEnd"/>
      <w:r w:rsidR="001C1E33" w:rsidRPr="00224B5F">
        <w:rPr>
          <w:rFonts w:ascii="Book Antiqua" w:hAnsi="Book Antiqua" w:cs="Arial"/>
          <w:sz w:val="24"/>
          <w:szCs w:val="24"/>
        </w:rPr>
        <w:t>”</w:t>
      </w:r>
      <w:r w:rsidR="00AC7857" w:rsidRPr="00224B5F">
        <w:rPr>
          <w:rFonts w:ascii="Book Antiqua" w:hAnsi="Book Antiqua" w:cs="Arial"/>
          <w:sz w:val="24"/>
          <w:szCs w:val="24"/>
        </w:rPr>
        <w:t xml:space="preserve"> and</w:t>
      </w:r>
      <w:r w:rsidR="001C1E33" w:rsidRPr="00224B5F">
        <w:rPr>
          <w:rFonts w:ascii="Book Antiqua" w:hAnsi="Book Antiqua" w:cs="Arial"/>
          <w:sz w:val="24"/>
          <w:szCs w:val="24"/>
        </w:rPr>
        <w:t xml:space="preserve"> “AMIC”.</w:t>
      </w:r>
      <w:r w:rsidR="002E44B8" w:rsidRPr="00224B5F">
        <w:rPr>
          <w:rFonts w:ascii="Book Antiqua" w:hAnsi="Book Antiqua" w:cs="Arial"/>
          <w:sz w:val="24"/>
          <w:szCs w:val="24"/>
        </w:rPr>
        <w:t xml:space="preserve"> </w:t>
      </w:r>
      <w:r w:rsidR="00AC7857" w:rsidRPr="00224B5F">
        <w:rPr>
          <w:rFonts w:ascii="Book Antiqua" w:hAnsi="Book Antiqua" w:cs="Arial"/>
          <w:sz w:val="24"/>
          <w:szCs w:val="24"/>
        </w:rPr>
        <w:t xml:space="preserve">The Cochrane library was also searched </w:t>
      </w:r>
      <w:r w:rsidR="0016010F" w:rsidRPr="00224B5F">
        <w:rPr>
          <w:rFonts w:ascii="Book Antiqua" w:hAnsi="Book Antiqua" w:cs="Arial"/>
          <w:sz w:val="24"/>
          <w:szCs w:val="24"/>
        </w:rPr>
        <w:t>using</w:t>
      </w:r>
      <w:r w:rsidR="00AC7857" w:rsidRPr="00224B5F">
        <w:rPr>
          <w:rFonts w:ascii="Book Antiqua" w:hAnsi="Book Antiqua" w:cs="Arial"/>
          <w:sz w:val="24"/>
          <w:szCs w:val="24"/>
        </w:rPr>
        <w:t xml:space="preserve"> the terms “autologous matrix-induced </w:t>
      </w:r>
      <w:proofErr w:type="spellStart"/>
      <w:r w:rsidR="00AC7857" w:rsidRPr="00224B5F">
        <w:rPr>
          <w:rFonts w:ascii="Book Antiqua" w:hAnsi="Book Antiqua" w:cs="Arial"/>
          <w:sz w:val="24"/>
          <w:szCs w:val="24"/>
        </w:rPr>
        <w:t>chondrogenesis</w:t>
      </w:r>
      <w:proofErr w:type="spellEnd"/>
      <w:r w:rsidR="00AC7857" w:rsidRPr="00224B5F">
        <w:rPr>
          <w:rFonts w:ascii="Book Antiqua" w:hAnsi="Book Antiqua" w:cs="Arial"/>
          <w:sz w:val="24"/>
          <w:szCs w:val="24"/>
        </w:rPr>
        <w:t xml:space="preserve">” and “AMIC”. </w:t>
      </w:r>
      <w:r w:rsidR="002E44B8" w:rsidRPr="00224B5F">
        <w:rPr>
          <w:rFonts w:ascii="Book Antiqua" w:hAnsi="Book Antiqua" w:cs="Arial"/>
          <w:sz w:val="24"/>
          <w:szCs w:val="24"/>
        </w:rPr>
        <w:t xml:space="preserve">Abstracts of the selected articles were reviewed to ensure </w:t>
      </w:r>
      <w:r w:rsidR="001733C2" w:rsidRPr="00224B5F">
        <w:rPr>
          <w:rFonts w:ascii="Book Antiqua" w:hAnsi="Book Antiqua" w:cs="Arial"/>
          <w:sz w:val="24"/>
          <w:szCs w:val="24"/>
        </w:rPr>
        <w:t xml:space="preserve">they met the selection criteria, after which the full article was obtained. The bibliographies </w:t>
      </w:r>
      <w:r w:rsidR="00947DE7" w:rsidRPr="00224B5F">
        <w:rPr>
          <w:rFonts w:ascii="Book Antiqua" w:hAnsi="Book Antiqua" w:cs="Arial"/>
          <w:sz w:val="24"/>
          <w:szCs w:val="24"/>
        </w:rPr>
        <w:t xml:space="preserve">and in-text references </w:t>
      </w:r>
      <w:r w:rsidR="001733C2" w:rsidRPr="00224B5F">
        <w:rPr>
          <w:rFonts w:ascii="Book Antiqua" w:hAnsi="Book Antiqua" w:cs="Arial"/>
          <w:sz w:val="24"/>
          <w:szCs w:val="24"/>
        </w:rPr>
        <w:t xml:space="preserve">of the retrieved </w:t>
      </w:r>
      <w:r w:rsidR="00947DE7" w:rsidRPr="00224B5F">
        <w:rPr>
          <w:rFonts w:ascii="Book Antiqua" w:hAnsi="Book Antiqua" w:cs="Arial"/>
          <w:sz w:val="24"/>
          <w:szCs w:val="24"/>
        </w:rPr>
        <w:t xml:space="preserve">articles were searched for any articles that may have been missed during the initial search. </w:t>
      </w:r>
      <w:r w:rsidR="00AC7857" w:rsidRPr="00224B5F">
        <w:rPr>
          <w:rFonts w:ascii="Book Antiqua" w:hAnsi="Book Antiqua" w:cs="Arial"/>
          <w:sz w:val="24"/>
          <w:szCs w:val="24"/>
        </w:rPr>
        <w:t xml:space="preserve">Unpublished or grey literature was identified using databases including </w:t>
      </w:r>
      <w:r w:rsidR="008C7291" w:rsidRPr="00224B5F">
        <w:rPr>
          <w:rFonts w:ascii="Book Antiqua" w:hAnsi="Book Antiqua" w:cs="Arial"/>
          <w:sz w:val="24"/>
          <w:szCs w:val="24"/>
        </w:rPr>
        <w:t xml:space="preserve">System for Information on Grey Literature in Europe </w:t>
      </w:r>
      <w:r w:rsidR="00AC7857" w:rsidRPr="00224B5F">
        <w:rPr>
          <w:rFonts w:ascii="Book Antiqua" w:hAnsi="Book Antiqua" w:cs="Arial"/>
          <w:sz w:val="24"/>
          <w:szCs w:val="24"/>
        </w:rPr>
        <w:t>(</w:t>
      </w:r>
      <w:r w:rsidR="008C7291" w:rsidRPr="00224B5F">
        <w:rPr>
          <w:rFonts w:ascii="Book Antiqua" w:hAnsi="Book Antiqua" w:cs="Arial"/>
          <w:sz w:val="24"/>
          <w:szCs w:val="24"/>
        </w:rPr>
        <w:t>SIGLE</w:t>
      </w:r>
      <w:r w:rsidR="00AC7857" w:rsidRPr="00224B5F">
        <w:rPr>
          <w:rFonts w:ascii="Book Antiqua" w:hAnsi="Book Antiqua" w:cs="Arial"/>
          <w:sz w:val="24"/>
          <w:szCs w:val="24"/>
        </w:rPr>
        <w:t>), the National Technical Information Service, the National Research Register (U</w:t>
      </w:r>
      <w:r w:rsidR="008C7291" w:rsidRPr="00224B5F">
        <w:rPr>
          <w:rFonts w:ascii="Book Antiqua" w:hAnsi="Book Antiqua" w:cs="Arial" w:hint="eastAsia"/>
          <w:sz w:val="24"/>
          <w:szCs w:val="24"/>
          <w:lang w:eastAsia="zh-CN"/>
        </w:rPr>
        <w:t xml:space="preserve">nited </w:t>
      </w:r>
      <w:r w:rsidR="00AC7857" w:rsidRPr="00224B5F">
        <w:rPr>
          <w:rFonts w:ascii="Book Antiqua" w:hAnsi="Book Antiqua" w:cs="Arial"/>
          <w:sz w:val="24"/>
          <w:szCs w:val="24"/>
        </w:rPr>
        <w:t>K</w:t>
      </w:r>
      <w:r w:rsidR="008C7291" w:rsidRPr="00224B5F">
        <w:rPr>
          <w:rFonts w:ascii="Book Antiqua" w:hAnsi="Book Antiqua" w:cs="Arial" w:hint="eastAsia"/>
          <w:sz w:val="24"/>
          <w:szCs w:val="24"/>
          <w:lang w:eastAsia="zh-CN"/>
        </w:rPr>
        <w:t>ingdom</w:t>
      </w:r>
      <w:r w:rsidR="00AC7857" w:rsidRPr="00224B5F">
        <w:rPr>
          <w:rFonts w:ascii="Book Antiqua" w:hAnsi="Book Antiqua" w:cs="Arial"/>
          <w:sz w:val="24"/>
          <w:szCs w:val="24"/>
        </w:rPr>
        <w:t>), UKCRN Portfolio Database, the National Technical Information Service, the British Library’s Integrated Catalogue, and Current Controlled Trials database.</w:t>
      </w:r>
      <w:r w:rsidR="00AC7857" w:rsidRPr="00224B5F">
        <w:rPr>
          <w:rFonts w:ascii="Book Antiqua" w:hAnsi="Book Antiqua"/>
          <w:sz w:val="24"/>
          <w:szCs w:val="24"/>
        </w:rPr>
        <w:t xml:space="preserve"> </w:t>
      </w:r>
      <w:r w:rsidR="00AC7857" w:rsidRPr="00224B5F">
        <w:rPr>
          <w:rFonts w:ascii="Book Antiqua" w:hAnsi="Book Antiqua" w:cs="Arial"/>
          <w:sz w:val="24"/>
          <w:szCs w:val="24"/>
        </w:rPr>
        <w:t xml:space="preserve">Published and unpublished material including university theses and dissertations, and conference proceedings in the English literature were </w:t>
      </w:r>
      <w:r w:rsidR="00F52528" w:rsidRPr="00224B5F">
        <w:rPr>
          <w:rFonts w:ascii="Book Antiqua" w:hAnsi="Book Antiqua" w:cs="Arial"/>
          <w:sz w:val="24"/>
          <w:szCs w:val="24"/>
        </w:rPr>
        <w:t xml:space="preserve">also </w:t>
      </w:r>
      <w:r w:rsidR="00AC7857" w:rsidRPr="00224B5F">
        <w:rPr>
          <w:rFonts w:ascii="Book Antiqua" w:hAnsi="Book Antiqua" w:cs="Arial"/>
          <w:sz w:val="24"/>
          <w:szCs w:val="24"/>
        </w:rPr>
        <w:t>reviewed.</w:t>
      </w:r>
      <w:r w:rsidR="00EE4D3D" w:rsidRPr="00224B5F">
        <w:rPr>
          <w:rFonts w:ascii="Book Antiqua" w:hAnsi="Book Antiqua" w:cs="Arial"/>
          <w:sz w:val="24"/>
          <w:szCs w:val="24"/>
        </w:rPr>
        <w:t xml:space="preserve"> </w:t>
      </w:r>
    </w:p>
    <w:p w14:paraId="6B536D39" w14:textId="52D8798C" w:rsidR="00DF5C8F" w:rsidRPr="00224B5F" w:rsidRDefault="00C33B0A" w:rsidP="008C7291">
      <w:pPr>
        <w:spacing w:after="0" w:line="360" w:lineRule="auto"/>
        <w:ind w:firstLineChars="100" w:firstLine="240"/>
        <w:jc w:val="both"/>
        <w:rPr>
          <w:rFonts w:ascii="Book Antiqua" w:hAnsi="Book Antiqua" w:cs="Arial"/>
          <w:sz w:val="24"/>
          <w:szCs w:val="24"/>
        </w:rPr>
      </w:pPr>
      <w:r w:rsidRPr="00224B5F">
        <w:rPr>
          <w:rFonts w:ascii="Book Antiqua" w:hAnsi="Book Antiqua" w:cs="Arial"/>
          <w:sz w:val="24"/>
          <w:szCs w:val="24"/>
        </w:rPr>
        <w:t xml:space="preserve">The inclusion criteria were </w:t>
      </w:r>
      <w:bookmarkStart w:id="0" w:name="_Ref393217549"/>
      <w:r w:rsidR="00A37D68" w:rsidRPr="00224B5F">
        <w:rPr>
          <w:rFonts w:ascii="Book Antiqua" w:hAnsi="Book Antiqua" w:cs="Arial"/>
          <w:sz w:val="24"/>
          <w:szCs w:val="24"/>
        </w:rPr>
        <w:t xml:space="preserve">clinical </w:t>
      </w:r>
      <w:r w:rsidR="00112E4B" w:rsidRPr="00224B5F">
        <w:rPr>
          <w:rFonts w:ascii="Book Antiqua" w:hAnsi="Book Antiqua" w:cs="Arial"/>
          <w:sz w:val="24"/>
          <w:szCs w:val="24"/>
        </w:rPr>
        <w:t xml:space="preserve">studies in </w:t>
      </w:r>
      <w:r w:rsidRPr="00224B5F">
        <w:rPr>
          <w:rFonts w:ascii="Book Antiqua" w:hAnsi="Book Antiqua" w:cs="Arial"/>
          <w:sz w:val="24"/>
          <w:szCs w:val="24"/>
        </w:rPr>
        <w:t>English language</w:t>
      </w:r>
      <w:r w:rsidR="00112E4B" w:rsidRPr="00224B5F">
        <w:rPr>
          <w:rFonts w:ascii="Book Antiqua" w:hAnsi="Book Antiqua" w:cs="Arial"/>
          <w:sz w:val="24"/>
          <w:szCs w:val="24"/>
        </w:rPr>
        <w:t xml:space="preserve"> looking at </w:t>
      </w:r>
      <w:bookmarkEnd w:id="0"/>
      <w:r w:rsidRPr="00224B5F">
        <w:rPr>
          <w:rFonts w:ascii="Book Antiqua" w:hAnsi="Book Antiqua" w:cs="Arial"/>
          <w:sz w:val="24"/>
          <w:szCs w:val="24"/>
        </w:rPr>
        <w:t>outcome</w:t>
      </w:r>
      <w:r w:rsidR="00F52528" w:rsidRPr="00224B5F">
        <w:rPr>
          <w:rFonts w:ascii="Book Antiqua" w:hAnsi="Book Antiqua" w:cs="Arial"/>
          <w:sz w:val="24"/>
          <w:szCs w:val="24"/>
        </w:rPr>
        <w:t>s</w:t>
      </w:r>
      <w:r w:rsidRPr="00224B5F">
        <w:rPr>
          <w:rFonts w:ascii="Book Antiqua" w:hAnsi="Book Antiqua" w:cs="Arial"/>
          <w:sz w:val="24"/>
          <w:szCs w:val="24"/>
        </w:rPr>
        <w:t xml:space="preserve"> </w:t>
      </w:r>
      <w:r w:rsidR="00893A0B" w:rsidRPr="00224B5F">
        <w:rPr>
          <w:rFonts w:ascii="Book Antiqua" w:hAnsi="Book Antiqua" w:cs="Arial"/>
          <w:sz w:val="24"/>
          <w:szCs w:val="24"/>
        </w:rPr>
        <w:t xml:space="preserve">after </w:t>
      </w:r>
      <w:r w:rsidR="00112E4B" w:rsidRPr="00224B5F">
        <w:rPr>
          <w:rFonts w:ascii="Book Antiqua" w:hAnsi="Book Antiqua" w:cs="Arial"/>
          <w:sz w:val="24"/>
          <w:szCs w:val="24"/>
        </w:rPr>
        <w:t>AMIC</w:t>
      </w:r>
      <w:r w:rsidR="00EB2E2E" w:rsidRPr="00224B5F">
        <w:rPr>
          <w:rFonts w:ascii="Book Antiqua" w:hAnsi="Book Antiqua" w:cs="Arial"/>
          <w:sz w:val="24"/>
          <w:szCs w:val="24"/>
        </w:rPr>
        <w:t xml:space="preserve"> in</w:t>
      </w:r>
      <w:r w:rsidR="00964D3C" w:rsidRPr="00224B5F">
        <w:rPr>
          <w:rFonts w:ascii="Book Antiqua" w:hAnsi="Book Antiqua" w:cs="Arial"/>
          <w:sz w:val="24"/>
          <w:szCs w:val="24"/>
        </w:rPr>
        <w:t xml:space="preserve"> </w:t>
      </w:r>
      <w:r w:rsidR="00112E4B" w:rsidRPr="00224B5F">
        <w:rPr>
          <w:rFonts w:ascii="Book Antiqua" w:hAnsi="Book Antiqua" w:cs="Arial"/>
          <w:sz w:val="24"/>
          <w:szCs w:val="24"/>
        </w:rPr>
        <w:t>parti</w:t>
      </w:r>
      <w:r w:rsidR="00F52528" w:rsidRPr="00224B5F">
        <w:rPr>
          <w:rFonts w:ascii="Book Antiqua" w:hAnsi="Book Antiqua" w:cs="Arial"/>
          <w:sz w:val="24"/>
          <w:szCs w:val="24"/>
        </w:rPr>
        <w:t>al</w:t>
      </w:r>
      <w:r w:rsidR="00112E4B" w:rsidRPr="00224B5F">
        <w:rPr>
          <w:rFonts w:ascii="Book Antiqua" w:hAnsi="Book Antiqua" w:cs="Arial"/>
          <w:sz w:val="24"/>
          <w:szCs w:val="24"/>
        </w:rPr>
        <w:t xml:space="preserve">- and full-thickness </w:t>
      </w:r>
      <w:r w:rsidR="00A37D68" w:rsidRPr="00224B5F">
        <w:rPr>
          <w:rFonts w:ascii="Book Antiqua" w:hAnsi="Book Antiqua" w:cs="Arial"/>
          <w:sz w:val="24"/>
          <w:szCs w:val="24"/>
        </w:rPr>
        <w:t>focal chondral or osteochondral</w:t>
      </w:r>
      <w:r w:rsidR="00964D3C" w:rsidRPr="00224B5F">
        <w:rPr>
          <w:rFonts w:ascii="Book Antiqua" w:hAnsi="Book Antiqua" w:cs="Arial"/>
          <w:sz w:val="24"/>
          <w:szCs w:val="24"/>
        </w:rPr>
        <w:t xml:space="preserve"> </w:t>
      </w:r>
      <w:r w:rsidR="00112E4B" w:rsidRPr="00224B5F">
        <w:rPr>
          <w:rFonts w:ascii="Book Antiqua" w:hAnsi="Book Antiqua" w:cs="Arial"/>
          <w:sz w:val="24"/>
          <w:szCs w:val="24"/>
        </w:rPr>
        <w:t xml:space="preserve">defects </w:t>
      </w:r>
      <w:r w:rsidR="00A37D68" w:rsidRPr="00224B5F">
        <w:rPr>
          <w:rFonts w:ascii="Book Antiqua" w:hAnsi="Book Antiqua" w:cs="Arial"/>
          <w:sz w:val="24"/>
          <w:szCs w:val="24"/>
        </w:rPr>
        <w:t xml:space="preserve">(ICRS grade III or IV) </w:t>
      </w:r>
      <w:r w:rsidR="00112E4B" w:rsidRPr="00224B5F">
        <w:rPr>
          <w:rFonts w:ascii="Book Antiqua" w:hAnsi="Book Antiqua" w:cs="Arial"/>
          <w:sz w:val="24"/>
          <w:szCs w:val="24"/>
        </w:rPr>
        <w:t xml:space="preserve">of </w:t>
      </w:r>
      <w:r w:rsidR="00893A0B" w:rsidRPr="00224B5F">
        <w:rPr>
          <w:rFonts w:ascii="Book Antiqua" w:hAnsi="Book Antiqua" w:cs="Arial"/>
          <w:sz w:val="24"/>
          <w:szCs w:val="24"/>
        </w:rPr>
        <w:t>any joint</w:t>
      </w:r>
      <w:r w:rsidR="00F52528" w:rsidRPr="00224B5F">
        <w:rPr>
          <w:rFonts w:ascii="Book Antiqua" w:hAnsi="Book Antiqua" w:cs="Arial"/>
          <w:sz w:val="24"/>
          <w:szCs w:val="24"/>
        </w:rPr>
        <w:t xml:space="preserve">. Studies </w:t>
      </w:r>
      <w:r w:rsidR="00A37D68" w:rsidRPr="00224B5F">
        <w:rPr>
          <w:rFonts w:ascii="Book Antiqua" w:hAnsi="Book Antiqua" w:cs="Arial"/>
          <w:sz w:val="24"/>
          <w:szCs w:val="24"/>
        </w:rPr>
        <w:t>with a level of evidence I-IV</w:t>
      </w:r>
      <w:r w:rsidR="00964D3C" w:rsidRPr="00224B5F">
        <w:rPr>
          <w:rFonts w:ascii="Book Antiqua" w:hAnsi="Book Antiqua" w:cs="Arial"/>
          <w:sz w:val="24"/>
          <w:szCs w:val="24"/>
        </w:rPr>
        <w:t xml:space="preserve"> </w:t>
      </w:r>
      <w:r w:rsidR="00A37D68" w:rsidRPr="00224B5F">
        <w:rPr>
          <w:rFonts w:ascii="Book Antiqua" w:hAnsi="Book Antiqua" w:cs="Arial"/>
          <w:sz w:val="24"/>
          <w:szCs w:val="24"/>
        </w:rPr>
        <w:t xml:space="preserve">as </w:t>
      </w:r>
      <w:r w:rsidR="00F52528" w:rsidRPr="00224B5F">
        <w:rPr>
          <w:rFonts w:ascii="Book Antiqua" w:hAnsi="Book Antiqua" w:cs="Arial"/>
          <w:sz w:val="24"/>
          <w:szCs w:val="24"/>
        </w:rPr>
        <w:lastRenderedPageBreak/>
        <w:t>described by the</w:t>
      </w:r>
      <w:r w:rsidR="00A37D68" w:rsidRPr="00224B5F">
        <w:rPr>
          <w:rFonts w:ascii="Book Antiqua" w:hAnsi="Book Antiqua" w:cs="Arial"/>
          <w:sz w:val="24"/>
          <w:szCs w:val="24"/>
        </w:rPr>
        <w:t xml:space="preserve"> Oxford Centre for Evidence-based</w:t>
      </w:r>
      <w:r w:rsidR="00D8780F" w:rsidRPr="00224B5F">
        <w:rPr>
          <w:rFonts w:ascii="Book Antiqua" w:hAnsi="Book Antiqua" w:cs="Arial"/>
          <w:sz w:val="24"/>
          <w:szCs w:val="24"/>
        </w:rPr>
        <w:t xml:space="preserve"> Medicine</w:t>
      </w:r>
      <w:r w:rsidR="00B21B5D" w:rsidRPr="00224B5F">
        <w:rPr>
          <w:rFonts w:ascii="Book Antiqua" w:hAnsi="Book Antiqua" w:cs="Arial"/>
          <w:sz w:val="24"/>
          <w:szCs w:val="24"/>
        </w:rPr>
        <w:fldChar w:fldCharType="begin"/>
      </w:r>
      <w:r w:rsidR="00FD2E43" w:rsidRPr="00224B5F">
        <w:rPr>
          <w:rFonts w:ascii="Book Antiqua" w:hAnsi="Book Antiqua" w:cs="Arial"/>
          <w:sz w:val="24"/>
          <w:szCs w:val="24"/>
        </w:rPr>
        <w:instrText xml:space="preserve"> ADDIN EN.CITE &lt;EndNote&gt;&lt;Cite&gt;&lt;Author&gt;Obremskey&lt;/Author&gt;&lt;Year&gt;2005&lt;/Year&gt;&lt;RecNum&gt;16&lt;/RecNum&gt;&lt;DisplayText&gt;&lt;style face="superscript"&gt;[19]&lt;/style&gt;&lt;/DisplayText&gt;&lt;record&gt;&lt;rec-number&gt;16&lt;/rec-number&gt;&lt;foreign-keys&gt;&lt;key app="EN" db-id="ef9925r0sr250sefzvhxxefhf5e5avdxd5ta" timestamp="1404714190"&gt;16&lt;/key&gt;&lt;/foreign-keys&gt;&lt;ref-type name="Journal Article"&gt;17&lt;/ref-type&gt;&lt;contributors&gt;&lt;authors&gt;&lt;author&gt;Obremskey, W. T.&lt;/author&gt;&lt;author&gt;Pappas, N.&lt;/author&gt;&lt;author&gt;Attallah-Wasif, E.&lt;/author&gt;&lt;author&gt;Tornetta, P., 3rd&lt;/author&gt;&lt;author&gt;Bhandari, M.&lt;/author&gt;&lt;/authors&gt;&lt;/contributors&gt;&lt;auth-address&gt;Department of Orthopaedic Surgery, Vanderbilt University, 131 Medical Center South, 2100 Pierce Avenue, Nashville, TN 37212, USA. william.obremskey@vanderbilt.edu&lt;/auth-address&gt;&lt;titles&gt;&lt;title&gt;Level of evidence in orthopaedic journals&lt;/title&gt;&lt;secondary-title&gt;J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volume&lt;/abbr-1&gt;&lt;/alt-periodical&gt;&lt;pages&gt;2632-8&lt;/pages&gt;&lt;volume&gt;87&lt;/volume&gt;&lt;number&gt;12&lt;/number&gt;&lt;edition&gt;2005/12/03&lt;/edition&gt;&lt;keywords&gt;&lt;keyword&gt;Evidence-Based Medicine&lt;/keyword&gt;&lt;keyword&gt;Humans&lt;/keyword&gt;&lt;keyword&gt;*Journalism, Medical&lt;/keyword&gt;&lt;keyword&gt;*Orthopedics&lt;/keyword&gt;&lt;keyword&gt;*Research Design&lt;/keyword&gt;&lt;/keywords&gt;&lt;dates&gt;&lt;year&gt;2005&lt;/year&gt;&lt;pub-dates&gt;&lt;date&gt;Dec&lt;/date&gt;&lt;/pub-dates&gt;&lt;/dates&gt;&lt;isbn&gt;0021-9355 (Print)&lt;/isbn&gt;&lt;accession-num&gt;16322612&lt;/accession-num&gt;&lt;urls&gt;&lt;related-urls&gt;&lt;url&gt;http://graphics.tx.ovid.com.ezproxy.lib.uts.edu.au/ovftpdfs/FPDDNCJCIHLBKP00/fs047/ovft/live/gv031/00004623/00004623-200512000-00006.pdf&lt;/url&gt;&lt;/related-urls&gt;&lt;/urls&gt;&lt;electronic-resource-num&gt;10.2106/jbjs.e.00370&lt;/electronic-resource-num&gt;&lt;remote-database-provider&gt;NLM&lt;/remote-database-provider&gt;&lt;language&gt;eng&lt;/language&gt;&lt;/record&gt;&lt;/Cite&gt;&lt;/EndNote&gt;</w:instrText>
      </w:r>
      <w:r w:rsidR="00B21B5D" w:rsidRPr="00224B5F">
        <w:rPr>
          <w:rFonts w:ascii="Book Antiqua" w:hAnsi="Book Antiqua" w:cs="Arial"/>
          <w:sz w:val="24"/>
          <w:szCs w:val="24"/>
        </w:rPr>
        <w:fldChar w:fldCharType="separate"/>
      </w:r>
      <w:r w:rsidR="00FD2E43" w:rsidRPr="00224B5F">
        <w:rPr>
          <w:rFonts w:ascii="Book Antiqua" w:hAnsi="Book Antiqua" w:cs="Arial"/>
          <w:noProof/>
          <w:sz w:val="24"/>
          <w:szCs w:val="24"/>
          <w:vertAlign w:val="superscript"/>
        </w:rPr>
        <w:t>[19]</w:t>
      </w:r>
      <w:r w:rsidR="00B21B5D" w:rsidRPr="00224B5F">
        <w:rPr>
          <w:rFonts w:ascii="Book Antiqua" w:hAnsi="Book Antiqua" w:cs="Arial"/>
          <w:sz w:val="24"/>
          <w:szCs w:val="24"/>
        </w:rPr>
        <w:fldChar w:fldCharType="end"/>
      </w:r>
      <w:r w:rsidR="00F52528" w:rsidRPr="00224B5F">
        <w:rPr>
          <w:rFonts w:ascii="Book Antiqua" w:hAnsi="Book Antiqua" w:cs="Arial"/>
          <w:sz w:val="24"/>
          <w:szCs w:val="24"/>
        </w:rPr>
        <w:t xml:space="preserve"> were included</w:t>
      </w:r>
      <w:r w:rsidR="00A37D68" w:rsidRPr="00224B5F">
        <w:rPr>
          <w:rFonts w:ascii="Book Antiqua" w:hAnsi="Book Antiqua" w:cs="Arial"/>
          <w:sz w:val="24"/>
          <w:szCs w:val="24"/>
        </w:rPr>
        <w:t xml:space="preserve">. Studies not meeting these criteria, </w:t>
      </w:r>
      <w:r w:rsidR="00DF5C8F" w:rsidRPr="00224B5F">
        <w:rPr>
          <w:rFonts w:ascii="Book Antiqua" w:hAnsi="Book Antiqua" w:cs="Arial"/>
          <w:sz w:val="24"/>
          <w:szCs w:val="24"/>
        </w:rPr>
        <w:t xml:space="preserve">single-patient case studies, </w:t>
      </w:r>
      <w:r w:rsidR="00C46E81" w:rsidRPr="00224B5F">
        <w:rPr>
          <w:rFonts w:ascii="Book Antiqua" w:hAnsi="Book Antiqua" w:cs="Arial"/>
          <w:sz w:val="24"/>
          <w:szCs w:val="24"/>
        </w:rPr>
        <w:t xml:space="preserve">techniques, comments, letters, editorials, protocols and guidelines </w:t>
      </w:r>
      <w:r w:rsidR="00A37D68" w:rsidRPr="00224B5F">
        <w:rPr>
          <w:rFonts w:ascii="Book Antiqua" w:hAnsi="Book Antiqua" w:cs="Arial"/>
          <w:sz w:val="24"/>
          <w:szCs w:val="24"/>
        </w:rPr>
        <w:t xml:space="preserve">were excluded. </w:t>
      </w:r>
      <w:r w:rsidR="00C46E81" w:rsidRPr="00224B5F">
        <w:rPr>
          <w:rFonts w:ascii="Book Antiqua" w:hAnsi="Book Antiqua" w:cs="Arial"/>
          <w:sz w:val="24"/>
          <w:szCs w:val="24"/>
        </w:rPr>
        <w:t>Animal and cadaver</w:t>
      </w:r>
      <w:r w:rsidR="006969A4" w:rsidRPr="00224B5F">
        <w:rPr>
          <w:rFonts w:ascii="Book Antiqua" w:hAnsi="Book Antiqua" w:cs="Arial"/>
          <w:sz w:val="24"/>
          <w:szCs w:val="24"/>
        </w:rPr>
        <w:t>ic</w:t>
      </w:r>
      <w:r w:rsidR="00C46E81" w:rsidRPr="00224B5F">
        <w:rPr>
          <w:rFonts w:ascii="Book Antiqua" w:hAnsi="Book Antiqua" w:cs="Arial"/>
          <w:sz w:val="24"/>
          <w:szCs w:val="24"/>
        </w:rPr>
        <w:t xml:space="preserve"> studies were </w:t>
      </w:r>
      <w:r w:rsidR="0016010F" w:rsidRPr="00224B5F">
        <w:rPr>
          <w:rFonts w:ascii="Book Antiqua" w:hAnsi="Book Antiqua" w:cs="Arial"/>
          <w:sz w:val="24"/>
          <w:szCs w:val="24"/>
        </w:rPr>
        <w:t xml:space="preserve">also </w:t>
      </w:r>
      <w:r w:rsidR="00C46E81" w:rsidRPr="00224B5F">
        <w:rPr>
          <w:rFonts w:ascii="Book Antiqua" w:hAnsi="Book Antiqua" w:cs="Arial"/>
          <w:sz w:val="24"/>
          <w:szCs w:val="24"/>
        </w:rPr>
        <w:t>excluded.</w:t>
      </w:r>
    </w:p>
    <w:p w14:paraId="7A9202F0" w14:textId="7A46A2AB" w:rsidR="00C46E81" w:rsidRPr="00224B5F" w:rsidRDefault="00C46E81" w:rsidP="008C7291">
      <w:pPr>
        <w:spacing w:after="0" w:line="360" w:lineRule="auto"/>
        <w:ind w:firstLineChars="100" w:firstLine="240"/>
        <w:jc w:val="both"/>
        <w:rPr>
          <w:rFonts w:ascii="Book Antiqua" w:hAnsi="Book Antiqua" w:cs="Arial"/>
          <w:sz w:val="24"/>
          <w:szCs w:val="24"/>
        </w:rPr>
      </w:pPr>
      <w:r w:rsidRPr="00224B5F">
        <w:rPr>
          <w:rFonts w:ascii="Book Antiqua" w:hAnsi="Book Antiqua" w:cs="Arial"/>
          <w:sz w:val="24"/>
          <w:szCs w:val="24"/>
        </w:rPr>
        <w:t xml:space="preserve">The titles and abstracts of all citations were reviewed by the </w:t>
      </w:r>
      <w:r w:rsidR="00D8780F" w:rsidRPr="00224B5F">
        <w:rPr>
          <w:rFonts w:ascii="Book Antiqua" w:hAnsi="Book Antiqua" w:cs="Arial"/>
          <w:sz w:val="24"/>
          <w:szCs w:val="24"/>
        </w:rPr>
        <w:t>three</w:t>
      </w:r>
      <w:r w:rsidRPr="00224B5F">
        <w:rPr>
          <w:rFonts w:ascii="Book Antiqua" w:hAnsi="Book Antiqua" w:cs="Arial"/>
          <w:sz w:val="24"/>
          <w:szCs w:val="24"/>
        </w:rPr>
        <w:t xml:space="preserve"> authors (</w:t>
      </w:r>
      <w:proofErr w:type="spellStart"/>
      <w:r w:rsidR="00AB1C3A" w:rsidRPr="00224B5F">
        <w:rPr>
          <w:rFonts w:ascii="Book Antiqua" w:hAnsi="Book Antiqua" w:cs="Arial"/>
          <w:sz w:val="24"/>
          <w:szCs w:val="24"/>
          <w:lang w:eastAsia="ja-JP"/>
        </w:rPr>
        <w:t>Shaikh</w:t>
      </w:r>
      <w:proofErr w:type="spellEnd"/>
      <w:r w:rsidR="00AB1C3A" w:rsidRPr="00224B5F">
        <w:rPr>
          <w:rFonts w:ascii="Book Antiqua" w:hAnsi="Book Antiqua" w:cs="Arial"/>
          <w:sz w:val="24"/>
          <w:szCs w:val="24"/>
          <w:lang w:eastAsia="ja-JP"/>
        </w:rPr>
        <w:t xml:space="preserve"> N</w:t>
      </w:r>
      <w:r w:rsidR="00AB1C3A" w:rsidRPr="00224B5F">
        <w:rPr>
          <w:rFonts w:ascii="Book Antiqua" w:hAnsi="Book Antiqua" w:cs="Arial"/>
          <w:sz w:val="24"/>
          <w:szCs w:val="24"/>
          <w:lang w:eastAsia="zh-CN"/>
        </w:rPr>
        <w:t xml:space="preserve">, </w:t>
      </w:r>
      <w:proofErr w:type="spellStart"/>
      <w:r w:rsidR="00AB1C3A" w:rsidRPr="00224B5F">
        <w:rPr>
          <w:rFonts w:ascii="Book Antiqua" w:hAnsi="Book Antiqua" w:cs="Arial"/>
          <w:sz w:val="24"/>
          <w:szCs w:val="24"/>
          <w:lang w:eastAsia="ja-JP"/>
        </w:rPr>
        <w:t>Seah</w:t>
      </w:r>
      <w:proofErr w:type="spellEnd"/>
      <w:r w:rsidR="00AB1C3A" w:rsidRPr="00224B5F">
        <w:rPr>
          <w:rFonts w:ascii="Book Antiqua" w:hAnsi="Book Antiqua" w:cs="Arial"/>
          <w:sz w:val="24"/>
          <w:szCs w:val="24"/>
          <w:lang w:eastAsia="ja-JP"/>
        </w:rPr>
        <w:t xml:space="preserve"> </w:t>
      </w:r>
      <w:r w:rsidR="00AB1C3A" w:rsidRPr="00224B5F">
        <w:rPr>
          <w:rFonts w:ascii="Book Antiqua" w:hAnsi="Book Antiqua" w:cs="Arial"/>
          <w:sz w:val="24"/>
          <w:szCs w:val="24"/>
          <w:lang w:eastAsia="zh-CN"/>
        </w:rPr>
        <w:t xml:space="preserve">MKT and </w:t>
      </w:r>
      <w:r w:rsidR="00AB1C3A" w:rsidRPr="00224B5F">
        <w:rPr>
          <w:rFonts w:ascii="Book Antiqua" w:hAnsi="Book Antiqua" w:cs="Arial"/>
          <w:sz w:val="24"/>
          <w:szCs w:val="24"/>
          <w:lang w:eastAsia="ja-JP"/>
        </w:rPr>
        <w:t>Khan WS</w:t>
      </w:r>
      <w:r w:rsidRPr="00224B5F">
        <w:rPr>
          <w:rFonts w:ascii="Book Antiqua" w:hAnsi="Book Antiqua" w:cs="Arial"/>
          <w:sz w:val="24"/>
          <w:szCs w:val="24"/>
        </w:rPr>
        <w:t>). Full manuscripts of citations adhering to the inclusion criteria and those that were uncertain were downloaded. Reference lists of all full manuscripts and applicable review articles were reviewed to identify any further articles omitted from the initial search. The same investigators then reviewed all full manuscripts against the inclusion criteria and any disagreement on eligibility was resolved by discussion. The corresponding author of the paper was contacted if any queries arose. They were also consulted as to any additional citations that may address the research question.</w:t>
      </w:r>
    </w:p>
    <w:p w14:paraId="4E87AC4B" w14:textId="1DFE3B58" w:rsidR="00A738E0" w:rsidRPr="00224B5F" w:rsidRDefault="00C46E81" w:rsidP="00AB1C3A">
      <w:pPr>
        <w:spacing w:after="0" w:line="360" w:lineRule="auto"/>
        <w:ind w:firstLineChars="100" w:firstLine="240"/>
        <w:jc w:val="both"/>
        <w:rPr>
          <w:rFonts w:ascii="Book Antiqua" w:hAnsi="Book Antiqua" w:cs="Arial"/>
          <w:sz w:val="24"/>
          <w:szCs w:val="24"/>
          <w:lang w:eastAsia="zh-CN"/>
        </w:rPr>
      </w:pPr>
      <w:r w:rsidRPr="00224B5F">
        <w:rPr>
          <w:rFonts w:ascii="Book Antiqua" w:hAnsi="Book Antiqua" w:cs="Arial"/>
          <w:sz w:val="24"/>
          <w:szCs w:val="24"/>
        </w:rPr>
        <w:t xml:space="preserve">Data was extracted from papers that satisfied the eligibility criteria. </w:t>
      </w:r>
      <w:r w:rsidR="00112E4B" w:rsidRPr="00224B5F">
        <w:rPr>
          <w:rFonts w:ascii="Book Antiqua" w:hAnsi="Book Antiqua" w:cs="Arial"/>
          <w:sz w:val="24"/>
          <w:szCs w:val="24"/>
        </w:rPr>
        <w:t>The variables that were determined for each study were study type, t</w:t>
      </w:r>
      <w:r w:rsidR="0076134D" w:rsidRPr="00224B5F">
        <w:rPr>
          <w:rFonts w:ascii="Book Antiqua" w:hAnsi="Book Antiqua" w:cs="Arial"/>
          <w:sz w:val="24"/>
          <w:szCs w:val="24"/>
        </w:rPr>
        <w:t xml:space="preserve">reatment </w:t>
      </w:r>
      <w:r w:rsidR="00112E4B" w:rsidRPr="00224B5F">
        <w:rPr>
          <w:rFonts w:ascii="Book Antiqua" w:hAnsi="Book Antiqua" w:cs="Arial"/>
          <w:sz w:val="24"/>
          <w:szCs w:val="24"/>
        </w:rPr>
        <w:t>p</w:t>
      </w:r>
      <w:r w:rsidR="0076134D" w:rsidRPr="00224B5F">
        <w:rPr>
          <w:rFonts w:ascii="Book Antiqua" w:hAnsi="Book Antiqua" w:cs="Arial"/>
          <w:sz w:val="24"/>
          <w:szCs w:val="24"/>
        </w:rPr>
        <w:t>eriod</w:t>
      </w:r>
      <w:r w:rsidR="00112E4B" w:rsidRPr="00224B5F">
        <w:rPr>
          <w:rFonts w:ascii="Book Antiqua" w:hAnsi="Book Antiqua" w:cs="Arial"/>
          <w:sz w:val="24"/>
          <w:szCs w:val="24"/>
        </w:rPr>
        <w:t>, s</w:t>
      </w:r>
      <w:r w:rsidR="0076134D" w:rsidRPr="00224B5F">
        <w:rPr>
          <w:rFonts w:ascii="Book Antiqua" w:hAnsi="Book Antiqua" w:cs="Arial"/>
          <w:sz w:val="24"/>
          <w:szCs w:val="24"/>
        </w:rPr>
        <w:t>tudy</w:t>
      </w:r>
      <w:r w:rsidR="00112E4B" w:rsidRPr="00224B5F">
        <w:rPr>
          <w:rFonts w:ascii="Book Antiqua" w:hAnsi="Book Antiqua" w:cs="Arial"/>
          <w:sz w:val="24"/>
          <w:szCs w:val="24"/>
        </w:rPr>
        <w:t xml:space="preserve"> s</w:t>
      </w:r>
      <w:r w:rsidR="0076134D" w:rsidRPr="00224B5F">
        <w:rPr>
          <w:rFonts w:ascii="Book Antiqua" w:hAnsi="Book Antiqua" w:cs="Arial"/>
          <w:sz w:val="24"/>
          <w:szCs w:val="24"/>
        </w:rPr>
        <w:t>ize</w:t>
      </w:r>
      <w:r w:rsidR="00112E4B" w:rsidRPr="00224B5F">
        <w:rPr>
          <w:rFonts w:ascii="Book Antiqua" w:hAnsi="Book Antiqua" w:cs="Arial"/>
          <w:sz w:val="24"/>
          <w:szCs w:val="24"/>
        </w:rPr>
        <w:t xml:space="preserve">, gender, mean age, </w:t>
      </w:r>
      <w:r w:rsidR="00FA19A0" w:rsidRPr="00224B5F">
        <w:rPr>
          <w:rFonts w:ascii="Book Antiqua" w:hAnsi="Book Antiqua" w:cs="Arial"/>
          <w:sz w:val="24"/>
          <w:szCs w:val="24"/>
        </w:rPr>
        <w:t xml:space="preserve">patients lost to follow-up, mean and range of follow-up, </w:t>
      </w:r>
      <w:r w:rsidR="00112E4B" w:rsidRPr="00224B5F">
        <w:rPr>
          <w:rFonts w:ascii="Book Antiqua" w:hAnsi="Book Antiqua" w:cs="Arial"/>
          <w:sz w:val="24"/>
          <w:szCs w:val="24"/>
        </w:rPr>
        <w:t xml:space="preserve">joint involved, size, grade and location of lesion, </w:t>
      </w:r>
      <w:r w:rsidR="00FA19A0" w:rsidRPr="00224B5F">
        <w:rPr>
          <w:rFonts w:ascii="Book Antiqua" w:hAnsi="Book Antiqua" w:cs="Arial"/>
          <w:sz w:val="24"/>
          <w:szCs w:val="24"/>
        </w:rPr>
        <w:t xml:space="preserve">inclusion and exclusion criteria, source of funding, </w:t>
      </w:r>
      <w:r w:rsidR="00112E4B" w:rsidRPr="00224B5F">
        <w:rPr>
          <w:rFonts w:ascii="Book Antiqua" w:hAnsi="Book Antiqua" w:cs="Arial"/>
          <w:sz w:val="24"/>
          <w:szCs w:val="24"/>
        </w:rPr>
        <w:t>surgical technique, previous and associated surgeries, rehabilitation</w:t>
      </w:r>
      <w:r w:rsidR="00FA19A0" w:rsidRPr="00224B5F">
        <w:rPr>
          <w:rFonts w:ascii="Book Antiqua" w:hAnsi="Book Antiqua" w:cs="Arial"/>
          <w:sz w:val="24"/>
          <w:szCs w:val="24"/>
        </w:rPr>
        <w:t xml:space="preserve"> and</w:t>
      </w:r>
      <w:r w:rsidR="00112E4B" w:rsidRPr="00224B5F">
        <w:rPr>
          <w:rFonts w:ascii="Book Antiqua" w:hAnsi="Book Antiqua" w:cs="Arial"/>
          <w:sz w:val="24"/>
          <w:szCs w:val="24"/>
        </w:rPr>
        <w:t xml:space="preserve"> outcome scores. </w:t>
      </w:r>
      <w:r w:rsidRPr="00224B5F">
        <w:rPr>
          <w:rFonts w:ascii="Book Antiqua" w:hAnsi="Book Antiqua" w:cs="Arial"/>
          <w:sz w:val="24"/>
          <w:szCs w:val="24"/>
        </w:rPr>
        <w:t xml:space="preserve">The extracted data was entered onto Microsoft Excel (Microsoft </w:t>
      </w:r>
      <w:r w:rsidR="007233CC" w:rsidRPr="00224B5F">
        <w:rPr>
          <w:rFonts w:ascii="Book Antiqua" w:hAnsi="Book Antiqua" w:cs="Arial"/>
          <w:sz w:val="24"/>
          <w:szCs w:val="24"/>
        </w:rPr>
        <w:t>Corporation</w:t>
      </w:r>
      <w:r w:rsidRPr="00224B5F">
        <w:rPr>
          <w:rFonts w:ascii="Book Antiqua" w:hAnsi="Book Antiqua" w:cs="Arial"/>
          <w:sz w:val="24"/>
          <w:szCs w:val="24"/>
        </w:rPr>
        <w:t>, Washington, DC) by one investigator (</w:t>
      </w:r>
      <w:proofErr w:type="spellStart"/>
      <w:r w:rsidR="00AB1C3A" w:rsidRPr="00224B5F">
        <w:rPr>
          <w:rFonts w:ascii="Book Antiqua" w:hAnsi="Book Antiqua" w:cs="Arial"/>
          <w:sz w:val="24"/>
          <w:szCs w:val="24"/>
          <w:lang w:eastAsia="ja-JP"/>
        </w:rPr>
        <w:t>Shaikh</w:t>
      </w:r>
      <w:proofErr w:type="spellEnd"/>
      <w:r w:rsidR="00AB1C3A" w:rsidRPr="00224B5F">
        <w:rPr>
          <w:rFonts w:ascii="Book Antiqua" w:hAnsi="Book Antiqua" w:cs="Arial"/>
          <w:sz w:val="24"/>
          <w:szCs w:val="24"/>
          <w:lang w:eastAsia="ja-JP"/>
        </w:rPr>
        <w:t xml:space="preserve"> N</w:t>
      </w:r>
      <w:r w:rsidRPr="00224B5F">
        <w:rPr>
          <w:rFonts w:ascii="Book Antiqua" w:hAnsi="Book Antiqua" w:cs="Arial"/>
          <w:sz w:val="24"/>
          <w:szCs w:val="24"/>
        </w:rPr>
        <w:t xml:space="preserve">), and re-evaluated and verified by </w:t>
      </w:r>
      <w:r w:rsidR="006969A4" w:rsidRPr="00224B5F">
        <w:rPr>
          <w:rFonts w:ascii="Book Antiqua" w:hAnsi="Book Antiqua" w:cs="Arial"/>
          <w:sz w:val="24"/>
          <w:szCs w:val="24"/>
        </w:rPr>
        <w:t>the other authors</w:t>
      </w:r>
      <w:r w:rsidRPr="00224B5F">
        <w:rPr>
          <w:rFonts w:ascii="Book Antiqua" w:hAnsi="Book Antiqua" w:cs="Arial"/>
          <w:sz w:val="24"/>
          <w:szCs w:val="24"/>
        </w:rPr>
        <w:t xml:space="preserve"> (</w:t>
      </w:r>
      <w:proofErr w:type="spellStart"/>
      <w:r w:rsidR="00AB1C3A" w:rsidRPr="00224B5F">
        <w:rPr>
          <w:rFonts w:ascii="Book Antiqua" w:hAnsi="Book Antiqua" w:cs="Arial"/>
          <w:sz w:val="24"/>
          <w:szCs w:val="24"/>
          <w:lang w:eastAsia="ja-JP"/>
        </w:rPr>
        <w:t>Seah</w:t>
      </w:r>
      <w:proofErr w:type="spellEnd"/>
      <w:r w:rsidR="00AB1C3A" w:rsidRPr="00224B5F">
        <w:rPr>
          <w:rFonts w:ascii="Book Antiqua" w:hAnsi="Book Antiqua" w:cs="Arial"/>
          <w:sz w:val="24"/>
          <w:szCs w:val="24"/>
          <w:lang w:eastAsia="ja-JP"/>
        </w:rPr>
        <w:t xml:space="preserve"> </w:t>
      </w:r>
      <w:r w:rsidR="00AB1C3A" w:rsidRPr="00224B5F">
        <w:rPr>
          <w:rFonts w:ascii="Book Antiqua" w:hAnsi="Book Antiqua" w:cs="Arial"/>
          <w:sz w:val="24"/>
          <w:szCs w:val="24"/>
          <w:lang w:eastAsia="zh-CN"/>
        </w:rPr>
        <w:t xml:space="preserve">MKT and </w:t>
      </w:r>
      <w:r w:rsidR="00AB1C3A" w:rsidRPr="00224B5F">
        <w:rPr>
          <w:rFonts w:ascii="Book Antiqua" w:hAnsi="Book Antiqua" w:cs="Arial"/>
          <w:sz w:val="24"/>
          <w:szCs w:val="24"/>
          <w:lang w:eastAsia="ja-JP"/>
        </w:rPr>
        <w:t>Khan WS</w:t>
      </w:r>
      <w:r w:rsidRPr="00224B5F">
        <w:rPr>
          <w:rFonts w:ascii="Book Antiqua" w:hAnsi="Book Antiqua" w:cs="Arial"/>
          <w:sz w:val="24"/>
          <w:szCs w:val="24"/>
        </w:rPr>
        <w:t>). The investigators were blinded to the source or authors of the identified papers.</w:t>
      </w:r>
      <w:r w:rsidR="00EE4D3D" w:rsidRPr="00224B5F">
        <w:rPr>
          <w:rFonts w:ascii="Book Antiqua" w:hAnsi="Book Antiqua" w:cs="Arial"/>
          <w:sz w:val="24"/>
          <w:szCs w:val="24"/>
        </w:rPr>
        <w:t xml:space="preserve"> Although the systematic review protocol was approved by the host institution, the systematic review protocol was not formally registered in a registry. </w:t>
      </w:r>
      <w:r w:rsidR="00484DF6" w:rsidRPr="00224B5F">
        <w:rPr>
          <w:rFonts w:ascii="Book Antiqua" w:hAnsi="Book Antiqua" w:cs="Arial"/>
          <w:sz w:val="24"/>
          <w:szCs w:val="24"/>
        </w:rPr>
        <w:t>A systematic review was performed rather than a meta</w:t>
      </w:r>
      <w:r w:rsidR="00A738E0" w:rsidRPr="00224B5F">
        <w:rPr>
          <w:rFonts w:ascii="Book Antiqua" w:hAnsi="Book Antiqua" w:cs="Arial"/>
          <w:sz w:val="24"/>
          <w:szCs w:val="24"/>
        </w:rPr>
        <w:t>-analysis</w:t>
      </w:r>
      <w:r w:rsidR="00484DF6" w:rsidRPr="00224B5F">
        <w:rPr>
          <w:rFonts w:ascii="Book Antiqua" w:hAnsi="Book Antiqua" w:cs="Arial"/>
          <w:sz w:val="24"/>
          <w:szCs w:val="24"/>
        </w:rPr>
        <w:t xml:space="preserve"> in view of the lack of randomised controlled trials and consistent outcome measures, where the results could be combined to allow </w:t>
      </w:r>
      <w:r w:rsidR="00A738E0" w:rsidRPr="00224B5F">
        <w:rPr>
          <w:rFonts w:ascii="Book Antiqua" w:hAnsi="Book Antiqua" w:cs="Arial"/>
          <w:sz w:val="24"/>
          <w:szCs w:val="24"/>
        </w:rPr>
        <w:t xml:space="preserve">statistical </w:t>
      </w:r>
      <w:r w:rsidR="00484DF6" w:rsidRPr="00224B5F">
        <w:rPr>
          <w:rFonts w:ascii="Book Antiqua" w:hAnsi="Book Antiqua" w:cs="Arial"/>
          <w:sz w:val="24"/>
          <w:szCs w:val="24"/>
        </w:rPr>
        <w:t>analyses.</w:t>
      </w:r>
      <w:r w:rsidR="00933EDC" w:rsidRPr="00224B5F">
        <w:rPr>
          <w:rFonts w:ascii="Book Antiqua" w:hAnsi="Book Antiqua" w:cs="Arial"/>
          <w:sz w:val="24"/>
          <w:szCs w:val="24"/>
        </w:rPr>
        <w:t xml:space="preserve"> </w:t>
      </w:r>
    </w:p>
    <w:p w14:paraId="0C5EB8A2" w14:textId="77777777" w:rsidR="008573D2" w:rsidRPr="00224B5F" w:rsidRDefault="008573D2" w:rsidP="00AB1C3A">
      <w:pPr>
        <w:spacing w:after="0" w:line="360" w:lineRule="auto"/>
        <w:ind w:firstLineChars="100" w:firstLine="240"/>
        <w:jc w:val="both"/>
        <w:rPr>
          <w:rFonts w:ascii="Book Antiqua" w:hAnsi="Book Antiqua" w:cs="Arial"/>
          <w:sz w:val="24"/>
          <w:szCs w:val="24"/>
          <w:lang w:eastAsia="zh-CN"/>
        </w:rPr>
      </w:pPr>
    </w:p>
    <w:p w14:paraId="45E9A3DE" w14:textId="1E6D05CE" w:rsidR="00C37299" w:rsidRPr="00224B5F" w:rsidRDefault="00C37299" w:rsidP="00933EDC">
      <w:pPr>
        <w:spacing w:after="0" w:line="360" w:lineRule="auto"/>
        <w:jc w:val="both"/>
        <w:rPr>
          <w:rFonts w:ascii="Book Antiqua" w:hAnsi="Book Antiqua" w:cs="Arial"/>
          <w:b/>
          <w:i/>
          <w:sz w:val="24"/>
          <w:szCs w:val="24"/>
        </w:rPr>
      </w:pPr>
      <w:r w:rsidRPr="00224B5F">
        <w:rPr>
          <w:rFonts w:ascii="Book Antiqua" w:hAnsi="Book Antiqua" w:cs="Arial"/>
          <w:b/>
          <w:i/>
          <w:sz w:val="24"/>
          <w:szCs w:val="24"/>
        </w:rPr>
        <w:t xml:space="preserve">Study </w:t>
      </w:r>
      <w:r w:rsidR="008573D2" w:rsidRPr="00224B5F">
        <w:rPr>
          <w:rFonts w:ascii="Book Antiqua" w:hAnsi="Book Antiqua" w:cs="Arial"/>
          <w:b/>
          <w:i/>
          <w:sz w:val="24"/>
          <w:szCs w:val="24"/>
        </w:rPr>
        <w:t>quality assessment</w:t>
      </w:r>
    </w:p>
    <w:p w14:paraId="2F4067B2" w14:textId="61279AEB" w:rsidR="00F41A1A" w:rsidRPr="00224B5F" w:rsidRDefault="00BE6134" w:rsidP="00933EDC">
      <w:pPr>
        <w:spacing w:after="0" w:line="360" w:lineRule="auto"/>
        <w:jc w:val="both"/>
        <w:rPr>
          <w:rFonts w:ascii="Book Antiqua" w:hAnsi="Book Antiqua" w:cs="Arial"/>
          <w:sz w:val="24"/>
          <w:szCs w:val="24"/>
        </w:rPr>
      </w:pPr>
      <w:r w:rsidRPr="00224B5F">
        <w:rPr>
          <w:rFonts w:ascii="Book Antiqua" w:hAnsi="Book Antiqua" w:cs="Arial"/>
          <w:sz w:val="24"/>
          <w:szCs w:val="24"/>
        </w:rPr>
        <w:t>The Coleman Methodology Score (CMS)</w:t>
      </w:r>
      <w:r w:rsidR="00B31D23" w:rsidRPr="00224B5F">
        <w:rPr>
          <w:rFonts w:ascii="Book Antiqua" w:hAnsi="Book Antiqua" w:cs="Arial"/>
          <w:sz w:val="24"/>
          <w:szCs w:val="24"/>
        </w:rPr>
        <w:fldChar w:fldCharType="begin">
          <w:fldData xml:space="preserve">PEVuZE5vdGU+PENpdGU+PEF1dGhvcj5Db2xlbWFuPC9BdXRob3I+PFllYXI+MjAwMDwvWWVhcj48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PEVuZE5vdGU+PENpdGU+PEF1dGhvcj5Db2xlbWFuPC9BdXRob3I+PFllYXI+MjAwMDwvWWVhcj48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B31D23" w:rsidRPr="00224B5F">
        <w:rPr>
          <w:rFonts w:ascii="Book Antiqua" w:hAnsi="Book Antiqua" w:cs="Arial"/>
          <w:sz w:val="24"/>
          <w:szCs w:val="24"/>
        </w:rPr>
      </w:r>
      <w:r w:rsidR="00B31D23" w:rsidRPr="00224B5F">
        <w:rPr>
          <w:rFonts w:ascii="Book Antiqua" w:hAnsi="Book Antiqua" w:cs="Arial"/>
          <w:sz w:val="24"/>
          <w:szCs w:val="24"/>
        </w:rPr>
        <w:fldChar w:fldCharType="separate"/>
      </w:r>
      <w:r w:rsidR="00FD2E43" w:rsidRPr="00224B5F">
        <w:rPr>
          <w:rFonts w:ascii="Book Antiqua" w:hAnsi="Book Antiqua" w:cs="Arial"/>
          <w:noProof/>
          <w:sz w:val="24"/>
          <w:szCs w:val="24"/>
          <w:vertAlign w:val="superscript"/>
        </w:rPr>
        <w:t>[20]</w:t>
      </w:r>
      <w:r w:rsidR="00B31D23" w:rsidRPr="00224B5F">
        <w:rPr>
          <w:rFonts w:ascii="Book Antiqua" w:hAnsi="Book Antiqua" w:cs="Arial"/>
          <w:sz w:val="24"/>
          <w:szCs w:val="24"/>
        </w:rPr>
        <w:fldChar w:fldCharType="end"/>
      </w:r>
      <w:r w:rsidRPr="00224B5F">
        <w:rPr>
          <w:rFonts w:ascii="Book Antiqua" w:hAnsi="Book Antiqua" w:cs="Arial"/>
          <w:sz w:val="24"/>
          <w:szCs w:val="24"/>
        </w:rPr>
        <w:t xml:space="preserve"> was </w:t>
      </w:r>
      <w:r w:rsidR="00FA19A0" w:rsidRPr="00224B5F">
        <w:rPr>
          <w:rFonts w:ascii="Book Antiqua" w:hAnsi="Book Antiqua" w:cs="Arial"/>
          <w:sz w:val="24"/>
          <w:szCs w:val="24"/>
        </w:rPr>
        <w:t>used</w:t>
      </w:r>
      <w:r w:rsidR="00964D3C" w:rsidRPr="00224B5F">
        <w:rPr>
          <w:rFonts w:ascii="Book Antiqua" w:hAnsi="Book Antiqua" w:cs="Arial"/>
          <w:sz w:val="24"/>
          <w:szCs w:val="24"/>
        </w:rPr>
        <w:t xml:space="preserve"> </w:t>
      </w:r>
      <w:r w:rsidRPr="00224B5F">
        <w:rPr>
          <w:rFonts w:ascii="Book Antiqua" w:hAnsi="Book Antiqua" w:cs="Arial"/>
          <w:sz w:val="24"/>
          <w:szCs w:val="24"/>
        </w:rPr>
        <w:t>t</w:t>
      </w:r>
      <w:r w:rsidR="00ED3F3F" w:rsidRPr="00224B5F">
        <w:rPr>
          <w:rFonts w:ascii="Book Antiqua" w:hAnsi="Book Antiqua" w:cs="Arial"/>
          <w:sz w:val="24"/>
          <w:szCs w:val="24"/>
        </w:rPr>
        <w:t xml:space="preserve">o evaluate the quality </w:t>
      </w:r>
      <w:r w:rsidR="00875FF5" w:rsidRPr="00224B5F">
        <w:rPr>
          <w:rFonts w:ascii="Book Antiqua" w:hAnsi="Book Antiqua" w:cs="Arial"/>
          <w:sz w:val="24"/>
          <w:szCs w:val="24"/>
        </w:rPr>
        <w:t>of</w:t>
      </w:r>
      <w:r w:rsidR="00ED3F3F" w:rsidRPr="00224B5F">
        <w:rPr>
          <w:rFonts w:ascii="Book Antiqua" w:hAnsi="Book Antiqua" w:cs="Arial"/>
          <w:sz w:val="24"/>
          <w:szCs w:val="24"/>
        </w:rPr>
        <w:t xml:space="preserve"> </w:t>
      </w:r>
      <w:r w:rsidR="00D61160" w:rsidRPr="00224B5F">
        <w:rPr>
          <w:rFonts w:ascii="Book Antiqua" w:hAnsi="Book Antiqua" w:cs="Arial"/>
          <w:sz w:val="24"/>
          <w:szCs w:val="24"/>
        </w:rPr>
        <w:t xml:space="preserve">the </w:t>
      </w:r>
      <w:r w:rsidR="00ED3F3F" w:rsidRPr="00224B5F">
        <w:rPr>
          <w:rFonts w:ascii="Book Antiqua" w:hAnsi="Book Antiqua" w:cs="Arial"/>
          <w:sz w:val="24"/>
          <w:szCs w:val="24"/>
        </w:rPr>
        <w:t xml:space="preserve">studies </w:t>
      </w:r>
      <w:r w:rsidR="00F41A1A" w:rsidRPr="00224B5F">
        <w:rPr>
          <w:rFonts w:ascii="Book Antiqua" w:hAnsi="Book Antiqua" w:cs="Arial"/>
          <w:sz w:val="24"/>
          <w:szCs w:val="24"/>
        </w:rPr>
        <w:t xml:space="preserve">and </w:t>
      </w:r>
      <w:r w:rsidR="00D61160" w:rsidRPr="00224B5F">
        <w:rPr>
          <w:rFonts w:ascii="Book Antiqua" w:hAnsi="Book Antiqua" w:cs="Arial"/>
          <w:sz w:val="24"/>
          <w:szCs w:val="24"/>
        </w:rPr>
        <w:t xml:space="preserve">to </w:t>
      </w:r>
      <w:r w:rsidRPr="00224B5F">
        <w:rPr>
          <w:rFonts w:ascii="Book Antiqua" w:hAnsi="Book Antiqua" w:cs="Arial"/>
          <w:sz w:val="24"/>
          <w:szCs w:val="24"/>
        </w:rPr>
        <w:t>determin</w:t>
      </w:r>
      <w:r w:rsidR="00F41A1A" w:rsidRPr="00224B5F">
        <w:rPr>
          <w:rFonts w:ascii="Book Antiqua" w:hAnsi="Book Antiqua" w:cs="Arial"/>
          <w:sz w:val="24"/>
          <w:szCs w:val="24"/>
        </w:rPr>
        <w:t>e</w:t>
      </w:r>
      <w:r w:rsidRPr="00224B5F">
        <w:rPr>
          <w:rFonts w:ascii="Book Antiqua" w:hAnsi="Book Antiqua" w:cs="Arial"/>
          <w:sz w:val="24"/>
          <w:szCs w:val="24"/>
        </w:rPr>
        <w:t xml:space="preserve"> </w:t>
      </w:r>
      <w:r w:rsidR="00D61160" w:rsidRPr="00224B5F">
        <w:rPr>
          <w:rFonts w:ascii="Book Antiqua" w:hAnsi="Book Antiqua" w:cs="Arial"/>
          <w:sz w:val="24"/>
          <w:szCs w:val="24"/>
        </w:rPr>
        <w:t>if</w:t>
      </w:r>
      <w:r w:rsidRPr="00224B5F">
        <w:rPr>
          <w:rFonts w:ascii="Book Antiqua" w:hAnsi="Book Antiqua" w:cs="Arial"/>
          <w:sz w:val="24"/>
          <w:szCs w:val="24"/>
        </w:rPr>
        <w:t xml:space="preserve"> the outcomes and </w:t>
      </w:r>
      <w:r w:rsidR="009F636F" w:rsidRPr="00224B5F">
        <w:rPr>
          <w:rFonts w:ascii="Book Antiqua" w:hAnsi="Book Antiqua" w:cs="Arial"/>
          <w:sz w:val="24"/>
          <w:szCs w:val="24"/>
        </w:rPr>
        <w:t>claims made</w:t>
      </w:r>
      <w:r w:rsidRPr="00224B5F">
        <w:rPr>
          <w:rFonts w:ascii="Book Antiqua" w:hAnsi="Book Antiqua" w:cs="Arial"/>
          <w:sz w:val="24"/>
          <w:szCs w:val="24"/>
        </w:rPr>
        <w:t xml:space="preserve"> in particular studies should be given more weighting</w:t>
      </w:r>
      <w:r w:rsidR="00964D3C" w:rsidRPr="00224B5F">
        <w:rPr>
          <w:rFonts w:ascii="Book Antiqua" w:hAnsi="Book Antiqua" w:cs="Arial"/>
          <w:sz w:val="24"/>
          <w:szCs w:val="24"/>
        </w:rPr>
        <w:t xml:space="preserve"> </w:t>
      </w:r>
      <w:r w:rsidRPr="00224B5F">
        <w:rPr>
          <w:rFonts w:ascii="Book Antiqua" w:hAnsi="Book Antiqua" w:cs="Arial"/>
          <w:sz w:val="24"/>
          <w:szCs w:val="24"/>
        </w:rPr>
        <w:t xml:space="preserve">than others. The ratings were also used as a guide </w:t>
      </w:r>
      <w:r w:rsidR="00637FD1" w:rsidRPr="00224B5F">
        <w:rPr>
          <w:rFonts w:ascii="Book Antiqua" w:hAnsi="Book Antiqua" w:cs="Arial"/>
          <w:sz w:val="24"/>
          <w:szCs w:val="24"/>
        </w:rPr>
        <w:lastRenderedPageBreak/>
        <w:t>to</w:t>
      </w:r>
      <w:r w:rsidRPr="00224B5F">
        <w:rPr>
          <w:rFonts w:ascii="Book Antiqua" w:hAnsi="Book Antiqua" w:cs="Arial"/>
          <w:sz w:val="24"/>
          <w:szCs w:val="24"/>
        </w:rPr>
        <w:t xml:space="preserve"> assess the level of confidence </w:t>
      </w:r>
      <w:r w:rsidR="00637FD1" w:rsidRPr="00224B5F">
        <w:rPr>
          <w:rFonts w:ascii="Book Antiqua" w:hAnsi="Book Antiqua" w:cs="Arial"/>
          <w:sz w:val="24"/>
          <w:szCs w:val="24"/>
        </w:rPr>
        <w:t>from</w:t>
      </w:r>
      <w:r w:rsidR="009F636F" w:rsidRPr="00224B5F">
        <w:rPr>
          <w:rFonts w:ascii="Book Antiqua" w:hAnsi="Book Antiqua" w:cs="Arial"/>
          <w:sz w:val="24"/>
          <w:szCs w:val="24"/>
        </w:rPr>
        <w:t xml:space="preserve"> which </w:t>
      </w:r>
      <w:r w:rsidRPr="00224B5F">
        <w:rPr>
          <w:rFonts w:ascii="Book Antiqua" w:hAnsi="Book Antiqua" w:cs="Arial"/>
          <w:sz w:val="24"/>
          <w:szCs w:val="24"/>
        </w:rPr>
        <w:t>conclusion</w:t>
      </w:r>
      <w:r w:rsidR="009F636F" w:rsidRPr="00224B5F">
        <w:rPr>
          <w:rFonts w:ascii="Book Antiqua" w:hAnsi="Book Antiqua" w:cs="Arial"/>
          <w:sz w:val="24"/>
          <w:szCs w:val="24"/>
        </w:rPr>
        <w:t>s could be drawn</w:t>
      </w:r>
      <w:r w:rsidRPr="00224B5F">
        <w:rPr>
          <w:rFonts w:ascii="Book Antiqua" w:hAnsi="Book Antiqua" w:cs="Arial"/>
          <w:sz w:val="24"/>
          <w:szCs w:val="24"/>
        </w:rPr>
        <w:t xml:space="preserve"> from a particular study.</w:t>
      </w:r>
      <w:r w:rsidR="00964D3C" w:rsidRPr="00224B5F">
        <w:rPr>
          <w:rFonts w:ascii="Book Antiqua" w:hAnsi="Book Antiqua" w:cs="Arial"/>
          <w:sz w:val="24"/>
          <w:szCs w:val="24"/>
        </w:rPr>
        <w:t xml:space="preserve"> </w:t>
      </w:r>
      <w:r w:rsidR="00B123D7" w:rsidRPr="00224B5F">
        <w:rPr>
          <w:rFonts w:ascii="Book Antiqua" w:hAnsi="Book Antiqua" w:cs="Arial"/>
          <w:sz w:val="24"/>
          <w:szCs w:val="24"/>
        </w:rPr>
        <w:t>CMS</w:t>
      </w:r>
      <w:r w:rsidR="00ED3F3F" w:rsidRPr="00224B5F">
        <w:rPr>
          <w:rFonts w:ascii="Book Antiqua" w:hAnsi="Book Antiqua" w:cs="Arial"/>
          <w:sz w:val="24"/>
          <w:szCs w:val="24"/>
        </w:rPr>
        <w:t xml:space="preserve"> consists of two parts; Part A </w:t>
      </w:r>
      <w:r w:rsidR="00F41A1A" w:rsidRPr="00224B5F">
        <w:rPr>
          <w:rFonts w:ascii="Book Antiqua" w:hAnsi="Book Antiqua" w:cs="Arial"/>
          <w:sz w:val="24"/>
          <w:szCs w:val="24"/>
        </w:rPr>
        <w:t>that</w:t>
      </w:r>
      <w:r w:rsidR="00ED3F3F" w:rsidRPr="00224B5F">
        <w:rPr>
          <w:rFonts w:ascii="Book Antiqua" w:hAnsi="Book Antiqua" w:cs="Arial"/>
          <w:sz w:val="24"/>
          <w:szCs w:val="24"/>
        </w:rPr>
        <w:t xml:space="preserve"> focuses on the design of the study and Part B </w:t>
      </w:r>
      <w:r w:rsidR="00F41A1A" w:rsidRPr="00224B5F">
        <w:rPr>
          <w:rFonts w:ascii="Book Antiqua" w:hAnsi="Book Antiqua" w:cs="Arial"/>
          <w:sz w:val="24"/>
          <w:szCs w:val="24"/>
        </w:rPr>
        <w:t>that</w:t>
      </w:r>
      <w:r w:rsidR="00ED3F3F" w:rsidRPr="00224B5F">
        <w:rPr>
          <w:rFonts w:ascii="Book Antiqua" w:hAnsi="Book Antiqua" w:cs="Arial"/>
          <w:sz w:val="24"/>
          <w:szCs w:val="24"/>
        </w:rPr>
        <w:t xml:space="preserve"> relates to the study outcomes. </w:t>
      </w:r>
      <w:r w:rsidR="001C5690" w:rsidRPr="00224B5F">
        <w:rPr>
          <w:rFonts w:ascii="Book Antiqua" w:hAnsi="Book Antiqua" w:cs="Arial"/>
          <w:sz w:val="24"/>
          <w:szCs w:val="24"/>
        </w:rPr>
        <w:t>This instrument uses a scaling system, in which the studies are assessed using 10 criteria. Part A has a maximum total score of 6</w:t>
      </w:r>
      <w:r w:rsidR="007233CC" w:rsidRPr="00224B5F">
        <w:rPr>
          <w:rFonts w:ascii="Book Antiqua" w:hAnsi="Book Antiqua" w:cs="Arial"/>
          <w:sz w:val="24"/>
          <w:szCs w:val="24"/>
        </w:rPr>
        <w:t>5</w:t>
      </w:r>
      <w:r w:rsidR="001C5690" w:rsidRPr="00224B5F">
        <w:rPr>
          <w:rFonts w:ascii="Book Antiqua" w:hAnsi="Book Antiqua" w:cs="Arial"/>
          <w:sz w:val="24"/>
          <w:szCs w:val="24"/>
        </w:rPr>
        <w:t xml:space="preserve">, while Part B has a maximum total score of </w:t>
      </w:r>
      <w:r w:rsidR="007233CC" w:rsidRPr="00224B5F">
        <w:rPr>
          <w:rFonts w:ascii="Book Antiqua" w:hAnsi="Book Antiqua" w:cs="Arial"/>
          <w:sz w:val="24"/>
          <w:szCs w:val="24"/>
        </w:rPr>
        <w:t>35</w:t>
      </w:r>
      <w:r w:rsidR="001C5690" w:rsidRPr="00224B5F">
        <w:rPr>
          <w:rFonts w:ascii="Book Antiqua" w:hAnsi="Book Antiqua" w:cs="Arial"/>
          <w:sz w:val="24"/>
          <w:szCs w:val="24"/>
        </w:rPr>
        <w:t>, giving a total score of 100. The</w:t>
      </w:r>
      <w:r w:rsidR="006B3EA2" w:rsidRPr="00224B5F">
        <w:rPr>
          <w:rFonts w:ascii="Book Antiqua" w:hAnsi="Book Antiqua" w:cs="Arial"/>
          <w:sz w:val="24"/>
          <w:szCs w:val="24"/>
        </w:rPr>
        <w:t xml:space="preserve"> total</w:t>
      </w:r>
      <w:r w:rsidR="001C5690" w:rsidRPr="00224B5F">
        <w:rPr>
          <w:rFonts w:ascii="Book Antiqua" w:hAnsi="Book Antiqua" w:cs="Arial"/>
          <w:sz w:val="24"/>
          <w:szCs w:val="24"/>
        </w:rPr>
        <w:t xml:space="preserve"> score can be graded as being excel</w:t>
      </w:r>
      <w:r w:rsidR="00EC542B" w:rsidRPr="00224B5F">
        <w:rPr>
          <w:rFonts w:ascii="Book Antiqua" w:hAnsi="Book Antiqua" w:cs="Arial"/>
          <w:sz w:val="24"/>
          <w:szCs w:val="24"/>
        </w:rPr>
        <w:t>lent (85-100 points), good (70-</w:t>
      </w:r>
      <w:r w:rsidR="001C5690" w:rsidRPr="00224B5F">
        <w:rPr>
          <w:rFonts w:ascii="Book Antiqua" w:hAnsi="Book Antiqua" w:cs="Arial"/>
          <w:sz w:val="24"/>
          <w:szCs w:val="24"/>
        </w:rPr>
        <w:t>84 points),</w:t>
      </w:r>
      <w:r w:rsidR="006B3EA2" w:rsidRPr="00224B5F">
        <w:rPr>
          <w:rFonts w:ascii="Book Antiqua" w:hAnsi="Book Antiqua" w:cs="Arial"/>
          <w:sz w:val="24"/>
          <w:szCs w:val="24"/>
        </w:rPr>
        <w:t xml:space="preserve"> fair (55-69 points) and poor (&lt;</w:t>
      </w:r>
      <w:r w:rsidR="00EC542B" w:rsidRPr="00224B5F">
        <w:rPr>
          <w:rFonts w:ascii="Book Antiqua" w:hAnsi="Book Antiqua" w:cs="Arial" w:hint="eastAsia"/>
          <w:sz w:val="24"/>
          <w:szCs w:val="24"/>
          <w:lang w:eastAsia="zh-CN"/>
        </w:rPr>
        <w:t xml:space="preserve"> </w:t>
      </w:r>
      <w:r w:rsidR="006B3EA2" w:rsidRPr="00224B5F">
        <w:rPr>
          <w:rFonts w:ascii="Book Antiqua" w:hAnsi="Book Antiqua" w:cs="Arial"/>
          <w:sz w:val="24"/>
          <w:szCs w:val="24"/>
        </w:rPr>
        <w:t xml:space="preserve">55 points). </w:t>
      </w:r>
      <w:r w:rsidR="00BD5BC6" w:rsidRPr="00224B5F">
        <w:rPr>
          <w:rFonts w:ascii="Book Antiqua" w:hAnsi="Book Antiqua" w:cs="Arial"/>
          <w:sz w:val="24"/>
          <w:szCs w:val="24"/>
        </w:rPr>
        <w:t>A higher total score suggests that the study has an efficient design and is better</w:t>
      </w:r>
      <w:r w:rsidR="00964D3C" w:rsidRPr="00224B5F">
        <w:rPr>
          <w:rFonts w:ascii="Book Antiqua" w:hAnsi="Book Antiqua" w:cs="Arial"/>
          <w:sz w:val="24"/>
          <w:szCs w:val="24"/>
        </w:rPr>
        <w:t xml:space="preserve"> </w:t>
      </w:r>
      <w:r w:rsidR="00BE2E78" w:rsidRPr="00224B5F">
        <w:rPr>
          <w:rFonts w:ascii="Book Antiqua" w:hAnsi="Book Antiqua" w:cs="Arial"/>
          <w:sz w:val="24"/>
          <w:szCs w:val="24"/>
        </w:rPr>
        <w:t>at avoiding</w:t>
      </w:r>
      <w:r w:rsidR="00BD5BC6" w:rsidRPr="00224B5F">
        <w:rPr>
          <w:rFonts w:ascii="Book Antiqua" w:hAnsi="Book Antiqua" w:cs="Arial"/>
          <w:sz w:val="24"/>
          <w:szCs w:val="24"/>
        </w:rPr>
        <w:t xml:space="preserve"> the effects of chance, various biases and confounding factors.</w:t>
      </w:r>
      <w:r w:rsidR="00964D3C" w:rsidRPr="00224B5F">
        <w:rPr>
          <w:rFonts w:ascii="Book Antiqua" w:hAnsi="Book Antiqua" w:cs="Arial"/>
          <w:sz w:val="24"/>
          <w:szCs w:val="24"/>
        </w:rPr>
        <w:t xml:space="preserve"> </w:t>
      </w:r>
      <w:r w:rsidR="00BE2E78" w:rsidRPr="00224B5F">
        <w:rPr>
          <w:rFonts w:ascii="Book Antiqua" w:hAnsi="Book Antiqua" w:cs="Arial"/>
          <w:sz w:val="24"/>
          <w:szCs w:val="24"/>
        </w:rPr>
        <w:t>The categories used in the CMS were formed on the basis of the CONSORT (Consolidated</w:t>
      </w:r>
      <w:r w:rsidR="00140487" w:rsidRPr="00224B5F">
        <w:rPr>
          <w:rFonts w:ascii="Book Antiqua" w:hAnsi="Book Antiqua" w:cs="Arial"/>
          <w:sz w:val="24"/>
          <w:szCs w:val="24"/>
        </w:rPr>
        <w:t xml:space="preserve"> Standards of Reporting</w:t>
      </w:r>
      <w:r w:rsidR="00BE2E78" w:rsidRPr="00224B5F">
        <w:rPr>
          <w:rFonts w:ascii="Book Antiqua" w:hAnsi="Book Antiqua" w:cs="Arial"/>
          <w:sz w:val="24"/>
          <w:szCs w:val="24"/>
        </w:rPr>
        <w:t xml:space="preserve"> Trials) statement</w:t>
      </w:r>
      <w:r w:rsidR="00964D3C" w:rsidRPr="00224B5F">
        <w:rPr>
          <w:rFonts w:ascii="Book Antiqua" w:hAnsi="Book Antiqua" w:cs="Arial"/>
          <w:sz w:val="24"/>
          <w:szCs w:val="24"/>
        </w:rPr>
        <w:t xml:space="preserve"> </w:t>
      </w:r>
      <w:r w:rsidR="0002210C" w:rsidRPr="00224B5F">
        <w:rPr>
          <w:rFonts w:ascii="Book Antiqua" w:hAnsi="Book Antiqua" w:cs="Arial"/>
          <w:sz w:val="24"/>
          <w:szCs w:val="24"/>
        </w:rPr>
        <w:t>for randomized controlled trials</w:t>
      </w:r>
      <w:r w:rsidR="00B21B5D" w:rsidRPr="00224B5F">
        <w:rPr>
          <w:rFonts w:ascii="Book Antiqua" w:hAnsi="Book Antiqua" w:cs="Arial"/>
          <w:sz w:val="24"/>
          <w:szCs w:val="24"/>
        </w:rPr>
        <w:fldChar w:fldCharType="begin"/>
      </w:r>
      <w:r w:rsidR="00FD2E43" w:rsidRPr="00224B5F">
        <w:rPr>
          <w:rFonts w:ascii="Book Antiqua" w:hAnsi="Book Antiqua" w:cs="Arial"/>
          <w:sz w:val="24"/>
          <w:szCs w:val="24"/>
        </w:rPr>
        <w:instrText xml:space="preserve"> ADDIN EN.CITE &lt;EndNote&gt;&lt;Cite&gt;&lt;Author&gt;Altman&lt;/Author&gt;&lt;Year&gt;2001&lt;/Year&gt;&lt;RecNum&gt;18&lt;/RecNum&gt;&lt;DisplayText&gt;&lt;style face="superscript"&gt;[21]&lt;/style&gt;&lt;/DisplayText&gt;&lt;record&gt;&lt;rec-number&gt;18&lt;/rec-number&gt;&lt;foreign-keys&gt;&lt;key app="EN" db-id="ef9925r0sr250sefzvhxxefhf5e5avdxd5ta" timestamp="1404801504"&gt;18&lt;/key&gt;&lt;/foreign-keys&gt;&lt;ref-type name="Journal Article"&gt;17&lt;/ref-type&gt;&lt;contributors&gt;&lt;authors&gt;&lt;author&gt;Altman, D. G.&lt;/author&gt;&lt;author&gt;Schulz, K. F.&lt;/author&gt;&lt;author&gt;Moher, D.&lt;/author&gt;&lt;author&gt;Egger, M.&lt;/author&gt;&lt;author&gt;Davidoff, F.&lt;/author&gt;&lt;author&gt;Elbourne, D.&lt;/author&gt;&lt;author&gt;Gotzsche, P. C.&lt;/author&gt;&lt;author&gt;Lang, T.&lt;/author&gt;&lt;/authors&gt;&lt;/contributors&gt;&lt;auth-address&gt;ICRF Medical Statistics Group, Centre for Statistics in Medicine, Institute of Health Sciences, Old Road, Headington, Oxford OX3 7LF, United Kingdom.&lt;/auth-address&gt;&lt;titles&gt;&lt;title&gt;The revised CONSORT statement for reporting randomized trials: explanation and elaboration&lt;/title&gt;&lt;secondary-title&gt;Ann Intern Med&lt;/secondary-title&gt;&lt;alt-title&gt;Annals of internal medicine&lt;/alt-title&gt;&lt;/titles&gt;&lt;periodical&gt;&lt;full-title&gt;Annals of Internal Medicine&lt;/full-title&gt;&lt;abbr-1&gt;Ann. Intern. Med.&lt;/abbr-1&gt;&lt;abbr-2&gt;Ann Intern Med&lt;/abbr-2&gt;&lt;/periodical&gt;&lt;alt-periodical&gt;&lt;full-title&gt;Annals of Internal Medicine&lt;/full-title&gt;&lt;/alt-periodical&gt;&lt;pages&gt;663-94&lt;/pages&gt;&lt;volume&gt;134&lt;/volume&gt;&lt;number&gt;8&lt;/number&gt;&lt;edition&gt;2001/04/17&lt;/edition&gt;&lt;keywords&gt;&lt;keyword&gt;Algorithms&lt;/keyword&gt;&lt;keyword&gt;Humans&lt;/keyword&gt;&lt;keyword&gt;Publishing/*standards&lt;/keyword&gt;&lt;keyword&gt;Quality Control&lt;/keyword&gt;&lt;keyword&gt;Randomized Controlled Trials as Topic/*standards&lt;/keyword&gt;&lt;/keywords&gt;&lt;dates&gt;&lt;year&gt;2001&lt;/year&gt;&lt;pub-dates&gt;&lt;date&gt;Apr 17&lt;/date&gt;&lt;/pub-dates&gt;&lt;/dates&gt;&lt;isbn&gt;0003-4819 (Print)&amp;#xD;0003-4819&lt;/isbn&gt;&lt;accession-num&gt;11304107&lt;/accession-num&gt;&lt;urls&gt;&lt;related-urls&gt;&lt;url&gt;http://graphics.tx.ovid.com.ezproxy.lib.uts.edu.au/ovftpdfs/FPDDNCJCIHLBKP00/fs006/ovft/live/gv014/00000605/00000605-200104170-00012.pdf&lt;/url&gt;&lt;/related-urls&gt;&lt;/urls&gt;&lt;remote-database-provider&gt;NLM&lt;/remote-database-provider&gt;&lt;language&gt;eng&lt;/language&gt;&lt;/record&gt;&lt;/Cite&gt;&lt;/EndNote&gt;</w:instrText>
      </w:r>
      <w:r w:rsidR="00B21B5D" w:rsidRPr="00224B5F">
        <w:rPr>
          <w:rFonts w:ascii="Book Antiqua" w:hAnsi="Book Antiqua" w:cs="Arial"/>
          <w:sz w:val="24"/>
          <w:szCs w:val="24"/>
        </w:rPr>
        <w:fldChar w:fldCharType="separate"/>
      </w:r>
      <w:r w:rsidR="00FD2E43" w:rsidRPr="00224B5F">
        <w:rPr>
          <w:rFonts w:ascii="Book Antiqua" w:hAnsi="Book Antiqua" w:cs="Arial"/>
          <w:noProof/>
          <w:sz w:val="24"/>
          <w:szCs w:val="24"/>
          <w:vertAlign w:val="superscript"/>
        </w:rPr>
        <w:t>[21]</w:t>
      </w:r>
      <w:r w:rsidR="00B21B5D" w:rsidRPr="00224B5F">
        <w:rPr>
          <w:rFonts w:ascii="Book Antiqua" w:hAnsi="Book Antiqua" w:cs="Arial"/>
          <w:sz w:val="24"/>
          <w:szCs w:val="24"/>
        </w:rPr>
        <w:fldChar w:fldCharType="end"/>
      </w:r>
      <w:r w:rsidR="00140487" w:rsidRPr="00224B5F">
        <w:rPr>
          <w:rFonts w:ascii="Book Antiqua" w:hAnsi="Book Antiqua" w:cs="Arial"/>
          <w:sz w:val="24"/>
          <w:szCs w:val="24"/>
        </w:rPr>
        <w:t xml:space="preserve">. </w:t>
      </w:r>
    </w:p>
    <w:p w14:paraId="55D325B2" w14:textId="77777777" w:rsidR="00EC542B" w:rsidRPr="00224B5F" w:rsidRDefault="00EC542B" w:rsidP="00933EDC">
      <w:pPr>
        <w:spacing w:after="0" w:line="360" w:lineRule="auto"/>
        <w:jc w:val="both"/>
        <w:rPr>
          <w:rFonts w:ascii="Book Antiqua" w:hAnsi="Book Antiqua" w:cs="Arial"/>
          <w:sz w:val="24"/>
          <w:szCs w:val="24"/>
          <w:lang w:eastAsia="zh-CN"/>
        </w:rPr>
      </w:pPr>
    </w:p>
    <w:p w14:paraId="548E7873" w14:textId="0DA38933" w:rsidR="00992966" w:rsidRPr="00224B5F" w:rsidRDefault="00992966" w:rsidP="00933EDC">
      <w:pPr>
        <w:spacing w:after="0" w:line="360" w:lineRule="auto"/>
        <w:jc w:val="both"/>
        <w:rPr>
          <w:rFonts w:ascii="Book Antiqua" w:hAnsi="Book Antiqua" w:cs="Arial"/>
          <w:b/>
          <w:sz w:val="24"/>
          <w:szCs w:val="24"/>
        </w:rPr>
      </w:pPr>
      <w:r w:rsidRPr="00224B5F">
        <w:rPr>
          <w:rFonts w:ascii="Book Antiqua" w:hAnsi="Book Antiqua" w:cs="Arial"/>
          <w:b/>
          <w:sz w:val="24"/>
          <w:szCs w:val="24"/>
        </w:rPr>
        <w:t>RESULTS</w:t>
      </w:r>
    </w:p>
    <w:p w14:paraId="78AFB050" w14:textId="79DAC1B2" w:rsidR="00630F50" w:rsidRPr="00224B5F" w:rsidRDefault="0075053C" w:rsidP="00933EDC">
      <w:pPr>
        <w:spacing w:after="0" w:line="360" w:lineRule="auto"/>
        <w:jc w:val="both"/>
        <w:rPr>
          <w:rFonts w:ascii="Book Antiqua" w:hAnsi="Book Antiqua" w:cs="Arial"/>
          <w:sz w:val="24"/>
          <w:szCs w:val="24"/>
        </w:rPr>
      </w:pPr>
      <w:r w:rsidRPr="00224B5F">
        <w:rPr>
          <w:rFonts w:ascii="Book Antiqua" w:hAnsi="Book Antiqua" w:cs="Arial"/>
          <w:sz w:val="24"/>
          <w:szCs w:val="24"/>
        </w:rPr>
        <w:t>The resul</w:t>
      </w:r>
      <w:r w:rsidR="008A5539" w:rsidRPr="00224B5F">
        <w:rPr>
          <w:rFonts w:ascii="Book Antiqua" w:hAnsi="Book Antiqua" w:cs="Arial"/>
          <w:sz w:val="24"/>
          <w:szCs w:val="24"/>
        </w:rPr>
        <w:t xml:space="preserve">ts of the search using </w:t>
      </w:r>
      <w:r w:rsidR="0020323B" w:rsidRPr="00224B5F">
        <w:rPr>
          <w:rFonts w:ascii="Book Antiqua" w:hAnsi="Book Antiqua" w:cs="Arial"/>
          <w:sz w:val="24"/>
          <w:szCs w:val="24"/>
        </w:rPr>
        <w:t xml:space="preserve">the </w:t>
      </w:r>
      <w:r w:rsidR="008A5539" w:rsidRPr="00224B5F">
        <w:rPr>
          <w:rFonts w:ascii="Book Antiqua" w:hAnsi="Book Antiqua" w:cs="Arial"/>
          <w:sz w:val="24"/>
          <w:szCs w:val="24"/>
        </w:rPr>
        <w:t>database</w:t>
      </w:r>
      <w:r w:rsidR="0020323B" w:rsidRPr="00224B5F">
        <w:rPr>
          <w:rFonts w:ascii="Book Antiqua" w:hAnsi="Book Antiqua" w:cs="Arial"/>
          <w:sz w:val="24"/>
          <w:szCs w:val="24"/>
        </w:rPr>
        <w:t>s</w:t>
      </w:r>
      <w:r w:rsidR="00EB5263" w:rsidRPr="00224B5F">
        <w:rPr>
          <w:rFonts w:ascii="Book Antiqua" w:hAnsi="Book Antiqua" w:cs="Arial"/>
          <w:sz w:val="24"/>
          <w:szCs w:val="24"/>
        </w:rPr>
        <w:t xml:space="preserve"> </w:t>
      </w:r>
      <w:r w:rsidR="0020323B" w:rsidRPr="00224B5F">
        <w:rPr>
          <w:rFonts w:ascii="Book Antiqua" w:hAnsi="Book Antiqua" w:cs="Arial"/>
          <w:sz w:val="24"/>
          <w:szCs w:val="24"/>
        </w:rPr>
        <w:t>retrieved 2</w:t>
      </w:r>
      <w:r w:rsidR="00627C8B" w:rsidRPr="00224B5F">
        <w:rPr>
          <w:rFonts w:ascii="Book Antiqua" w:hAnsi="Book Antiqua" w:cs="Arial"/>
          <w:sz w:val="24"/>
          <w:szCs w:val="24"/>
        </w:rPr>
        <w:t>97</w:t>
      </w:r>
      <w:r w:rsidR="0075352F" w:rsidRPr="00224B5F">
        <w:rPr>
          <w:rFonts w:ascii="Book Antiqua" w:hAnsi="Book Antiqua" w:cs="Arial"/>
          <w:sz w:val="24"/>
          <w:szCs w:val="24"/>
        </w:rPr>
        <w:t xml:space="preserve"> articles</w:t>
      </w:r>
      <w:r w:rsidRPr="00224B5F">
        <w:rPr>
          <w:rFonts w:ascii="Book Antiqua" w:hAnsi="Book Antiqua" w:cs="Arial"/>
          <w:sz w:val="24"/>
          <w:szCs w:val="24"/>
        </w:rPr>
        <w:t>.</w:t>
      </w:r>
      <w:r w:rsidR="00553CED" w:rsidRPr="00224B5F">
        <w:t xml:space="preserve"> </w:t>
      </w:r>
      <w:r w:rsidR="00553CED" w:rsidRPr="00224B5F">
        <w:rPr>
          <w:rFonts w:ascii="Book Antiqua" w:hAnsi="Book Antiqua" w:cs="Arial"/>
          <w:sz w:val="24"/>
          <w:szCs w:val="24"/>
        </w:rPr>
        <w:t>Twenty-six</w:t>
      </w:r>
      <w:r w:rsidR="0020323B" w:rsidRPr="00224B5F">
        <w:rPr>
          <w:rFonts w:ascii="Book Antiqua" w:hAnsi="Book Antiqua" w:cs="Arial"/>
          <w:sz w:val="24"/>
          <w:szCs w:val="24"/>
        </w:rPr>
        <w:t xml:space="preserve"> articles were reviewed after excluding a</w:t>
      </w:r>
      <w:r w:rsidR="00637FD1" w:rsidRPr="00224B5F">
        <w:rPr>
          <w:rFonts w:ascii="Book Antiqua" w:hAnsi="Book Antiqua" w:cs="Arial"/>
          <w:sz w:val="24"/>
          <w:szCs w:val="24"/>
        </w:rPr>
        <w:t>nimal and pre-clinical studies, single-</w:t>
      </w:r>
      <w:r w:rsidR="0020323B" w:rsidRPr="00224B5F">
        <w:rPr>
          <w:rFonts w:ascii="Book Antiqua" w:hAnsi="Book Antiqua" w:cs="Arial"/>
          <w:sz w:val="24"/>
          <w:szCs w:val="24"/>
        </w:rPr>
        <w:t xml:space="preserve">patient case reports, literature reviews and articles where the original text was in a language other than English. </w:t>
      </w:r>
      <w:r w:rsidR="00637FD1" w:rsidRPr="00224B5F">
        <w:rPr>
          <w:rFonts w:ascii="Book Antiqua" w:hAnsi="Book Antiqua" w:cs="Arial"/>
          <w:sz w:val="24"/>
          <w:szCs w:val="24"/>
        </w:rPr>
        <w:t>O</w:t>
      </w:r>
      <w:r w:rsidR="008A5539" w:rsidRPr="00224B5F">
        <w:rPr>
          <w:rFonts w:ascii="Book Antiqua" w:hAnsi="Book Antiqua" w:cs="Arial"/>
          <w:sz w:val="24"/>
          <w:szCs w:val="24"/>
        </w:rPr>
        <w:t>f the</w:t>
      </w:r>
      <w:r w:rsidR="00EB5EBC" w:rsidRPr="00224B5F">
        <w:rPr>
          <w:rFonts w:ascii="Book Antiqua" w:hAnsi="Book Antiqua" w:cs="Arial"/>
          <w:sz w:val="24"/>
          <w:szCs w:val="24"/>
        </w:rPr>
        <w:t xml:space="preserve"> </w:t>
      </w:r>
      <w:r w:rsidR="00627C8B" w:rsidRPr="00224B5F">
        <w:rPr>
          <w:rFonts w:ascii="Book Antiqua" w:hAnsi="Book Antiqua" w:cs="Arial"/>
          <w:sz w:val="24"/>
          <w:szCs w:val="24"/>
        </w:rPr>
        <w:t>2</w:t>
      </w:r>
      <w:r w:rsidR="00637FD1" w:rsidRPr="00224B5F">
        <w:rPr>
          <w:rFonts w:ascii="Book Antiqua" w:hAnsi="Book Antiqua" w:cs="Arial"/>
          <w:sz w:val="24"/>
          <w:szCs w:val="24"/>
        </w:rPr>
        <w:t>6</w:t>
      </w:r>
      <w:r w:rsidR="008A5539" w:rsidRPr="00224B5F">
        <w:rPr>
          <w:rFonts w:ascii="Book Antiqua" w:hAnsi="Book Antiqua" w:cs="Arial"/>
          <w:sz w:val="24"/>
          <w:szCs w:val="24"/>
        </w:rPr>
        <w:t xml:space="preserve"> articles obtained, </w:t>
      </w:r>
      <w:r w:rsidR="00637FD1" w:rsidRPr="00224B5F">
        <w:rPr>
          <w:rFonts w:ascii="Book Antiqua" w:hAnsi="Book Antiqua" w:cs="Arial"/>
          <w:sz w:val="24"/>
          <w:szCs w:val="24"/>
        </w:rPr>
        <w:t>10</w:t>
      </w:r>
      <w:r w:rsidR="008A5539" w:rsidRPr="00224B5F">
        <w:rPr>
          <w:rFonts w:ascii="Book Antiqua" w:hAnsi="Book Antiqua" w:cs="Arial"/>
          <w:sz w:val="24"/>
          <w:szCs w:val="24"/>
        </w:rPr>
        <w:t xml:space="preserve"> were excluded </w:t>
      </w:r>
      <w:r w:rsidR="0020323B" w:rsidRPr="00224B5F">
        <w:rPr>
          <w:rFonts w:ascii="Book Antiqua" w:hAnsi="Book Antiqua" w:cs="Arial"/>
          <w:sz w:val="24"/>
          <w:szCs w:val="24"/>
        </w:rPr>
        <w:t>as they represented level V evidence, review studies or technical notes, resulting in a total of 1</w:t>
      </w:r>
      <w:r w:rsidR="00637FD1" w:rsidRPr="00224B5F">
        <w:rPr>
          <w:rFonts w:ascii="Book Antiqua" w:hAnsi="Book Antiqua" w:cs="Arial"/>
          <w:sz w:val="24"/>
          <w:szCs w:val="24"/>
        </w:rPr>
        <w:t>6</w:t>
      </w:r>
      <w:r w:rsidR="0020323B" w:rsidRPr="00224B5F">
        <w:rPr>
          <w:rFonts w:ascii="Book Antiqua" w:hAnsi="Book Antiqua" w:cs="Arial"/>
          <w:sz w:val="24"/>
          <w:szCs w:val="24"/>
        </w:rPr>
        <w:t xml:space="preserve"> articles that were included in this systematic review </w:t>
      </w:r>
      <w:r w:rsidR="0075352F" w:rsidRPr="00224B5F">
        <w:rPr>
          <w:rFonts w:ascii="Book Antiqua" w:hAnsi="Book Antiqua" w:cs="Arial"/>
          <w:sz w:val="24"/>
          <w:szCs w:val="24"/>
        </w:rPr>
        <w:t>(Fig</w:t>
      </w:r>
      <w:r w:rsidR="00B30FF5" w:rsidRPr="00224B5F">
        <w:rPr>
          <w:rFonts w:ascii="Book Antiqua" w:hAnsi="Book Antiqua" w:cs="Arial"/>
          <w:sz w:val="24"/>
          <w:szCs w:val="24"/>
        </w:rPr>
        <w:t>ure</w:t>
      </w:r>
      <w:r w:rsidR="0075352F" w:rsidRPr="00224B5F">
        <w:rPr>
          <w:rFonts w:ascii="Book Antiqua" w:hAnsi="Book Antiqua" w:cs="Arial"/>
          <w:sz w:val="24"/>
          <w:szCs w:val="24"/>
        </w:rPr>
        <w:t xml:space="preserve"> 1</w:t>
      </w:r>
      <w:r w:rsidR="0020323B" w:rsidRPr="00224B5F">
        <w:rPr>
          <w:rFonts w:ascii="Book Antiqua" w:hAnsi="Book Antiqua" w:cs="Arial"/>
          <w:sz w:val="24"/>
          <w:szCs w:val="24"/>
        </w:rPr>
        <w:t>)</w:t>
      </w:r>
      <w:r w:rsidR="00EC1FCD" w:rsidRPr="00224B5F">
        <w:rPr>
          <w:rFonts w:ascii="Book Antiqua" w:hAnsi="Book Antiqua" w:cs="Arial"/>
          <w:sz w:val="24"/>
          <w:szCs w:val="24"/>
          <w:vertAlign w:val="superscript"/>
        </w:rPr>
        <w:t>[</w:t>
      </w:r>
      <w:r w:rsidR="006C5477" w:rsidRPr="00224B5F">
        <w:rPr>
          <w:rFonts w:ascii="Book Antiqua" w:hAnsi="Book Antiqua" w:cs="Arial"/>
          <w:sz w:val="24"/>
          <w:szCs w:val="24"/>
          <w:vertAlign w:val="superscript"/>
        </w:rPr>
        <w:t>3,13,15-17,</w:t>
      </w:r>
      <w:r w:rsidR="00627C8B" w:rsidRPr="00224B5F">
        <w:rPr>
          <w:rFonts w:ascii="Book Antiqua" w:hAnsi="Book Antiqua" w:cs="Arial"/>
          <w:sz w:val="24"/>
          <w:szCs w:val="24"/>
          <w:vertAlign w:val="superscript"/>
        </w:rPr>
        <w:t>2</w:t>
      </w:r>
      <w:r w:rsidR="00514B2F" w:rsidRPr="00224B5F">
        <w:rPr>
          <w:rFonts w:ascii="Book Antiqua" w:hAnsi="Book Antiqua" w:cs="Arial" w:hint="eastAsia"/>
          <w:sz w:val="24"/>
          <w:szCs w:val="24"/>
          <w:vertAlign w:val="superscript"/>
          <w:lang w:eastAsia="zh-CN"/>
        </w:rPr>
        <w:t>2</w:t>
      </w:r>
      <w:r w:rsidR="00627C8B" w:rsidRPr="00224B5F">
        <w:rPr>
          <w:rFonts w:ascii="Book Antiqua" w:hAnsi="Book Antiqua" w:cs="Arial"/>
          <w:sz w:val="24"/>
          <w:szCs w:val="24"/>
          <w:vertAlign w:val="superscript"/>
        </w:rPr>
        <w:t>-3</w:t>
      </w:r>
      <w:r w:rsidR="00806AF5" w:rsidRPr="00224B5F">
        <w:rPr>
          <w:rFonts w:ascii="Book Antiqua" w:hAnsi="Book Antiqua" w:cs="Arial" w:hint="eastAsia"/>
          <w:sz w:val="24"/>
          <w:szCs w:val="24"/>
          <w:vertAlign w:val="superscript"/>
          <w:lang w:eastAsia="zh-CN"/>
        </w:rPr>
        <w:t>3</w:t>
      </w:r>
      <w:r w:rsidR="00EC1FCD" w:rsidRPr="00224B5F">
        <w:rPr>
          <w:rFonts w:ascii="Book Antiqua" w:hAnsi="Book Antiqua" w:cs="Arial"/>
          <w:sz w:val="24"/>
          <w:szCs w:val="24"/>
          <w:vertAlign w:val="superscript"/>
        </w:rPr>
        <w:t>]</w:t>
      </w:r>
      <w:r w:rsidR="0020323B" w:rsidRPr="00224B5F">
        <w:rPr>
          <w:rFonts w:ascii="Book Antiqua" w:hAnsi="Book Antiqua" w:cs="Arial"/>
          <w:sz w:val="24"/>
          <w:szCs w:val="24"/>
        </w:rPr>
        <w:t xml:space="preserve">. </w:t>
      </w:r>
      <w:r w:rsidR="004C0DEC" w:rsidRPr="00224B5F">
        <w:rPr>
          <w:rFonts w:ascii="Book Antiqua" w:hAnsi="Book Antiqua" w:cs="Arial"/>
          <w:sz w:val="24"/>
          <w:szCs w:val="24"/>
        </w:rPr>
        <w:t>Of the 1</w:t>
      </w:r>
      <w:r w:rsidR="00637FD1" w:rsidRPr="00224B5F">
        <w:rPr>
          <w:rFonts w:ascii="Book Antiqua" w:hAnsi="Book Antiqua" w:cs="Arial"/>
          <w:sz w:val="24"/>
          <w:szCs w:val="24"/>
        </w:rPr>
        <w:t>6</w:t>
      </w:r>
      <w:r w:rsidR="004C0DEC" w:rsidRPr="00224B5F">
        <w:rPr>
          <w:rFonts w:ascii="Book Antiqua" w:hAnsi="Book Antiqua" w:cs="Arial"/>
          <w:sz w:val="24"/>
          <w:szCs w:val="24"/>
        </w:rPr>
        <w:t xml:space="preserve"> included articles, </w:t>
      </w:r>
      <w:r w:rsidR="00627C8B" w:rsidRPr="00224B5F">
        <w:rPr>
          <w:rFonts w:ascii="Book Antiqua" w:hAnsi="Book Antiqua" w:cs="Arial"/>
          <w:sz w:val="24"/>
          <w:szCs w:val="24"/>
        </w:rPr>
        <w:t>1</w:t>
      </w:r>
      <w:r w:rsidR="00637FD1" w:rsidRPr="00224B5F">
        <w:rPr>
          <w:rFonts w:ascii="Book Antiqua" w:hAnsi="Book Antiqua" w:cs="Arial"/>
          <w:sz w:val="24"/>
          <w:szCs w:val="24"/>
        </w:rPr>
        <w:t>3</w:t>
      </w:r>
      <w:r w:rsidR="004C0DEC" w:rsidRPr="00224B5F">
        <w:rPr>
          <w:rFonts w:ascii="Book Antiqua" w:hAnsi="Book Antiqua" w:cs="Arial"/>
          <w:sz w:val="24"/>
          <w:szCs w:val="24"/>
        </w:rPr>
        <w:t xml:space="preserve"> </w:t>
      </w:r>
      <w:r w:rsidR="00637FD1" w:rsidRPr="00224B5F">
        <w:rPr>
          <w:rFonts w:ascii="Book Antiqua" w:hAnsi="Book Antiqua" w:cs="Arial"/>
          <w:sz w:val="24"/>
          <w:szCs w:val="24"/>
        </w:rPr>
        <w:t>studies</w:t>
      </w:r>
      <w:r w:rsidR="004C0DEC" w:rsidRPr="00224B5F">
        <w:rPr>
          <w:rFonts w:ascii="Book Antiqua" w:hAnsi="Book Antiqua" w:cs="Arial"/>
          <w:sz w:val="24"/>
          <w:szCs w:val="24"/>
        </w:rPr>
        <w:t xml:space="preserve"> were prospective</w:t>
      </w:r>
      <w:r w:rsidR="00637FD1" w:rsidRPr="00224B5F">
        <w:rPr>
          <w:rFonts w:ascii="Book Antiqua" w:hAnsi="Book Antiqua" w:cs="Arial"/>
          <w:sz w:val="24"/>
          <w:szCs w:val="24"/>
        </w:rPr>
        <w:t>ly conducted</w:t>
      </w:r>
      <w:r w:rsidR="0071768F" w:rsidRPr="00224B5F">
        <w:rPr>
          <w:rFonts w:ascii="Book Antiqua" w:hAnsi="Book Antiqua" w:cs="Arial"/>
          <w:sz w:val="24"/>
          <w:szCs w:val="24"/>
        </w:rPr>
        <w:t xml:space="preserve">, </w:t>
      </w:r>
      <w:r w:rsidR="00637FD1" w:rsidRPr="00224B5F">
        <w:rPr>
          <w:rFonts w:ascii="Book Antiqua" w:hAnsi="Book Antiqua" w:cs="Arial"/>
          <w:sz w:val="24"/>
          <w:szCs w:val="24"/>
        </w:rPr>
        <w:t>2</w:t>
      </w:r>
      <w:r w:rsidR="00E54A97" w:rsidRPr="00224B5F">
        <w:rPr>
          <w:rFonts w:ascii="Book Antiqua" w:hAnsi="Book Antiqua" w:cs="Arial"/>
          <w:sz w:val="24"/>
          <w:szCs w:val="24"/>
        </w:rPr>
        <w:t xml:space="preserve"> were retrospective, and only </w:t>
      </w:r>
      <w:r w:rsidR="00637FD1" w:rsidRPr="00224B5F">
        <w:rPr>
          <w:rFonts w:ascii="Book Antiqua" w:hAnsi="Book Antiqua" w:cs="Arial"/>
          <w:sz w:val="24"/>
          <w:szCs w:val="24"/>
        </w:rPr>
        <w:t>1</w:t>
      </w:r>
      <w:r w:rsidR="00E54A97" w:rsidRPr="00224B5F">
        <w:rPr>
          <w:rFonts w:ascii="Book Antiqua" w:hAnsi="Book Antiqua" w:cs="Arial"/>
          <w:sz w:val="24"/>
          <w:szCs w:val="24"/>
        </w:rPr>
        <w:t xml:space="preserve"> was a randomized control trial.</w:t>
      </w:r>
      <w:bookmarkStart w:id="1" w:name="_Toc394018771"/>
      <w:bookmarkEnd w:id="1"/>
    </w:p>
    <w:p w14:paraId="070BD36B" w14:textId="5F6BB222" w:rsidR="00630F50" w:rsidRPr="00224B5F" w:rsidRDefault="00477DCC" w:rsidP="006C5477">
      <w:pPr>
        <w:spacing w:after="0" w:line="360" w:lineRule="auto"/>
        <w:ind w:firstLineChars="100" w:firstLine="240"/>
        <w:jc w:val="both"/>
        <w:rPr>
          <w:rFonts w:ascii="Book Antiqua" w:hAnsi="Book Antiqua" w:cs="Arial"/>
          <w:sz w:val="24"/>
          <w:szCs w:val="24"/>
        </w:rPr>
      </w:pPr>
      <w:r w:rsidRPr="00224B5F">
        <w:rPr>
          <w:rFonts w:ascii="Book Antiqua" w:hAnsi="Book Antiqua" w:cs="Arial"/>
          <w:sz w:val="24"/>
          <w:szCs w:val="24"/>
        </w:rPr>
        <w:t>T</w:t>
      </w:r>
      <w:r w:rsidR="00630F50" w:rsidRPr="00224B5F">
        <w:rPr>
          <w:rFonts w:ascii="Book Antiqua" w:hAnsi="Book Antiqua" w:cs="Arial"/>
          <w:sz w:val="24"/>
          <w:szCs w:val="24"/>
        </w:rPr>
        <w:t xml:space="preserve">here were more males than females included in the studies, with a ratio of approximately 2:1. </w:t>
      </w:r>
      <w:r w:rsidR="00B27B9F" w:rsidRPr="00224B5F">
        <w:rPr>
          <w:rFonts w:ascii="Book Antiqua" w:hAnsi="Book Antiqua" w:cs="Arial"/>
          <w:sz w:val="24"/>
          <w:szCs w:val="24"/>
        </w:rPr>
        <w:t>The mean age was 3</w:t>
      </w:r>
      <w:r w:rsidR="009F3BDC" w:rsidRPr="00224B5F">
        <w:rPr>
          <w:rFonts w:ascii="Book Antiqua" w:hAnsi="Book Antiqua" w:cs="Arial"/>
          <w:sz w:val="24"/>
          <w:szCs w:val="24"/>
        </w:rPr>
        <w:t>6</w:t>
      </w:r>
      <w:r w:rsidR="00B27B9F" w:rsidRPr="00224B5F">
        <w:rPr>
          <w:rFonts w:ascii="Book Antiqua" w:hAnsi="Book Antiqua" w:cs="Arial"/>
          <w:sz w:val="24"/>
          <w:szCs w:val="24"/>
        </w:rPr>
        <w:t>.</w:t>
      </w:r>
      <w:r w:rsidR="009F3BDC" w:rsidRPr="00224B5F">
        <w:rPr>
          <w:rFonts w:ascii="Book Antiqua" w:hAnsi="Book Antiqua" w:cs="Arial"/>
          <w:sz w:val="24"/>
          <w:szCs w:val="24"/>
        </w:rPr>
        <w:t>2</w:t>
      </w:r>
      <w:r w:rsidRPr="00224B5F">
        <w:rPr>
          <w:rFonts w:ascii="Book Antiqua" w:hAnsi="Book Antiqua" w:cs="Arial"/>
          <w:sz w:val="24"/>
          <w:szCs w:val="24"/>
        </w:rPr>
        <w:t xml:space="preserve"> years (range 1</w:t>
      </w:r>
      <w:r w:rsidR="009F3BDC" w:rsidRPr="00224B5F">
        <w:rPr>
          <w:rFonts w:ascii="Book Antiqua" w:hAnsi="Book Antiqua" w:cs="Arial"/>
          <w:sz w:val="24"/>
          <w:szCs w:val="24"/>
        </w:rPr>
        <w:t>5</w:t>
      </w:r>
      <w:r w:rsidRPr="00224B5F">
        <w:rPr>
          <w:rFonts w:ascii="Book Antiqua" w:hAnsi="Book Antiqua" w:cs="Arial"/>
          <w:sz w:val="24"/>
          <w:szCs w:val="24"/>
        </w:rPr>
        <w:t>-50 years) and the m</w:t>
      </w:r>
      <w:r w:rsidR="00630F50" w:rsidRPr="00224B5F">
        <w:rPr>
          <w:rFonts w:ascii="Book Antiqua" w:hAnsi="Book Antiqua" w:cs="Arial"/>
          <w:sz w:val="24"/>
          <w:szCs w:val="24"/>
        </w:rPr>
        <w:t xml:space="preserve">ean follow-up period was </w:t>
      </w:r>
      <w:proofErr w:type="gramStart"/>
      <w:r w:rsidR="009F3BDC" w:rsidRPr="00224B5F">
        <w:rPr>
          <w:rFonts w:ascii="Book Antiqua" w:hAnsi="Book Antiqua" w:cs="Arial"/>
          <w:sz w:val="24"/>
          <w:szCs w:val="24"/>
        </w:rPr>
        <w:t>30</w:t>
      </w:r>
      <w:r w:rsidR="00630F50" w:rsidRPr="00224B5F">
        <w:rPr>
          <w:rFonts w:ascii="Book Antiqua" w:hAnsi="Book Antiqua" w:cs="Arial"/>
          <w:sz w:val="24"/>
          <w:szCs w:val="24"/>
        </w:rPr>
        <w:t xml:space="preserve"> </w:t>
      </w:r>
      <w:proofErr w:type="spellStart"/>
      <w:r w:rsidR="00630F50" w:rsidRPr="00224B5F">
        <w:rPr>
          <w:rFonts w:ascii="Book Antiqua" w:hAnsi="Book Antiqua" w:cs="Arial"/>
          <w:sz w:val="24"/>
          <w:szCs w:val="24"/>
        </w:rPr>
        <w:t>mo</w:t>
      </w:r>
      <w:proofErr w:type="spellEnd"/>
      <w:proofErr w:type="gramEnd"/>
      <w:r w:rsidR="00EB5EBC" w:rsidRPr="00224B5F">
        <w:rPr>
          <w:rFonts w:ascii="Book Antiqua" w:hAnsi="Book Antiqua" w:cs="Arial"/>
          <w:sz w:val="24"/>
          <w:szCs w:val="24"/>
        </w:rPr>
        <w:t xml:space="preserve"> </w:t>
      </w:r>
      <w:r w:rsidR="00AC6710" w:rsidRPr="00224B5F">
        <w:rPr>
          <w:rFonts w:ascii="Book Antiqua" w:hAnsi="Book Antiqua" w:cs="Arial"/>
          <w:sz w:val="24"/>
          <w:szCs w:val="24"/>
        </w:rPr>
        <w:t>(</w:t>
      </w:r>
      <w:r w:rsidR="00EB5EBC" w:rsidRPr="00224B5F">
        <w:rPr>
          <w:rFonts w:ascii="Book Antiqua" w:hAnsi="Book Antiqua" w:cs="Arial"/>
          <w:sz w:val="24"/>
          <w:szCs w:val="24"/>
        </w:rPr>
        <w:t>r</w:t>
      </w:r>
      <w:r w:rsidR="0071768F" w:rsidRPr="00224B5F">
        <w:rPr>
          <w:rFonts w:ascii="Book Antiqua" w:hAnsi="Book Antiqua" w:cs="Arial"/>
          <w:sz w:val="24"/>
          <w:szCs w:val="24"/>
        </w:rPr>
        <w:t xml:space="preserve">ange </w:t>
      </w:r>
      <w:r w:rsidR="00630F50" w:rsidRPr="00224B5F">
        <w:rPr>
          <w:rFonts w:ascii="Book Antiqua" w:hAnsi="Book Antiqua" w:cs="Arial"/>
          <w:sz w:val="24"/>
          <w:szCs w:val="24"/>
        </w:rPr>
        <w:t>6</w:t>
      </w:r>
      <w:r w:rsidR="0071768F" w:rsidRPr="00224B5F">
        <w:rPr>
          <w:rFonts w:ascii="Book Antiqua" w:hAnsi="Book Antiqua" w:cs="Arial"/>
          <w:sz w:val="24"/>
          <w:szCs w:val="24"/>
        </w:rPr>
        <w:t>-</w:t>
      </w:r>
      <w:r w:rsidR="00630F50" w:rsidRPr="00224B5F">
        <w:rPr>
          <w:rFonts w:ascii="Book Antiqua" w:hAnsi="Book Antiqua" w:cs="Arial"/>
          <w:sz w:val="24"/>
          <w:szCs w:val="24"/>
        </w:rPr>
        <w:t xml:space="preserve">62 </w:t>
      </w:r>
      <w:proofErr w:type="spellStart"/>
      <w:r w:rsidR="00630F50" w:rsidRPr="00224B5F">
        <w:rPr>
          <w:rFonts w:ascii="Book Antiqua" w:hAnsi="Book Antiqua" w:cs="Arial"/>
          <w:sz w:val="24"/>
          <w:szCs w:val="24"/>
        </w:rPr>
        <w:t>mo</w:t>
      </w:r>
      <w:proofErr w:type="spellEnd"/>
      <w:r w:rsidR="0071768F" w:rsidRPr="00224B5F">
        <w:rPr>
          <w:rFonts w:ascii="Book Antiqua" w:hAnsi="Book Antiqua" w:cs="Arial"/>
          <w:sz w:val="24"/>
          <w:szCs w:val="24"/>
        </w:rPr>
        <w:t>)</w:t>
      </w:r>
      <w:r w:rsidR="00630F50" w:rsidRPr="00224B5F">
        <w:rPr>
          <w:rFonts w:ascii="Book Antiqua" w:hAnsi="Book Antiqua" w:cs="Arial"/>
          <w:sz w:val="24"/>
          <w:szCs w:val="24"/>
        </w:rPr>
        <w:t xml:space="preserve">. </w:t>
      </w:r>
      <w:r w:rsidR="00637FD1" w:rsidRPr="00224B5F">
        <w:rPr>
          <w:rFonts w:ascii="Book Antiqua" w:hAnsi="Book Antiqua" w:cs="Arial"/>
          <w:sz w:val="24"/>
          <w:szCs w:val="24"/>
        </w:rPr>
        <w:t xml:space="preserve">10 </w:t>
      </w:r>
      <w:r w:rsidR="00630F50" w:rsidRPr="00224B5F">
        <w:rPr>
          <w:rFonts w:ascii="Book Antiqua" w:hAnsi="Book Antiqua" w:cs="Arial"/>
          <w:sz w:val="24"/>
          <w:szCs w:val="24"/>
        </w:rPr>
        <w:t>of the 1</w:t>
      </w:r>
      <w:r w:rsidR="00637FD1" w:rsidRPr="00224B5F">
        <w:rPr>
          <w:rFonts w:ascii="Book Antiqua" w:hAnsi="Book Antiqua" w:cs="Arial"/>
          <w:sz w:val="24"/>
          <w:szCs w:val="24"/>
        </w:rPr>
        <w:t>6</w:t>
      </w:r>
      <w:r w:rsidR="00630F50" w:rsidRPr="00224B5F">
        <w:rPr>
          <w:rFonts w:ascii="Book Antiqua" w:hAnsi="Book Antiqua" w:cs="Arial"/>
          <w:sz w:val="24"/>
          <w:szCs w:val="24"/>
        </w:rPr>
        <w:t xml:space="preserve"> studies focuss</w:t>
      </w:r>
      <w:r w:rsidR="0071768F" w:rsidRPr="00224B5F">
        <w:rPr>
          <w:rFonts w:ascii="Book Antiqua" w:hAnsi="Book Antiqua" w:cs="Arial"/>
          <w:sz w:val="24"/>
          <w:szCs w:val="24"/>
        </w:rPr>
        <w:t>ed</w:t>
      </w:r>
      <w:r w:rsidR="00630F50" w:rsidRPr="00224B5F">
        <w:rPr>
          <w:rFonts w:ascii="Book Antiqua" w:hAnsi="Book Antiqua" w:cs="Arial"/>
          <w:sz w:val="24"/>
          <w:szCs w:val="24"/>
        </w:rPr>
        <w:t xml:space="preserve"> on the knee</w:t>
      </w:r>
      <w:r w:rsidR="0071768F" w:rsidRPr="00224B5F">
        <w:rPr>
          <w:rFonts w:ascii="Book Antiqua" w:hAnsi="Book Antiqua" w:cs="Arial"/>
          <w:sz w:val="24"/>
          <w:szCs w:val="24"/>
        </w:rPr>
        <w:t xml:space="preserve">, </w:t>
      </w:r>
      <w:r w:rsidR="00637FD1" w:rsidRPr="00224B5F">
        <w:rPr>
          <w:rFonts w:ascii="Book Antiqua" w:hAnsi="Book Antiqua" w:cs="Arial"/>
          <w:sz w:val="24"/>
          <w:szCs w:val="24"/>
        </w:rPr>
        <w:t>3</w:t>
      </w:r>
      <w:r w:rsidR="00630F50" w:rsidRPr="00224B5F">
        <w:rPr>
          <w:rFonts w:ascii="Book Antiqua" w:hAnsi="Book Antiqua" w:cs="Arial"/>
          <w:sz w:val="24"/>
          <w:szCs w:val="24"/>
        </w:rPr>
        <w:t xml:space="preserve"> on the ankle, and </w:t>
      </w:r>
      <w:r w:rsidR="00637FD1" w:rsidRPr="00224B5F">
        <w:rPr>
          <w:rFonts w:ascii="Book Antiqua" w:hAnsi="Book Antiqua" w:cs="Arial"/>
          <w:sz w:val="24"/>
          <w:szCs w:val="24"/>
        </w:rPr>
        <w:t>3</w:t>
      </w:r>
      <w:r w:rsidR="00630F50" w:rsidRPr="00224B5F">
        <w:rPr>
          <w:rFonts w:ascii="Book Antiqua" w:hAnsi="Book Antiqua" w:cs="Arial"/>
          <w:sz w:val="24"/>
          <w:szCs w:val="24"/>
        </w:rPr>
        <w:t xml:space="preserve"> on the hip</w:t>
      </w:r>
      <w:r w:rsidR="00F44FA3" w:rsidRPr="00224B5F">
        <w:rPr>
          <w:rFonts w:ascii="Book Antiqua" w:hAnsi="Book Antiqua" w:cs="Arial"/>
          <w:sz w:val="24"/>
          <w:szCs w:val="24"/>
        </w:rPr>
        <w:t xml:space="preserve"> (Table 1)</w:t>
      </w:r>
      <w:r w:rsidR="00630F50" w:rsidRPr="00224B5F">
        <w:rPr>
          <w:rFonts w:ascii="Book Antiqua" w:hAnsi="Book Antiqua" w:cs="Arial"/>
          <w:sz w:val="24"/>
          <w:szCs w:val="24"/>
        </w:rPr>
        <w:t>.</w:t>
      </w:r>
      <w:r w:rsidR="00EB5EBC" w:rsidRPr="00224B5F">
        <w:rPr>
          <w:rFonts w:ascii="Book Antiqua" w:hAnsi="Book Antiqua" w:cs="Arial"/>
          <w:sz w:val="24"/>
          <w:szCs w:val="24"/>
        </w:rPr>
        <w:t xml:space="preserve"> </w:t>
      </w:r>
      <w:r w:rsidR="00630F50" w:rsidRPr="00224B5F">
        <w:rPr>
          <w:rFonts w:ascii="Book Antiqua" w:hAnsi="Book Antiqua" w:cs="Arial"/>
          <w:sz w:val="24"/>
          <w:szCs w:val="24"/>
        </w:rPr>
        <w:t>Some of the studies mentioned sources of funding, but none that would trigger any concerns about conflict of interests or bias.</w:t>
      </w:r>
      <w:r w:rsidRPr="00224B5F">
        <w:rPr>
          <w:rFonts w:ascii="Book Antiqua" w:hAnsi="Book Antiqua" w:cs="Arial"/>
          <w:sz w:val="24"/>
          <w:szCs w:val="24"/>
        </w:rPr>
        <w:t xml:space="preserve"> </w:t>
      </w:r>
      <w:r w:rsidR="00F44FA3" w:rsidRPr="00224B5F">
        <w:rPr>
          <w:rFonts w:ascii="Book Antiqua" w:hAnsi="Book Antiqua" w:cs="Arial"/>
          <w:sz w:val="24"/>
          <w:szCs w:val="24"/>
        </w:rPr>
        <w:t xml:space="preserve">A variety of </w:t>
      </w:r>
      <w:r w:rsidRPr="00224B5F">
        <w:rPr>
          <w:rFonts w:ascii="Book Antiqua" w:hAnsi="Book Antiqua" w:cs="Arial"/>
          <w:sz w:val="24"/>
          <w:szCs w:val="24"/>
        </w:rPr>
        <w:t>treatment algorithm</w:t>
      </w:r>
      <w:r w:rsidR="00F44FA3" w:rsidRPr="00224B5F">
        <w:rPr>
          <w:rFonts w:ascii="Book Antiqua" w:hAnsi="Book Antiqua" w:cs="Arial"/>
          <w:sz w:val="24"/>
          <w:szCs w:val="24"/>
        </w:rPr>
        <w:t>s were used</w:t>
      </w:r>
      <w:r w:rsidRPr="00224B5F">
        <w:rPr>
          <w:rFonts w:ascii="Book Antiqua" w:hAnsi="Book Antiqua" w:cs="Arial"/>
          <w:sz w:val="24"/>
          <w:szCs w:val="24"/>
        </w:rPr>
        <w:t xml:space="preserve"> including </w:t>
      </w:r>
      <w:r w:rsidR="00F44FA3" w:rsidRPr="00224B5F">
        <w:rPr>
          <w:rFonts w:ascii="Book Antiqua" w:hAnsi="Book Antiqua" w:cs="Arial"/>
          <w:sz w:val="24"/>
          <w:szCs w:val="24"/>
        </w:rPr>
        <w:t>different</w:t>
      </w:r>
      <w:r w:rsidRPr="00224B5F">
        <w:rPr>
          <w:rFonts w:ascii="Book Antiqua" w:hAnsi="Book Antiqua" w:cs="Arial"/>
          <w:sz w:val="24"/>
          <w:szCs w:val="24"/>
        </w:rPr>
        <w:t xml:space="preserve"> drilling technique</w:t>
      </w:r>
      <w:r w:rsidR="00F44FA3" w:rsidRPr="00224B5F">
        <w:rPr>
          <w:rFonts w:ascii="Book Antiqua" w:hAnsi="Book Antiqua" w:cs="Arial"/>
          <w:sz w:val="24"/>
          <w:szCs w:val="24"/>
        </w:rPr>
        <w:t>s</w:t>
      </w:r>
      <w:r w:rsidRPr="00224B5F">
        <w:rPr>
          <w:rFonts w:ascii="Book Antiqua" w:hAnsi="Book Antiqua" w:cs="Arial"/>
          <w:sz w:val="24"/>
          <w:szCs w:val="24"/>
        </w:rPr>
        <w:t>, scaffol</w:t>
      </w:r>
      <w:r w:rsidR="00F44FA3" w:rsidRPr="00224B5F">
        <w:rPr>
          <w:rFonts w:ascii="Book Antiqua" w:hAnsi="Book Antiqua" w:cs="Arial"/>
          <w:sz w:val="24"/>
          <w:szCs w:val="24"/>
        </w:rPr>
        <w:t xml:space="preserve">d used, method of fixation, associated surgery </w:t>
      </w:r>
      <w:r w:rsidRPr="00224B5F">
        <w:rPr>
          <w:rFonts w:ascii="Book Antiqua" w:hAnsi="Book Antiqua" w:cs="Arial"/>
          <w:sz w:val="24"/>
          <w:szCs w:val="24"/>
        </w:rPr>
        <w:t>and the rehabilitation protocol</w:t>
      </w:r>
      <w:r w:rsidR="00F44FA3" w:rsidRPr="00224B5F">
        <w:rPr>
          <w:rFonts w:ascii="Book Antiqua" w:hAnsi="Book Antiqua" w:cs="Arial"/>
          <w:sz w:val="24"/>
          <w:szCs w:val="24"/>
        </w:rPr>
        <w:t xml:space="preserve"> (Table 2)</w:t>
      </w:r>
      <w:r w:rsidRPr="00224B5F">
        <w:rPr>
          <w:rFonts w:ascii="Book Antiqua" w:hAnsi="Book Antiqua" w:cs="Arial"/>
          <w:sz w:val="24"/>
          <w:szCs w:val="24"/>
        </w:rPr>
        <w:t xml:space="preserve">. </w:t>
      </w:r>
    </w:p>
    <w:p w14:paraId="6BBA6824" w14:textId="6B257B33" w:rsidR="00FD1E3B" w:rsidRPr="00224B5F" w:rsidRDefault="00EB5EBC" w:rsidP="006C5477">
      <w:pPr>
        <w:spacing w:after="0" w:line="360" w:lineRule="auto"/>
        <w:ind w:firstLineChars="100" w:firstLine="240"/>
        <w:jc w:val="both"/>
        <w:rPr>
          <w:rFonts w:ascii="Book Antiqua" w:hAnsi="Book Antiqua" w:cs="Arial"/>
          <w:sz w:val="24"/>
          <w:szCs w:val="24"/>
        </w:rPr>
      </w:pPr>
      <w:r w:rsidRPr="00224B5F">
        <w:rPr>
          <w:rFonts w:ascii="Book Antiqua" w:hAnsi="Book Antiqua" w:cs="Arial"/>
          <w:sz w:val="24"/>
          <w:szCs w:val="24"/>
        </w:rPr>
        <w:t xml:space="preserve">All of the studies adopted at least one form of established patient-reported outcome measure and </w:t>
      </w:r>
      <w:r w:rsidR="00C73ABE" w:rsidRPr="00224B5F">
        <w:rPr>
          <w:rFonts w:ascii="Book Antiqua" w:hAnsi="Book Antiqua" w:cs="Arial"/>
          <w:sz w:val="24"/>
          <w:szCs w:val="24"/>
        </w:rPr>
        <w:t xml:space="preserve">9 </w:t>
      </w:r>
      <w:r w:rsidRPr="00224B5F">
        <w:rPr>
          <w:rFonts w:ascii="Book Antiqua" w:hAnsi="Book Antiqua" w:cs="Arial"/>
          <w:sz w:val="24"/>
          <w:szCs w:val="24"/>
        </w:rPr>
        <w:t>of the 1</w:t>
      </w:r>
      <w:r w:rsidR="00C73ABE" w:rsidRPr="00224B5F">
        <w:rPr>
          <w:rFonts w:ascii="Book Antiqua" w:hAnsi="Book Antiqua" w:cs="Arial"/>
          <w:sz w:val="24"/>
          <w:szCs w:val="24"/>
        </w:rPr>
        <w:t>6</w:t>
      </w:r>
      <w:r w:rsidRPr="00224B5F">
        <w:rPr>
          <w:rFonts w:ascii="Book Antiqua" w:hAnsi="Book Antiqua" w:cs="Arial"/>
          <w:sz w:val="24"/>
          <w:szCs w:val="24"/>
        </w:rPr>
        <w:t xml:space="preserve"> studies obtained patient </w:t>
      </w:r>
      <w:r w:rsidR="00B83966" w:rsidRPr="00224B5F">
        <w:rPr>
          <w:rFonts w:ascii="Book Antiqua" w:hAnsi="Book Antiqua" w:cs="Arial"/>
          <w:sz w:val="24"/>
          <w:szCs w:val="24"/>
        </w:rPr>
        <w:t>M</w:t>
      </w:r>
      <w:r w:rsidR="004730EB" w:rsidRPr="00224B5F">
        <w:rPr>
          <w:rFonts w:ascii="Book Antiqua" w:hAnsi="Book Antiqua" w:cs="Arial"/>
          <w:sz w:val="24"/>
          <w:szCs w:val="24"/>
        </w:rPr>
        <w:t xml:space="preserve">agnetic resonance </w:t>
      </w:r>
      <w:r w:rsidR="00B83966" w:rsidRPr="00224B5F">
        <w:rPr>
          <w:rFonts w:ascii="Book Antiqua" w:hAnsi="Book Antiqua" w:cs="Arial"/>
          <w:sz w:val="24"/>
          <w:szCs w:val="24"/>
        </w:rPr>
        <w:t>O</w:t>
      </w:r>
      <w:r w:rsidR="004730EB" w:rsidRPr="00224B5F">
        <w:rPr>
          <w:rFonts w:ascii="Book Antiqua" w:hAnsi="Book Antiqua" w:cs="Arial"/>
          <w:sz w:val="24"/>
          <w:szCs w:val="24"/>
        </w:rPr>
        <w:t xml:space="preserve">bservation of </w:t>
      </w:r>
      <w:proofErr w:type="spellStart"/>
      <w:r w:rsidR="00B83966" w:rsidRPr="00224B5F">
        <w:rPr>
          <w:rFonts w:ascii="Book Antiqua" w:hAnsi="Book Antiqua" w:cs="Arial"/>
          <w:sz w:val="24"/>
          <w:szCs w:val="24"/>
        </w:rPr>
        <w:t>CA</w:t>
      </w:r>
      <w:r w:rsidR="004730EB" w:rsidRPr="00224B5F">
        <w:rPr>
          <w:rFonts w:ascii="Book Antiqua" w:hAnsi="Book Antiqua" w:cs="Arial"/>
          <w:sz w:val="24"/>
          <w:szCs w:val="24"/>
        </w:rPr>
        <w:t>rtilage</w:t>
      </w:r>
      <w:proofErr w:type="spellEnd"/>
      <w:r w:rsidR="004730EB" w:rsidRPr="00224B5F">
        <w:rPr>
          <w:rFonts w:ascii="Book Antiqua" w:hAnsi="Book Antiqua" w:cs="Arial"/>
          <w:sz w:val="24"/>
          <w:szCs w:val="24"/>
        </w:rPr>
        <w:t xml:space="preserve"> </w:t>
      </w:r>
      <w:r w:rsidR="00B83966" w:rsidRPr="00224B5F">
        <w:rPr>
          <w:rFonts w:ascii="Book Antiqua" w:hAnsi="Book Antiqua" w:cs="Arial"/>
          <w:sz w:val="24"/>
          <w:szCs w:val="24"/>
        </w:rPr>
        <w:t>R</w:t>
      </w:r>
      <w:r w:rsidR="004730EB" w:rsidRPr="00224B5F">
        <w:rPr>
          <w:rFonts w:ascii="Book Antiqua" w:hAnsi="Book Antiqua" w:cs="Arial"/>
          <w:sz w:val="24"/>
          <w:szCs w:val="24"/>
        </w:rPr>
        <w:t xml:space="preserve">epair </w:t>
      </w:r>
      <w:r w:rsidR="00B83966" w:rsidRPr="00224B5F">
        <w:rPr>
          <w:rFonts w:ascii="Book Antiqua" w:hAnsi="Book Antiqua" w:cs="Arial"/>
          <w:sz w:val="24"/>
          <w:szCs w:val="24"/>
        </w:rPr>
        <w:t>T</w:t>
      </w:r>
      <w:r w:rsidR="004730EB" w:rsidRPr="00224B5F">
        <w:rPr>
          <w:rFonts w:ascii="Book Antiqua" w:hAnsi="Book Antiqua" w:cs="Arial"/>
          <w:sz w:val="24"/>
          <w:szCs w:val="24"/>
        </w:rPr>
        <w:t>issue (MOCART) score</w:t>
      </w:r>
      <w:r w:rsidRPr="00224B5F">
        <w:rPr>
          <w:rFonts w:ascii="Book Antiqua" w:hAnsi="Book Antiqua" w:cs="Arial"/>
          <w:sz w:val="24"/>
          <w:szCs w:val="24"/>
        </w:rPr>
        <w:t xml:space="preserve">s (Tables 3 and 4). </w:t>
      </w:r>
      <w:r w:rsidR="00B83966" w:rsidRPr="00224B5F">
        <w:rPr>
          <w:rFonts w:ascii="Book Antiqua" w:hAnsi="Book Antiqua" w:cs="Arial"/>
          <w:sz w:val="24"/>
          <w:szCs w:val="24"/>
        </w:rPr>
        <w:t xml:space="preserve">For the </w:t>
      </w:r>
      <w:r w:rsidR="00C73ABE" w:rsidRPr="00224B5F">
        <w:rPr>
          <w:rFonts w:ascii="Book Antiqua" w:hAnsi="Book Antiqua" w:cs="Arial"/>
          <w:sz w:val="24"/>
          <w:szCs w:val="24"/>
        </w:rPr>
        <w:lastRenderedPageBreak/>
        <w:t>10</w:t>
      </w:r>
      <w:r w:rsidR="00502E77" w:rsidRPr="00224B5F">
        <w:rPr>
          <w:rFonts w:ascii="Book Antiqua" w:hAnsi="Book Antiqua" w:cs="Arial"/>
          <w:sz w:val="24"/>
          <w:szCs w:val="24"/>
        </w:rPr>
        <w:t xml:space="preserve"> </w:t>
      </w:r>
      <w:r w:rsidR="00B83966" w:rsidRPr="00224B5F">
        <w:rPr>
          <w:rFonts w:ascii="Book Antiqua" w:hAnsi="Book Antiqua" w:cs="Arial"/>
          <w:sz w:val="24"/>
          <w:szCs w:val="24"/>
        </w:rPr>
        <w:t>studies</w:t>
      </w:r>
      <w:r w:rsidR="00502E77" w:rsidRPr="00224B5F">
        <w:rPr>
          <w:rFonts w:ascii="Book Antiqua" w:hAnsi="Book Antiqua" w:cs="Arial"/>
          <w:sz w:val="24"/>
          <w:szCs w:val="24"/>
        </w:rPr>
        <w:t xml:space="preserve"> looking at the knee</w:t>
      </w:r>
      <w:r w:rsidR="009A4832" w:rsidRPr="00224B5F">
        <w:rPr>
          <w:rFonts w:ascii="Book Antiqua" w:hAnsi="Book Antiqua" w:cs="Arial"/>
          <w:sz w:val="24"/>
          <w:szCs w:val="24"/>
        </w:rPr>
        <w:t xml:space="preserve">, all reported more than one clinical outcome measure. </w:t>
      </w:r>
      <w:r w:rsidR="00C73ABE" w:rsidRPr="00224B5F">
        <w:rPr>
          <w:rFonts w:ascii="Book Antiqua" w:hAnsi="Book Antiqua" w:cs="Arial"/>
          <w:sz w:val="24"/>
          <w:szCs w:val="24"/>
        </w:rPr>
        <w:t>5</w:t>
      </w:r>
      <w:r w:rsidR="00B83966" w:rsidRPr="00224B5F">
        <w:rPr>
          <w:rFonts w:ascii="Book Antiqua" w:hAnsi="Book Antiqua" w:cs="Arial"/>
          <w:sz w:val="24"/>
          <w:szCs w:val="24"/>
        </w:rPr>
        <w:t xml:space="preserve"> </w:t>
      </w:r>
      <w:r w:rsidR="00502E77" w:rsidRPr="00224B5F">
        <w:rPr>
          <w:rFonts w:ascii="Book Antiqua" w:hAnsi="Book Antiqua" w:cs="Arial"/>
          <w:sz w:val="24"/>
          <w:szCs w:val="24"/>
        </w:rPr>
        <w:t xml:space="preserve">used the </w:t>
      </w:r>
      <w:r w:rsidR="006355EC" w:rsidRPr="00224B5F">
        <w:rPr>
          <w:rFonts w:ascii="Book Antiqua" w:hAnsi="Book Antiqua" w:cs="Arial"/>
          <w:sz w:val="24"/>
          <w:szCs w:val="24"/>
        </w:rPr>
        <w:t>Visual Analogue Scale (VAS)</w:t>
      </w:r>
      <w:r w:rsidR="009A4832" w:rsidRPr="00224B5F">
        <w:rPr>
          <w:rFonts w:ascii="Book Antiqua" w:hAnsi="Book Antiqua" w:cs="Arial"/>
          <w:sz w:val="24"/>
          <w:szCs w:val="24"/>
        </w:rPr>
        <w:t xml:space="preserve">, </w:t>
      </w:r>
      <w:r w:rsidR="00C73ABE" w:rsidRPr="00224B5F">
        <w:rPr>
          <w:rFonts w:ascii="Book Antiqua" w:hAnsi="Book Antiqua" w:cs="Arial"/>
          <w:sz w:val="24"/>
          <w:szCs w:val="24"/>
        </w:rPr>
        <w:t>4</w:t>
      </w:r>
      <w:r w:rsidR="009A4832" w:rsidRPr="00224B5F">
        <w:rPr>
          <w:rFonts w:ascii="Book Antiqua" w:hAnsi="Book Antiqua" w:cs="Arial"/>
          <w:sz w:val="24"/>
          <w:szCs w:val="24"/>
        </w:rPr>
        <w:t xml:space="preserve"> used</w:t>
      </w:r>
      <w:r w:rsidR="006355EC" w:rsidRPr="00224B5F">
        <w:rPr>
          <w:rFonts w:ascii="Book Antiqua" w:hAnsi="Book Antiqua" w:cs="Arial"/>
          <w:sz w:val="24"/>
          <w:szCs w:val="24"/>
        </w:rPr>
        <w:t xml:space="preserve"> the </w:t>
      </w:r>
      <w:proofErr w:type="spellStart"/>
      <w:r w:rsidR="006355EC" w:rsidRPr="00224B5F">
        <w:rPr>
          <w:rFonts w:ascii="Book Antiqua" w:hAnsi="Book Antiqua" w:cs="Arial"/>
          <w:sz w:val="24"/>
          <w:szCs w:val="24"/>
        </w:rPr>
        <w:t>Lysholm</w:t>
      </w:r>
      <w:proofErr w:type="spellEnd"/>
      <w:r w:rsidR="006355EC" w:rsidRPr="00224B5F">
        <w:rPr>
          <w:rFonts w:ascii="Book Antiqua" w:hAnsi="Book Antiqua" w:cs="Arial"/>
          <w:sz w:val="24"/>
          <w:szCs w:val="24"/>
        </w:rPr>
        <w:t xml:space="preserve"> score</w:t>
      </w:r>
      <w:r w:rsidR="009A4832" w:rsidRPr="00224B5F">
        <w:rPr>
          <w:rFonts w:ascii="Book Antiqua" w:hAnsi="Book Antiqua" w:cs="Arial"/>
          <w:sz w:val="24"/>
          <w:szCs w:val="24"/>
        </w:rPr>
        <w:t xml:space="preserve"> and </w:t>
      </w:r>
      <w:r w:rsidR="006355EC" w:rsidRPr="00224B5F">
        <w:rPr>
          <w:rFonts w:ascii="Book Antiqua" w:hAnsi="Book Antiqua" w:cs="Arial"/>
          <w:sz w:val="24"/>
          <w:szCs w:val="24"/>
        </w:rPr>
        <w:t xml:space="preserve">the </w:t>
      </w:r>
      <w:r w:rsidR="00502E77" w:rsidRPr="00224B5F">
        <w:rPr>
          <w:rFonts w:ascii="Book Antiqua" w:hAnsi="Book Antiqua" w:cs="Arial"/>
          <w:sz w:val="24"/>
          <w:szCs w:val="24"/>
        </w:rPr>
        <w:t>Knee injury and Osteoarthritis Outcome Score (KOOS)</w:t>
      </w:r>
      <w:r w:rsidR="009A4832" w:rsidRPr="00224B5F">
        <w:rPr>
          <w:rFonts w:ascii="Book Antiqua" w:hAnsi="Book Antiqua" w:cs="Arial"/>
          <w:sz w:val="24"/>
          <w:szCs w:val="24"/>
        </w:rPr>
        <w:t xml:space="preserve">, </w:t>
      </w:r>
      <w:r w:rsidR="00C73ABE" w:rsidRPr="00224B5F">
        <w:rPr>
          <w:rFonts w:ascii="Book Antiqua" w:hAnsi="Book Antiqua" w:cs="Arial"/>
          <w:sz w:val="24"/>
          <w:szCs w:val="24"/>
        </w:rPr>
        <w:t>3</w:t>
      </w:r>
      <w:r w:rsidR="009A4832" w:rsidRPr="00224B5F">
        <w:rPr>
          <w:rFonts w:ascii="Book Antiqua" w:hAnsi="Book Antiqua" w:cs="Arial"/>
          <w:sz w:val="24"/>
          <w:szCs w:val="24"/>
        </w:rPr>
        <w:t xml:space="preserve"> used</w:t>
      </w:r>
      <w:r w:rsidR="00502E77" w:rsidRPr="00224B5F">
        <w:rPr>
          <w:rFonts w:ascii="Book Antiqua" w:hAnsi="Book Antiqua" w:cs="Arial"/>
          <w:sz w:val="24"/>
          <w:szCs w:val="24"/>
        </w:rPr>
        <w:t xml:space="preserve"> the International Knee Documentation Committee</w:t>
      </w:r>
      <w:r w:rsidR="009A4832" w:rsidRPr="00224B5F">
        <w:rPr>
          <w:rFonts w:ascii="Book Antiqua" w:hAnsi="Book Antiqua" w:cs="Arial"/>
          <w:sz w:val="24"/>
          <w:szCs w:val="24"/>
        </w:rPr>
        <w:t xml:space="preserve"> (IKDC) score, </w:t>
      </w:r>
      <w:r w:rsidR="00C73ABE" w:rsidRPr="00224B5F">
        <w:rPr>
          <w:rFonts w:ascii="Book Antiqua" w:hAnsi="Book Antiqua" w:cs="Arial"/>
          <w:sz w:val="24"/>
          <w:szCs w:val="24"/>
        </w:rPr>
        <w:t>2</w:t>
      </w:r>
      <w:r w:rsidR="00B83966" w:rsidRPr="00224B5F">
        <w:rPr>
          <w:rFonts w:ascii="Book Antiqua" w:hAnsi="Book Antiqua" w:cs="Arial"/>
          <w:sz w:val="24"/>
          <w:szCs w:val="24"/>
        </w:rPr>
        <w:t xml:space="preserve"> used </w:t>
      </w:r>
      <w:r w:rsidR="00502E77" w:rsidRPr="00224B5F">
        <w:rPr>
          <w:rFonts w:ascii="Book Antiqua" w:hAnsi="Book Antiqua" w:cs="Arial"/>
          <w:sz w:val="24"/>
          <w:szCs w:val="24"/>
        </w:rPr>
        <w:t xml:space="preserve">the International Cartilage Repair Society (ICRS) </w:t>
      </w:r>
      <w:r w:rsidR="006355EC" w:rsidRPr="00224B5F">
        <w:rPr>
          <w:rFonts w:ascii="Book Antiqua" w:hAnsi="Book Antiqua" w:cs="Arial"/>
          <w:sz w:val="24"/>
          <w:szCs w:val="24"/>
        </w:rPr>
        <w:t xml:space="preserve">and the Cincinnati </w:t>
      </w:r>
      <w:r w:rsidR="00502E77" w:rsidRPr="00224B5F">
        <w:rPr>
          <w:rFonts w:ascii="Book Antiqua" w:hAnsi="Book Antiqua" w:cs="Arial"/>
          <w:sz w:val="24"/>
          <w:szCs w:val="24"/>
        </w:rPr>
        <w:t>score</w:t>
      </w:r>
      <w:r w:rsidR="009A4832" w:rsidRPr="00224B5F">
        <w:rPr>
          <w:rFonts w:ascii="Book Antiqua" w:hAnsi="Book Antiqua" w:cs="Arial"/>
          <w:sz w:val="24"/>
          <w:szCs w:val="24"/>
        </w:rPr>
        <w:t xml:space="preserve">, and </w:t>
      </w:r>
      <w:r w:rsidR="00C73ABE" w:rsidRPr="00224B5F">
        <w:rPr>
          <w:rFonts w:ascii="Book Antiqua" w:hAnsi="Book Antiqua" w:cs="Arial"/>
          <w:sz w:val="24"/>
          <w:szCs w:val="24"/>
        </w:rPr>
        <w:t>1</w:t>
      </w:r>
      <w:r w:rsidR="009A4832" w:rsidRPr="00224B5F">
        <w:rPr>
          <w:rFonts w:ascii="Book Antiqua" w:hAnsi="Book Antiqua" w:cs="Arial"/>
          <w:sz w:val="24"/>
          <w:szCs w:val="24"/>
        </w:rPr>
        <w:t xml:space="preserve"> used the </w:t>
      </w:r>
      <w:proofErr w:type="spellStart"/>
      <w:r w:rsidR="009A4832" w:rsidRPr="00224B5F">
        <w:rPr>
          <w:rFonts w:ascii="Book Antiqua" w:hAnsi="Book Antiqua" w:cs="Arial"/>
          <w:sz w:val="24"/>
          <w:szCs w:val="24"/>
        </w:rPr>
        <w:t>Tegner</w:t>
      </w:r>
      <w:proofErr w:type="spellEnd"/>
      <w:r w:rsidR="009A4832" w:rsidRPr="00224B5F">
        <w:rPr>
          <w:rFonts w:ascii="Book Antiqua" w:hAnsi="Book Antiqua" w:cs="Arial"/>
          <w:sz w:val="24"/>
          <w:szCs w:val="24"/>
        </w:rPr>
        <w:t xml:space="preserve"> score</w:t>
      </w:r>
      <w:r w:rsidR="00465CC5" w:rsidRPr="00224B5F">
        <w:rPr>
          <w:rFonts w:ascii="Book Antiqua" w:hAnsi="Book Antiqua" w:cs="Arial"/>
          <w:sz w:val="24"/>
          <w:szCs w:val="24"/>
        </w:rPr>
        <w:t xml:space="preserve"> and </w:t>
      </w:r>
      <w:proofErr w:type="spellStart"/>
      <w:r w:rsidR="00465CC5" w:rsidRPr="00224B5F">
        <w:rPr>
          <w:rFonts w:ascii="Book Antiqua" w:hAnsi="Book Antiqua" w:cs="Arial"/>
          <w:sz w:val="24"/>
          <w:szCs w:val="24"/>
        </w:rPr>
        <w:t>Kujala</w:t>
      </w:r>
      <w:proofErr w:type="spellEnd"/>
      <w:r w:rsidR="00465CC5" w:rsidRPr="00224B5F">
        <w:rPr>
          <w:rFonts w:ascii="Book Antiqua" w:hAnsi="Book Antiqua" w:cs="Arial"/>
          <w:sz w:val="24"/>
          <w:szCs w:val="24"/>
        </w:rPr>
        <w:t xml:space="preserve"> patellofemoral score</w:t>
      </w:r>
      <w:r w:rsidR="006355EC" w:rsidRPr="00224B5F">
        <w:rPr>
          <w:rFonts w:ascii="Book Antiqua" w:hAnsi="Book Antiqua" w:cs="Arial"/>
          <w:sz w:val="24"/>
          <w:szCs w:val="24"/>
        </w:rPr>
        <w:t xml:space="preserve">. </w:t>
      </w:r>
      <w:r w:rsidR="00502E77" w:rsidRPr="00224B5F">
        <w:rPr>
          <w:rFonts w:ascii="Book Antiqua" w:hAnsi="Book Antiqua" w:cs="Arial"/>
          <w:sz w:val="24"/>
          <w:szCs w:val="24"/>
        </w:rPr>
        <w:t>The t</w:t>
      </w:r>
      <w:r w:rsidR="009A4832" w:rsidRPr="00224B5F">
        <w:rPr>
          <w:rFonts w:ascii="Book Antiqua" w:hAnsi="Book Antiqua" w:cs="Arial"/>
          <w:sz w:val="24"/>
          <w:szCs w:val="24"/>
        </w:rPr>
        <w:t>hree</w:t>
      </w:r>
      <w:r w:rsidR="00502E77" w:rsidRPr="00224B5F">
        <w:rPr>
          <w:rFonts w:ascii="Book Antiqua" w:hAnsi="Book Antiqua" w:cs="Arial"/>
          <w:sz w:val="24"/>
          <w:szCs w:val="24"/>
        </w:rPr>
        <w:t xml:space="preserve"> studies looking at the ankle joint used the American Orthopaedic Foot </w:t>
      </w:r>
      <w:r w:rsidR="00A42137" w:rsidRPr="00224B5F">
        <w:rPr>
          <w:rFonts w:ascii="Book Antiqua" w:hAnsi="Book Antiqua" w:cs="Arial" w:hint="eastAsia"/>
          <w:sz w:val="24"/>
          <w:szCs w:val="24"/>
          <w:lang w:eastAsia="zh-CN"/>
        </w:rPr>
        <w:t>and</w:t>
      </w:r>
      <w:r w:rsidR="00502E77" w:rsidRPr="00224B5F">
        <w:rPr>
          <w:rFonts w:ascii="Book Antiqua" w:hAnsi="Book Antiqua" w:cs="Arial"/>
          <w:sz w:val="24"/>
          <w:szCs w:val="24"/>
        </w:rPr>
        <w:t xml:space="preserve"> Ankle Society (AOFAS) score and the VAS</w:t>
      </w:r>
      <w:r w:rsidR="00465CC5" w:rsidRPr="00224B5F">
        <w:rPr>
          <w:rFonts w:ascii="Book Antiqua" w:hAnsi="Book Antiqua" w:cs="Arial"/>
          <w:sz w:val="24"/>
          <w:szCs w:val="24"/>
        </w:rPr>
        <w:t>. One study also</w:t>
      </w:r>
      <w:r w:rsidR="009A4832" w:rsidRPr="00224B5F">
        <w:rPr>
          <w:rFonts w:ascii="Book Antiqua" w:hAnsi="Book Antiqua" w:cs="Arial"/>
          <w:sz w:val="24"/>
          <w:szCs w:val="24"/>
        </w:rPr>
        <w:t xml:space="preserve"> reported the </w:t>
      </w:r>
      <w:r w:rsidR="00465CC5" w:rsidRPr="00224B5F">
        <w:rPr>
          <w:rFonts w:ascii="Book Antiqua" w:hAnsi="Book Antiqua" w:cs="Arial"/>
          <w:sz w:val="24"/>
          <w:szCs w:val="24"/>
        </w:rPr>
        <w:t>Foot Function Index (FFI). Two of the</w:t>
      </w:r>
      <w:r w:rsidR="00502E77" w:rsidRPr="00224B5F">
        <w:rPr>
          <w:rFonts w:ascii="Book Antiqua" w:hAnsi="Book Antiqua" w:cs="Arial"/>
          <w:sz w:val="24"/>
          <w:szCs w:val="24"/>
        </w:rPr>
        <w:t xml:space="preserve"> hip stud</w:t>
      </w:r>
      <w:r w:rsidR="00465CC5" w:rsidRPr="00224B5F">
        <w:rPr>
          <w:rFonts w:ascii="Book Antiqua" w:hAnsi="Book Antiqua" w:cs="Arial"/>
          <w:sz w:val="24"/>
          <w:szCs w:val="24"/>
        </w:rPr>
        <w:t>ies reported the modified Harris Hip Score (</w:t>
      </w:r>
      <w:proofErr w:type="spellStart"/>
      <w:r w:rsidR="00465CC5" w:rsidRPr="00224B5F">
        <w:rPr>
          <w:rFonts w:ascii="Book Antiqua" w:hAnsi="Book Antiqua" w:cs="Arial"/>
          <w:sz w:val="24"/>
          <w:szCs w:val="24"/>
        </w:rPr>
        <w:t>mHHS</w:t>
      </w:r>
      <w:proofErr w:type="spellEnd"/>
      <w:r w:rsidR="00465CC5" w:rsidRPr="00224B5F">
        <w:rPr>
          <w:rFonts w:ascii="Book Antiqua" w:hAnsi="Book Antiqua" w:cs="Arial"/>
          <w:sz w:val="24"/>
          <w:szCs w:val="24"/>
        </w:rPr>
        <w:t>)</w:t>
      </w:r>
      <w:r w:rsidR="00502E77" w:rsidRPr="00224B5F">
        <w:rPr>
          <w:rFonts w:ascii="Book Antiqua" w:hAnsi="Book Antiqua" w:cs="Arial"/>
          <w:sz w:val="24"/>
          <w:szCs w:val="24"/>
        </w:rPr>
        <w:t xml:space="preserve">. </w:t>
      </w:r>
      <w:r w:rsidR="00465CC5" w:rsidRPr="00224B5F">
        <w:rPr>
          <w:rFonts w:ascii="Book Antiqua" w:hAnsi="Book Antiqua" w:cs="Arial"/>
          <w:sz w:val="24"/>
          <w:szCs w:val="24"/>
        </w:rPr>
        <w:t>Four knee, four ankle and one hip s</w:t>
      </w:r>
      <w:r w:rsidR="00502E77" w:rsidRPr="00224B5F">
        <w:rPr>
          <w:rFonts w:ascii="Book Antiqua" w:hAnsi="Book Antiqua" w:cs="Arial"/>
          <w:sz w:val="24"/>
          <w:szCs w:val="24"/>
        </w:rPr>
        <w:t xml:space="preserve">tudies </w:t>
      </w:r>
      <w:r w:rsidR="00465CC5" w:rsidRPr="00224B5F">
        <w:rPr>
          <w:rFonts w:ascii="Book Antiqua" w:hAnsi="Book Antiqua" w:cs="Arial"/>
          <w:sz w:val="24"/>
          <w:szCs w:val="24"/>
        </w:rPr>
        <w:t>also</w:t>
      </w:r>
      <w:r w:rsidR="00502E77" w:rsidRPr="00224B5F">
        <w:rPr>
          <w:rFonts w:ascii="Book Antiqua" w:hAnsi="Book Antiqua" w:cs="Arial"/>
          <w:sz w:val="24"/>
          <w:szCs w:val="24"/>
        </w:rPr>
        <w:t xml:space="preserve"> report</w:t>
      </w:r>
      <w:r w:rsidR="00465CC5" w:rsidRPr="00224B5F">
        <w:rPr>
          <w:rFonts w:ascii="Book Antiqua" w:hAnsi="Book Antiqua" w:cs="Arial"/>
          <w:sz w:val="24"/>
          <w:szCs w:val="24"/>
        </w:rPr>
        <w:t>ed</w:t>
      </w:r>
      <w:r w:rsidR="00502E77" w:rsidRPr="00224B5F">
        <w:rPr>
          <w:rFonts w:ascii="Book Antiqua" w:hAnsi="Book Antiqua" w:cs="Arial"/>
          <w:sz w:val="24"/>
          <w:szCs w:val="24"/>
        </w:rPr>
        <w:t xml:space="preserve"> on MOCART scores. </w:t>
      </w:r>
      <w:r w:rsidR="00B83966" w:rsidRPr="00224B5F">
        <w:rPr>
          <w:rFonts w:ascii="Book Antiqua" w:hAnsi="Book Antiqua" w:cs="Arial"/>
          <w:sz w:val="24"/>
          <w:szCs w:val="24"/>
        </w:rPr>
        <w:t>Although p</w:t>
      </w:r>
      <w:r w:rsidRPr="00224B5F">
        <w:rPr>
          <w:rFonts w:ascii="Book Antiqua" w:hAnsi="Book Antiqua" w:cs="Arial"/>
          <w:sz w:val="24"/>
          <w:szCs w:val="24"/>
        </w:rPr>
        <w:t xml:space="preserve">ositive patient-reported outcomes were observed in </w:t>
      </w:r>
      <w:r w:rsidR="00B83966" w:rsidRPr="00224B5F">
        <w:rPr>
          <w:rFonts w:ascii="Book Antiqua" w:hAnsi="Book Antiqua" w:cs="Arial"/>
          <w:sz w:val="24"/>
          <w:szCs w:val="24"/>
        </w:rPr>
        <w:t>all</w:t>
      </w:r>
      <w:r w:rsidRPr="00224B5F">
        <w:rPr>
          <w:rFonts w:ascii="Book Antiqua" w:hAnsi="Book Antiqua" w:cs="Arial"/>
          <w:sz w:val="24"/>
          <w:szCs w:val="24"/>
        </w:rPr>
        <w:t xml:space="preserve"> stud</w:t>
      </w:r>
      <w:r w:rsidR="00B83966" w:rsidRPr="00224B5F">
        <w:rPr>
          <w:rFonts w:ascii="Book Antiqua" w:hAnsi="Book Antiqua" w:cs="Arial"/>
          <w:sz w:val="24"/>
          <w:szCs w:val="24"/>
        </w:rPr>
        <w:t>ies,</w:t>
      </w:r>
      <w:r w:rsidRPr="00224B5F">
        <w:rPr>
          <w:rFonts w:ascii="Book Antiqua" w:hAnsi="Book Antiqua" w:cs="Arial"/>
          <w:sz w:val="24"/>
          <w:szCs w:val="24"/>
        </w:rPr>
        <w:t xml:space="preserve"> MOCART scores did not always correlate with the </w:t>
      </w:r>
      <w:r w:rsidR="00B83966" w:rsidRPr="00224B5F">
        <w:rPr>
          <w:rFonts w:ascii="Book Antiqua" w:hAnsi="Book Antiqua" w:cs="Arial"/>
          <w:sz w:val="24"/>
          <w:szCs w:val="24"/>
        </w:rPr>
        <w:t>patient-reported outcomes</w:t>
      </w:r>
      <w:r w:rsidR="00C57D2C" w:rsidRPr="00224B5F">
        <w:rPr>
          <w:rFonts w:ascii="Book Antiqua" w:hAnsi="Book Antiqua" w:cs="Arial"/>
          <w:sz w:val="24"/>
          <w:szCs w:val="24"/>
        </w:rPr>
        <w:t xml:space="preserve">. </w:t>
      </w:r>
    </w:p>
    <w:p w14:paraId="693A16BA" w14:textId="16DD60D3" w:rsidR="00412C2A" w:rsidRPr="00224B5F" w:rsidRDefault="00C57D2C" w:rsidP="00A42137">
      <w:pPr>
        <w:spacing w:after="0" w:line="360" w:lineRule="auto"/>
        <w:ind w:firstLineChars="100" w:firstLine="240"/>
        <w:jc w:val="both"/>
        <w:rPr>
          <w:rFonts w:ascii="Book Antiqua" w:hAnsi="Book Antiqua" w:cs="Arial"/>
          <w:sz w:val="24"/>
          <w:szCs w:val="24"/>
          <w:lang w:eastAsia="zh-CN"/>
        </w:rPr>
      </w:pPr>
      <w:r w:rsidRPr="00224B5F">
        <w:rPr>
          <w:rFonts w:ascii="Book Antiqua" w:hAnsi="Book Antiqua" w:cs="Arial"/>
          <w:sz w:val="24"/>
          <w:szCs w:val="24"/>
        </w:rPr>
        <w:fldChar w:fldCharType="begin">
          <w:fldData xml:space="preserve">PEVuZE5vdGU+PENpdGUgQXV0aG9yWWVhcj0iMSI+PEF1dGhvcj5LdXNhbm88L0F1dGhvcj48WWVh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PEVuZE5vdGU+PENpdGUgQXV0aG9yWWVhcj0iMSI+PEF1dGhvcj5LdXNhbm88L0F1dGhvcj48WWVh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Pr="00224B5F">
        <w:rPr>
          <w:rFonts w:ascii="Book Antiqua" w:hAnsi="Book Antiqua" w:cs="Arial"/>
          <w:sz w:val="24"/>
          <w:szCs w:val="24"/>
        </w:rPr>
      </w:r>
      <w:r w:rsidRPr="00224B5F">
        <w:rPr>
          <w:rFonts w:ascii="Book Antiqua" w:hAnsi="Book Antiqua" w:cs="Arial"/>
          <w:sz w:val="24"/>
          <w:szCs w:val="24"/>
        </w:rPr>
        <w:fldChar w:fldCharType="separate"/>
      </w:r>
      <w:r w:rsidR="00A42137" w:rsidRPr="00224B5F">
        <w:rPr>
          <w:rFonts w:ascii="Book Antiqua" w:hAnsi="Book Antiqua" w:cs="Arial"/>
          <w:noProof/>
          <w:sz w:val="24"/>
          <w:szCs w:val="24"/>
        </w:rPr>
        <w:t>Kusano</w:t>
      </w:r>
      <w:r w:rsidR="00FD2E43" w:rsidRPr="00224B5F">
        <w:rPr>
          <w:rFonts w:ascii="Book Antiqua" w:hAnsi="Book Antiqua" w:cs="Arial"/>
          <w:noProof/>
          <w:sz w:val="24"/>
          <w:szCs w:val="24"/>
          <w:vertAlign w:val="superscript"/>
        </w:rPr>
        <w:t>[22]</w:t>
      </w:r>
      <w:r w:rsidRPr="00224B5F">
        <w:rPr>
          <w:rFonts w:ascii="Book Antiqua" w:hAnsi="Book Antiqua" w:cs="Arial"/>
          <w:sz w:val="24"/>
          <w:szCs w:val="24"/>
        </w:rPr>
        <w:fldChar w:fldCharType="end"/>
      </w:r>
      <w:r w:rsidR="00C73ABE" w:rsidRPr="00224B5F">
        <w:rPr>
          <w:rFonts w:ascii="Book Antiqua" w:hAnsi="Book Antiqua" w:cs="Arial"/>
          <w:sz w:val="24"/>
          <w:szCs w:val="24"/>
        </w:rPr>
        <w:t xml:space="preserve"> </w:t>
      </w:r>
      <w:r w:rsidRPr="00224B5F">
        <w:rPr>
          <w:rFonts w:ascii="Book Antiqua" w:hAnsi="Book Antiqua" w:cs="Arial"/>
          <w:sz w:val="24"/>
          <w:szCs w:val="24"/>
        </w:rPr>
        <w:t xml:space="preserve">found significant improvements in the IKDC and </w:t>
      </w:r>
      <w:proofErr w:type="spellStart"/>
      <w:r w:rsidRPr="00224B5F">
        <w:rPr>
          <w:rFonts w:ascii="Book Antiqua" w:hAnsi="Book Antiqua" w:cs="Arial"/>
          <w:sz w:val="24"/>
          <w:szCs w:val="24"/>
        </w:rPr>
        <w:t>Lysholm</w:t>
      </w:r>
      <w:proofErr w:type="spellEnd"/>
      <w:r w:rsidRPr="00224B5F">
        <w:rPr>
          <w:rFonts w:ascii="Book Antiqua" w:hAnsi="Book Antiqua" w:cs="Arial"/>
          <w:sz w:val="24"/>
          <w:szCs w:val="24"/>
        </w:rPr>
        <w:t xml:space="preserve"> scor</w:t>
      </w:r>
      <w:r w:rsidR="004730EB" w:rsidRPr="00224B5F">
        <w:rPr>
          <w:rFonts w:ascii="Book Antiqua" w:hAnsi="Book Antiqua" w:cs="Arial"/>
          <w:sz w:val="24"/>
          <w:szCs w:val="24"/>
        </w:rPr>
        <w:t>es</w:t>
      </w:r>
      <w:r w:rsidRPr="00224B5F">
        <w:rPr>
          <w:rFonts w:ascii="Book Antiqua" w:hAnsi="Book Antiqua" w:cs="Arial"/>
          <w:sz w:val="24"/>
          <w:szCs w:val="24"/>
        </w:rPr>
        <w:t xml:space="preserve">, but the MOCART scores did not correlate with the positive clinical outcomes. The majority of patients displayed incomplete defect repair, damaged repair tissue, and inhomogeneous repair tissue structure, as well as subchondral lamina and subchondral bone that were not intact. </w:t>
      </w:r>
      <w:r w:rsidR="00412C2A" w:rsidRPr="00224B5F">
        <w:rPr>
          <w:rFonts w:ascii="Book Antiqua" w:hAnsi="Book Antiqua" w:cs="Arial"/>
          <w:sz w:val="24"/>
          <w:szCs w:val="24"/>
        </w:rPr>
        <w:t xml:space="preserve">The </w:t>
      </w:r>
      <w:r w:rsidR="00C8114F" w:rsidRPr="00224B5F">
        <w:rPr>
          <w:rFonts w:ascii="Book Antiqua" w:hAnsi="Book Antiqua" w:cs="Arial"/>
          <w:sz w:val="24"/>
          <w:szCs w:val="24"/>
        </w:rPr>
        <w:t xml:space="preserve">randomized control trial </w:t>
      </w:r>
      <w:r w:rsidR="00412C2A" w:rsidRPr="00224B5F">
        <w:rPr>
          <w:rFonts w:ascii="Book Antiqua" w:hAnsi="Book Antiqua" w:cs="Arial"/>
          <w:sz w:val="24"/>
          <w:szCs w:val="24"/>
        </w:rPr>
        <w:t xml:space="preserve">by </w:t>
      </w:r>
      <w:r w:rsidR="00412C2A" w:rsidRPr="00224B5F">
        <w:rPr>
          <w:rFonts w:ascii="Book Antiqua" w:hAnsi="Book Antiqua" w:cs="Arial"/>
          <w:sz w:val="24"/>
          <w:szCs w:val="24"/>
        </w:rPr>
        <w:fldChar w:fldCharType="begin"/>
      </w:r>
      <w:r w:rsidR="00FD2E43" w:rsidRPr="00224B5F">
        <w:rPr>
          <w:rFonts w:ascii="Book Antiqua" w:hAnsi="Book Antiqua" w:cs="Arial"/>
          <w:sz w:val="24"/>
          <w:szCs w:val="24"/>
        </w:rPr>
        <w:instrText xml:space="preserve"> ADDIN EN.CITE &lt;EndNote&gt;&lt;Cite AuthorYear="1"&gt;&lt;Author&gt;Anders&lt;/Author&gt;&lt;Year&gt;2013&lt;/Year&gt;&lt;RecNum&gt;7&lt;/RecNum&gt;&lt;DisplayText&gt;Anders, Volz &lt;style face="superscript"&gt;[3]&lt;/style&gt;&lt;/DisplayText&gt;&lt;record&gt;&lt;rec-number&gt;7&lt;/rec-number&gt;&lt;foreign-keys&gt;&lt;key app="EN" db-id="ef9925r0sr250sefzvhxxefhf5e5avdxd5ta" timestamp="1404458670"&gt;7&lt;/key&gt;&lt;/foreign-keys&gt;&lt;ref-type name="Journal Article"&gt;17&lt;/ref-type&gt;&lt;contributors&gt;&lt;authors&gt;&lt;author&gt;Anders, S.&lt;/author&gt;&lt;author&gt;Volz, M.&lt;/author&gt;&lt;author&gt;Frick, H.&lt;/author&gt;&lt;author&gt;Gellissen, J.&lt;/author&gt;&lt;/authors&gt;&lt;/contributors&gt;&lt;auth-address&gt;Department of Orthopedic Surgery, University of Regensburg, Asklepios Clinical Center Bad Abbach, Germany.&lt;/auth-address&gt;&lt;titles&gt;&lt;title&gt;A Randomized, Controlled Trial Comparing Autologous Matrix-Induced Chondrogenesis (AMIC(R)) to Microfracture: Analysis of 1- and 2-Year Follow-Up Data of 2 Centers&lt;/title&gt;&lt;secondary-title&gt;Open Orthop J&lt;/secondary-title&gt;&lt;alt-title&gt;The open orthopaedics journal&lt;/alt-title&gt;&lt;/titles&gt;&lt;periodical&gt;&lt;full-title&gt;Open Orthop J&lt;/full-title&gt;&lt;abbr-1&gt;The open orthopaedics journal&lt;/abbr-1&gt;&lt;/periodical&gt;&lt;alt-periodical&gt;&lt;full-title&gt;Open Orthop J&lt;/full-title&gt;&lt;abbr-1&gt;The open orthopaedics journal&lt;/abbr-1&gt;&lt;/alt-periodical&gt;&lt;pages&gt;133-43&lt;/pages&gt;&lt;volume&gt;7&lt;/volume&gt;&lt;edition&gt;2013/06/05&lt;/edition&gt;&lt;keywords&gt;&lt;keyword&gt;Articular cartilage&lt;/keyword&gt;&lt;keyword&gt;Autologous matrix-induced chondrogenesis (AMIC®)&lt;/keyword&gt;&lt;keyword&gt;Chondro-Gide®&lt;/keyword&gt;&lt;keyword&gt;knee surgery.&lt;/keyword&gt;&lt;keyword&gt;microfracture&lt;/keyword&gt;&lt;/keywords&gt;&lt;dates&gt;&lt;year&gt;2013&lt;/year&gt;&lt;/dates&gt;&lt;accession-num&gt;23730377&lt;/accession-num&gt;&lt;urls&gt;&lt;related-urls&gt;&lt;url&gt;http://www.ncbi.nlm.nih.gov/pmc/articles/PMC3664447/pdf/TOORTHJ-7-133.pdf&lt;/url&gt;&lt;/related-urls&gt;&lt;/urls&gt;&lt;custom2&gt;Pmc3664447&lt;/custom2&gt;&lt;electronic-resource-num&gt;10.2174/1874325001307010133&lt;/electronic-resource-num&gt;&lt;remote-database-provider&gt;NLM&lt;/remote-database-provider&gt;&lt;language&gt;eng&lt;/language&gt;&lt;/record&gt;&lt;/Cite&gt;&lt;/EndNote&gt;</w:instrText>
      </w:r>
      <w:r w:rsidR="00412C2A" w:rsidRPr="00224B5F">
        <w:rPr>
          <w:rFonts w:ascii="Book Antiqua" w:hAnsi="Book Antiqua" w:cs="Arial"/>
          <w:sz w:val="24"/>
          <w:szCs w:val="24"/>
        </w:rPr>
        <w:fldChar w:fldCharType="separate"/>
      </w:r>
      <w:r w:rsidR="00C73ABE" w:rsidRPr="00224B5F">
        <w:rPr>
          <w:rFonts w:ascii="Book Antiqua" w:hAnsi="Book Antiqua" w:cs="Arial"/>
          <w:noProof/>
          <w:sz w:val="24"/>
          <w:szCs w:val="24"/>
        </w:rPr>
        <w:t>Anders</w:t>
      </w:r>
      <w:r w:rsidR="00FD2E43" w:rsidRPr="00224B5F">
        <w:rPr>
          <w:rFonts w:ascii="Book Antiqua" w:hAnsi="Book Antiqua" w:cs="Arial"/>
          <w:noProof/>
          <w:sz w:val="24"/>
          <w:szCs w:val="24"/>
          <w:vertAlign w:val="superscript"/>
        </w:rPr>
        <w:t>[3]</w:t>
      </w:r>
      <w:r w:rsidR="00412C2A" w:rsidRPr="00224B5F">
        <w:rPr>
          <w:rFonts w:ascii="Book Antiqua" w:hAnsi="Book Antiqua" w:cs="Arial"/>
          <w:sz w:val="24"/>
          <w:szCs w:val="24"/>
        </w:rPr>
        <w:fldChar w:fldCharType="end"/>
      </w:r>
      <w:r w:rsidR="00412C2A" w:rsidRPr="00224B5F">
        <w:rPr>
          <w:rFonts w:ascii="Book Antiqua" w:hAnsi="Book Antiqua" w:cs="Arial"/>
          <w:sz w:val="24"/>
          <w:szCs w:val="24"/>
        </w:rPr>
        <w:t xml:space="preserve"> assessed differences between a </w:t>
      </w:r>
      <w:proofErr w:type="spellStart"/>
      <w:r w:rsidR="00412C2A" w:rsidRPr="00224B5F">
        <w:rPr>
          <w:rFonts w:ascii="Book Antiqua" w:hAnsi="Book Antiqua" w:cs="Arial"/>
          <w:sz w:val="24"/>
          <w:szCs w:val="24"/>
        </w:rPr>
        <w:t>microfracture</w:t>
      </w:r>
      <w:proofErr w:type="spellEnd"/>
      <w:r w:rsidR="00412C2A" w:rsidRPr="00224B5F">
        <w:rPr>
          <w:rFonts w:ascii="Book Antiqua" w:hAnsi="Book Antiqua" w:cs="Arial"/>
          <w:sz w:val="24"/>
          <w:szCs w:val="24"/>
        </w:rPr>
        <w:t xml:space="preserve"> technique, a sutured AMIC technique, and a glued AMIC technique. In all three groups, positive patient outcomes</w:t>
      </w:r>
      <w:r w:rsidR="00FD1E3B" w:rsidRPr="00224B5F">
        <w:rPr>
          <w:rFonts w:ascii="Book Antiqua" w:hAnsi="Book Antiqua" w:cs="Arial"/>
          <w:sz w:val="24"/>
          <w:szCs w:val="24"/>
        </w:rPr>
        <w:t xml:space="preserve"> </w:t>
      </w:r>
      <w:r w:rsidR="00B31D23" w:rsidRPr="00224B5F">
        <w:rPr>
          <w:rFonts w:ascii="Book Antiqua" w:hAnsi="Book Antiqua" w:cs="Arial"/>
          <w:sz w:val="24"/>
          <w:szCs w:val="24"/>
        </w:rPr>
        <w:t xml:space="preserve">and pain levels </w:t>
      </w:r>
      <w:r w:rsidR="00412C2A" w:rsidRPr="00224B5F">
        <w:rPr>
          <w:rFonts w:ascii="Book Antiqua" w:hAnsi="Book Antiqua" w:cs="Arial"/>
          <w:sz w:val="24"/>
          <w:szCs w:val="24"/>
        </w:rPr>
        <w:t xml:space="preserve">were observed at </w:t>
      </w:r>
      <w:r w:rsidR="00B31D23" w:rsidRPr="00224B5F">
        <w:rPr>
          <w:rFonts w:ascii="Book Antiqua" w:hAnsi="Book Antiqua" w:cs="Arial"/>
          <w:sz w:val="24"/>
          <w:szCs w:val="24"/>
        </w:rPr>
        <w:t xml:space="preserve">follow-up, </w:t>
      </w:r>
      <w:r w:rsidR="00412C2A" w:rsidRPr="00224B5F">
        <w:rPr>
          <w:rFonts w:ascii="Book Antiqua" w:hAnsi="Book Antiqua" w:cs="Arial"/>
          <w:sz w:val="24"/>
          <w:szCs w:val="24"/>
        </w:rPr>
        <w:t xml:space="preserve">with no significant differences between the groups. In assessing the </w:t>
      </w:r>
      <w:r w:rsidR="00933EDC" w:rsidRPr="00224B5F">
        <w:rPr>
          <w:rFonts w:ascii="Book Antiqua" w:hAnsi="Book Antiqua"/>
          <w:sz w:val="24"/>
          <w:szCs w:val="24"/>
        </w:rPr>
        <w:t>magnetic resonance imaging</w:t>
      </w:r>
      <w:r w:rsidR="00933EDC" w:rsidRPr="00224B5F">
        <w:rPr>
          <w:rFonts w:ascii="Book Antiqua" w:hAnsi="Book Antiqua" w:cs="Arial"/>
          <w:sz w:val="24"/>
          <w:szCs w:val="24"/>
        </w:rPr>
        <w:t xml:space="preserve"> </w:t>
      </w:r>
      <w:r w:rsidR="00933EDC" w:rsidRPr="00224B5F">
        <w:rPr>
          <w:rFonts w:ascii="Book Antiqua" w:hAnsi="Book Antiqua" w:cs="Arial"/>
          <w:sz w:val="24"/>
          <w:szCs w:val="24"/>
          <w:lang w:eastAsia="zh-CN"/>
        </w:rPr>
        <w:t>(</w:t>
      </w:r>
      <w:r w:rsidR="00412C2A" w:rsidRPr="00224B5F">
        <w:rPr>
          <w:rFonts w:ascii="Book Antiqua" w:hAnsi="Book Antiqua" w:cs="Arial"/>
          <w:sz w:val="24"/>
          <w:szCs w:val="24"/>
        </w:rPr>
        <w:t>MRI</w:t>
      </w:r>
      <w:r w:rsidR="00933EDC" w:rsidRPr="00224B5F">
        <w:rPr>
          <w:rFonts w:ascii="Book Antiqua" w:hAnsi="Book Antiqua" w:cs="Arial"/>
          <w:sz w:val="24"/>
          <w:szCs w:val="24"/>
          <w:lang w:eastAsia="zh-CN"/>
        </w:rPr>
        <w:t>)</w:t>
      </w:r>
      <w:r w:rsidR="00412C2A" w:rsidRPr="00224B5F">
        <w:rPr>
          <w:rFonts w:ascii="Book Antiqua" w:hAnsi="Book Antiqua" w:cs="Arial"/>
          <w:sz w:val="24"/>
          <w:szCs w:val="24"/>
        </w:rPr>
        <w:t xml:space="preserve"> outcomes of patients in this study, results showed good defect filling in most patients, however homogenous repair tissue was only seen in 50% of the patients treated using the AMIC techniques, compared to 100% of the patients treated using traditional </w:t>
      </w:r>
      <w:proofErr w:type="spellStart"/>
      <w:r w:rsidR="00412C2A" w:rsidRPr="00224B5F">
        <w:rPr>
          <w:rFonts w:ascii="Book Antiqua" w:hAnsi="Book Antiqua" w:cs="Arial"/>
          <w:sz w:val="24"/>
          <w:szCs w:val="24"/>
        </w:rPr>
        <w:t>microfracture</w:t>
      </w:r>
      <w:proofErr w:type="spellEnd"/>
      <w:r w:rsidR="00412C2A" w:rsidRPr="00224B5F">
        <w:rPr>
          <w:rFonts w:ascii="Book Antiqua" w:hAnsi="Book Antiqua" w:cs="Arial"/>
          <w:sz w:val="24"/>
          <w:szCs w:val="24"/>
        </w:rPr>
        <w:t xml:space="preserve">. Additionally, surface regeneration and integration of the lesion with the cartilage proved to be marginally inferior in patients that were treated using AMIC. The finding that MRI scores do not always correspond with patient-assessed outcomes is consistent with those observed in other studies. </w:t>
      </w:r>
      <w:proofErr w:type="spellStart"/>
      <w:r w:rsidR="00465CC5" w:rsidRPr="00224B5F">
        <w:rPr>
          <w:rFonts w:ascii="Book Antiqua" w:hAnsi="Book Antiqua" w:cs="Arial"/>
          <w:sz w:val="24"/>
          <w:szCs w:val="24"/>
        </w:rPr>
        <w:t>Dhollander</w:t>
      </w:r>
      <w:proofErr w:type="spellEnd"/>
      <w:r w:rsidR="00465CC5" w:rsidRPr="00224B5F">
        <w:rPr>
          <w:rFonts w:ascii="Book Antiqua" w:hAnsi="Book Antiqua" w:cs="Arial"/>
          <w:sz w:val="24"/>
          <w:szCs w:val="24"/>
        </w:rPr>
        <w:t xml:space="preserve"> </w:t>
      </w:r>
      <w:r w:rsidR="00465CC5" w:rsidRPr="00224B5F">
        <w:rPr>
          <w:rFonts w:ascii="Book Antiqua" w:hAnsi="Book Antiqua" w:cs="Arial"/>
          <w:i/>
          <w:sz w:val="24"/>
          <w:szCs w:val="24"/>
        </w:rPr>
        <w:t xml:space="preserve">et </w:t>
      </w:r>
      <w:proofErr w:type="gramStart"/>
      <w:r w:rsidR="00465CC5" w:rsidRPr="00224B5F">
        <w:rPr>
          <w:rFonts w:ascii="Book Antiqua" w:hAnsi="Book Antiqua" w:cs="Arial"/>
          <w:i/>
          <w:sz w:val="24"/>
          <w:szCs w:val="24"/>
        </w:rPr>
        <w:t>al</w:t>
      </w:r>
      <w:r w:rsidR="00A42137" w:rsidRPr="00224B5F">
        <w:rPr>
          <w:rFonts w:ascii="Book Antiqua" w:hAnsi="Book Antiqua" w:cs="Arial" w:hint="eastAsia"/>
          <w:sz w:val="24"/>
          <w:szCs w:val="24"/>
          <w:vertAlign w:val="superscript"/>
          <w:lang w:eastAsia="zh-CN"/>
        </w:rPr>
        <w:t>[</w:t>
      </w:r>
      <w:proofErr w:type="gramEnd"/>
      <w:r w:rsidR="00465CC5" w:rsidRPr="00224B5F">
        <w:rPr>
          <w:rFonts w:ascii="Book Antiqua" w:hAnsi="Book Antiqua" w:cs="Arial"/>
          <w:sz w:val="24"/>
          <w:szCs w:val="24"/>
          <w:vertAlign w:val="superscript"/>
        </w:rPr>
        <w:t>29</w:t>
      </w:r>
      <w:r w:rsidR="00A42137" w:rsidRPr="00224B5F">
        <w:rPr>
          <w:rFonts w:ascii="Book Antiqua" w:hAnsi="Book Antiqua" w:cs="Arial" w:hint="eastAsia"/>
          <w:sz w:val="24"/>
          <w:szCs w:val="24"/>
          <w:vertAlign w:val="superscript"/>
          <w:lang w:eastAsia="zh-CN"/>
        </w:rPr>
        <w:t>]</w:t>
      </w:r>
      <w:r w:rsidR="00465CC5" w:rsidRPr="00224B5F">
        <w:rPr>
          <w:rFonts w:ascii="Book Antiqua" w:hAnsi="Book Antiqua" w:cs="Arial"/>
          <w:sz w:val="24"/>
          <w:szCs w:val="24"/>
        </w:rPr>
        <w:t xml:space="preserve"> found favourable clinical outcome scores in patients undergoing AMIC at the patellofemoral joint but the radiological findings did not support these outcomes. All 10 patients had subchondral lamina changes on MRI and </w:t>
      </w:r>
      <w:r w:rsidR="00C73ABE" w:rsidRPr="00224B5F">
        <w:rPr>
          <w:rFonts w:ascii="Book Antiqua" w:hAnsi="Book Antiqua" w:cs="Arial"/>
          <w:sz w:val="24"/>
          <w:szCs w:val="24"/>
        </w:rPr>
        <w:t>3</w:t>
      </w:r>
      <w:r w:rsidR="00465CC5" w:rsidRPr="00224B5F">
        <w:rPr>
          <w:rFonts w:ascii="Book Antiqua" w:hAnsi="Book Antiqua" w:cs="Arial"/>
          <w:sz w:val="24"/>
          <w:szCs w:val="24"/>
        </w:rPr>
        <w:t xml:space="preserve"> had osteophytes within 24 mo. </w:t>
      </w:r>
    </w:p>
    <w:p w14:paraId="0A098F55" w14:textId="77777777" w:rsidR="00A42137" w:rsidRPr="00224B5F" w:rsidRDefault="00A42137" w:rsidP="00A42137">
      <w:pPr>
        <w:spacing w:after="0" w:line="360" w:lineRule="auto"/>
        <w:ind w:firstLineChars="100" w:firstLine="240"/>
        <w:jc w:val="both"/>
        <w:rPr>
          <w:rFonts w:ascii="Book Antiqua" w:hAnsi="Book Antiqua" w:cs="Arial"/>
          <w:sz w:val="24"/>
          <w:szCs w:val="24"/>
          <w:lang w:eastAsia="zh-CN"/>
        </w:rPr>
      </w:pPr>
    </w:p>
    <w:p w14:paraId="7486BBE7" w14:textId="77777777" w:rsidR="00202750" w:rsidRPr="00224B5F" w:rsidRDefault="00202750" w:rsidP="00933EDC">
      <w:pPr>
        <w:pStyle w:val="Heading2"/>
        <w:spacing w:before="0" w:line="360" w:lineRule="auto"/>
        <w:jc w:val="both"/>
        <w:rPr>
          <w:rFonts w:ascii="Book Antiqua" w:hAnsi="Book Antiqua" w:cs="Arial"/>
          <w:i/>
          <w:color w:val="auto"/>
          <w:sz w:val="24"/>
          <w:szCs w:val="24"/>
        </w:rPr>
      </w:pPr>
      <w:r w:rsidRPr="00224B5F">
        <w:rPr>
          <w:rFonts w:ascii="Book Antiqua" w:hAnsi="Book Antiqua" w:cs="Arial"/>
          <w:i/>
          <w:color w:val="auto"/>
          <w:sz w:val="24"/>
          <w:szCs w:val="24"/>
        </w:rPr>
        <w:lastRenderedPageBreak/>
        <w:t>Does the type of scaffold</w:t>
      </w:r>
      <w:r w:rsidR="00386832" w:rsidRPr="00224B5F">
        <w:rPr>
          <w:rFonts w:ascii="Book Antiqua" w:hAnsi="Book Antiqua" w:cs="Arial"/>
          <w:i/>
          <w:color w:val="auto"/>
          <w:sz w:val="24"/>
          <w:szCs w:val="24"/>
        </w:rPr>
        <w:t>, su</w:t>
      </w:r>
      <w:r w:rsidRPr="00224B5F">
        <w:rPr>
          <w:rFonts w:ascii="Book Antiqua" w:hAnsi="Book Antiqua" w:cs="Arial"/>
          <w:i/>
          <w:color w:val="auto"/>
          <w:sz w:val="24"/>
          <w:szCs w:val="24"/>
        </w:rPr>
        <w:t xml:space="preserve">rgical technique </w:t>
      </w:r>
      <w:r w:rsidR="00386832" w:rsidRPr="00224B5F">
        <w:rPr>
          <w:rFonts w:ascii="Book Antiqua" w:hAnsi="Book Antiqua" w:cs="Arial"/>
          <w:i/>
          <w:color w:val="auto"/>
          <w:sz w:val="24"/>
          <w:szCs w:val="24"/>
        </w:rPr>
        <w:t xml:space="preserve">or rehabilitation regime </w:t>
      </w:r>
      <w:r w:rsidRPr="00224B5F">
        <w:rPr>
          <w:rFonts w:ascii="Book Antiqua" w:hAnsi="Book Antiqua" w:cs="Arial"/>
          <w:i/>
          <w:color w:val="auto"/>
          <w:sz w:val="24"/>
          <w:szCs w:val="24"/>
        </w:rPr>
        <w:t>affect outcome?</w:t>
      </w:r>
    </w:p>
    <w:p w14:paraId="6FE3810E" w14:textId="57CA33AA" w:rsidR="00534D7B" w:rsidRPr="00224B5F" w:rsidRDefault="00964D3C" w:rsidP="00933EDC">
      <w:pPr>
        <w:spacing w:after="0" w:line="360" w:lineRule="auto"/>
        <w:jc w:val="both"/>
        <w:rPr>
          <w:rFonts w:ascii="Book Antiqua" w:hAnsi="Book Antiqua" w:cs="Arial"/>
          <w:sz w:val="24"/>
          <w:szCs w:val="24"/>
        </w:rPr>
      </w:pPr>
      <w:r w:rsidRPr="00224B5F">
        <w:rPr>
          <w:rFonts w:ascii="Book Antiqua" w:hAnsi="Book Antiqua" w:cs="Arial"/>
          <w:sz w:val="24"/>
          <w:szCs w:val="24"/>
        </w:rPr>
        <w:t>There are three commercially available biodegradable membrane scaffolds that fill in the lesions until they are absorbed and replaced by repair tissue</w:t>
      </w:r>
      <w:r w:rsidR="006355EC" w:rsidRPr="00224B5F">
        <w:rPr>
          <w:rFonts w:ascii="Book Antiqua" w:hAnsi="Book Antiqua" w:cs="Arial"/>
          <w:sz w:val="24"/>
          <w:szCs w:val="24"/>
        </w:rPr>
        <w:t xml:space="preserve"> (Table 2)</w:t>
      </w:r>
      <w:r w:rsidRPr="00224B5F">
        <w:rPr>
          <w:rFonts w:ascii="Book Antiqua" w:hAnsi="Book Antiqua" w:cs="Arial"/>
          <w:sz w:val="24"/>
          <w:szCs w:val="24"/>
        </w:rPr>
        <w:t xml:space="preserve">. The three scaffolds are </w:t>
      </w:r>
      <w:proofErr w:type="spellStart"/>
      <w:r w:rsidRPr="00224B5F">
        <w:rPr>
          <w:rFonts w:ascii="Book Antiqua" w:hAnsi="Book Antiqua" w:cs="Arial"/>
          <w:sz w:val="24"/>
          <w:szCs w:val="24"/>
        </w:rPr>
        <w:t>Chondro</w:t>
      </w:r>
      <w:proofErr w:type="spellEnd"/>
      <w:r w:rsidRPr="00224B5F">
        <w:rPr>
          <w:rFonts w:ascii="Book Antiqua" w:hAnsi="Book Antiqua" w:cs="Arial"/>
          <w:sz w:val="24"/>
          <w:szCs w:val="24"/>
        </w:rPr>
        <w:t>-Gide</w:t>
      </w:r>
      <w:r w:rsidRPr="00224B5F">
        <w:rPr>
          <w:rFonts w:ascii="Book Antiqua" w:hAnsi="Book Antiqua" w:cs="Arial"/>
          <w:sz w:val="24"/>
          <w:szCs w:val="24"/>
          <w:vertAlign w:val="superscript"/>
        </w:rPr>
        <w:t>®</w:t>
      </w:r>
      <w:r w:rsidRPr="00224B5F">
        <w:rPr>
          <w:rFonts w:ascii="Book Antiqua" w:hAnsi="Book Antiqua" w:cs="Arial"/>
          <w:sz w:val="24"/>
          <w:szCs w:val="24"/>
        </w:rPr>
        <w:t xml:space="preserve">, </w:t>
      </w:r>
      <w:proofErr w:type="spellStart"/>
      <w:r w:rsidRPr="00224B5F">
        <w:rPr>
          <w:rFonts w:ascii="Book Antiqua" w:hAnsi="Book Antiqua" w:cs="Arial"/>
          <w:sz w:val="24"/>
          <w:szCs w:val="24"/>
        </w:rPr>
        <w:t>Chondrotissue</w:t>
      </w:r>
      <w:proofErr w:type="spellEnd"/>
      <w:r w:rsidRPr="00224B5F">
        <w:rPr>
          <w:rFonts w:ascii="Book Antiqua" w:hAnsi="Book Antiqua" w:cs="Arial"/>
          <w:sz w:val="24"/>
          <w:szCs w:val="24"/>
          <w:vertAlign w:val="superscript"/>
        </w:rPr>
        <w:t>®</w:t>
      </w:r>
      <w:r w:rsidRPr="00224B5F">
        <w:rPr>
          <w:rFonts w:ascii="Book Antiqua" w:hAnsi="Book Antiqua" w:cs="Arial"/>
          <w:sz w:val="24"/>
          <w:szCs w:val="24"/>
        </w:rPr>
        <w:t xml:space="preserve"> (</w:t>
      </w:r>
      <w:proofErr w:type="spellStart"/>
      <w:r w:rsidRPr="00224B5F">
        <w:rPr>
          <w:rFonts w:ascii="Book Antiqua" w:hAnsi="Book Antiqua" w:cs="Arial"/>
          <w:sz w:val="24"/>
          <w:szCs w:val="24"/>
        </w:rPr>
        <w:t>BioTissue</w:t>
      </w:r>
      <w:proofErr w:type="spellEnd"/>
      <w:r w:rsidRPr="00224B5F">
        <w:rPr>
          <w:rFonts w:ascii="Book Antiqua" w:hAnsi="Book Antiqua" w:cs="Arial"/>
          <w:sz w:val="24"/>
          <w:szCs w:val="24"/>
        </w:rPr>
        <w:t xml:space="preserve">, Zurich, Switzerland) and </w:t>
      </w:r>
      <w:proofErr w:type="spellStart"/>
      <w:r w:rsidRPr="00224B5F">
        <w:rPr>
          <w:rFonts w:ascii="Book Antiqua" w:hAnsi="Book Antiqua" w:cs="Arial"/>
          <w:sz w:val="24"/>
          <w:szCs w:val="24"/>
        </w:rPr>
        <w:t>Hyalofast</w:t>
      </w:r>
      <w:proofErr w:type="spellEnd"/>
      <w:r w:rsidRPr="00224B5F">
        <w:rPr>
          <w:rFonts w:ascii="Book Antiqua" w:hAnsi="Book Antiqua" w:cs="Arial"/>
          <w:sz w:val="24"/>
          <w:szCs w:val="24"/>
        </w:rPr>
        <w:t>™</w:t>
      </w:r>
      <w:r w:rsidR="00677C50" w:rsidRPr="00224B5F">
        <w:rPr>
          <w:rFonts w:ascii="Book Antiqua" w:hAnsi="Book Antiqua" w:cs="Arial"/>
          <w:sz w:val="24"/>
          <w:szCs w:val="24"/>
        </w:rPr>
        <w:t xml:space="preserve"> </w:t>
      </w:r>
      <w:r w:rsidRPr="00224B5F">
        <w:rPr>
          <w:rFonts w:ascii="Book Antiqua" w:hAnsi="Book Antiqua" w:cs="Arial"/>
          <w:sz w:val="24"/>
          <w:szCs w:val="24"/>
        </w:rPr>
        <w:t>(</w:t>
      </w:r>
      <w:proofErr w:type="spellStart"/>
      <w:r w:rsidRPr="00224B5F">
        <w:rPr>
          <w:rFonts w:ascii="Book Antiqua" w:hAnsi="Book Antiqua" w:cs="Arial"/>
          <w:sz w:val="24"/>
          <w:szCs w:val="24"/>
        </w:rPr>
        <w:t>Fidia</w:t>
      </w:r>
      <w:proofErr w:type="spellEnd"/>
      <w:r w:rsidRPr="00224B5F">
        <w:rPr>
          <w:rFonts w:ascii="Book Antiqua" w:hAnsi="Book Antiqua" w:cs="Arial"/>
          <w:sz w:val="24"/>
          <w:szCs w:val="24"/>
        </w:rPr>
        <w:t xml:space="preserve"> Advanced Biopolymers, Padua, Italy). </w:t>
      </w:r>
      <w:proofErr w:type="spellStart"/>
      <w:r w:rsidRPr="00224B5F">
        <w:rPr>
          <w:rFonts w:ascii="Book Antiqua" w:hAnsi="Book Antiqua" w:cs="Arial"/>
          <w:sz w:val="24"/>
          <w:szCs w:val="24"/>
        </w:rPr>
        <w:t>Chondro</w:t>
      </w:r>
      <w:proofErr w:type="spellEnd"/>
      <w:r w:rsidRPr="00224B5F">
        <w:rPr>
          <w:rFonts w:ascii="Book Antiqua" w:hAnsi="Book Antiqua" w:cs="Arial"/>
          <w:sz w:val="24"/>
          <w:szCs w:val="24"/>
        </w:rPr>
        <w:t>-Gide</w:t>
      </w:r>
      <w:r w:rsidRPr="00224B5F">
        <w:rPr>
          <w:rFonts w:ascii="Book Antiqua" w:hAnsi="Book Antiqua" w:cs="Arial"/>
          <w:sz w:val="24"/>
          <w:szCs w:val="24"/>
          <w:vertAlign w:val="superscript"/>
        </w:rPr>
        <w:t>®</w:t>
      </w:r>
      <w:r w:rsidR="00534D7B" w:rsidRPr="00224B5F">
        <w:rPr>
          <w:rFonts w:ascii="Book Antiqua" w:hAnsi="Book Antiqua" w:cs="Arial"/>
          <w:sz w:val="24"/>
          <w:szCs w:val="24"/>
          <w:vertAlign w:val="superscript"/>
        </w:rPr>
        <w:t xml:space="preserve"> </w:t>
      </w:r>
      <w:r w:rsidRPr="00224B5F">
        <w:rPr>
          <w:rFonts w:ascii="Book Antiqua" w:hAnsi="Book Antiqua" w:cs="Arial"/>
          <w:sz w:val="24"/>
          <w:szCs w:val="24"/>
        </w:rPr>
        <w:t xml:space="preserve">is a porcine-based membrane that is the original and most popular scaffold used in AMIC. This protein-based matrix has a bi-layer structure composed primarily of type I/III collagen. </w:t>
      </w:r>
      <w:r w:rsidR="00A22812" w:rsidRPr="00224B5F">
        <w:rPr>
          <w:rFonts w:ascii="Book Antiqua" w:hAnsi="Book Antiqua" w:cs="Arial"/>
          <w:sz w:val="24"/>
          <w:szCs w:val="24"/>
        </w:rPr>
        <w:t>In case</w:t>
      </w:r>
      <w:r w:rsidR="00514B2F" w:rsidRPr="00224B5F">
        <w:rPr>
          <w:rFonts w:ascii="Book Antiqua" w:hAnsi="Book Antiqua" w:cs="Arial"/>
          <w:sz w:val="24"/>
          <w:szCs w:val="24"/>
        </w:rPr>
        <w:t>s where the AMIC Plus technique</w:t>
      </w:r>
      <w:r w:rsidR="00A22812" w:rsidRPr="00224B5F">
        <w:rPr>
          <w:rFonts w:ascii="Book Antiqua" w:hAnsi="Book Antiqua" w:cs="Arial"/>
          <w:sz w:val="24"/>
          <w:szCs w:val="24"/>
        </w:rPr>
        <w:fldChar w:fldCharType="begin">
          <w:fldData xml:space="preserve">PEVuZE5vdGU+PENpdGU+PEF1dGhvcj5EaG9sbGFuZGVyPC9BdXRob3I+PFllYXI+MjAxMTwvWWVh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PEVuZE5vdGU+PENpdGU+PEF1dGhvcj5EaG9sbGFuZGVyPC9BdXRob3I+PFllYXI+MjAxMTwvWWVh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A22812" w:rsidRPr="00224B5F">
        <w:rPr>
          <w:rFonts w:ascii="Book Antiqua" w:hAnsi="Book Antiqua" w:cs="Arial"/>
          <w:sz w:val="24"/>
          <w:szCs w:val="24"/>
        </w:rPr>
      </w:r>
      <w:r w:rsidR="00A22812" w:rsidRPr="00224B5F">
        <w:rPr>
          <w:rFonts w:ascii="Book Antiqua" w:hAnsi="Book Antiqua" w:cs="Arial"/>
          <w:sz w:val="24"/>
          <w:szCs w:val="24"/>
        </w:rPr>
        <w:fldChar w:fldCharType="separate"/>
      </w:r>
      <w:r w:rsidR="00FD2E43" w:rsidRPr="00224B5F">
        <w:rPr>
          <w:rFonts w:ascii="Book Antiqua" w:hAnsi="Book Antiqua" w:cs="Arial"/>
          <w:noProof/>
          <w:sz w:val="24"/>
          <w:szCs w:val="24"/>
          <w:vertAlign w:val="superscript"/>
        </w:rPr>
        <w:t>[16]</w:t>
      </w:r>
      <w:r w:rsidR="00A22812" w:rsidRPr="00224B5F">
        <w:rPr>
          <w:rFonts w:ascii="Book Antiqua" w:hAnsi="Book Antiqua" w:cs="Arial"/>
          <w:sz w:val="24"/>
          <w:szCs w:val="24"/>
        </w:rPr>
        <w:fldChar w:fldCharType="end"/>
      </w:r>
      <w:r w:rsidR="00A22812" w:rsidRPr="00224B5F">
        <w:rPr>
          <w:rFonts w:ascii="Book Antiqua" w:hAnsi="Book Antiqua" w:cs="Arial"/>
          <w:sz w:val="24"/>
          <w:szCs w:val="24"/>
        </w:rPr>
        <w:t xml:space="preserve"> was implemented, a Platelet-rich plasma (PRP) gel (GPS</w:t>
      </w:r>
      <w:r w:rsidR="00A22812" w:rsidRPr="00224B5F">
        <w:rPr>
          <w:rFonts w:ascii="Book Antiqua" w:hAnsi="Book Antiqua" w:cs="Arial"/>
          <w:sz w:val="24"/>
          <w:szCs w:val="24"/>
          <w:vertAlign w:val="superscript"/>
        </w:rPr>
        <w:t>®</w:t>
      </w:r>
      <w:r w:rsidR="00A22812" w:rsidRPr="00224B5F">
        <w:rPr>
          <w:rFonts w:ascii="Book Antiqua" w:hAnsi="Book Antiqua" w:cs="Arial"/>
          <w:sz w:val="24"/>
          <w:szCs w:val="24"/>
        </w:rPr>
        <w:t xml:space="preserve"> III System Advantages, Biomet) was applied to the surface of the lesion prior to the application of the membrane. </w:t>
      </w:r>
      <w:proofErr w:type="spellStart"/>
      <w:r w:rsidRPr="00224B5F">
        <w:rPr>
          <w:rFonts w:ascii="Book Antiqua" w:hAnsi="Book Antiqua" w:cs="Arial"/>
          <w:sz w:val="24"/>
          <w:szCs w:val="24"/>
        </w:rPr>
        <w:t>Chondrotissue</w:t>
      </w:r>
      <w:proofErr w:type="spellEnd"/>
      <w:r w:rsidRPr="00224B5F">
        <w:rPr>
          <w:rFonts w:ascii="Book Antiqua" w:hAnsi="Book Antiqua" w:cs="Arial"/>
          <w:sz w:val="24"/>
          <w:szCs w:val="24"/>
          <w:vertAlign w:val="superscript"/>
        </w:rPr>
        <w:t xml:space="preserve">® </w:t>
      </w:r>
      <w:r w:rsidRPr="00224B5F">
        <w:rPr>
          <w:rFonts w:ascii="Book Antiqua" w:hAnsi="Book Antiqua" w:cs="Arial"/>
          <w:sz w:val="24"/>
          <w:szCs w:val="24"/>
        </w:rPr>
        <w:t xml:space="preserve">is </w:t>
      </w:r>
      <w:r w:rsidR="00514B2F" w:rsidRPr="00224B5F">
        <w:rPr>
          <w:rFonts w:ascii="Book Antiqua" w:hAnsi="Book Antiqua" w:cs="Arial"/>
          <w:sz w:val="24"/>
          <w:szCs w:val="24"/>
          <w:lang w:eastAsia="zh-CN"/>
        </w:rPr>
        <w:t>“</w:t>
      </w:r>
      <w:r w:rsidRPr="00224B5F">
        <w:rPr>
          <w:rFonts w:ascii="Book Antiqua" w:hAnsi="Book Antiqua" w:cs="Arial"/>
          <w:sz w:val="24"/>
          <w:szCs w:val="24"/>
        </w:rPr>
        <w:t>sponge-like</w:t>
      </w:r>
      <w:r w:rsidR="00514B2F" w:rsidRPr="00224B5F">
        <w:rPr>
          <w:rFonts w:ascii="Book Antiqua" w:hAnsi="Book Antiqua" w:cs="Arial"/>
          <w:sz w:val="24"/>
          <w:szCs w:val="24"/>
          <w:lang w:eastAsia="zh-CN"/>
        </w:rPr>
        <w:t>”</w:t>
      </w:r>
      <w:r w:rsidRPr="00224B5F">
        <w:rPr>
          <w:rFonts w:ascii="Book Antiqua" w:hAnsi="Book Antiqua" w:cs="Arial"/>
          <w:sz w:val="24"/>
          <w:szCs w:val="24"/>
        </w:rPr>
        <w:t xml:space="preserve"> matrix composed of </w:t>
      </w:r>
      <w:proofErr w:type="spellStart"/>
      <w:r w:rsidRPr="00224B5F">
        <w:rPr>
          <w:rFonts w:ascii="Book Antiqua" w:hAnsi="Book Antiqua" w:cs="Arial"/>
          <w:sz w:val="24"/>
          <w:szCs w:val="24"/>
        </w:rPr>
        <w:t>polyglycolic</w:t>
      </w:r>
      <w:proofErr w:type="spellEnd"/>
      <w:r w:rsidRPr="00224B5F">
        <w:rPr>
          <w:rFonts w:ascii="Book Antiqua" w:hAnsi="Book Antiqua" w:cs="Arial"/>
          <w:sz w:val="24"/>
          <w:szCs w:val="24"/>
        </w:rPr>
        <w:t xml:space="preserve"> acid treated with </w:t>
      </w:r>
      <w:proofErr w:type="spellStart"/>
      <w:r w:rsidRPr="00224B5F">
        <w:rPr>
          <w:rFonts w:ascii="Book Antiqua" w:hAnsi="Book Antiqua" w:cs="Arial"/>
          <w:sz w:val="24"/>
          <w:szCs w:val="24"/>
        </w:rPr>
        <w:t>hyaluronan</w:t>
      </w:r>
      <w:proofErr w:type="spellEnd"/>
      <w:r w:rsidRPr="00224B5F">
        <w:rPr>
          <w:rFonts w:ascii="Book Antiqua" w:hAnsi="Book Antiqua" w:cs="Arial"/>
          <w:sz w:val="24"/>
          <w:szCs w:val="24"/>
          <w:vertAlign w:val="superscript"/>
        </w:rPr>
        <w:fldChar w:fldCharType="begin">
          <w:fldData xml:space="preserve">PEVuZE5vdGU+PENpdGU+PEF1dGhvcj5QYXRyYXNjdTwvQXV0aG9yPjxZZWFyPjIwMTA8L1llYXI+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</w:fldData>
        </w:fldChar>
      </w:r>
      <w:r w:rsidR="00FD2E43" w:rsidRPr="00224B5F">
        <w:rPr>
          <w:rFonts w:ascii="Book Antiqua" w:hAnsi="Book Antiqua" w:cs="Arial"/>
          <w:sz w:val="24"/>
          <w:szCs w:val="24"/>
          <w:vertAlign w:val="superscript"/>
        </w:rPr>
        <w:instrText xml:space="preserve"> ADDIN EN.CITE </w:instrText>
      </w:r>
      <w:r w:rsidR="00FD2E43" w:rsidRPr="00224B5F">
        <w:rPr>
          <w:rFonts w:ascii="Book Antiqua" w:hAnsi="Book Antiqua" w:cs="Arial"/>
          <w:sz w:val="24"/>
          <w:szCs w:val="24"/>
          <w:vertAlign w:val="superscript"/>
        </w:rPr>
        <w:fldChar w:fldCharType="begin">
          <w:fldData xml:space="preserve">PEVuZE5vdGU+PENpdGU+PEF1dGhvcj5QYXRyYXNjdTwvQXV0aG9yPjxZZWFyPjIwMTA8L1llYXI+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</w:fldData>
        </w:fldChar>
      </w:r>
      <w:r w:rsidR="00FD2E43" w:rsidRPr="00224B5F">
        <w:rPr>
          <w:rFonts w:ascii="Book Antiqua" w:hAnsi="Book Antiqua" w:cs="Arial"/>
          <w:sz w:val="24"/>
          <w:szCs w:val="24"/>
          <w:vertAlign w:val="superscript"/>
        </w:rPr>
        <w:instrText xml:space="preserve"> ADDIN EN.CITE.DATA </w:instrText>
      </w:r>
      <w:r w:rsidR="00FD2E43" w:rsidRPr="00224B5F">
        <w:rPr>
          <w:rFonts w:ascii="Book Antiqua" w:hAnsi="Book Antiqua" w:cs="Arial"/>
          <w:sz w:val="24"/>
          <w:szCs w:val="24"/>
          <w:vertAlign w:val="superscript"/>
        </w:rPr>
      </w:r>
      <w:r w:rsidR="00FD2E43" w:rsidRPr="00224B5F">
        <w:rPr>
          <w:rFonts w:ascii="Book Antiqua" w:hAnsi="Book Antiqua" w:cs="Arial"/>
          <w:sz w:val="24"/>
          <w:szCs w:val="24"/>
          <w:vertAlign w:val="superscript"/>
        </w:rPr>
        <w:fldChar w:fldCharType="end"/>
      </w:r>
      <w:r w:rsidRPr="00224B5F">
        <w:rPr>
          <w:rFonts w:ascii="Book Antiqua" w:hAnsi="Book Antiqua" w:cs="Arial"/>
          <w:sz w:val="24"/>
          <w:szCs w:val="24"/>
          <w:vertAlign w:val="superscript"/>
        </w:rPr>
      </w:r>
      <w:r w:rsidRPr="00224B5F">
        <w:rPr>
          <w:rFonts w:ascii="Book Antiqua" w:hAnsi="Book Antiqua" w:cs="Arial"/>
          <w:sz w:val="24"/>
          <w:szCs w:val="24"/>
          <w:vertAlign w:val="superscript"/>
        </w:rPr>
        <w:fldChar w:fldCharType="separate"/>
      </w:r>
      <w:r w:rsidR="00FD2E43" w:rsidRPr="00224B5F">
        <w:rPr>
          <w:rFonts w:ascii="Book Antiqua" w:hAnsi="Book Antiqua" w:cs="Arial"/>
          <w:noProof/>
          <w:sz w:val="24"/>
          <w:szCs w:val="24"/>
          <w:vertAlign w:val="superscript"/>
        </w:rPr>
        <w:t>[12</w:t>
      </w:r>
      <w:r w:rsidR="005063C0" w:rsidRPr="00224B5F">
        <w:rPr>
          <w:rFonts w:ascii="Book Antiqua" w:hAnsi="Book Antiqua" w:cs="Arial"/>
          <w:noProof/>
          <w:sz w:val="24"/>
          <w:szCs w:val="24"/>
          <w:vertAlign w:val="superscript"/>
        </w:rPr>
        <w:t>,</w:t>
      </w:r>
      <w:r w:rsidR="00006A17" w:rsidRPr="00224B5F">
        <w:rPr>
          <w:rFonts w:ascii="Book Antiqua" w:hAnsi="Book Antiqua" w:cs="Arial"/>
          <w:noProof/>
          <w:sz w:val="24"/>
          <w:szCs w:val="24"/>
          <w:vertAlign w:val="superscript"/>
        </w:rPr>
        <w:t>13</w:t>
      </w:r>
      <w:r w:rsidR="00FD2E43" w:rsidRPr="00224B5F">
        <w:rPr>
          <w:rFonts w:ascii="Book Antiqua" w:hAnsi="Book Antiqua" w:cs="Arial"/>
          <w:noProof/>
          <w:sz w:val="24"/>
          <w:szCs w:val="24"/>
          <w:vertAlign w:val="superscript"/>
        </w:rPr>
        <w:t>]</w:t>
      </w:r>
      <w:r w:rsidRPr="00224B5F">
        <w:rPr>
          <w:rFonts w:ascii="Book Antiqua" w:hAnsi="Book Antiqua" w:cs="Arial"/>
          <w:sz w:val="24"/>
          <w:szCs w:val="24"/>
          <w:vertAlign w:val="superscript"/>
        </w:rPr>
        <w:fldChar w:fldCharType="end"/>
      </w:r>
      <w:r w:rsidRPr="00224B5F">
        <w:rPr>
          <w:rFonts w:ascii="Book Antiqua" w:hAnsi="Book Antiqua" w:cs="Arial"/>
          <w:sz w:val="24"/>
          <w:szCs w:val="24"/>
        </w:rPr>
        <w:t xml:space="preserve">. </w:t>
      </w:r>
      <w:r w:rsidR="0068721D" w:rsidRPr="00224B5F">
        <w:rPr>
          <w:rFonts w:ascii="Book Antiqua" w:hAnsi="Book Antiqua" w:cs="Arial"/>
          <w:sz w:val="24"/>
          <w:szCs w:val="24"/>
        </w:rPr>
        <w:t xml:space="preserve">In cases where </w:t>
      </w:r>
      <w:proofErr w:type="spellStart"/>
      <w:r w:rsidR="0068721D" w:rsidRPr="00224B5F">
        <w:rPr>
          <w:rFonts w:ascii="Book Antiqua" w:hAnsi="Book Antiqua" w:cs="Arial"/>
          <w:sz w:val="24"/>
          <w:szCs w:val="24"/>
        </w:rPr>
        <w:t>Chondrotissue</w:t>
      </w:r>
      <w:proofErr w:type="spellEnd"/>
      <w:r w:rsidR="0068721D" w:rsidRPr="00224B5F">
        <w:rPr>
          <w:rFonts w:ascii="Book Antiqua" w:hAnsi="Book Antiqua" w:cs="Arial"/>
          <w:sz w:val="24"/>
          <w:szCs w:val="24"/>
          <w:vertAlign w:val="superscript"/>
        </w:rPr>
        <w:t>®</w:t>
      </w:r>
      <w:r w:rsidR="0068721D" w:rsidRPr="00224B5F">
        <w:rPr>
          <w:rFonts w:ascii="Book Antiqua" w:hAnsi="Book Antiqua" w:cs="Arial"/>
          <w:sz w:val="24"/>
          <w:szCs w:val="24"/>
        </w:rPr>
        <w:t xml:space="preserve"> was</w:t>
      </w:r>
      <w:r w:rsidR="005D724A" w:rsidRPr="00224B5F">
        <w:rPr>
          <w:rFonts w:ascii="Book Antiqua" w:hAnsi="Book Antiqua" w:cs="Arial"/>
          <w:sz w:val="24"/>
          <w:szCs w:val="24"/>
        </w:rPr>
        <w:t xml:space="preserve"> used, PAF </w:t>
      </w:r>
      <w:r w:rsidR="0068721D" w:rsidRPr="00224B5F">
        <w:rPr>
          <w:rFonts w:ascii="Book Antiqua" w:hAnsi="Book Antiqua" w:cs="Arial"/>
          <w:sz w:val="24"/>
          <w:szCs w:val="24"/>
        </w:rPr>
        <w:t>was</w:t>
      </w:r>
      <w:r w:rsidR="005D724A" w:rsidRPr="00224B5F">
        <w:rPr>
          <w:rFonts w:ascii="Book Antiqua" w:hAnsi="Book Antiqua" w:cs="Arial"/>
          <w:sz w:val="24"/>
          <w:szCs w:val="24"/>
        </w:rPr>
        <w:t xml:space="preserve"> substituted with biodegradable pins</w:t>
      </w:r>
      <w:r w:rsidR="005D724A" w:rsidRPr="00224B5F">
        <w:rPr>
          <w:rFonts w:ascii="Book Antiqua" w:hAnsi="Book Antiqua" w:cs="Arial"/>
          <w:sz w:val="24"/>
          <w:szCs w:val="24"/>
        </w:rPr>
        <w:fldChar w:fldCharType="begin">
          <w:fldData xml:space="preserve">PEVuZE5vdGU+PENpdGU+PEF1dGhvcj5EaG9sbGFuZGVyPC9BdXRob3I+PFllYXI+MjAxMjwvWWVh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PEVuZE5vdGU+PENpdGU+PEF1dGhvcj5EaG9sbGFuZGVyPC9BdXRob3I+PFllYXI+MjAxMjwvWWVh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5D724A" w:rsidRPr="00224B5F">
        <w:rPr>
          <w:rFonts w:ascii="Book Antiqua" w:hAnsi="Book Antiqua" w:cs="Arial"/>
          <w:sz w:val="24"/>
          <w:szCs w:val="24"/>
        </w:rPr>
      </w:r>
      <w:r w:rsidR="005D724A" w:rsidRPr="00224B5F">
        <w:rPr>
          <w:rFonts w:ascii="Book Antiqua" w:hAnsi="Book Antiqua" w:cs="Arial"/>
          <w:sz w:val="24"/>
          <w:szCs w:val="24"/>
        </w:rPr>
        <w:fldChar w:fldCharType="separate"/>
      </w:r>
      <w:r w:rsidR="00FD2E43" w:rsidRPr="00224B5F">
        <w:rPr>
          <w:rFonts w:ascii="Book Antiqua" w:hAnsi="Book Antiqua" w:cs="Arial"/>
          <w:noProof/>
          <w:sz w:val="24"/>
          <w:szCs w:val="24"/>
          <w:vertAlign w:val="superscript"/>
        </w:rPr>
        <w:t>[13]</w:t>
      </w:r>
      <w:r w:rsidR="005D724A" w:rsidRPr="00224B5F">
        <w:rPr>
          <w:rFonts w:ascii="Book Antiqua" w:hAnsi="Book Antiqua" w:cs="Arial"/>
          <w:sz w:val="24"/>
          <w:szCs w:val="24"/>
        </w:rPr>
        <w:fldChar w:fldCharType="end"/>
      </w:r>
      <w:r w:rsidR="005D724A" w:rsidRPr="00224B5F">
        <w:rPr>
          <w:rFonts w:ascii="Book Antiqua" w:hAnsi="Book Antiqua" w:cs="Arial"/>
          <w:sz w:val="24"/>
          <w:szCs w:val="24"/>
        </w:rPr>
        <w:t xml:space="preserve">. </w:t>
      </w:r>
      <w:r w:rsidRPr="00224B5F">
        <w:rPr>
          <w:rFonts w:ascii="Book Antiqua" w:hAnsi="Book Antiqua" w:cs="Arial"/>
          <w:sz w:val="24"/>
          <w:szCs w:val="24"/>
        </w:rPr>
        <w:t xml:space="preserve">The </w:t>
      </w:r>
      <w:proofErr w:type="spellStart"/>
      <w:r w:rsidRPr="00224B5F">
        <w:rPr>
          <w:rFonts w:ascii="Book Antiqua" w:hAnsi="Book Antiqua" w:cs="Arial"/>
          <w:sz w:val="24"/>
          <w:szCs w:val="24"/>
        </w:rPr>
        <w:t>Hyalofast</w:t>
      </w:r>
      <w:r w:rsidRPr="00224B5F">
        <w:rPr>
          <w:rFonts w:ascii="Book Antiqua" w:hAnsi="Book Antiqua" w:cs="Arial"/>
          <w:sz w:val="24"/>
          <w:szCs w:val="24"/>
          <w:vertAlign w:val="superscript"/>
        </w:rPr>
        <w:t>TM</w:t>
      </w:r>
      <w:proofErr w:type="spellEnd"/>
      <w:r w:rsidRPr="00224B5F">
        <w:rPr>
          <w:rFonts w:ascii="Book Antiqua" w:hAnsi="Book Antiqua" w:cs="Arial"/>
          <w:sz w:val="24"/>
          <w:szCs w:val="24"/>
        </w:rPr>
        <w:t xml:space="preserve"> membrane is a partially-synthetic by-product of hyaluronic acid composed of an unstructured amalgamation of fibres. On degradation it releases hyaluronic acid into the defect site </w:t>
      </w:r>
      <w:r w:rsidR="003B503A" w:rsidRPr="00224B5F">
        <w:rPr>
          <w:rFonts w:ascii="Book Antiqua" w:hAnsi="Book Antiqua" w:cs="Arial"/>
          <w:sz w:val="24"/>
          <w:szCs w:val="24"/>
        </w:rPr>
        <w:t xml:space="preserve">that may </w:t>
      </w:r>
      <w:r w:rsidRPr="00224B5F">
        <w:rPr>
          <w:rFonts w:ascii="Book Antiqua" w:hAnsi="Book Antiqua" w:cs="Arial"/>
          <w:sz w:val="24"/>
          <w:szCs w:val="24"/>
        </w:rPr>
        <w:t>encourag</w:t>
      </w:r>
      <w:r w:rsidR="003B503A" w:rsidRPr="00224B5F">
        <w:rPr>
          <w:rFonts w:ascii="Book Antiqua" w:hAnsi="Book Antiqua" w:cs="Arial"/>
          <w:sz w:val="24"/>
          <w:szCs w:val="24"/>
        </w:rPr>
        <w:t>e</w:t>
      </w:r>
      <w:r w:rsidR="006355EC" w:rsidRPr="00224B5F">
        <w:rPr>
          <w:rFonts w:ascii="Book Antiqua" w:hAnsi="Book Antiqua" w:cs="Arial"/>
          <w:sz w:val="24"/>
          <w:szCs w:val="24"/>
        </w:rPr>
        <w:t xml:space="preserve"> </w:t>
      </w:r>
      <w:proofErr w:type="spellStart"/>
      <w:r w:rsidR="006355EC" w:rsidRPr="00224B5F">
        <w:rPr>
          <w:rFonts w:ascii="Book Antiqua" w:hAnsi="Book Antiqua" w:cs="Arial"/>
          <w:sz w:val="24"/>
          <w:szCs w:val="24"/>
        </w:rPr>
        <w:t>chondrogenic</w:t>
      </w:r>
      <w:proofErr w:type="spellEnd"/>
      <w:r w:rsidR="006355EC" w:rsidRPr="00224B5F">
        <w:rPr>
          <w:rFonts w:ascii="Book Antiqua" w:hAnsi="Book Antiqua" w:cs="Arial"/>
          <w:sz w:val="24"/>
          <w:szCs w:val="24"/>
        </w:rPr>
        <w:t xml:space="preserve"> differentiation of bone marrow-derived MSCs</w:t>
      </w:r>
      <w:r w:rsidR="006355EC" w:rsidRPr="00224B5F">
        <w:rPr>
          <w:rFonts w:ascii="Book Antiqua" w:hAnsi="Book Antiqua" w:cs="Arial"/>
          <w:sz w:val="24"/>
          <w:szCs w:val="24"/>
        </w:rPr>
        <w:fldChar w:fldCharType="begin">
          <w:fldData xml:space="preserve">PEVuZE5vdGU+PENpdGU+PEF1dGhvcj5IZWdld2FsZDwvQXV0aG9yPjxZZWFyPjIwMDQ8L1llYXI+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PEVuZE5vdGU+PENpdGU+PEF1dGhvcj5IZWdld2FsZDwvQXV0aG9yPjxZZWFyPjIwMDQ8L1llYXI+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6355EC" w:rsidRPr="00224B5F">
        <w:rPr>
          <w:rFonts w:ascii="Book Antiqua" w:hAnsi="Book Antiqua" w:cs="Arial"/>
          <w:sz w:val="24"/>
          <w:szCs w:val="24"/>
        </w:rPr>
      </w:r>
      <w:r w:rsidR="006355EC" w:rsidRPr="00224B5F">
        <w:rPr>
          <w:rFonts w:ascii="Book Antiqua" w:hAnsi="Book Antiqua" w:cs="Arial"/>
          <w:sz w:val="24"/>
          <w:szCs w:val="24"/>
        </w:rPr>
        <w:fldChar w:fldCharType="separate"/>
      </w:r>
      <w:r w:rsidR="00FD2E43" w:rsidRPr="00224B5F">
        <w:rPr>
          <w:rFonts w:ascii="Book Antiqua" w:hAnsi="Book Antiqua" w:cs="Arial"/>
          <w:noProof/>
          <w:sz w:val="24"/>
          <w:szCs w:val="24"/>
          <w:vertAlign w:val="superscript"/>
        </w:rPr>
        <w:t>[14]</w:t>
      </w:r>
      <w:r w:rsidR="006355EC" w:rsidRPr="00224B5F">
        <w:rPr>
          <w:rFonts w:ascii="Book Antiqua" w:hAnsi="Book Antiqua" w:cs="Arial"/>
          <w:sz w:val="24"/>
          <w:szCs w:val="24"/>
        </w:rPr>
        <w:fldChar w:fldCharType="end"/>
      </w:r>
      <w:r w:rsidR="006355EC" w:rsidRPr="00224B5F">
        <w:rPr>
          <w:rFonts w:ascii="Book Antiqua" w:hAnsi="Book Antiqua" w:cs="Arial"/>
          <w:sz w:val="24"/>
          <w:szCs w:val="24"/>
        </w:rPr>
        <w:t xml:space="preserve">. </w:t>
      </w:r>
      <w:r w:rsidR="0068721D" w:rsidRPr="00224B5F">
        <w:rPr>
          <w:rFonts w:ascii="Book Antiqua" w:hAnsi="Book Antiqua" w:cs="Arial"/>
          <w:sz w:val="24"/>
          <w:szCs w:val="24"/>
        </w:rPr>
        <w:t xml:space="preserve">Prior to commencing the AMIC procedure, bone marrow </w:t>
      </w:r>
      <w:r w:rsidR="00AD3116" w:rsidRPr="00224B5F">
        <w:rPr>
          <w:rFonts w:ascii="Book Antiqua" w:hAnsi="Book Antiqua" w:cs="Arial"/>
          <w:sz w:val="24"/>
          <w:szCs w:val="24"/>
        </w:rPr>
        <w:t xml:space="preserve">is </w:t>
      </w:r>
      <w:r w:rsidR="0068721D" w:rsidRPr="00224B5F">
        <w:rPr>
          <w:rFonts w:ascii="Book Antiqua" w:hAnsi="Book Antiqua" w:cs="Arial"/>
          <w:sz w:val="24"/>
          <w:szCs w:val="24"/>
        </w:rPr>
        <w:t>aspirate</w:t>
      </w:r>
      <w:r w:rsidR="00AD3116" w:rsidRPr="00224B5F">
        <w:rPr>
          <w:rFonts w:ascii="Book Antiqua" w:hAnsi="Book Antiqua" w:cs="Arial"/>
          <w:sz w:val="24"/>
          <w:szCs w:val="24"/>
        </w:rPr>
        <w:t>d</w:t>
      </w:r>
      <w:r w:rsidR="0068721D" w:rsidRPr="00224B5F">
        <w:rPr>
          <w:rFonts w:ascii="Book Antiqua" w:hAnsi="Book Antiqua" w:cs="Arial"/>
          <w:sz w:val="24"/>
          <w:szCs w:val="24"/>
        </w:rPr>
        <w:t xml:space="preserve"> from the iliac crest, </w:t>
      </w:r>
      <w:r w:rsidR="00AD3116" w:rsidRPr="00224B5F">
        <w:rPr>
          <w:rFonts w:ascii="Book Antiqua" w:hAnsi="Book Antiqua" w:cs="Arial"/>
          <w:sz w:val="24"/>
          <w:szCs w:val="24"/>
        </w:rPr>
        <w:t>and</w:t>
      </w:r>
      <w:r w:rsidR="0068721D" w:rsidRPr="00224B5F">
        <w:rPr>
          <w:rFonts w:ascii="Book Antiqua" w:hAnsi="Book Antiqua" w:cs="Arial"/>
          <w:sz w:val="24"/>
          <w:szCs w:val="24"/>
        </w:rPr>
        <w:t xml:space="preserve"> processed to obtain bone-marrow derived MSCs. This is used with autologous PRP obtained from the blood sample, and together the </w:t>
      </w:r>
      <w:proofErr w:type="spellStart"/>
      <w:r w:rsidR="0068721D" w:rsidRPr="00224B5F">
        <w:rPr>
          <w:rFonts w:ascii="Book Antiqua" w:hAnsi="Book Antiqua" w:cs="Arial"/>
          <w:sz w:val="24"/>
          <w:szCs w:val="24"/>
        </w:rPr>
        <w:t>Hyalofast</w:t>
      </w:r>
      <w:r w:rsidR="0068721D" w:rsidRPr="00224B5F">
        <w:rPr>
          <w:rFonts w:ascii="Book Antiqua" w:hAnsi="Book Antiqua" w:cs="Arial"/>
          <w:sz w:val="24"/>
          <w:szCs w:val="24"/>
          <w:vertAlign w:val="superscript"/>
        </w:rPr>
        <w:t>TM</w:t>
      </w:r>
      <w:proofErr w:type="spellEnd"/>
      <w:r w:rsidR="0068721D" w:rsidRPr="00224B5F">
        <w:rPr>
          <w:rFonts w:ascii="Book Antiqua" w:hAnsi="Book Antiqua" w:cs="Arial"/>
          <w:sz w:val="24"/>
          <w:szCs w:val="24"/>
        </w:rPr>
        <w:t xml:space="preserve"> membrane is immersed in this solution prior to being applied onto defect</w:t>
      </w:r>
      <w:r w:rsidR="0068721D" w:rsidRPr="00224B5F">
        <w:rPr>
          <w:rFonts w:ascii="Book Antiqua" w:hAnsi="Book Antiqua" w:cs="Arial"/>
          <w:sz w:val="24"/>
          <w:szCs w:val="24"/>
        </w:rPr>
        <w:fldChar w:fldCharType="begin"/>
      </w:r>
      <w:r w:rsidR="00FD2E43" w:rsidRPr="00224B5F">
        <w:rPr>
          <w:rFonts w:ascii="Book Antiqua" w:hAnsi="Book Antiqua" w:cs="Arial"/>
          <w:sz w:val="24"/>
          <w:szCs w:val="24"/>
        </w:rPr>
        <w:instrText xml:space="preserve"> ADDIN EN.CITE &lt;EndNote&gt;&lt;Cite&gt;&lt;Author&gt;Buda&lt;/Author&gt;&lt;Year&gt;2010&lt;/Year&gt;&lt;RecNum&gt;27&lt;/RecNum&gt;&lt;DisplayText&gt;&lt;style face="superscript"&gt;[15]&lt;/style&gt;&lt;/DisplayText&gt;&lt;record&gt;&lt;rec-number&gt;27&lt;/rec-number&gt;&lt;foreign-keys&gt;&lt;key app="EN" db-id="ef9925r0sr250sefzvhxxefhf5e5avdxd5ta" timestamp="1405251781"&gt;27&lt;/key&gt;&lt;/foreign-keys&gt;&lt;ref-type name="Journal Article"&gt;17&lt;/ref-type&gt;&lt;contributors&gt;&lt;authors&gt;&lt;author&gt;Buda, R.&lt;/author&gt;&lt;author&gt;Vannini, F.&lt;/author&gt;&lt;author&gt;Cavallo, M.&lt;/author&gt;&lt;author&gt;Grigolo, B.&lt;/author&gt;&lt;author&gt;Cenacchi, A.&lt;/author&gt;&lt;author&gt;Giannini, S.&lt;/author&gt;&lt;/authors&gt;&lt;/contributors&gt;&lt;auth-address&gt;II Clinic of Orthopaedics and Traumatology, Rizzoli Orthopaedic Institute, Bologna, Italy.&lt;/auth-address&gt;&lt;titles&gt;&lt;title&gt;Osteochondral lesions of the knee: a new one-step repair technique with bone-marrow-derived cells&lt;/title&gt;&lt;secondary-title&gt;J Bone Joint Surg Am&lt;/secondary-title&gt;&lt;alt-title&gt;The Journal of bone and joint surgery. American volume&lt;/alt-title&gt;&lt;/titles&gt;&lt;periodical&gt;&lt;full-title&gt;J Bone Joint Surg Am&lt;/full-title&gt;&lt;abbr-1&gt;The Journal of bone and joint surgery. American volume&lt;/abbr-1&gt;&lt;/periodical&gt;&lt;alt-periodical&gt;&lt;full-title&gt;J Bone Joint Surg Am&lt;/full-title&gt;&lt;abbr-1&gt;The Journal of bone and joint surgery. American volume&lt;/abbr-1&gt;&lt;/alt-periodical&gt;&lt;pages&gt;2-11&lt;/pages&gt;&lt;volume&gt;92 Suppl 2&lt;/volume&gt;&lt;edition&gt;2010/12/09&lt;/edition&gt;&lt;keywords&gt;&lt;keyword&gt;*Bone Marrow Cells&lt;/keyword&gt;&lt;keyword&gt;Female&lt;/keyword&gt;&lt;keyword&gt;Humans&lt;/keyword&gt;&lt;keyword&gt;Knee Joint/*surgery&lt;/keyword&gt;&lt;keyword&gt;Male&lt;/keyword&gt;&lt;keyword&gt;Orthopedic Procedures/*methods&lt;/keyword&gt;&lt;keyword&gt;Osteochondritis/*surgery&lt;/keyword&gt;&lt;keyword&gt;Patient Selection&lt;/keyword&gt;&lt;keyword&gt;Treatment Outcome&lt;/keyword&gt;&lt;/keywords&gt;&lt;dates&gt;&lt;year&gt;2010&lt;/year&gt;&lt;pub-dates&gt;&lt;date&gt;Dec&lt;/date&gt;&lt;/pub-dates&gt;&lt;/dates&gt;&lt;accession-num&gt;21123588&lt;/accession-num&gt;&lt;urls&gt;&lt;related-urls&gt;&lt;url&gt;http://www.jbjs.org/content/92/Supplement_2/2.long&lt;/url&gt;&lt;/related-urls&gt;&lt;/urls&gt;&lt;electronic-resource-num&gt;10.2106/jbjs.j.00813&lt;/electronic-resource-num&gt;&lt;remote-database-provider&gt;NLM&lt;/remote-database-provider&gt;&lt;language&gt;eng&lt;/language&gt;&lt;/record&gt;&lt;/Cite&gt;&lt;/EndNote&gt;</w:instrText>
      </w:r>
      <w:r w:rsidR="0068721D" w:rsidRPr="00224B5F">
        <w:rPr>
          <w:rFonts w:ascii="Book Antiqua" w:hAnsi="Book Antiqua" w:cs="Arial"/>
          <w:sz w:val="24"/>
          <w:szCs w:val="24"/>
        </w:rPr>
        <w:fldChar w:fldCharType="separate"/>
      </w:r>
      <w:r w:rsidR="00FD2E43" w:rsidRPr="00224B5F">
        <w:rPr>
          <w:rFonts w:ascii="Book Antiqua" w:hAnsi="Book Antiqua" w:cs="Arial"/>
          <w:noProof/>
          <w:sz w:val="24"/>
          <w:szCs w:val="24"/>
          <w:vertAlign w:val="superscript"/>
        </w:rPr>
        <w:t>[15]</w:t>
      </w:r>
      <w:r w:rsidR="0068721D" w:rsidRPr="00224B5F">
        <w:rPr>
          <w:rFonts w:ascii="Book Antiqua" w:hAnsi="Book Antiqua" w:cs="Arial"/>
          <w:sz w:val="24"/>
          <w:szCs w:val="24"/>
        </w:rPr>
        <w:fldChar w:fldCharType="end"/>
      </w:r>
      <w:r w:rsidR="0068721D" w:rsidRPr="00224B5F">
        <w:rPr>
          <w:rFonts w:ascii="Book Antiqua" w:hAnsi="Book Antiqua" w:cs="Arial"/>
          <w:sz w:val="24"/>
          <w:szCs w:val="24"/>
        </w:rPr>
        <w:t>.</w:t>
      </w:r>
      <w:r w:rsidR="00D71E98" w:rsidRPr="00224B5F">
        <w:rPr>
          <w:rFonts w:ascii="Book Antiqua" w:hAnsi="Book Antiqua" w:cs="Arial"/>
          <w:sz w:val="24"/>
          <w:szCs w:val="24"/>
        </w:rPr>
        <w:t xml:space="preserve"> </w:t>
      </w:r>
      <w:r w:rsidR="00534D7B" w:rsidRPr="00224B5F">
        <w:rPr>
          <w:rFonts w:ascii="Book Antiqua" w:hAnsi="Book Antiqua" w:cs="Arial"/>
          <w:sz w:val="24"/>
          <w:szCs w:val="24"/>
        </w:rPr>
        <w:fldChar w:fldCharType="begin">
          <w:fldData xml:space="preserve">PEVuZE5vdGU+PENpdGUgQXV0aG9yWWVhcj0iMSI+PEF1dGhvcj5CdWRhPC9BdXRob3I+PFllYXI+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==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PEVuZE5vdGU+PENpdGUgQXV0aG9yWWVhcj0iMSI+PEF1dGhvcj5CdWRhPC9BdXRob3I+PFllYXI+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==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534D7B" w:rsidRPr="00224B5F">
        <w:rPr>
          <w:rFonts w:ascii="Book Antiqua" w:hAnsi="Book Antiqua" w:cs="Arial"/>
          <w:sz w:val="24"/>
          <w:szCs w:val="24"/>
        </w:rPr>
      </w:r>
      <w:r w:rsidR="00534D7B" w:rsidRPr="00224B5F">
        <w:rPr>
          <w:rFonts w:ascii="Book Antiqua" w:hAnsi="Book Antiqua" w:cs="Arial"/>
          <w:sz w:val="24"/>
          <w:szCs w:val="24"/>
        </w:rPr>
        <w:fldChar w:fldCharType="separate"/>
      </w:r>
      <w:r w:rsidR="00444D9A" w:rsidRPr="00224B5F">
        <w:rPr>
          <w:rFonts w:ascii="Book Antiqua" w:hAnsi="Book Antiqua" w:cs="Arial"/>
          <w:noProof/>
          <w:sz w:val="24"/>
          <w:szCs w:val="24"/>
        </w:rPr>
        <w:t>Buda</w:t>
      </w:r>
      <w:r w:rsidR="00FD2E43" w:rsidRPr="00224B5F">
        <w:rPr>
          <w:rFonts w:ascii="Book Antiqua" w:hAnsi="Book Antiqua" w:cs="Arial"/>
          <w:noProof/>
          <w:sz w:val="24"/>
          <w:szCs w:val="24"/>
          <w:vertAlign w:val="superscript"/>
        </w:rPr>
        <w:t>[15]</w:t>
      </w:r>
      <w:r w:rsidR="00534D7B" w:rsidRPr="00224B5F">
        <w:rPr>
          <w:rFonts w:ascii="Book Antiqua" w:hAnsi="Book Antiqua" w:cs="Arial"/>
          <w:sz w:val="24"/>
          <w:szCs w:val="24"/>
        </w:rPr>
        <w:fldChar w:fldCharType="end"/>
      </w:r>
      <w:r w:rsidR="00534D7B" w:rsidRPr="00224B5F">
        <w:rPr>
          <w:rFonts w:ascii="Book Antiqua" w:hAnsi="Book Antiqua" w:cs="Arial"/>
          <w:sz w:val="24"/>
          <w:szCs w:val="24"/>
        </w:rPr>
        <w:t xml:space="preserve"> performed the AMIC procedure on 20 patients using </w:t>
      </w:r>
      <w:proofErr w:type="spellStart"/>
      <w:r w:rsidR="00534D7B" w:rsidRPr="00224B5F">
        <w:rPr>
          <w:rFonts w:ascii="Book Antiqua" w:hAnsi="Book Antiqua" w:cs="Arial"/>
          <w:sz w:val="24"/>
          <w:szCs w:val="24"/>
        </w:rPr>
        <w:t>Hyalofast</w:t>
      </w:r>
      <w:r w:rsidR="00534D7B" w:rsidRPr="00224B5F">
        <w:rPr>
          <w:rFonts w:ascii="Book Antiqua" w:hAnsi="Book Antiqua" w:cs="Arial"/>
          <w:sz w:val="24"/>
          <w:szCs w:val="24"/>
          <w:vertAlign w:val="superscript"/>
        </w:rPr>
        <w:t>TM</w:t>
      </w:r>
      <w:proofErr w:type="spellEnd"/>
      <w:r w:rsidR="00534D7B" w:rsidRPr="00224B5F">
        <w:rPr>
          <w:rFonts w:ascii="Book Antiqua" w:hAnsi="Book Antiqua" w:cs="Arial"/>
          <w:sz w:val="24"/>
          <w:szCs w:val="24"/>
        </w:rPr>
        <w:t xml:space="preserve"> membrane, and the improvements in the IKDC scores were greater than those seen with </w:t>
      </w:r>
      <w:proofErr w:type="spellStart"/>
      <w:r w:rsidR="00534D7B" w:rsidRPr="00224B5F">
        <w:rPr>
          <w:rFonts w:ascii="Book Antiqua" w:hAnsi="Book Antiqua" w:cs="Arial"/>
          <w:sz w:val="24"/>
          <w:szCs w:val="24"/>
        </w:rPr>
        <w:t>Chondro</w:t>
      </w:r>
      <w:proofErr w:type="spellEnd"/>
      <w:r w:rsidR="00534D7B" w:rsidRPr="00224B5F">
        <w:rPr>
          <w:rFonts w:ascii="Book Antiqua" w:hAnsi="Book Antiqua" w:cs="Arial"/>
          <w:sz w:val="24"/>
          <w:szCs w:val="24"/>
        </w:rPr>
        <w:t>-Gide</w:t>
      </w:r>
      <w:r w:rsidR="00534D7B" w:rsidRPr="00224B5F">
        <w:rPr>
          <w:rFonts w:ascii="Book Antiqua" w:hAnsi="Book Antiqua" w:cs="Arial"/>
          <w:sz w:val="24"/>
          <w:szCs w:val="24"/>
          <w:vertAlign w:val="superscript"/>
        </w:rPr>
        <w:t>®</w:t>
      </w:r>
      <w:r w:rsidR="00534D7B" w:rsidRPr="00224B5F">
        <w:rPr>
          <w:rFonts w:ascii="Book Antiqua" w:hAnsi="Book Antiqua" w:cs="Arial"/>
          <w:sz w:val="24"/>
          <w:szCs w:val="24"/>
        </w:rPr>
        <w:t xml:space="preserve"> membrane. The mean KOOS score at follow-up in this study were significantly greater than those reported by </w:t>
      </w:r>
      <w:r w:rsidR="00534D7B" w:rsidRPr="00224B5F">
        <w:rPr>
          <w:rFonts w:ascii="Book Antiqua" w:hAnsi="Book Antiqua" w:cs="Arial"/>
          <w:sz w:val="24"/>
          <w:szCs w:val="24"/>
        </w:rPr>
        <w:fldChar w:fldCharType="begin">
          <w:fldData xml:space="preserve">PEVuZE5vdGU+PENpdGUgQXV0aG9yWWVhcj0iMSI+PEF1dGhvcj5EaG9sbGFuZGVyPC9BdXRob3I+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PEVuZE5vdGU+PENpdGUgQXV0aG9yWWVhcj0iMSI+PEF1dGhvcj5EaG9sbGFuZGVyPC9BdXRob3I+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534D7B" w:rsidRPr="00224B5F">
        <w:rPr>
          <w:rFonts w:ascii="Book Antiqua" w:hAnsi="Book Antiqua" w:cs="Arial"/>
          <w:sz w:val="24"/>
          <w:szCs w:val="24"/>
        </w:rPr>
      </w:r>
      <w:r w:rsidR="00534D7B" w:rsidRPr="00224B5F">
        <w:rPr>
          <w:rFonts w:ascii="Book Antiqua" w:hAnsi="Book Antiqua" w:cs="Arial"/>
          <w:sz w:val="24"/>
          <w:szCs w:val="24"/>
        </w:rPr>
        <w:fldChar w:fldCharType="separate"/>
      </w:r>
      <w:r w:rsidR="00EA1FAD" w:rsidRPr="00224B5F">
        <w:rPr>
          <w:rFonts w:ascii="Book Antiqua" w:hAnsi="Book Antiqua" w:cs="Arial"/>
          <w:noProof/>
          <w:sz w:val="24"/>
          <w:szCs w:val="24"/>
        </w:rPr>
        <w:t>Dhollander</w:t>
      </w:r>
      <w:r w:rsidR="00FD2E43" w:rsidRPr="00224B5F">
        <w:rPr>
          <w:rFonts w:ascii="Book Antiqua" w:hAnsi="Book Antiqua" w:cs="Arial"/>
          <w:noProof/>
          <w:sz w:val="24"/>
          <w:szCs w:val="24"/>
          <w:vertAlign w:val="superscript"/>
        </w:rPr>
        <w:t>[16</w:t>
      </w:r>
      <w:r w:rsidR="00EA1FAD" w:rsidRPr="00224B5F">
        <w:rPr>
          <w:rFonts w:ascii="Book Antiqua" w:hAnsi="Book Antiqua" w:cs="Arial"/>
          <w:noProof/>
          <w:sz w:val="24"/>
          <w:szCs w:val="24"/>
          <w:vertAlign w:val="superscript"/>
        </w:rPr>
        <w:t>,</w:t>
      </w:r>
      <w:r w:rsidR="00EC1FCD" w:rsidRPr="00224B5F">
        <w:rPr>
          <w:rFonts w:ascii="Book Antiqua" w:hAnsi="Book Antiqua" w:cs="Arial"/>
          <w:noProof/>
          <w:sz w:val="24"/>
          <w:szCs w:val="24"/>
          <w:vertAlign w:val="superscript"/>
        </w:rPr>
        <w:t>29</w:t>
      </w:r>
      <w:r w:rsidR="00FD2E43" w:rsidRPr="00224B5F">
        <w:rPr>
          <w:rFonts w:ascii="Book Antiqua" w:hAnsi="Book Antiqua" w:cs="Arial"/>
          <w:noProof/>
          <w:sz w:val="24"/>
          <w:szCs w:val="24"/>
          <w:vertAlign w:val="superscript"/>
        </w:rPr>
        <w:t>]</w:t>
      </w:r>
      <w:r w:rsidR="00534D7B" w:rsidRPr="00224B5F">
        <w:rPr>
          <w:rFonts w:ascii="Book Antiqua" w:hAnsi="Book Antiqua" w:cs="Arial"/>
          <w:sz w:val="24"/>
          <w:szCs w:val="24"/>
        </w:rPr>
        <w:fldChar w:fldCharType="end"/>
      </w:r>
      <w:r w:rsidR="00174744" w:rsidRPr="00224B5F">
        <w:rPr>
          <w:rFonts w:ascii="Book Antiqua" w:hAnsi="Book Antiqua" w:cs="Arial"/>
          <w:sz w:val="24"/>
          <w:szCs w:val="24"/>
        </w:rPr>
        <w:t xml:space="preserve"> </w:t>
      </w:r>
      <w:r w:rsidR="003B503A" w:rsidRPr="00224B5F">
        <w:rPr>
          <w:rFonts w:ascii="Book Antiqua" w:hAnsi="Book Antiqua" w:cs="Arial"/>
          <w:sz w:val="24"/>
          <w:szCs w:val="24"/>
        </w:rPr>
        <w:t xml:space="preserve">using </w:t>
      </w:r>
      <w:proofErr w:type="spellStart"/>
      <w:r w:rsidR="003B503A" w:rsidRPr="00224B5F">
        <w:rPr>
          <w:rFonts w:ascii="Book Antiqua" w:hAnsi="Book Antiqua" w:cs="Arial"/>
          <w:sz w:val="24"/>
          <w:szCs w:val="24"/>
        </w:rPr>
        <w:t>Chondro</w:t>
      </w:r>
      <w:proofErr w:type="spellEnd"/>
      <w:r w:rsidR="003B503A" w:rsidRPr="00224B5F">
        <w:rPr>
          <w:rFonts w:ascii="Book Antiqua" w:hAnsi="Book Antiqua" w:cs="Arial"/>
          <w:sz w:val="24"/>
          <w:szCs w:val="24"/>
        </w:rPr>
        <w:t>-Gide</w:t>
      </w:r>
      <w:r w:rsidR="003B503A" w:rsidRPr="00224B5F">
        <w:rPr>
          <w:rFonts w:ascii="Book Antiqua" w:hAnsi="Book Antiqua" w:cs="Arial"/>
          <w:sz w:val="24"/>
          <w:szCs w:val="24"/>
          <w:vertAlign w:val="superscript"/>
        </w:rPr>
        <w:t>®</w:t>
      </w:r>
      <w:r w:rsidR="003B503A" w:rsidRPr="00224B5F">
        <w:rPr>
          <w:rFonts w:ascii="Book Antiqua" w:hAnsi="Book Antiqua" w:cs="Arial"/>
          <w:sz w:val="24"/>
          <w:szCs w:val="24"/>
        </w:rPr>
        <w:t xml:space="preserve"> </w:t>
      </w:r>
      <w:r w:rsidR="00534D7B" w:rsidRPr="00224B5F">
        <w:rPr>
          <w:rFonts w:ascii="Book Antiqua" w:hAnsi="Book Antiqua" w:cs="Arial"/>
          <w:sz w:val="24"/>
          <w:szCs w:val="24"/>
        </w:rPr>
        <w:t xml:space="preserve">and </w:t>
      </w:r>
      <w:r w:rsidR="00174744" w:rsidRPr="00224B5F">
        <w:rPr>
          <w:rFonts w:ascii="Book Antiqua" w:hAnsi="Book Antiqua" w:cs="Arial"/>
          <w:sz w:val="24"/>
          <w:szCs w:val="24"/>
        </w:rPr>
        <w:t xml:space="preserve">in </w:t>
      </w:r>
      <w:r w:rsidR="00534D7B" w:rsidRPr="00224B5F">
        <w:rPr>
          <w:rFonts w:ascii="Book Antiqua" w:hAnsi="Book Antiqua" w:cs="Arial"/>
          <w:sz w:val="24"/>
          <w:szCs w:val="24"/>
        </w:rPr>
        <w:fldChar w:fldCharType="begin">
          <w:fldData xml:space="preserve">PEVuZE5vdGU+PENpdGUgQXV0aG9yWWVhcj0iMSI+PEF1dGhvcj5EaG9sbGFuZGVyPC9BdXRob3I+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PEVuZE5vdGU+PENpdGUgQXV0aG9yWWVhcj0iMSI+PEF1dGhvcj5EaG9sbGFuZGVyPC9BdXRob3I+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534D7B" w:rsidRPr="00224B5F">
        <w:rPr>
          <w:rFonts w:ascii="Book Antiqua" w:hAnsi="Book Antiqua" w:cs="Arial"/>
          <w:sz w:val="24"/>
          <w:szCs w:val="24"/>
        </w:rPr>
      </w:r>
      <w:r w:rsidR="00534D7B" w:rsidRPr="00224B5F">
        <w:rPr>
          <w:rFonts w:ascii="Book Antiqua" w:hAnsi="Book Antiqua" w:cs="Arial"/>
          <w:sz w:val="24"/>
          <w:szCs w:val="24"/>
        </w:rPr>
        <w:fldChar w:fldCharType="separate"/>
      </w:r>
      <w:r w:rsidR="00EA1FAD" w:rsidRPr="00224B5F">
        <w:rPr>
          <w:rFonts w:ascii="Book Antiqua" w:hAnsi="Book Antiqua" w:cs="Arial"/>
          <w:noProof/>
          <w:sz w:val="24"/>
          <w:szCs w:val="24"/>
        </w:rPr>
        <w:t>Dhollander, Verdonk</w:t>
      </w:r>
      <w:r w:rsidR="00FD2E43" w:rsidRPr="00224B5F">
        <w:rPr>
          <w:rFonts w:ascii="Book Antiqua" w:hAnsi="Book Antiqua" w:cs="Arial"/>
          <w:noProof/>
          <w:sz w:val="24"/>
          <w:szCs w:val="24"/>
          <w:vertAlign w:val="superscript"/>
        </w:rPr>
        <w:t>[13]</w:t>
      </w:r>
      <w:r w:rsidR="00534D7B" w:rsidRPr="00224B5F">
        <w:rPr>
          <w:rFonts w:ascii="Book Antiqua" w:hAnsi="Book Antiqua" w:cs="Arial"/>
          <w:sz w:val="24"/>
          <w:szCs w:val="24"/>
        </w:rPr>
        <w:fldChar w:fldCharType="end"/>
      </w:r>
      <w:r w:rsidR="003B503A" w:rsidRPr="00224B5F">
        <w:rPr>
          <w:rFonts w:ascii="Book Antiqua" w:hAnsi="Book Antiqua" w:cs="Arial"/>
          <w:sz w:val="24"/>
          <w:szCs w:val="24"/>
        </w:rPr>
        <w:t xml:space="preserve"> using </w:t>
      </w:r>
      <w:proofErr w:type="spellStart"/>
      <w:r w:rsidR="003B503A" w:rsidRPr="00224B5F">
        <w:rPr>
          <w:rFonts w:ascii="Book Antiqua" w:hAnsi="Book Antiqua" w:cs="Arial"/>
          <w:sz w:val="24"/>
          <w:szCs w:val="24"/>
        </w:rPr>
        <w:t>Chondrotissue</w:t>
      </w:r>
      <w:proofErr w:type="spellEnd"/>
      <w:r w:rsidR="00534D7B" w:rsidRPr="00224B5F">
        <w:rPr>
          <w:rFonts w:ascii="Book Antiqua" w:hAnsi="Book Antiqua" w:cs="Arial"/>
          <w:sz w:val="24"/>
          <w:szCs w:val="24"/>
        </w:rPr>
        <w:t>. The clinical outcomes achieved in Buda</w:t>
      </w:r>
      <w:r w:rsidR="006355EC" w:rsidRPr="00224B5F">
        <w:rPr>
          <w:rFonts w:ascii="Book Antiqua" w:hAnsi="Book Antiqua" w:cs="Arial"/>
          <w:sz w:val="24"/>
          <w:szCs w:val="24"/>
        </w:rPr>
        <w:t xml:space="preserve"> </w:t>
      </w:r>
      <w:r w:rsidR="006355EC" w:rsidRPr="00224B5F">
        <w:rPr>
          <w:rFonts w:ascii="Book Antiqua" w:hAnsi="Book Antiqua" w:cs="Arial"/>
          <w:i/>
          <w:sz w:val="24"/>
          <w:szCs w:val="24"/>
        </w:rPr>
        <w:t>et al</w:t>
      </w:r>
      <w:r w:rsidR="00EA1FAD" w:rsidRPr="00224B5F">
        <w:rPr>
          <w:rFonts w:ascii="Book Antiqua" w:hAnsi="Book Antiqua" w:cs="Arial" w:hint="eastAsia"/>
          <w:sz w:val="24"/>
          <w:szCs w:val="24"/>
          <w:vertAlign w:val="superscript"/>
          <w:lang w:eastAsia="zh-CN"/>
        </w:rPr>
        <w:t>[15]</w:t>
      </w:r>
      <w:r w:rsidR="006355EC" w:rsidRPr="00224B5F">
        <w:rPr>
          <w:rFonts w:ascii="Book Antiqua" w:hAnsi="Book Antiqua" w:cs="Arial"/>
          <w:sz w:val="24"/>
          <w:szCs w:val="24"/>
        </w:rPr>
        <w:t>’s</w:t>
      </w:r>
      <w:r w:rsidR="00534D7B" w:rsidRPr="00224B5F">
        <w:rPr>
          <w:rFonts w:ascii="Book Antiqua" w:hAnsi="Book Antiqua" w:cs="Arial"/>
          <w:sz w:val="24"/>
          <w:szCs w:val="24"/>
        </w:rPr>
        <w:t xml:space="preserve"> study were partly supported by the MOCART scores, with a majority of patients displaying complete defect repair, complete integration to surrounding cartilage, intact repair tissue surface, and isointense signal intensity, while other MRI measures showed poor results despite positive patient-assessed outcomes.</w:t>
      </w:r>
      <w:r w:rsidR="00D71E98" w:rsidRPr="00224B5F">
        <w:rPr>
          <w:rFonts w:ascii="Book Antiqua" w:hAnsi="Book Antiqua" w:cs="Arial"/>
          <w:sz w:val="24"/>
          <w:szCs w:val="24"/>
        </w:rPr>
        <w:t xml:space="preserve"> </w:t>
      </w:r>
      <w:r w:rsidR="00534D7B" w:rsidRPr="00224B5F">
        <w:rPr>
          <w:rFonts w:ascii="Book Antiqua" w:hAnsi="Book Antiqua" w:cs="Arial"/>
          <w:sz w:val="24"/>
          <w:szCs w:val="24"/>
        </w:rPr>
        <w:t xml:space="preserve">The remainder of the studies in this review used </w:t>
      </w:r>
      <w:proofErr w:type="spellStart"/>
      <w:r w:rsidR="00534D7B" w:rsidRPr="00224B5F">
        <w:rPr>
          <w:rFonts w:ascii="Book Antiqua" w:hAnsi="Book Antiqua" w:cs="Arial"/>
          <w:sz w:val="24"/>
          <w:szCs w:val="24"/>
        </w:rPr>
        <w:t>Chondro</w:t>
      </w:r>
      <w:proofErr w:type="spellEnd"/>
      <w:r w:rsidR="00534D7B" w:rsidRPr="00224B5F">
        <w:rPr>
          <w:rFonts w:ascii="Book Antiqua" w:hAnsi="Book Antiqua" w:cs="Arial"/>
          <w:sz w:val="24"/>
          <w:szCs w:val="24"/>
        </w:rPr>
        <w:t>-Gide</w:t>
      </w:r>
      <w:r w:rsidR="00534D7B" w:rsidRPr="00224B5F">
        <w:rPr>
          <w:rFonts w:ascii="Book Antiqua" w:hAnsi="Book Antiqua" w:cs="Arial"/>
          <w:sz w:val="24"/>
          <w:szCs w:val="24"/>
          <w:vertAlign w:val="superscript"/>
        </w:rPr>
        <w:t>®</w:t>
      </w:r>
      <w:r w:rsidR="00534D7B" w:rsidRPr="00224B5F">
        <w:rPr>
          <w:rFonts w:ascii="Book Antiqua" w:hAnsi="Book Antiqua" w:cs="Arial"/>
          <w:sz w:val="24"/>
          <w:szCs w:val="24"/>
        </w:rPr>
        <w:t xml:space="preserve"> and resulted in patient outcomes that were positive and comparable. </w:t>
      </w:r>
    </w:p>
    <w:p w14:paraId="05DAE4E9" w14:textId="4E971D77" w:rsidR="00412C2A" w:rsidRPr="00224B5F" w:rsidRDefault="00B4538D" w:rsidP="00EA1FAD">
      <w:pPr>
        <w:spacing w:after="0" w:line="360" w:lineRule="auto"/>
        <w:ind w:firstLineChars="200" w:firstLine="480"/>
        <w:jc w:val="both"/>
        <w:rPr>
          <w:rFonts w:ascii="Book Antiqua" w:hAnsi="Book Antiqua" w:cs="Arial"/>
          <w:sz w:val="24"/>
          <w:szCs w:val="24"/>
        </w:rPr>
      </w:pPr>
      <w:r w:rsidRPr="00224B5F">
        <w:rPr>
          <w:rFonts w:ascii="Book Antiqua" w:hAnsi="Book Antiqua" w:cs="Arial"/>
          <w:sz w:val="24"/>
          <w:szCs w:val="24"/>
        </w:rPr>
        <w:lastRenderedPageBreak/>
        <w:t xml:space="preserve">Several drilling techniques were adopted in the studies. In </w:t>
      </w:r>
      <w:r w:rsidR="00006A17" w:rsidRPr="00224B5F">
        <w:rPr>
          <w:rFonts w:ascii="Book Antiqua" w:hAnsi="Book Antiqua" w:cs="Arial"/>
          <w:sz w:val="24"/>
          <w:szCs w:val="24"/>
        </w:rPr>
        <w:t>6</w:t>
      </w:r>
      <w:r w:rsidRPr="00224B5F">
        <w:rPr>
          <w:rFonts w:ascii="Book Antiqua" w:hAnsi="Book Antiqua" w:cs="Arial"/>
          <w:sz w:val="24"/>
          <w:szCs w:val="24"/>
        </w:rPr>
        <w:t xml:space="preserve"> of the 1</w:t>
      </w:r>
      <w:r w:rsidR="00006A17" w:rsidRPr="00224B5F">
        <w:rPr>
          <w:rFonts w:ascii="Book Antiqua" w:hAnsi="Book Antiqua" w:cs="Arial"/>
          <w:sz w:val="24"/>
          <w:szCs w:val="24"/>
        </w:rPr>
        <w:t>6</w:t>
      </w:r>
      <w:r w:rsidRPr="00224B5F">
        <w:rPr>
          <w:rFonts w:ascii="Book Antiqua" w:hAnsi="Book Antiqua" w:cs="Arial"/>
          <w:sz w:val="24"/>
          <w:szCs w:val="24"/>
        </w:rPr>
        <w:t xml:space="preserve"> studies, an awl was used to perforate the subchondral surface of the bone as originally described</w:t>
      </w:r>
      <w:r w:rsidRPr="00224B5F">
        <w:rPr>
          <w:rFonts w:ascii="Book Antiqua" w:hAnsi="Book Antiqua" w:cs="Arial"/>
          <w:noProof/>
          <w:sz w:val="24"/>
          <w:szCs w:val="24"/>
          <w:vertAlign w:val="superscript"/>
        </w:rPr>
        <w:t>1</w:t>
      </w:r>
      <w:r w:rsidRPr="00224B5F">
        <w:rPr>
          <w:rFonts w:ascii="Book Antiqua" w:hAnsi="Book Antiqua" w:cs="Arial"/>
          <w:sz w:val="24"/>
          <w:szCs w:val="24"/>
        </w:rPr>
        <w:t>. S</w:t>
      </w:r>
      <w:r w:rsidR="00174744" w:rsidRPr="00224B5F">
        <w:rPr>
          <w:rFonts w:ascii="Book Antiqua" w:hAnsi="Book Antiqua" w:cs="Arial"/>
          <w:sz w:val="24"/>
          <w:szCs w:val="24"/>
        </w:rPr>
        <w:t>even</w:t>
      </w:r>
      <w:r w:rsidRPr="00224B5F">
        <w:rPr>
          <w:rFonts w:ascii="Book Antiqua" w:hAnsi="Book Antiqua" w:cs="Arial"/>
          <w:sz w:val="24"/>
          <w:szCs w:val="24"/>
        </w:rPr>
        <w:t xml:space="preserve"> studies substituted an awl with a </w:t>
      </w:r>
      <w:proofErr w:type="spellStart"/>
      <w:r w:rsidRPr="00224B5F">
        <w:rPr>
          <w:rFonts w:ascii="Book Antiqua" w:hAnsi="Book Antiqua" w:cs="Arial"/>
          <w:sz w:val="24"/>
          <w:szCs w:val="24"/>
        </w:rPr>
        <w:t>microdrill</w:t>
      </w:r>
      <w:proofErr w:type="spellEnd"/>
      <w:r w:rsidR="00AD3116" w:rsidRPr="00224B5F">
        <w:rPr>
          <w:rFonts w:ascii="Book Antiqua" w:hAnsi="Book Antiqua" w:cs="Arial"/>
          <w:sz w:val="24"/>
          <w:szCs w:val="24"/>
        </w:rPr>
        <w:t xml:space="preserve">, with or without </w:t>
      </w:r>
      <w:r w:rsidRPr="00224B5F">
        <w:rPr>
          <w:rFonts w:ascii="Book Antiqua" w:hAnsi="Book Antiqua" w:cs="Arial"/>
          <w:sz w:val="24"/>
          <w:szCs w:val="24"/>
        </w:rPr>
        <w:t>Kirchner wire</w:t>
      </w:r>
      <w:r w:rsidR="00AD3116" w:rsidRPr="00224B5F">
        <w:rPr>
          <w:rFonts w:ascii="Book Antiqua" w:hAnsi="Book Antiqua" w:cs="Arial"/>
          <w:sz w:val="24"/>
          <w:szCs w:val="24"/>
        </w:rPr>
        <w:t>s</w:t>
      </w:r>
      <w:r w:rsidR="00AD3116" w:rsidRPr="00224B5F">
        <w:rPr>
          <w:rFonts w:ascii="Book Antiqua" w:hAnsi="Book Antiqua" w:cs="Arial"/>
          <w:sz w:val="24"/>
          <w:szCs w:val="24"/>
        </w:rPr>
        <w:fldChar w:fldCharType="begin">
          <w:fldData xml:space="preserve">PEVuZE5vdGU+PENpdGU+PEF1dGhvcj5MZXVuaWc8L0F1dGhvcj48WWVhcj4yMDEyPC9ZZWFyPjxS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PEVuZE5vdGU+PENpdGU+PEF1dGhvcj5MZXVuaWc8L0F1dGhvcj48WWVhcj4yMDEyPC9ZZWFyPjxS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AD3116" w:rsidRPr="00224B5F">
        <w:rPr>
          <w:rFonts w:ascii="Book Antiqua" w:hAnsi="Book Antiqua" w:cs="Arial"/>
          <w:sz w:val="24"/>
          <w:szCs w:val="24"/>
        </w:rPr>
      </w:r>
      <w:r w:rsidR="00AD3116" w:rsidRPr="00224B5F">
        <w:rPr>
          <w:rFonts w:ascii="Book Antiqua" w:hAnsi="Book Antiqua" w:cs="Arial"/>
          <w:sz w:val="24"/>
          <w:szCs w:val="24"/>
        </w:rPr>
        <w:fldChar w:fldCharType="separate"/>
      </w:r>
      <w:r w:rsidR="00EA1FAD" w:rsidRPr="00224B5F">
        <w:rPr>
          <w:rFonts w:ascii="Book Antiqua" w:hAnsi="Book Antiqua" w:cs="Arial"/>
          <w:noProof/>
          <w:sz w:val="24"/>
          <w:szCs w:val="24"/>
          <w:vertAlign w:val="superscript"/>
        </w:rPr>
        <w:t>[23,</w:t>
      </w:r>
      <w:r w:rsidR="00FD2E43" w:rsidRPr="00224B5F">
        <w:rPr>
          <w:rFonts w:ascii="Book Antiqua" w:hAnsi="Book Antiqua" w:cs="Arial"/>
          <w:noProof/>
          <w:sz w:val="24"/>
          <w:szCs w:val="24"/>
          <w:vertAlign w:val="superscript"/>
        </w:rPr>
        <w:t>24]</w:t>
      </w:r>
      <w:r w:rsidR="00AD3116" w:rsidRPr="00224B5F">
        <w:rPr>
          <w:rFonts w:ascii="Book Antiqua" w:hAnsi="Book Antiqua" w:cs="Arial"/>
          <w:sz w:val="24"/>
          <w:szCs w:val="24"/>
        </w:rPr>
        <w:fldChar w:fldCharType="end"/>
      </w:r>
      <w:r w:rsidRPr="00224B5F">
        <w:rPr>
          <w:rFonts w:ascii="Book Antiqua" w:hAnsi="Book Antiqua" w:cs="Arial"/>
          <w:sz w:val="24"/>
          <w:szCs w:val="24"/>
        </w:rPr>
        <w:t xml:space="preserve">. </w:t>
      </w:r>
      <w:r w:rsidR="00442A93" w:rsidRPr="00224B5F">
        <w:rPr>
          <w:rFonts w:ascii="Book Antiqua" w:hAnsi="Book Antiqua" w:cs="Arial"/>
          <w:sz w:val="24"/>
          <w:szCs w:val="24"/>
        </w:rPr>
        <w:fldChar w:fldCharType="begin">
          <w:fldData xml:space="preserve">PEVuZE5vdGU+PENpdGUgQXV0aG9yWWVhcj0iMSI+PEF1dGhvcj5QYXNjYXJlbGxhPC9BdXRob3I+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PEVuZE5vdGU+PENpdGUgQXV0aG9yWWVhcj0iMSI+PEF1dGhvcj5QYXNjYXJlbGxhPC9BdXRob3I+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442A93" w:rsidRPr="00224B5F">
        <w:rPr>
          <w:rFonts w:ascii="Book Antiqua" w:hAnsi="Book Antiqua" w:cs="Arial"/>
          <w:sz w:val="24"/>
          <w:szCs w:val="24"/>
        </w:rPr>
      </w:r>
      <w:r w:rsidR="00442A93" w:rsidRPr="00224B5F">
        <w:rPr>
          <w:rFonts w:ascii="Book Antiqua" w:hAnsi="Book Antiqua" w:cs="Arial"/>
          <w:sz w:val="24"/>
          <w:szCs w:val="24"/>
        </w:rPr>
        <w:fldChar w:fldCharType="separate"/>
      </w:r>
      <w:r w:rsidR="00EA1FAD" w:rsidRPr="00224B5F">
        <w:rPr>
          <w:rFonts w:ascii="Book Antiqua" w:hAnsi="Book Antiqua" w:cs="Arial"/>
          <w:noProof/>
          <w:sz w:val="24"/>
          <w:szCs w:val="24"/>
        </w:rPr>
        <w:t>Pascarella</w:t>
      </w:r>
      <w:r w:rsidR="00FD2E43" w:rsidRPr="00224B5F">
        <w:rPr>
          <w:rFonts w:ascii="Book Antiqua" w:hAnsi="Book Antiqua" w:cs="Arial"/>
          <w:noProof/>
          <w:sz w:val="24"/>
          <w:szCs w:val="24"/>
          <w:vertAlign w:val="superscript"/>
        </w:rPr>
        <w:t>[24]</w:t>
      </w:r>
      <w:r w:rsidR="00442A93" w:rsidRPr="00224B5F">
        <w:rPr>
          <w:rFonts w:ascii="Book Antiqua" w:hAnsi="Book Antiqua" w:cs="Arial"/>
          <w:sz w:val="24"/>
          <w:szCs w:val="24"/>
        </w:rPr>
        <w:fldChar w:fldCharType="end"/>
      </w:r>
      <w:r w:rsidR="00442A93" w:rsidRPr="00224B5F">
        <w:rPr>
          <w:rFonts w:ascii="Book Antiqua" w:hAnsi="Book Antiqua" w:cs="Arial"/>
          <w:sz w:val="24"/>
          <w:szCs w:val="24"/>
        </w:rPr>
        <w:t xml:space="preserve"> carried out a slightly modified AMIC procedure with the intention of increasing the number of MSCs to produce healthy regenerative cartilage. </w:t>
      </w:r>
      <w:r w:rsidR="00FF6D65" w:rsidRPr="00224B5F">
        <w:rPr>
          <w:rFonts w:ascii="Book Antiqua" w:hAnsi="Book Antiqua" w:cs="Arial"/>
          <w:sz w:val="24"/>
          <w:szCs w:val="24"/>
        </w:rPr>
        <w:t xml:space="preserve">Perforations were performed rather than </w:t>
      </w:r>
      <w:proofErr w:type="spellStart"/>
      <w:r w:rsidR="00FF6D65" w:rsidRPr="00224B5F">
        <w:rPr>
          <w:rFonts w:ascii="Book Antiqua" w:hAnsi="Book Antiqua" w:cs="Arial"/>
          <w:sz w:val="24"/>
          <w:szCs w:val="24"/>
        </w:rPr>
        <w:t>microfractures</w:t>
      </w:r>
      <w:proofErr w:type="spellEnd"/>
      <w:r w:rsidR="00FF6D65" w:rsidRPr="00224B5F">
        <w:rPr>
          <w:rFonts w:ascii="Book Antiqua" w:hAnsi="Book Antiqua" w:cs="Arial"/>
          <w:sz w:val="24"/>
          <w:szCs w:val="24"/>
        </w:rPr>
        <w:t xml:space="preserve">, and the covering of the focus of the lesion with a biological collagen patch enriched with bone marrow blood drawn through the knee itself. </w:t>
      </w:r>
      <w:r w:rsidR="00442A93" w:rsidRPr="00224B5F">
        <w:rPr>
          <w:rFonts w:ascii="Book Antiqua" w:hAnsi="Book Antiqua" w:cs="Arial"/>
          <w:sz w:val="24"/>
          <w:szCs w:val="24"/>
        </w:rPr>
        <w:t xml:space="preserve">The aim of the study was simply to show that the modified AMIC procedure was a viable alternative to current surgical practices. The IKDC and </w:t>
      </w:r>
      <w:proofErr w:type="spellStart"/>
      <w:r w:rsidR="00442A93" w:rsidRPr="00224B5F">
        <w:rPr>
          <w:rFonts w:ascii="Book Antiqua" w:hAnsi="Book Antiqua" w:cs="Arial"/>
          <w:sz w:val="24"/>
          <w:szCs w:val="24"/>
        </w:rPr>
        <w:t>Lysholm</w:t>
      </w:r>
      <w:proofErr w:type="spellEnd"/>
      <w:r w:rsidR="00442A93" w:rsidRPr="00224B5F">
        <w:rPr>
          <w:rFonts w:ascii="Book Antiqua" w:hAnsi="Book Antiqua" w:cs="Arial"/>
          <w:sz w:val="24"/>
          <w:szCs w:val="24"/>
        </w:rPr>
        <w:t xml:space="preserve"> scores showed a similar trend to that observed by </w:t>
      </w:r>
      <w:r w:rsidR="00442A93" w:rsidRPr="00224B5F">
        <w:rPr>
          <w:rFonts w:ascii="Book Antiqua" w:hAnsi="Book Antiqua" w:cs="Arial"/>
          <w:sz w:val="24"/>
          <w:szCs w:val="24"/>
        </w:rPr>
        <w:fldChar w:fldCharType="begin">
          <w:fldData xml:space="preserve">PEVuZE5vdGU+PENpdGUgQXV0aG9yWWVhcj0iMSI+PEF1dGhvcj5LdXNhbm88L0F1dGhvcj48WWVh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PEVuZE5vdGU+PENpdGUgQXV0aG9yWWVhcj0iMSI+PEF1dGhvcj5LdXNhbm88L0F1dGhvcj48WWVh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442A93" w:rsidRPr="00224B5F">
        <w:rPr>
          <w:rFonts w:ascii="Book Antiqua" w:hAnsi="Book Antiqua" w:cs="Arial"/>
          <w:sz w:val="24"/>
          <w:szCs w:val="24"/>
        </w:rPr>
      </w:r>
      <w:r w:rsidR="00442A93" w:rsidRPr="00224B5F">
        <w:rPr>
          <w:rFonts w:ascii="Book Antiqua" w:hAnsi="Book Antiqua" w:cs="Arial"/>
          <w:sz w:val="24"/>
          <w:szCs w:val="24"/>
        </w:rPr>
        <w:fldChar w:fldCharType="separate"/>
      </w:r>
      <w:r w:rsidR="00EA1FAD" w:rsidRPr="00224B5F">
        <w:rPr>
          <w:rFonts w:ascii="Book Antiqua" w:hAnsi="Book Antiqua" w:cs="Arial"/>
          <w:noProof/>
          <w:sz w:val="24"/>
          <w:szCs w:val="24"/>
        </w:rPr>
        <w:t>Kusano</w:t>
      </w:r>
      <w:r w:rsidR="00FD2E43" w:rsidRPr="00224B5F">
        <w:rPr>
          <w:rFonts w:ascii="Book Antiqua" w:hAnsi="Book Antiqua" w:cs="Arial"/>
          <w:noProof/>
          <w:sz w:val="24"/>
          <w:szCs w:val="24"/>
          <w:vertAlign w:val="superscript"/>
        </w:rPr>
        <w:t>[22]</w:t>
      </w:r>
      <w:r w:rsidR="00442A93" w:rsidRPr="00224B5F">
        <w:rPr>
          <w:rFonts w:ascii="Book Antiqua" w:hAnsi="Book Antiqua" w:cs="Arial"/>
          <w:sz w:val="24"/>
          <w:szCs w:val="24"/>
        </w:rPr>
        <w:fldChar w:fldCharType="end"/>
      </w:r>
      <w:r w:rsidR="00442A93" w:rsidRPr="00224B5F">
        <w:rPr>
          <w:rFonts w:ascii="Book Antiqua" w:hAnsi="Book Antiqua" w:cs="Arial"/>
          <w:sz w:val="24"/>
          <w:szCs w:val="24"/>
        </w:rPr>
        <w:t xml:space="preserve">, with the mean IKDC score increasing from 30 to 83 in 24 </w:t>
      </w:r>
      <w:proofErr w:type="spellStart"/>
      <w:proofErr w:type="gramStart"/>
      <w:r w:rsidR="00442A93" w:rsidRPr="00224B5F">
        <w:rPr>
          <w:rFonts w:ascii="Book Antiqua" w:hAnsi="Book Antiqua" w:cs="Arial"/>
          <w:sz w:val="24"/>
          <w:szCs w:val="24"/>
        </w:rPr>
        <w:t>mo</w:t>
      </w:r>
      <w:proofErr w:type="spellEnd"/>
      <w:proofErr w:type="gramEnd"/>
      <w:r w:rsidR="00442A93" w:rsidRPr="00224B5F">
        <w:rPr>
          <w:rFonts w:ascii="Book Antiqua" w:hAnsi="Book Antiqua" w:cs="Arial"/>
          <w:sz w:val="24"/>
          <w:szCs w:val="24"/>
        </w:rPr>
        <w:t xml:space="preserve">, and the mean </w:t>
      </w:r>
      <w:proofErr w:type="spellStart"/>
      <w:r w:rsidR="00442A93" w:rsidRPr="00224B5F">
        <w:rPr>
          <w:rFonts w:ascii="Book Antiqua" w:hAnsi="Book Antiqua" w:cs="Arial"/>
          <w:sz w:val="24"/>
          <w:szCs w:val="24"/>
        </w:rPr>
        <w:t>Lysholm</w:t>
      </w:r>
      <w:proofErr w:type="spellEnd"/>
      <w:r w:rsidR="00442A93" w:rsidRPr="00224B5F">
        <w:rPr>
          <w:rFonts w:ascii="Book Antiqua" w:hAnsi="Book Antiqua" w:cs="Arial"/>
          <w:sz w:val="24"/>
          <w:szCs w:val="24"/>
        </w:rPr>
        <w:t xml:space="preserve"> score increasing from 54 to 98. MRI scores showed a significant reduction of the defect area, although detailed MRI evaluations were not available.</w:t>
      </w:r>
      <w:r w:rsidR="004158F7" w:rsidRPr="00224B5F">
        <w:rPr>
          <w:rFonts w:ascii="Book Antiqua" w:hAnsi="Book Antiqua" w:cs="Arial"/>
          <w:sz w:val="24"/>
          <w:szCs w:val="24"/>
        </w:rPr>
        <w:t xml:space="preserve"> </w:t>
      </w:r>
      <w:r w:rsidR="00294AF6" w:rsidRPr="00224B5F">
        <w:rPr>
          <w:rFonts w:ascii="Book Antiqua" w:hAnsi="Book Antiqua" w:cs="Arial"/>
          <w:sz w:val="24"/>
          <w:szCs w:val="24"/>
        </w:rPr>
        <w:t xml:space="preserve">Similarly </w:t>
      </w:r>
      <w:r w:rsidR="00294AF6" w:rsidRPr="00224B5F">
        <w:rPr>
          <w:rFonts w:ascii="Book Antiqua" w:hAnsi="Book Antiqua" w:cs="Arial"/>
          <w:sz w:val="24"/>
          <w:szCs w:val="24"/>
        </w:rPr>
        <w:fldChar w:fldCharType="begin">
          <w:fldData xml:space="preserve">PEVuZE5vdGU+PENpdGUgQXV0aG9yWWVhcj0iMSI+PEF1dGhvcj5WYWxkZXJyYWJhbm88L0F1dGhv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PEVuZE5vdGU+PENpdGUgQXV0aG9yWWVhcj0iMSI+PEF1dGhvcj5WYWxkZXJyYWJhbm88L0F1dGhv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294AF6" w:rsidRPr="00224B5F">
        <w:rPr>
          <w:rFonts w:ascii="Book Antiqua" w:hAnsi="Book Antiqua" w:cs="Arial"/>
          <w:sz w:val="24"/>
          <w:szCs w:val="24"/>
        </w:rPr>
      </w:r>
      <w:r w:rsidR="00294AF6" w:rsidRPr="00224B5F">
        <w:rPr>
          <w:rFonts w:ascii="Book Antiqua" w:hAnsi="Book Antiqua" w:cs="Arial"/>
          <w:sz w:val="24"/>
          <w:szCs w:val="24"/>
        </w:rPr>
        <w:fldChar w:fldCharType="separate"/>
      </w:r>
      <w:r w:rsidR="00EA1FAD" w:rsidRPr="00224B5F">
        <w:rPr>
          <w:rFonts w:ascii="Book Antiqua" w:hAnsi="Book Antiqua" w:cs="Arial"/>
          <w:noProof/>
          <w:sz w:val="24"/>
          <w:szCs w:val="24"/>
        </w:rPr>
        <w:t>Valderrabano</w:t>
      </w:r>
      <w:r w:rsidR="00FD2E43" w:rsidRPr="00224B5F">
        <w:rPr>
          <w:rFonts w:ascii="Book Antiqua" w:hAnsi="Book Antiqua" w:cs="Arial"/>
          <w:noProof/>
          <w:sz w:val="24"/>
          <w:szCs w:val="24"/>
          <w:vertAlign w:val="superscript"/>
        </w:rPr>
        <w:t>[17]</w:t>
      </w:r>
      <w:r w:rsidR="00294AF6" w:rsidRPr="00224B5F">
        <w:rPr>
          <w:rFonts w:ascii="Book Antiqua" w:hAnsi="Book Antiqua" w:cs="Arial"/>
          <w:sz w:val="24"/>
          <w:szCs w:val="24"/>
        </w:rPr>
        <w:fldChar w:fldCharType="end"/>
      </w:r>
      <w:r w:rsidR="00294AF6" w:rsidRPr="00224B5F">
        <w:rPr>
          <w:rFonts w:ascii="Book Antiqua" w:hAnsi="Book Antiqua" w:cs="Arial"/>
          <w:sz w:val="24"/>
          <w:szCs w:val="24"/>
        </w:rPr>
        <w:t xml:space="preserve"> introduced a modified AMIC procedure that</w:t>
      </w:r>
      <w:r w:rsidR="007A3753" w:rsidRPr="00224B5F">
        <w:rPr>
          <w:rFonts w:ascii="Book Antiqua" w:hAnsi="Book Antiqua" w:cs="Arial"/>
          <w:sz w:val="24"/>
          <w:szCs w:val="24"/>
        </w:rPr>
        <w:t xml:space="preserve"> involved </w:t>
      </w:r>
      <w:r w:rsidR="00294AF6" w:rsidRPr="00224B5F">
        <w:rPr>
          <w:rFonts w:ascii="Book Antiqua" w:hAnsi="Book Antiqua" w:cs="Arial"/>
          <w:sz w:val="24"/>
          <w:szCs w:val="24"/>
        </w:rPr>
        <w:t xml:space="preserve">the addition of </w:t>
      </w:r>
      <w:proofErr w:type="spellStart"/>
      <w:r w:rsidR="00294AF6" w:rsidRPr="00224B5F">
        <w:rPr>
          <w:rFonts w:ascii="Book Antiqua" w:hAnsi="Book Antiqua" w:cs="Arial"/>
          <w:sz w:val="24"/>
          <w:szCs w:val="24"/>
        </w:rPr>
        <w:t>spongiosa</w:t>
      </w:r>
      <w:proofErr w:type="spellEnd"/>
      <w:r w:rsidR="00294AF6" w:rsidRPr="00224B5F">
        <w:rPr>
          <w:rFonts w:ascii="Book Antiqua" w:hAnsi="Book Antiqua" w:cs="Arial"/>
          <w:sz w:val="24"/>
          <w:szCs w:val="24"/>
        </w:rPr>
        <w:t xml:space="preserve"> bone harvested from the iliac crest to increase the number of MSCs being recruited. This graft is inserted into the lesion</w:t>
      </w:r>
      <w:r w:rsidR="007A3753" w:rsidRPr="00224B5F">
        <w:rPr>
          <w:rFonts w:ascii="Book Antiqua" w:hAnsi="Book Antiqua" w:cs="Arial"/>
          <w:sz w:val="24"/>
          <w:szCs w:val="24"/>
        </w:rPr>
        <w:t xml:space="preserve"> and</w:t>
      </w:r>
      <w:r w:rsidR="00294AF6" w:rsidRPr="00224B5F">
        <w:rPr>
          <w:rFonts w:ascii="Book Antiqua" w:hAnsi="Book Antiqua" w:cs="Arial"/>
          <w:sz w:val="24"/>
          <w:szCs w:val="24"/>
        </w:rPr>
        <w:t xml:space="preserve"> the membrane placed on top. They </w:t>
      </w:r>
      <w:r w:rsidR="00442A93" w:rsidRPr="00224B5F">
        <w:rPr>
          <w:rFonts w:ascii="Book Antiqua" w:hAnsi="Book Antiqua" w:cs="Arial"/>
          <w:sz w:val="24"/>
          <w:szCs w:val="24"/>
        </w:rPr>
        <w:t>reported significant improvement in the mean AOFAS scores from 62 to 89</w:t>
      </w:r>
      <w:r w:rsidR="007A3753" w:rsidRPr="00224B5F">
        <w:rPr>
          <w:rFonts w:ascii="Book Antiqua" w:hAnsi="Book Antiqua" w:cs="Arial"/>
          <w:sz w:val="24"/>
          <w:szCs w:val="24"/>
        </w:rPr>
        <w:t xml:space="preserve"> for 26 patients</w:t>
      </w:r>
      <w:r w:rsidR="00442A93" w:rsidRPr="00224B5F">
        <w:rPr>
          <w:rFonts w:ascii="Book Antiqua" w:hAnsi="Book Antiqua" w:cs="Arial"/>
          <w:sz w:val="24"/>
          <w:szCs w:val="24"/>
        </w:rPr>
        <w:t>. MRI findings however showed that only 35% of participants displayed complete filling of the defect, and less than half of the participants returned to their previous level of activity.</w:t>
      </w:r>
      <w:r w:rsidR="004158F7" w:rsidRPr="00224B5F">
        <w:rPr>
          <w:rFonts w:ascii="Book Antiqua" w:hAnsi="Book Antiqua" w:cs="Arial"/>
          <w:sz w:val="24"/>
          <w:szCs w:val="24"/>
        </w:rPr>
        <w:t xml:space="preserve"> There were also slight variations depending on the region that needed to be operated upon.</w:t>
      </w:r>
      <w:r w:rsidR="00412C2A" w:rsidRPr="00224B5F">
        <w:rPr>
          <w:rFonts w:ascii="Book Antiqua" w:hAnsi="Book Antiqua" w:cs="Arial"/>
          <w:sz w:val="24"/>
          <w:szCs w:val="24"/>
        </w:rPr>
        <w:t xml:space="preserve"> The study by </w:t>
      </w:r>
      <w:r w:rsidR="00412C2A" w:rsidRPr="00224B5F">
        <w:rPr>
          <w:rFonts w:ascii="Book Antiqua" w:hAnsi="Book Antiqua" w:cs="Arial"/>
          <w:sz w:val="24"/>
          <w:szCs w:val="24"/>
        </w:rPr>
        <w:fldChar w:fldCharType="begin"/>
      </w:r>
      <w:r w:rsidR="00FD2E43" w:rsidRPr="00224B5F">
        <w:rPr>
          <w:rFonts w:ascii="Book Antiqua" w:hAnsi="Book Antiqua" w:cs="Arial"/>
          <w:sz w:val="24"/>
          <w:szCs w:val="24"/>
        </w:rPr>
        <w:instrText xml:space="preserve"> ADDIN EN.CITE &lt;EndNote&gt;&lt;Cite AuthorYear="1"&gt;&lt;Author&gt;Anders&lt;/Author&gt;&lt;Year&gt;2013&lt;/Year&gt;&lt;RecNum&gt;7&lt;/RecNum&gt;&lt;DisplayText&gt;Anders, Volz &lt;style face="superscript"&gt;[3]&lt;/style&gt;&lt;/DisplayText&gt;&lt;record&gt;&lt;rec-number&gt;7&lt;/rec-number&gt;&lt;foreign-keys&gt;&lt;key app="EN" db-id="ef9925r0sr250sefzvhxxefhf5e5avdxd5ta" timestamp="1404458670"&gt;7&lt;/key&gt;&lt;/foreign-keys&gt;&lt;ref-type name="Journal Article"&gt;17&lt;/ref-type&gt;&lt;contributors&gt;&lt;authors&gt;&lt;author&gt;Anders, S.&lt;/author&gt;&lt;author&gt;Volz, M.&lt;/author&gt;&lt;author&gt;Frick, H.&lt;/author&gt;&lt;author&gt;Gellissen, J.&lt;/author&gt;&lt;/authors&gt;&lt;/contributors&gt;&lt;auth-address&gt;Department of Orthopedic Surgery, University of Regensburg, Asklepios Clinical Center Bad Abbach, Germany.&lt;/auth-address&gt;&lt;titles&gt;&lt;title&gt;A Randomized, Controlled Trial Comparing Autologous Matrix-Induced Chondrogenesis (AMIC(R)) to Microfracture: Analysis of 1- and 2-Year Follow-Up Data of 2 Centers&lt;/title&gt;&lt;secondary-title&gt;Open Orthop J&lt;/secondary-title&gt;&lt;alt-title&gt;The open orthopaedics journal&lt;/alt-title&gt;&lt;/titles&gt;&lt;periodical&gt;&lt;full-title&gt;Open Orthop J&lt;/full-title&gt;&lt;abbr-1&gt;The open orthopaedics journal&lt;/abbr-1&gt;&lt;/periodical&gt;&lt;alt-periodical&gt;&lt;full-title&gt;Open Orthop J&lt;/full-title&gt;&lt;abbr-1&gt;The open orthopaedics journal&lt;/abbr-1&gt;&lt;/alt-periodical&gt;&lt;pages&gt;133-43&lt;/pages&gt;&lt;volume&gt;7&lt;/volume&gt;&lt;edition&gt;2013/06/05&lt;/edition&gt;&lt;keywords&gt;&lt;keyword&gt;Articular cartilage&lt;/keyword&gt;&lt;keyword&gt;Autologous matrix-induced chondrogenesis (AMIC®)&lt;/keyword&gt;&lt;keyword&gt;Chondro-Gide®&lt;/keyword&gt;&lt;keyword&gt;knee surgery.&lt;/keyword&gt;&lt;keyword&gt;microfracture&lt;/keyword&gt;&lt;/keywords&gt;&lt;dates&gt;&lt;year&gt;2013&lt;/year&gt;&lt;/dates&gt;&lt;accession-num&gt;23730377&lt;/accession-num&gt;&lt;urls&gt;&lt;related-urls&gt;&lt;url&gt;http://www.ncbi.nlm.nih.gov/pmc/articles/PMC3664447/pdf/TOORTHJ-7-133.pdf&lt;/url&gt;&lt;/related-urls&gt;&lt;/urls&gt;&lt;custom2&gt;Pmc3664447&lt;/custom2&gt;&lt;electronic-resource-num&gt;10.2174/1874325001307010133&lt;/electronic-resource-num&gt;&lt;remote-database-provider&gt;NLM&lt;/remote-database-provider&gt;&lt;language&gt;eng&lt;/language&gt;&lt;/record&gt;&lt;/Cite&gt;&lt;/EndNote&gt;</w:instrText>
      </w:r>
      <w:r w:rsidR="00412C2A" w:rsidRPr="00224B5F">
        <w:rPr>
          <w:rFonts w:ascii="Book Antiqua" w:hAnsi="Book Antiqua" w:cs="Arial"/>
          <w:sz w:val="24"/>
          <w:szCs w:val="24"/>
        </w:rPr>
        <w:fldChar w:fldCharType="separate"/>
      </w:r>
      <w:r w:rsidR="00C27B7D" w:rsidRPr="00224B5F">
        <w:rPr>
          <w:rFonts w:ascii="Book Antiqua" w:hAnsi="Book Antiqua" w:cs="Arial"/>
          <w:noProof/>
          <w:sz w:val="24"/>
          <w:szCs w:val="24"/>
        </w:rPr>
        <w:t>Anders</w:t>
      </w:r>
      <w:r w:rsidR="00FD2E43" w:rsidRPr="00224B5F">
        <w:rPr>
          <w:rFonts w:ascii="Book Antiqua" w:hAnsi="Book Antiqua" w:cs="Arial"/>
          <w:noProof/>
          <w:sz w:val="24"/>
          <w:szCs w:val="24"/>
          <w:vertAlign w:val="superscript"/>
        </w:rPr>
        <w:t>[3]</w:t>
      </w:r>
      <w:r w:rsidR="00412C2A" w:rsidRPr="00224B5F">
        <w:rPr>
          <w:rFonts w:ascii="Book Antiqua" w:hAnsi="Book Antiqua" w:cs="Arial"/>
          <w:sz w:val="24"/>
          <w:szCs w:val="24"/>
        </w:rPr>
        <w:fldChar w:fldCharType="end"/>
      </w:r>
      <w:r w:rsidR="00412C2A" w:rsidRPr="00224B5F">
        <w:rPr>
          <w:rFonts w:ascii="Book Antiqua" w:hAnsi="Book Antiqua" w:cs="Arial"/>
          <w:sz w:val="24"/>
          <w:szCs w:val="24"/>
        </w:rPr>
        <w:t xml:space="preserve"> assessed differences in efficacy and safety between a </w:t>
      </w:r>
      <w:proofErr w:type="spellStart"/>
      <w:r w:rsidR="00412C2A" w:rsidRPr="00224B5F">
        <w:rPr>
          <w:rFonts w:ascii="Book Antiqua" w:hAnsi="Book Antiqua" w:cs="Arial"/>
          <w:sz w:val="24"/>
          <w:szCs w:val="24"/>
        </w:rPr>
        <w:t>microfracture</w:t>
      </w:r>
      <w:proofErr w:type="spellEnd"/>
      <w:r w:rsidR="00412C2A" w:rsidRPr="00224B5F">
        <w:rPr>
          <w:rFonts w:ascii="Book Antiqua" w:hAnsi="Book Antiqua" w:cs="Arial"/>
          <w:sz w:val="24"/>
          <w:szCs w:val="24"/>
        </w:rPr>
        <w:t xml:space="preserve"> technique, a sutured AMIC technique, and a glued AMIC technique. Although the sutured AMIC group showed the greatest improvement in mean Cincinnati scores, there were no significant differences between the groups. </w:t>
      </w:r>
    </w:p>
    <w:p w14:paraId="398C64A2" w14:textId="16523261" w:rsidR="00D53553" w:rsidRPr="00224B5F" w:rsidRDefault="00D53553" w:rsidP="00EA1FAD">
      <w:pPr>
        <w:spacing w:after="0" w:line="360" w:lineRule="auto"/>
        <w:ind w:firstLineChars="200" w:firstLine="480"/>
        <w:jc w:val="both"/>
        <w:rPr>
          <w:rFonts w:ascii="Book Antiqua" w:hAnsi="Book Antiqua" w:cs="Arial"/>
          <w:sz w:val="24"/>
          <w:szCs w:val="24"/>
        </w:rPr>
      </w:pPr>
      <w:r w:rsidRPr="00224B5F">
        <w:rPr>
          <w:rFonts w:ascii="Book Antiqua" w:hAnsi="Book Antiqua" w:cs="Arial"/>
          <w:sz w:val="24"/>
          <w:szCs w:val="24"/>
        </w:rPr>
        <w:t xml:space="preserve">In more than half of the studies, additional surgery was required on at least one subject in the study. The most common additional </w:t>
      </w:r>
      <w:r w:rsidR="00444D9A" w:rsidRPr="00224B5F">
        <w:rPr>
          <w:rFonts w:ascii="Book Antiqua" w:hAnsi="Book Antiqua" w:cs="Arial"/>
          <w:sz w:val="24"/>
          <w:szCs w:val="24"/>
        </w:rPr>
        <w:t>procedure</w:t>
      </w:r>
      <w:r w:rsidRPr="00224B5F">
        <w:rPr>
          <w:rFonts w:ascii="Book Antiqua" w:hAnsi="Book Antiqua" w:cs="Arial"/>
          <w:sz w:val="24"/>
          <w:szCs w:val="24"/>
        </w:rPr>
        <w:t xml:space="preserve"> required was osteotomy and </w:t>
      </w:r>
      <w:r w:rsidR="00444D9A" w:rsidRPr="00224B5F">
        <w:rPr>
          <w:rFonts w:ascii="Book Antiqua" w:hAnsi="Book Antiqua" w:cs="Arial"/>
          <w:sz w:val="24"/>
          <w:szCs w:val="24"/>
        </w:rPr>
        <w:t xml:space="preserve">bony </w:t>
      </w:r>
      <w:r w:rsidRPr="00224B5F">
        <w:rPr>
          <w:rFonts w:ascii="Book Antiqua" w:hAnsi="Book Antiqua" w:cs="Arial"/>
          <w:sz w:val="24"/>
          <w:szCs w:val="24"/>
        </w:rPr>
        <w:t xml:space="preserve">realignment. </w:t>
      </w:r>
      <w:r w:rsidR="00174744" w:rsidRPr="00224B5F">
        <w:rPr>
          <w:rFonts w:ascii="Book Antiqua" w:hAnsi="Book Antiqua" w:cs="Arial"/>
          <w:sz w:val="24"/>
          <w:szCs w:val="24"/>
        </w:rPr>
        <w:t xml:space="preserve">All patients who underwent AMIC at the hip joint underwent additional surgery, mostly for impingement. </w:t>
      </w:r>
      <w:r w:rsidRPr="00224B5F">
        <w:rPr>
          <w:rFonts w:ascii="Book Antiqua" w:hAnsi="Book Antiqua" w:cs="Arial"/>
          <w:sz w:val="24"/>
          <w:szCs w:val="24"/>
        </w:rPr>
        <w:t xml:space="preserve">In the study carried out by </w:t>
      </w:r>
      <w:r w:rsidRPr="00224B5F">
        <w:rPr>
          <w:rFonts w:ascii="Book Antiqua" w:hAnsi="Book Antiqua" w:cs="Arial"/>
          <w:sz w:val="24"/>
          <w:szCs w:val="24"/>
        </w:rPr>
        <w:fldChar w:fldCharType="begin">
          <w:fldData xml:space="preserve">PEVuZE5vdGU+PENpdGUgQXV0aG9yWWVhcj0iMSI+PEF1dGhvcj5LdXNhbm88L0F1dGhvcj48WWVh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PEVuZE5vdGU+PENpdGUgQXV0aG9yWWVhcj0iMSI+PEF1dGhvcj5LdXNhbm88L0F1dGhvcj48WWVh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Pr="00224B5F">
        <w:rPr>
          <w:rFonts w:ascii="Book Antiqua" w:hAnsi="Book Antiqua" w:cs="Arial"/>
          <w:sz w:val="24"/>
          <w:szCs w:val="24"/>
        </w:rPr>
      </w:r>
      <w:r w:rsidRPr="00224B5F">
        <w:rPr>
          <w:rFonts w:ascii="Book Antiqua" w:hAnsi="Book Antiqua" w:cs="Arial"/>
          <w:sz w:val="24"/>
          <w:szCs w:val="24"/>
        </w:rPr>
        <w:fldChar w:fldCharType="separate"/>
      </w:r>
      <w:r w:rsidR="00444D9A" w:rsidRPr="00224B5F">
        <w:rPr>
          <w:rFonts w:ascii="Book Antiqua" w:hAnsi="Book Antiqua" w:cs="Arial"/>
          <w:noProof/>
          <w:sz w:val="24"/>
          <w:szCs w:val="24"/>
        </w:rPr>
        <w:t>Kusano</w:t>
      </w:r>
      <w:r w:rsidR="00FD2E43" w:rsidRPr="00224B5F">
        <w:rPr>
          <w:rFonts w:ascii="Book Antiqua" w:hAnsi="Book Antiqua" w:cs="Arial"/>
          <w:noProof/>
          <w:sz w:val="24"/>
          <w:szCs w:val="24"/>
          <w:vertAlign w:val="superscript"/>
        </w:rPr>
        <w:t>[22]</w:t>
      </w:r>
      <w:r w:rsidRPr="00224B5F">
        <w:rPr>
          <w:rFonts w:ascii="Book Antiqua" w:hAnsi="Book Antiqua" w:cs="Arial"/>
          <w:sz w:val="24"/>
          <w:szCs w:val="24"/>
        </w:rPr>
        <w:fldChar w:fldCharType="end"/>
      </w:r>
      <w:r w:rsidR="00174744" w:rsidRPr="00224B5F">
        <w:rPr>
          <w:rFonts w:ascii="Book Antiqua" w:hAnsi="Book Antiqua" w:cs="Arial"/>
          <w:sz w:val="24"/>
          <w:szCs w:val="24"/>
        </w:rPr>
        <w:t xml:space="preserve"> looking at the knee joint</w:t>
      </w:r>
      <w:r w:rsidRPr="00224B5F">
        <w:rPr>
          <w:rFonts w:ascii="Book Antiqua" w:hAnsi="Book Antiqua" w:cs="Arial"/>
          <w:sz w:val="24"/>
          <w:szCs w:val="24"/>
        </w:rPr>
        <w:t xml:space="preserve">, patients treated with AMIC alone were compared with patients who had an associated procedure such as an osteotomy. No significant differences in outcomes were noted. </w:t>
      </w:r>
    </w:p>
    <w:p w14:paraId="59FD7836" w14:textId="3A66B2A2" w:rsidR="00294AF6" w:rsidRPr="00224B5F" w:rsidRDefault="00294AF6" w:rsidP="00EA1FAD">
      <w:pPr>
        <w:spacing w:after="0" w:line="360" w:lineRule="auto"/>
        <w:ind w:firstLineChars="200" w:firstLine="480"/>
        <w:jc w:val="both"/>
        <w:rPr>
          <w:rFonts w:ascii="Book Antiqua" w:hAnsi="Book Antiqua" w:cs="Arial"/>
          <w:sz w:val="24"/>
          <w:szCs w:val="24"/>
          <w:lang w:eastAsia="zh-CN"/>
        </w:rPr>
      </w:pPr>
      <w:r w:rsidRPr="00224B5F">
        <w:rPr>
          <w:rFonts w:ascii="Book Antiqua" w:hAnsi="Book Antiqua" w:cs="Arial"/>
          <w:sz w:val="24"/>
          <w:szCs w:val="24"/>
        </w:rPr>
        <w:lastRenderedPageBreak/>
        <w:t xml:space="preserve">Post-operative </w:t>
      </w:r>
      <w:r w:rsidR="00386832" w:rsidRPr="00224B5F">
        <w:rPr>
          <w:rFonts w:ascii="Book Antiqua" w:hAnsi="Book Antiqua" w:cs="Arial"/>
          <w:sz w:val="24"/>
          <w:szCs w:val="24"/>
        </w:rPr>
        <w:t xml:space="preserve">rehabilitation </w:t>
      </w:r>
      <w:r w:rsidRPr="00224B5F">
        <w:rPr>
          <w:rFonts w:ascii="Book Antiqua" w:hAnsi="Book Antiqua" w:cs="Arial"/>
          <w:sz w:val="24"/>
          <w:szCs w:val="24"/>
        </w:rPr>
        <w:t xml:space="preserve">regimes varied for the various studies, and were influenced by the location and extent of the lesion. </w:t>
      </w:r>
      <w:r w:rsidR="00AD3116" w:rsidRPr="00224B5F">
        <w:rPr>
          <w:rFonts w:ascii="Book Antiqua" w:hAnsi="Book Antiqua" w:cs="Arial"/>
          <w:sz w:val="24"/>
          <w:szCs w:val="24"/>
        </w:rPr>
        <w:t>Three studies</w:t>
      </w:r>
      <w:r w:rsidR="00AD3116" w:rsidRPr="00224B5F">
        <w:rPr>
          <w:rFonts w:ascii="Book Antiqua" w:hAnsi="Book Antiqua" w:cs="Arial"/>
          <w:sz w:val="24"/>
          <w:szCs w:val="24"/>
          <w:vertAlign w:val="superscript"/>
        </w:rPr>
        <w:fldChar w:fldCharType="begin"/>
      </w:r>
      <w:r w:rsidR="00FD2E43" w:rsidRPr="00224B5F">
        <w:rPr>
          <w:rFonts w:ascii="Book Antiqua" w:hAnsi="Book Antiqua" w:cs="Arial"/>
          <w:sz w:val="24"/>
          <w:szCs w:val="24"/>
          <w:vertAlign w:val="superscript"/>
        </w:rPr>
        <w:instrText xml:space="preserve"> ADDIN EN.CITE &lt;EndNote&gt;&lt;Cite AuthorYear="1"&gt;&lt;Author&gt;Anders&lt;/Author&gt;&lt;Year&gt;2013&lt;/Year&gt;&lt;RecNum&gt;7&lt;/RecNum&gt;&lt;DisplayText&gt;Anders, Volz &lt;style face="superscript"&gt;[3]&lt;/style&gt;&lt;/DisplayText&gt;&lt;record&gt;&lt;rec-number&gt;7&lt;/rec-number&gt;&lt;foreign-keys&gt;&lt;key app="EN" db-id="ef9925r0sr250sefzvhxxefhf5e5avdxd5ta" timestamp="1404458670"&gt;7&lt;/key&gt;&lt;/foreign-keys&gt;&lt;ref-type name="Journal Article"&gt;17&lt;/ref-type&gt;&lt;contributors&gt;&lt;authors&gt;&lt;author&gt;Anders, S.&lt;/author&gt;&lt;author&gt;Volz, M.&lt;/author&gt;&lt;author&gt;Frick, H.&lt;/author&gt;&lt;author&gt;Gellissen, J.&lt;/author&gt;&lt;/authors&gt;&lt;/contributors&gt;&lt;auth-address&gt;Department of Orthopedic Surgery, University of Regensburg, Asklepios Clinical Center Bad Abbach, Germany.&lt;/auth-address&gt;&lt;titles&gt;&lt;title&gt;A Randomized, Controlled Trial Comparing Autologous Matrix-Induced Chondrogenesis (AMIC(R)) to Microfracture: Analysis of 1- and 2-Year Follow-Up Data of 2 Centers&lt;/title&gt;&lt;secondary-title&gt;Open Orthop J&lt;/secondary-title&gt;&lt;alt-title&gt;The open orthopaedics journal&lt;/alt-title&gt;&lt;/titles&gt;&lt;periodical&gt;&lt;full-title&gt;Open Orthop J&lt;/full-title&gt;&lt;abbr-1&gt;The open orthopaedics journal&lt;/abbr-1&gt;&lt;/periodical&gt;&lt;alt-periodical&gt;&lt;full-title&gt;Open Orthop J&lt;/full-title&gt;&lt;abbr-1&gt;The open orthopaedics journal&lt;/abbr-1&gt;&lt;/alt-periodical&gt;&lt;pages&gt;133-43&lt;/pages&gt;&lt;volume&gt;7&lt;/volume&gt;&lt;edition&gt;2013/06/05&lt;/edition&gt;&lt;keywords&gt;&lt;keyword&gt;Articular cartilage&lt;/keyword&gt;&lt;keyword&gt;Autologous matrix-induced chondrogenesis (AMIC®)&lt;/keyword&gt;&lt;keyword&gt;Chondro-Gide®&lt;/keyword&gt;&lt;keyword&gt;knee surgery.&lt;/keyword&gt;&lt;keyword&gt;microfracture&lt;/keyword&gt;&lt;/keywords&gt;&lt;dates&gt;&lt;year&gt;2013&lt;/year&gt;&lt;/dates&gt;&lt;accession-num&gt;23730377&lt;/accession-num&gt;&lt;urls&gt;&lt;related-urls&gt;&lt;url&gt;http://www.ncbi.nlm.nih.gov/pmc/articles/PMC3664447/pdf/TOORTHJ-7-133.pdf&lt;/url&gt;&lt;/related-urls&gt;&lt;/urls&gt;&lt;custom2&gt;Pmc3664447&lt;/custom2&gt;&lt;electronic-resource-num&gt;10.2174/1874325001307010133&lt;/electronic-resource-num&gt;&lt;remote-database-provider&gt;NLM&lt;/remote-database-provider&gt;&lt;language&gt;eng&lt;/language&gt;&lt;/record&gt;&lt;/Cite&gt;&lt;/EndNote&gt;</w:instrText>
      </w:r>
      <w:r w:rsidR="00AD3116" w:rsidRPr="00224B5F">
        <w:rPr>
          <w:rFonts w:ascii="Book Antiqua" w:hAnsi="Book Antiqua" w:cs="Arial"/>
          <w:sz w:val="24"/>
          <w:szCs w:val="24"/>
          <w:vertAlign w:val="superscript"/>
        </w:rPr>
        <w:fldChar w:fldCharType="separate"/>
      </w:r>
      <w:r w:rsidR="00FD2E43" w:rsidRPr="00224B5F">
        <w:rPr>
          <w:rFonts w:ascii="Book Antiqua" w:hAnsi="Book Antiqua" w:cs="Arial"/>
          <w:noProof/>
          <w:sz w:val="24"/>
          <w:szCs w:val="24"/>
          <w:vertAlign w:val="superscript"/>
        </w:rPr>
        <w:t>[3</w:t>
      </w:r>
      <w:r w:rsidR="00EA1FAD" w:rsidRPr="00224B5F">
        <w:rPr>
          <w:rFonts w:ascii="Book Antiqua" w:hAnsi="Book Antiqua" w:cs="Arial"/>
          <w:noProof/>
          <w:sz w:val="24"/>
          <w:szCs w:val="24"/>
          <w:vertAlign w:val="superscript"/>
        </w:rPr>
        <w:t>,17,</w:t>
      </w:r>
      <w:r w:rsidR="00842291" w:rsidRPr="00224B5F">
        <w:rPr>
          <w:rFonts w:ascii="Book Antiqua" w:hAnsi="Book Antiqua" w:cs="Arial"/>
          <w:noProof/>
          <w:sz w:val="24"/>
          <w:szCs w:val="24"/>
          <w:vertAlign w:val="superscript"/>
        </w:rPr>
        <w:t>25</w:t>
      </w:r>
      <w:r w:rsidR="00FD2E43" w:rsidRPr="00224B5F">
        <w:rPr>
          <w:rFonts w:ascii="Book Antiqua" w:hAnsi="Book Antiqua" w:cs="Arial"/>
          <w:noProof/>
          <w:sz w:val="24"/>
          <w:szCs w:val="24"/>
          <w:vertAlign w:val="superscript"/>
        </w:rPr>
        <w:t>]</w:t>
      </w:r>
      <w:r w:rsidR="00AD3116" w:rsidRPr="00224B5F">
        <w:rPr>
          <w:rFonts w:ascii="Book Antiqua" w:hAnsi="Book Antiqua" w:cs="Arial"/>
          <w:sz w:val="24"/>
          <w:szCs w:val="24"/>
          <w:vertAlign w:val="superscript"/>
        </w:rPr>
        <w:fldChar w:fldCharType="end"/>
      </w:r>
      <w:r w:rsidR="00842291" w:rsidRPr="00224B5F">
        <w:rPr>
          <w:rFonts w:ascii="Book Antiqua" w:hAnsi="Book Antiqua" w:cs="Arial"/>
          <w:sz w:val="24"/>
          <w:szCs w:val="24"/>
          <w:vertAlign w:val="superscript"/>
        </w:rPr>
        <w:t xml:space="preserve"> </w:t>
      </w:r>
      <w:r w:rsidRPr="00224B5F">
        <w:rPr>
          <w:rFonts w:ascii="Book Antiqua" w:hAnsi="Book Antiqua" w:cs="Arial"/>
          <w:sz w:val="24"/>
          <w:szCs w:val="24"/>
        </w:rPr>
        <w:t>included lymphatic drainage massage as part of their rehabilitation process. The</w:t>
      </w:r>
      <w:r w:rsidR="00AD3116" w:rsidRPr="00224B5F">
        <w:rPr>
          <w:rFonts w:ascii="Book Antiqua" w:hAnsi="Book Antiqua" w:cs="Arial"/>
          <w:sz w:val="24"/>
          <w:szCs w:val="24"/>
        </w:rPr>
        <w:t xml:space="preserve"> post-operative regime</w:t>
      </w:r>
      <w:r w:rsidRPr="00224B5F">
        <w:rPr>
          <w:rFonts w:ascii="Book Antiqua" w:hAnsi="Book Antiqua" w:cs="Arial"/>
          <w:sz w:val="24"/>
          <w:szCs w:val="24"/>
        </w:rPr>
        <w:t xml:space="preserve"> generally involve</w:t>
      </w:r>
      <w:r w:rsidR="00AD3116" w:rsidRPr="00224B5F">
        <w:rPr>
          <w:rFonts w:ascii="Book Antiqua" w:hAnsi="Book Antiqua" w:cs="Arial"/>
          <w:sz w:val="24"/>
          <w:szCs w:val="24"/>
        </w:rPr>
        <w:t>d</w:t>
      </w:r>
      <w:r w:rsidRPr="00224B5F">
        <w:rPr>
          <w:rFonts w:ascii="Book Antiqua" w:hAnsi="Book Antiqua" w:cs="Arial"/>
          <w:sz w:val="24"/>
          <w:szCs w:val="24"/>
        </w:rPr>
        <w:t xml:space="preserve"> a period of reduced weight-bearing that may include immobilisation of the joint, followed by a periodic increase in weight-bearing and range of motion. Full</w:t>
      </w:r>
      <w:r w:rsidR="00386832" w:rsidRPr="00224B5F">
        <w:rPr>
          <w:rFonts w:ascii="Book Antiqua" w:hAnsi="Book Antiqua" w:cs="Arial"/>
          <w:sz w:val="24"/>
          <w:szCs w:val="24"/>
        </w:rPr>
        <w:t>-w</w:t>
      </w:r>
      <w:r w:rsidRPr="00224B5F">
        <w:rPr>
          <w:rFonts w:ascii="Book Antiqua" w:hAnsi="Book Antiqua" w:cs="Arial"/>
          <w:sz w:val="24"/>
          <w:szCs w:val="24"/>
        </w:rPr>
        <w:t xml:space="preserve">eight </w:t>
      </w:r>
      <w:r w:rsidR="00386832" w:rsidRPr="00224B5F">
        <w:rPr>
          <w:rFonts w:ascii="Book Antiqua" w:hAnsi="Book Antiqua" w:cs="Arial"/>
          <w:sz w:val="24"/>
          <w:szCs w:val="24"/>
        </w:rPr>
        <w:t>b</w:t>
      </w:r>
      <w:r w:rsidRPr="00224B5F">
        <w:rPr>
          <w:rFonts w:ascii="Book Antiqua" w:hAnsi="Book Antiqua" w:cs="Arial"/>
          <w:sz w:val="24"/>
          <w:szCs w:val="24"/>
        </w:rPr>
        <w:t xml:space="preserve">earing </w:t>
      </w:r>
      <w:r w:rsidR="00AD3116" w:rsidRPr="00224B5F">
        <w:rPr>
          <w:rFonts w:ascii="Book Antiqua" w:hAnsi="Book Antiqua" w:cs="Arial"/>
          <w:sz w:val="24"/>
          <w:szCs w:val="24"/>
        </w:rPr>
        <w:t>commenced</w:t>
      </w:r>
      <w:r w:rsidR="00002F09" w:rsidRPr="00224B5F">
        <w:rPr>
          <w:rFonts w:ascii="Book Antiqua" w:hAnsi="Book Antiqua" w:cs="Arial"/>
          <w:sz w:val="24"/>
          <w:szCs w:val="24"/>
        </w:rPr>
        <w:t xml:space="preserve"> from 6 </w:t>
      </w:r>
      <w:proofErr w:type="spellStart"/>
      <w:r w:rsidR="00002F09" w:rsidRPr="00224B5F">
        <w:rPr>
          <w:rFonts w:ascii="Book Antiqua" w:hAnsi="Book Antiqua" w:cs="Arial"/>
          <w:sz w:val="24"/>
          <w:szCs w:val="24"/>
        </w:rPr>
        <w:t>wk</w:t>
      </w:r>
      <w:proofErr w:type="spellEnd"/>
      <w:r w:rsidRPr="00224B5F">
        <w:rPr>
          <w:rFonts w:ascii="Book Antiqua" w:hAnsi="Book Antiqua" w:cs="Arial"/>
          <w:sz w:val="24"/>
          <w:szCs w:val="24"/>
        </w:rPr>
        <w:t xml:space="preserve"> to 6 mo. Return to </w:t>
      </w:r>
      <w:r w:rsidR="00386832" w:rsidRPr="00224B5F">
        <w:rPr>
          <w:rFonts w:ascii="Book Antiqua" w:hAnsi="Book Antiqua" w:cs="Arial"/>
          <w:sz w:val="24"/>
          <w:szCs w:val="24"/>
        </w:rPr>
        <w:t>s</w:t>
      </w:r>
      <w:r w:rsidRPr="00224B5F">
        <w:rPr>
          <w:rFonts w:ascii="Book Antiqua" w:hAnsi="Book Antiqua" w:cs="Arial"/>
          <w:sz w:val="24"/>
          <w:szCs w:val="24"/>
        </w:rPr>
        <w:t>ports periods also lacked consistency, with subjects being able to return to sp</w:t>
      </w:r>
      <w:r w:rsidR="00002F09" w:rsidRPr="00224B5F">
        <w:rPr>
          <w:rFonts w:ascii="Book Antiqua" w:hAnsi="Book Antiqua" w:cs="Arial"/>
          <w:sz w:val="24"/>
          <w:szCs w:val="24"/>
        </w:rPr>
        <w:t xml:space="preserve">orts after as little as 12 </w:t>
      </w:r>
      <w:proofErr w:type="spellStart"/>
      <w:r w:rsidR="00002F09" w:rsidRPr="00224B5F">
        <w:rPr>
          <w:rFonts w:ascii="Book Antiqua" w:hAnsi="Book Antiqua" w:cs="Arial"/>
          <w:sz w:val="24"/>
          <w:szCs w:val="24"/>
        </w:rPr>
        <w:t>wk</w:t>
      </w:r>
      <w:proofErr w:type="spellEnd"/>
      <w:r w:rsidRPr="00224B5F">
        <w:rPr>
          <w:rFonts w:ascii="Book Antiqua" w:hAnsi="Book Antiqua" w:cs="Arial"/>
          <w:sz w:val="24"/>
          <w:szCs w:val="24"/>
        </w:rPr>
        <w:fldChar w:fldCharType="begin">
          <w:fldData xml:space="preserve">PEVuZE5vdGU+PENpdGU+PEF1dGhvcj5WYWxkZXJyYWJhbm88L0F1dGhvcj48WWVhcj4yMDEzPC9Z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==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PEVuZE5vdGU+PENpdGU+PEF1dGhvcj5WYWxkZXJyYWJhbm88L0F1dGhvcj48WWVhcj4yMDEzPC9Z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==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Pr="00224B5F">
        <w:rPr>
          <w:rFonts w:ascii="Book Antiqua" w:hAnsi="Book Antiqua" w:cs="Arial"/>
          <w:sz w:val="24"/>
          <w:szCs w:val="24"/>
        </w:rPr>
      </w:r>
      <w:r w:rsidRPr="00224B5F">
        <w:rPr>
          <w:rFonts w:ascii="Book Antiqua" w:hAnsi="Book Antiqua" w:cs="Arial"/>
          <w:sz w:val="24"/>
          <w:szCs w:val="24"/>
        </w:rPr>
        <w:fldChar w:fldCharType="separate"/>
      </w:r>
      <w:r w:rsidR="00FD2E43" w:rsidRPr="00224B5F">
        <w:rPr>
          <w:rFonts w:ascii="Book Antiqua" w:hAnsi="Book Antiqua" w:cs="Arial"/>
          <w:noProof/>
          <w:sz w:val="24"/>
          <w:szCs w:val="24"/>
          <w:vertAlign w:val="superscript"/>
        </w:rPr>
        <w:t>[17]</w:t>
      </w:r>
      <w:r w:rsidRPr="00224B5F">
        <w:rPr>
          <w:rFonts w:ascii="Book Antiqua" w:hAnsi="Book Antiqua" w:cs="Arial"/>
          <w:sz w:val="24"/>
          <w:szCs w:val="24"/>
        </w:rPr>
        <w:fldChar w:fldCharType="end"/>
      </w:r>
      <w:r w:rsidR="00002F09" w:rsidRPr="00224B5F">
        <w:rPr>
          <w:rFonts w:ascii="Book Antiqua" w:hAnsi="Book Antiqua" w:cs="Arial"/>
          <w:sz w:val="24"/>
          <w:szCs w:val="24"/>
        </w:rPr>
        <w:t xml:space="preserve">, and as much as 18 </w:t>
      </w:r>
      <w:proofErr w:type="spellStart"/>
      <w:r w:rsidR="00002F09" w:rsidRPr="00224B5F">
        <w:rPr>
          <w:rFonts w:ascii="Book Antiqua" w:hAnsi="Book Antiqua" w:cs="Arial"/>
          <w:sz w:val="24"/>
          <w:szCs w:val="24"/>
        </w:rPr>
        <w:t>mo</w:t>
      </w:r>
      <w:proofErr w:type="spellEnd"/>
      <w:r w:rsidRPr="00224B5F">
        <w:rPr>
          <w:rFonts w:ascii="Book Antiqua" w:hAnsi="Book Antiqua" w:cs="Arial"/>
          <w:sz w:val="24"/>
          <w:szCs w:val="24"/>
        </w:rPr>
        <w:fldChar w:fldCharType="begin"/>
      </w:r>
      <w:r w:rsidR="00FD2E43" w:rsidRPr="00224B5F">
        <w:rPr>
          <w:rFonts w:ascii="Book Antiqua" w:hAnsi="Book Antiqua" w:cs="Arial"/>
          <w:sz w:val="24"/>
          <w:szCs w:val="24"/>
        </w:rPr>
        <w:instrText xml:space="preserve"> ADDIN EN.CITE &lt;EndNote&gt;&lt;Cite&gt;&lt;Author&gt;Anders&lt;/Author&gt;&lt;Year&gt;2013&lt;/Year&gt;&lt;RecNum&gt;7&lt;/RecNum&gt;&lt;DisplayText&gt;&lt;style face="superscript"&gt;[3]&lt;/style&gt;&lt;/DisplayText&gt;&lt;record&gt;&lt;rec-number&gt;7&lt;/rec-number&gt;&lt;foreign-keys&gt;&lt;key app="EN" db-id="ef9925r0sr250sefzvhxxefhf5e5avdxd5ta" timestamp="1404458670"&gt;7&lt;/key&gt;&lt;/foreign-keys&gt;&lt;ref-type name="Journal Article"&gt;17&lt;/ref-type&gt;&lt;contributors&gt;&lt;authors&gt;&lt;author&gt;Anders, S.&lt;/author&gt;&lt;author&gt;Volz, M.&lt;/author&gt;&lt;author&gt;Frick, H.&lt;/author&gt;&lt;author&gt;Gellissen, J.&lt;/author&gt;&lt;/authors&gt;&lt;/contributors&gt;&lt;auth-address&gt;Department of Orthopedic Surgery, University of Regensburg, Asklepios Clinical Center Bad Abbach, Germany.&lt;/auth-address&gt;&lt;titles&gt;&lt;title&gt;A Randomized, Controlled Trial Comparing Autologous Matrix-Induced Chondrogenesis (AMIC(R)) to Microfracture: Analysis of 1- and 2-Year Follow-Up Data of 2 Centers&lt;/title&gt;&lt;secondary-title&gt;Open Orthop J&lt;/secondary-title&gt;&lt;alt-title&gt;The open orthopaedics journal&lt;/alt-title&gt;&lt;/titles&gt;&lt;periodical&gt;&lt;full-title&gt;Open Orthop J&lt;/full-title&gt;&lt;abbr-1&gt;The open orthopaedics journal&lt;/abbr-1&gt;&lt;/periodical&gt;&lt;alt-periodical&gt;&lt;full-title&gt;Open Orthop J&lt;/full-title&gt;&lt;abbr-1&gt;The open orthopaedics journal&lt;/abbr-1&gt;&lt;/alt-periodical&gt;&lt;pages&gt;133-43&lt;/pages&gt;&lt;volume&gt;7&lt;/volume&gt;&lt;edition&gt;2013/06/05&lt;/edition&gt;&lt;keywords&gt;&lt;keyword&gt;Articular cartilage&lt;/keyword&gt;&lt;keyword&gt;Autologous matrix-induced chondrogenesis (AMIC®)&lt;/keyword&gt;&lt;keyword&gt;Chondro-Gide®&lt;/keyword&gt;&lt;keyword&gt;knee surgery.&lt;/keyword&gt;&lt;keyword&gt;microfracture&lt;/keyword&gt;&lt;/keywords&gt;&lt;dates&gt;&lt;year&gt;2013&lt;/year&gt;&lt;/dates&gt;&lt;accession-num&gt;23730377&lt;/accession-num&gt;&lt;urls&gt;&lt;related-urls&gt;&lt;url&gt;http://www.ncbi.nlm.nih.gov/pmc/articles/PMC3664447/pdf/TOORTHJ-7-133.pdf&lt;/url&gt;&lt;/related-urls&gt;&lt;/urls&gt;&lt;custom2&gt;Pmc3664447&lt;/custom2&gt;&lt;electronic-resource-num&gt;10.2174/1874325001307010133&lt;/electronic-resource-num&gt;&lt;remote-database-provider&gt;NLM&lt;/remote-database-provider&gt;&lt;language&gt;eng&lt;/language&gt;&lt;/record&gt;&lt;/Cite&gt;&lt;/EndNote&gt;</w:instrText>
      </w:r>
      <w:r w:rsidRPr="00224B5F">
        <w:rPr>
          <w:rFonts w:ascii="Book Antiqua" w:hAnsi="Book Antiqua" w:cs="Arial"/>
          <w:sz w:val="24"/>
          <w:szCs w:val="24"/>
        </w:rPr>
        <w:fldChar w:fldCharType="separate"/>
      </w:r>
      <w:r w:rsidR="00FD2E43" w:rsidRPr="00224B5F">
        <w:rPr>
          <w:rFonts w:ascii="Book Antiqua" w:hAnsi="Book Antiqua" w:cs="Arial"/>
          <w:noProof/>
          <w:sz w:val="24"/>
          <w:szCs w:val="24"/>
          <w:vertAlign w:val="superscript"/>
        </w:rPr>
        <w:t>[3]</w:t>
      </w:r>
      <w:r w:rsidRPr="00224B5F">
        <w:rPr>
          <w:rFonts w:ascii="Book Antiqua" w:hAnsi="Book Antiqua" w:cs="Arial"/>
          <w:sz w:val="24"/>
          <w:szCs w:val="24"/>
        </w:rPr>
        <w:fldChar w:fldCharType="end"/>
      </w:r>
      <w:r w:rsidRPr="00224B5F">
        <w:rPr>
          <w:rFonts w:ascii="Book Antiqua" w:hAnsi="Book Antiqua" w:cs="Arial"/>
          <w:sz w:val="24"/>
          <w:szCs w:val="24"/>
        </w:rPr>
        <w:t xml:space="preserve">. </w:t>
      </w:r>
    </w:p>
    <w:p w14:paraId="1B9C5F3E" w14:textId="77777777" w:rsidR="00002F09" w:rsidRPr="00224B5F" w:rsidRDefault="00002F09" w:rsidP="00EA1FAD">
      <w:pPr>
        <w:spacing w:after="0" w:line="360" w:lineRule="auto"/>
        <w:ind w:firstLineChars="200" w:firstLine="480"/>
        <w:jc w:val="both"/>
        <w:rPr>
          <w:rStyle w:val="Emphasis"/>
          <w:rFonts w:ascii="Book Antiqua" w:hAnsi="Book Antiqua" w:cs="Arial"/>
          <w:i w:val="0"/>
          <w:iCs w:val="0"/>
          <w:noProof/>
          <w:sz w:val="24"/>
          <w:szCs w:val="24"/>
          <w:lang w:eastAsia="zh-CN"/>
        </w:rPr>
      </w:pPr>
    </w:p>
    <w:p w14:paraId="6BF995E4" w14:textId="77777777" w:rsidR="004158F7" w:rsidRPr="00224B5F" w:rsidRDefault="004158F7" w:rsidP="00933EDC">
      <w:pPr>
        <w:spacing w:after="0" w:line="360" w:lineRule="auto"/>
        <w:jc w:val="both"/>
        <w:rPr>
          <w:rStyle w:val="Heading2Char"/>
          <w:rFonts w:ascii="Book Antiqua" w:hAnsi="Book Antiqua" w:cs="Arial"/>
          <w:bCs w:val="0"/>
          <w:i/>
          <w:color w:val="auto"/>
          <w:sz w:val="24"/>
          <w:szCs w:val="24"/>
        </w:rPr>
      </w:pPr>
      <w:bookmarkStart w:id="2" w:name="_Toc394018770"/>
      <w:r w:rsidRPr="00224B5F">
        <w:rPr>
          <w:rStyle w:val="Heading2Char"/>
          <w:rFonts w:ascii="Book Antiqua" w:hAnsi="Book Antiqua" w:cs="Arial"/>
          <w:bCs w:val="0"/>
          <w:i/>
          <w:color w:val="auto"/>
          <w:sz w:val="24"/>
          <w:szCs w:val="24"/>
        </w:rPr>
        <w:t>Does the defect size and location, and patient factors affect outcome?</w:t>
      </w:r>
    </w:p>
    <w:p w14:paraId="60F849B5" w14:textId="716D5CA1" w:rsidR="00B4538D" w:rsidRPr="00224B5F" w:rsidRDefault="00B4538D" w:rsidP="00933EDC">
      <w:pPr>
        <w:spacing w:after="0" w:line="360" w:lineRule="auto"/>
        <w:jc w:val="both"/>
        <w:rPr>
          <w:rFonts w:ascii="Book Antiqua" w:hAnsi="Book Antiqua" w:cs="Arial"/>
          <w:sz w:val="24"/>
          <w:szCs w:val="24"/>
        </w:rPr>
      </w:pPr>
      <w:r w:rsidRPr="00224B5F">
        <w:rPr>
          <w:rFonts w:ascii="Book Antiqua" w:hAnsi="Book Antiqua" w:cs="Arial"/>
          <w:sz w:val="24"/>
          <w:szCs w:val="24"/>
        </w:rPr>
        <w:t>For all of the studies investigated, the AMIC procedure was carried out on subjects that had either grade III or grade IV type lesions, although the t</w:t>
      </w:r>
      <w:r w:rsidR="00174744" w:rsidRPr="00224B5F">
        <w:rPr>
          <w:rFonts w:ascii="Book Antiqua" w:hAnsi="Book Antiqua" w:cs="Arial"/>
          <w:sz w:val="24"/>
          <w:szCs w:val="24"/>
        </w:rPr>
        <w:t>hree</w:t>
      </w:r>
      <w:r w:rsidRPr="00224B5F">
        <w:rPr>
          <w:rFonts w:ascii="Book Antiqua" w:hAnsi="Book Antiqua" w:cs="Arial"/>
          <w:sz w:val="24"/>
          <w:szCs w:val="24"/>
        </w:rPr>
        <w:t xml:space="preserve"> ankle-based studies</w:t>
      </w:r>
      <w:r w:rsidRPr="00224B5F">
        <w:rPr>
          <w:rFonts w:ascii="Book Antiqua" w:hAnsi="Book Antiqua" w:cs="Arial"/>
          <w:sz w:val="24"/>
          <w:szCs w:val="24"/>
        </w:rPr>
        <w:fldChar w:fldCharType="begin">
          <w:fldData xml:space="preserve">PEVuZE5vdGU+PENpdGU+PEF1dGhvcj5WYWxkZXJyYWJhbm88L0F1dGhvcj48WWVhcj4yMDEzPC9Z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PEVuZE5vdGU+PENpdGU+PEF1dGhvcj5WYWxkZXJyYWJhbm88L0F1dGhvcj48WWVhcj4yMDEzPC9Z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Pr="00224B5F">
        <w:rPr>
          <w:rFonts w:ascii="Book Antiqua" w:hAnsi="Book Antiqua" w:cs="Arial"/>
          <w:sz w:val="24"/>
          <w:szCs w:val="24"/>
        </w:rPr>
      </w:r>
      <w:r w:rsidRPr="00224B5F">
        <w:rPr>
          <w:rFonts w:ascii="Book Antiqua" w:hAnsi="Book Antiqua" w:cs="Arial"/>
          <w:sz w:val="24"/>
          <w:szCs w:val="24"/>
        </w:rPr>
        <w:fldChar w:fldCharType="separate"/>
      </w:r>
      <w:r w:rsidR="00002F09" w:rsidRPr="00224B5F">
        <w:rPr>
          <w:rFonts w:ascii="Book Antiqua" w:hAnsi="Book Antiqua" w:cs="Arial"/>
          <w:noProof/>
          <w:sz w:val="24"/>
          <w:szCs w:val="24"/>
          <w:vertAlign w:val="superscript"/>
        </w:rPr>
        <w:t>[17,</w:t>
      </w:r>
      <w:r w:rsidR="00FD2E43" w:rsidRPr="00224B5F">
        <w:rPr>
          <w:rFonts w:ascii="Book Antiqua" w:hAnsi="Book Antiqua" w:cs="Arial"/>
          <w:noProof/>
          <w:sz w:val="24"/>
          <w:szCs w:val="24"/>
          <w:vertAlign w:val="superscript"/>
        </w:rPr>
        <w:t>25]</w:t>
      </w:r>
      <w:r w:rsidRPr="00224B5F">
        <w:rPr>
          <w:rFonts w:ascii="Book Antiqua" w:hAnsi="Book Antiqua" w:cs="Arial"/>
          <w:sz w:val="24"/>
          <w:szCs w:val="24"/>
        </w:rPr>
        <w:fldChar w:fldCharType="end"/>
      </w:r>
      <w:r w:rsidRPr="00224B5F">
        <w:rPr>
          <w:rFonts w:ascii="Book Antiqua" w:hAnsi="Book Antiqua" w:cs="Arial"/>
          <w:sz w:val="24"/>
          <w:szCs w:val="24"/>
        </w:rPr>
        <w:t xml:space="preserve"> did not specify the grade of lesions. </w:t>
      </w:r>
      <w:r w:rsidR="003F28D8" w:rsidRPr="00224B5F">
        <w:rPr>
          <w:rFonts w:ascii="Book Antiqua" w:hAnsi="Book Antiqua" w:cs="Arial"/>
          <w:sz w:val="24"/>
          <w:szCs w:val="24"/>
        </w:rPr>
        <w:t xml:space="preserve">The studies focussed on both osteochondral and chondral defects of the joints. </w:t>
      </w:r>
      <w:r w:rsidR="00174744" w:rsidRPr="00224B5F">
        <w:rPr>
          <w:rFonts w:ascii="Book Antiqua" w:hAnsi="Book Antiqua" w:cs="Arial"/>
          <w:sz w:val="24"/>
          <w:szCs w:val="24"/>
        </w:rPr>
        <w:t>Although the lesions varied from 1-8 cm</w:t>
      </w:r>
      <w:r w:rsidR="00174744" w:rsidRPr="00224B5F">
        <w:rPr>
          <w:rFonts w:ascii="Book Antiqua" w:hAnsi="Book Antiqua" w:cs="Arial"/>
          <w:sz w:val="24"/>
          <w:szCs w:val="24"/>
          <w:vertAlign w:val="superscript"/>
        </w:rPr>
        <w:t>2</w:t>
      </w:r>
      <w:r w:rsidR="00174744" w:rsidRPr="00224B5F">
        <w:rPr>
          <w:rFonts w:ascii="Book Antiqua" w:hAnsi="Book Antiqua" w:cs="Arial"/>
          <w:sz w:val="24"/>
          <w:szCs w:val="24"/>
        </w:rPr>
        <w:t>, t</w:t>
      </w:r>
      <w:r w:rsidRPr="00224B5F">
        <w:rPr>
          <w:rFonts w:ascii="Book Antiqua" w:hAnsi="Book Antiqua" w:cs="Arial"/>
          <w:sz w:val="24"/>
          <w:szCs w:val="24"/>
        </w:rPr>
        <w:t>he mean lesion size for all studies ranged from 1.5-3.6 cm</w:t>
      </w:r>
      <w:r w:rsidRPr="00224B5F">
        <w:rPr>
          <w:rFonts w:ascii="Book Antiqua" w:hAnsi="Book Antiqua" w:cs="Arial"/>
          <w:sz w:val="24"/>
          <w:szCs w:val="24"/>
          <w:vertAlign w:val="superscript"/>
        </w:rPr>
        <w:t>2</w:t>
      </w:r>
      <w:r w:rsidRPr="00224B5F">
        <w:rPr>
          <w:rFonts w:ascii="Book Antiqua" w:hAnsi="Book Antiqua" w:cs="Arial"/>
          <w:sz w:val="24"/>
          <w:szCs w:val="24"/>
        </w:rPr>
        <w:t>. In the ankle based studies all AMIC procedures were conducted on the talus</w:t>
      </w:r>
      <w:r w:rsidR="00E85AC6" w:rsidRPr="00224B5F">
        <w:rPr>
          <w:rFonts w:ascii="Book Antiqua" w:hAnsi="Book Antiqua" w:cs="Arial"/>
          <w:sz w:val="24"/>
          <w:szCs w:val="24"/>
        </w:rPr>
        <w:t>, and</w:t>
      </w:r>
      <w:r w:rsidRPr="00224B5F">
        <w:rPr>
          <w:rFonts w:ascii="Book Antiqua" w:hAnsi="Book Antiqua" w:cs="Arial"/>
          <w:sz w:val="24"/>
          <w:szCs w:val="24"/>
        </w:rPr>
        <w:t xml:space="preserve"> a majority of the knee based studies involved the AMIC procedure being carried out on the femoral condyle. </w:t>
      </w:r>
    </w:p>
    <w:p w14:paraId="30308497" w14:textId="05EA9833" w:rsidR="003F28D8" w:rsidRPr="00224B5F" w:rsidRDefault="00442A93" w:rsidP="00002F09">
      <w:pPr>
        <w:spacing w:after="0" w:line="360" w:lineRule="auto"/>
        <w:ind w:firstLineChars="100" w:firstLine="240"/>
        <w:jc w:val="both"/>
        <w:rPr>
          <w:rFonts w:ascii="Book Antiqua" w:hAnsi="Book Antiqua" w:cs="Arial"/>
          <w:sz w:val="24"/>
          <w:szCs w:val="24"/>
        </w:rPr>
      </w:pPr>
      <w:r w:rsidRPr="00224B5F">
        <w:rPr>
          <w:rFonts w:ascii="Book Antiqua" w:hAnsi="Book Antiqua" w:cs="Arial"/>
          <w:sz w:val="24"/>
          <w:szCs w:val="24"/>
        </w:rPr>
        <w:fldChar w:fldCharType="begin">
          <w:fldData xml:space="preserve">PEVuZE5vdGU+PENpdGUgQXV0aG9yWWVhcj0iMSI+PEF1dGhvcj5LdXNhbm88L0F1dGhvcj48WWVh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PEVuZE5vdGU+PENpdGUgQXV0aG9yWWVhcj0iMSI+PEF1dGhvcj5LdXNhbm88L0F1dGhvcj48WWVh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Pr="00224B5F">
        <w:rPr>
          <w:rFonts w:ascii="Book Antiqua" w:hAnsi="Book Antiqua" w:cs="Arial"/>
          <w:sz w:val="24"/>
          <w:szCs w:val="24"/>
        </w:rPr>
      </w:r>
      <w:r w:rsidRPr="00224B5F">
        <w:rPr>
          <w:rFonts w:ascii="Book Antiqua" w:hAnsi="Book Antiqua" w:cs="Arial"/>
          <w:sz w:val="24"/>
          <w:szCs w:val="24"/>
        </w:rPr>
        <w:fldChar w:fldCharType="separate"/>
      </w:r>
      <w:r w:rsidR="005C3D97" w:rsidRPr="00224B5F">
        <w:rPr>
          <w:rFonts w:ascii="Book Antiqua" w:hAnsi="Book Antiqua" w:cs="Arial"/>
          <w:noProof/>
          <w:sz w:val="24"/>
          <w:szCs w:val="24"/>
        </w:rPr>
        <w:t>Kusano</w:t>
      </w:r>
      <w:r w:rsidR="00FD2E43" w:rsidRPr="00224B5F">
        <w:rPr>
          <w:rFonts w:ascii="Book Antiqua" w:hAnsi="Book Antiqua" w:cs="Arial"/>
          <w:noProof/>
          <w:sz w:val="24"/>
          <w:szCs w:val="24"/>
          <w:vertAlign w:val="superscript"/>
        </w:rPr>
        <w:t>[22]</w:t>
      </w:r>
      <w:r w:rsidRPr="00224B5F">
        <w:rPr>
          <w:rFonts w:ascii="Book Antiqua" w:hAnsi="Book Antiqua" w:cs="Arial"/>
          <w:sz w:val="24"/>
          <w:szCs w:val="24"/>
        </w:rPr>
        <w:fldChar w:fldCharType="end"/>
      </w:r>
      <w:r w:rsidR="00AD3116" w:rsidRPr="00224B5F">
        <w:rPr>
          <w:rFonts w:ascii="Book Antiqua" w:hAnsi="Book Antiqua" w:cs="Arial"/>
          <w:sz w:val="24"/>
          <w:szCs w:val="24"/>
        </w:rPr>
        <w:t xml:space="preserve"> compared</w:t>
      </w:r>
      <w:r w:rsidRPr="00224B5F">
        <w:rPr>
          <w:rFonts w:ascii="Book Antiqua" w:hAnsi="Book Antiqua" w:cs="Arial"/>
          <w:sz w:val="24"/>
          <w:szCs w:val="24"/>
        </w:rPr>
        <w:t xml:space="preserve"> 40 defects</w:t>
      </w:r>
      <w:r w:rsidR="00AD3116" w:rsidRPr="00224B5F">
        <w:rPr>
          <w:rFonts w:ascii="Book Antiqua" w:hAnsi="Book Antiqua" w:cs="Arial"/>
          <w:sz w:val="24"/>
          <w:szCs w:val="24"/>
        </w:rPr>
        <w:t>;</w:t>
      </w:r>
      <w:r w:rsidRPr="00224B5F">
        <w:rPr>
          <w:rFonts w:ascii="Book Antiqua" w:hAnsi="Book Antiqua" w:cs="Arial"/>
          <w:sz w:val="24"/>
          <w:szCs w:val="24"/>
        </w:rPr>
        <w:t xml:space="preserve"> 11 were Osteochondral Femoral Condyle </w:t>
      </w:r>
      <w:r w:rsidR="00E85AC6" w:rsidRPr="00224B5F">
        <w:rPr>
          <w:rFonts w:ascii="Book Antiqua" w:hAnsi="Book Antiqua" w:cs="Arial"/>
          <w:sz w:val="24"/>
          <w:szCs w:val="24"/>
        </w:rPr>
        <w:t xml:space="preserve">lesions </w:t>
      </w:r>
      <w:r w:rsidRPr="00224B5F">
        <w:rPr>
          <w:rFonts w:ascii="Book Antiqua" w:hAnsi="Book Antiqua" w:cs="Arial"/>
          <w:sz w:val="24"/>
          <w:szCs w:val="24"/>
        </w:rPr>
        <w:t>(</w:t>
      </w:r>
      <w:proofErr w:type="spellStart"/>
      <w:r w:rsidRPr="00224B5F">
        <w:rPr>
          <w:rFonts w:ascii="Book Antiqua" w:hAnsi="Book Antiqua" w:cs="Arial"/>
          <w:sz w:val="24"/>
          <w:szCs w:val="24"/>
        </w:rPr>
        <w:t>ocF</w:t>
      </w:r>
      <w:proofErr w:type="spellEnd"/>
      <w:r w:rsidRPr="00224B5F">
        <w:rPr>
          <w:rFonts w:ascii="Book Antiqua" w:hAnsi="Book Antiqua" w:cs="Arial"/>
          <w:sz w:val="24"/>
          <w:szCs w:val="24"/>
        </w:rPr>
        <w:t xml:space="preserve">), 20 </w:t>
      </w:r>
      <w:r w:rsidR="00E85AC6" w:rsidRPr="00224B5F">
        <w:rPr>
          <w:rFonts w:ascii="Book Antiqua" w:hAnsi="Book Antiqua" w:cs="Arial"/>
          <w:sz w:val="24"/>
          <w:szCs w:val="24"/>
        </w:rPr>
        <w:t>were</w:t>
      </w:r>
      <w:r w:rsidRPr="00224B5F">
        <w:rPr>
          <w:rFonts w:ascii="Book Antiqua" w:hAnsi="Book Antiqua" w:cs="Arial"/>
          <w:sz w:val="24"/>
          <w:szCs w:val="24"/>
        </w:rPr>
        <w:t xml:space="preserve"> </w:t>
      </w:r>
      <w:proofErr w:type="spellStart"/>
      <w:r w:rsidRPr="00224B5F">
        <w:rPr>
          <w:rFonts w:ascii="Book Antiqua" w:hAnsi="Book Antiqua" w:cs="Arial"/>
          <w:sz w:val="24"/>
          <w:szCs w:val="24"/>
        </w:rPr>
        <w:t>Chondral</w:t>
      </w:r>
      <w:proofErr w:type="spellEnd"/>
      <w:r w:rsidRPr="00224B5F">
        <w:rPr>
          <w:rFonts w:ascii="Book Antiqua" w:hAnsi="Book Antiqua" w:cs="Arial"/>
          <w:sz w:val="24"/>
          <w:szCs w:val="24"/>
        </w:rPr>
        <w:t xml:space="preserve"> Patella</w:t>
      </w:r>
      <w:r w:rsidR="00E85AC6" w:rsidRPr="00224B5F">
        <w:rPr>
          <w:rFonts w:ascii="Book Antiqua" w:hAnsi="Book Antiqua" w:cs="Arial"/>
          <w:sz w:val="24"/>
          <w:szCs w:val="24"/>
        </w:rPr>
        <w:t xml:space="preserve"> lesions</w:t>
      </w:r>
      <w:r w:rsidRPr="00224B5F">
        <w:rPr>
          <w:rFonts w:ascii="Book Antiqua" w:hAnsi="Book Antiqua" w:cs="Arial"/>
          <w:sz w:val="24"/>
          <w:szCs w:val="24"/>
        </w:rPr>
        <w:t xml:space="preserve"> (</w:t>
      </w:r>
      <w:proofErr w:type="spellStart"/>
      <w:r w:rsidRPr="00224B5F">
        <w:rPr>
          <w:rFonts w:ascii="Book Antiqua" w:hAnsi="Book Antiqua" w:cs="Arial"/>
          <w:sz w:val="24"/>
          <w:szCs w:val="24"/>
        </w:rPr>
        <w:t>cP</w:t>
      </w:r>
      <w:proofErr w:type="spellEnd"/>
      <w:r w:rsidRPr="00224B5F">
        <w:rPr>
          <w:rFonts w:ascii="Book Antiqua" w:hAnsi="Book Antiqua" w:cs="Arial"/>
          <w:sz w:val="24"/>
          <w:szCs w:val="24"/>
        </w:rPr>
        <w:t xml:space="preserve">), and </w:t>
      </w:r>
      <w:r w:rsidR="00E85AC6" w:rsidRPr="00224B5F">
        <w:rPr>
          <w:rFonts w:ascii="Book Antiqua" w:hAnsi="Book Antiqua" w:cs="Arial"/>
          <w:sz w:val="24"/>
          <w:szCs w:val="24"/>
        </w:rPr>
        <w:t>nine</w:t>
      </w:r>
      <w:r w:rsidRPr="00224B5F">
        <w:rPr>
          <w:rFonts w:ascii="Book Antiqua" w:hAnsi="Book Antiqua" w:cs="Arial"/>
          <w:sz w:val="24"/>
          <w:szCs w:val="24"/>
        </w:rPr>
        <w:t xml:space="preserve"> </w:t>
      </w:r>
      <w:r w:rsidR="00E85AC6" w:rsidRPr="00224B5F">
        <w:rPr>
          <w:rFonts w:ascii="Book Antiqua" w:hAnsi="Book Antiqua" w:cs="Arial"/>
          <w:sz w:val="24"/>
          <w:szCs w:val="24"/>
        </w:rPr>
        <w:t>were</w:t>
      </w:r>
      <w:r w:rsidRPr="00224B5F">
        <w:rPr>
          <w:rFonts w:ascii="Book Antiqua" w:hAnsi="Book Antiqua" w:cs="Arial"/>
          <w:sz w:val="24"/>
          <w:szCs w:val="24"/>
        </w:rPr>
        <w:t xml:space="preserve"> Chondral Femoral Condyle </w:t>
      </w:r>
      <w:r w:rsidR="00E85AC6" w:rsidRPr="00224B5F">
        <w:rPr>
          <w:rFonts w:ascii="Book Antiqua" w:hAnsi="Book Antiqua" w:cs="Arial"/>
          <w:sz w:val="24"/>
          <w:szCs w:val="24"/>
        </w:rPr>
        <w:t xml:space="preserve">lesions </w:t>
      </w:r>
      <w:r w:rsidRPr="00224B5F">
        <w:rPr>
          <w:rFonts w:ascii="Book Antiqua" w:hAnsi="Book Antiqua" w:cs="Arial"/>
          <w:sz w:val="24"/>
          <w:szCs w:val="24"/>
        </w:rPr>
        <w:t>(</w:t>
      </w:r>
      <w:proofErr w:type="spellStart"/>
      <w:r w:rsidRPr="00224B5F">
        <w:rPr>
          <w:rFonts w:ascii="Book Antiqua" w:hAnsi="Book Antiqua" w:cs="Arial"/>
          <w:sz w:val="24"/>
          <w:szCs w:val="24"/>
        </w:rPr>
        <w:t>cF</w:t>
      </w:r>
      <w:proofErr w:type="spellEnd"/>
      <w:r w:rsidRPr="00224B5F">
        <w:rPr>
          <w:rFonts w:ascii="Book Antiqua" w:hAnsi="Book Antiqua" w:cs="Arial"/>
          <w:sz w:val="24"/>
          <w:szCs w:val="24"/>
        </w:rPr>
        <w:t xml:space="preserve">). The </w:t>
      </w:r>
      <w:proofErr w:type="spellStart"/>
      <w:r w:rsidRPr="00224B5F">
        <w:rPr>
          <w:rFonts w:ascii="Book Antiqua" w:hAnsi="Book Antiqua" w:cs="Arial"/>
          <w:sz w:val="24"/>
          <w:szCs w:val="24"/>
        </w:rPr>
        <w:t>ocF</w:t>
      </w:r>
      <w:proofErr w:type="spellEnd"/>
      <w:r w:rsidRPr="00224B5F">
        <w:rPr>
          <w:rFonts w:ascii="Book Antiqua" w:hAnsi="Book Antiqua" w:cs="Arial"/>
          <w:sz w:val="24"/>
          <w:szCs w:val="24"/>
        </w:rPr>
        <w:t xml:space="preserve"> group had the lowest mean age at 25.9, while the mean age for the other groups was just below 40. Only 36% of patients in the </w:t>
      </w:r>
      <w:proofErr w:type="spellStart"/>
      <w:r w:rsidRPr="00224B5F">
        <w:rPr>
          <w:rFonts w:ascii="Book Antiqua" w:hAnsi="Book Antiqua" w:cs="Arial"/>
          <w:sz w:val="24"/>
          <w:szCs w:val="24"/>
        </w:rPr>
        <w:t>ocF</w:t>
      </w:r>
      <w:proofErr w:type="spellEnd"/>
      <w:r w:rsidRPr="00224B5F">
        <w:rPr>
          <w:rFonts w:ascii="Book Antiqua" w:hAnsi="Book Antiqua" w:cs="Arial"/>
          <w:sz w:val="24"/>
          <w:szCs w:val="24"/>
        </w:rPr>
        <w:t xml:space="preserve"> group had an osteotomy compared with 90% in the </w:t>
      </w:r>
      <w:proofErr w:type="spellStart"/>
      <w:r w:rsidRPr="00224B5F">
        <w:rPr>
          <w:rFonts w:ascii="Book Antiqua" w:hAnsi="Book Antiqua" w:cs="Arial"/>
          <w:sz w:val="24"/>
          <w:szCs w:val="24"/>
        </w:rPr>
        <w:t>cP</w:t>
      </w:r>
      <w:proofErr w:type="spellEnd"/>
      <w:r w:rsidRPr="00224B5F">
        <w:rPr>
          <w:rFonts w:ascii="Book Antiqua" w:hAnsi="Book Antiqua" w:cs="Arial"/>
          <w:sz w:val="24"/>
          <w:szCs w:val="24"/>
        </w:rPr>
        <w:t xml:space="preserve"> group and 67% in the </w:t>
      </w:r>
      <w:proofErr w:type="spellStart"/>
      <w:r w:rsidRPr="00224B5F">
        <w:rPr>
          <w:rFonts w:ascii="Book Antiqua" w:hAnsi="Book Antiqua" w:cs="Arial"/>
          <w:sz w:val="24"/>
          <w:szCs w:val="24"/>
        </w:rPr>
        <w:t>cF</w:t>
      </w:r>
      <w:proofErr w:type="spellEnd"/>
      <w:r w:rsidRPr="00224B5F">
        <w:rPr>
          <w:rFonts w:ascii="Book Antiqua" w:hAnsi="Book Antiqua" w:cs="Arial"/>
          <w:sz w:val="24"/>
          <w:szCs w:val="24"/>
        </w:rPr>
        <w:t xml:space="preserve"> group. The </w:t>
      </w:r>
      <w:proofErr w:type="spellStart"/>
      <w:r w:rsidRPr="00224B5F">
        <w:rPr>
          <w:rFonts w:ascii="Book Antiqua" w:hAnsi="Book Antiqua" w:cs="Arial"/>
          <w:sz w:val="24"/>
          <w:szCs w:val="24"/>
        </w:rPr>
        <w:t>cF</w:t>
      </w:r>
      <w:proofErr w:type="spellEnd"/>
      <w:r w:rsidRPr="00224B5F">
        <w:rPr>
          <w:rFonts w:ascii="Book Antiqua" w:hAnsi="Book Antiqua" w:cs="Arial"/>
          <w:sz w:val="24"/>
          <w:szCs w:val="24"/>
        </w:rPr>
        <w:t xml:space="preserve"> group had a significantly smaller mean lesion size (2.3 cm</w:t>
      </w:r>
      <w:r w:rsidRPr="00224B5F">
        <w:rPr>
          <w:rFonts w:ascii="Book Antiqua" w:hAnsi="Book Antiqua" w:cs="Arial"/>
          <w:sz w:val="24"/>
          <w:szCs w:val="24"/>
          <w:vertAlign w:val="superscript"/>
        </w:rPr>
        <w:t>2</w:t>
      </w:r>
      <w:r w:rsidRPr="00224B5F">
        <w:rPr>
          <w:rFonts w:ascii="Book Antiqua" w:hAnsi="Book Antiqua" w:cs="Arial"/>
          <w:sz w:val="24"/>
          <w:szCs w:val="24"/>
        </w:rPr>
        <w:t>), compared with 4.2 and 4.4 cm</w:t>
      </w:r>
      <w:r w:rsidRPr="00224B5F">
        <w:rPr>
          <w:rFonts w:ascii="Book Antiqua" w:hAnsi="Book Antiqua" w:cs="Arial"/>
          <w:sz w:val="24"/>
          <w:szCs w:val="24"/>
          <w:vertAlign w:val="superscript"/>
        </w:rPr>
        <w:t>2</w:t>
      </w:r>
      <w:r w:rsidRPr="00224B5F">
        <w:rPr>
          <w:rFonts w:ascii="Book Antiqua" w:hAnsi="Book Antiqua" w:cs="Arial"/>
          <w:sz w:val="24"/>
          <w:szCs w:val="24"/>
        </w:rPr>
        <w:t xml:space="preserve"> in the other groups. The </w:t>
      </w:r>
      <w:r w:rsidR="00AD3116" w:rsidRPr="00224B5F">
        <w:rPr>
          <w:rFonts w:ascii="Book Antiqua" w:hAnsi="Book Antiqua" w:cs="Arial"/>
          <w:sz w:val="24"/>
          <w:szCs w:val="24"/>
        </w:rPr>
        <w:t>patient outcome</w:t>
      </w:r>
      <w:r w:rsidRPr="00224B5F">
        <w:rPr>
          <w:rFonts w:ascii="Book Antiqua" w:hAnsi="Book Antiqua" w:cs="Arial"/>
          <w:sz w:val="24"/>
          <w:szCs w:val="24"/>
        </w:rPr>
        <w:t xml:space="preserve"> scores were consistent across the groups. Although the </w:t>
      </w:r>
      <w:proofErr w:type="spellStart"/>
      <w:r w:rsidRPr="00224B5F">
        <w:rPr>
          <w:rFonts w:ascii="Book Antiqua" w:hAnsi="Book Antiqua" w:cs="Arial"/>
          <w:sz w:val="24"/>
          <w:szCs w:val="24"/>
        </w:rPr>
        <w:t>cP</w:t>
      </w:r>
      <w:proofErr w:type="spellEnd"/>
      <w:r w:rsidRPr="00224B5F">
        <w:rPr>
          <w:rFonts w:ascii="Book Antiqua" w:hAnsi="Book Antiqua" w:cs="Arial"/>
          <w:sz w:val="24"/>
          <w:szCs w:val="24"/>
        </w:rPr>
        <w:t xml:space="preserve"> group reported the highest mean pre-operative scores, the </w:t>
      </w:r>
      <w:proofErr w:type="spellStart"/>
      <w:r w:rsidRPr="00224B5F">
        <w:rPr>
          <w:rFonts w:ascii="Book Antiqua" w:hAnsi="Book Antiqua" w:cs="Arial"/>
          <w:sz w:val="24"/>
          <w:szCs w:val="24"/>
        </w:rPr>
        <w:t>ocF</w:t>
      </w:r>
      <w:proofErr w:type="spellEnd"/>
      <w:r w:rsidRPr="00224B5F">
        <w:rPr>
          <w:rFonts w:ascii="Book Antiqua" w:hAnsi="Book Antiqua" w:cs="Arial"/>
          <w:sz w:val="24"/>
          <w:szCs w:val="24"/>
        </w:rPr>
        <w:t xml:space="preserve"> group showed the greatest improvement at follow-up, and the </w:t>
      </w:r>
      <w:proofErr w:type="spellStart"/>
      <w:r w:rsidRPr="00224B5F">
        <w:rPr>
          <w:rFonts w:ascii="Book Antiqua" w:hAnsi="Book Antiqua" w:cs="Arial"/>
          <w:sz w:val="24"/>
          <w:szCs w:val="24"/>
        </w:rPr>
        <w:t>cF</w:t>
      </w:r>
      <w:proofErr w:type="spellEnd"/>
      <w:r w:rsidRPr="00224B5F">
        <w:rPr>
          <w:rFonts w:ascii="Book Antiqua" w:hAnsi="Book Antiqua" w:cs="Arial"/>
          <w:sz w:val="24"/>
          <w:szCs w:val="24"/>
        </w:rPr>
        <w:t xml:space="preserve"> group showed the least improvement. As there were inconsistencies between the three groups relating to age and size of lesion, it is difficult to draw a definitive conclusion from these results. </w:t>
      </w:r>
      <w:r w:rsidR="006523D4" w:rsidRPr="00224B5F">
        <w:rPr>
          <w:rFonts w:ascii="Book Antiqua" w:hAnsi="Book Antiqua" w:cs="Arial"/>
          <w:sz w:val="24"/>
          <w:szCs w:val="24"/>
        </w:rPr>
        <w:fldChar w:fldCharType="begin">
          <w:fldData xml:space="preserve">PEVuZE5vdGU+PENpdGUgQXV0aG9yWWVhcj0iMSI+PEF1dGhvcj5HaWxsZTwvQXV0aG9yPjxZZWFy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U0tBPC9hYmJyLTE+PC9hbHQtcGVyaW9kaWNhbD48cGFnZXM+MTQ1Ni02NDwvcGFnZXM+PHZvbHVt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PEVuZE5vdGU+PENpdGUgQXV0aG9yWWVhcj0iMSI+PEF1dGhvcj5HaWxsZTwvQXV0aG9yPjxZZWFy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U0tBPC9hYmJyLTE+PC9hbHQtcGVyaW9kaWNhbD48cGFnZXM+MTQ1Ni02NDwvcGFnZXM+PHZvbHVt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6523D4" w:rsidRPr="00224B5F">
        <w:rPr>
          <w:rFonts w:ascii="Book Antiqua" w:hAnsi="Book Antiqua" w:cs="Arial"/>
          <w:sz w:val="24"/>
          <w:szCs w:val="24"/>
        </w:rPr>
      </w:r>
      <w:r w:rsidR="006523D4" w:rsidRPr="00224B5F">
        <w:rPr>
          <w:rFonts w:ascii="Book Antiqua" w:hAnsi="Book Antiqua" w:cs="Arial"/>
          <w:sz w:val="24"/>
          <w:szCs w:val="24"/>
        </w:rPr>
        <w:fldChar w:fldCharType="separate"/>
      </w:r>
      <w:r w:rsidR="00002F09" w:rsidRPr="00224B5F">
        <w:rPr>
          <w:rFonts w:ascii="Book Antiqua" w:hAnsi="Book Antiqua" w:cs="Arial"/>
          <w:noProof/>
          <w:sz w:val="24"/>
          <w:szCs w:val="24"/>
        </w:rPr>
        <w:t>Gille, Schuseil</w:t>
      </w:r>
      <w:r w:rsidR="00FD2E43" w:rsidRPr="00224B5F">
        <w:rPr>
          <w:rFonts w:ascii="Book Antiqua" w:hAnsi="Book Antiqua" w:cs="Arial"/>
          <w:noProof/>
          <w:sz w:val="24"/>
          <w:szCs w:val="24"/>
          <w:vertAlign w:val="superscript"/>
        </w:rPr>
        <w:t>[26]</w:t>
      </w:r>
      <w:r w:rsidR="006523D4" w:rsidRPr="00224B5F">
        <w:rPr>
          <w:rFonts w:ascii="Book Antiqua" w:hAnsi="Book Antiqua" w:cs="Arial"/>
          <w:sz w:val="24"/>
          <w:szCs w:val="24"/>
        </w:rPr>
        <w:fldChar w:fldCharType="end"/>
      </w:r>
      <w:r w:rsidR="006523D4" w:rsidRPr="00224B5F">
        <w:rPr>
          <w:rFonts w:ascii="Book Antiqua" w:hAnsi="Book Antiqua" w:cs="Arial"/>
          <w:sz w:val="24"/>
          <w:szCs w:val="24"/>
        </w:rPr>
        <w:t xml:space="preserve"> followed up patients for 48 </w:t>
      </w:r>
      <w:proofErr w:type="spellStart"/>
      <w:proofErr w:type="gramStart"/>
      <w:r w:rsidR="006523D4" w:rsidRPr="00224B5F">
        <w:rPr>
          <w:rFonts w:ascii="Book Antiqua" w:hAnsi="Book Antiqua" w:cs="Arial"/>
          <w:sz w:val="24"/>
          <w:szCs w:val="24"/>
        </w:rPr>
        <w:t>mo</w:t>
      </w:r>
      <w:proofErr w:type="spellEnd"/>
      <w:proofErr w:type="gramEnd"/>
      <w:r w:rsidR="006523D4" w:rsidRPr="00224B5F">
        <w:rPr>
          <w:rFonts w:ascii="Book Antiqua" w:hAnsi="Book Antiqua" w:cs="Arial"/>
          <w:sz w:val="24"/>
          <w:szCs w:val="24"/>
        </w:rPr>
        <w:t xml:space="preserve"> </w:t>
      </w:r>
      <w:r w:rsidR="007F009F" w:rsidRPr="00224B5F">
        <w:rPr>
          <w:rFonts w:ascii="Book Antiqua" w:hAnsi="Book Antiqua" w:cs="Arial"/>
          <w:sz w:val="24"/>
          <w:szCs w:val="24"/>
        </w:rPr>
        <w:t>and</w:t>
      </w:r>
      <w:r w:rsidR="006523D4" w:rsidRPr="00224B5F">
        <w:rPr>
          <w:rFonts w:ascii="Book Antiqua" w:hAnsi="Book Antiqua" w:cs="Arial"/>
          <w:sz w:val="24"/>
          <w:szCs w:val="24"/>
        </w:rPr>
        <w:t xml:space="preserve"> failed to identify any significant effect of lesion size</w:t>
      </w:r>
      <w:r w:rsidR="007F009F" w:rsidRPr="00224B5F">
        <w:rPr>
          <w:rFonts w:ascii="Book Antiqua" w:hAnsi="Book Antiqua" w:cs="Arial"/>
          <w:sz w:val="24"/>
          <w:szCs w:val="24"/>
        </w:rPr>
        <w:t xml:space="preserve"> on Patient outcome scores. They </w:t>
      </w:r>
      <w:r w:rsidR="006523D4" w:rsidRPr="00224B5F">
        <w:rPr>
          <w:rFonts w:ascii="Book Antiqua" w:hAnsi="Book Antiqua" w:cs="Arial"/>
          <w:sz w:val="24"/>
          <w:szCs w:val="24"/>
        </w:rPr>
        <w:t xml:space="preserve">did however find that outcomes were better for femoral condyle defects than patella </w:t>
      </w:r>
      <w:r w:rsidR="006523D4" w:rsidRPr="00224B5F">
        <w:rPr>
          <w:rFonts w:ascii="Book Antiqua" w:hAnsi="Book Antiqua" w:cs="Arial"/>
          <w:sz w:val="24"/>
          <w:szCs w:val="24"/>
        </w:rPr>
        <w:lastRenderedPageBreak/>
        <w:t>defects, and the two patients who had cartilage defects greater than 8 cm</w:t>
      </w:r>
      <w:r w:rsidR="006523D4" w:rsidRPr="00224B5F">
        <w:rPr>
          <w:rFonts w:ascii="Book Antiqua" w:hAnsi="Book Antiqua" w:cs="Arial"/>
          <w:sz w:val="24"/>
          <w:szCs w:val="24"/>
          <w:vertAlign w:val="superscript"/>
        </w:rPr>
        <w:t>2</w:t>
      </w:r>
      <w:r w:rsidR="006523D4" w:rsidRPr="00224B5F">
        <w:rPr>
          <w:rFonts w:ascii="Book Antiqua" w:hAnsi="Book Antiqua" w:cs="Arial"/>
          <w:sz w:val="24"/>
          <w:szCs w:val="24"/>
        </w:rPr>
        <w:t xml:space="preserve"> did not benefit from the procedure. </w:t>
      </w:r>
      <w:r w:rsidR="003A5616" w:rsidRPr="00224B5F">
        <w:rPr>
          <w:rFonts w:ascii="Book Antiqua" w:hAnsi="Book Antiqua" w:cs="Arial"/>
          <w:sz w:val="24"/>
          <w:szCs w:val="24"/>
        </w:rPr>
        <w:t xml:space="preserve">Fontana </w:t>
      </w:r>
      <w:r w:rsidR="00002F09" w:rsidRPr="00224B5F">
        <w:rPr>
          <w:rFonts w:ascii="Book Antiqua" w:hAnsi="Book Antiqua" w:cs="Arial"/>
          <w:sz w:val="24"/>
          <w:szCs w:val="24"/>
          <w:lang w:eastAsia="zh-CN"/>
        </w:rPr>
        <w:t>and</w:t>
      </w:r>
      <w:r w:rsidR="003A5616" w:rsidRPr="00224B5F">
        <w:rPr>
          <w:rFonts w:ascii="Book Antiqua" w:hAnsi="Book Antiqua" w:cs="Arial"/>
          <w:sz w:val="24"/>
          <w:szCs w:val="24"/>
        </w:rPr>
        <w:t xml:space="preserve"> </w:t>
      </w:r>
      <w:proofErr w:type="spellStart"/>
      <w:proofErr w:type="gramStart"/>
      <w:r w:rsidR="003A5616" w:rsidRPr="00224B5F">
        <w:rPr>
          <w:rFonts w:ascii="Book Antiqua" w:hAnsi="Book Antiqua" w:cs="Arial"/>
          <w:sz w:val="24"/>
          <w:szCs w:val="24"/>
        </w:rPr>
        <w:t>Girolamo</w:t>
      </w:r>
      <w:proofErr w:type="spellEnd"/>
      <w:r w:rsidR="00002F09" w:rsidRPr="00224B5F">
        <w:rPr>
          <w:rFonts w:ascii="Book Antiqua" w:hAnsi="Book Antiqua" w:cs="Arial" w:hint="eastAsia"/>
          <w:sz w:val="24"/>
          <w:szCs w:val="24"/>
          <w:vertAlign w:val="superscript"/>
          <w:lang w:eastAsia="zh-CN"/>
        </w:rPr>
        <w:t>[</w:t>
      </w:r>
      <w:proofErr w:type="gramEnd"/>
      <w:r w:rsidR="003A5616" w:rsidRPr="00224B5F">
        <w:rPr>
          <w:rFonts w:ascii="Book Antiqua" w:hAnsi="Book Antiqua" w:cs="Arial"/>
          <w:sz w:val="24"/>
          <w:szCs w:val="24"/>
          <w:vertAlign w:val="superscript"/>
        </w:rPr>
        <w:t>31</w:t>
      </w:r>
      <w:r w:rsidR="00002F09" w:rsidRPr="00224B5F">
        <w:rPr>
          <w:rFonts w:ascii="Book Antiqua" w:hAnsi="Book Antiqua" w:cs="Arial" w:hint="eastAsia"/>
          <w:sz w:val="24"/>
          <w:szCs w:val="24"/>
          <w:vertAlign w:val="superscript"/>
          <w:lang w:eastAsia="zh-CN"/>
        </w:rPr>
        <w:t>]</w:t>
      </w:r>
      <w:r w:rsidR="003A5616" w:rsidRPr="00224B5F">
        <w:rPr>
          <w:rFonts w:ascii="Book Antiqua" w:hAnsi="Book Antiqua" w:cs="Arial"/>
          <w:sz w:val="24"/>
          <w:szCs w:val="24"/>
        </w:rPr>
        <w:t xml:space="preserve"> compared AMIC with </w:t>
      </w:r>
      <w:proofErr w:type="spellStart"/>
      <w:r w:rsidR="003A5616" w:rsidRPr="00224B5F">
        <w:rPr>
          <w:rFonts w:ascii="Book Antiqua" w:hAnsi="Book Antiqua" w:cs="Arial"/>
          <w:sz w:val="24"/>
          <w:szCs w:val="24"/>
        </w:rPr>
        <w:t>microfracture</w:t>
      </w:r>
      <w:proofErr w:type="spellEnd"/>
      <w:r w:rsidR="003A5616" w:rsidRPr="00224B5F">
        <w:rPr>
          <w:rFonts w:ascii="Book Antiqua" w:hAnsi="Book Antiqua" w:cs="Arial"/>
          <w:sz w:val="24"/>
          <w:szCs w:val="24"/>
        </w:rPr>
        <w:t xml:space="preserve"> at the hip joint in patients undergoing impingement surgery, and only found a better five-year clinical outcome for the AMIC group for lesions greater than 4</w:t>
      </w:r>
      <w:r w:rsidR="00002F09" w:rsidRPr="00224B5F">
        <w:rPr>
          <w:rFonts w:ascii="Book Antiqua" w:hAnsi="Book Antiqua" w:cs="Arial" w:hint="eastAsia"/>
          <w:sz w:val="24"/>
          <w:szCs w:val="24"/>
          <w:lang w:eastAsia="zh-CN"/>
        </w:rPr>
        <w:t xml:space="preserve"> </w:t>
      </w:r>
      <w:r w:rsidR="003A5616" w:rsidRPr="00224B5F">
        <w:rPr>
          <w:rFonts w:ascii="Book Antiqua" w:hAnsi="Book Antiqua" w:cs="Arial"/>
          <w:sz w:val="24"/>
          <w:szCs w:val="24"/>
        </w:rPr>
        <w:t>cm</w:t>
      </w:r>
      <w:r w:rsidR="003A5616" w:rsidRPr="00224B5F">
        <w:rPr>
          <w:rFonts w:ascii="Book Antiqua" w:hAnsi="Book Antiqua" w:cs="Arial"/>
          <w:sz w:val="24"/>
          <w:szCs w:val="24"/>
          <w:vertAlign w:val="superscript"/>
        </w:rPr>
        <w:t>2</w:t>
      </w:r>
      <w:r w:rsidR="003A5616" w:rsidRPr="00224B5F">
        <w:rPr>
          <w:rFonts w:ascii="Book Antiqua" w:hAnsi="Book Antiqua" w:cs="Arial"/>
          <w:sz w:val="24"/>
          <w:szCs w:val="24"/>
        </w:rPr>
        <w:t xml:space="preserve">. </w:t>
      </w:r>
    </w:p>
    <w:p w14:paraId="505B548B" w14:textId="3DA2A33E" w:rsidR="004158F7" w:rsidRPr="00224B5F" w:rsidRDefault="00002F09" w:rsidP="00002F09">
      <w:pPr>
        <w:spacing w:after="0" w:line="360" w:lineRule="auto"/>
        <w:ind w:firstLineChars="100" w:firstLine="240"/>
        <w:jc w:val="both"/>
        <w:rPr>
          <w:rFonts w:ascii="Book Antiqua" w:hAnsi="Book Antiqua" w:cs="Arial"/>
          <w:sz w:val="24"/>
          <w:szCs w:val="24"/>
          <w:lang w:eastAsia="zh-CN"/>
        </w:rPr>
      </w:pPr>
      <w:r w:rsidRPr="00224B5F">
        <w:rPr>
          <w:rFonts w:ascii="Book Antiqua" w:hAnsi="Book Antiqua" w:cs="Arial"/>
          <w:sz w:val="24"/>
          <w:szCs w:val="24"/>
        </w:rPr>
        <w:t xml:space="preserve">Interestingly </w:t>
      </w:r>
      <w:proofErr w:type="gramStart"/>
      <w:r w:rsidRPr="00224B5F">
        <w:rPr>
          <w:rFonts w:ascii="Book Antiqua" w:hAnsi="Book Antiqua" w:cs="Arial"/>
          <w:sz w:val="24"/>
          <w:szCs w:val="24"/>
        </w:rPr>
        <w:t>Fontana</w:t>
      </w:r>
      <w:r w:rsidR="005C3D97" w:rsidRPr="00224B5F">
        <w:rPr>
          <w:rFonts w:ascii="Book Antiqua" w:hAnsi="Book Antiqua" w:cs="Arial"/>
          <w:sz w:val="24"/>
          <w:szCs w:val="24"/>
          <w:vertAlign w:val="superscript"/>
        </w:rPr>
        <w:t>[</w:t>
      </w:r>
      <w:proofErr w:type="gramEnd"/>
      <w:r w:rsidR="005C3D97" w:rsidRPr="00224B5F">
        <w:rPr>
          <w:rFonts w:ascii="Book Antiqua" w:hAnsi="Book Antiqua" w:cs="Arial"/>
          <w:sz w:val="24"/>
          <w:szCs w:val="24"/>
          <w:vertAlign w:val="superscript"/>
        </w:rPr>
        <w:t>31]</w:t>
      </w:r>
      <w:r w:rsidR="003A5616" w:rsidRPr="00224B5F">
        <w:rPr>
          <w:rFonts w:ascii="Book Antiqua" w:hAnsi="Book Antiqua" w:cs="Arial"/>
          <w:sz w:val="24"/>
          <w:szCs w:val="24"/>
        </w:rPr>
        <w:t xml:space="preserve"> only found the five-year results to be better for the AMIC group in males, and not females. Looking at the remaining studies, m</w:t>
      </w:r>
      <w:r w:rsidR="00B4538D" w:rsidRPr="00224B5F">
        <w:rPr>
          <w:rFonts w:ascii="Book Antiqua" w:hAnsi="Book Antiqua" w:cs="Arial"/>
          <w:sz w:val="24"/>
          <w:szCs w:val="24"/>
        </w:rPr>
        <w:t xml:space="preserve">ales </w:t>
      </w:r>
      <w:r w:rsidR="003A5616" w:rsidRPr="00224B5F">
        <w:rPr>
          <w:rFonts w:ascii="Book Antiqua" w:hAnsi="Book Antiqua" w:cs="Arial"/>
          <w:sz w:val="24"/>
          <w:szCs w:val="24"/>
        </w:rPr>
        <w:t xml:space="preserve">generally </w:t>
      </w:r>
      <w:r w:rsidR="00B4538D" w:rsidRPr="00224B5F">
        <w:rPr>
          <w:rFonts w:ascii="Book Antiqua" w:hAnsi="Book Antiqua" w:cs="Arial"/>
          <w:sz w:val="24"/>
          <w:szCs w:val="24"/>
        </w:rPr>
        <w:t xml:space="preserve">reported higher outcome scores but showed similar levels of improvement to females after treatment. </w:t>
      </w:r>
      <w:r w:rsidR="006523D4" w:rsidRPr="00224B5F">
        <w:rPr>
          <w:rFonts w:ascii="Book Antiqua" w:hAnsi="Book Antiqua" w:cs="Arial"/>
          <w:sz w:val="24"/>
          <w:szCs w:val="24"/>
        </w:rPr>
        <w:t xml:space="preserve">In the study carried out by </w:t>
      </w:r>
      <w:r w:rsidR="006523D4" w:rsidRPr="00224B5F">
        <w:rPr>
          <w:rFonts w:ascii="Book Antiqua" w:hAnsi="Book Antiqua" w:cs="Arial"/>
          <w:sz w:val="24"/>
          <w:szCs w:val="24"/>
        </w:rPr>
        <w:fldChar w:fldCharType="begin">
          <w:fldData xml:space="preserve">PEVuZE5vdGU+PENpdGUgQXV0aG9yWWVhcj0iMSI+PEF1dGhvcj5LdXNhbm88L0F1dGhvcj48WWVh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PEVuZE5vdGU+PENpdGUgQXV0aG9yWWVhcj0iMSI+PEF1dGhvcj5LdXNhbm88L0F1dGhvcj48WWVh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6523D4" w:rsidRPr="00224B5F">
        <w:rPr>
          <w:rFonts w:ascii="Book Antiqua" w:hAnsi="Book Antiqua" w:cs="Arial"/>
          <w:sz w:val="24"/>
          <w:szCs w:val="24"/>
        </w:rPr>
      </w:r>
      <w:r w:rsidR="006523D4" w:rsidRPr="00224B5F">
        <w:rPr>
          <w:rFonts w:ascii="Book Antiqua" w:hAnsi="Book Antiqua" w:cs="Arial"/>
          <w:sz w:val="24"/>
          <w:szCs w:val="24"/>
        </w:rPr>
        <w:fldChar w:fldCharType="separate"/>
      </w:r>
      <w:r w:rsidRPr="00224B5F">
        <w:rPr>
          <w:rFonts w:ascii="Book Antiqua" w:hAnsi="Book Antiqua" w:cs="Arial"/>
          <w:noProof/>
          <w:sz w:val="24"/>
          <w:szCs w:val="24"/>
        </w:rPr>
        <w:t>Kusano</w:t>
      </w:r>
      <w:r w:rsidR="00FD2E43" w:rsidRPr="00224B5F">
        <w:rPr>
          <w:rFonts w:ascii="Book Antiqua" w:hAnsi="Book Antiqua" w:cs="Arial"/>
          <w:noProof/>
          <w:sz w:val="24"/>
          <w:szCs w:val="24"/>
          <w:vertAlign w:val="superscript"/>
        </w:rPr>
        <w:t>[22]</w:t>
      </w:r>
      <w:r w:rsidR="006523D4" w:rsidRPr="00224B5F">
        <w:rPr>
          <w:rFonts w:ascii="Book Antiqua" w:hAnsi="Book Antiqua" w:cs="Arial"/>
          <w:sz w:val="24"/>
          <w:szCs w:val="24"/>
        </w:rPr>
        <w:fldChar w:fldCharType="end"/>
      </w:r>
      <w:r w:rsidR="006523D4" w:rsidRPr="00224B5F">
        <w:rPr>
          <w:rFonts w:ascii="Book Antiqua" w:hAnsi="Book Antiqua" w:cs="Arial"/>
          <w:sz w:val="24"/>
          <w:szCs w:val="24"/>
        </w:rPr>
        <w:t xml:space="preserve">, the results suggested that younger patients generally experience greater improvements than older patients. </w:t>
      </w:r>
      <w:r w:rsidR="00534D7B" w:rsidRPr="00224B5F">
        <w:rPr>
          <w:rFonts w:ascii="Book Antiqua" w:hAnsi="Book Antiqua" w:cs="Arial"/>
          <w:sz w:val="24"/>
          <w:szCs w:val="24"/>
        </w:rPr>
        <w:fldChar w:fldCharType="begin">
          <w:fldData xml:space="preserve">PEVuZE5vdGU+PENpdGUgQXV0aG9yWWVhcj0iMSI+PEF1dGhvcj5HaWxsZTwvQXV0aG9yPjxZZWFy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U0tBPC9hYmJyLTE+PC9hbHQtcGVyaW9kaWNhbD48cGFnZXM+MTQ1Ni02NDwvcGFnZXM+PHZvbHVt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PEVuZE5vdGU+PENpdGUgQXV0aG9yWWVhcj0iMSI+PEF1dGhvcj5HaWxsZTwvQXV0aG9yPjxZZWFy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U0tBPC9hYmJyLTE+PC9hbHQtcGVyaW9kaWNhbD48cGFnZXM+MTQ1Ni02NDwvcGFnZXM+PHZvbHVt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534D7B" w:rsidRPr="00224B5F">
        <w:rPr>
          <w:rFonts w:ascii="Book Antiqua" w:hAnsi="Book Antiqua" w:cs="Arial"/>
          <w:sz w:val="24"/>
          <w:szCs w:val="24"/>
        </w:rPr>
      </w:r>
      <w:r w:rsidR="00534D7B" w:rsidRPr="00224B5F">
        <w:rPr>
          <w:rFonts w:ascii="Book Antiqua" w:hAnsi="Book Antiqua" w:cs="Arial"/>
          <w:sz w:val="24"/>
          <w:szCs w:val="24"/>
        </w:rPr>
        <w:fldChar w:fldCharType="separate"/>
      </w:r>
      <w:r w:rsidRPr="00224B5F">
        <w:rPr>
          <w:rFonts w:ascii="Book Antiqua" w:hAnsi="Book Antiqua" w:cs="Arial"/>
          <w:noProof/>
          <w:sz w:val="24"/>
          <w:szCs w:val="24"/>
        </w:rPr>
        <w:t>Gille</w:t>
      </w:r>
      <w:r w:rsidR="00FD2E43" w:rsidRPr="00224B5F">
        <w:rPr>
          <w:rFonts w:ascii="Book Antiqua" w:hAnsi="Book Antiqua" w:cs="Arial"/>
          <w:noProof/>
          <w:sz w:val="24"/>
          <w:szCs w:val="24"/>
          <w:vertAlign w:val="superscript"/>
        </w:rPr>
        <w:t>[26]</w:t>
      </w:r>
      <w:r w:rsidR="00534D7B" w:rsidRPr="00224B5F">
        <w:rPr>
          <w:rFonts w:ascii="Book Antiqua" w:hAnsi="Book Antiqua" w:cs="Arial"/>
          <w:sz w:val="24"/>
          <w:szCs w:val="24"/>
        </w:rPr>
        <w:fldChar w:fldCharType="end"/>
      </w:r>
      <w:r w:rsidR="00534D7B" w:rsidRPr="00224B5F">
        <w:rPr>
          <w:rFonts w:ascii="Book Antiqua" w:hAnsi="Book Antiqua" w:cs="Arial"/>
          <w:sz w:val="24"/>
          <w:szCs w:val="24"/>
        </w:rPr>
        <w:t xml:space="preserve"> reported on patient</w:t>
      </w:r>
      <w:r w:rsidR="00AD3116" w:rsidRPr="00224B5F">
        <w:rPr>
          <w:rFonts w:ascii="Book Antiqua" w:hAnsi="Book Antiqua" w:cs="Arial"/>
          <w:sz w:val="24"/>
          <w:szCs w:val="24"/>
        </w:rPr>
        <w:t xml:space="preserve"> outcome</w:t>
      </w:r>
      <w:r w:rsidR="00534D7B" w:rsidRPr="00224B5F">
        <w:rPr>
          <w:rFonts w:ascii="Book Antiqua" w:hAnsi="Book Antiqua" w:cs="Arial"/>
          <w:sz w:val="24"/>
          <w:szCs w:val="24"/>
        </w:rPr>
        <w:t xml:space="preserve"> scores </w:t>
      </w:r>
      <w:r w:rsidR="00AD3116" w:rsidRPr="00224B5F">
        <w:rPr>
          <w:rFonts w:ascii="Book Antiqua" w:hAnsi="Book Antiqua" w:cs="Arial"/>
          <w:sz w:val="24"/>
          <w:szCs w:val="24"/>
        </w:rPr>
        <w:t>at</w:t>
      </w:r>
      <w:r w:rsidR="00534D7B" w:rsidRPr="00224B5F">
        <w:rPr>
          <w:rFonts w:ascii="Book Antiqua" w:hAnsi="Book Antiqua" w:cs="Arial"/>
          <w:sz w:val="24"/>
          <w:szCs w:val="24"/>
        </w:rPr>
        <w:t xml:space="preserve"> 48 months</w:t>
      </w:r>
      <w:r w:rsidR="00AD3116" w:rsidRPr="00224B5F">
        <w:rPr>
          <w:rFonts w:ascii="Book Antiqua" w:hAnsi="Book Antiqua" w:cs="Arial"/>
          <w:sz w:val="24"/>
          <w:szCs w:val="24"/>
        </w:rPr>
        <w:t>, and f</w:t>
      </w:r>
      <w:r w:rsidR="00534D7B" w:rsidRPr="00224B5F">
        <w:rPr>
          <w:rFonts w:ascii="Book Antiqua" w:hAnsi="Book Antiqua" w:cs="Arial"/>
          <w:sz w:val="24"/>
          <w:szCs w:val="24"/>
        </w:rPr>
        <w:t>ailed to identify any significant effect of age, weight, gender, and previous surgery on patient outcome</w:t>
      </w:r>
      <w:r w:rsidR="004158F7" w:rsidRPr="00224B5F">
        <w:rPr>
          <w:rFonts w:ascii="Book Antiqua" w:hAnsi="Book Antiqua" w:cs="Arial"/>
          <w:sz w:val="24"/>
          <w:szCs w:val="24"/>
        </w:rPr>
        <w:t>, but y</w:t>
      </w:r>
      <w:r w:rsidR="00534D7B" w:rsidRPr="00224B5F">
        <w:rPr>
          <w:rFonts w:ascii="Book Antiqua" w:hAnsi="Book Antiqua" w:cs="Arial"/>
          <w:sz w:val="24"/>
          <w:szCs w:val="24"/>
        </w:rPr>
        <w:t xml:space="preserve">ounger patients </w:t>
      </w:r>
      <w:r w:rsidR="00B4538D" w:rsidRPr="00224B5F">
        <w:rPr>
          <w:rFonts w:ascii="Book Antiqua" w:hAnsi="Book Antiqua" w:cs="Arial"/>
          <w:sz w:val="24"/>
          <w:szCs w:val="24"/>
        </w:rPr>
        <w:t xml:space="preserve">did </w:t>
      </w:r>
      <w:r w:rsidR="00534D7B" w:rsidRPr="00224B5F">
        <w:rPr>
          <w:rFonts w:ascii="Book Antiqua" w:hAnsi="Book Antiqua" w:cs="Arial"/>
          <w:sz w:val="24"/>
          <w:szCs w:val="24"/>
        </w:rPr>
        <w:t>generally display better recovery rates than older patients.</w:t>
      </w:r>
      <w:r w:rsidR="004158F7" w:rsidRPr="00224B5F">
        <w:rPr>
          <w:rFonts w:ascii="Book Antiqua" w:hAnsi="Book Antiqua" w:cs="Arial"/>
          <w:sz w:val="24"/>
          <w:szCs w:val="24"/>
        </w:rPr>
        <w:t xml:space="preserve"> </w:t>
      </w:r>
    </w:p>
    <w:p w14:paraId="235D4B8E" w14:textId="77777777" w:rsidR="00002F09" w:rsidRPr="00224B5F" w:rsidRDefault="00002F09" w:rsidP="00002F09">
      <w:pPr>
        <w:spacing w:after="0" w:line="360" w:lineRule="auto"/>
        <w:ind w:firstLineChars="100" w:firstLine="240"/>
        <w:jc w:val="both"/>
        <w:rPr>
          <w:rFonts w:ascii="Book Antiqua" w:hAnsi="Book Antiqua" w:cs="Arial"/>
          <w:sz w:val="24"/>
          <w:szCs w:val="24"/>
          <w:lang w:eastAsia="zh-CN"/>
        </w:rPr>
      </w:pPr>
    </w:p>
    <w:p w14:paraId="5AC74178" w14:textId="77777777" w:rsidR="00442A93" w:rsidRPr="00224B5F" w:rsidRDefault="004158F7" w:rsidP="00933EDC">
      <w:pPr>
        <w:pStyle w:val="Heading2"/>
        <w:spacing w:before="0" w:line="360" w:lineRule="auto"/>
        <w:jc w:val="both"/>
        <w:rPr>
          <w:rStyle w:val="Heading2Char"/>
          <w:rFonts w:ascii="Book Antiqua" w:hAnsi="Book Antiqua" w:cs="Arial"/>
          <w:b/>
          <w:i/>
          <w:color w:val="auto"/>
          <w:sz w:val="24"/>
          <w:szCs w:val="24"/>
        </w:rPr>
      </w:pPr>
      <w:r w:rsidRPr="00224B5F">
        <w:rPr>
          <w:rStyle w:val="Heading2Char"/>
          <w:rFonts w:ascii="Book Antiqua" w:hAnsi="Book Antiqua" w:cs="Arial"/>
          <w:b/>
          <w:i/>
          <w:color w:val="auto"/>
          <w:sz w:val="24"/>
          <w:szCs w:val="24"/>
        </w:rPr>
        <w:t>Does the outcome change with time?</w:t>
      </w:r>
    </w:p>
    <w:p w14:paraId="292784CB" w14:textId="21FB9426" w:rsidR="00C8114F" w:rsidRPr="00224B5F" w:rsidRDefault="005C3D97" w:rsidP="00933EDC">
      <w:pPr>
        <w:spacing w:after="0" w:line="360" w:lineRule="auto"/>
        <w:jc w:val="both"/>
        <w:rPr>
          <w:rFonts w:ascii="Book Antiqua" w:hAnsi="Book Antiqua" w:cs="Arial"/>
          <w:sz w:val="24"/>
          <w:szCs w:val="24"/>
          <w:lang w:eastAsia="zh-CN"/>
        </w:rPr>
      </w:pPr>
      <w:proofErr w:type="gramStart"/>
      <w:r w:rsidRPr="00224B5F">
        <w:rPr>
          <w:rFonts w:ascii="Book Antiqua" w:hAnsi="Book Antiqua" w:cs="Arial"/>
          <w:sz w:val="24"/>
          <w:szCs w:val="24"/>
        </w:rPr>
        <w:t>Mancini</w:t>
      </w:r>
      <w:r w:rsidR="00002F09" w:rsidRPr="00224B5F">
        <w:rPr>
          <w:rFonts w:ascii="Book Antiqua" w:hAnsi="Book Antiqua" w:cs="Arial" w:hint="eastAsia"/>
          <w:sz w:val="24"/>
          <w:szCs w:val="24"/>
          <w:vertAlign w:val="superscript"/>
          <w:lang w:eastAsia="zh-CN"/>
        </w:rPr>
        <w:t>[</w:t>
      </w:r>
      <w:proofErr w:type="gramEnd"/>
      <w:r w:rsidR="00C93422" w:rsidRPr="00224B5F">
        <w:rPr>
          <w:rFonts w:ascii="Book Antiqua" w:hAnsi="Book Antiqua" w:cs="Arial"/>
          <w:sz w:val="24"/>
          <w:szCs w:val="24"/>
          <w:vertAlign w:val="superscript"/>
        </w:rPr>
        <w:t>30</w:t>
      </w:r>
      <w:r w:rsidR="00002F09" w:rsidRPr="00224B5F">
        <w:rPr>
          <w:rFonts w:ascii="Book Antiqua" w:hAnsi="Book Antiqua" w:cs="Arial" w:hint="eastAsia"/>
          <w:sz w:val="24"/>
          <w:szCs w:val="24"/>
          <w:vertAlign w:val="superscript"/>
          <w:lang w:eastAsia="zh-CN"/>
        </w:rPr>
        <w:t>]</w:t>
      </w:r>
      <w:r w:rsidR="00C93422" w:rsidRPr="00224B5F">
        <w:rPr>
          <w:rFonts w:ascii="Book Antiqua" w:hAnsi="Book Antiqua" w:cs="Arial"/>
          <w:sz w:val="24"/>
          <w:szCs w:val="24"/>
        </w:rPr>
        <w:t xml:space="preserve"> and</w:t>
      </w:r>
      <w:r w:rsidRPr="00224B5F">
        <w:rPr>
          <w:rFonts w:ascii="Book Antiqua" w:hAnsi="Book Antiqua" w:cs="Arial"/>
          <w:sz w:val="24"/>
          <w:szCs w:val="24"/>
        </w:rPr>
        <w:t xml:space="preserve"> Fontana</w:t>
      </w:r>
      <w:r w:rsidR="00002F09" w:rsidRPr="00224B5F">
        <w:rPr>
          <w:rFonts w:ascii="Book Antiqua" w:hAnsi="Book Antiqua" w:cs="Arial" w:hint="eastAsia"/>
          <w:sz w:val="24"/>
          <w:szCs w:val="24"/>
          <w:vertAlign w:val="superscript"/>
          <w:lang w:eastAsia="zh-CN"/>
        </w:rPr>
        <w:t>[</w:t>
      </w:r>
      <w:r w:rsidR="00002F09" w:rsidRPr="00224B5F">
        <w:rPr>
          <w:rFonts w:ascii="Book Antiqua" w:hAnsi="Book Antiqua" w:cs="Arial"/>
          <w:sz w:val="24"/>
          <w:szCs w:val="24"/>
          <w:vertAlign w:val="superscript"/>
        </w:rPr>
        <w:t>3</w:t>
      </w:r>
      <w:r w:rsidR="00002F09" w:rsidRPr="00224B5F">
        <w:rPr>
          <w:rFonts w:ascii="Book Antiqua" w:hAnsi="Book Antiqua" w:cs="Arial" w:hint="eastAsia"/>
          <w:sz w:val="24"/>
          <w:szCs w:val="24"/>
          <w:vertAlign w:val="superscript"/>
          <w:lang w:eastAsia="zh-CN"/>
        </w:rPr>
        <w:t xml:space="preserve">1] </w:t>
      </w:r>
      <w:r w:rsidR="00C93422" w:rsidRPr="00224B5F">
        <w:rPr>
          <w:rFonts w:ascii="Book Antiqua" w:hAnsi="Book Antiqua" w:cs="Arial"/>
          <w:sz w:val="24"/>
          <w:szCs w:val="24"/>
        </w:rPr>
        <w:t xml:space="preserve">reported five-year follow-up in patients undergoing AMIC at the hip joint but all patients underwent additional impingement surgery. The authors report improved outcome scores that were achieved at six months and generally maintained till final follow-up at five-years. </w:t>
      </w:r>
      <w:r w:rsidR="00442A93" w:rsidRPr="00224B5F">
        <w:rPr>
          <w:rFonts w:ascii="Book Antiqua" w:hAnsi="Book Antiqua" w:cs="Arial"/>
          <w:sz w:val="24"/>
          <w:szCs w:val="24"/>
        </w:rPr>
        <w:fldChar w:fldCharType="begin">
          <w:fldData xml:space="preserve">PEVuZE5vdGU+PENpdGUgQXV0aG9yWWVhcj0iMSI+PEF1dGhvcj5HaWxsZTwvQXV0aG9yPjxZZWFy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U0tBPC9hYmJyLTE+PC9hbHQtcGVyaW9kaWNhbD48cGFnZXM+MTQ1Ni02NDwvcGFnZXM+PHZvbHVt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PEVuZE5vdGU+PENpdGUgQXV0aG9yWWVhcj0iMSI+PEF1dGhvcj5HaWxsZTwvQXV0aG9yPjxZZWFy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U0tBPC9hYmJyLTE+PC9hbHQtcGVyaW9kaWNhbD48cGFnZXM+MTQ1Ni02NDwvcGFnZXM+PHZvbHVt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442A93" w:rsidRPr="00224B5F">
        <w:rPr>
          <w:rFonts w:ascii="Book Antiqua" w:hAnsi="Book Antiqua" w:cs="Arial"/>
          <w:sz w:val="24"/>
          <w:szCs w:val="24"/>
        </w:rPr>
      </w:r>
      <w:r w:rsidR="00442A93" w:rsidRPr="00224B5F">
        <w:rPr>
          <w:rFonts w:ascii="Book Antiqua" w:hAnsi="Book Antiqua" w:cs="Arial"/>
          <w:sz w:val="24"/>
          <w:szCs w:val="24"/>
        </w:rPr>
        <w:fldChar w:fldCharType="separate"/>
      </w:r>
      <w:r w:rsidR="00002F09" w:rsidRPr="00224B5F">
        <w:rPr>
          <w:rFonts w:ascii="Book Antiqua" w:hAnsi="Book Antiqua" w:cs="Arial"/>
          <w:noProof/>
          <w:sz w:val="24"/>
          <w:szCs w:val="24"/>
        </w:rPr>
        <w:t>Gille</w:t>
      </w:r>
      <w:r w:rsidR="00FD2E43" w:rsidRPr="00224B5F">
        <w:rPr>
          <w:rFonts w:ascii="Book Antiqua" w:hAnsi="Book Antiqua" w:cs="Arial"/>
          <w:noProof/>
          <w:sz w:val="24"/>
          <w:szCs w:val="24"/>
          <w:vertAlign w:val="superscript"/>
        </w:rPr>
        <w:t>[26]</w:t>
      </w:r>
      <w:r w:rsidR="00442A93" w:rsidRPr="00224B5F">
        <w:rPr>
          <w:rFonts w:ascii="Book Antiqua" w:hAnsi="Book Antiqua" w:cs="Arial"/>
          <w:sz w:val="24"/>
          <w:szCs w:val="24"/>
        </w:rPr>
        <w:fldChar w:fldCharType="end"/>
      </w:r>
      <w:r w:rsidR="00442A93" w:rsidRPr="00224B5F">
        <w:rPr>
          <w:rFonts w:ascii="Book Antiqua" w:hAnsi="Book Antiqua" w:cs="Arial"/>
          <w:sz w:val="24"/>
          <w:szCs w:val="24"/>
        </w:rPr>
        <w:t xml:space="preserve"> reported on ICRS, Cincinnati, and </w:t>
      </w:r>
      <w:proofErr w:type="spellStart"/>
      <w:r w:rsidR="00442A93" w:rsidRPr="00224B5F">
        <w:rPr>
          <w:rFonts w:ascii="Book Antiqua" w:hAnsi="Book Antiqua" w:cs="Arial"/>
          <w:sz w:val="24"/>
          <w:szCs w:val="24"/>
        </w:rPr>
        <w:t>Lysholm</w:t>
      </w:r>
      <w:proofErr w:type="spellEnd"/>
      <w:r w:rsidR="00442A93" w:rsidRPr="00224B5F">
        <w:rPr>
          <w:rFonts w:ascii="Book Antiqua" w:hAnsi="Book Antiqua" w:cs="Arial"/>
          <w:sz w:val="24"/>
          <w:szCs w:val="24"/>
        </w:rPr>
        <w:t xml:space="preserve"> patient-assessed scores </w:t>
      </w:r>
      <w:r w:rsidR="00C93422" w:rsidRPr="00224B5F">
        <w:rPr>
          <w:rFonts w:ascii="Book Antiqua" w:hAnsi="Book Antiqua" w:cs="Arial"/>
          <w:sz w:val="24"/>
          <w:szCs w:val="24"/>
        </w:rPr>
        <w:t xml:space="preserve">at 24, 36, and 48 </w:t>
      </w:r>
      <w:proofErr w:type="spellStart"/>
      <w:proofErr w:type="gramStart"/>
      <w:r w:rsidR="00C93422" w:rsidRPr="00224B5F">
        <w:rPr>
          <w:rFonts w:ascii="Book Antiqua" w:hAnsi="Book Antiqua" w:cs="Arial"/>
          <w:sz w:val="24"/>
          <w:szCs w:val="24"/>
        </w:rPr>
        <w:t>mo</w:t>
      </w:r>
      <w:proofErr w:type="spellEnd"/>
      <w:proofErr w:type="gramEnd"/>
      <w:r w:rsidR="00C93422" w:rsidRPr="00224B5F">
        <w:rPr>
          <w:rFonts w:ascii="Book Antiqua" w:hAnsi="Book Antiqua" w:cs="Arial"/>
          <w:sz w:val="24"/>
          <w:szCs w:val="24"/>
        </w:rPr>
        <w:t xml:space="preserve"> for patients undergoing AMIC at the knee joint with less than 10% of patients undergoing additional procedures</w:t>
      </w:r>
      <w:r w:rsidR="00442A93" w:rsidRPr="00224B5F">
        <w:rPr>
          <w:rFonts w:ascii="Book Antiqua" w:hAnsi="Book Antiqua" w:cs="Arial"/>
          <w:sz w:val="24"/>
          <w:szCs w:val="24"/>
        </w:rPr>
        <w:t xml:space="preserve">. Patient recovery tended to peak at 24 </w:t>
      </w:r>
      <w:proofErr w:type="spellStart"/>
      <w:r w:rsidR="00442A93" w:rsidRPr="00224B5F">
        <w:rPr>
          <w:rFonts w:ascii="Book Antiqua" w:hAnsi="Book Antiqua" w:cs="Arial"/>
          <w:sz w:val="24"/>
          <w:szCs w:val="24"/>
        </w:rPr>
        <w:t>mo</w:t>
      </w:r>
      <w:proofErr w:type="spellEnd"/>
      <w:r w:rsidR="00442A93" w:rsidRPr="00224B5F">
        <w:rPr>
          <w:rFonts w:ascii="Book Antiqua" w:hAnsi="Book Antiqua" w:cs="Arial"/>
          <w:sz w:val="24"/>
          <w:szCs w:val="24"/>
        </w:rPr>
        <w:t xml:space="preserve"> before declining. The mean Cincinnati score peaked at 74 at 24 </w:t>
      </w:r>
      <w:proofErr w:type="spellStart"/>
      <w:r w:rsidR="00442A93" w:rsidRPr="00224B5F">
        <w:rPr>
          <w:rFonts w:ascii="Book Antiqua" w:hAnsi="Book Antiqua" w:cs="Arial"/>
          <w:sz w:val="24"/>
          <w:szCs w:val="24"/>
        </w:rPr>
        <w:t>mo</w:t>
      </w:r>
      <w:proofErr w:type="spellEnd"/>
      <w:r w:rsidR="00442A93" w:rsidRPr="00224B5F">
        <w:rPr>
          <w:rFonts w:ascii="Book Antiqua" w:hAnsi="Book Antiqua" w:cs="Arial"/>
          <w:sz w:val="24"/>
          <w:szCs w:val="24"/>
        </w:rPr>
        <w:t xml:space="preserve">, and steadily declined to 62 (36 </w:t>
      </w:r>
      <w:proofErr w:type="spellStart"/>
      <w:r w:rsidR="00442A93" w:rsidRPr="00224B5F">
        <w:rPr>
          <w:rFonts w:ascii="Book Antiqua" w:hAnsi="Book Antiqua" w:cs="Arial"/>
          <w:sz w:val="24"/>
          <w:szCs w:val="24"/>
        </w:rPr>
        <w:t>mo</w:t>
      </w:r>
      <w:proofErr w:type="spellEnd"/>
      <w:r w:rsidR="00442A93" w:rsidRPr="00224B5F">
        <w:rPr>
          <w:rFonts w:ascii="Book Antiqua" w:hAnsi="Book Antiqua" w:cs="Arial"/>
          <w:sz w:val="24"/>
          <w:szCs w:val="24"/>
        </w:rPr>
        <w:t xml:space="preserve">) and 37 (48 </w:t>
      </w:r>
      <w:proofErr w:type="spellStart"/>
      <w:r w:rsidR="00442A93" w:rsidRPr="00224B5F">
        <w:rPr>
          <w:rFonts w:ascii="Book Antiqua" w:hAnsi="Book Antiqua" w:cs="Arial"/>
          <w:sz w:val="24"/>
          <w:szCs w:val="24"/>
        </w:rPr>
        <w:t>mo</w:t>
      </w:r>
      <w:proofErr w:type="spellEnd"/>
      <w:r w:rsidR="00442A93" w:rsidRPr="00224B5F">
        <w:rPr>
          <w:rFonts w:ascii="Book Antiqua" w:hAnsi="Book Antiqua" w:cs="Arial"/>
          <w:sz w:val="24"/>
          <w:szCs w:val="24"/>
        </w:rPr>
        <w:t xml:space="preserve">). For all scoring systems, the patient outcomes deteriorated more rapidly once they passed the 36 </w:t>
      </w:r>
      <w:proofErr w:type="spellStart"/>
      <w:r w:rsidR="00442A93" w:rsidRPr="00224B5F">
        <w:rPr>
          <w:rFonts w:ascii="Book Antiqua" w:hAnsi="Book Antiqua" w:cs="Arial"/>
          <w:sz w:val="24"/>
          <w:szCs w:val="24"/>
        </w:rPr>
        <w:t>mo</w:t>
      </w:r>
      <w:proofErr w:type="spellEnd"/>
      <w:r w:rsidR="00442A93" w:rsidRPr="00224B5F">
        <w:rPr>
          <w:rFonts w:ascii="Book Antiqua" w:hAnsi="Book Antiqua" w:cs="Arial"/>
          <w:sz w:val="24"/>
          <w:szCs w:val="24"/>
        </w:rPr>
        <w:t xml:space="preserve"> follow-up.</w:t>
      </w:r>
      <w:r w:rsidR="00933EDC" w:rsidRPr="00224B5F">
        <w:rPr>
          <w:rFonts w:ascii="Book Antiqua" w:hAnsi="Book Antiqua" w:cs="Arial"/>
          <w:sz w:val="24"/>
          <w:szCs w:val="24"/>
        </w:rPr>
        <w:t xml:space="preserve"> </w:t>
      </w:r>
      <w:r w:rsidR="00C8114F" w:rsidRPr="00224B5F">
        <w:rPr>
          <w:rFonts w:ascii="Book Antiqua" w:hAnsi="Book Antiqua" w:cs="Arial"/>
          <w:sz w:val="24"/>
          <w:szCs w:val="24"/>
        </w:rPr>
        <w:t xml:space="preserve">The randomized control trial by </w:t>
      </w:r>
      <w:r w:rsidR="00C8114F" w:rsidRPr="00224B5F">
        <w:rPr>
          <w:rFonts w:ascii="Book Antiqua" w:hAnsi="Book Antiqua" w:cs="Arial"/>
          <w:sz w:val="24"/>
          <w:szCs w:val="24"/>
        </w:rPr>
        <w:fldChar w:fldCharType="begin"/>
      </w:r>
      <w:r w:rsidR="00FD2E43" w:rsidRPr="00224B5F">
        <w:rPr>
          <w:rFonts w:ascii="Book Antiqua" w:hAnsi="Book Antiqua" w:cs="Arial"/>
          <w:sz w:val="24"/>
          <w:szCs w:val="24"/>
        </w:rPr>
        <w:instrText xml:space="preserve"> ADDIN EN.CITE &lt;EndNote&gt;&lt;Cite AuthorYear="1"&gt;&lt;Author&gt;Anders&lt;/Author&gt;&lt;Year&gt;2013&lt;/Year&gt;&lt;RecNum&gt;7&lt;/RecNum&gt;&lt;DisplayText&gt;Anders, Volz &lt;style face="superscript"&gt;[3]&lt;/style&gt;&lt;/DisplayText&gt;&lt;record&gt;&lt;rec-number&gt;7&lt;/rec-number&gt;&lt;foreign-keys&gt;&lt;key app="EN" db-id="ef9925r0sr250sefzvhxxefhf5e5avdxd5ta" timestamp="1404458670"&gt;7&lt;/key&gt;&lt;/foreign-keys&gt;&lt;ref-type name="Journal Article"&gt;17&lt;/ref-type&gt;&lt;contributors&gt;&lt;authors&gt;&lt;author&gt;Anders, S.&lt;/author&gt;&lt;author&gt;Volz, M.&lt;/author&gt;&lt;author&gt;Frick, H.&lt;/author&gt;&lt;author&gt;Gellissen, J.&lt;/author&gt;&lt;/authors&gt;&lt;/contributors&gt;&lt;auth-address&gt;Department of Orthopedic Surgery, University of Regensburg, Asklepios Clinical Center Bad Abbach, Germany.&lt;/auth-address&gt;&lt;titles&gt;&lt;title&gt;A Randomized, Controlled Trial Comparing Autologous Matrix-Induced Chondrogenesis (AMIC(R)) to Microfracture: Analysis of 1- and 2-Year Follow-Up Data of 2 Centers&lt;/title&gt;&lt;secondary-title&gt;Open Orthop J&lt;/secondary-title&gt;&lt;alt-title&gt;The open orthopaedics journal&lt;/alt-title&gt;&lt;/titles&gt;&lt;periodical&gt;&lt;full-title&gt;Open Orthop J&lt;/full-title&gt;&lt;abbr-1&gt;The open orthopaedics journal&lt;/abbr-1&gt;&lt;/periodical&gt;&lt;alt-periodical&gt;&lt;full-title&gt;Open Orthop J&lt;/full-title&gt;&lt;abbr-1&gt;The open orthopaedics journal&lt;/abbr-1&gt;&lt;/alt-periodical&gt;&lt;pages&gt;133-43&lt;/pages&gt;&lt;volume&gt;7&lt;/volume&gt;&lt;edition&gt;2013/06/05&lt;/edition&gt;&lt;keywords&gt;&lt;keyword&gt;Articular cartilage&lt;/keyword&gt;&lt;keyword&gt;Autologous matrix-induced chondrogenesis (AMIC®)&lt;/keyword&gt;&lt;keyword&gt;Chondro-Gide®&lt;/keyword&gt;&lt;keyword&gt;knee surgery.&lt;/keyword&gt;&lt;keyword&gt;microfracture&lt;/keyword&gt;&lt;/keywords&gt;&lt;dates&gt;&lt;year&gt;2013&lt;/year&gt;&lt;/dates&gt;&lt;accession-num&gt;23730377&lt;/accession-num&gt;&lt;urls&gt;&lt;related-urls&gt;&lt;url&gt;http://www.ncbi.nlm.nih.gov/pmc/articles/PMC3664447/pdf/TOORTHJ-7-133.pdf&lt;/url&gt;&lt;/related-urls&gt;&lt;/urls&gt;&lt;custom2&gt;Pmc3664447&lt;/custom2&gt;&lt;electronic-resource-num&gt;10.2174/1874325001307010133&lt;/electronic-resource-num&gt;&lt;remote-database-provider&gt;NLM&lt;/remote-database-provider&gt;&lt;language&gt;eng&lt;/language&gt;&lt;/record&gt;&lt;/Cite&gt;&lt;/EndNote&gt;</w:instrText>
      </w:r>
      <w:r w:rsidR="00C8114F" w:rsidRPr="00224B5F">
        <w:rPr>
          <w:rFonts w:ascii="Book Antiqua" w:hAnsi="Book Antiqua" w:cs="Arial"/>
          <w:sz w:val="24"/>
          <w:szCs w:val="24"/>
        </w:rPr>
        <w:fldChar w:fldCharType="separate"/>
      </w:r>
      <w:r w:rsidR="00FD2E43" w:rsidRPr="00224B5F">
        <w:rPr>
          <w:rFonts w:ascii="Book Antiqua" w:hAnsi="Book Antiqua" w:cs="Arial"/>
          <w:noProof/>
          <w:sz w:val="24"/>
          <w:szCs w:val="24"/>
        </w:rPr>
        <w:t>Anders</w:t>
      </w:r>
      <w:r w:rsidR="00FD2E43" w:rsidRPr="00224B5F">
        <w:rPr>
          <w:rFonts w:ascii="Book Antiqua" w:hAnsi="Book Antiqua" w:cs="Arial"/>
          <w:noProof/>
          <w:sz w:val="24"/>
          <w:szCs w:val="24"/>
          <w:vertAlign w:val="superscript"/>
        </w:rPr>
        <w:t>[3]</w:t>
      </w:r>
      <w:r w:rsidR="00C8114F" w:rsidRPr="00224B5F">
        <w:rPr>
          <w:rFonts w:ascii="Book Antiqua" w:hAnsi="Book Antiqua" w:cs="Arial"/>
          <w:sz w:val="24"/>
          <w:szCs w:val="24"/>
        </w:rPr>
        <w:fldChar w:fldCharType="end"/>
      </w:r>
      <w:r w:rsidR="00C8114F" w:rsidRPr="00224B5F">
        <w:rPr>
          <w:rFonts w:ascii="Book Antiqua" w:hAnsi="Book Antiqua" w:cs="Arial"/>
          <w:sz w:val="24"/>
          <w:szCs w:val="24"/>
        </w:rPr>
        <w:t xml:space="preserve"> compared a </w:t>
      </w:r>
      <w:proofErr w:type="spellStart"/>
      <w:r w:rsidR="00C8114F" w:rsidRPr="00224B5F">
        <w:rPr>
          <w:rFonts w:ascii="Book Antiqua" w:hAnsi="Book Antiqua" w:cs="Arial"/>
          <w:sz w:val="24"/>
          <w:szCs w:val="24"/>
        </w:rPr>
        <w:t>microfracture</w:t>
      </w:r>
      <w:proofErr w:type="spellEnd"/>
      <w:r w:rsidR="00C8114F" w:rsidRPr="00224B5F">
        <w:rPr>
          <w:rFonts w:ascii="Book Antiqua" w:hAnsi="Book Antiqua" w:cs="Arial"/>
          <w:sz w:val="24"/>
          <w:szCs w:val="24"/>
        </w:rPr>
        <w:t xml:space="preserve"> technique, a sutured AMIC technique, and a glued AMIC technique. </w:t>
      </w:r>
      <w:r w:rsidR="00C93422" w:rsidRPr="00224B5F">
        <w:rPr>
          <w:rFonts w:ascii="Book Antiqua" w:hAnsi="Book Antiqua" w:cs="Arial"/>
          <w:sz w:val="24"/>
          <w:szCs w:val="24"/>
        </w:rPr>
        <w:t xml:space="preserve">None of the patients underwent any additional procedures. </w:t>
      </w:r>
      <w:r w:rsidR="00C8114F" w:rsidRPr="00224B5F">
        <w:rPr>
          <w:rFonts w:ascii="Book Antiqua" w:hAnsi="Book Antiqua" w:cs="Arial"/>
          <w:sz w:val="24"/>
          <w:szCs w:val="24"/>
        </w:rPr>
        <w:t xml:space="preserve">In all three groups, </w:t>
      </w:r>
      <w:r w:rsidR="00762381" w:rsidRPr="00224B5F">
        <w:rPr>
          <w:rFonts w:ascii="Book Antiqua" w:hAnsi="Book Antiqua" w:cs="Arial"/>
          <w:sz w:val="24"/>
          <w:szCs w:val="24"/>
        </w:rPr>
        <w:t xml:space="preserve">improvements in pain scores and </w:t>
      </w:r>
      <w:r w:rsidR="00C8114F" w:rsidRPr="00224B5F">
        <w:rPr>
          <w:rFonts w:ascii="Book Antiqua" w:hAnsi="Book Antiqua" w:cs="Arial"/>
          <w:sz w:val="24"/>
          <w:szCs w:val="24"/>
        </w:rPr>
        <w:t>patient outcomes</w:t>
      </w:r>
      <w:r w:rsidR="00762381" w:rsidRPr="00224B5F">
        <w:rPr>
          <w:rFonts w:ascii="Book Antiqua" w:hAnsi="Book Antiqua" w:cs="Arial"/>
          <w:sz w:val="24"/>
          <w:szCs w:val="24"/>
        </w:rPr>
        <w:t xml:space="preserve">, including Cincinnati scores, </w:t>
      </w:r>
      <w:r w:rsidR="00C8114F" w:rsidRPr="00224B5F">
        <w:rPr>
          <w:rFonts w:ascii="Book Antiqua" w:hAnsi="Book Antiqua" w:cs="Arial"/>
          <w:sz w:val="24"/>
          <w:szCs w:val="24"/>
        </w:rPr>
        <w:t xml:space="preserve">were observed at both 12 and 24 </w:t>
      </w:r>
      <w:proofErr w:type="spellStart"/>
      <w:r w:rsidR="00C8114F" w:rsidRPr="00224B5F">
        <w:rPr>
          <w:rFonts w:ascii="Book Antiqua" w:hAnsi="Book Antiqua" w:cs="Arial"/>
          <w:sz w:val="24"/>
          <w:szCs w:val="24"/>
        </w:rPr>
        <w:t>mo</w:t>
      </w:r>
      <w:proofErr w:type="spellEnd"/>
      <w:r w:rsidR="00C8114F" w:rsidRPr="00224B5F">
        <w:rPr>
          <w:rFonts w:ascii="Book Antiqua" w:hAnsi="Book Antiqua" w:cs="Arial"/>
          <w:sz w:val="24"/>
          <w:szCs w:val="24"/>
        </w:rPr>
        <w:t xml:space="preserve"> follow-up. Between 12 and 24 </w:t>
      </w:r>
      <w:proofErr w:type="spellStart"/>
      <w:r w:rsidR="00C8114F" w:rsidRPr="00224B5F">
        <w:rPr>
          <w:rFonts w:ascii="Book Antiqua" w:hAnsi="Book Antiqua" w:cs="Arial"/>
          <w:sz w:val="24"/>
          <w:szCs w:val="24"/>
        </w:rPr>
        <w:t>mo</w:t>
      </w:r>
      <w:proofErr w:type="spellEnd"/>
      <w:r w:rsidR="00C8114F" w:rsidRPr="00224B5F">
        <w:rPr>
          <w:rFonts w:ascii="Book Antiqua" w:hAnsi="Book Antiqua" w:cs="Arial"/>
          <w:sz w:val="24"/>
          <w:szCs w:val="24"/>
        </w:rPr>
        <w:t xml:space="preserve"> follow-up, 12 patients showed further improvement in Cincinnati scores, 12 showed little or no change, and 3 showed a decline. </w:t>
      </w:r>
    </w:p>
    <w:p w14:paraId="4B6F35DE" w14:textId="77777777" w:rsidR="00002F09" w:rsidRPr="00224B5F" w:rsidRDefault="00002F09" w:rsidP="00933EDC">
      <w:pPr>
        <w:spacing w:after="0" w:line="360" w:lineRule="auto"/>
        <w:jc w:val="both"/>
        <w:rPr>
          <w:rFonts w:ascii="Book Antiqua" w:hAnsi="Book Antiqua" w:cs="Arial"/>
          <w:sz w:val="24"/>
          <w:szCs w:val="24"/>
          <w:lang w:eastAsia="zh-CN"/>
        </w:rPr>
      </w:pPr>
    </w:p>
    <w:p w14:paraId="6C1E1E4F" w14:textId="05DCFA67" w:rsidR="00C37299" w:rsidRPr="00224B5F" w:rsidRDefault="00C37299" w:rsidP="00933EDC">
      <w:pPr>
        <w:pStyle w:val="Heading2"/>
        <w:spacing w:before="0" w:line="360" w:lineRule="auto"/>
        <w:jc w:val="both"/>
        <w:rPr>
          <w:rFonts w:ascii="Book Antiqua" w:hAnsi="Book Antiqua" w:cs="Arial"/>
          <w:b w:val="0"/>
          <w:i/>
          <w:color w:val="auto"/>
          <w:sz w:val="24"/>
          <w:szCs w:val="24"/>
        </w:rPr>
      </w:pPr>
      <w:r w:rsidRPr="00224B5F">
        <w:rPr>
          <w:rStyle w:val="Heading2Char"/>
          <w:rFonts w:ascii="Book Antiqua" w:hAnsi="Book Antiqua" w:cs="Arial"/>
          <w:b/>
          <w:i/>
          <w:color w:val="auto"/>
          <w:sz w:val="24"/>
          <w:szCs w:val="24"/>
        </w:rPr>
        <w:t>Methodological</w:t>
      </w:r>
      <w:r w:rsidR="00002F09" w:rsidRPr="00224B5F">
        <w:rPr>
          <w:rStyle w:val="Heading2Char"/>
          <w:rFonts w:ascii="Book Antiqua" w:hAnsi="Book Antiqua" w:cs="Arial"/>
          <w:b/>
          <w:i/>
          <w:color w:val="auto"/>
          <w:sz w:val="24"/>
          <w:szCs w:val="24"/>
        </w:rPr>
        <w:t xml:space="preserve"> quality assessment</w:t>
      </w:r>
      <w:bookmarkEnd w:id="2"/>
    </w:p>
    <w:p w14:paraId="5A7DB03D" w14:textId="55DAF606" w:rsidR="00915952" w:rsidRPr="00224B5F" w:rsidRDefault="00C37299" w:rsidP="00933EDC">
      <w:pPr>
        <w:spacing w:after="0" w:line="360" w:lineRule="auto"/>
        <w:jc w:val="both"/>
        <w:rPr>
          <w:rFonts w:ascii="Book Antiqua" w:hAnsi="Book Antiqua" w:cs="Arial"/>
          <w:sz w:val="24"/>
          <w:szCs w:val="24"/>
        </w:rPr>
      </w:pPr>
      <w:r w:rsidRPr="00224B5F">
        <w:rPr>
          <w:rFonts w:ascii="Book Antiqua" w:hAnsi="Book Antiqua" w:cs="Arial"/>
          <w:sz w:val="24"/>
          <w:szCs w:val="24"/>
        </w:rPr>
        <w:t>C</w:t>
      </w:r>
      <w:r w:rsidR="00B35B22" w:rsidRPr="00224B5F">
        <w:rPr>
          <w:rFonts w:ascii="Book Antiqua" w:hAnsi="Book Antiqua" w:cs="Arial"/>
          <w:sz w:val="24"/>
          <w:szCs w:val="24"/>
        </w:rPr>
        <w:t xml:space="preserve">MS </w:t>
      </w:r>
      <w:r w:rsidRPr="00224B5F">
        <w:rPr>
          <w:rFonts w:ascii="Book Antiqua" w:hAnsi="Book Antiqua" w:cs="Arial"/>
          <w:sz w:val="24"/>
          <w:szCs w:val="24"/>
        </w:rPr>
        <w:t xml:space="preserve">was used to assess the methodological quality of the studies carried out </w:t>
      </w:r>
      <w:r w:rsidR="00075425" w:rsidRPr="00224B5F">
        <w:rPr>
          <w:rFonts w:ascii="Book Antiqua" w:hAnsi="Book Antiqua" w:cs="Arial"/>
          <w:sz w:val="24"/>
          <w:szCs w:val="24"/>
        </w:rPr>
        <w:t>using the AMIC procedure (Table</w:t>
      </w:r>
      <w:r w:rsidR="00002F09" w:rsidRPr="00224B5F">
        <w:rPr>
          <w:rFonts w:ascii="Book Antiqua" w:hAnsi="Book Antiqua" w:cs="Arial"/>
          <w:sz w:val="24"/>
          <w:szCs w:val="24"/>
          <w:lang w:eastAsia="zh-CN"/>
        </w:rPr>
        <w:t>s</w:t>
      </w:r>
      <w:r w:rsidR="00075425" w:rsidRPr="00224B5F">
        <w:rPr>
          <w:rFonts w:ascii="Book Antiqua" w:hAnsi="Book Antiqua" w:cs="Arial"/>
          <w:sz w:val="24"/>
          <w:szCs w:val="24"/>
        </w:rPr>
        <w:t xml:space="preserve"> 5 and 6</w:t>
      </w:r>
      <w:r w:rsidRPr="00224B5F">
        <w:rPr>
          <w:rFonts w:ascii="Book Antiqua" w:hAnsi="Book Antiqua" w:cs="Arial"/>
          <w:sz w:val="24"/>
          <w:szCs w:val="24"/>
        </w:rPr>
        <w:t xml:space="preserve">). The mean CMS and Standard Deviation (SD) </w:t>
      </w:r>
      <w:r w:rsidR="00C93422" w:rsidRPr="00224B5F">
        <w:rPr>
          <w:rFonts w:ascii="Book Antiqua" w:hAnsi="Book Antiqua" w:cs="Arial"/>
          <w:sz w:val="24"/>
          <w:szCs w:val="24"/>
        </w:rPr>
        <w:t>achieved was 60</w:t>
      </w:r>
      <w:r w:rsidRPr="00224B5F">
        <w:rPr>
          <w:rFonts w:ascii="Book Antiqua" w:hAnsi="Book Antiqua" w:cs="Arial"/>
          <w:sz w:val="24"/>
          <w:szCs w:val="24"/>
        </w:rPr>
        <w:t>.</w:t>
      </w:r>
      <w:r w:rsidR="00C93422" w:rsidRPr="00224B5F">
        <w:rPr>
          <w:rFonts w:ascii="Book Antiqua" w:hAnsi="Book Antiqua" w:cs="Arial"/>
          <w:sz w:val="24"/>
          <w:szCs w:val="24"/>
        </w:rPr>
        <w:t>7</w:t>
      </w:r>
      <w:r w:rsidRPr="00224B5F">
        <w:rPr>
          <w:rFonts w:ascii="Book Antiqua" w:hAnsi="Book Antiqua" w:cs="Arial"/>
          <w:sz w:val="24"/>
          <w:szCs w:val="24"/>
        </w:rPr>
        <w:t xml:space="preserve"> ± </w:t>
      </w:r>
      <w:r w:rsidR="00C93422" w:rsidRPr="00224B5F">
        <w:rPr>
          <w:rFonts w:ascii="Book Antiqua" w:hAnsi="Book Antiqua" w:cs="Arial"/>
          <w:sz w:val="24"/>
          <w:szCs w:val="24"/>
        </w:rPr>
        <w:t>7.9</w:t>
      </w:r>
      <w:r w:rsidRPr="00224B5F">
        <w:rPr>
          <w:rFonts w:ascii="Book Antiqua" w:hAnsi="Book Antiqua" w:cs="Arial"/>
          <w:sz w:val="24"/>
          <w:szCs w:val="24"/>
        </w:rPr>
        <w:t xml:space="preserve"> (</w:t>
      </w:r>
      <w:r w:rsidR="00002F09" w:rsidRPr="00224B5F">
        <w:rPr>
          <w:rFonts w:ascii="Book Antiqua" w:hAnsi="Book Antiqua" w:cs="Arial"/>
          <w:sz w:val="24"/>
          <w:szCs w:val="24"/>
        </w:rPr>
        <w:t>r</w:t>
      </w:r>
      <w:r w:rsidRPr="00224B5F">
        <w:rPr>
          <w:rFonts w:ascii="Book Antiqua" w:hAnsi="Book Antiqua" w:cs="Arial"/>
          <w:sz w:val="24"/>
          <w:szCs w:val="24"/>
        </w:rPr>
        <w:t xml:space="preserve">ange </w:t>
      </w:r>
      <w:r w:rsidR="00C93422" w:rsidRPr="00224B5F">
        <w:rPr>
          <w:rFonts w:ascii="Book Antiqua" w:hAnsi="Book Antiqua" w:cs="Arial"/>
          <w:sz w:val="24"/>
          <w:szCs w:val="24"/>
        </w:rPr>
        <w:t>49</w:t>
      </w:r>
      <w:r w:rsidRPr="00224B5F">
        <w:rPr>
          <w:rFonts w:ascii="Book Antiqua" w:hAnsi="Book Antiqua" w:cs="Arial"/>
          <w:sz w:val="24"/>
          <w:szCs w:val="24"/>
        </w:rPr>
        <w:t>-</w:t>
      </w:r>
      <w:r w:rsidR="00C93422" w:rsidRPr="00224B5F">
        <w:rPr>
          <w:rFonts w:ascii="Book Antiqua" w:hAnsi="Book Antiqua" w:cs="Arial"/>
          <w:sz w:val="24"/>
          <w:szCs w:val="24"/>
        </w:rPr>
        <w:t>75</w:t>
      </w:r>
      <w:r w:rsidRPr="00224B5F">
        <w:rPr>
          <w:rFonts w:ascii="Book Antiqua" w:hAnsi="Book Antiqua" w:cs="Arial"/>
          <w:sz w:val="24"/>
          <w:szCs w:val="24"/>
        </w:rPr>
        <w:t>) out of 100.</w:t>
      </w:r>
      <w:r w:rsidR="0053132C" w:rsidRPr="00224B5F">
        <w:rPr>
          <w:rFonts w:ascii="Book Antiqua" w:hAnsi="Book Antiqua" w:cs="Arial"/>
          <w:sz w:val="24"/>
          <w:szCs w:val="24"/>
        </w:rPr>
        <w:t xml:space="preserve"> </w:t>
      </w:r>
      <w:r w:rsidRPr="00224B5F">
        <w:rPr>
          <w:rFonts w:ascii="Book Antiqua" w:hAnsi="Book Antiqua" w:cs="Arial"/>
          <w:sz w:val="24"/>
          <w:szCs w:val="24"/>
        </w:rPr>
        <w:t xml:space="preserve">The mean CMS and </w:t>
      </w:r>
      <w:r w:rsidR="0059569D" w:rsidRPr="00224B5F">
        <w:rPr>
          <w:rFonts w:ascii="Book Antiqua" w:hAnsi="Book Antiqua" w:cs="Arial"/>
          <w:sz w:val="24"/>
          <w:szCs w:val="24"/>
        </w:rPr>
        <w:t>standard deviat</w:t>
      </w:r>
      <w:r w:rsidRPr="00224B5F">
        <w:rPr>
          <w:rFonts w:ascii="Book Antiqua" w:hAnsi="Book Antiqua" w:cs="Arial"/>
          <w:sz w:val="24"/>
          <w:szCs w:val="24"/>
        </w:rPr>
        <w:t>ion (SD) achieved in Part A was 3</w:t>
      </w:r>
      <w:r w:rsidR="000D6295" w:rsidRPr="00224B5F">
        <w:rPr>
          <w:rFonts w:ascii="Book Antiqua" w:hAnsi="Book Antiqua" w:cs="Arial"/>
          <w:sz w:val="24"/>
          <w:szCs w:val="24"/>
        </w:rPr>
        <w:t>1.8</w:t>
      </w:r>
      <w:r w:rsidRPr="00224B5F">
        <w:rPr>
          <w:rFonts w:ascii="Book Antiqua" w:hAnsi="Book Antiqua" w:cs="Arial"/>
          <w:sz w:val="24"/>
          <w:szCs w:val="24"/>
        </w:rPr>
        <w:t xml:space="preserve"> ± 5.</w:t>
      </w:r>
      <w:r w:rsidR="000D6295" w:rsidRPr="00224B5F">
        <w:rPr>
          <w:rFonts w:ascii="Book Antiqua" w:hAnsi="Book Antiqua" w:cs="Arial"/>
          <w:sz w:val="24"/>
          <w:szCs w:val="24"/>
        </w:rPr>
        <w:t>9</w:t>
      </w:r>
      <w:r w:rsidRPr="00224B5F">
        <w:rPr>
          <w:rFonts w:ascii="Book Antiqua" w:hAnsi="Book Antiqua" w:cs="Arial"/>
          <w:sz w:val="24"/>
          <w:szCs w:val="24"/>
        </w:rPr>
        <w:t>, and in Part B was 28.</w:t>
      </w:r>
      <w:r w:rsidR="000D6295" w:rsidRPr="00224B5F">
        <w:rPr>
          <w:rFonts w:ascii="Book Antiqua" w:hAnsi="Book Antiqua" w:cs="Arial"/>
          <w:sz w:val="24"/>
          <w:szCs w:val="24"/>
        </w:rPr>
        <w:t>9</w:t>
      </w:r>
      <w:r w:rsidRPr="00224B5F">
        <w:rPr>
          <w:rFonts w:ascii="Book Antiqua" w:hAnsi="Book Antiqua" w:cs="Arial"/>
          <w:sz w:val="24"/>
          <w:szCs w:val="24"/>
        </w:rPr>
        <w:t xml:space="preserve"> ± 4.</w:t>
      </w:r>
      <w:r w:rsidR="000D6295" w:rsidRPr="00224B5F">
        <w:rPr>
          <w:rFonts w:ascii="Book Antiqua" w:hAnsi="Book Antiqua" w:cs="Arial"/>
          <w:sz w:val="24"/>
          <w:szCs w:val="24"/>
        </w:rPr>
        <w:t>1</w:t>
      </w:r>
      <w:r w:rsidRPr="00224B5F">
        <w:rPr>
          <w:rFonts w:ascii="Book Antiqua" w:hAnsi="Book Antiqua" w:cs="Arial"/>
          <w:sz w:val="24"/>
          <w:szCs w:val="24"/>
        </w:rPr>
        <w:t xml:space="preserve">. </w:t>
      </w:r>
    </w:p>
    <w:p w14:paraId="22DEF199" w14:textId="77777777" w:rsidR="003B503A" w:rsidRPr="00224B5F" w:rsidRDefault="003B503A" w:rsidP="00933EDC">
      <w:pPr>
        <w:spacing w:after="0" w:line="360" w:lineRule="auto"/>
        <w:jc w:val="both"/>
        <w:rPr>
          <w:rFonts w:ascii="Book Antiqua" w:hAnsi="Book Antiqua" w:cs="Arial"/>
          <w:sz w:val="24"/>
          <w:szCs w:val="24"/>
        </w:rPr>
      </w:pPr>
      <w:bookmarkStart w:id="3" w:name="_Toc394018775"/>
    </w:p>
    <w:p w14:paraId="483EFE69" w14:textId="77777777" w:rsidR="00841C6F" w:rsidRPr="00224B5F" w:rsidRDefault="00841C6F" w:rsidP="00933EDC">
      <w:pPr>
        <w:spacing w:after="0" w:line="360" w:lineRule="auto"/>
        <w:jc w:val="both"/>
        <w:rPr>
          <w:rFonts w:ascii="Book Antiqua" w:hAnsi="Book Antiqua" w:cs="Arial"/>
          <w:b/>
          <w:sz w:val="24"/>
          <w:szCs w:val="24"/>
        </w:rPr>
      </w:pPr>
      <w:r w:rsidRPr="00224B5F">
        <w:rPr>
          <w:rFonts w:ascii="Book Antiqua" w:hAnsi="Book Antiqua" w:cs="Arial"/>
          <w:b/>
          <w:sz w:val="24"/>
          <w:szCs w:val="24"/>
        </w:rPr>
        <w:t>D</w:t>
      </w:r>
      <w:r w:rsidR="00684F90" w:rsidRPr="00224B5F">
        <w:rPr>
          <w:rFonts w:ascii="Book Antiqua" w:hAnsi="Book Antiqua" w:cs="Arial"/>
          <w:b/>
          <w:sz w:val="24"/>
          <w:szCs w:val="24"/>
        </w:rPr>
        <w:t>ISCUSSION</w:t>
      </w:r>
      <w:bookmarkEnd w:id="3"/>
    </w:p>
    <w:p w14:paraId="33B2D697" w14:textId="08D1163A" w:rsidR="00CD2DB7" w:rsidRPr="00224B5F" w:rsidRDefault="00FB2BA2" w:rsidP="00933EDC">
      <w:pPr>
        <w:spacing w:after="0" w:line="360" w:lineRule="auto"/>
        <w:jc w:val="both"/>
        <w:rPr>
          <w:rFonts w:ascii="Book Antiqua" w:hAnsi="Book Antiqua" w:cs="Arial"/>
          <w:sz w:val="24"/>
          <w:szCs w:val="24"/>
        </w:rPr>
      </w:pPr>
      <w:r w:rsidRPr="00224B5F">
        <w:rPr>
          <w:rFonts w:ascii="Book Antiqua" w:hAnsi="Book Antiqua" w:cs="Arial"/>
          <w:sz w:val="24"/>
          <w:szCs w:val="24"/>
        </w:rPr>
        <w:t>AMIC</w:t>
      </w:r>
      <w:r w:rsidR="00414977" w:rsidRPr="00224B5F">
        <w:rPr>
          <w:rFonts w:ascii="Book Antiqua" w:hAnsi="Book Antiqua" w:cs="Arial"/>
          <w:sz w:val="24"/>
          <w:szCs w:val="24"/>
        </w:rPr>
        <w:t xml:space="preserve"> </w:t>
      </w:r>
      <w:r w:rsidRPr="00224B5F">
        <w:rPr>
          <w:rFonts w:ascii="Book Antiqua" w:hAnsi="Book Antiqua" w:cs="Arial"/>
          <w:sz w:val="24"/>
          <w:szCs w:val="24"/>
        </w:rPr>
        <w:t xml:space="preserve">enables the transplantation of </w:t>
      </w:r>
      <w:r w:rsidR="00D95B63" w:rsidRPr="00224B5F">
        <w:rPr>
          <w:rFonts w:ascii="Book Antiqua" w:hAnsi="Book Antiqua" w:cs="Arial"/>
          <w:sz w:val="24"/>
          <w:szCs w:val="24"/>
        </w:rPr>
        <w:t xml:space="preserve">a scaffold with </w:t>
      </w:r>
      <w:r w:rsidR="004D0063" w:rsidRPr="00224B5F">
        <w:rPr>
          <w:rFonts w:ascii="Book Antiqua" w:hAnsi="Book Antiqua" w:cs="Arial"/>
          <w:sz w:val="24"/>
          <w:szCs w:val="24"/>
        </w:rPr>
        <w:t>MSCs</w:t>
      </w:r>
      <w:r w:rsidRPr="00224B5F">
        <w:rPr>
          <w:rFonts w:ascii="Book Antiqua" w:hAnsi="Book Antiqua" w:cs="Arial"/>
          <w:sz w:val="24"/>
          <w:szCs w:val="24"/>
        </w:rPr>
        <w:t xml:space="preserve"> in one </w:t>
      </w:r>
      <w:r w:rsidR="00D95B63" w:rsidRPr="00224B5F">
        <w:rPr>
          <w:rFonts w:ascii="Book Antiqua" w:hAnsi="Book Antiqua" w:cs="Arial"/>
          <w:sz w:val="24"/>
          <w:szCs w:val="24"/>
        </w:rPr>
        <w:t>step, avoiding the need for laboratory cell number expansion and a second procedure</w:t>
      </w:r>
      <w:r w:rsidR="00B21B5D" w:rsidRPr="00224B5F">
        <w:rPr>
          <w:rFonts w:ascii="Book Antiqua" w:hAnsi="Book Antiqua" w:cs="Arial"/>
          <w:sz w:val="24"/>
          <w:szCs w:val="24"/>
        </w:rPr>
        <w:fldChar w:fldCharType="begin"/>
      </w:r>
      <w:r w:rsidR="00FD2E43" w:rsidRPr="00224B5F">
        <w:rPr>
          <w:rFonts w:ascii="Book Antiqua" w:hAnsi="Book Antiqua" w:cs="Arial"/>
          <w:sz w:val="24"/>
          <w:szCs w:val="24"/>
        </w:rPr>
        <w:instrText xml:space="preserve"> ADDIN EN.CITE &lt;EndNote&gt;&lt;Cite&gt;&lt;Author&gt;Taichman&lt;/Author&gt;&lt;Year&gt;2005&lt;/Year&gt;&lt;RecNum&gt;35&lt;/RecNum&gt;&lt;DisplayText&gt;&lt;style face="superscript"&gt;[27]&lt;/style&gt;&lt;/DisplayText&gt;&lt;record&gt;&lt;rec-number&gt;35&lt;/rec-number&gt;&lt;foreign-keys&gt;&lt;key app="EN" db-id="ef9925r0sr250sefzvhxxefhf5e5avdxd5ta" timestamp="1406019085"&gt;35&lt;/key&gt;&lt;/foreign-keys&gt;&lt;ref-type name="Journal Article"&gt;17&lt;/ref-type&gt;&lt;contributors&gt;&lt;authors&gt;&lt;author&gt;Taichman, R. S.&lt;/author&gt;&lt;/authors&gt;&lt;/contributors&gt;&lt;auth-address&gt;Department of Periodontics, Prevention and Geriatrics, University of Michigan School of Dentistry, 1011 N University Ave, Ann Arbor, MI 48109-1078, USA. rtaich@umich.edu&lt;/auth-address&gt;&lt;titles&gt;&lt;title&gt;Blood and bone: two tissues whose fates are intertwined to create the hematopoietic stem-cell niche&lt;/title&gt;&lt;secondary-title&gt;Blood&lt;/secondary-title&gt;&lt;alt-title&gt;Blood&lt;/alt-title&gt;&lt;/titles&gt;&lt;periodical&gt;&lt;full-title&gt;Blood&lt;/full-title&gt;&lt;abbr-1&gt;Blood&lt;/abbr-1&gt;&lt;/periodical&gt;&lt;alt-periodical&gt;&lt;full-title&gt;Blood&lt;/full-title&gt;&lt;abbr-1&gt;Blood&lt;/abbr-1&gt;&lt;/alt-periodical&gt;&lt;pages&gt;2631-9&lt;/pages&gt;&lt;volume&gt;105&lt;/volume&gt;&lt;number&gt;7&lt;/number&gt;&lt;edition&gt;2004/12/09&lt;/edition&gt;&lt;keywords&gt;&lt;keyword&gt;Animals&lt;/keyword&gt;&lt;keyword&gt;Bone and Bones/*cytology/*physiology&lt;/keyword&gt;&lt;keyword&gt;Hematopoiesis/*physiology&lt;/keyword&gt;&lt;keyword&gt;Hematopoietic Stem Cells/*physiology&lt;/keyword&gt;&lt;keyword&gt;Humans&lt;/keyword&gt;&lt;/keywords&gt;&lt;dates&gt;&lt;year&gt;2005&lt;/year&gt;&lt;pub-dates&gt;&lt;date&gt;Apr 1&lt;/date&gt;&lt;/pub-dates&gt;&lt;/dates&gt;&lt;isbn&gt;0006-4971 (Print)&amp;#xD;0006-4971&lt;/isbn&gt;&lt;accession-num&gt;15585658&lt;/accession-num&gt;&lt;urls&gt;&lt;/urls&gt;&lt;electronic-resource-num&gt;10.1182/blood-2004-06-2480&lt;/electronic-resource-num&gt;&lt;remote-database-provider&gt;NLM&lt;/remote-database-provider&gt;&lt;language&gt;eng&lt;/language&gt;&lt;/record&gt;&lt;/Cite&gt;&lt;/EndNote&gt;</w:instrText>
      </w:r>
      <w:r w:rsidR="00B21B5D" w:rsidRPr="00224B5F">
        <w:rPr>
          <w:rFonts w:ascii="Book Antiqua" w:hAnsi="Book Antiqua" w:cs="Arial"/>
          <w:sz w:val="24"/>
          <w:szCs w:val="24"/>
        </w:rPr>
        <w:fldChar w:fldCharType="separate"/>
      </w:r>
      <w:r w:rsidR="00FD2E43" w:rsidRPr="00224B5F">
        <w:rPr>
          <w:rFonts w:ascii="Book Antiqua" w:hAnsi="Book Antiqua" w:cs="Arial"/>
          <w:noProof/>
          <w:sz w:val="24"/>
          <w:szCs w:val="24"/>
          <w:vertAlign w:val="superscript"/>
        </w:rPr>
        <w:t>[</w:t>
      </w:r>
      <w:r w:rsidR="00806AF5" w:rsidRPr="00224B5F">
        <w:rPr>
          <w:rFonts w:ascii="Book Antiqua" w:hAnsi="Book Antiqua" w:cs="Arial" w:hint="eastAsia"/>
          <w:noProof/>
          <w:sz w:val="24"/>
          <w:szCs w:val="24"/>
          <w:vertAlign w:val="superscript"/>
          <w:lang w:eastAsia="zh-CN"/>
        </w:rPr>
        <w:t>26</w:t>
      </w:r>
      <w:r w:rsidR="00FD2E43" w:rsidRPr="00224B5F">
        <w:rPr>
          <w:rFonts w:ascii="Book Antiqua" w:hAnsi="Book Antiqua" w:cs="Arial"/>
          <w:noProof/>
          <w:sz w:val="24"/>
          <w:szCs w:val="24"/>
          <w:vertAlign w:val="superscript"/>
        </w:rPr>
        <w:t>]</w:t>
      </w:r>
      <w:r w:rsidR="00B21B5D" w:rsidRPr="00224B5F">
        <w:rPr>
          <w:rFonts w:ascii="Book Antiqua" w:hAnsi="Book Antiqua" w:cs="Arial"/>
          <w:sz w:val="24"/>
          <w:szCs w:val="24"/>
        </w:rPr>
        <w:fldChar w:fldCharType="end"/>
      </w:r>
      <w:r w:rsidRPr="00224B5F">
        <w:rPr>
          <w:rFonts w:ascii="Book Antiqua" w:hAnsi="Book Antiqua" w:cs="Arial"/>
          <w:sz w:val="24"/>
          <w:szCs w:val="24"/>
        </w:rPr>
        <w:t xml:space="preserve">. </w:t>
      </w:r>
      <w:r w:rsidR="001F4495" w:rsidRPr="00224B5F">
        <w:rPr>
          <w:rFonts w:ascii="Book Antiqua" w:hAnsi="Book Antiqua" w:cs="Arial"/>
          <w:sz w:val="24"/>
          <w:szCs w:val="24"/>
        </w:rPr>
        <w:t xml:space="preserve">In </w:t>
      </w:r>
      <w:r w:rsidR="00E72060" w:rsidRPr="00224B5F">
        <w:rPr>
          <w:rFonts w:ascii="Book Antiqua" w:hAnsi="Book Antiqua" w:cs="Arial"/>
          <w:sz w:val="24"/>
          <w:szCs w:val="24"/>
        </w:rPr>
        <w:t>our</w:t>
      </w:r>
      <w:r w:rsidR="00414977" w:rsidRPr="00224B5F">
        <w:rPr>
          <w:rFonts w:ascii="Book Antiqua" w:hAnsi="Book Antiqua" w:cs="Arial"/>
          <w:sz w:val="24"/>
          <w:szCs w:val="24"/>
        </w:rPr>
        <w:t xml:space="preserve"> </w:t>
      </w:r>
      <w:r w:rsidR="00E72060" w:rsidRPr="00224B5F">
        <w:rPr>
          <w:rFonts w:ascii="Book Antiqua" w:hAnsi="Book Antiqua" w:cs="Arial"/>
          <w:sz w:val="24"/>
          <w:szCs w:val="24"/>
        </w:rPr>
        <w:t>review</w:t>
      </w:r>
      <w:r w:rsidR="001F4495" w:rsidRPr="00224B5F">
        <w:rPr>
          <w:rFonts w:ascii="Book Antiqua" w:hAnsi="Book Antiqua" w:cs="Arial"/>
          <w:sz w:val="24"/>
          <w:szCs w:val="24"/>
        </w:rPr>
        <w:t>, 1</w:t>
      </w:r>
      <w:r w:rsidR="000D6295" w:rsidRPr="00224B5F">
        <w:rPr>
          <w:rFonts w:ascii="Book Antiqua" w:hAnsi="Book Antiqua" w:cs="Arial"/>
          <w:sz w:val="24"/>
          <w:szCs w:val="24"/>
        </w:rPr>
        <w:t>5</w:t>
      </w:r>
      <w:r w:rsidR="001F4495" w:rsidRPr="00224B5F">
        <w:rPr>
          <w:rFonts w:ascii="Book Antiqua" w:hAnsi="Book Antiqua" w:cs="Arial"/>
          <w:sz w:val="24"/>
          <w:szCs w:val="24"/>
        </w:rPr>
        <w:t xml:space="preserve"> studies </w:t>
      </w:r>
      <w:r w:rsidR="00E72060" w:rsidRPr="00224B5F">
        <w:rPr>
          <w:rFonts w:ascii="Book Antiqua" w:hAnsi="Book Antiqua" w:cs="Arial"/>
          <w:sz w:val="24"/>
          <w:szCs w:val="24"/>
        </w:rPr>
        <w:t>between 2003 and 201</w:t>
      </w:r>
      <w:r w:rsidR="000D6295" w:rsidRPr="00224B5F">
        <w:rPr>
          <w:rFonts w:ascii="Book Antiqua" w:hAnsi="Book Antiqua" w:cs="Arial"/>
          <w:sz w:val="24"/>
          <w:szCs w:val="24"/>
        </w:rPr>
        <w:t>5</w:t>
      </w:r>
      <w:r w:rsidR="00E72060" w:rsidRPr="00224B5F">
        <w:rPr>
          <w:rFonts w:ascii="Book Antiqua" w:hAnsi="Book Antiqua" w:cs="Arial"/>
          <w:sz w:val="24"/>
          <w:szCs w:val="24"/>
        </w:rPr>
        <w:t xml:space="preserve"> </w:t>
      </w:r>
      <w:r w:rsidR="001F4495" w:rsidRPr="00224B5F">
        <w:rPr>
          <w:rFonts w:ascii="Book Antiqua" w:hAnsi="Book Antiqua" w:cs="Arial"/>
          <w:sz w:val="24"/>
          <w:szCs w:val="24"/>
        </w:rPr>
        <w:t>that used AMIC for the repair of articular cartilage defects in patients</w:t>
      </w:r>
      <w:r w:rsidR="00DE6CD1" w:rsidRPr="00224B5F">
        <w:rPr>
          <w:rFonts w:ascii="Book Antiqua" w:hAnsi="Book Antiqua" w:cs="Arial"/>
          <w:sz w:val="24"/>
          <w:szCs w:val="24"/>
        </w:rPr>
        <w:t xml:space="preserve"> were systematically reviewed</w:t>
      </w:r>
      <w:r w:rsidR="001F4495" w:rsidRPr="00224B5F">
        <w:rPr>
          <w:rFonts w:ascii="Book Antiqua" w:hAnsi="Book Antiqua" w:cs="Arial"/>
          <w:sz w:val="24"/>
          <w:szCs w:val="24"/>
        </w:rPr>
        <w:t xml:space="preserve">. </w:t>
      </w:r>
      <w:r w:rsidR="00D95B63" w:rsidRPr="00224B5F">
        <w:rPr>
          <w:rFonts w:ascii="Book Antiqua" w:hAnsi="Book Antiqua" w:cs="Arial"/>
          <w:sz w:val="24"/>
          <w:szCs w:val="24"/>
        </w:rPr>
        <w:t xml:space="preserve">AMIC is still a relatively new procedure and </w:t>
      </w:r>
      <w:r w:rsidR="0023572A" w:rsidRPr="00224B5F">
        <w:rPr>
          <w:rFonts w:ascii="Book Antiqua" w:hAnsi="Book Antiqua" w:cs="Arial"/>
          <w:sz w:val="24"/>
          <w:szCs w:val="24"/>
        </w:rPr>
        <w:t xml:space="preserve">more mid-term and </w:t>
      </w:r>
      <w:r w:rsidR="00D95B63" w:rsidRPr="00224B5F">
        <w:rPr>
          <w:rFonts w:ascii="Book Antiqua" w:hAnsi="Book Antiqua" w:cs="Arial"/>
          <w:sz w:val="24"/>
          <w:szCs w:val="24"/>
        </w:rPr>
        <w:t xml:space="preserve">long-term outcomes are awaited. </w:t>
      </w:r>
      <w:r w:rsidR="00B76B82" w:rsidRPr="00224B5F">
        <w:rPr>
          <w:rFonts w:ascii="Book Antiqua" w:hAnsi="Book Antiqua" w:cs="Arial"/>
          <w:sz w:val="24"/>
          <w:szCs w:val="24"/>
        </w:rPr>
        <w:t xml:space="preserve">The mean CMS suggesting that the overall </w:t>
      </w:r>
      <w:r w:rsidR="00F11341" w:rsidRPr="00224B5F">
        <w:rPr>
          <w:rFonts w:ascii="Book Antiqua" w:hAnsi="Book Antiqua" w:cs="Arial"/>
          <w:sz w:val="24"/>
          <w:szCs w:val="24"/>
        </w:rPr>
        <w:t>quality of the studies was fair</w:t>
      </w:r>
      <w:r w:rsidR="00B76B82" w:rsidRPr="00224B5F">
        <w:rPr>
          <w:rFonts w:ascii="Book Antiqua" w:hAnsi="Book Antiqua" w:cs="Arial"/>
          <w:sz w:val="24"/>
          <w:szCs w:val="24"/>
        </w:rPr>
        <w:t xml:space="preserve">. </w:t>
      </w:r>
      <w:r w:rsidR="007F009F" w:rsidRPr="00224B5F">
        <w:rPr>
          <w:rFonts w:ascii="Book Antiqua" w:hAnsi="Book Antiqua" w:cs="Arial"/>
          <w:sz w:val="24"/>
          <w:szCs w:val="24"/>
        </w:rPr>
        <w:t xml:space="preserve">Studies scored poorly for </w:t>
      </w:r>
      <w:r w:rsidR="00B76B82" w:rsidRPr="00224B5F">
        <w:rPr>
          <w:rFonts w:ascii="Book Antiqua" w:hAnsi="Book Antiqua" w:cs="Arial"/>
          <w:sz w:val="24"/>
          <w:szCs w:val="24"/>
        </w:rPr>
        <w:t>numb</w:t>
      </w:r>
      <w:r w:rsidR="007F009F" w:rsidRPr="00224B5F">
        <w:rPr>
          <w:rFonts w:ascii="Book Antiqua" w:hAnsi="Book Antiqua" w:cs="Arial"/>
          <w:sz w:val="24"/>
          <w:szCs w:val="24"/>
        </w:rPr>
        <w:t xml:space="preserve">er of patients, </w:t>
      </w:r>
      <w:r w:rsidR="00BC0470" w:rsidRPr="00224B5F">
        <w:rPr>
          <w:rFonts w:ascii="Book Antiqua" w:hAnsi="Book Antiqua" w:cs="Arial"/>
          <w:sz w:val="24"/>
          <w:szCs w:val="24"/>
        </w:rPr>
        <w:t xml:space="preserve">length of follow-up, </w:t>
      </w:r>
      <w:r w:rsidR="007F009F" w:rsidRPr="00224B5F">
        <w:rPr>
          <w:rFonts w:ascii="Book Antiqua" w:hAnsi="Book Antiqua" w:cs="Arial"/>
          <w:sz w:val="24"/>
          <w:szCs w:val="24"/>
        </w:rPr>
        <w:t>study design</w:t>
      </w:r>
      <w:r w:rsidR="00321C0F" w:rsidRPr="00224B5F">
        <w:rPr>
          <w:rFonts w:ascii="Book Antiqua" w:hAnsi="Book Antiqua" w:cs="Arial"/>
          <w:sz w:val="24"/>
          <w:szCs w:val="24"/>
        </w:rPr>
        <w:t xml:space="preserve"> </w:t>
      </w:r>
      <w:r w:rsidR="007F009F" w:rsidRPr="00224B5F">
        <w:rPr>
          <w:rFonts w:ascii="Book Antiqua" w:hAnsi="Book Antiqua" w:cs="Arial"/>
          <w:sz w:val="24"/>
          <w:szCs w:val="24"/>
        </w:rPr>
        <w:t xml:space="preserve">and </w:t>
      </w:r>
      <w:r w:rsidR="00B76B82" w:rsidRPr="00224B5F">
        <w:rPr>
          <w:rFonts w:ascii="Book Antiqua" w:hAnsi="Book Antiqua" w:cs="Arial"/>
          <w:sz w:val="24"/>
          <w:szCs w:val="24"/>
        </w:rPr>
        <w:t>independence of the investigator and the surgeon</w:t>
      </w:r>
      <w:r w:rsidR="007F009F" w:rsidRPr="00224B5F">
        <w:rPr>
          <w:rFonts w:ascii="Book Antiqua" w:hAnsi="Book Antiqua" w:cs="Arial"/>
          <w:sz w:val="24"/>
          <w:szCs w:val="24"/>
        </w:rPr>
        <w:t xml:space="preserve">. </w:t>
      </w:r>
      <w:r w:rsidR="00B76B82" w:rsidRPr="00224B5F">
        <w:rPr>
          <w:rFonts w:ascii="Book Antiqua" w:hAnsi="Book Antiqua" w:cs="Arial"/>
          <w:sz w:val="24"/>
          <w:szCs w:val="24"/>
        </w:rPr>
        <w:t>For Part A, the overall mean CMS was 3</w:t>
      </w:r>
      <w:r w:rsidR="00BC0470" w:rsidRPr="00224B5F">
        <w:rPr>
          <w:rFonts w:ascii="Book Antiqua" w:hAnsi="Book Antiqua" w:cs="Arial"/>
          <w:sz w:val="24"/>
          <w:szCs w:val="24"/>
        </w:rPr>
        <w:t>1.8</w:t>
      </w:r>
      <w:r w:rsidR="00B76B82" w:rsidRPr="00224B5F">
        <w:rPr>
          <w:rFonts w:ascii="Book Antiqua" w:hAnsi="Book Antiqua" w:cs="Arial"/>
          <w:sz w:val="24"/>
          <w:szCs w:val="24"/>
        </w:rPr>
        <w:t xml:space="preserve"> out of 6</w:t>
      </w:r>
      <w:r w:rsidR="00BC0470" w:rsidRPr="00224B5F">
        <w:rPr>
          <w:rFonts w:ascii="Book Antiqua" w:hAnsi="Book Antiqua" w:cs="Arial"/>
          <w:sz w:val="24"/>
          <w:szCs w:val="24"/>
        </w:rPr>
        <w:t>5</w:t>
      </w:r>
      <w:r w:rsidR="00B76B82" w:rsidRPr="00224B5F">
        <w:rPr>
          <w:rFonts w:ascii="Book Antiqua" w:hAnsi="Book Antiqua" w:cs="Arial"/>
          <w:sz w:val="24"/>
          <w:szCs w:val="24"/>
        </w:rPr>
        <w:t xml:space="preserve"> points (</w:t>
      </w:r>
      <w:r w:rsidR="00BC0470" w:rsidRPr="00224B5F">
        <w:rPr>
          <w:rFonts w:ascii="Book Antiqua" w:hAnsi="Book Antiqua" w:cs="Arial"/>
          <w:sz w:val="24"/>
          <w:szCs w:val="24"/>
        </w:rPr>
        <w:t>49</w:t>
      </w:r>
      <w:r w:rsidR="00B76B82" w:rsidRPr="00224B5F">
        <w:rPr>
          <w:rFonts w:ascii="Book Antiqua" w:hAnsi="Book Antiqua" w:cs="Arial"/>
          <w:sz w:val="24"/>
          <w:szCs w:val="24"/>
        </w:rPr>
        <w:t>%), whereas for Part B the overall mean CMS was 2</w:t>
      </w:r>
      <w:r w:rsidR="00BC0470" w:rsidRPr="00224B5F">
        <w:rPr>
          <w:rFonts w:ascii="Book Antiqua" w:hAnsi="Book Antiqua" w:cs="Arial"/>
          <w:sz w:val="24"/>
          <w:szCs w:val="24"/>
        </w:rPr>
        <w:t>8.</w:t>
      </w:r>
      <w:r w:rsidR="00B76B82" w:rsidRPr="00224B5F">
        <w:rPr>
          <w:rFonts w:ascii="Book Antiqua" w:hAnsi="Book Antiqua" w:cs="Arial"/>
          <w:sz w:val="24"/>
          <w:szCs w:val="24"/>
        </w:rPr>
        <w:t xml:space="preserve">9 out of </w:t>
      </w:r>
      <w:r w:rsidR="00BC0470" w:rsidRPr="00224B5F">
        <w:rPr>
          <w:rFonts w:ascii="Book Antiqua" w:hAnsi="Book Antiqua" w:cs="Arial"/>
          <w:sz w:val="24"/>
          <w:szCs w:val="24"/>
        </w:rPr>
        <w:t>35</w:t>
      </w:r>
      <w:r w:rsidR="00B76B82" w:rsidRPr="00224B5F">
        <w:rPr>
          <w:rFonts w:ascii="Book Antiqua" w:hAnsi="Book Antiqua" w:cs="Arial"/>
          <w:sz w:val="24"/>
          <w:szCs w:val="24"/>
        </w:rPr>
        <w:t xml:space="preserve"> (72%). This indicates that overall, the studies were more competent in defining their outcome criteria and procedures, and that greater improvements need to be made regarding study design and procedures.</w:t>
      </w:r>
      <w:r w:rsidR="007F009F" w:rsidRPr="00224B5F">
        <w:rPr>
          <w:rFonts w:ascii="Book Antiqua" w:hAnsi="Book Antiqua" w:cs="Arial"/>
          <w:sz w:val="24"/>
          <w:szCs w:val="24"/>
        </w:rPr>
        <w:t xml:space="preserve"> </w:t>
      </w:r>
      <w:r w:rsidR="0023572A" w:rsidRPr="00224B5F">
        <w:rPr>
          <w:rFonts w:ascii="Book Antiqua" w:hAnsi="Book Antiqua" w:cs="Arial"/>
          <w:sz w:val="24"/>
          <w:szCs w:val="24"/>
        </w:rPr>
        <w:t>Although b</w:t>
      </w:r>
      <w:r w:rsidR="00B76B82" w:rsidRPr="00224B5F">
        <w:rPr>
          <w:rFonts w:ascii="Book Antiqua" w:hAnsi="Book Antiqua" w:cs="Arial"/>
          <w:sz w:val="24"/>
          <w:szCs w:val="24"/>
        </w:rPr>
        <w:t>linding of participants</w:t>
      </w:r>
      <w:r w:rsidR="0023572A" w:rsidRPr="00224B5F">
        <w:rPr>
          <w:rFonts w:ascii="Book Antiqua" w:hAnsi="Book Antiqua" w:cs="Arial"/>
          <w:sz w:val="24"/>
          <w:szCs w:val="24"/>
        </w:rPr>
        <w:t xml:space="preserve"> has ethical implications, blinding of clinicians recording the outcome measures </w:t>
      </w:r>
      <w:r w:rsidR="00B76B82" w:rsidRPr="00224B5F">
        <w:rPr>
          <w:rFonts w:ascii="Book Antiqua" w:hAnsi="Book Antiqua" w:cs="Arial"/>
          <w:sz w:val="24"/>
          <w:szCs w:val="24"/>
        </w:rPr>
        <w:t>was not practised commonly. In scoring systems</w:t>
      </w:r>
      <w:r w:rsidR="00CD2DB7" w:rsidRPr="00224B5F">
        <w:rPr>
          <w:rFonts w:ascii="Book Antiqua" w:hAnsi="Book Antiqua" w:cs="Arial"/>
          <w:sz w:val="24"/>
          <w:szCs w:val="24"/>
        </w:rPr>
        <w:t xml:space="preserve"> that require completion by an investigator</w:t>
      </w:r>
      <w:r w:rsidR="00B76B82" w:rsidRPr="00224B5F">
        <w:rPr>
          <w:rFonts w:ascii="Book Antiqua" w:hAnsi="Book Antiqua" w:cs="Arial"/>
          <w:sz w:val="24"/>
          <w:szCs w:val="24"/>
        </w:rPr>
        <w:t xml:space="preserve">, it is recommended that the investigation be carried out by an independent investigator to ensure </w:t>
      </w:r>
      <w:r w:rsidR="00CD2DB7" w:rsidRPr="00224B5F">
        <w:rPr>
          <w:rFonts w:ascii="Book Antiqua" w:hAnsi="Book Antiqua" w:cs="Arial"/>
          <w:sz w:val="24"/>
          <w:szCs w:val="24"/>
        </w:rPr>
        <w:t>accurate</w:t>
      </w:r>
      <w:r w:rsidR="00B76B82" w:rsidRPr="00224B5F">
        <w:rPr>
          <w:rFonts w:ascii="Book Antiqua" w:hAnsi="Book Antiqua" w:cs="Arial"/>
          <w:sz w:val="24"/>
          <w:szCs w:val="24"/>
        </w:rPr>
        <w:t xml:space="preserve"> responses from the patient avoiding risk of bias through patient-investigator relationships. </w:t>
      </w:r>
      <w:r w:rsidR="00CD2DB7" w:rsidRPr="00224B5F">
        <w:rPr>
          <w:rFonts w:ascii="Book Antiqua" w:hAnsi="Book Antiqua" w:cs="Arial"/>
          <w:sz w:val="24"/>
          <w:szCs w:val="24"/>
        </w:rPr>
        <w:t>S</w:t>
      </w:r>
      <w:r w:rsidR="00B76B82" w:rsidRPr="00224B5F">
        <w:rPr>
          <w:rFonts w:ascii="Book Antiqua" w:hAnsi="Book Antiqua" w:cs="Arial"/>
          <w:sz w:val="24"/>
          <w:szCs w:val="24"/>
        </w:rPr>
        <w:t xml:space="preserve">everal authors contributed to multiple </w:t>
      </w:r>
      <w:r w:rsidR="00CD2DB7" w:rsidRPr="00224B5F">
        <w:rPr>
          <w:rFonts w:ascii="Book Antiqua" w:hAnsi="Book Antiqua" w:cs="Arial"/>
          <w:sz w:val="24"/>
          <w:szCs w:val="24"/>
        </w:rPr>
        <w:t>studies</w:t>
      </w:r>
      <w:r w:rsidR="00B76B82" w:rsidRPr="00224B5F">
        <w:rPr>
          <w:rFonts w:ascii="Book Antiqua" w:hAnsi="Book Antiqua" w:cs="Arial"/>
          <w:sz w:val="24"/>
          <w:szCs w:val="24"/>
        </w:rPr>
        <w:t xml:space="preserve"> included in this review introducing </w:t>
      </w:r>
      <w:r w:rsidR="00CD2DB7" w:rsidRPr="00224B5F">
        <w:rPr>
          <w:rFonts w:ascii="Book Antiqua" w:hAnsi="Book Antiqua" w:cs="Arial"/>
          <w:sz w:val="24"/>
          <w:szCs w:val="24"/>
        </w:rPr>
        <w:t>a risk of</w:t>
      </w:r>
      <w:r w:rsidR="00B76B82" w:rsidRPr="00224B5F">
        <w:rPr>
          <w:rFonts w:ascii="Book Antiqua" w:hAnsi="Book Antiqua" w:cs="Arial"/>
          <w:sz w:val="24"/>
          <w:szCs w:val="24"/>
        </w:rPr>
        <w:t xml:space="preserve"> bias in both study design and reporting of outcomes across the studies.</w:t>
      </w:r>
      <w:r w:rsidR="00CD2DB7" w:rsidRPr="00224B5F">
        <w:rPr>
          <w:rFonts w:ascii="Book Antiqua" w:hAnsi="Book Antiqua" w:cs="Arial"/>
          <w:sz w:val="24"/>
          <w:szCs w:val="24"/>
        </w:rPr>
        <w:t xml:space="preserve"> </w:t>
      </w:r>
    </w:p>
    <w:p w14:paraId="6EDF2D87" w14:textId="77777777" w:rsidR="00087E14" w:rsidRPr="00224B5F" w:rsidRDefault="00B76B82" w:rsidP="00BA6A9D">
      <w:pPr>
        <w:spacing w:after="0" w:line="360" w:lineRule="auto"/>
        <w:ind w:firstLineChars="100" w:firstLine="240"/>
        <w:jc w:val="both"/>
        <w:rPr>
          <w:rFonts w:ascii="Book Antiqua" w:hAnsi="Book Antiqua" w:cs="Arial"/>
          <w:sz w:val="24"/>
          <w:szCs w:val="24"/>
        </w:rPr>
      </w:pPr>
      <w:r w:rsidRPr="00224B5F">
        <w:rPr>
          <w:rFonts w:ascii="Book Antiqua" w:hAnsi="Book Antiqua" w:cs="Arial"/>
          <w:sz w:val="24"/>
          <w:szCs w:val="24"/>
        </w:rPr>
        <w:t xml:space="preserve">The studies included in this review were not directly comparable due to differences in study design, </w:t>
      </w:r>
      <w:r w:rsidR="0023572A" w:rsidRPr="00224B5F">
        <w:rPr>
          <w:rFonts w:ascii="Book Antiqua" w:hAnsi="Book Antiqua" w:cs="Arial"/>
          <w:sz w:val="24"/>
          <w:szCs w:val="24"/>
        </w:rPr>
        <w:t xml:space="preserve">lesions, </w:t>
      </w:r>
      <w:r w:rsidR="00CD2DB7" w:rsidRPr="00224B5F">
        <w:rPr>
          <w:rFonts w:ascii="Book Antiqua" w:hAnsi="Book Antiqua" w:cs="Arial"/>
          <w:sz w:val="24"/>
          <w:szCs w:val="24"/>
        </w:rPr>
        <w:t>surgical technique</w:t>
      </w:r>
      <w:r w:rsidR="0023572A" w:rsidRPr="00224B5F">
        <w:rPr>
          <w:rFonts w:ascii="Book Antiqua" w:hAnsi="Book Antiqua" w:cs="Arial"/>
          <w:sz w:val="24"/>
          <w:szCs w:val="24"/>
        </w:rPr>
        <w:t xml:space="preserve">, </w:t>
      </w:r>
      <w:proofErr w:type="gramStart"/>
      <w:r w:rsidR="0023572A" w:rsidRPr="00224B5F">
        <w:rPr>
          <w:rFonts w:ascii="Book Antiqua" w:hAnsi="Book Antiqua" w:cs="Arial"/>
          <w:sz w:val="24"/>
          <w:szCs w:val="24"/>
        </w:rPr>
        <w:t>follow</w:t>
      </w:r>
      <w:proofErr w:type="gramEnd"/>
      <w:r w:rsidR="0023572A" w:rsidRPr="00224B5F">
        <w:rPr>
          <w:rFonts w:ascii="Book Antiqua" w:hAnsi="Book Antiqua" w:cs="Arial"/>
          <w:sz w:val="24"/>
          <w:szCs w:val="24"/>
        </w:rPr>
        <w:t>-up</w:t>
      </w:r>
      <w:r w:rsidR="00CD2DB7" w:rsidRPr="00224B5F">
        <w:rPr>
          <w:rFonts w:ascii="Book Antiqua" w:hAnsi="Book Antiqua" w:cs="Arial"/>
          <w:sz w:val="24"/>
          <w:szCs w:val="24"/>
        </w:rPr>
        <w:t xml:space="preserve"> </w:t>
      </w:r>
      <w:r w:rsidRPr="00224B5F">
        <w:rPr>
          <w:rFonts w:ascii="Book Antiqua" w:hAnsi="Book Antiqua" w:cs="Arial"/>
          <w:sz w:val="24"/>
          <w:szCs w:val="24"/>
        </w:rPr>
        <w:t>and outcome measures</w:t>
      </w:r>
      <w:r w:rsidR="00087E14" w:rsidRPr="00224B5F">
        <w:rPr>
          <w:rFonts w:ascii="Book Antiqua" w:hAnsi="Book Antiqua" w:cs="Arial"/>
          <w:sz w:val="24"/>
          <w:szCs w:val="24"/>
        </w:rPr>
        <w:t>.</w:t>
      </w:r>
      <w:r w:rsidRPr="00224B5F">
        <w:rPr>
          <w:rFonts w:ascii="Book Antiqua" w:hAnsi="Book Antiqua" w:cs="Arial"/>
          <w:sz w:val="24"/>
          <w:szCs w:val="24"/>
        </w:rPr>
        <w:t xml:space="preserve"> </w:t>
      </w:r>
      <w:r w:rsidR="00087E14" w:rsidRPr="00224B5F">
        <w:rPr>
          <w:rFonts w:ascii="Book Antiqua" w:hAnsi="Book Antiqua" w:cs="Arial"/>
          <w:sz w:val="24"/>
          <w:szCs w:val="24"/>
        </w:rPr>
        <w:t xml:space="preserve">Although the AOFAS score was used in </w:t>
      </w:r>
      <w:r w:rsidR="00BC0470" w:rsidRPr="00224B5F">
        <w:rPr>
          <w:rFonts w:ascii="Book Antiqua" w:hAnsi="Book Antiqua" w:cs="Arial"/>
          <w:sz w:val="24"/>
          <w:szCs w:val="24"/>
        </w:rPr>
        <w:t>all three</w:t>
      </w:r>
      <w:r w:rsidR="00087E14" w:rsidRPr="00224B5F">
        <w:rPr>
          <w:rFonts w:ascii="Book Antiqua" w:hAnsi="Book Antiqua" w:cs="Arial"/>
          <w:sz w:val="24"/>
          <w:szCs w:val="24"/>
        </w:rPr>
        <w:t xml:space="preserve"> ankle studies </w:t>
      </w:r>
      <w:r w:rsidR="00BC0470" w:rsidRPr="00224B5F">
        <w:rPr>
          <w:rFonts w:ascii="Book Antiqua" w:hAnsi="Book Antiqua" w:cs="Arial"/>
          <w:sz w:val="24"/>
          <w:szCs w:val="24"/>
        </w:rPr>
        <w:t xml:space="preserve">and the </w:t>
      </w:r>
      <w:proofErr w:type="spellStart"/>
      <w:r w:rsidR="00BC0470" w:rsidRPr="00224B5F">
        <w:rPr>
          <w:rFonts w:ascii="Book Antiqua" w:hAnsi="Book Antiqua" w:cs="Arial"/>
          <w:sz w:val="24"/>
          <w:szCs w:val="24"/>
        </w:rPr>
        <w:t>mHHS</w:t>
      </w:r>
      <w:proofErr w:type="spellEnd"/>
      <w:r w:rsidR="00BC0470" w:rsidRPr="00224B5F">
        <w:rPr>
          <w:rFonts w:ascii="Book Antiqua" w:hAnsi="Book Antiqua" w:cs="Arial"/>
          <w:sz w:val="24"/>
          <w:szCs w:val="24"/>
        </w:rPr>
        <w:t xml:space="preserve"> in two of the three hip studies, </w:t>
      </w:r>
      <w:r w:rsidR="00087E14" w:rsidRPr="00224B5F">
        <w:rPr>
          <w:rFonts w:ascii="Book Antiqua" w:hAnsi="Book Antiqua" w:cs="Arial"/>
          <w:sz w:val="24"/>
          <w:szCs w:val="24"/>
        </w:rPr>
        <w:t>there were no consistent scoring systems used for the knee studies. Nevertheless, a</w:t>
      </w:r>
      <w:r w:rsidRPr="00224B5F">
        <w:rPr>
          <w:rFonts w:ascii="Book Antiqua" w:hAnsi="Book Antiqua" w:cs="Arial"/>
          <w:sz w:val="24"/>
          <w:szCs w:val="24"/>
        </w:rPr>
        <w:t xml:space="preserve"> pattern of positive patient outcomes can be seen </w:t>
      </w:r>
      <w:r w:rsidRPr="00224B5F">
        <w:rPr>
          <w:rFonts w:ascii="Book Antiqua" w:hAnsi="Book Antiqua" w:cs="Arial"/>
          <w:sz w:val="24"/>
          <w:szCs w:val="24"/>
        </w:rPr>
        <w:lastRenderedPageBreak/>
        <w:t>across all of the studies</w:t>
      </w:r>
      <w:r w:rsidR="00CD2DB7" w:rsidRPr="00224B5F">
        <w:rPr>
          <w:rFonts w:ascii="Book Antiqua" w:hAnsi="Book Antiqua" w:cs="Arial"/>
          <w:sz w:val="24"/>
          <w:szCs w:val="24"/>
        </w:rPr>
        <w:t xml:space="preserve">. </w:t>
      </w:r>
      <w:r w:rsidR="00087E14" w:rsidRPr="00224B5F">
        <w:rPr>
          <w:rFonts w:ascii="Book Antiqua" w:hAnsi="Book Antiqua" w:cs="Arial"/>
          <w:sz w:val="24"/>
          <w:szCs w:val="24"/>
        </w:rPr>
        <w:t>Future studies should incorporate a universal method of rating patient outcomes for each joint location, allowing direct comparison of results. There also is a need to determine whether MRI assessment is a reliable tool as the studies in our review suggest that it does not necessarily correspond</w:t>
      </w:r>
      <w:r w:rsidR="0023572A" w:rsidRPr="00224B5F">
        <w:rPr>
          <w:rFonts w:ascii="Book Antiqua" w:hAnsi="Book Antiqua" w:cs="Arial"/>
          <w:sz w:val="24"/>
          <w:szCs w:val="24"/>
        </w:rPr>
        <w:t xml:space="preserve"> with patient</w:t>
      </w:r>
      <w:r w:rsidR="00087E14" w:rsidRPr="00224B5F">
        <w:rPr>
          <w:rFonts w:ascii="Book Antiqua" w:hAnsi="Book Antiqua" w:cs="Arial"/>
          <w:sz w:val="24"/>
          <w:szCs w:val="24"/>
        </w:rPr>
        <w:t xml:space="preserve"> outcome measures. Nevertheless, we recommend that all studies should continue to carry out an MRI assessment while further evidence on its relevance is sought. </w:t>
      </w:r>
    </w:p>
    <w:p w14:paraId="02E2899C" w14:textId="77777777" w:rsidR="00C17CF6" w:rsidRPr="00224B5F" w:rsidRDefault="00C17CF6" w:rsidP="00BA6A9D">
      <w:pPr>
        <w:spacing w:after="0" w:line="360" w:lineRule="auto"/>
        <w:ind w:firstLineChars="100" w:firstLine="240"/>
        <w:jc w:val="both"/>
        <w:rPr>
          <w:rFonts w:ascii="Book Antiqua" w:hAnsi="Book Antiqua" w:cs="Arial"/>
          <w:sz w:val="24"/>
          <w:szCs w:val="24"/>
        </w:rPr>
      </w:pPr>
      <w:r w:rsidRPr="00224B5F">
        <w:rPr>
          <w:rFonts w:ascii="Book Antiqua" w:hAnsi="Book Antiqua" w:cs="Arial"/>
          <w:sz w:val="24"/>
          <w:szCs w:val="24"/>
        </w:rPr>
        <w:t>Many of the studies included patients that required additional surgical procedures including osteotomies. For a patient undergoing more than one surgical procedure it would be difficult to determine the effect of each procedure in relieving pain and improving joint function. There is a distinct lack of consensus regarding post-operative management and the structure of rehabilitation programmes. Rehabilitation programs can have a significant influence on patient outcomes and recovery rates. Although it is difficult to develop a universal rehabilitation program due to the large number of variables such as patient demographics, and lesion size and location, this needs to be considered when comparing outcomes between different studies.</w:t>
      </w:r>
      <w:r w:rsidR="00386832" w:rsidRPr="00224B5F">
        <w:rPr>
          <w:rFonts w:ascii="Book Antiqua" w:hAnsi="Book Antiqua" w:cs="Arial"/>
          <w:sz w:val="24"/>
          <w:szCs w:val="24"/>
        </w:rPr>
        <w:t xml:space="preserve"> Due to the variation in studies it is not possible to determine if the type of scaffold, surgical technique or rehabilitation regime affect the outcome.</w:t>
      </w:r>
    </w:p>
    <w:p w14:paraId="47C5D8FF" w14:textId="68687C65" w:rsidR="00C17CF6" w:rsidRPr="00224B5F" w:rsidRDefault="00B36974" w:rsidP="00BA6A9D">
      <w:pPr>
        <w:spacing w:after="0" w:line="360" w:lineRule="auto"/>
        <w:ind w:firstLineChars="100" w:firstLine="240"/>
        <w:jc w:val="both"/>
        <w:rPr>
          <w:rStyle w:val="Heading2Char"/>
          <w:rFonts w:ascii="Book Antiqua" w:hAnsi="Book Antiqua" w:cs="Arial"/>
          <w:b w:val="0"/>
          <w:color w:val="auto"/>
          <w:sz w:val="24"/>
          <w:szCs w:val="24"/>
        </w:rPr>
      </w:pPr>
      <w:r w:rsidRPr="00224B5F">
        <w:rPr>
          <w:rFonts w:ascii="Book Antiqua" w:hAnsi="Book Antiqua" w:cs="Arial"/>
          <w:sz w:val="24"/>
          <w:szCs w:val="24"/>
        </w:rPr>
        <w:t xml:space="preserve">Limited studies suggest that femoral condyle lesions do better than patellar lesions, and osteochondral defects do better than chondral lesions. </w:t>
      </w:r>
      <w:r w:rsidR="00E85AC6" w:rsidRPr="00224B5F">
        <w:rPr>
          <w:rFonts w:ascii="Book Antiqua" w:hAnsi="Book Antiqua" w:cs="Arial"/>
          <w:sz w:val="24"/>
          <w:szCs w:val="24"/>
        </w:rPr>
        <w:t xml:space="preserve">Defect sizes did not generally have an effect on the patient’s outcome unless the defect was </w:t>
      </w:r>
      <w:r w:rsidR="00BC0470" w:rsidRPr="00224B5F">
        <w:rPr>
          <w:rFonts w:ascii="Book Antiqua" w:hAnsi="Book Antiqua" w:cs="Arial"/>
          <w:sz w:val="24"/>
          <w:szCs w:val="24"/>
        </w:rPr>
        <w:t>&gt;</w:t>
      </w:r>
      <w:r w:rsidR="00BA6A9D" w:rsidRPr="00224B5F">
        <w:rPr>
          <w:rFonts w:ascii="Book Antiqua" w:hAnsi="Book Antiqua" w:cs="Arial" w:hint="eastAsia"/>
          <w:sz w:val="24"/>
          <w:szCs w:val="24"/>
          <w:lang w:eastAsia="zh-CN"/>
        </w:rPr>
        <w:t xml:space="preserve"> </w:t>
      </w:r>
      <w:r w:rsidR="00BC0470" w:rsidRPr="00224B5F">
        <w:rPr>
          <w:rFonts w:ascii="Book Antiqua" w:hAnsi="Book Antiqua" w:cs="Arial"/>
          <w:sz w:val="24"/>
          <w:szCs w:val="24"/>
        </w:rPr>
        <w:t>8</w:t>
      </w:r>
      <w:r w:rsidR="00BA6A9D" w:rsidRPr="00224B5F">
        <w:rPr>
          <w:rFonts w:ascii="Book Antiqua" w:hAnsi="Book Antiqua" w:cs="Arial" w:hint="eastAsia"/>
          <w:sz w:val="24"/>
          <w:szCs w:val="24"/>
          <w:lang w:eastAsia="zh-CN"/>
        </w:rPr>
        <w:t xml:space="preserve"> </w:t>
      </w:r>
      <w:r w:rsidR="00BC0470" w:rsidRPr="00224B5F">
        <w:rPr>
          <w:rFonts w:ascii="Book Antiqua" w:hAnsi="Book Antiqua" w:cs="Arial"/>
          <w:sz w:val="24"/>
          <w:szCs w:val="24"/>
        </w:rPr>
        <w:t>cm</w:t>
      </w:r>
      <w:r w:rsidR="00BC0470" w:rsidRPr="00224B5F">
        <w:rPr>
          <w:rFonts w:ascii="Book Antiqua" w:hAnsi="Book Antiqua" w:cs="Arial"/>
          <w:sz w:val="24"/>
          <w:szCs w:val="24"/>
          <w:vertAlign w:val="superscript"/>
        </w:rPr>
        <w:t>2</w:t>
      </w:r>
      <w:r w:rsidR="00E85AC6" w:rsidRPr="00224B5F">
        <w:rPr>
          <w:rFonts w:ascii="Book Antiqua" w:hAnsi="Book Antiqua" w:cs="Arial"/>
          <w:sz w:val="24"/>
          <w:szCs w:val="24"/>
        </w:rPr>
        <w:t>, in which case it had a detrimental effect on outcomes.</w:t>
      </w:r>
      <w:r w:rsidRPr="00224B5F">
        <w:rPr>
          <w:rFonts w:ascii="Book Antiqua" w:hAnsi="Book Antiqua" w:cs="Arial"/>
          <w:sz w:val="24"/>
          <w:szCs w:val="24"/>
        </w:rPr>
        <w:t xml:space="preserve"> There is limited evidence that younger patients experience greater improvements than older patients and display better recovery rates.</w:t>
      </w:r>
      <w:r w:rsidRPr="00224B5F">
        <w:rPr>
          <w:rStyle w:val="Heading2Char"/>
          <w:rFonts w:ascii="Book Antiqua" w:hAnsi="Book Antiqua" w:cs="Arial"/>
          <w:b w:val="0"/>
          <w:color w:val="auto"/>
          <w:sz w:val="24"/>
          <w:szCs w:val="24"/>
        </w:rPr>
        <w:t xml:space="preserve"> </w:t>
      </w:r>
      <w:r w:rsidR="00C17CF6" w:rsidRPr="00224B5F">
        <w:rPr>
          <w:rStyle w:val="Heading2Char"/>
          <w:rFonts w:ascii="Book Antiqua" w:hAnsi="Book Antiqua" w:cs="Arial"/>
          <w:b w:val="0"/>
          <w:color w:val="auto"/>
          <w:sz w:val="24"/>
          <w:szCs w:val="24"/>
        </w:rPr>
        <w:t xml:space="preserve">It has been shown in vitro that bone marrow stem cells from older patients have reduced </w:t>
      </w:r>
      <w:proofErr w:type="spellStart"/>
      <w:r w:rsidR="00C17CF6" w:rsidRPr="00224B5F">
        <w:rPr>
          <w:rStyle w:val="Heading2Char"/>
          <w:rFonts w:ascii="Book Antiqua" w:hAnsi="Book Antiqua" w:cs="Arial"/>
          <w:b w:val="0"/>
          <w:color w:val="auto"/>
          <w:sz w:val="24"/>
          <w:szCs w:val="24"/>
        </w:rPr>
        <w:t>chondrogenic</w:t>
      </w:r>
      <w:proofErr w:type="spellEnd"/>
      <w:r w:rsidR="00C17CF6" w:rsidRPr="00224B5F">
        <w:rPr>
          <w:rStyle w:val="Heading2Char"/>
          <w:rFonts w:ascii="Book Antiqua" w:hAnsi="Book Antiqua" w:cs="Arial"/>
          <w:b w:val="0"/>
          <w:color w:val="auto"/>
          <w:sz w:val="24"/>
          <w:szCs w:val="24"/>
        </w:rPr>
        <w:t xml:space="preserve"> potential compared with younger patients, potentially decreasing the effectiveness of AMIC in older patient groups.</w:t>
      </w:r>
      <w:r w:rsidR="00C17CF6" w:rsidRPr="00224B5F">
        <w:rPr>
          <w:rFonts w:ascii="Book Antiqua" w:hAnsi="Book Antiqua"/>
          <w:b/>
          <w:sz w:val="24"/>
          <w:szCs w:val="24"/>
        </w:rPr>
        <w:t xml:space="preserve"> </w:t>
      </w:r>
    </w:p>
    <w:p w14:paraId="0C2298BE" w14:textId="52F901C6" w:rsidR="00C17CF6" w:rsidRPr="00224B5F" w:rsidRDefault="00AF2B1E" w:rsidP="00BA6A9D">
      <w:pPr>
        <w:spacing w:after="0" w:line="360" w:lineRule="auto"/>
        <w:ind w:firstLineChars="100" w:firstLine="240"/>
        <w:jc w:val="both"/>
        <w:rPr>
          <w:rFonts w:ascii="Book Antiqua" w:hAnsi="Book Antiqua" w:cs="Arial"/>
          <w:sz w:val="24"/>
          <w:szCs w:val="24"/>
        </w:rPr>
      </w:pPr>
      <w:r w:rsidRPr="00224B5F">
        <w:rPr>
          <w:rFonts w:ascii="Book Antiqua" w:hAnsi="Book Antiqua" w:cs="Arial"/>
          <w:sz w:val="24"/>
          <w:szCs w:val="24"/>
        </w:rPr>
        <w:t xml:space="preserve">Follow-up period is </w:t>
      </w:r>
      <w:r w:rsidR="00E52C90" w:rsidRPr="00224B5F">
        <w:rPr>
          <w:rFonts w:ascii="Book Antiqua" w:hAnsi="Book Antiqua" w:cs="Arial"/>
          <w:sz w:val="24"/>
          <w:szCs w:val="24"/>
        </w:rPr>
        <w:t>an important factor</w:t>
      </w:r>
      <w:r w:rsidRPr="00224B5F">
        <w:rPr>
          <w:rFonts w:ascii="Book Antiqua" w:hAnsi="Book Antiqua" w:cs="Arial"/>
          <w:sz w:val="24"/>
          <w:szCs w:val="24"/>
        </w:rPr>
        <w:t xml:space="preserve"> in assessing the real effectiveness and reliability of the AMIC procedure. Since the treatment method is relatively new, there is a lack of long-term </w:t>
      </w:r>
      <w:r w:rsidR="00E04D57" w:rsidRPr="00224B5F">
        <w:rPr>
          <w:rFonts w:ascii="Book Antiqua" w:hAnsi="Book Antiqua" w:cs="Arial"/>
          <w:sz w:val="24"/>
          <w:szCs w:val="24"/>
        </w:rPr>
        <w:t xml:space="preserve">patient </w:t>
      </w:r>
      <w:r w:rsidRPr="00224B5F">
        <w:rPr>
          <w:rFonts w:ascii="Book Antiqua" w:hAnsi="Book Antiqua" w:cs="Arial"/>
          <w:sz w:val="24"/>
          <w:szCs w:val="24"/>
        </w:rPr>
        <w:t xml:space="preserve">outcome </w:t>
      </w:r>
      <w:r w:rsidR="00E04D57" w:rsidRPr="00224B5F">
        <w:rPr>
          <w:rFonts w:ascii="Book Antiqua" w:hAnsi="Book Antiqua" w:cs="Arial"/>
          <w:sz w:val="24"/>
          <w:szCs w:val="24"/>
        </w:rPr>
        <w:t xml:space="preserve">data available. </w:t>
      </w:r>
      <w:r w:rsidR="00CD2DB7" w:rsidRPr="00224B5F">
        <w:rPr>
          <w:rFonts w:ascii="Book Antiqua" w:hAnsi="Book Antiqua" w:cs="Arial"/>
          <w:sz w:val="24"/>
          <w:szCs w:val="24"/>
        </w:rPr>
        <w:t xml:space="preserve">A longer follow-up period allows the proper assessment of long term outcomes for a procedure. </w:t>
      </w:r>
      <w:r w:rsidR="00BC0470" w:rsidRPr="00224B5F">
        <w:rPr>
          <w:rFonts w:ascii="Book Antiqua" w:hAnsi="Book Antiqua" w:cs="Arial"/>
          <w:sz w:val="24"/>
          <w:szCs w:val="24"/>
        </w:rPr>
        <w:t xml:space="preserve">Although five-year follow-up was available for two </w:t>
      </w:r>
      <w:proofErr w:type="gramStart"/>
      <w:r w:rsidR="00BC0470" w:rsidRPr="00224B5F">
        <w:rPr>
          <w:rFonts w:ascii="Book Antiqua" w:hAnsi="Book Antiqua" w:cs="Arial"/>
          <w:sz w:val="24"/>
          <w:szCs w:val="24"/>
        </w:rPr>
        <w:t>studies</w:t>
      </w:r>
      <w:r w:rsidR="00D84461" w:rsidRPr="00224B5F">
        <w:rPr>
          <w:rFonts w:ascii="Book Antiqua" w:hAnsi="Book Antiqua" w:cs="Arial"/>
          <w:sz w:val="24"/>
          <w:szCs w:val="24"/>
          <w:vertAlign w:val="superscript"/>
        </w:rPr>
        <w:t>[</w:t>
      </w:r>
      <w:proofErr w:type="gramEnd"/>
      <w:r w:rsidR="00D84461" w:rsidRPr="00224B5F">
        <w:rPr>
          <w:rFonts w:ascii="Book Antiqua" w:hAnsi="Book Antiqua" w:cs="Arial"/>
          <w:sz w:val="24"/>
          <w:szCs w:val="24"/>
          <w:vertAlign w:val="superscript"/>
        </w:rPr>
        <w:t>3</w:t>
      </w:r>
      <w:r w:rsidR="00BA6A9D" w:rsidRPr="00224B5F">
        <w:rPr>
          <w:rFonts w:ascii="Book Antiqua" w:hAnsi="Book Antiqua" w:cs="Arial"/>
          <w:sz w:val="24"/>
          <w:szCs w:val="24"/>
          <w:vertAlign w:val="superscript"/>
        </w:rPr>
        <w:t>0,</w:t>
      </w:r>
      <w:r w:rsidR="00BC0470" w:rsidRPr="00224B5F">
        <w:rPr>
          <w:rFonts w:ascii="Book Antiqua" w:hAnsi="Book Antiqua" w:cs="Arial"/>
          <w:sz w:val="24"/>
          <w:szCs w:val="24"/>
          <w:vertAlign w:val="superscript"/>
        </w:rPr>
        <w:t>31</w:t>
      </w:r>
      <w:r w:rsidR="00D84461" w:rsidRPr="00224B5F">
        <w:rPr>
          <w:rFonts w:ascii="Book Antiqua" w:hAnsi="Book Antiqua" w:cs="Arial"/>
          <w:sz w:val="24"/>
          <w:szCs w:val="24"/>
          <w:vertAlign w:val="superscript"/>
        </w:rPr>
        <w:t>]</w:t>
      </w:r>
      <w:r w:rsidR="00BC0470" w:rsidRPr="00224B5F">
        <w:rPr>
          <w:rFonts w:ascii="Book Antiqua" w:hAnsi="Book Antiqua" w:cs="Arial"/>
          <w:sz w:val="24"/>
          <w:szCs w:val="24"/>
        </w:rPr>
        <w:t xml:space="preserve">, the patients had all undergone additional procedures making any improvements difficult to attribute to the AMIC procedure alone. </w:t>
      </w:r>
      <w:r w:rsidR="00CD2DB7" w:rsidRPr="00224B5F">
        <w:rPr>
          <w:rFonts w:ascii="Book Antiqua" w:hAnsi="Book Antiqua" w:cs="Arial"/>
          <w:sz w:val="24"/>
          <w:szCs w:val="24"/>
        </w:rPr>
        <w:t xml:space="preserve">It was demonstrated in the study conducted by </w:t>
      </w:r>
      <w:r w:rsidR="00CD2DB7" w:rsidRPr="00224B5F">
        <w:rPr>
          <w:rFonts w:ascii="Book Antiqua" w:hAnsi="Book Antiqua" w:cs="Arial"/>
          <w:sz w:val="24"/>
          <w:szCs w:val="24"/>
        </w:rPr>
        <w:fldChar w:fldCharType="begin">
          <w:fldData xml:space="preserve">PEVuZE5vdGU+PENpdGUgQXV0aG9yWWVhcj0iMSI+PEF1dGhvcj5HaWxsZTwvQXV0aG9yPjxZZWFy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U0tBPC9hYmJyLTE+PC9hbHQtcGVyaW9kaWNhbD48cGFnZXM+MTQ1Ni02NDwvcGFnZXM+PHZvbHVt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PEVuZE5vdGU+PENpdGUgQXV0aG9yWWVhcj0iMSI+PEF1dGhvcj5HaWxsZTwvQXV0aG9yPjxZZWFy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U0tBPC9hYmJyLTE+PC9hbHQtcGVyaW9kaWNhbD48cGFnZXM+MTQ1Ni02NDwvcGFnZXM+PHZvbHVt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CD2DB7" w:rsidRPr="00224B5F">
        <w:rPr>
          <w:rFonts w:ascii="Book Antiqua" w:hAnsi="Book Antiqua" w:cs="Arial"/>
          <w:sz w:val="24"/>
          <w:szCs w:val="24"/>
        </w:rPr>
      </w:r>
      <w:r w:rsidR="00CD2DB7" w:rsidRPr="00224B5F">
        <w:rPr>
          <w:rFonts w:ascii="Book Antiqua" w:hAnsi="Book Antiqua" w:cs="Arial"/>
          <w:sz w:val="24"/>
          <w:szCs w:val="24"/>
        </w:rPr>
        <w:fldChar w:fldCharType="separate"/>
      </w:r>
      <w:r w:rsidR="00BA6A9D" w:rsidRPr="00224B5F">
        <w:rPr>
          <w:rFonts w:ascii="Book Antiqua" w:hAnsi="Book Antiqua" w:cs="Arial"/>
          <w:noProof/>
          <w:sz w:val="24"/>
          <w:szCs w:val="24"/>
        </w:rPr>
        <w:t xml:space="preserve">Gille, </w:t>
      </w:r>
      <w:r w:rsidR="00BA6A9D" w:rsidRPr="00224B5F">
        <w:rPr>
          <w:rFonts w:ascii="Book Antiqua" w:hAnsi="Book Antiqua" w:cs="Arial"/>
          <w:noProof/>
          <w:sz w:val="24"/>
          <w:szCs w:val="24"/>
        </w:rPr>
        <w:lastRenderedPageBreak/>
        <w:t>Schuseil</w:t>
      </w:r>
      <w:r w:rsidR="00FD2E43" w:rsidRPr="00224B5F">
        <w:rPr>
          <w:rFonts w:ascii="Book Antiqua" w:hAnsi="Book Antiqua" w:cs="Arial"/>
          <w:noProof/>
          <w:sz w:val="24"/>
          <w:szCs w:val="24"/>
          <w:vertAlign w:val="superscript"/>
        </w:rPr>
        <w:t>[26]</w:t>
      </w:r>
      <w:r w:rsidR="00CD2DB7" w:rsidRPr="00224B5F">
        <w:rPr>
          <w:rFonts w:ascii="Book Antiqua" w:hAnsi="Book Antiqua" w:cs="Arial"/>
          <w:sz w:val="24"/>
          <w:szCs w:val="24"/>
        </w:rPr>
        <w:fldChar w:fldCharType="end"/>
      </w:r>
      <w:r w:rsidR="00CD2DB7" w:rsidRPr="00224B5F">
        <w:rPr>
          <w:rFonts w:ascii="Book Antiqua" w:hAnsi="Book Antiqua" w:cs="Arial"/>
          <w:sz w:val="24"/>
          <w:szCs w:val="24"/>
        </w:rPr>
        <w:t xml:space="preserve"> and </w:t>
      </w:r>
      <w:r w:rsidR="00CD2DB7" w:rsidRPr="00224B5F">
        <w:rPr>
          <w:rFonts w:ascii="Book Antiqua" w:hAnsi="Book Antiqua" w:cs="Arial"/>
          <w:sz w:val="24"/>
          <w:szCs w:val="24"/>
        </w:rPr>
        <w:fldChar w:fldCharType="begin">
          <w:fldData xml:space="preserve">PEVuZE5vdGU+PENpdGUgQXV0aG9yWWVhcj0iMSI+PEF1dGhvcj5HdWRhczwvQXV0aG9yPjxZZWFy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==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PEVuZE5vdGU+PENpdGUgQXV0aG9yWWVhcj0iMSI+PEF1dGhvcj5HdWRhczwvQXV0aG9yPjxZZWFy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==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CD2DB7" w:rsidRPr="00224B5F">
        <w:rPr>
          <w:rFonts w:ascii="Book Antiqua" w:hAnsi="Book Antiqua" w:cs="Arial"/>
          <w:sz w:val="24"/>
          <w:szCs w:val="24"/>
        </w:rPr>
      </w:r>
      <w:r w:rsidR="00CD2DB7" w:rsidRPr="00224B5F">
        <w:rPr>
          <w:rFonts w:ascii="Book Antiqua" w:hAnsi="Book Antiqua" w:cs="Arial"/>
          <w:sz w:val="24"/>
          <w:szCs w:val="24"/>
        </w:rPr>
        <w:fldChar w:fldCharType="separate"/>
      </w:r>
      <w:r w:rsidR="00BA6A9D" w:rsidRPr="00224B5F">
        <w:rPr>
          <w:rFonts w:ascii="Book Antiqua" w:hAnsi="Book Antiqua" w:cs="Arial"/>
          <w:noProof/>
          <w:sz w:val="24"/>
          <w:szCs w:val="24"/>
        </w:rPr>
        <w:t>Gudas, Stankevicius</w:t>
      </w:r>
      <w:r w:rsidR="00FD2E43" w:rsidRPr="00224B5F">
        <w:rPr>
          <w:rFonts w:ascii="Book Antiqua" w:hAnsi="Book Antiqua" w:cs="Arial"/>
          <w:noProof/>
          <w:sz w:val="24"/>
          <w:szCs w:val="24"/>
          <w:vertAlign w:val="superscript"/>
        </w:rPr>
        <w:t>[28]</w:t>
      </w:r>
      <w:r w:rsidR="00CD2DB7" w:rsidRPr="00224B5F">
        <w:rPr>
          <w:rFonts w:ascii="Book Antiqua" w:hAnsi="Book Antiqua" w:cs="Arial"/>
          <w:sz w:val="24"/>
          <w:szCs w:val="24"/>
        </w:rPr>
        <w:fldChar w:fldCharType="end"/>
      </w:r>
      <w:r w:rsidR="00CD2DB7" w:rsidRPr="00224B5F">
        <w:rPr>
          <w:rFonts w:ascii="Book Antiqua" w:hAnsi="Book Antiqua" w:cs="Arial"/>
          <w:sz w:val="24"/>
          <w:szCs w:val="24"/>
        </w:rPr>
        <w:t xml:space="preserve"> that declines in clinical outcomes can be observed as early as 18 to 24 </w:t>
      </w:r>
      <w:proofErr w:type="spellStart"/>
      <w:proofErr w:type="gramStart"/>
      <w:r w:rsidR="00CD2DB7" w:rsidRPr="00224B5F">
        <w:rPr>
          <w:rFonts w:ascii="Book Antiqua" w:hAnsi="Book Antiqua" w:cs="Arial"/>
          <w:sz w:val="24"/>
          <w:szCs w:val="24"/>
        </w:rPr>
        <w:t>mo</w:t>
      </w:r>
      <w:proofErr w:type="spellEnd"/>
      <w:proofErr w:type="gramEnd"/>
      <w:r w:rsidR="00CD2DB7" w:rsidRPr="00224B5F">
        <w:rPr>
          <w:rFonts w:ascii="Book Antiqua" w:hAnsi="Book Antiqua" w:cs="Arial"/>
          <w:sz w:val="24"/>
          <w:szCs w:val="24"/>
        </w:rPr>
        <w:t xml:space="preserve"> after undergoing surgical treatment</w:t>
      </w:r>
      <w:r w:rsidR="00BC0470" w:rsidRPr="00224B5F">
        <w:rPr>
          <w:rFonts w:ascii="Book Antiqua" w:hAnsi="Book Antiqua" w:cs="Arial"/>
          <w:sz w:val="24"/>
          <w:szCs w:val="24"/>
        </w:rPr>
        <w:t xml:space="preserve"> without additional procedures</w:t>
      </w:r>
      <w:r w:rsidR="00CD2DB7" w:rsidRPr="00224B5F">
        <w:rPr>
          <w:rFonts w:ascii="Book Antiqua" w:hAnsi="Book Antiqua" w:cs="Arial"/>
          <w:sz w:val="24"/>
          <w:szCs w:val="24"/>
        </w:rPr>
        <w:t xml:space="preserve">. </w:t>
      </w:r>
      <w:r w:rsidR="00350BC4" w:rsidRPr="00224B5F">
        <w:rPr>
          <w:rFonts w:ascii="Book Antiqua" w:hAnsi="Book Antiqua" w:cs="Arial"/>
          <w:sz w:val="24"/>
          <w:szCs w:val="24"/>
        </w:rPr>
        <w:t xml:space="preserve">Patient assessed outcomes </w:t>
      </w:r>
      <w:r w:rsidR="00321C0F" w:rsidRPr="00224B5F">
        <w:rPr>
          <w:rFonts w:ascii="Book Antiqua" w:hAnsi="Book Antiqua" w:cs="Arial"/>
          <w:sz w:val="24"/>
          <w:szCs w:val="24"/>
        </w:rPr>
        <w:t xml:space="preserve">by </w:t>
      </w:r>
      <w:r w:rsidR="00321C0F" w:rsidRPr="00224B5F">
        <w:rPr>
          <w:rFonts w:ascii="Book Antiqua" w:hAnsi="Book Antiqua" w:cs="Arial"/>
          <w:sz w:val="24"/>
          <w:szCs w:val="24"/>
        </w:rPr>
        <w:fldChar w:fldCharType="begin">
          <w:fldData xml:space="preserve">PEVuZE5vdGU+PENpdGUgQXV0aG9yWWVhcj0iMSI+PEF1dGhvcj5HaWxsZTwvQXV0aG9yPjxZZWFy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U0tBPC9hYmJyLTE+PC9hbHQtcGVyaW9kaWNhbD48cGFnZXM+MTQ1Ni02NDwvcGFnZXM+PHZvbHVt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</w:fldData>
        </w:fldChar>
      </w:r>
      <w:r w:rsidR="00FD2E43" w:rsidRPr="00224B5F">
        <w:rPr>
          <w:rFonts w:ascii="Book Antiqua" w:hAnsi="Book Antiqua" w:cs="Arial"/>
          <w:sz w:val="24"/>
          <w:szCs w:val="24"/>
        </w:rPr>
        <w:instrText xml:space="preserve"> ADDIN EN.CITE </w:instrText>
      </w:r>
      <w:r w:rsidR="00FD2E43" w:rsidRPr="00224B5F">
        <w:rPr>
          <w:rFonts w:ascii="Book Antiqua" w:hAnsi="Book Antiqua" w:cs="Arial"/>
          <w:sz w:val="24"/>
          <w:szCs w:val="24"/>
        </w:rPr>
        <w:fldChar w:fldCharType="begin">
          <w:fldData xml:space="preserve">PEVuZE5vdGU+PENpdGUgQXV0aG9yWWVhcj0iMSI+PEF1dGhvcj5HaWxsZTwvQXV0aG9yPjxZZWFy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</w:fldData>
        </w:fldChar>
      </w:r>
      <w:r w:rsidR="00FD2E43" w:rsidRPr="00224B5F">
        <w:rPr>
          <w:rFonts w:ascii="Book Antiqua" w:hAnsi="Book Antiqua" w:cs="Arial"/>
          <w:sz w:val="24"/>
          <w:szCs w:val="24"/>
        </w:rPr>
        <w:instrText xml:space="preserve"> ADDIN EN.CITE.DATA </w:instrText>
      </w:r>
      <w:r w:rsidR="00FD2E43" w:rsidRPr="00224B5F">
        <w:rPr>
          <w:rFonts w:ascii="Book Antiqua" w:hAnsi="Book Antiqua" w:cs="Arial"/>
          <w:sz w:val="24"/>
          <w:szCs w:val="24"/>
        </w:rPr>
      </w:r>
      <w:r w:rsidR="00FD2E43" w:rsidRPr="00224B5F">
        <w:rPr>
          <w:rFonts w:ascii="Book Antiqua" w:hAnsi="Book Antiqua" w:cs="Arial"/>
          <w:sz w:val="24"/>
          <w:szCs w:val="24"/>
        </w:rPr>
        <w:fldChar w:fldCharType="end"/>
      </w:r>
      <w:r w:rsidR="00321C0F" w:rsidRPr="00224B5F">
        <w:rPr>
          <w:rFonts w:ascii="Book Antiqua" w:hAnsi="Book Antiqua" w:cs="Arial"/>
          <w:sz w:val="24"/>
          <w:szCs w:val="24"/>
        </w:rPr>
      </w:r>
      <w:r w:rsidR="00321C0F" w:rsidRPr="00224B5F">
        <w:rPr>
          <w:rFonts w:ascii="Book Antiqua" w:hAnsi="Book Antiqua" w:cs="Arial"/>
          <w:sz w:val="24"/>
          <w:szCs w:val="24"/>
        </w:rPr>
        <w:fldChar w:fldCharType="separate"/>
      </w:r>
      <w:r w:rsidR="00BA6A9D" w:rsidRPr="00224B5F">
        <w:rPr>
          <w:rFonts w:ascii="Book Antiqua" w:hAnsi="Book Antiqua" w:cs="Arial"/>
          <w:noProof/>
          <w:sz w:val="24"/>
          <w:szCs w:val="24"/>
        </w:rPr>
        <w:t>Gille</w:t>
      </w:r>
      <w:r w:rsidR="00FD2E43" w:rsidRPr="00224B5F">
        <w:rPr>
          <w:rFonts w:ascii="Book Antiqua" w:hAnsi="Book Antiqua" w:cs="Arial"/>
          <w:noProof/>
          <w:sz w:val="24"/>
          <w:szCs w:val="24"/>
          <w:vertAlign w:val="superscript"/>
        </w:rPr>
        <w:t>[26]</w:t>
      </w:r>
      <w:r w:rsidR="00321C0F" w:rsidRPr="00224B5F">
        <w:rPr>
          <w:rFonts w:ascii="Book Antiqua" w:hAnsi="Book Antiqua" w:cs="Arial"/>
          <w:sz w:val="24"/>
          <w:szCs w:val="24"/>
        </w:rPr>
        <w:fldChar w:fldCharType="end"/>
      </w:r>
      <w:r w:rsidR="00350BC4" w:rsidRPr="00224B5F">
        <w:rPr>
          <w:rFonts w:ascii="Book Antiqua" w:hAnsi="Book Antiqua" w:cs="Arial"/>
          <w:sz w:val="24"/>
          <w:szCs w:val="24"/>
        </w:rPr>
        <w:t xml:space="preserve"> declined significantly between the 24 </w:t>
      </w:r>
      <w:proofErr w:type="spellStart"/>
      <w:proofErr w:type="gramStart"/>
      <w:r w:rsidR="00350BC4" w:rsidRPr="00224B5F">
        <w:rPr>
          <w:rFonts w:ascii="Book Antiqua" w:hAnsi="Book Antiqua" w:cs="Arial"/>
          <w:sz w:val="24"/>
          <w:szCs w:val="24"/>
        </w:rPr>
        <w:t>mo</w:t>
      </w:r>
      <w:proofErr w:type="spellEnd"/>
      <w:proofErr w:type="gramEnd"/>
      <w:r w:rsidR="00350BC4" w:rsidRPr="00224B5F">
        <w:rPr>
          <w:rFonts w:ascii="Book Antiqua" w:hAnsi="Book Antiqua" w:cs="Arial"/>
          <w:sz w:val="24"/>
          <w:szCs w:val="24"/>
        </w:rPr>
        <w:t xml:space="preserve"> and 48 </w:t>
      </w:r>
      <w:proofErr w:type="spellStart"/>
      <w:r w:rsidR="00350BC4" w:rsidRPr="00224B5F">
        <w:rPr>
          <w:rFonts w:ascii="Book Antiqua" w:hAnsi="Book Antiqua" w:cs="Arial"/>
          <w:sz w:val="24"/>
          <w:szCs w:val="24"/>
        </w:rPr>
        <w:t>mo</w:t>
      </w:r>
      <w:proofErr w:type="spellEnd"/>
      <w:r w:rsidR="00350BC4" w:rsidRPr="00224B5F">
        <w:rPr>
          <w:rFonts w:ascii="Book Antiqua" w:hAnsi="Book Antiqua" w:cs="Arial"/>
          <w:sz w:val="24"/>
          <w:szCs w:val="24"/>
        </w:rPr>
        <w:t xml:space="preserve"> post-operative period</w:t>
      </w:r>
      <w:r w:rsidR="007C35E2" w:rsidRPr="00224B5F">
        <w:rPr>
          <w:rFonts w:ascii="Book Antiqua" w:hAnsi="Book Antiqua" w:cs="Arial"/>
          <w:sz w:val="24"/>
          <w:szCs w:val="24"/>
        </w:rPr>
        <w:t xml:space="preserve">, indicating that there may be concerns regarding durability of the repaired cartilage after undergoing the AMIC procedure. </w:t>
      </w:r>
      <w:r w:rsidR="00BC053A" w:rsidRPr="00224B5F">
        <w:rPr>
          <w:rFonts w:ascii="Book Antiqua" w:hAnsi="Book Antiqua" w:cs="Arial"/>
          <w:sz w:val="24"/>
          <w:szCs w:val="24"/>
        </w:rPr>
        <w:t xml:space="preserve">In the randomized control trial by </w:t>
      </w:r>
      <w:r w:rsidR="00BC053A" w:rsidRPr="00224B5F">
        <w:rPr>
          <w:rFonts w:ascii="Book Antiqua" w:hAnsi="Book Antiqua" w:cs="Arial"/>
          <w:sz w:val="24"/>
          <w:szCs w:val="24"/>
        </w:rPr>
        <w:fldChar w:fldCharType="begin"/>
      </w:r>
      <w:r w:rsidR="00FD2E43" w:rsidRPr="00224B5F">
        <w:rPr>
          <w:rFonts w:ascii="Book Antiqua" w:hAnsi="Book Antiqua" w:cs="Arial"/>
          <w:sz w:val="24"/>
          <w:szCs w:val="24"/>
        </w:rPr>
        <w:instrText xml:space="preserve"> ADDIN EN.CITE &lt;EndNote&gt;&lt;Cite AuthorYear="1"&gt;&lt;Author&gt;Anders&lt;/Author&gt;&lt;Year&gt;2013&lt;/Year&gt;&lt;RecNum&gt;7&lt;/RecNum&gt;&lt;DisplayText&gt;Anders, Volz &lt;style face="superscript"&gt;[3]&lt;/style&gt;&lt;/DisplayText&gt;&lt;record&gt;&lt;rec-number&gt;7&lt;/rec-number&gt;&lt;foreign-keys&gt;&lt;key app="EN" db-id="ef9925r0sr250sefzvhxxefhf5e5avdxd5ta" timestamp="1404458670"&gt;7&lt;/key&gt;&lt;/foreign-keys&gt;&lt;ref-type name="Journal Article"&gt;17&lt;/ref-type&gt;&lt;contributors&gt;&lt;authors&gt;&lt;author&gt;Anders, S.&lt;/author&gt;&lt;author&gt;Volz, M.&lt;/author&gt;&lt;author&gt;Frick, H.&lt;/author&gt;&lt;author&gt;Gellissen, J.&lt;/author&gt;&lt;/authors&gt;&lt;/contributors&gt;&lt;auth-address&gt;Department of Orthopedic Surgery, University of Regensburg, Asklepios Clinical Center Bad Abbach, Germany.&lt;/auth-address&gt;&lt;titles&gt;&lt;title&gt;A Randomized, Controlled Trial Comparing Autologous Matrix-Induced Chondrogenesis (AMIC(R)) to Microfracture: Analysis of 1- and 2-Year Follow-Up Data of 2 Centers&lt;/title&gt;&lt;secondary-title&gt;Open Orthop J&lt;/secondary-title&gt;&lt;alt-title&gt;The open orthopaedics journal&lt;/alt-title&gt;&lt;/titles&gt;&lt;periodical&gt;&lt;full-title&gt;Open Orthop J&lt;/full-title&gt;&lt;abbr-1&gt;The open orthopaedics journal&lt;/abbr-1&gt;&lt;/periodical&gt;&lt;alt-periodical&gt;&lt;full-title&gt;Open Orthop J&lt;/full-title&gt;&lt;abbr-1&gt;The open orthopaedics journal&lt;/abbr-1&gt;&lt;/alt-periodical&gt;&lt;pages&gt;133-43&lt;/pages&gt;&lt;volume&gt;7&lt;/volume&gt;&lt;edition&gt;2013/06/05&lt;/edition&gt;&lt;keywords&gt;&lt;keyword&gt;Articular cartilage&lt;/keyword&gt;&lt;keyword&gt;Autologous matrix-induced chondrogenesis (AMIC®)&lt;/keyword&gt;&lt;keyword&gt;Chondro-Gide®&lt;/keyword&gt;&lt;keyword&gt;knee surgery.&lt;/keyword&gt;&lt;keyword&gt;microfracture&lt;/keyword&gt;&lt;/keywords&gt;&lt;dates&gt;&lt;year&gt;2013&lt;/year&gt;&lt;/dates&gt;&lt;accession-num&gt;23730377&lt;/accession-num&gt;&lt;urls&gt;&lt;related-urls&gt;&lt;url&gt;http://www.ncbi.nlm.nih.gov/pmc/articles/PMC3664447/pdf/TOORTHJ-7-133.pdf&lt;/url&gt;&lt;/related-urls&gt;&lt;/urls&gt;&lt;custom2&gt;Pmc3664447&lt;/custom2&gt;&lt;electronic-resource-num&gt;10.2174/1874325001307010133&lt;/electronic-resource-num&gt;&lt;remote-database-provider&gt;NLM&lt;/remote-database-provider&gt;&lt;language&gt;eng&lt;/language&gt;&lt;/record&gt;&lt;/Cite&gt;&lt;/EndNote&gt;</w:instrText>
      </w:r>
      <w:r w:rsidR="00BC053A" w:rsidRPr="00224B5F">
        <w:rPr>
          <w:rFonts w:ascii="Book Antiqua" w:hAnsi="Book Antiqua" w:cs="Arial"/>
          <w:sz w:val="24"/>
          <w:szCs w:val="24"/>
        </w:rPr>
        <w:fldChar w:fldCharType="separate"/>
      </w:r>
      <w:r w:rsidR="00BA6A9D" w:rsidRPr="00224B5F">
        <w:rPr>
          <w:rFonts w:ascii="Book Antiqua" w:hAnsi="Book Antiqua" w:cs="Arial"/>
          <w:noProof/>
          <w:sz w:val="24"/>
          <w:szCs w:val="24"/>
        </w:rPr>
        <w:t>Anders</w:t>
      </w:r>
      <w:r w:rsidR="00FD2E43" w:rsidRPr="00224B5F">
        <w:rPr>
          <w:rFonts w:ascii="Book Antiqua" w:hAnsi="Book Antiqua" w:cs="Arial"/>
          <w:noProof/>
          <w:sz w:val="24"/>
          <w:szCs w:val="24"/>
          <w:vertAlign w:val="superscript"/>
        </w:rPr>
        <w:t>[3]</w:t>
      </w:r>
      <w:r w:rsidR="00BC053A" w:rsidRPr="00224B5F">
        <w:rPr>
          <w:rFonts w:ascii="Book Antiqua" w:hAnsi="Book Antiqua" w:cs="Arial"/>
          <w:sz w:val="24"/>
          <w:szCs w:val="24"/>
        </w:rPr>
        <w:fldChar w:fldCharType="end"/>
      </w:r>
      <w:r w:rsidR="00BC053A" w:rsidRPr="00224B5F">
        <w:rPr>
          <w:rFonts w:ascii="Book Antiqua" w:hAnsi="Book Antiqua" w:cs="Arial"/>
          <w:sz w:val="24"/>
          <w:szCs w:val="24"/>
        </w:rPr>
        <w:t xml:space="preserve"> improvements in pain scores and patient outcomes, including Cincinnati scores, were observed at 12 </w:t>
      </w:r>
      <w:proofErr w:type="spellStart"/>
      <w:r w:rsidR="00BC053A" w:rsidRPr="00224B5F">
        <w:rPr>
          <w:rFonts w:ascii="Book Antiqua" w:hAnsi="Book Antiqua" w:cs="Arial"/>
          <w:sz w:val="24"/>
          <w:szCs w:val="24"/>
        </w:rPr>
        <w:t>mo</w:t>
      </w:r>
      <w:proofErr w:type="spellEnd"/>
      <w:r w:rsidR="00BC053A" w:rsidRPr="00224B5F">
        <w:rPr>
          <w:rFonts w:ascii="Book Antiqua" w:hAnsi="Book Antiqua" w:cs="Arial"/>
          <w:sz w:val="24"/>
          <w:szCs w:val="24"/>
        </w:rPr>
        <w:t xml:space="preserve"> follow-up. Between 12 and 24 </w:t>
      </w:r>
      <w:proofErr w:type="spellStart"/>
      <w:r w:rsidR="00BC053A" w:rsidRPr="00224B5F">
        <w:rPr>
          <w:rFonts w:ascii="Book Antiqua" w:hAnsi="Book Antiqua" w:cs="Arial"/>
          <w:sz w:val="24"/>
          <w:szCs w:val="24"/>
        </w:rPr>
        <w:t>mo</w:t>
      </w:r>
      <w:proofErr w:type="spellEnd"/>
      <w:r w:rsidR="00BC053A" w:rsidRPr="00224B5F">
        <w:rPr>
          <w:rFonts w:ascii="Book Antiqua" w:hAnsi="Book Antiqua" w:cs="Arial"/>
          <w:sz w:val="24"/>
          <w:szCs w:val="24"/>
        </w:rPr>
        <w:t xml:space="preserve"> follow-up, although 12 patients showed further improvement in Cincinnati scores, 12 showed little or no change, and 3 showed a decline. This supports the observation by other studies, and the</w:t>
      </w:r>
      <w:r w:rsidR="00321C0F" w:rsidRPr="00224B5F">
        <w:rPr>
          <w:rFonts w:ascii="Book Antiqua" w:hAnsi="Book Antiqua" w:cs="Arial"/>
          <w:sz w:val="24"/>
          <w:szCs w:val="24"/>
        </w:rPr>
        <w:t>ir</w:t>
      </w:r>
      <w:r w:rsidR="00BC053A" w:rsidRPr="00224B5F">
        <w:rPr>
          <w:rFonts w:ascii="Book Antiqua" w:hAnsi="Book Antiqua" w:cs="Arial"/>
          <w:sz w:val="24"/>
          <w:szCs w:val="24"/>
        </w:rPr>
        <w:t xml:space="preserve"> </w:t>
      </w:r>
      <w:r w:rsidR="00C17CF6" w:rsidRPr="00224B5F">
        <w:rPr>
          <w:rFonts w:ascii="Book Antiqua" w:hAnsi="Book Antiqua" w:cs="Arial"/>
          <w:sz w:val="24"/>
          <w:szCs w:val="24"/>
        </w:rPr>
        <w:t>5 year follow-up results</w:t>
      </w:r>
      <w:r w:rsidR="00BC053A" w:rsidRPr="00224B5F">
        <w:rPr>
          <w:rFonts w:ascii="Book Antiqua" w:hAnsi="Book Antiqua" w:cs="Arial"/>
          <w:sz w:val="24"/>
          <w:szCs w:val="24"/>
        </w:rPr>
        <w:t xml:space="preserve"> are awaited</w:t>
      </w:r>
      <w:r w:rsidR="00C17CF6" w:rsidRPr="00224B5F">
        <w:rPr>
          <w:rFonts w:ascii="Book Antiqua" w:hAnsi="Book Antiqua" w:cs="Arial"/>
          <w:sz w:val="24"/>
          <w:szCs w:val="24"/>
        </w:rPr>
        <w:t xml:space="preserve">. </w:t>
      </w:r>
    </w:p>
    <w:p w14:paraId="4C282E6B" w14:textId="04F261B9" w:rsidR="00F71ABB" w:rsidRPr="00224B5F" w:rsidRDefault="002B5C8A" w:rsidP="00BA6A9D">
      <w:pPr>
        <w:spacing w:after="0" w:line="360" w:lineRule="auto"/>
        <w:ind w:firstLineChars="100" w:firstLine="240"/>
        <w:jc w:val="both"/>
        <w:rPr>
          <w:rFonts w:ascii="Book Antiqua" w:hAnsi="Book Antiqua" w:cs="Arial"/>
          <w:sz w:val="24"/>
          <w:szCs w:val="24"/>
        </w:rPr>
      </w:pPr>
      <w:r w:rsidRPr="00224B5F">
        <w:rPr>
          <w:rFonts w:ascii="Book Antiqua" w:hAnsi="Book Antiqua" w:cs="Arial"/>
          <w:sz w:val="24"/>
          <w:szCs w:val="24"/>
        </w:rPr>
        <w:t xml:space="preserve">The published literature reviewed suggests that </w:t>
      </w:r>
      <w:r w:rsidR="00F71ABB" w:rsidRPr="00224B5F">
        <w:rPr>
          <w:rFonts w:ascii="Book Antiqua" w:hAnsi="Book Antiqua" w:cs="Arial"/>
          <w:sz w:val="24"/>
          <w:szCs w:val="24"/>
        </w:rPr>
        <w:t xml:space="preserve">AMIC in cartilage repair is a safe and effective treatment option that improves patient outcome measures and reduces pain. MRI findings however do not necessarily correspond with patient outcome measures. Most studies reported promising results, with no mention of further surgical corrections being needed in the follow-up period. Medium- and long-term results </w:t>
      </w:r>
      <w:r w:rsidR="00F25AAB" w:rsidRPr="00224B5F">
        <w:rPr>
          <w:rFonts w:ascii="Book Antiqua" w:hAnsi="Book Antiqua" w:cs="Arial"/>
          <w:sz w:val="24"/>
          <w:szCs w:val="24"/>
        </w:rPr>
        <w:t xml:space="preserve">for AMIC procedures without additional surgeries </w:t>
      </w:r>
      <w:r w:rsidR="00F71ABB" w:rsidRPr="00224B5F">
        <w:rPr>
          <w:rFonts w:ascii="Book Antiqua" w:hAnsi="Book Antiqua" w:cs="Arial"/>
          <w:sz w:val="24"/>
          <w:szCs w:val="24"/>
        </w:rPr>
        <w:t>are awaited</w:t>
      </w:r>
      <w:r w:rsidR="00F25AAB" w:rsidRPr="00224B5F">
        <w:rPr>
          <w:rFonts w:ascii="Book Antiqua" w:hAnsi="Book Antiqua" w:cs="Arial"/>
          <w:sz w:val="24"/>
          <w:szCs w:val="24"/>
        </w:rPr>
        <w:t>. E</w:t>
      </w:r>
      <w:r w:rsidR="00F71ABB" w:rsidRPr="00224B5F">
        <w:rPr>
          <w:rFonts w:ascii="Book Antiqua" w:hAnsi="Book Antiqua" w:cs="Arial"/>
          <w:sz w:val="24"/>
          <w:szCs w:val="24"/>
        </w:rPr>
        <w:t xml:space="preserve">arlier studies suggest that </w:t>
      </w:r>
      <w:r w:rsidR="00F25AAB" w:rsidRPr="00224B5F">
        <w:rPr>
          <w:rFonts w:ascii="Book Antiqua" w:hAnsi="Book Antiqua" w:cs="Arial"/>
          <w:sz w:val="24"/>
          <w:szCs w:val="24"/>
        </w:rPr>
        <w:t xml:space="preserve">AMIC </w:t>
      </w:r>
      <w:r w:rsidR="00F71ABB" w:rsidRPr="00224B5F">
        <w:rPr>
          <w:rFonts w:ascii="Book Antiqua" w:hAnsi="Book Antiqua" w:cs="Arial"/>
          <w:sz w:val="24"/>
          <w:szCs w:val="24"/>
        </w:rPr>
        <w:t xml:space="preserve">results may peak at around 24 </w:t>
      </w:r>
      <w:proofErr w:type="gramStart"/>
      <w:r w:rsidR="00F71ABB" w:rsidRPr="00224B5F">
        <w:rPr>
          <w:rFonts w:ascii="Book Antiqua" w:hAnsi="Book Antiqua" w:cs="Arial"/>
          <w:sz w:val="24"/>
          <w:szCs w:val="24"/>
        </w:rPr>
        <w:t>mo</w:t>
      </w:r>
      <w:proofErr w:type="gramEnd"/>
      <w:r w:rsidR="00F71ABB" w:rsidRPr="00224B5F">
        <w:rPr>
          <w:rFonts w:ascii="Book Antiqua" w:hAnsi="Book Antiqua" w:cs="Arial"/>
          <w:sz w:val="24"/>
          <w:szCs w:val="24"/>
        </w:rPr>
        <w:t xml:space="preserve">. </w:t>
      </w:r>
    </w:p>
    <w:p w14:paraId="3C898D9F" w14:textId="77777777" w:rsidR="0017384C" w:rsidRPr="00224B5F" w:rsidRDefault="004265F5" w:rsidP="00BA6A9D">
      <w:pPr>
        <w:spacing w:after="0" w:line="360" w:lineRule="auto"/>
        <w:ind w:firstLineChars="100" w:firstLine="240"/>
        <w:jc w:val="both"/>
        <w:rPr>
          <w:rFonts w:ascii="Book Antiqua" w:hAnsi="Book Antiqua" w:cs="Arial"/>
          <w:sz w:val="24"/>
          <w:szCs w:val="24"/>
        </w:rPr>
      </w:pPr>
      <w:r w:rsidRPr="00224B5F">
        <w:rPr>
          <w:rFonts w:ascii="Book Antiqua" w:hAnsi="Book Antiqua" w:cs="Arial"/>
          <w:sz w:val="24"/>
          <w:szCs w:val="24"/>
        </w:rPr>
        <w:t>The CMS results suggest that the clinical trials evaluated in this systematic review were of fair</w:t>
      </w:r>
      <w:r w:rsidR="00984B63" w:rsidRPr="00224B5F">
        <w:rPr>
          <w:rFonts w:ascii="Book Antiqua" w:hAnsi="Book Antiqua" w:cs="Arial"/>
          <w:sz w:val="24"/>
          <w:szCs w:val="24"/>
        </w:rPr>
        <w:t xml:space="preserve"> to reasonable</w:t>
      </w:r>
      <w:r w:rsidR="00191AEF" w:rsidRPr="00224B5F">
        <w:rPr>
          <w:rFonts w:ascii="Book Antiqua" w:hAnsi="Book Antiqua" w:cs="Arial"/>
          <w:sz w:val="24"/>
          <w:szCs w:val="24"/>
        </w:rPr>
        <w:t xml:space="preserve"> </w:t>
      </w:r>
      <w:r w:rsidR="003F6F51" w:rsidRPr="00224B5F">
        <w:rPr>
          <w:rFonts w:ascii="Book Antiqua" w:hAnsi="Book Antiqua" w:cs="Arial"/>
          <w:sz w:val="24"/>
          <w:szCs w:val="24"/>
        </w:rPr>
        <w:t>quality;</w:t>
      </w:r>
      <w:r w:rsidR="007654C7" w:rsidRPr="00224B5F">
        <w:rPr>
          <w:rFonts w:ascii="Book Antiqua" w:hAnsi="Book Antiqua" w:cs="Arial"/>
          <w:sz w:val="24"/>
          <w:szCs w:val="24"/>
        </w:rPr>
        <w:t xml:space="preserve"> with </w:t>
      </w:r>
      <w:r w:rsidR="00F25AAB" w:rsidRPr="00224B5F">
        <w:rPr>
          <w:rFonts w:ascii="Book Antiqua" w:hAnsi="Book Antiqua" w:cs="Arial"/>
          <w:sz w:val="24"/>
          <w:szCs w:val="24"/>
        </w:rPr>
        <w:t>8</w:t>
      </w:r>
      <w:r w:rsidR="007654C7" w:rsidRPr="00224B5F">
        <w:rPr>
          <w:rFonts w:ascii="Book Antiqua" w:hAnsi="Book Antiqua" w:cs="Arial"/>
          <w:sz w:val="24"/>
          <w:szCs w:val="24"/>
        </w:rPr>
        <w:t xml:space="preserve"> of the 1</w:t>
      </w:r>
      <w:r w:rsidR="00F25AAB" w:rsidRPr="00224B5F">
        <w:rPr>
          <w:rFonts w:ascii="Book Antiqua" w:hAnsi="Book Antiqua" w:cs="Arial"/>
          <w:sz w:val="24"/>
          <w:szCs w:val="24"/>
        </w:rPr>
        <w:t>5</w:t>
      </w:r>
      <w:r w:rsidR="007654C7" w:rsidRPr="00224B5F">
        <w:rPr>
          <w:rFonts w:ascii="Book Antiqua" w:hAnsi="Book Antiqua" w:cs="Arial"/>
          <w:sz w:val="24"/>
          <w:szCs w:val="24"/>
        </w:rPr>
        <w:t xml:space="preserve"> studies</w:t>
      </w:r>
      <w:r w:rsidR="00191AEF" w:rsidRPr="00224B5F">
        <w:rPr>
          <w:rFonts w:ascii="Book Antiqua" w:hAnsi="Book Antiqua" w:cs="Arial"/>
          <w:sz w:val="24"/>
          <w:szCs w:val="24"/>
        </w:rPr>
        <w:t xml:space="preserve"> </w:t>
      </w:r>
      <w:r w:rsidR="007654C7" w:rsidRPr="00224B5F">
        <w:rPr>
          <w:rFonts w:ascii="Book Antiqua" w:hAnsi="Book Antiqua" w:cs="Arial"/>
          <w:sz w:val="24"/>
          <w:szCs w:val="24"/>
        </w:rPr>
        <w:t>achieving total CMS scores ranging from</w:t>
      </w:r>
      <w:r w:rsidRPr="00224B5F">
        <w:rPr>
          <w:rFonts w:ascii="Book Antiqua" w:hAnsi="Book Antiqua" w:cs="Arial"/>
          <w:sz w:val="24"/>
          <w:szCs w:val="24"/>
        </w:rPr>
        <w:t xml:space="preserve"> 60</w:t>
      </w:r>
      <w:r w:rsidR="007654C7" w:rsidRPr="00224B5F">
        <w:rPr>
          <w:rFonts w:ascii="Book Antiqua" w:hAnsi="Book Antiqua" w:cs="Arial"/>
          <w:sz w:val="24"/>
          <w:szCs w:val="24"/>
        </w:rPr>
        <w:t xml:space="preserve"> to </w:t>
      </w:r>
      <w:r w:rsidRPr="00224B5F">
        <w:rPr>
          <w:rFonts w:ascii="Book Antiqua" w:hAnsi="Book Antiqua" w:cs="Arial"/>
          <w:sz w:val="24"/>
          <w:szCs w:val="24"/>
        </w:rPr>
        <w:t xml:space="preserve">80. </w:t>
      </w:r>
      <w:r w:rsidR="007654C7" w:rsidRPr="00224B5F">
        <w:rPr>
          <w:rFonts w:ascii="Book Antiqua" w:hAnsi="Book Antiqua" w:cs="Arial"/>
          <w:sz w:val="24"/>
          <w:szCs w:val="24"/>
        </w:rPr>
        <w:t xml:space="preserve">The main weaknesses across the studies were the total number of participants and the patient follow-up periods. </w:t>
      </w:r>
      <w:r w:rsidR="0012592D" w:rsidRPr="00224B5F">
        <w:rPr>
          <w:rFonts w:ascii="Book Antiqua" w:hAnsi="Book Antiqua" w:cs="Arial"/>
          <w:sz w:val="24"/>
          <w:szCs w:val="24"/>
        </w:rPr>
        <w:t>Improvements in these areas will significantly increase the reliability of the patient outcome</w:t>
      </w:r>
      <w:r w:rsidR="00F71ABB" w:rsidRPr="00224B5F">
        <w:rPr>
          <w:rFonts w:ascii="Book Antiqua" w:hAnsi="Book Antiqua" w:cs="Arial"/>
          <w:sz w:val="24"/>
          <w:szCs w:val="24"/>
        </w:rPr>
        <w:t xml:space="preserve"> measure</w:t>
      </w:r>
      <w:r w:rsidR="0012592D" w:rsidRPr="00224B5F">
        <w:rPr>
          <w:rFonts w:ascii="Book Antiqua" w:hAnsi="Book Antiqua" w:cs="Arial"/>
          <w:sz w:val="24"/>
          <w:szCs w:val="24"/>
        </w:rPr>
        <w:t xml:space="preserve">s, </w:t>
      </w:r>
      <w:r w:rsidR="003F6F51" w:rsidRPr="00224B5F">
        <w:rPr>
          <w:rFonts w:ascii="Book Antiqua" w:hAnsi="Book Antiqua" w:cs="Arial"/>
          <w:sz w:val="24"/>
          <w:szCs w:val="24"/>
        </w:rPr>
        <w:t xml:space="preserve">while </w:t>
      </w:r>
      <w:r w:rsidR="0012592D" w:rsidRPr="00224B5F">
        <w:rPr>
          <w:rFonts w:ascii="Book Antiqua" w:hAnsi="Book Antiqua" w:cs="Arial"/>
          <w:sz w:val="24"/>
          <w:szCs w:val="24"/>
        </w:rPr>
        <w:t xml:space="preserve">allowing investigators to draw more definitive conclusions. </w:t>
      </w:r>
      <w:r w:rsidR="00E85AC6" w:rsidRPr="00224B5F">
        <w:rPr>
          <w:rFonts w:ascii="Book Antiqua" w:hAnsi="Book Antiqua" w:cs="Arial"/>
          <w:sz w:val="24"/>
          <w:szCs w:val="24"/>
        </w:rPr>
        <w:t>More high level studies with larger sample sizes, and extensive and robust validated outcome measures should be conducted to evaluate the medium- and long-term effect of the AMIC procedure.</w:t>
      </w:r>
    </w:p>
    <w:p w14:paraId="040AE2EF" w14:textId="77777777" w:rsidR="00510BB5" w:rsidRPr="00224B5F" w:rsidRDefault="00510BB5" w:rsidP="00933EDC">
      <w:pPr>
        <w:spacing w:after="0" w:line="360" w:lineRule="auto"/>
        <w:jc w:val="both"/>
        <w:rPr>
          <w:rFonts w:ascii="Book Antiqua" w:hAnsi="Book Antiqua" w:cs="Arial"/>
          <w:sz w:val="24"/>
          <w:szCs w:val="24"/>
        </w:rPr>
      </w:pPr>
    </w:p>
    <w:p w14:paraId="636F813D" w14:textId="77777777" w:rsidR="00E30C72" w:rsidRPr="00224B5F" w:rsidRDefault="00E30C72" w:rsidP="00933EDC">
      <w:pPr>
        <w:autoSpaceDE w:val="0"/>
        <w:autoSpaceDN w:val="0"/>
        <w:adjustRightInd w:val="0"/>
        <w:spacing w:after="0" w:line="360" w:lineRule="auto"/>
        <w:jc w:val="both"/>
        <w:rPr>
          <w:rFonts w:ascii="Book Antiqua" w:hAnsi="Book Antiqua"/>
          <w:b/>
          <w:sz w:val="24"/>
          <w:szCs w:val="24"/>
        </w:rPr>
      </w:pPr>
      <w:r w:rsidRPr="00224B5F">
        <w:rPr>
          <w:rFonts w:ascii="Book Antiqua" w:hAnsi="Book Antiqua"/>
          <w:b/>
          <w:sz w:val="24"/>
          <w:szCs w:val="24"/>
        </w:rPr>
        <w:t>COMMENTS</w:t>
      </w:r>
    </w:p>
    <w:p w14:paraId="47BDED6E" w14:textId="619BAD6D" w:rsidR="00E83522" w:rsidRPr="00224B5F" w:rsidRDefault="00E83522" w:rsidP="00933EDC">
      <w:pPr>
        <w:spacing w:after="0" w:line="360" w:lineRule="auto"/>
        <w:jc w:val="both"/>
        <w:rPr>
          <w:rFonts w:ascii="Book Antiqua" w:hAnsi="Book Antiqua"/>
          <w:b/>
          <w:bCs/>
          <w:i/>
          <w:sz w:val="24"/>
          <w:szCs w:val="24"/>
        </w:rPr>
      </w:pPr>
      <w:r w:rsidRPr="00224B5F">
        <w:rPr>
          <w:rFonts w:ascii="Book Antiqua" w:hAnsi="Book Antiqua"/>
          <w:b/>
          <w:bCs/>
          <w:i/>
          <w:sz w:val="24"/>
          <w:szCs w:val="24"/>
        </w:rPr>
        <w:t>Background</w:t>
      </w:r>
    </w:p>
    <w:p w14:paraId="5C4A80DB" w14:textId="77777777" w:rsidR="00E83522" w:rsidRPr="00224B5F" w:rsidRDefault="00E83522" w:rsidP="00933EDC">
      <w:pPr>
        <w:spacing w:after="0" w:line="360" w:lineRule="auto"/>
        <w:jc w:val="both"/>
        <w:rPr>
          <w:rFonts w:ascii="Book Antiqua" w:hAnsi="Book Antiqua" w:cs="Arial"/>
          <w:sz w:val="24"/>
          <w:szCs w:val="24"/>
          <w:lang w:eastAsia="zh-CN"/>
        </w:rPr>
      </w:pPr>
      <w:r w:rsidRPr="00224B5F">
        <w:rPr>
          <w:rFonts w:ascii="Book Antiqua" w:hAnsi="Book Antiqua"/>
          <w:sz w:val="24"/>
          <w:szCs w:val="24"/>
        </w:rPr>
        <w:t xml:space="preserve">The results with autologous matrix-induced </w:t>
      </w:r>
      <w:proofErr w:type="spellStart"/>
      <w:r w:rsidRPr="00224B5F">
        <w:rPr>
          <w:rFonts w:ascii="Book Antiqua" w:hAnsi="Book Antiqua"/>
          <w:sz w:val="24"/>
          <w:szCs w:val="24"/>
        </w:rPr>
        <w:t>chondrogenesis</w:t>
      </w:r>
      <w:proofErr w:type="spellEnd"/>
      <w:r w:rsidRPr="00224B5F">
        <w:rPr>
          <w:rFonts w:ascii="Book Antiqua" w:hAnsi="Book Antiqua"/>
          <w:sz w:val="24"/>
          <w:szCs w:val="24"/>
        </w:rPr>
        <w:t xml:space="preserve"> (AMIC) in the literature have been variable. As there are limited studies on AMIC, variability in the type of </w:t>
      </w:r>
      <w:r w:rsidRPr="00224B5F">
        <w:rPr>
          <w:rFonts w:ascii="Book Antiqua" w:hAnsi="Book Antiqua"/>
          <w:sz w:val="24"/>
          <w:szCs w:val="24"/>
        </w:rPr>
        <w:lastRenderedPageBreak/>
        <w:t>scaffold used, the surgical procedure, defect size and location, and patient variability may all contribute to variable results. In addition, we are not aware of the longevity of these results.</w:t>
      </w:r>
      <w:r w:rsidRPr="00224B5F">
        <w:rPr>
          <w:rFonts w:ascii="Book Antiqua" w:hAnsi="Book Antiqua" w:cs="Arial"/>
          <w:sz w:val="24"/>
          <w:szCs w:val="24"/>
        </w:rPr>
        <w:t xml:space="preserve"> </w:t>
      </w:r>
    </w:p>
    <w:p w14:paraId="2C5929C8" w14:textId="77777777" w:rsidR="00BA6A9D" w:rsidRPr="00224B5F" w:rsidRDefault="00BA6A9D" w:rsidP="00933EDC">
      <w:pPr>
        <w:spacing w:after="0" w:line="360" w:lineRule="auto"/>
        <w:jc w:val="both"/>
        <w:rPr>
          <w:rFonts w:ascii="Book Antiqua" w:hAnsi="Book Antiqua" w:cs="Arial"/>
          <w:sz w:val="24"/>
          <w:szCs w:val="24"/>
          <w:lang w:eastAsia="zh-CN"/>
        </w:rPr>
      </w:pPr>
    </w:p>
    <w:p w14:paraId="313E40FA" w14:textId="73A4A8CE" w:rsidR="00E83522" w:rsidRPr="00224B5F" w:rsidRDefault="00E83522" w:rsidP="00933EDC">
      <w:pPr>
        <w:spacing w:after="0" w:line="360" w:lineRule="auto"/>
        <w:jc w:val="both"/>
        <w:rPr>
          <w:rFonts w:ascii="Book Antiqua" w:hAnsi="Book Antiqua"/>
          <w:b/>
          <w:bCs/>
          <w:i/>
          <w:sz w:val="24"/>
          <w:szCs w:val="24"/>
        </w:rPr>
      </w:pPr>
      <w:r w:rsidRPr="00224B5F">
        <w:rPr>
          <w:rFonts w:ascii="Book Antiqua" w:hAnsi="Book Antiqua"/>
          <w:b/>
          <w:bCs/>
          <w:i/>
          <w:sz w:val="24"/>
          <w:szCs w:val="24"/>
        </w:rPr>
        <w:t>Research frontiers</w:t>
      </w:r>
    </w:p>
    <w:p w14:paraId="3C4F947B" w14:textId="77777777" w:rsidR="00E83522" w:rsidRPr="00224B5F" w:rsidRDefault="00E83522" w:rsidP="00933EDC">
      <w:pPr>
        <w:spacing w:after="0" w:line="360" w:lineRule="auto"/>
        <w:jc w:val="both"/>
        <w:rPr>
          <w:rFonts w:ascii="Book Antiqua" w:hAnsi="Book Antiqua"/>
          <w:sz w:val="24"/>
          <w:szCs w:val="24"/>
          <w:lang w:eastAsia="zh-CN"/>
        </w:rPr>
      </w:pPr>
      <w:r w:rsidRPr="00224B5F">
        <w:rPr>
          <w:rFonts w:ascii="Book Antiqua" w:hAnsi="Book Antiqua"/>
          <w:sz w:val="24"/>
          <w:szCs w:val="24"/>
        </w:rPr>
        <w:t xml:space="preserve">AMIC is a one-step procedure that brings together </w:t>
      </w:r>
      <w:proofErr w:type="spellStart"/>
      <w:r w:rsidRPr="00224B5F">
        <w:rPr>
          <w:rFonts w:ascii="Book Antiqua" w:hAnsi="Book Antiqua"/>
          <w:sz w:val="24"/>
          <w:szCs w:val="24"/>
        </w:rPr>
        <w:t>microfracture</w:t>
      </w:r>
      <w:proofErr w:type="spellEnd"/>
      <w:r w:rsidRPr="00224B5F">
        <w:rPr>
          <w:rFonts w:ascii="Book Antiqua" w:hAnsi="Book Antiqua"/>
          <w:sz w:val="24"/>
          <w:szCs w:val="24"/>
        </w:rPr>
        <w:t xml:space="preserve"> with a collagen matrix scaffold. There is increasing interest in AMIC as it provides a cost-effective alternative to cell-based therapies for articular cartilage repair, and it is highly autologous in nature.</w:t>
      </w:r>
    </w:p>
    <w:p w14:paraId="0EECEE29" w14:textId="77777777" w:rsidR="00BA6A9D" w:rsidRPr="00224B5F" w:rsidRDefault="00BA6A9D" w:rsidP="00933EDC">
      <w:pPr>
        <w:spacing w:after="0" w:line="360" w:lineRule="auto"/>
        <w:jc w:val="both"/>
        <w:rPr>
          <w:rFonts w:ascii="Book Antiqua" w:hAnsi="Book Antiqua"/>
          <w:sz w:val="24"/>
          <w:szCs w:val="24"/>
          <w:lang w:eastAsia="zh-CN"/>
        </w:rPr>
      </w:pPr>
    </w:p>
    <w:p w14:paraId="54000E78" w14:textId="32795005" w:rsidR="00E83522" w:rsidRPr="00224B5F" w:rsidRDefault="00E83522" w:rsidP="00933EDC">
      <w:pPr>
        <w:spacing w:after="0" w:line="360" w:lineRule="auto"/>
        <w:jc w:val="both"/>
        <w:rPr>
          <w:rFonts w:ascii="Book Antiqua" w:hAnsi="Book Antiqua"/>
          <w:b/>
          <w:bCs/>
          <w:i/>
          <w:sz w:val="24"/>
          <w:szCs w:val="24"/>
        </w:rPr>
      </w:pPr>
      <w:r w:rsidRPr="00224B5F">
        <w:rPr>
          <w:rFonts w:ascii="Book Antiqua" w:hAnsi="Book Antiqua"/>
          <w:b/>
          <w:bCs/>
          <w:i/>
          <w:sz w:val="24"/>
          <w:szCs w:val="24"/>
        </w:rPr>
        <w:t>Innovations and breakthroughs</w:t>
      </w:r>
    </w:p>
    <w:p w14:paraId="2137FEFE" w14:textId="77777777" w:rsidR="00E83522" w:rsidRPr="00224B5F" w:rsidRDefault="00E83522" w:rsidP="00933EDC">
      <w:pPr>
        <w:spacing w:after="0" w:line="360" w:lineRule="auto"/>
        <w:jc w:val="both"/>
        <w:rPr>
          <w:rFonts w:ascii="Book Antiqua" w:hAnsi="Book Antiqua"/>
          <w:sz w:val="24"/>
          <w:szCs w:val="24"/>
          <w:lang w:eastAsia="zh-CN"/>
        </w:rPr>
      </w:pPr>
      <w:r w:rsidRPr="00224B5F">
        <w:rPr>
          <w:rFonts w:ascii="Book Antiqua" w:hAnsi="Book Antiqua"/>
          <w:sz w:val="24"/>
          <w:szCs w:val="24"/>
        </w:rPr>
        <w:t>The published literature reviewed suggests that AMIC in cartilage repair is a safe and effective treatment option that improves patient outcome measures and reduces pain. MRI findings however do not necessarily correspond with patient outcome measures. Most studies reported promising results, with no mention of further surgical corrections being needed in the follow-up period. Medium- and long-term results for AMIC procedures without additional surgeries are awaited.</w:t>
      </w:r>
    </w:p>
    <w:p w14:paraId="72FFA156" w14:textId="77777777" w:rsidR="00BA6A9D" w:rsidRPr="00224B5F" w:rsidRDefault="00BA6A9D" w:rsidP="00933EDC">
      <w:pPr>
        <w:spacing w:after="0" w:line="360" w:lineRule="auto"/>
        <w:jc w:val="both"/>
        <w:rPr>
          <w:rFonts w:ascii="Book Antiqua" w:hAnsi="Book Antiqua"/>
          <w:sz w:val="24"/>
          <w:szCs w:val="24"/>
          <w:lang w:eastAsia="zh-CN"/>
        </w:rPr>
      </w:pPr>
    </w:p>
    <w:p w14:paraId="7C3E113D" w14:textId="53DD520F" w:rsidR="00E83522" w:rsidRPr="00224B5F" w:rsidRDefault="00E83522" w:rsidP="00933EDC">
      <w:pPr>
        <w:spacing w:after="0" w:line="360" w:lineRule="auto"/>
        <w:jc w:val="both"/>
        <w:rPr>
          <w:rFonts w:ascii="Book Antiqua" w:hAnsi="Book Antiqua"/>
          <w:b/>
          <w:bCs/>
          <w:i/>
          <w:sz w:val="24"/>
          <w:szCs w:val="24"/>
        </w:rPr>
      </w:pPr>
      <w:r w:rsidRPr="00224B5F">
        <w:rPr>
          <w:rFonts w:ascii="Book Antiqua" w:hAnsi="Book Antiqua"/>
          <w:b/>
          <w:bCs/>
          <w:i/>
          <w:sz w:val="24"/>
          <w:szCs w:val="24"/>
        </w:rPr>
        <w:t>Applications</w:t>
      </w:r>
    </w:p>
    <w:p w14:paraId="74284F7D" w14:textId="77777777" w:rsidR="00E83522" w:rsidRPr="00224B5F" w:rsidRDefault="00E83522" w:rsidP="00933EDC">
      <w:pPr>
        <w:spacing w:after="0" w:line="360" w:lineRule="auto"/>
        <w:jc w:val="both"/>
        <w:rPr>
          <w:rFonts w:ascii="Book Antiqua" w:hAnsi="Book Antiqua"/>
          <w:sz w:val="24"/>
          <w:szCs w:val="24"/>
          <w:lang w:eastAsia="zh-CN"/>
        </w:rPr>
      </w:pPr>
      <w:r w:rsidRPr="00224B5F">
        <w:rPr>
          <w:rFonts w:ascii="Book Antiqua" w:hAnsi="Book Antiqua"/>
          <w:sz w:val="24"/>
          <w:szCs w:val="24"/>
        </w:rPr>
        <w:t xml:space="preserve">More high level studies with larger sample sizes, and extensive and robust validated outcome measures should be conducted to evaluate the medium- and long-term effect of the AMIC procedure. </w:t>
      </w:r>
    </w:p>
    <w:p w14:paraId="6CA1DFFD" w14:textId="77777777" w:rsidR="00BA6A9D" w:rsidRPr="00224B5F" w:rsidRDefault="00BA6A9D" w:rsidP="00933EDC">
      <w:pPr>
        <w:spacing w:after="0" w:line="360" w:lineRule="auto"/>
        <w:jc w:val="both"/>
        <w:rPr>
          <w:rFonts w:ascii="Book Antiqua" w:hAnsi="Book Antiqua"/>
          <w:sz w:val="24"/>
          <w:szCs w:val="24"/>
          <w:lang w:eastAsia="zh-CN"/>
        </w:rPr>
      </w:pPr>
    </w:p>
    <w:p w14:paraId="497E51D7" w14:textId="191AE53F" w:rsidR="00E83522" w:rsidRPr="00224B5F" w:rsidRDefault="00E83522" w:rsidP="00933EDC">
      <w:pPr>
        <w:spacing w:after="0" w:line="360" w:lineRule="auto"/>
        <w:jc w:val="both"/>
        <w:rPr>
          <w:rFonts w:ascii="Book Antiqua" w:hAnsi="Book Antiqua" w:cs="Arial"/>
          <w:b/>
          <w:bCs/>
          <w:i/>
          <w:sz w:val="24"/>
          <w:szCs w:val="24"/>
        </w:rPr>
      </w:pPr>
      <w:r w:rsidRPr="00224B5F">
        <w:rPr>
          <w:rFonts w:ascii="Book Antiqua" w:hAnsi="Book Antiqua" w:cs="Arial"/>
          <w:b/>
          <w:bCs/>
          <w:i/>
          <w:sz w:val="24"/>
          <w:szCs w:val="24"/>
        </w:rPr>
        <w:t>Terminology</w:t>
      </w:r>
    </w:p>
    <w:p w14:paraId="0E168072" w14:textId="77777777" w:rsidR="00E83522" w:rsidRPr="00224B5F" w:rsidRDefault="00E83522" w:rsidP="00933EDC">
      <w:pPr>
        <w:spacing w:after="0" w:line="360" w:lineRule="auto"/>
        <w:jc w:val="both"/>
        <w:rPr>
          <w:rFonts w:ascii="Book Antiqua" w:hAnsi="Book Antiqua" w:cs="Arial"/>
          <w:sz w:val="24"/>
          <w:szCs w:val="24"/>
        </w:rPr>
      </w:pPr>
      <w:r w:rsidRPr="00224B5F">
        <w:rPr>
          <w:rFonts w:ascii="Book Antiqua" w:hAnsi="Book Antiqua" w:cs="Arial"/>
          <w:sz w:val="24"/>
          <w:szCs w:val="24"/>
        </w:rPr>
        <w:t>Mesenchymal stem cells (MSCs): These cells reside in bone marrow and many adult tissues. MSCs are multipotent stromal cells capable of self-renewal and differentiation in vitro into a variety of cell lineages, including chondrocytes, osteoblasts, and adipocytes. They are therefore seen as an optimal regenerative cellular therapeutic for musculoskeletal regeneration.</w:t>
      </w:r>
    </w:p>
    <w:p w14:paraId="104A5901" w14:textId="77777777" w:rsidR="00CA72B3" w:rsidRPr="00224B5F" w:rsidRDefault="00CA72B3" w:rsidP="00CE726A">
      <w:pPr>
        <w:spacing w:after="0" w:line="360" w:lineRule="auto"/>
        <w:jc w:val="both"/>
        <w:rPr>
          <w:rFonts w:ascii="Book Antiqua" w:hAnsi="Book Antiqua" w:cs="Arial"/>
          <w:sz w:val="24"/>
          <w:szCs w:val="24"/>
          <w:lang w:eastAsia="zh-CN"/>
        </w:rPr>
      </w:pPr>
    </w:p>
    <w:p w14:paraId="0F4528B3" w14:textId="6381BF33" w:rsidR="00E30C72" w:rsidRPr="00224B5F" w:rsidRDefault="00107565" w:rsidP="00CE726A">
      <w:pPr>
        <w:spacing w:after="0" w:line="360" w:lineRule="auto"/>
        <w:jc w:val="both"/>
        <w:rPr>
          <w:rFonts w:ascii="Book Antiqua" w:hAnsi="Book Antiqua" w:cs="Arial"/>
          <w:b/>
          <w:i/>
          <w:sz w:val="24"/>
          <w:szCs w:val="24"/>
          <w:lang w:eastAsia="zh-CN"/>
        </w:rPr>
      </w:pPr>
      <w:r w:rsidRPr="00224B5F">
        <w:rPr>
          <w:rFonts w:ascii="Book Antiqua" w:hAnsi="Book Antiqua" w:cs="Arial"/>
          <w:b/>
          <w:i/>
          <w:sz w:val="24"/>
          <w:szCs w:val="24"/>
          <w:lang w:eastAsia="zh-CN"/>
        </w:rPr>
        <w:t>Peer-review</w:t>
      </w:r>
    </w:p>
    <w:p w14:paraId="6B370A61" w14:textId="0C022980" w:rsidR="00E30C72" w:rsidRPr="00224B5F" w:rsidRDefault="00CE726A" w:rsidP="00CE726A">
      <w:pPr>
        <w:spacing w:after="0" w:line="360" w:lineRule="auto"/>
        <w:jc w:val="both"/>
        <w:rPr>
          <w:rFonts w:ascii="Book Antiqua" w:hAnsi="Book Antiqua"/>
          <w:bCs/>
          <w:sz w:val="24"/>
          <w:szCs w:val="24"/>
          <w:lang w:eastAsia="zh-CN"/>
        </w:rPr>
      </w:pPr>
      <w:r w:rsidRPr="00224B5F">
        <w:rPr>
          <w:rFonts w:ascii="Book Antiqua" w:hAnsi="Book Antiqua"/>
          <w:bCs/>
          <w:sz w:val="24"/>
          <w:szCs w:val="24"/>
        </w:rPr>
        <w:t>This is a well</w:t>
      </w:r>
      <w:r w:rsidRPr="00224B5F">
        <w:rPr>
          <w:rFonts w:ascii="Book Antiqua" w:hAnsi="Book Antiqua"/>
          <w:bCs/>
          <w:sz w:val="24"/>
          <w:szCs w:val="24"/>
          <w:lang w:eastAsia="zh-CN"/>
        </w:rPr>
        <w:t>-</w:t>
      </w:r>
      <w:r w:rsidRPr="00224B5F">
        <w:rPr>
          <w:rFonts w:ascii="Book Antiqua" w:hAnsi="Book Antiqua"/>
          <w:bCs/>
          <w:sz w:val="24"/>
          <w:szCs w:val="24"/>
        </w:rPr>
        <w:t>designed and written systematic review</w:t>
      </w:r>
      <w:r w:rsidRPr="00224B5F">
        <w:rPr>
          <w:rFonts w:ascii="Book Antiqua" w:hAnsi="Book Antiqua"/>
          <w:bCs/>
          <w:sz w:val="24"/>
          <w:szCs w:val="24"/>
          <w:lang w:eastAsia="zh-CN"/>
        </w:rPr>
        <w:t>.</w:t>
      </w:r>
    </w:p>
    <w:p w14:paraId="49FEBFA2" w14:textId="77777777" w:rsidR="00CE726A" w:rsidRPr="00224B5F" w:rsidRDefault="00CE726A" w:rsidP="00CE726A">
      <w:pPr>
        <w:spacing w:after="0" w:line="360" w:lineRule="auto"/>
        <w:jc w:val="both"/>
        <w:rPr>
          <w:rFonts w:ascii="Book Antiqua" w:hAnsi="Book Antiqua" w:cs="Arial"/>
          <w:sz w:val="24"/>
          <w:szCs w:val="24"/>
          <w:lang w:eastAsia="zh-CN"/>
        </w:rPr>
      </w:pPr>
    </w:p>
    <w:p w14:paraId="3B3D2153" w14:textId="77777777" w:rsidR="00CE726A" w:rsidRPr="00224B5F" w:rsidRDefault="00CE726A">
      <w:pPr>
        <w:rPr>
          <w:rFonts w:ascii="Book Antiqua" w:hAnsi="Book Antiqua" w:cs="Arial"/>
          <w:b/>
          <w:sz w:val="24"/>
          <w:szCs w:val="24"/>
        </w:rPr>
      </w:pPr>
      <w:r w:rsidRPr="00224B5F">
        <w:rPr>
          <w:rFonts w:ascii="Book Antiqua" w:hAnsi="Book Antiqua" w:cs="Arial"/>
          <w:b/>
          <w:sz w:val="24"/>
          <w:szCs w:val="24"/>
        </w:rPr>
        <w:br w:type="page"/>
      </w:r>
    </w:p>
    <w:p w14:paraId="71392B11" w14:textId="0F3339CD" w:rsidR="00C27B7D" w:rsidRPr="00224B5F" w:rsidRDefault="00C2627C" w:rsidP="00CE726A">
      <w:pPr>
        <w:pStyle w:val="ListParagraph"/>
        <w:spacing w:after="0" w:line="360" w:lineRule="auto"/>
        <w:ind w:left="0"/>
        <w:jc w:val="both"/>
        <w:rPr>
          <w:rFonts w:ascii="Book Antiqua" w:hAnsi="Book Antiqua" w:cs="Arial"/>
          <w:b/>
          <w:sz w:val="24"/>
          <w:szCs w:val="24"/>
          <w:lang w:eastAsia="zh-CN"/>
        </w:rPr>
      </w:pPr>
      <w:r w:rsidRPr="00224B5F">
        <w:rPr>
          <w:rFonts w:ascii="Book Antiqua" w:hAnsi="Book Antiqua" w:cs="Arial"/>
          <w:b/>
          <w:sz w:val="24"/>
          <w:szCs w:val="24"/>
        </w:rPr>
        <w:lastRenderedPageBreak/>
        <w:t>REFERENCES</w:t>
      </w:r>
    </w:p>
    <w:p w14:paraId="08A9CB4F"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proofErr w:type="gramStart"/>
      <w:r w:rsidRPr="00224B5F">
        <w:rPr>
          <w:rFonts w:ascii="Book Antiqua" w:eastAsia="宋体" w:hAnsi="Book Antiqua" w:cs="宋体"/>
          <w:sz w:val="24"/>
          <w:szCs w:val="24"/>
          <w:lang w:val="en-US" w:eastAsia="zh-CN"/>
        </w:rPr>
        <w:t xml:space="preserve">1 </w:t>
      </w:r>
      <w:proofErr w:type="spellStart"/>
      <w:r w:rsidRPr="00224B5F">
        <w:rPr>
          <w:rFonts w:ascii="Book Antiqua" w:eastAsia="宋体" w:hAnsi="Book Antiqua" w:cs="宋体"/>
          <w:b/>
          <w:bCs/>
          <w:sz w:val="24"/>
          <w:szCs w:val="24"/>
          <w:lang w:val="en-US" w:eastAsia="zh-CN"/>
        </w:rPr>
        <w:t>Benthien</w:t>
      </w:r>
      <w:proofErr w:type="spellEnd"/>
      <w:r w:rsidRPr="00224B5F">
        <w:rPr>
          <w:rFonts w:ascii="Book Antiqua" w:eastAsia="宋体" w:hAnsi="Book Antiqua" w:cs="宋体"/>
          <w:b/>
          <w:bCs/>
          <w:sz w:val="24"/>
          <w:szCs w:val="24"/>
          <w:lang w:val="en-US" w:eastAsia="zh-CN"/>
        </w:rPr>
        <w:t xml:space="preserve"> JP</w:t>
      </w:r>
      <w:r w:rsidRPr="00224B5F">
        <w:rPr>
          <w:rFonts w:ascii="Book Antiqua" w:eastAsia="宋体" w:hAnsi="Book Antiqua" w:cs="宋体"/>
          <w:sz w:val="24"/>
          <w:szCs w:val="24"/>
          <w:lang w:val="en-US" w:eastAsia="zh-CN"/>
        </w:rPr>
        <w:t>, Behrens P.</w:t>
      </w:r>
      <w:proofErr w:type="gramEnd"/>
      <w:r w:rsidRPr="00224B5F">
        <w:rPr>
          <w:rFonts w:ascii="Book Antiqua" w:eastAsia="宋体" w:hAnsi="Book Antiqua" w:cs="宋体"/>
          <w:sz w:val="24"/>
          <w:szCs w:val="24"/>
          <w:lang w:val="en-US" w:eastAsia="zh-CN"/>
        </w:rPr>
        <w:t xml:space="preserve"> The treatment of </w:t>
      </w:r>
      <w:proofErr w:type="spellStart"/>
      <w:r w:rsidRPr="00224B5F">
        <w:rPr>
          <w:rFonts w:ascii="Book Antiqua" w:eastAsia="宋体" w:hAnsi="Book Antiqua" w:cs="宋体"/>
          <w:sz w:val="24"/>
          <w:szCs w:val="24"/>
          <w:lang w:val="en-US" w:eastAsia="zh-CN"/>
        </w:rPr>
        <w:t>chondral</w:t>
      </w:r>
      <w:proofErr w:type="spellEnd"/>
      <w:r w:rsidRPr="00224B5F">
        <w:rPr>
          <w:rFonts w:ascii="Book Antiqua" w:eastAsia="宋体" w:hAnsi="Book Antiqua" w:cs="宋体"/>
          <w:sz w:val="24"/>
          <w:szCs w:val="24"/>
          <w:lang w:val="en-US" w:eastAsia="zh-CN"/>
        </w:rPr>
        <w:t xml:space="preserve"> and </w:t>
      </w:r>
      <w:proofErr w:type="spellStart"/>
      <w:r w:rsidRPr="00224B5F">
        <w:rPr>
          <w:rFonts w:ascii="Book Antiqua" w:eastAsia="宋体" w:hAnsi="Book Antiqua" w:cs="宋体"/>
          <w:sz w:val="24"/>
          <w:szCs w:val="24"/>
          <w:lang w:val="en-US" w:eastAsia="zh-CN"/>
        </w:rPr>
        <w:t>osteochondral</w:t>
      </w:r>
      <w:proofErr w:type="spellEnd"/>
      <w:r w:rsidRPr="00224B5F">
        <w:rPr>
          <w:rFonts w:ascii="Book Antiqua" w:eastAsia="宋体" w:hAnsi="Book Antiqua" w:cs="宋体"/>
          <w:sz w:val="24"/>
          <w:szCs w:val="24"/>
          <w:lang w:val="en-US" w:eastAsia="zh-CN"/>
        </w:rPr>
        <w:t xml:space="preserve"> defects of the knee with autologous matrix-induced </w:t>
      </w:r>
      <w:proofErr w:type="spellStart"/>
      <w:r w:rsidRPr="00224B5F">
        <w:rPr>
          <w:rFonts w:ascii="Book Antiqua" w:eastAsia="宋体" w:hAnsi="Book Antiqua" w:cs="宋体"/>
          <w:sz w:val="24"/>
          <w:szCs w:val="24"/>
          <w:lang w:val="en-US" w:eastAsia="zh-CN"/>
        </w:rPr>
        <w:t>chondrogenesis</w:t>
      </w:r>
      <w:proofErr w:type="spellEnd"/>
      <w:r w:rsidRPr="00224B5F">
        <w:rPr>
          <w:rFonts w:ascii="Book Antiqua" w:eastAsia="宋体" w:hAnsi="Book Antiqua" w:cs="宋体"/>
          <w:sz w:val="24"/>
          <w:szCs w:val="24"/>
          <w:lang w:val="en-US" w:eastAsia="zh-CN"/>
        </w:rPr>
        <w:t xml:space="preserve"> (AMIC): method description and recent developments. </w:t>
      </w:r>
      <w:r w:rsidRPr="00224B5F">
        <w:rPr>
          <w:rFonts w:ascii="Book Antiqua" w:eastAsia="宋体" w:hAnsi="Book Antiqua" w:cs="宋体"/>
          <w:i/>
          <w:iCs/>
          <w:sz w:val="24"/>
          <w:szCs w:val="24"/>
          <w:lang w:val="en-US" w:eastAsia="zh-CN"/>
        </w:rPr>
        <w:t xml:space="preserve">Knee </w:t>
      </w:r>
      <w:proofErr w:type="spellStart"/>
      <w:r w:rsidRPr="00224B5F">
        <w:rPr>
          <w:rFonts w:ascii="Book Antiqua" w:eastAsia="宋体" w:hAnsi="Book Antiqua" w:cs="宋体"/>
          <w:i/>
          <w:iCs/>
          <w:sz w:val="24"/>
          <w:szCs w:val="24"/>
          <w:lang w:val="en-US" w:eastAsia="zh-CN"/>
        </w:rPr>
        <w:t>Surg</w:t>
      </w:r>
      <w:proofErr w:type="spellEnd"/>
      <w:r w:rsidRPr="00224B5F">
        <w:rPr>
          <w:rFonts w:ascii="Book Antiqua" w:eastAsia="宋体" w:hAnsi="Book Antiqua" w:cs="宋体"/>
          <w:i/>
          <w:iCs/>
          <w:sz w:val="24"/>
          <w:szCs w:val="24"/>
          <w:lang w:val="en-US" w:eastAsia="zh-CN"/>
        </w:rPr>
        <w:t xml:space="preserve"> Sports </w:t>
      </w:r>
      <w:proofErr w:type="spellStart"/>
      <w:r w:rsidRPr="00224B5F">
        <w:rPr>
          <w:rFonts w:ascii="Book Antiqua" w:eastAsia="宋体" w:hAnsi="Book Antiqua" w:cs="宋体"/>
          <w:i/>
          <w:iCs/>
          <w:sz w:val="24"/>
          <w:szCs w:val="24"/>
          <w:lang w:val="en-US" w:eastAsia="zh-CN"/>
        </w:rPr>
        <w:t>Traumatol</w:t>
      </w:r>
      <w:proofErr w:type="spellEnd"/>
      <w:r w:rsidRPr="00224B5F">
        <w:rPr>
          <w:rFonts w:ascii="Book Antiqua" w:eastAsia="宋体" w:hAnsi="Book Antiqua" w:cs="宋体"/>
          <w:i/>
          <w:iCs/>
          <w:sz w:val="24"/>
          <w:szCs w:val="24"/>
          <w:lang w:val="en-US" w:eastAsia="zh-CN"/>
        </w:rPr>
        <w:t xml:space="preserve"> </w:t>
      </w:r>
      <w:proofErr w:type="spellStart"/>
      <w:r w:rsidRPr="00224B5F">
        <w:rPr>
          <w:rFonts w:ascii="Book Antiqua" w:eastAsia="宋体" w:hAnsi="Book Antiqua" w:cs="宋体"/>
          <w:i/>
          <w:iCs/>
          <w:sz w:val="24"/>
          <w:szCs w:val="24"/>
          <w:lang w:val="en-US" w:eastAsia="zh-CN"/>
        </w:rPr>
        <w:t>Arthrosc</w:t>
      </w:r>
      <w:proofErr w:type="spellEnd"/>
      <w:r w:rsidRPr="00224B5F">
        <w:rPr>
          <w:rFonts w:ascii="Book Antiqua" w:eastAsia="宋体" w:hAnsi="Book Antiqua" w:cs="宋体"/>
          <w:sz w:val="24"/>
          <w:szCs w:val="24"/>
          <w:lang w:val="en-US" w:eastAsia="zh-CN"/>
        </w:rPr>
        <w:t xml:space="preserve"> 2011; </w:t>
      </w:r>
      <w:r w:rsidRPr="00224B5F">
        <w:rPr>
          <w:rFonts w:ascii="Book Antiqua" w:eastAsia="宋体" w:hAnsi="Book Antiqua" w:cs="宋体"/>
          <w:b/>
          <w:bCs/>
          <w:sz w:val="24"/>
          <w:szCs w:val="24"/>
          <w:lang w:val="en-US" w:eastAsia="zh-CN"/>
        </w:rPr>
        <w:t>19</w:t>
      </w:r>
      <w:r w:rsidRPr="00224B5F">
        <w:rPr>
          <w:rFonts w:ascii="Book Antiqua" w:eastAsia="宋体" w:hAnsi="Book Antiqua" w:cs="宋体"/>
          <w:sz w:val="24"/>
          <w:szCs w:val="24"/>
          <w:lang w:val="en-US" w:eastAsia="zh-CN"/>
        </w:rPr>
        <w:t>: 1316-1319 [PMID: 21234543 DOI: 10.1007/s00167-010-1356-1]</w:t>
      </w:r>
    </w:p>
    <w:p w14:paraId="74E950BD"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2 </w:t>
      </w:r>
      <w:proofErr w:type="spellStart"/>
      <w:r w:rsidRPr="00224B5F">
        <w:rPr>
          <w:rFonts w:ascii="Book Antiqua" w:eastAsia="宋体" w:hAnsi="Book Antiqua" w:cs="宋体"/>
          <w:b/>
          <w:bCs/>
          <w:sz w:val="24"/>
          <w:szCs w:val="24"/>
          <w:lang w:val="en-US" w:eastAsia="zh-CN"/>
        </w:rPr>
        <w:t>Buckwalter</w:t>
      </w:r>
      <w:proofErr w:type="spellEnd"/>
      <w:r w:rsidRPr="00224B5F">
        <w:rPr>
          <w:rFonts w:ascii="Book Antiqua" w:eastAsia="宋体" w:hAnsi="Book Antiqua" w:cs="宋体"/>
          <w:b/>
          <w:bCs/>
          <w:sz w:val="24"/>
          <w:szCs w:val="24"/>
          <w:lang w:val="en-US" w:eastAsia="zh-CN"/>
        </w:rPr>
        <w:t xml:space="preserve"> JA</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Mankin</w:t>
      </w:r>
      <w:proofErr w:type="spellEnd"/>
      <w:r w:rsidRPr="00224B5F">
        <w:rPr>
          <w:rFonts w:ascii="Book Antiqua" w:eastAsia="宋体" w:hAnsi="Book Antiqua" w:cs="宋体"/>
          <w:sz w:val="24"/>
          <w:szCs w:val="24"/>
          <w:lang w:val="en-US" w:eastAsia="zh-CN"/>
        </w:rPr>
        <w:t xml:space="preserve"> HJ. Articular cartilage: degeneration and osteoarthritis, repair, regeneration, and transplantation. </w:t>
      </w:r>
      <w:proofErr w:type="spellStart"/>
      <w:r w:rsidRPr="00224B5F">
        <w:rPr>
          <w:rFonts w:ascii="Book Antiqua" w:eastAsia="宋体" w:hAnsi="Book Antiqua" w:cs="宋体"/>
          <w:i/>
          <w:iCs/>
          <w:sz w:val="24"/>
          <w:szCs w:val="24"/>
          <w:lang w:val="en-US" w:eastAsia="zh-CN"/>
        </w:rPr>
        <w:t>Instr</w:t>
      </w:r>
      <w:proofErr w:type="spellEnd"/>
      <w:r w:rsidRPr="00224B5F">
        <w:rPr>
          <w:rFonts w:ascii="Book Antiqua" w:eastAsia="宋体" w:hAnsi="Book Antiqua" w:cs="宋体"/>
          <w:i/>
          <w:iCs/>
          <w:sz w:val="24"/>
          <w:szCs w:val="24"/>
          <w:lang w:val="en-US" w:eastAsia="zh-CN"/>
        </w:rPr>
        <w:t xml:space="preserve"> Course </w:t>
      </w:r>
      <w:proofErr w:type="spellStart"/>
      <w:r w:rsidRPr="00224B5F">
        <w:rPr>
          <w:rFonts w:ascii="Book Antiqua" w:eastAsia="宋体" w:hAnsi="Book Antiqua" w:cs="宋体"/>
          <w:i/>
          <w:iCs/>
          <w:sz w:val="24"/>
          <w:szCs w:val="24"/>
          <w:lang w:val="en-US" w:eastAsia="zh-CN"/>
        </w:rPr>
        <w:t>Lect</w:t>
      </w:r>
      <w:proofErr w:type="spellEnd"/>
      <w:r w:rsidRPr="00224B5F">
        <w:rPr>
          <w:rFonts w:ascii="Book Antiqua" w:eastAsia="宋体" w:hAnsi="Book Antiqua" w:cs="宋体"/>
          <w:sz w:val="24"/>
          <w:szCs w:val="24"/>
          <w:lang w:val="en-US" w:eastAsia="zh-CN"/>
        </w:rPr>
        <w:t xml:space="preserve"> 1998; </w:t>
      </w:r>
      <w:r w:rsidRPr="00224B5F">
        <w:rPr>
          <w:rFonts w:ascii="Book Antiqua" w:eastAsia="宋体" w:hAnsi="Book Antiqua" w:cs="宋体"/>
          <w:b/>
          <w:bCs/>
          <w:sz w:val="24"/>
          <w:szCs w:val="24"/>
          <w:lang w:val="en-US" w:eastAsia="zh-CN"/>
        </w:rPr>
        <w:t>47</w:t>
      </w:r>
      <w:r w:rsidRPr="00224B5F">
        <w:rPr>
          <w:rFonts w:ascii="Book Antiqua" w:eastAsia="宋体" w:hAnsi="Book Antiqua" w:cs="宋体"/>
          <w:sz w:val="24"/>
          <w:szCs w:val="24"/>
          <w:lang w:val="en-US" w:eastAsia="zh-CN"/>
        </w:rPr>
        <w:t>: 487-504 [PMID: 9571450]</w:t>
      </w:r>
    </w:p>
    <w:p w14:paraId="35CB67F5"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3 </w:t>
      </w:r>
      <w:r w:rsidRPr="00224B5F">
        <w:rPr>
          <w:rFonts w:ascii="Book Antiqua" w:eastAsia="宋体" w:hAnsi="Book Antiqua" w:cs="宋体"/>
          <w:b/>
          <w:bCs/>
          <w:sz w:val="24"/>
          <w:szCs w:val="24"/>
          <w:lang w:val="en-US" w:eastAsia="zh-CN"/>
        </w:rPr>
        <w:t>Anders S</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Volz</w:t>
      </w:r>
      <w:proofErr w:type="spellEnd"/>
      <w:r w:rsidRPr="00224B5F">
        <w:rPr>
          <w:rFonts w:ascii="Book Antiqua" w:eastAsia="宋体" w:hAnsi="Book Antiqua" w:cs="宋体"/>
          <w:sz w:val="24"/>
          <w:szCs w:val="24"/>
          <w:lang w:val="en-US" w:eastAsia="zh-CN"/>
        </w:rPr>
        <w:t xml:space="preserve"> M, Frick H, </w:t>
      </w:r>
      <w:proofErr w:type="spellStart"/>
      <w:r w:rsidRPr="00224B5F">
        <w:rPr>
          <w:rFonts w:ascii="Book Antiqua" w:eastAsia="宋体" w:hAnsi="Book Antiqua" w:cs="宋体"/>
          <w:sz w:val="24"/>
          <w:szCs w:val="24"/>
          <w:lang w:val="en-US" w:eastAsia="zh-CN"/>
        </w:rPr>
        <w:t>Gellissen</w:t>
      </w:r>
      <w:proofErr w:type="spellEnd"/>
      <w:r w:rsidRPr="00224B5F">
        <w:rPr>
          <w:rFonts w:ascii="Book Antiqua" w:eastAsia="宋体" w:hAnsi="Book Antiqua" w:cs="宋体"/>
          <w:sz w:val="24"/>
          <w:szCs w:val="24"/>
          <w:lang w:val="en-US" w:eastAsia="zh-CN"/>
        </w:rPr>
        <w:t xml:space="preserve"> J. A Randomized, Controlled Trial Comparing Autologous Matrix-Induced </w:t>
      </w:r>
      <w:proofErr w:type="spellStart"/>
      <w:r w:rsidRPr="00224B5F">
        <w:rPr>
          <w:rFonts w:ascii="Book Antiqua" w:eastAsia="宋体" w:hAnsi="Book Antiqua" w:cs="宋体"/>
          <w:sz w:val="24"/>
          <w:szCs w:val="24"/>
          <w:lang w:val="en-US" w:eastAsia="zh-CN"/>
        </w:rPr>
        <w:t>Chondrogenesis</w:t>
      </w:r>
      <w:proofErr w:type="spellEnd"/>
      <w:r w:rsidRPr="00224B5F">
        <w:rPr>
          <w:rFonts w:ascii="Book Antiqua" w:eastAsia="宋体" w:hAnsi="Book Antiqua" w:cs="宋体"/>
          <w:sz w:val="24"/>
          <w:szCs w:val="24"/>
          <w:lang w:val="en-US" w:eastAsia="zh-CN"/>
        </w:rPr>
        <w:t xml:space="preserve"> (AMIC</w:t>
      </w:r>
      <w:r w:rsidRPr="005C2600">
        <w:rPr>
          <w:rFonts w:ascii="Book Antiqua" w:eastAsia="宋体" w:hAnsi="Book Antiqua" w:cs="宋体"/>
          <w:sz w:val="24"/>
          <w:szCs w:val="24"/>
          <w:vertAlign w:val="superscript"/>
          <w:lang w:val="en-US" w:eastAsia="zh-CN"/>
        </w:rPr>
        <w:t>®</w:t>
      </w:r>
      <w:r w:rsidRPr="00224B5F">
        <w:rPr>
          <w:rFonts w:ascii="Book Antiqua" w:eastAsia="宋体" w:hAnsi="Book Antiqua" w:cs="宋体"/>
          <w:sz w:val="24"/>
          <w:szCs w:val="24"/>
          <w:lang w:val="en-US" w:eastAsia="zh-CN"/>
        </w:rPr>
        <w:t xml:space="preserve">) to </w:t>
      </w:r>
      <w:proofErr w:type="spellStart"/>
      <w:r w:rsidRPr="00224B5F">
        <w:rPr>
          <w:rFonts w:ascii="Book Antiqua" w:eastAsia="宋体" w:hAnsi="Book Antiqua" w:cs="宋体"/>
          <w:sz w:val="24"/>
          <w:szCs w:val="24"/>
          <w:lang w:val="en-US" w:eastAsia="zh-CN"/>
        </w:rPr>
        <w:t>Microfracture</w:t>
      </w:r>
      <w:proofErr w:type="spellEnd"/>
      <w:r w:rsidRPr="00224B5F">
        <w:rPr>
          <w:rFonts w:ascii="Book Antiqua" w:eastAsia="宋体" w:hAnsi="Book Antiqua" w:cs="宋体"/>
          <w:sz w:val="24"/>
          <w:szCs w:val="24"/>
          <w:lang w:val="en-US" w:eastAsia="zh-CN"/>
        </w:rPr>
        <w:t xml:space="preserve">: Analysis of 1- and 2-Year Follow-Up Data of 2 Centers. </w:t>
      </w:r>
      <w:r w:rsidRPr="00224B5F">
        <w:rPr>
          <w:rFonts w:ascii="Book Antiqua" w:eastAsia="宋体" w:hAnsi="Book Antiqua" w:cs="宋体"/>
          <w:i/>
          <w:iCs/>
          <w:sz w:val="24"/>
          <w:szCs w:val="24"/>
          <w:lang w:val="en-US" w:eastAsia="zh-CN"/>
        </w:rPr>
        <w:t xml:space="preserve">Open </w:t>
      </w:r>
      <w:proofErr w:type="spellStart"/>
      <w:r w:rsidRPr="00224B5F">
        <w:rPr>
          <w:rFonts w:ascii="Book Antiqua" w:eastAsia="宋体" w:hAnsi="Book Antiqua" w:cs="宋体"/>
          <w:i/>
          <w:iCs/>
          <w:sz w:val="24"/>
          <w:szCs w:val="24"/>
          <w:lang w:val="en-US" w:eastAsia="zh-CN"/>
        </w:rPr>
        <w:t>Orthop</w:t>
      </w:r>
      <w:proofErr w:type="spellEnd"/>
      <w:r w:rsidRPr="00224B5F">
        <w:rPr>
          <w:rFonts w:ascii="Book Antiqua" w:eastAsia="宋体" w:hAnsi="Book Antiqua" w:cs="宋体"/>
          <w:i/>
          <w:iCs/>
          <w:sz w:val="24"/>
          <w:szCs w:val="24"/>
          <w:lang w:val="en-US" w:eastAsia="zh-CN"/>
        </w:rPr>
        <w:t xml:space="preserve"> J</w:t>
      </w:r>
      <w:r w:rsidRPr="00224B5F">
        <w:rPr>
          <w:rFonts w:ascii="Book Antiqua" w:eastAsia="宋体" w:hAnsi="Book Antiqua" w:cs="宋体"/>
          <w:sz w:val="24"/>
          <w:szCs w:val="24"/>
          <w:lang w:val="en-US" w:eastAsia="zh-CN"/>
        </w:rPr>
        <w:t xml:space="preserve"> 2013; </w:t>
      </w:r>
      <w:r w:rsidRPr="00224B5F">
        <w:rPr>
          <w:rFonts w:ascii="Book Antiqua" w:eastAsia="宋体" w:hAnsi="Book Antiqua" w:cs="宋体"/>
          <w:b/>
          <w:bCs/>
          <w:sz w:val="24"/>
          <w:szCs w:val="24"/>
          <w:lang w:val="en-US" w:eastAsia="zh-CN"/>
        </w:rPr>
        <w:t>7</w:t>
      </w:r>
      <w:r w:rsidRPr="00224B5F">
        <w:rPr>
          <w:rFonts w:ascii="Book Antiqua" w:eastAsia="宋体" w:hAnsi="Book Antiqua" w:cs="宋体"/>
          <w:sz w:val="24"/>
          <w:szCs w:val="24"/>
          <w:lang w:val="en-US" w:eastAsia="zh-CN"/>
        </w:rPr>
        <w:t>: 133-143 [PMID: 23730377 DOI: 10.2174/1874325001307010133]</w:t>
      </w:r>
    </w:p>
    <w:p w14:paraId="5760013D"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proofErr w:type="gramStart"/>
      <w:r w:rsidRPr="00224B5F">
        <w:rPr>
          <w:rFonts w:ascii="Book Antiqua" w:eastAsia="宋体" w:hAnsi="Book Antiqua" w:cs="宋体"/>
          <w:sz w:val="24"/>
          <w:szCs w:val="24"/>
          <w:lang w:val="en-US" w:eastAsia="zh-CN"/>
        </w:rPr>
        <w:t xml:space="preserve">4 </w:t>
      </w:r>
      <w:proofErr w:type="spellStart"/>
      <w:r w:rsidRPr="00224B5F">
        <w:rPr>
          <w:rFonts w:ascii="Book Antiqua" w:eastAsia="宋体" w:hAnsi="Book Antiqua" w:cs="宋体"/>
          <w:b/>
          <w:sz w:val="24"/>
          <w:szCs w:val="24"/>
          <w:lang w:val="en-US" w:eastAsia="zh-CN"/>
        </w:rPr>
        <w:t>Pridie</w:t>
      </w:r>
      <w:proofErr w:type="spellEnd"/>
      <w:r w:rsidRPr="00224B5F">
        <w:rPr>
          <w:rFonts w:ascii="Book Antiqua" w:eastAsia="宋体" w:hAnsi="Book Antiqua" w:cs="宋体"/>
          <w:b/>
          <w:sz w:val="24"/>
          <w:szCs w:val="24"/>
          <w:lang w:val="en-US" w:eastAsia="zh-CN"/>
        </w:rPr>
        <w:t xml:space="preserve"> K</w:t>
      </w:r>
      <w:r w:rsidRPr="00224B5F">
        <w:rPr>
          <w:rFonts w:ascii="Book Antiqua" w:eastAsia="宋体" w:hAnsi="Book Antiqua" w:cs="宋体"/>
          <w:sz w:val="24"/>
          <w:szCs w:val="24"/>
          <w:lang w:val="en-US" w:eastAsia="zh-CN"/>
        </w:rPr>
        <w:t>.</w:t>
      </w:r>
      <w:proofErr w:type="gramEnd"/>
      <w:r w:rsidRPr="00224B5F">
        <w:rPr>
          <w:rFonts w:ascii="Book Antiqua" w:eastAsia="宋体" w:hAnsi="Book Antiqua" w:cs="宋体"/>
          <w:sz w:val="24"/>
          <w:szCs w:val="24"/>
          <w:lang w:val="en-US" w:eastAsia="zh-CN"/>
        </w:rPr>
        <w:t xml:space="preserve"> </w:t>
      </w:r>
      <w:proofErr w:type="gramStart"/>
      <w:r w:rsidRPr="00224B5F">
        <w:rPr>
          <w:rFonts w:ascii="Book Antiqua" w:eastAsia="宋体" w:hAnsi="Book Antiqua" w:cs="宋体"/>
          <w:sz w:val="24"/>
          <w:szCs w:val="24"/>
          <w:lang w:val="en-US" w:eastAsia="zh-CN"/>
        </w:rPr>
        <w:t>A method of resurfacing osteoarthritic knee joints.</w:t>
      </w:r>
      <w:proofErr w:type="gramEnd"/>
      <w:r w:rsidRPr="00224B5F">
        <w:rPr>
          <w:rFonts w:ascii="Book Antiqua" w:eastAsia="宋体" w:hAnsi="Book Antiqua" w:cs="宋体"/>
          <w:sz w:val="24"/>
          <w:szCs w:val="24"/>
          <w:lang w:val="en-US" w:eastAsia="zh-CN"/>
        </w:rPr>
        <w:t xml:space="preserve"> </w:t>
      </w:r>
      <w:r w:rsidRPr="00224B5F">
        <w:rPr>
          <w:rFonts w:ascii="Book Antiqua" w:eastAsia="宋体" w:hAnsi="Book Antiqua" w:cs="宋体"/>
          <w:i/>
          <w:sz w:val="24"/>
          <w:szCs w:val="24"/>
          <w:lang w:val="en-US" w:eastAsia="zh-CN"/>
        </w:rPr>
        <w:t xml:space="preserve">J Bone Joint </w:t>
      </w:r>
      <w:proofErr w:type="spellStart"/>
      <w:r w:rsidRPr="00224B5F">
        <w:rPr>
          <w:rFonts w:ascii="Book Antiqua" w:eastAsia="宋体" w:hAnsi="Book Antiqua" w:cs="宋体"/>
          <w:i/>
          <w:sz w:val="24"/>
          <w:szCs w:val="24"/>
          <w:lang w:val="en-US" w:eastAsia="zh-CN"/>
        </w:rPr>
        <w:t>Surg</w:t>
      </w:r>
      <w:proofErr w:type="spellEnd"/>
      <w:r w:rsidRPr="00224B5F">
        <w:rPr>
          <w:rFonts w:ascii="Book Antiqua" w:eastAsia="宋体" w:hAnsi="Book Antiqua" w:cs="宋体"/>
          <w:i/>
          <w:sz w:val="24"/>
          <w:szCs w:val="24"/>
          <w:lang w:val="en-US" w:eastAsia="zh-CN"/>
        </w:rPr>
        <w:t xml:space="preserve"> Br </w:t>
      </w:r>
      <w:r w:rsidRPr="00224B5F">
        <w:rPr>
          <w:rFonts w:ascii="Book Antiqua" w:eastAsia="宋体" w:hAnsi="Book Antiqua" w:cs="宋体"/>
          <w:sz w:val="24"/>
          <w:szCs w:val="24"/>
          <w:lang w:val="en-US" w:eastAsia="zh-CN"/>
        </w:rPr>
        <w:t xml:space="preserve">1959; </w:t>
      </w:r>
      <w:r w:rsidRPr="00224B5F">
        <w:rPr>
          <w:rFonts w:ascii="Book Antiqua" w:eastAsia="宋体" w:hAnsi="Book Antiqua" w:cs="宋体"/>
          <w:b/>
          <w:sz w:val="24"/>
          <w:szCs w:val="24"/>
          <w:lang w:val="en-US" w:eastAsia="zh-CN"/>
        </w:rPr>
        <w:t>3</w:t>
      </w:r>
      <w:r w:rsidRPr="00224B5F">
        <w:rPr>
          <w:rFonts w:ascii="Book Antiqua" w:eastAsia="宋体" w:hAnsi="Book Antiqua" w:cs="宋体"/>
          <w:sz w:val="24"/>
          <w:szCs w:val="24"/>
          <w:lang w:val="en-US" w:eastAsia="zh-CN"/>
        </w:rPr>
        <w:t>: 618-619 [DOI: 10.1186/ar4301]</w:t>
      </w:r>
    </w:p>
    <w:p w14:paraId="191C55D5"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proofErr w:type="gramStart"/>
      <w:r w:rsidRPr="00224B5F">
        <w:rPr>
          <w:rFonts w:ascii="Book Antiqua" w:eastAsia="宋体" w:hAnsi="Book Antiqua" w:cs="宋体"/>
          <w:sz w:val="24"/>
          <w:szCs w:val="24"/>
          <w:lang w:val="en-US" w:eastAsia="zh-CN"/>
        </w:rPr>
        <w:t xml:space="preserve">5 </w:t>
      </w:r>
      <w:r w:rsidRPr="00224B5F">
        <w:rPr>
          <w:rFonts w:ascii="Book Antiqua" w:eastAsia="宋体" w:hAnsi="Book Antiqua" w:cs="宋体"/>
          <w:b/>
          <w:bCs/>
          <w:sz w:val="24"/>
          <w:szCs w:val="24"/>
          <w:lang w:val="en-US" w:eastAsia="zh-CN"/>
        </w:rPr>
        <w:t>Müller B</w:t>
      </w:r>
      <w:r w:rsidRPr="00224B5F">
        <w:rPr>
          <w:rFonts w:ascii="Book Antiqua" w:eastAsia="宋体" w:hAnsi="Book Antiqua" w:cs="宋体"/>
          <w:sz w:val="24"/>
          <w:szCs w:val="24"/>
          <w:lang w:val="en-US" w:eastAsia="zh-CN"/>
        </w:rPr>
        <w:t xml:space="preserve">, Kohn D. [Indication for and performance of articular cartilage drilling using the </w:t>
      </w:r>
      <w:proofErr w:type="spellStart"/>
      <w:r w:rsidRPr="00224B5F">
        <w:rPr>
          <w:rFonts w:ascii="Book Antiqua" w:eastAsia="宋体" w:hAnsi="Book Antiqua" w:cs="宋体"/>
          <w:sz w:val="24"/>
          <w:szCs w:val="24"/>
          <w:lang w:val="en-US" w:eastAsia="zh-CN"/>
        </w:rPr>
        <w:t>Pridie</w:t>
      </w:r>
      <w:proofErr w:type="spellEnd"/>
      <w:r w:rsidRPr="00224B5F">
        <w:rPr>
          <w:rFonts w:ascii="Book Antiqua" w:eastAsia="宋体" w:hAnsi="Book Antiqua" w:cs="宋体"/>
          <w:sz w:val="24"/>
          <w:szCs w:val="24"/>
          <w:lang w:val="en-US" w:eastAsia="zh-CN"/>
        </w:rPr>
        <w:t xml:space="preserve"> method].</w:t>
      </w:r>
      <w:proofErr w:type="gramEnd"/>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i/>
          <w:iCs/>
          <w:sz w:val="24"/>
          <w:szCs w:val="24"/>
          <w:lang w:val="en-US" w:eastAsia="zh-CN"/>
        </w:rPr>
        <w:t>Orthopade</w:t>
      </w:r>
      <w:proofErr w:type="spellEnd"/>
      <w:r w:rsidRPr="00224B5F">
        <w:rPr>
          <w:rFonts w:ascii="Book Antiqua" w:eastAsia="宋体" w:hAnsi="Book Antiqua" w:cs="宋体"/>
          <w:sz w:val="24"/>
          <w:szCs w:val="24"/>
          <w:lang w:val="en-US" w:eastAsia="zh-CN"/>
        </w:rPr>
        <w:t xml:space="preserve"> 1999; </w:t>
      </w:r>
      <w:r w:rsidRPr="00224B5F">
        <w:rPr>
          <w:rFonts w:ascii="Book Antiqua" w:eastAsia="宋体" w:hAnsi="Book Antiqua" w:cs="宋体"/>
          <w:b/>
          <w:bCs/>
          <w:sz w:val="24"/>
          <w:szCs w:val="24"/>
          <w:lang w:val="en-US" w:eastAsia="zh-CN"/>
        </w:rPr>
        <w:t>28</w:t>
      </w:r>
      <w:r w:rsidRPr="00224B5F">
        <w:rPr>
          <w:rFonts w:ascii="Book Antiqua" w:eastAsia="宋体" w:hAnsi="Book Antiqua" w:cs="宋体"/>
          <w:sz w:val="24"/>
          <w:szCs w:val="24"/>
          <w:lang w:val="en-US" w:eastAsia="zh-CN"/>
        </w:rPr>
        <w:t>: 4-10 [PMID: 10081038]</w:t>
      </w:r>
    </w:p>
    <w:p w14:paraId="6F158998"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6 </w:t>
      </w:r>
      <w:r w:rsidRPr="00224B5F">
        <w:rPr>
          <w:rFonts w:ascii="Book Antiqua" w:eastAsia="宋体" w:hAnsi="Book Antiqua" w:cs="宋体"/>
          <w:b/>
          <w:bCs/>
          <w:sz w:val="24"/>
          <w:szCs w:val="24"/>
          <w:lang w:val="en-US" w:eastAsia="zh-CN"/>
        </w:rPr>
        <w:t>Steadman JR</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Rodkey</w:t>
      </w:r>
      <w:proofErr w:type="spellEnd"/>
      <w:r w:rsidRPr="00224B5F">
        <w:rPr>
          <w:rFonts w:ascii="Book Antiqua" w:eastAsia="宋体" w:hAnsi="Book Antiqua" w:cs="宋体"/>
          <w:sz w:val="24"/>
          <w:szCs w:val="24"/>
          <w:lang w:val="en-US" w:eastAsia="zh-CN"/>
        </w:rPr>
        <w:t xml:space="preserve"> WG, Briggs KK. </w:t>
      </w:r>
      <w:proofErr w:type="spellStart"/>
      <w:r w:rsidRPr="00224B5F">
        <w:rPr>
          <w:rFonts w:ascii="Book Antiqua" w:eastAsia="宋体" w:hAnsi="Book Antiqua" w:cs="宋体"/>
          <w:sz w:val="24"/>
          <w:szCs w:val="24"/>
          <w:lang w:val="en-US" w:eastAsia="zh-CN"/>
        </w:rPr>
        <w:t>Microfracture</w:t>
      </w:r>
      <w:proofErr w:type="spellEnd"/>
      <w:r w:rsidRPr="00224B5F">
        <w:rPr>
          <w:rFonts w:ascii="Book Antiqua" w:eastAsia="宋体" w:hAnsi="Book Antiqua" w:cs="宋体"/>
          <w:sz w:val="24"/>
          <w:szCs w:val="24"/>
          <w:lang w:val="en-US" w:eastAsia="zh-CN"/>
        </w:rPr>
        <w:t xml:space="preserve"> to treat full-thickness </w:t>
      </w:r>
      <w:proofErr w:type="spellStart"/>
      <w:r w:rsidRPr="00224B5F">
        <w:rPr>
          <w:rFonts w:ascii="Book Antiqua" w:eastAsia="宋体" w:hAnsi="Book Antiqua" w:cs="宋体"/>
          <w:sz w:val="24"/>
          <w:szCs w:val="24"/>
          <w:lang w:val="en-US" w:eastAsia="zh-CN"/>
        </w:rPr>
        <w:t>chondral</w:t>
      </w:r>
      <w:proofErr w:type="spellEnd"/>
      <w:r w:rsidRPr="00224B5F">
        <w:rPr>
          <w:rFonts w:ascii="Book Antiqua" w:eastAsia="宋体" w:hAnsi="Book Antiqua" w:cs="宋体"/>
          <w:sz w:val="24"/>
          <w:szCs w:val="24"/>
          <w:lang w:val="en-US" w:eastAsia="zh-CN"/>
        </w:rPr>
        <w:t xml:space="preserve"> defects: surgical technique, rehabilitation, and outcomes. </w:t>
      </w:r>
      <w:r w:rsidRPr="00224B5F">
        <w:rPr>
          <w:rFonts w:ascii="Book Antiqua" w:eastAsia="宋体" w:hAnsi="Book Antiqua" w:cs="宋体"/>
          <w:i/>
          <w:iCs/>
          <w:sz w:val="24"/>
          <w:szCs w:val="24"/>
          <w:lang w:val="en-US" w:eastAsia="zh-CN"/>
        </w:rPr>
        <w:t xml:space="preserve">J Knee </w:t>
      </w:r>
      <w:proofErr w:type="spellStart"/>
      <w:r w:rsidRPr="00224B5F">
        <w:rPr>
          <w:rFonts w:ascii="Book Antiqua" w:eastAsia="宋体" w:hAnsi="Book Antiqua" w:cs="宋体"/>
          <w:i/>
          <w:iCs/>
          <w:sz w:val="24"/>
          <w:szCs w:val="24"/>
          <w:lang w:val="en-US" w:eastAsia="zh-CN"/>
        </w:rPr>
        <w:t>Surg</w:t>
      </w:r>
      <w:proofErr w:type="spellEnd"/>
      <w:r w:rsidRPr="00224B5F">
        <w:rPr>
          <w:rFonts w:ascii="Book Antiqua" w:eastAsia="宋体" w:hAnsi="Book Antiqua" w:cs="宋体"/>
          <w:sz w:val="24"/>
          <w:szCs w:val="24"/>
          <w:lang w:val="en-US" w:eastAsia="zh-CN"/>
        </w:rPr>
        <w:t xml:space="preserve"> 2002; </w:t>
      </w:r>
      <w:r w:rsidRPr="00224B5F">
        <w:rPr>
          <w:rFonts w:ascii="Book Antiqua" w:eastAsia="宋体" w:hAnsi="Book Antiqua" w:cs="宋体"/>
          <w:b/>
          <w:bCs/>
          <w:sz w:val="24"/>
          <w:szCs w:val="24"/>
          <w:lang w:val="en-US" w:eastAsia="zh-CN"/>
        </w:rPr>
        <w:t>15</w:t>
      </w:r>
      <w:r w:rsidRPr="00224B5F">
        <w:rPr>
          <w:rFonts w:ascii="Book Antiqua" w:eastAsia="宋体" w:hAnsi="Book Antiqua" w:cs="宋体"/>
          <w:sz w:val="24"/>
          <w:szCs w:val="24"/>
          <w:lang w:val="en-US" w:eastAsia="zh-CN"/>
        </w:rPr>
        <w:t>: 170-176 [PMID: 12152979]</w:t>
      </w:r>
    </w:p>
    <w:p w14:paraId="284C756B"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proofErr w:type="gramStart"/>
      <w:r w:rsidRPr="00224B5F">
        <w:rPr>
          <w:rFonts w:ascii="Book Antiqua" w:eastAsia="宋体" w:hAnsi="Book Antiqua" w:cs="宋体"/>
          <w:sz w:val="24"/>
          <w:szCs w:val="24"/>
          <w:lang w:val="en-US" w:eastAsia="zh-CN"/>
        </w:rPr>
        <w:t xml:space="preserve">7 </w:t>
      </w:r>
      <w:proofErr w:type="spellStart"/>
      <w:r w:rsidRPr="00224B5F">
        <w:rPr>
          <w:rFonts w:ascii="Book Antiqua" w:eastAsia="宋体" w:hAnsi="Book Antiqua" w:cs="宋体"/>
          <w:b/>
          <w:bCs/>
          <w:sz w:val="24"/>
          <w:szCs w:val="24"/>
          <w:lang w:val="en-US" w:eastAsia="zh-CN"/>
        </w:rPr>
        <w:t>Brittberg</w:t>
      </w:r>
      <w:proofErr w:type="spellEnd"/>
      <w:r w:rsidRPr="00224B5F">
        <w:rPr>
          <w:rFonts w:ascii="Book Antiqua" w:eastAsia="宋体" w:hAnsi="Book Antiqua" w:cs="宋体"/>
          <w:b/>
          <w:bCs/>
          <w:sz w:val="24"/>
          <w:szCs w:val="24"/>
          <w:lang w:val="en-US" w:eastAsia="zh-CN"/>
        </w:rPr>
        <w:t xml:space="preserve"> M</w:t>
      </w:r>
      <w:r w:rsidRPr="00224B5F">
        <w:rPr>
          <w:rFonts w:ascii="Book Antiqua" w:eastAsia="宋体" w:hAnsi="Book Antiqua" w:cs="宋体"/>
          <w:sz w:val="24"/>
          <w:szCs w:val="24"/>
          <w:lang w:val="en-US" w:eastAsia="zh-CN"/>
        </w:rPr>
        <w:t>. Autologous chondrocyte implantation--technique and long-term follow-up.</w:t>
      </w:r>
      <w:proofErr w:type="gramEnd"/>
      <w:r w:rsidRPr="00224B5F">
        <w:rPr>
          <w:rFonts w:ascii="Book Antiqua" w:eastAsia="宋体" w:hAnsi="Book Antiqua" w:cs="宋体"/>
          <w:sz w:val="24"/>
          <w:szCs w:val="24"/>
          <w:lang w:val="en-US" w:eastAsia="zh-CN"/>
        </w:rPr>
        <w:t xml:space="preserve"> </w:t>
      </w:r>
      <w:r w:rsidRPr="00224B5F">
        <w:rPr>
          <w:rFonts w:ascii="Book Antiqua" w:eastAsia="宋体" w:hAnsi="Book Antiqua" w:cs="宋体"/>
          <w:i/>
          <w:iCs/>
          <w:sz w:val="24"/>
          <w:szCs w:val="24"/>
          <w:lang w:val="en-US" w:eastAsia="zh-CN"/>
        </w:rPr>
        <w:t>Injury</w:t>
      </w:r>
      <w:r w:rsidRPr="00224B5F">
        <w:rPr>
          <w:rFonts w:ascii="Book Antiqua" w:eastAsia="宋体" w:hAnsi="Book Antiqua" w:cs="宋体"/>
          <w:sz w:val="24"/>
          <w:szCs w:val="24"/>
          <w:lang w:val="en-US" w:eastAsia="zh-CN"/>
        </w:rPr>
        <w:t xml:space="preserve"> 2008; </w:t>
      </w:r>
      <w:r w:rsidRPr="00224B5F">
        <w:rPr>
          <w:rFonts w:ascii="Book Antiqua" w:eastAsia="宋体" w:hAnsi="Book Antiqua" w:cs="宋体"/>
          <w:b/>
          <w:bCs/>
          <w:sz w:val="24"/>
          <w:szCs w:val="24"/>
          <w:lang w:val="en-US" w:eastAsia="zh-CN"/>
        </w:rPr>
        <w:t xml:space="preserve">39 </w:t>
      </w:r>
      <w:proofErr w:type="spellStart"/>
      <w:r w:rsidRPr="00224B5F">
        <w:rPr>
          <w:rFonts w:ascii="Book Antiqua" w:eastAsia="宋体" w:hAnsi="Book Antiqua" w:cs="宋体"/>
          <w:bCs/>
          <w:sz w:val="24"/>
          <w:szCs w:val="24"/>
          <w:lang w:val="en-US" w:eastAsia="zh-CN"/>
        </w:rPr>
        <w:t>Suppl</w:t>
      </w:r>
      <w:proofErr w:type="spellEnd"/>
      <w:r w:rsidRPr="00224B5F">
        <w:rPr>
          <w:rFonts w:ascii="Book Antiqua" w:eastAsia="宋体" w:hAnsi="Book Antiqua" w:cs="宋体"/>
          <w:bCs/>
          <w:sz w:val="24"/>
          <w:szCs w:val="24"/>
          <w:lang w:val="en-US" w:eastAsia="zh-CN"/>
        </w:rPr>
        <w:t xml:space="preserve"> 1</w:t>
      </w:r>
      <w:r w:rsidRPr="00224B5F">
        <w:rPr>
          <w:rFonts w:ascii="Book Antiqua" w:eastAsia="宋体" w:hAnsi="Book Antiqua" w:cs="宋体"/>
          <w:sz w:val="24"/>
          <w:szCs w:val="24"/>
          <w:lang w:val="en-US" w:eastAsia="zh-CN"/>
        </w:rPr>
        <w:t>: S40-S49 [PMID: 18313471 DOI: 10.1016/j.injury.2008.01.040]</w:t>
      </w:r>
    </w:p>
    <w:p w14:paraId="1841649D"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8 </w:t>
      </w:r>
      <w:r w:rsidRPr="00224B5F">
        <w:rPr>
          <w:rFonts w:ascii="Book Antiqua" w:eastAsia="宋体" w:hAnsi="Book Antiqua" w:cs="宋体"/>
          <w:b/>
          <w:bCs/>
          <w:sz w:val="24"/>
          <w:szCs w:val="24"/>
          <w:lang w:val="en-US" w:eastAsia="zh-CN"/>
        </w:rPr>
        <w:t>Behrens P</w:t>
      </w:r>
      <w:r w:rsidRPr="00224B5F">
        <w:rPr>
          <w:rFonts w:ascii="Book Antiqua" w:eastAsia="宋体" w:hAnsi="Book Antiqua" w:cs="宋体"/>
          <w:sz w:val="24"/>
          <w:szCs w:val="24"/>
          <w:lang w:val="en-US" w:eastAsia="zh-CN"/>
        </w:rPr>
        <w:t xml:space="preserve">, Bitter T, </w:t>
      </w:r>
      <w:proofErr w:type="spellStart"/>
      <w:r w:rsidRPr="00224B5F">
        <w:rPr>
          <w:rFonts w:ascii="Book Antiqua" w:eastAsia="宋体" w:hAnsi="Book Antiqua" w:cs="宋体"/>
          <w:sz w:val="24"/>
          <w:szCs w:val="24"/>
          <w:lang w:val="en-US" w:eastAsia="zh-CN"/>
        </w:rPr>
        <w:t>Kurz</w:t>
      </w:r>
      <w:proofErr w:type="spellEnd"/>
      <w:r w:rsidRPr="00224B5F">
        <w:rPr>
          <w:rFonts w:ascii="Book Antiqua" w:eastAsia="宋体" w:hAnsi="Book Antiqua" w:cs="宋体"/>
          <w:sz w:val="24"/>
          <w:szCs w:val="24"/>
          <w:lang w:val="en-US" w:eastAsia="zh-CN"/>
        </w:rPr>
        <w:t xml:space="preserve"> B, </w:t>
      </w:r>
      <w:proofErr w:type="spellStart"/>
      <w:r w:rsidRPr="00224B5F">
        <w:rPr>
          <w:rFonts w:ascii="Book Antiqua" w:eastAsia="宋体" w:hAnsi="Book Antiqua" w:cs="宋体"/>
          <w:sz w:val="24"/>
          <w:szCs w:val="24"/>
          <w:lang w:val="en-US" w:eastAsia="zh-CN"/>
        </w:rPr>
        <w:t>Russlies</w:t>
      </w:r>
      <w:proofErr w:type="spellEnd"/>
      <w:r w:rsidRPr="00224B5F">
        <w:rPr>
          <w:rFonts w:ascii="Book Antiqua" w:eastAsia="宋体" w:hAnsi="Book Antiqua" w:cs="宋体"/>
          <w:sz w:val="24"/>
          <w:szCs w:val="24"/>
          <w:lang w:val="en-US" w:eastAsia="zh-CN"/>
        </w:rPr>
        <w:t xml:space="preserve"> M. Matrix-associated autologous chondrocyte transplantation/implantation (MACT/MACI)--5-year follow-up. </w:t>
      </w:r>
      <w:r w:rsidRPr="00224B5F">
        <w:rPr>
          <w:rFonts w:ascii="Book Antiqua" w:eastAsia="宋体" w:hAnsi="Book Antiqua" w:cs="宋体"/>
          <w:i/>
          <w:iCs/>
          <w:sz w:val="24"/>
          <w:szCs w:val="24"/>
          <w:lang w:val="en-US" w:eastAsia="zh-CN"/>
        </w:rPr>
        <w:t>Knee</w:t>
      </w:r>
      <w:r w:rsidRPr="00224B5F">
        <w:rPr>
          <w:rFonts w:ascii="Book Antiqua" w:eastAsia="宋体" w:hAnsi="Book Antiqua" w:cs="宋体"/>
          <w:sz w:val="24"/>
          <w:szCs w:val="24"/>
          <w:lang w:val="en-US" w:eastAsia="zh-CN"/>
        </w:rPr>
        <w:t xml:space="preserve"> 2006; </w:t>
      </w:r>
      <w:r w:rsidRPr="00224B5F">
        <w:rPr>
          <w:rFonts w:ascii="Book Antiqua" w:eastAsia="宋体" w:hAnsi="Book Antiqua" w:cs="宋体"/>
          <w:b/>
          <w:bCs/>
          <w:sz w:val="24"/>
          <w:szCs w:val="24"/>
          <w:lang w:val="en-US" w:eastAsia="zh-CN"/>
        </w:rPr>
        <w:t>13</w:t>
      </w:r>
      <w:r w:rsidRPr="00224B5F">
        <w:rPr>
          <w:rFonts w:ascii="Book Antiqua" w:eastAsia="宋体" w:hAnsi="Book Antiqua" w:cs="宋体"/>
          <w:sz w:val="24"/>
          <w:szCs w:val="24"/>
          <w:lang w:val="en-US" w:eastAsia="zh-CN"/>
        </w:rPr>
        <w:t>: 194-202 [PMID: 16632362 DOI: 10.1016/j.knee.2006.02.012]</w:t>
      </w:r>
    </w:p>
    <w:p w14:paraId="1FBD8D3D"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9 </w:t>
      </w:r>
      <w:proofErr w:type="spellStart"/>
      <w:r w:rsidRPr="00224B5F">
        <w:rPr>
          <w:rFonts w:ascii="Book Antiqua" w:eastAsia="宋体" w:hAnsi="Book Antiqua" w:cs="宋体"/>
          <w:b/>
          <w:bCs/>
          <w:sz w:val="24"/>
          <w:szCs w:val="24"/>
          <w:lang w:val="en-US" w:eastAsia="zh-CN"/>
        </w:rPr>
        <w:t>Lahav</w:t>
      </w:r>
      <w:proofErr w:type="spellEnd"/>
      <w:r w:rsidRPr="00224B5F">
        <w:rPr>
          <w:rFonts w:ascii="Book Antiqua" w:eastAsia="宋体" w:hAnsi="Book Antiqua" w:cs="宋体"/>
          <w:b/>
          <w:bCs/>
          <w:sz w:val="24"/>
          <w:szCs w:val="24"/>
          <w:lang w:val="en-US" w:eastAsia="zh-CN"/>
        </w:rPr>
        <w:t xml:space="preserve"> A</w:t>
      </w:r>
      <w:r w:rsidRPr="00224B5F">
        <w:rPr>
          <w:rFonts w:ascii="Book Antiqua" w:eastAsia="宋体" w:hAnsi="Book Antiqua" w:cs="宋体"/>
          <w:sz w:val="24"/>
          <w:szCs w:val="24"/>
          <w:lang w:val="en-US" w:eastAsia="zh-CN"/>
        </w:rPr>
        <w:t xml:space="preserve">, Burks RT, </w:t>
      </w:r>
      <w:proofErr w:type="spellStart"/>
      <w:r w:rsidRPr="00224B5F">
        <w:rPr>
          <w:rFonts w:ascii="Book Antiqua" w:eastAsia="宋体" w:hAnsi="Book Antiqua" w:cs="宋体"/>
          <w:sz w:val="24"/>
          <w:szCs w:val="24"/>
          <w:lang w:val="en-US" w:eastAsia="zh-CN"/>
        </w:rPr>
        <w:t>Greis</w:t>
      </w:r>
      <w:proofErr w:type="spellEnd"/>
      <w:r w:rsidRPr="00224B5F">
        <w:rPr>
          <w:rFonts w:ascii="Book Antiqua" w:eastAsia="宋体" w:hAnsi="Book Antiqua" w:cs="宋体"/>
          <w:sz w:val="24"/>
          <w:szCs w:val="24"/>
          <w:lang w:val="en-US" w:eastAsia="zh-CN"/>
        </w:rPr>
        <w:t xml:space="preserve"> PE, Chapman AW, Ford GM, Fink BP. Clinical outcomes following </w:t>
      </w:r>
      <w:proofErr w:type="spellStart"/>
      <w:r w:rsidRPr="00224B5F">
        <w:rPr>
          <w:rFonts w:ascii="Book Antiqua" w:eastAsia="宋体" w:hAnsi="Book Antiqua" w:cs="宋体"/>
          <w:sz w:val="24"/>
          <w:szCs w:val="24"/>
          <w:lang w:val="en-US" w:eastAsia="zh-CN"/>
        </w:rPr>
        <w:t>osteochondral</w:t>
      </w:r>
      <w:proofErr w:type="spellEnd"/>
      <w:r w:rsidRPr="00224B5F">
        <w:rPr>
          <w:rFonts w:ascii="Book Antiqua" w:eastAsia="宋体" w:hAnsi="Book Antiqua" w:cs="宋体"/>
          <w:sz w:val="24"/>
          <w:szCs w:val="24"/>
          <w:lang w:val="en-US" w:eastAsia="zh-CN"/>
        </w:rPr>
        <w:t xml:space="preserve"> autologous transplantation (OATS). </w:t>
      </w:r>
      <w:r w:rsidRPr="00224B5F">
        <w:rPr>
          <w:rFonts w:ascii="Book Antiqua" w:eastAsia="宋体" w:hAnsi="Book Antiqua" w:cs="宋体"/>
          <w:i/>
          <w:iCs/>
          <w:sz w:val="24"/>
          <w:szCs w:val="24"/>
          <w:lang w:val="en-US" w:eastAsia="zh-CN"/>
        </w:rPr>
        <w:t xml:space="preserve">J Knee </w:t>
      </w:r>
      <w:proofErr w:type="spellStart"/>
      <w:r w:rsidRPr="00224B5F">
        <w:rPr>
          <w:rFonts w:ascii="Book Antiqua" w:eastAsia="宋体" w:hAnsi="Book Antiqua" w:cs="宋体"/>
          <w:i/>
          <w:iCs/>
          <w:sz w:val="24"/>
          <w:szCs w:val="24"/>
          <w:lang w:val="en-US" w:eastAsia="zh-CN"/>
        </w:rPr>
        <w:t>Surg</w:t>
      </w:r>
      <w:proofErr w:type="spellEnd"/>
      <w:r w:rsidRPr="00224B5F">
        <w:rPr>
          <w:rFonts w:ascii="Book Antiqua" w:eastAsia="宋体" w:hAnsi="Book Antiqua" w:cs="宋体"/>
          <w:sz w:val="24"/>
          <w:szCs w:val="24"/>
          <w:lang w:val="en-US" w:eastAsia="zh-CN"/>
        </w:rPr>
        <w:t xml:space="preserve"> 2006; </w:t>
      </w:r>
      <w:r w:rsidRPr="00224B5F">
        <w:rPr>
          <w:rFonts w:ascii="Book Antiqua" w:eastAsia="宋体" w:hAnsi="Book Antiqua" w:cs="宋体"/>
          <w:b/>
          <w:bCs/>
          <w:sz w:val="24"/>
          <w:szCs w:val="24"/>
          <w:lang w:val="en-US" w:eastAsia="zh-CN"/>
        </w:rPr>
        <w:t>19</w:t>
      </w:r>
      <w:r w:rsidRPr="00224B5F">
        <w:rPr>
          <w:rFonts w:ascii="Book Antiqua" w:eastAsia="宋体" w:hAnsi="Book Antiqua" w:cs="宋体"/>
          <w:sz w:val="24"/>
          <w:szCs w:val="24"/>
          <w:lang w:val="en-US" w:eastAsia="zh-CN"/>
        </w:rPr>
        <w:t>: 169-173 [PMID: 16893154]</w:t>
      </w:r>
    </w:p>
    <w:p w14:paraId="45E02B76"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10 </w:t>
      </w:r>
      <w:proofErr w:type="spellStart"/>
      <w:r w:rsidRPr="00224B5F">
        <w:rPr>
          <w:rFonts w:ascii="Book Antiqua" w:eastAsia="宋体" w:hAnsi="Book Antiqua" w:cs="宋体"/>
          <w:b/>
          <w:bCs/>
          <w:sz w:val="24"/>
          <w:szCs w:val="24"/>
          <w:lang w:val="en-US" w:eastAsia="zh-CN"/>
        </w:rPr>
        <w:t>Gille</w:t>
      </w:r>
      <w:proofErr w:type="spellEnd"/>
      <w:r w:rsidRPr="00224B5F">
        <w:rPr>
          <w:rFonts w:ascii="Book Antiqua" w:eastAsia="宋体" w:hAnsi="Book Antiqua" w:cs="宋体"/>
          <w:b/>
          <w:bCs/>
          <w:sz w:val="24"/>
          <w:szCs w:val="24"/>
          <w:lang w:val="en-US" w:eastAsia="zh-CN"/>
        </w:rPr>
        <w:t xml:space="preserve"> J</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Meisner</w:t>
      </w:r>
      <w:proofErr w:type="spellEnd"/>
      <w:r w:rsidRPr="00224B5F">
        <w:rPr>
          <w:rFonts w:ascii="Book Antiqua" w:eastAsia="宋体" w:hAnsi="Book Antiqua" w:cs="宋体"/>
          <w:sz w:val="24"/>
          <w:szCs w:val="24"/>
          <w:lang w:val="en-US" w:eastAsia="zh-CN"/>
        </w:rPr>
        <w:t xml:space="preserve"> U, Ehlers EM, Müller A, </w:t>
      </w:r>
      <w:proofErr w:type="spellStart"/>
      <w:r w:rsidRPr="00224B5F">
        <w:rPr>
          <w:rFonts w:ascii="Book Antiqua" w:eastAsia="宋体" w:hAnsi="Book Antiqua" w:cs="宋体"/>
          <w:sz w:val="24"/>
          <w:szCs w:val="24"/>
          <w:lang w:val="en-US" w:eastAsia="zh-CN"/>
        </w:rPr>
        <w:t>Russlies</w:t>
      </w:r>
      <w:proofErr w:type="spellEnd"/>
      <w:r w:rsidRPr="00224B5F">
        <w:rPr>
          <w:rFonts w:ascii="Book Antiqua" w:eastAsia="宋体" w:hAnsi="Book Antiqua" w:cs="宋体"/>
          <w:sz w:val="24"/>
          <w:szCs w:val="24"/>
          <w:lang w:val="en-US" w:eastAsia="zh-CN"/>
        </w:rPr>
        <w:t xml:space="preserve"> M, Behrens P. Migration pattern, morphology and viability of cells suspended in or sealed with fibrin glue: a </w:t>
      </w:r>
      <w:proofErr w:type="spellStart"/>
      <w:r w:rsidRPr="00224B5F">
        <w:rPr>
          <w:rFonts w:ascii="Book Antiqua" w:eastAsia="宋体" w:hAnsi="Book Antiqua" w:cs="宋体"/>
          <w:sz w:val="24"/>
          <w:szCs w:val="24"/>
          <w:lang w:val="en-US" w:eastAsia="zh-CN"/>
        </w:rPr>
        <w:t>histomorphologic</w:t>
      </w:r>
      <w:proofErr w:type="spellEnd"/>
      <w:r w:rsidRPr="00224B5F">
        <w:rPr>
          <w:rFonts w:ascii="Book Antiqua" w:eastAsia="宋体" w:hAnsi="Book Antiqua" w:cs="宋体"/>
          <w:sz w:val="24"/>
          <w:szCs w:val="24"/>
          <w:lang w:val="en-US" w:eastAsia="zh-CN"/>
        </w:rPr>
        <w:t xml:space="preserve"> study. </w:t>
      </w:r>
      <w:r w:rsidRPr="00224B5F">
        <w:rPr>
          <w:rFonts w:ascii="Book Antiqua" w:eastAsia="宋体" w:hAnsi="Book Antiqua" w:cs="宋体"/>
          <w:i/>
          <w:iCs/>
          <w:sz w:val="24"/>
          <w:szCs w:val="24"/>
          <w:lang w:val="en-US" w:eastAsia="zh-CN"/>
        </w:rPr>
        <w:t>Tissue Cell</w:t>
      </w:r>
      <w:r w:rsidRPr="00224B5F">
        <w:rPr>
          <w:rFonts w:ascii="Book Antiqua" w:eastAsia="宋体" w:hAnsi="Book Antiqua" w:cs="宋体"/>
          <w:sz w:val="24"/>
          <w:szCs w:val="24"/>
          <w:lang w:val="en-US" w:eastAsia="zh-CN"/>
        </w:rPr>
        <w:t xml:space="preserve"> 2005; </w:t>
      </w:r>
      <w:r w:rsidRPr="00224B5F">
        <w:rPr>
          <w:rFonts w:ascii="Book Antiqua" w:eastAsia="宋体" w:hAnsi="Book Antiqua" w:cs="宋体"/>
          <w:b/>
          <w:bCs/>
          <w:sz w:val="24"/>
          <w:szCs w:val="24"/>
          <w:lang w:val="en-US" w:eastAsia="zh-CN"/>
        </w:rPr>
        <w:t>37</w:t>
      </w:r>
      <w:r w:rsidRPr="00224B5F">
        <w:rPr>
          <w:rFonts w:ascii="Book Antiqua" w:eastAsia="宋体" w:hAnsi="Book Antiqua" w:cs="宋体"/>
          <w:sz w:val="24"/>
          <w:szCs w:val="24"/>
          <w:lang w:val="en-US" w:eastAsia="zh-CN"/>
        </w:rPr>
        <w:t>: 339-348 [PMID: 16009388 DOI: 10.1016/j.tice.2005.05.004]</w:t>
      </w:r>
    </w:p>
    <w:p w14:paraId="43F02097"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proofErr w:type="gramStart"/>
      <w:r w:rsidRPr="00224B5F">
        <w:rPr>
          <w:rFonts w:ascii="Book Antiqua" w:eastAsia="宋体" w:hAnsi="Book Antiqua" w:cs="宋体"/>
          <w:sz w:val="24"/>
          <w:szCs w:val="24"/>
          <w:lang w:val="en-US" w:eastAsia="zh-CN"/>
        </w:rPr>
        <w:lastRenderedPageBreak/>
        <w:t xml:space="preserve">11 </w:t>
      </w:r>
      <w:proofErr w:type="spellStart"/>
      <w:r w:rsidRPr="00224B5F">
        <w:rPr>
          <w:rFonts w:ascii="Book Antiqua" w:eastAsia="宋体" w:hAnsi="Book Antiqua" w:cs="宋体"/>
          <w:b/>
          <w:bCs/>
          <w:sz w:val="24"/>
          <w:szCs w:val="24"/>
          <w:lang w:val="en-US" w:eastAsia="zh-CN"/>
        </w:rPr>
        <w:t>Benthien</w:t>
      </w:r>
      <w:proofErr w:type="spellEnd"/>
      <w:r w:rsidRPr="00224B5F">
        <w:rPr>
          <w:rFonts w:ascii="Book Antiqua" w:eastAsia="宋体" w:hAnsi="Book Antiqua" w:cs="宋体"/>
          <w:b/>
          <w:bCs/>
          <w:sz w:val="24"/>
          <w:szCs w:val="24"/>
          <w:lang w:val="en-US" w:eastAsia="zh-CN"/>
        </w:rPr>
        <w:t xml:space="preserve"> JP</w:t>
      </w:r>
      <w:r w:rsidRPr="00224B5F">
        <w:rPr>
          <w:rFonts w:ascii="Book Antiqua" w:eastAsia="宋体" w:hAnsi="Book Antiqua" w:cs="宋体"/>
          <w:sz w:val="24"/>
          <w:szCs w:val="24"/>
          <w:lang w:val="en-US" w:eastAsia="zh-CN"/>
        </w:rPr>
        <w:t xml:space="preserve">, Behrens P. Autologous matrix-induced </w:t>
      </w:r>
      <w:proofErr w:type="spellStart"/>
      <w:r w:rsidRPr="00224B5F">
        <w:rPr>
          <w:rFonts w:ascii="Book Antiqua" w:eastAsia="宋体" w:hAnsi="Book Antiqua" w:cs="宋体"/>
          <w:sz w:val="24"/>
          <w:szCs w:val="24"/>
          <w:lang w:val="en-US" w:eastAsia="zh-CN"/>
        </w:rPr>
        <w:t>chondrogenesis</w:t>
      </w:r>
      <w:proofErr w:type="spellEnd"/>
      <w:r w:rsidRPr="00224B5F">
        <w:rPr>
          <w:rFonts w:ascii="Book Antiqua" w:eastAsia="宋体" w:hAnsi="Book Antiqua" w:cs="宋体"/>
          <w:sz w:val="24"/>
          <w:szCs w:val="24"/>
          <w:lang w:val="en-US" w:eastAsia="zh-CN"/>
        </w:rPr>
        <w:t xml:space="preserve"> (AMIC).</w:t>
      </w:r>
      <w:proofErr w:type="gramEnd"/>
      <w:r w:rsidRPr="00224B5F">
        <w:rPr>
          <w:rFonts w:ascii="Book Antiqua" w:eastAsia="宋体" w:hAnsi="Book Antiqua" w:cs="宋体"/>
          <w:sz w:val="24"/>
          <w:szCs w:val="24"/>
          <w:lang w:val="en-US" w:eastAsia="zh-CN"/>
        </w:rPr>
        <w:t xml:space="preserve"> </w:t>
      </w:r>
      <w:proofErr w:type="gramStart"/>
      <w:r w:rsidRPr="00224B5F">
        <w:rPr>
          <w:rFonts w:ascii="Book Antiqua" w:eastAsia="宋体" w:hAnsi="Book Antiqua" w:cs="宋体"/>
          <w:sz w:val="24"/>
          <w:szCs w:val="24"/>
          <w:lang w:val="en-US" w:eastAsia="zh-CN"/>
        </w:rPr>
        <w:t xml:space="preserve">A one-step procedure for </w:t>
      </w:r>
      <w:proofErr w:type="spellStart"/>
      <w:r w:rsidRPr="00224B5F">
        <w:rPr>
          <w:rFonts w:ascii="Book Antiqua" w:eastAsia="宋体" w:hAnsi="Book Antiqua" w:cs="宋体"/>
          <w:sz w:val="24"/>
          <w:szCs w:val="24"/>
          <w:lang w:val="en-US" w:eastAsia="zh-CN"/>
        </w:rPr>
        <w:t>retropatellar</w:t>
      </w:r>
      <w:proofErr w:type="spellEnd"/>
      <w:r w:rsidRPr="00224B5F">
        <w:rPr>
          <w:rFonts w:ascii="Book Antiqua" w:eastAsia="宋体" w:hAnsi="Book Antiqua" w:cs="宋体"/>
          <w:sz w:val="24"/>
          <w:szCs w:val="24"/>
          <w:lang w:val="en-US" w:eastAsia="zh-CN"/>
        </w:rPr>
        <w:t xml:space="preserve"> articular resurfacing.</w:t>
      </w:r>
      <w:proofErr w:type="gramEnd"/>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i/>
          <w:iCs/>
          <w:sz w:val="24"/>
          <w:szCs w:val="24"/>
          <w:lang w:val="en-US" w:eastAsia="zh-CN"/>
        </w:rPr>
        <w:t>Acta</w:t>
      </w:r>
      <w:proofErr w:type="spellEnd"/>
      <w:r w:rsidRPr="00224B5F">
        <w:rPr>
          <w:rFonts w:ascii="Book Antiqua" w:eastAsia="宋体" w:hAnsi="Book Antiqua" w:cs="宋体"/>
          <w:i/>
          <w:iCs/>
          <w:sz w:val="24"/>
          <w:szCs w:val="24"/>
          <w:lang w:val="en-US" w:eastAsia="zh-CN"/>
        </w:rPr>
        <w:t xml:space="preserve"> </w:t>
      </w:r>
      <w:proofErr w:type="spellStart"/>
      <w:r w:rsidRPr="00224B5F">
        <w:rPr>
          <w:rFonts w:ascii="Book Antiqua" w:eastAsia="宋体" w:hAnsi="Book Antiqua" w:cs="宋体"/>
          <w:i/>
          <w:iCs/>
          <w:sz w:val="24"/>
          <w:szCs w:val="24"/>
          <w:lang w:val="en-US" w:eastAsia="zh-CN"/>
        </w:rPr>
        <w:t>Orthop</w:t>
      </w:r>
      <w:proofErr w:type="spellEnd"/>
      <w:r w:rsidRPr="00224B5F">
        <w:rPr>
          <w:rFonts w:ascii="Book Antiqua" w:eastAsia="宋体" w:hAnsi="Book Antiqua" w:cs="宋体"/>
          <w:i/>
          <w:iCs/>
          <w:sz w:val="24"/>
          <w:szCs w:val="24"/>
          <w:lang w:val="en-US" w:eastAsia="zh-CN"/>
        </w:rPr>
        <w:t xml:space="preserve"> </w:t>
      </w:r>
      <w:proofErr w:type="spellStart"/>
      <w:r w:rsidRPr="00224B5F">
        <w:rPr>
          <w:rFonts w:ascii="Book Antiqua" w:eastAsia="宋体" w:hAnsi="Book Antiqua" w:cs="宋体"/>
          <w:i/>
          <w:iCs/>
          <w:sz w:val="24"/>
          <w:szCs w:val="24"/>
          <w:lang w:val="en-US" w:eastAsia="zh-CN"/>
        </w:rPr>
        <w:t>Belg</w:t>
      </w:r>
      <w:proofErr w:type="spellEnd"/>
      <w:r w:rsidRPr="00224B5F">
        <w:rPr>
          <w:rFonts w:ascii="Book Antiqua" w:eastAsia="宋体" w:hAnsi="Book Antiqua" w:cs="宋体"/>
          <w:sz w:val="24"/>
          <w:szCs w:val="24"/>
          <w:lang w:val="en-US" w:eastAsia="zh-CN"/>
        </w:rPr>
        <w:t xml:space="preserve"> 2010; </w:t>
      </w:r>
      <w:r w:rsidRPr="00224B5F">
        <w:rPr>
          <w:rFonts w:ascii="Book Antiqua" w:eastAsia="宋体" w:hAnsi="Book Antiqua" w:cs="宋体"/>
          <w:b/>
          <w:bCs/>
          <w:sz w:val="24"/>
          <w:szCs w:val="24"/>
          <w:lang w:val="en-US" w:eastAsia="zh-CN"/>
        </w:rPr>
        <w:t>76</w:t>
      </w:r>
      <w:r w:rsidRPr="00224B5F">
        <w:rPr>
          <w:rFonts w:ascii="Book Antiqua" w:eastAsia="宋体" w:hAnsi="Book Antiqua" w:cs="宋体"/>
          <w:sz w:val="24"/>
          <w:szCs w:val="24"/>
          <w:lang w:val="en-US" w:eastAsia="zh-CN"/>
        </w:rPr>
        <w:t>: 260-263 [PMID: 20503954]</w:t>
      </w:r>
    </w:p>
    <w:p w14:paraId="6E1F08B6"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12 </w:t>
      </w:r>
      <w:proofErr w:type="spellStart"/>
      <w:r w:rsidRPr="00224B5F">
        <w:rPr>
          <w:rFonts w:ascii="Book Antiqua" w:eastAsia="宋体" w:hAnsi="Book Antiqua" w:cs="宋体"/>
          <w:b/>
          <w:bCs/>
          <w:sz w:val="24"/>
          <w:szCs w:val="24"/>
          <w:lang w:val="en-US" w:eastAsia="zh-CN"/>
        </w:rPr>
        <w:t>Patrascu</w:t>
      </w:r>
      <w:proofErr w:type="spellEnd"/>
      <w:r w:rsidRPr="00224B5F">
        <w:rPr>
          <w:rFonts w:ascii="Book Antiqua" w:eastAsia="宋体" w:hAnsi="Book Antiqua" w:cs="宋体"/>
          <w:b/>
          <w:bCs/>
          <w:sz w:val="24"/>
          <w:szCs w:val="24"/>
          <w:lang w:val="en-US" w:eastAsia="zh-CN"/>
        </w:rPr>
        <w:t xml:space="preserve"> JM</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Freymann</w:t>
      </w:r>
      <w:proofErr w:type="spellEnd"/>
      <w:r w:rsidRPr="00224B5F">
        <w:rPr>
          <w:rFonts w:ascii="Book Antiqua" w:eastAsia="宋体" w:hAnsi="Book Antiqua" w:cs="宋体"/>
          <w:sz w:val="24"/>
          <w:szCs w:val="24"/>
          <w:lang w:val="en-US" w:eastAsia="zh-CN"/>
        </w:rPr>
        <w:t xml:space="preserve"> U, </w:t>
      </w:r>
      <w:proofErr w:type="spellStart"/>
      <w:r w:rsidRPr="00224B5F">
        <w:rPr>
          <w:rFonts w:ascii="Book Antiqua" w:eastAsia="宋体" w:hAnsi="Book Antiqua" w:cs="宋体"/>
          <w:sz w:val="24"/>
          <w:szCs w:val="24"/>
          <w:lang w:val="en-US" w:eastAsia="zh-CN"/>
        </w:rPr>
        <w:t>Kaps</w:t>
      </w:r>
      <w:proofErr w:type="spellEnd"/>
      <w:r w:rsidRPr="00224B5F">
        <w:rPr>
          <w:rFonts w:ascii="Book Antiqua" w:eastAsia="宋体" w:hAnsi="Book Antiqua" w:cs="宋体"/>
          <w:sz w:val="24"/>
          <w:szCs w:val="24"/>
          <w:lang w:val="en-US" w:eastAsia="zh-CN"/>
        </w:rPr>
        <w:t xml:space="preserve"> C, </w:t>
      </w:r>
      <w:proofErr w:type="spellStart"/>
      <w:r w:rsidRPr="00224B5F">
        <w:rPr>
          <w:rFonts w:ascii="Book Antiqua" w:eastAsia="宋体" w:hAnsi="Book Antiqua" w:cs="宋体"/>
          <w:sz w:val="24"/>
          <w:szCs w:val="24"/>
          <w:lang w:val="en-US" w:eastAsia="zh-CN"/>
        </w:rPr>
        <w:t>Poenaru</w:t>
      </w:r>
      <w:proofErr w:type="spellEnd"/>
      <w:r w:rsidRPr="00224B5F">
        <w:rPr>
          <w:rFonts w:ascii="Book Antiqua" w:eastAsia="宋体" w:hAnsi="Book Antiqua" w:cs="宋体"/>
          <w:sz w:val="24"/>
          <w:szCs w:val="24"/>
          <w:lang w:val="en-US" w:eastAsia="zh-CN"/>
        </w:rPr>
        <w:t xml:space="preserve"> DV. Repair of a post-traumatic cartilage defect with a cell-free polymer-based cartilage implant: a follow-up at two years by MRI and histological review. </w:t>
      </w:r>
      <w:r w:rsidRPr="00224B5F">
        <w:rPr>
          <w:rFonts w:ascii="Book Antiqua" w:eastAsia="宋体" w:hAnsi="Book Antiqua" w:cs="宋体"/>
          <w:i/>
          <w:iCs/>
          <w:sz w:val="24"/>
          <w:szCs w:val="24"/>
          <w:lang w:val="en-US" w:eastAsia="zh-CN"/>
        </w:rPr>
        <w:t xml:space="preserve">J Bone Joint </w:t>
      </w:r>
      <w:proofErr w:type="spellStart"/>
      <w:r w:rsidRPr="00224B5F">
        <w:rPr>
          <w:rFonts w:ascii="Book Antiqua" w:eastAsia="宋体" w:hAnsi="Book Antiqua" w:cs="宋体"/>
          <w:i/>
          <w:iCs/>
          <w:sz w:val="24"/>
          <w:szCs w:val="24"/>
          <w:lang w:val="en-US" w:eastAsia="zh-CN"/>
        </w:rPr>
        <w:t>Surg</w:t>
      </w:r>
      <w:proofErr w:type="spellEnd"/>
      <w:r w:rsidRPr="00224B5F">
        <w:rPr>
          <w:rFonts w:ascii="Book Antiqua" w:eastAsia="宋体" w:hAnsi="Book Antiqua" w:cs="宋体"/>
          <w:i/>
          <w:iCs/>
          <w:sz w:val="24"/>
          <w:szCs w:val="24"/>
          <w:lang w:val="en-US" w:eastAsia="zh-CN"/>
        </w:rPr>
        <w:t xml:space="preserve"> Br</w:t>
      </w:r>
      <w:r w:rsidRPr="00224B5F">
        <w:rPr>
          <w:rFonts w:ascii="Book Antiqua" w:eastAsia="宋体" w:hAnsi="Book Antiqua" w:cs="宋体"/>
          <w:sz w:val="24"/>
          <w:szCs w:val="24"/>
          <w:lang w:val="en-US" w:eastAsia="zh-CN"/>
        </w:rPr>
        <w:t xml:space="preserve"> 2010; </w:t>
      </w:r>
      <w:r w:rsidRPr="00224B5F">
        <w:rPr>
          <w:rFonts w:ascii="Book Antiqua" w:eastAsia="宋体" w:hAnsi="Book Antiqua" w:cs="宋体"/>
          <w:b/>
          <w:bCs/>
          <w:sz w:val="24"/>
          <w:szCs w:val="24"/>
          <w:lang w:val="en-US" w:eastAsia="zh-CN"/>
        </w:rPr>
        <w:t>92</w:t>
      </w:r>
      <w:r w:rsidRPr="00224B5F">
        <w:rPr>
          <w:rFonts w:ascii="Book Antiqua" w:eastAsia="宋体" w:hAnsi="Book Antiqua" w:cs="宋体"/>
          <w:sz w:val="24"/>
          <w:szCs w:val="24"/>
          <w:lang w:val="en-US" w:eastAsia="zh-CN"/>
        </w:rPr>
        <w:t>: 1160-1163 [PMID: 20675765 DOI: 10.1302/0301-620x.92b8.24341]</w:t>
      </w:r>
    </w:p>
    <w:p w14:paraId="379E0F60"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13 </w:t>
      </w:r>
      <w:proofErr w:type="spellStart"/>
      <w:r w:rsidRPr="00224B5F">
        <w:rPr>
          <w:rFonts w:ascii="Book Antiqua" w:eastAsia="宋体" w:hAnsi="Book Antiqua" w:cs="宋体"/>
          <w:b/>
          <w:bCs/>
          <w:sz w:val="24"/>
          <w:szCs w:val="24"/>
          <w:lang w:val="en-US" w:eastAsia="zh-CN"/>
        </w:rPr>
        <w:t>Dhollander</w:t>
      </w:r>
      <w:proofErr w:type="spellEnd"/>
      <w:r w:rsidRPr="00224B5F">
        <w:rPr>
          <w:rFonts w:ascii="Book Antiqua" w:eastAsia="宋体" w:hAnsi="Book Antiqua" w:cs="宋体"/>
          <w:b/>
          <w:bCs/>
          <w:sz w:val="24"/>
          <w:szCs w:val="24"/>
          <w:lang w:val="en-US" w:eastAsia="zh-CN"/>
        </w:rPr>
        <w:t xml:space="preserve"> AA</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Verdonk</w:t>
      </w:r>
      <w:proofErr w:type="spellEnd"/>
      <w:r w:rsidRPr="00224B5F">
        <w:rPr>
          <w:rFonts w:ascii="Book Antiqua" w:eastAsia="宋体" w:hAnsi="Book Antiqua" w:cs="宋体"/>
          <w:sz w:val="24"/>
          <w:szCs w:val="24"/>
          <w:lang w:val="en-US" w:eastAsia="zh-CN"/>
        </w:rPr>
        <w:t xml:space="preserve"> PC, </w:t>
      </w:r>
      <w:proofErr w:type="spellStart"/>
      <w:r w:rsidRPr="00224B5F">
        <w:rPr>
          <w:rFonts w:ascii="Book Antiqua" w:eastAsia="宋体" w:hAnsi="Book Antiqua" w:cs="宋体"/>
          <w:sz w:val="24"/>
          <w:szCs w:val="24"/>
          <w:lang w:val="en-US" w:eastAsia="zh-CN"/>
        </w:rPr>
        <w:t>Lambrecht</w:t>
      </w:r>
      <w:proofErr w:type="spellEnd"/>
      <w:r w:rsidRPr="00224B5F">
        <w:rPr>
          <w:rFonts w:ascii="Book Antiqua" w:eastAsia="宋体" w:hAnsi="Book Antiqua" w:cs="宋体"/>
          <w:sz w:val="24"/>
          <w:szCs w:val="24"/>
          <w:lang w:val="en-US" w:eastAsia="zh-CN"/>
        </w:rPr>
        <w:t xml:space="preserve"> S, </w:t>
      </w:r>
      <w:proofErr w:type="spellStart"/>
      <w:r w:rsidRPr="00224B5F">
        <w:rPr>
          <w:rFonts w:ascii="Book Antiqua" w:eastAsia="宋体" w:hAnsi="Book Antiqua" w:cs="宋体"/>
          <w:sz w:val="24"/>
          <w:szCs w:val="24"/>
          <w:lang w:val="en-US" w:eastAsia="zh-CN"/>
        </w:rPr>
        <w:t>Almqvist</w:t>
      </w:r>
      <w:proofErr w:type="spellEnd"/>
      <w:r w:rsidRPr="00224B5F">
        <w:rPr>
          <w:rFonts w:ascii="Book Antiqua" w:eastAsia="宋体" w:hAnsi="Book Antiqua" w:cs="宋体"/>
          <w:sz w:val="24"/>
          <w:szCs w:val="24"/>
          <w:lang w:val="en-US" w:eastAsia="zh-CN"/>
        </w:rPr>
        <w:t xml:space="preserve"> KF, </w:t>
      </w:r>
      <w:proofErr w:type="spellStart"/>
      <w:r w:rsidRPr="00224B5F">
        <w:rPr>
          <w:rFonts w:ascii="Book Antiqua" w:eastAsia="宋体" w:hAnsi="Book Antiqua" w:cs="宋体"/>
          <w:sz w:val="24"/>
          <w:szCs w:val="24"/>
          <w:lang w:val="en-US" w:eastAsia="zh-CN"/>
        </w:rPr>
        <w:t>Elewaut</w:t>
      </w:r>
      <w:proofErr w:type="spellEnd"/>
      <w:r w:rsidRPr="00224B5F">
        <w:rPr>
          <w:rFonts w:ascii="Book Antiqua" w:eastAsia="宋体" w:hAnsi="Book Antiqua" w:cs="宋体"/>
          <w:sz w:val="24"/>
          <w:szCs w:val="24"/>
          <w:lang w:val="en-US" w:eastAsia="zh-CN"/>
        </w:rPr>
        <w:t xml:space="preserve"> D, </w:t>
      </w:r>
      <w:proofErr w:type="spellStart"/>
      <w:r w:rsidRPr="00224B5F">
        <w:rPr>
          <w:rFonts w:ascii="Book Antiqua" w:eastAsia="宋体" w:hAnsi="Book Antiqua" w:cs="宋体"/>
          <w:sz w:val="24"/>
          <w:szCs w:val="24"/>
          <w:lang w:val="en-US" w:eastAsia="zh-CN"/>
        </w:rPr>
        <w:t>Verbruggen</w:t>
      </w:r>
      <w:proofErr w:type="spellEnd"/>
      <w:r w:rsidRPr="00224B5F">
        <w:rPr>
          <w:rFonts w:ascii="Book Antiqua" w:eastAsia="宋体" w:hAnsi="Book Antiqua" w:cs="宋体"/>
          <w:sz w:val="24"/>
          <w:szCs w:val="24"/>
          <w:lang w:val="en-US" w:eastAsia="zh-CN"/>
        </w:rPr>
        <w:t xml:space="preserve"> G, </w:t>
      </w:r>
      <w:proofErr w:type="spellStart"/>
      <w:r w:rsidRPr="00224B5F">
        <w:rPr>
          <w:rFonts w:ascii="Book Antiqua" w:eastAsia="宋体" w:hAnsi="Book Antiqua" w:cs="宋体"/>
          <w:sz w:val="24"/>
          <w:szCs w:val="24"/>
          <w:lang w:val="en-US" w:eastAsia="zh-CN"/>
        </w:rPr>
        <w:t>Verdonk</w:t>
      </w:r>
      <w:proofErr w:type="spellEnd"/>
      <w:r w:rsidRPr="00224B5F">
        <w:rPr>
          <w:rFonts w:ascii="Book Antiqua" w:eastAsia="宋体" w:hAnsi="Book Antiqua" w:cs="宋体"/>
          <w:sz w:val="24"/>
          <w:szCs w:val="24"/>
          <w:lang w:val="en-US" w:eastAsia="zh-CN"/>
        </w:rPr>
        <w:t xml:space="preserve"> R. The combination of </w:t>
      </w:r>
      <w:proofErr w:type="spellStart"/>
      <w:r w:rsidRPr="00224B5F">
        <w:rPr>
          <w:rFonts w:ascii="Book Antiqua" w:eastAsia="宋体" w:hAnsi="Book Antiqua" w:cs="宋体"/>
          <w:sz w:val="24"/>
          <w:szCs w:val="24"/>
          <w:lang w:val="en-US" w:eastAsia="zh-CN"/>
        </w:rPr>
        <w:t>microfracture</w:t>
      </w:r>
      <w:proofErr w:type="spellEnd"/>
      <w:r w:rsidRPr="00224B5F">
        <w:rPr>
          <w:rFonts w:ascii="Book Antiqua" w:eastAsia="宋体" w:hAnsi="Book Antiqua" w:cs="宋体"/>
          <w:sz w:val="24"/>
          <w:szCs w:val="24"/>
          <w:lang w:val="en-US" w:eastAsia="zh-CN"/>
        </w:rPr>
        <w:t xml:space="preserve"> and a cell-free polymer-based implant immersed with autologous serum for cartilage defect coverage. </w:t>
      </w:r>
      <w:r w:rsidRPr="00224B5F">
        <w:rPr>
          <w:rFonts w:ascii="Book Antiqua" w:eastAsia="宋体" w:hAnsi="Book Antiqua" w:cs="宋体"/>
          <w:i/>
          <w:iCs/>
          <w:sz w:val="24"/>
          <w:szCs w:val="24"/>
          <w:lang w:val="en-US" w:eastAsia="zh-CN"/>
        </w:rPr>
        <w:t xml:space="preserve">Knee </w:t>
      </w:r>
      <w:proofErr w:type="spellStart"/>
      <w:r w:rsidRPr="00224B5F">
        <w:rPr>
          <w:rFonts w:ascii="Book Antiqua" w:eastAsia="宋体" w:hAnsi="Book Antiqua" w:cs="宋体"/>
          <w:i/>
          <w:iCs/>
          <w:sz w:val="24"/>
          <w:szCs w:val="24"/>
          <w:lang w:val="en-US" w:eastAsia="zh-CN"/>
        </w:rPr>
        <w:t>Surg</w:t>
      </w:r>
      <w:proofErr w:type="spellEnd"/>
      <w:r w:rsidRPr="00224B5F">
        <w:rPr>
          <w:rFonts w:ascii="Book Antiqua" w:eastAsia="宋体" w:hAnsi="Book Antiqua" w:cs="宋体"/>
          <w:i/>
          <w:iCs/>
          <w:sz w:val="24"/>
          <w:szCs w:val="24"/>
          <w:lang w:val="en-US" w:eastAsia="zh-CN"/>
        </w:rPr>
        <w:t xml:space="preserve"> Sports </w:t>
      </w:r>
      <w:proofErr w:type="spellStart"/>
      <w:r w:rsidRPr="00224B5F">
        <w:rPr>
          <w:rFonts w:ascii="Book Antiqua" w:eastAsia="宋体" w:hAnsi="Book Antiqua" w:cs="宋体"/>
          <w:i/>
          <w:iCs/>
          <w:sz w:val="24"/>
          <w:szCs w:val="24"/>
          <w:lang w:val="en-US" w:eastAsia="zh-CN"/>
        </w:rPr>
        <w:t>Traumatol</w:t>
      </w:r>
      <w:proofErr w:type="spellEnd"/>
      <w:r w:rsidRPr="00224B5F">
        <w:rPr>
          <w:rFonts w:ascii="Book Antiqua" w:eastAsia="宋体" w:hAnsi="Book Antiqua" w:cs="宋体"/>
          <w:i/>
          <w:iCs/>
          <w:sz w:val="24"/>
          <w:szCs w:val="24"/>
          <w:lang w:val="en-US" w:eastAsia="zh-CN"/>
        </w:rPr>
        <w:t xml:space="preserve"> </w:t>
      </w:r>
      <w:proofErr w:type="spellStart"/>
      <w:r w:rsidRPr="00224B5F">
        <w:rPr>
          <w:rFonts w:ascii="Book Antiqua" w:eastAsia="宋体" w:hAnsi="Book Antiqua" w:cs="宋体"/>
          <w:i/>
          <w:iCs/>
          <w:sz w:val="24"/>
          <w:szCs w:val="24"/>
          <w:lang w:val="en-US" w:eastAsia="zh-CN"/>
        </w:rPr>
        <w:t>Arthrosc</w:t>
      </w:r>
      <w:proofErr w:type="spellEnd"/>
      <w:r w:rsidRPr="00224B5F">
        <w:rPr>
          <w:rFonts w:ascii="Book Antiqua" w:eastAsia="宋体" w:hAnsi="Book Antiqua" w:cs="宋体"/>
          <w:sz w:val="24"/>
          <w:szCs w:val="24"/>
          <w:lang w:val="en-US" w:eastAsia="zh-CN"/>
        </w:rPr>
        <w:t xml:space="preserve"> 2012; </w:t>
      </w:r>
      <w:r w:rsidRPr="00224B5F">
        <w:rPr>
          <w:rFonts w:ascii="Book Antiqua" w:eastAsia="宋体" w:hAnsi="Book Antiqua" w:cs="宋体"/>
          <w:b/>
          <w:bCs/>
          <w:sz w:val="24"/>
          <w:szCs w:val="24"/>
          <w:lang w:val="en-US" w:eastAsia="zh-CN"/>
        </w:rPr>
        <w:t>20</w:t>
      </w:r>
      <w:r w:rsidRPr="00224B5F">
        <w:rPr>
          <w:rFonts w:ascii="Book Antiqua" w:eastAsia="宋体" w:hAnsi="Book Antiqua" w:cs="宋体"/>
          <w:sz w:val="24"/>
          <w:szCs w:val="24"/>
          <w:lang w:val="en-US" w:eastAsia="zh-CN"/>
        </w:rPr>
        <w:t>: 1773-1780 [PMID: 22068269 DOI: 10.1007/s00167-011-1763-y]</w:t>
      </w:r>
    </w:p>
    <w:p w14:paraId="45C0A6DF"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14 </w:t>
      </w:r>
      <w:proofErr w:type="spellStart"/>
      <w:r w:rsidRPr="00224B5F">
        <w:rPr>
          <w:rFonts w:ascii="Book Antiqua" w:eastAsia="宋体" w:hAnsi="Book Antiqua" w:cs="宋体"/>
          <w:b/>
          <w:bCs/>
          <w:sz w:val="24"/>
          <w:szCs w:val="24"/>
          <w:lang w:val="en-US" w:eastAsia="zh-CN"/>
        </w:rPr>
        <w:t>Hegewald</w:t>
      </w:r>
      <w:proofErr w:type="spellEnd"/>
      <w:r w:rsidRPr="00224B5F">
        <w:rPr>
          <w:rFonts w:ascii="Book Antiqua" w:eastAsia="宋体" w:hAnsi="Book Antiqua" w:cs="宋体"/>
          <w:b/>
          <w:bCs/>
          <w:sz w:val="24"/>
          <w:szCs w:val="24"/>
          <w:lang w:val="en-US" w:eastAsia="zh-CN"/>
        </w:rPr>
        <w:t xml:space="preserve"> AA</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Ringe</w:t>
      </w:r>
      <w:proofErr w:type="spellEnd"/>
      <w:r w:rsidRPr="00224B5F">
        <w:rPr>
          <w:rFonts w:ascii="Book Antiqua" w:eastAsia="宋体" w:hAnsi="Book Antiqua" w:cs="宋体"/>
          <w:sz w:val="24"/>
          <w:szCs w:val="24"/>
          <w:lang w:val="en-US" w:eastAsia="zh-CN"/>
        </w:rPr>
        <w:t xml:space="preserve"> J, </w:t>
      </w:r>
      <w:proofErr w:type="spellStart"/>
      <w:r w:rsidRPr="00224B5F">
        <w:rPr>
          <w:rFonts w:ascii="Book Antiqua" w:eastAsia="宋体" w:hAnsi="Book Antiqua" w:cs="宋体"/>
          <w:sz w:val="24"/>
          <w:szCs w:val="24"/>
          <w:lang w:val="en-US" w:eastAsia="zh-CN"/>
        </w:rPr>
        <w:t>Bartel</w:t>
      </w:r>
      <w:proofErr w:type="spellEnd"/>
      <w:r w:rsidRPr="00224B5F">
        <w:rPr>
          <w:rFonts w:ascii="Book Antiqua" w:eastAsia="宋体" w:hAnsi="Book Antiqua" w:cs="宋体"/>
          <w:sz w:val="24"/>
          <w:szCs w:val="24"/>
          <w:lang w:val="en-US" w:eastAsia="zh-CN"/>
        </w:rPr>
        <w:t xml:space="preserve"> J, </w:t>
      </w:r>
      <w:proofErr w:type="spellStart"/>
      <w:r w:rsidRPr="00224B5F">
        <w:rPr>
          <w:rFonts w:ascii="Book Antiqua" w:eastAsia="宋体" w:hAnsi="Book Antiqua" w:cs="宋体"/>
          <w:sz w:val="24"/>
          <w:szCs w:val="24"/>
          <w:lang w:val="en-US" w:eastAsia="zh-CN"/>
        </w:rPr>
        <w:t>Krüger</w:t>
      </w:r>
      <w:proofErr w:type="spellEnd"/>
      <w:r w:rsidRPr="00224B5F">
        <w:rPr>
          <w:rFonts w:ascii="Book Antiqua" w:eastAsia="宋体" w:hAnsi="Book Antiqua" w:cs="宋体"/>
          <w:sz w:val="24"/>
          <w:szCs w:val="24"/>
          <w:lang w:val="en-US" w:eastAsia="zh-CN"/>
        </w:rPr>
        <w:t xml:space="preserve"> I, </w:t>
      </w:r>
      <w:proofErr w:type="spellStart"/>
      <w:r w:rsidRPr="00224B5F">
        <w:rPr>
          <w:rFonts w:ascii="Book Antiqua" w:eastAsia="宋体" w:hAnsi="Book Antiqua" w:cs="宋体"/>
          <w:sz w:val="24"/>
          <w:szCs w:val="24"/>
          <w:lang w:val="en-US" w:eastAsia="zh-CN"/>
        </w:rPr>
        <w:t>Notter</w:t>
      </w:r>
      <w:proofErr w:type="spellEnd"/>
      <w:r w:rsidRPr="00224B5F">
        <w:rPr>
          <w:rFonts w:ascii="Book Antiqua" w:eastAsia="宋体" w:hAnsi="Book Antiqua" w:cs="宋体"/>
          <w:sz w:val="24"/>
          <w:szCs w:val="24"/>
          <w:lang w:val="en-US" w:eastAsia="zh-CN"/>
        </w:rPr>
        <w:t xml:space="preserve"> M, </w:t>
      </w:r>
      <w:proofErr w:type="spellStart"/>
      <w:r w:rsidRPr="00224B5F">
        <w:rPr>
          <w:rFonts w:ascii="Book Antiqua" w:eastAsia="宋体" w:hAnsi="Book Antiqua" w:cs="宋体"/>
          <w:sz w:val="24"/>
          <w:szCs w:val="24"/>
          <w:lang w:val="en-US" w:eastAsia="zh-CN"/>
        </w:rPr>
        <w:t>Barnewitz</w:t>
      </w:r>
      <w:proofErr w:type="spellEnd"/>
      <w:r w:rsidRPr="00224B5F">
        <w:rPr>
          <w:rFonts w:ascii="Book Antiqua" w:eastAsia="宋体" w:hAnsi="Book Antiqua" w:cs="宋体"/>
          <w:sz w:val="24"/>
          <w:szCs w:val="24"/>
          <w:lang w:val="en-US" w:eastAsia="zh-CN"/>
        </w:rPr>
        <w:t xml:space="preserve"> D, </w:t>
      </w:r>
      <w:proofErr w:type="spellStart"/>
      <w:r w:rsidRPr="00224B5F">
        <w:rPr>
          <w:rFonts w:ascii="Book Antiqua" w:eastAsia="宋体" w:hAnsi="Book Antiqua" w:cs="宋体"/>
          <w:sz w:val="24"/>
          <w:szCs w:val="24"/>
          <w:lang w:val="en-US" w:eastAsia="zh-CN"/>
        </w:rPr>
        <w:t>Kaps</w:t>
      </w:r>
      <w:proofErr w:type="spellEnd"/>
      <w:r w:rsidRPr="00224B5F">
        <w:rPr>
          <w:rFonts w:ascii="Book Antiqua" w:eastAsia="宋体" w:hAnsi="Book Antiqua" w:cs="宋体"/>
          <w:sz w:val="24"/>
          <w:szCs w:val="24"/>
          <w:lang w:val="en-US" w:eastAsia="zh-CN"/>
        </w:rPr>
        <w:t xml:space="preserve"> C, </w:t>
      </w:r>
      <w:proofErr w:type="spellStart"/>
      <w:r w:rsidRPr="00224B5F">
        <w:rPr>
          <w:rFonts w:ascii="Book Antiqua" w:eastAsia="宋体" w:hAnsi="Book Antiqua" w:cs="宋体"/>
          <w:sz w:val="24"/>
          <w:szCs w:val="24"/>
          <w:lang w:val="en-US" w:eastAsia="zh-CN"/>
        </w:rPr>
        <w:t>Sittinger</w:t>
      </w:r>
      <w:proofErr w:type="spellEnd"/>
      <w:r w:rsidRPr="00224B5F">
        <w:rPr>
          <w:rFonts w:ascii="Book Antiqua" w:eastAsia="宋体" w:hAnsi="Book Antiqua" w:cs="宋体"/>
          <w:sz w:val="24"/>
          <w:szCs w:val="24"/>
          <w:lang w:val="en-US" w:eastAsia="zh-CN"/>
        </w:rPr>
        <w:t xml:space="preserve"> M. Hyaluronic acid and autologous synovial fluid induce </w:t>
      </w:r>
      <w:proofErr w:type="spellStart"/>
      <w:r w:rsidRPr="00224B5F">
        <w:rPr>
          <w:rFonts w:ascii="Book Antiqua" w:eastAsia="宋体" w:hAnsi="Book Antiqua" w:cs="宋体"/>
          <w:sz w:val="24"/>
          <w:szCs w:val="24"/>
          <w:lang w:val="en-US" w:eastAsia="zh-CN"/>
        </w:rPr>
        <w:t>chondrogenic</w:t>
      </w:r>
      <w:proofErr w:type="spellEnd"/>
      <w:r w:rsidRPr="00224B5F">
        <w:rPr>
          <w:rFonts w:ascii="Book Antiqua" w:eastAsia="宋体" w:hAnsi="Book Antiqua" w:cs="宋体"/>
          <w:sz w:val="24"/>
          <w:szCs w:val="24"/>
          <w:lang w:val="en-US" w:eastAsia="zh-CN"/>
        </w:rPr>
        <w:t xml:space="preserve"> differentiation of equine </w:t>
      </w:r>
      <w:proofErr w:type="spellStart"/>
      <w:r w:rsidRPr="00224B5F">
        <w:rPr>
          <w:rFonts w:ascii="Book Antiqua" w:eastAsia="宋体" w:hAnsi="Book Antiqua" w:cs="宋体"/>
          <w:sz w:val="24"/>
          <w:szCs w:val="24"/>
          <w:lang w:val="en-US" w:eastAsia="zh-CN"/>
        </w:rPr>
        <w:t>mesenchymal</w:t>
      </w:r>
      <w:proofErr w:type="spellEnd"/>
      <w:r w:rsidRPr="00224B5F">
        <w:rPr>
          <w:rFonts w:ascii="Book Antiqua" w:eastAsia="宋体" w:hAnsi="Book Antiqua" w:cs="宋体"/>
          <w:sz w:val="24"/>
          <w:szCs w:val="24"/>
          <w:lang w:val="en-US" w:eastAsia="zh-CN"/>
        </w:rPr>
        <w:t xml:space="preserve"> stem cells: a preliminary study. </w:t>
      </w:r>
      <w:r w:rsidRPr="00224B5F">
        <w:rPr>
          <w:rFonts w:ascii="Book Antiqua" w:eastAsia="宋体" w:hAnsi="Book Antiqua" w:cs="宋体"/>
          <w:i/>
          <w:iCs/>
          <w:sz w:val="24"/>
          <w:szCs w:val="24"/>
          <w:lang w:val="en-US" w:eastAsia="zh-CN"/>
        </w:rPr>
        <w:t>Tissue Cell</w:t>
      </w:r>
      <w:r w:rsidRPr="00224B5F">
        <w:rPr>
          <w:rFonts w:ascii="Book Antiqua" w:eastAsia="宋体" w:hAnsi="Book Antiqua" w:cs="宋体"/>
          <w:sz w:val="24"/>
          <w:szCs w:val="24"/>
          <w:lang w:val="en-US" w:eastAsia="zh-CN"/>
        </w:rPr>
        <w:t xml:space="preserve"> 2004; </w:t>
      </w:r>
      <w:r w:rsidRPr="00224B5F">
        <w:rPr>
          <w:rFonts w:ascii="Book Antiqua" w:eastAsia="宋体" w:hAnsi="Book Antiqua" w:cs="宋体"/>
          <w:b/>
          <w:bCs/>
          <w:sz w:val="24"/>
          <w:szCs w:val="24"/>
          <w:lang w:val="en-US" w:eastAsia="zh-CN"/>
        </w:rPr>
        <w:t>36</w:t>
      </w:r>
      <w:r w:rsidRPr="00224B5F">
        <w:rPr>
          <w:rFonts w:ascii="Book Antiqua" w:eastAsia="宋体" w:hAnsi="Book Antiqua" w:cs="宋体"/>
          <w:sz w:val="24"/>
          <w:szCs w:val="24"/>
          <w:lang w:val="en-US" w:eastAsia="zh-CN"/>
        </w:rPr>
        <w:t>: 431-438 [PMID: 15533458 DOI: 10.1016/j.tice.2004.07.003]</w:t>
      </w:r>
    </w:p>
    <w:p w14:paraId="0ACEA06B"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15 </w:t>
      </w:r>
      <w:r w:rsidRPr="00224B5F">
        <w:rPr>
          <w:rFonts w:ascii="Book Antiqua" w:eastAsia="宋体" w:hAnsi="Book Antiqua" w:cs="宋体"/>
          <w:b/>
          <w:bCs/>
          <w:sz w:val="24"/>
          <w:szCs w:val="24"/>
          <w:lang w:val="en-US" w:eastAsia="zh-CN"/>
        </w:rPr>
        <w:t>Buda R</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Vannini</w:t>
      </w:r>
      <w:proofErr w:type="spellEnd"/>
      <w:r w:rsidRPr="00224B5F">
        <w:rPr>
          <w:rFonts w:ascii="Book Antiqua" w:eastAsia="宋体" w:hAnsi="Book Antiqua" w:cs="宋体"/>
          <w:sz w:val="24"/>
          <w:szCs w:val="24"/>
          <w:lang w:val="en-US" w:eastAsia="zh-CN"/>
        </w:rPr>
        <w:t xml:space="preserve"> F, </w:t>
      </w:r>
      <w:proofErr w:type="spellStart"/>
      <w:r w:rsidRPr="00224B5F">
        <w:rPr>
          <w:rFonts w:ascii="Book Antiqua" w:eastAsia="宋体" w:hAnsi="Book Antiqua" w:cs="宋体"/>
          <w:sz w:val="24"/>
          <w:szCs w:val="24"/>
          <w:lang w:val="en-US" w:eastAsia="zh-CN"/>
        </w:rPr>
        <w:t>Cavallo</w:t>
      </w:r>
      <w:proofErr w:type="spellEnd"/>
      <w:r w:rsidRPr="00224B5F">
        <w:rPr>
          <w:rFonts w:ascii="Book Antiqua" w:eastAsia="宋体" w:hAnsi="Book Antiqua" w:cs="宋体"/>
          <w:sz w:val="24"/>
          <w:szCs w:val="24"/>
          <w:lang w:val="en-US" w:eastAsia="zh-CN"/>
        </w:rPr>
        <w:t xml:space="preserve"> M, </w:t>
      </w:r>
      <w:proofErr w:type="spellStart"/>
      <w:r w:rsidRPr="00224B5F">
        <w:rPr>
          <w:rFonts w:ascii="Book Antiqua" w:eastAsia="宋体" w:hAnsi="Book Antiqua" w:cs="宋体"/>
          <w:sz w:val="24"/>
          <w:szCs w:val="24"/>
          <w:lang w:val="en-US" w:eastAsia="zh-CN"/>
        </w:rPr>
        <w:t>Grigolo</w:t>
      </w:r>
      <w:proofErr w:type="spellEnd"/>
      <w:r w:rsidRPr="00224B5F">
        <w:rPr>
          <w:rFonts w:ascii="Book Antiqua" w:eastAsia="宋体" w:hAnsi="Book Antiqua" w:cs="宋体"/>
          <w:sz w:val="24"/>
          <w:szCs w:val="24"/>
          <w:lang w:val="en-US" w:eastAsia="zh-CN"/>
        </w:rPr>
        <w:t xml:space="preserve"> B, </w:t>
      </w:r>
      <w:proofErr w:type="spellStart"/>
      <w:r w:rsidRPr="00224B5F">
        <w:rPr>
          <w:rFonts w:ascii="Book Antiqua" w:eastAsia="宋体" w:hAnsi="Book Antiqua" w:cs="宋体"/>
          <w:sz w:val="24"/>
          <w:szCs w:val="24"/>
          <w:lang w:val="en-US" w:eastAsia="zh-CN"/>
        </w:rPr>
        <w:t>Cenacchi</w:t>
      </w:r>
      <w:proofErr w:type="spellEnd"/>
      <w:r w:rsidRPr="00224B5F">
        <w:rPr>
          <w:rFonts w:ascii="Book Antiqua" w:eastAsia="宋体" w:hAnsi="Book Antiqua" w:cs="宋体"/>
          <w:sz w:val="24"/>
          <w:szCs w:val="24"/>
          <w:lang w:val="en-US" w:eastAsia="zh-CN"/>
        </w:rPr>
        <w:t xml:space="preserve"> A, </w:t>
      </w:r>
      <w:proofErr w:type="spellStart"/>
      <w:r w:rsidRPr="00224B5F">
        <w:rPr>
          <w:rFonts w:ascii="Book Antiqua" w:eastAsia="宋体" w:hAnsi="Book Antiqua" w:cs="宋体"/>
          <w:sz w:val="24"/>
          <w:szCs w:val="24"/>
          <w:lang w:val="en-US" w:eastAsia="zh-CN"/>
        </w:rPr>
        <w:t>Giannini</w:t>
      </w:r>
      <w:proofErr w:type="spellEnd"/>
      <w:r w:rsidRPr="00224B5F">
        <w:rPr>
          <w:rFonts w:ascii="Book Antiqua" w:eastAsia="宋体" w:hAnsi="Book Antiqua" w:cs="宋体"/>
          <w:sz w:val="24"/>
          <w:szCs w:val="24"/>
          <w:lang w:val="en-US" w:eastAsia="zh-CN"/>
        </w:rPr>
        <w:t xml:space="preserve"> S. </w:t>
      </w:r>
      <w:proofErr w:type="spellStart"/>
      <w:r w:rsidRPr="00224B5F">
        <w:rPr>
          <w:rFonts w:ascii="Book Antiqua" w:eastAsia="宋体" w:hAnsi="Book Antiqua" w:cs="宋体"/>
          <w:sz w:val="24"/>
          <w:szCs w:val="24"/>
          <w:lang w:val="en-US" w:eastAsia="zh-CN"/>
        </w:rPr>
        <w:t>Osteochondral</w:t>
      </w:r>
      <w:proofErr w:type="spellEnd"/>
      <w:r w:rsidRPr="00224B5F">
        <w:rPr>
          <w:rFonts w:ascii="Book Antiqua" w:eastAsia="宋体" w:hAnsi="Book Antiqua" w:cs="宋体"/>
          <w:sz w:val="24"/>
          <w:szCs w:val="24"/>
          <w:lang w:val="en-US" w:eastAsia="zh-CN"/>
        </w:rPr>
        <w:t xml:space="preserve"> lesions of the knee: a new one-step repair technique with bone-marrow-derived cells. </w:t>
      </w:r>
      <w:r w:rsidRPr="00224B5F">
        <w:rPr>
          <w:rFonts w:ascii="Book Antiqua" w:eastAsia="宋体" w:hAnsi="Book Antiqua" w:cs="宋体"/>
          <w:i/>
          <w:iCs/>
          <w:sz w:val="24"/>
          <w:szCs w:val="24"/>
          <w:lang w:val="en-US" w:eastAsia="zh-CN"/>
        </w:rPr>
        <w:t xml:space="preserve">J Bone Joint </w:t>
      </w:r>
      <w:proofErr w:type="spellStart"/>
      <w:r w:rsidRPr="00224B5F">
        <w:rPr>
          <w:rFonts w:ascii="Book Antiqua" w:eastAsia="宋体" w:hAnsi="Book Antiqua" w:cs="宋体"/>
          <w:i/>
          <w:iCs/>
          <w:sz w:val="24"/>
          <w:szCs w:val="24"/>
          <w:lang w:val="en-US" w:eastAsia="zh-CN"/>
        </w:rPr>
        <w:t>Surg</w:t>
      </w:r>
      <w:proofErr w:type="spellEnd"/>
      <w:r w:rsidRPr="00224B5F">
        <w:rPr>
          <w:rFonts w:ascii="Book Antiqua" w:eastAsia="宋体" w:hAnsi="Book Antiqua" w:cs="宋体"/>
          <w:i/>
          <w:iCs/>
          <w:sz w:val="24"/>
          <w:szCs w:val="24"/>
          <w:lang w:val="en-US" w:eastAsia="zh-CN"/>
        </w:rPr>
        <w:t xml:space="preserve"> Am</w:t>
      </w:r>
      <w:r w:rsidRPr="00224B5F">
        <w:rPr>
          <w:rFonts w:ascii="Book Antiqua" w:eastAsia="宋体" w:hAnsi="Book Antiqua" w:cs="宋体"/>
          <w:sz w:val="24"/>
          <w:szCs w:val="24"/>
          <w:lang w:val="en-US" w:eastAsia="zh-CN"/>
        </w:rPr>
        <w:t xml:space="preserve"> 2010; </w:t>
      </w:r>
      <w:r w:rsidRPr="00224B5F">
        <w:rPr>
          <w:rFonts w:ascii="Book Antiqua" w:eastAsia="宋体" w:hAnsi="Book Antiqua" w:cs="宋体"/>
          <w:b/>
          <w:bCs/>
          <w:sz w:val="24"/>
          <w:szCs w:val="24"/>
          <w:lang w:val="en-US" w:eastAsia="zh-CN"/>
        </w:rPr>
        <w:t xml:space="preserve">92 </w:t>
      </w:r>
      <w:proofErr w:type="spellStart"/>
      <w:r w:rsidRPr="00224B5F">
        <w:rPr>
          <w:rFonts w:ascii="Book Antiqua" w:eastAsia="宋体" w:hAnsi="Book Antiqua" w:cs="宋体"/>
          <w:bCs/>
          <w:sz w:val="24"/>
          <w:szCs w:val="24"/>
          <w:lang w:val="en-US" w:eastAsia="zh-CN"/>
        </w:rPr>
        <w:t>Suppl</w:t>
      </w:r>
      <w:proofErr w:type="spellEnd"/>
      <w:r w:rsidRPr="00224B5F">
        <w:rPr>
          <w:rFonts w:ascii="Book Antiqua" w:eastAsia="宋体" w:hAnsi="Book Antiqua" w:cs="宋体"/>
          <w:bCs/>
          <w:sz w:val="24"/>
          <w:szCs w:val="24"/>
          <w:lang w:val="en-US" w:eastAsia="zh-CN"/>
        </w:rPr>
        <w:t xml:space="preserve"> 2</w:t>
      </w:r>
      <w:r w:rsidRPr="00224B5F">
        <w:rPr>
          <w:rFonts w:ascii="Book Antiqua" w:eastAsia="宋体" w:hAnsi="Book Antiqua" w:cs="宋体"/>
          <w:sz w:val="24"/>
          <w:szCs w:val="24"/>
          <w:lang w:val="en-US" w:eastAsia="zh-CN"/>
        </w:rPr>
        <w:t>: 2-11 [PMID: 21123588 DOI: 10.2106/jbjs.j.00813]</w:t>
      </w:r>
    </w:p>
    <w:p w14:paraId="33ECCF76"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16 </w:t>
      </w:r>
      <w:proofErr w:type="spellStart"/>
      <w:r w:rsidRPr="00224B5F">
        <w:rPr>
          <w:rFonts w:ascii="Book Antiqua" w:eastAsia="宋体" w:hAnsi="Book Antiqua" w:cs="宋体"/>
          <w:b/>
          <w:bCs/>
          <w:sz w:val="24"/>
          <w:szCs w:val="24"/>
          <w:lang w:val="en-US" w:eastAsia="zh-CN"/>
        </w:rPr>
        <w:t>Dhollander</w:t>
      </w:r>
      <w:proofErr w:type="spellEnd"/>
      <w:r w:rsidRPr="00224B5F">
        <w:rPr>
          <w:rFonts w:ascii="Book Antiqua" w:eastAsia="宋体" w:hAnsi="Book Antiqua" w:cs="宋体"/>
          <w:b/>
          <w:bCs/>
          <w:sz w:val="24"/>
          <w:szCs w:val="24"/>
          <w:lang w:val="en-US" w:eastAsia="zh-CN"/>
        </w:rPr>
        <w:t xml:space="preserve"> AA</w:t>
      </w:r>
      <w:r w:rsidRPr="00224B5F">
        <w:rPr>
          <w:rFonts w:ascii="Book Antiqua" w:eastAsia="宋体" w:hAnsi="Book Antiqua" w:cs="宋体"/>
          <w:sz w:val="24"/>
          <w:szCs w:val="24"/>
          <w:lang w:val="en-US" w:eastAsia="zh-CN"/>
        </w:rPr>
        <w:t xml:space="preserve">, De </w:t>
      </w:r>
      <w:proofErr w:type="spellStart"/>
      <w:r w:rsidRPr="00224B5F">
        <w:rPr>
          <w:rFonts w:ascii="Book Antiqua" w:eastAsia="宋体" w:hAnsi="Book Antiqua" w:cs="宋体"/>
          <w:sz w:val="24"/>
          <w:szCs w:val="24"/>
          <w:lang w:val="en-US" w:eastAsia="zh-CN"/>
        </w:rPr>
        <w:t>Neve</w:t>
      </w:r>
      <w:proofErr w:type="spellEnd"/>
      <w:r w:rsidRPr="00224B5F">
        <w:rPr>
          <w:rFonts w:ascii="Book Antiqua" w:eastAsia="宋体" w:hAnsi="Book Antiqua" w:cs="宋体"/>
          <w:sz w:val="24"/>
          <w:szCs w:val="24"/>
          <w:lang w:val="en-US" w:eastAsia="zh-CN"/>
        </w:rPr>
        <w:t xml:space="preserve"> F, </w:t>
      </w:r>
      <w:proofErr w:type="spellStart"/>
      <w:r w:rsidRPr="00224B5F">
        <w:rPr>
          <w:rFonts w:ascii="Book Antiqua" w:eastAsia="宋体" w:hAnsi="Book Antiqua" w:cs="宋体"/>
          <w:sz w:val="24"/>
          <w:szCs w:val="24"/>
          <w:lang w:val="en-US" w:eastAsia="zh-CN"/>
        </w:rPr>
        <w:t>Almqvist</w:t>
      </w:r>
      <w:proofErr w:type="spellEnd"/>
      <w:r w:rsidRPr="00224B5F">
        <w:rPr>
          <w:rFonts w:ascii="Book Antiqua" w:eastAsia="宋体" w:hAnsi="Book Antiqua" w:cs="宋体"/>
          <w:sz w:val="24"/>
          <w:szCs w:val="24"/>
          <w:lang w:val="en-US" w:eastAsia="zh-CN"/>
        </w:rPr>
        <w:t xml:space="preserve"> KF, </w:t>
      </w:r>
      <w:proofErr w:type="spellStart"/>
      <w:r w:rsidRPr="00224B5F">
        <w:rPr>
          <w:rFonts w:ascii="Book Antiqua" w:eastAsia="宋体" w:hAnsi="Book Antiqua" w:cs="宋体"/>
          <w:sz w:val="24"/>
          <w:szCs w:val="24"/>
          <w:lang w:val="en-US" w:eastAsia="zh-CN"/>
        </w:rPr>
        <w:t>Verdonk</w:t>
      </w:r>
      <w:proofErr w:type="spellEnd"/>
      <w:r w:rsidRPr="00224B5F">
        <w:rPr>
          <w:rFonts w:ascii="Book Antiqua" w:eastAsia="宋体" w:hAnsi="Book Antiqua" w:cs="宋体"/>
          <w:sz w:val="24"/>
          <w:szCs w:val="24"/>
          <w:lang w:val="en-US" w:eastAsia="zh-CN"/>
        </w:rPr>
        <w:t xml:space="preserve"> R, </w:t>
      </w:r>
      <w:proofErr w:type="spellStart"/>
      <w:r w:rsidRPr="00224B5F">
        <w:rPr>
          <w:rFonts w:ascii="Book Antiqua" w:eastAsia="宋体" w:hAnsi="Book Antiqua" w:cs="宋体"/>
          <w:sz w:val="24"/>
          <w:szCs w:val="24"/>
          <w:lang w:val="en-US" w:eastAsia="zh-CN"/>
        </w:rPr>
        <w:t>Lambrecht</w:t>
      </w:r>
      <w:proofErr w:type="spellEnd"/>
      <w:r w:rsidRPr="00224B5F">
        <w:rPr>
          <w:rFonts w:ascii="Book Antiqua" w:eastAsia="宋体" w:hAnsi="Book Antiqua" w:cs="宋体"/>
          <w:sz w:val="24"/>
          <w:szCs w:val="24"/>
          <w:lang w:val="en-US" w:eastAsia="zh-CN"/>
        </w:rPr>
        <w:t xml:space="preserve"> S, </w:t>
      </w:r>
      <w:proofErr w:type="spellStart"/>
      <w:r w:rsidRPr="00224B5F">
        <w:rPr>
          <w:rFonts w:ascii="Book Antiqua" w:eastAsia="宋体" w:hAnsi="Book Antiqua" w:cs="宋体"/>
          <w:sz w:val="24"/>
          <w:szCs w:val="24"/>
          <w:lang w:val="en-US" w:eastAsia="zh-CN"/>
        </w:rPr>
        <w:t>Elewaut</w:t>
      </w:r>
      <w:proofErr w:type="spellEnd"/>
      <w:r w:rsidRPr="00224B5F">
        <w:rPr>
          <w:rFonts w:ascii="Book Antiqua" w:eastAsia="宋体" w:hAnsi="Book Antiqua" w:cs="宋体"/>
          <w:sz w:val="24"/>
          <w:szCs w:val="24"/>
          <w:lang w:val="en-US" w:eastAsia="zh-CN"/>
        </w:rPr>
        <w:t xml:space="preserve"> D, </w:t>
      </w:r>
      <w:proofErr w:type="spellStart"/>
      <w:r w:rsidRPr="00224B5F">
        <w:rPr>
          <w:rFonts w:ascii="Book Antiqua" w:eastAsia="宋体" w:hAnsi="Book Antiqua" w:cs="宋体"/>
          <w:sz w:val="24"/>
          <w:szCs w:val="24"/>
          <w:lang w:val="en-US" w:eastAsia="zh-CN"/>
        </w:rPr>
        <w:t>Verbruggen</w:t>
      </w:r>
      <w:proofErr w:type="spellEnd"/>
      <w:r w:rsidRPr="00224B5F">
        <w:rPr>
          <w:rFonts w:ascii="Book Antiqua" w:eastAsia="宋体" w:hAnsi="Book Antiqua" w:cs="宋体"/>
          <w:sz w:val="24"/>
          <w:szCs w:val="24"/>
          <w:lang w:val="en-US" w:eastAsia="zh-CN"/>
        </w:rPr>
        <w:t xml:space="preserve"> G, </w:t>
      </w:r>
      <w:proofErr w:type="spellStart"/>
      <w:r w:rsidRPr="00224B5F">
        <w:rPr>
          <w:rFonts w:ascii="Book Antiqua" w:eastAsia="宋体" w:hAnsi="Book Antiqua" w:cs="宋体"/>
          <w:sz w:val="24"/>
          <w:szCs w:val="24"/>
          <w:lang w:val="en-US" w:eastAsia="zh-CN"/>
        </w:rPr>
        <w:t>Verdonk</w:t>
      </w:r>
      <w:proofErr w:type="spellEnd"/>
      <w:r w:rsidRPr="00224B5F">
        <w:rPr>
          <w:rFonts w:ascii="Book Antiqua" w:eastAsia="宋体" w:hAnsi="Book Antiqua" w:cs="宋体"/>
          <w:sz w:val="24"/>
          <w:szCs w:val="24"/>
          <w:lang w:val="en-US" w:eastAsia="zh-CN"/>
        </w:rPr>
        <w:t xml:space="preserve"> PC. Autologous matrix-induced </w:t>
      </w:r>
      <w:proofErr w:type="spellStart"/>
      <w:r w:rsidRPr="00224B5F">
        <w:rPr>
          <w:rFonts w:ascii="Book Antiqua" w:eastAsia="宋体" w:hAnsi="Book Antiqua" w:cs="宋体"/>
          <w:sz w:val="24"/>
          <w:szCs w:val="24"/>
          <w:lang w:val="en-US" w:eastAsia="zh-CN"/>
        </w:rPr>
        <w:t>chondrogenesis</w:t>
      </w:r>
      <w:proofErr w:type="spellEnd"/>
      <w:r w:rsidRPr="00224B5F">
        <w:rPr>
          <w:rFonts w:ascii="Book Antiqua" w:eastAsia="宋体" w:hAnsi="Book Antiqua" w:cs="宋体"/>
          <w:sz w:val="24"/>
          <w:szCs w:val="24"/>
          <w:lang w:val="en-US" w:eastAsia="zh-CN"/>
        </w:rPr>
        <w:t xml:space="preserve"> combined with platelet-rich plasma gel: technical description and a five pilot patients report. </w:t>
      </w:r>
      <w:r w:rsidRPr="00224B5F">
        <w:rPr>
          <w:rFonts w:ascii="Book Antiqua" w:eastAsia="宋体" w:hAnsi="Book Antiqua" w:cs="宋体"/>
          <w:i/>
          <w:iCs/>
          <w:sz w:val="24"/>
          <w:szCs w:val="24"/>
          <w:lang w:val="en-US" w:eastAsia="zh-CN"/>
        </w:rPr>
        <w:t xml:space="preserve">Knee </w:t>
      </w:r>
      <w:proofErr w:type="spellStart"/>
      <w:r w:rsidRPr="00224B5F">
        <w:rPr>
          <w:rFonts w:ascii="Book Antiqua" w:eastAsia="宋体" w:hAnsi="Book Antiqua" w:cs="宋体"/>
          <w:i/>
          <w:iCs/>
          <w:sz w:val="24"/>
          <w:szCs w:val="24"/>
          <w:lang w:val="en-US" w:eastAsia="zh-CN"/>
        </w:rPr>
        <w:t>Surg</w:t>
      </w:r>
      <w:proofErr w:type="spellEnd"/>
      <w:r w:rsidRPr="00224B5F">
        <w:rPr>
          <w:rFonts w:ascii="Book Antiqua" w:eastAsia="宋体" w:hAnsi="Book Antiqua" w:cs="宋体"/>
          <w:i/>
          <w:iCs/>
          <w:sz w:val="24"/>
          <w:szCs w:val="24"/>
          <w:lang w:val="en-US" w:eastAsia="zh-CN"/>
        </w:rPr>
        <w:t xml:space="preserve"> Sports </w:t>
      </w:r>
      <w:proofErr w:type="spellStart"/>
      <w:r w:rsidRPr="00224B5F">
        <w:rPr>
          <w:rFonts w:ascii="Book Antiqua" w:eastAsia="宋体" w:hAnsi="Book Antiqua" w:cs="宋体"/>
          <w:i/>
          <w:iCs/>
          <w:sz w:val="24"/>
          <w:szCs w:val="24"/>
          <w:lang w:val="en-US" w:eastAsia="zh-CN"/>
        </w:rPr>
        <w:t>Traumatol</w:t>
      </w:r>
      <w:proofErr w:type="spellEnd"/>
      <w:r w:rsidRPr="00224B5F">
        <w:rPr>
          <w:rFonts w:ascii="Book Antiqua" w:eastAsia="宋体" w:hAnsi="Book Antiqua" w:cs="宋体"/>
          <w:i/>
          <w:iCs/>
          <w:sz w:val="24"/>
          <w:szCs w:val="24"/>
          <w:lang w:val="en-US" w:eastAsia="zh-CN"/>
        </w:rPr>
        <w:t xml:space="preserve"> </w:t>
      </w:r>
      <w:proofErr w:type="spellStart"/>
      <w:r w:rsidRPr="00224B5F">
        <w:rPr>
          <w:rFonts w:ascii="Book Antiqua" w:eastAsia="宋体" w:hAnsi="Book Antiqua" w:cs="宋体"/>
          <w:i/>
          <w:iCs/>
          <w:sz w:val="24"/>
          <w:szCs w:val="24"/>
          <w:lang w:val="en-US" w:eastAsia="zh-CN"/>
        </w:rPr>
        <w:t>Arthrosc</w:t>
      </w:r>
      <w:proofErr w:type="spellEnd"/>
      <w:r w:rsidRPr="00224B5F">
        <w:rPr>
          <w:rFonts w:ascii="Book Antiqua" w:eastAsia="宋体" w:hAnsi="Book Antiqua" w:cs="宋体"/>
          <w:sz w:val="24"/>
          <w:szCs w:val="24"/>
          <w:lang w:val="en-US" w:eastAsia="zh-CN"/>
        </w:rPr>
        <w:t xml:space="preserve"> 2011; </w:t>
      </w:r>
      <w:r w:rsidRPr="00224B5F">
        <w:rPr>
          <w:rFonts w:ascii="Book Antiqua" w:eastAsia="宋体" w:hAnsi="Book Antiqua" w:cs="宋体"/>
          <w:b/>
          <w:bCs/>
          <w:sz w:val="24"/>
          <w:szCs w:val="24"/>
          <w:lang w:val="en-US" w:eastAsia="zh-CN"/>
        </w:rPr>
        <w:t>19</w:t>
      </w:r>
      <w:r w:rsidRPr="00224B5F">
        <w:rPr>
          <w:rFonts w:ascii="Book Antiqua" w:eastAsia="宋体" w:hAnsi="Book Antiqua" w:cs="宋体"/>
          <w:sz w:val="24"/>
          <w:szCs w:val="24"/>
          <w:lang w:val="en-US" w:eastAsia="zh-CN"/>
        </w:rPr>
        <w:t>: 536-542 [PMID: 21153540 DOI: 10.1007/s00167-010-1337-4]</w:t>
      </w:r>
    </w:p>
    <w:p w14:paraId="1EDFAA40"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17 </w:t>
      </w:r>
      <w:proofErr w:type="spellStart"/>
      <w:r w:rsidRPr="00224B5F">
        <w:rPr>
          <w:rFonts w:ascii="Book Antiqua" w:eastAsia="宋体" w:hAnsi="Book Antiqua" w:cs="宋体"/>
          <w:b/>
          <w:bCs/>
          <w:sz w:val="24"/>
          <w:szCs w:val="24"/>
          <w:lang w:val="en-US" w:eastAsia="zh-CN"/>
        </w:rPr>
        <w:t>Valderrabano</w:t>
      </w:r>
      <w:proofErr w:type="spellEnd"/>
      <w:r w:rsidRPr="00224B5F">
        <w:rPr>
          <w:rFonts w:ascii="Book Antiqua" w:eastAsia="宋体" w:hAnsi="Book Antiqua" w:cs="宋体"/>
          <w:b/>
          <w:bCs/>
          <w:sz w:val="24"/>
          <w:szCs w:val="24"/>
          <w:lang w:val="en-US" w:eastAsia="zh-CN"/>
        </w:rPr>
        <w:t xml:space="preserve"> V</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Miska</w:t>
      </w:r>
      <w:proofErr w:type="spellEnd"/>
      <w:r w:rsidRPr="00224B5F">
        <w:rPr>
          <w:rFonts w:ascii="Book Antiqua" w:eastAsia="宋体" w:hAnsi="Book Antiqua" w:cs="宋体"/>
          <w:sz w:val="24"/>
          <w:szCs w:val="24"/>
          <w:lang w:val="en-US" w:eastAsia="zh-CN"/>
        </w:rPr>
        <w:t xml:space="preserve"> M, </w:t>
      </w:r>
      <w:proofErr w:type="spellStart"/>
      <w:r w:rsidRPr="00224B5F">
        <w:rPr>
          <w:rFonts w:ascii="Book Antiqua" w:eastAsia="宋体" w:hAnsi="Book Antiqua" w:cs="宋体"/>
          <w:sz w:val="24"/>
          <w:szCs w:val="24"/>
          <w:lang w:val="en-US" w:eastAsia="zh-CN"/>
        </w:rPr>
        <w:t>Leumann</w:t>
      </w:r>
      <w:proofErr w:type="spellEnd"/>
      <w:r w:rsidRPr="00224B5F">
        <w:rPr>
          <w:rFonts w:ascii="Book Antiqua" w:eastAsia="宋体" w:hAnsi="Book Antiqua" w:cs="宋体"/>
          <w:sz w:val="24"/>
          <w:szCs w:val="24"/>
          <w:lang w:val="en-US" w:eastAsia="zh-CN"/>
        </w:rPr>
        <w:t xml:space="preserve"> A, </w:t>
      </w:r>
      <w:proofErr w:type="spellStart"/>
      <w:r w:rsidRPr="00224B5F">
        <w:rPr>
          <w:rFonts w:ascii="Book Antiqua" w:eastAsia="宋体" w:hAnsi="Book Antiqua" w:cs="宋体"/>
          <w:sz w:val="24"/>
          <w:szCs w:val="24"/>
          <w:lang w:val="en-US" w:eastAsia="zh-CN"/>
        </w:rPr>
        <w:t>Wiewiorski</w:t>
      </w:r>
      <w:proofErr w:type="spellEnd"/>
      <w:r w:rsidRPr="00224B5F">
        <w:rPr>
          <w:rFonts w:ascii="Book Antiqua" w:eastAsia="宋体" w:hAnsi="Book Antiqua" w:cs="宋体"/>
          <w:sz w:val="24"/>
          <w:szCs w:val="24"/>
          <w:lang w:val="en-US" w:eastAsia="zh-CN"/>
        </w:rPr>
        <w:t xml:space="preserve"> M. Reconstruction of </w:t>
      </w:r>
      <w:proofErr w:type="spellStart"/>
      <w:r w:rsidRPr="00224B5F">
        <w:rPr>
          <w:rFonts w:ascii="Book Antiqua" w:eastAsia="宋体" w:hAnsi="Book Antiqua" w:cs="宋体"/>
          <w:sz w:val="24"/>
          <w:szCs w:val="24"/>
          <w:lang w:val="en-US" w:eastAsia="zh-CN"/>
        </w:rPr>
        <w:t>osteochondral</w:t>
      </w:r>
      <w:proofErr w:type="spellEnd"/>
      <w:r w:rsidRPr="00224B5F">
        <w:rPr>
          <w:rFonts w:ascii="Book Antiqua" w:eastAsia="宋体" w:hAnsi="Book Antiqua" w:cs="宋体"/>
          <w:sz w:val="24"/>
          <w:szCs w:val="24"/>
          <w:lang w:val="en-US" w:eastAsia="zh-CN"/>
        </w:rPr>
        <w:t xml:space="preserve"> lesions of the talus with autologous </w:t>
      </w:r>
      <w:proofErr w:type="spellStart"/>
      <w:r w:rsidRPr="00224B5F">
        <w:rPr>
          <w:rFonts w:ascii="Book Antiqua" w:eastAsia="宋体" w:hAnsi="Book Antiqua" w:cs="宋体"/>
          <w:sz w:val="24"/>
          <w:szCs w:val="24"/>
          <w:lang w:val="en-US" w:eastAsia="zh-CN"/>
        </w:rPr>
        <w:t>spongiosa</w:t>
      </w:r>
      <w:proofErr w:type="spellEnd"/>
      <w:r w:rsidRPr="00224B5F">
        <w:rPr>
          <w:rFonts w:ascii="Book Antiqua" w:eastAsia="宋体" w:hAnsi="Book Antiqua" w:cs="宋体"/>
          <w:sz w:val="24"/>
          <w:szCs w:val="24"/>
          <w:lang w:val="en-US" w:eastAsia="zh-CN"/>
        </w:rPr>
        <w:t xml:space="preserve"> grafts and autologous matrix-induced </w:t>
      </w:r>
      <w:proofErr w:type="spellStart"/>
      <w:r w:rsidRPr="00224B5F">
        <w:rPr>
          <w:rFonts w:ascii="Book Antiqua" w:eastAsia="宋体" w:hAnsi="Book Antiqua" w:cs="宋体"/>
          <w:sz w:val="24"/>
          <w:szCs w:val="24"/>
          <w:lang w:val="en-US" w:eastAsia="zh-CN"/>
        </w:rPr>
        <w:t>chondrogenesis</w:t>
      </w:r>
      <w:proofErr w:type="spellEnd"/>
      <w:r w:rsidRPr="00224B5F">
        <w:rPr>
          <w:rFonts w:ascii="Book Antiqua" w:eastAsia="宋体" w:hAnsi="Book Antiqua" w:cs="宋体"/>
          <w:sz w:val="24"/>
          <w:szCs w:val="24"/>
          <w:lang w:val="en-US" w:eastAsia="zh-CN"/>
        </w:rPr>
        <w:t xml:space="preserve">. </w:t>
      </w:r>
      <w:r w:rsidRPr="00224B5F">
        <w:rPr>
          <w:rFonts w:ascii="Book Antiqua" w:eastAsia="宋体" w:hAnsi="Book Antiqua" w:cs="宋体"/>
          <w:i/>
          <w:iCs/>
          <w:sz w:val="24"/>
          <w:szCs w:val="24"/>
          <w:lang w:val="en-US" w:eastAsia="zh-CN"/>
        </w:rPr>
        <w:t>Am J Sports Med</w:t>
      </w:r>
      <w:r w:rsidRPr="00224B5F">
        <w:rPr>
          <w:rFonts w:ascii="Book Antiqua" w:eastAsia="宋体" w:hAnsi="Book Antiqua" w:cs="宋体"/>
          <w:sz w:val="24"/>
          <w:szCs w:val="24"/>
          <w:lang w:val="en-US" w:eastAsia="zh-CN"/>
        </w:rPr>
        <w:t xml:space="preserve"> 2013; </w:t>
      </w:r>
      <w:r w:rsidRPr="00224B5F">
        <w:rPr>
          <w:rFonts w:ascii="Book Antiqua" w:eastAsia="宋体" w:hAnsi="Book Antiqua" w:cs="宋体"/>
          <w:b/>
          <w:bCs/>
          <w:sz w:val="24"/>
          <w:szCs w:val="24"/>
          <w:lang w:val="en-US" w:eastAsia="zh-CN"/>
        </w:rPr>
        <w:t>41</w:t>
      </w:r>
      <w:r w:rsidRPr="00224B5F">
        <w:rPr>
          <w:rFonts w:ascii="Book Antiqua" w:eastAsia="宋体" w:hAnsi="Book Antiqua" w:cs="宋体"/>
          <w:sz w:val="24"/>
          <w:szCs w:val="24"/>
          <w:lang w:val="en-US" w:eastAsia="zh-CN"/>
        </w:rPr>
        <w:t>: 519-527 [PMID: 23393079 DOI: 10.1177/0363546513476671]</w:t>
      </w:r>
    </w:p>
    <w:p w14:paraId="05931E90"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18 </w:t>
      </w:r>
      <w:proofErr w:type="spellStart"/>
      <w:r w:rsidRPr="00224B5F">
        <w:rPr>
          <w:rFonts w:ascii="Book Antiqua" w:eastAsia="宋体" w:hAnsi="Book Antiqua" w:cs="宋体"/>
          <w:b/>
          <w:bCs/>
          <w:sz w:val="24"/>
          <w:szCs w:val="24"/>
          <w:lang w:val="en-US" w:eastAsia="zh-CN"/>
        </w:rPr>
        <w:t>Moher</w:t>
      </w:r>
      <w:proofErr w:type="spellEnd"/>
      <w:r w:rsidRPr="00224B5F">
        <w:rPr>
          <w:rFonts w:ascii="Book Antiqua" w:eastAsia="宋体" w:hAnsi="Book Antiqua" w:cs="宋体"/>
          <w:b/>
          <w:bCs/>
          <w:sz w:val="24"/>
          <w:szCs w:val="24"/>
          <w:lang w:val="en-US" w:eastAsia="zh-CN"/>
        </w:rPr>
        <w:t xml:space="preserve"> D</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Liberati</w:t>
      </w:r>
      <w:proofErr w:type="spellEnd"/>
      <w:r w:rsidRPr="00224B5F">
        <w:rPr>
          <w:rFonts w:ascii="Book Antiqua" w:eastAsia="宋体" w:hAnsi="Book Antiqua" w:cs="宋体"/>
          <w:sz w:val="24"/>
          <w:szCs w:val="24"/>
          <w:lang w:val="en-US" w:eastAsia="zh-CN"/>
        </w:rPr>
        <w:t xml:space="preserve"> A, </w:t>
      </w:r>
      <w:proofErr w:type="spellStart"/>
      <w:r w:rsidRPr="00224B5F">
        <w:rPr>
          <w:rFonts w:ascii="Book Antiqua" w:eastAsia="宋体" w:hAnsi="Book Antiqua" w:cs="宋体"/>
          <w:sz w:val="24"/>
          <w:szCs w:val="24"/>
          <w:lang w:val="en-US" w:eastAsia="zh-CN"/>
        </w:rPr>
        <w:t>Tetzlaff</w:t>
      </w:r>
      <w:proofErr w:type="spellEnd"/>
      <w:r w:rsidRPr="00224B5F">
        <w:rPr>
          <w:rFonts w:ascii="Book Antiqua" w:eastAsia="宋体" w:hAnsi="Book Antiqua" w:cs="宋体"/>
          <w:sz w:val="24"/>
          <w:szCs w:val="24"/>
          <w:lang w:val="en-US" w:eastAsia="zh-CN"/>
        </w:rPr>
        <w:t xml:space="preserve"> J, Altman DG. Preferred reporting items for systematic reviews and meta-analyses: the PRISMA statement. </w:t>
      </w:r>
      <w:r w:rsidRPr="00224B5F">
        <w:rPr>
          <w:rFonts w:ascii="Book Antiqua" w:eastAsia="宋体" w:hAnsi="Book Antiqua" w:cs="宋体"/>
          <w:i/>
          <w:iCs/>
          <w:sz w:val="24"/>
          <w:szCs w:val="24"/>
          <w:lang w:val="en-US" w:eastAsia="zh-CN"/>
        </w:rPr>
        <w:t>Ann Intern Med</w:t>
      </w:r>
      <w:r w:rsidRPr="00224B5F">
        <w:rPr>
          <w:rFonts w:ascii="Book Antiqua" w:eastAsia="宋体" w:hAnsi="Book Antiqua" w:cs="宋体"/>
          <w:sz w:val="24"/>
          <w:szCs w:val="24"/>
          <w:lang w:val="en-US" w:eastAsia="zh-CN"/>
        </w:rPr>
        <w:t xml:space="preserve"> 2009; </w:t>
      </w:r>
      <w:r w:rsidRPr="00224B5F">
        <w:rPr>
          <w:rFonts w:ascii="Book Antiqua" w:eastAsia="宋体" w:hAnsi="Book Antiqua" w:cs="宋体"/>
          <w:b/>
          <w:bCs/>
          <w:sz w:val="24"/>
          <w:szCs w:val="24"/>
          <w:lang w:val="en-US" w:eastAsia="zh-CN"/>
        </w:rPr>
        <w:t>151</w:t>
      </w:r>
      <w:r w:rsidRPr="00224B5F">
        <w:rPr>
          <w:rFonts w:ascii="Book Antiqua" w:eastAsia="宋体" w:hAnsi="Book Antiqua" w:cs="宋体"/>
          <w:sz w:val="24"/>
          <w:szCs w:val="24"/>
          <w:lang w:val="en-US" w:eastAsia="zh-CN"/>
        </w:rPr>
        <w:t>: 264-29, W64 [PMID: 19622511 DOI: 10.7326/0003-4819-151-4-200908180-00135]</w:t>
      </w:r>
    </w:p>
    <w:p w14:paraId="78082E76"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lastRenderedPageBreak/>
        <w:t xml:space="preserve">19 </w:t>
      </w:r>
      <w:proofErr w:type="spellStart"/>
      <w:r w:rsidRPr="00224B5F">
        <w:rPr>
          <w:rFonts w:ascii="Book Antiqua" w:eastAsia="宋体" w:hAnsi="Book Antiqua" w:cs="宋体"/>
          <w:b/>
          <w:bCs/>
          <w:sz w:val="24"/>
          <w:szCs w:val="24"/>
          <w:lang w:val="en-US" w:eastAsia="zh-CN"/>
        </w:rPr>
        <w:t>Obremskey</w:t>
      </w:r>
      <w:proofErr w:type="spellEnd"/>
      <w:r w:rsidRPr="00224B5F">
        <w:rPr>
          <w:rFonts w:ascii="Book Antiqua" w:eastAsia="宋体" w:hAnsi="Book Antiqua" w:cs="宋体"/>
          <w:b/>
          <w:bCs/>
          <w:sz w:val="24"/>
          <w:szCs w:val="24"/>
          <w:lang w:val="en-US" w:eastAsia="zh-CN"/>
        </w:rPr>
        <w:t xml:space="preserve"> WT</w:t>
      </w:r>
      <w:r w:rsidRPr="00224B5F">
        <w:rPr>
          <w:rFonts w:ascii="Book Antiqua" w:eastAsia="宋体" w:hAnsi="Book Antiqua" w:cs="宋体"/>
          <w:sz w:val="24"/>
          <w:szCs w:val="24"/>
          <w:lang w:val="en-US" w:eastAsia="zh-CN"/>
        </w:rPr>
        <w:t xml:space="preserve">, Pappas N, </w:t>
      </w:r>
      <w:proofErr w:type="spellStart"/>
      <w:r w:rsidRPr="00224B5F">
        <w:rPr>
          <w:rFonts w:ascii="Book Antiqua" w:eastAsia="宋体" w:hAnsi="Book Antiqua" w:cs="宋体"/>
          <w:sz w:val="24"/>
          <w:szCs w:val="24"/>
          <w:lang w:val="en-US" w:eastAsia="zh-CN"/>
        </w:rPr>
        <w:t>Attallah-Wasif</w:t>
      </w:r>
      <w:proofErr w:type="spellEnd"/>
      <w:r w:rsidRPr="00224B5F">
        <w:rPr>
          <w:rFonts w:ascii="Book Antiqua" w:eastAsia="宋体" w:hAnsi="Book Antiqua" w:cs="宋体"/>
          <w:sz w:val="24"/>
          <w:szCs w:val="24"/>
          <w:lang w:val="en-US" w:eastAsia="zh-CN"/>
        </w:rPr>
        <w:t xml:space="preserve"> E, </w:t>
      </w:r>
      <w:proofErr w:type="spellStart"/>
      <w:r w:rsidRPr="00224B5F">
        <w:rPr>
          <w:rFonts w:ascii="Book Antiqua" w:eastAsia="宋体" w:hAnsi="Book Antiqua" w:cs="宋体"/>
          <w:sz w:val="24"/>
          <w:szCs w:val="24"/>
          <w:lang w:val="en-US" w:eastAsia="zh-CN"/>
        </w:rPr>
        <w:t>Tornetta</w:t>
      </w:r>
      <w:proofErr w:type="spellEnd"/>
      <w:r w:rsidRPr="00224B5F">
        <w:rPr>
          <w:rFonts w:ascii="Book Antiqua" w:eastAsia="宋体" w:hAnsi="Book Antiqua" w:cs="宋体"/>
          <w:sz w:val="24"/>
          <w:szCs w:val="24"/>
          <w:lang w:val="en-US" w:eastAsia="zh-CN"/>
        </w:rPr>
        <w:t xml:space="preserve"> P, </w:t>
      </w:r>
      <w:proofErr w:type="spellStart"/>
      <w:r w:rsidRPr="00224B5F">
        <w:rPr>
          <w:rFonts w:ascii="Book Antiqua" w:eastAsia="宋体" w:hAnsi="Book Antiqua" w:cs="宋体"/>
          <w:sz w:val="24"/>
          <w:szCs w:val="24"/>
          <w:lang w:val="en-US" w:eastAsia="zh-CN"/>
        </w:rPr>
        <w:t>Bhandari</w:t>
      </w:r>
      <w:proofErr w:type="spellEnd"/>
      <w:r w:rsidRPr="00224B5F">
        <w:rPr>
          <w:rFonts w:ascii="Book Antiqua" w:eastAsia="宋体" w:hAnsi="Book Antiqua" w:cs="宋体"/>
          <w:sz w:val="24"/>
          <w:szCs w:val="24"/>
          <w:lang w:val="en-US" w:eastAsia="zh-CN"/>
        </w:rPr>
        <w:t xml:space="preserve"> M. Level of evidence in </w:t>
      </w:r>
      <w:proofErr w:type="spellStart"/>
      <w:r w:rsidRPr="00224B5F">
        <w:rPr>
          <w:rFonts w:ascii="Book Antiqua" w:eastAsia="宋体" w:hAnsi="Book Antiqua" w:cs="宋体"/>
          <w:sz w:val="24"/>
          <w:szCs w:val="24"/>
          <w:lang w:val="en-US" w:eastAsia="zh-CN"/>
        </w:rPr>
        <w:t>orthopaedic</w:t>
      </w:r>
      <w:proofErr w:type="spellEnd"/>
      <w:r w:rsidRPr="00224B5F">
        <w:rPr>
          <w:rFonts w:ascii="Book Antiqua" w:eastAsia="宋体" w:hAnsi="Book Antiqua" w:cs="宋体"/>
          <w:sz w:val="24"/>
          <w:szCs w:val="24"/>
          <w:lang w:val="en-US" w:eastAsia="zh-CN"/>
        </w:rPr>
        <w:t xml:space="preserve"> journals. </w:t>
      </w:r>
      <w:r w:rsidRPr="00224B5F">
        <w:rPr>
          <w:rFonts w:ascii="Book Antiqua" w:eastAsia="宋体" w:hAnsi="Book Antiqua" w:cs="宋体"/>
          <w:i/>
          <w:iCs/>
          <w:sz w:val="24"/>
          <w:szCs w:val="24"/>
          <w:lang w:val="en-US" w:eastAsia="zh-CN"/>
        </w:rPr>
        <w:t xml:space="preserve">J Bone Joint </w:t>
      </w:r>
      <w:proofErr w:type="spellStart"/>
      <w:r w:rsidRPr="00224B5F">
        <w:rPr>
          <w:rFonts w:ascii="Book Antiqua" w:eastAsia="宋体" w:hAnsi="Book Antiqua" w:cs="宋体"/>
          <w:i/>
          <w:iCs/>
          <w:sz w:val="24"/>
          <w:szCs w:val="24"/>
          <w:lang w:val="en-US" w:eastAsia="zh-CN"/>
        </w:rPr>
        <w:t>Surg</w:t>
      </w:r>
      <w:proofErr w:type="spellEnd"/>
      <w:r w:rsidRPr="00224B5F">
        <w:rPr>
          <w:rFonts w:ascii="Book Antiqua" w:eastAsia="宋体" w:hAnsi="Book Antiqua" w:cs="宋体"/>
          <w:i/>
          <w:iCs/>
          <w:sz w:val="24"/>
          <w:szCs w:val="24"/>
          <w:lang w:val="en-US" w:eastAsia="zh-CN"/>
        </w:rPr>
        <w:t xml:space="preserve"> Am</w:t>
      </w:r>
      <w:r w:rsidRPr="00224B5F">
        <w:rPr>
          <w:rFonts w:ascii="Book Antiqua" w:eastAsia="宋体" w:hAnsi="Book Antiqua" w:cs="宋体"/>
          <w:sz w:val="24"/>
          <w:szCs w:val="24"/>
          <w:lang w:val="en-US" w:eastAsia="zh-CN"/>
        </w:rPr>
        <w:t xml:space="preserve"> 2005; </w:t>
      </w:r>
      <w:r w:rsidRPr="00224B5F">
        <w:rPr>
          <w:rFonts w:ascii="Book Antiqua" w:eastAsia="宋体" w:hAnsi="Book Antiqua" w:cs="宋体"/>
          <w:b/>
          <w:bCs/>
          <w:sz w:val="24"/>
          <w:szCs w:val="24"/>
          <w:lang w:val="en-US" w:eastAsia="zh-CN"/>
        </w:rPr>
        <w:t>87</w:t>
      </w:r>
      <w:r w:rsidRPr="00224B5F">
        <w:rPr>
          <w:rFonts w:ascii="Book Antiqua" w:eastAsia="宋体" w:hAnsi="Book Antiqua" w:cs="宋体"/>
          <w:sz w:val="24"/>
          <w:szCs w:val="24"/>
          <w:lang w:val="en-US" w:eastAsia="zh-CN"/>
        </w:rPr>
        <w:t>: 2632-2638 [PMID: 16322612 DOI: 10.2106/jbjs.e.00370]</w:t>
      </w:r>
    </w:p>
    <w:p w14:paraId="6CEB4EE3"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20 </w:t>
      </w:r>
      <w:r w:rsidRPr="00224B5F">
        <w:rPr>
          <w:rFonts w:ascii="Book Antiqua" w:eastAsia="宋体" w:hAnsi="Book Antiqua" w:cs="宋体"/>
          <w:b/>
          <w:bCs/>
          <w:sz w:val="24"/>
          <w:szCs w:val="24"/>
          <w:lang w:val="en-US" w:eastAsia="zh-CN"/>
        </w:rPr>
        <w:t>Coleman BD</w:t>
      </w:r>
      <w:r w:rsidRPr="00224B5F">
        <w:rPr>
          <w:rFonts w:ascii="Book Antiqua" w:eastAsia="宋体" w:hAnsi="Book Antiqua" w:cs="宋体"/>
          <w:sz w:val="24"/>
          <w:szCs w:val="24"/>
          <w:lang w:val="en-US" w:eastAsia="zh-CN"/>
        </w:rPr>
        <w:t xml:space="preserve">, Khan KM, </w:t>
      </w:r>
      <w:proofErr w:type="spellStart"/>
      <w:r w:rsidRPr="00224B5F">
        <w:rPr>
          <w:rFonts w:ascii="Book Antiqua" w:eastAsia="宋体" w:hAnsi="Book Antiqua" w:cs="宋体"/>
          <w:sz w:val="24"/>
          <w:szCs w:val="24"/>
          <w:lang w:val="en-US" w:eastAsia="zh-CN"/>
        </w:rPr>
        <w:t>Maffulli</w:t>
      </w:r>
      <w:proofErr w:type="spellEnd"/>
      <w:r w:rsidRPr="00224B5F">
        <w:rPr>
          <w:rFonts w:ascii="Book Antiqua" w:eastAsia="宋体" w:hAnsi="Book Antiqua" w:cs="宋体"/>
          <w:sz w:val="24"/>
          <w:szCs w:val="24"/>
          <w:lang w:val="en-US" w:eastAsia="zh-CN"/>
        </w:rPr>
        <w:t xml:space="preserve"> N, Cook JL, </w:t>
      </w:r>
      <w:proofErr w:type="spellStart"/>
      <w:r w:rsidRPr="00224B5F">
        <w:rPr>
          <w:rFonts w:ascii="Book Antiqua" w:eastAsia="宋体" w:hAnsi="Book Antiqua" w:cs="宋体"/>
          <w:sz w:val="24"/>
          <w:szCs w:val="24"/>
          <w:lang w:val="en-US" w:eastAsia="zh-CN"/>
        </w:rPr>
        <w:t>Wark</w:t>
      </w:r>
      <w:proofErr w:type="spellEnd"/>
      <w:r w:rsidRPr="00224B5F">
        <w:rPr>
          <w:rFonts w:ascii="Book Antiqua" w:eastAsia="宋体" w:hAnsi="Book Antiqua" w:cs="宋体"/>
          <w:sz w:val="24"/>
          <w:szCs w:val="24"/>
          <w:lang w:val="en-US" w:eastAsia="zh-CN"/>
        </w:rPr>
        <w:t xml:space="preserve"> JD. Studies of surgical outcome after patellar </w:t>
      </w:r>
      <w:proofErr w:type="spellStart"/>
      <w:r w:rsidRPr="00224B5F">
        <w:rPr>
          <w:rFonts w:ascii="Book Antiqua" w:eastAsia="宋体" w:hAnsi="Book Antiqua" w:cs="宋体"/>
          <w:sz w:val="24"/>
          <w:szCs w:val="24"/>
          <w:lang w:val="en-US" w:eastAsia="zh-CN"/>
        </w:rPr>
        <w:t>tendinopathy</w:t>
      </w:r>
      <w:proofErr w:type="spellEnd"/>
      <w:r w:rsidRPr="00224B5F">
        <w:rPr>
          <w:rFonts w:ascii="Book Antiqua" w:eastAsia="宋体" w:hAnsi="Book Antiqua" w:cs="宋体"/>
          <w:sz w:val="24"/>
          <w:szCs w:val="24"/>
          <w:lang w:val="en-US" w:eastAsia="zh-CN"/>
        </w:rPr>
        <w:t xml:space="preserve">: clinical significance of methodological deficiencies and guidelines for future studies. Victorian Institute of Sport Tendon Study Group. </w:t>
      </w:r>
      <w:proofErr w:type="spellStart"/>
      <w:r w:rsidRPr="00224B5F">
        <w:rPr>
          <w:rFonts w:ascii="Book Antiqua" w:eastAsia="宋体" w:hAnsi="Book Antiqua" w:cs="宋体"/>
          <w:i/>
          <w:iCs/>
          <w:sz w:val="24"/>
          <w:szCs w:val="24"/>
          <w:lang w:val="en-US" w:eastAsia="zh-CN"/>
        </w:rPr>
        <w:t>Scand</w:t>
      </w:r>
      <w:proofErr w:type="spellEnd"/>
      <w:r w:rsidRPr="00224B5F">
        <w:rPr>
          <w:rFonts w:ascii="Book Antiqua" w:eastAsia="宋体" w:hAnsi="Book Antiqua" w:cs="宋体"/>
          <w:i/>
          <w:iCs/>
          <w:sz w:val="24"/>
          <w:szCs w:val="24"/>
          <w:lang w:val="en-US" w:eastAsia="zh-CN"/>
        </w:rPr>
        <w:t xml:space="preserve"> J Med </w:t>
      </w:r>
      <w:proofErr w:type="spellStart"/>
      <w:r w:rsidRPr="00224B5F">
        <w:rPr>
          <w:rFonts w:ascii="Book Antiqua" w:eastAsia="宋体" w:hAnsi="Book Antiqua" w:cs="宋体"/>
          <w:i/>
          <w:iCs/>
          <w:sz w:val="24"/>
          <w:szCs w:val="24"/>
          <w:lang w:val="en-US" w:eastAsia="zh-CN"/>
        </w:rPr>
        <w:t>Sci</w:t>
      </w:r>
      <w:proofErr w:type="spellEnd"/>
      <w:r w:rsidRPr="00224B5F">
        <w:rPr>
          <w:rFonts w:ascii="Book Antiqua" w:eastAsia="宋体" w:hAnsi="Book Antiqua" w:cs="宋体"/>
          <w:i/>
          <w:iCs/>
          <w:sz w:val="24"/>
          <w:szCs w:val="24"/>
          <w:lang w:val="en-US" w:eastAsia="zh-CN"/>
        </w:rPr>
        <w:t xml:space="preserve"> Sports</w:t>
      </w:r>
      <w:r w:rsidRPr="00224B5F">
        <w:rPr>
          <w:rFonts w:ascii="Book Antiqua" w:eastAsia="宋体" w:hAnsi="Book Antiqua" w:cs="宋体"/>
          <w:sz w:val="24"/>
          <w:szCs w:val="24"/>
          <w:lang w:val="en-US" w:eastAsia="zh-CN"/>
        </w:rPr>
        <w:t xml:space="preserve"> 2000; </w:t>
      </w:r>
      <w:r w:rsidRPr="00224B5F">
        <w:rPr>
          <w:rFonts w:ascii="Book Antiqua" w:eastAsia="宋体" w:hAnsi="Book Antiqua" w:cs="宋体"/>
          <w:b/>
          <w:bCs/>
          <w:sz w:val="24"/>
          <w:szCs w:val="24"/>
          <w:lang w:val="en-US" w:eastAsia="zh-CN"/>
        </w:rPr>
        <w:t>10</w:t>
      </w:r>
      <w:r w:rsidRPr="00224B5F">
        <w:rPr>
          <w:rFonts w:ascii="Book Antiqua" w:eastAsia="宋体" w:hAnsi="Book Antiqua" w:cs="宋体"/>
          <w:sz w:val="24"/>
          <w:szCs w:val="24"/>
          <w:lang w:val="en-US" w:eastAsia="zh-CN"/>
        </w:rPr>
        <w:t>: 2-11 [PMID: 10693606]</w:t>
      </w:r>
    </w:p>
    <w:p w14:paraId="1A3E5B92"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21 </w:t>
      </w:r>
      <w:r w:rsidRPr="00224B5F">
        <w:rPr>
          <w:rFonts w:ascii="Book Antiqua" w:eastAsia="宋体" w:hAnsi="Book Antiqua" w:cs="宋体"/>
          <w:b/>
          <w:bCs/>
          <w:sz w:val="24"/>
          <w:szCs w:val="24"/>
          <w:lang w:val="en-US" w:eastAsia="zh-CN"/>
        </w:rPr>
        <w:t>Altman DG</w:t>
      </w:r>
      <w:r w:rsidRPr="00224B5F">
        <w:rPr>
          <w:rFonts w:ascii="Book Antiqua" w:eastAsia="宋体" w:hAnsi="Book Antiqua" w:cs="宋体"/>
          <w:sz w:val="24"/>
          <w:szCs w:val="24"/>
          <w:lang w:val="en-US" w:eastAsia="zh-CN"/>
        </w:rPr>
        <w:t xml:space="preserve">, Schulz KF, </w:t>
      </w:r>
      <w:proofErr w:type="spellStart"/>
      <w:r w:rsidRPr="00224B5F">
        <w:rPr>
          <w:rFonts w:ascii="Book Antiqua" w:eastAsia="宋体" w:hAnsi="Book Antiqua" w:cs="宋体"/>
          <w:sz w:val="24"/>
          <w:szCs w:val="24"/>
          <w:lang w:val="en-US" w:eastAsia="zh-CN"/>
        </w:rPr>
        <w:t>Moher</w:t>
      </w:r>
      <w:proofErr w:type="spellEnd"/>
      <w:r w:rsidRPr="00224B5F">
        <w:rPr>
          <w:rFonts w:ascii="Book Antiqua" w:eastAsia="宋体" w:hAnsi="Book Antiqua" w:cs="宋体"/>
          <w:sz w:val="24"/>
          <w:szCs w:val="24"/>
          <w:lang w:val="en-US" w:eastAsia="zh-CN"/>
        </w:rPr>
        <w:t xml:space="preserve"> D, Egger M, Davidoff F, </w:t>
      </w:r>
      <w:proofErr w:type="spellStart"/>
      <w:r w:rsidRPr="00224B5F">
        <w:rPr>
          <w:rFonts w:ascii="Book Antiqua" w:eastAsia="宋体" w:hAnsi="Book Antiqua" w:cs="宋体"/>
          <w:sz w:val="24"/>
          <w:szCs w:val="24"/>
          <w:lang w:val="en-US" w:eastAsia="zh-CN"/>
        </w:rPr>
        <w:t>Elbourne</w:t>
      </w:r>
      <w:proofErr w:type="spellEnd"/>
      <w:r w:rsidRPr="00224B5F">
        <w:rPr>
          <w:rFonts w:ascii="Book Antiqua" w:eastAsia="宋体" w:hAnsi="Book Antiqua" w:cs="宋体"/>
          <w:sz w:val="24"/>
          <w:szCs w:val="24"/>
          <w:lang w:val="en-US" w:eastAsia="zh-CN"/>
        </w:rPr>
        <w:t xml:space="preserve"> D, </w:t>
      </w:r>
      <w:proofErr w:type="spellStart"/>
      <w:r w:rsidRPr="00224B5F">
        <w:rPr>
          <w:rFonts w:ascii="Book Antiqua" w:eastAsia="宋体" w:hAnsi="Book Antiqua" w:cs="宋体"/>
          <w:sz w:val="24"/>
          <w:szCs w:val="24"/>
          <w:lang w:val="en-US" w:eastAsia="zh-CN"/>
        </w:rPr>
        <w:t>Gøtzsche</w:t>
      </w:r>
      <w:proofErr w:type="spellEnd"/>
      <w:r w:rsidRPr="00224B5F">
        <w:rPr>
          <w:rFonts w:ascii="Book Antiqua" w:eastAsia="宋体" w:hAnsi="Book Antiqua" w:cs="宋体"/>
          <w:sz w:val="24"/>
          <w:szCs w:val="24"/>
          <w:lang w:val="en-US" w:eastAsia="zh-CN"/>
        </w:rPr>
        <w:t xml:space="preserve"> PC, Lang T. The revised CONSORT statement for reporting randomized trials: explanation and elaboration. </w:t>
      </w:r>
      <w:r w:rsidRPr="00224B5F">
        <w:rPr>
          <w:rFonts w:ascii="Book Antiqua" w:eastAsia="宋体" w:hAnsi="Book Antiqua" w:cs="宋体"/>
          <w:i/>
          <w:iCs/>
          <w:sz w:val="24"/>
          <w:szCs w:val="24"/>
          <w:lang w:val="en-US" w:eastAsia="zh-CN"/>
        </w:rPr>
        <w:t>Ann Intern Med</w:t>
      </w:r>
      <w:r w:rsidRPr="00224B5F">
        <w:rPr>
          <w:rFonts w:ascii="Book Antiqua" w:eastAsia="宋体" w:hAnsi="Book Antiqua" w:cs="宋体"/>
          <w:sz w:val="24"/>
          <w:szCs w:val="24"/>
          <w:lang w:val="en-US" w:eastAsia="zh-CN"/>
        </w:rPr>
        <w:t xml:space="preserve"> 2001; </w:t>
      </w:r>
      <w:r w:rsidRPr="00224B5F">
        <w:rPr>
          <w:rFonts w:ascii="Book Antiqua" w:eastAsia="宋体" w:hAnsi="Book Antiqua" w:cs="宋体"/>
          <w:b/>
          <w:bCs/>
          <w:sz w:val="24"/>
          <w:szCs w:val="24"/>
          <w:lang w:val="en-US" w:eastAsia="zh-CN"/>
        </w:rPr>
        <w:t>134</w:t>
      </w:r>
      <w:r w:rsidRPr="00224B5F">
        <w:rPr>
          <w:rFonts w:ascii="Book Antiqua" w:eastAsia="宋体" w:hAnsi="Book Antiqua" w:cs="宋体"/>
          <w:sz w:val="24"/>
          <w:szCs w:val="24"/>
          <w:lang w:val="en-US" w:eastAsia="zh-CN"/>
        </w:rPr>
        <w:t>: 663-694 [PMID: 11304107]</w:t>
      </w:r>
    </w:p>
    <w:p w14:paraId="654BA250"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22 </w:t>
      </w:r>
      <w:proofErr w:type="spellStart"/>
      <w:r w:rsidRPr="00224B5F">
        <w:rPr>
          <w:rFonts w:ascii="Book Antiqua" w:eastAsia="宋体" w:hAnsi="Book Antiqua" w:cs="宋体"/>
          <w:b/>
          <w:bCs/>
          <w:sz w:val="24"/>
          <w:szCs w:val="24"/>
          <w:lang w:val="en-US" w:eastAsia="zh-CN"/>
        </w:rPr>
        <w:t>Kusano</w:t>
      </w:r>
      <w:proofErr w:type="spellEnd"/>
      <w:r w:rsidRPr="00224B5F">
        <w:rPr>
          <w:rFonts w:ascii="Book Antiqua" w:eastAsia="宋体" w:hAnsi="Book Antiqua" w:cs="宋体"/>
          <w:b/>
          <w:bCs/>
          <w:sz w:val="24"/>
          <w:szCs w:val="24"/>
          <w:lang w:val="en-US" w:eastAsia="zh-CN"/>
        </w:rPr>
        <w:t xml:space="preserve"> T</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Jakob</w:t>
      </w:r>
      <w:proofErr w:type="spellEnd"/>
      <w:r w:rsidRPr="00224B5F">
        <w:rPr>
          <w:rFonts w:ascii="Book Antiqua" w:eastAsia="宋体" w:hAnsi="Book Antiqua" w:cs="宋体"/>
          <w:sz w:val="24"/>
          <w:szCs w:val="24"/>
          <w:lang w:val="en-US" w:eastAsia="zh-CN"/>
        </w:rPr>
        <w:t xml:space="preserve"> RP, Gautier E, </w:t>
      </w:r>
      <w:proofErr w:type="spellStart"/>
      <w:r w:rsidRPr="00224B5F">
        <w:rPr>
          <w:rFonts w:ascii="Book Antiqua" w:eastAsia="宋体" w:hAnsi="Book Antiqua" w:cs="宋体"/>
          <w:sz w:val="24"/>
          <w:szCs w:val="24"/>
          <w:lang w:val="en-US" w:eastAsia="zh-CN"/>
        </w:rPr>
        <w:t>Magnussen</w:t>
      </w:r>
      <w:proofErr w:type="spellEnd"/>
      <w:r w:rsidRPr="00224B5F">
        <w:rPr>
          <w:rFonts w:ascii="Book Antiqua" w:eastAsia="宋体" w:hAnsi="Book Antiqua" w:cs="宋体"/>
          <w:sz w:val="24"/>
          <w:szCs w:val="24"/>
          <w:lang w:val="en-US" w:eastAsia="zh-CN"/>
        </w:rPr>
        <w:t xml:space="preserve"> RA, </w:t>
      </w:r>
      <w:proofErr w:type="spellStart"/>
      <w:r w:rsidRPr="00224B5F">
        <w:rPr>
          <w:rFonts w:ascii="Book Antiqua" w:eastAsia="宋体" w:hAnsi="Book Antiqua" w:cs="宋体"/>
          <w:sz w:val="24"/>
          <w:szCs w:val="24"/>
          <w:lang w:val="en-US" w:eastAsia="zh-CN"/>
        </w:rPr>
        <w:t>Hoogewoud</w:t>
      </w:r>
      <w:proofErr w:type="spellEnd"/>
      <w:r w:rsidRPr="00224B5F">
        <w:rPr>
          <w:rFonts w:ascii="Book Antiqua" w:eastAsia="宋体" w:hAnsi="Book Antiqua" w:cs="宋体"/>
          <w:sz w:val="24"/>
          <w:szCs w:val="24"/>
          <w:lang w:val="en-US" w:eastAsia="zh-CN"/>
        </w:rPr>
        <w:t xml:space="preserve"> H, Jacobi M. Treatment of isolated </w:t>
      </w:r>
      <w:proofErr w:type="spellStart"/>
      <w:r w:rsidRPr="00224B5F">
        <w:rPr>
          <w:rFonts w:ascii="Book Antiqua" w:eastAsia="宋体" w:hAnsi="Book Antiqua" w:cs="宋体"/>
          <w:sz w:val="24"/>
          <w:szCs w:val="24"/>
          <w:lang w:val="en-US" w:eastAsia="zh-CN"/>
        </w:rPr>
        <w:t>chondral</w:t>
      </w:r>
      <w:proofErr w:type="spellEnd"/>
      <w:r w:rsidRPr="00224B5F">
        <w:rPr>
          <w:rFonts w:ascii="Book Antiqua" w:eastAsia="宋体" w:hAnsi="Book Antiqua" w:cs="宋体"/>
          <w:sz w:val="24"/>
          <w:szCs w:val="24"/>
          <w:lang w:val="en-US" w:eastAsia="zh-CN"/>
        </w:rPr>
        <w:t xml:space="preserve"> and </w:t>
      </w:r>
      <w:proofErr w:type="spellStart"/>
      <w:r w:rsidRPr="00224B5F">
        <w:rPr>
          <w:rFonts w:ascii="Book Antiqua" w:eastAsia="宋体" w:hAnsi="Book Antiqua" w:cs="宋体"/>
          <w:sz w:val="24"/>
          <w:szCs w:val="24"/>
          <w:lang w:val="en-US" w:eastAsia="zh-CN"/>
        </w:rPr>
        <w:t>osteochondral</w:t>
      </w:r>
      <w:proofErr w:type="spellEnd"/>
      <w:r w:rsidRPr="00224B5F">
        <w:rPr>
          <w:rFonts w:ascii="Book Antiqua" w:eastAsia="宋体" w:hAnsi="Book Antiqua" w:cs="宋体"/>
          <w:sz w:val="24"/>
          <w:szCs w:val="24"/>
          <w:lang w:val="en-US" w:eastAsia="zh-CN"/>
        </w:rPr>
        <w:t xml:space="preserve"> defects in the knee by autologous matrix-induced </w:t>
      </w:r>
      <w:proofErr w:type="spellStart"/>
      <w:r w:rsidRPr="00224B5F">
        <w:rPr>
          <w:rFonts w:ascii="Book Antiqua" w:eastAsia="宋体" w:hAnsi="Book Antiqua" w:cs="宋体"/>
          <w:sz w:val="24"/>
          <w:szCs w:val="24"/>
          <w:lang w:val="en-US" w:eastAsia="zh-CN"/>
        </w:rPr>
        <w:t>chondrogenesis</w:t>
      </w:r>
      <w:proofErr w:type="spellEnd"/>
      <w:r w:rsidRPr="00224B5F">
        <w:rPr>
          <w:rFonts w:ascii="Book Antiqua" w:eastAsia="宋体" w:hAnsi="Book Antiqua" w:cs="宋体"/>
          <w:sz w:val="24"/>
          <w:szCs w:val="24"/>
          <w:lang w:val="en-US" w:eastAsia="zh-CN"/>
        </w:rPr>
        <w:t xml:space="preserve"> (AMIC). </w:t>
      </w:r>
      <w:r w:rsidRPr="00224B5F">
        <w:rPr>
          <w:rFonts w:ascii="Book Antiqua" w:eastAsia="宋体" w:hAnsi="Book Antiqua" w:cs="宋体"/>
          <w:i/>
          <w:iCs/>
          <w:sz w:val="24"/>
          <w:szCs w:val="24"/>
          <w:lang w:val="en-US" w:eastAsia="zh-CN"/>
        </w:rPr>
        <w:t xml:space="preserve">Knee </w:t>
      </w:r>
      <w:proofErr w:type="spellStart"/>
      <w:r w:rsidRPr="00224B5F">
        <w:rPr>
          <w:rFonts w:ascii="Book Antiqua" w:eastAsia="宋体" w:hAnsi="Book Antiqua" w:cs="宋体"/>
          <w:i/>
          <w:iCs/>
          <w:sz w:val="24"/>
          <w:szCs w:val="24"/>
          <w:lang w:val="en-US" w:eastAsia="zh-CN"/>
        </w:rPr>
        <w:t>Surg</w:t>
      </w:r>
      <w:proofErr w:type="spellEnd"/>
      <w:r w:rsidRPr="00224B5F">
        <w:rPr>
          <w:rFonts w:ascii="Book Antiqua" w:eastAsia="宋体" w:hAnsi="Book Antiqua" w:cs="宋体"/>
          <w:i/>
          <w:iCs/>
          <w:sz w:val="24"/>
          <w:szCs w:val="24"/>
          <w:lang w:val="en-US" w:eastAsia="zh-CN"/>
        </w:rPr>
        <w:t xml:space="preserve"> Sports </w:t>
      </w:r>
      <w:proofErr w:type="spellStart"/>
      <w:r w:rsidRPr="00224B5F">
        <w:rPr>
          <w:rFonts w:ascii="Book Antiqua" w:eastAsia="宋体" w:hAnsi="Book Antiqua" w:cs="宋体"/>
          <w:i/>
          <w:iCs/>
          <w:sz w:val="24"/>
          <w:szCs w:val="24"/>
          <w:lang w:val="en-US" w:eastAsia="zh-CN"/>
        </w:rPr>
        <w:t>Traumatol</w:t>
      </w:r>
      <w:proofErr w:type="spellEnd"/>
      <w:r w:rsidRPr="00224B5F">
        <w:rPr>
          <w:rFonts w:ascii="Book Antiqua" w:eastAsia="宋体" w:hAnsi="Book Antiqua" w:cs="宋体"/>
          <w:i/>
          <w:iCs/>
          <w:sz w:val="24"/>
          <w:szCs w:val="24"/>
          <w:lang w:val="en-US" w:eastAsia="zh-CN"/>
        </w:rPr>
        <w:t xml:space="preserve"> </w:t>
      </w:r>
      <w:proofErr w:type="spellStart"/>
      <w:r w:rsidRPr="00224B5F">
        <w:rPr>
          <w:rFonts w:ascii="Book Antiqua" w:eastAsia="宋体" w:hAnsi="Book Antiqua" w:cs="宋体"/>
          <w:i/>
          <w:iCs/>
          <w:sz w:val="24"/>
          <w:szCs w:val="24"/>
          <w:lang w:val="en-US" w:eastAsia="zh-CN"/>
        </w:rPr>
        <w:t>Arthrosc</w:t>
      </w:r>
      <w:proofErr w:type="spellEnd"/>
      <w:r w:rsidRPr="00224B5F">
        <w:rPr>
          <w:rFonts w:ascii="Book Antiqua" w:eastAsia="宋体" w:hAnsi="Book Antiqua" w:cs="宋体"/>
          <w:sz w:val="24"/>
          <w:szCs w:val="24"/>
          <w:lang w:val="en-US" w:eastAsia="zh-CN"/>
        </w:rPr>
        <w:t xml:space="preserve"> 2012; </w:t>
      </w:r>
      <w:r w:rsidRPr="00224B5F">
        <w:rPr>
          <w:rFonts w:ascii="Book Antiqua" w:eastAsia="宋体" w:hAnsi="Book Antiqua" w:cs="宋体"/>
          <w:b/>
          <w:bCs/>
          <w:sz w:val="24"/>
          <w:szCs w:val="24"/>
          <w:lang w:val="en-US" w:eastAsia="zh-CN"/>
        </w:rPr>
        <w:t>20</w:t>
      </w:r>
      <w:r w:rsidRPr="00224B5F">
        <w:rPr>
          <w:rFonts w:ascii="Book Antiqua" w:eastAsia="宋体" w:hAnsi="Book Antiqua" w:cs="宋体"/>
          <w:sz w:val="24"/>
          <w:szCs w:val="24"/>
          <w:lang w:val="en-US" w:eastAsia="zh-CN"/>
        </w:rPr>
        <w:t>: 2109-2115 [PMID: 22198419 DOI: 10.1007/s00167-011-1840-2]</w:t>
      </w:r>
    </w:p>
    <w:p w14:paraId="219ED2B2"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23 </w:t>
      </w:r>
      <w:proofErr w:type="spellStart"/>
      <w:r w:rsidRPr="00224B5F">
        <w:rPr>
          <w:rFonts w:ascii="Book Antiqua" w:eastAsia="宋体" w:hAnsi="Book Antiqua" w:cs="宋体"/>
          <w:b/>
          <w:bCs/>
          <w:sz w:val="24"/>
          <w:szCs w:val="24"/>
          <w:lang w:val="en-US" w:eastAsia="zh-CN"/>
        </w:rPr>
        <w:t>Leunig</w:t>
      </w:r>
      <w:proofErr w:type="spellEnd"/>
      <w:r w:rsidRPr="00224B5F">
        <w:rPr>
          <w:rFonts w:ascii="Book Antiqua" w:eastAsia="宋体" w:hAnsi="Book Antiqua" w:cs="宋体"/>
          <w:b/>
          <w:bCs/>
          <w:sz w:val="24"/>
          <w:szCs w:val="24"/>
          <w:lang w:val="en-US" w:eastAsia="zh-CN"/>
        </w:rPr>
        <w:t xml:space="preserve"> M</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Tibor</w:t>
      </w:r>
      <w:proofErr w:type="spellEnd"/>
      <w:r w:rsidRPr="00224B5F">
        <w:rPr>
          <w:rFonts w:ascii="Book Antiqua" w:eastAsia="宋体" w:hAnsi="Book Antiqua" w:cs="宋体"/>
          <w:sz w:val="24"/>
          <w:szCs w:val="24"/>
          <w:lang w:val="en-US" w:eastAsia="zh-CN"/>
        </w:rPr>
        <w:t xml:space="preserve"> LM, </w:t>
      </w:r>
      <w:proofErr w:type="spellStart"/>
      <w:r w:rsidRPr="00224B5F">
        <w:rPr>
          <w:rFonts w:ascii="Book Antiqua" w:eastAsia="宋体" w:hAnsi="Book Antiqua" w:cs="宋体"/>
          <w:sz w:val="24"/>
          <w:szCs w:val="24"/>
          <w:lang w:val="en-US" w:eastAsia="zh-CN"/>
        </w:rPr>
        <w:t>Naal</w:t>
      </w:r>
      <w:proofErr w:type="spellEnd"/>
      <w:r w:rsidRPr="00224B5F">
        <w:rPr>
          <w:rFonts w:ascii="Book Antiqua" w:eastAsia="宋体" w:hAnsi="Book Antiqua" w:cs="宋体"/>
          <w:sz w:val="24"/>
          <w:szCs w:val="24"/>
          <w:lang w:val="en-US" w:eastAsia="zh-CN"/>
        </w:rPr>
        <w:t xml:space="preserve"> FD, </w:t>
      </w:r>
      <w:proofErr w:type="spellStart"/>
      <w:r w:rsidRPr="00224B5F">
        <w:rPr>
          <w:rFonts w:ascii="Book Antiqua" w:eastAsia="宋体" w:hAnsi="Book Antiqua" w:cs="宋体"/>
          <w:sz w:val="24"/>
          <w:szCs w:val="24"/>
          <w:lang w:val="en-US" w:eastAsia="zh-CN"/>
        </w:rPr>
        <w:t>Ganz</w:t>
      </w:r>
      <w:proofErr w:type="spellEnd"/>
      <w:r w:rsidRPr="00224B5F">
        <w:rPr>
          <w:rFonts w:ascii="Book Antiqua" w:eastAsia="宋体" w:hAnsi="Book Antiqua" w:cs="宋体"/>
          <w:sz w:val="24"/>
          <w:szCs w:val="24"/>
          <w:lang w:val="en-US" w:eastAsia="zh-CN"/>
        </w:rPr>
        <w:t xml:space="preserve"> R, </w:t>
      </w:r>
      <w:proofErr w:type="spellStart"/>
      <w:r w:rsidRPr="00224B5F">
        <w:rPr>
          <w:rFonts w:ascii="Book Antiqua" w:eastAsia="宋体" w:hAnsi="Book Antiqua" w:cs="宋体"/>
          <w:sz w:val="24"/>
          <w:szCs w:val="24"/>
          <w:lang w:val="en-US" w:eastAsia="zh-CN"/>
        </w:rPr>
        <w:t>Steinwachs</w:t>
      </w:r>
      <w:proofErr w:type="spellEnd"/>
      <w:r w:rsidRPr="00224B5F">
        <w:rPr>
          <w:rFonts w:ascii="Book Antiqua" w:eastAsia="宋体" w:hAnsi="Book Antiqua" w:cs="宋体"/>
          <w:sz w:val="24"/>
          <w:szCs w:val="24"/>
          <w:lang w:val="en-US" w:eastAsia="zh-CN"/>
        </w:rPr>
        <w:t xml:space="preserve"> MR. Surgical technique: Second-generation bone marrow stimulation via surgical dislocation to treat hip cartilage lesions. </w:t>
      </w:r>
      <w:proofErr w:type="spellStart"/>
      <w:r w:rsidRPr="00224B5F">
        <w:rPr>
          <w:rFonts w:ascii="Book Antiqua" w:eastAsia="宋体" w:hAnsi="Book Antiqua" w:cs="宋体"/>
          <w:i/>
          <w:iCs/>
          <w:sz w:val="24"/>
          <w:szCs w:val="24"/>
          <w:lang w:val="en-US" w:eastAsia="zh-CN"/>
        </w:rPr>
        <w:t>Clin</w:t>
      </w:r>
      <w:proofErr w:type="spellEnd"/>
      <w:r w:rsidRPr="00224B5F">
        <w:rPr>
          <w:rFonts w:ascii="Book Antiqua" w:eastAsia="宋体" w:hAnsi="Book Antiqua" w:cs="宋体"/>
          <w:i/>
          <w:iCs/>
          <w:sz w:val="24"/>
          <w:szCs w:val="24"/>
          <w:lang w:val="en-US" w:eastAsia="zh-CN"/>
        </w:rPr>
        <w:t xml:space="preserve"> </w:t>
      </w:r>
      <w:proofErr w:type="spellStart"/>
      <w:r w:rsidRPr="00224B5F">
        <w:rPr>
          <w:rFonts w:ascii="Book Antiqua" w:eastAsia="宋体" w:hAnsi="Book Antiqua" w:cs="宋体"/>
          <w:i/>
          <w:iCs/>
          <w:sz w:val="24"/>
          <w:szCs w:val="24"/>
          <w:lang w:val="en-US" w:eastAsia="zh-CN"/>
        </w:rPr>
        <w:t>Orthop</w:t>
      </w:r>
      <w:proofErr w:type="spellEnd"/>
      <w:r w:rsidRPr="00224B5F">
        <w:rPr>
          <w:rFonts w:ascii="Book Antiqua" w:eastAsia="宋体" w:hAnsi="Book Antiqua" w:cs="宋体"/>
          <w:i/>
          <w:iCs/>
          <w:sz w:val="24"/>
          <w:szCs w:val="24"/>
          <w:lang w:val="en-US" w:eastAsia="zh-CN"/>
        </w:rPr>
        <w:t xml:space="preserve"> </w:t>
      </w:r>
      <w:proofErr w:type="spellStart"/>
      <w:r w:rsidRPr="00224B5F">
        <w:rPr>
          <w:rFonts w:ascii="Book Antiqua" w:eastAsia="宋体" w:hAnsi="Book Antiqua" w:cs="宋体"/>
          <w:i/>
          <w:iCs/>
          <w:sz w:val="24"/>
          <w:szCs w:val="24"/>
          <w:lang w:val="en-US" w:eastAsia="zh-CN"/>
        </w:rPr>
        <w:t>Relat</w:t>
      </w:r>
      <w:proofErr w:type="spellEnd"/>
      <w:r w:rsidRPr="00224B5F">
        <w:rPr>
          <w:rFonts w:ascii="Book Antiqua" w:eastAsia="宋体" w:hAnsi="Book Antiqua" w:cs="宋体"/>
          <w:i/>
          <w:iCs/>
          <w:sz w:val="24"/>
          <w:szCs w:val="24"/>
          <w:lang w:val="en-US" w:eastAsia="zh-CN"/>
        </w:rPr>
        <w:t xml:space="preserve"> Res</w:t>
      </w:r>
      <w:r w:rsidRPr="00224B5F">
        <w:rPr>
          <w:rFonts w:ascii="Book Antiqua" w:eastAsia="宋体" w:hAnsi="Book Antiqua" w:cs="宋体"/>
          <w:sz w:val="24"/>
          <w:szCs w:val="24"/>
          <w:lang w:val="en-US" w:eastAsia="zh-CN"/>
        </w:rPr>
        <w:t xml:space="preserve"> 2012; </w:t>
      </w:r>
      <w:r w:rsidRPr="00224B5F">
        <w:rPr>
          <w:rFonts w:ascii="Book Antiqua" w:eastAsia="宋体" w:hAnsi="Book Antiqua" w:cs="宋体"/>
          <w:b/>
          <w:bCs/>
          <w:sz w:val="24"/>
          <w:szCs w:val="24"/>
          <w:lang w:val="en-US" w:eastAsia="zh-CN"/>
        </w:rPr>
        <w:t>470</w:t>
      </w:r>
      <w:r w:rsidRPr="00224B5F">
        <w:rPr>
          <w:rFonts w:ascii="Book Antiqua" w:eastAsia="宋体" w:hAnsi="Book Antiqua" w:cs="宋体"/>
          <w:sz w:val="24"/>
          <w:szCs w:val="24"/>
          <w:lang w:val="en-US" w:eastAsia="zh-CN"/>
        </w:rPr>
        <w:t>: 3421-3431 [PMID: 22773396 DOI: 10.1007/s11999-012-2466-5]</w:t>
      </w:r>
    </w:p>
    <w:p w14:paraId="6505C543"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24 </w:t>
      </w:r>
      <w:proofErr w:type="spellStart"/>
      <w:r w:rsidRPr="00224B5F">
        <w:rPr>
          <w:rFonts w:ascii="Book Antiqua" w:eastAsia="宋体" w:hAnsi="Book Antiqua" w:cs="宋体"/>
          <w:b/>
          <w:bCs/>
          <w:sz w:val="24"/>
          <w:szCs w:val="24"/>
          <w:lang w:val="en-US" w:eastAsia="zh-CN"/>
        </w:rPr>
        <w:t>Pascarella</w:t>
      </w:r>
      <w:proofErr w:type="spellEnd"/>
      <w:r w:rsidRPr="00224B5F">
        <w:rPr>
          <w:rFonts w:ascii="Book Antiqua" w:eastAsia="宋体" w:hAnsi="Book Antiqua" w:cs="宋体"/>
          <w:b/>
          <w:bCs/>
          <w:sz w:val="24"/>
          <w:szCs w:val="24"/>
          <w:lang w:val="en-US" w:eastAsia="zh-CN"/>
        </w:rPr>
        <w:t xml:space="preserve"> A</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Ciatti</w:t>
      </w:r>
      <w:proofErr w:type="spellEnd"/>
      <w:r w:rsidRPr="00224B5F">
        <w:rPr>
          <w:rFonts w:ascii="Book Antiqua" w:eastAsia="宋体" w:hAnsi="Book Antiqua" w:cs="宋体"/>
          <w:sz w:val="24"/>
          <w:szCs w:val="24"/>
          <w:lang w:val="en-US" w:eastAsia="zh-CN"/>
        </w:rPr>
        <w:t xml:space="preserve"> R, </w:t>
      </w:r>
      <w:proofErr w:type="spellStart"/>
      <w:r w:rsidRPr="00224B5F">
        <w:rPr>
          <w:rFonts w:ascii="Book Antiqua" w:eastAsia="宋体" w:hAnsi="Book Antiqua" w:cs="宋体"/>
          <w:sz w:val="24"/>
          <w:szCs w:val="24"/>
          <w:lang w:val="en-US" w:eastAsia="zh-CN"/>
        </w:rPr>
        <w:t>Pascarella</w:t>
      </w:r>
      <w:proofErr w:type="spellEnd"/>
      <w:r w:rsidRPr="00224B5F">
        <w:rPr>
          <w:rFonts w:ascii="Book Antiqua" w:eastAsia="宋体" w:hAnsi="Book Antiqua" w:cs="宋体"/>
          <w:sz w:val="24"/>
          <w:szCs w:val="24"/>
          <w:lang w:val="en-US" w:eastAsia="zh-CN"/>
        </w:rPr>
        <w:t xml:space="preserve"> F, Latte C, Di Salvatore MG, </w:t>
      </w:r>
      <w:proofErr w:type="spellStart"/>
      <w:r w:rsidRPr="00224B5F">
        <w:rPr>
          <w:rFonts w:ascii="Book Antiqua" w:eastAsia="宋体" w:hAnsi="Book Antiqua" w:cs="宋体"/>
          <w:sz w:val="24"/>
          <w:szCs w:val="24"/>
          <w:lang w:val="en-US" w:eastAsia="zh-CN"/>
        </w:rPr>
        <w:t>Liguori</w:t>
      </w:r>
      <w:proofErr w:type="spellEnd"/>
      <w:r w:rsidRPr="00224B5F">
        <w:rPr>
          <w:rFonts w:ascii="Book Antiqua" w:eastAsia="宋体" w:hAnsi="Book Antiqua" w:cs="宋体"/>
          <w:sz w:val="24"/>
          <w:szCs w:val="24"/>
          <w:lang w:val="en-US" w:eastAsia="zh-CN"/>
        </w:rPr>
        <w:t xml:space="preserve"> L, </w:t>
      </w:r>
      <w:proofErr w:type="spellStart"/>
      <w:r w:rsidRPr="00224B5F">
        <w:rPr>
          <w:rFonts w:ascii="Book Antiqua" w:eastAsia="宋体" w:hAnsi="Book Antiqua" w:cs="宋体"/>
          <w:sz w:val="24"/>
          <w:szCs w:val="24"/>
          <w:lang w:val="en-US" w:eastAsia="zh-CN"/>
        </w:rPr>
        <w:t>Iannella</w:t>
      </w:r>
      <w:proofErr w:type="spellEnd"/>
      <w:r w:rsidRPr="00224B5F">
        <w:rPr>
          <w:rFonts w:ascii="Book Antiqua" w:eastAsia="宋体" w:hAnsi="Book Antiqua" w:cs="宋体"/>
          <w:sz w:val="24"/>
          <w:szCs w:val="24"/>
          <w:lang w:val="en-US" w:eastAsia="zh-CN"/>
        </w:rPr>
        <w:t xml:space="preserve"> G. Treatment of articular cartilage lesions of the knee joint using a modified AMIC technique. </w:t>
      </w:r>
      <w:r w:rsidRPr="00224B5F">
        <w:rPr>
          <w:rFonts w:ascii="Book Antiqua" w:eastAsia="宋体" w:hAnsi="Book Antiqua" w:cs="宋体"/>
          <w:i/>
          <w:iCs/>
          <w:sz w:val="24"/>
          <w:szCs w:val="24"/>
          <w:lang w:val="en-US" w:eastAsia="zh-CN"/>
        </w:rPr>
        <w:t xml:space="preserve">Knee </w:t>
      </w:r>
      <w:proofErr w:type="spellStart"/>
      <w:r w:rsidRPr="00224B5F">
        <w:rPr>
          <w:rFonts w:ascii="Book Antiqua" w:eastAsia="宋体" w:hAnsi="Book Antiqua" w:cs="宋体"/>
          <w:i/>
          <w:iCs/>
          <w:sz w:val="24"/>
          <w:szCs w:val="24"/>
          <w:lang w:val="en-US" w:eastAsia="zh-CN"/>
        </w:rPr>
        <w:t>Surg</w:t>
      </w:r>
      <w:proofErr w:type="spellEnd"/>
      <w:r w:rsidRPr="00224B5F">
        <w:rPr>
          <w:rFonts w:ascii="Book Antiqua" w:eastAsia="宋体" w:hAnsi="Book Antiqua" w:cs="宋体"/>
          <w:i/>
          <w:iCs/>
          <w:sz w:val="24"/>
          <w:szCs w:val="24"/>
          <w:lang w:val="en-US" w:eastAsia="zh-CN"/>
        </w:rPr>
        <w:t xml:space="preserve"> Sports </w:t>
      </w:r>
      <w:proofErr w:type="spellStart"/>
      <w:r w:rsidRPr="00224B5F">
        <w:rPr>
          <w:rFonts w:ascii="Book Antiqua" w:eastAsia="宋体" w:hAnsi="Book Antiqua" w:cs="宋体"/>
          <w:i/>
          <w:iCs/>
          <w:sz w:val="24"/>
          <w:szCs w:val="24"/>
          <w:lang w:val="en-US" w:eastAsia="zh-CN"/>
        </w:rPr>
        <w:t>Traumatol</w:t>
      </w:r>
      <w:proofErr w:type="spellEnd"/>
      <w:r w:rsidRPr="00224B5F">
        <w:rPr>
          <w:rFonts w:ascii="Book Antiqua" w:eastAsia="宋体" w:hAnsi="Book Antiqua" w:cs="宋体"/>
          <w:i/>
          <w:iCs/>
          <w:sz w:val="24"/>
          <w:szCs w:val="24"/>
          <w:lang w:val="en-US" w:eastAsia="zh-CN"/>
        </w:rPr>
        <w:t xml:space="preserve"> </w:t>
      </w:r>
      <w:proofErr w:type="spellStart"/>
      <w:r w:rsidRPr="00224B5F">
        <w:rPr>
          <w:rFonts w:ascii="Book Antiqua" w:eastAsia="宋体" w:hAnsi="Book Antiqua" w:cs="宋体"/>
          <w:i/>
          <w:iCs/>
          <w:sz w:val="24"/>
          <w:szCs w:val="24"/>
          <w:lang w:val="en-US" w:eastAsia="zh-CN"/>
        </w:rPr>
        <w:t>Arthrosc</w:t>
      </w:r>
      <w:proofErr w:type="spellEnd"/>
      <w:r w:rsidRPr="00224B5F">
        <w:rPr>
          <w:rFonts w:ascii="Book Antiqua" w:eastAsia="宋体" w:hAnsi="Book Antiqua" w:cs="宋体"/>
          <w:sz w:val="24"/>
          <w:szCs w:val="24"/>
          <w:lang w:val="en-US" w:eastAsia="zh-CN"/>
        </w:rPr>
        <w:t xml:space="preserve"> 2010; </w:t>
      </w:r>
      <w:r w:rsidRPr="00224B5F">
        <w:rPr>
          <w:rFonts w:ascii="Book Antiqua" w:eastAsia="宋体" w:hAnsi="Book Antiqua" w:cs="宋体"/>
          <w:b/>
          <w:bCs/>
          <w:sz w:val="24"/>
          <w:szCs w:val="24"/>
          <w:lang w:val="en-US" w:eastAsia="zh-CN"/>
        </w:rPr>
        <w:t>18</w:t>
      </w:r>
      <w:r w:rsidRPr="00224B5F">
        <w:rPr>
          <w:rFonts w:ascii="Book Antiqua" w:eastAsia="宋体" w:hAnsi="Book Antiqua" w:cs="宋体"/>
          <w:sz w:val="24"/>
          <w:szCs w:val="24"/>
          <w:lang w:val="en-US" w:eastAsia="zh-CN"/>
        </w:rPr>
        <w:t>: 509-513 [PMID: 20012016 DOI: 10.1007/s00167-009-1007-6]</w:t>
      </w:r>
    </w:p>
    <w:p w14:paraId="296D89F0"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25 </w:t>
      </w:r>
      <w:proofErr w:type="spellStart"/>
      <w:r w:rsidRPr="00224B5F">
        <w:rPr>
          <w:rFonts w:ascii="Book Antiqua" w:eastAsia="宋体" w:hAnsi="Book Antiqua" w:cs="宋体"/>
          <w:b/>
          <w:bCs/>
          <w:sz w:val="24"/>
          <w:szCs w:val="24"/>
          <w:lang w:val="en-US" w:eastAsia="zh-CN"/>
        </w:rPr>
        <w:t>Wiewiorski</w:t>
      </w:r>
      <w:proofErr w:type="spellEnd"/>
      <w:r w:rsidRPr="00224B5F">
        <w:rPr>
          <w:rFonts w:ascii="Book Antiqua" w:eastAsia="宋体" w:hAnsi="Book Antiqua" w:cs="宋体"/>
          <w:b/>
          <w:bCs/>
          <w:sz w:val="24"/>
          <w:szCs w:val="24"/>
          <w:lang w:val="en-US" w:eastAsia="zh-CN"/>
        </w:rPr>
        <w:t xml:space="preserve"> M</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Miska</w:t>
      </w:r>
      <w:proofErr w:type="spellEnd"/>
      <w:r w:rsidRPr="00224B5F">
        <w:rPr>
          <w:rFonts w:ascii="Book Antiqua" w:eastAsia="宋体" w:hAnsi="Book Antiqua" w:cs="宋体"/>
          <w:sz w:val="24"/>
          <w:szCs w:val="24"/>
          <w:lang w:val="en-US" w:eastAsia="zh-CN"/>
        </w:rPr>
        <w:t xml:space="preserve"> M, </w:t>
      </w:r>
      <w:proofErr w:type="spellStart"/>
      <w:r w:rsidRPr="00224B5F">
        <w:rPr>
          <w:rFonts w:ascii="Book Antiqua" w:eastAsia="宋体" w:hAnsi="Book Antiqua" w:cs="宋体"/>
          <w:sz w:val="24"/>
          <w:szCs w:val="24"/>
          <w:lang w:val="en-US" w:eastAsia="zh-CN"/>
        </w:rPr>
        <w:t>Kretzschmar</w:t>
      </w:r>
      <w:proofErr w:type="spellEnd"/>
      <w:r w:rsidRPr="00224B5F">
        <w:rPr>
          <w:rFonts w:ascii="Book Antiqua" w:eastAsia="宋体" w:hAnsi="Book Antiqua" w:cs="宋体"/>
          <w:sz w:val="24"/>
          <w:szCs w:val="24"/>
          <w:lang w:val="en-US" w:eastAsia="zh-CN"/>
        </w:rPr>
        <w:t xml:space="preserve"> M, </w:t>
      </w:r>
      <w:proofErr w:type="spellStart"/>
      <w:r w:rsidRPr="00224B5F">
        <w:rPr>
          <w:rFonts w:ascii="Book Antiqua" w:eastAsia="宋体" w:hAnsi="Book Antiqua" w:cs="宋体"/>
          <w:sz w:val="24"/>
          <w:szCs w:val="24"/>
          <w:lang w:val="en-US" w:eastAsia="zh-CN"/>
        </w:rPr>
        <w:t>Studler</w:t>
      </w:r>
      <w:proofErr w:type="spellEnd"/>
      <w:r w:rsidRPr="00224B5F">
        <w:rPr>
          <w:rFonts w:ascii="Book Antiqua" w:eastAsia="宋体" w:hAnsi="Book Antiqua" w:cs="宋体"/>
          <w:sz w:val="24"/>
          <w:szCs w:val="24"/>
          <w:lang w:val="en-US" w:eastAsia="zh-CN"/>
        </w:rPr>
        <w:t xml:space="preserve"> U, </w:t>
      </w:r>
      <w:proofErr w:type="spellStart"/>
      <w:r w:rsidRPr="00224B5F">
        <w:rPr>
          <w:rFonts w:ascii="Book Antiqua" w:eastAsia="宋体" w:hAnsi="Book Antiqua" w:cs="宋体"/>
          <w:sz w:val="24"/>
          <w:szCs w:val="24"/>
          <w:lang w:val="en-US" w:eastAsia="zh-CN"/>
        </w:rPr>
        <w:t>Bieri</w:t>
      </w:r>
      <w:proofErr w:type="spellEnd"/>
      <w:r w:rsidRPr="00224B5F">
        <w:rPr>
          <w:rFonts w:ascii="Book Antiqua" w:eastAsia="宋体" w:hAnsi="Book Antiqua" w:cs="宋体"/>
          <w:sz w:val="24"/>
          <w:szCs w:val="24"/>
          <w:lang w:val="en-US" w:eastAsia="zh-CN"/>
        </w:rPr>
        <w:t xml:space="preserve"> O, </w:t>
      </w:r>
      <w:proofErr w:type="spellStart"/>
      <w:r w:rsidRPr="00224B5F">
        <w:rPr>
          <w:rFonts w:ascii="Book Antiqua" w:eastAsia="宋体" w:hAnsi="Book Antiqua" w:cs="宋体"/>
          <w:sz w:val="24"/>
          <w:szCs w:val="24"/>
          <w:lang w:val="en-US" w:eastAsia="zh-CN"/>
        </w:rPr>
        <w:t>Valderrabano</w:t>
      </w:r>
      <w:proofErr w:type="spellEnd"/>
      <w:r w:rsidRPr="00224B5F">
        <w:rPr>
          <w:rFonts w:ascii="Book Antiqua" w:eastAsia="宋体" w:hAnsi="Book Antiqua" w:cs="宋体"/>
          <w:sz w:val="24"/>
          <w:szCs w:val="24"/>
          <w:lang w:val="en-US" w:eastAsia="zh-CN"/>
        </w:rPr>
        <w:t xml:space="preserve"> V. Delayed gadolinium-enhanced MRI of cartilage of the ankle joint: results after autologous matrix-induced </w:t>
      </w:r>
      <w:proofErr w:type="spellStart"/>
      <w:r w:rsidRPr="00224B5F">
        <w:rPr>
          <w:rFonts w:ascii="Book Antiqua" w:eastAsia="宋体" w:hAnsi="Book Antiqua" w:cs="宋体"/>
          <w:sz w:val="24"/>
          <w:szCs w:val="24"/>
          <w:lang w:val="en-US" w:eastAsia="zh-CN"/>
        </w:rPr>
        <w:t>chondrogenesis</w:t>
      </w:r>
      <w:proofErr w:type="spellEnd"/>
      <w:r w:rsidRPr="00224B5F">
        <w:rPr>
          <w:rFonts w:ascii="Book Antiqua" w:eastAsia="宋体" w:hAnsi="Book Antiqua" w:cs="宋体"/>
          <w:sz w:val="24"/>
          <w:szCs w:val="24"/>
          <w:lang w:val="en-US" w:eastAsia="zh-CN"/>
        </w:rPr>
        <w:t xml:space="preserve"> (AMIC)-aided reconstruction of </w:t>
      </w:r>
      <w:proofErr w:type="spellStart"/>
      <w:r w:rsidRPr="00224B5F">
        <w:rPr>
          <w:rFonts w:ascii="Book Antiqua" w:eastAsia="宋体" w:hAnsi="Book Antiqua" w:cs="宋体"/>
          <w:sz w:val="24"/>
          <w:szCs w:val="24"/>
          <w:lang w:val="en-US" w:eastAsia="zh-CN"/>
        </w:rPr>
        <w:t>osteochondral</w:t>
      </w:r>
      <w:proofErr w:type="spellEnd"/>
      <w:r w:rsidRPr="00224B5F">
        <w:rPr>
          <w:rFonts w:ascii="Book Antiqua" w:eastAsia="宋体" w:hAnsi="Book Antiqua" w:cs="宋体"/>
          <w:sz w:val="24"/>
          <w:szCs w:val="24"/>
          <w:lang w:val="en-US" w:eastAsia="zh-CN"/>
        </w:rPr>
        <w:t xml:space="preserve"> lesions of the talus. </w:t>
      </w:r>
      <w:proofErr w:type="spellStart"/>
      <w:r w:rsidRPr="00224B5F">
        <w:rPr>
          <w:rFonts w:ascii="Book Antiqua" w:eastAsia="宋体" w:hAnsi="Book Antiqua" w:cs="宋体"/>
          <w:i/>
          <w:iCs/>
          <w:sz w:val="24"/>
          <w:szCs w:val="24"/>
          <w:lang w:val="en-US" w:eastAsia="zh-CN"/>
        </w:rPr>
        <w:t>Clin</w:t>
      </w:r>
      <w:proofErr w:type="spellEnd"/>
      <w:r w:rsidRPr="00224B5F">
        <w:rPr>
          <w:rFonts w:ascii="Book Antiqua" w:eastAsia="宋体" w:hAnsi="Book Antiqua" w:cs="宋体"/>
          <w:i/>
          <w:iCs/>
          <w:sz w:val="24"/>
          <w:szCs w:val="24"/>
          <w:lang w:val="en-US" w:eastAsia="zh-CN"/>
        </w:rPr>
        <w:t xml:space="preserve"> </w:t>
      </w:r>
      <w:proofErr w:type="spellStart"/>
      <w:r w:rsidRPr="00224B5F">
        <w:rPr>
          <w:rFonts w:ascii="Book Antiqua" w:eastAsia="宋体" w:hAnsi="Book Antiqua" w:cs="宋体"/>
          <w:i/>
          <w:iCs/>
          <w:sz w:val="24"/>
          <w:szCs w:val="24"/>
          <w:lang w:val="en-US" w:eastAsia="zh-CN"/>
        </w:rPr>
        <w:t>Radiol</w:t>
      </w:r>
      <w:proofErr w:type="spellEnd"/>
      <w:r w:rsidRPr="00224B5F">
        <w:rPr>
          <w:rFonts w:ascii="Book Antiqua" w:eastAsia="宋体" w:hAnsi="Book Antiqua" w:cs="宋体"/>
          <w:sz w:val="24"/>
          <w:szCs w:val="24"/>
          <w:lang w:val="en-US" w:eastAsia="zh-CN"/>
        </w:rPr>
        <w:t xml:space="preserve"> 2013; </w:t>
      </w:r>
      <w:r w:rsidRPr="00224B5F">
        <w:rPr>
          <w:rFonts w:ascii="Book Antiqua" w:eastAsia="宋体" w:hAnsi="Book Antiqua" w:cs="宋体"/>
          <w:b/>
          <w:bCs/>
          <w:sz w:val="24"/>
          <w:szCs w:val="24"/>
          <w:lang w:val="en-US" w:eastAsia="zh-CN"/>
        </w:rPr>
        <w:t>68</w:t>
      </w:r>
      <w:r w:rsidRPr="00224B5F">
        <w:rPr>
          <w:rFonts w:ascii="Book Antiqua" w:eastAsia="宋体" w:hAnsi="Book Antiqua" w:cs="宋体"/>
          <w:sz w:val="24"/>
          <w:szCs w:val="24"/>
          <w:lang w:val="en-US" w:eastAsia="zh-CN"/>
        </w:rPr>
        <w:t>: 1031-1038 [PMID: 23809267 DOI: 10.1016/j.crad.2013.04.016]</w:t>
      </w:r>
    </w:p>
    <w:p w14:paraId="6A51738F"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26 </w:t>
      </w:r>
      <w:proofErr w:type="spellStart"/>
      <w:r w:rsidRPr="00224B5F">
        <w:rPr>
          <w:rFonts w:ascii="Book Antiqua" w:eastAsia="宋体" w:hAnsi="Book Antiqua" w:cs="宋体"/>
          <w:b/>
          <w:bCs/>
          <w:sz w:val="24"/>
          <w:szCs w:val="24"/>
          <w:lang w:val="en-US" w:eastAsia="zh-CN"/>
        </w:rPr>
        <w:t>Gille</w:t>
      </w:r>
      <w:proofErr w:type="spellEnd"/>
      <w:r w:rsidRPr="00224B5F">
        <w:rPr>
          <w:rFonts w:ascii="Book Antiqua" w:eastAsia="宋体" w:hAnsi="Book Antiqua" w:cs="宋体"/>
          <w:b/>
          <w:bCs/>
          <w:sz w:val="24"/>
          <w:szCs w:val="24"/>
          <w:lang w:val="en-US" w:eastAsia="zh-CN"/>
        </w:rPr>
        <w:t xml:space="preserve"> J</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Schuseil</w:t>
      </w:r>
      <w:proofErr w:type="spellEnd"/>
      <w:r w:rsidRPr="00224B5F">
        <w:rPr>
          <w:rFonts w:ascii="Book Antiqua" w:eastAsia="宋体" w:hAnsi="Book Antiqua" w:cs="宋体"/>
          <w:sz w:val="24"/>
          <w:szCs w:val="24"/>
          <w:lang w:val="en-US" w:eastAsia="zh-CN"/>
        </w:rPr>
        <w:t xml:space="preserve"> E, </w:t>
      </w:r>
      <w:proofErr w:type="spellStart"/>
      <w:r w:rsidRPr="00224B5F">
        <w:rPr>
          <w:rFonts w:ascii="Book Antiqua" w:eastAsia="宋体" w:hAnsi="Book Antiqua" w:cs="宋体"/>
          <w:sz w:val="24"/>
          <w:szCs w:val="24"/>
          <w:lang w:val="en-US" w:eastAsia="zh-CN"/>
        </w:rPr>
        <w:t>Wimmer</w:t>
      </w:r>
      <w:proofErr w:type="spellEnd"/>
      <w:r w:rsidRPr="00224B5F">
        <w:rPr>
          <w:rFonts w:ascii="Book Antiqua" w:eastAsia="宋体" w:hAnsi="Book Antiqua" w:cs="宋体"/>
          <w:sz w:val="24"/>
          <w:szCs w:val="24"/>
          <w:lang w:val="en-US" w:eastAsia="zh-CN"/>
        </w:rPr>
        <w:t xml:space="preserve"> J, </w:t>
      </w:r>
      <w:proofErr w:type="spellStart"/>
      <w:r w:rsidRPr="00224B5F">
        <w:rPr>
          <w:rFonts w:ascii="Book Antiqua" w:eastAsia="宋体" w:hAnsi="Book Antiqua" w:cs="宋体"/>
          <w:sz w:val="24"/>
          <w:szCs w:val="24"/>
          <w:lang w:val="en-US" w:eastAsia="zh-CN"/>
        </w:rPr>
        <w:t>Gellissen</w:t>
      </w:r>
      <w:proofErr w:type="spellEnd"/>
      <w:r w:rsidRPr="00224B5F">
        <w:rPr>
          <w:rFonts w:ascii="Book Antiqua" w:eastAsia="宋体" w:hAnsi="Book Antiqua" w:cs="宋体"/>
          <w:sz w:val="24"/>
          <w:szCs w:val="24"/>
          <w:lang w:val="en-US" w:eastAsia="zh-CN"/>
        </w:rPr>
        <w:t xml:space="preserve"> J, Schulz AP, Behrens P. Mid-term results of Autologous Matrix-Induced </w:t>
      </w:r>
      <w:proofErr w:type="spellStart"/>
      <w:r w:rsidRPr="00224B5F">
        <w:rPr>
          <w:rFonts w:ascii="Book Antiqua" w:eastAsia="宋体" w:hAnsi="Book Antiqua" w:cs="宋体"/>
          <w:sz w:val="24"/>
          <w:szCs w:val="24"/>
          <w:lang w:val="en-US" w:eastAsia="zh-CN"/>
        </w:rPr>
        <w:t>Chondrogenesis</w:t>
      </w:r>
      <w:proofErr w:type="spellEnd"/>
      <w:r w:rsidRPr="00224B5F">
        <w:rPr>
          <w:rFonts w:ascii="Book Antiqua" w:eastAsia="宋体" w:hAnsi="Book Antiqua" w:cs="宋体"/>
          <w:sz w:val="24"/>
          <w:szCs w:val="24"/>
          <w:lang w:val="en-US" w:eastAsia="zh-CN"/>
        </w:rPr>
        <w:t xml:space="preserve"> for treatment of focal cartilage defects in the knee. </w:t>
      </w:r>
      <w:r w:rsidRPr="00224B5F">
        <w:rPr>
          <w:rFonts w:ascii="Book Antiqua" w:eastAsia="宋体" w:hAnsi="Book Antiqua" w:cs="宋体"/>
          <w:i/>
          <w:iCs/>
          <w:sz w:val="24"/>
          <w:szCs w:val="24"/>
          <w:lang w:val="en-US" w:eastAsia="zh-CN"/>
        </w:rPr>
        <w:t xml:space="preserve">Knee </w:t>
      </w:r>
      <w:proofErr w:type="spellStart"/>
      <w:r w:rsidRPr="00224B5F">
        <w:rPr>
          <w:rFonts w:ascii="Book Antiqua" w:eastAsia="宋体" w:hAnsi="Book Antiqua" w:cs="宋体"/>
          <w:i/>
          <w:iCs/>
          <w:sz w:val="24"/>
          <w:szCs w:val="24"/>
          <w:lang w:val="en-US" w:eastAsia="zh-CN"/>
        </w:rPr>
        <w:t>Surg</w:t>
      </w:r>
      <w:proofErr w:type="spellEnd"/>
      <w:r w:rsidRPr="00224B5F">
        <w:rPr>
          <w:rFonts w:ascii="Book Antiqua" w:eastAsia="宋体" w:hAnsi="Book Antiqua" w:cs="宋体"/>
          <w:i/>
          <w:iCs/>
          <w:sz w:val="24"/>
          <w:szCs w:val="24"/>
          <w:lang w:val="en-US" w:eastAsia="zh-CN"/>
        </w:rPr>
        <w:t xml:space="preserve"> Sports </w:t>
      </w:r>
      <w:proofErr w:type="spellStart"/>
      <w:r w:rsidRPr="00224B5F">
        <w:rPr>
          <w:rFonts w:ascii="Book Antiqua" w:eastAsia="宋体" w:hAnsi="Book Antiqua" w:cs="宋体"/>
          <w:i/>
          <w:iCs/>
          <w:sz w:val="24"/>
          <w:szCs w:val="24"/>
          <w:lang w:val="en-US" w:eastAsia="zh-CN"/>
        </w:rPr>
        <w:t>Traumatol</w:t>
      </w:r>
      <w:proofErr w:type="spellEnd"/>
      <w:r w:rsidRPr="00224B5F">
        <w:rPr>
          <w:rFonts w:ascii="Book Antiqua" w:eastAsia="宋体" w:hAnsi="Book Antiqua" w:cs="宋体"/>
          <w:i/>
          <w:iCs/>
          <w:sz w:val="24"/>
          <w:szCs w:val="24"/>
          <w:lang w:val="en-US" w:eastAsia="zh-CN"/>
        </w:rPr>
        <w:t xml:space="preserve"> </w:t>
      </w:r>
      <w:proofErr w:type="spellStart"/>
      <w:r w:rsidRPr="00224B5F">
        <w:rPr>
          <w:rFonts w:ascii="Book Antiqua" w:eastAsia="宋体" w:hAnsi="Book Antiqua" w:cs="宋体"/>
          <w:i/>
          <w:iCs/>
          <w:sz w:val="24"/>
          <w:szCs w:val="24"/>
          <w:lang w:val="en-US" w:eastAsia="zh-CN"/>
        </w:rPr>
        <w:t>Arthrosc</w:t>
      </w:r>
      <w:proofErr w:type="spellEnd"/>
      <w:r w:rsidRPr="00224B5F">
        <w:rPr>
          <w:rFonts w:ascii="Book Antiqua" w:eastAsia="宋体" w:hAnsi="Book Antiqua" w:cs="宋体"/>
          <w:sz w:val="24"/>
          <w:szCs w:val="24"/>
          <w:lang w:val="en-US" w:eastAsia="zh-CN"/>
        </w:rPr>
        <w:t xml:space="preserve"> 2010; </w:t>
      </w:r>
      <w:r w:rsidRPr="00224B5F">
        <w:rPr>
          <w:rFonts w:ascii="Book Antiqua" w:eastAsia="宋体" w:hAnsi="Book Antiqua" w:cs="宋体"/>
          <w:b/>
          <w:bCs/>
          <w:sz w:val="24"/>
          <w:szCs w:val="24"/>
          <w:lang w:val="en-US" w:eastAsia="zh-CN"/>
        </w:rPr>
        <w:t>18</w:t>
      </w:r>
      <w:r w:rsidRPr="00224B5F">
        <w:rPr>
          <w:rFonts w:ascii="Book Antiqua" w:eastAsia="宋体" w:hAnsi="Book Antiqua" w:cs="宋体"/>
          <w:sz w:val="24"/>
          <w:szCs w:val="24"/>
          <w:lang w:val="en-US" w:eastAsia="zh-CN"/>
        </w:rPr>
        <w:t>: 1456-1464 [PMID: 20127072 DOI: 10.1007/s00167-010-1042-3]</w:t>
      </w:r>
    </w:p>
    <w:p w14:paraId="589F8A0E" w14:textId="7DAC62E0" w:rsidR="00806AF5" w:rsidRPr="00224B5F" w:rsidRDefault="00806AF5"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hint="eastAsia"/>
          <w:sz w:val="24"/>
          <w:szCs w:val="24"/>
          <w:lang w:val="en-US" w:eastAsia="zh-CN"/>
        </w:rPr>
        <w:lastRenderedPageBreak/>
        <w:t>27</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b/>
          <w:bCs/>
          <w:sz w:val="24"/>
          <w:szCs w:val="24"/>
          <w:lang w:val="en-US" w:eastAsia="zh-CN"/>
        </w:rPr>
        <w:t>Gudas</w:t>
      </w:r>
      <w:proofErr w:type="spellEnd"/>
      <w:r w:rsidRPr="00224B5F">
        <w:rPr>
          <w:rFonts w:ascii="Book Antiqua" w:eastAsia="宋体" w:hAnsi="Book Antiqua" w:cs="宋体"/>
          <w:b/>
          <w:bCs/>
          <w:sz w:val="24"/>
          <w:szCs w:val="24"/>
          <w:lang w:val="en-US" w:eastAsia="zh-CN"/>
        </w:rPr>
        <w:t xml:space="preserve"> R</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Stankevicius</w:t>
      </w:r>
      <w:proofErr w:type="spellEnd"/>
      <w:r w:rsidRPr="00224B5F">
        <w:rPr>
          <w:rFonts w:ascii="Book Antiqua" w:eastAsia="宋体" w:hAnsi="Book Antiqua" w:cs="宋体"/>
          <w:sz w:val="24"/>
          <w:szCs w:val="24"/>
          <w:lang w:val="en-US" w:eastAsia="zh-CN"/>
        </w:rPr>
        <w:t xml:space="preserve"> E, </w:t>
      </w:r>
      <w:proofErr w:type="spellStart"/>
      <w:r w:rsidRPr="00224B5F">
        <w:rPr>
          <w:rFonts w:ascii="Book Antiqua" w:eastAsia="宋体" w:hAnsi="Book Antiqua" w:cs="宋体"/>
          <w:sz w:val="24"/>
          <w:szCs w:val="24"/>
          <w:lang w:val="en-US" w:eastAsia="zh-CN"/>
        </w:rPr>
        <w:t>Monastyreckiene</w:t>
      </w:r>
      <w:proofErr w:type="spellEnd"/>
      <w:r w:rsidRPr="00224B5F">
        <w:rPr>
          <w:rFonts w:ascii="Book Antiqua" w:eastAsia="宋体" w:hAnsi="Book Antiqua" w:cs="宋体"/>
          <w:sz w:val="24"/>
          <w:szCs w:val="24"/>
          <w:lang w:val="en-US" w:eastAsia="zh-CN"/>
        </w:rPr>
        <w:t xml:space="preserve"> E, </w:t>
      </w:r>
      <w:proofErr w:type="spellStart"/>
      <w:r w:rsidRPr="00224B5F">
        <w:rPr>
          <w:rFonts w:ascii="Book Antiqua" w:eastAsia="宋体" w:hAnsi="Book Antiqua" w:cs="宋体"/>
          <w:sz w:val="24"/>
          <w:szCs w:val="24"/>
          <w:lang w:val="en-US" w:eastAsia="zh-CN"/>
        </w:rPr>
        <w:t>Pranys</w:t>
      </w:r>
      <w:proofErr w:type="spellEnd"/>
      <w:r w:rsidRPr="00224B5F">
        <w:rPr>
          <w:rFonts w:ascii="Book Antiqua" w:eastAsia="宋体" w:hAnsi="Book Antiqua" w:cs="宋体"/>
          <w:sz w:val="24"/>
          <w:szCs w:val="24"/>
          <w:lang w:val="en-US" w:eastAsia="zh-CN"/>
        </w:rPr>
        <w:t xml:space="preserve"> D, </w:t>
      </w:r>
      <w:proofErr w:type="spellStart"/>
      <w:r w:rsidRPr="00224B5F">
        <w:rPr>
          <w:rFonts w:ascii="Book Antiqua" w:eastAsia="宋体" w:hAnsi="Book Antiqua" w:cs="宋体"/>
          <w:sz w:val="24"/>
          <w:szCs w:val="24"/>
          <w:lang w:val="en-US" w:eastAsia="zh-CN"/>
        </w:rPr>
        <w:t>Kalesinskas</w:t>
      </w:r>
      <w:proofErr w:type="spellEnd"/>
      <w:r w:rsidRPr="00224B5F">
        <w:rPr>
          <w:rFonts w:ascii="Book Antiqua" w:eastAsia="宋体" w:hAnsi="Book Antiqua" w:cs="宋体"/>
          <w:sz w:val="24"/>
          <w:szCs w:val="24"/>
          <w:lang w:val="en-US" w:eastAsia="zh-CN"/>
        </w:rPr>
        <w:t xml:space="preserve"> RJ. </w:t>
      </w:r>
      <w:proofErr w:type="spellStart"/>
      <w:r w:rsidRPr="00224B5F">
        <w:rPr>
          <w:rFonts w:ascii="Book Antiqua" w:eastAsia="宋体" w:hAnsi="Book Antiqua" w:cs="宋体"/>
          <w:sz w:val="24"/>
          <w:szCs w:val="24"/>
          <w:lang w:val="en-US" w:eastAsia="zh-CN"/>
        </w:rPr>
        <w:t>Osteochondral</w:t>
      </w:r>
      <w:proofErr w:type="spellEnd"/>
      <w:r w:rsidRPr="00224B5F">
        <w:rPr>
          <w:rFonts w:ascii="Book Antiqua" w:eastAsia="宋体" w:hAnsi="Book Antiqua" w:cs="宋体"/>
          <w:sz w:val="24"/>
          <w:szCs w:val="24"/>
          <w:lang w:val="en-US" w:eastAsia="zh-CN"/>
        </w:rPr>
        <w:t xml:space="preserve"> autologous transplantation versus </w:t>
      </w:r>
      <w:proofErr w:type="spellStart"/>
      <w:r w:rsidRPr="00224B5F">
        <w:rPr>
          <w:rFonts w:ascii="Book Antiqua" w:eastAsia="宋体" w:hAnsi="Book Antiqua" w:cs="宋体"/>
          <w:sz w:val="24"/>
          <w:szCs w:val="24"/>
          <w:lang w:val="en-US" w:eastAsia="zh-CN"/>
        </w:rPr>
        <w:t>microfracture</w:t>
      </w:r>
      <w:proofErr w:type="spellEnd"/>
      <w:r w:rsidRPr="00224B5F">
        <w:rPr>
          <w:rFonts w:ascii="Book Antiqua" w:eastAsia="宋体" w:hAnsi="Book Antiqua" w:cs="宋体"/>
          <w:sz w:val="24"/>
          <w:szCs w:val="24"/>
          <w:lang w:val="en-US" w:eastAsia="zh-CN"/>
        </w:rPr>
        <w:t xml:space="preserve"> for the treatment of articular cartilage defects in the knee joint in athletes. </w:t>
      </w:r>
      <w:r w:rsidRPr="00224B5F">
        <w:rPr>
          <w:rFonts w:ascii="Book Antiqua" w:eastAsia="宋体" w:hAnsi="Book Antiqua" w:cs="宋体"/>
          <w:i/>
          <w:iCs/>
          <w:sz w:val="24"/>
          <w:szCs w:val="24"/>
          <w:lang w:val="en-US" w:eastAsia="zh-CN"/>
        </w:rPr>
        <w:t xml:space="preserve">Knee </w:t>
      </w:r>
      <w:proofErr w:type="spellStart"/>
      <w:r w:rsidRPr="00224B5F">
        <w:rPr>
          <w:rFonts w:ascii="Book Antiqua" w:eastAsia="宋体" w:hAnsi="Book Antiqua" w:cs="宋体"/>
          <w:i/>
          <w:iCs/>
          <w:sz w:val="24"/>
          <w:szCs w:val="24"/>
          <w:lang w:val="en-US" w:eastAsia="zh-CN"/>
        </w:rPr>
        <w:t>Surg</w:t>
      </w:r>
      <w:proofErr w:type="spellEnd"/>
      <w:r w:rsidRPr="00224B5F">
        <w:rPr>
          <w:rFonts w:ascii="Book Antiqua" w:eastAsia="宋体" w:hAnsi="Book Antiqua" w:cs="宋体"/>
          <w:i/>
          <w:iCs/>
          <w:sz w:val="24"/>
          <w:szCs w:val="24"/>
          <w:lang w:val="en-US" w:eastAsia="zh-CN"/>
        </w:rPr>
        <w:t xml:space="preserve"> Sports </w:t>
      </w:r>
      <w:proofErr w:type="spellStart"/>
      <w:r w:rsidRPr="00224B5F">
        <w:rPr>
          <w:rFonts w:ascii="Book Antiqua" w:eastAsia="宋体" w:hAnsi="Book Antiqua" w:cs="宋体"/>
          <w:i/>
          <w:iCs/>
          <w:sz w:val="24"/>
          <w:szCs w:val="24"/>
          <w:lang w:val="en-US" w:eastAsia="zh-CN"/>
        </w:rPr>
        <w:t>Traumatol</w:t>
      </w:r>
      <w:proofErr w:type="spellEnd"/>
      <w:r w:rsidRPr="00224B5F">
        <w:rPr>
          <w:rFonts w:ascii="Book Antiqua" w:eastAsia="宋体" w:hAnsi="Book Antiqua" w:cs="宋体"/>
          <w:i/>
          <w:iCs/>
          <w:sz w:val="24"/>
          <w:szCs w:val="24"/>
          <w:lang w:val="en-US" w:eastAsia="zh-CN"/>
        </w:rPr>
        <w:t xml:space="preserve"> </w:t>
      </w:r>
      <w:proofErr w:type="spellStart"/>
      <w:r w:rsidRPr="00224B5F">
        <w:rPr>
          <w:rFonts w:ascii="Book Antiqua" w:eastAsia="宋体" w:hAnsi="Book Antiqua" w:cs="宋体"/>
          <w:i/>
          <w:iCs/>
          <w:sz w:val="24"/>
          <w:szCs w:val="24"/>
          <w:lang w:val="en-US" w:eastAsia="zh-CN"/>
        </w:rPr>
        <w:t>Arthrosc</w:t>
      </w:r>
      <w:proofErr w:type="spellEnd"/>
      <w:r w:rsidRPr="00224B5F">
        <w:rPr>
          <w:rFonts w:ascii="Book Antiqua" w:eastAsia="宋体" w:hAnsi="Book Antiqua" w:cs="宋体"/>
          <w:sz w:val="24"/>
          <w:szCs w:val="24"/>
          <w:lang w:val="en-US" w:eastAsia="zh-CN"/>
        </w:rPr>
        <w:t xml:space="preserve"> 2006; </w:t>
      </w:r>
      <w:r w:rsidRPr="00224B5F">
        <w:rPr>
          <w:rFonts w:ascii="Book Antiqua" w:eastAsia="宋体" w:hAnsi="Book Antiqua" w:cs="宋体"/>
          <w:b/>
          <w:bCs/>
          <w:sz w:val="24"/>
          <w:szCs w:val="24"/>
          <w:lang w:val="en-US" w:eastAsia="zh-CN"/>
        </w:rPr>
        <w:t>14</w:t>
      </w:r>
      <w:r w:rsidRPr="00224B5F">
        <w:rPr>
          <w:rFonts w:ascii="Book Antiqua" w:eastAsia="宋体" w:hAnsi="Book Antiqua" w:cs="宋体"/>
          <w:sz w:val="24"/>
          <w:szCs w:val="24"/>
          <w:lang w:val="en-US" w:eastAsia="zh-CN"/>
        </w:rPr>
        <w:t>: 834-842 [PMID: 16552548 DOI: 10.1007/s00167-006-0067-0]</w:t>
      </w:r>
    </w:p>
    <w:p w14:paraId="51CB17B4"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28 </w:t>
      </w:r>
      <w:proofErr w:type="spellStart"/>
      <w:r w:rsidRPr="00224B5F">
        <w:rPr>
          <w:rFonts w:ascii="Book Antiqua" w:eastAsia="宋体" w:hAnsi="Book Antiqua" w:cs="宋体"/>
          <w:b/>
          <w:bCs/>
          <w:sz w:val="24"/>
          <w:szCs w:val="24"/>
          <w:lang w:val="en-US" w:eastAsia="zh-CN"/>
        </w:rPr>
        <w:t>Gille</w:t>
      </w:r>
      <w:proofErr w:type="spellEnd"/>
      <w:r w:rsidRPr="00224B5F">
        <w:rPr>
          <w:rFonts w:ascii="Book Antiqua" w:eastAsia="宋体" w:hAnsi="Book Antiqua" w:cs="宋体"/>
          <w:b/>
          <w:bCs/>
          <w:sz w:val="24"/>
          <w:szCs w:val="24"/>
          <w:lang w:val="en-US" w:eastAsia="zh-CN"/>
        </w:rPr>
        <w:t xml:space="preserve"> J</w:t>
      </w:r>
      <w:r w:rsidRPr="00224B5F">
        <w:rPr>
          <w:rFonts w:ascii="Book Antiqua" w:eastAsia="宋体" w:hAnsi="Book Antiqua" w:cs="宋体"/>
          <w:sz w:val="24"/>
          <w:szCs w:val="24"/>
          <w:lang w:val="en-US" w:eastAsia="zh-CN"/>
        </w:rPr>
        <w:t xml:space="preserve">, Behrens P, </w:t>
      </w:r>
      <w:proofErr w:type="spellStart"/>
      <w:r w:rsidRPr="00224B5F">
        <w:rPr>
          <w:rFonts w:ascii="Book Antiqua" w:eastAsia="宋体" w:hAnsi="Book Antiqua" w:cs="宋体"/>
          <w:sz w:val="24"/>
          <w:szCs w:val="24"/>
          <w:lang w:val="en-US" w:eastAsia="zh-CN"/>
        </w:rPr>
        <w:t>Volpi</w:t>
      </w:r>
      <w:proofErr w:type="spellEnd"/>
      <w:r w:rsidRPr="00224B5F">
        <w:rPr>
          <w:rFonts w:ascii="Book Antiqua" w:eastAsia="宋体" w:hAnsi="Book Antiqua" w:cs="宋体"/>
          <w:sz w:val="24"/>
          <w:szCs w:val="24"/>
          <w:lang w:val="en-US" w:eastAsia="zh-CN"/>
        </w:rPr>
        <w:t xml:space="preserve"> P, de </w:t>
      </w:r>
      <w:proofErr w:type="spellStart"/>
      <w:r w:rsidRPr="00224B5F">
        <w:rPr>
          <w:rFonts w:ascii="Book Antiqua" w:eastAsia="宋体" w:hAnsi="Book Antiqua" w:cs="宋体"/>
          <w:sz w:val="24"/>
          <w:szCs w:val="24"/>
          <w:lang w:val="en-US" w:eastAsia="zh-CN"/>
        </w:rPr>
        <w:t>Girolamo</w:t>
      </w:r>
      <w:proofErr w:type="spellEnd"/>
      <w:r w:rsidRPr="00224B5F">
        <w:rPr>
          <w:rFonts w:ascii="Book Antiqua" w:eastAsia="宋体" w:hAnsi="Book Antiqua" w:cs="宋体"/>
          <w:sz w:val="24"/>
          <w:szCs w:val="24"/>
          <w:lang w:val="en-US" w:eastAsia="zh-CN"/>
        </w:rPr>
        <w:t xml:space="preserve"> L, Reiss E, </w:t>
      </w:r>
      <w:proofErr w:type="spellStart"/>
      <w:r w:rsidRPr="00224B5F">
        <w:rPr>
          <w:rFonts w:ascii="Book Antiqua" w:eastAsia="宋体" w:hAnsi="Book Antiqua" w:cs="宋体"/>
          <w:sz w:val="24"/>
          <w:szCs w:val="24"/>
          <w:lang w:val="en-US" w:eastAsia="zh-CN"/>
        </w:rPr>
        <w:t>Zoch</w:t>
      </w:r>
      <w:proofErr w:type="spellEnd"/>
      <w:r w:rsidRPr="00224B5F">
        <w:rPr>
          <w:rFonts w:ascii="Book Antiqua" w:eastAsia="宋体" w:hAnsi="Book Antiqua" w:cs="宋体"/>
          <w:sz w:val="24"/>
          <w:szCs w:val="24"/>
          <w:lang w:val="en-US" w:eastAsia="zh-CN"/>
        </w:rPr>
        <w:t xml:space="preserve"> W, Anders S. Outcome of Autologous Matrix Induced </w:t>
      </w:r>
      <w:proofErr w:type="spellStart"/>
      <w:r w:rsidRPr="00224B5F">
        <w:rPr>
          <w:rFonts w:ascii="Book Antiqua" w:eastAsia="宋体" w:hAnsi="Book Antiqua" w:cs="宋体"/>
          <w:sz w:val="24"/>
          <w:szCs w:val="24"/>
          <w:lang w:val="en-US" w:eastAsia="zh-CN"/>
        </w:rPr>
        <w:t>Chondrogenesis</w:t>
      </w:r>
      <w:proofErr w:type="spellEnd"/>
      <w:r w:rsidRPr="00224B5F">
        <w:rPr>
          <w:rFonts w:ascii="Book Antiqua" w:eastAsia="宋体" w:hAnsi="Book Antiqua" w:cs="宋体"/>
          <w:sz w:val="24"/>
          <w:szCs w:val="24"/>
          <w:lang w:val="en-US" w:eastAsia="zh-CN"/>
        </w:rPr>
        <w:t xml:space="preserve"> (AMIC) in cartilage knee surgery: data of the AMIC Registry. </w:t>
      </w:r>
      <w:r w:rsidRPr="00224B5F">
        <w:rPr>
          <w:rFonts w:ascii="Book Antiqua" w:eastAsia="宋体" w:hAnsi="Book Antiqua" w:cs="宋体"/>
          <w:i/>
          <w:iCs/>
          <w:sz w:val="24"/>
          <w:szCs w:val="24"/>
          <w:lang w:val="en-US" w:eastAsia="zh-CN"/>
        </w:rPr>
        <w:t xml:space="preserve">Arch </w:t>
      </w:r>
      <w:proofErr w:type="spellStart"/>
      <w:r w:rsidRPr="00224B5F">
        <w:rPr>
          <w:rFonts w:ascii="Book Antiqua" w:eastAsia="宋体" w:hAnsi="Book Antiqua" w:cs="宋体"/>
          <w:i/>
          <w:iCs/>
          <w:sz w:val="24"/>
          <w:szCs w:val="24"/>
          <w:lang w:val="en-US" w:eastAsia="zh-CN"/>
        </w:rPr>
        <w:t>Orthop</w:t>
      </w:r>
      <w:proofErr w:type="spellEnd"/>
      <w:r w:rsidRPr="00224B5F">
        <w:rPr>
          <w:rFonts w:ascii="Book Antiqua" w:eastAsia="宋体" w:hAnsi="Book Antiqua" w:cs="宋体"/>
          <w:i/>
          <w:iCs/>
          <w:sz w:val="24"/>
          <w:szCs w:val="24"/>
          <w:lang w:val="en-US" w:eastAsia="zh-CN"/>
        </w:rPr>
        <w:t xml:space="preserve"> Trauma </w:t>
      </w:r>
      <w:proofErr w:type="spellStart"/>
      <w:r w:rsidRPr="00224B5F">
        <w:rPr>
          <w:rFonts w:ascii="Book Antiqua" w:eastAsia="宋体" w:hAnsi="Book Antiqua" w:cs="宋体"/>
          <w:i/>
          <w:iCs/>
          <w:sz w:val="24"/>
          <w:szCs w:val="24"/>
          <w:lang w:val="en-US" w:eastAsia="zh-CN"/>
        </w:rPr>
        <w:t>Surg</w:t>
      </w:r>
      <w:proofErr w:type="spellEnd"/>
      <w:r w:rsidRPr="00224B5F">
        <w:rPr>
          <w:rFonts w:ascii="Book Antiqua" w:eastAsia="宋体" w:hAnsi="Book Antiqua" w:cs="宋体"/>
          <w:sz w:val="24"/>
          <w:szCs w:val="24"/>
          <w:lang w:val="en-US" w:eastAsia="zh-CN"/>
        </w:rPr>
        <w:t xml:space="preserve"> 2013; </w:t>
      </w:r>
      <w:r w:rsidRPr="00224B5F">
        <w:rPr>
          <w:rFonts w:ascii="Book Antiqua" w:eastAsia="宋体" w:hAnsi="Book Antiqua" w:cs="宋体"/>
          <w:b/>
          <w:bCs/>
          <w:sz w:val="24"/>
          <w:szCs w:val="24"/>
          <w:lang w:val="en-US" w:eastAsia="zh-CN"/>
        </w:rPr>
        <w:t>133</w:t>
      </w:r>
      <w:r w:rsidRPr="00224B5F">
        <w:rPr>
          <w:rFonts w:ascii="Book Antiqua" w:eastAsia="宋体" w:hAnsi="Book Antiqua" w:cs="宋体"/>
          <w:sz w:val="24"/>
          <w:szCs w:val="24"/>
          <w:lang w:val="en-US" w:eastAsia="zh-CN"/>
        </w:rPr>
        <w:t>: 87-93 [PMID: 23070222 DOI: 10.1007/s00402-012-1621-5]</w:t>
      </w:r>
    </w:p>
    <w:p w14:paraId="77593DA9"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29 </w:t>
      </w:r>
      <w:proofErr w:type="spellStart"/>
      <w:r w:rsidRPr="00224B5F">
        <w:rPr>
          <w:rFonts w:ascii="Book Antiqua" w:eastAsia="宋体" w:hAnsi="Book Antiqua" w:cs="宋体"/>
          <w:b/>
          <w:bCs/>
          <w:sz w:val="24"/>
          <w:szCs w:val="24"/>
          <w:lang w:val="en-US" w:eastAsia="zh-CN"/>
        </w:rPr>
        <w:t>Dhollander</w:t>
      </w:r>
      <w:proofErr w:type="spellEnd"/>
      <w:r w:rsidRPr="00224B5F">
        <w:rPr>
          <w:rFonts w:ascii="Book Antiqua" w:eastAsia="宋体" w:hAnsi="Book Antiqua" w:cs="宋体"/>
          <w:b/>
          <w:bCs/>
          <w:sz w:val="24"/>
          <w:szCs w:val="24"/>
          <w:lang w:val="en-US" w:eastAsia="zh-CN"/>
        </w:rPr>
        <w:t xml:space="preserve"> A</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Moens</w:t>
      </w:r>
      <w:proofErr w:type="spellEnd"/>
      <w:r w:rsidRPr="00224B5F">
        <w:rPr>
          <w:rFonts w:ascii="Book Antiqua" w:eastAsia="宋体" w:hAnsi="Book Antiqua" w:cs="宋体"/>
          <w:sz w:val="24"/>
          <w:szCs w:val="24"/>
          <w:lang w:val="en-US" w:eastAsia="zh-CN"/>
        </w:rPr>
        <w:t xml:space="preserve"> K, Van der Maas J, </w:t>
      </w:r>
      <w:proofErr w:type="spellStart"/>
      <w:r w:rsidRPr="00224B5F">
        <w:rPr>
          <w:rFonts w:ascii="Book Antiqua" w:eastAsia="宋体" w:hAnsi="Book Antiqua" w:cs="宋体"/>
          <w:sz w:val="24"/>
          <w:szCs w:val="24"/>
          <w:lang w:val="en-US" w:eastAsia="zh-CN"/>
        </w:rPr>
        <w:t>Verdonk</w:t>
      </w:r>
      <w:proofErr w:type="spellEnd"/>
      <w:r w:rsidRPr="00224B5F">
        <w:rPr>
          <w:rFonts w:ascii="Book Antiqua" w:eastAsia="宋体" w:hAnsi="Book Antiqua" w:cs="宋体"/>
          <w:sz w:val="24"/>
          <w:szCs w:val="24"/>
          <w:lang w:val="en-US" w:eastAsia="zh-CN"/>
        </w:rPr>
        <w:t xml:space="preserve"> P, </w:t>
      </w:r>
      <w:proofErr w:type="spellStart"/>
      <w:r w:rsidRPr="00224B5F">
        <w:rPr>
          <w:rFonts w:ascii="Book Antiqua" w:eastAsia="宋体" w:hAnsi="Book Antiqua" w:cs="宋体"/>
          <w:sz w:val="24"/>
          <w:szCs w:val="24"/>
          <w:lang w:val="en-US" w:eastAsia="zh-CN"/>
        </w:rPr>
        <w:t>Almqvist</w:t>
      </w:r>
      <w:proofErr w:type="spellEnd"/>
      <w:r w:rsidRPr="00224B5F">
        <w:rPr>
          <w:rFonts w:ascii="Book Antiqua" w:eastAsia="宋体" w:hAnsi="Book Antiqua" w:cs="宋体"/>
          <w:sz w:val="24"/>
          <w:szCs w:val="24"/>
          <w:lang w:val="en-US" w:eastAsia="zh-CN"/>
        </w:rPr>
        <w:t xml:space="preserve"> KF, Victor J. Treatment of </w:t>
      </w:r>
      <w:proofErr w:type="spellStart"/>
      <w:r w:rsidRPr="00224B5F">
        <w:rPr>
          <w:rFonts w:ascii="Book Antiqua" w:eastAsia="宋体" w:hAnsi="Book Antiqua" w:cs="宋体"/>
          <w:sz w:val="24"/>
          <w:szCs w:val="24"/>
          <w:lang w:val="en-US" w:eastAsia="zh-CN"/>
        </w:rPr>
        <w:t>patellofemoral</w:t>
      </w:r>
      <w:proofErr w:type="spellEnd"/>
      <w:r w:rsidRPr="00224B5F">
        <w:rPr>
          <w:rFonts w:ascii="Book Antiqua" w:eastAsia="宋体" w:hAnsi="Book Antiqua" w:cs="宋体"/>
          <w:sz w:val="24"/>
          <w:szCs w:val="24"/>
          <w:lang w:val="en-US" w:eastAsia="zh-CN"/>
        </w:rPr>
        <w:t xml:space="preserve"> cartilage defects in the knee by autologous matrix-induced </w:t>
      </w:r>
      <w:proofErr w:type="spellStart"/>
      <w:r w:rsidRPr="00224B5F">
        <w:rPr>
          <w:rFonts w:ascii="Book Antiqua" w:eastAsia="宋体" w:hAnsi="Book Antiqua" w:cs="宋体"/>
          <w:sz w:val="24"/>
          <w:szCs w:val="24"/>
          <w:lang w:val="en-US" w:eastAsia="zh-CN"/>
        </w:rPr>
        <w:t>chondrogenesis</w:t>
      </w:r>
      <w:proofErr w:type="spellEnd"/>
      <w:r w:rsidRPr="00224B5F">
        <w:rPr>
          <w:rFonts w:ascii="Book Antiqua" w:eastAsia="宋体" w:hAnsi="Book Antiqua" w:cs="宋体"/>
          <w:sz w:val="24"/>
          <w:szCs w:val="24"/>
          <w:lang w:val="en-US" w:eastAsia="zh-CN"/>
        </w:rPr>
        <w:t xml:space="preserve"> (AMIC. </w:t>
      </w:r>
      <w:proofErr w:type="spellStart"/>
      <w:r w:rsidRPr="00224B5F">
        <w:rPr>
          <w:rFonts w:ascii="Book Antiqua" w:eastAsia="宋体" w:hAnsi="Book Antiqua" w:cs="宋体"/>
          <w:i/>
          <w:iCs/>
          <w:sz w:val="24"/>
          <w:szCs w:val="24"/>
          <w:lang w:val="en-US" w:eastAsia="zh-CN"/>
        </w:rPr>
        <w:t>Acta</w:t>
      </w:r>
      <w:proofErr w:type="spellEnd"/>
      <w:r w:rsidRPr="00224B5F">
        <w:rPr>
          <w:rFonts w:ascii="Book Antiqua" w:eastAsia="宋体" w:hAnsi="Book Antiqua" w:cs="宋体"/>
          <w:i/>
          <w:iCs/>
          <w:sz w:val="24"/>
          <w:szCs w:val="24"/>
          <w:lang w:val="en-US" w:eastAsia="zh-CN"/>
        </w:rPr>
        <w:t xml:space="preserve"> </w:t>
      </w:r>
      <w:proofErr w:type="spellStart"/>
      <w:r w:rsidRPr="00224B5F">
        <w:rPr>
          <w:rFonts w:ascii="Book Antiqua" w:eastAsia="宋体" w:hAnsi="Book Antiqua" w:cs="宋体"/>
          <w:i/>
          <w:iCs/>
          <w:sz w:val="24"/>
          <w:szCs w:val="24"/>
          <w:lang w:val="en-US" w:eastAsia="zh-CN"/>
        </w:rPr>
        <w:t>Orthop</w:t>
      </w:r>
      <w:proofErr w:type="spellEnd"/>
      <w:r w:rsidRPr="00224B5F">
        <w:rPr>
          <w:rFonts w:ascii="Book Antiqua" w:eastAsia="宋体" w:hAnsi="Book Antiqua" w:cs="宋体"/>
          <w:i/>
          <w:iCs/>
          <w:sz w:val="24"/>
          <w:szCs w:val="24"/>
          <w:lang w:val="en-US" w:eastAsia="zh-CN"/>
        </w:rPr>
        <w:t xml:space="preserve"> </w:t>
      </w:r>
      <w:proofErr w:type="spellStart"/>
      <w:r w:rsidRPr="00224B5F">
        <w:rPr>
          <w:rFonts w:ascii="Book Antiqua" w:eastAsia="宋体" w:hAnsi="Book Antiqua" w:cs="宋体"/>
          <w:i/>
          <w:iCs/>
          <w:sz w:val="24"/>
          <w:szCs w:val="24"/>
          <w:lang w:val="en-US" w:eastAsia="zh-CN"/>
        </w:rPr>
        <w:t>Belg</w:t>
      </w:r>
      <w:proofErr w:type="spellEnd"/>
      <w:r w:rsidRPr="00224B5F">
        <w:rPr>
          <w:rFonts w:ascii="Book Antiqua" w:eastAsia="宋体" w:hAnsi="Book Antiqua" w:cs="宋体"/>
          <w:sz w:val="24"/>
          <w:szCs w:val="24"/>
          <w:lang w:val="en-US" w:eastAsia="zh-CN"/>
        </w:rPr>
        <w:t xml:space="preserve"> 2014; </w:t>
      </w:r>
      <w:r w:rsidRPr="00224B5F">
        <w:rPr>
          <w:rFonts w:ascii="Book Antiqua" w:eastAsia="宋体" w:hAnsi="Book Antiqua" w:cs="宋体"/>
          <w:b/>
          <w:bCs/>
          <w:sz w:val="24"/>
          <w:szCs w:val="24"/>
          <w:lang w:val="en-US" w:eastAsia="zh-CN"/>
        </w:rPr>
        <w:t>80</w:t>
      </w:r>
      <w:r w:rsidRPr="00224B5F">
        <w:rPr>
          <w:rFonts w:ascii="Book Antiqua" w:eastAsia="宋体" w:hAnsi="Book Antiqua" w:cs="宋体"/>
          <w:sz w:val="24"/>
          <w:szCs w:val="24"/>
          <w:lang w:val="en-US" w:eastAsia="zh-CN"/>
        </w:rPr>
        <w:t>: 251-259 [PMID: 25090800]</w:t>
      </w:r>
    </w:p>
    <w:p w14:paraId="359F8477" w14:textId="76907684" w:rsidR="00CE726A" w:rsidRPr="00224B5F" w:rsidRDefault="00CE726A" w:rsidP="00CE726A">
      <w:pPr>
        <w:spacing w:after="0" w:line="360" w:lineRule="auto"/>
        <w:jc w:val="both"/>
        <w:rPr>
          <w:rFonts w:ascii="Book Antiqua" w:eastAsia="宋体" w:hAnsi="Book Antiqua" w:cs="宋体"/>
          <w:sz w:val="24"/>
          <w:szCs w:val="24"/>
          <w:lang w:val="en-US" w:eastAsia="zh-CN"/>
        </w:rPr>
      </w:pPr>
      <w:proofErr w:type="gramStart"/>
      <w:r w:rsidRPr="00224B5F">
        <w:rPr>
          <w:rFonts w:ascii="Book Antiqua" w:eastAsia="宋体" w:hAnsi="Book Antiqua" w:cs="宋体"/>
          <w:sz w:val="24"/>
          <w:szCs w:val="24"/>
          <w:lang w:val="en-US" w:eastAsia="zh-CN"/>
        </w:rPr>
        <w:t xml:space="preserve">30 </w:t>
      </w:r>
      <w:r w:rsidRPr="00224B5F">
        <w:rPr>
          <w:rFonts w:ascii="Book Antiqua" w:eastAsia="宋体" w:hAnsi="Book Antiqua" w:cs="宋体"/>
          <w:b/>
          <w:bCs/>
          <w:sz w:val="24"/>
          <w:szCs w:val="24"/>
          <w:lang w:val="en-US" w:eastAsia="zh-CN"/>
        </w:rPr>
        <w:t>Mancini D</w:t>
      </w:r>
      <w:r w:rsidRPr="00224B5F">
        <w:rPr>
          <w:rFonts w:ascii="Book Antiqua" w:eastAsia="宋体" w:hAnsi="Book Antiqua" w:cs="宋体"/>
          <w:sz w:val="24"/>
          <w:szCs w:val="24"/>
          <w:lang w:val="en-US" w:eastAsia="zh-CN"/>
        </w:rPr>
        <w:t xml:space="preserve">, Fontana A. Five-year results of arthroscopic techniques for the treatment of </w:t>
      </w:r>
      <w:proofErr w:type="spellStart"/>
      <w:r w:rsidRPr="00224B5F">
        <w:rPr>
          <w:rFonts w:ascii="Book Antiqua" w:eastAsia="宋体" w:hAnsi="Book Antiqua" w:cs="宋体"/>
          <w:sz w:val="24"/>
          <w:szCs w:val="24"/>
          <w:lang w:val="en-US" w:eastAsia="zh-CN"/>
        </w:rPr>
        <w:t>acetabular</w:t>
      </w:r>
      <w:proofErr w:type="spellEnd"/>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chondral</w:t>
      </w:r>
      <w:proofErr w:type="spellEnd"/>
      <w:r w:rsidRPr="00224B5F">
        <w:rPr>
          <w:rFonts w:ascii="Book Antiqua" w:eastAsia="宋体" w:hAnsi="Book Antiqua" w:cs="宋体"/>
          <w:sz w:val="24"/>
          <w:szCs w:val="24"/>
          <w:lang w:val="en-US" w:eastAsia="zh-CN"/>
        </w:rPr>
        <w:t xml:space="preserve"> lesions in </w:t>
      </w:r>
      <w:proofErr w:type="spellStart"/>
      <w:r w:rsidRPr="00224B5F">
        <w:rPr>
          <w:rFonts w:ascii="Book Antiqua" w:eastAsia="宋体" w:hAnsi="Book Antiqua" w:cs="宋体"/>
          <w:sz w:val="24"/>
          <w:szCs w:val="24"/>
          <w:lang w:val="en-US" w:eastAsia="zh-CN"/>
        </w:rPr>
        <w:t>femoroacetabular</w:t>
      </w:r>
      <w:proofErr w:type="spellEnd"/>
      <w:r w:rsidRPr="00224B5F">
        <w:rPr>
          <w:rFonts w:ascii="Book Antiqua" w:eastAsia="宋体" w:hAnsi="Book Antiqua" w:cs="宋体"/>
          <w:sz w:val="24"/>
          <w:szCs w:val="24"/>
          <w:lang w:val="en-US" w:eastAsia="zh-CN"/>
        </w:rPr>
        <w:t xml:space="preserve"> impingement.</w:t>
      </w:r>
      <w:proofErr w:type="gramEnd"/>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i/>
          <w:iCs/>
          <w:sz w:val="24"/>
          <w:szCs w:val="24"/>
          <w:lang w:val="en-US" w:eastAsia="zh-CN"/>
        </w:rPr>
        <w:t>Int</w:t>
      </w:r>
      <w:proofErr w:type="spellEnd"/>
      <w:r w:rsidRPr="00224B5F">
        <w:rPr>
          <w:rFonts w:ascii="Book Antiqua" w:eastAsia="宋体" w:hAnsi="Book Antiqua" w:cs="宋体"/>
          <w:i/>
          <w:iCs/>
          <w:sz w:val="24"/>
          <w:szCs w:val="24"/>
          <w:lang w:val="en-US" w:eastAsia="zh-CN"/>
        </w:rPr>
        <w:t xml:space="preserve"> </w:t>
      </w:r>
      <w:proofErr w:type="spellStart"/>
      <w:r w:rsidRPr="00224B5F">
        <w:rPr>
          <w:rFonts w:ascii="Book Antiqua" w:eastAsia="宋体" w:hAnsi="Book Antiqua" w:cs="宋体"/>
          <w:i/>
          <w:iCs/>
          <w:sz w:val="24"/>
          <w:szCs w:val="24"/>
          <w:lang w:val="en-US" w:eastAsia="zh-CN"/>
        </w:rPr>
        <w:t>Orthop</w:t>
      </w:r>
      <w:proofErr w:type="spellEnd"/>
      <w:r w:rsidRPr="00224B5F">
        <w:rPr>
          <w:rFonts w:ascii="Book Antiqua" w:eastAsia="宋体" w:hAnsi="Book Antiqua" w:cs="宋体"/>
          <w:sz w:val="24"/>
          <w:szCs w:val="24"/>
          <w:lang w:val="en-US" w:eastAsia="zh-CN"/>
        </w:rPr>
        <w:t xml:space="preserve"> 2014; </w:t>
      </w:r>
      <w:r w:rsidRPr="00224B5F">
        <w:rPr>
          <w:rFonts w:ascii="Book Antiqua" w:eastAsia="宋体" w:hAnsi="Book Antiqua" w:cs="宋体"/>
          <w:b/>
          <w:bCs/>
          <w:sz w:val="24"/>
          <w:szCs w:val="24"/>
          <w:lang w:val="en-US" w:eastAsia="zh-CN"/>
        </w:rPr>
        <w:t>38</w:t>
      </w:r>
      <w:r w:rsidRPr="00224B5F">
        <w:rPr>
          <w:rFonts w:ascii="Book Antiqua" w:eastAsia="宋体" w:hAnsi="Book Antiqua" w:cs="宋体"/>
          <w:sz w:val="24"/>
          <w:szCs w:val="24"/>
          <w:lang w:val="en-US" w:eastAsia="zh-CN"/>
        </w:rPr>
        <w:t>: 2057-2064 [PMID: 24951948</w:t>
      </w:r>
      <w:r w:rsidR="00806AF5" w:rsidRPr="00224B5F">
        <w:rPr>
          <w:rFonts w:ascii="Book Antiqua" w:eastAsia="宋体" w:hAnsi="Book Antiqua" w:cs="宋体"/>
          <w:sz w:val="24"/>
          <w:szCs w:val="24"/>
          <w:lang w:val="en-US" w:eastAsia="zh-CN"/>
        </w:rPr>
        <w:t xml:space="preserve"> DOI: 10.1007/s00264-014-2403-1</w:t>
      </w:r>
      <w:r w:rsidRPr="00224B5F">
        <w:rPr>
          <w:rFonts w:ascii="Book Antiqua" w:eastAsia="宋体" w:hAnsi="Book Antiqua" w:cs="宋体"/>
          <w:sz w:val="24"/>
          <w:szCs w:val="24"/>
          <w:lang w:val="en-US" w:eastAsia="zh-CN"/>
        </w:rPr>
        <w:t>]</w:t>
      </w:r>
    </w:p>
    <w:p w14:paraId="43A99DAD"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31 </w:t>
      </w:r>
      <w:r w:rsidRPr="00224B5F">
        <w:rPr>
          <w:rFonts w:ascii="Book Antiqua" w:eastAsia="宋体" w:hAnsi="Book Antiqua" w:cs="宋体"/>
          <w:b/>
          <w:bCs/>
          <w:sz w:val="24"/>
          <w:szCs w:val="24"/>
          <w:lang w:val="en-US" w:eastAsia="zh-CN"/>
        </w:rPr>
        <w:t>Fontana A</w:t>
      </w:r>
      <w:r w:rsidRPr="00224B5F">
        <w:rPr>
          <w:rFonts w:ascii="Book Antiqua" w:eastAsia="宋体" w:hAnsi="Book Antiqua" w:cs="宋体"/>
          <w:sz w:val="24"/>
          <w:szCs w:val="24"/>
          <w:lang w:val="en-US" w:eastAsia="zh-CN"/>
        </w:rPr>
        <w:t xml:space="preserve">, de </w:t>
      </w:r>
      <w:proofErr w:type="spellStart"/>
      <w:r w:rsidRPr="00224B5F">
        <w:rPr>
          <w:rFonts w:ascii="Book Antiqua" w:eastAsia="宋体" w:hAnsi="Book Antiqua" w:cs="宋体"/>
          <w:sz w:val="24"/>
          <w:szCs w:val="24"/>
          <w:lang w:val="en-US" w:eastAsia="zh-CN"/>
        </w:rPr>
        <w:t>Girolamo</w:t>
      </w:r>
      <w:proofErr w:type="spellEnd"/>
      <w:r w:rsidRPr="00224B5F">
        <w:rPr>
          <w:rFonts w:ascii="Book Antiqua" w:eastAsia="宋体" w:hAnsi="Book Antiqua" w:cs="宋体"/>
          <w:sz w:val="24"/>
          <w:szCs w:val="24"/>
          <w:lang w:val="en-US" w:eastAsia="zh-CN"/>
        </w:rPr>
        <w:t xml:space="preserve"> L. Sustained five-year benefit of autologous matrix-induced </w:t>
      </w:r>
      <w:proofErr w:type="spellStart"/>
      <w:r w:rsidRPr="00224B5F">
        <w:rPr>
          <w:rFonts w:ascii="Book Antiqua" w:eastAsia="宋体" w:hAnsi="Book Antiqua" w:cs="宋体"/>
          <w:sz w:val="24"/>
          <w:szCs w:val="24"/>
          <w:lang w:val="en-US" w:eastAsia="zh-CN"/>
        </w:rPr>
        <w:t>chondrogenesis</w:t>
      </w:r>
      <w:proofErr w:type="spellEnd"/>
      <w:r w:rsidRPr="00224B5F">
        <w:rPr>
          <w:rFonts w:ascii="Book Antiqua" w:eastAsia="宋体" w:hAnsi="Book Antiqua" w:cs="宋体"/>
          <w:sz w:val="24"/>
          <w:szCs w:val="24"/>
          <w:lang w:val="en-US" w:eastAsia="zh-CN"/>
        </w:rPr>
        <w:t xml:space="preserve"> for femoral </w:t>
      </w:r>
      <w:proofErr w:type="spellStart"/>
      <w:r w:rsidRPr="00224B5F">
        <w:rPr>
          <w:rFonts w:ascii="Book Antiqua" w:eastAsia="宋体" w:hAnsi="Book Antiqua" w:cs="宋体"/>
          <w:sz w:val="24"/>
          <w:szCs w:val="24"/>
          <w:lang w:val="en-US" w:eastAsia="zh-CN"/>
        </w:rPr>
        <w:t>acetabular</w:t>
      </w:r>
      <w:proofErr w:type="spellEnd"/>
      <w:r w:rsidRPr="00224B5F">
        <w:rPr>
          <w:rFonts w:ascii="Book Antiqua" w:eastAsia="宋体" w:hAnsi="Book Antiqua" w:cs="宋体"/>
          <w:sz w:val="24"/>
          <w:szCs w:val="24"/>
          <w:lang w:val="en-US" w:eastAsia="zh-CN"/>
        </w:rPr>
        <w:t xml:space="preserve"> impingement-induced </w:t>
      </w:r>
      <w:proofErr w:type="spellStart"/>
      <w:r w:rsidRPr="00224B5F">
        <w:rPr>
          <w:rFonts w:ascii="Book Antiqua" w:eastAsia="宋体" w:hAnsi="Book Antiqua" w:cs="宋体"/>
          <w:sz w:val="24"/>
          <w:szCs w:val="24"/>
          <w:lang w:val="en-US" w:eastAsia="zh-CN"/>
        </w:rPr>
        <w:t>chondral</w:t>
      </w:r>
      <w:proofErr w:type="spellEnd"/>
      <w:r w:rsidRPr="00224B5F">
        <w:rPr>
          <w:rFonts w:ascii="Book Antiqua" w:eastAsia="宋体" w:hAnsi="Book Antiqua" w:cs="宋体"/>
          <w:sz w:val="24"/>
          <w:szCs w:val="24"/>
          <w:lang w:val="en-US" w:eastAsia="zh-CN"/>
        </w:rPr>
        <w:t xml:space="preserve"> lesions compared with </w:t>
      </w:r>
      <w:proofErr w:type="spellStart"/>
      <w:r w:rsidRPr="00224B5F">
        <w:rPr>
          <w:rFonts w:ascii="Book Antiqua" w:eastAsia="宋体" w:hAnsi="Book Antiqua" w:cs="宋体"/>
          <w:sz w:val="24"/>
          <w:szCs w:val="24"/>
          <w:lang w:val="en-US" w:eastAsia="zh-CN"/>
        </w:rPr>
        <w:t>microfracture</w:t>
      </w:r>
      <w:proofErr w:type="spellEnd"/>
      <w:r w:rsidRPr="00224B5F">
        <w:rPr>
          <w:rFonts w:ascii="Book Antiqua" w:eastAsia="宋体" w:hAnsi="Book Antiqua" w:cs="宋体"/>
          <w:sz w:val="24"/>
          <w:szCs w:val="24"/>
          <w:lang w:val="en-US" w:eastAsia="zh-CN"/>
        </w:rPr>
        <w:t xml:space="preserve"> treatment. </w:t>
      </w:r>
      <w:r w:rsidRPr="00224B5F">
        <w:rPr>
          <w:rFonts w:ascii="Book Antiqua" w:eastAsia="宋体" w:hAnsi="Book Antiqua" w:cs="宋体"/>
          <w:i/>
          <w:iCs/>
          <w:sz w:val="24"/>
          <w:szCs w:val="24"/>
          <w:lang w:val="en-US" w:eastAsia="zh-CN"/>
        </w:rPr>
        <w:t>Bone Joint J</w:t>
      </w:r>
      <w:r w:rsidRPr="00224B5F">
        <w:rPr>
          <w:rFonts w:ascii="Book Antiqua" w:eastAsia="宋体" w:hAnsi="Book Antiqua" w:cs="宋体"/>
          <w:sz w:val="24"/>
          <w:szCs w:val="24"/>
          <w:lang w:val="en-US" w:eastAsia="zh-CN"/>
        </w:rPr>
        <w:t xml:space="preserve"> 2015; </w:t>
      </w:r>
      <w:r w:rsidRPr="00224B5F">
        <w:rPr>
          <w:rFonts w:ascii="Book Antiqua" w:eastAsia="宋体" w:hAnsi="Book Antiqua" w:cs="宋体"/>
          <w:b/>
          <w:bCs/>
          <w:sz w:val="24"/>
          <w:szCs w:val="24"/>
          <w:lang w:val="en-US" w:eastAsia="zh-CN"/>
        </w:rPr>
        <w:t>97-B</w:t>
      </w:r>
      <w:r w:rsidRPr="00224B5F">
        <w:rPr>
          <w:rFonts w:ascii="Book Antiqua" w:eastAsia="宋体" w:hAnsi="Book Antiqua" w:cs="宋体"/>
          <w:sz w:val="24"/>
          <w:szCs w:val="24"/>
          <w:lang w:val="en-US" w:eastAsia="zh-CN"/>
        </w:rPr>
        <w:t>: 628-635 [PMID: 25922456 DOI: 10.1302/0301-620X.97B5.35076]</w:t>
      </w:r>
    </w:p>
    <w:p w14:paraId="5D12C485"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 xml:space="preserve">32 </w:t>
      </w:r>
      <w:proofErr w:type="spellStart"/>
      <w:r w:rsidRPr="00224B5F">
        <w:rPr>
          <w:rFonts w:ascii="Book Antiqua" w:eastAsia="宋体" w:hAnsi="Book Antiqua" w:cs="宋体"/>
          <w:b/>
          <w:bCs/>
          <w:sz w:val="24"/>
          <w:szCs w:val="24"/>
          <w:lang w:val="en-US" w:eastAsia="zh-CN"/>
        </w:rPr>
        <w:t>Kubosch</w:t>
      </w:r>
      <w:proofErr w:type="spellEnd"/>
      <w:r w:rsidRPr="00224B5F">
        <w:rPr>
          <w:rFonts w:ascii="Book Antiqua" w:eastAsia="宋体" w:hAnsi="Book Antiqua" w:cs="宋体"/>
          <w:b/>
          <w:bCs/>
          <w:sz w:val="24"/>
          <w:szCs w:val="24"/>
          <w:lang w:val="en-US" w:eastAsia="zh-CN"/>
        </w:rPr>
        <w:t xml:space="preserve"> EJ</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sz w:val="24"/>
          <w:szCs w:val="24"/>
          <w:lang w:val="en-US" w:eastAsia="zh-CN"/>
        </w:rPr>
        <w:t>Erdle</w:t>
      </w:r>
      <w:proofErr w:type="spellEnd"/>
      <w:r w:rsidRPr="00224B5F">
        <w:rPr>
          <w:rFonts w:ascii="Book Antiqua" w:eastAsia="宋体" w:hAnsi="Book Antiqua" w:cs="宋体"/>
          <w:sz w:val="24"/>
          <w:szCs w:val="24"/>
          <w:lang w:val="en-US" w:eastAsia="zh-CN"/>
        </w:rPr>
        <w:t xml:space="preserve"> B, </w:t>
      </w:r>
      <w:proofErr w:type="spellStart"/>
      <w:r w:rsidRPr="00224B5F">
        <w:rPr>
          <w:rFonts w:ascii="Book Antiqua" w:eastAsia="宋体" w:hAnsi="Book Antiqua" w:cs="宋体"/>
          <w:sz w:val="24"/>
          <w:szCs w:val="24"/>
          <w:lang w:val="en-US" w:eastAsia="zh-CN"/>
        </w:rPr>
        <w:t>Izadpanah</w:t>
      </w:r>
      <w:proofErr w:type="spellEnd"/>
      <w:r w:rsidRPr="00224B5F">
        <w:rPr>
          <w:rFonts w:ascii="Book Antiqua" w:eastAsia="宋体" w:hAnsi="Book Antiqua" w:cs="宋体"/>
          <w:sz w:val="24"/>
          <w:szCs w:val="24"/>
          <w:lang w:val="en-US" w:eastAsia="zh-CN"/>
        </w:rPr>
        <w:t xml:space="preserve"> K, </w:t>
      </w:r>
      <w:proofErr w:type="spellStart"/>
      <w:r w:rsidRPr="00224B5F">
        <w:rPr>
          <w:rFonts w:ascii="Book Antiqua" w:eastAsia="宋体" w:hAnsi="Book Antiqua" w:cs="宋体"/>
          <w:sz w:val="24"/>
          <w:szCs w:val="24"/>
          <w:lang w:val="en-US" w:eastAsia="zh-CN"/>
        </w:rPr>
        <w:t>Kubosch</w:t>
      </w:r>
      <w:proofErr w:type="spellEnd"/>
      <w:r w:rsidRPr="00224B5F">
        <w:rPr>
          <w:rFonts w:ascii="Book Antiqua" w:eastAsia="宋体" w:hAnsi="Book Antiqua" w:cs="宋体"/>
          <w:sz w:val="24"/>
          <w:szCs w:val="24"/>
          <w:lang w:val="en-US" w:eastAsia="zh-CN"/>
        </w:rPr>
        <w:t xml:space="preserve"> D, </w:t>
      </w:r>
      <w:proofErr w:type="spellStart"/>
      <w:r w:rsidRPr="00224B5F">
        <w:rPr>
          <w:rFonts w:ascii="Book Antiqua" w:eastAsia="宋体" w:hAnsi="Book Antiqua" w:cs="宋体"/>
          <w:sz w:val="24"/>
          <w:szCs w:val="24"/>
          <w:lang w:val="en-US" w:eastAsia="zh-CN"/>
        </w:rPr>
        <w:t>Uhl</w:t>
      </w:r>
      <w:proofErr w:type="spellEnd"/>
      <w:r w:rsidRPr="00224B5F">
        <w:rPr>
          <w:rFonts w:ascii="Book Antiqua" w:eastAsia="宋体" w:hAnsi="Book Antiqua" w:cs="宋体"/>
          <w:sz w:val="24"/>
          <w:szCs w:val="24"/>
          <w:lang w:val="en-US" w:eastAsia="zh-CN"/>
        </w:rPr>
        <w:t xml:space="preserve"> M, </w:t>
      </w:r>
      <w:proofErr w:type="spellStart"/>
      <w:r w:rsidRPr="00224B5F">
        <w:rPr>
          <w:rFonts w:ascii="Book Antiqua" w:eastAsia="宋体" w:hAnsi="Book Antiqua" w:cs="宋体"/>
          <w:sz w:val="24"/>
          <w:szCs w:val="24"/>
          <w:lang w:val="en-US" w:eastAsia="zh-CN"/>
        </w:rPr>
        <w:t>Südkamp</w:t>
      </w:r>
      <w:proofErr w:type="spellEnd"/>
      <w:r w:rsidRPr="00224B5F">
        <w:rPr>
          <w:rFonts w:ascii="Book Antiqua" w:eastAsia="宋体" w:hAnsi="Book Antiqua" w:cs="宋体"/>
          <w:sz w:val="24"/>
          <w:szCs w:val="24"/>
          <w:lang w:val="en-US" w:eastAsia="zh-CN"/>
        </w:rPr>
        <w:t xml:space="preserve"> NP, Niemeyer P. Clinical outcome and T2 assessment following autologous matrix-induced </w:t>
      </w:r>
      <w:proofErr w:type="spellStart"/>
      <w:r w:rsidRPr="00224B5F">
        <w:rPr>
          <w:rFonts w:ascii="Book Antiqua" w:eastAsia="宋体" w:hAnsi="Book Antiqua" w:cs="宋体"/>
          <w:sz w:val="24"/>
          <w:szCs w:val="24"/>
          <w:lang w:val="en-US" w:eastAsia="zh-CN"/>
        </w:rPr>
        <w:t>chondrogenesis</w:t>
      </w:r>
      <w:proofErr w:type="spellEnd"/>
      <w:r w:rsidRPr="00224B5F">
        <w:rPr>
          <w:rFonts w:ascii="Book Antiqua" w:eastAsia="宋体" w:hAnsi="Book Antiqua" w:cs="宋体"/>
          <w:sz w:val="24"/>
          <w:szCs w:val="24"/>
          <w:lang w:val="en-US" w:eastAsia="zh-CN"/>
        </w:rPr>
        <w:t xml:space="preserve"> in </w:t>
      </w:r>
      <w:proofErr w:type="spellStart"/>
      <w:r w:rsidRPr="00224B5F">
        <w:rPr>
          <w:rFonts w:ascii="Book Antiqua" w:eastAsia="宋体" w:hAnsi="Book Antiqua" w:cs="宋体"/>
          <w:sz w:val="24"/>
          <w:szCs w:val="24"/>
          <w:lang w:val="en-US" w:eastAsia="zh-CN"/>
        </w:rPr>
        <w:t>osteochondral</w:t>
      </w:r>
      <w:proofErr w:type="spellEnd"/>
      <w:r w:rsidRPr="00224B5F">
        <w:rPr>
          <w:rFonts w:ascii="Book Antiqua" w:eastAsia="宋体" w:hAnsi="Book Antiqua" w:cs="宋体"/>
          <w:sz w:val="24"/>
          <w:szCs w:val="24"/>
          <w:lang w:val="en-US" w:eastAsia="zh-CN"/>
        </w:rPr>
        <w:t xml:space="preserve"> lesions of the talus. </w:t>
      </w:r>
      <w:proofErr w:type="spellStart"/>
      <w:r w:rsidRPr="00224B5F">
        <w:rPr>
          <w:rFonts w:ascii="Book Antiqua" w:eastAsia="宋体" w:hAnsi="Book Antiqua" w:cs="宋体"/>
          <w:i/>
          <w:iCs/>
          <w:sz w:val="24"/>
          <w:szCs w:val="24"/>
          <w:lang w:val="en-US" w:eastAsia="zh-CN"/>
        </w:rPr>
        <w:t>Int</w:t>
      </w:r>
      <w:proofErr w:type="spellEnd"/>
      <w:r w:rsidRPr="00224B5F">
        <w:rPr>
          <w:rFonts w:ascii="Book Antiqua" w:eastAsia="宋体" w:hAnsi="Book Antiqua" w:cs="宋体"/>
          <w:i/>
          <w:iCs/>
          <w:sz w:val="24"/>
          <w:szCs w:val="24"/>
          <w:lang w:val="en-US" w:eastAsia="zh-CN"/>
        </w:rPr>
        <w:t xml:space="preserve"> </w:t>
      </w:r>
      <w:proofErr w:type="spellStart"/>
      <w:r w:rsidRPr="00224B5F">
        <w:rPr>
          <w:rFonts w:ascii="Book Antiqua" w:eastAsia="宋体" w:hAnsi="Book Antiqua" w:cs="宋体"/>
          <w:i/>
          <w:iCs/>
          <w:sz w:val="24"/>
          <w:szCs w:val="24"/>
          <w:lang w:val="en-US" w:eastAsia="zh-CN"/>
        </w:rPr>
        <w:t>Orthop</w:t>
      </w:r>
      <w:proofErr w:type="spellEnd"/>
      <w:r w:rsidRPr="00224B5F">
        <w:rPr>
          <w:rFonts w:ascii="Book Antiqua" w:eastAsia="宋体" w:hAnsi="Book Antiqua" w:cs="宋体"/>
          <w:sz w:val="24"/>
          <w:szCs w:val="24"/>
          <w:lang w:val="en-US" w:eastAsia="zh-CN"/>
        </w:rPr>
        <w:t xml:space="preserve"> 2016; </w:t>
      </w:r>
      <w:r w:rsidRPr="00224B5F">
        <w:rPr>
          <w:rFonts w:ascii="Book Antiqua" w:eastAsia="宋体" w:hAnsi="Book Antiqua" w:cs="宋体"/>
          <w:b/>
          <w:bCs/>
          <w:sz w:val="24"/>
          <w:szCs w:val="24"/>
          <w:lang w:val="en-US" w:eastAsia="zh-CN"/>
        </w:rPr>
        <w:t>40</w:t>
      </w:r>
      <w:r w:rsidRPr="00224B5F">
        <w:rPr>
          <w:rFonts w:ascii="Book Antiqua" w:eastAsia="宋体" w:hAnsi="Book Antiqua" w:cs="宋体"/>
          <w:sz w:val="24"/>
          <w:szCs w:val="24"/>
          <w:lang w:val="en-US" w:eastAsia="zh-CN"/>
        </w:rPr>
        <w:t>: 65-71 [PMID: 26346373]</w:t>
      </w:r>
    </w:p>
    <w:p w14:paraId="340A17E1" w14:textId="77777777" w:rsidR="00CE726A" w:rsidRPr="00224B5F" w:rsidRDefault="00CE726A" w:rsidP="00CE726A">
      <w:pPr>
        <w:spacing w:after="0" w:line="360" w:lineRule="auto"/>
        <w:jc w:val="both"/>
        <w:rPr>
          <w:rFonts w:ascii="Book Antiqua" w:eastAsia="宋体" w:hAnsi="Book Antiqua" w:cs="宋体"/>
          <w:sz w:val="24"/>
          <w:szCs w:val="24"/>
          <w:lang w:val="en-US" w:eastAsia="zh-CN"/>
        </w:rPr>
      </w:pPr>
      <w:proofErr w:type="gramStart"/>
      <w:r w:rsidRPr="00224B5F">
        <w:rPr>
          <w:rFonts w:ascii="Book Antiqua" w:eastAsia="宋体" w:hAnsi="Book Antiqua" w:cs="宋体"/>
          <w:sz w:val="24"/>
          <w:szCs w:val="24"/>
          <w:lang w:val="en-US" w:eastAsia="zh-CN"/>
        </w:rPr>
        <w:t xml:space="preserve">33 </w:t>
      </w:r>
      <w:proofErr w:type="spellStart"/>
      <w:r w:rsidRPr="00224B5F">
        <w:rPr>
          <w:rFonts w:ascii="Book Antiqua" w:eastAsia="宋体" w:hAnsi="Book Antiqua" w:cs="宋体"/>
          <w:b/>
          <w:bCs/>
          <w:sz w:val="24"/>
          <w:szCs w:val="24"/>
          <w:lang w:val="en-US" w:eastAsia="zh-CN"/>
        </w:rPr>
        <w:t>Taichman</w:t>
      </w:r>
      <w:proofErr w:type="spellEnd"/>
      <w:r w:rsidRPr="00224B5F">
        <w:rPr>
          <w:rFonts w:ascii="Book Antiqua" w:eastAsia="宋体" w:hAnsi="Book Antiqua" w:cs="宋体"/>
          <w:b/>
          <w:bCs/>
          <w:sz w:val="24"/>
          <w:szCs w:val="24"/>
          <w:lang w:val="en-US" w:eastAsia="zh-CN"/>
        </w:rPr>
        <w:t xml:space="preserve"> RS</w:t>
      </w:r>
      <w:r w:rsidRPr="00224B5F">
        <w:rPr>
          <w:rFonts w:ascii="Book Antiqua" w:eastAsia="宋体" w:hAnsi="Book Antiqua" w:cs="宋体"/>
          <w:sz w:val="24"/>
          <w:szCs w:val="24"/>
          <w:lang w:val="en-US" w:eastAsia="zh-CN"/>
        </w:rPr>
        <w:t>.</w:t>
      </w:r>
      <w:proofErr w:type="gramEnd"/>
      <w:r w:rsidRPr="00224B5F">
        <w:rPr>
          <w:rFonts w:ascii="Book Antiqua" w:eastAsia="宋体" w:hAnsi="Book Antiqua" w:cs="宋体"/>
          <w:sz w:val="24"/>
          <w:szCs w:val="24"/>
          <w:lang w:val="en-US" w:eastAsia="zh-CN"/>
        </w:rPr>
        <w:t xml:space="preserve"> Blood and bone: two tissues whose fates are intertwined to create the hematopoietic stem-cell niche. </w:t>
      </w:r>
      <w:r w:rsidRPr="00224B5F">
        <w:rPr>
          <w:rFonts w:ascii="Book Antiqua" w:eastAsia="宋体" w:hAnsi="Book Antiqua" w:cs="宋体"/>
          <w:i/>
          <w:iCs/>
          <w:sz w:val="24"/>
          <w:szCs w:val="24"/>
          <w:lang w:val="en-US" w:eastAsia="zh-CN"/>
        </w:rPr>
        <w:t>Blood</w:t>
      </w:r>
      <w:r w:rsidRPr="00224B5F">
        <w:rPr>
          <w:rFonts w:ascii="Book Antiqua" w:eastAsia="宋体" w:hAnsi="Book Antiqua" w:cs="宋体"/>
          <w:sz w:val="24"/>
          <w:szCs w:val="24"/>
          <w:lang w:val="en-US" w:eastAsia="zh-CN"/>
        </w:rPr>
        <w:t xml:space="preserve"> 2005; </w:t>
      </w:r>
      <w:r w:rsidRPr="00224B5F">
        <w:rPr>
          <w:rFonts w:ascii="Book Antiqua" w:eastAsia="宋体" w:hAnsi="Book Antiqua" w:cs="宋体"/>
          <w:b/>
          <w:bCs/>
          <w:sz w:val="24"/>
          <w:szCs w:val="24"/>
          <w:lang w:val="en-US" w:eastAsia="zh-CN"/>
        </w:rPr>
        <w:t>105</w:t>
      </w:r>
      <w:r w:rsidRPr="00224B5F">
        <w:rPr>
          <w:rFonts w:ascii="Book Antiqua" w:eastAsia="宋体" w:hAnsi="Book Antiqua" w:cs="宋体"/>
          <w:sz w:val="24"/>
          <w:szCs w:val="24"/>
          <w:lang w:val="en-US" w:eastAsia="zh-CN"/>
        </w:rPr>
        <w:t>: 2631-2639 [PMID: 15585658 DOI: 10.1182/blood-2004-06-2480]</w:t>
      </w:r>
    </w:p>
    <w:p w14:paraId="5C721BD3" w14:textId="0D1F8815" w:rsidR="00CE726A" w:rsidRPr="00224B5F" w:rsidRDefault="00CE726A" w:rsidP="00CE726A">
      <w:pPr>
        <w:spacing w:after="0" w:line="360" w:lineRule="auto"/>
        <w:jc w:val="both"/>
        <w:rPr>
          <w:rFonts w:ascii="Book Antiqua" w:eastAsia="宋体" w:hAnsi="Book Antiqua" w:cs="宋体"/>
          <w:sz w:val="24"/>
          <w:szCs w:val="24"/>
          <w:lang w:val="en-US" w:eastAsia="zh-CN"/>
        </w:rPr>
      </w:pPr>
      <w:r w:rsidRPr="00224B5F">
        <w:rPr>
          <w:rFonts w:ascii="Book Antiqua" w:eastAsia="宋体" w:hAnsi="Book Antiqua" w:cs="宋体"/>
          <w:sz w:val="24"/>
          <w:szCs w:val="24"/>
          <w:lang w:val="en-US" w:eastAsia="zh-CN"/>
        </w:rPr>
        <w:t>3</w:t>
      </w:r>
      <w:r w:rsidR="00806AF5" w:rsidRPr="00224B5F">
        <w:rPr>
          <w:rFonts w:ascii="Book Antiqua" w:eastAsia="宋体" w:hAnsi="Book Antiqua" w:cs="宋体" w:hint="eastAsia"/>
          <w:sz w:val="24"/>
          <w:szCs w:val="24"/>
          <w:lang w:val="en-US" w:eastAsia="zh-CN"/>
        </w:rPr>
        <w:t>4</w:t>
      </w:r>
      <w:r w:rsidRPr="00224B5F">
        <w:rPr>
          <w:rFonts w:ascii="Book Antiqua" w:eastAsia="宋体" w:hAnsi="Book Antiqua" w:cs="宋体"/>
          <w:sz w:val="24"/>
          <w:szCs w:val="24"/>
          <w:lang w:val="en-US" w:eastAsia="zh-CN"/>
        </w:rPr>
        <w:t xml:space="preserve"> </w:t>
      </w:r>
      <w:proofErr w:type="spellStart"/>
      <w:r w:rsidRPr="00224B5F">
        <w:rPr>
          <w:rFonts w:ascii="Book Antiqua" w:eastAsia="宋体" w:hAnsi="Book Antiqua" w:cs="宋体"/>
          <w:b/>
          <w:bCs/>
          <w:sz w:val="24"/>
          <w:szCs w:val="24"/>
          <w:lang w:val="en-US" w:eastAsia="zh-CN"/>
        </w:rPr>
        <w:t>Shetty</w:t>
      </w:r>
      <w:proofErr w:type="spellEnd"/>
      <w:r w:rsidRPr="00224B5F">
        <w:rPr>
          <w:rFonts w:ascii="Book Antiqua" w:eastAsia="宋体" w:hAnsi="Book Antiqua" w:cs="宋体"/>
          <w:b/>
          <w:bCs/>
          <w:sz w:val="24"/>
          <w:szCs w:val="24"/>
          <w:lang w:val="en-US" w:eastAsia="zh-CN"/>
        </w:rPr>
        <w:t xml:space="preserve"> AA</w:t>
      </w:r>
      <w:r w:rsidRPr="00224B5F">
        <w:rPr>
          <w:rFonts w:ascii="Book Antiqua" w:eastAsia="宋体" w:hAnsi="Book Antiqua" w:cs="宋体"/>
          <w:sz w:val="24"/>
          <w:szCs w:val="24"/>
          <w:lang w:val="en-US" w:eastAsia="zh-CN"/>
        </w:rPr>
        <w:t xml:space="preserve">, Kim SJ, </w:t>
      </w:r>
      <w:proofErr w:type="spellStart"/>
      <w:r w:rsidRPr="00224B5F">
        <w:rPr>
          <w:rFonts w:ascii="Book Antiqua" w:eastAsia="宋体" w:hAnsi="Book Antiqua" w:cs="宋体"/>
          <w:sz w:val="24"/>
          <w:szCs w:val="24"/>
          <w:lang w:val="en-US" w:eastAsia="zh-CN"/>
        </w:rPr>
        <w:t>Bilagi</w:t>
      </w:r>
      <w:proofErr w:type="spellEnd"/>
      <w:r w:rsidRPr="00224B5F">
        <w:rPr>
          <w:rFonts w:ascii="Book Antiqua" w:eastAsia="宋体" w:hAnsi="Book Antiqua" w:cs="宋体"/>
          <w:sz w:val="24"/>
          <w:szCs w:val="24"/>
          <w:lang w:val="en-US" w:eastAsia="zh-CN"/>
        </w:rPr>
        <w:t xml:space="preserve"> P, </w:t>
      </w:r>
      <w:proofErr w:type="spellStart"/>
      <w:r w:rsidRPr="00224B5F">
        <w:rPr>
          <w:rFonts w:ascii="Book Antiqua" w:eastAsia="宋体" w:hAnsi="Book Antiqua" w:cs="宋体"/>
          <w:sz w:val="24"/>
          <w:szCs w:val="24"/>
          <w:lang w:val="en-US" w:eastAsia="zh-CN"/>
        </w:rPr>
        <w:t>Stelzeneder</w:t>
      </w:r>
      <w:proofErr w:type="spellEnd"/>
      <w:r w:rsidRPr="00224B5F">
        <w:rPr>
          <w:rFonts w:ascii="Book Antiqua" w:eastAsia="宋体" w:hAnsi="Book Antiqua" w:cs="宋体"/>
          <w:sz w:val="24"/>
          <w:szCs w:val="24"/>
          <w:lang w:val="en-US" w:eastAsia="zh-CN"/>
        </w:rPr>
        <w:t xml:space="preserve"> D. Autologous collagen-induced </w:t>
      </w:r>
      <w:proofErr w:type="spellStart"/>
      <w:r w:rsidRPr="00224B5F">
        <w:rPr>
          <w:rFonts w:ascii="Book Antiqua" w:eastAsia="宋体" w:hAnsi="Book Antiqua" w:cs="宋体"/>
          <w:sz w:val="24"/>
          <w:szCs w:val="24"/>
          <w:lang w:val="en-US" w:eastAsia="zh-CN"/>
        </w:rPr>
        <w:t>chondrogenesis</w:t>
      </w:r>
      <w:proofErr w:type="spellEnd"/>
      <w:r w:rsidRPr="00224B5F">
        <w:rPr>
          <w:rFonts w:ascii="Book Antiqua" w:eastAsia="宋体" w:hAnsi="Book Antiqua" w:cs="宋体"/>
          <w:sz w:val="24"/>
          <w:szCs w:val="24"/>
          <w:lang w:val="en-US" w:eastAsia="zh-CN"/>
        </w:rPr>
        <w:t xml:space="preserve">: single-stage arthroscopic cartilage repair technique. </w:t>
      </w:r>
      <w:r w:rsidRPr="00224B5F">
        <w:rPr>
          <w:rFonts w:ascii="Book Antiqua" w:eastAsia="宋体" w:hAnsi="Book Antiqua" w:cs="宋体"/>
          <w:i/>
          <w:iCs/>
          <w:sz w:val="24"/>
          <w:szCs w:val="24"/>
          <w:lang w:val="en-US" w:eastAsia="zh-CN"/>
        </w:rPr>
        <w:t>Orthopedics</w:t>
      </w:r>
      <w:r w:rsidRPr="00224B5F">
        <w:rPr>
          <w:rFonts w:ascii="Book Antiqua" w:eastAsia="宋体" w:hAnsi="Book Antiqua" w:cs="宋体"/>
          <w:sz w:val="24"/>
          <w:szCs w:val="24"/>
          <w:lang w:val="en-US" w:eastAsia="zh-CN"/>
        </w:rPr>
        <w:t xml:space="preserve"> 2013; </w:t>
      </w:r>
      <w:r w:rsidRPr="00224B5F">
        <w:rPr>
          <w:rFonts w:ascii="Book Antiqua" w:eastAsia="宋体" w:hAnsi="Book Antiqua" w:cs="宋体"/>
          <w:b/>
          <w:bCs/>
          <w:sz w:val="24"/>
          <w:szCs w:val="24"/>
          <w:lang w:val="en-US" w:eastAsia="zh-CN"/>
        </w:rPr>
        <w:t>36</w:t>
      </w:r>
      <w:r w:rsidRPr="00224B5F">
        <w:rPr>
          <w:rFonts w:ascii="Book Antiqua" w:eastAsia="宋体" w:hAnsi="Book Antiqua" w:cs="宋体"/>
          <w:sz w:val="24"/>
          <w:szCs w:val="24"/>
          <w:lang w:val="en-US" w:eastAsia="zh-CN"/>
        </w:rPr>
        <w:t>: e648-e652 [PMID: 23672920 DO</w:t>
      </w:r>
      <w:r w:rsidR="00806AF5" w:rsidRPr="00224B5F">
        <w:rPr>
          <w:rFonts w:ascii="Book Antiqua" w:eastAsia="宋体" w:hAnsi="Book Antiqua" w:cs="宋体"/>
          <w:sz w:val="24"/>
          <w:szCs w:val="24"/>
          <w:lang w:val="en-US" w:eastAsia="zh-CN"/>
        </w:rPr>
        <w:t>I: 10.3928/01477447-20130426-30</w:t>
      </w:r>
      <w:r w:rsidRPr="00224B5F">
        <w:rPr>
          <w:rFonts w:ascii="Book Antiqua" w:eastAsia="宋体" w:hAnsi="Book Antiqua" w:cs="宋体"/>
          <w:sz w:val="24"/>
          <w:szCs w:val="24"/>
          <w:lang w:val="en-US" w:eastAsia="zh-CN"/>
        </w:rPr>
        <w:t>]</w:t>
      </w:r>
    </w:p>
    <w:p w14:paraId="482EFCF3" w14:textId="77777777" w:rsidR="00107565" w:rsidRPr="00224B5F" w:rsidRDefault="00107565" w:rsidP="00806AF5">
      <w:pPr>
        <w:pStyle w:val="ListParagraph"/>
        <w:spacing w:after="0" w:line="360" w:lineRule="auto"/>
        <w:ind w:left="0"/>
        <w:jc w:val="right"/>
        <w:rPr>
          <w:rFonts w:ascii="Book Antiqua" w:hAnsi="Book Antiqua" w:cs="Arial"/>
          <w:b/>
          <w:sz w:val="24"/>
          <w:szCs w:val="24"/>
          <w:lang w:eastAsia="zh-CN"/>
        </w:rPr>
      </w:pPr>
    </w:p>
    <w:p w14:paraId="2EE4AAB7" w14:textId="34B76C44" w:rsidR="00107565" w:rsidRPr="00224B5F" w:rsidRDefault="00107565" w:rsidP="00806AF5">
      <w:pPr>
        <w:pStyle w:val="PlainText"/>
        <w:spacing w:line="360" w:lineRule="auto"/>
        <w:jc w:val="right"/>
        <w:rPr>
          <w:rFonts w:ascii="Book Antiqua" w:hAnsi="Book Antiqua"/>
          <w:b/>
          <w:sz w:val="24"/>
          <w:szCs w:val="24"/>
        </w:rPr>
      </w:pPr>
      <w:r w:rsidRPr="00224B5F">
        <w:rPr>
          <w:rFonts w:ascii="Book Antiqua" w:hAnsi="Book Antiqua"/>
          <w:b/>
          <w:sz w:val="24"/>
          <w:szCs w:val="24"/>
        </w:rPr>
        <w:t xml:space="preserve">P-Reviewer: </w:t>
      </w:r>
      <w:proofErr w:type="spellStart"/>
      <w:r w:rsidR="00AB3159" w:rsidRPr="00224B5F">
        <w:rPr>
          <w:rFonts w:ascii="Book Antiqua" w:hAnsi="Book Antiqua"/>
          <w:sz w:val="24"/>
          <w:szCs w:val="24"/>
        </w:rPr>
        <w:t>Gheita</w:t>
      </w:r>
      <w:proofErr w:type="spellEnd"/>
      <w:r w:rsidR="00AB3159" w:rsidRPr="00224B5F">
        <w:rPr>
          <w:rFonts w:ascii="Book Antiqua" w:hAnsi="Book Antiqua"/>
          <w:sz w:val="24"/>
          <w:szCs w:val="24"/>
        </w:rPr>
        <w:t xml:space="preserve"> TA, Zhou S </w:t>
      </w:r>
      <w:r w:rsidRPr="00224B5F">
        <w:rPr>
          <w:rFonts w:ascii="Book Antiqua" w:hAnsi="Book Antiqua"/>
          <w:b/>
          <w:sz w:val="24"/>
          <w:szCs w:val="24"/>
        </w:rPr>
        <w:t xml:space="preserve">S-Editor: </w:t>
      </w:r>
      <w:proofErr w:type="spellStart"/>
      <w:r w:rsidRPr="00224B5F">
        <w:rPr>
          <w:rFonts w:ascii="Book Antiqua" w:hAnsi="Book Antiqua"/>
          <w:sz w:val="24"/>
          <w:szCs w:val="24"/>
        </w:rPr>
        <w:t>Ji</w:t>
      </w:r>
      <w:proofErr w:type="spellEnd"/>
      <w:r w:rsidRPr="00224B5F">
        <w:rPr>
          <w:rFonts w:ascii="Book Antiqua" w:hAnsi="Book Antiqua"/>
          <w:sz w:val="24"/>
          <w:szCs w:val="24"/>
        </w:rPr>
        <w:t xml:space="preserve"> FF</w:t>
      </w:r>
      <w:r w:rsidRPr="00224B5F">
        <w:rPr>
          <w:rFonts w:ascii="Book Antiqua" w:hAnsi="Book Antiqua"/>
          <w:b/>
          <w:sz w:val="24"/>
          <w:szCs w:val="24"/>
        </w:rPr>
        <w:t xml:space="preserve"> L-Editor: E-Editor: </w:t>
      </w:r>
    </w:p>
    <w:p w14:paraId="157601F4" w14:textId="77777777" w:rsidR="00107565" w:rsidRPr="00224B5F" w:rsidRDefault="00107565" w:rsidP="00CE726A">
      <w:pPr>
        <w:pStyle w:val="PlainText"/>
        <w:spacing w:line="360" w:lineRule="auto"/>
        <w:rPr>
          <w:rFonts w:ascii="Book Antiqua" w:hAnsi="Book Antiqua"/>
          <w:b/>
          <w:sz w:val="24"/>
          <w:szCs w:val="24"/>
        </w:rPr>
      </w:pPr>
      <w:r w:rsidRPr="00224B5F">
        <w:rPr>
          <w:rFonts w:ascii="Book Antiqua" w:hAnsi="Book Antiqua"/>
          <w:b/>
          <w:sz w:val="24"/>
          <w:szCs w:val="24"/>
        </w:rPr>
        <w:t xml:space="preserve"> </w:t>
      </w:r>
    </w:p>
    <w:p w14:paraId="6B35AE74" w14:textId="100C2504" w:rsidR="00107565" w:rsidRPr="00224B5F" w:rsidRDefault="00107565" w:rsidP="00CE726A">
      <w:pPr>
        <w:snapToGrid w:val="0"/>
        <w:spacing w:after="0" w:line="360" w:lineRule="auto"/>
        <w:jc w:val="both"/>
        <w:rPr>
          <w:rFonts w:ascii="Book Antiqua" w:eastAsia="宋体" w:hAnsi="Book Antiqua" w:cs="Helvetica"/>
          <w:b/>
          <w:sz w:val="24"/>
          <w:szCs w:val="24"/>
        </w:rPr>
      </w:pPr>
      <w:r w:rsidRPr="00224B5F">
        <w:rPr>
          <w:rFonts w:ascii="Book Antiqua" w:eastAsia="宋体" w:hAnsi="Book Antiqua" w:cs="Helvetica"/>
          <w:b/>
          <w:sz w:val="24"/>
          <w:szCs w:val="24"/>
        </w:rPr>
        <w:t xml:space="preserve">Specialty type: </w:t>
      </w:r>
      <w:proofErr w:type="spellStart"/>
      <w:r w:rsidR="00320558" w:rsidRPr="00224B5F">
        <w:rPr>
          <w:rFonts w:ascii="Book Antiqua" w:eastAsia="微软雅黑" w:hAnsi="Book Antiqua" w:cs="宋体"/>
          <w:sz w:val="24"/>
          <w:szCs w:val="24"/>
        </w:rPr>
        <w:t>Orthopedics</w:t>
      </w:r>
      <w:proofErr w:type="spellEnd"/>
    </w:p>
    <w:p w14:paraId="0572768E" w14:textId="64D5ED07" w:rsidR="00107565" w:rsidRPr="00224B5F" w:rsidRDefault="00107565" w:rsidP="00CE726A">
      <w:pPr>
        <w:snapToGrid w:val="0"/>
        <w:spacing w:after="0" w:line="360" w:lineRule="auto"/>
        <w:jc w:val="both"/>
        <w:rPr>
          <w:rFonts w:ascii="Book Antiqua" w:eastAsia="宋体" w:hAnsi="Book Antiqua" w:cs="Helvetica"/>
          <w:b/>
          <w:sz w:val="24"/>
          <w:szCs w:val="24"/>
        </w:rPr>
      </w:pPr>
      <w:r w:rsidRPr="00224B5F">
        <w:rPr>
          <w:rFonts w:ascii="Book Antiqua" w:eastAsia="宋体" w:hAnsi="Book Antiqua" w:cs="Helvetica"/>
          <w:b/>
          <w:sz w:val="24"/>
          <w:szCs w:val="24"/>
        </w:rPr>
        <w:lastRenderedPageBreak/>
        <w:t xml:space="preserve">Country of origin: </w:t>
      </w:r>
      <w:r w:rsidR="00320558" w:rsidRPr="00224B5F">
        <w:rPr>
          <w:rFonts w:ascii="Book Antiqua" w:eastAsia="宋体" w:hAnsi="Book Antiqua"/>
          <w:sz w:val="24"/>
          <w:szCs w:val="24"/>
        </w:rPr>
        <w:t>United Kingdom</w:t>
      </w:r>
    </w:p>
    <w:p w14:paraId="133AD3F8" w14:textId="77777777" w:rsidR="00107565" w:rsidRPr="00224B5F" w:rsidRDefault="00107565" w:rsidP="00CE726A">
      <w:pPr>
        <w:snapToGrid w:val="0"/>
        <w:spacing w:after="0" w:line="360" w:lineRule="auto"/>
        <w:jc w:val="both"/>
        <w:rPr>
          <w:rFonts w:ascii="Book Antiqua" w:eastAsia="宋体" w:hAnsi="Book Antiqua" w:cs="Helvetica"/>
          <w:b/>
          <w:sz w:val="24"/>
          <w:szCs w:val="24"/>
        </w:rPr>
      </w:pPr>
      <w:r w:rsidRPr="00224B5F">
        <w:rPr>
          <w:rFonts w:ascii="Book Antiqua" w:eastAsia="宋体" w:hAnsi="Book Antiqua" w:cs="Helvetica"/>
          <w:b/>
          <w:sz w:val="24"/>
          <w:szCs w:val="24"/>
        </w:rPr>
        <w:t>Peer-review report classification</w:t>
      </w:r>
    </w:p>
    <w:p w14:paraId="52E29547" w14:textId="77777777" w:rsidR="00107565" w:rsidRPr="00224B5F" w:rsidRDefault="00107565" w:rsidP="00CE726A">
      <w:pPr>
        <w:snapToGrid w:val="0"/>
        <w:spacing w:after="0" w:line="360" w:lineRule="auto"/>
        <w:jc w:val="both"/>
        <w:rPr>
          <w:rFonts w:ascii="Book Antiqua" w:eastAsia="宋体" w:hAnsi="Book Antiqua" w:cs="Helvetica"/>
          <w:sz w:val="24"/>
          <w:szCs w:val="24"/>
        </w:rPr>
      </w:pPr>
      <w:r w:rsidRPr="00224B5F">
        <w:rPr>
          <w:rFonts w:ascii="Book Antiqua" w:eastAsia="宋体" w:hAnsi="Book Antiqua" w:cs="Helvetica"/>
          <w:sz w:val="24"/>
          <w:szCs w:val="24"/>
        </w:rPr>
        <w:t>Grade A (Excellent): A</w:t>
      </w:r>
    </w:p>
    <w:p w14:paraId="5985A9DF" w14:textId="16CD869D" w:rsidR="00107565" w:rsidRPr="00224B5F" w:rsidRDefault="00107565" w:rsidP="00CE726A">
      <w:pPr>
        <w:snapToGrid w:val="0"/>
        <w:spacing w:after="0" w:line="360" w:lineRule="auto"/>
        <w:jc w:val="both"/>
        <w:rPr>
          <w:rFonts w:ascii="Book Antiqua" w:eastAsia="宋体" w:hAnsi="Book Antiqua" w:cs="Helvetica"/>
          <w:sz w:val="24"/>
          <w:szCs w:val="24"/>
          <w:lang w:eastAsia="zh-CN"/>
        </w:rPr>
      </w:pPr>
      <w:r w:rsidRPr="00224B5F">
        <w:rPr>
          <w:rFonts w:ascii="Book Antiqua" w:eastAsia="宋体" w:hAnsi="Book Antiqua" w:cs="Helvetica"/>
          <w:sz w:val="24"/>
          <w:szCs w:val="24"/>
        </w:rPr>
        <w:t xml:space="preserve">Grade B (Very good): </w:t>
      </w:r>
      <w:r w:rsidR="00320558" w:rsidRPr="00224B5F">
        <w:rPr>
          <w:rFonts w:ascii="Book Antiqua" w:eastAsia="宋体" w:hAnsi="Book Antiqua" w:cs="Helvetica"/>
          <w:sz w:val="24"/>
          <w:szCs w:val="24"/>
          <w:lang w:eastAsia="zh-CN"/>
        </w:rPr>
        <w:t>0</w:t>
      </w:r>
    </w:p>
    <w:p w14:paraId="77D2AB1F" w14:textId="77777777" w:rsidR="00107565" w:rsidRPr="00224B5F" w:rsidRDefault="00107565" w:rsidP="00CE726A">
      <w:pPr>
        <w:snapToGrid w:val="0"/>
        <w:spacing w:after="0" w:line="360" w:lineRule="auto"/>
        <w:jc w:val="both"/>
        <w:rPr>
          <w:rFonts w:ascii="Book Antiqua" w:eastAsia="宋体" w:hAnsi="Book Antiqua" w:cs="Helvetica"/>
          <w:sz w:val="24"/>
          <w:szCs w:val="24"/>
        </w:rPr>
      </w:pPr>
      <w:r w:rsidRPr="00224B5F">
        <w:rPr>
          <w:rFonts w:ascii="Book Antiqua" w:eastAsia="宋体" w:hAnsi="Book Antiqua" w:cs="Helvetica"/>
          <w:sz w:val="24"/>
          <w:szCs w:val="24"/>
        </w:rPr>
        <w:t>Grade C (Good): C</w:t>
      </w:r>
    </w:p>
    <w:p w14:paraId="67FBBFAB" w14:textId="77777777" w:rsidR="00107565" w:rsidRPr="00224B5F" w:rsidRDefault="00107565" w:rsidP="00CE726A">
      <w:pPr>
        <w:snapToGrid w:val="0"/>
        <w:spacing w:after="0" w:line="360" w:lineRule="auto"/>
        <w:jc w:val="both"/>
        <w:rPr>
          <w:rFonts w:ascii="Book Antiqua" w:eastAsia="宋体" w:hAnsi="Book Antiqua" w:cs="Helvetica"/>
          <w:sz w:val="24"/>
          <w:szCs w:val="24"/>
        </w:rPr>
      </w:pPr>
      <w:r w:rsidRPr="00224B5F">
        <w:rPr>
          <w:rFonts w:ascii="Book Antiqua" w:eastAsia="宋体" w:hAnsi="Book Antiqua" w:cs="Helvetica"/>
          <w:sz w:val="24"/>
          <w:szCs w:val="24"/>
        </w:rPr>
        <w:t>Grade D (Fair): 0</w:t>
      </w:r>
    </w:p>
    <w:p w14:paraId="3FF4E341" w14:textId="77777777" w:rsidR="00107565" w:rsidRPr="00224B5F" w:rsidRDefault="00107565" w:rsidP="00CE726A">
      <w:pPr>
        <w:snapToGrid w:val="0"/>
        <w:spacing w:after="0" w:line="360" w:lineRule="auto"/>
        <w:jc w:val="both"/>
        <w:rPr>
          <w:rFonts w:ascii="Book Antiqua" w:eastAsia="宋体" w:hAnsi="Book Antiqua" w:cs="Helvetica"/>
          <w:sz w:val="24"/>
          <w:szCs w:val="24"/>
        </w:rPr>
      </w:pPr>
      <w:r w:rsidRPr="00224B5F">
        <w:rPr>
          <w:rFonts w:ascii="Book Antiqua" w:eastAsia="宋体" w:hAnsi="Book Antiqua" w:cs="Helvetica"/>
          <w:sz w:val="24"/>
          <w:szCs w:val="24"/>
        </w:rPr>
        <w:t>Grade E (Poor): 0</w:t>
      </w:r>
    </w:p>
    <w:p w14:paraId="4DAADCC7" w14:textId="77777777" w:rsidR="00107565" w:rsidRPr="00224B5F" w:rsidRDefault="00107565" w:rsidP="00107565">
      <w:pPr>
        <w:pStyle w:val="ListParagraph"/>
        <w:spacing w:after="0" w:line="360" w:lineRule="auto"/>
        <w:ind w:left="0"/>
        <w:jc w:val="both"/>
        <w:rPr>
          <w:rFonts w:ascii="Book Antiqua" w:hAnsi="Book Antiqua" w:cs="Calibri"/>
          <w:noProof/>
          <w:sz w:val="24"/>
          <w:szCs w:val="24"/>
          <w:lang w:val="en-US" w:eastAsia="zh-CN"/>
        </w:rPr>
      </w:pPr>
    </w:p>
    <w:p w14:paraId="393616EC" w14:textId="77777777" w:rsidR="00C2627C" w:rsidRPr="00224B5F" w:rsidRDefault="00C2627C" w:rsidP="00933EDC">
      <w:pPr>
        <w:spacing w:after="0" w:line="360" w:lineRule="auto"/>
        <w:jc w:val="both"/>
        <w:rPr>
          <w:rFonts w:ascii="Book Antiqua" w:hAnsi="Book Antiqua" w:cs="Calibri"/>
          <w:noProof/>
          <w:sz w:val="24"/>
          <w:szCs w:val="24"/>
          <w:lang w:val="en-US"/>
        </w:rPr>
      </w:pPr>
      <w:r w:rsidRPr="00224B5F">
        <w:rPr>
          <w:rFonts w:ascii="Book Antiqua" w:hAnsi="Book Antiqua" w:cs="Calibri"/>
          <w:noProof/>
          <w:sz w:val="24"/>
          <w:szCs w:val="24"/>
          <w:lang w:val="en-US"/>
        </w:rPr>
        <w:br w:type="page"/>
      </w:r>
    </w:p>
    <w:p w14:paraId="0A84844E" w14:textId="52A0C0BD" w:rsidR="0098749D" w:rsidRPr="00224B5F" w:rsidRDefault="0098749D" w:rsidP="0098749D">
      <w:pPr>
        <w:spacing w:after="0" w:line="360" w:lineRule="auto"/>
        <w:jc w:val="both"/>
        <w:rPr>
          <w:rFonts w:ascii="Book Antiqua" w:hAnsi="Book Antiqua" w:cs="Calibri"/>
          <w:b/>
          <w:noProof/>
          <w:sz w:val="24"/>
          <w:szCs w:val="24"/>
          <w:lang w:val="en-US" w:eastAsia="zh-CN"/>
        </w:rPr>
      </w:pPr>
      <w:r w:rsidRPr="00224B5F">
        <w:rPr>
          <w:rFonts w:ascii="Book Antiqua" w:hAnsi="Book Antiqua" w:cs="Calibri"/>
          <w:b/>
          <w:noProof/>
          <w:sz w:val="24"/>
          <w:szCs w:val="24"/>
          <w:lang w:val="en-US"/>
        </w:rPr>
        <w:lastRenderedPageBreak/>
        <w:t>Figu</w:t>
      </w:r>
      <w:r w:rsidR="005C2600">
        <w:rPr>
          <w:rFonts w:ascii="Book Antiqua" w:hAnsi="Book Antiqua" w:cs="Calibri" w:hint="eastAsia"/>
          <w:b/>
          <w:noProof/>
          <w:sz w:val="24"/>
          <w:szCs w:val="24"/>
          <w:lang w:val="en-US" w:eastAsia="zh-CN"/>
        </w:rPr>
        <w:t>r</w:t>
      </w:r>
      <w:r w:rsidRPr="00224B5F">
        <w:rPr>
          <w:rFonts w:ascii="Book Antiqua" w:hAnsi="Book Antiqua" w:cs="Calibri"/>
          <w:b/>
          <w:noProof/>
          <w:sz w:val="24"/>
          <w:szCs w:val="24"/>
          <w:lang w:val="en-US"/>
        </w:rPr>
        <w:t>e 1 Illustration of the selection process for articles in this systematic review</w:t>
      </w:r>
      <w:r w:rsidRPr="00224B5F">
        <w:rPr>
          <w:rFonts w:ascii="Book Antiqua" w:hAnsi="Book Antiqua" w:cs="Calibri" w:hint="eastAsia"/>
          <w:b/>
          <w:noProof/>
          <w:sz w:val="24"/>
          <w:szCs w:val="24"/>
          <w:lang w:val="en-US" w:eastAsia="zh-CN"/>
        </w:rPr>
        <w:t>.</w:t>
      </w:r>
    </w:p>
    <w:p w14:paraId="6B1A3D5D" w14:textId="168D274A" w:rsidR="00C2627C" w:rsidRPr="00224B5F" w:rsidRDefault="00B255AA" w:rsidP="00933EDC">
      <w:pPr>
        <w:spacing w:after="0" w:line="360" w:lineRule="auto"/>
        <w:jc w:val="both"/>
        <w:rPr>
          <w:rFonts w:ascii="Book Antiqua" w:hAnsi="Book Antiqua" w:cs="Calibri"/>
          <w:noProof/>
          <w:sz w:val="24"/>
          <w:szCs w:val="24"/>
          <w:lang w:val="en-US"/>
        </w:rPr>
      </w:pPr>
      <w:r w:rsidRPr="00224B5F">
        <w:rPr>
          <w:noProof/>
          <w:lang w:val="en-US" w:eastAsia="en-US"/>
        </w:rPr>
        <w:drawing>
          <wp:inline distT="0" distB="0" distL="0" distR="0" wp14:anchorId="4028F13D" wp14:editId="7DBB8334">
            <wp:extent cx="5457825" cy="33718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3371850"/>
                    </a:xfrm>
                    <a:prstGeom prst="rect">
                      <a:avLst/>
                    </a:prstGeom>
                    <a:noFill/>
                    <a:ln>
                      <a:noFill/>
                    </a:ln>
                  </pic:spPr>
                </pic:pic>
              </a:graphicData>
            </a:graphic>
          </wp:inline>
        </w:drawing>
      </w:r>
    </w:p>
    <w:p w14:paraId="7ECB0265" w14:textId="0FF6E26F" w:rsidR="00423637" w:rsidRPr="00224B5F" w:rsidRDefault="00423637" w:rsidP="00933EDC">
      <w:pPr>
        <w:spacing w:after="0" w:line="360" w:lineRule="auto"/>
        <w:jc w:val="both"/>
        <w:rPr>
          <w:rFonts w:ascii="Book Antiqua" w:hAnsi="Book Antiqua" w:cs="Calibri"/>
          <w:noProof/>
          <w:sz w:val="24"/>
          <w:szCs w:val="24"/>
          <w:lang w:val="en-US"/>
        </w:rPr>
      </w:pPr>
    </w:p>
    <w:p w14:paraId="6B3E2911" w14:textId="77777777" w:rsidR="00C2627C" w:rsidRPr="00224B5F" w:rsidRDefault="00C2627C" w:rsidP="00933EDC">
      <w:pPr>
        <w:spacing w:after="0" w:line="360" w:lineRule="auto"/>
        <w:jc w:val="both"/>
        <w:rPr>
          <w:rStyle w:val="Emphasis"/>
          <w:rFonts w:ascii="Book Antiqua" w:hAnsi="Book Antiqua"/>
          <w:b/>
          <w:sz w:val="24"/>
          <w:szCs w:val="24"/>
          <w:lang w:eastAsia="zh-CN"/>
        </w:rPr>
        <w:sectPr w:rsidR="00C2627C" w:rsidRPr="00224B5F" w:rsidSect="008B5A1F">
          <w:footerReference w:type="default" r:id="rId11"/>
          <w:pgSz w:w="11907" w:h="16839" w:code="9"/>
          <w:pgMar w:top="1440" w:right="1440" w:bottom="1440" w:left="1440" w:header="720" w:footer="720" w:gutter="0"/>
          <w:pgNumType w:start="0"/>
          <w:cols w:space="720"/>
          <w:titlePg/>
          <w:docGrid w:linePitch="360"/>
        </w:sectPr>
      </w:pPr>
    </w:p>
    <w:p w14:paraId="4ABA744D" w14:textId="4D98FB29" w:rsidR="00C2627C" w:rsidRPr="00224B5F" w:rsidRDefault="00423637" w:rsidP="00933EDC">
      <w:pPr>
        <w:spacing w:after="0" w:line="360" w:lineRule="auto"/>
        <w:jc w:val="both"/>
        <w:rPr>
          <w:rFonts w:ascii="Book Antiqua" w:hAnsi="Book Antiqua"/>
          <w:b/>
          <w:i/>
          <w:sz w:val="24"/>
          <w:szCs w:val="24"/>
        </w:rPr>
      </w:pPr>
      <w:r w:rsidRPr="00224B5F">
        <w:rPr>
          <w:rStyle w:val="Emphasis"/>
          <w:rFonts w:ascii="Book Antiqua" w:hAnsi="Book Antiqua"/>
          <w:b/>
          <w:i w:val="0"/>
          <w:sz w:val="24"/>
          <w:szCs w:val="24"/>
          <w:lang w:eastAsia="zh-CN"/>
        </w:rPr>
        <w:lastRenderedPageBreak/>
        <w:t>T</w:t>
      </w:r>
      <w:r w:rsidR="00C2627C" w:rsidRPr="00224B5F">
        <w:rPr>
          <w:rStyle w:val="Emphasis"/>
          <w:rFonts w:ascii="Book Antiqua" w:hAnsi="Book Antiqua"/>
          <w:b/>
          <w:i w:val="0"/>
          <w:sz w:val="24"/>
          <w:szCs w:val="24"/>
        </w:rPr>
        <w:t>able</w:t>
      </w:r>
      <w:r w:rsidR="00B255AA" w:rsidRPr="00224B5F">
        <w:rPr>
          <w:rStyle w:val="Emphasis"/>
          <w:rFonts w:ascii="Book Antiqua" w:hAnsi="Book Antiqua"/>
          <w:b/>
          <w:i w:val="0"/>
          <w:sz w:val="24"/>
          <w:szCs w:val="24"/>
        </w:rPr>
        <w:t xml:space="preserve"> 1</w:t>
      </w:r>
      <w:r w:rsidR="00C2627C" w:rsidRPr="00224B5F">
        <w:rPr>
          <w:rStyle w:val="Emphasis"/>
          <w:rFonts w:ascii="Book Antiqua" w:hAnsi="Book Antiqua"/>
          <w:b/>
          <w:i w:val="0"/>
          <w:sz w:val="24"/>
          <w:szCs w:val="24"/>
        </w:rPr>
        <w:t xml:space="preserve"> Study </w:t>
      </w:r>
      <w:r w:rsidR="00B255AA" w:rsidRPr="00224B5F">
        <w:rPr>
          <w:rStyle w:val="Emphasis"/>
          <w:rFonts w:ascii="Book Antiqua" w:hAnsi="Book Antiqua"/>
          <w:b/>
          <w:i w:val="0"/>
          <w:sz w:val="24"/>
          <w:szCs w:val="24"/>
        </w:rPr>
        <w:t>d</w:t>
      </w:r>
      <w:r w:rsidR="00C2627C" w:rsidRPr="00224B5F">
        <w:rPr>
          <w:rStyle w:val="Emphasis"/>
          <w:rFonts w:ascii="Book Antiqua" w:hAnsi="Book Antiqua"/>
          <w:b/>
          <w:i w:val="0"/>
          <w:sz w:val="24"/>
          <w:szCs w:val="24"/>
        </w:rPr>
        <w:t>emographics, lesion location and grade, inclusion and exclusion criteria, and funding sources</w:t>
      </w:r>
    </w:p>
    <w:tbl>
      <w:tblPr>
        <w:tblStyle w:val="TableGrid"/>
        <w:tblW w:w="15262" w:type="dxa"/>
        <w:tblInd w:w="-176" w:type="dxa"/>
        <w:tblLayout w:type="fixed"/>
        <w:tblLook w:val="04A0" w:firstRow="1" w:lastRow="0" w:firstColumn="1" w:lastColumn="0" w:noHBand="0" w:noVBand="1"/>
      </w:tblPr>
      <w:tblGrid>
        <w:gridCol w:w="1277"/>
        <w:gridCol w:w="1275"/>
        <w:gridCol w:w="1134"/>
        <w:gridCol w:w="851"/>
        <w:gridCol w:w="992"/>
        <w:gridCol w:w="851"/>
        <w:gridCol w:w="1701"/>
        <w:gridCol w:w="850"/>
        <w:gridCol w:w="1073"/>
        <w:gridCol w:w="2046"/>
        <w:gridCol w:w="2274"/>
        <w:gridCol w:w="938"/>
      </w:tblGrid>
      <w:tr w:rsidR="00224B5F" w:rsidRPr="00224B5F" w14:paraId="7575C3AE" w14:textId="77777777" w:rsidTr="000710AA">
        <w:trPr>
          <w:trHeight w:val="1074"/>
        </w:trPr>
        <w:tc>
          <w:tcPr>
            <w:tcW w:w="1277" w:type="dxa"/>
            <w:hideMark/>
          </w:tcPr>
          <w:p w14:paraId="6E0C8304" w14:textId="083AB74E" w:rsidR="00C2627C" w:rsidRPr="00224B5F" w:rsidRDefault="00B255AA" w:rsidP="00933EDC">
            <w:pPr>
              <w:spacing w:line="360" w:lineRule="auto"/>
              <w:jc w:val="both"/>
              <w:rPr>
                <w:rFonts w:ascii="Book Antiqua" w:hAnsi="Book Antiqua"/>
                <w:b/>
                <w:bCs/>
                <w:sz w:val="24"/>
                <w:szCs w:val="24"/>
                <w:lang w:eastAsia="zh-CN"/>
              </w:rPr>
            </w:pPr>
            <w:r w:rsidRPr="00224B5F">
              <w:rPr>
                <w:rFonts w:ascii="Book Antiqua" w:hAnsi="Book Antiqua"/>
                <w:b/>
                <w:bCs/>
                <w:sz w:val="24"/>
                <w:szCs w:val="24"/>
                <w:lang w:eastAsia="zh-CN"/>
              </w:rPr>
              <w:t>R</w:t>
            </w:r>
            <w:r w:rsidRPr="00224B5F">
              <w:rPr>
                <w:rFonts w:ascii="Book Antiqua" w:hAnsi="Book Antiqua" w:hint="eastAsia"/>
                <w:b/>
                <w:bCs/>
                <w:sz w:val="24"/>
                <w:szCs w:val="24"/>
                <w:lang w:eastAsia="zh-CN"/>
              </w:rPr>
              <w:t>ef.</w:t>
            </w:r>
          </w:p>
        </w:tc>
        <w:tc>
          <w:tcPr>
            <w:tcW w:w="1275" w:type="dxa"/>
            <w:hideMark/>
          </w:tcPr>
          <w:p w14:paraId="710B1082" w14:textId="77777777" w:rsidR="00C2627C" w:rsidRPr="00224B5F" w:rsidRDefault="00C2627C" w:rsidP="00933EDC">
            <w:pPr>
              <w:spacing w:line="360" w:lineRule="auto"/>
              <w:jc w:val="both"/>
              <w:rPr>
                <w:rFonts w:ascii="Book Antiqua" w:hAnsi="Book Antiqua"/>
                <w:b/>
                <w:bCs/>
                <w:sz w:val="24"/>
                <w:szCs w:val="24"/>
              </w:rPr>
            </w:pPr>
            <w:r w:rsidRPr="00224B5F">
              <w:rPr>
                <w:rFonts w:ascii="Book Antiqua" w:hAnsi="Book Antiqua"/>
                <w:b/>
                <w:bCs/>
                <w:sz w:val="24"/>
                <w:szCs w:val="24"/>
              </w:rPr>
              <w:t>Treatment period</w:t>
            </w:r>
          </w:p>
        </w:tc>
        <w:tc>
          <w:tcPr>
            <w:tcW w:w="1134" w:type="dxa"/>
            <w:hideMark/>
          </w:tcPr>
          <w:p w14:paraId="50854655" w14:textId="77777777" w:rsidR="00C2627C" w:rsidRPr="00224B5F" w:rsidRDefault="00C2627C" w:rsidP="00933EDC">
            <w:pPr>
              <w:spacing w:line="360" w:lineRule="auto"/>
              <w:jc w:val="both"/>
              <w:rPr>
                <w:rFonts w:ascii="Book Antiqua" w:hAnsi="Book Antiqua"/>
                <w:b/>
                <w:bCs/>
                <w:sz w:val="24"/>
                <w:szCs w:val="24"/>
              </w:rPr>
            </w:pPr>
            <w:r w:rsidRPr="00224B5F">
              <w:rPr>
                <w:rFonts w:ascii="Book Antiqua" w:hAnsi="Book Antiqua"/>
                <w:b/>
                <w:bCs/>
                <w:sz w:val="24"/>
                <w:szCs w:val="24"/>
              </w:rPr>
              <w:t>Patient numbers</w:t>
            </w:r>
          </w:p>
        </w:tc>
        <w:tc>
          <w:tcPr>
            <w:tcW w:w="851" w:type="dxa"/>
            <w:hideMark/>
          </w:tcPr>
          <w:p w14:paraId="23E81581" w14:textId="37761CA5" w:rsidR="00C2627C" w:rsidRPr="00224B5F" w:rsidRDefault="00C2627C" w:rsidP="00933EDC">
            <w:pPr>
              <w:spacing w:line="360" w:lineRule="auto"/>
              <w:jc w:val="both"/>
              <w:rPr>
                <w:rFonts w:ascii="Book Antiqua" w:hAnsi="Book Antiqua"/>
                <w:b/>
                <w:bCs/>
                <w:sz w:val="24"/>
                <w:szCs w:val="24"/>
              </w:rPr>
            </w:pPr>
            <w:r w:rsidRPr="00224B5F">
              <w:rPr>
                <w:rFonts w:ascii="Book Antiqua" w:hAnsi="Book Antiqua"/>
                <w:b/>
                <w:bCs/>
                <w:sz w:val="24"/>
                <w:szCs w:val="24"/>
              </w:rPr>
              <w:t xml:space="preserve">Mean </w:t>
            </w:r>
            <w:r w:rsidR="00B255AA" w:rsidRPr="00224B5F">
              <w:rPr>
                <w:rFonts w:ascii="Book Antiqua" w:hAnsi="Book Antiqua"/>
                <w:b/>
                <w:bCs/>
                <w:sz w:val="24"/>
                <w:szCs w:val="24"/>
              </w:rPr>
              <w:t>age (</w:t>
            </w:r>
            <w:proofErr w:type="spellStart"/>
            <w:r w:rsidR="00B255AA" w:rsidRPr="00224B5F">
              <w:rPr>
                <w:rFonts w:ascii="Book Antiqua" w:hAnsi="Book Antiqua"/>
                <w:b/>
                <w:bCs/>
                <w:sz w:val="24"/>
                <w:szCs w:val="24"/>
              </w:rPr>
              <w:t>yr</w:t>
            </w:r>
            <w:proofErr w:type="spellEnd"/>
            <w:r w:rsidRPr="00224B5F">
              <w:rPr>
                <w:rFonts w:ascii="Book Antiqua" w:hAnsi="Book Antiqua"/>
                <w:b/>
                <w:bCs/>
                <w:sz w:val="24"/>
                <w:szCs w:val="24"/>
              </w:rPr>
              <w:t>)</w:t>
            </w:r>
          </w:p>
        </w:tc>
        <w:tc>
          <w:tcPr>
            <w:tcW w:w="992" w:type="dxa"/>
          </w:tcPr>
          <w:p w14:paraId="198DBB8D" w14:textId="77777777" w:rsidR="00C2627C" w:rsidRPr="00224B5F" w:rsidRDefault="00C2627C" w:rsidP="00933EDC">
            <w:pPr>
              <w:spacing w:line="360" w:lineRule="auto"/>
              <w:jc w:val="both"/>
              <w:rPr>
                <w:rFonts w:ascii="Book Antiqua" w:hAnsi="Book Antiqua"/>
                <w:b/>
                <w:sz w:val="24"/>
                <w:szCs w:val="24"/>
              </w:rPr>
            </w:pPr>
            <w:r w:rsidRPr="00224B5F">
              <w:rPr>
                <w:rFonts w:ascii="Book Antiqua" w:hAnsi="Book Antiqua"/>
                <w:b/>
                <w:sz w:val="24"/>
                <w:szCs w:val="24"/>
              </w:rPr>
              <w:t>Mean Follow-up in months (range)</w:t>
            </w:r>
          </w:p>
        </w:tc>
        <w:tc>
          <w:tcPr>
            <w:tcW w:w="851" w:type="dxa"/>
            <w:hideMark/>
          </w:tcPr>
          <w:p w14:paraId="6D60C0D9" w14:textId="77777777" w:rsidR="00C2627C" w:rsidRPr="00224B5F" w:rsidRDefault="00C2627C" w:rsidP="00933EDC">
            <w:pPr>
              <w:spacing w:line="360" w:lineRule="auto"/>
              <w:jc w:val="both"/>
              <w:rPr>
                <w:rFonts w:ascii="Book Antiqua" w:hAnsi="Book Antiqua"/>
                <w:b/>
                <w:bCs/>
                <w:sz w:val="24"/>
                <w:szCs w:val="24"/>
              </w:rPr>
            </w:pPr>
            <w:r w:rsidRPr="00224B5F">
              <w:rPr>
                <w:rFonts w:ascii="Book Antiqua" w:hAnsi="Book Antiqua"/>
                <w:b/>
                <w:bCs/>
                <w:sz w:val="24"/>
                <w:szCs w:val="24"/>
              </w:rPr>
              <w:t>Joint</w:t>
            </w:r>
          </w:p>
        </w:tc>
        <w:tc>
          <w:tcPr>
            <w:tcW w:w="1701" w:type="dxa"/>
            <w:hideMark/>
          </w:tcPr>
          <w:p w14:paraId="33D3409D" w14:textId="46D2737A" w:rsidR="00C2627C" w:rsidRPr="00224B5F" w:rsidRDefault="00C2627C" w:rsidP="00B255AA">
            <w:pPr>
              <w:spacing w:line="360" w:lineRule="auto"/>
              <w:jc w:val="both"/>
              <w:rPr>
                <w:rFonts w:ascii="Book Antiqua" w:hAnsi="Book Antiqua"/>
                <w:b/>
                <w:bCs/>
                <w:sz w:val="24"/>
                <w:szCs w:val="24"/>
              </w:rPr>
            </w:pPr>
            <w:r w:rsidRPr="00224B5F">
              <w:rPr>
                <w:rFonts w:ascii="Book Antiqua" w:hAnsi="Book Antiqua"/>
                <w:b/>
                <w:bCs/>
                <w:sz w:val="24"/>
                <w:szCs w:val="24"/>
              </w:rPr>
              <w:t xml:space="preserve">Defect location </w:t>
            </w:r>
            <w:r w:rsidR="00B255AA" w:rsidRPr="00224B5F">
              <w:rPr>
                <w:rFonts w:ascii="Book Antiqua" w:hAnsi="Book Antiqua" w:hint="eastAsia"/>
                <w:b/>
                <w:bCs/>
                <w:sz w:val="24"/>
                <w:szCs w:val="24"/>
                <w:lang w:eastAsia="zh-CN"/>
              </w:rPr>
              <w:t>and</w:t>
            </w:r>
            <w:r w:rsidRPr="00224B5F">
              <w:rPr>
                <w:rFonts w:ascii="Book Antiqua" w:hAnsi="Book Antiqua"/>
                <w:b/>
                <w:bCs/>
                <w:sz w:val="24"/>
                <w:szCs w:val="24"/>
              </w:rPr>
              <w:t xml:space="preserve"> </w:t>
            </w:r>
            <w:r w:rsidR="00B255AA" w:rsidRPr="00224B5F">
              <w:rPr>
                <w:rFonts w:ascii="Book Antiqua" w:hAnsi="Book Antiqua"/>
                <w:b/>
                <w:bCs/>
                <w:sz w:val="24"/>
                <w:szCs w:val="24"/>
              </w:rPr>
              <w:t>t</w:t>
            </w:r>
            <w:r w:rsidRPr="00224B5F">
              <w:rPr>
                <w:rFonts w:ascii="Book Antiqua" w:hAnsi="Book Antiqua"/>
                <w:b/>
                <w:bCs/>
                <w:sz w:val="24"/>
                <w:szCs w:val="24"/>
              </w:rPr>
              <w:t>ype</w:t>
            </w:r>
          </w:p>
        </w:tc>
        <w:tc>
          <w:tcPr>
            <w:tcW w:w="850" w:type="dxa"/>
            <w:hideMark/>
          </w:tcPr>
          <w:p w14:paraId="4A62A392" w14:textId="77777777" w:rsidR="00C2627C" w:rsidRPr="00224B5F" w:rsidRDefault="00C2627C" w:rsidP="00933EDC">
            <w:pPr>
              <w:spacing w:line="360" w:lineRule="auto"/>
              <w:jc w:val="both"/>
              <w:rPr>
                <w:rFonts w:ascii="Book Antiqua" w:hAnsi="Book Antiqua"/>
                <w:b/>
                <w:bCs/>
                <w:sz w:val="24"/>
                <w:szCs w:val="24"/>
              </w:rPr>
            </w:pPr>
            <w:r w:rsidRPr="00224B5F">
              <w:rPr>
                <w:rFonts w:ascii="Book Antiqua" w:hAnsi="Book Antiqua"/>
                <w:b/>
                <w:bCs/>
                <w:sz w:val="24"/>
                <w:szCs w:val="24"/>
              </w:rPr>
              <w:t>Grade of lesion</w:t>
            </w:r>
          </w:p>
        </w:tc>
        <w:tc>
          <w:tcPr>
            <w:tcW w:w="1073" w:type="dxa"/>
            <w:hideMark/>
          </w:tcPr>
          <w:p w14:paraId="4529FE64" w14:textId="77777777" w:rsidR="00C2627C" w:rsidRPr="00224B5F" w:rsidRDefault="00C2627C" w:rsidP="00933EDC">
            <w:pPr>
              <w:spacing w:line="360" w:lineRule="auto"/>
              <w:jc w:val="both"/>
              <w:rPr>
                <w:rFonts w:ascii="Book Antiqua" w:hAnsi="Book Antiqua"/>
                <w:b/>
                <w:bCs/>
                <w:sz w:val="24"/>
                <w:szCs w:val="24"/>
              </w:rPr>
            </w:pPr>
            <w:r w:rsidRPr="00224B5F">
              <w:rPr>
                <w:rFonts w:ascii="Book Antiqua" w:hAnsi="Book Antiqua"/>
                <w:b/>
                <w:bCs/>
                <w:sz w:val="24"/>
                <w:szCs w:val="24"/>
              </w:rPr>
              <w:t>Lesion dimensions (cm</w:t>
            </w:r>
            <w:r w:rsidRPr="00224B5F">
              <w:rPr>
                <w:rFonts w:ascii="Book Antiqua" w:hAnsi="Book Antiqua"/>
                <w:b/>
                <w:bCs/>
                <w:sz w:val="24"/>
                <w:szCs w:val="24"/>
                <w:vertAlign w:val="superscript"/>
              </w:rPr>
              <w:t>2</w:t>
            </w:r>
            <w:r w:rsidRPr="00224B5F">
              <w:rPr>
                <w:rFonts w:ascii="Book Antiqua" w:hAnsi="Book Antiqua"/>
                <w:b/>
                <w:bCs/>
                <w:sz w:val="24"/>
                <w:szCs w:val="24"/>
              </w:rPr>
              <w:t>)</w:t>
            </w:r>
          </w:p>
        </w:tc>
        <w:tc>
          <w:tcPr>
            <w:tcW w:w="2046" w:type="dxa"/>
            <w:hideMark/>
          </w:tcPr>
          <w:p w14:paraId="771120CF" w14:textId="77777777" w:rsidR="00C2627C" w:rsidRPr="00224B5F" w:rsidRDefault="00C2627C" w:rsidP="00933EDC">
            <w:pPr>
              <w:spacing w:line="360" w:lineRule="auto"/>
              <w:jc w:val="both"/>
              <w:rPr>
                <w:rFonts w:ascii="Book Antiqua" w:hAnsi="Book Antiqua"/>
                <w:b/>
                <w:bCs/>
                <w:sz w:val="24"/>
                <w:szCs w:val="24"/>
              </w:rPr>
            </w:pPr>
            <w:r w:rsidRPr="00224B5F">
              <w:rPr>
                <w:rFonts w:ascii="Book Antiqua" w:hAnsi="Book Antiqua"/>
                <w:b/>
                <w:bCs/>
                <w:sz w:val="24"/>
                <w:szCs w:val="24"/>
              </w:rPr>
              <w:t>Inclusions</w:t>
            </w:r>
          </w:p>
        </w:tc>
        <w:tc>
          <w:tcPr>
            <w:tcW w:w="2274" w:type="dxa"/>
            <w:hideMark/>
          </w:tcPr>
          <w:p w14:paraId="6724A746" w14:textId="77777777" w:rsidR="00C2627C" w:rsidRPr="00224B5F" w:rsidRDefault="00C2627C" w:rsidP="00933EDC">
            <w:pPr>
              <w:spacing w:line="360" w:lineRule="auto"/>
              <w:jc w:val="both"/>
              <w:rPr>
                <w:rFonts w:ascii="Book Antiqua" w:hAnsi="Book Antiqua"/>
                <w:b/>
                <w:bCs/>
                <w:sz w:val="24"/>
                <w:szCs w:val="24"/>
              </w:rPr>
            </w:pPr>
            <w:r w:rsidRPr="00224B5F">
              <w:rPr>
                <w:rFonts w:ascii="Book Antiqua" w:hAnsi="Book Antiqua"/>
                <w:b/>
                <w:bCs/>
                <w:sz w:val="24"/>
                <w:szCs w:val="24"/>
              </w:rPr>
              <w:t>Exclusions</w:t>
            </w:r>
          </w:p>
          <w:p w14:paraId="04320EDC" w14:textId="77777777" w:rsidR="00C2627C" w:rsidRPr="00224B5F" w:rsidRDefault="00C2627C" w:rsidP="00933EDC">
            <w:pPr>
              <w:spacing w:line="360" w:lineRule="auto"/>
              <w:jc w:val="both"/>
              <w:rPr>
                <w:rFonts w:ascii="Book Antiqua" w:hAnsi="Book Antiqua"/>
                <w:b/>
                <w:bCs/>
                <w:sz w:val="24"/>
                <w:szCs w:val="24"/>
              </w:rPr>
            </w:pPr>
            <w:r w:rsidRPr="00224B5F">
              <w:rPr>
                <w:rFonts w:ascii="Book Antiqua" w:hAnsi="Book Antiqua"/>
                <w:b/>
                <w:bCs/>
                <w:sz w:val="24"/>
                <w:szCs w:val="24"/>
              </w:rPr>
              <w:t> </w:t>
            </w:r>
          </w:p>
        </w:tc>
        <w:tc>
          <w:tcPr>
            <w:tcW w:w="938" w:type="dxa"/>
            <w:hideMark/>
          </w:tcPr>
          <w:p w14:paraId="0F70CD04" w14:textId="679E7DE0" w:rsidR="00C2627C" w:rsidRPr="00224B5F" w:rsidRDefault="00C2627C" w:rsidP="00933EDC">
            <w:pPr>
              <w:spacing w:line="360" w:lineRule="auto"/>
              <w:jc w:val="both"/>
              <w:rPr>
                <w:rFonts w:ascii="Book Antiqua" w:hAnsi="Book Antiqua"/>
                <w:b/>
                <w:bCs/>
                <w:sz w:val="24"/>
                <w:szCs w:val="24"/>
              </w:rPr>
            </w:pPr>
            <w:r w:rsidRPr="00224B5F">
              <w:rPr>
                <w:rFonts w:ascii="Book Antiqua" w:hAnsi="Book Antiqua"/>
                <w:b/>
                <w:bCs/>
                <w:sz w:val="24"/>
                <w:szCs w:val="24"/>
              </w:rPr>
              <w:t xml:space="preserve">Source of </w:t>
            </w:r>
            <w:r w:rsidR="00B255AA" w:rsidRPr="00224B5F">
              <w:rPr>
                <w:rFonts w:ascii="Book Antiqua" w:hAnsi="Book Antiqua"/>
                <w:b/>
                <w:bCs/>
                <w:sz w:val="24"/>
                <w:szCs w:val="24"/>
              </w:rPr>
              <w:t>f</w:t>
            </w:r>
            <w:r w:rsidRPr="00224B5F">
              <w:rPr>
                <w:rFonts w:ascii="Book Antiqua" w:hAnsi="Book Antiqua"/>
                <w:b/>
                <w:bCs/>
                <w:sz w:val="24"/>
                <w:szCs w:val="24"/>
              </w:rPr>
              <w:t>unding</w:t>
            </w:r>
          </w:p>
        </w:tc>
      </w:tr>
      <w:tr w:rsidR="00224B5F" w:rsidRPr="00224B5F" w14:paraId="776A832D" w14:textId="77777777" w:rsidTr="000710AA">
        <w:trPr>
          <w:trHeight w:val="1020"/>
        </w:trPr>
        <w:tc>
          <w:tcPr>
            <w:tcW w:w="1277" w:type="dxa"/>
          </w:tcPr>
          <w:p w14:paraId="68BF4205" w14:textId="73242010" w:rsidR="00C2627C" w:rsidRPr="00224B5F" w:rsidRDefault="00C2627C" w:rsidP="00806AF5">
            <w:pPr>
              <w:spacing w:line="360" w:lineRule="auto"/>
              <w:jc w:val="both"/>
              <w:rPr>
                <w:rFonts w:ascii="Book Antiqua" w:hAnsi="Book Antiqua"/>
                <w:sz w:val="24"/>
                <w:szCs w:val="24"/>
                <w:lang w:eastAsia="zh-CN"/>
              </w:rPr>
            </w:pPr>
            <w:proofErr w:type="spellStart"/>
            <w:r w:rsidRPr="00224B5F">
              <w:rPr>
                <w:rFonts w:ascii="Book Antiqua" w:hAnsi="Book Antiqua"/>
                <w:sz w:val="24"/>
                <w:szCs w:val="24"/>
              </w:rPr>
              <w:t>Shetty</w:t>
            </w:r>
            <w:proofErr w:type="spellEnd"/>
            <w:r w:rsidRPr="00224B5F">
              <w:rPr>
                <w:rFonts w:ascii="Book Antiqua" w:hAnsi="Book Antiqua"/>
                <w:sz w:val="24"/>
                <w:szCs w:val="24"/>
              </w:rPr>
              <w:t xml:space="preserve"> </w:t>
            </w:r>
            <w:r w:rsidRPr="00224B5F">
              <w:rPr>
                <w:rFonts w:ascii="Book Antiqua" w:hAnsi="Book Antiqua"/>
                <w:i/>
                <w:sz w:val="24"/>
                <w:szCs w:val="24"/>
              </w:rPr>
              <w:t>et al</w:t>
            </w:r>
            <w:r w:rsidR="00B255AA" w:rsidRPr="00224B5F">
              <w:rPr>
                <w:rFonts w:ascii="Book Antiqua" w:hAnsi="Book Antiqua"/>
                <w:sz w:val="24"/>
                <w:szCs w:val="24"/>
                <w:vertAlign w:val="superscript"/>
              </w:rPr>
              <w:t>[3</w:t>
            </w:r>
            <w:r w:rsidR="00806AF5" w:rsidRPr="00224B5F">
              <w:rPr>
                <w:rFonts w:ascii="Book Antiqua" w:hAnsi="Book Antiqua" w:hint="eastAsia"/>
                <w:sz w:val="24"/>
                <w:szCs w:val="24"/>
                <w:vertAlign w:val="superscript"/>
                <w:lang w:eastAsia="zh-CN"/>
              </w:rPr>
              <w:t>4</w:t>
            </w:r>
            <w:r w:rsidR="00B255AA" w:rsidRPr="00224B5F">
              <w:rPr>
                <w:rFonts w:ascii="Book Antiqua" w:hAnsi="Book Antiqua"/>
                <w:sz w:val="24"/>
                <w:szCs w:val="24"/>
                <w:vertAlign w:val="superscript"/>
              </w:rPr>
              <w:t>]</w:t>
            </w:r>
          </w:p>
        </w:tc>
        <w:tc>
          <w:tcPr>
            <w:tcW w:w="1275" w:type="dxa"/>
          </w:tcPr>
          <w:p w14:paraId="0C54A32B" w14:textId="03501D72"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4</w:t>
            </w:r>
            <w:r w:rsidR="00B255AA" w:rsidRPr="00224B5F">
              <w:rPr>
                <w:rFonts w:ascii="Book Antiqua" w:hAnsi="Book Antiqua" w:hint="eastAsia"/>
                <w:sz w:val="24"/>
                <w:szCs w:val="24"/>
                <w:lang w:eastAsia="zh-CN"/>
              </w:rPr>
              <w:t xml:space="preserve"> </w:t>
            </w:r>
            <w:proofErr w:type="spellStart"/>
            <w:r w:rsidRPr="00224B5F">
              <w:rPr>
                <w:rFonts w:ascii="Book Antiqua" w:hAnsi="Book Antiqua"/>
                <w:sz w:val="24"/>
                <w:szCs w:val="24"/>
              </w:rPr>
              <w:t>yr</w:t>
            </w:r>
            <w:proofErr w:type="spellEnd"/>
          </w:p>
        </w:tc>
        <w:tc>
          <w:tcPr>
            <w:tcW w:w="1134" w:type="dxa"/>
          </w:tcPr>
          <w:p w14:paraId="26046AEF"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30</w:t>
            </w:r>
          </w:p>
        </w:tc>
        <w:tc>
          <w:tcPr>
            <w:tcW w:w="851" w:type="dxa"/>
          </w:tcPr>
          <w:p w14:paraId="12872327" w14:textId="77777777" w:rsidR="00C2627C" w:rsidRPr="00224B5F" w:rsidRDefault="00C2627C" w:rsidP="00933EDC">
            <w:pPr>
              <w:spacing w:line="360" w:lineRule="auto"/>
              <w:jc w:val="both"/>
              <w:rPr>
                <w:rFonts w:ascii="Book Antiqua" w:hAnsi="Book Antiqua"/>
                <w:sz w:val="24"/>
                <w:szCs w:val="24"/>
              </w:rPr>
            </w:pPr>
          </w:p>
        </w:tc>
        <w:tc>
          <w:tcPr>
            <w:tcW w:w="992" w:type="dxa"/>
          </w:tcPr>
          <w:p w14:paraId="655C37DA" w14:textId="77777777" w:rsidR="00C2627C" w:rsidRPr="00224B5F" w:rsidRDefault="00C2627C" w:rsidP="00933EDC">
            <w:pPr>
              <w:spacing w:line="360" w:lineRule="auto"/>
              <w:jc w:val="both"/>
              <w:rPr>
                <w:rFonts w:ascii="Book Antiqua" w:hAnsi="Book Antiqua"/>
                <w:sz w:val="24"/>
                <w:szCs w:val="24"/>
              </w:rPr>
            </w:pPr>
          </w:p>
        </w:tc>
        <w:tc>
          <w:tcPr>
            <w:tcW w:w="851" w:type="dxa"/>
          </w:tcPr>
          <w:p w14:paraId="1DD7983D" w14:textId="77777777" w:rsidR="00C2627C" w:rsidRPr="00224B5F" w:rsidRDefault="00C2627C" w:rsidP="00933EDC">
            <w:pPr>
              <w:spacing w:line="360" w:lineRule="auto"/>
              <w:jc w:val="both"/>
              <w:rPr>
                <w:rFonts w:ascii="Book Antiqua" w:hAnsi="Book Antiqua"/>
                <w:sz w:val="24"/>
                <w:szCs w:val="24"/>
              </w:rPr>
            </w:pPr>
          </w:p>
        </w:tc>
        <w:tc>
          <w:tcPr>
            <w:tcW w:w="1701" w:type="dxa"/>
          </w:tcPr>
          <w:p w14:paraId="72F8212B"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MFC, LFC, trochlea, patella</w:t>
            </w:r>
          </w:p>
        </w:tc>
        <w:tc>
          <w:tcPr>
            <w:tcW w:w="850" w:type="dxa"/>
          </w:tcPr>
          <w:p w14:paraId="341D53A0"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Grade III/IV</w:t>
            </w:r>
          </w:p>
        </w:tc>
        <w:tc>
          <w:tcPr>
            <w:tcW w:w="1073" w:type="dxa"/>
          </w:tcPr>
          <w:p w14:paraId="641DF545"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2-8</w:t>
            </w:r>
          </w:p>
        </w:tc>
        <w:tc>
          <w:tcPr>
            <w:tcW w:w="2046" w:type="dxa"/>
          </w:tcPr>
          <w:p w14:paraId="6C57313B" w14:textId="77777777" w:rsidR="00C2627C" w:rsidRPr="00224B5F" w:rsidRDefault="00C2627C" w:rsidP="00933EDC">
            <w:pPr>
              <w:spacing w:line="360" w:lineRule="auto"/>
              <w:jc w:val="both"/>
              <w:rPr>
                <w:rFonts w:ascii="Book Antiqua" w:hAnsi="Book Antiqua"/>
                <w:sz w:val="24"/>
                <w:szCs w:val="24"/>
              </w:rPr>
            </w:pPr>
          </w:p>
        </w:tc>
        <w:tc>
          <w:tcPr>
            <w:tcW w:w="2274" w:type="dxa"/>
          </w:tcPr>
          <w:p w14:paraId="6808841D" w14:textId="77777777" w:rsidR="00C2627C" w:rsidRPr="00224B5F" w:rsidRDefault="00C2627C" w:rsidP="00933EDC">
            <w:pPr>
              <w:shd w:val="clear" w:color="auto" w:fill="FFFFFF"/>
              <w:spacing w:line="360" w:lineRule="auto"/>
              <w:jc w:val="both"/>
              <w:rPr>
                <w:rFonts w:ascii="Book Antiqua" w:hAnsi="Book Antiqua"/>
                <w:sz w:val="24"/>
                <w:szCs w:val="24"/>
              </w:rPr>
            </w:pPr>
            <w:r w:rsidRPr="00224B5F">
              <w:rPr>
                <w:rFonts w:ascii="Book Antiqua" w:hAnsi="Book Antiqua"/>
                <w:sz w:val="24"/>
                <w:szCs w:val="24"/>
              </w:rPr>
              <w:t xml:space="preserve">Malalignment of the knee exceeding 5° of valgus or </w:t>
            </w:r>
            <w:proofErr w:type="spellStart"/>
            <w:r w:rsidRPr="00224B5F">
              <w:rPr>
                <w:rFonts w:ascii="Book Antiqua" w:hAnsi="Book Antiqua"/>
                <w:sz w:val="24"/>
                <w:szCs w:val="24"/>
              </w:rPr>
              <w:t>varus</w:t>
            </w:r>
            <w:proofErr w:type="spellEnd"/>
            <w:r w:rsidRPr="00224B5F">
              <w:rPr>
                <w:rFonts w:ascii="Book Antiqua" w:hAnsi="Book Antiqua"/>
                <w:sz w:val="24"/>
                <w:szCs w:val="24"/>
              </w:rPr>
              <w:t>. Generalized osteoarthritic changes in the knee.</w:t>
            </w:r>
          </w:p>
        </w:tc>
        <w:tc>
          <w:tcPr>
            <w:tcW w:w="938" w:type="dxa"/>
          </w:tcPr>
          <w:p w14:paraId="29C14B17" w14:textId="77777777" w:rsidR="00C2627C" w:rsidRPr="00224B5F" w:rsidRDefault="00C2627C" w:rsidP="00933EDC">
            <w:pPr>
              <w:spacing w:line="360" w:lineRule="auto"/>
              <w:jc w:val="both"/>
              <w:rPr>
                <w:rFonts w:ascii="Book Antiqua" w:hAnsi="Book Antiqua"/>
                <w:sz w:val="24"/>
                <w:szCs w:val="24"/>
              </w:rPr>
            </w:pPr>
          </w:p>
        </w:tc>
      </w:tr>
      <w:tr w:rsidR="00224B5F" w:rsidRPr="00224B5F" w14:paraId="7227CF04" w14:textId="77777777" w:rsidTr="000710AA">
        <w:trPr>
          <w:trHeight w:val="1020"/>
        </w:trPr>
        <w:tc>
          <w:tcPr>
            <w:tcW w:w="1277" w:type="dxa"/>
            <w:hideMark/>
          </w:tcPr>
          <w:p w14:paraId="4C373CAC" w14:textId="59439DDD" w:rsidR="00C2627C" w:rsidRPr="00224B5F" w:rsidRDefault="00C2627C" w:rsidP="00B255AA">
            <w:pPr>
              <w:spacing w:line="360" w:lineRule="auto"/>
              <w:jc w:val="both"/>
              <w:rPr>
                <w:rFonts w:ascii="Book Antiqua" w:hAnsi="Book Antiqua"/>
                <w:sz w:val="24"/>
                <w:szCs w:val="24"/>
              </w:rPr>
            </w:pPr>
            <w:r w:rsidRPr="00224B5F">
              <w:rPr>
                <w:rFonts w:ascii="Book Antiqua" w:hAnsi="Book Antiqua"/>
                <w:sz w:val="24"/>
                <w:szCs w:val="24"/>
              </w:rPr>
              <w:t xml:space="preserve">Buda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1</w:t>
            </w:r>
            <w:r w:rsidR="00B255AA" w:rsidRPr="00224B5F">
              <w:rPr>
                <w:rFonts w:ascii="Book Antiqua" w:hAnsi="Book Antiqua"/>
                <w:sz w:val="24"/>
                <w:szCs w:val="24"/>
                <w:vertAlign w:val="superscript"/>
              </w:rPr>
              <w:t>5]</w:t>
            </w:r>
          </w:p>
        </w:tc>
        <w:tc>
          <w:tcPr>
            <w:tcW w:w="1275" w:type="dxa"/>
            <w:hideMark/>
          </w:tcPr>
          <w:p w14:paraId="7E1F7EE7"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Apr 2006-May 2007</w:t>
            </w:r>
          </w:p>
        </w:tc>
        <w:tc>
          <w:tcPr>
            <w:tcW w:w="1134" w:type="dxa"/>
            <w:hideMark/>
          </w:tcPr>
          <w:p w14:paraId="19545DC1"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20 (12M, 8F)</w:t>
            </w:r>
          </w:p>
        </w:tc>
        <w:tc>
          <w:tcPr>
            <w:tcW w:w="851" w:type="dxa"/>
            <w:hideMark/>
          </w:tcPr>
          <w:p w14:paraId="549D7613"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15-50</w:t>
            </w:r>
          </w:p>
        </w:tc>
        <w:tc>
          <w:tcPr>
            <w:tcW w:w="992" w:type="dxa"/>
          </w:tcPr>
          <w:p w14:paraId="37C7A340"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29</w:t>
            </w:r>
          </w:p>
        </w:tc>
        <w:tc>
          <w:tcPr>
            <w:tcW w:w="851" w:type="dxa"/>
            <w:hideMark/>
          </w:tcPr>
          <w:p w14:paraId="00CE9AC2"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Knees</w:t>
            </w:r>
          </w:p>
        </w:tc>
        <w:tc>
          <w:tcPr>
            <w:tcW w:w="1701" w:type="dxa"/>
            <w:hideMark/>
          </w:tcPr>
          <w:p w14:paraId="1113A30D" w14:textId="77777777" w:rsidR="00C2627C" w:rsidRPr="00224B5F" w:rsidRDefault="00C2627C" w:rsidP="00933EDC">
            <w:pPr>
              <w:spacing w:line="360" w:lineRule="auto"/>
              <w:jc w:val="both"/>
              <w:rPr>
                <w:rFonts w:ascii="Book Antiqua" w:hAnsi="Book Antiqua"/>
                <w:sz w:val="24"/>
                <w:szCs w:val="24"/>
              </w:rPr>
            </w:pPr>
          </w:p>
        </w:tc>
        <w:tc>
          <w:tcPr>
            <w:tcW w:w="850" w:type="dxa"/>
            <w:hideMark/>
          </w:tcPr>
          <w:p w14:paraId="3962E165"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Grade III/IV</w:t>
            </w:r>
          </w:p>
        </w:tc>
        <w:tc>
          <w:tcPr>
            <w:tcW w:w="1073" w:type="dxa"/>
            <w:hideMark/>
          </w:tcPr>
          <w:p w14:paraId="216DC376"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Not specified</w:t>
            </w:r>
          </w:p>
        </w:tc>
        <w:tc>
          <w:tcPr>
            <w:tcW w:w="2046" w:type="dxa"/>
            <w:hideMark/>
          </w:tcPr>
          <w:p w14:paraId="0AF046E9" w14:textId="77777777" w:rsidR="00C2627C" w:rsidRPr="00224B5F" w:rsidRDefault="00C2627C" w:rsidP="00933EDC">
            <w:pPr>
              <w:spacing w:line="360" w:lineRule="auto"/>
              <w:jc w:val="both"/>
              <w:rPr>
                <w:rFonts w:ascii="Book Antiqua" w:hAnsi="Book Antiqua"/>
                <w:sz w:val="24"/>
                <w:szCs w:val="24"/>
              </w:rPr>
            </w:pPr>
          </w:p>
        </w:tc>
        <w:tc>
          <w:tcPr>
            <w:tcW w:w="2274" w:type="dxa"/>
            <w:hideMark/>
          </w:tcPr>
          <w:p w14:paraId="3EDCFF3C" w14:textId="6221BFF8"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Diffuse arthritis, general medical conditions (</w:t>
            </w:r>
            <w:r w:rsidRPr="00224B5F">
              <w:rPr>
                <w:rFonts w:ascii="Book Antiqua" w:hAnsi="Book Antiqua"/>
                <w:i/>
                <w:sz w:val="24"/>
                <w:szCs w:val="24"/>
              </w:rPr>
              <w:t>e.g</w:t>
            </w:r>
            <w:r w:rsidRPr="00224B5F">
              <w:rPr>
                <w:rFonts w:ascii="Book Antiqua" w:hAnsi="Book Antiqua"/>
                <w:sz w:val="24"/>
                <w:szCs w:val="24"/>
              </w:rPr>
              <w:t>.</w:t>
            </w:r>
            <w:r w:rsidR="00A13F70" w:rsidRPr="00224B5F">
              <w:rPr>
                <w:rFonts w:ascii="Book Antiqua" w:hAnsi="Book Antiqua" w:hint="eastAsia"/>
                <w:sz w:val="24"/>
                <w:szCs w:val="24"/>
                <w:lang w:eastAsia="zh-CN"/>
              </w:rPr>
              <w:t>,</w:t>
            </w:r>
            <w:r w:rsidRPr="00224B5F">
              <w:rPr>
                <w:rFonts w:ascii="Book Antiqua" w:hAnsi="Book Antiqua"/>
                <w:sz w:val="24"/>
                <w:szCs w:val="24"/>
              </w:rPr>
              <w:t xml:space="preserve"> diabetes, rheumatoid arthritis </w:t>
            </w:r>
            <w:r w:rsidRPr="00224B5F">
              <w:rPr>
                <w:rFonts w:ascii="Book Antiqua" w:hAnsi="Book Antiqua"/>
                <w:i/>
                <w:sz w:val="24"/>
                <w:szCs w:val="24"/>
              </w:rPr>
              <w:t>etc.</w:t>
            </w:r>
            <w:r w:rsidRPr="00224B5F">
              <w:rPr>
                <w:rFonts w:ascii="Book Antiqua" w:hAnsi="Book Antiqua"/>
                <w:sz w:val="24"/>
                <w:szCs w:val="24"/>
              </w:rPr>
              <w:t xml:space="preserve">), </w:t>
            </w:r>
            <w:r w:rsidRPr="00224B5F">
              <w:rPr>
                <w:rFonts w:ascii="Book Antiqua" w:hAnsi="Book Antiqua"/>
                <w:sz w:val="24"/>
                <w:szCs w:val="24"/>
              </w:rPr>
              <w:lastRenderedPageBreak/>
              <w:t>haematological disorders and infections</w:t>
            </w:r>
          </w:p>
        </w:tc>
        <w:tc>
          <w:tcPr>
            <w:tcW w:w="938" w:type="dxa"/>
            <w:hideMark/>
          </w:tcPr>
          <w:p w14:paraId="3F38692E"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lastRenderedPageBreak/>
              <w:t>None</w:t>
            </w:r>
          </w:p>
        </w:tc>
      </w:tr>
      <w:tr w:rsidR="00224B5F" w:rsidRPr="00224B5F" w14:paraId="46E6940A" w14:textId="77777777" w:rsidTr="000710AA">
        <w:trPr>
          <w:trHeight w:val="1320"/>
        </w:trPr>
        <w:tc>
          <w:tcPr>
            <w:tcW w:w="1277" w:type="dxa"/>
            <w:hideMark/>
          </w:tcPr>
          <w:p w14:paraId="7C3DCD54" w14:textId="718E7A32" w:rsidR="00C2627C" w:rsidRPr="00224B5F" w:rsidRDefault="00C2627C" w:rsidP="00B255AA">
            <w:pPr>
              <w:spacing w:line="360" w:lineRule="auto"/>
              <w:jc w:val="both"/>
              <w:rPr>
                <w:rFonts w:ascii="Book Antiqua" w:hAnsi="Book Antiqua"/>
                <w:sz w:val="24"/>
                <w:szCs w:val="24"/>
                <w:lang w:eastAsia="zh-CN"/>
              </w:rPr>
            </w:pPr>
            <w:proofErr w:type="spellStart"/>
            <w:r w:rsidRPr="00224B5F">
              <w:rPr>
                <w:rFonts w:ascii="Book Antiqua" w:hAnsi="Book Antiqua"/>
                <w:sz w:val="24"/>
                <w:szCs w:val="24"/>
              </w:rPr>
              <w:lastRenderedPageBreak/>
              <w:t>Gille</w:t>
            </w:r>
            <w:proofErr w:type="spellEnd"/>
            <w:r w:rsidRPr="00224B5F">
              <w:rPr>
                <w:rFonts w:ascii="Book Antiqua" w:hAnsi="Book Antiqua"/>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26</w:t>
            </w:r>
            <w:r w:rsidR="00B255AA" w:rsidRPr="00224B5F">
              <w:rPr>
                <w:rFonts w:ascii="Book Antiqua" w:hAnsi="Book Antiqua"/>
                <w:sz w:val="24"/>
                <w:szCs w:val="24"/>
                <w:vertAlign w:val="superscript"/>
              </w:rPr>
              <w:t>]</w:t>
            </w:r>
          </w:p>
        </w:tc>
        <w:tc>
          <w:tcPr>
            <w:tcW w:w="1275" w:type="dxa"/>
            <w:hideMark/>
          </w:tcPr>
          <w:p w14:paraId="69FAF989"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2003-2005</w:t>
            </w:r>
          </w:p>
        </w:tc>
        <w:tc>
          <w:tcPr>
            <w:tcW w:w="1134" w:type="dxa"/>
            <w:hideMark/>
          </w:tcPr>
          <w:p w14:paraId="5C43FDDF"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27 (16M, 11F)</w:t>
            </w:r>
          </w:p>
        </w:tc>
        <w:tc>
          <w:tcPr>
            <w:tcW w:w="851" w:type="dxa"/>
            <w:hideMark/>
          </w:tcPr>
          <w:p w14:paraId="376F2C94"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39</w:t>
            </w:r>
          </w:p>
        </w:tc>
        <w:tc>
          <w:tcPr>
            <w:tcW w:w="992" w:type="dxa"/>
          </w:tcPr>
          <w:p w14:paraId="3F0DF811"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37 (24-62)</w:t>
            </w:r>
          </w:p>
        </w:tc>
        <w:tc>
          <w:tcPr>
            <w:tcW w:w="851" w:type="dxa"/>
            <w:hideMark/>
          </w:tcPr>
          <w:p w14:paraId="15F276E6"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Knees</w:t>
            </w:r>
          </w:p>
        </w:tc>
        <w:tc>
          <w:tcPr>
            <w:tcW w:w="1701" w:type="dxa"/>
            <w:hideMark/>
          </w:tcPr>
          <w:p w14:paraId="11C81D6A"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Medial femoral condyle 7, lateral femoral condyle 3, patella 9, trochlea 2, femoral condyle and patella 6</w:t>
            </w:r>
          </w:p>
        </w:tc>
        <w:tc>
          <w:tcPr>
            <w:tcW w:w="850" w:type="dxa"/>
            <w:hideMark/>
          </w:tcPr>
          <w:p w14:paraId="451D2667"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Grade IV</w:t>
            </w:r>
          </w:p>
        </w:tc>
        <w:tc>
          <w:tcPr>
            <w:tcW w:w="1073" w:type="dxa"/>
            <w:hideMark/>
          </w:tcPr>
          <w:p w14:paraId="0A570E6B" w14:textId="43CE83B5"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 xml:space="preserve"> &gt;</w:t>
            </w:r>
            <w:r w:rsidR="00A13F70" w:rsidRPr="00224B5F">
              <w:rPr>
                <w:rFonts w:ascii="Book Antiqua" w:hAnsi="Book Antiqua" w:hint="eastAsia"/>
                <w:sz w:val="24"/>
                <w:szCs w:val="24"/>
                <w:lang w:eastAsia="zh-CN"/>
              </w:rPr>
              <w:t xml:space="preserve"> </w:t>
            </w:r>
            <w:r w:rsidRPr="00224B5F">
              <w:rPr>
                <w:rFonts w:ascii="Book Antiqua" w:hAnsi="Book Antiqua"/>
                <w:sz w:val="24"/>
                <w:szCs w:val="24"/>
              </w:rPr>
              <w:t xml:space="preserve">1 </w:t>
            </w:r>
          </w:p>
        </w:tc>
        <w:tc>
          <w:tcPr>
            <w:tcW w:w="2046" w:type="dxa"/>
            <w:hideMark/>
          </w:tcPr>
          <w:p w14:paraId="48D0DFE9"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Clinical symptomatic chondral lesions at femoral condyle, patella or trochlea</w:t>
            </w:r>
          </w:p>
        </w:tc>
        <w:tc>
          <w:tcPr>
            <w:tcW w:w="2274" w:type="dxa"/>
            <w:hideMark/>
          </w:tcPr>
          <w:p w14:paraId="102ABA99" w14:textId="68AF159E"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 xml:space="preserve">Advanced osteoarthritis, rheumatic disease, total </w:t>
            </w:r>
            <w:proofErr w:type="spellStart"/>
            <w:r w:rsidRPr="00224B5F">
              <w:rPr>
                <w:rFonts w:ascii="Book Antiqua" w:hAnsi="Book Antiqua"/>
                <w:sz w:val="24"/>
                <w:szCs w:val="24"/>
              </w:rPr>
              <w:t>menisectomy</w:t>
            </w:r>
            <w:proofErr w:type="spellEnd"/>
            <w:r w:rsidRPr="00224B5F">
              <w:rPr>
                <w:rFonts w:ascii="Book Antiqua" w:hAnsi="Book Antiqua"/>
                <w:sz w:val="24"/>
                <w:szCs w:val="24"/>
              </w:rPr>
              <w:t>, BMI</w:t>
            </w:r>
            <w:r w:rsidR="00A13F70" w:rsidRPr="00224B5F">
              <w:rPr>
                <w:rFonts w:ascii="Book Antiqua" w:hAnsi="Book Antiqua" w:hint="eastAsia"/>
                <w:sz w:val="24"/>
                <w:szCs w:val="24"/>
                <w:lang w:eastAsia="zh-CN"/>
              </w:rPr>
              <w:t xml:space="preserve"> </w:t>
            </w:r>
            <w:r w:rsidRPr="00224B5F">
              <w:rPr>
                <w:rFonts w:ascii="Book Antiqua" w:hAnsi="Book Antiqua"/>
                <w:sz w:val="24"/>
                <w:szCs w:val="24"/>
              </w:rPr>
              <w:t>&gt;</w:t>
            </w:r>
            <w:r w:rsidR="00A13F70" w:rsidRPr="00224B5F">
              <w:rPr>
                <w:rFonts w:ascii="Book Antiqua" w:hAnsi="Book Antiqua" w:hint="eastAsia"/>
                <w:sz w:val="24"/>
                <w:szCs w:val="24"/>
                <w:lang w:eastAsia="zh-CN"/>
              </w:rPr>
              <w:t xml:space="preserve"> </w:t>
            </w:r>
            <w:r w:rsidRPr="00224B5F">
              <w:rPr>
                <w:rFonts w:ascii="Book Antiqua" w:hAnsi="Book Antiqua"/>
                <w:sz w:val="24"/>
                <w:szCs w:val="24"/>
              </w:rPr>
              <w:t>35, deviation of mechanical axis to the affected compartment</w:t>
            </w:r>
          </w:p>
        </w:tc>
        <w:tc>
          <w:tcPr>
            <w:tcW w:w="938" w:type="dxa"/>
            <w:hideMark/>
          </w:tcPr>
          <w:p w14:paraId="524547F6"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Not specified</w:t>
            </w:r>
          </w:p>
        </w:tc>
      </w:tr>
      <w:tr w:rsidR="00224B5F" w:rsidRPr="00224B5F" w14:paraId="0989295E" w14:textId="77777777" w:rsidTr="000710AA">
        <w:trPr>
          <w:trHeight w:val="1320"/>
        </w:trPr>
        <w:tc>
          <w:tcPr>
            <w:tcW w:w="1277" w:type="dxa"/>
            <w:hideMark/>
          </w:tcPr>
          <w:p w14:paraId="16CA1E26" w14:textId="4140BD30" w:rsidR="00C2627C" w:rsidRPr="00224B5F" w:rsidRDefault="00C2627C" w:rsidP="00B255AA">
            <w:pPr>
              <w:spacing w:line="360" w:lineRule="auto"/>
              <w:jc w:val="both"/>
              <w:rPr>
                <w:rFonts w:ascii="Book Antiqua" w:hAnsi="Book Antiqua"/>
                <w:sz w:val="24"/>
                <w:szCs w:val="24"/>
              </w:rPr>
            </w:pPr>
            <w:proofErr w:type="spellStart"/>
            <w:r w:rsidRPr="00224B5F">
              <w:rPr>
                <w:rFonts w:ascii="Book Antiqua" w:hAnsi="Book Antiqua"/>
                <w:sz w:val="24"/>
                <w:szCs w:val="24"/>
              </w:rPr>
              <w:t>Dhollander</w:t>
            </w:r>
            <w:proofErr w:type="spellEnd"/>
            <w:r w:rsidRPr="00224B5F">
              <w:rPr>
                <w:rFonts w:ascii="Book Antiqua" w:hAnsi="Book Antiqua"/>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16</w:t>
            </w:r>
            <w:r w:rsidR="00B255AA" w:rsidRPr="00224B5F">
              <w:rPr>
                <w:rFonts w:ascii="Book Antiqua" w:hAnsi="Book Antiqua"/>
                <w:sz w:val="24"/>
                <w:szCs w:val="24"/>
                <w:vertAlign w:val="superscript"/>
              </w:rPr>
              <w:t>]</w:t>
            </w:r>
          </w:p>
        </w:tc>
        <w:tc>
          <w:tcPr>
            <w:tcW w:w="1275" w:type="dxa"/>
            <w:hideMark/>
          </w:tcPr>
          <w:p w14:paraId="62F35B77"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Jan 2008-Apr 2008</w:t>
            </w:r>
          </w:p>
        </w:tc>
        <w:tc>
          <w:tcPr>
            <w:tcW w:w="1134" w:type="dxa"/>
            <w:hideMark/>
          </w:tcPr>
          <w:p w14:paraId="2D08BEE5"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5 (3M, 2F)</w:t>
            </w:r>
          </w:p>
        </w:tc>
        <w:tc>
          <w:tcPr>
            <w:tcW w:w="851" w:type="dxa"/>
            <w:hideMark/>
          </w:tcPr>
          <w:p w14:paraId="439028CA"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18-50</w:t>
            </w:r>
          </w:p>
        </w:tc>
        <w:tc>
          <w:tcPr>
            <w:tcW w:w="992" w:type="dxa"/>
          </w:tcPr>
          <w:p w14:paraId="0C799FCF"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24 (12-24)</w:t>
            </w:r>
          </w:p>
        </w:tc>
        <w:tc>
          <w:tcPr>
            <w:tcW w:w="851" w:type="dxa"/>
            <w:hideMark/>
          </w:tcPr>
          <w:p w14:paraId="30F4742F"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Knees</w:t>
            </w:r>
          </w:p>
        </w:tc>
        <w:tc>
          <w:tcPr>
            <w:tcW w:w="1701" w:type="dxa"/>
            <w:hideMark/>
          </w:tcPr>
          <w:p w14:paraId="2D19FA74"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Patella</w:t>
            </w:r>
          </w:p>
        </w:tc>
        <w:tc>
          <w:tcPr>
            <w:tcW w:w="850" w:type="dxa"/>
            <w:hideMark/>
          </w:tcPr>
          <w:p w14:paraId="58AA03A3"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Grade III/IV</w:t>
            </w:r>
          </w:p>
        </w:tc>
        <w:tc>
          <w:tcPr>
            <w:tcW w:w="1073" w:type="dxa"/>
            <w:hideMark/>
          </w:tcPr>
          <w:p w14:paraId="0D5A79B5"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 (range 1-3)</w:t>
            </w:r>
          </w:p>
        </w:tc>
        <w:tc>
          <w:tcPr>
            <w:tcW w:w="2046" w:type="dxa"/>
            <w:hideMark/>
          </w:tcPr>
          <w:p w14:paraId="62FBC109"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Symptomatic focal patella cartilage defects</w:t>
            </w:r>
          </w:p>
        </w:tc>
        <w:tc>
          <w:tcPr>
            <w:tcW w:w="2274" w:type="dxa"/>
            <w:hideMark/>
          </w:tcPr>
          <w:p w14:paraId="6F295D85"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 xml:space="preserve">Untreatable tibiofemoral or patellofemoral malalignment, diffuse osteoarthritis, </w:t>
            </w:r>
            <w:r w:rsidRPr="00224B5F">
              <w:rPr>
                <w:rFonts w:ascii="Book Antiqua" w:hAnsi="Book Antiqua"/>
                <w:sz w:val="24"/>
                <w:szCs w:val="24"/>
              </w:rPr>
              <w:lastRenderedPageBreak/>
              <w:t>major meniscal deficiency or other general medical conditions</w:t>
            </w:r>
          </w:p>
        </w:tc>
        <w:tc>
          <w:tcPr>
            <w:tcW w:w="938" w:type="dxa"/>
            <w:hideMark/>
          </w:tcPr>
          <w:p w14:paraId="20F59CB2"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lastRenderedPageBreak/>
              <w:t>Not specified</w:t>
            </w:r>
          </w:p>
        </w:tc>
      </w:tr>
      <w:tr w:rsidR="00224B5F" w:rsidRPr="00224B5F" w14:paraId="043F7216" w14:textId="77777777" w:rsidTr="000710AA">
        <w:trPr>
          <w:trHeight w:val="699"/>
        </w:trPr>
        <w:tc>
          <w:tcPr>
            <w:tcW w:w="1277" w:type="dxa"/>
            <w:hideMark/>
          </w:tcPr>
          <w:p w14:paraId="6E04A04F" w14:textId="7D91F4F7" w:rsidR="00C2627C" w:rsidRPr="00224B5F" w:rsidRDefault="00C2627C" w:rsidP="00B255AA">
            <w:pPr>
              <w:spacing w:line="360" w:lineRule="auto"/>
              <w:jc w:val="both"/>
              <w:rPr>
                <w:rFonts w:ascii="Book Antiqua" w:hAnsi="Book Antiqua"/>
                <w:sz w:val="24"/>
                <w:szCs w:val="24"/>
              </w:rPr>
            </w:pPr>
            <w:proofErr w:type="spellStart"/>
            <w:r w:rsidRPr="00224B5F">
              <w:rPr>
                <w:rFonts w:ascii="Book Antiqua" w:hAnsi="Book Antiqua"/>
                <w:sz w:val="24"/>
                <w:szCs w:val="24"/>
              </w:rPr>
              <w:lastRenderedPageBreak/>
              <w:t>Dhollander</w:t>
            </w:r>
            <w:proofErr w:type="spellEnd"/>
            <w:r w:rsidRPr="00224B5F">
              <w:rPr>
                <w:rFonts w:ascii="Book Antiqua" w:hAnsi="Book Antiqua"/>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13</w:t>
            </w:r>
            <w:r w:rsidR="00B255AA" w:rsidRPr="00224B5F">
              <w:rPr>
                <w:rFonts w:ascii="Book Antiqua" w:hAnsi="Book Antiqua"/>
                <w:sz w:val="24"/>
                <w:szCs w:val="24"/>
                <w:vertAlign w:val="superscript"/>
              </w:rPr>
              <w:t>]</w:t>
            </w:r>
          </w:p>
        </w:tc>
        <w:tc>
          <w:tcPr>
            <w:tcW w:w="1275" w:type="dxa"/>
            <w:hideMark/>
          </w:tcPr>
          <w:p w14:paraId="4286FA80"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2008-2009</w:t>
            </w:r>
          </w:p>
        </w:tc>
        <w:tc>
          <w:tcPr>
            <w:tcW w:w="1134" w:type="dxa"/>
            <w:hideMark/>
          </w:tcPr>
          <w:p w14:paraId="4F44C775"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5 (4M, 1F)</w:t>
            </w:r>
          </w:p>
        </w:tc>
        <w:tc>
          <w:tcPr>
            <w:tcW w:w="851" w:type="dxa"/>
            <w:hideMark/>
          </w:tcPr>
          <w:p w14:paraId="1CA4ADDF"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29.8</w:t>
            </w:r>
          </w:p>
        </w:tc>
        <w:tc>
          <w:tcPr>
            <w:tcW w:w="992" w:type="dxa"/>
          </w:tcPr>
          <w:p w14:paraId="74AEF9BB"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24</w:t>
            </w:r>
          </w:p>
        </w:tc>
        <w:tc>
          <w:tcPr>
            <w:tcW w:w="851" w:type="dxa"/>
            <w:hideMark/>
          </w:tcPr>
          <w:p w14:paraId="77AF8433"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Knees</w:t>
            </w:r>
          </w:p>
        </w:tc>
        <w:tc>
          <w:tcPr>
            <w:tcW w:w="1701" w:type="dxa"/>
            <w:hideMark/>
          </w:tcPr>
          <w:p w14:paraId="236F8FBE"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Right 2 (40%), Left 3 (60%)</w:t>
            </w:r>
          </w:p>
          <w:p w14:paraId="09EA1F34" w14:textId="77777777" w:rsidR="00C2627C" w:rsidRPr="00224B5F" w:rsidRDefault="00C2627C" w:rsidP="00933EDC">
            <w:pPr>
              <w:spacing w:line="360" w:lineRule="auto"/>
              <w:jc w:val="both"/>
              <w:rPr>
                <w:rFonts w:ascii="Book Antiqua" w:hAnsi="Book Antiqua"/>
                <w:sz w:val="24"/>
                <w:szCs w:val="24"/>
              </w:rPr>
            </w:pPr>
          </w:p>
          <w:p w14:paraId="75BBC3B0"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Medial femoral condyle (2), lateral femoral condyle (2), trochlea (1)</w:t>
            </w:r>
          </w:p>
        </w:tc>
        <w:tc>
          <w:tcPr>
            <w:tcW w:w="850" w:type="dxa"/>
            <w:hideMark/>
          </w:tcPr>
          <w:p w14:paraId="3F4F20D0"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Grade III/IV</w:t>
            </w:r>
          </w:p>
        </w:tc>
        <w:tc>
          <w:tcPr>
            <w:tcW w:w="1073" w:type="dxa"/>
            <w:hideMark/>
          </w:tcPr>
          <w:p w14:paraId="59AA985D"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Median 2.3, range 1.5-5</w:t>
            </w:r>
          </w:p>
        </w:tc>
        <w:tc>
          <w:tcPr>
            <w:tcW w:w="2046" w:type="dxa"/>
            <w:hideMark/>
          </w:tcPr>
          <w:p w14:paraId="00A40899" w14:textId="0F400603" w:rsidR="00C2627C" w:rsidRPr="00224B5F" w:rsidRDefault="00A13F70" w:rsidP="00933EDC">
            <w:pPr>
              <w:spacing w:line="360" w:lineRule="auto"/>
              <w:jc w:val="both"/>
              <w:rPr>
                <w:rFonts w:ascii="Book Antiqua" w:hAnsi="Book Antiqua"/>
                <w:sz w:val="24"/>
                <w:szCs w:val="24"/>
              </w:rPr>
            </w:pPr>
            <w:r w:rsidRPr="00224B5F">
              <w:rPr>
                <w:rFonts w:ascii="Book Antiqua" w:hAnsi="Book Antiqua"/>
                <w:sz w:val="24"/>
                <w:szCs w:val="24"/>
              </w:rPr>
              <w:t xml:space="preserve">16-40 </w:t>
            </w:r>
            <w:proofErr w:type="spellStart"/>
            <w:r w:rsidRPr="00224B5F">
              <w:rPr>
                <w:rFonts w:ascii="Book Antiqua" w:hAnsi="Book Antiqua"/>
                <w:sz w:val="24"/>
                <w:szCs w:val="24"/>
              </w:rPr>
              <w:t>yr</w:t>
            </w:r>
            <w:proofErr w:type="spellEnd"/>
            <w:r w:rsidR="00C2627C" w:rsidRPr="00224B5F">
              <w:rPr>
                <w:rFonts w:ascii="Book Antiqua" w:hAnsi="Book Antiqua"/>
                <w:sz w:val="24"/>
                <w:szCs w:val="24"/>
              </w:rPr>
              <w:t>, single symptomatic focal cartilage defect</w:t>
            </w:r>
            <w:r w:rsidR="00933EDC" w:rsidRPr="00224B5F">
              <w:rPr>
                <w:rFonts w:ascii="Book Antiqua" w:hAnsi="Book Antiqua"/>
                <w:sz w:val="24"/>
                <w:szCs w:val="24"/>
              </w:rPr>
              <w:t xml:space="preserve"> </w:t>
            </w:r>
            <w:r w:rsidR="00C2627C" w:rsidRPr="00224B5F">
              <w:rPr>
                <w:rFonts w:ascii="Book Antiqua" w:hAnsi="Book Antiqua"/>
                <w:sz w:val="24"/>
                <w:szCs w:val="24"/>
              </w:rPr>
              <w:t xml:space="preserve">on femoral condyles or patellofemoral joint </w:t>
            </w:r>
          </w:p>
        </w:tc>
        <w:tc>
          <w:tcPr>
            <w:tcW w:w="2274" w:type="dxa"/>
            <w:hideMark/>
          </w:tcPr>
          <w:p w14:paraId="2FEA7CC5" w14:textId="6E0D23AE" w:rsidR="00C2627C" w:rsidRPr="00224B5F" w:rsidRDefault="00C2627C" w:rsidP="00A13F70">
            <w:pPr>
              <w:spacing w:line="360" w:lineRule="auto"/>
              <w:jc w:val="both"/>
              <w:rPr>
                <w:rFonts w:ascii="Book Antiqua" w:hAnsi="Book Antiqua"/>
                <w:sz w:val="24"/>
                <w:szCs w:val="24"/>
              </w:rPr>
            </w:pPr>
            <w:r w:rsidRPr="00224B5F">
              <w:rPr>
                <w:rFonts w:ascii="Book Antiqua" w:hAnsi="Book Antiqua"/>
                <w:sz w:val="24"/>
                <w:szCs w:val="24"/>
              </w:rPr>
              <w:t xml:space="preserve">Untreated </w:t>
            </w:r>
            <w:proofErr w:type="spellStart"/>
            <w:r w:rsidRPr="00224B5F">
              <w:rPr>
                <w:rFonts w:ascii="Book Antiqua" w:hAnsi="Book Antiqua"/>
                <w:sz w:val="24"/>
                <w:szCs w:val="24"/>
              </w:rPr>
              <w:t>tibiofemoral</w:t>
            </w:r>
            <w:proofErr w:type="spellEnd"/>
            <w:r w:rsidRPr="00224B5F">
              <w:rPr>
                <w:rFonts w:ascii="Book Antiqua" w:hAnsi="Book Antiqua"/>
                <w:sz w:val="24"/>
                <w:szCs w:val="24"/>
              </w:rPr>
              <w:t xml:space="preserve"> or </w:t>
            </w:r>
            <w:proofErr w:type="spellStart"/>
            <w:r w:rsidRPr="00224B5F">
              <w:rPr>
                <w:rFonts w:ascii="Book Antiqua" w:hAnsi="Book Antiqua"/>
                <w:sz w:val="24"/>
                <w:szCs w:val="24"/>
              </w:rPr>
              <w:t>patellofemoral</w:t>
            </w:r>
            <w:proofErr w:type="spellEnd"/>
            <w:r w:rsidRPr="00224B5F">
              <w:rPr>
                <w:rFonts w:ascii="Book Antiqua" w:hAnsi="Book Antiqua"/>
                <w:sz w:val="24"/>
                <w:szCs w:val="24"/>
              </w:rPr>
              <w:t xml:space="preserve"> </w:t>
            </w:r>
            <w:proofErr w:type="spellStart"/>
            <w:r w:rsidRPr="00224B5F">
              <w:rPr>
                <w:rFonts w:ascii="Book Antiqua" w:hAnsi="Book Antiqua"/>
                <w:sz w:val="24"/>
                <w:szCs w:val="24"/>
              </w:rPr>
              <w:t>malalsignment</w:t>
            </w:r>
            <w:proofErr w:type="spellEnd"/>
            <w:r w:rsidRPr="00224B5F">
              <w:rPr>
                <w:rFonts w:ascii="Book Antiqua" w:hAnsi="Book Antiqua"/>
                <w:sz w:val="24"/>
                <w:szCs w:val="24"/>
              </w:rPr>
              <w:t xml:space="preserve"> or instability, diffuse osteoarthritis, bipolar </w:t>
            </w:r>
            <w:r w:rsidR="00A13F70" w:rsidRPr="00224B5F">
              <w:rPr>
                <w:rFonts w:ascii="Book Antiqua" w:hAnsi="Book Antiqua"/>
                <w:sz w:val="24"/>
                <w:szCs w:val="24"/>
                <w:lang w:eastAsia="zh-CN"/>
              </w:rPr>
              <w:t>“</w:t>
            </w:r>
            <w:r w:rsidRPr="00224B5F">
              <w:rPr>
                <w:rFonts w:ascii="Book Antiqua" w:hAnsi="Book Antiqua"/>
                <w:sz w:val="24"/>
                <w:szCs w:val="24"/>
              </w:rPr>
              <w:t>kissing</w:t>
            </w:r>
            <w:r w:rsidR="00A13F70" w:rsidRPr="00224B5F">
              <w:rPr>
                <w:rFonts w:ascii="Book Antiqua" w:hAnsi="Book Antiqua"/>
                <w:sz w:val="24"/>
                <w:szCs w:val="24"/>
                <w:lang w:eastAsia="zh-CN"/>
              </w:rPr>
              <w:t>”</w:t>
            </w:r>
            <w:r w:rsidRPr="00224B5F">
              <w:rPr>
                <w:rFonts w:ascii="Book Antiqua" w:hAnsi="Book Antiqua"/>
                <w:sz w:val="24"/>
                <w:szCs w:val="24"/>
              </w:rPr>
              <w:t xml:space="preserve"> lesions, major meniscal deficiency and other general medical conditions</w:t>
            </w:r>
          </w:p>
        </w:tc>
        <w:tc>
          <w:tcPr>
            <w:tcW w:w="938" w:type="dxa"/>
            <w:hideMark/>
          </w:tcPr>
          <w:p w14:paraId="51C16B55"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Not specified</w:t>
            </w:r>
          </w:p>
        </w:tc>
      </w:tr>
      <w:tr w:rsidR="00224B5F" w:rsidRPr="00224B5F" w14:paraId="26C6E5EF" w14:textId="77777777" w:rsidTr="000710AA">
        <w:trPr>
          <w:trHeight w:val="1635"/>
        </w:trPr>
        <w:tc>
          <w:tcPr>
            <w:tcW w:w="1277" w:type="dxa"/>
            <w:hideMark/>
          </w:tcPr>
          <w:p w14:paraId="11087BD4" w14:textId="26586B1B" w:rsidR="00C2627C" w:rsidRPr="00224B5F" w:rsidRDefault="00C2627C" w:rsidP="00B255AA">
            <w:pPr>
              <w:spacing w:line="360" w:lineRule="auto"/>
              <w:jc w:val="both"/>
              <w:rPr>
                <w:rFonts w:ascii="Book Antiqua" w:hAnsi="Book Antiqua"/>
                <w:sz w:val="24"/>
                <w:szCs w:val="24"/>
              </w:rPr>
            </w:pPr>
            <w:proofErr w:type="spellStart"/>
            <w:r w:rsidRPr="00224B5F">
              <w:rPr>
                <w:rFonts w:ascii="Book Antiqua" w:hAnsi="Book Antiqua"/>
                <w:sz w:val="24"/>
                <w:szCs w:val="24"/>
              </w:rPr>
              <w:t>Kusano</w:t>
            </w:r>
            <w:proofErr w:type="spellEnd"/>
            <w:r w:rsidRPr="00224B5F">
              <w:rPr>
                <w:rFonts w:ascii="Book Antiqua" w:hAnsi="Book Antiqua"/>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22</w:t>
            </w:r>
            <w:r w:rsidR="00B255AA" w:rsidRPr="00224B5F">
              <w:rPr>
                <w:rFonts w:ascii="Book Antiqua" w:hAnsi="Book Antiqua"/>
                <w:sz w:val="24"/>
                <w:szCs w:val="24"/>
                <w:vertAlign w:val="superscript"/>
              </w:rPr>
              <w:t>]</w:t>
            </w:r>
          </w:p>
        </w:tc>
        <w:tc>
          <w:tcPr>
            <w:tcW w:w="1275" w:type="dxa"/>
            <w:hideMark/>
          </w:tcPr>
          <w:p w14:paraId="0D833296"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Aug 2003-Jul 2006</w:t>
            </w:r>
          </w:p>
        </w:tc>
        <w:tc>
          <w:tcPr>
            <w:tcW w:w="1134" w:type="dxa"/>
            <w:hideMark/>
          </w:tcPr>
          <w:p w14:paraId="7D384B4D"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40 (23M, 17F)</w:t>
            </w:r>
          </w:p>
        </w:tc>
        <w:tc>
          <w:tcPr>
            <w:tcW w:w="851" w:type="dxa"/>
            <w:hideMark/>
          </w:tcPr>
          <w:p w14:paraId="73ADCC9E"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35.6</w:t>
            </w:r>
          </w:p>
        </w:tc>
        <w:tc>
          <w:tcPr>
            <w:tcW w:w="992" w:type="dxa"/>
          </w:tcPr>
          <w:p w14:paraId="6D8FCF25"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28.8 (13-51)</w:t>
            </w:r>
          </w:p>
        </w:tc>
        <w:tc>
          <w:tcPr>
            <w:tcW w:w="851" w:type="dxa"/>
            <w:hideMark/>
          </w:tcPr>
          <w:p w14:paraId="410AA11F"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Knees</w:t>
            </w:r>
          </w:p>
        </w:tc>
        <w:tc>
          <w:tcPr>
            <w:tcW w:w="1701" w:type="dxa"/>
            <w:hideMark/>
          </w:tcPr>
          <w:p w14:paraId="4FD404A4" w14:textId="0A2A2964"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 xml:space="preserve">Full thickness chondral defect in patella (20), </w:t>
            </w:r>
            <w:r w:rsidRPr="00224B5F">
              <w:rPr>
                <w:rFonts w:ascii="Book Antiqua" w:hAnsi="Book Antiqua"/>
                <w:sz w:val="24"/>
                <w:szCs w:val="24"/>
              </w:rPr>
              <w:lastRenderedPageBreak/>
              <w:t>femoral condyle (9)</w:t>
            </w:r>
            <w:r w:rsidR="008D79E8" w:rsidRPr="00224B5F">
              <w:rPr>
                <w:rFonts w:ascii="Book Antiqua" w:hAnsi="Book Antiqua" w:hint="eastAsia"/>
                <w:sz w:val="24"/>
                <w:szCs w:val="24"/>
                <w:lang w:eastAsia="zh-CN"/>
              </w:rPr>
              <w:t>,</w:t>
            </w:r>
            <w:r w:rsidRPr="00224B5F">
              <w:rPr>
                <w:rFonts w:ascii="Book Antiqua" w:hAnsi="Book Antiqua"/>
                <w:sz w:val="24"/>
                <w:szCs w:val="24"/>
              </w:rPr>
              <w:t xml:space="preserve"> </w:t>
            </w:r>
          </w:p>
          <w:p w14:paraId="3925D6D3" w14:textId="4020D0B3" w:rsidR="00C2627C" w:rsidRPr="00224B5F" w:rsidRDefault="008D79E8" w:rsidP="00933EDC">
            <w:pPr>
              <w:spacing w:line="360" w:lineRule="auto"/>
              <w:jc w:val="both"/>
              <w:rPr>
                <w:rFonts w:ascii="Book Antiqua" w:hAnsi="Book Antiqua"/>
                <w:sz w:val="24"/>
                <w:szCs w:val="24"/>
              </w:rPr>
            </w:pPr>
            <w:proofErr w:type="spellStart"/>
            <w:r w:rsidRPr="00224B5F">
              <w:rPr>
                <w:rFonts w:ascii="Book Antiqua" w:hAnsi="Book Antiqua"/>
                <w:sz w:val="24"/>
                <w:szCs w:val="24"/>
              </w:rPr>
              <w:t>o</w:t>
            </w:r>
            <w:r w:rsidR="00A13F70" w:rsidRPr="00224B5F">
              <w:rPr>
                <w:rFonts w:ascii="Book Antiqua" w:hAnsi="Book Antiqua"/>
                <w:sz w:val="24"/>
                <w:szCs w:val="24"/>
              </w:rPr>
              <w:t>steochondral</w:t>
            </w:r>
            <w:proofErr w:type="spellEnd"/>
            <w:r w:rsidR="00A13F70" w:rsidRPr="00224B5F">
              <w:rPr>
                <w:rFonts w:ascii="Book Antiqua" w:hAnsi="Book Antiqua"/>
                <w:sz w:val="24"/>
                <w:szCs w:val="24"/>
              </w:rPr>
              <w:t xml:space="preserve"> </w:t>
            </w:r>
            <w:r w:rsidR="00C2627C" w:rsidRPr="00224B5F">
              <w:rPr>
                <w:rFonts w:ascii="Book Antiqua" w:hAnsi="Book Antiqua"/>
                <w:sz w:val="24"/>
                <w:szCs w:val="24"/>
              </w:rPr>
              <w:t>defect in femoral condyle (11)</w:t>
            </w:r>
          </w:p>
        </w:tc>
        <w:tc>
          <w:tcPr>
            <w:tcW w:w="850" w:type="dxa"/>
            <w:hideMark/>
          </w:tcPr>
          <w:p w14:paraId="7BAF2F38"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lastRenderedPageBreak/>
              <w:t>Grade III/IV</w:t>
            </w:r>
          </w:p>
        </w:tc>
        <w:tc>
          <w:tcPr>
            <w:tcW w:w="1073" w:type="dxa"/>
            <w:hideMark/>
          </w:tcPr>
          <w:p w14:paraId="0AB37DFE"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3.87</w:t>
            </w:r>
          </w:p>
        </w:tc>
        <w:tc>
          <w:tcPr>
            <w:tcW w:w="2046" w:type="dxa"/>
            <w:hideMark/>
          </w:tcPr>
          <w:p w14:paraId="22F53C7C" w14:textId="77777777" w:rsidR="00C2627C" w:rsidRPr="00224B5F" w:rsidRDefault="00C2627C" w:rsidP="00933EDC">
            <w:pPr>
              <w:spacing w:line="360" w:lineRule="auto"/>
              <w:jc w:val="both"/>
              <w:rPr>
                <w:rFonts w:ascii="Book Antiqua" w:hAnsi="Book Antiqua"/>
                <w:sz w:val="24"/>
                <w:szCs w:val="24"/>
              </w:rPr>
            </w:pPr>
          </w:p>
        </w:tc>
        <w:tc>
          <w:tcPr>
            <w:tcW w:w="2274" w:type="dxa"/>
            <w:hideMark/>
          </w:tcPr>
          <w:p w14:paraId="351E3844" w14:textId="740833D3"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Defects in other locations, age &gt;</w:t>
            </w:r>
            <w:r w:rsidR="00A13F70" w:rsidRPr="00224B5F">
              <w:rPr>
                <w:rFonts w:ascii="Book Antiqua" w:hAnsi="Book Antiqua" w:hint="eastAsia"/>
                <w:sz w:val="24"/>
                <w:szCs w:val="24"/>
                <w:lang w:eastAsia="zh-CN"/>
              </w:rPr>
              <w:t xml:space="preserve"> </w:t>
            </w:r>
            <w:r w:rsidR="00A13F70" w:rsidRPr="00224B5F">
              <w:rPr>
                <w:rFonts w:ascii="Book Antiqua" w:hAnsi="Book Antiqua"/>
                <w:sz w:val="24"/>
                <w:szCs w:val="24"/>
              </w:rPr>
              <w:t xml:space="preserve">50 </w:t>
            </w:r>
            <w:proofErr w:type="spellStart"/>
            <w:r w:rsidR="00A13F70" w:rsidRPr="00224B5F">
              <w:rPr>
                <w:rFonts w:ascii="Book Antiqua" w:hAnsi="Book Antiqua"/>
                <w:sz w:val="24"/>
                <w:szCs w:val="24"/>
              </w:rPr>
              <w:t>yr</w:t>
            </w:r>
            <w:proofErr w:type="spellEnd"/>
            <w:r w:rsidRPr="00224B5F">
              <w:rPr>
                <w:rFonts w:ascii="Book Antiqua" w:hAnsi="Book Antiqua"/>
                <w:sz w:val="24"/>
                <w:szCs w:val="24"/>
              </w:rPr>
              <w:t>, skeletally immature</w:t>
            </w:r>
          </w:p>
        </w:tc>
        <w:tc>
          <w:tcPr>
            <w:tcW w:w="938" w:type="dxa"/>
            <w:hideMark/>
          </w:tcPr>
          <w:p w14:paraId="63614CA9"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Not specified</w:t>
            </w:r>
          </w:p>
        </w:tc>
      </w:tr>
      <w:tr w:rsidR="00224B5F" w:rsidRPr="00224B5F" w14:paraId="1B11FDAE" w14:textId="77777777" w:rsidTr="000710AA">
        <w:trPr>
          <w:trHeight w:val="557"/>
        </w:trPr>
        <w:tc>
          <w:tcPr>
            <w:tcW w:w="1277" w:type="dxa"/>
            <w:hideMark/>
          </w:tcPr>
          <w:p w14:paraId="376FC2F0" w14:textId="41551224" w:rsidR="00C2627C" w:rsidRPr="00224B5F" w:rsidRDefault="00C2627C" w:rsidP="00B255AA">
            <w:pPr>
              <w:spacing w:line="360" w:lineRule="auto"/>
              <w:jc w:val="both"/>
              <w:rPr>
                <w:rFonts w:ascii="Book Antiqua" w:hAnsi="Book Antiqua"/>
                <w:sz w:val="24"/>
                <w:szCs w:val="24"/>
              </w:rPr>
            </w:pPr>
            <w:proofErr w:type="spellStart"/>
            <w:r w:rsidRPr="00224B5F">
              <w:rPr>
                <w:rFonts w:ascii="Book Antiqua" w:hAnsi="Book Antiqua"/>
                <w:sz w:val="24"/>
                <w:szCs w:val="24"/>
              </w:rPr>
              <w:lastRenderedPageBreak/>
              <w:t>Leunig</w:t>
            </w:r>
            <w:proofErr w:type="spellEnd"/>
            <w:r w:rsidRPr="00224B5F">
              <w:rPr>
                <w:rFonts w:ascii="Book Antiqua" w:hAnsi="Book Antiqua"/>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23</w:t>
            </w:r>
            <w:r w:rsidR="00B255AA" w:rsidRPr="00224B5F">
              <w:rPr>
                <w:rFonts w:ascii="Book Antiqua" w:hAnsi="Book Antiqua"/>
                <w:sz w:val="24"/>
                <w:szCs w:val="24"/>
                <w:vertAlign w:val="superscript"/>
              </w:rPr>
              <w:t>]</w:t>
            </w:r>
          </w:p>
        </w:tc>
        <w:tc>
          <w:tcPr>
            <w:tcW w:w="1275" w:type="dxa"/>
            <w:hideMark/>
          </w:tcPr>
          <w:p w14:paraId="5596451B" w14:textId="73BE896D" w:rsidR="00C2627C" w:rsidRPr="00224B5F" w:rsidRDefault="006C1E7C" w:rsidP="00933EDC">
            <w:pPr>
              <w:spacing w:line="360" w:lineRule="auto"/>
              <w:jc w:val="both"/>
              <w:rPr>
                <w:rFonts w:ascii="Book Antiqua" w:hAnsi="Book Antiqua"/>
                <w:sz w:val="24"/>
                <w:szCs w:val="24"/>
              </w:rPr>
            </w:pPr>
            <w:r w:rsidRPr="00224B5F">
              <w:rPr>
                <w:rFonts w:ascii="Book Antiqua" w:hAnsi="Book Antiqua"/>
                <w:sz w:val="24"/>
                <w:szCs w:val="24"/>
              </w:rPr>
              <w:t>Mar 2009-</w:t>
            </w:r>
            <w:r w:rsidR="00C2627C" w:rsidRPr="00224B5F">
              <w:rPr>
                <w:rFonts w:ascii="Book Antiqua" w:hAnsi="Book Antiqua"/>
                <w:sz w:val="24"/>
                <w:szCs w:val="24"/>
              </w:rPr>
              <w:t>Dec 2010</w:t>
            </w:r>
          </w:p>
        </w:tc>
        <w:tc>
          <w:tcPr>
            <w:tcW w:w="1134" w:type="dxa"/>
            <w:hideMark/>
          </w:tcPr>
          <w:p w14:paraId="00E60770"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6 (5M, 1F)</w:t>
            </w:r>
          </w:p>
        </w:tc>
        <w:tc>
          <w:tcPr>
            <w:tcW w:w="851" w:type="dxa"/>
            <w:hideMark/>
          </w:tcPr>
          <w:p w14:paraId="13B7F303"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22.7</w:t>
            </w:r>
          </w:p>
        </w:tc>
        <w:tc>
          <w:tcPr>
            <w:tcW w:w="992" w:type="dxa"/>
          </w:tcPr>
          <w:p w14:paraId="12F26AB9"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Not specified (12-30)</w:t>
            </w:r>
          </w:p>
        </w:tc>
        <w:tc>
          <w:tcPr>
            <w:tcW w:w="851" w:type="dxa"/>
            <w:hideMark/>
          </w:tcPr>
          <w:p w14:paraId="78F4F5C3"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Hips</w:t>
            </w:r>
          </w:p>
        </w:tc>
        <w:tc>
          <w:tcPr>
            <w:tcW w:w="1701" w:type="dxa"/>
            <w:hideMark/>
          </w:tcPr>
          <w:p w14:paraId="68852506"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Femoral head 5, Acetabular 1</w:t>
            </w:r>
          </w:p>
          <w:p w14:paraId="56EA3E0E" w14:textId="77777777" w:rsidR="00C2627C" w:rsidRPr="00224B5F" w:rsidRDefault="00C2627C" w:rsidP="00933EDC">
            <w:pPr>
              <w:spacing w:line="360" w:lineRule="auto"/>
              <w:jc w:val="both"/>
              <w:rPr>
                <w:rFonts w:ascii="Book Antiqua" w:hAnsi="Book Antiqua"/>
                <w:sz w:val="24"/>
                <w:szCs w:val="24"/>
              </w:rPr>
            </w:pPr>
          </w:p>
          <w:p w14:paraId="735B87FC"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Chondral 1, Osteochondral 5</w:t>
            </w:r>
          </w:p>
        </w:tc>
        <w:tc>
          <w:tcPr>
            <w:tcW w:w="850" w:type="dxa"/>
            <w:hideMark/>
          </w:tcPr>
          <w:p w14:paraId="197CB3C7"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Grade III/IV</w:t>
            </w:r>
          </w:p>
        </w:tc>
        <w:tc>
          <w:tcPr>
            <w:tcW w:w="1073" w:type="dxa"/>
            <w:hideMark/>
          </w:tcPr>
          <w:p w14:paraId="60099C0D" w14:textId="5DC89830"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&gt;</w:t>
            </w:r>
            <w:r w:rsidR="003B28DA" w:rsidRPr="00224B5F">
              <w:rPr>
                <w:rFonts w:ascii="Book Antiqua" w:hAnsi="Book Antiqua" w:hint="eastAsia"/>
                <w:sz w:val="24"/>
                <w:szCs w:val="24"/>
                <w:lang w:eastAsia="zh-CN"/>
              </w:rPr>
              <w:t xml:space="preserve"> </w:t>
            </w:r>
            <w:r w:rsidRPr="00224B5F">
              <w:rPr>
                <w:rFonts w:ascii="Book Antiqua" w:hAnsi="Book Antiqua"/>
                <w:sz w:val="24"/>
                <w:szCs w:val="24"/>
              </w:rPr>
              <w:t>2</w:t>
            </w:r>
          </w:p>
        </w:tc>
        <w:tc>
          <w:tcPr>
            <w:tcW w:w="2046" w:type="dxa"/>
            <w:hideMark/>
          </w:tcPr>
          <w:p w14:paraId="6BB498DA" w14:textId="2FF01BCF" w:rsidR="00C2627C" w:rsidRPr="00224B5F" w:rsidRDefault="00C2627C" w:rsidP="00933EDC">
            <w:pPr>
              <w:spacing w:line="360" w:lineRule="auto"/>
              <w:jc w:val="both"/>
              <w:rPr>
                <w:rFonts w:ascii="Book Antiqua" w:hAnsi="Book Antiqua"/>
                <w:sz w:val="24"/>
                <w:szCs w:val="24"/>
                <w:lang w:eastAsia="zh-CN"/>
              </w:rPr>
            </w:pPr>
            <w:r w:rsidRPr="00224B5F">
              <w:rPr>
                <w:rFonts w:ascii="Book Antiqua" w:hAnsi="Book Antiqua"/>
                <w:sz w:val="24"/>
                <w:szCs w:val="24"/>
              </w:rPr>
              <w:t xml:space="preserve">Full thickness </w:t>
            </w:r>
            <w:proofErr w:type="spellStart"/>
            <w:r w:rsidRPr="00224B5F">
              <w:rPr>
                <w:rFonts w:ascii="Book Antiqua" w:hAnsi="Book Antiqua"/>
                <w:sz w:val="24"/>
                <w:szCs w:val="24"/>
              </w:rPr>
              <w:t>chondral</w:t>
            </w:r>
            <w:proofErr w:type="spellEnd"/>
            <w:r w:rsidRPr="00224B5F">
              <w:rPr>
                <w:rFonts w:ascii="Book Antiqua" w:hAnsi="Book Antiqua"/>
                <w:sz w:val="24"/>
                <w:szCs w:val="24"/>
              </w:rPr>
              <w:t xml:space="preserve"> lesions &gt;</w:t>
            </w:r>
            <w:r w:rsidR="003B28DA" w:rsidRPr="00224B5F">
              <w:rPr>
                <w:rFonts w:ascii="Book Antiqua" w:hAnsi="Book Antiqua" w:hint="eastAsia"/>
                <w:sz w:val="24"/>
                <w:szCs w:val="24"/>
                <w:lang w:eastAsia="zh-CN"/>
              </w:rPr>
              <w:t xml:space="preserve"> </w:t>
            </w:r>
            <w:r w:rsidRPr="00224B5F">
              <w:rPr>
                <w:rFonts w:ascii="Book Antiqua" w:hAnsi="Book Antiqua"/>
                <w:sz w:val="24"/>
                <w:szCs w:val="24"/>
              </w:rPr>
              <w:t>2 cm</w:t>
            </w:r>
            <w:r w:rsidRPr="00224B5F">
              <w:rPr>
                <w:rFonts w:ascii="Book Antiqua" w:hAnsi="Book Antiqua"/>
                <w:sz w:val="24"/>
                <w:szCs w:val="24"/>
                <w:vertAlign w:val="superscript"/>
              </w:rPr>
              <w:t xml:space="preserve">2 </w:t>
            </w:r>
            <w:r w:rsidRPr="00224B5F">
              <w:rPr>
                <w:rFonts w:ascii="Book Antiqua" w:hAnsi="Book Antiqua"/>
                <w:sz w:val="24"/>
                <w:szCs w:val="24"/>
              </w:rPr>
              <w:t xml:space="preserve">or </w:t>
            </w:r>
            <w:proofErr w:type="spellStart"/>
            <w:r w:rsidRPr="00224B5F">
              <w:rPr>
                <w:rFonts w:ascii="Book Antiqua" w:hAnsi="Book Antiqua"/>
                <w:sz w:val="24"/>
                <w:szCs w:val="24"/>
              </w:rPr>
              <w:t>osteochondral</w:t>
            </w:r>
            <w:proofErr w:type="spellEnd"/>
            <w:r w:rsidRPr="00224B5F">
              <w:rPr>
                <w:rFonts w:ascii="Book Antiqua" w:hAnsi="Book Antiqua"/>
                <w:sz w:val="24"/>
                <w:szCs w:val="24"/>
              </w:rPr>
              <w:t xml:space="preserve"> lesions &gt;</w:t>
            </w:r>
            <w:r w:rsidR="003B28DA" w:rsidRPr="00224B5F">
              <w:rPr>
                <w:rFonts w:ascii="Book Antiqua" w:hAnsi="Book Antiqua" w:hint="eastAsia"/>
                <w:sz w:val="24"/>
                <w:szCs w:val="24"/>
                <w:lang w:eastAsia="zh-CN"/>
              </w:rPr>
              <w:t xml:space="preserve"> </w:t>
            </w:r>
            <w:r w:rsidRPr="00224B5F">
              <w:rPr>
                <w:rFonts w:ascii="Book Antiqua" w:hAnsi="Book Antiqua"/>
                <w:sz w:val="24"/>
                <w:szCs w:val="24"/>
              </w:rPr>
              <w:t>1 cm</w:t>
            </w:r>
            <w:r w:rsidRPr="00224B5F">
              <w:rPr>
                <w:rFonts w:ascii="Book Antiqua" w:hAnsi="Book Antiqua"/>
                <w:sz w:val="24"/>
                <w:szCs w:val="24"/>
                <w:vertAlign w:val="superscript"/>
              </w:rPr>
              <w:t xml:space="preserve">2 </w:t>
            </w:r>
            <w:r w:rsidRPr="00224B5F">
              <w:rPr>
                <w:rFonts w:ascii="Book Antiqua" w:hAnsi="Book Antiqua"/>
                <w:sz w:val="24"/>
                <w:szCs w:val="24"/>
              </w:rPr>
              <w:t xml:space="preserve">with defects in weight-bearing areas of acetabulum or femoral head, </w:t>
            </w:r>
            <w:proofErr w:type="spellStart"/>
            <w:r w:rsidRPr="00224B5F">
              <w:rPr>
                <w:rFonts w:ascii="Book Antiqua" w:hAnsi="Book Antiqua"/>
                <w:sz w:val="24"/>
                <w:szCs w:val="24"/>
              </w:rPr>
              <w:t>irrepairable</w:t>
            </w:r>
            <w:proofErr w:type="spellEnd"/>
            <w:r w:rsidRPr="00224B5F">
              <w:rPr>
                <w:rFonts w:ascii="Book Antiqua" w:hAnsi="Book Antiqua"/>
                <w:sz w:val="24"/>
                <w:szCs w:val="24"/>
              </w:rPr>
              <w:t xml:space="preserve"> by osteotomy in age &lt;</w:t>
            </w:r>
            <w:r w:rsidR="003B28DA" w:rsidRPr="00224B5F">
              <w:rPr>
                <w:rFonts w:ascii="Book Antiqua" w:hAnsi="Book Antiqua" w:hint="eastAsia"/>
                <w:sz w:val="24"/>
                <w:szCs w:val="24"/>
                <w:lang w:eastAsia="zh-CN"/>
              </w:rPr>
              <w:t xml:space="preserve"> </w:t>
            </w:r>
            <w:r w:rsidR="003B28DA" w:rsidRPr="00224B5F">
              <w:rPr>
                <w:rFonts w:ascii="Book Antiqua" w:hAnsi="Book Antiqua"/>
                <w:sz w:val="24"/>
                <w:szCs w:val="24"/>
              </w:rPr>
              <w:t xml:space="preserve">35 </w:t>
            </w:r>
            <w:proofErr w:type="spellStart"/>
            <w:r w:rsidR="003B28DA" w:rsidRPr="00224B5F">
              <w:rPr>
                <w:rFonts w:ascii="Book Antiqua" w:hAnsi="Book Antiqua"/>
                <w:sz w:val="24"/>
                <w:szCs w:val="24"/>
              </w:rPr>
              <w:t>yr</w:t>
            </w:r>
            <w:proofErr w:type="spellEnd"/>
          </w:p>
        </w:tc>
        <w:tc>
          <w:tcPr>
            <w:tcW w:w="2274" w:type="dxa"/>
            <w:hideMark/>
          </w:tcPr>
          <w:p w14:paraId="0A58E640" w14:textId="2CF721EC" w:rsidR="00C2627C" w:rsidRPr="00224B5F" w:rsidRDefault="00C2627C" w:rsidP="00933EDC">
            <w:pPr>
              <w:spacing w:line="360" w:lineRule="auto"/>
              <w:jc w:val="both"/>
              <w:rPr>
                <w:rFonts w:ascii="Book Antiqua" w:hAnsi="Book Antiqua"/>
                <w:sz w:val="24"/>
                <w:szCs w:val="24"/>
                <w:lang w:eastAsia="zh-CN"/>
              </w:rPr>
            </w:pPr>
            <w:r w:rsidRPr="00224B5F">
              <w:rPr>
                <w:rFonts w:ascii="Book Antiqua" w:hAnsi="Book Antiqua"/>
                <w:sz w:val="24"/>
                <w:szCs w:val="24"/>
              </w:rPr>
              <w:t>Patients unwilling or unable to comply with post-operative rehabilitation protocols. Systematic inflammatory arthritis, advanced arthritis involving both femur and acetabulum, or age &gt;</w:t>
            </w:r>
            <w:r w:rsidR="003B28DA" w:rsidRPr="00224B5F">
              <w:rPr>
                <w:rFonts w:ascii="Book Antiqua" w:hAnsi="Book Antiqua" w:hint="eastAsia"/>
                <w:sz w:val="24"/>
                <w:szCs w:val="24"/>
                <w:lang w:eastAsia="zh-CN"/>
              </w:rPr>
              <w:t xml:space="preserve"> </w:t>
            </w:r>
            <w:r w:rsidR="003B28DA" w:rsidRPr="00224B5F">
              <w:rPr>
                <w:rFonts w:ascii="Book Antiqua" w:hAnsi="Book Antiqua"/>
                <w:sz w:val="24"/>
                <w:szCs w:val="24"/>
              </w:rPr>
              <w:t xml:space="preserve">35 </w:t>
            </w:r>
            <w:proofErr w:type="spellStart"/>
            <w:r w:rsidR="003B28DA" w:rsidRPr="00224B5F">
              <w:rPr>
                <w:rFonts w:ascii="Book Antiqua" w:hAnsi="Book Antiqua"/>
                <w:sz w:val="24"/>
                <w:szCs w:val="24"/>
              </w:rPr>
              <w:t>yr</w:t>
            </w:r>
            <w:proofErr w:type="spellEnd"/>
          </w:p>
        </w:tc>
        <w:tc>
          <w:tcPr>
            <w:tcW w:w="938" w:type="dxa"/>
            <w:hideMark/>
          </w:tcPr>
          <w:p w14:paraId="0F85CCE4"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Not specified</w:t>
            </w:r>
          </w:p>
        </w:tc>
      </w:tr>
      <w:tr w:rsidR="00224B5F" w:rsidRPr="00224B5F" w14:paraId="615A6A5C" w14:textId="77777777" w:rsidTr="000710AA">
        <w:trPr>
          <w:trHeight w:val="274"/>
        </w:trPr>
        <w:tc>
          <w:tcPr>
            <w:tcW w:w="1277" w:type="dxa"/>
            <w:hideMark/>
          </w:tcPr>
          <w:p w14:paraId="1C3DAE31" w14:textId="6AB5B1A0" w:rsidR="00C2627C" w:rsidRPr="00224B5F" w:rsidRDefault="00C2627C" w:rsidP="00B255AA">
            <w:pPr>
              <w:spacing w:line="360" w:lineRule="auto"/>
              <w:jc w:val="both"/>
              <w:rPr>
                <w:rFonts w:ascii="Book Antiqua" w:hAnsi="Book Antiqua"/>
                <w:sz w:val="24"/>
                <w:szCs w:val="24"/>
              </w:rPr>
            </w:pPr>
            <w:proofErr w:type="spellStart"/>
            <w:r w:rsidRPr="00224B5F">
              <w:rPr>
                <w:rFonts w:ascii="Book Antiqua" w:hAnsi="Book Antiqua"/>
                <w:sz w:val="24"/>
                <w:szCs w:val="24"/>
              </w:rPr>
              <w:t>Pascarell</w:t>
            </w:r>
            <w:r w:rsidRPr="00224B5F">
              <w:rPr>
                <w:rFonts w:ascii="Book Antiqua" w:hAnsi="Book Antiqua"/>
                <w:sz w:val="24"/>
                <w:szCs w:val="24"/>
              </w:rPr>
              <w:lastRenderedPageBreak/>
              <w:t>a</w:t>
            </w:r>
            <w:proofErr w:type="spellEnd"/>
            <w:r w:rsidRPr="00224B5F">
              <w:rPr>
                <w:rFonts w:ascii="Book Antiqua" w:hAnsi="Book Antiqua"/>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24</w:t>
            </w:r>
            <w:r w:rsidR="00B255AA" w:rsidRPr="00224B5F">
              <w:rPr>
                <w:rFonts w:ascii="Book Antiqua" w:hAnsi="Book Antiqua"/>
                <w:sz w:val="24"/>
                <w:szCs w:val="24"/>
                <w:vertAlign w:val="superscript"/>
              </w:rPr>
              <w:t>]</w:t>
            </w:r>
          </w:p>
        </w:tc>
        <w:tc>
          <w:tcPr>
            <w:tcW w:w="1275" w:type="dxa"/>
            <w:hideMark/>
          </w:tcPr>
          <w:p w14:paraId="05504733"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lastRenderedPageBreak/>
              <w:t>2006-2008</w:t>
            </w:r>
          </w:p>
        </w:tc>
        <w:tc>
          <w:tcPr>
            <w:tcW w:w="1134" w:type="dxa"/>
            <w:hideMark/>
          </w:tcPr>
          <w:p w14:paraId="73C8283F"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 xml:space="preserve">19 (12M, </w:t>
            </w:r>
            <w:r w:rsidRPr="00224B5F">
              <w:rPr>
                <w:rFonts w:ascii="Book Antiqua" w:hAnsi="Book Antiqua"/>
                <w:sz w:val="24"/>
                <w:szCs w:val="24"/>
              </w:rPr>
              <w:lastRenderedPageBreak/>
              <w:t>7F)</w:t>
            </w:r>
          </w:p>
        </w:tc>
        <w:tc>
          <w:tcPr>
            <w:tcW w:w="851" w:type="dxa"/>
            <w:hideMark/>
          </w:tcPr>
          <w:p w14:paraId="60BCE5FB" w14:textId="77777777" w:rsidR="00C2627C" w:rsidRPr="00224B5F" w:rsidRDefault="00C2627C" w:rsidP="00933EDC">
            <w:pPr>
              <w:spacing w:line="360" w:lineRule="auto"/>
              <w:jc w:val="both"/>
              <w:rPr>
                <w:rFonts w:ascii="Book Antiqua" w:hAnsi="Book Antiqua"/>
                <w:sz w:val="24"/>
                <w:szCs w:val="24"/>
              </w:rPr>
            </w:pPr>
          </w:p>
        </w:tc>
        <w:tc>
          <w:tcPr>
            <w:tcW w:w="992" w:type="dxa"/>
          </w:tcPr>
          <w:p w14:paraId="49CFBA01"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12-36</w:t>
            </w:r>
          </w:p>
        </w:tc>
        <w:tc>
          <w:tcPr>
            <w:tcW w:w="851" w:type="dxa"/>
            <w:hideMark/>
          </w:tcPr>
          <w:p w14:paraId="411FA0D0"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Knee</w:t>
            </w:r>
            <w:r w:rsidRPr="00224B5F">
              <w:rPr>
                <w:rFonts w:ascii="Book Antiqua" w:hAnsi="Book Antiqua"/>
                <w:sz w:val="24"/>
                <w:szCs w:val="24"/>
              </w:rPr>
              <w:lastRenderedPageBreak/>
              <w:t>s</w:t>
            </w:r>
          </w:p>
        </w:tc>
        <w:tc>
          <w:tcPr>
            <w:tcW w:w="1701" w:type="dxa"/>
            <w:hideMark/>
          </w:tcPr>
          <w:p w14:paraId="75692D57" w14:textId="029BAF92"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lastRenderedPageBreak/>
              <w:t>Right knee:</w:t>
            </w:r>
            <w:r w:rsidR="00933EDC" w:rsidRPr="00224B5F">
              <w:rPr>
                <w:rFonts w:ascii="Book Antiqua" w:hAnsi="Book Antiqua"/>
                <w:sz w:val="24"/>
                <w:szCs w:val="24"/>
              </w:rPr>
              <w:t xml:space="preserve"> </w:t>
            </w:r>
            <w:r w:rsidR="003B28DA" w:rsidRPr="00224B5F">
              <w:rPr>
                <w:rFonts w:ascii="Book Antiqua" w:hAnsi="Book Antiqua"/>
                <w:sz w:val="24"/>
                <w:szCs w:val="24"/>
              </w:rPr>
              <w:lastRenderedPageBreak/>
              <w:t xml:space="preserve">Femoral </w:t>
            </w:r>
            <w:r w:rsidRPr="00224B5F">
              <w:rPr>
                <w:rFonts w:ascii="Book Antiqua" w:hAnsi="Book Antiqua"/>
                <w:sz w:val="24"/>
                <w:szCs w:val="24"/>
              </w:rPr>
              <w:t>condyle (medial 34%, lateral 14%), patella (9%)</w:t>
            </w:r>
          </w:p>
          <w:p w14:paraId="5EFD6461" w14:textId="77777777" w:rsidR="00C2627C" w:rsidRPr="00224B5F" w:rsidRDefault="00C2627C" w:rsidP="00933EDC">
            <w:pPr>
              <w:spacing w:line="360" w:lineRule="auto"/>
              <w:jc w:val="both"/>
              <w:rPr>
                <w:rFonts w:ascii="Book Antiqua" w:hAnsi="Book Antiqua"/>
                <w:sz w:val="24"/>
                <w:szCs w:val="24"/>
              </w:rPr>
            </w:pPr>
          </w:p>
          <w:p w14:paraId="3A00CE28"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Left knee:</w:t>
            </w:r>
          </w:p>
          <w:p w14:paraId="4BF1A41B" w14:textId="281A4D7B" w:rsidR="00C2627C" w:rsidRPr="00224B5F" w:rsidRDefault="003B28DA" w:rsidP="00933EDC">
            <w:pPr>
              <w:spacing w:line="360" w:lineRule="auto"/>
              <w:jc w:val="both"/>
              <w:rPr>
                <w:rFonts w:ascii="Book Antiqua" w:hAnsi="Book Antiqua"/>
                <w:sz w:val="24"/>
                <w:szCs w:val="24"/>
              </w:rPr>
            </w:pPr>
            <w:r w:rsidRPr="00224B5F">
              <w:rPr>
                <w:rFonts w:ascii="Book Antiqua" w:hAnsi="Book Antiqua"/>
                <w:sz w:val="24"/>
                <w:szCs w:val="24"/>
              </w:rPr>
              <w:t xml:space="preserve">Femoral </w:t>
            </w:r>
            <w:r w:rsidR="00C2627C" w:rsidRPr="00224B5F">
              <w:rPr>
                <w:rFonts w:ascii="Book Antiqua" w:hAnsi="Book Antiqua"/>
                <w:sz w:val="24"/>
                <w:szCs w:val="24"/>
              </w:rPr>
              <w:t>condyle (medial 29%, lateral 14%)</w:t>
            </w:r>
          </w:p>
        </w:tc>
        <w:tc>
          <w:tcPr>
            <w:tcW w:w="850" w:type="dxa"/>
            <w:hideMark/>
          </w:tcPr>
          <w:p w14:paraId="103175E8"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lastRenderedPageBreak/>
              <w:t>Grad</w:t>
            </w:r>
            <w:r w:rsidRPr="00224B5F">
              <w:rPr>
                <w:rFonts w:ascii="Book Antiqua" w:hAnsi="Book Antiqua"/>
                <w:sz w:val="24"/>
                <w:szCs w:val="24"/>
              </w:rPr>
              <w:lastRenderedPageBreak/>
              <w:t xml:space="preserve">e III/IV </w:t>
            </w:r>
          </w:p>
        </w:tc>
        <w:tc>
          <w:tcPr>
            <w:tcW w:w="1073" w:type="dxa"/>
            <w:hideMark/>
          </w:tcPr>
          <w:p w14:paraId="5484ED71"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lastRenderedPageBreak/>
              <w:t>3.6</w:t>
            </w:r>
          </w:p>
        </w:tc>
        <w:tc>
          <w:tcPr>
            <w:tcW w:w="2046" w:type="dxa"/>
            <w:hideMark/>
          </w:tcPr>
          <w:p w14:paraId="0A95EFAE" w14:textId="4BD0954D" w:rsidR="00C2627C" w:rsidRPr="00224B5F" w:rsidRDefault="003B28DA" w:rsidP="00933EDC">
            <w:pPr>
              <w:spacing w:line="360" w:lineRule="auto"/>
              <w:jc w:val="both"/>
              <w:rPr>
                <w:rFonts w:ascii="Book Antiqua" w:hAnsi="Book Antiqua"/>
                <w:sz w:val="24"/>
                <w:szCs w:val="24"/>
              </w:rPr>
            </w:pPr>
            <w:r w:rsidRPr="00224B5F">
              <w:rPr>
                <w:rFonts w:ascii="Book Antiqua" w:hAnsi="Book Antiqua"/>
                <w:sz w:val="24"/>
                <w:szCs w:val="24"/>
              </w:rPr>
              <w:t xml:space="preserve">Age 18-50 </w:t>
            </w:r>
            <w:proofErr w:type="spellStart"/>
            <w:r w:rsidRPr="00224B5F">
              <w:rPr>
                <w:rFonts w:ascii="Book Antiqua" w:hAnsi="Book Antiqua"/>
                <w:sz w:val="24"/>
                <w:szCs w:val="24"/>
              </w:rPr>
              <w:t>yr</w:t>
            </w:r>
            <w:proofErr w:type="spellEnd"/>
            <w:r w:rsidR="00C2627C" w:rsidRPr="00224B5F">
              <w:rPr>
                <w:rFonts w:ascii="Book Antiqua" w:hAnsi="Book Antiqua"/>
                <w:sz w:val="24"/>
                <w:szCs w:val="24"/>
              </w:rPr>
              <w:t xml:space="preserve"> </w:t>
            </w:r>
            <w:r w:rsidR="00C2627C" w:rsidRPr="00224B5F">
              <w:rPr>
                <w:rFonts w:ascii="Book Antiqua" w:hAnsi="Book Antiqua"/>
                <w:sz w:val="24"/>
                <w:szCs w:val="24"/>
              </w:rPr>
              <w:lastRenderedPageBreak/>
              <w:t>with single lesion</w:t>
            </w:r>
          </w:p>
        </w:tc>
        <w:tc>
          <w:tcPr>
            <w:tcW w:w="2274" w:type="dxa"/>
            <w:hideMark/>
          </w:tcPr>
          <w:p w14:paraId="3518A1B4"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lastRenderedPageBreak/>
              <w:t xml:space="preserve">Osteoarthritis, </w:t>
            </w:r>
            <w:r w:rsidRPr="00224B5F">
              <w:rPr>
                <w:rFonts w:ascii="Book Antiqua" w:hAnsi="Book Antiqua"/>
                <w:sz w:val="24"/>
                <w:szCs w:val="24"/>
              </w:rPr>
              <w:lastRenderedPageBreak/>
              <w:t xml:space="preserve">axial </w:t>
            </w:r>
            <w:proofErr w:type="spellStart"/>
            <w:r w:rsidRPr="00224B5F">
              <w:rPr>
                <w:rFonts w:ascii="Book Antiqua" w:hAnsi="Book Antiqua"/>
                <w:sz w:val="24"/>
                <w:szCs w:val="24"/>
              </w:rPr>
              <w:t>deviaitions</w:t>
            </w:r>
            <w:proofErr w:type="spellEnd"/>
            <w:r w:rsidRPr="00224B5F">
              <w:rPr>
                <w:rFonts w:ascii="Book Antiqua" w:hAnsi="Book Antiqua"/>
                <w:sz w:val="24"/>
                <w:szCs w:val="24"/>
              </w:rPr>
              <w:t>, ligamentous injuries, complete meniscal resection, allergy to collagen membrane components</w:t>
            </w:r>
          </w:p>
        </w:tc>
        <w:tc>
          <w:tcPr>
            <w:tcW w:w="938" w:type="dxa"/>
            <w:hideMark/>
          </w:tcPr>
          <w:p w14:paraId="0D0058C6"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lastRenderedPageBreak/>
              <w:t xml:space="preserve">Not </w:t>
            </w:r>
            <w:r w:rsidRPr="00224B5F">
              <w:rPr>
                <w:rFonts w:ascii="Book Antiqua" w:hAnsi="Book Antiqua"/>
                <w:sz w:val="24"/>
                <w:szCs w:val="24"/>
              </w:rPr>
              <w:lastRenderedPageBreak/>
              <w:t>specified</w:t>
            </w:r>
          </w:p>
        </w:tc>
      </w:tr>
      <w:tr w:rsidR="00224B5F" w:rsidRPr="00224B5F" w14:paraId="5E7B7817" w14:textId="77777777" w:rsidTr="000710AA">
        <w:trPr>
          <w:trHeight w:val="1920"/>
        </w:trPr>
        <w:tc>
          <w:tcPr>
            <w:tcW w:w="1277" w:type="dxa"/>
            <w:hideMark/>
          </w:tcPr>
          <w:p w14:paraId="64AF41BB" w14:textId="234E4526" w:rsidR="00C2627C" w:rsidRPr="00224B5F" w:rsidRDefault="00C2627C" w:rsidP="00B255AA">
            <w:pPr>
              <w:spacing w:line="360" w:lineRule="auto"/>
              <w:jc w:val="both"/>
              <w:rPr>
                <w:rFonts w:ascii="Book Antiqua" w:hAnsi="Book Antiqua"/>
                <w:sz w:val="24"/>
                <w:szCs w:val="24"/>
              </w:rPr>
            </w:pPr>
            <w:r w:rsidRPr="00224B5F">
              <w:rPr>
                <w:rFonts w:ascii="Book Antiqua" w:hAnsi="Book Antiqua"/>
                <w:sz w:val="24"/>
                <w:szCs w:val="24"/>
              </w:rPr>
              <w:lastRenderedPageBreak/>
              <w:t xml:space="preserve">Anders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13</w:t>
            </w:r>
            <w:r w:rsidR="00B255AA" w:rsidRPr="00224B5F">
              <w:rPr>
                <w:rFonts w:ascii="Book Antiqua" w:hAnsi="Book Antiqua"/>
                <w:sz w:val="24"/>
                <w:szCs w:val="24"/>
                <w:vertAlign w:val="superscript"/>
              </w:rPr>
              <w:t>]</w:t>
            </w:r>
          </w:p>
        </w:tc>
        <w:tc>
          <w:tcPr>
            <w:tcW w:w="1275" w:type="dxa"/>
            <w:hideMark/>
          </w:tcPr>
          <w:p w14:paraId="32799BDE"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Jan 2004-Mar 2010</w:t>
            </w:r>
          </w:p>
        </w:tc>
        <w:tc>
          <w:tcPr>
            <w:tcW w:w="1134" w:type="dxa"/>
            <w:hideMark/>
          </w:tcPr>
          <w:p w14:paraId="7E5D73EE"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38 (Not specified)</w:t>
            </w:r>
          </w:p>
        </w:tc>
        <w:tc>
          <w:tcPr>
            <w:tcW w:w="851" w:type="dxa"/>
            <w:hideMark/>
          </w:tcPr>
          <w:p w14:paraId="62355AF5"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37</w:t>
            </w:r>
          </w:p>
        </w:tc>
        <w:tc>
          <w:tcPr>
            <w:tcW w:w="992" w:type="dxa"/>
          </w:tcPr>
          <w:p w14:paraId="33EF5F9E"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19 (6-24)</w:t>
            </w:r>
          </w:p>
        </w:tc>
        <w:tc>
          <w:tcPr>
            <w:tcW w:w="851" w:type="dxa"/>
            <w:hideMark/>
          </w:tcPr>
          <w:p w14:paraId="0133F87C"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Knees</w:t>
            </w:r>
          </w:p>
        </w:tc>
        <w:tc>
          <w:tcPr>
            <w:tcW w:w="1701" w:type="dxa"/>
            <w:hideMark/>
          </w:tcPr>
          <w:p w14:paraId="41D0567C" w14:textId="77777777" w:rsidR="00C2627C" w:rsidRPr="00224B5F" w:rsidRDefault="00C2627C" w:rsidP="00933EDC">
            <w:pPr>
              <w:spacing w:line="360" w:lineRule="auto"/>
              <w:jc w:val="both"/>
              <w:rPr>
                <w:rFonts w:ascii="Book Antiqua" w:hAnsi="Book Antiqua"/>
                <w:sz w:val="24"/>
                <w:szCs w:val="24"/>
              </w:rPr>
            </w:pPr>
          </w:p>
        </w:tc>
        <w:tc>
          <w:tcPr>
            <w:tcW w:w="850" w:type="dxa"/>
            <w:hideMark/>
          </w:tcPr>
          <w:p w14:paraId="709297AE"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Grade III/IV</w:t>
            </w:r>
          </w:p>
        </w:tc>
        <w:tc>
          <w:tcPr>
            <w:tcW w:w="1073" w:type="dxa"/>
            <w:hideMark/>
          </w:tcPr>
          <w:p w14:paraId="42D1E233"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3.4</w:t>
            </w:r>
          </w:p>
        </w:tc>
        <w:tc>
          <w:tcPr>
            <w:tcW w:w="2046" w:type="dxa"/>
            <w:hideMark/>
          </w:tcPr>
          <w:p w14:paraId="08DF9F43" w14:textId="52BE958D" w:rsidR="00C2627C" w:rsidRPr="00224B5F" w:rsidRDefault="003B28DA" w:rsidP="00933EDC">
            <w:pPr>
              <w:spacing w:line="360" w:lineRule="auto"/>
              <w:jc w:val="both"/>
              <w:rPr>
                <w:rFonts w:ascii="Book Antiqua" w:hAnsi="Book Antiqua"/>
                <w:sz w:val="24"/>
                <w:szCs w:val="24"/>
              </w:rPr>
            </w:pPr>
            <w:r w:rsidRPr="00224B5F">
              <w:rPr>
                <w:rFonts w:ascii="Book Antiqua" w:hAnsi="Book Antiqua"/>
                <w:sz w:val="24"/>
                <w:szCs w:val="24"/>
              </w:rPr>
              <w:t xml:space="preserve">Age 18-50 </w:t>
            </w:r>
            <w:proofErr w:type="spellStart"/>
            <w:r w:rsidRPr="00224B5F">
              <w:rPr>
                <w:rFonts w:ascii="Book Antiqua" w:hAnsi="Book Antiqua"/>
                <w:sz w:val="24"/>
                <w:szCs w:val="24"/>
              </w:rPr>
              <w:t>yr</w:t>
            </w:r>
            <w:proofErr w:type="spellEnd"/>
            <w:r w:rsidR="00C2627C" w:rsidRPr="00224B5F">
              <w:rPr>
                <w:rFonts w:ascii="Book Antiqua" w:hAnsi="Book Antiqua"/>
                <w:sz w:val="24"/>
                <w:szCs w:val="24"/>
              </w:rPr>
              <w:t xml:space="preserve">, 1-2 lesions </w:t>
            </w:r>
          </w:p>
        </w:tc>
        <w:tc>
          <w:tcPr>
            <w:tcW w:w="2274" w:type="dxa"/>
            <w:hideMark/>
          </w:tcPr>
          <w:p w14:paraId="05ED93ED" w14:textId="141B28F3"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&gt;</w:t>
            </w:r>
            <w:r w:rsidR="003B28DA" w:rsidRPr="00224B5F">
              <w:rPr>
                <w:rFonts w:ascii="Book Antiqua" w:hAnsi="Book Antiqua" w:hint="eastAsia"/>
                <w:sz w:val="24"/>
                <w:szCs w:val="24"/>
                <w:lang w:eastAsia="zh-CN"/>
              </w:rPr>
              <w:t xml:space="preserve"> </w:t>
            </w:r>
            <w:r w:rsidRPr="00224B5F">
              <w:rPr>
                <w:rFonts w:ascii="Book Antiqua" w:hAnsi="Book Antiqua"/>
                <w:sz w:val="24"/>
                <w:szCs w:val="24"/>
              </w:rPr>
              <w:t xml:space="preserve">2 defects, corresponding defects, bilateral defects, signs of </w:t>
            </w:r>
            <w:proofErr w:type="spellStart"/>
            <w:r w:rsidRPr="00224B5F">
              <w:rPr>
                <w:rFonts w:ascii="Book Antiqua" w:hAnsi="Book Antiqua"/>
                <w:sz w:val="24"/>
                <w:szCs w:val="24"/>
              </w:rPr>
              <w:t>osetoarthritis</w:t>
            </w:r>
            <w:proofErr w:type="spellEnd"/>
            <w:r w:rsidRPr="00224B5F">
              <w:rPr>
                <w:rFonts w:ascii="Book Antiqua" w:hAnsi="Book Antiqua"/>
                <w:sz w:val="24"/>
                <w:szCs w:val="24"/>
              </w:rPr>
              <w:t xml:space="preserve">, other general diseases, history of complete </w:t>
            </w:r>
            <w:proofErr w:type="spellStart"/>
            <w:r w:rsidRPr="00224B5F">
              <w:rPr>
                <w:rFonts w:ascii="Book Antiqua" w:hAnsi="Book Antiqua"/>
                <w:sz w:val="24"/>
                <w:szCs w:val="24"/>
              </w:rPr>
              <w:t>menisectomy</w:t>
            </w:r>
            <w:proofErr w:type="spellEnd"/>
            <w:r w:rsidRPr="00224B5F">
              <w:rPr>
                <w:rFonts w:ascii="Book Antiqua" w:hAnsi="Book Antiqua"/>
                <w:sz w:val="24"/>
                <w:szCs w:val="24"/>
              </w:rPr>
              <w:t>,</w:t>
            </w:r>
            <w:r w:rsidR="00933EDC" w:rsidRPr="00224B5F">
              <w:rPr>
                <w:rFonts w:ascii="Book Antiqua" w:hAnsi="Book Antiqua"/>
                <w:sz w:val="24"/>
                <w:szCs w:val="24"/>
              </w:rPr>
              <w:t xml:space="preserve"> </w:t>
            </w:r>
            <w:proofErr w:type="spellStart"/>
            <w:r w:rsidRPr="00224B5F">
              <w:rPr>
                <w:rFonts w:ascii="Book Antiqua" w:hAnsi="Book Antiqua"/>
                <w:sz w:val="24"/>
                <w:szCs w:val="24"/>
              </w:rPr>
              <w:lastRenderedPageBreak/>
              <w:t>mosaicplasty</w:t>
            </w:r>
            <w:proofErr w:type="spellEnd"/>
            <w:r w:rsidRPr="00224B5F">
              <w:rPr>
                <w:rFonts w:ascii="Book Antiqua" w:hAnsi="Book Antiqua"/>
                <w:sz w:val="24"/>
                <w:szCs w:val="24"/>
              </w:rPr>
              <w:t xml:space="preserve">, treatment with cartilage specific medication, </w:t>
            </w:r>
            <w:proofErr w:type="spellStart"/>
            <w:r w:rsidRPr="00224B5F">
              <w:rPr>
                <w:rFonts w:ascii="Book Antiqua" w:hAnsi="Book Antiqua"/>
                <w:sz w:val="24"/>
                <w:szCs w:val="24"/>
              </w:rPr>
              <w:t>chondropathia</w:t>
            </w:r>
            <w:proofErr w:type="spellEnd"/>
            <w:r w:rsidRPr="00224B5F">
              <w:rPr>
                <w:rFonts w:ascii="Book Antiqua" w:hAnsi="Book Antiqua"/>
                <w:sz w:val="24"/>
                <w:szCs w:val="24"/>
              </w:rPr>
              <w:t xml:space="preserve"> </w:t>
            </w:r>
            <w:proofErr w:type="spellStart"/>
            <w:r w:rsidRPr="00224B5F">
              <w:rPr>
                <w:rFonts w:ascii="Book Antiqua" w:hAnsi="Book Antiqua"/>
                <w:sz w:val="24"/>
                <w:szCs w:val="24"/>
              </w:rPr>
              <w:t>patallae</w:t>
            </w:r>
            <w:proofErr w:type="spellEnd"/>
            <w:r w:rsidRPr="00224B5F">
              <w:rPr>
                <w:rFonts w:ascii="Book Antiqua" w:hAnsi="Book Antiqua"/>
                <w:sz w:val="24"/>
                <w:szCs w:val="24"/>
              </w:rPr>
              <w:t xml:space="preserve"> or patellar dysplasia </w:t>
            </w:r>
          </w:p>
        </w:tc>
        <w:tc>
          <w:tcPr>
            <w:tcW w:w="938" w:type="dxa"/>
            <w:hideMark/>
          </w:tcPr>
          <w:p w14:paraId="0650A2A0"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lastRenderedPageBreak/>
              <w:t>None</w:t>
            </w:r>
          </w:p>
        </w:tc>
      </w:tr>
      <w:tr w:rsidR="00224B5F" w:rsidRPr="00224B5F" w14:paraId="3C52A8ED" w14:textId="77777777" w:rsidTr="000710AA">
        <w:trPr>
          <w:trHeight w:val="1620"/>
        </w:trPr>
        <w:tc>
          <w:tcPr>
            <w:tcW w:w="1277" w:type="dxa"/>
            <w:hideMark/>
          </w:tcPr>
          <w:p w14:paraId="41BAEB63" w14:textId="4A4146F8" w:rsidR="00C2627C" w:rsidRPr="00224B5F" w:rsidRDefault="00C2627C" w:rsidP="00B255AA">
            <w:pPr>
              <w:spacing w:line="360" w:lineRule="auto"/>
              <w:jc w:val="both"/>
              <w:rPr>
                <w:rFonts w:ascii="Book Antiqua" w:hAnsi="Book Antiqua"/>
                <w:sz w:val="24"/>
                <w:szCs w:val="24"/>
              </w:rPr>
            </w:pPr>
            <w:proofErr w:type="spellStart"/>
            <w:r w:rsidRPr="00224B5F">
              <w:rPr>
                <w:rFonts w:ascii="Book Antiqua" w:hAnsi="Book Antiqua"/>
                <w:sz w:val="24"/>
                <w:szCs w:val="24"/>
              </w:rPr>
              <w:lastRenderedPageBreak/>
              <w:t>Gille</w:t>
            </w:r>
            <w:proofErr w:type="spellEnd"/>
            <w:r w:rsidRPr="00224B5F">
              <w:rPr>
                <w:rFonts w:ascii="Book Antiqua" w:hAnsi="Book Antiqua"/>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28</w:t>
            </w:r>
            <w:r w:rsidR="00B255AA" w:rsidRPr="00224B5F">
              <w:rPr>
                <w:rFonts w:ascii="Book Antiqua" w:hAnsi="Book Antiqua"/>
                <w:sz w:val="24"/>
                <w:szCs w:val="24"/>
                <w:vertAlign w:val="superscript"/>
              </w:rPr>
              <w:t>]</w:t>
            </w:r>
          </w:p>
        </w:tc>
        <w:tc>
          <w:tcPr>
            <w:tcW w:w="1275" w:type="dxa"/>
            <w:hideMark/>
          </w:tcPr>
          <w:p w14:paraId="3AE5176C"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Not specified</w:t>
            </w:r>
          </w:p>
        </w:tc>
        <w:tc>
          <w:tcPr>
            <w:tcW w:w="1134" w:type="dxa"/>
            <w:hideMark/>
          </w:tcPr>
          <w:p w14:paraId="01C057A4"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57 (38M, 19F)</w:t>
            </w:r>
          </w:p>
        </w:tc>
        <w:tc>
          <w:tcPr>
            <w:tcW w:w="851" w:type="dxa"/>
            <w:hideMark/>
          </w:tcPr>
          <w:p w14:paraId="4AEED40B"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37.3</w:t>
            </w:r>
          </w:p>
        </w:tc>
        <w:tc>
          <w:tcPr>
            <w:tcW w:w="992" w:type="dxa"/>
          </w:tcPr>
          <w:p w14:paraId="47497CF2"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24</w:t>
            </w:r>
          </w:p>
        </w:tc>
        <w:tc>
          <w:tcPr>
            <w:tcW w:w="851" w:type="dxa"/>
            <w:hideMark/>
          </w:tcPr>
          <w:p w14:paraId="694B1D50"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Knees</w:t>
            </w:r>
          </w:p>
        </w:tc>
        <w:tc>
          <w:tcPr>
            <w:tcW w:w="1701" w:type="dxa"/>
            <w:hideMark/>
          </w:tcPr>
          <w:p w14:paraId="01B07842" w14:textId="12D9E951"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 xml:space="preserve">Medial condyle (32), lateral condyle </w:t>
            </w:r>
            <w:r w:rsidR="003B28DA" w:rsidRPr="00224B5F">
              <w:rPr>
                <w:rFonts w:ascii="Book Antiqua" w:hAnsi="Book Antiqua"/>
                <w:sz w:val="24"/>
                <w:szCs w:val="24"/>
              </w:rPr>
              <w:t>(6), trochlea (4), patella (15)</w:t>
            </w:r>
            <w:r w:rsidRPr="00224B5F">
              <w:rPr>
                <w:rFonts w:ascii="Book Antiqua" w:hAnsi="Book Antiqua"/>
                <w:sz w:val="24"/>
                <w:szCs w:val="24"/>
              </w:rPr>
              <w:t xml:space="preserve"> </w:t>
            </w:r>
          </w:p>
          <w:p w14:paraId="6A02288F" w14:textId="77777777" w:rsidR="00C2627C" w:rsidRPr="00224B5F" w:rsidRDefault="00C2627C" w:rsidP="00933EDC">
            <w:pPr>
              <w:spacing w:line="360" w:lineRule="auto"/>
              <w:jc w:val="both"/>
              <w:rPr>
                <w:rFonts w:ascii="Book Antiqua" w:hAnsi="Book Antiqua"/>
                <w:sz w:val="24"/>
                <w:szCs w:val="24"/>
              </w:rPr>
            </w:pPr>
          </w:p>
          <w:p w14:paraId="6FDAD2B6" w14:textId="416E7B89" w:rsidR="00C2627C" w:rsidRPr="00224B5F" w:rsidRDefault="00C2627C" w:rsidP="00933EDC">
            <w:pPr>
              <w:spacing w:line="360" w:lineRule="auto"/>
              <w:jc w:val="both"/>
              <w:rPr>
                <w:rFonts w:ascii="Book Antiqua" w:hAnsi="Book Antiqua"/>
                <w:sz w:val="24"/>
                <w:szCs w:val="24"/>
                <w:lang w:eastAsia="zh-CN"/>
              </w:rPr>
            </w:pPr>
            <w:r w:rsidRPr="00224B5F">
              <w:rPr>
                <w:rFonts w:ascii="Book Antiqua" w:hAnsi="Book Antiqua"/>
                <w:sz w:val="24"/>
                <w:szCs w:val="24"/>
              </w:rPr>
              <w:t>Grouping based on lesion size: Group A 0-3</w:t>
            </w:r>
            <w:r w:rsidR="003B28DA" w:rsidRPr="00224B5F">
              <w:rPr>
                <w:rFonts w:ascii="Book Antiqua" w:hAnsi="Book Antiqua" w:hint="eastAsia"/>
                <w:sz w:val="24"/>
                <w:szCs w:val="24"/>
                <w:lang w:eastAsia="zh-CN"/>
              </w:rPr>
              <w:t xml:space="preserve"> </w:t>
            </w:r>
            <w:r w:rsidRPr="00224B5F">
              <w:rPr>
                <w:rFonts w:ascii="Book Antiqua" w:hAnsi="Book Antiqua"/>
                <w:sz w:val="24"/>
                <w:szCs w:val="24"/>
              </w:rPr>
              <w:t>cm</w:t>
            </w:r>
            <w:r w:rsidRPr="00224B5F">
              <w:rPr>
                <w:rFonts w:ascii="Book Antiqua" w:hAnsi="Book Antiqua"/>
                <w:sz w:val="24"/>
                <w:szCs w:val="24"/>
                <w:vertAlign w:val="superscript"/>
              </w:rPr>
              <w:t>2</w:t>
            </w:r>
            <w:r w:rsidRPr="00224B5F">
              <w:rPr>
                <w:rFonts w:ascii="Book Antiqua" w:hAnsi="Book Antiqua"/>
                <w:sz w:val="24"/>
                <w:szCs w:val="24"/>
              </w:rPr>
              <w:t>, Group B 3-6</w:t>
            </w:r>
            <w:r w:rsidR="003B28DA" w:rsidRPr="00224B5F">
              <w:rPr>
                <w:rFonts w:ascii="Book Antiqua" w:hAnsi="Book Antiqua" w:hint="eastAsia"/>
                <w:sz w:val="24"/>
                <w:szCs w:val="24"/>
                <w:lang w:eastAsia="zh-CN"/>
              </w:rPr>
              <w:t xml:space="preserve"> </w:t>
            </w:r>
            <w:r w:rsidRPr="00224B5F">
              <w:rPr>
                <w:rFonts w:ascii="Book Antiqua" w:hAnsi="Book Antiqua"/>
                <w:sz w:val="24"/>
                <w:szCs w:val="24"/>
              </w:rPr>
              <w:t>cm</w:t>
            </w:r>
            <w:r w:rsidRPr="00224B5F">
              <w:rPr>
                <w:rFonts w:ascii="Book Antiqua" w:hAnsi="Book Antiqua"/>
                <w:sz w:val="24"/>
                <w:szCs w:val="24"/>
                <w:vertAlign w:val="superscript"/>
              </w:rPr>
              <w:t>2</w:t>
            </w:r>
            <w:r w:rsidRPr="00224B5F">
              <w:rPr>
                <w:rFonts w:ascii="Book Antiqua" w:hAnsi="Book Antiqua"/>
                <w:sz w:val="24"/>
                <w:szCs w:val="24"/>
              </w:rPr>
              <w:t xml:space="preserve">, </w:t>
            </w:r>
            <w:r w:rsidRPr="00224B5F">
              <w:rPr>
                <w:rFonts w:ascii="Book Antiqua" w:hAnsi="Book Antiqua"/>
                <w:sz w:val="24"/>
                <w:szCs w:val="24"/>
              </w:rPr>
              <w:lastRenderedPageBreak/>
              <w:t>Group C 6-9</w:t>
            </w:r>
            <w:r w:rsidR="003B28DA" w:rsidRPr="00224B5F">
              <w:rPr>
                <w:rFonts w:ascii="Book Antiqua" w:hAnsi="Book Antiqua" w:hint="eastAsia"/>
                <w:sz w:val="24"/>
                <w:szCs w:val="24"/>
                <w:lang w:eastAsia="zh-CN"/>
              </w:rPr>
              <w:t xml:space="preserve"> </w:t>
            </w:r>
            <w:r w:rsidRPr="00224B5F">
              <w:rPr>
                <w:rFonts w:ascii="Book Antiqua" w:hAnsi="Book Antiqua"/>
                <w:sz w:val="24"/>
                <w:szCs w:val="24"/>
              </w:rPr>
              <w:t>cm</w:t>
            </w:r>
            <w:r w:rsidRPr="00224B5F">
              <w:rPr>
                <w:rFonts w:ascii="Book Antiqua" w:hAnsi="Book Antiqua"/>
                <w:sz w:val="24"/>
                <w:szCs w:val="24"/>
                <w:vertAlign w:val="superscript"/>
              </w:rPr>
              <w:t>2</w:t>
            </w:r>
          </w:p>
        </w:tc>
        <w:tc>
          <w:tcPr>
            <w:tcW w:w="850" w:type="dxa"/>
            <w:hideMark/>
          </w:tcPr>
          <w:p w14:paraId="38D27C04"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lastRenderedPageBreak/>
              <w:t>Grade III (35), Grade IV (37)</w:t>
            </w:r>
          </w:p>
        </w:tc>
        <w:tc>
          <w:tcPr>
            <w:tcW w:w="1073" w:type="dxa"/>
            <w:hideMark/>
          </w:tcPr>
          <w:p w14:paraId="7DEC6E81"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3.4 (1-12)</w:t>
            </w:r>
          </w:p>
        </w:tc>
        <w:tc>
          <w:tcPr>
            <w:tcW w:w="2046" w:type="dxa"/>
            <w:hideMark/>
          </w:tcPr>
          <w:p w14:paraId="72584EE2" w14:textId="64494328" w:rsidR="00C2627C" w:rsidRPr="00224B5F" w:rsidRDefault="003B28DA" w:rsidP="00933EDC">
            <w:pPr>
              <w:spacing w:line="360" w:lineRule="auto"/>
              <w:jc w:val="both"/>
              <w:rPr>
                <w:rFonts w:ascii="Book Antiqua" w:hAnsi="Book Antiqua"/>
                <w:sz w:val="24"/>
                <w:szCs w:val="24"/>
                <w:lang w:eastAsia="zh-CN"/>
              </w:rPr>
            </w:pPr>
            <w:r w:rsidRPr="00224B5F">
              <w:rPr>
                <w:rFonts w:ascii="Book Antiqua" w:hAnsi="Book Antiqua"/>
                <w:sz w:val="24"/>
                <w:szCs w:val="24"/>
              </w:rPr>
              <w:t xml:space="preserve">Age 17-61 </w:t>
            </w:r>
            <w:proofErr w:type="spellStart"/>
            <w:r w:rsidRPr="00224B5F">
              <w:rPr>
                <w:rFonts w:ascii="Book Antiqua" w:hAnsi="Book Antiqua"/>
                <w:sz w:val="24"/>
                <w:szCs w:val="24"/>
              </w:rPr>
              <w:t>yr</w:t>
            </w:r>
            <w:proofErr w:type="spellEnd"/>
          </w:p>
        </w:tc>
        <w:tc>
          <w:tcPr>
            <w:tcW w:w="2274" w:type="dxa"/>
            <w:hideMark/>
          </w:tcPr>
          <w:p w14:paraId="40D73667"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 xml:space="preserve">Rheumatic disease, total </w:t>
            </w:r>
            <w:proofErr w:type="spellStart"/>
            <w:r w:rsidRPr="00224B5F">
              <w:rPr>
                <w:rFonts w:ascii="Book Antiqua" w:hAnsi="Book Antiqua"/>
                <w:sz w:val="24"/>
                <w:szCs w:val="24"/>
              </w:rPr>
              <w:t>menisectomy</w:t>
            </w:r>
            <w:proofErr w:type="spellEnd"/>
            <w:r w:rsidRPr="00224B5F">
              <w:rPr>
                <w:rFonts w:ascii="Book Antiqua" w:hAnsi="Book Antiqua"/>
                <w:sz w:val="24"/>
                <w:szCs w:val="24"/>
              </w:rPr>
              <w:t>, and revision surgery</w:t>
            </w:r>
          </w:p>
        </w:tc>
        <w:tc>
          <w:tcPr>
            <w:tcW w:w="938" w:type="dxa"/>
            <w:hideMark/>
          </w:tcPr>
          <w:p w14:paraId="1B4EE277"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Not specified</w:t>
            </w:r>
          </w:p>
        </w:tc>
      </w:tr>
      <w:tr w:rsidR="00224B5F" w:rsidRPr="00224B5F" w14:paraId="372C0996" w14:textId="77777777" w:rsidTr="000710AA">
        <w:trPr>
          <w:trHeight w:val="720"/>
        </w:trPr>
        <w:tc>
          <w:tcPr>
            <w:tcW w:w="1277" w:type="dxa"/>
            <w:hideMark/>
          </w:tcPr>
          <w:p w14:paraId="4A2760B1" w14:textId="73C1F3C6" w:rsidR="00C2627C" w:rsidRPr="00224B5F" w:rsidRDefault="00C2627C" w:rsidP="00B255AA">
            <w:pPr>
              <w:spacing w:line="360" w:lineRule="auto"/>
              <w:jc w:val="both"/>
              <w:rPr>
                <w:rFonts w:ascii="Book Antiqua" w:hAnsi="Book Antiqua"/>
                <w:sz w:val="24"/>
                <w:szCs w:val="24"/>
              </w:rPr>
            </w:pPr>
            <w:proofErr w:type="spellStart"/>
            <w:r w:rsidRPr="00224B5F">
              <w:rPr>
                <w:rFonts w:ascii="Book Antiqua" w:hAnsi="Book Antiqua"/>
                <w:sz w:val="24"/>
                <w:szCs w:val="24"/>
              </w:rPr>
              <w:lastRenderedPageBreak/>
              <w:t>Valderrabano</w:t>
            </w:r>
            <w:proofErr w:type="spellEnd"/>
            <w:r w:rsidRPr="00224B5F">
              <w:rPr>
                <w:rFonts w:ascii="Book Antiqua" w:hAnsi="Book Antiqua"/>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17</w:t>
            </w:r>
            <w:r w:rsidR="00B255AA" w:rsidRPr="00224B5F">
              <w:rPr>
                <w:rFonts w:ascii="Book Antiqua" w:hAnsi="Book Antiqua"/>
                <w:sz w:val="24"/>
                <w:szCs w:val="24"/>
                <w:vertAlign w:val="superscript"/>
              </w:rPr>
              <w:t>]</w:t>
            </w:r>
          </w:p>
        </w:tc>
        <w:tc>
          <w:tcPr>
            <w:tcW w:w="1275" w:type="dxa"/>
            <w:hideMark/>
          </w:tcPr>
          <w:p w14:paraId="63B542E9" w14:textId="77777777" w:rsidR="00C2627C" w:rsidRPr="00224B5F" w:rsidRDefault="00C2627C" w:rsidP="00933EDC">
            <w:pPr>
              <w:spacing w:line="360" w:lineRule="auto"/>
              <w:jc w:val="both"/>
              <w:rPr>
                <w:rFonts w:ascii="Book Antiqua" w:hAnsi="Book Antiqua"/>
                <w:sz w:val="24"/>
                <w:szCs w:val="24"/>
              </w:rPr>
            </w:pPr>
          </w:p>
        </w:tc>
        <w:tc>
          <w:tcPr>
            <w:tcW w:w="1134" w:type="dxa"/>
            <w:hideMark/>
          </w:tcPr>
          <w:p w14:paraId="3BD4D1F7"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26 (18M, 8F)</w:t>
            </w:r>
          </w:p>
        </w:tc>
        <w:tc>
          <w:tcPr>
            <w:tcW w:w="851" w:type="dxa"/>
            <w:hideMark/>
          </w:tcPr>
          <w:p w14:paraId="6E87CB17"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33</w:t>
            </w:r>
          </w:p>
        </w:tc>
        <w:tc>
          <w:tcPr>
            <w:tcW w:w="992" w:type="dxa"/>
          </w:tcPr>
          <w:p w14:paraId="6A8733CE"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31 (25-54)</w:t>
            </w:r>
          </w:p>
        </w:tc>
        <w:tc>
          <w:tcPr>
            <w:tcW w:w="851" w:type="dxa"/>
            <w:hideMark/>
          </w:tcPr>
          <w:p w14:paraId="5FDB48D1"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Ankles</w:t>
            </w:r>
          </w:p>
        </w:tc>
        <w:tc>
          <w:tcPr>
            <w:tcW w:w="1701" w:type="dxa"/>
            <w:hideMark/>
          </w:tcPr>
          <w:p w14:paraId="7A8551BD"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 xml:space="preserve">Osteochondral lesions of talus </w:t>
            </w:r>
          </w:p>
        </w:tc>
        <w:tc>
          <w:tcPr>
            <w:tcW w:w="850" w:type="dxa"/>
            <w:hideMark/>
          </w:tcPr>
          <w:p w14:paraId="679DBB5D" w14:textId="77777777" w:rsidR="00C2627C" w:rsidRPr="00224B5F" w:rsidRDefault="00C2627C" w:rsidP="00933EDC">
            <w:pPr>
              <w:spacing w:line="360" w:lineRule="auto"/>
              <w:jc w:val="both"/>
              <w:rPr>
                <w:rFonts w:ascii="Book Antiqua" w:hAnsi="Book Antiqua"/>
                <w:sz w:val="24"/>
                <w:szCs w:val="24"/>
              </w:rPr>
            </w:pPr>
          </w:p>
        </w:tc>
        <w:tc>
          <w:tcPr>
            <w:tcW w:w="1073" w:type="dxa"/>
            <w:hideMark/>
          </w:tcPr>
          <w:p w14:paraId="2929DACB"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1.68</w:t>
            </w:r>
          </w:p>
        </w:tc>
        <w:tc>
          <w:tcPr>
            <w:tcW w:w="2046" w:type="dxa"/>
            <w:hideMark/>
          </w:tcPr>
          <w:p w14:paraId="45BB68D3"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First time osteochondral lesion or failure of previous lesion</w:t>
            </w:r>
          </w:p>
        </w:tc>
        <w:tc>
          <w:tcPr>
            <w:tcW w:w="2274" w:type="dxa"/>
            <w:hideMark/>
          </w:tcPr>
          <w:p w14:paraId="41B140A4" w14:textId="32F7FD6A"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Age &gt;</w:t>
            </w:r>
            <w:r w:rsidR="003B28DA" w:rsidRPr="00224B5F">
              <w:rPr>
                <w:rFonts w:ascii="Book Antiqua" w:hAnsi="Book Antiqua" w:hint="eastAsia"/>
                <w:sz w:val="24"/>
                <w:szCs w:val="24"/>
                <w:lang w:eastAsia="zh-CN"/>
              </w:rPr>
              <w:t xml:space="preserve"> </w:t>
            </w:r>
            <w:r w:rsidR="003B28DA" w:rsidRPr="00224B5F">
              <w:rPr>
                <w:rFonts w:ascii="Book Antiqua" w:hAnsi="Book Antiqua"/>
                <w:sz w:val="24"/>
                <w:szCs w:val="24"/>
              </w:rPr>
              <w:t xml:space="preserve">55 </w:t>
            </w:r>
            <w:proofErr w:type="spellStart"/>
            <w:r w:rsidR="003B28DA" w:rsidRPr="00224B5F">
              <w:rPr>
                <w:rFonts w:ascii="Book Antiqua" w:hAnsi="Book Antiqua"/>
                <w:sz w:val="24"/>
                <w:szCs w:val="24"/>
              </w:rPr>
              <w:t>yr</w:t>
            </w:r>
            <w:proofErr w:type="spellEnd"/>
            <w:r w:rsidRPr="00224B5F">
              <w:rPr>
                <w:rFonts w:ascii="Book Antiqua" w:hAnsi="Book Antiqua"/>
                <w:sz w:val="24"/>
                <w:szCs w:val="24"/>
              </w:rPr>
              <w:t xml:space="preserve">, open ankle </w:t>
            </w:r>
            <w:proofErr w:type="spellStart"/>
            <w:r w:rsidRPr="00224B5F">
              <w:rPr>
                <w:rFonts w:ascii="Book Antiqua" w:hAnsi="Book Antiqua"/>
                <w:sz w:val="24"/>
                <w:szCs w:val="24"/>
              </w:rPr>
              <w:t>physis</w:t>
            </w:r>
            <w:proofErr w:type="spellEnd"/>
            <w:r w:rsidRPr="00224B5F">
              <w:rPr>
                <w:rFonts w:ascii="Book Antiqua" w:hAnsi="Book Antiqua"/>
                <w:sz w:val="24"/>
                <w:szCs w:val="24"/>
              </w:rPr>
              <w:t xml:space="preserve"> </w:t>
            </w:r>
          </w:p>
        </w:tc>
        <w:tc>
          <w:tcPr>
            <w:tcW w:w="938" w:type="dxa"/>
            <w:hideMark/>
          </w:tcPr>
          <w:p w14:paraId="4809B330"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Not specified</w:t>
            </w:r>
          </w:p>
        </w:tc>
      </w:tr>
      <w:tr w:rsidR="00224B5F" w:rsidRPr="00224B5F" w14:paraId="55145CA9" w14:textId="77777777" w:rsidTr="000710AA">
        <w:trPr>
          <w:trHeight w:val="720"/>
        </w:trPr>
        <w:tc>
          <w:tcPr>
            <w:tcW w:w="1277" w:type="dxa"/>
            <w:hideMark/>
          </w:tcPr>
          <w:p w14:paraId="2F788E78" w14:textId="6AAD2158" w:rsidR="00C2627C" w:rsidRPr="00224B5F" w:rsidRDefault="00C2627C" w:rsidP="00B255AA">
            <w:pPr>
              <w:spacing w:line="360" w:lineRule="auto"/>
              <w:jc w:val="both"/>
              <w:rPr>
                <w:rFonts w:ascii="Book Antiqua" w:hAnsi="Book Antiqua"/>
                <w:sz w:val="24"/>
                <w:szCs w:val="24"/>
              </w:rPr>
            </w:pPr>
            <w:proofErr w:type="spellStart"/>
            <w:r w:rsidRPr="00224B5F">
              <w:rPr>
                <w:rFonts w:ascii="Book Antiqua" w:hAnsi="Book Antiqua"/>
                <w:sz w:val="24"/>
                <w:szCs w:val="24"/>
              </w:rPr>
              <w:t>Wiewiorski</w:t>
            </w:r>
            <w:proofErr w:type="spellEnd"/>
            <w:r w:rsidRPr="00224B5F">
              <w:rPr>
                <w:rFonts w:ascii="Book Antiqua" w:hAnsi="Book Antiqua"/>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w:t>
            </w:r>
            <w:r w:rsidR="00B255AA" w:rsidRPr="00224B5F">
              <w:rPr>
                <w:rFonts w:ascii="Book Antiqua" w:hAnsi="Book Antiqua"/>
                <w:sz w:val="24"/>
                <w:szCs w:val="24"/>
                <w:vertAlign w:val="superscript"/>
              </w:rPr>
              <w:t>5]</w:t>
            </w:r>
          </w:p>
        </w:tc>
        <w:tc>
          <w:tcPr>
            <w:tcW w:w="1275" w:type="dxa"/>
            <w:hideMark/>
          </w:tcPr>
          <w:p w14:paraId="3EFE564E"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2008-2010</w:t>
            </w:r>
          </w:p>
        </w:tc>
        <w:tc>
          <w:tcPr>
            <w:tcW w:w="1134" w:type="dxa"/>
            <w:hideMark/>
          </w:tcPr>
          <w:p w14:paraId="3E41B777"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23 (16M, 7F)</w:t>
            </w:r>
          </w:p>
        </w:tc>
        <w:tc>
          <w:tcPr>
            <w:tcW w:w="851" w:type="dxa"/>
            <w:hideMark/>
          </w:tcPr>
          <w:p w14:paraId="7A2834DB"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34</w:t>
            </w:r>
          </w:p>
        </w:tc>
        <w:tc>
          <w:tcPr>
            <w:tcW w:w="992" w:type="dxa"/>
          </w:tcPr>
          <w:p w14:paraId="7380B396"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23 (11-49)</w:t>
            </w:r>
          </w:p>
        </w:tc>
        <w:tc>
          <w:tcPr>
            <w:tcW w:w="851" w:type="dxa"/>
            <w:hideMark/>
          </w:tcPr>
          <w:p w14:paraId="2B766F6A"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Ankles (talus)</w:t>
            </w:r>
          </w:p>
        </w:tc>
        <w:tc>
          <w:tcPr>
            <w:tcW w:w="1701" w:type="dxa"/>
            <w:hideMark/>
          </w:tcPr>
          <w:p w14:paraId="799CFAF7"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Osteochondral lesions of talus</w:t>
            </w:r>
          </w:p>
        </w:tc>
        <w:tc>
          <w:tcPr>
            <w:tcW w:w="850" w:type="dxa"/>
            <w:hideMark/>
          </w:tcPr>
          <w:p w14:paraId="1654BE2F"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Osteochondral</w:t>
            </w:r>
          </w:p>
        </w:tc>
        <w:tc>
          <w:tcPr>
            <w:tcW w:w="1073" w:type="dxa"/>
            <w:hideMark/>
          </w:tcPr>
          <w:p w14:paraId="4C10CCA4"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1.49</w:t>
            </w:r>
          </w:p>
        </w:tc>
        <w:tc>
          <w:tcPr>
            <w:tcW w:w="2046" w:type="dxa"/>
            <w:hideMark/>
          </w:tcPr>
          <w:p w14:paraId="3B8798EE"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Single lesion with history of ankle trauma</w:t>
            </w:r>
          </w:p>
        </w:tc>
        <w:tc>
          <w:tcPr>
            <w:tcW w:w="2274" w:type="dxa"/>
            <w:hideMark/>
          </w:tcPr>
          <w:p w14:paraId="5C02A4C5" w14:textId="77777777" w:rsidR="00C2627C" w:rsidRPr="00224B5F" w:rsidRDefault="00C2627C" w:rsidP="00933EDC">
            <w:pPr>
              <w:spacing w:line="360" w:lineRule="auto"/>
              <w:jc w:val="both"/>
              <w:rPr>
                <w:rFonts w:ascii="Book Antiqua" w:hAnsi="Book Antiqua"/>
                <w:sz w:val="24"/>
                <w:szCs w:val="24"/>
              </w:rPr>
            </w:pPr>
          </w:p>
        </w:tc>
        <w:tc>
          <w:tcPr>
            <w:tcW w:w="938" w:type="dxa"/>
            <w:hideMark/>
          </w:tcPr>
          <w:p w14:paraId="6C781040"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Not specified</w:t>
            </w:r>
          </w:p>
        </w:tc>
      </w:tr>
      <w:tr w:rsidR="00224B5F" w:rsidRPr="00224B5F" w14:paraId="2F3E4C54" w14:textId="77777777" w:rsidTr="000710AA">
        <w:trPr>
          <w:trHeight w:val="1635"/>
        </w:trPr>
        <w:tc>
          <w:tcPr>
            <w:tcW w:w="1277" w:type="dxa"/>
          </w:tcPr>
          <w:p w14:paraId="0933B184" w14:textId="67835D04" w:rsidR="00C2627C" w:rsidRPr="00224B5F" w:rsidRDefault="00C2627C" w:rsidP="00B255AA">
            <w:pPr>
              <w:spacing w:line="360" w:lineRule="auto"/>
              <w:jc w:val="both"/>
              <w:rPr>
                <w:rFonts w:ascii="Book Antiqua" w:hAnsi="Book Antiqua"/>
                <w:sz w:val="24"/>
                <w:szCs w:val="24"/>
              </w:rPr>
            </w:pPr>
            <w:proofErr w:type="spellStart"/>
            <w:r w:rsidRPr="00224B5F">
              <w:rPr>
                <w:rFonts w:ascii="Book Antiqua" w:hAnsi="Book Antiqua"/>
                <w:sz w:val="24"/>
                <w:szCs w:val="24"/>
              </w:rPr>
              <w:t>Dhollander</w:t>
            </w:r>
            <w:proofErr w:type="spellEnd"/>
            <w:r w:rsidRPr="00224B5F">
              <w:rPr>
                <w:rFonts w:ascii="Book Antiqua" w:hAnsi="Book Antiqua"/>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29</w:t>
            </w:r>
            <w:r w:rsidR="00B255AA" w:rsidRPr="00224B5F">
              <w:rPr>
                <w:rFonts w:ascii="Book Antiqua" w:hAnsi="Book Antiqua"/>
                <w:sz w:val="24"/>
                <w:szCs w:val="24"/>
                <w:vertAlign w:val="superscript"/>
              </w:rPr>
              <w:t>]</w:t>
            </w:r>
          </w:p>
        </w:tc>
        <w:tc>
          <w:tcPr>
            <w:tcW w:w="1275" w:type="dxa"/>
          </w:tcPr>
          <w:p w14:paraId="1F2DBA92"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April 2009-May 2011</w:t>
            </w:r>
          </w:p>
        </w:tc>
        <w:tc>
          <w:tcPr>
            <w:tcW w:w="1134" w:type="dxa"/>
          </w:tcPr>
          <w:p w14:paraId="385B2D8F"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10 (8M, 2F)</w:t>
            </w:r>
          </w:p>
        </w:tc>
        <w:tc>
          <w:tcPr>
            <w:tcW w:w="851" w:type="dxa"/>
          </w:tcPr>
          <w:p w14:paraId="1CEF9B79"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37.2 ± 7.1</w:t>
            </w:r>
          </w:p>
        </w:tc>
        <w:tc>
          <w:tcPr>
            <w:tcW w:w="992" w:type="dxa"/>
          </w:tcPr>
          <w:p w14:paraId="2F2C203D"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24</w:t>
            </w:r>
          </w:p>
        </w:tc>
        <w:tc>
          <w:tcPr>
            <w:tcW w:w="851" w:type="dxa"/>
          </w:tcPr>
          <w:p w14:paraId="4ADD8F3D"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 xml:space="preserve">Knee </w:t>
            </w:r>
          </w:p>
        </w:tc>
        <w:tc>
          <w:tcPr>
            <w:tcW w:w="1701" w:type="dxa"/>
          </w:tcPr>
          <w:p w14:paraId="30CCF126"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Patella (8), trochlea (2)</w:t>
            </w:r>
          </w:p>
        </w:tc>
        <w:tc>
          <w:tcPr>
            <w:tcW w:w="850" w:type="dxa"/>
          </w:tcPr>
          <w:p w14:paraId="414C1E6A"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Grade III/IV</w:t>
            </w:r>
          </w:p>
        </w:tc>
        <w:tc>
          <w:tcPr>
            <w:tcW w:w="1073" w:type="dxa"/>
          </w:tcPr>
          <w:p w14:paraId="203799A8"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 xml:space="preserve">4.2 ± 1.9 </w:t>
            </w:r>
          </w:p>
        </w:tc>
        <w:tc>
          <w:tcPr>
            <w:tcW w:w="2046" w:type="dxa"/>
          </w:tcPr>
          <w:p w14:paraId="100E9102" w14:textId="1289B7AC" w:rsidR="00C2627C" w:rsidRPr="00224B5F" w:rsidRDefault="003B28DA" w:rsidP="00933EDC">
            <w:pPr>
              <w:spacing w:line="360" w:lineRule="auto"/>
              <w:jc w:val="both"/>
              <w:rPr>
                <w:rFonts w:ascii="Book Antiqua" w:hAnsi="Book Antiqua"/>
                <w:sz w:val="24"/>
                <w:szCs w:val="24"/>
              </w:rPr>
            </w:pPr>
            <w:r w:rsidRPr="00224B5F">
              <w:rPr>
                <w:rFonts w:ascii="Book Antiqua" w:hAnsi="Book Antiqua"/>
                <w:sz w:val="24"/>
                <w:szCs w:val="24"/>
              </w:rPr>
              <w:t xml:space="preserve">Patients aged 18-50 </w:t>
            </w:r>
            <w:proofErr w:type="spellStart"/>
            <w:r w:rsidRPr="00224B5F">
              <w:rPr>
                <w:rFonts w:ascii="Book Antiqua" w:hAnsi="Book Antiqua"/>
                <w:sz w:val="24"/>
                <w:szCs w:val="24"/>
              </w:rPr>
              <w:t>yr</w:t>
            </w:r>
            <w:proofErr w:type="spellEnd"/>
            <w:r w:rsidR="00C2627C" w:rsidRPr="00224B5F">
              <w:rPr>
                <w:rFonts w:ascii="Book Antiqua" w:hAnsi="Book Antiqua"/>
                <w:sz w:val="24"/>
                <w:szCs w:val="24"/>
              </w:rPr>
              <w:t xml:space="preserve"> with a focal patellofemoral defect and clinical symptoms (pain, swelling, </w:t>
            </w:r>
            <w:r w:rsidR="00C2627C" w:rsidRPr="00224B5F">
              <w:rPr>
                <w:rFonts w:ascii="Book Antiqua" w:hAnsi="Book Antiqua"/>
                <w:sz w:val="24"/>
                <w:szCs w:val="24"/>
              </w:rPr>
              <w:lastRenderedPageBreak/>
              <w:t xml:space="preserve">locking, giving way) </w:t>
            </w:r>
          </w:p>
        </w:tc>
        <w:tc>
          <w:tcPr>
            <w:tcW w:w="2274" w:type="dxa"/>
          </w:tcPr>
          <w:p w14:paraId="19DDBE70"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lastRenderedPageBreak/>
              <w:t xml:space="preserve">Untreatable </w:t>
            </w:r>
            <w:proofErr w:type="spellStart"/>
            <w:r w:rsidRPr="00224B5F">
              <w:rPr>
                <w:rFonts w:ascii="Book Antiqua" w:hAnsi="Book Antiqua"/>
                <w:sz w:val="24"/>
                <w:szCs w:val="24"/>
              </w:rPr>
              <w:t>tibio</w:t>
            </w:r>
            <w:proofErr w:type="spellEnd"/>
            <w:r w:rsidRPr="00224B5F">
              <w:rPr>
                <w:rFonts w:ascii="Book Antiqua" w:hAnsi="Book Antiqua"/>
                <w:sz w:val="24"/>
                <w:szCs w:val="24"/>
              </w:rPr>
              <w:t xml:space="preserve">-femoral or </w:t>
            </w:r>
            <w:proofErr w:type="spellStart"/>
            <w:r w:rsidRPr="00224B5F">
              <w:rPr>
                <w:rFonts w:ascii="Book Antiqua" w:hAnsi="Book Antiqua"/>
                <w:sz w:val="24"/>
                <w:szCs w:val="24"/>
              </w:rPr>
              <w:t>patellofemoral</w:t>
            </w:r>
            <w:proofErr w:type="spellEnd"/>
            <w:r w:rsidRPr="00224B5F">
              <w:rPr>
                <w:rFonts w:ascii="Book Antiqua" w:hAnsi="Book Antiqua"/>
                <w:sz w:val="24"/>
                <w:szCs w:val="24"/>
              </w:rPr>
              <w:t xml:space="preserve"> mal -</w:t>
            </w:r>
          </w:p>
          <w:p w14:paraId="6ADF97D1" w14:textId="16086664" w:rsidR="00C2627C" w:rsidRPr="00224B5F" w:rsidRDefault="00C2627C" w:rsidP="00D37A3F">
            <w:pPr>
              <w:spacing w:line="360" w:lineRule="auto"/>
              <w:jc w:val="both"/>
              <w:rPr>
                <w:rFonts w:ascii="Book Antiqua" w:hAnsi="Book Antiqua"/>
                <w:sz w:val="24"/>
                <w:szCs w:val="24"/>
              </w:rPr>
            </w:pPr>
            <w:r w:rsidRPr="00224B5F">
              <w:rPr>
                <w:rFonts w:ascii="Book Antiqua" w:hAnsi="Book Antiqua"/>
                <w:sz w:val="24"/>
                <w:szCs w:val="24"/>
              </w:rPr>
              <w:t xml:space="preserve">alignment or instability, diffuse osteoarthritis or </w:t>
            </w:r>
            <w:r w:rsidRPr="00224B5F">
              <w:rPr>
                <w:rFonts w:ascii="Book Antiqua" w:hAnsi="Book Antiqua"/>
                <w:sz w:val="24"/>
                <w:szCs w:val="24"/>
              </w:rPr>
              <w:lastRenderedPageBreak/>
              <w:t xml:space="preserve">bipolar </w:t>
            </w:r>
            <w:r w:rsidR="00D37A3F" w:rsidRPr="00224B5F">
              <w:rPr>
                <w:rFonts w:ascii="Book Antiqua" w:hAnsi="Book Antiqua"/>
                <w:sz w:val="24"/>
                <w:szCs w:val="24"/>
                <w:lang w:eastAsia="zh-CN"/>
              </w:rPr>
              <w:t>“</w:t>
            </w:r>
            <w:r w:rsidRPr="00224B5F">
              <w:rPr>
                <w:rFonts w:ascii="Book Antiqua" w:hAnsi="Book Antiqua"/>
                <w:sz w:val="24"/>
                <w:szCs w:val="24"/>
              </w:rPr>
              <w:t>kissing</w:t>
            </w:r>
            <w:r w:rsidR="00D37A3F" w:rsidRPr="00224B5F">
              <w:rPr>
                <w:rFonts w:ascii="Book Antiqua" w:hAnsi="Book Antiqua"/>
                <w:sz w:val="24"/>
                <w:szCs w:val="24"/>
                <w:lang w:eastAsia="zh-CN"/>
              </w:rPr>
              <w:t>”</w:t>
            </w:r>
            <w:r w:rsidRPr="00224B5F">
              <w:rPr>
                <w:rFonts w:ascii="Book Antiqua" w:hAnsi="Book Antiqua"/>
                <w:sz w:val="24"/>
                <w:szCs w:val="24"/>
              </w:rPr>
              <w:t xml:space="preserve"> lesions, major meniscal deficiency and other general medical conditions (diabetes, rheumatoid arthritis)</w:t>
            </w:r>
          </w:p>
        </w:tc>
        <w:tc>
          <w:tcPr>
            <w:tcW w:w="938" w:type="dxa"/>
          </w:tcPr>
          <w:p w14:paraId="1ED0118F"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lastRenderedPageBreak/>
              <w:t>Not specified</w:t>
            </w:r>
          </w:p>
        </w:tc>
      </w:tr>
      <w:tr w:rsidR="00224B5F" w:rsidRPr="00224B5F" w14:paraId="378CC001" w14:textId="77777777" w:rsidTr="0056048E">
        <w:trPr>
          <w:trHeight w:val="1635"/>
        </w:trPr>
        <w:tc>
          <w:tcPr>
            <w:tcW w:w="1277" w:type="dxa"/>
            <w:vAlign w:val="center"/>
          </w:tcPr>
          <w:p w14:paraId="040300E5" w14:textId="473B0342" w:rsidR="00B255AA" w:rsidRPr="00224B5F" w:rsidRDefault="00B255AA" w:rsidP="00B255AA">
            <w:pPr>
              <w:spacing w:line="360" w:lineRule="auto"/>
              <w:jc w:val="both"/>
              <w:rPr>
                <w:rFonts w:ascii="Book Antiqua" w:hAnsi="Book Antiqua"/>
                <w:sz w:val="24"/>
                <w:szCs w:val="24"/>
              </w:rPr>
            </w:pPr>
            <w:r w:rsidRPr="00224B5F">
              <w:rPr>
                <w:rFonts w:ascii="Book Antiqua" w:eastAsia="Times New Roman" w:hAnsi="Book Antiqua" w:cs="Arial"/>
                <w:sz w:val="24"/>
                <w:szCs w:val="24"/>
              </w:rPr>
              <w:lastRenderedPageBreak/>
              <w:t xml:space="preserve">Mancini </w:t>
            </w:r>
            <w:r w:rsidRPr="00224B5F">
              <w:rPr>
                <w:rFonts w:ascii="Book Antiqua" w:hAnsi="Book Antiqua" w:cs="Arial" w:hint="eastAsia"/>
                <w:sz w:val="24"/>
                <w:szCs w:val="24"/>
                <w:lang w:eastAsia="zh-CN"/>
              </w:rPr>
              <w:t>and</w:t>
            </w:r>
            <w:r w:rsidRPr="00224B5F">
              <w:rPr>
                <w:rFonts w:ascii="Book Antiqua" w:eastAsia="Times New Roman" w:hAnsi="Book Antiqua" w:cs="Arial"/>
                <w:sz w:val="24"/>
                <w:szCs w:val="24"/>
              </w:rPr>
              <w:t xml:space="preserve"> </w:t>
            </w:r>
            <w:proofErr w:type="spellStart"/>
            <w:r w:rsidRPr="00224B5F">
              <w:rPr>
                <w:rFonts w:ascii="Book Antiqua" w:eastAsia="Times New Roman" w:hAnsi="Book Antiqua" w:cs="Arial"/>
                <w:sz w:val="24"/>
                <w:szCs w:val="24"/>
              </w:rPr>
              <w:t>Fontan</w:t>
            </w:r>
            <w:proofErr w:type="spellEnd"/>
            <w:r w:rsidRPr="00224B5F">
              <w:rPr>
                <w:rFonts w:ascii="Book Antiqua" w:hAnsi="Book Antiqua"/>
                <w:sz w:val="24"/>
                <w:szCs w:val="24"/>
                <w:vertAlign w:val="superscript"/>
              </w:rPr>
              <w:t>[3</w:t>
            </w:r>
            <w:r w:rsidRPr="00224B5F">
              <w:rPr>
                <w:rFonts w:ascii="Book Antiqua" w:hAnsi="Book Antiqua" w:hint="eastAsia"/>
                <w:sz w:val="24"/>
                <w:szCs w:val="24"/>
                <w:vertAlign w:val="superscript"/>
                <w:lang w:eastAsia="zh-CN"/>
              </w:rPr>
              <w:t>0</w:t>
            </w:r>
            <w:r w:rsidRPr="00224B5F">
              <w:rPr>
                <w:rFonts w:ascii="Book Antiqua" w:hAnsi="Book Antiqua"/>
                <w:sz w:val="24"/>
                <w:szCs w:val="24"/>
                <w:vertAlign w:val="superscript"/>
              </w:rPr>
              <w:t>]</w:t>
            </w:r>
          </w:p>
        </w:tc>
        <w:tc>
          <w:tcPr>
            <w:tcW w:w="1275" w:type="dxa"/>
          </w:tcPr>
          <w:p w14:paraId="02460485"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November 2004-June 2007</w:t>
            </w:r>
          </w:p>
        </w:tc>
        <w:tc>
          <w:tcPr>
            <w:tcW w:w="1134" w:type="dxa"/>
          </w:tcPr>
          <w:p w14:paraId="5328260D"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31</w:t>
            </w:r>
          </w:p>
        </w:tc>
        <w:tc>
          <w:tcPr>
            <w:tcW w:w="851" w:type="dxa"/>
          </w:tcPr>
          <w:p w14:paraId="4648A25B" w14:textId="2B118E63"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36.4</w:t>
            </w:r>
            <w:r w:rsidR="00D37A3F" w:rsidRPr="00224B5F">
              <w:rPr>
                <w:rFonts w:ascii="Book Antiqua" w:hAnsi="Book Antiqua" w:hint="eastAsia"/>
                <w:sz w:val="24"/>
                <w:szCs w:val="24"/>
                <w:lang w:eastAsia="zh-CN"/>
              </w:rPr>
              <w:t xml:space="preserve"> </w:t>
            </w:r>
            <w:r w:rsidRPr="00224B5F">
              <w:rPr>
                <w:rFonts w:ascii="Book Antiqua" w:hAnsi="Book Antiqua"/>
                <w:sz w:val="24"/>
                <w:szCs w:val="24"/>
              </w:rPr>
              <w:t>±</w:t>
            </w:r>
            <w:r w:rsidR="00D37A3F" w:rsidRPr="00224B5F">
              <w:rPr>
                <w:rFonts w:ascii="Book Antiqua" w:hAnsi="Book Antiqua" w:hint="eastAsia"/>
                <w:sz w:val="24"/>
                <w:szCs w:val="24"/>
                <w:lang w:eastAsia="zh-CN"/>
              </w:rPr>
              <w:t xml:space="preserve"> </w:t>
            </w:r>
            <w:r w:rsidRPr="00224B5F">
              <w:rPr>
                <w:rFonts w:ascii="Book Antiqua" w:hAnsi="Book Antiqua"/>
                <w:sz w:val="24"/>
                <w:szCs w:val="24"/>
              </w:rPr>
              <w:t>10.3</w:t>
            </w:r>
          </w:p>
        </w:tc>
        <w:tc>
          <w:tcPr>
            <w:tcW w:w="992" w:type="dxa"/>
          </w:tcPr>
          <w:p w14:paraId="6B896189"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60</w:t>
            </w:r>
          </w:p>
        </w:tc>
        <w:tc>
          <w:tcPr>
            <w:tcW w:w="851" w:type="dxa"/>
          </w:tcPr>
          <w:p w14:paraId="106FB4DE"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Hip</w:t>
            </w:r>
          </w:p>
        </w:tc>
        <w:tc>
          <w:tcPr>
            <w:tcW w:w="1701" w:type="dxa"/>
          </w:tcPr>
          <w:p w14:paraId="287A51F0"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Acetabular chondral defects</w:t>
            </w:r>
          </w:p>
        </w:tc>
        <w:tc>
          <w:tcPr>
            <w:tcW w:w="850" w:type="dxa"/>
          </w:tcPr>
          <w:p w14:paraId="77A61AE2"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Grade III/IV</w:t>
            </w:r>
          </w:p>
        </w:tc>
        <w:tc>
          <w:tcPr>
            <w:tcW w:w="1073" w:type="dxa"/>
          </w:tcPr>
          <w:p w14:paraId="3A6240DF"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2-4</w:t>
            </w:r>
          </w:p>
        </w:tc>
        <w:tc>
          <w:tcPr>
            <w:tcW w:w="2046" w:type="dxa"/>
          </w:tcPr>
          <w:p w14:paraId="665F6CB9" w14:textId="37472598" w:rsidR="00B255AA" w:rsidRPr="00224B5F" w:rsidRDefault="00D37A3F" w:rsidP="00933EDC">
            <w:pPr>
              <w:spacing w:line="360" w:lineRule="auto"/>
              <w:jc w:val="both"/>
              <w:rPr>
                <w:rFonts w:ascii="Book Antiqua" w:hAnsi="Book Antiqua"/>
                <w:sz w:val="24"/>
                <w:szCs w:val="24"/>
              </w:rPr>
            </w:pPr>
            <w:r w:rsidRPr="00224B5F">
              <w:rPr>
                <w:rFonts w:ascii="Book Antiqua" w:hAnsi="Book Antiqua"/>
                <w:sz w:val="24"/>
                <w:szCs w:val="24"/>
              </w:rPr>
              <w:t xml:space="preserve">Patients 18-50 </w:t>
            </w:r>
            <w:proofErr w:type="spellStart"/>
            <w:r w:rsidRPr="00224B5F">
              <w:rPr>
                <w:rFonts w:ascii="Book Antiqua" w:hAnsi="Book Antiqua"/>
                <w:sz w:val="24"/>
                <w:szCs w:val="24"/>
              </w:rPr>
              <w:t>yr</w:t>
            </w:r>
            <w:proofErr w:type="spellEnd"/>
            <w:r w:rsidR="00B255AA" w:rsidRPr="00224B5F">
              <w:rPr>
                <w:rFonts w:ascii="Book Antiqua" w:hAnsi="Book Antiqua"/>
                <w:sz w:val="24"/>
                <w:szCs w:val="24"/>
              </w:rPr>
              <w:t xml:space="preserve"> of age with acetabular chondral lesions with radiological </w:t>
            </w:r>
            <w:proofErr w:type="spellStart"/>
            <w:r w:rsidR="00B255AA" w:rsidRPr="00224B5F">
              <w:rPr>
                <w:rFonts w:ascii="Book Antiqua" w:hAnsi="Book Antiqua"/>
                <w:sz w:val="24"/>
                <w:szCs w:val="24"/>
              </w:rPr>
              <w:t>Tönnis</w:t>
            </w:r>
            <w:proofErr w:type="spellEnd"/>
            <w:r w:rsidR="00B255AA" w:rsidRPr="00224B5F">
              <w:rPr>
                <w:rFonts w:ascii="Book Antiqua" w:hAnsi="Book Antiqua"/>
                <w:sz w:val="24"/>
                <w:szCs w:val="24"/>
              </w:rPr>
              <w:t xml:space="preserve"> degree &lt;</w:t>
            </w:r>
            <w:r w:rsidRPr="00224B5F">
              <w:rPr>
                <w:rFonts w:ascii="Book Antiqua" w:hAnsi="Book Antiqua" w:hint="eastAsia"/>
                <w:sz w:val="24"/>
                <w:szCs w:val="24"/>
                <w:lang w:eastAsia="zh-CN"/>
              </w:rPr>
              <w:t xml:space="preserve"> </w:t>
            </w:r>
            <w:r w:rsidR="00B255AA" w:rsidRPr="00224B5F">
              <w:rPr>
                <w:rFonts w:ascii="Book Antiqua" w:hAnsi="Book Antiqua"/>
                <w:sz w:val="24"/>
                <w:szCs w:val="24"/>
              </w:rPr>
              <w:t>2</w:t>
            </w:r>
          </w:p>
          <w:p w14:paraId="75DADA82" w14:textId="1455AE83" w:rsidR="00B255AA" w:rsidRPr="00224B5F" w:rsidRDefault="00D37A3F" w:rsidP="00933EDC">
            <w:pPr>
              <w:spacing w:line="360" w:lineRule="auto"/>
              <w:jc w:val="both"/>
              <w:rPr>
                <w:rFonts w:ascii="Book Antiqua" w:hAnsi="Book Antiqua"/>
                <w:sz w:val="24"/>
                <w:szCs w:val="24"/>
                <w:lang w:eastAsia="zh-CN"/>
              </w:rPr>
            </w:pPr>
            <w:r w:rsidRPr="00224B5F">
              <w:rPr>
                <w:rFonts w:ascii="Book Antiqua" w:hAnsi="Book Antiqua"/>
                <w:sz w:val="24"/>
                <w:szCs w:val="24"/>
              </w:rPr>
              <w:t xml:space="preserve">followed up to 5 </w:t>
            </w:r>
            <w:proofErr w:type="spellStart"/>
            <w:r w:rsidRPr="00224B5F">
              <w:rPr>
                <w:rFonts w:ascii="Book Antiqua" w:hAnsi="Book Antiqua"/>
                <w:sz w:val="24"/>
                <w:szCs w:val="24"/>
              </w:rPr>
              <w:t>yr</w:t>
            </w:r>
            <w:proofErr w:type="spellEnd"/>
          </w:p>
        </w:tc>
        <w:tc>
          <w:tcPr>
            <w:tcW w:w="2274" w:type="dxa"/>
          </w:tcPr>
          <w:p w14:paraId="67FD9D3E"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 xml:space="preserve">Concomitant </w:t>
            </w:r>
            <w:proofErr w:type="spellStart"/>
            <w:r w:rsidRPr="00224B5F">
              <w:rPr>
                <w:rFonts w:ascii="Book Antiqua" w:hAnsi="Book Antiqua"/>
                <w:sz w:val="24"/>
                <w:szCs w:val="24"/>
              </w:rPr>
              <w:t>chondral</w:t>
            </w:r>
            <w:proofErr w:type="spellEnd"/>
            <w:r w:rsidRPr="00224B5F">
              <w:rPr>
                <w:rFonts w:ascii="Book Antiqua" w:hAnsi="Book Antiqua"/>
                <w:sz w:val="24"/>
                <w:szCs w:val="24"/>
              </w:rPr>
              <w:t xml:space="preserve"> femoral head kissing lesion, systemic rheumatoid diseases, dysplasia,</w:t>
            </w:r>
          </w:p>
          <w:p w14:paraId="078642A5"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 xml:space="preserve">femoral neck axial deviations, </w:t>
            </w:r>
            <w:proofErr w:type="spellStart"/>
            <w:r w:rsidRPr="00224B5F">
              <w:rPr>
                <w:rFonts w:ascii="Book Antiqua" w:hAnsi="Book Antiqua"/>
                <w:sz w:val="24"/>
                <w:szCs w:val="24"/>
              </w:rPr>
              <w:t>coxa</w:t>
            </w:r>
            <w:proofErr w:type="spellEnd"/>
            <w:r w:rsidRPr="00224B5F">
              <w:rPr>
                <w:rFonts w:ascii="Book Antiqua" w:hAnsi="Book Antiqua"/>
                <w:sz w:val="24"/>
                <w:szCs w:val="24"/>
              </w:rPr>
              <w:t xml:space="preserve"> </w:t>
            </w:r>
            <w:proofErr w:type="spellStart"/>
            <w:r w:rsidRPr="00224B5F">
              <w:rPr>
                <w:rFonts w:ascii="Book Antiqua" w:hAnsi="Book Antiqua"/>
                <w:sz w:val="24"/>
                <w:szCs w:val="24"/>
              </w:rPr>
              <w:t>profunda</w:t>
            </w:r>
            <w:proofErr w:type="spellEnd"/>
            <w:r w:rsidRPr="00224B5F">
              <w:rPr>
                <w:rFonts w:ascii="Book Antiqua" w:hAnsi="Book Antiqua"/>
                <w:sz w:val="24"/>
                <w:szCs w:val="24"/>
              </w:rPr>
              <w:t xml:space="preserve">, </w:t>
            </w:r>
            <w:proofErr w:type="spellStart"/>
            <w:r w:rsidRPr="00224B5F">
              <w:rPr>
                <w:rFonts w:ascii="Book Antiqua" w:hAnsi="Book Antiqua"/>
                <w:sz w:val="24"/>
                <w:szCs w:val="24"/>
              </w:rPr>
              <w:t>protrusio</w:t>
            </w:r>
            <w:proofErr w:type="spellEnd"/>
          </w:p>
          <w:p w14:paraId="44B775BA" w14:textId="77777777" w:rsidR="00B255AA" w:rsidRPr="00224B5F" w:rsidRDefault="00B255AA" w:rsidP="00933EDC">
            <w:pPr>
              <w:spacing w:line="360" w:lineRule="auto"/>
              <w:jc w:val="both"/>
              <w:rPr>
                <w:rFonts w:ascii="Book Antiqua" w:hAnsi="Book Antiqua"/>
                <w:sz w:val="24"/>
                <w:szCs w:val="24"/>
              </w:rPr>
            </w:pPr>
            <w:proofErr w:type="spellStart"/>
            <w:r w:rsidRPr="00224B5F">
              <w:rPr>
                <w:rFonts w:ascii="Book Antiqua" w:hAnsi="Book Antiqua"/>
                <w:sz w:val="24"/>
                <w:szCs w:val="24"/>
              </w:rPr>
              <w:lastRenderedPageBreak/>
              <w:t>acetabuli</w:t>
            </w:r>
            <w:proofErr w:type="spellEnd"/>
          </w:p>
        </w:tc>
        <w:tc>
          <w:tcPr>
            <w:tcW w:w="938" w:type="dxa"/>
          </w:tcPr>
          <w:p w14:paraId="4D2C4CD7"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lastRenderedPageBreak/>
              <w:t>Not specified</w:t>
            </w:r>
          </w:p>
        </w:tc>
      </w:tr>
      <w:tr w:rsidR="00224B5F" w:rsidRPr="00224B5F" w14:paraId="483ACFF8" w14:textId="77777777" w:rsidTr="0056048E">
        <w:trPr>
          <w:trHeight w:val="1635"/>
        </w:trPr>
        <w:tc>
          <w:tcPr>
            <w:tcW w:w="1277" w:type="dxa"/>
            <w:vAlign w:val="center"/>
          </w:tcPr>
          <w:p w14:paraId="2DAEAF6B" w14:textId="10452DDD" w:rsidR="00B255AA" w:rsidRPr="00224B5F" w:rsidRDefault="00B255AA" w:rsidP="00B255AA">
            <w:pPr>
              <w:spacing w:line="360" w:lineRule="auto"/>
              <w:jc w:val="both"/>
              <w:rPr>
                <w:rFonts w:ascii="Book Antiqua" w:hAnsi="Book Antiqua"/>
                <w:sz w:val="24"/>
                <w:szCs w:val="24"/>
              </w:rPr>
            </w:pPr>
            <w:r w:rsidRPr="00224B5F">
              <w:rPr>
                <w:rFonts w:ascii="Book Antiqua" w:eastAsia="Times New Roman" w:hAnsi="Book Antiqua" w:cs="Arial"/>
                <w:sz w:val="24"/>
                <w:szCs w:val="24"/>
              </w:rPr>
              <w:lastRenderedPageBreak/>
              <w:t xml:space="preserve">Fontana </w:t>
            </w:r>
            <w:r w:rsidRPr="00224B5F">
              <w:rPr>
                <w:rFonts w:ascii="Book Antiqua" w:hAnsi="Book Antiqua" w:cs="Arial" w:hint="eastAsia"/>
                <w:sz w:val="24"/>
                <w:szCs w:val="24"/>
                <w:lang w:eastAsia="zh-CN"/>
              </w:rPr>
              <w:t>and</w:t>
            </w:r>
            <w:r w:rsidR="005C2600">
              <w:rPr>
                <w:rFonts w:ascii="Book Antiqua" w:eastAsia="Times New Roman" w:hAnsi="Book Antiqua" w:cs="Arial"/>
                <w:sz w:val="24"/>
                <w:szCs w:val="24"/>
              </w:rPr>
              <w:t xml:space="preserve"> de </w:t>
            </w:r>
            <w:proofErr w:type="spellStart"/>
            <w:r w:rsidR="005C2600">
              <w:rPr>
                <w:rFonts w:ascii="Book Antiqua" w:eastAsia="Times New Roman" w:hAnsi="Book Antiqua" w:cs="Arial"/>
                <w:sz w:val="24"/>
                <w:szCs w:val="24"/>
              </w:rPr>
              <w:t>Girolam</w:t>
            </w:r>
            <w:proofErr w:type="spellEnd"/>
            <w:r w:rsidRPr="00224B5F">
              <w:rPr>
                <w:rFonts w:ascii="Book Antiqua" w:hAnsi="Book Antiqua"/>
                <w:sz w:val="24"/>
                <w:szCs w:val="24"/>
                <w:vertAlign w:val="superscript"/>
              </w:rPr>
              <w:t>[3</w:t>
            </w:r>
            <w:r w:rsidRPr="00224B5F">
              <w:rPr>
                <w:rFonts w:ascii="Book Antiqua" w:hAnsi="Book Antiqua" w:hint="eastAsia"/>
                <w:sz w:val="24"/>
                <w:szCs w:val="24"/>
                <w:vertAlign w:val="superscript"/>
                <w:lang w:eastAsia="zh-CN"/>
              </w:rPr>
              <w:t>1</w:t>
            </w:r>
            <w:r w:rsidRPr="00224B5F">
              <w:rPr>
                <w:rFonts w:ascii="Book Antiqua" w:hAnsi="Book Antiqua"/>
                <w:sz w:val="24"/>
                <w:szCs w:val="24"/>
                <w:vertAlign w:val="superscript"/>
              </w:rPr>
              <w:t>]</w:t>
            </w:r>
          </w:p>
        </w:tc>
        <w:tc>
          <w:tcPr>
            <w:tcW w:w="1275" w:type="dxa"/>
          </w:tcPr>
          <w:p w14:paraId="218C7989"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November 2004-March 2011</w:t>
            </w:r>
          </w:p>
        </w:tc>
        <w:tc>
          <w:tcPr>
            <w:tcW w:w="1134" w:type="dxa"/>
          </w:tcPr>
          <w:p w14:paraId="251F3232"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55</w:t>
            </w:r>
          </w:p>
        </w:tc>
        <w:tc>
          <w:tcPr>
            <w:tcW w:w="851" w:type="dxa"/>
          </w:tcPr>
          <w:p w14:paraId="38D56F32"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39.1 (18 to 55)</w:t>
            </w:r>
          </w:p>
        </w:tc>
        <w:tc>
          <w:tcPr>
            <w:tcW w:w="992" w:type="dxa"/>
          </w:tcPr>
          <w:p w14:paraId="6F17B27E"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36-60</w:t>
            </w:r>
          </w:p>
        </w:tc>
        <w:tc>
          <w:tcPr>
            <w:tcW w:w="851" w:type="dxa"/>
          </w:tcPr>
          <w:p w14:paraId="7B278A19"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Hip</w:t>
            </w:r>
          </w:p>
        </w:tc>
        <w:tc>
          <w:tcPr>
            <w:tcW w:w="1701" w:type="dxa"/>
          </w:tcPr>
          <w:p w14:paraId="36E9EAE0"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Acetabular +/- femoral head chondral defects</w:t>
            </w:r>
          </w:p>
        </w:tc>
        <w:tc>
          <w:tcPr>
            <w:tcW w:w="850" w:type="dxa"/>
          </w:tcPr>
          <w:p w14:paraId="46E46EB6"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Grade III/IV</w:t>
            </w:r>
          </w:p>
        </w:tc>
        <w:tc>
          <w:tcPr>
            <w:tcW w:w="1073" w:type="dxa"/>
          </w:tcPr>
          <w:p w14:paraId="44782611"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2-8</w:t>
            </w:r>
          </w:p>
        </w:tc>
        <w:tc>
          <w:tcPr>
            <w:tcW w:w="2046" w:type="dxa"/>
          </w:tcPr>
          <w:p w14:paraId="50592DDF" w14:textId="36E20409" w:rsidR="00B255AA" w:rsidRPr="00224B5F" w:rsidRDefault="00B255AA" w:rsidP="00933EDC">
            <w:pPr>
              <w:autoSpaceDE w:val="0"/>
              <w:autoSpaceDN w:val="0"/>
              <w:adjustRightInd w:val="0"/>
              <w:spacing w:line="360" w:lineRule="auto"/>
              <w:jc w:val="both"/>
              <w:rPr>
                <w:rFonts w:ascii="Book Antiqua" w:hAnsi="Book Antiqua" w:cs="Sabon"/>
                <w:sz w:val="24"/>
                <w:szCs w:val="24"/>
                <w:lang w:val="en-GB"/>
              </w:rPr>
            </w:pPr>
            <w:r w:rsidRPr="00224B5F">
              <w:rPr>
                <w:rFonts w:ascii="Book Antiqua" w:hAnsi="Book Antiqua" w:cs="Sabon"/>
                <w:sz w:val="24"/>
                <w:szCs w:val="24"/>
                <w:lang w:val="en-GB"/>
              </w:rPr>
              <w:t xml:space="preserve">Patients 18-55 years of age with </w:t>
            </w:r>
            <w:proofErr w:type="spellStart"/>
            <w:r w:rsidRPr="00224B5F">
              <w:rPr>
                <w:rFonts w:ascii="Book Antiqua" w:hAnsi="Book Antiqua" w:cs="Sabon"/>
                <w:sz w:val="24"/>
                <w:szCs w:val="24"/>
                <w:lang w:val="en-GB"/>
              </w:rPr>
              <w:t>acetabular</w:t>
            </w:r>
            <w:proofErr w:type="spellEnd"/>
            <w:r w:rsidRPr="00224B5F">
              <w:rPr>
                <w:rFonts w:ascii="Book Antiqua" w:hAnsi="Book Antiqua" w:cs="Sabon"/>
                <w:sz w:val="24"/>
                <w:szCs w:val="24"/>
                <w:lang w:val="en-GB"/>
              </w:rPr>
              <w:t xml:space="preserve"> </w:t>
            </w:r>
            <w:r w:rsidR="005C2600">
              <w:rPr>
                <w:rFonts w:ascii="Book Antiqua" w:hAnsi="Book Antiqua" w:cs="Sabon"/>
                <w:sz w:val="24"/>
                <w:szCs w:val="24"/>
                <w:lang w:val="en-GB"/>
              </w:rPr>
              <w:sym w:font="Symbol" w:char="F0B1"/>
            </w:r>
            <w:r w:rsidRPr="00224B5F">
              <w:rPr>
                <w:rFonts w:ascii="Book Antiqua" w:hAnsi="Book Antiqua" w:cs="Sabon"/>
                <w:sz w:val="24"/>
                <w:szCs w:val="24"/>
                <w:lang w:val="en-GB"/>
              </w:rPr>
              <w:t xml:space="preserve"> femoral head</w:t>
            </w:r>
          </w:p>
          <w:p w14:paraId="084199BC" w14:textId="77777777" w:rsidR="00B255AA" w:rsidRPr="00224B5F" w:rsidRDefault="00B255AA" w:rsidP="00933EDC">
            <w:pPr>
              <w:autoSpaceDE w:val="0"/>
              <w:autoSpaceDN w:val="0"/>
              <w:adjustRightInd w:val="0"/>
              <w:spacing w:line="360" w:lineRule="auto"/>
              <w:jc w:val="both"/>
              <w:rPr>
                <w:rFonts w:ascii="Book Antiqua" w:hAnsi="Book Antiqua" w:cs="Sabon"/>
                <w:sz w:val="24"/>
                <w:szCs w:val="24"/>
                <w:lang w:val="en-GB"/>
              </w:rPr>
            </w:pPr>
            <w:r w:rsidRPr="00224B5F">
              <w:rPr>
                <w:rFonts w:ascii="Book Antiqua" w:hAnsi="Book Antiqua" w:cs="Sabon"/>
                <w:sz w:val="24"/>
                <w:szCs w:val="24"/>
                <w:lang w:val="en-GB"/>
              </w:rPr>
              <w:t xml:space="preserve">chondral lesions </w:t>
            </w:r>
          </w:p>
          <w:p w14:paraId="57B36CFB" w14:textId="36149CF9"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 xml:space="preserve">with radiological </w:t>
            </w:r>
            <w:proofErr w:type="spellStart"/>
            <w:r w:rsidRPr="00224B5F">
              <w:rPr>
                <w:rFonts w:ascii="Book Antiqua" w:hAnsi="Book Antiqua"/>
                <w:sz w:val="24"/>
                <w:szCs w:val="24"/>
              </w:rPr>
              <w:t>Tönnis</w:t>
            </w:r>
            <w:proofErr w:type="spellEnd"/>
            <w:r w:rsidRPr="00224B5F">
              <w:rPr>
                <w:rFonts w:ascii="Book Antiqua" w:hAnsi="Book Antiqua"/>
                <w:sz w:val="24"/>
                <w:szCs w:val="24"/>
              </w:rPr>
              <w:t xml:space="preserve"> degree &lt;</w:t>
            </w:r>
            <w:r w:rsidR="00D37A3F" w:rsidRPr="00224B5F">
              <w:rPr>
                <w:rFonts w:ascii="Book Antiqua" w:hAnsi="Book Antiqua" w:hint="eastAsia"/>
                <w:sz w:val="24"/>
                <w:szCs w:val="24"/>
                <w:lang w:eastAsia="zh-CN"/>
              </w:rPr>
              <w:t xml:space="preserve"> </w:t>
            </w:r>
            <w:r w:rsidRPr="00224B5F">
              <w:rPr>
                <w:rFonts w:ascii="Book Antiqua" w:hAnsi="Book Antiqua"/>
                <w:sz w:val="24"/>
                <w:szCs w:val="24"/>
              </w:rPr>
              <w:t>2</w:t>
            </w:r>
          </w:p>
          <w:p w14:paraId="1968AF0E" w14:textId="5AC17DE7" w:rsidR="00B255AA" w:rsidRPr="00224B5F" w:rsidRDefault="00D37A3F" w:rsidP="00933EDC">
            <w:pPr>
              <w:spacing w:line="360" w:lineRule="auto"/>
              <w:jc w:val="both"/>
              <w:rPr>
                <w:rFonts w:ascii="Book Antiqua" w:hAnsi="Book Antiqua"/>
                <w:sz w:val="24"/>
                <w:szCs w:val="24"/>
                <w:lang w:eastAsia="zh-CN"/>
              </w:rPr>
            </w:pPr>
            <w:r w:rsidRPr="00224B5F">
              <w:rPr>
                <w:rFonts w:ascii="Book Antiqua" w:hAnsi="Book Antiqua"/>
                <w:sz w:val="24"/>
                <w:szCs w:val="24"/>
              </w:rPr>
              <w:t xml:space="preserve">followed up for 3-5 </w:t>
            </w:r>
            <w:proofErr w:type="spellStart"/>
            <w:r w:rsidRPr="00224B5F">
              <w:rPr>
                <w:rFonts w:ascii="Book Antiqua" w:hAnsi="Book Antiqua"/>
                <w:sz w:val="24"/>
                <w:szCs w:val="24"/>
              </w:rPr>
              <w:t>yr</w:t>
            </w:r>
            <w:proofErr w:type="spellEnd"/>
          </w:p>
        </w:tc>
        <w:tc>
          <w:tcPr>
            <w:tcW w:w="2274" w:type="dxa"/>
          </w:tcPr>
          <w:p w14:paraId="601065B4"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 xml:space="preserve">Rheumatoid arthritis, dysplasia, axial deviation of the femoral neck, </w:t>
            </w:r>
            <w:proofErr w:type="spellStart"/>
            <w:r w:rsidRPr="00224B5F">
              <w:rPr>
                <w:rFonts w:ascii="Book Antiqua" w:hAnsi="Book Antiqua"/>
                <w:sz w:val="24"/>
                <w:szCs w:val="24"/>
              </w:rPr>
              <w:t>coxa</w:t>
            </w:r>
            <w:proofErr w:type="spellEnd"/>
            <w:r w:rsidRPr="00224B5F">
              <w:rPr>
                <w:rFonts w:ascii="Book Antiqua" w:hAnsi="Book Antiqua"/>
                <w:sz w:val="24"/>
                <w:szCs w:val="24"/>
              </w:rPr>
              <w:t xml:space="preserve"> </w:t>
            </w:r>
            <w:proofErr w:type="spellStart"/>
            <w:r w:rsidRPr="00224B5F">
              <w:rPr>
                <w:rFonts w:ascii="Book Antiqua" w:hAnsi="Book Antiqua"/>
                <w:sz w:val="24"/>
                <w:szCs w:val="24"/>
              </w:rPr>
              <w:t>profunda</w:t>
            </w:r>
            <w:proofErr w:type="spellEnd"/>
            <w:r w:rsidRPr="00224B5F">
              <w:rPr>
                <w:rFonts w:ascii="Book Antiqua" w:hAnsi="Book Antiqua"/>
                <w:sz w:val="24"/>
                <w:szCs w:val="24"/>
              </w:rPr>
              <w:t xml:space="preserve">, </w:t>
            </w:r>
            <w:proofErr w:type="spellStart"/>
            <w:r w:rsidRPr="00224B5F">
              <w:rPr>
                <w:rFonts w:ascii="Book Antiqua" w:hAnsi="Book Antiqua"/>
                <w:sz w:val="24"/>
                <w:szCs w:val="24"/>
              </w:rPr>
              <w:t>protrusio</w:t>
            </w:r>
            <w:proofErr w:type="spellEnd"/>
            <w:r w:rsidRPr="00224B5F">
              <w:rPr>
                <w:rFonts w:ascii="Book Antiqua" w:hAnsi="Book Antiqua"/>
                <w:sz w:val="24"/>
                <w:szCs w:val="24"/>
              </w:rPr>
              <w:t xml:space="preserve"> </w:t>
            </w:r>
            <w:proofErr w:type="spellStart"/>
            <w:r w:rsidRPr="00224B5F">
              <w:rPr>
                <w:rFonts w:ascii="Book Antiqua" w:hAnsi="Book Antiqua"/>
                <w:sz w:val="24"/>
                <w:szCs w:val="24"/>
              </w:rPr>
              <w:t>acetabuli</w:t>
            </w:r>
            <w:proofErr w:type="spellEnd"/>
          </w:p>
        </w:tc>
        <w:tc>
          <w:tcPr>
            <w:tcW w:w="938" w:type="dxa"/>
          </w:tcPr>
          <w:p w14:paraId="701A9E61" w14:textId="77777777" w:rsidR="00B255AA" w:rsidRPr="00224B5F" w:rsidRDefault="00B255AA" w:rsidP="00933EDC">
            <w:pPr>
              <w:spacing w:line="360" w:lineRule="auto"/>
              <w:jc w:val="both"/>
              <w:rPr>
                <w:rFonts w:ascii="Book Antiqua" w:hAnsi="Book Antiqua"/>
                <w:sz w:val="24"/>
                <w:szCs w:val="24"/>
              </w:rPr>
            </w:pPr>
            <w:r w:rsidRPr="00224B5F">
              <w:rPr>
                <w:rFonts w:ascii="Book Antiqua" w:hAnsi="Book Antiqua"/>
                <w:sz w:val="24"/>
                <w:szCs w:val="24"/>
              </w:rPr>
              <w:t xml:space="preserve">Not specified but </w:t>
            </w:r>
            <w:proofErr w:type="spellStart"/>
            <w:r w:rsidRPr="00224B5F">
              <w:rPr>
                <w:rFonts w:ascii="Book Antiqua" w:hAnsi="Book Antiqua"/>
                <w:sz w:val="24"/>
                <w:szCs w:val="24"/>
              </w:rPr>
              <w:t>Girolamo</w:t>
            </w:r>
            <w:proofErr w:type="spellEnd"/>
            <w:r w:rsidRPr="00224B5F">
              <w:rPr>
                <w:rFonts w:ascii="Book Antiqua" w:hAnsi="Book Antiqua"/>
                <w:sz w:val="24"/>
                <w:szCs w:val="24"/>
              </w:rPr>
              <w:t xml:space="preserve"> is a paid consultant for </w:t>
            </w:r>
            <w:proofErr w:type="spellStart"/>
            <w:r w:rsidRPr="00224B5F">
              <w:rPr>
                <w:rFonts w:ascii="Book Antiqua" w:hAnsi="Book Antiqua"/>
                <w:sz w:val="24"/>
                <w:szCs w:val="24"/>
              </w:rPr>
              <w:t>Geistlich</w:t>
            </w:r>
            <w:proofErr w:type="spellEnd"/>
          </w:p>
        </w:tc>
      </w:tr>
      <w:tr w:rsidR="00224B5F" w:rsidRPr="00224B5F" w14:paraId="2FD1D771" w14:textId="77777777" w:rsidTr="000710AA">
        <w:trPr>
          <w:trHeight w:val="1635"/>
        </w:trPr>
        <w:tc>
          <w:tcPr>
            <w:tcW w:w="1277" w:type="dxa"/>
          </w:tcPr>
          <w:p w14:paraId="13494A1E" w14:textId="38168A17" w:rsidR="00C2627C" w:rsidRPr="00224B5F" w:rsidRDefault="00C2627C" w:rsidP="00B255AA">
            <w:pPr>
              <w:spacing w:line="360" w:lineRule="auto"/>
              <w:jc w:val="both"/>
              <w:rPr>
                <w:rFonts w:ascii="Book Antiqua" w:hAnsi="Book Antiqua"/>
                <w:sz w:val="24"/>
                <w:szCs w:val="24"/>
              </w:rPr>
            </w:pPr>
            <w:proofErr w:type="spellStart"/>
            <w:r w:rsidRPr="00224B5F">
              <w:rPr>
                <w:rFonts w:ascii="Book Antiqua" w:hAnsi="Book Antiqua"/>
                <w:sz w:val="24"/>
                <w:szCs w:val="24"/>
              </w:rPr>
              <w:t>Kubosch</w:t>
            </w:r>
            <w:proofErr w:type="spellEnd"/>
            <w:r w:rsidRPr="00224B5F">
              <w:rPr>
                <w:rFonts w:ascii="Book Antiqua" w:hAnsi="Book Antiqua"/>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[3</w:t>
            </w:r>
            <w:r w:rsidR="00B255AA" w:rsidRPr="00224B5F">
              <w:rPr>
                <w:rFonts w:ascii="Book Antiqua" w:hAnsi="Book Antiqua" w:hint="eastAsia"/>
                <w:sz w:val="24"/>
                <w:szCs w:val="24"/>
                <w:vertAlign w:val="superscript"/>
                <w:lang w:eastAsia="zh-CN"/>
              </w:rPr>
              <w:t>2</w:t>
            </w:r>
            <w:r w:rsidR="00B255AA" w:rsidRPr="00224B5F">
              <w:rPr>
                <w:rFonts w:ascii="Book Antiqua" w:hAnsi="Book Antiqua"/>
                <w:sz w:val="24"/>
                <w:szCs w:val="24"/>
                <w:vertAlign w:val="superscript"/>
              </w:rPr>
              <w:t>]</w:t>
            </w:r>
          </w:p>
        </w:tc>
        <w:tc>
          <w:tcPr>
            <w:tcW w:w="1275" w:type="dxa"/>
          </w:tcPr>
          <w:p w14:paraId="7DAD1F63"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Not specified</w:t>
            </w:r>
          </w:p>
        </w:tc>
        <w:tc>
          <w:tcPr>
            <w:tcW w:w="1134" w:type="dxa"/>
          </w:tcPr>
          <w:p w14:paraId="759A0588"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17</w:t>
            </w:r>
          </w:p>
        </w:tc>
        <w:tc>
          <w:tcPr>
            <w:tcW w:w="851" w:type="dxa"/>
          </w:tcPr>
          <w:p w14:paraId="30D33A41" w14:textId="6A9DCFDE"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38.8</w:t>
            </w:r>
            <w:r w:rsidR="00D37A3F" w:rsidRPr="00224B5F">
              <w:rPr>
                <w:rFonts w:ascii="Book Antiqua" w:hAnsi="Book Antiqua" w:hint="eastAsia"/>
                <w:sz w:val="24"/>
                <w:szCs w:val="24"/>
                <w:lang w:eastAsia="zh-CN"/>
              </w:rPr>
              <w:t xml:space="preserve"> </w:t>
            </w:r>
            <w:r w:rsidRPr="00224B5F">
              <w:rPr>
                <w:rFonts w:ascii="Book Antiqua" w:hAnsi="Book Antiqua"/>
                <w:sz w:val="24"/>
                <w:szCs w:val="24"/>
              </w:rPr>
              <w:t>±</w:t>
            </w:r>
            <w:r w:rsidR="00D37A3F" w:rsidRPr="00224B5F">
              <w:rPr>
                <w:rFonts w:ascii="Book Antiqua" w:hAnsi="Book Antiqua" w:hint="eastAsia"/>
                <w:sz w:val="24"/>
                <w:szCs w:val="24"/>
                <w:lang w:eastAsia="zh-CN"/>
              </w:rPr>
              <w:t xml:space="preserve"> </w:t>
            </w:r>
            <w:r w:rsidRPr="00224B5F">
              <w:rPr>
                <w:rFonts w:ascii="Book Antiqua" w:hAnsi="Book Antiqua"/>
                <w:sz w:val="24"/>
                <w:szCs w:val="24"/>
              </w:rPr>
              <w:t>15.7</w:t>
            </w:r>
          </w:p>
        </w:tc>
        <w:tc>
          <w:tcPr>
            <w:tcW w:w="992" w:type="dxa"/>
          </w:tcPr>
          <w:p w14:paraId="326E8F3B" w14:textId="68D85B05"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39.5</w:t>
            </w:r>
            <w:r w:rsidR="00D37A3F" w:rsidRPr="00224B5F">
              <w:rPr>
                <w:rFonts w:ascii="Book Antiqua" w:hAnsi="Book Antiqua" w:hint="eastAsia"/>
                <w:sz w:val="24"/>
                <w:szCs w:val="24"/>
                <w:lang w:eastAsia="zh-CN"/>
              </w:rPr>
              <w:t xml:space="preserve"> </w:t>
            </w:r>
            <w:r w:rsidRPr="00224B5F">
              <w:rPr>
                <w:rFonts w:ascii="Book Antiqua" w:hAnsi="Book Antiqua"/>
                <w:sz w:val="24"/>
                <w:szCs w:val="24"/>
              </w:rPr>
              <w:t>±</w:t>
            </w:r>
            <w:r w:rsidR="00D37A3F" w:rsidRPr="00224B5F">
              <w:rPr>
                <w:rFonts w:ascii="Book Antiqua" w:hAnsi="Book Antiqua" w:hint="eastAsia"/>
                <w:sz w:val="24"/>
                <w:szCs w:val="24"/>
                <w:lang w:eastAsia="zh-CN"/>
              </w:rPr>
              <w:t xml:space="preserve"> </w:t>
            </w:r>
            <w:r w:rsidRPr="00224B5F">
              <w:rPr>
                <w:rFonts w:ascii="Book Antiqua" w:hAnsi="Book Antiqua"/>
                <w:sz w:val="24"/>
                <w:szCs w:val="24"/>
              </w:rPr>
              <w:t>18.4</w:t>
            </w:r>
          </w:p>
        </w:tc>
        <w:tc>
          <w:tcPr>
            <w:tcW w:w="851" w:type="dxa"/>
          </w:tcPr>
          <w:p w14:paraId="56798613"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Ankle</w:t>
            </w:r>
          </w:p>
        </w:tc>
        <w:tc>
          <w:tcPr>
            <w:tcW w:w="1701" w:type="dxa"/>
          </w:tcPr>
          <w:p w14:paraId="0F197739"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Osteochondral lesions of talus</w:t>
            </w:r>
          </w:p>
        </w:tc>
        <w:tc>
          <w:tcPr>
            <w:tcW w:w="850" w:type="dxa"/>
          </w:tcPr>
          <w:p w14:paraId="5EFF83E5"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Grade III/IV</w:t>
            </w:r>
          </w:p>
        </w:tc>
        <w:tc>
          <w:tcPr>
            <w:tcW w:w="1073" w:type="dxa"/>
          </w:tcPr>
          <w:p w14:paraId="0B73DF42"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2.4±1.6</w:t>
            </w:r>
          </w:p>
        </w:tc>
        <w:tc>
          <w:tcPr>
            <w:tcW w:w="2046" w:type="dxa"/>
          </w:tcPr>
          <w:p w14:paraId="77488C23"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First-time</w:t>
            </w:r>
          </w:p>
          <w:p w14:paraId="35351E84"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 xml:space="preserve">diagnosis or failure of a previous operative </w:t>
            </w:r>
            <w:r w:rsidRPr="00224B5F">
              <w:rPr>
                <w:rFonts w:ascii="Book Antiqua" w:hAnsi="Book Antiqua"/>
                <w:sz w:val="24"/>
                <w:szCs w:val="24"/>
              </w:rPr>
              <w:lastRenderedPageBreak/>
              <w:t>treatment</w:t>
            </w:r>
          </w:p>
          <w:p w14:paraId="51E074E9" w14:textId="77777777" w:rsidR="00C2627C" w:rsidRPr="00224B5F" w:rsidRDefault="00C2627C" w:rsidP="00933EDC">
            <w:pPr>
              <w:spacing w:line="360" w:lineRule="auto"/>
              <w:jc w:val="both"/>
              <w:rPr>
                <w:rFonts w:ascii="Book Antiqua" w:hAnsi="Book Antiqua"/>
                <w:sz w:val="24"/>
                <w:szCs w:val="24"/>
              </w:rPr>
            </w:pPr>
          </w:p>
        </w:tc>
        <w:tc>
          <w:tcPr>
            <w:tcW w:w="2274" w:type="dxa"/>
          </w:tcPr>
          <w:p w14:paraId="2AF1E902"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lastRenderedPageBreak/>
              <w:t>Arthritis of the ankle joint, kissing lesions and rheumatoid</w:t>
            </w:r>
          </w:p>
          <w:p w14:paraId="1D84CDD1"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arthritis</w:t>
            </w:r>
          </w:p>
        </w:tc>
        <w:tc>
          <w:tcPr>
            <w:tcW w:w="938" w:type="dxa"/>
          </w:tcPr>
          <w:p w14:paraId="0AD88779" w14:textId="77777777" w:rsidR="00C2627C" w:rsidRPr="00224B5F" w:rsidRDefault="00C2627C" w:rsidP="00933EDC">
            <w:pPr>
              <w:spacing w:line="360" w:lineRule="auto"/>
              <w:jc w:val="both"/>
              <w:rPr>
                <w:rFonts w:ascii="Book Antiqua" w:hAnsi="Book Antiqua"/>
                <w:sz w:val="24"/>
                <w:szCs w:val="24"/>
              </w:rPr>
            </w:pPr>
            <w:r w:rsidRPr="00224B5F">
              <w:rPr>
                <w:rFonts w:ascii="Book Antiqua" w:hAnsi="Book Antiqua"/>
                <w:sz w:val="24"/>
                <w:szCs w:val="24"/>
              </w:rPr>
              <w:t>Not specified</w:t>
            </w:r>
          </w:p>
        </w:tc>
      </w:tr>
    </w:tbl>
    <w:p w14:paraId="2042E384" w14:textId="4EFF24D7" w:rsidR="00C2627C" w:rsidRPr="00224B5F" w:rsidRDefault="00C2627C" w:rsidP="00933EDC">
      <w:pPr>
        <w:pStyle w:val="NoSpacing"/>
        <w:spacing w:line="360" w:lineRule="auto"/>
        <w:jc w:val="both"/>
        <w:rPr>
          <w:rFonts w:ascii="Book Antiqua" w:hAnsi="Book Antiqua"/>
          <w:i/>
          <w:sz w:val="24"/>
          <w:szCs w:val="24"/>
          <w:lang w:eastAsia="zh-CN"/>
        </w:rPr>
      </w:pPr>
      <w:r w:rsidRPr="00224B5F">
        <w:rPr>
          <w:rStyle w:val="Emphasis"/>
          <w:rFonts w:ascii="Book Antiqua" w:hAnsi="Book Antiqua"/>
          <w:i w:val="0"/>
          <w:sz w:val="24"/>
          <w:szCs w:val="24"/>
        </w:rPr>
        <w:lastRenderedPageBreak/>
        <w:t>BMI</w:t>
      </w:r>
      <w:r w:rsidR="006C1E7C" w:rsidRPr="00224B5F">
        <w:rPr>
          <w:rStyle w:val="Emphasis"/>
          <w:rFonts w:ascii="Book Antiqua" w:hAnsi="Book Antiqua" w:hint="eastAsia"/>
          <w:i w:val="0"/>
          <w:sz w:val="24"/>
          <w:szCs w:val="24"/>
          <w:lang w:eastAsia="zh-CN"/>
        </w:rPr>
        <w:t>:</w:t>
      </w:r>
      <w:r w:rsidRPr="00224B5F">
        <w:rPr>
          <w:rStyle w:val="Emphasis"/>
          <w:rFonts w:ascii="Book Antiqua" w:hAnsi="Book Antiqua"/>
          <w:i w:val="0"/>
          <w:sz w:val="24"/>
          <w:szCs w:val="24"/>
        </w:rPr>
        <w:t xml:space="preserve"> Body </w:t>
      </w:r>
      <w:r w:rsidR="006C1E7C" w:rsidRPr="00224B5F">
        <w:rPr>
          <w:rStyle w:val="Emphasis"/>
          <w:rFonts w:ascii="Book Antiqua" w:hAnsi="Book Antiqua"/>
          <w:i w:val="0"/>
          <w:sz w:val="24"/>
          <w:szCs w:val="24"/>
        </w:rPr>
        <w:t>mass index</w:t>
      </w:r>
      <w:r w:rsidR="006C1E7C" w:rsidRPr="00224B5F">
        <w:rPr>
          <w:rStyle w:val="Emphasis"/>
          <w:rFonts w:ascii="Book Antiqua" w:hAnsi="Book Antiqua"/>
          <w:i w:val="0"/>
          <w:sz w:val="24"/>
          <w:szCs w:val="24"/>
          <w:lang w:eastAsia="zh-CN"/>
        </w:rPr>
        <w:t>.</w:t>
      </w:r>
    </w:p>
    <w:p w14:paraId="411F1426" w14:textId="77777777" w:rsidR="00C2627C" w:rsidRPr="00224B5F" w:rsidRDefault="00C2627C" w:rsidP="00933EDC">
      <w:pPr>
        <w:spacing w:after="0" w:line="360" w:lineRule="auto"/>
        <w:jc w:val="both"/>
        <w:rPr>
          <w:rFonts w:ascii="Book Antiqua" w:hAnsi="Book Antiqua"/>
          <w:sz w:val="24"/>
          <w:szCs w:val="24"/>
        </w:rPr>
      </w:pPr>
    </w:p>
    <w:p w14:paraId="6054BD6F" w14:textId="77777777" w:rsidR="00C2627C" w:rsidRPr="00224B5F" w:rsidRDefault="00C2627C" w:rsidP="00933EDC">
      <w:pPr>
        <w:spacing w:after="0" w:line="360" w:lineRule="auto"/>
        <w:jc w:val="both"/>
        <w:rPr>
          <w:rStyle w:val="Emphasis"/>
          <w:rFonts w:ascii="Book Antiqua" w:hAnsi="Book Antiqua"/>
          <w:b/>
          <w:sz w:val="24"/>
          <w:szCs w:val="24"/>
        </w:rPr>
      </w:pPr>
      <w:r w:rsidRPr="00224B5F">
        <w:rPr>
          <w:rStyle w:val="Emphasis"/>
          <w:rFonts w:ascii="Book Antiqua" w:hAnsi="Book Antiqua"/>
          <w:b/>
          <w:sz w:val="24"/>
          <w:szCs w:val="24"/>
        </w:rPr>
        <w:br w:type="page"/>
      </w:r>
    </w:p>
    <w:p w14:paraId="2DF43E0A" w14:textId="25106EA9" w:rsidR="00C2627C" w:rsidRPr="00224B5F" w:rsidRDefault="00C05D95" w:rsidP="00933EDC">
      <w:pPr>
        <w:spacing w:after="0" w:line="360" w:lineRule="auto"/>
        <w:jc w:val="both"/>
        <w:rPr>
          <w:rStyle w:val="Emphasis"/>
          <w:rFonts w:ascii="Book Antiqua" w:hAnsi="Book Antiqua"/>
          <w:b/>
          <w:i w:val="0"/>
          <w:sz w:val="24"/>
          <w:szCs w:val="24"/>
        </w:rPr>
      </w:pPr>
      <w:r w:rsidRPr="00224B5F">
        <w:rPr>
          <w:rStyle w:val="Emphasis"/>
          <w:rFonts w:ascii="Book Antiqua" w:hAnsi="Book Antiqua"/>
          <w:b/>
          <w:i w:val="0"/>
          <w:sz w:val="24"/>
          <w:szCs w:val="24"/>
        </w:rPr>
        <w:lastRenderedPageBreak/>
        <w:t>Table 2</w:t>
      </w:r>
      <w:r w:rsidR="00C2627C" w:rsidRPr="00224B5F">
        <w:rPr>
          <w:rStyle w:val="Emphasis"/>
          <w:rFonts w:ascii="Book Antiqua" w:hAnsi="Book Antiqua"/>
          <w:b/>
          <w:i w:val="0"/>
          <w:sz w:val="24"/>
          <w:szCs w:val="24"/>
        </w:rPr>
        <w:t xml:space="preserve"> Treatment </w:t>
      </w:r>
      <w:r w:rsidRPr="00224B5F">
        <w:rPr>
          <w:rStyle w:val="Emphasis"/>
          <w:rFonts w:ascii="Book Antiqua" w:hAnsi="Book Antiqua"/>
          <w:b/>
          <w:i w:val="0"/>
          <w:sz w:val="24"/>
          <w:szCs w:val="24"/>
        </w:rPr>
        <w:t>algorithms</w:t>
      </w:r>
    </w:p>
    <w:p w14:paraId="0DFCE2FF" w14:textId="77777777" w:rsidR="00C2627C" w:rsidRPr="00224B5F" w:rsidRDefault="00C2627C" w:rsidP="00933EDC">
      <w:pPr>
        <w:spacing w:after="0" w:line="360" w:lineRule="auto"/>
        <w:jc w:val="both"/>
        <w:rPr>
          <w:rFonts w:ascii="Book Antiqua" w:hAnsi="Book Antiqua"/>
          <w:sz w:val="24"/>
          <w:szCs w:val="24"/>
        </w:rPr>
      </w:pPr>
    </w:p>
    <w:tbl>
      <w:tblPr>
        <w:tblW w:w="1530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72"/>
        <w:gridCol w:w="1637"/>
        <w:gridCol w:w="2158"/>
        <w:gridCol w:w="4565"/>
        <w:gridCol w:w="1848"/>
        <w:gridCol w:w="2920"/>
      </w:tblGrid>
      <w:tr w:rsidR="00224B5F" w:rsidRPr="00224B5F" w14:paraId="6E0598B7" w14:textId="77777777" w:rsidTr="00B255AA">
        <w:trPr>
          <w:trHeight w:val="322"/>
        </w:trPr>
        <w:tc>
          <w:tcPr>
            <w:tcW w:w="2172" w:type="dxa"/>
            <w:shd w:val="clear" w:color="auto" w:fill="auto"/>
            <w:hideMark/>
          </w:tcPr>
          <w:p w14:paraId="399D108D" w14:textId="2BFF048D" w:rsidR="00C2627C" w:rsidRPr="00224B5F" w:rsidRDefault="00B255AA" w:rsidP="00933EDC">
            <w:pPr>
              <w:spacing w:after="0" w:line="360" w:lineRule="auto"/>
              <w:jc w:val="both"/>
              <w:rPr>
                <w:rFonts w:ascii="Book Antiqua" w:hAnsi="Book Antiqua" w:cs="Arial"/>
                <w:b/>
                <w:bCs/>
                <w:sz w:val="24"/>
                <w:szCs w:val="24"/>
                <w:lang w:eastAsia="zh-CN"/>
              </w:rPr>
            </w:pPr>
            <w:r w:rsidRPr="00224B5F">
              <w:rPr>
                <w:rFonts w:ascii="Book Antiqua" w:hAnsi="Book Antiqua" w:cs="Arial"/>
                <w:b/>
                <w:bCs/>
                <w:sz w:val="24"/>
                <w:szCs w:val="24"/>
                <w:lang w:eastAsia="zh-CN"/>
              </w:rPr>
              <w:t>R</w:t>
            </w:r>
            <w:r w:rsidRPr="00224B5F">
              <w:rPr>
                <w:rFonts w:ascii="Book Antiqua" w:hAnsi="Book Antiqua" w:cs="Arial" w:hint="eastAsia"/>
                <w:b/>
                <w:bCs/>
                <w:sz w:val="24"/>
                <w:szCs w:val="24"/>
                <w:lang w:eastAsia="zh-CN"/>
              </w:rPr>
              <w:t>ef.</w:t>
            </w:r>
          </w:p>
        </w:tc>
        <w:tc>
          <w:tcPr>
            <w:tcW w:w="1637" w:type="dxa"/>
            <w:shd w:val="clear" w:color="auto" w:fill="auto"/>
            <w:hideMark/>
          </w:tcPr>
          <w:p w14:paraId="5990C8BD" w14:textId="70955560"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 xml:space="preserve">Drilling </w:t>
            </w:r>
            <w:r w:rsidR="005C5E63" w:rsidRPr="00224B5F">
              <w:rPr>
                <w:rFonts w:ascii="Book Antiqua" w:eastAsia="Times New Roman" w:hAnsi="Book Antiqua" w:cs="Arial"/>
                <w:b/>
                <w:bCs/>
                <w:sz w:val="24"/>
                <w:szCs w:val="24"/>
              </w:rPr>
              <w:t>t</w:t>
            </w:r>
            <w:r w:rsidRPr="00224B5F">
              <w:rPr>
                <w:rFonts w:ascii="Book Antiqua" w:eastAsia="Times New Roman" w:hAnsi="Book Antiqua" w:cs="Arial"/>
                <w:b/>
                <w:bCs/>
                <w:sz w:val="24"/>
                <w:szCs w:val="24"/>
              </w:rPr>
              <w:t xml:space="preserve">echnique </w:t>
            </w:r>
          </w:p>
        </w:tc>
        <w:tc>
          <w:tcPr>
            <w:tcW w:w="2158" w:type="dxa"/>
          </w:tcPr>
          <w:p w14:paraId="2271DA7F" w14:textId="6255F45B" w:rsidR="00C2627C" w:rsidRPr="00224B5F" w:rsidRDefault="005C5E63" w:rsidP="00933EDC">
            <w:pPr>
              <w:spacing w:after="0" w:line="360" w:lineRule="auto"/>
              <w:jc w:val="both"/>
              <w:rPr>
                <w:rFonts w:ascii="Book Antiqua" w:hAnsi="Book Antiqua" w:cs="Arial"/>
                <w:b/>
                <w:sz w:val="24"/>
                <w:szCs w:val="24"/>
              </w:rPr>
            </w:pPr>
            <w:r w:rsidRPr="00224B5F">
              <w:rPr>
                <w:rFonts w:ascii="Book Antiqua" w:eastAsia="Times New Roman" w:hAnsi="Book Antiqua" w:cs="Arial"/>
                <w:b/>
                <w:bCs/>
                <w:sz w:val="24"/>
                <w:szCs w:val="24"/>
              </w:rPr>
              <w:t>Scaffold/f</w:t>
            </w:r>
            <w:r w:rsidR="00C2627C" w:rsidRPr="00224B5F">
              <w:rPr>
                <w:rFonts w:ascii="Book Antiqua" w:eastAsia="Times New Roman" w:hAnsi="Book Antiqua" w:cs="Arial"/>
                <w:b/>
                <w:bCs/>
                <w:sz w:val="24"/>
                <w:szCs w:val="24"/>
              </w:rPr>
              <w:t>ixation</w:t>
            </w:r>
          </w:p>
        </w:tc>
        <w:tc>
          <w:tcPr>
            <w:tcW w:w="4565" w:type="dxa"/>
          </w:tcPr>
          <w:p w14:paraId="04D7F9D4" w14:textId="19E23D34" w:rsidR="00C2627C" w:rsidRPr="00224B5F" w:rsidRDefault="00C2627C" w:rsidP="00933EDC">
            <w:pPr>
              <w:spacing w:after="0" w:line="360" w:lineRule="auto"/>
              <w:jc w:val="both"/>
              <w:rPr>
                <w:rFonts w:ascii="Book Antiqua" w:hAnsi="Book Antiqua" w:cs="Arial"/>
                <w:b/>
                <w:sz w:val="24"/>
                <w:szCs w:val="24"/>
              </w:rPr>
            </w:pPr>
            <w:r w:rsidRPr="00224B5F">
              <w:rPr>
                <w:rFonts w:ascii="Book Antiqua" w:hAnsi="Book Antiqua" w:cs="Arial"/>
                <w:b/>
                <w:sz w:val="24"/>
                <w:szCs w:val="24"/>
              </w:rPr>
              <w:t xml:space="preserve">Associated </w:t>
            </w:r>
            <w:r w:rsidR="005C5E63" w:rsidRPr="00224B5F">
              <w:rPr>
                <w:rFonts w:ascii="Book Antiqua" w:hAnsi="Book Antiqua" w:cs="Arial"/>
                <w:b/>
                <w:sz w:val="24"/>
                <w:szCs w:val="24"/>
              </w:rPr>
              <w:t>s</w:t>
            </w:r>
            <w:r w:rsidRPr="00224B5F">
              <w:rPr>
                <w:rFonts w:ascii="Book Antiqua" w:hAnsi="Book Antiqua" w:cs="Arial"/>
                <w:b/>
                <w:sz w:val="24"/>
                <w:szCs w:val="24"/>
              </w:rPr>
              <w:t>urgery</w:t>
            </w:r>
          </w:p>
        </w:tc>
        <w:tc>
          <w:tcPr>
            <w:tcW w:w="1848" w:type="dxa"/>
            <w:shd w:val="clear" w:color="auto" w:fill="auto"/>
            <w:hideMark/>
          </w:tcPr>
          <w:p w14:paraId="6C97FCA0"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Joint</w:t>
            </w:r>
          </w:p>
        </w:tc>
        <w:tc>
          <w:tcPr>
            <w:tcW w:w="2920" w:type="dxa"/>
            <w:shd w:val="clear" w:color="auto" w:fill="auto"/>
            <w:hideMark/>
          </w:tcPr>
          <w:p w14:paraId="1DC37253"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Rehab</w:t>
            </w:r>
          </w:p>
        </w:tc>
      </w:tr>
      <w:tr w:rsidR="00224B5F" w:rsidRPr="00224B5F" w14:paraId="29EB5137" w14:textId="77777777" w:rsidTr="00B255AA">
        <w:trPr>
          <w:trHeight w:val="340"/>
        </w:trPr>
        <w:tc>
          <w:tcPr>
            <w:tcW w:w="2172" w:type="dxa"/>
            <w:shd w:val="clear" w:color="auto" w:fill="auto"/>
            <w:hideMark/>
          </w:tcPr>
          <w:p w14:paraId="67C09805" w14:textId="62A1BAB5" w:rsidR="00C2627C" w:rsidRPr="00224B5F" w:rsidRDefault="00C2627C" w:rsidP="00B255AA">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Buda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1</w:t>
            </w:r>
            <w:r w:rsidR="00B255AA" w:rsidRPr="00224B5F">
              <w:rPr>
                <w:rFonts w:ascii="Book Antiqua" w:hAnsi="Book Antiqua"/>
                <w:sz w:val="24"/>
                <w:szCs w:val="24"/>
                <w:vertAlign w:val="superscript"/>
              </w:rPr>
              <w:t>5]</w:t>
            </w:r>
          </w:p>
        </w:tc>
        <w:tc>
          <w:tcPr>
            <w:tcW w:w="1637" w:type="dxa"/>
            <w:shd w:val="clear" w:color="auto" w:fill="auto"/>
            <w:hideMark/>
          </w:tcPr>
          <w:p w14:paraId="6294D54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No drilling</w:t>
            </w:r>
          </w:p>
        </w:tc>
        <w:tc>
          <w:tcPr>
            <w:tcW w:w="2158" w:type="dxa"/>
          </w:tcPr>
          <w:p w14:paraId="02C5E580" w14:textId="77777777" w:rsidR="00C2627C" w:rsidRPr="00224B5F" w:rsidRDefault="00C2627C" w:rsidP="00933EDC">
            <w:pPr>
              <w:spacing w:after="0" w:line="360" w:lineRule="auto"/>
              <w:jc w:val="both"/>
              <w:rPr>
                <w:rFonts w:ascii="Book Antiqua" w:hAnsi="Book Antiqua" w:cs="Arial"/>
                <w:sz w:val="24"/>
                <w:szCs w:val="24"/>
              </w:rPr>
            </w:pPr>
            <w:proofErr w:type="spellStart"/>
            <w:r w:rsidRPr="00224B5F">
              <w:rPr>
                <w:rFonts w:ascii="Book Antiqua" w:eastAsia="Times New Roman" w:hAnsi="Book Antiqua" w:cs="Arial"/>
                <w:sz w:val="24"/>
                <w:szCs w:val="24"/>
              </w:rPr>
              <w:t>Hyalofast</w:t>
            </w:r>
            <w:proofErr w:type="spellEnd"/>
            <w:r w:rsidRPr="00224B5F">
              <w:rPr>
                <w:rFonts w:ascii="Book Antiqua" w:eastAsia="Times New Roman" w:hAnsi="Book Antiqua" w:cs="Arial"/>
                <w:sz w:val="24"/>
                <w:szCs w:val="24"/>
              </w:rPr>
              <w:t xml:space="preserve"> + PRP </w:t>
            </w:r>
          </w:p>
        </w:tc>
        <w:tc>
          <w:tcPr>
            <w:tcW w:w="4565" w:type="dxa"/>
          </w:tcPr>
          <w:p w14:paraId="7D020C87" w14:textId="77777777" w:rsidR="00C2627C" w:rsidRPr="00224B5F" w:rsidRDefault="00C2627C" w:rsidP="00933EDC">
            <w:pPr>
              <w:spacing w:after="0" w:line="360" w:lineRule="auto"/>
              <w:jc w:val="both"/>
              <w:rPr>
                <w:rFonts w:ascii="Book Antiqua" w:hAnsi="Book Antiqua" w:cs="Arial"/>
                <w:sz w:val="24"/>
                <w:szCs w:val="24"/>
              </w:rPr>
            </w:pPr>
            <w:r w:rsidRPr="00224B5F">
              <w:rPr>
                <w:rFonts w:ascii="Book Antiqua" w:hAnsi="Book Antiqua" w:cs="Arial"/>
                <w:sz w:val="24"/>
                <w:szCs w:val="24"/>
              </w:rPr>
              <w:t>3 osteotomy</w:t>
            </w:r>
          </w:p>
        </w:tc>
        <w:tc>
          <w:tcPr>
            <w:tcW w:w="1848" w:type="dxa"/>
            <w:shd w:val="clear" w:color="auto" w:fill="auto"/>
            <w:hideMark/>
          </w:tcPr>
          <w:p w14:paraId="52A79D9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Knees</w:t>
            </w:r>
          </w:p>
        </w:tc>
        <w:tc>
          <w:tcPr>
            <w:tcW w:w="2920" w:type="dxa"/>
            <w:shd w:val="clear" w:color="auto" w:fill="auto"/>
            <w:hideMark/>
          </w:tcPr>
          <w:p w14:paraId="035689A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NWB 4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xml:space="preserve">, run 6 </w:t>
            </w:r>
            <w:proofErr w:type="spellStart"/>
            <w:r w:rsidRPr="00224B5F">
              <w:rPr>
                <w:rFonts w:ascii="Book Antiqua" w:eastAsia="Times New Roman" w:hAnsi="Book Antiqua" w:cs="Arial"/>
                <w:sz w:val="24"/>
                <w:szCs w:val="24"/>
              </w:rPr>
              <w:t>mo</w:t>
            </w:r>
            <w:proofErr w:type="spellEnd"/>
            <w:r w:rsidRPr="00224B5F">
              <w:rPr>
                <w:rFonts w:ascii="Book Antiqua" w:eastAsia="Times New Roman" w:hAnsi="Book Antiqua" w:cs="Arial"/>
                <w:sz w:val="24"/>
                <w:szCs w:val="24"/>
              </w:rPr>
              <w:t xml:space="preserve">, RTS 12 </w:t>
            </w:r>
            <w:proofErr w:type="spellStart"/>
            <w:r w:rsidRPr="00224B5F">
              <w:rPr>
                <w:rFonts w:ascii="Book Antiqua" w:eastAsia="Times New Roman" w:hAnsi="Book Antiqua" w:cs="Arial"/>
                <w:sz w:val="24"/>
                <w:szCs w:val="24"/>
              </w:rPr>
              <w:t>mo</w:t>
            </w:r>
            <w:proofErr w:type="spellEnd"/>
          </w:p>
        </w:tc>
      </w:tr>
      <w:tr w:rsidR="00224B5F" w:rsidRPr="00224B5F" w14:paraId="56D7B0B3" w14:textId="77777777" w:rsidTr="00B255AA">
        <w:trPr>
          <w:trHeight w:val="520"/>
        </w:trPr>
        <w:tc>
          <w:tcPr>
            <w:tcW w:w="2172" w:type="dxa"/>
            <w:shd w:val="clear" w:color="auto" w:fill="auto"/>
            <w:hideMark/>
          </w:tcPr>
          <w:p w14:paraId="43976F64" w14:textId="2AB9085A"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Gille</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26</w:t>
            </w:r>
            <w:r w:rsidR="00B255AA" w:rsidRPr="00224B5F">
              <w:rPr>
                <w:rFonts w:ascii="Book Antiqua" w:hAnsi="Book Antiqua"/>
                <w:sz w:val="24"/>
                <w:szCs w:val="24"/>
                <w:vertAlign w:val="superscript"/>
              </w:rPr>
              <w:t>]</w:t>
            </w:r>
          </w:p>
        </w:tc>
        <w:tc>
          <w:tcPr>
            <w:tcW w:w="1637" w:type="dxa"/>
            <w:shd w:val="clear" w:color="auto" w:fill="auto"/>
            <w:hideMark/>
          </w:tcPr>
          <w:p w14:paraId="239922F3" w14:textId="58E8B2F3" w:rsidR="00C2627C" w:rsidRPr="00224B5F" w:rsidRDefault="005C5E63"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Awl/</w:t>
            </w:r>
            <w:r w:rsidR="00C2627C" w:rsidRPr="00224B5F">
              <w:rPr>
                <w:rFonts w:ascii="Book Antiqua" w:eastAsia="Times New Roman" w:hAnsi="Book Antiqua" w:cs="Arial"/>
                <w:sz w:val="24"/>
                <w:szCs w:val="24"/>
              </w:rPr>
              <w:t>sharp cannula</w:t>
            </w:r>
          </w:p>
        </w:tc>
        <w:tc>
          <w:tcPr>
            <w:tcW w:w="2158" w:type="dxa"/>
          </w:tcPr>
          <w:p w14:paraId="44DE9307"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ChondroGide</w:t>
            </w:r>
            <w:proofErr w:type="spellEnd"/>
          </w:p>
          <w:p w14:paraId="29BB49B6" w14:textId="77777777" w:rsidR="00C2627C" w:rsidRPr="00224B5F" w:rsidRDefault="00C2627C" w:rsidP="00933EDC">
            <w:pPr>
              <w:spacing w:after="0" w:line="360" w:lineRule="auto"/>
              <w:jc w:val="both"/>
              <w:rPr>
                <w:rFonts w:ascii="Book Antiqua" w:hAnsi="Book Antiqua" w:cs="Arial"/>
                <w:sz w:val="24"/>
                <w:szCs w:val="24"/>
              </w:rPr>
            </w:pPr>
            <w:r w:rsidRPr="00224B5F">
              <w:rPr>
                <w:rFonts w:ascii="Book Antiqua" w:eastAsia="Times New Roman" w:hAnsi="Book Antiqua" w:cs="Arial"/>
                <w:sz w:val="24"/>
                <w:szCs w:val="24"/>
              </w:rPr>
              <w:t>Fibrin glue</w:t>
            </w:r>
          </w:p>
        </w:tc>
        <w:tc>
          <w:tcPr>
            <w:tcW w:w="4565" w:type="dxa"/>
          </w:tcPr>
          <w:p w14:paraId="1107A09D" w14:textId="77777777" w:rsidR="00C2627C" w:rsidRPr="00224B5F" w:rsidRDefault="00C2627C" w:rsidP="00933EDC">
            <w:pPr>
              <w:spacing w:after="0" w:line="360" w:lineRule="auto"/>
              <w:jc w:val="both"/>
              <w:rPr>
                <w:rFonts w:ascii="Book Antiqua" w:hAnsi="Book Antiqua" w:cs="Arial"/>
                <w:sz w:val="24"/>
                <w:szCs w:val="24"/>
              </w:rPr>
            </w:pPr>
            <w:r w:rsidRPr="00224B5F">
              <w:rPr>
                <w:rFonts w:ascii="Book Antiqua" w:hAnsi="Book Antiqua" w:cs="Arial"/>
                <w:sz w:val="24"/>
                <w:szCs w:val="24"/>
              </w:rPr>
              <w:t>2 realignments, 1 capsular shift</w:t>
            </w:r>
          </w:p>
        </w:tc>
        <w:tc>
          <w:tcPr>
            <w:tcW w:w="1848" w:type="dxa"/>
            <w:shd w:val="clear" w:color="auto" w:fill="auto"/>
            <w:hideMark/>
          </w:tcPr>
          <w:p w14:paraId="6CA9642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Knees</w:t>
            </w:r>
          </w:p>
        </w:tc>
        <w:tc>
          <w:tcPr>
            <w:tcW w:w="2920" w:type="dxa"/>
            <w:shd w:val="clear" w:color="auto" w:fill="auto"/>
            <w:hideMark/>
          </w:tcPr>
          <w:p w14:paraId="3974F49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Immobilization 1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xml:space="preserve">, passive motion 6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xml:space="preserve">, NWB 6 </w:t>
            </w:r>
            <w:proofErr w:type="spellStart"/>
            <w:r w:rsidRPr="00224B5F">
              <w:rPr>
                <w:rFonts w:ascii="Book Antiqua" w:eastAsia="Times New Roman" w:hAnsi="Book Antiqua" w:cs="Arial"/>
                <w:sz w:val="24"/>
                <w:szCs w:val="24"/>
              </w:rPr>
              <w:t>wk</w:t>
            </w:r>
            <w:proofErr w:type="spellEnd"/>
          </w:p>
        </w:tc>
      </w:tr>
      <w:tr w:rsidR="00224B5F" w:rsidRPr="00224B5F" w14:paraId="6B088328" w14:textId="77777777" w:rsidTr="00B255AA">
        <w:trPr>
          <w:trHeight w:val="700"/>
        </w:trPr>
        <w:tc>
          <w:tcPr>
            <w:tcW w:w="2172" w:type="dxa"/>
            <w:shd w:val="clear" w:color="auto" w:fill="auto"/>
            <w:hideMark/>
          </w:tcPr>
          <w:p w14:paraId="2BA2A230" w14:textId="0655CD50"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Dhollander</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16</w:t>
            </w:r>
            <w:r w:rsidR="00B255AA" w:rsidRPr="00224B5F">
              <w:rPr>
                <w:rFonts w:ascii="Book Antiqua" w:hAnsi="Book Antiqua"/>
                <w:sz w:val="24"/>
                <w:szCs w:val="24"/>
                <w:vertAlign w:val="superscript"/>
              </w:rPr>
              <w:t>]</w:t>
            </w:r>
          </w:p>
        </w:tc>
        <w:tc>
          <w:tcPr>
            <w:tcW w:w="1637" w:type="dxa"/>
            <w:shd w:val="clear" w:color="auto" w:fill="auto"/>
            <w:hideMark/>
          </w:tcPr>
          <w:p w14:paraId="1934D924"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Microdrill</w:t>
            </w:r>
            <w:proofErr w:type="spellEnd"/>
          </w:p>
        </w:tc>
        <w:tc>
          <w:tcPr>
            <w:tcW w:w="2158" w:type="dxa"/>
          </w:tcPr>
          <w:p w14:paraId="1B7AFB6B"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ChondroGide</w:t>
            </w:r>
            <w:proofErr w:type="spellEnd"/>
            <w:r w:rsidRPr="00224B5F">
              <w:rPr>
                <w:rFonts w:ascii="Book Antiqua" w:eastAsia="Times New Roman" w:hAnsi="Book Antiqua" w:cs="Arial"/>
                <w:sz w:val="24"/>
                <w:szCs w:val="24"/>
              </w:rPr>
              <w:t xml:space="preserve"> + PRP</w:t>
            </w:r>
          </w:p>
          <w:p w14:paraId="580BFA5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Sutures</w:t>
            </w:r>
          </w:p>
        </w:tc>
        <w:tc>
          <w:tcPr>
            <w:tcW w:w="4565" w:type="dxa"/>
          </w:tcPr>
          <w:p w14:paraId="5E8F6D23" w14:textId="77777777" w:rsidR="00C2627C" w:rsidRPr="00224B5F" w:rsidRDefault="00C2627C" w:rsidP="00933EDC">
            <w:pPr>
              <w:spacing w:after="0" w:line="360" w:lineRule="auto"/>
              <w:jc w:val="both"/>
              <w:rPr>
                <w:rFonts w:ascii="Book Antiqua" w:hAnsi="Book Antiqua" w:cs="Arial"/>
                <w:sz w:val="24"/>
                <w:szCs w:val="24"/>
              </w:rPr>
            </w:pPr>
            <w:r w:rsidRPr="00224B5F">
              <w:rPr>
                <w:rFonts w:ascii="Book Antiqua" w:hAnsi="Book Antiqua" w:cs="Arial"/>
                <w:sz w:val="24"/>
                <w:szCs w:val="24"/>
              </w:rPr>
              <w:t xml:space="preserve">3 osteotomy + 1 medial </w:t>
            </w:r>
            <w:proofErr w:type="spellStart"/>
            <w:r w:rsidRPr="00224B5F">
              <w:rPr>
                <w:rFonts w:ascii="Book Antiqua" w:hAnsi="Book Antiqua" w:cs="Arial"/>
                <w:sz w:val="24"/>
                <w:szCs w:val="24"/>
              </w:rPr>
              <w:t>patello</w:t>
            </w:r>
            <w:proofErr w:type="spellEnd"/>
            <w:r w:rsidRPr="00224B5F">
              <w:rPr>
                <w:rFonts w:ascii="Book Antiqua" w:hAnsi="Book Antiqua" w:cs="Arial"/>
                <w:sz w:val="24"/>
                <w:szCs w:val="24"/>
              </w:rPr>
              <w:t>-femoral ligament reconstruction</w:t>
            </w:r>
          </w:p>
        </w:tc>
        <w:tc>
          <w:tcPr>
            <w:tcW w:w="1848" w:type="dxa"/>
            <w:shd w:val="clear" w:color="auto" w:fill="auto"/>
            <w:hideMark/>
          </w:tcPr>
          <w:p w14:paraId="3F5AC4E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Knees</w:t>
            </w:r>
          </w:p>
        </w:tc>
        <w:tc>
          <w:tcPr>
            <w:tcW w:w="2920" w:type="dxa"/>
            <w:shd w:val="clear" w:color="auto" w:fill="auto"/>
            <w:hideMark/>
          </w:tcPr>
          <w:p w14:paraId="184004E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NWB 2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xml:space="preserve">, brace 0-90 for 4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xml:space="preserve">, full ROM at 8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xml:space="preserve">, Low impact sports 12 </w:t>
            </w:r>
            <w:proofErr w:type="spellStart"/>
            <w:r w:rsidRPr="00224B5F">
              <w:rPr>
                <w:rFonts w:ascii="Book Antiqua" w:eastAsia="Times New Roman" w:hAnsi="Book Antiqua" w:cs="Arial"/>
                <w:sz w:val="24"/>
                <w:szCs w:val="24"/>
              </w:rPr>
              <w:t>mo</w:t>
            </w:r>
            <w:proofErr w:type="spellEnd"/>
          </w:p>
        </w:tc>
      </w:tr>
      <w:tr w:rsidR="00224B5F" w:rsidRPr="00224B5F" w14:paraId="55991BF9" w14:textId="77777777" w:rsidTr="00B255AA">
        <w:trPr>
          <w:trHeight w:val="520"/>
        </w:trPr>
        <w:tc>
          <w:tcPr>
            <w:tcW w:w="2172" w:type="dxa"/>
            <w:shd w:val="clear" w:color="auto" w:fill="auto"/>
            <w:hideMark/>
          </w:tcPr>
          <w:p w14:paraId="409C77B0" w14:textId="2ED7B6DB"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Dhollander</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13</w:t>
            </w:r>
            <w:r w:rsidR="00B255AA" w:rsidRPr="00224B5F">
              <w:rPr>
                <w:rFonts w:ascii="Book Antiqua" w:hAnsi="Book Antiqua"/>
                <w:sz w:val="24"/>
                <w:szCs w:val="24"/>
                <w:vertAlign w:val="superscript"/>
              </w:rPr>
              <w:t>]</w:t>
            </w:r>
          </w:p>
        </w:tc>
        <w:tc>
          <w:tcPr>
            <w:tcW w:w="1637" w:type="dxa"/>
            <w:shd w:val="clear" w:color="auto" w:fill="auto"/>
            <w:hideMark/>
          </w:tcPr>
          <w:p w14:paraId="4DA872FA"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Microdrill</w:t>
            </w:r>
            <w:proofErr w:type="spellEnd"/>
          </w:p>
        </w:tc>
        <w:tc>
          <w:tcPr>
            <w:tcW w:w="2158" w:type="dxa"/>
          </w:tcPr>
          <w:p w14:paraId="524FCB11"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Chondrotissue</w:t>
            </w:r>
            <w:proofErr w:type="spellEnd"/>
          </w:p>
          <w:p w14:paraId="5A2E3ABE" w14:textId="77777777" w:rsidR="00C2627C" w:rsidRPr="00224B5F" w:rsidRDefault="00C2627C" w:rsidP="00933EDC">
            <w:pPr>
              <w:spacing w:after="0" w:line="360" w:lineRule="auto"/>
              <w:jc w:val="both"/>
              <w:rPr>
                <w:rFonts w:ascii="Book Antiqua" w:hAnsi="Book Antiqua" w:cs="Arial"/>
                <w:sz w:val="24"/>
                <w:szCs w:val="24"/>
              </w:rPr>
            </w:pPr>
            <w:r w:rsidRPr="00224B5F">
              <w:rPr>
                <w:rFonts w:ascii="Book Antiqua" w:eastAsia="Times New Roman" w:hAnsi="Book Antiqua" w:cs="Arial"/>
                <w:sz w:val="24"/>
                <w:szCs w:val="24"/>
              </w:rPr>
              <w:t>Pin</w:t>
            </w:r>
          </w:p>
        </w:tc>
        <w:tc>
          <w:tcPr>
            <w:tcW w:w="4565" w:type="dxa"/>
          </w:tcPr>
          <w:p w14:paraId="3A90769F" w14:textId="77777777" w:rsidR="00C2627C" w:rsidRPr="00224B5F" w:rsidRDefault="00C2627C" w:rsidP="00933EDC">
            <w:pPr>
              <w:spacing w:after="0" w:line="360" w:lineRule="auto"/>
              <w:jc w:val="both"/>
              <w:rPr>
                <w:rFonts w:ascii="Book Antiqua" w:hAnsi="Book Antiqua" w:cs="Arial"/>
                <w:sz w:val="24"/>
                <w:szCs w:val="24"/>
              </w:rPr>
            </w:pPr>
            <w:r w:rsidRPr="00224B5F">
              <w:rPr>
                <w:rFonts w:ascii="Book Antiqua" w:hAnsi="Book Antiqua" w:cs="Arial"/>
                <w:sz w:val="24"/>
                <w:szCs w:val="24"/>
              </w:rPr>
              <w:t>1 osteotomy</w:t>
            </w:r>
          </w:p>
        </w:tc>
        <w:tc>
          <w:tcPr>
            <w:tcW w:w="1848" w:type="dxa"/>
            <w:shd w:val="clear" w:color="auto" w:fill="auto"/>
            <w:hideMark/>
          </w:tcPr>
          <w:p w14:paraId="5323854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Knees</w:t>
            </w:r>
          </w:p>
        </w:tc>
        <w:tc>
          <w:tcPr>
            <w:tcW w:w="2920" w:type="dxa"/>
            <w:shd w:val="clear" w:color="auto" w:fill="auto"/>
            <w:hideMark/>
          </w:tcPr>
          <w:p w14:paraId="14BDEF7C" w14:textId="69E96A29"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NWB 2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0-90</w:t>
            </w:r>
            <w:r w:rsidRPr="00224B5F">
              <w:rPr>
                <w:rFonts w:ascii="Book Antiqua" w:eastAsia="Times New Roman" w:hAnsi="Book Antiqua" w:cs="Arial"/>
                <w:sz w:val="24"/>
                <w:szCs w:val="24"/>
                <w:vertAlign w:val="superscript"/>
              </w:rPr>
              <w:t>o</w:t>
            </w:r>
            <w:r w:rsidRPr="00224B5F">
              <w:rPr>
                <w:rFonts w:ascii="Book Antiqua" w:eastAsia="Times New Roman" w:hAnsi="Book Antiqua" w:cs="Arial"/>
                <w:sz w:val="24"/>
                <w:szCs w:val="24"/>
              </w:rPr>
              <w:t xml:space="preserve"> 4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Full range 8</w:t>
            </w:r>
            <w:r w:rsidR="005C5E63" w:rsidRPr="00224B5F">
              <w:rPr>
                <w:rFonts w:ascii="Book Antiqua" w:hAnsi="Book Antiqua" w:cs="Arial" w:hint="eastAsia"/>
                <w:sz w:val="24"/>
                <w:szCs w:val="24"/>
                <w:lang w:eastAsia="zh-CN"/>
              </w:rPr>
              <w:t xml:space="preserve">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xml:space="preserve">, RTS 12 </w:t>
            </w:r>
            <w:proofErr w:type="spellStart"/>
            <w:r w:rsidRPr="00224B5F">
              <w:rPr>
                <w:rFonts w:ascii="Book Antiqua" w:eastAsia="Times New Roman" w:hAnsi="Book Antiqua" w:cs="Arial"/>
                <w:sz w:val="24"/>
                <w:szCs w:val="24"/>
              </w:rPr>
              <w:t>mo</w:t>
            </w:r>
            <w:proofErr w:type="spellEnd"/>
          </w:p>
        </w:tc>
      </w:tr>
      <w:tr w:rsidR="00224B5F" w:rsidRPr="00224B5F" w14:paraId="18B7C965" w14:textId="77777777" w:rsidTr="00B255AA">
        <w:trPr>
          <w:trHeight w:val="493"/>
        </w:trPr>
        <w:tc>
          <w:tcPr>
            <w:tcW w:w="2172" w:type="dxa"/>
            <w:shd w:val="clear" w:color="auto" w:fill="auto"/>
            <w:hideMark/>
          </w:tcPr>
          <w:p w14:paraId="6DD2F493" w14:textId="7028FC8B"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Kusano</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22</w:t>
            </w:r>
            <w:r w:rsidR="00B255AA" w:rsidRPr="00224B5F">
              <w:rPr>
                <w:rFonts w:ascii="Book Antiqua" w:hAnsi="Book Antiqua"/>
                <w:sz w:val="24"/>
                <w:szCs w:val="24"/>
                <w:vertAlign w:val="superscript"/>
              </w:rPr>
              <w:t>]</w:t>
            </w:r>
          </w:p>
        </w:tc>
        <w:tc>
          <w:tcPr>
            <w:tcW w:w="1637" w:type="dxa"/>
            <w:shd w:val="clear" w:color="auto" w:fill="auto"/>
            <w:hideMark/>
          </w:tcPr>
          <w:p w14:paraId="50FD926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Awl</w:t>
            </w:r>
          </w:p>
        </w:tc>
        <w:tc>
          <w:tcPr>
            <w:tcW w:w="2158" w:type="dxa"/>
          </w:tcPr>
          <w:p w14:paraId="2AE75683"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ChondroGide</w:t>
            </w:r>
            <w:proofErr w:type="spellEnd"/>
            <w:r w:rsidRPr="00224B5F">
              <w:rPr>
                <w:rFonts w:ascii="Book Antiqua" w:eastAsia="Times New Roman" w:hAnsi="Book Antiqua" w:cs="Arial"/>
                <w:sz w:val="24"/>
                <w:szCs w:val="24"/>
              </w:rPr>
              <w:t xml:space="preserve"> </w:t>
            </w:r>
          </w:p>
          <w:p w14:paraId="07EE9D2F" w14:textId="7F4A8BFD" w:rsidR="00C2627C" w:rsidRPr="00224B5F" w:rsidRDefault="005C5E63" w:rsidP="00933EDC">
            <w:pPr>
              <w:spacing w:after="0" w:line="360" w:lineRule="auto"/>
              <w:jc w:val="both"/>
              <w:rPr>
                <w:rFonts w:ascii="Book Antiqua" w:hAnsi="Book Antiqua" w:cs="Arial"/>
                <w:sz w:val="24"/>
                <w:szCs w:val="24"/>
              </w:rPr>
            </w:pPr>
            <w:r w:rsidRPr="00224B5F">
              <w:rPr>
                <w:rFonts w:ascii="Book Antiqua" w:eastAsia="Times New Roman" w:hAnsi="Book Antiqua" w:cs="Arial"/>
                <w:sz w:val="24"/>
                <w:szCs w:val="24"/>
              </w:rPr>
              <w:t>Suture/</w:t>
            </w:r>
            <w:r w:rsidR="00C2627C" w:rsidRPr="00224B5F">
              <w:rPr>
                <w:rFonts w:ascii="Book Antiqua" w:eastAsia="Times New Roman" w:hAnsi="Book Antiqua" w:cs="Arial"/>
                <w:sz w:val="24"/>
                <w:szCs w:val="24"/>
              </w:rPr>
              <w:t>fibrin glue</w:t>
            </w:r>
          </w:p>
        </w:tc>
        <w:tc>
          <w:tcPr>
            <w:tcW w:w="4565" w:type="dxa"/>
          </w:tcPr>
          <w:p w14:paraId="6810D363" w14:textId="77777777" w:rsidR="00C2627C" w:rsidRPr="00224B5F" w:rsidRDefault="00C2627C" w:rsidP="00933EDC">
            <w:pPr>
              <w:spacing w:after="0" w:line="360" w:lineRule="auto"/>
              <w:jc w:val="both"/>
              <w:rPr>
                <w:rFonts w:ascii="Book Antiqua" w:hAnsi="Book Antiqua" w:cs="Arial"/>
                <w:sz w:val="24"/>
                <w:szCs w:val="24"/>
              </w:rPr>
            </w:pPr>
            <w:r w:rsidRPr="00224B5F">
              <w:rPr>
                <w:rFonts w:ascii="Book Antiqua" w:hAnsi="Book Antiqua" w:cs="Arial"/>
                <w:sz w:val="24"/>
                <w:szCs w:val="24"/>
              </w:rPr>
              <w:t>28 osteotomy</w:t>
            </w:r>
          </w:p>
        </w:tc>
        <w:tc>
          <w:tcPr>
            <w:tcW w:w="1848" w:type="dxa"/>
            <w:shd w:val="clear" w:color="auto" w:fill="auto"/>
            <w:hideMark/>
          </w:tcPr>
          <w:p w14:paraId="688A697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Knees</w:t>
            </w:r>
          </w:p>
        </w:tc>
        <w:tc>
          <w:tcPr>
            <w:tcW w:w="2920" w:type="dxa"/>
            <w:shd w:val="clear" w:color="auto" w:fill="auto"/>
            <w:hideMark/>
          </w:tcPr>
          <w:p w14:paraId="20FCAE4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PWB 6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0-60 4wk</w:t>
            </w:r>
          </w:p>
        </w:tc>
      </w:tr>
      <w:tr w:rsidR="00224B5F" w:rsidRPr="00224B5F" w14:paraId="4DE5BD6B" w14:textId="77777777" w:rsidTr="00B255AA">
        <w:trPr>
          <w:trHeight w:val="520"/>
        </w:trPr>
        <w:tc>
          <w:tcPr>
            <w:tcW w:w="2172" w:type="dxa"/>
            <w:shd w:val="clear" w:color="auto" w:fill="auto"/>
            <w:hideMark/>
          </w:tcPr>
          <w:p w14:paraId="5DB5E01C" w14:textId="2859C411"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Leunig</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23</w:t>
            </w:r>
            <w:r w:rsidR="00B255AA" w:rsidRPr="00224B5F">
              <w:rPr>
                <w:rFonts w:ascii="Book Antiqua" w:hAnsi="Book Antiqua"/>
                <w:sz w:val="24"/>
                <w:szCs w:val="24"/>
                <w:vertAlign w:val="superscript"/>
              </w:rPr>
              <w:t>]</w:t>
            </w:r>
          </w:p>
        </w:tc>
        <w:tc>
          <w:tcPr>
            <w:tcW w:w="1637" w:type="dxa"/>
            <w:shd w:val="clear" w:color="auto" w:fill="auto"/>
            <w:hideMark/>
          </w:tcPr>
          <w:p w14:paraId="256389C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Kirchner </w:t>
            </w:r>
            <w:r w:rsidRPr="00224B5F">
              <w:rPr>
                <w:rFonts w:ascii="Book Antiqua" w:eastAsia="Times New Roman" w:hAnsi="Book Antiqua" w:cs="Arial"/>
                <w:sz w:val="24"/>
                <w:szCs w:val="24"/>
              </w:rPr>
              <w:lastRenderedPageBreak/>
              <w:t xml:space="preserve">wire </w:t>
            </w:r>
          </w:p>
        </w:tc>
        <w:tc>
          <w:tcPr>
            <w:tcW w:w="2158" w:type="dxa"/>
          </w:tcPr>
          <w:p w14:paraId="76A8AD6B" w14:textId="77777777" w:rsidR="00C2627C" w:rsidRPr="00224B5F" w:rsidRDefault="00C2627C" w:rsidP="00933EDC">
            <w:pPr>
              <w:spacing w:after="0" w:line="360" w:lineRule="auto"/>
              <w:jc w:val="both"/>
              <w:rPr>
                <w:rFonts w:ascii="Book Antiqua" w:hAnsi="Book Antiqua" w:cs="Arial"/>
                <w:sz w:val="24"/>
                <w:szCs w:val="24"/>
              </w:rPr>
            </w:pPr>
            <w:proofErr w:type="spellStart"/>
            <w:r w:rsidRPr="00224B5F">
              <w:rPr>
                <w:rFonts w:ascii="Book Antiqua" w:eastAsia="Times New Roman" w:hAnsi="Book Antiqua" w:cs="Arial"/>
                <w:sz w:val="24"/>
                <w:szCs w:val="24"/>
              </w:rPr>
              <w:lastRenderedPageBreak/>
              <w:t>ChondroGide</w:t>
            </w:r>
            <w:proofErr w:type="spellEnd"/>
            <w:r w:rsidRPr="00224B5F">
              <w:rPr>
                <w:rFonts w:ascii="Book Antiqua" w:eastAsia="Times New Roman" w:hAnsi="Book Antiqua" w:cs="Arial"/>
                <w:sz w:val="24"/>
                <w:szCs w:val="24"/>
              </w:rPr>
              <w:t xml:space="preserve">, </w:t>
            </w:r>
            <w:r w:rsidRPr="00224B5F">
              <w:rPr>
                <w:rFonts w:ascii="Book Antiqua" w:eastAsia="Times New Roman" w:hAnsi="Book Antiqua" w:cs="Arial"/>
                <w:sz w:val="24"/>
                <w:szCs w:val="24"/>
              </w:rPr>
              <w:lastRenderedPageBreak/>
              <w:t>fibrin glue</w:t>
            </w:r>
          </w:p>
        </w:tc>
        <w:tc>
          <w:tcPr>
            <w:tcW w:w="4565" w:type="dxa"/>
          </w:tcPr>
          <w:p w14:paraId="4011C8D3" w14:textId="77777777" w:rsidR="00C2627C" w:rsidRPr="00224B5F" w:rsidRDefault="00C2627C" w:rsidP="00933EDC">
            <w:pPr>
              <w:spacing w:after="0" w:line="360" w:lineRule="auto"/>
              <w:jc w:val="both"/>
              <w:rPr>
                <w:rFonts w:ascii="Book Antiqua" w:hAnsi="Book Antiqua" w:cs="Arial"/>
                <w:sz w:val="24"/>
                <w:szCs w:val="24"/>
              </w:rPr>
            </w:pPr>
            <w:r w:rsidRPr="00224B5F">
              <w:rPr>
                <w:rFonts w:ascii="Book Antiqua" w:hAnsi="Book Antiqua" w:cs="Arial"/>
                <w:sz w:val="24"/>
                <w:szCs w:val="24"/>
              </w:rPr>
              <w:lastRenderedPageBreak/>
              <w:t xml:space="preserve">3 </w:t>
            </w:r>
            <w:proofErr w:type="spellStart"/>
            <w:r w:rsidRPr="00224B5F">
              <w:rPr>
                <w:rFonts w:ascii="Book Antiqua" w:hAnsi="Book Antiqua" w:cs="Arial"/>
                <w:sz w:val="24"/>
                <w:szCs w:val="24"/>
              </w:rPr>
              <w:t>osteoplasty</w:t>
            </w:r>
            <w:proofErr w:type="spellEnd"/>
            <w:r w:rsidRPr="00224B5F">
              <w:rPr>
                <w:rFonts w:ascii="Book Antiqua" w:hAnsi="Book Antiqua" w:cs="Arial"/>
                <w:sz w:val="24"/>
                <w:szCs w:val="24"/>
              </w:rPr>
              <w:t xml:space="preserve">, 2 femoral neck </w:t>
            </w:r>
            <w:r w:rsidRPr="00224B5F">
              <w:rPr>
                <w:rFonts w:ascii="Book Antiqua" w:hAnsi="Book Antiqua" w:cs="Arial"/>
                <w:sz w:val="24"/>
                <w:szCs w:val="24"/>
              </w:rPr>
              <w:lastRenderedPageBreak/>
              <w:t>lengthening, drilling of acetabular defects</w:t>
            </w:r>
          </w:p>
        </w:tc>
        <w:tc>
          <w:tcPr>
            <w:tcW w:w="1848" w:type="dxa"/>
            <w:shd w:val="clear" w:color="auto" w:fill="auto"/>
            <w:hideMark/>
          </w:tcPr>
          <w:p w14:paraId="0552105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lastRenderedPageBreak/>
              <w:t>Hips</w:t>
            </w:r>
          </w:p>
        </w:tc>
        <w:tc>
          <w:tcPr>
            <w:tcW w:w="2920" w:type="dxa"/>
            <w:shd w:val="clear" w:color="auto" w:fill="auto"/>
            <w:hideMark/>
          </w:tcPr>
          <w:p w14:paraId="38486F61" w14:textId="3A9A8D79" w:rsidR="00C2627C" w:rsidRPr="00224B5F" w:rsidRDefault="00C2627C" w:rsidP="005C5E63">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PWB 6-8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xml:space="preserve">, passive </w:t>
            </w:r>
            <w:r w:rsidRPr="00224B5F">
              <w:rPr>
                <w:rFonts w:ascii="Book Antiqua" w:eastAsia="Times New Roman" w:hAnsi="Book Antiqua" w:cs="Arial"/>
                <w:sz w:val="24"/>
                <w:szCs w:val="24"/>
              </w:rPr>
              <w:lastRenderedPageBreak/>
              <w:t xml:space="preserve">motion 6-8 h for 6-8 </w:t>
            </w:r>
            <w:proofErr w:type="spellStart"/>
            <w:r w:rsidRPr="00224B5F">
              <w:rPr>
                <w:rFonts w:ascii="Book Antiqua" w:eastAsia="Times New Roman" w:hAnsi="Book Antiqua" w:cs="Arial"/>
                <w:sz w:val="24"/>
                <w:szCs w:val="24"/>
              </w:rPr>
              <w:t>wk</w:t>
            </w:r>
            <w:proofErr w:type="spellEnd"/>
          </w:p>
        </w:tc>
      </w:tr>
      <w:tr w:rsidR="00224B5F" w:rsidRPr="00224B5F" w14:paraId="0BF50D63" w14:textId="77777777" w:rsidTr="00B255AA">
        <w:trPr>
          <w:trHeight w:val="520"/>
        </w:trPr>
        <w:tc>
          <w:tcPr>
            <w:tcW w:w="2172" w:type="dxa"/>
            <w:shd w:val="clear" w:color="auto" w:fill="auto"/>
            <w:hideMark/>
          </w:tcPr>
          <w:p w14:paraId="01A0A245" w14:textId="64097111"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lastRenderedPageBreak/>
              <w:t>Pascarella</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24</w:t>
            </w:r>
            <w:r w:rsidR="00B255AA" w:rsidRPr="00224B5F">
              <w:rPr>
                <w:rFonts w:ascii="Book Antiqua" w:hAnsi="Book Antiqua"/>
                <w:sz w:val="24"/>
                <w:szCs w:val="24"/>
                <w:vertAlign w:val="superscript"/>
              </w:rPr>
              <w:t>]</w:t>
            </w:r>
          </w:p>
        </w:tc>
        <w:tc>
          <w:tcPr>
            <w:tcW w:w="1637" w:type="dxa"/>
            <w:shd w:val="clear" w:color="auto" w:fill="auto"/>
            <w:hideMark/>
          </w:tcPr>
          <w:p w14:paraId="0A7DCFD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Kirchner wire</w:t>
            </w:r>
          </w:p>
        </w:tc>
        <w:tc>
          <w:tcPr>
            <w:tcW w:w="2158" w:type="dxa"/>
          </w:tcPr>
          <w:p w14:paraId="179C1DDE"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ChondroGide</w:t>
            </w:r>
            <w:proofErr w:type="spellEnd"/>
          </w:p>
          <w:p w14:paraId="5B327EB0" w14:textId="77777777" w:rsidR="00C2627C" w:rsidRPr="00224B5F" w:rsidRDefault="00C2627C" w:rsidP="00933EDC">
            <w:pPr>
              <w:spacing w:after="0" w:line="360" w:lineRule="auto"/>
              <w:jc w:val="both"/>
              <w:rPr>
                <w:rFonts w:ascii="Book Antiqua" w:hAnsi="Book Antiqua" w:cs="Arial"/>
                <w:sz w:val="24"/>
                <w:szCs w:val="24"/>
              </w:rPr>
            </w:pPr>
            <w:r w:rsidRPr="00224B5F">
              <w:rPr>
                <w:rFonts w:ascii="Book Antiqua" w:eastAsia="Times New Roman" w:hAnsi="Book Antiqua" w:cs="Arial"/>
                <w:sz w:val="24"/>
                <w:szCs w:val="24"/>
              </w:rPr>
              <w:t>Fibrin glue</w:t>
            </w:r>
          </w:p>
        </w:tc>
        <w:tc>
          <w:tcPr>
            <w:tcW w:w="4565" w:type="dxa"/>
          </w:tcPr>
          <w:p w14:paraId="3B330E80" w14:textId="77777777" w:rsidR="00C2627C" w:rsidRPr="00224B5F" w:rsidRDefault="00C2627C" w:rsidP="00933EDC">
            <w:pPr>
              <w:spacing w:after="0" w:line="360" w:lineRule="auto"/>
              <w:jc w:val="both"/>
              <w:rPr>
                <w:rFonts w:ascii="Book Antiqua" w:hAnsi="Book Antiqua" w:cs="Arial"/>
                <w:sz w:val="24"/>
                <w:szCs w:val="24"/>
              </w:rPr>
            </w:pPr>
          </w:p>
        </w:tc>
        <w:tc>
          <w:tcPr>
            <w:tcW w:w="1848" w:type="dxa"/>
            <w:shd w:val="clear" w:color="auto" w:fill="auto"/>
            <w:hideMark/>
          </w:tcPr>
          <w:p w14:paraId="30C01D8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Knees</w:t>
            </w:r>
          </w:p>
        </w:tc>
        <w:tc>
          <w:tcPr>
            <w:tcW w:w="2920" w:type="dxa"/>
            <w:shd w:val="clear" w:color="auto" w:fill="auto"/>
            <w:hideMark/>
          </w:tcPr>
          <w:p w14:paraId="553922B3" w14:textId="77777777" w:rsidR="00C2627C" w:rsidRPr="00224B5F" w:rsidRDefault="00C2627C" w:rsidP="00933EDC">
            <w:pPr>
              <w:spacing w:after="0" w:line="360" w:lineRule="auto"/>
              <w:jc w:val="both"/>
              <w:rPr>
                <w:rFonts w:ascii="Book Antiqua" w:eastAsia="Times New Roman" w:hAnsi="Book Antiqua" w:cs="Arial"/>
                <w:sz w:val="24"/>
                <w:szCs w:val="24"/>
              </w:rPr>
            </w:pPr>
          </w:p>
        </w:tc>
      </w:tr>
      <w:tr w:rsidR="00224B5F" w:rsidRPr="00224B5F" w14:paraId="3DAF7E74" w14:textId="77777777" w:rsidTr="00B255AA">
        <w:trPr>
          <w:trHeight w:val="538"/>
        </w:trPr>
        <w:tc>
          <w:tcPr>
            <w:tcW w:w="2172" w:type="dxa"/>
            <w:shd w:val="clear" w:color="auto" w:fill="auto"/>
            <w:hideMark/>
          </w:tcPr>
          <w:p w14:paraId="530F5911" w14:textId="390A70A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Anders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[3]</w:t>
            </w:r>
          </w:p>
        </w:tc>
        <w:tc>
          <w:tcPr>
            <w:tcW w:w="1637" w:type="dxa"/>
            <w:shd w:val="clear" w:color="auto" w:fill="auto"/>
            <w:hideMark/>
          </w:tcPr>
          <w:p w14:paraId="0ED8D3A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Awl</w:t>
            </w:r>
          </w:p>
        </w:tc>
        <w:tc>
          <w:tcPr>
            <w:tcW w:w="2158" w:type="dxa"/>
          </w:tcPr>
          <w:p w14:paraId="2F3D0F94"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ChondroGide</w:t>
            </w:r>
            <w:proofErr w:type="spellEnd"/>
          </w:p>
          <w:p w14:paraId="548B6D0B" w14:textId="1E9210EA" w:rsidR="00C2627C" w:rsidRPr="00224B5F" w:rsidRDefault="005C5E63" w:rsidP="00933EDC">
            <w:pPr>
              <w:spacing w:after="0" w:line="360" w:lineRule="auto"/>
              <w:jc w:val="both"/>
              <w:rPr>
                <w:rFonts w:ascii="Book Antiqua" w:hAnsi="Book Antiqua" w:cs="Arial"/>
                <w:sz w:val="24"/>
                <w:szCs w:val="24"/>
              </w:rPr>
            </w:pPr>
            <w:r w:rsidRPr="00224B5F">
              <w:rPr>
                <w:rFonts w:ascii="Book Antiqua" w:eastAsia="Times New Roman" w:hAnsi="Book Antiqua" w:cs="Arial"/>
                <w:sz w:val="24"/>
                <w:szCs w:val="24"/>
              </w:rPr>
              <w:t>Suture/</w:t>
            </w:r>
            <w:r w:rsidR="00C2627C" w:rsidRPr="00224B5F">
              <w:rPr>
                <w:rFonts w:ascii="Book Antiqua" w:eastAsia="Times New Roman" w:hAnsi="Book Antiqua" w:cs="Arial"/>
                <w:sz w:val="24"/>
                <w:szCs w:val="24"/>
              </w:rPr>
              <w:t>fibrin glue</w:t>
            </w:r>
          </w:p>
        </w:tc>
        <w:tc>
          <w:tcPr>
            <w:tcW w:w="4565" w:type="dxa"/>
          </w:tcPr>
          <w:p w14:paraId="03E31564" w14:textId="77777777" w:rsidR="00C2627C" w:rsidRPr="00224B5F" w:rsidRDefault="00C2627C" w:rsidP="00933EDC">
            <w:pPr>
              <w:spacing w:after="0" w:line="360" w:lineRule="auto"/>
              <w:jc w:val="both"/>
              <w:rPr>
                <w:rFonts w:ascii="Book Antiqua" w:hAnsi="Book Antiqua" w:cs="Arial"/>
                <w:sz w:val="24"/>
                <w:szCs w:val="24"/>
              </w:rPr>
            </w:pPr>
          </w:p>
        </w:tc>
        <w:tc>
          <w:tcPr>
            <w:tcW w:w="1848" w:type="dxa"/>
            <w:shd w:val="clear" w:color="auto" w:fill="auto"/>
            <w:hideMark/>
          </w:tcPr>
          <w:p w14:paraId="39B8615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Knees</w:t>
            </w:r>
          </w:p>
        </w:tc>
        <w:tc>
          <w:tcPr>
            <w:tcW w:w="2920" w:type="dxa"/>
            <w:shd w:val="clear" w:color="auto" w:fill="auto"/>
            <w:hideMark/>
          </w:tcPr>
          <w:p w14:paraId="717C03E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PWB and lymphatic draining massage 3-6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xml:space="preserve">, FWB at 4-6 </w:t>
            </w:r>
            <w:proofErr w:type="spellStart"/>
            <w:r w:rsidRPr="00224B5F">
              <w:rPr>
                <w:rFonts w:ascii="Book Antiqua" w:eastAsia="Times New Roman" w:hAnsi="Book Antiqua" w:cs="Arial"/>
                <w:sz w:val="24"/>
                <w:szCs w:val="24"/>
              </w:rPr>
              <w:t>mo</w:t>
            </w:r>
            <w:proofErr w:type="spellEnd"/>
            <w:r w:rsidRPr="00224B5F">
              <w:rPr>
                <w:rFonts w:ascii="Book Antiqua" w:eastAsia="Times New Roman" w:hAnsi="Book Antiqua" w:cs="Arial"/>
                <w:sz w:val="24"/>
                <w:szCs w:val="24"/>
              </w:rPr>
              <w:t xml:space="preserve">, RTS 3-18 </w:t>
            </w:r>
            <w:proofErr w:type="spellStart"/>
            <w:r w:rsidRPr="00224B5F">
              <w:rPr>
                <w:rFonts w:ascii="Book Antiqua" w:eastAsia="Times New Roman" w:hAnsi="Book Antiqua" w:cs="Arial"/>
                <w:sz w:val="24"/>
                <w:szCs w:val="24"/>
              </w:rPr>
              <w:t>mo</w:t>
            </w:r>
            <w:proofErr w:type="spellEnd"/>
          </w:p>
        </w:tc>
      </w:tr>
      <w:tr w:rsidR="00224B5F" w:rsidRPr="00224B5F" w14:paraId="2E5400E7" w14:textId="77777777" w:rsidTr="00B255AA">
        <w:trPr>
          <w:trHeight w:val="520"/>
        </w:trPr>
        <w:tc>
          <w:tcPr>
            <w:tcW w:w="2172" w:type="dxa"/>
            <w:shd w:val="clear" w:color="auto" w:fill="auto"/>
            <w:hideMark/>
          </w:tcPr>
          <w:p w14:paraId="1092FC97" w14:textId="74ED4020"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Gille</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28</w:t>
            </w:r>
            <w:r w:rsidR="00B255AA" w:rsidRPr="00224B5F">
              <w:rPr>
                <w:rFonts w:ascii="Book Antiqua" w:hAnsi="Book Antiqua"/>
                <w:sz w:val="24"/>
                <w:szCs w:val="24"/>
                <w:vertAlign w:val="superscript"/>
              </w:rPr>
              <w:t>]</w:t>
            </w:r>
          </w:p>
        </w:tc>
        <w:tc>
          <w:tcPr>
            <w:tcW w:w="1637" w:type="dxa"/>
            <w:shd w:val="clear" w:color="auto" w:fill="auto"/>
            <w:hideMark/>
          </w:tcPr>
          <w:p w14:paraId="71F0D52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Awl</w:t>
            </w:r>
          </w:p>
        </w:tc>
        <w:tc>
          <w:tcPr>
            <w:tcW w:w="2158" w:type="dxa"/>
          </w:tcPr>
          <w:p w14:paraId="3F2EA1D2"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ChondroGide</w:t>
            </w:r>
            <w:proofErr w:type="spellEnd"/>
          </w:p>
          <w:p w14:paraId="7B02CEFA" w14:textId="77777777" w:rsidR="00C2627C" w:rsidRPr="00224B5F" w:rsidRDefault="00C2627C" w:rsidP="00933EDC">
            <w:pPr>
              <w:spacing w:after="0" w:line="360" w:lineRule="auto"/>
              <w:jc w:val="both"/>
              <w:rPr>
                <w:rFonts w:ascii="Book Antiqua" w:hAnsi="Book Antiqua" w:cs="Arial"/>
                <w:sz w:val="24"/>
                <w:szCs w:val="24"/>
              </w:rPr>
            </w:pPr>
            <w:r w:rsidRPr="00224B5F">
              <w:rPr>
                <w:rFonts w:ascii="Book Antiqua" w:eastAsia="Times New Roman" w:hAnsi="Book Antiqua" w:cs="Arial"/>
                <w:sz w:val="24"/>
                <w:szCs w:val="24"/>
              </w:rPr>
              <w:t>Fibrin glue</w:t>
            </w:r>
          </w:p>
        </w:tc>
        <w:tc>
          <w:tcPr>
            <w:tcW w:w="4565" w:type="dxa"/>
          </w:tcPr>
          <w:p w14:paraId="35CB36EB" w14:textId="77777777" w:rsidR="00C2627C" w:rsidRPr="00224B5F" w:rsidRDefault="00C2627C" w:rsidP="00933EDC">
            <w:pPr>
              <w:spacing w:after="0" w:line="360" w:lineRule="auto"/>
              <w:jc w:val="both"/>
              <w:rPr>
                <w:rFonts w:ascii="Book Antiqua" w:hAnsi="Book Antiqua" w:cs="Arial"/>
                <w:sz w:val="24"/>
                <w:szCs w:val="24"/>
              </w:rPr>
            </w:pPr>
            <w:r w:rsidRPr="00224B5F">
              <w:rPr>
                <w:rFonts w:ascii="Book Antiqua" w:hAnsi="Book Antiqua" w:cs="Arial"/>
                <w:sz w:val="24"/>
                <w:szCs w:val="24"/>
              </w:rPr>
              <w:t xml:space="preserve">2 patella realignments, 3 corrective osteotomies, 6 partial </w:t>
            </w:r>
            <w:proofErr w:type="spellStart"/>
            <w:r w:rsidRPr="00224B5F">
              <w:rPr>
                <w:rFonts w:ascii="Book Antiqua" w:hAnsi="Book Antiqua" w:cs="Arial"/>
                <w:sz w:val="24"/>
                <w:szCs w:val="24"/>
              </w:rPr>
              <w:t>menisectomies</w:t>
            </w:r>
            <w:proofErr w:type="spellEnd"/>
            <w:r w:rsidRPr="00224B5F">
              <w:rPr>
                <w:rFonts w:ascii="Book Antiqua" w:hAnsi="Book Antiqua" w:cs="Arial"/>
                <w:sz w:val="24"/>
                <w:szCs w:val="24"/>
              </w:rPr>
              <w:t>, 1 ACL reconstruction</w:t>
            </w:r>
          </w:p>
        </w:tc>
        <w:tc>
          <w:tcPr>
            <w:tcW w:w="1848" w:type="dxa"/>
            <w:shd w:val="clear" w:color="auto" w:fill="auto"/>
            <w:hideMark/>
          </w:tcPr>
          <w:p w14:paraId="5006B70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Knees</w:t>
            </w:r>
          </w:p>
        </w:tc>
        <w:tc>
          <w:tcPr>
            <w:tcW w:w="2920" w:type="dxa"/>
            <w:shd w:val="clear" w:color="auto" w:fill="auto"/>
            <w:hideMark/>
          </w:tcPr>
          <w:p w14:paraId="2CA76ED7" w14:textId="77777777" w:rsidR="00C2627C" w:rsidRPr="00224B5F" w:rsidRDefault="00C2627C" w:rsidP="00933EDC">
            <w:pPr>
              <w:spacing w:after="0" w:line="360" w:lineRule="auto"/>
              <w:jc w:val="both"/>
              <w:rPr>
                <w:rFonts w:ascii="Book Antiqua" w:eastAsia="Times New Roman" w:hAnsi="Book Antiqua" w:cs="Arial"/>
                <w:sz w:val="24"/>
                <w:szCs w:val="24"/>
              </w:rPr>
            </w:pPr>
          </w:p>
        </w:tc>
      </w:tr>
      <w:tr w:rsidR="00224B5F" w:rsidRPr="00224B5F" w14:paraId="169D92A0" w14:textId="77777777" w:rsidTr="00B255AA">
        <w:trPr>
          <w:trHeight w:val="970"/>
        </w:trPr>
        <w:tc>
          <w:tcPr>
            <w:tcW w:w="2172" w:type="dxa"/>
            <w:shd w:val="clear" w:color="auto" w:fill="auto"/>
            <w:hideMark/>
          </w:tcPr>
          <w:p w14:paraId="67B36CBE" w14:textId="7E9A9756"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Valderrabano</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17</w:t>
            </w:r>
            <w:r w:rsidR="00B255AA" w:rsidRPr="00224B5F">
              <w:rPr>
                <w:rFonts w:ascii="Book Antiqua" w:hAnsi="Book Antiqua"/>
                <w:sz w:val="24"/>
                <w:szCs w:val="24"/>
                <w:vertAlign w:val="superscript"/>
              </w:rPr>
              <w:t>]</w:t>
            </w:r>
          </w:p>
        </w:tc>
        <w:tc>
          <w:tcPr>
            <w:tcW w:w="1637" w:type="dxa"/>
            <w:shd w:val="clear" w:color="auto" w:fill="auto"/>
            <w:hideMark/>
          </w:tcPr>
          <w:p w14:paraId="695F9228"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Microdrill</w:t>
            </w:r>
            <w:proofErr w:type="spellEnd"/>
            <w:r w:rsidRPr="00224B5F">
              <w:rPr>
                <w:rFonts w:ascii="Book Antiqua" w:eastAsia="Times New Roman" w:hAnsi="Book Antiqua" w:cs="Arial"/>
                <w:sz w:val="24"/>
                <w:szCs w:val="24"/>
              </w:rPr>
              <w:t xml:space="preserve"> </w:t>
            </w:r>
          </w:p>
        </w:tc>
        <w:tc>
          <w:tcPr>
            <w:tcW w:w="2158" w:type="dxa"/>
          </w:tcPr>
          <w:p w14:paraId="12770045"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ChondroGide</w:t>
            </w:r>
            <w:proofErr w:type="spellEnd"/>
          </w:p>
          <w:p w14:paraId="7A521494" w14:textId="77777777" w:rsidR="00C2627C" w:rsidRPr="00224B5F" w:rsidRDefault="00C2627C" w:rsidP="00933EDC">
            <w:pPr>
              <w:spacing w:after="0" w:line="360" w:lineRule="auto"/>
              <w:jc w:val="both"/>
              <w:rPr>
                <w:rFonts w:ascii="Book Antiqua" w:hAnsi="Book Antiqua" w:cs="Arial"/>
                <w:sz w:val="24"/>
                <w:szCs w:val="24"/>
              </w:rPr>
            </w:pPr>
            <w:r w:rsidRPr="00224B5F">
              <w:rPr>
                <w:rFonts w:ascii="Book Antiqua" w:eastAsia="Times New Roman" w:hAnsi="Book Antiqua" w:cs="Arial"/>
                <w:sz w:val="24"/>
                <w:szCs w:val="24"/>
              </w:rPr>
              <w:t>Fibrin glue</w:t>
            </w:r>
          </w:p>
        </w:tc>
        <w:tc>
          <w:tcPr>
            <w:tcW w:w="4565" w:type="dxa"/>
          </w:tcPr>
          <w:p w14:paraId="39EC76D7" w14:textId="77777777" w:rsidR="00C2627C" w:rsidRPr="00224B5F" w:rsidRDefault="00C2627C" w:rsidP="00933EDC">
            <w:pPr>
              <w:spacing w:after="0" w:line="360" w:lineRule="auto"/>
              <w:jc w:val="both"/>
              <w:rPr>
                <w:rFonts w:ascii="Book Antiqua" w:hAnsi="Book Antiqua" w:cs="Arial"/>
                <w:sz w:val="24"/>
                <w:szCs w:val="24"/>
              </w:rPr>
            </w:pPr>
            <w:r w:rsidRPr="00224B5F">
              <w:rPr>
                <w:rFonts w:ascii="Book Antiqua" w:hAnsi="Book Antiqua" w:cs="Arial"/>
                <w:sz w:val="24"/>
                <w:szCs w:val="24"/>
              </w:rPr>
              <w:t>16 osteotomy</w:t>
            </w:r>
          </w:p>
        </w:tc>
        <w:tc>
          <w:tcPr>
            <w:tcW w:w="1848" w:type="dxa"/>
            <w:shd w:val="clear" w:color="auto" w:fill="auto"/>
            <w:hideMark/>
          </w:tcPr>
          <w:p w14:paraId="3F97E05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Ankles</w:t>
            </w:r>
          </w:p>
        </w:tc>
        <w:tc>
          <w:tcPr>
            <w:tcW w:w="2920" w:type="dxa"/>
            <w:shd w:val="clear" w:color="auto" w:fill="auto"/>
            <w:hideMark/>
          </w:tcPr>
          <w:p w14:paraId="4087037C" w14:textId="649FA125"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PWB, ROM of &lt;</w:t>
            </w:r>
            <w:r w:rsidR="005C5E63" w:rsidRPr="00224B5F">
              <w:rPr>
                <w:rFonts w:ascii="Book Antiqua" w:hAnsi="Book Antiqua" w:cs="Arial" w:hint="eastAsia"/>
                <w:sz w:val="24"/>
                <w:szCs w:val="24"/>
                <w:lang w:eastAsia="zh-CN"/>
              </w:rPr>
              <w:t xml:space="preserve"> </w:t>
            </w:r>
            <w:r w:rsidRPr="00224B5F">
              <w:rPr>
                <w:rFonts w:ascii="Book Antiqua" w:eastAsia="Times New Roman" w:hAnsi="Book Antiqua" w:cs="Arial"/>
                <w:sz w:val="24"/>
                <w:szCs w:val="24"/>
              </w:rPr>
              <w:t>20</w:t>
            </w:r>
            <w:r w:rsidRPr="00224B5F">
              <w:rPr>
                <w:rFonts w:ascii="Book Antiqua" w:eastAsia="Times New Roman" w:hAnsi="Book Antiqua" w:cs="Arial"/>
                <w:sz w:val="24"/>
                <w:szCs w:val="24"/>
                <w:vertAlign w:val="superscript"/>
              </w:rPr>
              <w:t>0</w:t>
            </w:r>
            <w:r w:rsidRPr="00224B5F">
              <w:rPr>
                <w:rFonts w:ascii="Book Antiqua" w:eastAsia="Times New Roman" w:hAnsi="Book Antiqua" w:cs="Arial"/>
                <w:sz w:val="24"/>
                <w:szCs w:val="24"/>
              </w:rPr>
              <w:t xml:space="preserve"> passive motion machine, lymphatic drainage massage 6wks, FWB 6-12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xml:space="preserve">, Light sports 12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xml:space="preserve">, RTS 5-6 </w:t>
            </w:r>
            <w:proofErr w:type="spellStart"/>
            <w:r w:rsidRPr="00224B5F">
              <w:rPr>
                <w:rFonts w:ascii="Book Antiqua" w:eastAsia="Times New Roman" w:hAnsi="Book Antiqua" w:cs="Arial"/>
                <w:sz w:val="24"/>
                <w:szCs w:val="24"/>
              </w:rPr>
              <w:t>mo</w:t>
            </w:r>
            <w:proofErr w:type="spellEnd"/>
          </w:p>
        </w:tc>
      </w:tr>
      <w:tr w:rsidR="00224B5F" w:rsidRPr="00224B5F" w14:paraId="53F0C88E" w14:textId="77777777" w:rsidTr="00B255AA">
        <w:trPr>
          <w:trHeight w:val="538"/>
        </w:trPr>
        <w:tc>
          <w:tcPr>
            <w:tcW w:w="2172" w:type="dxa"/>
            <w:shd w:val="clear" w:color="auto" w:fill="auto"/>
            <w:hideMark/>
          </w:tcPr>
          <w:p w14:paraId="360ED127" w14:textId="3771F957"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Wiewiorski</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w:t>
            </w:r>
            <w:r w:rsidR="00B255AA" w:rsidRPr="00224B5F">
              <w:rPr>
                <w:rFonts w:ascii="Book Antiqua" w:hAnsi="Book Antiqua"/>
                <w:sz w:val="24"/>
                <w:szCs w:val="24"/>
                <w:vertAlign w:val="superscript"/>
              </w:rPr>
              <w:t>5]</w:t>
            </w:r>
          </w:p>
        </w:tc>
        <w:tc>
          <w:tcPr>
            <w:tcW w:w="1637" w:type="dxa"/>
            <w:shd w:val="clear" w:color="auto" w:fill="auto"/>
            <w:hideMark/>
          </w:tcPr>
          <w:p w14:paraId="717A9484"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Microdrill</w:t>
            </w:r>
            <w:proofErr w:type="spellEnd"/>
          </w:p>
        </w:tc>
        <w:tc>
          <w:tcPr>
            <w:tcW w:w="2158" w:type="dxa"/>
          </w:tcPr>
          <w:p w14:paraId="06A07382"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ChondroGide</w:t>
            </w:r>
            <w:proofErr w:type="spellEnd"/>
          </w:p>
          <w:p w14:paraId="547BF6E6" w14:textId="77777777" w:rsidR="00C2627C" w:rsidRPr="00224B5F" w:rsidRDefault="00C2627C" w:rsidP="00933EDC">
            <w:pPr>
              <w:spacing w:after="0" w:line="360" w:lineRule="auto"/>
              <w:jc w:val="both"/>
              <w:rPr>
                <w:rFonts w:ascii="Book Antiqua" w:hAnsi="Book Antiqua" w:cs="Arial"/>
                <w:sz w:val="24"/>
                <w:szCs w:val="24"/>
              </w:rPr>
            </w:pPr>
            <w:r w:rsidRPr="00224B5F">
              <w:rPr>
                <w:rFonts w:ascii="Book Antiqua" w:eastAsia="Times New Roman" w:hAnsi="Book Antiqua" w:cs="Arial"/>
                <w:sz w:val="24"/>
                <w:szCs w:val="24"/>
              </w:rPr>
              <w:t>Fibrin glue</w:t>
            </w:r>
          </w:p>
        </w:tc>
        <w:tc>
          <w:tcPr>
            <w:tcW w:w="4565" w:type="dxa"/>
          </w:tcPr>
          <w:p w14:paraId="32BBC9FF" w14:textId="77777777" w:rsidR="00C2627C" w:rsidRPr="00224B5F" w:rsidRDefault="00C2627C" w:rsidP="00933EDC">
            <w:pPr>
              <w:spacing w:after="0" w:line="360" w:lineRule="auto"/>
              <w:jc w:val="both"/>
              <w:rPr>
                <w:rFonts w:ascii="Book Antiqua" w:hAnsi="Book Antiqua" w:cs="Arial"/>
                <w:sz w:val="24"/>
                <w:szCs w:val="24"/>
              </w:rPr>
            </w:pPr>
          </w:p>
        </w:tc>
        <w:tc>
          <w:tcPr>
            <w:tcW w:w="1848" w:type="dxa"/>
            <w:shd w:val="clear" w:color="auto" w:fill="auto"/>
            <w:hideMark/>
          </w:tcPr>
          <w:p w14:paraId="6940F97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Ankles (talus)</w:t>
            </w:r>
          </w:p>
        </w:tc>
        <w:tc>
          <w:tcPr>
            <w:tcW w:w="2920" w:type="dxa"/>
            <w:shd w:val="clear" w:color="auto" w:fill="auto"/>
            <w:hideMark/>
          </w:tcPr>
          <w:p w14:paraId="7CAEAB5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PWB and lymphatic draining massage 6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xml:space="preserve">, FWB 12 </w:t>
            </w:r>
            <w:proofErr w:type="spellStart"/>
            <w:r w:rsidRPr="00224B5F">
              <w:rPr>
                <w:rFonts w:ascii="Book Antiqua" w:eastAsia="Times New Roman" w:hAnsi="Book Antiqua" w:cs="Arial"/>
                <w:sz w:val="24"/>
                <w:szCs w:val="24"/>
              </w:rPr>
              <w:t>wk</w:t>
            </w:r>
            <w:proofErr w:type="spellEnd"/>
          </w:p>
        </w:tc>
      </w:tr>
      <w:tr w:rsidR="00224B5F" w:rsidRPr="00224B5F" w14:paraId="39083808" w14:textId="77777777" w:rsidTr="00B255AA">
        <w:trPr>
          <w:trHeight w:val="741"/>
        </w:trPr>
        <w:tc>
          <w:tcPr>
            <w:tcW w:w="2172" w:type="dxa"/>
            <w:shd w:val="clear" w:color="auto" w:fill="auto"/>
          </w:tcPr>
          <w:p w14:paraId="574ACB39" w14:textId="5734F188"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lastRenderedPageBreak/>
              <w:t>Dhollander</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29</w:t>
            </w:r>
            <w:r w:rsidR="00B255AA" w:rsidRPr="00224B5F">
              <w:rPr>
                <w:rFonts w:ascii="Book Antiqua" w:hAnsi="Book Antiqua"/>
                <w:sz w:val="24"/>
                <w:szCs w:val="24"/>
                <w:vertAlign w:val="superscript"/>
              </w:rPr>
              <w:t>]</w:t>
            </w:r>
          </w:p>
        </w:tc>
        <w:tc>
          <w:tcPr>
            <w:tcW w:w="1637" w:type="dxa"/>
            <w:shd w:val="clear" w:color="auto" w:fill="auto"/>
          </w:tcPr>
          <w:p w14:paraId="6B63292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slow speed</w:t>
            </w:r>
          </w:p>
          <w:p w14:paraId="562F19D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1.2 mm diameter </w:t>
            </w:r>
          </w:p>
        </w:tc>
        <w:tc>
          <w:tcPr>
            <w:tcW w:w="2158" w:type="dxa"/>
          </w:tcPr>
          <w:p w14:paraId="67FED7AB"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ChondroGide</w:t>
            </w:r>
            <w:proofErr w:type="spellEnd"/>
          </w:p>
          <w:p w14:paraId="36A4AC6A"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Vicryl</w:t>
            </w:r>
            <w:proofErr w:type="spellEnd"/>
            <w:r w:rsidRPr="00224B5F">
              <w:rPr>
                <w:rFonts w:ascii="Book Antiqua" w:eastAsia="Times New Roman" w:hAnsi="Book Antiqua" w:cs="Arial"/>
                <w:sz w:val="24"/>
                <w:szCs w:val="24"/>
              </w:rPr>
              <w:t xml:space="preserve"> 6/0</w:t>
            </w:r>
          </w:p>
        </w:tc>
        <w:tc>
          <w:tcPr>
            <w:tcW w:w="4565" w:type="dxa"/>
          </w:tcPr>
          <w:p w14:paraId="66772A8F" w14:textId="77777777" w:rsidR="00C2627C" w:rsidRPr="00224B5F" w:rsidRDefault="00C2627C" w:rsidP="00933EDC">
            <w:pPr>
              <w:spacing w:after="0" w:line="360" w:lineRule="auto"/>
              <w:jc w:val="both"/>
              <w:rPr>
                <w:rFonts w:ascii="Book Antiqua" w:hAnsi="Book Antiqua" w:cs="Arial"/>
                <w:sz w:val="24"/>
                <w:szCs w:val="24"/>
              </w:rPr>
            </w:pPr>
            <w:r w:rsidRPr="00224B5F">
              <w:rPr>
                <w:rFonts w:ascii="Book Antiqua" w:hAnsi="Book Antiqua" w:cs="Arial"/>
                <w:sz w:val="24"/>
                <w:szCs w:val="24"/>
              </w:rPr>
              <w:t>No</w:t>
            </w:r>
          </w:p>
        </w:tc>
        <w:tc>
          <w:tcPr>
            <w:tcW w:w="1848" w:type="dxa"/>
            <w:shd w:val="clear" w:color="auto" w:fill="auto"/>
          </w:tcPr>
          <w:p w14:paraId="04A897C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Knees (Patellofemoral joint)</w:t>
            </w:r>
          </w:p>
        </w:tc>
        <w:tc>
          <w:tcPr>
            <w:tcW w:w="2920" w:type="dxa"/>
            <w:shd w:val="clear" w:color="auto" w:fill="auto"/>
          </w:tcPr>
          <w:p w14:paraId="52D463D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NWB for 2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xml:space="preserve">, FWB at 10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xml:space="preserve">, full range of motion at 8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xml:space="preserve">, low impact sports 12 </w:t>
            </w:r>
            <w:proofErr w:type="spellStart"/>
            <w:r w:rsidRPr="00224B5F">
              <w:rPr>
                <w:rFonts w:ascii="Book Antiqua" w:eastAsia="Times New Roman" w:hAnsi="Book Antiqua" w:cs="Arial"/>
                <w:sz w:val="24"/>
                <w:szCs w:val="24"/>
              </w:rPr>
              <w:t>mo</w:t>
            </w:r>
            <w:proofErr w:type="spellEnd"/>
          </w:p>
        </w:tc>
      </w:tr>
      <w:tr w:rsidR="00224B5F" w:rsidRPr="00224B5F" w14:paraId="45C141E0" w14:textId="77777777" w:rsidTr="00B255AA">
        <w:trPr>
          <w:trHeight w:val="741"/>
        </w:trPr>
        <w:tc>
          <w:tcPr>
            <w:tcW w:w="2172" w:type="dxa"/>
            <w:shd w:val="clear" w:color="auto" w:fill="auto"/>
            <w:vAlign w:val="center"/>
          </w:tcPr>
          <w:p w14:paraId="0B5A5277" w14:textId="7AE5FD8D" w:rsidR="00B255AA" w:rsidRPr="00224B5F" w:rsidRDefault="00B255AA" w:rsidP="00B255AA">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Mancini </w:t>
            </w:r>
            <w:r w:rsidRPr="00224B5F">
              <w:rPr>
                <w:rFonts w:ascii="Book Antiqua" w:hAnsi="Book Antiqua" w:cs="Arial" w:hint="eastAsia"/>
                <w:sz w:val="24"/>
                <w:szCs w:val="24"/>
                <w:lang w:eastAsia="zh-CN"/>
              </w:rPr>
              <w:t>and</w:t>
            </w:r>
            <w:r w:rsidRPr="00224B5F">
              <w:rPr>
                <w:rFonts w:ascii="Book Antiqua" w:eastAsia="Times New Roman" w:hAnsi="Book Antiqua" w:cs="Arial"/>
                <w:sz w:val="24"/>
                <w:szCs w:val="24"/>
              </w:rPr>
              <w:t xml:space="preserve"> </w:t>
            </w:r>
            <w:proofErr w:type="spellStart"/>
            <w:r w:rsidRPr="00224B5F">
              <w:rPr>
                <w:rFonts w:ascii="Book Antiqua" w:eastAsia="Times New Roman" w:hAnsi="Book Antiqua" w:cs="Arial"/>
                <w:sz w:val="24"/>
                <w:szCs w:val="24"/>
              </w:rPr>
              <w:t>Fontan</w:t>
            </w:r>
            <w:proofErr w:type="spellEnd"/>
            <w:r w:rsidRPr="00224B5F">
              <w:rPr>
                <w:rFonts w:ascii="Book Antiqua" w:hAnsi="Book Antiqua"/>
                <w:sz w:val="24"/>
                <w:szCs w:val="24"/>
                <w:vertAlign w:val="superscript"/>
              </w:rPr>
              <w:t>[3</w:t>
            </w:r>
            <w:r w:rsidRPr="00224B5F">
              <w:rPr>
                <w:rFonts w:ascii="Book Antiqua" w:hAnsi="Book Antiqua" w:hint="eastAsia"/>
                <w:sz w:val="24"/>
                <w:szCs w:val="24"/>
                <w:vertAlign w:val="superscript"/>
                <w:lang w:eastAsia="zh-CN"/>
              </w:rPr>
              <w:t>0</w:t>
            </w:r>
            <w:r w:rsidRPr="00224B5F">
              <w:rPr>
                <w:rFonts w:ascii="Book Antiqua" w:hAnsi="Book Antiqua"/>
                <w:sz w:val="24"/>
                <w:szCs w:val="24"/>
                <w:vertAlign w:val="superscript"/>
              </w:rPr>
              <w:t>]</w:t>
            </w:r>
          </w:p>
        </w:tc>
        <w:tc>
          <w:tcPr>
            <w:tcW w:w="1637" w:type="dxa"/>
            <w:shd w:val="clear" w:color="auto" w:fill="auto"/>
          </w:tcPr>
          <w:p w14:paraId="231A649E" w14:textId="28BF95C2" w:rsidR="00B255AA" w:rsidRPr="00224B5F" w:rsidRDefault="005C5E63"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Awl/</w:t>
            </w:r>
            <w:r w:rsidR="00B255AA" w:rsidRPr="00224B5F">
              <w:rPr>
                <w:rFonts w:ascii="Book Antiqua" w:eastAsia="Times New Roman" w:hAnsi="Book Antiqua" w:cs="Arial"/>
                <w:sz w:val="24"/>
                <w:szCs w:val="24"/>
              </w:rPr>
              <w:t>sharp cannula</w:t>
            </w:r>
          </w:p>
        </w:tc>
        <w:tc>
          <w:tcPr>
            <w:tcW w:w="2158" w:type="dxa"/>
          </w:tcPr>
          <w:p w14:paraId="4692BC84" w14:textId="77777777" w:rsidR="00B255AA" w:rsidRPr="00224B5F" w:rsidRDefault="00B255AA"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ChondroGide</w:t>
            </w:r>
            <w:proofErr w:type="spellEnd"/>
          </w:p>
          <w:p w14:paraId="0656F9DC" w14:textId="77777777" w:rsidR="00B255AA" w:rsidRPr="00224B5F" w:rsidRDefault="00B255AA" w:rsidP="00933EDC">
            <w:pPr>
              <w:spacing w:after="0" w:line="360" w:lineRule="auto"/>
              <w:jc w:val="both"/>
              <w:rPr>
                <w:rFonts w:ascii="Book Antiqua" w:hAnsi="Book Antiqua" w:cs="Arial"/>
                <w:sz w:val="24"/>
                <w:szCs w:val="24"/>
              </w:rPr>
            </w:pPr>
            <w:r w:rsidRPr="00224B5F">
              <w:rPr>
                <w:rFonts w:ascii="Book Antiqua" w:eastAsia="Times New Roman" w:hAnsi="Book Antiqua" w:cs="Arial"/>
                <w:sz w:val="24"/>
                <w:szCs w:val="24"/>
              </w:rPr>
              <w:t>Fibrin glue</w:t>
            </w:r>
          </w:p>
        </w:tc>
        <w:tc>
          <w:tcPr>
            <w:tcW w:w="4565" w:type="dxa"/>
          </w:tcPr>
          <w:p w14:paraId="3961B8A8" w14:textId="508F39E9" w:rsidR="00B255AA" w:rsidRPr="00224B5F" w:rsidRDefault="005C5E63" w:rsidP="00933EDC">
            <w:pPr>
              <w:spacing w:after="0" w:line="360" w:lineRule="auto"/>
              <w:jc w:val="both"/>
              <w:rPr>
                <w:rFonts w:ascii="Book Antiqua" w:hAnsi="Book Antiqua" w:cs="Arial"/>
                <w:sz w:val="24"/>
                <w:szCs w:val="24"/>
                <w:lang w:eastAsia="zh-CN"/>
              </w:rPr>
            </w:pPr>
            <w:r w:rsidRPr="00224B5F">
              <w:rPr>
                <w:rFonts w:ascii="Book Antiqua" w:hAnsi="Book Antiqua" w:cs="Arial"/>
                <w:sz w:val="24"/>
                <w:szCs w:val="24"/>
              </w:rPr>
              <w:t>All patients had cam-type and/</w:t>
            </w:r>
            <w:r w:rsidR="00B255AA" w:rsidRPr="00224B5F">
              <w:rPr>
                <w:rFonts w:ascii="Book Antiqua" w:hAnsi="Book Antiqua" w:cs="Arial"/>
                <w:sz w:val="24"/>
                <w:szCs w:val="24"/>
              </w:rPr>
              <w:t>or pincer-type impingement, and underwent arthroscopic femoral head-n</w:t>
            </w:r>
            <w:r w:rsidRPr="00224B5F">
              <w:rPr>
                <w:rFonts w:ascii="Book Antiqua" w:hAnsi="Book Antiqua" w:cs="Arial"/>
                <w:sz w:val="24"/>
                <w:szCs w:val="24"/>
              </w:rPr>
              <w:t xml:space="preserve">eck resection </w:t>
            </w:r>
            <w:proofErr w:type="spellStart"/>
            <w:r w:rsidRPr="00224B5F">
              <w:rPr>
                <w:rFonts w:ascii="Book Antiqua" w:hAnsi="Book Antiqua" w:cs="Arial"/>
                <w:sz w:val="24"/>
                <w:szCs w:val="24"/>
              </w:rPr>
              <w:t>arthroplasty</w:t>
            </w:r>
            <w:proofErr w:type="spellEnd"/>
            <w:r w:rsidRPr="00224B5F">
              <w:rPr>
                <w:rFonts w:ascii="Book Antiqua" w:hAnsi="Book Antiqua" w:cs="Arial"/>
                <w:sz w:val="24"/>
                <w:szCs w:val="24"/>
              </w:rPr>
              <w:t xml:space="preserve"> and/or arthroscopic</w:t>
            </w:r>
            <w:r w:rsidRPr="00224B5F">
              <w:rPr>
                <w:rFonts w:ascii="Book Antiqua" w:hAnsi="Book Antiqua" w:cs="Arial" w:hint="eastAsia"/>
                <w:sz w:val="24"/>
                <w:szCs w:val="24"/>
                <w:lang w:eastAsia="zh-CN"/>
              </w:rPr>
              <w:t xml:space="preserve"> </w:t>
            </w:r>
            <w:proofErr w:type="spellStart"/>
            <w:r w:rsidR="00B255AA" w:rsidRPr="00224B5F">
              <w:rPr>
                <w:rFonts w:ascii="Book Antiqua" w:hAnsi="Book Antiqua" w:cs="Arial"/>
                <w:sz w:val="24"/>
                <w:szCs w:val="24"/>
              </w:rPr>
              <w:t>acetabular</w:t>
            </w:r>
            <w:proofErr w:type="spellEnd"/>
            <w:r w:rsidR="00B255AA" w:rsidRPr="00224B5F">
              <w:rPr>
                <w:rFonts w:ascii="Book Antiqua" w:hAnsi="Book Antiqua" w:cs="Arial"/>
                <w:sz w:val="24"/>
                <w:szCs w:val="24"/>
              </w:rPr>
              <w:t xml:space="preserve"> rim trimming and labral reattachment to the acetabular rim with</w:t>
            </w:r>
            <w:r w:rsidRPr="00224B5F">
              <w:rPr>
                <w:rFonts w:ascii="Book Antiqua" w:hAnsi="Book Antiqua" w:cs="Arial"/>
                <w:sz w:val="24"/>
                <w:szCs w:val="24"/>
              </w:rPr>
              <w:t xml:space="preserve"> suture anchors</w:t>
            </w:r>
          </w:p>
        </w:tc>
        <w:tc>
          <w:tcPr>
            <w:tcW w:w="1848" w:type="dxa"/>
            <w:shd w:val="clear" w:color="auto" w:fill="auto"/>
          </w:tcPr>
          <w:p w14:paraId="74F5E935" w14:textId="77777777" w:rsidR="00B255AA" w:rsidRPr="00224B5F" w:rsidRDefault="00B255AA"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Hips</w:t>
            </w:r>
          </w:p>
        </w:tc>
        <w:tc>
          <w:tcPr>
            <w:tcW w:w="2920" w:type="dxa"/>
            <w:shd w:val="clear" w:color="auto" w:fill="auto"/>
          </w:tcPr>
          <w:p w14:paraId="190090D7" w14:textId="4908994B" w:rsidR="00B255AA" w:rsidRPr="00224B5F" w:rsidRDefault="005C5E63"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PWB (30</w:t>
            </w:r>
            <w:r w:rsidR="00B255AA" w:rsidRPr="00224B5F">
              <w:rPr>
                <w:rFonts w:ascii="Book Antiqua" w:eastAsia="Times New Roman" w:hAnsi="Book Antiqua" w:cs="Arial"/>
                <w:sz w:val="24"/>
                <w:szCs w:val="24"/>
              </w:rPr>
              <w:t xml:space="preserve">% of body weight) for 4 </w:t>
            </w:r>
            <w:proofErr w:type="spellStart"/>
            <w:r w:rsidR="00B255AA" w:rsidRPr="00224B5F">
              <w:rPr>
                <w:rFonts w:ascii="Book Antiqua" w:eastAsia="Times New Roman" w:hAnsi="Book Antiqua" w:cs="Arial"/>
                <w:sz w:val="24"/>
                <w:szCs w:val="24"/>
              </w:rPr>
              <w:t>wk</w:t>
            </w:r>
            <w:proofErr w:type="spellEnd"/>
            <w:r w:rsidR="00B255AA" w:rsidRPr="00224B5F">
              <w:rPr>
                <w:rFonts w:ascii="Book Antiqua" w:eastAsia="Times New Roman" w:hAnsi="Book Antiqua" w:cs="Arial"/>
                <w:sz w:val="24"/>
                <w:szCs w:val="24"/>
              </w:rPr>
              <w:t xml:space="preserve">, impact sports 3 </w:t>
            </w:r>
            <w:proofErr w:type="spellStart"/>
            <w:r w:rsidR="00B255AA" w:rsidRPr="00224B5F">
              <w:rPr>
                <w:rFonts w:ascii="Book Antiqua" w:eastAsia="Times New Roman" w:hAnsi="Book Antiqua" w:cs="Arial"/>
                <w:sz w:val="24"/>
                <w:szCs w:val="24"/>
              </w:rPr>
              <w:t>mo</w:t>
            </w:r>
            <w:proofErr w:type="spellEnd"/>
            <w:r w:rsidR="00B255AA" w:rsidRPr="00224B5F">
              <w:rPr>
                <w:rFonts w:ascii="Book Antiqua" w:eastAsia="Times New Roman" w:hAnsi="Book Antiqua" w:cs="Arial"/>
                <w:sz w:val="24"/>
                <w:szCs w:val="24"/>
              </w:rPr>
              <w:t xml:space="preserve">, complete RTS 6 </w:t>
            </w:r>
            <w:proofErr w:type="spellStart"/>
            <w:r w:rsidR="00B255AA" w:rsidRPr="00224B5F">
              <w:rPr>
                <w:rFonts w:ascii="Book Antiqua" w:eastAsia="Times New Roman" w:hAnsi="Book Antiqua" w:cs="Arial"/>
                <w:sz w:val="24"/>
                <w:szCs w:val="24"/>
              </w:rPr>
              <w:t>mo</w:t>
            </w:r>
            <w:proofErr w:type="spellEnd"/>
          </w:p>
        </w:tc>
      </w:tr>
      <w:tr w:rsidR="00224B5F" w:rsidRPr="00224B5F" w14:paraId="17656642" w14:textId="77777777" w:rsidTr="00B255AA">
        <w:trPr>
          <w:trHeight w:val="741"/>
        </w:trPr>
        <w:tc>
          <w:tcPr>
            <w:tcW w:w="2172" w:type="dxa"/>
            <w:shd w:val="clear" w:color="auto" w:fill="auto"/>
            <w:vAlign w:val="center"/>
          </w:tcPr>
          <w:p w14:paraId="220909F1" w14:textId="3F427A71" w:rsidR="00B255AA" w:rsidRPr="00224B5F" w:rsidRDefault="00B255AA" w:rsidP="00B255AA">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Fontana </w:t>
            </w:r>
            <w:r w:rsidRPr="00224B5F">
              <w:rPr>
                <w:rFonts w:ascii="Book Antiqua" w:hAnsi="Book Antiqua" w:cs="Arial" w:hint="eastAsia"/>
                <w:sz w:val="24"/>
                <w:szCs w:val="24"/>
                <w:lang w:eastAsia="zh-CN"/>
              </w:rPr>
              <w:t>and</w:t>
            </w:r>
            <w:r w:rsidRPr="00224B5F">
              <w:rPr>
                <w:rFonts w:ascii="Book Antiqua" w:eastAsia="Times New Roman" w:hAnsi="Book Antiqua" w:cs="Arial"/>
                <w:sz w:val="24"/>
                <w:szCs w:val="24"/>
              </w:rPr>
              <w:t xml:space="preserve"> de </w:t>
            </w:r>
            <w:proofErr w:type="spellStart"/>
            <w:r w:rsidRPr="00224B5F">
              <w:rPr>
                <w:rFonts w:ascii="Book Antiqua" w:eastAsia="Times New Roman" w:hAnsi="Book Antiqua" w:cs="Arial"/>
                <w:sz w:val="24"/>
                <w:szCs w:val="24"/>
              </w:rPr>
              <w:t>Girolamo</w:t>
            </w:r>
            <w:proofErr w:type="spellEnd"/>
            <w:r w:rsidRPr="00224B5F">
              <w:rPr>
                <w:rFonts w:ascii="Book Antiqua" w:hAnsi="Book Antiqua"/>
                <w:sz w:val="24"/>
                <w:szCs w:val="24"/>
                <w:vertAlign w:val="superscript"/>
              </w:rPr>
              <w:t>[3</w:t>
            </w:r>
            <w:r w:rsidRPr="00224B5F">
              <w:rPr>
                <w:rFonts w:ascii="Book Antiqua" w:hAnsi="Book Antiqua" w:hint="eastAsia"/>
                <w:sz w:val="24"/>
                <w:szCs w:val="24"/>
                <w:vertAlign w:val="superscript"/>
                <w:lang w:eastAsia="zh-CN"/>
              </w:rPr>
              <w:t>1</w:t>
            </w:r>
            <w:r w:rsidRPr="00224B5F">
              <w:rPr>
                <w:rFonts w:ascii="Book Antiqua" w:hAnsi="Book Antiqua"/>
                <w:sz w:val="24"/>
                <w:szCs w:val="24"/>
                <w:vertAlign w:val="superscript"/>
              </w:rPr>
              <w:t>]</w:t>
            </w:r>
          </w:p>
        </w:tc>
        <w:tc>
          <w:tcPr>
            <w:tcW w:w="1637" w:type="dxa"/>
            <w:shd w:val="clear" w:color="auto" w:fill="auto"/>
          </w:tcPr>
          <w:p w14:paraId="4FCF14AD" w14:textId="77777777" w:rsidR="00B255AA" w:rsidRPr="00224B5F" w:rsidRDefault="00B255AA"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Awl/ sharp cannula</w:t>
            </w:r>
          </w:p>
        </w:tc>
        <w:tc>
          <w:tcPr>
            <w:tcW w:w="2158" w:type="dxa"/>
          </w:tcPr>
          <w:p w14:paraId="56591E8B" w14:textId="77777777" w:rsidR="00B255AA" w:rsidRPr="00224B5F" w:rsidRDefault="00B255AA"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ChondroGide</w:t>
            </w:r>
            <w:proofErr w:type="spellEnd"/>
          </w:p>
          <w:p w14:paraId="33F59157" w14:textId="77777777" w:rsidR="00B255AA" w:rsidRPr="00224B5F" w:rsidRDefault="00B255AA" w:rsidP="00933EDC">
            <w:pPr>
              <w:spacing w:after="0" w:line="360" w:lineRule="auto"/>
              <w:jc w:val="both"/>
              <w:rPr>
                <w:rFonts w:ascii="Book Antiqua" w:hAnsi="Book Antiqua" w:cs="Arial"/>
                <w:sz w:val="24"/>
                <w:szCs w:val="24"/>
              </w:rPr>
            </w:pPr>
            <w:r w:rsidRPr="00224B5F">
              <w:rPr>
                <w:rFonts w:ascii="Book Antiqua" w:eastAsia="Times New Roman" w:hAnsi="Book Antiqua" w:cs="Arial"/>
                <w:sz w:val="24"/>
                <w:szCs w:val="24"/>
              </w:rPr>
              <w:t>Fibrin glue</w:t>
            </w:r>
          </w:p>
        </w:tc>
        <w:tc>
          <w:tcPr>
            <w:tcW w:w="4565" w:type="dxa"/>
          </w:tcPr>
          <w:p w14:paraId="0F52F6C6" w14:textId="34635D34" w:rsidR="00B255AA" w:rsidRPr="00224B5F" w:rsidRDefault="005C5E63" w:rsidP="00933EDC">
            <w:pPr>
              <w:spacing w:after="0" w:line="360" w:lineRule="auto"/>
              <w:jc w:val="both"/>
              <w:rPr>
                <w:rFonts w:ascii="Book Antiqua" w:hAnsi="Book Antiqua" w:cs="Arial"/>
                <w:sz w:val="24"/>
                <w:szCs w:val="24"/>
              </w:rPr>
            </w:pPr>
            <w:r w:rsidRPr="00224B5F">
              <w:rPr>
                <w:rFonts w:ascii="Book Antiqua" w:hAnsi="Book Antiqua" w:cs="Arial"/>
                <w:sz w:val="24"/>
                <w:szCs w:val="24"/>
              </w:rPr>
              <w:t>All patients had cam-type and/</w:t>
            </w:r>
            <w:r w:rsidR="00B255AA" w:rsidRPr="00224B5F">
              <w:rPr>
                <w:rFonts w:ascii="Book Antiqua" w:hAnsi="Book Antiqua" w:cs="Arial"/>
                <w:sz w:val="24"/>
                <w:szCs w:val="24"/>
              </w:rPr>
              <w:t>or pincer-type impingement, and underwent arthroscopic femoral head-n</w:t>
            </w:r>
            <w:r w:rsidRPr="00224B5F">
              <w:rPr>
                <w:rFonts w:ascii="Book Antiqua" w:hAnsi="Book Antiqua" w:cs="Arial"/>
                <w:sz w:val="24"/>
                <w:szCs w:val="24"/>
              </w:rPr>
              <w:t xml:space="preserve">eck resection </w:t>
            </w:r>
            <w:proofErr w:type="spellStart"/>
            <w:r w:rsidRPr="00224B5F">
              <w:rPr>
                <w:rFonts w:ascii="Book Antiqua" w:hAnsi="Book Antiqua" w:cs="Arial"/>
                <w:sz w:val="24"/>
                <w:szCs w:val="24"/>
              </w:rPr>
              <w:t>arthroplasty</w:t>
            </w:r>
            <w:proofErr w:type="spellEnd"/>
            <w:r w:rsidRPr="00224B5F">
              <w:rPr>
                <w:rFonts w:ascii="Book Antiqua" w:hAnsi="Book Antiqua" w:cs="Arial"/>
                <w:sz w:val="24"/>
                <w:szCs w:val="24"/>
              </w:rPr>
              <w:t xml:space="preserve"> and/or arthroscopic</w:t>
            </w:r>
            <w:r w:rsidRPr="00224B5F">
              <w:rPr>
                <w:rFonts w:ascii="Book Antiqua" w:hAnsi="Book Antiqua" w:cs="Arial" w:hint="eastAsia"/>
                <w:sz w:val="24"/>
                <w:szCs w:val="24"/>
                <w:lang w:eastAsia="zh-CN"/>
              </w:rPr>
              <w:t xml:space="preserve"> </w:t>
            </w:r>
            <w:proofErr w:type="spellStart"/>
            <w:r w:rsidR="00B255AA" w:rsidRPr="00224B5F">
              <w:rPr>
                <w:rFonts w:ascii="Book Antiqua" w:hAnsi="Book Antiqua" w:cs="Arial"/>
                <w:sz w:val="24"/>
                <w:szCs w:val="24"/>
              </w:rPr>
              <w:t>acetabular</w:t>
            </w:r>
            <w:proofErr w:type="spellEnd"/>
            <w:r w:rsidR="00B255AA" w:rsidRPr="00224B5F">
              <w:rPr>
                <w:rFonts w:ascii="Book Antiqua" w:hAnsi="Book Antiqua" w:cs="Arial"/>
                <w:sz w:val="24"/>
                <w:szCs w:val="24"/>
              </w:rPr>
              <w:t xml:space="preserve"> rim trimming and labral reattachment to the acet</w:t>
            </w:r>
            <w:r w:rsidRPr="00224B5F">
              <w:rPr>
                <w:rFonts w:ascii="Book Antiqua" w:hAnsi="Book Antiqua" w:cs="Arial"/>
                <w:sz w:val="24"/>
                <w:szCs w:val="24"/>
              </w:rPr>
              <w:t>abular rim with suture anchors</w:t>
            </w:r>
          </w:p>
        </w:tc>
        <w:tc>
          <w:tcPr>
            <w:tcW w:w="1848" w:type="dxa"/>
            <w:shd w:val="clear" w:color="auto" w:fill="auto"/>
          </w:tcPr>
          <w:p w14:paraId="7CD1C93E" w14:textId="77777777" w:rsidR="00B255AA" w:rsidRPr="00224B5F" w:rsidRDefault="00B255AA"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Hips</w:t>
            </w:r>
          </w:p>
        </w:tc>
        <w:tc>
          <w:tcPr>
            <w:tcW w:w="2920" w:type="dxa"/>
            <w:shd w:val="clear" w:color="auto" w:fill="auto"/>
          </w:tcPr>
          <w:p w14:paraId="17223C06" w14:textId="0AFC732E" w:rsidR="00B255AA" w:rsidRPr="00224B5F" w:rsidRDefault="00B255AA"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PWB for 7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w:t>
            </w:r>
            <w:r w:rsidR="005C5E63" w:rsidRPr="00224B5F">
              <w:rPr>
                <w:rFonts w:ascii="Book Antiqua" w:eastAsia="Times New Roman" w:hAnsi="Book Antiqua" w:cs="Arial"/>
                <w:sz w:val="24"/>
                <w:szCs w:val="24"/>
              </w:rPr>
              <w:t xml:space="preserve"> light sporting activities 4 </w:t>
            </w:r>
            <w:proofErr w:type="spellStart"/>
            <w:r w:rsidR="005C5E63"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xml:space="preserve">, low impact sports 6 </w:t>
            </w:r>
            <w:proofErr w:type="spellStart"/>
            <w:r w:rsidRPr="00224B5F">
              <w:rPr>
                <w:rFonts w:ascii="Book Antiqua" w:eastAsia="Times New Roman" w:hAnsi="Book Antiqua" w:cs="Arial"/>
                <w:sz w:val="24"/>
                <w:szCs w:val="24"/>
              </w:rPr>
              <w:t>mo</w:t>
            </w:r>
            <w:proofErr w:type="spellEnd"/>
            <w:r w:rsidRPr="00224B5F">
              <w:rPr>
                <w:rFonts w:ascii="Book Antiqua" w:eastAsia="Times New Roman" w:hAnsi="Book Antiqua" w:cs="Arial"/>
                <w:sz w:val="24"/>
                <w:szCs w:val="24"/>
              </w:rPr>
              <w:t xml:space="preserve">, complete RTS 12 </w:t>
            </w:r>
            <w:proofErr w:type="spellStart"/>
            <w:r w:rsidRPr="00224B5F">
              <w:rPr>
                <w:rFonts w:ascii="Book Antiqua" w:eastAsia="Times New Roman" w:hAnsi="Book Antiqua" w:cs="Arial"/>
                <w:sz w:val="24"/>
                <w:szCs w:val="24"/>
              </w:rPr>
              <w:t>mo</w:t>
            </w:r>
            <w:proofErr w:type="spellEnd"/>
          </w:p>
        </w:tc>
      </w:tr>
      <w:tr w:rsidR="00224B5F" w:rsidRPr="00224B5F" w14:paraId="24E4AFDA" w14:textId="77777777" w:rsidTr="00B255AA">
        <w:trPr>
          <w:trHeight w:val="520"/>
        </w:trPr>
        <w:tc>
          <w:tcPr>
            <w:tcW w:w="2172" w:type="dxa"/>
            <w:shd w:val="clear" w:color="auto" w:fill="auto"/>
          </w:tcPr>
          <w:p w14:paraId="2810AEAC" w14:textId="61157C59"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Kubosch</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[3</w:t>
            </w:r>
            <w:r w:rsidR="00B255AA" w:rsidRPr="00224B5F">
              <w:rPr>
                <w:rFonts w:ascii="Book Antiqua" w:hAnsi="Book Antiqua" w:hint="eastAsia"/>
                <w:sz w:val="24"/>
                <w:szCs w:val="24"/>
                <w:vertAlign w:val="superscript"/>
                <w:lang w:eastAsia="zh-CN"/>
              </w:rPr>
              <w:t>2</w:t>
            </w:r>
            <w:r w:rsidR="00B255AA" w:rsidRPr="00224B5F">
              <w:rPr>
                <w:rFonts w:ascii="Book Antiqua" w:hAnsi="Book Antiqua"/>
                <w:sz w:val="24"/>
                <w:szCs w:val="24"/>
                <w:vertAlign w:val="superscript"/>
              </w:rPr>
              <w:t>]</w:t>
            </w:r>
          </w:p>
        </w:tc>
        <w:tc>
          <w:tcPr>
            <w:tcW w:w="1637" w:type="dxa"/>
            <w:shd w:val="clear" w:color="auto" w:fill="auto"/>
          </w:tcPr>
          <w:p w14:paraId="2309B4E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Not specified</w:t>
            </w:r>
          </w:p>
        </w:tc>
        <w:tc>
          <w:tcPr>
            <w:tcW w:w="2158" w:type="dxa"/>
          </w:tcPr>
          <w:p w14:paraId="466DF981"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ChondroGide</w:t>
            </w:r>
            <w:proofErr w:type="spellEnd"/>
          </w:p>
          <w:p w14:paraId="04099FC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Fibrin glue</w:t>
            </w:r>
          </w:p>
        </w:tc>
        <w:tc>
          <w:tcPr>
            <w:tcW w:w="4565" w:type="dxa"/>
          </w:tcPr>
          <w:p w14:paraId="004488CB" w14:textId="17D81330" w:rsidR="00C2627C" w:rsidRPr="00224B5F" w:rsidRDefault="00C2627C" w:rsidP="00933EDC">
            <w:pPr>
              <w:spacing w:after="0" w:line="360" w:lineRule="auto"/>
              <w:jc w:val="both"/>
              <w:rPr>
                <w:rFonts w:ascii="Book Antiqua" w:hAnsi="Book Antiqua" w:cs="Arial"/>
                <w:sz w:val="24"/>
                <w:szCs w:val="24"/>
                <w:lang w:eastAsia="zh-CN"/>
              </w:rPr>
            </w:pPr>
            <w:r w:rsidRPr="00224B5F">
              <w:rPr>
                <w:rFonts w:ascii="Book Antiqua" w:hAnsi="Book Antiqua" w:cs="Arial"/>
                <w:sz w:val="24"/>
                <w:szCs w:val="24"/>
              </w:rPr>
              <w:t>All patients also underwent autologous cance</w:t>
            </w:r>
            <w:r w:rsidR="005C5E63" w:rsidRPr="00224B5F">
              <w:rPr>
                <w:rFonts w:ascii="Book Antiqua" w:hAnsi="Book Antiqua" w:cs="Arial"/>
                <w:sz w:val="24"/>
                <w:szCs w:val="24"/>
              </w:rPr>
              <w:t>llous bone grafting to the site</w:t>
            </w:r>
          </w:p>
        </w:tc>
        <w:tc>
          <w:tcPr>
            <w:tcW w:w="1848" w:type="dxa"/>
            <w:shd w:val="clear" w:color="auto" w:fill="auto"/>
          </w:tcPr>
          <w:p w14:paraId="604076E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Ankles (talus)</w:t>
            </w:r>
          </w:p>
        </w:tc>
        <w:tc>
          <w:tcPr>
            <w:tcW w:w="2920" w:type="dxa"/>
            <w:shd w:val="clear" w:color="auto" w:fill="auto"/>
          </w:tcPr>
          <w:p w14:paraId="241DC39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Ankle immobilisation for 2 </w:t>
            </w:r>
            <w:proofErr w:type="spellStart"/>
            <w:r w:rsidRPr="00224B5F">
              <w:rPr>
                <w:rFonts w:ascii="Book Antiqua" w:eastAsia="Times New Roman" w:hAnsi="Book Antiqua" w:cs="Arial"/>
                <w:sz w:val="24"/>
                <w:szCs w:val="24"/>
              </w:rPr>
              <w:t>wk</w:t>
            </w:r>
            <w:proofErr w:type="spellEnd"/>
            <w:r w:rsidRPr="00224B5F">
              <w:rPr>
                <w:rFonts w:ascii="Book Antiqua" w:eastAsia="Times New Roman" w:hAnsi="Book Antiqua" w:cs="Arial"/>
                <w:sz w:val="24"/>
                <w:szCs w:val="24"/>
              </w:rPr>
              <w:t xml:space="preserve">, PWB for 6 </w:t>
            </w:r>
            <w:proofErr w:type="spellStart"/>
            <w:r w:rsidRPr="00224B5F">
              <w:rPr>
                <w:rFonts w:ascii="Book Antiqua" w:eastAsia="Times New Roman" w:hAnsi="Book Antiqua" w:cs="Arial"/>
                <w:sz w:val="24"/>
                <w:szCs w:val="24"/>
              </w:rPr>
              <w:t>wk</w:t>
            </w:r>
            <w:proofErr w:type="spellEnd"/>
          </w:p>
        </w:tc>
      </w:tr>
      <w:tr w:rsidR="00224B5F" w:rsidRPr="00224B5F" w14:paraId="4CA6ACF7" w14:textId="77777777" w:rsidTr="00B255AA">
        <w:trPr>
          <w:trHeight w:val="520"/>
        </w:trPr>
        <w:tc>
          <w:tcPr>
            <w:tcW w:w="2172" w:type="dxa"/>
            <w:shd w:val="clear" w:color="auto" w:fill="auto"/>
          </w:tcPr>
          <w:p w14:paraId="743B02AD" w14:textId="2ABCA64D" w:rsidR="00C2627C" w:rsidRPr="00224B5F" w:rsidRDefault="00C2627C" w:rsidP="00806AF5">
            <w:pPr>
              <w:pStyle w:val="Default"/>
              <w:spacing w:line="360" w:lineRule="auto"/>
              <w:jc w:val="both"/>
              <w:rPr>
                <w:rFonts w:ascii="Book Antiqua" w:hAnsi="Book Antiqua"/>
                <w:color w:val="auto"/>
              </w:rPr>
            </w:pPr>
            <w:proofErr w:type="spellStart"/>
            <w:r w:rsidRPr="00224B5F">
              <w:rPr>
                <w:rFonts w:ascii="Book Antiqua" w:hAnsi="Book Antiqua"/>
                <w:color w:val="auto"/>
              </w:rPr>
              <w:lastRenderedPageBreak/>
              <w:t>Shetty</w:t>
            </w:r>
            <w:proofErr w:type="spellEnd"/>
            <w:r w:rsidRPr="00224B5F">
              <w:rPr>
                <w:rFonts w:ascii="Book Antiqua" w:hAnsi="Book Antiqua"/>
                <w:color w:val="auto"/>
              </w:rPr>
              <w:t xml:space="preserve"> </w:t>
            </w:r>
            <w:r w:rsidR="00B255AA" w:rsidRPr="00224B5F">
              <w:rPr>
                <w:rFonts w:ascii="Book Antiqua" w:hAnsi="Book Antiqua"/>
                <w:i/>
                <w:color w:val="auto"/>
              </w:rPr>
              <w:t>et al</w:t>
            </w:r>
            <w:r w:rsidR="00B255AA" w:rsidRPr="00224B5F">
              <w:rPr>
                <w:rFonts w:ascii="Book Antiqua" w:hAnsi="Book Antiqua"/>
                <w:color w:val="auto"/>
                <w:vertAlign w:val="superscript"/>
              </w:rPr>
              <w:t>[3</w:t>
            </w:r>
            <w:r w:rsidR="00806AF5" w:rsidRPr="00224B5F">
              <w:rPr>
                <w:rFonts w:ascii="Book Antiqua" w:hAnsi="Book Antiqua" w:hint="eastAsia"/>
                <w:color w:val="auto"/>
                <w:vertAlign w:val="superscript"/>
                <w:lang w:eastAsia="zh-CN"/>
              </w:rPr>
              <w:t>4</w:t>
            </w:r>
            <w:r w:rsidR="00B255AA" w:rsidRPr="00224B5F">
              <w:rPr>
                <w:rFonts w:ascii="Book Antiqua" w:hAnsi="Book Antiqua"/>
                <w:color w:val="auto"/>
                <w:vertAlign w:val="superscript"/>
              </w:rPr>
              <w:t>]</w:t>
            </w:r>
          </w:p>
        </w:tc>
        <w:tc>
          <w:tcPr>
            <w:tcW w:w="1637" w:type="dxa"/>
            <w:shd w:val="clear" w:color="auto" w:fill="auto"/>
          </w:tcPr>
          <w:p w14:paraId="16E2A7CD" w14:textId="77777777" w:rsidR="00C2627C" w:rsidRPr="00224B5F" w:rsidRDefault="00C2627C" w:rsidP="00933EDC">
            <w:pPr>
              <w:pStyle w:val="Default"/>
              <w:spacing w:line="360" w:lineRule="auto"/>
              <w:jc w:val="both"/>
              <w:rPr>
                <w:rFonts w:ascii="Book Antiqua" w:hAnsi="Book Antiqua"/>
                <w:color w:val="auto"/>
              </w:rPr>
            </w:pPr>
            <w:proofErr w:type="spellStart"/>
            <w:r w:rsidRPr="00224B5F">
              <w:rPr>
                <w:rFonts w:ascii="Book Antiqua" w:hAnsi="Book Antiqua"/>
                <w:color w:val="auto"/>
              </w:rPr>
              <w:t>Microdrill</w:t>
            </w:r>
            <w:proofErr w:type="spellEnd"/>
            <w:r w:rsidRPr="00224B5F">
              <w:rPr>
                <w:rFonts w:ascii="Book Antiqua" w:hAnsi="Book Antiqua"/>
                <w:color w:val="auto"/>
              </w:rPr>
              <w:t xml:space="preserve"> </w:t>
            </w:r>
          </w:p>
        </w:tc>
        <w:tc>
          <w:tcPr>
            <w:tcW w:w="2158" w:type="dxa"/>
          </w:tcPr>
          <w:p w14:paraId="104C2E2E" w14:textId="77777777" w:rsidR="00C2627C" w:rsidRPr="00224B5F" w:rsidRDefault="00C2627C" w:rsidP="00933EDC">
            <w:pPr>
              <w:pStyle w:val="Default"/>
              <w:spacing w:line="360" w:lineRule="auto"/>
              <w:jc w:val="both"/>
              <w:rPr>
                <w:rFonts w:ascii="Book Antiqua" w:hAnsi="Book Antiqua"/>
                <w:color w:val="auto"/>
              </w:rPr>
            </w:pPr>
            <w:proofErr w:type="spellStart"/>
            <w:r w:rsidRPr="00224B5F">
              <w:rPr>
                <w:rFonts w:ascii="Book Antiqua" w:hAnsi="Book Antiqua"/>
                <w:color w:val="auto"/>
              </w:rPr>
              <w:t>Tiseel</w:t>
            </w:r>
            <w:proofErr w:type="spellEnd"/>
            <w:r w:rsidRPr="00224B5F">
              <w:rPr>
                <w:rFonts w:ascii="Book Antiqua" w:hAnsi="Book Antiqua"/>
                <w:color w:val="auto"/>
              </w:rPr>
              <w:t xml:space="preserve"> </w:t>
            </w:r>
          </w:p>
          <w:p w14:paraId="559451DB" w14:textId="77777777" w:rsidR="00C2627C" w:rsidRPr="00224B5F" w:rsidRDefault="00C2627C" w:rsidP="00933EDC">
            <w:pPr>
              <w:pStyle w:val="Default"/>
              <w:spacing w:line="360" w:lineRule="auto"/>
              <w:jc w:val="both"/>
              <w:rPr>
                <w:rFonts w:ascii="Book Antiqua" w:hAnsi="Book Antiqua"/>
                <w:color w:val="auto"/>
              </w:rPr>
            </w:pPr>
            <w:proofErr w:type="spellStart"/>
            <w:r w:rsidRPr="00224B5F">
              <w:rPr>
                <w:rFonts w:ascii="Book Antiqua" w:hAnsi="Book Antiqua"/>
                <w:color w:val="auto"/>
              </w:rPr>
              <w:t>Coltrix</w:t>
            </w:r>
            <w:proofErr w:type="spellEnd"/>
            <w:r w:rsidRPr="00224B5F">
              <w:rPr>
                <w:rFonts w:ascii="Book Antiqua" w:hAnsi="Book Antiqua"/>
                <w:color w:val="auto"/>
              </w:rPr>
              <w:t xml:space="preserve"> (</w:t>
            </w:r>
            <w:proofErr w:type="spellStart"/>
            <w:r w:rsidRPr="00224B5F">
              <w:rPr>
                <w:rFonts w:ascii="Book Antiqua" w:hAnsi="Book Antiqua"/>
                <w:color w:val="auto"/>
              </w:rPr>
              <w:t>atelocollagen</w:t>
            </w:r>
            <w:proofErr w:type="spellEnd"/>
            <w:r w:rsidRPr="00224B5F">
              <w:rPr>
                <w:rFonts w:ascii="Book Antiqua" w:hAnsi="Book Antiqua"/>
                <w:color w:val="auto"/>
              </w:rPr>
              <w:t xml:space="preserve">) </w:t>
            </w:r>
          </w:p>
        </w:tc>
        <w:tc>
          <w:tcPr>
            <w:tcW w:w="4565" w:type="dxa"/>
          </w:tcPr>
          <w:p w14:paraId="361532C6"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 xml:space="preserve">- </w:t>
            </w:r>
          </w:p>
        </w:tc>
        <w:tc>
          <w:tcPr>
            <w:tcW w:w="1848" w:type="dxa"/>
            <w:shd w:val="clear" w:color="auto" w:fill="auto"/>
          </w:tcPr>
          <w:p w14:paraId="6649A534"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 xml:space="preserve">Knees </w:t>
            </w:r>
          </w:p>
        </w:tc>
        <w:tc>
          <w:tcPr>
            <w:tcW w:w="2920" w:type="dxa"/>
            <w:shd w:val="clear" w:color="auto" w:fill="auto"/>
          </w:tcPr>
          <w:p w14:paraId="32539C79" w14:textId="28D1BCA1" w:rsidR="00C2627C" w:rsidRPr="00224B5F" w:rsidRDefault="005C5E63" w:rsidP="00933EDC">
            <w:pPr>
              <w:pStyle w:val="Default"/>
              <w:spacing w:line="360" w:lineRule="auto"/>
              <w:jc w:val="both"/>
              <w:rPr>
                <w:rFonts w:ascii="Book Antiqua" w:hAnsi="Book Antiqua"/>
                <w:color w:val="auto"/>
              </w:rPr>
            </w:pPr>
            <w:r w:rsidRPr="00224B5F">
              <w:rPr>
                <w:rFonts w:ascii="Book Antiqua" w:hAnsi="Book Antiqua"/>
                <w:color w:val="auto"/>
              </w:rPr>
              <w:t xml:space="preserve">PWB for 6 </w:t>
            </w:r>
            <w:proofErr w:type="spellStart"/>
            <w:r w:rsidRPr="00224B5F">
              <w:rPr>
                <w:rFonts w:ascii="Book Antiqua" w:hAnsi="Book Antiqua"/>
                <w:color w:val="auto"/>
              </w:rPr>
              <w:t>wk</w:t>
            </w:r>
            <w:proofErr w:type="spellEnd"/>
            <w:r w:rsidR="00C2627C" w:rsidRPr="00224B5F">
              <w:rPr>
                <w:rFonts w:ascii="Book Antiqua" w:hAnsi="Book Antiqua"/>
                <w:color w:val="auto"/>
              </w:rPr>
              <w:t>, gradu</w:t>
            </w:r>
            <w:r w:rsidRPr="00224B5F">
              <w:rPr>
                <w:rFonts w:ascii="Book Antiqua" w:hAnsi="Book Antiqua"/>
                <w:color w:val="auto"/>
              </w:rPr>
              <w:t xml:space="preserve">al increase to FWB by next 6 </w:t>
            </w:r>
            <w:proofErr w:type="spellStart"/>
            <w:r w:rsidRPr="00224B5F">
              <w:rPr>
                <w:rFonts w:ascii="Book Antiqua" w:hAnsi="Book Antiqua"/>
                <w:color w:val="auto"/>
              </w:rPr>
              <w:t>wk</w:t>
            </w:r>
            <w:proofErr w:type="spellEnd"/>
            <w:r w:rsidR="00C2627C" w:rsidRPr="00224B5F">
              <w:rPr>
                <w:rFonts w:ascii="Book Antiqua" w:hAnsi="Book Antiqua"/>
                <w:color w:val="auto"/>
              </w:rPr>
              <w:t xml:space="preserve"> </w:t>
            </w:r>
          </w:p>
        </w:tc>
      </w:tr>
    </w:tbl>
    <w:p w14:paraId="314665DC" w14:textId="588AD23F" w:rsidR="00C2627C" w:rsidRPr="00224B5F" w:rsidRDefault="00C2627C" w:rsidP="00933EDC">
      <w:pPr>
        <w:spacing w:after="0" w:line="360" w:lineRule="auto"/>
        <w:jc w:val="both"/>
        <w:rPr>
          <w:rFonts w:ascii="Book Antiqua" w:hAnsi="Book Antiqua"/>
          <w:i/>
          <w:sz w:val="24"/>
          <w:szCs w:val="24"/>
          <w:lang w:eastAsia="zh-CN"/>
        </w:rPr>
      </w:pPr>
      <w:r w:rsidRPr="00224B5F">
        <w:rPr>
          <w:rStyle w:val="Emphasis"/>
          <w:rFonts w:ascii="Book Antiqua" w:hAnsi="Book Antiqua"/>
          <w:i w:val="0"/>
          <w:sz w:val="24"/>
          <w:szCs w:val="24"/>
        </w:rPr>
        <w:t>PRP</w:t>
      </w:r>
      <w:r w:rsidR="005C5E63" w:rsidRPr="00224B5F">
        <w:rPr>
          <w:rStyle w:val="Emphasis"/>
          <w:rFonts w:ascii="Book Antiqua" w:hAnsi="Book Antiqua" w:hint="eastAsia"/>
          <w:i w:val="0"/>
          <w:sz w:val="24"/>
          <w:szCs w:val="24"/>
          <w:lang w:eastAsia="zh-CN"/>
        </w:rPr>
        <w:t>:</w:t>
      </w:r>
      <w:r w:rsidRPr="00224B5F">
        <w:rPr>
          <w:rStyle w:val="Emphasis"/>
          <w:rFonts w:ascii="Book Antiqua" w:hAnsi="Book Antiqua"/>
          <w:i w:val="0"/>
          <w:sz w:val="24"/>
          <w:szCs w:val="24"/>
        </w:rPr>
        <w:t xml:space="preserve"> Platelet-</w:t>
      </w:r>
      <w:r w:rsidR="005C5E63" w:rsidRPr="00224B5F">
        <w:rPr>
          <w:rStyle w:val="Emphasis"/>
          <w:rFonts w:ascii="Book Antiqua" w:hAnsi="Book Antiqua"/>
          <w:i w:val="0"/>
          <w:sz w:val="24"/>
          <w:szCs w:val="24"/>
        </w:rPr>
        <w:t>rich pla</w:t>
      </w:r>
      <w:r w:rsidRPr="00224B5F">
        <w:rPr>
          <w:rStyle w:val="Emphasis"/>
          <w:rFonts w:ascii="Book Antiqua" w:hAnsi="Book Antiqua"/>
          <w:i w:val="0"/>
          <w:sz w:val="24"/>
          <w:szCs w:val="24"/>
        </w:rPr>
        <w:t>sma; ACL</w:t>
      </w:r>
      <w:r w:rsidR="005C5E63" w:rsidRPr="00224B5F">
        <w:rPr>
          <w:rStyle w:val="Emphasis"/>
          <w:rFonts w:ascii="Book Antiqua" w:hAnsi="Book Antiqua" w:hint="eastAsia"/>
          <w:i w:val="0"/>
          <w:sz w:val="24"/>
          <w:szCs w:val="24"/>
          <w:lang w:eastAsia="zh-CN"/>
        </w:rPr>
        <w:t>:</w:t>
      </w:r>
      <w:r w:rsidRPr="00224B5F">
        <w:rPr>
          <w:rStyle w:val="Emphasis"/>
          <w:rFonts w:ascii="Book Antiqua" w:hAnsi="Book Antiqua"/>
          <w:i w:val="0"/>
          <w:sz w:val="24"/>
          <w:szCs w:val="24"/>
        </w:rPr>
        <w:t xml:space="preserve"> Anterior </w:t>
      </w:r>
      <w:r w:rsidR="005C5E63" w:rsidRPr="00224B5F">
        <w:rPr>
          <w:rStyle w:val="Emphasis"/>
          <w:rFonts w:ascii="Book Antiqua" w:hAnsi="Book Antiqua"/>
          <w:i w:val="0"/>
          <w:sz w:val="24"/>
          <w:szCs w:val="24"/>
        </w:rPr>
        <w:t>cruciate lig</w:t>
      </w:r>
      <w:r w:rsidRPr="00224B5F">
        <w:rPr>
          <w:rStyle w:val="Emphasis"/>
          <w:rFonts w:ascii="Book Antiqua" w:hAnsi="Book Antiqua"/>
          <w:i w:val="0"/>
          <w:sz w:val="24"/>
          <w:szCs w:val="24"/>
        </w:rPr>
        <w:t>ament;</w:t>
      </w:r>
      <w:r w:rsidRPr="00224B5F">
        <w:rPr>
          <w:rStyle w:val="NoSpacingChar"/>
          <w:rFonts w:ascii="Book Antiqua" w:hAnsi="Book Antiqua"/>
          <w:i/>
          <w:sz w:val="24"/>
          <w:szCs w:val="24"/>
        </w:rPr>
        <w:t xml:space="preserve"> </w:t>
      </w:r>
      <w:r w:rsidRPr="00224B5F">
        <w:rPr>
          <w:rStyle w:val="NoSpacingChar"/>
          <w:rFonts w:ascii="Book Antiqua" w:hAnsi="Book Antiqua"/>
          <w:sz w:val="24"/>
          <w:szCs w:val="24"/>
        </w:rPr>
        <w:t>PWB</w:t>
      </w:r>
      <w:r w:rsidR="005C5E63" w:rsidRPr="00224B5F">
        <w:rPr>
          <w:rStyle w:val="NoSpacingChar"/>
          <w:rFonts w:ascii="Book Antiqua" w:hAnsi="Book Antiqua" w:hint="eastAsia"/>
          <w:sz w:val="24"/>
          <w:szCs w:val="24"/>
          <w:lang w:eastAsia="zh-CN"/>
        </w:rPr>
        <w:t>:</w:t>
      </w:r>
      <w:r w:rsidRPr="00224B5F">
        <w:rPr>
          <w:rStyle w:val="NoSpacingChar"/>
          <w:rFonts w:ascii="Book Antiqua" w:hAnsi="Book Antiqua"/>
          <w:sz w:val="24"/>
          <w:szCs w:val="24"/>
        </w:rPr>
        <w:t xml:space="preserve"> Partial </w:t>
      </w:r>
      <w:r w:rsidR="005C5E63" w:rsidRPr="00224B5F">
        <w:rPr>
          <w:rStyle w:val="NoSpacingChar"/>
          <w:rFonts w:ascii="Book Antiqua" w:hAnsi="Book Antiqua"/>
          <w:sz w:val="24"/>
          <w:szCs w:val="24"/>
        </w:rPr>
        <w:t>weight be</w:t>
      </w:r>
      <w:r w:rsidRPr="00224B5F">
        <w:rPr>
          <w:rStyle w:val="NoSpacingChar"/>
          <w:rFonts w:ascii="Book Antiqua" w:hAnsi="Book Antiqua"/>
          <w:sz w:val="24"/>
          <w:szCs w:val="24"/>
        </w:rPr>
        <w:t>aring; NWB</w:t>
      </w:r>
      <w:r w:rsidR="005C5E63" w:rsidRPr="00224B5F">
        <w:rPr>
          <w:rStyle w:val="NoSpacingChar"/>
          <w:rFonts w:ascii="Book Antiqua" w:hAnsi="Book Antiqua" w:hint="eastAsia"/>
          <w:sz w:val="24"/>
          <w:szCs w:val="24"/>
          <w:lang w:eastAsia="zh-CN"/>
        </w:rPr>
        <w:t>:</w:t>
      </w:r>
      <w:r w:rsidRPr="00224B5F">
        <w:rPr>
          <w:rStyle w:val="NoSpacingChar"/>
          <w:rFonts w:ascii="Book Antiqua" w:hAnsi="Book Antiqua"/>
          <w:sz w:val="24"/>
          <w:szCs w:val="24"/>
        </w:rPr>
        <w:t xml:space="preserve"> Non-</w:t>
      </w:r>
      <w:r w:rsidR="005C5E63" w:rsidRPr="00224B5F">
        <w:rPr>
          <w:rStyle w:val="NoSpacingChar"/>
          <w:rFonts w:ascii="Book Antiqua" w:hAnsi="Book Antiqua"/>
          <w:sz w:val="24"/>
          <w:szCs w:val="24"/>
        </w:rPr>
        <w:t>weight b</w:t>
      </w:r>
      <w:r w:rsidRPr="00224B5F">
        <w:rPr>
          <w:rStyle w:val="NoSpacingChar"/>
          <w:rFonts w:ascii="Book Antiqua" w:hAnsi="Book Antiqua"/>
          <w:sz w:val="24"/>
          <w:szCs w:val="24"/>
        </w:rPr>
        <w:t>earing; FWB</w:t>
      </w:r>
      <w:r w:rsidR="005C5E63" w:rsidRPr="00224B5F">
        <w:rPr>
          <w:rStyle w:val="NoSpacingChar"/>
          <w:rFonts w:ascii="Book Antiqua" w:hAnsi="Book Antiqua" w:hint="eastAsia"/>
          <w:sz w:val="24"/>
          <w:szCs w:val="24"/>
          <w:lang w:eastAsia="zh-CN"/>
        </w:rPr>
        <w:t>:</w:t>
      </w:r>
      <w:r w:rsidRPr="00224B5F">
        <w:rPr>
          <w:rStyle w:val="NoSpacingChar"/>
          <w:rFonts w:ascii="Book Antiqua" w:hAnsi="Book Antiqua"/>
          <w:sz w:val="24"/>
          <w:szCs w:val="24"/>
        </w:rPr>
        <w:t xml:space="preserve"> Full </w:t>
      </w:r>
      <w:r w:rsidR="005C5E63" w:rsidRPr="00224B5F">
        <w:rPr>
          <w:rStyle w:val="NoSpacingChar"/>
          <w:rFonts w:ascii="Book Antiqua" w:hAnsi="Book Antiqua"/>
          <w:sz w:val="24"/>
          <w:szCs w:val="24"/>
        </w:rPr>
        <w:t>weight be</w:t>
      </w:r>
      <w:r w:rsidRPr="00224B5F">
        <w:rPr>
          <w:rStyle w:val="NoSpacingChar"/>
          <w:rFonts w:ascii="Book Antiqua" w:hAnsi="Book Antiqua"/>
          <w:sz w:val="24"/>
          <w:szCs w:val="24"/>
        </w:rPr>
        <w:t>aring; ROM</w:t>
      </w:r>
      <w:r w:rsidR="005C5E63" w:rsidRPr="00224B5F">
        <w:rPr>
          <w:rStyle w:val="NoSpacingChar"/>
          <w:rFonts w:ascii="Book Antiqua" w:hAnsi="Book Antiqua" w:hint="eastAsia"/>
          <w:sz w:val="24"/>
          <w:szCs w:val="24"/>
          <w:lang w:eastAsia="zh-CN"/>
        </w:rPr>
        <w:t>:</w:t>
      </w:r>
      <w:r w:rsidRPr="00224B5F">
        <w:rPr>
          <w:rStyle w:val="NoSpacingChar"/>
          <w:rFonts w:ascii="Book Antiqua" w:hAnsi="Book Antiqua"/>
          <w:sz w:val="24"/>
          <w:szCs w:val="24"/>
        </w:rPr>
        <w:t xml:space="preserve"> Range of </w:t>
      </w:r>
      <w:r w:rsidR="005C5E63" w:rsidRPr="00224B5F">
        <w:rPr>
          <w:rStyle w:val="NoSpacingChar"/>
          <w:rFonts w:ascii="Book Antiqua" w:hAnsi="Book Antiqua"/>
          <w:sz w:val="24"/>
          <w:szCs w:val="24"/>
        </w:rPr>
        <w:t>m</w:t>
      </w:r>
      <w:r w:rsidRPr="00224B5F">
        <w:rPr>
          <w:rStyle w:val="NoSpacingChar"/>
          <w:rFonts w:ascii="Book Antiqua" w:hAnsi="Book Antiqua"/>
          <w:sz w:val="24"/>
          <w:szCs w:val="24"/>
        </w:rPr>
        <w:t>otion; RTS</w:t>
      </w:r>
      <w:r w:rsidR="005C5E63" w:rsidRPr="00224B5F">
        <w:rPr>
          <w:rStyle w:val="NoSpacingChar"/>
          <w:rFonts w:ascii="Book Antiqua" w:hAnsi="Book Antiqua" w:hint="eastAsia"/>
          <w:sz w:val="24"/>
          <w:szCs w:val="24"/>
          <w:lang w:eastAsia="zh-CN"/>
        </w:rPr>
        <w:t xml:space="preserve">: </w:t>
      </w:r>
      <w:r w:rsidRPr="00224B5F">
        <w:rPr>
          <w:rStyle w:val="NoSpacingChar"/>
          <w:rFonts w:ascii="Book Antiqua" w:hAnsi="Book Antiqua"/>
          <w:sz w:val="24"/>
          <w:szCs w:val="24"/>
        </w:rPr>
        <w:t xml:space="preserve">Return to </w:t>
      </w:r>
      <w:r w:rsidR="005C5E63" w:rsidRPr="00224B5F">
        <w:rPr>
          <w:rStyle w:val="NoSpacingChar"/>
          <w:rFonts w:ascii="Book Antiqua" w:hAnsi="Book Antiqua"/>
          <w:sz w:val="24"/>
          <w:szCs w:val="24"/>
        </w:rPr>
        <w:t>s</w:t>
      </w:r>
      <w:r w:rsidRPr="00224B5F">
        <w:rPr>
          <w:rStyle w:val="NoSpacingChar"/>
          <w:rFonts w:ascii="Book Antiqua" w:hAnsi="Book Antiqua"/>
          <w:sz w:val="24"/>
          <w:szCs w:val="24"/>
        </w:rPr>
        <w:t>port</w:t>
      </w:r>
      <w:r w:rsidR="005C5E63" w:rsidRPr="00224B5F">
        <w:rPr>
          <w:rStyle w:val="NoSpacingChar"/>
          <w:rFonts w:ascii="Book Antiqua" w:hAnsi="Book Antiqua" w:hint="eastAsia"/>
          <w:sz w:val="24"/>
          <w:szCs w:val="24"/>
          <w:lang w:eastAsia="zh-CN"/>
        </w:rPr>
        <w:t>.</w:t>
      </w:r>
    </w:p>
    <w:p w14:paraId="74BE7280" w14:textId="77777777" w:rsidR="00C2627C" w:rsidRPr="00224B5F" w:rsidRDefault="00C2627C" w:rsidP="00933EDC">
      <w:pPr>
        <w:spacing w:after="0" w:line="360" w:lineRule="auto"/>
        <w:jc w:val="both"/>
        <w:rPr>
          <w:rStyle w:val="Emphasis"/>
          <w:rFonts w:ascii="Book Antiqua" w:hAnsi="Book Antiqua"/>
          <w:b/>
          <w:sz w:val="24"/>
          <w:szCs w:val="24"/>
        </w:rPr>
      </w:pPr>
    </w:p>
    <w:p w14:paraId="493B8093" w14:textId="77777777" w:rsidR="00C2627C" w:rsidRPr="00224B5F" w:rsidRDefault="00C2627C" w:rsidP="00933EDC">
      <w:pPr>
        <w:spacing w:after="0" w:line="360" w:lineRule="auto"/>
        <w:jc w:val="both"/>
        <w:rPr>
          <w:rStyle w:val="Emphasis"/>
          <w:rFonts w:ascii="Book Antiqua" w:hAnsi="Book Antiqua"/>
          <w:b/>
          <w:sz w:val="24"/>
          <w:szCs w:val="24"/>
        </w:rPr>
      </w:pPr>
    </w:p>
    <w:p w14:paraId="0AC06CC9" w14:textId="77777777" w:rsidR="00C2627C" w:rsidRPr="00224B5F" w:rsidRDefault="00C2627C" w:rsidP="00933EDC">
      <w:pPr>
        <w:spacing w:after="0" w:line="360" w:lineRule="auto"/>
        <w:jc w:val="both"/>
        <w:rPr>
          <w:rStyle w:val="Emphasis"/>
          <w:rFonts w:ascii="Book Antiqua" w:hAnsi="Book Antiqua"/>
          <w:b/>
          <w:sz w:val="24"/>
          <w:szCs w:val="24"/>
        </w:rPr>
      </w:pPr>
    </w:p>
    <w:p w14:paraId="68495FB7" w14:textId="2A1C1643" w:rsidR="00C2627C" w:rsidRPr="00224B5F" w:rsidRDefault="00A716CF" w:rsidP="00933EDC">
      <w:pPr>
        <w:spacing w:after="0" w:line="360" w:lineRule="auto"/>
        <w:jc w:val="both"/>
        <w:rPr>
          <w:rStyle w:val="Emphasis"/>
          <w:rFonts w:ascii="Book Antiqua" w:hAnsi="Book Antiqua"/>
          <w:b/>
          <w:i w:val="0"/>
          <w:sz w:val="24"/>
          <w:szCs w:val="24"/>
        </w:rPr>
      </w:pPr>
      <w:r w:rsidRPr="00224B5F">
        <w:rPr>
          <w:rStyle w:val="Emphasis"/>
          <w:rFonts w:ascii="Book Antiqua" w:hAnsi="Book Antiqua"/>
          <w:b/>
          <w:i w:val="0"/>
          <w:sz w:val="24"/>
          <w:szCs w:val="24"/>
        </w:rPr>
        <w:br w:type="page"/>
      </w:r>
      <w:r w:rsidRPr="00224B5F">
        <w:rPr>
          <w:rStyle w:val="Emphasis"/>
          <w:rFonts w:ascii="Book Antiqua" w:hAnsi="Book Antiqua"/>
          <w:b/>
          <w:i w:val="0"/>
          <w:sz w:val="24"/>
          <w:szCs w:val="24"/>
        </w:rPr>
        <w:lastRenderedPageBreak/>
        <w:t>Table 3</w:t>
      </w:r>
      <w:r w:rsidR="00C2627C" w:rsidRPr="00224B5F">
        <w:rPr>
          <w:rStyle w:val="Emphasis"/>
          <w:rFonts w:ascii="Book Antiqua" w:hAnsi="Book Antiqua"/>
          <w:b/>
          <w:i w:val="0"/>
          <w:sz w:val="24"/>
          <w:szCs w:val="24"/>
        </w:rPr>
        <w:t xml:space="preserve"> Summary of </w:t>
      </w:r>
      <w:r w:rsidRPr="00224B5F">
        <w:rPr>
          <w:rStyle w:val="Emphasis"/>
          <w:rFonts w:ascii="Book Antiqua" w:hAnsi="Book Antiqua"/>
          <w:b/>
          <w:i w:val="0"/>
          <w:sz w:val="24"/>
          <w:szCs w:val="24"/>
        </w:rPr>
        <w:t>patient outcome scores of the 16 reviewed studies</w:t>
      </w:r>
    </w:p>
    <w:tbl>
      <w:tblPr>
        <w:tblW w:w="5556"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1166"/>
        <w:gridCol w:w="718"/>
        <w:gridCol w:w="1194"/>
        <w:gridCol w:w="784"/>
        <w:gridCol w:w="851"/>
        <w:gridCol w:w="781"/>
        <w:gridCol w:w="706"/>
        <w:gridCol w:w="721"/>
        <w:gridCol w:w="639"/>
        <w:gridCol w:w="643"/>
        <w:gridCol w:w="639"/>
        <w:gridCol w:w="643"/>
        <w:gridCol w:w="851"/>
        <w:gridCol w:w="860"/>
        <w:gridCol w:w="1499"/>
        <w:gridCol w:w="1528"/>
      </w:tblGrid>
      <w:tr w:rsidR="00224B5F" w:rsidRPr="00224B5F" w14:paraId="4E284FB9" w14:textId="77777777" w:rsidTr="000710AA">
        <w:trPr>
          <w:trHeight w:val="315"/>
        </w:trPr>
        <w:tc>
          <w:tcPr>
            <w:tcW w:w="485" w:type="pct"/>
            <w:vMerge w:val="restart"/>
            <w:shd w:val="clear" w:color="auto" w:fill="auto"/>
            <w:noWrap/>
            <w:vAlign w:val="center"/>
            <w:hideMark/>
          </w:tcPr>
          <w:p w14:paraId="61E9D109" w14:textId="28AC400E" w:rsidR="00C2627C" w:rsidRPr="00224B5F" w:rsidRDefault="00B255AA" w:rsidP="00933EDC">
            <w:pPr>
              <w:spacing w:after="0" w:line="360" w:lineRule="auto"/>
              <w:jc w:val="both"/>
              <w:rPr>
                <w:rFonts w:ascii="Book Antiqua" w:hAnsi="Book Antiqua" w:cs="Arial"/>
                <w:b/>
                <w:bCs/>
                <w:sz w:val="24"/>
                <w:szCs w:val="24"/>
                <w:lang w:eastAsia="zh-CN"/>
              </w:rPr>
            </w:pPr>
            <w:r w:rsidRPr="00224B5F">
              <w:rPr>
                <w:rFonts w:ascii="Book Antiqua" w:hAnsi="Book Antiqua" w:cs="Arial"/>
                <w:b/>
                <w:bCs/>
                <w:sz w:val="24"/>
                <w:szCs w:val="24"/>
                <w:lang w:eastAsia="zh-CN"/>
              </w:rPr>
              <w:t>R</w:t>
            </w:r>
            <w:r w:rsidRPr="00224B5F">
              <w:rPr>
                <w:rFonts w:ascii="Book Antiqua" w:hAnsi="Book Antiqua" w:cs="Arial" w:hint="eastAsia"/>
                <w:b/>
                <w:bCs/>
                <w:sz w:val="24"/>
                <w:szCs w:val="24"/>
                <w:lang w:eastAsia="zh-CN"/>
              </w:rPr>
              <w:t>ef.</w:t>
            </w:r>
          </w:p>
        </w:tc>
        <w:tc>
          <w:tcPr>
            <w:tcW w:w="370" w:type="pct"/>
            <w:vMerge w:val="restart"/>
            <w:shd w:val="clear" w:color="auto" w:fill="auto"/>
            <w:vAlign w:val="center"/>
            <w:hideMark/>
          </w:tcPr>
          <w:p w14:paraId="62053323" w14:textId="3A473B65"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Sub-</w:t>
            </w:r>
            <w:r w:rsidR="00F8766D" w:rsidRPr="00224B5F">
              <w:rPr>
                <w:rFonts w:ascii="Book Antiqua" w:eastAsia="Times New Roman" w:hAnsi="Book Antiqua" w:cs="Arial"/>
                <w:b/>
                <w:bCs/>
                <w:sz w:val="24"/>
                <w:szCs w:val="24"/>
              </w:rPr>
              <w:t>g</w:t>
            </w:r>
            <w:r w:rsidRPr="00224B5F">
              <w:rPr>
                <w:rFonts w:ascii="Book Antiqua" w:eastAsia="Times New Roman" w:hAnsi="Book Antiqua" w:cs="Arial"/>
                <w:b/>
                <w:bCs/>
                <w:sz w:val="24"/>
                <w:szCs w:val="24"/>
              </w:rPr>
              <w:t>roupings (Where Applicable)</w:t>
            </w:r>
          </w:p>
        </w:tc>
        <w:tc>
          <w:tcPr>
            <w:tcW w:w="228" w:type="pct"/>
            <w:vMerge w:val="restart"/>
            <w:shd w:val="clear" w:color="auto" w:fill="auto"/>
            <w:vAlign w:val="center"/>
            <w:hideMark/>
          </w:tcPr>
          <w:p w14:paraId="7C87C2FE" w14:textId="0544F1CC" w:rsidR="00C2627C" w:rsidRPr="00224B5F" w:rsidRDefault="00F8766D" w:rsidP="00F8766D">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Follow-up (</w:t>
            </w:r>
            <w:proofErr w:type="spellStart"/>
            <w:r w:rsidRPr="00224B5F">
              <w:rPr>
                <w:rFonts w:ascii="Book Antiqua" w:eastAsia="Times New Roman" w:hAnsi="Book Antiqua" w:cs="Arial"/>
                <w:b/>
                <w:bCs/>
                <w:sz w:val="24"/>
                <w:szCs w:val="24"/>
              </w:rPr>
              <w:t>mo</w:t>
            </w:r>
            <w:proofErr w:type="spellEnd"/>
            <w:r w:rsidR="00C2627C" w:rsidRPr="00224B5F">
              <w:rPr>
                <w:rFonts w:ascii="Book Antiqua" w:eastAsia="Times New Roman" w:hAnsi="Book Antiqua" w:cs="Arial"/>
                <w:b/>
                <w:bCs/>
                <w:sz w:val="24"/>
                <w:szCs w:val="24"/>
              </w:rPr>
              <w:t>)</w:t>
            </w:r>
          </w:p>
        </w:tc>
        <w:tc>
          <w:tcPr>
            <w:tcW w:w="3917" w:type="pct"/>
            <w:gridSpan w:val="14"/>
            <w:shd w:val="clear" w:color="auto" w:fill="auto"/>
            <w:vAlign w:val="center"/>
            <w:hideMark/>
          </w:tcPr>
          <w:p w14:paraId="7F507F15"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Outcomes</w:t>
            </w:r>
          </w:p>
        </w:tc>
      </w:tr>
      <w:tr w:rsidR="00224B5F" w:rsidRPr="00224B5F" w14:paraId="27A01AD9" w14:textId="77777777" w:rsidTr="000710AA">
        <w:trPr>
          <w:trHeight w:val="315"/>
        </w:trPr>
        <w:tc>
          <w:tcPr>
            <w:tcW w:w="485" w:type="pct"/>
            <w:vMerge/>
            <w:vAlign w:val="center"/>
            <w:hideMark/>
          </w:tcPr>
          <w:p w14:paraId="7B875939"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370" w:type="pct"/>
            <w:vMerge/>
            <w:vAlign w:val="center"/>
            <w:hideMark/>
          </w:tcPr>
          <w:p w14:paraId="1276EAED"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228" w:type="pct"/>
            <w:vMerge/>
            <w:vAlign w:val="center"/>
            <w:hideMark/>
          </w:tcPr>
          <w:p w14:paraId="771F4C74"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628" w:type="pct"/>
            <w:gridSpan w:val="2"/>
            <w:shd w:val="clear" w:color="auto" w:fill="auto"/>
            <w:vAlign w:val="center"/>
            <w:hideMark/>
          </w:tcPr>
          <w:p w14:paraId="06C4ED7D"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KOOS</w:t>
            </w:r>
          </w:p>
        </w:tc>
        <w:tc>
          <w:tcPr>
            <w:tcW w:w="518" w:type="pct"/>
            <w:gridSpan w:val="2"/>
            <w:shd w:val="clear" w:color="auto" w:fill="auto"/>
            <w:vAlign w:val="center"/>
            <w:hideMark/>
          </w:tcPr>
          <w:p w14:paraId="4BD784E3"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IKDC</w:t>
            </w:r>
          </w:p>
        </w:tc>
        <w:tc>
          <w:tcPr>
            <w:tcW w:w="453" w:type="pct"/>
            <w:gridSpan w:val="2"/>
            <w:shd w:val="clear" w:color="auto" w:fill="auto"/>
            <w:vAlign w:val="center"/>
            <w:hideMark/>
          </w:tcPr>
          <w:p w14:paraId="2611E650"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VAS</w:t>
            </w:r>
          </w:p>
        </w:tc>
        <w:tc>
          <w:tcPr>
            <w:tcW w:w="407" w:type="pct"/>
            <w:gridSpan w:val="2"/>
            <w:shd w:val="clear" w:color="auto" w:fill="auto"/>
            <w:vAlign w:val="center"/>
            <w:hideMark/>
          </w:tcPr>
          <w:p w14:paraId="17BD497B"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ICRS</w:t>
            </w:r>
          </w:p>
        </w:tc>
        <w:tc>
          <w:tcPr>
            <w:tcW w:w="407" w:type="pct"/>
            <w:gridSpan w:val="2"/>
            <w:shd w:val="clear" w:color="auto" w:fill="auto"/>
            <w:vAlign w:val="center"/>
            <w:hideMark/>
          </w:tcPr>
          <w:p w14:paraId="53B8B2EC"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Cincinnati</w:t>
            </w:r>
          </w:p>
        </w:tc>
        <w:tc>
          <w:tcPr>
            <w:tcW w:w="543" w:type="pct"/>
            <w:gridSpan w:val="2"/>
            <w:shd w:val="clear" w:color="auto" w:fill="auto"/>
            <w:vAlign w:val="center"/>
            <w:hideMark/>
          </w:tcPr>
          <w:p w14:paraId="6FB4ED42" w14:textId="77777777" w:rsidR="00C2627C" w:rsidRPr="00224B5F" w:rsidRDefault="00C2627C" w:rsidP="00933EDC">
            <w:pPr>
              <w:spacing w:after="0" w:line="360" w:lineRule="auto"/>
              <w:jc w:val="both"/>
              <w:rPr>
                <w:rFonts w:ascii="Book Antiqua" w:eastAsia="Times New Roman" w:hAnsi="Book Antiqua" w:cs="Arial"/>
                <w:b/>
                <w:bCs/>
                <w:sz w:val="24"/>
                <w:szCs w:val="24"/>
              </w:rPr>
            </w:pPr>
            <w:proofErr w:type="spellStart"/>
            <w:r w:rsidRPr="00224B5F">
              <w:rPr>
                <w:rFonts w:ascii="Book Antiqua" w:eastAsia="Times New Roman" w:hAnsi="Book Antiqua" w:cs="Arial"/>
                <w:b/>
                <w:bCs/>
                <w:sz w:val="24"/>
                <w:szCs w:val="24"/>
              </w:rPr>
              <w:t>Lysholm</w:t>
            </w:r>
            <w:proofErr w:type="spellEnd"/>
          </w:p>
        </w:tc>
        <w:tc>
          <w:tcPr>
            <w:tcW w:w="961" w:type="pct"/>
            <w:gridSpan w:val="2"/>
          </w:tcPr>
          <w:p w14:paraId="0AFF01E7" w14:textId="77777777" w:rsidR="00C2627C" w:rsidRPr="00224B5F" w:rsidRDefault="00C2627C" w:rsidP="00933EDC">
            <w:pPr>
              <w:spacing w:after="0" w:line="360" w:lineRule="auto"/>
              <w:jc w:val="both"/>
              <w:rPr>
                <w:rFonts w:ascii="Book Antiqua" w:eastAsia="Times New Roman" w:hAnsi="Book Antiqua" w:cs="Arial"/>
                <w:b/>
                <w:bCs/>
                <w:sz w:val="24"/>
                <w:szCs w:val="24"/>
              </w:rPr>
            </w:pPr>
          </w:p>
          <w:p w14:paraId="73F8B762"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Other</w:t>
            </w:r>
          </w:p>
        </w:tc>
      </w:tr>
      <w:tr w:rsidR="00224B5F" w:rsidRPr="00224B5F" w14:paraId="4623ED74" w14:textId="77777777" w:rsidTr="000710AA">
        <w:trPr>
          <w:trHeight w:val="945"/>
        </w:trPr>
        <w:tc>
          <w:tcPr>
            <w:tcW w:w="485" w:type="pct"/>
            <w:vMerge/>
            <w:vAlign w:val="center"/>
            <w:hideMark/>
          </w:tcPr>
          <w:p w14:paraId="4432AE34"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370" w:type="pct"/>
            <w:vMerge/>
            <w:vAlign w:val="center"/>
            <w:hideMark/>
          </w:tcPr>
          <w:p w14:paraId="6751E3A5"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228" w:type="pct"/>
            <w:vMerge/>
            <w:vAlign w:val="center"/>
            <w:hideMark/>
          </w:tcPr>
          <w:p w14:paraId="4B971A37"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379" w:type="pct"/>
            <w:shd w:val="clear" w:color="auto" w:fill="auto"/>
            <w:vAlign w:val="center"/>
            <w:hideMark/>
          </w:tcPr>
          <w:p w14:paraId="7ED591AF"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Pre-surgery</w:t>
            </w:r>
          </w:p>
        </w:tc>
        <w:tc>
          <w:tcPr>
            <w:tcW w:w="249" w:type="pct"/>
            <w:shd w:val="clear" w:color="auto" w:fill="auto"/>
            <w:vAlign w:val="center"/>
            <w:hideMark/>
          </w:tcPr>
          <w:p w14:paraId="6242E161" w14:textId="3F864663"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 xml:space="preserve">At </w:t>
            </w:r>
            <w:r w:rsidR="00F8766D" w:rsidRPr="00224B5F">
              <w:rPr>
                <w:rFonts w:ascii="Book Antiqua" w:eastAsia="Times New Roman" w:hAnsi="Book Antiqua" w:cs="Arial"/>
                <w:b/>
                <w:bCs/>
                <w:sz w:val="24"/>
                <w:szCs w:val="24"/>
              </w:rPr>
              <w:t>f</w:t>
            </w:r>
            <w:r w:rsidRPr="00224B5F">
              <w:rPr>
                <w:rFonts w:ascii="Book Antiqua" w:eastAsia="Times New Roman" w:hAnsi="Book Antiqua" w:cs="Arial"/>
                <w:b/>
                <w:bCs/>
                <w:sz w:val="24"/>
                <w:szCs w:val="24"/>
              </w:rPr>
              <w:t>ollow-up</w:t>
            </w:r>
          </w:p>
        </w:tc>
        <w:tc>
          <w:tcPr>
            <w:tcW w:w="270" w:type="pct"/>
            <w:shd w:val="clear" w:color="auto" w:fill="auto"/>
            <w:vAlign w:val="center"/>
            <w:hideMark/>
          </w:tcPr>
          <w:p w14:paraId="3ACD3B5A"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Pre-surgery</w:t>
            </w:r>
          </w:p>
        </w:tc>
        <w:tc>
          <w:tcPr>
            <w:tcW w:w="248" w:type="pct"/>
            <w:shd w:val="clear" w:color="auto" w:fill="auto"/>
            <w:vAlign w:val="center"/>
            <w:hideMark/>
          </w:tcPr>
          <w:p w14:paraId="6E6AC1DC" w14:textId="4BA2C144"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 xml:space="preserve">At Mean </w:t>
            </w:r>
            <w:r w:rsidR="00F8766D" w:rsidRPr="00224B5F">
              <w:rPr>
                <w:rFonts w:ascii="Book Antiqua" w:eastAsia="Times New Roman" w:hAnsi="Book Antiqua" w:cs="Arial"/>
                <w:b/>
                <w:bCs/>
                <w:sz w:val="24"/>
                <w:szCs w:val="24"/>
              </w:rPr>
              <w:t>f</w:t>
            </w:r>
            <w:r w:rsidRPr="00224B5F">
              <w:rPr>
                <w:rFonts w:ascii="Book Antiqua" w:eastAsia="Times New Roman" w:hAnsi="Book Antiqua" w:cs="Arial"/>
                <w:b/>
                <w:bCs/>
                <w:sz w:val="24"/>
                <w:szCs w:val="24"/>
              </w:rPr>
              <w:t>ollow-up</w:t>
            </w:r>
          </w:p>
        </w:tc>
        <w:tc>
          <w:tcPr>
            <w:tcW w:w="224" w:type="pct"/>
            <w:shd w:val="clear" w:color="auto" w:fill="auto"/>
            <w:vAlign w:val="center"/>
            <w:hideMark/>
          </w:tcPr>
          <w:p w14:paraId="109C10C8"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Pre-surgery</w:t>
            </w:r>
          </w:p>
        </w:tc>
        <w:tc>
          <w:tcPr>
            <w:tcW w:w="229" w:type="pct"/>
            <w:shd w:val="clear" w:color="auto" w:fill="auto"/>
            <w:vAlign w:val="center"/>
            <w:hideMark/>
          </w:tcPr>
          <w:p w14:paraId="4E3C85DF" w14:textId="4A222654"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 xml:space="preserve">At </w:t>
            </w:r>
            <w:r w:rsidR="00F8766D" w:rsidRPr="00224B5F">
              <w:rPr>
                <w:rFonts w:ascii="Book Antiqua" w:eastAsia="Times New Roman" w:hAnsi="Book Antiqua" w:cs="Arial"/>
                <w:b/>
                <w:bCs/>
                <w:sz w:val="24"/>
                <w:szCs w:val="24"/>
              </w:rPr>
              <w:t>m</w:t>
            </w:r>
            <w:r w:rsidRPr="00224B5F">
              <w:rPr>
                <w:rFonts w:ascii="Book Antiqua" w:eastAsia="Times New Roman" w:hAnsi="Book Antiqua" w:cs="Arial"/>
                <w:b/>
                <w:bCs/>
                <w:sz w:val="24"/>
                <w:szCs w:val="24"/>
              </w:rPr>
              <w:t xml:space="preserve">ean </w:t>
            </w:r>
            <w:r w:rsidR="00F8766D" w:rsidRPr="00224B5F">
              <w:rPr>
                <w:rFonts w:ascii="Book Antiqua" w:eastAsia="Times New Roman" w:hAnsi="Book Antiqua" w:cs="Arial"/>
                <w:b/>
                <w:bCs/>
                <w:sz w:val="24"/>
                <w:szCs w:val="24"/>
              </w:rPr>
              <w:t>f</w:t>
            </w:r>
            <w:r w:rsidRPr="00224B5F">
              <w:rPr>
                <w:rFonts w:ascii="Book Antiqua" w:eastAsia="Times New Roman" w:hAnsi="Book Antiqua" w:cs="Arial"/>
                <w:b/>
                <w:bCs/>
                <w:sz w:val="24"/>
                <w:szCs w:val="24"/>
              </w:rPr>
              <w:t>ollow-up</w:t>
            </w:r>
          </w:p>
        </w:tc>
        <w:tc>
          <w:tcPr>
            <w:tcW w:w="203" w:type="pct"/>
            <w:shd w:val="clear" w:color="auto" w:fill="auto"/>
            <w:vAlign w:val="center"/>
            <w:hideMark/>
          </w:tcPr>
          <w:p w14:paraId="02E8A537"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Pre-surgery</w:t>
            </w:r>
          </w:p>
        </w:tc>
        <w:tc>
          <w:tcPr>
            <w:tcW w:w="204" w:type="pct"/>
            <w:shd w:val="clear" w:color="auto" w:fill="auto"/>
            <w:vAlign w:val="center"/>
            <w:hideMark/>
          </w:tcPr>
          <w:p w14:paraId="3216E35B" w14:textId="4C6045BD"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 xml:space="preserve">At </w:t>
            </w:r>
            <w:r w:rsidR="00F8766D" w:rsidRPr="00224B5F">
              <w:rPr>
                <w:rFonts w:ascii="Book Antiqua" w:eastAsia="Times New Roman" w:hAnsi="Book Antiqua" w:cs="Arial"/>
                <w:b/>
                <w:bCs/>
                <w:sz w:val="24"/>
                <w:szCs w:val="24"/>
              </w:rPr>
              <w:t>mean follow-up</w:t>
            </w:r>
          </w:p>
        </w:tc>
        <w:tc>
          <w:tcPr>
            <w:tcW w:w="203" w:type="pct"/>
            <w:shd w:val="clear" w:color="auto" w:fill="auto"/>
            <w:vAlign w:val="center"/>
            <w:hideMark/>
          </w:tcPr>
          <w:p w14:paraId="331CF2A1"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Pre-surgery</w:t>
            </w:r>
          </w:p>
        </w:tc>
        <w:tc>
          <w:tcPr>
            <w:tcW w:w="204" w:type="pct"/>
            <w:shd w:val="clear" w:color="auto" w:fill="auto"/>
            <w:vAlign w:val="center"/>
            <w:hideMark/>
          </w:tcPr>
          <w:p w14:paraId="7894C96D" w14:textId="69EE56CE"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 xml:space="preserve">At </w:t>
            </w:r>
            <w:r w:rsidR="00F8766D" w:rsidRPr="00224B5F">
              <w:rPr>
                <w:rFonts w:ascii="Book Antiqua" w:eastAsia="Times New Roman" w:hAnsi="Book Antiqua" w:cs="Arial"/>
                <w:b/>
                <w:bCs/>
                <w:sz w:val="24"/>
                <w:szCs w:val="24"/>
              </w:rPr>
              <w:t>mean follow-up</w:t>
            </w:r>
          </w:p>
        </w:tc>
        <w:tc>
          <w:tcPr>
            <w:tcW w:w="270" w:type="pct"/>
            <w:shd w:val="clear" w:color="auto" w:fill="auto"/>
            <w:vAlign w:val="center"/>
            <w:hideMark/>
          </w:tcPr>
          <w:p w14:paraId="7F004A9D"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Pre-surgery</w:t>
            </w:r>
          </w:p>
        </w:tc>
        <w:tc>
          <w:tcPr>
            <w:tcW w:w="273" w:type="pct"/>
            <w:shd w:val="clear" w:color="auto" w:fill="auto"/>
            <w:vAlign w:val="center"/>
            <w:hideMark/>
          </w:tcPr>
          <w:p w14:paraId="493B5827" w14:textId="6D2363FB"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 xml:space="preserve">At </w:t>
            </w:r>
            <w:r w:rsidR="00F8766D" w:rsidRPr="00224B5F">
              <w:rPr>
                <w:rFonts w:ascii="Book Antiqua" w:eastAsia="Times New Roman" w:hAnsi="Book Antiqua" w:cs="Arial"/>
                <w:b/>
                <w:bCs/>
                <w:sz w:val="24"/>
                <w:szCs w:val="24"/>
              </w:rPr>
              <w:t>mean follow-up</w:t>
            </w:r>
          </w:p>
        </w:tc>
        <w:tc>
          <w:tcPr>
            <w:tcW w:w="476" w:type="pct"/>
            <w:vAlign w:val="center"/>
          </w:tcPr>
          <w:p w14:paraId="04B1B866"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Pre-surgery</w:t>
            </w:r>
          </w:p>
        </w:tc>
        <w:tc>
          <w:tcPr>
            <w:tcW w:w="485" w:type="pct"/>
            <w:vAlign w:val="center"/>
          </w:tcPr>
          <w:p w14:paraId="30FBC792" w14:textId="5C4649CD"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 xml:space="preserve">At </w:t>
            </w:r>
            <w:r w:rsidR="00F8766D" w:rsidRPr="00224B5F">
              <w:rPr>
                <w:rFonts w:ascii="Book Antiqua" w:eastAsia="Times New Roman" w:hAnsi="Book Antiqua" w:cs="Arial"/>
                <w:b/>
                <w:bCs/>
                <w:sz w:val="24"/>
                <w:szCs w:val="24"/>
              </w:rPr>
              <w:t>mean follow-up</w:t>
            </w:r>
          </w:p>
        </w:tc>
      </w:tr>
      <w:tr w:rsidR="00224B5F" w:rsidRPr="00224B5F" w14:paraId="783E088F" w14:textId="77777777" w:rsidTr="000710AA">
        <w:trPr>
          <w:trHeight w:val="315"/>
        </w:trPr>
        <w:tc>
          <w:tcPr>
            <w:tcW w:w="485" w:type="pct"/>
            <w:shd w:val="clear" w:color="auto" w:fill="auto"/>
            <w:noWrap/>
            <w:vAlign w:val="center"/>
            <w:hideMark/>
          </w:tcPr>
          <w:p w14:paraId="6B594491" w14:textId="16A82E66" w:rsidR="00C2627C" w:rsidRPr="00224B5F" w:rsidRDefault="00C2627C" w:rsidP="00B255AA">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Buda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1</w:t>
            </w:r>
            <w:r w:rsidR="00B255AA" w:rsidRPr="00224B5F">
              <w:rPr>
                <w:rFonts w:ascii="Book Antiqua" w:hAnsi="Book Antiqua"/>
                <w:sz w:val="24"/>
                <w:szCs w:val="24"/>
                <w:vertAlign w:val="superscript"/>
              </w:rPr>
              <w:t>5]</w:t>
            </w:r>
          </w:p>
        </w:tc>
        <w:tc>
          <w:tcPr>
            <w:tcW w:w="370" w:type="pct"/>
            <w:shd w:val="clear" w:color="auto" w:fill="auto"/>
            <w:noWrap/>
            <w:vAlign w:val="center"/>
            <w:hideMark/>
          </w:tcPr>
          <w:p w14:paraId="5AA86F2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8" w:type="pct"/>
            <w:shd w:val="clear" w:color="auto" w:fill="auto"/>
            <w:noWrap/>
            <w:vAlign w:val="center"/>
            <w:hideMark/>
          </w:tcPr>
          <w:p w14:paraId="0ABDFEF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29 ± 4.1</w:t>
            </w:r>
          </w:p>
        </w:tc>
        <w:tc>
          <w:tcPr>
            <w:tcW w:w="379" w:type="pct"/>
            <w:shd w:val="clear" w:color="auto" w:fill="auto"/>
            <w:noWrap/>
            <w:vAlign w:val="center"/>
            <w:hideMark/>
          </w:tcPr>
          <w:p w14:paraId="35EB3FF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47.1 ± 14.9</w:t>
            </w:r>
          </w:p>
        </w:tc>
        <w:tc>
          <w:tcPr>
            <w:tcW w:w="249" w:type="pct"/>
            <w:shd w:val="clear" w:color="auto" w:fill="auto"/>
            <w:noWrap/>
            <w:vAlign w:val="center"/>
            <w:hideMark/>
          </w:tcPr>
          <w:p w14:paraId="1D01D8B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93.3 ± 6.8</w:t>
            </w:r>
          </w:p>
        </w:tc>
        <w:tc>
          <w:tcPr>
            <w:tcW w:w="270" w:type="pct"/>
            <w:shd w:val="clear" w:color="auto" w:fill="auto"/>
            <w:noWrap/>
            <w:vAlign w:val="center"/>
            <w:hideMark/>
          </w:tcPr>
          <w:p w14:paraId="6AE3091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32.9 ± 14.2</w:t>
            </w:r>
          </w:p>
        </w:tc>
        <w:tc>
          <w:tcPr>
            <w:tcW w:w="248" w:type="pct"/>
            <w:shd w:val="clear" w:color="auto" w:fill="auto"/>
            <w:noWrap/>
            <w:vAlign w:val="center"/>
            <w:hideMark/>
          </w:tcPr>
          <w:p w14:paraId="22DFBA4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90.4 ± 9.2</w:t>
            </w:r>
          </w:p>
        </w:tc>
        <w:tc>
          <w:tcPr>
            <w:tcW w:w="224" w:type="pct"/>
            <w:shd w:val="clear" w:color="auto" w:fill="auto"/>
            <w:noWrap/>
            <w:vAlign w:val="center"/>
            <w:hideMark/>
          </w:tcPr>
          <w:p w14:paraId="7BFAEFD0"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9" w:type="pct"/>
            <w:shd w:val="clear" w:color="auto" w:fill="auto"/>
            <w:noWrap/>
            <w:vAlign w:val="center"/>
            <w:hideMark/>
          </w:tcPr>
          <w:p w14:paraId="64CF089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75890615"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24BB382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3D6733EC"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3B3FBE3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17707FB9"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3" w:type="pct"/>
            <w:shd w:val="clear" w:color="auto" w:fill="auto"/>
            <w:noWrap/>
            <w:vAlign w:val="center"/>
            <w:hideMark/>
          </w:tcPr>
          <w:p w14:paraId="51E0A3D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476" w:type="pct"/>
          </w:tcPr>
          <w:p w14:paraId="31FA3B75"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85" w:type="pct"/>
          </w:tcPr>
          <w:p w14:paraId="67C7D4DD" w14:textId="77777777" w:rsidR="00C2627C" w:rsidRPr="00224B5F" w:rsidRDefault="00C2627C" w:rsidP="00933EDC">
            <w:pPr>
              <w:spacing w:after="0" w:line="360" w:lineRule="auto"/>
              <w:jc w:val="both"/>
              <w:rPr>
                <w:rFonts w:ascii="Book Antiqua" w:eastAsia="Times New Roman" w:hAnsi="Book Antiqua" w:cs="Arial"/>
                <w:sz w:val="24"/>
                <w:szCs w:val="24"/>
              </w:rPr>
            </w:pPr>
          </w:p>
        </w:tc>
      </w:tr>
      <w:tr w:rsidR="00224B5F" w:rsidRPr="00224B5F" w14:paraId="6339B1E4" w14:textId="77777777" w:rsidTr="000710AA">
        <w:trPr>
          <w:trHeight w:val="315"/>
        </w:trPr>
        <w:tc>
          <w:tcPr>
            <w:tcW w:w="485" w:type="pct"/>
            <w:shd w:val="clear" w:color="auto" w:fill="auto"/>
            <w:vAlign w:val="center"/>
            <w:hideMark/>
          </w:tcPr>
          <w:p w14:paraId="7EDB53D3" w14:textId="3BE968E7"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Gille</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26</w:t>
            </w:r>
            <w:r w:rsidR="00B255AA" w:rsidRPr="00224B5F">
              <w:rPr>
                <w:rFonts w:ascii="Book Antiqua" w:hAnsi="Book Antiqua"/>
                <w:sz w:val="24"/>
                <w:szCs w:val="24"/>
                <w:vertAlign w:val="superscript"/>
              </w:rPr>
              <w:t>]</w:t>
            </w:r>
          </w:p>
        </w:tc>
        <w:tc>
          <w:tcPr>
            <w:tcW w:w="370" w:type="pct"/>
            <w:shd w:val="clear" w:color="auto" w:fill="auto"/>
            <w:noWrap/>
            <w:vAlign w:val="center"/>
            <w:hideMark/>
          </w:tcPr>
          <w:p w14:paraId="3F2BCBD9"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8" w:type="pct"/>
            <w:shd w:val="clear" w:color="auto" w:fill="auto"/>
            <w:noWrap/>
            <w:vAlign w:val="center"/>
            <w:hideMark/>
          </w:tcPr>
          <w:p w14:paraId="0E3829F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48</w:t>
            </w:r>
          </w:p>
        </w:tc>
        <w:tc>
          <w:tcPr>
            <w:tcW w:w="379" w:type="pct"/>
            <w:shd w:val="clear" w:color="auto" w:fill="auto"/>
            <w:noWrap/>
            <w:vAlign w:val="center"/>
            <w:hideMark/>
          </w:tcPr>
          <w:p w14:paraId="1BAE8BF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49" w:type="pct"/>
            <w:shd w:val="clear" w:color="auto" w:fill="auto"/>
            <w:noWrap/>
            <w:vAlign w:val="center"/>
            <w:hideMark/>
          </w:tcPr>
          <w:p w14:paraId="123BAAF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161B9137"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8" w:type="pct"/>
            <w:shd w:val="clear" w:color="auto" w:fill="auto"/>
            <w:noWrap/>
            <w:vAlign w:val="center"/>
            <w:hideMark/>
          </w:tcPr>
          <w:p w14:paraId="3A9EB4A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4" w:type="pct"/>
            <w:shd w:val="clear" w:color="auto" w:fill="auto"/>
            <w:noWrap/>
            <w:vAlign w:val="center"/>
            <w:hideMark/>
          </w:tcPr>
          <w:p w14:paraId="758499E4"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9" w:type="pct"/>
            <w:shd w:val="clear" w:color="auto" w:fill="auto"/>
            <w:noWrap/>
            <w:vAlign w:val="center"/>
            <w:hideMark/>
          </w:tcPr>
          <w:p w14:paraId="7B10C75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4DBD77F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31 ± 15</w:t>
            </w:r>
          </w:p>
        </w:tc>
        <w:tc>
          <w:tcPr>
            <w:tcW w:w="204" w:type="pct"/>
            <w:shd w:val="clear" w:color="auto" w:fill="auto"/>
            <w:noWrap/>
            <w:vAlign w:val="center"/>
            <w:hideMark/>
          </w:tcPr>
          <w:p w14:paraId="78B0A46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37 ± 4</w:t>
            </w:r>
          </w:p>
        </w:tc>
        <w:tc>
          <w:tcPr>
            <w:tcW w:w="203" w:type="pct"/>
            <w:shd w:val="clear" w:color="auto" w:fill="auto"/>
            <w:noWrap/>
            <w:vAlign w:val="center"/>
            <w:hideMark/>
          </w:tcPr>
          <w:p w14:paraId="2B9F396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46 ± 18</w:t>
            </w:r>
          </w:p>
        </w:tc>
        <w:tc>
          <w:tcPr>
            <w:tcW w:w="204" w:type="pct"/>
            <w:shd w:val="clear" w:color="auto" w:fill="auto"/>
            <w:noWrap/>
            <w:vAlign w:val="center"/>
            <w:hideMark/>
          </w:tcPr>
          <w:p w14:paraId="1669797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37 ± 9</w:t>
            </w:r>
          </w:p>
        </w:tc>
        <w:tc>
          <w:tcPr>
            <w:tcW w:w="270" w:type="pct"/>
            <w:shd w:val="clear" w:color="auto" w:fill="auto"/>
            <w:noWrap/>
            <w:vAlign w:val="center"/>
            <w:hideMark/>
          </w:tcPr>
          <w:p w14:paraId="676660D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36 ± 21</w:t>
            </w:r>
          </w:p>
        </w:tc>
        <w:tc>
          <w:tcPr>
            <w:tcW w:w="273" w:type="pct"/>
            <w:shd w:val="clear" w:color="auto" w:fill="auto"/>
            <w:noWrap/>
            <w:vAlign w:val="center"/>
            <w:hideMark/>
          </w:tcPr>
          <w:p w14:paraId="5D9CF27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47 ± 22</w:t>
            </w:r>
          </w:p>
        </w:tc>
        <w:tc>
          <w:tcPr>
            <w:tcW w:w="476" w:type="pct"/>
          </w:tcPr>
          <w:p w14:paraId="690D9B96"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85" w:type="pct"/>
          </w:tcPr>
          <w:p w14:paraId="4A16AEB8" w14:textId="77777777" w:rsidR="00C2627C" w:rsidRPr="00224B5F" w:rsidRDefault="00C2627C" w:rsidP="00933EDC">
            <w:pPr>
              <w:spacing w:after="0" w:line="360" w:lineRule="auto"/>
              <w:jc w:val="both"/>
              <w:rPr>
                <w:rFonts w:ascii="Book Antiqua" w:eastAsia="Times New Roman" w:hAnsi="Book Antiqua" w:cs="Arial"/>
                <w:sz w:val="24"/>
                <w:szCs w:val="24"/>
              </w:rPr>
            </w:pPr>
          </w:p>
        </w:tc>
      </w:tr>
      <w:tr w:rsidR="00224B5F" w:rsidRPr="00224B5F" w14:paraId="45629BC6" w14:textId="77777777" w:rsidTr="000710AA">
        <w:trPr>
          <w:trHeight w:val="315"/>
        </w:trPr>
        <w:tc>
          <w:tcPr>
            <w:tcW w:w="485" w:type="pct"/>
            <w:shd w:val="clear" w:color="auto" w:fill="auto"/>
            <w:noWrap/>
            <w:vAlign w:val="center"/>
            <w:hideMark/>
          </w:tcPr>
          <w:p w14:paraId="376A6AFE" w14:textId="1EE6DB76"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Dhollander</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16</w:t>
            </w:r>
            <w:r w:rsidR="00B255AA" w:rsidRPr="00224B5F">
              <w:rPr>
                <w:rFonts w:ascii="Book Antiqua" w:hAnsi="Book Antiqua"/>
                <w:sz w:val="24"/>
                <w:szCs w:val="24"/>
                <w:vertAlign w:val="superscript"/>
              </w:rPr>
              <w:t>]</w:t>
            </w:r>
          </w:p>
        </w:tc>
        <w:tc>
          <w:tcPr>
            <w:tcW w:w="370" w:type="pct"/>
            <w:shd w:val="clear" w:color="auto" w:fill="auto"/>
            <w:noWrap/>
            <w:vAlign w:val="center"/>
            <w:hideMark/>
          </w:tcPr>
          <w:p w14:paraId="0897731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8" w:type="pct"/>
            <w:shd w:val="clear" w:color="auto" w:fill="auto"/>
            <w:noWrap/>
            <w:vAlign w:val="center"/>
            <w:hideMark/>
          </w:tcPr>
          <w:p w14:paraId="3526BA2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24</w:t>
            </w:r>
          </w:p>
        </w:tc>
        <w:tc>
          <w:tcPr>
            <w:tcW w:w="379" w:type="pct"/>
            <w:shd w:val="clear" w:color="auto" w:fill="auto"/>
            <w:noWrap/>
            <w:vAlign w:val="center"/>
            <w:hideMark/>
          </w:tcPr>
          <w:p w14:paraId="29C1507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41.6</w:t>
            </w:r>
          </w:p>
        </w:tc>
        <w:tc>
          <w:tcPr>
            <w:tcW w:w="249" w:type="pct"/>
            <w:shd w:val="clear" w:color="auto" w:fill="auto"/>
            <w:noWrap/>
            <w:vAlign w:val="center"/>
            <w:hideMark/>
          </w:tcPr>
          <w:p w14:paraId="7839230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71.4</w:t>
            </w:r>
          </w:p>
        </w:tc>
        <w:tc>
          <w:tcPr>
            <w:tcW w:w="270" w:type="pct"/>
            <w:shd w:val="clear" w:color="auto" w:fill="auto"/>
            <w:noWrap/>
            <w:vAlign w:val="center"/>
            <w:hideMark/>
          </w:tcPr>
          <w:p w14:paraId="43017AB1"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8" w:type="pct"/>
            <w:shd w:val="clear" w:color="auto" w:fill="auto"/>
            <w:noWrap/>
            <w:vAlign w:val="center"/>
            <w:hideMark/>
          </w:tcPr>
          <w:p w14:paraId="2ACCA62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4" w:type="pct"/>
            <w:shd w:val="clear" w:color="auto" w:fill="auto"/>
            <w:noWrap/>
            <w:vAlign w:val="center"/>
            <w:hideMark/>
          </w:tcPr>
          <w:p w14:paraId="080EF57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5.2</w:t>
            </w:r>
          </w:p>
        </w:tc>
        <w:tc>
          <w:tcPr>
            <w:tcW w:w="229" w:type="pct"/>
            <w:shd w:val="clear" w:color="auto" w:fill="auto"/>
            <w:noWrap/>
            <w:vAlign w:val="center"/>
            <w:hideMark/>
          </w:tcPr>
          <w:p w14:paraId="40EAD0A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1.4</w:t>
            </w:r>
          </w:p>
        </w:tc>
        <w:tc>
          <w:tcPr>
            <w:tcW w:w="203" w:type="pct"/>
            <w:shd w:val="clear" w:color="auto" w:fill="auto"/>
            <w:noWrap/>
            <w:vAlign w:val="center"/>
            <w:hideMark/>
          </w:tcPr>
          <w:p w14:paraId="0B52B5DD"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7F179F0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483D7F4D"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7A49953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73ED9267"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3" w:type="pct"/>
            <w:shd w:val="clear" w:color="auto" w:fill="auto"/>
            <w:noWrap/>
            <w:vAlign w:val="center"/>
            <w:hideMark/>
          </w:tcPr>
          <w:p w14:paraId="7C16615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476" w:type="pct"/>
          </w:tcPr>
          <w:p w14:paraId="01A1446A"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85" w:type="pct"/>
          </w:tcPr>
          <w:p w14:paraId="22CA4916" w14:textId="77777777" w:rsidR="00C2627C" w:rsidRPr="00224B5F" w:rsidRDefault="00C2627C" w:rsidP="00933EDC">
            <w:pPr>
              <w:spacing w:after="0" w:line="360" w:lineRule="auto"/>
              <w:jc w:val="both"/>
              <w:rPr>
                <w:rFonts w:ascii="Book Antiqua" w:eastAsia="Times New Roman" w:hAnsi="Book Antiqua" w:cs="Arial"/>
                <w:sz w:val="24"/>
                <w:szCs w:val="24"/>
              </w:rPr>
            </w:pPr>
          </w:p>
        </w:tc>
      </w:tr>
      <w:tr w:rsidR="00224B5F" w:rsidRPr="00224B5F" w14:paraId="69E25846" w14:textId="77777777" w:rsidTr="000710AA">
        <w:trPr>
          <w:trHeight w:val="315"/>
        </w:trPr>
        <w:tc>
          <w:tcPr>
            <w:tcW w:w="485" w:type="pct"/>
            <w:shd w:val="clear" w:color="auto" w:fill="auto"/>
            <w:noWrap/>
            <w:vAlign w:val="center"/>
            <w:hideMark/>
          </w:tcPr>
          <w:p w14:paraId="72FEC48B" w14:textId="476D2161"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Dhollander</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13</w:t>
            </w:r>
            <w:r w:rsidR="00B255AA" w:rsidRPr="00224B5F">
              <w:rPr>
                <w:rFonts w:ascii="Book Antiqua" w:hAnsi="Book Antiqua"/>
                <w:sz w:val="24"/>
                <w:szCs w:val="24"/>
                <w:vertAlign w:val="superscript"/>
              </w:rPr>
              <w:t>]</w:t>
            </w:r>
          </w:p>
        </w:tc>
        <w:tc>
          <w:tcPr>
            <w:tcW w:w="370" w:type="pct"/>
            <w:shd w:val="clear" w:color="auto" w:fill="auto"/>
            <w:noWrap/>
            <w:vAlign w:val="center"/>
            <w:hideMark/>
          </w:tcPr>
          <w:p w14:paraId="32C7074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8" w:type="pct"/>
            <w:shd w:val="clear" w:color="auto" w:fill="auto"/>
            <w:noWrap/>
            <w:vAlign w:val="center"/>
            <w:hideMark/>
          </w:tcPr>
          <w:p w14:paraId="186EEF2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24</w:t>
            </w:r>
          </w:p>
        </w:tc>
        <w:tc>
          <w:tcPr>
            <w:tcW w:w="379" w:type="pct"/>
            <w:shd w:val="clear" w:color="auto" w:fill="auto"/>
            <w:noWrap/>
            <w:vAlign w:val="center"/>
            <w:hideMark/>
          </w:tcPr>
          <w:p w14:paraId="72D9AC7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37.6 ± 16.7</w:t>
            </w:r>
          </w:p>
        </w:tc>
        <w:tc>
          <w:tcPr>
            <w:tcW w:w="249" w:type="pct"/>
            <w:shd w:val="clear" w:color="auto" w:fill="auto"/>
            <w:noWrap/>
            <w:vAlign w:val="center"/>
            <w:hideMark/>
          </w:tcPr>
          <w:p w14:paraId="23BB4B3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73.1 ± 25</w:t>
            </w:r>
          </w:p>
        </w:tc>
        <w:tc>
          <w:tcPr>
            <w:tcW w:w="270" w:type="pct"/>
            <w:shd w:val="clear" w:color="auto" w:fill="auto"/>
            <w:noWrap/>
            <w:vAlign w:val="center"/>
            <w:hideMark/>
          </w:tcPr>
          <w:p w14:paraId="634271E6"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8" w:type="pct"/>
            <w:shd w:val="clear" w:color="auto" w:fill="auto"/>
            <w:noWrap/>
            <w:vAlign w:val="center"/>
            <w:hideMark/>
          </w:tcPr>
          <w:p w14:paraId="07185F5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4" w:type="pct"/>
            <w:shd w:val="clear" w:color="auto" w:fill="auto"/>
            <w:noWrap/>
            <w:vAlign w:val="center"/>
            <w:hideMark/>
          </w:tcPr>
          <w:p w14:paraId="4D0F78A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6.1 ± 2.4</w:t>
            </w:r>
          </w:p>
        </w:tc>
        <w:tc>
          <w:tcPr>
            <w:tcW w:w="229" w:type="pct"/>
            <w:shd w:val="clear" w:color="auto" w:fill="auto"/>
            <w:noWrap/>
            <w:vAlign w:val="center"/>
            <w:hideMark/>
          </w:tcPr>
          <w:p w14:paraId="65959BC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1.9 ± 3.4</w:t>
            </w:r>
          </w:p>
        </w:tc>
        <w:tc>
          <w:tcPr>
            <w:tcW w:w="203" w:type="pct"/>
            <w:shd w:val="clear" w:color="auto" w:fill="auto"/>
            <w:noWrap/>
            <w:vAlign w:val="center"/>
            <w:hideMark/>
          </w:tcPr>
          <w:p w14:paraId="37850E36"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067EF1F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4F14EA4B"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706D121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235CDEB2"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3" w:type="pct"/>
            <w:shd w:val="clear" w:color="auto" w:fill="auto"/>
            <w:noWrap/>
            <w:vAlign w:val="center"/>
            <w:hideMark/>
          </w:tcPr>
          <w:p w14:paraId="3CD8056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476" w:type="pct"/>
          </w:tcPr>
          <w:p w14:paraId="4653A60B"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85" w:type="pct"/>
          </w:tcPr>
          <w:p w14:paraId="1215D03C" w14:textId="77777777" w:rsidR="00C2627C" w:rsidRPr="00224B5F" w:rsidRDefault="00C2627C" w:rsidP="00933EDC">
            <w:pPr>
              <w:spacing w:after="0" w:line="360" w:lineRule="auto"/>
              <w:jc w:val="both"/>
              <w:rPr>
                <w:rFonts w:ascii="Book Antiqua" w:eastAsia="Times New Roman" w:hAnsi="Book Antiqua" w:cs="Arial"/>
                <w:sz w:val="24"/>
                <w:szCs w:val="24"/>
              </w:rPr>
            </w:pPr>
          </w:p>
        </w:tc>
      </w:tr>
      <w:tr w:rsidR="00224B5F" w:rsidRPr="00224B5F" w14:paraId="46E04179" w14:textId="77777777" w:rsidTr="000710AA">
        <w:trPr>
          <w:trHeight w:val="315"/>
        </w:trPr>
        <w:tc>
          <w:tcPr>
            <w:tcW w:w="485" w:type="pct"/>
            <w:vMerge w:val="restart"/>
            <w:shd w:val="clear" w:color="auto" w:fill="auto"/>
            <w:noWrap/>
            <w:vAlign w:val="center"/>
            <w:hideMark/>
          </w:tcPr>
          <w:p w14:paraId="2B616466" w14:textId="42CA34B6"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lastRenderedPageBreak/>
              <w:t>Kusano</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22</w:t>
            </w:r>
            <w:r w:rsidR="00B255AA" w:rsidRPr="00224B5F">
              <w:rPr>
                <w:rFonts w:ascii="Book Antiqua" w:hAnsi="Book Antiqua"/>
                <w:sz w:val="24"/>
                <w:szCs w:val="24"/>
                <w:vertAlign w:val="superscript"/>
              </w:rPr>
              <w:t>]</w:t>
            </w:r>
          </w:p>
        </w:tc>
        <w:tc>
          <w:tcPr>
            <w:tcW w:w="370" w:type="pct"/>
            <w:shd w:val="clear" w:color="auto" w:fill="auto"/>
            <w:noWrap/>
            <w:vAlign w:val="center"/>
            <w:hideMark/>
          </w:tcPr>
          <w:p w14:paraId="52557744"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ocF</w:t>
            </w:r>
            <w:proofErr w:type="spellEnd"/>
          </w:p>
        </w:tc>
        <w:tc>
          <w:tcPr>
            <w:tcW w:w="228" w:type="pct"/>
            <w:shd w:val="clear" w:color="auto" w:fill="auto"/>
            <w:noWrap/>
            <w:vAlign w:val="center"/>
            <w:hideMark/>
          </w:tcPr>
          <w:p w14:paraId="33CD603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28.8 ± 1.5</w:t>
            </w:r>
          </w:p>
        </w:tc>
        <w:tc>
          <w:tcPr>
            <w:tcW w:w="379" w:type="pct"/>
            <w:shd w:val="clear" w:color="auto" w:fill="auto"/>
            <w:noWrap/>
            <w:vAlign w:val="center"/>
            <w:hideMark/>
          </w:tcPr>
          <w:p w14:paraId="68F1092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49" w:type="pct"/>
            <w:shd w:val="clear" w:color="auto" w:fill="auto"/>
            <w:noWrap/>
            <w:vAlign w:val="center"/>
            <w:hideMark/>
          </w:tcPr>
          <w:p w14:paraId="01F8071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2334B78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44 ± 25</w:t>
            </w:r>
          </w:p>
        </w:tc>
        <w:tc>
          <w:tcPr>
            <w:tcW w:w="248" w:type="pct"/>
            <w:shd w:val="clear" w:color="auto" w:fill="auto"/>
            <w:noWrap/>
            <w:vAlign w:val="center"/>
            <w:hideMark/>
          </w:tcPr>
          <w:p w14:paraId="3870818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88 ± 9</w:t>
            </w:r>
          </w:p>
        </w:tc>
        <w:tc>
          <w:tcPr>
            <w:tcW w:w="224" w:type="pct"/>
            <w:shd w:val="clear" w:color="auto" w:fill="auto"/>
            <w:noWrap/>
            <w:vAlign w:val="center"/>
            <w:hideMark/>
          </w:tcPr>
          <w:p w14:paraId="4F268C6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 ± 3</w:t>
            </w:r>
          </w:p>
        </w:tc>
        <w:tc>
          <w:tcPr>
            <w:tcW w:w="229" w:type="pct"/>
            <w:shd w:val="clear" w:color="auto" w:fill="auto"/>
            <w:noWrap/>
            <w:vAlign w:val="center"/>
            <w:hideMark/>
          </w:tcPr>
          <w:p w14:paraId="14E4721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 ± 1</w:t>
            </w:r>
          </w:p>
        </w:tc>
        <w:tc>
          <w:tcPr>
            <w:tcW w:w="203" w:type="pct"/>
            <w:shd w:val="clear" w:color="auto" w:fill="auto"/>
            <w:noWrap/>
            <w:vAlign w:val="center"/>
            <w:hideMark/>
          </w:tcPr>
          <w:p w14:paraId="1AFA3BDE"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0CD7871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43677113"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7269C44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5E9D05C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50 ± 25</w:t>
            </w:r>
          </w:p>
        </w:tc>
        <w:tc>
          <w:tcPr>
            <w:tcW w:w="273" w:type="pct"/>
            <w:shd w:val="clear" w:color="auto" w:fill="auto"/>
            <w:noWrap/>
            <w:vAlign w:val="center"/>
            <w:hideMark/>
          </w:tcPr>
          <w:p w14:paraId="48F49A7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94 ± 8</w:t>
            </w:r>
          </w:p>
        </w:tc>
        <w:tc>
          <w:tcPr>
            <w:tcW w:w="476" w:type="pct"/>
          </w:tcPr>
          <w:p w14:paraId="6AD6668C"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85" w:type="pct"/>
          </w:tcPr>
          <w:p w14:paraId="3E290637" w14:textId="77777777" w:rsidR="00C2627C" w:rsidRPr="00224B5F" w:rsidRDefault="00C2627C" w:rsidP="00933EDC">
            <w:pPr>
              <w:spacing w:after="0" w:line="360" w:lineRule="auto"/>
              <w:jc w:val="both"/>
              <w:rPr>
                <w:rFonts w:ascii="Book Antiqua" w:eastAsia="Times New Roman" w:hAnsi="Book Antiqua" w:cs="Arial"/>
                <w:sz w:val="24"/>
                <w:szCs w:val="24"/>
              </w:rPr>
            </w:pPr>
          </w:p>
        </w:tc>
      </w:tr>
      <w:tr w:rsidR="00224B5F" w:rsidRPr="00224B5F" w14:paraId="284C9979" w14:textId="77777777" w:rsidTr="000710AA">
        <w:trPr>
          <w:trHeight w:val="315"/>
        </w:trPr>
        <w:tc>
          <w:tcPr>
            <w:tcW w:w="485" w:type="pct"/>
            <w:vMerge/>
            <w:vAlign w:val="center"/>
            <w:hideMark/>
          </w:tcPr>
          <w:p w14:paraId="243CA277"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370" w:type="pct"/>
            <w:shd w:val="clear" w:color="auto" w:fill="auto"/>
            <w:noWrap/>
            <w:vAlign w:val="center"/>
            <w:hideMark/>
          </w:tcPr>
          <w:p w14:paraId="45316B19"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cP</w:t>
            </w:r>
            <w:proofErr w:type="spellEnd"/>
          </w:p>
        </w:tc>
        <w:tc>
          <w:tcPr>
            <w:tcW w:w="228" w:type="pct"/>
            <w:shd w:val="clear" w:color="auto" w:fill="auto"/>
            <w:noWrap/>
            <w:vAlign w:val="center"/>
            <w:hideMark/>
          </w:tcPr>
          <w:p w14:paraId="13E67CF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28.8 ± 1.5</w:t>
            </w:r>
          </w:p>
        </w:tc>
        <w:tc>
          <w:tcPr>
            <w:tcW w:w="379" w:type="pct"/>
            <w:shd w:val="clear" w:color="auto" w:fill="auto"/>
            <w:noWrap/>
            <w:vAlign w:val="center"/>
            <w:hideMark/>
          </w:tcPr>
          <w:p w14:paraId="0C5401B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49" w:type="pct"/>
            <w:shd w:val="clear" w:color="auto" w:fill="auto"/>
            <w:noWrap/>
            <w:vAlign w:val="center"/>
            <w:hideMark/>
          </w:tcPr>
          <w:p w14:paraId="0DD3A7D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0BDAF0C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51 ± 25</w:t>
            </w:r>
          </w:p>
        </w:tc>
        <w:tc>
          <w:tcPr>
            <w:tcW w:w="248" w:type="pct"/>
            <w:shd w:val="clear" w:color="auto" w:fill="auto"/>
            <w:noWrap/>
            <w:vAlign w:val="center"/>
            <w:hideMark/>
          </w:tcPr>
          <w:p w14:paraId="6954881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74 ± 17</w:t>
            </w:r>
          </w:p>
        </w:tc>
        <w:tc>
          <w:tcPr>
            <w:tcW w:w="224" w:type="pct"/>
            <w:shd w:val="clear" w:color="auto" w:fill="auto"/>
            <w:noWrap/>
            <w:vAlign w:val="center"/>
            <w:hideMark/>
          </w:tcPr>
          <w:p w14:paraId="6AF5CD3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 ± 2</w:t>
            </w:r>
          </w:p>
        </w:tc>
        <w:tc>
          <w:tcPr>
            <w:tcW w:w="229" w:type="pct"/>
            <w:shd w:val="clear" w:color="auto" w:fill="auto"/>
            <w:noWrap/>
            <w:vAlign w:val="center"/>
            <w:hideMark/>
          </w:tcPr>
          <w:p w14:paraId="72CEC8A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 ± 2</w:t>
            </w:r>
          </w:p>
        </w:tc>
        <w:tc>
          <w:tcPr>
            <w:tcW w:w="203" w:type="pct"/>
            <w:shd w:val="clear" w:color="auto" w:fill="auto"/>
            <w:noWrap/>
            <w:vAlign w:val="center"/>
            <w:hideMark/>
          </w:tcPr>
          <w:p w14:paraId="01F4199E"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0C87746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438866A3"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62D64AE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5205613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58 ± 17</w:t>
            </w:r>
          </w:p>
        </w:tc>
        <w:tc>
          <w:tcPr>
            <w:tcW w:w="273" w:type="pct"/>
            <w:shd w:val="clear" w:color="auto" w:fill="auto"/>
            <w:noWrap/>
            <w:vAlign w:val="center"/>
            <w:hideMark/>
          </w:tcPr>
          <w:p w14:paraId="336EF27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85 ± 13</w:t>
            </w:r>
          </w:p>
        </w:tc>
        <w:tc>
          <w:tcPr>
            <w:tcW w:w="476" w:type="pct"/>
          </w:tcPr>
          <w:p w14:paraId="425797C4"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85" w:type="pct"/>
          </w:tcPr>
          <w:p w14:paraId="35661551" w14:textId="77777777" w:rsidR="00C2627C" w:rsidRPr="00224B5F" w:rsidRDefault="00C2627C" w:rsidP="00933EDC">
            <w:pPr>
              <w:spacing w:after="0" w:line="360" w:lineRule="auto"/>
              <w:jc w:val="both"/>
              <w:rPr>
                <w:rFonts w:ascii="Book Antiqua" w:eastAsia="Times New Roman" w:hAnsi="Book Antiqua" w:cs="Arial"/>
                <w:sz w:val="24"/>
                <w:szCs w:val="24"/>
              </w:rPr>
            </w:pPr>
          </w:p>
        </w:tc>
      </w:tr>
      <w:tr w:rsidR="00224B5F" w:rsidRPr="00224B5F" w14:paraId="7C493697" w14:textId="77777777" w:rsidTr="000710AA">
        <w:trPr>
          <w:trHeight w:val="315"/>
        </w:trPr>
        <w:tc>
          <w:tcPr>
            <w:tcW w:w="485" w:type="pct"/>
            <w:vMerge/>
            <w:vAlign w:val="center"/>
            <w:hideMark/>
          </w:tcPr>
          <w:p w14:paraId="1DA870A7"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370" w:type="pct"/>
            <w:shd w:val="clear" w:color="auto" w:fill="auto"/>
            <w:noWrap/>
            <w:vAlign w:val="center"/>
            <w:hideMark/>
          </w:tcPr>
          <w:p w14:paraId="61F68B43"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cF</w:t>
            </w:r>
            <w:proofErr w:type="spellEnd"/>
          </w:p>
        </w:tc>
        <w:tc>
          <w:tcPr>
            <w:tcW w:w="228" w:type="pct"/>
            <w:shd w:val="clear" w:color="auto" w:fill="auto"/>
            <w:noWrap/>
            <w:vAlign w:val="center"/>
            <w:hideMark/>
          </w:tcPr>
          <w:p w14:paraId="4A4965F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28.8 ± 1.5</w:t>
            </w:r>
          </w:p>
        </w:tc>
        <w:tc>
          <w:tcPr>
            <w:tcW w:w="379" w:type="pct"/>
            <w:shd w:val="clear" w:color="auto" w:fill="auto"/>
            <w:noWrap/>
            <w:vAlign w:val="center"/>
            <w:hideMark/>
          </w:tcPr>
          <w:p w14:paraId="7CD9089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49" w:type="pct"/>
            <w:shd w:val="clear" w:color="auto" w:fill="auto"/>
            <w:noWrap/>
            <w:vAlign w:val="center"/>
            <w:hideMark/>
          </w:tcPr>
          <w:p w14:paraId="2D2BAFF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0009B32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45 ± 26</w:t>
            </w:r>
          </w:p>
        </w:tc>
        <w:tc>
          <w:tcPr>
            <w:tcW w:w="248" w:type="pct"/>
            <w:shd w:val="clear" w:color="auto" w:fill="auto"/>
            <w:noWrap/>
            <w:vAlign w:val="center"/>
            <w:hideMark/>
          </w:tcPr>
          <w:p w14:paraId="0F2AA9A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68 ± 14</w:t>
            </w:r>
          </w:p>
        </w:tc>
        <w:tc>
          <w:tcPr>
            <w:tcW w:w="224" w:type="pct"/>
            <w:shd w:val="clear" w:color="auto" w:fill="auto"/>
            <w:noWrap/>
            <w:vAlign w:val="center"/>
            <w:hideMark/>
          </w:tcPr>
          <w:p w14:paraId="72BB0DE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 ± 3</w:t>
            </w:r>
          </w:p>
        </w:tc>
        <w:tc>
          <w:tcPr>
            <w:tcW w:w="229" w:type="pct"/>
            <w:shd w:val="clear" w:color="auto" w:fill="auto"/>
            <w:noWrap/>
            <w:vAlign w:val="center"/>
            <w:hideMark/>
          </w:tcPr>
          <w:p w14:paraId="0D118B8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 ± 3</w:t>
            </w:r>
          </w:p>
        </w:tc>
        <w:tc>
          <w:tcPr>
            <w:tcW w:w="203" w:type="pct"/>
            <w:shd w:val="clear" w:color="auto" w:fill="auto"/>
            <w:noWrap/>
            <w:vAlign w:val="center"/>
            <w:hideMark/>
          </w:tcPr>
          <w:p w14:paraId="75220F8E"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36BBBB2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5B080868"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5E3768E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0EC1429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56 ± 25</w:t>
            </w:r>
          </w:p>
        </w:tc>
        <w:tc>
          <w:tcPr>
            <w:tcW w:w="273" w:type="pct"/>
            <w:shd w:val="clear" w:color="auto" w:fill="auto"/>
            <w:noWrap/>
            <w:vAlign w:val="center"/>
            <w:hideMark/>
          </w:tcPr>
          <w:p w14:paraId="2723487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76 ± 18</w:t>
            </w:r>
          </w:p>
        </w:tc>
        <w:tc>
          <w:tcPr>
            <w:tcW w:w="476" w:type="pct"/>
          </w:tcPr>
          <w:p w14:paraId="0F9F888C"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85" w:type="pct"/>
          </w:tcPr>
          <w:p w14:paraId="764626BE" w14:textId="77777777" w:rsidR="00C2627C" w:rsidRPr="00224B5F" w:rsidRDefault="00C2627C" w:rsidP="00933EDC">
            <w:pPr>
              <w:spacing w:after="0" w:line="360" w:lineRule="auto"/>
              <w:jc w:val="both"/>
              <w:rPr>
                <w:rFonts w:ascii="Book Antiqua" w:eastAsia="Times New Roman" w:hAnsi="Book Antiqua" w:cs="Arial"/>
                <w:sz w:val="24"/>
                <w:szCs w:val="24"/>
              </w:rPr>
            </w:pPr>
          </w:p>
        </w:tc>
      </w:tr>
      <w:tr w:rsidR="00224B5F" w:rsidRPr="00224B5F" w14:paraId="20A415D8" w14:textId="77777777" w:rsidTr="000710AA">
        <w:trPr>
          <w:trHeight w:val="600"/>
        </w:trPr>
        <w:tc>
          <w:tcPr>
            <w:tcW w:w="485" w:type="pct"/>
            <w:shd w:val="clear" w:color="auto" w:fill="auto"/>
            <w:noWrap/>
            <w:vAlign w:val="center"/>
            <w:hideMark/>
          </w:tcPr>
          <w:p w14:paraId="1FC02A88" w14:textId="58DE46BD"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Leunig</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23</w:t>
            </w:r>
            <w:r w:rsidR="00B255AA" w:rsidRPr="00224B5F">
              <w:rPr>
                <w:rFonts w:ascii="Book Antiqua" w:hAnsi="Book Antiqua"/>
                <w:sz w:val="24"/>
                <w:szCs w:val="24"/>
                <w:vertAlign w:val="superscript"/>
              </w:rPr>
              <w:t>]</w:t>
            </w:r>
          </w:p>
        </w:tc>
        <w:tc>
          <w:tcPr>
            <w:tcW w:w="370" w:type="pct"/>
            <w:shd w:val="clear" w:color="auto" w:fill="auto"/>
            <w:noWrap/>
            <w:vAlign w:val="center"/>
            <w:hideMark/>
          </w:tcPr>
          <w:p w14:paraId="2A2C57A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8" w:type="pct"/>
            <w:shd w:val="clear" w:color="auto" w:fill="auto"/>
            <w:vAlign w:val="center"/>
            <w:hideMark/>
          </w:tcPr>
          <w:p w14:paraId="022AAC7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Not specified</w:t>
            </w:r>
          </w:p>
        </w:tc>
        <w:tc>
          <w:tcPr>
            <w:tcW w:w="379" w:type="pct"/>
            <w:shd w:val="clear" w:color="auto" w:fill="auto"/>
            <w:noWrap/>
            <w:vAlign w:val="center"/>
            <w:hideMark/>
          </w:tcPr>
          <w:p w14:paraId="3A27C13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49" w:type="pct"/>
            <w:shd w:val="clear" w:color="auto" w:fill="auto"/>
            <w:noWrap/>
            <w:vAlign w:val="center"/>
            <w:hideMark/>
          </w:tcPr>
          <w:p w14:paraId="222CA00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2504ABE7"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8" w:type="pct"/>
            <w:shd w:val="clear" w:color="auto" w:fill="auto"/>
            <w:noWrap/>
            <w:vAlign w:val="center"/>
            <w:hideMark/>
          </w:tcPr>
          <w:p w14:paraId="3F43719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4" w:type="pct"/>
            <w:shd w:val="clear" w:color="auto" w:fill="auto"/>
            <w:noWrap/>
            <w:vAlign w:val="center"/>
            <w:hideMark/>
          </w:tcPr>
          <w:p w14:paraId="1969A24C"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9" w:type="pct"/>
            <w:shd w:val="clear" w:color="auto" w:fill="auto"/>
            <w:noWrap/>
            <w:vAlign w:val="center"/>
            <w:hideMark/>
          </w:tcPr>
          <w:p w14:paraId="0483FB6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565158D1"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09C92A1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055F5D04"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3680149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6AA25F75"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3" w:type="pct"/>
            <w:shd w:val="clear" w:color="auto" w:fill="auto"/>
            <w:noWrap/>
            <w:vAlign w:val="center"/>
            <w:hideMark/>
          </w:tcPr>
          <w:p w14:paraId="723508B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476" w:type="pct"/>
          </w:tcPr>
          <w:p w14:paraId="779BF599"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85" w:type="pct"/>
          </w:tcPr>
          <w:p w14:paraId="3529D383" w14:textId="77777777" w:rsidR="00C2627C" w:rsidRPr="00224B5F" w:rsidRDefault="00C2627C" w:rsidP="00933EDC">
            <w:pPr>
              <w:spacing w:after="0" w:line="360" w:lineRule="auto"/>
              <w:jc w:val="both"/>
              <w:rPr>
                <w:rFonts w:ascii="Book Antiqua" w:eastAsia="Times New Roman" w:hAnsi="Book Antiqua" w:cs="Arial"/>
                <w:sz w:val="24"/>
                <w:szCs w:val="24"/>
              </w:rPr>
            </w:pPr>
          </w:p>
        </w:tc>
      </w:tr>
      <w:tr w:rsidR="00224B5F" w:rsidRPr="00224B5F" w14:paraId="4EBE9C8D" w14:textId="77777777" w:rsidTr="000710AA">
        <w:trPr>
          <w:trHeight w:val="315"/>
        </w:trPr>
        <w:tc>
          <w:tcPr>
            <w:tcW w:w="485" w:type="pct"/>
            <w:shd w:val="clear" w:color="auto" w:fill="auto"/>
            <w:noWrap/>
            <w:vAlign w:val="center"/>
            <w:hideMark/>
          </w:tcPr>
          <w:p w14:paraId="51E6BD5C" w14:textId="29C65AE3"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Pascarella</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24</w:t>
            </w:r>
            <w:r w:rsidR="00B255AA" w:rsidRPr="00224B5F">
              <w:rPr>
                <w:rFonts w:ascii="Book Antiqua" w:hAnsi="Book Antiqua"/>
                <w:sz w:val="24"/>
                <w:szCs w:val="24"/>
                <w:vertAlign w:val="superscript"/>
              </w:rPr>
              <w:t>]</w:t>
            </w:r>
          </w:p>
        </w:tc>
        <w:tc>
          <w:tcPr>
            <w:tcW w:w="370" w:type="pct"/>
            <w:shd w:val="clear" w:color="auto" w:fill="auto"/>
            <w:noWrap/>
            <w:vAlign w:val="center"/>
            <w:hideMark/>
          </w:tcPr>
          <w:p w14:paraId="1BFB4D9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8" w:type="pct"/>
            <w:shd w:val="clear" w:color="auto" w:fill="auto"/>
            <w:noWrap/>
            <w:vAlign w:val="center"/>
            <w:hideMark/>
          </w:tcPr>
          <w:p w14:paraId="12DD35B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24</w:t>
            </w:r>
          </w:p>
        </w:tc>
        <w:tc>
          <w:tcPr>
            <w:tcW w:w="379" w:type="pct"/>
            <w:shd w:val="clear" w:color="auto" w:fill="auto"/>
            <w:noWrap/>
            <w:vAlign w:val="center"/>
            <w:hideMark/>
          </w:tcPr>
          <w:p w14:paraId="4B61568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49" w:type="pct"/>
            <w:shd w:val="clear" w:color="auto" w:fill="auto"/>
            <w:noWrap/>
            <w:vAlign w:val="center"/>
            <w:hideMark/>
          </w:tcPr>
          <w:p w14:paraId="7040B48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7D5BAB0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30</w:t>
            </w:r>
          </w:p>
        </w:tc>
        <w:tc>
          <w:tcPr>
            <w:tcW w:w="248" w:type="pct"/>
            <w:shd w:val="clear" w:color="auto" w:fill="auto"/>
            <w:noWrap/>
            <w:vAlign w:val="center"/>
            <w:hideMark/>
          </w:tcPr>
          <w:p w14:paraId="40BD776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83</w:t>
            </w:r>
          </w:p>
        </w:tc>
        <w:tc>
          <w:tcPr>
            <w:tcW w:w="224" w:type="pct"/>
            <w:shd w:val="clear" w:color="auto" w:fill="auto"/>
            <w:noWrap/>
            <w:vAlign w:val="center"/>
            <w:hideMark/>
          </w:tcPr>
          <w:p w14:paraId="3F9B4D84"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9" w:type="pct"/>
            <w:shd w:val="clear" w:color="auto" w:fill="auto"/>
            <w:noWrap/>
            <w:vAlign w:val="center"/>
            <w:hideMark/>
          </w:tcPr>
          <w:p w14:paraId="43F98E4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57D42504"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009CE18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1D8487B5"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0056DCD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1F61BD1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54</w:t>
            </w:r>
          </w:p>
        </w:tc>
        <w:tc>
          <w:tcPr>
            <w:tcW w:w="273" w:type="pct"/>
            <w:shd w:val="clear" w:color="auto" w:fill="auto"/>
            <w:noWrap/>
            <w:vAlign w:val="center"/>
            <w:hideMark/>
          </w:tcPr>
          <w:p w14:paraId="039EF86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98</w:t>
            </w:r>
          </w:p>
        </w:tc>
        <w:tc>
          <w:tcPr>
            <w:tcW w:w="476" w:type="pct"/>
          </w:tcPr>
          <w:p w14:paraId="04AD4382"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85" w:type="pct"/>
          </w:tcPr>
          <w:p w14:paraId="06037C27" w14:textId="77777777" w:rsidR="00C2627C" w:rsidRPr="00224B5F" w:rsidRDefault="00C2627C" w:rsidP="00933EDC">
            <w:pPr>
              <w:spacing w:after="0" w:line="360" w:lineRule="auto"/>
              <w:jc w:val="both"/>
              <w:rPr>
                <w:rFonts w:ascii="Book Antiqua" w:eastAsia="Times New Roman" w:hAnsi="Book Antiqua" w:cs="Arial"/>
                <w:sz w:val="24"/>
                <w:szCs w:val="24"/>
              </w:rPr>
            </w:pPr>
          </w:p>
        </w:tc>
      </w:tr>
      <w:tr w:rsidR="00224B5F" w:rsidRPr="00224B5F" w14:paraId="12E085CD" w14:textId="77777777" w:rsidTr="000710AA">
        <w:trPr>
          <w:trHeight w:val="315"/>
        </w:trPr>
        <w:tc>
          <w:tcPr>
            <w:tcW w:w="485" w:type="pct"/>
            <w:vMerge w:val="restart"/>
            <w:shd w:val="clear" w:color="auto" w:fill="auto"/>
            <w:noWrap/>
            <w:vAlign w:val="center"/>
            <w:hideMark/>
          </w:tcPr>
          <w:p w14:paraId="0188AE26" w14:textId="2BD1E0AF"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Anders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[3]</w:t>
            </w:r>
          </w:p>
        </w:tc>
        <w:tc>
          <w:tcPr>
            <w:tcW w:w="370" w:type="pct"/>
            <w:shd w:val="clear" w:color="auto" w:fill="auto"/>
            <w:noWrap/>
            <w:vAlign w:val="center"/>
            <w:hideMark/>
          </w:tcPr>
          <w:p w14:paraId="738D8639"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MFx</w:t>
            </w:r>
            <w:proofErr w:type="spellEnd"/>
          </w:p>
        </w:tc>
        <w:tc>
          <w:tcPr>
            <w:tcW w:w="228" w:type="pct"/>
            <w:shd w:val="clear" w:color="auto" w:fill="auto"/>
            <w:noWrap/>
            <w:vAlign w:val="center"/>
            <w:hideMark/>
          </w:tcPr>
          <w:p w14:paraId="17632F2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24</w:t>
            </w:r>
          </w:p>
        </w:tc>
        <w:tc>
          <w:tcPr>
            <w:tcW w:w="379" w:type="pct"/>
            <w:shd w:val="clear" w:color="auto" w:fill="auto"/>
            <w:noWrap/>
            <w:vAlign w:val="center"/>
            <w:hideMark/>
          </w:tcPr>
          <w:p w14:paraId="531570B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49" w:type="pct"/>
            <w:shd w:val="clear" w:color="auto" w:fill="auto"/>
            <w:noWrap/>
            <w:vAlign w:val="center"/>
            <w:hideMark/>
          </w:tcPr>
          <w:p w14:paraId="789306F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3B7FC2D8"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8" w:type="pct"/>
            <w:shd w:val="clear" w:color="auto" w:fill="auto"/>
            <w:noWrap/>
            <w:vAlign w:val="center"/>
            <w:hideMark/>
          </w:tcPr>
          <w:p w14:paraId="2F62B57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4" w:type="pct"/>
            <w:shd w:val="clear" w:color="auto" w:fill="auto"/>
            <w:noWrap/>
            <w:vAlign w:val="center"/>
            <w:hideMark/>
          </w:tcPr>
          <w:p w14:paraId="78D80CF0"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9" w:type="pct"/>
            <w:shd w:val="clear" w:color="auto" w:fill="auto"/>
            <w:noWrap/>
            <w:vAlign w:val="center"/>
            <w:hideMark/>
          </w:tcPr>
          <w:p w14:paraId="13753F5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140A97B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54 ± 21</w:t>
            </w:r>
          </w:p>
        </w:tc>
        <w:tc>
          <w:tcPr>
            <w:tcW w:w="204" w:type="pct"/>
            <w:shd w:val="clear" w:color="auto" w:fill="auto"/>
            <w:noWrap/>
            <w:vAlign w:val="center"/>
            <w:hideMark/>
          </w:tcPr>
          <w:p w14:paraId="756BDF8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19 ± 17</w:t>
            </w:r>
          </w:p>
        </w:tc>
        <w:tc>
          <w:tcPr>
            <w:tcW w:w="203" w:type="pct"/>
            <w:shd w:val="clear" w:color="auto" w:fill="auto"/>
            <w:noWrap/>
            <w:vAlign w:val="center"/>
            <w:hideMark/>
          </w:tcPr>
          <w:p w14:paraId="466C701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40 ± 9</w:t>
            </w:r>
          </w:p>
        </w:tc>
        <w:tc>
          <w:tcPr>
            <w:tcW w:w="204" w:type="pct"/>
            <w:shd w:val="clear" w:color="auto" w:fill="auto"/>
            <w:noWrap/>
            <w:vAlign w:val="center"/>
            <w:hideMark/>
          </w:tcPr>
          <w:p w14:paraId="491578B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83 ± 8</w:t>
            </w:r>
          </w:p>
        </w:tc>
        <w:tc>
          <w:tcPr>
            <w:tcW w:w="270" w:type="pct"/>
            <w:shd w:val="clear" w:color="auto" w:fill="auto"/>
            <w:noWrap/>
            <w:vAlign w:val="center"/>
            <w:hideMark/>
          </w:tcPr>
          <w:p w14:paraId="57C544E5"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3" w:type="pct"/>
            <w:shd w:val="clear" w:color="auto" w:fill="auto"/>
            <w:noWrap/>
            <w:vAlign w:val="center"/>
            <w:hideMark/>
          </w:tcPr>
          <w:p w14:paraId="45F0F06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476" w:type="pct"/>
          </w:tcPr>
          <w:p w14:paraId="4743E993"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85" w:type="pct"/>
          </w:tcPr>
          <w:p w14:paraId="136488CB" w14:textId="77777777" w:rsidR="00C2627C" w:rsidRPr="00224B5F" w:rsidRDefault="00C2627C" w:rsidP="00933EDC">
            <w:pPr>
              <w:spacing w:after="0" w:line="360" w:lineRule="auto"/>
              <w:jc w:val="both"/>
              <w:rPr>
                <w:rFonts w:ascii="Book Antiqua" w:eastAsia="Times New Roman" w:hAnsi="Book Antiqua" w:cs="Arial"/>
                <w:sz w:val="24"/>
                <w:szCs w:val="24"/>
              </w:rPr>
            </w:pPr>
          </w:p>
        </w:tc>
      </w:tr>
      <w:tr w:rsidR="00224B5F" w:rsidRPr="00224B5F" w14:paraId="6497C8AA" w14:textId="77777777" w:rsidTr="000710AA">
        <w:trPr>
          <w:trHeight w:val="315"/>
        </w:trPr>
        <w:tc>
          <w:tcPr>
            <w:tcW w:w="485" w:type="pct"/>
            <w:vMerge/>
            <w:vAlign w:val="center"/>
            <w:hideMark/>
          </w:tcPr>
          <w:p w14:paraId="4A79C9D6"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370" w:type="pct"/>
            <w:shd w:val="clear" w:color="auto" w:fill="auto"/>
            <w:noWrap/>
            <w:vAlign w:val="center"/>
            <w:hideMark/>
          </w:tcPr>
          <w:p w14:paraId="3D40F1B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Sutured AMIC</w:t>
            </w:r>
          </w:p>
        </w:tc>
        <w:tc>
          <w:tcPr>
            <w:tcW w:w="228" w:type="pct"/>
            <w:shd w:val="clear" w:color="auto" w:fill="auto"/>
            <w:noWrap/>
            <w:vAlign w:val="center"/>
            <w:hideMark/>
          </w:tcPr>
          <w:p w14:paraId="7F8573D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24</w:t>
            </w:r>
          </w:p>
        </w:tc>
        <w:tc>
          <w:tcPr>
            <w:tcW w:w="379" w:type="pct"/>
            <w:shd w:val="clear" w:color="auto" w:fill="auto"/>
            <w:noWrap/>
            <w:vAlign w:val="center"/>
            <w:hideMark/>
          </w:tcPr>
          <w:p w14:paraId="3DBAA73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49" w:type="pct"/>
            <w:shd w:val="clear" w:color="auto" w:fill="auto"/>
            <w:noWrap/>
            <w:vAlign w:val="center"/>
            <w:hideMark/>
          </w:tcPr>
          <w:p w14:paraId="3CAE098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7BB149E0"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8" w:type="pct"/>
            <w:shd w:val="clear" w:color="auto" w:fill="auto"/>
            <w:noWrap/>
            <w:vAlign w:val="center"/>
            <w:hideMark/>
          </w:tcPr>
          <w:p w14:paraId="5B6C068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4" w:type="pct"/>
            <w:shd w:val="clear" w:color="auto" w:fill="auto"/>
            <w:noWrap/>
            <w:vAlign w:val="center"/>
            <w:hideMark/>
          </w:tcPr>
          <w:p w14:paraId="5A43D930"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9" w:type="pct"/>
            <w:shd w:val="clear" w:color="auto" w:fill="auto"/>
            <w:noWrap/>
            <w:vAlign w:val="center"/>
            <w:hideMark/>
          </w:tcPr>
          <w:p w14:paraId="77EFE65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4964AAF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46 ± 19</w:t>
            </w:r>
          </w:p>
        </w:tc>
        <w:tc>
          <w:tcPr>
            <w:tcW w:w="204" w:type="pct"/>
            <w:shd w:val="clear" w:color="auto" w:fill="auto"/>
            <w:noWrap/>
            <w:vAlign w:val="center"/>
            <w:hideMark/>
          </w:tcPr>
          <w:p w14:paraId="360090D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14 ± 13</w:t>
            </w:r>
          </w:p>
        </w:tc>
        <w:tc>
          <w:tcPr>
            <w:tcW w:w="203" w:type="pct"/>
            <w:shd w:val="clear" w:color="auto" w:fill="auto"/>
            <w:noWrap/>
            <w:vAlign w:val="center"/>
            <w:hideMark/>
          </w:tcPr>
          <w:p w14:paraId="4EC1554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43 ± 16</w:t>
            </w:r>
          </w:p>
        </w:tc>
        <w:tc>
          <w:tcPr>
            <w:tcW w:w="204" w:type="pct"/>
            <w:shd w:val="clear" w:color="auto" w:fill="auto"/>
            <w:noWrap/>
            <w:vAlign w:val="center"/>
            <w:hideMark/>
          </w:tcPr>
          <w:p w14:paraId="69F1887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88 ± 9</w:t>
            </w:r>
          </w:p>
        </w:tc>
        <w:tc>
          <w:tcPr>
            <w:tcW w:w="270" w:type="pct"/>
            <w:shd w:val="clear" w:color="auto" w:fill="auto"/>
            <w:noWrap/>
            <w:vAlign w:val="center"/>
            <w:hideMark/>
          </w:tcPr>
          <w:p w14:paraId="720C365B"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3" w:type="pct"/>
            <w:shd w:val="clear" w:color="auto" w:fill="auto"/>
            <w:noWrap/>
            <w:vAlign w:val="center"/>
            <w:hideMark/>
          </w:tcPr>
          <w:p w14:paraId="598E430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476" w:type="pct"/>
          </w:tcPr>
          <w:p w14:paraId="41AF75FC"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85" w:type="pct"/>
          </w:tcPr>
          <w:p w14:paraId="034E0EBB" w14:textId="77777777" w:rsidR="00C2627C" w:rsidRPr="00224B5F" w:rsidRDefault="00C2627C" w:rsidP="00933EDC">
            <w:pPr>
              <w:spacing w:after="0" w:line="360" w:lineRule="auto"/>
              <w:jc w:val="both"/>
              <w:rPr>
                <w:rFonts w:ascii="Book Antiqua" w:eastAsia="Times New Roman" w:hAnsi="Book Antiqua" w:cs="Arial"/>
                <w:sz w:val="24"/>
                <w:szCs w:val="24"/>
              </w:rPr>
            </w:pPr>
          </w:p>
        </w:tc>
      </w:tr>
      <w:tr w:rsidR="00224B5F" w:rsidRPr="00224B5F" w14:paraId="609F8E33" w14:textId="77777777" w:rsidTr="000710AA">
        <w:trPr>
          <w:trHeight w:val="315"/>
        </w:trPr>
        <w:tc>
          <w:tcPr>
            <w:tcW w:w="485" w:type="pct"/>
            <w:vMerge/>
            <w:vAlign w:val="center"/>
            <w:hideMark/>
          </w:tcPr>
          <w:p w14:paraId="2DFA0C76"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370" w:type="pct"/>
            <w:shd w:val="clear" w:color="auto" w:fill="auto"/>
            <w:noWrap/>
            <w:vAlign w:val="center"/>
            <w:hideMark/>
          </w:tcPr>
          <w:p w14:paraId="6CBCC82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Glued AMIC</w:t>
            </w:r>
          </w:p>
        </w:tc>
        <w:tc>
          <w:tcPr>
            <w:tcW w:w="228" w:type="pct"/>
            <w:shd w:val="clear" w:color="auto" w:fill="auto"/>
            <w:noWrap/>
            <w:vAlign w:val="center"/>
            <w:hideMark/>
          </w:tcPr>
          <w:p w14:paraId="215796B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24</w:t>
            </w:r>
          </w:p>
        </w:tc>
        <w:tc>
          <w:tcPr>
            <w:tcW w:w="379" w:type="pct"/>
            <w:shd w:val="clear" w:color="auto" w:fill="auto"/>
            <w:noWrap/>
            <w:vAlign w:val="center"/>
            <w:hideMark/>
          </w:tcPr>
          <w:p w14:paraId="383D27B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49" w:type="pct"/>
            <w:shd w:val="clear" w:color="auto" w:fill="auto"/>
            <w:noWrap/>
            <w:vAlign w:val="center"/>
            <w:hideMark/>
          </w:tcPr>
          <w:p w14:paraId="1D299DC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6095BBC5"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8" w:type="pct"/>
            <w:shd w:val="clear" w:color="auto" w:fill="auto"/>
            <w:noWrap/>
            <w:vAlign w:val="center"/>
            <w:hideMark/>
          </w:tcPr>
          <w:p w14:paraId="6B51596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4" w:type="pct"/>
            <w:shd w:val="clear" w:color="auto" w:fill="auto"/>
            <w:noWrap/>
            <w:vAlign w:val="center"/>
            <w:hideMark/>
          </w:tcPr>
          <w:p w14:paraId="2AE04A72"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9" w:type="pct"/>
            <w:shd w:val="clear" w:color="auto" w:fill="auto"/>
            <w:noWrap/>
            <w:vAlign w:val="center"/>
            <w:hideMark/>
          </w:tcPr>
          <w:p w14:paraId="7994B28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5891F14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48 ± 20</w:t>
            </w:r>
          </w:p>
        </w:tc>
        <w:tc>
          <w:tcPr>
            <w:tcW w:w="204" w:type="pct"/>
            <w:shd w:val="clear" w:color="auto" w:fill="auto"/>
            <w:noWrap/>
            <w:vAlign w:val="center"/>
            <w:hideMark/>
          </w:tcPr>
          <w:p w14:paraId="71E33EB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16 ± 13</w:t>
            </w:r>
          </w:p>
        </w:tc>
        <w:tc>
          <w:tcPr>
            <w:tcW w:w="203" w:type="pct"/>
            <w:shd w:val="clear" w:color="auto" w:fill="auto"/>
            <w:noWrap/>
            <w:vAlign w:val="center"/>
            <w:hideMark/>
          </w:tcPr>
          <w:p w14:paraId="35EAA6B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48 ± 15</w:t>
            </w:r>
          </w:p>
        </w:tc>
        <w:tc>
          <w:tcPr>
            <w:tcW w:w="204" w:type="pct"/>
            <w:shd w:val="clear" w:color="auto" w:fill="auto"/>
            <w:noWrap/>
            <w:vAlign w:val="center"/>
            <w:hideMark/>
          </w:tcPr>
          <w:p w14:paraId="060B5EA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85 ± 18</w:t>
            </w:r>
          </w:p>
        </w:tc>
        <w:tc>
          <w:tcPr>
            <w:tcW w:w="270" w:type="pct"/>
            <w:shd w:val="clear" w:color="auto" w:fill="auto"/>
            <w:noWrap/>
            <w:vAlign w:val="center"/>
            <w:hideMark/>
          </w:tcPr>
          <w:p w14:paraId="7D3A0247"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3" w:type="pct"/>
            <w:shd w:val="clear" w:color="auto" w:fill="auto"/>
            <w:noWrap/>
            <w:vAlign w:val="center"/>
            <w:hideMark/>
          </w:tcPr>
          <w:p w14:paraId="35765C0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476" w:type="pct"/>
          </w:tcPr>
          <w:p w14:paraId="18B614C0"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85" w:type="pct"/>
          </w:tcPr>
          <w:p w14:paraId="1C46BBCE" w14:textId="77777777" w:rsidR="00C2627C" w:rsidRPr="00224B5F" w:rsidRDefault="00C2627C" w:rsidP="00933EDC">
            <w:pPr>
              <w:spacing w:after="0" w:line="360" w:lineRule="auto"/>
              <w:jc w:val="both"/>
              <w:rPr>
                <w:rFonts w:ascii="Book Antiqua" w:eastAsia="Times New Roman" w:hAnsi="Book Antiqua" w:cs="Arial"/>
                <w:sz w:val="24"/>
                <w:szCs w:val="24"/>
              </w:rPr>
            </w:pPr>
          </w:p>
        </w:tc>
      </w:tr>
      <w:tr w:rsidR="00224B5F" w:rsidRPr="00224B5F" w14:paraId="2023B732" w14:textId="77777777" w:rsidTr="000710AA">
        <w:trPr>
          <w:trHeight w:val="315"/>
        </w:trPr>
        <w:tc>
          <w:tcPr>
            <w:tcW w:w="485" w:type="pct"/>
            <w:shd w:val="clear" w:color="auto" w:fill="auto"/>
            <w:noWrap/>
            <w:vAlign w:val="center"/>
            <w:hideMark/>
          </w:tcPr>
          <w:p w14:paraId="641F157D" w14:textId="11FB6DCC"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lastRenderedPageBreak/>
              <w:t>Gille</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28</w:t>
            </w:r>
            <w:r w:rsidR="00B255AA" w:rsidRPr="00224B5F">
              <w:rPr>
                <w:rFonts w:ascii="Book Antiqua" w:hAnsi="Book Antiqua"/>
                <w:sz w:val="24"/>
                <w:szCs w:val="24"/>
                <w:vertAlign w:val="superscript"/>
              </w:rPr>
              <w:t>]</w:t>
            </w:r>
          </w:p>
        </w:tc>
        <w:tc>
          <w:tcPr>
            <w:tcW w:w="370" w:type="pct"/>
            <w:shd w:val="clear" w:color="auto" w:fill="auto"/>
            <w:noWrap/>
            <w:vAlign w:val="center"/>
            <w:hideMark/>
          </w:tcPr>
          <w:p w14:paraId="178849E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8" w:type="pct"/>
            <w:shd w:val="clear" w:color="auto" w:fill="auto"/>
            <w:noWrap/>
            <w:vAlign w:val="center"/>
            <w:hideMark/>
          </w:tcPr>
          <w:p w14:paraId="6287250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24</w:t>
            </w:r>
          </w:p>
        </w:tc>
        <w:tc>
          <w:tcPr>
            <w:tcW w:w="379" w:type="pct"/>
            <w:shd w:val="clear" w:color="auto" w:fill="auto"/>
            <w:noWrap/>
            <w:vAlign w:val="center"/>
            <w:hideMark/>
          </w:tcPr>
          <w:p w14:paraId="75A4C47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49" w:type="pct"/>
            <w:shd w:val="clear" w:color="auto" w:fill="auto"/>
            <w:noWrap/>
            <w:vAlign w:val="center"/>
            <w:hideMark/>
          </w:tcPr>
          <w:p w14:paraId="4D125FF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54F8C3C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48" w:type="pct"/>
            <w:shd w:val="clear" w:color="auto" w:fill="auto"/>
            <w:noWrap/>
            <w:vAlign w:val="center"/>
            <w:hideMark/>
          </w:tcPr>
          <w:p w14:paraId="667B677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4" w:type="pct"/>
            <w:shd w:val="clear" w:color="auto" w:fill="auto"/>
            <w:noWrap/>
            <w:vAlign w:val="center"/>
            <w:hideMark/>
          </w:tcPr>
          <w:p w14:paraId="273DD0B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 ± 1.8</w:t>
            </w:r>
          </w:p>
        </w:tc>
        <w:tc>
          <w:tcPr>
            <w:tcW w:w="229" w:type="pct"/>
            <w:shd w:val="clear" w:color="auto" w:fill="auto"/>
            <w:noWrap/>
            <w:vAlign w:val="center"/>
            <w:hideMark/>
          </w:tcPr>
          <w:p w14:paraId="097DFAE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 ± 2.1</w:t>
            </w:r>
          </w:p>
        </w:tc>
        <w:tc>
          <w:tcPr>
            <w:tcW w:w="203" w:type="pct"/>
            <w:shd w:val="clear" w:color="auto" w:fill="auto"/>
            <w:noWrap/>
            <w:vAlign w:val="center"/>
            <w:hideMark/>
          </w:tcPr>
          <w:p w14:paraId="410FC07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4" w:type="pct"/>
            <w:shd w:val="clear" w:color="auto" w:fill="auto"/>
            <w:noWrap/>
            <w:vAlign w:val="center"/>
            <w:hideMark/>
          </w:tcPr>
          <w:p w14:paraId="14569C4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59B6E30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4" w:type="pct"/>
            <w:shd w:val="clear" w:color="auto" w:fill="auto"/>
            <w:noWrap/>
            <w:vAlign w:val="center"/>
            <w:hideMark/>
          </w:tcPr>
          <w:p w14:paraId="582F7D9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30F12C9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50.1 ± 19.6</w:t>
            </w:r>
          </w:p>
        </w:tc>
        <w:tc>
          <w:tcPr>
            <w:tcW w:w="273" w:type="pct"/>
            <w:shd w:val="clear" w:color="auto" w:fill="auto"/>
            <w:noWrap/>
            <w:vAlign w:val="center"/>
            <w:hideMark/>
          </w:tcPr>
          <w:p w14:paraId="2F47B16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85.2 ± 18.4</w:t>
            </w:r>
          </w:p>
        </w:tc>
        <w:tc>
          <w:tcPr>
            <w:tcW w:w="476" w:type="pct"/>
          </w:tcPr>
          <w:p w14:paraId="6C6DD0D9"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85" w:type="pct"/>
          </w:tcPr>
          <w:p w14:paraId="4BF20E84" w14:textId="77777777" w:rsidR="00C2627C" w:rsidRPr="00224B5F" w:rsidRDefault="00C2627C" w:rsidP="00933EDC">
            <w:pPr>
              <w:spacing w:after="0" w:line="360" w:lineRule="auto"/>
              <w:jc w:val="both"/>
              <w:rPr>
                <w:rFonts w:ascii="Book Antiqua" w:eastAsia="Times New Roman" w:hAnsi="Book Antiqua" w:cs="Arial"/>
                <w:sz w:val="24"/>
                <w:szCs w:val="24"/>
              </w:rPr>
            </w:pPr>
          </w:p>
        </w:tc>
      </w:tr>
      <w:tr w:rsidR="00224B5F" w:rsidRPr="00224B5F" w14:paraId="37282BC5" w14:textId="77777777" w:rsidTr="000710AA">
        <w:trPr>
          <w:trHeight w:val="315"/>
        </w:trPr>
        <w:tc>
          <w:tcPr>
            <w:tcW w:w="485" w:type="pct"/>
            <w:shd w:val="clear" w:color="auto" w:fill="auto"/>
            <w:noWrap/>
            <w:vAlign w:val="center"/>
            <w:hideMark/>
          </w:tcPr>
          <w:p w14:paraId="1537B975" w14:textId="4A9AE84B"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Valderrabano</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17</w:t>
            </w:r>
            <w:r w:rsidR="00B255AA" w:rsidRPr="00224B5F">
              <w:rPr>
                <w:rFonts w:ascii="Book Antiqua" w:hAnsi="Book Antiqua"/>
                <w:sz w:val="24"/>
                <w:szCs w:val="24"/>
                <w:vertAlign w:val="superscript"/>
              </w:rPr>
              <w:t>]</w:t>
            </w:r>
          </w:p>
        </w:tc>
        <w:tc>
          <w:tcPr>
            <w:tcW w:w="370" w:type="pct"/>
            <w:shd w:val="clear" w:color="auto" w:fill="auto"/>
            <w:noWrap/>
            <w:vAlign w:val="center"/>
            <w:hideMark/>
          </w:tcPr>
          <w:p w14:paraId="15D26B2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8" w:type="pct"/>
            <w:shd w:val="clear" w:color="auto" w:fill="auto"/>
            <w:noWrap/>
            <w:vAlign w:val="center"/>
            <w:hideMark/>
          </w:tcPr>
          <w:p w14:paraId="4464E8F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31</w:t>
            </w:r>
          </w:p>
        </w:tc>
        <w:tc>
          <w:tcPr>
            <w:tcW w:w="379" w:type="pct"/>
            <w:shd w:val="clear" w:color="auto" w:fill="auto"/>
            <w:noWrap/>
            <w:vAlign w:val="center"/>
            <w:hideMark/>
          </w:tcPr>
          <w:p w14:paraId="6E494D7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49" w:type="pct"/>
            <w:shd w:val="clear" w:color="auto" w:fill="auto"/>
            <w:noWrap/>
            <w:vAlign w:val="center"/>
            <w:hideMark/>
          </w:tcPr>
          <w:p w14:paraId="0D2E18B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3C75E9FC"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8" w:type="pct"/>
            <w:shd w:val="clear" w:color="auto" w:fill="auto"/>
            <w:noWrap/>
            <w:vAlign w:val="center"/>
            <w:hideMark/>
          </w:tcPr>
          <w:p w14:paraId="129E3E6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4" w:type="pct"/>
            <w:shd w:val="clear" w:color="auto" w:fill="auto"/>
            <w:noWrap/>
            <w:vAlign w:val="center"/>
            <w:hideMark/>
          </w:tcPr>
          <w:p w14:paraId="5BCD487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 ± 2</w:t>
            </w:r>
          </w:p>
        </w:tc>
        <w:tc>
          <w:tcPr>
            <w:tcW w:w="229" w:type="pct"/>
            <w:shd w:val="clear" w:color="auto" w:fill="auto"/>
            <w:noWrap/>
            <w:vAlign w:val="center"/>
            <w:hideMark/>
          </w:tcPr>
          <w:p w14:paraId="6D62D76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 ± 2</w:t>
            </w:r>
          </w:p>
        </w:tc>
        <w:tc>
          <w:tcPr>
            <w:tcW w:w="203" w:type="pct"/>
            <w:shd w:val="clear" w:color="auto" w:fill="auto"/>
            <w:noWrap/>
            <w:vAlign w:val="center"/>
            <w:hideMark/>
          </w:tcPr>
          <w:p w14:paraId="03EE44CB"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66D1C00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17C1247D"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67A1959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3CF5AFCE"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3" w:type="pct"/>
            <w:shd w:val="clear" w:color="auto" w:fill="auto"/>
            <w:noWrap/>
            <w:vAlign w:val="center"/>
            <w:hideMark/>
          </w:tcPr>
          <w:p w14:paraId="386650C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476" w:type="pct"/>
            <w:vAlign w:val="center"/>
          </w:tcPr>
          <w:p w14:paraId="483574B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62.2 ± 15.8 (AOFAS)</w:t>
            </w:r>
          </w:p>
        </w:tc>
        <w:tc>
          <w:tcPr>
            <w:tcW w:w="485" w:type="pct"/>
            <w:vAlign w:val="center"/>
          </w:tcPr>
          <w:p w14:paraId="45CBD14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89.2 ± 12.3 (AOFAS)</w:t>
            </w:r>
          </w:p>
        </w:tc>
      </w:tr>
      <w:tr w:rsidR="00224B5F" w:rsidRPr="00224B5F" w14:paraId="55FC52DC" w14:textId="77777777" w:rsidTr="000710AA">
        <w:trPr>
          <w:trHeight w:val="315"/>
        </w:trPr>
        <w:tc>
          <w:tcPr>
            <w:tcW w:w="485" w:type="pct"/>
            <w:shd w:val="clear" w:color="auto" w:fill="auto"/>
            <w:noWrap/>
            <w:vAlign w:val="center"/>
            <w:hideMark/>
          </w:tcPr>
          <w:p w14:paraId="1B23E708" w14:textId="3975738C"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Wiewiorski</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w:t>
            </w:r>
            <w:r w:rsidR="00B255AA" w:rsidRPr="00224B5F">
              <w:rPr>
                <w:rFonts w:ascii="Book Antiqua" w:hAnsi="Book Antiqua"/>
                <w:sz w:val="24"/>
                <w:szCs w:val="24"/>
                <w:vertAlign w:val="superscript"/>
              </w:rPr>
              <w:t>5]</w:t>
            </w:r>
          </w:p>
        </w:tc>
        <w:tc>
          <w:tcPr>
            <w:tcW w:w="370" w:type="pct"/>
            <w:shd w:val="clear" w:color="auto" w:fill="auto"/>
            <w:noWrap/>
            <w:vAlign w:val="center"/>
            <w:hideMark/>
          </w:tcPr>
          <w:p w14:paraId="4B62D5C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8" w:type="pct"/>
            <w:shd w:val="clear" w:color="auto" w:fill="auto"/>
            <w:noWrap/>
            <w:vAlign w:val="center"/>
            <w:hideMark/>
          </w:tcPr>
          <w:p w14:paraId="29B106A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23</w:t>
            </w:r>
          </w:p>
        </w:tc>
        <w:tc>
          <w:tcPr>
            <w:tcW w:w="379" w:type="pct"/>
            <w:shd w:val="clear" w:color="auto" w:fill="auto"/>
            <w:noWrap/>
            <w:vAlign w:val="center"/>
            <w:hideMark/>
          </w:tcPr>
          <w:p w14:paraId="0758B45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49" w:type="pct"/>
            <w:shd w:val="clear" w:color="auto" w:fill="auto"/>
            <w:noWrap/>
            <w:vAlign w:val="center"/>
            <w:hideMark/>
          </w:tcPr>
          <w:p w14:paraId="710C5E7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0291507B"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8" w:type="pct"/>
            <w:shd w:val="clear" w:color="auto" w:fill="auto"/>
            <w:noWrap/>
            <w:vAlign w:val="center"/>
            <w:hideMark/>
          </w:tcPr>
          <w:p w14:paraId="1BC9305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24" w:type="pct"/>
            <w:shd w:val="clear" w:color="auto" w:fill="auto"/>
            <w:noWrap/>
            <w:vAlign w:val="center"/>
            <w:hideMark/>
          </w:tcPr>
          <w:p w14:paraId="105123A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4.8 ± 1.6</w:t>
            </w:r>
          </w:p>
        </w:tc>
        <w:tc>
          <w:tcPr>
            <w:tcW w:w="229" w:type="pct"/>
            <w:shd w:val="clear" w:color="auto" w:fill="auto"/>
            <w:noWrap/>
            <w:vAlign w:val="center"/>
            <w:hideMark/>
          </w:tcPr>
          <w:p w14:paraId="13D25DB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1.3 ± 2</w:t>
            </w:r>
          </w:p>
        </w:tc>
        <w:tc>
          <w:tcPr>
            <w:tcW w:w="203" w:type="pct"/>
            <w:shd w:val="clear" w:color="auto" w:fill="auto"/>
            <w:noWrap/>
            <w:vAlign w:val="center"/>
            <w:hideMark/>
          </w:tcPr>
          <w:p w14:paraId="086131D6"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13C18CC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03" w:type="pct"/>
            <w:shd w:val="clear" w:color="auto" w:fill="auto"/>
            <w:noWrap/>
            <w:vAlign w:val="center"/>
            <w:hideMark/>
          </w:tcPr>
          <w:p w14:paraId="03416976"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hideMark/>
          </w:tcPr>
          <w:p w14:paraId="7F7780D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270" w:type="pct"/>
            <w:shd w:val="clear" w:color="auto" w:fill="auto"/>
            <w:noWrap/>
            <w:vAlign w:val="center"/>
            <w:hideMark/>
          </w:tcPr>
          <w:p w14:paraId="2695F7E5"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3" w:type="pct"/>
            <w:shd w:val="clear" w:color="auto" w:fill="auto"/>
            <w:noWrap/>
            <w:vAlign w:val="center"/>
            <w:hideMark/>
          </w:tcPr>
          <w:p w14:paraId="6253E37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w:t>
            </w:r>
          </w:p>
        </w:tc>
        <w:tc>
          <w:tcPr>
            <w:tcW w:w="476" w:type="pct"/>
            <w:vAlign w:val="center"/>
          </w:tcPr>
          <w:p w14:paraId="474AD6F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60.6 ± 15.5 (AOFAS)</w:t>
            </w:r>
          </w:p>
        </w:tc>
        <w:tc>
          <w:tcPr>
            <w:tcW w:w="485" w:type="pct"/>
            <w:vAlign w:val="center"/>
          </w:tcPr>
          <w:p w14:paraId="1D2600E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90.9 ± 11.4 (AOFAS)</w:t>
            </w:r>
          </w:p>
        </w:tc>
      </w:tr>
      <w:tr w:rsidR="00224B5F" w:rsidRPr="00224B5F" w14:paraId="009FAFB2" w14:textId="77777777" w:rsidTr="000710AA">
        <w:trPr>
          <w:trHeight w:val="315"/>
        </w:trPr>
        <w:tc>
          <w:tcPr>
            <w:tcW w:w="485" w:type="pct"/>
            <w:shd w:val="clear" w:color="auto" w:fill="auto"/>
            <w:noWrap/>
            <w:vAlign w:val="center"/>
          </w:tcPr>
          <w:p w14:paraId="4C03B8AF" w14:textId="0A7E8EAC"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Dhollander</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29</w:t>
            </w:r>
            <w:r w:rsidR="00B255AA" w:rsidRPr="00224B5F">
              <w:rPr>
                <w:rFonts w:ascii="Book Antiqua" w:hAnsi="Book Antiqua"/>
                <w:sz w:val="24"/>
                <w:szCs w:val="24"/>
                <w:vertAlign w:val="superscript"/>
              </w:rPr>
              <w:t>]</w:t>
            </w:r>
          </w:p>
        </w:tc>
        <w:tc>
          <w:tcPr>
            <w:tcW w:w="370" w:type="pct"/>
            <w:shd w:val="clear" w:color="auto" w:fill="auto"/>
            <w:noWrap/>
            <w:vAlign w:val="center"/>
          </w:tcPr>
          <w:p w14:paraId="45D0E798"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8" w:type="pct"/>
            <w:shd w:val="clear" w:color="auto" w:fill="auto"/>
            <w:noWrap/>
            <w:vAlign w:val="center"/>
          </w:tcPr>
          <w:p w14:paraId="7A5179C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24</w:t>
            </w:r>
          </w:p>
        </w:tc>
        <w:tc>
          <w:tcPr>
            <w:tcW w:w="379" w:type="pct"/>
            <w:shd w:val="clear" w:color="auto" w:fill="auto"/>
            <w:noWrap/>
            <w:vAlign w:val="center"/>
          </w:tcPr>
          <w:p w14:paraId="22B98CA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44.5 ± 17.5</w:t>
            </w:r>
          </w:p>
        </w:tc>
        <w:tc>
          <w:tcPr>
            <w:tcW w:w="249" w:type="pct"/>
            <w:shd w:val="clear" w:color="auto" w:fill="auto"/>
            <w:noWrap/>
            <w:vAlign w:val="center"/>
          </w:tcPr>
          <w:p w14:paraId="4356AA7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65.0 ± 23.3</w:t>
            </w:r>
          </w:p>
        </w:tc>
        <w:tc>
          <w:tcPr>
            <w:tcW w:w="270" w:type="pct"/>
            <w:shd w:val="clear" w:color="auto" w:fill="auto"/>
            <w:noWrap/>
            <w:vAlign w:val="center"/>
          </w:tcPr>
          <w:p w14:paraId="6ED6FE28"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8" w:type="pct"/>
            <w:shd w:val="clear" w:color="auto" w:fill="auto"/>
            <w:noWrap/>
            <w:vAlign w:val="center"/>
          </w:tcPr>
          <w:p w14:paraId="48E13DB1"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4" w:type="pct"/>
            <w:shd w:val="clear" w:color="auto" w:fill="auto"/>
            <w:noWrap/>
            <w:vAlign w:val="center"/>
          </w:tcPr>
          <w:p w14:paraId="04087E3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73.9 ± 20.8</w:t>
            </w:r>
          </w:p>
        </w:tc>
        <w:tc>
          <w:tcPr>
            <w:tcW w:w="229" w:type="pct"/>
            <w:shd w:val="clear" w:color="auto" w:fill="auto"/>
            <w:noWrap/>
            <w:vAlign w:val="center"/>
          </w:tcPr>
          <w:p w14:paraId="54DE4EA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39.4 ± 28.8</w:t>
            </w:r>
          </w:p>
        </w:tc>
        <w:tc>
          <w:tcPr>
            <w:tcW w:w="203" w:type="pct"/>
            <w:shd w:val="clear" w:color="auto" w:fill="auto"/>
            <w:noWrap/>
            <w:vAlign w:val="center"/>
          </w:tcPr>
          <w:p w14:paraId="6F7B6A1A"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tcPr>
          <w:p w14:paraId="6CA24BB2"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3" w:type="pct"/>
            <w:shd w:val="clear" w:color="auto" w:fill="auto"/>
            <w:noWrap/>
            <w:vAlign w:val="center"/>
          </w:tcPr>
          <w:p w14:paraId="293EED5E"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tcPr>
          <w:p w14:paraId="6E24F2CE"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0" w:type="pct"/>
            <w:shd w:val="clear" w:color="auto" w:fill="auto"/>
            <w:noWrap/>
            <w:vAlign w:val="center"/>
          </w:tcPr>
          <w:p w14:paraId="1A83C9DD"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3" w:type="pct"/>
            <w:shd w:val="clear" w:color="auto" w:fill="auto"/>
            <w:noWrap/>
            <w:vAlign w:val="center"/>
          </w:tcPr>
          <w:p w14:paraId="4CE3F508"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76" w:type="pct"/>
          </w:tcPr>
          <w:p w14:paraId="603C1443" w14:textId="77777777" w:rsidR="00C2627C" w:rsidRPr="00224B5F" w:rsidRDefault="00C2627C" w:rsidP="00933EDC">
            <w:pPr>
              <w:spacing w:after="0" w:line="360" w:lineRule="auto"/>
              <w:jc w:val="both"/>
              <w:rPr>
                <w:rFonts w:ascii="Book Antiqua" w:hAnsi="Book Antiqua" w:cs="TimesNewRomanPSMT"/>
                <w:sz w:val="24"/>
                <w:szCs w:val="24"/>
                <w:lang w:val="en-GB"/>
              </w:rPr>
            </w:pPr>
            <w:r w:rsidRPr="00224B5F">
              <w:rPr>
                <w:rFonts w:ascii="Book Antiqua" w:hAnsi="Book Antiqua" w:cs="TimesNewRomanPSMT"/>
                <w:sz w:val="24"/>
                <w:szCs w:val="24"/>
                <w:lang w:val="en-GB"/>
              </w:rPr>
              <w:t>1.5 ± 1.4 (</w:t>
            </w:r>
            <w:proofErr w:type="spellStart"/>
            <w:r w:rsidRPr="00224B5F">
              <w:rPr>
                <w:rFonts w:ascii="Book Antiqua" w:hAnsi="Book Antiqua" w:cs="TimesNewRomanPSMT"/>
                <w:sz w:val="24"/>
                <w:szCs w:val="24"/>
                <w:lang w:val="en-GB"/>
              </w:rPr>
              <w:t>Tegner</w:t>
            </w:r>
            <w:proofErr w:type="spellEnd"/>
            <w:r w:rsidRPr="00224B5F">
              <w:rPr>
                <w:rFonts w:ascii="Book Antiqua" w:hAnsi="Book Antiqua" w:cs="TimesNewRomanPSMT"/>
                <w:sz w:val="24"/>
                <w:szCs w:val="24"/>
                <w:lang w:val="en-GB"/>
              </w:rPr>
              <w:t>)</w:t>
            </w:r>
          </w:p>
          <w:p w14:paraId="7BE23EC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hAnsi="Book Antiqua" w:cs="TimesNewRomanPSMT"/>
                <w:sz w:val="24"/>
                <w:szCs w:val="24"/>
                <w:lang w:val="en-GB"/>
              </w:rPr>
              <w:t>41.9 ± 15.1</w:t>
            </w:r>
            <w:r w:rsidRPr="00224B5F">
              <w:rPr>
                <w:rFonts w:ascii="Book Antiqua" w:eastAsia="Times New Roman" w:hAnsi="Book Antiqua" w:cs="Arial"/>
                <w:sz w:val="24"/>
                <w:szCs w:val="24"/>
              </w:rPr>
              <w:t xml:space="preserve"> (</w:t>
            </w:r>
            <w:proofErr w:type="spellStart"/>
            <w:r w:rsidRPr="00224B5F">
              <w:rPr>
                <w:rFonts w:ascii="Book Antiqua" w:eastAsia="Times New Roman" w:hAnsi="Book Antiqua" w:cs="Arial"/>
                <w:sz w:val="24"/>
                <w:szCs w:val="24"/>
              </w:rPr>
              <w:t>Kujala</w:t>
            </w:r>
            <w:proofErr w:type="spellEnd"/>
            <w:r w:rsidRPr="00224B5F">
              <w:rPr>
                <w:rFonts w:ascii="Book Antiqua" w:eastAsia="Times New Roman" w:hAnsi="Book Antiqua" w:cs="Arial"/>
                <w:sz w:val="24"/>
                <w:szCs w:val="24"/>
              </w:rPr>
              <w:t>)</w:t>
            </w:r>
          </w:p>
        </w:tc>
        <w:tc>
          <w:tcPr>
            <w:tcW w:w="485" w:type="pct"/>
          </w:tcPr>
          <w:p w14:paraId="3190575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hAnsi="Book Antiqua" w:cs="TimesNewRomanPSMT"/>
                <w:sz w:val="24"/>
                <w:szCs w:val="24"/>
                <w:lang w:val="en-GB"/>
              </w:rPr>
              <w:t>2.5 ± 1.5</w:t>
            </w:r>
            <w:r w:rsidRPr="00224B5F">
              <w:rPr>
                <w:rFonts w:ascii="Book Antiqua" w:eastAsia="Times New Roman" w:hAnsi="Book Antiqua" w:cs="Arial"/>
                <w:sz w:val="24"/>
                <w:szCs w:val="24"/>
              </w:rPr>
              <w:t xml:space="preserve"> (</w:t>
            </w:r>
            <w:proofErr w:type="spellStart"/>
            <w:r w:rsidRPr="00224B5F">
              <w:rPr>
                <w:rFonts w:ascii="Book Antiqua" w:eastAsia="Times New Roman" w:hAnsi="Book Antiqua" w:cs="Arial"/>
                <w:sz w:val="24"/>
                <w:szCs w:val="24"/>
              </w:rPr>
              <w:t>Tegner</w:t>
            </w:r>
            <w:proofErr w:type="spellEnd"/>
            <w:r w:rsidRPr="00224B5F">
              <w:rPr>
                <w:rFonts w:ascii="Book Antiqua" w:eastAsia="Times New Roman" w:hAnsi="Book Antiqua" w:cs="Arial"/>
                <w:sz w:val="24"/>
                <w:szCs w:val="24"/>
              </w:rPr>
              <w:t>)</w:t>
            </w:r>
          </w:p>
          <w:p w14:paraId="0972F9F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hAnsi="Book Antiqua" w:cs="TimesNewRomanPSMT"/>
                <w:sz w:val="24"/>
                <w:szCs w:val="24"/>
                <w:lang w:val="en-GB"/>
              </w:rPr>
              <w:t>59.8 ± 21.2</w:t>
            </w:r>
          </w:p>
          <w:p w14:paraId="1AEC91B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w:t>
            </w:r>
            <w:proofErr w:type="spellStart"/>
            <w:r w:rsidRPr="00224B5F">
              <w:rPr>
                <w:rFonts w:ascii="Book Antiqua" w:eastAsia="Times New Roman" w:hAnsi="Book Antiqua" w:cs="Arial"/>
                <w:sz w:val="24"/>
                <w:szCs w:val="24"/>
              </w:rPr>
              <w:t>Kujala</w:t>
            </w:r>
            <w:proofErr w:type="spellEnd"/>
            <w:r w:rsidRPr="00224B5F">
              <w:rPr>
                <w:rFonts w:ascii="Book Antiqua" w:eastAsia="Times New Roman" w:hAnsi="Book Antiqua" w:cs="Arial"/>
                <w:sz w:val="24"/>
                <w:szCs w:val="24"/>
              </w:rPr>
              <w:t>)</w:t>
            </w:r>
          </w:p>
        </w:tc>
      </w:tr>
      <w:tr w:rsidR="00224B5F" w:rsidRPr="00224B5F" w14:paraId="6B6B33AF" w14:textId="77777777" w:rsidTr="000710AA">
        <w:trPr>
          <w:trHeight w:val="315"/>
        </w:trPr>
        <w:tc>
          <w:tcPr>
            <w:tcW w:w="485" w:type="pct"/>
            <w:shd w:val="clear" w:color="auto" w:fill="auto"/>
            <w:noWrap/>
            <w:vAlign w:val="center"/>
          </w:tcPr>
          <w:p w14:paraId="0923DD57" w14:textId="28497F13" w:rsidR="00C2627C" w:rsidRPr="00224B5F" w:rsidRDefault="00C2627C" w:rsidP="00B255AA">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Mancini </w:t>
            </w:r>
            <w:r w:rsidR="00B255AA" w:rsidRPr="00224B5F">
              <w:rPr>
                <w:rFonts w:ascii="Book Antiqua" w:hAnsi="Book Antiqua" w:cs="Arial" w:hint="eastAsia"/>
                <w:sz w:val="24"/>
                <w:szCs w:val="24"/>
                <w:lang w:eastAsia="zh-CN"/>
              </w:rPr>
              <w:t>and</w:t>
            </w:r>
            <w:r w:rsidR="00B255AA" w:rsidRPr="00224B5F">
              <w:rPr>
                <w:rFonts w:ascii="Book Antiqua" w:eastAsia="Times New Roman" w:hAnsi="Book Antiqua" w:cs="Arial"/>
                <w:sz w:val="24"/>
                <w:szCs w:val="24"/>
              </w:rPr>
              <w:t xml:space="preserve"> </w:t>
            </w:r>
            <w:proofErr w:type="spellStart"/>
            <w:r w:rsidR="00B255AA" w:rsidRPr="00224B5F">
              <w:rPr>
                <w:rFonts w:ascii="Book Antiqua" w:eastAsia="Times New Roman" w:hAnsi="Book Antiqua" w:cs="Arial"/>
                <w:sz w:val="24"/>
                <w:szCs w:val="24"/>
              </w:rPr>
              <w:t>Fontan</w:t>
            </w:r>
            <w:proofErr w:type="spellEnd"/>
            <w:r w:rsidR="00B255AA" w:rsidRPr="00224B5F">
              <w:rPr>
                <w:rFonts w:ascii="Book Antiqua" w:hAnsi="Book Antiqua"/>
                <w:sz w:val="24"/>
                <w:szCs w:val="24"/>
                <w:vertAlign w:val="superscript"/>
              </w:rPr>
              <w:t xml:space="preserve"> [3</w:t>
            </w:r>
            <w:r w:rsidR="00B255AA" w:rsidRPr="00224B5F">
              <w:rPr>
                <w:rFonts w:ascii="Book Antiqua" w:hAnsi="Book Antiqua" w:hint="eastAsia"/>
                <w:sz w:val="24"/>
                <w:szCs w:val="24"/>
                <w:vertAlign w:val="superscript"/>
                <w:lang w:eastAsia="zh-CN"/>
              </w:rPr>
              <w:t>0</w:t>
            </w:r>
            <w:r w:rsidR="00B255AA" w:rsidRPr="00224B5F">
              <w:rPr>
                <w:rFonts w:ascii="Book Antiqua" w:hAnsi="Book Antiqua"/>
                <w:sz w:val="24"/>
                <w:szCs w:val="24"/>
                <w:vertAlign w:val="superscript"/>
              </w:rPr>
              <w:t>]</w:t>
            </w:r>
          </w:p>
        </w:tc>
        <w:tc>
          <w:tcPr>
            <w:tcW w:w="370" w:type="pct"/>
            <w:shd w:val="clear" w:color="auto" w:fill="auto"/>
            <w:noWrap/>
            <w:vAlign w:val="center"/>
          </w:tcPr>
          <w:p w14:paraId="3FEF0363"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8" w:type="pct"/>
            <w:shd w:val="clear" w:color="auto" w:fill="auto"/>
            <w:noWrap/>
            <w:vAlign w:val="center"/>
          </w:tcPr>
          <w:p w14:paraId="4F61B57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60</w:t>
            </w:r>
          </w:p>
        </w:tc>
        <w:tc>
          <w:tcPr>
            <w:tcW w:w="379" w:type="pct"/>
            <w:shd w:val="clear" w:color="auto" w:fill="auto"/>
            <w:noWrap/>
            <w:vAlign w:val="center"/>
          </w:tcPr>
          <w:p w14:paraId="727B2C68"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9" w:type="pct"/>
            <w:shd w:val="clear" w:color="auto" w:fill="auto"/>
            <w:noWrap/>
            <w:vAlign w:val="center"/>
          </w:tcPr>
          <w:p w14:paraId="7A6388FD"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0" w:type="pct"/>
            <w:shd w:val="clear" w:color="auto" w:fill="auto"/>
            <w:noWrap/>
            <w:vAlign w:val="center"/>
          </w:tcPr>
          <w:p w14:paraId="578B51D0"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8" w:type="pct"/>
            <w:shd w:val="clear" w:color="auto" w:fill="auto"/>
            <w:noWrap/>
            <w:vAlign w:val="center"/>
          </w:tcPr>
          <w:p w14:paraId="16CE74CD"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4" w:type="pct"/>
            <w:shd w:val="clear" w:color="auto" w:fill="auto"/>
            <w:noWrap/>
            <w:vAlign w:val="center"/>
          </w:tcPr>
          <w:p w14:paraId="0963A6F4"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9" w:type="pct"/>
            <w:shd w:val="clear" w:color="auto" w:fill="auto"/>
            <w:noWrap/>
            <w:vAlign w:val="center"/>
          </w:tcPr>
          <w:p w14:paraId="4F08A73F"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3" w:type="pct"/>
            <w:shd w:val="clear" w:color="auto" w:fill="auto"/>
            <w:noWrap/>
            <w:vAlign w:val="center"/>
          </w:tcPr>
          <w:p w14:paraId="1A04F61A"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tcPr>
          <w:p w14:paraId="4B621198"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3" w:type="pct"/>
            <w:shd w:val="clear" w:color="auto" w:fill="auto"/>
            <w:noWrap/>
            <w:vAlign w:val="center"/>
          </w:tcPr>
          <w:p w14:paraId="0C49DF5F"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tcPr>
          <w:p w14:paraId="090AE940"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0" w:type="pct"/>
            <w:shd w:val="clear" w:color="auto" w:fill="auto"/>
            <w:noWrap/>
            <w:vAlign w:val="center"/>
          </w:tcPr>
          <w:p w14:paraId="02A2F666"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3" w:type="pct"/>
            <w:shd w:val="clear" w:color="auto" w:fill="auto"/>
            <w:noWrap/>
            <w:vAlign w:val="center"/>
          </w:tcPr>
          <w:p w14:paraId="40D358BC"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76" w:type="pct"/>
          </w:tcPr>
          <w:p w14:paraId="06FFE830" w14:textId="3F1BE3EF"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44.9 ± 5.9</w:t>
            </w:r>
            <w:r w:rsidR="00933EDC" w:rsidRPr="00224B5F">
              <w:rPr>
                <w:rFonts w:ascii="Book Antiqua" w:eastAsia="Times New Roman" w:hAnsi="Book Antiqua" w:cs="Arial"/>
                <w:sz w:val="24"/>
                <w:szCs w:val="24"/>
              </w:rPr>
              <w:t xml:space="preserve"> </w:t>
            </w:r>
            <w:r w:rsidRPr="00224B5F">
              <w:rPr>
                <w:rFonts w:ascii="Book Antiqua" w:eastAsia="Times New Roman" w:hAnsi="Book Antiqua" w:cs="Arial"/>
                <w:sz w:val="24"/>
                <w:szCs w:val="24"/>
              </w:rPr>
              <w:t>(</w:t>
            </w:r>
            <w:proofErr w:type="spellStart"/>
            <w:r w:rsidRPr="00224B5F">
              <w:rPr>
                <w:rFonts w:ascii="Book Antiqua" w:eastAsia="Times New Roman" w:hAnsi="Book Antiqua" w:cs="Arial"/>
                <w:bCs/>
                <w:sz w:val="24"/>
                <w:szCs w:val="24"/>
              </w:rPr>
              <w:t>mHHS</w:t>
            </w:r>
            <w:proofErr w:type="spellEnd"/>
            <w:r w:rsidRPr="00224B5F">
              <w:rPr>
                <w:rFonts w:ascii="Book Antiqua" w:eastAsia="Times New Roman" w:hAnsi="Book Antiqua" w:cs="Arial"/>
                <w:bCs/>
                <w:sz w:val="24"/>
                <w:szCs w:val="24"/>
              </w:rPr>
              <w:t>)</w:t>
            </w:r>
          </w:p>
        </w:tc>
        <w:tc>
          <w:tcPr>
            <w:tcW w:w="485" w:type="pct"/>
          </w:tcPr>
          <w:p w14:paraId="227B334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84 ± 5.9 (</w:t>
            </w:r>
            <w:proofErr w:type="spellStart"/>
            <w:r w:rsidRPr="00224B5F">
              <w:rPr>
                <w:rFonts w:ascii="Book Antiqua" w:eastAsia="Times New Roman" w:hAnsi="Book Antiqua" w:cs="Arial"/>
                <w:bCs/>
                <w:sz w:val="24"/>
                <w:szCs w:val="24"/>
              </w:rPr>
              <w:t>mHHS</w:t>
            </w:r>
            <w:proofErr w:type="spellEnd"/>
            <w:r w:rsidRPr="00224B5F">
              <w:rPr>
                <w:rFonts w:ascii="Book Antiqua" w:eastAsia="Times New Roman" w:hAnsi="Book Antiqua" w:cs="Arial"/>
                <w:bCs/>
                <w:sz w:val="24"/>
                <w:szCs w:val="24"/>
              </w:rPr>
              <w:t>)</w:t>
            </w:r>
          </w:p>
        </w:tc>
      </w:tr>
      <w:tr w:rsidR="00224B5F" w:rsidRPr="00224B5F" w14:paraId="68FCF05A" w14:textId="77777777" w:rsidTr="000710AA">
        <w:trPr>
          <w:trHeight w:val="315"/>
        </w:trPr>
        <w:tc>
          <w:tcPr>
            <w:tcW w:w="485" w:type="pct"/>
            <w:vMerge w:val="restart"/>
            <w:shd w:val="clear" w:color="auto" w:fill="auto"/>
            <w:noWrap/>
            <w:vAlign w:val="center"/>
          </w:tcPr>
          <w:p w14:paraId="0AAABB4F" w14:textId="7B330FC8" w:rsidR="00C2627C" w:rsidRPr="00224B5F" w:rsidRDefault="00C2627C" w:rsidP="00B255AA">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Fontana </w:t>
            </w:r>
            <w:r w:rsidR="00B255AA" w:rsidRPr="00224B5F">
              <w:rPr>
                <w:rFonts w:ascii="Book Antiqua" w:hAnsi="Book Antiqua" w:cs="Arial" w:hint="eastAsia"/>
                <w:sz w:val="24"/>
                <w:szCs w:val="24"/>
                <w:lang w:eastAsia="zh-CN"/>
              </w:rPr>
              <w:t>and</w:t>
            </w:r>
            <w:r w:rsidRPr="00224B5F">
              <w:rPr>
                <w:rFonts w:ascii="Book Antiqua" w:eastAsia="Times New Roman" w:hAnsi="Book Antiqua" w:cs="Arial"/>
                <w:sz w:val="24"/>
                <w:szCs w:val="24"/>
              </w:rPr>
              <w:t xml:space="preserve"> de </w:t>
            </w:r>
            <w:proofErr w:type="spellStart"/>
            <w:r w:rsidRPr="00224B5F">
              <w:rPr>
                <w:rFonts w:ascii="Book Antiqua" w:eastAsia="Times New Roman" w:hAnsi="Book Antiqua" w:cs="Arial"/>
                <w:sz w:val="24"/>
                <w:szCs w:val="24"/>
              </w:rPr>
              <w:t>Girolamo</w:t>
            </w:r>
            <w:proofErr w:type="spellEnd"/>
            <w:r w:rsidR="00B255AA" w:rsidRPr="00224B5F">
              <w:rPr>
                <w:rFonts w:ascii="Book Antiqua" w:hAnsi="Book Antiqua"/>
                <w:sz w:val="24"/>
                <w:szCs w:val="24"/>
                <w:vertAlign w:val="superscript"/>
              </w:rPr>
              <w:t>[3</w:t>
            </w:r>
            <w:r w:rsidR="00B255AA" w:rsidRPr="00224B5F">
              <w:rPr>
                <w:rFonts w:ascii="Book Antiqua" w:hAnsi="Book Antiqua" w:hint="eastAsia"/>
                <w:sz w:val="24"/>
                <w:szCs w:val="24"/>
                <w:vertAlign w:val="superscript"/>
                <w:lang w:eastAsia="zh-CN"/>
              </w:rPr>
              <w:t>1</w:t>
            </w:r>
            <w:r w:rsidR="00B255AA" w:rsidRPr="00224B5F">
              <w:rPr>
                <w:rFonts w:ascii="Book Antiqua" w:hAnsi="Book Antiqua"/>
                <w:sz w:val="24"/>
                <w:szCs w:val="24"/>
                <w:vertAlign w:val="superscript"/>
              </w:rPr>
              <w:t>]</w:t>
            </w:r>
          </w:p>
        </w:tc>
        <w:tc>
          <w:tcPr>
            <w:tcW w:w="370" w:type="pct"/>
            <w:shd w:val="clear" w:color="auto" w:fill="auto"/>
            <w:noWrap/>
            <w:vAlign w:val="center"/>
          </w:tcPr>
          <w:p w14:paraId="52E08D8E" w14:textId="3F4B6E22"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Defect &lt;</w:t>
            </w:r>
            <w:r w:rsidR="00F8766D" w:rsidRPr="00224B5F">
              <w:rPr>
                <w:rFonts w:ascii="Book Antiqua" w:hAnsi="Book Antiqua" w:cs="Arial" w:hint="eastAsia"/>
                <w:sz w:val="24"/>
                <w:szCs w:val="24"/>
                <w:lang w:eastAsia="zh-CN"/>
              </w:rPr>
              <w:t xml:space="preserve"> </w:t>
            </w:r>
            <w:r w:rsidRPr="00224B5F">
              <w:rPr>
                <w:rFonts w:ascii="Book Antiqua" w:eastAsia="Times New Roman" w:hAnsi="Book Antiqua" w:cs="Arial"/>
                <w:sz w:val="24"/>
                <w:szCs w:val="24"/>
              </w:rPr>
              <w:t>4</w:t>
            </w:r>
            <w:r w:rsidR="00F8766D" w:rsidRPr="00224B5F">
              <w:rPr>
                <w:rFonts w:ascii="Book Antiqua" w:hAnsi="Book Antiqua" w:cs="Arial" w:hint="eastAsia"/>
                <w:sz w:val="24"/>
                <w:szCs w:val="24"/>
                <w:lang w:eastAsia="zh-CN"/>
              </w:rPr>
              <w:t xml:space="preserve"> </w:t>
            </w:r>
            <w:r w:rsidRPr="00224B5F">
              <w:rPr>
                <w:rFonts w:ascii="Book Antiqua" w:eastAsia="Times New Roman" w:hAnsi="Book Antiqua" w:cs="Arial"/>
                <w:sz w:val="24"/>
                <w:szCs w:val="24"/>
              </w:rPr>
              <w:t>cm</w:t>
            </w:r>
            <w:r w:rsidRPr="00224B5F">
              <w:rPr>
                <w:rFonts w:ascii="Book Antiqua" w:eastAsia="Times New Roman" w:hAnsi="Book Antiqua" w:cs="Arial"/>
                <w:sz w:val="24"/>
                <w:szCs w:val="24"/>
                <w:vertAlign w:val="superscript"/>
              </w:rPr>
              <w:t>2</w:t>
            </w:r>
          </w:p>
        </w:tc>
        <w:tc>
          <w:tcPr>
            <w:tcW w:w="228" w:type="pct"/>
            <w:shd w:val="clear" w:color="auto" w:fill="auto"/>
            <w:noWrap/>
            <w:vAlign w:val="center"/>
          </w:tcPr>
          <w:p w14:paraId="0BA361D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60</w:t>
            </w:r>
          </w:p>
        </w:tc>
        <w:tc>
          <w:tcPr>
            <w:tcW w:w="379" w:type="pct"/>
            <w:shd w:val="clear" w:color="auto" w:fill="auto"/>
            <w:noWrap/>
            <w:vAlign w:val="center"/>
          </w:tcPr>
          <w:p w14:paraId="15ED6C78"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9" w:type="pct"/>
            <w:shd w:val="clear" w:color="auto" w:fill="auto"/>
            <w:noWrap/>
            <w:vAlign w:val="center"/>
          </w:tcPr>
          <w:p w14:paraId="5066F8A1"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0" w:type="pct"/>
            <w:shd w:val="clear" w:color="auto" w:fill="auto"/>
            <w:noWrap/>
            <w:vAlign w:val="center"/>
          </w:tcPr>
          <w:p w14:paraId="195D2BCE"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8" w:type="pct"/>
            <w:shd w:val="clear" w:color="auto" w:fill="auto"/>
            <w:noWrap/>
            <w:vAlign w:val="center"/>
          </w:tcPr>
          <w:p w14:paraId="26664638"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4" w:type="pct"/>
            <w:shd w:val="clear" w:color="auto" w:fill="auto"/>
            <w:noWrap/>
            <w:vAlign w:val="center"/>
          </w:tcPr>
          <w:p w14:paraId="3CA097A7"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9" w:type="pct"/>
            <w:shd w:val="clear" w:color="auto" w:fill="auto"/>
            <w:noWrap/>
            <w:vAlign w:val="center"/>
          </w:tcPr>
          <w:p w14:paraId="77E6BC2E"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3" w:type="pct"/>
            <w:shd w:val="clear" w:color="auto" w:fill="auto"/>
            <w:noWrap/>
            <w:vAlign w:val="center"/>
          </w:tcPr>
          <w:p w14:paraId="69CE1ABB"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tcPr>
          <w:p w14:paraId="22E4790A"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3" w:type="pct"/>
            <w:shd w:val="clear" w:color="auto" w:fill="auto"/>
            <w:noWrap/>
            <w:vAlign w:val="center"/>
          </w:tcPr>
          <w:p w14:paraId="320426D6"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tcPr>
          <w:p w14:paraId="6452AE0A"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0" w:type="pct"/>
            <w:shd w:val="clear" w:color="auto" w:fill="auto"/>
            <w:noWrap/>
            <w:vAlign w:val="center"/>
          </w:tcPr>
          <w:p w14:paraId="52EBAEB7"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3" w:type="pct"/>
            <w:shd w:val="clear" w:color="auto" w:fill="auto"/>
            <w:noWrap/>
            <w:vAlign w:val="center"/>
          </w:tcPr>
          <w:p w14:paraId="369A90B3"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76" w:type="pct"/>
          </w:tcPr>
          <w:p w14:paraId="62AE044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44.7 (34-60) (</w:t>
            </w:r>
            <w:proofErr w:type="spellStart"/>
            <w:r w:rsidRPr="00224B5F">
              <w:rPr>
                <w:rFonts w:ascii="Book Antiqua" w:eastAsia="Times New Roman" w:hAnsi="Book Antiqua" w:cs="Arial"/>
                <w:bCs/>
                <w:sz w:val="24"/>
                <w:szCs w:val="24"/>
              </w:rPr>
              <w:t>mHHS</w:t>
            </w:r>
            <w:proofErr w:type="spellEnd"/>
            <w:r w:rsidRPr="00224B5F">
              <w:rPr>
                <w:rFonts w:ascii="Book Antiqua" w:eastAsia="Times New Roman" w:hAnsi="Book Antiqua" w:cs="Arial"/>
                <w:bCs/>
                <w:sz w:val="24"/>
                <w:szCs w:val="24"/>
              </w:rPr>
              <w:t>)</w:t>
            </w:r>
          </w:p>
        </w:tc>
        <w:tc>
          <w:tcPr>
            <w:tcW w:w="485" w:type="pct"/>
            <w:vMerge w:val="restart"/>
          </w:tcPr>
          <w:p w14:paraId="48E7358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Improvements demonstrated on </w:t>
            </w:r>
            <w:proofErr w:type="spellStart"/>
            <w:r w:rsidRPr="00224B5F">
              <w:rPr>
                <w:rFonts w:ascii="Book Antiqua" w:eastAsia="Times New Roman" w:hAnsi="Book Antiqua" w:cs="Arial"/>
                <w:sz w:val="24"/>
                <w:szCs w:val="24"/>
              </w:rPr>
              <w:t>graoh</w:t>
            </w:r>
            <w:proofErr w:type="spellEnd"/>
            <w:r w:rsidRPr="00224B5F">
              <w:rPr>
                <w:rFonts w:ascii="Book Antiqua" w:eastAsia="Times New Roman" w:hAnsi="Book Antiqua" w:cs="Arial"/>
                <w:sz w:val="24"/>
                <w:szCs w:val="24"/>
              </w:rPr>
              <w:t xml:space="preserve"> but not quantified</w:t>
            </w:r>
          </w:p>
        </w:tc>
      </w:tr>
      <w:tr w:rsidR="00224B5F" w:rsidRPr="00224B5F" w14:paraId="7B261286" w14:textId="77777777" w:rsidTr="000710AA">
        <w:trPr>
          <w:trHeight w:val="315"/>
        </w:trPr>
        <w:tc>
          <w:tcPr>
            <w:tcW w:w="485" w:type="pct"/>
            <w:vMerge/>
            <w:shd w:val="clear" w:color="auto" w:fill="auto"/>
            <w:noWrap/>
            <w:vAlign w:val="center"/>
          </w:tcPr>
          <w:p w14:paraId="4A9DA002"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370" w:type="pct"/>
            <w:shd w:val="clear" w:color="auto" w:fill="auto"/>
            <w:noWrap/>
            <w:vAlign w:val="center"/>
          </w:tcPr>
          <w:p w14:paraId="1C105B79" w14:textId="4BCCDA6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Defect &gt;4</w:t>
            </w:r>
            <w:r w:rsidR="00F8766D" w:rsidRPr="00224B5F">
              <w:rPr>
                <w:rFonts w:ascii="Book Antiqua" w:hAnsi="Book Antiqua" w:cs="Arial" w:hint="eastAsia"/>
                <w:sz w:val="24"/>
                <w:szCs w:val="24"/>
                <w:lang w:eastAsia="zh-CN"/>
              </w:rPr>
              <w:t xml:space="preserve"> </w:t>
            </w:r>
            <w:r w:rsidRPr="00224B5F">
              <w:rPr>
                <w:rFonts w:ascii="Book Antiqua" w:eastAsia="Times New Roman" w:hAnsi="Book Antiqua" w:cs="Arial"/>
                <w:sz w:val="24"/>
                <w:szCs w:val="24"/>
              </w:rPr>
              <w:t>cm</w:t>
            </w:r>
            <w:r w:rsidRPr="00224B5F">
              <w:rPr>
                <w:rFonts w:ascii="Book Antiqua" w:eastAsia="Times New Roman" w:hAnsi="Book Antiqua" w:cs="Arial"/>
                <w:sz w:val="24"/>
                <w:szCs w:val="24"/>
                <w:vertAlign w:val="superscript"/>
              </w:rPr>
              <w:t>2</w:t>
            </w:r>
          </w:p>
        </w:tc>
        <w:tc>
          <w:tcPr>
            <w:tcW w:w="228" w:type="pct"/>
            <w:shd w:val="clear" w:color="auto" w:fill="auto"/>
            <w:noWrap/>
            <w:vAlign w:val="center"/>
          </w:tcPr>
          <w:p w14:paraId="3A91F64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60</w:t>
            </w:r>
          </w:p>
        </w:tc>
        <w:tc>
          <w:tcPr>
            <w:tcW w:w="379" w:type="pct"/>
            <w:shd w:val="clear" w:color="auto" w:fill="auto"/>
            <w:noWrap/>
            <w:vAlign w:val="center"/>
          </w:tcPr>
          <w:p w14:paraId="0CA16938"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9" w:type="pct"/>
            <w:shd w:val="clear" w:color="auto" w:fill="auto"/>
            <w:noWrap/>
            <w:vAlign w:val="center"/>
          </w:tcPr>
          <w:p w14:paraId="274E4D01"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0" w:type="pct"/>
            <w:shd w:val="clear" w:color="auto" w:fill="auto"/>
            <w:noWrap/>
            <w:vAlign w:val="center"/>
          </w:tcPr>
          <w:p w14:paraId="01ECFA08"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8" w:type="pct"/>
            <w:shd w:val="clear" w:color="auto" w:fill="auto"/>
            <w:noWrap/>
            <w:vAlign w:val="center"/>
          </w:tcPr>
          <w:p w14:paraId="7B40B023"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4" w:type="pct"/>
            <w:shd w:val="clear" w:color="auto" w:fill="auto"/>
            <w:noWrap/>
            <w:vAlign w:val="center"/>
          </w:tcPr>
          <w:p w14:paraId="7BB22780"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9" w:type="pct"/>
            <w:shd w:val="clear" w:color="auto" w:fill="auto"/>
            <w:noWrap/>
            <w:vAlign w:val="center"/>
          </w:tcPr>
          <w:p w14:paraId="7CA242EC"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3" w:type="pct"/>
            <w:shd w:val="clear" w:color="auto" w:fill="auto"/>
            <w:noWrap/>
            <w:vAlign w:val="center"/>
          </w:tcPr>
          <w:p w14:paraId="77EE4773"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tcPr>
          <w:p w14:paraId="0B380064"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3" w:type="pct"/>
            <w:shd w:val="clear" w:color="auto" w:fill="auto"/>
            <w:noWrap/>
            <w:vAlign w:val="center"/>
          </w:tcPr>
          <w:p w14:paraId="7E73A84F"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tcPr>
          <w:p w14:paraId="360CD071"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0" w:type="pct"/>
            <w:shd w:val="clear" w:color="auto" w:fill="auto"/>
            <w:noWrap/>
            <w:vAlign w:val="center"/>
          </w:tcPr>
          <w:p w14:paraId="24A54EB4"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3" w:type="pct"/>
            <w:shd w:val="clear" w:color="auto" w:fill="auto"/>
            <w:noWrap/>
            <w:vAlign w:val="center"/>
          </w:tcPr>
          <w:p w14:paraId="74C90616"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76" w:type="pct"/>
          </w:tcPr>
          <w:p w14:paraId="5EFB6AC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44.7 (34-60) (</w:t>
            </w:r>
            <w:proofErr w:type="spellStart"/>
            <w:r w:rsidRPr="00224B5F">
              <w:rPr>
                <w:rFonts w:ascii="Book Antiqua" w:eastAsia="Times New Roman" w:hAnsi="Book Antiqua" w:cs="Arial"/>
                <w:bCs/>
                <w:sz w:val="24"/>
                <w:szCs w:val="24"/>
              </w:rPr>
              <w:t>mHHS</w:t>
            </w:r>
            <w:proofErr w:type="spellEnd"/>
            <w:r w:rsidRPr="00224B5F">
              <w:rPr>
                <w:rFonts w:ascii="Book Antiqua" w:eastAsia="Times New Roman" w:hAnsi="Book Antiqua" w:cs="Arial"/>
                <w:bCs/>
                <w:sz w:val="24"/>
                <w:szCs w:val="24"/>
              </w:rPr>
              <w:t>)</w:t>
            </w:r>
          </w:p>
        </w:tc>
        <w:tc>
          <w:tcPr>
            <w:tcW w:w="485" w:type="pct"/>
            <w:vMerge/>
          </w:tcPr>
          <w:p w14:paraId="6E3B7C8D" w14:textId="77777777" w:rsidR="00C2627C" w:rsidRPr="00224B5F" w:rsidRDefault="00C2627C" w:rsidP="00933EDC">
            <w:pPr>
              <w:spacing w:after="0" w:line="360" w:lineRule="auto"/>
              <w:jc w:val="both"/>
              <w:rPr>
                <w:rFonts w:ascii="Book Antiqua" w:eastAsia="Times New Roman" w:hAnsi="Book Antiqua" w:cs="Arial"/>
                <w:sz w:val="24"/>
                <w:szCs w:val="24"/>
              </w:rPr>
            </w:pPr>
          </w:p>
        </w:tc>
      </w:tr>
      <w:tr w:rsidR="00224B5F" w:rsidRPr="00224B5F" w14:paraId="419BC924" w14:textId="77777777" w:rsidTr="000710AA">
        <w:trPr>
          <w:trHeight w:val="315"/>
        </w:trPr>
        <w:tc>
          <w:tcPr>
            <w:tcW w:w="485" w:type="pct"/>
            <w:shd w:val="clear" w:color="auto" w:fill="auto"/>
            <w:noWrap/>
            <w:vAlign w:val="center"/>
          </w:tcPr>
          <w:p w14:paraId="7EA18EB2" w14:textId="159A96B4" w:rsidR="00C2627C" w:rsidRPr="00224B5F" w:rsidRDefault="00C2627C" w:rsidP="00B255AA">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lastRenderedPageBreak/>
              <w:t>Kubosch</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[3</w:t>
            </w:r>
            <w:r w:rsidR="00B255AA" w:rsidRPr="00224B5F">
              <w:rPr>
                <w:rFonts w:ascii="Book Antiqua" w:hAnsi="Book Antiqua" w:hint="eastAsia"/>
                <w:sz w:val="24"/>
                <w:szCs w:val="24"/>
                <w:vertAlign w:val="superscript"/>
                <w:lang w:eastAsia="zh-CN"/>
              </w:rPr>
              <w:t>2</w:t>
            </w:r>
            <w:r w:rsidR="00B255AA" w:rsidRPr="00224B5F">
              <w:rPr>
                <w:rFonts w:ascii="Book Antiqua" w:hAnsi="Book Antiqua"/>
                <w:sz w:val="24"/>
                <w:szCs w:val="24"/>
                <w:vertAlign w:val="superscript"/>
              </w:rPr>
              <w:t>]</w:t>
            </w:r>
          </w:p>
        </w:tc>
        <w:tc>
          <w:tcPr>
            <w:tcW w:w="370" w:type="pct"/>
            <w:shd w:val="clear" w:color="auto" w:fill="auto"/>
            <w:noWrap/>
            <w:vAlign w:val="center"/>
          </w:tcPr>
          <w:p w14:paraId="16EC31C9"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8" w:type="pct"/>
            <w:shd w:val="clear" w:color="auto" w:fill="auto"/>
            <w:noWrap/>
            <w:vAlign w:val="center"/>
          </w:tcPr>
          <w:p w14:paraId="7E3EADE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39.5 ± 18.4</w:t>
            </w:r>
          </w:p>
        </w:tc>
        <w:tc>
          <w:tcPr>
            <w:tcW w:w="379" w:type="pct"/>
            <w:shd w:val="clear" w:color="auto" w:fill="auto"/>
            <w:noWrap/>
            <w:vAlign w:val="center"/>
          </w:tcPr>
          <w:p w14:paraId="45A183FA"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9" w:type="pct"/>
            <w:shd w:val="clear" w:color="auto" w:fill="auto"/>
            <w:noWrap/>
            <w:vAlign w:val="center"/>
          </w:tcPr>
          <w:p w14:paraId="6050F5BF"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0" w:type="pct"/>
            <w:shd w:val="clear" w:color="auto" w:fill="auto"/>
            <w:noWrap/>
            <w:vAlign w:val="center"/>
          </w:tcPr>
          <w:p w14:paraId="1CF077C1"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48" w:type="pct"/>
            <w:shd w:val="clear" w:color="auto" w:fill="auto"/>
            <w:noWrap/>
            <w:vAlign w:val="center"/>
          </w:tcPr>
          <w:p w14:paraId="502EF902"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4" w:type="pct"/>
            <w:shd w:val="clear" w:color="auto" w:fill="auto"/>
            <w:noWrap/>
            <w:vAlign w:val="center"/>
          </w:tcPr>
          <w:p w14:paraId="3513B00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7.8 ± 2.1</w:t>
            </w:r>
          </w:p>
        </w:tc>
        <w:tc>
          <w:tcPr>
            <w:tcW w:w="229" w:type="pct"/>
            <w:shd w:val="clear" w:color="auto" w:fill="auto"/>
            <w:noWrap/>
            <w:vAlign w:val="center"/>
          </w:tcPr>
          <w:p w14:paraId="4F54980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3.2 ± 2.4</w:t>
            </w:r>
          </w:p>
        </w:tc>
        <w:tc>
          <w:tcPr>
            <w:tcW w:w="203" w:type="pct"/>
            <w:shd w:val="clear" w:color="auto" w:fill="auto"/>
            <w:noWrap/>
            <w:vAlign w:val="center"/>
          </w:tcPr>
          <w:p w14:paraId="7B59AADF"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tcPr>
          <w:p w14:paraId="39FD14CA"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3" w:type="pct"/>
            <w:shd w:val="clear" w:color="auto" w:fill="auto"/>
            <w:noWrap/>
            <w:vAlign w:val="center"/>
          </w:tcPr>
          <w:p w14:paraId="3D1352E3"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tcPr>
          <w:p w14:paraId="295FAF93"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0" w:type="pct"/>
            <w:shd w:val="clear" w:color="auto" w:fill="auto"/>
            <w:noWrap/>
            <w:vAlign w:val="center"/>
          </w:tcPr>
          <w:p w14:paraId="56DF5D76"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3" w:type="pct"/>
            <w:shd w:val="clear" w:color="auto" w:fill="auto"/>
            <w:noWrap/>
            <w:vAlign w:val="center"/>
          </w:tcPr>
          <w:p w14:paraId="52116782"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76" w:type="pct"/>
          </w:tcPr>
          <w:p w14:paraId="00BCD8CC"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85" w:type="pct"/>
          </w:tcPr>
          <w:p w14:paraId="67D5B32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82.6 ± 3.4 (AOFAS)</w:t>
            </w:r>
          </w:p>
          <w:p w14:paraId="0C476725" w14:textId="1015EC78" w:rsidR="00C2627C" w:rsidRPr="00224B5F" w:rsidRDefault="00F8766D"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33.7</w:t>
            </w:r>
            <w:r w:rsidR="00C2627C" w:rsidRPr="00224B5F">
              <w:rPr>
                <w:rFonts w:ascii="Book Antiqua" w:eastAsia="Times New Roman" w:hAnsi="Book Antiqua" w:cs="Arial"/>
                <w:sz w:val="24"/>
                <w:szCs w:val="24"/>
              </w:rPr>
              <w:t>% ± 23.8 (FFI)</w:t>
            </w:r>
          </w:p>
          <w:p w14:paraId="2A4CB25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52.7 ± 15.9</w:t>
            </w:r>
          </w:p>
          <w:p w14:paraId="5B615F8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(MOCART)</w:t>
            </w:r>
          </w:p>
        </w:tc>
      </w:tr>
      <w:tr w:rsidR="00224B5F" w:rsidRPr="00224B5F" w14:paraId="0C6F8C32" w14:textId="77777777" w:rsidTr="000710AA">
        <w:trPr>
          <w:trHeight w:val="315"/>
        </w:trPr>
        <w:tc>
          <w:tcPr>
            <w:tcW w:w="485" w:type="pct"/>
            <w:shd w:val="clear" w:color="auto" w:fill="auto"/>
            <w:noWrap/>
            <w:vAlign w:val="center"/>
          </w:tcPr>
          <w:p w14:paraId="10803BE7" w14:textId="405ACAC0" w:rsidR="00C2627C" w:rsidRPr="00224B5F" w:rsidRDefault="00C2627C" w:rsidP="00806AF5">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Shetty</w:t>
            </w:r>
            <w:proofErr w:type="spellEnd"/>
            <w:r w:rsidRPr="00224B5F">
              <w:rPr>
                <w:rFonts w:ascii="Book Antiqua" w:eastAsia="Times New Roman" w:hAnsi="Book Antiqua" w:cs="Arial"/>
                <w:sz w:val="24"/>
                <w:szCs w:val="24"/>
              </w:rPr>
              <w:t xml:space="preserve"> </w:t>
            </w:r>
            <w:r w:rsidR="00B255AA" w:rsidRPr="00224B5F">
              <w:rPr>
                <w:rFonts w:ascii="Book Antiqua" w:hAnsi="Book Antiqua"/>
                <w:i/>
                <w:sz w:val="24"/>
                <w:szCs w:val="24"/>
              </w:rPr>
              <w:t>et al</w:t>
            </w:r>
            <w:r w:rsidR="00B255AA" w:rsidRPr="00224B5F">
              <w:rPr>
                <w:rFonts w:ascii="Book Antiqua" w:hAnsi="Book Antiqua"/>
                <w:sz w:val="24"/>
                <w:szCs w:val="24"/>
                <w:vertAlign w:val="superscript"/>
              </w:rPr>
              <w:t>[3</w:t>
            </w:r>
            <w:r w:rsidR="00806AF5" w:rsidRPr="00224B5F">
              <w:rPr>
                <w:rFonts w:ascii="Book Antiqua" w:hAnsi="Book Antiqua" w:hint="eastAsia"/>
                <w:sz w:val="24"/>
                <w:szCs w:val="24"/>
                <w:vertAlign w:val="superscript"/>
                <w:lang w:eastAsia="zh-CN"/>
              </w:rPr>
              <w:t>4</w:t>
            </w:r>
            <w:r w:rsidR="00B255AA" w:rsidRPr="00224B5F">
              <w:rPr>
                <w:rFonts w:ascii="Book Antiqua" w:hAnsi="Book Antiqua"/>
                <w:sz w:val="24"/>
                <w:szCs w:val="24"/>
                <w:vertAlign w:val="superscript"/>
              </w:rPr>
              <w:t>]</w:t>
            </w:r>
          </w:p>
        </w:tc>
        <w:tc>
          <w:tcPr>
            <w:tcW w:w="370" w:type="pct"/>
            <w:shd w:val="clear" w:color="auto" w:fill="auto"/>
            <w:noWrap/>
            <w:vAlign w:val="center"/>
          </w:tcPr>
          <w:p w14:paraId="2286CDE2"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8" w:type="pct"/>
            <w:shd w:val="clear" w:color="auto" w:fill="auto"/>
            <w:noWrap/>
          </w:tcPr>
          <w:p w14:paraId="28951D16"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 xml:space="preserve">48 </w:t>
            </w:r>
          </w:p>
        </w:tc>
        <w:tc>
          <w:tcPr>
            <w:tcW w:w="379" w:type="pct"/>
            <w:shd w:val="clear" w:color="auto" w:fill="auto"/>
            <w:noWrap/>
          </w:tcPr>
          <w:p w14:paraId="7B89A17E"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 xml:space="preserve">64.7 </w:t>
            </w:r>
          </w:p>
        </w:tc>
        <w:tc>
          <w:tcPr>
            <w:tcW w:w="249" w:type="pct"/>
            <w:shd w:val="clear" w:color="auto" w:fill="auto"/>
            <w:noWrap/>
          </w:tcPr>
          <w:p w14:paraId="6A054A12"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 xml:space="preserve">88.2 </w:t>
            </w:r>
          </w:p>
        </w:tc>
        <w:tc>
          <w:tcPr>
            <w:tcW w:w="270" w:type="pct"/>
            <w:shd w:val="clear" w:color="auto" w:fill="auto"/>
            <w:noWrap/>
          </w:tcPr>
          <w:p w14:paraId="67F77292"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 xml:space="preserve">39.0 </w:t>
            </w:r>
          </w:p>
        </w:tc>
        <w:tc>
          <w:tcPr>
            <w:tcW w:w="248" w:type="pct"/>
            <w:shd w:val="clear" w:color="auto" w:fill="auto"/>
            <w:noWrap/>
          </w:tcPr>
          <w:p w14:paraId="1AF349AC"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 xml:space="preserve">78.6 </w:t>
            </w:r>
          </w:p>
        </w:tc>
        <w:tc>
          <w:tcPr>
            <w:tcW w:w="224" w:type="pct"/>
            <w:shd w:val="clear" w:color="auto" w:fill="auto"/>
            <w:noWrap/>
            <w:vAlign w:val="center"/>
          </w:tcPr>
          <w:p w14:paraId="025DFDEA"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29" w:type="pct"/>
            <w:shd w:val="clear" w:color="auto" w:fill="auto"/>
            <w:noWrap/>
            <w:vAlign w:val="center"/>
          </w:tcPr>
          <w:p w14:paraId="6AE2B6D9"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3" w:type="pct"/>
            <w:shd w:val="clear" w:color="auto" w:fill="auto"/>
            <w:noWrap/>
            <w:vAlign w:val="center"/>
          </w:tcPr>
          <w:p w14:paraId="168D8F8F"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tcPr>
          <w:p w14:paraId="4FC91A92"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3" w:type="pct"/>
            <w:shd w:val="clear" w:color="auto" w:fill="auto"/>
            <w:noWrap/>
            <w:vAlign w:val="center"/>
          </w:tcPr>
          <w:p w14:paraId="710D20A9"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04" w:type="pct"/>
            <w:shd w:val="clear" w:color="auto" w:fill="auto"/>
            <w:noWrap/>
            <w:vAlign w:val="center"/>
          </w:tcPr>
          <w:p w14:paraId="1FAAFA7E"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270" w:type="pct"/>
            <w:shd w:val="clear" w:color="auto" w:fill="auto"/>
            <w:noWrap/>
            <w:vAlign w:val="center"/>
          </w:tcPr>
          <w:p w14:paraId="7D587A6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50.8</w:t>
            </w:r>
          </w:p>
        </w:tc>
        <w:tc>
          <w:tcPr>
            <w:tcW w:w="273" w:type="pct"/>
            <w:shd w:val="clear" w:color="auto" w:fill="auto"/>
            <w:noWrap/>
            <w:vAlign w:val="center"/>
          </w:tcPr>
          <w:p w14:paraId="465DB2D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80.4</w:t>
            </w:r>
          </w:p>
        </w:tc>
        <w:tc>
          <w:tcPr>
            <w:tcW w:w="476" w:type="pct"/>
          </w:tcPr>
          <w:p w14:paraId="13A1C249" w14:textId="77777777" w:rsidR="00C2627C" w:rsidRPr="00224B5F" w:rsidRDefault="00C2627C" w:rsidP="00933EDC">
            <w:pPr>
              <w:spacing w:after="0" w:line="360" w:lineRule="auto"/>
              <w:jc w:val="both"/>
              <w:rPr>
                <w:rFonts w:ascii="Book Antiqua" w:eastAsia="Times New Roman" w:hAnsi="Book Antiqua" w:cs="Arial"/>
                <w:sz w:val="24"/>
                <w:szCs w:val="24"/>
              </w:rPr>
            </w:pPr>
          </w:p>
        </w:tc>
        <w:tc>
          <w:tcPr>
            <w:tcW w:w="485" w:type="pct"/>
          </w:tcPr>
          <w:p w14:paraId="3FA73380" w14:textId="77777777" w:rsidR="00C2627C" w:rsidRPr="00224B5F" w:rsidRDefault="00C2627C" w:rsidP="00933EDC">
            <w:pPr>
              <w:spacing w:after="0" w:line="360" w:lineRule="auto"/>
              <w:jc w:val="both"/>
              <w:rPr>
                <w:rFonts w:ascii="Book Antiqua" w:eastAsia="Times New Roman" w:hAnsi="Book Antiqua" w:cs="Arial"/>
                <w:sz w:val="24"/>
                <w:szCs w:val="24"/>
              </w:rPr>
            </w:pPr>
          </w:p>
        </w:tc>
      </w:tr>
    </w:tbl>
    <w:p w14:paraId="2E6213B6" w14:textId="75BB4E74" w:rsidR="00C2627C" w:rsidRPr="00224B5F" w:rsidRDefault="00C2627C" w:rsidP="00933EDC">
      <w:pPr>
        <w:spacing w:after="0" w:line="360" w:lineRule="auto"/>
        <w:jc w:val="both"/>
        <w:rPr>
          <w:rStyle w:val="Emphasis"/>
          <w:rFonts w:ascii="Book Antiqua" w:hAnsi="Book Antiqua"/>
          <w:i w:val="0"/>
          <w:sz w:val="24"/>
          <w:szCs w:val="24"/>
          <w:lang w:eastAsia="zh-CN"/>
        </w:rPr>
      </w:pPr>
      <w:r w:rsidRPr="00224B5F">
        <w:rPr>
          <w:rStyle w:val="Emphasis"/>
          <w:rFonts w:ascii="Book Antiqua" w:hAnsi="Book Antiqua"/>
          <w:i w:val="0"/>
          <w:sz w:val="24"/>
          <w:szCs w:val="24"/>
        </w:rPr>
        <w:t>KOOS</w:t>
      </w:r>
      <w:r w:rsidR="00F8766D" w:rsidRPr="00224B5F">
        <w:rPr>
          <w:rStyle w:val="Emphasis"/>
          <w:rFonts w:ascii="Book Antiqua" w:hAnsi="Book Antiqua" w:hint="eastAsia"/>
          <w:i w:val="0"/>
          <w:sz w:val="24"/>
          <w:szCs w:val="24"/>
          <w:lang w:eastAsia="zh-CN"/>
        </w:rPr>
        <w:t>:</w:t>
      </w:r>
      <w:r w:rsidRPr="00224B5F">
        <w:rPr>
          <w:rStyle w:val="Emphasis"/>
          <w:rFonts w:ascii="Book Antiqua" w:hAnsi="Book Antiqua"/>
          <w:i w:val="0"/>
          <w:sz w:val="24"/>
          <w:szCs w:val="24"/>
        </w:rPr>
        <w:t xml:space="preserve"> Knee injury and Osteoarthritis Outcome Score; IKDC</w:t>
      </w:r>
      <w:r w:rsidR="00F8766D" w:rsidRPr="00224B5F">
        <w:rPr>
          <w:rStyle w:val="Emphasis"/>
          <w:rFonts w:ascii="Book Antiqua" w:hAnsi="Book Antiqua" w:hint="eastAsia"/>
          <w:i w:val="0"/>
          <w:sz w:val="24"/>
          <w:szCs w:val="24"/>
          <w:lang w:eastAsia="zh-CN"/>
        </w:rPr>
        <w:t>:</w:t>
      </w:r>
      <w:r w:rsidRPr="00224B5F">
        <w:rPr>
          <w:rStyle w:val="Emphasis"/>
          <w:rFonts w:ascii="Book Antiqua" w:hAnsi="Book Antiqua"/>
          <w:i w:val="0"/>
          <w:sz w:val="24"/>
          <w:szCs w:val="24"/>
        </w:rPr>
        <w:t xml:space="preserve"> International Knee Documentation Committee; VAS</w:t>
      </w:r>
      <w:r w:rsidR="00F8766D" w:rsidRPr="00224B5F">
        <w:rPr>
          <w:rStyle w:val="Emphasis"/>
          <w:rFonts w:ascii="Book Antiqua" w:hAnsi="Book Antiqua" w:hint="eastAsia"/>
          <w:i w:val="0"/>
          <w:sz w:val="24"/>
          <w:szCs w:val="24"/>
          <w:lang w:eastAsia="zh-CN"/>
        </w:rPr>
        <w:t>:</w:t>
      </w:r>
      <w:r w:rsidRPr="00224B5F">
        <w:rPr>
          <w:rStyle w:val="Emphasis"/>
          <w:rFonts w:ascii="Book Antiqua" w:hAnsi="Book Antiqua"/>
          <w:i w:val="0"/>
          <w:sz w:val="24"/>
          <w:szCs w:val="24"/>
        </w:rPr>
        <w:t xml:space="preserve"> Visual Analogue Scale; AOFAS</w:t>
      </w:r>
      <w:r w:rsidR="00F8766D" w:rsidRPr="00224B5F">
        <w:rPr>
          <w:rStyle w:val="Emphasis"/>
          <w:rFonts w:ascii="Book Antiqua" w:hAnsi="Book Antiqua" w:hint="eastAsia"/>
          <w:i w:val="0"/>
          <w:sz w:val="24"/>
          <w:szCs w:val="24"/>
          <w:lang w:eastAsia="zh-CN"/>
        </w:rPr>
        <w:t>:</w:t>
      </w:r>
      <w:r w:rsidR="00D27080">
        <w:rPr>
          <w:rStyle w:val="Emphasis"/>
          <w:rFonts w:ascii="Book Antiqua" w:hAnsi="Book Antiqua"/>
          <w:i w:val="0"/>
          <w:sz w:val="24"/>
          <w:szCs w:val="24"/>
          <w:lang w:val="en-US" w:eastAsia="zh-CN"/>
        </w:rPr>
        <w:t xml:space="preserve"> </w:t>
      </w:r>
      <w:bookmarkStart w:id="4" w:name="_GoBack"/>
      <w:bookmarkEnd w:id="4"/>
      <w:r w:rsidRPr="00224B5F">
        <w:rPr>
          <w:rStyle w:val="Emphasis"/>
          <w:rFonts w:ascii="Book Antiqua" w:hAnsi="Book Antiqua"/>
          <w:i w:val="0"/>
          <w:sz w:val="24"/>
          <w:szCs w:val="24"/>
        </w:rPr>
        <w:t xml:space="preserve">American Orthopaedic Foot </w:t>
      </w:r>
      <w:r w:rsidR="00F8766D" w:rsidRPr="00224B5F">
        <w:rPr>
          <w:rStyle w:val="Emphasis"/>
          <w:rFonts w:ascii="Book Antiqua" w:hAnsi="Book Antiqua" w:hint="eastAsia"/>
          <w:i w:val="0"/>
          <w:sz w:val="24"/>
          <w:szCs w:val="24"/>
          <w:lang w:eastAsia="zh-CN"/>
        </w:rPr>
        <w:t>and</w:t>
      </w:r>
      <w:r w:rsidRPr="00224B5F">
        <w:rPr>
          <w:rStyle w:val="Emphasis"/>
          <w:rFonts w:ascii="Book Antiqua" w:hAnsi="Book Antiqua"/>
          <w:i w:val="0"/>
          <w:sz w:val="24"/>
          <w:szCs w:val="24"/>
        </w:rPr>
        <w:t xml:space="preserve"> Ankle Society; ICRS</w:t>
      </w:r>
      <w:r w:rsidR="00F8766D" w:rsidRPr="00224B5F">
        <w:rPr>
          <w:rStyle w:val="Emphasis"/>
          <w:rFonts w:ascii="Book Antiqua" w:hAnsi="Book Antiqua" w:hint="eastAsia"/>
          <w:i w:val="0"/>
          <w:sz w:val="24"/>
          <w:szCs w:val="24"/>
          <w:lang w:eastAsia="zh-CN"/>
        </w:rPr>
        <w:t>:</w:t>
      </w:r>
      <w:r w:rsidRPr="00224B5F">
        <w:rPr>
          <w:rStyle w:val="Emphasis"/>
          <w:rFonts w:ascii="Book Antiqua" w:hAnsi="Book Antiqua"/>
          <w:i w:val="0"/>
          <w:sz w:val="24"/>
          <w:szCs w:val="24"/>
        </w:rPr>
        <w:t xml:space="preserve"> International Cartilage Repair Society; </w:t>
      </w:r>
      <w:proofErr w:type="spellStart"/>
      <w:r w:rsidRPr="00224B5F">
        <w:rPr>
          <w:rStyle w:val="Emphasis"/>
          <w:rFonts w:ascii="Book Antiqua" w:hAnsi="Book Antiqua"/>
          <w:i w:val="0"/>
          <w:sz w:val="24"/>
          <w:szCs w:val="24"/>
        </w:rPr>
        <w:t>mHHS</w:t>
      </w:r>
      <w:proofErr w:type="spellEnd"/>
      <w:r w:rsidR="00F8766D" w:rsidRPr="00224B5F">
        <w:rPr>
          <w:rStyle w:val="Emphasis"/>
          <w:rFonts w:ascii="Book Antiqua" w:hAnsi="Book Antiqua" w:hint="eastAsia"/>
          <w:i w:val="0"/>
          <w:sz w:val="24"/>
          <w:szCs w:val="24"/>
          <w:lang w:eastAsia="zh-CN"/>
        </w:rPr>
        <w:t>:</w:t>
      </w:r>
      <w:r w:rsidRPr="00224B5F">
        <w:rPr>
          <w:rStyle w:val="Emphasis"/>
          <w:rFonts w:ascii="Book Antiqua" w:hAnsi="Book Antiqua"/>
          <w:i w:val="0"/>
          <w:sz w:val="24"/>
          <w:szCs w:val="24"/>
        </w:rPr>
        <w:t xml:space="preserve"> modified Harris Hip Score; FFI</w:t>
      </w:r>
      <w:r w:rsidR="00F8766D" w:rsidRPr="00224B5F">
        <w:rPr>
          <w:rStyle w:val="Emphasis"/>
          <w:rFonts w:ascii="Book Antiqua" w:hAnsi="Book Antiqua" w:hint="eastAsia"/>
          <w:i w:val="0"/>
          <w:sz w:val="24"/>
          <w:szCs w:val="24"/>
          <w:lang w:eastAsia="zh-CN"/>
        </w:rPr>
        <w:t>:</w:t>
      </w:r>
      <w:r w:rsidRPr="00224B5F">
        <w:rPr>
          <w:rStyle w:val="Emphasis"/>
          <w:rFonts w:ascii="Book Antiqua" w:hAnsi="Book Antiqua"/>
          <w:i w:val="0"/>
          <w:sz w:val="24"/>
          <w:szCs w:val="24"/>
        </w:rPr>
        <w:t xml:space="preserve"> Foot Function Index; MOCART</w:t>
      </w:r>
      <w:r w:rsidR="00F8766D" w:rsidRPr="00224B5F">
        <w:rPr>
          <w:rStyle w:val="Emphasis"/>
          <w:rFonts w:ascii="Book Antiqua" w:hAnsi="Book Antiqua" w:hint="eastAsia"/>
          <w:i w:val="0"/>
          <w:sz w:val="24"/>
          <w:szCs w:val="24"/>
          <w:lang w:eastAsia="zh-CN"/>
        </w:rPr>
        <w:t>:</w:t>
      </w:r>
      <w:r w:rsidRPr="00224B5F">
        <w:rPr>
          <w:rStyle w:val="Emphasis"/>
          <w:rFonts w:ascii="Book Antiqua" w:hAnsi="Book Antiqua"/>
          <w:i w:val="0"/>
          <w:sz w:val="24"/>
          <w:szCs w:val="24"/>
        </w:rPr>
        <w:t xml:space="preserve"> Magnetic resonance Observation of C</w:t>
      </w:r>
      <w:r w:rsidR="00D27080">
        <w:rPr>
          <w:rStyle w:val="Emphasis"/>
          <w:rFonts w:ascii="Book Antiqua" w:hAnsi="Book Antiqua"/>
          <w:i w:val="0"/>
          <w:sz w:val="24"/>
          <w:szCs w:val="24"/>
        </w:rPr>
        <w:t>a</w:t>
      </w:r>
      <w:r w:rsidRPr="00224B5F">
        <w:rPr>
          <w:rStyle w:val="Emphasis"/>
          <w:rFonts w:ascii="Book Antiqua" w:hAnsi="Book Antiqua"/>
          <w:i w:val="0"/>
          <w:sz w:val="24"/>
          <w:szCs w:val="24"/>
        </w:rPr>
        <w:t>rtilage Repair Tissue</w:t>
      </w:r>
      <w:r w:rsidR="00F8766D" w:rsidRPr="00224B5F">
        <w:rPr>
          <w:rStyle w:val="Emphasis"/>
          <w:rFonts w:ascii="Book Antiqua" w:hAnsi="Book Antiqua" w:hint="eastAsia"/>
          <w:i w:val="0"/>
          <w:sz w:val="24"/>
          <w:szCs w:val="24"/>
          <w:lang w:eastAsia="zh-CN"/>
        </w:rPr>
        <w:t>.</w:t>
      </w:r>
    </w:p>
    <w:p w14:paraId="039AF3C7" w14:textId="77777777" w:rsidR="00C2627C" w:rsidRPr="00224B5F" w:rsidRDefault="00C2627C" w:rsidP="00933EDC">
      <w:pPr>
        <w:spacing w:after="0" w:line="360" w:lineRule="auto"/>
        <w:jc w:val="both"/>
        <w:rPr>
          <w:rFonts w:ascii="Book Antiqua" w:hAnsi="Book Antiqua"/>
          <w:sz w:val="24"/>
          <w:szCs w:val="24"/>
        </w:rPr>
      </w:pPr>
    </w:p>
    <w:p w14:paraId="6A86D7C8" w14:textId="77777777" w:rsidR="00C2627C" w:rsidRPr="00224B5F" w:rsidRDefault="00C2627C" w:rsidP="00933EDC">
      <w:pPr>
        <w:spacing w:after="0" w:line="360" w:lineRule="auto"/>
        <w:jc w:val="both"/>
        <w:rPr>
          <w:rFonts w:ascii="Book Antiqua" w:hAnsi="Book Antiqua"/>
          <w:sz w:val="24"/>
          <w:szCs w:val="24"/>
        </w:rPr>
      </w:pPr>
    </w:p>
    <w:p w14:paraId="5211003A" w14:textId="77777777" w:rsidR="00C2627C" w:rsidRPr="00224B5F" w:rsidRDefault="00C2627C" w:rsidP="00933EDC">
      <w:pPr>
        <w:spacing w:after="0" w:line="360" w:lineRule="auto"/>
        <w:jc w:val="both"/>
        <w:rPr>
          <w:rStyle w:val="Emphasis"/>
          <w:rFonts w:ascii="Book Antiqua" w:hAnsi="Book Antiqua"/>
          <w:b/>
          <w:sz w:val="24"/>
          <w:szCs w:val="24"/>
        </w:rPr>
      </w:pPr>
      <w:r w:rsidRPr="00224B5F">
        <w:rPr>
          <w:rStyle w:val="Emphasis"/>
          <w:rFonts w:ascii="Book Antiqua" w:hAnsi="Book Antiqua"/>
          <w:b/>
          <w:sz w:val="24"/>
          <w:szCs w:val="24"/>
        </w:rPr>
        <w:br w:type="page"/>
      </w:r>
    </w:p>
    <w:p w14:paraId="71429279" w14:textId="72AC262B" w:rsidR="00C2627C" w:rsidRPr="00224B5F" w:rsidRDefault="00467EF5" w:rsidP="00933EDC">
      <w:pPr>
        <w:spacing w:after="0" w:line="360" w:lineRule="auto"/>
        <w:jc w:val="both"/>
        <w:rPr>
          <w:rFonts w:ascii="Book Antiqua" w:hAnsi="Book Antiqua"/>
          <w:b/>
          <w:i/>
          <w:sz w:val="24"/>
          <w:szCs w:val="24"/>
        </w:rPr>
      </w:pPr>
      <w:r w:rsidRPr="00224B5F">
        <w:rPr>
          <w:rStyle w:val="Emphasis"/>
          <w:rFonts w:ascii="Book Antiqua" w:hAnsi="Book Antiqua"/>
          <w:b/>
          <w:i w:val="0"/>
          <w:sz w:val="24"/>
          <w:szCs w:val="24"/>
        </w:rPr>
        <w:lastRenderedPageBreak/>
        <w:t>Table 4</w:t>
      </w:r>
      <w:r w:rsidR="00C2627C" w:rsidRPr="00224B5F">
        <w:rPr>
          <w:rStyle w:val="Emphasis"/>
          <w:rFonts w:ascii="Book Antiqua" w:hAnsi="Book Antiqua"/>
          <w:b/>
          <w:i w:val="0"/>
          <w:sz w:val="24"/>
          <w:szCs w:val="24"/>
        </w:rPr>
        <w:t xml:space="preserve"> Summary of detailed </w:t>
      </w:r>
      <w:r w:rsidR="001923BF" w:rsidRPr="00224B5F">
        <w:rPr>
          <w:rStyle w:val="Emphasis"/>
          <w:rFonts w:ascii="Book Antiqua" w:hAnsi="Book Antiqua"/>
          <w:b/>
          <w:sz w:val="24"/>
          <w:szCs w:val="24"/>
        </w:rPr>
        <w:t>magnetic resonance imaging</w:t>
      </w:r>
      <w:r w:rsidR="00C2627C" w:rsidRPr="00224B5F">
        <w:rPr>
          <w:rStyle w:val="Emphasis"/>
          <w:rFonts w:ascii="Book Antiqua" w:hAnsi="Book Antiqua"/>
          <w:b/>
          <w:i w:val="0"/>
          <w:sz w:val="24"/>
          <w:szCs w:val="24"/>
        </w:rPr>
        <w:t xml:space="preserve"> evaluation results</w:t>
      </w:r>
      <w:r w:rsidR="00C2627C" w:rsidRPr="00224B5F">
        <w:rPr>
          <w:rFonts w:ascii="Book Antiqua" w:hAnsi="Book Antiqua"/>
          <w:b/>
          <w:sz w:val="24"/>
          <w:szCs w:val="24"/>
        </w:rPr>
        <w:t xml:space="preserve"> if provided from studies that reported </w:t>
      </w:r>
      <w:r w:rsidRPr="00224B5F">
        <w:rPr>
          <w:rStyle w:val="Emphasis"/>
          <w:rFonts w:ascii="Book Antiqua" w:hAnsi="Book Antiqua"/>
          <w:b/>
          <w:i w:val="0"/>
          <w:sz w:val="24"/>
          <w:szCs w:val="24"/>
        </w:rPr>
        <w:t>Magnetic resonance Observation of C</w:t>
      </w:r>
      <w:r w:rsidR="00D27080">
        <w:rPr>
          <w:rStyle w:val="Emphasis"/>
          <w:rFonts w:ascii="Book Antiqua" w:hAnsi="Book Antiqua"/>
          <w:b/>
          <w:i w:val="0"/>
          <w:sz w:val="24"/>
          <w:szCs w:val="24"/>
        </w:rPr>
        <w:t>a</w:t>
      </w:r>
      <w:r w:rsidRPr="00224B5F">
        <w:rPr>
          <w:rStyle w:val="Emphasis"/>
          <w:rFonts w:ascii="Book Antiqua" w:hAnsi="Book Antiqua"/>
          <w:b/>
          <w:i w:val="0"/>
          <w:sz w:val="24"/>
          <w:szCs w:val="24"/>
        </w:rPr>
        <w:t>rtilage Repair Tissue</w:t>
      </w:r>
      <w:r w:rsidR="00C2627C" w:rsidRPr="00224B5F">
        <w:rPr>
          <w:rFonts w:ascii="Book Antiqua" w:hAnsi="Book Antiqua"/>
          <w:b/>
          <w:sz w:val="24"/>
          <w:szCs w:val="24"/>
        </w:rPr>
        <w:t xml:space="preserve"> scores</w:t>
      </w:r>
    </w:p>
    <w:tbl>
      <w:tblPr>
        <w:tblW w:w="4334" w:type="pct"/>
        <w:tblInd w:w="-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40"/>
        <w:gridCol w:w="1461"/>
        <w:gridCol w:w="542"/>
        <w:gridCol w:w="660"/>
        <w:gridCol w:w="543"/>
        <w:gridCol w:w="632"/>
        <w:gridCol w:w="541"/>
        <w:gridCol w:w="632"/>
        <w:gridCol w:w="541"/>
        <w:gridCol w:w="632"/>
        <w:gridCol w:w="541"/>
        <w:gridCol w:w="632"/>
        <w:gridCol w:w="538"/>
        <w:gridCol w:w="632"/>
        <w:gridCol w:w="538"/>
        <w:gridCol w:w="632"/>
        <w:gridCol w:w="632"/>
        <w:gridCol w:w="718"/>
      </w:tblGrid>
      <w:tr w:rsidR="00224B5F" w:rsidRPr="00224B5F" w14:paraId="164069DA" w14:textId="77777777" w:rsidTr="000710AA">
        <w:trPr>
          <w:trHeight w:val="330"/>
        </w:trPr>
        <w:tc>
          <w:tcPr>
            <w:tcW w:w="5000" w:type="pct"/>
            <w:gridSpan w:val="18"/>
            <w:shd w:val="clear" w:color="auto" w:fill="auto"/>
            <w:noWrap/>
            <w:vAlign w:val="bottom"/>
            <w:hideMark/>
          </w:tcPr>
          <w:p w14:paraId="21FA3142" w14:textId="5F52C30B"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 xml:space="preserve">Number and </w:t>
            </w:r>
            <w:r w:rsidR="001923BF" w:rsidRPr="00224B5F">
              <w:rPr>
                <w:rFonts w:ascii="Book Antiqua" w:eastAsia="Times New Roman" w:hAnsi="Book Antiqua" w:cs="Arial"/>
                <w:b/>
                <w:bCs/>
                <w:sz w:val="24"/>
                <w:szCs w:val="24"/>
              </w:rPr>
              <w:t>percentage of patients that achieved a particular result for each cate</w:t>
            </w:r>
            <w:r w:rsidRPr="00224B5F">
              <w:rPr>
                <w:rFonts w:ascii="Book Antiqua" w:eastAsia="Times New Roman" w:hAnsi="Book Antiqua" w:cs="Arial"/>
                <w:b/>
                <w:bCs/>
                <w:sz w:val="24"/>
                <w:szCs w:val="24"/>
              </w:rPr>
              <w:t xml:space="preserve">gory of the MOCART </w:t>
            </w:r>
            <w:r w:rsidR="001923BF" w:rsidRPr="00224B5F">
              <w:rPr>
                <w:rFonts w:ascii="Book Antiqua" w:eastAsia="Times New Roman" w:hAnsi="Book Antiqua" w:cs="Arial"/>
                <w:b/>
                <w:bCs/>
                <w:sz w:val="24"/>
                <w:szCs w:val="24"/>
              </w:rPr>
              <w:t>scoring system</w:t>
            </w:r>
          </w:p>
        </w:tc>
      </w:tr>
      <w:tr w:rsidR="00224B5F" w:rsidRPr="00224B5F" w14:paraId="1535FCDA" w14:textId="77777777" w:rsidTr="000710AA">
        <w:trPr>
          <w:trHeight w:val="300"/>
        </w:trPr>
        <w:tc>
          <w:tcPr>
            <w:tcW w:w="505" w:type="pct"/>
            <w:vMerge w:val="restart"/>
            <w:shd w:val="clear" w:color="auto" w:fill="auto"/>
            <w:vAlign w:val="bottom"/>
            <w:hideMark/>
          </w:tcPr>
          <w:p w14:paraId="40297E80"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Scoring Measure</w:t>
            </w:r>
          </w:p>
        </w:tc>
        <w:tc>
          <w:tcPr>
            <w:tcW w:w="595" w:type="pct"/>
            <w:vMerge w:val="restart"/>
            <w:shd w:val="clear" w:color="auto" w:fill="auto"/>
            <w:noWrap/>
            <w:vAlign w:val="center"/>
            <w:hideMark/>
          </w:tcPr>
          <w:p w14:paraId="12E6D815"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Outcome</w:t>
            </w:r>
          </w:p>
        </w:tc>
        <w:tc>
          <w:tcPr>
            <w:tcW w:w="490" w:type="pct"/>
            <w:gridSpan w:val="2"/>
            <w:shd w:val="clear" w:color="auto" w:fill="auto"/>
            <w:noWrap/>
            <w:vAlign w:val="bottom"/>
            <w:hideMark/>
          </w:tcPr>
          <w:p w14:paraId="3CFC6077" w14:textId="69F65386" w:rsidR="00C2627C" w:rsidRPr="00224B5F" w:rsidRDefault="00C2627C" w:rsidP="00F47FCF">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 xml:space="preserve">Buda </w:t>
            </w:r>
            <w:r w:rsidRPr="00224B5F">
              <w:rPr>
                <w:rFonts w:ascii="Book Antiqua" w:eastAsia="Times New Roman" w:hAnsi="Book Antiqua" w:cs="Arial"/>
                <w:i/>
                <w:sz w:val="24"/>
                <w:szCs w:val="24"/>
              </w:rPr>
              <w:t>et al</w:t>
            </w:r>
            <w:r w:rsidRPr="00224B5F">
              <w:rPr>
                <w:rFonts w:ascii="Book Antiqua" w:eastAsia="Times New Roman" w:hAnsi="Book Antiqua" w:cs="Arial"/>
                <w:sz w:val="24"/>
                <w:szCs w:val="24"/>
                <w:vertAlign w:val="superscript"/>
              </w:rPr>
              <w:t>[15]</w:t>
            </w:r>
          </w:p>
        </w:tc>
        <w:tc>
          <w:tcPr>
            <w:tcW w:w="478" w:type="pct"/>
            <w:gridSpan w:val="2"/>
            <w:shd w:val="clear" w:color="auto" w:fill="auto"/>
            <w:noWrap/>
            <w:vAlign w:val="bottom"/>
            <w:hideMark/>
          </w:tcPr>
          <w:p w14:paraId="390D8FF8" w14:textId="578FB816" w:rsidR="00C2627C" w:rsidRPr="00224B5F" w:rsidRDefault="00C2627C" w:rsidP="00F47FCF">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Dhollander</w:t>
            </w:r>
            <w:proofErr w:type="spellEnd"/>
            <w:r w:rsidRPr="00224B5F">
              <w:rPr>
                <w:rFonts w:ascii="Book Antiqua" w:eastAsia="Times New Roman" w:hAnsi="Book Antiqua" w:cs="Arial"/>
                <w:sz w:val="24"/>
                <w:szCs w:val="24"/>
              </w:rPr>
              <w:t xml:space="preserve"> </w:t>
            </w:r>
            <w:r w:rsidR="00F47FCF" w:rsidRPr="00224B5F">
              <w:rPr>
                <w:rFonts w:ascii="Book Antiqua" w:eastAsia="Times New Roman" w:hAnsi="Book Antiqua" w:cs="Arial"/>
                <w:i/>
                <w:sz w:val="24"/>
                <w:szCs w:val="24"/>
              </w:rPr>
              <w:t>et al</w:t>
            </w:r>
            <w:r w:rsidR="00F47FCF" w:rsidRPr="00224B5F">
              <w:rPr>
                <w:rFonts w:ascii="Book Antiqua" w:eastAsia="Times New Roman" w:hAnsi="Book Antiqua" w:cs="Arial"/>
                <w:sz w:val="24"/>
                <w:szCs w:val="24"/>
                <w:vertAlign w:val="superscript"/>
              </w:rPr>
              <w:t>[1</w:t>
            </w:r>
            <w:r w:rsidR="00F47FCF" w:rsidRPr="00224B5F">
              <w:rPr>
                <w:rFonts w:ascii="Book Antiqua" w:hAnsi="Book Antiqua" w:cs="Arial" w:hint="eastAsia"/>
                <w:sz w:val="24"/>
                <w:szCs w:val="24"/>
                <w:vertAlign w:val="superscript"/>
                <w:lang w:eastAsia="zh-CN"/>
              </w:rPr>
              <w:t>6</w:t>
            </w:r>
            <w:r w:rsidR="00F47FCF" w:rsidRPr="00224B5F">
              <w:rPr>
                <w:rFonts w:ascii="Book Antiqua" w:eastAsia="Times New Roman" w:hAnsi="Book Antiqua" w:cs="Arial"/>
                <w:sz w:val="24"/>
                <w:szCs w:val="24"/>
                <w:vertAlign w:val="superscript"/>
              </w:rPr>
              <w:t>]</w:t>
            </w:r>
          </w:p>
        </w:tc>
        <w:tc>
          <w:tcPr>
            <w:tcW w:w="477" w:type="pct"/>
            <w:gridSpan w:val="2"/>
            <w:shd w:val="clear" w:color="auto" w:fill="auto"/>
            <w:noWrap/>
            <w:vAlign w:val="bottom"/>
            <w:hideMark/>
          </w:tcPr>
          <w:p w14:paraId="5858F5A8" w14:textId="49C214CC" w:rsidR="00C2627C" w:rsidRPr="00224B5F" w:rsidRDefault="00C2627C" w:rsidP="00F47FCF">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Dhollander</w:t>
            </w:r>
            <w:proofErr w:type="spellEnd"/>
            <w:r w:rsidRPr="00224B5F">
              <w:rPr>
                <w:rFonts w:ascii="Book Antiqua" w:eastAsia="Times New Roman" w:hAnsi="Book Antiqua" w:cs="Arial"/>
                <w:sz w:val="24"/>
                <w:szCs w:val="24"/>
              </w:rPr>
              <w:t xml:space="preserve"> </w:t>
            </w:r>
            <w:r w:rsidR="00F47FCF" w:rsidRPr="00224B5F">
              <w:rPr>
                <w:rFonts w:ascii="Book Antiqua" w:eastAsia="Times New Roman" w:hAnsi="Book Antiqua" w:cs="Arial"/>
                <w:i/>
                <w:sz w:val="24"/>
                <w:szCs w:val="24"/>
              </w:rPr>
              <w:t>et al</w:t>
            </w:r>
            <w:r w:rsidR="00F47FCF" w:rsidRPr="00224B5F">
              <w:rPr>
                <w:rFonts w:ascii="Book Antiqua" w:eastAsia="Times New Roman" w:hAnsi="Book Antiqua" w:cs="Arial"/>
                <w:sz w:val="24"/>
                <w:szCs w:val="24"/>
                <w:vertAlign w:val="superscript"/>
              </w:rPr>
              <w:t>[1</w:t>
            </w:r>
            <w:r w:rsidR="00F47FCF" w:rsidRPr="00224B5F">
              <w:rPr>
                <w:rFonts w:ascii="Book Antiqua" w:hAnsi="Book Antiqua" w:cs="Arial" w:hint="eastAsia"/>
                <w:sz w:val="24"/>
                <w:szCs w:val="24"/>
                <w:vertAlign w:val="superscript"/>
                <w:lang w:eastAsia="zh-CN"/>
              </w:rPr>
              <w:t>3</w:t>
            </w:r>
            <w:r w:rsidR="00F47FCF" w:rsidRPr="00224B5F">
              <w:rPr>
                <w:rFonts w:ascii="Book Antiqua" w:eastAsia="Times New Roman" w:hAnsi="Book Antiqua" w:cs="Arial"/>
                <w:sz w:val="24"/>
                <w:szCs w:val="24"/>
                <w:vertAlign w:val="superscript"/>
              </w:rPr>
              <w:t>]</w:t>
            </w:r>
          </w:p>
        </w:tc>
        <w:tc>
          <w:tcPr>
            <w:tcW w:w="477" w:type="pct"/>
            <w:gridSpan w:val="2"/>
            <w:shd w:val="clear" w:color="auto" w:fill="auto"/>
            <w:noWrap/>
            <w:vAlign w:val="bottom"/>
            <w:hideMark/>
          </w:tcPr>
          <w:p w14:paraId="67D522B1" w14:textId="5609090B" w:rsidR="00C2627C" w:rsidRPr="00224B5F" w:rsidRDefault="00C2627C" w:rsidP="00F47FCF">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Kusano</w:t>
            </w:r>
            <w:proofErr w:type="spellEnd"/>
            <w:r w:rsidRPr="00224B5F">
              <w:rPr>
                <w:rFonts w:ascii="Book Antiqua" w:eastAsia="Times New Roman" w:hAnsi="Book Antiqua" w:cs="Arial"/>
                <w:sz w:val="24"/>
                <w:szCs w:val="24"/>
              </w:rPr>
              <w:t xml:space="preserve"> </w:t>
            </w:r>
            <w:r w:rsidR="00F47FCF" w:rsidRPr="00224B5F">
              <w:rPr>
                <w:rFonts w:ascii="Book Antiqua" w:eastAsia="Times New Roman" w:hAnsi="Book Antiqua" w:cs="Arial"/>
                <w:i/>
                <w:sz w:val="24"/>
                <w:szCs w:val="24"/>
              </w:rPr>
              <w:t>et al</w:t>
            </w:r>
            <w:r w:rsidR="00F47FCF" w:rsidRPr="00224B5F">
              <w:rPr>
                <w:rFonts w:ascii="Book Antiqua" w:eastAsia="Times New Roman" w:hAnsi="Book Antiqua" w:cs="Arial"/>
                <w:sz w:val="24"/>
                <w:szCs w:val="24"/>
                <w:vertAlign w:val="superscript"/>
              </w:rPr>
              <w:t>[</w:t>
            </w:r>
            <w:r w:rsidR="00F47FCF" w:rsidRPr="00224B5F">
              <w:rPr>
                <w:rFonts w:ascii="Book Antiqua" w:hAnsi="Book Antiqua" w:cs="Arial" w:hint="eastAsia"/>
                <w:sz w:val="24"/>
                <w:szCs w:val="24"/>
                <w:vertAlign w:val="superscript"/>
                <w:lang w:eastAsia="zh-CN"/>
              </w:rPr>
              <w:t>22</w:t>
            </w:r>
            <w:r w:rsidR="00F47FCF" w:rsidRPr="00224B5F">
              <w:rPr>
                <w:rFonts w:ascii="Book Antiqua" w:eastAsia="Times New Roman" w:hAnsi="Book Antiqua" w:cs="Arial"/>
                <w:sz w:val="24"/>
                <w:szCs w:val="24"/>
                <w:vertAlign w:val="superscript"/>
              </w:rPr>
              <w:t>]</w:t>
            </w:r>
          </w:p>
        </w:tc>
        <w:tc>
          <w:tcPr>
            <w:tcW w:w="477" w:type="pct"/>
            <w:gridSpan w:val="2"/>
            <w:shd w:val="clear" w:color="auto" w:fill="auto"/>
            <w:noWrap/>
            <w:vAlign w:val="bottom"/>
            <w:hideMark/>
          </w:tcPr>
          <w:p w14:paraId="76A0D962" w14:textId="56CBE01C" w:rsidR="00C2627C" w:rsidRPr="00224B5F" w:rsidRDefault="00C2627C" w:rsidP="00F47FCF">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Leunig</w:t>
            </w:r>
            <w:proofErr w:type="spellEnd"/>
            <w:r w:rsidRPr="00224B5F">
              <w:rPr>
                <w:rFonts w:ascii="Book Antiqua" w:eastAsia="Times New Roman" w:hAnsi="Book Antiqua" w:cs="Arial"/>
                <w:sz w:val="24"/>
                <w:szCs w:val="24"/>
              </w:rPr>
              <w:t xml:space="preserve"> </w:t>
            </w:r>
            <w:r w:rsidR="00F47FCF" w:rsidRPr="00224B5F">
              <w:rPr>
                <w:rFonts w:ascii="Book Antiqua" w:eastAsia="Times New Roman" w:hAnsi="Book Antiqua" w:cs="Arial"/>
                <w:i/>
                <w:sz w:val="24"/>
                <w:szCs w:val="24"/>
              </w:rPr>
              <w:t>et al</w:t>
            </w:r>
            <w:r w:rsidR="00F47FCF" w:rsidRPr="00224B5F">
              <w:rPr>
                <w:rFonts w:ascii="Book Antiqua" w:eastAsia="Times New Roman" w:hAnsi="Book Antiqua" w:cs="Arial"/>
                <w:sz w:val="24"/>
                <w:szCs w:val="24"/>
                <w:vertAlign w:val="superscript"/>
              </w:rPr>
              <w:t>[</w:t>
            </w:r>
            <w:r w:rsidR="00F47FCF" w:rsidRPr="00224B5F">
              <w:rPr>
                <w:rFonts w:ascii="Book Antiqua" w:hAnsi="Book Antiqua" w:cs="Arial" w:hint="eastAsia"/>
                <w:sz w:val="24"/>
                <w:szCs w:val="24"/>
                <w:vertAlign w:val="superscript"/>
                <w:lang w:eastAsia="zh-CN"/>
              </w:rPr>
              <w:t>23</w:t>
            </w:r>
            <w:r w:rsidR="00F47FCF" w:rsidRPr="00224B5F">
              <w:rPr>
                <w:rFonts w:ascii="Book Antiqua" w:eastAsia="Times New Roman" w:hAnsi="Book Antiqua" w:cs="Arial"/>
                <w:sz w:val="24"/>
                <w:szCs w:val="24"/>
                <w:vertAlign w:val="superscript"/>
              </w:rPr>
              <w:t>]</w:t>
            </w:r>
          </w:p>
        </w:tc>
        <w:tc>
          <w:tcPr>
            <w:tcW w:w="476" w:type="pct"/>
            <w:gridSpan w:val="2"/>
            <w:shd w:val="clear" w:color="auto" w:fill="auto"/>
            <w:noWrap/>
            <w:vAlign w:val="bottom"/>
            <w:hideMark/>
          </w:tcPr>
          <w:p w14:paraId="13C072D3" w14:textId="27E9D76C" w:rsidR="00C2627C" w:rsidRPr="00224B5F" w:rsidRDefault="00C2627C" w:rsidP="00F47FCF">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Valderrabano</w:t>
            </w:r>
            <w:proofErr w:type="spellEnd"/>
            <w:r w:rsidRPr="00224B5F">
              <w:rPr>
                <w:rFonts w:ascii="Book Antiqua" w:eastAsia="Times New Roman" w:hAnsi="Book Antiqua" w:cs="Arial"/>
                <w:sz w:val="24"/>
                <w:szCs w:val="24"/>
              </w:rPr>
              <w:t xml:space="preserve"> </w:t>
            </w:r>
            <w:r w:rsidR="00F47FCF" w:rsidRPr="00224B5F">
              <w:rPr>
                <w:rFonts w:ascii="Book Antiqua" w:eastAsia="Times New Roman" w:hAnsi="Book Antiqua" w:cs="Arial"/>
                <w:i/>
                <w:sz w:val="24"/>
                <w:szCs w:val="24"/>
              </w:rPr>
              <w:t>et al</w:t>
            </w:r>
            <w:r w:rsidR="00F47FCF" w:rsidRPr="00224B5F">
              <w:rPr>
                <w:rFonts w:ascii="Book Antiqua" w:eastAsia="Times New Roman" w:hAnsi="Book Antiqua" w:cs="Arial"/>
                <w:sz w:val="24"/>
                <w:szCs w:val="24"/>
                <w:vertAlign w:val="superscript"/>
              </w:rPr>
              <w:t>[1</w:t>
            </w:r>
            <w:r w:rsidR="00F47FCF" w:rsidRPr="00224B5F">
              <w:rPr>
                <w:rFonts w:ascii="Book Antiqua" w:hAnsi="Book Antiqua" w:cs="Arial" w:hint="eastAsia"/>
                <w:sz w:val="24"/>
                <w:szCs w:val="24"/>
                <w:vertAlign w:val="superscript"/>
                <w:lang w:eastAsia="zh-CN"/>
              </w:rPr>
              <w:t>7</w:t>
            </w:r>
            <w:r w:rsidR="00F47FCF" w:rsidRPr="00224B5F">
              <w:rPr>
                <w:rFonts w:ascii="Book Antiqua" w:eastAsia="Times New Roman" w:hAnsi="Book Antiqua" w:cs="Arial"/>
                <w:sz w:val="24"/>
                <w:szCs w:val="24"/>
                <w:vertAlign w:val="superscript"/>
              </w:rPr>
              <w:t>]</w:t>
            </w:r>
          </w:p>
        </w:tc>
        <w:tc>
          <w:tcPr>
            <w:tcW w:w="476" w:type="pct"/>
            <w:gridSpan w:val="2"/>
            <w:shd w:val="clear" w:color="auto" w:fill="auto"/>
            <w:noWrap/>
            <w:vAlign w:val="bottom"/>
            <w:hideMark/>
          </w:tcPr>
          <w:p w14:paraId="5901C39F" w14:textId="6E99B881" w:rsidR="00C2627C" w:rsidRPr="00224B5F" w:rsidRDefault="00C2627C" w:rsidP="00F47FCF">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Wiewiorski</w:t>
            </w:r>
            <w:proofErr w:type="spellEnd"/>
            <w:r w:rsidRPr="00224B5F">
              <w:rPr>
                <w:rFonts w:ascii="Book Antiqua" w:eastAsia="Times New Roman" w:hAnsi="Book Antiqua" w:cs="Arial"/>
                <w:sz w:val="24"/>
                <w:szCs w:val="24"/>
              </w:rPr>
              <w:t xml:space="preserve"> </w:t>
            </w:r>
            <w:r w:rsidR="00F47FCF" w:rsidRPr="00224B5F">
              <w:rPr>
                <w:rFonts w:ascii="Book Antiqua" w:eastAsia="Times New Roman" w:hAnsi="Book Antiqua" w:cs="Arial"/>
                <w:i/>
                <w:sz w:val="24"/>
                <w:szCs w:val="24"/>
              </w:rPr>
              <w:t>et al</w:t>
            </w:r>
            <w:r w:rsidR="00F47FCF" w:rsidRPr="00224B5F">
              <w:rPr>
                <w:rFonts w:ascii="Book Antiqua" w:eastAsia="Times New Roman" w:hAnsi="Book Antiqua" w:cs="Arial"/>
                <w:sz w:val="24"/>
                <w:szCs w:val="24"/>
                <w:vertAlign w:val="superscript"/>
              </w:rPr>
              <w:t>[</w:t>
            </w:r>
            <w:r w:rsidR="00F47FCF" w:rsidRPr="00224B5F">
              <w:rPr>
                <w:rFonts w:ascii="Book Antiqua" w:hAnsi="Book Antiqua" w:cs="Arial" w:hint="eastAsia"/>
                <w:sz w:val="24"/>
                <w:szCs w:val="24"/>
                <w:vertAlign w:val="superscript"/>
                <w:lang w:eastAsia="zh-CN"/>
              </w:rPr>
              <w:t>2</w:t>
            </w:r>
            <w:r w:rsidR="00F47FCF" w:rsidRPr="00224B5F">
              <w:rPr>
                <w:rFonts w:ascii="Book Antiqua" w:eastAsia="Times New Roman" w:hAnsi="Book Antiqua" w:cs="Arial"/>
                <w:sz w:val="24"/>
                <w:szCs w:val="24"/>
                <w:vertAlign w:val="superscript"/>
              </w:rPr>
              <w:t>5]</w:t>
            </w:r>
          </w:p>
        </w:tc>
        <w:tc>
          <w:tcPr>
            <w:tcW w:w="549" w:type="pct"/>
            <w:gridSpan w:val="2"/>
            <w:vAlign w:val="bottom"/>
          </w:tcPr>
          <w:p w14:paraId="33BA82BB" w14:textId="7DEC9308" w:rsidR="00C2627C" w:rsidRPr="00224B5F" w:rsidRDefault="00C2627C" w:rsidP="00F47FCF">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Dhollander</w:t>
            </w:r>
            <w:proofErr w:type="spellEnd"/>
            <w:r w:rsidRPr="00224B5F">
              <w:rPr>
                <w:rFonts w:ascii="Book Antiqua" w:eastAsia="Times New Roman" w:hAnsi="Book Antiqua" w:cs="Arial"/>
                <w:sz w:val="24"/>
                <w:szCs w:val="24"/>
              </w:rPr>
              <w:t xml:space="preserve"> </w:t>
            </w:r>
            <w:r w:rsidR="00F47FCF" w:rsidRPr="00224B5F">
              <w:rPr>
                <w:rFonts w:ascii="Book Antiqua" w:eastAsia="Times New Roman" w:hAnsi="Book Antiqua" w:cs="Arial"/>
                <w:i/>
                <w:sz w:val="24"/>
                <w:szCs w:val="24"/>
              </w:rPr>
              <w:t>et al</w:t>
            </w:r>
            <w:r w:rsidR="00F47FCF" w:rsidRPr="00224B5F">
              <w:rPr>
                <w:rFonts w:ascii="Book Antiqua" w:eastAsia="Times New Roman" w:hAnsi="Book Antiqua" w:cs="Arial"/>
                <w:sz w:val="24"/>
                <w:szCs w:val="24"/>
                <w:vertAlign w:val="superscript"/>
              </w:rPr>
              <w:t>[</w:t>
            </w:r>
            <w:r w:rsidR="00F47FCF" w:rsidRPr="00224B5F">
              <w:rPr>
                <w:rFonts w:ascii="Book Antiqua" w:hAnsi="Book Antiqua" w:cs="Arial" w:hint="eastAsia"/>
                <w:sz w:val="24"/>
                <w:szCs w:val="24"/>
                <w:vertAlign w:val="superscript"/>
                <w:lang w:eastAsia="zh-CN"/>
              </w:rPr>
              <w:t>29</w:t>
            </w:r>
            <w:r w:rsidR="00F47FCF" w:rsidRPr="00224B5F">
              <w:rPr>
                <w:rFonts w:ascii="Book Antiqua" w:eastAsia="Times New Roman" w:hAnsi="Book Antiqua" w:cs="Arial"/>
                <w:sz w:val="24"/>
                <w:szCs w:val="24"/>
                <w:vertAlign w:val="superscript"/>
              </w:rPr>
              <w:t>]</w:t>
            </w:r>
          </w:p>
        </w:tc>
      </w:tr>
      <w:tr w:rsidR="00224B5F" w:rsidRPr="00224B5F" w14:paraId="6EA52D42" w14:textId="77777777" w:rsidTr="000710AA">
        <w:trPr>
          <w:trHeight w:val="300"/>
        </w:trPr>
        <w:tc>
          <w:tcPr>
            <w:tcW w:w="505" w:type="pct"/>
            <w:vMerge/>
            <w:vAlign w:val="center"/>
            <w:hideMark/>
          </w:tcPr>
          <w:p w14:paraId="53320485"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595" w:type="pct"/>
            <w:vMerge/>
            <w:vAlign w:val="center"/>
            <w:hideMark/>
          </w:tcPr>
          <w:p w14:paraId="40E44D8A"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221" w:type="pct"/>
            <w:shd w:val="clear" w:color="auto" w:fill="auto"/>
            <w:noWrap/>
            <w:vAlign w:val="bottom"/>
            <w:hideMark/>
          </w:tcPr>
          <w:p w14:paraId="117F7E34"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No. of Pts.</w:t>
            </w:r>
          </w:p>
        </w:tc>
        <w:tc>
          <w:tcPr>
            <w:tcW w:w="269" w:type="pct"/>
            <w:shd w:val="clear" w:color="auto" w:fill="auto"/>
            <w:noWrap/>
            <w:vAlign w:val="bottom"/>
            <w:hideMark/>
          </w:tcPr>
          <w:p w14:paraId="631946EA"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 of Pts.</w:t>
            </w:r>
          </w:p>
        </w:tc>
        <w:tc>
          <w:tcPr>
            <w:tcW w:w="221" w:type="pct"/>
            <w:shd w:val="clear" w:color="auto" w:fill="auto"/>
            <w:noWrap/>
            <w:vAlign w:val="bottom"/>
            <w:hideMark/>
          </w:tcPr>
          <w:p w14:paraId="5BC2576C"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No. of Pts.</w:t>
            </w:r>
          </w:p>
        </w:tc>
        <w:tc>
          <w:tcPr>
            <w:tcW w:w="257" w:type="pct"/>
            <w:shd w:val="clear" w:color="auto" w:fill="auto"/>
            <w:noWrap/>
            <w:vAlign w:val="bottom"/>
            <w:hideMark/>
          </w:tcPr>
          <w:p w14:paraId="49A0B0F6"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 of Pts.</w:t>
            </w:r>
          </w:p>
        </w:tc>
        <w:tc>
          <w:tcPr>
            <w:tcW w:w="220" w:type="pct"/>
            <w:shd w:val="clear" w:color="auto" w:fill="auto"/>
            <w:noWrap/>
            <w:vAlign w:val="bottom"/>
            <w:hideMark/>
          </w:tcPr>
          <w:p w14:paraId="34B1A855"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No. of Pts.</w:t>
            </w:r>
          </w:p>
        </w:tc>
        <w:tc>
          <w:tcPr>
            <w:tcW w:w="257" w:type="pct"/>
            <w:shd w:val="clear" w:color="auto" w:fill="auto"/>
            <w:noWrap/>
            <w:vAlign w:val="bottom"/>
            <w:hideMark/>
          </w:tcPr>
          <w:p w14:paraId="1E938BFD"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 of Pts.</w:t>
            </w:r>
          </w:p>
        </w:tc>
        <w:tc>
          <w:tcPr>
            <w:tcW w:w="220" w:type="pct"/>
            <w:shd w:val="clear" w:color="auto" w:fill="auto"/>
            <w:noWrap/>
            <w:vAlign w:val="bottom"/>
            <w:hideMark/>
          </w:tcPr>
          <w:p w14:paraId="1D6E2AD9"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No. of Pts.</w:t>
            </w:r>
          </w:p>
        </w:tc>
        <w:tc>
          <w:tcPr>
            <w:tcW w:w="257" w:type="pct"/>
            <w:shd w:val="clear" w:color="auto" w:fill="auto"/>
            <w:noWrap/>
            <w:vAlign w:val="bottom"/>
            <w:hideMark/>
          </w:tcPr>
          <w:p w14:paraId="266E9AAE"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No. of Pts.</w:t>
            </w:r>
          </w:p>
        </w:tc>
        <w:tc>
          <w:tcPr>
            <w:tcW w:w="220" w:type="pct"/>
            <w:shd w:val="clear" w:color="auto" w:fill="auto"/>
            <w:noWrap/>
            <w:vAlign w:val="bottom"/>
            <w:hideMark/>
          </w:tcPr>
          <w:p w14:paraId="7C30C280"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No. of Pts.</w:t>
            </w:r>
          </w:p>
        </w:tc>
        <w:tc>
          <w:tcPr>
            <w:tcW w:w="257" w:type="pct"/>
            <w:shd w:val="clear" w:color="auto" w:fill="auto"/>
            <w:noWrap/>
            <w:vAlign w:val="bottom"/>
            <w:hideMark/>
          </w:tcPr>
          <w:p w14:paraId="75A298AA"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 of Pts.</w:t>
            </w:r>
          </w:p>
        </w:tc>
        <w:tc>
          <w:tcPr>
            <w:tcW w:w="219" w:type="pct"/>
            <w:shd w:val="clear" w:color="auto" w:fill="auto"/>
            <w:noWrap/>
            <w:vAlign w:val="bottom"/>
            <w:hideMark/>
          </w:tcPr>
          <w:p w14:paraId="79C7AECF"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No. of Pts.</w:t>
            </w:r>
          </w:p>
        </w:tc>
        <w:tc>
          <w:tcPr>
            <w:tcW w:w="257" w:type="pct"/>
            <w:shd w:val="clear" w:color="auto" w:fill="auto"/>
            <w:noWrap/>
            <w:vAlign w:val="bottom"/>
            <w:hideMark/>
          </w:tcPr>
          <w:p w14:paraId="7C8A418B"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 of Pts.</w:t>
            </w:r>
          </w:p>
        </w:tc>
        <w:tc>
          <w:tcPr>
            <w:tcW w:w="219" w:type="pct"/>
            <w:shd w:val="clear" w:color="auto" w:fill="auto"/>
            <w:noWrap/>
            <w:vAlign w:val="bottom"/>
            <w:hideMark/>
          </w:tcPr>
          <w:p w14:paraId="5F01658F"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No. of Pts.</w:t>
            </w:r>
          </w:p>
        </w:tc>
        <w:tc>
          <w:tcPr>
            <w:tcW w:w="257" w:type="pct"/>
            <w:shd w:val="clear" w:color="auto" w:fill="auto"/>
            <w:noWrap/>
            <w:vAlign w:val="bottom"/>
            <w:hideMark/>
          </w:tcPr>
          <w:p w14:paraId="53A206B9"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 of Pts.</w:t>
            </w:r>
          </w:p>
        </w:tc>
        <w:tc>
          <w:tcPr>
            <w:tcW w:w="257" w:type="pct"/>
            <w:vAlign w:val="bottom"/>
          </w:tcPr>
          <w:p w14:paraId="09E8D701"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No. of Pts.</w:t>
            </w:r>
          </w:p>
        </w:tc>
        <w:tc>
          <w:tcPr>
            <w:tcW w:w="292" w:type="pct"/>
            <w:vAlign w:val="bottom"/>
          </w:tcPr>
          <w:p w14:paraId="448CF524"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 of Pts.</w:t>
            </w:r>
          </w:p>
        </w:tc>
      </w:tr>
      <w:tr w:rsidR="00224B5F" w:rsidRPr="00224B5F" w14:paraId="5D36E38B" w14:textId="77777777" w:rsidTr="000710AA">
        <w:trPr>
          <w:trHeight w:val="420"/>
        </w:trPr>
        <w:tc>
          <w:tcPr>
            <w:tcW w:w="505" w:type="pct"/>
            <w:vMerge w:val="restart"/>
            <w:shd w:val="clear" w:color="auto" w:fill="auto"/>
            <w:vAlign w:val="center"/>
            <w:hideMark/>
          </w:tcPr>
          <w:p w14:paraId="51C62C3F"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Degree of Defect Repair</w:t>
            </w:r>
          </w:p>
        </w:tc>
        <w:tc>
          <w:tcPr>
            <w:tcW w:w="595" w:type="pct"/>
            <w:shd w:val="clear" w:color="auto" w:fill="auto"/>
            <w:noWrap/>
            <w:vAlign w:val="bottom"/>
            <w:hideMark/>
          </w:tcPr>
          <w:p w14:paraId="3A9C3CB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Complete</w:t>
            </w:r>
          </w:p>
        </w:tc>
        <w:tc>
          <w:tcPr>
            <w:tcW w:w="221" w:type="pct"/>
            <w:shd w:val="clear" w:color="auto" w:fill="auto"/>
            <w:noWrap/>
            <w:vAlign w:val="bottom"/>
          </w:tcPr>
          <w:p w14:paraId="16D0F09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14</w:t>
            </w:r>
          </w:p>
        </w:tc>
        <w:tc>
          <w:tcPr>
            <w:tcW w:w="269" w:type="pct"/>
            <w:shd w:val="clear" w:color="auto" w:fill="auto"/>
            <w:noWrap/>
            <w:vAlign w:val="bottom"/>
          </w:tcPr>
          <w:p w14:paraId="68A9F99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70%</w:t>
            </w:r>
          </w:p>
        </w:tc>
        <w:tc>
          <w:tcPr>
            <w:tcW w:w="221" w:type="pct"/>
            <w:shd w:val="clear" w:color="auto" w:fill="auto"/>
            <w:noWrap/>
            <w:vAlign w:val="bottom"/>
          </w:tcPr>
          <w:p w14:paraId="5BD7F21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066E271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0" w:type="pct"/>
            <w:shd w:val="clear" w:color="auto" w:fill="auto"/>
            <w:noWrap/>
            <w:vAlign w:val="bottom"/>
          </w:tcPr>
          <w:p w14:paraId="4ADF01B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w:t>
            </w:r>
          </w:p>
        </w:tc>
        <w:tc>
          <w:tcPr>
            <w:tcW w:w="257" w:type="pct"/>
            <w:shd w:val="clear" w:color="auto" w:fill="auto"/>
            <w:noWrap/>
            <w:vAlign w:val="bottom"/>
          </w:tcPr>
          <w:p w14:paraId="68527BB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20%</w:t>
            </w:r>
          </w:p>
        </w:tc>
        <w:tc>
          <w:tcPr>
            <w:tcW w:w="220" w:type="pct"/>
            <w:shd w:val="clear" w:color="auto" w:fill="auto"/>
            <w:noWrap/>
            <w:vAlign w:val="bottom"/>
          </w:tcPr>
          <w:p w14:paraId="3F60DCF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57" w:type="pct"/>
            <w:shd w:val="clear" w:color="auto" w:fill="auto"/>
            <w:noWrap/>
            <w:vAlign w:val="bottom"/>
          </w:tcPr>
          <w:p w14:paraId="0209E67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19%</w:t>
            </w:r>
          </w:p>
        </w:tc>
        <w:tc>
          <w:tcPr>
            <w:tcW w:w="220" w:type="pct"/>
            <w:shd w:val="clear" w:color="auto" w:fill="auto"/>
            <w:noWrap/>
            <w:vAlign w:val="bottom"/>
          </w:tcPr>
          <w:p w14:paraId="50DC45C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57" w:type="pct"/>
            <w:shd w:val="clear" w:color="auto" w:fill="auto"/>
            <w:noWrap/>
            <w:vAlign w:val="bottom"/>
          </w:tcPr>
          <w:p w14:paraId="2D6E444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c>
          <w:tcPr>
            <w:tcW w:w="219" w:type="pct"/>
            <w:shd w:val="clear" w:color="auto" w:fill="auto"/>
            <w:noWrap/>
            <w:vAlign w:val="bottom"/>
          </w:tcPr>
          <w:p w14:paraId="7A3F40B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9</w:t>
            </w:r>
          </w:p>
        </w:tc>
        <w:tc>
          <w:tcPr>
            <w:tcW w:w="257" w:type="pct"/>
            <w:shd w:val="clear" w:color="auto" w:fill="auto"/>
            <w:noWrap/>
            <w:vAlign w:val="bottom"/>
          </w:tcPr>
          <w:p w14:paraId="67A2D19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35%</w:t>
            </w:r>
          </w:p>
        </w:tc>
        <w:tc>
          <w:tcPr>
            <w:tcW w:w="219" w:type="pct"/>
            <w:shd w:val="clear" w:color="auto" w:fill="auto"/>
            <w:noWrap/>
            <w:vAlign w:val="bottom"/>
          </w:tcPr>
          <w:p w14:paraId="6C50A77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w:t>
            </w:r>
          </w:p>
        </w:tc>
        <w:tc>
          <w:tcPr>
            <w:tcW w:w="257" w:type="pct"/>
            <w:shd w:val="clear" w:color="auto" w:fill="auto"/>
            <w:noWrap/>
            <w:vAlign w:val="bottom"/>
          </w:tcPr>
          <w:p w14:paraId="6D36415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35%</w:t>
            </w:r>
          </w:p>
        </w:tc>
        <w:tc>
          <w:tcPr>
            <w:tcW w:w="257" w:type="pct"/>
          </w:tcPr>
          <w:p w14:paraId="5576C72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w:t>
            </w:r>
          </w:p>
        </w:tc>
        <w:tc>
          <w:tcPr>
            <w:tcW w:w="292" w:type="pct"/>
          </w:tcPr>
          <w:p w14:paraId="48C2334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20%</w:t>
            </w:r>
          </w:p>
        </w:tc>
      </w:tr>
      <w:tr w:rsidR="00224B5F" w:rsidRPr="00224B5F" w14:paraId="39009203" w14:textId="77777777" w:rsidTr="000710AA">
        <w:trPr>
          <w:trHeight w:val="420"/>
        </w:trPr>
        <w:tc>
          <w:tcPr>
            <w:tcW w:w="505" w:type="pct"/>
            <w:vMerge/>
            <w:vAlign w:val="center"/>
            <w:hideMark/>
          </w:tcPr>
          <w:p w14:paraId="1DC42BC8"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595" w:type="pct"/>
            <w:shd w:val="clear" w:color="auto" w:fill="auto"/>
            <w:noWrap/>
            <w:vAlign w:val="bottom"/>
            <w:hideMark/>
          </w:tcPr>
          <w:p w14:paraId="09D05AC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Hypertrophy</w:t>
            </w:r>
          </w:p>
        </w:tc>
        <w:tc>
          <w:tcPr>
            <w:tcW w:w="221" w:type="pct"/>
            <w:shd w:val="clear" w:color="auto" w:fill="auto"/>
            <w:noWrap/>
            <w:vAlign w:val="bottom"/>
          </w:tcPr>
          <w:p w14:paraId="1937EDF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69" w:type="pct"/>
            <w:shd w:val="clear" w:color="auto" w:fill="auto"/>
            <w:noWrap/>
            <w:vAlign w:val="bottom"/>
          </w:tcPr>
          <w:p w14:paraId="11B217B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20%</w:t>
            </w:r>
          </w:p>
        </w:tc>
        <w:tc>
          <w:tcPr>
            <w:tcW w:w="221" w:type="pct"/>
            <w:shd w:val="clear" w:color="auto" w:fill="auto"/>
            <w:noWrap/>
            <w:vAlign w:val="bottom"/>
          </w:tcPr>
          <w:p w14:paraId="7844BDA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w:t>
            </w:r>
          </w:p>
        </w:tc>
        <w:tc>
          <w:tcPr>
            <w:tcW w:w="257" w:type="pct"/>
            <w:shd w:val="clear" w:color="auto" w:fill="auto"/>
            <w:noWrap/>
            <w:vAlign w:val="bottom"/>
          </w:tcPr>
          <w:p w14:paraId="002C279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40%</w:t>
            </w:r>
          </w:p>
        </w:tc>
        <w:tc>
          <w:tcPr>
            <w:tcW w:w="220" w:type="pct"/>
            <w:shd w:val="clear" w:color="auto" w:fill="auto"/>
            <w:noWrap/>
            <w:vAlign w:val="bottom"/>
          </w:tcPr>
          <w:p w14:paraId="38F71AE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w:t>
            </w:r>
          </w:p>
        </w:tc>
        <w:tc>
          <w:tcPr>
            <w:tcW w:w="257" w:type="pct"/>
            <w:shd w:val="clear" w:color="auto" w:fill="auto"/>
            <w:noWrap/>
            <w:vAlign w:val="bottom"/>
          </w:tcPr>
          <w:p w14:paraId="7AD0DED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40%</w:t>
            </w:r>
          </w:p>
        </w:tc>
        <w:tc>
          <w:tcPr>
            <w:tcW w:w="220" w:type="pct"/>
            <w:shd w:val="clear" w:color="auto" w:fill="auto"/>
            <w:noWrap/>
            <w:vAlign w:val="bottom"/>
          </w:tcPr>
          <w:p w14:paraId="3A02108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57" w:type="pct"/>
            <w:shd w:val="clear" w:color="auto" w:fill="auto"/>
            <w:noWrap/>
            <w:vAlign w:val="bottom"/>
          </w:tcPr>
          <w:p w14:paraId="7C4037C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19%</w:t>
            </w:r>
          </w:p>
        </w:tc>
        <w:tc>
          <w:tcPr>
            <w:tcW w:w="220" w:type="pct"/>
            <w:shd w:val="clear" w:color="auto" w:fill="auto"/>
            <w:noWrap/>
            <w:vAlign w:val="bottom"/>
          </w:tcPr>
          <w:p w14:paraId="46A96E8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6D019CE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19" w:type="pct"/>
            <w:shd w:val="clear" w:color="auto" w:fill="auto"/>
            <w:noWrap/>
            <w:vAlign w:val="bottom"/>
          </w:tcPr>
          <w:p w14:paraId="71EC8F9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13</w:t>
            </w:r>
          </w:p>
        </w:tc>
        <w:tc>
          <w:tcPr>
            <w:tcW w:w="257" w:type="pct"/>
            <w:shd w:val="clear" w:color="auto" w:fill="auto"/>
            <w:noWrap/>
            <w:vAlign w:val="bottom"/>
          </w:tcPr>
          <w:p w14:paraId="1B4EBAF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50%</w:t>
            </w:r>
          </w:p>
        </w:tc>
        <w:tc>
          <w:tcPr>
            <w:tcW w:w="219" w:type="pct"/>
            <w:shd w:val="clear" w:color="auto" w:fill="auto"/>
            <w:noWrap/>
            <w:vAlign w:val="bottom"/>
          </w:tcPr>
          <w:p w14:paraId="3667D82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12</w:t>
            </w:r>
          </w:p>
        </w:tc>
        <w:tc>
          <w:tcPr>
            <w:tcW w:w="257" w:type="pct"/>
            <w:shd w:val="clear" w:color="auto" w:fill="auto"/>
            <w:noWrap/>
            <w:vAlign w:val="bottom"/>
          </w:tcPr>
          <w:p w14:paraId="48DCD12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52%</w:t>
            </w:r>
          </w:p>
        </w:tc>
        <w:tc>
          <w:tcPr>
            <w:tcW w:w="257" w:type="pct"/>
          </w:tcPr>
          <w:p w14:paraId="5A515FD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w:t>
            </w:r>
          </w:p>
        </w:tc>
        <w:tc>
          <w:tcPr>
            <w:tcW w:w="292" w:type="pct"/>
          </w:tcPr>
          <w:p w14:paraId="7ED7D48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20%</w:t>
            </w:r>
          </w:p>
        </w:tc>
      </w:tr>
      <w:tr w:rsidR="00224B5F" w:rsidRPr="00224B5F" w14:paraId="18465470" w14:textId="77777777" w:rsidTr="000710AA">
        <w:trPr>
          <w:trHeight w:val="420"/>
        </w:trPr>
        <w:tc>
          <w:tcPr>
            <w:tcW w:w="505" w:type="pct"/>
            <w:vMerge/>
            <w:vAlign w:val="center"/>
            <w:hideMark/>
          </w:tcPr>
          <w:p w14:paraId="65EE50A2"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595" w:type="pct"/>
            <w:shd w:val="clear" w:color="auto" w:fill="auto"/>
            <w:noWrap/>
            <w:vAlign w:val="bottom"/>
            <w:hideMark/>
          </w:tcPr>
          <w:p w14:paraId="0298450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Incomplete</w:t>
            </w:r>
          </w:p>
        </w:tc>
        <w:tc>
          <w:tcPr>
            <w:tcW w:w="221" w:type="pct"/>
            <w:shd w:val="clear" w:color="auto" w:fill="auto"/>
            <w:noWrap/>
            <w:vAlign w:val="bottom"/>
          </w:tcPr>
          <w:p w14:paraId="269BC4E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w:t>
            </w:r>
          </w:p>
        </w:tc>
        <w:tc>
          <w:tcPr>
            <w:tcW w:w="269" w:type="pct"/>
            <w:shd w:val="clear" w:color="auto" w:fill="auto"/>
            <w:noWrap/>
            <w:vAlign w:val="bottom"/>
          </w:tcPr>
          <w:p w14:paraId="40DE8D3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w:t>
            </w:r>
          </w:p>
        </w:tc>
        <w:tc>
          <w:tcPr>
            <w:tcW w:w="221" w:type="pct"/>
            <w:shd w:val="clear" w:color="auto" w:fill="auto"/>
            <w:noWrap/>
            <w:vAlign w:val="bottom"/>
          </w:tcPr>
          <w:p w14:paraId="34DC750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57" w:type="pct"/>
            <w:shd w:val="clear" w:color="auto" w:fill="auto"/>
            <w:noWrap/>
            <w:vAlign w:val="bottom"/>
          </w:tcPr>
          <w:p w14:paraId="0881BB8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60%</w:t>
            </w:r>
          </w:p>
        </w:tc>
        <w:tc>
          <w:tcPr>
            <w:tcW w:w="220" w:type="pct"/>
            <w:shd w:val="clear" w:color="auto" w:fill="auto"/>
            <w:noWrap/>
            <w:vAlign w:val="bottom"/>
          </w:tcPr>
          <w:p w14:paraId="7402D4F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w:t>
            </w:r>
          </w:p>
        </w:tc>
        <w:tc>
          <w:tcPr>
            <w:tcW w:w="257" w:type="pct"/>
            <w:shd w:val="clear" w:color="auto" w:fill="auto"/>
            <w:noWrap/>
            <w:vAlign w:val="bottom"/>
          </w:tcPr>
          <w:p w14:paraId="2BB031A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40%</w:t>
            </w:r>
          </w:p>
        </w:tc>
        <w:tc>
          <w:tcPr>
            <w:tcW w:w="220" w:type="pct"/>
            <w:shd w:val="clear" w:color="auto" w:fill="auto"/>
            <w:noWrap/>
            <w:vAlign w:val="bottom"/>
          </w:tcPr>
          <w:p w14:paraId="216D1F7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w:t>
            </w:r>
          </w:p>
        </w:tc>
        <w:tc>
          <w:tcPr>
            <w:tcW w:w="257" w:type="pct"/>
            <w:shd w:val="clear" w:color="auto" w:fill="auto"/>
            <w:noWrap/>
            <w:vAlign w:val="bottom"/>
          </w:tcPr>
          <w:p w14:paraId="725C1B1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63%</w:t>
            </w:r>
          </w:p>
        </w:tc>
        <w:tc>
          <w:tcPr>
            <w:tcW w:w="220" w:type="pct"/>
            <w:shd w:val="clear" w:color="auto" w:fill="auto"/>
            <w:noWrap/>
            <w:vAlign w:val="bottom"/>
          </w:tcPr>
          <w:p w14:paraId="5288813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59D32EC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19" w:type="pct"/>
            <w:shd w:val="clear" w:color="auto" w:fill="auto"/>
            <w:noWrap/>
            <w:vAlign w:val="bottom"/>
          </w:tcPr>
          <w:p w14:paraId="15B6101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57" w:type="pct"/>
            <w:shd w:val="clear" w:color="auto" w:fill="auto"/>
            <w:noWrap/>
            <w:vAlign w:val="bottom"/>
          </w:tcPr>
          <w:p w14:paraId="0493F1A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15%</w:t>
            </w:r>
          </w:p>
        </w:tc>
        <w:tc>
          <w:tcPr>
            <w:tcW w:w="219" w:type="pct"/>
            <w:shd w:val="clear" w:color="auto" w:fill="auto"/>
            <w:noWrap/>
            <w:vAlign w:val="bottom"/>
          </w:tcPr>
          <w:p w14:paraId="3AA9C54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57" w:type="pct"/>
            <w:shd w:val="clear" w:color="auto" w:fill="auto"/>
            <w:noWrap/>
            <w:vAlign w:val="bottom"/>
          </w:tcPr>
          <w:p w14:paraId="1E02A83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13%</w:t>
            </w:r>
          </w:p>
        </w:tc>
        <w:tc>
          <w:tcPr>
            <w:tcW w:w="257" w:type="pct"/>
          </w:tcPr>
          <w:p w14:paraId="66FCE56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w:t>
            </w:r>
          </w:p>
        </w:tc>
        <w:tc>
          <w:tcPr>
            <w:tcW w:w="292" w:type="pct"/>
          </w:tcPr>
          <w:p w14:paraId="0EF997E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60%</w:t>
            </w:r>
          </w:p>
        </w:tc>
      </w:tr>
      <w:tr w:rsidR="00224B5F" w:rsidRPr="00224B5F" w14:paraId="2B6F7CE7" w14:textId="77777777" w:rsidTr="000710AA">
        <w:trPr>
          <w:trHeight w:val="420"/>
        </w:trPr>
        <w:tc>
          <w:tcPr>
            <w:tcW w:w="505" w:type="pct"/>
            <w:vMerge w:val="restart"/>
            <w:shd w:val="clear" w:color="auto" w:fill="auto"/>
            <w:vAlign w:val="center"/>
            <w:hideMark/>
          </w:tcPr>
          <w:p w14:paraId="5D221165"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 xml:space="preserve">Integration to the </w:t>
            </w:r>
            <w:r w:rsidRPr="00224B5F">
              <w:rPr>
                <w:rFonts w:ascii="Book Antiqua" w:eastAsia="Times New Roman" w:hAnsi="Book Antiqua" w:cs="Arial"/>
                <w:b/>
                <w:bCs/>
                <w:sz w:val="24"/>
                <w:szCs w:val="24"/>
              </w:rPr>
              <w:lastRenderedPageBreak/>
              <w:t>Surrounding Cartilage</w:t>
            </w:r>
          </w:p>
        </w:tc>
        <w:tc>
          <w:tcPr>
            <w:tcW w:w="595" w:type="pct"/>
            <w:shd w:val="clear" w:color="auto" w:fill="auto"/>
            <w:noWrap/>
            <w:vAlign w:val="bottom"/>
            <w:hideMark/>
          </w:tcPr>
          <w:p w14:paraId="7F023F2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lastRenderedPageBreak/>
              <w:t>Complete</w:t>
            </w:r>
          </w:p>
        </w:tc>
        <w:tc>
          <w:tcPr>
            <w:tcW w:w="221" w:type="pct"/>
            <w:shd w:val="clear" w:color="auto" w:fill="auto"/>
            <w:noWrap/>
            <w:vAlign w:val="bottom"/>
          </w:tcPr>
          <w:p w14:paraId="143ED2B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16</w:t>
            </w:r>
          </w:p>
        </w:tc>
        <w:tc>
          <w:tcPr>
            <w:tcW w:w="269" w:type="pct"/>
            <w:shd w:val="clear" w:color="auto" w:fill="auto"/>
            <w:noWrap/>
            <w:vAlign w:val="bottom"/>
          </w:tcPr>
          <w:p w14:paraId="49261B2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80%</w:t>
            </w:r>
          </w:p>
        </w:tc>
        <w:tc>
          <w:tcPr>
            <w:tcW w:w="221" w:type="pct"/>
            <w:shd w:val="clear" w:color="auto" w:fill="auto"/>
            <w:noWrap/>
            <w:vAlign w:val="bottom"/>
          </w:tcPr>
          <w:p w14:paraId="55EBB5B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57" w:type="pct"/>
            <w:shd w:val="clear" w:color="auto" w:fill="auto"/>
            <w:noWrap/>
            <w:vAlign w:val="bottom"/>
          </w:tcPr>
          <w:p w14:paraId="4EA77A4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80%</w:t>
            </w:r>
          </w:p>
        </w:tc>
        <w:tc>
          <w:tcPr>
            <w:tcW w:w="220" w:type="pct"/>
            <w:shd w:val="clear" w:color="auto" w:fill="auto"/>
            <w:noWrap/>
            <w:vAlign w:val="bottom"/>
          </w:tcPr>
          <w:p w14:paraId="0A0A201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w:t>
            </w:r>
          </w:p>
        </w:tc>
        <w:tc>
          <w:tcPr>
            <w:tcW w:w="257" w:type="pct"/>
            <w:shd w:val="clear" w:color="auto" w:fill="auto"/>
            <w:noWrap/>
            <w:vAlign w:val="bottom"/>
          </w:tcPr>
          <w:p w14:paraId="417D5A8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20%</w:t>
            </w:r>
          </w:p>
        </w:tc>
        <w:tc>
          <w:tcPr>
            <w:tcW w:w="220" w:type="pct"/>
            <w:shd w:val="clear" w:color="auto" w:fill="auto"/>
            <w:noWrap/>
            <w:vAlign w:val="bottom"/>
          </w:tcPr>
          <w:p w14:paraId="0107074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w:t>
            </w:r>
          </w:p>
        </w:tc>
        <w:tc>
          <w:tcPr>
            <w:tcW w:w="257" w:type="pct"/>
            <w:shd w:val="clear" w:color="auto" w:fill="auto"/>
            <w:noWrap/>
            <w:vAlign w:val="bottom"/>
          </w:tcPr>
          <w:p w14:paraId="05ADCEB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50%</w:t>
            </w:r>
          </w:p>
        </w:tc>
        <w:tc>
          <w:tcPr>
            <w:tcW w:w="220" w:type="pct"/>
            <w:shd w:val="clear" w:color="auto" w:fill="auto"/>
            <w:noWrap/>
            <w:vAlign w:val="bottom"/>
          </w:tcPr>
          <w:p w14:paraId="77DEDE6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57" w:type="pct"/>
            <w:shd w:val="clear" w:color="auto" w:fill="auto"/>
            <w:noWrap/>
            <w:vAlign w:val="bottom"/>
          </w:tcPr>
          <w:p w14:paraId="3C06D7B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c>
          <w:tcPr>
            <w:tcW w:w="219" w:type="pct"/>
            <w:shd w:val="clear" w:color="auto" w:fill="auto"/>
            <w:noWrap/>
            <w:vAlign w:val="bottom"/>
          </w:tcPr>
          <w:p w14:paraId="6D8D536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9</w:t>
            </w:r>
          </w:p>
        </w:tc>
        <w:tc>
          <w:tcPr>
            <w:tcW w:w="257" w:type="pct"/>
            <w:shd w:val="clear" w:color="auto" w:fill="auto"/>
            <w:noWrap/>
            <w:vAlign w:val="bottom"/>
          </w:tcPr>
          <w:p w14:paraId="61C66A4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35%</w:t>
            </w:r>
          </w:p>
        </w:tc>
        <w:tc>
          <w:tcPr>
            <w:tcW w:w="219" w:type="pct"/>
            <w:shd w:val="clear" w:color="auto" w:fill="auto"/>
            <w:noWrap/>
            <w:vAlign w:val="bottom"/>
          </w:tcPr>
          <w:p w14:paraId="13E8961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w:t>
            </w:r>
          </w:p>
        </w:tc>
        <w:tc>
          <w:tcPr>
            <w:tcW w:w="257" w:type="pct"/>
            <w:shd w:val="clear" w:color="auto" w:fill="auto"/>
            <w:noWrap/>
            <w:vAlign w:val="bottom"/>
          </w:tcPr>
          <w:p w14:paraId="5CD2B7D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35%</w:t>
            </w:r>
          </w:p>
        </w:tc>
        <w:tc>
          <w:tcPr>
            <w:tcW w:w="257" w:type="pct"/>
          </w:tcPr>
          <w:p w14:paraId="1AE3718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92" w:type="pct"/>
          </w:tcPr>
          <w:p w14:paraId="2286E0E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40%</w:t>
            </w:r>
          </w:p>
        </w:tc>
      </w:tr>
      <w:tr w:rsidR="00224B5F" w:rsidRPr="00224B5F" w14:paraId="2BB78EC8" w14:textId="77777777" w:rsidTr="000710AA">
        <w:trPr>
          <w:trHeight w:val="420"/>
        </w:trPr>
        <w:tc>
          <w:tcPr>
            <w:tcW w:w="505" w:type="pct"/>
            <w:vMerge/>
            <w:vAlign w:val="center"/>
            <w:hideMark/>
          </w:tcPr>
          <w:p w14:paraId="6F17621D"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595" w:type="pct"/>
            <w:shd w:val="clear" w:color="auto" w:fill="auto"/>
            <w:noWrap/>
            <w:vAlign w:val="bottom"/>
            <w:hideMark/>
          </w:tcPr>
          <w:p w14:paraId="6F1BD53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Incomplete</w:t>
            </w:r>
          </w:p>
        </w:tc>
        <w:tc>
          <w:tcPr>
            <w:tcW w:w="221" w:type="pct"/>
            <w:shd w:val="clear" w:color="auto" w:fill="auto"/>
            <w:noWrap/>
            <w:vAlign w:val="bottom"/>
          </w:tcPr>
          <w:p w14:paraId="19CF815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w:t>
            </w:r>
          </w:p>
        </w:tc>
        <w:tc>
          <w:tcPr>
            <w:tcW w:w="269" w:type="pct"/>
            <w:shd w:val="clear" w:color="auto" w:fill="auto"/>
            <w:noWrap/>
            <w:vAlign w:val="bottom"/>
          </w:tcPr>
          <w:p w14:paraId="48A2934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w:t>
            </w:r>
          </w:p>
        </w:tc>
        <w:tc>
          <w:tcPr>
            <w:tcW w:w="221" w:type="pct"/>
            <w:shd w:val="clear" w:color="auto" w:fill="auto"/>
            <w:noWrap/>
            <w:vAlign w:val="bottom"/>
          </w:tcPr>
          <w:p w14:paraId="1FF97B2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40F6C8B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0" w:type="pct"/>
            <w:shd w:val="clear" w:color="auto" w:fill="auto"/>
            <w:noWrap/>
            <w:vAlign w:val="bottom"/>
          </w:tcPr>
          <w:p w14:paraId="567EA86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57" w:type="pct"/>
            <w:shd w:val="clear" w:color="auto" w:fill="auto"/>
            <w:noWrap/>
            <w:vAlign w:val="bottom"/>
          </w:tcPr>
          <w:p w14:paraId="540FAA1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80%</w:t>
            </w:r>
          </w:p>
        </w:tc>
        <w:tc>
          <w:tcPr>
            <w:tcW w:w="220" w:type="pct"/>
            <w:shd w:val="clear" w:color="auto" w:fill="auto"/>
            <w:noWrap/>
            <w:vAlign w:val="bottom"/>
          </w:tcPr>
          <w:p w14:paraId="77FE494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57" w:type="pct"/>
            <w:shd w:val="clear" w:color="auto" w:fill="auto"/>
            <w:noWrap/>
            <w:vAlign w:val="bottom"/>
          </w:tcPr>
          <w:p w14:paraId="714DA60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25%</w:t>
            </w:r>
          </w:p>
        </w:tc>
        <w:tc>
          <w:tcPr>
            <w:tcW w:w="220" w:type="pct"/>
            <w:shd w:val="clear" w:color="auto" w:fill="auto"/>
            <w:noWrap/>
            <w:vAlign w:val="bottom"/>
          </w:tcPr>
          <w:p w14:paraId="4AE6F27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18EFD72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19" w:type="pct"/>
            <w:shd w:val="clear" w:color="auto" w:fill="auto"/>
            <w:noWrap/>
            <w:vAlign w:val="bottom"/>
          </w:tcPr>
          <w:p w14:paraId="441DE7E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9</w:t>
            </w:r>
          </w:p>
        </w:tc>
        <w:tc>
          <w:tcPr>
            <w:tcW w:w="257" w:type="pct"/>
            <w:shd w:val="clear" w:color="auto" w:fill="auto"/>
            <w:noWrap/>
            <w:vAlign w:val="bottom"/>
          </w:tcPr>
          <w:p w14:paraId="4A5688F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35%</w:t>
            </w:r>
          </w:p>
        </w:tc>
        <w:tc>
          <w:tcPr>
            <w:tcW w:w="219" w:type="pct"/>
            <w:shd w:val="clear" w:color="auto" w:fill="auto"/>
            <w:noWrap/>
            <w:vAlign w:val="bottom"/>
          </w:tcPr>
          <w:p w14:paraId="74D17C3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2396456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tcPr>
          <w:p w14:paraId="56F280E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w:t>
            </w:r>
          </w:p>
        </w:tc>
        <w:tc>
          <w:tcPr>
            <w:tcW w:w="292" w:type="pct"/>
          </w:tcPr>
          <w:p w14:paraId="3046EB2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20%</w:t>
            </w:r>
          </w:p>
        </w:tc>
      </w:tr>
      <w:tr w:rsidR="00224B5F" w:rsidRPr="00224B5F" w14:paraId="7F44D4AE" w14:textId="77777777" w:rsidTr="000710AA">
        <w:trPr>
          <w:trHeight w:val="420"/>
        </w:trPr>
        <w:tc>
          <w:tcPr>
            <w:tcW w:w="505" w:type="pct"/>
            <w:vMerge/>
            <w:vAlign w:val="center"/>
            <w:hideMark/>
          </w:tcPr>
          <w:p w14:paraId="3BED6C2B"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595" w:type="pct"/>
            <w:shd w:val="clear" w:color="auto" w:fill="auto"/>
            <w:noWrap/>
            <w:vAlign w:val="bottom"/>
            <w:hideMark/>
          </w:tcPr>
          <w:p w14:paraId="1E5B7B7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Defect Visible</w:t>
            </w:r>
          </w:p>
        </w:tc>
        <w:tc>
          <w:tcPr>
            <w:tcW w:w="221" w:type="pct"/>
            <w:shd w:val="clear" w:color="auto" w:fill="auto"/>
            <w:noWrap/>
            <w:vAlign w:val="bottom"/>
          </w:tcPr>
          <w:p w14:paraId="369CA03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w:t>
            </w:r>
          </w:p>
        </w:tc>
        <w:tc>
          <w:tcPr>
            <w:tcW w:w="269" w:type="pct"/>
            <w:shd w:val="clear" w:color="auto" w:fill="auto"/>
            <w:noWrap/>
            <w:vAlign w:val="bottom"/>
          </w:tcPr>
          <w:p w14:paraId="31BBD80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w:t>
            </w:r>
          </w:p>
        </w:tc>
        <w:tc>
          <w:tcPr>
            <w:tcW w:w="221" w:type="pct"/>
            <w:shd w:val="clear" w:color="auto" w:fill="auto"/>
            <w:noWrap/>
            <w:vAlign w:val="bottom"/>
          </w:tcPr>
          <w:p w14:paraId="0E5AF07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w:t>
            </w:r>
          </w:p>
        </w:tc>
        <w:tc>
          <w:tcPr>
            <w:tcW w:w="257" w:type="pct"/>
            <w:shd w:val="clear" w:color="auto" w:fill="auto"/>
            <w:noWrap/>
            <w:vAlign w:val="bottom"/>
          </w:tcPr>
          <w:p w14:paraId="51C7C4F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20%</w:t>
            </w:r>
          </w:p>
        </w:tc>
        <w:tc>
          <w:tcPr>
            <w:tcW w:w="220" w:type="pct"/>
            <w:shd w:val="clear" w:color="auto" w:fill="auto"/>
            <w:noWrap/>
            <w:vAlign w:val="bottom"/>
          </w:tcPr>
          <w:p w14:paraId="77DD343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7C290A0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0" w:type="pct"/>
            <w:shd w:val="clear" w:color="auto" w:fill="auto"/>
            <w:noWrap/>
            <w:vAlign w:val="bottom"/>
          </w:tcPr>
          <w:p w14:paraId="4D73A07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57" w:type="pct"/>
            <w:shd w:val="clear" w:color="auto" w:fill="auto"/>
            <w:noWrap/>
            <w:vAlign w:val="bottom"/>
          </w:tcPr>
          <w:p w14:paraId="67DFC5E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25%</w:t>
            </w:r>
          </w:p>
        </w:tc>
        <w:tc>
          <w:tcPr>
            <w:tcW w:w="220" w:type="pct"/>
            <w:shd w:val="clear" w:color="auto" w:fill="auto"/>
            <w:noWrap/>
            <w:vAlign w:val="bottom"/>
          </w:tcPr>
          <w:p w14:paraId="0EB906F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6B4DF55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19" w:type="pct"/>
            <w:shd w:val="clear" w:color="auto" w:fill="auto"/>
            <w:noWrap/>
            <w:vAlign w:val="bottom"/>
          </w:tcPr>
          <w:p w14:paraId="28CA1E3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w:t>
            </w:r>
          </w:p>
        </w:tc>
        <w:tc>
          <w:tcPr>
            <w:tcW w:w="257" w:type="pct"/>
            <w:shd w:val="clear" w:color="auto" w:fill="auto"/>
            <w:noWrap/>
            <w:vAlign w:val="bottom"/>
          </w:tcPr>
          <w:p w14:paraId="6CF5F78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31%</w:t>
            </w:r>
          </w:p>
        </w:tc>
        <w:tc>
          <w:tcPr>
            <w:tcW w:w="219" w:type="pct"/>
            <w:shd w:val="clear" w:color="auto" w:fill="auto"/>
            <w:noWrap/>
            <w:vAlign w:val="bottom"/>
          </w:tcPr>
          <w:p w14:paraId="3325BDD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15</w:t>
            </w:r>
          </w:p>
        </w:tc>
        <w:tc>
          <w:tcPr>
            <w:tcW w:w="257" w:type="pct"/>
            <w:shd w:val="clear" w:color="auto" w:fill="auto"/>
            <w:noWrap/>
            <w:vAlign w:val="bottom"/>
          </w:tcPr>
          <w:p w14:paraId="49F0221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65%</w:t>
            </w:r>
          </w:p>
        </w:tc>
        <w:tc>
          <w:tcPr>
            <w:tcW w:w="257" w:type="pct"/>
          </w:tcPr>
          <w:p w14:paraId="1C58AF6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92" w:type="pct"/>
          </w:tcPr>
          <w:p w14:paraId="114E2DE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40%</w:t>
            </w:r>
          </w:p>
        </w:tc>
      </w:tr>
      <w:tr w:rsidR="00224B5F" w:rsidRPr="00224B5F" w14:paraId="0F35D1BF" w14:textId="77777777" w:rsidTr="000710AA">
        <w:trPr>
          <w:trHeight w:val="420"/>
        </w:trPr>
        <w:tc>
          <w:tcPr>
            <w:tcW w:w="505" w:type="pct"/>
            <w:vMerge w:val="restart"/>
            <w:shd w:val="clear" w:color="auto" w:fill="auto"/>
            <w:vAlign w:val="center"/>
            <w:hideMark/>
          </w:tcPr>
          <w:p w14:paraId="0EA01385"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Surface of the Repaired Tissue</w:t>
            </w:r>
          </w:p>
        </w:tc>
        <w:tc>
          <w:tcPr>
            <w:tcW w:w="595" w:type="pct"/>
            <w:shd w:val="clear" w:color="auto" w:fill="auto"/>
            <w:noWrap/>
            <w:vAlign w:val="bottom"/>
            <w:hideMark/>
          </w:tcPr>
          <w:p w14:paraId="2E1995F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Intact</w:t>
            </w:r>
          </w:p>
        </w:tc>
        <w:tc>
          <w:tcPr>
            <w:tcW w:w="221" w:type="pct"/>
            <w:shd w:val="clear" w:color="auto" w:fill="auto"/>
            <w:noWrap/>
            <w:vAlign w:val="bottom"/>
          </w:tcPr>
          <w:p w14:paraId="269B8EA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14</w:t>
            </w:r>
          </w:p>
        </w:tc>
        <w:tc>
          <w:tcPr>
            <w:tcW w:w="269" w:type="pct"/>
            <w:shd w:val="clear" w:color="auto" w:fill="auto"/>
            <w:noWrap/>
            <w:vAlign w:val="bottom"/>
          </w:tcPr>
          <w:p w14:paraId="38BCA00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70%</w:t>
            </w:r>
          </w:p>
        </w:tc>
        <w:tc>
          <w:tcPr>
            <w:tcW w:w="221" w:type="pct"/>
            <w:shd w:val="clear" w:color="auto" w:fill="auto"/>
            <w:noWrap/>
            <w:vAlign w:val="bottom"/>
          </w:tcPr>
          <w:p w14:paraId="3753A34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1EAABA6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0" w:type="pct"/>
            <w:shd w:val="clear" w:color="auto" w:fill="auto"/>
            <w:noWrap/>
            <w:vAlign w:val="bottom"/>
          </w:tcPr>
          <w:p w14:paraId="16BCAC7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w:t>
            </w:r>
          </w:p>
        </w:tc>
        <w:tc>
          <w:tcPr>
            <w:tcW w:w="257" w:type="pct"/>
            <w:shd w:val="clear" w:color="auto" w:fill="auto"/>
            <w:noWrap/>
            <w:vAlign w:val="bottom"/>
          </w:tcPr>
          <w:p w14:paraId="5F316F4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20%</w:t>
            </w:r>
          </w:p>
        </w:tc>
        <w:tc>
          <w:tcPr>
            <w:tcW w:w="220" w:type="pct"/>
            <w:shd w:val="clear" w:color="auto" w:fill="auto"/>
            <w:noWrap/>
            <w:vAlign w:val="bottom"/>
          </w:tcPr>
          <w:p w14:paraId="0685ED8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w:t>
            </w:r>
          </w:p>
        </w:tc>
        <w:tc>
          <w:tcPr>
            <w:tcW w:w="257" w:type="pct"/>
            <w:shd w:val="clear" w:color="auto" w:fill="auto"/>
            <w:noWrap/>
            <w:vAlign w:val="bottom"/>
          </w:tcPr>
          <w:p w14:paraId="5AF6108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13%</w:t>
            </w:r>
          </w:p>
        </w:tc>
        <w:tc>
          <w:tcPr>
            <w:tcW w:w="220" w:type="pct"/>
            <w:shd w:val="clear" w:color="auto" w:fill="auto"/>
            <w:noWrap/>
            <w:vAlign w:val="bottom"/>
          </w:tcPr>
          <w:p w14:paraId="2CE43B7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57" w:type="pct"/>
            <w:shd w:val="clear" w:color="auto" w:fill="auto"/>
            <w:noWrap/>
            <w:vAlign w:val="bottom"/>
          </w:tcPr>
          <w:p w14:paraId="4ACA482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75%</w:t>
            </w:r>
          </w:p>
        </w:tc>
        <w:tc>
          <w:tcPr>
            <w:tcW w:w="219" w:type="pct"/>
            <w:shd w:val="clear" w:color="auto" w:fill="auto"/>
            <w:noWrap/>
            <w:vAlign w:val="bottom"/>
          </w:tcPr>
          <w:p w14:paraId="4D3FE18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17</w:t>
            </w:r>
          </w:p>
        </w:tc>
        <w:tc>
          <w:tcPr>
            <w:tcW w:w="257" w:type="pct"/>
            <w:shd w:val="clear" w:color="auto" w:fill="auto"/>
            <w:noWrap/>
            <w:vAlign w:val="bottom"/>
          </w:tcPr>
          <w:p w14:paraId="26BBE99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65%</w:t>
            </w:r>
          </w:p>
        </w:tc>
        <w:tc>
          <w:tcPr>
            <w:tcW w:w="219" w:type="pct"/>
            <w:shd w:val="clear" w:color="auto" w:fill="auto"/>
            <w:noWrap/>
            <w:vAlign w:val="bottom"/>
          </w:tcPr>
          <w:p w14:paraId="11FBF3E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15</w:t>
            </w:r>
          </w:p>
        </w:tc>
        <w:tc>
          <w:tcPr>
            <w:tcW w:w="257" w:type="pct"/>
            <w:shd w:val="clear" w:color="auto" w:fill="auto"/>
            <w:noWrap/>
            <w:vAlign w:val="bottom"/>
          </w:tcPr>
          <w:p w14:paraId="09C8E6C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65%</w:t>
            </w:r>
          </w:p>
        </w:tc>
        <w:tc>
          <w:tcPr>
            <w:tcW w:w="257" w:type="pct"/>
          </w:tcPr>
          <w:p w14:paraId="7B49E51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92" w:type="pct"/>
          </w:tcPr>
          <w:p w14:paraId="5CE66EC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30%</w:t>
            </w:r>
          </w:p>
        </w:tc>
      </w:tr>
      <w:tr w:rsidR="00224B5F" w:rsidRPr="00224B5F" w14:paraId="5B163D10" w14:textId="77777777" w:rsidTr="000710AA">
        <w:trPr>
          <w:trHeight w:val="420"/>
        </w:trPr>
        <w:tc>
          <w:tcPr>
            <w:tcW w:w="505" w:type="pct"/>
            <w:vMerge/>
            <w:vAlign w:val="center"/>
            <w:hideMark/>
          </w:tcPr>
          <w:p w14:paraId="1EBC37FF"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595" w:type="pct"/>
            <w:shd w:val="clear" w:color="auto" w:fill="auto"/>
            <w:noWrap/>
            <w:vAlign w:val="bottom"/>
            <w:hideMark/>
          </w:tcPr>
          <w:p w14:paraId="35BD008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Damaged</w:t>
            </w:r>
          </w:p>
        </w:tc>
        <w:tc>
          <w:tcPr>
            <w:tcW w:w="221" w:type="pct"/>
            <w:shd w:val="clear" w:color="auto" w:fill="auto"/>
            <w:noWrap/>
            <w:vAlign w:val="bottom"/>
          </w:tcPr>
          <w:p w14:paraId="2ECA6BE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w:t>
            </w:r>
          </w:p>
        </w:tc>
        <w:tc>
          <w:tcPr>
            <w:tcW w:w="269" w:type="pct"/>
            <w:shd w:val="clear" w:color="auto" w:fill="auto"/>
            <w:noWrap/>
            <w:vAlign w:val="bottom"/>
          </w:tcPr>
          <w:p w14:paraId="26993DA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30%</w:t>
            </w:r>
          </w:p>
        </w:tc>
        <w:tc>
          <w:tcPr>
            <w:tcW w:w="221" w:type="pct"/>
            <w:shd w:val="clear" w:color="auto" w:fill="auto"/>
            <w:noWrap/>
            <w:vAlign w:val="bottom"/>
          </w:tcPr>
          <w:p w14:paraId="5FDE076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w:t>
            </w:r>
          </w:p>
        </w:tc>
        <w:tc>
          <w:tcPr>
            <w:tcW w:w="257" w:type="pct"/>
            <w:shd w:val="clear" w:color="auto" w:fill="auto"/>
            <w:noWrap/>
            <w:vAlign w:val="bottom"/>
          </w:tcPr>
          <w:p w14:paraId="63CDEF6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c>
          <w:tcPr>
            <w:tcW w:w="220" w:type="pct"/>
            <w:shd w:val="clear" w:color="auto" w:fill="auto"/>
            <w:noWrap/>
            <w:vAlign w:val="bottom"/>
          </w:tcPr>
          <w:p w14:paraId="6E67049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57" w:type="pct"/>
            <w:shd w:val="clear" w:color="auto" w:fill="auto"/>
            <w:noWrap/>
            <w:vAlign w:val="bottom"/>
          </w:tcPr>
          <w:p w14:paraId="0128B09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80%</w:t>
            </w:r>
          </w:p>
        </w:tc>
        <w:tc>
          <w:tcPr>
            <w:tcW w:w="220" w:type="pct"/>
            <w:shd w:val="clear" w:color="auto" w:fill="auto"/>
            <w:noWrap/>
            <w:vAlign w:val="bottom"/>
          </w:tcPr>
          <w:p w14:paraId="110C25B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14</w:t>
            </w:r>
          </w:p>
        </w:tc>
        <w:tc>
          <w:tcPr>
            <w:tcW w:w="257" w:type="pct"/>
            <w:shd w:val="clear" w:color="auto" w:fill="auto"/>
            <w:noWrap/>
            <w:vAlign w:val="bottom"/>
          </w:tcPr>
          <w:p w14:paraId="1A0FBD8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88%</w:t>
            </w:r>
          </w:p>
        </w:tc>
        <w:tc>
          <w:tcPr>
            <w:tcW w:w="220" w:type="pct"/>
            <w:shd w:val="clear" w:color="auto" w:fill="auto"/>
            <w:noWrap/>
            <w:vAlign w:val="bottom"/>
          </w:tcPr>
          <w:p w14:paraId="68E7373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w:t>
            </w:r>
          </w:p>
        </w:tc>
        <w:tc>
          <w:tcPr>
            <w:tcW w:w="257" w:type="pct"/>
            <w:shd w:val="clear" w:color="auto" w:fill="auto"/>
            <w:noWrap/>
            <w:vAlign w:val="bottom"/>
          </w:tcPr>
          <w:p w14:paraId="093E975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25%</w:t>
            </w:r>
          </w:p>
        </w:tc>
        <w:tc>
          <w:tcPr>
            <w:tcW w:w="219" w:type="pct"/>
            <w:shd w:val="clear" w:color="auto" w:fill="auto"/>
            <w:noWrap/>
            <w:vAlign w:val="bottom"/>
          </w:tcPr>
          <w:p w14:paraId="41405F3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9</w:t>
            </w:r>
          </w:p>
        </w:tc>
        <w:tc>
          <w:tcPr>
            <w:tcW w:w="257" w:type="pct"/>
            <w:shd w:val="clear" w:color="auto" w:fill="auto"/>
            <w:noWrap/>
            <w:vAlign w:val="bottom"/>
          </w:tcPr>
          <w:p w14:paraId="5D91717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35%</w:t>
            </w:r>
          </w:p>
        </w:tc>
        <w:tc>
          <w:tcPr>
            <w:tcW w:w="219" w:type="pct"/>
            <w:shd w:val="clear" w:color="auto" w:fill="auto"/>
            <w:noWrap/>
            <w:vAlign w:val="bottom"/>
          </w:tcPr>
          <w:p w14:paraId="2FBA835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w:t>
            </w:r>
          </w:p>
        </w:tc>
        <w:tc>
          <w:tcPr>
            <w:tcW w:w="257" w:type="pct"/>
            <w:shd w:val="clear" w:color="auto" w:fill="auto"/>
            <w:noWrap/>
            <w:vAlign w:val="bottom"/>
          </w:tcPr>
          <w:p w14:paraId="214DD21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35%</w:t>
            </w:r>
          </w:p>
        </w:tc>
        <w:tc>
          <w:tcPr>
            <w:tcW w:w="257" w:type="pct"/>
          </w:tcPr>
          <w:p w14:paraId="418261C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w:t>
            </w:r>
          </w:p>
        </w:tc>
        <w:tc>
          <w:tcPr>
            <w:tcW w:w="292" w:type="pct"/>
          </w:tcPr>
          <w:p w14:paraId="41EDCE7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70%</w:t>
            </w:r>
          </w:p>
        </w:tc>
      </w:tr>
      <w:tr w:rsidR="00224B5F" w:rsidRPr="00224B5F" w14:paraId="596012F9" w14:textId="77777777" w:rsidTr="000710AA">
        <w:trPr>
          <w:trHeight w:val="420"/>
        </w:trPr>
        <w:tc>
          <w:tcPr>
            <w:tcW w:w="505" w:type="pct"/>
            <w:vMerge w:val="restart"/>
            <w:shd w:val="clear" w:color="auto" w:fill="auto"/>
            <w:vAlign w:val="center"/>
            <w:hideMark/>
          </w:tcPr>
          <w:p w14:paraId="7F31717D"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Structure of the Repaired Tissue</w:t>
            </w:r>
          </w:p>
        </w:tc>
        <w:tc>
          <w:tcPr>
            <w:tcW w:w="595" w:type="pct"/>
            <w:shd w:val="clear" w:color="auto" w:fill="auto"/>
            <w:noWrap/>
            <w:vAlign w:val="bottom"/>
            <w:hideMark/>
          </w:tcPr>
          <w:p w14:paraId="26DBD11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Homogeneous</w:t>
            </w:r>
          </w:p>
        </w:tc>
        <w:tc>
          <w:tcPr>
            <w:tcW w:w="221" w:type="pct"/>
            <w:shd w:val="clear" w:color="auto" w:fill="auto"/>
            <w:noWrap/>
            <w:vAlign w:val="bottom"/>
          </w:tcPr>
          <w:p w14:paraId="59F0D21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w:t>
            </w:r>
          </w:p>
        </w:tc>
        <w:tc>
          <w:tcPr>
            <w:tcW w:w="269" w:type="pct"/>
            <w:shd w:val="clear" w:color="auto" w:fill="auto"/>
            <w:noWrap/>
            <w:vAlign w:val="bottom"/>
          </w:tcPr>
          <w:p w14:paraId="06B8B6C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30%</w:t>
            </w:r>
          </w:p>
        </w:tc>
        <w:tc>
          <w:tcPr>
            <w:tcW w:w="221" w:type="pct"/>
            <w:shd w:val="clear" w:color="auto" w:fill="auto"/>
            <w:noWrap/>
            <w:vAlign w:val="bottom"/>
          </w:tcPr>
          <w:p w14:paraId="7749359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4E99529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0" w:type="pct"/>
            <w:shd w:val="clear" w:color="auto" w:fill="auto"/>
            <w:noWrap/>
            <w:vAlign w:val="bottom"/>
          </w:tcPr>
          <w:p w14:paraId="6B0182C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3403010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0" w:type="pct"/>
            <w:shd w:val="clear" w:color="auto" w:fill="auto"/>
            <w:noWrap/>
            <w:vAlign w:val="bottom"/>
          </w:tcPr>
          <w:p w14:paraId="724B69B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5224960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0" w:type="pct"/>
            <w:shd w:val="clear" w:color="auto" w:fill="auto"/>
            <w:noWrap/>
            <w:vAlign w:val="bottom"/>
          </w:tcPr>
          <w:p w14:paraId="609D96F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w:t>
            </w:r>
          </w:p>
        </w:tc>
        <w:tc>
          <w:tcPr>
            <w:tcW w:w="257" w:type="pct"/>
            <w:shd w:val="clear" w:color="auto" w:fill="auto"/>
            <w:noWrap/>
            <w:vAlign w:val="bottom"/>
          </w:tcPr>
          <w:p w14:paraId="18B6441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25%</w:t>
            </w:r>
          </w:p>
        </w:tc>
        <w:tc>
          <w:tcPr>
            <w:tcW w:w="219" w:type="pct"/>
            <w:shd w:val="clear" w:color="auto" w:fill="auto"/>
            <w:noWrap/>
            <w:vAlign w:val="bottom"/>
          </w:tcPr>
          <w:p w14:paraId="235E506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w:t>
            </w:r>
          </w:p>
        </w:tc>
        <w:tc>
          <w:tcPr>
            <w:tcW w:w="257" w:type="pct"/>
            <w:shd w:val="clear" w:color="auto" w:fill="auto"/>
            <w:noWrap/>
            <w:vAlign w:val="bottom"/>
          </w:tcPr>
          <w:p w14:paraId="743FBF3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27%</w:t>
            </w:r>
          </w:p>
        </w:tc>
        <w:tc>
          <w:tcPr>
            <w:tcW w:w="219" w:type="pct"/>
            <w:shd w:val="clear" w:color="auto" w:fill="auto"/>
            <w:noWrap/>
            <w:vAlign w:val="bottom"/>
          </w:tcPr>
          <w:p w14:paraId="4C983AA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w:t>
            </w:r>
          </w:p>
        </w:tc>
        <w:tc>
          <w:tcPr>
            <w:tcW w:w="257" w:type="pct"/>
            <w:shd w:val="clear" w:color="auto" w:fill="auto"/>
            <w:noWrap/>
            <w:vAlign w:val="bottom"/>
          </w:tcPr>
          <w:p w14:paraId="070E50F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26%</w:t>
            </w:r>
          </w:p>
        </w:tc>
        <w:tc>
          <w:tcPr>
            <w:tcW w:w="257" w:type="pct"/>
          </w:tcPr>
          <w:p w14:paraId="4B44CDB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92" w:type="pct"/>
          </w:tcPr>
          <w:p w14:paraId="299522A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40%</w:t>
            </w:r>
          </w:p>
        </w:tc>
      </w:tr>
      <w:tr w:rsidR="00224B5F" w:rsidRPr="00224B5F" w14:paraId="7776B80A" w14:textId="77777777" w:rsidTr="000710AA">
        <w:trPr>
          <w:trHeight w:val="420"/>
        </w:trPr>
        <w:tc>
          <w:tcPr>
            <w:tcW w:w="505" w:type="pct"/>
            <w:vMerge/>
            <w:vAlign w:val="center"/>
            <w:hideMark/>
          </w:tcPr>
          <w:p w14:paraId="55C4C946"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595" w:type="pct"/>
            <w:shd w:val="clear" w:color="auto" w:fill="auto"/>
            <w:noWrap/>
            <w:vAlign w:val="bottom"/>
            <w:hideMark/>
          </w:tcPr>
          <w:p w14:paraId="796A751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Inhomogeneous</w:t>
            </w:r>
          </w:p>
        </w:tc>
        <w:tc>
          <w:tcPr>
            <w:tcW w:w="221" w:type="pct"/>
            <w:shd w:val="clear" w:color="auto" w:fill="auto"/>
            <w:noWrap/>
            <w:vAlign w:val="bottom"/>
          </w:tcPr>
          <w:p w14:paraId="041A09E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14</w:t>
            </w:r>
          </w:p>
        </w:tc>
        <w:tc>
          <w:tcPr>
            <w:tcW w:w="269" w:type="pct"/>
            <w:shd w:val="clear" w:color="auto" w:fill="auto"/>
            <w:noWrap/>
            <w:vAlign w:val="bottom"/>
          </w:tcPr>
          <w:p w14:paraId="75FBD9E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70%</w:t>
            </w:r>
          </w:p>
        </w:tc>
        <w:tc>
          <w:tcPr>
            <w:tcW w:w="221" w:type="pct"/>
            <w:shd w:val="clear" w:color="auto" w:fill="auto"/>
            <w:noWrap/>
            <w:vAlign w:val="bottom"/>
          </w:tcPr>
          <w:p w14:paraId="59E483E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w:t>
            </w:r>
          </w:p>
        </w:tc>
        <w:tc>
          <w:tcPr>
            <w:tcW w:w="257" w:type="pct"/>
            <w:shd w:val="clear" w:color="auto" w:fill="auto"/>
            <w:noWrap/>
            <w:vAlign w:val="bottom"/>
          </w:tcPr>
          <w:p w14:paraId="2EA6470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c>
          <w:tcPr>
            <w:tcW w:w="220" w:type="pct"/>
            <w:shd w:val="clear" w:color="auto" w:fill="auto"/>
            <w:noWrap/>
            <w:vAlign w:val="bottom"/>
          </w:tcPr>
          <w:p w14:paraId="3C00DF1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w:t>
            </w:r>
          </w:p>
        </w:tc>
        <w:tc>
          <w:tcPr>
            <w:tcW w:w="257" w:type="pct"/>
            <w:shd w:val="clear" w:color="auto" w:fill="auto"/>
            <w:noWrap/>
            <w:vAlign w:val="bottom"/>
          </w:tcPr>
          <w:p w14:paraId="087C657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c>
          <w:tcPr>
            <w:tcW w:w="220" w:type="pct"/>
            <w:shd w:val="clear" w:color="auto" w:fill="auto"/>
            <w:noWrap/>
            <w:vAlign w:val="bottom"/>
          </w:tcPr>
          <w:p w14:paraId="274DE28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16</w:t>
            </w:r>
          </w:p>
        </w:tc>
        <w:tc>
          <w:tcPr>
            <w:tcW w:w="257" w:type="pct"/>
            <w:shd w:val="clear" w:color="auto" w:fill="auto"/>
            <w:noWrap/>
            <w:vAlign w:val="bottom"/>
          </w:tcPr>
          <w:p w14:paraId="71F7E30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c>
          <w:tcPr>
            <w:tcW w:w="220" w:type="pct"/>
            <w:shd w:val="clear" w:color="auto" w:fill="auto"/>
            <w:noWrap/>
            <w:vAlign w:val="bottom"/>
          </w:tcPr>
          <w:p w14:paraId="4DCE68A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57" w:type="pct"/>
            <w:shd w:val="clear" w:color="auto" w:fill="auto"/>
            <w:noWrap/>
            <w:vAlign w:val="bottom"/>
          </w:tcPr>
          <w:p w14:paraId="02919D1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75%</w:t>
            </w:r>
          </w:p>
        </w:tc>
        <w:tc>
          <w:tcPr>
            <w:tcW w:w="219" w:type="pct"/>
            <w:shd w:val="clear" w:color="auto" w:fill="auto"/>
            <w:noWrap/>
            <w:vAlign w:val="bottom"/>
          </w:tcPr>
          <w:p w14:paraId="2745688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19</w:t>
            </w:r>
          </w:p>
        </w:tc>
        <w:tc>
          <w:tcPr>
            <w:tcW w:w="257" w:type="pct"/>
            <w:shd w:val="clear" w:color="auto" w:fill="auto"/>
            <w:noWrap/>
            <w:vAlign w:val="bottom"/>
          </w:tcPr>
          <w:p w14:paraId="2CC8F59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73%</w:t>
            </w:r>
          </w:p>
        </w:tc>
        <w:tc>
          <w:tcPr>
            <w:tcW w:w="219" w:type="pct"/>
            <w:shd w:val="clear" w:color="auto" w:fill="auto"/>
            <w:noWrap/>
            <w:vAlign w:val="bottom"/>
          </w:tcPr>
          <w:p w14:paraId="34818E5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17</w:t>
            </w:r>
          </w:p>
        </w:tc>
        <w:tc>
          <w:tcPr>
            <w:tcW w:w="257" w:type="pct"/>
            <w:shd w:val="clear" w:color="auto" w:fill="auto"/>
            <w:noWrap/>
            <w:vAlign w:val="bottom"/>
          </w:tcPr>
          <w:p w14:paraId="693DC70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74%</w:t>
            </w:r>
          </w:p>
        </w:tc>
        <w:tc>
          <w:tcPr>
            <w:tcW w:w="257" w:type="pct"/>
          </w:tcPr>
          <w:p w14:paraId="0209B00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w:t>
            </w:r>
          </w:p>
        </w:tc>
        <w:tc>
          <w:tcPr>
            <w:tcW w:w="292" w:type="pct"/>
          </w:tcPr>
          <w:p w14:paraId="48B233B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60%</w:t>
            </w:r>
          </w:p>
        </w:tc>
      </w:tr>
      <w:tr w:rsidR="00224B5F" w:rsidRPr="00224B5F" w14:paraId="5420380A" w14:textId="77777777" w:rsidTr="000710AA">
        <w:trPr>
          <w:trHeight w:val="420"/>
        </w:trPr>
        <w:tc>
          <w:tcPr>
            <w:tcW w:w="505" w:type="pct"/>
            <w:vMerge w:val="restart"/>
            <w:shd w:val="clear" w:color="auto" w:fill="auto"/>
            <w:vAlign w:val="center"/>
            <w:hideMark/>
          </w:tcPr>
          <w:p w14:paraId="207F5032"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Signal Intensity DPFSE</w:t>
            </w:r>
          </w:p>
        </w:tc>
        <w:tc>
          <w:tcPr>
            <w:tcW w:w="595" w:type="pct"/>
            <w:shd w:val="clear" w:color="auto" w:fill="auto"/>
            <w:noWrap/>
            <w:vAlign w:val="bottom"/>
            <w:hideMark/>
          </w:tcPr>
          <w:p w14:paraId="4F344BA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Isointense</w:t>
            </w:r>
          </w:p>
        </w:tc>
        <w:tc>
          <w:tcPr>
            <w:tcW w:w="221" w:type="pct"/>
            <w:shd w:val="clear" w:color="auto" w:fill="auto"/>
            <w:noWrap/>
            <w:vAlign w:val="bottom"/>
          </w:tcPr>
          <w:p w14:paraId="244830E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13</w:t>
            </w:r>
          </w:p>
        </w:tc>
        <w:tc>
          <w:tcPr>
            <w:tcW w:w="269" w:type="pct"/>
            <w:shd w:val="clear" w:color="auto" w:fill="auto"/>
            <w:noWrap/>
            <w:vAlign w:val="bottom"/>
          </w:tcPr>
          <w:p w14:paraId="008997F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65%</w:t>
            </w:r>
          </w:p>
        </w:tc>
        <w:tc>
          <w:tcPr>
            <w:tcW w:w="221" w:type="pct"/>
            <w:shd w:val="clear" w:color="auto" w:fill="auto"/>
            <w:noWrap/>
            <w:vAlign w:val="bottom"/>
          </w:tcPr>
          <w:p w14:paraId="39989EF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2F179D0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0" w:type="pct"/>
            <w:shd w:val="clear" w:color="auto" w:fill="auto"/>
            <w:noWrap/>
            <w:vAlign w:val="bottom"/>
          </w:tcPr>
          <w:p w14:paraId="37F03AC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w:t>
            </w:r>
          </w:p>
        </w:tc>
        <w:tc>
          <w:tcPr>
            <w:tcW w:w="257" w:type="pct"/>
            <w:shd w:val="clear" w:color="auto" w:fill="auto"/>
            <w:noWrap/>
            <w:vAlign w:val="bottom"/>
          </w:tcPr>
          <w:p w14:paraId="160B122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40%</w:t>
            </w:r>
          </w:p>
        </w:tc>
        <w:tc>
          <w:tcPr>
            <w:tcW w:w="220" w:type="pct"/>
            <w:shd w:val="clear" w:color="auto" w:fill="auto"/>
            <w:noWrap/>
            <w:vAlign w:val="bottom"/>
          </w:tcPr>
          <w:p w14:paraId="41C4F8D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w:t>
            </w:r>
          </w:p>
        </w:tc>
        <w:tc>
          <w:tcPr>
            <w:tcW w:w="257" w:type="pct"/>
            <w:shd w:val="clear" w:color="auto" w:fill="auto"/>
            <w:noWrap/>
            <w:vAlign w:val="bottom"/>
          </w:tcPr>
          <w:p w14:paraId="3C8AA47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w:t>
            </w:r>
          </w:p>
        </w:tc>
        <w:tc>
          <w:tcPr>
            <w:tcW w:w="220" w:type="pct"/>
            <w:shd w:val="clear" w:color="auto" w:fill="auto"/>
            <w:noWrap/>
            <w:vAlign w:val="bottom"/>
          </w:tcPr>
          <w:p w14:paraId="2DD580E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w:t>
            </w:r>
          </w:p>
        </w:tc>
        <w:tc>
          <w:tcPr>
            <w:tcW w:w="257" w:type="pct"/>
            <w:shd w:val="clear" w:color="auto" w:fill="auto"/>
            <w:noWrap/>
            <w:vAlign w:val="bottom"/>
          </w:tcPr>
          <w:p w14:paraId="72BF769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50%</w:t>
            </w:r>
          </w:p>
        </w:tc>
        <w:tc>
          <w:tcPr>
            <w:tcW w:w="219" w:type="pct"/>
            <w:shd w:val="clear" w:color="auto" w:fill="auto"/>
            <w:noWrap/>
            <w:vAlign w:val="bottom"/>
          </w:tcPr>
          <w:p w14:paraId="3636243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57" w:type="pct"/>
            <w:shd w:val="clear" w:color="auto" w:fill="auto"/>
            <w:noWrap/>
            <w:vAlign w:val="bottom"/>
          </w:tcPr>
          <w:p w14:paraId="5617972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15%</w:t>
            </w:r>
          </w:p>
        </w:tc>
        <w:tc>
          <w:tcPr>
            <w:tcW w:w="219" w:type="pct"/>
            <w:shd w:val="clear" w:color="auto" w:fill="auto"/>
            <w:noWrap/>
            <w:vAlign w:val="bottom"/>
          </w:tcPr>
          <w:p w14:paraId="620EE98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57" w:type="pct"/>
            <w:shd w:val="clear" w:color="auto" w:fill="auto"/>
            <w:noWrap/>
            <w:vAlign w:val="bottom"/>
          </w:tcPr>
          <w:p w14:paraId="712257A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13%</w:t>
            </w:r>
          </w:p>
        </w:tc>
        <w:tc>
          <w:tcPr>
            <w:tcW w:w="257" w:type="pct"/>
          </w:tcPr>
          <w:p w14:paraId="4D8A946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w:t>
            </w:r>
          </w:p>
        </w:tc>
        <w:tc>
          <w:tcPr>
            <w:tcW w:w="292" w:type="pct"/>
          </w:tcPr>
          <w:p w14:paraId="586C770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w:t>
            </w:r>
          </w:p>
        </w:tc>
      </w:tr>
      <w:tr w:rsidR="00224B5F" w:rsidRPr="00224B5F" w14:paraId="45AA7BA8" w14:textId="77777777" w:rsidTr="000710AA">
        <w:trPr>
          <w:trHeight w:val="420"/>
        </w:trPr>
        <w:tc>
          <w:tcPr>
            <w:tcW w:w="505" w:type="pct"/>
            <w:vMerge/>
            <w:vAlign w:val="center"/>
            <w:hideMark/>
          </w:tcPr>
          <w:p w14:paraId="7312BD4F"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595" w:type="pct"/>
            <w:shd w:val="clear" w:color="auto" w:fill="auto"/>
            <w:noWrap/>
            <w:vAlign w:val="bottom"/>
            <w:hideMark/>
          </w:tcPr>
          <w:p w14:paraId="30F56C32"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Hyperintense</w:t>
            </w:r>
            <w:proofErr w:type="spellEnd"/>
          </w:p>
        </w:tc>
        <w:tc>
          <w:tcPr>
            <w:tcW w:w="221" w:type="pct"/>
            <w:shd w:val="clear" w:color="auto" w:fill="auto"/>
            <w:noWrap/>
            <w:vAlign w:val="bottom"/>
          </w:tcPr>
          <w:p w14:paraId="5244949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w:t>
            </w:r>
          </w:p>
        </w:tc>
        <w:tc>
          <w:tcPr>
            <w:tcW w:w="269" w:type="pct"/>
            <w:shd w:val="clear" w:color="auto" w:fill="auto"/>
            <w:noWrap/>
            <w:vAlign w:val="bottom"/>
          </w:tcPr>
          <w:p w14:paraId="2C05BB0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35%</w:t>
            </w:r>
          </w:p>
        </w:tc>
        <w:tc>
          <w:tcPr>
            <w:tcW w:w="221" w:type="pct"/>
            <w:shd w:val="clear" w:color="auto" w:fill="auto"/>
            <w:noWrap/>
            <w:vAlign w:val="bottom"/>
          </w:tcPr>
          <w:p w14:paraId="72E3CDC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w:t>
            </w:r>
          </w:p>
        </w:tc>
        <w:tc>
          <w:tcPr>
            <w:tcW w:w="257" w:type="pct"/>
            <w:shd w:val="clear" w:color="auto" w:fill="auto"/>
            <w:noWrap/>
            <w:vAlign w:val="bottom"/>
          </w:tcPr>
          <w:p w14:paraId="285A693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c>
          <w:tcPr>
            <w:tcW w:w="220" w:type="pct"/>
            <w:shd w:val="clear" w:color="auto" w:fill="auto"/>
            <w:noWrap/>
            <w:vAlign w:val="bottom"/>
          </w:tcPr>
          <w:p w14:paraId="2F84457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w:t>
            </w:r>
          </w:p>
        </w:tc>
        <w:tc>
          <w:tcPr>
            <w:tcW w:w="257" w:type="pct"/>
            <w:shd w:val="clear" w:color="auto" w:fill="auto"/>
            <w:noWrap/>
            <w:vAlign w:val="bottom"/>
          </w:tcPr>
          <w:p w14:paraId="0069CD3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40%</w:t>
            </w:r>
          </w:p>
        </w:tc>
        <w:tc>
          <w:tcPr>
            <w:tcW w:w="220" w:type="pct"/>
            <w:shd w:val="clear" w:color="auto" w:fill="auto"/>
            <w:noWrap/>
            <w:vAlign w:val="bottom"/>
          </w:tcPr>
          <w:p w14:paraId="75F14D9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15</w:t>
            </w:r>
          </w:p>
        </w:tc>
        <w:tc>
          <w:tcPr>
            <w:tcW w:w="257" w:type="pct"/>
            <w:shd w:val="clear" w:color="auto" w:fill="auto"/>
            <w:noWrap/>
            <w:vAlign w:val="bottom"/>
          </w:tcPr>
          <w:p w14:paraId="453A07E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94%</w:t>
            </w:r>
          </w:p>
        </w:tc>
        <w:tc>
          <w:tcPr>
            <w:tcW w:w="220" w:type="pct"/>
            <w:shd w:val="clear" w:color="auto" w:fill="auto"/>
            <w:noWrap/>
            <w:vAlign w:val="bottom"/>
          </w:tcPr>
          <w:p w14:paraId="5E4CEDD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w:t>
            </w:r>
          </w:p>
        </w:tc>
        <w:tc>
          <w:tcPr>
            <w:tcW w:w="257" w:type="pct"/>
            <w:shd w:val="clear" w:color="auto" w:fill="auto"/>
            <w:noWrap/>
            <w:vAlign w:val="bottom"/>
          </w:tcPr>
          <w:p w14:paraId="484C7C2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25%</w:t>
            </w:r>
          </w:p>
        </w:tc>
        <w:tc>
          <w:tcPr>
            <w:tcW w:w="219" w:type="pct"/>
            <w:shd w:val="clear" w:color="auto" w:fill="auto"/>
            <w:noWrap/>
            <w:vAlign w:val="bottom"/>
          </w:tcPr>
          <w:p w14:paraId="3943254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18</w:t>
            </w:r>
          </w:p>
        </w:tc>
        <w:tc>
          <w:tcPr>
            <w:tcW w:w="257" w:type="pct"/>
            <w:shd w:val="clear" w:color="auto" w:fill="auto"/>
            <w:noWrap/>
            <w:vAlign w:val="bottom"/>
          </w:tcPr>
          <w:p w14:paraId="5FFAEBF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69%</w:t>
            </w:r>
          </w:p>
        </w:tc>
        <w:tc>
          <w:tcPr>
            <w:tcW w:w="219" w:type="pct"/>
            <w:shd w:val="clear" w:color="auto" w:fill="auto"/>
            <w:noWrap/>
            <w:vAlign w:val="bottom"/>
          </w:tcPr>
          <w:p w14:paraId="383B394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17</w:t>
            </w:r>
          </w:p>
        </w:tc>
        <w:tc>
          <w:tcPr>
            <w:tcW w:w="257" w:type="pct"/>
            <w:shd w:val="clear" w:color="auto" w:fill="auto"/>
            <w:noWrap/>
            <w:vAlign w:val="bottom"/>
          </w:tcPr>
          <w:p w14:paraId="5311046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74%</w:t>
            </w:r>
          </w:p>
        </w:tc>
        <w:tc>
          <w:tcPr>
            <w:tcW w:w="257" w:type="pct"/>
          </w:tcPr>
          <w:p w14:paraId="4EE2B25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w:t>
            </w:r>
          </w:p>
        </w:tc>
        <w:tc>
          <w:tcPr>
            <w:tcW w:w="292" w:type="pct"/>
          </w:tcPr>
          <w:p w14:paraId="69DFB18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60%</w:t>
            </w:r>
          </w:p>
        </w:tc>
      </w:tr>
      <w:tr w:rsidR="00224B5F" w:rsidRPr="00224B5F" w14:paraId="2EC2E4F8" w14:textId="77777777" w:rsidTr="000710AA">
        <w:trPr>
          <w:trHeight w:val="420"/>
        </w:trPr>
        <w:tc>
          <w:tcPr>
            <w:tcW w:w="505" w:type="pct"/>
            <w:vMerge/>
            <w:vAlign w:val="center"/>
            <w:hideMark/>
          </w:tcPr>
          <w:p w14:paraId="3856C049"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595" w:type="pct"/>
            <w:shd w:val="clear" w:color="auto" w:fill="auto"/>
            <w:noWrap/>
            <w:vAlign w:val="bottom"/>
            <w:hideMark/>
          </w:tcPr>
          <w:p w14:paraId="731B8BB4" w14:textId="77777777" w:rsidR="00C2627C" w:rsidRPr="00224B5F" w:rsidRDefault="00C2627C" w:rsidP="00933EDC">
            <w:pPr>
              <w:spacing w:after="0" w:line="360" w:lineRule="auto"/>
              <w:jc w:val="both"/>
              <w:rPr>
                <w:rFonts w:ascii="Book Antiqua" w:eastAsia="Times New Roman" w:hAnsi="Book Antiqua" w:cs="Arial"/>
                <w:sz w:val="24"/>
                <w:szCs w:val="24"/>
              </w:rPr>
            </w:pPr>
            <w:proofErr w:type="spellStart"/>
            <w:r w:rsidRPr="00224B5F">
              <w:rPr>
                <w:rFonts w:ascii="Book Antiqua" w:eastAsia="Times New Roman" w:hAnsi="Book Antiqua" w:cs="Arial"/>
                <w:sz w:val="24"/>
                <w:szCs w:val="24"/>
              </w:rPr>
              <w:t>Hypointense</w:t>
            </w:r>
            <w:proofErr w:type="spellEnd"/>
          </w:p>
        </w:tc>
        <w:tc>
          <w:tcPr>
            <w:tcW w:w="221" w:type="pct"/>
            <w:shd w:val="clear" w:color="auto" w:fill="auto"/>
            <w:noWrap/>
            <w:vAlign w:val="bottom"/>
          </w:tcPr>
          <w:p w14:paraId="02CB7AC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69" w:type="pct"/>
            <w:shd w:val="clear" w:color="auto" w:fill="auto"/>
            <w:noWrap/>
            <w:vAlign w:val="bottom"/>
          </w:tcPr>
          <w:p w14:paraId="53318D2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1" w:type="pct"/>
            <w:shd w:val="clear" w:color="auto" w:fill="auto"/>
            <w:noWrap/>
            <w:vAlign w:val="bottom"/>
          </w:tcPr>
          <w:p w14:paraId="2F00730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3F4A837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0" w:type="pct"/>
            <w:shd w:val="clear" w:color="auto" w:fill="auto"/>
            <w:noWrap/>
            <w:vAlign w:val="bottom"/>
          </w:tcPr>
          <w:p w14:paraId="28A1C8C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w:t>
            </w:r>
          </w:p>
        </w:tc>
        <w:tc>
          <w:tcPr>
            <w:tcW w:w="257" w:type="pct"/>
            <w:shd w:val="clear" w:color="auto" w:fill="auto"/>
            <w:noWrap/>
            <w:vAlign w:val="bottom"/>
          </w:tcPr>
          <w:p w14:paraId="61A0CA7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20%</w:t>
            </w:r>
          </w:p>
        </w:tc>
        <w:tc>
          <w:tcPr>
            <w:tcW w:w="220" w:type="pct"/>
            <w:shd w:val="clear" w:color="auto" w:fill="auto"/>
            <w:noWrap/>
            <w:vAlign w:val="bottom"/>
          </w:tcPr>
          <w:p w14:paraId="708341D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7680D6E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0" w:type="pct"/>
            <w:shd w:val="clear" w:color="auto" w:fill="auto"/>
            <w:noWrap/>
            <w:vAlign w:val="bottom"/>
          </w:tcPr>
          <w:p w14:paraId="47C2206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w:t>
            </w:r>
          </w:p>
        </w:tc>
        <w:tc>
          <w:tcPr>
            <w:tcW w:w="257" w:type="pct"/>
            <w:shd w:val="clear" w:color="auto" w:fill="auto"/>
            <w:noWrap/>
            <w:vAlign w:val="bottom"/>
          </w:tcPr>
          <w:p w14:paraId="7D63102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25%</w:t>
            </w:r>
          </w:p>
        </w:tc>
        <w:tc>
          <w:tcPr>
            <w:tcW w:w="219" w:type="pct"/>
            <w:shd w:val="clear" w:color="auto" w:fill="auto"/>
            <w:noWrap/>
            <w:vAlign w:val="bottom"/>
          </w:tcPr>
          <w:p w14:paraId="5C705D9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57" w:type="pct"/>
            <w:shd w:val="clear" w:color="auto" w:fill="auto"/>
            <w:noWrap/>
            <w:vAlign w:val="bottom"/>
          </w:tcPr>
          <w:p w14:paraId="5DC47D7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15%</w:t>
            </w:r>
          </w:p>
        </w:tc>
        <w:tc>
          <w:tcPr>
            <w:tcW w:w="219" w:type="pct"/>
            <w:shd w:val="clear" w:color="auto" w:fill="auto"/>
            <w:noWrap/>
            <w:vAlign w:val="bottom"/>
          </w:tcPr>
          <w:p w14:paraId="560F37B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57" w:type="pct"/>
            <w:shd w:val="clear" w:color="auto" w:fill="auto"/>
            <w:noWrap/>
            <w:vAlign w:val="bottom"/>
          </w:tcPr>
          <w:p w14:paraId="20D96BB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13%</w:t>
            </w:r>
          </w:p>
        </w:tc>
        <w:tc>
          <w:tcPr>
            <w:tcW w:w="257" w:type="pct"/>
          </w:tcPr>
          <w:p w14:paraId="5006AF4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92" w:type="pct"/>
          </w:tcPr>
          <w:p w14:paraId="2B7E7E6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30%</w:t>
            </w:r>
          </w:p>
        </w:tc>
      </w:tr>
      <w:tr w:rsidR="00224B5F" w:rsidRPr="00224B5F" w14:paraId="682D7117" w14:textId="77777777" w:rsidTr="000710AA">
        <w:trPr>
          <w:trHeight w:val="420"/>
        </w:trPr>
        <w:tc>
          <w:tcPr>
            <w:tcW w:w="505" w:type="pct"/>
            <w:vMerge w:val="restart"/>
            <w:shd w:val="clear" w:color="auto" w:fill="auto"/>
            <w:vAlign w:val="center"/>
            <w:hideMark/>
          </w:tcPr>
          <w:p w14:paraId="05D6CB80" w14:textId="77777777" w:rsidR="00C2627C" w:rsidRPr="00224B5F" w:rsidRDefault="00C2627C" w:rsidP="00933EDC">
            <w:pPr>
              <w:spacing w:after="0" w:line="360" w:lineRule="auto"/>
              <w:jc w:val="both"/>
              <w:rPr>
                <w:rFonts w:ascii="Book Antiqua" w:eastAsia="Times New Roman" w:hAnsi="Book Antiqua" w:cs="Arial"/>
                <w:b/>
                <w:bCs/>
                <w:sz w:val="24"/>
                <w:szCs w:val="24"/>
              </w:rPr>
            </w:pPr>
            <w:proofErr w:type="spellStart"/>
            <w:r w:rsidRPr="00224B5F">
              <w:rPr>
                <w:rFonts w:ascii="Book Antiqua" w:eastAsia="Times New Roman" w:hAnsi="Book Antiqua" w:cs="Arial"/>
                <w:b/>
                <w:bCs/>
                <w:sz w:val="24"/>
                <w:szCs w:val="24"/>
              </w:rPr>
              <w:t>Subchondral</w:t>
            </w:r>
            <w:proofErr w:type="spellEnd"/>
            <w:r w:rsidRPr="00224B5F">
              <w:rPr>
                <w:rFonts w:ascii="Book Antiqua" w:eastAsia="Times New Roman" w:hAnsi="Book Antiqua" w:cs="Arial"/>
                <w:b/>
                <w:bCs/>
                <w:sz w:val="24"/>
                <w:szCs w:val="24"/>
              </w:rPr>
              <w:t xml:space="preserve"> </w:t>
            </w:r>
            <w:r w:rsidRPr="00224B5F">
              <w:rPr>
                <w:rFonts w:ascii="Book Antiqua" w:eastAsia="Times New Roman" w:hAnsi="Book Antiqua" w:cs="Arial"/>
                <w:b/>
                <w:bCs/>
                <w:sz w:val="24"/>
                <w:szCs w:val="24"/>
              </w:rPr>
              <w:lastRenderedPageBreak/>
              <w:t>Lamina</w:t>
            </w:r>
          </w:p>
        </w:tc>
        <w:tc>
          <w:tcPr>
            <w:tcW w:w="595" w:type="pct"/>
            <w:shd w:val="clear" w:color="auto" w:fill="auto"/>
            <w:noWrap/>
            <w:vAlign w:val="bottom"/>
            <w:hideMark/>
          </w:tcPr>
          <w:p w14:paraId="1C4992F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lastRenderedPageBreak/>
              <w:t>Intact</w:t>
            </w:r>
          </w:p>
        </w:tc>
        <w:tc>
          <w:tcPr>
            <w:tcW w:w="221" w:type="pct"/>
            <w:shd w:val="clear" w:color="auto" w:fill="auto"/>
            <w:noWrap/>
            <w:vAlign w:val="bottom"/>
          </w:tcPr>
          <w:p w14:paraId="4D97E0A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w:t>
            </w:r>
          </w:p>
        </w:tc>
        <w:tc>
          <w:tcPr>
            <w:tcW w:w="269" w:type="pct"/>
            <w:shd w:val="clear" w:color="auto" w:fill="auto"/>
            <w:noWrap/>
            <w:vAlign w:val="bottom"/>
          </w:tcPr>
          <w:p w14:paraId="5693299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30%</w:t>
            </w:r>
          </w:p>
        </w:tc>
        <w:tc>
          <w:tcPr>
            <w:tcW w:w="221" w:type="pct"/>
            <w:shd w:val="clear" w:color="auto" w:fill="auto"/>
            <w:noWrap/>
            <w:vAlign w:val="bottom"/>
          </w:tcPr>
          <w:p w14:paraId="66B01A9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0CF7FEC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0" w:type="pct"/>
            <w:shd w:val="clear" w:color="auto" w:fill="auto"/>
            <w:noWrap/>
            <w:vAlign w:val="bottom"/>
          </w:tcPr>
          <w:p w14:paraId="20F6B4F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338883C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0" w:type="pct"/>
            <w:shd w:val="clear" w:color="auto" w:fill="auto"/>
            <w:noWrap/>
            <w:vAlign w:val="bottom"/>
          </w:tcPr>
          <w:p w14:paraId="1734374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57" w:type="pct"/>
            <w:shd w:val="clear" w:color="auto" w:fill="auto"/>
            <w:noWrap/>
            <w:vAlign w:val="bottom"/>
          </w:tcPr>
          <w:p w14:paraId="493A157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19%</w:t>
            </w:r>
          </w:p>
        </w:tc>
        <w:tc>
          <w:tcPr>
            <w:tcW w:w="220" w:type="pct"/>
            <w:shd w:val="clear" w:color="auto" w:fill="auto"/>
            <w:noWrap/>
            <w:vAlign w:val="bottom"/>
          </w:tcPr>
          <w:p w14:paraId="545601D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w:t>
            </w:r>
          </w:p>
        </w:tc>
        <w:tc>
          <w:tcPr>
            <w:tcW w:w="257" w:type="pct"/>
            <w:shd w:val="clear" w:color="auto" w:fill="auto"/>
            <w:noWrap/>
            <w:vAlign w:val="bottom"/>
          </w:tcPr>
          <w:p w14:paraId="02919B3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25%</w:t>
            </w:r>
          </w:p>
        </w:tc>
        <w:tc>
          <w:tcPr>
            <w:tcW w:w="219" w:type="pct"/>
            <w:shd w:val="clear" w:color="auto" w:fill="auto"/>
            <w:noWrap/>
            <w:vAlign w:val="bottom"/>
          </w:tcPr>
          <w:p w14:paraId="26FCDF2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9</w:t>
            </w:r>
          </w:p>
        </w:tc>
        <w:tc>
          <w:tcPr>
            <w:tcW w:w="257" w:type="pct"/>
            <w:shd w:val="clear" w:color="auto" w:fill="auto"/>
            <w:noWrap/>
            <w:vAlign w:val="bottom"/>
          </w:tcPr>
          <w:p w14:paraId="4E09C84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35%</w:t>
            </w:r>
          </w:p>
        </w:tc>
        <w:tc>
          <w:tcPr>
            <w:tcW w:w="219" w:type="pct"/>
            <w:shd w:val="clear" w:color="auto" w:fill="auto"/>
            <w:noWrap/>
            <w:vAlign w:val="bottom"/>
          </w:tcPr>
          <w:p w14:paraId="6854B52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w:t>
            </w:r>
          </w:p>
        </w:tc>
        <w:tc>
          <w:tcPr>
            <w:tcW w:w="257" w:type="pct"/>
            <w:shd w:val="clear" w:color="auto" w:fill="auto"/>
            <w:noWrap/>
            <w:vAlign w:val="bottom"/>
          </w:tcPr>
          <w:p w14:paraId="14B6EBA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35%</w:t>
            </w:r>
          </w:p>
        </w:tc>
        <w:tc>
          <w:tcPr>
            <w:tcW w:w="257" w:type="pct"/>
          </w:tcPr>
          <w:p w14:paraId="487AD52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92" w:type="pct"/>
          </w:tcPr>
          <w:p w14:paraId="2B51476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r>
      <w:tr w:rsidR="00224B5F" w:rsidRPr="00224B5F" w14:paraId="61537450" w14:textId="77777777" w:rsidTr="000710AA">
        <w:trPr>
          <w:trHeight w:val="420"/>
        </w:trPr>
        <w:tc>
          <w:tcPr>
            <w:tcW w:w="505" w:type="pct"/>
            <w:vMerge/>
            <w:vAlign w:val="center"/>
            <w:hideMark/>
          </w:tcPr>
          <w:p w14:paraId="3258796A"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595" w:type="pct"/>
            <w:shd w:val="clear" w:color="auto" w:fill="auto"/>
            <w:noWrap/>
            <w:vAlign w:val="bottom"/>
            <w:hideMark/>
          </w:tcPr>
          <w:p w14:paraId="0736AD3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Not Intact</w:t>
            </w:r>
          </w:p>
        </w:tc>
        <w:tc>
          <w:tcPr>
            <w:tcW w:w="221" w:type="pct"/>
            <w:shd w:val="clear" w:color="auto" w:fill="auto"/>
            <w:noWrap/>
            <w:vAlign w:val="bottom"/>
          </w:tcPr>
          <w:p w14:paraId="57A05C1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14</w:t>
            </w:r>
          </w:p>
        </w:tc>
        <w:tc>
          <w:tcPr>
            <w:tcW w:w="269" w:type="pct"/>
            <w:shd w:val="clear" w:color="auto" w:fill="auto"/>
            <w:noWrap/>
            <w:vAlign w:val="bottom"/>
          </w:tcPr>
          <w:p w14:paraId="3DFAC0C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70%</w:t>
            </w:r>
          </w:p>
        </w:tc>
        <w:tc>
          <w:tcPr>
            <w:tcW w:w="221" w:type="pct"/>
            <w:shd w:val="clear" w:color="auto" w:fill="auto"/>
            <w:noWrap/>
            <w:vAlign w:val="bottom"/>
          </w:tcPr>
          <w:p w14:paraId="57C1FF2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w:t>
            </w:r>
          </w:p>
        </w:tc>
        <w:tc>
          <w:tcPr>
            <w:tcW w:w="257" w:type="pct"/>
            <w:shd w:val="clear" w:color="auto" w:fill="auto"/>
            <w:noWrap/>
            <w:vAlign w:val="bottom"/>
          </w:tcPr>
          <w:p w14:paraId="4867A21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c>
          <w:tcPr>
            <w:tcW w:w="220" w:type="pct"/>
            <w:shd w:val="clear" w:color="auto" w:fill="auto"/>
            <w:noWrap/>
            <w:vAlign w:val="bottom"/>
          </w:tcPr>
          <w:p w14:paraId="4AC1208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w:t>
            </w:r>
          </w:p>
        </w:tc>
        <w:tc>
          <w:tcPr>
            <w:tcW w:w="257" w:type="pct"/>
            <w:shd w:val="clear" w:color="auto" w:fill="auto"/>
            <w:noWrap/>
            <w:vAlign w:val="bottom"/>
          </w:tcPr>
          <w:p w14:paraId="6E0A617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c>
          <w:tcPr>
            <w:tcW w:w="220" w:type="pct"/>
            <w:shd w:val="clear" w:color="auto" w:fill="auto"/>
            <w:noWrap/>
            <w:vAlign w:val="bottom"/>
          </w:tcPr>
          <w:p w14:paraId="1F4909F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13</w:t>
            </w:r>
          </w:p>
        </w:tc>
        <w:tc>
          <w:tcPr>
            <w:tcW w:w="257" w:type="pct"/>
            <w:shd w:val="clear" w:color="auto" w:fill="auto"/>
            <w:noWrap/>
            <w:vAlign w:val="bottom"/>
          </w:tcPr>
          <w:p w14:paraId="500F069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81%</w:t>
            </w:r>
          </w:p>
        </w:tc>
        <w:tc>
          <w:tcPr>
            <w:tcW w:w="220" w:type="pct"/>
            <w:shd w:val="clear" w:color="auto" w:fill="auto"/>
            <w:noWrap/>
            <w:vAlign w:val="bottom"/>
          </w:tcPr>
          <w:p w14:paraId="6B7CB6D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57" w:type="pct"/>
            <w:shd w:val="clear" w:color="auto" w:fill="auto"/>
            <w:noWrap/>
            <w:vAlign w:val="bottom"/>
          </w:tcPr>
          <w:p w14:paraId="2A7FCDE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75%</w:t>
            </w:r>
          </w:p>
        </w:tc>
        <w:tc>
          <w:tcPr>
            <w:tcW w:w="219" w:type="pct"/>
            <w:shd w:val="clear" w:color="auto" w:fill="auto"/>
            <w:noWrap/>
            <w:vAlign w:val="bottom"/>
          </w:tcPr>
          <w:p w14:paraId="040A980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17</w:t>
            </w:r>
          </w:p>
        </w:tc>
        <w:tc>
          <w:tcPr>
            <w:tcW w:w="257" w:type="pct"/>
            <w:shd w:val="clear" w:color="auto" w:fill="auto"/>
            <w:noWrap/>
            <w:vAlign w:val="bottom"/>
          </w:tcPr>
          <w:p w14:paraId="2577AD4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65%</w:t>
            </w:r>
          </w:p>
        </w:tc>
        <w:tc>
          <w:tcPr>
            <w:tcW w:w="219" w:type="pct"/>
            <w:shd w:val="clear" w:color="auto" w:fill="auto"/>
            <w:noWrap/>
            <w:vAlign w:val="bottom"/>
          </w:tcPr>
          <w:p w14:paraId="7B3F10A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15</w:t>
            </w:r>
          </w:p>
        </w:tc>
        <w:tc>
          <w:tcPr>
            <w:tcW w:w="257" w:type="pct"/>
            <w:shd w:val="clear" w:color="auto" w:fill="auto"/>
            <w:noWrap/>
            <w:vAlign w:val="bottom"/>
          </w:tcPr>
          <w:p w14:paraId="3D6E8F5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65%</w:t>
            </w:r>
          </w:p>
        </w:tc>
        <w:tc>
          <w:tcPr>
            <w:tcW w:w="257" w:type="pct"/>
          </w:tcPr>
          <w:p w14:paraId="557CD63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w:t>
            </w:r>
          </w:p>
        </w:tc>
        <w:tc>
          <w:tcPr>
            <w:tcW w:w="292" w:type="pct"/>
          </w:tcPr>
          <w:p w14:paraId="3131DF6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r>
      <w:tr w:rsidR="00224B5F" w:rsidRPr="00224B5F" w14:paraId="0DBE9238" w14:textId="77777777" w:rsidTr="000710AA">
        <w:trPr>
          <w:trHeight w:val="420"/>
        </w:trPr>
        <w:tc>
          <w:tcPr>
            <w:tcW w:w="505" w:type="pct"/>
            <w:vMerge w:val="restart"/>
            <w:shd w:val="clear" w:color="auto" w:fill="auto"/>
            <w:vAlign w:val="center"/>
            <w:hideMark/>
          </w:tcPr>
          <w:p w14:paraId="59A2065D" w14:textId="77777777" w:rsidR="00C2627C" w:rsidRPr="00224B5F" w:rsidRDefault="00C2627C" w:rsidP="00933EDC">
            <w:pPr>
              <w:spacing w:after="0" w:line="360" w:lineRule="auto"/>
              <w:jc w:val="both"/>
              <w:rPr>
                <w:rFonts w:ascii="Book Antiqua" w:eastAsia="Times New Roman" w:hAnsi="Book Antiqua" w:cs="Arial"/>
                <w:b/>
                <w:bCs/>
                <w:sz w:val="24"/>
                <w:szCs w:val="24"/>
              </w:rPr>
            </w:pPr>
            <w:proofErr w:type="spellStart"/>
            <w:r w:rsidRPr="00224B5F">
              <w:rPr>
                <w:rFonts w:ascii="Book Antiqua" w:eastAsia="Times New Roman" w:hAnsi="Book Antiqua" w:cs="Arial"/>
                <w:b/>
                <w:bCs/>
                <w:sz w:val="24"/>
                <w:szCs w:val="24"/>
              </w:rPr>
              <w:lastRenderedPageBreak/>
              <w:t>Subchondral</w:t>
            </w:r>
            <w:proofErr w:type="spellEnd"/>
            <w:r w:rsidRPr="00224B5F">
              <w:rPr>
                <w:rFonts w:ascii="Book Antiqua" w:eastAsia="Times New Roman" w:hAnsi="Book Antiqua" w:cs="Arial"/>
                <w:b/>
                <w:bCs/>
                <w:sz w:val="24"/>
                <w:szCs w:val="24"/>
              </w:rPr>
              <w:t xml:space="preserve"> Bone</w:t>
            </w:r>
          </w:p>
        </w:tc>
        <w:tc>
          <w:tcPr>
            <w:tcW w:w="595" w:type="pct"/>
            <w:shd w:val="clear" w:color="auto" w:fill="auto"/>
            <w:noWrap/>
            <w:vAlign w:val="bottom"/>
            <w:hideMark/>
          </w:tcPr>
          <w:p w14:paraId="37DB0DC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Intact</w:t>
            </w:r>
          </w:p>
        </w:tc>
        <w:tc>
          <w:tcPr>
            <w:tcW w:w="221" w:type="pct"/>
            <w:shd w:val="clear" w:color="auto" w:fill="auto"/>
            <w:noWrap/>
            <w:vAlign w:val="bottom"/>
          </w:tcPr>
          <w:p w14:paraId="69AD608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w:t>
            </w:r>
          </w:p>
        </w:tc>
        <w:tc>
          <w:tcPr>
            <w:tcW w:w="269" w:type="pct"/>
            <w:shd w:val="clear" w:color="auto" w:fill="auto"/>
            <w:noWrap/>
            <w:vAlign w:val="bottom"/>
          </w:tcPr>
          <w:p w14:paraId="3B5C892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30%</w:t>
            </w:r>
          </w:p>
        </w:tc>
        <w:tc>
          <w:tcPr>
            <w:tcW w:w="221" w:type="pct"/>
            <w:shd w:val="clear" w:color="auto" w:fill="auto"/>
            <w:noWrap/>
            <w:vAlign w:val="bottom"/>
          </w:tcPr>
          <w:p w14:paraId="6805CDB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41B2DD8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0" w:type="pct"/>
            <w:shd w:val="clear" w:color="auto" w:fill="auto"/>
            <w:noWrap/>
            <w:vAlign w:val="bottom"/>
          </w:tcPr>
          <w:p w14:paraId="05EA107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w:t>
            </w:r>
          </w:p>
        </w:tc>
        <w:tc>
          <w:tcPr>
            <w:tcW w:w="257" w:type="pct"/>
            <w:shd w:val="clear" w:color="auto" w:fill="auto"/>
            <w:noWrap/>
            <w:vAlign w:val="bottom"/>
          </w:tcPr>
          <w:p w14:paraId="7F85649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20%</w:t>
            </w:r>
          </w:p>
        </w:tc>
        <w:tc>
          <w:tcPr>
            <w:tcW w:w="220" w:type="pct"/>
            <w:shd w:val="clear" w:color="auto" w:fill="auto"/>
            <w:noWrap/>
            <w:vAlign w:val="bottom"/>
          </w:tcPr>
          <w:p w14:paraId="3B70CEC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57" w:type="pct"/>
            <w:shd w:val="clear" w:color="auto" w:fill="auto"/>
            <w:noWrap/>
            <w:vAlign w:val="bottom"/>
          </w:tcPr>
          <w:p w14:paraId="71B9343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25%</w:t>
            </w:r>
          </w:p>
        </w:tc>
        <w:tc>
          <w:tcPr>
            <w:tcW w:w="220" w:type="pct"/>
            <w:shd w:val="clear" w:color="auto" w:fill="auto"/>
            <w:noWrap/>
            <w:vAlign w:val="bottom"/>
          </w:tcPr>
          <w:p w14:paraId="6914AA8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w:t>
            </w:r>
          </w:p>
        </w:tc>
        <w:tc>
          <w:tcPr>
            <w:tcW w:w="257" w:type="pct"/>
            <w:shd w:val="clear" w:color="auto" w:fill="auto"/>
            <w:noWrap/>
            <w:vAlign w:val="bottom"/>
          </w:tcPr>
          <w:p w14:paraId="58DEA56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50%</w:t>
            </w:r>
          </w:p>
        </w:tc>
        <w:tc>
          <w:tcPr>
            <w:tcW w:w="219" w:type="pct"/>
            <w:shd w:val="clear" w:color="auto" w:fill="auto"/>
            <w:noWrap/>
            <w:vAlign w:val="bottom"/>
          </w:tcPr>
          <w:p w14:paraId="707D432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57" w:type="pct"/>
            <w:shd w:val="clear" w:color="auto" w:fill="auto"/>
            <w:noWrap/>
            <w:vAlign w:val="bottom"/>
          </w:tcPr>
          <w:p w14:paraId="10851E7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12%</w:t>
            </w:r>
          </w:p>
        </w:tc>
        <w:tc>
          <w:tcPr>
            <w:tcW w:w="219" w:type="pct"/>
            <w:shd w:val="clear" w:color="auto" w:fill="auto"/>
            <w:noWrap/>
            <w:vAlign w:val="bottom"/>
          </w:tcPr>
          <w:p w14:paraId="5DEF384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57" w:type="pct"/>
            <w:shd w:val="clear" w:color="auto" w:fill="auto"/>
            <w:noWrap/>
            <w:vAlign w:val="bottom"/>
          </w:tcPr>
          <w:p w14:paraId="3D4E4B8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13%</w:t>
            </w:r>
          </w:p>
        </w:tc>
        <w:tc>
          <w:tcPr>
            <w:tcW w:w="257" w:type="pct"/>
          </w:tcPr>
          <w:p w14:paraId="7FB4C7D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w:t>
            </w:r>
          </w:p>
        </w:tc>
        <w:tc>
          <w:tcPr>
            <w:tcW w:w="292" w:type="pct"/>
          </w:tcPr>
          <w:p w14:paraId="55648E9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60%</w:t>
            </w:r>
          </w:p>
        </w:tc>
      </w:tr>
      <w:tr w:rsidR="00224B5F" w:rsidRPr="00224B5F" w14:paraId="4AD49A00" w14:textId="77777777" w:rsidTr="000710AA">
        <w:trPr>
          <w:trHeight w:val="420"/>
        </w:trPr>
        <w:tc>
          <w:tcPr>
            <w:tcW w:w="505" w:type="pct"/>
            <w:vMerge/>
            <w:vAlign w:val="center"/>
            <w:hideMark/>
          </w:tcPr>
          <w:p w14:paraId="62FC28A3"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595" w:type="pct"/>
            <w:shd w:val="clear" w:color="auto" w:fill="auto"/>
            <w:noWrap/>
            <w:vAlign w:val="bottom"/>
            <w:hideMark/>
          </w:tcPr>
          <w:p w14:paraId="7EAFDB3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Not Intact</w:t>
            </w:r>
          </w:p>
        </w:tc>
        <w:tc>
          <w:tcPr>
            <w:tcW w:w="221" w:type="pct"/>
            <w:shd w:val="clear" w:color="auto" w:fill="auto"/>
            <w:noWrap/>
            <w:vAlign w:val="bottom"/>
          </w:tcPr>
          <w:p w14:paraId="3B78C8C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14</w:t>
            </w:r>
          </w:p>
        </w:tc>
        <w:tc>
          <w:tcPr>
            <w:tcW w:w="269" w:type="pct"/>
            <w:shd w:val="clear" w:color="auto" w:fill="auto"/>
            <w:noWrap/>
            <w:vAlign w:val="bottom"/>
          </w:tcPr>
          <w:p w14:paraId="23BC772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70%</w:t>
            </w:r>
          </w:p>
        </w:tc>
        <w:tc>
          <w:tcPr>
            <w:tcW w:w="221" w:type="pct"/>
            <w:shd w:val="clear" w:color="auto" w:fill="auto"/>
            <w:noWrap/>
            <w:vAlign w:val="bottom"/>
          </w:tcPr>
          <w:p w14:paraId="1033F7B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w:t>
            </w:r>
          </w:p>
        </w:tc>
        <w:tc>
          <w:tcPr>
            <w:tcW w:w="257" w:type="pct"/>
            <w:shd w:val="clear" w:color="auto" w:fill="auto"/>
            <w:noWrap/>
            <w:vAlign w:val="bottom"/>
          </w:tcPr>
          <w:p w14:paraId="34B344E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c>
          <w:tcPr>
            <w:tcW w:w="220" w:type="pct"/>
            <w:shd w:val="clear" w:color="auto" w:fill="auto"/>
            <w:noWrap/>
            <w:vAlign w:val="bottom"/>
          </w:tcPr>
          <w:p w14:paraId="5C6743C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57" w:type="pct"/>
            <w:shd w:val="clear" w:color="auto" w:fill="auto"/>
            <w:noWrap/>
            <w:vAlign w:val="bottom"/>
          </w:tcPr>
          <w:p w14:paraId="00A139A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80%</w:t>
            </w:r>
          </w:p>
        </w:tc>
        <w:tc>
          <w:tcPr>
            <w:tcW w:w="220" w:type="pct"/>
            <w:shd w:val="clear" w:color="auto" w:fill="auto"/>
            <w:noWrap/>
            <w:vAlign w:val="bottom"/>
          </w:tcPr>
          <w:p w14:paraId="442CE91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12</w:t>
            </w:r>
          </w:p>
        </w:tc>
        <w:tc>
          <w:tcPr>
            <w:tcW w:w="257" w:type="pct"/>
            <w:shd w:val="clear" w:color="auto" w:fill="auto"/>
            <w:noWrap/>
            <w:vAlign w:val="bottom"/>
          </w:tcPr>
          <w:p w14:paraId="09F7377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75%</w:t>
            </w:r>
          </w:p>
        </w:tc>
        <w:tc>
          <w:tcPr>
            <w:tcW w:w="220" w:type="pct"/>
            <w:shd w:val="clear" w:color="auto" w:fill="auto"/>
            <w:noWrap/>
            <w:vAlign w:val="bottom"/>
          </w:tcPr>
          <w:p w14:paraId="6C182EF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w:t>
            </w:r>
          </w:p>
        </w:tc>
        <w:tc>
          <w:tcPr>
            <w:tcW w:w="257" w:type="pct"/>
            <w:shd w:val="clear" w:color="auto" w:fill="auto"/>
            <w:noWrap/>
            <w:vAlign w:val="bottom"/>
          </w:tcPr>
          <w:p w14:paraId="76CFA0C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50%</w:t>
            </w:r>
          </w:p>
        </w:tc>
        <w:tc>
          <w:tcPr>
            <w:tcW w:w="219" w:type="pct"/>
            <w:shd w:val="clear" w:color="auto" w:fill="auto"/>
            <w:noWrap/>
            <w:vAlign w:val="bottom"/>
          </w:tcPr>
          <w:p w14:paraId="1658290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23</w:t>
            </w:r>
          </w:p>
        </w:tc>
        <w:tc>
          <w:tcPr>
            <w:tcW w:w="257" w:type="pct"/>
            <w:shd w:val="clear" w:color="auto" w:fill="auto"/>
            <w:noWrap/>
            <w:vAlign w:val="bottom"/>
          </w:tcPr>
          <w:p w14:paraId="4F2B65B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88%</w:t>
            </w:r>
          </w:p>
        </w:tc>
        <w:tc>
          <w:tcPr>
            <w:tcW w:w="219" w:type="pct"/>
            <w:shd w:val="clear" w:color="auto" w:fill="auto"/>
            <w:noWrap/>
            <w:vAlign w:val="bottom"/>
          </w:tcPr>
          <w:p w14:paraId="4EEAB5D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20</w:t>
            </w:r>
          </w:p>
        </w:tc>
        <w:tc>
          <w:tcPr>
            <w:tcW w:w="257" w:type="pct"/>
            <w:shd w:val="clear" w:color="auto" w:fill="auto"/>
            <w:noWrap/>
            <w:vAlign w:val="bottom"/>
          </w:tcPr>
          <w:p w14:paraId="1D4FAD9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87%</w:t>
            </w:r>
          </w:p>
        </w:tc>
        <w:tc>
          <w:tcPr>
            <w:tcW w:w="257" w:type="pct"/>
          </w:tcPr>
          <w:p w14:paraId="14C3263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92" w:type="pct"/>
          </w:tcPr>
          <w:p w14:paraId="1D9DD3D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40%</w:t>
            </w:r>
          </w:p>
        </w:tc>
      </w:tr>
      <w:tr w:rsidR="00224B5F" w:rsidRPr="00224B5F" w14:paraId="5E1D47F3" w14:textId="77777777" w:rsidTr="000710AA">
        <w:trPr>
          <w:trHeight w:val="420"/>
        </w:trPr>
        <w:tc>
          <w:tcPr>
            <w:tcW w:w="505" w:type="pct"/>
            <w:vMerge w:val="restart"/>
            <w:shd w:val="clear" w:color="auto" w:fill="auto"/>
            <w:vAlign w:val="center"/>
            <w:hideMark/>
          </w:tcPr>
          <w:p w14:paraId="5924C2FF"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Adhesions</w:t>
            </w:r>
          </w:p>
        </w:tc>
        <w:tc>
          <w:tcPr>
            <w:tcW w:w="595" w:type="pct"/>
            <w:shd w:val="clear" w:color="auto" w:fill="auto"/>
            <w:noWrap/>
            <w:vAlign w:val="bottom"/>
            <w:hideMark/>
          </w:tcPr>
          <w:p w14:paraId="7259980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No</w:t>
            </w:r>
          </w:p>
        </w:tc>
        <w:tc>
          <w:tcPr>
            <w:tcW w:w="221" w:type="pct"/>
            <w:shd w:val="clear" w:color="auto" w:fill="auto"/>
            <w:noWrap/>
            <w:vAlign w:val="bottom"/>
          </w:tcPr>
          <w:p w14:paraId="722A849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20</w:t>
            </w:r>
          </w:p>
        </w:tc>
        <w:tc>
          <w:tcPr>
            <w:tcW w:w="269" w:type="pct"/>
            <w:shd w:val="clear" w:color="auto" w:fill="auto"/>
            <w:noWrap/>
            <w:vAlign w:val="bottom"/>
          </w:tcPr>
          <w:p w14:paraId="642D36F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c>
          <w:tcPr>
            <w:tcW w:w="221" w:type="pct"/>
            <w:shd w:val="clear" w:color="auto" w:fill="auto"/>
            <w:noWrap/>
            <w:vAlign w:val="bottom"/>
          </w:tcPr>
          <w:p w14:paraId="35A1D4A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w:t>
            </w:r>
          </w:p>
        </w:tc>
        <w:tc>
          <w:tcPr>
            <w:tcW w:w="257" w:type="pct"/>
            <w:shd w:val="clear" w:color="auto" w:fill="auto"/>
            <w:noWrap/>
            <w:vAlign w:val="bottom"/>
          </w:tcPr>
          <w:p w14:paraId="1C6701D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c>
          <w:tcPr>
            <w:tcW w:w="220" w:type="pct"/>
            <w:shd w:val="clear" w:color="auto" w:fill="auto"/>
            <w:noWrap/>
            <w:vAlign w:val="bottom"/>
          </w:tcPr>
          <w:p w14:paraId="36BEC81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w:t>
            </w:r>
          </w:p>
        </w:tc>
        <w:tc>
          <w:tcPr>
            <w:tcW w:w="257" w:type="pct"/>
            <w:shd w:val="clear" w:color="auto" w:fill="auto"/>
            <w:noWrap/>
            <w:vAlign w:val="bottom"/>
          </w:tcPr>
          <w:p w14:paraId="500FB1B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c>
          <w:tcPr>
            <w:tcW w:w="220" w:type="pct"/>
            <w:shd w:val="clear" w:color="auto" w:fill="auto"/>
            <w:noWrap/>
            <w:vAlign w:val="bottom"/>
          </w:tcPr>
          <w:p w14:paraId="05208CC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15</w:t>
            </w:r>
          </w:p>
        </w:tc>
        <w:tc>
          <w:tcPr>
            <w:tcW w:w="257" w:type="pct"/>
            <w:shd w:val="clear" w:color="auto" w:fill="auto"/>
            <w:noWrap/>
            <w:vAlign w:val="bottom"/>
          </w:tcPr>
          <w:p w14:paraId="4CC5479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94%</w:t>
            </w:r>
          </w:p>
        </w:tc>
        <w:tc>
          <w:tcPr>
            <w:tcW w:w="220" w:type="pct"/>
            <w:shd w:val="clear" w:color="auto" w:fill="auto"/>
            <w:noWrap/>
            <w:vAlign w:val="bottom"/>
          </w:tcPr>
          <w:p w14:paraId="4759615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57" w:type="pct"/>
            <w:shd w:val="clear" w:color="auto" w:fill="auto"/>
            <w:noWrap/>
            <w:vAlign w:val="bottom"/>
          </w:tcPr>
          <w:p w14:paraId="4AF965B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75%</w:t>
            </w:r>
          </w:p>
        </w:tc>
        <w:tc>
          <w:tcPr>
            <w:tcW w:w="219" w:type="pct"/>
            <w:shd w:val="clear" w:color="auto" w:fill="auto"/>
            <w:noWrap/>
            <w:vAlign w:val="bottom"/>
          </w:tcPr>
          <w:p w14:paraId="5CBFB5A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26</w:t>
            </w:r>
          </w:p>
        </w:tc>
        <w:tc>
          <w:tcPr>
            <w:tcW w:w="257" w:type="pct"/>
            <w:shd w:val="clear" w:color="auto" w:fill="auto"/>
            <w:noWrap/>
            <w:vAlign w:val="bottom"/>
          </w:tcPr>
          <w:p w14:paraId="41A9C7C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c>
          <w:tcPr>
            <w:tcW w:w="219" w:type="pct"/>
            <w:shd w:val="clear" w:color="auto" w:fill="auto"/>
            <w:noWrap/>
            <w:vAlign w:val="bottom"/>
          </w:tcPr>
          <w:p w14:paraId="2960EE0A"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23</w:t>
            </w:r>
          </w:p>
        </w:tc>
        <w:tc>
          <w:tcPr>
            <w:tcW w:w="257" w:type="pct"/>
            <w:shd w:val="clear" w:color="auto" w:fill="auto"/>
            <w:noWrap/>
            <w:vAlign w:val="bottom"/>
          </w:tcPr>
          <w:p w14:paraId="0698AE9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c>
          <w:tcPr>
            <w:tcW w:w="257" w:type="pct"/>
          </w:tcPr>
          <w:p w14:paraId="2A6E3F6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w:t>
            </w:r>
          </w:p>
        </w:tc>
        <w:tc>
          <w:tcPr>
            <w:tcW w:w="292" w:type="pct"/>
          </w:tcPr>
          <w:p w14:paraId="628331E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r>
      <w:tr w:rsidR="00224B5F" w:rsidRPr="00224B5F" w14:paraId="308C1F54" w14:textId="77777777" w:rsidTr="000710AA">
        <w:trPr>
          <w:trHeight w:val="420"/>
        </w:trPr>
        <w:tc>
          <w:tcPr>
            <w:tcW w:w="505" w:type="pct"/>
            <w:vMerge/>
            <w:vAlign w:val="center"/>
            <w:hideMark/>
          </w:tcPr>
          <w:p w14:paraId="245E0C7F"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595" w:type="pct"/>
            <w:shd w:val="clear" w:color="auto" w:fill="auto"/>
            <w:noWrap/>
            <w:vAlign w:val="bottom"/>
            <w:hideMark/>
          </w:tcPr>
          <w:p w14:paraId="4712281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Yes</w:t>
            </w:r>
          </w:p>
        </w:tc>
        <w:tc>
          <w:tcPr>
            <w:tcW w:w="221" w:type="pct"/>
            <w:shd w:val="clear" w:color="auto" w:fill="auto"/>
            <w:noWrap/>
            <w:vAlign w:val="bottom"/>
          </w:tcPr>
          <w:p w14:paraId="1E99174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69" w:type="pct"/>
            <w:shd w:val="clear" w:color="auto" w:fill="auto"/>
            <w:noWrap/>
            <w:vAlign w:val="bottom"/>
          </w:tcPr>
          <w:p w14:paraId="721E001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1" w:type="pct"/>
            <w:shd w:val="clear" w:color="auto" w:fill="auto"/>
            <w:noWrap/>
            <w:vAlign w:val="bottom"/>
          </w:tcPr>
          <w:p w14:paraId="03F6464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19F2D60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0" w:type="pct"/>
            <w:shd w:val="clear" w:color="auto" w:fill="auto"/>
            <w:noWrap/>
            <w:vAlign w:val="bottom"/>
          </w:tcPr>
          <w:p w14:paraId="140A9CC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762D088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0" w:type="pct"/>
            <w:shd w:val="clear" w:color="auto" w:fill="auto"/>
            <w:noWrap/>
            <w:vAlign w:val="bottom"/>
          </w:tcPr>
          <w:p w14:paraId="38AE2B5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w:t>
            </w:r>
          </w:p>
        </w:tc>
        <w:tc>
          <w:tcPr>
            <w:tcW w:w="257" w:type="pct"/>
            <w:shd w:val="clear" w:color="auto" w:fill="auto"/>
            <w:noWrap/>
            <w:vAlign w:val="bottom"/>
          </w:tcPr>
          <w:p w14:paraId="0CC291B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w:t>
            </w:r>
          </w:p>
        </w:tc>
        <w:tc>
          <w:tcPr>
            <w:tcW w:w="220" w:type="pct"/>
            <w:shd w:val="clear" w:color="auto" w:fill="auto"/>
            <w:noWrap/>
            <w:vAlign w:val="bottom"/>
          </w:tcPr>
          <w:p w14:paraId="1F5BCCE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w:t>
            </w:r>
          </w:p>
        </w:tc>
        <w:tc>
          <w:tcPr>
            <w:tcW w:w="257" w:type="pct"/>
            <w:shd w:val="clear" w:color="auto" w:fill="auto"/>
            <w:noWrap/>
            <w:vAlign w:val="bottom"/>
          </w:tcPr>
          <w:p w14:paraId="1FD17E9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25%</w:t>
            </w:r>
          </w:p>
        </w:tc>
        <w:tc>
          <w:tcPr>
            <w:tcW w:w="219" w:type="pct"/>
            <w:shd w:val="clear" w:color="auto" w:fill="auto"/>
            <w:noWrap/>
            <w:vAlign w:val="bottom"/>
          </w:tcPr>
          <w:p w14:paraId="42F1F5D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57711F8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19" w:type="pct"/>
            <w:shd w:val="clear" w:color="auto" w:fill="auto"/>
            <w:noWrap/>
            <w:vAlign w:val="bottom"/>
          </w:tcPr>
          <w:p w14:paraId="29D389D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335C948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tcPr>
          <w:p w14:paraId="01BA4C6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92" w:type="pct"/>
          </w:tcPr>
          <w:p w14:paraId="63117A4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r>
      <w:tr w:rsidR="00224B5F" w:rsidRPr="00224B5F" w14:paraId="0BCE059C" w14:textId="77777777" w:rsidTr="000710AA">
        <w:trPr>
          <w:trHeight w:val="420"/>
        </w:trPr>
        <w:tc>
          <w:tcPr>
            <w:tcW w:w="505" w:type="pct"/>
            <w:vMerge w:val="restart"/>
            <w:shd w:val="clear" w:color="auto" w:fill="auto"/>
            <w:vAlign w:val="center"/>
            <w:hideMark/>
          </w:tcPr>
          <w:p w14:paraId="0A9AB2D5" w14:textId="77777777" w:rsidR="00C2627C" w:rsidRPr="00224B5F" w:rsidRDefault="00C2627C" w:rsidP="00933EDC">
            <w:pPr>
              <w:spacing w:after="0" w:line="360" w:lineRule="auto"/>
              <w:jc w:val="both"/>
              <w:rPr>
                <w:rFonts w:ascii="Book Antiqua" w:eastAsia="Times New Roman" w:hAnsi="Book Antiqua" w:cs="Arial"/>
                <w:b/>
                <w:bCs/>
                <w:sz w:val="24"/>
                <w:szCs w:val="24"/>
              </w:rPr>
            </w:pPr>
            <w:r w:rsidRPr="00224B5F">
              <w:rPr>
                <w:rFonts w:ascii="Book Antiqua" w:eastAsia="Times New Roman" w:hAnsi="Book Antiqua" w:cs="Arial"/>
                <w:b/>
                <w:bCs/>
                <w:sz w:val="24"/>
                <w:szCs w:val="24"/>
              </w:rPr>
              <w:t>Effusion</w:t>
            </w:r>
          </w:p>
        </w:tc>
        <w:tc>
          <w:tcPr>
            <w:tcW w:w="595" w:type="pct"/>
            <w:shd w:val="clear" w:color="auto" w:fill="auto"/>
            <w:noWrap/>
            <w:vAlign w:val="bottom"/>
            <w:hideMark/>
          </w:tcPr>
          <w:p w14:paraId="6BCB5CA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No</w:t>
            </w:r>
          </w:p>
        </w:tc>
        <w:tc>
          <w:tcPr>
            <w:tcW w:w="221" w:type="pct"/>
            <w:shd w:val="clear" w:color="auto" w:fill="auto"/>
            <w:noWrap/>
            <w:vAlign w:val="bottom"/>
          </w:tcPr>
          <w:p w14:paraId="73ADA91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17</w:t>
            </w:r>
          </w:p>
        </w:tc>
        <w:tc>
          <w:tcPr>
            <w:tcW w:w="269" w:type="pct"/>
            <w:shd w:val="clear" w:color="auto" w:fill="auto"/>
            <w:noWrap/>
            <w:vAlign w:val="bottom"/>
          </w:tcPr>
          <w:p w14:paraId="683CA31B"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85%</w:t>
            </w:r>
          </w:p>
        </w:tc>
        <w:tc>
          <w:tcPr>
            <w:tcW w:w="221" w:type="pct"/>
            <w:shd w:val="clear" w:color="auto" w:fill="auto"/>
            <w:noWrap/>
            <w:vAlign w:val="bottom"/>
          </w:tcPr>
          <w:p w14:paraId="794A353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5</w:t>
            </w:r>
          </w:p>
        </w:tc>
        <w:tc>
          <w:tcPr>
            <w:tcW w:w="257" w:type="pct"/>
            <w:shd w:val="clear" w:color="auto" w:fill="auto"/>
            <w:noWrap/>
            <w:vAlign w:val="bottom"/>
          </w:tcPr>
          <w:p w14:paraId="2EE8B38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c>
          <w:tcPr>
            <w:tcW w:w="220" w:type="pct"/>
            <w:shd w:val="clear" w:color="auto" w:fill="auto"/>
            <w:noWrap/>
            <w:vAlign w:val="bottom"/>
          </w:tcPr>
          <w:p w14:paraId="303D458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57" w:type="pct"/>
            <w:shd w:val="clear" w:color="auto" w:fill="auto"/>
            <w:noWrap/>
            <w:vAlign w:val="bottom"/>
          </w:tcPr>
          <w:p w14:paraId="399FFD1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60%</w:t>
            </w:r>
          </w:p>
        </w:tc>
        <w:tc>
          <w:tcPr>
            <w:tcW w:w="220" w:type="pct"/>
            <w:shd w:val="clear" w:color="auto" w:fill="auto"/>
            <w:noWrap/>
            <w:vAlign w:val="bottom"/>
          </w:tcPr>
          <w:p w14:paraId="49BD410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w:t>
            </w:r>
          </w:p>
        </w:tc>
        <w:tc>
          <w:tcPr>
            <w:tcW w:w="257" w:type="pct"/>
            <w:shd w:val="clear" w:color="auto" w:fill="auto"/>
            <w:noWrap/>
            <w:vAlign w:val="bottom"/>
          </w:tcPr>
          <w:p w14:paraId="7C74BC6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38%</w:t>
            </w:r>
          </w:p>
        </w:tc>
        <w:tc>
          <w:tcPr>
            <w:tcW w:w="220" w:type="pct"/>
            <w:shd w:val="clear" w:color="auto" w:fill="auto"/>
            <w:noWrap/>
            <w:vAlign w:val="bottom"/>
          </w:tcPr>
          <w:p w14:paraId="256C95D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57" w:type="pct"/>
            <w:shd w:val="clear" w:color="auto" w:fill="auto"/>
            <w:noWrap/>
            <w:vAlign w:val="bottom"/>
          </w:tcPr>
          <w:p w14:paraId="51BDD5B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100%</w:t>
            </w:r>
          </w:p>
        </w:tc>
        <w:tc>
          <w:tcPr>
            <w:tcW w:w="219" w:type="pct"/>
            <w:shd w:val="clear" w:color="auto" w:fill="auto"/>
            <w:noWrap/>
            <w:vAlign w:val="bottom"/>
          </w:tcPr>
          <w:p w14:paraId="7ABBA6B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25</w:t>
            </w:r>
          </w:p>
        </w:tc>
        <w:tc>
          <w:tcPr>
            <w:tcW w:w="257" w:type="pct"/>
            <w:shd w:val="clear" w:color="auto" w:fill="auto"/>
            <w:noWrap/>
            <w:vAlign w:val="bottom"/>
          </w:tcPr>
          <w:p w14:paraId="0BF6A16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96%</w:t>
            </w:r>
          </w:p>
        </w:tc>
        <w:tc>
          <w:tcPr>
            <w:tcW w:w="219" w:type="pct"/>
            <w:shd w:val="clear" w:color="auto" w:fill="auto"/>
            <w:noWrap/>
            <w:vAlign w:val="bottom"/>
          </w:tcPr>
          <w:p w14:paraId="0F9AC2D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22</w:t>
            </w:r>
          </w:p>
        </w:tc>
        <w:tc>
          <w:tcPr>
            <w:tcW w:w="257" w:type="pct"/>
            <w:shd w:val="clear" w:color="auto" w:fill="auto"/>
            <w:noWrap/>
            <w:vAlign w:val="bottom"/>
          </w:tcPr>
          <w:p w14:paraId="3F30699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96%</w:t>
            </w:r>
          </w:p>
        </w:tc>
        <w:tc>
          <w:tcPr>
            <w:tcW w:w="257" w:type="pct"/>
          </w:tcPr>
          <w:p w14:paraId="3F4FE9B9"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w:t>
            </w:r>
          </w:p>
        </w:tc>
        <w:tc>
          <w:tcPr>
            <w:tcW w:w="292" w:type="pct"/>
          </w:tcPr>
          <w:p w14:paraId="77C6418F"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70%</w:t>
            </w:r>
          </w:p>
        </w:tc>
      </w:tr>
      <w:tr w:rsidR="00224B5F" w:rsidRPr="00224B5F" w14:paraId="3A322F90" w14:textId="77777777" w:rsidTr="000710AA">
        <w:trPr>
          <w:trHeight w:val="420"/>
        </w:trPr>
        <w:tc>
          <w:tcPr>
            <w:tcW w:w="505" w:type="pct"/>
            <w:vMerge/>
            <w:vAlign w:val="center"/>
            <w:hideMark/>
          </w:tcPr>
          <w:p w14:paraId="79B9F27B" w14:textId="77777777" w:rsidR="00C2627C" w:rsidRPr="00224B5F" w:rsidRDefault="00C2627C" w:rsidP="00933EDC">
            <w:pPr>
              <w:spacing w:after="0" w:line="360" w:lineRule="auto"/>
              <w:jc w:val="both"/>
              <w:rPr>
                <w:rFonts w:ascii="Book Antiqua" w:eastAsia="Times New Roman" w:hAnsi="Book Antiqua" w:cs="Arial"/>
                <w:b/>
                <w:bCs/>
                <w:sz w:val="24"/>
                <w:szCs w:val="24"/>
              </w:rPr>
            </w:pPr>
          </w:p>
        </w:tc>
        <w:tc>
          <w:tcPr>
            <w:tcW w:w="595" w:type="pct"/>
            <w:shd w:val="clear" w:color="auto" w:fill="auto"/>
            <w:noWrap/>
            <w:vAlign w:val="bottom"/>
            <w:hideMark/>
          </w:tcPr>
          <w:p w14:paraId="6D985D74"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Yes</w:t>
            </w:r>
          </w:p>
        </w:tc>
        <w:tc>
          <w:tcPr>
            <w:tcW w:w="221" w:type="pct"/>
            <w:shd w:val="clear" w:color="auto" w:fill="auto"/>
            <w:noWrap/>
            <w:vAlign w:val="bottom"/>
          </w:tcPr>
          <w:p w14:paraId="0946264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69" w:type="pct"/>
            <w:shd w:val="clear" w:color="auto" w:fill="auto"/>
            <w:noWrap/>
            <w:vAlign w:val="bottom"/>
          </w:tcPr>
          <w:p w14:paraId="6336298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15%</w:t>
            </w:r>
          </w:p>
        </w:tc>
        <w:tc>
          <w:tcPr>
            <w:tcW w:w="221" w:type="pct"/>
            <w:shd w:val="clear" w:color="auto" w:fill="auto"/>
            <w:noWrap/>
            <w:vAlign w:val="bottom"/>
          </w:tcPr>
          <w:p w14:paraId="2FE34C46"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3DF1F06C"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20" w:type="pct"/>
            <w:shd w:val="clear" w:color="auto" w:fill="auto"/>
            <w:noWrap/>
            <w:vAlign w:val="bottom"/>
          </w:tcPr>
          <w:p w14:paraId="05A134A8"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2</w:t>
            </w:r>
          </w:p>
        </w:tc>
        <w:tc>
          <w:tcPr>
            <w:tcW w:w="257" w:type="pct"/>
            <w:shd w:val="clear" w:color="auto" w:fill="auto"/>
            <w:noWrap/>
            <w:vAlign w:val="bottom"/>
          </w:tcPr>
          <w:p w14:paraId="146DC73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40%</w:t>
            </w:r>
          </w:p>
        </w:tc>
        <w:tc>
          <w:tcPr>
            <w:tcW w:w="220" w:type="pct"/>
            <w:shd w:val="clear" w:color="auto" w:fill="auto"/>
            <w:noWrap/>
            <w:vAlign w:val="bottom"/>
          </w:tcPr>
          <w:p w14:paraId="527FFC3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10</w:t>
            </w:r>
          </w:p>
        </w:tc>
        <w:tc>
          <w:tcPr>
            <w:tcW w:w="257" w:type="pct"/>
            <w:shd w:val="clear" w:color="auto" w:fill="auto"/>
            <w:noWrap/>
            <w:vAlign w:val="bottom"/>
          </w:tcPr>
          <w:p w14:paraId="12FCB503"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63%</w:t>
            </w:r>
          </w:p>
        </w:tc>
        <w:tc>
          <w:tcPr>
            <w:tcW w:w="220" w:type="pct"/>
            <w:shd w:val="clear" w:color="auto" w:fill="auto"/>
            <w:noWrap/>
            <w:vAlign w:val="bottom"/>
          </w:tcPr>
          <w:p w14:paraId="03B8E971"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57" w:type="pct"/>
            <w:shd w:val="clear" w:color="auto" w:fill="auto"/>
            <w:noWrap/>
            <w:vAlign w:val="bottom"/>
          </w:tcPr>
          <w:p w14:paraId="67E0541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0%</w:t>
            </w:r>
          </w:p>
        </w:tc>
        <w:tc>
          <w:tcPr>
            <w:tcW w:w="219" w:type="pct"/>
            <w:shd w:val="clear" w:color="auto" w:fill="auto"/>
            <w:noWrap/>
            <w:vAlign w:val="bottom"/>
          </w:tcPr>
          <w:p w14:paraId="2407C1FD"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w:t>
            </w:r>
          </w:p>
        </w:tc>
        <w:tc>
          <w:tcPr>
            <w:tcW w:w="257" w:type="pct"/>
            <w:shd w:val="clear" w:color="auto" w:fill="auto"/>
            <w:noWrap/>
            <w:vAlign w:val="bottom"/>
          </w:tcPr>
          <w:p w14:paraId="58A9DE80"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19" w:type="pct"/>
            <w:shd w:val="clear" w:color="auto" w:fill="auto"/>
            <w:noWrap/>
            <w:vAlign w:val="bottom"/>
          </w:tcPr>
          <w:p w14:paraId="07C9BB4E"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1</w:t>
            </w:r>
          </w:p>
        </w:tc>
        <w:tc>
          <w:tcPr>
            <w:tcW w:w="257" w:type="pct"/>
            <w:shd w:val="clear" w:color="auto" w:fill="auto"/>
            <w:noWrap/>
            <w:vAlign w:val="bottom"/>
          </w:tcPr>
          <w:p w14:paraId="61235AE7"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4%</w:t>
            </w:r>
          </w:p>
        </w:tc>
        <w:tc>
          <w:tcPr>
            <w:tcW w:w="257" w:type="pct"/>
          </w:tcPr>
          <w:p w14:paraId="24633945"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w:t>
            </w:r>
          </w:p>
        </w:tc>
        <w:tc>
          <w:tcPr>
            <w:tcW w:w="292" w:type="pct"/>
          </w:tcPr>
          <w:p w14:paraId="0D98CE62" w14:textId="77777777" w:rsidR="00C2627C" w:rsidRPr="00224B5F" w:rsidRDefault="00C2627C" w:rsidP="00933EDC">
            <w:pPr>
              <w:spacing w:after="0" w:line="360" w:lineRule="auto"/>
              <w:jc w:val="both"/>
              <w:rPr>
                <w:rFonts w:ascii="Book Antiqua" w:eastAsia="Times New Roman" w:hAnsi="Book Antiqua" w:cs="Arial"/>
                <w:sz w:val="24"/>
                <w:szCs w:val="24"/>
              </w:rPr>
            </w:pPr>
            <w:r w:rsidRPr="00224B5F">
              <w:rPr>
                <w:rFonts w:ascii="Book Antiqua" w:eastAsia="Times New Roman" w:hAnsi="Book Antiqua" w:cs="Arial"/>
                <w:sz w:val="24"/>
                <w:szCs w:val="24"/>
              </w:rPr>
              <w:t>30%</w:t>
            </w:r>
          </w:p>
        </w:tc>
      </w:tr>
    </w:tbl>
    <w:p w14:paraId="3257765D" w14:textId="77777777" w:rsidR="00C2627C" w:rsidRPr="00224B5F" w:rsidRDefault="00C2627C" w:rsidP="00933EDC">
      <w:pPr>
        <w:spacing w:after="0" w:line="360" w:lineRule="auto"/>
        <w:jc w:val="both"/>
        <w:rPr>
          <w:rStyle w:val="Emphasis"/>
          <w:rFonts w:ascii="Book Antiqua" w:hAnsi="Book Antiqua"/>
          <w:b/>
          <w:sz w:val="24"/>
          <w:szCs w:val="24"/>
        </w:rPr>
      </w:pPr>
    </w:p>
    <w:p w14:paraId="60649976" w14:textId="77777777" w:rsidR="00C2627C" w:rsidRPr="00224B5F" w:rsidRDefault="00C2627C" w:rsidP="00933EDC">
      <w:pPr>
        <w:spacing w:after="0" w:line="360" w:lineRule="auto"/>
        <w:jc w:val="both"/>
        <w:rPr>
          <w:rStyle w:val="Emphasis"/>
          <w:rFonts w:ascii="Book Antiqua" w:hAnsi="Book Antiqua"/>
          <w:b/>
          <w:sz w:val="24"/>
          <w:szCs w:val="24"/>
        </w:rPr>
      </w:pPr>
      <w:r w:rsidRPr="00224B5F">
        <w:rPr>
          <w:rStyle w:val="Emphasis"/>
          <w:rFonts w:ascii="Book Antiqua" w:hAnsi="Book Antiqua"/>
          <w:b/>
          <w:sz w:val="24"/>
          <w:szCs w:val="24"/>
        </w:rPr>
        <w:br w:type="page"/>
      </w:r>
    </w:p>
    <w:p w14:paraId="0E602F3E" w14:textId="6CFD11E0" w:rsidR="00C2627C" w:rsidRPr="00224B5F" w:rsidRDefault="00F47FCF" w:rsidP="00933EDC">
      <w:pPr>
        <w:spacing w:after="0" w:line="360" w:lineRule="auto"/>
        <w:jc w:val="both"/>
        <w:rPr>
          <w:rStyle w:val="Emphasis"/>
          <w:rFonts w:ascii="Book Antiqua" w:hAnsi="Book Antiqua"/>
          <w:b/>
          <w:i w:val="0"/>
          <w:sz w:val="24"/>
          <w:szCs w:val="24"/>
        </w:rPr>
      </w:pPr>
      <w:r w:rsidRPr="00224B5F">
        <w:rPr>
          <w:rStyle w:val="Emphasis"/>
          <w:rFonts w:ascii="Book Antiqua" w:hAnsi="Book Antiqua"/>
          <w:b/>
          <w:i w:val="0"/>
          <w:sz w:val="24"/>
          <w:szCs w:val="24"/>
        </w:rPr>
        <w:lastRenderedPageBreak/>
        <w:t>Table 5</w:t>
      </w:r>
      <w:r w:rsidRPr="00224B5F">
        <w:rPr>
          <w:rStyle w:val="Emphasis"/>
          <w:rFonts w:ascii="Book Antiqua" w:hAnsi="Book Antiqua" w:hint="eastAsia"/>
          <w:b/>
          <w:i w:val="0"/>
          <w:sz w:val="24"/>
          <w:szCs w:val="24"/>
          <w:lang w:eastAsia="zh-CN"/>
        </w:rPr>
        <w:t xml:space="preserve"> </w:t>
      </w:r>
      <w:r w:rsidR="00C2627C" w:rsidRPr="00224B5F">
        <w:rPr>
          <w:rStyle w:val="Emphasis"/>
          <w:rFonts w:ascii="Book Antiqua" w:hAnsi="Book Antiqua"/>
          <w:b/>
          <w:i w:val="0"/>
          <w:sz w:val="24"/>
          <w:szCs w:val="24"/>
        </w:rPr>
        <w:t xml:space="preserve">Coleman </w:t>
      </w:r>
      <w:r w:rsidRPr="00224B5F">
        <w:rPr>
          <w:rStyle w:val="Emphasis"/>
          <w:rFonts w:ascii="Book Antiqua" w:hAnsi="Book Antiqua"/>
          <w:b/>
          <w:i w:val="0"/>
          <w:sz w:val="24"/>
          <w:szCs w:val="24"/>
        </w:rPr>
        <w:t>methodology scor</w:t>
      </w:r>
      <w:r w:rsidR="00C2627C" w:rsidRPr="00224B5F">
        <w:rPr>
          <w:rStyle w:val="Emphasis"/>
          <w:rFonts w:ascii="Book Antiqua" w:hAnsi="Book Antiqua"/>
          <w:b/>
          <w:i w:val="0"/>
          <w:sz w:val="24"/>
          <w:szCs w:val="24"/>
        </w:rPr>
        <w:t xml:space="preserve">es for the 15 reviewed studies reporting on </w:t>
      </w:r>
      <w:r w:rsidRPr="00224B5F">
        <w:rPr>
          <w:rFonts w:ascii="Book Antiqua" w:hAnsi="Book Antiqua" w:cs="Arial"/>
          <w:b/>
          <w:sz w:val="24"/>
          <w:szCs w:val="24"/>
        </w:rPr>
        <w:t xml:space="preserve">autologous matrix-induced </w:t>
      </w:r>
      <w:proofErr w:type="spellStart"/>
      <w:r w:rsidRPr="00224B5F">
        <w:rPr>
          <w:rFonts w:ascii="Book Antiqua" w:hAnsi="Book Antiqua" w:cs="Arial"/>
          <w:b/>
          <w:sz w:val="24"/>
          <w:szCs w:val="24"/>
        </w:rPr>
        <w:t>chondrogenesis</w:t>
      </w:r>
      <w:proofErr w:type="spellEnd"/>
    </w:p>
    <w:tbl>
      <w:tblPr>
        <w:tblpPr w:leftFromText="180" w:rightFromText="180" w:vertAnchor="page" w:horzAnchor="margin" w:tblpY="1921"/>
        <w:tblW w:w="146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60"/>
        <w:gridCol w:w="450"/>
        <w:gridCol w:w="540"/>
        <w:gridCol w:w="545"/>
        <w:gridCol w:w="625"/>
        <w:gridCol w:w="456"/>
        <w:gridCol w:w="1005"/>
        <w:gridCol w:w="336"/>
        <w:gridCol w:w="433"/>
        <w:gridCol w:w="433"/>
        <w:gridCol w:w="433"/>
        <w:gridCol w:w="433"/>
        <w:gridCol w:w="433"/>
        <w:gridCol w:w="433"/>
        <w:gridCol w:w="433"/>
        <w:gridCol w:w="433"/>
        <w:gridCol w:w="433"/>
        <w:gridCol w:w="3794"/>
      </w:tblGrid>
      <w:tr w:rsidR="00224B5F" w:rsidRPr="00224B5F" w14:paraId="31338795" w14:textId="77777777" w:rsidTr="000710AA">
        <w:trPr>
          <w:trHeight w:val="375"/>
        </w:trPr>
        <w:tc>
          <w:tcPr>
            <w:tcW w:w="3060" w:type="dxa"/>
            <w:shd w:val="clear" w:color="auto" w:fill="auto"/>
            <w:noWrap/>
            <w:vAlign w:val="bottom"/>
            <w:hideMark/>
          </w:tcPr>
          <w:p w14:paraId="1B011C2B"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 </w:t>
            </w:r>
          </w:p>
        </w:tc>
        <w:tc>
          <w:tcPr>
            <w:tcW w:w="11634" w:type="dxa"/>
            <w:gridSpan w:val="17"/>
            <w:shd w:val="clear" w:color="auto" w:fill="auto"/>
            <w:noWrap/>
            <w:vAlign w:val="bottom"/>
            <w:hideMark/>
          </w:tcPr>
          <w:p w14:paraId="14A24B68" w14:textId="5B1FEF3F"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 xml:space="preserve">Coleman </w:t>
            </w:r>
            <w:r w:rsidR="00514B2F" w:rsidRPr="00224B5F">
              <w:rPr>
                <w:rFonts w:ascii="Book Antiqua" w:eastAsia="Times New Roman" w:hAnsi="Book Antiqua" w:cs="Times New Roman"/>
                <w:b/>
                <w:bCs/>
                <w:sz w:val="24"/>
                <w:szCs w:val="24"/>
              </w:rPr>
              <w:t>methodology score</w:t>
            </w:r>
          </w:p>
        </w:tc>
      </w:tr>
      <w:tr w:rsidR="00224B5F" w:rsidRPr="00224B5F" w14:paraId="156537F3" w14:textId="77777777" w:rsidTr="000710AA">
        <w:trPr>
          <w:trHeight w:val="600"/>
        </w:trPr>
        <w:tc>
          <w:tcPr>
            <w:tcW w:w="3060" w:type="dxa"/>
            <w:shd w:val="clear" w:color="auto" w:fill="auto"/>
            <w:noWrap/>
            <w:vAlign w:val="bottom"/>
            <w:hideMark/>
          </w:tcPr>
          <w:p w14:paraId="20E53ED1" w14:textId="790FE308" w:rsidR="00C2627C" w:rsidRPr="00224B5F" w:rsidRDefault="00F47FCF" w:rsidP="00933EDC">
            <w:pPr>
              <w:spacing w:after="0" w:line="360" w:lineRule="auto"/>
              <w:jc w:val="both"/>
              <w:rPr>
                <w:rFonts w:ascii="Book Antiqua" w:hAnsi="Book Antiqua" w:cs="Times New Roman"/>
                <w:sz w:val="24"/>
                <w:szCs w:val="24"/>
                <w:lang w:eastAsia="zh-CN"/>
              </w:rPr>
            </w:pPr>
            <w:r w:rsidRPr="00224B5F">
              <w:rPr>
                <w:rFonts w:ascii="Book Antiqua" w:hAnsi="Book Antiqua" w:cs="Times New Roman"/>
                <w:b/>
                <w:bCs/>
                <w:sz w:val="24"/>
                <w:szCs w:val="24"/>
                <w:lang w:eastAsia="zh-CN"/>
              </w:rPr>
              <w:t>R</w:t>
            </w:r>
            <w:r w:rsidRPr="00224B5F">
              <w:rPr>
                <w:rFonts w:ascii="Book Antiqua" w:hAnsi="Book Antiqua" w:cs="Times New Roman" w:hint="eastAsia"/>
                <w:b/>
                <w:bCs/>
                <w:sz w:val="24"/>
                <w:szCs w:val="24"/>
                <w:lang w:eastAsia="zh-CN"/>
              </w:rPr>
              <w:t>ef.</w:t>
            </w:r>
          </w:p>
        </w:tc>
        <w:tc>
          <w:tcPr>
            <w:tcW w:w="3615" w:type="dxa"/>
            <w:gridSpan w:val="6"/>
            <w:shd w:val="clear" w:color="auto" w:fill="auto"/>
            <w:noWrap/>
            <w:vAlign w:val="bottom"/>
            <w:hideMark/>
          </w:tcPr>
          <w:p w14:paraId="15A789AE" w14:textId="27FE096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P</w:t>
            </w:r>
            <w:r w:rsidR="00514B2F" w:rsidRPr="00224B5F">
              <w:rPr>
                <w:rFonts w:ascii="Book Antiqua" w:eastAsia="Times New Roman" w:hAnsi="Book Antiqua" w:cs="Times New Roman"/>
                <w:b/>
                <w:bCs/>
                <w:sz w:val="24"/>
                <w:szCs w:val="24"/>
              </w:rPr>
              <w:t xml:space="preserve">art </w:t>
            </w:r>
            <w:r w:rsidRPr="00224B5F">
              <w:rPr>
                <w:rFonts w:ascii="Book Antiqua" w:eastAsia="Times New Roman" w:hAnsi="Book Antiqua" w:cs="Times New Roman"/>
                <w:b/>
                <w:bCs/>
                <w:sz w:val="24"/>
                <w:szCs w:val="24"/>
              </w:rPr>
              <w:t xml:space="preserve">A, </w:t>
            </w:r>
            <w:r w:rsidR="00514B2F" w:rsidRPr="00224B5F">
              <w:rPr>
                <w:rFonts w:ascii="Book Antiqua" w:eastAsia="Times New Roman" w:hAnsi="Book Antiqua" w:cs="Times New Roman"/>
                <w:b/>
                <w:bCs/>
                <w:sz w:val="24"/>
                <w:szCs w:val="24"/>
              </w:rPr>
              <w:t>m</w:t>
            </w:r>
            <w:r w:rsidRPr="00224B5F">
              <w:rPr>
                <w:rFonts w:ascii="Book Antiqua" w:eastAsia="Times New Roman" w:hAnsi="Book Antiqua" w:cs="Times New Roman"/>
                <w:b/>
                <w:bCs/>
                <w:sz w:val="24"/>
                <w:szCs w:val="24"/>
              </w:rPr>
              <w:t>aximum</w:t>
            </w:r>
            <w:r w:rsidR="00514B2F" w:rsidRPr="00224B5F">
              <w:rPr>
                <w:rFonts w:ascii="Book Antiqua" w:hAnsi="Book Antiqua" w:cs="Times New Roman" w:hint="eastAsia"/>
                <w:b/>
                <w:bCs/>
                <w:sz w:val="24"/>
                <w:szCs w:val="24"/>
                <w:lang w:eastAsia="zh-CN"/>
              </w:rPr>
              <w:t xml:space="preserve"> </w:t>
            </w:r>
            <w:r w:rsidRPr="00224B5F">
              <w:rPr>
                <w:rFonts w:ascii="Book Antiqua" w:eastAsia="Times New Roman" w:hAnsi="Book Antiqua" w:cs="Times New Roman"/>
                <w:b/>
                <w:bCs/>
                <w:sz w:val="24"/>
                <w:szCs w:val="24"/>
              </w:rPr>
              <w:t>=</w:t>
            </w:r>
            <w:r w:rsidR="00514B2F" w:rsidRPr="00224B5F">
              <w:rPr>
                <w:rFonts w:ascii="Book Antiqua" w:hAnsi="Book Antiqua" w:cs="Times New Roman" w:hint="eastAsia"/>
                <w:b/>
                <w:bCs/>
                <w:sz w:val="24"/>
                <w:szCs w:val="24"/>
                <w:lang w:eastAsia="zh-CN"/>
              </w:rPr>
              <w:t xml:space="preserve"> </w:t>
            </w:r>
            <w:r w:rsidRPr="00224B5F">
              <w:rPr>
                <w:rFonts w:ascii="Book Antiqua" w:eastAsia="Times New Roman" w:hAnsi="Book Antiqua" w:cs="Times New Roman"/>
                <w:b/>
                <w:bCs/>
                <w:sz w:val="24"/>
                <w:szCs w:val="24"/>
              </w:rPr>
              <w:t>65</w:t>
            </w:r>
          </w:p>
        </w:tc>
        <w:tc>
          <w:tcPr>
            <w:tcW w:w="4225" w:type="dxa"/>
            <w:gridSpan w:val="10"/>
            <w:shd w:val="clear" w:color="auto" w:fill="auto"/>
            <w:noWrap/>
            <w:vAlign w:val="bottom"/>
            <w:hideMark/>
          </w:tcPr>
          <w:p w14:paraId="5759A310" w14:textId="5072D57A"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P</w:t>
            </w:r>
            <w:r w:rsidR="00514B2F" w:rsidRPr="00224B5F">
              <w:rPr>
                <w:rFonts w:ascii="Book Antiqua" w:eastAsia="Times New Roman" w:hAnsi="Book Antiqua" w:cs="Times New Roman"/>
                <w:b/>
                <w:bCs/>
                <w:sz w:val="24"/>
                <w:szCs w:val="24"/>
              </w:rPr>
              <w:t>art</w:t>
            </w:r>
            <w:r w:rsidRPr="00224B5F">
              <w:rPr>
                <w:rFonts w:ascii="Book Antiqua" w:eastAsia="Times New Roman" w:hAnsi="Book Antiqua" w:cs="Times New Roman"/>
                <w:b/>
                <w:bCs/>
                <w:sz w:val="24"/>
                <w:szCs w:val="24"/>
              </w:rPr>
              <w:t xml:space="preserve"> B, </w:t>
            </w:r>
            <w:r w:rsidR="00514B2F" w:rsidRPr="00224B5F">
              <w:rPr>
                <w:rFonts w:ascii="Book Antiqua" w:eastAsia="Times New Roman" w:hAnsi="Book Antiqua" w:cs="Times New Roman"/>
                <w:b/>
                <w:bCs/>
                <w:sz w:val="24"/>
                <w:szCs w:val="24"/>
              </w:rPr>
              <w:t>m</w:t>
            </w:r>
            <w:r w:rsidRPr="00224B5F">
              <w:rPr>
                <w:rFonts w:ascii="Book Antiqua" w:eastAsia="Times New Roman" w:hAnsi="Book Antiqua" w:cs="Times New Roman"/>
                <w:b/>
                <w:bCs/>
                <w:sz w:val="24"/>
                <w:szCs w:val="24"/>
              </w:rPr>
              <w:t>aximum</w:t>
            </w:r>
            <w:r w:rsidR="00514B2F" w:rsidRPr="00224B5F">
              <w:rPr>
                <w:rFonts w:ascii="Book Antiqua" w:hAnsi="Book Antiqua" w:cs="Times New Roman" w:hint="eastAsia"/>
                <w:b/>
                <w:bCs/>
                <w:sz w:val="24"/>
                <w:szCs w:val="24"/>
                <w:lang w:eastAsia="zh-CN"/>
              </w:rPr>
              <w:t xml:space="preserve"> </w:t>
            </w:r>
            <w:r w:rsidRPr="00224B5F">
              <w:rPr>
                <w:rFonts w:ascii="Book Antiqua" w:eastAsia="Times New Roman" w:hAnsi="Book Antiqua" w:cs="Times New Roman"/>
                <w:b/>
                <w:bCs/>
                <w:sz w:val="24"/>
                <w:szCs w:val="24"/>
              </w:rPr>
              <w:t>=</w:t>
            </w:r>
            <w:r w:rsidR="00514B2F" w:rsidRPr="00224B5F">
              <w:rPr>
                <w:rFonts w:ascii="Book Antiqua" w:hAnsi="Book Antiqua" w:cs="Times New Roman" w:hint="eastAsia"/>
                <w:b/>
                <w:bCs/>
                <w:sz w:val="24"/>
                <w:szCs w:val="24"/>
                <w:lang w:eastAsia="zh-CN"/>
              </w:rPr>
              <w:t xml:space="preserve"> </w:t>
            </w:r>
            <w:r w:rsidRPr="00224B5F">
              <w:rPr>
                <w:rFonts w:ascii="Book Antiqua" w:eastAsia="Times New Roman" w:hAnsi="Book Antiqua" w:cs="Times New Roman"/>
                <w:b/>
                <w:bCs/>
                <w:sz w:val="24"/>
                <w:szCs w:val="24"/>
              </w:rPr>
              <w:t>35</w:t>
            </w:r>
          </w:p>
        </w:tc>
        <w:tc>
          <w:tcPr>
            <w:tcW w:w="3794" w:type="dxa"/>
            <w:shd w:val="clear" w:color="auto" w:fill="auto"/>
            <w:vAlign w:val="bottom"/>
            <w:hideMark/>
          </w:tcPr>
          <w:p w14:paraId="24D18843" w14:textId="71B8C37A"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T</w:t>
            </w:r>
            <w:r w:rsidR="00514B2F" w:rsidRPr="00224B5F">
              <w:rPr>
                <w:rFonts w:ascii="Book Antiqua" w:eastAsia="Times New Roman" w:hAnsi="Book Antiqua" w:cs="Times New Roman"/>
                <w:b/>
                <w:bCs/>
                <w:sz w:val="24"/>
                <w:szCs w:val="24"/>
              </w:rPr>
              <w:t>otal</w:t>
            </w:r>
            <w:r w:rsidRPr="00224B5F">
              <w:rPr>
                <w:rFonts w:ascii="Book Antiqua" w:eastAsia="Times New Roman" w:hAnsi="Book Antiqua" w:cs="Times New Roman"/>
                <w:b/>
                <w:bCs/>
                <w:sz w:val="24"/>
                <w:szCs w:val="24"/>
              </w:rPr>
              <w:t xml:space="preserve">, </w:t>
            </w:r>
            <w:r w:rsidR="00514B2F" w:rsidRPr="00224B5F">
              <w:rPr>
                <w:rFonts w:ascii="Book Antiqua" w:eastAsia="Times New Roman" w:hAnsi="Book Antiqua" w:cs="Times New Roman"/>
                <w:b/>
                <w:bCs/>
                <w:sz w:val="24"/>
                <w:szCs w:val="24"/>
              </w:rPr>
              <w:t>m</w:t>
            </w:r>
            <w:r w:rsidRPr="00224B5F">
              <w:rPr>
                <w:rFonts w:ascii="Book Antiqua" w:eastAsia="Times New Roman" w:hAnsi="Book Antiqua" w:cs="Times New Roman"/>
                <w:b/>
                <w:bCs/>
                <w:sz w:val="24"/>
                <w:szCs w:val="24"/>
              </w:rPr>
              <w:t>ax</w:t>
            </w:r>
            <w:r w:rsidR="00514B2F" w:rsidRPr="00224B5F">
              <w:rPr>
                <w:rFonts w:ascii="Book Antiqua" w:hAnsi="Book Antiqua" w:cs="Times New Roman" w:hint="eastAsia"/>
                <w:b/>
                <w:bCs/>
                <w:sz w:val="24"/>
                <w:szCs w:val="24"/>
                <w:lang w:eastAsia="zh-CN"/>
              </w:rPr>
              <w:t xml:space="preserve"> </w:t>
            </w:r>
            <w:r w:rsidRPr="00224B5F">
              <w:rPr>
                <w:rFonts w:ascii="Book Antiqua" w:eastAsia="Times New Roman" w:hAnsi="Book Antiqua" w:cs="Times New Roman"/>
                <w:b/>
                <w:bCs/>
                <w:sz w:val="24"/>
                <w:szCs w:val="24"/>
              </w:rPr>
              <w:t>=</w:t>
            </w:r>
            <w:r w:rsidR="00514B2F" w:rsidRPr="00224B5F">
              <w:rPr>
                <w:rFonts w:ascii="Book Antiqua" w:hAnsi="Book Antiqua" w:cs="Times New Roman" w:hint="eastAsia"/>
                <w:b/>
                <w:bCs/>
                <w:sz w:val="24"/>
                <w:szCs w:val="24"/>
                <w:lang w:eastAsia="zh-CN"/>
              </w:rPr>
              <w:t xml:space="preserve"> </w:t>
            </w:r>
            <w:r w:rsidRPr="00224B5F">
              <w:rPr>
                <w:rFonts w:ascii="Book Antiqua" w:eastAsia="Times New Roman" w:hAnsi="Book Antiqua" w:cs="Times New Roman"/>
                <w:b/>
                <w:bCs/>
                <w:sz w:val="24"/>
                <w:szCs w:val="24"/>
              </w:rPr>
              <w:t>100</w:t>
            </w:r>
          </w:p>
        </w:tc>
      </w:tr>
      <w:tr w:rsidR="00224B5F" w:rsidRPr="00224B5F" w14:paraId="269D9EDD" w14:textId="77777777" w:rsidTr="000710AA">
        <w:trPr>
          <w:trHeight w:val="300"/>
        </w:trPr>
        <w:tc>
          <w:tcPr>
            <w:tcW w:w="3060" w:type="dxa"/>
            <w:shd w:val="clear" w:color="auto" w:fill="auto"/>
            <w:noWrap/>
            <w:vAlign w:val="bottom"/>
            <w:hideMark/>
          </w:tcPr>
          <w:p w14:paraId="6720354C"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p>
        </w:tc>
        <w:tc>
          <w:tcPr>
            <w:tcW w:w="450" w:type="dxa"/>
            <w:shd w:val="clear" w:color="auto" w:fill="auto"/>
            <w:noWrap/>
            <w:vAlign w:val="bottom"/>
            <w:hideMark/>
          </w:tcPr>
          <w:p w14:paraId="59A9A483"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1</w:t>
            </w:r>
          </w:p>
        </w:tc>
        <w:tc>
          <w:tcPr>
            <w:tcW w:w="540" w:type="dxa"/>
            <w:shd w:val="clear" w:color="auto" w:fill="auto"/>
            <w:noWrap/>
            <w:vAlign w:val="bottom"/>
            <w:hideMark/>
          </w:tcPr>
          <w:p w14:paraId="5C1911C0"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2</w:t>
            </w:r>
          </w:p>
        </w:tc>
        <w:tc>
          <w:tcPr>
            <w:tcW w:w="545" w:type="dxa"/>
            <w:shd w:val="clear" w:color="auto" w:fill="auto"/>
            <w:noWrap/>
            <w:vAlign w:val="bottom"/>
            <w:hideMark/>
          </w:tcPr>
          <w:p w14:paraId="48CADCA0"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3</w:t>
            </w:r>
          </w:p>
        </w:tc>
        <w:tc>
          <w:tcPr>
            <w:tcW w:w="625" w:type="dxa"/>
            <w:shd w:val="clear" w:color="auto" w:fill="auto"/>
            <w:noWrap/>
            <w:vAlign w:val="bottom"/>
            <w:hideMark/>
          </w:tcPr>
          <w:p w14:paraId="297EB2DA"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4</w:t>
            </w:r>
          </w:p>
        </w:tc>
        <w:tc>
          <w:tcPr>
            <w:tcW w:w="450" w:type="dxa"/>
            <w:shd w:val="clear" w:color="auto" w:fill="auto"/>
            <w:noWrap/>
            <w:vAlign w:val="bottom"/>
            <w:hideMark/>
          </w:tcPr>
          <w:p w14:paraId="7CA02F08"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5</w:t>
            </w:r>
          </w:p>
        </w:tc>
        <w:tc>
          <w:tcPr>
            <w:tcW w:w="1005" w:type="dxa"/>
            <w:shd w:val="clear" w:color="auto" w:fill="auto"/>
            <w:noWrap/>
            <w:vAlign w:val="bottom"/>
            <w:hideMark/>
          </w:tcPr>
          <w:p w14:paraId="28393DF1"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6</w:t>
            </w:r>
          </w:p>
        </w:tc>
        <w:tc>
          <w:tcPr>
            <w:tcW w:w="1627" w:type="dxa"/>
            <w:gridSpan w:val="4"/>
            <w:shd w:val="clear" w:color="auto" w:fill="auto"/>
            <w:noWrap/>
            <w:vAlign w:val="bottom"/>
            <w:hideMark/>
          </w:tcPr>
          <w:p w14:paraId="370A2017"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1</w:t>
            </w:r>
          </w:p>
        </w:tc>
        <w:tc>
          <w:tcPr>
            <w:tcW w:w="1732" w:type="dxa"/>
            <w:gridSpan w:val="4"/>
            <w:shd w:val="clear" w:color="auto" w:fill="auto"/>
            <w:noWrap/>
            <w:vAlign w:val="bottom"/>
            <w:hideMark/>
          </w:tcPr>
          <w:p w14:paraId="1A7DEE85"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2</w:t>
            </w:r>
          </w:p>
        </w:tc>
        <w:tc>
          <w:tcPr>
            <w:tcW w:w="866" w:type="dxa"/>
            <w:gridSpan w:val="2"/>
            <w:shd w:val="clear" w:color="auto" w:fill="auto"/>
            <w:noWrap/>
            <w:vAlign w:val="bottom"/>
            <w:hideMark/>
          </w:tcPr>
          <w:p w14:paraId="6C3427D3"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3</w:t>
            </w:r>
          </w:p>
        </w:tc>
        <w:tc>
          <w:tcPr>
            <w:tcW w:w="3794" w:type="dxa"/>
            <w:shd w:val="clear" w:color="auto" w:fill="auto"/>
            <w:noWrap/>
            <w:vAlign w:val="bottom"/>
            <w:hideMark/>
          </w:tcPr>
          <w:p w14:paraId="27E8BCB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r>
      <w:tr w:rsidR="00224B5F" w:rsidRPr="00224B5F" w14:paraId="67A4BA05" w14:textId="77777777" w:rsidTr="000710AA">
        <w:trPr>
          <w:trHeight w:val="300"/>
        </w:trPr>
        <w:tc>
          <w:tcPr>
            <w:tcW w:w="3060" w:type="dxa"/>
            <w:shd w:val="clear" w:color="auto" w:fill="auto"/>
            <w:noWrap/>
            <w:vAlign w:val="bottom"/>
            <w:hideMark/>
          </w:tcPr>
          <w:p w14:paraId="07E455F6" w14:textId="5A580758" w:rsidR="00C2627C" w:rsidRPr="00224B5F" w:rsidRDefault="00C2627C" w:rsidP="00B255AA">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xml:space="preserve">Buda </w:t>
            </w:r>
            <w:r w:rsidR="00B255AA" w:rsidRPr="00224B5F">
              <w:rPr>
                <w:rFonts w:ascii="Book Antiqua" w:hAnsi="Book Antiqua"/>
                <w:i/>
                <w:sz w:val="24"/>
                <w:szCs w:val="24"/>
              </w:rPr>
              <w:t xml:space="preserve"> 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1</w:t>
            </w:r>
            <w:r w:rsidR="00B255AA" w:rsidRPr="00224B5F">
              <w:rPr>
                <w:rFonts w:ascii="Book Antiqua" w:hAnsi="Book Antiqua"/>
                <w:sz w:val="24"/>
                <w:szCs w:val="24"/>
                <w:vertAlign w:val="superscript"/>
              </w:rPr>
              <w:t>5]</w:t>
            </w:r>
          </w:p>
        </w:tc>
        <w:tc>
          <w:tcPr>
            <w:tcW w:w="450" w:type="dxa"/>
            <w:shd w:val="clear" w:color="auto" w:fill="auto"/>
            <w:noWrap/>
            <w:vAlign w:val="bottom"/>
            <w:hideMark/>
          </w:tcPr>
          <w:p w14:paraId="5DC2716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540" w:type="dxa"/>
            <w:shd w:val="clear" w:color="auto" w:fill="auto"/>
            <w:noWrap/>
            <w:vAlign w:val="bottom"/>
            <w:hideMark/>
          </w:tcPr>
          <w:p w14:paraId="0784FDEC"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545" w:type="dxa"/>
            <w:shd w:val="clear" w:color="auto" w:fill="auto"/>
            <w:noWrap/>
            <w:vAlign w:val="bottom"/>
            <w:hideMark/>
          </w:tcPr>
          <w:p w14:paraId="140DEC2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625" w:type="dxa"/>
            <w:shd w:val="clear" w:color="auto" w:fill="auto"/>
            <w:noWrap/>
            <w:vAlign w:val="bottom"/>
            <w:hideMark/>
          </w:tcPr>
          <w:p w14:paraId="7528539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450" w:type="dxa"/>
            <w:shd w:val="clear" w:color="auto" w:fill="auto"/>
            <w:noWrap/>
            <w:vAlign w:val="bottom"/>
          </w:tcPr>
          <w:p w14:paraId="271C1BD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1005" w:type="dxa"/>
            <w:shd w:val="clear" w:color="auto" w:fill="auto"/>
            <w:noWrap/>
            <w:vAlign w:val="bottom"/>
            <w:hideMark/>
          </w:tcPr>
          <w:p w14:paraId="7C64689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28" w:type="dxa"/>
            <w:shd w:val="clear" w:color="auto" w:fill="auto"/>
            <w:noWrap/>
            <w:vAlign w:val="bottom"/>
            <w:hideMark/>
          </w:tcPr>
          <w:p w14:paraId="330E054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3BED887A"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22998AB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776A37A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40E6314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59FE27D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433" w:type="dxa"/>
            <w:shd w:val="clear" w:color="auto" w:fill="auto"/>
            <w:noWrap/>
            <w:vAlign w:val="bottom"/>
            <w:hideMark/>
          </w:tcPr>
          <w:p w14:paraId="064A7CC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72A0CD4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1DF1175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4518E43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794" w:type="dxa"/>
            <w:shd w:val="clear" w:color="auto" w:fill="auto"/>
            <w:noWrap/>
            <w:vAlign w:val="bottom"/>
            <w:hideMark/>
          </w:tcPr>
          <w:p w14:paraId="66F888C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64</w:t>
            </w:r>
          </w:p>
        </w:tc>
      </w:tr>
      <w:tr w:rsidR="00224B5F" w:rsidRPr="00224B5F" w14:paraId="3EF484EA" w14:textId="77777777" w:rsidTr="000710AA">
        <w:trPr>
          <w:trHeight w:val="300"/>
        </w:trPr>
        <w:tc>
          <w:tcPr>
            <w:tcW w:w="3060" w:type="dxa"/>
            <w:shd w:val="clear" w:color="auto" w:fill="auto"/>
            <w:noWrap/>
            <w:vAlign w:val="bottom"/>
            <w:hideMark/>
          </w:tcPr>
          <w:p w14:paraId="35814FB2" w14:textId="2F79C3B6" w:rsidR="00C2627C" w:rsidRPr="00224B5F" w:rsidRDefault="00C2627C" w:rsidP="00B255AA">
            <w:pPr>
              <w:spacing w:after="0" w:line="360" w:lineRule="auto"/>
              <w:jc w:val="both"/>
              <w:rPr>
                <w:rFonts w:ascii="Book Antiqua" w:eastAsia="Times New Roman" w:hAnsi="Book Antiqua" w:cs="Times New Roman"/>
                <w:sz w:val="24"/>
                <w:szCs w:val="24"/>
              </w:rPr>
            </w:pPr>
            <w:proofErr w:type="spellStart"/>
            <w:r w:rsidRPr="00224B5F">
              <w:rPr>
                <w:rFonts w:ascii="Book Antiqua" w:eastAsia="Times New Roman" w:hAnsi="Book Antiqua" w:cs="Times New Roman"/>
                <w:sz w:val="24"/>
                <w:szCs w:val="24"/>
              </w:rPr>
              <w:t>Gille</w:t>
            </w:r>
            <w:proofErr w:type="spellEnd"/>
            <w:r w:rsidRPr="00224B5F">
              <w:rPr>
                <w:rFonts w:ascii="Book Antiqua" w:eastAsia="Times New Roman" w:hAnsi="Book Antiqua" w:cs="Times New Roman"/>
                <w:sz w:val="24"/>
                <w:szCs w:val="24"/>
              </w:rPr>
              <w:t xml:space="preserve"> </w:t>
            </w:r>
            <w:r w:rsidR="00B255AA" w:rsidRPr="00224B5F">
              <w:rPr>
                <w:rFonts w:ascii="Book Antiqua" w:hAnsi="Book Antiqua"/>
                <w:i/>
                <w:sz w:val="24"/>
                <w:szCs w:val="24"/>
              </w:rPr>
              <w:t xml:space="preserve"> 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26</w:t>
            </w:r>
            <w:r w:rsidR="00B255AA" w:rsidRPr="00224B5F">
              <w:rPr>
                <w:rFonts w:ascii="Book Antiqua" w:hAnsi="Book Antiqua"/>
                <w:sz w:val="24"/>
                <w:szCs w:val="24"/>
                <w:vertAlign w:val="superscript"/>
              </w:rPr>
              <w:t>]</w:t>
            </w:r>
          </w:p>
        </w:tc>
        <w:tc>
          <w:tcPr>
            <w:tcW w:w="450" w:type="dxa"/>
            <w:shd w:val="clear" w:color="auto" w:fill="auto"/>
            <w:noWrap/>
            <w:vAlign w:val="bottom"/>
            <w:hideMark/>
          </w:tcPr>
          <w:p w14:paraId="3CDB3F7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540" w:type="dxa"/>
            <w:shd w:val="clear" w:color="auto" w:fill="auto"/>
            <w:noWrap/>
            <w:vAlign w:val="bottom"/>
            <w:hideMark/>
          </w:tcPr>
          <w:p w14:paraId="421FD13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545" w:type="dxa"/>
            <w:shd w:val="clear" w:color="auto" w:fill="auto"/>
            <w:noWrap/>
            <w:vAlign w:val="bottom"/>
            <w:hideMark/>
          </w:tcPr>
          <w:p w14:paraId="59A9076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7</w:t>
            </w:r>
          </w:p>
        </w:tc>
        <w:tc>
          <w:tcPr>
            <w:tcW w:w="625" w:type="dxa"/>
            <w:shd w:val="clear" w:color="auto" w:fill="auto"/>
            <w:noWrap/>
            <w:vAlign w:val="bottom"/>
            <w:hideMark/>
          </w:tcPr>
          <w:p w14:paraId="448E335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450" w:type="dxa"/>
            <w:shd w:val="clear" w:color="auto" w:fill="auto"/>
            <w:noWrap/>
            <w:vAlign w:val="bottom"/>
          </w:tcPr>
          <w:p w14:paraId="1E54758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1005" w:type="dxa"/>
            <w:shd w:val="clear" w:color="auto" w:fill="auto"/>
            <w:noWrap/>
            <w:vAlign w:val="bottom"/>
            <w:hideMark/>
          </w:tcPr>
          <w:p w14:paraId="292DD5F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28" w:type="dxa"/>
            <w:shd w:val="clear" w:color="auto" w:fill="auto"/>
            <w:noWrap/>
            <w:vAlign w:val="bottom"/>
            <w:hideMark/>
          </w:tcPr>
          <w:p w14:paraId="5E75823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5D10BDD6"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664F966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1648E6B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05C7243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43C60F6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433" w:type="dxa"/>
            <w:shd w:val="clear" w:color="auto" w:fill="auto"/>
            <w:noWrap/>
            <w:vAlign w:val="bottom"/>
            <w:hideMark/>
          </w:tcPr>
          <w:p w14:paraId="2048C03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220234B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49AC9E8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7E498EC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794" w:type="dxa"/>
            <w:shd w:val="clear" w:color="auto" w:fill="auto"/>
            <w:noWrap/>
            <w:vAlign w:val="bottom"/>
            <w:hideMark/>
          </w:tcPr>
          <w:p w14:paraId="66F7794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75</w:t>
            </w:r>
          </w:p>
        </w:tc>
      </w:tr>
      <w:tr w:rsidR="00224B5F" w:rsidRPr="00224B5F" w14:paraId="3E2ADF89" w14:textId="77777777" w:rsidTr="000710AA">
        <w:trPr>
          <w:trHeight w:val="300"/>
        </w:trPr>
        <w:tc>
          <w:tcPr>
            <w:tcW w:w="3060" w:type="dxa"/>
            <w:shd w:val="clear" w:color="auto" w:fill="auto"/>
            <w:noWrap/>
            <w:vAlign w:val="bottom"/>
            <w:hideMark/>
          </w:tcPr>
          <w:p w14:paraId="459BE2F8" w14:textId="21067A7F" w:rsidR="00C2627C" w:rsidRPr="00224B5F" w:rsidRDefault="00C2627C" w:rsidP="00B255AA">
            <w:pPr>
              <w:spacing w:after="0" w:line="360" w:lineRule="auto"/>
              <w:jc w:val="both"/>
              <w:rPr>
                <w:rFonts w:ascii="Book Antiqua" w:eastAsia="Times New Roman" w:hAnsi="Book Antiqua" w:cs="Times New Roman"/>
                <w:sz w:val="24"/>
                <w:szCs w:val="24"/>
              </w:rPr>
            </w:pPr>
            <w:proofErr w:type="spellStart"/>
            <w:r w:rsidRPr="00224B5F">
              <w:rPr>
                <w:rFonts w:ascii="Book Antiqua" w:eastAsia="Times New Roman" w:hAnsi="Book Antiqua" w:cs="Times New Roman"/>
                <w:sz w:val="24"/>
                <w:szCs w:val="24"/>
              </w:rPr>
              <w:t>Dhollander</w:t>
            </w:r>
            <w:proofErr w:type="spellEnd"/>
            <w:r w:rsidRPr="00224B5F">
              <w:rPr>
                <w:rFonts w:ascii="Book Antiqua" w:eastAsia="Times New Roman" w:hAnsi="Book Antiqua" w:cs="Times New Roman"/>
                <w:sz w:val="24"/>
                <w:szCs w:val="24"/>
              </w:rPr>
              <w:t xml:space="preserve"> </w:t>
            </w:r>
            <w:r w:rsidR="00B255AA" w:rsidRPr="00224B5F">
              <w:rPr>
                <w:rFonts w:ascii="Book Antiqua" w:hAnsi="Book Antiqua"/>
                <w:i/>
                <w:sz w:val="24"/>
                <w:szCs w:val="24"/>
              </w:rPr>
              <w:t xml:space="preserve"> 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16</w:t>
            </w:r>
            <w:r w:rsidR="00B255AA" w:rsidRPr="00224B5F">
              <w:rPr>
                <w:rFonts w:ascii="Book Antiqua" w:hAnsi="Book Antiqua"/>
                <w:sz w:val="24"/>
                <w:szCs w:val="24"/>
                <w:vertAlign w:val="superscript"/>
              </w:rPr>
              <w:t>]</w:t>
            </w:r>
          </w:p>
        </w:tc>
        <w:tc>
          <w:tcPr>
            <w:tcW w:w="450" w:type="dxa"/>
            <w:shd w:val="clear" w:color="auto" w:fill="auto"/>
            <w:noWrap/>
            <w:vAlign w:val="bottom"/>
            <w:hideMark/>
          </w:tcPr>
          <w:p w14:paraId="085F156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540" w:type="dxa"/>
            <w:shd w:val="clear" w:color="auto" w:fill="auto"/>
            <w:noWrap/>
            <w:vAlign w:val="bottom"/>
            <w:hideMark/>
          </w:tcPr>
          <w:p w14:paraId="42C47A3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545" w:type="dxa"/>
            <w:shd w:val="clear" w:color="auto" w:fill="auto"/>
            <w:noWrap/>
            <w:vAlign w:val="bottom"/>
            <w:hideMark/>
          </w:tcPr>
          <w:p w14:paraId="069258F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625" w:type="dxa"/>
            <w:shd w:val="clear" w:color="auto" w:fill="auto"/>
            <w:noWrap/>
            <w:vAlign w:val="bottom"/>
            <w:hideMark/>
          </w:tcPr>
          <w:p w14:paraId="376CD22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450" w:type="dxa"/>
            <w:shd w:val="clear" w:color="auto" w:fill="auto"/>
            <w:noWrap/>
            <w:vAlign w:val="bottom"/>
          </w:tcPr>
          <w:p w14:paraId="64C6FFC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1005" w:type="dxa"/>
            <w:shd w:val="clear" w:color="auto" w:fill="auto"/>
            <w:noWrap/>
            <w:vAlign w:val="bottom"/>
            <w:hideMark/>
          </w:tcPr>
          <w:p w14:paraId="414E63E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28" w:type="dxa"/>
            <w:shd w:val="clear" w:color="auto" w:fill="auto"/>
            <w:noWrap/>
            <w:vAlign w:val="bottom"/>
            <w:hideMark/>
          </w:tcPr>
          <w:p w14:paraId="775C92F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357F61C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72D6EAE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39FF8BEC"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1BA7A01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08B59DE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hideMark/>
          </w:tcPr>
          <w:p w14:paraId="3A76561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68D1A7A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hideMark/>
          </w:tcPr>
          <w:p w14:paraId="4E191F0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34C7872A"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794" w:type="dxa"/>
            <w:shd w:val="clear" w:color="auto" w:fill="auto"/>
            <w:noWrap/>
            <w:vAlign w:val="bottom"/>
            <w:hideMark/>
          </w:tcPr>
          <w:p w14:paraId="65991E4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67</w:t>
            </w:r>
          </w:p>
        </w:tc>
      </w:tr>
      <w:tr w:rsidR="00224B5F" w:rsidRPr="00224B5F" w14:paraId="16E04368" w14:textId="77777777" w:rsidTr="000710AA">
        <w:trPr>
          <w:trHeight w:val="300"/>
        </w:trPr>
        <w:tc>
          <w:tcPr>
            <w:tcW w:w="3060" w:type="dxa"/>
            <w:shd w:val="clear" w:color="auto" w:fill="auto"/>
            <w:noWrap/>
            <w:vAlign w:val="bottom"/>
            <w:hideMark/>
          </w:tcPr>
          <w:p w14:paraId="0DCE5387" w14:textId="06DBF596" w:rsidR="00C2627C" w:rsidRPr="00224B5F" w:rsidRDefault="00C2627C" w:rsidP="00B255AA">
            <w:pPr>
              <w:spacing w:after="0" w:line="360" w:lineRule="auto"/>
              <w:jc w:val="both"/>
              <w:rPr>
                <w:rFonts w:ascii="Book Antiqua" w:eastAsia="Times New Roman" w:hAnsi="Book Antiqua" w:cs="Times New Roman"/>
                <w:sz w:val="24"/>
                <w:szCs w:val="24"/>
              </w:rPr>
            </w:pPr>
            <w:proofErr w:type="spellStart"/>
            <w:r w:rsidRPr="00224B5F">
              <w:rPr>
                <w:rFonts w:ascii="Book Antiqua" w:eastAsia="Times New Roman" w:hAnsi="Book Antiqua" w:cs="Times New Roman"/>
                <w:sz w:val="24"/>
                <w:szCs w:val="24"/>
              </w:rPr>
              <w:t>Dhollander</w:t>
            </w:r>
            <w:proofErr w:type="spellEnd"/>
            <w:r w:rsidRPr="00224B5F">
              <w:rPr>
                <w:rFonts w:ascii="Book Antiqua" w:eastAsia="Times New Roman" w:hAnsi="Book Antiqua" w:cs="Times New Roman"/>
                <w:sz w:val="24"/>
                <w:szCs w:val="24"/>
              </w:rPr>
              <w:t xml:space="preserve"> </w:t>
            </w:r>
            <w:r w:rsidR="00B255AA" w:rsidRPr="00224B5F">
              <w:rPr>
                <w:rFonts w:ascii="Book Antiqua" w:hAnsi="Book Antiqua"/>
                <w:i/>
                <w:sz w:val="24"/>
                <w:szCs w:val="24"/>
              </w:rPr>
              <w:t xml:space="preserve"> 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13</w:t>
            </w:r>
            <w:r w:rsidR="00B255AA" w:rsidRPr="00224B5F">
              <w:rPr>
                <w:rFonts w:ascii="Book Antiqua" w:hAnsi="Book Antiqua"/>
                <w:sz w:val="24"/>
                <w:szCs w:val="24"/>
                <w:vertAlign w:val="superscript"/>
              </w:rPr>
              <w:t>]</w:t>
            </w:r>
          </w:p>
        </w:tc>
        <w:tc>
          <w:tcPr>
            <w:tcW w:w="450" w:type="dxa"/>
            <w:shd w:val="clear" w:color="auto" w:fill="auto"/>
            <w:noWrap/>
            <w:vAlign w:val="bottom"/>
            <w:hideMark/>
          </w:tcPr>
          <w:p w14:paraId="3F6723D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540" w:type="dxa"/>
            <w:shd w:val="clear" w:color="auto" w:fill="auto"/>
            <w:noWrap/>
            <w:vAlign w:val="bottom"/>
            <w:hideMark/>
          </w:tcPr>
          <w:p w14:paraId="72D6684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545" w:type="dxa"/>
            <w:shd w:val="clear" w:color="auto" w:fill="auto"/>
            <w:noWrap/>
            <w:vAlign w:val="bottom"/>
            <w:hideMark/>
          </w:tcPr>
          <w:p w14:paraId="266BA46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625" w:type="dxa"/>
            <w:shd w:val="clear" w:color="auto" w:fill="auto"/>
            <w:noWrap/>
            <w:vAlign w:val="bottom"/>
            <w:hideMark/>
          </w:tcPr>
          <w:p w14:paraId="0A8F65E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450" w:type="dxa"/>
            <w:shd w:val="clear" w:color="auto" w:fill="auto"/>
            <w:noWrap/>
            <w:vAlign w:val="bottom"/>
          </w:tcPr>
          <w:p w14:paraId="3A4612C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1005" w:type="dxa"/>
            <w:shd w:val="clear" w:color="auto" w:fill="auto"/>
            <w:noWrap/>
            <w:vAlign w:val="bottom"/>
            <w:hideMark/>
          </w:tcPr>
          <w:p w14:paraId="2D4A784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28" w:type="dxa"/>
            <w:shd w:val="clear" w:color="auto" w:fill="auto"/>
            <w:noWrap/>
            <w:vAlign w:val="bottom"/>
            <w:hideMark/>
          </w:tcPr>
          <w:p w14:paraId="1CF48FB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6D3B00A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0B93F87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46AF5D9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50A5854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78F7BDF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433" w:type="dxa"/>
            <w:shd w:val="clear" w:color="auto" w:fill="auto"/>
            <w:noWrap/>
            <w:vAlign w:val="bottom"/>
            <w:hideMark/>
          </w:tcPr>
          <w:p w14:paraId="533F117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358D8AD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12147C6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36F53F8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794" w:type="dxa"/>
            <w:shd w:val="clear" w:color="auto" w:fill="auto"/>
            <w:noWrap/>
            <w:vAlign w:val="bottom"/>
            <w:hideMark/>
          </w:tcPr>
          <w:p w14:paraId="7992FC26"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74</w:t>
            </w:r>
          </w:p>
        </w:tc>
      </w:tr>
      <w:tr w:rsidR="00224B5F" w:rsidRPr="00224B5F" w14:paraId="00EF8A40" w14:textId="77777777" w:rsidTr="000710AA">
        <w:trPr>
          <w:trHeight w:val="300"/>
        </w:trPr>
        <w:tc>
          <w:tcPr>
            <w:tcW w:w="3060" w:type="dxa"/>
            <w:shd w:val="clear" w:color="auto" w:fill="auto"/>
            <w:noWrap/>
            <w:vAlign w:val="bottom"/>
            <w:hideMark/>
          </w:tcPr>
          <w:p w14:paraId="34869B2A" w14:textId="4EDAFDFE" w:rsidR="00C2627C" w:rsidRPr="00224B5F" w:rsidRDefault="00C2627C" w:rsidP="00B255AA">
            <w:pPr>
              <w:spacing w:after="0" w:line="360" w:lineRule="auto"/>
              <w:jc w:val="both"/>
              <w:rPr>
                <w:rFonts w:ascii="Book Antiqua" w:eastAsia="Times New Roman" w:hAnsi="Book Antiqua" w:cs="Times New Roman"/>
                <w:sz w:val="24"/>
                <w:szCs w:val="24"/>
              </w:rPr>
            </w:pPr>
            <w:proofErr w:type="spellStart"/>
            <w:r w:rsidRPr="00224B5F">
              <w:rPr>
                <w:rFonts w:ascii="Book Antiqua" w:eastAsia="Times New Roman" w:hAnsi="Book Antiqua" w:cs="Times New Roman"/>
                <w:sz w:val="24"/>
                <w:szCs w:val="24"/>
              </w:rPr>
              <w:t>Kusano</w:t>
            </w:r>
            <w:proofErr w:type="spellEnd"/>
            <w:r w:rsidRPr="00224B5F">
              <w:rPr>
                <w:rFonts w:ascii="Book Antiqua" w:eastAsia="Times New Roman" w:hAnsi="Book Antiqua" w:cs="Times New Roman"/>
                <w:sz w:val="24"/>
                <w:szCs w:val="24"/>
              </w:rPr>
              <w:t xml:space="preserve"> </w:t>
            </w:r>
            <w:r w:rsidR="00B255AA" w:rsidRPr="00224B5F">
              <w:rPr>
                <w:rFonts w:ascii="Book Antiqua" w:hAnsi="Book Antiqua"/>
                <w:i/>
                <w:sz w:val="24"/>
                <w:szCs w:val="24"/>
              </w:rPr>
              <w:t xml:space="preserve"> 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22</w:t>
            </w:r>
            <w:r w:rsidR="00B255AA" w:rsidRPr="00224B5F">
              <w:rPr>
                <w:rFonts w:ascii="Book Antiqua" w:hAnsi="Book Antiqua"/>
                <w:sz w:val="24"/>
                <w:szCs w:val="24"/>
                <w:vertAlign w:val="superscript"/>
              </w:rPr>
              <w:t>]</w:t>
            </w:r>
          </w:p>
        </w:tc>
        <w:tc>
          <w:tcPr>
            <w:tcW w:w="450" w:type="dxa"/>
            <w:shd w:val="clear" w:color="auto" w:fill="auto"/>
            <w:noWrap/>
            <w:vAlign w:val="bottom"/>
            <w:hideMark/>
          </w:tcPr>
          <w:p w14:paraId="2AFB5E7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540" w:type="dxa"/>
            <w:shd w:val="clear" w:color="auto" w:fill="auto"/>
            <w:noWrap/>
            <w:vAlign w:val="bottom"/>
            <w:hideMark/>
          </w:tcPr>
          <w:p w14:paraId="0862FA2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545" w:type="dxa"/>
            <w:shd w:val="clear" w:color="auto" w:fill="auto"/>
            <w:noWrap/>
            <w:vAlign w:val="bottom"/>
            <w:hideMark/>
          </w:tcPr>
          <w:p w14:paraId="58229F1A"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625" w:type="dxa"/>
            <w:shd w:val="clear" w:color="auto" w:fill="auto"/>
            <w:noWrap/>
            <w:vAlign w:val="bottom"/>
            <w:hideMark/>
          </w:tcPr>
          <w:p w14:paraId="433E7D7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50" w:type="dxa"/>
            <w:shd w:val="clear" w:color="auto" w:fill="auto"/>
            <w:noWrap/>
            <w:vAlign w:val="bottom"/>
          </w:tcPr>
          <w:p w14:paraId="4F61047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1005" w:type="dxa"/>
            <w:shd w:val="clear" w:color="auto" w:fill="auto"/>
            <w:noWrap/>
            <w:vAlign w:val="bottom"/>
            <w:hideMark/>
          </w:tcPr>
          <w:p w14:paraId="57F5443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28" w:type="dxa"/>
            <w:shd w:val="clear" w:color="auto" w:fill="auto"/>
            <w:noWrap/>
            <w:vAlign w:val="bottom"/>
            <w:hideMark/>
          </w:tcPr>
          <w:p w14:paraId="7745C20C"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4A3233A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02F574A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1D88E75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28209336"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04BC407C"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hideMark/>
          </w:tcPr>
          <w:p w14:paraId="45027B8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0B4B04BA"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58011D0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3DC2632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794" w:type="dxa"/>
            <w:shd w:val="clear" w:color="auto" w:fill="auto"/>
            <w:noWrap/>
            <w:vAlign w:val="bottom"/>
            <w:hideMark/>
          </w:tcPr>
          <w:p w14:paraId="6562234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64</w:t>
            </w:r>
          </w:p>
        </w:tc>
      </w:tr>
      <w:tr w:rsidR="00224B5F" w:rsidRPr="00224B5F" w14:paraId="3096782D" w14:textId="77777777" w:rsidTr="000710AA">
        <w:trPr>
          <w:trHeight w:val="300"/>
        </w:trPr>
        <w:tc>
          <w:tcPr>
            <w:tcW w:w="3060" w:type="dxa"/>
            <w:shd w:val="clear" w:color="auto" w:fill="auto"/>
            <w:noWrap/>
            <w:vAlign w:val="bottom"/>
            <w:hideMark/>
          </w:tcPr>
          <w:p w14:paraId="0097629D" w14:textId="5C55D04C" w:rsidR="00C2627C" w:rsidRPr="00224B5F" w:rsidRDefault="00C2627C" w:rsidP="00B255AA">
            <w:pPr>
              <w:spacing w:after="0" w:line="360" w:lineRule="auto"/>
              <w:jc w:val="both"/>
              <w:rPr>
                <w:rFonts w:ascii="Book Antiqua" w:eastAsia="Times New Roman" w:hAnsi="Book Antiqua" w:cs="Times New Roman"/>
                <w:sz w:val="24"/>
                <w:szCs w:val="24"/>
              </w:rPr>
            </w:pPr>
            <w:proofErr w:type="spellStart"/>
            <w:r w:rsidRPr="00224B5F">
              <w:rPr>
                <w:rFonts w:ascii="Book Antiqua" w:eastAsia="Times New Roman" w:hAnsi="Book Antiqua" w:cs="Times New Roman"/>
                <w:sz w:val="24"/>
                <w:szCs w:val="24"/>
              </w:rPr>
              <w:t>Leunig</w:t>
            </w:r>
            <w:proofErr w:type="spellEnd"/>
            <w:r w:rsidRPr="00224B5F">
              <w:rPr>
                <w:rFonts w:ascii="Book Antiqua" w:eastAsia="Times New Roman" w:hAnsi="Book Antiqua" w:cs="Times New Roman"/>
                <w:sz w:val="24"/>
                <w:szCs w:val="24"/>
              </w:rPr>
              <w:t xml:space="preserve"> </w:t>
            </w:r>
            <w:r w:rsidR="00B255AA" w:rsidRPr="00224B5F">
              <w:rPr>
                <w:rFonts w:ascii="Book Antiqua" w:hAnsi="Book Antiqua"/>
                <w:i/>
                <w:sz w:val="24"/>
                <w:szCs w:val="24"/>
              </w:rPr>
              <w:t xml:space="preserve"> 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23</w:t>
            </w:r>
            <w:r w:rsidR="00B255AA" w:rsidRPr="00224B5F">
              <w:rPr>
                <w:rFonts w:ascii="Book Antiqua" w:hAnsi="Book Antiqua"/>
                <w:sz w:val="24"/>
                <w:szCs w:val="24"/>
                <w:vertAlign w:val="superscript"/>
              </w:rPr>
              <w:t>]</w:t>
            </w:r>
          </w:p>
        </w:tc>
        <w:tc>
          <w:tcPr>
            <w:tcW w:w="450" w:type="dxa"/>
            <w:shd w:val="clear" w:color="auto" w:fill="auto"/>
            <w:noWrap/>
            <w:vAlign w:val="bottom"/>
            <w:hideMark/>
          </w:tcPr>
          <w:p w14:paraId="4AAEDEB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540" w:type="dxa"/>
            <w:shd w:val="clear" w:color="auto" w:fill="auto"/>
            <w:noWrap/>
            <w:vAlign w:val="bottom"/>
            <w:hideMark/>
          </w:tcPr>
          <w:p w14:paraId="31A2712C"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545" w:type="dxa"/>
            <w:shd w:val="clear" w:color="auto" w:fill="auto"/>
            <w:noWrap/>
            <w:vAlign w:val="bottom"/>
            <w:hideMark/>
          </w:tcPr>
          <w:p w14:paraId="3FDC850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625" w:type="dxa"/>
            <w:shd w:val="clear" w:color="auto" w:fill="auto"/>
            <w:noWrap/>
            <w:vAlign w:val="bottom"/>
            <w:hideMark/>
          </w:tcPr>
          <w:p w14:paraId="09E8CB9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50" w:type="dxa"/>
            <w:shd w:val="clear" w:color="auto" w:fill="auto"/>
            <w:noWrap/>
            <w:vAlign w:val="bottom"/>
          </w:tcPr>
          <w:p w14:paraId="42D73C7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1005" w:type="dxa"/>
            <w:shd w:val="clear" w:color="auto" w:fill="auto"/>
            <w:noWrap/>
            <w:vAlign w:val="bottom"/>
            <w:hideMark/>
          </w:tcPr>
          <w:p w14:paraId="56378E8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28" w:type="dxa"/>
            <w:shd w:val="clear" w:color="auto" w:fill="auto"/>
            <w:noWrap/>
            <w:vAlign w:val="bottom"/>
            <w:hideMark/>
          </w:tcPr>
          <w:p w14:paraId="2C649196"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2932039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7EC027A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2CBEC25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2D32106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74ACB50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433" w:type="dxa"/>
            <w:shd w:val="clear" w:color="auto" w:fill="auto"/>
            <w:noWrap/>
            <w:vAlign w:val="bottom"/>
            <w:hideMark/>
          </w:tcPr>
          <w:p w14:paraId="20A9DDC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2FAE0E76"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hideMark/>
          </w:tcPr>
          <w:p w14:paraId="436D7F5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5AB9ED9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3794" w:type="dxa"/>
            <w:shd w:val="clear" w:color="auto" w:fill="auto"/>
            <w:noWrap/>
            <w:vAlign w:val="bottom"/>
            <w:hideMark/>
          </w:tcPr>
          <w:p w14:paraId="29DD79C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56</w:t>
            </w:r>
          </w:p>
        </w:tc>
      </w:tr>
      <w:tr w:rsidR="00224B5F" w:rsidRPr="00224B5F" w14:paraId="75BBF962" w14:textId="77777777" w:rsidTr="000710AA">
        <w:trPr>
          <w:trHeight w:val="300"/>
        </w:trPr>
        <w:tc>
          <w:tcPr>
            <w:tcW w:w="3060" w:type="dxa"/>
            <w:shd w:val="clear" w:color="auto" w:fill="auto"/>
            <w:noWrap/>
            <w:vAlign w:val="bottom"/>
            <w:hideMark/>
          </w:tcPr>
          <w:p w14:paraId="178D33DC" w14:textId="57574C13" w:rsidR="00C2627C" w:rsidRPr="00224B5F" w:rsidRDefault="00C2627C" w:rsidP="00B255AA">
            <w:pPr>
              <w:spacing w:after="0" w:line="360" w:lineRule="auto"/>
              <w:jc w:val="both"/>
              <w:rPr>
                <w:rFonts w:ascii="Book Antiqua" w:eastAsia="Times New Roman" w:hAnsi="Book Antiqua" w:cs="Times New Roman"/>
                <w:sz w:val="24"/>
                <w:szCs w:val="24"/>
              </w:rPr>
            </w:pPr>
            <w:proofErr w:type="spellStart"/>
            <w:r w:rsidRPr="00224B5F">
              <w:rPr>
                <w:rFonts w:ascii="Book Antiqua" w:eastAsia="Times New Roman" w:hAnsi="Book Antiqua" w:cs="Times New Roman"/>
                <w:sz w:val="24"/>
                <w:szCs w:val="24"/>
              </w:rPr>
              <w:t>Pascarella</w:t>
            </w:r>
            <w:proofErr w:type="spellEnd"/>
            <w:r w:rsidRPr="00224B5F">
              <w:rPr>
                <w:rFonts w:ascii="Book Antiqua" w:eastAsia="Times New Roman" w:hAnsi="Book Antiqua" w:cs="Times New Roman"/>
                <w:sz w:val="24"/>
                <w:szCs w:val="24"/>
              </w:rPr>
              <w:t xml:space="preserve"> </w:t>
            </w:r>
            <w:r w:rsidR="00B255AA" w:rsidRPr="00224B5F">
              <w:rPr>
                <w:rFonts w:ascii="Book Antiqua" w:hAnsi="Book Antiqua"/>
                <w:i/>
                <w:sz w:val="24"/>
                <w:szCs w:val="24"/>
              </w:rPr>
              <w:t xml:space="preserve"> 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24</w:t>
            </w:r>
            <w:r w:rsidR="00B255AA" w:rsidRPr="00224B5F">
              <w:rPr>
                <w:rFonts w:ascii="Book Antiqua" w:hAnsi="Book Antiqua"/>
                <w:sz w:val="24"/>
                <w:szCs w:val="24"/>
                <w:vertAlign w:val="superscript"/>
              </w:rPr>
              <w:t>]</w:t>
            </w:r>
          </w:p>
        </w:tc>
        <w:tc>
          <w:tcPr>
            <w:tcW w:w="450" w:type="dxa"/>
            <w:shd w:val="clear" w:color="auto" w:fill="auto"/>
            <w:noWrap/>
            <w:vAlign w:val="bottom"/>
            <w:hideMark/>
          </w:tcPr>
          <w:p w14:paraId="1F0B4CC6"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540" w:type="dxa"/>
            <w:shd w:val="clear" w:color="auto" w:fill="auto"/>
            <w:noWrap/>
            <w:vAlign w:val="bottom"/>
            <w:hideMark/>
          </w:tcPr>
          <w:p w14:paraId="0F8D173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545" w:type="dxa"/>
            <w:shd w:val="clear" w:color="auto" w:fill="auto"/>
            <w:noWrap/>
            <w:vAlign w:val="bottom"/>
            <w:hideMark/>
          </w:tcPr>
          <w:p w14:paraId="32C0067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625" w:type="dxa"/>
            <w:shd w:val="clear" w:color="auto" w:fill="auto"/>
            <w:noWrap/>
            <w:vAlign w:val="bottom"/>
            <w:hideMark/>
          </w:tcPr>
          <w:p w14:paraId="0BC52EF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450" w:type="dxa"/>
            <w:shd w:val="clear" w:color="auto" w:fill="auto"/>
            <w:noWrap/>
            <w:vAlign w:val="bottom"/>
          </w:tcPr>
          <w:p w14:paraId="26A79FDC"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1005" w:type="dxa"/>
            <w:shd w:val="clear" w:color="auto" w:fill="auto"/>
            <w:noWrap/>
            <w:vAlign w:val="bottom"/>
            <w:hideMark/>
          </w:tcPr>
          <w:p w14:paraId="07AC848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28" w:type="dxa"/>
            <w:shd w:val="clear" w:color="auto" w:fill="auto"/>
            <w:noWrap/>
            <w:vAlign w:val="bottom"/>
            <w:hideMark/>
          </w:tcPr>
          <w:p w14:paraId="00640A9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hideMark/>
          </w:tcPr>
          <w:p w14:paraId="18F68EB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45CD7F6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779DB63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hideMark/>
          </w:tcPr>
          <w:p w14:paraId="78635A0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1682A66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hideMark/>
          </w:tcPr>
          <w:p w14:paraId="2D37674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418129A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hideMark/>
          </w:tcPr>
          <w:p w14:paraId="13274A2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655572C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794" w:type="dxa"/>
            <w:shd w:val="clear" w:color="auto" w:fill="auto"/>
            <w:noWrap/>
            <w:vAlign w:val="bottom"/>
            <w:hideMark/>
          </w:tcPr>
          <w:p w14:paraId="1A20C1EA"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52</w:t>
            </w:r>
          </w:p>
        </w:tc>
      </w:tr>
      <w:tr w:rsidR="00224B5F" w:rsidRPr="00224B5F" w14:paraId="1680ADBE" w14:textId="77777777" w:rsidTr="000710AA">
        <w:trPr>
          <w:trHeight w:val="300"/>
        </w:trPr>
        <w:tc>
          <w:tcPr>
            <w:tcW w:w="3060" w:type="dxa"/>
            <w:shd w:val="clear" w:color="auto" w:fill="auto"/>
            <w:noWrap/>
            <w:vAlign w:val="bottom"/>
            <w:hideMark/>
          </w:tcPr>
          <w:p w14:paraId="475B1A77" w14:textId="12201209"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xml:space="preserve">Anders </w:t>
            </w:r>
            <w:r w:rsidR="00B255AA" w:rsidRPr="00224B5F">
              <w:rPr>
                <w:rFonts w:ascii="Book Antiqua" w:hAnsi="Book Antiqua"/>
                <w:i/>
                <w:sz w:val="24"/>
                <w:szCs w:val="24"/>
              </w:rPr>
              <w:t xml:space="preserve"> et al</w:t>
            </w:r>
            <w:r w:rsidR="00B255AA" w:rsidRPr="00224B5F">
              <w:rPr>
                <w:rFonts w:ascii="Book Antiqua" w:hAnsi="Book Antiqua"/>
                <w:sz w:val="24"/>
                <w:szCs w:val="24"/>
                <w:vertAlign w:val="superscript"/>
              </w:rPr>
              <w:t>[3]</w:t>
            </w:r>
          </w:p>
        </w:tc>
        <w:tc>
          <w:tcPr>
            <w:tcW w:w="450" w:type="dxa"/>
            <w:shd w:val="clear" w:color="auto" w:fill="auto"/>
            <w:noWrap/>
            <w:vAlign w:val="bottom"/>
            <w:hideMark/>
          </w:tcPr>
          <w:p w14:paraId="0D13166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540" w:type="dxa"/>
            <w:shd w:val="clear" w:color="auto" w:fill="auto"/>
            <w:noWrap/>
            <w:vAlign w:val="bottom"/>
            <w:hideMark/>
          </w:tcPr>
          <w:p w14:paraId="3050539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545" w:type="dxa"/>
            <w:shd w:val="clear" w:color="auto" w:fill="auto"/>
            <w:noWrap/>
            <w:vAlign w:val="bottom"/>
            <w:hideMark/>
          </w:tcPr>
          <w:p w14:paraId="14A3118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625" w:type="dxa"/>
            <w:shd w:val="clear" w:color="auto" w:fill="auto"/>
            <w:noWrap/>
            <w:vAlign w:val="bottom"/>
            <w:hideMark/>
          </w:tcPr>
          <w:p w14:paraId="4EE4742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450" w:type="dxa"/>
            <w:shd w:val="clear" w:color="auto" w:fill="auto"/>
            <w:noWrap/>
            <w:vAlign w:val="bottom"/>
          </w:tcPr>
          <w:p w14:paraId="2D4915F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1005" w:type="dxa"/>
            <w:shd w:val="clear" w:color="auto" w:fill="auto"/>
            <w:noWrap/>
            <w:vAlign w:val="bottom"/>
            <w:hideMark/>
          </w:tcPr>
          <w:p w14:paraId="67DDADF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28" w:type="dxa"/>
            <w:shd w:val="clear" w:color="auto" w:fill="auto"/>
            <w:noWrap/>
            <w:vAlign w:val="bottom"/>
            <w:hideMark/>
          </w:tcPr>
          <w:p w14:paraId="3E674D1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1C0486C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74B4497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4372BEF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2414925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443F35E6"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hideMark/>
          </w:tcPr>
          <w:p w14:paraId="4803A30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4E9221A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hideMark/>
          </w:tcPr>
          <w:p w14:paraId="5721E2E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4A0A8C96"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3794" w:type="dxa"/>
            <w:shd w:val="clear" w:color="auto" w:fill="auto"/>
            <w:noWrap/>
            <w:vAlign w:val="bottom"/>
            <w:hideMark/>
          </w:tcPr>
          <w:p w14:paraId="11C03A1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52</w:t>
            </w:r>
          </w:p>
        </w:tc>
      </w:tr>
      <w:tr w:rsidR="00224B5F" w:rsidRPr="00224B5F" w14:paraId="3C8B33AF" w14:textId="77777777" w:rsidTr="000710AA">
        <w:trPr>
          <w:trHeight w:val="315"/>
        </w:trPr>
        <w:tc>
          <w:tcPr>
            <w:tcW w:w="3060" w:type="dxa"/>
            <w:shd w:val="clear" w:color="auto" w:fill="auto"/>
            <w:noWrap/>
            <w:vAlign w:val="bottom"/>
            <w:hideMark/>
          </w:tcPr>
          <w:p w14:paraId="61960666" w14:textId="7939B704" w:rsidR="00C2627C" w:rsidRPr="00224B5F" w:rsidRDefault="00C2627C" w:rsidP="00B255AA">
            <w:pPr>
              <w:spacing w:after="0" w:line="360" w:lineRule="auto"/>
              <w:jc w:val="both"/>
              <w:rPr>
                <w:rFonts w:ascii="Book Antiqua" w:eastAsia="Times New Roman" w:hAnsi="Book Antiqua" w:cs="Times New Roman"/>
                <w:sz w:val="24"/>
                <w:szCs w:val="24"/>
              </w:rPr>
            </w:pPr>
            <w:proofErr w:type="spellStart"/>
            <w:r w:rsidRPr="00224B5F">
              <w:rPr>
                <w:rFonts w:ascii="Book Antiqua" w:eastAsia="Times New Roman" w:hAnsi="Book Antiqua" w:cs="Times New Roman"/>
                <w:sz w:val="24"/>
                <w:szCs w:val="24"/>
              </w:rPr>
              <w:t>Gille</w:t>
            </w:r>
            <w:proofErr w:type="spellEnd"/>
            <w:r w:rsidRPr="00224B5F">
              <w:rPr>
                <w:rFonts w:ascii="Book Antiqua" w:eastAsia="Times New Roman" w:hAnsi="Book Antiqua" w:cs="Times New Roman"/>
                <w:sz w:val="24"/>
                <w:szCs w:val="24"/>
              </w:rPr>
              <w:t xml:space="preserve"> </w:t>
            </w:r>
            <w:r w:rsidR="00B255AA" w:rsidRPr="00224B5F">
              <w:rPr>
                <w:rFonts w:ascii="Book Antiqua" w:hAnsi="Book Antiqua"/>
                <w:i/>
                <w:sz w:val="24"/>
                <w:szCs w:val="24"/>
              </w:rPr>
              <w:t xml:space="preserve"> 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28</w:t>
            </w:r>
            <w:r w:rsidR="00B255AA" w:rsidRPr="00224B5F">
              <w:rPr>
                <w:rFonts w:ascii="Book Antiqua" w:hAnsi="Book Antiqua"/>
                <w:sz w:val="24"/>
                <w:szCs w:val="24"/>
                <w:vertAlign w:val="superscript"/>
              </w:rPr>
              <w:t>]</w:t>
            </w:r>
          </w:p>
        </w:tc>
        <w:tc>
          <w:tcPr>
            <w:tcW w:w="450" w:type="dxa"/>
            <w:shd w:val="clear" w:color="auto" w:fill="auto"/>
            <w:noWrap/>
            <w:vAlign w:val="bottom"/>
            <w:hideMark/>
          </w:tcPr>
          <w:p w14:paraId="53804F9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7</w:t>
            </w:r>
          </w:p>
        </w:tc>
        <w:tc>
          <w:tcPr>
            <w:tcW w:w="540" w:type="dxa"/>
            <w:shd w:val="clear" w:color="auto" w:fill="auto"/>
            <w:noWrap/>
            <w:vAlign w:val="bottom"/>
            <w:hideMark/>
          </w:tcPr>
          <w:p w14:paraId="7C7B550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545" w:type="dxa"/>
            <w:shd w:val="clear" w:color="auto" w:fill="auto"/>
            <w:noWrap/>
            <w:vAlign w:val="bottom"/>
            <w:hideMark/>
          </w:tcPr>
          <w:p w14:paraId="227B198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625" w:type="dxa"/>
            <w:shd w:val="clear" w:color="auto" w:fill="auto"/>
            <w:noWrap/>
            <w:vAlign w:val="bottom"/>
            <w:hideMark/>
          </w:tcPr>
          <w:p w14:paraId="678F64A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50" w:type="dxa"/>
            <w:shd w:val="clear" w:color="auto" w:fill="auto"/>
            <w:noWrap/>
            <w:vAlign w:val="bottom"/>
          </w:tcPr>
          <w:p w14:paraId="03142F6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1005" w:type="dxa"/>
            <w:shd w:val="clear" w:color="auto" w:fill="auto"/>
            <w:noWrap/>
            <w:vAlign w:val="bottom"/>
            <w:hideMark/>
          </w:tcPr>
          <w:p w14:paraId="386A939A"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328" w:type="dxa"/>
            <w:shd w:val="clear" w:color="auto" w:fill="auto"/>
            <w:noWrap/>
            <w:vAlign w:val="bottom"/>
            <w:hideMark/>
          </w:tcPr>
          <w:p w14:paraId="6BAD3BFC"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6FE3168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75E3125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2342F4AA"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5AB0D0A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4C40BD8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hideMark/>
          </w:tcPr>
          <w:p w14:paraId="6AB2D1D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6929B026"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hideMark/>
          </w:tcPr>
          <w:p w14:paraId="7F5789BA"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5C4BA24C"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794" w:type="dxa"/>
            <w:shd w:val="clear" w:color="auto" w:fill="auto"/>
            <w:noWrap/>
            <w:vAlign w:val="bottom"/>
            <w:hideMark/>
          </w:tcPr>
          <w:p w14:paraId="5C9E360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49</w:t>
            </w:r>
          </w:p>
        </w:tc>
      </w:tr>
      <w:tr w:rsidR="00224B5F" w:rsidRPr="00224B5F" w14:paraId="2C082657" w14:textId="77777777" w:rsidTr="000710AA">
        <w:trPr>
          <w:trHeight w:val="300"/>
        </w:trPr>
        <w:tc>
          <w:tcPr>
            <w:tcW w:w="3060" w:type="dxa"/>
            <w:shd w:val="clear" w:color="auto" w:fill="auto"/>
            <w:noWrap/>
            <w:vAlign w:val="bottom"/>
            <w:hideMark/>
          </w:tcPr>
          <w:p w14:paraId="434AA08F" w14:textId="332C2194" w:rsidR="00C2627C" w:rsidRPr="00224B5F" w:rsidRDefault="00C2627C" w:rsidP="00B255AA">
            <w:pPr>
              <w:spacing w:after="0" w:line="360" w:lineRule="auto"/>
              <w:jc w:val="both"/>
              <w:rPr>
                <w:rFonts w:ascii="Book Antiqua" w:eastAsia="Times New Roman" w:hAnsi="Book Antiqua" w:cs="Times New Roman"/>
                <w:sz w:val="24"/>
                <w:szCs w:val="24"/>
              </w:rPr>
            </w:pPr>
            <w:proofErr w:type="spellStart"/>
            <w:r w:rsidRPr="00224B5F">
              <w:rPr>
                <w:rFonts w:ascii="Book Antiqua" w:eastAsia="Times New Roman" w:hAnsi="Book Antiqua" w:cs="Times New Roman"/>
                <w:sz w:val="24"/>
                <w:szCs w:val="24"/>
              </w:rPr>
              <w:t>Valderrabano</w:t>
            </w:r>
            <w:proofErr w:type="spellEnd"/>
            <w:r w:rsidRPr="00224B5F">
              <w:rPr>
                <w:rFonts w:ascii="Book Antiqua" w:eastAsia="Times New Roman" w:hAnsi="Book Antiqua" w:cs="Times New Roman"/>
                <w:sz w:val="24"/>
                <w:szCs w:val="24"/>
              </w:rPr>
              <w:t xml:space="preserve"> </w:t>
            </w:r>
            <w:r w:rsidR="00B255AA" w:rsidRPr="00224B5F">
              <w:rPr>
                <w:rFonts w:ascii="Book Antiqua" w:hAnsi="Book Antiqua"/>
                <w:i/>
                <w:sz w:val="24"/>
                <w:szCs w:val="24"/>
              </w:rPr>
              <w:t xml:space="preserve"> 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17</w:t>
            </w:r>
            <w:r w:rsidR="00B255AA" w:rsidRPr="00224B5F">
              <w:rPr>
                <w:rFonts w:ascii="Book Antiqua" w:hAnsi="Book Antiqua"/>
                <w:sz w:val="24"/>
                <w:szCs w:val="24"/>
                <w:vertAlign w:val="superscript"/>
              </w:rPr>
              <w:t>]</w:t>
            </w:r>
          </w:p>
        </w:tc>
        <w:tc>
          <w:tcPr>
            <w:tcW w:w="450" w:type="dxa"/>
            <w:shd w:val="clear" w:color="auto" w:fill="auto"/>
            <w:noWrap/>
            <w:vAlign w:val="bottom"/>
            <w:hideMark/>
          </w:tcPr>
          <w:p w14:paraId="20FE5B9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540" w:type="dxa"/>
            <w:shd w:val="clear" w:color="auto" w:fill="auto"/>
            <w:noWrap/>
            <w:vAlign w:val="bottom"/>
            <w:hideMark/>
          </w:tcPr>
          <w:p w14:paraId="590BF72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545" w:type="dxa"/>
            <w:shd w:val="clear" w:color="auto" w:fill="auto"/>
            <w:noWrap/>
            <w:vAlign w:val="bottom"/>
            <w:hideMark/>
          </w:tcPr>
          <w:p w14:paraId="3B14C04C"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625" w:type="dxa"/>
            <w:shd w:val="clear" w:color="auto" w:fill="auto"/>
            <w:noWrap/>
            <w:vAlign w:val="bottom"/>
            <w:hideMark/>
          </w:tcPr>
          <w:p w14:paraId="2622017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450" w:type="dxa"/>
            <w:shd w:val="clear" w:color="auto" w:fill="auto"/>
            <w:noWrap/>
            <w:vAlign w:val="bottom"/>
          </w:tcPr>
          <w:p w14:paraId="01A02F7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1005" w:type="dxa"/>
            <w:shd w:val="clear" w:color="auto" w:fill="auto"/>
            <w:noWrap/>
            <w:vAlign w:val="bottom"/>
            <w:hideMark/>
          </w:tcPr>
          <w:p w14:paraId="7949C94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28" w:type="dxa"/>
            <w:shd w:val="clear" w:color="auto" w:fill="auto"/>
            <w:noWrap/>
            <w:vAlign w:val="bottom"/>
            <w:hideMark/>
          </w:tcPr>
          <w:p w14:paraId="1EBAF1C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04DAF80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5F6AD58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208D73F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6DA72DE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419939A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hideMark/>
          </w:tcPr>
          <w:p w14:paraId="2E45BF2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44C3A5F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hideMark/>
          </w:tcPr>
          <w:p w14:paraId="20C3E52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163AE7E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794" w:type="dxa"/>
            <w:shd w:val="clear" w:color="auto" w:fill="auto"/>
            <w:noWrap/>
            <w:vAlign w:val="bottom"/>
            <w:hideMark/>
          </w:tcPr>
          <w:p w14:paraId="6CDE6CF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67</w:t>
            </w:r>
          </w:p>
        </w:tc>
      </w:tr>
      <w:tr w:rsidR="00224B5F" w:rsidRPr="00224B5F" w14:paraId="67777388" w14:textId="77777777" w:rsidTr="000710AA">
        <w:trPr>
          <w:trHeight w:val="300"/>
        </w:trPr>
        <w:tc>
          <w:tcPr>
            <w:tcW w:w="3060" w:type="dxa"/>
            <w:shd w:val="clear" w:color="auto" w:fill="auto"/>
            <w:noWrap/>
            <w:vAlign w:val="bottom"/>
            <w:hideMark/>
          </w:tcPr>
          <w:p w14:paraId="4FB397F8" w14:textId="431DAE8F" w:rsidR="00C2627C" w:rsidRPr="00224B5F" w:rsidRDefault="00C2627C" w:rsidP="00B255AA">
            <w:pPr>
              <w:spacing w:after="0" w:line="360" w:lineRule="auto"/>
              <w:jc w:val="both"/>
              <w:rPr>
                <w:rFonts w:ascii="Book Antiqua" w:eastAsia="Times New Roman" w:hAnsi="Book Antiqua" w:cs="Times New Roman"/>
                <w:sz w:val="24"/>
                <w:szCs w:val="24"/>
              </w:rPr>
            </w:pPr>
            <w:proofErr w:type="spellStart"/>
            <w:r w:rsidRPr="00224B5F">
              <w:rPr>
                <w:rFonts w:ascii="Book Antiqua" w:eastAsia="Times New Roman" w:hAnsi="Book Antiqua" w:cs="Times New Roman"/>
                <w:sz w:val="24"/>
                <w:szCs w:val="24"/>
              </w:rPr>
              <w:t>Wiewiorski</w:t>
            </w:r>
            <w:proofErr w:type="spellEnd"/>
            <w:r w:rsidRPr="00224B5F">
              <w:rPr>
                <w:rFonts w:ascii="Book Antiqua" w:eastAsia="Times New Roman" w:hAnsi="Book Antiqua" w:cs="Times New Roman"/>
                <w:sz w:val="24"/>
                <w:szCs w:val="24"/>
              </w:rPr>
              <w:t xml:space="preserve"> </w:t>
            </w:r>
            <w:r w:rsidR="00B255AA" w:rsidRPr="00224B5F">
              <w:rPr>
                <w:rFonts w:ascii="Book Antiqua" w:hAnsi="Book Antiqua"/>
                <w:i/>
                <w:sz w:val="24"/>
                <w:szCs w:val="24"/>
              </w:rPr>
              <w:t xml:space="preserve"> 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w:t>
            </w:r>
            <w:r w:rsidR="00B255AA" w:rsidRPr="00224B5F">
              <w:rPr>
                <w:rFonts w:ascii="Book Antiqua" w:hAnsi="Book Antiqua"/>
                <w:sz w:val="24"/>
                <w:szCs w:val="24"/>
                <w:vertAlign w:val="superscript"/>
              </w:rPr>
              <w:t>5]</w:t>
            </w:r>
          </w:p>
        </w:tc>
        <w:tc>
          <w:tcPr>
            <w:tcW w:w="450" w:type="dxa"/>
            <w:shd w:val="clear" w:color="auto" w:fill="auto"/>
            <w:noWrap/>
            <w:vAlign w:val="bottom"/>
            <w:hideMark/>
          </w:tcPr>
          <w:p w14:paraId="37D9E00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540" w:type="dxa"/>
            <w:shd w:val="clear" w:color="auto" w:fill="auto"/>
            <w:noWrap/>
            <w:vAlign w:val="bottom"/>
            <w:hideMark/>
          </w:tcPr>
          <w:p w14:paraId="3C75668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545" w:type="dxa"/>
            <w:shd w:val="clear" w:color="auto" w:fill="auto"/>
            <w:noWrap/>
            <w:vAlign w:val="bottom"/>
            <w:hideMark/>
          </w:tcPr>
          <w:p w14:paraId="7EEC3DE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625" w:type="dxa"/>
            <w:shd w:val="clear" w:color="auto" w:fill="auto"/>
            <w:noWrap/>
            <w:vAlign w:val="bottom"/>
            <w:hideMark/>
          </w:tcPr>
          <w:p w14:paraId="480F014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450" w:type="dxa"/>
            <w:shd w:val="clear" w:color="auto" w:fill="auto"/>
            <w:noWrap/>
            <w:vAlign w:val="bottom"/>
          </w:tcPr>
          <w:p w14:paraId="02B2176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1005" w:type="dxa"/>
            <w:shd w:val="clear" w:color="auto" w:fill="auto"/>
            <w:noWrap/>
            <w:vAlign w:val="bottom"/>
            <w:hideMark/>
          </w:tcPr>
          <w:p w14:paraId="0539A7B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328" w:type="dxa"/>
            <w:shd w:val="clear" w:color="auto" w:fill="auto"/>
            <w:noWrap/>
            <w:vAlign w:val="bottom"/>
            <w:hideMark/>
          </w:tcPr>
          <w:p w14:paraId="0FE4A9CC"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5252C10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hideMark/>
          </w:tcPr>
          <w:p w14:paraId="4BC50B6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6152E0A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hideMark/>
          </w:tcPr>
          <w:p w14:paraId="4380708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hideMark/>
          </w:tcPr>
          <w:p w14:paraId="3168F3E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hideMark/>
          </w:tcPr>
          <w:p w14:paraId="2261EC7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21B95B4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hideMark/>
          </w:tcPr>
          <w:p w14:paraId="5EEEDE7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hideMark/>
          </w:tcPr>
          <w:p w14:paraId="0CDAA11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794" w:type="dxa"/>
            <w:shd w:val="clear" w:color="auto" w:fill="auto"/>
            <w:noWrap/>
            <w:vAlign w:val="bottom"/>
            <w:hideMark/>
          </w:tcPr>
          <w:p w14:paraId="3A62482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57</w:t>
            </w:r>
          </w:p>
        </w:tc>
      </w:tr>
      <w:tr w:rsidR="00224B5F" w:rsidRPr="00224B5F" w14:paraId="0E5A49FE" w14:textId="77777777" w:rsidTr="000710AA">
        <w:trPr>
          <w:trHeight w:val="300"/>
        </w:trPr>
        <w:tc>
          <w:tcPr>
            <w:tcW w:w="3060" w:type="dxa"/>
            <w:shd w:val="clear" w:color="auto" w:fill="auto"/>
            <w:noWrap/>
            <w:vAlign w:val="bottom"/>
          </w:tcPr>
          <w:p w14:paraId="6C982768" w14:textId="4F3E6FBC" w:rsidR="00C2627C" w:rsidRPr="00224B5F" w:rsidRDefault="00C2627C" w:rsidP="00B255AA">
            <w:pPr>
              <w:spacing w:after="0" w:line="360" w:lineRule="auto"/>
              <w:jc w:val="both"/>
              <w:rPr>
                <w:rFonts w:ascii="Book Antiqua" w:eastAsia="Times New Roman" w:hAnsi="Book Antiqua" w:cs="Times New Roman"/>
                <w:sz w:val="24"/>
                <w:szCs w:val="24"/>
              </w:rPr>
            </w:pPr>
            <w:proofErr w:type="spellStart"/>
            <w:r w:rsidRPr="00224B5F">
              <w:rPr>
                <w:rFonts w:ascii="Book Antiqua" w:eastAsia="Times New Roman" w:hAnsi="Book Antiqua" w:cs="Times New Roman"/>
                <w:sz w:val="24"/>
                <w:szCs w:val="24"/>
              </w:rPr>
              <w:t>Dhollander</w:t>
            </w:r>
            <w:proofErr w:type="spellEnd"/>
            <w:r w:rsidRPr="00224B5F">
              <w:rPr>
                <w:rFonts w:ascii="Book Antiqua" w:eastAsia="Times New Roman" w:hAnsi="Book Antiqua" w:cs="Times New Roman"/>
                <w:sz w:val="24"/>
                <w:szCs w:val="24"/>
              </w:rPr>
              <w:t xml:space="preserve"> </w:t>
            </w:r>
            <w:r w:rsidR="00B255AA" w:rsidRPr="00224B5F">
              <w:rPr>
                <w:rFonts w:ascii="Book Antiqua" w:hAnsi="Book Antiqua"/>
                <w:i/>
                <w:sz w:val="24"/>
                <w:szCs w:val="24"/>
              </w:rPr>
              <w:t xml:space="preserve"> et al</w:t>
            </w:r>
            <w:r w:rsidR="00B255AA" w:rsidRPr="00224B5F">
              <w:rPr>
                <w:rFonts w:ascii="Book Antiqua" w:hAnsi="Book Antiqua"/>
                <w:sz w:val="24"/>
                <w:szCs w:val="24"/>
                <w:vertAlign w:val="superscript"/>
              </w:rPr>
              <w:t>[</w:t>
            </w:r>
            <w:r w:rsidR="00B255AA" w:rsidRPr="00224B5F">
              <w:rPr>
                <w:rFonts w:ascii="Book Antiqua" w:hAnsi="Book Antiqua" w:hint="eastAsia"/>
                <w:sz w:val="24"/>
                <w:szCs w:val="24"/>
                <w:vertAlign w:val="superscript"/>
                <w:lang w:eastAsia="zh-CN"/>
              </w:rPr>
              <w:t>29</w:t>
            </w:r>
            <w:r w:rsidR="00B255AA" w:rsidRPr="00224B5F">
              <w:rPr>
                <w:rFonts w:ascii="Book Antiqua" w:hAnsi="Book Antiqua"/>
                <w:sz w:val="24"/>
                <w:szCs w:val="24"/>
                <w:vertAlign w:val="superscript"/>
              </w:rPr>
              <w:t>]</w:t>
            </w:r>
          </w:p>
        </w:tc>
        <w:tc>
          <w:tcPr>
            <w:tcW w:w="450" w:type="dxa"/>
            <w:shd w:val="clear" w:color="auto" w:fill="auto"/>
            <w:noWrap/>
            <w:vAlign w:val="bottom"/>
          </w:tcPr>
          <w:p w14:paraId="242CBC6A"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540" w:type="dxa"/>
            <w:shd w:val="clear" w:color="auto" w:fill="auto"/>
            <w:noWrap/>
            <w:vAlign w:val="bottom"/>
          </w:tcPr>
          <w:p w14:paraId="6344FD4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545" w:type="dxa"/>
            <w:shd w:val="clear" w:color="auto" w:fill="auto"/>
            <w:noWrap/>
            <w:vAlign w:val="bottom"/>
          </w:tcPr>
          <w:p w14:paraId="68B4A32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625" w:type="dxa"/>
            <w:shd w:val="clear" w:color="auto" w:fill="auto"/>
            <w:noWrap/>
            <w:vAlign w:val="bottom"/>
          </w:tcPr>
          <w:p w14:paraId="74E397E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50" w:type="dxa"/>
            <w:shd w:val="clear" w:color="auto" w:fill="auto"/>
            <w:noWrap/>
            <w:vAlign w:val="bottom"/>
          </w:tcPr>
          <w:p w14:paraId="5A488F5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1005" w:type="dxa"/>
            <w:shd w:val="clear" w:color="auto" w:fill="auto"/>
            <w:noWrap/>
            <w:vAlign w:val="bottom"/>
          </w:tcPr>
          <w:p w14:paraId="2CAF6BC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28" w:type="dxa"/>
            <w:shd w:val="clear" w:color="auto" w:fill="auto"/>
            <w:noWrap/>
            <w:vAlign w:val="bottom"/>
          </w:tcPr>
          <w:p w14:paraId="60C55D3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tcPr>
          <w:p w14:paraId="0E97121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tcPr>
          <w:p w14:paraId="549D5B16"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tcPr>
          <w:p w14:paraId="33BC425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tcPr>
          <w:p w14:paraId="584909C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tcPr>
          <w:p w14:paraId="0508BD6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tcPr>
          <w:p w14:paraId="3B58104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tcPr>
          <w:p w14:paraId="3C74920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tcPr>
          <w:p w14:paraId="5F12555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tcPr>
          <w:p w14:paraId="5D615CD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794" w:type="dxa"/>
            <w:shd w:val="clear" w:color="auto" w:fill="auto"/>
            <w:noWrap/>
            <w:vAlign w:val="bottom"/>
          </w:tcPr>
          <w:p w14:paraId="7B33D40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60</w:t>
            </w:r>
          </w:p>
        </w:tc>
      </w:tr>
      <w:tr w:rsidR="00224B5F" w:rsidRPr="00224B5F" w14:paraId="0FE6918F" w14:textId="77777777" w:rsidTr="000710AA">
        <w:trPr>
          <w:trHeight w:val="300"/>
        </w:trPr>
        <w:tc>
          <w:tcPr>
            <w:tcW w:w="3060" w:type="dxa"/>
            <w:shd w:val="clear" w:color="auto" w:fill="auto"/>
            <w:noWrap/>
            <w:vAlign w:val="bottom"/>
          </w:tcPr>
          <w:p w14:paraId="38D55E54" w14:textId="3284B918" w:rsidR="00C2627C" w:rsidRPr="00224B5F" w:rsidRDefault="00C2627C" w:rsidP="00B255AA">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xml:space="preserve">Mancini </w:t>
            </w:r>
            <w:r w:rsidR="00B255AA" w:rsidRPr="00224B5F">
              <w:rPr>
                <w:rFonts w:ascii="Book Antiqua" w:hAnsi="Book Antiqua" w:cs="Times New Roman" w:hint="eastAsia"/>
                <w:sz w:val="24"/>
                <w:szCs w:val="24"/>
                <w:lang w:eastAsia="zh-CN"/>
              </w:rPr>
              <w:t>and</w:t>
            </w:r>
            <w:r w:rsidRPr="00224B5F">
              <w:rPr>
                <w:rFonts w:ascii="Book Antiqua" w:eastAsia="Times New Roman" w:hAnsi="Book Antiqua" w:cs="Times New Roman"/>
                <w:sz w:val="24"/>
                <w:szCs w:val="24"/>
              </w:rPr>
              <w:t xml:space="preserve"> Fontana</w:t>
            </w:r>
            <w:r w:rsidR="00B255AA" w:rsidRPr="00224B5F">
              <w:rPr>
                <w:rFonts w:ascii="Book Antiqua" w:hAnsi="Book Antiqua"/>
                <w:sz w:val="24"/>
                <w:szCs w:val="24"/>
                <w:vertAlign w:val="superscript"/>
              </w:rPr>
              <w:t>[3</w:t>
            </w:r>
            <w:r w:rsidR="00B255AA" w:rsidRPr="00224B5F">
              <w:rPr>
                <w:rFonts w:ascii="Book Antiqua" w:hAnsi="Book Antiqua" w:hint="eastAsia"/>
                <w:sz w:val="24"/>
                <w:szCs w:val="24"/>
                <w:vertAlign w:val="superscript"/>
                <w:lang w:eastAsia="zh-CN"/>
              </w:rPr>
              <w:t>0</w:t>
            </w:r>
            <w:r w:rsidR="00B255AA" w:rsidRPr="00224B5F">
              <w:rPr>
                <w:rFonts w:ascii="Book Antiqua" w:hAnsi="Book Antiqua"/>
                <w:sz w:val="24"/>
                <w:szCs w:val="24"/>
                <w:vertAlign w:val="superscript"/>
              </w:rPr>
              <w:t>]</w:t>
            </w:r>
          </w:p>
        </w:tc>
        <w:tc>
          <w:tcPr>
            <w:tcW w:w="450" w:type="dxa"/>
            <w:shd w:val="clear" w:color="auto" w:fill="auto"/>
            <w:noWrap/>
            <w:vAlign w:val="bottom"/>
          </w:tcPr>
          <w:p w14:paraId="6C909A2C"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w:t>
            </w:r>
          </w:p>
        </w:tc>
        <w:tc>
          <w:tcPr>
            <w:tcW w:w="540" w:type="dxa"/>
            <w:shd w:val="clear" w:color="auto" w:fill="auto"/>
            <w:noWrap/>
            <w:vAlign w:val="bottom"/>
          </w:tcPr>
          <w:p w14:paraId="02778C2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7</w:t>
            </w:r>
          </w:p>
        </w:tc>
        <w:tc>
          <w:tcPr>
            <w:tcW w:w="545" w:type="dxa"/>
            <w:shd w:val="clear" w:color="auto" w:fill="auto"/>
            <w:noWrap/>
            <w:vAlign w:val="bottom"/>
          </w:tcPr>
          <w:p w14:paraId="3F47E1D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625" w:type="dxa"/>
            <w:shd w:val="clear" w:color="auto" w:fill="auto"/>
            <w:noWrap/>
            <w:vAlign w:val="bottom"/>
          </w:tcPr>
          <w:p w14:paraId="43AF1D9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450" w:type="dxa"/>
            <w:shd w:val="clear" w:color="auto" w:fill="auto"/>
            <w:noWrap/>
            <w:vAlign w:val="bottom"/>
          </w:tcPr>
          <w:p w14:paraId="300F14B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1005" w:type="dxa"/>
            <w:shd w:val="clear" w:color="auto" w:fill="auto"/>
            <w:noWrap/>
            <w:vAlign w:val="bottom"/>
          </w:tcPr>
          <w:p w14:paraId="4D9A17FA"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28" w:type="dxa"/>
            <w:shd w:val="clear" w:color="auto" w:fill="auto"/>
            <w:noWrap/>
            <w:vAlign w:val="bottom"/>
          </w:tcPr>
          <w:p w14:paraId="2B96C2D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tcPr>
          <w:p w14:paraId="51BC7C1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tcPr>
          <w:p w14:paraId="46F1E9C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tcPr>
          <w:p w14:paraId="49A26C8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tcPr>
          <w:p w14:paraId="772B67B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tcPr>
          <w:p w14:paraId="5735BE8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tcPr>
          <w:p w14:paraId="43DC0B8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tcPr>
          <w:p w14:paraId="6BB4026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tcPr>
          <w:p w14:paraId="73CC1B2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tcPr>
          <w:p w14:paraId="78399D5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794" w:type="dxa"/>
            <w:shd w:val="clear" w:color="auto" w:fill="auto"/>
            <w:noWrap/>
            <w:vAlign w:val="bottom"/>
          </w:tcPr>
          <w:p w14:paraId="5557445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59</w:t>
            </w:r>
          </w:p>
        </w:tc>
      </w:tr>
      <w:tr w:rsidR="00224B5F" w:rsidRPr="00224B5F" w14:paraId="632C7096" w14:textId="77777777" w:rsidTr="000710AA">
        <w:trPr>
          <w:trHeight w:val="300"/>
        </w:trPr>
        <w:tc>
          <w:tcPr>
            <w:tcW w:w="3060" w:type="dxa"/>
            <w:shd w:val="clear" w:color="auto" w:fill="auto"/>
            <w:noWrap/>
            <w:vAlign w:val="bottom"/>
          </w:tcPr>
          <w:p w14:paraId="1B6AD266" w14:textId="3A758518" w:rsidR="00C2627C" w:rsidRPr="00224B5F" w:rsidRDefault="00B255AA" w:rsidP="00B255AA">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xml:space="preserve">Fontana </w:t>
            </w:r>
            <w:r w:rsidRPr="00224B5F">
              <w:rPr>
                <w:rFonts w:ascii="Book Antiqua" w:hAnsi="Book Antiqua" w:cs="Times New Roman" w:hint="eastAsia"/>
                <w:sz w:val="24"/>
                <w:szCs w:val="24"/>
                <w:lang w:eastAsia="zh-CN"/>
              </w:rPr>
              <w:t>and</w:t>
            </w:r>
            <w:r w:rsidRPr="00224B5F">
              <w:rPr>
                <w:rFonts w:ascii="Book Antiqua" w:eastAsia="Times New Roman" w:hAnsi="Book Antiqua" w:cs="Times New Roman"/>
                <w:sz w:val="24"/>
                <w:szCs w:val="24"/>
              </w:rPr>
              <w:t xml:space="preserve"> de </w:t>
            </w:r>
            <w:proofErr w:type="spellStart"/>
            <w:r w:rsidRPr="00224B5F">
              <w:rPr>
                <w:rFonts w:ascii="Book Antiqua" w:eastAsia="Times New Roman" w:hAnsi="Book Antiqua" w:cs="Times New Roman"/>
                <w:sz w:val="24"/>
                <w:szCs w:val="24"/>
              </w:rPr>
              <w:t>Girolamo</w:t>
            </w:r>
            <w:proofErr w:type="spellEnd"/>
            <w:r w:rsidR="00C2627C" w:rsidRPr="00224B5F">
              <w:rPr>
                <w:rFonts w:ascii="Book Antiqua" w:eastAsia="Times New Roman" w:hAnsi="Book Antiqua" w:cs="Times New Roman"/>
                <w:sz w:val="24"/>
                <w:szCs w:val="24"/>
              </w:rPr>
              <w:t xml:space="preserve"> </w:t>
            </w:r>
            <w:r w:rsidRPr="00224B5F">
              <w:rPr>
                <w:rFonts w:ascii="Book Antiqua" w:hAnsi="Book Antiqua"/>
                <w:sz w:val="24"/>
                <w:szCs w:val="24"/>
                <w:vertAlign w:val="superscript"/>
              </w:rPr>
              <w:t>[3</w:t>
            </w:r>
            <w:r w:rsidRPr="00224B5F">
              <w:rPr>
                <w:rFonts w:ascii="Book Antiqua" w:hAnsi="Book Antiqua" w:hint="eastAsia"/>
                <w:sz w:val="24"/>
                <w:szCs w:val="24"/>
                <w:vertAlign w:val="superscript"/>
                <w:lang w:eastAsia="zh-CN"/>
              </w:rPr>
              <w:t>1</w:t>
            </w:r>
            <w:r w:rsidRPr="00224B5F">
              <w:rPr>
                <w:rFonts w:ascii="Book Antiqua" w:hAnsi="Book Antiqua"/>
                <w:sz w:val="24"/>
                <w:szCs w:val="24"/>
                <w:vertAlign w:val="superscript"/>
              </w:rPr>
              <w:t>]</w:t>
            </w:r>
          </w:p>
        </w:tc>
        <w:tc>
          <w:tcPr>
            <w:tcW w:w="450" w:type="dxa"/>
            <w:shd w:val="clear" w:color="auto" w:fill="auto"/>
            <w:noWrap/>
            <w:vAlign w:val="bottom"/>
          </w:tcPr>
          <w:p w14:paraId="6C16566A"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7</w:t>
            </w:r>
          </w:p>
        </w:tc>
        <w:tc>
          <w:tcPr>
            <w:tcW w:w="540" w:type="dxa"/>
            <w:shd w:val="clear" w:color="auto" w:fill="auto"/>
            <w:noWrap/>
            <w:vAlign w:val="bottom"/>
          </w:tcPr>
          <w:p w14:paraId="2FFE05AA"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7</w:t>
            </w:r>
          </w:p>
        </w:tc>
        <w:tc>
          <w:tcPr>
            <w:tcW w:w="545" w:type="dxa"/>
            <w:shd w:val="clear" w:color="auto" w:fill="auto"/>
            <w:noWrap/>
            <w:vAlign w:val="bottom"/>
          </w:tcPr>
          <w:p w14:paraId="3F2C06A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625" w:type="dxa"/>
            <w:shd w:val="clear" w:color="auto" w:fill="auto"/>
            <w:noWrap/>
            <w:vAlign w:val="bottom"/>
          </w:tcPr>
          <w:p w14:paraId="170706F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450" w:type="dxa"/>
            <w:shd w:val="clear" w:color="auto" w:fill="auto"/>
            <w:noWrap/>
            <w:vAlign w:val="bottom"/>
          </w:tcPr>
          <w:p w14:paraId="03A3C9B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1005" w:type="dxa"/>
            <w:shd w:val="clear" w:color="auto" w:fill="auto"/>
            <w:noWrap/>
            <w:vAlign w:val="bottom"/>
          </w:tcPr>
          <w:p w14:paraId="3D7F297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28" w:type="dxa"/>
            <w:shd w:val="clear" w:color="auto" w:fill="auto"/>
            <w:noWrap/>
            <w:vAlign w:val="bottom"/>
          </w:tcPr>
          <w:p w14:paraId="52673B0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tcPr>
          <w:p w14:paraId="5D4FA81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tcPr>
          <w:p w14:paraId="53EFAD6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tcPr>
          <w:p w14:paraId="2CDC33B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tcPr>
          <w:p w14:paraId="16B8D18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tcPr>
          <w:p w14:paraId="4B4A8D3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tcPr>
          <w:p w14:paraId="0618762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tcPr>
          <w:p w14:paraId="7378D98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tcPr>
          <w:p w14:paraId="7E3F094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tcPr>
          <w:p w14:paraId="5354E4C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794" w:type="dxa"/>
            <w:shd w:val="clear" w:color="auto" w:fill="auto"/>
            <w:noWrap/>
            <w:vAlign w:val="bottom"/>
          </w:tcPr>
          <w:p w14:paraId="7AD89DD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62</w:t>
            </w:r>
          </w:p>
        </w:tc>
      </w:tr>
      <w:tr w:rsidR="00224B5F" w:rsidRPr="00224B5F" w14:paraId="4BC16F2A" w14:textId="77777777" w:rsidTr="000710AA">
        <w:trPr>
          <w:trHeight w:val="300"/>
        </w:trPr>
        <w:tc>
          <w:tcPr>
            <w:tcW w:w="3060" w:type="dxa"/>
            <w:shd w:val="clear" w:color="auto" w:fill="auto"/>
            <w:noWrap/>
            <w:vAlign w:val="bottom"/>
          </w:tcPr>
          <w:p w14:paraId="3AE813EB" w14:textId="0171BE6E" w:rsidR="00C2627C" w:rsidRPr="00224B5F" w:rsidRDefault="00C2627C" w:rsidP="00B255AA">
            <w:pPr>
              <w:spacing w:after="0" w:line="360" w:lineRule="auto"/>
              <w:jc w:val="both"/>
              <w:rPr>
                <w:rFonts w:ascii="Book Antiqua" w:eastAsia="Times New Roman" w:hAnsi="Book Antiqua" w:cs="Times New Roman"/>
                <w:sz w:val="24"/>
                <w:szCs w:val="24"/>
              </w:rPr>
            </w:pPr>
            <w:proofErr w:type="spellStart"/>
            <w:r w:rsidRPr="00224B5F">
              <w:rPr>
                <w:rFonts w:ascii="Book Antiqua" w:eastAsia="Times New Roman" w:hAnsi="Book Antiqua" w:cs="Times New Roman"/>
                <w:sz w:val="24"/>
                <w:szCs w:val="24"/>
              </w:rPr>
              <w:lastRenderedPageBreak/>
              <w:t>Kubosch</w:t>
            </w:r>
            <w:proofErr w:type="spellEnd"/>
            <w:r w:rsidRPr="00224B5F">
              <w:rPr>
                <w:rFonts w:ascii="Book Antiqua" w:eastAsia="Times New Roman" w:hAnsi="Book Antiqua" w:cs="Times New Roman"/>
                <w:sz w:val="24"/>
                <w:szCs w:val="24"/>
              </w:rPr>
              <w:t xml:space="preserve"> </w:t>
            </w:r>
            <w:r w:rsidR="00B255AA" w:rsidRPr="00224B5F">
              <w:rPr>
                <w:rFonts w:ascii="Book Antiqua" w:hAnsi="Book Antiqua"/>
                <w:i/>
                <w:sz w:val="24"/>
                <w:szCs w:val="24"/>
              </w:rPr>
              <w:t xml:space="preserve"> et al</w:t>
            </w:r>
            <w:r w:rsidR="00B255AA" w:rsidRPr="00224B5F">
              <w:rPr>
                <w:rFonts w:ascii="Book Antiqua" w:hAnsi="Book Antiqua"/>
                <w:sz w:val="24"/>
                <w:szCs w:val="24"/>
                <w:vertAlign w:val="superscript"/>
              </w:rPr>
              <w:t>[3</w:t>
            </w:r>
            <w:r w:rsidR="00B255AA" w:rsidRPr="00224B5F">
              <w:rPr>
                <w:rFonts w:ascii="Book Antiqua" w:hAnsi="Book Antiqua" w:hint="eastAsia"/>
                <w:sz w:val="24"/>
                <w:szCs w:val="24"/>
                <w:vertAlign w:val="superscript"/>
                <w:lang w:eastAsia="zh-CN"/>
              </w:rPr>
              <w:t>2</w:t>
            </w:r>
            <w:r w:rsidR="00B255AA" w:rsidRPr="00224B5F">
              <w:rPr>
                <w:rFonts w:ascii="Book Antiqua" w:hAnsi="Book Antiqua"/>
                <w:sz w:val="24"/>
                <w:szCs w:val="24"/>
                <w:vertAlign w:val="superscript"/>
              </w:rPr>
              <w:t>]</w:t>
            </w:r>
          </w:p>
        </w:tc>
        <w:tc>
          <w:tcPr>
            <w:tcW w:w="450" w:type="dxa"/>
            <w:shd w:val="clear" w:color="auto" w:fill="auto"/>
            <w:noWrap/>
            <w:vAlign w:val="bottom"/>
          </w:tcPr>
          <w:p w14:paraId="7450E7A6"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540" w:type="dxa"/>
            <w:shd w:val="clear" w:color="auto" w:fill="auto"/>
            <w:noWrap/>
            <w:vAlign w:val="bottom"/>
          </w:tcPr>
          <w:p w14:paraId="5ED3BDD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7</w:t>
            </w:r>
          </w:p>
        </w:tc>
        <w:tc>
          <w:tcPr>
            <w:tcW w:w="545" w:type="dxa"/>
            <w:shd w:val="clear" w:color="auto" w:fill="auto"/>
            <w:noWrap/>
            <w:vAlign w:val="bottom"/>
          </w:tcPr>
          <w:p w14:paraId="7C27E38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625" w:type="dxa"/>
            <w:shd w:val="clear" w:color="auto" w:fill="auto"/>
            <w:noWrap/>
            <w:vAlign w:val="bottom"/>
          </w:tcPr>
          <w:p w14:paraId="214FE7B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50" w:type="dxa"/>
            <w:shd w:val="clear" w:color="auto" w:fill="auto"/>
            <w:noWrap/>
            <w:vAlign w:val="bottom"/>
          </w:tcPr>
          <w:p w14:paraId="11792A2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1005" w:type="dxa"/>
            <w:shd w:val="clear" w:color="auto" w:fill="auto"/>
            <w:noWrap/>
            <w:vAlign w:val="bottom"/>
          </w:tcPr>
          <w:p w14:paraId="7051F4E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28" w:type="dxa"/>
            <w:shd w:val="clear" w:color="auto" w:fill="auto"/>
            <w:noWrap/>
            <w:vAlign w:val="bottom"/>
          </w:tcPr>
          <w:p w14:paraId="132C1AC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tcPr>
          <w:p w14:paraId="1E0B2ED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433" w:type="dxa"/>
            <w:shd w:val="clear" w:color="auto" w:fill="auto"/>
            <w:noWrap/>
            <w:vAlign w:val="bottom"/>
          </w:tcPr>
          <w:p w14:paraId="2E0FAD1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tcPr>
          <w:p w14:paraId="2A7028C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tcPr>
          <w:p w14:paraId="2BD9BAA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tcPr>
          <w:p w14:paraId="5AD985E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c>
          <w:tcPr>
            <w:tcW w:w="433" w:type="dxa"/>
            <w:shd w:val="clear" w:color="auto" w:fill="auto"/>
            <w:noWrap/>
            <w:vAlign w:val="bottom"/>
          </w:tcPr>
          <w:p w14:paraId="65F20F4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tcPr>
          <w:p w14:paraId="12422C3C"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433" w:type="dxa"/>
            <w:shd w:val="clear" w:color="auto" w:fill="auto"/>
            <w:noWrap/>
            <w:vAlign w:val="bottom"/>
          </w:tcPr>
          <w:p w14:paraId="0FA7A7C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433" w:type="dxa"/>
            <w:shd w:val="clear" w:color="auto" w:fill="auto"/>
            <w:noWrap/>
            <w:vAlign w:val="bottom"/>
          </w:tcPr>
          <w:p w14:paraId="2DDD518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794" w:type="dxa"/>
            <w:shd w:val="clear" w:color="auto" w:fill="auto"/>
            <w:noWrap/>
            <w:vAlign w:val="bottom"/>
          </w:tcPr>
          <w:p w14:paraId="1E8E14D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53</w:t>
            </w:r>
          </w:p>
        </w:tc>
      </w:tr>
      <w:tr w:rsidR="00224B5F" w:rsidRPr="00224B5F" w14:paraId="44EB11A8" w14:textId="77777777" w:rsidTr="000710AA">
        <w:trPr>
          <w:trHeight w:val="300"/>
        </w:trPr>
        <w:tc>
          <w:tcPr>
            <w:tcW w:w="3060" w:type="dxa"/>
            <w:shd w:val="clear" w:color="auto" w:fill="auto"/>
            <w:noWrap/>
          </w:tcPr>
          <w:p w14:paraId="56D284E9" w14:textId="13504705" w:rsidR="00C2627C" w:rsidRPr="00224B5F" w:rsidRDefault="00C2627C" w:rsidP="00806AF5">
            <w:pPr>
              <w:pStyle w:val="Default"/>
              <w:spacing w:line="360" w:lineRule="auto"/>
              <w:jc w:val="both"/>
              <w:rPr>
                <w:rFonts w:ascii="Book Antiqua" w:hAnsi="Book Antiqua"/>
                <w:color w:val="auto"/>
              </w:rPr>
            </w:pPr>
            <w:proofErr w:type="spellStart"/>
            <w:r w:rsidRPr="00224B5F">
              <w:rPr>
                <w:rFonts w:ascii="Book Antiqua" w:hAnsi="Book Antiqua"/>
                <w:color w:val="auto"/>
              </w:rPr>
              <w:t>Shetty</w:t>
            </w:r>
            <w:proofErr w:type="spellEnd"/>
            <w:r w:rsidRPr="00224B5F">
              <w:rPr>
                <w:rFonts w:ascii="Book Antiqua" w:hAnsi="Book Antiqua"/>
                <w:color w:val="auto"/>
              </w:rPr>
              <w:t xml:space="preserve"> </w:t>
            </w:r>
            <w:r w:rsidR="00B255AA" w:rsidRPr="00224B5F">
              <w:rPr>
                <w:rFonts w:ascii="Book Antiqua" w:hAnsi="Book Antiqua"/>
                <w:i/>
                <w:color w:val="auto"/>
              </w:rPr>
              <w:t xml:space="preserve"> et al</w:t>
            </w:r>
            <w:r w:rsidR="00B255AA" w:rsidRPr="00224B5F">
              <w:rPr>
                <w:rFonts w:ascii="Book Antiqua" w:hAnsi="Book Antiqua"/>
                <w:color w:val="auto"/>
                <w:vertAlign w:val="superscript"/>
              </w:rPr>
              <w:t>[3</w:t>
            </w:r>
            <w:r w:rsidR="00806AF5" w:rsidRPr="00224B5F">
              <w:rPr>
                <w:rFonts w:ascii="Book Antiqua" w:hAnsi="Book Antiqua" w:hint="eastAsia"/>
                <w:color w:val="auto"/>
                <w:vertAlign w:val="superscript"/>
                <w:lang w:eastAsia="zh-CN"/>
              </w:rPr>
              <w:t>4</w:t>
            </w:r>
            <w:r w:rsidR="00B255AA" w:rsidRPr="00224B5F">
              <w:rPr>
                <w:rFonts w:ascii="Book Antiqua" w:hAnsi="Book Antiqua"/>
                <w:color w:val="auto"/>
                <w:vertAlign w:val="superscript"/>
              </w:rPr>
              <w:t>]</w:t>
            </w:r>
          </w:p>
        </w:tc>
        <w:tc>
          <w:tcPr>
            <w:tcW w:w="450" w:type="dxa"/>
            <w:shd w:val="clear" w:color="auto" w:fill="auto"/>
            <w:noWrap/>
          </w:tcPr>
          <w:p w14:paraId="6541B2A3"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4</w:t>
            </w:r>
          </w:p>
        </w:tc>
        <w:tc>
          <w:tcPr>
            <w:tcW w:w="540" w:type="dxa"/>
            <w:shd w:val="clear" w:color="auto" w:fill="auto"/>
            <w:noWrap/>
          </w:tcPr>
          <w:p w14:paraId="246F08CF"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7</w:t>
            </w:r>
          </w:p>
        </w:tc>
        <w:tc>
          <w:tcPr>
            <w:tcW w:w="545" w:type="dxa"/>
            <w:shd w:val="clear" w:color="auto" w:fill="auto"/>
            <w:noWrap/>
          </w:tcPr>
          <w:p w14:paraId="52B1AEC3"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10</w:t>
            </w:r>
          </w:p>
        </w:tc>
        <w:tc>
          <w:tcPr>
            <w:tcW w:w="625" w:type="dxa"/>
            <w:shd w:val="clear" w:color="auto" w:fill="auto"/>
            <w:noWrap/>
          </w:tcPr>
          <w:p w14:paraId="058A4636"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0</w:t>
            </w:r>
          </w:p>
        </w:tc>
        <w:tc>
          <w:tcPr>
            <w:tcW w:w="450" w:type="dxa"/>
            <w:shd w:val="clear" w:color="auto" w:fill="auto"/>
            <w:noWrap/>
          </w:tcPr>
          <w:p w14:paraId="24B43127"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0</w:t>
            </w:r>
          </w:p>
        </w:tc>
        <w:tc>
          <w:tcPr>
            <w:tcW w:w="1005" w:type="dxa"/>
            <w:shd w:val="clear" w:color="auto" w:fill="auto"/>
            <w:noWrap/>
          </w:tcPr>
          <w:p w14:paraId="2FCE6D1A"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5</w:t>
            </w:r>
          </w:p>
        </w:tc>
        <w:tc>
          <w:tcPr>
            <w:tcW w:w="328" w:type="dxa"/>
            <w:shd w:val="clear" w:color="auto" w:fill="auto"/>
            <w:noWrap/>
          </w:tcPr>
          <w:p w14:paraId="1D3C404F"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2</w:t>
            </w:r>
          </w:p>
        </w:tc>
        <w:tc>
          <w:tcPr>
            <w:tcW w:w="433" w:type="dxa"/>
            <w:shd w:val="clear" w:color="auto" w:fill="auto"/>
            <w:noWrap/>
          </w:tcPr>
          <w:p w14:paraId="2B7BE394"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2</w:t>
            </w:r>
          </w:p>
        </w:tc>
        <w:tc>
          <w:tcPr>
            <w:tcW w:w="433" w:type="dxa"/>
            <w:shd w:val="clear" w:color="auto" w:fill="auto"/>
            <w:noWrap/>
          </w:tcPr>
          <w:p w14:paraId="4AD6662D"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3</w:t>
            </w:r>
          </w:p>
        </w:tc>
        <w:tc>
          <w:tcPr>
            <w:tcW w:w="433" w:type="dxa"/>
            <w:shd w:val="clear" w:color="auto" w:fill="auto"/>
            <w:noWrap/>
          </w:tcPr>
          <w:p w14:paraId="1E1ABC25"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3</w:t>
            </w:r>
          </w:p>
        </w:tc>
        <w:tc>
          <w:tcPr>
            <w:tcW w:w="433" w:type="dxa"/>
            <w:shd w:val="clear" w:color="auto" w:fill="auto"/>
            <w:noWrap/>
          </w:tcPr>
          <w:p w14:paraId="02B08B39"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5</w:t>
            </w:r>
          </w:p>
        </w:tc>
        <w:tc>
          <w:tcPr>
            <w:tcW w:w="433" w:type="dxa"/>
            <w:shd w:val="clear" w:color="auto" w:fill="auto"/>
            <w:noWrap/>
          </w:tcPr>
          <w:p w14:paraId="49D9AA86"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0</w:t>
            </w:r>
          </w:p>
        </w:tc>
        <w:tc>
          <w:tcPr>
            <w:tcW w:w="433" w:type="dxa"/>
            <w:shd w:val="clear" w:color="auto" w:fill="auto"/>
            <w:noWrap/>
          </w:tcPr>
          <w:p w14:paraId="3E6FC5F3"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3</w:t>
            </w:r>
          </w:p>
        </w:tc>
        <w:tc>
          <w:tcPr>
            <w:tcW w:w="433" w:type="dxa"/>
            <w:shd w:val="clear" w:color="auto" w:fill="auto"/>
            <w:noWrap/>
          </w:tcPr>
          <w:p w14:paraId="6109E201"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3</w:t>
            </w:r>
          </w:p>
        </w:tc>
        <w:tc>
          <w:tcPr>
            <w:tcW w:w="433" w:type="dxa"/>
            <w:shd w:val="clear" w:color="auto" w:fill="auto"/>
            <w:noWrap/>
          </w:tcPr>
          <w:p w14:paraId="53301B53"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5</w:t>
            </w:r>
          </w:p>
        </w:tc>
        <w:tc>
          <w:tcPr>
            <w:tcW w:w="433" w:type="dxa"/>
            <w:shd w:val="clear" w:color="auto" w:fill="auto"/>
            <w:noWrap/>
          </w:tcPr>
          <w:p w14:paraId="77952C9F"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0</w:t>
            </w:r>
          </w:p>
        </w:tc>
        <w:tc>
          <w:tcPr>
            <w:tcW w:w="3794" w:type="dxa"/>
            <w:shd w:val="clear" w:color="auto" w:fill="auto"/>
            <w:noWrap/>
          </w:tcPr>
          <w:p w14:paraId="30DDB810" w14:textId="77777777" w:rsidR="00C2627C" w:rsidRPr="00224B5F" w:rsidRDefault="00C2627C" w:rsidP="00933EDC">
            <w:pPr>
              <w:pStyle w:val="Default"/>
              <w:spacing w:line="360" w:lineRule="auto"/>
              <w:jc w:val="both"/>
              <w:rPr>
                <w:rFonts w:ascii="Book Antiqua" w:hAnsi="Book Antiqua"/>
                <w:color w:val="auto"/>
              </w:rPr>
            </w:pPr>
            <w:r w:rsidRPr="00224B5F">
              <w:rPr>
                <w:rFonts w:ascii="Book Antiqua" w:hAnsi="Book Antiqua"/>
                <w:color w:val="auto"/>
              </w:rPr>
              <w:t>52</w:t>
            </w:r>
          </w:p>
        </w:tc>
      </w:tr>
    </w:tbl>
    <w:p w14:paraId="09113DB1" w14:textId="77777777" w:rsidR="00C2627C" w:rsidRPr="00224B5F" w:rsidRDefault="00C2627C" w:rsidP="00933EDC">
      <w:pPr>
        <w:spacing w:after="0" w:line="360" w:lineRule="auto"/>
        <w:jc w:val="both"/>
        <w:rPr>
          <w:rStyle w:val="Emphasis"/>
          <w:rFonts w:ascii="Book Antiqua" w:hAnsi="Book Antiqua"/>
          <w:b/>
          <w:sz w:val="24"/>
          <w:szCs w:val="24"/>
        </w:rPr>
      </w:pPr>
    </w:p>
    <w:p w14:paraId="757852BD" w14:textId="77777777" w:rsidR="00C2627C" w:rsidRPr="00224B5F" w:rsidRDefault="00C2627C" w:rsidP="00933EDC">
      <w:pPr>
        <w:spacing w:after="0" w:line="360" w:lineRule="auto"/>
        <w:jc w:val="both"/>
        <w:rPr>
          <w:rFonts w:ascii="Book Antiqua" w:hAnsi="Book Antiqua"/>
          <w:sz w:val="24"/>
          <w:szCs w:val="24"/>
        </w:rPr>
      </w:pPr>
    </w:p>
    <w:p w14:paraId="240B19A4" w14:textId="77777777" w:rsidR="00C2627C" w:rsidRPr="00224B5F" w:rsidRDefault="00C2627C" w:rsidP="00933EDC">
      <w:pPr>
        <w:spacing w:after="0" w:line="360" w:lineRule="auto"/>
        <w:jc w:val="both"/>
        <w:rPr>
          <w:rStyle w:val="Emphasis"/>
          <w:rFonts w:ascii="Book Antiqua" w:hAnsi="Book Antiqua"/>
          <w:sz w:val="24"/>
          <w:szCs w:val="24"/>
        </w:rPr>
      </w:pPr>
      <w:r w:rsidRPr="00224B5F">
        <w:rPr>
          <w:rStyle w:val="Emphasis"/>
          <w:rFonts w:ascii="Book Antiqua" w:hAnsi="Book Antiqua"/>
          <w:sz w:val="24"/>
          <w:szCs w:val="24"/>
        </w:rPr>
        <w:br w:type="page"/>
      </w:r>
    </w:p>
    <w:p w14:paraId="58E38184" w14:textId="77777777" w:rsidR="00C2627C" w:rsidRPr="00224B5F" w:rsidRDefault="00C2627C" w:rsidP="00933EDC">
      <w:pPr>
        <w:spacing w:after="0" w:line="360" w:lineRule="auto"/>
        <w:jc w:val="both"/>
        <w:rPr>
          <w:rFonts w:ascii="Book Antiqua" w:hAnsi="Book Antiqua"/>
          <w:sz w:val="24"/>
          <w:szCs w:val="24"/>
        </w:rPr>
      </w:pPr>
    </w:p>
    <w:p w14:paraId="2AEC9619" w14:textId="32A323BA" w:rsidR="00C2627C" w:rsidRPr="00224B5F" w:rsidRDefault="00514B2F" w:rsidP="00933EDC">
      <w:pPr>
        <w:spacing w:after="0" w:line="360" w:lineRule="auto"/>
        <w:jc w:val="both"/>
        <w:rPr>
          <w:rFonts w:eastAsia="Times New Roman" w:cs="Times New Roman"/>
          <w:bCs/>
        </w:rPr>
      </w:pPr>
      <w:r w:rsidRPr="00224B5F">
        <w:rPr>
          <w:rStyle w:val="Emphasis"/>
          <w:rFonts w:ascii="Book Antiqua" w:hAnsi="Book Antiqua"/>
          <w:b/>
          <w:i w:val="0"/>
          <w:sz w:val="24"/>
          <w:szCs w:val="24"/>
        </w:rPr>
        <w:t>Table 6</w:t>
      </w:r>
      <w:r w:rsidR="00C2627C" w:rsidRPr="00224B5F">
        <w:rPr>
          <w:rStyle w:val="Emphasis"/>
          <w:rFonts w:ascii="Book Antiqua" w:hAnsi="Book Antiqua"/>
          <w:b/>
          <w:i w:val="0"/>
          <w:sz w:val="24"/>
          <w:szCs w:val="24"/>
        </w:rPr>
        <w:t xml:space="preserve"> Coleman </w:t>
      </w:r>
      <w:r w:rsidRPr="00224B5F">
        <w:rPr>
          <w:rStyle w:val="Emphasis"/>
          <w:rFonts w:ascii="Book Antiqua" w:hAnsi="Book Antiqua"/>
          <w:b/>
          <w:i w:val="0"/>
          <w:sz w:val="24"/>
          <w:szCs w:val="24"/>
        </w:rPr>
        <w:t xml:space="preserve">methodology scores </w:t>
      </w:r>
      <w:r w:rsidRPr="00224B5F">
        <w:rPr>
          <w:rStyle w:val="Emphasis"/>
          <w:rFonts w:ascii="Book Antiqua" w:hAnsi="Book Antiqua" w:hint="eastAsia"/>
          <w:b/>
          <w:i w:val="0"/>
          <w:sz w:val="24"/>
          <w:szCs w:val="24"/>
          <w:lang w:eastAsia="zh-CN"/>
        </w:rPr>
        <w:t>-</w:t>
      </w:r>
      <w:r w:rsidRPr="00224B5F">
        <w:rPr>
          <w:rStyle w:val="Emphasis"/>
          <w:rFonts w:ascii="Book Antiqua" w:hAnsi="Book Antiqua"/>
          <w:b/>
          <w:i w:val="0"/>
          <w:sz w:val="24"/>
          <w:szCs w:val="24"/>
        </w:rPr>
        <w:t xml:space="preserve"> mean, range and standard deviation for each section</w:t>
      </w:r>
      <w:r w:rsidRPr="00224B5F">
        <w:rPr>
          <w:rFonts w:eastAsia="Times New Roman" w:cs="Times New Roman"/>
          <w:bCs/>
        </w:rPr>
        <w:t xml:space="preserve"> </w:t>
      </w:r>
    </w:p>
    <w:tbl>
      <w:tblPr>
        <w:tblW w:w="5000" w:type="pct"/>
        <w:tblLook w:val="04A0" w:firstRow="1" w:lastRow="0" w:firstColumn="1" w:lastColumn="0" w:noHBand="0" w:noVBand="1"/>
      </w:tblPr>
      <w:tblGrid>
        <w:gridCol w:w="7763"/>
        <w:gridCol w:w="408"/>
        <w:gridCol w:w="277"/>
        <w:gridCol w:w="276"/>
        <w:gridCol w:w="765"/>
        <w:gridCol w:w="754"/>
        <w:gridCol w:w="751"/>
        <w:gridCol w:w="751"/>
        <w:gridCol w:w="843"/>
        <w:gridCol w:w="910"/>
        <w:gridCol w:w="677"/>
      </w:tblGrid>
      <w:tr w:rsidR="00224B5F" w:rsidRPr="00224B5F" w14:paraId="46ADB02B" w14:textId="77777777" w:rsidTr="005C2600">
        <w:trPr>
          <w:trHeight w:val="720"/>
        </w:trPr>
        <w:tc>
          <w:tcPr>
            <w:tcW w:w="27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6FB32" w14:textId="6A684BC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 xml:space="preserve">Section </w:t>
            </w:r>
            <w:r w:rsidR="00514B2F" w:rsidRPr="00224B5F">
              <w:rPr>
                <w:rFonts w:ascii="Book Antiqua" w:eastAsia="Times New Roman" w:hAnsi="Book Antiqua" w:cs="Times New Roman"/>
                <w:b/>
                <w:bCs/>
                <w:sz w:val="24"/>
                <w:szCs w:val="24"/>
              </w:rPr>
              <w:t>s</w:t>
            </w:r>
            <w:r w:rsidRPr="00224B5F">
              <w:rPr>
                <w:rFonts w:ascii="Book Antiqua" w:eastAsia="Times New Roman" w:hAnsi="Book Antiqua" w:cs="Times New Roman"/>
                <w:b/>
                <w:bCs/>
                <w:sz w:val="24"/>
                <w:szCs w:val="24"/>
              </w:rPr>
              <w:t>core (</w:t>
            </w:r>
            <w:r w:rsidR="00514B2F" w:rsidRPr="00224B5F">
              <w:rPr>
                <w:rFonts w:ascii="Book Antiqua" w:eastAsia="Times New Roman" w:hAnsi="Book Antiqua" w:cs="Times New Roman"/>
                <w:b/>
                <w:bCs/>
                <w:sz w:val="24"/>
                <w:szCs w:val="24"/>
              </w:rPr>
              <w:t>m</w:t>
            </w:r>
            <w:r w:rsidRPr="00224B5F">
              <w:rPr>
                <w:rFonts w:ascii="Book Antiqua" w:eastAsia="Times New Roman" w:hAnsi="Book Antiqua" w:cs="Times New Roman"/>
                <w:b/>
                <w:bCs/>
                <w:sz w:val="24"/>
                <w:szCs w:val="24"/>
              </w:rPr>
              <w:t>aximum)</w:t>
            </w:r>
          </w:p>
        </w:tc>
        <w:tc>
          <w:tcPr>
            <w:tcW w:w="6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F9D4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0BC9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1233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FB2F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289D9"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Mean</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F2013"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Range</w:t>
            </w:r>
          </w:p>
        </w:tc>
        <w:tc>
          <w:tcPr>
            <w:tcW w:w="24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CE555D" w14:textId="2EFCB743" w:rsidR="00C2627C" w:rsidRPr="00224B5F" w:rsidRDefault="00C2627C" w:rsidP="00514B2F">
            <w:pPr>
              <w:spacing w:after="0" w:line="360" w:lineRule="auto"/>
              <w:jc w:val="both"/>
              <w:rPr>
                <w:rFonts w:ascii="Book Antiqua" w:hAnsi="Book Antiqua" w:cs="Times New Roman"/>
                <w:b/>
                <w:bCs/>
                <w:sz w:val="24"/>
                <w:szCs w:val="24"/>
                <w:lang w:eastAsia="zh-CN"/>
              </w:rPr>
            </w:pPr>
            <w:r w:rsidRPr="00224B5F">
              <w:rPr>
                <w:rFonts w:ascii="Book Antiqua" w:eastAsia="Times New Roman" w:hAnsi="Book Antiqua" w:cs="Times New Roman"/>
                <w:b/>
                <w:bCs/>
                <w:sz w:val="24"/>
                <w:szCs w:val="24"/>
              </w:rPr>
              <w:t>S</w:t>
            </w:r>
            <w:r w:rsidR="00514B2F" w:rsidRPr="00224B5F">
              <w:rPr>
                <w:rFonts w:ascii="Book Antiqua" w:hAnsi="Book Antiqua" w:cs="Times New Roman" w:hint="eastAsia"/>
                <w:b/>
                <w:bCs/>
                <w:sz w:val="24"/>
                <w:szCs w:val="24"/>
                <w:lang w:eastAsia="zh-CN"/>
              </w:rPr>
              <w:t>D</w:t>
            </w:r>
          </w:p>
        </w:tc>
      </w:tr>
      <w:tr w:rsidR="00224B5F" w:rsidRPr="00224B5F" w14:paraId="75F51E1B" w14:textId="77777777" w:rsidTr="005C2600">
        <w:trPr>
          <w:trHeight w:val="300"/>
        </w:trPr>
        <w:tc>
          <w:tcPr>
            <w:tcW w:w="28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C443B" w14:textId="53055EDD"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P</w:t>
            </w:r>
            <w:r w:rsidR="00514B2F" w:rsidRPr="00224B5F">
              <w:rPr>
                <w:rFonts w:ascii="Book Antiqua" w:eastAsia="Times New Roman" w:hAnsi="Book Antiqua" w:cs="Times New Roman"/>
                <w:b/>
                <w:bCs/>
                <w:sz w:val="24"/>
                <w:szCs w:val="24"/>
              </w:rPr>
              <w:t xml:space="preserve">art </w:t>
            </w:r>
            <w:r w:rsidRPr="00224B5F">
              <w:rPr>
                <w:rFonts w:ascii="Book Antiqua" w:eastAsia="Times New Roman" w:hAnsi="Book Antiqua" w:cs="Times New Roman"/>
                <w:b/>
                <w:bCs/>
                <w:sz w:val="24"/>
                <w:szCs w:val="24"/>
              </w:rPr>
              <w:t>A (65)</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24068"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DBFBA"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13CA1"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FC248"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D1D2B"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4F2B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0D04B"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3975A"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23D2"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r>
      <w:tr w:rsidR="00224B5F" w:rsidRPr="00224B5F" w14:paraId="505A3E90" w14:textId="77777777" w:rsidTr="005C2600">
        <w:trPr>
          <w:trHeight w:val="300"/>
        </w:trPr>
        <w:tc>
          <w:tcPr>
            <w:tcW w:w="28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0E486"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Study Size</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BC61D"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C33C8"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B5335"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3B9AC"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6D5C7"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3F90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C645B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2.1</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6C1BD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0-7</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7616EC"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2.6</w:t>
            </w:r>
          </w:p>
        </w:tc>
      </w:tr>
      <w:tr w:rsidR="00224B5F" w:rsidRPr="00224B5F" w14:paraId="6D8432A9" w14:textId="77777777" w:rsidTr="005C2600">
        <w:trPr>
          <w:trHeight w:val="300"/>
        </w:trPr>
        <w:tc>
          <w:tcPr>
            <w:tcW w:w="298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F0A8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Minimum follow-up</w:t>
            </w: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4C72D"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9B7CD"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D24FD"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0DEF2"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5A60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FE682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4.5</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ED85E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0-7</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3655B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1.7</w:t>
            </w:r>
          </w:p>
        </w:tc>
      </w:tr>
      <w:tr w:rsidR="00224B5F" w:rsidRPr="00224B5F" w14:paraId="551B5894" w14:textId="77777777" w:rsidTr="005C2600">
        <w:trPr>
          <w:trHeight w:val="300"/>
        </w:trPr>
        <w:tc>
          <w:tcPr>
            <w:tcW w:w="360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8790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Number of different surgical treatment included</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7D04C"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EA36A"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BFEF0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7.3</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40B68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0-10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A6551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4.3</w:t>
            </w:r>
          </w:p>
        </w:tc>
      </w:tr>
      <w:tr w:rsidR="00224B5F" w:rsidRPr="00224B5F" w14:paraId="4839DF42" w14:textId="77777777" w:rsidTr="005C2600">
        <w:trPr>
          <w:trHeight w:val="300"/>
        </w:trPr>
        <w:tc>
          <w:tcPr>
            <w:tcW w:w="28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1FDF6" w14:textId="56642A20"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xml:space="preserve">Study </w:t>
            </w:r>
            <w:r w:rsidR="00514B2F" w:rsidRPr="00224B5F">
              <w:rPr>
                <w:rFonts w:ascii="Book Antiqua" w:eastAsia="Times New Roman" w:hAnsi="Book Antiqua" w:cs="Times New Roman"/>
                <w:sz w:val="24"/>
                <w:szCs w:val="24"/>
              </w:rPr>
              <w:t>d</w:t>
            </w:r>
            <w:r w:rsidRPr="00224B5F">
              <w:rPr>
                <w:rFonts w:ascii="Book Antiqua" w:eastAsia="Times New Roman" w:hAnsi="Book Antiqua" w:cs="Times New Roman"/>
                <w:sz w:val="24"/>
                <w:szCs w:val="24"/>
              </w:rPr>
              <w:t>esign</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871D3"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392FA"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A6D2A"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AD71F"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BABA2"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44ADC"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0887B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6.3</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4ADD8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0-10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22704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4.8</w:t>
            </w:r>
          </w:p>
        </w:tc>
      </w:tr>
      <w:tr w:rsidR="00224B5F" w:rsidRPr="00224B5F" w14:paraId="0246F603" w14:textId="77777777" w:rsidTr="005C2600">
        <w:trPr>
          <w:trHeight w:val="300"/>
        </w:trPr>
        <w:tc>
          <w:tcPr>
            <w:tcW w:w="28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6B8CC"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Description of surgical technique</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C5170"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CFBBE"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2A1DC"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835E3"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80B72"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C074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E01A1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6.9</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55C26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0-10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0F4E9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4.3</w:t>
            </w:r>
          </w:p>
        </w:tc>
      </w:tr>
      <w:tr w:rsidR="00224B5F" w:rsidRPr="00224B5F" w14:paraId="01415D0A" w14:textId="77777777" w:rsidTr="005C2600">
        <w:trPr>
          <w:trHeight w:val="300"/>
        </w:trPr>
        <w:tc>
          <w:tcPr>
            <w:tcW w:w="28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88DE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Post-Op management described</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9D030"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47B0E"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1BC14"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905A3"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A04CD"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6FB0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57F04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4.4</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A91C3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0-5</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AB8CB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1.7</w:t>
            </w:r>
          </w:p>
        </w:tc>
      </w:tr>
      <w:tr w:rsidR="00224B5F" w:rsidRPr="00224B5F" w14:paraId="5EA2A826" w14:textId="77777777" w:rsidTr="005C2600">
        <w:trPr>
          <w:trHeight w:val="300"/>
        </w:trPr>
        <w:tc>
          <w:tcPr>
            <w:tcW w:w="28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AE9FA" w14:textId="1503855E"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T</w:t>
            </w:r>
            <w:r w:rsidR="00514B2F" w:rsidRPr="00224B5F">
              <w:rPr>
                <w:rFonts w:ascii="Book Antiqua" w:eastAsia="Times New Roman" w:hAnsi="Book Antiqua" w:cs="Times New Roman"/>
                <w:b/>
                <w:bCs/>
                <w:sz w:val="24"/>
                <w:szCs w:val="24"/>
              </w:rPr>
              <w:t>otal part</w:t>
            </w:r>
            <w:r w:rsidRPr="00224B5F">
              <w:rPr>
                <w:rFonts w:ascii="Book Antiqua" w:eastAsia="Times New Roman" w:hAnsi="Book Antiqua" w:cs="Times New Roman"/>
                <w:b/>
                <w:bCs/>
                <w:sz w:val="24"/>
                <w:szCs w:val="24"/>
              </w:rPr>
              <w:t xml:space="preserve"> A</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EEF2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91CC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2034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5178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49A9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B791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C01C01"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31.4</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FF06E3"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21-40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B818F8"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5.7</w:t>
            </w:r>
          </w:p>
        </w:tc>
      </w:tr>
      <w:tr w:rsidR="00224B5F" w:rsidRPr="00224B5F" w14:paraId="27BA733F" w14:textId="77777777" w:rsidTr="005C2600">
        <w:trPr>
          <w:trHeight w:val="300"/>
        </w:trPr>
        <w:tc>
          <w:tcPr>
            <w:tcW w:w="298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9B3A4" w14:textId="45BACEFB"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P</w:t>
            </w:r>
            <w:r w:rsidR="00514B2F" w:rsidRPr="00224B5F">
              <w:rPr>
                <w:rFonts w:ascii="Book Antiqua" w:eastAsia="Times New Roman" w:hAnsi="Book Antiqua" w:cs="Times New Roman"/>
                <w:b/>
                <w:bCs/>
                <w:sz w:val="24"/>
                <w:szCs w:val="24"/>
              </w:rPr>
              <w:t xml:space="preserve">art </w:t>
            </w:r>
            <w:r w:rsidRPr="00224B5F">
              <w:rPr>
                <w:rFonts w:ascii="Book Antiqua" w:eastAsia="Times New Roman" w:hAnsi="Book Antiqua" w:cs="Times New Roman"/>
                <w:b/>
                <w:bCs/>
                <w:sz w:val="24"/>
                <w:szCs w:val="24"/>
              </w:rPr>
              <w:t>B (35)</w:t>
            </w: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D5B63"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7E9BE"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ECC67"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475F7"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E69C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9E0550"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3EA31B"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0422DE"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r>
      <w:tr w:rsidR="00224B5F" w:rsidRPr="00224B5F" w14:paraId="23CCCF94" w14:textId="77777777" w:rsidTr="005C2600">
        <w:trPr>
          <w:trHeight w:val="300"/>
        </w:trPr>
        <w:tc>
          <w:tcPr>
            <w:tcW w:w="28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3EE2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Outcome measures clearly defined</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37BAC"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C4FDA"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013EB"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0146"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2D1A5"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15A1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0B0D1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1.9</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00E25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F756E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0.5</w:t>
            </w:r>
          </w:p>
        </w:tc>
      </w:tr>
      <w:tr w:rsidR="00224B5F" w:rsidRPr="00224B5F" w14:paraId="3FC4C2EA" w14:textId="77777777" w:rsidTr="005C2600">
        <w:trPr>
          <w:trHeight w:val="300"/>
        </w:trPr>
        <w:tc>
          <w:tcPr>
            <w:tcW w:w="28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4327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Timing of outcome clearly stated</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FCC13"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4E97F"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E6987"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34952"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A23"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00EC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5476C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5DCC5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7619B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r>
      <w:tr w:rsidR="00224B5F" w:rsidRPr="00224B5F" w14:paraId="4E96FE54" w14:textId="77777777" w:rsidTr="005C2600">
        <w:trPr>
          <w:trHeight w:val="300"/>
        </w:trPr>
        <w:tc>
          <w:tcPr>
            <w:tcW w:w="28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6718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Use of reliable outcome criteria</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D74A6"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0D7DA"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58DFA"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48A1B"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3294B"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3E2E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04D51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70BD0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10D3B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r>
      <w:tr w:rsidR="00224B5F" w:rsidRPr="00224B5F" w14:paraId="278EF139" w14:textId="77777777" w:rsidTr="005C2600">
        <w:trPr>
          <w:trHeight w:val="300"/>
        </w:trPr>
        <w:tc>
          <w:tcPr>
            <w:tcW w:w="28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7B71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xml:space="preserve">General health measure </w:t>
            </w:r>
            <w:proofErr w:type="spellStart"/>
            <w:r w:rsidRPr="00224B5F">
              <w:rPr>
                <w:rFonts w:ascii="Book Antiqua" w:eastAsia="Times New Roman" w:hAnsi="Book Antiqua" w:cs="Times New Roman"/>
                <w:sz w:val="24"/>
                <w:szCs w:val="24"/>
              </w:rPr>
              <w:t>inc.</w:t>
            </w:r>
            <w:proofErr w:type="spellEnd"/>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8516F"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90C3B"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70567"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735AE"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33851"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448A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14F91A"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2.2</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A535A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0-3</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0763D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1.3</w:t>
            </w:r>
          </w:p>
        </w:tc>
      </w:tr>
      <w:tr w:rsidR="00224B5F" w:rsidRPr="00224B5F" w14:paraId="106CA7DD" w14:textId="77777777" w:rsidTr="005C2600">
        <w:trPr>
          <w:trHeight w:val="300"/>
        </w:trPr>
        <w:tc>
          <w:tcPr>
            <w:tcW w:w="28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8ECA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Subjects recruited</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C81F1"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1ACE7"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2F628"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A2704"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766B2"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B94E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FB49E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4.7</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4E749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0-5</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DC7B2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1.2</w:t>
            </w:r>
          </w:p>
        </w:tc>
      </w:tr>
      <w:tr w:rsidR="00224B5F" w:rsidRPr="00224B5F" w14:paraId="533AE498" w14:textId="77777777" w:rsidTr="005C2600">
        <w:trPr>
          <w:trHeight w:val="300"/>
        </w:trPr>
        <w:tc>
          <w:tcPr>
            <w:tcW w:w="28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07AF7"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Inv. Independent of surgeon</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A199D"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58B9A"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97E9E"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B4DEA"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8CDAC"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6F3C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53379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1.0</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897AD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0-4</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399CA3"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1.7</w:t>
            </w:r>
          </w:p>
        </w:tc>
      </w:tr>
      <w:tr w:rsidR="00224B5F" w:rsidRPr="00224B5F" w14:paraId="488A9024" w14:textId="77777777" w:rsidTr="005C2600">
        <w:trPr>
          <w:trHeight w:val="300"/>
        </w:trPr>
        <w:tc>
          <w:tcPr>
            <w:tcW w:w="28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06AB8"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Written assessment</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AE3F8"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873BE"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D00EA"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8D005"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146CD"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61166"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06313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9C2AC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3</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212B6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r>
      <w:tr w:rsidR="00224B5F" w:rsidRPr="00224B5F" w14:paraId="4C579DC8" w14:textId="77777777" w:rsidTr="005C2600">
        <w:trPr>
          <w:trHeight w:val="300"/>
        </w:trPr>
        <w:tc>
          <w:tcPr>
            <w:tcW w:w="28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895BD" w14:textId="38DFD4E3"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lastRenderedPageBreak/>
              <w:t xml:space="preserve">Completion of assessment by </w:t>
            </w:r>
            <w:r w:rsidR="00EE3E13" w:rsidRPr="00224B5F">
              <w:rPr>
                <w:rFonts w:ascii="Book Antiqua" w:eastAsia="Times New Roman" w:hAnsi="Book Antiqua" w:cs="Times New Roman"/>
                <w:sz w:val="24"/>
                <w:szCs w:val="24"/>
              </w:rPr>
              <w:t>p</w:t>
            </w:r>
            <w:r w:rsidRPr="00224B5F">
              <w:rPr>
                <w:rFonts w:ascii="Book Antiqua" w:eastAsia="Times New Roman" w:hAnsi="Book Antiqua" w:cs="Times New Roman"/>
                <w:sz w:val="24"/>
                <w:szCs w:val="24"/>
              </w:rPr>
              <w:t>atients with minimal investigator assistance</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53346"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CE670"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120A5"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E1823"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0A10C"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F3B4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90E3B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1.9</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7B9DD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0-3</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6254A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1.5</w:t>
            </w:r>
          </w:p>
        </w:tc>
      </w:tr>
      <w:tr w:rsidR="00224B5F" w:rsidRPr="00224B5F" w14:paraId="3095768C" w14:textId="77777777" w:rsidTr="005C2600">
        <w:trPr>
          <w:trHeight w:val="300"/>
        </w:trPr>
        <w:tc>
          <w:tcPr>
            <w:tcW w:w="28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CE43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Selection criteria reported and unbiased</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AD9CF"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2A1E8"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A1499"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5312F"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CBECD"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09970"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DB24CB"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1F680D"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5</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E76835"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w:t>
            </w:r>
          </w:p>
        </w:tc>
      </w:tr>
      <w:tr w:rsidR="00224B5F" w:rsidRPr="00224B5F" w14:paraId="4C699F5A" w14:textId="77777777" w:rsidTr="005C2600">
        <w:trPr>
          <w:trHeight w:val="300"/>
        </w:trPr>
        <w:tc>
          <w:tcPr>
            <w:tcW w:w="28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1A2A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xml:space="preserve">Recruitment rate reported </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A2A61"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87DD1"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F85B5"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93A60"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126ED" w14:textId="77777777" w:rsidR="00C2627C" w:rsidRPr="00224B5F" w:rsidRDefault="00C2627C" w:rsidP="00933EDC">
            <w:pPr>
              <w:spacing w:after="0" w:line="360" w:lineRule="auto"/>
              <w:jc w:val="both"/>
              <w:rPr>
                <w:rFonts w:ascii="Book Antiqua" w:eastAsia="Times New Roman" w:hAnsi="Book Antiqua" w:cs="Times New Roman"/>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F38D4"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B3E89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4.1</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EFD9C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0-5</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83769A"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2.0</w:t>
            </w:r>
          </w:p>
        </w:tc>
      </w:tr>
      <w:tr w:rsidR="00224B5F" w:rsidRPr="00224B5F" w14:paraId="4368424B" w14:textId="77777777" w:rsidTr="005C2600">
        <w:trPr>
          <w:trHeight w:val="300"/>
        </w:trPr>
        <w:tc>
          <w:tcPr>
            <w:tcW w:w="288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31C63" w14:textId="57F442B1"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T</w:t>
            </w:r>
            <w:r w:rsidR="00514B2F" w:rsidRPr="00224B5F">
              <w:rPr>
                <w:rFonts w:ascii="Book Antiqua" w:eastAsia="Times New Roman" w:hAnsi="Book Antiqua" w:cs="Times New Roman"/>
                <w:b/>
                <w:bCs/>
                <w:sz w:val="24"/>
                <w:szCs w:val="24"/>
              </w:rPr>
              <w:t>otal part</w:t>
            </w:r>
            <w:r w:rsidRPr="00224B5F">
              <w:rPr>
                <w:rFonts w:ascii="Book Antiqua" w:eastAsia="Times New Roman" w:hAnsi="Book Antiqua" w:cs="Times New Roman"/>
                <w:b/>
                <w:bCs/>
                <w:sz w:val="24"/>
                <w:szCs w:val="24"/>
              </w:rPr>
              <w:t xml:space="preserve"> B</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4A986"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87649"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EAB0E"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51E71"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D8D52"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36C6F" w14:textId="77777777" w:rsidR="00C2627C" w:rsidRPr="00224B5F" w:rsidRDefault="00C2627C" w:rsidP="00933EDC">
            <w:pPr>
              <w:spacing w:after="0" w:line="360" w:lineRule="auto"/>
              <w:jc w:val="both"/>
              <w:rPr>
                <w:rFonts w:ascii="Book Antiqua" w:eastAsia="Times New Roman" w:hAnsi="Book Antiqua" w:cs="Times New Roman"/>
                <w:sz w:val="24"/>
                <w:szCs w:val="24"/>
              </w:rPr>
            </w:pPr>
            <w:r w:rsidRPr="00224B5F">
              <w:rPr>
                <w:rFonts w:ascii="Book Antiqua" w:eastAsia="Times New Roman" w:hAnsi="Book Antiqua" w:cs="Times New Roman"/>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63E305"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28.9</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092B07"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23-35</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C4A12E"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3.9</w:t>
            </w:r>
          </w:p>
        </w:tc>
      </w:tr>
      <w:tr w:rsidR="00514B2F" w:rsidRPr="00224B5F" w14:paraId="2D88946D" w14:textId="77777777" w:rsidTr="005C2600">
        <w:trPr>
          <w:trHeight w:val="315"/>
        </w:trPr>
        <w:tc>
          <w:tcPr>
            <w:tcW w:w="298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41642" w14:textId="764978E5"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T</w:t>
            </w:r>
            <w:r w:rsidR="00514B2F" w:rsidRPr="00224B5F">
              <w:rPr>
                <w:rFonts w:ascii="Book Antiqua" w:eastAsia="Times New Roman" w:hAnsi="Book Antiqua" w:cs="Times New Roman"/>
                <w:b/>
                <w:bCs/>
                <w:sz w:val="24"/>
                <w:szCs w:val="24"/>
              </w:rPr>
              <w:t>otal</w:t>
            </w:r>
            <w:r w:rsidRPr="00224B5F">
              <w:rPr>
                <w:rFonts w:ascii="Book Antiqua" w:eastAsia="Times New Roman" w:hAnsi="Book Antiqua" w:cs="Times New Roman"/>
                <w:b/>
                <w:bCs/>
                <w:sz w:val="24"/>
                <w:szCs w:val="24"/>
              </w:rPr>
              <w:t xml:space="preserve">, </w:t>
            </w:r>
            <w:r w:rsidR="00514B2F" w:rsidRPr="00224B5F">
              <w:rPr>
                <w:rFonts w:ascii="Book Antiqua" w:eastAsia="Times New Roman" w:hAnsi="Book Antiqua" w:cs="Times New Roman"/>
                <w:b/>
                <w:bCs/>
                <w:sz w:val="24"/>
                <w:szCs w:val="24"/>
              </w:rPr>
              <w:t>m</w:t>
            </w:r>
            <w:r w:rsidRPr="00224B5F">
              <w:rPr>
                <w:rFonts w:ascii="Book Antiqua" w:eastAsia="Times New Roman" w:hAnsi="Book Antiqua" w:cs="Times New Roman"/>
                <w:b/>
                <w:bCs/>
                <w:sz w:val="24"/>
                <w:szCs w:val="24"/>
              </w:rPr>
              <w:t>aximum</w:t>
            </w:r>
            <w:r w:rsidR="00514B2F" w:rsidRPr="00224B5F">
              <w:rPr>
                <w:rFonts w:ascii="Book Antiqua" w:hAnsi="Book Antiqua" w:cs="Times New Roman" w:hint="eastAsia"/>
                <w:b/>
                <w:bCs/>
                <w:sz w:val="24"/>
                <w:szCs w:val="24"/>
                <w:lang w:eastAsia="zh-CN"/>
              </w:rPr>
              <w:t xml:space="preserve"> </w:t>
            </w:r>
            <w:r w:rsidRPr="00224B5F">
              <w:rPr>
                <w:rFonts w:ascii="Book Antiqua" w:eastAsia="Times New Roman" w:hAnsi="Book Antiqua" w:cs="Times New Roman"/>
                <w:b/>
                <w:bCs/>
                <w:sz w:val="24"/>
                <w:szCs w:val="24"/>
              </w:rPr>
              <w:t>=</w:t>
            </w:r>
            <w:r w:rsidR="00514B2F" w:rsidRPr="00224B5F">
              <w:rPr>
                <w:rFonts w:ascii="Book Antiqua" w:hAnsi="Book Antiqua" w:cs="Times New Roman" w:hint="eastAsia"/>
                <w:b/>
                <w:bCs/>
                <w:sz w:val="24"/>
                <w:szCs w:val="24"/>
                <w:lang w:eastAsia="zh-CN"/>
              </w:rPr>
              <w:t xml:space="preserve"> </w:t>
            </w:r>
            <w:r w:rsidRPr="00224B5F">
              <w:rPr>
                <w:rFonts w:ascii="Book Antiqua" w:eastAsia="Times New Roman" w:hAnsi="Book Antiqua" w:cs="Times New Roman"/>
                <w:b/>
                <w:bCs/>
                <w:sz w:val="24"/>
                <w:szCs w:val="24"/>
              </w:rPr>
              <w:t>100</w:t>
            </w: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6A1BE"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 </w:t>
            </w:r>
          </w:p>
        </w:tc>
        <w:tc>
          <w:tcPr>
            <w:tcW w:w="2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7BF9A"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E5F05"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02833"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2D6CA"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26C7F1"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60.2</w:t>
            </w:r>
          </w:p>
        </w:tc>
        <w:tc>
          <w:tcPr>
            <w:tcW w:w="3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D14A1D"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49-75</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4F1AF" w14:textId="77777777" w:rsidR="00C2627C" w:rsidRPr="00224B5F" w:rsidRDefault="00C2627C" w:rsidP="00933EDC">
            <w:pPr>
              <w:spacing w:after="0" w:line="360" w:lineRule="auto"/>
              <w:jc w:val="both"/>
              <w:rPr>
                <w:rFonts w:ascii="Book Antiqua" w:eastAsia="Times New Roman" w:hAnsi="Book Antiqua" w:cs="Times New Roman"/>
                <w:b/>
                <w:bCs/>
                <w:sz w:val="24"/>
                <w:szCs w:val="24"/>
              </w:rPr>
            </w:pPr>
            <w:r w:rsidRPr="00224B5F">
              <w:rPr>
                <w:rFonts w:ascii="Book Antiqua" w:eastAsia="Times New Roman" w:hAnsi="Book Antiqua" w:cs="Times New Roman"/>
                <w:b/>
                <w:bCs/>
                <w:sz w:val="24"/>
                <w:szCs w:val="24"/>
              </w:rPr>
              <w:t>7.7</w:t>
            </w:r>
          </w:p>
        </w:tc>
      </w:tr>
    </w:tbl>
    <w:p w14:paraId="6BB2E8DF" w14:textId="77777777" w:rsidR="007342C5" w:rsidRPr="00224B5F" w:rsidRDefault="007342C5" w:rsidP="00933EDC">
      <w:pPr>
        <w:spacing w:after="0" w:line="360" w:lineRule="auto"/>
        <w:jc w:val="both"/>
        <w:rPr>
          <w:rFonts w:ascii="Book Antiqua" w:hAnsi="Book Antiqua" w:cs="Calibri"/>
          <w:noProof/>
          <w:sz w:val="24"/>
          <w:szCs w:val="24"/>
          <w:lang w:val="en-US"/>
        </w:rPr>
      </w:pPr>
    </w:p>
    <w:sectPr w:rsidR="007342C5" w:rsidRPr="00224B5F" w:rsidSect="00C2627C">
      <w:pgSz w:w="16839" w:h="11907" w:orient="landscape" w:code="9"/>
      <w:pgMar w:top="1440" w:right="1440" w:bottom="144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63604E" w15:done="0"/>
  <w15:commentEx w15:paraId="107260AA" w15:done="0"/>
  <w15:commentEx w15:paraId="0EF30DE9" w15:done="0"/>
  <w15:commentEx w15:paraId="3B5B43B7" w15:done="0"/>
  <w15:commentEx w15:paraId="37418545" w15:done="0"/>
  <w15:commentEx w15:paraId="2E0846EF" w15:paraIdParent="3741854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A1662" w14:textId="77777777" w:rsidR="005E72FA" w:rsidRDefault="005E72FA" w:rsidP="00164ABD">
      <w:pPr>
        <w:spacing w:after="0" w:line="240" w:lineRule="auto"/>
      </w:pPr>
      <w:r>
        <w:separator/>
      </w:r>
    </w:p>
  </w:endnote>
  <w:endnote w:type="continuationSeparator" w:id="0">
    <w:p w14:paraId="543B8783" w14:textId="77777777" w:rsidR="005E72FA" w:rsidRDefault="005E72FA"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hakuyoxingshu7000"/>
    <w:charset w:val="00"/>
    <w:family w:val="roman"/>
    <w:pitch w:val="default"/>
    <w:sig w:usb0="00000000" w:usb1="00000000" w:usb2="00000010" w:usb3="00000000" w:csb0="00040001"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BookAntiqua">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微软雅黑">
    <w:charset w:val="86"/>
    <w:family w:val="swiss"/>
    <w:pitch w:val="variable"/>
    <w:sig w:usb0="80000287" w:usb1="280F3C52" w:usb2="00000016" w:usb3="00000000" w:csb0="0004001F" w:csb1="00000000"/>
  </w:font>
  <w:font w:name="Sabon">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F0C80" w14:textId="77777777" w:rsidR="000710AA" w:rsidRDefault="000710AA" w:rsidP="005B6A21">
    <w:pPr>
      <w:pStyle w:val="Footer"/>
      <w:tabs>
        <w:tab w:val="left" w:pos="4009"/>
        <w:tab w:val="right" w:pos="9027"/>
      </w:tabs>
    </w:pPr>
    <w:r>
      <w:tab/>
    </w:r>
    <w:r>
      <w:tab/>
    </w:r>
    <w:r>
      <w:tab/>
    </w:r>
  </w:p>
  <w:p w14:paraId="5DFF4F5C" w14:textId="77777777" w:rsidR="000710AA" w:rsidRDefault="000710AA" w:rsidP="00164AB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FB610" w14:textId="77777777" w:rsidR="005E72FA" w:rsidRDefault="005E72FA" w:rsidP="00164ABD">
      <w:pPr>
        <w:spacing w:after="0" w:line="240" w:lineRule="auto"/>
      </w:pPr>
      <w:r>
        <w:separator/>
      </w:r>
    </w:p>
  </w:footnote>
  <w:footnote w:type="continuationSeparator" w:id="0">
    <w:p w14:paraId="659040E5" w14:textId="77777777" w:rsidR="005E72FA" w:rsidRDefault="005E72FA" w:rsidP="00164A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003"/>
    <w:multiLevelType w:val="multilevel"/>
    <w:tmpl w:val="E78479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586B64"/>
    <w:multiLevelType w:val="multilevel"/>
    <w:tmpl w:val="2512A278"/>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E63432"/>
    <w:multiLevelType w:val="multilevel"/>
    <w:tmpl w:val="2512A278"/>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AC496A"/>
    <w:multiLevelType w:val="hybridMultilevel"/>
    <w:tmpl w:val="53D0E2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96316DF"/>
    <w:multiLevelType w:val="multilevel"/>
    <w:tmpl w:val="2512A278"/>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A030AEB"/>
    <w:multiLevelType w:val="hybridMultilevel"/>
    <w:tmpl w:val="ECE800A2"/>
    <w:lvl w:ilvl="0" w:tplc="BFC447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320D2F"/>
    <w:multiLevelType w:val="multilevel"/>
    <w:tmpl w:val="2512A278"/>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3843FD8"/>
    <w:multiLevelType w:val="hybridMultilevel"/>
    <w:tmpl w:val="FD52E4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8134D4"/>
    <w:multiLevelType w:val="hybridMultilevel"/>
    <w:tmpl w:val="CF381FF8"/>
    <w:lvl w:ilvl="0" w:tplc="139EDD9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FF3B5B"/>
    <w:multiLevelType w:val="multilevel"/>
    <w:tmpl w:val="2512A278"/>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FDF2DB6"/>
    <w:multiLevelType w:val="multilevel"/>
    <w:tmpl w:val="2512A278"/>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5E969F7"/>
    <w:multiLevelType w:val="multilevel"/>
    <w:tmpl w:val="E78479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0676BA3"/>
    <w:multiLevelType w:val="hybridMultilevel"/>
    <w:tmpl w:val="22A68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BE5819"/>
    <w:multiLevelType w:val="hybridMultilevel"/>
    <w:tmpl w:val="ECE800A2"/>
    <w:lvl w:ilvl="0" w:tplc="BFC447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050DDA"/>
    <w:multiLevelType w:val="hybridMultilevel"/>
    <w:tmpl w:val="133647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5B2520D"/>
    <w:multiLevelType w:val="multilevel"/>
    <w:tmpl w:val="2512A278"/>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F603B7E"/>
    <w:multiLevelType w:val="multilevel"/>
    <w:tmpl w:val="2512A278"/>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0877942"/>
    <w:multiLevelType w:val="multilevel"/>
    <w:tmpl w:val="2512A278"/>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338345B"/>
    <w:multiLevelType w:val="hybridMultilevel"/>
    <w:tmpl w:val="8C0C4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CB2E38"/>
    <w:multiLevelType w:val="hybridMultilevel"/>
    <w:tmpl w:val="6FDE393E"/>
    <w:lvl w:ilvl="0" w:tplc="ABD8FDC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B700FF"/>
    <w:multiLevelType w:val="multilevel"/>
    <w:tmpl w:val="2512A278"/>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4C91346"/>
    <w:multiLevelType w:val="hybridMultilevel"/>
    <w:tmpl w:val="55E6B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D44EA8"/>
    <w:multiLevelType w:val="hybridMultilevel"/>
    <w:tmpl w:val="13BC97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3"/>
  </w:num>
  <w:num w:numId="3">
    <w:abstractNumId w:val="0"/>
  </w:num>
  <w:num w:numId="4">
    <w:abstractNumId w:val="3"/>
  </w:num>
  <w:num w:numId="5">
    <w:abstractNumId w:val="9"/>
  </w:num>
  <w:num w:numId="6">
    <w:abstractNumId w:val="11"/>
  </w:num>
  <w:num w:numId="7">
    <w:abstractNumId w:val="15"/>
  </w:num>
  <w:num w:numId="8">
    <w:abstractNumId w:val="4"/>
  </w:num>
  <w:num w:numId="9">
    <w:abstractNumId w:val="6"/>
  </w:num>
  <w:num w:numId="10">
    <w:abstractNumId w:val="20"/>
  </w:num>
  <w:num w:numId="11">
    <w:abstractNumId w:val="8"/>
  </w:num>
  <w:num w:numId="12">
    <w:abstractNumId w:val="14"/>
  </w:num>
  <w:num w:numId="13">
    <w:abstractNumId w:val="7"/>
  </w:num>
  <w:num w:numId="14">
    <w:abstractNumId w:val="2"/>
  </w:num>
  <w:num w:numId="15">
    <w:abstractNumId w:val="1"/>
  </w:num>
  <w:num w:numId="16">
    <w:abstractNumId w:val="16"/>
  </w:num>
  <w:num w:numId="17">
    <w:abstractNumId w:val="10"/>
  </w:num>
  <w:num w:numId="18">
    <w:abstractNumId w:val="21"/>
  </w:num>
  <w:num w:numId="19">
    <w:abstractNumId w:val="17"/>
  </w:num>
  <w:num w:numId="20">
    <w:abstractNumId w:val="12"/>
  </w:num>
  <w:num w:numId="21">
    <w:abstractNumId w:val="19"/>
  </w:num>
  <w:num w:numId="22">
    <w:abstractNumId w:val="13"/>
  </w:num>
  <w:num w:numId="23">
    <w:abstractNumId w:val="5"/>
  </w:num>
  <w:num w:numId="2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P">
    <w15:presenceInfo w15:providerId="Windows Live" w15:userId="067c92c143817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50" style="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F1D25"/>
    <w:rsid w:val="00002F09"/>
    <w:rsid w:val="000039D1"/>
    <w:rsid w:val="00006A17"/>
    <w:rsid w:val="00007152"/>
    <w:rsid w:val="00007547"/>
    <w:rsid w:val="00011820"/>
    <w:rsid w:val="00012CD3"/>
    <w:rsid w:val="00016928"/>
    <w:rsid w:val="00017AB0"/>
    <w:rsid w:val="0002210C"/>
    <w:rsid w:val="00031388"/>
    <w:rsid w:val="00031AE3"/>
    <w:rsid w:val="000334C4"/>
    <w:rsid w:val="0003383F"/>
    <w:rsid w:val="00034FDF"/>
    <w:rsid w:val="000354EC"/>
    <w:rsid w:val="00042E31"/>
    <w:rsid w:val="00050DB1"/>
    <w:rsid w:val="00067B19"/>
    <w:rsid w:val="000710AA"/>
    <w:rsid w:val="00071A5E"/>
    <w:rsid w:val="00075425"/>
    <w:rsid w:val="00077943"/>
    <w:rsid w:val="0008082B"/>
    <w:rsid w:val="000830D6"/>
    <w:rsid w:val="00083747"/>
    <w:rsid w:val="000843A3"/>
    <w:rsid w:val="000856D0"/>
    <w:rsid w:val="0008631A"/>
    <w:rsid w:val="00087E14"/>
    <w:rsid w:val="000948B9"/>
    <w:rsid w:val="000A0E85"/>
    <w:rsid w:val="000A1F35"/>
    <w:rsid w:val="000A2A10"/>
    <w:rsid w:val="000A4341"/>
    <w:rsid w:val="000A4455"/>
    <w:rsid w:val="000A5499"/>
    <w:rsid w:val="000A54C4"/>
    <w:rsid w:val="000B17C6"/>
    <w:rsid w:val="000B4A18"/>
    <w:rsid w:val="000B4B2A"/>
    <w:rsid w:val="000B6168"/>
    <w:rsid w:val="000B6EEE"/>
    <w:rsid w:val="000C197B"/>
    <w:rsid w:val="000C61DB"/>
    <w:rsid w:val="000D1CFA"/>
    <w:rsid w:val="000D20EC"/>
    <w:rsid w:val="000D4A90"/>
    <w:rsid w:val="000D6295"/>
    <w:rsid w:val="000E0072"/>
    <w:rsid w:val="000E1CAB"/>
    <w:rsid w:val="000E2A16"/>
    <w:rsid w:val="000E7A9E"/>
    <w:rsid w:val="000F76AE"/>
    <w:rsid w:val="00105479"/>
    <w:rsid w:val="00107565"/>
    <w:rsid w:val="001124DF"/>
    <w:rsid w:val="00112E4B"/>
    <w:rsid w:val="0012029D"/>
    <w:rsid w:val="00120AAF"/>
    <w:rsid w:val="0012592D"/>
    <w:rsid w:val="00130BD5"/>
    <w:rsid w:val="00131F3B"/>
    <w:rsid w:val="0013203E"/>
    <w:rsid w:val="00132D21"/>
    <w:rsid w:val="0013377A"/>
    <w:rsid w:val="00133A9B"/>
    <w:rsid w:val="00134D1C"/>
    <w:rsid w:val="00134E0A"/>
    <w:rsid w:val="00136A72"/>
    <w:rsid w:val="00140487"/>
    <w:rsid w:val="001414DF"/>
    <w:rsid w:val="00147849"/>
    <w:rsid w:val="001505DC"/>
    <w:rsid w:val="00150900"/>
    <w:rsid w:val="00152FCD"/>
    <w:rsid w:val="00157575"/>
    <w:rsid w:val="0016010F"/>
    <w:rsid w:val="00163B4E"/>
    <w:rsid w:val="0016495A"/>
    <w:rsid w:val="00164ABD"/>
    <w:rsid w:val="001733C2"/>
    <w:rsid w:val="0017384C"/>
    <w:rsid w:val="00174744"/>
    <w:rsid w:val="00175D1A"/>
    <w:rsid w:val="0017762C"/>
    <w:rsid w:val="00182E47"/>
    <w:rsid w:val="00186BAD"/>
    <w:rsid w:val="00191AEF"/>
    <w:rsid w:val="001923BF"/>
    <w:rsid w:val="00192DC4"/>
    <w:rsid w:val="00194480"/>
    <w:rsid w:val="001948C5"/>
    <w:rsid w:val="0019509F"/>
    <w:rsid w:val="0019539F"/>
    <w:rsid w:val="00196683"/>
    <w:rsid w:val="001A082B"/>
    <w:rsid w:val="001B2D87"/>
    <w:rsid w:val="001B4EC3"/>
    <w:rsid w:val="001B5AB7"/>
    <w:rsid w:val="001B69A0"/>
    <w:rsid w:val="001C1E33"/>
    <w:rsid w:val="001C5690"/>
    <w:rsid w:val="001D1897"/>
    <w:rsid w:val="001D250F"/>
    <w:rsid w:val="001D763C"/>
    <w:rsid w:val="001D7B8F"/>
    <w:rsid w:val="001E1C86"/>
    <w:rsid w:val="001F2995"/>
    <w:rsid w:val="001F3752"/>
    <w:rsid w:val="001F38E5"/>
    <w:rsid w:val="001F3A6E"/>
    <w:rsid w:val="001F4495"/>
    <w:rsid w:val="001F64F7"/>
    <w:rsid w:val="001F6D5D"/>
    <w:rsid w:val="002005B3"/>
    <w:rsid w:val="00200D09"/>
    <w:rsid w:val="00201244"/>
    <w:rsid w:val="00202750"/>
    <w:rsid w:val="0020323B"/>
    <w:rsid w:val="00210947"/>
    <w:rsid w:val="00215CB0"/>
    <w:rsid w:val="002178CA"/>
    <w:rsid w:val="00221928"/>
    <w:rsid w:val="00221DCD"/>
    <w:rsid w:val="00223FE5"/>
    <w:rsid w:val="00224B5F"/>
    <w:rsid w:val="002257A4"/>
    <w:rsid w:val="0023338F"/>
    <w:rsid w:val="00234855"/>
    <w:rsid w:val="0023572A"/>
    <w:rsid w:val="0024523A"/>
    <w:rsid w:val="002455BC"/>
    <w:rsid w:val="00253174"/>
    <w:rsid w:val="002539AE"/>
    <w:rsid w:val="00255EF4"/>
    <w:rsid w:val="00256536"/>
    <w:rsid w:val="00261DD2"/>
    <w:rsid w:val="0026210A"/>
    <w:rsid w:val="002644CE"/>
    <w:rsid w:val="002645BB"/>
    <w:rsid w:val="00264B2D"/>
    <w:rsid w:val="00267D3E"/>
    <w:rsid w:val="00270EB9"/>
    <w:rsid w:val="00274D71"/>
    <w:rsid w:val="002756FE"/>
    <w:rsid w:val="00275B7D"/>
    <w:rsid w:val="00276EEE"/>
    <w:rsid w:val="002822DD"/>
    <w:rsid w:val="00283B8E"/>
    <w:rsid w:val="00284E0C"/>
    <w:rsid w:val="00285A82"/>
    <w:rsid w:val="00285B58"/>
    <w:rsid w:val="00286BBC"/>
    <w:rsid w:val="00286EA2"/>
    <w:rsid w:val="0028762B"/>
    <w:rsid w:val="00287D97"/>
    <w:rsid w:val="00294AF6"/>
    <w:rsid w:val="002A0DCC"/>
    <w:rsid w:val="002A4507"/>
    <w:rsid w:val="002A4895"/>
    <w:rsid w:val="002A643F"/>
    <w:rsid w:val="002B11C2"/>
    <w:rsid w:val="002B2E3D"/>
    <w:rsid w:val="002B4A80"/>
    <w:rsid w:val="002B5C8A"/>
    <w:rsid w:val="002C5E10"/>
    <w:rsid w:val="002C60F8"/>
    <w:rsid w:val="002D1826"/>
    <w:rsid w:val="002E44B8"/>
    <w:rsid w:val="002E5CB5"/>
    <w:rsid w:val="002E7423"/>
    <w:rsid w:val="002F7E90"/>
    <w:rsid w:val="00311DDC"/>
    <w:rsid w:val="00313115"/>
    <w:rsid w:val="0031316C"/>
    <w:rsid w:val="003147FA"/>
    <w:rsid w:val="003166AA"/>
    <w:rsid w:val="003172B4"/>
    <w:rsid w:val="00317708"/>
    <w:rsid w:val="00320558"/>
    <w:rsid w:val="003217CF"/>
    <w:rsid w:val="00321C0F"/>
    <w:rsid w:val="0032272E"/>
    <w:rsid w:val="00325FB1"/>
    <w:rsid w:val="0032622B"/>
    <w:rsid w:val="00334DAA"/>
    <w:rsid w:val="00334FEF"/>
    <w:rsid w:val="00335DAD"/>
    <w:rsid w:val="00336A93"/>
    <w:rsid w:val="003377FE"/>
    <w:rsid w:val="0034264F"/>
    <w:rsid w:val="00344A7C"/>
    <w:rsid w:val="00350038"/>
    <w:rsid w:val="00350BC4"/>
    <w:rsid w:val="00350CB3"/>
    <w:rsid w:val="003515FD"/>
    <w:rsid w:val="00351B0D"/>
    <w:rsid w:val="00352243"/>
    <w:rsid w:val="00352554"/>
    <w:rsid w:val="00352AF6"/>
    <w:rsid w:val="00354C0E"/>
    <w:rsid w:val="00361BB5"/>
    <w:rsid w:val="00361D7C"/>
    <w:rsid w:val="00362581"/>
    <w:rsid w:val="0036413E"/>
    <w:rsid w:val="0036512F"/>
    <w:rsid w:val="003701CD"/>
    <w:rsid w:val="00371529"/>
    <w:rsid w:val="00374C9D"/>
    <w:rsid w:val="00375684"/>
    <w:rsid w:val="00376564"/>
    <w:rsid w:val="003766C0"/>
    <w:rsid w:val="003814B4"/>
    <w:rsid w:val="00382D63"/>
    <w:rsid w:val="00383D4F"/>
    <w:rsid w:val="00386832"/>
    <w:rsid w:val="00387143"/>
    <w:rsid w:val="003902BA"/>
    <w:rsid w:val="0039098A"/>
    <w:rsid w:val="00392178"/>
    <w:rsid w:val="003A26A1"/>
    <w:rsid w:val="003A5616"/>
    <w:rsid w:val="003A7024"/>
    <w:rsid w:val="003B28DA"/>
    <w:rsid w:val="003B3FAE"/>
    <w:rsid w:val="003B503A"/>
    <w:rsid w:val="003B5462"/>
    <w:rsid w:val="003B5C8A"/>
    <w:rsid w:val="003C66C2"/>
    <w:rsid w:val="003C7C07"/>
    <w:rsid w:val="003D0BE2"/>
    <w:rsid w:val="003D44CB"/>
    <w:rsid w:val="003D607E"/>
    <w:rsid w:val="003D65E0"/>
    <w:rsid w:val="003E00F9"/>
    <w:rsid w:val="003E56D1"/>
    <w:rsid w:val="003F08F8"/>
    <w:rsid w:val="003F28D8"/>
    <w:rsid w:val="003F51E6"/>
    <w:rsid w:val="003F6F51"/>
    <w:rsid w:val="00400F70"/>
    <w:rsid w:val="00405D1F"/>
    <w:rsid w:val="00406CD5"/>
    <w:rsid w:val="0041098C"/>
    <w:rsid w:val="00412C2A"/>
    <w:rsid w:val="0041336F"/>
    <w:rsid w:val="00414977"/>
    <w:rsid w:val="00415290"/>
    <w:rsid w:val="004158C0"/>
    <w:rsid w:val="004158F7"/>
    <w:rsid w:val="004162A0"/>
    <w:rsid w:val="0042109E"/>
    <w:rsid w:val="004211A4"/>
    <w:rsid w:val="00423637"/>
    <w:rsid w:val="00423B6F"/>
    <w:rsid w:val="00424B50"/>
    <w:rsid w:val="0042507D"/>
    <w:rsid w:val="004265F5"/>
    <w:rsid w:val="00426D18"/>
    <w:rsid w:val="00427143"/>
    <w:rsid w:val="0043166E"/>
    <w:rsid w:val="004322DA"/>
    <w:rsid w:val="00442A93"/>
    <w:rsid w:val="00444D9A"/>
    <w:rsid w:val="004453C8"/>
    <w:rsid w:val="00447F0A"/>
    <w:rsid w:val="00451F93"/>
    <w:rsid w:val="00453200"/>
    <w:rsid w:val="00454811"/>
    <w:rsid w:val="00454932"/>
    <w:rsid w:val="004567D8"/>
    <w:rsid w:val="00465CC5"/>
    <w:rsid w:val="00466C6E"/>
    <w:rsid w:val="00467466"/>
    <w:rsid w:val="00467EF5"/>
    <w:rsid w:val="00472F96"/>
    <w:rsid w:val="004730EB"/>
    <w:rsid w:val="00473115"/>
    <w:rsid w:val="004754CF"/>
    <w:rsid w:val="0047795D"/>
    <w:rsid w:val="00477DCC"/>
    <w:rsid w:val="00480399"/>
    <w:rsid w:val="00483070"/>
    <w:rsid w:val="00484DF6"/>
    <w:rsid w:val="0049061D"/>
    <w:rsid w:val="00495FFA"/>
    <w:rsid w:val="004A11AB"/>
    <w:rsid w:val="004A1F8F"/>
    <w:rsid w:val="004A5424"/>
    <w:rsid w:val="004A55A2"/>
    <w:rsid w:val="004A58B1"/>
    <w:rsid w:val="004B6387"/>
    <w:rsid w:val="004C0DEC"/>
    <w:rsid w:val="004C5D6C"/>
    <w:rsid w:val="004C7C9C"/>
    <w:rsid w:val="004D0063"/>
    <w:rsid w:val="004D1C38"/>
    <w:rsid w:val="004E1787"/>
    <w:rsid w:val="004E180F"/>
    <w:rsid w:val="004E47FD"/>
    <w:rsid w:val="004F0A7A"/>
    <w:rsid w:val="004F2124"/>
    <w:rsid w:val="00502E77"/>
    <w:rsid w:val="0050396D"/>
    <w:rsid w:val="00505AF5"/>
    <w:rsid w:val="0050627A"/>
    <w:rsid w:val="005063C0"/>
    <w:rsid w:val="00510BB5"/>
    <w:rsid w:val="00514B2F"/>
    <w:rsid w:val="00514C4B"/>
    <w:rsid w:val="00515342"/>
    <w:rsid w:val="0053132C"/>
    <w:rsid w:val="00534D7B"/>
    <w:rsid w:val="005417F2"/>
    <w:rsid w:val="005437C1"/>
    <w:rsid w:val="00544B63"/>
    <w:rsid w:val="005454B7"/>
    <w:rsid w:val="00550458"/>
    <w:rsid w:val="00552EE2"/>
    <w:rsid w:val="00553CED"/>
    <w:rsid w:val="00556C18"/>
    <w:rsid w:val="00560566"/>
    <w:rsid w:val="005634A7"/>
    <w:rsid w:val="005668FF"/>
    <w:rsid w:val="00570810"/>
    <w:rsid w:val="00573D44"/>
    <w:rsid w:val="00580AD0"/>
    <w:rsid w:val="005835E5"/>
    <w:rsid w:val="00583BA9"/>
    <w:rsid w:val="005860A4"/>
    <w:rsid w:val="00586CAF"/>
    <w:rsid w:val="00591B28"/>
    <w:rsid w:val="005928CF"/>
    <w:rsid w:val="005938C3"/>
    <w:rsid w:val="0059569D"/>
    <w:rsid w:val="0059584C"/>
    <w:rsid w:val="00596563"/>
    <w:rsid w:val="00597618"/>
    <w:rsid w:val="005A0AC3"/>
    <w:rsid w:val="005A0BFE"/>
    <w:rsid w:val="005A1594"/>
    <w:rsid w:val="005A2828"/>
    <w:rsid w:val="005B1CB2"/>
    <w:rsid w:val="005B2019"/>
    <w:rsid w:val="005B2827"/>
    <w:rsid w:val="005B6A21"/>
    <w:rsid w:val="005B6C85"/>
    <w:rsid w:val="005C2600"/>
    <w:rsid w:val="005C29D2"/>
    <w:rsid w:val="005C2B82"/>
    <w:rsid w:val="005C3D97"/>
    <w:rsid w:val="005C5B7B"/>
    <w:rsid w:val="005C5E63"/>
    <w:rsid w:val="005C6208"/>
    <w:rsid w:val="005C620E"/>
    <w:rsid w:val="005D2E06"/>
    <w:rsid w:val="005D3CD5"/>
    <w:rsid w:val="005D5EF0"/>
    <w:rsid w:val="005D6293"/>
    <w:rsid w:val="005D724A"/>
    <w:rsid w:val="005E0BBF"/>
    <w:rsid w:val="005E1441"/>
    <w:rsid w:val="005E406F"/>
    <w:rsid w:val="005E72FA"/>
    <w:rsid w:val="005F193F"/>
    <w:rsid w:val="005F3FD3"/>
    <w:rsid w:val="005F6635"/>
    <w:rsid w:val="005F7440"/>
    <w:rsid w:val="006055F0"/>
    <w:rsid w:val="00607BFB"/>
    <w:rsid w:val="0061079D"/>
    <w:rsid w:val="006108C7"/>
    <w:rsid w:val="00614034"/>
    <w:rsid w:val="006169F3"/>
    <w:rsid w:val="00621507"/>
    <w:rsid w:val="006218FF"/>
    <w:rsid w:val="00621E57"/>
    <w:rsid w:val="00622179"/>
    <w:rsid w:val="00623132"/>
    <w:rsid w:val="00623A8B"/>
    <w:rsid w:val="0062607C"/>
    <w:rsid w:val="00627C8B"/>
    <w:rsid w:val="00630F50"/>
    <w:rsid w:val="006355EC"/>
    <w:rsid w:val="0063609D"/>
    <w:rsid w:val="00637FD1"/>
    <w:rsid w:val="00642A36"/>
    <w:rsid w:val="006448E3"/>
    <w:rsid w:val="00645BB3"/>
    <w:rsid w:val="00645D4C"/>
    <w:rsid w:val="00645F5A"/>
    <w:rsid w:val="00650869"/>
    <w:rsid w:val="006523D4"/>
    <w:rsid w:val="00652A6B"/>
    <w:rsid w:val="0066138C"/>
    <w:rsid w:val="00663867"/>
    <w:rsid w:val="00664664"/>
    <w:rsid w:val="00665F32"/>
    <w:rsid w:val="006662A6"/>
    <w:rsid w:val="006665E1"/>
    <w:rsid w:val="00672840"/>
    <w:rsid w:val="00672D13"/>
    <w:rsid w:val="00673F43"/>
    <w:rsid w:val="006749E8"/>
    <w:rsid w:val="0067581D"/>
    <w:rsid w:val="00676ECB"/>
    <w:rsid w:val="00677C50"/>
    <w:rsid w:val="00680A9B"/>
    <w:rsid w:val="00684F90"/>
    <w:rsid w:val="006870B4"/>
    <w:rsid w:val="0068721D"/>
    <w:rsid w:val="00691FC5"/>
    <w:rsid w:val="00693316"/>
    <w:rsid w:val="006969A4"/>
    <w:rsid w:val="006A0766"/>
    <w:rsid w:val="006A0BB1"/>
    <w:rsid w:val="006A49C3"/>
    <w:rsid w:val="006A5C46"/>
    <w:rsid w:val="006A6253"/>
    <w:rsid w:val="006B0C23"/>
    <w:rsid w:val="006B1977"/>
    <w:rsid w:val="006B1A29"/>
    <w:rsid w:val="006B3EA2"/>
    <w:rsid w:val="006B5145"/>
    <w:rsid w:val="006B57D5"/>
    <w:rsid w:val="006B74DD"/>
    <w:rsid w:val="006C1E7C"/>
    <w:rsid w:val="006C5477"/>
    <w:rsid w:val="006D3C84"/>
    <w:rsid w:val="006D7789"/>
    <w:rsid w:val="006E236A"/>
    <w:rsid w:val="006F28E4"/>
    <w:rsid w:val="006F292B"/>
    <w:rsid w:val="006F5B7B"/>
    <w:rsid w:val="0070187E"/>
    <w:rsid w:val="007032A0"/>
    <w:rsid w:val="007039DC"/>
    <w:rsid w:val="00703A2B"/>
    <w:rsid w:val="007051D2"/>
    <w:rsid w:val="00705376"/>
    <w:rsid w:val="00710E3A"/>
    <w:rsid w:val="007119C3"/>
    <w:rsid w:val="007161CB"/>
    <w:rsid w:val="0071768F"/>
    <w:rsid w:val="00720376"/>
    <w:rsid w:val="00722ADD"/>
    <w:rsid w:val="007233CC"/>
    <w:rsid w:val="0072564F"/>
    <w:rsid w:val="00726039"/>
    <w:rsid w:val="00732C7D"/>
    <w:rsid w:val="007342C5"/>
    <w:rsid w:val="00735188"/>
    <w:rsid w:val="00736C7B"/>
    <w:rsid w:val="00745509"/>
    <w:rsid w:val="00745A5D"/>
    <w:rsid w:val="00746CFA"/>
    <w:rsid w:val="00746FE2"/>
    <w:rsid w:val="0075053C"/>
    <w:rsid w:val="0075352F"/>
    <w:rsid w:val="0076134D"/>
    <w:rsid w:val="00762381"/>
    <w:rsid w:val="00762EBE"/>
    <w:rsid w:val="00763254"/>
    <w:rsid w:val="007654C7"/>
    <w:rsid w:val="00765B4C"/>
    <w:rsid w:val="00766F77"/>
    <w:rsid w:val="00771E34"/>
    <w:rsid w:val="00773287"/>
    <w:rsid w:val="00776B27"/>
    <w:rsid w:val="007831D2"/>
    <w:rsid w:val="00787CD6"/>
    <w:rsid w:val="007915DF"/>
    <w:rsid w:val="007922E7"/>
    <w:rsid w:val="00792BF5"/>
    <w:rsid w:val="00793F83"/>
    <w:rsid w:val="00795BC9"/>
    <w:rsid w:val="007962B9"/>
    <w:rsid w:val="007A3753"/>
    <w:rsid w:val="007A666E"/>
    <w:rsid w:val="007B4E4E"/>
    <w:rsid w:val="007C35E2"/>
    <w:rsid w:val="007C42F4"/>
    <w:rsid w:val="007C5076"/>
    <w:rsid w:val="007C6E61"/>
    <w:rsid w:val="007D70A3"/>
    <w:rsid w:val="007D7718"/>
    <w:rsid w:val="007F009F"/>
    <w:rsid w:val="007F659F"/>
    <w:rsid w:val="007F7109"/>
    <w:rsid w:val="00806AF5"/>
    <w:rsid w:val="008114F1"/>
    <w:rsid w:val="0081379D"/>
    <w:rsid w:val="00816054"/>
    <w:rsid w:val="008163AC"/>
    <w:rsid w:val="00820519"/>
    <w:rsid w:val="00820C48"/>
    <w:rsid w:val="00821616"/>
    <w:rsid w:val="00826B30"/>
    <w:rsid w:val="0083685E"/>
    <w:rsid w:val="00836E21"/>
    <w:rsid w:val="0084082C"/>
    <w:rsid w:val="00841C6F"/>
    <w:rsid w:val="00842291"/>
    <w:rsid w:val="00842489"/>
    <w:rsid w:val="008437D1"/>
    <w:rsid w:val="00844CB9"/>
    <w:rsid w:val="008471AF"/>
    <w:rsid w:val="008573D2"/>
    <w:rsid w:val="008704B0"/>
    <w:rsid w:val="008706BD"/>
    <w:rsid w:val="00875FF5"/>
    <w:rsid w:val="00877D5C"/>
    <w:rsid w:val="00882DC0"/>
    <w:rsid w:val="00886AFE"/>
    <w:rsid w:val="00891EB3"/>
    <w:rsid w:val="00893446"/>
    <w:rsid w:val="00893A0B"/>
    <w:rsid w:val="008954AB"/>
    <w:rsid w:val="008A40F7"/>
    <w:rsid w:val="008A5539"/>
    <w:rsid w:val="008A7526"/>
    <w:rsid w:val="008A76E1"/>
    <w:rsid w:val="008B11F0"/>
    <w:rsid w:val="008B488F"/>
    <w:rsid w:val="008B4A19"/>
    <w:rsid w:val="008B5A1F"/>
    <w:rsid w:val="008B75D5"/>
    <w:rsid w:val="008B7DBB"/>
    <w:rsid w:val="008C02BE"/>
    <w:rsid w:val="008C1F83"/>
    <w:rsid w:val="008C451C"/>
    <w:rsid w:val="008C51D8"/>
    <w:rsid w:val="008C7291"/>
    <w:rsid w:val="008C79D5"/>
    <w:rsid w:val="008D0036"/>
    <w:rsid w:val="008D350C"/>
    <w:rsid w:val="008D46F3"/>
    <w:rsid w:val="008D6CC3"/>
    <w:rsid w:val="008D79E8"/>
    <w:rsid w:val="008E525D"/>
    <w:rsid w:val="008E5358"/>
    <w:rsid w:val="008E5836"/>
    <w:rsid w:val="008E63CE"/>
    <w:rsid w:val="008F0272"/>
    <w:rsid w:val="008F2EB3"/>
    <w:rsid w:val="008F7315"/>
    <w:rsid w:val="0090133C"/>
    <w:rsid w:val="009079E4"/>
    <w:rsid w:val="00915952"/>
    <w:rsid w:val="00915D6A"/>
    <w:rsid w:val="00921B71"/>
    <w:rsid w:val="00927324"/>
    <w:rsid w:val="009276F5"/>
    <w:rsid w:val="00932065"/>
    <w:rsid w:val="00933EDC"/>
    <w:rsid w:val="00940F31"/>
    <w:rsid w:val="009418A9"/>
    <w:rsid w:val="00947DE7"/>
    <w:rsid w:val="00950DA1"/>
    <w:rsid w:val="00954306"/>
    <w:rsid w:val="0095479A"/>
    <w:rsid w:val="00956798"/>
    <w:rsid w:val="009627A7"/>
    <w:rsid w:val="00962ECD"/>
    <w:rsid w:val="00964D3C"/>
    <w:rsid w:val="00970E3C"/>
    <w:rsid w:val="00972B7C"/>
    <w:rsid w:val="00973E5D"/>
    <w:rsid w:val="00974C37"/>
    <w:rsid w:val="00984B63"/>
    <w:rsid w:val="0098749D"/>
    <w:rsid w:val="00990DE1"/>
    <w:rsid w:val="00991DEB"/>
    <w:rsid w:val="00992966"/>
    <w:rsid w:val="009969B2"/>
    <w:rsid w:val="0099797E"/>
    <w:rsid w:val="009A0CBD"/>
    <w:rsid w:val="009A1FD1"/>
    <w:rsid w:val="009A2A88"/>
    <w:rsid w:val="009A4832"/>
    <w:rsid w:val="009A7613"/>
    <w:rsid w:val="009B3655"/>
    <w:rsid w:val="009B5058"/>
    <w:rsid w:val="009B5760"/>
    <w:rsid w:val="009C4DEB"/>
    <w:rsid w:val="009D2333"/>
    <w:rsid w:val="009D524C"/>
    <w:rsid w:val="009E2DA7"/>
    <w:rsid w:val="009E638D"/>
    <w:rsid w:val="009E68CB"/>
    <w:rsid w:val="009F0685"/>
    <w:rsid w:val="009F28F1"/>
    <w:rsid w:val="009F3BDC"/>
    <w:rsid w:val="009F636F"/>
    <w:rsid w:val="009F6B40"/>
    <w:rsid w:val="00A066B8"/>
    <w:rsid w:val="00A112F9"/>
    <w:rsid w:val="00A12C18"/>
    <w:rsid w:val="00A13F70"/>
    <w:rsid w:val="00A14150"/>
    <w:rsid w:val="00A14E2E"/>
    <w:rsid w:val="00A20EFE"/>
    <w:rsid w:val="00A22812"/>
    <w:rsid w:val="00A247E7"/>
    <w:rsid w:val="00A24A02"/>
    <w:rsid w:val="00A30D8A"/>
    <w:rsid w:val="00A3490D"/>
    <w:rsid w:val="00A34F31"/>
    <w:rsid w:val="00A35D2C"/>
    <w:rsid w:val="00A37B67"/>
    <w:rsid w:val="00A37D68"/>
    <w:rsid w:val="00A41E36"/>
    <w:rsid w:val="00A42137"/>
    <w:rsid w:val="00A447EF"/>
    <w:rsid w:val="00A45085"/>
    <w:rsid w:val="00A5329E"/>
    <w:rsid w:val="00A5360C"/>
    <w:rsid w:val="00A55923"/>
    <w:rsid w:val="00A55FFB"/>
    <w:rsid w:val="00A570E2"/>
    <w:rsid w:val="00A617D4"/>
    <w:rsid w:val="00A63BFF"/>
    <w:rsid w:val="00A63C59"/>
    <w:rsid w:val="00A63D3B"/>
    <w:rsid w:val="00A664C2"/>
    <w:rsid w:val="00A70145"/>
    <w:rsid w:val="00A704BE"/>
    <w:rsid w:val="00A716CF"/>
    <w:rsid w:val="00A71A89"/>
    <w:rsid w:val="00A738E0"/>
    <w:rsid w:val="00A73FC3"/>
    <w:rsid w:val="00A74AF1"/>
    <w:rsid w:val="00A74EED"/>
    <w:rsid w:val="00A756B1"/>
    <w:rsid w:val="00A766C4"/>
    <w:rsid w:val="00A76850"/>
    <w:rsid w:val="00A76C38"/>
    <w:rsid w:val="00A8149B"/>
    <w:rsid w:val="00A82A15"/>
    <w:rsid w:val="00A84B2A"/>
    <w:rsid w:val="00A87C49"/>
    <w:rsid w:val="00A909A3"/>
    <w:rsid w:val="00A93F1F"/>
    <w:rsid w:val="00A9565B"/>
    <w:rsid w:val="00A9758F"/>
    <w:rsid w:val="00AA24D2"/>
    <w:rsid w:val="00AA2C61"/>
    <w:rsid w:val="00AA5A29"/>
    <w:rsid w:val="00AB1C3A"/>
    <w:rsid w:val="00AB3159"/>
    <w:rsid w:val="00AB70DE"/>
    <w:rsid w:val="00AC48C0"/>
    <w:rsid w:val="00AC63BC"/>
    <w:rsid w:val="00AC6710"/>
    <w:rsid w:val="00AC6834"/>
    <w:rsid w:val="00AC6D0C"/>
    <w:rsid w:val="00AC7857"/>
    <w:rsid w:val="00AD0A94"/>
    <w:rsid w:val="00AD1EFF"/>
    <w:rsid w:val="00AD3116"/>
    <w:rsid w:val="00AD3BB7"/>
    <w:rsid w:val="00AD4469"/>
    <w:rsid w:val="00AD657F"/>
    <w:rsid w:val="00AD680B"/>
    <w:rsid w:val="00AD6D26"/>
    <w:rsid w:val="00AD7A0C"/>
    <w:rsid w:val="00AE5FF9"/>
    <w:rsid w:val="00AF2B1E"/>
    <w:rsid w:val="00AF39C2"/>
    <w:rsid w:val="00AF6CD8"/>
    <w:rsid w:val="00B06A03"/>
    <w:rsid w:val="00B123D7"/>
    <w:rsid w:val="00B17629"/>
    <w:rsid w:val="00B20432"/>
    <w:rsid w:val="00B21B5D"/>
    <w:rsid w:val="00B225FC"/>
    <w:rsid w:val="00B23AAB"/>
    <w:rsid w:val="00B255AA"/>
    <w:rsid w:val="00B27B9F"/>
    <w:rsid w:val="00B30FA1"/>
    <w:rsid w:val="00B30FF5"/>
    <w:rsid w:val="00B31D23"/>
    <w:rsid w:val="00B32867"/>
    <w:rsid w:val="00B35B22"/>
    <w:rsid w:val="00B36974"/>
    <w:rsid w:val="00B41724"/>
    <w:rsid w:val="00B43A47"/>
    <w:rsid w:val="00B4538D"/>
    <w:rsid w:val="00B467CC"/>
    <w:rsid w:val="00B478C6"/>
    <w:rsid w:val="00B50F9E"/>
    <w:rsid w:val="00B51CE7"/>
    <w:rsid w:val="00B54F45"/>
    <w:rsid w:val="00B559C9"/>
    <w:rsid w:val="00B600BB"/>
    <w:rsid w:val="00B61322"/>
    <w:rsid w:val="00B61847"/>
    <w:rsid w:val="00B65106"/>
    <w:rsid w:val="00B70890"/>
    <w:rsid w:val="00B72E10"/>
    <w:rsid w:val="00B75C0F"/>
    <w:rsid w:val="00B76B82"/>
    <w:rsid w:val="00B77901"/>
    <w:rsid w:val="00B81D06"/>
    <w:rsid w:val="00B82DD8"/>
    <w:rsid w:val="00B83966"/>
    <w:rsid w:val="00B86D3E"/>
    <w:rsid w:val="00B9179E"/>
    <w:rsid w:val="00B92684"/>
    <w:rsid w:val="00B93D05"/>
    <w:rsid w:val="00B957BC"/>
    <w:rsid w:val="00B97E08"/>
    <w:rsid w:val="00BA498D"/>
    <w:rsid w:val="00BA51DC"/>
    <w:rsid w:val="00BA6A9D"/>
    <w:rsid w:val="00BA6D26"/>
    <w:rsid w:val="00BA772C"/>
    <w:rsid w:val="00BB4908"/>
    <w:rsid w:val="00BB68DE"/>
    <w:rsid w:val="00BB7BF7"/>
    <w:rsid w:val="00BC0470"/>
    <w:rsid w:val="00BC053A"/>
    <w:rsid w:val="00BC3864"/>
    <w:rsid w:val="00BC3C31"/>
    <w:rsid w:val="00BC4EFA"/>
    <w:rsid w:val="00BC7751"/>
    <w:rsid w:val="00BD0A43"/>
    <w:rsid w:val="00BD0AFA"/>
    <w:rsid w:val="00BD1EFA"/>
    <w:rsid w:val="00BD45A8"/>
    <w:rsid w:val="00BD46C4"/>
    <w:rsid w:val="00BD5BC6"/>
    <w:rsid w:val="00BD6229"/>
    <w:rsid w:val="00BE2E78"/>
    <w:rsid w:val="00BE3C39"/>
    <w:rsid w:val="00BE47B2"/>
    <w:rsid w:val="00BE5907"/>
    <w:rsid w:val="00BE6134"/>
    <w:rsid w:val="00BE6D2A"/>
    <w:rsid w:val="00BF0B8A"/>
    <w:rsid w:val="00BF1D25"/>
    <w:rsid w:val="00BF1FFC"/>
    <w:rsid w:val="00BF3869"/>
    <w:rsid w:val="00C01D44"/>
    <w:rsid w:val="00C04491"/>
    <w:rsid w:val="00C04CA9"/>
    <w:rsid w:val="00C05D95"/>
    <w:rsid w:val="00C0610B"/>
    <w:rsid w:val="00C11E50"/>
    <w:rsid w:val="00C152CB"/>
    <w:rsid w:val="00C161C3"/>
    <w:rsid w:val="00C17CF6"/>
    <w:rsid w:val="00C2008B"/>
    <w:rsid w:val="00C217D3"/>
    <w:rsid w:val="00C2627C"/>
    <w:rsid w:val="00C27B7D"/>
    <w:rsid w:val="00C31290"/>
    <w:rsid w:val="00C33872"/>
    <w:rsid w:val="00C33B0A"/>
    <w:rsid w:val="00C37299"/>
    <w:rsid w:val="00C4122E"/>
    <w:rsid w:val="00C4285A"/>
    <w:rsid w:val="00C46E81"/>
    <w:rsid w:val="00C5066C"/>
    <w:rsid w:val="00C51B38"/>
    <w:rsid w:val="00C53D91"/>
    <w:rsid w:val="00C554BD"/>
    <w:rsid w:val="00C55847"/>
    <w:rsid w:val="00C56535"/>
    <w:rsid w:val="00C57D2C"/>
    <w:rsid w:val="00C610A2"/>
    <w:rsid w:val="00C61FF8"/>
    <w:rsid w:val="00C671B2"/>
    <w:rsid w:val="00C70D67"/>
    <w:rsid w:val="00C73A64"/>
    <w:rsid w:val="00C73ABE"/>
    <w:rsid w:val="00C80BD4"/>
    <w:rsid w:val="00C8114F"/>
    <w:rsid w:val="00C8355A"/>
    <w:rsid w:val="00C866F1"/>
    <w:rsid w:val="00C93422"/>
    <w:rsid w:val="00C93E35"/>
    <w:rsid w:val="00C9715A"/>
    <w:rsid w:val="00C97199"/>
    <w:rsid w:val="00CA28BD"/>
    <w:rsid w:val="00CA72B3"/>
    <w:rsid w:val="00CA7AB1"/>
    <w:rsid w:val="00CB0128"/>
    <w:rsid w:val="00CB3736"/>
    <w:rsid w:val="00CB6D9C"/>
    <w:rsid w:val="00CC2FF9"/>
    <w:rsid w:val="00CC3E5E"/>
    <w:rsid w:val="00CC4524"/>
    <w:rsid w:val="00CC6937"/>
    <w:rsid w:val="00CC7021"/>
    <w:rsid w:val="00CC7572"/>
    <w:rsid w:val="00CC78BF"/>
    <w:rsid w:val="00CD23F6"/>
    <w:rsid w:val="00CD2AA8"/>
    <w:rsid w:val="00CD2BD2"/>
    <w:rsid w:val="00CD2DB7"/>
    <w:rsid w:val="00CD3156"/>
    <w:rsid w:val="00CD33C8"/>
    <w:rsid w:val="00CD3C27"/>
    <w:rsid w:val="00CE726A"/>
    <w:rsid w:val="00CF1486"/>
    <w:rsid w:val="00D00692"/>
    <w:rsid w:val="00D00E7E"/>
    <w:rsid w:val="00D01837"/>
    <w:rsid w:val="00D04FEA"/>
    <w:rsid w:val="00D053B6"/>
    <w:rsid w:val="00D0580B"/>
    <w:rsid w:val="00D1119E"/>
    <w:rsid w:val="00D133AF"/>
    <w:rsid w:val="00D14751"/>
    <w:rsid w:val="00D202EE"/>
    <w:rsid w:val="00D2100D"/>
    <w:rsid w:val="00D241FD"/>
    <w:rsid w:val="00D27080"/>
    <w:rsid w:val="00D32AA6"/>
    <w:rsid w:val="00D34D91"/>
    <w:rsid w:val="00D35AC7"/>
    <w:rsid w:val="00D365D8"/>
    <w:rsid w:val="00D37004"/>
    <w:rsid w:val="00D37A3F"/>
    <w:rsid w:val="00D4105E"/>
    <w:rsid w:val="00D44F9B"/>
    <w:rsid w:val="00D50755"/>
    <w:rsid w:val="00D53553"/>
    <w:rsid w:val="00D60034"/>
    <w:rsid w:val="00D61160"/>
    <w:rsid w:val="00D62751"/>
    <w:rsid w:val="00D71E98"/>
    <w:rsid w:val="00D743F0"/>
    <w:rsid w:val="00D74822"/>
    <w:rsid w:val="00D755EA"/>
    <w:rsid w:val="00D76DC4"/>
    <w:rsid w:val="00D80D59"/>
    <w:rsid w:val="00D84456"/>
    <w:rsid w:val="00D84461"/>
    <w:rsid w:val="00D860A1"/>
    <w:rsid w:val="00D875F8"/>
    <w:rsid w:val="00D8780F"/>
    <w:rsid w:val="00D903A1"/>
    <w:rsid w:val="00D90831"/>
    <w:rsid w:val="00D9288F"/>
    <w:rsid w:val="00D93A43"/>
    <w:rsid w:val="00D95B63"/>
    <w:rsid w:val="00DA076E"/>
    <w:rsid w:val="00DA1056"/>
    <w:rsid w:val="00DA1667"/>
    <w:rsid w:val="00DA1A17"/>
    <w:rsid w:val="00DA25E7"/>
    <w:rsid w:val="00DA2BA3"/>
    <w:rsid w:val="00DA344B"/>
    <w:rsid w:val="00DB3176"/>
    <w:rsid w:val="00DB56B9"/>
    <w:rsid w:val="00DB6F22"/>
    <w:rsid w:val="00DC36BD"/>
    <w:rsid w:val="00DD172D"/>
    <w:rsid w:val="00DD205A"/>
    <w:rsid w:val="00DD2E47"/>
    <w:rsid w:val="00DD3C60"/>
    <w:rsid w:val="00DD71E1"/>
    <w:rsid w:val="00DD7216"/>
    <w:rsid w:val="00DE154E"/>
    <w:rsid w:val="00DE3E83"/>
    <w:rsid w:val="00DE662E"/>
    <w:rsid w:val="00DE6CD1"/>
    <w:rsid w:val="00DE7354"/>
    <w:rsid w:val="00DF2673"/>
    <w:rsid w:val="00DF412B"/>
    <w:rsid w:val="00DF5433"/>
    <w:rsid w:val="00DF5C8F"/>
    <w:rsid w:val="00DF6F71"/>
    <w:rsid w:val="00DF7D86"/>
    <w:rsid w:val="00DF7E06"/>
    <w:rsid w:val="00E00C40"/>
    <w:rsid w:val="00E0452F"/>
    <w:rsid w:val="00E04D57"/>
    <w:rsid w:val="00E06B07"/>
    <w:rsid w:val="00E07E46"/>
    <w:rsid w:val="00E12DEF"/>
    <w:rsid w:val="00E1357C"/>
    <w:rsid w:val="00E21922"/>
    <w:rsid w:val="00E253BA"/>
    <w:rsid w:val="00E30C72"/>
    <w:rsid w:val="00E32C6D"/>
    <w:rsid w:val="00E33E75"/>
    <w:rsid w:val="00E34DD5"/>
    <w:rsid w:val="00E35C53"/>
    <w:rsid w:val="00E371B2"/>
    <w:rsid w:val="00E41366"/>
    <w:rsid w:val="00E428CA"/>
    <w:rsid w:val="00E50CF8"/>
    <w:rsid w:val="00E5281A"/>
    <w:rsid w:val="00E52C90"/>
    <w:rsid w:val="00E54A97"/>
    <w:rsid w:val="00E5527A"/>
    <w:rsid w:val="00E57748"/>
    <w:rsid w:val="00E601D1"/>
    <w:rsid w:val="00E64F7E"/>
    <w:rsid w:val="00E65069"/>
    <w:rsid w:val="00E65CDB"/>
    <w:rsid w:val="00E72060"/>
    <w:rsid w:val="00E737C5"/>
    <w:rsid w:val="00E77A7C"/>
    <w:rsid w:val="00E824DF"/>
    <w:rsid w:val="00E83522"/>
    <w:rsid w:val="00E85AC6"/>
    <w:rsid w:val="00E86E5A"/>
    <w:rsid w:val="00EA0077"/>
    <w:rsid w:val="00EA1FAD"/>
    <w:rsid w:val="00EA2E76"/>
    <w:rsid w:val="00EA3A68"/>
    <w:rsid w:val="00EA475F"/>
    <w:rsid w:val="00EA5D65"/>
    <w:rsid w:val="00EA70A5"/>
    <w:rsid w:val="00EB074D"/>
    <w:rsid w:val="00EB2E2E"/>
    <w:rsid w:val="00EB5263"/>
    <w:rsid w:val="00EB5EBC"/>
    <w:rsid w:val="00EC153F"/>
    <w:rsid w:val="00EC1FCD"/>
    <w:rsid w:val="00EC542B"/>
    <w:rsid w:val="00EC601D"/>
    <w:rsid w:val="00ED3F3F"/>
    <w:rsid w:val="00EE208C"/>
    <w:rsid w:val="00EE288C"/>
    <w:rsid w:val="00EE3E13"/>
    <w:rsid w:val="00EE4D3D"/>
    <w:rsid w:val="00EE5487"/>
    <w:rsid w:val="00EE6C2C"/>
    <w:rsid w:val="00EF2DE8"/>
    <w:rsid w:val="00EF2E6E"/>
    <w:rsid w:val="00EF50E6"/>
    <w:rsid w:val="00EF6D9E"/>
    <w:rsid w:val="00F06935"/>
    <w:rsid w:val="00F10E50"/>
    <w:rsid w:val="00F11341"/>
    <w:rsid w:val="00F113CB"/>
    <w:rsid w:val="00F132D5"/>
    <w:rsid w:val="00F14BF5"/>
    <w:rsid w:val="00F25992"/>
    <w:rsid w:val="00F25AAB"/>
    <w:rsid w:val="00F37193"/>
    <w:rsid w:val="00F41A1A"/>
    <w:rsid w:val="00F41D3C"/>
    <w:rsid w:val="00F42459"/>
    <w:rsid w:val="00F448B6"/>
    <w:rsid w:val="00F44FA3"/>
    <w:rsid w:val="00F47FCF"/>
    <w:rsid w:val="00F52528"/>
    <w:rsid w:val="00F52A8A"/>
    <w:rsid w:val="00F52C92"/>
    <w:rsid w:val="00F570F0"/>
    <w:rsid w:val="00F6267F"/>
    <w:rsid w:val="00F63558"/>
    <w:rsid w:val="00F67942"/>
    <w:rsid w:val="00F71ABB"/>
    <w:rsid w:val="00F7385C"/>
    <w:rsid w:val="00F761C4"/>
    <w:rsid w:val="00F81B01"/>
    <w:rsid w:val="00F831DB"/>
    <w:rsid w:val="00F84FC9"/>
    <w:rsid w:val="00F854F5"/>
    <w:rsid w:val="00F8722A"/>
    <w:rsid w:val="00F8766D"/>
    <w:rsid w:val="00F93B63"/>
    <w:rsid w:val="00F94707"/>
    <w:rsid w:val="00FA16FF"/>
    <w:rsid w:val="00FA1927"/>
    <w:rsid w:val="00FA19A0"/>
    <w:rsid w:val="00FA3691"/>
    <w:rsid w:val="00FA4CE3"/>
    <w:rsid w:val="00FA6602"/>
    <w:rsid w:val="00FA79E1"/>
    <w:rsid w:val="00FB17E7"/>
    <w:rsid w:val="00FB27A0"/>
    <w:rsid w:val="00FB2BA2"/>
    <w:rsid w:val="00FB3F86"/>
    <w:rsid w:val="00FC03CF"/>
    <w:rsid w:val="00FC323B"/>
    <w:rsid w:val="00FD1E3B"/>
    <w:rsid w:val="00FD2E43"/>
    <w:rsid w:val="00FD603F"/>
    <w:rsid w:val="00FD68C9"/>
    <w:rsid w:val="00FD6B05"/>
    <w:rsid w:val="00FE120C"/>
    <w:rsid w:val="00FE1DF9"/>
    <w:rsid w:val="00FE7BEE"/>
    <w:rsid w:val="00FF027D"/>
    <w:rsid w:val="00FF2845"/>
    <w:rsid w:val="00FF6D65"/>
    <w:rsid w:val="00FF7054"/>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width-relative:margin;mso-height-relative:margin" fillcolor="white">
      <v:fill color="white"/>
    </o:shapedefaults>
    <o:shapelayout v:ext="edit">
      <o:idmap v:ext="edit" data="1"/>
    </o:shapelayout>
  </w:shapeDefaults>
  <w:decimalSymbol w:val="."/>
  <w:listSeparator w:val=","/>
  <w14:docId w14:val="3DA8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1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1C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1C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customStyle="1" w:styleId="apple-converted-space">
    <w:name w:val="apple-converted-space"/>
    <w:basedOn w:val="DefaultParagraphFont"/>
    <w:rsid w:val="00BB4908"/>
  </w:style>
  <w:style w:type="paragraph" w:styleId="NormalWeb">
    <w:name w:val="Normal (Web)"/>
    <w:basedOn w:val="Normal"/>
    <w:uiPriority w:val="99"/>
    <w:unhideWhenUsed/>
    <w:rsid w:val="00FB17E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B17E7"/>
    <w:rPr>
      <w:i/>
      <w:iCs/>
    </w:rPr>
  </w:style>
  <w:style w:type="paragraph" w:customStyle="1" w:styleId="EndNoteBibliographyTitle">
    <w:name w:val="EndNote Bibliography Title"/>
    <w:basedOn w:val="Normal"/>
    <w:link w:val="EndNoteBibliographyTitleChar"/>
    <w:rsid w:val="009A761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A7613"/>
    <w:rPr>
      <w:rFonts w:ascii="Calibri" w:hAnsi="Calibri" w:cs="Calibri"/>
      <w:noProof/>
      <w:lang w:val="en-US"/>
    </w:rPr>
  </w:style>
  <w:style w:type="paragraph" w:customStyle="1" w:styleId="EndNoteBibliography">
    <w:name w:val="EndNote Bibliography"/>
    <w:basedOn w:val="Normal"/>
    <w:link w:val="EndNoteBibliographyChar"/>
    <w:rsid w:val="009A761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A7613"/>
    <w:rPr>
      <w:rFonts w:ascii="Calibri" w:hAnsi="Calibri" w:cs="Calibri"/>
      <w:noProof/>
      <w:lang w:val="en-US"/>
    </w:rPr>
  </w:style>
  <w:style w:type="paragraph" w:styleId="ListParagraph">
    <w:name w:val="List Paragraph"/>
    <w:basedOn w:val="Normal"/>
    <w:uiPriority w:val="34"/>
    <w:qFormat/>
    <w:rsid w:val="00C33B0A"/>
    <w:pPr>
      <w:ind w:left="720"/>
      <w:contextualSpacing/>
    </w:pPr>
  </w:style>
  <w:style w:type="character" w:customStyle="1" w:styleId="Heading1Char">
    <w:name w:val="Heading 1 Char"/>
    <w:basedOn w:val="DefaultParagraphFont"/>
    <w:link w:val="Heading1"/>
    <w:uiPriority w:val="9"/>
    <w:rsid w:val="00B51CE7"/>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semiHidden/>
    <w:unhideWhenUsed/>
    <w:qFormat/>
    <w:rsid w:val="00B51CE7"/>
    <w:pPr>
      <w:outlineLvl w:val="9"/>
    </w:pPr>
    <w:rPr>
      <w:lang w:val="en-US" w:eastAsia="ja-JP"/>
    </w:rPr>
  </w:style>
  <w:style w:type="paragraph" w:styleId="TOC1">
    <w:name w:val="toc 1"/>
    <w:basedOn w:val="Normal"/>
    <w:next w:val="Normal"/>
    <w:autoRedefine/>
    <w:uiPriority w:val="39"/>
    <w:unhideWhenUsed/>
    <w:qFormat/>
    <w:rsid w:val="00DB6F22"/>
    <w:pPr>
      <w:tabs>
        <w:tab w:val="left" w:pos="440"/>
        <w:tab w:val="right" w:leader="dot" w:pos="9017"/>
      </w:tabs>
      <w:spacing w:after="100"/>
    </w:pPr>
  </w:style>
  <w:style w:type="character" w:styleId="Hyperlink">
    <w:name w:val="Hyperlink"/>
    <w:basedOn w:val="DefaultParagraphFont"/>
    <w:uiPriority w:val="99"/>
    <w:unhideWhenUsed/>
    <w:rsid w:val="00B51CE7"/>
    <w:rPr>
      <w:color w:val="0000FF" w:themeColor="hyperlink"/>
      <w:u w:val="single"/>
    </w:rPr>
  </w:style>
  <w:style w:type="character" w:customStyle="1" w:styleId="Heading2Char">
    <w:name w:val="Heading 2 Char"/>
    <w:basedOn w:val="DefaultParagraphFont"/>
    <w:link w:val="Heading2"/>
    <w:uiPriority w:val="9"/>
    <w:rsid w:val="00B51CE7"/>
    <w:rPr>
      <w:rFonts w:asciiTheme="majorHAnsi" w:eastAsiaTheme="majorEastAsia" w:hAnsiTheme="majorHAnsi" w:cstheme="majorBidi"/>
      <w:b/>
      <w:bCs/>
      <w:color w:val="4F81BD" w:themeColor="accent1"/>
      <w:sz w:val="26"/>
      <w:szCs w:val="26"/>
      <w:lang w:val="en-AU"/>
    </w:rPr>
  </w:style>
  <w:style w:type="paragraph" w:styleId="TOC2">
    <w:name w:val="toc 2"/>
    <w:basedOn w:val="Normal"/>
    <w:next w:val="Normal"/>
    <w:autoRedefine/>
    <w:uiPriority w:val="39"/>
    <w:unhideWhenUsed/>
    <w:qFormat/>
    <w:rsid w:val="00B51CE7"/>
    <w:pPr>
      <w:spacing w:after="100"/>
      <w:ind w:left="220"/>
    </w:pPr>
  </w:style>
  <w:style w:type="character" w:customStyle="1" w:styleId="Heading3Char">
    <w:name w:val="Heading 3 Char"/>
    <w:basedOn w:val="DefaultParagraphFont"/>
    <w:link w:val="Heading3"/>
    <w:uiPriority w:val="9"/>
    <w:rsid w:val="00B51CE7"/>
    <w:rPr>
      <w:rFonts w:asciiTheme="majorHAnsi" w:eastAsiaTheme="majorEastAsia" w:hAnsiTheme="majorHAnsi" w:cstheme="majorBidi"/>
      <w:b/>
      <w:bCs/>
      <w:color w:val="4F81BD" w:themeColor="accent1"/>
      <w:lang w:val="en-AU"/>
    </w:rPr>
  </w:style>
  <w:style w:type="paragraph" w:styleId="TOC3">
    <w:name w:val="toc 3"/>
    <w:basedOn w:val="Normal"/>
    <w:next w:val="Normal"/>
    <w:autoRedefine/>
    <w:uiPriority w:val="39"/>
    <w:unhideWhenUsed/>
    <w:qFormat/>
    <w:rsid w:val="00B51CE7"/>
    <w:pPr>
      <w:spacing w:after="100"/>
      <w:ind w:left="440"/>
    </w:pPr>
  </w:style>
  <w:style w:type="table" w:styleId="TableGrid">
    <w:name w:val="Table Grid"/>
    <w:basedOn w:val="TableNormal"/>
    <w:uiPriority w:val="59"/>
    <w:rsid w:val="00F63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D0A43"/>
    <w:pPr>
      <w:spacing w:after="0" w:line="240" w:lineRule="auto"/>
    </w:pPr>
    <w:rPr>
      <w:lang w:eastAsia="ja-JP"/>
    </w:rPr>
  </w:style>
  <w:style w:type="character" w:customStyle="1" w:styleId="NoSpacingChar">
    <w:name w:val="No Spacing Char"/>
    <w:basedOn w:val="DefaultParagraphFont"/>
    <w:link w:val="NoSpacing"/>
    <w:uiPriority w:val="1"/>
    <w:rsid w:val="00BD0A43"/>
    <w:rPr>
      <w:rFonts w:eastAsiaTheme="minorEastAsia"/>
      <w:lang w:eastAsia="ja-JP"/>
    </w:rPr>
  </w:style>
  <w:style w:type="character" w:styleId="Emphasis">
    <w:name w:val="Emphasis"/>
    <w:basedOn w:val="DefaultParagraphFont"/>
    <w:uiPriority w:val="20"/>
    <w:qFormat/>
    <w:rsid w:val="00D1119E"/>
    <w:rPr>
      <w:i/>
      <w:iCs/>
    </w:rPr>
  </w:style>
  <w:style w:type="paragraph" w:styleId="TableofFigures">
    <w:name w:val="table of figures"/>
    <w:basedOn w:val="Normal"/>
    <w:next w:val="Normal"/>
    <w:uiPriority w:val="99"/>
    <w:unhideWhenUsed/>
    <w:rsid w:val="00E65069"/>
    <w:pPr>
      <w:spacing w:after="0"/>
    </w:pPr>
  </w:style>
  <w:style w:type="character" w:styleId="LineNumber">
    <w:name w:val="line number"/>
    <w:basedOn w:val="DefaultParagraphFont"/>
    <w:uiPriority w:val="99"/>
    <w:semiHidden/>
    <w:unhideWhenUsed/>
    <w:rsid w:val="00CA72B3"/>
  </w:style>
  <w:style w:type="paragraph" w:customStyle="1" w:styleId="Default">
    <w:name w:val="Default"/>
    <w:rsid w:val="00031AE3"/>
    <w:pPr>
      <w:autoSpaceDE w:val="0"/>
      <w:autoSpaceDN w:val="0"/>
      <w:adjustRightInd w:val="0"/>
      <w:spacing w:after="0" w:line="240" w:lineRule="auto"/>
    </w:pPr>
    <w:rPr>
      <w:rFonts w:ascii="Arial" w:hAnsi="Arial" w:cs="Arial"/>
      <w:color w:val="000000"/>
      <w:sz w:val="24"/>
      <w:szCs w:val="24"/>
      <w:lang w:val="en-GB"/>
    </w:rPr>
  </w:style>
  <w:style w:type="paragraph" w:customStyle="1" w:styleId="Title1">
    <w:name w:val="Title1"/>
    <w:basedOn w:val="Normal"/>
    <w:rsid w:val="00C27B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C27B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C27B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rnl">
    <w:name w:val="jrnl"/>
    <w:basedOn w:val="DefaultParagraphFont"/>
    <w:rsid w:val="00C27B7D"/>
  </w:style>
  <w:style w:type="character" w:customStyle="1" w:styleId="doi">
    <w:name w:val="doi"/>
    <w:basedOn w:val="DefaultParagraphFont"/>
    <w:rsid w:val="00C27B7D"/>
  </w:style>
  <w:style w:type="character" w:customStyle="1" w:styleId="interref">
    <w:name w:val="interref"/>
    <w:basedOn w:val="DefaultParagraphFont"/>
    <w:rsid w:val="00C2627C"/>
    <w:rPr>
      <w:vanish w:val="0"/>
      <w:webHidden w:val="0"/>
      <w:sz w:val="24"/>
      <w:szCs w:val="24"/>
      <w:bdr w:val="none" w:sz="0" w:space="0" w:color="auto" w:frame="1"/>
      <w:vertAlign w:val="baseline"/>
      <w:specVanish w:val="0"/>
    </w:rPr>
  </w:style>
  <w:style w:type="character" w:styleId="CommentReference">
    <w:name w:val="annotation reference"/>
    <w:basedOn w:val="DefaultParagraphFont"/>
    <w:uiPriority w:val="99"/>
    <w:semiHidden/>
    <w:unhideWhenUsed/>
    <w:rsid w:val="00E30C72"/>
    <w:rPr>
      <w:sz w:val="21"/>
      <w:szCs w:val="21"/>
    </w:rPr>
  </w:style>
  <w:style w:type="paragraph" w:styleId="CommentText">
    <w:name w:val="annotation text"/>
    <w:basedOn w:val="Normal"/>
    <w:link w:val="CommentTextChar"/>
    <w:uiPriority w:val="99"/>
    <w:unhideWhenUsed/>
    <w:rsid w:val="00E30C72"/>
  </w:style>
  <w:style w:type="character" w:customStyle="1" w:styleId="CommentTextChar">
    <w:name w:val="Comment Text Char"/>
    <w:basedOn w:val="DefaultParagraphFont"/>
    <w:link w:val="CommentText"/>
    <w:uiPriority w:val="99"/>
    <w:rsid w:val="00E30C72"/>
  </w:style>
  <w:style w:type="paragraph" w:styleId="CommentSubject">
    <w:name w:val="annotation subject"/>
    <w:basedOn w:val="CommentText"/>
    <w:next w:val="CommentText"/>
    <w:link w:val="CommentSubjectChar"/>
    <w:uiPriority w:val="99"/>
    <w:semiHidden/>
    <w:unhideWhenUsed/>
    <w:rsid w:val="00E30C72"/>
    <w:rPr>
      <w:b/>
      <w:bCs/>
    </w:rPr>
  </w:style>
  <w:style w:type="character" w:customStyle="1" w:styleId="CommentSubjectChar">
    <w:name w:val="Comment Subject Char"/>
    <w:basedOn w:val="CommentTextChar"/>
    <w:link w:val="CommentSubject"/>
    <w:uiPriority w:val="99"/>
    <w:semiHidden/>
    <w:rsid w:val="00E30C72"/>
    <w:rPr>
      <w:b/>
      <w:bCs/>
    </w:rPr>
  </w:style>
  <w:style w:type="paragraph" w:styleId="PlainText">
    <w:name w:val="Plain Text"/>
    <w:basedOn w:val="Normal"/>
    <w:link w:val="PlainTextChar"/>
    <w:rsid w:val="00107565"/>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07565"/>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1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1C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1C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character" w:customStyle="1" w:styleId="apple-converted-space">
    <w:name w:val="apple-converted-space"/>
    <w:basedOn w:val="DefaultParagraphFont"/>
    <w:rsid w:val="00BB4908"/>
  </w:style>
  <w:style w:type="paragraph" w:styleId="NormalWeb">
    <w:name w:val="Normal (Web)"/>
    <w:basedOn w:val="Normal"/>
    <w:uiPriority w:val="99"/>
    <w:unhideWhenUsed/>
    <w:rsid w:val="00FB17E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B17E7"/>
    <w:rPr>
      <w:i/>
      <w:iCs/>
    </w:rPr>
  </w:style>
  <w:style w:type="paragraph" w:customStyle="1" w:styleId="EndNoteBibliographyTitle">
    <w:name w:val="EndNote Bibliography Title"/>
    <w:basedOn w:val="Normal"/>
    <w:link w:val="EndNoteBibliographyTitleChar"/>
    <w:rsid w:val="009A761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A7613"/>
    <w:rPr>
      <w:rFonts w:ascii="Calibri" w:hAnsi="Calibri" w:cs="Calibri"/>
      <w:noProof/>
      <w:lang w:val="en-US"/>
    </w:rPr>
  </w:style>
  <w:style w:type="paragraph" w:customStyle="1" w:styleId="EndNoteBibliography">
    <w:name w:val="EndNote Bibliography"/>
    <w:basedOn w:val="Normal"/>
    <w:link w:val="EndNoteBibliographyChar"/>
    <w:rsid w:val="009A761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A7613"/>
    <w:rPr>
      <w:rFonts w:ascii="Calibri" w:hAnsi="Calibri" w:cs="Calibri"/>
      <w:noProof/>
      <w:lang w:val="en-US"/>
    </w:rPr>
  </w:style>
  <w:style w:type="paragraph" w:styleId="ListParagraph">
    <w:name w:val="List Paragraph"/>
    <w:basedOn w:val="Normal"/>
    <w:uiPriority w:val="34"/>
    <w:qFormat/>
    <w:rsid w:val="00C33B0A"/>
    <w:pPr>
      <w:ind w:left="720"/>
      <w:contextualSpacing/>
    </w:pPr>
  </w:style>
  <w:style w:type="character" w:customStyle="1" w:styleId="Heading1Char">
    <w:name w:val="Heading 1 Char"/>
    <w:basedOn w:val="DefaultParagraphFont"/>
    <w:link w:val="Heading1"/>
    <w:uiPriority w:val="9"/>
    <w:rsid w:val="00B51CE7"/>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semiHidden/>
    <w:unhideWhenUsed/>
    <w:qFormat/>
    <w:rsid w:val="00B51CE7"/>
    <w:pPr>
      <w:outlineLvl w:val="9"/>
    </w:pPr>
    <w:rPr>
      <w:lang w:val="en-US" w:eastAsia="ja-JP"/>
    </w:rPr>
  </w:style>
  <w:style w:type="paragraph" w:styleId="TOC1">
    <w:name w:val="toc 1"/>
    <w:basedOn w:val="Normal"/>
    <w:next w:val="Normal"/>
    <w:autoRedefine/>
    <w:uiPriority w:val="39"/>
    <w:unhideWhenUsed/>
    <w:qFormat/>
    <w:rsid w:val="00DB6F22"/>
    <w:pPr>
      <w:tabs>
        <w:tab w:val="left" w:pos="440"/>
        <w:tab w:val="right" w:leader="dot" w:pos="9017"/>
      </w:tabs>
      <w:spacing w:after="100"/>
    </w:pPr>
  </w:style>
  <w:style w:type="character" w:styleId="Hyperlink">
    <w:name w:val="Hyperlink"/>
    <w:basedOn w:val="DefaultParagraphFont"/>
    <w:uiPriority w:val="99"/>
    <w:unhideWhenUsed/>
    <w:rsid w:val="00B51CE7"/>
    <w:rPr>
      <w:color w:val="0000FF" w:themeColor="hyperlink"/>
      <w:u w:val="single"/>
    </w:rPr>
  </w:style>
  <w:style w:type="character" w:customStyle="1" w:styleId="Heading2Char">
    <w:name w:val="Heading 2 Char"/>
    <w:basedOn w:val="DefaultParagraphFont"/>
    <w:link w:val="Heading2"/>
    <w:uiPriority w:val="9"/>
    <w:rsid w:val="00B51CE7"/>
    <w:rPr>
      <w:rFonts w:asciiTheme="majorHAnsi" w:eastAsiaTheme="majorEastAsia" w:hAnsiTheme="majorHAnsi" w:cstheme="majorBidi"/>
      <w:b/>
      <w:bCs/>
      <w:color w:val="4F81BD" w:themeColor="accent1"/>
      <w:sz w:val="26"/>
      <w:szCs w:val="26"/>
      <w:lang w:val="en-AU"/>
    </w:rPr>
  </w:style>
  <w:style w:type="paragraph" w:styleId="TOC2">
    <w:name w:val="toc 2"/>
    <w:basedOn w:val="Normal"/>
    <w:next w:val="Normal"/>
    <w:autoRedefine/>
    <w:uiPriority w:val="39"/>
    <w:unhideWhenUsed/>
    <w:qFormat/>
    <w:rsid w:val="00B51CE7"/>
    <w:pPr>
      <w:spacing w:after="100"/>
      <w:ind w:left="220"/>
    </w:pPr>
  </w:style>
  <w:style w:type="character" w:customStyle="1" w:styleId="Heading3Char">
    <w:name w:val="Heading 3 Char"/>
    <w:basedOn w:val="DefaultParagraphFont"/>
    <w:link w:val="Heading3"/>
    <w:uiPriority w:val="9"/>
    <w:rsid w:val="00B51CE7"/>
    <w:rPr>
      <w:rFonts w:asciiTheme="majorHAnsi" w:eastAsiaTheme="majorEastAsia" w:hAnsiTheme="majorHAnsi" w:cstheme="majorBidi"/>
      <w:b/>
      <w:bCs/>
      <w:color w:val="4F81BD" w:themeColor="accent1"/>
      <w:lang w:val="en-AU"/>
    </w:rPr>
  </w:style>
  <w:style w:type="paragraph" w:styleId="TOC3">
    <w:name w:val="toc 3"/>
    <w:basedOn w:val="Normal"/>
    <w:next w:val="Normal"/>
    <w:autoRedefine/>
    <w:uiPriority w:val="39"/>
    <w:unhideWhenUsed/>
    <w:qFormat/>
    <w:rsid w:val="00B51CE7"/>
    <w:pPr>
      <w:spacing w:after="100"/>
      <w:ind w:left="440"/>
    </w:pPr>
  </w:style>
  <w:style w:type="table" w:styleId="TableGrid">
    <w:name w:val="Table Grid"/>
    <w:basedOn w:val="TableNormal"/>
    <w:uiPriority w:val="59"/>
    <w:rsid w:val="00F63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D0A43"/>
    <w:pPr>
      <w:spacing w:after="0" w:line="240" w:lineRule="auto"/>
    </w:pPr>
    <w:rPr>
      <w:lang w:eastAsia="ja-JP"/>
    </w:rPr>
  </w:style>
  <w:style w:type="character" w:customStyle="1" w:styleId="NoSpacingChar">
    <w:name w:val="No Spacing Char"/>
    <w:basedOn w:val="DefaultParagraphFont"/>
    <w:link w:val="NoSpacing"/>
    <w:uiPriority w:val="1"/>
    <w:rsid w:val="00BD0A43"/>
    <w:rPr>
      <w:rFonts w:eastAsiaTheme="minorEastAsia"/>
      <w:lang w:eastAsia="ja-JP"/>
    </w:rPr>
  </w:style>
  <w:style w:type="character" w:styleId="Emphasis">
    <w:name w:val="Emphasis"/>
    <w:basedOn w:val="DefaultParagraphFont"/>
    <w:uiPriority w:val="20"/>
    <w:qFormat/>
    <w:rsid w:val="00D1119E"/>
    <w:rPr>
      <w:i/>
      <w:iCs/>
    </w:rPr>
  </w:style>
  <w:style w:type="paragraph" w:styleId="TableofFigures">
    <w:name w:val="table of figures"/>
    <w:basedOn w:val="Normal"/>
    <w:next w:val="Normal"/>
    <w:uiPriority w:val="99"/>
    <w:unhideWhenUsed/>
    <w:rsid w:val="00E65069"/>
    <w:pPr>
      <w:spacing w:after="0"/>
    </w:pPr>
  </w:style>
  <w:style w:type="character" w:styleId="LineNumber">
    <w:name w:val="line number"/>
    <w:basedOn w:val="DefaultParagraphFont"/>
    <w:uiPriority w:val="99"/>
    <w:semiHidden/>
    <w:unhideWhenUsed/>
    <w:rsid w:val="00CA72B3"/>
  </w:style>
  <w:style w:type="paragraph" w:customStyle="1" w:styleId="Default">
    <w:name w:val="Default"/>
    <w:rsid w:val="00031AE3"/>
    <w:pPr>
      <w:autoSpaceDE w:val="0"/>
      <w:autoSpaceDN w:val="0"/>
      <w:adjustRightInd w:val="0"/>
      <w:spacing w:after="0" w:line="240" w:lineRule="auto"/>
    </w:pPr>
    <w:rPr>
      <w:rFonts w:ascii="Arial" w:hAnsi="Arial" w:cs="Arial"/>
      <w:color w:val="000000"/>
      <w:sz w:val="24"/>
      <w:szCs w:val="24"/>
      <w:lang w:val="en-GB"/>
    </w:rPr>
  </w:style>
  <w:style w:type="paragraph" w:customStyle="1" w:styleId="Title1">
    <w:name w:val="Title1"/>
    <w:basedOn w:val="Normal"/>
    <w:rsid w:val="00C27B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C27B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C27B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rnl">
    <w:name w:val="jrnl"/>
    <w:basedOn w:val="DefaultParagraphFont"/>
    <w:rsid w:val="00C27B7D"/>
  </w:style>
  <w:style w:type="character" w:customStyle="1" w:styleId="doi">
    <w:name w:val="doi"/>
    <w:basedOn w:val="DefaultParagraphFont"/>
    <w:rsid w:val="00C27B7D"/>
  </w:style>
  <w:style w:type="character" w:customStyle="1" w:styleId="interref">
    <w:name w:val="interref"/>
    <w:basedOn w:val="DefaultParagraphFont"/>
    <w:rsid w:val="00C2627C"/>
    <w:rPr>
      <w:vanish w:val="0"/>
      <w:webHidden w:val="0"/>
      <w:sz w:val="24"/>
      <w:szCs w:val="24"/>
      <w:bdr w:val="none" w:sz="0" w:space="0" w:color="auto" w:frame="1"/>
      <w:vertAlign w:val="baseline"/>
      <w:specVanish w:val="0"/>
    </w:rPr>
  </w:style>
  <w:style w:type="character" w:styleId="CommentReference">
    <w:name w:val="annotation reference"/>
    <w:basedOn w:val="DefaultParagraphFont"/>
    <w:uiPriority w:val="99"/>
    <w:semiHidden/>
    <w:unhideWhenUsed/>
    <w:rsid w:val="00E30C72"/>
    <w:rPr>
      <w:sz w:val="21"/>
      <w:szCs w:val="21"/>
    </w:rPr>
  </w:style>
  <w:style w:type="paragraph" w:styleId="CommentText">
    <w:name w:val="annotation text"/>
    <w:basedOn w:val="Normal"/>
    <w:link w:val="CommentTextChar"/>
    <w:uiPriority w:val="99"/>
    <w:unhideWhenUsed/>
    <w:rsid w:val="00E30C72"/>
  </w:style>
  <w:style w:type="character" w:customStyle="1" w:styleId="CommentTextChar">
    <w:name w:val="Comment Text Char"/>
    <w:basedOn w:val="DefaultParagraphFont"/>
    <w:link w:val="CommentText"/>
    <w:uiPriority w:val="99"/>
    <w:rsid w:val="00E30C72"/>
  </w:style>
  <w:style w:type="paragraph" w:styleId="CommentSubject">
    <w:name w:val="annotation subject"/>
    <w:basedOn w:val="CommentText"/>
    <w:next w:val="CommentText"/>
    <w:link w:val="CommentSubjectChar"/>
    <w:uiPriority w:val="99"/>
    <w:semiHidden/>
    <w:unhideWhenUsed/>
    <w:rsid w:val="00E30C72"/>
    <w:rPr>
      <w:b/>
      <w:bCs/>
    </w:rPr>
  </w:style>
  <w:style w:type="character" w:customStyle="1" w:styleId="CommentSubjectChar">
    <w:name w:val="Comment Subject Char"/>
    <w:basedOn w:val="CommentTextChar"/>
    <w:link w:val="CommentSubject"/>
    <w:uiPriority w:val="99"/>
    <w:semiHidden/>
    <w:rsid w:val="00E30C72"/>
    <w:rPr>
      <w:b/>
      <w:bCs/>
    </w:rPr>
  </w:style>
  <w:style w:type="paragraph" w:styleId="PlainText">
    <w:name w:val="Plain Text"/>
    <w:basedOn w:val="Normal"/>
    <w:link w:val="PlainTextChar"/>
    <w:rsid w:val="00107565"/>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07565"/>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54">
      <w:bodyDiv w:val="1"/>
      <w:marLeft w:val="0"/>
      <w:marRight w:val="0"/>
      <w:marTop w:val="0"/>
      <w:marBottom w:val="0"/>
      <w:divBdr>
        <w:top w:val="none" w:sz="0" w:space="0" w:color="auto"/>
        <w:left w:val="none" w:sz="0" w:space="0" w:color="auto"/>
        <w:bottom w:val="none" w:sz="0" w:space="0" w:color="auto"/>
        <w:right w:val="none" w:sz="0" w:space="0" w:color="auto"/>
      </w:divBdr>
    </w:div>
    <w:div w:id="14161919">
      <w:bodyDiv w:val="1"/>
      <w:marLeft w:val="0"/>
      <w:marRight w:val="0"/>
      <w:marTop w:val="0"/>
      <w:marBottom w:val="0"/>
      <w:divBdr>
        <w:top w:val="none" w:sz="0" w:space="0" w:color="auto"/>
        <w:left w:val="none" w:sz="0" w:space="0" w:color="auto"/>
        <w:bottom w:val="none" w:sz="0" w:space="0" w:color="auto"/>
        <w:right w:val="none" w:sz="0" w:space="0" w:color="auto"/>
      </w:divBdr>
    </w:div>
    <w:div w:id="79495526">
      <w:bodyDiv w:val="1"/>
      <w:marLeft w:val="0"/>
      <w:marRight w:val="0"/>
      <w:marTop w:val="0"/>
      <w:marBottom w:val="0"/>
      <w:divBdr>
        <w:top w:val="none" w:sz="0" w:space="0" w:color="auto"/>
        <w:left w:val="none" w:sz="0" w:space="0" w:color="auto"/>
        <w:bottom w:val="none" w:sz="0" w:space="0" w:color="auto"/>
        <w:right w:val="none" w:sz="0" w:space="0" w:color="auto"/>
      </w:divBdr>
    </w:div>
    <w:div w:id="203180256">
      <w:bodyDiv w:val="1"/>
      <w:marLeft w:val="0"/>
      <w:marRight w:val="0"/>
      <w:marTop w:val="0"/>
      <w:marBottom w:val="0"/>
      <w:divBdr>
        <w:top w:val="none" w:sz="0" w:space="0" w:color="auto"/>
        <w:left w:val="none" w:sz="0" w:space="0" w:color="auto"/>
        <w:bottom w:val="none" w:sz="0" w:space="0" w:color="auto"/>
        <w:right w:val="none" w:sz="0" w:space="0" w:color="auto"/>
      </w:divBdr>
    </w:div>
    <w:div w:id="244192827">
      <w:bodyDiv w:val="1"/>
      <w:marLeft w:val="0"/>
      <w:marRight w:val="0"/>
      <w:marTop w:val="0"/>
      <w:marBottom w:val="0"/>
      <w:divBdr>
        <w:top w:val="none" w:sz="0" w:space="0" w:color="auto"/>
        <w:left w:val="none" w:sz="0" w:space="0" w:color="auto"/>
        <w:bottom w:val="none" w:sz="0" w:space="0" w:color="auto"/>
        <w:right w:val="none" w:sz="0" w:space="0" w:color="auto"/>
      </w:divBdr>
    </w:div>
    <w:div w:id="285237394">
      <w:bodyDiv w:val="1"/>
      <w:marLeft w:val="0"/>
      <w:marRight w:val="0"/>
      <w:marTop w:val="0"/>
      <w:marBottom w:val="0"/>
      <w:divBdr>
        <w:top w:val="none" w:sz="0" w:space="0" w:color="auto"/>
        <w:left w:val="none" w:sz="0" w:space="0" w:color="auto"/>
        <w:bottom w:val="none" w:sz="0" w:space="0" w:color="auto"/>
        <w:right w:val="none" w:sz="0" w:space="0" w:color="auto"/>
      </w:divBdr>
      <w:divsChild>
        <w:div w:id="256644335">
          <w:marLeft w:val="0"/>
          <w:marRight w:val="1"/>
          <w:marTop w:val="0"/>
          <w:marBottom w:val="0"/>
          <w:divBdr>
            <w:top w:val="none" w:sz="0" w:space="0" w:color="auto"/>
            <w:left w:val="none" w:sz="0" w:space="0" w:color="auto"/>
            <w:bottom w:val="none" w:sz="0" w:space="0" w:color="auto"/>
            <w:right w:val="none" w:sz="0" w:space="0" w:color="auto"/>
          </w:divBdr>
          <w:divsChild>
            <w:div w:id="1852378510">
              <w:marLeft w:val="0"/>
              <w:marRight w:val="0"/>
              <w:marTop w:val="0"/>
              <w:marBottom w:val="0"/>
              <w:divBdr>
                <w:top w:val="none" w:sz="0" w:space="0" w:color="auto"/>
                <w:left w:val="none" w:sz="0" w:space="0" w:color="auto"/>
                <w:bottom w:val="none" w:sz="0" w:space="0" w:color="auto"/>
                <w:right w:val="none" w:sz="0" w:space="0" w:color="auto"/>
              </w:divBdr>
              <w:divsChild>
                <w:div w:id="879784460">
                  <w:marLeft w:val="0"/>
                  <w:marRight w:val="1"/>
                  <w:marTop w:val="0"/>
                  <w:marBottom w:val="0"/>
                  <w:divBdr>
                    <w:top w:val="none" w:sz="0" w:space="0" w:color="auto"/>
                    <w:left w:val="none" w:sz="0" w:space="0" w:color="auto"/>
                    <w:bottom w:val="none" w:sz="0" w:space="0" w:color="auto"/>
                    <w:right w:val="none" w:sz="0" w:space="0" w:color="auto"/>
                  </w:divBdr>
                  <w:divsChild>
                    <w:div w:id="652949349">
                      <w:marLeft w:val="0"/>
                      <w:marRight w:val="0"/>
                      <w:marTop w:val="0"/>
                      <w:marBottom w:val="0"/>
                      <w:divBdr>
                        <w:top w:val="none" w:sz="0" w:space="0" w:color="auto"/>
                        <w:left w:val="none" w:sz="0" w:space="0" w:color="auto"/>
                        <w:bottom w:val="none" w:sz="0" w:space="0" w:color="auto"/>
                        <w:right w:val="none" w:sz="0" w:space="0" w:color="auto"/>
                      </w:divBdr>
                      <w:divsChild>
                        <w:div w:id="2115321091">
                          <w:marLeft w:val="0"/>
                          <w:marRight w:val="0"/>
                          <w:marTop w:val="0"/>
                          <w:marBottom w:val="0"/>
                          <w:divBdr>
                            <w:top w:val="none" w:sz="0" w:space="0" w:color="auto"/>
                            <w:left w:val="none" w:sz="0" w:space="0" w:color="auto"/>
                            <w:bottom w:val="none" w:sz="0" w:space="0" w:color="auto"/>
                            <w:right w:val="none" w:sz="0" w:space="0" w:color="auto"/>
                          </w:divBdr>
                          <w:divsChild>
                            <w:div w:id="1613321098">
                              <w:marLeft w:val="0"/>
                              <w:marRight w:val="0"/>
                              <w:marTop w:val="120"/>
                              <w:marBottom w:val="360"/>
                              <w:divBdr>
                                <w:top w:val="none" w:sz="0" w:space="0" w:color="auto"/>
                                <w:left w:val="none" w:sz="0" w:space="0" w:color="auto"/>
                                <w:bottom w:val="none" w:sz="0" w:space="0" w:color="auto"/>
                                <w:right w:val="none" w:sz="0" w:space="0" w:color="auto"/>
                              </w:divBdr>
                              <w:divsChild>
                                <w:div w:id="1601914137">
                                  <w:marLeft w:val="420"/>
                                  <w:marRight w:val="0"/>
                                  <w:marTop w:val="0"/>
                                  <w:marBottom w:val="0"/>
                                  <w:divBdr>
                                    <w:top w:val="none" w:sz="0" w:space="0" w:color="auto"/>
                                    <w:left w:val="none" w:sz="0" w:space="0" w:color="auto"/>
                                    <w:bottom w:val="none" w:sz="0" w:space="0" w:color="auto"/>
                                    <w:right w:val="none" w:sz="0" w:space="0" w:color="auto"/>
                                  </w:divBdr>
                                  <w:divsChild>
                                    <w:div w:id="3221276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16309">
      <w:bodyDiv w:val="1"/>
      <w:marLeft w:val="0"/>
      <w:marRight w:val="0"/>
      <w:marTop w:val="0"/>
      <w:marBottom w:val="0"/>
      <w:divBdr>
        <w:top w:val="none" w:sz="0" w:space="0" w:color="auto"/>
        <w:left w:val="none" w:sz="0" w:space="0" w:color="auto"/>
        <w:bottom w:val="none" w:sz="0" w:space="0" w:color="auto"/>
        <w:right w:val="none" w:sz="0" w:space="0" w:color="auto"/>
      </w:divBdr>
    </w:div>
    <w:div w:id="344283242">
      <w:bodyDiv w:val="1"/>
      <w:marLeft w:val="0"/>
      <w:marRight w:val="0"/>
      <w:marTop w:val="0"/>
      <w:marBottom w:val="0"/>
      <w:divBdr>
        <w:top w:val="none" w:sz="0" w:space="0" w:color="auto"/>
        <w:left w:val="none" w:sz="0" w:space="0" w:color="auto"/>
        <w:bottom w:val="none" w:sz="0" w:space="0" w:color="auto"/>
        <w:right w:val="none" w:sz="0" w:space="0" w:color="auto"/>
      </w:divBdr>
    </w:div>
    <w:div w:id="354120725">
      <w:bodyDiv w:val="1"/>
      <w:marLeft w:val="0"/>
      <w:marRight w:val="0"/>
      <w:marTop w:val="0"/>
      <w:marBottom w:val="0"/>
      <w:divBdr>
        <w:top w:val="none" w:sz="0" w:space="0" w:color="auto"/>
        <w:left w:val="none" w:sz="0" w:space="0" w:color="auto"/>
        <w:bottom w:val="none" w:sz="0" w:space="0" w:color="auto"/>
        <w:right w:val="none" w:sz="0" w:space="0" w:color="auto"/>
      </w:divBdr>
    </w:div>
    <w:div w:id="385031948">
      <w:bodyDiv w:val="1"/>
      <w:marLeft w:val="0"/>
      <w:marRight w:val="0"/>
      <w:marTop w:val="0"/>
      <w:marBottom w:val="0"/>
      <w:divBdr>
        <w:top w:val="none" w:sz="0" w:space="0" w:color="auto"/>
        <w:left w:val="none" w:sz="0" w:space="0" w:color="auto"/>
        <w:bottom w:val="none" w:sz="0" w:space="0" w:color="auto"/>
        <w:right w:val="none" w:sz="0" w:space="0" w:color="auto"/>
      </w:divBdr>
    </w:div>
    <w:div w:id="391466697">
      <w:bodyDiv w:val="1"/>
      <w:marLeft w:val="0"/>
      <w:marRight w:val="0"/>
      <w:marTop w:val="0"/>
      <w:marBottom w:val="0"/>
      <w:divBdr>
        <w:top w:val="none" w:sz="0" w:space="0" w:color="auto"/>
        <w:left w:val="none" w:sz="0" w:space="0" w:color="auto"/>
        <w:bottom w:val="none" w:sz="0" w:space="0" w:color="auto"/>
        <w:right w:val="none" w:sz="0" w:space="0" w:color="auto"/>
      </w:divBdr>
    </w:div>
    <w:div w:id="404380132">
      <w:bodyDiv w:val="1"/>
      <w:marLeft w:val="0"/>
      <w:marRight w:val="0"/>
      <w:marTop w:val="0"/>
      <w:marBottom w:val="0"/>
      <w:divBdr>
        <w:top w:val="none" w:sz="0" w:space="0" w:color="auto"/>
        <w:left w:val="none" w:sz="0" w:space="0" w:color="auto"/>
        <w:bottom w:val="none" w:sz="0" w:space="0" w:color="auto"/>
        <w:right w:val="none" w:sz="0" w:space="0" w:color="auto"/>
      </w:divBdr>
      <w:divsChild>
        <w:div w:id="1471556658">
          <w:marLeft w:val="0"/>
          <w:marRight w:val="1"/>
          <w:marTop w:val="0"/>
          <w:marBottom w:val="0"/>
          <w:divBdr>
            <w:top w:val="none" w:sz="0" w:space="0" w:color="auto"/>
            <w:left w:val="none" w:sz="0" w:space="0" w:color="auto"/>
            <w:bottom w:val="none" w:sz="0" w:space="0" w:color="auto"/>
            <w:right w:val="none" w:sz="0" w:space="0" w:color="auto"/>
          </w:divBdr>
          <w:divsChild>
            <w:div w:id="1063020570">
              <w:marLeft w:val="0"/>
              <w:marRight w:val="0"/>
              <w:marTop w:val="0"/>
              <w:marBottom w:val="0"/>
              <w:divBdr>
                <w:top w:val="none" w:sz="0" w:space="0" w:color="auto"/>
                <w:left w:val="none" w:sz="0" w:space="0" w:color="auto"/>
                <w:bottom w:val="none" w:sz="0" w:space="0" w:color="auto"/>
                <w:right w:val="none" w:sz="0" w:space="0" w:color="auto"/>
              </w:divBdr>
              <w:divsChild>
                <w:div w:id="27729954">
                  <w:marLeft w:val="0"/>
                  <w:marRight w:val="1"/>
                  <w:marTop w:val="0"/>
                  <w:marBottom w:val="0"/>
                  <w:divBdr>
                    <w:top w:val="none" w:sz="0" w:space="0" w:color="auto"/>
                    <w:left w:val="none" w:sz="0" w:space="0" w:color="auto"/>
                    <w:bottom w:val="none" w:sz="0" w:space="0" w:color="auto"/>
                    <w:right w:val="none" w:sz="0" w:space="0" w:color="auto"/>
                  </w:divBdr>
                  <w:divsChild>
                    <w:div w:id="837965683">
                      <w:marLeft w:val="0"/>
                      <w:marRight w:val="0"/>
                      <w:marTop w:val="0"/>
                      <w:marBottom w:val="0"/>
                      <w:divBdr>
                        <w:top w:val="none" w:sz="0" w:space="0" w:color="auto"/>
                        <w:left w:val="none" w:sz="0" w:space="0" w:color="auto"/>
                        <w:bottom w:val="none" w:sz="0" w:space="0" w:color="auto"/>
                        <w:right w:val="none" w:sz="0" w:space="0" w:color="auto"/>
                      </w:divBdr>
                      <w:divsChild>
                        <w:div w:id="1628313710">
                          <w:marLeft w:val="0"/>
                          <w:marRight w:val="0"/>
                          <w:marTop w:val="0"/>
                          <w:marBottom w:val="0"/>
                          <w:divBdr>
                            <w:top w:val="none" w:sz="0" w:space="0" w:color="auto"/>
                            <w:left w:val="none" w:sz="0" w:space="0" w:color="auto"/>
                            <w:bottom w:val="none" w:sz="0" w:space="0" w:color="auto"/>
                            <w:right w:val="none" w:sz="0" w:space="0" w:color="auto"/>
                          </w:divBdr>
                          <w:divsChild>
                            <w:div w:id="365066478">
                              <w:marLeft w:val="0"/>
                              <w:marRight w:val="0"/>
                              <w:marTop w:val="120"/>
                              <w:marBottom w:val="360"/>
                              <w:divBdr>
                                <w:top w:val="none" w:sz="0" w:space="0" w:color="auto"/>
                                <w:left w:val="none" w:sz="0" w:space="0" w:color="auto"/>
                                <w:bottom w:val="none" w:sz="0" w:space="0" w:color="auto"/>
                                <w:right w:val="none" w:sz="0" w:space="0" w:color="auto"/>
                              </w:divBdr>
                              <w:divsChild>
                                <w:div w:id="608199784">
                                  <w:marLeft w:val="420"/>
                                  <w:marRight w:val="0"/>
                                  <w:marTop w:val="0"/>
                                  <w:marBottom w:val="0"/>
                                  <w:divBdr>
                                    <w:top w:val="none" w:sz="0" w:space="0" w:color="auto"/>
                                    <w:left w:val="none" w:sz="0" w:space="0" w:color="auto"/>
                                    <w:bottom w:val="none" w:sz="0" w:space="0" w:color="auto"/>
                                    <w:right w:val="none" w:sz="0" w:space="0" w:color="auto"/>
                                  </w:divBdr>
                                  <w:divsChild>
                                    <w:div w:id="1733232197">
                                      <w:marLeft w:val="0"/>
                                      <w:marRight w:val="0"/>
                                      <w:marTop w:val="34"/>
                                      <w:marBottom w:val="34"/>
                                      <w:divBdr>
                                        <w:top w:val="none" w:sz="0" w:space="0" w:color="auto"/>
                                        <w:left w:val="none" w:sz="0" w:space="0" w:color="auto"/>
                                        <w:bottom w:val="none" w:sz="0" w:space="0" w:color="auto"/>
                                        <w:right w:val="none" w:sz="0" w:space="0" w:color="auto"/>
                                      </w:divBdr>
                                    </w:div>
                                    <w:div w:id="1085951896">
                                      <w:marLeft w:val="0"/>
                                      <w:marRight w:val="0"/>
                                      <w:marTop w:val="0"/>
                                      <w:marBottom w:val="0"/>
                                      <w:divBdr>
                                        <w:top w:val="none" w:sz="0" w:space="0" w:color="auto"/>
                                        <w:left w:val="none" w:sz="0" w:space="0" w:color="auto"/>
                                        <w:bottom w:val="none" w:sz="0" w:space="0" w:color="auto"/>
                                        <w:right w:val="none" w:sz="0" w:space="0" w:color="auto"/>
                                      </w:divBdr>
                                      <w:divsChild>
                                        <w:div w:id="1674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147263">
      <w:bodyDiv w:val="1"/>
      <w:marLeft w:val="0"/>
      <w:marRight w:val="0"/>
      <w:marTop w:val="0"/>
      <w:marBottom w:val="0"/>
      <w:divBdr>
        <w:top w:val="none" w:sz="0" w:space="0" w:color="auto"/>
        <w:left w:val="none" w:sz="0" w:space="0" w:color="auto"/>
        <w:bottom w:val="none" w:sz="0" w:space="0" w:color="auto"/>
        <w:right w:val="none" w:sz="0" w:space="0" w:color="auto"/>
      </w:divBdr>
    </w:div>
    <w:div w:id="605385954">
      <w:bodyDiv w:val="1"/>
      <w:marLeft w:val="0"/>
      <w:marRight w:val="0"/>
      <w:marTop w:val="0"/>
      <w:marBottom w:val="0"/>
      <w:divBdr>
        <w:top w:val="none" w:sz="0" w:space="0" w:color="auto"/>
        <w:left w:val="none" w:sz="0" w:space="0" w:color="auto"/>
        <w:bottom w:val="none" w:sz="0" w:space="0" w:color="auto"/>
        <w:right w:val="none" w:sz="0" w:space="0" w:color="auto"/>
      </w:divBdr>
      <w:divsChild>
        <w:div w:id="1106732252">
          <w:marLeft w:val="0"/>
          <w:marRight w:val="0"/>
          <w:marTop w:val="34"/>
          <w:marBottom w:val="34"/>
          <w:divBdr>
            <w:top w:val="none" w:sz="0" w:space="0" w:color="auto"/>
            <w:left w:val="none" w:sz="0" w:space="0" w:color="auto"/>
            <w:bottom w:val="none" w:sz="0" w:space="0" w:color="auto"/>
            <w:right w:val="none" w:sz="0" w:space="0" w:color="auto"/>
          </w:divBdr>
        </w:div>
        <w:div w:id="1614557542">
          <w:marLeft w:val="0"/>
          <w:marRight w:val="0"/>
          <w:marTop w:val="0"/>
          <w:marBottom w:val="0"/>
          <w:divBdr>
            <w:top w:val="none" w:sz="0" w:space="0" w:color="auto"/>
            <w:left w:val="none" w:sz="0" w:space="0" w:color="auto"/>
            <w:bottom w:val="none" w:sz="0" w:space="0" w:color="auto"/>
            <w:right w:val="none" w:sz="0" w:space="0" w:color="auto"/>
          </w:divBdr>
        </w:div>
      </w:divsChild>
    </w:div>
    <w:div w:id="674918932">
      <w:bodyDiv w:val="1"/>
      <w:marLeft w:val="0"/>
      <w:marRight w:val="0"/>
      <w:marTop w:val="0"/>
      <w:marBottom w:val="0"/>
      <w:divBdr>
        <w:top w:val="none" w:sz="0" w:space="0" w:color="auto"/>
        <w:left w:val="none" w:sz="0" w:space="0" w:color="auto"/>
        <w:bottom w:val="none" w:sz="0" w:space="0" w:color="auto"/>
        <w:right w:val="none" w:sz="0" w:space="0" w:color="auto"/>
      </w:divBdr>
      <w:divsChild>
        <w:div w:id="2018580116">
          <w:marLeft w:val="0"/>
          <w:marRight w:val="0"/>
          <w:marTop w:val="0"/>
          <w:marBottom w:val="0"/>
          <w:divBdr>
            <w:top w:val="none" w:sz="0" w:space="0" w:color="auto"/>
            <w:left w:val="none" w:sz="0" w:space="0" w:color="auto"/>
            <w:bottom w:val="none" w:sz="0" w:space="0" w:color="auto"/>
            <w:right w:val="none" w:sz="0" w:space="0" w:color="auto"/>
          </w:divBdr>
          <w:divsChild>
            <w:div w:id="1095322475">
              <w:marLeft w:val="0"/>
              <w:marRight w:val="0"/>
              <w:marTop w:val="0"/>
              <w:marBottom w:val="0"/>
              <w:divBdr>
                <w:top w:val="none" w:sz="0" w:space="0" w:color="auto"/>
                <w:left w:val="none" w:sz="0" w:space="0" w:color="auto"/>
                <w:bottom w:val="none" w:sz="0" w:space="0" w:color="auto"/>
                <w:right w:val="none" w:sz="0" w:space="0" w:color="auto"/>
              </w:divBdr>
              <w:divsChild>
                <w:div w:id="1526404503">
                  <w:marLeft w:val="0"/>
                  <w:marRight w:val="0"/>
                  <w:marTop w:val="0"/>
                  <w:marBottom w:val="0"/>
                  <w:divBdr>
                    <w:top w:val="none" w:sz="0" w:space="0" w:color="auto"/>
                    <w:left w:val="none" w:sz="0" w:space="0" w:color="auto"/>
                    <w:bottom w:val="none" w:sz="0" w:space="0" w:color="auto"/>
                    <w:right w:val="none" w:sz="0" w:space="0" w:color="auto"/>
                  </w:divBdr>
                  <w:divsChild>
                    <w:div w:id="345785952">
                      <w:marLeft w:val="0"/>
                      <w:marRight w:val="0"/>
                      <w:marTop w:val="0"/>
                      <w:marBottom w:val="0"/>
                      <w:divBdr>
                        <w:top w:val="none" w:sz="0" w:space="0" w:color="auto"/>
                        <w:left w:val="none" w:sz="0" w:space="0" w:color="auto"/>
                        <w:bottom w:val="none" w:sz="0" w:space="0" w:color="auto"/>
                        <w:right w:val="none" w:sz="0" w:space="0" w:color="auto"/>
                      </w:divBdr>
                      <w:divsChild>
                        <w:div w:id="1380128833">
                          <w:marLeft w:val="0"/>
                          <w:marRight w:val="3780"/>
                          <w:marTop w:val="0"/>
                          <w:marBottom w:val="0"/>
                          <w:divBdr>
                            <w:top w:val="none" w:sz="0" w:space="0" w:color="auto"/>
                            <w:left w:val="none" w:sz="0" w:space="0" w:color="auto"/>
                            <w:bottom w:val="none" w:sz="0" w:space="0" w:color="auto"/>
                            <w:right w:val="none" w:sz="0" w:space="0" w:color="auto"/>
                          </w:divBdr>
                          <w:divsChild>
                            <w:div w:id="59794938">
                              <w:marLeft w:val="120"/>
                              <w:marRight w:val="120"/>
                              <w:marTop w:val="120"/>
                              <w:marBottom w:val="120"/>
                              <w:divBdr>
                                <w:top w:val="none" w:sz="0" w:space="0" w:color="auto"/>
                                <w:left w:val="none" w:sz="0" w:space="0" w:color="auto"/>
                                <w:bottom w:val="none" w:sz="0" w:space="0" w:color="auto"/>
                                <w:right w:val="none" w:sz="0" w:space="0" w:color="auto"/>
                              </w:divBdr>
                              <w:divsChild>
                                <w:div w:id="110788952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 w:id="839851513">
      <w:bodyDiv w:val="1"/>
      <w:marLeft w:val="0"/>
      <w:marRight w:val="0"/>
      <w:marTop w:val="0"/>
      <w:marBottom w:val="0"/>
      <w:divBdr>
        <w:top w:val="none" w:sz="0" w:space="0" w:color="auto"/>
        <w:left w:val="none" w:sz="0" w:space="0" w:color="auto"/>
        <w:bottom w:val="none" w:sz="0" w:space="0" w:color="auto"/>
        <w:right w:val="none" w:sz="0" w:space="0" w:color="auto"/>
      </w:divBdr>
      <w:divsChild>
        <w:div w:id="1882403721">
          <w:marLeft w:val="0"/>
          <w:marRight w:val="1"/>
          <w:marTop w:val="0"/>
          <w:marBottom w:val="0"/>
          <w:divBdr>
            <w:top w:val="none" w:sz="0" w:space="0" w:color="auto"/>
            <w:left w:val="none" w:sz="0" w:space="0" w:color="auto"/>
            <w:bottom w:val="none" w:sz="0" w:space="0" w:color="auto"/>
            <w:right w:val="none" w:sz="0" w:space="0" w:color="auto"/>
          </w:divBdr>
          <w:divsChild>
            <w:div w:id="807866499">
              <w:marLeft w:val="0"/>
              <w:marRight w:val="0"/>
              <w:marTop w:val="0"/>
              <w:marBottom w:val="0"/>
              <w:divBdr>
                <w:top w:val="none" w:sz="0" w:space="0" w:color="auto"/>
                <w:left w:val="none" w:sz="0" w:space="0" w:color="auto"/>
                <w:bottom w:val="none" w:sz="0" w:space="0" w:color="auto"/>
                <w:right w:val="none" w:sz="0" w:space="0" w:color="auto"/>
              </w:divBdr>
              <w:divsChild>
                <w:div w:id="514851027">
                  <w:marLeft w:val="0"/>
                  <w:marRight w:val="1"/>
                  <w:marTop w:val="0"/>
                  <w:marBottom w:val="0"/>
                  <w:divBdr>
                    <w:top w:val="none" w:sz="0" w:space="0" w:color="auto"/>
                    <w:left w:val="none" w:sz="0" w:space="0" w:color="auto"/>
                    <w:bottom w:val="none" w:sz="0" w:space="0" w:color="auto"/>
                    <w:right w:val="none" w:sz="0" w:space="0" w:color="auto"/>
                  </w:divBdr>
                  <w:divsChild>
                    <w:div w:id="677346507">
                      <w:marLeft w:val="0"/>
                      <w:marRight w:val="0"/>
                      <w:marTop w:val="0"/>
                      <w:marBottom w:val="0"/>
                      <w:divBdr>
                        <w:top w:val="none" w:sz="0" w:space="0" w:color="auto"/>
                        <w:left w:val="none" w:sz="0" w:space="0" w:color="auto"/>
                        <w:bottom w:val="none" w:sz="0" w:space="0" w:color="auto"/>
                        <w:right w:val="none" w:sz="0" w:space="0" w:color="auto"/>
                      </w:divBdr>
                      <w:divsChild>
                        <w:div w:id="222838185">
                          <w:marLeft w:val="0"/>
                          <w:marRight w:val="0"/>
                          <w:marTop w:val="0"/>
                          <w:marBottom w:val="0"/>
                          <w:divBdr>
                            <w:top w:val="none" w:sz="0" w:space="0" w:color="auto"/>
                            <w:left w:val="none" w:sz="0" w:space="0" w:color="auto"/>
                            <w:bottom w:val="none" w:sz="0" w:space="0" w:color="auto"/>
                            <w:right w:val="none" w:sz="0" w:space="0" w:color="auto"/>
                          </w:divBdr>
                          <w:divsChild>
                            <w:div w:id="620112682">
                              <w:marLeft w:val="0"/>
                              <w:marRight w:val="0"/>
                              <w:marTop w:val="120"/>
                              <w:marBottom w:val="360"/>
                              <w:divBdr>
                                <w:top w:val="none" w:sz="0" w:space="0" w:color="auto"/>
                                <w:left w:val="none" w:sz="0" w:space="0" w:color="auto"/>
                                <w:bottom w:val="none" w:sz="0" w:space="0" w:color="auto"/>
                                <w:right w:val="none" w:sz="0" w:space="0" w:color="auto"/>
                              </w:divBdr>
                              <w:divsChild>
                                <w:div w:id="1956331318">
                                  <w:marLeft w:val="420"/>
                                  <w:marRight w:val="0"/>
                                  <w:marTop w:val="0"/>
                                  <w:marBottom w:val="0"/>
                                  <w:divBdr>
                                    <w:top w:val="none" w:sz="0" w:space="0" w:color="auto"/>
                                    <w:left w:val="none" w:sz="0" w:space="0" w:color="auto"/>
                                    <w:bottom w:val="none" w:sz="0" w:space="0" w:color="auto"/>
                                    <w:right w:val="none" w:sz="0" w:space="0" w:color="auto"/>
                                  </w:divBdr>
                                  <w:divsChild>
                                    <w:div w:id="1487863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13999">
      <w:bodyDiv w:val="1"/>
      <w:marLeft w:val="0"/>
      <w:marRight w:val="0"/>
      <w:marTop w:val="0"/>
      <w:marBottom w:val="0"/>
      <w:divBdr>
        <w:top w:val="none" w:sz="0" w:space="0" w:color="auto"/>
        <w:left w:val="none" w:sz="0" w:space="0" w:color="auto"/>
        <w:bottom w:val="none" w:sz="0" w:space="0" w:color="auto"/>
        <w:right w:val="none" w:sz="0" w:space="0" w:color="auto"/>
      </w:divBdr>
    </w:div>
    <w:div w:id="1019501453">
      <w:bodyDiv w:val="1"/>
      <w:marLeft w:val="0"/>
      <w:marRight w:val="0"/>
      <w:marTop w:val="0"/>
      <w:marBottom w:val="0"/>
      <w:divBdr>
        <w:top w:val="none" w:sz="0" w:space="0" w:color="auto"/>
        <w:left w:val="none" w:sz="0" w:space="0" w:color="auto"/>
        <w:bottom w:val="none" w:sz="0" w:space="0" w:color="auto"/>
        <w:right w:val="none" w:sz="0" w:space="0" w:color="auto"/>
      </w:divBdr>
    </w:div>
    <w:div w:id="1069115227">
      <w:bodyDiv w:val="1"/>
      <w:marLeft w:val="0"/>
      <w:marRight w:val="0"/>
      <w:marTop w:val="0"/>
      <w:marBottom w:val="0"/>
      <w:divBdr>
        <w:top w:val="none" w:sz="0" w:space="0" w:color="auto"/>
        <w:left w:val="none" w:sz="0" w:space="0" w:color="auto"/>
        <w:bottom w:val="none" w:sz="0" w:space="0" w:color="auto"/>
        <w:right w:val="none" w:sz="0" w:space="0" w:color="auto"/>
      </w:divBdr>
      <w:divsChild>
        <w:div w:id="1532298533">
          <w:marLeft w:val="0"/>
          <w:marRight w:val="0"/>
          <w:marTop w:val="34"/>
          <w:marBottom w:val="34"/>
          <w:divBdr>
            <w:top w:val="none" w:sz="0" w:space="0" w:color="auto"/>
            <w:left w:val="none" w:sz="0" w:space="0" w:color="auto"/>
            <w:bottom w:val="none" w:sz="0" w:space="0" w:color="auto"/>
            <w:right w:val="none" w:sz="0" w:space="0" w:color="auto"/>
          </w:divBdr>
          <w:divsChild>
            <w:div w:id="1069959058">
              <w:marLeft w:val="0"/>
              <w:marRight w:val="0"/>
              <w:marTop w:val="0"/>
              <w:marBottom w:val="0"/>
              <w:divBdr>
                <w:top w:val="none" w:sz="0" w:space="0" w:color="auto"/>
                <w:left w:val="none" w:sz="0" w:space="0" w:color="auto"/>
                <w:bottom w:val="none" w:sz="0" w:space="0" w:color="auto"/>
                <w:right w:val="none" w:sz="0" w:space="0" w:color="auto"/>
              </w:divBdr>
            </w:div>
          </w:divsChild>
        </w:div>
        <w:div w:id="1535389024">
          <w:marLeft w:val="0"/>
          <w:marRight w:val="0"/>
          <w:marTop w:val="0"/>
          <w:marBottom w:val="0"/>
          <w:divBdr>
            <w:top w:val="none" w:sz="0" w:space="0" w:color="auto"/>
            <w:left w:val="none" w:sz="0" w:space="0" w:color="auto"/>
            <w:bottom w:val="none" w:sz="0" w:space="0" w:color="auto"/>
            <w:right w:val="none" w:sz="0" w:space="0" w:color="auto"/>
          </w:divBdr>
        </w:div>
      </w:divsChild>
    </w:div>
    <w:div w:id="1092975927">
      <w:bodyDiv w:val="1"/>
      <w:marLeft w:val="0"/>
      <w:marRight w:val="0"/>
      <w:marTop w:val="0"/>
      <w:marBottom w:val="0"/>
      <w:divBdr>
        <w:top w:val="none" w:sz="0" w:space="0" w:color="auto"/>
        <w:left w:val="none" w:sz="0" w:space="0" w:color="auto"/>
        <w:bottom w:val="none" w:sz="0" w:space="0" w:color="auto"/>
        <w:right w:val="none" w:sz="0" w:space="0" w:color="auto"/>
      </w:divBdr>
      <w:divsChild>
        <w:div w:id="773286012">
          <w:marLeft w:val="0"/>
          <w:marRight w:val="0"/>
          <w:marTop w:val="34"/>
          <w:marBottom w:val="34"/>
          <w:divBdr>
            <w:top w:val="none" w:sz="0" w:space="0" w:color="auto"/>
            <w:left w:val="none" w:sz="0" w:space="0" w:color="auto"/>
            <w:bottom w:val="none" w:sz="0" w:space="0" w:color="auto"/>
            <w:right w:val="none" w:sz="0" w:space="0" w:color="auto"/>
          </w:divBdr>
        </w:div>
        <w:div w:id="1961916593">
          <w:marLeft w:val="0"/>
          <w:marRight w:val="0"/>
          <w:marTop w:val="0"/>
          <w:marBottom w:val="0"/>
          <w:divBdr>
            <w:top w:val="none" w:sz="0" w:space="0" w:color="auto"/>
            <w:left w:val="none" w:sz="0" w:space="0" w:color="auto"/>
            <w:bottom w:val="none" w:sz="0" w:space="0" w:color="auto"/>
            <w:right w:val="none" w:sz="0" w:space="0" w:color="auto"/>
          </w:divBdr>
        </w:div>
      </w:divsChild>
    </w:div>
    <w:div w:id="1367170737">
      <w:bodyDiv w:val="1"/>
      <w:marLeft w:val="0"/>
      <w:marRight w:val="0"/>
      <w:marTop w:val="0"/>
      <w:marBottom w:val="0"/>
      <w:divBdr>
        <w:top w:val="none" w:sz="0" w:space="0" w:color="auto"/>
        <w:left w:val="none" w:sz="0" w:space="0" w:color="auto"/>
        <w:bottom w:val="none" w:sz="0" w:space="0" w:color="auto"/>
        <w:right w:val="none" w:sz="0" w:space="0" w:color="auto"/>
      </w:divBdr>
      <w:divsChild>
        <w:div w:id="1309702432">
          <w:marLeft w:val="0"/>
          <w:marRight w:val="0"/>
          <w:marTop w:val="0"/>
          <w:marBottom w:val="0"/>
          <w:divBdr>
            <w:top w:val="none" w:sz="0" w:space="0" w:color="auto"/>
            <w:left w:val="none" w:sz="0" w:space="0" w:color="auto"/>
            <w:bottom w:val="none" w:sz="0" w:space="0" w:color="auto"/>
            <w:right w:val="none" w:sz="0" w:space="0" w:color="auto"/>
          </w:divBdr>
        </w:div>
        <w:div w:id="1632589373">
          <w:marLeft w:val="0"/>
          <w:marRight w:val="0"/>
          <w:marTop w:val="0"/>
          <w:marBottom w:val="0"/>
          <w:divBdr>
            <w:top w:val="none" w:sz="0" w:space="0" w:color="auto"/>
            <w:left w:val="none" w:sz="0" w:space="0" w:color="auto"/>
            <w:bottom w:val="none" w:sz="0" w:space="0" w:color="auto"/>
            <w:right w:val="none" w:sz="0" w:space="0" w:color="auto"/>
          </w:divBdr>
        </w:div>
        <w:div w:id="243612682">
          <w:marLeft w:val="0"/>
          <w:marRight w:val="0"/>
          <w:marTop w:val="0"/>
          <w:marBottom w:val="0"/>
          <w:divBdr>
            <w:top w:val="none" w:sz="0" w:space="0" w:color="auto"/>
            <w:left w:val="none" w:sz="0" w:space="0" w:color="auto"/>
            <w:bottom w:val="none" w:sz="0" w:space="0" w:color="auto"/>
            <w:right w:val="none" w:sz="0" w:space="0" w:color="auto"/>
          </w:divBdr>
        </w:div>
        <w:div w:id="1762991430">
          <w:marLeft w:val="0"/>
          <w:marRight w:val="0"/>
          <w:marTop w:val="0"/>
          <w:marBottom w:val="0"/>
          <w:divBdr>
            <w:top w:val="none" w:sz="0" w:space="0" w:color="auto"/>
            <w:left w:val="none" w:sz="0" w:space="0" w:color="auto"/>
            <w:bottom w:val="none" w:sz="0" w:space="0" w:color="auto"/>
            <w:right w:val="none" w:sz="0" w:space="0" w:color="auto"/>
          </w:divBdr>
        </w:div>
        <w:div w:id="385102381">
          <w:marLeft w:val="0"/>
          <w:marRight w:val="0"/>
          <w:marTop w:val="0"/>
          <w:marBottom w:val="0"/>
          <w:divBdr>
            <w:top w:val="none" w:sz="0" w:space="0" w:color="auto"/>
            <w:left w:val="none" w:sz="0" w:space="0" w:color="auto"/>
            <w:bottom w:val="none" w:sz="0" w:space="0" w:color="auto"/>
            <w:right w:val="none" w:sz="0" w:space="0" w:color="auto"/>
          </w:divBdr>
        </w:div>
        <w:div w:id="1394290">
          <w:marLeft w:val="0"/>
          <w:marRight w:val="0"/>
          <w:marTop w:val="0"/>
          <w:marBottom w:val="0"/>
          <w:divBdr>
            <w:top w:val="none" w:sz="0" w:space="0" w:color="auto"/>
            <w:left w:val="none" w:sz="0" w:space="0" w:color="auto"/>
            <w:bottom w:val="none" w:sz="0" w:space="0" w:color="auto"/>
            <w:right w:val="none" w:sz="0" w:space="0" w:color="auto"/>
          </w:divBdr>
        </w:div>
        <w:div w:id="252710944">
          <w:marLeft w:val="0"/>
          <w:marRight w:val="0"/>
          <w:marTop w:val="0"/>
          <w:marBottom w:val="0"/>
          <w:divBdr>
            <w:top w:val="none" w:sz="0" w:space="0" w:color="auto"/>
            <w:left w:val="none" w:sz="0" w:space="0" w:color="auto"/>
            <w:bottom w:val="none" w:sz="0" w:space="0" w:color="auto"/>
            <w:right w:val="none" w:sz="0" w:space="0" w:color="auto"/>
          </w:divBdr>
        </w:div>
        <w:div w:id="672221657">
          <w:marLeft w:val="0"/>
          <w:marRight w:val="0"/>
          <w:marTop w:val="0"/>
          <w:marBottom w:val="0"/>
          <w:divBdr>
            <w:top w:val="none" w:sz="0" w:space="0" w:color="auto"/>
            <w:left w:val="none" w:sz="0" w:space="0" w:color="auto"/>
            <w:bottom w:val="none" w:sz="0" w:space="0" w:color="auto"/>
            <w:right w:val="none" w:sz="0" w:space="0" w:color="auto"/>
          </w:divBdr>
        </w:div>
        <w:div w:id="787747253">
          <w:marLeft w:val="0"/>
          <w:marRight w:val="0"/>
          <w:marTop w:val="0"/>
          <w:marBottom w:val="0"/>
          <w:divBdr>
            <w:top w:val="none" w:sz="0" w:space="0" w:color="auto"/>
            <w:left w:val="none" w:sz="0" w:space="0" w:color="auto"/>
            <w:bottom w:val="none" w:sz="0" w:space="0" w:color="auto"/>
            <w:right w:val="none" w:sz="0" w:space="0" w:color="auto"/>
          </w:divBdr>
        </w:div>
        <w:div w:id="1234202469">
          <w:marLeft w:val="0"/>
          <w:marRight w:val="0"/>
          <w:marTop w:val="0"/>
          <w:marBottom w:val="0"/>
          <w:divBdr>
            <w:top w:val="none" w:sz="0" w:space="0" w:color="auto"/>
            <w:left w:val="none" w:sz="0" w:space="0" w:color="auto"/>
            <w:bottom w:val="none" w:sz="0" w:space="0" w:color="auto"/>
            <w:right w:val="none" w:sz="0" w:space="0" w:color="auto"/>
          </w:divBdr>
        </w:div>
        <w:div w:id="755564814">
          <w:marLeft w:val="0"/>
          <w:marRight w:val="0"/>
          <w:marTop w:val="0"/>
          <w:marBottom w:val="0"/>
          <w:divBdr>
            <w:top w:val="none" w:sz="0" w:space="0" w:color="auto"/>
            <w:left w:val="none" w:sz="0" w:space="0" w:color="auto"/>
            <w:bottom w:val="none" w:sz="0" w:space="0" w:color="auto"/>
            <w:right w:val="none" w:sz="0" w:space="0" w:color="auto"/>
          </w:divBdr>
        </w:div>
        <w:div w:id="143476596">
          <w:marLeft w:val="0"/>
          <w:marRight w:val="0"/>
          <w:marTop w:val="0"/>
          <w:marBottom w:val="0"/>
          <w:divBdr>
            <w:top w:val="none" w:sz="0" w:space="0" w:color="auto"/>
            <w:left w:val="none" w:sz="0" w:space="0" w:color="auto"/>
            <w:bottom w:val="none" w:sz="0" w:space="0" w:color="auto"/>
            <w:right w:val="none" w:sz="0" w:space="0" w:color="auto"/>
          </w:divBdr>
        </w:div>
        <w:div w:id="1463888382">
          <w:marLeft w:val="0"/>
          <w:marRight w:val="0"/>
          <w:marTop w:val="0"/>
          <w:marBottom w:val="0"/>
          <w:divBdr>
            <w:top w:val="none" w:sz="0" w:space="0" w:color="auto"/>
            <w:left w:val="none" w:sz="0" w:space="0" w:color="auto"/>
            <w:bottom w:val="none" w:sz="0" w:space="0" w:color="auto"/>
            <w:right w:val="none" w:sz="0" w:space="0" w:color="auto"/>
          </w:divBdr>
        </w:div>
        <w:div w:id="2046980689">
          <w:marLeft w:val="0"/>
          <w:marRight w:val="0"/>
          <w:marTop w:val="0"/>
          <w:marBottom w:val="0"/>
          <w:divBdr>
            <w:top w:val="none" w:sz="0" w:space="0" w:color="auto"/>
            <w:left w:val="none" w:sz="0" w:space="0" w:color="auto"/>
            <w:bottom w:val="none" w:sz="0" w:space="0" w:color="auto"/>
            <w:right w:val="none" w:sz="0" w:space="0" w:color="auto"/>
          </w:divBdr>
        </w:div>
        <w:div w:id="875581033">
          <w:marLeft w:val="0"/>
          <w:marRight w:val="0"/>
          <w:marTop w:val="0"/>
          <w:marBottom w:val="0"/>
          <w:divBdr>
            <w:top w:val="none" w:sz="0" w:space="0" w:color="auto"/>
            <w:left w:val="none" w:sz="0" w:space="0" w:color="auto"/>
            <w:bottom w:val="none" w:sz="0" w:space="0" w:color="auto"/>
            <w:right w:val="none" w:sz="0" w:space="0" w:color="auto"/>
          </w:divBdr>
        </w:div>
        <w:div w:id="747271636">
          <w:marLeft w:val="0"/>
          <w:marRight w:val="0"/>
          <w:marTop w:val="0"/>
          <w:marBottom w:val="0"/>
          <w:divBdr>
            <w:top w:val="none" w:sz="0" w:space="0" w:color="auto"/>
            <w:left w:val="none" w:sz="0" w:space="0" w:color="auto"/>
            <w:bottom w:val="none" w:sz="0" w:space="0" w:color="auto"/>
            <w:right w:val="none" w:sz="0" w:space="0" w:color="auto"/>
          </w:divBdr>
        </w:div>
        <w:div w:id="2121685890">
          <w:marLeft w:val="0"/>
          <w:marRight w:val="0"/>
          <w:marTop w:val="0"/>
          <w:marBottom w:val="0"/>
          <w:divBdr>
            <w:top w:val="none" w:sz="0" w:space="0" w:color="auto"/>
            <w:left w:val="none" w:sz="0" w:space="0" w:color="auto"/>
            <w:bottom w:val="none" w:sz="0" w:space="0" w:color="auto"/>
            <w:right w:val="none" w:sz="0" w:space="0" w:color="auto"/>
          </w:divBdr>
        </w:div>
        <w:div w:id="768428307">
          <w:marLeft w:val="0"/>
          <w:marRight w:val="0"/>
          <w:marTop w:val="0"/>
          <w:marBottom w:val="0"/>
          <w:divBdr>
            <w:top w:val="none" w:sz="0" w:space="0" w:color="auto"/>
            <w:left w:val="none" w:sz="0" w:space="0" w:color="auto"/>
            <w:bottom w:val="none" w:sz="0" w:space="0" w:color="auto"/>
            <w:right w:val="none" w:sz="0" w:space="0" w:color="auto"/>
          </w:divBdr>
        </w:div>
        <w:div w:id="2001232856">
          <w:marLeft w:val="0"/>
          <w:marRight w:val="0"/>
          <w:marTop w:val="0"/>
          <w:marBottom w:val="0"/>
          <w:divBdr>
            <w:top w:val="none" w:sz="0" w:space="0" w:color="auto"/>
            <w:left w:val="none" w:sz="0" w:space="0" w:color="auto"/>
            <w:bottom w:val="none" w:sz="0" w:space="0" w:color="auto"/>
            <w:right w:val="none" w:sz="0" w:space="0" w:color="auto"/>
          </w:divBdr>
        </w:div>
        <w:div w:id="1756321139">
          <w:marLeft w:val="0"/>
          <w:marRight w:val="0"/>
          <w:marTop w:val="0"/>
          <w:marBottom w:val="0"/>
          <w:divBdr>
            <w:top w:val="none" w:sz="0" w:space="0" w:color="auto"/>
            <w:left w:val="none" w:sz="0" w:space="0" w:color="auto"/>
            <w:bottom w:val="none" w:sz="0" w:space="0" w:color="auto"/>
            <w:right w:val="none" w:sz="0" w:space="0" w:color="auto"/>
          </w:divBdr>
        </w:div>
        <w:div w:id="1356734938">
          <w:marLeft w:val="0"/>
          <w:marRight w:val="0"/>
          <w:marTop w:val="0"/>
          <w:marBottom w:val="0"/>
          <w:divBdr>
            <w:top w:val="none" w:sz="0" w:space="0" w:color="auto"/>
            <w:left w:val="none" w:sz="0" w:space="0" w:color="auto"/>
            <w:bottom w:val="none" w:sz="0" w:space="0" w:color="auto"/>
            <w:right w:val="none" w:sz="0" w:space="0" w:color="auto"/>
          </w:divBdr>
        </w:div>
        <w:div w:id="952203348">
          <w:marLeft w:val="0"/>
          <w:marRight w:val="0"/>
          <w:marTop w:val="0"/>
          <w:marBottom w:val="0"/>
          <w:divBdr>
            <w:top w:val="none" w:sz="0" w:space="0" w:color="auto"/>
            <w:left w:val="none" w:sz="0" w:space="0" w:color="auto"/>
            <w:bottom w:val="none" w:sz="0" w:space="0" w:color="auto"/>
            <w:right w:val="none" w:sz="0" w:space="0" w:color="auto"/>
          </w:divBdr>
        </w:div>
        <w:div w:id="1397774716">
          <w:marLeft w:val="0"/>
          <w:marRight w:val="0"/>
          <w:marTop w:val="0"/>
          <w:marBottom w:val="0"/>
          <w:divBdr>
            <w:top w:val="none" w:sz="0" w:space="0" w:color="auto"/>
            <w:left w:val="none" w:sz="0" w:space="0" w:color="auto"/>
            <w:bottom w:val="none" w:sz="0" w:space="0" w:color="auto"/>
            <w:right w:val="none" w:sz="0" w:space="0" w:color="auto"/>
          </w:divBdr>
        </w:div>
        <w:div w:id="451286373">
          <w:marLeft w:val="0"/>
          <w:marRight w:val="0"/>
          <w:marTop w:val="0"/>
          <w:marBottom w:val="0"/>
          <w:divBdr>
            <w:top w:val="none" w:sz="0" w:space="0" w:color="auto"/>
            <w:left w:val="none" w:sz="0" w:space="0" w:color="auto"/>
            <w:bottom w:val="none" w:sz="0" w:space="0" w:color="auto"/>
            <w:right w:val="none" w:sz="0" w:space="0" w:color="auto"/>
          </w:divBdr>
        </w:div>
        <w:div w:id="1398094418">
          <w:marLeft w:val="0"/>
          <w:marRight w:val="0"/>
          <w:marTop w:val="0"/>
          <w:marBottom w:val="0"/>
          <w:divBdr>
            <w:top w:val="none" w:sz="0" w:space="0" w:color="auto"/>
            <w:left w:val="none" w:sz="0" w:space="0" w:color="auto"/>
            <w:bottom w:val="none" w:sz="0" w:space="0" w:color="auto"/>
            <w:right w:val="none" w:sz="0" w:space="0" w:color="auto"/>
          </w:divBdr>
        </w:div>
        <w:div w:id="1960407232">
          <w:marLeft w:val="0"/>
          <w:marRight w:val="0"/>
          <w:marTop w:val="0"/>
          <w:marBottom w:val="0"/>
          <w:divBdr>
            <w:top w:val="none" w:sz="0" w:space="0" w:color="auto"/>
            <w:left w:val="none" w:sz="0" w:space="0" w:color="auto"/>
            <w:bottom w:val="none" w:sz="0" w:space="0" w:color="auto"/>
            <w:right w:val="none" w:sz="0" w:space="0" w:color="auto"/>
          </w:divBdr>
        </w:div>
        <w:div w:id="266937266">
          <w:marLeft w:val="0"/>
          <w:marRight w:val="0"/>
          <w:marTop w:val="0"/>
          <w:marBottom w:val="0"/>
          <w:divBdr>
            <w:top w:val="none" w:sz="0" w:space="0" w:color="auto"/>
            <w:left w:val="none" w:sz="0" w:space="0" w:color="auto"/>
            <w:bottom w:val="none" w:sz="0" w:space="0" w:color="auto"/>
            <w:right w:val="none" w:sz="0" w:space="0" w:color="auto"/>
          </w:divBdr>
        </w:div>
        <w:div w:id="2097240014">
          <w:marLeft w:val="0"/>
          <w:marRight w:val="0"/>
          <w:marTop w:val="0"/>
          <w:marBottom w:val="0"/>
          <w:divBdr>
            <w:top w:val="none" w:sz="0" w:space="0" w:color="auto"/>
            <w:left w:val="none" w:sz="0" w:space="0" w:color="auto"/>
            <w:bottom w:val="none" w:sz="0" w:space="0" w:color="auto"/>
            <w:right w:val="none" w:sz="0" w:space="0" w:color="auto"/>
          </w:divBdr>
        </w:div>
        <w:div w:id="628169189">
          <w:marLeft w:val="0"/>
          <w:marRight w:val="0"/>
          <w:marTop w:val="0"/>
          <w:marBottom w:val="0"/>
          <w:divBdr>
            <w:top w:val="none" w:sz="0" w:space="0" w:color="auto"/>
            <w:left w:val="none" w:sz="0" w:space="0" w:color="auto"/>
            <w:bottom w:val="none" w:sz="0" w:space="0" w:color="auto"/>
            <w:right w:val="none" w:sz="0" w:space="0" w:color="auto"/>
          </w:divBdr>
        </w:div>
        <w:div w:id="2142072692">
          <w:marLeft w:val="0"/>
          <w:marRight w:val="0"/>
          <w:marTop w:val="0"/>
          <w:marBottom w:val="0"/>
          <w:divBdr>
            <w:top w:val="none" w:sz="0" w:space="0" w:color="auto"/>
            <w:left w:val="none" w:sz="0" w:space="0" w:color="auto"/>
            <w:bottom w:val="none" w:sz="0" w:space="0" w:color="auto"/>
            <w:right w:val="none" w:sz="0" w:space="0" w:color="auto"/>
          </w:divBdr>
        </w:div>
        <w:div w:id="1282691164">
          <w:marLeft w:val="0"/>
          <w:marRight w:val="0"/>
          <w:marTop w:val="0"/>
          <w:marBottom w:val="0"/>
          <w:divBdr>
            <w:top w:val="none" w:sz="0" w:space="0" w:color="auto"/>
            <w:left w:val="none" w:sz="0" w:space="0" w:color="auto"/>
            <w:bottom w:val="none" w:sz="0" w:space="0" w:color="auto"/>
            <w:right w:val="none" w:sz="0" w:space="0" w:color="auto"/>
          </w:divBdr>
        </w:div>
        <w:div w:id="1895265952">
          <w:marLeft w:val="0"/>
          <w:marRight w:val="0"/>
          <w:marTop w:val="0"/>
          <w:marBottom w:val="0"/>
          <w:divBdr>
            <w:top w:val="none" w:sz="0" w:space="0" w:color="auto"/>
            <w:left w:val="none" w:sz="0" w:space="0" w:color="auto"/>
            <w:bottom w:val="none" w:sz="0" w:space="0" w:color="auto"/>
            <w:right w:val="none" w:sz="0" w:space="0" w:color="auto"/>
          </w:divBdr>
        </w:div>
        <w:div w:id="357000863">
          <w:marLeft w:val="0"/>
          <w:marRight w:val="0"/>
          <w:marTop w:val="0"/>
          <w:marBottom w:val="0"/>
          <w:divBdr>
            <w:top w:val="none" w:sz="0" w:space="0" w:color="auto"/>
            <w:left w:val="none" w:sz="0" w:space="0" w:color="auto"/>
            <w:bottom w:val="none" w:sz="0" w:space="0" w:color="auto"/>
            <w:right w:val="none" w:sz="0" w:space="0" w:color="auto"/>
          </w:divBdr>
        </w:div>
        <w:div w:id="23210439">
          <w:marLeft w:val="0"/>
          <w:marRight w:val="0"/>
          <w:marTop w:val="0"/>
          <w:marBottom w:val="0"/>
          <w:divBdr>
            <w:top w:val="none" w:sz="0" w:space="0" w:color="auto"/>
            <w:left w:val="none" w:sz="0" w:space="0" w:color="auto"/>
            <w:bottom w:val="none" w:sz="0" w:space="0" w:color="auto"/>
            <w:right w:val="none" w:sz="0" w:space="0" w:color="auto"/>
          </w:divBdr>
        </w:div>
      </w:divsChild>
    </w:div>
    <w:div w:id="1447232072">
      <w:bodyDiv w:val="1"/>
      <w:marLeft w:val="0"/>
      <w:marRight w:val="0"/>
      <w:marTop w:val="0"/>
      <w:marBottom w:val="0"/>
      <w:divBdr>
        <w:top w:val="none" w:sz="0" w:space="0" w:color="auto"/>
        <w:left w:val="none" w:sz="0" w:space="0" w:color="auto"/>
        <w:bottom w:val="none" w:sz="0" w:space="0" w:color="auto"/>
        <w:right w:val="none" w:sz="0" w:space="0" w:color="auto"/>
      </w:divBdr>
      <w:divsChild>
        <w:div w:id="183593360">
          <w:marLeft w:val="0"/>
          <w:marRight w:val="0"/>
          <w:marTop w:val="34"/>
          <w:marBottom w:val="34"/>
          <w:divBdr>
            <w:top w:val="none" w:sz="0" w:space="0" w:color="auto"/>
            <w:left w:val="none" w:sz="0" w:space="0" w:color="auto"/>
            <w:bottom w:val="none" w:sz="0" w:space="0" w:color="auto"/>
            <w:right w:val="none" w:sz="0" w:space="0" w:color="auto"/>
          </w:divBdr>
        </w:div>
      </w:divsChild>
    </w:div>
    <w:div w:id="1459110733">
      <w:bodyDiv w:val="1"/>
      <w:marLeft w:val="0"/>
      <w:marRight w:val="0"/>
      <w:marTop w:val="0"/>
      <w:marBottom w:val="0"/>
      <w:divBdr>
        <w:top w:val="none" w:sz="0" w:space="0" w:color="auto"/>
        <w:left w:val="none" w:sz="0" w:space="0" w:color="auto"/>
        <w:bottom w:val="none" w:sz="0" w:space="0" w:color="auto"/>
        <w:right w:val="none" w:sz="0" w:space="0" w:color="auto"/>
      </w:divBdr>
    </w:div>
    <w:div w:id="1519154407">
      <w:bodyDiv w:val="1"/>
      <w:marLeft w:val="0"/>
      <w:marRight w:val="0"/>
      <w:marTop w:val="0"/>
      <w:marBottom w:val="0"/>
      <w:divBdr>
        <w:top w:val="none" w:sz="0" w:space="0" w:color="auto"/>
        <w:left w:val="none" w:sz="0" w:space="0" w:color="auto"/>
        <w:bottom w:val="none" w:sz="0" w:space="0" w:color="auto"/>
        <w:right w:val="none" w:sz="0" w:space="0" w:color="auto"/>
      </w:divBdr>
      <w:divsChild>
        <w:div w:id="95752793">
          <w:marLeft w:val="0"/>
          <w:marRight w:val="1"/>
          <w:marTop w:val="0"/>
          <w:marBottom w:val="0"/>
          <w:divBdr>
            <w:top w:val="none" w:sz="0" w:space="0" w:color="auto"/>
            <w:left w:val="none" w:sz="0" w:space="0" w:color="auto"/>
            <w:bottom w:val="none" w:sz="0" w:space="0" w:color="auto"/>
            <w:right w:val="none" w:sz="0" w:space="0" w:color="auto"/>
          </w:divBdr>
          <w:divsChild>
            <w:div w:id="2008359248">
              <w:marLeft w:val="0"/>
              <w:marRight w:val="0"/>
              <w:marTop w:val="0"/>
              <w:marBottom w:val="0"/>
              <w:divBdr>
                <w:top w:val="none" w:sz="0" w:space="0" w:color="auto"/>
                <w:left w:val="none" w:sz="0" w:space="0" w:color="auto"/>
                <w:bottom w:val="none" w:sz="0" w:space="0" w:color="auto"/>
                <w:right w:val="none" w:sz="0" w:space="0" w:color="auto"/>
              </w:divBdr>
              <w:divsChild>
                <w:div w:id="408579029">
                  <w:marLeft w:val="0"/>
                  <w:marRight w:val="1"/>
                  <w:marTop w:val="0"/>
                  <w:marBottom w:val="0"/>
                  <w:divBdr>
                    <w:top w:val="none" w:sz="0" w:space="0" w:color="auto"/>
                    <w:left w:val="none" w:sz="0" w:space="0" w:color="auto"/>
                    <w:bottom w:val="none" w:sz="0" w:space="0" w:color="auto"/>
                    <w:right w:val="none" w:sz="0" w:space="0" w:color="auto"/>
                  </w:divBdr>
                  <w:divsChild>
                    <w:div w:id="690184493">
                      <w:marLeft w:val="0"/>
                      <w:marRight w:val="0"/>
                      <w:marTop w:val="0"/>
                      <w:marBottom w:val="0"/>
                      <w:divBdr>
                        <w:top w:val="none" w:sz="0" w:space="0" w:color="auto"/>
                        <w:left w:val="none" w:sz="0" w:space="0" w:color="auto"/>
                        <w:bottom w:val="none" w:sz="0" w:space="0" w:color="auto"/>
                        <w:right w:val="none" w:sz="0" w:space="0" w:color="auto"/>
                      </w:divBdr>
                      <w:divsChild>
                        <w:div w:id="1477916273">
                          <w:marLeft w:val="0"/>
                          <w:marRight w:val="0"/>
                          <w:marTop w:val="0"/>
                          <w:marBottom w:val="0"/>
                          <w:divBdr>
                            <w:top w:val="none" w:sz="0" w:space="0" w:color="auto"/>
                            <w:left w:val="none" w:sz="0" w:space="0" w:color="auto"/>
                            <w:bottom w:val="none" w:sz="0" w:space="0" w:color="auto"/>
                            <w:right w:val="none" w:sz="0" w:space="0" w:color="auto"/>
                          </w:divBdr>
                          <w:divsChild>
                            <w:div w:id="1062680719">
                              <w:marLeft w:val="0"/>
                              <w:marRight w:val="0"/>
                              <w:marTop w:val="120"/>
                              <w:marBottom w:val="360"/>
                              <w:divBdr>
                                <w:top w:val="none" w:sz="0" w:space="0" w:color="auto"/>
                                <w:left w:val="none" w:sz="0" w:space="0" w:color="auto"/>
                                <w:bottom w:val="none" w:sz="0" w:space="0" w:color="auto"/>
                                <w:right w:val="none" w:sz="0" w:space="0" w:color="auto"/>
                              </w:divBdr>
                              <w:divsChild>
                                <w:div w:id="1317106227">
                                  <w:marLeft w:val="420"/>
                                  <w:marRight w:val="0"/>
                                  <w:marTop w:val="0"/>
                                  <w:marBottom w:val="0"/>
                                  <w:divBdr>
                                    <w:top w:val="none" w:sz="0" w:space="0" w:color="auto"/>
                                    <w:left w:val="none" w:sz="0" w:space="0" w:color="auto"/>
                                    <w:bottom w:val="none" w:sz="0" w:space="0" w:color="auto"/>
                                    <w:right w:val="none" w:sz="0" w:space="0" w:color="auto"/>
                                  </w:divBdr>
                                  <w:divsChild>
                                    <w:div w:id="142911073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741232">
      <w:bodyDiv w:val="1"/>
      <w:marLeft w:val="0"/>
      <w:marRight w:val="0"/>
      <w:marTop w:val="0"/>
      <w:marBottom w:val="0"/>
      <w:divBdr>
        <w:top w:val="none" w:sz="0" w:space="0" w:color="auto"/>
        <w:left w:val="none" w:sz="0" w:space="0" w:color="auto"/>
        <w:bottom w:val="none" w:sz="0" w:space="0" w:color="auto"/>
        <w:right w:val="none" w:sz="0" w:space="0" w:color="auto"/>
      </w:divBdr>
    </w:div>
    <w:div w:id="1667394063">
      <w:bodyDiv w:val="1"/>
      <w:marLeft w:val="0"/>
      <w:marRight w:val="0"/>
      <w:marTop w:val="0"/>
      <w:marBottom w:val="0"/>
      <w:divBdr>
        <w:top w:val="none" w:sz="0" w:space="0" w:color="auto"/>
        <w:left w:val="none" w:sz="0" w:space="0" w:color="auto"/>
        <w:bottom w:val="none" w:sz="0" w:space="0" w:color="auto"/>
        <w:right w:val="none" w:sz="0" w:space="0" w:color="auto"/>
      </w:divBdr>
    </w:div>
    <w:div w:id="1668481901">
      <w:bodyDiv w:val="1"/>
      <w:marLeft w:val="0"/>
      <w:marRight w:val="0"/>
      <w:marTop w:val="0"/>
      <w:marBottom w:val="0"/>
      <w:divBdr>
        <w:top w:val="none" w:sz="0" w:space="0" w:color="auto"/>
        <w:left w:val="none" w:sz="0" w:space="0" w:color="auto"/>
        <w:bottom w:val="none" w:sz="0" w:space="0" w:color="auto"/>
        <w:right w:val="none" w:sz="0" w:space="0" w:color="auto"/>
      </w:divBdr>
    </w:div>
    <w:div w:id="1671561247">
      <w:bodyDiv w:val="1"/>
      <w:marLeft w:val="0"/>
      <w:marRight w:val="0"/>
      <w:marTop w:val="0"/>
      <w:marBottom w:val="0"/>
      <w:divBdr>
        <w:top w:val="none" w:sz="0" w:space="0" w:color="auto"/>
        <w:left w:val="none" w:sz="0" w:space="0" w:color="auto"/>
        <w:bottom w:val="none" w:sz="0" w:space="0" w:color="auto"/>
        <w:right w:val="none" w:sz="0" w:space="0" w:color="auto"/>
      </w:divBdr>
    </w:div>
    <w:div w:id="1786458792">
      <w:bodyDiv w:val="1"/>
      <w:marLeft w:val="0"/>
      <w:marRight w:val="0"/>
      <w:marTop w:val="0"/>
      <w:marBottom w:val="0"/>
      <w:divBdr>
        <w:top w:val="none" w:sz="0" w:space="0" w:color="auto"/>
        <w:left w:val="none" w:sz="0" w:space="0" w:color="auto"/>
        <w:bottom w:val="none" w:sz="0" w:space="0" w:color="auto"/>
        <w:right w:val="none" w:sz="0" w:space="0" w:color="auto"/>
      </w:divBdr>
    </w:div>
    <w:div w:id="1839928332">
      <w:bodyDiv w:val="1"/>
      <w:marLeft w:val="0"/>
      <w:marRight w:val="0"/>
      <w:marTop w:val="0"/>
      <w:marBottom w:val="0"/>
      <w:divBdr>
        <w:top w:val="none" w:sz="0" w:space="0" w:color="auto"/>
        <w:left w:val="none" w:sz="0" w:space="0" w:color="auto"/>
        <w:bottom w:val="none" w:sz="0" w:space="0" w:color="auto"/>
        <w:right w:val="none" w:sz="0" w:space="0" w:color="auto"/>
      </w:divBdr>
    </w:div>
    <w:div w:id="1961913583">
      <w:bodyDiv w:val="1"/>
      <w:marLeft w:val="0"/>
      <w:marRight w:val="0"/>
      <w:marTop w:val="0"/>
      <w:marBottom w:val="0"/>
      <w:divBdr>
        <w:top w:val="none" w:sz="0" w:space="0" w:color="auto"/>
        <w:left w:val="none" w:sz="0" w:space="0" w:color="auto"/>
        <w:bottom w:val="none" w:sz="0" w:space="0" w:color="auto"/>
        <w:right w:val="none" w:sz="0" w:space="0" w:color="auto"/>
      </w:divBdr>
    </w:div>
    <w:div w:id="1991325671">
      <w:bodyDiv w:val="1"/>
      <w:marLeft w:val="0"/>
      <w:marRight w:val="0"/>
      <w:marTop w:val="0"/>
      <w:marBottom w:val="0"/>
      <w:divBdr>
        <w:top w:val="none" w:sz="0" w:space="0" w:color="auto"/>
        <w:left w:val="none" w:sz="0" w:space="0" w:color="auto"/>
        <w:bottom w:val="none" w:sz="0" w:space="0" w:color="auto"/>
        <w:right w:val="none" w:sz="0" w:space="0" w:color="auto"/>
      </w:divBdr>
      <w:divsChild>
        <w:div w:id="131143475">
          <w:marLeft w:val="0"/>
          <w:marRight w:val="0"/>
          <w:marTop w:val="34"/>
          <w:marBottom w:val="34"/>
          <w:divBdr>
            <w:top w:val="none" w:sz="0" w:space="0" w:color="auto"/>
            <w:left w:val="none" w:sz="0" w:space="0" w:color="auto"/>
            <w:bottom w:val="none" w:sz="0" w:space="0" w:color="auto"/>
            <w:right w:val="none" w:sz="0" w:space="0" w:color="auto"/>
          </w:divBdr>
        </w:div>
        <w:div w:id="74403155">
          <w:marLeft w:val="0"/>
          <w:marRight w:val="0"/>
          <w:marTop w:val="0"/>
          <w:marBottom w:val="0"/>
          <w:divBdr>
            <w:top w:val="none" w:sz="0" w:space="0" w:color="auto"/>
            <w:left w:val="none" w:sz="0" w:space="0" w:color="auto"/>
            <w:bottom w:val="none" w:sz="0" w:space="0" w:color="auto"/>
            <w:right w:val="none" w:sz="0" w:space="0" w:color="auto"/>
          </w:divBdr>
        </w:div>
      </w:divsChild>
    </w:div>
    <w:div w:id="2036887037">
      <w:bodyDiv w:val="1"/>
      <w:marLeft w:val="0"/>
      <w:marRight w:val="0"/>
      <w:marTop w:val="0"/>
      <w:marBottom w:val="0"/>
      <w:divBdr>
        <w:top w:val="none" w:sz="0" w:space="0" w:color="auto"/>
        <w:left w:val="none" w:sz="0" w:space="0" w:color="auto"/>
        <w:bottom w:val="none" w:sz="0" w:space="0" w:color="auto"/>
        <w:right w:val="none" w:sz="0" w:space="0" w:color="auto"/>
      </w:divBdr>
      <w:divsChild>
        <w:div w:id="1325089973">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4FF2F93-4268-0746-8048-82ED10C43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13425</Words>
  <Characters>76526</Characters>
  <Application>Microsoft Macintosh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A Systematic Review on the use of Autologous Matrix-Induced Chondrogenesis (AMIC) for the Repair of Articular Cartilage Defects in Patients</vt:lpstr>
    </vt:vector>
  </TitlesOfParts>
  <Company>University of Technology, Sydney</Company>
  <LinksUpToDate>false</LinksUpToDate>
  <CharactersWithSpaces>89772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Systematic Review on the use of Autologous Matrix-Induced Chondrogenesis (AMIC) for the Repair of Articular Cartilage Defects in Patients</dc:title>
  <dc:subject>2014 ORTHG099_1054202</dc:subject>
  <dc:creator>Administrator</dc:creator>
  <cp:lastModifiedBy>Na Ma</cp:lastModifiedBy>
  <cp:revision>2</cp:revision>
  <cp:lastPrinted>2017-05-21T11:37:00Z</cp:lastPrinted>
  <dcterms:created xsi:type="dcterms:W3CDTF">2017-06-12T22:58:00Z</dcterms:created>
  <dcterms:modified xsi:type="dcterms:W3CDTF">2017-06-12T22:58:00Z</dcterms:modified>
</cp:coreProperties>
</file>