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4F" w:rsidRDefault="00951A4F" w:rsidP="00951A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YMjO42" w:hAnsi="Times New Roman"/>
          <w:b/>
          <w:bCs/>
          <w:sz w:val="24"/>
          <w:szCs w:val="24"/>
          <w:lang w:val="en-US"/>
        </w:rPr>
      </w:pPr>
      <w:r w:rsidRPr="001226EA">
        <w:rPr>
          <w:rFonts w:ascii="Times New Roman" w:eastAsia="YMjO42" w:hAnsi="Times New Roman"/>
          <w:b/>
          <w:bCs/>
          <w:sz w:val="24"/>
          <w:szCs w:val="24"/>
          <w:lang w:val="en-US"/>
        </w:rPr>
        <w:t>Trial registration</w:t>
      </w:r>
    </w:p>
    <w:p w:rsidR="00951A4F" w:rsidRPr="00951A4F" w:rsidRDefault="00951A4F" w:rsidP="00951A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YMjO42" w:hAnsi="Times New Roman"/>
          <w:bCs/>
          <w:sz w:val="24"/>
          <w:szCs w:val="24"/>
          <w:lang w:val="en-US"/>
        </w:rPr>
      </w:pPr>
      <w:r w:rsidRPr="00951A4F">
        <w:rPr>
          <w:rFonts w:ascii="Times New Roman" w:eastAsia="YMjO42" w:hAnsi="Times New Roman"/>
          <w:bCs/>
          <w:sz w:val="24"/>
          <w:szCs w:val="24"/>
          <w:lang w:val="en-US"/>
        </w:rPr>
        <w:t>This study obtained the following registration number by ClinicalTrials.gov:</w:t>
      </w:r>
    </w:p>
    <w:p w:rsidR="00951A4F" w:rsidRPr="00951A4F" w:rsidRDefault="00951A4F" w:rsidP="00951A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YMjO42" w:hAnsi="Times New Roman"/>
          <w:sz w:val="24"/>
          <w:szCs w:val="24"/>
          <w:lang w:val="en-US"/>
        </w:rPr>
      </w:pPr>
      <w:r w:rsidRPr="00951A4F">
        <w:rPr>
          <w:rFonts w:ascii="Times New Roman" w:eastAsia="YMjO42" w:hAnsi="Times New Roman"/>
          <w:sz w:val="24"/>
          <w:szCs w:val="24"/>
          <w:lang w:val="en-US"/>
        </w:rPr>
        <w:t>NCT02325453</w:t>
      </w:r>
      <w:bookmarkStart w:id="0" w:name="_GoBack"/>
      <w:bookmarkEnd w:id="0"/>
    </w:p>
    <w:p w:rsidR="001810A0" w:rsidRDefault="001810A0"/>
    <w:sectPr w:rsidR="00181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MjO4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4F"/>
    <w:rsid w:val="000147F9"/>
    <w:rsid w:val="00045656"/>
    <w:rsid w:val="001810A0"/>
    <w:rsid w:val="0095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DEE1"/>
  <w15:chartTrackingRefBased/>
  <w15:docId w15:val="{77AC1253-E399-4D22-B5C9-BB534815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51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Desiderio</dc:creator>
  <cp:keywords/>
  <dc:description/>
  <cp:lastModifiedBy>Jacopo Desiderio</cp:lastModifiedBy>
  <cp:revision>1</cp:revision>
  <dcterms:created xsi:type="dcterms:W3CDTF">2017-01-22T22:22:00Z</dcterms:created>
  <dcterms:modified xsi:type="dcterms:W3CDTF">2017-01-22T22:23:00Z</dcterms:modified>
</cp:coreProperties>
</file>